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02F" w:rsidRPr="00520B18" w:rsidRDefault="00C76850" w:rsidP="00B30268">
      <w:pPr>
        <w:jc w:val="center"/>
        <w:rPr>
          <w:rFonts w:ascii="Rockwell Extra Bold" w:eastAsia="GungsuhChe" w:hAnsi="Rockwell Extra Bold" w:cs="Arial"/>
          <w:b/>
          <w:sz w:val="72"/>
          <w:szCs w:val="40"/>
          <w:u w:val="single"/>
        </w:rPr>
      </w:pPr>
      <w:r w:rsidRPr="00520B18">
        <w:rPr>
          <w:rFonts w:ascii="Rockwell Extra Bold" w:eastAsia="GungsuhChe" w:hAnsi="Rockwell Extra Bold" w:cs="Arial"/>
          <w:b/>
          <w:sz w:val="72"/>
          <w:szCs w:val="40"/>
          <w:u w:val="single"/>
        </w:rPr>
        <w:t>PROJECT</w:t>
      </w:r>
    </w:p>
    <w:p w:rsidR="00B97E43" w:rsidRDefault="00B97E43" w:rsidP="00501B07">
      <w:pPr>
        <w:jc w:val="center"/>
        <w:rPr>
          <w:rFonts w:ascii="Rockwell Extra Bold" w:hAnsi="Rockwell Extra Bold" w:cs="Arial"/>
          <w:b/>
          <w:sz w:val="56"/>
          <w:szCs w:val="40"/>
          <w:u w:val="single"/>
        </w:rPr>
      </w:pPr>
    </w:p>
    <w:p w:rsidR="00CB3517" w:rsidRPr="00C62325" w:rsidRDefault="00CB3517" w:rsidP="00C028B9">
      <w:pPr>
        <w:pStyle w:val="Heading1"/>
        <w:tabs>
          <w:tab w:val="center" w:pos="2880"/>
        </w:tabs>
        <w:jc w:val="center"/>
        <w:rPr>
          <w:rFonts w:ascii="Matura MT Script Capitals" w:hAnsi="Matura MT Script Capitals"/>
          <w:color w:val="002060"/>
          <w:kern w:val="0"/>
          <w:sz w:val="160"/>
        </w:rPr>
      </w:pPr>
      <w:bookmarkStart w:id="0" w:name="_Toc250214768"/>
      <w:bookmarkStart w:id="1" w:name="_Toc249854418"/>
      <w:r w:rsidRPr="00C62325">
        <w:rPr>
          <w:rFonts w:ascii="Matura MT Script Capitals" w:hAnsi="Matura MT Script Capitals"/>
          <w:color w:val="002060"/>
          <w:kern w:val="0"/>
          <w:sz w:val="160"/>
        </w:rPr>
        <w:t>E-</w:t>
      </w:r>
      <w:r w:rsidR="00C54693" w:rsidRPr="00C62325">
        <w:rPr>
          <w:rFonts w:ascii="Matura MT Script Capitals" w:hAnsi="Matura MT Script Capitals"/>
          <w:color w:val="002060"/>
          <w:kern w:val="0"/>
          <w:sz w:val="160"/>
        </w:rPr>
        <w:t>Commerce</w:t>
      </w:r>
      <w:bookmarkEnd w:id="0"/>
      <w:bookmarkEnd w:id="1"/>
    </w:p>
    <w:p w:rsidR="00B97E43" w:rsidRDefault="00C62325" w:rsidP="00B97E43">
      <w:r>
        <w:rPr>
          <w:noProof/>
        </w:rPr>
        <w:drawing>
          <wp:anchor distT="0" distB="0" distL="114300" distR="114300" simplePos="0" relativeHeight="251652096" behindDoc="0" locked="0" layoutInCell="1" allowOverlap="1">
            <wp:simplePos x="0" y="0"/>
            <wp:positionH relativeFrom="margin">
              <wp:posOffset>1657350</wp:posOffset>
            </wp:positionH>
            <wp:positionV relativeFrom="margin">
              <wp:posOffset>3020060</wp:posOffset>
            </wp:positionV>
            <wp:extent cx="1924050" cy="1771650"/>
            <wp:effectExtent l="38100" t="0" r="19050" b="514350"/>
            <wp:wrapSquare wrapText="right"/>
            <wp:docPr id="72" name="Picture 1" descr="12684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684logo[1].jpg"/>
                    <pic:cNvPicPr>
                      <a:picLocks noChangeAspect="1" noChangeArrowheads="1"/>
                    </pic:cNvPicPr>
                  </pic:nvPicPr>
                  <pic:blipFill>
                    <a:blip r:embed="rId8" cstate="print">
                      <a:lum contrast="30000"/>
                    </a:blip>
                    <a:srcRect r="7658"/>
                    <a:stretch>
                      <a:fillRect/>
                    </a:stretch>
                  </pic:blipFill>
                  <pic:spPr bwMode="auto">
                    <a:xfrm>
                      <a:off x="0" y="0"/>
                      <a:ext cx="1924050" cy="17716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B97E43" w:rsidRDefault="00B97E43" w:rsidP="00B97E43"/>
    <w:p w:rsidR="00B97E43" w:rsidRDefault="00B97E43" w:rsidP="00B97E43"/>
    <w:p w:rsidR="00B97E43" w:rsidRPr="00B97E43" w:rsidRDefault="00B97E43" w:rsidP="00B97E43"/>
    <w:p w:rsidR="00520B18" w:rsidRDefault="00520B18" w:rsidP="00520B18">
      <w:pPr>
        <w:rPr>
          <w:rFonts w:ascii="Algerian" w:hAnsi="Algerian" w:cs="Arial"/>
          <w:b/>
          <w:sz w:val="48"/>
          <w:szCs w:val="40"/>
          <w:u w:val="single"/>
        </w:rPr>
      </w:pPr>
    </w:p>
    <w:p w:rsidR="00520B18" w:rsidRDefault="00520B18" w:rsidP="00520B18">
      <w:pPr>
        <w:rPr>
          <w:rFonts w:ascii="Algerian" w:hAnsi="Algerian" w:cs="Arial"/>
          <w:b/>
          <w:sz w:val="48"/>
          <w:szCs w:val="40"/>
          <w:u w:val="single"/>
        </w:rPr>
      </w:pPr>
    </w:p>
    <w:p w:rsidR="00E36247" w:rsidRPr="00E36247" w:rsidRDefault="00E36247" w:rsidP="00520B18">
      <w:pPr>
        <w:jc w:val="center"/>
        <w:rPr>
          <w:rFonts w:ascii="Britannic Bold" w:hAnsi="Britannic Bold"/>
          <w:color w:val="000000"/>
        </w:rPr>
      </w:pPr>
      <w:r w:rsidRPr="00E36247">
        <w:rPr>
          <w:rFonts w:ascii="Britannic Bold" w:hAnsi="Britannic Bold"/>
          <w:b/>
          <w:color w:val="000000"/>
          <w:sz w:val="36"/>
          <w:szCs w:val="32"/>
        </w:rPr>
        <w:t>The Institute of Chartered Accountants of India</w:t>
      </w:r>
    </w:p>
    <w:p w:rsidR="00E36247" w:rsidRPr="00520B18" w:rsidRDefault="00E36247" w:rsidP="00E36247">
      <w:pPr>
        <w:jc w:val="center"/>
        <w:rPr>
          <w:rFonts w:ascii="Copperplate Gothic Bold" w:hAnsi="Copperplate Gothic Bold" w:cs="Courier New"/>
          <w:b/>
          <w:color w:val="000000"/>
        </w:rPr>
      </w:pPr>
      <w:r w:rsidRPr="00520B18">
        <w:rPr>
          <w:rFonts w:ascii="Copperplate Gothic Bold" w:hAnsi="Copperplate Gothic Bold" w:cs="Courier New"/>
          <w:b/>
          <w:color w:val="000000"/>
          <w:sz w:val="28"/>
          <w:szCs w:val="28"/>
        </w:rPr>
        <w:t>Information Technology Training program</w:t>
      </w:r>
    </w:p>
    <w:p w:rsidR="0056760D" w:rsidRPr="00520B18" w:rsidRDefault="0056760D" w:rsidP="00E36247">
      <w:pPr>
        <w:jc w:val="center"/>
        <w:rPr>
          <w:color w:val="000000"/>
        </w:rPr>
      </w:pPr>
      <w:r w:rsidRPr="00520B18">
        <w:rPr>
          <w:color w:val="000000"/>
        </w:rPr>
        <w:t>(For The Batch Jan 2013)</w:t>
      </w:r>
    </w:p>
    <w:p w:rsidR="00501B07" w:rsidRDefault="00501B07" w:rsidP="0011502F">
      <w:pPr>
        <w:rPr>
          <w:color w:val="000000"/>
        </w:rPr>
      </w:pPr>
    </w:p>
    <w:p w:rsidR="00501B07" w:rsidRPr="00501B07" w:rsidRDefault="00501B07" w:rsidP="0011502F">
      <w:pPr>
        <w:rPr>
          <w:color w:val="000000"/>
        </w:rPr>
      </w:pPr>
    </w:p>
    <w:p w:rsidR="000E6F87" w:rsidRPr="00B97E43" w:rsidRDefault="00B97E43" w:rsidP="00B97E43">
      <w:pPr>
        <w:spacing w:after="0"/>
        <w:jc w:val="center"/>
        <w:rPr>
          <w:b/>
          <w:color w:val="000000"/>
          <w:sz w:val="28"/>
        </w:rPr>
      </w:pPr>
      <w:r>
        <w:rPr>
          <w:b/>
          <w:color w:val="000000"/>
          <w:sz w:val="28"/>
        </w:rPr>
        <w:t xml:space="preserve">  </w:t>
      </w:r>
      <w:r>
        <w:rPr>
          <w:b/>
          <w:color w:val="000000"/>
          <w:sz w:val="28"/>
        </w:rPr>
        <w:tab/>
      </w:r>
      <w:r>
        <w:rPr>
          <w:b/>
          <w:color w:val="000000"/>
          <w:sz w:val="28"/>
        </w:rPr>
        <w:tab/>
      </w:r>
      <w:r>
        <w:rPr>
          <w:b/>
          <w:color w:val="000000"/>
          <w:sz w:val="28"/>
        </w:rPr>
        <w:tab/>
      </w:r>
      <w:r>
        <w:rPr>
          <w:b/>
          <w:color w:val="000000"/>
          <w:sz w:val="28"/>
        </w:rPr>
        <w:tab/>
      </w:r>
      <w:r>
        <w:rPr>
          <w:b/>
          <w:color w:val="000000"/>
          <w:sz w:val="28"/>
        </w:rPr>
        <w:tab/>
      </w:r>
      <w:r>
        <w:rPr>
          <w:b/>
          <w:color w:val="000000"/>
          <w:sz w:val="28"/>
        </w:rPr>
        <w:tab/>
      </w:r>
      <w:r>
        <w:rPr>
          <w:b/>
          <w:color w:val="000000"/>
          <w:sz w:val="28"/>
        </w:rPr>
        <w:tab/>
      </w:r>
      <w:r w:rsidRPr="00B97E43">
        <w:rPr>
          <w:rFonts w:ascii="Copperplate Gothic Bold" w:hAnsi="Copperplate Gothic Bold"/>
          <w:b/>
          <w:color w:val="000000"/>
          <w:sz w:val="28"/>
        </w:rPr>
        <w:t>SUBMITTED BY</w:t>
      </w:r>
      <w:r w:rsidR="000E6F87" w:rsidRPr="00B97E43">
        <w:rPr>
          <w:b/>
          <w:color w:val="000000"/>
          <w:sz w:val="28"/>
        </w:rPr>
        <w:t>,</w:t>
      </w:r>
    </w:p>
    <w:p w:rsidR="000E6F87" w:rsidRPr="00B97E43" w:rsidRDefault="00B97E43" w:rsidP="00B97E43">
      <w:pPr>
        <w:spacing w:after="0"/>
        <w:jc w:val="right"/>
        <w:rPr>
          <w:rFonts w:ascii="Copperplate Gothic Light" w:hAnsi="Copperplate Gothic Light"/>
          <w:b/>
          <w:color w:val="000000"/>
          <w:sz w:val="24"/>
        </w:rPr>
      </w:pPr>
      <w:r w:rsidRPr="00B97E43">
        <w:rPr>
          <w:b/>
          <w:color w:val="000000"/>
          <w:sz w:val="24"/>
        </w:rPr>
        <w:t xml:space="preserve">    </w:t>
      </w:r>
      <w:r w:rsidR="000E6F87" w:rsidRPr="00B97E43">
        <w:rPr>
          <w:rFonts w:ascii="Copperplate Gothic Light" w:hAnsi="Copperplate Gothic Light"/>
          <w:b/>
          <w:color w:val="000000"/>
          <w:sz w:val="24"/>
        </w:rPr>
        <w:t>HARIKRISHNAN.P</w:t>
      </w:r>
    </w:p>
    <w:p w:rsidR="00501B07" w:rsidRPr="000E6F87" w:rsidRDefault="00B97E43" w:rsidP="00B97E43">
      <w:pPr>
        <w:spacing w:after="0"/>
        <w:ind w:left="720" w:firstLine="720"/>
        <w:jc w:val="right"/>
        <w:rPr>
          <w:b/>
          <w:color w:val="000000"/>
        </w:rPr>
      </w:pPr>
      <w:r w:rsidRPr="00B97E43">
        <w:rPr>
          <w:rFonts w:ascii="Copperplate Gothic Light" w:hAnsi="Copperplate Gothic Light"/>
          <w:b/>
          <w:color w:val="000000"/>
          <w:sz w:val="24"/>
        </w:rPr>
        <w:t xml:space="preserve">                                                                                 </w:t>
      </w:r>
      <w:r w:rsidR="000E6F87" w:rsidRPr="00B97E43">
        <w:rPr>
          <w:rFonts w:ascii="Copperplate Gothic Light" w:hAnsi="Copperplate Gothic Light"/>
          <w:b/>
          <w:color w:val="000000"/>
          <w:sz w:val="24"/>
        </w:rPr>
        <w:t>SRO O356799</w:t>
      </w:r>
      <w:r w:rsidR="0011502F" w:rsidRPr="00B97E43">
        <w:rPr>
          <w:b/>
          <w:i/>
          <w:color w:val="000000"/>
          <w:sz w:val="32"/>
          <w:szCs w:val="28"/>
        </w:rPr>
        <w:tab/>
      </w:r>
      <w:r w:rsidR="0011502F" w:rsidRPr="00B97E43">
        <w:rPr>
          <w:b/>
          <w:i/>
          <w:color w:val="000000"/>
          <w:sz w:val="24"/>
          <w:szCs w:val="28"/>
        </w:rPr>
        <w:tab/>
      </w:r>
      <w:r w:rsidR="0011502F">
        <w:rPr>
          <w:b/>
          <w:i/>
          <w:color w:val="000000"/>
          <w:sz w:val="28"/>
          <w:szCs w:val="28"/>
        </w:rPr>
        <w:tab/>
      </w:r>
      <w:r w:rsidR="00D55FBD">
        <w:rPr>
          <w:b/>
          <w:i/>
          <w:color w:val="000000"/>
          <w:sz w:val="28"/>
          <w:szCs w:val="28"/>
        </w:rPr>
        <w:t xml:space="preserve">                           </w:t>
      </w:r>
    </w:p>
    <w:p w:rsidR="0011502F" w:rsidRPr="00C2411A" w:rsidRDefault="0011502F" w:rsidP="00E0792F">
      <w:pPr>
        <w:jc w:val="center"/>
        <w:rPr>
          <w:rFonts w:ascii="Britannic Bold" w:hAnsi="Britannic Bold" w:cs="Arial"/>
          <w:b/>
          <w:sz w:val="40"/>
          <w:szCs w:val="40"/>
          <w:u w:val="single"/>
        </w:rPr>
      </w:pPr>
      <w:r>
        <w:rPr>
          <w:rFonts w:ascii="Arial" w:hAnsi="Arial" w:cs="Arial"/>
          <w:b/>
          <w:i/>
          <w:sz w:val="40"/>
          <w:szCs w:val="40"/>
          <w:u w:val="single"/>
        </w:rPr>
        <w:br w:type="page"/>
      </w:r>
      <w:r w:rsidRPr="00D258B9">
        <w:rPr>
          <w:rFonts w:ascii="Britannic Bold" w:hAnsi="Britannic Bold" w:cs="Arial"/>
          <w:b/>
          <w:sz w:val="52"/>
          <w:szCs w:val="40"/>
          <w:u w:val="single"/>
        </w:rPr>
        <w:lastRenderedPageBreak/>
        <w:t>STUDENT DECLARATION</w:t>
      </w:r>
    </w:p>
    <w:p w:rsidR="0011502F" w:rsidRDefault="0011502F" w:rsidP="0011502F"/>
    <w:p w:rsidR="0011502F" w:rsidRPr="00FA2F4C" w:rsidRDefault="0011502F" w:rsidP="0011502F">
      <w:pPr>
        <w:spacing w:line="360" w:lineRule="auto"/>
        <w:jc w:val="both"/>
        <w:rPr>
          <w:sz w:val="32"/>
          <w:szCs w:val="28"/>
        </w:rPr>
      </w:pPr>
      <w:r w:rsidRPr="00FA2F4C">
        <w:rPr>
          <w:rFonts w:ascii="Arial" w:hAnsi="Arial" w:cs="Arial"/>
          <w:sz w:val="32"/>
          <w:szCs w:val="28"/>
        </w:rPr>
        <w:t>I hereby declare that the project work entitled “E-Commerce” submitted for the ‘100 Hours Information Technology Training’ under “</w:t>
      </w:r>
      <w:r w:rsidRPr="00FA2F4C">
        <w:rPr>
          <w:rFonts w:ascii="Arial" w:hAnsi="Arial" w:cs="Arial"/>
          <w:b/>
          <w:sz w:val="32"/>
          <w:szCs w:val="28"/>
        </w:rPr>
        <w:t>The Institute of Chartered Accountant of India</w:t>
      </w:r>
      <w:r w:rsidRPr="00FA2F4C">
        <w:rPr>
          <w:rFonts w:ascii="Arial" w:hAnsi="Arial" w:cs="Arial"/>
          <w:sz w:val="32"/>
          <w:szCs w:val="28"/>
        </w:rPr>
        <w:t>” is an authentic work carried out by me under supervision of “</w:t>
      </w:r>
      <w:r w:rsidRPr="00FA2F4C">
        <w:rPr>
          <w:rFonts w:ascii="Arial" w:hAnsi="Arial" w:cs="Arial"/>
          <w:b/>
          <w:sz w:val="32"/>
          <w:szCs w:val="28"/>
        </w:rPr>
        <w:t>M</w:t>
      </w:r>
      <w:r w:rsidR="00C2411A" w:rsidRPr="00FA2F4C">
        <w:rPr>
          <w:rFonts w:ascii="Arial" w:hAnsi="Arial" w:cs="Arial"/>
          <w:b/>
          <w:sz w:val="32"/>
          <w:szCs w:val="28"/>
        </w:rPr>
        <w:t>s</w:t>
      </w:r>
      <w:r w:rsidRPr="00FA2F4C">
        <w:rPr>
          <w:rFonts w:ascii="Arial" w:hAnsi="Arial" w:cs="Arial"/>
          <w:b/>
          <w:sz w:val="32"/>
          <w:szCs w:val="28"/>
        </w:rPr>
        <w:t xml:space="preserve">. </w:t>
      </w:r>
      <w:r w:rsidR="00C2411A" w:rsidRPr="00FA2F4C">
        <w:rPr>
          <w:rFonts w:ascii="Arial" w:hAnsi="Arial" w:cs="Arial"/>
          <w:b/>
          <w:sz w:val="32"/>
          <w:szCs w:val="28"/>
        </w:rPr>
        <w:t>Julie Joy</w:t>
      </w:r>
      <w:r w:rsidRPr="00FA2F4C">
        <w:rPr>
          <w:rFonts w:ascii="Arial" w:hAnsi="Arial" w:cs="Arial"/>
          <w:sz w:val="32"/>
          <w:szCs w:val="28"/>
        </w:rPr>
        <w:t xml:space="preserve">” Instructor, Department of Computer Application, </w:t>
      </w:r>
      <w:r w:rsidR="00C2411A" w:rsidRPr="00FA2F4C">
        <w:rPr>
          <w:rFonts w:ascii="Arial" w:hAnsi="Arial" w:cs="Arial"/>
          <w:b/>
          <w:sz w:val="32"/>
          <w:szCs w:val="28"/>
        </w:rPr>
        <w:t>KOTTAYAM</w:t>
      </w:r>
      <w:r w:rsidRPr="00FA2F4C">
        <w:rPr>
          <w:rFonts w:ascii="Arial" w:hAnsi="Arial" w:cs="Arial"/>
          <w:b/>
          <w:sz w:val="32"/>
          <w:szCs w:val="28"/>
        </w:rPr>
        <w:t xml:space="preserve"> BRANCH OF </w:t>
      </w:r>
      <w:r w:rsidR="00C2411A" w:rsidRPr="00FA2F4C">
        <w:rPr>
          <w:rFonts w:ascii="Arial" w:hAnsi="Arial" w:cs="Arial"/>
          <w:b/>
          <w:sz w:val="32"/>
          <w:szCs w:val="28"/>
        </w:rPr>
        <w:t>S</w:t>
      </w:r>
      <w:r w:rsidRPr="00FA2F4C">
        <w:rPr>
          <w:rFonts w:ascii="Arial" w:hAnsi="Arial" w:cs="Arial"/>
          <w:b/>
          <w:sz w:val="32"/>
          <w:szCs w:val="28"/>
        </w:rPr>
        <w:t>IRC</w:t>
      </w:r>
      <w:r w:rsidRPr="00FA2F4C">
        <w:rPr>
          <w:sz w:val="32"/>
          <w:szCs w:val="28"/>
        </w:rPr>
        <w:t xml:space="preserve">.  </w:t>
      </w:r>
    </w:p>
    <w:p w:rsidR="0011502F" w:rsidRDefault="0011502F" w:rsidP="0011502F"/>
    <w:p w:rsidR="00C2411A" w:rsidRPr="00FA2F4C" w:rsidRDefault="0011502F" w:rsidP="00FA2F4C">
      <w:pPr>
        <w:spacing w:after="0"/>
        <w:ind w:left="5040"/>
        <w:jc w:val="right"/>
        <w:rPr>
          <w:color w:val="000000"/>
          <w:sz w:val="24"/>
        </w:rPr>
      </w:pPr>
      <w:r>
        <w:rPr>
          <w:rFonts w:ascii="Arial" w:hAnsi="Arial" w:cs="Arial"/>
        </w:rPr>
        <w:t xml:space="preserve">                                                                                          </w:t>
      </w:r>
      <w:r w:rsidR="00C2411A">
        <w:rPr>
          <w:rFonts w:ascii="Arial" w:hAnsi="Arial" w:cs="Arial"/>
        </w:rPr>
        <w:t xml:space="preserve">                           </w:t>
      </w:r>
      <w:r>
        <w:rPr>
          <w:rFonts w:ascii="Arial" w:hAnsi="Arial" w:cs="Arial"/>
        </w:rPr>
        <w:t xml:space="preserve"> </w:t>
      </w:r>
      <w:r w:rsidR="00C2411A">
        <w:rPr>
          <w:rFonts w:ascii="Arial" w:hAnsi="Arial" w:cs="Arial"/>
        </w:rPr>
        <w:t xml:space="preserve">            </w:t>
      </w:r>
    </w:p>
    <w:p w:rsidR="00C2411A" w:rsidRPr="00FA2F4C" w:rsidRDefault="00FA2F4C" w:rsidP="00FA2F4C">
      <w:pPr>
        <w:spacing w:after="0"/>
        <w:ind w:left="5040"/>
        <w:jc w:val="center"/>
        <w:rPr>
          <w:color w:val="000000"/>
          <w:sz w:val="36"/>
        </w:rPr>
      </w:pPr>
      <w:r w:rsidRPr="00FA2F4C">
        <w:rPr>
          <w:rFonts w:ascii="Copperplate Gothic Bold" w:hAnsi="Copperplate Gothic Bold"/>
          <w:color w:val="000000"/>
          <w:sz w:val="32"/>
        </w:rPr>
        <w:t>SUBMITTED BY</w:t>
      </w:r>
      <w:r w:rsidRPr="00FA2F4C">
        <w:rPr>
          <w:color w:val="000000"/>
          <w:sz w:val="32"/>
        </w:rPr>
        <w:t>,</w:t>
      </w:r>
    </w:p>
    <w:p w:rsidR="00C2411A" w:rsidRPr="00FA2F4C" w:rsidRDefault="0011502F" w:rsidP="00FA2F4C">
      <w:pPr>
        <w:spacing w:line="240" w:lineRule="auto"/>
        <w:jc w:val="right"/>
        <w:rPr>
          <w:rFonts w:ascii="Copperplate Gothic Light" w:hAnsi="Copperplate Gothic Light"/>
          <w:b/>
          <w:color w:val="000000"/>
          <w:sz w:val="32"/>
        </w:rPr>
      </w:pPr>
      <w:r w:rsidRPr="00FA2F4C">
        <w:rPr>
          <w:rFonts w:ascii="Courier New" w:hAnsi="Courier New" w:cs="Courier New"/>
          <w:sz w:val="28"/>
        </w:rPr>
        <w:t xml:space="preserve">  </w:t>
      </w:r>
      <w:r w:rsidR="00C2411A" w:rsidRPr="00FA2F4C">
        <w:rPr>
          <w:rFonts w:ascii="Courier New" w:hAnsi="Courier New" w:cs="Courier New"/>
          <w:sz w:val="28"/>
        </w:rPr>
        <w:t xml:space="preserve">                                   </w:t>
      </w:r>
      <w:r w:rsidR="00C2411A" w:rsidRPr="00FA2F4C">
        <w:rPr>
          <w:rFonts w:ascii="Copperplate Gothic Light" w:hAnsi="Copperplate Gothic Light"/>
          <w:b/>
          <w:color w:val="000000"/>
          <w:sz w:val="32"/>
        </w:rPr>
        <w:t>HARIKRISHNAN.P</w:t>
      </w:r>
    </w:p>
    <w:p w:rsidR="0011502F" w:rsidRPr="00FA2F4C" w:rsidRDefault="00FA2F4C" w:rsidP="00FA2F4C">
      <w:pPr>
        <w:spacing w:line="240" w:lineRule="auto"/>
        <w:ind w:left="5760"/>
        <w:rPr>
          <w:rFonts w:ascii="Copperplate Gothic Light" w:hAnsi="Copperplate Gothic Light"/>
          <w:b/>
          <w:color w:val="000000"/>
          <w:sz w:val="32"/>
        </w:rPr>
      </w:pPr>
      <w:r>
        <w:rPr>
          <w:rFonts w:ascii="Copperplate Gothic Light" w:hAnsi="Copperplate Gothic Light"/>
          <w:b/>
          <w:color w:val="000000"/>
          <w:sz w:val="32"/>
        </w:rPr>
        <w:t xml:space="preserve">   </w:t>
      </w:r>
      <w:r w:rsidR="00C2411A" w:rsidRPr="00FA2F4C">
        <w:rPr>
          <w:rFonts w:ascii="Copperplate Gothic Light" w:hAnsi="Copperplate Gothic Light"/>
          <w:b/>
          <w:color w:val="000000"/>
          <w:sz w:val="32"/>
        </w:rPr>
        <w:t>SRO O356799</w:t>
      </w: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Pr="00D258B9" w:rsidRDefault="0011502F" w:rsidP="00C62806">
      <w:pPr>
        <w:jc w:val="center"/>
        <w:rPr>
          <w:rFonts w:ascii="Britannic Bold" w:hAnsi="Britannic Bold" w:cs="Arial"/>
          <w:b/>
          <w:sz w:val="52"/>
          <w:szCs w:val="52"/>
          <w:u w:val="single"/>
        </w:rPr>
      </w:pPr>
      <w:r w:rsidRPr="00D258B9">
        <w:rPr>
          <w:rFonts w:ascii="Britannic Bold" w:hAnsi="Britannic Bold" w:cs="Arial"/>
          <w:b/>
          <w:sz w:val="52"/>
          <w:szCs w:val="52"/>
          <w:u w:val="single"/>
        </w:rPr>
        <w:lastRenderedPageBreak/>
        <w:t>ACKNOWLEDGEMENT</w:t>
      </w:r>
    </w:p>
    <w:p w:rsidR="0011502F" w:rsidRDefault="0011502F" w:rsidP="0011502F">
      <w:pPr>
        <w:jc w:val="both"/>
        <w:rPr>
          <w:rFonts w:ascii="Arial Rounded MT Bold" w:hAnsi="Arial Rounded MT Bold"/>
        </w:rPr>
      </w:pPr>
      <w:r>
        <w:rPr>
          <w:rFonts w:ascii="Arial Rounded MT Bold" w:hAnsi="Arial Rounded MT Bold"/>
        </w:rPr>
        <w:t xml:space="preserve">      </w:t>
      </w:r>
    </w:p>
    <w:p w:rsidR="0011502F" w:rsidRPr="00BB40BF" w:rsidRDefault="0011502F" w:rsidP="0011502F">
      <w:pPr>
        <w:spacing w:line="360" w:lineRule="auto"/>
        <w:jc w:val="both"/>
        <w:rPr>
          <w:rFonts w:ascii="Arial" w:hAnsi="Arial" w:cs="Arial"/>
          <w:sz w:val="40"/>
          <w:szCs w:val="24"/>
        </w:rPr>
      </w:pPr>
      <w:r w:rsidRPr="00BB40BF">
        <w:rPr>
          <w:rFonts w:ascii="Arial" w:hAnsi="Arial" w:cs="Arial"/>
          <w:sz w:val="32"/>
          <w:szCs w:val="20"/>
        </w:rPr>
        <w:t>This project report could not have been prepared, if not for the help and encouragem</w:t>
      </w:r>
      <w:r w:rsidR="009B24BA" w:rsidRPr="00BB40BF">
        <w:rPr>
          <w:rFonts w:ascii="Arial" w:hAnsi="Arial" w:cs="Arial"/>
          <w:sz w:val="32"/>
          <w:szCs w:val="20"/>
        </w:rPr>
        <w:t>ent from various people.</w:t>
      </w:r>
      <w:r w:rsidR="00E0792F" w:rsidRPr="00BB40BF">
        <w:rPr>
          <w:rFonts w:ascii="Arial" w:hAnsi="Arial" w:cs="Arial"/>
          <w:sz w:val="32"/>
          <w:szCs w:val="20"/>
        </w:rPr>
        <w:t xml:space="preserve"> </w:t>
      </w:r>
      <w:r w:rsidR="009B24BA" w:rsidRPr="00BB40BF">
        <w:rPr>
          <w:rFonts w:ascii="Arial" w:hAnsi="Arial" w:cs="Arial"/>
          <w:sz w:val="32"/>
          <w:szCs w:val="20"/>
        </w:rPr>
        <w:t xml:space="preserve">I </w:t>
      </w:r>
      <w:r w:rsidRPr="00BB40BF">
        <w:rPr>
          <w:rFonts w:ascii="Arial" w:hAnsi="Arial" w:cs="Arial"/>
          <w:sz w:val="32"/>
          <w:szCs w:val="20"/>
        </w:rPr>
        <w:t xml:space="preserve">take </w:t>
      </w:r>
      <w:r w:rsidR="009B24BA" w:rsidRPr="00BB40BF">
        <w:rPr>
          <w:rFonts w:ascii="Arial" w:hAnsi="Arial" w:cs="Arial"/>
          <w:sz w:val="32"/>
          <w:szCs w:val="20"/>
        </w:rPr>
        <w:t xml:space="preserve">this opportunity to express my </w:t>
      </w:r>
      <w:r w:rsidRPr="00BB40BF">
        <w:rPr>
          <w:rFonts w:ascii="Arial" w:hAnsi="Arial" w:cs="Arial"/>
          <w:sz w:val="32"/>
          <w:szCs w:val="20"/>
        </w:rPr>
        <w:t xml:space="preserve">sincere and grateful thanks to </w:t>
      </w:r>
      <w:r w:rsidRPr="00BB40BF">
        <w:rPr>
          <w:rFonts w:ascii="Arial" w:hAnsi="Arial" w:cs="Arial"/>
          <w:b/>
          <w:sz w:val="32"/>
          <w:szCs w:val="20"/>
        </w:rPr>
        <w:t>M</w:t>
      </w:r>
      <w:r w:rsidR="00D433DD" w:rsidRPr="00BB40BF">
        <w:rPr>
          <w:rFonts w:ascii="Arial" w:hAnsi="Arial" w:cs="Arial"/>
          <w:b/>
          <w:sz w:val="32"/>
          <w:szCs w:val="20"/>
        </w:rPr>
        <w:t xml:space="preserve">s.Julie </w:t>
      </w:r>
      <w:r w:rsidR="009B24BA" w:rsidRPr="00BB40BF">
        <w:rPr>
          <w:rFonts w:ascii="Arial" w:hAnsi="Arial" w:cs="Arial"/>
          <w:b/>
          <w:sz w:val="32"/>
          <w:szCs w:val="20"/>
        </w:rPr>
        <w:t xml:space="preserve">Joy </w:t>
      </w:r>
      <w:r w:rsidRPr="00BB40BF">
        <w:rPr>
          <w:rFonts w:ascii="Arial" w:hAnsi="Arial" w:cs="Arial"/>
          <w:sz w:val="32"/>
          <w:szCs w:val="20"/>
        </w:rPr>
        <w:t>for providing all the facilities and for his timely help rendered during the project. I firmly believe that his project wouldn’t have been completed if hadn’t received the inspiration from my friend</w:t>
      </w:r>
      <w:r w:rsidR="009B24BA" w:rsidRPr="00BB40BF">
        <w:rPr>
          <w:rFonts w:ascii="Arial" w:hAnsi="Arial" w:cs="Arial"/>
          <w:sz w:val="32"/>
          <w:szCs w:val="20"/>
        </w:rPr>
        <w:t>s</w:t>
      </w:r>
      <w:r w:rsidRPr="00BB40BF">
        <w:rPr>
          <w:rFonts w:ascii="Arial" w:hAnsi="Arial" w:cs="Arial"/>
          <w:sz w:val="32"/>
          <w:szCs w:val="20"/>
        </w:rPr>
        <w:t>. I feel deficiency of words to express my thanks but my heart is full of gratitude for favors received from all of them.</w:t>
      </w:r>
    </w:p>
    <w:p w:rsidR="0011502F" w:rsidRPr="00BB40BF" w:rsidRDefault="0011502F" w:rsidP="0011502F">
      <w:pPr>
        <w:rPr>
          <w:sz w:val="28"/>
          <w:szCs w:val="24"/>
        </w:rPr>
      </w:pPr>
    </w:p>
    <w:p w:rsidR="000E49E3" w:rsidRPr="00BB40BF" w:rsidRDefault="000E49E3" w:rsidP="0011502F">
      <w:pPr>
        <w:rPr>
          <w:sz w:val="28"/>
          <w:szCs w:val="24"/>
        </w:rPr>
      </w:pPr>
    </w:p>
    <w:p w:rsidR="00F61F4B" w:rsidRPr="00C2411A" w:rsidRDefault="0011502F" w:rsidP="00F61F4B">
      <w:pPr>
        <w:spacing w:after="0"/>
        <w:ind w:left="5040"/>
        <w:jc w:val="center"/>
        <w:rPr>
          <w:rFonts w:ascii="Copperplate Gothic Light" w:hAnsi="Copperplate Gothic Light"/>
          <w:b/>
          <w:color w:val="000000"/>
          <w:sz w:val="24"/>
        </w:rPr>
      </w:pPr>
      <w:r w:rsidRPr="0011502F">
        <w:rPr>
          <w:sz w:val="24"/>
          <w:szCs w:val="24"/>
        </w:rPr>
        <w:t xml:space="preserve">                                                                                                                                      </w:t>
      </w:r>
    </w:p>
    <w:p w:rsidR="0011502F" w:rsidRPr="0011502F" w:rsidRDefault="0011502F" w:rsidP="00F61F4B">
      <w:pPr>
        <w:rPr>
          <w:sz w:val="24"/>
          <w:szCs w:val="24"/>
        </w:rPr>
      </w:pPr>
    </w:p>
    <w:p w:rsidR="0011502F" w:rsidRDefault="0011502F" w:rsidP="0011502F">
      <w:pPr>
        <w:spacing w:before="240"/>
      </w:pPr>
    </w:p>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C62806" w:rsidRDefault="00C62806" w:rsidP="00C62806">
      <w:pPr>
        <w:jc w:val="center"/>
        <w:rPr>
          <w:rFonts w:ascii="Britannic Bold" w:hAnsi="Britannic Bold" w:cs="Arial"/>
          <w:b/>
          <w:sz w:val="52"/>
          <w:szCs w:val="40"/>
          <w:u w:val="single"/>
        </w:rPr>
      </w:pPr>
    </w:p>
    <w:p w:rsidR="0011502F" w:rsidRPr="00305015" w:rsidRDefault="0011502F" w:rsidP="00C62806">
      <w:pPr>
        <w:jc w:val="center"/>
        <w:rPr>
          <w:rFonts w:ascii="Britannic Bold" w:hAnsi="Britannic Bold" w:cs="Arial"/>
          <w:sz w:val="52"/>
          <w:szCs w:val="40"/>
        </w:rPr>
      </w:pPr>
      <w:r w:rsidRPr="00305015">
        <w:rPr>
          <w:rFonts w:ascii="Britannic Bold" w:hAnsi="Britannic Bold" w:cs="Arial"/>
          <w:b/>
          <w:sz w:val="52"/>
          <w:szCs w:val="40"/>
          <w:u w:val="single"/>
        </w:rPr>
        <w:lastRenderedPageBreak/>
        <w:t>CERTIFICATE</w:t>
      </w:r>
    </w:p>
    <w:p w:rsidR="0011502F" w:rsidRDefault="0011502F" w:rsidP="0011502F">
      <w:pPr>
        <w:jc w:val="both"/>
        <w:rPr>
          <w:color w:val="FF0000"/>
        </w:rPr>
      </w:pPr>
    </w:p>
    <w:p w:rsidR="0011502F" w:rsidRPr="00BB40BF" w:rsidRDefault="0011502F" w:rsidP="0011502F">
      <w:pPr>
        <w:spacing w:line="360" w:lineRule="auto"/>
        <w:jc w:val="both"/>
        <w:rPr>
          <w:rFonts w:ascii="Arial" w:hAnsi="Arial" w:cs="Arial"/>
          <w:sz w:val="32"/>
          <w:szCs w:val="28"/>
        </w:rPr>
      </w:pPr>
      <w:r w:rsidRPr="00BB40BF">
        <w:rPr>
          <w:rFonts w:ascii="Arial" w:hAnsi="Arial" w:cs="Arial"/>
          <w:sz w:val="32"/>
          <w:szCs w:val="28"/>
        </w:rPr>
        <w:t>This is to certify that the project entitl</w:t>
      </w:r>
      <w:r w:rsidR="008A39AF" w:rsidRPr="00BB40BF">
        <w:rPr>
          <w:rFonts w:ascii="Arial" w:hAnsi="Arial" w:cs="Arial"/>
          <w:sz w:val="32"/>
          <w:szCs w:val="28"/>
        </w:rPr>
        <w:t>ed “E-Commerce” is the bona</w:t>
      </w:r>
      <w:r w:rsidR="00127BEA" w:rsidRPr="00BB40BF">
        <w:rPr>
          <w:rFonts w:ascii="Arial" w:hAnsi="Arial" w:cs="Arial"/>
          <w:sz w:val="32"/>
          <w:szCs w:val="28"/>
        </w:rPr>
        <w:t xml:space="preserve"> </w:t>
      </w:r>
      <w:r w:rsidR="008A39AF" w:rsidRPr="00BB40BF">
        <w:rPr>
          <w:rFonts w:ascii="Arial" w:hAnsi="Arial" w:cs="Arial"/>
          <w:sz w:val="32"/>
          <w:szCs w:val="28"/>
        </w:rPr>
        <w:t>fide</w:t>
      </w:r>
      <w:r w:rsidRPr="00BB40BF">
        <w:rPr>
          <w:rFonts w:ascii="Arial" w:hAnsi="Arial" w:cs="Arial"/>
          <w:sz w:val="32"/>
          <w:szCs w:val="28"/>
        </w:rPr>
        <w:t xml:space="preserve"> work done by</w:t>
      </w:r>
      <w:r w:rsidR="00127BEA" w:rsidRPr="00BB40BF">
        <w:rPr>
          <w:rFonts w:ascii="Arial" w:hAnsi="Arial" w:cs="Arial"/>
          <w:sz w:val="32"/>
          <w:szCs w:val="28"/>
        </w:rPr>
        <w:t xml:space="preserve"> </w:t>
      </w:r>
      <w:r w:rsidR="00127BEA" w:rsidRPr="00BB40BF">
        <w:rPr>
          <w:rFonts w:ascii="Arial" w:hAnsi="Arial" w:cs="Arial"/>
          <w:b/>
          <w:sz w:val="32"/>
          <w:szCs w:val="28"/>
        </w:rPr>
        <w:t>MR.HARIKRISHNAN.P</w:t>
      </w:r>
      <w:r w:rsidRPr="00BB40BF">
        <w:rPr>
          <w:rFonts w:ascii="Arial" w:hAnsi="Arial" w:cs="Arial"/>
          <w:sz w:val="32"/>
          <w:szCs w:val="28"/>
        </w:rPr>
        <w:t>,</w:t>
      </w:r>
      <w:r w:rsidR="00127BEA" w:rsidRPr="00BB40BF">
        <w:rPr>
          <w:rFonts w:ascii="Arial" w:hAnsi="Arial" w:cs="Arial"/>
          <w:b/>
          <w:sz w:val="32"/>
          <w:szCs w:val="28"/>
        </w:rPr>
        <w:t>REG.NO</w:t>
      </w:r>
      <w:r w:rsidR="00127BEA" w:rsidRPr="00BB40BF">
        <w:rPr>
          <w:rFonts w:ascii="Arial" w:hAnsi="Arial" w:cs="Arial"/>
          <w:sz w:val="32"/>
          <w:szCs w:val="28"/>
        </w:rPr>
        <w:t xml:space="preserve"> </w:t>
      </w:r>
      <w:r w:rsidR="00127BEA" w:rsidRPr="00BB40BF">
        <w:rPr>
          <w:rFonts w:ascii="Arial" w:hAnsi="Arial" w:cs="Arial"/>
          <w:b/>
          <w:sz w:val="32"/>
          <w:szCs w:val="28"/>
        </w:rPr>
        <w:t xml:space="preserve">SRO 356799 </w:t>
      </w:r>
      <w:r w:rsidRPr="00BB40BF">
        <w:rPr>
          <w:rFonts w:ascii="Arial" w:hAnsi="Arial" w:cs="Arial"/>
          <w:sz w:val="32"/>
          <w:szCs w:val="28"/>
        </w:rPr>
        <w:t>in partial fulfillment of 100 Hours information Technology Training and has been carried under my direct supervision and guidance. This report or a similar report on the topic has been submitted for any other examination and does not form a part of any other course undergone by the candidate</w:t>
      </w:r>
      <w:r w:rsidRPr="00BB40BF">
        <w:rPr>
          <w:rFonts w:ascii="Times New Roman" w:hAnsi="Times New Roman"/>
          <w:sz w:val="32"/>
          <w:szCs w:val="28"/>
        </w:rPr>
        <w:t>.</w:t>
      </w:r>
    </w:p>
    <w:p w:rsidR="0011502F" w:rsidRPr="00BB40BF" w:rsidRDefault="0011502F" w:rsidP="0011502F">
      <w:pPr>
        <w:rPr>
          <w:rFonts w:ascii="Times New Roman" w:hAnsi="Times New Roman"/>
          <w:sz w:val="32"/>
          <w:szCs w:val="28"/>
        </w:rPr>
      </w:pPr>
    </w:p>
    <w:p w:rsidR="0011502F" w:rsidRPr="00BB40BF" w:rsidRDefault="00A45123" w:rsidP="0011502F">
      <w:pPr>
        <w:rPr>
          <w:rFonts w:ascii="Arial" w:hAnsi="Arial" w:cs="Arial"/>
          <w:sz w:val="32"/>
          <w:szCs w:val="28"/>
        </w:rPr>
      </w:pPr>
      <w:r w:rsidRPr="00BB40BF">
        <w:rPr>
          <w:rFonts w:ascii="Arial" w:hAnsi="Arial" w:cs="Arial"/>
          <w:sz w:val="32"/>
          <w:szCs w:val="28"/>
        </w:rPr>
        <w:t xml:space="preserve">Date: </w:t>
      </w:r>
      <w:r w:rsidR="00653412" w:rsidRPr="00BB40BF">
        <w:rPr>
          <w:rFonts w:ascii="Arial" w:hAnsi="Arial" w:cs="Arial"/>
          <w:sz w:val="32"/>
          <w:szCs w:val="28"/>
        </w:rPr>
        <w:t>25</w:t>
      </w:r>
      <w:r w:rsidR="0011502F" w:rsidRPr="00BB40BF">
        <w:rPr>
          <w:rFonts w:ascii="Arial" w:hAnsi="Arial" w:cs="Arial"/>
          <w:sz w:val="32"/>
          <w:szCs w:val="28"/>
        </w:rPr>
        <w:t>/</w:t>
      </w:r>
      <w:r w:rsidR="00653412" w:rsidRPr="00BB40BF">
        <w:rPr>
          <w:rFonts w:ascii="Arial" w:hAnsi="Arial" w:cs="Arial"/>
          <w:sz w:val="32"/>
          <w:szCs w:val="28"/>
        </w:rPr>
        <w:t>01</w:t>
      </w:r>
      <w:r w:rsidR="0011502F" w:rsidRPr="00BB40BF">
        <w:rPr>
          <w:rFonts w:ascii="Arial" w:hAnsi="Arial" w:cs="Arial"/>
          <w:sz w:val="32"/>
          <w:szCs w:val="28"/>
        </w:rPr>
        <w:t>/20</w:t>
      </w:r>
      <w:r w:rsidR="00653412" w:rsidRPr="00BB40BF">
        <w:rPr>
          <w:rFonts w:ascii="Arial" w:hAnsi="Arial" w:cs="Arial"/>
          <w:sz w:val="32"/>
          <w:szCs w:val="28"/>
        </w:rPr>
        <w:t>12</w:t>
      </w:r>
    </w:p>
    <w:p w:rsidR="0011502F" w:rsidRPr="00BB40BF" w:rsidRDefault="0011502F" w:rsidP="0011502F">
      <w:pPr>
        <w:spacing w:line="240" w:lineRule="auto"/>
        <w:jc w:val="right"/>
        <w:rPr>
          <w:rFonts w:ascii="Arial" w:hAnsi="Arial" w:cs="Arial"/>
          <w:b/>
          <w:sz w:val="32"/>
          <w:szCs w:val="28"/>
        </w:rPr>
      </w:pPr>
      <w:r w:rsidRPr="00BB40BF">
        <w:rPr>
          <w:rFonts w:ascii="Arial" w:hAnsi="Arial" w:cs="Arial"/>
          <w:sz w:val="32"/>
          <w:szCs w:val="28"/>
        </w:rPr>
        <w:t xml:space="preserve">                                                                                                                 </w:t>
      </w:r>
      <w:r w:rsidR="00653412" w:rsidRPr="00BB40BF">
        <w:rPr>
          <w:rFonts w:ascii="Arial" w:hAnsi="Arial" w:cs="Arial"/>
          <w:b/>
          <w:sz w:val="32"/>
          <w:szCs w:val="28"/>
        </w:rPr>
        <w:t>JULIE JOY</w:t>
      </w:r>
    </w:p>
    <w:p w:rsidR="0011502F" w:rsidRPr="00BB40BF" w:rsidRDefault="0011502F" w:rsidP="0011502F">
      <w:pPr>
        <w:spacing w:line="240" w:lineRule="auto"/>
        <w:jc w:val="right"/>
        <w:rPr>
          <w:rFonts w:ascii="Arial" w:hAnsi="Arial" w:cs="Arial"/>
          <w:sz w:val="32"/>
          <w:szCs w:val="28"/>
        </w:rPr>
      </w:pPr>
      <w:r w:rsidRPr="00BB40BF">
        <w:rPr>
          <w:rFonts w:ascii="Arial" w:hAnsi="Arial" w:cs="Arial"/>
          <w:sz w:val="32"/>
          <w:szCs w:val="28"/>
        </w:rPr>
        <w:t xml:space="preserve">                                                                                                      </w:t>
      </w:r>
      <w:r w:rsidR="00653412" w:rsidRPr="00BB40BF">
        <w:rPr>
          <w:rFonts w:ascii="Arial" w:hAnsi="Arial" w:cs="Arial"/>
          <w:sz w:val="32"/>
          <w:szCs w:val="28"/>
        </w:rPr>
        <w:t xml:space="preserve"> </w:t>
      </w:r>
      <w:r w:rsidRPr="00BB40BF">
        <w:rPr>
          <w:rFonts w:ascii="Arial" w:hAnsi="Arial" w:cs="Arial"/>
          <w:sz w:val="32"/>
          <w:szCs w:val="28"/>
        </w:rPr>
        <w:t xml:space="preserve">  (Department of Computer)</w:t>
      </w:r>
    </w:p>
    <w:p w:rsidR="0011502F" w:rsidRPr="00BB40BF" w:rsidRDefault="00C16555" w:rsidP="0011502F">
      <w:pPr>
        <w:spacing w:line="240" w:lineRule="auto"/>
        <w:jc w:val="right"/>
        <w:rPr>
          <w:rFonts w:ascii="Arial" w:hAnsi="Arial" w:cs="Arial"/>
          <w:sz w:val="32"/>
          <w:szCs w:val="28"/>
        </w:rPr>
      </w:pPr>
      <w:r w:rsidRPr="00BB40BF">
        <w:rPr>
          <w:rFonts w:ascii="Arial" w:hAnsi="Arial" w:cs="Arial"/>
          <w:sz w:val="32"/>
          <w:szCs w:val="28"/>
        </w:rPr>
        <w:t>Kottayam</w:t>
      </w:r>
      <w:r w:rsidR="0011502F" w:rsidRPr="00BB40BF">
        <w:rPr>
          <w:rFonts w:ascii="Arial" w:hAnsi="Arial" w:cs="Arial"/>
          <w:sz w:val="32"/>
          <w:szCs w:val="28"/>
        </w:rPr>
        <w:t xml:space="preserve"> Branch of </w:t>
      </w:r>
      <w:r w:rsidRPr="00BB40BF">
        <w:rPr>
          <w:rFonts w:ascii="Arial" w:hAnsi="Arial" w:cs="Arial"/>
          <w:sz w:val="32"/>
          <w:szCs w:val="28"/>
        </w:rPr>
        <w:t>S</w:t>
      </w:r>
      <w:r w:rsidR="0011502F" w:rsidRPr="00BB40BF">
        <w:rPr>
          <w:rFonts w:ascii="Arial" w:hAnsi="Arial" w:cs="Arial"/>
          <w:sz w:val="32"/>
          <w:szCs w:val="28"/>
        </w:rPr>
        <w:t>IR</w:t>
      </w:r>
      <w:r w:rsidR="00653412" w:rsidRPr="00BB40BF">
        <w:rPr>
          <w:rFonts w:ascii="Arial" w:hAnsi="Arial" w:cs="Arial"/>
          <w:sz w:val="32"/>
          <w:szCs w:val="28"/>
        </w:rPr>
        <w:t>C</w:t>
      </w:r>
    </w:p>
    <w:p w:rsidR="0011502F" w:rsidRPr="00BB40BF" w:rsidRDefault="0011502F" w:rsidP="0011502F">
      <w:pPr>
        <w:rPr>
          <w:rFonts w:ascii="Arial" w:hAnsi="Arial" w:cs="Arial"/>
          <w:sz w:val="24"/>
        </w:rPr>
      </w:pPr>
    </w:p>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C62806" w:rsidRDefault="00C62806" w:rsidP="00C62806">
      <w:pPr>
        <w:jc w:val="center"/>
        <w:rPr>
          <w:rFonts w:ascii="Britannic Bold" w:hAnsi="Britannic Bold" w:cs="Arial"/>
          <w:b/>
          <w:sz w:val="52"/>
          <w:szCs w:val="40"/>
          <w:u w:val="single"/>
        </w:rPr>
      </w:pPr>
    </w:p>
    <w:p w:rsidR="0011502F" w:rsidRPr="00DC6CFF" w:rsidRDefault="0011502F" w:rsidP="00C62806">
      <w:pPr>
        <w:jc w:val="center"/>
        <w:rPr>
          <w:rFonts w:ascii="Britannic Bold" w:hAnsi="Britannic Bold" w:cs="Arial"/>
          <w:b/>
          <w:sz w:val="52"/>
          <w:szCs w:val="40"/>
          <w:u w:val="single"/>
        </w:rPr>
      </w:pPr>
      <w:r w:rsidRPr="00DC6CFF">
        <w:rPr>
          <w:rFonts w:ascii="Britannic Bold" w:hAnsi="Britannic Bold" w:cs="Arial"/>
          <w:b/>
          <w:sz w:val="52"/>
          <w:szCs w:val="40"/>
          <w:u w:val="single"/>
        </w:rPr>
        <w:lastRenderedPageBreak/>
        <w:t>PREFACE</w:t>
      </w:r>
    </w:p>
    <w:p w:rsidR="0011502F" w:rsidRDefault="0011502F" w:rsidP="0011502F">
      <w:pPr>
        <w:jc w:val="center"/>
        <w:rPr>
          <w:rFonts w:ascii="Times New Roman" w:hAnsi="Times New Roman"/>
          <w:b/>
          <w:i/>
          <w:sz w:val="40"/>
          <w:szCs w:val="40"/>
          <w:u w:val="single"/>
        </w:rPr>
      </w:pPr>
    </w:p>
    <w:p w:rsidR="0011502F" w:rsidRPr="0014512D" w:rsidRDefault="0011502F" w:rsidP="0011502F">
      <w:pPr>
        <w:spacing w:line="360" w:lineRule="auto"/>
        <w:jc w:val="both"/>
        <w:rPr>
          <w:rFonts w:ascii="Arial" w:hAnsi="Arial" w:cs="Arial"/>
          <w:sz w:val="32"/>
          <w:szCs w:val="32"/>
        </w:rPr>
      </w:pPr>
      <w:r w:rsidRPr="0014512D">
        <w:rPr>
          <w:rFonts w:ascii="Arial" w:hAnsi="Arial" w:cs="Arial"/>
          <w:sz w:val="32"/>
          <w:szCs w:val="32"/>
        </w:rPr>
        <w:t xml:space="preserve">I feel huge pleasure and privilege in presenting this project report. The succeeding pages have a brief description about the E-Commerce. This has been presented in the form of report in the practical project undergone by me at the supervision of </w:t>
      </w:r>
      <w:r w:rsidRPr="0014512D">
        <w:rPr>
          <w:rFonts w:ascii="Arial" w:hAnsi="Arial" w:cs="Arial"/>
          <w:b/>
          <w:sz w:val="32"/>
          <w:szCs w:val="32"/>
        </w:rPr>
        <w:t>“</w:t>
      </w:r>
      <w:r w:rsidR="00F67D59" w:rsidRPr="0014512D">
        <w:rPr>
          <w:rFonts w:ascii="Arial" w:hAnsi="Arial" w:cs="Arial"/>
          <w:b/>
          <w:sz w:val="32"/>
          <w:szCs w:val="32"/>
        </w:rPr>
        <w:t>Ms.Julie Joy</w:t>
      </w:r>
      <w:r w:rsidRPr="0014512D">
        <w:rPr>
          <w:rFonts w:ascii="Arial" w:hAnsi="Arial" w:cs="Arial"/>
          <w:b/>
          <w:sz w:val="32"/>
          <w:szCs w:val="32"/>
        </w:rPr>
        <w:t>”</w:t>
      </w:r>
      <w:r w:rsidRPr="0014512D">
        <w:rPr>
          <w:rFonts w:ascii="Arial" w:hAnsi="Arial" w:cs="Arial"/>
          <w:sz w:val="32"/>
          <w:szCs w:val="32"/>
        </w:rPr>
        <w:t xml:space="preserve"> (Instructor) and </w:t>
      </w:r>
      <w:r w:rsidR="00F67D59" w:rsidRPr="0014512D">
        <w:rPr>
          <w:rFonts w:ascii="Arial" w:hAnsi="Arial" w:cs="Arial"/>
          <w:b/>
          <w:sz w:val="32"/>
          <w:szCs w:val="32"/>
        </w:rPr>
        <w:t>KOTTAYAM</w:t>
      </w:r>
      <w:r w:rsidRPr="0014512D">
        <w:rPr>
          <w:rFonts w:ascii="Arial" w:hAnsi="Arial" w:cs="Arial"/>
          <w:b/>
          <w:sz w:val="32"/>
          <w:szCs w:val="32"/>
        </w:rPr>
        <w:t xml:space="preserve"> BRANCH OF </w:t>
      </w:r>
      <w:r w:rsidR="00F67D59" w:rsidRPr="0014512D">
        <w:rPr>
          <w:rFonts w:ascii="Arial" w:hAnsi="Arial" w:cs="Arial"/>
          <w:b/>
          <w:sz w:val="32"/>
          <w:szCs w:val="32"/>
        </w:rPr>
        <w:t>S</w:t>
      </w:r>
      <w:r w:rsidRPr="0014512D">
        <w:rPr>
          <w:rFonts w:ascii="Arial" w:hAnsi="Arial" w:cs="Arial"/>
          <w:b/>
          <w:sz w:val="32"/>
          <w:szCs w:val="32"/>
        </w:rPr>
        <w:t xml:space="preserve">IRC OF </w:t>
      </w:r>
      <w:r w:rsidR="00570E06" w:rsidRPr="0014512D">
        <w:rPr>
          <w:rFonts w:ascii="Arial" w:hAnsi="Arial" w:cs="Arial"/>
          <w:b/>
          <w:sz w:val="32"/>
          <w:szCs w:val="32"/>
        </w:rPr>
        <w:t>ICAI;</w:t>
      </w:r>
      <w:r w:rsidR="00F67D59" w:rsidRPr="0014512D">
        <w:rPr>
          <w:rFonts w:ascii="Arial" w:hAnsi="Arial" w:cs="Arial"/>
          <w:b/>
          <w:sz w:val="32"/>
          <w:szCs w:val="32"/>
        </w:rPr>
        <w:t xml:space="preserve"> </w:t>
      </w:r>
      <w:r w:rsidRPr="0014512D">
        <w:rPr>
          <w:rFonts w:ascii="Arial" w:hAnsi="Arial" w:cs="Arial"/>
          <w:sz w:val="32"/>
          <w:szCs w:val="32"/>
        </w:rPr>
        <w:t xml:space="preserve">I have taken this project to fulfill the requirement of my 100 Hours Compulsory Computer Training. My main target during the project was to gain the maximum knowledge and information in the predetermined time period and to attain through understanding is familiar with the present working condition, throat-cut competition and to know the impact of different conditions prevailing in the work field. I hope this report will be worth the effort and will be favorably received by the concerned authorities. </w:t>
      </w:r>
    </w:p>
    <w:p w:rsidR="0011502F" w:rsidRPr="0014512D" w:rsidRDefault="0011502F" w:rsidP="0011502F">
      <w:pPr>
        <w:spacing w:line="360" w:lineRule="auto"/>
        <w:jc w:val="both"/>
        <w:rPr>
          <w:sz w:val="32"/>
          <w:szCs w:val="32"/>
        </w:rPr>
      </w:pPr>
    </w:p>
    <w:p w:rsidR="0011502F" w:rsidRDefault="0011502F" w:rsidP="0011502F">
      <w:pPr>
        <w:spacing w:line="360" w:lineRule="auto"/>
        <w:jc w:val="both"/>
        <w:rPr>
          <w:sz w:val="20"/>
          <w:szCs w:val="20"/>
        </w:rPr>
      </w:pPr>
    </w:p>
    <w:p w:rsidR="00701A5A" w:rsidRDefault="0011502F" w:rsidP="0011502F">
      <w:pPr>
        <w:rPr>
          <w:rFonts w:ascii="Arial" w:hAnsi="Arial" w:cs="Arial"/>
          <w:b/>
          <w:bCs/>
          <w:color w:val="231F20"/>
          <w:sz w:val="24"/>
          <w:szCs w:val="24"/>
          <w:u w:val="single"/>
        </w:rPr>
        <w:sectPr w:rsidR="00701A5A" w:rsidSect="00206239">
          <w:headerReference w:type="even" r:id="rId9"/>
          <w:headerReference w:type="default" r:id="rId10"/>
          <w:footerReference w:type="default" r:id="rId11"/>
          <w:headerReference w:type="first" r:id="rId12"/>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Pr>
          <w:rFonts w:ascii="Arial" w:hAnsi="Arial" w:cs="Arial"/>
          <w:b/>
          <w:bCs/>
          <w:color w:val="231F20"/>
          <w:sz w:val="24"/>
          <w:szCs w:val="24"/>
          <w:u w:val="single"/>
        </w:rPr>
        <w:br w:type="page"/>
      </w:r>
    </w:p>
    <w:p w:rsidR="00FA2F4C" w:rsidRPr="00FA2F4C" w:rsidRDefault="00FA2F4C" w:rsidP="00FA2F4C">
      <w:pPr>
        <w:jc w:val="center"/>
        <w:rPr>
          <w:rFonts w:ascii="Britannic Bold" w:hAnsi="Britannic Bold" w:cs="Arial"/>
          <w:bCs/>
          <w:color w:val="231F20"/>
          <w:sz w:val="52"/>
          <w:szCs w:val="44"/>
          <w:u w:val="single"/>
        </w:rPr>
      </w:pPr>
      <w:r w:rsidRPr="00FA2F4C">
        <w:rPr>
          <w:rFonts w:ascii="Britannic Bold" w:hAnsi="Britannic Bold" w:cs="Arial"/>
          <w:bCs/>
          <w:color w:val="231F20"/>
          <w:sz w:val="52"/>
          <w:szCs w:val="44"/>
          <w:u w:val="single"/>
        </w:rPr>
        <w:lastRenderedPageBreak/>
        <w:t>CONTENTS</w:t>
      </w:r>
    </w:p>
    <w:p w:rsidR="0011502F" w:rsidRPr="00FD679F" w:rsidRDefault="00D814E5" w:rsidP="0011502F">
      <w:pPr>
        <w:rPr>
          <w:rFonts w:ascii="Copperplate Gothic Bold" w:hAnsi="Copperplate Gothic Bold"/>
          <w:noProof/>
          <w:sz w:val="20"/>
        </w:rPr>
      </w:pPr>
      <w:r w:rsidRPr="00FA2F4C">
        <w:rPr>
          <w:rFonts w:ascii="Arial" w:hAnsi="Arial" w:cs="Arial"/>
          <w:bCs/>
          <w:color w:val="231F20"/>
          <w:sz w:val="24"/>
          <w:szCs w:val="24"/>
          <w:u w:val="single"/>
        </w:rPr>
        <w:fldChar w:fldCharType="begin"/>
      </w:r>
      <w:r w:rsidR="0011502F" w:rsidRPr="00FA2F4C">
        <w:rPr>
          <w:rFonts w:ascii="Arial" w:hAnsi="Arial" w:cs="Arial"/>
          <w:bCs/>
          <w:color w:val="231F20"/>
          <w:sz w:val="24"/>
          <w:szCs w:val="24"/>
          <w:u w:val="single"/>
        </w:rPr>
        <w:instrText xml:space="preserve"> TOC \o "1-3" \h \z \u </w:instrText>
      </w:r>
      <w:r w:rsidRPr="00FA2F4C">
        <w:rPr>
          <w:rFonts w:ascii="Arial" w:hAnsi="Arial" w:cs="Arial"/>
          <w:bCs/>
          <w:color w:val="231F20"/>
          <w:sz w:val="24"/>
          <w:szCs w:val="24"/>
          <w:u w:val="single"/>
        </w:rPr>
        <w:fldChar w:fldCharType="separate"/>
      </w:r>
    </w:p>
    <w:p w:rsidR="0011502F" w:rsidRDefault="00D814E5" w:rsidP="0011502F">
      <w:pPr>
        <w:pStyle w:val="TOC1"/>
        <w:tabs>
          <w:tab w:val="right" w:leader="dot" w:pos="8918"/>
        </w:tabs>
        <w:rPr>
          <w:rFonts w:ascii="Copperplate Gothic Bold" w:hAnsi="Copperplate Gothic Bold"/>
          <w:sz w:val="20"/>
        </w:rPr>
      </w:pPr>
      <w:hyperlink r:id="rId13" w:anchor="_Toc250214768" w:history="1">
        <w:r w:rsidR="0011502F" w:rsidRPr="00FD679F">
          <w:rPr>
            <w:rStyle w:val="Hyperlink"/>
            <w:rFonts w:ascii="Copperplate Gothic Bold" w:hAnsi="Copperplate Gothic Bold"/>
            <w:noProof/>
            <w:sz w:val="20"/>
          </w:rPr>
          <w:t>On E-Commerce</w:t>
        </w:r>
        <w:r w:rsidR="0011502F" w:rsidRPr="00FD679F">
          <w:rPr>
            <w:rStyle w:val="Hyperlink"/>
            <w:rFonts w:ascii="Copperplate Gothic Bold" w:hAnsi="Copperplate Gothic Bold"/>
            <w:noProof/>
            <w:webHidden/>
            <w:sz w:val="20"/>
          </w:rPr>
          <w:tab/>
        </w:r>
        <w:r w:rsidR="00C42DB1" w:rsidRPr="00FD679F">
          <w:rPr>
            <w:rStyle w:val="Hyperlink"/>
            <w:rFonts w:ascii="Copperplate Gothic Bold" w:hAnsi="Copperplate Gothic Bold"/>
            <w:noProof/>
            <w:webHidden/>
            <w:sz w:val="20"/>
          </w:rPr>
          <w:t>7</w:t>
        </w:r>
      </w:hyperlink>
    </w:p>
    <w:p w:rsidR="00460AF0" w:rsidRPr="00460AF0" w:rsidRDefault="00460AF0" w:rsidP="00460AF0"/>
    <w:p w:rsidR="00CA22A9" w:rsidRDefault="00FD679F" w:rsidP="00206239">
      <w:pPr>
        <w:widowControl w:val="0"/>
        <w:autoSpaceDE w:val="0"/>
        <w:autoSpaceDN w:val="0"/>
        <w:adjustRightInd w:val="0"/>
        <w:spacing w:after="0" w:line="240" w:lineRule="auto"/>
        <w:rPr>
          <w:rFonts w:ascii="Copperplate Gothic Bold" w:hAnsi="Copperplate Gothic Bold" w:cs="Arial"/>
          <w:iCs/>
          <w:color w:val="231F20"/>
          <w:sz w:val="20"/>
          <w:szCs w:val="32"/>
        </w:rPr>
      </w:pPr>
      <w:r w:rsidRPr="00FD679F">
        <w:rPr>
          <w:rFonts w:ascii="Copperplate Gothic Bold" w:hAnsi="Copperplate Gothic Bold" w:cs="Arial"/>
          <w:iCs/>
          <w:color w:val="231F20"/>
          <w:sz w:val="20"/>
          <w:szCs w:val="32"/>
        </w:rPr>
        <w:t>Is E</w:t>
      </w:r>
      <w:r w:rsidR="00206239" w:rsidRPr="00FD679F">
        <w:rPr>
          <w:rFonts w:ascii="Copperplate Gothic Bold" w:hAnsi="Copperplate Gothic Bold" w:cs="Arial"/>
          <w:iCs/>
          <w:color w:val="231F20"/>
          <w:sz w:val="20"/>
          <w:szCs w:val="32"/>
        </w:rPr>
        <w:t>-commerce the same as e-business………………………………………………………</w:t>
      </w:r>
      <w:r>
        <w:rPr>
          <w:rFonts w:ascii="Copperplate Gothic Bold" w:hAnsi="Copperplate Gothic Bold" w:cs="Arial"/>
          <w:iCs/>
          <w:color w:val="231F20"/>
          <w:sz w:val="20"/>
          <w:szCs w:val="32"/>
        </w:rPr>
        <w:t>……….</w:t>
      </w:r>
      <w:r w:rsidR="00206239" w:rsidRPr="00FD679F">
        <w:rPr>
          <w:rFonts w:ascii="Copperplate Gothic Bold" w:hAnsi="Copperplate Gothic Bold" w:cs="Arial"/>
          <w:iCs/>
          <w:color w:val="231F20"/>
          <w:sz w:val="20"/>
          <w:szCs w:val="32"/>
        </w:rPr>
        <w:t>..14</w:t>
      </w:r>
    </w:p>
    <w:p w:rsidR="00460AF0" w:rsidRPr="00FD679F" w:rsidRDefault="00460AF0" w:rsidP="00206239">
      <w:pPr>
        <w:widowControl w:val="0"/>
        <w:autoSpaceDE w:val="0"/>
        <w:autoSpaceDN w:val="0"/>
        <w:adjustRightInd w:val="0"/>
        <w:spacing w:after="0" w:line="240" w:lineRule="auto"/>
        <w:rPr>
          <w:rFonts w:ascii="Copperplate Gothic Bold" w:hAnsi="Copperplate Gothic Bold" w:cs="Arial"/>
          <w:iCs/>
          <w:color w:val="231F20"/>
          <w:sz w:val="20"/>
          <w:szCs w:val="32"/>
        </w:rPr>
      </w:pPr>
    </w:p>
    <w:p w:rsidR="00CA22A9" w:rsidRPr="00FD679F" w:rsidRDefault="00CA22A9" w:rsidP="00206239">
      <w:pPr>
        <w:widowControl w:val="0"/>
        <w:autoSpaceDE w:val="0"/>
        <w:autoSpaceDN w:val="0"/>
        <w:adjustRightInd w:val="0"/>
        <w:spacing w:after="0" w:line="240" w:lineRule="auto"/>
        <w:rPr>
          <w:rFonts w:ascii="Copperplate Gothic Bold" w:hAnsi="Copperplate Gothic Bold" w:cs="Arial"/>
          <w:iCs/>
          <w:color w:val="231F20"/>
          <w:sz w:val="20"/>
          <w:szCs w:val="32"/>
        </w:rPr>
      </w:pPr>
    </w:p>
    <w:p w:rsidR="00FB537F" w:rsidRPr="00FD679F" w:rsidRDefault="00FB537F" w:rsidP="00FB537F">
      <w:pPr>
        <w:spacing w:after="0" w:line="240" w:lineRule="auto"/>
        <w:rPr>
          <w:rFonts w:ascii="Copperplate Gothic Bold" w:hAnsi="Copperplate Gothic Bold" w:cs="Arial"/>
          <w:sz w:val="20"/>
        </w:rPr>
      </w:pPr>
      <w:r w:rsidRPr="00FD679F">
        <w:rPr>
          <w:rFonts w:ascii="Copperplate Gothic Bold" w:hAnsi="Copperplate Gothic Bold" w:cs="Arial"/>
          <w:sz w:val="20"/>
        </w:rPr>
        <w:t>Traditional Commerce and Electronic Commerce……………………………………………</w:t>
      </w:r>
      <w:r w:rsidR="00FD679F">
        <w:rPr>
          <w:rFonts w:ascii="Copperplate Gothic Bold" w:hAnsi="Copperplate Gothic Bold" w:cs="Arial"/>
          <w:sz w:val="20"/>
        </w:rPr>
        <w:t>………………………………………………………………</w:t>
      </w:r>
      <w:r w:rsidRPr="00FD679F">
        <w:rPr>
          <w:rFonts w:ascii="Copperplate Gothic Bold" w:hAnsi="Copperplate Gothic Bold" w:cs="Arial"/>
          <w:sz w:val="20"/>
        </w:rPr>
        <w:t>18</w:t>
      </w:r>
    </w:p>
    <w:p w:rsidR="00FB537F" w:rsidRDefault="00FB537F" w:rsidP="00FB537F">
      <w:pPr>
        <w:spacing w:after="0" w:line="240" w:lineRule="auto"/>
        <w:rPr>
          <w:rFonts w:ascii="Copperplate Gothic Bold" w:hAnsi="Copperplate Gothic Bold" w:cs="Arial"/>
          <w:sz w:val="20"/>
        </w:rPr>
      </w:pPr>
    </w:p>
    <w:p w:rsidR="00460AF0" w:rsidRPr="00FD679F" w:rsidRDefault="00460AF0" w:rsidP="00FB537F">
      <w:pPr>
        <w:spacing w:after="0" w:line="240" w:lineRule="auto"/>
        <w:rPr>
          <w:rFonts w:ascii="Copperplate Gothic Bold" w:hAnsi="Copperplate Gothic Bold" w:cs="Arial"/>
          <w:sz w:val="20"/>
        </w:rPr>
      </w:pPr>
    </w:p>
    <w:p w:rsidR="00206239" w:rsidRPr="00FD679F" w:rsidRDefault="00206239" w:rsidP="00FB537F">
      <w:pPr>
        <w:widowControl w:val="0"/>
        <w:autoSpaceDE w:val="0"/>
        <w:autoSpaceDN w:val="0"/>
        <w:adjustRightInd w:val="0"/>
        <w:spacing w:after="0" w:line="240" w:lineRule="auto"/>
        <w:rPr>
          <w:rFonts w:ascii="Copperplate Gothic Bold" w:hAnsi="Copperplate Gothic Bold" w:cs="Arial"/>
          <w:iCs/>
          <w:color w:val="231F20"/>
          <w:sz w:val="8"/>
          <w:szCs w:val="32"/>
        </w:rPr>
      </w:pPr>
      <w:r w:rsidRPr="00FD679F">
        <w:rPr>
          <w:rFonts w:ascii="Copperplate Gothic Bold" w:hAnsi="Copperplate Gothic Bold" w:cs="Arial"/>
          <w:iCs/>
          <w:color w:val="231F20"/>
          <w:sz w:val="20"/>
          <w:szCs w:val="32"/>
        </w:rPr>
        <w:t xml:space="preserve">   </w:t>
      </w:r>
    </w:p>
    <w:p w:rsidR="0011502F" w:rsidRDefault="00FD679F" w:rsidP="00E46ED9">
      <w:pPr>
        <w:pStyle w:val="TOC2"/>
        <w:tabs>
          <w:tab w:val="right" w:leader="dot" w:pos="8918"/>
        </w:tabs>
        <w:ind w:left="0"/>
        <w:rPr>
          <w:rFonts w:ascii="Copperplate Gothic Bold" w:hAnsi="Copperplate Gothic Bold"/>
          <w:sz w:val="20"/>
        </w:rPr>
      </w:pPr>
      <w:r w:rsidRPr="00FD679F">
        <w:rPr>
          <w:rFonts w:ascii="Copperplate Gothic Bold" w:hAnsi="Copperplate Gothic Bold"/>
          <w:sz w:val="20"/>
        </w:rPr>
        <w:t>Types of E-commerce Models</w:t>
      </w:r>
      <w:hyperlink r:id="rId14" w:anchor="_Toc250214772" w:history="1">
        <w:r w:rsidR="0011502F" w:rsidRPr="00FD679F">
          <w:rPr>
            <w:rStyle w:val="Hyperlink"/>
            <w:rFonts w:ascii="Copperplate Gothic Bold" w:hAnsi="Copperplate Gothic Bold"/>
            <w:noProof/>
            <w:webHidden/>
            <w:sz w:val="20"/>
          </w:rPr>
          <w:tab/>
        </w:r>
        <w:r w:rsidR="00D814E5" w:rsidRPr="00FD679F">
          <w:rPr>
            <w:rStyle w:val="Hyperlink"/>
            <w:rFonts w:ascii="Copperplate Gothic Bold" w:hAnsi="Copperplate Gothic Bold"/>
            <w:noProof/>
            <w:webHidden/>
            <w:sz w:val="20"/>
          </w:rPr>
          <w:fldChar w:fldCharType="begin"/>
        </w:r>
        <w:r w:rsidR="0011502F" w:rsidRPr="00FD679F">
          <w:rPr>
            <w:rStyle w:val="Hyperlink"/>
            <w:rFonts w:ascii="Copperplate Gothic Bold" w:hAnsi="Copperplate Gothic Bold"/>
            <w:noProof/>
            <w:webHidden/>
            <w:sz w:val="20"/>
          </w:rPr>
          <w:instrText xml:space="preserve"> PAGEREF _Toc250214772 \h </w:instrText>
        </w:r>
        <w:r w:rsidR="00D814E5" w:rsidRPr="00FD679F">
          <w:rPr>
            <w:rStyle w:val="Hyperlink"/>
            <w:rFonts w:ascii="Copperplate Gothic Bold" w:hAnsi="Copperplate Gothic Bold"/>
            <w:noProof/>
            <w:webHidden/>
            <w:sz w:val="20"/>
          </w:rPr>
          <w:fldChar w:fldCharType="separate"/>
        </w:r>
        <w:r w:rsidR="00FE015C">
          <w:rPr>
            <w:rStyle w:val="Hyperlink"/>
            <w:rFonts w:ascii="Copperplate Gothic Bold" w:hAnsi="Copperplate Gothic Bold"/>
            <w:b/>
            <w:bCs/>
            <w:noProof/>
            <w:webHidden/>
            <w:sz w:val="20"/>
          </w:rPr>
          <w:t>Error! Bookmark not defined.</w:t>
        </w:r>
        <w:r w:rsidR="00D814E5" w:rsidRPr="00FD679F">
          <w:rPr>
            <w:rStyle w:val="Hyperlink"/>
            <w:rFonts w:ascii="Copperplate Gothic Bold" w:hAnsi="Copperplate Gothic Bold"/>
            <w:noProof/>
            <w:webHidden/>
            <w:sz w:val="20"/>
          </w:rPr>
          <w:fldChar w:fldCharType="end"/>
        </w:r>
      </w:hyperlink>
    </w:p>
    <w:p w:rsidR="00460AF0" w:rsidRPr="00C62806" w:rsidRDefault="00460AF0" w:rsidP="00460AF0"/>
    <w:p w:rsidR="00F8050E" w:rsidRPr="00C62806" w:rsidRDefault="00F8050E" w:rsidP="00F8050E">
      <w:pPr>
        <w:rPr>
          <w:rFonts w:ascii="Copperplate Gothic Bold" w:hAnsi="Copperplate Gothic Bold" w:cs="Arial"/>
          <w:bCs/>
          <w:color w:val="231F20"/>
          <w:sz w:val="20"/>
        </w:rPr>
      </w:pPr>
      <w:r w:rsidRPr="00C62806">
        <w:rPr>
          <w:rFonts w:ascii="Copperplate Gothic Bold" w:hAnsi="Copperplate Gothic Bold" w:cs="Arial"/>
          <w:bCs/>
          <w:color w:val="231F20"/>
          <w:sz w:val="20"/>
        </w:rPr>
        <w:t>Components of a typical successful E-commerce transaction loop……………….29</w:t>
      </w:r>
    </w:p>
    <w:p w:rsidR="00460AF0" w:rsidRPr="00F8050E" w:rsidRDefault="00460AF0" w:rsidP="00F8050E">
      <w:pPr>
        <w:rPr>
          <w:rFonts w:ascii="Copperplate Gothic Bold" w:hAnsi="Copperplate Gothic Bold"/>
          <w:sz w:val="20"/>
        </w:rPr>
      </w:pPr>
    </w:p>
    <w:p w:rsidR="0011502F" w:rsidRDefault="00E655F2" w:rsidP="00E46ED9">
      <w:pPr>
        <w:pStyle w:val="TOC2"/>
        <w:tabs>
          <w:tab w:val="right" w:leader="dot" w:pos="8918"/>
        </w:tabs>
        <w:ind w:left="0"/>
        <w:rPr>
          <w:rFonts w:ascii="Copperplate Gothic Bold" w:hAnsi="Copperplate Gothic Bold"/>
          <w:sz w:val="20"/>
        </w:rPr>
      </w:pPr>
      <w:r w:rsidRPr="00FD679F">
        <w:rPr>
          <w:rFonts w:ascii="Copperplate Gothic Bold" w:hAnsi="Copperplate Gothic Bold"/>
          <w:sz w:val="20"/>
        </w:rPr>
        <w:t>Barriers of E-commerce</w:t>
      </w:r>
      <w:hyperlink r:id="rId15" w:anchor="_Toc250214773" w:history="1">
        <w:r w:rsidR="0011502F" w:rsidRPr="00FD679F">
          <w:rPr>
            <w:rStyle w:val="Hyperlink"/>
            <w:rFonts w:ascii="Copperplate Gothic Bold" w:hAnsi="Copperplate Gothic Bold"/>
            <w:noProof/>
            <w:webHidden/>
            <w:sz w:val="20"/>
          </w:rPr>
          <w:tab/>
        </w:r>
        <w:r w:rsidR="00D814E5" w:rsidRPr="00FD679F">
          <w:rPr>
            <w:rStyle w:val="Hyperlink"/>
            <w:rFonts w:ascii="Copperplate Gothic Bold" w:hAnsi="Copperplate Gothic Bold"/>
            <w:noProof/>
            <w:webHidden/>
            <w:sz w:val="20"/>
          </w:rPr>
          <w:fldChar w:fldCharType="begin"/>
        </w:r>
        <w:r w:rsidR="0011502F" w:rsidRPr="00FD679F">
          <w:rPr>
            <w:rStyle w:val="Hyperlink"/>
            <w:rFonts w:ascii="Copperplate Gothic Bold" w:hAnsi="Copperplate Gothic Bold"/>
            <w:noProof/>
            <w:webHidden/>
            <w:sz w:val="20"/>
          </w:rPr>
          <w:instrText xml:space="preserve"> PAGEREF _Toc250214773 \h </w:instrText>
        </w:r>
        <w:r w:rsidR="00D814E5" w:rsidRPr="00FD679F">
          <w:rPr>
            <w:rStyle w:val="Hyperlink"/>
            <w:rFonts w:ascii="Copperplate Gothic Bold" w:hAnsi="Copperplate Gothic Bold"/>
            <w:noProof/>
            <w:webHidden/>
            <w:sz w:val="20"/>
          </w:rPr>
          <w:fldChar w:fldCharType="separate"/>
        </w:r>
        <w:r w:rsidR="00FE015C">
          <w:rPr>
            <w:rStyle w:val="Hyperlink"/>
            <w:rFonts w:ascii="Copperplate Gothic Bold" w:hAnsi="Copperplate Gothic Bold"/>
            <w:b/>
            <w:bCs/>
            <w:noProof/>
            <w:webHidden/>
            <w:sz w:val="20"/>
          </w:rPr>
          <w:t>Error! Bookmark not defined.</w:t>
        </w:r>
        <w:r w:rsidR="00D814E5" w:rsidRPr="00FD679F">
          <w:rPr>
            <w:rStyle w:val="Hyperlink"/>
            <w:rFonts w:ascii="Copperplate Gothic Bold" w:hAnsi="Copperplate Gothic Bold"/>
            <w:noProof/>
            <w:webHidden/>
            <w:sz w:val="20"/>
          </w:rPr>
          <w:fldChar w:fldCharType="end"/>
        </w:r>
      </w:hyperlink>
    </w:p>
    <w:p w:rsidR="00460AF0" w:rsidRPr="00460AF0" w:rsidRDefault="00460AF0" w:rsidP="00460AF0"/>
    <w:p w:rsidR="00E655F2" w:rsidRDefault="00E655F2" w:rsidP="00E655F2">
      <w:pPr>
        <w:pStyle w:val="TOC2"/>
        <w:tabs>
          <w:tab w:val="right" w:leader="dot" w:pos="8918"/>
        </w:tabs>
        <w:ind w:left="0"/>
        <w:rPr>
          <w:rFonts w:ascii="Copperplate Gothic Bold" w:hAnsi="Copperplate Gothic Bold"/>
          <w:sz w:val="20"/>
        </w:rPr>
      </w:pPr>
      <w:hyperlink r:id="rId16" w:anchor="_Toc250214769" w:history="1">
        <w:r w:rsidRPr="00FD679F">
          <w:rPr>
            <w:rStyle w:val="Hyperlink"/>
            <w:rFonts w:ascii="Copperplate Gothic Bold" w:hAnsi="Copperplate Gothic Bold" w:cs="Arial"/>
            <w:bCs/>
            <w:noProof/>
            <w:sz w:val="20"/>
          </w:rPr>
          <w:t>E-commerce advantages and disadvantages</w:t>
        </w:r>
        <w:r w:rsidRPr="00FD679F">
          <w:rPr>
            <w:rStyle w:val="Hyperlink"/>
            <w:rFonts w:ascii="Copperplate Gothic Bold" w:hAnsi="Copperplate Gothic Bold"/>
            <w:noProof/>
            <w:webHidden/>
            <w:sz w:val="20"/>
          </w:rPr>
          <w:tab/>
        </w:r>
        <w:r w:rsidR="00DC091E">
          <w:rPr>
            <w:rStyle w:val="Hyperlink"/>
            <w:rFonts w:ascii="Copperplate Gothic Bold" w:hAnsi="Copperplate Gothic Bold"/>
            <w:noProof/>
            <w:webHidden/>
            <w:sz w:val="20"/>
          </w:rPr>
          <w:t>35</w:t>
        </w:r>
      </w:hyperlink>
    </w:p>
    <w:p w:rsidR="00460AF0" w:rsidRPr="00460AF0" w:rsidRDefault="00460AF0" w:rsidP="00460AF0"/>
    <w:p w:rsidR="00E655F2" w:rsidRDefault="00E655F2" w:rsidP="00E655F2">
      <w:pPr>
        <w:pStyle w:val="TOC3"/>
        <w:tabs>
          <w:tab w:val="right" w:leader="dot" w:pos="8918"/>
        </w:tabs>
        <w:ind w:left="0"/>
        <w:rPr>
          <w:rFonts w:ascii="Copperplate Gothic Bold" w:hAnsi="Copperplate Gothic Bold"/>
          <w:sz w:val="20"/>
        </w:rPr>
      </w:pPr>
      <w:hyperlink r:id="rId17" w:anchor="_Toc250214770" w:history="1">
        <w:r w:rsidRPr="00FD679F">
          <w:rPr>
            <w:rStyle w:val="Hyperlink"/>
            <w:rFonts w:ascii="Copperplate Gothic Bold" w:hAnsi="Copperplate Gothic Bold" w:cs="Arial"/>
            <w:bCs/>
            <w:noProof/>
            <w:sz w:val="20"/>
          </w:rPr>
          <w:t>E-commerce advantages</w:t>
        </w:r>
        <w:r w:rsidRPr="00FD679F">
          <w:rPr>
            <w:rStyle w:val="Hyperlink"/>
            <w:rFonts w:ascii="Copperplate Gothic Bold" w:hAnsi="Copperplate Gothic Bold"/>
            <w:noProof/>
            <w:webHidden/>
            <w:sz w:val="20"/>
          </w:rPr>
          <w:tab/>
        </w:r>
        <w:r w:rsidR="00DC091E">
          <w:rPr>
            <w:rStyle w:val="Hyperlink"/>
            <w:rFonts w:ascii="Copperplate Gothic Bold" w:hAnsi="Copperplate Gothic Bold"/>
            <w:noProof/>
            <w:webHidden/>
            <w:sz w:val="20"/>
          </w:rPr>
          <w:t>35</w:t>
        </w:r>
      </w:hyperlink>
    </w:p>
    <w:p w:rsidR="00460AF0" w:rsidRPr="00460AF0" w:rsidRDefault="00460AF0" w:rsidP="00460AF0"/>
    <w:p w:rsidR="00E655F2" w:rsidRDefault="00E655F2" w:rsidP="00E655F2">
      <w:pPr>
        <w:pStyle w:val="TOC3"/>
        <w:tabs>
          <w:tab w:val="right" w:leader="dot" w:pos="8918"/>
        </w:tabs>
        <w:ind w:left="0"/>
        <w:rPr>
          <w:rFonts w:ascii="Copperplate Gothic Bold" w:hAnsi="Copperplate Gothic Bold"/>
          <w:sz w:val="20"/>
        </w:rPr>
      </w:pPr>
      <w:hyperlink r:id="rId18" w:anchor="_Toc250214771" w:history="1">
        <w:r w:rsidRPr="00FD679F">
          <w:rPr>
            <w:rStyle w:val="Hyperlink"/>
            <w:rFonts w:ascii="Copperplate Gothic Bold" w:hAnsi="Copperplate Gothic Bold" w:cs="Arial"/>
            <w:bCs/>
            <w:noProof/>
            <w:sz w:val="20"/>
          </w:rPr>
          <w:t>E-commerce disadvantages and constraints</w:t>
        </w:r>
        <w:r w:rsidRPr="00FD679F">
          <w:rPr>
            <w:rStyle w:val="Hyperlink"/>
            <w:rFonts w:ascii="Copperplate Gothic Bold" w:hAnsi="Copperplate Gothic Bold"/>
            <w:noProof/>
            <w:webHidden/>
            <w:sz w:val="20"/>
          </w:rPr>
          <w:tab/>
        </w:r>
        <w:r w:rsidR="00DC091E">
          <w:rPr>
            <w:rStyle w:val="Hyperlink"/>
            <w:rFonts w:ascii="Copperplate Gothic Bold" w:hAnsi="Copperplate Gothic Bold"/>
            <w:noProof/>
            <w:webHidden/>
            <w:sz w:val="20"/>
          </w:rPr>
          <w:t>39</w:t>
        </w:r>
      </w:hyperlink>
    </w:p>
    <w:p w:rsidR="00460AF0" w:rsidRPr="00460AF0" w:rsidRDefault="00460AF0" w:rsidP="00460AF0"/>
    <w:p w:rsidR="0011502F" w:rsidRDefault="00D814E5" w:rsidP="00E46ED9">
      <w:pPr>
        <w:pStyle w:val="TOC2"/>
        <w:tabs>
          <w:tab w:val="right" w:leader="dot" w:pos="8918"/>
        </w:tabs>
        <w:ind w:left="0"/>
        <w:rPr>
          <w:rFonts w:ascii="Copperplate Gothic Bold" w:hAnsi="Copperplate Gothic Bold"/>
          <w:sz w:val="20"/>
        </w:rPr>
      </w:pPr>
      <w:hyperlink r:id="rId19" w:anchor="_Toc250214774" w:history="1">
        <w:r w:rsidR="00E655F2" w:rsidRPr="00FD679F">
          <w:rPr>
            <w:rStyle w:val="Hyperlink"/>
            <w:rFonts w:ascii="Copperplate Gothic Bold" w:hAnsi="Copperplate Gothic Bold"/>
            <w:noProof/>
            <w:sz w:val="20"/>
          </w:rPr>
          <w:t>Conclusion</w:t>
        </w:r>
        <w:r w:rsidR="0011502F" w:rsidRPr="00FD679F">
          <w:rPr>
            <w:rStyle w:val="Hyperlink"/>
            <w:rFonts w:ascii="Copperplate Gothic Bold" w:hAnsi="Copperplate Gothic Bold"/>
            <w:noProof/>
            <w:webHidden/>
            <w:sz w:val="20"/>
          </w:rPr>
          <w:tab/>
        </w:r>
        <w:r w:rsidR="00D5003B">
          <w:rPr>
            <w:rStyle w:val="Hyperlink"/>
            <w:rFonts w:ascii="Copperplate Gothic Bold" w:hAnsi="Copperplate Gothic Bold"/>
            <w:noProof/>
            <w:webHidden/>
            <w:sz w:val="20"/>
          </w:rPr>
          <w:t>4</w:t>
        </w:r>
        <w:r w:rsidR="00DC091E">
          <w:rPr>
            <w:rStyle w:val="Hyperlink"/>
            <w:rFonts w:ascii="Copperplate Gothic Bold" w:hAnsi="Copperplate Gothic Bold"/>
            <w:noProof/>
            <w:webHidden/>
            <w:sz w:val="20"/>
          </w:rPr>
          <w:t>4</w:t>
        </w:r>
      </w:hyperlink>
    </w:p>
    <w:p w:rsidR="00460AF0" w:rsidRPr="00460AF0" w:rsidRDefault="00460AF0" w:rsidP="00460AF0"/>
    <w:p w:rsidR="0011502F" w:rsidRPr="00FA2F4C" w:rsidRDefault="00D814E5" w:rsidP="00E46ED9">
      <w:pPr>
        <w:pStyle w:val="TOC3"/>
        <w:tabs>
          <w:tab w:val="right" w:leader="dot" w:pos="8918"/>
        </w:tabs>
        <w:ind w:left="0"/>
        <w:rPr>
          <w:noProof/>
        </w:rPr>
      </w:pPr>
      <w:hyperlink r:id="rId20" w:anchor="_Toc250214775" w:history="1">
        <w:r w:rsidR="00E655F2" w:rsidRPr="00FD679F">
          <w:rPr>
            <w:rStyle w:val="Hyperlink"/>
            <w:rFonts w:ascii="Copperplate Gothic Bold" w:hAnsi="Copperplate Gothic Bold"/>
            <w:noProof/>
            <w:sz w:val="20"/>
          </w:rPr>
          <w:t>Bibilography</w:t>
        </w:r>
        <w:r w:rsidR="0011502F" w:rsidRPr="00FD679F">
          <w:rPr>
            <w:rStyle w:val="Hyperlink"/>
            <w:rFonts w:ascii="Copperplate Gothic Bold" w:hAnsi="Copperplate Gothic Bold"/>
            <w:noProof/>
            <w:webHidden/>
            <w:sz w:val="20"/>
          </w:rPr>
          <w:tab/>
        </w:r>
        <w:r w:rsidR="00DC091E">
          <w:rPr>
            <w:rStyle w:val="Hyperlink"/>
            <w:rFonts w:ascii="Copperplate Gothic Bold" w:hAnsi="Copperplate Gothic Bold"/>
            <w:noProof/>
            <w:webHidden/>
            <w:sz w:val="20"/>
          </w:rPr>
          <w:t>44</w:t>
        </w:r>
      </w:hyperlink>
    </w:p>
    <w:p w:rsidR="0011502F" w:rsidRPr="00FD679F" w:rsidRDefault="0011502F" w:rsidP="00E46ED9">
      <w:pPr>
        <w:pStyle w:val="TOC2"/>
        <w:tabs>
          <w:tab w:val="right" w:leader="dot" w:pos="8918"/>
        </w:tabs>
        <w:rPr>
          <w:noProof/>
          <w:sz w:val="18"/>
        </w:rPr>
      </w:pPr>
    </w:p>
    <w:p w:rsidR="0011502F" w:rsidRDefault="00D814E5" w:rsidP="0011502F">
      <w:pPr>
        <w:rPr>
          <w:rFonts w:ascii="Arial" w:hAnsi="Arial" w:cs="Arial"/>
        </w:rPr>
      </w:pPr>
      <w:r w:rsidRPr="00FA2F4C">
        <w:rPr>
          <w:rFonts w:ascii="Arial" w:hAnsi="Arial" w:cs="Arial"/>
          <w:bCs/>
          <w:color w:val="231F20"/>
          <w:sz w:val="24"/>
          <w:szCs w:val="24"/>
          <w:u w:val="single"/>
        </w:rPr>
        <w:fldChar w:fldCharType="end"/>
      </w:r>
    </w:p>
    <w:p w:rsidR="0011502F" w:rsidRPr="00FE1611" w:rsidRDefault="0011502F" w:rsidP="0011502F">
      <w:pPr>
        <w:rPr>
          <w:rFonts w:ascii="Britannic Bold" w:hAnsi="Britannic Bold" w:cs="Arial"/>
          <w:sz w:val="28"/>
        </w:rPr>
      </w:pPr>
    </w:p>
    <w:p w:rsidR="00E46ED9" w:rsidRDefault="00E46ED9" w:rsidP="0011502F">
      <w:pPr>
        <w:widowControl w:val="0"/>
        <w:autoSpaceDE w:val="0"/>
        <w:autoSpaceDN w:val="0"/>
        <w:adjustRightInd w:val="0"/>
        <w:spacing w:after="0" w:line="240" w:lineRule="auto"/>
        <w:jc w:val="center"/>
        <w:rPr>
          <w:rFonts w:ascii="Britannic Bold" w:hAnsi="Britannic Bold" w:cs="Arial"/>
          <w:b/>
          <w:bCs/>
          <w:color w:val="231F20"/>
          <w:sz w:val="52"/>
          <w:szCs w:val="24"/>
          <w:u w:val="single"/>
        </w:rPr>
      </w:pPr>
      <w:bookmarkStart w:id="2" w:name="introduction"/>
    </w:p>
    <w:p w:rsidR="0011502F" w:rsidRDefault="0011502F" w:rsidP="00331CA0">
      <w:pPr>
        <w:widowControl w:val="0"/>
        <w:autoSpaceDE w:val="0"/>
        <w:autoSpaceDN w:val="0"/>
        <w:adjustRightInd w:val="0"/>
        <w:spacing w:after="0" w:line="240" w:lineRule="auto"/>
        <w:jc w:val="center"/>
        <w:rPr>
          <w:rFonts w:ascii="Britannic Bold" w:hAnsi="Britannic Bold" w:cs="Arial"/>
          <w:b/>
          <w:bCs/>
          <w:color w:val="231F20"/>
          <w:sz w:val="52"/>
          <w:szCs w:val="24"/>
          <w:u w:val="single"/>
        </w:rPr>
      </w:pPr>
      <w:r w:rsidRPr="0015593D">
        <w:rPr>
          <w:rFonts w:ascii="Britannic Bold" w:hAnsi="Britannic Bold" w:cs="Arial"/>
          <w:b/>
          <w:bCs/>
          <w:color w:val="231F20"/>
          <w:sz w:val="52"/>
          <w:szCs w:val="24"/>
          <w:u w:val="single"/>
        </w:rPr>
        <w:lastRenderedPageBreak/>
        <w:t>INTRODUCTION</w:t>
      </w:r>
    </w:p>
    <w:p w:rsidR="006E2928" w:rsidRPr="0015593D" w:rsidRDefault="006E2928" w:rsidP="0011502F">
      <w:pPr>
        <w:widowControl w:val="0"/>
        <w:autoSpaceDE w:val="0"/>
        <w:autoSpaceDN w:val="0"/>
        <w:adjustRightInd w:val="0"/>
        <w:spacing w:after="0" w:line="240" w:lineRule="auto"/>
        <w:jc w:val="center"/>
        <w:rPr>
          <w:rFonts w:ascii="Britannic Bold" w:hAnsi="Britannic Bold" w:cs="Arial"/>
          <w:b/>
          <w:bCs/>
          <w:color w:val="231F20"/>
          <w:sz w:val="52"/>
          <w:szCs w:val="24"/>
          <w:u w:val="single"/>
        </w:rPr>
      </w:pP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Cs w:val="20"/>
        </w:rPr>
      </w:pPr>
    </w:p>
    <w:bookmarkEnd w:id="2"/>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 xml:space="preserve">In the emerging global economy, e-commerce and e-business have increasingly become a necessary component of business strategy and a strong catalyst for economic development. The integration of information and communications technology (ICT) in business has revolutionized relationships within organizations and those between and among organizations and individuals. Specifically, the use of ICT in business has enhanced productivity, encouraged greater customer participation, and enabled mass customization, besides reducing costs. </w:t>
      </w: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 xml:space="preserve">     </w:t>
      </w: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With developments in the Internet and Web-based technologies, distinctions between traditional markets and the global electronic marketplace-such as business capital size, among others-are gradually being narrowed down. The name of the game is strategic positioning, the ability of a company to determine emerging opportunities and utilize the necessary human capital skills (such as intellectual resources) to make the most of these opportunities through an e-business strategy that is simple, workable and practicable within the context of a global information milieu and new economic environment. With its effect of leveling the playing field, e-commerce coupled with the appropriate strategy and policy approach enables small and medium scale enterprises to compete with large and capital-rich businesses.</w:t>
      </w: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28"/>
        </w:rPr>
      </w:pPr>
      <w:r w:rsidRPr="00570E06">
        <w:rPr>
          <w:rFonts w:ascii="Arial" w:hAnsi="Arial" w:cs="Arial"/>
          <w:color w:val="231F20"/>
          <w:sz w:val="32"/>
          <w:szCs w:val="28"/>
        </w:rPr>
        <w:t xml:space="preserve">     </w:t>
      </w: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On another plane, developing countries are given increased access to the global marketplace, where they compete with and complement the more developed economies. Most, if not all, developing countries are already participating in e-commerce, either as sellers or buyers. However, to facilitate e-commerce growth in these countries, the relatively underdeveloped information infrastructure must be improved.</w:t>
      </w:r>
    </w:p>
    <w:p w:rsidR="0005128C" w:rsidRDefault="0005128C" w:rsidP="0011502F">
      <w:pPr>
        <w:widowControl w:val="0"/>
        <w:autoSpaceDE w:val="0"/>
        <w:autoSpaceDN w:val="0"/>
        <w:adjustRightInd w:val="0"/>
        <w:spacing w:after="0" w:line="240" w:lineRule="auto"/>
        <w:rPr>
          <w:rFonts w:ascii="Arial" w:hAnsi="Arial" w:cs="Arial"/>
          <w:color w:val="231F20"/>
          <w:sz w:val="32"/>
          <w:szCs w:val="28"/>
        </w:rPr>
      </w:pP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28"/>
        </w:rPr>
      </w:pPr>
      <w:r w:rsidRPr="00570E06">
        <w:rPr>
          <w:rFonts w:ascii="Arial" w:hAnsi="Arial" w:cs="Arial"/>
          <w:color w:val="231F20"/>
          <w:sz w:val="32"/>
          <w:szCs w:val="28"/>
        </w:rPr>
        <w:t>Among the areas for policy interventions are:</w:t>
      </w:r>
    </w:p>
    <w:p w:rsidR="00B41EB8" w:rsidRPr="00570E06" w:rsidRDefault="00B41EB8" w:rsidP="0011502F">
      <w:pPr>
        <w:widowControl w:val="0"/>
        <w:autoSpaceDE w:val="0"/>
        <w:autoSpaceDN w:val="0"/>
        <w:adjustRightInd w:val="0"/>
        <w:spacing w:after="0" w:line="240" w:lineRule="auto"/>
        <w:rPr>
          <w:rFonts w:ascii="Arial" w:hAnsi="Arial" w:cs="Arial"/>
          <w:color w:val="231F20"/>
          <w:sz w:val="32"/>
          <w:szCs w:val="28"/>
        </w:rPr>
      </w:pP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28"/>
        </w:rPr>
      </w:pP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High Internet access costs, including connection service fees, communication fees and hosting charges for websites with sufficient bandwidth.</w:t>
      </w:r>
    </w:p>
    <w:p w:rsidR="0011502F" w:rsidRPr="00570E06" w:rsidRDefault="0011502F" w:rsidP="0011502F">
      <w:pPr>
        <w:widowControl w:val="0"/>
        <w:numPr>
          <w:ilvl w:val="0"/>
          <w:numId w:val="1"/>
        </w:numPr>
        <w:autoSpaceDE w:val="0"/>
        <w:autoSpaceDN w:val="0"/>
        <w:adjustRightInd w:val="0"/>
        <w:spacing w:after="0" w:line="240" w:lineRule="auto"/>
        <w:rPr>
          <w:rFonts w:ascii="Arial" w:hAnsi="Arial" w:cs="Arial"/>
          <w:color w:val="231F20"/>
          <w:sz w:val="32"/>
          <w:szCs w:val="28"/>
        </w:rPr>
      </w:pPr>
      <w:r w:rsidRPr="00570E06">
        <w:rPr>
          <w:rFonts w:ascii="Arial" w:hAnsi="Arial" w:cs="Arial"/>
          <w:color w:val="231F20"/>
          <w:sz w:val="32"/>
          <w:szCs w:val="28"/>
        </w:rPr>
        <w:t>Limited availability of credit cards and a nationwide credit card system;</w:t>
      </w: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Underdeveloped transportation infrastructure resulting in slow and uncertain delivery of goods and services;</w:t>
      </w: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Network security problems and insufficient security safeguards;</w:t>
      </w: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Lack of skilled human resources and key technologies (i.e., inadequate professional IT workforce);</w:t>
      </w: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Content restriction on national security and other public policy grounds, which greatly affect business in the field of information services, such as the media and entertainment sectors;</w:t>
      </w: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Cross-border issues, such as the recognition of transactions under laws of other ASEAN member-countries, certification services, improvement of delivery methods and customs facilitation; and</w:t>
      </w:r>
    </w:p>
    <w:p w:rsidR="0011502F" w:rsidRPr="00570E06"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The relatively low cost of labor, which implies that a shift to a comparatively capital intensive solution (including investments on the improvement of the physical and network infrastructure) is not apparent.</w:t>
      </w: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28"/>
        </w:rPr>
      </w:pP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28"/>
        </w:rPr>
      </w:pP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28"/>
        </w:rPr>
      </w:pP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28"/>
        </w:rPr>
      </w:pPr>
      <w:r w:rsidRPr="00570E06">
        <w:rPr>
          <w:rFonts w:ascii="Arial" w:hAnsi="Arial" w:cs="Arial"/>
          <w:color w:val="231F20"/>
          <w:sz w:val="32"/>
          <w:szCs w:val="28"/>
        </w:rPr>
        <w:t xml:space="preserve">     It is recognized that in the Information Age, Internet commerce is a powerful tool in the economic growth of developing countries. While there are indications of ecommerce patronage among large firms in developing countries, there seems to be little and negligible use of the Internet for commerce among small and medium sized firms. E-commerce </w:t>
      </w:r>
      <w:r w:rsidRPr="00570E06">
        <w:rPr>
          <w:rFonts w:ascii="Arial" w:hAnsi="Arial" w:cs="Arial"/>
          <w:color w:val="231F20"/>
          <w:sz w:val="32"/>
          <w:szCs w:val="28"/>
        </w:rPr>
        <w:lastRenderedPageBreak/>
        <w:t>promises better business for SMEs and sustainable economic development for developing countries. However, this is premised on strong political will and good governance, as well as on a responsible and supportive private sector within an effective policy framework. This primer seeks to provide policy guidelines toward this end.</w:t>
      </w:r>
    </w:p>
    <w:p w:rsidR="0011502F" w:rsidRPr="00570E06" w:rsidRDefault="0011502F" w:rsidP="0011502F">
      <w:pPr>
        <w:widowControl w:val="0"/>
        <w:autoSpaceDE w:val="0"/>
        <w:autoSpaceDN w:val="0"/>
        <w:adjustRightInd w:val="0"/>
        <w:spacing w:after="0" w:line="240" w:lineRule="auto"/>
        <w:rPr>
          <w:rFonts w:ascii="Arial" w:hAnsi="Arial" w:cs="Arial"/>
          <w:b/>
          <w:bCs/>
          <w:color w:val="231F20"/>
          <w:sz w:val="32"/>
          <w:szCs w:val="28"/>
        </w:rPr>
      </w:pPr>
    </w:p>
    <w:p w:rsidR="0011502F" w:rsidRPr="00570E06" w:rsidRDefault="0011502F" w:rsidP="0011502F">
      <w:pPr>
        <w:widowControl w:val="0"/>
        <w:autoSpaceDE w:val="0"/>
        <w:autoSpaceDN w:val="0"/>
        <w:adjustRightInd w:val="0"/>
        <w:spacing w:after="0" w:line="240" w:lineRule="auto"/>
        <w:jc w:val="center"/>
        <w:rPr>
          <w:rFonts w:ascii="Arial" w:hAnsi="Arial" w:cs="Arial"/>
          <w:b/>
          <w:bCs/>
          <w:color w:val="231F20"/>
          <w:szCs w:val="20"/>
        </w:rPr>
      </w:pPr>
    </w:p>
    <w:p w:rsidR="00EA3654" w:rsidRPr="00570E06" w:rsidRDefault="00EA3654" w:rsidP="0086053F">
      <w:pPr>
        <w:widowControl w:val="0"/>
        <w:autoSpaceDE w:val="0"/>
        <w:autoSpaceDN w:val="0"/>
        <w:adjustRightInd w:val="0"/>
        <w:spacing w:after="0" w:line="240" w:lineRule="auto"/>
        <w:jc w:val="center"/>
        <w:rPr>
          <w:rFonts w:ascii="Arial" w:hAnsi="Arial" w:cs="Arial"/>
          <w:b/>
          <w:bCs/>
          <w:color w:val="231F20"/>
          <w:sz w:val="28"/>
          <w:szCs w:val="24"/>
        </w:rPr>
      </w:pPr>
      <w:bookmarkStart w:id="3" w:name="conceptsANDdefination"/>
    </w:p>
    <w:p w:rsidR="00EA3654" w:rsidRPr="00570E06" w:rsidRDefault="00EA3654" w:rsidP="0086053F">
      <w:pPr>
        <w:widowControl w:val="0"/>
        <w:autoSpaceDE w:val="0"/>
        <w:autoSpaceDN w:val="0"/>
        <w:adjustRightInd w:val="0"/>
        <w:spacing w:after="0" w:line="240" w:lineRule="auto"/>
        <w:jc w:val="center"/>
        <w:rPr>
          <w:rFonts w:ascii="Arial" w:hAnsi="Arial" w:cs="Arial"/>
          <w:b/>
          <w:bCs/>
          <w:color w:val="231F20"/>
          <w:sz w:val="28"/>
          <w:szCs w:val="24"/>
        </w:rPr>
      </w:pPr>
    </w:p>
    <w:p w:rsidR="00EA3654" w:rsidRPr="00570E06" w:rsidRDefault="00EA3654" w:rsidP="0086053F">
      <w:pPr>
        <w:widowControl w:val="0"/>
        <w:autoSpaceDE w:val="0"/>
        <w:autoSpaceDN w:val="0"/>
        <w:adjustRightInd w:val="0"/>
        <w:spacing w:after="0" w:line="240" w:lineRule="auto"/>
        <w:jc w:val="center"/>
        <w:rPr>
          <w:rFonts w:ascii="Arial" w:hAnsi="Arial" w:cs="Arial"/>
          <w:b/>
          <w:bCs/>
          <w:color w:val="231F20"/>
          <w:sz w:val="28"/>
          <w:szCs w:val="24"/>
        </w:rPr>
      </w:pPr>
    </w:p>
    <w:p w:rsidR="00EA3654" w:rsidRPr="00570E06" w:rsidRDefault="00EA3654" w:rsidP="0086053F">
      <w:pPr>
        <w:widowControl w:val="0"/>
        <w:autoSpaceDE w:val="0"/>
        <w:autoSpaceDN w:val="0"/>
        <w:adjustRightInd w:val="0"/>
        <w:spacing w:after="0" w:line="240" w:lineRule="auto"/>
        <w:jc w:val="center"/>
        <w:rPr>
          <w:rFonts w:ascii="Arial" w:hAnsi="Arial" w:cs="Arial"/>
          <w:b/>
          <w:bCs/>
          <w:color w:val="231F20"/>
          <w:sz w:val="28"/>
          <w:szCs w:val="24"/>
        </w:rPr>
      </w:pPr>
    </w:p>
    <w:p w:rsidR="00EA3654" w:rsidRPr="00570E06" w:rsidRDefault="00EA3654" w:rsidP="0086053F">
      <w:pPr>
        <w:widowControl w:val="0"/>
        <w:autoSpaceDE w:val="0"/>
        <w:autoSpaceDN w:val="0"/>
        <w:adjustRightInd w:val="0"/>
        <w:spacing w:after="0" w:line="240" w:lineRule="auto"/>
        <w:jc w:val="center"/>
        <w:rPr>
          <w:rFonts w:ascii="Arial" w:hAnsi="Arial" w:cs="Arial"/>
          <w:b/>
          <w:bCs/>
          <w:color w:val="231F20"/>
          <w:sz w:val="28"/>
          <w:szCs w:val="24"/>
        </w:rPr>
      </w:pPr>
    </w:p>
    <w:p w:rsidR="00EA3654" w:rsidRPr="00570E06" w:rsidRDefault="00EA3654" w:rsidP="0086053F">
      <w:pPr>
        <w:widowControl w:val="0"/>
        <w:autoSpaceDE w:val="0"/>
        <w:autoSpaceDN w:val="0"/>
        <w:adjustRightInd w:val="0"/>
        <w:spacing w:after="0" w:line="240" w:lineRule="auto"/>
        <w:jc w:val="center"/>
        <w:rPr>
          <w:rFonts w:ascii="Arial" w:hAnsi="Arial" w:cs="Arial"/>
          <w:b/>
          <w:bCs/>
          <w:color w:val="231F20"/>
          <w:sz w:val="28"/>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EA3654" w:rsidRDefault="00EA3654"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570E06" w:rsidRDefault="00570E06" w:rsidP="0086053F">
      <w:pPr>
        <w:widowControl w:val="0"/>
        <w:autoSpaceDE w:val="0"/>
        <w:autoSpaceDN w:val="0"/>
        <w:adjustRightInd w:val="0"/>
        <w:spacing w:after="0" w:line="240" w:lineRule="auto"/>
        <w:jc w:val="center"/>
        <w:rPr>
          <w:rFonts w:ascii="Arial" w:hAnsi="Arial" w:cs="Arial"/>
          <w:b/>
          <w:bCs/>
          <w:color w:val="231F20"/>
          <w:sz w:val="24"/>
          <w:szCs w:val="24"/>
        </w:rPr>
      </w:pPr>
    </w:p>
    <w:p w:rsidR="001D04A7" w:rsidRDefault="001D04A7" w:rsidP="0086053F">
      <w:pPr>
        <w:widowControl w:val="0"/>
        <w:autoSpaceDE w:val="0"/>
        <w:autoSpaceDN w:val="0"/>
        <w:adjustRightInd w:val="0"/>
        <w:spacing w:after="0" w:line="240" w:lineRule="auto"/>
        <w:jc w:val="center"/>
        <w:rPr>
          <w:rFonts w:ascii="Arial" w:hAnsi="Arial" w:cs="Arial"/>
          <w:b/>
          <w:bCs/>
          <w:color w:val="231F20"/>
          <w:sz w:val="24"/>
          <w:szCs w:val="24"/>
        </w:rPr>
      </w:pPr>
    </w:p>
    <w:p w:rsidR="001D04A7" w:rsidRDefault="001D04A7" w:rsidP="0086053F">
      <w:pPr>
        <w:widowControl w:val="0"/>
        <w:autoSpaceDE w:val="0"/>
        <w:autoSpaceDN w:val="0"/>
        <w:adjustRightInd w:val="0"/>
        <w:spacing w:after="0" w:line="240" w:lineRule="auto"/>
        <w:jc w:val="center"/>
        <w:rPr>
          <w:rFonts w:ascii="Arial" w:hAnsi="Arial" w:cs="Arial"/>
          <w:b/>
          <w:bCs/>
          <w:color w:val="231F20"/>
          <w:sz w:val="24"/>
          <w:szCs w:val="24"/>
        </w:rPr>
      </w:pPr>
    </w:p>
    <w:p w:rsidR="001D04A7" w:rsidRDefault="001D04A7" w:rsidP="0086053F">
      <w:pPr>
        <w:widowControl w:val="0"/>
        <w:autoSpaceDE w:val="0"/>
        <w:autoSpaceDN w:val="0"/>
        <w:adjustRightInd w:val="0"/>
        <w:spacing w:after="0" w:line="240" w:lineRule="auto"/>
        <w:jc w:val="center"/>
        <w:rPr>
          <w:rFonts w:ascii="Arial" w:hAnsi="Arial" w:cs="Arial"/>
          <w:b/>
          <w:bCs/>
          <w:color w:val="231F20"/>
          <w:sz w:val="24"/>
          <w:szCs w:val="24"/>
        </w:rPr>
      </w:pPr>
    </w:p>
    <w:p w:rsidR="001D04A7" w:rsidRDefault="001D04A7" w:rsidP="0086053F">
      <w:pPr>
        <w:widowControl w:val="0"/>
        <w:autoSpaceDE w:val="0"/>
        <w:autoSpaceDN w:val="0"/>
        <w:adjustRightInd w:val="0"/>
        <w:spacing w:after="0" w:line="240" w:lineRule="auto"/>
        <w:jc w:val="center"/>
        <w:rPr>
          <w:rFonts w:ascii="Arial" w:hAnsi="Arial" w:cs="Arial"/>
          <w:b/>
          <w:bCs/>
          <w:color w:val="231F20"/>
          <w:sz w:val="24"/>
          <w:szCs w:val="24"/>
        </w:rPr>
      </w:pPr>
    </w:p>
    <w:p w:rsidR="0011502F" w:rsidRDefault="0011502F" w:rsidP="0086053F">
      <w:pPr>
        <w:widowControl w:val="0"/>
        <w:autoSpaceDE w:val="0"/>
        <w:autoSpaceDN w:val="0"/>
        <w:adjustRightInd w:val="0"/>
        <w:spacing w:after="0" w:line="240" w:lineRule="auto"/>
        <w:jc w:val="center"/>
        <w:rPr>
          <w:rFonts w:ascii="Arial" w:hAnsi="Arial" w:cs="Arial"/>
          <w:b/>
          <w:bCs/>
          <w:color w:val="231F20"/>
          <w:sz w:val="24"/>
          <w:szCs w:val="24"/>
        </w:rPr>
      </w:pPr>
      <w:r>
        <w:rPr>
          <w:rFonts w:ascii="Arial" w:hAnsi="Arial" w:cs="Arial"/>
          <w:b/>
          <w:bCs/>
          <w:color w:val="231F20"/>
          <w:sz w:val="24"/>
          <w:szCs w:val="24"/>
        </w:rPr>
        <w:lastRenderedPageBreak/>
        <w:t>I</w:t>
      </w:r>
      <w:r w:rsidRPr="00F430EA">
        <w:rPr>
          <w:rFonts w:ascii="Rockwell Extra Bold" w:hAnsi="Rockwell Extra Bold" w:cs="Arial"/>
          <w:b/>
          <w:bCs/>
          <w:color w:val="231F20"/>
          <w:sz w:val="32"/>
          <w:szCs w:val="32"/>
        </w:rPr>
        <w:t xml:space="preserve">. </w:t>
      </w:r>
      <w:r w:rsidRPr="00F430EA">
        <w:rPr>
          <w:rFonts w:ascii="Rockwell Extra Bold" w:hAnsi="Rockwell Extra Bold" w:cs="Arial"/>
          <w:b/>
          <w:bCs/>
          <w:color w:val="231F20"/>
          <w:sz w:val="32"/>
          <w:szCs w:val="32"/>
          <w:u w:val="single"/>
        </w:rPr>
        <w:t>CONCEPTS AND DEFINITIONS</w:t>
      </w:r>
    </w:p>
    <w:bookmarkEnd w:id="3"/>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D36A45" w:rsidRDefault="00D36A45" w:rsidP="0011502F">
      <w:pPr>
        <w:widowControl w:val="0"/>
        <w:autoSpaceDE w:val="0"/>
        <w:autoSpaceDN w:val="0"/>
        <w:adjustRightInd w:val="0"/>
        <w:spacing w:after="0" w:line="240" w:lineRule="auto"/>
        <w:jc w:val="both"/>
        <w:rPr>
          <w:rFonts w:ascii="Arial" w:hAnsi="Arial" w:cs="Arial"/>
          <w:b/>
          <w:bCs/>
          <w:color w:val="231F20"/>
          <w:sz w:val="28"/>
          <w:szCs w:val="28"/>
        </w:rPr>
      </w:pPr>
      <w:bookmarkStart w:id="4" w:name="ecommerce"/>
    </w:p>
    <w:p w:rsidR="0011502F" w:rsidRDefault="0011502F" w:rsidP="0011502F">
      <w:pPr>
        <w:widowControl w:val="0"/>
        <w:autoSpaceDE w:val="0"/>
        <w:autoSpaceDN w:val="0"/>
        <w:adjustRightInd w:val="0"/>
        <w:spacing w:after="0" w:line="240" w:lineRule="auto"/>
        <w:jc w:val="both"/>
        <w:rPr>
          <w:rFonts w:ascii="Arial" w:hAnsi="Arial" w:cs="Arial"/>
          <w:b/>
          <w:bCs/>
          <w:color w:val="231F20"/>
          <w:sz w:val="28"/>
          <w:szCs w:val="28"/>
        </w:rPr>
      </w:pPr>
      <w:r w:rsidRPr="0086053F">
        <w:rPr>
          <w:rFonts w:ascii="Arial" w:hAnsi="Arial" w:cs="Arial"/>
          <w:b/>
          <w:bCs/>
          <w:color w:val="231F20"/>
          <w:sz w:val="28"/>
          <w:szCs w:val="28"/>
        </w:rPr>
        <w:t xml:space="preserve">What is </w:t>
      </w:r>
      <w:r w:rsidR="00DD54A3" w:rsidRPr="0086053F">
        <w:rPr>
          <w:rFonts w:ascii="Arial" w:hAnsi="Arial" w:cs="Arial"/>
          <w:b/>
          <w:bCs/>
          <w:color w:val="231F20"/>
          <w:sz w:val="28"/>
          <w:szCs w:val="28"/>
        </w:rPr>
        <w:t>E</w:t>
      </w:r>
      <w:r w:rsidRPr="0086053F">
        <w:rPr>
          <w:rFonts w:ascii="Arial" w:hAnsi="Arial" w:cs="Arial"/>
          <w:b/>
          <w:bCs/>
          <w:color w:val="231F20"/>
          <w:sz w:val="28"/>
          <w:szCs w:val="28"/>
        </w:rPr>
        <w:t>-commerce?</w:t>
      </w:r>
    </w:p>
    <w:p w:rsidR="00B41EB8" w:rsidRDefault="00B41EB8" w:rsidP="0011502F">
      <w:pPr>
        <w:widowControl w:val="0"/>
        <w:autoSpaceDE w:val="0"/>
        <w:autoSpaceDN w:val="0"/>
        <w:adjustRightInd w:val="0"/>
        <w:spacing w:after="0" w:line="240" w:lineRule="auto"/>
        <w:jc w:val="both"/>
        <w:rPr>
          <w:rFonts w:ascii="Arial" w:hAnsi="Arial" w:cs="Arial"/>
          <w:b/>
          <w:bCs/>
          <w:color w:val="231F20"/>
          <w:sz w:val="28"/>
          <w:szCs w:val="28"/>
        </w:rPr>
      </w:pPr>
    </w:p>
    <w:p w:rsidR="00B41EB8" w:rsidRPr="0086053F" w:rsidRDefault="00B41EB8" w:rsidP="0011502F">
      <w:pPr>
        <w:widowControl w:val="0"/>
        <w:autoSpaceDE w:val="0"/>
        <w:autoSpaceDN w:val="0"/>
        <w:adjustRightInd w:val="0"/>
        <w:spacing w:after="0" w:line="240" w:lineRule="auto"/>
        <w:jc w:val="both"/>
        <w:rPr>
          <w:rFonts w:ascii="Arial" w:hAnsi="Arial" w:cs="Arial"/>
          <w:b/>
          <w:bCs/>
          <w:color w:val="231F20"/>
          <w:sz w:val="28"/>
          <w:szCs w:val="28"/>
        </w:rPr>
      </w:pPr>
      <w:r>
        <w:rPr>
          <w:rFonts w:ascii="Arial" w:hAnsi="Arial" w:cs="Arial"/>
          <w:b/>
          <w:bCs/>
          <w:noProof/>
          <w:color w:val="231F20"/>
          <w:sz w:val="28"/>
          <w:szCs w:val="28"/>
        </w:rPr>
        <w:drawing>
          <wp:inline distT="0" distB="0" distL="0" distR="0">
            <wp:extent cx="5633913" cy="2676525"/>
            <wp:effectExtent l="19050" t="0" r="4887" b="0"/>
            <wp:docPr id="21" name="Picture 20" descr="e-comme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mmerce.jpg"/>
                    <pic:cNvPicPr/>
                  </pic:nvPicPr>
                  <pic:blipFill>
                    <a:blip r:embed="rId21"/>
                    <a:stretch>
                      <a:fillRect/>
                    </a:stretch>
                  </pic:blipFill>
                  <pic:spPr>
                    <a:xfrm>
                      <a:off x="0" y="0"/>
                      <a:ext cx="5636895" cy="2677942"/>
                    </a:xfrm>
                    <a:prstGeom prst="rect">
                      <a:avLst/>
                    </a:prstGeom>
                  </pic:spPr>
                </pic:pic>
              </a:graphicData>
            </a:graphic>
          </wp:inline>
        </w:drawing>
      </w:r>
    </w:p>
    <w:p w:rsidR="0011502F" w:rsidRPr="0086053F" w:rsidRDefault="0011502F" w:rsidP="0011502F">
      <w:pPr>
        <w:widowControl w:val="0"/>
        <w:autoSpaceDE w:val="0"/>
        <w:autoSpaceDN w:val="0"/>
        <w:adjustRightInd w:val="0"/>
        <w:spacing w:after="0" w:line="240" w:lineRule="auto"/>
        <w:jc w:val="both"/>
        <w:rPr>
          <w:rFonts w:ascii="Arial" w:hAnsi="Arial" w:cs="Arial"/>
          <w:color w:val="231F20"/>
          <w:sz w:val="28"/>
          <w:szCs w:val="28"/>
        </w:rPr>
      </w:pPr>
    </w:p>
    <w:bookmarkEnd w:id="4"/>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Electronic commerce or e-commerce refers to a wide range of online business activities for products and services.1 It also pertains to “any form of business transaction in which the parties interact electronically rather than by physical exchanges or direct physical contact.”</w:t>
      </w: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32"/>
        </w:rPr>
      </w:pP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E-commerce is usually associated with buying and selling over the Internet, or conducting any transaction involving the transfer of ownership or rights to use goods or services through a computer-mediated network. Though popular, this definition is not comprehensive enough to capture recent developments in this new and revolutionary business phenomenon. A more complete definition is: </w:t>
      </w:r>
      <w:r w:rsidRPr="00570E06">
        <w:rPr>
          <w:rFonts w:ascii="Arial" w:hAnsi="Arial" w:cs="Arial"/>
          <w:iCs/>
          <w:color w:val="231F20"/>
          <w:sz w:val="32"/>
          <w:szCs w:val="32"/>
        </w:rPr>
        <w:t>E-commerce is the</w:t>
      </w:r>
      <w:r w:rsidRPr="00570E06">
        <w:rPr>
          <w:rFonts w:ascii="Arial" w:hAnsi="Arial" w:cs="Arial"/>
          <w:color w:val="231F20"/>
          <w:sz w:val="32"/>
          <w:szCs w:val="32"/>
        </w:rPr>
        <w:t xml:space="preserve"> </w:t>
      </w:r>
      <w:r w:rsidRPr="00570E06">
        <w:rPr>
          <w:rFonts w:ascii="Arial" w:hAnsi="Arial" w:cs="Arial"/>
          <w:iCs/>
          <w:color w:val="231F20"/>
          <w:sz w:val="32"/>
          <w:szCs w:val="32"/>
        </w:rPr>
        <w:t>use of electronic communications and digital information processing technology in</w:t>
      </w:r>
      <w:r w:rsidRPr="00570E06">
        <w:rPr>
          <w:rFonts w:ascii="Arial" w:hAnsi="Arial" w:cs="Arial"/>
          <w:color w:val="231F20"/>
          <w:sz w:val="32"/>
          <w:szCs w:val="32"/>
        </w:rPr>
        <w:t xml:space="preserve"> </w:t>
      </w:r>
      <w:r w:rsidRPr="00570E06">
        <w:rPr>
          <w:rFonts w:ascii="Arial" w:hAnsi="Arial" w:cs="Arial"/>
          <w:iCs/>
          <w:color w:val="231F20"/>
          <w:sz w:val="32"/>
          <w:szCs w:val="32"/>
        </w:rPr>
        <w:t>business transactions to create, transform, and redefine relationships for value creation</w:t>
      </w:r>
      <w:r w:rsidRPr="00570E06">
        <w:rPr>
          <w:rFonts w:ascii="Arial" w:hAnsi="Arial" w:cs="Arial"/>
          <w:color w:val="231F20"/>
          <w:sz w:val="32"/>
          <w:szCs w:val="32"/>
        </w:rPr>
        <w:t xml:space="preserve"> </w:t>
      </w:r>
      <w:r w:rsidRPr="00570E06">
        <w:rPr>
          <w:rFonts w:ascii="Arial" w:hAnsi="Arial" w:cs="Arial"/>
          <w:iCs/>
          <w:color w:val="231F20"/>
          <w:sz w:val="32"/>
          <w:szCs w:val="32"/>
        </w:rPr>
        <w:t>between or among organizations, and between organizations and individuals</w:t>
      </w:r>
      <w:r w:rsidRPr="00570E06">
        <w:rPr>
          <w:rFonts w:ascii="Arial" w:hAnsi="Arial" w:cs="Arial"/>
          <w:color w:val="231F20"/>
          <w:sz w:val="32"/>
          <w:szCs w:val="32"/>
        </w:rPr>
        <w:t>.</w:t>
      </w: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p>
    <w:p w:rsidR="0011502F" w:rsidRPr="00570E06" w:rsidRDefault="0011502F" w:rsidP="0011502F">
      <w:pPr>
        <w:jc w:val="both"/>
        <w:rPr>
          <w:rFonts w:ascii="Arial" w:hAnsi="Arial" w:cs="Arial"/>
          <w:sz w:val="32"/>
          <w:szCs w:val="32"/>
        </w:rPr>
      </w:pPr>
      <w:r w:rsidRPr="00570E06">
        <w:rPr>
          <w:rFonts w:ascii="Arial" w:hAnsi="Arial" w:cs="Arial"/>
          <w:sz w:val="32"/>
          <w:szCs w:val="32"/>
        </w:rPr>
        <w:t>In its simplest sense, “commerce” is an act of trade between two parties:</w:t>
      </w:r>
    </w:p>
    <w:p w:rsidR="0011502F" w:rsidRPr="00570E06" w:rsidRDefault="0011502F" w:rsidP="0011502F">
      <w:pPr>
        <w:jc w:val="both"/>
        <w:rPr>
          <w:rFonts w:ascii="Arial" w:hAnsi="Arial" w:cs="Arial"/>
          <w:sz w:val="32"/>
          <w:szCs w:val="32"/>
        </w:rPr>
      </w:pPr>
      <w:r w:rsidRPr="00570E06">
        <w:rPr>
          <w:rFonts w:ascii="Arial" w:hAnsi="Arial" w:cs="Arial"/>
          <w:sz w:val="32"/>
          <w:szCs w:val="32"/>
        </w:rPr>
        <w:lastRenderedPageBreak/>
        <w:t>• Where the exchange is negotiated under a set of mutually acceptable conditions, so that both    parties emerge satisfied with the result</w:t>
      </w:r>
    </w:p>
    <w:p w:rsidR="0011502F" w:rsidRPr="00570E06" w:rsidRDefault="0011502F" w:rsidP="0011502F">
      <w:pPr>
        <w:jc w:val="both"/>
        <w:rPr>
          <w:rFonts w:ascii="Arial" w:hAnsi="Arial" w:cs="Arial"/>
          <w:sz w:val="32"/>
          <w:szCs w:val="32"/>
        </w:rPr>
      </w:pPr>
      <w:r w:rsidRPr="00570E06">
        <w:rPr>
          <w:rFonts w:ascii="Arial" w:hAnsi="Arial" w:cs="Arial"/>
          <w:sz w:val="32"/>
          <w:szCs w:val="32"/>
        </w:rPr>
        <w:t>• Where the exchange may depend on whether the two parties are prepared to trust one another</w:t>
      </w:r>
    </w:p>
    <w:p w:rsidR="0011502F" w:rsidRPr="00570E06" w:rsidRDefault="0011502F" w:rsidP="0011502F">
      <w:pPr>
        <w:jc w:val="both"/>
        <w:rPr>
          <w:rFonts w:ascii="Arial" w:hAnsi="Arial" w:cs="Arial"/>
          <w:sz w:val="32"/>
          <w:szCs w:val="32"/>
        </w:rPr>
      </w:pPr>
      <w:r w:rsidRPr="00570E06">
        <w:rPr>
          <w:rFonts w:ascii="Arial" w:hAnsi="Arial" w:cs="Arial"/>
          <w:sz w:val="32"/>
          <w:szCs w:val="32"/>
        </w:rPr>
        <w:t xml:space="preserve">More complex transactions such as share dealings need to be supported by rules, procedures and fail-safe mechanisms, which provide trading partners with assurance and recovery methods when trust breaks down. </w:t>
      </w:r>
    </w:p>
    <w:p w:rsidR="0011502F" w:rsidRPr="00570E06" w:rsidRDefault="0011502F" w:rsidP="0011502F">
      <w:pPr>
        <w:jc w:val="both"/>
        <w:rPr>
          <w:rFonts w:ascii="Arial" w:hAnsi="Arial" w:cs="Arial"/>
          <w:sz w:val="32"/>
          <w:szCs w:val="32"/>
        </w:rPr>
      </w:pPr>
      <w:r w:rsidRPr="00570E06">
        <w:rPr>
          <w:rFonts w:ascii="Arial" w:hAnsi="Arial" w:cs="Arial"/>
          <w:sz w:val="32"/>
          <w:szCs w:val="32"/>
        </w:rPr>
        <w:t>Adding an “e” to commerce introduces another layer of complexity by transferring all the interactions, rules, procedures and fail-safes into a virtual word. On the internet the provision of trust becomes the keystone of any successful trading model because without trust, no-one will trade.</w:t>
      </w:r>
    </w:p>
    <w:p w:rsidR="0011502F" w:rsidRPr="00570E06" w:rsidRDefault="0011502F" w:rsidP="0011502F">
      <w:pPr>
        <w:jc w:val="both"/>
        <w:rPr>
          <w:rFonts w:ascii="Arial" w:hAnsi="Arial" w:cs="Arial"/>
          <w:sz w:val="32"/>
          <w:szCs w:val="32"/>
        </w:rPr>
      </w:pPr>
      <w:r w:rsidRPr="00570E06">
        <w:rPr>
          <w:rFonts w:ascii="Arial" w:hAnsi="Arial" w:cs="Arial"/>
          <w:sz w:val="32"/>
          <w:szCs w:val="32"/>
        </w:rPr>
        <w:t xml:space="preserve">Most </w:t>
      </w:r>
      <w:r w:rsidR="00D74F3D" w:rsidRPr="00570E06">
        <w:rPr>
          <w:rFonts w:ascii="Arial" w:hAnsi="Arial" w:cs="Arial"/>
          <w:sz w:val="32"/>
          <w:szCs w:val="32"/>
        </w:rPr>
        <w:t>E-</w:t>
      </w:r>
      <w:r w:rsidRPr="00570E06">
        <w:rPr>
          <w:rFonts w:ascii="Arial" w:hAnsi="Arial" w:cs="Arial"/>
          <w:sz w:val="32"/>
          <w:szCs w:val="32"/>
        </w:rPr>
        <w:t>Commerce vendors are simply offering the customer another access point to the physical commercial model. The same trading activities need to happen:</w:t>
      </w:r>
    </w:p>
    <w:p w:rsidR="0011502F" w:rsidRPr="00570E06" w:rsidRDefault="0011502F" w:rsidP="0011502F">
      <w:pPr>
        <w:jc w:val="both"/>
        <w:rPr>
          <w:rFonts w:ascii="Arial" w:hAnsi="Arial" w:cs="Arial"/>
          <w:sz w:val="32"/>
          <w:szCs w:val="32"/>
        </w:rPr>
      </w:pPr>
      <w:r w:rsidRPr="00570E06">
        <w:rPr>
          <w:rFonts w:ascii="Arial" w:hAnsi="Arial" w:cs="Arial"/>
          <w:sz w:val="32"/>
          <w:szCs w:val="32"/>
        </w:rPr>
        <w:t>•     An offer by the vendor;</w:t>
      </w:r>
    </w:p>
    <w:p w:rsidR="0011502F" w:rsidRPr="00570E06" w:rsidRDefault="0011502F" w:rsidP="0011502F">
      <w:pPr>
        <w:jc w:val="both"/>
        <w:rPr>
          <w:rFonts w:ascii="Arial" w:hAnsi="Arial" w:cs="Arial"/>
          <w:sz w:val="32"/>
          <w:szCs w:val="32"/>
        </w:rPr>
      </w:pPr>
      <w:r w:rsidRPr="00570E06">
        <w:rPr>
          <w:rFonts w:ascii="Arial" w:hAnsi="Arial" w:cs="Arial"/>
          <w:sz w:val="32"/>
          <w:szCs w:val="32"/>
        </w:rPr>
        <w:t>•     Acceptance by the customer;</w:t>
      </w:r>
    </w:p>
    <w:p w:rsidR="0011502F" w:rsidRPr="00570E06" w:rsidRDefault="0011502F" w:rsidP="0011502F">
      <w:pPr>
        <w:jc w:val="both"/>
        <w:rPr>
          <w:rFonts w:ascii="Arial" w:hAnsi="Arial" w:cs="Arial"/>
          <w:sz w:val="32"/>
          <w:szCs w:val="32"/>
        </w:rPr>
      </w:pPr>
      <w:r w:rsidRPr="00570E06">
        <w:rPr>
          <w:rFonts w:ascii="Arial" w:hAnsi="Arial" w:cs="Arial"/>
          <w:sz w:val="32"/>
          <w:szCs w:val="32"/>
        </w:rPr>
        <w:t>•     An exchange of money and goods or services.</w:t>
      </w:r>
    </w:p>
    <w:p w:rsidR="0011502F" w:rsidRPr="00570E06" w:rsidRDefault="0011502F" w:rsidP="0011502F">
      <w:pPr>
        <w:jc w:val="both"/>
        <w:rPr>
          <w:rFonts w:ascii="Arial" w:hAnsi="Arial" w:cs="Arial"/>
          <w:b/>
          <w:sz w:val="32"/>
          <w:szCs w:val="32"/>
        </w:rPr>
      </w:pPr>
      <w:r w:rsidRPr="00570E06">
        <w:rPr>
          <w:rFonts w:ascii="Arial" w:hAnsi="Arial" w:cs="Arial"/>
          <w:b/>
          <w:sz w:val="32"/>
          <w:szCs w:val="32"/>
        </w:rPr>
        <w:t>Everything else is padding to attract the customer and facilitate the purchase. Trading on the Internet requires:</w:t>
      </w:r>
    </w:p>
    <w:p w:rsidR="0011502F" w:rsidRPr="00570E06" w:rsidRDefault="0011502F" w:rsidP="0011502F">
      <w:pPr>
        <w:jc w:val="both"/>
        <w:rPr>
          <w:rFonts w:ascii="Arial" w:hAnsi="Arial" w:cs="Arial"/>
          <w:sz w:val="32"/>
          <w:szCs w:val="32"/>
        </w:rPr>
      </w:pPr>
      <w:r w:rsidRPr="00570E06">
        <w:rPr>
          <w:rFonts w:ascii="Arial" w:hAnsi="Arial" w:cs="Arial"/>
          <w:sz w:val="32"/>
          <w:szCs w:val="32"/>
        </w:rPr>
        <w:t>•     An organization providing an on-line service accessed via the Internet</w:t>
      </w:r>
    </w:p>
    <w:p w:rsidR="0011502F" w:rsidRPr="00570E06" w:rsidRDefault="0011502F" w:rsidP="0011502F">
      <w:pPr>
        <w:jc w:val="both"/>
        <w:rPr>
          <w:rFonts w:ascii="Arial" w:hAnsi="Arial" w:cs="Arial"/>
          <w:sz w:val="32"/>
          <w:szCs w:val="32"/>
        </w:rPr>
      </w:pPr>
      <w:r w:rsidRPr="00570E06">
        <w:rPr>
          <w:rFonts w:ascii="Arial" w:hAnsi="Arial" w:cs="Arial"/>
          <w:sz w:val="32"/>
          <w:szCs w:val="32"/>
        </w:rPr>
        <w:t>•   Clients (consumers or other organizations) connecting to the service using devices such as computers, mobile telephones or interactive televisions</w:t>
      </w:r>
    </w:p>
    <w:p w:rsidR="000E49E3" w:rsidRPr="00570E06" w:rsidRDefault="0011502F" w:rsidP="0011502F">
      <w:pPr>
        <w:jc w:val="both"/>
        <w:rPr>
          <w:rFonts w:ascii="Arial" w:hAnsi="Arial" w:cs="Arial"/>
          <w:sz w:val="32"/>
          <w:szCs w:val="32"/>
        </w:rPr>
      </w:pPr>
      <w:r w:rsidRPr="00570E06">
        <w:rPr>
          <w:rFonts w:ascii="Arial" w:hAnsi="Arial" w:cs="Arial"/>
          <w:sz w:val="32"/>
          <w:szCs w:val="32"/>
        </w:rPr>
        <w:lastRenderedPageBreak/>
        <w:t>•     The exchange of transactions that relate to the purchase and provision of goods and services.</w:t>
      </w:r>
    </w:p>
    <w:p w:rsidR="0011502F" w:rsidRPr="00570E06" w:rsidRDefault="0011502F" w:rsidP="0011502F">
      <w:pPr>
        <w:jc w:val="both"/>
        <w:rPr>
          <w:rFonts w:ascii="Arial" w:hAnsi="Arial" w:cs="Arial"/>
          <w:b/>
          <w:sz w:val="32"/>
          <w:szCs w:val="32"/>
        </w:rPr>
      </w:pPr>
      <w:r w:rsidRPr="00570E06">
        <w:rPr>
          <w:rFonts w:ascii="Arial" w:hAnsi="Arial" w:cs="Arial"/>
          <w:b/>
          <w:sz w:val="32"/>
          <w:szCs w:val="32"/>
        </w:rPr>
        <w:t>Guiding Principle</w:t>
      </w:r>
    </w:p>
    <w:p w:rsidR="0011502F" w:rsidRPr="00570E06" w:rsidRDefault="0011502F" w:rsidP="00D36A45">
      <w:pPr>
        <w:rPr>
          <w:rFonts w:ascii="Arial" w:hAnsi="Arial" w:cs="Arial"/>
          <w:sz w:val="32"/>
          <w:szCs w:val="32"/>
        </w:rPr>
      </w:pPr>
      <w:r w:rsidRPr="00570E06">
        <w:rPr>
          <w:rFonts w:ascii="Arial" w:hAnsi="Arial" w:cs="Arial"/>
          <w:sz w:val="32"/>
          <w:szCs w:val="32"/>
        </w:rPr>
        <w:t>•    A critical asset that must be protected.</w:t>
      </w:r>
    </w:p>
    <w:p w:rsidR="0011502F" w:rsidRPr="00570E06" w:rsidRDefault="0011502F" w:rsidP="00D36A45">
      <w:pPr>
        <w:rPr>
          <w:rFonts w:ascii="Arial" w:hAnsi="Arial" w:cs="Arial"/>
          <w:sz w:val="32"/>
          <w:szCs w:val="32"/>
        </w:rPr>
      </w:pPr>
      <w:r w:rsidRPr="00570E06">
        <w:rPr>
          <w:rFonts w:ascii="Arial" w:hAnsi="Arial" w:cs="Arial"/>
          <w:sz w:val="32"/>
          <w:szCs w:val="32"/>
        </w:rPr>
        <w:t xml:space="preserve">•     Restricted to authorized personnel for authorized use.  Information </w:t>
      </w:r>
      <w:r w:rsidR="00D36A45" w:rsidRPr="00570E06">
        <w:rPr>
          <w:rFonts w:ascii="Arial" w:hAnsi="Arial" w:cs="Arial"/>
          <w:sz w:val="32"/>
          <w:szCs w:val="32"/>
        </w:rPr>
        <w:t xml:space="preserve">  </w:t>
      </w:r>
      <w:r w:rsidRPr="00570E06">
        <w:rPr>
          <w:rFonts w:ascii="Arial" w:hAnsi="Arial" w:cs="Arial"/>
          <w:sz w:val="32"/>
          <w:szCs w:val="32"/>
        </w:rPr>
        <w:t>Security is:</w:t>
      </w:r>
    </w:p>
    <w:p w:rsidR="0011502F" w:rsidRPr="00570E06" w:rsidRDefault="0011502F" w:rsidP="00D36A45">
      <w:pPr>
        <w:rPr>
          <w:rFonts w:ascii="Arial" w:hAnsi="Arial" w:cs="Arial"/>
          <w:sz w:val="32"/>
          <w:szCs w:val="32"/>
        </w:rPr>
      </w:pPr>
      <w:r w:rsidRPr="00570E06">
        <w:rPr>
          <w:rFonts w:ascii="Arial" w:hAnsi="Arial" w:cs="Arial"/>
          <w:sz w:val="32"/>
          <w:szCs w:val="32"/>
        </w:rPr>
        <w:t>•     A cornerstone of maintaining public trust.</w:t>
      </w:r>
    </w:p>
    <w:p w:rsidR="0011502F" w:rsidRPr="00570E06" w:rsidRDefault="0011502F" w:rsidP="00D36A45">
      <w:pPr>
        <w:rPr>
          <w:rFonts w:ascii="Arial" w:hAnsi="Arial" w:cs="Arial"/>
          <w:sz w:val="32"/>
          <w:szCs w:val="32"/>
        </w:rPr>
      </w:pPr>
      <w:r w:rsidRPr="00570E06">
        <w:rPr>
          <w:rFonts w:ascii="Arial" w:hAnsi="Arial" w:cs="Arial"/>
          <w:sz w:val="32"/>
          <w:szCs w:val="32"/>
        </w:rPr>
        <w:t>•      A business issue, not a technology issue.</w:t>
      </w:r>
    </w:p>
    <w:p w:rsidR="0011502F" w:rsidRPr="00570E06" w:rsidRDefault="0011502F" w:rsidP="00D36A45">
      <w:pPr>
        <w:rPr>
          <w:rFonts w:ascii="Arial" w:hAnsi="Arial" w:cs="Arial"/>
          <w:sz w:val="32"/>
          <w:szCs w:val="32"/>
        </w:rPr>
      </w:pPr>
      <w:r w:rsidRPr="00570E06">
        <w:rPr>
          <w:rFonts w:ascii="Arial" w:hAnsi="Arial" w:cs="Arial"/>
          <w:sz w:val="32"/>
          <w:szCs w:val="32"/>
        </w:rPr>
        <w:t>•      Risk-based and cost-effective.</w:t>
      </w:r>
    </w:p>
    <w:p w:rsidR="0011502F" w:rsidRPr="00570E06" w:rsidRDefault="0011502F" w:rsidP="00D36A45">
      <w:pPr>
        <w:rPr>
          <w:rFonts w:ascii="Arial" w:hAnsi="Arial" w:cs="Arial"/>
          <w:sz w:val="32"/>
          <w:szCs w:val="32"/>
        </w:rPr>
      </w:pPr>
      <w:r w:rsidRPr="00570E06">
        <w:rPr>
          <w:rFonts w:ascii="Arial" w:hAnsi="Arial" w:cs="Arial"/>
          <w:sz w:val="32"/>
          <w:szCs w:val="32"/>
        </w:rPr>
        <w:t>•     Aligned with organizational priorities, industry</w:t>
      </w:r>
      <w:r w:rsidR="00F65547" w:rsidRPr="00570E06">
        <w:rPr>
          <w:rFonts w:ascii="Arial" w:hAnsi="Arial" w:cs="Arial"/>
          <w:sz w:val="32"/>
          <w:szCs w:val="32"/>
        </w:rPr>
        <w:t xml:space="preserve"> prudent practices, and govern</w:t>
      </w:r>
      <w:r w:rsidRPr="00570E06">
        <w:rPr>
          <w:rFonts w:ascii="Arial" w:hAnsi="Arial" w:cs="Arial"/>
          <w:sz w:val="32"/>
          <w:szCs w:val="32"/>
        </w:rPr>
        <w:t>ment requirements.</w:t>
      </w:r>
    </w:p>
    <w:p w:rsidR="0011502F" w:rsidRPr="00570E06" w:rsidRDefault="0011502F" w:rsidP="00D36A45">
      <w:pPr>
        <w:rPr>
          <w:rFonts w:ascii="Arial" w:hAnsi="Arial" w:cs="Arial"/>
          <w:sz w:val="32"/>
          <w:szCs w:val="32"/>
        </w:rPr>
      </w:pPr>
      <w:r w:rsidRPr="00570E06">
        <w:rPr>
          <w:rFonts w:ascii="Arial" w:hAnsi="Arial" w:cs="Arial"/>
          <w:sz w:val="32"/>
          <w:szCs w:val="32"/>
        </w:rPr>
        <w:t>•     Directed by policy but implemented by business owners.</w:t>
      </w:r>
    </w:p>
    <w:p w:rsidR="0011502F" w:rsidRPr="00570E06" w:rsidRDefault="0011502F" w:rsidP="00D36A45">
      <w:pPr>
        <w:rPr>
          <w:rFonts w:ascii="Arial" w:hAnsi="Arial" w:cs="Arial"/>
          <w:sz w:val="32"/>
          <w:szCs w:val="32"/>
        </w:rPr>
      </w:pPr>
      <w:r w:rsidRPr="00570E06">
        <w:rPr>
          <w:rFonts w:ascii="Arial" w:hAnsi="Arial" w:cs="Arial"/>
          <w:sz w:val="32"/>
          <w:szCs w:val="32"/>
        </w:rPr>
        <w:t>•     Everyone’s business.</w:t>
      </w:r>
    </w:p>
    <w:p w:rsidR="0011502F" w:rsidRPr="00570E06" w:rsidRDefault="0011502F" w:rsidP="0011502F">
      <w:pPr>
        <w:jc w:val="both"/>
        <w:rPr>
          <w:rFonts w:ascii="Arial" w:hAnsi="Arial" w:cs="Arial"/>
          <w:b/>
          <w:sz w:val="32"/>
          <w:szCs w:val="32"/>
        </w:rPr>
      </w:pPr>
      <w:bookmarkStart w:id="5" w:name="ecommercetransaction"/>
      <w:r w:rsidRPr="00570E06">
        <w:rPr>
          <w:rFonts w:ascii="Arial" w:hAnsi="Arial" w:cs="Arial"/>
          <w:b/>
          <w:sz w:val="32"/>
          <w:szCs w:val="32"/>
        </w:rPr>
        <w:t>Ecommerce Transactions</w:t>
      </w:r>
    </w:p>
    <w:bookmarkEnd w:id="5"/>
    <w:p w:rsidR="0011502F" w:rsidRPr="00570E06" w:rsidRDefault="0011502F" w:rsidP="0011502F">
      <w:pPr>
        <w:jc w:val="both"/>
        <w:rPr>
          <w:rFonts w:ascii="Arial" w:hAnsi="Arial" w:cs="Arial"/>
          <w:sz w:val="32"/>
          <w:szCs w:val="32"/>
        </w:rPr>
      </w:pPr>
      <w:r w:rsidRPr="00570E06">
        <w:rPr>
          <w:rFonts w:ascii="Arial" w:hAnsi="Arial" w:cs="Arial"/>
          <w:sz w:val="32"/>
          <w:szCs w:val="32"/>
        </w:rPr>
        <w:t>Ecommerce transactions typically have four phases:</w:t>
      </w:r>
    </w:p>
    <w:p w:rsidR="0011502F" w:rsidRPr="00570E06" w:rsidRDefault="0011502F" w:rsidP="0011502F">
      <w:pPr>
        <w:jc w:val="both"/>
        <w:rPr>
          <w:rFonts w:ascii="Arial" w:hAnsi="Arial" w:cs="Arial"/>
          <w:b/>
          <w:sz w:val="32"/>
          <w:szCs w:val="32"/>
          <w:u w:val="single"/>
        </w:rPr>
      </w:pPr>
      <w:r w:rsidRPr="00570E06">
        <w:rPr>
          <w:rFonts w:ascii="Arial" w:hAnsi="Arial" w:cs="Arial"/>
          <w:b/>
          <w:sz w:val="32"/>
          <w:szCs w:val="32"/>
          <w:u w:val="single"/>
        </w:rPr>
        <w:t>1 Information Provision</w:t>
      </w:r>
    </w:p>
    <w:p w:rsidR="0011502F" w:rsidRPr="00570E06" w:rsidRDefault="00D36A45" w:rsidP="00D36A45">
      <w:pPr>
        <w:jc w:val="both"/>
        <w:rPr>
          <w:rFonts w:ascii="Arial" w:hAnsi="Arial" w:cs="Arial"/>
          <w:sz w:val="32"/>
          <w:szCs w:val="32"/>
        </w:rPr>
      </w:pPr>
      <w:r w:rsidRPr="00570E06">
        <w:rPr>
          <w:rFonts w:ascii="Arial" w:hAnsi="Arial" w:cs="Arial"/>
          <w:sz w:val="32"/>
          <w:szCs w:val="32"/>
        </w:rPr>
        <w:t xml:space="preserve">Providing </w:t>
      </w:r>
      <w:r w:rsidR="0011502F" w:rsidRPr="00570E06">
        <w:rPr>
          <w:rFonts w:ascii="Arial" w:hAnsi="Arial" w:cs="Arial"/>
          <w:sz w:val="32"/>
          <w:szCs w:val="32"/>
        </w:rPr>
        <w:t>pre-sales</w:t>
      </w:r>
      <w:r w:rsidRPr="00570E06">
        <w:rPr>
          <w:rFonts w:ascii="Arial" w:hAnsi="Arial" w:cs="Arial"/>
          <w:sz w:val="32"/>
          <w:szCs w:val="32"/>
        </w:rPr>
        <w:t xml:space="preserve"> </w:t>
      </w:r>
      <w:r w:rsidR="0011502F" w:rsidRPr="00570E06">
        <w:rPr>
          <w:rFonts w:ascii="Arial" w:hAnsi="Arial" w:cs="Arial"/>
          <w:sz w:val="32"/>
          <w:szCs w:val="32"/>
        </w:rPr>
        <w:t xml:space="preserve"> information on products and services. Typically, this m</w:t>
      </w:r>
      <w:r w:rsidRPr="00570E06">
        <w:rPr>
          <w:rFonts w:ascii="Arial" w:hAnsi="Arial" w:cs="Arial"/>
          <w:sz w:val="32"/>
          <w:szCs w:val="32"/>
        </w:rPr>
        <w:t xml:space="preserve">ay include on-line </w:t>
      </w:r>
      <w:r w:rsidR="0011502F" w:rsidRPr="00570E06">
        <w:rPr>
          <w:rFonts w:ascii="Arial" w:hAnsi="Arial" w:cs="Arial"/>
          <w:sz w:val="32"/>
          <w:szCs w:val="32"/>
        </w:rPr>
        <w:t>catalogues, price lists and product specifications. Information can be tailored to individual needs and previous purchasing history.</w:t>
      </w:r>
    </w:p>
    <w:p w:rsidR="0011502F" w:rsidRPr="00570E06" w:rsidRDefault="0011502F" w:rsidP="0011502F">
      <w:pPr>
        <w:jc w:val="both"/>
        <w:rPr>
          <w:rFonts w:ascii="Arial" w:hAnsi="Arial" w:cs="Arial"/>
          <w:b/>
          <w:sz w:val="32"/>
          <w:szCs w:val="32"/>
          <w:u w:val="single"/>
        </w:rPr>
      </w:pPr>
      <w:r w:rsidRPr="00570E06">
        <w:rPr>
          <w:rFonts w:ascii="Arial" w:hAnsi="Arial" w:cs="Arial"/>
          <w:b/>
          <w:sz w:val="32"/>
          <w:szCs w:val="32"/>
          <w:u w:val="single"/>
        </w:rPr>
        <w:t>2 Agreements</w:t>
      </w:r>
    </w:p>
    <w:p w:rsidR="0011502F" w:rsidRPr="00570E06" w:rsidRDefault="0011502F" w:rsidP="0011502F">
      <w:pPr>
        <w:jc w:val="both"/>
        <w:rPr>
          <w:rFonts w:ascii="Arial" w:hAnsi="Arial" w:cs="Arial"/>
          <w:sz w:val="32"/>
          <w:szCs w:val="32"/>
        </w:rPr>
      </w:pPr>
      <w:r w:rsidRPr="00570E06">
        <w:rPr>
          <w:rFonts w:ascii="Arial" w:hAnsi="Arial" w:cs="Arial"/>
          <w:sz w:val="32"/>
          <w:szCs w:val="32"/>
        </w:rPr>
        <w:t xml:space="preserve">               Agreeing the terms of the purchase. These may include price, discount, </w:t>
      </w:r>
      <w:r w:rsidR="00345E5B" w:rsidRPr="00570E06">
        <w:rPr>
          <w:rFonts w:ascii="Arial" w:hAnsi="Arial" w:cs="Arial"/>
          <w:sz w:val="32"/>
          <w:szCs w:val="32"/>
        </w:rPr>
        <w:t>and method</w:t>
      </w:r>
      <w:r w:rsidRPr="00570E06">
        <w:rPr>
          <w:rFonts w:ascii="Arial" w:hAnsi="Arial" w:cs="Arial"/>
          <w:sz w:val="32"/>
          <w:szCs w:val="32"/>
        </w:rPr>
        <w:t xml:space="preserve"> of payment and delivery requirements. This phase should result (either explicitly or </w:t>
      </w:r>
      <w:r w:rsidRPr="00570E06">
        <w:rPr>
          <w:rFonts w:ascii="Arial" w:hAnsi="Arial" w:cs="Arial"/>
          <w:sz w:val="32"/>
          <w:szCs w:val="32"/>
        </w:rPr>
        <w:lastRenderedPageBreak/>
        <w:t>implicitly) in a clearly understood contract between buyer and seller.</w:t>
      </w:r>
    </w:p>
    <w:p w:rsidR="0011502F" w:rsidRPr="00570E06" w:rsidRDefault="0011502F" w:rsidP="0011502F">
      <w:pPr>
        <w:jc w:val="both"/>
        <w:rPr>
          <w:rFonts w:ascii="Arial" w:hAnsi="Arial" w:cs="Arial"/>
          <w:b/>
          <w:sz w:val="32"/>
          <w:szCs w:val="32"/>
          <w:u w:val="single"/>
        </w:rPr>
      </w:pPr>
      <w:r w:rsidRPr="00570E06">
        <w:rPr>
          <w:rFonts w:ascii="Arial" w:hAnsi="Arial" w:cs="Arial"/>
          <w:b/>
          <w:sz w:val="32"/>
          <w:szCs w:val="32"/>
          <w:u w:val="single"/>
        </w:rPr>
        <w:t>3 Settlements</w:t>
      </w:r>
    </w:p>
    <w:p w:rsidR="0011502F" w:rsidRPr="00570E06" w:rsidRDefault="001E1029" w:rsidP="0011502F">
      <w:pPr>
        <w:jc w:val="both"/>
        <w:rPr>
          <w:rFonts w:ascii="Arial" w:hAnsi="Arial" w:cs="Arial"/>
          <w:sz w:val="32"/>
          <w:szCs w:val="32"/>
        </w:rPr>
      </w:pPr>
      <w:r w:rsidRPr="00570E06">
        <w:rPr>
          <w:rFonts w:ascii="Arial" w:hAnsi="Arial" w:cs="Arial"/>
          <w:sz w:val="32"/>
          <w:szCs w:val="32"/>
        </w:rPr>
        <w:t xml:space="preserve">              Fulfilling </w:t>
      </w:r>
      <w:r w:rsidR="0011502F" w:rsidRPr="00570E06">
        <w:rPr>
          <w:rFonts w:ascii="Arial" w:hAnsi="Arial" w:cs="Arial"/>
          <w:sz w:val="32"/>
          <w:szCs w:val="32"/>
        </w:rPr>
        <w:t>the terms of the contract. These could include exchange of payment and receipt and arranging delivery logistics. For electronic goods (e.g. documents, music, software), delivery itself may also take place on-line.</w:t>
      </w:r>
    </w:p>
    <w:p w:rsidR="0011502F" w:rsidRPr="00570E06" w:rsidRDefault="0011502F" w:rsidP="0011502F">
      <w:pPr>
        <w:jc w:val="both"/>
        <w:rPr>
          <w:rFonts w:ascii="Arial" w:hAnsi="Arial" w:cs="Arial"/>
          <w:b/>
          <w:sz w:val="32"/>
          <w:szCs w:val="32"/>
          <w:u w:val="single"/>
        </w:rPr>
      </w:pPr>
      <w:r w:rsidRPr="00570E06">
        <w:rPr>
          <w:rFonts w:ascii="Arial" w:hAnsi="Arial" w:cs="Arial"/>
          <w:b/>
          <w:sz w:val="32"/>
          <w:szCs w:val="32"/>
          <w:u w:val="single"/>
        </w:rPr>
        <w:t>4 After-sales</w:t>
      </w:r>
    </w:p>
    <w:p w:rsidR="0011502F" w:rsidRPr="00570E06" w:rsidRDefault="001E1029" w:rsidP="0011502F">
      <w:pPr>
        <w:jc w:val="both"/>
        <w:rPr>
          <w:rFonts w:ascii="Arial" w:hAnsi="Arial" w:cs="Arial"/>
          <w:sz w:val="32"/>
          <w:szCs w:val="32"/>
        </w:rPr>
      </w:pPr>
      <w:r w:rsidRPr="00570E06">
        <w:rPr>
          <w:rFonts w:ascii="Arial" w:hAnsi="Arial" w:cs="Arial"/>
          <w:sz w:val="32"/>
          <w:szCs w:val="32"/>
        </w:rPr>
        <w:t xml:space="preserve">              Providing post-sales </w:t>
      </w:r>
      <w:r w:rsidR="0011502F" w:rsidRPr="00570E06">
        <w:rPr>
          <w:rFonts w:ascii="Arial" w:hAnsi="Arial" w:cs="Arial"/>
          <w:sz w:val="32"/>
          <w:szCs w:val="32"/>
        </w:rPr>
        <w:t>support. This could include technical support such as electronic conferencing, new product information and product upgrades (e.g. for software). It can be used to maintain continuous contact with customers and feed back into the information phase.</w:t>
      </w:r>
    </w:p>
    <w:p w:rsidR="0011502F" w:rsidRPr="00570E06" w:rsidRDefault="0011502F" w:rsidP="0011502F">
      <w:pPr>
        <w:jc w:val="both"/>
        <w:rPr>
          <w:rFonts w:ascii="Arial" w:hAnsi="Arial" w:cs="Arial"/>
          <w:sz w:val="32"/>
          <w:szCs w:val="32"/>
        </w:rPr>
      </w:pPr>
      <w:r w:rsidRPr="00570E06">
        <w:rPr>
          <w:rFonts w:ascii="Arial" w:hAnsi="Arial" w:cs="Arial"/>
          <w:sz w:val="32"/>
          <w:szCs w:val="32"/>
        </w:rPr>
        <w:t>In practice, only some of these phases may take place electronically. For example, many organizations provide web sites that hold product information and also provide on-line after-sales support. However, purchase, payment and delivery of goods may take place through traditional channels.</w:t>
      </w:r>
    </w:p>
    <w:p w:rsidR="0011502F" w:rsidRPr="00C42DB1" w:rsidRDefault="0011502F" w:rsidP="00C42DB1">
      <w:pPr>
        <w:widowControl w:val="0"/>
        <w:autoSpaceDE w:val="0"/>
        <w:autoSpaceDN w:val="0"/>
        <w:adjustRightInd w:val="0"/>
        <w:spacing w:after="0" w:line="240" w:lineRule="auto"/>
        <w:rPr>
          <w:rFonts w:ascii="Arial" w:hAnsi="Arial" w:cs="Arial"/>
          <w:b/>
          <w:iCs/>
          <w:color w:val="231F20"/>
          <w:szCs w:val="32"/>
          <w:u w:val="single"/>
        </w:rPr>
      </w:pPr>
      <w:r w:rsidRPr="00C42DB1">
        <w:rPr>
          <w:rFonts w:ascii="Arial" w:hAnsi="Arial" w:cs="Arial"/>
          <w:b/>
          <w:iCs/>
          <w:color w:val="231F20"/>
          <w:sz w:val="44"/>
          <w:szCs w:val="32"/>
          <w:u w:val="single"/>
        </w:rPr>
        <w:t>Is e-commerce the same as e-business?</w:t>
      </w: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32"/>
        </w:rPr>
      </w:pP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While some use e-commerce and e-business interchangeably, they are distinct concepts. In e-commerce, information and communications technology (ICT) is used in inter-business or inter-organizational transactions (transactions between and among firms/organizations) and in business-to-consumer transactions (transactions between firms/organizations and individuals).</w:t>
      </w:r>
    </w:p>
    <w:p w:rsidR="0011502F" w:rsidRDefault="0011502F" w:rsidP="0011502F">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In e-business, on the other hand, ICT is used to enhance one’s business. It includes any process that a business organization (either a for-profit, governmental or non-profit entity) conducts </w:t>
      </w:r>
      <w:r w:rsidRPr="00570E06">
        <w:rPr>
          <w:rFonts w:ascii="Arial" w:hAnsi="Arial" w:cs="Arial"/>
          <w:color w:val="231F20"/>
          <w:sz w:val="32"/>
          <w:szCs w:val="32"/>
        </w:rPr>
        <w:lastRenderedPageBreak/>
        <w:t>over a computer-mediated network. A more comprehensive definition of e-business is: “</w:t>
      </w:r>
      <w:r w:rsidRPr="00570E06">
        <w:rPr>
          <w:rFonts w:ascii="Arial" w:hAnsi="Arial" w:cs="Arial"/>
          <w:i/>
          <w:iCs/>
          <w:color w:val="231F20"/>
          <w:sz w:val="32"/>
          <w:szCs w:val="32"/>
        </w:rPr>
        <w:t>The transformation of an organization’s processes to</w:t>
      </w:r>
      <w:r w:rsidRPr="00570E06">
        <w:rPr>
          <w:rFonts w:ascii="Arial" w:hAnsi="Arial" w:cs="Arial"/>
          <w:color w:val="231F20"/>
          <w:sz w:val="32"/>
          <w:szCs w:val="32"/>
        </w:rPr>
        <w:t xml:space="preserve"> </w:t>
      </w:r>
      <w:r w:rsidRPr="00570E06">
        <w:rPr>
          <w:rFonts w:ascii="Arial" w:hAnsi="Arial" w:cs="Arial"/>
          <w:i/>
          <w:iCs/>
          <w:color w:val="231F20"/>
          <w:sz w:val="32"/>
          <w:szCs w:val="32"/>
        </w:rPr>
        <w:t>deliver additional customer value through the application of technologies, philosophies</w:t>
      </w:r>
      <w:r w:rsidRPr="00570E06">
        <w:rPr>
          <w:rFonts w:ascii="Arial" w:hAnsi="Arial" w:cs="Arial"/>
          <w:color w:val="231F20"/>
          <w:sz w:val="32"/>
          <w:szCs w:val="32"/>
        </w:rPr>
        <w:t xml:space="preserve"> </w:t>
      </w:r>
      <w:r w:rsidRPr="00570E06">
        <w:rPr>
          <w:rFonts w:ascii="Arial" w:hAnsi="Arial" w:cs="Arial"/>
          <w:i/>
          <w:iCs/>
          <w:color w:val="231F20"/>
          <w:sz w:val="32"/>
          <w:szCs w:val="32"/>
        </w:rPr>
        <w:t>and computing paradigm of the new economy</w:t>
      </w:r>
      <w:r w:rsidRPr="00570E06">
        <w:rPr>
          <w:rFonts w:ascii="Arial" w:hAnsi="Arial" w:cs="Arial"/>
          <w:color w:val="231F20"/>
          <w:sz w:val="32"/>
          <w:szCs w:val="32"/>
        </w:rPr>
        <w:t>.”</w:t>
      </w:r>
    </w:p>
    <w:p w:rsidR="00F86D25" w:rsidRDefault="00F86D25" w:rsidP="0011502F">
      <w:pPr>
        <w:widowControl w:val="0"/>
        <w:autoSpaceDE w:val="0"/>
        <w:autoSpaceDN w:val="0"/>
        <w:adjustRightInd w:val="0"/>
        <w:spacing w:after="0" w:line="240" w:lineRule="auto"/>
        <w:jc w:val="both"/>
        <w:rPr>
          <w:rFonts w:ascii="Arial" w:hAnsi="Arial" w:cs="Arial"/>
          <w:color w:val="231F20"/>
          <w:sz w:val="32"/>
          <w:szCs w:val="32"/>
        </w:rPr>
      </w:pPr>
    </w:p>
    <w:p w:rsidR="00F86D25" w:rsidRPr="00570E06" w:rsidRDefault="00F86D25" w:rsidP="0011502F">
      <w:pPr>
        <w:widowControl w:val="0"/>
        <w:autoSpaceDE w:val="0"/>
        <w:autoSpaceDN w:val="0"/>
        <w:adjustRightInd w:val="0"/>
        <w:spacing w:after="0" w:line="240" w:lineRule="auto"/>
        <w:jc w:val="both"/>
        <w:rPr>
          <w:rFonts w:ascii="Arial" w:hAnsi="Arial" w:cs="Arial"/>
          <w:color w:val="231F20"/>
          <w:sz w:val="32"/>
          <w:szCs w:val="32"/>
        </w:rPr>
      </w:pPr>
    </w:p>
    <w:p w:rsidR="0076622B" w:rsidRPr="00570E06" w:rsidRDefault="0076622B" w:rsidP="0011502F">
      <w:pPr>
        <w:widowControl w:val="0"/>
        <w:autoSpaceDE w:val="0"/>
        <w:autoSpaceDN w:val="0"/>
        <w:adjustRightInd w:val="0"/>
        <w:spacing w:after="0" w:line="240" w:lineRule="auto"/>
        <w:jc w:val="both"/>
        <w:rPr>
          <w:rFonts w:ascii="Arial" w:hAnsi="Arial" w:cs="Arial"/>
          <w:color w:val="231F20"/>
          <w:sz w:val="32"/>
          <w:szCs w:val="32"/>
        </w:rPr>
      </w:pPr>
    </w:p>
    <w:p w:rsidR="0011502F" w:rsidRPr="00570E06" w:rsidRDefault="00677C95" w:rsidP="0011502F">
      <w:pPr>
        <w:widowControl w:val="0"/>
        <w:autoSpaceDE w:val="0"/>
        <w:autoSpaceDN w:val="0"/>
        <w:adjustRightInd w:val="0"/>
        <w:spacing w:after="0" w:line="240" w:lineRule="auto"/>
        <w:rPr>
          <w:rFonts w:ascii="Arial" w:hAnsi="Arial" w:cs="Arial"/>
          <w:color w:val="231F20"/>
          <w:sz w:val="32"/>
          <w:szCs w:val="32"/>
        </w:rPr>
      </w:pPr>
      <w:r w:rsidRPr="00570E06">
        <w:rPr>
          <w:rFonts w:ascii="Arial" w:hAnsi="Arial" w:cs="Arial"/>
          <w:noProof/>
          <w:color w:val="231F20"/>
          <w:sz w:val="32"/>
          <w:szCs w:val="32"/>
        </w:rPr>
        <w:drawing>
          <wp:inline distT="0" distB="0" distL="0" distR="0">
            <wp:extent cx="6076950" cy="5334000"/>
            <wp:effectExtent l="1905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biLevel thresh="50000"/>
                    </a:blip>
                    <a:srcRect/>
                    <a:stretch>
                      <a:fillRect/>
                    </a:stretch>
                  </pic:blipFill>
                  <pic:spPr bwMode="auto">
                    <a:xfrm>
                      <a:off x="0" y="0"/>
                      <a:ext cx="6076950" cy="5334000"/>
                    </a:xfrm>
                    <a:prstGeom prst="rect">
                      <a:avLst/>
                    </a:prstGeom>
                    <a:noFill/>
                    <a:ln w="9525">
                      <a:noFill/>
                      <a:miter lim="800000"/>
                      <a:headEnd/>
                      <a:tailEnd/>
                    </a:ln>
                  </pic:spPr>
                </pic:pic>
              </a:graphicData>
            </a:graphic>
          </wp:inline>
        </w:drawing>
      </w:r>
    </w:p>
    <w:p w:rsidR="0076622B" w:rsidRPr="00570E06" w:rsidRDefault="0076622B" w:rsidP="0011502F">
      <w:pPr>
        <w:widowControl w:val="0"/>
        <w:autoSpaceDE w:val="0"/>
        <w:autoSpaceDN w:val="0"/>
        <w:adjustRightInd w:val="0"/>
        <w:spacing w:after="0" w:line="240" w:lineRule="auto"/>
        <w:rPr>
          <w:rFonts w:ascii="Arial" w:hAnsi="Arial" w:cs="Arial"/>
          <w:b/>
          <w:color w:val="231F20"/>
          <w:sz w:val="32"/>
          <w:szCs w:val="32"/>
        </w:rPr>
      </w:pPr>
    </w:p>
    <w:p w:rsidR="0076622B" w:rsidRPr="00570E06" w:rsidRDefault="0076622B" w:rsidP="0011502F">
      <w:pPr>
        <w:widowControl w:val="0"/>
        <w:autoSpaceDE w:val="0"/>
        <w:autoSpaceDN w:val="0"/>
        <w:adjustRightInd w:val="0"/>
        <w:spacing w:after="0" w:line="240" w:lineRule="auto"/>
        <w:rPr>
          <w:rFonts w:ascii="Arial" w:hAnsi="Arial" w:cs="Arial"/>
          <w:b/>
          <w:color w:val="231F20"/>
          <w:sz w:val="32"/>
          <w:szCs w:val="32"/>
        </w:rPr>
      </w:pPr>
    </w:p>
    <w:p w:rsidR="0076622B" w:rsidRPr="00570E06" w:rsidRDefault="0076622B" w:rsidP="0011502F">
      <w:pPr>
        <w:widowControl w:val="0"/>
        <w:autoSpaceDE w:val="0"/>
        <w:autoSpaceDN w:val="0"/>
        <w:adjustRightInd w:val="0"/>
        <w:spacing w:after="0" w:line="240" w:lineRule="auto"/>
        <w:rPr>
          <w:rFonts w:ascii="Arial" w:hAnsi="Arial" w:cs="Arial"/>
          <w:b/>
          <w:color w:val="231F20"/>
          <w:sz w:val="32"/>
          <w:szCs w:val="32"/>
        </w:rPr>
      </w:pPr>
    </w:p>
    <w:p w:rsidR="0076622B" w:rsidRPr="00570E06" w:rsidRDefault="0076622B" w:rsidP="0011502F">
      <w:pPr>
        <w:widowControl w:val="0"/>
        <w:autoSpaceDE w:val="0"/>
        <w:autoSpaceDN w:val="0"/>
        <w:adjustRightInd w:val="0"/>
        <w:spacing w:after="0" w:line="240" w:lineRule="auto"/>
        <w:rPr>
          <w:rFonts w:ascii="Arial" w:hAnsi="Arial" w:cs="Arial"/>
          <w:b/>
          <w:color w:val="231F20"/>
          <w:sz w:val="32"/>
          <w:szCs w:val="32"/>
        </w:rPr>
      </w:pPr>
    </w:p>
    <w:p w:rsidR="00F86D25" w:rsidRDefault="00F86D25" w:rsidP="0011502F">
      <w:pPr>
        <w:widowControl w:val="0"/>
        <w:autoSpaceDE w:val="0"/>
        <w:autoSpaceDN w:val="0"/>
        <w:adjustRightInd w:val="0"/>
        <w:spacing w:after="0" w:line="240" w:lineRule="auto"/>
        <w:rPr>
          <w:rFonts w:ascii="Arial" w:hAnsi="Arial" w:cs="Arial"/>
          <w:b/>
          <w:color w:val="231F20"/>
          <w:sz w:val="32"/>
          <w:szCs w:val="32"/>
        </w:rPr>
      </w:pPr>
    </w:p>
    <w:p w:rsidR="00F86D25" w:rsidRDefault="00F86D25" w:rsidP="0011502F">
      <w:pPr>
        <w:widowControl w:val="0"/>
        <w:autoSpaceDE w:val="0"/>
        <w:autoSpaceDN w:val="0"/>
        <w:adjustRightInd w:val="0"/>
        <w:spacing w:after="0" w:line="240" w:lineRule="auto"/>
        <w:rPr>
          <w:rFonts w:ascii="Arial" w:hAnsi="Arial" w:cs="Arial"/>
          <w:b/>
          <w:color w:val="231F20"/>
          <w:sz w:val="32"/>
          <w:szCs w:val="32"/>
        </w:rPr>
      </w:pPr>
    </w:p>
    <w:p w:rsidR="00F86D25" w:rsidRDefault="00F86D25" w:rsidP="0011502F">
      <w:pPr>
        <w:widowControl w:val="0"/>
        <w:autoSpaceDE w:val="0"/>
        <w:autoSpaceDN w:val="0"/>
        <w:adjustRightInd w:val="0"/>
        <w:spacing w:after="0" w:line="240" w:lineRule="auto"/>
        <w:rPr>
          <w:rFonts w:ascii="Arial" w:hAnsi="Arial" w:cs="Arial"/>
          <w:b/>
          <w:color w:val="231F20"/>
          <w:sz w:val="32"/>
          <w:szCs w:val="32"/>
        </w:rPr>
      </w:pPr>
    </w:p>
    <w:p w:rsidR="0011502F" w:rsidRPr="00570E06" w:rsidRDefault="0011502F" w:rsidP="0011502F">
      <w:pPr>
        <w:widowControl w:val="0"/>
        <w:autoSpaceDE w:val="0"/>
        <w:autoSpaceDN w:val="0"/>
        <w:adjustRightInd w:val="0"/>
        <w:spacing w:after="0" w:line="240" w:lineRule="auto"/>
        <w:rPr>
          <w:rFonts w:ascii="Arial" w:hAnsi="Arial" w:cs="Arial"/>
          <w:b/>
          <w:color w:val="231F20"/>
          <w:sz w:val="32"/>
          <w:szCs w:val="32"/>
        </w:rPr>
      </w:pPr>
      <w:r w:rsidRPr="00570E06">
        <w:rPr>
          <w:rFonts w:ascii="Arial" w:hAnsi="Arial" w:cs="Arial"/>
          <w:b/>
          <w:color w:val="231F20"/>
          <w:sz w:val="32"/>
          <w:szCs w:val="32"/>
        </w:rPr>
        <w:t xml:space="preserve">Three primary processes are enhanced in </w:t>
      </w:r>
      <w:r w:rsidR="0076622B" w:rsidRPr="00570E06">
        <w:rPr>
          <w:rFonts w:ascii="Arial" w:hAnsi="Arial" w:cs="Arial"/>
          <w:b/>
          <w:color w:val="231F20"/>
          <w:sz w:val="32"/>
          <w:szCs w:val="32"/>
        </w:rPr>
        <w:t>E</w:t>
      </w:r>
      <w:r w:rsidRPr="00570E06">
        <w:rPr>
          <w:rFonts w:ascii="Arial" w:hAnsi="Arial" w:cs="Arial"/>
          <w:b/>
          <w:color w:val="231F20"/>
          <w:sz w:val="32"/>
          <w:szCs w:val="32"/>
        </w:rPr>
        <w:t>-business:</w:t>
      </w: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32"/>
        </w:rPr>
      </w:pPr>
    </w:p>
    <w:p w:rsidR="0011502F" w:rsidRPr="00570E06" w:rsidRDefault="0011502F" w:rsidP="0011502F">
      <w:pPr>
        <w:widowControl w:val="0"/>
        <w:numPr>
          <w:ilvl w:val="6"/>
          <w:numId w:val="1"/>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Production processes</w:t>
      </w:r>
      <w:r w:rsidRPr="00570E06">
        <w:rPr>
          <w:rFonts w:ascii="Arial" w:hAnsi="Arial" w:cs="Arial"/>
          <w:color w:val="231F20"/>
          <w:sz w:val="32"/>
          <w:szCs w:val="32"/>
        </w:rPr>
        <w:t>, which include procurement, ordering and replenishment of stocks; processing of payments electronic links with suppliers; and production control processes, among others;</w:t>
      </w:r>
    </w:p>
    <w:p w:rsidR="00132555" w:rsidRPr="00570E06" w:rsidRDefault="00132555" w:rsidP="00132555">
      <w:pPr>
        <w:widowControl w:val="0"/>
        <w:autoSpaceDE w:val="0"/>
        <w:autoSpaceDN w:val="0"/>
        <w:adjustRightInd w:val="0"/>
        <w:spacing w:after="0" w:line="240" w:lineRule="auto"/>
        <w:ind w:left="360"/>
        <w:jc w:val="both"/>
        <w:rPr>
          <w:rFonts w:ascii="Arial" w:hAnsi="Arial" w:cs="Arial"/>
          <w:color w:val="231F20"/>
          <w:sz w:val="32"/>
          <w:szCs w:val="32"/>
        </w:rPr>
      </w:pPr>
    </w:p>
    <w:p w:rsidR="0011502F" w:rsidRPr="00570E06" w:rsidRDefault="0011502F" w:rsidP="0011502F">
      <w:pPr>
        <w:widowControl w:val="0"/>
        <w:numPr>
          <w:ilvl w:val="6"/>
          <w:numId w:val="1"/>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 xml:space="preserve">Customer-focused processes, </w:t>
      </w:r>
      <w:r w:rsidRPr="00570E06">
        <w:rPr>
          <w:rFonts w:ascii="Arial" w:hAnsi="Arial" w:cs="Arial"/>
          <w:color w:val="231F20"/>
          <w:sz w:val="32"/>
          <w:szCs w:val="32"/>
        </w:rPr>
        <w:t>which include promotional and marketing efforts selling over the Internet, processing of customers’ purchase orders and payments, and customer support, among others; and</w:t>
      </w:r>
    </w:p>
    <w:p w:rsidR="00132555" w:rsidRPr="00570E06" w:rsidRDefault="00132555" w:rsidP="00132555">
      <w:pPr>
        <w:widowControl w:val="0"/>
        <w:autoSpaceDE w:val="0"/>
        <w:autoSpaceDN w:val="0"/>
        <w:adjustRightInd w:val="0"/>
        <w:spacing w:after="0" w:line="240" w:lineRule="auto"/>
        <w:jc w:val="both"/>
        <w:rPr>
          <w:rFonts w:ascii="Arial" w:hAnsi="Arial" w:cs="Arial"/>
          <w:color w:val="231F20"/>
          <w:sz w:val="32"/>
          <w:szCs w:val="32"/>
        </w:rPr>
      </w:pPr>
    </w:p>
    <w:p w:rsidR="0011502F" w:rsidRPr="00570E06" w:rsidRDefault="0011502F" w:rsidP="0011502F">
      <w:pPr>
        <w:widowControl w:val="0"/>
        <w:numPr>
          <w:ilvl w:val="6"/>
          <w:numId w:val="1"/>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Internal management processes</w:t>
      </w:r>
      <w:r w:rsidRPr="00570E06">
        <w:rPr>
          <w:rFonts w:ascii="Arial" w:hAnsi="Arial" w:cs="Arial"/>
          <w:color w:val="231F20"/>
          <w:sz w:val="32"/>
          <w:szCs w:val="32"/>
        </w:rPr>
        <w:t>, which include employee services, training, internal information-sharing, video-conferencing, and recruiting. Electronic applications enhance information flow between production and sales forces to improve sales force productivity. Workgroup communications and electronic publishing of internal business information are likewise made more efficient.</w:t>
      </w:r>
    </w:p>
    <w:p w:rsidR="00132555" w:rsidRPr="00570E06" w:rsidRDefault="00132555" w:rsidP="00132555">
      <w:pPr>
        <w:widowControl w:val="0"/>
        <w:autoSpaceDE w:val="0"/>
        <w:autoSpaceDN w:val="0"/>
        <w:adjustRightInd w:val="0"/>
        <w:spacing w:after="0" w:line="240" w:lineRule="auto"/>
        <w:jc w:val="both"/>
        <w:rPr>
          <w:rFonts w:ascii="Arial" w:hAnsi="Arial" w:cs="Arial"/>
          <w:color w:val="231F20"/>
          <w:sz w:val="32"/>
          <w:szCs w:val="32"/>
        </w:rPr>
      </w:pPr>
    </w:p>
    <w:p w:rsidR="00132555" w:rsidRPr="00570E06" w:rsidRDefault="00132555" w:rsidP="00132555">
      <w:pPr>
        <w:widowControl w:val="0"/>
        <w:autoSpaceDE w:val="0"/>
        <w:autoSpaceDN w:val="0"/>
        <w:adjustRightInd w:val="0"/>
        <w:spacing w:after="0" w:line="240" w:lineRule="auto"/>
        <w:jc w:val="both"/>
        <w:rPr>
          <w:rFonts w:ascii="Arial" w:hAnsi="Arial" w:cs="Arial"/>
          <w:color w:val="231F20"/>
          <w:sz w:val="32"/>
          <w:szCs w:val="32"/>
        </w:rPr>
      </w:pPr>
    </w:p>
    <w:p w:rsidR="00132555" w:rsidRPr="00570E06" w:rsidRDefault="00132555" w:rsidP="00132555">
      <w:pPr>
        <w:pStyle w:val="Caption"/>
        <w:keepNext/>
        <w:jc w:val="both"/>
        <w:rPr>
          <w:sz w:val="32"/>
          <w:szCs w:val="32"/>
        </w:rPr>
      </w:pPr>
      <w:r w:rsidRPr="00570E06">
        <w:rPr>
          <w:noProof/>
          <w:sz w:val="32"/>
          <w:szCs w:val="32"/>
        </w:rPr>
        <w:lastRenderedPageBreak/>
        <w:t>Key drivers of e-business</w:t>
      </w:r>
    </w:p>
    <w:p w:rsidR="00132555" w:rsidRPr="00570E06" w:rsidRDefault="00132555" w:rsidP="00132555">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noProof/>
          <w:color w:val="231F20"/>
          <w:sz w:val="32"/>
          <w:szCs w:val="32"/>
        </w:rPr>
        <w:drawing>
          <wp:inline distT="0" distB="0" distL="0" distR="0">
            <wp:extent cx="5857875" cy="4152900"/>
            <wp:effectExtent l="133350" t="76200" r="123825" b="76200"/>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lum contrast="30000"/>
                    </a:blip>
                    <a:srcRect/>
                    <a:stretch>
                      <a:fillRect/>
                    </a:stretch>
                  </pic:blipFill>
                  <pic:spPr bwMode="auto">
                    <a:xfrm>
                      <a:off x="0" y="0"/>
                      <a:ext cx="5857875" cy="4152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32555" w:rsidRPr="00570E06" w:rsidRDefault="00132555" w:rsidP="0011502F">
      <w:pPr>
        <w:widowControl w:val="0"/>
        <w:autoSpaceDE w:val="0"/>
        <w:autoSpaceDN w:val="0"/>
        <w:adjustRightInd w:val="0"/>
        <w:spacing w:after="0" w:line="240" w:lineRule="auto"/>
        <w:rPr>
          <w:rFonts w:ascii="Helvetica-Condensed" w:eastAsiaTheme="minorHAnsi" w:hAnsi="Helvetica-Condensed" w:cs="Helvetica-Condensed"/>
          <w:sz w:val="32"/>
          <w:szCs w:val="32"/>
        </w:rPr>
      </w:pPr>
      <w:r w:rsidRPr="00570E06">
        <w:rPr>
          <w:rFonts w:ascii="Helvetica-Condensed" w:eastAsiaTheme="minorHAnsi" w:hAnsi="Helvetica-Condensed" w:cs="Helvetica-Condensed"/>
          <w:sz w:val="32"/>
          <w:szCs w:val="32"/>
        </w:rPr>
        <w:t xml:space="preserve"> </w:t>
      </w:r>
    </w:p>
    <w:p w:rsidR="00132555" w:rsidRPr="00570E06" w:rsidRDefault="00132555" w:rsidP="0011502F">
      <w:pPr>
        <w:widowControl w:val="0"/>
        <w:autoSpaceDE w:val="0"/>
        <w:autoSpaceDN w:val="0"/>
        <w:adjustRightInd w:val="0"/>
        <w:spacing w:after="0" w:line="240" w:lineRule="auto"/>
        <w:rPr>
          <w:rFonts w:ascii="Helvetica-Condensed" w:eastAsiaTheme="minorHAnsi" w:hAnsi="Helvetica-Condensed" w:cs="Helvetica-Condensed"/>
          <w:sz w:val="32"/>
          <w:szCs w:val="32"/>
        </w:rPr>
      </w:pPr>
    </w:p>
    <w:p w:rsidR="00BF62E7" w:rsidRPr="00570E06" w:rsidRDefault="00BF62E7" w:rsidP="0011502F">
      <w:pPr>
        <w:widowControl w:val="0"/>
        <w:autoSpaceDE w:val="0"/>
        <w:autoSpaceDN w:val="0"/>
        <w:adjustRightInd w:val="0"/>
        <w:spacing w:after="0" w:line="240" w:lineRule="auto"/>
        <w:rPr>
          <w:rFonts w:ascii="Arial" w:hAnsi="Arial" w:cs="Arial"/>
          <w:b/>
          <w:bCs/>
          <w:color w:val="231F20"/>
          <w:sz w:val="32"/>
          <w:szCs w:val="32"/>
        </w:rPr>
      </w:pPr>
    </w:p>
    <w:p w:rsidR="0011502F" w:rsidRPr="00CA22A9" w:rsidRDefault="0011502F" w:rsidP="0011502F">
      <w:pPr>
        <w:widowControl w:val="0"/>
        <w:autoSpaceDE w:val="0"/>
        <w:autoSpaceDN w:val="0"/>
        <w:adjustRightInd w:val="0"/>
        <w:spacing w:after="0" w:line="240" w:lineRule="auto"/>
        <w:rPr>
          <w:rFonts w:ascii="Arial" w:hAnsi="Arial" w:cs="Arial"/>
          <w:b/>
          <w:bCs/>
          <w:color w:val="231F20"/>
          <w:sz w:val="32"/>
          <w:szCs w:val="32"/>
          <w:u w:val="single"/>
        </w:rPr>
      </w:pPr>
      <w:r w:rsidRPr="00CA22A9">
        <w:rPr>
          <w:rFonts w:ascii="Arial" w:hAnsi="Arial" w:cs="Arial"/>
          <w:b/>
          <w:bCs/>
          <w:color w:val="231F20"/>
          <w:sz w:val="32"/>
          <w:szCs w:val="32"/>
          <w:u w:val="single"/>
        </w:rPr>
        <w:t>Is the Internet economy synonymous with e-commerce and e-business?</w:t>
      </w:r>
    </w:p>
    <w:p w:rsidR="0011502F" w:rsidRPr="00570E06" w:rsidRDefault="0011502F" w:rsidP="0011502F">
      <w:pPr>
        <w:widowControl w:val="0"/>
        <w:autoSpaceDE w:val="0"/>
        <w:autoSpaceDN w:val="0"/>
        <w:adjustRightInd w:val="0"/>
        <w:spacing w:after="0" w:line="240" w:lineRule="auto"/>
        <w:rPr>
          <w:rFonts w:ascii="Arial" w:hAnsi="Arial" w:cs="Arial"/>
          <w:color w:val="231F20"/>
          <w:sz w:val="32"/>
          <w:szCs w:val="32"/>
        </w:rPr>
      </w:pPr>
    </w:p>
    <w:p w:rsidR="0076622B"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The Internet economy is a broader concept than e-commerce and e-business. It includes e-commerce and e-business. </w:t>
      </w: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p>
    <w:p w:rsidR="0011502F" w:rsidRPr="00570E06" w:rsidRDefault="0011502F" w:rsidP="0011502F">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The Internet economy pertains to all economic activities using electronic networks as a medium for commerce or those activities involved in both building the networks linked to the Internet and the purchase of application services7 such as the provision of enabling hardware and software and network equipment for Web-based/ online retail and shopping malls (or “e-malls”). It is made up of three major segments: physical </w:t>
      </w:r>
      <w:r w:rsidRPr="00570E06">
        <w:rPr>
          <w:rFonts w:ascii="Arial" w:hAnsi="Arial" w:cs="Arial"/>
          <w:color w:val="231F20"/>
          <w:sz w:val="32"/>
          <w:szCs w:val="32"/>
        </w:rPr>
        <w:lastRenderedPageBreak/>
        <w:t>(ICT) infrastructure, business infrastructure, and commerce.</w:t>
      </w:r>
    </w:p>
    <w:p w:rsidR="00BF62E7" w:rsidRDefault="0011502F" w:rsidP="0011502F">
      <w:p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The CREC (Center for Research and Electronic Commerce) at the University of Texas has developed a conceptual framework for how the Internet economy works. </w:t>
      </w:r>
      <w:r w:rsidR="00BF62E7" w:rsidRPr="00570E06">
        <w:rPr>
          <w:rFonts w:ascii="Arial" w:hAnsi="Arial" w:cs="Arial"/>
          <w:color w:val="231F20"/>
          <w:sz w:val="32"/>
          <w:szCs w:val="32"/>
        </w:rPr>
        <w:t>The framework shows four layers of the Internet economy-the three mentioned above and a fourth called intermediaries (see Table 1)</w:t>
      </w:r>
    </w:p>
    <w:p w:rsidR="001536CE" w:rsidRPr="00295857" w:rsidRDefault="001536CE" w:rsidP="0011502F">
      <w:pPr>
        <w:autoSpaceDE w:val="0"/>
        <w:autoSpaceDN w:val="0"/>
        <w:adjustRightInd w:val="0"/>
        <w:spacing w:after="0" w:line="240" w:lineRule="auto"/>
        <w:jc w:val="both"/>
        <w:rPr>
          <w:rFonts w:ascii="Arial" w:hAnsi="Arial" w:cs="Arial"/>
          <w:b/>
          <w:bCs/>
          <w:color w:val="231F20"/>
          <w:sz w:val="32"/>
          <w:szCs w:val="32"/>
        </w:rPr>
      </w:pPr>
    </w:p>
    <w:p w:rsidR="00BF62E7" w:rsidRPr="00570E06" w:rsidRDefault="001D7F3E" w:rsidP="0011502F">
      <w:p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noProof/>
          <w:color w:val="231F20"/>
          <w:sz w:val="32"/>
          <w:szCs w:val="32"/>
        </w:rPr>
        <w:drawing>
          <wp:inline distT="0" distB="0" distL="0" distR="0">
            <wp:extent cx="6219825" cy="6877050"/>
            <wp:effectExtent l="19050" t="0" r="9525"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6228750" cy="6886918"/>
                    </a:xfrm>
                    <a:prstGeom prst="rect">
                      <a:avLst/>
                    </a:prstGeom>
                    <a:noFill/>
                    <a:ln w="9525">
                      <a:noFill/>
                      <a:miter lim="800000"/>
                      <a:headEnd/>
                      <a:tailEnd/>
                    </a:ln>
                  </pic:spPr>
                </pic:pic>
              </a:graphicData>
            </a:graphic>
          </wp:inline>
        </w:drawing>
      </w:r>
    </w:p>
    <w:p w:rsidR="0011502F" w:rsidRPr="00B20903" w:rsidRDefault="0011502F" w:rsidP="00087D58">
      <w:pPr>
        <w:spacing w:after="0" w:line="240" w:lineRule="auto"/>
        <w:jc w:val="center"/>
        <w:rPr>
          <w:rFonts w:ascii="Britannic Bold" w:hAnsi="Britannic Bold" w:cs="Arial"/>
          <w:b/>
          <w:sz w:val="56"/>
          <w:szCs w:val="32"/>
          <w:u w:val="single"/>
        </w:rPr>
      </w:pPr>
      <w:bookmarkStart w:id="6" w:name="difference"/>
      <w:r w:rsidRPr="00B20903">
        <w:rPr>
          <w:rFonts w:ascii="Britannic Bold" w:hAnsi="Britannic Bold" w:cs="Arial"/>
          <w:b/>
          <w:sz w:val="56"/>
          <w:szCs w:val="32"/>
          <w:u w:val="single"/>
        </w:rPr>
        <w:lastRenderedPageBreak/>
        <w:t>Traditional Commerce and Electronic Commerce</w:t>
      </w:r>
    </w:p>
    <w:bookmarkEnd w:id="6"/>
    <w:tbl>
      <w:tblPr>
        <w:tblW w:w="5906" w:type="pct"/>
        <w:jc w:val="center"/>
        <w:tblCellSpacing w:w="0" w:type="dxa"/>
        <w:tblInd w:w="-673" w:type="dxa"/>
        <w:tblCellMar>
          <w:left w:w="0" w:type="dxa"/>
          <w:right w:w="0" w:type="dxa"/>
        </w:tblCellMar>
        <w:tblLook w:val="04A0"/>
      </w:tblPr>
      <w:tblGrid>
        <w:gridCol w:w="10663"/>
      </w:tblGrid>
      <w:tr w:rsidR="0011502F" w:rsidRPr="00570E06" w:rsidTr="00A152A9">
        <w:trPr>
          <w:tblCellSpacing w:w="0" w:type="dxa"/>
          <w:jc w:val="center"/>
        </w:trPr>
        <w:tc>
          <w:tcPr>
            <w:tcW w:w="5000" w:type="pct"/>
            <w:hideMark/>
          </w:tcPr>
          <w:tbl>
            <w:tblPr>
              <w:tblW w:w="9720" w:type="dxa"/>
              <w:tblCellSpacing w:w="7" w:type="dxa"/>
              <w:tblLook w:val="04A0"/>
            </w:tblPr>
            <w:tblGrid>
              <w:gridCol w:w="669"/>
              <w:gridCol w:w="5857"/>
              <w:gridCol w:w="4013"/>
            </w:tblGrid>
            <w:tr w:rsidR="0011502F" w:rsidRPr="00570E06" w:rsidTr="00223875">
              <w:trPr>
                <w:trHeight w:val="345"/>
                <w:tblCellSpacing w:w="7" w:type="dxa"/>
              </w:trPr>
              <w:tc>
                <w:tcPr>
                  <w:tcW w:w="308" w:type="pct"/>
                  <w:tcMar>
                    <w:top w:w="15" w:type="dxa"/>
                    <w:left w:w="15" w:type="dxa"/>
                    <w:bottom w:w="15" w:type="dxa"/>
                    <w:right w:w="15" w:type="dxa"/>
                  </w:tcMar>
                  <w:vAlign w:val="center"/>
                </w:tcPr>
                <w:p w:rsidR="0011502F" w:rsidRPr="00570E06" w:rsidRDefault="0011502F">
                  <w:pPr>
                    <w:spacing w:after="0" w:line="240" w:lineRule="auto"/>
                    <w:rPr>
                      <w:rFonts w:ascii="Arial" w:hAnsi="Arial" w:cs="Arial"/>
                      <w:sz w:val="32"/>
                      <w:szCs w:val="32"/>
                    </w:rPr>
                  </w:pPr>
                </w:p>
              </w:tc>
              <w:tc>
                <w:tcPr>
                  <w:tcW w:w="2779" w:type="pct"/>
                  <w:tcMar>
                    <w:top w:w="15" w:type="dxa"/>
                    <w:left w:w="15" w:type="dxa"/>
                    <w:bottom w:w="15" w:type="dxa"/>
                    <w:right w:w="15" w:type="dxa"/>
                  </w:tcMar>
                  <w:vAlign w:val="center"/>
                </w:tcPr>
                <w:p w:rsidR="0011502F" w:rsidRPr="00570E06" w:rsidRDefault="0011502F">
                  <w:pPr>
                    <w:spacing w:after="0" w:line="240" w:lineRule="auto"/>
                    <w:rPr>
                      <w:rFonts w:ascii="Arial" w:hAnsi="Arial" w:cs="Arial"/>
                      <w:sz w:val="32"/>
                      <w:szCs w:val="32"/>
                    </w:rPr>
                  </w:pPr>
                </w:p>
              </w:tc>
              <w:tc>
                <w:tcPr>
                  <w:tcW w:w="1884" w:type="pct"/>
                  <w:tcMar>
                    <w:top w:w="15" w:type="dxa"/>
                    <w:left w:w="15" w:type="dxa"/>
                    <w:bottom w:w="15" w:type="dxa"/>
                    <w:right w:w="15" w:type="dxa"/>
                  </w:tcMar>
                  <w:vAlign w:val="center"/>
                </w:tcPr>
                <w:p w:rsidR="0011502F" w:rsidRPr="00570E06" w:rsidRDefault="0011502F">
                  <w:pPr>
                    <w:spacing w:after="0" w:line="240" w:lineRule="auto"/>
                    <w:jc w:val="right"/>
                    <w:rPr>
                      <w:rFonts w:ascii="Arial" w:hAnsi="Arial" w:cs="Arial"/>
                      <w:sz w:val="32"/>
                      <w:szCs w:val="32"/>
                    </w:rPr>
                  </w:pPr>
                </w:p>
              </w:tc>
            </w:tr>
            <w:tr w:rsidR="0011502F" w:rsidRPr="00570E06" w:rsidTr="00223875">
              <w:trPr>
                <w:tblCellSpacing w:w="7" w:type="dxa"/>
              </w:trPr>
              <w:tc>
                <w:tcPr>
                  <w:tcW w:w="4986" w:type="pct"/>
                  <w:gridSpan w:val="3"/>
                  <w:tcMar>
                    <w:top w:w="15" w:type="dxa"/>
                    <w:left w:w="15" w:type="dxa"/>
                    <w:bottom w:w="15" w:type="dxa"/>
                    <w:right w:w="15" w:type="dxa"/>
                  </w:tcMar>
                  <w:hideMark/>
                </w:tcPr>
                <w:tbl>
                  <w:tblPr>
                    <w:tblW w:w="0" w:type="auto"/>
                    <w:tblCellSpacing w:w="7" w:type="dxa"/>
                    <w:tblLook w:val="04A0"/>
                  </w:tblPr>
                  <w:tblGrid>
                    <w:gridCol w:w="98"/>
                    <w:gridCol w:w="14"/>
                    <w:gridCol w:w="14"/>
                    <w:gridCol w:w="14"/>
                    <w:gridCol w:w="3284"/>
                    <w:gridCol w:w="7057"/>
                  </w:tblGrid>
                  <w:tr w:rsidR="0011502F" w:rsidRPr="00570E06" w:rsidTr="00F77302">
                    <w:trPr>
                      <w:gridAfter w:val="4"/>
                      <w:wAfter w:w="10348" w:type="dxa"/>
                      <w:trHeight w:val="52"/>
                      <w:tblCellSpacing w:w="7" w:type="dxa"/>
                    </w:trPr>
                    <w:tc>
                      <w:tcPr>
                        <w:tcW w:w="0" w:type="auto"/>
                        <w:gridSpan w:val="2"/>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r>
                  <w:tr w:rsidR="0011502F" w:rsidRPr="00570E06" w:rsidTr="00F77302">
                    <w:trPr>
                      <w:gridAfter w:val="3"/>
                      <w:wAfter w:w="10334" w:type="dxa"/>
                      <w:trHeight w:val="148"/>
                      <w:tblCellSpacing w:w="7" w:type="dxa"/>
                    </w:trPr>
                    <w:tc>
                      <w:tcPr>
                        <w:tcW w:w="0" w:type="auto"/>
                        <w:gridSpan w:val="3"/>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r>
                  <w:tr w:rsidR="0011502F" w:rsidRPr="00570E06" w:rsidTr="00B20903">
                    <w:trPr>
                      <w:gridAfter w:val="5"/>
                      <w:wAfter w:w="10362" w:type="dxa"/>
                      <w:trHeight w:val="58"/>
                      <w:tblCellSpacing w:w="7" w:type="dxa"/>
                    </w:trPr>
                    <w:tc>
                      <w:tcPr>
                        <w:tcW w:w="0" w:type="auto"/>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11502F" w:rsidRPr="00570E06" w:rsidRDefault="0011502F">
                        <w:pPr>
                          <w:spacing w:after="0" w:line="240" w:lineRule="auto"/>
                          <w:jc w:val="both"/>
                          <w:rPr>
                            <w:rFonts w:ascii="Arial" w:hAnsi="Arial" w:cs="Arial"/>
                            <w:b/>
                            <w:sz w:val="32"/>
                            <w:szCs w:val="32"/>
                            <w:u w:val="single"/>
                          </w:rPr>
                        </w:pPr>
                        <w:bookmarkStart w:id="7" w:name="tc"/>
                        <w:r w:rsidRPr="00570E06">
                          <w:rPr>
                            <w:rFonts w:ascii="Arial" w:hAnsi="Arial" w:cs="Arial"/>
                            <w:b/>
                            <w:sz w:val="32"/>
                            <w:szCs w:val="32"/>
                            <w:u w:val="single"/>
                          </w:rPr>
                          <w:t xml:space="preserve">Traditional </w:t>
                        </w:r>
                        <w:bookmarkEnd w:id="7"/>
                        <w:r w:rsidRPr="00570E06">
                          <w:rPr>
                            <w:rFonts w:ascii="Arial" w:hAnsi="Arial" w:cs="Arial"/>
                            <w:b/>
                            <w:sz w:val="32"/>
                            <w:szCs w:val="32"/>
                            <w:u w:val="single"/>
                          </w:rPr>
                          <w:t>Commerce</w:t>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11502F" w:rsidRPr="00570E06" w:rsidRDefault="0011502F" w:rsidP="009A541A">
                        <w:pPr>
                          <w:spacing w:before="100" w:beforeAutospacing="1" w:after="240" w:line="240" w:lineRule="auto"/>
                          <w:jc w:val="both"/>
                          <w:rPr>
                            <w:rFonts w:ascii="Arial" w:hAnsi="Arial" w:cs="Arial"/>
                            <w:sz w:val="32"/>
                            <w:szCs w:val="32"/>
                          </w:rPr>
                        </w:pPr>
                        <w:r w:rsidRPr="00570E06">
                          <w:rPr>
                            <w:rFonts w:ascii="Arial" w:hAnsi="Arial" w:cs="Arial"/>
                            <w:sz w:val="32"/>
                            <w:szCs w:val="32"/>
                          </w:rPr>
                          <w:t>Traditional commerce perhaps started before recorded history when</w:t>
                        </w:r>
                        <w:r w:rsidR="00223875" w:rsidRPr="00570E06">
                          <w:rPr>
                            <w:rFonts w:ascii="Arial" w:hAnsi="Arial" w:cs="Arial"/>
                            <w:sz w:val="32"/>
                            <w:szCs w:val="32"/>
                          </w:rPr>
                          <w:t xml:space="preserve"> our ancestors first decided to </w:t>
                        </w:r>
                        <w:r w:rsidR="0057387A" w:rsidRPr="00570E06">
                          <w:rPr>
                            <w:rFonts w:ascii="Arial" w:hAnsi="Arial" w:cs="Arial"/>
                            <w:sz w:val="32"/>
                            <w:szCs w:val="32"/>
                          </w:rPr>
                          <w:t>specialize</w:t>
                        </w:r>
                        <w:r w:rsidRPr="00570E06">
                          <w:rPr>
                            <w:rFonts w:ascii="Arial" w:hAnsi="Arial" w:cs="Arial"/>
                            <w:sz w:val="32"/>
                            <w:szCs w:val="32"/>
                          </w:rPr>
                          <w:t xml:space="preserve"> their everyday activities. Instead of each family unit having to grow crops, search for food, and make tools, families developed skills in one of these areas and traded some of their production for other needs. It started with </w:t>
                        </w:r>
                        <w:r w:rsidRPr="00570E06">
                          <w:rPr>
                            <w:rFonts w:ascii="Arial" w:hAnsi="Arial" w:cs="Arial"/>
                            <w:bCs/>
                            <w:sz w:val="32"/>
                            <w:szCs w:val="32"/>
                          </w:rPr>
                          <w:t>bartering</w:t>
                        </w:r>
                        <w:r w:rsidRPr="00570E06">
                          <w:rPr>
                            <w:rFonts w:ascii="Arial" w:hAnsi="Arial" w:cs="Arial"/>
                            <w:sz w:val="32"/>
                            <w:szCs w:val="32"/>
                          </w:rPr>
                          <w:t>, which eventually gave way to the use of currency, making transactions easier to settle. However, the basic mechanis</w:t>
                        </w:r>
                        <w:r w:rsidR="009A541A" w:rsidRPr="00570E06">
                          <w:rPr>
                            <w:rFonts w:ascii="Arial" w:hAnsi="Arial" w:cs="Arial"/>
                            <w:sz w:val="32"/>
                            <w:szCs w:val="32"/>
                          </w:rPr>
                          <w:t>ms of trade were the same. Some</w:t>
                        </w:r>
                        <w:r w:rsidRPr="00570E06">
                          <w:rPr>
                            <w:rFonts w:ascii="Arial" w:hAnsi="Arial" w:cs="Arial"/>
                            <w:sz w:val="32"/>
                            <w:szCs w:val="32"/>
                          </w:rPr>
                          <w:t xml:space="preserve">body created a product or provided a service, which somebody else found valuable, and therefore was willing to 'pay' for it in exchange. Thus, </w:t>
                        </w:r>
                        <w:r w:rsidRPr="00570E06">
                          <w:rPr>
                            <w:rFonts w:ascii="Arial" w:hAnsi="Arial" w:cs="Arial"/>
                            <w:bCs/>
                            <w:sz w:val="32"/>
                            <w:szCs w:val="32"/>
                          </w:rPr>
                          <w:t>commerce</w:t>
                        </w:r>
                        <w:r w:rsidRPr="00570E06">
                          <w:rPr>
                            <w:rFonts w:ascii="Arial" w:hAnsi="Arial" w:cs="Arial"/>
                            <w:sz w:val="32"/>
                            <w:szCs w:val="32"/>
                          </w:rPr>
                          <w:t>, or doing business, is a negotiated exchange of valuable products or services between at least two parties and includes all activities that each of the parties undert</w:t>
                        </w:r>
                        <w:r w:rsidR="00C06AC5" w:rsidRPr="00570E06">
                          <w:rPr>
                            <w:rFonts w:ascii="Arial" w:hAnsi="Arial" w:cs="Arial"/>
                            <w:sz w:val="32"/>
                            <w:szCs w:val="32"/>
                          </w:rPr>
                          <w:t xml:space="preserve">akes to complete the </w:t>
                        </w:r>
                        <w:r w:rsidR="009A541A" w:rsidRPr="00570E06">
                          <w:rPr>
                            <w:rFonts w:ascii="Arial" w:hAnsi="Arial" w:cs="Arial"/>
                            <w:sz w:val="32"/>
                            <w:szCs w:val="32"/>
                          </w:rPr>
                          <w:t>commercial transaction.</w:t>
                        </w:r>
                        <w:r w:rsidR="007801B8" w:rsidRPr="00570E06">
                          <w:rPr>
                            <w:rFonts w:ascii="Arial" w:hAnsi="Arial" w:cs="Arial"/>
                            <w:sz w:val="32"/>
                            <w:szCs w:val="32"/>
                          </w:rPr>
                          <w:t xml:space="preserve"> </w:t>
                        </w:r>
                        <w:r w:rsidRPr="00570E06">
                          <w:rPr>
                            <w:rFonts w:ascii="Arial" w:hAnsi="Arial" w:cs="Arial"/>
                            <w:sz w:val="32"/>
                            <w:szCs w:val="32"/>
                          </w:rPr>
                          <w:t>Any commercial transaction can be examined from either the buyer's or the seller's viewpoint. These two sides of a commercial transaction are s</w:t>
                        </w:r>
                        <w:r w:rsidR="00F84814" w:rsidRPr="00570E06">
                          <w:rPr>
                            <w:rFonts w:ascii="Arial" w:hAnsi="Arial" w:cs="Arial"/>
                            <w:sz w:val="32"/>
                            <w:szCs w:val="32"/>
                          </w:rPr>
                          <w:t>hown in the diagram given below.</w:t>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325186" w:rsidRPr="00570E06" w:rsidRDefault="00325186">
                        <w:pPr>
                          <w:rPr>
                            <w:sz w:val="32"/>
                            <w:szCs w:val="32"/>
                          </w:rPr>
                        </w:pPr>
                      </w:p>
                      <w:tbl>
                        <w:tblPr>
                          <w:tblW w:w="9656" w:type="dxa"/>
                          <w:tblCellSpacing w:w="15" w:type="dxa"/>
                          <w:tblInd w:w="7" w:type="dxa"/>
                          <w:tblLook w:val="04A0"/>
                        </w:tblPr>
                        <w:tblGrid>
                          <w:gridCol w:w="484"/>
                          <w:gridCol w:w="9172"/>
                        </w:tblGrid>
                        <w:tr w:rsidR="0011502F" w:rsidRPr="00570E06" w:rsidTr="0040337F">
                          <w:trPr>
                            <w:trHeight w:val="158"/>
                            <w:tblCellSpacing w:w="15" w:type="dxa"/>
                          </w:trPr>
                          <w:tc>
                            <w:tcPr>
                              <w:tcW w:w="111" w:type="pct"/>
                              <w:tcMar>
                                <w:top w:w="15" w:type="dxa"/>
                                <w:left w:w="15" w:type="dxa"/>
                                <w:bottom w:w="15" w:type="dxa"/>
                                <w:right w:w="15" w:type="dxa"/>
                              </w:tcMar>
                              <w:hideMark/>
                            </w:tcPr>
                            <w:p w:rsidR="0011502F" w:rsidRPr="00541EDB" w:rsidRDefault="0011502F">
                              <w:pPr>
                                <w:spacing w:before="100" w:beforeAutospacing="1" w:after="100" w:afterAutospacing="1" w:line="240" w:lineRule="auto"/>
                                <w:jc w:val="both"/>
                                <w:rPr>
                                  <w:rFonts w:ascii="Arial" w:hAnsi="Arial" w:cs="Arial"/>
                                  <w:b/>
                                  <w:sz w:val="32"/>
                                  <w:szCs w:val="32"/>
                                </w:rPr>
                              </w:pPr>
                              <w:r w:rsidRPr="00541EDB">
                                <w:rPr>
                                  <w:rFonts w:ascii="Arial" w:hAnsi="Arial" w:cs="Arial"/>
                                  <w:b/>
                                  <w:sz w:val="32"/>
                                  <w:szCs w:val="32"/>
                                </w:rPr>
                                <w:t xml:space="preserve">(a) </w:t>
                              </w:r>
                            </w:p>
                          </w:tc>
                          <w:tc>
                            <w:tcPr>
                              <w:tcW w:w="4842" w:type="pct"/>
                              <w:tcMar>
                                <w:top w:w="15" w:type="dxa"/>
                                <w:left w:w="15" w:type="dxa"/>
                                <w:bottom w:w="15" w:type="dxa"/>
                                <w:right w:w="15" w:type="dxa"/>
                              </w:tcMar>
                              <w:vAlign w:val="center"/>
                              <w:hideMark/>
                            </w:tcPr>
                            <w:p w:rsidR="0011502F" w:rsidRPr="00541EDB" w:rsidRDefault="0011502F">
                              <w:pPr>
                                <w:spacing w:before="100" w:beforeAutospacing="1" w:after="100" w:afterAutospacing="1" w:line="240" w:lineRule="auto"/>
                                <w:jc w:val="both"/>
                                <w:rPr>
                                  <w:rFonts w:ascii="Arial" w:hAnsi="Arial" w:cs="Arial"/>
                                  <w:b/>
                                  <w:sz w:val="32"/>
                                  <w:szCs w:val="32"/>
                                </w:rPr>
                              </w:pPr>
                              <w:r w:rsidRPr="00541EDB">
                                <w:rPr>
                                  <w:rFonts w:ascii="Arial" w:hAnsi="Arial" w:cs="Arial"/>
                                  <w:b/>
                                  <w:bCs/>
                                  <w:sz w:val="32"/>
                                  <w:szCs w:val="32"/>
                                </w:rPr>
                                <w:t>Buyer's Side of Traditional Commerce</w:t>
                              </w:r>
                              <w:r w:rsidRPr="00541EDB">
                                <w:rPr>
                                  <w:rFonts w:ascii="Arial" w:hAnsi="Arial" w:cs="Arial"/>
                                  <w:b/>
                                  <w:sz w:val="32"/>
                                  <w:szCs w:val="32"/>
                                </w:rPr>
                                <w:t xml:space="preserve"> </w:t>
                              </w:r>
                            </w:p>
                          </w:tc>
                        </w:tr>
                        <w:tr w:rsidR="0011502F" w:rsidRPr="00570E06" w:rsidTr="0040337F">
                          <w:trPr>
                            <w:trHeight w:val="158"/>
                            <w:tblCellSpacing w:w="15" w:type="dxa"/>
                          </w:trPr>
                          <w:tc>
                            <w:tcPr>
                              <w:tcW w:w="111" w:type="pct"/>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c>
                            <w:tcPr>
                              <w:tcW w:w="4842" w:type="pct"/>
                              <w:tcMar>
                                <w:top w:w="15" w:type="dxa"/>
                                <w:left w:w="15" w:type="dxa"/>
                                <w:bottom w:w="15" w:type="dxa"/>
                                <w:right w:w="15" w:type="dxa"/>
                              </w:tcMar>
                              <w:vAlign w:val="cente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r>
                        <w:tr w:rsidR="0011502F" w:rsidRPr="00570E06" w:rsidTr="0040337F">
                          <w:trPr>
                            <w:trHeight w:val="158"/>
                            <w:tblCellSpacing w:w="15" w:type="dxa"/>
                          </w:trPr>
                          <w:tc>
                            <w:tcPr>
                              <w:tcW w:w="111" w:type="pct"/>
                              <w:tcMar>
                                <w:top w:w="15" w:type="dxa"/>
                                <w:left w:w="15" w:type="dxa"/>
                                <w:bottom w:w="15" w:type="dxa"/>
                                <w:right w:w="15" w:type="dxa"/>
                              </w:tcMar>
                            </w:tcPr>
                            <w:p w:rsidR="0011502F" w:rsidRPr="00570E06" w:rsidRDefault="0011502F">
                              <w:pPr>
                                <w:spacing w:after="0" w:line="240" w:lineRule="auto"/>
                                <w:jc w:val="both"/>
                                <w:rPr>
                                  <w:rFonts w:ascii="Arial" w:hAnsi="Arial" w:cs="Arial"/>
                                  <w:sz w:val="32"/>
                                  <w:szCs w:val="32"/>
                                </w:rPr>
                              </w:pPr>
                            </w:p>
                          </w:tc>
                          <w:tc>
                            <w:tcPr>
                              <w:tcW w:w="4842" w:type="pct"/>
                              <w:tcMar>
                                <w:top w:w="15" w:type="dxa"/>
                                <w:left w:w="15" w:type="dxa"/>
                                <w:bottom w:w="15" w:type="dxa"/>
                                <w:right w:w="15" w:type="dxa"/>
                              </w:tcMar>
                              <w:vAlign w:val="center"/>
                            </w:tcPr>
                            <w:p w:rsidR="0011502F" w:rsidRPr="00570E06" w:rsidRDefault="00D814E5" w:rsidP="00541EDB">
                              <w:pPr>
                                <w:spacing w:beforeAutospacing="1" w:after="240" w:line="240" w:lineRule="auto"/>
                                <w:jc w:val="center"/>
                                <w:rPr>
                                  <w:rFonts w:ascii="Arial" w:hAnsi="Arial" w:cs="Arial"/>
                                  <w:noProof/>
                                  <w:sz w:val="32"/>
                                  <w:szCs w:val="32"/>
                                </w:rPr>
                              </w:pPr>
                              <w:r w:rsidRPr="00570E06">
                                <w:rPr>
                                  <w:sz w:val="32"/>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20.65pt;margin-top:41.15pt;width:12.75pt;height:25.35pt;z-index:251653120;mso-position-horizontal-relative:text;mso-position-vertical-relative:text"/>
                                </w:pict>
                              </w:r>
                              <w:r w:rsidR="0011502F" w:rsidRPr="00570E06">
                                <w:rPr>
                                  <w:rFonts w:ascii="Arial" w:hAnsi="Arial" w:cs="Arial"/>
                                  <w:sz w:val="32"/>
                                  <w:szCs w:val="32"/>
                                </w:rPr>
                                <w:t xml:space="preserve">Identify specific buying need </w:t>
                              </w:r>
                              <w:r w:rsidR="0011502F" w:rsidRPr="00570E06">
                                <w:rPr>
                                  <w:rFonts w:ascii="Arial" w:hAnsi="Arial" w:cs="Arial"/>
                                  <w:sz w:val="32"/>
                                  <w:szCs w:val="32"/>
                                </w:rPr>
                                <w:br/>
                              </w:r>
                            </w:p>
                            <w:p w:rsidR="001567CC" w:rsidRPr="00570E06" w:rsidRDefault="001567CC" w:rsidP="001567CC">
                              <w:pPr>
                                <w:spacing w:beforeAutospacing="1" w:after="240" w:line="240" w:lineRule="auto"/>
                                <w:jc w:val="center"/>
                                <w:rPr>
                                  <w:rFonts w:ascii="Arial" w:hAnsi="Arial" w:cs="Arial"/>
                                  <w:sz w:val="32"/>
                                  <w:szCs w:val="32"/>
                                </w:rPr>
                              </w:pPr>
                            </w:p>
                            <w:p w:rsidR="0011502F" w:rsidRPr="00570E06" w:rsidRDefault="0011502F" w:rsidP="001567CC">
                              <w:pPr>
                                <w:spacing w:beforeAutospacing="1" w:after="240" w:line="240" w:lineRule="auto"/>
                                <w:jc w:val="center"/>
                                <w:rPr>
                                  <w:rFonts w:ascii="Arial" w:hAnsi="Arial" w:cs="Arial"/>
                                  <w:noProof/>
                                  <w:sz w:val="32"/>
                                  <w:szCs w:val="32"/>
                                </w:rPr>
                              </w:pPr>
                              <w:r w:rsidRPr="00570E06">
                                <w:rPr>
                                  <w:rFonts w:ascii="Arial" w:hAnsi="Arial" w:cs="Arial"/>
                                  <w:sz w:val="32"/>
                                  <w:szCs w:val="32"/>
                                </w:rPr>
                                <w:t xml:space="preserve">Search for products or services that will satisfy the specific need </w:t>
                              </w:r>
                              <w:r w:rsidRPr="00570E06">
                                <w:rPr>
                                  <w:rFonts w:ascii="Arial" w:hAnsi="Arial" w:cs="Arial"/>
                                  <w:sz w:val="32"/>
                                  <w:szCs w:val="32"/>
                                </w:rPr>
                                <w:br/>
                              </w:r>
                            </w:p>
                            <w:p w:rsidR="0011502F" w:rsidRPr="00570E06" w:rsidRDefault="00975297" w:rsidP="00541EDB">
                              <w:pPr>
                                <w:spacing w:beforeAutospacing="1" w:after="240" w:line="240" w:lineRule="auto"/>
                                <w:jc w:val="center"/>
                                <w:rPr>
                                  <w:rFonts w:ascii="Arial" w:hAnsi="Arial" w:cs="Arial"/>
                                  <w:noProof/>
                                  <w:sz w:val="32"/>
                                  <w:szCs w:val="32"/>
                                </w:rPr>
                              </w:pPr>
                              <w:r w:rsidRPr="00570E06">
                                <w:rPr>
                                  <w:sz w:val="32"/>
                                  <w:szCs w:val="32"/>
                                </w:rPr>
                                <w:pict>
                                  <v:shape id="_x0000_s1027" type="#_x0000_t67" style="position:absolute;left:0;text-align:left;margin-left:220.45pt;margin-top:-21.75pt;width:12.75pt;height:25.35pt;z-index:251654144"/>
                                </w:pict>
                              </w:r>
                              <w:r w:rsidR="00D814E5" w:rsidRPr="00570E06">
                                <w:rPr>
                                  <w:noProof/>
                                  <w:sz w:val="32"/>
                                  <w:szCs w:val="32"/>
                                </w:rPr>
                                <w:pict>
                                  <v:shape id="_x0000_s1037" type="#_x0000_t67" style="position:absolute;left:0;text-align:left;margin-left:220.5pt;margin-top:70.45pt;width:12.75pt;height:25.35pt;z-index:251665408"/>
                                </w:pict>
                              </w:r>
                              <w:r w:rsidR="0011502F" w:rsidRPr="00570E06">
                                <w:rPr>
                                  <w:rFonts w:ascii="Arial" w:hAnsi="Arial" w:cs="Arial"/>
                                  <w:noProof/>
                                  <w:sz w:val="32"/>
                                  <w:szCs w:val="32"/>
                                </w:rPr>
                                <w:drawing>
                                  <wp:inline distT="0" distB="0" distL="0" distR="0">
                                    <wp:extent cx="133350" cy="276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sidRPr="00570E06">
                                <w:rPr>
                                  <w:rFonts w:ascii="Arial" w:hAnsi="Arial" w:cs="Arial"/>
                                  <w:sz w:val="32"/>
                                  <w:szCs w:val="32"/>
                                </w:rPr>
                                <w:br/>
                                <w:t>Select a vendor</w:t>
                              </w:r>
                              <w:r w:rsidR="0011502F" w:rsidRPr="00570E06">
                                <w:rPr>
                                  <w:rFonts w:ascii="Arial" w:hAnsi="Arial" w:cs="Arial"/>
                                  <w:sz w:val="32"/>
                                  <w:szCs w:val="32"/>
                                </w:rPr>
                                <w:br/>
                              </w:r>
                              <w:r w:rsidR="0011502F" w:rsidRPr="00570E06">
                                <w:rPr>
                                  <w:rFonts w:ascii="Arial" w:hAnsi="Arial" w:cs="Arial"/>
                                  <w:noProof/>
                                  <w:sz w:val="32"/>
                                  <w:szCs w:val="32"/>
                                </w:rPr>
                                <w:drawing>
                                  <wp:inline distT="0" distB="0" distL="0" distR="0">
                                    <wp:extent cx="133350" cy="276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p>
                            <w:p w:rsidR="00541EDB" w:rsidRDefault="00541EDB" w:rsidP="00C97AED">
                              <w:pPr>
                                <w:spacing w:beforeAutospacing="1" w:after="240" w:line="240" w:lineRule="auto"/>
                                <w:rPr>
                                  <w:rFonts w:ascii="Arial" w:hAnsi="Arial" w:cs="Arial"/>
                                  <w:sz w:val="32"/>
                                  <w:szCs w:val="32"/>
                                </w:rPr>
                              </w:pPr>
                            </w:p>
                            <w:p w:rsidR="0011502F" w:rsidRPr="00570E06" w:rsidRDefault="00541EDB" w:rsidP="00C97AED">
                              <w:pPr>
                                <w:spacing w:beforeAutospacing="1" w:after="240" w:line="240" w:lineRule="auto"/>
                                <w:rPr>
                                  <w:rFonts w:ascii="Arial" w:hAnsi="Arial" w:cs="Arial"/>
                                  <w:noProof/>
                                  <w:sz w:val="32"/>
                                  <w:szCs w:val="32"/>
                                </w:rPr>
                              </w:pPr>
                              <w:r w:rsidRPr="00570E06">
                                <w:rPr>
                                  <w:sz w:val="32"/>
                                  <w:szCs w:val="32"/>
                                </w:rPr>
                                <w:pict>
                                  <v:shape id="_x0000_s1029" type="#_x0000_t67" style="position:absolute;margin-left:220.5pt;margin-top:50.2pt;width:12.75pt;height:25.35pt;z-index:251656192"/>
                                </w:pict>
                              </w:r>
                              <w:r w:rsidR="0011502F" w:rsidRPr="00570E06">
                                <w:rPr>
                                  <w:rFonts w:ascii="Arial" w:hAnsi="Arial" w:cs="Arial"/>
                                  <w:sz w:val="32"/>
                                  <w:szCs w:val="32"/>
                                </w:rPr>
                                <w:t xml:space="preserve">Negotiate a purchase transaction, including delivery, logistics, inspection, testing and acceptance </w:t>
                              </w:r>
                              <w:r w:rsidR="0011502F" w:rsidRPr="00570E06">
                                <w:rPr>
                                  <w:rFonts w:ascii="Arial" w:hAnsi="Arial" w:cs="Arial"/>
                                  <w:sz w:val="32"/>
                                  <w:szCs w:val="32"/>
                                </w:rPr>
                                <w:br/>
                              </w:r>
                              <w:r w:rsidR="0011502F" w:rsidRPr="00570E06">
                                <w:rPr>
                                  <w:rFonts w:ascii="Arial" w:hAnsi="Arial" w:cs="Arial"/>
                                  <w:noProof/>
                                  <w:sz w:val="32"/>
                                  <w:szCs w:val="32"/>
                                </w:rPr>
                                <w:drawing>
                                  <wp:inline distT="0" distB="0" distL="0" distR="0">
                                    <wp:extent cx="133350" cy="276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p>
                            <w:p w:rsidR="0011502F" w:rsidRPr="00570E06" w:rsidRDefault="00541EDB" w:rsidP="00541EDB">
                              <w:pPr>
                                <w:spacing w:beforeAutospacing="1" w:after="240" w:line="240" w:lineRule="auto"/>
                                <w:jc w:val="center"/>
                                <w:rPr>
                                  <w:rFonts w:ascii="Arial" w:hAnsi="Arial" w:cs="Arial"/>
                                  <w:sz w:val="32"/>
                                  <w:szCs w:val="32"/>
                                </w:rPr>
                              </w:pPr>
                              <w:r w:rsidRPr="00570E06">
                                <w:rPr>
                                  <w:sz w:val="32"/>
                                  <w:szCs w:val="32"/>
                                </w:rPr>
                                <w:pict>
                                  <v:shape id="_x0000_s1030" type="#_x0000_t67" style="position:absolute;left:0;text-align:left;margin-left:220.5pt;margin-top:50.45pt;width:12.75pt;height:25.35pt;z-index:251657216"/>
                                </w:pict>
                              </w:r>
                              <w:r w:rsidR="0011502F" w:rsidRPr="00570E06">
                                <w:rPr>
                                  <w:rFonts w:ascii="Arial" w:hAnsi="Arial" w:cs="Arial"/>
                                  <w:sz w:val="32"/>
                                  <w:szCs w:val="32"/>
                                </w:rPr>
                                <w:br/>
                                <w:t xml:space="preserve">Receive product/ service and make payment </w:t>
                              </w:r>
                              <w:r w:rsidR="0011502F" w:rsidRPr="00570E06">
                                <w:rPr>
                                  <w:rFonts w:ascii="Arial" w:hAnsi="Arial" w:cs="Arial"/>
                                  <w:sz w:val="32"/>
                                  <w:szCs w:val="32"/>
                                </w:rPr>
                                <w:br/>
                              </w:r>
                              <w:r w:rsidR="0011502F" w:rsidRPr="00570E06">
                                <w:rPr>
                                  <w:rFonts w:ascii="Arial" w:hAnsi="Arial" w:cs="Arial"/>
                                  <w:noProof/>
                                  <w:sz w:val="32"/>
                                  <w:szCs w:val="32"/>
                                </w:rPr>
                                <w:drawing>
                                  <wp:inline distT="0" distB="0" distL="0" distR="0">
                                    <wp:extent cx="133350" cy="276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p>
                            <w:p w:rsidR="0011502F" w:rsidRPr="00570E06" w:rsidRDefault="0011502F">
                              <w:pPr>
                                <w:spacing w:before="100" w:beforeAutospacing="1" w:after="240" w:line="240" w:lineRule="auto"/>
                                <w:jc w:val="center"/>
                                <w:rPr>
                                  <w:rFonts w:ascii="Arial" w:hAnsi="Arial" w:cs="Arial"/>
                                  <w:sz w:val="32"/>
                                  <w:szCs w:val="32"/>
                                </w:rPr>
                              </w:pPr>
                              <w:r w:rsidRPr="00570E06">
                                <w:rPr>
                                  <w:rFonts w:ascii="Arial" w:hAnsi="Arial" w:cs="Arial"/>
                                  <w:sz w:val="32"/>
                                  <w:szCs w:val="32"/>
                                </w:rPr>
                                <w:br/>
                                <w:t>Perform regular product maintenance and make warranty claims.</w:t>
                              </w:r>
                            </w:p>
                          </w:tc>
                        </w:tr>
                        <w:tr w:rsidR="0011502F" w:rsidRPr="00570E06" w:rsidTr="0040337F">
                          <w:trPr>
                            <w:trHeight w:val="158"/>
                            <w:tblCellSpacing w:w="15" w:type="dxa"/>
                          </w:trPr>
                          <w:tc>
                            <w:tcPr>
                              <w:tcW w:w="111" w:type="pct"/>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lastRenderedPageBreak/>
                                <w:t> </w:t>
                              </w:r>
                            </w:p>
                          </w:tc>
                          <w:tc>
                            <w:tcPr>
                              <w:tcW w:w="4842" w:type="pct"/>
                              <w:tcMar>
                                <w:top w:w="15" w:type="dxa"/>
                                <w:left w:w="15" w:type="dxa"/>
                                <w:bottom w:w="15" w:type="dxa"/>
                                <w:right w:w="15" w:type="dxa"/>
                              </w:tcMar>
                              <w:vAlign w:val="cente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r>
                        <w:tr w:rsidR="0011502F" w:rsidRPr="00570E06" w:rsidTr="0040337F">
                          <w:trPr>
                            <w:trHeight w:val="158"/>
                            <w:tblCellSpacing w:w="15" w:type="dxa"/>
                          </w:trPr>
                          <w:tc>
                            <w:tcPr>
                              <w:tcW w:w="111" w:type="pct"/>
                              <w:tcMar>
                                <w:top w:w="15" w:type="dxa"/>
                                <w:left w:w="15" w:type="dxa"/>
                                <w:bottom w:w="15" w:type="dxa"/>
                                <w:right w:w="15" w:type="dxa"/>
                              </w:tcMar>
                            </w:tcPr>
                            <w:p w:rsidR="0011502F" w:rsidRPr="0040337F" w:rsidRDefault="0011502F">
                              <w:pPr>
                                <w:spacing w:before="100" w:beforeAutospacing="1" w:after="100" w:afterAutospacing="1" w:line="240" w:lineRule="auto"/>
                                <w:jc w:val="both"/>
                                <w:rPr>
                                  <w:rFonts w:ascii="Arial" w:hAnsi="Arial" w:cs="Arial"/>
                                  <w:b/>
                                  <w:sz w:val="32"/>
                                  <w:szCs w:val="32"/>
                                </w:rPr>
                              </w:pPr>
                              <w:r w:rsidRPr="0040337F">
                                <w:rPr>
                                  <w:rFonts w:ascii="Arial" w:hAnsi="Arial" w:cs="Arial"/>
                                  <w:b/>
                                  <w:sz w:val="32"/>
                                  <w:szCs w:val="32"/>
                                </w:rPr>
                                <w:t xml:space="preserve">(b) </w:t>
                              </w:r>
                            </w:p>
                          </w:tc>
                          <w:tc>
                            <w:tcPr>
                              <w:tcW w:w="4842" w:type="pct"/>
                              <w:tcMar>
                                <w:top w:w="15" w:type="dxa"/>
                                <w:left w:w="15" w:type="dxa"/>
                                <w:bottom w:w="15" w:type="dxa"/>
                                <w:right w:w="15" w:type="dxa"/>
                              </w:tcMar>
                              <w:vAlign w:val="center"/>
                            </w:tcPr>
                            <w:p w:rsidR="0011502F" w:rsidRPr="0040337F" w:rsidRDefault="0011502F">
                              <w:pPr>
                                <w:spacing w:before="100" w:beforeAutospacing="1" w:after="100" w:afterAutospacing="1" w:line="240" w:lineRule="auto"/>
                                <w:jc w:val="both"/>
                                <w:rPr>
                                  <w:rFonts w:ascii="Arial" w:hAnsi="Arial" w:cs="Arial"/>
                                  <w:b/>
                                  <w:sz w:val="32"/>
                                  <w:szCs w:val="32"/>
                                </w:rPr>
                              </w:pPr>
                              <w:r w:rsidRPr="0040337F">
                                <w:rPr>
                                  <w:rFonts w:ascii="Arial" w:hAnsi="Arial" w:cs="Arial"/>
                                  <w:b/>
                                  <w:bCs/>
                                  <w:sz w:val="32"/>
                                  <w:szCs w:val="32"/>
                                </w:rPr>
                                <w:t>Seller's Side of Traditional Commerce</w:t>
                              </w:r>
                              <w:r w:rsidRPr="0040337F">
                                <w:rPr>
                                  <w:rFonts w:ascii="Arial" w:hAnsi="Arial" w:cs="Arial"/>
                                  <w:b/>
                                  <w:sz w:val="32"/>
                                  <w:szCs w:val="32"/>
                                </w:rPr>
                                <w:t xml:space="preserve"> </w:t>
                              </w:r>
                            </w:p>
                          </w:tc>
                        </w:tr>
                        <w:tr w:rsidR="0011502F" w:rsidRPr="00570E06" w:rsidTr="0040337F">
                          <w:trPr>
                            <w:trHeight w:val="158"/>
                            <w:tblCellSpacing w:w="15" w:type="dxa"/>
                          </w:trPr>
                          <w:tc>
                            <w:tcPr>
                              <w:tcW w:w="111" w:type="pct"/>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c>
                            <w:tcPr>
                              <w:tcW w:w="4842" w:type="pct"/>
                              <w:tcMar>
                                <w:top w:w="15" w:type="dxa"/>
                                <w:left w:w="15" w:type="dxa"/>
                                <w:bottom w:w="15" w:type="dxa"/>
                                <w:right w:w="15" w:type="dxa"/>
                              </w:tcMar>
                              <w:vAlign w:val="cente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r>
                        <w:tr w:rsidR="0011502F" w:rsidRPr="00570E06" w:rsidTr="0040337F">
                          <w:trPr>
                            <w:trHeight w:val="158"/>
                            <w:tblCellSpacing w:w="15" w:type="dxa"/>
                          </w:trPr>
                          <w:tc>
                            <w:tcPr>
                              <w:tcW w:w="111" w:type="pct"/>
                              <w:tcMar>
                                <w:top w:w="15" w:type="dxa"/>
                                <w:left w:w="15" w:type="dxa"/>
                                <w:bottom w:w="15" w:type="dxa"/>
                                <w:right w:w="15" w:type="dxa"/>
                              </w:tcMar>
                            </w:tcPr>
                            <w:p w:rsidR="0011502F" w:rsidRPr="00570E06" w:rsidRDefault="0011502F">
                              <w:pPr>
                                <w:spacing w:after="0" w:line="240" w:lineRule="auto"/>
                                <w:jc w:val="both"/>
                                <w:rPr>
                                  <w:rFonts w:ascii="Arial" w:hAnsi="Arial" w:cs="Arial"/>
                                  <w:sz w:val="32"/>
                                  <w:szCs w:val="32"/>
                                </w:rPr>
                              </w:pPr>
                            </w:p>
                          </w:tc>
                          <w:tc>
                            <w:tcPr>
                              <w:tcW w:w="4842" w:type="pct"/>
                              <w:tcMar>
                                <w:top w:w="15" w:type="dxa"/>
                                <w:left w:w="15" w:type="dxa"/>
                                <w:bottom w:w="15" w:type="dxa"/>
                                <w:right w:w="15" w:type="dxa"/>
                              </w:tcMar>
                              <w:vAlign w:val="center"/>
                              <w:hideMark/>
                            </w:tcPr>
                            <w:p w:rsidR="009A4DF7" w:rsidRPr="00570E06" w:rsidRDefault="009A4DF7">
                              <w:pPr>
                                <w:spacing w:beforeAutospacing="1" w:after="240" w:line="240" w:lineRule="auto"/>
                                <w:jc w:val="center"/>
                                <w:rPr>
                                  <w:rFonts w:ascii="Arial" w:hAnsi="Arial" w:cs="Arial"/>
                                  <w:sz w:val="32"/>
                                  <w:szCs w:val="32"/>
                                </w:rPr>
                              </w:pPr>
                            </w:p>
                            <w:p w:rsidR="0011502F" w:rsidRPr="00570E06" w:rsidRDefault="00D814E5" w:rsidP="0040337F">
                              <w:pPr>
                                <w:spacing w:beforeAutospacing="1" w:after="240" w:line="240" w:lineRule="auto"/>
                                <w:jc w:val="center"/>
                                <w:rPr>
                                  <w:rFonts w:ascii="Arial" w:hAnsi="Arial" w:cs="Arial"/>
                                  <w:noProof/>
                                  <w:sz w:val="32"/>
                                  <w:szCs w:val="32"/>
                                </w:rPr>
                              </w:pPr>
                              <w:r w:rsidRPr="00570E06">
                                <w:rPr>
                                  <w:sz w:val="32"/>
                                  <w:szCs w:val="32"/>
                                </w:rPr>
                                <w:pict>
                                  <v:shape id="_x0000_s1031" type="#_x0000_t67" style="position:absolute;left:0;text-align:left;margin-left:208.45pt;margin-top:27.75pt;width:12.75pt;height:25.35pt;z-index:251658240"/>
                                </w:pict>
                              </w:r>
                              <w:r w:rsidR="0011502F" w:rsidRPr="00570E06">
                                <w:rPr>
                                  <w:rFonts w:ascii="Arial" w:hAnsi="Arial" w:cs="Arial"/>
                                  <w:sz w:val="32"/>
                                  <w:szCs w:val="32"/>
                                </w:rPr>
                                <w:t xml:space="preserve">Conduct market research to identify customer needs </w:t>
                              </w:r>
                              <w:r w:rsidR="0011502F" w:rsidRPr="00570E06">
                                <w:rPr>
                                  <w:rFonts w:ascii="Arial" w:hAnsi="Arial" w:cs="Arial"/>
                                  <w:sz w:val="32"/>
                                  <w:szCs w:val="32"/>
                                </w:rPr>
                                <w:br/>
                              </w:r>
                            </w:p>
                            <w:p w:rsidR="0011502F" w:rsidRPr="00570E06" w:rsidRDefault="00D814E5">
                              <w:pPr>
                                <w:spacing w:beforeAutospacing="1" w:after="240" w:line="240" w:lineRule="auto"/>
                                <w:jc w:val="center"/>
                                <w:rPr>
                                  <w:rFonts w:ascii="Arial" w:hAnsi="Arial" w:cs="Arial"/>
                                  <w:noProof/>
                                  <w:sz w:val="32"/>
                                  <w:szCs w:val="32"/>
                                </w:rPr>
                              </w:pPr>
                              <w:r w:rsidRPr="00570E06">
                                <w:rPr>
                                  <w:sz w:val="32"/>
                                  <w:szCs w:val="32"/>
                                </w:rPr>
                                <w:pict>
                                  <v:shape id="_x0000_s1032" type="#_x0000_t67" style="position:absolute;left:0;text-align:left;margin-left:208.5pt;margin-top:49.55pt;width:12.75pt;height:25.35pt;z-index:251659264"/>
                                </w:pict>
                              </w:r>
                              <w:r w:rsidR="0011502F" w:rsidRPr="00570E06">
                                <w:rPr>
                                  <w:rFonts w:ascii="Arial" w:hAnsi="Arial" w:cs="Arial"/>
                                  <w:noProof/>
                                  <w:sz w:val="32"/>
                                  <w:szCs w:val="32"/>
                                </w:rPr>
                                <w:drawing>
                                  <wp:inline distT="0" distB="0" distL="0" distR="0">
                                    <wp:extent cx="133350" cy="276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sidRPr="00570E06">
                                <w:rPr>
                                  <w:rFonts w:ascii="Arial" w:hAnsi="Arial" w:cs="Arial"/>
                                  <w:sz w:val="32"/>
                                  <w:szCs w:val="32"/>
                                </w:rPr>
                                <w:br/>
                                <w:t xml:space="preserve">Create product or service that will meet customers' needs </w:t>
                              </w:r>
                              <w:r w:rsidR="0011502F" w:rsidRPr="00570E06">
                                <w:rPr>
                                  <w:rFonts w:ascii="Arial" w:hAnsi="Arial" w:cs="Arial"/>
                                  <w:sz w:val="32"/>
                                  <w:szCs w:val="32"/>
                                </w:rPr>
                                <w:br/>
                              </w:r>
                            </w:p>
                            <w:p w:rsidR="0011502F" w:rsidRPr="00570E06" w:rsidRDefault="00D814E5">
                              <w:pPr>
                                <w:spacing w:beforeAutospacing="1" w:after="240" w:line="240" w:lineRule="auto"/>
                                <w:jc w:val="center"/>
                                <w:rPr>
                                  <w:rFonts w:ascii="Arial" w:hAnsi="Arial" w:cs="Arial"/>
                                  <w:noProof/>
                                  <w:sz w:val="32"/>
                                  <w:szCs w:val="32"/>
                                </w:rPr>
                              </w:pPr>
                              <w:r w:rsidRPr="00570E06">
                                <w:rPr>
                                  <w:sz w:val="32"/>
                                  <w:szCs w:val="32"/>
                                </w:rPr>
                                <w:pict>
                                  <v:shape id="_x0000_s1033" type="#_x0000_t67" style="position:absolute;left:0;text-align:left;margin-left:208.5pt;margin-top:47.65pt;width:12.75pt;height:25.35pt;z-index:251660288"/>
                                </w:pict>
                              </w:r>
                              <w:r w:rsidR="0011502F" w:rsidRPr="00570E06">
                                <w:rPr>
                                  <w:rFonts w:ascii="Arial" w:hAnsi="Arial" w:cs="Arial"/>
                                  <w:noProof/>
                                  <w:sz w:val="32"/>
                                  <w:szCs w:val="32"/>
                                </w:rPr>
                                <w:drawing>
                                  <wp:inline distT="0" distB="0" distL="0" distR="0">
                                    <wp:extent cx="133350" cy="276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sidRPr="00570E06">
                                <w:rPr>
                                  <w:rFonts w:ascii="Arial" w:hAnsi="Arial" w:cs="Arial"/>
                                  <w:sz w:val="32"/>
                                  <w:szCs w:val="32"/>
                                </w:rPr>
                                <w:br/>
                                <w:t xml:space="preserve">Advertise and promote product or service </w:t>
                              </w:r>
                              <w:r w:rsidR="0011502F" w:rsidRPr="00570E06">
                                <w:rPr>
                                  <w:rFonts w:ascii="Arial" w:hAnsi="Arial" w:cs="Arial"/>
                                  <w:sz w:val="32"/>
                                  <w:szCs w:val="32"/>
                                </w:rPr>
                                <w:br/>
                              </w:r>
                            </w:p>
                            <w:p w:rsidR="0011502F" w:rsidRPr="00570E06" w:rsidRDefault="00D814E5">
                              <w:pPr>
                                <w:spacing w:beforeAutospacing="1" w:after="240" w:line="240" w:lineRule="auto"/>
                                <w:jc w:val="center"/>
                                <w:rPr>
                                  <w:rFonts w:ascii="Arial" w:hAnsi="Arial" w:cs="Arial"/>
                                  <w:noProof/>
                                  <w:sz w:val="32"/>
                                  <w:szCs w:val="32"/>
                                </w:rPr>
                              </w:pPr>
                              <w:r w:rsidRPr="00570E06">
                                <w:rPr>
                                  <w:sz w:val="32"/>
                                  <w:szCs w:val="32"/>
                                </w:rPr>
                                <w:lastRenderedPageBreak/>
                                <w:pict>
                                  <v:shape id="_x0000_s1034" type="#_x0000_t67" style="position:absolute;left:0;text-align:left;margin-left:208.45pt;margin-top:69.1pt;width:12.75pt;height:25.35pt;z-index:251661312"/>
                                </w:pict>
                              </w:r>
                              <w:r w:rsidR="0011502F" w:rsidRPr="00570E06">
                                <w:rPr>
                                  <w:rFonts w:ascii="Arial" w:hAnsi="Arial" w:cs="Arial"/>
                                  <w:noProof/>
                                  <w:sz w:val="32"/>
                                  <w:szCs w:val="32"/>
                                </w:rPr>
                                <w:drawing>
                                  <wp:inline distT="0" distB="0" distL="0" distR="0">
                                    <wp:extent cx="133350" cy="276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sidRPr="00570E06">
                                <w:rPr>
                                  <w:rFonts w:ascii="Arial" w:hAnsi="Arial" w:cs="Arial"/>
                                  <w:sz w:val="32"/>
                                  <w:szCs w:val="32"/>
                                </w:rPr>
                                <w:br/>
                                <w:t xml:space="preserve">Negotiate a sale transaction including delivery logistics, inspection, testing, and acceptance </w:t>
                              </w:r>
                              <w:r w:rsidR="0011502F" w:rsidRPr="00570E06">
                                <w:rPr>
                                  <w:rFonts w:ascii="Arial" w:hAnsi="Arial" w:cs="Arial"/>
                                  <w:sz w:val="32"/>
                                  <w:szCs w:val="32"/>
                                </w:rPr>
                                <w:br/>
                              </w:r>
                            </w:p>
                            <w:p w:rsidR="0011502F" w:rsidRPr="00570E06" w:rsidRDefault="00D814E5">
                              <w:pPr>
                                <w:spacing w:beforeAutospacing="1" w:after="240" w:line="240" w:lineRule="auto"/>
                                <w:jc w:val="center"/>
                                <w:rPr>
                                  <w:rFonts w:ascii="Arial" w:hAnsi="Arial" w:cs="Arial"/>
                                  <w:noProof/>
                                  <w:sz w:val="32"/>
                                  <w:szCs w:val="32"/>
                                </w:rPr>
                              </w:pPr>
                              <w:r w:rsidRPr="00570E06">
                                <w:rPr>
                                  <w:sz w:val="32"/>
                                  <w:szCs w:val="32"/>
                                </w:rPr>
                                <w:pict>
                                  <v:shape id="_x0000_s1035" type="#_x0000_t67" style="position:absolute;left:0;text-align:left;margin-left:208.45pt;margin-top:54pt;width:12.75pt;height:25.35pt;z-index:251662336"/>
                                </w:pict>
                              </w:r>
                              <w:r w:rsidR="0011502F" w:rsidRPr="00570E06">
                                <w:rPr>
                                  <w:rFonts w:ascii="Arial" w:hAnsi="Arial" w:cs="Arial"/>
                                  <w:noProof/>
                                  <w:sz w:val="32"/>
                                  <w:szCs w:val="32"/>
                                </w:rPr>
                                <w:drawing>
                                  <wp:inline distT="0" distB="0" distL="0" distR="0">
                                    <wp:extent cx="133350" cy="276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sidRPr="00570E06">
                                <w:rPr>
                                  <w:rFonts w:ascii="Arial" w:hAnsi="Arial" w:cs="Arial"/>
                                  <w:sz w:val="32"/>
                                  <w:szCs w:val="32"/>
                                </w:rPr>
                                <w:br/>
                                <w:t xml:space="preserve">Dispatch goods and invoice customer </w:t>
                              </w:r>
                              <w:r w:rsidR="0011502F" w:rsidRPr="00570E06">
                                <w:rPr>
                                  <w:rFonts w:ascii="Arial" w:hAnsi="Arial" w:cs="Arial"/>
                                  <w:sz w:val="32"/>
                                  <w:szCs w:val="32"/>
                                </w:rPr>
                                <w:br/>
                              </w:r>
                            </w:p>
                            <w:p w:rsidR="0011502F" w:rsidRPr="00570E06" w:rsidRDefault="00D814E5">
                              <w:pPr>
                                <w:spacing w:beforeAutospacing="1" w:after="240" w:line="240" w:lineRule="auto"/>
                                <w:jc w:val="center"/>
                                <w:rPr>
                                  <w:rFonts w:ascii="Arial" w:hAnsi="Arial" w:cs="Arial"/>
                                  <w:noProof/>
                                  <w:sz w:val="32"/>
                                  <w:szCs w:val="32"/>
                                </w:rPr>
                              </w:pPr>
                              <w:r w:rsidRPr="00570E06">
                                <w:rPr>
                                  <w:sz w:val="32"/>
                                  <w:szCs w:val="32"/>
                                </w:rPr>
                                <w:pict>
                                  <v:shape id="_x0000_s1036" type="#_x0000_t67" style="position:absolute;left:0;text-align:left;margin-left:208.5pt;margin-top:45.1pt;width:12.75pt;height:25.35pt;z-index:251663360"/>
                                </w:pict>
                              </w:r>
                              <w:r w:rsidR="0011502F" w:rsidRPr="00570E06">
                                <w:rPr>
                                  <w:rFonts w:ascii="Arial" w:hAnsi="Arial" w:cs="Arial"/>
                                  <w:noProof/>
                                  <w:sz w:val="32"/>
                                  <w:szCs w:val="32"/>
                                </w:rPr>
                                <w:drawing>
                                  <wp:inline distT="0" distB="0" distL="0" distR="0">
                                    <wp:extent cx="133350" cy="276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sidRPr="00570E06">
                                <w:rPr>
                                  <w:rFonts w:ascii="Arial" w:hAnsi="Arial" w:cs="Arial"/>
                                  <w:sz w:val="32"/>
                                  <w:szCs w:val="32"/>
                                </w:rPr>
                                <w:br/>
                                <w:t xml:space="preserve">Receive and process customer payments </w:t>
                              </w:r>
                              <w:r w:rsidR="0011502F" w:rsidRPr="00570E06">
                                <w:rPr>
                                  <w:rFonts w:ascii="Arial" w:hAnsi="Arial" w:cs="Arial"/>
                                  <w:sz w:val="32"/>
                                  <w:szCs w:val="32"/>
                                </w:rPr>
                                <w:br/>
                              </w:r>
                            </w:p>
                            <w:p w:rsidR="0011502F" w:rsidRPr="00570E06" w:rsidRDefault="0011502F">
                              <w:pPr>
                                <w:spacing w:before="100" w:beforeAutospacing="1" w:after="240" w:line="240" w:lineRule="auto"/>
                                <w:jc w:val="center"/>
                                <w:rPr>
                                  <w:rFonts w:ascii="Arial" w:hAnsi="Arial" w:cs="Arial"/>
                                  <w:sz w:val="32"/>
                                  <w:szCs w:val="32"/>
                                </w:rPr>
                              </w:pPr>
                              <w:r w:rsidRPr="00570E06">
                                <w:rPr>
                                  <w:rFonts w:ascii="Arial" w:hAnsi="Arial" w:cs="Arial"/>
                                  <w:noProof/>
                                  <w:sz w:val="32"/>
                                  <w:szCs w:val="32"/>
                                </w:rPr>
                                <w:drawing>
                                  <wp:inline distT="0" distB="0" distL="0" distR="0">
                                    <wp:extent cx="133350" cy="276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Pr="00570E06">
                                <w:rPr>
                                  <w:rFonts w:ascii="Arial" w:hAnsi="Arial" w:cs="Arial"/>
                                  <w:sz w:val="32"/>
                                  <w:szCs w:val="32"/>
                                </w:rPr>
                                <w:br/>
                                <w:t>Provide after-sale support, maintenance, and warranty services.</w:t>
                              </w:r>
                            </w:p>
                          </w:tc>
                        </w:tr>
                      </w:tbl>
                      <w:p w:rsidR="0011502F" w:rsidRPr="00570E06" w:rsidRDefault="0011502F">
                        <w:pPr>
                          <w:spacing w:after="0" w:line="240" w:lineRule="auto"/>
                          <w:jc w:val="both"/>
                          <w:rPr>
                            <w:rFonts w:ascii="Arial" w:hAnsi="Arial" w:cs="Arial"/>
                            <w:sz w:val="32"/>
                            <w:szCs w:val="32"/>
                          </w:rPr>
                        </w:pP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b/>
                            <w:sz w:val="32"/>
                            <w:szCs w:val="32"/>
                            <w:u w:val="single"/>
                          </w:rPr>
                        </w:pPr>
                      </w:p>
                      <w:p w:rsidR="009A4DF7" w:rsidRPr="00570E06" w:rsidRDefault="009A4DF7">
                        <w:pPr>
                          <w:spacing w:after="0" w:line="240" w:lineRule="auto"/>
                          <w:jc w:val="both"/>
                          <w:rPr>
                            <w:rFonts w:ascii="Arial" w:hAnsi="Arial" w:cs="Arial"/>
                            <w:b/>
                            <w:sz w:val="32"/>
                            <w:szCs w:val="32"/>
                            <w:u w:val="single"/>
                          </w:rPr>
                        </w:pPr>
                      </w:p>
                      <w:p w:rsidR="009A4DF7" w:rsidRPr="00570E06" w:rsidRDefault="009A4DF7">
                        <w:pPr>
                          <w:spacing w:after="0" w:line="240" w:lineRule="auto"/>
                          <w:jc w:val="both"/>
                          <w:rPr>
                            <w:rFonts w:ascii="Arial" w:hAnsi="Arial" w:cs="Arial"/>
                            <w:b/>
                            <w:sz w:val="32"/>
                            <w:szCs w:val="32"/>
                            <w:u w:val="single"/>
                          </w:rPr>
                        </w:pPr>
                      </w:p>
                    </w:tc>
                    <w:tc>
                      <w:tcPr>
                        <w:tcW w:w="10211" w:type="dxa"/>
                        <w:gridSpan w:val="2"/>
                        <w:tcMar>
                          <w:top w:w="15" w:type="dxa"/>
                          <w:left w:w="15" w:type="dxa"/>
                          <w:bottom w:w="15" w:type="dxa"/>
                          <w:right w:w="15" w:type="dxa"/>
                        </w:tcMar>
                        <w:hideMark/>
                      </w:tcPr>
                      <w:p w:rsidR="009A4DF7" w:rsidRPr="00570E06" w:rsidRDefault="009A4DF7" w:rsidP="004D2529">
                        <w:pPr>
                          <w:spacing w:after="0" w:line="240" w:lineRule="auto"/>
                          <w:jc w:val="both"/>
                          <w:rPr>
                            <w:rFonts w:ascii="Arial" w:hAnsi="Arial" w:cs="Arial"/>
                            <w:b/>
                            <w:sz w:val="32"/>
                            <w:szCs w:val="32"/>
                            <w:u w:val="single"/>
                          </w:rPr>
                        </w:pPr>
                        <w:bookmarkStart w:id="8" w:name="ec"/>
                      </w:p>
                      <w:p w:rsidR="009A4DF7" w:rsidRPr="00570E06" w:rsidRDefault="009A4DF7" w:rsidP="004D2529">
                        <w:pPr>
                          <w:spacing w:after="0" w:line="240" w:lineRule="auto"/>
                          <w:jc w:val="both"/>
                          <w:rPr>
                            <w:rFonts w:ascii="Arial" w:hAnsi="Arial" w:cs="Arial"/>
                            <w:b/>
                            <w:sz w:val="32"/>
                            <w:szCs w:val="32"/>
                            <w:u w:val="single"/>
                          </w:rPr>
                        </w:pPr>
                      </w:p>
                      <w:p w:rsidR="00D05D75" w:rsidRDefault="00D05D75" w:rsidP="004D2529">
                        <w:pPr>
                          <w:spacing w:after="0" w:line="240" w:lineRule="auto"/>
                          <w:jc w:val="both"/>
                          <w:rPr>
                            <w:rFonts w:ascii="Arial" w:hAnsi="Arial" w:cs="Arial"/>
                            <w:b/>
                            <w:sz w:val="32"/>
                            <w:szCs w:val="32"/>
                            <w:u w:val="single"/>
                          </w:rPr>
                        </w:pPr>
                      </w:p>
                      <w:p w:rsidR="00D05D75" w:rsidRDefault="00D05D75" w:rsidP="004D2529">
                        <w:pPr>
                          <w:spacing w:after="0" w:line="240" w:lineRule="auto"/>
                          <w:jc w:val="both"/>
                          <w:rPr>
                            <w:rFonts w:ascii="Arial" w:hAnsi="Arial" w:cs="Arial"/>
                            <w:b/>
                            <w:sz w:val="32"/>
                            <w:szCs w:val="32"/>
                            <w:u w:val="single"/>
                          </w:rPr>
                        </w:pPr>
                      </w:p>
                      <w:p w:rsidR="00D05D75" w:rsidRDefault="00D05D75" w:rsidP="004D2529">
                        <w:pPr>
                          <w:spacing w:after="0" w:line="240" w:lineRule="auto"/>
                          <w:jc w:val="both"/>
                          <w:rPr>
                            <w:rFonts w:ascii="Arial" w:hAnsi="Arial" w:cs="Arial"/>
                            <w:b/>
                            <w:sz w:val="32"/>
                            <w:szCs w:val="32"/>
                            <w:u w:val="single"/>
                          </w:rPr>
                        </w:pPr>
                      </w:p>
                      <w:p w:rsidR="0011502F" w:rsidRPr="00570E06" w:rsidRDefault="0011502F" w:rsidP="004D2529">
                        <w:pPr>
                          <w:spacing w:after="0" w:line="240" w:lineRule="auto"/>
                          <w:jc w:val="both"/>
                          <w:rPr>
                            <w:rFonts w:ascii="Arial" w:hAnsi="Arial" w:cs="Arial"/>
                            <w:b/>
                            <w:sz w:val="32"/>
                            <w:szCs w:val="32"/>
                            <w:u w:val="single"/>
                          </w:rPr>
                        </w:pPr>
                        <w:r w:rsidRPr="00570E06">
                          <w:rPr>
                            <w:rFonts w:ascii="Arial" w:hAnsi="Arial" w:cs="Arial"/>
                            <w:b/>
                            <w:sz w:val="32"/>
                            <w:szCs w:val="32"/>
                            <w:u w:val="single"/>
                          </w:rPr>
                          <w:t>Electronic</w:t>
                        </w:r>
                        <w:bookmarkEnd w:id="8"/>
                        <w:r w:rsidRPr="00570E06">
                          <w:rPr>
                            <w:rFonts w:ascii="Arial" w:hAnsi="Arial" w:cs="Arial"/>
                            <w:b/>
                            <w:sz w:val="32"/>
                            <w:szCs w:val="32"/>
                            <w:u w:val="single"/>
                          </w:rPr>
                          <w:t xml:space="preserve"> Commerce (</w:t>
                        </w:r>
                        <w:r w:rsidR="004D2529" w:rsidRPr="00570E06">
                          <w:rPr>
                            <w:rFonts w:ascii="Arial" w:hAnsi="Arial" w:cs="Arial"/>
                            <w:b/>
                            <w:sz w:val="32"/>
                            <w:szCs w:val="32"/>
                            <w:u w:val="single"/>
                          </w:rPr>
                          <w:t>E</w:t>
                        </w:r>
                        <w:r w:rsidRPr="00570E06">
                          <w:rPr>
                            <w:rFonts w:ascii="Arial" w:hAnsi="Arial" w:cs="Arial"/>
                            <w:b/>
                            <w:sz w:val="32"/>
                            <w:szCs w:val="32"/>
                            <w:u w:val="single"/>
                          </w:rPr>
                          <w:t>-commerce)</w:t>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rsidP="00336F24">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40213D" w:rsidRPr="00570E06" w:rsidRDefault="0011502F" w:rsidP="00FD679F">
                        <w:pPr>
                          <w:spacing w:before="100" w:beforeAutospacing="1" w:after="240" w:line="240" w:lineRule="auto"/>
                          <w:jc w:val="both"/>
                          <w:rPr>
                            <w:rFonts w:ascii="Arial" w:hAnsi="Arial" w:cs="Arial"/>
                            <w:sz w:val="32"/>
                            <w:szCs w:val="32"/>
                          </w:rPr>
                        </w:pPr>
                        <w:r w:rsidRPr="00570E06">
                          <w:rPr>
                            <w:rFonts w:ascii="Arial" w:hAnsi="Arial" w:cs="Arial"/>
                            <w:sz w:val="32"/>
                            <w:szCs w:val="32"/>
                          </w:rPr>
                          <w:t>It can be loosely defined as 'doing business electronically'. More rigorously, e-commerce is buying and selling over digital media. It includes electronic trading of physical goods and of intangibles such as information. This encompasses all the trading steps such as online marketing, ordering, payment, and support for delivery. It includes the electronic provision of services, such as after-sales support, as well as electronic</w:t>
                        </w:r>
                        <w:r w:rsidR="000C3052" w:rsidRPr="00570E06">
                          <w:rPr>
                            <w:rFonts w:ascii="Arial" w:hAnsi="Arial" w:cs="Arial"/>
                            <w:sz w:val="32"/>
                            <w:szCs w:val="32"/>
                          </w:rPr>
                          <w:t xml:space="preserve"> </w:t>
                        </w:r>
                        <w:r w:rsidRPr="00570E06">
                          <w:rPr>
                            <w:rFonts w:ascii="Arial" w:hAnsi="Arial" w:cs="Arial"/>
                            <w:sz w:val="32"/>
                            <w:szCs w:val="32"/>
                          </w:rPr>
                          <w:t>support for collabora</w:t>
                        </w:r>
                        <w:r w:rsidR="00F77302" w:rsidRPr="00570E06">
                          <w:rPr>
                            <w:rFonts w:ascii="Arial" w:hAnsi="Arial" w:cs="Arial"/>
                            <w:sz w:val="32"/>
                            <w:szCs w:val="32"/>
                          </w:rPr>
                          <w:t>tion between companies, such a collaborative design.</w:t>
                        </w:r>
                        <w:r w:rsidR="00D05D75">
                          <w:rPr>
                            <w:rFonts w:ascii="Arial" w:hAnsi="Arial" w:cs="Arial"/>
                            <w:sz w:val="32"/>
                            <w:szCs w:val="32"/>
                          </w:rPr>
                          <w:t xml:space="preserve"> </w:t>
                        </w:r>
                        <w:r w:rsidRPr="00570E06">
                          <w:rPr>
                            <w:rFonts w:ascii="Arial" w:hAnsi="Arial" w:cs="Arial"/>
                            <w:sz w:val="32"/>
                            <w:szCs w:val="32"/>
                          </w:rPr>
                          <w:t>A further definition of e-commerce is provided by the European Union website; which defines 'Electronic commerce as a general concept covering any form of business transactions of information exchange executed using information and communication technology, between companies, between companies and their customers, or between companie</w:t>
                        </w:r>
                        <w:r w:rsidR="000C3052" w:rsidRPr="00570E06">
                          <w:rPr>
                            <w:rFonts w:ascii="Arial" w:hAnsi="Arial" w:cs="Arial"/>
                            <w:sz w:val="32"/>
                            <w:szCs w:val="32"/>
                          </w:rPr>
                          <w:t xml:space="preserve">s and public administrations. </w:t>
                        </w:r>
                        <w:r w:rsidRPr="00570E06">
                          <w:rPr>
                            <w:rFonts w:ascii="Arial" w:hAnsi="Arial" w:cs="Arial"/>
                            <w:sz w:val="32"/>
                            <w:szCs w:val="32"/>
                          </w:rPr>
                          <w:t xml:space="preserve">Electronic </w:t>
                        </w:r>
                        <w:r w:rsidRPr="00570E06">
                          <w:rPr>
                            <w:rFonts w:ascii="Arial" w:hAnsi="Arial" w:cs="Arial"/>
                            <w:sz w:val="32"/>
                            <w:szCs w:val="32"/>
                          </w:rPr>
                          <w:lastRenderedPageBreak/>
                          <w:t>commerce includes electronic trading of goods, services and electronic material'.</w:t>
                        </w:r>
                        <w:r w:rsidR="00F77302" w:rsidRPr="00570E06">
                          <w:rPr>
                            <w:rFonts w:ascii="Arial" w:hAnsi="Arial" w:cs="Arial"/>
                            <w:sz w:val="32"/>
                            <w:szCs w:val="32"/>
                          </w:rPr>
                          <w:t xml:space="preserve"> </w:t>
                        </w:r>
                        <w:r w:rsidR="0040213D" w:rsidRPr="00570E06">
                          <w:rPr>
                            <w:rFonts w:ascii="Arial" w:hAnsi="Arial" w:cs="Arial"/>
                            <w:sz w:val="32"/>
                            <w:szCs w:val="32"/>
                          </w:rPr>
                          <w:t xml:space="preserve">Some people use the term </w:t>
                        </w:r>
                        <w:r w:rsidR="0040213D" w:rsidRPr="00570E06">
                          <w:rPr>
                            <w:rFonts w:ascii="Arial" w:hAnsi="Arial" w:cs="Arial"/>
                            <w:i/>
                            <w:iCs/>
                            <w:sz w:val="32"/>
                            <w:szCs w:val="32"/>
                          </w:rPr>
                          <w:t>Internet commerce</w:t>
                        </w:r>
                        <w:r w:rsidR="0040213D" w:rsidRPr="00570E06">
                          <w:rPr>
                            <w:rFonts w:ascii="Arial" w:hAnsi="Arial" w:cs="Arial"/>
                            <w:sz w:val="32"/>
                            <w:szCs w:val="32"/>
                          </w:rPr>
                          <w:t xml:space="preserve"> to mean electr</w:t>
                        </w:r>
                        <w:r w:rsidR="00F77302" w:rsidRPr="00570E06">
                          <w:rPr>
                            <w:rFonts w:ascii="Arial" w:hAnsi="Arial" w:cs="Arial"/>
                            <w:sz w:val="32"/>
                            <w:szCs w:val="32"/>
                          </w:rPr>
                          <w:t xml:space="preserve">onic commerce that specifically uses </w:t>
                        </w:r>
                        <w:r w:rsidR="0040213D" w:rsidRPr="00570E06">
                          <w:rPr>
                            <w:rFonts w:ascii="Arial" w:hAnsi="Arial" w:cs="Arial"/>
                            <w:sz w:val="32"/>
                            <w:szCs w:val="32"/>
                          </w:rPr>
                          <w:t xml:space="preserve">the </w:t>
                        </w:r>
                        <w:hyperlink r:id="rId29" w:anchor="int" w:history="1">
                          <w:r w:rsidR="0040213D" w:rsidRPr="00570E06">
                            <w:rPr>
                              <w:rStyle w:val="Hyperlink"/>
                              <w:rFonts w:ascii="Arial" w:hAnsi="Arial" w:cs="Arial"/>
                              <w:sz w:val="32"/>
                              <w:szCs w:val="32"/>
                            </w:rPr>
                            <w:t>Internet</w:t>
                          </w:r>
                        </w:hyperlink>
                        <w:r w:rsidR="0040213D" w:rsidRPr="00570E06">
                          <w:rPr>
                            <w:rFonts w:ascii="Arial" w:hAnsi="Arial" w:cs="Arial"/>
                            <w:sz w:val="32"/>
                            <w:szCs w:val="32"/>
                          </w:rPr>
                          <w:t xml:space="preserve"> as </w:t>
                        </w:r>
                        <w:r w:rsidR="00F77302" w:rsidRPr="00570E06">
                          <w:rPr>
                            <w:rFonts w:ascii="Arial" w:hAnsi="Arial" w:cs="Arial"/>
                            <w:sz w:val="32"/>
                            <w:szCs w:val="32"/>
                          </w:rPr>
                          <w:t xml:space="preserve">its data transmission medium. </w:t>
                        </w:r>
                        <w:r w:rsidR="0040213D" w:rsidRPr="00570E06">
                          <w:rPr>
                            <w:rFonts w:ascii="Arial" w:hAnsi="Arial" w:cs="Arial"/>
                            <w:sz w:val="32"/>
                            <w:szCs w:val="32"/>
                          </w:rPr>
                          <w:t xml:space="preserve">E-commerce did not just happen in the last five years. Automobile companies and supermarkets in the western countries have been doing e-commerce for many years; their e-commerce technology is called </w:t>
                        </w:r>
                        <w:r w:rsidR="0040213D" w:rsidRPr="00570E06">
                          <w:rPr>
                            <w:rFonts w:ascii="Arial" w:hAnsi="Arial" w:cs="Arial"/>
                            <w:i/>
                            <w:iCs/>
                            <w:sz w:val="32"/>
                            <w:szCs w:val="32"/>
                          </w:rPr>
                          <w:t>electronic data interchange</w:t>
                        </w:r>
                        <w:r w:rsidR="0040213D" w:rsidRPr="00570E06">
                          <w:rPr>
                            <w:rFonts w:ascii="Arial" w:hAnsi="Arial" w:cs="Arial"/>
                            <w:sz w:val="32"/>
                            <w:szCs w:val="32"/>
                          </w:rPr>
                          <w:t xml:space="preserve"> (EDI). Airline seats have also been sold using e-commerce systems; and the French have also been using </w:t>
                        </w:r>
                        <w:r w:rsidR="00336F24" w:rsidRPr="00570E06">
                          <w:rPr>
                            <w:rFonts w:ascii="Arial" w:hAnsi="Arial" w:cs="Arial"/>
                            <w:sz w:val="32"/>
                            <w:szCs w:val="32"/>
                          </w:rPr>
                          <w:t xml:space="preserve">e-commerce since 1983, but they </w:t>
                        </w:r>
                        <w:r w:rsidR="0040213D" w:rsidRPr="00570E06">
                          <w:rPr>
                            <w:rFonts w:ascii="Arial" w:hAnsi="Arial" w:cs="Arial"/>
                            <w:sz w:val="32"/>
                            <w:szCs w:val="32"/>
                          </w:rPr>
                          <w:t>do it</w:t>
                        </w:r>
                        <w:r w:rsidR="00336F24" w:rsidRPr="00570E06">
                          <w:rPr>
                            <w:rFonts w:ascii="Arial" w:hAnsi="Arial" w:cs="Arial"/>
                            <w:sz w:val="32"/>
                            <w:szCs w:val="32"/>
                          </w:rPr>
                          <w:t xml:space="preserve"> in French with a system called </w:t>
                        </w:r>
                        <w:r w:rsidR="0094630D">
                          <w:rPr>
                            <w:rFonts w:ascii="Arial" w:hAnsi="Arial" w:cs="Arial"/>
                            <w:sz w:val="32"/>
                            <w:szCs w:val="32"/>
                          </w:rPr>
                          <w:t xml:space="preserve">Télétel. </w:t>
                        </w:r>
                        <w:r w:rsidR="0040213D" w:rsidRPr="00570E06">
                          <w:rPr>
                            <w:rFonts w:ascii="Arial" w:hAnsi="Arial" w:cs="Arial"/>
                            <w:sz w:val="32"/>
                            <w:szCs w:val="32"/>
                          </w:rPr>
                          <w:t xml:space="preserve">How do you know which products can be sold more effectively using traditional commerce, and which using electronic commerce? Products that buyers prefer to touch, smell, or examine closely are difficult to sell using e-commerce. For example, customers might be reluctant to buy high fashion garments and perishable food products, if they cannot examine the products closely before agreeing to purchase them. Retail merchants may have long traditional commerce experience in creating store environments that help convince customers to buy. This combination of store design, layout, and product display knowledge is called </w:t>
                        </w:r>
                        <w:r w:rsidR="0040213D" w:rsidRPr="00570E06">
                          <w:rPr>
                            <w:rFonts w:ascii="Arial" w:hAnsi="Arial" w:cs="Arial"/>
                            <w:i/>
                            <w:iCs/>
                            <w:sz w:val="32"/>
                            <w:szCs w:val="32"/>
                          </w:rPr>
                          <w:t>merchandising</w:t>
                        </w:r>
                        <w:r w:rsidR="0040213D" w:rsidRPr="00570E06">
                          <w:rPr>
                            <w:rFonts w:ascii="Arial" w:hAnsi="Arial" w:cs="Arial"/>
                            <w:sz w:val="32"/>
                            <w:szCs w:val="32"/>
                          </w:rPr>
                          <w:t>. Many salespersons have developed skills that allow them to identify customer needs and find products or services that meet those needs. The art of merchandising and personal se</w:t>
                        </w:r>
                        <w:r w:rsidR="00F77302" w:rsidRPr="00570E06">
                          <w:rPr>
                            <w:rFonts w:ascii="Arial" w:hAnsi="Arial" w:cs="Arial"/>
                            <w:sz w:val="32"/>
                            <w:szCs w:val="32"/>
                          </w:rPr>
                          <w:t xml:space="preserve">lling can be difficult to </w:t>
                        </w:r>
                        <w:r w:rsidR="0040213D" w:rsidRPr="00570E06">
                          <w:rPr>
                            <w:rFonts w:ascii="Arial" w:hAnsi="Arial" w:cs="Arial"/>
                            <w:sz w:val="32"/>
                            <w:szCs w:val="32"/>
                          </w:rPr>
                          <w:t>pra</w:t>
                        </w:r>
                        <w:r w:rsidR="00F77302" w:rsidRPr="00570E06">
                          <w:rPr>
                            <w:rFonts w:ascii="Arial" w:hAnsi="Arial" w:cs="Arial"/>
                            <w:sz w:val="32"/>
                            <w:szCs w:val="32"/>
                          </w:rPr>
                          <w:t>ctice over an electronic link.</w:t>
                        </w:r>
                        <w:r w:rsidR="00FD679F">
                          <w:rPr>
                            <w:rFonts w:ascii="Arial" w:hAnsi="Arial" w:cs="Arial"/>
                            <w:sz w:val="32"/>
                            <w:szCs w:val="32"/>
                          </w:rPr>
                          <w:t xml:space="preserve"> </w:t>
                        </w:r>
                        <w:r w:rsidR="0040213D" w:rsidRPr="00570E06">
                          <w:rPr>
                            <w:rFonts w:ascii="Arial" w:hAnsi="Arial" w:cs="Arial"/>
                            <w:sz w:val="32"/>
                            <w:szCs w:val="32"/>
                          </w:rPr>
                          <w:t>However, branded merchandise and products, such as books or music CDs, can be easily sold using e-commerce. Customers are willing to order a book title without examining the specific copy they will receive, because one copy of a new book is identical to other copies of the same book, and because the customer is not concerned about its other qualities such as freshness, or smell. Furthermore, e-commerce also offers the advantage of providing the ability to offer a wider selection of book titles than even the largest physical bookstore; which outweighs the advantage of a traditional bookstore, such as the customer's ability to browse the book.</w:t>
                        </w:r>
                      </w:p>
                      <w:p w:rsidR="004E5B46" w:rsidRPr="00570E06" w:rsidRDefault="004E5B46" w:rsidP="00FD679F">
                        <w:pPr>
                          <w:widowControl w:val="0"/>
                          <w:autoSpaceDE w:val="0"/>
                          <w:autoSpaceDN w:val="0"/>
                          <w:adjustRightInd w:val="0"/>
                          <w:spacing w:after="0" w:line="240" w:lineRule="auto"/>
                          <w:jc w:val="both"/>
                          <w:rPr>
                            <w:rFonts w:ascii="Arial" w:hAnsi="Arial" w:cs="Arial"/>
                            <w:sz w:val="32"/>
                            <w:szCs w:val="32"/>
                          </w:rPr>
                        </w:pPr>
                        <w:bookmarkStart w:id="9" w:name="types"/>
                      </w:p>
                      <w:p w:rsidR="00D12C59" w:rsidRDefault="00D12C59" w:rsidP="00076536">
                        <w:pPr>
                          <w:widowControl w:val="0"/>
                          <w:autoSpaceDE w:val="0"/>
                          <w:autoSpaceDN w:val="0"/>
                          <w:adjustRightInd w:val="0"/>
                          <w:spacing w:after="0" w:line="240" w:lineRule="auto"/>
                          <w:jc w:val="center"/>
                          <w:rPr>
                            <w:rFonts w:ascii="Britannic Bold" w:hAnsi="Britannic Bold" w:cs="Arial"/>
                            <w:b/>
                            <w:bCs/>
                            <w:color w:val="231F20"/>
                            <w:sz w:val="40"/>
                            <w:szCs w:val="32"/>
                            <w:u w:val="single"/>
                          </w:rPr>
                        </w:pPr>
                      </w:p>
                      <w:p w:rsidR="00D12C59" w:rsidRDefault="00D12C59" w:rsidP="00076536">
                        <w:pPr>
                          <w:widowControl w:val="0"/>
                          <w:autoSpaceDE w:val="0"/>
                          <w:autoSpaceDN w:val="0"/>
                          <w:adjustRightInd w:val="0"/>
                          <w:spacing w:after="0" w:line="240" w:lineRule="auto"/>
                          <w:jc w:val="center"/>
                          <w:rPr>
                            <w:rFonts w:ascii="Britannic Bold" w:hAnsi="Britannic Bold" w:cs="Arial"/>
                            <w:b/>
                            <w:bCs/>
                            <w:color w:val="231F20"/>
                            <w:sz w:val="40"/>
                            <w:szCs w:val="32"/>
                            <w:u w:val="single"/>
                          </w:rPr>
                        </w:pPr>
                      </w:p>
                      <w:p w:rsidR="00336F24" w:rsidRPr="00FD679F" w:rsidRDefault="00336F24" w:rsidP="00076536">
                        <w:pPr>
                          <w:widowControl w:val="0"/>
                          <w:autoSpaceDE w:val="0"/>
                          <w:autoSpaceDN w:val="0"/>
                          <w:adjustRightInd w:val="0"/>
                          <w:spacing w:after="0" w:line="240" w:lineRule="auto"/>
                          <w:jc w:val="center"/>
                          <w:rPr>
                            <w:rFonts w:ascii="Britannic Bold" w:hAnsi="Britannic Bold" w:cs="Arial"/>
                            <w:b/>
                            <w:bCs/>
                            <w:color w:val="231F20"/>
                            <w:sz w:val="40"/>
                            <w:szCs w:val="32"/>
                            <w:u w:val="single"/>
                          </w:rPr>
                        </w:pPr>
                        <w:r w:rsidRPr="00FD679F">
                          <w:rPr>
                            <w:rFonts w:ascii="Britannic Bold" w:hAnsi="Britannic Bold" w:cs="Arial"/>
                            <w:b/>
                            <w:bCs/>
                            <w:color w:val="231F20"/>
                            <w:sz w:val="40"/>
                            <w:szCs w:val="32"/>
                            <w:u w:val="single"/>
                          </w:rPr>
                          <w:lastRenderedPageBreak/>
                          <w:t>Different types of e-commerce</w:t>
                        </w:r>
                      </w:p>
                      <w:bookmarkEnd w:id="9"/>
                      <w:p w:rsidR="0062581F" w:rsidRPr="00570E06" w:rsidRDefault="0062581F" w:rsidP="00076536">
                        <w:pPr>
                          <w:widowControl w:val="0"/>
                          <w:autoSpaceDE w:val="0"/>
                          <w:autoSpaceDN w:val="0"/>
                          <w:adjustRightInd w:val="0"/>
                          <w:spacing w:after="0" w:line="240" w:lineRule="auto"/>
                          <w:jc w:val="center"/>
                          <w:rPr>
                            <w:rFonts w:ascii="Arial" w:hAnsi="Arial" w:cs="Arial"/>
                            <w:color w:val="231F20"/>
                            <w:sz w:val="32"/>
                            <w:szCs w:val="32"/>
                          </w:rPr>
                        </w:pPr>
                      </w:p>
                      <w:p w:rsidR="0062581F" w:rsidRDefault="0062581F" w:rsidP="00D475D5">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The major different types of e-commerce are: business-to-business (B2B); business to-consumer (B2C); business-to-government (B2G); consumer-to-consumer (C2C);</w:t>
                        </w:r>
                        <w:r w:rsidR="007E6E55" w:rsidRPr="00570E06">
                          <w:rPr>
                            <w:rFonts w:ascii="Arial" w:hAnsi="Arial" w:cs="Arial"/>
                            <w:color w:val="231F20"/>
                            <w:sz w:val="32"/>
                            <w:szCs w:val="32"/>
                          </w:rPr>
                          <w:t xml:space="preserve"> </w:t>
                        </w:r>
                        <w:r w:rsidRPr="00570E06">
                          <w:rPr>
                            <w:rFonts w:ascii="Arial" w:hAnsi="Arial" w:cs="Arial"/>
                            <w:color w:val="231F20"/>
                            <w:sz w:val="32"/>
                            <w:szCs w:val="32"/>
                          </w:rPr>
                          <w:t>and mobile commerce (m-commerce).</w:t>
                        </w:r>
                      </w:p>
                      <w:p w:rsidR="00D475D5" w:rsidRDefault="00D475D5" w:rsidP="00D475D5">
                        <w:pPr>
                          <w:widowControl w:val="0"/>
                          <w:autoSpaceDE w:val="0"/>
                          <w:autoSpaceDN w:val="0"/>
                          <w:adjustRightInd w:val="0"/>
                          <w:spacing w:after="0" w:line="240" w:lineRule="auto"/>
                          <w:jc w:val="both"/>
                          <w:rPr>
                            <w:rFonts w:ascii="Arial" w:hAnsi="Arial" w:cs="Arial"/>
                            <w:color w:val="231F20"/>
                            <w:sz w:val="32"/>
                            <w:szCs w:val="32"/>
                          </w:rPr>
                        </w:pPr>
                      </w:p>
                      <w:p w:rsidR="00D475D5" w:rsidRPr="00570E06" w:rsidRDefault="00D475D5" w:rsidP="00076536">
                        <w:pPr>
                          <w:widowControl w:val="0"/>
                          <w:autoSpaceDE w:val="0"/>
                          <w:autoSpaceDN w:val="0"/>
                          <w:adjustRightInd w:val="0"/>
                          <w:spacing w:after="0" w:line="240" w:lineRule="auto"/>
                          <w:jc w:val="center"/>
                          <w:rPr>
                            <w:rFonts w:ascii="Arial" w:hAnsi="Arial" w:cs="Arial"/>
                            <w:color w:val="231F20"/>
                            <w:sz w:val="32"/>
                            <w:szCs w:val="32"/>
                          </w:rPr>
                        </w:pPr>
                      </w:p>
                      <w:p w:rsidR="00DB0296" w:rsidRPr="00570E06" w:rsidRDefault="00DB0296" w:rsidP="00076536">
                        <w:pPr>
                          <w:widowControl w:val="0"/>
                          <w:autoSpaceDE w:val="0"/>
                          <w:autoSpaceDN w:val="0"/>
                          <w:adjustRightInd w:val="0"/>
                          <w:spacing w:after="0" w:line="240" w:lineRule="auto"/>
                          <w:jc w:val="center"/>
                          <w:rPr>
                            <w:rFonts w:ascii="Arial" w:hAnsi="Arial" w:cs="Arial"/>
                            <w:i/>
                            <w:iCs/>
                            <w:color w:val="231F20"/>
                            <w:sz w:val="32"/>
                            <w:szCs w:val="32"/>
                          </w:rPr>
                        </w:pPr>
                      </w:p>
                      <w:p w:rsidR="00325186" w:rsidRPr="00570E06" w:rsidRDefault="00325186" w:rsidP="00076536">
                        <w:pPr>
                          <w:widowControl w:val="0"/>
                          <w:autoSpaceDE w:val="0"/>
                          <w:autoSpaceDN w:val="0"/>
                          <w:adjustRightInd w:val="0"/>
                          <w:spacing w:after="0" w:line="240" w:lineRule="auto"/>
                          <w:jc w:val="center"/>
                          <w:rPr>
                            <w:rFonts w:ascii="Arial" w:hAnsi="Arial" w:cs="Arial"/>
                            <w:i/>
                            <w:iCs/>
                            <w:color w:val="231F20"/>
                            <w:sz w:val="32"/>
                            <w:szCs w:val="32"/>
                          </w:rPr>
                        </w:pPr>
                        <w:r w:rsidRPr="00570E06">
                          <w:rPr>
                            <w:rFonts w:ascii="Arial" w:hAnsi="Arial" w:cs="Arial"/>
                            <w:i/>
                            <w:iCs/>
                            <w:noProof/>
                            <w:color w:val="231F20"/>
                            <w:sz w:val="32"/>
                            <w:szCs w:val="32"/>
                          </w:rPr>
                          <w:drawing>
                            <wp:inline distT="0" distB="0" distL="0" distR="0">
                              <wp:extent cx="6400800" cy="2543175"/>
                              <wp:effectExtent l="1905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6400800" cy="2543175"/>
                                      </a:xfrm>
                                      <a:prstGeom prst="rect">
                                        <a:avLst/>
                                      </a:prstGeom>
                                      <a:noFill/>
                                      <a:ln w="9525">
                                        <a:noFill/>
                                        <a:miter lim="800000"/>
                                        <a:headEnd/>
                                        <a:tailEnd/>
                                      </a:ln>
                                    </pic:spPr>
                                  </pic:pic>
                                </a:graphicData>
                              </a:graphic>
                            </wp:inline>
                          </w:drawing>
                        </w:r>
                      </w:p>
                      <w:p w:rsidR="00325186" w:rsidRPr="00570E06" w:rsidRDefault="00325186" w:rsidP="00076536">
                        <w:pPr>
                          <w:widowControl w:val="0"/>
                          <w:autoSpaceDE w:val="0"/>
                          <w:autoSpaceDN w:val="0"/>
                          <w:adjustRightInd w:val="0"/>
                          <w:spacing w:after="0" w:line="240" w:lineRule="auto"/>
                          <w:jc w:val="center"/>
                          <w:rPr>
                            <w:rFonts w:ascii="Arial" w:hAnsi="Arial" w:cs="Arial"/>
                            <w:iCs/>
                            <w:color w:val="984806" w:themeColor="accent6" w:themeShade="80"/>
                            <w:sz w:val="32"/>
                            <w:szCs w:val="32"/>
                            <w:u w:val="single"/>
                          </w:rPr>
                        </w:pPr>
                      </w:p>
                      <w:p w:rsidR="00C5342A" w:rsidRDefault="00C5342A" w:rsidP="00076536">
                        <w:pPr>
                          <w:widowControl w:val="0"/>
                          <w:autoSpaceDE w:val="0"/>
                          <w:autoSpaceDN w:val="0"/>
                          <w:adjustRightInd w:val="0"/>
                          <w:spacing w:after="0" w:line="240" w:lineRule="auto"/>
                          <w:jc w:val="center"/>
                          <w:rPr>
                            <w:rFonts w:ascii="Arial" w:hAnsi="Arial" w:cs="Arial"/>
                            <w:iCs/>
                            <w:color w:val="984806" w:themeColor="accent6" w:themeShade="80"/>
                            <w:sz w:val="32"/>
                            <w:szCs w:val="32"/>
                            <w:u w:val="single"/>
                          </w:rPr>
                        </w:pPr>
                      </w:p>
                      <w:p w:rsidR="00C5342A" w:rsidRDefault="00C5342A" w:rsidP="00076536">
                        <w:pPr>
                          <w:widowControl w:val="0"/>
                          <w:autoSpaceDE w:val="0"/>
                          <w:autoSpaceDN w:val="0"/>
                          <w:adjustRightInd w:val="0"/>
                          <w:spacing w:after="0" w:line="240" w:lineRule="auto"/>
                          <w:jc w:val="center"/>
                          <w:rPr>
                            <w:rFonts w:ascii="Arial" w:hAnsi="Arial" w:cs="Arial"/>
                            <w:iCs/>
                            <w:color w:val="984806" w:themeColor="accent6" w:themeShade="80"/>
                            <w:sz w:val="32"/>
                            <w:szCs w:val="32"/>
                            <w:u w:val="single"/>
                          </w:rPr>
                        </w:pPr>
                      </w:p>
                      <w:p w:rsidR="00C5342A" w:rsidRDefault="00C5342A" w:rsidP="00076536">
                        <w:pPr>
                          <w:widowControl w:val="0"/>
                          <w:autoSpaceDE w:val="0"/>
                          <w:autoSpaceDN w:val="0"/>
                          <w:adjustRightInd w:val="0"/>
                          <w:spacing w:after="0" w:line="240" w:lineRule="auto"/>
                          <w:jc w:val="center"/>
                          <w:rPr>
                            <w:rFonts w:ascii="Arial" w:hAnsi="Arial" w:cs="Arial"/>
                            <w:iCs/>
                            <w:color w:val="984806" w:themeColor="accent6" w:themeShade="80"/>
                            <w:sz w:val="32"/>
                            <w:szCs w:val="32"/>
                            <w:u w:val="single"/>
                          </w:rPr>
                        </w:pPr>
                      </w:p>
                      <w:p w:rsidR="00C5342A" w:rsidRDefault="00C5342A" w:rsidP="00076536">
                        <w:pPr>
                          <w:widowControl w:val="0"/>
                          <w:autoSpaceDE w:val="0"/>
                          <w:autoSpaceDN w:val="0"/>
                          <w:adjustRightInd w:val="0"/>
                          <w:spacing w:after="0" w:line="240" w:lineRule="auto"/>
                          <w:jc w:val="center"/>
                          <w:rPr>
                            <w:rFonts w:ascii="Arial" w:hAnsi="Arial" w:cs="Arial"/>
                            <w:iCs/>
                            <w:color w:val="984806" w:themeColor="accent6" w:themeShade="80"/>
                            <w:sz w:val="32"/>
                            <w:szCs w:val="32"/>
                            <w:u w:val="single"/>
                          </w:rPr>
                        </w:pPr>
                      </w:p>
                      <w:p w:rsidR="00DB0296" w:rsidRPr="00D475D5" w:rsidRDefault="00DB0296" w:rsidP="00076536">
                        <w:pPr>
                          <w:widowControl w:val="0"/>
                          <w:autoSpaceDE w:val="0"/>
                          <w:autoSpaceDN w:val="0"/>
                          <w:adjustRightInd w:val="0"/>
                          <w:spacing w:after="0" w:line="240" w:lineRule="auto"/>
                          <w:jc w:val="center"/>
                          <w:rPr>
                            <w:rFonts w:ascii="Britannic Bold" w:hAnsi="Britannic Bold" w:cs="Arial"/>
                            <w:iCs/>
                            <w:color w:val="984806" w:themeColor="accent6" w:themeShade="80"/>
                            <w:sz w:val="32"/>
                            <w:szCs w:val="32"/>
                            <w:u w:val="single"/>
                          </w:rPr>
                        </w:pPr>
                        <w:r w:rsidRPr="00D475D5">
                          <w:rPr>
                            <w:rFonts w:ascii="Britannic Bold" w:hAnsi="Britannic Bold" w:cs="Arial"/>
                            <w:iCs/>
                            <w:color w:val="984806" w:themeColor="accent6" w:themeShade="80"/>
                            <w:sz w:val="32"/>
                            <w:szCs w:val="32"/>
                            <w:u w:val="single"/>
                          </w:rPr>
                          <w:t>B2B e-commerce</w:t>
                        </w:r>
                      </w:p>
                      <w:p w:rsidR="00DB0296" w:rsidRPr="00570E06" w:rsidRDefault="00DB0296" w:rsidP="00076536">
                        <w:pPr>
                          <w:widowControl w:val="0"/>
                          <w:autoSpaceDE w:val="0"/>
                          <w:autoSpaceDN w:val="0"/>
                          <w:adjustRightInd w:val="0"/>
                          <w:spacing w:after="0" w:line="240" w:lineRule="auto"/>
                          <w:jc w:val="center"/>
                          <w:rPr>
                            <w:rFonts w:ascii="Arial" w:hAnsi="Arial" w:cs="Arial"/>
                            <w:color w:val="231F20"/>
                            <w:sz w:val="32"/>
                            <w:szCs w:val="32"/>
                          </w:rPr>
                        </w:pPr>
                      </w:p>
                      <w:p w:rsidR="00DB0296" w:rsidRPr="00570E06" w:rsidRDefault="00DB029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B2B e-commerce is simply defined as e-commerce between companies. This is the type of e-commerce that deals with relationships between and among businesses. About 80% of e-commerce is of this type, and most experts predict that B2B ecommerce will continue to grow faster than the B2C segment. The B2B market has two primary components:</w:t>
                        </w:r>
                      </w:p>
                      <w:p w:rsidR="0088225C" w:rsidRPr="00570E06" w:rsidRDefault="0088225C" w:rsidP="004F2379">
                        <w:pPr>
                          <w:widowControl w:val="0"/>
                          <w:autoSpaceDE w:val="0"/>
                          <w:autoSpaceDN w:val="0"/>
                          <w:adjustRightInd w:val="0"/>
                          <w:spacing w:after="0" w:line="240" w:lineRule="auto"/>
                          <w:jc w:val="both"/>
                          <w:rPr>
                            <w:rFonts w:ascii="Arial" w:hAnsi="Arial" w:cs="Arial"/>
                            <w:color w:val="231F20"/>
                            <w:sz w:val="32"/>
                            <w:szCs w:val="32"/>
                          </w:rPr>
                        </w:pPr>
                      </w:p>
                      <w:p w:rsidR="0088225C" w:rsidRPr="00570E06" w:rsidRDefault="0088225C"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E</w:t>
                        </w:r>
                        <w:r w:rsidR="00DB0296" w:rsidRPr="00570E06">
                          <w:rPr>
                            <w:rFonts w:ascii="Arial" w:hAnsi="Arial" w:cs="Arial"/>
                            <w:b/>
                            <w:bCs/>
                            <w:color w:val="231F20"/>
                            <w:sz w:val="32"/>
                            <w:szCs w:val="32"/>
                          </w:rPr>
                          <w:t xml:space="preserve">-frastructure </w:t>
                        </w:r>
                        <w:r w:rsidR="00DB0296" w:rsidRPr="00570E06">
                          <w:rPr>
                            <w:rFonts w:ascii="Arial" w:hAnsi="Arial" w:cs="Arial"/>
                            <w:color w:val="231F20"/>
                            <w:sz w:val="32"/>
                            <w:szCs w:val="32"/>
                          </w:rPr>
                          <w:t xml:space="preserve">and </w:t>
                        </w:r>
                        <w:r w:rsidRPr="00570E06">
                          <w:rPr>
                            <w:rFonts w:ascii="Arial" w:hAnsi="Arial" w:cs="Arial"/>
                            <w:b/>
                            <w:bCs/>
                            <w:color w:val="231F20"/>
                            <w:sz w:val="32"/>
                            <w:szCs w:val="32"/>
                          </w:rPr>
                          <w:t>E</w:t>
                        </w:r>
                        <w:r w:rsidR="00DB0296" w:rsidRPr="00570E06">
                          <w:rPr>
                            <w:rFonts w:ascii="Arial" w:hAnsi="Arial" w:cs="Arial"/>
                            <w:b/>
                            <w:bCs/>
                            <w:color w:val="231F20"/>
                            <w:sz w:val="32"/>
                            <w:szCs w:val="32"/>
                          </w:rPr>
                          <w:t>-markets</w:t>
                        </w:r>
                      </w:p>
                      <w:p w:rsidR="00DB0296" w:rsidRPr="00570E06" w:rsidRDefault="00DB0296" w:rsidP="004F2379">
                        <w:pPr>
                          <w:widowControl w:val="0"/>
                          <w:autoSpaceDE w:val="0"/>
                          <w:autoSpaceDN w:val="0"/>
                          <w:adjustRightInd w:val="0"/>
                          <w:spacing w:after="0" w:line="240" w:lineRule="auto"/>
                          <w:jc w:val="both"/>
                          <w:rPr>
                            <w:rFonts w:ascii="Arial" w:hAnsi="Arial" w:cs="Arial"/>
                            <w:color w:val="231F20"/>
                            <w:sz w:val="32"/>
                            <w:szCs w:val="32"/>
                          </w:rPr>
                        </w:pPr>
                      </w:p>
                      <w:p w:rsidR="00DB0296" w:rsidRPr="00570E06" w:rsidRDefault="00DB0296" w:rsidP="004F2379">
                        <w:pPr>
                          <w:pStyle w:val="ListParagraph"/>
                          <w:widowControl w:val="0"/>
                          <w:numPr>
                            <w:ilvl w:val="0"/>
                            <w:numId w:val="28"/>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color w:val="231F20"/>
                            <w:sz w:val="32"/>
                            <w:szCs w:val="32"/>
                          </w:rPr>
                          <w:t>E-frastructure</w:t>
                        </w:r>
                        <w:r w:rsidRPr="00570E06">
                          <w:rPr>
                            <w:rFonts w:ascii="Arial" w:hAnsi="Arial" w:cs="Arial"/>
                            <w:color w:val="231F20"/>
                            <w:sz w:val="32"/>
                            <w:szCs w:val="32"/>
                          </w:rPr>
                          <w:t xml:space="preserve"> is the architecture of B2B, primarily consisting of the following:</w:t>
                        </w:r>
                      </w:p>
                      <w:p w:rsidR="00DB0296" w:rsidRPr="00570E06" w:rsidRDefault="00DB0296" w:rsidP="004F2379">
                        <w:pPr>
                          <w:widowControl w:val="0"/>
                          <w:autoSpaceDE w:val="0"/>
                          <w:autoSpaceDN w:val="0"/>
                          <w:adjustRightInd w:val="0"/>
                          <w:spacing w:after="0" w:line="240" w:lineRule="auto"/>
                          <w:jc w:val="both"/>
                          <w:rPr>
                            <w:rFonts w:ascii="Arial" w:hAnsi="Arial" w:cs="Arial"/>
                            <w:color w:val="231F20"/>
                            <w:sz w:val="32"/>
                            <w:szCs w:val="32"/>
                          </w:rPr>
                        </w:pPr>
                      </w:p>
                      <w:p w:rsidR="00DB0296" w:rsidRPr="00570E06" w:rsidRDefault="00DB0296" w:rsidP="004F2379">
                        <w:pPr>
                          <w:widowControl w:val="0"/>
                          <w:numPr>
                            <w:ilvl w:val="0"/>
                            <w:numId w:val="2"/>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logistics - transportation, warehousing and distribution (e.g., Procter and Gamble);</w:t>
                        </w:r>
                      </w:p>
                      <w:p w:rsidR="0088225C" w:rsidRPr="00570E06" w:rsidRDefault="00DB0296" w:rsidP="004F2379">
                        <w:pPr>
                          <w:widowControl w:val="0"/>
                          <w:numPr>
                            <w:ilvl w:val="0"/>
                            <w:numId w:val="2"/>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application service providers - deployment, hosting and management of packaged s</w:t>
                        </w:r>
                        <w:r w:rsidR="0088225C" w:rsidRPr="00570E06">
                          <w:rPr>
                            <w:rFonts w:ascii="Arial" w:hAnsi="Arial" w:cs="Arial"/>
                            <w:color w:val="231F20"/>
                            <w:sz w:val="32"/>
                            <w:szCs w:val="32"/>
                          </w:rPr>
                          <w:t xml:space="preserve">oftware from a central facility </w:t>
                        </w:r>
                        <w:r w:rsidRPr="00570E06">
                          <w:rPr>
                            <w:rFonts w:ascii="Arial" w:hAnsi="Arial" w:cs="Arial"/>
                            <w:color w:val="231F20"/>
                            <w:sz w:val="32"/>
                            <w:szCs w:val="32"/>
                          </w:rPr>
                          <w:t>(e.g., Oracle and Link</w:t>
                        </w:r>
                        <w:r w:rsidR="0088225C" w:rsidRPr="00570E06">
                          <w:rPr>
                            <w:rFonts w:ascii="Arial" w:hAnsi="Arial" w:cs="Arial"/>
                            <w:color w:val="231F20"/>
                            <w:sz w:val="32"/>
                            <w:szCs w:val="32"/>
                          </w:rPr>
                          <w:t xml:space="preserve"> </w:t>
                        </w:r>
                        <w:r w:rsidRPr="00570E06">
                          <w:rPr>
                            <w:rFonts w:ascii="Arial" w:hAnsi="Arial" w:cs="Arial"/>
                            <w:color w:val="231F20"/>
                            <w:sz w:val="32"/>
                            <w:szCs w:val="32"/>
                          </w:rPr>
                          <w:t>share);outsourcing of functions in the process of e-commerce, such as Web-</w:t>
                        </w:r>
                        <w:r w:rsidR="0088225C" w:rsidRPr="00570E06">
                          <w:rPr>
                            <w:rFonts w:ascii="Arial" w:hAnsi="Arial" w:cs="Arial"/>
                            <w:color w:val="231F20"/>
                            <w:sz w:val="32"/>
                            <w:szCs w:val="32"/>
                          </w:rPr>
                          <w:t xml:space="preserve"> hosting, security and customer care solutions (e.g., outsourcing providers such as e Share, Net Sales, I XL Enterprises and Universal Access);</w:t>
                        </w:r>
                      </w:p>
                      <w:p w:rsidR="00462199" w:rsidRPr="00570E06" w:rsidRDefault="0088225C" w:rsidP="004F2379">
                        <w:pPr>
                          <w:widowControl w:val="0"/>
                          <w:numPr>
                            <w:ilvl w:val="0"/>
                            <w:numId w:val="2"/>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auction solutions software for the operation and maintenance of real-time auctions in the Internet (e.g. Moa Technologies and Open Site</w:t>
                        </w:r>
                      </w:p>
                      <w:p w:rsidR="0088225C" w:rsidRPr="00570E06" w:rsidRDefault="0088225C" w:rsidP="004F2379">
                        <w:pPr>
                          <w:widowControl w:val="0"/>
                          <w:numPr>
                            <w:ilvl w:val="0"/>
                            <w:numId w:val="2"/>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Technologies);</w:t>
                        </w:r>
                      </w:p>
                      <w:p w:rsidR="0088225C" w:rsidRPr="00570E06" w:rsidRDefault="0088225C" w:rsidP="004F2379">
                        <w:pPr>
                          <w:widowControl w:val="0"/>
                          <w:numPr>
                            <w:ilvl w:val="0"/>
                            <w:numId w:val="2"/>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content management software for the facilitation of Web site content management and delivery (e.g., Interwoven and ProcureNet); and</w:t>
                        </w:r>
                      </w:p>
                      <w:p w:rsidR="0088225C" w:rsidRPr="00570E06" w:rsidRDefault="0088225C" w:rsidP="004F2379">
                        <w:pPr>
                          <w:widowControl w:val="0"/>
                          <w:numPr>
                            <w:ilvl w:val="0"/>
                            <w:numId w:val="2"/>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Web-based commerce enablers (e.g., Commerce One, a browser-based, XML enabled purchasing automation software).</w:t>
                        </w:r>
                      </w:p>
                      <w:p w:rsidR="0040213D" w:rsidRPr="00570E06" w:rsidRDefault="0040213D" w:rsidP="004F2379">
                        <w:pPr>
                          <w:spacing w:before="100" w:beforeAutospacing="1" w:after="240" w:line="240" w:lineRule="auto"/>
                          <w:jc w:val="both"/>
                          <w:rPr>
                            <w:rFonts w:ascii="Arial" w:hAnsi="Arial" w:cs="Arial"/>
                            <w:color w:val="231F20"/>
                            <w:sz w:val="32"/>
                            <w:szCs w:val="32"/>
                          </w:rPr>
                        </w:pPr>
                      </w:p>
                      <w:p w:rsidR="00997CCF" w:rsidRPr="00570E06" w:rsidRDefault="007E6E55" w:rsidP="004F2379">
                        <w:pPr>
                          <w:pStyle w:val="ListParagraph"/>
                          <w:numPr>
                            <w:ilvl w:val="0"/>
                            <w:numId w:val="28"/>
                          </w:numPr>
                          <w:spacing w:before="100" w:beforeAutospacing="1" w:after="240" w:line="240" w:lineRule="auto"/>
                          <w:jc w:val="both"/>
                          <w:rPr>
                            <w:rFonts w:ascii="Arial" w:hAnsi="Arial" w:cs="Arial"/>
                            <w:sz w:val="32"/>
                            <w:szCs w:val="32"/>
                          </w:rPr>
                        </w:pPr>
                        <w:r w:rsidRPr="00570E06">
                          <w:rPr>
                            <w:rFonts w:ascii="Arial" w:hAnsi="Arial" w:cs="Arial"/>
                            <w:b/>
                            <w:color w:val="231F20"/>
                            <w:sz w:val="32"/>
                            <w:szCs w:val="32"/>
                          </w:rPr>
                          <w:t>E-markets</w:t>
                        </w:r>
                        <w:r w:rsidRPr="00570E06">
                          <w:rPr>
                            <w:rFonts w:ascii="Arial" w:hAnsi="Arial" w:cs="Arial"/>
                            <w:color w:val="231F20"/>
                            <w:sz w:val="32"/>
                            <w:szCs w:val="32"/>
                          </w:rPr>
                          <w:t xml:space="preserve"> are simply defined as Web sites where buyers and sellers interact with each other and conduct transactions. The more common</w:t>
                        </w:r>
                        <w:r w:rsidR="00997CCF" w:rsidRPr="00570E06">
                          <w:rPr>
                            <w:rFonts w:ascii="Arial" w:hAnsi="Arial" w:cs="Arial"/>
                            <w:color w:val="231F20"/>
                            <w:sz w:val="32"/>
                            <w:szCs w:val="32"/>
                          </w:rPr>
                          <w:t xml:space="preserve"> B2B examples and best practice models are IBM, Hewlett Packard (HP), Cisco and Dell. Cisco, for instance, receives over 90% of its product orders over the Internet. Most B2B applications are in the areas of supplier management (especially purchase order processing), inventory management (i.e., managing order-ship-bill cycles), distribution management (especially in the transmission of shipping documents), channel management (i.e., information dissemination on changes in operational conditions), and payment management (e.g., electronic payment systems or EPS).</w:t>
                        </w:r>
                      </w:p>
                      <w:p w:rsidR="00462199" w:rsidRPr="00570E06" w:rsidRDefault="00462199" w:rsidP="004F2379">
                        <w:pPr>
                          <w:spacing w:before="100" w:beforeAutospacing="1" w:after="240" w:line="240" w:lineRule="auto"/>
                          <w:jc w:val="both"/>
                          <w:rPr>
                            <w:rFonts w:ascii="Arial" w:hAnsi="Arial" w:cs="Arial"/>
                            <w:sz w:val="32"/>
                            <w:szCs w:val="32"/>
                          </w:rPr>
                        </w:pPr>
                      </w:p>
                      <w:p w:rsidR="009E7C5B" w:rsidRDefault="009E7C5B" w:rsidP="004F2379">
                        <w:pPr>
                          <w:widowControl w:val="0"/>
                          <w:autoSpaceDE w:val="0"/>
                          <w:autoSpaceDN w:val="0"/>
                          <w:adjustRightInd w:val="0"/>
                          <w:spacing w:after="0" w:line="240" w:lineRule="auto"/>
                          <w:jc w:val="both"/>
                          <w:rPr>
                            <w:rFonts w:ascii="Arial" w:hAnsi="Arial" w:cs="Arial"/>
                            <w:b/>
                            <w:bCs/>
                            <w:color w:val="231F20"/>
                            <w:sz w:val="32"/>
                            <w:szCs w:val="32"/>
                            <w:u w:val="single"/>
                          </w:rPr>
                        </w:pPr>
                      </w:p>
                      <w:p w:rsidR="009E7C5B" w:rsidRDefault="009E7C5B" w:rsidP="004F2379">
                        <w:pPr>
                          <w:widowControl w:val="0"/>
                          <w:autoSpaceDE w:val="0"/>
                          <w:autoSpaceDN w:val="0"/>
                          <w:adjustRightInd w:val="0"/>
                          <w:spacing w:after="0" w:line="240" w:lineRule="auto"/>
                          <w:jc w:val="both"/>
                          <w:rPr>
                            <w:rFonts w:ascii="Arial" w:hAnsi="Arial" w:cs="Arial"/>
                            <w:b/>
                            <w:bCs/>
                            <w:color w:val="231F20"/>
                            <w:sz w:val="32"/>
                            <w:szCs w:val="32"/>
                            <w:u w:val="single"/>
                          </w:rPr>
                        </w:pPr>
                      </w:p>
                      <w:p w:rsidR="009E7C5B" w:rsidRDefault="009E7C5B" w:rsidP="004F2379">
                        <w:pPr>
                          <w:widowControl w:val="0"/>
                          <w:autoSpaceDE w:val="0"/>
                          <w:autoSpaceDN w:val="0"/>
                          <w:adjustRightInd w:val="0"/>
                          <w:spacing w:after="0" w:line="240" w:lineRule="auto"/>
                          <w:jc w:val="both"/>
                          <w:rPr>
                            <w:rFonts w:ascii="Arial" w:hAnsi="Arial" w:cs="Arial"/>
                            <w:b/>
                            <w:bCs/>
                            <w:color w:val="231F20"/>
                            <w:sz w:val="32"/>
                            <w:szCs w:val="32"/>
                            <w:u w:val="single"/>
                          </w:rPr>
                        </w:pPr>
                      </w:p>
                      <w:p w:rsidR="00462199" w:rsidRPr="00570E06" w:rsidRDefault="00462199" w:rsidP="004F2379">
                        <w:pPr>
                          <w:widowControl w:val="0"/>
                          <w:autoSpaceDE w:val="0"/>
                          <w:autoSpaceDN w:val="0"/>
                          <w:adjustRightInd w:val="0"/>
                          <w:spacing w:after="0" w:line="240" w:lineRule="auto"/>
                          <w:jc w:val="both"/>
                          <w:rPr>
                            <w:rFonts w:ascii="Arial" w:hAnsi="Arial" w:cs="Arial"/>
                            <w:b/>
                            <w:bCs/>
                            <w:color w:val="231F20"/>
                            <w:sz w:val="32"/>
                            <w:szCs w:val="32"/>
                            <w:u w:val="single"/>
                          </w:rPr>
                        </w:pPr>
                        <w:r w:rsidRPr="00570E06">
                          <w:rPr>
                            <w:rFonts w:ascii="Arial" w:hAnsi="Arial" w:cs="Arial"/>
                            <w:b/>
                            <w:bCs/>
                            <w:color w:val="231F20"/>
                            <w:sz w:val="32"/>
                            <w:szCs w:val="32"/>
                            <w:u w:val="single"/>
                          </w:rPr>
                          <w:lastRenderedPageBreak/>
                          <w:t>Benefits of B2B E-Commerce in Developing Markets</w:t>
                        </w:r>
                      </w:p>
                      <w:p w:rsidR="00462199" w:rsidRPr="00570E06" w:rsidRDefault="00462199" w:rsidP="004F2379">
                        <w:pPr>
                          <w:widowControl w:val="0"/>
                          <w:autoSpaceDE w:val="0"/>
                          <w:autoSpaceDN w:val="0"/>
                          <w:adjustRightInd w:val="0"/>
                          <w:spacing w:after="0" w:line="240" w:lineRule="auto"/>
                          <w:jc w:val="both"/>
                          <w:rPr>
                            <w:rFonts w:ascii="Arial" w:hAnsi="Arial" w:cs="Arial"/>
                            <w:color w:val="231F20"/>
                            <w:sz w:val="32"/>
                            <w:szCs w:val="32"/>
                          </w:rPr>
                        </w:pPr>
                      </w:p>
                      <w:p w:rsidR="00462199" w:rsidRPr="00570E06" w:rsidRDefault="00462199"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The impact of B2B markets on the economy of developing countries is evident in the following:</w:t>
                        </w:r>
                      </w:p>
                      <w:p w:rsidR="00462199" w:rsidRPr="00570E06" w:rsidRDefault="00462199" w:rsidP="004F2379">
                        <w:pPr>
                          <w:widowControl w:val="0"/>
                          <w:autoSpaceDE w:val="0"/>
                          <w:autoSpaceDN w:val="0"/>
                          <w:adjustRightInd w:val="0"/>
                          <w:spacing w:after="0" w:line="240" w:lineRule="auto"/>
                          <w:jc w:val="both"/>
                          <w:rPr>
                            <w:rFonts w:ascii="Arial" w:hAnsi="Arial" w:cs="Arial"/>
                            <w:b/>
                            <w:bCs/>
                            <w:color w:val="231F20"/>
                            <w:sz w:val="32"/>
                            <w:szCs w:val="32"/>
                          </w:rPr>
                        </w:pPr>
                      </w:p>
                      <w:p w:rsidR="00462199" w:rsidRPr="00570E06" w:rsidRDefault="00462199"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u w:val="single"/>
                          </w:rPr>
                          <w:t>Transaction costs</w:t>
                        </w:r>
                        <w:r w:rsidRPr="00570E06">
                          <w:rPr>
                            <w:rFonts w:ascii="Arial" w:hAnsi="Arial" w:cs="Arial"/>
                            <w:b/>
                            <w:bCs/>
                            <w:color w:val="231F20"/>
                            <w:sz w:val="32"/>
                            <w:szCs w:val="32"/>
                          </w:rPr>
                          <w:t xml:space="preserve">. </w:t>
                        </w:r>
                        <w:r w:rsidRPr="00570E06">
                          <w:rPr>
                            <w:rFonts w:ascii="Arial" w:hAnsi="Arial" w:cs="Arial"/>
                            <w:color w:val="231F20"/>
                            <w:sz w:val="32"/>
                            <w:szCs w:val="32"/>
                          </w:rPr>
                          <w:t>There are three cost areas that are significantly reduced through the conduct of B2B e-commerce. First is the reduction of search costs, as buyers need not go through multiple intermediaries to search for information about suppliers, products and prices as in a traditional supply chain. In terms of effort, time and money spent, the Internet is a more efficient information channel than its traditional counterpart. In B2B markets, buyers and sellers are gathered together into a single online trading community, reducing search costs even further. Second is the reduction in the costs of processing transactions (e.g. invoices, purchase orders and payment schemes), as B2B allows for the automation of transaction processes and therefore, the quick implementation of the same compared to other channels (such as the telephone and fax). Efficiency in trading processes and transactions is also enhanced through the B2B e-market’s ability to process sales through online auctions. Third, online processing improves inventory management and logistics.</w:t>
                        </w:r>
                      </w:p>
                      <w:p w:rsidR="00462199" w:rsidRPr="00570E06" w:rsidRDefault="00462199" w:rsidP="004F2379">
                        <w:pPr>
                          <w:widowControl w:val="0"/>
                          <w:autoSpaceDE w:val="0"/>
                          <w:autoSpaceDN w:val="0"/>
                          <w:adjustRightInd w:val="0"/>
                          <w:spacing w:after="0" w:line="240" w:lineRule="auto"/>
                          <w:jc w:val="both"/>
                          <w:rPr>
                            <w:rFonts w:ascii="Arial" w:hAnsi="Arial" w:cs="Arial"/>
                            <w:b/>
                            <w:bCs/>
                            <w:color w:val="231F20"/>
                            <w:sz w:val="32"/>
                            <w:szCs w:val="32"/>
                          </w:rPr>
                        </w:pPr>
                      </w:p>
                      <w:p w:rsidR="00462199" w:rsidRPr="00570E06" w:rsidRDefault="00462199"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u w:val="single"/>
                          </w:rPr>
                          <w:t>Disintermediation</w:t>
                        </w:r>
                        <w:r w:rsidRPr="00570E06">
                          <w:rPr>
                            <w:rFonts w:ascii="Arial" w:hAnsi="Arial" w:cs="Arial"/>
                            <w:b/>
                            <w:bCs/>
                            <w:color w:val="231F20"/>
                            <w:sz w:val="32"/>
                            <w:szCs w:val="32"/>
                          </w:rPr>
                          <w:t xml:space="preserve">. </w:t>
                        </w:r>
                        <w:r w:rsidRPr="00570E06">
                          <w:rPr>
                            <w:rFonts w:ascii="Arial" w:hAnsi="Arial" w:cs="Arial"/>
                            <w:color w:val="231F20"/>
                            <w:sz w:val="32"/>
                            <w:szCs w:val="32"/>
                          </w:rPr>
                          <w:t>Through B2B e-markets, suppliers are able to interact and transact directly with buyers, thereby eliminating intermediaries and distributors. However, new forms of intermediaries are emerging. For instance, e-markets themselves can be considered as intermediaries because they come between suppliers and customers in the supply chain.</w:t>
                        </w:r>
                      </w:p>
                      <w:p w:rsidR="00462199" w:rsidRPr="00570E06" w:rsidRDefault="00462199" w:rsidP="004F2379">
                        <w:pPr>
                          <w:widowControl w:val="0"/>
                          <w:autoSpaceDE w:val="0"/>
                          <w:autoSpaceDN w:val="0"/>
                          <w:adjustRightInd w:val="0"/>
                          <w:spacing w:after="0" w:line="240" w:lineRule="auto"/>
                          <w:jc w:val="both"/>
                          <w:rPr>
                            <w:rFonts w:ascii="Arial" w:hAnsi="Arial" w:cs="Arial"/>
                            <w:b/>
                            <w:bCs/>
                            <w:color w:val="231F20"/>
                            <w:sz w:val="32"/>
                            <w:szCs w:val="32"/>
                          </w:rPr>
                        </w:pPr>
                      </w:p>
                      <w:p w:rsidR="00462199" w:rsidRPr="00570E06" w:rsidRDefault="00462199"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u w:val="single"/>
                          </w:rPr>
                          <w:t>Transparency in pricing</w:t>
                        </w:r>
                        <w:r w:rsidRPr="00570E06">
                          <w:rPr>
                            <w:rFonts w:ascii="Arial" w:hAnsi="Arial" w:cs="Arial"/>
                            <w:b/>
                            <w:bCs/>
                            <w:color w:val="231F20"/>
                            <w:sz w:val="32"/>
                            <w:szCs w:val="32"/>
                          </w:rPr>
                          <w:t xml:space="preserve">. </w:t>
                        </w:r>
                        <w:r w:rsidRPr="00570E06">
                          <w:rPr>
                            <w:rFonts w:ascii="Arial" w:hAnsi="Arial" w:cs="Arial"/>
                            <w:color w:val="231F20"/>
                            <w:sz w:val="32"/>
                            <w:szCs w:val="32"/>
                          </w:rPr>
                          <w:t xml:space="preserve">Among the more evident benefits of e-markets is the increase in price transparency. The gathering of a large number of buyers and sellers in a single e-market reveals market price information and transaction processing to participants. The Internet allows for the publication of information on a single purchase or transaction, making the information readily accessible and available to all members of the e-market. Increased price transparency has the </w:t>
                        </w:r>
                        <w:r w:rsidRPr="00570E06">
                          <w:rPr>
                            <w:rFonts w:ascii="Arial" w:hAnsi="Arial" w:cs="Arial"/>
                            <w:color w:val="231F20"/>
                            <w:sz w:val="32"/>
                            <w:szCs w:val="32"/>
                          </w:rPr>
                          <w:lastRenderedPageBreak/>
                          <w:t>effect of pulling down price differentials in the market. In this context, buyers are provided much more time to compare prices and make better buying decisions. Moreover, B2B e-markets expand borders for dynamic and negotiated pricing wherein multiple buyers and sellers collectively participate in price-setting and two-way auctions. In such environments, prices can be set through automatic matching of bids and offers. In the marketplace, the requirements of both buyers and sellers are thus aggregated to reach competitive prices, which are lower than those resulting from individual actions.</w:t>
                        </w:r>
                      </w:p>
                      <w:p w:rsidR="00462199" w:rsidRPr="00570E06" w:rsidRDefault="00462199" w:rsidP="004F2379">
                        <w:pPr>
                          <w:widowControl w:val="0"/>
                          <w:autoSpaceDE w:val="0"/>
                          <w:autoSpaceDN w:val="0"/>
                          <w:adjustRightInd w:val="0"/>
                          <w:spacing w:after="0" w:line="240" w:lineRule="auto"/>
                          <w:jc w:val="both"/>
                          <w:rPr>
                            <w:rFonts w:ascii="Arial" w:hAnsi="Arial" w:cs="Arial"/>
                            <w:b/>
                            <w:bCs/>
                            <w:color w:val="231F20"/>
                            <w:sz w:val="32"/>
                            <w:szCs w:val="32"/>
                          </w:rPr>
                        </w:pPr>
                      </w:p>
                      <w:p w:rsidR="00462199" w:rsidRPr="00570E06" w:rsidRDefault="00462199"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u w:val="single"/>
                          </w:rPr>
                          <w:t>Economies of scale and network effects</w:t>
                        </w:r>
                        <w:r w:rsidRPr="00570E06">
                          <w:rPr>
                            <w:rFonts w:ascii="Arial" w:hAnsi="Arial" w:cs="Arial"/>
                            <w:b/>
                            <w:bCs/>
                            <w:color w:val="231F20"/>
                            <w:sz w:val="32"/>
                            <w:szCs w:val="32"/>
                          </w:rPr>
                          <w:t xml:space="preserve">. </w:t>
                        </w:r>
                        <w:r w:rsidRPr="00570E06">
                          <w:rPr>
                            <w:rFonts w:ascii="Arial" w:hAnsi="Arial" w:cs="Arial"/>
                            <w:color w:val="231F20"/>
                            <w:sz w:val="32"/>
                            <w:szCs w:val="32"/>
                          </w:rPr>
                          <w:t>The rapid growth of B2B e-markets creates traditional supply-side cost-based economies of scale. Furthermore, the bringing together of a significant number of buyers and sellers provides the demand-side economies of scale or network effects. Each additional incremental participant in the e-market creates value for all participants in the demand side. More participants form a critical mass, which is key in attracting more users to an e-market.</w:t>
                        </w:r>
                      </w:p>
                      <w:p w:rsidR="00462199" w:rsidRPr="00570E06" w:rsidRDefault="00462199" w:rsidP="004F2379">
                        <w:pPr>
                          <w:widowControl w:val="0"/>
                          <w:autoSpaceDE w:val="0"/>
                          <w:autoSpaceDN w:val="0"/>
                          <w:adjustRightInd w:val="0"/>
                          <w:spacing w:after="0" w:line="240" w:lineRule="auto"/>
                          <w:jc w:val="both"/>
                          <w:rPr>
                            <w:rFonts w:ascii="Arial" w:hAnsi="Arial" w:cs="Arial"/>
                            <w:i/>
                            <w:iCs/>
                            <w:color w:val="231F20"/>
                            <w:sz w:val="32"/>
                            <w:szCs w:val="32"/>
                          </w:rPr>
                        </w:pPr>
                      </w:p>
                      <w:p w:rsidR="00861EB6" w:rsidRPr="00570E06" w:rsidRDefault="00861EB6" w:rsidP="004F2379">
                        <w:pPr>
                          <w:widowControl w:val="0"/>
                          <w:autoSpaceDE w:val="0"/>
                          <w:autoSpaceDN w:val="0"/>
                          <w:adjustRightInd w:val="0"/>
                          <w:spacing w:after="0" w:line="240" w:lineRule="auto"/>
                          <w:jc w:val="both"/>
                          <w:rPr>
                            <w:rFonts w:ascii="Arial" w:hAnsi="Arial" w:cs="Arial"/>
                            <w:b/>
                            <w:iCs/>
                            <w:color w:val="984806" w:themeColor="accent6" w:themeShade="80"/>
                            <w:sz w:val="32"/>
                            <w:szCs w:val="32"/>
                          </w:rPr>
                        </w:pPr>
                      </w:p>
                      <w:p w:rsidR="00861EB6" w:rsidRDefault="00861EB6" w:rsidP="00D475D5">
                        <w:pPr>
                          <w:widowControl w:val="0"/>
                          <w:autoSpaceDE w:val="0"/>
                          <w:autoSpaceDN w:val="0"/>
                          <w:adjustRightInd w:val="0"/>
                          <w:spacing w:after="0" w:line="240" w:lineRule="auto"/>
                          <w:jc w:val="center"/>
                          <w:rPr>
                            <w:rFonts w:ascii="Britannic Bold" w:hAnsi="Britannic Bold" w:cs="Arial"/>
                            <w:b/>
                            <w:iCs/>
                            <w:color w:val="984806" w:themeColor="accent6" w:themeShade="80"/>
                            <w:sz w:val="32"/>
                            <w:szCs w:val="32"/>
                            <w:u w:val="single"/>
                          </w:rPr>
                        </w:pPr>
                        <w:r w:rsidRPr="00D475D5">
                          <w:rPr>
                            <w:rFonts w:ascii="Britannic Bold" w:hAnsi="Britannic Bold" w:cs="Arial"/>
                            <w:b/>
                            <w:iCs/>
                            <w:color w:val="984806" w:themeColor="accent6" w:themeShade="80"/>
                            <w:sz w:val="32"/>
                            <w:szCs w:val="32"/>
                            <w:u w:val="single"/>
                          </w:rPr>
                          <w:t>B2C e-commerce</w:t>
                        </w:r>
                      </w:p>
                      <w:p w:rsidR="00D475D5" w:rsidRPr="00D475D5" w:rsidRDefault="00D475D5" w:rsidP="00D475D5">
                        <w:pPr>
                          <w:widowControl w:val="0"/>
                          <w:autoSpaceDE w:val="0"/>
                          <w:autoSpaceDN w:val="0"/>
                          <w:adjustRightInd w:val="0"/>
                          <w:spacing w:after="0" w:line="240" w:lineRule="auto"/>
                          <w:jc w:val="center"/>
                          <w:rPr>
                            <w:rFonts w:ascii="Britannic Bold" w:hAnsi="Britannic Bold" w:cs="Arial"/>
                            <w:i/>
                            <w:iCs/>
                            <w:color w:val="984806" w:themeColor="accent6" w:themeShade="80"/>
                            <w:sz w:val="32"/>
                            <w:szCs w:val="32"/>
                            <w:u w:val="single"/>
                          </w:rPr>
                        </w:pPr>
                      </w:p>
                      <w:p w:rsidR="00861EB6" w:rsidRPr="00570E06" w:rsidRDefault="00861EB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Business-to-consumer e-commerce, or commerce between companies and consumers, involves customers gathering information; purchasing physical goods (i.e., tangibles such as books or consumer products) or information goods (or goods of electronic material or digitized content, such as software, or e-books); and, for information goods, receiving products over an electronic network.</w:t>
                        </w:r>
                      </w:p>
                      <w:p w:rsidR="00861EB6" w:rsidRPr="00570E06" w:rsidRDefault="00861EB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It is the second largest and the earliest form of e-commerce. Its origins can be traced to online retailing (or e-tailing).13 Thus, the more common B2C business models are the online retailing companies such as Amazon.com, Drugstore.com, Beyond.com, Barnes and Noble and ToysRus. Other B2C examples involving information goods are E-Trade and Travelocity.</w:t>
                        </w:r>
                      </w:p>
                      <w:p w:rsidR="00EB3281" w:rsidRPr="00570E06" w:rsidRDefault="00EB3281" w:rsidP="004F2379">
                        <w:pPr>
                          <w:widowControl w:val="0"/>
                          <w:autoSpaceDE w:val="0"/>
                          <w:autoSpaceDN w:val="0"/>
                          <w:adjustRightInd w:val="0"/>
                          <w:spacing w:after="0" w:line="240" w:lineRule="auto"/>
                          <w:jc w:val="both"/>
                          <w:rPr>
                            <w:rFonts w:ascii="Arial" w:hAnsi="Arial" w:cs="Arial"/>
                            <w:color w:val="231F20"/>
                            <w:sz w:val="32"/>
                            <w:szCs w:val="32"/>
                          </w:rPr>
                        </w:pPr>
                      </w:p>
                      <w:p w:rsidR="00EB3281" w:rsidRPr="00570E06" w:rsidRDefault="00EB3281"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The more common applications of this type of e-commerce are in the areas of purchasing products and information, and personal finance </w:t>
                        </w:r>
                        <w:r w:rsidRPr="00570E06">
                          <w:rPr>
                            <w:rFonts w:ascii="Arial" w:hAnsi="Arial" w:cs="Arial"/>
                            <w:color w:val="231F20"/>
                            <w:sz w:val="32"/>
                            <w:szCs w:val="32"/>
                          </w:rPr>
                          <w:lastRenderedPageBreak/>
                          <w:t>management, which pertains to the management of personal investments and finances with the use of online banking tools .</w:t>
                        </w:r>
                      </w:p>
                      <w:p w:rsidR="00EB3281" w:rsidRPr="00570E06" w:rsidRDefault="00EB3281" w:rsidP="004F2379">
                        <w:pPr>
                          <w:widowControl w:val="0"/>
                          <w:autoSpaceDE w:val="0"/>
                          <w:autoSpaceDN w:val="0"/>
                          <w:adjustRightInd w:val="0"/>
                          <w:spacing w:after="0" w:line="240" w:lineRule="auto"/>
                          <w:jc w:val="both"/>
                          <w:rPr>
                            <w:rFonts w:ascii="Arial" w:hAnsi="Arial" w:cs="Arial"/>
                            <w:color w:val="231F20"/>
                            <w:sz w:val="32"/>
                            <w:szCs w:val="32"/>
                          </w:rPr>
                        </w:pPr>
                      </w:p>
                      <w:p w:rsidR="00EB3281" w:rsidRPr="00570E06" w:rsidRDefault="00EB3281"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B2C e-commerce reduces transactions costs (particularly search costs) by increasing consumer access to information and allowing consumers to find the most competitive price for a product or service. B2C e-commerce also reduces market entry barriers since the cost of putting up and maintaining a Web site is much cheaper than installing a “brick-and-mortar” structure for a firm. In the case of information goods, B2C e-commerce is even more attractive because it saves firms from factoring in the additional cost of a physical distribution network. Moreover, for countries with a growing and robust Internet population, delivering information goods becomes increasingly feasible.</w:t>
                        </w:r>
                      </w:p>
                      <w:p w:rsidR="00EB3281" w:rsidRPr="00570E06" w:rsidRDefault="00EB3281" w:rsidP="004F2379">
                        <w:pPr>
                          <w:widowControl w:val="0"/>
                          <w:autoSpaceDE w:val="0"/>
                          <w:autoSpaceDN w:val="0"/>
                          <w:adjustRightInd w:val="0"/>
                          <w:spacing w:after="0" w:line="240" w:lineRule="auto"/>
                          <w:jc w:val="both"/>
                          <w:rPr>
                            <w:rFonts w:ascii="Arial" w:hAnsi="Arial" w:cs="Arial"/>
                            <w:i/>
                            <w:iCs/>
                            <w:color w:val="231F20"/>
                            <w:sz w:val="32"/>
                            <w:szCs w:val="32"/>
                          </w:rPr>
                        </w:pPr>
                      </w:p>
                      <w:p w:rsidR="005F7592" w:rsidRPr="00570E06" w:rsidRDefault="005F7592" w:rsidP="004F2379">
                        <w:pPr>
                          <w:spacing w:before="100" w:beforeAutospacing="1" w:after="240" w:line="240" w:lineRule="auto"/>
                          <w:jc w:val="both"/>
                          <w:rPr>
                            <w:rFonts w:ascii="Arial" w:hAnsi="Arial" w:cs="Arial"/>
                            <w:b/>
                            <w:iCs/>
                            <w:color w:val="984806" w:themeColor="accent6" w:themeShade="80"/>
                            <w:sz w:val="32"/>
                            <w:szCs w:val="32"/>
                            <w:u w:val="single"/>
                          </w:rPr>
                        </w:pPr>
                      </w:p>
                      <w:p w:rsidR="00462199" w:rsidRPr="00F8050E" w:rsidRDefault="00DF1526" w:rsidP="00F8050E">
                        <w:pPr>
                          <w:spacing w:before="100" w:beforeAutospacing="1" w:after="240" w:line="240" w:lineRule="auto"/>
                          <w:jc w:val="center"/>
                          <w:rPr>
                            <w:rFonts w:ascii="Britannic Bold" w:hAnsi="Britannic Bold" w:cs="Arial"/>
                            <w:color w:val="984806" w:themeColor="accent6" w:themeShade="80"/>
                            <w:sz w:val="32"/>
                            <w:szCs w:val="32"/>
                            <w:u w:val="single"/>
                          </w:rPr>
                        </w:pPr>
                        <w:r w:rsidRPr="00F8050E">
                          <w:rPr>
                            <w:rFonts w:ascii="Britannic Bold" w:hAnsi="Britannic Bold" w:cs="Arial"/>
                            <w:b/>
                            <w:iCs/>
                            <w:color w:val="984806" w:themeColor="accent6" w:themeShade="80"/>
                            <w:sz w:val="32"/>
                            <w:szCs w:val="32"/>
                            <w:u w:val="single"/>
                          </w:rPr>
                          <w:t>B2G e-commerce</w:t>
                        </w:r>
                      </w:p>
                      <w:p w:rsidR="005F7592" w:rsidRPr="00570E06" w:rsidRDefault="005F7592" w:rsidP="004F2379">
                        <w:pPr>
                          <w:widowControl w:val="0"/>
                          <w:autoSpaceDE w:val="0"/>
                          <w:autoSpaceDN w:val="0"/>
                          <w:adjustRightInd w:val="0"/>
                          <w:spacing w:after="0" w:line="240" w:lineRule="auto"/>
                          <w:jc w:val="both"/>
                          <w:rPr>
                            <w:rFonts w:ascii="Arial" w:hAnsi="Arial" w:cs="Arial"/>
                            <w:color w:val="231F20"/>
                            <w:sz w:val="32"/>
                            <w:szCs w:val="32"/>
                          </w:rPr>
                        </w:pPr>
                      </w:p>
                      <w:p w:rsidR="00DF1526" w:rsidRPr="00570E06" w:rsidRDefault="00DF152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Business-to-government e-commerce or B2G is generally defined as commerce between companies and the public sector. It refers to the use of the Internet for public procurement, licensing procedures, and other government-related operations. This kind of e-commerce has two features: first, the public sector assumes a pilot/leading role in establishing e-commerce; and second, it is assumed that the public sector has the greatest need for making its procurement system more effective.</w:t>
                        </w:r>
                      </w:p>
                      <w:p w:rsidR="00DF1526" w:rsidRPr="00570E06" w:rsidRDefault="00DF1526" w:rsidP="004F2379">
                        <w:pPr>
                          <w:widowControl w:val="0"/>
                          <w:autoSpaceDE w:val="0"/>
                          <w:autoSpaceDN w:val="0"/>
                          <w:adjustRightInd w:val="0"/>
                          <w:spacing w:after="0" w:line="240" w:lineRule="auto"/>
                          <w:jc w:val="both"/>
                          <w:rPr>
                            <w:rFonts w:ascii="Arial" w:hAnsi="Arial" w:cs="Arial"/>
                            <w:color w:val="231F20"/>
                            <w:sz w:val="32"/>
                            <w:szCs w:val="32"/>
                          </w:rPr>
                        </w:pPr>
                      </w:p>
                      <w:p w:rsidR="00DF1526" w:rsidRPr="00570E06" w:rsidRDefault="00DF152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Web-based purchasing policies increase the transparency of the procurement process (and reduce the risk of irregularities). To date, however, the size of the B2G ecommerce market as a component of total e-commerce is insignificant, as government e-procurement systems remain undeveloped.</w:t>
                        </w:r>
                      </w:p>
                      <w:p w:rsidR="00462199" w:rsidRPr="00570E06" w:rsidRDefault="00462199" w:rsidP="004F2379">
                        <w:pPr>
                          <w:spacing w:before="100" w:beforeAutospacing="1" w:after="240" w:line="240" w:lineRule="auto"/>
                          <w:jc w:val="both"/>
                          <w:rPr>
                            <w:rFonts w:ascii="Arial" w:hAnsi="Arial" w:cs="Arial"/>
                            <w:sz w:val="32"/>
                            <w:szCs w:val="32"/>
                          </w:rPr>
                        </w:pPr>
                      </w:p>
                      <w:p w:rsidR="00462199" w:rsidRPr="00F8050E" w:rsidRDefault="008C4A46" w:rsidP="00F8050E">
                        <w:pPr>
                          <w:spacing w:before="100" w:beforeAutospacing="1" w:after="240" w:line="240" w:lineRule="auto"/>
                          <w:jc w:val="center"/>
                          <w:rPr>
                            <w:rFonts w:ascii="Britannic Bold" w:hAnsi="Britannic Bold" w:cs="Arial"/>
                            <w:color w:val="984806" w:themeColor="accent6" w:themeShade="80"/>
                            <w:sz w:val="32"/>
                            <w:szCs w:val="32"/>
                            <w:u w:val="single"/>
                          </w:rPr>
                        </w:pPr>
                        <w:r w:rsidRPr="00F8050E">
                          <w:rPr>
                            <w:rFonts w:ascii="Britannic Bold" w:hAnsi="Britannic Bold" w:cs="Arial"/>
                            <w:b/>
                            <w:iCs/>
                            <w:color w:val="984806" w:themeColor="accent6" w:themeShade="80"/>
                            <w:sz w:val="32"/>
                            <w:szCs w:val="32"/>
                            <w:u w:val="single"/>
                          </w:rPr>
                          <w:lastRenderedPageBreak/>
                          <w:t>C2C e-commerce</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Consumer-to-consumer e-commerce or C2C is simply commerce between private individuals or consumers. This type of e-commerce is characterized by the growth of electronic marketplaces and online auctions, particularly in vertical industries where firms/businesses can bid for what they want from among multiple suppliers.16 It perhaps has the greatest potential for developing new markets.</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This type of e-commerce comes in at least three forms:</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auctions facilitated at a portal, such as eBay, which allows online real-time bidding on items being sold     in the Web;</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peer-to-peer systems, such as the Napster model (a protocol for sharing files</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between users used by chat forums similar to IRC) and other file exchange and</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later money exchange models; and</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classified ads at portal sites such as Excite Classifieds and eWanted (an interactive,</w:t>
                        </w:r>
                      </w:p>
                      <w:p w:rsidR="008C4A46" w:rsidRPr="00570E0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online marketplace where buyers and sellers can negotiate and which</w:t>
                        </w:r>
                      </w:p>
                      <w:p w:rsidR="00E03030"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features “Buyer Leads &amp; Want Ads”).</w:t>
                        </w:r>
                      </w:p>
                      <w:p w:rsidR="00E03030" w:rsidRDefault="00E03030" w:rsidP="004F2379">
                        <w:pPr>
                          <w:widowControl w:val="0"/>
                          <w:autoSpaceDE w:val="0"/>
                          <w:autoSpaceDN w:val="0"/>
                          <w:adjustRightInd w:val="0"/>
                          <w:spacing w:after="0" w:line="240" w:lineRule="auto"/>
                          <w:jc w:val="both"/>
                          <w:rPr>
                            <w:rFonts w:ascii="Arial" w:hAnsi="Arial" w:cs="Arial"/>
                            <w:color w:val="231F20"/>
                            <w:sz w:val="32"/>
                            <w:szCs w:val="32"/>
                          </w:rPr>
                        </w:pPr>
                      </w:p>
                      <w:p w:rsidR="00E03030" w:rsidRDefault="00E03030" w:rsidP="004F2379">
                        <w:pPr>
                          <w:widowControl w:val="0"/>
                          <w:autoSpaceDE w:val="0"/>
                          <w:autoSpaceDN w:val="0"/>
                          <w:adjustRightInd w:val="0"/>
                          <w:spacing w:after="0" w:line="240" w:lineRule="auto"/>
                          <w:jc w:val="both"/>
                          <w:rPr>
                            <w:rFonts w:ascii="Arial" w:hAnsi="Arial" w:cs="Arial"/>
                            <w:color w:val="231F20"/>
                            <w:sz w:val="32"/>
                            <w:szCs w:val="32"/>
                          </w:rPr>
                        </w:pPr>
                      </w:p>
                      <w:p w:rsidR="008C4A46" w:rsidRDefault="008C4A46" w:rsidP="004F2379">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Consumer-to-business (C2B) transactions involve reverse auctions, which empower the consumer to drive transactions. A concrete example of this when competing airlines gives a traveler best travel and ticket offers in response to the traveler’s post that she wants to fly from New York to San Francisco.There is little information on the relative size of global C2C e-commerce. However, C2C figures of popular C2C sites such as eBay and Napster indicate that this market is quite large. These sites produce millions of dollars in sales every day.</w:t>
                        </w:r>
                      </w:p>
                      <w:p w:rsidR="00E03030" w:rsidRDefault="00E03030" w:rsidP="004F2379">
                        <w:pPr>
                          <w:widowControl w:val="0"/>
                          <w:autoSpaceDE w:val="0"/>
                          <w:autoSpaceDN w:val="0"/>
                          <w:adjustRightInd w:val="0"/>
                          <w:spacing w:after="0" w:line="240" w:lineRule="auto"/>
                          <w:jc w:val="both"/>
                          <w:rPr>
                            <w:rFonts w:ascii="Arial" w:hAnsi="Arial" w:cs="Arial"/>
                            <w:color w:val="231F20"/>
                            <w:sz w:val="32"/>
                            <w:szCs w:val="32"/>
                          </w:rPr>
                        </w:pPr>
                      </w:p>
                      <w:p w:rsidR="00E03030" w:rsidRDefault="00CE58E0" w:rsidP="004F2379">
                        <w:pPr>
                          <w:widowControl w:val="0"/>
                          <w:autoSpaceDE w:val="0"/>
                          <w:autoSpaceDN w:val="0"/>
                          <w:adjustRightInd w:val="0"/>
                          <w:spacing w:after="0" w:line="240" w:lineRule="auto"/>
                          <w:jc w:val="both"/>
                          <w:rPr>
                            <w:rFonts w:ascii="Arial" w:hAnsi="Arial" w:cs="Arial"/>
                            <w:color w:val="231F20"/>
                            <w:sz w:val="32"/>
                            <w:szCs w:val="32"/>
                          </w:rPr>
                        </w:pPr>
                        <w:r>
                          <w:rPr>
                            <w:rFonts w:ascii="Arial" w:hAnsi="Arial" w:cs="Arial"/>
                            <w:noProof/>
                            <w:color w:val="231F20"/>
                            <w:sz w:val="32"/>
                            <w:szCs w:val="32"/>
                          </w:rPr>
                          <w:lastRenderedPageBreak/>
                          <w:drawing>
                            <wp:inline distT="0" distB="0" distL="0" distR="0">
                              <wp:extent cx="6512895" cy="7439025"/>
                              <wp:effectExtent l="19050" t="0" r="2205" b="0"/>
                              <wp:docPr id="27" name="Picture 22" descr="e-commerce-mod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mmerce-models.png"/>
                                      <pic:cNvPicPr/>
                                    </pic:nvPicPr>
                                    <pic:blipFill>
                                      <a:blip r:embed="rId31"/>
                                      <a:stretch>
                                        <a:fillRect/>
                                      </a:stretch>
                                    </pic:blipFill>
                                    <pic:spPr>
                                      <a:xfrm>
                                        <a:off x="0" y="0"/>
                                        <a:ext cx="6513537" cy="7439758"/>
                                      </a:xfrm>
                                      <a:prstGeom prst="rect">
                                        <a:avLst/>
                                      </a:prstGeom>
                                    </pic:spPr>
                                  </pic:pic>
                                </a:graphicData>
                              </a:graphic>
                            </wp:inline>
                          </w:drawing>
                        </w:r>
                      </w:p>
                      <w:p w:rsidR="00E03030" w:rsidRDefault="00E03030" w:rsidP="004F2379">
                        <w:pPr>
                          <w:widowControl w:val="0"/>
                          <w:autoSpaceDE w:val="0"/>
                          <w:autoSpaceDN w:val="0"/>
                          <w:adjustRightInd w:val="0"/>
                          <w:spacing w:after="0" w:line="240" w:lineRule="auto"/>
                          <w:jc w:val="both"/>
                          <w:rPr>
                            <w:rFonts w:ascii="Arial" w:hAnsi="Arial" w:cs="Arial"/>
                            <w:color w:val="231F20"/>
                            <w:sz w:val="32"/>
                            <w:szCs w:val="32"/>
                          </w:rPr>
                        </w:pPr>
                      </w:p>
                      <w:p w:rsidR="00C5342A" w:rsidRDefault="00C5342A" w:rsidP="004F2379">
                        <w:pPr>
                          <w:widowControl w:val="0"/>
                          <w:autoSpaceDE w:val="0"/>
                          <w:autoSpaceDN w:val="0"/>
                          <w:adjustRightInd w:val="0"/>
                          <w:spacing w:after="0" w:line="240" w:lineRule="auto"/>
                          <w:jc w:val="both"/>
                          <w:rPr>
                            <w:rFonts w:ascii="Arial" w:hAnsi="Arial" w:cs="Arial"/>
                            <w:color w:val="231F20"/>
                            <w:sz w:val="32"/>
                            <w:szCs w:val="32"/>
                          </w:rPr>
                        </w:pPr>
                      </w:p>
                      <w:p w:rsidR="004D053A" w:rsidRDefault="004D053A" w:rsidP="004D053A">
                        <w:pPr>
                          <w:spacing w:before="100" w:beforeAutospacing="1" w:after="240" w:line="240" w:lineRule="auto"/>
                          <w:rPr>
                            <w:rFonts w:ascii="Arial" w:hAnsi="Arial" w:cs="Arial"/>
                            <w:color w:val="231F20"/>
                            <w:sz w:val="32"/>
                            <w:szCs w:val="32"/>
                          </w:rPr>
                        </w:pPr>
                      </w:p>
                      <w:p w:rsidR="00997CCF" w:rsidRPr="00076536" w:rsidRDefault="00AB4F64" w:rsidP="004D053A">
                        <w:pPr>
                          <w:spacing w:before="100" w:beforeAutospacing="1" w:after="240" w:line="240" w:lineRule="auto"/>
                          <w:jc w:val="center"/>
                          <w:rPr>
                            <w:rFonts w:ascii="Britannic Bold" w:hAnsi="Britannic Bold" w:cs="Arial"/>
                            <w:sz w:val="32"/>
                            <w:szCs w:val="32"/>
                            <w:u w:val="single"/>
                          </w:rPr>
                        </w:pPr>
                        <w:r w:rsidRPr="00076536">
                          <w:rPr>
                            <w:rFonts w:ascii="Britannic Bold" w:hAnsi="Britannic Bold" w:cs="Arial"/>
                            <w:b/>
                            <w:bCs/>
                            <w:color w:val="231F20"/>
                            <w:sz w:val="56"/>
                            <w:szCs w:val="32"/>
                            <w:u w:val="single"/>
                          </w:rPr>
                          <w:lastRenderedPageBreak/>
                          <w:t>Components of a typical successful E-commerce transaction loop</w:t>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tcPr>
                      <w:p w:rsidR="0011502F" w:rsidRPr="00570E06" w:rsidRDefault="0011502F">
                        <w:pPr>
                          <w:spacing w:after="0" w:line="240" w:lineRule="auto"/>
                          <w:jc w:val="center"/>
                          <w:rPr>
                            <w:rFonts w:ascii="Arial" w:hAnsi="Arial" w:cs="Arial"/>
                            <w:sz w:val="32"/>
                            <w:szCs w:val="32"/>
                          </w:rPr>
                        </w:pP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tcPr>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E-commerce does not refer merely to a firm putting up a Web site for the purpose of selling goods to buyers over the Internet. For e-commerce to be a competitive alternative to traditional commercial transactions and for a firm to maximize the benefits of e-commerce, a number of technical as well as enabling issues have to be considered. A typical e-commerce transaction loop involves the following major players and corresponding requisites:</w:t>
                        </w: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 The </w:t>
                        </w:r>
                        <w:r w:rsidRPr="00570E06">
                          <w:rPr>
                            <w:rFonts w:ascii="Arial" w:hAnsi="Arial" w:cs="Arial"/>
                            <w:b/>
                            <w:bCs/>
                            <w:color w:val="231F20"/>
                            <w:sz w:val="32"/>
                            <w:szCs w:val="32"/>
                          </w:rPr>
                          <w:t xml:space="preserve">Seller </w:t>
                        </w:r>
                        <w:r w:rsidRPr="00570E06">
                          <w:rPr>
                            <w:rFonts w:ascii="Arial" w:hAnsi="Arial" w:cs="Arial"/>
                            <w:color w:val="231F20"/>
                            <w:sz w:val="32"/>
                            <w:szCs w:val="32"/>
                          </w:rPr>
                          <w:t>should have the following components:</w:t>
                        </w:r>
                      </w:p>
                      <w:p w:rsidR="00AB4F64" w:rsidRPr="00570E06" w:rsidRDefault="00AB4F64" w:rsidP="00240ED3">
                        <w:pPr>
                          <w:widowControl w:val="0"/>
                          <w:numPr>
                            <w:ilvl w:val="0"/>
                            <w:numId w:val="3"/>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A corporate Web site with e-commerce capabilities (e.g., a secure transaction server);</w:t>
                        </w:r>
                      </w:p>
                      <w:p w:rsidR="00AB4F64" w:rsidRPr="00570E06" w:rsidRDefault="00AB4F64" w:rsidP="00240ED3">
                        <w:pPr>
                          <w:widowControl w:val="0"/>
                          <w:numPr>
                            <w:ilvl w:val="0"/>
                            <w:numId w:val="3"/>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 A corporate intranet so that orders are processed in an efficient manner; and</w:t>
                        </w:r>
                      </w:p>
                      <w:p w:rsidR="00AB4F64" w:rsidRPr="00570E06" w:rsidRDefault="00AB4F64" w:rsidP="00240ED3">
                        <w:pPr>
                          <w:widowControl w:val="0"/>
                          <w:numPr>
                            <w:ilvl w:val="0"/>
                            <w:numId w:val="3"/>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 IT-literate employees to manage the information flows and maintain the e-commerce system.</w:t>
                        </w: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 xml:space="preserve">Transaction partners </w:t>
                        </w:r>
                        <w:r w:rsidRPr="00570E06">
                          <w:rPr>
                            <w:rFonts w:ascii="Arial" w:hAnsi="Arial" w:cs="Arial"/>
                            <w:color w:val="231F20"/>
                            <w:sz w:val="32"/>
                            <w:szCs w:val="32"/>
                          </w:rPr>
                          <w:t>include:</w:t>
                        </w:r>
                      </w:p>
                      <w:p w:rsidR="00AB4F64" w:rsidRPr="00570E06" w:rsidRDefault="00AB4F64" w:rsidP="00240ED3">
                        <w:pPr>
                          <w:widowControl w:val="0"/>
                          <w:numPr>
                            <w:ilvl w:val="0"/>
                            <w:numId w:val="4"/>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 Banking institutions that offer transaction clearing services (e.g., processing credit card payments and electronic fund transfers);</w:t>
                        </w:r>
                      </w:p>
                      <w:p w:rsidR="00AB4F64" w:rsidRPr="00570E06" w:rsidRDefault="00AB4F64" w:rsidP="00240ED3">
                        <w:pPr>
                          <w:widowControl w:val="0"/>
                          <w:numPr>
                            <w:ilvl w:val="0"/>
                            <w:numId w:val="4"/>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 National and international freight companies to enable the movement of physical goods within, around       and out of the country. For business-to-consumer transactions, the system must offer a means for cost-efficient transport of small packages (such that purchasing books over the Internet, for example, is not prohibitively more expensive than buying from a local store); and</w:t>
                        </w:r>
                      </w:p>
                      <w:p w:rsidR="00AB4F64" w:rsidRPr="00570E06" w:rsidRDefault="00AB4F64" w:rsidP="00240ED3">
                        <w:pPr>
                          <w:widowControl w:val="0"/>
                          <w:numPr>
                            <w:ilvl w:val="0"/>
                            <w:numId w:val="4"/>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Authentication authority that serves as a trusted third party to ensure the integrity and security of transactions.</w:t>
                        </w:r>
                      </w:p>
                      <w:p w:rsidR="00AB4F64" w:rsidRPr="00570E06" w:rsidRDefault="00AB4F64" w:rsidP="00240ED3">
                        <w:pPr>
                          <w:widowControl w:val="0"/>
                          <w:autoSpaceDE w:val="0"/>
                          <w:autoSpaceDN w:val="0"/>
                          <w:adjustRightInd w:val="0"/>
                          <w:spacing w:after="0" w:line="240" w:lineRule="auto"/>
                          <w:jc w:val="both"/>
                          <w:rPr>
                            <w:rFonts w:ascii="Arial" w:hAnsi="Arial" w:cs="Arial"/>
                            <w:b/>
                            <w:bCs/>
                            <w:color w:val="231F20"/>
                            <w:sz w:val="32"/>
                            <w:szCs w:val="32"/>
                          </w:rPr>
                        </w:pP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 xml:space="preserve">Consumers </w:t>
                        </w:r>
                        <w:r w:rsidRPr="00570E06">
                          <w:rPr>
                            <w:rFonts w:ascii="Arial" w:hAnsi="Arial" w:cs="Arial"/>
                            <w:color w:val="231F20"/>
                            <w:sz w:val="32"/>
                            <w:szCs w:val="32"/>
                          </w:rPr>
                          <w:t>(in a business-to-consumer transaction) who:</w:t>
                        </w:r>
                      </w:p>
                      <w:p w:rsidR="00AB4F64" w:rsidRPr="00570E06" w:rsidRDefault="00AB4F64" w:rsidP="00240ED3">
                        <w:pPr>
                          <w:widowControl w:val="0"/>
                          <w:numPr>
                            <w:ilvl w:val="0"/>
                            <w:numId w:val="5"/>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Form a critical mass of the population with access to the Internet </w:t>
                        </w:r>
                        <w:r w:rsidRPr="00570E06">
                          <w:rPr>
                            <w:rFonts w:ascii="Arial" w:hAnsi="Arial" w:cs="Arial"/>
                            <w:color w:val="231F20"/>
                            <w:sz w:val="32"/>
                            <w:szCs w:val="32"/>
                          </w:rPr>
                          <w:lastRenderedPageBreak/>
                          <w:t>and disposable income enabling widespread use of credit cards; and</w:t>
                        </w:r>
                      </w:p>
                      <w:p w:rsidR="00AB4F64" w:rsidRPr="00570E06" w:rsidRDefault="00AB4F64" w:rsidP="00240ED3">
                        <w:pPr>
                          <w:widowControl w:val="0"/>
                          <w:numPr>
                            <w:ilvl w:val="0"/>
                            <w:numId w:val="5"/>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Possess a mindset for purchasing goods over the Internet rather than by physically inspecting items.</w:t>
                        </w:r>
                      </w:p>
                      <w:p w:rsidR="00AB4F64" w:rsidRPr="00570E06" w:rsidRDefault="00AB4F64" w:rsidP="00240ED3">
                        <w:pPr>
                          <w:widowControl w:val="0"/>
                          <w:autoSpaceDE w:val="0"/>
                          <w:autoSpaceDN w:val="0"/>
                          <w:adjustRightInd w:val="0"/>
                          <w:spacing w:after="0" w:line="240" w:lineRule="auto"/>
                          <w:jc w:val="both"/>
                          <w:rPr>
                            <w:rFonts w:ascii="Arial" w:hAnsi="Arial" w:cs="Arial"/>
                            <w:b/>
                            <w:bCs/>
                            <w:color w:val="231F20"/>
                            <w:sz w:val="32"/>
                            <w:szCs w:val="32"/>
                          </w:rPr>
                        </w:pP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 xml:space="preserve">Firms/Businesses </w:t>
                        </w:r>
                        <w:r w:rsidRPr="00570E06">
                          <w:rPr>
                            <w:rFonts w:ascii="Arial" w:hAnsi="Arial" w:cs="Arial"/>
                            <w:color w:val="231F20"/>
                            <w:sz w:val="32"/>
                            <w:szCs w:val="32"/>
                          </w:rPr>
                          <w:t>(in a business-to-business transaction) that together form a critical mass of companies (especially within supply chains) with Internet access and the capability to place and take orders over the Internet.</w:t>
                        </w:r>
                      </w:p>
                      <w:p w:rsidR="00AB4F64" w:rsidRPr="00570E06" w:rsidRDefault="00AB4F64" w:rsidP="00240ED3">
                        <w:pPr>
                          <w:widowControl w:val="0"/>
                          <w:autoSpaceDE w:val="0"/>
                          <w:autoSpaceDN w:val="0"/>
                          <w:adjustRightInd w:val="0"/>
                          <w:spacing w:after="0" w:line="240" w:lineRule="auto"/>
                          <w:jc w:val="both"/>
                          <w:rPr>
                            <w:rFonts w:ascii="Arial" w:hAnsi="Arial" w:cs="Arial"/>
                            <w:b/>
                            <w:bCs/>
                            <w:color w:val="231F20"/>
                            <w:sz w:val="32"/>
                            <w:szCs w:val="32"/>
                          </w:rPr>
                        </w:pP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b/>
                            <w:bCs/>
                            <w:color w:val="231F20"/>
                            <w:sz w:val="32"/>
                            <w:szCs w:val="32"/>
                          </w:rPr>
                          <w:t xml:space="preserve">Government, </w:t>
                        </w:r>
                        <w:r w:rsidRPr="00570E06">
                          <w:rPr>
                            <w:rFonts w:ascii="Arial" w:hAnsi="Arial" w:cs="Arial"/>
                            <w:color w:val="231F20"/>
                            <w:sz w:val="32"/>
                            <w:szCs w:val="32"/>
                          </w:rPr>
                          <w:t>to establish:</w:t>
                        </w:r>
                      </w:p>
                      <w:p w:rsidR="00AB4F64" w:rsidRPr="00570E06" w:rsidRDefault="00AB4F64" w:rsidP="00240ED3">
                        <w:pPr>
                          <w:widowControl w:val="0"/>
                          <w:numPr>
                            <w:ilvl w:val="0"/>
                            <w:numId w:val="6"/>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A legal framework governing e-commerce transactions (including electronic documents, signatures, and the like); and</w:t>
                        </w:r>
                      </w:p>
                      <w:p w:rsidR="00AB4F64" w:rsidRPr="00570E06" w:rsidRDefault="00AB4F64" w:rsidP="00240ED3">
                        <w:pPr>
                          <w:widowControl w:val="0"/>
                          <w:numPr>
                            <w:ilvl w:val="0"/>
                            <w:numId w:val="6"/>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Legal institutions that would enforce the legal framework (i.e., laws and regulations) and protect consumers and businesses from fraud, among others. And finally, the </w:t>
                        </w:r>
                        <w:r w:rsidRPr="00570E06">
                          <w:rPr>
                            <w:rFonts w:ascii="Arial" w:hAnsi="Arial" w:cs="Arial"/>
                            <w:b/>
                            <w:bCs/>
                            <w:color w:val="231F20"/>
                            <w:sz w:val="32"/>
                            <w:szCs w:val="32"/>
                          </w:rPr>
                          <w:t xml:space="preserve">Internet, </w:t>
                        </w:r>
                        <w:r w:rsidRPr="00570E06">
                          <w:rPr>
                            <w:rFonts w:ascii="Arial" w:hAnsi="Arial" w:cs="Arial"/>
                            <w:color w:val="231F20"/>
                            <w:sz w:val="32"/>
                            <w:szCs w:val="32"/>
                          </w:rPr>
                          <w:t>the successful use of which depends on the following:</w:t>
                        </w:r>
                      </w:p>
                      <w:p w:rsidR="00AB4F64" w:rsidRPr="00570E06" w:rsidRDefault="00AB4F64" w:rsidP="00240ED3">
                        <w:pPr>
                          <w:widowControl w:val="0"/>
                          <w:numPr>
                            <w:ilvl w:val="0"/>
                            <w:numId w:val="6"/>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 xml:space="preserve"> A robust and reliable Internet infrastructure; and</w:t>
                        </w:r>
                      </w:p>
                      <w:p w:rsidR="00AB4F64" w:rsidRPr="00570E06" w:rsidRDefault="00AB4F64" w:rsidP="00240ED3">
                        <w:pPr>
                          <w:widowControl w:val="0"/>
                          <w:numPr>
                            <w:ilvl w:val="0"/>
                            <w:numId w:val="6"/>
                          </w:numPr>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A pricing structure that doesn’t penalize consumers for spending time on and buying goods over the Internet (e.g., a flat monthly charge for both ISP access and local phone calls).</w:t>
                        </w:r>
                      </w:p>
                      <w:p w:rsidR="00AB4F64"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p>
                      <w:p w:rsidR="00240ED3" w:rsidRPr="00570E06" w:rsidRDefault="00AB4F64" w:rsidP="00240ED3">
                        <w:pPr>
                          <w:widowControl w:val="0"/>
                          <w:autoSpaceDE w:val="0"/>
                          <w:autoSpaceDN w:val="0"/>
                          <w:adjustRightInd w:val="0"/>
                          <w:spacing w:after="0" w:line="240" w:lineRule="auto"/>
                          <w:jc w:val="both"/>
                          <w:rPr>
                            <w:rFonts w:ascii="Arial" w:hAnsi="Arial" w:cs="Arial"/>
                            <w:color w:val="231F20"/>
                            <w:sz w:val="32"/>
                            <w:szCs w:val="32"/>
                          </w:rPr>
                        </w:pPr>
                        <w:r w:rsidRPr="00570E06">
                          <w:rPr>
                            <w:rFonts w:ascii="Arial" w:hAnsi="Arial" w:cs="Arial"/>
                            <w:color w:val="231F20"/>
                            <w:sz w:val="32"/>
                            <w:szCs w:val="32"/>
                          </w:rPr>
                          <w:t>For e-commerce to grow, the above requisites and factors have to be in place. The least developed factor is an impediment to the increased uptake of e-commerce as a whole. For instance, a country with an excellent Internet infrastructure will not have high e-commerce figures if banks do not offer support and fulfillment services to e-commerce transactions. In countries that have significant e-commerce figures, a positive feedback loop reinforces each of these factors.</w:t>
                        </w:r>
                      </w:p>
                      <w:p w:rsidR="00240ED3" w:rsidRPr="00570E06" w:rsidRDefault="00240ED3" w:rsidP="00240ED3">
                        <w:pPr>
                          <w:widowControl w:val="0"/>
                          <w:autoSpaceDE w:val="0"/>
                          <w:autoSpaceDN w:val="0"/>
                          <w:adjustRightInd w:val="0"/>
                          <w:spacing w:after="0" w:line="240" w:lineRule="auto"/>
                          <w:jc w:val="both"/>
                          <w:rPr>
                            <w:rFonts w:ascii="Arial" w:eastAsiaTheme="minorHAnsi" w:hAnsi="Arial" w:cs="Arial"/>
                            <w:b/>
                            <w:bCs/>
                            <w:sz w:val="32"/>
                            <w:szCs w:val="32"/>
                          </w:rPr>
                        </w:pPr>
                      </w:p>
                      <w:p w:rsidR="00240ED3" w:rsidRPr="00570E06" w:rsidRDefault="00240ED3" w:rsidP="00240ED3">
                        <w:pPr>
                          <w:widowControl w:val="0"/>
                          <w:autoSpaceDE w:val="0"/>
                          <w:autoSpaceDN w:val="0"/>
                          <w:adjustRightInd w:val="0"/>
                          <w:spacing w:after="0" w:line="240" w:lineRule="auto"/>
                          <w:jc w:val="both"/>
                          <w:rPr>
                            <w:rFonts w:ascii="Arial" w:eastAsiaTheme="minorHAnsi" w:hAnsi="Arial" w:cs="Arial"/>
                            <w:b/>
                            <w:bCs/>
                            <w:sz w:val="32"/>
                            <w:szCs w:val="32"/>
                          </w:rPr>
                        </w:pPr>
                      </w:p>
                      <w:p w:rsidR="00240ED3" w:rsidRPr="00570E06" w:rsidRDefault="00240ED3" w:rsidP="00240ED3">
                        <w:pPr>
                          <w:widowControl w:val="0"/>
                          <w:autoSpaceDE w:val="0"/>
                          <w:autoSpaceDN w:val="0"/>
                          <w:adjustRightInd w:val="0"/>
                          <w:spacing w:after="0" w:line="240" w:lineRule="auto"/>
                          <w:jc w:val="both"/>
                          <w:rPr>
                            <w:rFonts w:ascii="Arial" w:eastAsiaTheme="minorHAnsi" w:hAnsi="Arial" w:cs="Arial"/>
                            <w:b/>
                            <w:bCs/>
                            <w:sz w:val="32"/>
                            <w:szCs w:val="32"/>
                          </w:rPr>
                        </w:pPr>
                      </w:p>
                      <w:p w:rsidR="00076536" w:rsidRDefault="00076536" w:rsidP="00240ED3">
                        <w:pPr>
                          <w:widowControl w:val="0"/>
                          <w:autoSpaceDE w:val="0"/>
                          <w:autoSpaceDN w:val="0"/>
                          <w:adjustRightInd w:val="0"/>
                          <w:spacing w:after="0" w:line="240" w:lineRule="auto"/>
                          <w:jc w:val="both"/>
                          <w:rPr>
                            <w:rFonts w:ascii="Arial" w:eastAsiaTheme="minorHAnsi" w:hAnsi="Arial" w:cs="Arial"/>
                            <w:b/>
                            <w:bCs/>
                            <w:sz w:val="32"/>
                            <w:szCs w:val="32"/>
                            <w:u w:val="single"/>
                          </w:rPr>
                        </w:pPr>
                      </w:p>
                      <w:p w:rsidR="00076536" w:rsidRDefault="00076536" w:rsidP="00240ED3">
                        <w:pPr>
                          <w:widowControl w:val="0"/>
                          <w:autoSpaceDE w:val="0"/>
                          <w:autoSpaceDN w:val="0"/>
                          <w:adjustRightInd w:val="0"/>
                          <w:spacing w:after="0" w:line="240" w:lineRule="auto"/>
                          <w:jc w:val="both"/>
                          <w:rPr>
                            <w:rFonts w:ascii="Arial" w:eastAsiaTheme="minorHAnsi" w:hAnsi="Arial" w:cs="Arial"/>
                            <w:b/>
                            <w:bCs/>
                            <w:sz w:val="32"/>
                            <w:szCs w:val="32"/>
                            <w:u w:val="single"/>
                          </w:rPr>
                        </w:pPr>
                      </w:p>
                      <w:p w:rsidR="00076536" w:rsidRDefault="00076536" w:rsidP="00240ED3">
                        <w:pPr>
                          <w:widowControl w:val="0"/>
                          <w:autoSpaceDE w:val="0"/>
                          <w:autoSpaceDN w:val="0"/>
                          <w:adjustRightInd w:val="0"/>
                          <w:spacing w:after="0" w:line="240" w:lineRule="auto"/>
                          <w:jc w:val="both"/>
                          <w:rPr>
                            <w:rFonts w:ascii="Arial" w:eastAsiaTheme="minorHAnsi" w:hAnsi="Arial" w:cs="Arial"/>
                            <w:b/>
                            <w:bCs/>
                            <w:sz w:val="32"/>
                            <w:szCs w:val="32"/>
                            <w:u w:val="single"/>
                          </w:rPr>
                        </w:pPr>
                      </w:p>
                      <w:p w:rsidR="00076536" w:rsidRDefault="00076536" w:rsidP="00240ED3">
                        <w:pPr>
                          <w:widowControl w:val="0"/>
                          <w:autoSpaceDE w:val="0"/>
                          <w:autoSpaceDN w:val="0"/>
                          <w:adjustRightInd w:val="0"/>
                          <w:spacing w:after="0" w:line="240" w:lineRule="auto"/>
                          <w:jc w:val="both"/>
                          <w:rPr>
                            <w:rFonts w:ascii="Arial" w:eastAsiaTheme="minorHAnsi" w:hAnsi="Arial" w:cs="Arial"/>
                            <w:b/>
                            <w:bCs/>
                            <w:sz w:val="32"/>
                            <w:szCs w:val="32"/>
                            <w:u w:val="single"/>
                          </w:rPr>
                        </w:pPr>
                      </w:p>
                      <w:p w:rsidR="00240ED3" w:rsidRPr="00076536" w:rsidRDefault="00240ED3" w:rsidP="00076536">
                        <w:pPr>
                          <w:widowControl w:val="0"/>
                          <w:autoSpaceDE w:val="0"/>
                          <w:autoSpaceDN w:val="0"/>
                          <w:adjustRightInd w:val="0"/>
                          <w:spacing w:after="0" w:line="240" w:lineRule="auto"/>
                          <w:jc w:val="center"/>
                          <w:rPr>
                            <w:rFonts w:ascii="Britannic Bold" w:eastAsiaTheme="minorHAnsi" w:hAnsi="Britannic Bold" w:cs="Arial"/>
                            <w:b/>
                            <w:bCs/>
                            <w:sz w:val="56"/>
                            <w:szCs w:val="32"/>
                            <w:u w:val="single"/>
                          </w:rPr>
                        </w:pPr>
                        <w:r w:rsidRPr="00076536">
                          <w:rPr>
                            <w:rFonts w:ascii="Britannic Bold" w:eastAsiaTheme="minorHAnsi" w:hAnsi="Britannic Bold" w:cs="Arial"/>
                            <w:b/>
                            <w:bCs/>
                            <w:sz w:val="56"/>
                            <w:szCs w:val="32"/>
                            <w:u w:val="single"/>
                          </w:rPr>
                          <w:lastRenderedPageBreak/>
                          <w:t>BARRIERS TO E-COMMERCE</w:t>
                        </w:r>
                      </w:p>
                      <w:p w:rsidR="00240ED3" w:rsidRPr="00570E06" w:rsidRDefault="00240ED3" w:rsidP="00240ED3">
                        <w:pPr>
                          <w:autoSpaceDE w:val="0"/>
                          <w:autoSpaceDN w:val="0"/>
                          <w:adjustRightInd w:val="0"/>
                          <w:spacing w:after="0" w:line="240" w:lineRule="auto"/>
                          <w:jc w:val="both"/>
                          <w:rPr>
                            <w:rFonts w:ascii="Arial" w:eastAsiaTheme="minorHAnsi" w:hAnsi="Arial" w:cs="Arial"/>
                            <w:color w:val="000000"/>
                            <w:sz w:val="32"/>
                            <w:szCs w:val="32"/>
                          </w:rPr>
                        </w:pPr>
                      </w:p>
                      <w:p w:rsidR="00541D6F" w:rsidRPr="00570E06" w:rsidRDefault="00240ED3" w:rsidP="00541D6F">
                        <w:pPr>
                          <w:autoSpaceDE w:val="0"/>
                          <w:autoSpaceDN w:val="0"/>
                          <w:adjustRightInd w:val="0"/>
                          <w:spacing w:after="0" w:line="240" w:lineRule="auto"/>
                          <w:jc w:val="both"/>
                          <w:rPr>
                            <w:rFonts w:ascii="Arial" w:eastAsiaTheme="minorHAnsi" w:hAnsi="Arial" w:cs="Arial"/>
                            <w:sz w:val="32"/>
                            <w:szCs w:val="32"/>
                          </w:rPr>
                        </w:pPr>
                        <w:r w:rsidRPr="00570E06">
                          <w:rPr>
                            <w:rFonts w:ascii="Arial" w:eastAsiaTheme="minorHAnsi" w:hAnsi="Arial" w:cs="Arial"/>
                            <w:color w:val="000000"/>
                            <w:sz w:val="32"/>
                            <w:szCs w:val="32"/>
                          </w:rPr>
                          <w:t>There are also barriers to the growth and development of e-commerce. Numerous reports and surveys identify the different kinds of barriers, and many of them focus on security as being one of the largest inhibitors to and problems for e-commerce. CommerceNet20 (a non-profit consortium of business, technology, academic and government leaders who develop and implement e-commerce technology and business practice) conducts an annual time series survey of visitors to the Commerce Net website, to identify the barriers to e-commerce. Different nations are at different stages of development of e-commerce and as such the issues that are relevant to one nation may not be relevant to another. Similarly, the issues that are relevant to the type of organisation also differ. For example, large organisations have different needs and infrastructures to SMEs. The study of 1,000 visitors divides the findings into the perspectives of three different types of organisation: large B-to-B organisations; SME B-to-B enterprises; and B-to-C retailers. The study also divides the results into US</w:t>
                        </w:r>
                        <w:r w:rsidR="00541D6F" w:rsidRPr="00570E06">
                          <w:rPr>
                            <w:rFonts w:ascii="Arial" w:eastAsiaTheme="minorHAnsi" w:hAnsi="Arial" w:cs="Arial"/>
                            <w:color w:val="000000"/>
                            <w:sz w:val="32"/>
                            <w:szCs w:val="32"/>
                          </w:rPr>
                          <w:t xml:space="preserve"> </w:t>
                        </w:r>
                        <w:r w:rsidRPr="00570E06">
                          <w:rPr>
                            <w:rFonts w:ascii="Arial" w:eastAsiaTheme="minorHAnsi" w:hAnsi="Arial" w:cs="Arial"/>
                            <w:color w:val="000000"/>
                            <w:sz w:val="32"/>
                            <w:szCs w:val="32"/>
                          </w:rPr>
                          <w:t>and non-US based. This is particularly useful because the USA is at a more</w:t>
                        </w:r>
                        <w:r w:rsidR="00541D6F" w:rsidRPr="00570E06">
                          <w:rPr>
                            <w:rFonts w:ascii="Arial" w:eastAsiaTheme="minorHAnsi" w:hAnsi="Arial" w:cs="Arial"/>
                            <w:color w:val="000000"/>
                            <w:sz w:val="32"/>
                            <w:szCs w:val="32"/>
                          </w:rPr>
                          <w:t xml:space="preserve"> </w:t>
                        </w:r>
                        <w:r w:rsidRPr="00570E06">
                          <w:rPr>
                            <w:rFonts w:ascii="Arial" w:eastAsiaTheme="minorHAnsi" w:hAnsi="Arial" w:cs="Arial"/>
                            <w:color w:val="000000"/>
                            <w:sz w:val="32"/>
                            <w:szCs w:val="32"/>
                          </w:rPr>
                          <w:t xml:space="preserve">advanced stage in the e-commerce adoption lifecycle than the majority of other nations and so can be used as a predictor of things to come or as a warning to prevent followers experiencing similar pitfalls and problems. The findings summarized in Figure 1.6 show that barriers to ecommerce can be seen as being relevant both to the macro-environment and the micro-environment level of the firm itself. Overall, all three kinds of organizations have similar barriers but with different emphases. </w:t>
                        </w:r>
                        <w:r w:rsidRPr="00570E06">
                          <w:rPr>
                            <w:rFonts w:ascii="Arial" w:eastAsiaTheme="minorHAnsi" w:hAnsi="Arial" w:cs="Arial"/>
                            <w:i/>
                            <w:iCs/>
                            <w:color w:val="000000"/>
                            <w:sz w:val="32"/>
                            <w:szCs w:val="32"/>
                          </w:rPr>
                          <w:t xml:space="preserve">Internet infrastructure </w:t>
                        </w:r>
                        <w:r w:rsidRPr="00570E06">
                          <w:rPr>
                            <w:rFonts w:ascii="Arial" w:eastAsiaTheme="minorHAnsi" w:hAnsi="Arial" w:cs="Arial"/>
                            <w:color w:val="000000"/>
                            <w:sz w:val="32"/>
                            <w:szCs w:val="32"/>
                          </w:rPr>
                          <w:t xml:space="preserve">deals with issues such as availability and quality of the Internet in terms of speed and reliability. This barrier is of particular concern to SMEs and B-to-C organizations, since their business relies more on general consumers, and so the ease with which the general public can connect to the Internet has a direct impact on their Web-based business. </w:t>
                        </w:r>
                        <w:r w:rsidRPr="00570E06">
                          <w:rPr>
                            <w:rFonts w:ascii="Arial" w:eastAsiaTheme="minorHAnsi" w:hAnsi="Arial" w:cs="Arial"/>
                            <w:i/>
                            <w:iCs/>
                            <w:color w:val="000000"/>
                            <w:sz w:val="32"/>
                            <w:szCs w:val="32"/>
                          </w:rPr>
                          <w:t xml:space="preserve">Technology infrastructure </w:t>
                        </w:r>
                        <w:r w:rsidRPr="00570E06">
                          <w:rPr>
                            <w:rFonts w:ascii="Arial" w:eastAsiaTheme="minorHAnsi" w:hAnsi="Arial" w:cs="Arial"/>
                            <w:color w:val="000000"/>
                            <w:sz w:val="32"/>
                            <w:szCs w:val="32"/>
                          </w:rPr>
                          <w:t>deals with issues of standardization of systems and applications, which is a particular concern for larger organizations who want to implement solutions such as value chain integration and</w:t>
                        </w:r>
                        <w:r w:rsidR="00541D6F" w:rsidRPr="00570E06">
                          <w:rPr>
                            <w:rFonts w:ascii="Arial" w:eastAsiaTheme="minorHAnsi" w:hAnsi="Arial" w:cs="Arial"/>
                            <w:color w:val="000000"/>
                            <w:sz w:val="32"/>
                            <w:szCs w:val="32"/>
                          </w:rPr>
                          <w:t xml:space="preserve"> </w:t>
                        </w:r>
                        <w:r w:rsidRPr="00570E06">
                          <w:rPr>
                            <w:rFonts w:ascii="Arial" w:eastAsiaTheme="minorHAnsi" w:hAnsi="Arial" w:cs="Arial"/>
                            <w:color w:val="000000"/>
                            <w:sz w:val="32"/>
                            <w:szCs w:val="32"/>
                          </w:rPr>
                          <w:t xml:space="preserve">e-supply chain management. </w:t>
                        </w:r>
                        <w:r w:rsidRPr="00570E06">
                          <w:rPr>
                            <w:rFonts w:ascii="Arial" w:eastAsiaTheme="minorHAnsi" w:hAnsi="Arial" w:cs="Arial"/>
                            <w:i/>
                            <w:iCs/>
                            <w:color w:val="000000"/>
                            <w:sz w:val="32"/>
                            <w:szCs w:val="32"/>
                          </w:rPr>
                          <w:t xml:space="preserve">Security </w:t>
                        </w:r>
                        <w:r w:rsidRPr="00570E06">
                          <w:rPr>
                            <w:rFonts w:ascii="Arial" w:eastAsiaTheme="minorHAnsi" w:hAnsi="Arial" w:cs="Arial"/>
                            <w:color w:val="000000"/>
                            <w:sz w:val="32"/>
                            <w:szCs w:val="32"/>
                          </w:rPr>
                          <w:t xml:space="preserve">in its broadest term is one of the </w:t>
                        </w:r>
                        <w:r w:rsidRPr="00570E06">
                          <w:rPr>
                            <w:rFonts w:ascii="Arial" w:eastAsiaTheme="minorHAnsi" w:hAnsi="Arial" w:cs="Arial"/>
                            <w:color w:val="000000"/>
                            <w:sz w:val="32"/>
                            <w:szCs w:val="32"/>
                          </w:rPr>
                          <w:lastRenderedPageBreak/>
                          <w:t xml:space="preserve">most significant barriers to e-commerce both within the organization and external to it. Identified as </w:t>
                        </w:r>
                        <w:r w:rsidRPr="00570E06">
                          <w:rPr>
                            <w:rFonts w:ascii="Arial" w:eastAsiaTheme="minorHAnsi" w:hAnsi="Arial" w:cs="Arial"/>
                            <w:i/>
                            <w:iCs/>
                            <w:color w:val="000000"/>
                            <w:sz w:val="32"/>
                            <w:szCs w:val="32"/>
                          </w:rPr>
                          <w:t>Security and Encryption</w:t>
                        </w:r>
                        <w:r w:rsidRPr="00570E06">
                          <w:rPr>
                            <w:rFonts w:ascii="Arial" w:eastAsiaTheme="minorHAnsi" w:hAnsi="Arial" w:cs="Arial"/>
                            <w:color w:val="000000"/>
                            <w:sz w:val="32"/>
                            <w:szCs w:val="32"/>
                          </w:rPr>
                          <w:t xml:space="preserve">; </w:t>
                        </w:r>
                        <w:r w:rsidRPr="00570E06">
                          <w:rPr>
                            <w:rFonts w:ascii="Arial" w:eastAsiaTheme="minorHAnsi" w:hAnsi="Arial" w:cs="Arial"/>
                            <w:i/>
                            <w:iCs/>
                            <w:color w:val="000000"/>
                            <w:sz w:val="32"/>
                            <w:szCs w:val="32"/>
                          </w:rPr>
                          <w:t>Trust and Risk</w:t>
                        </w:r>
                        <w:r w:rsidRPr="00570E06">
                          <w:rPr>
                            <w:rFonts w:ascii="Arial" w:eastAsiaTheme="minorHAnsi" w:hAnsi="Arial" w:cs="Arial"/>
                            <w:color w:val="000000"/>
                            <w:sz w:val="32"/>
                            <w:szCs w:val="32"/>
                          </w:rPr>
                          <w:t xml:space="preserve">; </w:t>
                        </w:r>
                        <w:r w:rsidRPr="00570E06">
                          <w:rPr>
                            <w:rFonts w:ascii="Arial" w:eastAsiaTheme="minorHAnsi" w:hAnsi="Arial" w:cs="Arial"/>
                            <w:i/>
                            <w:iCs/>
                            <w:color w:val="000000"/>
                            <w:sz w:val="32"/>
                            <w:szCs w:val="32"/>
                          </w:rPr>
                          <w:t>User Authentication and Lack of Public</w:t>
                        </w:r>
                        <w:r w:rsidRPr="00570E06">
                          <w:rPr>
                            <w:rFonts w:ascii="Arial" w:eastAsiaTheme="minorHAnsi" w:hAnsi="Arial" w:cs="Arial"/>
                            <w:color w:val="000000"/>
                            <w:sz w:val="32"/>
                            <w:szCs w:val="32"/>
                          </w:rPr>
                          <w:t xml:space="preserve"> </w:t>
                        </w:r>
                        <w:r w:rsidRPr="00570E06">
                          <w:rPr>
                            <w:rFonts w:ascii="Arial" w:eastAsiaTheme="minorHAnsi" w:hAnsi="Arial" w:cs="Arial"/>
                            <w:i/>
                            <w:iCs/>
                            <w:color w:val="000000"/>
                            <w:sz w:val="32"/>
                            <w:szCs w:val="32"/>
                          </w:rPr>
                          <w:t>Key Infrastructure</w:t>
                        </w:r>
                        <w:r w:rsidRPr="00570E06">
                          <w:rPr>
                            <w:rFonts w:ascii="Arial" w:eastAsiaTheme="minorHAnsi" w:hAnsi="Arial" w:cs="Arial"/>
                            <w:color w:val="000000"/>
                            <w:sz w:val="32"/>
                            <w:szCs w:val="32"/>
                          </w:rPr>
                          <w:t xml:space="preserve">; </w:t>
                        </w:r>
                        <w:r w:rsidRPr="00570E06">
                          <w:rPr>
                            <w:rFonts w:ascii="Arial" w:eastAsiaTheme="minorHAnsi" w:hAnsi="Arial" w:cs="Arial"/>
                            <w:i/>
                            <w:iCs/>
                            <w:color w:val="000000"/>
                            <w:sz w:val="32"/>
                            <w:szCs w:val="32"/>
                          </w:rPr>
                          <w:t xml:space="preserve">Fraud and Risk of Loss </w:t>
                        </w:r>
                        <w:r w:rsidRPr="00570E06">
                          <w:rPr>
                            <w:rFonts w:ascii="Arial" w:eastAsiaTheme="minorHAnsi" w:hAnsi="Arial" w:cs="Arial"/>
                            <w:color w:val="000000"/>
                            <w:sz w:val="32"/>
                            <w:szCs w:val="32"/>
                          </w:rPr>
                          <w:t xml:space="preserve">it relates to the development of a broader security infrastructure and it also </w:t>
                        </w:r>
                        <w:r w:rsidR="00541D6F" w:rsidRPr="00570E06">
                          <w:rPr>
                            <w:rFonts w:ascii="Arial" w:eastAsiaTheme="minorHAnsi" w:hAnsi="Arial" w:cs="Arial"/>
                            <w:color w:val="000000"/>
                            <w:sz w:val="32"/>
                            <w:szCs w:val="32"/>
                          </w:rPr>
                          <w:t xml:space="preserve">relates to the kinds of measures </w:t>
                        </w:r>
                        <w:r w:rsidR="00541D6F" w:rsidRPr="00570E06">
                          <w:rPr>
                            <w:rFonts w:ascii="Arial" w:eastAsiaTheme="minorHAnsi" w:hAnsi="Arial" w:cs="Arial"/>
                            <w:sz w:val="32"/>
                            <w:szCs w:val="32"/>
                          </w:rPr>
                          <w:t xml:space="preserve">organisations can take to improve security. Although security is a major concern for all types of organisations, it is a dominant concern for companies in the B-to-C e-commerce retail sector, since it reflects the concerns and perceptions of users and potential customers that are conducting financial transactions on-line. The </w:t>
                        </w:r>
                        <w:r w:rsidR="00541D6F" w:rsidRPr="00570E06">
                          <w:rPr>
                            <w:rFonts w:ascii="Arial" w:eastAsiaTheme="minorHAnsi" w:hAnsi="Arial" w:cs="Arial"/>
                            <w:i/>
                            <w:iCs/>
                            <w:sz w:val="32"/>
                            <w:szCs w:val="32"/>
                          </w:rPr>
                          <w:t xml:space="preserve">commercial infrastructure </w:t>
                        </w:r>
                        <w:r w:rsidR="00541D6F" w:rsidRPr="00570E06">
                          <w:rPr>
                            <w:rFonts w:ascii="Arial" w:eastAsiaTheme="minorHAnsi" w:hAnsi="Arial" w:cs="Arial"/>
                            <w:sz w:val="32"/>
                            <w:szCs w:val="32"/>
                          </w:rPr>
                          <w:t xml:space="preserve">relates to issues such as international trade agreements, taxation laws and other legal agreements that facilitate all kinds of on-line trading and so is a barrier relevant to all types of organisations.At the level of the organisation itself, there are many barriers to e-commerce that relate to issues of </w:t>
                        </w:r>
                        <w:r w:rsidR="00541D6F" w:rsidRPr="00570E06">
                          <w:rPr>
                            <w:rFonts w:ascii="Arial" w:eastAsiaTheme="minorHAnsi" w:hAnsi="Arial" w:cs="Arial"/>
                            <w:i/>
                            <w:iCs/>
                            <w:sz w:val="32"/>
                            <w:szCs w:val="32"/>
                          </w:rPr>
                          <w:t xml:space="preserve">organisational structure </w:t>
                        </w:r>
                        <w:r w:rsidR="00541D6F" w:rsidRPr="00570E06">
                          <w:rPr>
                            <w:rFonts w:ascii="Arial" w:eastAsiaTheme="minorHAnsi" w:hAnsi="Arial" w:cs="Arial"/>
                            <w:sz w:val="32"/>
                            <w:szCs w:val="32"/>
                          </w:rPr>
                          <w:t xml:space="preserve">and </w:t>
                        </w:r>
                        <w:r w:rsidR="00541D6F" w:rsidRPr="00570E06">
                          <w:rPr>
                            <w:rFonts w:ascii="Arial" w:eastAsiaTheme="minorHAnsi" w:hAnsi="Arial" w:cs="Arial"/>
                            <w:i/>
                            <w:iCs/>
                            <w:sz w:val="32"/>
                            <w:szCs w:val="32"/>
                          </w:rPr>
                          <w:t>culture</w:t>
                        </w:r>
                        <w:r w:rsidR="00541D6F" w:rsidRPr="00570E06">
                          <w:rPr>
                            <w:rFonts w:ascii="Arial" w:eastAsiaTheme="minorHAnsi" w:hAnsi="Arial" w:cs="Arial"/>
                            <w:sz w:val="32"/>
                            <w:szCs w:val="32"/>
                          </w:rPr>
                          <w:t xml:space="preserve">. These are most significant for large organisations that have to deal with change management issues. For example, there is a sense that much work still needs to be done to design the right organisational structure and corporate culture that will promote and be able to maximise the benefits of widespread e-commerce applications. Additionally, there is a perception that business partners face similar organisational and technological problems, which raises the barrier further. Another significant issue was found to be the </w:t>
                        </w:r>
                        <w:r w:rsidR="00541D6F" w:rsidRPr="00570E06">
                          <w:rPr>
                            <w:rFonts w:ascii="Arial" w:eastAsiaTheme="minorHAnsi" w:hAnsi="Arial" w:cs="Arial"/>
                            <w:i/>
                            <w:iCs/>
                            <w:sz w:val="32"/>
                            <w:szCs w:val="32"/>
                          </w:rPr>
                          <w:t>lack of qualified personnel</w:t>
                        </w:r>
                        <w:r w:rsidR="00541D6F" w:rsidRPr="00570E06">
                          <w:rPr>
                            <w:rFonts w:ascii="Arial" w:eastAsiaTheme="minorHAnsi" w:hAnsi="Arial" w:cs="Arial"/>
                            <w:sz w:val="32"/>
                            <w:szCs w:val="32"/>
                          </w:rPr>
                          <w:t xml:space="preserve"> to implement in-house and third-party e-commerce systems. For SMEs, this is a particularly strong concern because internally they do not have sufficient resources to attract and maintain their own support staff to develop a sophisticated technology infrastructure. With regards to third parties, the qualified personnel tended to work for larger organisations, which were more concerned about serving the more lucrative larger clients than SMEs. One respondent noted that, ‘small firms get lots of vague and general exhortations to go “online” but find it very difficult to get reliable, well informed advice and also to get honest, effective support from a Web services provider.</w:t>
                        </w:r>
                      </w:p>
                      <w:p w:rsidR="00240ED3" w:rsidRPr="00570E06" w:rsidRDefault="00240ED3" w:rsidP="00240ED3">
                        <w:pPr>
                          <w:autoSpaceDE w:val="0"/>
                          <w:autoSpaceDN w:val="0"/>
                          <w:adjustRightInd w:val="0"/>
                          <w:spacing w:after="0" w:line="240" w:lineRule="auto"/>
                          <w:jc w:val="both"/>
                          <w:rPr>
                            <w:rFonts w:ascii="Arial" w:eastAsiaTheme="minorHAnsi" w:hAnsi="Arial" w:cs="Arial"/>
                            <w:color w:val="000000"/>
                            <w:sz w:val="32"/>
                            <w:szCs w:val="32"/>
                          </w:rPr>
                        </w:pPr>
                      </w:p>
                      <w:p w:rsidR="0011502F" w:rsidRPr="00570E06" w:rsidRDefault="004D0D7B" w:rsidP="00240ED3">
                        <w:pPr>
                          <w:autoSpaceDE w:val="0"/>
                          <w:autoSpaceDN w:val="0"/>
                          <w:adjustRightInd w:val="0"/>
                          <w:spacing w:after="0" w:line="240" w:lineRule="auto"/>
                          <w:jc w:val="both"/>
                          <w:rPr>
                            <w:rFonts w:ascii="Arial" w:hAnsi="Arial" w:cs="Arial"/>
                            <w:sz w:val="32"/>
                            <w:szCs w:val="32"/>
                          </w:rPr>
                        </w:pPr>
                        <w:r w:rsidRPr="00570E06">
                          <w:rPr>
                            <w:rFonts w:ascii="Arial" w:hAnsi="Arial" w:cs="Arial"/>
                            <w:noProof/>
                            <w:sz w:val="32"/>
                            <w:szCs w:val="32"/>
                          </w:rPr>
                          <w:lastRenderedPageBreak/>
                          <w:drawing>
                            <wp:anchor distT="0" distB="0" distL="114300" distR="114300" simplePos="0" relativeHeight="251664384" behindDoc="0" locked="0" layoutInCell="1" allowOverlap="1">
                              <wp:simplePos x="0" y="0"/>
                              <wp:positionH relativeFrom="margin">
                                <wp:posOffset>327025</wp:posOffset>
                              </wp:positionH>
                              <wp:positionV relativeFrom="margin">
                                <wp:posOffset>124460</wp:posOffset>
                              </wp:positionV>
                              <wp:extent cx="6143625" cy="3895725"/>
                              <wp:effectExtent l="19050" t="0" r="9525"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6143625" cy="3895725"/>
                                      </a:xfrm>
                                      <a:prstGeom prst="rect">
                                        <a:avLst/>
                                      </a:prstGeom>
                                      <a:noFill/>
                                      <a:ln w="9525">
                                        <a:noFill/>
                                        <a:miter lim="800000"/>
                                        <a:headEnd/>
                                        <a:tailEnd/>
                                      </a:ln>
                                    </pic:spPr>
                                  </pic:pic>
                                </a:graphicData>
                              </a:graphic>
                            </wp:anchor>
                          </w:drawing>
                        </w: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tcPr>
                      <w:p w:rsidR="0011502F" w:rsidRPr="00570E06" w:rsidRDefault="0011502F" w:rsidP="00541D6F">
                        <w:pPr>
                          <w:spacing w:after="0" w:line="240" w:lineRule="auto"/>
                          <w:rPr>
                            <w:rFonts w:ascii="Arial" w:hAnsi="Arial" w:cs="Arial"/>
                            <w:sz w:val="32"/>
                            <w:szCs w:val="32"/>
                          </w:rPr>
                        </w:pPr>
                      </w:p>
                    </w:tc>
                  </w:tr>
                  <w:tr w:rsidR="00F77302" w:rsidRPr="00570E06" w:rsidTr="00975297">
                    <w:trPr>
                      <w:trHeight w:val="148"/>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11502F" w:rsidRPr="00570E06" w:rsidRDefault="00345363" w:rsidP="00541D6F">
                        <w:pPr>
                          <w:autoSpaceDE w:val="0"/>
                          <w:autoSpaceDN w:val="0"/>
                          <w:adjustRightInd w:val="0"/>
                          <w:spacing w:after="0" w:line="240" w:lineRule="auto"/>
                          <w:jc w:val="both"/>
                          <w:rPr>
                            <w:rFonts w:ascii="Arial" w:eastAsiaTheme="minorHAnsi" w:hAnsi="Arial" w:cs="Arial"/>
                            <w:sz w:val="32"/>
                            <w:szCs w:val="32"/>
                          </w:rPr>
                        </w:pPr>
                        <w:r w:rsidRPr="00570E06">
                          <w:rPr>
                            <w:rFonts w:ascii="Arial" w:eastAsiaTheme="minorHAnsi" w:hAnsi="Arial" w:cs="Arial"/>
                            <w:sz w:val="32"/>
                            <w:szCs w:val="32"/>
                          </w:rPr>
                          <w:t xml:space="preserve">Another major barrier to the development of e-commerce was a </w:t>
                        </w:r>
                        <w:r w:rsidRPr="00570E06">
                          <w:rPr>
                            <w:rFonts w:ascii="Arial" w:eastAsiaTheme="minorHAnsi" w:hAnsi="Arial" w:cs="Arial"/>
                            <w:i/>
                            <w:iCs/>
                            <w:sz w:val="32"/>
                            <w:szCs w:val="32"/>
                          </w:rPr>
                          <w:t xml:space="preserve">lack of proven business models. </w:t>
                        </w:r>
                        <w:r w:rsidRPr="00570E06">
                          <w:rPr>
                            <w:rFonts w:ascii="Arial" w:eastAsiaTheme="minorHAnsi" w:hAnsi="Arial" w:cs="Arial"/>
                            <w:sz w:val="32"/>
                            <w:szCs w:val="32"/>
                          </w:rPr>
                          <w:t>This is a reflection of the instability of the whole dot</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com phenomenon, and the poor performance of the dot coms on the</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world’s stock exchanges in late 1999 and early 2000 after the dizzy heights</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to which dot com companies rose in 1998–9. A financially successful</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business model has yet to emerge into the business world’s limelight as the</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model to follow.</w:t>
                        </w:r>
                        <w:r w:rsidRPr="00570E06">
                          <w:rPr>
                            <w:rFonts w:ascii="Arial" w:eastAsiaTheme="minorHAnsi" w:hAnsi="Arial" w:cs="Arial"/>
                            <w:i/>
                            <w:iCs/>
                            <w:sz w:val="32"/>
                            <w:szCs w:val="32"/>
                          </w:rPr>
                          <w:t xml:space="preserve"> Interoperability of systems </w:t>
                        </w:r>
                        <w:r w:rsidRPr="00570E06">
                          <w:rPr>
                            <w:rFonts w:ascii="Arial" w:eastAsiaTheme="minorHAnsi" w:hAnsi="Arial" w:cs="Arial"/>
                            <w:sz w:val="32"/>
                            <w:szCs w:val="32"/>
                          </w:rPr>
                          <w:t>is identified as one of the major barriers for</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large US-based B-to-B corporations. This refers specifically to implementation</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and compatibility problems of integrating new e-commerce applications</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with existing legacy systems and resources within organisations. This</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problem also extends to interacting with systems of business partners and</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stakeholders. The fact that the USA is ahead in the adoption lifecycle of</w:t>
                        </w:r>
                        <w:r w:rsidRPr="00570E06">
                          <w:rPr>
                            <w:rFonts w:ascii="Arial" w:eastAsiaTheme="minorHAnsi" w:hAnsi="Arial" w:cs="Arial"/>
                            <w:i/>
                            <w:iCs/>
                            <w:sz w:val="32"/>
                            <w:szCs w:val="32"/>
                          </w:rPr>
                          <w:t xml:space="preserve"> </w:t>
                        </w:r>
                        <w:r w:rsidRPr="00570E06">
                          <w:rPr>
                            <w:rFonts w:ascii="Arial" w:eastAsiaTheme="minorHAnsi" w:hAnsi="Arial" w:cs="Arial"/>
                            <w:sz w:val="32"/>
                            <w:szCs w:val="32"/>
                          </w:rPr>
                          <w:t xml:space="preserve">E-commerce suggests that these issues will become more prevalent in other nations that are further behind in the lifecycle. Thus there is a need for standards to be introduced to overcome issue of incompatibility and interoperability. For SMEs that have fewer legacy systems, the issues are more a matter of </w:t>
                        </w:r>
                        <w:r w:rsidRPr="00570E06">
                          <w:rPr>
                            <w:rFonts w:ascii="Arial" w:eastAsiaTheme="minorHAnsi" w:hAnsi="Arial" w:cs="Arial"/>
                            <w:sz w:val="32"/>
                            <w:szCs w:val="32"/>
                          </w:rPr>
                          <w:lastRenderedPageBreak/>
                          <w:t>interoperability with partner systems. Many of the top barriers recognized by respondents in 2000 were also top concerns in 1999, especially security. This illustrates a consistency and reliability of the measures being taken by the survey and also underlines the fact that they are not being addressed adequately. The two major changes were increased concern over lack of business models and lack of qualified personnel. This reflects the downturn in the fortunes of the dot coms and also illustrates the increasing skills shortages problems to deal with the increasing IT implementation and maintenance problems.</w:t>
                        </w:r>
                      </w:p>
                    </w:tc>
                  </w:tr>
                  <w:tr w:rsidR="00F77302" w:rsidRPr="00570E06" w:rsidTr="00975297">
                    <w:trPr>
                      <w:trHeight w:val="6269"/>
                      <w:tblCellSpacing w:w="7" w:type="dxa"/>
                    </w:trPr>
                    <w:tc>
                      <w:tcPr>
                        <w:tcW w:w="228" w:type="dxa"/>
                        <w:gridSpan w:val="4"/>
                        <w:tcMar>
                          <w:top w:w="15" w:type="dxa"/>
                          <w:left w:w="15" w:type="dxa"/>
                          <w:bottom w:w="15" w:type="dxa"/>
                          <w:right w:w="15" w:type="dxa"/>
                        </w:tcMar>
                        <w:vAlign w:val="center"/>
                      </w:tcPr>
                      <w:p w:rsidR="0011502F" w:rsidRPr="00570E06" w:rsidRDefault="0011502F" w:rsidP="00A152A9">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hideMark/>
                      </w:tcPr>
                      <w:p w:rsidR="0011502F" w:rsidRPr="00570E06" w:rsidRDefault="0011502F" w:rsidP="00A152A9">
                        <w:pPr>
                          <w:autoSpaceDE w:val="0"/>
                          <w:autoSpaceDN w:val="0"/>
                          <w:adjustRightInd w:val="0"/>
                          <w:spacing w:after="0" w:line="240" w:lineRule="auto"/>
                          <w:jc w:val="both"/>
                          <w:rPr>
                            <w:rFonts w:ascii="Arial" w:eastAsiaTheme="minorHAnsi" w:hAnsi="Arial" w:cs="Arial"/>
                            <w:i/>
                            <w:iCs/>
                            <w:sz w:val="32"/>
                            <w:szCs w:val="32"/>
                          </w:rPr>
                        </w:pPr>
                      </w:p>
                    </w:tc>
                  </w:tr>
                  <w:tr w:rsidR="00F77302" w:rsidRPr="00570E06" w:rsidTr="00975297">
                    <w:trPr>
                      <w:trHeight w:val="247"/>
                      <w:tblCellSpacing w:w="7" w:type="dxa"/>
                    </w:trPr>
                    <w:tc>
                      <w:tcPr>
                        <w:tcW w:w="228" w:type="dxa"/>
                        <w:gridSpan w:val="4"/>
                        <w:tcMar>
                          <w:top w:w="15" w:type="dxa"/>
                          <w:left w:w="15" w:type="dxa"/>
                          <w:bottom w:w="15" w:type="dxa"/>
                          <w:right w:w="15" w:type="dxa"/>
                        </w:tcMar>
                        <w:vAlign w:val="cente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tcPr>
                      <w:p w:rsidR="0011502F" w:rsidRPr="00570E06" w:rsidRDefault="0011502F">
                        <w:pPr>
                          <w:spacing w:after="0" w:line="240" w:lineRule="auto"/>
                          <w:rPr>
                            <w:rFonts w:ascii="Arial" w:hAnsi="Arial" w:cs="Arial"/>
                            <w:sz w:val="32"/>
                            <w:szCs w:val="32"/>
                          </w:rPr>
                        </w:pPr>
                      </w:p>
                    </w:tc>
                  </w:tr>
                  <w:tr w:rsidR="00F77302" w:rsidRPr="00570E06" w:rsidTr="00975297">
                    <w:trPr>
                      <w:trHeight w:val="262"/>
                      <w:tblCellSpacing w:w="7" w:type="dxa"/>
                    </w:trPr>
                    <w:tc>
                      <w:tcPr>
                        <w:tcW w:w="228" w:type="dxa"/>
                        <w:gridSpan w:val="4"/>
                        <w:tcMar>
                          <w:top w:w="15" w:type="dxa"/>
                          <w:left w:w="15" w:type="dxa"/>
                          <w:bottom w:w="15" w:type="dxa"/>
                          <w:right w:w="15" w:type="dxa"/>
                        </w:tcMar>
                      </w:tcPr>
                      <w:p w:rsidR="0011502F" w:rsidRPr="00570E06" w:rsidRDefault="0011502F">
                        <w:pPr>
                          <w:spacing w:after="0" w:line="240" w:lineRule="auto"/>
                          <w:jc w:val="both"/>
                          <w:rPr>
                            <w:rFonts w:ascii="Arial" w:hAnsi="Arial" w:cs="Arial"/>
                            <w:sz w:val="32"/>
                            <w:szCs w:val="32"/>
                          </w:rPr>
                        </w:pPr>
                      </w:p>
                    </w:tc>
                    <w:tc>
                      <w:tcPr>
                        <w:tcW w:w="10211" w:type="dxa"/>
                        <w:gridSpan w:val="2"/>
                        <w:tcMar>
                          <w:top w:w="15" w:type="dxa"/>
                          <w:left w:w="15" w:type="dxa"/>
                          <w:bottom w:w="15" w:type="dxa"/>
                          <w:right w:w="15" w:type="dxa"/>
                        </w:tcMar>
                      </w:tcPr>
                      <w:p w:rsidR="0011502F" w:rsidRPr="00570E06" w:rsidRDefault="0011502F">
                        <w:pPr>
                          <w:spacing w:after="0" w:line="240" w:lineRule="auto"/>
                          <w:rPr>
                            <w:rFonts w:ascii="Arial" w:hAnsi="Arial" w:cs="Arial"/>
                            <w:sz w:val="32"/>
                            <w:szCs w:val="32"/>
                          </w:rPr>
                        </w:pPr>
                      </w:p>
                    </w:tc>
                  </w:tr>
                  <w:tr w:rsidR="00A152A9" w:rsidRPr="00570E06" w:rsidTr="00975297">
                    <w:trPr>
                      <w:trHeight w:val="247"/>
                      <w:tblCellSpacing w:w="7" w:type="dxa"/>
                    </w:trPr>
                    <w:tc>
                      <w:tcPr>
                        <w:tcW w:w="228" w:type="dxa"/>
                        <w:gridSpan w:val="4"/>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c>
                      <w:tcPr>
                        <w:tcW w:w="3270" w:type="dxa"/>
                        <w:tcMar>
                          <w:top w:w="15" w:type="dxa"/>
                          <w:left w:w="15" w:type="dxa"/>
                          <w:bottom w:w="15" w:type="dxa"/>
                          <w:right w:w="15" w:type="dxa"/>
                        </w:tcMar>
                      </w:tcPr>
                      <w:p w:rsidR="0011502F" w:rsidRPr="00570E06" w:rsidRDefault="0011502F">
                        <w:pPr>
                          <w:spacing w:after="0" w:line="240" w:lineRule="auto"/>
                          <w:rPr>
                            <w:rFonts w:ascii="Arial" w:hAnsi="Arial" w:cs="Arial"/>
                            <w:sz w:val="32"/>
                            <w:szCs w:val="32"/>
                          </w:rPr>
                        </w:pPr>
                      </w:p>
                    </w:tc>
                    <w:tc>
                      <w:tcPr>
                        <w:tcW w:w="0" w:type="auto"/>
                        <w:tcMar>
                          <w:top w:w="15" w:type="dxa"/>
                          <w:left w:w="15" w:type="dxa"/>
                          <w:bottom w:w="15" w:type="dxa"/>
                          <w:right w:w="15" w:type="dxa"/>
                        </w:tcMar>
                        <w:hideMark/>
                      </w:tcPr>
                      <w:p w:rsidR="0011502F" w:rsidRPr="00570E06" w:rsidRDefault="0011502F">
                        <w:pPr>
                          <w:spacing w:after="0" w:line="240" w:lineRule="auto"/>
                          <w:rPr>
                            <w:rFonts w:ascii="Arial" w:hAnsi="Arial" w:cs="Arial"/>
                            <w:sz w:val="32"/>
                            <w:szCs w:val="32"/>
                          </w:rPr>
                        </w:pPr>
                        <w:r w:rsidRPr="00570E06">
                          <w:rPr>
                            <w:rFonts w:ascii="Arial" w:hAnsi="Arial" w:cs="Arial"/>
                            <w:sz w:val="32"/>
                            <w:szCs w:val="32"/>
                          </w:rPr>
                          <w:t> </w:t>
                        </w:r>
                      </w:p>
                    </w:tc>
                  </w:tr>
                  <w:tr w:rsidR="00A152A9" w:rsidRPr="00570E06" w:rsidTr="00975297">
                    <w:trPr>
                      <w:trHeight w:val="247"/>
                      <w:tblCellSpacing w:w="7" w:type="dxa"/>
                    </w:trPr>
                    <w:tc>
                      <w:tcPr>
                        <w:tcW w:w="228" w:type="dxa"/>
                        <w:gridSpan w:val="4"/>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c>
                      <w:tcPr>
                        <w:tcW w:w="3270" w:type="dxa"/>
                        <w:tcMar>
                          <w:top w:w="15" w:type="dxa"/>
                          <w:left w:w="15" w:type="dxa"/>
                          <w:bottom w:w="15" w:type="dxa"/>
                          <w:right w:w="15" w:type="dxa"/>
                        </w:tcMar>
                      </w:tcPr>
                      <w:p w:rsidR="0011502F" w:rsidRPr="00570E06" w:rsidRDefault="0011502F">
                        <w:pPr>
                          <w:spacing w:after="0" w:line="240" w:lineRule="auto"/>
                          <w:rPr>
                            <w:rFonts w:ascii="Arial" w:hAnsi="Arial" w:cs="Arial"/>
                            <w:sz w:val="32"/>
                            <w:szCs w:val="32"/>
                          </w:rPr>
                        </w:pPr>
                      </w:p>
                    </w:tc>
                    <w:tc>
                      <w:tcPr>
                        <w:tcW w:w="0" w:type="auto"/>
                        <w:tcMar>
                          <w:top w:w="15" w:type="dxa"/>
                          <w:left w:w="15" w:type="dxa"/>
                          <w:bottom w:w="15" w:type="dxa"/>
                          <w:right w:w="15" w:type="dxa"/>
                        </w:tcMar>
                        <w:hideMark/>
                      </w:tcPr>
                      <w:p w:rsidR="0011502F" w:rsidRPr="00570E06" w:rsidRDefault="0011502F">
                        <w:pPr>
                          <w:spacing w:after="0" w:line="240" w:lineRule="auto"/>
                          <w:rPr>
                            <w:rFonts w:ascii="Arial" w:hAnsi="Arial" w:cs="Arial"/>
                            <w:sz w:val="32"/>
                            <w:szCs w:val="32"/>
                          </w:rPr>
                        </w:pPr>
                        <w:r w:rsidRPr="00570E06">
                          <w:rPr>
                            <w:rFonts w:ascii="Arial" w:hAnsi="Arial" w:cs="Arial"/>
                            <w:sz w:val="32"/>
                            <w:szCs w:val="32"/>
                          </w:rPr>
                          <w:t> </w:t>
                        </w:r>
                      </w:p>
                    </w:tc>
                  </w:tr>
                  <w:tr w:rsidR="00A152A9" w:rsidRPr="00570E06" w:rsidTr="00975297">
                    <w:trPr>
                      <w:trHeight w:val="262"/>
                      <w:tblCellSpacing w:w="7" w:type="dxa"/>
                    </w:trPr>
                    <w:tc>
                      <w:tcPr>
                        <w:tcW w:w="228" w:type="dxa"/>
                        <w:gridSpan w:val="4"/>
                        <w:tcMar>
                          <w:top w:w="15" w:type="dxa"/>
                          <w:left w:w="15" w:type="dxa"/>
                          <w:bottom w:w="15" w:type="dxa"/>
                          <w:right w:w="15" w:type="dxa"/>
                        </w:tcMar>
                        <w:hideMark/>
                      </w:tcPr>
                      <w:p w:rsidR="0011502F" w:rsidRPr="00570E06" w:rsidRDefault="0011502F">
                        <w:pPr>
                          <w:spacing w:after="0" w:line="240" w:lineRule="auto"/>
                          <w:jc w:val="both"/>
                          <w:rPr>
                            <w:rFonts w:ascii="Arial" w:hAnsi="Arial" w:cs="Arial"/>
                            <w:sz w:val="32"/>
                            <w:szCs w:val="32"/>
                          </w:rPr>
                        </w:pPr>
                        <w:r w:rsidRPr="00570E06">
                          <w:rPr>
                            <w:rFonts w:ascii="Arial" w:hAnsi="Arial" w:cs="Arial"/>
                            <w:sz w:val="32"/>
                            <w:szCs w:val="32"/>
                          </w:rPr>
                          <w:t> </w:t>
                        </w:r>
                      </w:p>
                    </w:tc>
                    <w:tc>
                      <w:tcPr>
                        <w:tcW w:w="3270" w:type="dxa"/>
                        <w:tcMar>
                          <w:top w:w="15" w:type="dxa"/>
                          <w:left w:w="15" w:type="dxa"/>
                          <w:bottom w:w="15" w:type="dxa"/>
                          <w:right w:w="15" w:type="dxa"/>
                        </w:tcMar>
                      </w:tcPr>
                      <w:p w:rsidR="0011502F" w:rsidRPr="00570E06" w:rsidRDefault="0011502F">
                        <w:pPr>
                          <w:spacing w:after="0" w:line="240" w:lineRule="auto"/>
                          <w:rPr>
                            <w:rFonts w:ascii="Arial" w:hAnsi="Arial" w:cs="Arial"/>
                            <w:sz w:val="32"/>
                            <w:szCs w:val="32"/>
                          </w:rPr>
                        </w:pPr>
                      </w:p>
                    </w:tc>
                    <w:tc>
                      <w:tcPr>
                        <w:tcW w:w="0" w:type="auto"/>
                        <w:tcMar>
                          <w:top w:w="15" w:type="dxa"/>
                          <w:left w:w="15" w:type="dxa"/>
                          <w:bottom w:w="15" w:type="dxa"/>
                          <w:right w:w="15" w:type="dxa"/>
                        </w:tcMar>
                      </w:tcPr>
                      <w:p w:rsidR="0011502F" w:rsidRPr="00570E06" w:rsidRDefault="0011502F">
                        <w:pPr>
                          <w:spacing w:after="0" w:line="240" w:lineRule="auto"/>
                          <w:rPr>
                            <w:rFonts w:ascii="Arial" w:hAnsi="Arial" w:cs="Arial"/>
                            <w:sz w:val="32"/>
                            <w:szCs w:val="32"/>
                          </w:rPr>
                        </w:pPr>
                      </w:p>
                    </w:tc>
                  </w:tr>
                </w:tbl>
                <w:p w:rsidR="0011502F" w:rsidRPr="00570E06" w:rsidRDefault="0011502F">
                  <w:pPr>
                    <w:spacing w:after="0" w:line="240" w:lineRule="auto"/>
                    <w:rPr>
                      <w:rFonts w:ascii="Arial" w:hAnsi="Arial" w:cs="Arial"/>
                      <w:sz w:val="32"/>
                      <w:szCs w:val="32"/>
                    </w:rPr>
                  </w:pPr>
                </w:p>
              </w:tc>
            </w:tr>
          </w:tbl>
          <w:p w:rsidR="0011502F" w:rsidRPr="00570E06" w:rsidRDefault="0011502F">
            <w:pPr>
              <w:spacing w:after="0" w:line="240" w:lineRule="auto"/>
              <w:rPr>
                <w:rFonts w:ascii="Arial" w:hAnsi="Arial" w:cs="Arial"/>
                <w:sz w:val="32"/>
                <w:szCs w:val="32"/>
              </w:rPr>
            </w:pPr>
          </w:p>
        </w:tc>
      </w:tr>
    </w:tbl>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Pr="00861EB6" w:rsidRDefault="0011502F" w:rsidP="0011502F">
      <w:pPr>
        <w:widowControl w:val="0"/>
        <w:autoSpaceDE w:val="0"/>
        <w:autoSpaceDN w:val="0"/>
        <w:adjustRightInd w:val="0"/>
        <w:spacing w:after="0" w:line="240" w:lineRule="auto"/>
        <w:rPr>
          <w:rFonts w:ascii="Arial" w:hAnsi="Arial" w:cs="Arial"/>
          <w:color w:val="231F20"/>
          <w:sz w:val="28"/>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rPr>
      </w:pPr>
    </w:p>
    <w:p w:rsidR="0011502F" w:rsidRPr="00076536" w:rsidRDefault="0011502F" w:rsidP="00076536">
      <w:pPr>
        <w:spacing w:before="100" w:beforeAutospacing="1" w:after="100" w:afterAutospacing="1" w:line="240" w:lineRule="auto"/>
        <w:jc w:val="center"/>
        <w:outlineLvl w:val="1"/>
        <w:rPr>
          <w:rFonts w:ascii="Britannic Bold" w:hAnsi="Britannic Bold" w:cs="Arial"/>
          <w:b/>
          <w:bCs/>
          <w:sz w:val="56"/>
          <w:szCs w:val="32"/>
          <w:u w:val="single"/>
        </w:rPr>
      </w:pPr>
      <w:bookmarkStart w:id="10" w:name="_Toc250214769"/>
      <w:bookmarkStart w:id="11" w:name="ecomm"/>
      <w:r w:rsidRPr="00076536">
        <w:rPr>
          <w:rFonts w:ascii="Britannic Bold" w:hAnsi="Britannic Bold" w:cs="Arial"/>
          <w:b/>
          <w:bCs/>
          <w:sz w:val="56"/>
          <w:szCs w:val="32"/>
          <w:u w:val="single"/>
        </w:rPr>
        <w:lastRenderedPageBreak/>
        <w:t>E-commerce advantages and disadvantages</w:t>
      </w:r>
      <w:bookmarkEnd w:id="10"/>
    </w:p>
    <w:bookmarkEnd w:id="11"/>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E-commerce provides many new ways for businesses and consumers to communicate and conduct business. There are a number of advantages and disadvantages of conducting business in this manner. </w:t>
      </w:r>
    </w:p>
    <w:p w:rsidR="0011502F" w:rsidRPr="00076536" w:rsidRDefault="0011502F"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bookmarkStart w:id="12" w:name="_Toc250214770"/>
      <w:bookmarkStart w:id="13" w:name="advan"/>
      <w:r w:rsidRPr="00076536">
        <w:rPr>
          <w:rFonts w:ascii="Arial" w:hAnsi="Arial" w:cs="Arial"/>
          <w:b/>
          <w:bCs/>
          <w:color w:val="4F81BD" w:themeColor="accent1"/>
          <w:sz w:val="36"/>
          <w:szCs w:val="32"/>
          <w:u w:val="single"/>
        </w:rPr>
        <w:t>E-commerce advantages</w:t>
      </w:r>
      <w:bookmarkEnd w:id="12"/>
      <w:r w:rsidRPr="00076536">
        <w:rPr>
          <w:rFonts w:ascii="Arial" w:hAnsi="Arial" w:cs="Arial"/>
          <w:b/>
          <w:bCs/>
          <w:color w:val="4F81BD" w:themeColor="accent1"/>
          <w:sz w:val="36"/>
          <w:szCs w:val="32"/>
          <w:u w:val="single"/>
        </w:rPr>
        <w:t xml:space="preserve"> </w:t>
      </w:r>
    </w:p>
    <w:bookmarkEnd w:id="13"/>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Some advantages that can be achieved from e-commerce include: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Being able to conduct business 24 x 7 x 365 </w:t>
      </w:r>
      <w:r w:rsidRPr="00076536">
        <w:rPr>
          <w:rFonts w:ascii="Arial" w:hAnsi="Arial" w:cs="Arial"/>
          <w:sz w:val="32"/>
          <w:szCs w:val="32"/>
        </w:rPr>
        <w:t xml:space="preserve">. E-commerce systems can operate all day every day. Your physical storefront does not need to be open in order for customers and suppliers to be doing business with you electronically.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Access the global marketplace </w:t>
      </w:r>
      <w:r w:rsidRPr="00076536">
        <w:rPr>
          <w:rFonts w:ascii="Arial" w:hAnsi="Arial" w:cs="Arial"/>
          <w:sz w:val="32"/>
          <w:szCs w:val="32"/>
        </w:rPr>
        <w:t xml:space="preserve">. The Internet spans the world, and it is possible to do business with any business or person who is connected to the Internet. Simple local businesses such as specialist record stores are able to market and sell their offerings internationally using e-commerce. This global opportunity is assisted by the fact that, unlike traditional communications methods, users are not charged according to the distance over which they are communicating.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Speed. </w:t>
      </w:r>
      <w:r w:rsidRPr="00076536">
        <w:rPr>
          <w:rFonts w:ascii="Arial" w:hAnsi="Arial" w:cs="Arial"/>
          <w:sz w:val="32"/>
          <w:szCs w:val="32"/>
        </w:rPr>
        <w:t xml:space="preserve">Electronic communications allow messages to traverse the world almost instantaneously. There is no need to wait weeks for a catalogue to arrive by post: that communications delay is not a part of the Internet / e-commerce world.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Marketspace. </w:t>
      </w:r>
      <w:r w:rsidRPr="00076536">
        <w:rPr>
          <w:rFonts w:ascii="Arial" w:hAnsi="Arial" w:cs="Arial"/>
          <w:sz w:val="32"/>
          <w:szCs w:val="32"/>
        </w:rPr>
        <w:t xml:space="preserve">The market in which web-based businesses operate is the global market. It may not be evident to them, but many businesses are already facing international competition from web-enabled businesses.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lastRenderedPageBreak/>
        <w:t xml:space="preserve">Opportunity to reduce costs. </w:t>
      </w:r>
      <w:r w:rsidRPr="00076536">
        <w:rPr>
          <w:rFonts w:ascii="Arial" w:hAnsi="Arial" w:cs="Arial"/>
          <w:sz w:val="32"/>
          <w:szCs w:val="32"/>
        </w:rPr>
        <w:t xml:space="preserve">The Internet makes it very easy to 'shop around' for products and services that may be cheaper or more effective than we might otherwise settle for. It is sometimes possible to, through some online research, identify original manufacturers for some goods - thereby bypassing wholesalers and achieving a cheaper price.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Computer platform-independent </w:t>
      </w:r>
      <w:r w:rsidRPr="00076536">
        <w:rPr>
          <w:rFonts w:ascii="Arial" w:hAnsi="Arial" w:cs="Arial"/>
          <w:sz w:val="32"/>
          <w:szCs w:val="32"/>
        </w:rPr>
        <w:t xml:space="preserve">. 'Many, if not most, computers have the ability to communicate via the Internet independent of operating systems and hardware. Customers are not limited by existing hardware systems' (Gascoyne &amp; Ozcubukcu, 1997:87).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Efficient applications development environment </w:t>
      </w:r>
      <w:r w:rsidRPr="00076536">
        <w:rPr>
          <w:rFonts w:ascii="Arial" w:hAnsi="Arial" w:cs="Arial"/>
          <w:sz w:val="32"/>
          <w:szCs w:val="32"/>
        </w:rPr>
        <w:t xml:space="preserve">- 'In many respects, applications can be more efficiently developed and distributed because the can be built without regard to the customer's or the business partner's technology platform. Application updates do not have to be manually installed on computers. Rather, Internet-related technologies provide this capability inherently through automatic deployment of software updates' (Gascoyne &amp; Ozcubukcu, 1997:87).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Allowing customer self service and 'customer outsourcing'. </w:t>
      </w:r>
      <w:r w:rsidRPr="00076536">
        <w:rPr>
          <w:rFonts w:ascii="Arial" w:hAnsi="Arial" w:cs="Arial"/>
          <w:sz w:val="32"/>
          <w:szCs w:val="32"/>
        </w:rPr>
        <w:t xml:space="preserve">People can interact with businesses at any hour of the day that it is convenient to them, and because these interactions are initiated by customers, the customers also provide a lot of the data for the transaction that may otherwise need to be entered by business staff. This means that some of the work and costs are effectively shifted to customers; this is referred to as 'customer outsourcing'. </w:t>
      </w:r>
    </w:p>
    <w:p w:rsidR="0011502F" w:rsidRPr="00076536" w:rsidRDefault="0011502F" w:rsidP="0011502F">
      <w:pPr>
        <w:numPr>
          <w:ilvl w:val="0"/>
          <w:numId w:val="7"/>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Stepping beyond borders to a global view. </w:t>
      </w:r>
      <w:r w:rsidRPr="00076536">
        <w:rPr>
          <w:rFonts w:ascii="Arial" w:hAnsi="Arial" w:cs="Arial"/>
          <w:sz w:val="32"/>
          <w:szCs w:val="32"/>
        </w:rPr>
        <w:t xml:space="preserve">Using aspects of e-commerce technology can mean your business can source and use products and services provided by other businesses in other countries. This seems obvious enough to say, but people do not always consider the implications of e-commerce. For example, in </w:t>
      </w:r>
      <w:r w:rsidRPr="00076536">
        <w:rPr>
          <w:rFonts w:ascii="Arial" w:hAnsi="Arial" w:cs="Arial"/>
          <w:sz w:val="32"/>
          <w:szCs w:val="32"/>
        </w:rPr>
        <w:lastRenderedPageBreak/>
        <w:t xml:space="preserve">many ways it can be easier and cheaper to host and operate some e-commerce activities outside Australia. Further, because many e-commerce transactions involve credit cards, many businesses in Australia need to make arrangements for accepting online payments. However a number of major Australian banks have tended to be unhelpful laggards on this front, charging a lot of money and making it difficult to establish these arrangements - particularly for smaller businesses and/or businesses that don't fit into a traditional-economy understanding of business. In some cases, therefore, it can be easier and cheaper to set up arrangements which bypass this aspect of the Australian banking system. Admittedly, this can create some grey areas for legal and taxation purposes, but these can be dealt with. And yes these circumstances do have implications for Australia's national competitiveness and the competitiveness of our industries and businesses. </w:t>
      </w:r>
    </w:p>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As a further thought, many businesses find it easier to buy and sell in U.S. dollars: it is effectively the major currency of the Internet. In this context, global online customers can find the concept of peculiar and unfamiliar currencies disconcerting. Some businesses find they can achieve higher prices online and in US dollars than they would achieve selling locally or nationally. Given that banks often charge fees for converting currencies, this is another reason to investigate all of your (national and international) options for accepting and making online payments. </w:t>
      </w:r>
    </w:p>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In brief, it is useful to take a global view with regard the potential and organisation of your e-commerce activities, especially if you are targeting global customers.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A new marketing channel. </w:t>
      </w:r>
      <w:r w:rsidRPr="00076536">
        <w:rPr>
          <w:rFonts w:ascii="Arial" w:hAnsi="Arial" w:cs="Arial"/>
          <w:sz w:val="32"/>
          <w:szCs w:val="32"/>
        </w:rPr>
        <w:t xml:space="preserve">The Internet provides an important new channel to sell to consumers. Peterson et </w:t>
      </w:r>
      <w:r w:rsidRPr="00076536">
        <w:rPr>
          <w:rFonts w:ascii="Arial" w:hAnsi="Arial" w:cs="Arial"/>
          <w:sz w:val="32"/>
          <w:szCs w:val="32"/>
        </w:rPr>
        <w:lastRenderedPageBreak/>
        <w:t>al. (1999) suggest that, as a marketing channel, the Internet has the following characteristics:</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the ability to inexpensively store vast amounts of information at different virtual locations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the availability of powerful and inexpensive means of searching, organising, and disseminating such information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interactivity and the ability to provide information on demand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the ability to provide perceptual experiences that are far superior to a printed catalogue, although not as rich as personal inspection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the capability to serve as a transaction medium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the ability to serve as a physical distribution medium for certain goods (e.g., software)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relatively low entry and establishment costs for sellers </w:t>
      </w:r>
    </w:p>
    <w:p w:rsidR="0011502F" w:rsidRPr="00076536" w:rsidRDefault="0011502F" w:rsidP="0011502F">
      <w:pPr>
        <w:numPr>
          <w:ilvl w:val="0"/>
          <w:numId w:val="8"/>
        </w:num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no other existing marketing channel possesses all of these characteristics. </w:t>
      </w:r>
    </w:p>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Some of these advantages and their surrounding issues are discussed below in further detail. </w:t>
      </w: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bookmarkStart w:id="14" w:name="_Toc250214771"/>
      <w:bookmarkStart w:id="15" w:name="dis"/>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076536" w:rsidRDefault="00076536"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p>
    <w:p w:rsidR="0011502F" w:rsidRPr="00076536" w:rsidRDefault="0011502F" w:rsidP="0011502F">
      <w:pPr>
        <w:spacing w:before="100" w:beforeAutospacing="1" w:after="100" w:afterAutospacing="1" w:line="240" w:lineRule="auto"/>
        <w:jc w:val="both"/>
        <w:outlineLvl w:val="2"/>
        <w:rPr>
          <w:rFonts w:ascii="Arial" w:hAnsi="Arial" w:cs="Arial"/>
          <w:b/>
          <w:bCs/>
          <w:color w:val="4F81BD" w:themeColor="accent1"/>
          <w:sz w:val="36"/>
          <w:szCs w:val="32"/>
          <w:u w:val="single"/>
        </w:rPr>
      </w:pPr>
      <w:r w:rsidRPr="00076536">
        <w:rPr>
          <w:rFonts w:ascii="Arial" w:hAnsi="Arial" w:cs="Arial"/>
          <w:b/>
          <w:bCs/>
          <w:color w:val="4F81BD" w:themeColor="accent1"/>
          <w:sz w:val="36"/>
          <w:szCs w:val="32"/>
          <w:u w:val="single"/>
        </w:rPr>
        <w:lastRenderedPageBreak/>
        <w:t>E-commerce disadvantages</w:t>
      </w:r>
      <w:bookmarkEnd w:id="14"/>
    </w:p>
    <w:bookmarkEnd w:id="15"/>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 xml:space="preserve">Some disadvantages and constraints of e-commerce include the following.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Time for delivery of physical products </w:t>
      </w:r>
      <w:r w:rsidRPr="00076536">
        <w:rPr>
          <w:rFonts w:ascii="Arial" w:hAnsi="Arial" w:cs="Arial"/>
          <w:sz w:val="32"/>
          <w:szCs w:val="32"/>
        </w:rPr>
        <w:t xml:space="preserve">. It is possible to visit a local music store and walk out with a compact disc, or a bookstore and leave with a book. E-commerce is often used to buy goods that are not available locally from businesses all over the world, meaning that physical goods need to be delivered, which takes time and costs money. In some cases there are ways around this, for example, with electronic files of the music or books being accessed across the Internet, but then these are not physical goods.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Physical product, supplier &amp; delivery uncertainty </w:t>
      </w:r>
      <w:r w:rsidRPr="00076536">
        <w:rPr>
          <w:rFonts w:ascii="Arial" w:hAnsi="Arial" w:cs="Arial"/>
          <w:sz w:val="32"/>
          <w:szCs w:val="32"/>
        </w:rPr>
        <w:t xml:space="preserve">. When you walk out of a shop with an item, it's yours. You have it; you know what it is, where it is and how it looks. In some respects e-commerce purchases are made on trust. This is because, firstly, not having had physical access to the product, a purchase is made on an expectation of what that product is and its condition. Secondly, because supplying businesses can be conducted across the world, it can be uncertain whether or not they are legitimate businesses and are not just going to take your money. It's pretty hard to knock on their door to complain or seek legal recourse! Thirdly, even if the item is sent, it is easy to start wondering whether or not it will ever arrive.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Perishable goods </w:t>
      </w:r>
      <w:r w:rsidRPr="00076536">
        <w:rPr>
          <w:rFonts w:ascii="Arial" w:hAnsi="Arial" w:cs="Arial"/>
          <w:sz w:val="32"/>
          <w:szCs w:val="32"/>
        </w:rPr>
        <w:t xml:space="preserve">. Forget about ordering a single gelato ice cream from a shop in Rome! Though specialised or refrigerated transport can be used, goods bought and sold via the Internet tend to be durable and non-perishable: they need to survive the trip from the supplier to the purchasing business or consumer. This shifts the bias for perishable and/or non-durable goods back towards traditional supply chain arrangements, or towards relatively more local e-commerce-based purchases, sales </w:t>
      </w:r>
      <w:r w:rsidRPr="00076536">
        <w:rPr>
          <w:rFonts w:ascii="Arial" w:hAnsi="Arial" w:cs="Arial"/>
          <w:sz w:val="32"/>
          <w:szCs w:val="32"/>
        </w:rPr>
        <w:lastRenderedPageBreak/>
        <w:t xml:space="preserve">and distribution. In contrast, durable goods can be traded from almost anyone to almost anyone else, sparking competition for lower prices. In some cases this leads to </w:t>
      </w:r>
      <w:r w:rsidRPr="00076536">
        <w:rPr>
          <w:rFonts w:ascii="Arial" w:hAnsi="Arial" w:cs="Arial"/>
          <w:b/>
          <w:bCs/>
          <w:sz w:val="32"/>
          <w:szCs w:val="32"/>
        </w:rPr>
        <w:t xml:space="preserve">disintermediation </w:t>
      </w:r>
      <w:r w:rsidRPr="00076536">
        <w:rPr>
          <w:rFonts w:ascii="Arial" w:hAnsi="Arial" w:cs="Arial"/>
          <w:sz w:val="32"/>
          <w:szCs w:val="32"/>
        </w:rPr>
        <w:t xml:space="preserve">in which intermediary people and businesses are bypassed by consumers and by other businesses that are seeking to purchase more directly from manufacturers.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Limited and selected sensory information. </w:t>
      </w:r>
      <w:r w:rsidRPr="00076536">
        <w:rPr>
          <w:rFonts w:ascii="Arial" w:hAnsi="Arial" w:cs="Arial"/>
          <w:sz w:val="32"/>
          <w:szCs w:val="32"/>
        </w:rPr>
        <w:t xml:space="preserve">The Internet is an effective conduit for visual and auditory information: seeing pictures, hearing sounds and reading text. However it does not allow full scope for our senses: we can see pictures of the flowers, but not smell their fragrance; we can see pictures of a hammer, but not feel its weight or balance. Further, when we pick up and inspect something, we choose what we look at and how we look at it. This is not the case on the Internet. If we were looking at buying a car on the Internet, we would see the pictures the seller had chosen for us to see but not the things we might look for if we were able to see it in person. And, taking into account our other senses, we can't test the car to hear the sound of the engine as it changes gears or sense the smell and feel of the leather seats. There are many ways in which the Internet does not convey the richness of experiences of the world. This lack of sensory information means that people are often much more comfortable buying via the Internet generic goods - things that they have seen or experienced before and about which there is little ambiguity, rather than unique or complex things.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Returning goods. </w:t>
      </w:r>
      <w:r w:rsidRPr="00076536">
        <w:rPr>
          <w:rFonts w:ascii="Arial" w:hAnsi="Arial" w:cs="Arial"/>
          <w:sz w:val="32"/>
          <w:szCs w:val="32"/>
        </w:rPr>
        <w:t xml:space="preserve">Returning goods online can be an area of difficulty. The uncertainties surrounding the initial payment and delivery of goods can be exacerbated in this process. Will the goods get back to their source? Who pays for the return postage? Will the refund be paid? Will I be left with nothing? How long will it take? Contrast this with the offline experience of returning goods to a shop.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lastRenderedPageBreak/>
        <w:t xml:space="preserve">Privacy, security, payment, identity, contract. </w:t>
      </w:r>
      <w:r w:rsidRPr="00076536">
        <w:rPr>
          <w:rFonts w:ascii="Arial" w:hAnsi="Arial" w:cs="Arial"/>
          <w:sz w:val="32"/>
          <w:szCs w:val="32"/>
        </w:rPr>
        <w:t>Many issues arise - privacy of information, security of that information and payment details, whether or not payment details (eg credit card details) will be misused, identity theft, contract, and, whether we have one or not, what laws and legal jurisdiction apply.</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Defined services &amp; the unexpected </w:t>
      </w:r>
      <w:r w:rsidRPr="00076536">
        <w:rPr>
          <w:rFonts w:ascii="Arial" w:hAnsi="Arial" w:cs="Arial"/>
          <w:sz w:val="32"/>
          <w:szCs w:val="32"/>
        </w:rPr>
        <w:t xml:space="preserve">. E-commerce is an effective means for managing the transaction of known and established services, that is, things that are everyday. It is not suitable for dealing with the new or unexpected. For example, a transport company used to dealing with simple packages being asked if it can transport a hippopotamus, or a customer asking for a book order to be wrapped in blue and white polka dot paper with a bow. Such requests need human intervention to investigate and resolve.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Personal service </w:t>
      </w:r>
      <w:r w:rsidRPr="00076536">
        <w:rPr>
          <w:rFonts w:ascii="Arial" w:hAnsi="Arial" w:cs="Arial"/>
          <w:sz w:val="32"/>
          <w:szCs w:val="32"/>
        </w:rPr>
        <w:t xml:space="preserve">. Although some human interaction can be facilitated via the web, e-commerce can not provide the richness of interaction provided by personal service. For most businesses, e-commerce methods provide the equivalent of an information-rich counter attendant rather than a salesperson. This also means that feedback about how people react to product and service offerings also tends to be more granular or perhaps lost using e-commerce approaches. If your only feedback is that people are (or are not) buying your products or services online, this is inadequate for evaluating how to change or improve your e-commerce strategies and/or product and service offerings. Successful business use of e-commerce typically involves strategies for gaining and applying customer feedback. This helps businesses to understand, anticipate and meet changing online customer needs and preferences, which is critical because of the comparatively rapid rate of ongoing Internet-based change. </w:t>
      </w:r>
    </w:p>
    <w:p w:rsidR="0011502F" w:rsidRPr="00076536" w:rsidRDefault="0011502F" w:rsidP="0011502F">
      <w:pPr>
        <w:numPr>
          <w:ilvl w:val="0"/>
          <w:numId w:val="9"/>
        </w:numPr>
        <w:spacing w:before="100" w:beforeAutospacing="1" w:after="100" w:afterAutospacing="1" w:line="240" w:lineRule="auto"/>
        <w:jc w:val="both"/>
        <w:rPr>
          <w:rFonts w:ascii="Arial" w:hAnsi="Arial" w:cs="Arial"/>
          <w:sz w:val="32"/>
          <w:szCs w:val="32"/>
        </w:rPr>
      </w:pPr>
      <w:r w:rsidRPr="00076536">
        <w:rPr>
          <w:rFonts w:ascii="Arial" w:hAnsi="Arial" w:cs="Arial"/>
          <w:b/>
          <w:bCs/>
          <w:sz w:val="32"/>
          <w:szCs w:val="32"/>
        </w:rPr>
        <w:t xml:space="preserve">Size and number of transactions. </w:t>
      </w:r>
      <w:r w:rsidRPr="00076536">
        <w:rPr>
          <w:rFonts w:ascii="Arial" w:hAnsi="Arial" w:cs="Arial"/>
          <w:sz w:val="32"/>
          <w:szCs w:val="32"/>
        </w:rPr>
        <w:t xml:space="preserve">E-commerce is most often conducted using credit card facilities for payments, </w:t>
      </w:r>
      <w:r w:rsidRPr="00076536">
        <w:rPr>
          <w:rFonts w:ascii="Arial" w:hAnsi="Arial" w:cs="Arial"/>
          <w:sz w:val="32"/>
          <w:szCs w:val="32"/>
        </w:rPr>
        <w:lastRenderedPageBreak/>
        <w:t xml:space="preserve">and as a result very small and very large transactions tend not to be conducted online. The size of transactions is also impacted by the economics of transporting physical goods. For example, any benefits or conveniences of buying a box of pens online from a US-based business tend to be eclipsed by the cost of having to pay for them to be delivered to you in Australia. The delivery costs also mean that buying individual items from a range of different overseas businesses is significantly more expensive than buying all of the goods from one overseas business because the goods can be packaged and shipped together. </w:t>
      </w:r>
    </w:p>
    <w:p w:rsidR="0011502F" w:rsidRPr="00076536" w:rsidRDefault="0011502F" w:rsidP="0011502F">
      <w:pPr>
        <w:spacing w:before="100" w:beforeAutospacing="1" w:after="100" w:afterAutospacing="1" w:line="240" w:lineRule="auto"/>
        <w:jc w:val="both"/>
        <w:rPr>
          <w:rFonts w:ascii="Arial" w:hAnsi="Arial" w:cs="Arial"/>
          <w:sz w:val="32"/>
          <w:szCs w:val="32"/>
        </w:rPr>
      </w:pPr>
      <w:r w:rsidRPr="00076536">
        <w:rPr>
          <w:rFonts w:ascii="Arial" w:hAnsi="Arial" w:cs="Arial"/>
          <w:sz w:val="32"/>
          <w:szCs w:val="32"/>
        </w:rPr>
        <w:t>Reflecting some of the comments above, the following chart (Figure 1.6) shows some of the complaints made by Australian e-consumers.</w:t>
      </w:r>
    </w:p>
    <w:p w:rsidR="00FC2F73" w:rsidRDefault="0011502F" w:rsidP="00FC2F73">
      <w:pPr>
        <w:keepNext/>
        <w:spacing w:before="100" w:beforeAutospacing="1" w:after="100" w:afterAutospacing="1" w:line="240" w:lineRule="auto"/>
        <w:jc w:val="center"/>
      </w:pPr>
      <w:r w:rsidRPr="00076536">
        <w:rPr>
          <w:rFonts w:ascii="Arial" w:hAnsi="Arial" w:cs="Arial"/>
          <w:b/>
          <w:noProof/>
          <w:sz w:val="32"/>
          <w:szCs w:val="32"/>
        </w:rPr>
        <w:drawing>
          <wp:inline distT="0" distB="0" distL="0" distR="0">
            <wp:extent cx="5923815" cy="3638550"/>
            <wp:effectExtent l="19050" t="0" r="735" b="0"/>
            <wp:docPr id="12" name="Picture 12" descr="Figure 1. 6 Reasons for consumer complaints (Australia 2002) (EGEC, November 2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 6 Reasons for consumer complaints (Australia 2002) (EGEC, November 2003:11)"/>
                    <pic:cNvPicPr>
                      <a:picLocks noChangeAspect="1" noChangeArrowheads="1"/>
                    </pic:cNvPicPr>
                  </pic:nvPicPr>
                  <pic:blipFill>
                    <a:blip r:embed="rId33" cstate="print"/>
                    <a:srcRect/>
                    <a:stretch>
                      <a:fillRect/>
                    </a:stretch>
                  </pic:blipFill>
                  <pic:spPr bwMode="auto">
                    <a:xfrm>
                      <a:off x="0" y="0"/>
                      <a:ext cx="5923815" cy="3638550"/>
                    </a:xfrm>
                    <a:prstGeom prst="rect">
                      <a:avLst/>
                    </a:prstGeom>
                    <a:noFill/>
                    <a:ln w="9525">
                      <a:noFill/>
                      <a:miter lim="800000"/>
                      <a:headEnd/>
                      <a:tailEnd/>
                    </a:ln>
                  </pic:spPr>
                </pic:pic>
              </a:graphicData>
            </a:graphic>
          </wp:inline>
        </w:drawing>
      </w:r>
    </w:p>
    <w:p w:rsidR="0011502F" w:rsidRPr="00076536" w:rsidRDefault="00FC2F73" w:rsidP="00FC2F73">
      <w:pPr>
        <w:pStyle w:val="Caption"/>
        <w:jc w:val="center"/>
        <w:rPr>
          <w:rFonts w:ascii="Arial" w:hAnsi="Arial" w:cs="Arial"/>
          <w:sz w:val="32"/>
          <w:szCs w:val="32"/>
        </w:rPr>
      </w:pPr>
      <w:r>
        <w:t xml:space="preserve">Figure </w:t>
      </w:r>
      <w:fldSimple w:instr=" SEQ Figure \* ARABIC ">
        <w:r w:rsidR="00FE015C">
          <w:rPr>
            <w:noProof/>
          </w:rPr>
          <w:t>1</w:t>
        </w:r>
      </w:fldSimple>
      <w:r>
        <w:t xml:space="preserve"> </w:t>
      </w:r>
      <w:r w:rsidRPr="004D1CDB">
        <w:t>Reasons for consumer complaints (Australia 2002) (EGEC, November 2003:11)</w:t>
      </w:r>
    </w:p>
    <w:p w:rsidR="0011502F" w:rsidRPr="00076536" w:rsidRDefault="0011502F" w:rsidP="0011502F">
      <w:pPr>
        <w:widowControl w:val="0"/>
        <w:autoSpaceDE w:val="0"/>
        <w:autoSpaceDN w:val="0"/>
        <w:adjustRightInd w:val="0"/>
        <w:spacing w:after="0" w:line="240" w:lineRule="auto"/>
        <w:rPr>
          <w:rFonts w:ascii="Arial" w:hAnsi="Arial" w:cs="Arial"/>
          <w:b/>
          <w:bCs/>
          <w:color w:val="231F20"/>
          <w:sz w:val="32"/>
          <w:szCs w:val="32"/>
        </w:rPr>
      </w:pPr>
    </w:p>
    <w:p w:rsidR="0011502F" w:rsidRPr="00076536" w:rsidRDefault="0011502F" w:rsidP="0011502F">
      <w:pPr>
        <w:widowControl w:val="0"/>
        <w:autoSpaceDE w:val="0"/>
        <w:autoSpaceDN w:val="0"/>
        <w:adjustRightInd w:val="0"/>
        <w:spacing w:after="0" w:line="240" w:lineRule="auto"/>
        <w:rPr>
          <w:rFonts w:ascii="Arial" w:hAnsi="Arial" w:cs="Arial"/>
          <w:b/>
          <w:bCs/>
          <w:color w:val="231F20"/>
          <w:sz w:val="32"/>
          <w:szCs w:val="32"/>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Pr="00D5625F" w:rsidRDefault="0011502F" w:rsidP="00D5625F">
      <w:pPr>
        <w:widowControl w:val="0"/>
        <w:autoSpaceDE w:val="0"/>
        <w:autoSpaceDN w:val="0"/>
        <w:adjustRightInd w:val="0"/>
        <w:spacing w:after="0" w:line="240" w:lineRule="auto"/>
        <w:jc w:val="center"/>
        <w:rPr>
          <w:rFonts w:ascii="Britannic Bold" w:hAnsi="Britannic Bold" w:cs="Arial"/>
          <w:b/>
          <w:bCs/>
          <w:color w:val="231F20"/>
          <w:sz w:val="56"/>
          <w:szCs w:val="20"/>
          <w:u w:val="single"/>
        </w:rPr>
      </w:pPr>
    </w:p>
    <w:p w:rsidR="0011502F" w:rsidRPr="00D5625F" w:rsidRDefault="00D5625F" w:rsidP="00D5625F">
      <w:pPr>
        <w:widowControl w:val="0"/>
        <w:autoSpaceDE w:val="0"/>
        <w:autoSpaceDN w:val="0"/>
        <w:adjustRightInd w:val="0"/>
        <w:spacing w:after="0" w:line="240" w:lineRule="auto"/>
        <w:jc w:val="center"/>
        <w:rPr>
          <w:rFonts w:ascii="Britannic Bold" w:hAnsi="Britannic Bold" w:cs="Arial"/>
          <w:b/>
          <w:bCs/>
          <w:color w:val="231F20"/>
          <w:sz w:val="56"/>
          <w:szCs w:val="20"/>
          <w:u w:val="single"/>
        </w:rPr>
      </w:pPr>
      <w:r w:rsidRPr="00D5625F">
        <w:rPr>
          <w:rFonts w:ascii="Britannic Bold" w:hAnsi="Britannic Bold" w:cs="Arial"/>
          <w:b/>
          <w:bCs/>
          <w:color w:val="231F20"/>
          <w:sz w:val="56"/>
          <w:szCs w:val="20"/>
          <w:u w:val="single"/>
        </w:rPr>
        <w:t>CONCLUSION</w:t>
      </w:r>
    </w:p>
    <w:p w:rsidR="00D5625F" w:rsidRPr="004D10C4" w:rsidRDefault="00D5625F" w:rsidP="00D5625F">
      <w:pPr>
        <w:widowControl w:val="0"/>
        <w:shd w:val="clear" w:color="auto" w:fill="FFFFFF" w:themeFill="background1"/>
        <w:autoSpaceDE w:val="0"/>
        <w:autoSpaceDN w:val="0"/>
        <w:adjustRightInd w:val="0"/>
        <w:spacing w:after="0" w:line="240" w:lineRule="auto"/>
        <w:jc w:val="both"/>
        <w:rPr>
          <w:rFonts w:ascii="Arial" w:hAnsi="Arial" w:cs="Arial"/>
          <w:color w:val="000000" w:themeColor="text1"/>
          <w:sz w:val="24"/>
          <w:szCs w:val="20"/>
        </w:rPr>
      </w:pPr>
    </w:p>
    <w:p w:rsidR="00D5625F" w:rsidRPr="00D5625F" w:rsidRDefault="00D5625F" w:rsidP="00D5625F">
      <w:pPr>
        <w:shd w:val="clear" w:color="auto" w:fill="FFFFFF"/>
        <w:spacing w:after="0" w:line="285" w:lineRule="atLeast"/>
        <w:jc w:val="both"/>
        <w:rPr>
          <w:rFonts w:ascii="Arial" w:hAnsi="Arial" w:cs="Arial"/>
          <w:color w:val="000000"/>
          <w:sz w:val="32"/>
          <w:szCs w:val="18"/>
        </w:rPr>
      </w:pPr>
      <w:r w:rsidRPr="00D5625F">
        <w:rPr>
          <w:rFonts w:ascii="Arial" w:hAnsi="Arial" w:cs="Arial"/>
          <w:color w:val="000000"/>
          <w:sz w:val="32"/>
          <w:szCs w:val="18"/>
        </w:rPr>
        <w:t>Electronic commerce is a new form of marketing with a predicted explosive growth over the next few years. The technology underlying the market is quite complex, and will become more so as new payment methods and Web technologies come on stream. The marketing approach is also new and different. The key to success is to find innovative ways to use that technology to attract customers and build business.</w:t>
      </w:r>
      <w:r w:rsidRPr="00D5625F">
        <w:rPr>
          <w:rFonts w:ascii="Arial" w:hAnsi="Arial" w:cs="Arial"/>
          <w:color w:val="000000"/>
          <w:sz w:val="32"/>
          <w:szCs w:val="18"/>
        </w:rPr>
        <w:br/>
      </w:r>
      <w:r w:rsidRPr="00D5625F">
        <w:rPr>
          <w:rFonts w:ascii="Arial" w:hAnsi="Arial" w:cs="Arial"/>
          <w:color w:val="000000"/>
          <w:sz w:val="32"/>
          <w:szCs w:val="18"/>
        </w:rPr>
        <w:br/>
        <w:t>This paper is intended to give an overview of the most important concepts in electronic commerce</w:t>
      </w:r>
      <w:r w:rsidR="001438E1" w:rsidRPr="004D10C4">
        <w:rPr>
          <w:rFonts w:ascii="Arial" w:hAnsi="Arial" w:cs="Arial"/>
          <w:color w:val="000000"/>
          <w:sz w:val="32"/>
          <w:szCs w:val="18"/>
        </w:rPr>
        <w:t xml:space="preserve">. </w:t>
      </w:r>
      <w:r w:rsidRPr="00D5625F">
        <w:rPr>
          <w:rFonts w:ascii="Arial" w:hAnsi="Arial" w:cs="Arial"/>
          <w:color w:val="000000"/>
          <w:sz w:val="32"/>
          <w:szCs w:val="18"/>
        </w:rPr>
        <w:t>Now is a good time to enter this market at a relatively low cost, to learn how the market works, and be ready to take advantage of new opportunities as they arise.</w:t>
      </w:r>
    </w:p>
    <w:p w:rsidR="00D5625F" w:rsidRPr="001438E1" w:rsidRDefault="00D5625F" w:rsidP="00D5625F">
      <w:pPr>
        <w:widowControl w:val="0"/>
        <w:shd w:val="clear" w:color="auto" w:fill="FFFFFF" w:themeFill="background1"/>
        <w:autoSpaceDE w:val="0"/>
        <w:autoSpaceDN w:val="0"/>
        <w:adjustRightInd w:val="0"/>
        <w:spacing w:after="0" w:line="240" w:lineRule="auto"/>
        <w:jc w:val="both"/>
        <w:rPr>
          <w:rFonts w:ascii="Arial" w:hAnsi="Arial" w:cs="Arial"/>
          <w:color w:val="000000" w:themeColor="text1"/>
          <w:sz w:val="24"/>
          <w:szCs w:val="20"/>
        </w:rPr>
      </w:pPr>
    </w:p>
    <w:p w:rsidR="0011502F" w:rsidRPr="001438E1" w:rsidRDefault="0011502F" w:rsidP="00D5625F">
      <w:pPr>
        <w:widowControl w:val="0"/>
        <w:shd w:val="clear" w:color="auto" w:fill="FFFFFF" w:themeFill="background1"/>
        <w:autoSpaceDE w:val="0"/>
        <w:autoSpaceDN w:val="0"/>
        <w:adjustRightInd w:val="0"/>
        <w:spacing w:after="0" w:line="240" w:lineRule="auto"/>
        <w:jc w:val="both"/>
        <w:rPr>
          <w:rFonts w:ascii="Arial" w:hAnsi="Arial" w:cs="Arial"/>
          <w:color w:val="FFFFFF" w:themeColor="background1"/>
          <w:sz w:val="24"/>
          <w:szCs w:val="20"/>
        </w:rPr>
      </w:pPr>
    </w:p>
    <w:p w:rsidR="0011502F" w:rsidRPr="001438E1" w:rsidRDefault="0011502F" w:rsidP="00D5625F">
      <w:pPr>
        <w:widowControl w:val="0"/>
        <w:autoSpaceDE w:val="0"/>
        <w:autoSpaceDN w:val="0"/>
        <w:adjustRightInd w:val="0"/>
        <w:spacing w:after="0" w:line="240" w:lineRule="auto"/>
        <w:jc w:val="both"/>
        <w:rPr>
          <w:rFonts w:ascii="Arial" w:hAnsi="Arial" w:cs="Arial"/>
          <w:color w:val="FFFFFF" w:themeColor="background1"/>
          <w:sz w:val="20"/>
          <w:szCs w:val="20"/>
        </w:rPr>
      </w:pPr>
    </w:p>
    <w:p w:rsidR="0011502F" w:rsidRPr="001438E1" w:rsidRDefault="0011502F" w:rsidP="00D5625F">
      <w:pPr>
        <w:widowControl w:val="0"/>
        <w:shd w:val="clear" w:color="auto" w:fill="FFFFFF" w:themeFill="background1"/>
        <w:autoSpaceDE w:val="0"/>
        <w:autoSpaceDN w:val="0"/>
        <w:adjustRightInd w:val="0"/>
        <w:spacing w:after="0" w:line="240" w:lineRule="auto"/>
        <w:jc w:val="both"/>
        <w:rPr>
          <w:rFonts w:ascii="Arial" w:hAnsi="Arial" w:cs="Arial"/>
          <w:color w:val="231F20"/>
          <w:sz w:val="20"/>
          <w:szCs w:val="20"/>
        </w:rPr>
      </w:pPr>
    </w:p>
    <w:p w:rsidR="0011502F" w:rsidRPr="001438E1" w:rsidRDefault="0011502F" w:rsidP="00D5625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D5625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D5625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D5625F">
      <w:pPr>
        <w:widowControl w:val="0"/>
        <w:autoSpaceDE w:val="0"/>
        <w:autoSpaceDN w:val="0"/>
        <w:adjustRightInd w:val="0"/>
        <w:spacing w:after="0" w:line="240" w:lineRule="auto"/>
        <w:jc w:val="both"/>
        <w:rPr>
          <w:rFonts w:ascii="Arial" w:hAnsi="Arial" w:cs="Arial"/>
          <w:b/>
          <w:bCs/>
          <w:color w:val="231F20"/>
          <w:sz w:val="20"/>
          <w:szCs w:val="20"/>
        </w:rPr>
      </w:pPr>
    </w:p>
    <w:p w:rsidR="004D10C4" w:rsidRDefault="004D10C4" w:rsidP="00D5625F">
      <w:pPr>
        <w:widowControl w:val="0"/>
        <w:autoSpaceDE w:val="0"/>
        <w:autoSpaceDN w:val="0"/>
        <w:adjustRightInd w:val="0"/>
        <w:spacing w:after="0" w:line="240" w:lineRule="auto"/>
        <w:jc w:val="both"/>
        <w:rPr>
          <w:rFonts w:ascii="Arial" w:hAnsi="Arial" w:cs="Arial"/>
          <w:b/>
          <w:bCs/>
          <w:color w:val="231F20"/>
          <w:u w:val="single"/>
        </w:rPr>
      </w:pPr>
    </w:p>
    <w:p w:rsidR="004D10C4" w:rsidRDefault="004D10C4">
      <w:pPr>
        <w:rPr>
          <w:rFonts w:ascii="Arial" w:hAnsi="Arial" w:cs="Arial"/>
          <w:b/>
          <w:bCs/>
          <w:color w:val="231F20"/>
          <w:u w:val="single"/>
        </w:rPr>
      </w:pPr>
      <w:r>
        <w:rPr>
          <w:rFonts w:ascii="Arial" w:hAnsi="Arial" w:cs="Arial"/>
          <w:b/>
          <w:bCs/>
          <w:color w:val="231F20"/>
          <w:u w:val="single"/>
        </w:rPr>
        <w:br w:type="page"/>
      </w:r>
    </w:p>
    <w:p w:rsidR="0011502F" w:rsidRDefault="004D10C4" w:rsidP="004D10C4">
      <w:pPr>
        <w:widowControl w:val="0"/>
        <w:autoSpaceDE w:val="0"/>
        <w:autoSpaceDN w:val="0"/>
        <w:adjustRightInd w:val="0"/>
        <w:spacing w:after="0" w:line="240" w:lineRule="auto"/>
        <w:jc w:val="center"/>
        <w:rPr>
          <w:rFonts w:ascii="Britannic Bold" w:hAnsi="Britannic Bold" w:cs="Arial"/>
          <w:b/>
          <w:bCs/>
          <w:color w:val="231F20"/>
          <w:sz w:val="56"/>
          <w:u w:val="single"/>
        </w:rPr>
      </w:pPr>
      <w:r w:rsidRPr="004D10C4">
        <w:rPr>
          <w:rFonts w:ascii="Britannic Bold" w:hAnsi="Britannic Bold" w:cs="Arial"/>
          <w:b/>
          <w:bCs/>
          <w:color w:val="231F20"/>
          <w:sz w:val="56"/>
          <w:u w:val="single"/>
        </w:rPr>
        <w:lastRenderedPageBreak/>
        <w:t>BIBILOGRAPHY</w:t>
      </w:r>
    </w:p>
    <w:p w:rsidR="004D10C4" w:rsidRDefault="004D10C4" w:rsidP="004D10C4">
      <w:pPr>
        <w:rPr>
          <w:rFonts w:ascii="Verdana" w:hAnsi="Verdana"/>
          <w:b/>
          <w:sz w:val="20"/>
          <w:szCs w:val="36"/>
        </w:rPr>
      </w:pPr>
    </w:p>
    <w:p w:rsidR="004D10C4" w:rsidRDefault="004D10C4" w:rsidP="004D10C4">
      <w:pPr>
        <w:rPr>
          <w:rFonts w:ascii="Verdana" w:hAnsi="Verdana"/>
          <w:b/>
          <w:sz w:val="20"/>
          <w:szCs w:val="36"/>
        </w:rPr>
      </w:pPr>
    </w:p>
    <w:p w:rsidR="00ED3EFA" w:rsidRDefault="004D10C4" w:rsidP="004D10C4">
      <w:pPr>
        <w:rPr>
          <w:rFonts w:ascii="Verdana" w:hAnsi="Verdana"/>
          <w:b/>
          <w:sz w:val="32"/>
          <w:szCs w:val="36"/>
        </w:rPr>
      </w:pPr>
      <w:r w:rsidRPr="00ED3EFA">
        <w:rPr>
          <w:rFonts w:ascii="Verdana" w:hAnsi="Verdana"/>
          <w:b/>
          <w:sz w:val="32"/>
          <w:szCs w:val="36"/>
        </w:rPr>
        <w:t>Print Materials:</w:t>
      </w:r>
    </w:p>
    <w:p w:rsidR="004D10C4" w:rsidRPr="00ED3EFA" w:rsidRDefault="004D10C4" w:rsidP="004D10C4">
      <w:pPr>
        <w:rPr>
          <w:rFonts w:ascii="Verdana" w:hAnsi="Verdana"/>
          <w:b/>
          <w:sz w:val="32"/>
          <w:szCs w:val="36"/>
        </w:rPr>
      </w:pPr>
      <w:r w:rsidRPr="00ED3EFA">
        <w:rPr>
          <w:rFonts w:ascii="Verdana" w:hAnsi="Verdana"/>
          <w:b/>
          <w:sz w:val="32"/>
        </w:rPr>
        <w:t xml:space="preserve">Books </w:t>
      </w:r>
    </w:p>
    <w:p w:rsidR="00ED3EFA" w:rsidRPr="00ED3EFA" w:rsidRDefault="00ED3EFA" w:rsidP="004D10C4">
      <w:pPr>
        <w:rPr>
          <w:rFonts w:ascii="Verdana" w:hAnsi="Verdana"/>
          <w:b/>
          <w:sz w:val="32"/>
        </w:rPr>
      </w:pPr>
    </w:p>
    <w:p w:rsidR="004D10C4" w:rsidRPr="00ED3EFA" w:rsidRDefault="004D10C4" w:rsidP="004D10C4">
      <w:pPr>
        <w:pStyle w:val="ListParagraph"/>
        <w:numPr>
          <w:ilvl w:val="0"/>
          <w:numId w:val="32"/>
        </w:numPr>
        <w:rPr>
          <w:rFonts w:ascii="Andalus" w:hAnsi="Andalus" w:cs="Andalus"/>
          <w:b/>
          <w:sz w:val="32"/>
        </w:rPr>
      </w:pPr>
      <w:r w:rsidRPr="00ED3EFA">
        <w:rPr>
          <w:rFonts w:ascii="Andalus" w:hAnsi="Andalus" w:cs="Andalus"/>
          <w:b/>
          <w:sz w:val="32"/>
        </w:rPr>
        <w:t>INFORMATION TECHNOLOGY TRAINING PROGRAMME MODULE-II</w:t>
      </w:r>
    </w:p>
    <w:p w:rsidR="004D10C4" w:rsidRPr="00ED3EFA" w:rsidRDefault="004D10C4" w:rsidP="004D10C4">
      <w:pPr>
        <w:pStyle w:val="ListParagraph"/>
        <w:numPr>
          <w:ilvl w:val="0"/>
          <w:numId w:val="32"/>
        </w:numPr>
        <w:rPr>
          <w:rFonts w:ascii="Andalus" w:hAnsi="Andalus" w:cs="Andalus"/>
          <w:b/>
          <w:sz w:val="32"/>
        </w:rPr>
      </w:pPr>
      <w:r w:rsidRPr="00ED3EFA">
        <w:rPr>
          <w:rFonts w:ascii="Andalus" w:hAnsi="Andalus" w:cs="Andalus"/>
          <w:b/>
          <w:sz w:val="32"/>
        </w:rPr>
        <w:t>INFORMATION TECHNOLOGY STUDY MATERIAL (IPCC)</w:t>
      </w:r>
    </w:p>
    <w:p w:rsidR="004D10C4" w:rsidRPr="00ED3EFA" w:rsidRDefault="004D10C4" w:rsidP="004D10C4">
      <w:pPr>
        <w:pStyle w:val="ListParagraph"/>
        <w:numPr>
          <w:ilvl w:val="0"/>
          <w:numId w:val="32"/>
        </w:numPr>
        <w:rPr>
          <w:rFonts w:ascii="Andalus" w:hAnsi="Andalus" w:cs="Andalus"/>
          <w:b/>
          <w:sz w:val="32"/>
        </w:rPr>
      </w:pPr>
      <w:r w:rsidRPr="00ED3EFA">
        <w:rPr>
          <w:rFonts w:ascii="Andalus" w:hAnsi="Andalus" w:cs="Andalus"/>
          <w:b/>
          <w:sz w:val="32"/>
        </w:rPr>
        <w:t>INFORMATION TECHNOLOGY TRAINING PROGRAMME (CD)</w:t>
      </w:r>
    </w:p>
    <w:p w:rsidR="004D10C4" w:rsidRPr="00ED3EFA" w:rsidRDefault="004D10C4" w:rsidP="004D10C4">
      <w:pPr>
        <w:rPr>
          <w:rFonts w:ascii="Verdana" w:hAnsi="Verdana"/>
          <w:b/>
          <w:sz w:val="32"/>
        </w:rPr>
      </w:pPr>
    </w:p>
    <w:p w:rsidR="004D10C4" w:rsidRPr="00ED3EFA" w:rsidRDefault="004D10C4" w:rsidP="004D10C4">
      <w:pPr>
        <w:rPr>
          <w:rFonts w:ascii="Verdana" w:hAnsi="Verdana"/>
          <w:b/>
          <w:sz w:val="32"/>
        </w:rPr>
      </w:pPr>
    </w:p>
    <w:p w:rsidR="00ED3EFA" w:rsidRDefault="00ED3EFA" w:rsidP="004D10C4">
      <w:pPr>
        <w:rPr>
          <w:rFonts w:ascii="Verdana" w:hAnsi="Verdana"/>
          <w:b/>
          <w:sz w:val="32"/>
          <w:szCs w:val="36"/>
        </w:rPr>
      </w:pPr>
      <w:r w:rsidRPr="00ED3EFA">
        <w:rPr>
          <w:rFonts w:ascii="Verdana" w:hAnsi="Verdana"/>
          <w:b/>
          <w:sz w:val="32"/>
          <w:szCs w:val="36"/>
        </w:rPr>
        <w:t>Electronic Materials:</w:t>
      </w:r>
    </w:p>
    <w:p w:rsidR="004D10C4" w:rsidRPr="00ED3EFA" w:rsidRDefault="004D10C4" w:rsidP="004D10C4">
      <w:pPr>
        <w:rPr>
          <w:rFonts w:ascii="Verdana" w:hAnsi="Verdana"/>
          <w:b/>
          <w:sz w:val="32"/>
          <w:szCs w:val="36"/>
        </w:rPr>
      </w:pPr>
      <w:r w:rsidRPr="00ED3EFA">
        <w:rPr>
          <w:rFonts w:ascii="Verdana" w:hAnsi="Verdana"/>
          <w:b/>
          <w:sz w:val="32"/>
        </w:rPr>
        <w:t>Online Databases</w:t>
      </w:r>
    </w:p>
    <w:p w:rsidR="00ED3EFA" w:rsidRPr="00ED3EFA" w:rsidRDefault="00ED3EFA" w:rsidP="004D10C4">
      <w:pPr>
        <w:rPr>
          <w:rFonts w:ascii="Verdana" w:hAnsi="Verdana"/>
          <w:b/>
          <w:sz w:val="32"/>
        </w:rPr>
      </w:pPr>
    </w:p>
    <w:p w:rsidR="004D10C4" w:rsidRPr="00ED3EFA" w:rsidRDefault="004D10C4" w:rsidP="004D10C4">
      <w:pPr>
        <w:pStyle w:val="ListParagraph"/>
        <w:numPr>
          <w:ilvl w:val="0"/>
          <w:numId w:val="33"/>
        </w:numPr>
        <w:rPr>
          <w:rFonts w:ascii="Andalus" w:hAnsi="Andalus" w:cs="Andalus"/>
          <w:b/>
          <w:sz w:val="32"/>
        </w:rPr>
      </w:pPr>
      <w:r w:rsidRPr="00ED3EFA">
        <w:rPr>
          <w:rFonts w:ascii="Andalus" w:hAnsi="Andalus" w:cs="Andalus"/>
          <w:b/>
          <w:sz w:val="32"/>
        </w:rPr>
        <w:t>WIKIPEDIA</w:t>
      </w:r>
    </w:p>
    <w:p w:rsidR="004D10C4" w:rsidRPr="00ED3EFA" w:rsidRDefault="004D10C4" w:rsidP="00ED3EFA">
      <w:pPr>
        <w:pStyle w:val="ListParagraph"/>
        <w:numPr>
          <w:ilvl w:val="0"/>
          <w:numId w:val="33"/>
        </w:numPr>
        <w:rPr>
          <w:rFonts w:ascii="Andalus" w:hAnsi="Andalus" w:cs="Andalus"/>
          <w:b/>
          <w:sz w:val="32"/>
        </w:rPr>
      </w:pPr>
      <w:r w:rsidRPr="00ED3EFA">
        <w:rPr>
          <w:rFonts w:ascii="Andalus" w:hAnsi="Andalus" w:cs="Andalus"/>
          <w:b/>
          <w:sz w:val="32"/>
        </w:rPr>
        <w:t>CA CLUB INDI</w:t>
      </w:r>
      <w:r w:rsidR="00ED3EFA" w:rsidRPr="00ED3EFA">
        <w:rPr>
          <w:rFonts w:ascii="Andalus" w:hAnsi="Andalus" w:cs="Andalus"/>
          <w:b/>
          <w:sz w:val="32"/>
        </w:rPr>
        <w:t>A</w:t>
      </w:r>
    </w:p>
    <w:p w:rsidR="00ED3EFA" w:rsidRPr="00ED3EFA" w:rsidRDefault="00ED3EFA" w:rsidP="00ED3EFA">
      <w:pPr>
        <w:pStyle w:val="ListParagraph"/>
        <w:numPr>
          <w:ilvl w:val="0"/>
          <w:numId w:val="33"/>
        </w:numPr>
        <w:rPr>
          <w:rFonts w:ascii="Andalus" w:hAnsi="Andalus" w:cs="Andalus"/>
          <w:b/>
          <w:sz w:val="32"/>
        </w:rPr>
      </w:pPr>
      <w:r w:rsidRPr="00ED3EFA">
        <w:rPr>
          <w:rFonts w:ascii="Andalus" w:hAnsi="Andalus" w:cs="Andalus"/>
          <w:b/>
          <w:sz w:val="32"/>
        </w:rPr>
        <w:t>WIKIBOOKS</w:t>
      </w:r>
    </w:p>
    <w:p w:rsidR="004D10C4" w:rsidRPr="00ED3EFA" w:rsidRDefault="004D10C4" w:rsidP="004D10C4">
      <w:pPr>
        <w:rPr>
          <w:rFonts w:ascii="Verdana" w:hAnsi="Verdana"/>
          <w:b/>
          <w:sz w:val="32"/>
        </w:rPr>
      </w:pPr>
    </w:p>
    <w:p w:rsidR="004D10C4" w:rsidRDefault="004D10C4" w:rsidP="004D10C4">
      <w:pPr>
        <w:widowControl w:val="0"/>
        <w:autoSpaceDE w:val="0"/>
        <w:autoSpaceDN w:val="0"/>
        <w:adjustRightInd w:val="0"/>
        <w:spacing w:after="0" w:line="240" w:lineRule="auto"/>
        <w:jc w:val="center"/>
        <w:rPr>
          <w:rFonts w:ascii="Britannic Bold" w:hAnsi="Britannic Bold" w:cs="Arial"/>
          <w:b/>
          <w:bCs/>
          <w:color w:val="231F20"/>
          <w:sz w:val="56"/>
          <w:u w:val="single"/>
        </w:rPr>
      </w:pPr>
    </w:p>
    <w:p w:rsidR="004D10C4" w:rsidRDefault="004D10C4" w:rsidP="004D10C4">
      <w:pPr>
        <w:widowControl w:val="0"/>
        <w:autoSpaceDE w:val="0"/>
        <w:autoSpaceDN w:val="0"/>
        <w:adjustRightInd w:val="0"/>
        <w:spacing w:after="0" w:line="240" w:lineRule="auto"/>
        <w:jc w:val="center"/>
        <w:rPr>
          <w:rFonts w:ascii="Britannic Bold" w:hAnsi="Britannic Bold" w:cs="Arial"/>
          <w:b/>
          <w:bCs/>
          <w:color w:val="231F20"/>
          <w:sz w:val="56"/>
          <w:u w:val="single"/>
        </w:rPr>
      </w:pPr>
    </w:p>
    <w:sectPr w:rsidR="004D10C4" w:rsidSect="00206239">
      <w:headerReference w:type="even" r:id="rId34"/>
      <w:headerReference w:type="default" r:id="rId35"/>
      <w:footerReference w:type="default" r:id="rId36"/>
      <w:headerReference w:type="first" r:id="rId37"/>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F6E" w:rsidRDefault="00856F6E" w:rsidP="000E49E3">
      <w:pPr>
        <w:spacing w:after="0" w:line="240" w:lineRule="auto"/>
      </w:pPr>
      <w:r>
        <w:separator/>
      </w:r>
    </w:p>
  </w:endnote>
  <w:endnote w:type="continuationSeparator" w:id="1">
    <w:p w:rsidR="00856F6E" w:rsidRDefault="00856F6E" w:rsidP="000E4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 w:name="Matura MT Script Capitals">
    <w:panose1 w:val="03020802060602070202"/>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Helvetica-Condense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Pr="00DD54A3" w:rsidRDefault="00D36A45" w:rsidP="00C028B9">
    <w:pPr>
      <w:pStyle w:val="Footer"/>
      <w:rPr>
        <w:sz w:val="24"/>
        <w:szCs w:val="24"/>
      </w:rPr>
    </w:pPr>
    <w:r>
      <w:rPr>
        <w:sz w:val="24"/>
        <w:szCs w:val="24"/>
      </w:rPr>
      <w:tab/>
    </w:r>
    <w:r w:rsidR="00C028B9" w:rsidRPr="009E3335">
      <w:rPr>
        <w:rFonts w:ascii="Bradley Hand ITC" w:hAnsi="Bradley Hand ITC"/>
        <w:sz w:val="24"/>
        <w:szCs w:val="24"/>
      </w:rPr>
      <w:t>PROJECT ON E-COMMERCE</w:t>
    </w:r>
    <w:r>
      <w:rPr>
        <w:sz w:val="24"/>
        <w:szCs w:val="24"/>
      </w:rPr>
      <w:tab/>
    </w:r>
    <w:r>
      <w:t xml:space="preserve">Page </w:t>
    </w:r>
    <w:sdt>
      <w:sdtPr>
        <w:id w:val="3328860"/>
        <w:docPartObj>
          <w:docPartGallery w:val="Page Numbers (Bottom of Page)"/>
          <w:docPartUnique/>
        </w:docPartObj>
      </w:sdtPr>
      <w:sdtContent>
        <w:fldSimple w:instr=" PAGE   \* MERGEFORMAT ">
          <w:r w:rsidR="00FE015C">
            <w:rPr>
              <w:noProof/>
            </w:rPr>
            <w:t>2</w:t>
          </w:r>
        </w:fldSimple>
      </w:sdtContent>
    </w:sdt>
  </w:p>
  <w:p w:rsidR="00D36A45" w:rsidRPr="00DD3A16" w:rsidRDefault="00D36A45">
    <w:pPr>
      <w:pStyle w:val="Foote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Default="00D36A45">
    <w:pPr>
      <w:pStyle w:val="Footer"/>
      <w:jc w:val="right"/>
    </w:pPr>
    <w:r>
      <w:t xml:space="preserve">Page </w:t>
    </w:r>
    <w:fldSimple w:instr=" PAGE   \* MERGEFORMAT ">
      <w:r w:rsidR="00FE015C">
        <w:rPr>
          <w:noProof/>
        </w:rPr>
        <w:t>45</w:t>
      </w:r>
    </w:fldSimple>
  </w:p>
  <w:p w:rsidR="00D36A45" w:rsidRPr="00DD3A16" w:rsidRDefault="00D36A45" w:rsidP="00167533">
    <w:pPr>
      <w:pStyle w:val="Footer"/>
      <w:jc w:val="center"/>
      <w:rPr>
        <w:sz w:val="24"/>
        <w:szCs w:val="24"/>
      </w:rPr>
    </w:pPr>
    <w:r>
      <w:rPr>
        <w:sz w:val="24"/>
        <w:szCs w:val="24"/>
      </w:rPr>
      <w:t xml:space="preserve">A PROJECT REPORT ON E-COMMERCE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F6E" w:rsidRDefault="00856F6E" w:rsidP="000E49E3">
      <w:pPr>
        <w:spacing w:after="0" w:line="240" w:lineRule="auto"/>
      </w:pPr>
      <w:r>
        <w:separator/>
      </w:r>
    </w:p>
  </w:footnote>
  <w:footnote w:type="continuationSeparator" w:id="1">
    <w:p w:rsidR="00856F6E" w:rsidRDefault="00856F6E" w:rsidP="000E4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Default="00FC50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53001" o:spid="_x0000_s5134" type="#_x0000_t75" style="position:absolute;margin-left:0;margin-top:0;width:495pt;height:371.25pt;z-index:-251652096;mso-position-horizontal:center;mso-position-horizontal-relative:margin;mso-position-vertical:center;mso-position-vertical-relative:margin" o:allowincell="f">
          <v:imagedata r:id="rId1" o:title="55939" gain="19661f" blacklevel="22938f"/>
        </v:shape>
      </w:pict>
    </w:r>
    <w:r w:rsidR="00D814E5">
      <w:rPr>
        <w:noProof/>
      </w:rPr>
      <w:pict>
        <v:shape id="WordPictureWatermark6086251" o:spid="_x0000_s5122" type="#_x0000_t75" style="position:absolute;margin-left:0;margin-top:0;width:495pt;height:371.25pt;z-index:-251657216;mso-position-horizontal:center;mso-position-horizontal-relative:margin;mso-position-vertical:center;mso-position-vertical-relative:margin" o:allowincell="f">
          <v:imagedata r:id="rId1" o:title="55939"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Pr="00936C6C" w:rsidRDefault="00FC5094" w:rsidP="00B30268">
    <w:pPr>
      <w:pStyle w:val="Header"/>
      <w:jc w:val="center"/>
      <w:rPr>
        <w:rFonts w:asciiTheme="majorHAnsi" w:hAnsiTheme="majorHAnsi"/>
      </w:rPr>
    </w:pPr>
    <w:r>
      <w:rPr>
        <w:rFonts w:asciiTheme="majorHAnsi" w:hAnsiTheme="majorHAnsi"/>
        <w:b/>
        <w:noProof/>
        <w:color w:val="4F81BD" w:themeColor="accen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53002" o:spid="_x0000_s5135" type="#_x0000_t75" style="position:absolute;left:0;text-align:left;margin-left:0;margin-top:0;width:495pt;height:371.25pt;z-index:-251651072;mso-position-horizontal:center;mso-position-horizontal-relative:margin;mso-position-vertical:center;mso-position-vertical-relative:margin" o:allowincell="f">
          <v:imagedata r:id="rId1" o:title="55939" gain="19661f" blacklevel="22938f"/>
        </v:shape>
      </w:pict>
    </w:r>
    <w:r w:rsidR="00B30268">
      <w:rPr>
        <w:rFonts w:asciiTheme="majorHAnsi" w:hAnsiTheme="majorHAnsi"/>
        <w:b/>
        <w:noProof/>
        <w:color w:val="4F81BD" w:themeColor="accent1"/>
      </w:rPr>
      <w:drawing>
        <wp:inline distT="0" distB="0" distL="0" distR="0">
          <wp:extent cx="1595037" cy="352425"/>
          <wp:effectExtent l="19050" t="0" r="5163" b="0"/>
          <wp:docPr id="20" name="Picture 19" descr="Logo-e-commerce-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commerce-english.JPG"/>
                  <pic:cNvPicPr/>
                </pic:nvPicPr>
                <pic:blipFill>
                  <a:blip r:embed="rId2"/>
                  <a:stretch>
                    <a:fillRect/>
                  </a:stretch>
                </pic:blipFill>
                <pic:spPr>
                  <a:xfrm>
                    <a:off x="0" y="0"/>
                    <a:ext cx="1595906" cy="352617"/>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Default="00FC50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53000" o:spid="_x0000_s5133" type="#_x0000_t75" style="position:absolute;margin-left:0;margin-top:0;width:495pt;height:371.25pt;z-index:-251653120;mso-position-horizontal:center;mso-position-horizontal-relative:margin;mso-position-vertical:center;mso-position-vertical-relative:margin" o:allowincell="f">
          <v:imagedata r:id="rId1" o:title="55939" gain="19661f" blacklevel="22938f"/>
        </v:shape>
      </w:pict>
    </w:r>
    <w:r w:rsidR="00D814E5">
      <w:rPr>
        <w:noProof/>
      </w:rPr>
      <w:pict>
        <v:shape id="WordPictureWatermark6086250" o:spid="_x0000_s5121" type="#_x0000_t75" style="position:absolute;margin-left:0;margin-top:0;width:495pt;height:371.25pt;z-index:-251658240;mso-position-horizontal:center;mso-position-horizontal-relative:margin;mso-position-vertical:center;mso-position-vertical-relative:margin" o:allowincell="f">
          <v:imagedata r:id="rId2" o:title="55939"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Default="00FC50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53004" o:spid="_x0000_s5137" type="#_x0000_t75" style="position:absolute;margin-left:0;margin-top:0;width:495pt;height:371.25pt;z-index:-251649024;mso-position-horizontal:center;mso-position-horizontal-relative:margin;mso-position-vertical:center;mso-position-vertical-relative:margin" o:allowincell="f">
          <v:imagedata r:id="rId1" o:title="55939" gain="19661f" blacklevel="22938f"/>
        </v:shape>
      </w:pict>
    </w:r>
    <w:r w:rsidR="00D814E5">
      <w:rPr>
        <w:noProof/>
      </w:rPr>
      <w:pict>
        <v:shape id="WordPictureWatermark6086254" o:spid="_x0000_s5125" type="#_x0000_t75" style="position:absolute;margin-left:0;margin-top:0;width:495pt;height:371.25pt;z-index:-251654144;mso-position-horizontal:center;mso-position-horizontal-relative:margin;mso-position-vertical:center;mso-position-vertical-relative:margin" o:allowincell="f">
          <v:imagedata r:id="rId2" o:title="55939"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Pr="00E3278E" w:rsidRDefault="00FC5094" w:rsidP="00E3278E">
    <w:pPr>
      <w:pStyle w:val="Header"/>
      <w:jc w:val="cente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53005" o:spid="_x0000_s5138" type="#_x0000_t75" style="position:absolute;left:0;text-align:left;margin-left:0;margin-top:0;width:495pt;height:371.25pt;z-index:-251648000;mso-position-horizontal:center;mso-position-horizontal-relative:margin;mso-position-vertical:center;mso-position-vertical-relative:margin" o:allowincell="f">
          <v:imagedata r:id="rId1" o:title="55939" gain="19661f" blacklevel="22938f"/>
        </v:shape>
      </w:pict>
    </w:r>
    <w:r w:rsidR="00E3278E" w:rsidRPr="00E3278E">
      <w:rPr>
        <w:b/>
      </w:rPr>
      <w:drawing>
        <wp:inline distT="0" distB="0" distL="0" distR="0">
          <wp:extent cx="1595037" cy="352425"/>
          <wp:effectExtent l="19050" t="0" r="5163" b="0"/>
          <wp:docPr id="22" name="Picture 19" descr="Logo-e-commerce-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commerce-english.JPG"/>
                  <pic:cNvPicPr/>
                </pic:nvPicPr>
                <pic:blipFill>
                  <a:blip r:embed="rId2"/>
                  <a:stretch>
                    <a:fillRect/>
                  </a:stretch>
                </pic:blipFill>
                <pic:spPr>
                  <a:xfrm>
                    <a:off x="0" y="0"/>
                    <a:ext cx="1595906" cy="352617"/>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A45" w:rsidRDefault="00FC509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453003" o:spid="_x0000_s5136" type="#_x0000_t75" style="position:absolute;margin-left:0;margin-top:0;width:495pt;height:371.25pt;z-index:-251650048;mso-position-horizontal:center;mso-position-horizontal-relative:margin;mso-position-vertical:center;mso-position-vertical-relative:margin" o:allowincell="f">
          <v:imagedata r:id="rId1" o:title="55939" gain="19661f" blacklevel="22938f"/>
        </v:shape>
      </w:pict>
    </w:r>
    <w:r w:rsidR="00D814E5">
      <w:rPr>
        <w:noProof/>
      </w:rPr>
      <w:pict>
        <v:shape id="WordPictureWatermark6086253" o:spid="_x0000_s5124" type="#_x0000_t75" style="position:absolute;margin-left:0;margin-top:0;width:495pt;height:371.25pt;z-index:-251655168;mso-position-horizontal:center;mso-position-horizontal-relative:margin;mso-position-vertical:center;mso-position-vertical-relative:margin" o:allowincell="f">
          <v:imagedata r:id="rId2" o:title="55939"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3364"/>
    <w:multiLevelType w:val="hybridMultilevel"/>
    <w:tmpl w:val="71FEB3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6AB008D"/>
    <w:multiLevelType w:val="hybridMultilevel"/>
    <w:tmpl w:val="A19A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066CED"/>
    <w:multiLevelType w:val="hybridMultilevel"/>
    <w:tmpl w:val="10CA6AF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A1D3E1F"/>
    <w:multiLevelType w:val="multilevel"/>
    <w:tmpl w:val="F46EBF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542320"/>
    <w:multiLevelType w:val="hybridMultilevel"/>
    <w:tmpl w:val="835E54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DEE1FEF"/>
    <w:multiLevelType w:val="multilevel"/>
    <w:tmpl w:val="8C5881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F8474AE"/>
    <w:multiLevelType w:val="hybridMultilevel"/>
    <w:tmpl w:val="D988CBE2"/>
    <w:lvl w:ilvl="0" w:tplc="04090015">
      <w:start w:val="1"/>
      <w:numFmt w:val="upperLetter"/>
      <w:lvlText w:val="%1."/>
      <w:lvlJc w:val="left"/>
      <w:pPr>
        <w:ind w:left="720" w:hanging="360"/>
      </w:pPr>
    </w:lvl>
    <w:lvl w:ilvl="1" w:tplc="0E6C8954">
      <w:start w:val="1"/>
      <w:numFmt w:val="decimal"/>
      <w:lvlText w:val="%2."/>
      <w:lvlJc w:val="left"/>
      <w:pPr>
        <w:ind w:left="81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E1D6745"/>
    <w:multiLevelType w:val="multilevel"/>
    <w:tmpl w:val="9BBE5E9A"/>
    <w:lvl w:ilvl="0">
      <w:start w:val="1"/>
      <w:numFmt w:val="bullet"/>
      <w:lvlText w:val=""/>
      <w:lvlJc w:val="left"/>
      <w:pPr>
        <w:ind w:left="450" w:hanging="360"/>
      </w:pPr>
      <w:rPr>
        <w:rFonts w:ascii="Symbol" w:hAnsi="Symbol" w:hint="default"/>
        <w:sz w:val="24"/>
      </w:rPr>
    </w:lvl>
    <w:lvl w:ilvl="1">
      <w:start w:val="1"/>
      <w:numFmt w:val="lowerLetter"/>
      <w:lvlText w:val="%2)"/>
      <w:lvlJc w:val="left"/>
      <w:pPr>
        <w:ind w:left="810" w:hanging="360"/>
      </w:pPr>
      <w:rPr>
        <w:rFonts w:cs="Times New Roman"/>
      </w:rPr>
    </w:lvl>
    <w:lvl w:ilvl="2">
      <w:start w:val="1"/>
      <w:numFmt w:val="lowerRoman"/>
      <w:lvlText w:val="%3)"/>
      <w:lvlJc w:val="left"/>
      <w:pPr>
        <w:ind w:left="1170" w:hanging="360"/>
      </w:pPr>
      <w:rPr>
        <w:rFonts w:cs="Times New Roman"/>
      </w:rPr>
    </w:lvl>
    <w:lvl w:ilvl="3">
      <w:start w:val="1"/>
      <w:numFmt w:val="decimal"/>
      <w:lvlText w:val="(%4)"/>
      <w:lvlJc w:val="left"/>
      <w:pPr>
        <w:ind w:left="1530" w:hanging="360"/>
      </w:pPr>
      <w:rPr>
        <w:rFonts w:cs="Times New Roman"/>
      </w:rPr>
    </w:lvl>
    <w:lvl w:ilvl="4">
      <w:start w:val="1"/>
      <w:numFmt w:val="lowerLetter"/>
      <w:lvlText w:val="(%5)"/>
      <w:lvlJc w:val="left"/>
      <w:pPr>
        <w:ind w:left="1890" w:hanging="360"/>
      </w:pPr>
      <w:rPr>
        <w:rFonts w:cs="Times New Roman"/>
      </w:rPr>
    </w:lvl>
    <w:lvl w:ilvl="5">
      <w:start w:val="1"/>
      <w:numFmt w:val="lowerRoman"/>
      <w:lvlText w:val="(%6)"/>
      <w:lvlJc w:val="left"/>
      <w:pPr>
        <w:ind w:left="2250" w:hanging="360"/>
      </w:pPr>
      <w:rPr>
        <w:rFonts w:cs="Times New Roman"/>
      </w:rPr>
    </w:lvl>
    <w:lvl w:ilvl="6">
      <w:start w:val="1"/>
      <w:numFmt w:val="decimal"/>
      <w:lvlText w:val="%7."/>
      <w:lvlJc w:val="left"/>
      <w:pPr>
        <w:ind w:left="360" w:hanging="360"/>
      </w:pPr>
      <w:rPr>
        <w:rFonts w:cs="Times New Roman"/>
      </w:rPr>
    </w:lvl>
    <w:lvl w:ilvl="7">
      <w:start w:val="1"/>
      <w:numFmt w:val="lowerLetter"/>
      <w:lvlText w:val="%8."/>
      <w:lvlJc w:val="left"/>
      <w:pPr>
        <w:ind w:left="2970" w:hanging="360"/>
      </w:pPr>
      <w:rPr>
        <w:rFonts w:cs="Times New Roman"/>
      </w:rPr>
    </w:lvl>
    <w:lvl w:ilvl="8">
      <w:start w:val="1"/>
      <w:numFmt w:val="lowerRoman"/>
      <w:lvlText w:val="%9."/>
      <w:lvlJc w:val="left"/>
      <w:pPr>
        <w:ind w:left="3330" w:hanging="360"/>
      </w:pPr>
      <w:rPr>
        <w:rFonts w:cs="Times New Roman"/>
      </w:rPr>
    </w:lvl>
  </w:abstractNum>
  <w:abstractNum w:abstractNumId="8">
    <w:nsid w:val="213E6F88"/>
    <w:multiLevelType w:val="hybridMultilevel"/>
    <w:tmpl w:val="E61689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CCA7168"/>
    <w:multiLevelType w:val="hybridMultilevel"/>
    <w:tmpl w:val="EFFE66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D26382C"/>
    <w:multiLevelType w:val="hybridMultilevel"/>
    <w:tmpl w:val="52C8235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F866AF6"/>
    <w:multiLevelType w:val="multilevel"/>
    <w:tmpl w:val="42182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2F17E23"/>
    <w:multiLevelType w:val="hybridMultilevel"/>
    <w:tmpl w:val="C1184E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8FB3696"/>
    <w:multiLevelType w:val="hybridMultilevel"/>
    <w:tmpl w:val="8A520B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B9871C2"/>
    <w:multiLevelType w:val="hybridMultilevel"/>
    <w:tmpl w:val="E1809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339362E"/>
    <w:multiLevelType w:val="hybridMultilevel"/>
    <w:tmpl w:val="9982AF3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92F46D2"/>
    <w:multiLevelType w:val="hybridMultilevel"/>
    <w:tmpl w:val="68E6D6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CB04104"/>
    <w:multiLevelType w:val="hybridMultilevel"/>
    <w:tmpl w:val="FF9A3D5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0796652"/>
    <w:multiLevelType w:val="hybridMultilevel"/>
    <w:tmpl w:val="4E22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8D7387"/>
    <w:multiLevelType w:val="hybridMultilevel"/>
    <w:tmpl w:val="AFFCD47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1336360"/>
    <w:multiLevelType w:val="multilevel"/>
    <w:tmpl w:val="2E06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67DBA"/>
    <w:multiLevelType w:val="hybridMultilevel"/>
    <w:tmpl w:val="3C58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17335E2"/>
    <w:multiLevelType w:val="hybridMultilevel"/>
    <w:tmpl w:val="CDB29ED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95D66BF"/>
    <w:multiLevelType w:val="hybridMultilevel"/>
    <w:tmpl w:val="F93C18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D4968BE"/>
    <w:multiLevelType w:val="hybridMultilevel"/>
    <w:tmpl w:val="411E889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4C61058"/>
    <w:multiLevelType w:val="hybridMultilevel"/>
    <w:tmpl w:val="6C184E1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7AD67A1"/>
    <w:multiLevelType w:val="hybridMultilevel"/>
    <w:tmpl w:val="DEB097D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8287AF1"/>
    <w:multiLevelType w:val="hybridMultilevel"/>
    <w:tmpl w:val="956E0F68"/>
    <w:lvl w:ilvl="0" w:tplc="0409000F">
      <w:start w:val="1"/>
      <w:numFmt w:val="decimal"/>
      <w:lvlText w:val="%1."/>
      <w:lvlJc w:val="left"/>
      <w:pPr>
        <w:ind w:left="720" w:hanging="360"/>
      </w:pPr>
    </w:lvl>
    <w:lvl w:ilvl="1" w:tplc="0E6C8954">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86163C4"/>
    <w:multiLevelType w:val="hybridMultilevel"/>
    <w:tmpl w:val="21CC0A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93A095B"/>
    <w:multiLevelType w:val="hybridMultilevel"/>
    <w:tmpl w:val="3770487C"/>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065616"/>
    <w:multiLevelType w:val="hybridMultilevel"/>
    <w:tmpl w:val="FC304C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20"/>
  </w:num>
  <w:num w:numId="30">
    <w:abstractNumId w:val="0"/>
  </w:num>
  <w:num w:numId="31">
    <w:abstractNumId w:val="6"/>
  </w:num>
  <w:num w:numId="32">
    <w:abstractNumId w:val="18"/>
  </w:num>
  <w:num w:numId="33">
    <w:abstractNumId w:val="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10242"/>
    <o:shapelayout v:ext="edit">
      <o:idmap v:ext="edit" data="5"/>
    </o:shapelayout>
  </w:hdrShapeDefaults>
  <w:footnotePr>
    <w:footnote w:id="0"/>
    <w:footnote w:id="1"/>
  </w:footnotePr>
  <w:endnotePr>
    <w:endnote w:id="0"/>
    <w:endnote w:id="1"/>
  </w:endnotePr>
  <w:compat/>
  <w:rsids>
    <w:rsidRoot w:val="0011502F"/>
    <w:rsid w:val="00026589"/>
    <w:rsid w:val="000425E9"/>
    <w:rsid w:val="0005128C"/>
    <w:rsid w:val="00076536"/>
    <w:rsid w:val="000810C5"/>
    <w:rsid w:val="00087D58"/>
    <w:rsid w:val="000B43EA"/>
    <w:rsid w:val="000C3052"/>
    <w:rsid w:val="000C427A"/>
    <w:rsid w:val="000C7E64"/>
    <w:rsid w:val="000E49E3"/>
    <w:rsid w:val="000E6F87"/>
    <w:rsid w:val="0011502F"/>
    <w:rsid w:val="00127BEA"/>
    <w:rsid w:val="00132555"/>
    <w:rsid w:val="001438E1"/>
    <w:rsid w:val="001444CB"/>
    <w:rsid w:val="0014512D"/>
    <w:rsid w:val="001536CE"/>
    <w:rsid w:val="0015593D"/>
    <w:rsid w:val="001567CC"/>
    <w:rsid w:val="00160C44"/>
    <w:rsid w:val="0016542C"/>
    <w:rsid w:val="00167533"/>
    <w:rsid w:val="001D04A7"/>
    <w:rsid w:val="001D7F3E"/>
    <w:rsid w:val="001E1029"/>
    <w:rsid w:val="001E706C"/>
    <w:rsid w:val="001F315F"/>
    <w:rsid w:val="00206239"/>
    <w:rsid w:val="00223875"/>
    <w:rsid w:val="00224142"/>
    <w:rsid w:val="00240ED3"/>
    <w:rsid w:val="00295857"/>
    <w:rsid w:val="002D0163"/>
    <w:rsid w:val="00305015"/>
    <w:rsid w:val="00325186"/>
    <w:rsid w:val="00331CA0"/>
    <w:rsid w:val="00336F24"/>
    <w:rsid w:val="00345363"/>
    <w:rsid w:val="00345E5B"/>
    <w:rsid w:val="00350202"/>
    <w:rsid w:val="00376E23"/>
    <w:rsid w:val="00380147"/>
    <w:rsid w:val="003A730F"/>
    <w:rsid w:val="003D30B6"/>
    <w:rsid w:val="0040213D"/>
    <w:rsid w:val="0040337F"/>
    <w:rsid w:val="00460AF0"/>
    <w:rsid w:val="00462199"/>
    <w:rsid w:val="0046588A"/>
    <w:rsid w:val="004D053A"/>
    <w:rsid w:val="004D0D7B"/>
    <w:rsid w:val="004D10C4"/>
    <w:rsid w:val="004D2529"/>
    <w:rsid w:val="004E5B46"/>
    <w:rsid w:val="004F2379"/>
    <w:rsid w:val="00501B07"/>
    <w:rsid w:val="00520B18"/>
    <w:rsid w:val="005349A3"/>
    <w:rsid w:val="00541D6F"/>
    <w:rsid w:val="00541EDB"/>
    <w:rsid w:val="0056760D"/>
    <w:rsid w:val="00570E06"/>
    <w:rsid w:val="0057387A"/>
    <w:rsid w:val="00576052"/>
    <w:rsid w:val="00592319"/>
    <w:rsid w:val="005D0002"/>
    <w:rsid w:val="005E0B98"/>
    <w:rsid w:val="005F659D"/>
    <w:rsid w:val="005F7592"/>
    <w:rsid w:val="00602694"/>
    <w:rsid w:val="006118C0"/>
    <w:rsid w:val="00621CEC"/>
    <w:rsid w:val="0062581F"/>
    <w:rsid w:val="00653412"/>
    <w:rsid w:val="00677C95"/>
    <w:rsid w:val="00690ABC"/>
    <w:rsid w:val="006910E7"/>
    <w:rsid w:val="006B26A5"/>
    <w:rsid w:val="006D26A7"/>
    <w:rsid w:val="006E2928"/>
    <w:rsid w:val="00701A5A"/>
    <w:rsid w:val="007212F0"/>
    <w:rsid w:val="007334E9"/>
    <w:rsid w:val="0076622B"/>
    <w:rsid w:val="007801B8"/>
    <w:rsid w:val="007E6E55"/>
    <w:rsid w:val="00806AD8"/>
    <w:rsid w:val="00856F6E"/>
    <w:rsid w:val="0086053F"/>
    <w:rsid w:val="00861EB6"/>
    <w:rsid w:val="00865D8D"/>
    <w:rsid w:val="0088225C"/>
    <w:rsid w:val="00886861"/>
    <w:rsid w:val="008A39AF"/>
    <w:rsid w:val="008B0FF5"/>
    <w:rsid w:val="008B163E"/>
    <w:rsid w:val="008C4A46"/>
    <w:rsid w:val="00934CA4"/>
    <w:rsid w:val="00936C6C"/>
    <w:rsid w:val="009379DC"/>
    <w:rsid w:val="00944F5D"/>
    <w:rsid w:val="0094630D"/>
    <w:rsid w:val="009701B5"/>
    <w:rsid w:val="00975297"/>
    <w:rsid w:val="00997CCF"/>
    <w:rsid w:val="009A4DF7"/>
    <w:rsid w:val="009A541A"/>
    <w:rsid w:val="009B24BA"/>
    <w:rsid w:val="009D4238"/>
    <w:rsid w:val="009D7C8E"/>
    <w:rsid w:val="009E3335"/>
    <w:rsid w:val="009E7C5B"/>
    <w:rsid w:val="00A14E9B"/>
    <w:rsid w:val="00A152A9"/>
    <w:rsid w:val="00A17346"/>
    <w:rsid w:val="00A233B0"/>
    <w:rsid w:val="00A30603"/>
    <w:rsid w:val="00A45123"/>
    <w:rsid w:val="00A75664"/>
    <w:rsid w:val="00A81B7F"/>
    <w:rsid w:val="00AA4CBD"/>
    <w:rsid w:val="00AB4F64"/>
    <w:rsid w:val="00AC3F80"/>
    <w:rsid w:val="00AE420F"/>
    <w:rsid w:val="00B143B3"/>
    <w:rsid w:val="00B20903"/>
    <w:rsid w:val="00B30268"/>
    <w:rsid w:val="00B41EB8"/>
    <w:rsid w:val="00B67AB0"/>
    <w:rsid w:val="00B97E43"/>
    <w:rsid w:val="00BA67FD"/>
    <w:rsid w:val="00BB40BF"/>
    <w:rsid w:val="00BC40E7"/>
    <w:rsid w:val="00BF62E7"/>
    <w:rsid w:val="00C028B9"/>
    <w:rsid w:val="00C06AC5"/>
    <w:rsid w:val="00C1051B"/>
    <w:rsid w:val="00C16555"/>
    <w:rsid w:val="00C2411A"/>
    <w:rsid w:val="00C343F7"/>
    <w:rsid w:val="00C42DB1"/>
    <w:rsid w:val="00C5342A"/>
    <w:rsid w:val="00C54693"/>
    <w:rsid w:val="00C610C5"/>
    <w:rsid w:val="00C62325"/>
    <w:rsid w:val="00C62806"/>
    <w:rsid w:val="00C76850"/>
    <w:rsid w:val="00C97AED"/>
    <w:rsid w:val="00CA22A9"/>
    <w:rsid w:val="00CB3517"/>
    <w:rsid w:val="00CE0AE9"/>
    <w:rsid w:val="00CE58E0"/>
    <w:rsid w:val="00CF2019"/>
    <w:rsid w:val="00D009E9"/>
    <w:rsid w:val="00D02465"/>
    <w:rsid w:val="00D05D75"/>
    <w:rsid w:val="00D12C59"/>
    <w:rsid w:val="00D13DF2"/>
    <w:rsid w:val="00D258B9"/>
    <w:rsid w:val="00D30305"/>
    <w:rsid w:val="00D31A78"/>
    <w:rsid w:val="00D36A45"/>
    <w:rsid w:val="00D433DD"/>
    <w:rsid w:val="00D475D5"/>
    <w:rsid w:val="00D5003B"/>
    <w:rsid w:val="00D5189F"/>
    <w:rsid w:val="00D531D7"/>
    <w:rsid w:val="00D533A0"/>
    <w:rsid w:val="00D55FBD"/>
    <w:rsid w:val="00D5625F"/>
    <w:rsid w:val="00D74F3D"/>
    <w:rsid w:val="00D814E5"/>
    <w:rsid w:val="00D95AD9"/>
    <w:rsid w:val="00DA5276"/>
    <w:rsid w:val="00DB0296"/>
    <w:rsid w:val="00DC091E"/>
    <w:rsid w:val="00DC6CFF"/>
    <w:rsid w:val="00DD3A16"/>
    <w:rsid w:val="00DD54A3"/>
    <w:rsid w:val="00DF1526"/>
    <w:rsid w:val="00E03030"/>
    <w:rsid w:val="00E0792F"/>
    <w:rsid w:val="00E2412A"/>
    <w:rsid w:val="00E3278E"/>
    <w:rsid w:val="00E36247"/>
    <w:rsid w:val="00E46ED9"/>
    <w:rsid w:val="00E655F2"/>
    <w:rsid w:val="00EA3654"/>
    <w:rsid w:val="00EB3281"/>
    <w:rsid w:val="00EC3907"/>
    <w:rsid w:val="00ED2D22"/>
    <w:rsid w:val="00ED3EFA"/>
    <w:rsid w:val="00F03443"/>
    <w:rsid w:val="00F430EA"/>
    <w:rsid w:val="00F61F4B"/>
    <w:rsid w:val="00F65547"/>
    <w:rsid w:val="00F67D59"/>
    <w:rsid w:val="00F74963"/>
    <w:rsid w:val="00F77302"/>
    <w:rsid w:val="00F8050E"/>
    <w:rsid w:val="00F84814"/>
    <w:rsid w:val="00F86D25"/>
    <w:rsid w:val="00FA2F4C"/>
    <w:rsid w:val="00FB537F"/>
    <w:rsid w:val="00FC00A1"/>
    <w:rsid w:val="00FC2F73"/>
    <w:rsid w:val="00FC5094"/>
    <w:rsid w:val="00FD679F"/>
    <w:rsid w:val="00FD71E6"/>
    <w:rsid w:val="00FE015C"/>
    <w:rsid w:val="00FE1611"/>
    <w:rsid w:val="00FF2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02F"/>
    <w:rPr>
      <w:rFonts w:ascii="Calibri" w:eastAsia="Times New Roman" w:hAnsi="Calibri" w:cs="Times New Roman"/>
    </w:rPr>
  </w:style>
  <w:style w:type="paragraph" w:styleId="Heading1">
    <w:name w:val="heading 1"/>
    <w:basedOn w:val="Normal"/>
    <w:next w:val="Normal"/>
    <w:link w:val="Heading1Char"/>
    <w:qFormat/>
    <w:rsid w:val="0011502F"/>
    <w:pPr>
      <w:keepNext/>
      <w:spacing w:before="240" w:after="60"/>
      <w:outlineLvl w:val="0"/>
    </w:pPr>
    <w:rPr>
      <w:rFonts w:ascii="Cambria" w:hAnsi="Cambria"/>
      <w:b/>
      <w:bCs/>
      <w:kern w:val="32"/>
      <w:sz w:val="32"/>
      <w:szCs w:val="32"/>
    </w:rPr>
  </w:style>
  <w:style w:type="paragraph" w:styleId="Heading2">
    <w:name w:val="heading 2"/>
    <w:basedOn w:val="Normal"/>
    <w:link w:val="Heading2Char"/>
    <w:unhideWhenUsed/>
    <w:qFormat/>
    <w:rsid w:val="0011502F"/>
    <w:pPr>
      <w:spacing w:before="100" w:beforeAutospacing="1" w:after="100" w:afterAutospacing="1" w:line="240" w:lineRule="auto"/>
      <w:outlineLvl w:val="1"/>
    </w:pPr>
    <w:rPr>
      <w:b/>
      <w:bCs/>
      <w:sz w:val="36"/>
      <w:szCs w:val="36"/>
    </w:rPr>
  </w:style>
  <w:style w:type="paragraph" w:styleId="Heading3">
    <w:name w:val="heading 3"/>
    <w:basedOn w:val="Normal"/>
    <w:link w:val="Heading3Char"/>
    <w:semiHidden/>
    <w:unhideWhenUsed/>
    <w:qFormat/>
    <w:rsid w:val="0011502F"/>
    <w:pPr>
      <w:spacing w:before="100" w:beforeAutospacing="1" w:after="100" w:afterAutospacing="1" w:line="240" w:lineRule="auto"/>
      <w:outlineLvl w:val="2"/>
    </w:pPr>
    <w:rPr>
      <w:b/>
      <w:bCs/>
      <w:sz w:val="27"/>
      <w:szCs w:val="27"/>
    </w:rPr>
  </w:style>
  <w:style w:type="paragraph" w:styleId="Heading5">
    <w:name w:val="heading 5"/>
    <w:basedOn w:val="Normal"/>
    <w:next w:val="Normal"/>
    <w:link w:val="Heading5Char"/>
    <w:semiHidden/>
    <w:unhideWhenUsed/>
    <w:qFormat/>
    <w:rsid w:val="0011502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502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1502F"/>
    <w:rPr>
      <w:rFonts w:ascii="Calibri" w:eastAsia="Times New Roman" w:hAnsi="Calibri" w:cs="Times New Roman"/>
      <w:b/>
      <w:bCs/>
      <w:sz w:val="36"/>
      <w:szCs w:val="36"/>
    </w:rPr>
  </w:style>
  <w:style w:type="character" w:customStyle="1" w:styleId="Heading3Char">
    <w:name w:val="Heading 3 Char"/>
    <w:basedOn w:val="DefaultParagraphFont"/>
    <w:link w:val="Heading3"/>
    <w:semiHidden/>
    <w:rsid w:val="0011502F"/>
    <w:rPr>
      <w:rFonts w:ascii="Calibri" w:eastAsia="Times New Roman" w:hAnsi="Calibri" w:cs="Times New Roman"/>
      <w:b/>
      <w:bCs/>
      <w:sz w:val="27"/>
      <w:szCs w:val="27"/>
    </w:rPr>
  </w:style>
  <w:style w:type="character" w:customStyle="1" w:styleId="Heading5Char">
    <w:name w:val="Heading 5 Char"/>
    <w:basedOn w:val="DefaultParagraphFont"/>
    <w:link w:val="Heading5"/>
    <w:semiHidden/>
    <w:rsid w:val="0011502F"/>
    <w:rPr>
      <w:rFonts w:ascii="Calibri" w:eastAsia="Times New Roman" w:hAnsi="Calibri" w:cs="Times New Roman"/>
      <w:b/>
      <w:bCs/>
      <w:i/>
      <w:iCs/>
      <w:sz w:val="26"/>
      <w:szCs w:val="26"/>
    </w:rPr>
  </w:style>
  <w:style w:type="character" w:styleId="Hyperlink">
    <w:name w:val="Hyperlink"/>
    <w:basedOn w:val="DefaultParagraphFont"/>
    <w:uiPriority w:val="99"/>
    <w:semiHidden/>
    <w:unhideWhenUsed/>
    <w:rsid w:val="0011502F"/>
    <w:rPr>
      <w:rFonts w:ascii="Times New Roman" w:hAnsi="Times New Roman" w:cs="Times New Roman" w:hint="default"/>
      <w:color w:val="0000FF"/>
      <w:u w:val="single"/>
    </w:rPr>
  </w:style>
  <w:style w:type="character" w:styleId="Strong">
    <w:name w:val="Strong"/>
    <w:basedOn w:val="DefaultParagraphFont"/>
    <w:qFormat/>
    <w:rsid w:val="0011502F"/>
    <w:rPr>
      <w:rFonts w:ascii="Times New Roman" w:hAnsi="Times New Roman" w:cs="Times New Roman" w:hint="default"/>
      <w:b/>
      <w:bCs/>
    </w:rPr>
  </w:style>
  <w:style w:type="paragraph" w:styleId="NormalWeb">
    <w:name w:val="Normal (Web)"/>
    <w:basedOn w:val="Normal"/>
    <w:uiPriority w:val="99"/>
    <w:unhideWhenUsed/>
    <w:rsid w:val="0011502F"/>
    <w:pPr>
      <w:spacing w:before="100" w:beforeAutospacing="1" w:after="100" w:afterAutospacing="1" w:line="240" w:lineRule="auto"/>
    </w:pPr>
    <w:rPr>
      <w:sz w:val="24"/>
      <w:szCs w:val="24"/>
    </w:rPr>
  </w:style>
  <w:style w:type="paragraph" w:styleId="TOC1">
    <w:name w:val="toc 1"/>
    <w:basedOn w:val="Normal"/>
    <w:next w:val="Normal"/>
    <w:autoRedefine/>
    <w:uiPriority w:val="39"/>
    <w:semiHidden/>
    <w:unhideWhenUsed/>
    <w:rsid w:val="0011502F"/>
  </w:style>
  <w:style w:type="paragraph" w:styleId="TOC2">
    <w:name w:val="toc 2"/>
    <w:basedOn w:val="Normal"/>
    <w:next w:val="Normal"/>
    <w:autoRedefine/>
    <w:uiPriority w:val="39"/>
    <w:unhideWhenUsed/>
    <w:rsid w:val="0011502F"/>
    <w:pPr>
      <w:ind w:left="220"/>
    </w:pPr>
  </w:style>
  <w:style w:type="paragraph" w:styleId="TOC3">
    <w:name w:val="toc 3"/>
    <w:basedOn w:val="Normal"/>
    <w:next w:val="Normal"/>
    <w:autoRedefine/>
    <w:uiPriority w:val="39"/>
    <w:unhideWhenUsed/>
    <w:rsid w:val="0011502F"/>
    <w:pPr>
      <w:ind w:left="440"/>
    </w:pPr>
  </w:style>
  <w:style w:type="character" w:customStyle="1" w:styleId="HeaderChar">
    <w:name w:val="Header Char"/>
    <w:basedOn w:val="DefaultParagraphFont"/>
    <w:link w:val="Header"/>
    <w:uiPriority w:val="99"/>
    <w:semiHidden/>
    <w:rsid w:val="0011502F"/>
    <w:rPr>
      <w:rFonts w:ascii="Calibri" w:eastAsia="Times New Roman" w:hAnsi="Calibri" w:cs="Times New Roman"/>
    </w:rPr>
  </w:style>
  <w:style w:type="paragraph" w:styleId="Header">
    <w:name w:val="header"/>
    <w:basedOn w:val="Normal"/>
    <w:link w:val="HeaderChar"/>
    <w:uiPriority w:val="99"/>
    <w:semiHidden/>
    <w:unhideWhenUsed/>
    <w:rsid w:val="0011502F"/>
    <w:pPr>
      <w:tabs>
        <w:tab w:val="center" w:pos="4680"/>
        <w:tab w:val="right" w:pos="9360"/>
      </w:tabs>
    </w:pPr>
  </w:style>
  <w:style w:type="character" w:customStyle="1" w:styleId="FooterChar">
    <w:name w:val="Footer Char"/>
    <w:basedOn w:val="DefaultParagraphFont"/>
    <w:link w:val="Footer"/>
    <w:uiPriority w:val="99"/>
    <w:rsid w:val="0011502F"/>
    <w:rPr>
      <w:rFonts w:ascii="Calibri" w:eastAsia="Times New Roman" w:hAnsi="Calibri" w:cs="Times New Roman"/>
    </w:rPr>
  </w:style>
  <w:style w:type="paragraph" w:styleId="Footer">
    <w:name w:val="footer"/>
    <w:basedOn w:val="Normal"/>
    <w:link w:val="FooterChar"/>
    <w:uiPriority w:val="99"/>
    <w:unhideWhenUsed/>
    <w:rsid w:val="0011502F"/>
    <w:pPr>
      <w:tabs>
        <w:tab w:val="center" w:pos="4680"/>
        <w:tab w:val="right" w:pos="9360"/>
      </w:tabs>
    </w:pPr>
  </w:style>
  <w:style w:type="paragraph" w:styleId="BalloonText">
    <w:name w:val="Balloon Text"/>
    <w:basedOn w:val="Normal"/>
    <w:link w:val="BalloonTextChar"/>
    <w:uiPriority w:val="99"/>
    <w:semiHidden/>
    <w:unhideWhenUsed/>
    <w:rsid w:val="00115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02F"/>
    <w:rPr>
      <w:rFonts w:ascii="Tahoma" w:eastAsia="Times New Roman" w:hAnsi="Tahoma" w:cs="Tahoma"/>
      <w:sz w:val="16"/>
      <w:szCs w:val="16"/>
    </w:rPr>
  </w:style>
  <w:style w:type="paragraph" w:styleId="ListParagraph">
    <w:name w:val="List Paragraph"/>
    <w:basedOn w:val="Normal"/>
    <w:uiPriority w:val="34"/>
    <w:qFormat/>
    <w:rsid w:val="0011502F"/>
    <w:pPr>
      <w:ind w:left="720"/>
    </w:pPr>
  </w:style>
  <w:style w:type="paragraph" w:customStyle="1" w:styleId="para">
    <w:name w:val="para"/>
    <w:basedOn w:val="Normal"/>
    <w:rsid w:val="0011502F"/>
    <w:pPr>
      <w:spacing w:before="100" w:beforeAutospacing="1" w:after="100" w:afterAutospacing="1" w:line="240" w:lineRule="auto"/>
    </w:pPr>
    <w:rPr>
      <w:sz w:val="24"/>
      <w:szCs w:val="24"/>
    </w:rPr>
  </w:style>
  <w:style w:type="paragraph" w:customStyle="1" w:styleId="bodycopy1">
    <w:name w:val="bodycopy1"/>
    <w:basedOn w:val="Normal"/>
    <w:rsid w:val="0011502F"/>
    <w:pPr>
      <w:spacing w:before="100" w:beforeAutospacing="1" w:after="100" w:afterAutospacing="1" w:line="240" w:lineRule="auto"/>
    </w:pPr>
    <w:rPr>
      <w:sz w:val="24"/>
      <w:szCs w:val="24"/>
    </w:rPr>
  </w:style>
  <w:style w:type="paragraph" w:customStyle="1" w:styleId="error">
    <w:name w:val="error"/>
    <w:basedOn w:val="Normal"/>
    <w:rsid w:val="0011502F"/>
    <w:pPr>
      <w:spacing w:before="100" w:beforeAutospacing="1" w:after="100" w:afterAutospacing="1" w:line="240" w:lineRule="auto"/>
    </w:pPr>
    <w:rPr>
      <w:rFonts w:ascii="Times New Roman" w:hAnsi="Times New Roman"/>
      <w:b/>
      <w:bCs/>
      <w:sz w:val="24"/>
      <w:szCs w:val="24"/>
    </w:rPr>
  </w:style>
  <w:style w:type="paragraph" w:customStyle="1" w:styleId="references-small">
    <w:name w:val="references-small"/>
    <w:basedOn w:val="Normal"/>
    <w:rsid w:val="0011502F"/>
    <w:pPr>
      <w:spacing w:before="100" w:beforeAutospacing="1" w:after="100" w:afterAutospacing="1" w:line="240" w:lineRule="auto"/>
    </w:pPr>
    <w:rPr>
      <w:rFonts w:ascii="Times New Roman" w:hAnsi="Times New Roman"/>
    </w:rPr>
  </w:style>
  <w:style w:type="paragraph" w:customStyle="1" w:styleId="references-2column">
    <w:name w:val="references-2column"/>
    <w:basedOn w:val="Normal"/>
    <w:rsid w:val="0011502F"/>
    <w:pPr>
      <w:spacing w:before="100" w:beforeAutospacing="1" w:after="100" w:afterAutospacing="1" w:line="240" w:lineRule="auto"/>
    </w:pPr>
    <w:rPr>
      <w:rFonts w:ascii="Times New Roman" w:hAnsi="Times New Roman"/>
    </w:rPr>
  </w:style>
  <w:style w:type="paragraph" w:customStyle="1" w:styleId="navbox-title">
    <w:name w:val="navbox-title"/>
    <w:basedOn w:val="Normal"/>
    <w:rsid w:val="0011502F"/>
    <w:pPr>
      <w:shd w:val="clear" w:color="auto" w:fill="CCCCFF"/>
      <w:spacing w:before="100" w:beforeAutospacing="1" w:after="100" w:afterAutospacing="1" w:line="240" w:lineRule="auto"/>
      <w:jc w:val="center"/>
    </w:pPr>
    <w:rPr>
      <w:rFonts w:ascii="Times New Roman" w:hAnsi="Times New Roman"/>
      <w:sz w:val="24"/>
      <w:szCs w:val="24"/>
    </w:rPr>
  </w:style>
  <w:style w:type="paragraph" w:customStyle="1" w:styleId="navbox-abovebelow">
    <w:name w:val="navbox-abovebelow"/>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
    <w:name w:val="navbox-group"/>
    <w:basedOn w:val="Normal"/>
    <w:rsid w:val="0011502F"/>
    <w:pPr>
      <w:shd w:val="clear" w:color="auto" w:fill="DDDDFF"/>
      <w:spacing w:before="100" w:beforeAutospacing="1" w:after="100" w:afterAutospacing="1" w:line="240" w:lineRule="auto"/>
      <w:jc w:val="right"/>
    </w:pPr>
    <w:rPr>
      <w:rFonts w:ascii="Times New Roman" w:hAnsi="Times New Roman"/>
      <w:b/>
      <w:bCs/>
      <w:sz w:val="24"/>
      <w:szCs w:val="24"/>
    </w:rPr>
  </w:style>
  <w:style w:type="paragraph" w:customStyle="1" w:styleId="navbox">
    <w:name w:val="navbox"/>
    <w:basedOn w:val="Normal"/>
    <w:rsid w:val="0011502F"/>
    <w:pPr>
      <w:shd w:val="clear" w:color="auto" w:fill="FDFDFD"/>
      <w:spacing w:before="100" w:beforeAutospacing="1" w:after="100" w:afterAutospacing="1" w:line="240" w:lineRule="auto"/>
    </w:pPr>
    <w:rPr>
      <w:rFonts w:ascii="Times New Roman" w:hAnsi="Times New Roman"/>
      <w:sz w:val="24"/>
      <w:szCs w:val="24"/>
    </w:rPr>
  </w:style>
  <w:style w:type="paragraph" w:customStyle="1" w:styleId="navbox-subgroup">
    <w:name w:val="navbox-subgroup"/>
    <w:basedOn w:val="Normal"/>
    <w:rsid w:val="0011502F"/>
    <w:pPr>
      <w:shd w:val="clear" w:color="auto" w:fill="FDFDFD"/>
      <w:spacing w:before="100" w:beforeAutospacing="1" w:after="100" w:afterAutospacing="1" w:line="240" w:lineRule="auto"/>
    </w:pPr>
    <w:rPr>
      <w:rFonts w:ascii="Times New Roman" w:hAnsi="Times New Roman"/>
      <w:sz w:val="24"/>
      <w:szCs w:val="24"/>
    </w:rPr>
  </w:style>
  <w:style w:type="paragraph" w:customStyle="1" w:styleId="navbox-list">
    <w:name w:val="navbox-list"/>
    <w:basedOn w:val="Normal"/>
    <w:rsid w:val="0011502F"/>
    <w:pPr>
      <w:spacing w:before="100" w:beforeAutospacing="1" w:after="100" w:afterAutospacing="1" w:line="240" w:lineRule="auto"/>
    </w:pPr>
    <w:rPr>
      <w:rFonts w:ascii="Times New Roman" w:hAnsi="Times New Roman"/>
      <w:sz w:val="24"/>
      <w:szCs w:val="24"/>
    </w:rPr>
  </w:style>
  <w:style w:type="paragraph" w:customStyle="1" w:styleId="navbox-even">
    <w:name w:val="navbox-even"/>
    <w:basedOn w:val="Normal"/>
    <w:rsid w:val="0011502F"/>
    <w:pPr>
      <w:shd w:val="clear" w:color="auto" w:fill="F7F7F7"/>
      <w:spacing w:before="100" w:beforeAutospacing="1" w:after="100" w:afterAutospacing="1" w:line="240" w:lineRule="auto"/>
    </w:pPr>
    <w:rPr>
      <w:rFonts w:ascii="Times New Roman" w:hAnsi="Times New Roman"/>
      <w:sz w:val="24"/>
      <w:szCs w:val="24"/>
    </w:rPr>
  </w:style>
  <w:style w:type="paragraph" w:customStyle="1" w:styleId="navbox-odd">
    <w:name w:val="navbox-odd"/>
    <w:basedOn w:val="Normal"/>
    <w:rsid w:val="0011502F"/>
    <w:pPr>
      <w:spacing w:before="100" w:beforeAutospacing="1" w:after="100" w:afterAutospacing="1" w:line="240" w:lineRule="auto"/>
    </w:pPr>
    <w:rPr>
      <w:rFonts w:ascii="Times New Roman" w:hAnsi="Times New Roman"/>
      <w:sz w:val="24"/>
      <w:szCs w:val="24"/>
    </w:rPr>
  </w:style>
  <w:style w:type="paragraph" w:customStyle="1" w:styleId="collapsebutton">
    <w:name w:val="collapsebutton"/>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nfobox">
    <w:name w:val="infobox"/>
    <w:basedOn w:val="Normal"/>
    <w:rsid w:val="0011502F"/>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hAnsi="Times New Roman"/>
      <w:color w:val="000000"/>
      <w:sz w:val="24"/>
      <w:szCs w:val="24"/>
    </w:rPr>
  </w:style>
  <w:style w:type="paragraph" w:customStyle="1" w:styleId="redirect-in-category">
    <w:name w:val="redirect-in-category"/>
    <w:basedOn w:val="Normal"/>
    <w:rsid w:val="0011502F"/>
    <w:pPr>
      <w:spacing w:before="100" w:beforeAutospacing="1" w:after="100" w:afterAutospacing="1" w:line="240" w:lineRule="auto"/>
    </w:pPr>
    <w:rPr>
      <w:rFonts w:ascii="Times New Roman" w:hAnsi="Times New Roman"/>
      <w:i/>
      <w:iCs/>
      <w:sz w:val="24"/>
      <w:szCs w:val="24"/>
    </w:rPr>
  </w:style>
  <w:style w:type="paragraph" w:customStyle="1" w:styleId="allpagesredirect">
    <w:name w:val="allpagesredirect"/>
    <w:basedOn w:val="Normal"/>
    <w:rsid w:val="0011502F"/>
    <w:pPr>
      <w:spacing w:before="100" w:beforeAutospacing="1" w:after="100" w:afterAutospacing="1" w:line="240" w:lineRule="auto"/>
    </w:pPr>
    <w:rPr>
      <w:rFonts w:ascii="Times New Roman" w:hAnsi="Times New Roman"/>
      <w:i/>
      <w:iCs/>
      <w:sz w:val="24"/>
      <w:szCs w:val="24"/>
    </w:rPr>
  </w:style>
  <w:style w:type="paragraph" w:customStyle="1" w:styleId="messagebox">
    <w:name w:val="messagebox"/>
    <w:basedOn w:val="Normal"/>
    <w:rsid w:val="0011502F"/>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hAnsi="Times New Roman"/>
      <w:sz w:val="24"/>
      <w:szCs w:val="24"/>
    </w:rPr>
  </w:style>
  <w:style w:type="paragraph" w:customStyle="1" w:styleId="ipa">
    <w:name w:val="ipa"/>
    <w:basedOn w:val="Normal"/>
    <w:rsid w:val="0011502F"/>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11502F"/>
    <w:pPr>
      <w:spacing w:before="100" w:beforeAutospacing="1" w:after="100" w:afterAutospacing="1" w:line="240" w:lineRule="auto"/>
    </w:pPr>
    <w:rPr>
      <w:rFonts w:ascii="inherit" w:hAnsi="inherit"/>
      <w:sz w:val="24"/>
      <w:szCs w:val="24"/>
    </w:rPr>
  </w:style>
  <w:style w:type="paragraph" w:customStyle="1" w:styleId="latinx">
    <w:name w:val="latinx"/>
    <w:basedOn w:val="Normal"/>
    <w:rsid w:val="0011502F"/>
    <w:pPr>
      <w:spacing w:before="100" w:beforeAutospacing="1" w:after="100" w:afterAutospacing="1" w:line="240" w:lineRule="auto"/>
    </w:pPr>
    <w:rPr>
      <w:rFonts w:ascii="inherit" w:hAnsi="inherit"/>
      <w:sz w:val="24"/>
      <w:szCs w:val="24"/>
    </w:rPr>
  </w:style>
  <w:style w:type="paragraph" w:customStyle="1" w:styleId="polytonic">
    <w:name w:val="polytonic"/>
    <w:basedOn w:val="Normal"/>
    <w:rsid w:val="0011502F"/>
    <w:pPr>
      <w:spacing w:before="100" w:beforeAutospacing="1" w:after="100" w:afterAutospacing="1" w:line="240" w:lineRule="auto"/>
    </w:pPr>
    <w:rPr>
      <w:rFonts w:ascii="inherit" w:hAnsi="inherit"/>
      <w:sz w:val="24"/>
      <w:szCs w:val="24"/>
    </w:rPr>
  </w:style>
  <w:style w:type="paragraph" w:customStyle="1" w:styleId="hiddenstructure">
    <w:name w:val="hiddenstructure"/>
    <w:basedOn w:val="Normal"/>
    <w:rsid w:val="0011502F"/>
    <w:pPr>
      <w:shd w:val="clear" w:color="auto" w:fill="00FF00"/>
      <w:spacing w:before="100" w:beforeAutospacing="1" w:after="100" w:afterAutospacing="1" w:line="240" w:lineRule="auto"/>
    </w:pPr>
    <w:rPr>
      <w:rFonts w:ascii="Times New Roman" w:hAnsi="Times New Roman"/>
      <w:color w:val="FF0000"/>
      <w:sz w:val="24"/>
      <w:szCs w:val="24"/>
    </w:rPr>
  </w:style>
  <w:style w:type="paragraph" w:customStyle="1" w:styleId="rellink">
    <w:name w:val="rellink"/>
    <w:basedOn w:val="Normal"/>
    <w:rsid w:val="0011502F"/>
    <w:pPr>
      <w:spacing w:before="100" w:beforeAutospacing="1" w:after="120" w:line="240" w:lineRule="auto"/>
    </w:pPr>
    <w:rPr>
      <w:rFonts w:ascii="Times New Roman" w:hAnsi="Times New Roman"/>
      <w:i/>
      <w:iCs/>
      <w:sz w:val="24"/>
      <w:szCs w:val="24"/>
    </w:rPr>
  </w:style>
  <w:style w:type="paragraph" w:customStyle="1" w:styleId="dablink">
    <w:name w:val="dablink"/>
    <w:basedOn w:val="Normal"/>
    <w:rsid w:val="0011502F"/>
    <w:pPr>
      <w:spacing w:before="100" w:beforeAutospacing="1" w:after="120" w:line="240" w:lineRule="auto"/>
    </w:pPr>
    <w:rPr>
      <w:rFonts w:ascii="Times New Roman" w:hAnsi="Times New Roman"/>
      <w:i/>
      <w:iCs/>
      <w:sz w:val="24"/>
      <w:szCs w:val="24"/>
    </w:rPr>
  </w:style>
  <w:style w:type="paragraph" w:customStyle="1" w:styleId="geo-default">
    <w:name w:val="geo-default"/>
    <w:basedOn w:val="Normal"/>
    <w:rsid w:val="0011502F"/>
    <w:pPr>
      <w:spacing w:before="100" w:beforeAutospacing="1" w:after="100" w:afterAutospacing="1" w:line="240" w:lineRule="auto"/>
    </w:pPr>
    <w:rPr>
      <w:rFonts w:ascii="Times New Roman" w:hAnsi="Times New Roman"/>
      <w:sz w:val="24"/>
      <w:szCs w:val="24"/>
    </w:rPr>
  </w:style>
  <w:style w:type="paragraph" w:customStyle="1" w:styleId="geo-dms">
    <w:name w:val="geo-dms"/>
    <w:basedOn w:val="Normal"/>
    <w:rsid w:val="0011502F"/>
    <w:pPr>
      <w:spacing w:before="100" w:beforeAutospacing="1" w:after="100" w:afterAutospacing="1" w:line="240" w:lineRule="auto"/>
    </w:pPr>
    <w:rPr>
      <w:rFonts w:ascii="Times New Roman" w:hAnsi="Times New Roman"/>
      <w:sz w:val="24"/>
      <w:szCs w:val="24"/>
    </w:rPr>
  </w:style>
  <w:style w:type="paragraph" w:customStyle="1" w:styleId="geo-dec">
    <w:name w:val="geo-dec"/>
    <w:basedOn w:val="Normal"/>
    <w:rsid w:val="0011502F"/>
    <w:pPr>
      <w:spacing w:before="100" w:beforeAutospacing="1" w:after="100" w:afterAutospacing="1" w:line="240" w:lineRule="auto"/>
    </w:pPr>
    <w:rPr>
      <w:rFonts w:ascii="Times New Roman" w:hAnsi="Times New Roman"/>
      <w:sz w:val="24"/>
      <w:szCs w:val="24"/>
    </w:rPr>
  </w:style>
  <w:style w:type="paragraph" w:customStyle="1" w:styleId="geo-nondefault">
    <w:name w:val="geo-nondefault"/>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geo-multi-punct">
    <w:name w:val="geo-multi-punct"/>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longitude">
    <w:name w:val="longitude"/>
    <w:basedOn w:val="Normal"/>
    <w:rsid w:val="0011502F"/>
    <w:pPr>
      <w:spacing w:before="100" w:beforeAutospacing="1" w:after="100" w:afterAutospacing="1" w:line="240" w:lineRule="auto"/>
    </w:pPr>
    <w:rPr>
      <w:rFonts w:ascii="Times New Roman" w:hAnsi="Times New Roman"/>
      <w:sz w:val="24"/>
      <w:szCs w:val="24"/>
    </w:rPr>
  </w:style>
  <w:style w:type="paragraph" w:customStyle="1" w:styleId="latitude">
    <w:name w:val="latitude"/>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emplate-documentation">
    <w:name w:val="template-documentation"/>
    <w:basedOn w:val="Normal"/>
    <w:rsid w:val="0011502F"/>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hAnsi="Times New Roman"/>
      <w:sz w:val="24"/>
      <w:szCs w:val="24"/>
    </w:rPr>
  </w:style>
  <w:style w:type="paragraph" w:customStyle="1" w:styleId="mw-tag-markers">
    <w:name w:val="mw-tag-markers"/>
    <w:basedOn w:val="Normal"/>
    <w:rsid w:val="0011502F"/>
    <w:pPr>
      <w:spacing w:before="100" w:beforeAutospacing="1" w:after="100" w:afterAutospacing="1" w:line="240" w:lineRule="auto"/>
    </w:pPr>
    <w:rPr>
      <w:rFonts w:ascii="Arial" w:hAnsi="Arial" w:cs="Arial"/>
      <w:i/>
      <w:iCs/>
    </w:rPr>
  </w:style>
  <w:style w:type="paragraph" w:customStyle="1" w:styleId="diffchange">
    <w:name w:val="diffchange"/>
    <w:basedOn w:val="Normal"/>
    <w:rsid w:val="0011502F"/>
    <w:pPr>
      <w:spacing w:before="100" w:beforeAutospacing="1" w:after="100" w:afterAutospacing="1" w:line="240" w:lineRule="auto"/>
    </w:pPr>
    <w:rPr>
      <w:rFonts w:ascii="Times New Roman" w:hAnsi="Times New Roman"/>
      <w:b/>
      <w:bCs/>
      <w:sz w:val="24"/>
      <w:szCs w:val="24"/>
    </w:rPr>
  </w:style>
  <w:style w:type="paragraph" w:customStyle="1" w:styleId="toccolours">
    <w:name w:val="toccolours"/>
    <w:basedOn w:val="Normal"/>
    <w:rsid w:val="0011502F"/>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hAnsi="Times New Roman"/>
      <w:sz w:val="23"/>
      <w:szCs w:val="23"/>
    </w:rPr>
  </w:style>
  <w:style w:type="paragraph" w:customStyle="1" w:styleId="texhtml">
    <w:name w:val="texhtml"/>
    <w:basedOn w:val="Normal"/>
    <w:rsid w:val="0011502F"/>
    <w:pPr>
      <w:spacing w:before="100" w:beforeAutospacing="1" w:after="100" w:afterAutospacing="1" w:line="360" w:lineRule="atLeast"/>
    </w:pPr>
    <w:rPr>
      <w:rFonts w:ascii="Times New Roman" w:hAnsi="Times New Roman"/>
      <w:sz w:val="30"/>
      <w:szCs w:val="30"/>
    </w:rPr>
  </w:style>
  <w:style w:type="paragraph" w:customStyle="1" w:styleId="imbox">
    <w:name w:val="imbox"/>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number">
    <w:name w:val="tocnumber"/>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2">
    <w:name w:val="toclevel-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3">
    <w:name w:val="toclevel-3"/>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4">
    <w:name w:val="toclevel-4"/>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5">
    <w:name w:val="toclevel-5"/>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6">
    <w:name w:val="toclevel-6"/>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7">
    <w:name w:val="toclevel-7"/>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header">
    <w:name w:val="wpb-header"/>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
    <w:name w:val="wpb-outside"/>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mbox">
    <w:name w:val="tmbox"/>
    <w:basedOn w:val="Normal"/>
    <w:rsid w:val="0011502F"/>
    <w:pPr>
      <w:spacing w:before="100" w:beforeAutospacing="1" w:after="100" w:afterAutospacing="1" w:line="240" w:lineRule="auto"/>
    </w:pPr>
    <w:rPr>
      <w:rFonts w:ascii="Times New Roman" w:hAnsi="Times New Roman"/>
      <w:sz w:val="24"/>
      <w:szCs w:val="24"/>
    </w:rPr>
  </w:style>
  <w:style w:type="paragraph" w:customStyle="1" w:styleId="sitenoticesmall">
    <w:name w:val="sitenoticesmall"/>
    <w:basedOn w:val="Normal"/>
    <w:rsid w:val="0011502F"/>
    <w:pPr>
      <w:spacing w:before="100" w:beforeAutospacing="1" w:after="100" w:afterAutospacing="1" w:line="240" w:lineRule="auto"/>
    </w:pPr>
    <w:rPr>
      <w:rFonts w:ascii="Times New Roman" w:hAnsi="Times New Roman"/>
      <w:sz w:val="24"/>
      <w:szCs w:val="24"/>
    </w:rPr>
  </w:style>
  <w:style w:type="paragraph" w:customStyle="1" w:styleId="sitenoticesmallanon">
    <w:name w:val="sitenoticesmallanon"/>
    <w:basedOn w:val="Normal"/>
    <w:rsid w:val="0011502F"/>
    <w:pPr>
      <w:spacing w:before="100" w:beforeAutospacing="1" w:after="100" w:afterAutospacing="1" w:line="240" w:lineRule="auto"/>
    </w:pPr>
    <w:rPr>
      <w:rFonts w:ascii="Times New Roman" w:hAnsi="Times New Roman"/>
      <w:sz w:val="24"/>
      <w:szCs w:val="24"/>
    </w:rPr>
  </w:style>
  <w:style w:type="paragraph" w:customStyle="1" w:styleId="sitenoticesmalluser">
    <w:name w:val="sitenoticesmalluser"/>
    <w:basedOn w:val="Normal"/>
    <w:rsid w:val="0011502F"/>
    <w:pPr>
      <w:spacing w:before="100" w:beforeAutospacing="1" w:after="100" w:afterAutospacing="1" w:line="240" w:lineRule="auto"/>
    </w:pPr>
    <w:rPr>
      <w:rFonts w:ascii="Times New Roman" w:hAnsi="Times New Roman"/>
      <w:sz w:val="24"/>
      <w:szCs w:val="24"/>
    </w:rPr>
  </w:style>
  <w:style w:type="paragraph" w:customStyle="1" w:styleId="navbox-title1">
    <w:name w:val="navbox-title1"/>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1">
    <w:name w:val="navbox-group1"/>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1">
    <w:name w:val="navbox-abovebelow1"/>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1">
    <w:name w:val="collapsebutton1"/>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
    <w:name w:val="imbox1"/>
    <w:basedOn w:val="Normal"/>
    <w:rsid w:val="0011502F"/>
    <w:pPr>
      <w:spacing w:after="0" w:line="240" w:lineRule="auto"/>
      <w:ind w:left="-120" w:right="-120"/>
    </w:pPr>
    <w:rPr>
      <w:rFonts w:ascii="Times New Roman" w:hAnsi="Times New Roman"/>
      <w:sz w:val="24"/>
      <w:szCs w:val="24"/>
    </w:rPr>
  </w:style>
  <w:style w:type="paragraph" w:customStyle="1" w:styleId="imbox2">
    <w:name w:val="imbox2"/>
    <w:basedOn w:val="Normal"/>
    <w:rsid w:val="0011502F"/>
    <w:pPr>
      <w:spacing w:before="67" w:after="67" w:line="240" w:lineRule="auto"/>
      <w:ind w:left="67" w:right="67"/>
    </w:pPr>
    <w:rPr>
      <w:rFonts w:ascii="Times New Roman" w:hAnsi="Times New Roman"/>
      <w:sz w:val="24"/>
      <w:szCs w:val="24"/>
    </w:rPr>
  </w:style>
  <w:style w:type="paragraph" w:customStyle="1" w:styleId="tmbox1">
    <w:name w:val="tmbox1"/>
    <w:basedOn w:val="Normal"/>
    <w:rsid w:val="0011502F"/>
    <w:pPr>
      <w:spacing w:before="33" w:after="33" w:line="240" w:lineRule="auto"/>
    </w:pPr>
    <w:rPr>
      <w:rFonts w:ascii="Times New Roman" w:hAnsi="Times New Roman"/>
      <w:sz w:val="24"/>
      <w:szCs w:val="24"/>
    </w:rPr>
  </w:style>
  <w:style w:type="paragraph" w:customStyle="1" w:styleId="tocnumber1">
    <w:name w:val="tocnumber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1">
    <w:name w:val="toclevel-2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1">
    <w:name w:val="toclevel-3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1">
    <w:name w:val="toclevel-4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1">
    <w:name w:val="toclevel-5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1">
    <w:name w:val="toclevel-6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1">
    <w:name w:val="toclevel-7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
    <w:name w:val="wpb-header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
    <w:name w:val="wpb-header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1">
    <w:name w:val="wpb-outside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1">
    <w:name w:val="sitenoticesmall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1">
    <w:name w:val="sitenoticesmallanon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1">
    <w:name w:val="sitenoticesmalluser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otice-wrapper-strategy2">
    <w:name w:val="notice-wrapper-strategy2"/>
    <w:basedOn w:val="Normal"/>
    <w:rsid w:val="0011502F"/>
    <w:pPr>
      <w:pBdr>
        <w:top w:val="single" w:sz="6" w:space="0" w:color="BBBBBB"/>
        <w:left w:val="single" w:sz="6" w:space="0" w:color="BBBBBB"/>
        <w:bottom w:val="single" w:sz="6" w:space="0" w:color="BBBBBB"/>
        <w:right w:val="single" w:sz="6" w:space="0" w:color="BBBBBB"/>
      </w:pBdr>
      <w:shd w:val="clear" w:color="auto" w:fill="FCFCFC"/>
      <w:spacing w:before="33" w:after="0" w:line="240" w:lineRule="auto"/>
    </w:pPr>
    <w:rPr>
      <w:rFonts w:ascii="Arial" w:hAnsi="Arial" w:cs="Arial"/>
      <w:color w:val="333333"/>
      <w:sz w:val="24"/>
      <w:szCs w:val="24"/>
    </w:rPr>
  </w:style>
  <w:style w:type="paragraph" w:customStyle="1" w:styleId="navbox-title2">
    <w:name w:val="navbox-title2"/>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2">
    <w:name w:val="navbox-group2"/>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2">
    <w:name w:val="navbox-abovebelow2"/>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2">
    <w:name w:val="collapsebutton2"/>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3">
    <w:name w:val="imbox3"/>
    <w:basedOn w:val="Normal"/>
    <w:rsid w:val="0011502F"/>
    <w:pPr>
      <w:spacing w:after="0" w:line="240" w:lineRule="auto"/>
      <w:ind w:left="-120" w:right="-120"/>
    </w:pPr>
    <w:rPr>
      <w:rFonts w:ascii="Times New Roman" w:hAnsi="Times New Roman"/>
      <w:sz w:val="24"/>
      <w:szCs w:val="24"/>
    </w:rPr>
  </w:style>
  <w:style w:type="paragraph" w:customStyle="1" w:styleId="imbox4">
    <w:name w:val="imbox4"/>
    <w:basedOn w:val="Normal"/>
    <w:rsid w:val="0011502F"/>
    <w:pPr>
      <w:spacing w:before="67" w:after="67" w:line="240" w:lineRule="auto"/>
      <w:ind w:left="67" w:right="67"/>
    </w:pPr>
    <w:rPr>
      <w:rFonts w:ascii="Times New Roman" w:hAnsi="Times New Roman"/>
      <w:sz w:val="24"/>
      <w:szCs w:val="24"/>
    </w:rPr>
  </w:style>
  <w:style w:type="paragraph" w:customStyle="1" w:styleId="tmbox2">
    <w:name w:val="tmbox2"/>
    <w:basedOn w:val="Normal"/>
    <w:rsid w:val="0011502F"/>
    <w:pPr>
      <w:spacing w:before="33" w:after="33" w:line="240" w:lineRule="auto"/>
    </w:pPr>
    <w:rPr>
      <w:rFonts w:ascii="Times New Roman" w:hAnsi="Times New Roman"/>
      <w:sz w:val="24"/>
      <w:szCs w:val="24"/>
    </w:rPr>
  </w:style>
  <w:style w:type="paragraph" w:customStyle="1" w:styleId="tocnumber2">
    <w:name w:val="tocnumber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2">
    <w:name w:val="toclevel-2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2">
    <w:name w:val="toclevel-3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2">
    <w:name w:val="toclevel-4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2">
    <w:name w:val="toclevel-5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2">
    <w:name w:val="toclevel-6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2">
    <w:name w:val="toclevel-7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3">
    <w:name w:val="wpb-header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4">
    <w:name w:val="wpb-header4"/>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2">
    <w:name w:val="wpb-outside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2">
    <w:name w:val="sitenoticesmall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2">
    <w:name w:val="sitenoticesmallanon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2">
    <w:name w:val="sitenoticesmalluser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otice-collapsed-wrapper-strategy2">
    <w:name w:val="notice-collapsed-wrapper-strategy2"/>
    <w:basedOn w:val="Normal"/>
    <w:rsid w:val="0011502F"/>
    <w:pPr>
      <w:shd w:val="clear" w:color="auto" w:fill="DDDDDD"/>
      <w:spacing w:before="33" w:after="0" w:line="240" w:lineRule="auto"/>
    </w:pPr>
    <w:rPr>
      <w:rFonts w:ascii="Arial" w:hAnsi="Arial" w:cs="Arial"/>
      <w:color w:val="333333"/>
      <w:sz w:val="24"/>
      <w:szCs w:val="24"/>
    </w:rPr>
  </w:style>
  <w:style w:type="paragraph" w:customStyle="1" w:styleId="navbox-title3">
    <w:name w:val="navbox-title3"/>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3">
    <w:name w:val="navbox-group3"/>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3">
    <w:name w:val="navbox-abovebelow3"/>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3">
    <w:name w:val="collapsebutton3"/>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5">
    <w:name w:val="imbox5"/>
    <w:basedOn w:val="Normal"/>
    <w:rsid w:val="0011502F"/>
    <w:pPr>
      <w:spacing w:after="0" w:line="240" w:lineRule="auto"/>
      <w:ind w:left="-120" w:right="-120"/>
    </w:pPr>
    <w:rPr>
      <w:rFonts w:ascii="Times New Roman" w:hAnsi="Times New Roman"/>
      <w:sz w:val="24"/>
      <w:szCs w:val="24"/>
    </w:rPr>
  </w:style>
  <w:style w:type="paragraph" w:customStyle="1" w:styleId="imbox6">
    <w:name w:val="imbox6"/>
    <w:basedOn w:val="Normal"/>
    <w:rsid w:val="0011502F"/>
    <w:pPr>
      <w:spacing w:before="67" w:after="67" w:line="240" w:lineRule="auto"/>
      <w:ind w:left="67" w:right="67"/>
    </w:pPr>
    <w:rPr>
      <w:rFonts w:ascii="Times New Roman" w:hAnsi="Times New Roman"/>
      <w:sz w:val="24"/>
      <w:szCs w:val="24"/>
    </w:rPr>
  </w:style>
  <w:style w:type="paragraph" w:customStyle="1" w:styleId="tmbox3">
    <w:name w:val="tmbox3"/>
    <w:basedOn w:val="Normal"/>
    <w:rsid w:val="0011502F"/>
    <w:pPr>
      <w:spacing w:before="33" w:after="33" w:line="240" w:lineRule="auto"/>
    </w:pPr>
    <w:rPr>
      <w:rFonts w:ascii="Times New Roman" w:hAnsi="Times New Roman"/>
      <w:sz w:val="24"/>
      <w:szCs w:val="24"/>
    </w:rPr>
  </w:style>
  <w:style w:type="paragraph" w:customStyle="1" w:styleId="tocnumber3">
    <w:name w:val="tocnumber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3">
    <w:name w:val="toclevel-2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3">
    <w:name w:val="toclevel-3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3">
    <w:name w:val="toclevel-4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3">
    <w:name w:val="toclevel-5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3">
    <w:name w:val="toclevel-6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3">
    <w:name w:val="toclevel-7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5">
    <w:name w:val="wpb-header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6">
    <w:name w:val="wpb-header6"/>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3">
    <w:name w:val="wpb-outside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3">
    <w:name w:val="sitenoticesmall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3">
    <w:name w:val="sitenoticesmallanon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3">
    <w:name w:val="sitenoticesmalluser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4">
    <w:name w:val="navbox-title4"/>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4">
    <w:name w:val="navbox-group4"/>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4">
    <w:name w:val="navbox-abovebelow4"/>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4">
    <w:name w:val="collapsebutton4"/>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7">
    <w:name w:val="imbox7"/>
    <w:basedOn w:val="Normal"/>
    <w:rsid w:val="0011502F"/>
    <w:pPr>
      <w:spacing w:after="0" w:line="240" w:lineRule="auto"/>
      <w:ind w:left="-120" w:right="-120"/>
    </w:pPr>
    <w:rPr>
      <w:rFonts w:ascii="Times New Roman" w:hAnsi="Times New Roman"/>
      <w:sz w:val="24"/>
      <w:szCs w:val="24"/>
    </w:rPr>
  </w:style>
  <w:style w:type="paragraph" w:customStyle="1" w:styleId="imbox8">
    <w:name w:val="imbox8"/>
    <w:basedOn w:val="Normal"/>
    <w:rsid w:val="0011502F"/>
    <w:pPr>
      <w:spacing w:before="67" w:after="67" w:line="240" w:lineRule="auto"/>
      <w:ind w:left="67" w:right="67"/>
    </w:pPr>
    <w:rPr>
      <w:rFonts w:ascii="Times New Roman" w:hAnsi="Times New Roman"/>
      <w:sz w:val="24"/>
      <w:szCs w:val="24"/>
    </w:rPr>
  </w:style>
  <w:style w:type="paragraph" w:customStyle="1" w:styleId="tmbox4">
    <w:name w:val="tmbox4"/>
    <w:basedOn w:val="Normal"/>
    <w:rsid w:val="0011502F"/>
    <w:pPr>
      <w:spacing w:before="33" w:after="33" w:line="240" w:lineRule="auto"/>
    </w:pPr>
    <w:rPr>
      <w:rFonts w:ascii="Times New Roman" w:hAnsi="Times New Roman"/>
      <w:sz w:val="24"/>
      <w:szCs w:val="24"/>
    </w:rPr>
  </w:style>
  <w:style w:type="paragraph" w:customStyle="1" w:styleId="tocnumber4">
    <w:name w:val="tocnumber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4">
    <w:name w:val="toclevel-2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4">
    <w:name w:val="toclevel-3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4">
    <w:name w:val="toclevel-4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4">
    <w:name w:val="toclevel-5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4">
    <w:name w:val="toclevel-6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4">
    <w:name w:val="toclevel-7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7">
    <w:name w:val="wpb-header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8">
    <w:name w:val="wpb-header8"/>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4">
    <w:name w:val="wpb-outside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4">
    <w:name w:val="sitenoticesmall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4">
    <w:name w:val="sitenoticesmallanon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4">
    <w:name w:val="sitenoticesmalluser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5">
    <w:name w:val="navbox-title5"/>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5">
    <w:name w:val="navbox-group5"/>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5">
    <w:name w:val="navbox-abovebelow5"/>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5">
    <w:name w:val="collapsebutton5"/>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9">
    <w:name w:val="imbox9"/>
    <w:basedOn w:val="Normal"/>
    <w:rsid w:val="0011502F"/>
    <w:pPr>
      <w:spacing w:after="0" w:line="240" w:lineRule="auto"/>
      <w:ind w:left="-120" w:right="-120"/>
    </w:pPr>
    <w:rPr>
      <w:rFonts w:ascii="Times New Roman" w:hAnsi="Times New Roman"/>
      <w:sz w:val="24"/>
      <w:szCs w:val="24"/>
    </w:rPr>
  </w:style>
  <w:style w:type="paragraph" w:customStyle="1" w:styleId="imbox10">
    <w:name w:val="imbox10"/>
    <w:basedOn w:val="Normal"/>
    <w:rsid w:val="0011502F"/>
    <w:pPr>
      <w:spacing w:before="67" w:after="67" w:line="240" w:lineRule="auto"/>
      <w:ind w:left="67" w:right="67"/>
    </w:pPr>
    <w:rPr>
      <w:rFonts w:ascii="Times New Roman" w:hAnsi="Times New Roman"/>
      <w:sz w:val="24"/>
      <w:szCs w:val="24"/>
    </w:rPr>
  </w:style>
  <w:style w:type="paragraph" w:customStyle="1" w:styleId="tmbox5">
    <w:name w:val="tmbox5"/>
    <w:basedOn w:val="Normal"/>
    <w:rsid w:val="0011502F"/>
    <w:pPr>
      <w:spacing w:before="33" w:after="33" w:line="240" w:lineRule="auto"/>
    </w:pPr>
    <w:rPr>
      <w:rFonts w:ascii="Times New Roman" w:hAnsi="Times New Roman"/>
      <w:sz w:val="24"/>
      <w:szCs w:val="24"/>
    </w:rPr>
  </w:style>
  <w:style w:type="paragraph" w:customStyle="1" w:styleId="tocnumber5">
    <w:name w:val="tocnumber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5">
    <w:name w:val="toclevel-2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5">
    <w:name w:val="toclevel-3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5">
    <w:name w:val="toclevel-4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5">
    <w:name w:val="toclevel-5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5">
    <w:name w:val="toclevel-6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5">
    <w:name w:val="toclevel-7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9">
    <w:name w:val="wpb-header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0">
    <w:name w:val="wpb-header10"/>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5">
    <w:name w:val="wpb-outside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5">
    <w:name w:val="sitenoticesmall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5">
    <w:name w:val="sitenoticesmallanon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5">
    <w:name w:val="sitenoticesmalluser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ggle-box-strategy2">
    <w:name w:val="toggle-box-strategy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navbox-title6">
    <w:name w:val="navbox-title6"/>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6">
    <w:name w:val="navbox-group6"/>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6">
    <w:name w:val="navbox-abovebelow6"/>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6">
    <w:name w:val="collapsebutton6"/>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1">
    <w:name w:val="imbox11"/>
    <w:basedOn w:val="Normal"/>
    <w:rsid w:val="0011502F"/>
    <w:pPr>
      <w:spacing w:after="0" w:line="240" w:lineRule="auto"/>
      <w:ind w:left="-120" w:right="-120"/>
    </w:pPr>
    <w:rPr>
      <w:rFonts w:ascii="Times New Roman" w:hAnsi="Times New Roman"/>
      <w:sz w:val="24"/>
      <w:szCs w:val="24"/>
    </w:rPr>
  </w:style>
  <w:style w:type="paragraph" w:customStyle="1" w:styleId="imbox12">
    <w:name w:val="imbox12"/>
    <w:basedOn w:val="Normal"/>
    <w:rsid w:val="0011502F"/>
    <w:pPr>
      <w:spacing w:before="67" w:after="67" w:line="240" w:lineRule="auto"/>
      <w:ind w:left="67" w:right="67"/>
    </w:pPr>
    <w:rPr>
      <w:rFonts w:ascii="Times New Roman" w:hAnsi="Times New Roman"/>
      <w:sz w:val="24"/>
      <w:szCs w:val="24"/>
    </w:rPr>
  </w:style>
  <w:style w:type="paragraph" w:customStyle="1" w:styleId="tmbox6">
    <w:name w:val="tmbox6"/>
    <w:basedOn w:val="Normal"/>
    <w:rsid w:val="0011502F"/>
    <w:pPr>
      <w:spacing w:before="33" w:after="33" w:line="240" w:lineRule="auto"/>
    </w:pPr>
    <w:rPr>
      <w:rFonts w:ascii="Times New Roman" w:hAnsi="Times New Roman"/>
      <w:sz w:val="24"/>
      <w:szCs w:val="24"/>
    </w:rPr>
  </w:style>
  <w:style w:type="paragraph" w:customStyle="1" w:styleId="tocnumber6">
    <w:name w:val="tocnumber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6">
    <w:name w:val="toclevel-2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6">
    <w:name w:val="toclevel-3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6">
    <w:name w:val="toclevel-4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6">
    <w:name w:val="toclevel-5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6">
    <w:name w:val="toclevel-6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6">
    <w:name w:val="toclevel-7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1">
    <w:name w:val="wpb-header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2">
    <w:name w:val="wpb-header1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6">
    <w:name w:val="wpb-outside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6">
    <w:name w:val="sitenoticesmall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6">
    <w:name w:val="sitenoticesmallanon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6">
    <w:name w:val="sitenoticesmalluser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7">
    <w:name w:val="navbox-title7"/>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7">
    <w:name w:val="navbox-group7"/>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7">
    <w:name w:val="navbox-abovebelow7"/>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7">
    <w:name w:val="collapsebutton7"/>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3">
    <w:name w:val="imbox13"/>
    <w:basedOn w:val="Normal"/>
    <w:rsid w:val="0011502F"/>
    <w:pPr>
      <w:spacing w:after="0" w:line="240" w:lineRule="auto"/>
      <w:ind w:left="-120" w:right="-120"/>
    </w:pPr>
    <w:rPr>
      <w:rFonts w:ascii="Times New Roman" w:hAnsi="Times New Roman"/>
      <w:sz w:val="24"/>
      <w:szCs w:val="24"/>
    </w:rPr>
  </w:style>
  <w:style w:type="paragraph" w:customStyle="1" w:styleId="imbox14">
    <w:name w:val="imbox14"/>
    <w:basedOn w:val="Normal"/>
    <w:rsid w:val="0011502F"/>
    <w:pPr>
      <w:spacing w:before="67" w:after="67" w:line="240" w:lineRule="auto"/>
      <w:ind w:left="67" w:right="67"/>
    </w:pPr>
    <w:rPr>
      <w:rFonts w:ascii="Times New Roman" w:hAnsi="Times New Roman"/>
      <w:sz w:val="24"/>
      <w:szCs w:val="24"/>
    </w:rPr>
  </w:style>
  <w:style w:type="paragraph" w:customStyle="1" w:styleId="tmbox7">
    <w:name w:val="tmbox7"/>
    <w:basedOn w:val="Normal"/>
    <w:rsid w:val="0011502F"/>
    <w:pPr>
      <w:spacing w:before="33" w:after="33" w:line="240" w:lineRule="auto"/>
    </w:pPr>
    <w:rPr>
      <w:rFonts w:ascii="Times New Roman" w:hAnsi="Times New Roman"/>
      <w:sz w:val="24"/>
      <w:szCs w:val="24"/>
    </w:rPr>
  </w:style>
  <w:style w:type="paragraph" w:customStyle="1" w:styleId="tocnumber7">
    <w:name w:val="tocnumber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7">
    <w:name w:val="toclevel-2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7">
    <w:name w:val="toclevel-3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7">
    <w:name w:val="toclevel-4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7">
    <w:name w:val="toclevel-5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7">
    <w:name w:val="toclevel-6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7">
    <w:name w:val="toclevel-7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3">
    <w:name w:val="wpb-header1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4">
    <w:name w:val="wpb-header14"/>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7">
    <w:name w:val="wpb-outside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7">
    <w:name w:val="sitenoticesmall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7">
    <w:name w:val="sitenoticesmallanon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7">
    <w:name w:val="sitenoticesmalluser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8">
    <w:name w:val="navbox-title8"/>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8">
    <w:name w:val="navbox-group8"/>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8">
    <w:name w:val="navbox-abovebelow8"/>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8">
    <w:name w:val="collapsebutton8"/>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5">
    <w:name w:val="imbox15"/>
    <w:basedOn w:val="Normal"/>
    <w:rsid w:val="0011502F"/>
    <w:pPr>
      <w:spacing w:after="0" w:line="240" w:lineRule="auto"/>
      <w:ind w:left="-120" w:right="-120"/>
    </w:pPr>
    <w:rPr>
      <w:rFonts w:ascii="Times New Roman" w:hAnsi="Times New Roman"/>
      <w:sz w:val="24"/>
      <w:szCs w:val="24"/>
    </w:rPr>
  </w:style>
  <w:style w:type="paragraph" w:customStyle="1" w:styleId="imbox16">
    <w:name w:val="imbox16"/>
    <w:basedOn w:val="Normal"/>
    <w:rsid w:val="0011502F"/>
    <w:pPr>
      <w:spacing w:before="67" w:after="67" w:line="240" w:lineRule="auto"/>
      <w:ind w:left="67" w:right="67"/>
    </w:pPr>
    <w:rPr>
      <w:rFonts w:ascii="Times New Roman" w:hAnsi="Times New Roman"/>
      <w:sz w:val="24"/>
      <w:szCs w:val="24"/>
    </w:rPr>
  </w:style>
  <w:style w:type="paragraph" w:customStyle="1" w:styleId="tmbox8">
    <w:name w:val="tmbox8"/>
    <w:basedOn w:val="Normal"/>
    <w:rsid w:val="0011502F"/>
    <w:pPr>
      <w:spacing w:before="33" w:after="33" w:line="240" w:lineRule="auto"/>
    </w:pPr>
    <w:rPr>
      <w:rFonts w:ascii="Times New Roman" w:hAnsi="Times New Roman"/>
      <w:sz w:val="24"/>
      <w:szCs w:val="24"/>
    </w:rPr>
  </w:style>
  <w:style w:type="paragraph" w:customStyle="1" w:styleId="tocnumber8">
    <w:name w:val="tocnumber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8">
    <w:name w:val="toclevel-2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8">
    <w:name w:val="toclevel-3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8">
    <w:name w:val="toclevel-4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8">
    <w:name w:val="toclevel-5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8">
    <w:name w:val="toclevel-6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8">
    <w:name w:val="toclevel-7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5">
    <w:name w:val="wpb-header1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6">
    <w:name w:val="wpb-header16"/>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8">
    <w:name w:val="wpb-outside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8">
    <w:name w:val="sitenoticesmall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8">
    <w:name w:val="sitenoticesmallanon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8">
    <w:name w:val="sitenoticesmalluser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9">
    <w:name w:val="navbox-title9"/>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9">
    <w:name w:val="navbox-group9"/>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9">
    <w:name w:val="navbox-abovebelow9"/>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9">
    <w:name w:val="collapsebutton9"/>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7">
    <w:name w:val="imbox17"/>
    <w:basedOn w:val="Normal"/>
    <w:rsid w:val="0011502F"/>
    <w:pPr>
      <w:spacing w:after="0" w:line="240" w:lineRule="auto"/>
      <w:ind w:left="-120" w:right="-120"/>
    </w:pPr>
    <w:rPr>
      <w:rFonts w:ascii="Times New Roman" w:hAnsi="Times New Roman"/>
      <w:sz w:val="24"/>
      <w:szCs w:val="24"/>
    </w:rPr>
  </w:style>
  <w:style w:type="paragraph" w:customStyle="1" w:styleId="imbox18">
    <w:name w:val="imbox18"/>
    <w:basedOn w:val="Normal"/>
    <w:rsid w:val="0011502F"/>
    <w:pPr>
      <w:spacing w:before="67" w:after="67" w:line="240" w:lineRule="auto"/>
      <w:ind w:left="67" w:right="67"/>
    </w:pPr>
    <w:rPr>
      <w:rFonts w:ascii="Times New Roman" w:hAnsi="Times New Roman"/>
      <w:sz w:val="24"/>
      <w:szCs w:val="24"/>
    </w:rPr>
  </w:style>
  <w:style w:type="paragraph" w:customStyle="1" w:styleId="tmbox9">
    <w:name w:val="tmbox9"/>
    <w:basedOn w:val="Normal"/>
    <w:rsid w:val="0011502F"/>
    <w:pPr>
      <w:spacing w:before="33" w:after="33" w:line="240" w:lineRule="auto"/>
    </w:pPr>
    <w:rPr>
      <w:rFonts w:ascii="Times New Roman" w:hAnsi="Times New Roman"/>
      <w:sz w:val="24"/>
      <w:szCs w:val="24"/>
    </w:rPr>
  </w:style>
  <w:style w:type="paragraph" w:customStyle="1" w:styleId="tocnumber9">
    <w:name w:val="tocnumber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9">
    <w:name w:val="toclevel-2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9">
    <w:name w:val="toclevel-3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9">
    <w:name w:val="toclevel-4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9">
    <w:name w:val="toclevel-5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9">
    <w:name w:val="toclevel-6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9">
    <w:name w:val="toclevel-7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7">
    <w:name w:val="wpb-header1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8">
    <w:name w:val="wpb-header18"/>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9">
    <w:name w:val="wpb-outside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9">
    <w:name w:val="sitenoticesmall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9">
    <w:name w:val="sitenoticesmallanon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9">
    <w:name w:val="sitenoticesmalluser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line-ht-fix">
    <w:name w:val="line-ht-fix"/>
    <w:basedOn w:val="Normal"/>
    <w:rsid w:val="0011502F"/>
    <w:pPr>
      <w:spacing w:before="100" w:beforeAutospacing="1" w:after="100" w:afterAutospacing="1" w:line="240" w:lineRule="atLeast"/>
    </w:pPr>
    <w:rPr>
      <w:rFonts w:ascii="Times New Roman" w:hAnsi="Times New Roman"/>
      <w:sz w:val="24"/>
      <w:szCs w:val="24"/>
    </w:rPr>
  </w:style>
  <w:style w:type="paragraph" w:customStyle="1" w:styleId="navbox-title10">
    <w:name w:val="navbox-title10"/>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10">
    <w:name w:val="navbox-group10"/>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10">
    <w:name w:val="navbox-abovebelow10"/>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10">
    <w:name w:val="collapsebutton10"/>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9">
    <w:name w:val="imbox19"/>
    <w:basedOn w:val="Normal"/>
    <w:rsid w:val="0011502F"/>
    <w:pPr>
      <w:spacing w:after="0" w:line="240" w:lineRule="auto"/>
      <w:ind w:left="-120" w:right="-120"/>
    </w:pPr>
    <w:rPr>
      <w:rFonts w:ascii="Times New Roman" w:hAnsi="Times New Roman"/>
      <w:sz w:val="24"/>
      <w:szCs w:val="24"/>
    </w:rPr>
  </w:style>
  <w:style w:type="paragraph" w:customStyle="1" w:styleId="imbox20">
    <w:name w:val="imbox20"/>
    <w:basedOn w:val="Normal"/>
    <w:rsid w:val="0011502F"/>
    <w:pPr>
      <w:spacing w:before="67" w:after="67" w:line="240" w:lineRule="auto"/>
      <w:ind w:left="67" w:right="67"/>
    </w:pPr>
    <w:rPr>
      <w:rFonts w:ascii="Times New Roman" w:hAnsi="Times New Roman"/>
      <w:sz w:val="24"/>
      <w:szCs w:val="24"/>
    </w:rPr>
  </w:style>
  <w:style w:type="paragraph" w:customStyle="1" w:styleId="tmbox10">
    <w:name w:val="tmbox10"/>
    <w:basedOn w:val="Normal"/>
    <w:rsid w:val="0011502F"/>
    <w:pPr>
      <w:spacing w:before="33" w:after="33" w:line="240" w:lineRule="auto"/>
    </w:pPr>
    <w:rPr>
      <w:rFonts w:ascii="Times New Roman" w:hAnsi="Times New Roman"/>
      <w:sz w:val="24"/>
      <w:szCs w:val="24"/>
    </w:rPr>
  </w:style>
  <w:style w:type="paragraph" w:customStyle="1" w:styleId="tocnumber10">
    <w:name w:val="tocnumber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10">
    <w:name w:val="toclevel-2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10">
    <w:name w:val="toclevel-3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10">
    <w:name w:val="toclevel-4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10">
    <w:name w:val="toclevel-5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10">
    <w:name w:val="toclevel-6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10">
    <w:name w:val="toclevel-7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9">
    <w:name w:val="wpb-header1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0">
    <w:name w:val="wpb-header20"/>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10">
    <w:name w:val="wpb-outside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10">
    <w:name w:val="sitenoticesmall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10">
    <w:name w:val="sitenoticesmallanon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10">
    <w:name w:val="sitenoticesmalluser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11">
    <w:name w:val="navbox-title11"/>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11">
    <w:name w:val="navbox-group11"/>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11">
    <w:name w:val="navbox-abovebelow11"/>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11">
    <w:name w:val="collapsebutton11"/>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21">
    <w:name w:val="imbox21"/>
    <w:basedOn w:val="Normal"/>
    <w:rsid w:val="0011502F"/>
    <w:pPr>
      <w:spacing w:after="0" w:line="240" w:lineRule="auto"/>
      <w:ind w:left="-120" w:right="-120"/>
    </w:pPr>
    <w:rPr>
      <w:rFonts w:ascii="Times New Roman" w:hAnsi="Times New Roman"/>
      <w:sz w:val="24"/>
      <w:szCs w:val="24"/>
    </w:rPr>
  </w:style>
  <w:style w:type="paragraph" w:customStyle="1" w:styleId="imbox22">
    <w:name w:val="imbox22"/>
    <w:basedOn w:val="Normal"/>
    <w:rsid w:val="0011502F"/>
    <w:pPr>
      <w:spacing w:before="67" w:after="67" w:line="240" w:lineRule="auto"/>
      <w:ind w:left="67" w:right="67"/>
    </w:pPr>
    <w:rPr>
      <w:rFonts w:ascii="Times New Roman" w:hAnsi="Times New Roman"/>
      <w:sz w:val="24"/>
      <w:szCs w:val="24"/>
    </w:rPr>
  </w:style>
  <w:style w:type="paragraph" w:customStyle="1" w:styleId="tmbox11">
    <w:name w:val="tmbox11"/>
    <w:basedOn w:val="Normal"/>
    <w:rsid w:val="0011502F"/>
    <w:pPr>
      <w:spacing w:before="33" w:after="33" w:line="240" w:lineRule="auto"/>
    </w:pPr>
    <w:rPr>
      <w:rFonts w:ascii="Times New Roman" w:hAnsi="Times New Roman"/>
      <w:sz w:val="24"/>
      <w:szCs w:val="24"/>
    </w:rPr>
  </w:style>
  <w:style w:type="paragraph" w:customStyle="1" w:styleId="tocnumber11">
    <w:name w:val="tocnumber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11">
    <w:name w:val="toclevel-2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11">
    <w:name w:val="toclevel-3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11">
    <w:name w:val="toclevel-4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11">
    <w:name w:val="toclevel-5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11">
    <w:name w:val="toclevel-6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11">
    <w:name w:val="toclevel-7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1">
    <w:name w:val="wpb-header2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2">
    <w:name w:val="wpb-header2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11">
    <w:name w:val="wpb-outside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11">
    <w:name w:val="sitenoticesmall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11">
    <w:name w:val="sitenoticesmallanon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11">
    <w:name w:val="sitenoticesmalluser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tyle16">
    <w:name w:val="style16"/>
    <w:basedOn w:val="Normal"/>
    <w:rsid w:val="0011502F"/>
    <w:pPr>
      <w:spacing w:before="100" w:beforeAutospacing="1" w:after="100" w:afterAutospacing="1" w:line="240" w:lineRule="auto"/>
    </w:pPr>
    <w:rPr>
      <w:rFonts w:ascii="Times New Roman" w:hAnsi="Times New Roman"/>
      <w:sz w:val="20"/>
      <w:szCs w:val="20"/>
    </w:rPr>
  </w:style>
  <w:style w:type="character" w:customStyle="1" w:styleId="bodycopy11">
    <w:name w:val="bodycopy11"/>
    <w:basedOn w:val="DefaultParagraphFont"/>
    <w:rsid w:val="0011502F"/>
    <w:rPr>
      <w:rFonts w:ascii="Times New Roman" w:hAnsi="Times New Roman" w:cs="Times New Roman" w:hint="default"/>
    </w:rPr>
  </w:style>
  <w:style w:type="character" w:customStyle="1" w:styleId="citation">
    <w:name w:val="citation"/>
    <w:basedOn w:val="DefaultParagraphFont"/>
    <w:rsid w:val="0011502F"/>
    <w:rPr>
      <w:i w:val="0"/>
      <w:iCs w:val="0"/>
    </w:rPr>
  </w:style>
  <w:style w:type="character" w:customStyle="1" w:styleId="texhtml1">
    <w:name w:val="texhtml1"/>
    <w:basedOn w:val="DefaultParagraphFont"/>
    <w:rsid w:val="0011502F"/>
    <w:rPr>
      <w:sz w:val="30"/>
      <w:szCs w:val="30"/>
    </w:rPr>
  </w:style>
  <w:style w:type="character" w:customStyle="1" w:styleId="texhtml2">
    <w:name w:val="texhtml2"/>
    <w:basedOn w:val="DefaultParagraphFont"/>
    <w:rsid w:val="0011502F"/>
    <w:rPr>
      <w:sz w:val="30"/>
      <w:szCs w:val="30"/>
    </w:rPr>
  </w:style>
  <w:style w:type="character" w:customStyle="1" w:styleId="texhtml3">
    <w:name w:val="texhtml3"/>
    <w:basedOn w:val="DefaultParagraphFont"/>
    <w:rsid w:val="0011502F"/>
    <w:rPr>
      <w:sz w:val="30"/>
      <w:szCs w:val="30"/>
    </w:rPr>
  </w:style>
  <w:style w:type="character" w:customStyle="1" w:styleId="texhtml4">
    <w:name w:val="texhtml4"/>
    <w:basedOn w:val="DefaultParagraphFont"/>
    <w:rsid w:val="0011502F"/>
    <w:rPr>
      <w:sz w:val="30"/>
      <w:szCs w:val="30"/>
    </w:rPr>
  </w:style>
  <w:style w:type="character" w:customStyle="1" w:styleId="texhtml5">
    <w:name w:val="texhtml5"/>
    <w:basedOn w:val="DefaultParagraphFont"/>
    <w:rsid w:val="0011502F"/>
    <w:rPr>
      <w:sz w:val="30"/>
      <w:szCs w:val="30"/>
    </w:rPr>
  </w:style>
  <w:style w:type="character" w:customStyle="1" w:styleId="texhtml6">
    <w:name w:val="texhtml6"/>
    <w:basedOn w:val="DefaultParagraphFont"/>
    <w:rsid w:val="0011502F"/>
    <w:rPr>
      <w:sz w:val="30"/>
      <w:szCs w:val="30"/>
    </w:rPr>
  </w:style>
  <w:style w:type="character" w:customStyle="1" w:styleId="texhtml7">
    <w:name w:val="texhtml7"/>
    <w:basedOn w:val="DefaultParagraphFont"/>
    <w:rsid w:val="0011502F"/>
    <w:rPr>
      <w:sz w:val="30"/>
      <w:szCs w:val="30"/>
    </w:rPr>
  </w:style>
  <w:style w:type="character" w:customStyle="1" w:styleId="texhtml8">
    <w:name w:val="texhtml8"/>
    <w:basedOn w:val="DefaultParagraphFont"/>
    <w:rsid w:val="0011502F"/>
    <w:rPr>
      <w:sz w:val="30"/>
      <w:szCs w:val="30"/>
    </w:rPr>
  </w:style>
  <w:style w:type="character" w:customStyle="1" w:styleId="texhtml9">
    <w:name w:val="texhtml9"/>
    <w:basedOn w:val="DefaultParagraphFont"/>
    <w:rsid w:val="0011502F"/>
    <w:rPr>
      <w:sz w:val="30"/>
      <w:szCs w:val="30"/>
    </w:rPr>
  </w:style>
  <w:style w:type="character" w:customStyle="1" w:styleId="texhtml10">
    <w:name w:val="texhtml10"/>
    <w:basedOn w:val="DefaultParagraphFont"/>
    <w:rsid w:val="0011502F"/>
    <w:rPr>
      <w:sz w:val="30"/>
      <w:szCs w:val="30"/>
    </w:rPr>
  </w:style>
  <w:style w:type="character" w:customStyle="1" w:styleId="texhtml11">
    <w:name w:val="texhtml11"/>
    <w:basedOn w:val="DefaultParagraphFont"/>
    <w:rsid w:val="0011502F"/>
    <w:rPr>
      <w:sz w:val="30"/>
      <w:szCs w:val="30"/>
    </w:rPr>
  </w:style>
  <w:style w:type="character" w:customStyle="1" w:styleId="toggle-box-strategy21">
    <w:name w:val="toggle-box-strategy21"/>
    <w:basedOn w:val="DefaultParagraphFont"/>
    <w:rsid w:val="0011502F"/>
  </w:style>
  <w:style w:type="character" w:customStyle="1" w:styleId="toctoggle">
    <w:name w:val="toctoggle"/>
    <w:basedOn w:val="DefaultParagraphFont"/>
    <w:rsid w:val="0011502F"/>
  </w:style>
  <w:style w:type="character" w:customStyle="1" w:styleId="tocnumber12">
    <w:name w:val="tocnumber12"/>
    <w:basedOn w:val="DefaultParagraphFont"/>
    <w:rsid w:val="0011502F"/>
  </w:style>
  <w:style w:type="character" w:customStyle="1" w:styleId="toctext">
    <w:name w:val="toctext"/>
    <w:basedOn w:val="DefaultParagraphFont"/>
    <w:rsid w:val="0011502F"/>
  </w:style>
  <w:style w:type="character" w:customStyle="1" w:styleId="editsection">
    <w:name w:val="editsection"/>
    <w:basedOn w:val="DefaultParagraphFont"/>
    <w:rsid w:val="0011502F"/>
  </w:style>
  <w:style w:type="character" w:customStyle="1" w:styleId="mw-headline">
    <w:name w:val="mw-headline"/>
    <w:basedOn w:val="DefaultParagraphFont"/>
    <w:rsid w:val="0011502F"/>
  </w:style>
  <w:style w:type="paragraph" w:styleId="z-TopofForm">
    <w:name w:val="HTML Top of Form"/>
    <w:basedOn w:val="Normal"/>
    <w:next w:val="Normal"/>
    <w:link w:val="z-TopofFormChar"/>
    <w:hidden/>
    <w:semiHidden/>
    <w:unhideWhenUsed/>
    <w:rsid w:val="0011502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11502F"/>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11502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11502F"/>
    <w:rPr>
      <w:rFonts w:ascii="Arial" w:eastAsia="Times New Roman" w:hAnsi="Arial" w:cs="Arial"/>
      <w:vanish/>
      <w:sz w:val="16"/>
      <w:szCs w:val="16"/>
    </w:rPr>
  </w:style>
  <w:style w:type="character" w:customStyle="1" w:styleId="style321">
    <w:name w:val="style321"/>
    <w:basedOn w:val="DefaultParagraphFont"/>
    <w:rsid w:val="0011502F"/>
    <w:rPr>
      <w:rFonts w:ascii="Arial" w:hAnsi="Arial" w:cs="Arial" w:hint="default"/>
      <w:b/>
      <w:bCs/>
      <w:color w:val="FF0000"/>
      <w:sz w:val="23"/>
      <w:szCs w:val="23"/>
    </w:rPr>
  </w:style>
  <w:style w:type="character" w:customStyle="1" w:styleId="style331">
    <w:name w:val="style331"/>
    <w:basedOn w:val="DefaultParagraphFont"/>
    <w:rsid w:val="0011502F"/>
    <w:rPr>
      <w:rFonts w:ascii="Arial" w:hAnsi="Arial" w:cs="Arial" w:hint="default"/>
      <w:sz w:val="23"/>
      <w:szCs w:val="23"/>
    </w:rPr>
  </w:style>
  <w:style w:type="character" w:customStyle="1" w:styleId="style371">
    <w:name w:val="style371"/>
    <w:basedOn w:val="DefaultParagraphFont"/>
    <w:rsid w:val="0011502F"/>
    <w:rPr>
      <w:sz w:val="32"/>
      <w:szCs w:val="32"/>
    </w:rPr>
  </w:style>
  <w:style w:type="character" w:customStyle="1" w:styleId="style161">
    <w:name w:val="style161"/>
    <w:basedOn w:val="DefaultParagraphFont"/>
    <w:rsid w:val="0011502F"/>
    <w:rPr>
      <w:sz w:val="20"/>
      <w:szCs w:val="20"/>
    </w:rPr>
  </w:style>
  <w:style w:type="character" w:customStyle="1" w:styleId="style211">
    <w:name w:val="style211"/>
    <w:basedOn w:val="DefaultParagraphFont"/>
    <w:rsid w:val="0011502F"/>
    <w:rPr>
      <w:b/>
      <w:bCs/>
      <w:color w:val="FF0000"/>
    </w:rPr>
  </w:style>
  <w:style w:type="character" w:customStyle="1" w:styleId="style301">
    <w:name w:val="style301"/>
    <w:basedOn w:val="DefaultParagraphFont"/>
    <w:rsid w:val="0011502F"/>
    <w:rPr>
      <w:sz w:val="18"/>
      <w:szCs w:val="18"/>
    </w:rPr>
  </w:style>
  <w:style w:type="character" w:customStyle="1" w:styleId="style61">
    <w:name w:val="style61"/>
    <w:basedOn w:val="DefaultParagraphFont"/>
    <w:rsid w:val="0011502F"/>
    <w:rPr>
      <w:color w:val="000000"/>
      <w:sz w:val="20"/>
      <w:szCs w:val="20"/>
    </w:rPr>
  </w:style>
  <w:style w:type="character" w:customStyle="1" w:styleId="style381">
    <w:name w:val="style381"/>
    <w:basedOn w:val="DefaultParagraphFont"/>
    <w:rsid w:val="0011502F"/>
    <w:rPr>
      <w:rFonts w:ascii="Arial" w:hAnsi="Arial" w:cs="Arial" w:hint="default"/>
      <w:sz w:val="20"/>
      <w:szCs w:val="20"/>
    </w:rPr>
  </w:style>
  <w:style w:type="character" w:customStyle="1" w:styleId="style221">
    <w:name w:val="style221"/>
    <w:basedOn w:val="DefaultParagraphFont"/>
    <w:rsid w:val="0011502F"/>
    <w:rPr>
      <w:color w:val="FF0000"/>
    </w:rPr>
  </w:style>
  <w:style w:type="character" w:customStyle="1" w:styleId="style181">
    <w:name w:val="style181"/>
    <w:basedOn w:val="DefaultParagraphFont"/>
    <w:rsid w:val="0011502F"/>
    <w:rPr>
      <w:sz w:val="17"/>
      <w:szCs w:val="17"/>
    </w:rPr>
  </w:style>
  <w:style w:type="character" w:customStyle="1" w:styleId="style91">
    <w:name w:val="style91"/>
    <w:basedOn w:val="DefaultParagraphFont"/>
    <w:rsid w:val="0011502F"/>
    <w:rPr>
      <w:color w:val="CC0000"/>
      <w:sz w:val="32"/>
      <w:szCs w:val="32"/>
    </w:rPr>
  </w:style>
  <w:style w:type="character" w:styleId="Emphasis">
    <w:name w:val="Emphasis"/>
    <w:basedOn w:val="DefaultParagraphFont"/>
    <w:qFormat/>
    <w:rsid w:val="0011502F"/>
    <w:rPr>
      <w:i/>
      <w:iCs/>
    </w:rPr>
  </w:style>
  <w:style w:type="paragraph" w:styleId="Caption">
    <w:name w:val="caption"/>
    <w:basedOn w:val="Normal"/>
    <w:next w:val="Normal"/>
    <w:uiPriority w:val="35"/>
    <w:unhideWhenUsed/>
    <w:qFormat/>
    <w:rsid w:val="00132555"/>
    <w:pPr>
      <w:spacing w:line="240" w:lineRule="auto"/>
    </w:pPr>
    <w:rPr>
      <w:b/>
      <w:bCs/>
      <w:color w:val="4F81BD" w:themeColor="accent1"/>
      <w:sz w:val="18"/>
      <w:szCs w:val="18"/>
    </w:rPr>
  </w:style>
  <w:style w:type="character" w:customStyle="1" w:styleId="apple-converted-space">
    <w:name w:val="apple-converted-space"/>
    <w:basedOn w:val="DefaultParagraphFont"/>
    <w:rsid w:val="00D5625F"/>
  </w:style>
</w:styles>
</file>

<file path=word/webSettings.xml><?xml version="1.0" encoding="utf-8"?>
<w:webSettings xmlns:r="http://schemas.openxmlformats.org/officeDocument/2006/relationships" xmlns:w="http://schemas.openxmlformats.org/wordprocessingml/2006/main">
  <w:divs>
    <w:div w:id="586310540">
      <w:bodyDiv w:val="1"/>
      <w:marLeft w:val="0"/>
      <w:marRight w:val="0"/>
      <w:marTop w:val="0"/>
      <w:marBottom w:val="0"/>
      <w:divBdr>
        <w:top w:val="none" w:sz="0" w:space="0" w:color="auto"/>
        <w:left w:val="none" w:sz="0" w:space="0" w:color="auto"/>
        <w:bottom w:val="none" w:sz="0" w:space="0" w:color="auto"/>
        <w:right w:val="none" w:sz="0" w:space="0" w:color="auto"/>
      </w:divBdr>
    </w:div>
    <w:div w:id="149699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E:\anoop%20dahiya\1,%20Final%20Project%20%20Report%20of%20Anoop%20dahiya%20on%20E-Commerce%20and%20Digital%20Signature.docx" TargetMode="External"/><Relationship Id="rId18" Type="http://schemas.openxmlformats.org/officeDocument/2006/relationships/hyperlink" Target="file:///E:\anoop%20dahiya\1,%20Final%20Project%20%20Report%20of%20Anoop%20dahiya%20on%20E-Commerce%20and%20Digital%20Signature.docx" TargetMode="External"/><Relationship Id="rId26" Type="http://schemas.openxmlformats.org/officeDocument/2006/relationships/image" Target="media/image9.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file:///E:\anoop%20dahiya\1,%20Final%20Project%20%20Report%20of%20Anoop%20dahiya%20on%20E-Commerce%20and%20Digital%20Signature.docx" TargetMode="External"/><Relationship Id="rId25" Type="http://schemas.openxmlformats.org/officeDocument/2006/relationships/image" Target="media/image8.wmf"/><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E:\anoop%20dahiya\1,%20Final%20Project%20%20Report%20of%20Anoop%20dahiya%20on%20E-Commerce%20and%20Digital%20Signature.docx" TargetMode="External"/><Relationship Id="rId20" Type="http://schemas.openxmlformats.org/officeDocument/2006/relationships/hyperlink" Target="file:///E:\anoop%20dahiya\1,%20Final%20Project%20%20Report%20of%20Anoop%20dahiya%20on%20E-Commerce%20and%20Digital%20Signature.docx" TargetMode="External"/><Relationship Id="rId29" Type="http://schemas.openxmlformats.org/officeDocument/2006/relationships/hyperlink" Target="http://www.develop.emacmillan.com/mdi/material/DirectFreeAccessHPage/Ebiz/ch1_traditiona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4.emf"/><Relationship Id="rId37"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file:///E:\anoop%20dahiya\1,%20Final%20Project%20%20Report%20of%20Anoop%20dahiya%20on%20E-Commerce%20and%20Digital%20Signature.docx" TargetMode="External"/><Relationship Id="rId23" Type="http://schemas.openxmlformats.org/officeDocument/2006/relationships/image" Target="media/image6.emf"/><Relationship Id="rId28" Type="http://schemas.openxmlformats.org/officeDocument/2006/relationships/image" Target="media/image11.wmf"/><Relationship Id="rId36" Type="http://schemas.openxmlformats.org/officeDocument/2006/relationships/footer" Target="footer2.xml"/><Relationship Id="rId10" Type="http://schemas.openxmlformats.org/officeDocument/2006/relationships/header" Target="header2.xml"/><Relationship Id="rId19" Type="http://schemas.openxmlformats.org/officeDocument/2006/relationships/hyperlink" Target="file:///E:\anoop%20dahiya\1,%20Final%20Project%20%20Report%20of%20Anoop%20dahiya%20on%20E-Commerce%20and%20Digital%20Signature.docx" TargetMode="Externa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E:\anoop%20dahiya\1,%20Final%20Project%20%20Report%20of%20Anoop%20dahiya%20on%20E-Commerce%20and%20Digital%20Signature.docx" TargetMode="External"/><Relationship Id="rId22" Type="http://schemas.openxmlformats.org/officeDocument/2006/relationships/image" Target="media/image5.emf"/><Relationship Id="rId27" Type="http://schemas.openxmlformats.org/officeDocument/2006/relationships/image" Target="media/image10.wmf"/><Relationship Id="rId30" Type="http://schemas.openxmlformats.org/officeDocument/2006/relationships/image" Target="media/image12.emf"/><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0AD80-4C0F-477D-9FF5-319AC8532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7978</Words>
  <Characters>45477</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Sunder Bishnoi</dc:creator>
  <cp:lastModifiedBy>Hari Krishnan</cp:lastModifiedBy>
  <cp:revision>2</cp:revision>
  <dcterms:created xsi:type="dcterms:W3CDTF">2013-01-22T20:25:00Z</dcterms:created>
  <dcterms:modified xsi:type="dcterms:W3CDTF">2013-01-22T20:25:00Z</dcterms:modified>
</cp:coreProperties>
</file>