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499" w:rsidRPr="00543C7A" w:rsidRDefault="003A7397" w:rsidP="001D3499">
      <w:pPr>
        <w:jc w:val="center"/>
        <w:rPr>
          <w:rFonts w:ascii="Sailor" w:hAnsi="Sailor"/>
          <w:b/>
          <w:i/>
          <w:color w:val="0070C0"/>
          <w:sz w:val="48"/>
          <w:szCs w:val="40"/>
        </w:rPr>
      </w:pPr>
      <w:r w:rsidRPr="003A7397">
        <w:rPr>
          <w:rFonts w:ascii="Sailor" w:hAnsi="Sailor"/>
          <w:b/>
          <w:noProof/>
          <w:color w:val="0070C0"/>
          <w:sz w:val="52"/>
          <w:szCs w:val="40"/>
          <w:u w:val="single"/>
        </w:rPr>
        <w:pict>
          <v:group id="_x0000_s1026" style="position:absolute;left:0;text-align:left;margin-left:1.05pt;margin-top:18.2pt;width:63.4pt;height:33.15pt;z-index:251660288" coordorigin="1161,1518" coordsize="1268,66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1197;top:1563;width:1232;height:618" fillcolor="black" strokeweight="1pt">
              <v:shadow color="#333" opacity=".5" offset="4pt,4pt" offset2="-4pt,-4pt"/>
              <v:textbox style="mso-next-textbox:#_x0000_s1027">
                <w:txbxContent>
                  <w:p w:rsidR="001D3499" w:rsidRPr="00D12544" w:rsidRDefault="001D3499" w:rsidP="001D3499"/>
                </w:txbxContent>
              </v:textbox>
            </v:shape>
            <v:shape id="_x0000_s1028" type="#_x0000_t176" style="position:absolute;left:1161;top:1518;width:1232;height:618" strokeweight="1pt">
              <v:shadow color="#333" opacity=".5" offset="4pt,4pt" offset2="-4pt,-4pt"/>
              <v:textbox style="mso-next-textbox:#_x0000_s1028">
                <w:txbxContent>
                  <w:p w:rsidR="001D3499" w:rsidRPr="00543C7A" w:rsidRDefault="001D3499" w:rsidP="001D3499">
                    <w:pPr>
                      <w:jc w:val="both"/>
                      <w:rPr>
                        <w:rFonts w:ascii="Monotype Corsiva" w:hAnsi="Monotype Corsiva"/>
                        <w:b/>
                        <w:i/>
                        <w:color w:val="00B050"/>
                        <w:sz w:val="34"/>
                      </w:rPr>
                    </w:pPr>
                    <w:r w:rsidRPr="00543C7A">
                      <w:rPr>
                        <w:rFonts w:ascii="Monotype Corsiva" w:hAnsi="Monotype Corsiva"/>
                        <w:b/>
                        <w:i/>
                        <w:color w:val="00B050"/>
                        <w:sz w:val="34"/>
                      </w:rPr>
                      <w:t>Theory</w:t>
                    </w:r>
                  </w:p>
                </w:txbxContent>
              </v:textbox>
            </v:shape>
          </v:group>
        </w:pict>
      </w:r>
      <w:r w:rsidR="001D3499" w:rsidRPr="001B1DDC">
        <w:rPr>
          <w:rFonts w:ascii="Sailor" w:hAnsi="Sailor"/>
          <w:b/>
          <w:i/>
          <w:color w:val="0070C0"/>
          <w:sz w:val="52"/>
          <w:szCs w:val="40"/>
        </w:rPr>
        <w:t>B</w:t>
      </w:r>
      <w:r w:rsidR="001D3499" w:rsidRPr="00543C7A">
        <w:rPr>
          <w:rFonts w:ascii="Sailor" w:hAnsi="Sailor"/>
          <w:b/>
          <w:i/>
          <w:color w:val="0070C0"/>
          <w:sz w:val="48"/>
          <w:szCs w:val="40"/>
        </w:rPr>
        <w:t xml:space="preserve">ranch </w:t>
      </w:r>
      <w:r w:rsidR="001D3499" w:rsidRPr="001B1DDC">
        <w:rPr>
          <w:rFonts w:ascii="Sailor" w:hAnsi="Sailor"/>
          <w:b/>
          <w:i/>
          <w:color w:val="0070C0"/>
          <w:sz w:val="52"/>
          <w:szCs w:val="40"/>
        </w:rPr>
        <w:t>A</w:t>
      </w:r>
      <w:r w:rsidR="001D3499" w:rsidRPr="00543C7A">
        <w:rPr>
          <w:rFonts w:ascii="Sailor" w:hAnsi="Sailor"/>
          <w:b/>
          <w:i/>
          <w:color w:val="0070C0"/>
          <w:sz w:val="48"/>
          <w:szCs w:val="40"/>
        </w:rPr>
        <w:t>ccounts</w:t>
      </w:r>
    </w:p>
    <w:p w:rsidR="001D3499" w:rsidRPr="001D3499" w:rsidRDefault="001D3499" w:rsidP="001D3499">
      <w:pPr>
        <w:jc w:val="both"/>
        <w:rPr>
          <w:rFonts w:ascii="Sailor" w:hAnsi="Sailor"/>
          <w:b/>
          <w:sz w:val="32"/>
          <w:szCs w:val="22"/>
          <w:u w:val="single"/>
        </w:rPr>
      </w:pPr>
    </w:p>
    <w:p w:rsidR="001D3499" w:rsidRPr="001D3499" w:rsidRDefault="001D3499" w:rsidP="001D3499">
      <w:pPr>
        <w:jc w:val="both"/>
        <w:rPr>
          <w:rFonts w:ascii="Sailor" w:hAnsi="Sailor"/>
          <w:bCs/>
          <w:sz w:val="24"/>
          <w:u w:val="single"/>
        </w:rPr>
      </w:pPr>
    </w:p>
    <w:p w:rsidR="001D3499" w:rsidRPr="001D3499" w:rsidRDefault="001D3499" w:rsidP="001D3499">
      <w:pPr>
        <w:jc w:val="both"/>
        <w:rPr>
          <w:rFonts w:ascii="Sailor" w:hAnsi="Sailor"/>
          <w:bCs/>
          <w:sz w:val="24"/>
          <w:u w:val="single"/>
        </w:rPr>
      </w:pPr>
    </w:p>
    <w:p w:rsidR="001D3499" w:rsidRPr="001D3499" w:rsidRDefault="001D3499" w:rsidP="001D3499">
      <w:pPr>
        <w:jc w:val="both"/>
        <w:rPr>
          <w:rFonts w:ascii="Sailor" w:hAnsi="Sailor"/>
          <w:sz w:val="24"/>
        </w:rPr>
      </w:pPr>
      <w:r w:rsidRPr="00543C7A">
        <w:rPr>
          <w:rFonts w:ascii="Sailor" w:hAnsi="Sailor"/>
          <w:b/>
          <w:color w:val="0070C0"/>
          <w:sz w:val="32"/>
          <w:szCs w:val="22"/>
          <w:u w:val="single"/>
        </w:rPr>
        <w:t>Classification of Branches:</w:t>
      </w:r>
      <w:r w:rsidRPr="00543C7A">
        <w:rPr>
          <w:rFonts w:ascii="Sailor" w:hAnsi="Sailor"/>
          <w:b/>
          <w:i/>
          <w:color w:val="0070C0"/>
          <w:sz w:val="24"/>
        </w:rPr>
        <w:t xml:space="preserve"> </w:t>
      </w:r>
      <w:r w:rsidRPr="001D3499">
        <w:rPr>
          <w:rFonts w:ascii="Sailor" w:hAnsi="Sailor"/>
          <w:sz w:val="24"/>
        </w:rPr>
        <w:t>From an accounting point of view, branches are classified as:</w:t>
      </w:r>
    </w:p>
    <w:p w:rsidR="001D3499" w:rsidRPr="001D3499" w:rsidRDefault="003A7397" w:rsidP="001D3499">
      <w:pPr>
        <w:spacing w:before="160"/>
        <w:jc w:val="both"/>
        <w:rPr>
          <w:rFonts w:ascii="Sailor" w:hAnsi="Sailor"/>
          <w:sz w:val="24"/>
        </w:rPr>
      </w:pPr>
      <w:r>
        <w:rPr>
          <w:rFonts w:ascii="Sailor" w:hAnsi="Sailor"/>
          <w:noProof/>
          <w:sz w:val="24"/>
        </w:rPr>
        <w:pict>
          <v:group id="_x0000_s1029" style="position:absolute;left:0;text-align:left;margin-left:41.1pt;margin-top:6.75pt;width:442.6pt;height:273.6pt;z-index:251661312" coordorigin="1329,2883" coordsize="8852,5472">
            <v:line id="_x0000_s1030" style="position:absolute" from="4223,3534" to="9056,3534"/>
            <v:shapetype id="_x0000_t202" coordsize="21600,21600" o:spt="202" path="m,l,21600r21600,l21600,xe">
              <v:stroke joinstyle="miter"/>
              <v:path gradientshapeok="t" o:connecttype="rect"/>
            </v:shapetype>
            <v:shape id="_x0000_s1031" type="#_x0000_t202" style="position:absolute;left:3169;top:3829;width:2103;height:360" stroked="f">
              <v:textbox style="mso-next-textbox:#_x0000_s1031">
                <w:txbxContent>
                  <w:p w:rsidR="001D3499" w:rsidRPr="00543C7A" w:rsidRDefault="001D3499" w:rsidP="001D3499">
                    <w:pPr>
                      <w:jc w:val="center"/>
                      <w:rPr>
                        <w:b/>
                        <w:i/>
                        <w:color w:val="00B050"/>
                        <w:sz w:val="18"/>
                      </w:rPr>
                    </w:pPr>
                    <w:r w:rsidRPr="00543C7A">
                      <w:rPr>
                        <w:b/>
                        <w:i/>
                        <w:color w:val="00B050"/>
                        <w:sz w:val="18"/>
                      </w:rPr>
                      <w:t>Inland Braches (A)</w:t>
                    </w:r>
                  </w:p>
                </w:txbxContent>
              </v:textbox>
            </v:shape>
            <v:shape id="_x0000_s1032" type="#_x0000_t202" style="position:absolute;left:7901;top:3851;width:2280;height:360" stroked="f">
              <v:textbox style="mso-next-textbox:#_x0000_s1032">
                <w:txbxContent>
                  <w:p w:rsidR="001D3499" w:rsidRPr="00543C7A" w:rsidRDefault="001D3499" w:rsidP="001D3499">
                    <w:pPr>
                      <w:jc w:val="center"/>
                      <w:rPr>
                        <w:b/>
                        <w:i/>
                        <w:color w:val="00B050"/>
                        <w:sz w:val="18"/>
                      </w:rPr>
                    </w:pPr>
                    <w:r w:rsidRPr="00543C7A">
                      <w:rPr>
                        <w:b/>
                        <w:i/>
                        <w:color w:val="00B050"/>
                        <w:sz w:val="18"/>
                      </w:rPr>
                      <w:t>Foreign Branches (B)</w:t>
                    </w:r>
                  </w:p>
                </w:txbxContent>
              </v:textbox>
            </v:shape>
            <v:shape id="_x0000_s1033" type="#_x0000_t202" style="position:absolute;left:5789;top:2940;width:1440;height:360" stroked="f">
              <v:textbox style="mso-next-textbox:#_x0000_s1033">
                <w:txbxContent>
                  <w:p w:rsidR="001D3499" w:rsidRPr="00543C7A" w:rsidRDefault="001D3499" w:rsidP="001D3499">
                    <w:pPr>
                      <w:jc w:val="center"/>
                      <w:rPr>
                        <w:b/>
                        <w:i/>
                        <w:color w:val="0070C0"/>
                        <w:sz w:val="18"/>
                      </w:rPr>
                    </w:pPr>
                    <w:r w:rsidRPr="00543C7A">
                      <w:rPr>
                        <w:b/>
                        <w:i/>
                        <w:color w:val="0070C0"/>
                        <w:sz w:val="18"/>
                      </w:rPr>
                      <w:t>BRANCHES</w:t>
                    </w:r>
                  </w:p>
                </w:txbxContent>
              </v:textbox>
            </v:shape>
            <v:line id="_x0000_s1034" style="position:absolute" from="2572,4471" to="5860,4471"/>
            <v:shape id="_x0000_s1035" type="#_x0000_t202" style="position:absolute;left:4627;top:4765;width:2448;height:815" stroked="f">
              <v:textbox style="mso-next-textbox:#_x0000_s1035">
                <w:txbxContent>
                  <w:p w:rsidR="001D3499" w:rsidRDefault="001D3499" w:rsidP="001D3499">
                    <w:pPr>
                      <w:jc w:val="center"/>
                      <w:rPr>
                        <w:b/>
                        <w:i/>
                        <w:sz w:val="18"/>
                      </w:rPr>
                    </w:pPr>
                    <w:r>
                      <w:rPr>
                        <w:b/>
                        <w:i/>
                        <w:sz w:val="18"/>
                      </w:rPr>
                      <w:t xml:space="preserve">Maintaining a complete set of Books </w:t>
                    </w:r>
                  </w:p>
                  <w:p w:rsidR="001D3499" w:rsidRPr="00CA3040" w:rsidRDefault="001D3499" w:rsidP="001D3499">
                    <w:pPr>
                      <w:jc w:val="center"/>
                      <w:rPr>
                        <w:b/>
                        <w:i/>
                        <w:sz w:val="18"/>
                      </w:rPr>
                    </w:pPr>
                    <w:r>
                      <w:rPr>
                        <w:b/>
                        <w:i/>
                        <w:sz w:val="18"/>
                      </w:rPr>
                      <w:t>(Independent branch)</w:t>
                    </w:r>
                  </w:p>
                </w:txbxContent>
              </v:textbox>
            </v:shape>
            <v:shape id="_x0000_s1036" type="#_x0000_t202" style="position:absolute;left:1394;top:4783;width:2304;height:837" stroked="f">
              <v:textbox style="mso-next-textbox:#_x0000_s1036">
                <w:txbxContent>
                  <w:p w:rsidR="001D3499" w:rsidRDefault="001D3499" w:rsidP="001D3499">
                    <w:pPr>
                      <w:jc w:val="center"/>
                      <w:rPr>
                        <w:b/>
                        <w:i/>
                        <w:sz w:val="18"/>
                      </w:rPr>
                    </w:pPr>
                    <w:r>
                      <w:rPr>
                        <w:b/>
                        <w:i/>
                        <w:sz w:val="18"/>
                      </w:rPr>
                      <w:t>Not maintaining a compete set of Books</w:t>
                    </w:r>
                  </w:p>
                  <w:p w:rsidR="001D3499" w:rsidRPr="00CA3040" w:rsidRDefault="001D3499" w:rsidP="001D3499">
                    <w:pPr>
                      <w:jc w:val="center"/>
                      <w:rPr>
                        <w:b/>
                        <w:i/>
                        <w:sz w:val="18"/>
                      </w:rPr>
                    </w:pPr>
                    <w:r>
                      <w:rPr>
                        <w:b/>
                        <w:i/>
                        <w:sz w:val="18"/>
                      </w:rPr>
                      <w:t>(Dependent branch)</w:t>
                    </w:r>
                  </w:p>
                </w:txbxContent>
              </v:textbox>
            </v:shape>
            <v:line id="_x0000_s1037" style="position:absolute" from="3080,6049" to="7802,6049"/>
            <v:shape id="_x0000_s1038" type="#_x0000_t202" style="position:absolute;left:2006;top:6304;width:2091;height:577" stroked="f">
              <v:textbox style="mso-next-textbox:#_x0000_s1038">
                <w:txbxContent>
                  <w:p w:rsidR="001D3499" w:rsidRPr="00BD543F" w:rsidRDefault="001D3499" w:rsidP="001D3499">
                    <w:pPr>
                      <w:jc w:val="center"/>
                      <w:rPr>
                        <w:b/>
                        <w:i/>
                        <w:sz w:val="18"/>
                      </w:rPr>
                    </w:pPr>
                    <w:r>
                      <w:rPr>
                        <w:b/>
                        <w:i/>
                        <w:sz w:val="18"/>
                      </w:rPr>
                      <w:t>Goods invoiced to Branch at cost (a)</w:t>
                    </w:r>
                  </w:p>
                </w:txbxContent>
              </v:textbox>
            </v:shape>
            <v:shape id="_x0000_s1039" type="#_x0000_t202" style="position:absolute;left:4394;top:6310;width:2188;height:559" stroked="f">
              <v:textbox style="mso-next-textbox:#_x0000_s1039">
                <w:txbxContent>
                  <w:p w:rsidR="001D3499" w:rsidRPr="00BD543F" w:rsidRDefault="001D3499" w:rsidP="001D3499">
                    <w:pPr>
                      <w:jc w:val="center"/>
                      <w:rPr>
                        <w:b/>
                        <w:i/>
                        <w:sz w:val="18"/>
                      </w:rPr>
                    </w:pPr>
                    <w:r>
                      <w:rPr>
                        <w:b/>
                        <w:i/>
                        <w:sz w:val="18"/>
                      </w:rPr>
                      <w:t>Goods invoiced to Branch at S.P (b)</w:t>
                    </w:r>
                  </w:p>
                </w:txbxContent>
              </v:textbox>
            </v:shape>
            <v:shape id="_x0000_s1040" type="#_x0000_t202" style="position:absolute;left:6716;top:6294;width:2139;height:640" stroked="f">
              <v:textbox style="mso-next-textbox:#_x0000_s1040">
                <w:txbxContent>
                  <w:p w:rsidR="001D3499" w:rsidRPr="00BD543F" w:rsidRDefault="001D3499" w:rsidP="001D3499">
                    <w:pPr>
                      <w:jc w:val="center"/>
                      <w:rPr>
                        <w:b/>
                        <w:i/>
                        <w:sz w:val="18"/>
                      </w:rPr>
                    </w:pPr>
                    <w:r>
                      <w:rPr>
                        <w:b/>
                        <w:i/>
                        <w:sz w:val="18"/>
                      </w:rPr>
                      <w:t>Goods invoiced at cost plus some %</w:t>
                    </w:r>
                  </w:p>
                </w:txbxContent>
              </v:textbox>
            </v:shape>
            <v:line id="_x0000_s1041" style="position:absolute" from="3172,7094" to="7826,7094"/>
            <v:shape id="_x0000_s1042" type="#_x0000_t202" style="position:absolute;left:1784;top:7665;width:2804;height:564" stroked="f">
              <v:textbox style="mso-next-textbox:#_x0000_s1042">
                <w:txbxContent>
                  <w:p w:rsidR="001D3499" w:rsidRDefault="001D3499" w:rsidP="001D3499">
                    <w:pPr>
                      <w:jc w:val="center"/>
                      <w:rPr>
                        <w:b/>
                        <w:i/>
                        <w:sz w:val="18"/>
                      </w:rPr>
                    </w:pPr>
                    <w:r>
                      <w:rPr>
                        <w:b/>
                        <w:i/>
                        <w:sz w:val="18"/>
                      </w:rPr>
                      <w:t xml:space="preserve">Analytical Method </w:t>
                    </w:r>
                  </w:p>
                  <w:p w:rsidR="001D3499" w:rsidRPr="00BD543F" w:rsidRDefault="001D3499" w:rsidP="001D3499">
                    <w:pPr>
                      <w:jc w:val="center"/>
                      <w:rPr>
                        <w:b/>
                        <w:i/>
                        <w:sz w:val="18"/>
                      </w:rPr>
                    </w:pPr>
                    <w:r>
                      <w:rPr>
                        <w:b/>
                        <w:i/>
                        <w:sz w:val="18"/>
                      </w:rPr>
                      <w:t>(Stock &amp; debtors Method)</w:t>
                    </w:r>
                  </w:p>
                </w:txbxContent>
              </v:textbox>
            </v:shape>
            <v:shape id="_x0000_s1043" type="#_x0000_t202" style="position:absolute;left:6924;top:7647;width:2051;height:574" stroked="f">
              <v:textbox style="mso-next-textbox:#_x0000_s1043">
                <w:txbxContent>
                  <w:p w:rsidR="001D3499" w:rsidRDefault="001D3499" w:rsidP="001D3499">
                    <w:pPr>
                      <w:jc w:val="center"/>
                      <w:rPr>
                        <w:b/>
                        <w:i/>
                        <w:sz w:val="18"/>
                      </w:rPr>
                    </w:pPr>
                    <w:r>
                      <w:rPr>
                        <w:b/>
                        <w:i/>
                        <w:sz w:val="18"/>
                      </w:rPr>
                      <w:t xml:space="preserve">Synthetic Method </w:t>
                    </w:r>
                  </w:p>
                  <w:p w:rsidR="001D3499" w:rsidRPr="00BD543F" w:rsidRDefault="001D3499" w:rsidP="001D3499">
                    <w:pPr>
                      <w:jc w:val="center"/>
                      <w:rPr>
                        <w:b/>
                        <w:i/>
                        <w:sz w:val="18"/>
                      </w:rPr>
                    </w:pPr>
                    <w:r>
                      <w:rPr>
                        <w:b/>
                        <w:i/>
                        <w:sz w:val="18"/>
                      </w:rPr>
                      <w:t>(Debtors Method)</w:t>
                    </w:r>
                  </w:p>
                </w:txbxContent>
              </v:textbox>
            </v:shape>
            <v:line id="_x0000_s1044" style="position:absolute" from="6539,3221" to="6539,3562">
              <v:stroke endarrow="classic"/>
            </v:line>
            <v:line id="_x0000_s1045" style="position:absolute" from="2918,5500" to="2918,5788">
              <v:stroke endarrow="classic"/>
            </v:line>
            <v:line id="_x0000_s1046" style="position:absolute" from="3080,6045" to="3080,6333">
              <v:stroke endarrow="classic"/>
            </v:line>
            <v:line id="_x0000_s1047" style="position:absolute" from="5494,6032" to="5494,6320">
              <v:stroke endarrow="classic"/>
            </v:line>
            <v:line id="_x0000_s1048" style="position:absolute" from="7793,6049" to="7793,6337">
              <v:stroke endarrow="classic"/>
            </v:line>
            <v:line id="_x0000_s1049" style="position:absolute" from="3185,6817" to="3185,7105">
              <v:stroke endarrow="classic"/>
            </v:line>
            <v:line id="_x0000_s1050" style="position:absolute" from="5483,7099" to="5483,7387">
              <v:stroke endarrow="classic"/>
            </v:line>
            <v:line id="_x0000_s1051" style="position:absolute" from="3175,7391" to="7829,7391"/>
            <v:line id="_x0000_s1052" style="position:absolute" from="3173,7399" to="3173,7687">
              <v:stroke endarrow="classic"/>
            </v:line>
            <v:line id="_x0000_s1053" style="position:absolute" from="7832,7387" to="7832,7675">
              <v:stroke endarrow="classic"/>
            </v:line>
            <v:line id="_x0000_s1054" style="position:absolute" from="7829,6805" to="7829,7093">
              <v:stroke endarrow="classic"/>
            </v:line>
            <v:line id="_x0000_s1055" style="position:absolute" from="2901,5794" to="5495,5794"/>
            <v:line id="_x0000_s1056" style="position:absolute" from="5498,5796" to="5498,6045">
              <v:stroke endarrow="classic"/>
            </v:line>
            <v:shape id="_x0000_s1057" type="#_x0000_t202" style="position:absolute;left:3526;top:4944;width:549;height:507" filled="f" stroked="f">
              <v:textbox style="mso-next-textbox:#_x0000_s1057">
                <w:txbxContent>
                  <w:p w:rsidR="001D3499" w:rsidRPr="00EF7F80" w:rsidRDefault="001D3499" w:rsidP="001D3499">
                    <w:pPr>
                      <w:jc w:val="center"/>
                      <w:rPr>
                        <w:b/>
                        <w:i/>
                        <w:sz w:val="24"/>
                      </w:rPr>
                    </w:pPr>
                    <w:r w:rsidRPr="00EF7F80">
                      <w:rPr>
                        <w:b/>
                        <w:i/>
                        <w:sz w:val="24"/>
                      </w:rPr>
                      <w:t>(I)</w:t>
                    </w:r>
                  </w:p>
                </w:txbxContent>
              </v:textbox>
            </v:shape>
            <v:shape id="_x0000_s1058" type="#_x0000_t202" style="position:absolute;left:6859;top:4920;width:627;height:507" filled="f" stroked="f">
              <v:textbox style="mso-next-textbox:#_x0000_s1058">
                <w:txbxContent>
                  <w:p w:rsidR="001D3499" w:rsidRPr="00EF7F80" w:rsidRDefault="001D3499" w:rsidP="001D3499">
                    <w:pPr>
                      <w:jc w:val="center"/>
                      <w:rPr>
                        <w:b/>
                        <w:i/>
                        <w:sz w:val="24"/>
                      </w:rPr>
                    </w:pPr>
                    <w:r w:rsidRPr="00EF7F80">
                      <w:rPr>
                        <w:b/>
                        <w:i/>
                        <w:sz w:val="24"/>
                      </w:rPr>
                      <w:t>(</w:t>
                    </w:r>
                    <w:r>
                      <w:rPr>
                        <w:b/>
                        <w:i/>
                        <w:sz w:val="24"/>
                      </w:rPr>
                      <w:t>I</w:t>
                    </w:r>
                    <w:r w:rsidRPr="00EF7F80">
                      <w:rPr>
                        <w:b/>
                        <w:i/>
                        <w:sz w:val="24"/>
                      </w:rPr>
                      <w:t>I)</w:t>
                    </w:r>
                  </w:p>
                </w:txbxContent>
              </v:textbox>
            </v:shape>
            <v:shape id="_x0000_s1059" type="#_x0000_t202" style="position:absolute;left:4246;top:7683;width:540;height:414" filled="f" stroked="f">
              <v:textbox style="mso-next-textbox:#_x0000_s1059">
                <w:txbxContent>
                  <w:p w:rsidR="001D3499" w:rsidRPr="00F14A02" w:rsidRDefault="001D3499" w:rsidP="001D3499">
                    <w:pPr>
                      <w:jc w:val="center"/>
                      <w:rPr>
                        <w:b/>
                        <w:i/>
                      </w:rPr>
                    </w:pPr>
                    <w:r w:rsidRPr="00F14A02">
                      <w:rPr>
                        <w:b/>
                        <w:i/>
                      </w:rPr>
                      <w:t>(</w:t>
                    </w:r>
                    <w:r>
                      <w:rPr>
                        <w:b/>
                        <w:i/>
                      </w:rPr>
                      <w:t>i</w:t>
                    </w:r>
                    <w:r w:rsidRPr="00F14A02">
                      <w:rPr>
                        <w:b/>
                        <w:i/>
                      </w:rPr>
                      <w:t>)</w:t>
                    </w:r>
                  </w:p>
                </w:txbxContent>
              </v:textbox>
            </v:shape>
            <v:shape id="_x0000_s1060" type="#_x0000_t202" style="position:absolute;left:8746;top:7737;width:627;height:414" filled="f" stroked="f">
              <v:textbox style="mso-next-textbox:#_x0000_s1060">
                <w:txbxContent>
                  <w:p w:rsidR="001D3499" w:rsidRPr="00F14A02" w:rsidRDefault="001D3499" w:rsidP="001D3499">
                    <w:pPr>
                      <w:jc w:val="center"/>
                      <w:rPr>
                        <w:b/>
                        <w:i/>
                      </w:rPr>
                    </w:pPr>
                    <w:r w:rsidRPr="00F14A02">
                      <w:rPr>
                        <w:b/>
                        <w:i/>
                      </w:rPr>
                      <w:t>(</w:t>
                    </w:r>
                    <w:r>
                      <w:rPr>
                        <w:b/>
                        <w:i/>
                      </w:rPr>
                      <w:t>ii</w:t>
                    </w:r>
                    <w:r w:rsidRPr="00F14A02">
                      <w:rPr>
                        <w:b/>
                        <w:i/>
                      </w:rPr>
                      <w:t>)</w:t>
                    </w:r>
                  </w:p>
                </w:txbxContent>
              </v:textbox>
            </v:shape>
            <v:line id="_x0000_s1061" style="position:absolute" from="4226,3533" to="4226,3874">
              <v:stroke endarrow="classic"/>
            </v:line>
            <v:line id="_x0000_s1062" style="position:absolute" from="9044,3533" to="9044,3874">
              <v:stroke endarrow="classic"/>
            </v:line>
            <v:line id="_x0000_s1063" style="position:absolute" from="4226,4130" to="4226,4471">
              <v:stroke endarrow="classic"/>
            </v:line>
            <v:line id="_x0000_s1064" style="position:absolute" from="2561,4472" to="2561,4813">
              <v:stroke endarrow="classic"/>
            </v:line>
            <v:line id="_x0000_s1065" style="position:absolute" from="5849,4472" to="5849,4813">
              <v:stroke endarrow="classic"/>
            </v:line>
            <v:roundrect id="_x0000_s1066" style="position:absolute;left:1329;top:2883;width:8823;height:5472" arcsize="10923f" filled="f" strokeweight="3pt">
              <v:stroke linestyle="thinThin"/>
            </v:roundrect>
          </v:group>
        </w:pict>
      </w:r>
    </w:p>
    <w:p w:rsidR="001D3499" w:rsidRPr="001D3499" w:rsidRDefault="001D3499" w:rsidP="001D3499">
      <w:pPr>
        <w:spacing w:before="160"/>
        <w:jc w:val="both"/>
        <w:rPr>
          <w:rFonts w:ascii="Sailor" w:hAnsi="Sailor"/>
          <w:sz w:val="24"/>
        </w:rPr>
      </w:pPr>
    </w:p>
    <w:p w:rsidR="001D3499" w:rsidRPr="001D3499" w:rsidRDefault="001D3499" w:rsidP="001D3499">
      <w:pPr>
        <w:jc w:val="both"/>
        <w:rPr>
          <w:rFonts w:ascii="Sailor" w:hAnsi="Sailor"/>
          <w:sz w:val="22"/>
        </w:rPr>
      </w:pP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2"/>
        </w:rPr>
        <w:tab/>
      </w:r>
      <w:r w:rsidRPr="001D3499">
        <w:rPr>
          <w:rFonts w:ascii="Sailor" w:hAnsi="Sailor"/>
          <w:sz w:val="22"/>
        </w:rPr>
        <w:tab/>
      </w:r>
      <w:r w:rsidRPr="001D3499">
        <w:rPr>
          <w:rFonts w:ascii="Sailor" w:hAnsi="Sailor"/>
          <w:sz w:val="22"/>
        </w:rPr>
        <w:tab/>
      </w:r>
      <w:r w:rsidRPr="001D3499">
        <w:rPr>
          <w:rFonts w:ascii="Sailor" w:hAnsi="Sailor"/>
          <w:sz w:val="22"/>
        </w:rPr>
        <w:tab/>
      </w:r>
      <w:r w:rsidRPr="001D3499">
        <w:rPr>
          <w:rFonts w:ascii="Sailor" w:hAnsi="Sailor"/>
          <w:sz w:val="22"/>
        </w:rPr>
        <w:tab/>
      </w:r>
      <w:r w:rsidRPr="001D3499">
        <w:rPr>
          <w:rFonts w:ascii="Sailor" w:hAnsi="Sailor"/>
          <w:sz w:val="22"/>
        </w:rPr>
        <w:tab/>
      </w:r>
    </w:p>
    <w:p w:rsidR="001D3499" w:rsidRPr="001D3499" w:rsidRDefault="001D3499" w:rsidP="001D3499">
      <w:pPr>
        <w:jc w:val="both"/>
        <w:rPr>
          <w:rFonts w:ascii="Sailor" w:hAnsi="Sailor"/>
          <w:sz w:val="22"/>
        </w:rPr>
      </w:pPr>
      <w:r w:rsidRPr="001D3499">
        <w:rPr>
          <w:rFonts w:ascii="Sailor" w:hAnsi="Sailor"/>
          <w:sz w:val="22"/>
        </w:rPr>
        <w:t xml:space="preserve">                                                                </w:t>
      </w:r>
    </w:p>
    <w:p w:rsidR="001D3499" w:rsidRPr="001D3499" w:rsidRDefault="001D3499" w:rsidP="001D3499">
      <w:pPr>
        <w:jc w:val="both"/>
        <w:rPr>
          <w:rFonts w:ascii="Sailor" w:hAnsi="Sailor"/>
          <w:sz w:val="22"/>
        </w:rPr>
      </w:pPr>
      <w:r w:rsidRPr="001D3499">
        <w:rPr>
          <w:rFonts w:ascii="Sailor" w:hAnsi="Sailor"/>
          <w:sz w:val="22"/>
        </w:rPr>
        <w:tab/>
      </w:r>
      <w:r w:rsidRPr="001D3499">
        <w:rPr>
          <w:rFonts w:ascii="Sailor" w:hAnsi="Sailor"/>
          <w:sz w:val="22"/>
        </w:rPr>
        <w:tab/>
      </w:r>
      <w:r w:rsidRPr="001D3499">
        <w:rPr>
          <w:rFonts w:ascii="Sailor" w:hAnsi="Sailor"/>
          <w:sz w:val="22"/>
        </w:rPr>
        <w:tab/>
      </w:r>
      <w:r w:rsidRPr="001D3499">
        <w:rPr>
          <w:rFonts w:ascii="Sailor" w:hAnsi="Sailor"/>
          <w:sz w:val="22"/>
        </w:rPr>
        <w:tab/>
      </w:r>
      <w:r w:rsidRPr="001D3499">
        <w:rPr>
          <w:rFonts w:ascii="Sailor" w:hAnsi="Sailor"/>
          <w:sz w:val="22"/>
        </w:rPr>
        <w:tab/>
      </w:r>
      <w:r w:rsidRPr="001D3499">
        <w:rPr>
          <w:rFonts w:ascii="Sailor" w:hAnsi="Sailor"/>
          <w:sz w:val="22"/>
        </w:rPr>
        <w:tab/>
      </w:r>
    </w:p>
    <w:p w:rsidR="001D3499" w:rsidRPr="001D3499" w:rsidRDefault="001D3499" w:rsidP="001D3499">
      <w:pPr>
        <w:jc w:val="both"/>
        <w:rPr>
          <w:rFonts w:ascii="Sailor" w:hAnsi="Sailor"/>
          <w:sz w:val="22"/>
        </w:rPr>
      </w:pPr>
    </w:p>
    <w:p w:rsidR="001D3499" w:rsidRPr="001D3499" w:rsidRDefault="001D3499" w:rsidP="001D3499">
      <w:pPr>
        <w:jc w:val="both"/>
        <w:rPr>
          <w:rFonts w:ascii="Sailor" w:hAnsi="Sailor"/>
          <w:sz w:val="24"/>
        </w:rPr>
      </w:pP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b/>
          <w:i/>
          <w:sz w:val="24"/>
        </w:rPr>
      </w:pP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r w:rsidRPr="001D3499">
        <w:rPr>
          <w:rFonts w:ascii="Sailor" w:hAnsi="Sailor"/>
          <w:sz w:val="24"/>
        </w:rPr>
        <w:tab/>
      </w:r>
    </w:p>
    <w:p w:rsidR="001D3499" w:rsidRPr="001D3499" w:rsidRDefault="001D3499" w:rsidP="001D3499">
      <w:pPr>
        <w:spacing w:before="120"/>
        <w:rPr>
          <w:rFonts w:ascii="Sailor" w:hAnsi="Sailor"/>
          <w:b/>
          <w:sz w:val="28"/>
          <w:szCs w:val="24"/>
          <w:u w:val="single"/>
        </w:rPr>
      </w:pPr>
    </w:p>
    <w:p w:rsidR="001D3499" w:rsidRPr="00D92AC7" w:rsidRDefault="001D3499" w:rsidP="00543C7A">
      <w:pPr>
        <w:jc w:val="center"/>
        <w:rPr>
          <w:rFonts w:ascii="Sailor" w:hAnsi="Sailor"/>
          <w:b/>
          <w:color w:val="0070C0"/>
          <w:sz w:val="32"/>
          <w:szCs w:val="24"/>
        </w:rPr>
      </w:pPr>
      <w:r w:rsidRPr="00D92AC7">
        <w:rPr>
          <w:rFonts w:ascii="Sailor" w:hAnsi="Sailor"/>
          <w:b/>
          <w:color w:val="0070C0"/>
          <w:sz w:val="32"/>
          <w:szCs w:val="24"/>
          <w:u w:val="single"/>
        </w:rPr>
        <w:t>In case of (A)(I)(a)(i)</w:t>
      </w:r>
    </w:p>
    <w:p w:rsidR="00543C7A" w:rsidRPr="00543C7A" w:rsidRDefault="00543C7A" w:rsidP="001D3499">
      <w:pPr>
        <w:rPr>
          <w:rFonts w:ascii="Sailor" w:hAnsi="Sailor"/>
          <w:b/>
          <w:color w:val="0070C0"/>
          <w:sz w:val="28"/>
          <w:szCs w:val="24"/>
          <w:u w:val="single"/>
        </w:rPr>
      </w:pPr>
    </w:p>
    <w:p w:rsidR="001D3499" w:rsidRPr="00543C7A" w:rsidRDefault="001D3499" w:rsidP="001D3499">
      <w:pPr>
        <w:spacing w:before="80" w:after="80"/>
        <w:rPr>
          <w:rFonts w:ascii="Sailor" w:hAnsi="Sailor"/>
          <w:b/>
          <w:color w:val="00B050"/>
          <w:sz w:val="24"/>
        </w:rPr>
      </w:pPr>
      <w:r w:rsidRPr="00543C7A">
        <w:rPr>
          <w:rFonts w:ascii="Sailor" w:hAnsi="Sailor"/>
          <w:b/>
          <w:color w:val="00B050"/>
          <w:sz w:val="24"/>
        </w:rPr>
        <w:t xml:space="preserve">Accounting Entries in the books of </w:t>
      </w:r>
      <w:r w:rsidRPr="006D56A0">
        <w:rPr>
          <w:rFonts w:ascii="Sailor" w:hAnsi="Sailor"/>
          <w:b/>
          <w:color w:val="0070C0"/>
          <w:sz w:val="28"/>
        </w:rPr>
        <w:t>Head Office</w:t>
      </w:r>
      <w:r w:rsidRPr="00543C7A">
        <w:rPr>
          <w:rFonts w:ascii="Sailor" w:hAnsi="Sailor"/>
          <w:b/>
          <w:color w:val="00B050"/>
          <w:sz w:val="24"/>
        </w:rPr>
        <w:t xml:space="preserve"> (H.O.):</w:t>
      </w:r>
    </w:p>
    <w:p w:rsidR="00543C7A" w:rsidRPr="00543C7A" w:rsidRDefault="00543C7A" w:rsidP="001D3499">
      <w:pPr>
        <w:spacing w:before="80" w:after="80"/>
        <w:rPr>
          <w:rFonts w:ascii="Sailor" w:hAnsi="Sailor"/>
          <w:b/>
          <w:i/>
          <w:color w:val="00B050"/>
          <w:sz w:val="24"/>
        </w:rPr>
      </w:pPr>
    </w:p>
    <w:tbl>
      <w:tblPr>
        <w:tblStyle w:val="TableGrid"/>
        <w:tblW w:w="0" w:type="auto"/>
        <w:jc w:val="center"/>
        <w:tblInd w:w="-824"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6966"/>
        <w:gridCol w:w="1170"/>
        <w:gridCol w:w="1260"/>
      </w:tblGrid>
      <w:tr w:rsidR="001D3499" w:rsidRPr="00543C7A" w:rsidTr="00861682">
        <w:trPr>
          <w:jc w:val="center"/>
        </w:trPr>
        <w:tc>
          <w:tcPr>
            <w:tcW w:w="557" w:type="dxa"/>
            <w:vAlign w:val="center"/>
          </w:tcPr>
          <w:p w:rsidR="001D3499" w:rsidRPr="00543C7A" w:rsidRDefault="001D3499" w:rsidP="00484A3A">
            <w:pPr>
              <w:spacing w:before="40" w:after="40"/>
              <w:jc w:val="center"/>
              <w:rPr>
                <w:rFonts w:ascii="Sailor" w:hAnsi="Sailor"/>
                <w:b/>
                <w:i/>
                <w:color w:val="00B050"/>
                <w:sz w:val="24"/>
              </w:rPr>
            </w:pPr>
            <w:r w:rsidRPr="00543C7A">
              <w:rPr>
                <w:rFonts w:ascii="Sailor" w:hAnsi="Sailor"/>
                <w:b/>
                <w:i/>
                <w:color w:val="00B050"/>
                <w:sz w:val="24"/>
              </w:rPr>
              <w:t>No.</w:t>
            </w:r>
          </w:p>
        </w:tc>
        <w:tc>
          <w:tcPr>
            <w:tcW w:w="6966" w:type="dxa"/>
            <w:vAlign w:val="center"/>
          </w:tcPr>
          <w:p w:rsidR="001D3499" w:rsidRPr="00543C7A" w:rsidRDefault="001D3499" w:rsidP="00484A3A">
            <w:pPr>
              <w:tabs>
                <w:tab w:val="left" w:pos="238"/>
                <w:tab w:val="left" w:pos="4007"/>
                <w:tab w:val="left" w:pos="5220"/>
                <w:tab w:val="left" w:pos="5482"/>
                <w:tab w:val="decimal" w:pos="7024"/>
              </w:tabs>
              <w:autoSpaceDE w:val="0"/>
              <w:autoSpaceDN w:val="0"/>
              <w:adjustRightInd w:val="0"/>
              <w:spacing w:before="40" w:after="40"/>
              <w:jc w:val="center"/>
              <w:rPr>
                <w:rFonts w:ascii="Sailor" w:hAnsi="Sailor"/>
                <w:b/>
                <w:i/>
                <w:color w:val="00B050"/>
                <w:sz w:val="24"/>
              </w:rPr>
            </w:pPr>
            <w:r w:rsidRPr="00543C7A">
              <w:rPr>
                <w:rFonts w:ascii="Sailor" w:hAnsi="Sailor"/>
                <w:b/>
                <w:i/>
                <w:color w:val="00B050"/>
                <w:sz w:val="24"/>
              </w:rPr>
              <w:t>Particulars</w:t>
            </w:r>
          </w:p>
        </w:tc>
        <w:tc>
          <w:tcPr>
            <w:tcW w:w="1170" w:type="dxa"/>
            <w:vAlign w:val="center"/>
          </w:tcPr>
          <w:p w:rsidR="001D3499" w:rsidRPr="00543C7A" w:rsidRDefault="001D3499" w:rsidP="00484A3A">
            <w:pPr>
              <w:spacing w:before="40" w:after="40"/>
              <w:jc w:val="center"/>
              <w:rPr>
                <w:rFonts w:ascii="Sailor" w:hAnsi="Sailor"/>
                <w:b/>
                <w:i/>
                <w:color w:val="00B050"/>
                <w:sz w:val="24"/>
              </w:rPr>
            </w:pPr>
            <w:r w:rsidRPr="00543C7A">
              <w:rPr>
                <w:rFonts w:ascii="Sailor" w:hAnsi="Sailor"/>
                <w:b/>
                <w:i/>
                <w:color w:val="00B050"/>
                <w:sz w:val="24"/>
              </w:rPr>
              <w:t>Debit</w:t>
            </w:r>
          </w:p>
        </w:tc>
        <w:tc>
          <w:tcPr>
            <w:tcW w:w="1260" w:type="dxa"/>
            <w:vAlign w:val="center"/>
          </w:tcPr>
          <w:p w:rsidR="001D3499" w:rsidRPr="00543C7A" w:rsidRDefault="001D3499" w:rsidP="00484A3A">
            <w:pPr>
              <w:spacing w:before="40" w:after="40"/>
              <w:jc w:val="center"/>
              <w:rPr>
                <w:rFonts w:ascii="Sailor" w:hAnsi="Sailor"/>
                <w:b/>
                <w:i/>
                <w:color w:val="00B050"/>
                <w:sz w:val="24"/>
              </w:rPr>
            </w:pPr>
            <w:r w:rsidRPr="00543C7A">
              <w:rPr>
                <w:rFonts w:ascii="Sailor" w:hAnsi="Sailor"/>
                <w:b/>
                <w:i/>
                <w:color w:val="00B050"/>
                <w:sz w:val="24"/>
              </w:rPr>
              <w:t>Credit</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1.</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Cost Price of Goods sent to Branch:</w:t>
            </w:r>
          </w:p>
          <w:p w:rsidR="001D3499" w:rsidRPr="001D3499" w:rsidRDefault="001D3499" w:rsidP="00861682">
            <w:pPr>
              <w:rPr>
                <w:rFonts w:ascii="Sailor" w:hAnsi="Sailor"/>
                <w:sz w:val="24"/>
              </w:rPr>
            </w:pPr>
            <w:r w:rsidRPr="001D3499">
              <w:rPr>
                <w:rFonts w:ascii="Sailor" w:hAnsi="Sailor"/>
                <w:sz w:val="24"/>
              </w:rPr>
              <w:t>Branch Stock A/c                                          Dr</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sz w:val="24"/>
              </w:rPr>
            </w:pPr>
            <w:r w:rsidRPr="001D3499">
              <w:rPr>
                <w:rFonts w:ascii="Sailor" w:hAnsi="Sailor"/>
                <w:sz w:val="24"/>
              </w:rPr>
              <w:t xml:space="preserve">       To Goods Sent to Branch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2.</w:t>
            </w:r>
          </w:p>
        </w:tc>
        <w:tc>
          <w:tcPr>
            <w:tcW w:w="6966" w:type="dxa"/>
            <w:vAlign w:val="center"/>
          </w:tcPr>
          <w:p w:rsidR="001D3499" w:rsidRPr="00543C7A" w:rsidRDefault="001D3499" w:rsidP="00484A3A">
            <w:pPr>
              <w:rPr>
                <w:rFonts w:ascii="Sailor" w:hAnsi="Sailor"/>
                <w:b/>
                <w:color w:val="0070C0"/>
                <w:spacing w:val="-4"/>
                <w:sz w:val="24"/>
              </w:rPr>
            </w:pPr>
            <w:r w:rsidRPr="00543C7A">
              <w:rPr>
                <w:rFonts w:ascii="Sailor" w:hAnsi="Sailor"/>
                <w:b/>
                <w:color w:val="0070C0"/>
                <w:spacing w:val="-4"/>
                <w:sz w:val="24"/>
              </w:rPr>
              <w:t xml:space="preserve">For Cost Price of Goods returned by Branch: </w:t>
            </w:r>
          </w:p>
          <w:p w:rsidR="001D3499" w:rsidRPr="001D3499" w:rsidRDefault="001D3499" w:rsidP="00861682">
            <w:pPr>
              <w:rPr>
                <w:rFonts w:ascii="Sailor" w:hAnsi="Sailor"/>
                <w:b/>
                <w:i/>
                <w:sz w:val="24"/>
              </w:rPr>
            </w:pPr>
            <w:r w:rsidRPr="001D3499">
              <w:rPr>
                <w:rFonts w:ascii="Sailor" w:hAnsi="Sailor"/>
                <w:sz w:val="24"/>
              </w:rPr>
              <w:t xml:space="preserve">Goods Sent to Branch A/c                             </w:t>
            </w:r>
            <w:r w:rsidR="00861682">
              <w:rPr>
                <w:rFonts w:ascii="Sailor" w:hAnsi="Sailor"/>
                <w:sz w:val="24"/>
              </w:rPr>
              <w:t xml:space="preserve">      </w:t>
            </w:r>
            <w:r w:rsidRPr="001D3499">
              <w:rPr>
                <w:rFonts w:ascii="Sailor" w:hAnsi="Sailor"/>
                <w:sz w:val="24"/>
              </w:rPr>
              <w:t>Dr</w:t>
            </w:r>
          </w:p>
          <w:p w:rsidR="001D3499" w:rsidRPr="001D3499" w:rsidRDefault="001D3499" w:rsidP="00484A3A">
            <w:pPr>
              <w:rPr>
                <w:rFonts w:ascii="Sailor" w:hAnsi="Sailor"/>
                <w:b/>
                <w:i/>
                <w:sz w:val="24"/>
              </w:rPr>
            </w:pPr>
            <w:r w:rsidRPr="001D3499">
              <w:rPr>
                <w:rFonts w:ascii="Sailor" w:hAnsi="Sailor"/>
                <w:sz w:val="24"/>
              </w:rPr>
              <w:t xml:space="preserve">       To Branch Stock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3.</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remittance to Branch for expenses:</w:t>
            </w:r>
            <w:r w:rsidRPr="00543C7A">
              <w:rPr>
                <w:rFonts w:ascii="Sailor" w:hAnsi="Sailor"/>
                <w:color w:val="0070C0"/>
                <w:sz w:val="24"/>
              </w:rPr>
              <w:t xml:space="preserve"> </w:t>
            </w:r>
          </w:p>
          <w:p w:rsidR="001D3499" w:rsidRPr="001D3499" w:rsidRDefault="001D3499" w:rsidP="00861682">
            <w:pPr>
              <w:rPr>
                <w:rFonts w:ascii="Sailor" w:hAnsi="Sailor"/>
                <w:sz w:val="24"/>
              </w:rPr>
            </w:pPr>
            <w:r w:rsidRPr="001D3499">
              <w:rPr>
                <w:rFonts w:ascii="Sailor" w:hAnsi="Sailor"/>
                <w:sz w:val="24"/>
              </w:rPr>
              <w:t xml:space="preserve">Branch Cash A/c                                        </w:t>
            </w:r>
            <w:r w:rsidR="00861682">
              <w:rPr>
                <w:rFonts w:ascii="Sailor" w:hAnsi="Sailor"/>
                <w:sz w:val="24"/>
              </w:rPr>
              <w:t xml:space="preserve">   </w:t>
            </w:r>
            <w:r w:rsidRPr="001D3499">
              <w:rPr>
                <w:rFonts w:ascii="Sailor" w:hAnsi="Sailor"/>
                <w:sz w:val="24"/>
              </w:rPr>
              <w:t>Dr</w:t>
            </w:r>
          </w:p>
          <w:p w:rsidR="001D3499" w:rsidRPr="001D3499" w:rsidRDefault="001D3499" w:rsidP="00484A3A">
            <w:pPr>
              <w:rPr>
                <w:rFonts w:ascii="Sailor" w:hAnsi="Sailor"/>
                <w:sz w:val="24"/>
              </w:rPr>
            </w:pPr>
            <w:r w:rsidRPr="001D3499">
              <w:rPr>
                <w:rFonts w:ascii="Sailor" w:hAnsi="Sailor"/>
                <w:sz w:val="24"/>
              </w:rPr>
              <w:t xml:space="preserve">       To Bank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4.</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cash sales at Branch:</w:t>
            </w:r>
          </w:p>
          <w:p w:rsidR="001D3499" w:rsidRPr="001D3499" w:rsidRDefault="001D3499" w:rsidP="00861682">
            <w:pPr>
              <w:rPr>
                <w:rFonts w:ascii="Sailor" w:hAnsi="Sailor"/>
                <w:sz w:val="24"/>
              </w:rPr>
            </w:pPr>
            <w:r w:rsidRPr="001D3499">
              <w:rPr>
                <w:rFonts w:ascii="Sailor" w:hAnsi="Sailor"/>
                <w:sz w:val="24"/>
              </w:rPr>
              <w:t xml:space="preserve">Bank A/c </w:t>
            </w:r>
            <w:r w:rsidRPr="00451FCD">
              <w:rPr>
                <w:rFonts w:ascii="Sailor" w:hAnsi="Sailor"/>
                <w:i/>
                <w:iCs/>
                <w:color w:val="00B050"/>
                <w:sz w:val="22"/>
                <w:szCs w:val="18"/>
              </w:rPr>
              <w:t>[(or) branch cash, if money is not immediately remitted]</w:t>
            </w:r>
            <w:r w:rsidRPr="001D3499">
              <w:rPr>
                <w:rFonts w:ascii="Sailor" w:hAnsi="Sailor"/>
                <w:sz w:val="24"/>
              </w:rPr>
              <w:t xml:space="preserve">       Dr</w:t>
            </w:r>
          </w:p>
          <w:p w:rsidR="001D3499" w:rsidRPr="001D3499" w:rsidRDefault="001D3499" w:rsidP="00484A3A">
            <w:pPr>
              <w:jc w:val="both"/>
              <w:rPr>
                <w:rFonts w:ascii="Sailor" w:hAnsi="Sailor"/>
                <w:sz w:val="24"/>
              </w:rPr>
            </w:pPr>
            <w:r w:rsidRPr="001D3499">
              <w:rPr>
                <w:rFonts w:ascii="Sailor" w:hAnsi="Sailor"/>
                <w:sz w:val="24"/>
              </w:rPr>
              <w:t xml:space="preserve">       To Branch Stock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5.</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credit sales at Branch:</w:t>
            </w:r>
          </w:p>
          <w:p w:rsidR="001D3499" w:rsidRPr="001D3499" w:rsidRDefault="001D3499" w:rsidP="00861682">
            <w:pPr>
              <w:rPr>
                <w:rFonts w:ascii="Sailor" w:hAnsi="Sailor"/>
                <w:sz w:val="24"/>
              </w:rPr>
            </w:pPr>
            <w:r w:rsidRPr="001D3499">
              <w:rPr>
                <w:rFonts w:ascii="Sailor" w:hAnsi="Sailor"/>
                <w:sz w:val="24"/>
              </w:rPr>
              <w:t xml:space="preserve">Branch Debtors A/c                                       </w:t>
            </w:r>
            <w:r w:rsidR="00861682">
              <w:rPr>
                <w:rFonts w:ascii="Sailor" w:hAnsi="Sailor"/>
                <w:sz w:val="24"/>
              </w:rPr>
              <w:t xml:space="preserve">  </w:t>
            </w:r>
            <w:r w:rsidRPr="001D3499">
              <w:rPr>
                <w:rFonts w:ascii="Sailor" w:hAnsi="Sailor"/>
                <w:sz w:val="24"/>
              </w:rPr>
              <w:t>Dr</w:t>
            </w:r>
          </w:p>
          <w:p w:rsidR="001D3499" w:rsidRPr="001D3499" w:rsidRDefault="001D3499" w:rsidP="00484A3A">
            <w:pPr>
              <w:jc w:val="both"/>
              <w:rPr>
                <w:rFonts w:ascii="Sailor" w:hAnsi="Sailor"/>
                <w:b/>
                <w:i/>
                <w:sz w:val="24"/>
              </w:rPr>
            </w:pPr>
            <w:r w:rsidRPr="001D3499">
              <w:rPr>
                <w:rFonts w:ascii="Sailor" w:hAnsi="Sailor"/>
                <w:sz w:val="24"/>
              </w:rPr>
              <w:t xml:space="preserve">       To  Branch Stock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6.</w:t>
            </w:r>
          </w:p>
        </w:tc>
        <w:tc>
          <w:tcPr>
            <w:tcW w:w="6966" w:type="dxa"/>
            <w:vAlign w:val="center"/>
          </w:tcPr>
          <w:p w:rsidR="001D3499" w:rsidRPr="00543C7A" w:rsidRDefault="001D3499" w:rsidP="00484A3A">
            <w:pPr>
              <w:rPr>
                <w:rFonts w:ascii="Sailor" w:hAnsi="Sailor"/>
                <w:b/>
                <w:color w:val="0070C0"/>
                <w:spacing w:val="-4"/>
                <w:sz w:val="24"/>
              </w:rPr>
            </w:pPr>
            <w:r w:rsidRPr="00543C7A">
              <w:rPr>
                <w:rFonts w:ascii="Sailor" w:hAnsi="Sailor"/>
                <w:b/>
                <w:color w:val="0070C0"/>
                <w:spacing w:val="-4"/>
                <w:sz w:val="24"/>
              </w:rPr>
              <w:t>For Goods returned to Branch by customers:</w:t>
            </w:r>
          </w:p>
          <w:p w:rsidR="001D3499" w:rsidRPr="001D3499" w:rsidRDefault="001D3499" w:rsidP="00484A3A">
            <w:pPr>
              <w:jc w:val="right"/>
              <w:rPr>
                <w:rFonts w:ascii="Sailor" w:hAnsi="Sailor"/>
                <w:sz w:val="24"/>
              </w:rPr>
            </w:pPr>
            <w:r w:rsidRPr="001D3499">
              <w:rPr>
                <w:rFonts w:ascii="Sailor" w:hAnsi="Sailor"/>
                <w:sz w:val="24"/>
              </w:rPr>
              <w:t xml:space="preserve">Branch Stock A/c                                            Dr </w:t>
            </w:r>
          </w:p>
          <w:p w:rsidR="001D3499" w:rsidRPr="001D3499" w:rsidRDefault="001D3499" w:rsidP="00484A3A">
            <w:pPr>
              <w:jc w:val="both"/>
              <w:rPr>
                <w:rFonts w:ascii="Sailor" w:hAnsi="Sailor"/>
                <w:sz w:val="24"/>
              </w:rPr>
            </w:pPr>
            <w:r w:rsidRPr="001D3499">
              <w:rPr>
                <w:rFonts w:ascii="Sailor" w:hAnsi="Sailor"/>
                <w:sz w:val="24"/>
              </w:rPr>
              <w:t xml:space="preserve">      To  Branch Debtors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7.</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Cash collected from Branch Debtors:</w:t>
            </w:r>
          </w:p>
          <w:p w:rsidR="001D3499" w:rsidRPr="001D3499" w:rsidRDefault="001D3499" w:rsidP="00861682">
            <w:pPr>
              <w:rPr>
                <w:rFonts w:ascii="Sailor" w:hAnsi="Sailor"/>
                <w:sz w:val="24"/>
              </w:rPr>
            </w:pPr>
            <w:r w:rsidRPr="001D3499">
              <w:rPr>
                <w:rFonts w:ascii="Sailor" w:hAnsi="Sailor"/>
                <w:i/>
                <w:sz w:val="24"/>
              </w:rPr>
              <w:t xml:space="preserve"> </w:t>
            </w:r>
            <w:r w:rsidRPr="001D3499">
              <w:rPr>
                <w:rFonts w:ascii="Sailor" w:hAnsi="Sailor"/>
                <w:sz w:val="24"/>
              </w:rPr>
              <w:t xml:space="preserve">Bank A/c </w:t>
            </w:r>
            <w:r w:rsidRPr="00451FCD">
              <w:rPr>
                <w:rFonts w:ascii="Sailor" w:hAnsi="Sailor"/>
                <w:color w:val="00B050"/>
                <w:sz w:val="24"/>
              </w:rPr>
              <w:t>[(or) branch cash, if money is not immediately remitted]</w:t>
            </w:r>
            <w:r w:rsidRPr="001D3499">
              <w:rPr>
                <w:rFonts w:ascii="Sailor" w:hAnsi="Sailor"/>
                <w:sz w:val="24"/>
              </w:rPr>
              <w:t xml:space="preserve">  </w:t>
            </w:r>
            <w:r w:rsidR="00451FCD">
              <w:rPr>
                <w:rFonts w:ascii="Sailor" w:hAnsi="Sailor"/>
                <w:sz w:val="24"/>
              </w:rPr>
              <w:t xml:space="preserve"> </w:t>
            </w:r>
            <w:r w:rsidR="00861682">
              <w:rPr>
                <w:rFonts w:ascii="Sailor" w:hAnsi="Sailor"/>
                <w:sz w:val="24"/>
              </w:rPr>
              <w:t>Dr</w:t>
            </w:r>
            <w:r w:rsidRPr="001D3499">
              <w:rPr>
                <w:rFonts w:ascii="Sailor" w:hAnsi="Sailor"/>
                <w:sz w:val="24"/>
              </w:rPr>
              <w:t xml:space="preserve"> </w:t>
            </w:r>
            <w:r w:rsidR="00861682">
              <w:rPr>
                <w:rFonts w:ascii="Sailor" w:hAnsi="Sailor"/>
                <w:sz w:val="24"/>
              </w:rPr>
              <w:t xml:space="preserve">    </w:t>
            </w:r>
          </w:p>
          <w:p w:rsidR="001D3499" w:rsidRPr="001D3499" w:rsidRDefault="001D3499" w:rsidP="00484A3A">
            <w:pPr>
              <w:rPr>
                <w:rFonts w:ascii="Sailor" w:hAnsi="Sailor"/>
                <w:b/>
                <w:i/>
                <w:sz w:val="24"/>
              </w:rPr>
            </w:pPr>
            <w:r w:rsidRPr="001D3499">
              <w:rPr>
                <w:rFonts w:ascii="Sailor" w:hAnsi="Sailor"/>
                <w:sz w:val="24"/>
              </w:rPr>
              <w:t xml:space="preserve">       To Branch Debtors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b/>
                <w:i/>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lastRenderedPageBreak/>
              <w:t>8.</w:t>
            </w:r>
          </w:p>
        </w:tc>
        <w:tc>
          <w:tcPr>
            <w:tcW w:w="6966" w:type="dxa"/>
            <w:vAlign w:val="center"/>
          </w:tcPr>
          <w:p w:rsidR="001D3499" w:rsidRPr="00543C7A" w:rsidRDefault="001D3499" w:rsidP="00484A3A">
            <w:pPr>
              <w:jc w:val="both"/>
              <w:rPr>
                <w:rFonts w:ascii="Sailor" w:hAnsi="Sailor"/>
                <w:b/>
                <w:color w:val="0070C0"/>
                <w:sz w:val="24"/>
              </w:rPr>
            </w:pPr>
            <w:r w:rsidRPr="00543C7A">
              <w:rPr>
                <w:rFonts w:ascii="Sailor" w:hAnsi="Sailor"/>
                <w:b/>
                <w:color w:val="0070C0"/>
                <w:sz w:val="24"/>
              </w:rPr>
              <w:t>For Discount &amp; Allowances to Debtors &amp; Bad Debts:</w:t>
            </w:r>
          </w:p>
          <w:p w:rsidR="001D3499" w:rsidRPr="001D3499" w:rsidRDefault="001D3499" w:rsidP="00861682">
            <w:pPr>
              <w:rPr>
                <w:rFonts w:ascii="Sailor" w:hAnsi="Sailor"/>
                <w:sz w:val="24"/>
              </w:rPr>
            </w:pPr>
            <w:r w:rsidRPr="001D3499">
              <w:rPr>
                <w:rFonts w:ascii="Sailor" w:hAnsi="Sailor"/>
                <w:i/>
                <w:sz w:val="24"/>
              </w:rPr>
              <w:t xml:space="preserve"> </w:t>
            </w:r>
            <w:r w:rsidRPr="001D3499">
              <w:rPr>
                <w:rFonts w:ascii="Sailor" w:hAnsi="Sailor"/>
                <w:sz w:val="24"/>
              </w:rPr>
              <w:t xml:space="preserve">Branch Profit &amp; Loss A/c                               </w:t>
            </w:r>
            <w:r w:rsidR="00861682">
              <w:rPr>
                <w:rFonts w:ascii="Sailor" w:hAnsi="Sailor"/>
                <w:sz w:val="24"/>
              </w:rPr>
              <w:t xml:space="preserve">  </w:t>
            </w:r>
            <w:r w:rsidRPr="001D3499">
              <w:rPr>
                <w:rFonts w:ascii="Sailor" w:hAnsi="Sailor"/>
                <w:sz w:val="24"/>
              </w:rPr>
              <w:t xml:space="preserve"> Dr</w:t>
            </w:r>
          </w:p>
          <w:p w:rsidR="001D3499" w:rsidRPr="001D3499" w:rsidRDefault="001D3499" w:rsidP="00484A3A">
            <w:pPr>
              <w:jc w:val="both"/>
              <w:rPr>
                <w:rFonts w:ascii="Sailor" w:hAnsi="Sailor"/>
                <w:sz w:val="24"/>
              </w:rPr>
            </w:pPr>
            <w:r w:rsidRPr="001D3499">
              <w:rPr>
                <w:rFonts w:ascii="Sailor" w:hAnsi="Sailor"/>
                <w:sz w:val="24"/>
              </w:rPr>
              <w:t xml:space="preserve">       To Branch Debtors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9.</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 xml:space="preserve">For remittances to Head Office:  </w:t>
            </w:r>
          </w:p>
          <w:p w:rsidR="001D3499" w:rsidRPr="001D3499" w:rsidRDefault="001D3499" w:rsidP="00861682">
            <w:pPr>
              <w:rPr>
                <w:rFonts w:ascii="Sailor" w:hAnsi="Sailor"/>
                <w:sz w:val="24"/>
              </w:rPr>
            </w:pPr>
            <w:r w:rsidRPr="001D3499">
              <w:rPr>
                <w:rFonts w:ascii="Sailor" w:hAnsi="Sailor"/>
                <w:sz w:val="24"/>
              </w:rPr>
              <w:t xml:space="preserve">Bank A/c                                                 </w:t>
            </w:r>
            <w:r w:rsidR="00861682"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sz w:val="24"/>
              </w:rPr>
              <w:t xml:space="preserve">       To Branch Cash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10.</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Branch expenses:</w:t>
            </w:r>
          </w:p>
          <w:p w:rsidR="001D3499" w:rsidRPr="001D3499" w:rsidRDefault="001D3499" w:rsidP="00543C7A">
            <w:pPr>
              <w:rPr>
                <w:rFonts w:ascii="Sailor" w:hAnsi="Sailor"/>
                <w:sz w:val="24"/>
              </w:rPr>
            </w:pPr>
            <w:r w:rsidRPr="001D3499">
              <w:rPr>
                <w:rFonts w:ascii="Sailor" w:hAnsi="Sailor"/>
                <w:sz w:val="24"/>
              </w:rPr>
              <w:t xml:space="preserve">Branch Expenses A/c                                     </w:t>
            </w:r>
            <w:r w:rsidR="00451FCD">
              <w:rPr>
                <w:rFonts w:ascii="Sailor" w:hAnsi="Sailor"/>
                <w:sz w:val="24"/>
              </w:rPr>
              <w:t xml:space="preserve"> </w:t>
            </w:r>
            <w:r w:rsidRPr="001D3499">
              <w:rPr>
                <w:rFonts w:ascii="Sailor" w:hAnsi="Sailor"/>
                <w:sz w:val="24"/>
              </w:rPr>
              <w:t xml:space="preserve"> Dr</w:t>
            </w:r>
          </w:p>
          <w:p w:rsidR="001D3499" w:rsidRPr="001D3499" w:rsidRDefault="001D3499" w:rsidP="00484A3A">
            <w:pPr>
              <w:jc w:val="both"/>
              <w:rPr>
                <w:rFonts w:ascii="Sailor" w:hAnsi="Sailor"/>
                <w:sz w:val="24"/>
              </w:rPr>
            </w:pPr>
            <w:r w:rsidRPr="001D3499">
              <w:rPr>
                <w:rFonts w:ascii="Sailor" w:hAnsi="Sailor"/>
                <w:sz w:val="24"/>
              </w:rPr>
              <w:t xml:space="preserve">       To Bank A/c </w:t>
            </w:r>
          </w:p>
          <w:p w:rsidR="001D3499" w:rsidRPr="00451FCD" w:rsidRDefault="001D3499" w:rsidP="00484A3A">
            <w:pPr>
              <w:jc w:val="both"/>
              <w:rPr>
                <w:rFonts w:ascii="Sailor" w:hAnsi="Sailor"/>
                <w:b/>
                <w:i/>
                <w:color w:val="00B050"/>
                <w:sz w:val="24"/>
              </w:rPr>
            </w:pPr>
            <w:r w:rsidRPr="00451FCD">
              <w:rPr>
                <w:rFonts w:ascii="Sailor" w:hAnsi="Sailor"/>
                <w:color w:val="00B050"/>
                <w:sz w:val="24"/>
              </w:rPr>
              <w:t xml:space="preserve">       (or branch cash, if met by branch)</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11.</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Purchase of any Fixed Asset at Branch:</w:t>
            </w:r>
          </w:p>
          <w:p w:rsidR="001D3499" w:rsidRPr="001D3499" w:rsidRDefault="001D3499" w:rsidP="00861682">
            <w:pPr>
              <w:rPr>
                <w:rFonts w:ascii="Sailor" w:hAnsi="Sailor"/>
                <w:b/>
                <w:i/>
                <w:sz w:val="24"/>
              </w:rPr>
            </w:pPr>
            <w:r w:rsidRPr="001D3499">
              <w:rPr>
                <w:rFonts w:ascii="Sailor" w:hAnsi="Sailor"/>
                <w:sz w:val="24"/>
              </w:rPr>
              <w:t xml:space="preserve">Branch Asset A/c           </w:t>
            </w:r>
            <w:r w:rsidR="00451FCD">
              <w:rPr>
                <w:rFonts w:ascii="Sailor" w:hAnsi="Sailor"/>
                <w:sz w:val="24"/>
              </w:rPr>
              <w:t xml:space="preserve">                               </w:t>
            </w:r>
            <w:r w:rsidR="00861682"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sz w:val="24"/>
              </w:rPr>
            </w:pPr>
            <w:r w:rsidRPr="001D3499">
              <w:rPr>
                <w:rFonts w:ascii="Sailor" w:hAnsi="Sailor"/>
                <w:sz w:val="24"/>
              </w:rPr>
              <w:t xml:space="preserve">       To Bank A/c </w:t>
            </w:r>
          </w:p>
          <w:p w:rsidR="001D3499" w:rsidRPr="00451FCD" w:rsidRDefault="001D3499" w:rsidP="00484A3A">
            <w:pPr>
              <w:jc w:val="both"/>
              <w:rPr>
                <w:rFonts w:ascii="Sailor" w:hAnsi="Sailor"/>
                <w:b/>
                <w:i/>
                <w:color w:val="00B050"/>
                <w:sz w:val="24"/>
              </w:rPr>
            </w:pPr>
            <w:r w:rsidRPr="001D3499">
              <w:rPr>
                <w:rFonts w:ascii="Sailor" w:hAnsi="Sailor"/>
                <w:sz w:val="24"/>
              </w:rPr>
              <w:t xml:space="preserve">       </w:t>
            </w:r>
            <w:r w:rsidRPr="00451FCD">
              <w:rPr>
                <w:rFonts w:ascii="Sailor" w:hAnsi="Sailor"/>
                <w:color w:val="00B050"/>
                <w:sz w:val="24"/>
              </w:rPr>
              <w:t>(or branch cash, if paid for by the branch)</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12.</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Depreciation on Branch Assets:</w:t>
            </w:r>
          </w:p>
          <w:p w:rsidR="001D3499" w:rsidRPr="001D3499" w:rsidRDefault="001D3499" w:rsidP="00861682">
            <w:pPr>
              <w:rPr>
                <w:rFonts w:ascii="Sailor" w:hAnsi="Sailor"/>
                <w:sz w:val="24"/>
              </w:rPr>
            </w:pPr>
            <w:r w:rsidRPr="001D3499">
              <w:rPr>
                <w:rFonts w:ascii="Sailor" w:hAnsi="Sailor"/>
                <w:sz w:val="24"/>
              </w:rPr>
              <w:t xml:space="preserve">Branch Profit &amp; Loss A/c                                </w:t>
            </w:r>
            <w:r w:rsidR="00451FCD">
              <w:rPr>
                <w:rFonts w:ascii="Sailor" w:hAnsi="Sailor"/>
                <w:sz w:val="24"/>
              </w:rPr>
              <w:t xml:space="preserve">   </w:t>
            </w:r>
            <w:r w:rsidRPr="001D3499">
              <w:rPr>
                <w:rFonts w:ascii="Sailor" w:hAnsi="Sailor"/>
                <w:sz w:val="24"/>
              </w:rPr>
              <w:t>Dr</w:t>
            </w:r>
          </w:p>
          <w:p w:rsidR="001D3499" w:rsidRPr="001D3499" w:rsidRDefault="001D3499" w:rsidP="00484A3A">
            <w:pPr>
              <w:jc w:val="both"/>
              <w:rPr>
                <w:rFonts w:ascii="Sailor" w:hAnsi="Sailor"/>
                <w:b/>
                <w:i/>
                <w:sz w:val="24"/>
              </w:rPr>
            </w:pPr>
            <w:r w:rsidRPr="001D3499">
              <w:rPr>
                <w:rFonts w:ascii="Sailor" w:hAnsi="Sailor"/>
                <w:sz w:val="24"/>
              </w:rPr>
              <w:t xml:space="preserve">       To Branch Assets A/c</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543C7A" w:rsidRDefault="001D3499" w:rsidP="00484A3A">
            <w:pPr>
              <w:jc w:val="center"/>
              <w:rPr>
                <w:rFonts w:ascii="Sailor" w:hAnsi="Sailor"/>
                <w:b/>
                <w:i/>
                <w:color w:val="00B050"/>
                <w:sz w:val="24"/>
              </w:rPr>
            </w:pPr>
            <w:r w:rsidRPr="00543C7A">
              <w:rPr>
                <w:rFonts w:ascii="Sailor" w:hAnsi="Sailor"/>
                <w:b/>
                <w:i/>
                <w:color w:val="00B050"/>
                <w:sz w:val="24"/>
              </w:rPr>
              <w:t>13.</w:t>
            </w:r>
          </w:p>
        </w:tc>
        <w:tc>
          <w:tcPr>
            <w:tcW w:w="6966" w:type="dxa"/>
            <w:vAlign w:val="center"/>
          </w:tcPr>
          <w:p w:rsidR="001D3499" w:rsidRPr="00543C7A" w:rsidRDefault="001D3499" w:rsidP="00484A3A">
            <w:pPr>
              <w:rPr>
                <w:rFonts w:ascii="Sailor" w:hAnsi="Sailor"/>
                <w:b/>
                <w:color w:val="0070C0"/>
                <w:sz w:val="24"/>
              </w:rPr>
            </w:pPr>
            <w:r w:rsidRPr="00543C7A">
              <w:rPr>
                <w:rFonts w:ascii="Sailor" w:hAnsi="Sailor"/>
                <w:b/>
                <w:color w:val="0070C0"/>
                <w:sz w:val="24"/>
              </w:rPr>
              <w:t>For abnormal Loss and Goods:</w:t>
            </w:r>
          </w:p>
          <w:p w:rsidR="001D3499" w:rsidRPr="001D3499" w:rsidRDefault="001D3499" w:rsidP="00861682">
            <w:pPr>
              <w:rPr>
                <w:rFonts w:ascii="Sailor" w:hAnsi="Sailor"/>
                <w:sz w:val="24"/>
              </w:rPr>
            </w:pPr>
            <w:r w:rsidRPr="001D3499">
              <w:rPr>
                <w:rFonts w:ascii="Sailor" w:hAnsi="Sailor"/>
                <w:sz w:val="24"/>
              </w:rPr>
              <w:t xml:space="preserve">Branch Profit &amp; Loss A/c  </w:t>
            </w:r>
            <w:r w:rsidRPr="00451FCD">
              <w:rPr>
                <w:rFonts w:ascii="Sailor" w:hAnsi="Sailor"/>
                <w:color w:val="00B050"/>
                <w:sz w:val="24"/>
              </w:rPr>
              <w:t>(or)</w:t>
            </w:r>
            <w:r w:rsidRPr="001D3499">
              <w:rPr>
                <w:rFonts w:ascii="Sailor" w:hAnsi="Sailor"/>
                <w:sz w:val="24"/>
              </w:rPr>
              <w:t xml:space="preserve">                         </w:t>
            </w:r>
            <w:r w:rsidR="00451FCD">
              <w:rPr>
                <w:rFonts w:ascii="Sailor" w:hAnsi="Sailor"/>
                <w:sz w:val="24"/>
              </w:rPr>
              <w:t xml:space="preserve">    </w:t>
            </w:r>
            <w:r w:rsidRPr="001D3499">
              <w:rPr>
                <w:rFonts w:ascii="Sailor" w:hAnsi="Sailor"/>
                <w:sz w:val="24"/>
              </w:rPr>
              <w:t xml:space="preserve"> Dr</w:t>
            </w:r>
          </w:p>
          <w:p w:rsidR="001D3499" w:rsidRPr="001D3499" w:rsidRDefault="001D3499" w:rsidP="00861682">
            <w:pPr>
              <w:widowControl w:val="0"/>
              <w:tabs>
                <w:tab w:val="right" w:pos="6790"/>
              </w:tabs>
              <w:ind w:left="4932" w:hanging="4932"/>
              <w:rPr>
                <w:rFonts w:ascii="Sailor" w:hAnsi="Sailor"/>
                <w:sz w:val="24"/>
              </w:rPr>
            </w:pPr>
            <w:r w:rsidRPr="001D3499">
              <w:rPr>
                <w:rFonts w:ascii="Sailor" w:hAnsi="Sailor"/>
                <w:sz w:val="24"/>
              </w:rPr>
              <w:t xml:space="preserve">Insurance Claim A/c      </w:t>
            </w:r>
            <w:r w:rsidRPr="00451FCD">
              <w:rPr>
                <w:rFonts w:ascii="Sailor" w:hAnsi="Sailor"/>
                <w:color w:val="00B050"/>
                <w:sz w:val="24"/>
              </w:rPr>
              <w:t>(if covered Insurance)</w:t>
            </w:r>
            <w:r w:rsidRPr="001D3499">
              <w:rPr>
                <w:rFonts w:ascii="Sailor" w:hAnsi="Sailor"/>
                <w:sz w:val="24"/>
              </w:rPr>
              <w:t xml:space="preserve"> </w:t>
            </w:r>
            <w:r w:rsidR="00861682">
              <w:rPr>
                <w:rFonts w:ascii="Sailor" w:hAnsi="Sailor"/>
                <w:sz w:val="24"/>
              </w:rPr>
              <w:t xml:space="preserve">           </w:t>
            </w:r>
            <w:r w:rsidR="00451FCD">
              <w:rPr>
                <w:rFonts w:ascii="Sailor" w:hAnsi="Sailor"/>
                <w:sz w:val="24"/>
              </w:rPr>
              <w:t xml:space="preserve">   </w:t>
            </w:r>
            <w:r w:rsidR="00861682">
              <w:rPr>
                <w:rFonts w:ascii="Sailor" w:hAnsi="Sailor"/>
                <w:sz w:val="24"/>
              </w:rPr>
              <w:t xml:space="preserve"> </w:t>
            </w:r>
            <w:r w:rsidRPr="001D3499">
              <w:rPr>
                <w:rFonts w:ascii="Sailor" w:hAnsi="Sailor"/>
                <w:sz w:val="24"/>
              </w:rPr>
              <w:t>Dr</w:t>
            </w:r>
          </w:p>
          <w:p w:rsidR="001D3499" w:rsidRPr="001D3499" w:rsidRDefault="001D3499" w:rsidP="00484A3A">
            <w:pPr>
              <w:rPr>
                <w:rFonts w:ascii="Sailor" w:hAnsi="Sailor"/>
                <w:b/>
                <w:i/>
                <w:sz w:val="24"/>
              </w:rPr>
            </w:pPr>
            <w:r w:rsidRPr="001D3499">
              <w:rPr>
                <w:rFonts w:ascii="Sailor" w:hAnsi="Sailor"/>
                <w:sz w:val="24"/>
              </w:rPr>
              <w:t xml:space="preserve">       To Branch Stock A/c</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1D3499" w:rsidRPr="001D3499" w:rsidRDefault="001D3499" w:rsidP="001D3499">
      <w:pPr>
        <w:rPr>
          <w:rFonts w:ascii="Sailor" w:hAnsi="Sailor"/>
          <w:b/>
          <w:i/>
          <w:sz w:val="24"/>
          <w:u w:val="single"/>
        </w:rPr>
      </w:pPr>
    </w:p>
    <w:p w:rsidR="001D3499" w:rsidRPr="00D92AC7" w:rsidRDefault="001D3499" w:rsidP="001D3499">
      <w:pPr>
        <w:spacing w:after="160"/>
        <w:rPr>
          <w:rFonts w:ascii="Sailor" w:hAnsi="Sailor"/>
          <w:b/>
          <w:color w:val="0070C0"/>
          <w:sz w:val="26"/>
          <w:szCs w:val="26"/>
          <w:u w:val="single"/>
        </w:rPr>
      </w:pPr>
      <w:r w:rsidRPr="00D92AC7">
        <w:rPr>
          <w:rFonts w:ascii="Sailor" w:hAnsi="Sailor"/>
          <w:b/>
          <w:color w:val="0070C0"/>
          <w:sz w:val="26"/>
          <w:szCs w:val="26"/>
          <w:u w:val="single"/>
        </w:rPr>
        <w:t>Ledger Accounts and their details:</w:t>
      </w:r>
    </w:p>
    <w:p w:rsidR="001D3499" w:rsidRPr="001D3499" w:rsidRDefault="001D3499" w:rsidP="002D3B14">
      <w:pPr>
        <w:numPr>
          <w:ilvl w:val="0"/>
          <w:numId w:val="2"/>
        </w:numPr>
        <w:tabs>
          <w:tab w:val="clear" w:pos="1440"/>
          <w:tab w:val="num" w:pos="360"/>
        </w:tabs>
        <w:spacing w:before="160"/>
        <w:ind w:left="360"/>
        <w:jc w:val="both"/>
        <w:rPr>
          <w:rFonts w:ascii="Sailor" w:hAnsi="Sailor"/>
          <w:sz w:val="24"/>
        </w:rPr>
      </w:pPr>
      <w:r w:rsidRPr="00543C7A">
        <w:rPr>
          <w:rFonts w:ascii="Sailor" w:hAnsi="Sailor"/>
          <w:b/>
          <w:i/>
          <w:color w:val="00B050"/>
          <w:sz w:val="24"/>
          <w:u w:val="single"/>
        </w:rPr>
        <w:t>Branch Stock A/c:</w:t>
      </w:r>
      <w:r w:rsidRPr="001D3499">
        <w:rPr>
          <w:rFonts w:ascii="Sailor" w:hAnsi="Sailor"/>
          <w:b/>
          <w:i/>
          <w:sz w:val="24"/>
        </w:rPr>
        <w:t xml:space="preserve"> </w:t>
      </w:r>
      <w:r w:rsidRPr="001D3499">
        <w:rPr>
          <w:rFonts w:ascii="Sailor" w:hAnsi="Sailor"/>
          <w:sz w:val="24"/>
        </w:rPr>
        <w:t xml:space="preserve">Value of opening stock is shown as opening balance on the debit side of Branch Stock A/c. Similarly, value of closing stock is shown as closing balance on the credit side of Branch Stock A/c. The balance of Branch Stock A/c will now represent Gross Profit/Loss at the branch to be transferred to Branch Profit and Loss A/c.   </w:t>
      </w:r>
    </w:p>
    <w:p w:rsidR="001D3499" w:rsidRPr="001D3499" w:rsidRDefault="001D3499" w:rsidP="002D3B14">
      <w:pPr>
        <w:numPr>
          <w:ilvl w:val="0"/>
          <w:numId w:val="2"/>
        </w:numPr>
        <w:tabs>
          <w:tab w:val="clear" w:pos="1440"/>
          <w:tab w:val="num" w:pos="360"/>
        </w:tabs>
        <w:spacing w:before="160"/>
        <w:ind w:left="360"/>
        <w:jc w:val="both"/>
        <w:rPr>
          <w:rFonts w:ascii="Sailor" w:hAnsi="Sailor"/>
          <w:sz w:val="24"/>
        </w:rPr>
      </w:pPr>
      <w:r w:rsidRPr="00543C7A">
        <w:rPr>
          <w:rFonts w:ascii="Sailor" w:hAnsi="Sailor"/>
          <w:b/>
          <w:i/>
          <w:color w:val="00B050"/>
          <w:sz w:val="24"/>
          <w:u w:val="single"/>
        </w:rPr>
        <w:t>Branch Expenses A/c:</w:t>
      </w:r>
      <w:r w:rsidRPr="001D3499">
        <w:rPr>
          <w:rFonts w:ascii="Sailor" w:hAnsi="Sailor"/>
          <w:b/>
          <w:sz w:val="24"/>
        </w:rPr>
        <w:t xml:space="preserve"> </w:t>
      </w:r>
      <w:r w:rsidRPr="001D3499">
        <w:rPr>
          <w:rFonts w:ascii="Sailor" w:hAnsi="Sailor"/>
          <w:sz w:val="24"/>
        </w:rPr>
        <w:t>The balance of Branch Expenses A/c will also be transferred to Branch Profit &amp; Loss A/c.</w:t>
      </w:r>
    </w:p>
    <w:p w:rsidR="001D3499" w:rsidRPr="001D3499" w:rsidRDefault="001D3499" w:rsidP="002D3B14">
      <w:pPr>
        <w:numPr>
          <w:ilvl w:val="0"/>
          <w:numId w:val="2"/>
        </w:numPr>
        <w:tabs>
          <w:tab w:val="clear" w:pos="1440"/>
          <w:tab w:val="num" w:pos="360"/>
        </w:tabs>
        <w:spacing w:before="160"/>
        <w:ind w:left="360"/>
        <w:jc w:val="both"/>
        <w:rPr>
          <w:rFonts w:ascii="Sailor" w:hAnsi="Sailor"/>
          <w:sz w:val="24"/>
        </w:rPr>
      </w:pPr>
      <w:r w:rsidRPr="00543C7A">
        <w:rPr>
          <w:rFonts w:ascii="Sailor" w:hAnsi="Sailor"/>
          <w:b/>
          <w:i/>
          <w:color w:val="00B050"/>
          <w:sz w:val="24"/>
          <w:u w:val="single"/>
        </w:rPr>
        <w:t>Branch Debtors A/c:</w:t>
      </w:r>
      <w:r w:rsidRPr="001D3499">
        <w:rPr>
          <w:rFonts w:ascii="Sailor" w:hAnsi="Sailor"/>
          <w:b/>
          <w:sz w:val="24"/>
        </w:rPr>
        <w:t xml:space="preserve"> </w:t>
      </w:r>
      <w:r w:rsidRPr="001D3499">
        <w:rPr>
          <w:rFonts w:ascii="Sailor" w:hAnsi="Sailor"/>
          <w:sz w:val="24"/>
        </w:rPr>
        <w:t xml:space="preserve">The balance of this Account represents the closing Debtors.  </w:t>
      </w:r>
    </w:p>
    <w:p w:rsidR="001D3499" w:rsidRPr="001D3499" w:rsidRDefault="001D3499" w:rsidP="002D3B14">
      <w:pPr>
        <w:numPr>
          <w:ilvl w:val="0"/>
          <w:numId w:val="2"/>
        </w:numPr>
        <w:tabs>
          <w:tab w:val="clear" w:pos="1440"/>
          <w:tab w:val="num" w:pos="360"/>
        </w:tabs>
        <w:spacing w:before="160"/>
        <w:ind w:left="360"/>
        <w:jc w:val="both"/>
        <w:rPr>
          <w:rFonts w:ascii="Sailor" w:hAnsi="Sailor"/>
          <w:sz w:val="24"/>
        </w:rPr>
      </w:pPr>
      <w:r w:rsidRPr="00543C7A">
        <w:rPr>
          <w:rFonts w:ascii="Sailor" w:hAnsi="Sailor"/>
          <w:b/>
          <w:i/>
          <w:color w:val="00B050"/>
          <w:sz w:val="24"/>
          <w:u w:val="single"/>
        </w:rPr>
        <w:t>Goods sent to Branch A/c:</w:t>
      </w:r>
      <w:r w:rsidRPr="001D3499">
        <w:rPr>
          <w:rFonts w:ascii="Sailor" w:hAnsi="Sailor"/>
          <w:i/>
          <w:sz w:val="24"/>
        </w:rPr>
        <w:t xml:space="preserve"> </w:t>
      </w:r>
      <w:r w:rsidRPr="001D3499">
        <w:rPr>
          <w:rFonts w:ascii="Sailor" w:hAnsi="Sailor"/>
          <w:sz w:val="24"/>
        </w:rPr>
        <w:t>The balance of this account should be t/s to Purchase A/c.</w:t>
      </w:r>
    </w:p>
    <w:p w:rsidR="001D3499" w:rsidRPr="001D3499" w:rsidRDefault="001D3499" w:rsidP="002D3B14">
      <w:pPr>
        <w:numPr>
          <w:ilvl w:val="0"/>
          <w:numId w:val="2"/>
        </w:numPr>
        <w:tabs>
          <w:tab w:val="clear" w:pos="1440"/>
          <w:tab w:val="num" w:pos="360"/>
        </w:tabs>
        <w:spacing w:before="160"/>
        <w:ind w:left="360"/>
        <w:jc w:val="both"/>
        <w:rPr>
          <w:rFonts w:ascii="Sailor" w:hAnsi="Sailor"/>
          <w:sz w:val="24"/>
        </w:rPr>
      </w:pPr>
      <w:r w:rsidRPr="00543C7A">
        <w:rPr>
          <w:rFonts w:ascii="Sailor" w:hAnsi="Sailor"/>
          <w:b/>
          <w:i/>
          <w:color w:val="00B050"/>
          <w:sz w:val="24"/>
          <w:u w:val="single"/>
        </w:rPr>
        <w:t>Branch Profit &amp; Loss A/c:</w:t>
      </w:r>
      <w:r w:rsidRPr="00543C7A">
        <w:rPr>
          <w:rFonts w:ascii="Sailor" w:hAnsi="Sailor"/>
          <w:b/>
          <w:color w:val="00B050"/>
          <w:sz w:val="24"/>
        </w:rPr>
        <w:t xml:space="preserve"> </w:t>
      </w:r>
      <w:r w:rsidRPr="001D3499">
        <w:rPr>
          <w:rFonts w:ascii="Sailor" w:hAnsi="Sailor"/>
          <w:sz w:val="24"/>
        </w:rPr>
        <w:t>The balance of Branch Profit and Loss A/c will represent Net Profit/Loss at the branch to be transferred to General Profit and Loss A/c.</w:t>
      </w:r>
    </w:p>
    <w:p w:rsidR="00D92AC7" w:rsidRDefault="001D3499" w:rsidP="006D56A0">
      <w:pPr>
        <w:spacing w:before="160"/>
        <w:ind w:left="720" w:hanging="720"/>
        <w:jc w:val="both"/>
        <w:rPr>
          <w:rFonts w:ascii="Sailor" w:hAnsi="Sailor"/>
          <w:sz w:val="24"/>
        </w:rPr>
      </w:pPr>
      <w:r w:rsidRPr="00543C7A">
        <w:rPr>
          <w:rFonts w:ascii="Sailor" w:hAnsi="Sailor"/>
          <w:b/>
          <w:i/>
          <w:color w:val="0070C0"/>
          <w:sz w:val="24"/>
          <w:u w:val="single"/>
        </w:rPr>
        <w:t>Note:</w:t>
      </w:r>
      <w:r w:rsidRPr="001D3499">
        <w:rPr>
          <w:rFonts w:ascii="Sailor" w:hAnsi="Sailor"/>
          <w:b/>
          <w:sz w:val="24"/>
        </w:rPr>
        <w:t xml:space="preserve">  </w:t>
      </w:r>
      <w:r w:rsidRPr="001D3499">
        <w:rPr>
          <w:rFonts w:ascii="Sailor" w:hAnsi="Sailor"/>
          <w:sz w:val="24"/>
        </w:rPr>
        <w:t>Normal Loss need not be recorded separately.</w:t>
      </w:r>
    </w:p>
    <w:p w:rsidR="006D56A0" w:rsidRDefault="006D56A0" w:rsidP="006D56A0">
      <w:pPr>
        <w:spacing w:before="160"/>
        <w:ind w:left="720" w:hanging="720"/>
        <w:jc w:val="both"/>
        <w:rPr>
          <w:rFonts w:ascii="Sailor" w:hAnsi="Sailor"/>
          <w:b/>
          <w:color w:val="0070C0"/>
          <w:sz w:val="32"/>
          <w:szCs w:val="24"/>
          <w:u w:val="single"/>
        </w:rPr>
      </w:pPr>
    </w:p>
    <w:p w:rsidR="00D92AC7" w:rsidRDefault="001D3499" w:rsidP="00D92AC7">
      <w:pPr>
        <w:jc w:val="center"/>
        <w:rPr>
          <w:rFonts w:ascii="Sailor" w:hAnsi="Sailor"/>
          <w:sz w:val="24"/>
          <w:szCs w:val="22"/>
        </w:rPr>
      </w:pPr>
      <w:r w:rsidRPr="001B1DDC">
        <w:rPr>
          <w:rFonts w:ascii="Sailor" w:hAnsi="Sailor"/>
          <w:b/>
          <w:color w:val="0070C0"/>
          <w:sz w:val="36"/>
          <w:szCs w:val="24"/>
          <w:u w:val="single"/>
        </w:rPr>
        <w:t>I</w:t>
      </w:r>
      <w:r w:rsidRPr="00543C7A">
        <w:rPr>
          <w:rFonts w:ascii="Sailor" w:hAnsi="Sailor"/>
          <w:b/>
          <w:color w:val="0070C0"/>
          <w:sz w:val="32"/>
          <w:szCs w:val="24"/>
          <w:u w:val="single"/>
        </w:rPr>
        <w:t>n case of (A)(I)(a)(ii)</w:t>
      </w:r>
    </w:p>
    <w:p w:rsidR="00D92AC7" w:rsidRDefault="00D92AC7" w:rsidP="001D3499">
      <w:pPr>
        <w:jc w:val="both"/>
        <w:rPr>
          <w:rFonts w:ascii="Sailor" w:hAnsi="Sailor"/>
          <w:sz w:val="24"/>
        </w:rPr>
      </w:pPr>
    </w:p>
    <w:p w:rsidR="006D56A0" w:rsidRDefault="001D3499" w:rsidP="006D56A0">
      <w:pPr>
        <w:jc w:val="both"/>
        <w:rPr>
          <w:rFonts w:ascii="Sailor" w:hAnsi="Sailor"/>
          <w:sz w:val="24"/>
        </w:rPr>
      </w:pPr>
      <w:r w:rsidRPr="001D3499">
        <w:rPr>
          <w:rFonts w:ascii="Sailor" w:hAnsi="Sailor"/>
          <w:sz w:val="24"/>
        </w:rPr>
        <w:t>Under this method it is assumed that the branch has a separate entity apart from the head office and, on this basis, a branch account is opened separately for each branch in the books of head office.  This account is debited with the value of benefits and cash given to the branch and correspondingly credited with the value of benefits and cash received from the branch.</w:t>
      </w:r>
      <w:r w:rsidR="006D56A0">
        <w:rPr>
          <w:rFonts w:ascii="Sailor" w:hAnsi="Sailor"/>
          <w:sz w:val="24"/>
        </w:rPr>
        <w:tab/>
      </w:r>
      <w:r w:rsidR="006D56A0">
        <w:rPr>
          <w:rFonts w:ascii="Sailor" w:hAnsi="Sailor"/>
          <w:sz w:val="24"/>
        </w:rPr>
        <w:tab/>
      </w:r>
      <w:r w:rsidR="006D56A0">
        <w:rPr>
          <w:rFonts w:ascii="Sailor" w:hAnsi="Sailor"/>
          <w:sz w:val="24"/>
        </w:rPr>
        <w:tab/>
      </w:r>
      <w:r w:rsidR="006D56A0">
        <w:rPr>
          <w:rFonts w:ascii="Sailor" w:hAnsi="Sailor"/>
          <w:sz w:val="24"/>
        </w:rPr>
        <w:tab/>
      </w:r>
      <w:r w:rsidR="006D56A0">
        <w:rPr>
          <w:rFonts w:ascii="Sailor" w:hAnsi="Sailor"/>
          <w:sz w:val="24"/>
        </w:rPr>
        <w:tab/>
      </w:r>
    </w:p>
    <w:p w:rsidR="001D3499" w:rsidRPr="00D92AC7" w:rsidRDefault="001D3499" w:rsidP="006D56A0">
      <w:pPr>
        <w:jc w:val="center"/>
        <w:rPr>
          <w:rFonts w:ascii="Sailor" w:hAnsi="Sailor"/>
          <w:b/>
          <w:i/>
          <w:color w:val="0070C0"/>
          <w:sz w:val="32"/>
        </w:rPr>
      </w:pPr>
      <w:r w:rsidRPr="00D92AC7">
        <w:rPr>
          <w:rFonts w:ascii="Sailor" w:hAnsi="Sailor"/>
          <w:b/>
          <w:i/>
          <w:color w:val="0070C0"/>
          <w:sz w:val="28"/>
        </w:rPr>
        <w:t>Branch A/c</w:t>
      </w: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4200"/>
        <w:gridCol w:w="597"/>
        <w:gridCol w:w="3693"/>
        <w:gridCol w:w="597"/>
      </w:tblGrid>
      <w:tr w:rsidR="001D3499" w:rsidRPr="00D92AC7" w:rsidTr="00484A3A">
        <w:trPr>
          <w:trHeight w:val="251"/>
          <w:jc w:val="center"/>
        </w:trPr>
        <w:tc>
          <w:tcPr>
            <w:tcW w:w="0" w:type="auto"/>
            <w:vAlign w:val="center"/>
          </w:tcPr>
          <w:p w:rsidR="001D3499" w:rsidRPr="00D92AC7" w:rsidRDefault="001D3499" w:rsidP="00484A3A">
            <w:pPr>
              <w:tabs>
                <w:tab w:val="left" w:pos="540"/>
              </w:tabs>
              <w:spacing w:before="40" w:after="40"/>
              <w:jc w:val="center"/>
              <w:rPr>
                <w:rFonts w:ascii="Sailor" w:hAnsi="Sailor"/>
                <w:b/>
                <w:i/>
                <w:color w:val="00B050"/>
                <w:sz w:val="24"/>
              </w:rPr>
            </w:pPr>
            <w:r w:rsidRPr="00D92AC7">
              <w:rPr>
                <w:rFonts w:ascii="Sailor" w:hAnsi="Sailor"/>
                <w:b/>
                <w:i/>
                <w:color w:val="00B050"/>
                <w:sz w:val="24"/>
              </w:rPr>
              <w:t>Particulars</w:t>
            </w:r>
          </w:p>
        </w:tc>
        <w:tc>
          <w:tcPr>
            <w:tcW w:w="0" w:type="auto"/>
            <w:vAlign w:val="center"/>
          </w:tcPr>
          <w:p w:rsidR="001D3499" w:rsidRPr="00D92AC7" w:rsidRDefault="001D3499" w:rsidP="00484A3A">
            <w:pPr>
              <w:spacing w:before="40" w:after="40"/>
              <w:jc w:val="center"/>
              <w:rPr>
                <w:rFonts w:ascii="Sailor" w:hAnsi="Sailor"/>
                <w:b/>
                <w:i/>
                <w:color w:val="00B050"/>
                <w:sz w:val="24"/>
              </w:rPr>
            </w:pPr>
            <w:r w:rsidRPr="00D92AC7">
              <w:rPr>
                <w:rFonts w:ascii="Sailor" w:hAnsi="Sailor"/>
                <w:b/>
                <w:i/>
                <w:color w:val="00B050"/>
                <w:sz w:val="24"/>
              </w:rPr>
              <w:t>Rs.</w:t>
            </w:r>
          </w:p>
        </w:tc>
        <w:tc>
          <w:tcPr>
            <w:tcW w:w="0" w:type="auto"/>
            <w:vAlign w:val="center"/>
          </w:tcPr>
          <w:p w:rsidR="001D3499" w:rsidRPr="00D92AC7" w:rsidRDefault="001D3499" w:rsidP="00484A3A">
            <w:pPr>
              <w:spacing w:before="40" w:after="40"/>
              <w:jc w:val="center"/>
              <w:rPr>
                <w:rFonts w:ascii="Sailor" w:hAnsi="Sailor"/>
                <w:b/>
                <w:i/>
                <w:color w:val="00B050"/>
                <w:sz w:val="24"/>
              </w:rPr>
            </w:pPr>
            <w:r w:rsidRPr="00D92AC7">
              <w:rPr>
                <w:rFonts w:ascii="Sailor" w:hAnsi="Sailor"/>
                <w:b/>
                <w:i/>
                <w:color w:val="00B050"/>
                <w:sz w:val="24"/>
              </w:rPr>
              <w:t>Particulars</w:t>
            </w:r>
          </w:p>
        </w:tc>
        <w:tc>
          <w:tcPr>
            <w:tcW w:w="0" w:type="auto"/>
            <w:vAlign w:val="center"/>
          </w:tcPr>
          <w:p w:rsidR="001D3499" w:rsidRPr="00D92AC7" w:rsidRDefault="001D3499" w:rsidP="00484A3A">
            <w:pPr>
              <w:spacing w:before="40" w:after="40"/>
              <w:jc w:val="center"/>
              <w:rPr>
                <w:rFonts w:ascii="Sailor" w:hAnsi="Sailor"/>
                <w:b/>
                <w:i/>
                <w:color w:val="00B050"/>
                <w:sz w:val="24"/>
              </w:rPr>
            </w:pPr>
            <w:r w:rsidRPr="00D92AC7">
              <w:rPr>
                <w:rFonts w:ascii="Sailor" w:hAnsi="Sailor"/>
                <w:b/>
                <w:i/>
                <w:color w:val="00B050"/>
                <w:sz w:val="24"/>
              </w:rPr>
              <w:t>Rs.</w:t>
            </w:r>
          </w:p>
        </w:tc>
      </w:tr>
      <w:tr w:rsidR="001D3499" w:rsidRPr="001D3499" w:rsidTr="00484A3A">
        <w:trPr>
          <w:trHeight w:val="2169"/>
          <w:jc w:val="center"/>
        </w:trPr>
        <w:tc>
          <w:tcPr>
            <w:tcW w:w="0" w:type="auto"/>
            <w:vMerge w:val="restart"/>
          </w:tcPr>
          <w:p w:rsidR="001D3499" w:rsidRPr="001D3499" w:rsidRDefault="001D3499" w:rsidP="00484A3A">
            <w:pPr>
              <w:tabs>
                <w:tab w:val="left" w:pos="540"/>
              </w:tabs>
              <w:jc w:val="both"/>
              <w:rPr>
                <w:rFonts w:ascii="Sailor" w:hAnsi="Sailor"/>
                <w:sz w:val="24"/>
              </w:rPr>
            </w:pPr>
            <w:r w:rsidRPr="001D3499">
              <w:rPr>
                <w:rFonts w:ascii="Sailor" w:hAnsi="Sailor"/>
                <w:sz w:val="24"/>
              </w:rPr>
              <w:t>To Balance b/d</w:t>
            </w:r>
          </w:p>
          <w:p w:rsidR="001D3499" w:rsidRPr="001D3499" w:rsidRDefault="001D3499" w:rsidP="00484A3A">
            <w:pPr>
              <w:tabs>
                <w:tab w:val="left" w:pos="390"/>
                <w:tab w:val="right" w:pos="3729"/>
              </w:tabs>
              <w:ind w:left="288"/>
              <w:jc w:val="right"/>
              <w:rPr>
                <w:rFonts w:ascii="Sailor" w:hAnsi="Sailor"/>
                <w:sz w:val="24"/>
              </w:rPr>
            </w:pPr>
            <w:r w:rsidRPr="001D3499">
              <w:rPr>
                <w:rFonts w:ascii="Sailor" w:hAnsi="Sailor"/>
                <w:sz w:val="24"/>
              </w:rPr>
              <w:t xml:space="preserve">Branch Stock                   XXX </w:t>
            </w:r>
          </w:p>
          <w:p w:rsidR="001D3499" w:rsidRPr="001D3499" w:rsidRDefault="001D3499" w:rsidP="00484A3A">
            <w:pPr>
              <w:ind w:left="288"/>
              <w:jc w:val="right"/>
              <w:rPr>
                <w:rFonts w:ascii="Sailor" w:hAnsi="Sailor"/>
                <w:sz w:val="24"/>
              </w:rPr>
            </w:pPr>
            <w:r w:rsidRPr="001D3499">
              <w:rPr>
                <w:rFonts w:ascii="Sailor" w:hAnsi="Sailor"/>
                <w:sz w:val="24"/>
              </w:rPr>
              <w:t xml:space="preserve">Branch Debtors               XXX </w:t>
            </w:r>
          </w:p>
          <w:p w:rsidR="001D3499" w:rsidRPr="001D3499" w:rsidRDefault="001D3499" w:rsidP="00484A3A">
            <w:pPr>
              <w:ind w:left="288"/>
              <w:jc w:val="right"/>
              <w:rPr>
                <w:rFonts w:ascii="Sailor" w:hAnsi="Sailor"/>
                <w:sz w:val="24"/>
              </w:rPr>
            </w:pPr>
            <w:r w:rsidRPr="001D3499">
              <w:rPr>
                <w:rFonts w:ascii="Sailor" w:hAnsi="Sailor"/>
                <w:sz w:val="24"/>
              </w:rPr>
              <w:t xml:space="preserve">Branch Petty Cash           </w:t>
            </w:r>
            <w:r w:rsidRPr="001D3499">
              <w:rPr>
                <w:rFonts w:ascii="Sailor" w:hAnsi="Sailor"/>
                <w:sz w:val="24"/>
                <w:u w:val="single"/>
              </w:rPr>
              <w:t>XXX</w:t>
            </w:r>
          </w:p>
          <w:p w:rsidR="001D3499" w:rsidRPr="001D3499" w:rsidRDefault="001D3499" w:rsidP="00484A3A">
            <w:pPr>
              <w:jc w:val="both"/>
              <w:rPr>
                <w:rFonts w:ascii="Sailor" w:hAnsi="Sailor"/>
                <w:sz w:val="24"/>
              </w:rPr>
            </w:pPr>
            <w:r w:rsidRPr="001D3499">
              <w:rPr>
                <w:rFonts w:ascii="Sailor" w:hAnsi="Sailor"/>
                <w:sz w:val="24"/>
              </w:rPr>
              <w:t>To Goods sent to branch</w:t>
            </w:r>
          </w:p>
          <w:p w:rsidR="001D3499" w:rsidRPr="001D3499" w:rsidRDefault="001D3499" w:rsidP="00484A3A">
            <w:pPr>
              <w:jc w:val="both"/>
              <w:rPr>
                <w:rFonts w:ascii="Sailor" w:hAnsi="Sailor"/>
                <w:sz w:val="24"/>
              </w:rPr>
            </w:pPr>
            <w:r w:rsidRPr="001D3499">
              <w:rPr>
                <w:rFonts w:ascii="Sailor" w:hAnsi="Sailor"/>
                <w:sz w:val="24"/>
              </w:rPr>
              <w:t xml:space="preserve">To Bank </w:t>
            </w:r>
          </w:p>
          <w:p w:rsidR="001D3499" w:rsidRPr="00451FCD" w:rsidRDefault="001D3499" w:rsidP="00484A3A">
            <w:pPr>
              <w:jc w:val="both"/>
              <w:rPr>
                <w:rFonts w:ascii="Sailor" w:hAnsi="Sailor"/>
                <w:color w:val="00B050"/>
                <w:sz w:val="24"/>
              </w:rPr>
            </w:pPr>
            <w:r w:rsidRPr="001D3499">
              <w:rPr>
                <w:rFonts w:ascii="Sailor" w:hAnsi="Sailor"/>
                <w:sz w:val="24"/>
              </w:rPr>
              <w:t xml:space="preserve">     </w:t>
            </w:r>
            <w:r w:rsidRPr="00451FCD">
              <w:rPr>
                <w:rFonts w:ascii="Sailor" w:hAnsi="Sailor"/>
                <w:color w:val="00B050"/>
                <w:sz w:val="24"/>
              </w:rPr>
              <w:t>(Amount remitted to branch)</w:t>
            </w:r>
          </w:p>
          <w:p w:rsidR="001D3499" w:rsidRPr="001D3499" w:rsidRDefault="001D3499" w:rsidP="00484A3A">
            <w:pPr>
              <w:jc w:val="both"/>
              <w:rPr>
                <w:rFonts w:ascii="Sailor" w:hAnsi="Sailor"/>
                <w:sz w:val="24"/>
              </w:rPr>
            </w:pPr>
            <w:r w:rsidRPr="001D3499">
              <w:rPr>
                <w:rFonts w:ascii="Sailor" w:hAnsi="Sailor"/>
                <w:sz w:val="24"/>
              </w:rPr>
              <w:t xml:space="preserve">To Bank </w:t>
            </w:r>
          </w:p>
          <w:p w:rsidR="001D3499" w:rsidRPr="00451FCD" w:rsidRDefault="001D3499" w:rsidP="00484A3A">
            <w:pPr>
              <w:jc w:val="both"/>
              <w:rPr>
                <w:rFonts w:ascii="Sailor" w:hAnsi="Sailor"/>
                <w:color w:val="00B050"/>
                <w:sz w:val="24"/>
              </w:rPr>
            </w:pPr>
            <w:r w:rsidRPr="001D3499">
              <w:rPr>
                <w:rFonts w:ascii="Sailor" w:hAnsi="Sailor"/>
                <w:sz w:val="24"/>
              </w:rPr>
              <w:t xml:space="preserve">     </w:t>
            </w:r>
            <w:r w:rsidRPr="00451FCD">
              <w:rPr>
                <w:rFonts w:ascii="Sailor" w:hAnsi="Sailor"/>
                <w:color w:val="00B050"/>
                <w:sz w:val="24"/>
              </w:rPr>
              <w:t>(Branch Exp.’s paid by H.O.)</w:t>
            </w:r>
          </w:p>
          <w:p w:rsidR="001D3499" w:rsidRPr="001D3499" w:rsidRDefault="001D3499" w:rsidP="00484A3A">
            <w:pPr>
              <w:jc w:val="both"/>
              <w:rPr>
                <w:rFonts w:ascii="Sailor" w:hAnsi="Sailor"/>
                <w:sz w:val="24"/>
              </w:rPr>
            </w:pPr>
            <w:r w:rsidRPr="001D3499">
              <w:rPr>
                <w:rFonts w:ascii="Sailor" w:hAnsi="Sailor"/>
                <w:sz w:val="24"/>
              </w:rPr>
              <w:t xml:space="preserve">To General P &amp; L A/c </w:t>
            </w:r>
          </w:p>
        </w:tc>
        <w:tc>
          <w:tcPr>
            <w:tcW w:w="0" w:type="auto"/>
          </w:tcPr>
          <w:p w:rsidR="001D3499" w:rsidRPr="001D3499" w:rsidRDefault="001D3499" w:rsidP="00484A3A">
            <w:pPr>
              <w:jc w:val="center"/>
              <w:rPr>
                <w:rFonts w:ascii="Sailor" w:hAnsi="Sailor"/>
                <w:b/>
                <w:sz w:val="24"/>
              </w:rPr>
            </w:pPr>
          </w:p>
          <w:p w:rsidR="001D3499" w:rsidRPr="001D3499" w:rsidRDefault="001D3499" w:rsidP="00484A3A">
            <w:pPr>
              <w:jc w:val="center"/>
              <w:rPr>
                <w:rFonts w:ascii="Sailor" w:hAnsi="Sailor"/>
                <w:b/>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0" w:type="auto"/>
            <w:vMerge w:val="restart"/>
          </w:tcPr>
          <w:p w:rsidR="001D3499" w:rsidRPr="001D3499" w:rsidRDefault="001D3499" w:rsidP="00484A3A">
            <w:pPr>
              <w:rPr>
                <w:rFonts w:ascii="Sailor" w:hAnsi="Sailor"/>
                <w:sz w:val="24"/>
              </w:rPr>
            </w:pPr>
            <w:r w:rsidRPr="001D3499">
              <w:rPr>
                <w:rFonts w:ascii="Sailor" w:hAnsi="Sailor"/>
                <w:sz w:val="24"/>
              </w:rPr>
              <w:t xml:space="preserve">By Bank </w:t>
            </w:r>
          </w:p>
          <w:p w:rsidR="001D3499" w:rsidRPr="00451FCD" w:rsidRDefault="001D3499" w:rsidP="00484A3A">
            <w:pPr>
              <w:rPr>
                <w:rFonts w:ascii="Sailor" w:hAnsi="Sailor"/>
                <w:color w:val="00B050"/>
                <w:sz w:val="24"/>
              </w:rPr>
            </w:pPr>
            <w:r w:rsidRPr="001D3499">
              <w:rPr>
                <w:rFonts w:ascii="Sailor" w:hAnsi="Sailor"/>
                <w:sz w:val="24"/>
              </w:rPr>
              <w:t xml:space="preserve">     </w:t>
            </w:r>
            <w:r w:rsidRPr="00451FCD">
              <w:rPr>
                <w:rFonts w:ascii="Sailor" w:hAnsi="Sailor"/>
                <w:color w:val="00B050"/>
                <w:sz w:val="24"/>
              </w:rPr>
              <w:t>(Amount remitted by Branch)</w:t>
            </w:r>
          </w:p>
          <w:p w:rsidR="001D3499" w:rsidRPr="001D3499" w:rsidRDefault="001D3499" w:rsidP="00484A3A">
            <w:pPr>
              <w:rPr>
                <w:rFonts w:ascii="Sailor" w:hAnsi="Sailor"/>
                <w:sz w:val="24"/>
              </w:rPr>
            </w:pPr>
            <w:r w:rsidRPr="001D3499">
              <w:rPr>
                <w:rFonts w:ascii="Sailor" w:hAnsi="Sailor"/>
                <w:sz w:val="24"/>
              </w:rPr>
              <w:t>By Goods sent to Branch</w:t>
            </w:r>
          </w:p>
          <w:p w:rsidR="001D3499" w:rsidRPr="00451FCD" w:rsidRDefault="001D3499" w:rsidP="00484A3A">
            <w:pPr>
              <w:rPr>
                <w:rFonts w:ascii="Sailor" w:hAnsi="Sailor"/>
                <w:color w:val="00B050"/>
                <w:sz w:val="24"/>
              </w:rPr>
            </w:pPr>
            <w:r w:rsidRPr="00451FCD">
              <w:rPr>
                <w:rFonts w:ascii="Sailor" w:hAnsi="Sailor"/>
                <w:color w:val="00B050"/>
                <w:sz w:val="24"/>
              </w:rPr>
              <w:t xml:space="preserve">     (Return to H.O)    </w:t>
            </w:r>
          </w:p>
          <w:p w:rsidR="001D3499" w:rsidRPr="001D3499" w:rsidRDefault="001D3499" w:rsidP="00484A3A">
            <w:pPr>
              <w:rPr>
                <w:rFonts w:ascii="Sailor" w:hAnsi="Sailor"/>
                <w:i/>
                <w:sz w:val="24"/>
              </w:rPr>
            </w:pPr>
            <w:r w:rsidRPr="001D3499">
              <w:rPr>
                <w:rFonts w:ascii="Sailor" w:hAnsi="Sailor"/>
                <w:sz w:val="24"/>
              </w:rPr>
              <w:t>By Balance c/d:</w:t>
            </w:r>
          </w:p>
          <w:p w:rsidR="001D3499" w:rsidRPr="001D3499" w:rsidRDefault="001D3499" w:rsidP="00484A3A">
            <w:pPr>
              <w:jc w:val="right"/>
              <w:rPr>
                <w:rFonts w:ascii="Sailor" w:hAnsi="Sailor"/>
                <w:sz w:val="24"/>
              </w:rPr>
            </w:pPr>
            <w:r w:rsidRPr="001D3499">
              <w:rPr>
                <w:rFonts w:ascii="Sailor" w:hAnsi="Sailor"/>
                <w:sz w:val="24"/>
              </w:rPr>
              <w:t>Branch Stock                 XXX</w:t>
            </w:r>
          </w:p>
          <w:p w:rsidR="001D3499" w:rsidRPr="001D3499" w:rsidRDefault="001D3499" w:rsidP="00484A3A">
            <w:pPr>
              <w:jc w:val="right"/>
              <w:rPr>
                <w:rFonts w:ascii="Sailor" w:hAnsi="Sailor"/>
                <w:sz w:val="24"/>
              </w:rPr>
            </w:pPr>
            <w:r w:rsidRPr="001D3499">
              <w:rPr>
                <w:rFonts w:ascii="Sailor" w:hAnsi="Sailor"/>
                <w:sz w:val="24"/>
              </w:rPr>
              <w:t>Branch Debtors              XXX</w:t>
            </w:r>
          </w:p>
          <w:p w:rsidR="001D3499" w:rsidRPr="001D3499" w:rsidRDefault="001D3499" w:rsidP="00484A3A">
            <w:pPr>
              <w:jc w:val="right"/>
              <w:rPr>
                <w:rFonts w:ascii="Sailor" w:hAnsi="Sailor"/>
                <w:sz w:val="24"/>
              </w:rPr>
            </w:pPr>
            <w:r w:rsidRPr="001D3499">
              <w:rPr>
                <w:rFonts w:ascii="Sailor" w:hAnsi="Sailor"/>
                <w:sz w:val="24"/>
              </w:rPr>
              <w:t xml:space="preserve">Branch Petty Cash         </w:t>
            </w:r>
            <w:r w:rsidRPr="001D3499">
              <w:rPr>
                <w:rFonts w:ascii="Sailor" w:hAnsi="Sailor"/>
                <w:sz w:val="24"/>
                <w:u w:val="single"/>
              </w:rPr>
              <w:t>XXX</w:t>
            </w:r>
          </w:p>
        </w:tc>
        <w:tc>
          <w:tcPr>
            <w:tcW w:w="0" w:type="auto"/>
          </w:tcPr>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D92AC7" w:rsidTr="00484A3A">
        <w:trPr>
          <w:trHeight w:val="236"/>
          <w:jc w:val="center"/>
        </w:trPr>
        <w:tc>
          <w:tcPr>
            <w:tcW w:w="0" w:type="auto"/>
            <w:vMerge/>
          </w:tcPr>
          <w:p w:rsidR="001D3499" w:rsidRPr="001D3499" w:rsidRDefault="001D3499" w:rsidP="00484A3A">
            <w:pPr>
              <w:tabs>
                <w:tab w:val="left" w:pos="540"/>
              </w:tabs>
              <w:jc w:val="both"/>
              <w:rPr>
                <w:rFonts w:ascii="Sailor" w:hAnsi="Sailor"/>
                <w:i/>
                <w:sz w:val="24"/>
              </w:rPr>
            </w:pPr>
          </w:p>
        </w:tc>
        <w:tc>
          <w:tcPr>
            <w:tcW w:w="0" w:type="auto"/>
          </w:tcPr>
          <w:p w:rsidR="001D3499" w:rsidRPr="00D92AC7" w:rsidRDefault="001D3499" w:rsidP="00484A3A">
            <w:pPr>
              <w:spacing w:before="40" w:after="40"/>
              <w:jc w:val="center"/>
              <w:rPr>
                <w:rFonts w:ascii="Sailor" w:hAnsi="Sailor"/>
                <w:b/>
                <w:i/>
                <w:color w:val="0070C0"/>
                <w:sz w:val="24"/>
              </w:rPr>
            </w:pPr>
            <w:r w:rsidRPr="00D92AC7">
              <w:rPr>
                <w:rFonts w:ascii="Sailor" w:hAnsi="Sailor"/>
                <w:b/>
                <w:i/>
                <w:color w:val="0070C0"/>
                <w:sz w:val="24"/>
              </w:rPr>
              <w:t>XXX</w:t>
            </w:r>
          </w:p>
        </w:tc>
        <w:tc>
          <w:tcPr>
            <w:tcW w:w="0" w:type="auto"/>
            <w:vMerge/>
          </w:tcPr>
          <w:p w:rsidR="001D3499" w:rsidRPr="001D3499" w:rsidRDefault="001D3499" w:rsidP="00484A3A">
            <w:pPr>
              <w:spacing w:before="40" w:after="40"/>
              <w:rPr>
                <w:rFonts w:ascii="Sailor" w:hAnsi="Sailor"/>
                <w:sz w:val="24"/>
              </w:rPr>
            </w:pPr>
          </w:p>
        </w:tc>
        <w:tc>
          <w:tcPr>
            <w:tcW w:w="0" w:type="auto"/>
          </w:tcPr>
          <w:p w:rsidR="001D3499" w:rsidRPr="00D92AC7" w:rsidRDefault="001D3499" w:rsidP="00484A3A">
            <w:pPr>
              <w:spacing w:before="40" w:after="40"/>
              <w:jc w:val="center"/>
              <w:rPr>
                <w:rFonts w:ascii="Sailor" w:hAnsi="Sailor"/>
                <w:b/>
                <w:i/>
                <w:color w:val="0070C0"/>
                <w:sz w:val="24"/>
              </w:rPr>
            </w:pPr>
            <w:r w:rsidRPr="00D92AC7">
              <w:rPr>
                <w:rFonts w:ascii="Sailor" w:hAnsi="Sailor"/>
                <w:b/>
                <w:i/>
                <w:color w:val="0070C0"/>
                <w:sz w:val="24"/>
              </w:rPr>
              <w:t>XXX</w:t>
            </w:r>
          </w:p>
        </w:tc>
      </w:tr>
    </w:tbl>
    <w:p w:rsidR="00D92AC7" w:rsidRDefault="00D92AC7" w:rsidP="001D3499">
      <w:pPr>
        <w:rPr>
          <w:rFonts w:ascii="Sailor" w:hAnsi="Sailor"/>
          <w:b/>
          <w:sz w:val="32"/>
          <w:szCs w:val="24"/>
          <w:u w:val="single"/>
        </w:rPr>
      </w:pPr>
    </w:p>
    <w:p w:rsidR="001D3499" w:rsidRPr="00D92AC7" w:rsidRDefault="001D3499" w:rsidP="00451FCD">
      <w:pPr>
        <w:jc w:val="center"/>
        <w:rPr>
          <w:rFonts w:ascii="Sailor" w:hAnsi="Sailor"/>
          <w:b/>
          <w:color w:val="0070C0"/>
          <w:sz w:val="28"/>
          <w:szCs w:val="24"/>
          <w:u w:val="single"/>
        </w:rPr>
      </w:pPr>
      <w:r w:rsidRPr="001B1DDC">
        <w:rPr>
          <w:rFonts w:ascii="Sailor" w:hAnsi="Sailor"/>
          <w:b/>
          <w:color w:val="0070C0"/>
          <w:sz w:val="36"/>
          <w:szCs w:val="24"/>
          <w:u w:val="single"/>
        </w:rPr>
        <w:t>I</w:t>
      </w:r>
      <w:r w:rsidRPr="00D92AC7">
        <w:rPr>
          <w:rFonts w:ascii="Sailor" w:hAnsi="Sailor"/>
          <w:b/>
          <w:color w:val="0070C0"/>
          <w:sz w:val="32"/>
          <w:szCs w:val="24"/>
          <w:u w:val="single"/>
        </w:rPr>
        <w:t>n case of (A)(I)(b&amp;c)(i)</w:t>
      </w:r>
    </w:p>
    <w:p w:rsidR="00D92AC7" w:rsidRDefault="00D92AC7" w:rsidP="001D3499">
      <w:pPr>
        <w:spacing w:before="160" w:after="160"/>
        <w:jc w:val="both"/>
        <w:rPr>
          <w:rFonts w:ascii="Sailor" w:hAnsi="Sailor"/>
          <w:b/>
          <w:i/>
          <w:color w:val="0070C0"/>
          <w:sz w:val="26"/>
          <w:szCs w:val="26"/>
        </w:rPr>
      </w:pPr>
    </w:p>
    <w:p w:rsidR="001D3499" w:rsidRDefault="001D3499" w:rsidP="001D3499">
      <w:pPr>
        <w:spacing w:before="160" w:after="160"/>
        <w:jc w:val="both"/>
        <w:rPr>
          <w:rFonts w:ascii="Sailor" w:hAnsi="Sailor"/>
          <w:sz w:val="24"/>
        </w:rPr>
      </w:pPr>
      <w:r w:rsidRPr="00D92AC7">
        <w:rPr>
          <w:rFonts w:ascii="Sailor" w:hAnsi="Sailor"/>
          <w:b/>
          <w:i/>
          <w:color w:val="0070C0"/>
          <w:sz w:val="26"/>
          <w:szCs w:val="26"/>
        </w:rPr>
        <w:t>Accounting Entries in the books of Head Office:</w:t>
      </w:r>
      <w:r w:rsidRPr="001D3499">
        <w:rPr>
          <w:rFonts w:ascii="Sailor" w:hAnsi="Sailor"/>
          <w:b/>
          <w:i/>
          <w:sz w:val="24"/>
        </w:rPr>
        <w:t xml:space="preserve"> </w:t>
      </w:r>
      <w:r w:rsidRPr="001D3499">
        <w:rPr>
          <w:rFonts w:ascii="Sailor" w:hAnsi="Sailor"/>
          <w:sz w:val="24"/>
        </w:rPr>
        <w:t>Under this system, in addition to the accounting entries passed in case of invoicing goods at cost price, the following entries are passed:</w:t>
      </w:r>
    </w:p>
    <w:p w:rsidR="006D56A0" w:rsidRPr="001D3499" w:rsidRDefault="006D56A0" w:rsidP="001D3499">
      <w:pPr>
        <w:spacing w:before="160" w:after="160"/>
        <w:jc w:val="both"/>
        <w:rPr>
          <w:rFonts w:ascii="Sailor" w:hAnsi="Sailor"/>
          <w:sz w:val="24"/>
        </w:rPr>
      </w:pPr>
    </w:p>
    <w:tbl>
      <w:tblPr>
        <w:tblStyle w:val="TableGrid"/>
        <w:tblW w:w="0" w:type="auto"/>
        <w:tblInd w:w="102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40"/>
        <w:gridCol w:w="6859"/>
        <w:gridCol w:w="2405"/>
      </w:tblGrid>
      <w:tr w:rsidR="001D3499" w:rsidRPr="00D92AC7" w:rsidTr="00484A3A">
        <w:tc>
          <w:tcPr>
            <w:tcW w:w="0" w:type="auto"/>
            <w:vAlign w:val="center"/>
          </w:tcPr>
          <w:p w:rsidR="001D3499" w:rsidRPr="00D92AC7" w:rsidRDefault="001D3499" w:rsidP="00484A3A">
            <w:pPr>
              <w:spacing w:before="40" w:after="40"/>
              <w:jc w:val="center"/>
              <w:rPr>
                <w:rFonts w:ascii="Sailor" w:hAnsi="Sailor"/>
                <w:b/>
                <w:i/>
                <w:color w:val="00B050"/>
                <w:sz w:val="24"/>
              </w:rPr>
            </w:pPr>
            <w:r w:rsidRPr="00D92AC7">
              <w:rPr>
                <w:rFonts w:ascii="Sailor" w:hAnsi="Sailor"/>
                <w:b/>
                <w:i/>
                <w:color w:val="00B050"/>
                <w:sz w:val="24"/>
              </w:rPr>
              <w:t>No.</w:t>
            </w:r>
          </w:p>
        </w:tc>
        <w:tc>
          <w:tcPr>
            <w:tcW w:w="0" w:type="auto"/>
            <w:vAlign w:val="center"/>
          </w:tcPr>
          <w:p w:rsidR="001D3499" w:rsidRPr="00D92AC7" w:rsidRDefault="001D3499" w:rsidP="00484A3A">
            <w:pPr>
              <w:tabs>
                <w:tab w:val="left" w:pos="238"/>
                <w:tab w:val="left" w:pos="4007"/>
                <w:tab w:val="left" w:pos="5220"/>
                <w:tab w:val="left" w:pos="5482"/>
                <w:tab w:val="decimal" w:pos="7024"/>
              </w:tabs>
              <w:autoSpaceDE w:val="0"/>
              <w:autoSpaceDN w:val="0"/>
              <w:adjustRightInd w:val="0"/>
              <w:spacing w:before="40" w:after="40"/>
              <w:jc w:val="center"/>
              <w:rPr>
                <w:rFonts w:ascii="Sailor" w:hAnsi="Sailor"/>
                <w:b/>
                <w:i/>
                <w:color w:val="00B050"/>
                <w:sz w:val="24"/>
              </w:rPr>
            </w:pPr>
            <w:r w:rsidRPr="00D92AC7">
              <w:rPr>
                <w:rFonts w:ascii="Sailor" w:hAnsi="Sailor"/>
                <w:b/>
                <w:i/>
                <w:color w:val="00B050"/>
                <w:sz w:val="24"/>
              </w:rPr>
              <w:t>Particulars</w:t>
            </w:r>
          </w:p>
        </w:tc>
        <w:tc>
          <w:tcPr>
            <w:tcW w:w="0" w:type="auto"/>
            <w:vAlign w:val="center"/>
          </w:tcPr>
          <w:p w:rsidR="001D3499" w:rsidRPr="00D92AC7" w:rsidRDefault="001D3499" w:rsidP="00484A3A">
            <w:pPr>
              <w:spacing w:before="40" w:after="40"/>
              <w:jc w:val="center"/>
              <w:rPr>
                <w:rFonts w:ascii="Sailor" w:hAnsi="Sailor"/>
                <w:b/>
                <w:i/>
                <w:color w:val="00B050"/>
                <w:sz w:val="24"/>
              </w:rPr>
            </w:pPr>
            <w:r w:rsidRPr="00D92AC7">
              <w:rPr>
                <w:rFonts w:ascii="Sailor" w:hAnsi="Sailor"/>
                <w:b/>
                <w:i/>
                <w:color w:val="00B050"/>
                <w:sz w:val="24"/>
              </w:rPr>
              <w:t xml:space="preserve">Amount Rs. </w:t>
            </w:r>
          </w:p>
        </w:tc>
      </w:tr>
      <w:tr w:rsidR="001D3499" w:rsidRPr="001D3499" w:rsidTr="00484A3A">
        <w:trPr>
          <w:trHeight w:val="585"/>
        </w:trPr>
        <w:tc>
          <w:tcPr>
            <w:tcW w:w="0" w:type="auto"/>
            <w:vMerge w:val="restart"/>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1.</w:t>
            </w:r>
          </w:p>
        </w:tc>
        <w:tc>
          <w:tcPr>
            <w:tcW w:w="0" w:type="auto"/>
            <w:vAlign w:val="center"/>
          </w:tcPr>
          <w:p w:rsidR="001D3499" w:rsidRPr="00D92AC7" w:rsidRDefault="001D3499" w:rsidP="00484A3A">
            <w:pPr>
              <w:jc w:val="both"/>
              <w:rPr>
                <w:rFonts w:ascii="Sailor" w:hAnsi="Sailor"/>
                <w:b/>
                <w:color w:val="0070C0"/>
                <w:sz w:val="24"/>
                <w:u w:val="single"/>
              </w:rPr>
            </w:pPr>
            <w:r w:rsidRPr="00D92AC7">
              <w:rPr>
                <w:rFonts w:ascii="Sailor" w:hAnsi="Sailor"/>
                <w:b/>
                <w:color w:val="0070C0"/>
                <w:sz w:val="24"/>
                <w:u w:val="single"/>
              </w:rPr>
              <w:t>For Goods sent to Branch:</w:t>
            </w:r>
          </w:p>
          <w:p w:rsidR="001D3499" w:rsidRPr="001D3499" w:rsidRDefault="001D3499" w:rsidP="00484A3A">
            <w:pPr>
              <w:jc w:val="right"/>
              <w:rPr>
                <w:rFonts w:ascii="Sailor" w:hAnsi="Sailor"/>
                <w:i/>
                <w:sz w:val="24"/>
              </w:rPr>
            </w:pPr>
            <w:r w:rsidRPr="001D3499">
              <w:rPr>
                <w:rFonts w:ascii="Sailor" w:hAnsi="Sailor"/>
                <w:b/>
                <w:sz w:val="24"/>
              </w:rPr>
              <w:t>a.</w:t>
            </w:r>
            <w:r w:rsidRPr="001D3499">
              <w:rPr>
                <w:rFonts w:ascii="Sailor" w:hAnsi="Sailor"/>
                <w:sz w:val="24"/>
              </w:rPr>
              <w:t xml:space="preserve">  </w:t>
            </w:r>
            <w:smartTag w:uri="urn:schemas-microsoft-com:office:smarttags" w:element="Street">
              <w:smartTag w:uri="urn:schemas-microsoft-com:office:smarttags" w:element="address">
                <w:r w:rsidRPr="001D3499">
                  <w:rPr>
                    <w:rFonts w:ascii="Sailor" w:hAnsi="Sailor"/>
                    <w:sz w:val="24"/>
                  </w:rPr>
                  <w:t>Branch Stock A/c                                        Dr</w:t>
                </w:r>
              </w:smartTag>
            </w:smartTag>
          </w:p>
          <w:p w:rsidR="001D3499" w:rsidRPr="001D3499" w:rsidRDefault="00543C7A" w:rsidP="00484A3A">
            <w:pPr>
              <w:ind w:left="576"/>
              <w:jc w:val="both"/>
              <w:rPr>
                <w:rFonts w:ascii="Sailor" w:hAnsi="Sailor"/>
                <w:sz w:val="24"/>
              </w:rPr>
            </w:pPr>
            <w:r>
              <w:rPr>
                <w:rFonts w:ascii="Sailor" w:hAnsi="Sailor"/>
                <w:sz w:val="24"/>
              </w:rPr>
              <w:t xml:space="preserve">   </w:t>
            </w:r>
            <w:r w:rsidR="001D3499" w:rsidRPr="001D3499">
              <w:rPr>
                <w:rFonts w:ascii="Sailor" w:hAnsi="Sailor"/>
                <w:sz w:val="24"/>
              </w:rPr>
              <w:t>To Goods Sent to Branch A/c</w:t>
            </w:r>
          </w:p>
        </w:tc>
        <w:tc>
          <w:tcPr>
            <w:tcW w:w="0" w:type="auto"/>
            <w:vMerge w:val="restart"/>
          </w:tcPr>
          <w:p w:rsidR="001D3499" w:rsidRPr="00D92AC7" w:rsidRDefault="001D3499" w:rsidP="00484A3A">
            <w:pPr>
              <w:jc w:val="center"/>
              <w:rPr>
                <w:rFonts w:ascii="Sailor" w:hAnsi="Sailor"/>
                <w:color w:val="00B050"/>
                <w:sz w:val="24"/>
              </w:rPr>
            </w:pPr>
          </w:p>
          <w:p w:rsidR="001D3499" w:rsidRPr="00D92AC7" w:rsidRDefault="001D3499" w:rsidP="00484A3A">
            <w:pPr>
              <w:jc w:val="center"/>
              <w:rPr>
                <w:rFonts w:ascii="Sailor" w:hAnsi="Sailor"/>
                <w:color w:val="00B050"/>
                <w:sz w:val="24"/>
              </w:rPr>
            </w:pPr>
            <w:r w:rsidRPr="00D92AC7">
              <w:rPr>
                <w:rFonts w:ascii="Sailor" w:hAnsi="Sailor"/>
                <w:color w:val="00B050"/>
                <w:sz w:val="24"/>
              </w:rPr>
              <w:t>Invoice price</w:t>
            </w:r>
          </w:p>
          <w:p w:rsidR="001D3499" w:rsidRPr="00D92AC7" w:rsidRDefault="001D3499" w:rsidP="00484A3A">
            <w:pPr>
              <w:jc w:val="center"/>
              <w:rPr>
                <w:rFonts w:ascii="Sailor" w:hAnsi="Sailor"/>
                <w:color w:val="00B050"/>
                <w:sz w:val="24"/>
              </w:rPr>
            </w:pPr>
          </w:p>
          <w:p w:rsidR="001D3499" w:rsidRPr="00D92AC7" w:rsidRDefault="001D3499" w:rsidP="00484A3A">
            <w:pPr>
              <w:jc w:val="center"/>
              <w:rPr>
                <w:rFonts w:ascii="Sailor" w:hAnsi="Sailor"/>
                <w:color w:val="00B050"/>
                <w:sz w:val="24"/>
              </w:rPr>
            </w:pPr>
            <w:r w:rsidRPr="00D92AC7">
              <w:rPr>
                <w:rFonts w:ascii="Sailor" w:hAnsi="Sailor"/>
                <w:color w:val="00B050"/>
                <w:sz w:val="24"/>
              </w:rPr>
              <w:t>Load on goods sent</w:t>
            </w:r>
          </w:p>
        </w:tc>
      </w:tr>
      <w:tr w:rsidR="001D3499" w:rsidRPr="001D3499" w:rsidTr="00484A3A">
        <w:trPr>
          <w:trHeight w:val="600"/>
        </w:trPr>
        <w:tc>
          <w:tcPr>
            <w:tcW w:w="0" w:type="auto"/>
            <w:vMerge/>
          </w:tcPr>
          <w:p w:rsidR="001D3499" w:rsidRPr="00D92AC7" w:rsidRDefault="001D3499" w:rsidP="00484A3A">
            <w:pPr>
              <w:jc w:val="center"/>
              <w:rPr>
                <w:rFonts w:ascii="Sailor" w:hAnsi="Sailor"/>
                <w:b/>
                <w:i/>
                <w:color w:val="00B050"/>
                <w:sz w:val="24"/>
              </w:rPr>
            </w:pPr>
          </w:p>
        </w:tc>
        <w:tc>
          <w:tcPr>
            <w:tcW w:w="0" w:type="auto"/>
            <w:vAlign w:val="center"/>
          </w:tcPr>
          <w:p w:rsidR="001D3499" w:rsidRPr="001D3499" w:rsidRDefault="001D3499" w:rsidP="00543C7A">
            <w:pPr>
              <w:rPr>
                <w:rFonts w:ascii="Sailor" w:hAnsi="Sailor"/>
                <w:sz w:val="24"/>
              </w:rPr>
            </w:pPr>
            <w:r w:rsidRPr="001D3499">
              <w:rPr>
                <w:rFonts w:ascii="Sailor" w:hAnsi="Sailor"/>
                <w:b/>
                <w:sz w:val="24"/>
              </w:rPr>
              <w:t>b.</w:t>
            </w:r>
            <w:r w:rsidRPr="001D3499">
              <w:rPr>
                <w:rFonts w:ascii="Sailor" w:hAnsi="Sailor"/>
                <w:sz w:val="24"/>
              </w:rPr>
              <w:t xml:space="preserve">  Goods Sent to </w:t>
            </w:r>
            <w:smartTag w:uri="urn:schemas-microsoft-com:office:smarttags" w:element="Street">
              <w:smartTag w:uri="urn:schemas-microsoft-com:office:smarttags" w:element="address">
                <w:r w:rsidRPr="001D3499">
                  <w:rPr>
                    <w:rFonts w:ascii="Sailor" w:hAnsi="Sailor"/>
                    <w:sz w:val="24"/>
                  </w:rPr>
                  <w:t>Branch A/c                           Dr</w:t>
                </w:r>
              </w:smartTag>
            </w:smartTag>
          </w:p>
          <w:p w:rsidR="001D3499" w:rsidRPr="001D3499" w:rsidRDefault="00543C7A" w:rsidP="00484A3A">
            <w:pPr>
              <w:tabs>
                <w:tab w:val="left" w:pos="238"/>
                <w:tab w:val="left" w:pos="4007"/>
                <w:tab w:val="left" w:pos="5220"/>
                <w:tab w:val="left" w:pos="5482"/>
                <w:tab w:val="decimal" w:pos="7024"/>
              </w:tabs>
              <w:autoSpaceDE w:val="0"/>
              <w:autoSpaceDN w:val="0"/>
              <w:adjustRightInd w:val="0"/>
              <w:ind w:left="576"/>
              <w:rPr>
                <w:rFonts w:ascii="Sailor" w:hAnsi="Sailor"/>
                <w:b/>
                <w:i/>
                <w:sz w:val="24"/>
                <w:u w:val="single"/>
              </w:rPr>
            </w:pPr>
            <w:r>
              <w:rPr>
                <w:rFonts w:ascii="Sailor" w:hAnsi="Sailor"/>
                <w:sz w:val="24"/>
              </w:rPr>
              <w:t xml:space="preserve">   </w:t>
            </w:r>
            <w:r w:rsidR="001D3499" w:rsidRPr="001D3499">
              <w:rPr>
                <w:rFonts w:ascii="Sailor" w:hAnsi="Sailor"/>
                <w:sz w:val="24"/>
              </w:rPr>
              <w:t>To Branch Stock Adjustment A/c</w:t>
            </w:r>
          </w:p>
        </w:tc>
        <w:tc>
          <w:tcPr>
            <w:tcW w:w="0" w:type="auto"/>
            <w:vMerge/>
          </w:tcPr>
          <w:p w:rsidR="001D3499" w:rsidRPr="00D92AC7" w:rsidRDefault="001D3499" w:rsidP="00484A3A">
            <w:pPr>
              <w:jc w:val="center"/>
              <w:rPr>
                <w:rFonts w:ascii="Sailor" w:hAnsi="Sailor"/>
                <w:color w:val="00B050"/>
                <w:sz w:val="24"/>
              </w:rPr>
            </w:pPr>
          </w:p>
        </w:tc>
      </w:tr>
      <w:tr w:rsidR="001D3499" w:rsidRPr="001D3499" w:rsidTr="00484A3A">
        <w:trPr>
          <w:trHeight w:val="630"/>
        </w:trPr>
        <w:tc>
          <w:tcPr>
            <w:tcW w:w="0" w:type="auto"/>
            <w:vMerge w:val="restart"/>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2.</w:t>
            </w:r>
          </w:p>
        </w:tc>
        <w:tc>
          <w:tcPr>
            <w:tcW w:w="0" w:type="auto"/>
            <w:vAlign w:val="center"/>
          </w:tcPr>
          <w:p w:rsidR="001D3499" w:rsidRPr="00D92AC7" w:rsidRDefault="001D3499" w:rsidP="00484A3A">
            <w:pPr>
              <w:jc w:val="both"/>
              <w:rPr>
                <w:rFonts w:ascii="Sailor" w:hAnsi="Sailor"/>
                <w:b/>
                <w:color w:val="0070C0"/>
                <w:sz w:val="24"/>
                <w:u w:val="single"/>
              </w:rPr>
            </w:pPr>
            <w:r w:rsidRPr="00D92AC7">
              <w:rPr>
                <w:rFonts w:ascii="Sailor" w:hAnsi="Sailor"/>
                <w:b/>
                <w:color w:val="0070C0"/>
                <w:sz w:val="24"/>
                <w:u w:val="single"/>
              </w:rPr>
              <w:t>For Goods returned by Branch to H.O.:</w:t>
            </w:r>
          </w:p>
          <w:p w:rsidR="001D3499" w:rsidRPr="001D3499" w:rsidRDefault="001D3499" w:rsidP="00543C7A">
            <w:pPr>
              <w:rPr>
                <w:rFonts w:ascii="Sailor" w:hAnsi="Sailor"/>
                <w:sz w:val="24"/>
              </w:rPr>
            </w:pPr>
            <w:r w:rsidRPr="001D3499">
              <w:rPr>
                <w:rFonts w:ascii="Sailor" w:hAnsi="Sailor"/>
                <w:b/>
                <w:sz w:val="24"/>
              </w:rPr>
              <w:t>a.</w:t>
            </w:r>
            <w:r w:rsidRPr="001D3499">
              <w:rPr>
                <w:rFonts w:ascii="Sailor" w:hAnsi="Sailor"/>
                <w:sz w:val="24"/>
              </w:rPr>
              <w:t xml:space="preserve">  Goods Sent to </w:t>
            </w:r>
            <w:smartTag w:uri="urn:schemas-microsoft-com:office:smarttags" w:element="Street">
              <w:smartTag w:uri="urn:schemas-microsoft-com:office:smarttags" w:element="address">
                <w:r w:rsidRPr="001D3499">
                  <w:rPr>
                    <w:rFonts w:ascii="Sailor" w:hAnsi="Sailor"/>
                    <w:sz w:val="24"/>
                  </w:rPr>
                  <w:t>Branch A/c                           Dr</w:t>
                </w:r>
              </w:smartTag>
            </w:smartTag>
            <w:r w:rsidRPr="001D3499">
              <w:rPr>
                <w:rFonts w:ascii="Sailor" w:hAnsi="Sailor"/>
                <w:sz w:val="24"/>
              </w:rPr>
              <w:t xml:space="preserve"> </w:t>
            </w:r>
          </w:p>
          <w:p w:rsidR="001D3499" w:rsidRPr="001D3499" w:rsidRDefault="00543C7A" w:rsidP="00484A3A">
            <w:pPr>
              <w:ind w:left="576"/>
              <w:jc w:val="both"/>
              <w:rPr>
                <w:rFonts w:ascii="Sailor" w:hAnsi="Sailor"/>
                <w:b/>
                <w:i/>
                <w:sz w:val="24"/>
              </w:rPr>
            </w:pPr>
            <w:r>
              <w:rPr>
                <w:rFonts w:ascii="Sailor" w:hAnsi="Sailor"/>
                <w:sz w:val="24"/>
              </w:rPr>
              <w:t xml:space="preserve">  </w:t>
            </w:r>
            <w:r w:rsidR="001D3499" w:rsidRPr="001D3499">
              <w:rPr>
                <w:rFonts w:ascii="Sailor" w:hAnsi="Sailor"/>
                <w:sz w:val="24"/>
              </w:rPr>
              <w:t>To Branch Stock A/c</w:t>
            </w:r>
          </w:p>
        </w:tc>
        <w:tc>
          <w:tcPr>
            <w:tcW w:w="0" w:type="auto"/>
            <w:vMerge w:val="restart"/>
          </w:tcPr>
          <w:p w:rsidR="001D3499" w:rsidRPr="00D92AC7" w:rsidRDefault="001D3499" w:rsidP="00484A3A">
            <w:pPr>
              <w:jc w:val="center"/>
              <w:rPr>
                <w:rFonts w:ascii="Sailor" w:hAnsi="Sailor"/>
                <w:color w:val="00B050"/>
                <w:sz w:val="24"/>
              </w:rPr>
            </w:pPr>
          </w:p>
          <w:p w:rsidR="001D3499" w:rsidRPr="00D92AC7" w:rsidRDefault="001D3499" w:rsidP="00484A3A">
            <w:pPr>
              <w:jc w:val="center"/>
              <w:rPr>
                <w:rFonts w:ascii="Sailor" w:hAnsi="Sailor"/>
                <w:color w:val="00B050"/>
                <w:sz w:val="24"/>
              </w:rPr>
            </w:pPr>
            <w:r w:rsidRPr="00D92AC7">
              <w:rPr>
                <w:rFonts w:ascii="Sailor" w:hAnsi="Sailor"/>
                <w:color w:val="00B050"/>
                <w:sz w:val="24"/>
              </w:rPr>
              <w:t>Invoice price</w:t>
            </w:r>
          </w:p>
          <w:p w:rsidR="001D3499" w:rsidRPr="00D92AC7" w:rsidRDefault="001D3499" w:rsidP="00484A3A">
            <w:pPr>
              <w:jc w:val="center"/>
              <w:rPr>
                <w:rFonts w:ascii="Sailor" w:hAnsi="Sailor"/>
                <w:color w:val="00B050"/>
                <w:sz w:val="24"/>
              </w:rPr>
            </w:pPr>
          </w:p>
          <w:p w:rsidR="001D3499" w:rsidRPr="00D92AC7" w:rsidRDefault="001D3499" w:rsidP="00484A3A">
            <w:pPr>
              <w:jc w:val="center"/>
              <w:rPr>
                <w:rFonts w:ascii="Sailor" w:hAnsi="Sailor"/>
                <w:b/>
                <w:i/>
                <w:color w:val="00B050"/>
                <w:sz w:val="24"/>
              </w:rPr>
            </w:pPr>
            <w:r w:rsidRPr="00D92AC7">
              <w:rPr>
                <w:rFonts w:ascii="Sailor" w:hAnsi="Sailor"/>
                <w:color w:val="00B050"/>
                <w:sz w:val="24"/>
              </w:rPr>
              <w:t>Load on goods returned</w:t>
            </w:r>
          </w:p>
        </w:tc>
      </w:tr>
      <w:tr w:rsidR="001D3499" w:rsidRPr="001D3499" w:rsidTr="00484A3A">
        <w:trPr>
          <w:trHeight w:val="555"/>
        </w:trPr>
        <w:tc>
          <w:tcPr>
            <w:tcW w:w="0" w:type="auto"/>
            <w:vMerge/>
          </w:tcPr>
          <w:p w:rsidR="001D3499" w:rsidRPr="00D92AC7" w:rsidRDefault="001D3499" w:rsidP="00484A3A">
            <w:pPr>
              <w:jc w:val="center"/>
              <w:rPr>
                <w:rFonts w:ascii="Sailor" w:hAnsi="Sailor"/>
                <w:b/>
                <w:i/>
                <w:color w:val="00B050"/>
                <w:sz w:val="24"/>
              </w:rPr>
            </w:pPr>
          </w:p>
        </w:tc>
        <w:tc>
          <w:tcPr>
            <w:tcW w:w="0" w:type="auto"/>
            <w:vAlign w:val="center"/>
          </w:tcPr>
          <w:p w:rsidR="001D3499" w:rsidRPr="001D3499" w:rsidRDefault="001D3499" w:rsidP="00543C7A">
            <w:pPr>
              <w:rPr>
                <w:rFonts w:ascii="Sailor" w:hAnsi="Sailor"/>
                <w:sz w:val="24"/>
              </w:rPr>
            </w:pPr>
            <w:r w:rsidRPr="001D3499">
              <w:rPr>
                <w:rFonts w:ascii="Sailor" w:hAnsi="Sailor"/>
                <w:b/>
                <w:sz w:val="24"/>
              </w:rPr>
              <w:t>b.</w:t>
            </w:r>
            <w:r w:rsidRPr="001D3499">
              <w:rPr>
                <w:rFonts w:ascii="Sailor" w:hAnsi="Sailor"/>
                <w:sz w:val="24"/>
              </w:rPr>
              <w:t xml:space="preserve">   </w:t>
            </w:r>
            <w:smartTag w:uri="urn:schemas-microsoft-com:office:smarttags" w:element="Street">
              <w:smartTag w:uri="urn:schemas-microsoft-com:office:smarttags" w:element="address">
                <w:r w:rsidRPr="001D3499">
                  <w:rPr>
                    <w:rFonts w:ascii="Sailor" w:hAnsi="Sailor"/>
                    <w:sz w:val="24"/>
                  </w:rPr>
                  <w:t>Branch Stock Adjustment A/c                    Dr</w:t>
                </w:r>
              </w:smartTag>
            </w:smartTag>
          </w:p>
          <w:p w:rsidR="001D3499" w:rsidRPr="001D3499" w:rsidRDefault="00543C7A" w:rsidP="00484A3A">
            <w:pPr>
              <w:ind w:left="576"/>
              <w:jc w:val="both"/>
              <w:rPr>
                <w:rFonts w:ascii="Sailor" w:hAnsi="Sailor"/>
                <w:b/>
                <w:i/>
                <w:sz w:val="24"/>
                <w:u w:val="single"/>
              </w:rPr>
            </w:pPr>
            <w:r>
              <w:rPr>
                <w:rFonts w:ascii="Sailor" w:hAnsi="Sailor"/>
                <w:sz w:val="24"/>
              </w:rPr>
              <w:t xml:space="preserve">  </w:t>
            </w:r>
            <w:r w:rsidR="001D3499" w:rsidRPr="001D3499">
              <w:rPr>
                <w:rFonts w:ascii="Sailor" w:hAnsi="Sailor"/>
                <w:sz w:val="24"/>
              </w:rPr>
              <w:t>To Goods Sent to Branch A/c</w:t>
            </w:r>
          </w:p>
        </w:tc>
        <w:tc>
          <w:tcPr>
            <w:tcW w:w="0" w:type="auto"/>
            <w:vMerge/>
          </w:tcPr>
          <w:p w:rsidR="001D3499" w:rsidRPr="001D3499" w:rsidRDefault="001D3499" w:rsidP="00484A3A">
            <w:pPr>
              <w:jc w:val="center"/>
              <w:rPr>
                <w:rFonts w:ascii="Sailor" w:hAnsi="Sailor"/>
                <w:sz w:val="24"/>
              </w:rPr>
            </w:pPr>
          </w:p>
        </w:tc>
      </w:tr>
    </w:tbl>
    <w:p w:rsidR="001D3499" w:rsidRPr="001D3499" w:rsidRDefault="001D3499" w:rsidP="001D3499">
      <w:pPr>
        <w:ind w:left="360" w:hanging="360"/>
        <w:rPr>
          <w:rFonts w:ascii="Sailor" w:hAnsi="Sailor"/>
          <w:b/>
          <w:i/>
          <w:sz w:val="24"/>
          <w:u w:val="single"/>
        </w:rPr>
      </w:pPr>
    </w:p>
    <w:p w:rsidR="001D3499" w:rsidRDefault="001D3499" w:rsidP="001D3499">
      <w:pPr>
        <w:ind w:left="360" w:hanging="360"/>
        <w:rPr>
          <w:rFonts w:ascii="Sailor" w:hAnsi="Sailor"/>
          <w:b/>
          <w:color w:val="0070C0"/>
          <w:sz w:val="26"/>
          <w:szCs w:val="26"/>
          <w:u w:val="single"/>
        </w:rPr>
      </w:pPr>
      <w:r w:rsidRPr="00D92AC7">
        <w:rPr>
          <w:rFonts w:ascii="Sailor" w:hAnsi="Sailor"/>
          <w:b/>
          <w:color w:val="0070C0"/>
          <w:sz w:val="26"/>
          <w:szCs w:val="26"/>
          <w:u w:val="single"/>
        </w:rPr>
        <w:t>Ledger Accounts and their details:</w:t>
      </w:r>
    </w:p>
    <w:p w:rsidR="006D56A0" w:rsidRPr="00D92AC7" w:rsidRDefault="006D56A0" w:rsidP="001D3499">
      <w:pPr>
        <w:ind w:left="360" w:hanging="360"/>
        <w:rPr>
          <w:rFonts w:ascii="Sailor" w:hAnsi="Sailor"/>
          <w:b/>
          <w:color w:val="0070C0"/>
          <w:sz w:val="26"/>
          <w:szCs w:val="26"/>
          <w:u w:val="single"/>
        </w:rPr>
      </w:pPr>
    </w:p>
    <w:p w:rsidR="001D3499" w:rsidRPr="001D3499" w:rsidRDefault="001D3499" w:rsidP="002D3B14">
      <w:pPr>
        <w:numPr>
          <w:ilvl w:val="0"/>
          <w:numId w:val="1"/>
        </w:numPr>
        <w:tabs>
          <w:tab w:val="clear" w:pos="1440"/>
        </w:tabs>
        <w:spacing w:before="160" w:after="80"/>
        <w:ind w:left="360"/>
        <w:jc w:val="both"/>
        <w:rPr>
          <w:rFonts w:ascii="Sailor" w:hAnsi="Sailor"/>
          <w:sz w:val="24"/>
        </w:rPr>
      </w:pPr>
      <w:r w:rsidRPr="00D92AC7">
        <w:rPr>
          <w:rFonts w:ascii="Sailor" w:hAnsi="Sailor"/>
          <w:b/>
          <w:i/>
          <w:color w:val="0070C0"/>
          <w:sz w:val="28"/>
          <w:u w:val="single"/>
        </w:rPr>
        <w:t>Branch Stock A/c:</w:t>
      </w:r>
      <w:r w:rsidRPr="00D92AC7">
        <w:rPr>
          <w:rFonts w:ascii="Sailor" w:hAnsi="Sailor"/>
          <w:b/>
          <w:sz w:val="28"/>
        </w:rPr>
        <w:t xml:space="preserve"> </w:t>
      </w:r>
      <w:r w:rsidRPr="00D92AC7">
        <w:rPr>
          <w:rFonts w:ascii="Sailor" w:hAnsi="Sailor"/>
          <w:sz w:val="28"/>
        </w:rPr>
        <w:t xml:space="preserve"> </w:t>
      </w:r>
      <w:r w:rsidRPr="001D3499">
        <w:rPr>
          <w:rFonts w:ascii="Sailor" w:hAnsi="Sailor"/>
          <w:sz w:val="24"/>
        </w:rPr>
        <w:t>There will be an opening balance in this account representing opening stock at branch at selling price and a closing balance representing closing stock at branch at selling price.  After all the relevant entries have been passed to this account as already detailed, both sides of this account should agree. Any difference represents surplus or deficiency of stock and will be transferred to a stock discrepancy account.  The stock discrepancy account will be closed by transferring the load to branch stock adjustment account and the balance to branch profit &amp; loss A/c.</w:t>
      </w:r>
    </w:p>
    <w:p w:rsidR="001D3499" w:rsidRPr="001D3499" w:rsidRDefault="001D3499" w:rsidP="002D3B14">
      <w:pPr>
        <w:numPr>
          <w:ilvl w:val="0"/>
          <w:numId w:val="1"/>
        </w:numPr>
        <w:tabs>
          <w:tab w:val="clear" w:pos="1440"/>
        </w:tabs>
        <w:spacing w:before="120" w:after="80"/>
        <w:ind w:left="360"/>
        <w:jc w:val="both"/>
        <w:rPr>
          <w:rFonts w:ascii="Sailor" w:hAnsi="Sailor"/>
          <w:sz w:val="24"/>
        </w:rPr>
      </w:pPr>
      <w:r w:rsidRPr="00D92AC7">
        <w:rPr>
          <w:rFonts w:ascii="Sailor" w:hAnsi="Sailor"/>
          <w:b/>
          <w:color w:val="0070C0"/>
          <w:sz w:val="28"/>
          <w:u w:val="single"/>
        </w:rPr>
        <w:t>Branch Stock Adjustment A/c:</w:t>
      </w:r>
      <w:r w:rsidR="00D92AC7" w:rsidRPr="00D92AC7">
        <w:rPr>
          <w:rFonts w:ascii="Sailor" w:hAnsi="Sailor"/>
          <w:b/>
          <w:sz w:val="28"/>
        </w:rPr>
        <w:t xml:space="preserve">  </w:t>
      </w:r>
      <w:r w:rsidRPr="00D92AC7">
        <w:rPr>
          <w:rFonts w:ascii="Sailor" w:hAnsi="Sailor"/>
          <w:b/>
          <w:sz w:val="28"/>
        </w:rPr>
        <w:t xml:space="preserve"> </w:t>
      </w:r>
      <w:r w:rsidRPr="001D3499">
        <w:rPr>
          <w:rFonts w:ascii="Sailor" w:hAnsi="Sailor"/>
          <w:sz w:val="24"/>
        </w:rPr>
        <w:t>This account will be created with the Stock Reserve A/c for the loading included in the opening branch stock (at selling price).  Similarly, this account is debited with the Stock Reserve A/c for loading included in the closing branch stock.  The difference remaining in this account (after all the relevant entries have been passed) represents gross profit/loss at branch and will be transferred to branch Profit &amp; Loss A/c.</w:t>
      </w:r>
    </w:p>
    <w:p w:rsidR="001D3499" w:rsidRDefault="001D3499" w:rsidP="002D3B14">
      <w:pPr>
        <w:numPr>
          <w:ilvl w:val="0"/>
          <w:numId w:val="1"/>
        </w:numPr>
        <w:tabs>
          <w:tab w:val="clear" w:pos="1440"/>
        </w:tabs>
        <w:spacing w:before="120" w:after="80"/>
        <w:ind w:left="360"/>
        <w:jc w:val="both"/>
        <w:rPr>
          <w:rFonts w:ascii="Sailor" w:hAnsi="Sailor"/>
          <w:sz w:val="24"/>
        </w:rPr>
      </w:pPr>
      <w:r w:rsidRPr="00D92AC7">
        <w:rPr>
          <w:rFonts w:ascii="Sailor" w:hAnsi="Sailor"/>
          <w:b/>
          <w:color w:val="0070C0"/>
          <w:sz w:val="28"/>
          <w:u w:val="single"/>
        </w:rPr>
        <w:t>Loss of Goods:</w:t>
      </w:r>
      <w:r w:rsidRPr="00D92AC7">
        <w:rPr>
          <w:rFonts w:ascii="Sailor" w:hAnsi="Sailor"/>
          <w:b/>
          <w:i/>
          <w:sz w:val="28"/>
        </w:rPr>
        <w:t xml:space="preserve"> </w:t>
      </w:r>
      <w:r w:rsidRPr="00D92AC7">
        <w:rPr>
          <w:rFonts w:ascii="Sailor" w:hAnsi="Sailor"/>
          <w:b/>
          <w:sz w:val="28"/>
        </w:rPr>
        <w:t xml:space="preserve"> </w:t>
      </w:r>
      <w:r w:rsidRPr="001D3499">
        <w:rPr>
          <w:rFonts w:ascii="Sailor" w:hAnsi="Sailor"/>
          <w:sz w:val="24"/>
        </w:rPr>
        <w:t>This will be treated in the following manner:</w:t>
      </w:r>
    </w:p>
    <w:p w:rsidR="001B1DDC" w:rsidRPr="001D3499" w:rsidRDefault="001B1DDC" w:rsidP="001B1DDC">
      <w:pPr>
        <w:spacing w:before="120" w:after="80"/>
        <w:ind w:left="1080"/>
        <w:jc w:val="both"/>
        <w:rPr>
          <w:rFonts w:ascii="Sailor" w:hAnsi="Sailor"/>
          <w:sz w:val="24"/>
        </w:rPr>
      </w:pPr>
    </w:p>
    <w:p w:rsidR="001D3499" w:rsidRPr="001D3499" w:rsidRDefault="001D3499" w:rsidP="001D3499">
      <w:pPr>
        <w:spacing w:before="120" w:after="160"/>
        <w:ind w:left="360"/>
        <w:jc w:val="both"/>
        <w:rPr>
          <w:rFonts w:ascii="Sailor" w:hAnsi="Sailor"/>
          <w:sz w:val="24"/>
        </w:rPr>
      </w:pPr>
      <w:r w:rsidRPr="00D92AC7">
        <w:rPr>
          <w:rFonts w:ascii="Sailor" w:hAnsi="Sailor"/>
          <w:b/>
          <w:color w:val="0070C0"/>
          <w:sz w:val="28"/>
          <w:u w:val="single"/>
        </w:rPr>
        <w:t>Normal Loss:</w:t>
      </w:r>
      <w:r w:rsidRPr="00D92AC7">
        <w:rPr>
          <w:rFonts w:ascii="Sailor" w:hAnsi="Sailor"/>
          <w:sz w:val="28"/>
        </w:rPr>
        <w:t xml:space="preserve"> </w:t>
      </w:r>
      <w:r w:rsidRPr="001D3499">
        <w:rPr>
          <w:rFonts w:ascii="Sailor" w:hAnsi="Sailor"/>
          <w:sz w:val="24"/>
        </w:rPr>
        <w:t>Since branch stock adjustment account discloses gross profit, normal loss should be charged to this account by the following entry:</w:t>
      </w: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2430"/>
      </w:tblGrid>
      <w:tr w:rsidR="001D3499" w:rsidRPr="001D3499" w:rsidTr="00484A3A">
        <w:trPr>
          <w:jc w:val="center"/>
        </w:trPr>
        <w:tc>
          <w:tcPr>
            <w:tcW w:w="557" w:type="dxa"/>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1.</w:t>
            </w:r>
          </w:p>
        </w:tc>
        <w:tc>
          <w:tcPr>
            <w:tcW w:w="5085" w:type="dxa"/>
            <w:vAlign w:val="center"/>
          </w:tcPr>
          <w:p w:rsidR="001D3499" w:rsidRPr="001D3499" w:rsidRDefault="001D3499" w:rsidP="00543C7A">
            <w:pPr>
              <w:rPr>
                <w:rFonts w:ascii="Sailor" w:hAnsi="Sailor"/>
                <w:sz w:val="24"/>
              </w:rPr>
            </w:pPr>
            <w:r w:rsidRPr="001D3499">
              <w:rPr>
                <w:rFonts w:ascii="Sailor" w:hAnsi="Sailor"/>
                <w:sz w:val="24"/>
              </w:rPr>
              <w:t xml:space="preserve">Branch Stock Adj.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 Branch Stock A/c</w:t>
            </w:r>
          </w:p>
        </w:tc>
        <w:tc>
          <w:tcPr>
            <w:tcW w:w="2430" w:type="dxa"/>
          </w:tcPr>
          <w:p w:rsidR="001D3499" w:rsidRPr="00451FCD" w:rsidRDefault="001D3499" w:rsidP="00484A3A">
            <w:pPr>
              <w:jc w:val="center"/>
              <w:rPr>
                <w:rFonts w:ascii="Sailor" w:hAnsi="Sailor"/>
                <w:color w:val="00B050"/>
                <w:sz w:val="24"/>
              </w:rPr>
            </w:pPr>
            <w:r w:rsidRPr="00451FCD">
              <w:rPr>
                <w:rFonts w:ascii="Sailor" w:hAnsi="Sailor"/>
                <w:color w:val="00B050"/>
                <w:sz w:val="24"/>
              </w:rPr>
              <w:t>Selling Price</w:t>
            </w:r>
          </w:p>
        </w:tc>
      </w:tr>
    </w:tbl>
    <w:p w:rsidR="006D56A0" w:rsidRDefault="006D56A0" w:rsidP="001D3499">
      <w:pPr>
        <w:spacing w:before="160" w:after="160"/>
        <w:ind w:left="720" w:hanging="360"/>
        <w:jc w:val="both"/>
        <w:rPr>
          <w:rFonts w:ascii="Sailor" w:hAnsi="Sailor"/>
          <w:b/>
          <w:i/>
          <w:color w:val="0070C0"/>
          <w:sz w:val="28"/>
          <w:u w:val="single"/>
        </w:rPr>
      </w:pPr>
    </w:p>
    <w:p w:rsidR="001D3499" w:rsidRPr="001D3499" w:rsidRDefault="001D3499" w:rsidP="001D3499">
      <w:pPr>
        <w:spacing w:before="160" w:after="160"/>
        <w:ind w:left="720" w:hanging="360"/>
        <w:jc w:val="both"/>
        <w:rPr>
          <w:rFonts w:ascii="Sailor" w:hAnsi="Sailor"/>
          <w:sz w:val="24"/>
        </w:rPr>
      </w:pPr>
      <w:r w:rsidRPr="00D92AC7">
        <w:rPr>
          <w:rFonts w:ascii="Sailor" w:hAnsi="Sailor"/>
          <w:b/>
          <w:i/>
          <w:color w:val="0070C0"/>
          <w:sz w:val="28"/>
          <w:u w:val="single"/>
        </w:rPr>
        <w:t>Abnormal Loss:</w:t>
      </w:r>
      <w:r w:rsidRPr="00D92AC7">
        <w:rPr>
          <w:rFonts w:ascii="Sailor" w:hAnsi="Sailor"/>
          <w:sz w:val="28"/>
        </w:rPr>
        <w:t xml:space="preserve"> </w:t>
      </w:r>
      <w:r w:rsidRPr="001D3499">
        <w:rPr>
          <w:rFonts w:ascii="Sailor" w:hAnsi="Sailor"/>
          <w:sz w:val="24"/>
        </w:rPr>
        <w:t>The following entries will be passed for recording abnormal loss:</w:t>
      </w: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407"/>
        <w:gridCol w:w="6765"/>
        <w:gridCol w:w="2454"/>
      </w:tblGrid>
      <w:tr w:rsidR="001D3499" w:rsidRPr="001D3499" w:rsidTr="00484A3A">
        <w:trPr>
          <w:jc w:val="center"/>
        </w:trPr>
        <w:tc>
          <w:tcPr>
            <w:tcW w:w="0" w:type="auto"/>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1.</w:t>
            </w:r>
          </w:p>
        </w:tc>
        <w:tc>
          <w:tcPr>
            <w:tcW w:w="0" w:type="auto"/>
            <w:vAlign w:val="center"/>
          </w:tcPr>
          <w:p w:rsidR="001D3499" w:rsidRPr="001D3499" w:rsidRDefault="001D3499" w:rsidP="00484A3A">
            <w:pPr>
              <w:jc w:val="right"/>
              <w:rPr>
                <w:rFonts w:ascii="Sailor" w:hAnsi="Sailor"/>
                <w:sz w:val="24"/>
              </w:rPr>
            </w:pPr>
            <w:r w:rsidRPr="001D3499">
              <w:rPr>
                <w:rFonts w:ascii="Sailor" w:hAnsi="Sailor"/>
                <w:sz w:val="24"/>
              </w:rPr>
              <w:t xml:space="preserve">Abnormal </w:t>
            </w:r>
            <w:smartTag w:uri="urn:schemas-microsoft-com:office:smarttags" w:element="Street">
              <w:smartTag w:uri="urn:schemas-microsoft-com:office:smarttags" w:element="address">
                <w:r w:rsidRPr="001D3499">
                  <w:rPr>
                    <w:rFonts w:ascii="Sailor" w:hAnsi="Sailor"/>
                    <w:sz w:val="24"/>
                  </w:rPr>
                  <w:t>Loss A/c                                          Dr</w:t>
                </w:r>
              </w:smartTag>
            </w:smartTag>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 Branch Stock A/c</w:t>
            </w:r>
          </w:p>
        </w:tc>
        <w:tc>
          <w:tcPr>
            <w:tcW w:w="0" w:type="auto"/>
          </w:tcPr>
          <w:p w:rsidR="001D3499" w:rsidRPr="00451FCD" w:rsidRDefault="001D3499" w:rsidP="00484A3A">
            <w:pPr>
              <w:jc w:val="center"/>
              <w:rPr>
                <w:rFonts w:ascii="Sailor" w:hAnsi="Sailor"/>
                <w:color w:val="00B050"/>
                <w:sz w:val="24"/>
              </w:rPr>
            </w:pPr>
            <w:r w:rsidRPr="00451FCD">
              <w:rPr>
                <w:rFonts w:ascii="Sailor" w:hAnsi="Sailor"/>
                <w:color w:val="00B050"/>
                <w:sz w:val="24"/>
              </w:rPr>
              <w:t>Selling Price</w:t>
            </w:r>
          </w:p>
        </w:tc>
      </w:tr>
      <w:tr w:rsidR="001D3499" w:rsidRPr="001D3499" w:rsidTr="00484A3A">
        <w:trPr>
          <w:jc w:val="center"/>
        </w:trPr>
        <w:tc>
          <w:tcPr>
            <w:tcW w:w="0" w:type="auto"/>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2.</w:t>
            </w:r>
          </w:p>
        </w:tc>
        <w:tc>
          <w:tcPr>
            <w:tcW w:w="0" w:type="auto"/>
            <w:vAlign w:val="center"/>
          </w:tcPr>
          <w:p w:rsidR="001D3499" w:rsidRPr="001D3499" w:rsidRDefault="001D3499" w:rsidP="00484A3A">
            <w:pPr>
              <w:jc w:val="right"/>
              <w:rPr>
                <w:rFonts w:ascii="Sailor" w:hAnsi="Sailor"/>
                <w:sz w:val="24"/>
              </w:rPr>
            </w:pPr>
            <w:r w:rsidRPr="001D3499">
              <w:rPr>
                <w:rFonts w:ascii="Sailor" w:hAnsi="Sailor"/>
                <w:sz w:val="24"/>
              </w:rPr>
              <w:t>Branch Stock Adj. A/c                                     Dr</w:t>
            </w:r>
          </w:p>
          <w:p w:rsidR="001D3499" w:rsidRPr="001D3499" w:rsidRDefault="001D3499" w:rsidP="00484A3A">
            <w:pPr>
              <w:rPr>
                <w:rFonts w:ascii="Sailor" w:hAnsi="Sailor"/>
                <w:sz w:val="24"/>
              </w:rPr>
            </w:pPr>
            <w:r w:rsidRPr="001D3499">
              <w:rPr>
                <w:rFonts w:ascii="Sailor" w:hAnsi="Sailor"/>
                <w:sz w:val="24"/>
              </w:rPr>
              <w:t xml:space="preserve">        To Abnormal Loss A/c</w:t>
            </w:r>
          </w:p>
        </w:tc>
        <w:tc>
          <w:tcPr>
            <w:tcW w:w="0" w:type="auto"/>
          </w:tcPr>
          <w:p w:rsidR="001D3499" w:rsidRPr="00451FCD" w:rsidRDefault="001D3499" w:rsidP="00484A3A">
            <w:pPr>
              <w:jc w:val="center"/>
              <w:rPr>
                <w:rFonts w:ascii="Sailor" w:hAnsi="Sailor"/>
                <w:color w:val="00B050"/>
                <w:sz w:val="24"/>
              </w:rPr>
            </w:pPr>
            <w:r w:rsidRPr="00451FCD">
              <w:rPr>
                <w:rFonts w:ascii="Sailor" w:hAnsi="Sailor"/>
                <w:color w:val="00B050"/>
                <w:sz w:val="24"/>
              </w:rPr>
              <w:t>Load on goods lost</w:t>
            </w:r>
          </w:p>
        </w:tc>
      </w:tr>
      <w:tr w:rsidR="001D3499" w:rsidRPr="001D3499" w:rsidTr="00484A3A">
        <w:trPr>
          <w:jc w:val="center"/>
        </w:trPr>
        <w:tc>
          <w:tcPr>
            <w:tcW w:w="0" w:type="auto"/>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3.</w:t>
            </w:r>
          </w:p>
        </w:tc>
        <w:tc>
          <w:tcPr>
            <w:tcW w:w="0" w:type="auto"/>
            <w:vAlign w:val="center"/>
          </w:tcPr>
          <w:p w:rsidR="001D3499" w:rsidRPr="001D3499" w:rsidRDefault="001D3499" w:rsidP="00484A3A">
            <w:pPr>
              <w:jc w:val="right"/>
              <w:rPr>
                <w:rFonts w:ascii="Sailor" w:hAnsi="Sailor"/>
                <w:sz w:val="24"/>
              </w:rPr>
            </w:pPr>
            <w:r w:rsidRPr="001D3499">
              <w:rPr>
                <w:rFonts w:ascii="Sailor" w:hAnsi="Sailor"/>
                <w:sz w:val="24"/>
              </w:rPr>
              <w:t>Branch Profit &amp; Loss A/c                                 Dr</w:t>
            </w:r>
          </w:p>
          <w:p w:rsidR="001D3499" w:rsidRPr="001D3499" w:rsidRDefault="001D3499" w:rsidP="00484A3A">
            <w:pPr>
              <w:rPr>
                <w:rFonts w:ascii="Sailor" w:hAnsi="Sailor"/>
                <w:sz w:val="24"/>
              </w:rPr>
            </w:pPr>
            <w:r w:rsidRPr="001D3499">
              <w:rPr>
                <w:rFonts w:ascii="Sailor" w:hAnsi="Sailor"/>
                <w:sz w:val="24"/>
              </w:rPr>
              <w:t xml:space="preserve">        To Abnormal Loss A/c</w:t>
            </w:r>
          </w:p>
        </w:tc>
        <w:tc>
          <w:tcPr>
            <w:tcW w:w="0" w:type="auto"/>
          </w:tcPr>
          <w:p w:rsidR="001D3499" w:rsidRPr="00451FCD" w:rsidRDefault="001D3499" w:rsidP="00484A3A">
            <w:pPr>
              <w:jc w:val="center"/>
              <w:rPr>
                <w:rFonts w:ascii="Sailor" w:hAnsi="Sailor"/>
                <w:color w:val="00B050"/>
                <w:sz w:val="24"/>
              </w:rPr>
            </w:pPr>
            <w:r w:rsidRPr="00451FCD">
              <w:rPr>
                <w:rFonts w:ascii="Sailor" w:hAnsi="Sailor"/>
                <w:color w:val="00B050"/>
                <w:sz w:val="24"/>
              </w:rPr>
              <w:t>Cost price of goods lost</w:t>
            </w:r>
          </w:p>
        </w:tc>
      </w:tr>
    </w:tbl>
    <w:p w:rsidR="00D92AC7" w:rsidRDefault="001D3499" w:rsidP="001B1DDC">
      <w:pPr>
        <w:spacing w:before="160"/>
        <w:ind w:firstLine="720"/>
        <w:jc w:val="both"/>
        <w:rPr>
          <w:rFonts w:ascii="Sailor" w:hAnsi="Sailor"/>
          <w:b/>
          <w:color w:val="0070C0"/>
          <w:sz w:val="32"/>
          <w:szCs w:val="24"/>
          <w:u w:val="single"/>
        </w:rPr>
      </w:pPr>
      <w:r w:rsidRPr="001D3499">
        <w:rPr>
          <w:rFonts w:ascii="Sailor" w:hAnsi="Sailor"/>
          <w:sz w:val="24"/>
        </w:rPr>
        <w:t>If the goods are insured, insurance claim account will be debited instead of branch Profit &amp; Loss A/c to the extent of claim admitted and the balance will be debited to branch profit &amp; loss A/c.</w:t>
      </w:r>
    </w:p>
    <w:p w:rsidR="006D56A0" w:rsidRDefault="006D56A0" w:rsidP="00D92AC7">
      <w:pPr>
        <w:ind w:left="360" w:hanging="360"/>
        <w:jc w:val="center"/>
        <w:rPr>
          <w:rFonts w:ascii="Sailor" w:hAnsi="Sailor"/>
          <w:b/>
          <w:color w:val="0070C0"/>
          <w:sz w:val="32"/>
          <w:szCs w:val="24"/>
          <w:u w:val="single"/>
        </w:rPr>
      </w:pPr>
    </w:p>
    <w:p w:rsidR="001D3499" w:rsidRDefault="001D3499" w:rsidP="00D92AC7">
      <w:pPr>
        <w:ind w:left="360" w:hanging="360"/>
        <w:jc w:val="center"/>
        <w:rPr>
          <w:rFonts w:ascii="Sailor" w:hAnsi="Sailor"/>
          <w:b/>
          <w:color w:val="0070C0"/>
          <w:sz w:val="32"/>
          <w:szCs w:val="24"/>
        </w:rPr>
      </w:pPr>
      <w:r w:rsidRPr="00D92AC7">
        <w:rPr>
          <w:rFonts w:ascii="Sailor" w:hAnsi="Sailor"/>
          <w:b/>
          <w:color w:val="0070C0"/>
          <w:sz w:val="32"/>
          <w:szCs w:val="24"/>
          <w:u w:val="single"/>
        </w:rPr>
        <w:lastRenderedPageBreak/>
        <w:t>In case of (A)(I)(b&amp;c)(ii)</w:t>
      </w:r>
    </w:p>
    <w:p w:rsidR="00D92AC7" w:rsidRPr="00D92AC7" w:rsidRDefault="00D92AC7" w:rsidP="00D92AC7">
      <w:pPr>
        <w:ind w:left="360" w:hanging="360"/>
        <w:jc w:val="center"/>
        <w:rPr>
          <w:rFonts w:ascii="Sailor" w:hAnsi="Sailor"/>
          <w:b/>
          <w:color w:val="0070C0"/>
          <w:sz w:val="28"/>
          <w:szCs w:val="22"/>
          <w:u w:val="single"/>
        </w:rPr>
      </w:pPr>
    </w:p>
    <w:p w:rsidR="001D3499" w:rsidRPr="00D92AC7" w:rsidRDefault="001D3499" w:rsidP="001D3499">
      <w:pPr>
        <w:spacing w:before="120"/>
        <w:rPr>
          <w:rFonts w:ascii="Sailor" w:hAnsi="Sailor"/>
          <w:color w:val="0070C0"/>
          <w:sz w:val="28"/>
          <w:szCs w:val="24"/>
        </w:rPr>
      </w:pPr>
      <w:r w:rsidRPr="00D92AC7">
        <w:rPr>
          <w:rFonts w:ascii="Sailor" w:hAnsi="Sailor"/>
          <w:b/>
          <w:color w:val="0070C0"/>
          <w:sz w:val="28"/>
          <w:u w:val="single"/>
        </w:rPr>
        <w:t>Accounting Entries in the books of Head Office:</w:t>
      </w:r>
    </w:p>
    <w:p w:rsidR="001D3499" w:rsidRDefault="001D3499" w:rsidP="001D3499">
      <w:pPr>
        <w:spacing w:before="120"/>
        <w:jc w:val="both"/>
        <w:rPr>
          <w:rFonts w:ascii="Sailor" w:hAnsi="Sailor"/>
          <w:sz w:val="24"/>
        </w:rPr>
      </w:pPr>
      <w:r w:rsidRPr="001D3499">
        <w:rPr>
          <w:rFonts w:ascii="Sailor" w:hAnsi="Sailor"/>
          <w:sz w:val="24"/>
        </w:rPr>
        <w:t>The branch account will be prepared on the same line as discussed earlier, but as goods are supplied to the branch at loaded price. (1) Opening stock, (2) goods sent to branch, (3) goods returned by branch and (4) closing stock will be recorded in the branch account at this price.  Hence, in order to ascertain the true profit or loss at branch it will be necessary to eliminate the loads and bring down these items to cost level.</w:t>
      </w:r>
    </w:p>
    <w:p w:rsidR="00D92AC7" w:rsidRPr="001D3499" w:rsidRDefault="00D92AC7" w:rsidP="001D3499">
      <w:pPr>
        <w:spacing w:before="120"/>
        <w:jc w:val="both"/>
        <w:rPr>
          <w:rFonts w:ascii="Sailor" w:hAnsi="Sailor"/>
          <w:sz w:val="24"/>
        </w:rPr>
      </w:pPr>
    </w:p>
    <w:p w:rsidR="001D3499" w:rsidRDefault="001D3499" w:rsidP="001D3499">
      <w:pPr>
        <w:spacing w:before="80" w:after="160"/>
        <w:jc w:val="both"/>
        <w:rPr>
          <w:rFonts w:ascii="Sailor" w:hAnsi="Sailor"/>
          <w:b/>
          <w:i/>
          <w:color w:val="0070C0"/>
          <w:sz w:val="28"/>
          <w:u w:val="single"/>
        </w:rPr>
      </w:pPr>
      <w:r w:rsidRPr="00D92AC7">
        <w:rPr>
          <w:rFonts w:ascii="Sailor" w:hAnsi="Sailor"/>
          <w:b/>
          <w:i/>
          <w:color w:val="0070C0"/>
          <w:sz w:val="28"/>
          <w:u w:val="single"/>
        </w:rPr>
        <w:t>For this purpose the following adjusting entries will be made:</w:t>
      </w:r>
    </w:p>
    <w:p w:rsidR="00D92AC7" w:rsidRPr="00D92AC7" w:rsidRDefault="00D92AC7" w:rsidP="001D3499">
      <w:pPr>
        <w:spacing w:before="80" w:after="160"/>
        <w:jc w:val="both"/>
        <w:rPr>
          <w:rFonts w:ascii="Sailor" w:hAnsi="Sailor"/>
          <w:b/>
          <w:i/>
          <w:color w:val="0070C0"/>
          <w:sz w:val="28"/>
        </w:rPr>
      </w:pPr>
    </w:p>
    <w:tbl>
      <w:tblPr>
        <w:tblStyle w:val="TableGrid"/>
        <w:tblW w:w="0" w:type="auto"/>
        <w:tblInd w:w="102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c>
          <w:tcPr>
            <w:tcW w:w="557" w:type="dxa"/>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1.</w:t>
            </w:r>
          </w:p>
        </w:tc>
        <w:tc>
          <w:tcPr>
            <w:tcW w:w="5085" w:type="dxa"/>
          </w:tcPr>
          <w:p w:rsidR="001D3499" w:rsidRPr="00D92AC7" w:rsidRDefault="001D3499" w:rsidP="00484A3A">
            <w:pPr>
              <w:rPr>
                <w:rFonts w:ascii="Sailor" w:hAnsi="Sailor"/>
                <w:b/>
                <w:i/>
                <w:color w:val="0070C0"/>
                <w:sz w:val="24"/>
              </w:rPr>
            </w:pPr>
            <w:r w:rsidRPr="00D92AC7">
              <w:rPr>
                <w:rFonts w:ascii="Sailor" w:hAnsi="Sailor"/>
                <w:b/>
                <w:i/>
                <w:color w:val="0070C0"/>
                <w:sz w:val="24"/>
              </w:rPr>
              <w:t>For load on Goods sent to Branch:</w:t>
            </w:r>
          </w:p>
          <w:p w:rsidR="00543C7A" w:rsidRPr="001D3499" w:rsidRDefault="001D3499" w:rsidP="00543C7A">
            <w:pPr>
              <w:rPr>
                <w:rFonts w:ascii="Sailor" w:hAnsi="Sailor"/>
                <w:sz w:val="24"/>
              </w:rPr>
            </w:pPr>
            <w:r w:rsidRPr="001D3499">
              <w:rPr>
                <w:rFonts w:ascii="Sailor" w:hAnsi="Sailor"/>
                <w:sz w:val="24"/>
              </w:rPr>
              <w:t xml:space="preserve">Goods Sent to Branch A/c                 </w:t>
            </w:r>
            <w:r w:rsidR="00543C7A" w:rsidRPr="001D3499">
              <w:rPr>
                <w:rFonts w:ascii="Sailor" w:hAnsi="Sailor"/>
                <w:sz w:val="24"/>
              </w:rPr>
              <w:t>Dr</w:t>
            </w:r>
          </w:p>
          <w:p w:rsidR="001D3499" w:rsidRPr="001D3499" w:rsidRDefault="001D3499" w:rsidP="00543C7A">
            <w:pPr>
              <w:rPr>
                <w:rFonts w:ascii="Sailor" w:hAnsi="Sailor"/>
                <w:b/>
                <w:i/>
                <w:sz w:val="24"/>
              </w:rPr>
            </w:pPr>
            <w:r w:rsidRPr="001D3499">
              <w:rPr>
                <w:rFonts w:ascii="Sailor" w:hAnsi="Sailor"/>
                <w:sz w:val="24"/>
              </w:rPr>
              <w:t xml:space="preserve">         To Branch A/c</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c>
          <w:tcPr>
            <w:tcW w:w="557" w:type="dxa"/>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2.</w:t>
            </w:r>
          </w:p>
        </w:tc>
        <w:tc>
          <w:tcPr>
            <w:tcW w:w="5085" w:type="dxa"/>
          </w:tcPr>
          <w:p w:rsidR="001D3499" w:rsidRPr="00D92AC7" w:rsidRDefault="001D3499" w:rsidP="00484A3A">
            <w:pPr>
              <w:rPr>
                <w:rFonts w:ascii="Sailor" w:hAnsi="Sailor"/>
                <w:b/>
                <w:i/>
                <w:color w:val="0070C0"/>
                <w:spacing w:val="-8"/>
                <w:sz w:val="24"/>
              </w:rPr>
            </w:pPr>
            <w:r w:rsidRPr="00D92AC7">
              <w:rPr>
                <w:rFonts w:ascii="Sailor" w:hAnsi="Sailor"/>
                <w:b/>
                <w:i/>
                <w:color w:val="0070C0"/>
                <w:spacing w:val="-8"/>
                <w:sz w:val="24"/>
              </w:rPr>
              <w:t>For load on Goods returned by Branch to H.O.:</w:t>
            </w:r>
          </w:p>
          <w:p w:rsidR="001D3499" w:rsidRPr="001D3499" w:rsidRDefault="001D3499" w:rsidP="00484A3A">
            <w:pPr>
              <w:rPr>
                <w:rFonts w:ascii="Sailor" w:hAnsi="Sailor"/>
                <w:sz w:val="24"/>
              </w:rPr>
            </w:pPr>
            <w:r w:rsidRPr="001D3499">
              <w:rPr>
                <w:rFonts w:ascii="Sailor" w:hAnsi="Sailor"/>
                <w:sz w:val="24"/>
              </w:rPr>
              <w:t xml:space="preserve">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rPr>
                <w:rFonts w:ascii="Sailor" w:hAnsi="Sailor"/>
                <w:b/>
                <w:i/>
                <w:sz w:val="24"/>
              </w:rPr>
            </w:pPr>
            <w:r w:rsidRPr="001D3499">
              <w:rPr>
                <w:rFonts w:ascii="Sailor" w:hAnsi="Sailor"/>
                <w:sz w:val="24"/>
              </w:rPr>
              <w:t xml:space="preserve">        To Goods Sent to Branch A/c</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c>
          <w:tcPr>
            <w:tcW w:w="557" w:type="dxa"/>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3.</w:t>
            </w:r>
          </w:p>
        </w:tc>
        <w:tc>
          <w:tcPr>
            <w:tcW w:w="5085" w:type="dxa"/>
          </w:tcPr>
          <w:p w:rsidR="001D3499" w:rsidRPr="00D92AC7" w:rsidRDefault="001D3499" w:rsidP="00484A3A">
            <w:pPr>
              <w:jc w:val="both"/>
              <w:rPr>
                <w:rFonts w:ascii="Sailor" w:hAnsi="Sailor"/>
                <w:b/>
                <w:i/>
                <w:color w:val="0070C0"/>
                <w:sz w:val="24"/>
              </w:rPr>
            </w:pPr>
            <w:r w:rsidRPr="00D92AC7">
              <w:rPr>
                <w:rFonts w:ascii="Sailor" w:hAnsi="Sailor"/>
                <w:b/>
                <w:i/>
                <w:color w:val="0070C0"/>
                <w:sz w:val="24"/>
              </w:rPr>
              <w:t>For load included in the Opening Stock:</w:t>
            </w:r>
          </w:p>
          <w:p w:rsidR="001D3499" w:rsidRPr="001D3499" w:rsidRDefault="001D3499" w:rsidP="00484A3A">
            <w:pPr>
              <w:rPr>
                <w:rFonts w:ascii="Sailor" w:hAnsi="Sailor"/>
                <w:sz w:val="24"/>
              </w:rPr>
            </w:pPr>
            <w:r w:rsidRPr="001D3499">
              <w:rPr>
                <w:rFonts w:ascii="Sailor" w:hAnsi="Sailor"/>
                <w:sz w:val="24"/>
              </w:rPr>
              <w:t xml:space="preserve">Stock Reserve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rPr>
                <w:rFonts w:ascii="Sailor" w:hAnsi="Sailor"/>
                <w:b/>
                <w:i/>
                <w:sz w:val="24"/>
              </w:rPr>
            </w:pPr>
            <w:r w:rsidRPr="001D3499">
              <w:rPr>
                <w:rFonts w:ascii="Sailor" w:hAnsi="Sailor"/>
                <w:sz w:val="24"/>
              </w:rPr>
              <w:t xml:space="preserve">        To Branch A/c</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c>
          <w:tcPr>
            <w:tcW w:w="557" w:type="dxa"/>
          </w:tcPr>
          <w:p w:rsidR="001D3499" w:rsidRPr="00D92AC7" w:rsidRDefault="001D3499" w:rsidP="00484A3A">
            <w:pPr>
              <w:jc w:val="center"/>
              <w:rPr>
                <w:rFonts w:ascii="Sailor" w:hAnsi="Sailor"/>
                <w:b/>
                <w:i/>
                <w:color w:val="00B050"/>
                <w:sz w:val="24"/>
              </w:rPr>
            </w:pPr>
            <w:r w:rsidRPr="00D92AC7">
              <w:rPr>
                <w:rFonts w:ascii="Sailor" w:hAnsi="Sailor"/>
                <w:b/>
                <w:i/>
                <w:color w:val="00B050"/>
                <w:sz w:val="24"/>
              </w:rPr>
              <w:t>4.</w:t>
            </w:r>
          </w:p>
        </w:tc>
        <w:tc>
          <w:tcPr>
            <w:tcW w:w="5085" w:type="dxa"/>
          </w:tcPr>
          <w:p w:rsidR="001D3499" w:rsidRPr="00D92AC7" w:rsidRDefault="001D3499" w:rsidP="00484A3A">
            <w:pPr>
              <w:jc w:val="both"/>
              <w:rPr>
                <w:rFonts w:ascii="Sailor" w:hAnsi="Sailor"/>
                <w:b/>
                <w:i/>
                <w:color w:val="0070C0"/>
                <w:sz w:val="24"/>
              </w:rPr>
            </w:pPr>
            <w:r w:rsidRPr="00D92AC7">
              <w:rPr>
                <w:rFonts w:ascii="Sailor" w:hAnsi="Sailor"/>
                <w:b/>
                <w:i/>
                <w:color w:val="0070C0"/>
                <w:sz w:val="24"/>
              </w:rPr>
              <w:t>For load included in the Closing Stock:</w:t>
            </w:r>
          </w:p>
          <w:p w:rsidR="001D3499" w:rsidRPr="001D3499" w:rsidRDefault="001D3499" w:rsidP="00484A3A">
            <w:pPr>
              <w:rPr>
                <w:rFonts w:ascii="Sailor" w:hAnsi="Sailor"/>
                <w:sz w:val="24"/>
              </w:rPr>
            </w:pPr>
            <w:r w:rsidRPr="001D3499">
              <w:rPr>
                <w:rFonts w:ascii="Sailor" w:hAnsi="Sailor"/>
                <w:sz w:val="24"/>
              </w:rPr>
              <w:t xml:space="preserve">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rPr>
                <w:rFonts w:ascii="Sailor" w:hAnsi="Sailor"/>
                <w:b/>
                <w:i/>
                <w:sz w:val="24"/>
              </w:rPr>
            </w:pPr>
            <w:r w:rsidRPr="001D3499">
              <w:rPr>
                <w:rFonts w:ascii="Sailor" w:hAnsi="Sailor"/>
                <w:sz w:val="24"/>
              </w:rPr>
              <w:t xml:space="preserve">        To Stock Reserve A/c</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1D3499" w:rsidRPr="001D3499" w:rsidRDefault="001D3499" w:rsidP="001D3499">
      <w:pPr>
        <w:spacing w:before="160"/>
        <w:jc w:val="both"/>
        <w:rPr>
          <w:rFonts w:ascii="Sailor" w:hAnsi="Sailor"/>
          <w:sz w:val="24"/>
        </w:rPr>
      </w:pPr>
      <w:r w:rsidRPr="001D3499">
        <w:rPr>
          <w:rFonts w:ascii="Sailor" w:hAnsi="Sailor"/>
          <w:sz w:val="24"/>
        </w:rPr>
        <w:t>The balance of stock reserve account at the end of each year will be carried forward to the next year for being transferred to the branch account of that year as shown in item (3) above.</w:t>
      </w:r>
    </w:p>
    <w:p w:rsidR="001D3499" w:rsidRPr="001D3499" w:rsidRDefault="001D3499" w:rsidP="001D3499">
      <w:pPr>
        <w:rPr>
          <w:rFonts w:ascii="Sailor" w:hAnsi="Sailor"/>
          <w:sz w:val="24"/>
          <w:u w:val="single"/>
        </w:rPr>
      </w:pPr>
    </w:p>
    <w:p w:rsidR="001D3499" w:rsidRPr="00D92AC7" w:rsidRDefault="001D3499" w:rsidP="001D3499">
      <w:pPr>
        <w:rPr>
          <w:rFonts w:ascii="Sailor" w:hAnsi="Sailor"/>
          <w:color w:val="00B050"/>
          <w:sz w:val="28"/>
          <w:szCs w:val="22"/>
          <w:u w:val="single"/>
        </w:rPr>
      </w:pPr>
      <w:r w:rsidRPr="00D92AC7">
        <w:rPr>
          <w:rFonts w:ascii="Sailor" w:hAnsi="Sailor"/>
          <w:b/>
          <w:color w:val="00B050"/>
          <w:sz w:val="28"/>
          <w:szCs w:val="22"/>
          <w:u w:val="single"/>
        </w:rPr>
        <w:t>Distinction between Wholesale Profit &amp; Retail profit at Branch:</w:t>
      </w:r>
    </w:p>
    <w:p w:rsidR="001D3499" w:rsidRPr="001D3499" w:rsidRDefault="001D3499" w:rsidP="001D3499">
      <w:pPr>
        <w:spacing w:before="160"/>
        <w:jc w:val="both"/>
        <w:rPr>
          <w:rFonts w:ascii="Sailor" w:hAnsi="Sailor"/>
          <w:sz w:val="24"/>
        </w:rPr>
      </w:pPr>
      <w:r w:rsidRPr="001D3499">
        <w:rPr>
          <w:rFonts w:ascii="Sailor" w:hAnsi="Sailor"/>
          <w:sz w:val="24"/>
        </w:rPr>
        <w:t>In order to know whether self-retailing through branches is more profitable than wholesaling, it is necessary to make a distinction between wholesale profit and retail profit. The true profit of a branch can, therefore, be determined by charging it with the wholesale price of goods sent and crediting the head office trading account with the same amount.  Since closing stock of branch, in such a case, will be valued at wholesale price it will be necessary to create a provision for unrealised profit on stock by debiting the head office Profit &amp; Loss A/c.</w:t>
      </w:r>
    </w:p>
    <w:p w:rsidR="001D3499" w:rsidRPr="001D3499" w:rsidRDefault="001D3499" w:rsidP="001D3499">
      <w:pPr>
        <w:spacing w:before="160"/>
        <w:jc w:val="both"/>
        <w:rPr>
          <w:rFonts w:ascii="Sailor" w:hAnsi="Sailor"/>
          <w:sz w:val="24"/>
        </w:rPr>
      </w:pPr>
      <w:r w:rsidRPr="00D92AC7">
        <w:rPr>
          <w:rFonts w:ascii="Sailor" w:hAnsi="Sailor"/>
          <w:b/>
          <w:i/>
          <w:color w:val="00B050"/>
          <w:sz w:val="28"/>
        </w:rPr>
        <w:t>For E.g.:</w:t>
      </w:r>
      <w:r w:rsidRPr="00D92AC7">
        <w:rPr>
          <w:rFonts w:ascii="Sailor" w:hAnsi="Sailor"/>
          <w:sz w:val="28"/>
        </w:rPr>
        <w:t xml:space="preserve"> </w:t>
      </w:r>
      <w:r w:rsidRPr="001D3499">
        <w:rPr>
          <w:rFonts w:ascii="Sailor" w:hAnsi="Sailor"/>
          <w:sz w:val="24"/>
        </w:rPr>
        <w:t xml:space="preserve">Let the cost of an Article be Rs.100, wholesale price be Rs.140 and retail price be Rs.150.  If it is market rate is through a detail branch, the profit earned there will be Rs.50.  But the true profit of the branch is, however, Rs.10 only, because Rs.40 could have been earned even without having the branch i.e. by selling it on wholesale basis to others. </w:t>
      </w:r>
    </w:p>
    <w:p w:rsidR="001D3499" w:rsidRPr="001D3499" w:rsidRDefault="001D3499" w:rsidP="001D3499">
      <w:pPr>
        <w:rPr>
          <w:rFonts w:ascii="Sailor" w:hAnsi="Sailor"/>
          <w:sz w:val="24"/>
          <w:u w:val="single"/>
        </w:rPr>
      </w:pPr>
    </w:p>
    <w:p w:rsidR="00D92AC7" w:rsidRDefault="00D92AC7" w:rsidP="001D3499">
      <w:pPr>
        <w:rPr>
          <w:rFonts w:ascii="Sailor" w:hAnsi="Sailor"/>
          <w:b/>
          <w:sz w:val="32"/>
          <w:szCs w:val="24"/>
          <w:u w:val="single"/>
        </w:rPr>
      </w:pPr>
    </w:p>
    <w:p w:rsidR="00D66C1C" w:rsidRDefault="001D3499" w:rsidP="00D66C1C">
      <w:pPr>
        <w:jc w:val="center"/>
        <w:rPr>
          <w:rFonts w:ascii="Sailor" w:hAnsi="Sailor"/>
          <w:b/>
          <w:color w:val="0070C0"/>
          <w:sz w:val="30"/>
          <w:szCs w:val="30"/>
          <w:u w:val="single"/>
        </w:rPr>
      </w:pPr>
      <w:r w:rsidRPr="00D66C1C">
        <w:rPr>
          <w:rFonts w:ascii="Sailor" w:hAnsi="Sailor"/>
          <w:b/>
          <w:color w:val="0070C0"/>
          <w:sz w:val="30"/>
          <w:szCs w:val="30"/>
          <w:u w:val="single"/>
        </w:rPr>
        <w:t>In case of (A)(II) (Independent Branches)</w:t>
      </w:r>
    </w:p>
    <w:p w:rsidR="006D56A0" w:rsidRDefault="006D56A0" w:rsidP="00D66C1C">
      <w:pPr>
        <w:jc w:val="center"/>
        <w:rPr>
          <w:rFonts w:ascii="Sailor" w:hAnsi="Sailor"/>
          <w:b/>
          <w:color w:val="0070C0"/>
          <w:sz w:val="30"/>
          <w:szCs w:val="30"/>
          <w:u w:val="single"/>
        </w:rPr>
      </w:pPr>
    </w:p>
    <w:p w:rsidR="001D3499" w:rsidRPr="00D66C1C" w:rsidRDefault="001D3499" w:rsidP="00D66C1C">
      <w:pPr>
        <w:rPr>
          <w:rFonts w:ascii="Sailor" w:hAnsi="Sailor"/>
          <w:b/>
          <w:color w:val="0070C0"/>
          <w:sz w:val="30"/>
          <w:szCs w:val="30"/>
          <w:u w:val="single"/>
        </w:rPr>
      </w:pPr>
      <w:r w:rsidRPr="00D66C1C">
        <w:rPr>
          <w:rFonts w:ascii="Sailor" w:hAnsi="Sailor"/>
          <w:b/>
          <w:color w:val="00B050"/>
          <w:sz w:val="26"/>
          <w:szCs w:val="26"/>
          <w:u w:val="double"/>
        </w:rPr>
        <w:t>Part: I – Special Adjustments:</w:t>
      </w:r>
    </w:p>
    <w:p w:rsidR="001D3499" w:rsidRPr="00D66C1C" w:rsidRDefault="001D3499" w:rsidP="002D3B14">
      <w:pPr>
        <w:numPr>
          <w:ilvl w:val="0"/>
          <w:numId w:val="3"/>
        </w:numPr>
        <w:spacing w:before="160" w:after="160"/>
        <w:jc w:val="both"/>
        <w:rPr>
          <w:rFonts w:ascii="Sailor" w:hAnsi="Sailor"/>
          <w:b/>
          <w:color w:val="0070C0"/>
          <w:sz w:val="24"/>
          <w:szCs w:val="26"/>
        </w:rPr>
      </w:pPr>
      <w:r w:rsidRPr="00D66C1C">
        <w:rPr>
          <w:rFonts w:ascii="Sailor" w:hAnsi="Sailor"/>
          <w:b/>
          <w:color w:val="0070C0"/>
          <w:sz w:val="24"/>
          <w:szCs w:val="26"/>
          <w:u w:val="single"/>
        </w:rPr>
        <w:t>Regarding Goods-in-transit &amp; Remittance-in-transit:</w:t>
      </w: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1.</w:t>
            </w:r>
          </w:p>
        </w:tc>
        <w:tc>
          <w:tcPr>
            <w:tcW w:w="5085" w:type="dxa"/>
          </w:tcPr>
          <w:p w:rsidR="001D3499" w:rsidRPr="00D66C1C" w:rsidRDefault="001D3499" w:rsidP="00484A3A">
            <w:pPr>
              <w:rPr>
                <w:rFonts w:ascii="Sailor" w:hAnsi="Sailor"/>
                <w:b/>
                <w:color w:val="0070C0"/>
                <w:sz w:val="24"/>
              </w:rPr>
            </w:pPr>
            <w:r w:rsidRPr="00D66C1C">
              <w:rPr>
                <w:rFonts w:ascii="Sailor" w:hAnsi="Sailor"/>
                <w:b/>
                <w:color w:val="0070C0"/>
                <w:sz w:val="24"/>
              </w:rPr>
              <w:t>If adjustment is made in the books of H.O.:</w:t>
            </w:r>
          </w:p>
          <w:p w:rsidR="001D3499" w:rsidRPr="001D3499" w:rsidRDefault="001D3499" w:rsidP="00543C7A">
            <w:pPr>
              <w:rPr>
                <w:rFonts w:ascii="Sailor" w:hAnsi="Sailor"/>
                <w:sz w:val="24"/>
              </w:rPr>
            </w:pPr>
            <w:r w:rsidRPr="001D3499">
              <w:rPr>
                <w:rFonts w:ascii="Sailor" w:hAnsi="Sailor"/>
                <w:sz w:val="24"/>
              </w:rPr>
              <w:t xml:space="preserve">Goods-in-transit A/c                      </w:t>
            </w:r>
            <w:r w:rsidR="00543C7A" w:rsidRPr="001D3499">
              <w:rPr>
                <w:rFonts w:ascii="Sailor" w:hAnsi="Sailor"/>
                <w:sz w:val="24"/>
              </w:rPr>
              <w:t>Dr</w:t>
            </w:r>
            <w:r w:rsidRPr="001D3499">
              <w:rPr>
                <w:rFonts w:ascii="Sailor" w:hAnsi="Sailor"/>
                <w:sz w:val="24"/>
              </w:rPr>
              <w:t xml:space="preserve">                  </w:t>
            </w:r>
          </w:p>
          <w:p w:rsidR="001D3499" w:rsidRPr="001D3499" w:rsidRDefault="001D3499" w:rsidP="00543C7A">
            <w:pPr>
              <w:rPr>
                <w:rFonts w:ascii="Sailor" w:hAnsi="Sailor"/>
                <w:sz w:val="24"/>
              </w:rPr>
            </w:pPr>
            <w:r w:rsidRPr="001D3499">
              <w:rPr>
                <w:rFonts w:ascii="Sailor" w:hAnsi="Sailor"/>
                <w:sz w:val="24"/>
              </w:rPr>
              <w:t xml:space="preserve">Cash-in-transit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sz w:val="24"/>
              </w:rPr>
            </w:pPr>
            <w:r w:rsidRPr="001D3499">
              <w:rPr>
                <w:rFonts w:ascii="Sailor" w:hAnsi="Sailor"/>
                <w:sz w:val="24"/>
              </w:rPr>
              <w:t xml:space="preserve">          To</w:t>
            </w:r>
            <w:r w:rsidRPr="001D3499">
              <w:rPr>
                <w:rFonts w:ascii="Sailor" w:hAnsi="Sailor"/>
                <w:i/>
                <w:sz w:val="24"/>
              </w:rPr>
              <w:t xml:space="preserve">  </w:t>
            </w:r>
            <w:r w:rsidRPr="001D3499">
              <w:rPr>
                <w:rFonts w:ascii="Sailor" w:hAnsi="Sailor"/>
                <w:sz w:val="24"/>
              </w:rPr>
              <w:t>Branch A/c</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2.</w:t>
            </w:r>
          </w:p>
        </w:tc>
        <w:tc>
          <w:tcPr>
            <w:tcW w:w="5085" w:type="dxa"/>
          </w:tcPr>
          <w:p w:rsidR="001D3499" w:rsidRPr="00D66C1C" w:rsidRDefault="001D3499" w:rsidP="00484A3A">
            <w:pPr>
              <w:jc w:val="both"/>
              <w:rPr>
                <w:rFonts w:ascii="Sailor" w:hAnsi="Sailor"/>
                <w:b/>
                <w:color w:val="0070C0"/>
                <w:spacing w:val="-8"/>
                <w:sz w:val="24"/>
              </w:rPr>
            </w:pPr>
            <w:r w:rsidRPr="00D66C1C">
              <w:rPr>
                <w:rFonts w:ascii="Sailor" w:hAnsi="Sailor"/>
                <w:b/>
                <w:color w:val="0070C0"/>
                <w:spacing w:val="-8"/>
                <w:sz w:val="24"/>
              </w:rPr>
              <w:t>If adjustment is made in the books of branch:</w:t>
            </w:r>
          </w:p>
          <w:p w:rsidR="001D3499" w:rsidRPr="001D3499" w:rsidRDefault="001D3499" w:rsidP="00543C7A">
            <w:pPr>
              <w:rPr>
                <w:rFonts w:ascii="Sailor" w:hAnsi="Sailor"/>
                <w:sz w:val="24"/>
              </w:rPr>
            </w:pPr>
            <w:r w:rsidRPr="001D3499">
              <w:rPr>
                <w:rFonts w:ascii="Sailor" w:hAnsi="Sailor"/>
                <w:sz w:val="24"/>
              </w:rPr>
              <w:t xml:space="preserve">Goods-is-transit A/c                      </w:t>
            </w:r>
            <w:r w:rsidR="00543C7A" w:rsidRPr="001D3499">
              <w:rPr>
                <w:rFonts w:ascii="Sailor" w:hAnsi="Sailor"/>
                <w:sz w:val="24"/>
              </w:rPr>
              <w:t>Dr</w:t>
            </w:r>
            <w:r w:rsidRPr="001D3499">
              <w:rPr>
                <w:rFonts w:ascii="Sailor" w:hAnsi="Sailor"/>
                <w:sz w:val="24"/>
              </w:rPr>
              <w:t xml:space="preserve">                  </w:t>
            </w:r>
          </w:p>
          <w:p w:rsidR="001D3499" w:rsidRPr="001D3499" w:rsidRDefault="001D3499" w:rsidP="00543C7A">
            <w:pPr>
              <w:rPr>
                <w:rFonts w:ascii="Sailor" w:hAnsi="Sailor"/>
                <w:sz w:val="24"/>
              </w:rPr>
            </w:pPr>
            <w:r w:rsidRPr="001D3499">
              <w:rPr>
                <w:rFonts w:ascii="Sailor" w:hAnsi="Sailor"/>
                <w:sz w:val="24"/>
              </w:rPr>
              <w:t xml:space="preserve">Cash-in-transit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rPr>
                <w:rFonts w:ascii="Sailor" w:hAnsi="Sailor"/>
                <w:b/>
                <w:i/>
                <w:sz w:val="24"/>
              </w:rPr>
            </w:pPr>
            <w:r w:rsidRPr="001D3499">
              <w:rPr>
                <w:rFonts w:ascii="Sailor" w:hAnsi="Sailor"/>
                <w:sz w:val="24"/>
              </w:rPr>
              <w:t xml:space="preserve">          To Head Office a/c</w:t>
            </w:r>
          </w:p>
        </w:tc>
        <w:tc>
          <w:tcPr>
            <w:tcW w:w="117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1D3499" w:rsidRDefault="001D3499" w:rsidP="001D3499">
      <w:pPr>
        <w:spacing w:before="120"/>
        <w:ind w:left="360"/>
        <w:jc w:val="both"/>
        <w:rPr>
          <w:rFonts w:ascii="Sailor" w:hAnsi="Sailor"/>
          <w:sz w:val="24"/>
        </w:rPr>
      </w:pPr>
      <w:r w:rsidRPr="001D3499">
        <w:rPr>
          <w:rFonts w:ascii="Sailor" w:hAnsi="Sailor"/>
          <w:sz w:val="24"/>
        </w:rPr>
        <w:t>In the balance sheet, goods-in-transit or cash-in-transit will be shown as assets. At the commencement of the next financial year, these entries will be reversed and Transit A/c will be closed.</w:t>
      </w:r>
    </w:p>
    <w:p w:rsidR="00A05DBA" w:rsidRDefault="00A05DBA" w:rsidP="001D3499">
      <w:pPr>
        <w:spacing w:before="120"/>
        <w:ind w:left="360"/>
        <w:jc w:val="both"/>
        <w:rPr>
          <w:rFonts w:ascii="Sailor" w:hAnsi="Sailor"/>
          <w:sz w:val="24"/>
        </w:rPr>
      </w:pPr>
    </w:p>
    <w:p w:rsidR="006D56A0" w:rsidRPr="001D3499" w:rsidRDefault="006D56A0" w:rsidP="001D3499">
      <w:pPr>
        <w:spacing w:before="120"/>
        <w:ind w:left="360"/>
        <w:jc w:val="both"/>
        <w:rPr>
          <w:rFonts w:ascii="Sailor" w:hAnsi="Sailor"/>
          <w:sz w:val="24"/>
        </w:rPr>
      </w:pPr>
    </w:p>
    <w:p w:rsidR="001D3499" w:rsidRDefault="001D3499" w:rsidP="002D3B14">
      <w:pPr>
        <w:numPr>
          <w:ilvl w:val="0"/>
          <w:numId w:val="3"/>
        </w:numPr>
        <w:spacing w:before="160" w:after="160"/>
        <w:jc w:val="both"/>
        <w:rPr>
          <w:rFonts w:ascii="Sailor" w:hAnsi="Sailor"/>
          <w:sz w:val="24"/>
        </w:rPr>
      </w:pPr>
      <w:r w:rsidRPr="00D66C1C">
        <w:rPr>
          <w:rFonts w:ascii="Sailor" w:hAnsi="Sailor"/>
          <w:b/>
          <w:color w:val="0070C0"/>
          <w:sz w:val="24"/>
          <w:szCs w:val="26"/>
          <w:u w:val="single"/>
        </w:rPr>
        <w:t>Regarding Depreciation on Fixed Assets:</w:t>
      </w:r>
      <w:r w:rsidRPr="00D66C1C">
        <w:rPr>
          <w:rFonts w:ascii="Sailor" w:hAnsi="Sailor"/>
          <w:sz w:val="22"/>
        </w:rPr>
        <w:t xml:space="preserve"> </w:t>
      </w:r>
      <w:r w:rsidRPr="001D3499">
        <w:rPr>
          <w:rFonts w:ascii="Sailor" w:hAnsi="Sailor"/>
          <w:sz w:val="24"/>
        </w:rPr>
        <w:t xml:space="preserve">Often, the accounts of fixed assets of a branch are maintained in the head office books.  In such a case, </w:t>
      </w:r>
    </w:p>
    <w:p w:rsidR="006D56A0" w:rsidRPr="001D3499" w:rsidRDefault="006D56A0" w:rsidP="006D56A0">
      <w:pPr>
        <w:spacing w:before="160" w:after="160"/>
        <w:jc w:val="both"/>
        <w:rPr>
          <w:rFonts w:ascii="Sailor" w:hAnsi="Sailor"/>
          <w:sz w:val="24"/>
        </w:rPr>
      </w:pP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1.</w:t>
            </w:r>
          </w:p>
        </w:tc>
        <w:tc>
          <w:tcPr>
            <w:tcW w:w="5085" w:type="dxa"/>
            <w:vAlign w:val="center"/>
          </w:tcPr>
          <w:p w:rsidR="001D3499" w:rsidRPr="00D66C1C" w:rsidRDefault="001D3499" w:rsidP="00484A3A">
            <w:pPr>
              <w:jc w:val="both"/>
              <w:rPr>
                <w:rFonts w:ascii="Sailor" w:hAnsi="Sailor"/>
                <w:b/>
                <w:color w:val="0070C0"/>
                <w:sz w:val="26"/>
                <w:szCs w:val="26"/>
              </w:rPr>
            </w:pPr>
            <w:r w:rsidRPr="00D66C1C">
              <w:rPr>
                <w:rFonts w:ascii="Sailor" w:hAnsi="Sailor"/>
                <w:b/>
                <w:color w:val="0070C0"/>
                <w:sz w:val="26"/>
                <w:szCs w:val="26"/>
              </w:rPr>
              <w:t>Entry for depreciation in H.O. Books:</w:t>
            </w:r>
          </w:p>
          <w:p w:rsidR="001D3499" w:rsidRPr="001D3499" w:rsidRDefault="001D3499" w:rsidP="00543C7A">
            <w:pPr>
              <w:rPr>
                <w:rFonts w:ascii="Sailor" w:hAnsi="Sailor"/>
                <w:sz w:val="24"/>
              </w:rPr>
            </w:pPr>
            <w:r w:rsidRPr="001D3499">
              <w:rPr>
                <w:rFonts w:ascii="Sailor" w:hAnsi="Sailor"/>
                <w:sz w:val="24"/>
              </w:rPr>
              <w:t xml:space="preserve">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 Branch Fixed Assets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2.</w:t>
            </w:r>
          </w:p>
        </w:tc>
        <w:tc>
          <w:tcPr>
            <w:tcW w:w="5085" w:type="dxa"/>
            <w:vAlign w:val="center"/>
          </w:tcPr>
          <w:p w:rsidR="001D3499" w:rsidRPr="00D66C1C" w:rsidRDefault="001D3499" w:rsidP="00484A3A">
            <w:pPr>
              <w:jc w:val="both"/>
              <w:rPr>
                <w:rFonts w:ascii="Sailor" w:hAnsi="Sailor"/>
                <w:b/>
                <w:color w:val="0070C0"/>
                <w:sz w:val="26"/>
                <w:szCs w:val="26"/>
              </w:rPr>
            </w:pPr>
            <w:r w:rsidRPr="00D66C1C">
              <w:rPr>
                <w:rFonts w:ascii="Sailor" w:hAnsi="Sailor"/>
                <w:b/>
                <w:color w:val="0070C0"/>
                <w:sz w:val="26"/>
                <w:szCs w:val="26"/>
              </w:rPr>
              <w:t>The branch passes the following entry in its own books for Depreciation:</w:t>
            </w:r>
          </w:p>
          <w:p w:rsidR="001D3499" w:rsidRPr="001D3499" w:rsidRDefault="001D3499" w:rsidP="00543C7A">
            <w:pPr>
              <w:rPr>
                <w:rFonts w:ascii="Sailor" w:hAnsi="Sailor"/>
                <w:sz w:val="24"/>
              </w:rPr>
            </w:pPr>
            <w:r w:rsidRPr="001D3499">
              <w:rPr>
                <w:rFonts w:ascii="Sailor" w:hAnsi="Sailor"/>
                <w:sz w:val="24"/>
              </w:rPr>
              <w:t xml:space="preserve">Depreciation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sz w:val="24"/>
              </w:rPr>
              <w:t xml:space="preserve">     To Head Office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6D56A0" w:rsidRDefault="006D56A0" w:rsidP="001D3499">
      <w:pPr>
        <w:spacing w:before="160"/>
        <w:ind w:left="360"/>
        <w:jc w:val="both"/>
        <w:rPr>
          <w:rFonts w:ascii="Sailor" w:hAnsi="Sailor"/>
          <w:sz w:val="24"/>
        </w:rPr>
      </w:pPr>
    </w:p>
    <w:p w:rsidR="001D3499" w:rsidRPr="001D3499" w:rsidRDefault="001D3499" w:rsidP="001D3499">
      <w:pPr>
        <w:spacing w:before="160"/>
        <w:ind w:left="360"/>
        <w:jc w:val="both"/>
        <w:rPr>
          <w:rFonts w:ascii="Sailor" w:hAnsi="Sailor"/>
          <w:sz w:val="24"/>
        </w:rPr>
      </w:pPr>
      <w:r w:rsidRPr="001D3499">
        <w:rPr>
          <w:rFonts w:ascii="Sailor" w:hAnsi="Sailor"/>
          <w:sz w:val="24"/>
        </w:rPr>
        <w:t>Any purchase of fixed assets by the branch, in such a case, should be debited to head office account and credited to bank (or Supplier’s A/c) in the branch books.  Similarly, in head office books the same should be debited to branch fixed assets account and credited to Branch A/c.</w:t>
      </w:r>
    </w:p>
    <w:p w:rsidR="001D3499" w:rsidRDefault="001D3499" w:rsidP="002D3B14">
      <w:pPr>
        <w:numPr>
          <w:ilvl w:val="0"/>
          <w:numId w:val="4"/>
        </w:numPr>
        <w:spacing w:before="160" w:after="160"/>
        <w:jc w:val="both"/>
        <w:rPr>
          <w:rFonts w:ascii="Sailor" w:hAnsi="Sailor"/>
          <w:spacing w:val="-4"/>
          <w:sz w:val="24"/>
        </w:rPr>
      </w:pPr>
      <w:r w:rsidRPr="00D66C1C">
        <w:rPr>
          <w:rFonts w:ascii="Sailor" w:hAnsi="Sailor"/>
          <w:b/>
          <w:color w:val="0070C0"/>
          <w:spacing w:val="-4"/>
          <w:sz w:val="24"/>
          <w:szCs w:val="26"/>
          <w:u w:val="single"/>
        </w:rPr>
        <w:t>Regarding Inter-Branch Transactions:</w:t>
      </w:r>
      <w:r w:rsidRPr="00D66C1C">
        <w:rPr>
          <w:rFonts w:ascii="Sailor" w:hAnsi="Sailor"/>
          <w:b/>
          <w:i/>
          <w:spacing w:val="-4"/>
          <w:sz w:val="22"/>
        </w:rPr>
        <w:t xml:space="preserve"> </w:t>
      </w:r>
      <w:r w:rsidRPr="001D3499">
        <w:rPr>
          <w:rFonts w:ascii="Sailor" w:hAnsi="Sailor"/>
          <w:spacing w:val="-4"/>
          <w:sz w:val="24"/>
        </w:rPr>
        <w:t>Where there are number of branches, inter-branch transactions are likely to take place, e.g., cash or goods sent by one branch to another or expenses incurred by one branch on behalf of another.  Such transactions are usually adjusted assuming that they were entered into under the instructions from the H.O.  Suppose Kolkatta branch transfers some goods to Mumbai branch under the directions of the H.O.  The entries will be as follows:</w:t>
      </w:r>
    </w:p>
    <w:p w:rsidR="006D56A0" w:rsidRPr="001D3499" w:rsidRDefault="006D56A0" w:rsidP="006D56A0">
      <w:pPr>
        <w:spacing w:before="160" w:after="160"/>
        <w:jc w:val="both"/>
        <w:rPr>
          <w:rFonts w:ascii="Sailor" w:hAnsi="Sailor"/>
          <w:spacing w:val="-4"/>
          <w:sz w:val="24"/>
        </w:rPr>
      </w:pP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1.</w:t>
            </w:r>
          </w:p>
        </w:tc>
        <w:tc>
          <w:tcPr>
            <w:tcW w:w="5085" w:type="dxa"/>
            <w:vAlign w:val="center"/>
          </w:tcPr>
          <w:p w:rsidR="001D3499" w:rsidRPr="00D66C1C" w:rsidRDefault="001D3499" w:rsidP="00484A3A">
            <w:pPr>
              <w:jc w:val="both"/>
              <w:rPr>
                <w:rFonts w:ascii="Sailor" w:hAnsi="Sailor"/>
                <w:b/>
                <w:color w:val="0070C0"/>
                <w:sz w:val="24"/>
              </w:rPr>
            </w:pPr>
            <w:r w:rsidRPr="00D66C1C">
              <w:rPr>
                <w:rFonts w:ascii="Sailor" w:hAnsi="Sailor"/>
                <w:b/>
                <w:color w:val="0070C0"/>
                <w:sz w:val="24"/>
              </w:rPr>
              <w:t>In the books of Kolkatta Branch:</w:t>
            </w:r>
          </w:p>
          <w:p w:rsidR="001D3499" w:rsidRPr="001D3499" w:rsidRDefault="001D3499" w:rsidP="00543C7A">
            <w:pPr>
              <w:rPr>
                <w:rFonts w:ascii="Sailor" w:hAnsi="Sailor"/>
                <w:i/>
                <w:sz w:val="24"/>
              </w:rPr>
            </w:pPr>
            <w:r w:rsidRPr="001D3499">
              <w:rPr>
                <w:rFonts w:ascii="Sailor" w:hAnsi="Sailor"/>
                <w:sz w:val="24"/>
              </w:rPr>
              <w:t xml:space="preserve">Head Office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 Goods Supplied to Branch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2.</w:t>
            </w:r>
          </w:p>
        </w:tc>
        <w:tc>
          <w:tcPr>
            <w:tcW w:w="5085" w:type="dxa"/>
            <w:vAlign w:val="center"/>
          </w:tcPr>
          <w:p w:rsidR="001D3499" w:rsidRPr="00D66C1C" w:rsidRDefault="001D3499" w:rsidP="00484A3A">
            <w:pPr>
              <w:jc w:val="both"/>
              <w:rPr>
                <w:rFonts w:ascii="Sailor" w:hAnsi="Sailor"/>
                <w:b/>
                <w:color w:val="0070C0"/>
                <w:sz w:val="24"/>
              </w:rPr>
            </w:pPr>
            <w:r w:rsidRPr="00D66C1C">
              <w:rPr>
                <w:rFonts w:ascii="Sailor" w:hAnsi="Sailor"/>
                <w:b/>
                <w:color w:val="0070C0"/>
                <w:sz w:val="24"/>
              </w:rPr>
              <w:t>In the books of Mumbai Branch:</w:t>
            </w:r>
          </w:p>
          <w:p w:rsidR="001D3499" w:rsidRPr="001D3499" w:rsidRDefault="001D3499" w:rsidP="00543C7A">
            <w:pPr>
              <w:rPr>
                <w:rFonts w:ascii="Sailor" w:hAnsi="Sailor"/>
                <w:sz w:val="24"/>
              </w:rPr>
            </w:pPr>
            <w:r w:rsidRPr="001D3499">
              <w:rPr>
                <w:rFonts w:ascii="Sailor" w:hAnsi="Sailor"/>
                <w:sz w:val="24"/>
              </w:rPr>
              <w:t xml:space="preserve">Goods received from Branches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sz w:val="24"/>
              </w:rPr>
              <w:t xml:space="preserve">        To Head Office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3.</w:t>
            </w:r>
          </w:p>
        </w:tc>
        <w:tc>
          <w:tcPr>
            <w:tcW w:w="5085" w:type="dxa"/>
            <w:vAlign w:val="center"/>
          </w:tcPr>
          <w:p w:rsidR="001D3499" w:rsidRPr="00D66C1C" w:rsidRDefault="001D3499" w:rsidP="00484A3A">
            <w:pPr>
              <w:jc w:val="both"/>
              <w:rPr>
                <w:rFonts w:ascii="Sailor" w:hAnsi="Sailor"/>
                <w:b/>
                <w:color w:val="0070C0"/>
                <w:sz w:val="24"/>
              </w:rPr>
            </w:pPr>
            <w:r w:rsidRPr="00D66C1C">
              <w:rPr>
                <w:rFonts w:ascii="Sailor" w:hAnsi="Sailor"/>
                <w:b/>
                <w:color w:val="0070C0"/>
                <w:sz w:val="24"/>
              </w:rPr>
              <w:t xml:space="preserve">In the books of Head Office: </w:t>
            </w:r>
          </w:p>
          <w:p w:rsidR="001D3499" w:rsidRPr="001D3499" w:rsidRDefault="001D3499" w:rsidP="00543C7A">
            <w:pPr>
              <w:rPr>
                <w:rFonts w:ascii="Sailor" w:hAnsi="Sailor"/>
                <w:sz w:val="24"/>
              </w:rPr>
            </w:pPr>
            <w:r w:rsidRPr="001D3499">
              <w:rPr>
                <w:rFonts w:ascii="Sailor" w:hAnsi="Sailor"/>
                <w:sz w:val="24"/>
              </w:rPr>
              <w:t xml:space="preserve">Mumbai 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sz w:val="24"/>
              </w:rPr>
              <w:t xml:space="preserve">        To Kolkatta Branch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1D3499" w:rsidRDefault="001D3499" w:rsidP="001D3499">
      <w:pPr>
        <w:tabs>
          <w:tab w:val="left" w:pos="1080"/>
        </w:tabs>
        <w:spacing w:before="160"/>
        <w:ind w:left="1080" w:hanging="720"/>
        <w:jc w:val="both"/>
        <w:rPr>
          <w:rFonts w:ascii="Sailor" w:hAnsi="Sailor"/>
          <w:sz w:val="24"/>
        </w:rPr>
      </w:pPr>
      <w:r w:rsidRPr="00D66C1C">
        <w:rPr>
          <w:rFonts w:ascii="Sailor" w:hAnsi="Sailor"/>
          <w:b/>
          <w:i/>
          <w:color w:val="00B050"/>
          <w:sz w:val="24"/>
          <w:u w:val="single"/>
        </w:rPr>
        <w:t>Note:</w:t>
      </w:r>
      <w:r w:rsidRPr="001D3499">
        <w:rPr>
          <w:rFonts w:ascii="Sailor" w:hAnsi="Sailor"/>
          <w:b/>
          <w:i/>
          <w:sz w:val="24"/>
        </w:rPr>
        <w:tab/>
      </w:r>
      <w:r w:rsidRPr="001D3499">
        <w:rPr>
          <w:rFonts w:ascii="Sailor" w:hAnsi="Sailor"/>
          <w:sz w:val="24"/>
        </w:rPr>
        <w:t>Inter-branch transactions without the knowledge of head office may be passed as between the branches only in the usual manner.</w:t>
      </w:r>
    </w:p>
    <w:p w:rsidR="006D56A0" w:rsidRPr="001D3499" w:rsidRDefault="006D56A0" w:rsidP="001D3499">
      <w:pPr>
        <w:tabs>
          <w:tab w:val="left" w:pos="1080"/>
        </w:tabs>
        <w:spacing w:before="160"/>
        <w:ind w:left="1080" w:hanging="720"/>
        <w:jc w:val="both"/>
        <w:rPr>
          <w:rFonts w:ascii="Sailor" w:hAnsi="Sailor"/>
          <w:sz w:val="24"/>
        </w:rPr>
      </w:pPr>
    </w:p>
    <w:p w:rsidR="001D3499" w:rsidRDefault="001D3499" w:rsidP="002D3B14">
      <w:pPr>
        <w:numPr>
          <w:ilvl w:val="0"/>
          <w:numId w:val="4"/>
        </w:numPr>
        <w:spacing w:before="160" w:after="160"/>
        <w:jc w:val="both"/>
        <w:rPr>
          <w:rFonts w:ascii="Sailor" w:hAnsi="Sailor"/>
          <w:sz w:val="24"/>
        </w:rPr>
      </w:pPr>
      <w:r w:rsidRPr="00D66C1C">
        <w:rPr>
          <w:rFonts w:ascii="Sailor" w:hAnsi="Sailor"/>
          <w:b/>
          <w:color w:val="0070C0"/>
          <w:sz w:val="24"/>
          <w:szCs w:val="26"/>
          <w:u w:val="single"/>
        </w:rPr>
        <w:t>Regarding Charges made by H.O.:</w:t>
      </w:r>
      <w:r w:rsidRPr="00D66C1C">
        <w:rPr>
          <w:rFonts w:ascii="Sailor" w:hAnsi="Sailor"/>
          <w:b/>
          <w:sz w:val="24"/>
          <w:szCs w:val="22"/>
        </w:rPr>
        <w:t xml:space="preserve"> </w:t>
      </w:r>
      <w:r w:rsidRPr="001D3499">
        <w:rPr>
          <w:rFonts w:ascii="Sailor" w:hAnsi="Sailor"/>
          <w:sz w:val="24"/>
        </w:rPr>
        <w:t xml:space="preserve">The head office may make a charge to the branch for services rendered by it, or for a portion of head office overheads applicable to branch management on the principle that the branch should be debited with all relevant expenses and charges applicable to it. </w:t>
      </w:r>
    </w:p>
    <w:p w:rsidR="006D56A0" w:rsidRPr="001D3499" w:rsidRDefault="006D56A0" w:rsidP="006D56A0">
      <w:pPr>
        <w:spacing w:before="160" w:after="160"/>
        <w:jc w:val="both"/>
        <w:rPr>
          <w:rFonts w:ascii="Sailor" w:hAnsi="Sailor"/>
          <w:sz w:val="24"/>
        </w:rPr>
      </w:pP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1.</w:t>
            </w:r>
          </w:p>
        </w:tc>
        <w:tc>
          <w:tcPr>
            <w:tcW w:w="5085" w:type="dxa"/>
            <w:vAlign w:val="center"/>
          </w:tcPr>
          <w:p w:rsidR="001D3499" w:rsidRPr="00D66C1C" w:rsidRDefault="001D3499" w:rsidP="00484A3A">
            <w:pPr>
              <w:jc w:val="both"/>
              <w:rPr>
                <w:rFonts w:ascii="Sailor" w:hAnsi="Sailor"/>
                <w:b/>
                <w:color w:val="0070C0"/>
                <w:sz w:val="24"/>
              </w:rPr>
            </w:pPr>
            <w:r w:rsidRPr="00D66C1C">
              <w:rPr>
                <w:rFonts w:ascii="Sailor" w:hAnsi="Sailor"/>
                <w:b/>
                <w:color w:val="0070C0"/>
                <w:sz w:val="24"/>
              </w:rPr>
              <w:t>In head office books the entry will be:</w:t>
            </w:r>
          </w:p>
          <w:p w:rsidR="001D3499" w:rsidRPr="001D3499" w:rsidRDefault="001D3499" w:rsidP="00543C7A">
            <w:pPr>
              <w:rPr>
                <w:rFonts w:ascii="Sailor" w:hAnsi="Sailor"/>
                <w:sz w:val="24"/>
              </w:rPr>
            </w:pPr>
            <w:r w:rsidRPr="001D3499">
              <w:rPr>
                <w:rFonts w:ascii="Sailor" w:hAnsi="Sailor"/>
                <w:sz w:val="24"/>
              </w:rPr>
              <w:t xml:space="preserve">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w:t>
            </w:r>
            <w:r w:rsidRPr="001D3499">
              <w:rPr>
                <w:rFonts w:ascii="Sailor" w:hAnsi="Sailor"/>
                <w:i/>
                <w:sz w:val="24"/>
              </w:rPr>
              <w:t xml:space="preserve"> </w:t>
            </w:r>
            <w:r w:rsidRPr="001D3499">
              <w:rPr>
                <w:rFonts w:ascii="Sailor" w:hAnsi="Sailor"/>
                <w:sz w:val="24"/>
              </w:rPr>
              <w:t>The Relevant Expenses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D66C1C" w:rsidRDefault="001D3499" w:rsidP="00484A3A">
            <w:pPr>
              <w:jc w:val="center"/>
              <w:rPr>
                <w:rFonts w:ascii="Sailor" w:hAnsi="Sailor"/>
                <w:b/>
                <w:i/>
                <w:color w:val="00B050"/>
                <w:sz w:val="24"/>
              </w:rPr>
            </w:pPr>
            <w:r w:rsidRPr="00D66C1C">
              <w:rPr>
                <w:rFonts w:ascii="Sailor" w:hAnsi="Sailor"/>
                <w:b/>
                <w:i/>
                <w:color w:val="00B050"/>
                <w:sz w:val="24"/>
              </w:rPr>
              <w:t>2.</w:t>
            </w:r>
          </w:p>
        </w:tc>
        <w:tc>
          <w:tcPr>
            <w:tcW w:w="5085" w:type="dxa"/>
            <w:vAlign w:val="center"/>
          </w:tcPr>
          <w:p w:rsidR="001D3499" w:rsidRPr="00D66C1C" w:rsidRDefault="001D3499" w:rsidP="00484A3A">
            <w:pPr>
              <w:jc w:val="both"/>
              <w:rPr>
                <w:rFonts w:ascii="Sailor" w:hAnsi="Sailor"/>
                <w:b/>
                <w:color w:val="0070C0"/>
                <w:sz w:val="24"/>
              </w:rPr>
            </w:pPr>
            <w:r w:rsidRPr="00D66C1C">
              <w:rPr>
                <w:rFonts w:ascii="Sailor" w:hAnsi="Sailor"/>
                <w:b/>
                <w:color w:val="0070C0"/>
                <w:sz w:val="24"/>
              </w:rPr>
              <w:t>In Branch books the entry will be:</w:t>
            </w:r>
          </w:p>
          <w:p w:rsidR="001D3499" w:rsidRPr="001D3499" w:rsidRDefault="001D3499" w:rsidP="00543C7A">
            <w:pPr>
              <w:rPr>
                <w:rFonts w:ascii="Sailor" w:hAnsi="Sailor"/>
                <w:sz w:val="24"/>
              </w:rPr>
            </w:pPr>
            <w:r w:rsidRPr="001D3499">
              <w:rPr>
                <w:rFonts w:ascii="Sailor" w:hAnsi="Sailor"/>
                <w:sz w:val="24"/>
              </w:rPr>
              <w:t xml:space="preserve">The Relevant Expenses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sz w:val="24"/>
              </w:rPr>
              <w:t xml:space="preserve">        To Head Office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DB380F" w:rsidRPr="00DB380F" w:rsidRDefault="00DB380F" w:rsidP="00DB380F">
      <w:pPr>
        <w:spacing w:before="160"/>
        <w:jc w:val="both"/>
        <w:rPr>
          <w:rFonts w:ascii="Sailor" w:hAnsi="Sailor"/>
          <w:sz w:val="24"/>
        </w:rPr>
      </w:pPr>
    </w:p>
    <w:p w:rsidR="001D3499" w:rsidRDefault="001D3499" w:rsidP="002D3B14">
      <w:pPr>
        <w:numPr>
          <w:ilvl w:val="0"/>
          <w:numId w:val="4"/>
        </w:numPr>
        <w:spacing w:before="160"/>
        <w:jc w:val="both"/>
        <w:rPr>
          <w:rFonts w:ascii="Sailor" w:hAnsi="Sailor"/>
          <w:sz w:val="24"/>
        </w:rPr>
      </w:pPr>
      <w:r w:rsidRPr="00D66C1C">
        <w:rPr>
          <w:rFonts w:ascii="Sailor" w:hAnsi="Sailor"/>
          <w:b/>
          <w:color w:val="0070C0"/>
          <w:sz w:val="24"/>
          <w:u w:val="single"/>
        </w:rPr>
        <w:t>Remittances A/c:</w:t>
      </w:r>
      <w:r w:rsidRPr="001D3499">
        <w:rPr>
          <w:rFonts w:ascii="Sailor" w:hAnsi="Sailor"/>
          <w:b/>
          <w:sz w:val="28"/>
          <w:szCs w:val="22"/>
        </w:rPr>
        <w:t xml:space="preserve"> </w:t>
      </w:r>
      <w:r w:rsidRPr="001D3499">
        <w:rPr>
          <w:rFonts w:ascii="Sailor" w:hAnsi="Sailor"/>
          <w:sz w:val="24"/>
        </w:rPr>
        <w:t>Sometimes the branch remits cash to the head office quite frequently.  In such a case, the head office finds it convenient to open a branch remittances account.  The periodical total of this account will be transferred to the credit of branch account.  If the branch so desires, it can also open a remittances to head office account the periodical total of which will be transferred to the debit of head office account.  Similar treatment can be made for goods sent to branch also.</w:t>
      </w:r>
    </w:p>
    <w:p w:rsidR="00DB380F" w:rsidRPr="001D3499" w:rsidRDefault="00DB380F" w:rsidP="00DB380F">
      <w:pPr>
        <w:spacing w:before="160"/>
        <w:jc w:val="both"/>
        <w:rPr>
          <w:rFonts w:ascii="Sailor" w:hAnsi="Sailor"/>
          <w:sz w:val="24"/>
        </w:rPr>
      </w:pPr>
    </w:p>
    <w:p w:rsidR="001D3499" w:rsidRPr="001D3499" w:rsidRDefault="001D3499" w:rsidP="001D3499">
      <w:pPr>
        <w:jc w:val="both"/>
        <w:rPr>
          <w:rFonts w:ascii="Sailor" w:hAnsi="Sailor"/>
          <w:sz w:val="24"/>
        </w:rPr>
      </w:pPr>
    </w:p>
    <w:p w:rsidR="001D3499" w:rsidRPr="00D66C1C" w:rsidRDefault="001D3499" w:rsidP="001D3499">
      <w:pPr>
        <w:rPr>
          <w:rFonts w:ascii="Sailor" w:hAnsi="Sailor"/>
          <w:b/>
          <w:color w:val="00B050"/>
          <w:sz w:val="26"/>
          <w:szCs w:val="26"/>
          <w:u w:val="double"/>
        </w:rPr>
      </w:pPr>
      <w:r w:rsidRPr="00D66C1C">
        <w:rPr>
          <w:rFonts w:ascii="Sailor" w:hAnsi="Sailor"/>
          <w:b/>
          <w:color w:val="00B050"/>
          <w:sz w:val="26"/>
          <w:szCs w:val="26"/>
          <w:u w:val="double"/>
        </w:rPr>
        <w:t>Part II – Closing of Branch Books:</w:t>
      </w:r>
    </w:p>
    <w:p w:rsidR="001D3499" w:rsidRPr="001D3499" w:rsidRDefault="003A7397" w:rsidP="001D3499">
      <w:pPr>
        <w:jc w:val="center"/>
        <w:rPr>
          <w:rFonts w:ascii="Sailor" w:hAnsi="Sailor"/>
          <w:b/>
          <w:i/>
          <w:sz w:val="28"/>
        </w:rPr>
      </w:pPr>
      <w:r w:rsidRPr="003A7397">
        <w:rPr>
          <w:rFonts w:ascii="Sailor" w:hAnsi="Sailor"/>
          <w:noProof/>
          <w:sz w:val="24"/>
        </w:rPr>
        <w:pict>
          <v:roundrect id="_x0000_s1086" style="position:absolute;left:0;text-align:left;margin-left:22.35pt;margin-top:11.45pt;width:450pt;height:3in;z-index:251681792" arcsize="10923f" filled="f" strokeweight="3pt">
            <v:stroke linestyle="thinThin"/>
          </v:roundrect>
        </w:pict>
      </w:r>
    </w:p>
    <w:p w:rsidR="001D3499" w:rsidRPr="001D3499" w:rsidRDefault="003A7397" w:rsidP="001D3499">
      <w:pPr>
        <w:jc w:val="center"/>
        <w:rPr>
          <w:rFonts w:ascii="Sailor" w:hAnsi="Sailor"/>
          <w:b/>
          <w:i/>
          <w:sz w:val="24"/>
        </w:rPr>
      </w:pPr>
      <w:r>
        <w:rPr>
          <w:rFonts w:ascii="Sailor" w:hAnsi="Sailor"/>
          <w:b/>
          <w:i/>
          <w:noProof/>
          <w:sz w:val="24"/>
        </w:rPr>
        <w:pict>
          <v:shape id="_x0000_s1071" type="#_x0000_t202" style="position:absolute;left:0;text-align:left;margin-left:0;margin-top:8.15pt;width:325pt;height:21.6pt;z-index:251666432;mso-position-horizontal:center" filled="f" stroked="f">
            <v:textbox style="mso-next-textbox:#_x0000_s1071">
              <w:txbxContent>
                <w:p w:rsidR="001D3499" w:rsidRPr="00D66C1C" w:rsidRDefault="001D3499" w:rsidP="001D3499">
                  <w:pPr>
                    <w:jc w:val="center"/>
                    <w:rPr>
                      <w:rFonts w:cs="Arial"/>
                      <w:b/>
                      <w:i/>
                      <w:color w:val="0070C0"/>
                    </w:rPr>
                  </w:pPr>
                  <w:r w:rsidRPr="00D66C1C">
                    <w:rPr>
                      <w:rFonts w:cs="Arial"/>
                      <w:b/>
                      <w:i/>
                      <w:color w:val="0070C0"/>
                    </w:rPr>
                    <w:t>Procedure for Closing of Branch Books at a Glance</w:t>
                  </w:r>
                </w:p>
              </w:txbxContent>
            </v:textbox>
          </v:shape>
        </w:pict>
      </w:r>
    </w:p>
    <w:p w:rsidR="001D3499" w:rsidRPr="001D3499" w:rsidRDefault="003A7397" w:rsidP="001D3499">
      <w:pPr>
        <w:spacing w:before="120"/>
        <w:jc w:val="both"/>
        <w:rPr>
          <w:rFonts w:ascii="Sailor" w:hAnsi="Sailor"/>
          <w:sz w:val="24"/>
        </w:rPr>
      </w:pPr>
      <w:r>
        <w:rPr>
          <w:rFonts w:ascii="Sailor" w:hAnsi="Sailor"/>
          <w:noProof/>
          <w:sz w:val="24"/>
        </w:rPr>
        <w:pict>
          <v:line id="_x0000_s1067" style="position:absolute;left:0;text-align:left;z-index:251662336;mso-position-horizontal:center" from="0,14.4pt" to="0,32.4pt" strokeweight="1pt">
            <v:stroke endarrow="classic"/>
          </v:line>
        </w:pict>
      </w:r>
    </w:p>
    <w:p w:rsidR="001D3499" w:rsidRPr="001D3499" w:rsidRDefault="003A7397" w:rsidP="001D3499">
      <w:pPr>
        <w:spacing w:before="120"/>
        <w:jc w:val="both"/>
        <w:rPr>
          <w:rFonts w:ascii="Sailor" w:hAnsi="Sailor"/>
          <w:sz w:val="24"/>
        </w:rPr>
      </w:pPr>
      <w:r>
        <w:rPr>
          <w:rFonts w:ascii="Sailor" w:hAnsi="Sailor"/>
          <w:noProof/>
          <w:sz w:val="24"/>
        </w:rPr>
        <w:pict>
          <v:line id="_x0000_s1070" style="position:absolute;left:0;text-align:left;z-index:251665408" from="364.65pt,15.2pt" to="364.65pt,33.2pt" strokeweight="1pt">
            <v:stroke endarrow="classic"/>
          </v:line>
        </w:pict>
      </w:r>
      <w:r>
        <w:rPr>
          <w:rFonts w:ascii="Sailor" w:hAnsi="Sailor"/>
          <w:noProof/>
          <w:sz w:val="24"/>
        </w:rPr>
        <w:pict>
          <v:line id="_x0000_s1069" style="position:absolute;left:0;text-align:left;z-index:251664384" from="156.9pt,15.2pt" to="156.9pt,33.2pt" strokeweight="1pt">
            <v:stroke endarrow="classic"/>
          </v:line>
        </w:pict>
      </w:r>
      <w:r>
        <w:rPr>
          <w:rFonts w:ascii="Sailor" w:hAnsi="Sailor"/>
          <w:noProof/>
          <w:sz w:val="24"/>
        </w:rPr>
        <w:pict>
          <v:line id="_x0000_s1068" style="position:absolute;left:0;text-align:left;z-index:251663360" from="156.45pt,15.35pt" to="363.9pt,15.35pt" strokeweight="1pt"/>
        </w:pict>
      </w:r>
    </w:p>
    <w:p w:rsidR="001D3499" w:rsidRPr="001D3499" w:rsidRDefault="003A7397" w:rsidP="001D3499">
      <w:pPr>
        <w:spacing w:before="120"/>
        <w:jc w:val="both"/>
        <w:rPr>
          <w:rFonts w:ascii="Sailor" w:hAnsi="Sailor"/>
          <w:sz w:val="24"/>
        </w:rPr>
      </w:pPr>
      <w:r>
        <w:rPr>
          <w:rFonts w:ascii="Sailor" w:hAnsi="Sailor"/>
          <w:noProof/>
          <w:sz w:val="24"/>
        </w:rPr>
        <w:pict>
          <v:shape id="_x0000_s1073" type="#_x0000_t202" style="position:absolute;left:0;text-align:left;margin-left:280.4pt;margin-top:13.5pt;width:166.75pt;height:31.8pt;z-index:251668480;mso-wrap-style:none" filled="f" stroked="f">
            <v:textbox style="mso-next-textbox:#_x0000_s1073">
              <w:txbxContent>
                <w:p w:rsidR="001D3499" w:rsidRPr="00D66C1C" w:rsidRDefault="001D3499" w:rsidP="001D3499">
                  <w:pPr>
                    <w:jc w:val="center"/>
                    <w:rPr>
                      <w:rFonts w:cs="Arial"/>
                      <w:b/>
                      <w:i/>
                      <w:color w:val="00B050"/>
                    </w:rPr>
                  </w:pPr>
                  <w:r w:rsidRPr="00D66C1C">
                    <w:rPr>
                      <w:rFonts w:cs="Arial"/>
                      <w:b/>
                      <w:i/>
                      <w:color w:val="00B050"/>
                    </w:rPr>
                    <w:t xml:space="preserve">Closing of Assets &amp; Liability </w:t>
                  </w:r>
                </w:p>
                <w:p w:rsidR="001D3499" w:rsidRPr="00D66C1C" w:rsidRDefault="001D3499" w:rsidP="001D3499">
                  <w:pPr>
                    <w:jc w:val="center"/>
                    <w:rPr>
                      <w:rFonts w:cs="Arial"/>
                      <w:b/>
                      <w:i/>
                      <w:color w:val="00B050"/>
                    </w:rPr>
                  </w:pPr>
                  <w:r w:rsidRPr="00D66C1C">
                    <w:rPr>
                      <w:rFonts w:cs="Arial"/>
                      <w:b/>
                      <w:i/>
                      <w:color w:val="00B050"/>
                    </w:rPr>
                    <w:t>Accounts</w:t>
                  </w:r>
                </w:p>
              </w:txbxContent>
            </v:textbox>
          </v:shape>
        </w:pict>
      </w:r>
      <w:r>
        <w:rPr>
          <w:rFonts w:ascii="Sailor" w:hAnsi="Sailor"/>
          <w:noProof/>
          <w:sz w:val="24"/>
        </w:rPr>
        <w:pict>
          <v:shape id="_x0000_s1072" type="#_x0000_t202" style="position:absolute;left:0;text-align:left;margin-left:99.35pt;margin-top:14.25pt;width:114.55pt;height:28.95pt;z-index:251667456;mso-wrap-style:none" filled="f" stroked="f">
            <v:textbox style="mso-next-textbox:#_x0000_s1072">
              <w:txbxContent>
                <w:p w:rsidR="001D3499" w:rsidRPr="00D66C1C" w:rsidRDefault="001D3499" w:rsidP="001D3499">
                  <w:pPr>
                    <w:jc w:val="center"/>
                    <w:rPr>
                      <w:rFonts w:cs="Arial"/>
                      <w:b/>
                      <w:i/>
                      <w:color w:val="00B050"/>
                    </w:rPr>
                  </w:pPr>
                  <w:r w:rsidRPr="00D66C1C">
                    <w:rPr>
                      <w:rFonts w:cs="Arial"/>
                      <w:b/>
                      <w:i/>
                      <w:color w:val="00B050"/>
                    </w:rPr>
                    <w:t xml:space="preserve">Closing of Revenue </w:t>
                  </w:r>
                </w:p>
                <w:p w:rsidR="001D3499" w:rsidRPr="00D66C1C" w:rsidRDefault="001D3499" w:rsidP="001D3499">
                  <w:pPr>
                    <w:jc w:val="center"/>
                    <w:rPr>
                      <w:rFonts w:cs="Arial"/>
                      <w:b/>
                      <w:i/>
                      <w:color w:val="00B050"/>
                    </w:rPr>
                  </w:pPr>
                  <w:r w:rsidRPr="00D66C1C">
                    <w:rPr>
                      <w:rFonts w:cs="Arial"/>
                      <w:b/>
                      <w:i/>
                      <w:color w:val="00B050"/>
                    </w:rPr>
                    <w:t>Accounts</w:t>
                  </w:r>
                </w:p>
              </w:txbxContent>
            </v:textbox>
          </v:shape>
        </w:pict>
      </w:r>
    </w:p>
    <w:p w:rsidR="001D3499" w:rsidRPr="001D3499" w:rsidRDefault="001D3499" w:rsidP="001D3499">
      <w:pPr>
        <w:spacing w:before="120"/>
        <w:jc w:val="both"/>
        <w:rPr>
          <w:rFonts w:ascii="Sailor" w:hAnsi="Sailor"/>
          <w:sz w:val="24"/>
        </w:rPr>
      </w:pPr>
    </w:p>
    <w:p w:rsidR="001D3499" w:rsidRPr="001D3499" w:rsidRDefault="003A7397" w:rsidP="001D3499">
      <w:pPr>
        <w:spacing w:before="120"/>
        <w:jc w:val="both"/>
        <w:rPr>
          <w:rFonts w:ascii="Sailor" w:hAnsi="Sailor"/>
          <w:sz w:val="24"/>
        </w:rPr>
      </w:pPr>
      <w:r>
        <w:rPr>
          <w:rFonts w:ascii="Sailor" w:hAnsi="Sailor"/>
          <w:noProof/>
          <w:sz w:val="24"/>
        </w:rPr>
        <w:pict>
          <v:line id="_x0000_s1085" style="position:absolute;left:0;text-align:left;z-index:251680768" from="364.65pt,6.7pt" to="364.65pt,24.7pt" strokeweight="1pt">
            <v:stroke endarrow="classic"/>
          </v:line>
        </w:pict>
      </w:r>
      <w:r>
        <w:rPr>
          <w:rFonts w:ascii="Sailor" w:hAnsi="Sailor"/>
          <w:noProof/>
          <w:sz w:val="24"/>
        </w:rPr>
        <w:pict>
          <v:line id="_x0000_s1084" style="position:absolute;left:0;text-align:left;z-index:251679744" from="156.9pt,6.7pt" to="156.9pt,24.7pt" strokeweight="1pt">
            <v:stroke endarrow="classic"/>
          </v:line>
        </w:pict>
      </w:r>
    </w:p>
    <w:p w:rsidR="001D3499" w:rsidRPr="001D3499" w:rsidRDefault="003A7397" w:rsidP="001D3499">
      <w:pPr>
        <w:spacing w:before="120"/>
        <w:jc w:val="both"/>
        <w:rPr>
          <w:rFonts w:ascii="Sailor" w:hAnsi="Sailor"/>
          <w:sz w:val="24"/>
        </w:rPr>
      </w:pPr>
      <w:r>
        <w:rPr>
          <w:rFonts w:ascii="Sailor" w:hAnsi="Sailor"/>
          <w:noProof/>
          <w:sz w:val="24"/>
        </w:rPr>
        <w:pict>
          <v:line id="_x0000_s1081" style="position:absolute;left:0;text-align:left;z-index:251676672" from="427.65pt,5.9pt" to="427.65pt,18.8pt" strokeweight="1pt">
            <v:stroke endarrow="classic"/>
          </v:line>
        </w:pict>
      </w:r>
      <w:r>
        <w:rPr>
          <w:rFonts w:ascii="Sailor" w:hAnsi="Sailor"/>
          <w:noProof/>
          <w:sz w:val="24"/>
        </w:rPr>
        <w:pict>
          <v:line id="_x0000_s1080" style="position:absolute;left:0;text-align:left;z-index:251675648" from="346.65pt,5.9pt" to="346.65pt,18.8pt" strokeweight="1pt">
            <v:stroke endarrow="classic"/>
          </v:line>
        </w:pict>
      </w:r>
      <w:r>
        <w:rPr>
          <w:rFonts w:ascii="Sailor" w:hAnsi="Sailor"/>
          <w:noProof/>
          <w:sz w:val="24"/>
        </w:rPr>
        <w:pict>
          <v:line id="_x0000_s1079" style="position:absolute;left:0;text-align:left;z-index:251674624" from="346.65pt,6.05pt" to="427.65pt,6.05pt" strokeweight="1pt"/>
        </w:pict>
      </w:r>
      <w:r>
        <w:rPr>
          <w:rFonts w:ascii="Sailor" w:hAnsi="Sailor"/>
          <w:noProof/>
          <w:sz w:val="24"/>
        </w:rPr>
        <w:pict>
          <v:line id="_x0000_s1076" style="position:absolute;left:0;text-align:left;z-index:251671552" from="218.1pt,5.9pt" to="218.1pt,18.8pt" strokeweight="1pt">
            <v:stroke endarrow="classic"/>
          </v:line>
        </w:pict>
      </w:r>
      <w:r>
        <w:rPr>
          <w:rFonts w:ascii="Sailor" w:hAnsi="Sailor"/>
          <w:noProof/>
          <w:sz w:val="24"/>
        </w:rPr>
        <w:pict>
          <v:line id="_x0000_s1075" style="position:absolute;left:0;text-align:left;z-index:251670528" from="84.9pt,6.2pt" to="84.9pt,19.1pt" strokeweight="1pt">
            <v:stroke endarrow="classic"/>
          </v:line>
        </w:pict>
      </w:r>
      <w:r>
        <w:rPr>
          <w:rFonts w:ascii="Sailor" w:hAnsi="Sailor"/>
          <w:noProof/>
          <w:sz w:val="24"/>
        </w:rPr>
        <w:pict>
          <v:line id="_x0000_s1074" style="position:absolute;left:0;text-align:left;z-index:251669504" from="84.9pt,6.3pt" to="218.4pt,6.3pt" strokeweight="1pt"/>
        </w:pict>
      </w:r>
    </w:p>
    <w:p w:rsidR="001D3499" w:rsidRPr="001D3499" w:rsidRDefault="003A7397" w:rsidP="001D3499">
      <w:pPr>
        <w:spacing w:before="120"/>
        <w:jc w:val="both"/>
        <w:rPr>
          <w:rFonts w:ascii="Sailor" w:hAnsi="Sailor"/>
          <w:sz w:val="24"/>
        </w:rPr>
      </w:pPr>
      <w:r>
        <w:rPr>
          <w:rFonts w:ascii="Sailor" w:hAnsi="Sailor"/>
          <w:noProof/>
          <w:sz w:val="24"/>
        </w:rPr>
        <w:pict>
          <v:shape id="_x0000_s1082" type="#_x0000_t202" style="position:absolute;left:0;text-align:left;margin-left:292.95pt;margin-top:.75pt;width:105.45pt;height:58.1pt;z-index:251677696" filled="f" stroked="f">
            <v:textbox style="mso-next-textbox:#_x0000_s1082">
              <w:txbxContent>
                <w:p w:rsidR="001D3499" w:rsidRPr="006F7B48" w:rsidRDefault="001D3499" w:rsidP="001D3499">
                  <w:pPr>
                    <w:jc w:val="center"/>
                    <w:rPr>
                      <w:rFonts w:cs="Arial"/>
                      <w:b/>
                      <w:i/>
                    </w:rPr>
                  </w:pPr>
                  <w:r w:rsidRPr="006F7B48">
                    <w:rPr>
                      <w:rFonts w:cs="Arial"/>
                      <w:b/>
                      <w:i/>
                    </w:rPr>
                    <w:t>May be closed &amp;</w:t>
                  </w:r>
                </w:p>
                <w:p w:rsidR="001D3499" w:rsidRPr="006F7B48" w:rsidRDefault="001D3499" w:rsidP="001D3499">
                  <w:pPr>
                    <w:jc w:val="center"/>
                    <w:rPr>
                      <w:rFonts w:cs="Arial"/>
                      <w:b/>
                      <w:i/>
                    </w:rPr>
                  </w:pPr>
                  <w:r w:rsidRPr="006F7B48">
                    <w:rPr>
                      <w:rFonts w:cs="Arial"/>
                      <w:b/>
                      <w:i/>
                    </w:rPr>
                    <w:t>transferred to the H.O. books.</w:t>
                  </w:r>
                </w:p>
              </w:txbxContent>
            </v:textbox>
          </v:shape>
        </w:pict>
      </w:r>
      <w:r>
        <w:rPr>
          <w:rFonts w:ascii="Sailor" w:hAnsi="Sailor"/>
          <w:noProof/>
          <w:sz w:val="24"/>
        </w:rPr>
        <w:pict>
          <v:shape id="_x0000_s1083" type="#_x0000_t202" style="position:absolute;left:0;text-align:left;margin-left:389.4pt;margin-top:0;width:76pt;height:76.85pt;z-index:251678720" filled="f" stroked="f">
            <v:textbox style="mso-next-textbox:#_x0000_s1083">
              <w:txbxContent>
                <w:p w:rsidR="001D3499" w:rsidRPr="006F7B48" w:rsidRDefault="001D3499" w:rsidP="001D3499">
                  <w:pPr>
                    <w:jc w:val="center"/>
                    <w:rPr>
                      <w:rFonts w:cs="Arial"/>
                      <w:b/>
                      <w:i/>
                    </w:rPr>
                  </w:pPr>
                  <w:r w:rsidRPr="006F7B48">
                    <w:rPr>
                      <w:rFonts w:cs="Arial"/>
                      <w:b/>
                      <w:i/>
                    </w:rPr>
                    <w:t xml:space="preserve">May not be </w:t>
                  </w:r>
                </w:p>
                <w:p w:rsidR="001D3499" w:rsidRPr="006F7B48" w:rsidRDefault="001D3499" w:rsidP="001D3499">
                  <w:pPr>
                    <w:jc w:val="center"/>
                    <w:rPr>
                      <w:rFonts w:cs="Arial"/>
                      <w:b/>
                      <w:i/>
                    </w:rPr>
                  </w:pPr>
                  <w:r w:rsidRPr="006F7B48">
                    <w:rPr>
                      <w:rFonts w:cs="Arial"/>
                      <w:b/>
                      <w:i/>
                    </w:rPr>
                    <w:t xml:space="preserve">closed &amp; transferred </w:t>
                  </w:r>
                </w:p>
                <w:p w:rsidR="001D3499" w:rsidRPr="006F7B48" w:rsidRDefault="001D3499" w:rsidP="001D3499">
                  <w:pPr>
                    <w:jc w:val="center"/>
                    <w:rPr>
                      <w:rFonts w:cs="Arial"/>
                      <w:b/>
                      <w:i/>
                    </w:rPr>
                  </w:pPr>
                  <w:r w:rsidRPr="006F7B48">
                    <w:rPr>
                      <w:rFonts w:cs="Arial"/>
                      <w:b/>
                      <w:i/>
                    </w:rPr>
                    <w:t xml:space="preserve">to the H.O. </w:t>
                  </w:r>
                </w:p>
                <w:p w:rsidR="001D3499" w:rsidRPr="006F7B48" w:rsidRDefault="001D3499" w:rsidP="001D3499">
                  <w:pPr>
                    <w:jc w:val="center"/>
                    <w:rPr>
                      <w:rFonts w:cs="Arial"/>
                      <w:b/>
                      <w:i/>
                    </w:rPr>
                  </w:pPr>
                  <w:r w:rsidRPr="006F7B48">
                    <w:rPr>
                      <w:rFonts w:cs="Arial"/>
                      <w:b/>
                      <w:i/>
                    </w:rPr>
                    <w:t>books.</w:t>
                  </w:r>
                </w:p>
              </w:txbxContent>
            </v:textbox>
          </v:shape>
        </w:pict>
      </w:r>
      <w:r>
        <w:rPr>
          <w:rFonts w:ascii="Sailor" w:hAnsi="Sailor"/>
          <w:noProof/>
          <w:sz w:val="24"/>
        </w:rPr>
        <w:pict>
          <v:shape id="_x0000_s1077" type="#_x0000_t202" style="position:absolute;left:0;text-align:left;margin-left:23.25pt;margin-top:0;width:121.65pt;height:85.85pt;z-index:251672576" filled="f" stroked="f">
            <v:textbox style="mso-next-textbox:#_x0000_s1077">
              <w:txbxContent>
                <w:p w:rsidR="001D3499" w:rsidRPr="00D66C1C" w:rsidRDefault="001D3499" w:rsidP="001D3499">
                  <w:pPr>
                    <w:jc w:val="center"/>
                    <w:rPr>
                      <w:rFonts w:cs="Arial"/>
                      <w:b/>
                      <w:i/>
                      <w:color w:val="002060"/>
                    </w:rPr>
                  </w:pPr>
                  <w:r w:rsidRPr="00D66C1C">
                    <w:rPr>
                      <w:rFonts w:cs="Arial"/>
                      <w:b/>
                      <w:i/>
                      <w:color w:val="002060"/>
                    </w:rPr>
                    <w:t xml:space="preserve">By transferring the </w:t>
                  </w:r>
                </w:p>
                <w:p w:rsidR="001D3499" w:rsidRPr="00D66C1C" w:rsidRDefault="001D3499" w:rsidP="001D3499">
                  <w:pPr>
                    <w:jc w:val="center"/>
                    <w:rPr>
                      <w:rFonts w:cs="Arial"/>
                      <w:b/>
                      <w:i/>
                      <w:color w:val="002060"/>
                    </w:rPr>
                  </w:pPr>
                  <w:r w:rsidRPr="00D66C1C">
                    <w:rPr>
                      <w:rFonts w:cs="Arial"/>
                      <w:b/>
                      <w:i/>
                      <w:color w:val="002060"/>
                    </w:rPr>
                    <w:t xml:space="preserve">Individual balances </w:t>
                  </w:r>
                </w:p>
                <w:p w:rsidR="001D3499" w:rsidRPr="00D66C1C" w:rsidRDefault="001D3499" w:rsidP="001D3499">
                  <w:pPr>
                    <w:jc w:val="center"/>
                    <w:rPr>
                      <w:rFonts w:cs="Arial"/>
                      <w:b/>
                      <w:i/>
                      <w:color w:val="002060"/>
                    </w:rPr>
                  </w:pPr>
                  <w:r w:rsidRPr="00D66C1C">
                    <w:rPr>
                      <w:rFonts w:cs="Arial"/>
                      <w:b/>
                      <w:i/>
                      <w:color w:val="002060"/>
                    </w:rPr>
                    <w:t>of various revenue</w:t>
                  </w:r>
                </w:p>
                <w:p w:rsidR="001D3499" w:rsidRPr="00D66C1C" w:rsidRDefault="001D3499" w:rsidP="001D3499">
                  <w:pPr>
                    <w:jc w:val="center"/>
                    <w:rPr>
                      <w:rFonts w:cs="Arial"/>
                      <w:b/>
                      <w:i/>
                      <w:color w:val="002060"/>
                    </w:rPr>
                  </w:pPr>
                  <w:r w:rsidRPr="00D66C1C">
                    <w:rPr>
                      <w:rFonts w:cs="Arial"/>
                      <w:b/>
                      <w:i/>
                      <w:color w:val="002060"/>
                    </w:rPr>
                    <w:t xml:space="preserve">accounts to the </w:t>
                  </w:r>
                </w:p>
                <w:p w:rsidR="001D3499" w:rsidRPr="00D66C1C" w:rsidRDefault="001D3499" w:rsidP="001D3499">
                  <w:pPr>
                    <w:jc w:val="center"/>
                    <w:rPr>
                      <w:rFonts w:cs="Arial"/>
                      <w:b/>
                      <w:i/>
                      <w:color w:val="002060"/>
                    </w:rPr>
                  </w:pPr>
                  <w:r w:rsidRPr="00D66C1C">
                    <w:rPr>
                      <w:rFonts w:cs="Arial"/>
                      <w:b/>
                      <w:i/>
                      <w:color w:val="002060"/>
                    </w:rPr>
                    <w:t>H.O. A/c</w:t>
                  </w:r>
                </w:p>
              </w:txbxContent>
            </v:textbox>
          </v:shape>
        </w:pict>
      </w:r>
      <w:r>
        <w:rPr>
          <w:rFonts w:ascii="Sailor" w:hAnsi="Sailor"/>
          <w:noProof/>
          <w:sz w:val="24"/>
        </w:rPr>
        <w:pict>
          <v:shape id="_x0000_s1078" type="#_x0000_t202" style="position:absolute;left:0;text-align:left;margin-left:158.4pt;margin-top:0;width:119.05pt;height:85.85pt;z-index:251673600" filled="f" stroked="f">
            <v:textbox style="mso-next-textbox:#_x0000_s1078">
              <w:txbxContent>
                <w:p w:rsidR="001D3499" w:rsidRPr="006F7B48" w:rsidRDefault="001D3499" w:rsidP="001D3499">
                  <w:pPr>
                    <w:jc w:val="center"/>
                    <w:rPr>
                      <w:rFonts w:cs="Arial"/>
                      <w:b/>
                      <w:i/>
                    </w:rPr>
                  </w:pPr>
                  <w:r w:rsidRPr="006F7B48">
                    <w:rPr>
                      <w:rFonts w:cs="Arial"/>
                      <w:b/>
                      <w:i/>
                    </w:rPr>
                    <w:t>By Preparing its own Trading and P&amp;L A/c and transferring only the Net Profit/ Loss to the H.O. A/c</w:t>
                  </w:r>
                </w:p>
              </w:txbxContent>
            </v:textbox>
          </v:shape>
        </w:pict>
      </w:r>
    </w:p>
    <w:p w:rsidR="001D3499" w:rsidRPr="001D3499" w:rsidRDefault="001D3499" w:rsidP="001D3499">
      <w:pPr>
        <w:spacing w:before="120"/>
        <w:jc w:val="both"/>
        <w:rPr>
          <w:rFonts w:ascii="Sailor" w:hAnsi="Sailor"/>
          <w:sz w:val="24"/>
        </w:rPr>
      </w:pPr>
    </w:p>
    <w:p w:rsidR="001D3499" w:rsidRPr="001D3499" w:rsidRDefault="001D3499" w:rsidP="001D3499">
      <w:pPr>
        <w:spacing w:before="120"/>
        <w:jc w:val="both"/>
        <w:rPr>
          <w:rFonts w:ascii="Sailor" w:hAnsi="Sailor"/>
          <w:sz w:val="24"/>
        </w:rPr>
      </w:pPr>
    </w:p>
    <w:p w:rsidR="001D3499" w:rsidRPr="001D3499" w:rsidRDefault="001D3499" w:rsidP="001D3499">
      <w:pPr>
        <w:spacing w:before="80" w:after="80"/>
        <w:jc w:val="both"/>
        <w:rPr>
          <w:rFonts w:ascii="Sailor" w:hAnsi="Sailor"/>
          <w:b/>
          <w:i/>
          <w:sz w:val="24"/>
        </w:rPr>
      </w:pPr>
    </w:p>
    <w:p w:rsidR="00D66C1C" w:rsidRDefault="00D66C1C" w:rsidP="001D3499">
      <w:pPr>
        <w:spacing w:before="160" w:after="80"/>
        <w:jc w:val="both"/>
        <w:rPr>
          <w:rFonts w:ascii="Sailor" w:hAnsi="Sailor"/>
          <w:b/>
          <w:i/>
          <w:sz w:val="24"/>
        </w:rPr>
      </w:pPr>
    </w:p>
    <w:p w:rsidR="001D3499" w:rsidRPr="001D3499" w:rsidRDefault="001D3499" w:rsidP="001D3499">
      <w:pPr>
        <w:spacing w:before="160" w:after="80"/>
        <w:jc w:val="both"/>
        <w:rPr>
          <w:rFonts w:ascii="Sailor" w:hAnsi="Sailor"/>
          <w:sz w:val="24"/>
        </w:rPr>
      </w:pPr>
      <w:r w:rsidRPr="00D66C1C">
        <w:rPr>
          <w:rFonts w:ascii="Sailor" w:hAnsi="Sailor"/>
          <w:b/>
          <w:color w:val="00B050"/>
          <w:sz w:val="28"/>
        </w:rPr>
        <w:t>Explanation:</w:t>
      </w:r>
      <w:r w:rsidRPr="00D66C1C">
        <w:rPr>
          <w:rFonts w:ascii="Sailor" w:hAnsi="Sailor"/>
          <w:sz w:val="28"/>
        </w:rPr>
        <w:t xml:space="preserve"> </w:t>
      </w:r>
      <w:r w:rsidRPr="001D3499">
        <w:rPr>
          <w:rFonts w:ascii="Sailor" w:hAnsi="Sailor"/>
          <w:sz w:val="24"/>
        </w:rPr>
        <w:t>At the end of each financial year the branch prepares a trial balance and proceeds to close its books of accounts. The subject of closing the books consists of two activities: (a) Closing of Revenue accounts; (b) Closing of Asset &amp; Liability accounts.</w:t>
      </w:r>
    </w:p>
    <w:p w:rsidR="001D3499" w:rsidRPr="001D3499" w:rsidRDefault="001D3499" w:rsidP="001D3499">
      <w:pPr>
        <w:spacing w:before="160" w:after="80"/>
        <w:jc w:val="both"/>
        <w:rPr>
          <w:rFonts w:ascii="Sailor" w:hAnsi="Sailor"/>
          <w:sz w:val="24"/>
        </w:rPr>
      </w:pPr>
      <w:r w:rsidRPr="00D66C1C">
        <w:rPr>
          <w:rFonts w:ascii="Sailor" w:hAnsi="Sailor"/>
          <w:b/>
          <w:color w:val="0070C0"/>
          <w:sz w:val="28"/>
        </w:rPr>
        <w:t>Closing of Revenue Accounts:</w:t>
      </w:r>
      <w:r w:rsidRPr="00D66C1C">
        <w:rPr>
          <w:rFonts w:ascii="Sailor" w:hAnsi="Sailor"/>
          <w:b/>
          <w:sz w:val="28"/>
        </w:rPr>
        <w:t xml:space="preserve"> </w:t>
      </w:r>
      <w:r w:rsidRPr="001D3499">
        <w:rPr>
          <w:rFonts w:ascii="Sailor" w:hAnsi="Sailor"/>
          <w:sz w:val="24"/>
        </w:rPr>
        <w:t>Two different methods may be applied for closing the revenue accounts.</w:t>
      </w:r>
    </w:p>
    <w:p w:rsidR="001D3499" w:rsidRPr="001D3499" w:rsidRDefault="001D3499" w:rsidP="001D3499">
      <w:pPr>
        <w:spacing w:before="160" w:after="160"/>
        <w:jc w:val="both"/>
        <w:rPr>
          <w:rFonts w:ascii="Sailor" w:hAnsi="Sailor"/>
          <w:spacing w:val="-4"/>
          <w:sz w:val="24"/>
        </w:rPr>
      </w:pPr>
      <w:r w:rsidRPr="00D66C1C">
        <w:rPr>
          <w:rFonts w:ascii="Sailor" w:hAnsi="Sailor"/>
          <w:b/>
          <w:color w:val="0070C0"/>
          <w:spacing w:val="-4"/>
          <w:sz w:val="32"/>
        </w:rPr>
        <w:t>First method:</w:t>
      </w:r>
      <w:r w:rsidRPr="00D66C1C">
        <w:rPr>
          <w:rFonts w:ascii="Sailor" w:hAnsi="Sailor"/>
          <w:b/>
          <w:spacing w:val="-4"/>
          <w:sz w:val="36"/>
          <w:szCs w:val="22"/>
        </w:rPr>
        <w:t xml:space="preserve"> </w:t>
      </w:r>
      <w:r w:rsidRPr="00D66C1C">
        <w:rPr>
          <w:rFonts w:ascii="Sailor" w:hAnsi="Sailor"/>
          <w:b/>
          <w:i/>
          <w:spacing w:val="-4"/>
          <w:sz w:val="32"/>
        </w:rPr>
        <w:t xml:space="preserve"> </w:t>
      </w:r>
      <w:r w:rsidRPr="001D3499">
        <w:rPr>
          <w:rFonts w:ascii="Sailor" w:hAnsi="Sailor"/>
          <w:spacing w:val="-4"/>
          <w:sz w:val="24"/>
        </w:rPr>
        <w:t>Under this method the branch simply transfers the individual balance of various revenue accounts to the H.O. A/c, thereby closing the revenue accounts.  The entries will be as follows:</w:t>
      </w: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rPr>
          <w:jc w:val="center"/>
        </w:trPr>
        <w:tc>
          <w:tcPr>
            <w:tcW w:w="557" w:type="dxa"/>
          </w:tcPr>
          <w:p w:rsidR="001D3499" w:rsidRPr="001D3499" w:rsidRDefault="001D3499" w:rsidP="00484A3A">
            <w:pPr>
              <w:jc w:val="center"/>
              <w:rPr>
                <w:rFonts w:ascii="Sailor" w:hAnsi="Sailor"/>
                <w:b/>
                <w:i/>
                <w:sz w:val="24"/>
              </w:rPr>
            </w:pPr>
            <w:r w:rsidRPr="001D3499">
              <w:rPr>
                <w:rFonts w:ascii="Sailor" w:hAnsi="Sailor"/>
                <w:b/>
                <w:i/>
                <w:sz w:val="24"/>
              </w:rPr>
              <w:t>1.</w:t>
            </w:r>
          </w:p>
        </w:tc>
        <w:tc>
          <w:tcPr>
            <w:tcW w:w="5085" w:type="dxa"/>
            <w:vAlign w:val="center"/>
          </w:tcPr>
          <w:p w:rsidR="001D3499" w:rsidRPr="001B1DDC" w:rsidRDefault="001D3499" w:rsidP="00484A3A">
            <w:pPr>
              <w:jc w:val="both"/>
              <w:rPr>
                <w:rFonts w:ascii="Sailor" w:hAnsi="Sailor"/>
                <w:b/>
                <w:color w:val="0070C0"/>
                <w:sz w:val="24"/>
              </w:rPr>
            </w:pPr>
            <w:r w:rsidRPr="001B1DDC">
              <w:rPr>
                <w:rFonts w:ascii="Sailor" w:hAnsi="Sailor"/>
                <w:b/>
                <w:color w:val="0070C0"/>
                <w:sz w:val="24"/>
              </w:rPr>
              <w:t>For debit balances of revenue items:</w:t>
            </w:r>
          </w:p>
          <w:p w:rsidR="001D3499" w:rsidRPr="001D3499" w:rsidRDefault="001D3499" w:rsidP="00543C7A">
            <w:pPr>
              <w:rPr>
                <w:rFonts w:ascii="Sailor" w:hAnsi="Sailor"/>
                <w:sz w:val="24"/>
              </w:rPr>
            </w:pPr>
            <w:r w:rsidRPr="001D3499">
              <w:rPr>
                <w:rFonts w:ascii="Sailor" w:hAnsi="Sailor"/>
                <w:sz w:val="24"/>
              </w:rPr>
              <w:t xml:space="preserve">Head Office A/c                        </w:t>
            </w:r>
            <w:r w:rsidR="00543C7A" w:rsidRPr="001D3499">
              <w:rPr>
                <w:rFonts w:ascii="Sailor" w:hAnsi="Sailor"/>
                <w:sz w:val="24"/>
              </w:rPr>
              <w:t>Dr</w:t>
            </w:r>
            <w:r w:rsidRPr="001D3499">
              <w:rPr>
                <w:rFonts w:ascii="Sailor" w:hAnsi="Sailor"/>
                <w:sz w:val="24"/>
              </w:rPr>
              <w:t xml:space="preserve">         </w:t>
            </w:r>
            <w:r w:rsidR="00861682">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 Sundry Revenue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1D3499" w:rsidRDefault="001D3499" w:rsidP="00484A3A">
            <w:pPr>
              <w:jc w:val="center"/>
              <w:rPr>
                <w:rFonts w:ascii="Sailor" w:hAnsi="Sailor"/>
                <w:b/>
                <w:i/>
                <w:sz w:val="24"/>
              </w:rPr>
            </w:pPr>
            <w:r w:rsidRPr="001D3499">
              <w:rPr>
                <w:rFonts w:ascii="Sailor" w:hAnsi="Sailor"/>
                <w:b/>
                <w:i/>
                <w:sz w:val="24"/>
              </w:rPr>
              <w:t>2.</w:t>
            </w:r>
          </w:p>
        </w:tc>
        <w:tc>
          <w:tcPr>
            <w:tcW w:w="5085" w:type="dxa"/>
            <w:vAlign w:val="center"/>
          </w:tcPr>
          <w:p w:rsidR="001D3499" w:rsidRPr="001B1DDC" w:rsidRDefault="001D3499" w:rsidP="00484A3A">
            <w:pPr>
              <w:jc w:val="both"/>
              <w:rPr>
                <w:rFonts w:ascii="Sailor" w:hAnsi="Sailor"/>
                <w:b/>
                <w:color w:val="0070C0"/>
                <w:sz w:val="24"/>
              </w:rPr>
            </w:pPr>
            <w:r w:rsidRPr="001B1DDC">
              <w:rPr>
                <w:rFonts w:ascii="Sailor" w:hAnsi="Sailor"/>
                <w:b/>
                <w:color w:val="0070C0"/>
                <w:sz w:val="24"/>
              </w:rPr>
              <w:t>For credit balances of revenue items:</w:t>
            </w:r>
          </w:p>
          <w:p w:rsidR="001D3499" w:rsidRPr="001D3499" w:rsidRDefault="001D3499" w:rsidP="00543C7A">
            <w:pPr>
              <w:rPr>
                <w:rFonts w:ascii="Sailor" w:hAnsi="Sailor"/>
                <w:sz w:val="24"/>
              </w:rPr>
            </w:pPr>
            <w:r w:rsidRPr="001D3499">
              <w:rPr>
                <w:rFonts w:ascii="Sailor" w:hAnsi="Sailor"/>
                <w:sz w:val="24"/>
              </w:rPr>
              <w:t xml:space="preserve">Sundry Revenue A/c        </w:t>
            </w:r>
            <w:r w:rsidR="00861682">
              <w:rPr>
                <w:rFonts w:ascii="Sailor" w:hAnsi="Sailor"/>
                <w:sz w:val="24"/>
              </w:rPr>
              <w:t xml:space="preserve">             </w:t>
            </w:r>
            <w:r w:rsidR="00543C7A" w:rsidRPr="001D3499">
              <w:rPr>
                <w:rFonts w:ascii="Sailor" w:hAnsi="Sailor"/>
                <w:sz w:val="24"/>
              </w:rPr>
              <w:t>Dr</w:t>
            </w:r>
            <w:r w:rsidR="00861682">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sz w:val="24"/>
              </w:rPr>
              <w:t xml:space="preserve">       To Head Office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A05DBA" w:rsidRDefault="00A05DBA" w:rsidP="001D3499">
      <w:pPr>
        <w:spacing w:before="160" w:after="160"/>
        <w:jc w:val="both"/>
        <w:rPr>
          <w:rFonts w:ascii="Sailor" w:hAnsi="Sailor"/>
          <w:b/>
          <w:color w:val="0070C0"/>
          <w:sz w:val="28"/>
        </w:rPr>
      </w:pPr>
    </w:p>
    <w:p w:rsidR="001D3499" w:rsidRPr="001D3499" w:rsidRDefault="001D3499" w:rsidP="001D3499">
      <w:pPr>
        <w:spacing w:before="160" w:after="160"/>
        <w:jc w:val="both"/>
        <w:rPr>
          <w:rFonts w:ascii="Sailor" w:hAnsi="Sailor"/>
          <w:sz w:val="24"/>
        </w:rPr>
      </w:pPr>
      <w:r w:rsidRPr="00D66C1C">
        <w:rPr>
          <w:rFonts w:ascii="Sailor" w:hAnsi="Sailor"/>
          <w:b/>
          <w:color w:val="0070C0"/>
          <w:sz w:val="28"/>
        </w:rPr>
        <w:t>Second method:</w:t>
      </w:r>
      <w:r w:rsidRPr="00D66C1C">
        <w:rPr>
          <w:rFonts w:ascii="Sailor" w:hAnsi="Sailor"/>
          <w:color w:val="0070C0"/>
          <w:sz w:val="28"/>
        </w:rPr>
        <w:t xml:space="preserve"> </w:t>
      </w:r>
      <w:r w:rsidRPr="001D3499">
        <w:rPr>
          <w:rFonts w:ascii="Sailor" w:hAnsi="Sailor"/>
          <w:sz w:val="24"/>
        </w:rPr>
        <w:t>Under this method, the branch prepares its own Trading and Profit &amp; Loss A/c and transfers only the Net Profit or Loss (instead of all the revenue balances) to the H.O. A/c in the same way as Profit or Loss is transferred to Capital A/c in an ordinary business.  The revenue accounts are thus closed, and the Profit or Loss transferred to the H.O. A/c.</w:t>
      </w:r>
    </w:p>
    <w:p w:rsidR="001D3499" w:rsidRPr="001D3499" w:rsidRDefault="001D3499" w:rsidP="001D3499">
      <w:pPr>
        <w:spacing w:before="160" w:after="160"/>
        <w:jc w:val="both"/>
        <w:rPr>
          <w:rFonts w:ascii="Sailor" w:hAnsi="Sailor"/>
          <w:sz w:val="24"/>
        </w:rPr>
      </w:pPr>
      <w:r w:rsidRPr="00D66C1C">
        <w:rPr>
          <w:rFonts w:ascii="Sailor" w:hAnsi="Sailor"/>
          <w:b/>
          <w:color w:val="0070C0"/>
          <w:sz w:val="28"/>
        </w:rPr>
        <w:t>Closing of Asset &amp; Liability Accounts:</w:t>
      </w:r>
      <w:r w:rsidRPr="00D66C1C">
        <w:rPr>
          <w:rFonts w:ascii="Sailor" w:hAnsi="Sailor"/>
          <w:b/>
          <w:sz w:val="32"/>
          <w:szCs w:val="22"/>
        </w:rPr>
        <w:t xml:space="preserve"> </w:t>
      </w:r>
      <w:r w:rsidRPr="001D3499">
        <w:rPr>
          <w:rFonts w:ascii="Sailor" w:hAnsi="Sailor"/>
          <w:sz w:val="24"/>
        </w:rPr>
        <w:t xml:space="preserve">The balances of Assets &amp; Liabilities </w:t>
      </w:r>
      <w:r w:rsidRPr="001D3499">
        <w:rPr>
          <w:rFonts w:ascii="Sailor" w:hAnsi="Sailor"/>
          <w:sz w:val="24"/>
          <w:u w:val="single"/>
        </w:rPr>
        <w:t>may or may not be</w:t>
      </w:r>
      <w:r w:rsidRPr="001D3499">
        <w:rPr>
          <w:rFonts w:ascii="Sailor" w:hAnsi="Sailor"/>
          <w:sz w:val="24"/>
        </w:rPr>
        <w:t xml:space="preserve"> transferred to the H.O. books.  If it is decided to transfer them, the under mentioned entries will be passed to close the accounts in the branch books:</w:t>
      </w:r>
    </w:p>
    <w:tbl>
      <w:tblPr>
        <w:tblStyle w:val="TableGrid"/>
        <w:tblW w:w="0" w:type="auto"/>
        <w:jc w:val="center"/>
        <w:tblInd w:w="-367"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7069"/>
        <w:gridCol w:w="1170"/>
        <w:gridCol w:w="1260"/>
      </w:tblGrid>
      <w:tr w:rsidR="001D3499" w:rsidRPr="001D3499" w:rsidTr="00861682">
        <w:trPr>
          <w:jc w:val="center"/>
        </w:trPr>
        <w:tc>
          <w:tcPr>
            <w:tcW w:w="557" w:type="dxa"/>
          </w:tcPr>
          <w:p w:rsidR="001D3499" w:rsidRPr="001D3499" w:rsidRDefault="001D3499" w:rsidP="00484A3A">
            <w:pPr>
              <w:jc w:val="center"/>
              <w:rPr>
                <w:rFonts w:ascii="Sailor" w:hAnsi="Sailor"/>
                <w:b/>
                <w:i/>
                <w:sz w:val="24"/>
              </w:rPr>
            </w:pPr>
            <w:r w:rsidRPr="001D3499">
              <w:rPr>
                <w:rFonts w:ascii="Sailor" w:hAnsi="Sailor"/>
                <w:b/>
                <w:i/>
                <w:sz w:val="24"/>
              </w:rPr>
              <w:t>1.</w:t>
            </w:r>
          </w:p>
        </w:tc>
        <w:tc>
          <w:tcPr>
            <w:tcW w:w="7069" w:type="dxa"/>
            <w:vAlign w:val="center"/>
          </w:tcPr>
          <w:p w:rsidR="001D3499" w:rsidRPr="001B1DDC" w:rsidRDefault="001D3499" w:rsidP="00484A3A">
            <w:pPr>
              <w:jc w:val="both"/>
              <w:rPr>
                <w:rFonts w:ascii="Sailor" w:hAnsi="Sailor"/>
                <w:b/>
                <w:color w:val="0070C0"/>
                <w:sz w:val="24"/>
              </w:rPr>
            </w:pPr>
            <w:r w:rsidRPr="001B1DDC">
              <w:rPr>
                <w:rFonts w:ascii="Sailor" w:hAnsi="Sailor"/>
                <w:b/>
                <w:color w:val="0070C0"/>
                <w:sz w:val="24"/>
              </w:rPr>
              <w:t>For Assets:</w:t>
            </w:r>
          </w:p>
          <w:p w:rsidR="001D3499" w:rsidRPr="001D3499" w:rsidRDefault="001D3499" w:rsidP="00861682">
            <w:pPr>
              <w:jc w:val="center"/>
              <w:rPr>
                <w:rFonts w:ascii="Sailor" w:hAnsi="Sailor"/>
                <w:sz w:val="24"/>
              </w:rPr>
            </w:pPr>
            <w:r w:rsidRPr="001D3499">
              <w:rPr>
                <w:rFonts w:ascii="Sailor" w:hAnsi="Sailor"/>
                <w:sz w:val="24"/>
              </w:rPr>
              <w:t xml:space="preserve">Head Office A/c                </w:t>
            </w:r>
            <w:r w:rsidR="00861682">
              <w:rPr>
                <w:rFonts w:ascii="Sailor" w:hAnsi="Sailor"/>
                <w:sz w:val="24"/>
              </w:rPr>
              <w:t xml:space="preserve">                              </w:t>
            </w:r>
            <w:r w:rsidRPr="001D3499">
              <w:rPr>
                <w:rFonts w:ascii="Sailor" w:hAnsi="Sailor"/>
                <w:sz w:val="24"/>
              </w:rPr>
              <w:t>Dr</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w:t>
            </w:r>
            <w:r w:rsidRPr="001D3499">
              <w:rPr>
                <w:rFonts w:ascii="Sailor" w:hAnsi="Sailor"/>
                <w:i/>
                <w:sz w:val="24"/>
              </w:rPr>
              <w:t xml:space="preserve"> </w:t>
            </w:r>
            <w:r w:rsidRPr="001D3499">
              <w:rPr>
                <w:rFonts w:ascii="Sailor" w:hAnsi="Sailor"/>
                <w:sz w:val="24"/>
              </w:rPr>
              <w:t>Sundry Asset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861682">
        <w:trPr>
          <w:jc w:val="center"/>
        </w:trPr>
        <w:tc>
          <w:tcPr>
            <w:tcW w:w="557" w:type="dxa"/>
          </w:tcPr>
          <w:p w:rsidR="001D3499" w:rsidRPr="001D3499" w:rsidRDefault="001D3499" w:rsidP="00484A3A">
            <w:pPr>
              <w:jc w:val="center"/>
              <w:rPr>
                <w:rFonts w:ascii="Sailor" w:hAnsi="Sailor"/>
                <w:b/>
                <w:i/>
                <w:sz w:val="24"/>
              </w:rPr>
            </w:pPr>
            <w:r w:rsidRPr="001D3499">
              <w:rPr>
                <w:rFonts w:ascii="Sailor" w:hAnsi="Sailor"/>
                <w:b/>
                <w:i/>
                <w:sz w:val="24"/>
              </w:rPr>
              <w:t>2.</w:t>
            </w:r>
          </w:p>
        </w:tc>
        <w:tc>
          <w:tcPr>
            <w:tcW w:w="7069" w:type="dxa"/>
            <w:vAlign w:val="center"/>
          </w:tcPr>
          <w:p w:rsidR="001D3499" w:rsidRPr="001B1DDC" w:rsidRDefault="001D3499" w:rsidP="00484A3A">
            <w:pPr>
              <w:jc w:val="both"/>
              <w:rPr>
                <w:rFonts w:ascii="Sailor" w:hAnsi="Sailor"/>
                <w:b/>
                <w:color w:val="0070C0"/>
                <w:sz w:val="24"/>
              </w:rPr>
            </w:pPr>
            <w:r w:rsidRPr="001B1DDC">
              <w:rPr>
                <w:rFonts w:ascii="Sailor" w:hAnsi="Sailor"/>
                <w:b/>
                <w:color w:val="0070C0"/>
                <w:sz w:val="24"/>
              </w:rPr>
              <w:t>For Liabilities:</w:t>
            </w:r>
          </w:p>
          <w:p w:rsidR="001D3499" w:rsidRPr="001D3499" w:rsidRDefault="001D3499" w:rsidP="00484A3A">
            <w:pPr>
              <w:jc w:val="right"/>
              <w:rPr>
                <w:rFonts w:ascii="Sailor" w:hAnsi="Sailor"/>
                <w:sz w:val="24"/>
              </w:rPr>
            </w:pPr>
            <w:r w:rsidRPr="001D3499">
              <w:rPr>
                <w:rFonts w:ascii="Sailor" w:hAnsi="Sailor"/>
                <w:sz w:val="24"/>
              </w:rPr>
              <w:t>Sundry Liability</w:t>
            </w:r>
            <w:r w:rsidRPr="001D3499">
              <w:rPr>
                <w:rFonts w:ascii="Sailor" w:hAnsi="Sailor"/>
                <w:i/>
                <w:sz w:val="24"/>
              </w:rPr>
              <w:t xml:space="preserve"> </w:t>
            </w:r>
            <w:r w:rsidRPr="001D3499">
              <w:rPr>
                <w:rFonts w:ascii="Sailor" w:hAnsi="Sailor"/>
                <w:sz w:val="24"/>
              </w:rPr>
              <w:t>A/c                                         Dr</w:t>
            </w:r>
          </w:p>
          <w:p w:rsidR="001D3499" w:rsidRPr="001D3499" w:rsidRDefault="001D3499" w:rsidP="00484A3A">
            <w:pPr>
              <w:jc w:val="both"/>
              <w:rPr>
                <w:rFonts w:ascii="Sailor" w:hAnsi="Sailor"/>
                <w:b/>
                <w:i/>
                <w:sz w:val="24"/>
              </w:rPr>
            </w:pPr>
            <w:r w:rsidRPr="001D3499">
              <w:rPr>
                <w:rFonts w:ascii="Sailor" w:hAnsi="Sailor"/>
                <w:i/>
                <w:sz w:val="24"/>
              </w:rPr>
              <w:t xml:space="preserve">      </w:t>
            </w:r>
            <w:r w:rsidRPr="001D3499">
              <w:rPr>
                <w:rFonts w:ascii="Sailor" w:hAnsi="Sailor"/>
                <w:sz w:val="24"/>
              </w:rPr>
              <w:t>To</w:t>
            </w:r>
            <w:r w:rsidRPr="001D3499">
              <w:rPr>
                <w:rFonts w:ascii="Sailor" w:hAnsi="Sailor"/>
                <w:i/>
                <w:sz w:val="24"/>
              </w:rPr>
              <w:t xml:space="preserve"> </w:t>
            </w:r>
            <w:r w:rsidRPr="001D3499">
              <w:rPr>
                <w:rFonts w:ascii="Sailor" w:hAnsi="Sailor"/>
                <w:sz w:val="24"/>
              </w:rPr>
              <w:t>Head Office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1D3499" w:rsidRPr="001D3499" w:rsidRDefault="001D3499" w:rsidP="001D3499">
      <w:pPr>
        <w:spacing w:before="160"/>
        <w:jc w:val="both"/>
        <w:rPr>
          <w:rFonts w:ascii="Sailor" w:hAnsi="Sailor"/>
          <w:sz w:val="24"/>
        </w:rPr>
      </w:pPr>
      <w:r w:rsidRPr="001D3499">
        <w:rPr>
          <w:rFonts w:ascii="Sailor" w:hAnsi="Sailor"/>
          <w:sz w:val="24"/>
        </w:rPr>
        <w:t xml:space="preserve">After such transfer, the H.O. A/c in branch books will have no balance. </w:t>
      </w:r>
    </w:p>
    <w:p w:rsidR="001D3499" w:rsidRPr="00D66C1C" w:rsidRDefault="001D3499" w:rsidP="001D3499">
      <w:pPr>
        <w:spacing w:before="160"/>
        <w:ind w:left="720" w:hanging="720"/>
        <w:jc w:val="both"/>
        <w:rPr>
          <w:rFonts w:ascii="Sailor" w:hAnsi="Sailor"/>
          <w:color w:val="00B050"/>
          <w:sz w:val="28"/>
        </w:rPr>
      </w:pPr>
      <w:r w:rsidRPr="00D66C1C">
        <w:rPr>
          <w:rFonts w:ascii="Sailor" w:hAnsi="Sailor"/>
          <w:b/>
          <w:i/>
          <w:color w:val="00B050"/>
          <w:sz w:val="28"/>
          <w:u w:val="single"/>
        </w:rPr>
        <w:t>Note:</w:t>
      </w:r>
    </w:p>
    <w:p w:rsidR="001D3499" w:rsidRPr="001D3499" w:rsidRDefault="001D3499" w:rsidP="002D3B14">
      <w:pPr>
        <w:numPr>
          <w:ilvl w:val="0"/>
          <w:numId w:val="5"/>
        </w:numPr>
        <w:tabs>
          <w:tab w:val="clear" w:pos="1440"/>
          <w:tab w:val="num" w:pos="360"/>
        </w:tabs>
        <w:spacing w:before="160"/>
        <w:ind w:left="360"/>
        <w:jc w:val="both"/>
        <w:rPr>
          <w:rFonts w:ascii="Sailor" w:hAnsi="Sailor"/>
          <w:sz w:val="24"/>
        </w:rPr>
      </w:pPr>
      <w:r w:rsidRPr="001D3499">
        <w:rPr>
          <w:rFonts w:ascii="Sailor" w:hAnsi="Sailor"/>
          <w:sz w:val="24"/>
        </w:rPr>
        <w:t xml:space="preserve">At the commencement of the next accounting period it is necessary to restore the balance of Assets &amp; Liabilities in the branch books by passing a reverse entry. </w:t>
      </w:r>
    </w:p>
    <w:p w:rsidR="001D3499" w:rsidRPr="001D3499" w:rsidRDefault="001D3499" w:rsidP="002D3B14">
      <w:pPr>
        <w:numPr>
          <w:ilvl w:val="0"/>
          <w:numId w:val="5"/>
        </w:numPr>
        <w:tabs>
          <w:tab w:val="clear" w:pos="1440"/>
          <w:tab w:val="num" w:pos="360"/>
        </w:tabs>
        <w:spacing w:before="160"/>
        <w:ind w:left="360"/>
        <w:jc w:val="both"/>
        <w:rPr>
          <w:rFonts w:ascii="Sailor" w:hAnsi="Sailor"/>
          <w:sz w:val="24"/>
        </w:rPr>
      </w:pPr>
      <w:r w:rsidRPr="001D3499">
        <w:rPr>
          <w:rFonts w:ascii="Sailor" w:hAnsi="Sailor"/>
          <w:sz w:val="24"/>
        </w:rPr>
        <w:t xml:space="preserve">If, however, these are not transferred, there will remain a balance in H.O. A/c equal to the net assets (i.e. assets </w:t>
      </w:r>
      <w:r w:rsidRPr="001D3499">
        <w:rPr>
          <w:rFonts w:ascii="Sailor" w:hAnsi="Sailor"/>
          <w:i/>
          <w:sz w:val="24"/>
        </w:rPr>
        <w:t xml:space="preserve">less </w:t>
      </w:r>
      <w:r w:rsidRPr="001D3499">
        <w:rPr>
          <w:rFonts w:ascii="Sailor" w:hAnsi="Sailor"/>
          <w:sz w:val="24"/>
        </w:rPr>
        <w:t>liabilities).  Thus, in this case, the branch may prepare a Balance Sheet.</w:t>
      </w:r>
    </w:p>
    <w:p w:rsidR="00DB380F" w:rsidRDefault="00DB380F" w:rsidP="001D3499">
      <w:pPr>
        <w:spacing w:after="120"/>
        <w:rPr>
          <w:rFonts w:ascii="Sailor" w:hAnsi="Sailor"/>
          <w:color w:val="00B050"/>
          <w:sz w:val="26"/>
          <w:szCs w:val="26"/>
        </w:rPr>
      </w:pPr>
    </w:p>
    <w:p w:rsidR="001D3499" w:rsidRDefault="001D3499" w:rsidP="001D3499">
      <w:pPr>
        <w:spacing w:after="120"/>
        <w:rPr>
          <w:rFonts w:ascii="Sailor" w:hAnsi="Sailor"/>
          <w:b/>
          <w:color w:val="00B050"/>
          <w:sz w:val="26"/>
          <w:szCs w:val="26"/>
          <w:u w:val="double"/>
        </w:rPr>
      </w:pPr>
      <w:r w:rsidRPr="006D56A0">
        <w:rPr>
          <w:rFonts w:ascii="Sailor" w:hAnsi="Sailor"/>
          <w:b/>
          <w:color w:val="00B050"/>
          <w:sz w:val="26"/>
          <w:szCs w:val="26"/>
          <w:u w:val="double"/>
        </w:rPr>
        <w:t>Part III – Incorporation of Branch Trial Balance in H.O. Books:</w:t>
      </w:r>
    </w:p>
    <w:p w:rsidR="00DB380F" w:rsidRPr="006D56A0" w:rsidRDefault="00DB380F" w:rsidP="001D3499">
      <w:pPr>
        <w:spacing w:after="120"/>
        <w:rPr>
          <w:rFonts w:ascii="Sailor" w:hAnsi="Sailor"/>
          <w:b/>
          <w:color w:val="00B050"/>
          <w:sz w:val="26"/>
          <w:szCs w:val="26"/>
          <w:u w:val="double"/>
        </w:rPr>
      </w:pPr>
    </w:p>
    <w:p w:rsidR="001D3499" w:rsidRPr="001D3499" w:rsidRDefault="003A7397" w:rsidP="001D3499">
      <w:pPr>
        <w:jc w:val="both"/>
        <w:rPr>
          <w:rFonts w:ascii="Sailor" w:hAnsi="Sailor"/>
          <w:sz w:val="24"/>
        </w:rPr>
      </w:pPr>
      <w:r>
        <w:rPr>
          <w:rFonts w:ascii="Sailor" w:hAnsi="Sailor"/>
          <w:noProof/>
          <w:sz w:val="24"/>
          <w:lang w:bidi="te-IN"/>
        </w:rPr>
        <w:pict>
          <v:group id="_x0000_s1087" style="position:absolute;left:0;text-align:left;margin-left:25.35pt;margin-top:1.75pt;width:440.05pt;height:209.85pt;z-index:251682816" coordorigin="1698,11366" coordsize="8801,4197">
            <v:group id="_x0000_s1088" style="position:absolute;left:1698;top:11389;width:8801;height:4003" coordorigin="1167,11229" coordsize="8801,4003">
              <v:line id="_x0000_s1089" style="position:absolute" from="6099,11808" to="6099,12168">
                <v:stroke endarrow="classic"/>
              </v:line>
              <v:line id="_x0000_s1090" style="position:absolute" from="4335,12150" to="7812,12150" strokeweight="1pt"/>
              <v:line id="_x0000_s1091" style="position:absolute" from="4343,12147" to="4343,12507">
                <v:stroke endarrow="classic"/>
              </v:line>
              <v:line id="_x0000_s1092" style="position:absolute" from="7829,12147" to="7829,12507">
                <v:stroke endarrow="classic"/>
              </v:line>
              <v:shape id="_x0000_s1093" type="#_x0000_t202" style="position:absolute;left:2953;top:11229;width:6292;height:759" filled="f" stroked="f">
                <v:textbox style="mso-next-textbox:#_x0000_s1093">
                  <w:txbxContent>
                    <w:p w:rsidR="001D3499" w:rsidRPr="006D56A0" w:rsidRDefault="001D3499" w:rsidP="001D3499">
                      <w:pPr>
                        <w:jc w:val="center"/>
                        <w:rPr>
                          <w:b/>
                          <w:i/>
                          <w:color w:val="0070C0"/>
                        </w:rPr>
                      </w:pPr>
                      <w:r w:rsidRPr="006D56A0">
                        <w:rPr>
                          <w:b/>
                          <w:i/>
                          <w:color w:val="0070C0"/>
                        </w:rPr>
                        <w:t xml:space="preserve">Procedure for Incorporation of Branch Transactions </w:t>
                      </w:r>
                    </w:p>
                    <w:p w:rsidR="001D3499" w:rsidRPr="006D56A0" w:rsidRDefault="001D3499" w:rsidP="001D3499">
                      <w:pPr>
                        <w:jc w:val="center"/>
                        <w:rPr>
                          <w:b/>
                          <w:i/>
                          <w:color w:val="0070C0"/>
                        </w:rPr>
                      </w:pPr>
                      <w:r w:rsidRPr="006D56A0">
                        <w:rPr>
                          <w:b/>
                          <w:i/>
                          <w:color w:val="0070C0"/>
                        </w:rPr>
                        <w:t>in Head Office Books at a Glance</w:t>
                      </w:r>
                    </w:p>
                  </w:txbxContent>
                </v:textbox>
              </v:shape>
              <v:shape id="_x0000_s1094" type="#_x0000_t202" style="position:absolute;left:2854;top:12468;width:2945;height:579;mso-wrap-style:none" filled="f" stroked="f">
                <v:textbox style="mso-next-textbox:#_x0000_s1094">
                  <w:txbxContent>
                    <w:p w:rsidR="001D3499" w:rsidRPr="006D56A0" w:rsidRDefault="001D3499" w:rsidP="001D3499">
                      <w:pPr>
                        <w:jc w:val="center"/>
                        <w:rPr>
                          <w:b/>
                          <w:i/>
                          <w:color w:val="00B050"/>
                        </w:rPr>
                      </w:pPr>
                      <w:r w:rsidRPr="006D56A0">
                        <w:rPr>
                          <w:b/>
                          <w:i/>
                          <w:color w:val="00B050"/>
                        </w:rPr>
                        <w:t xml:space="preserve">Incorporation of Revenue </w:t>
                      </w:r>
                    </w:p>
                    <w:p w:rsidR="001D3499" w:rsidRPr="006D56A0" w:rsidRDefault="001D3499" w:rsidP="001D3499">
                      <w:pPr>
                        <w:jc w:val="center"/>
                        <w:rPr>
                          <w:b/>
                          <w:i/>
                          <w:color w:val="00B050"/>
                        </w:rPr>
                      </w:pPr>
                      <w:r w:rsidRPr="006D56A0">
                        <w:rPr>
                          <w:b/>
                          <w:i/>
                          <w:color w:val="00B050"/>
                        </w:rPr>
                        <w:t>Accounts</w:t>
                      </w:r>
                    </w:p>
                  </w:txbxContent>
                </v:textbox>
              </v:shape>
              <v:shape id="_x0000_s1095" type="#_x0000_t202" style="position:absolute;left:6199;top:12468;width:3209;height:651;mso-wrap-style:none" filled="f" stroked="f">
                <v:textbox style="mso-next-textbox:#_x0000_s1095">
                  <w:txbxContent>
                    <w:p w:rsidR="001D3499" w:rsidRPr="006D56A0" w:rsidRDefault="001D3499" w:rsidP="001D3499">
                      <w:pPr>
                        <w:jc w:val="center"/>
                        <w:rPr>
                          <w:b/>
                          <w:i/>
                          <w:color w:val="00B050"/>
                        </w:rPr>
                      </w:pPr>
                      <w:r w:rsidRPr="006D56A0">
                        <w:rPr>
                          <w:b/>
                          <w:i/>
                          <w:color w:val="00B050"/>
                        </w:rPr>
                        <w:t xml:space="preserve">Incorporation of </w:t>
                      </w:r>
                    </w:p>
                    <w:p w:rsidR="001D3499" w:rsidRPr="006D56A0" w:rsidRDefault="001D3499" w:rsidP="001D3499">
                      <w:pPr>
                        <w:jc w:val="center"/>
                        <w:rPr>
                          <w:b/>
                          <w:i/>
                          <w:color w:val="00B050"/>
                        </w:rPr>
                      </w:pPr>
                      <w:r w:rsidRPr="006D56A0">
                        <w:rPr>
                          <w:b/>
                          <w:i/>
                          <w:color w:val="00B050"/>
                        </w:rPr>
                        <w:t>Assets &amp; Liability Accounts</w:t>
                      </w:r>
                    </w:p>
                  </w:txbxContent>
                </v:textbox>
              </v:shape>
              <v:line id="_x0000_s1096" style="position:absolute" from="2289,13425" to="4959,13425" strokeweight="1pt"/>
              <v:line id="_x0000_s1097" style="position:absolute" from="2285,13428" to="2285,13686">
                <v:stroke endarrow="classic"/>
              </v:line>
              <v:line id="_x0000_s1098" style="position:absolute" from="4955,13425" to="4955,13683">
                <v:stroke endarrow="classic"/>
              </v:line>
              <v:shape id="_x0000_s1099" type="#_x0000_t202" style="position:absolute;left:1167;top:13699;width:2262;height:1389" filled="f" stroked="f">
                <v:textbox style="mso-next-textbox:#_x0000_s1099">
                  <w:txbxContent>
                    <w:p w:rsidR="001D3499" w:rsidRPr="000F1368" w:rsidRDefault="001D3499" w:rsidP="001D3499">
                      <w:pPr>
                        <w:jc w:val="center"/>
                        <w:rPr>
                          <w:b/>
                          <w:i/>
                        </w:rPr>
                      </w:pPr>
                      <w:r w:rsidRPr="000F1368">
                        <w:rPr>
                          <w:b/>
                          <w:i/>
                        </w:rPr>
                        <w:t>By preparing P&amp;L A/c of the Branch according to Double entry principles</w:t>
                      </w:r>
                      <w:r>
                        <w:rPr>
                          <w:b/>
                          <w:i/>
                        </w:rPr>
                        <w:t>.</w:t>
                      </w:r>
                    </w:p>
                  </w:txbxContent>
                </v:textbox>
              </v:shape>
              <v:shape id="_x0000_s1100" type="#_x0000_t202" style="position:absolute;left:3780;top:13696;width:2417;height:1536" filled="f" stroked="f">
                <v:textbox style="mso-next-textbox:#_x0000_s1100">
                  <w:txbxContent>
                    <w:p w:rsidR="001D3499" w:rsidRPr="00D81B85" w:rsidRDefault="001D3499" w:rsidP="001D3499">
                      <w:pPr>
                        <w:jc w:val="center"/>
                        <w:rPr>
                          <w:b/>
                          <w:i/>
                        </w:rPr>
                      </w:pPr>
                      <w:r>
                        <w:rPr>
                          <w:b/>
                          <w:i/>
                        </w:rPr>
                        <w:t>By preparing Memorandum Trading and P&amp;L A/c for which there will be no double entry effect.</w:t>
                      </w:r>
                    </w:p>
                  </w:txbxContent>
                </v:textbox>
              </v:shape>
              <v:line id="_x0000_s1101" style="position:absolute" from="7194,13439" to="9072,13439" strokeweight="1pt"/>
              <v:line id="_x0000_s1102" style="position:absolute" from="7190,13437" to="7190,13695">
                <v:stroke endarrow="classic"/>
              </v:line>
              <v:line id="_x0000_s1103" style="position:absolute" from="9072,13437" to="9072,13695">
                <v:stroke endarrow="classic"/>
              </v:line>
              <v:shape id="_x0000_s1104" type="#_x0000_t202" style="position:absolute;left:6149;top:13680;width:2109;height:618" filled="f" stroked="f">
                <v:textbox style="mso-next-textbox:#_x0000_s1104">
                  <w:txbxContent>
                    <w:p w:rsidR="001D3499" w:rsidRDefault="001D3499" w:rsidP="001D3499">
                      <w:pPr>
                        <w:jc w:val="center"/>
                        <w:rPr>
                          <w:b/>
                          <w:i/>
                        </w:rPr>
                      </w:pPr>
                      <w:r>
                        <w:rPr>
                          <w:b/>
                          <w:i/>
                        </w:rPr>
                        <w:t>M</w:t>
                      </w:r>
                      <w:r w:rsidRPr="00BB2171">
                        <w:rPr>
                          <w:b/>
                          <w:i/>
                        </w:rPr>
                        <w:t xml:space="preserve">ay be </w:t>
                      </w:r>
                    </w:p>
                    <w:p w:rsidR="001D3499" w:rsidRPr="00BB2171" w:rsidRDefault="001D3499" w:rsidP="001D3499">
                      <w:pPr>
                        <w:jc w:val="center"/>
                        <w:rPr>
                          <w:b/>
                          <w:i/>
                        </w:rPr>
                      </w:pPr>
                      <w:r>
                        <w:rPr>
                          <w:b/>
                          <w:i/>
                        </w:rPr>
                        <w:t>incorporated.</w:t>
                      </w:r>
                    </w:p>
                  </w:txbxContent>
                </v:textbox>
              </v:shape>
              <v:shape id="_x0000_s1105" type="#_x0000_t202" style="position:absolute;left:8142;top:13680;width:1826;height:603" filled="f" stroked="f">
                <v:textbox style="mso-next-textbox:#_x0000_s1105">
                  <w:txbxContent>
                    <w:p w:rsidR="001D3499" w:rsidRPr="007A4B00" w:rsidRDefault="001D3499" w:rsidP="001D3499">
                      <w:pPr>
                        <w:jc w:val="center"/>
                        <w:rPr>
                          <w:b/>
                          <w:i/>
                        </w:rPr>
                      </w:pPr>
                      <w:r w:rsidRPr="007A4B00">
                        <w:rPr>
                          <w:b/>
                          <w:i/>
                        </w:rPr>
                        <w:t>May not be</w:t>
                      </w:r>
                      <w:r>
                        <w:rPr>
                          <w:b/>
                          <w:i/>
                        </w:rPr>
                        <w:t xml:space="preserve"> incorporated.</w:t>
                      </w:r>
                    </w:p>
                  </w:txbxContent>
                </v:textbox>
              </v:shape>
              <v:line id="_x0000_s1106" style="position:absolute" from="4343,13089" to="4343,13449">
                <v:stroke endarrow="classic"/>
              </v:line>
              <v:line id="_x0000_s1107" style="position:absolute" from="7829,13089" to="7829,13449">
                <v:stroke endarrow="classic"/>
              </v:line>
            </v:group>
            <v:roundrect id="_x0000_s1108" style="position:absolute;left:1704;top:11366;width:8763;height:4197" arcsize="10923f" filled="f" strokeweight="3pt">
              <v:stroke linestyle="thinThin"/>
            </v:roundrect>
            <w10:wrap side="left"/>
          </v:group>
        </w:pict>
      </w: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1D3499" w:rsidRPr="001D3499" w:rsidRDefault="001D3499" w:rsidP="001D3499">
      <w:pPr>
        <w:jc w:val="both"/>
        <w:rPr>
          <w:rFonts w:ascii="Sailor" w:hAnsi="Sailor"/>
          <w:sz w:val="24"/>
        </w:rPr>
      </w:pPr>
    </w:p>
    <w:p w:rsidR="00DB380F" w:rsidRDefault="00DB380F" w:rsidP="001D3499">
      <w:pPr>
        <w:spacing w:before="160"/>
        <w:jc w:val="both"/>
        <w:rPr>
          <w:rFonts w:ascii="Sailor" w:hAnsi="Sailor"/>
          <w:b/>
          <w:i/>
          <w:color w:val="00B050"/>
          <w:sz w:val="24"/>
          <w:u w:val="single"/>
        </w:rPr>
      </w:pPr>
    </w:p>
    <w:p w:rsidR="001D3499" w:rsidRPr="001D3499" w:rsidRDefault="001D3499" w:rsidP="001D3499">
      <w:pPr>
        <w:spacing w:before="160"/>
        <w:jc w:val="both"/>
        <w:rPr>
          <w:rFonts w:ascii="Sailor" w:hAnsi="Sailor"/>
          <w:sz w:val="24"/>
        </w:rPr>
      </w:pPr>
      <w:r w:rsidRPr="006D56A0">
        <w:rPr>
          <w:rFonts w:ascii="Sailor" w:hAnsi="Sailor"/>
          <w:b/>
          <w:i/>
          <w:color w:val="00B050"/>
          <w:sz w:val="24"/>
          <w:u w:val="single"/>
        </w:rPr>
        <w:t>Explanation:</w:t>
      </w:r>
      <w:r w:rsidRPr="006D56A0">
        <w:rPr>
          <w:rFonts w:ascii="Sailor" w:hAnsi="Sailor"/>
          <w:color w:val="00B050"/>
          <w:sz w:val="24"/>
        </w:rPr>
        <w:t xml:space="preserve"> </w:t>
      </w:r>
      <w:r w:rsidRPr="001D3499">
        <w:rPr>
          <w:rFonts w:ascii="Sailor" w:hAnsi="Sailor"/>
          <w:sz w:val="24"/>
        </w:rPr>
        <w:t xml:space="preserve">The branch sends its trial balance (together with its trading and P &amp; L A/c and Balance Sheet, if these are prepared by the branch) to the H.O. for incorporation in H.O. books.  When the H.O. receives the branch Trial Balance, it proceeds to incorporate the same in its books. The incorporation procedure may be broken up into two parts: </w:t>
      </w:r>
      <w:r w:rsidRPr="006D56A0">
        <w:rPr>
          <w:rFonts w:ascii="Sailor" w:hAnsi="Sailor"/>
          <w:b/>
          <w:bCs/>
          <w:iCs/>
          <w:color w:val="0070C0"/>
          <w:sz w:val="24"/>
        </w:rPr>
        <w:t>(a)</w:t>
      </w:r>
      <w:r w:rsidRPr="001D3499">
        <w:rPr>
          <w:rFonts w:ascii="Sailor" w:hAnsi="Sailor"/>
          <w:b/>
          <w:bCs/>
          <w:sz w:val="24"/>
        </w:rPr>
        <w:t xml:space="preserve"> </w:t>
      </w:r>
      <w:r w:rsidRPr="001D3499">
        <w:rPr>
          <w:rFonts w:ascii="Sailor" w:hAnsi="Sailor"/>
          <w:sz w:val="24"/>
        </w:rPr>
        <w:t xml:space="preserve">Incorporation of revenue accounts of branch and </w:t>
      </w:r>
      <w:r w:rsidRPr="006D56A0">
        <w:rPr>
          <w:rFonts w:ascii="Sailor" w:hAnsi="Sailor"/>
          <w:b/>
          <w:bCs/>
          <w:iCs/>
          <w:color w:val="0070C0"/>
          <w:sz w:val="24"/>
        </w:rPr>
        <w:t>(b)</w:t>
      </w:r>
      <w:r w:rsidRPr="001D3499">
        <w:rPr>
          <w:rFonts w:ascii="Sailor" w:hAnsi="Sailor"/>
          <w:i/>
          <w:sz w:val="24"/>
        </w:rPr>
        <w:t xml:space="preserve"> </w:t>
      </w:r>
      <w:r w:rsidRPr="001D3499">
        <w:rPr>
          <w:rFonts w:ascii="Sailor" w:hAnsi="Sailor"/>
          <w:sz w:val="24"/>
        </w:rPr>
        <w:t>Incorporation of assets and liabilities of branch.</w:t>
      </w:r>
    </w:p>
    <w:p w:rsidR="001D3499" w:rsidRPr="001D3499" w:rsidRDefault="001D3499" w:rsidP="001D3499">
      <w:pPr>
        <w:spacing w:before="160"/>
        <w:jc w:val="both"/>
        <w:rPr>
          <w:rFonts w:ascii="Sailor" w:hAnsi="Sailor"/>
          <w:sz w:val="24"/>
        </w:rPr>
      </w:pPr>
      <w:r w:rsidRPr="006D56A0">
        <w:rPr>
          <w:rFonts w:ascii="Sailor" w:hAnsi="Sailor"/>
          <w:b/>
          <w:color w:val="0070C0"/>
          <w:sz w:val="26"/>
          <w:szCs w:val="26"/>
          <w:u w:val="single"/>
        </w:rPr>
        <w:t>Incorporation of Revenue Accounts:</w:t>
      </w:r>
      <w:r w:rsidRPr="001D3499">
        <w:rPr>
          <w:rFonts w:ascii="Sailor" w:hAnsi="Sailor"/>
          <w:b/>
          <w:sz w:val="24"/>
        </w:rPr>
        <w:t xml:space="preserve">  </w:t>
      </w:r>
      <w:r w:rsidRPr="001D3499">
        <w:rPr>
          <w:rFonts w:ascii="Sailor" w:hAnsi="Sailor"/>
          <w:sz w:val="24"/>
        </w:rPr>
        <w:t>This can be done in two different methods:</w:t>
      </w:r>
    </w:p>
    <w:p w:rsidR="001D3499" w:rsidRPr="001D3499" w:rsidRDefault="001D3499" w:rsidP="001D3499">
      <w:pPr>
        <w:spacing w:before="160" w:after="160"/>
        <w:jc w:val="both"/>
        <w:rPr>
          <w:rFonts w:ascii="Sailor" w:hAnsi="Sailor"/>
          <w:sz w:val="24"/>
        </w:rPr>
      </w:pPr>
      <w:r w:rsidRPr="006D56A0">
        <w:rPr>
          <w:rFonts w:ascii="Sailor" w:hAnsi="Sailor"/>
          <w:b/>
          <w:color w:val="0070C0"/>
          <w:sz w:val="28"/>
          <w:u w:val="single"/>
        </w:rPr>
        <w:t>First method:</w:t>
      </w:r>
      <w:r w:rsidRPr="006D56A0">
        <w:rPr>
          <w:rFonts w:ascii="Sailor" w:hAnsi="Sailor"/>
          <w:b/>
          <w:sz w:val="32"/>
          <w:szCs w:val="22"/>
        </w:rPr>
        <w:t xml:space="preserve"> </w:t>
      </w:r>
      <w:r w:rsidRPr="001D3499">
        <w:rPr>
          <w:rFonts w:ascii="Sailor" w:hAnsi="Sailor"/>
          <w:sz w:val="24"/>
        </w:rPr>
        <w:t>Under this method, a Trading and Profit &amp; Loss A/c of the branch is prepared by H.O.  The entries to be passed are as follows:</w:t>
      </w: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rPr>
          <w:jc w:val="center"/>
        </w:trPr>
        <w:tc>
          <w:tcPr>
            <w:tcW w:w="557" w:type="dxa"/>
          </w:tcPr>
          <w:p w:rsidR="001D3499" w:rsidRPr="006D56A0" w:rsidRDefault="001D3499" w:rsidP="00484A3A">
            <w:pPr>
              <w:jc w:val="center"/>
              <w:rPr>
                <w:rFonts w:asciiTheme="majorHAnsi" w:hAnsiTheme="majorHAnsi"/>
                <w:b/>
                <w:color w:val="00B050"/>
                <w:sz w:val="24"/>
              </w:rPr>
            </w:pPr>
            <w:r w:rsidRPr="006D56A0">
              <w:rPr>
                <w:rFonts w:asciiTheme="majorHAnsi" w:hAnsiTheme="majorHAnsi"/>
                <w:b/>
                <w:color w:val="00B050"/>
                <w:sz w:val="24"/>
              </w:rPr>
              <w:t>1.</w:t>
            </w:r>
          </w:p>
        </w:tc>
        <w:tc>
          <w:tcPr>
            <w:tcW w:w="5085" w:type="dxa"/>
            <w:vAlign w:val="center"/>
          </w:tcPr>
          <w:p w:rsidR="001D3499" w:rsidRPr="006D56A0" w:rsidRDefault="001D3499" w:rsidP="00484A3A">
            <w:pPr>
              <w:jc w:val="both"/>
              <w:rPr>
                <w:rFonts w:ascii="Sailor" w:hAnsi="Sailor"/>
                <w:b/>
                <w:color w:val="0070C0"/>
                <w:sz w:val="24"/>
              </w:rPr>
            </w:pPr>
            <w:r w:rsidRPr="006D56A0">
              <w:rPr>
                <w:rFonts w:ascii="Sailor" w:hAnsi="Sailor"/>
                <w:b/>
                <w:color w:val="0070C0"/>
                <w:sz w:val="24"/>
              </w:rPr>
              <w:t>For items which will appear on the debit side of Trading A/c:</w:t>
            </w:r>
          </w:p>
          <w:p w:rsidR="001D3499" w:rsidRPr="001D3499" w:rsidRDefault="001D3499" w:rsidP="00543C7A">
            <w:pPr>
              <w:rPr>
                <w:rFonts w:ascii="Sailor" w:hAnsi="Sailor"/>
                <w:sz w:val="24"/>
              </w:rPr>
            </w:pPr>
            <w:r w:rsidRPr="001D3499">
              <w:rPr>
                <w:rFonts w:ascii="Sailor" w:hAnsi="Sailor"/>
                <w:sz w:val="24"/>
              </w:rPr>
              <w:t xml:space="preserve">Branch Trading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w:t>
            </w:r>
            <w:r w:rsidRPr="001D3499">
              <w:rPr>
                <w:rFonts w:ascii="Sailor" w:hAnsi="Sailor"/>
                <w:i/>
                <w:sz w:val="24"/>
              </w:rPr>
              <w:t xml:space="preserve"> </w:t>
            </w:r>
            <w:r w:rsidRPr="001D3499">
              <w:rPr>
                <w:rFonts w:ascii="Sailor" w:hAnsi="Sailor"/>
                <w:sz w:val="24"/>
              </w:rPr>
              <w:t>Branch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6D56A0" w:rsidRDefault="001D3499" w:rsidP="00484A3A">
            <w:pPr>
              <w:jc w:val="center"/>
              <w:rPr>
                <w:rFonts w:asciiTheme="majorHAnsi" w:hAnsiTheme="majorHAnsi"/>
                <w:b/>
                <w:color w:val="00B050"/>
                <w:sz w:val="24"/>
              </w:rPr>
            </w:pPr>
            <w:r w:rsidRPr="006D56A0">
              <w:rPr>
                <w:rFonts w:asciiTheme="majorHAnsi" w:hAnsiTheme="majorHAnsi"/>
                <w:b/>
                <w:color w:val="00B050"/>
                <w:sz w:val="24"/>
              </w:rPr>
              <w:t>2.</w:t>
            </w:r>
          </w:p>
        </w:tc>
        <w:tc>
          <w:tcPr>
            <w:tcW w:w="5085" w:type="dxa"/>
            <w:vAlign w:val="center"/>
          </w:tcPr>
          <w:p w:rsidR="001D3499" w:rsidRPr="006D56A0" w:rsidRDefault="001D3499" w:rsidP="00484A3A">
            <w:pPr>
              <w:jc w:val="both"/>
              <w:rPr>
                <w:rFonts w:ascii="Sailor" w:hAnsi="Sailor"/>
                <w:b/>
                <w:color w:val="0070C0"/>
                <w:sz w:val="24"/>
              </w:rPr>
            </w:pPr>
            <w:r w:rsidRPr="006D56A0">
              <w:rPr>
                <w:rFonts w:ascii="Sailor" w:hAnsi="Sailor"/>
                <w:b/>
                <w:color w:val="0070C0"/>
                <w:sz w:val="24"/>
              </w:rPr>
              <w:t>For items which will appear on the credit side of Trading A/c:</w:t>
            </w:r>
          </w:p>
          <w:p w:rsidR="001D3499" w:rsidRPr="001D3499" w:rsidRDefault="001D3499" w:rsidP="00543C7A">
            <w:pPr>
              <w:rPr>
                <w:rFonts w:ascii="Sailor" w:hAnsi="Sailor"/>
                <w:sz w:val="24"/>
              </w:rPr>
            </w:pPr>
            <w:r w:rsidRPr="001D3499">
              <w:rPr>
                <w:rFonts w:ascii="Sailor" w:hAnsi="Sailor"/>
                <w:sz w:val="24"/>
              </w:rPr>
              <w:t xml:space="preserve">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sz w:val="24"/>
              </w:rPr>
            </w:pPr>
            <w:r w:rsidRPr="001D3499">
              <w:rPr>
                <w:rFonts w:ascii="Sailor" w:hAnsi="Sailor"/>
                <w:sz w:val="24"/>
              </w:rPr>
              <w:t xml:space="preserve">      To</w:t>
            </w:r>
            <w:r w:rsidRPr="001D3499">
              <w:rPr>
                <w:rFonts w:ascii="Sailor" w:hAnsi="Sailor"/>
                <w:i/>
                <w:sz w:val="24"/>
              </w:rPr>
              <w:t xml:space="preserve"> </w:t>
            </w:r>
            <w:r w:rsidRPr="001D3499">
              <w:rPr>
                <w:rFonts w:ascii="Sailor" w:hAnsi="Sailor"/>
                <w:sz w:val="24"/>
              </w:rPr>
              <w:t>Branch Trading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6D56A0" w:rsidRDefault="001D3499" w:rsidP="00484A3A">
            <w:pPr>
              <w:jc w:val="center"/>
              <w:rPr>
                <w:rFonts w:asciiTheme="majorHAnsi" w:hAnsiTheme="majorHAnsi"/>
                <w:b/>
                <w:color w:val="00B050"/>
                <w:sz w:val="24"/>
              </w:rPr>
            </w:pPr>
            <w:r w:rsidRPr="006D56A0">
              <w:rPr>
                <w:rFonts w:asciiTheme="majorHAnsi" w:hAnsiTheme="majorHAnsi"/>
                <w:b/>
                <w:color w:val="00B050"/>
                <w:sz w:val="24"/>
              </w:rPr>
              <w:t>3.</w:t>
            </w:r>
          </w:p>
        </w:tc>
        <w:tc>
          <w:tcPr>
            <w:tcW w:w="5085" w:type="dxa"/>
            <w:vAlign w:val="center"/>
          </w:tcPr>
          <w:p w:rsidR="001D3499" w:rsidRPr="006D56A0" w:rsidRDefault="001D3499" w:rsidP="00484A3A">
            <w:pPr>
              <w:jc w:val="both"/>
              <w:rPr>
                <w:rFonts w:ascii="Sailor" w:hAnsi="Sailor"/>
                <w:b/>
                <w:color w:val="0070C0"/>
                <w:sz w:val="24"/>
              </w:rPr>
            </w:pPr>
            <w:r w:rsidRPr="006D56A0">
              <w:rPr>
                <w:rFonts w:ascii="Sailor" w:hAnsi="Sailor"/>
                <w:b/>
                <w:color w:val="0070C0"/>
                <w:sz w:val="24"/>
              </w:rPr>
              <w:t>For Gross profit made by branch:</w:t>
            </w:r>
          </w:p>
          <w:p w:rsidR="001D3499" w:rsidRPr="001D3499" w:rsidRDefault="001D3499" w:rsidP="00543C7A">
            <w:pPr>
              <w:rPr>
                <w:rFonts w:ascii="Sailor" w:hAnsi="Sailor"/>
                <w:sz w:val="24"/>
              </w:rPr>
            </w:pPr>
            <w:r w:rsidRPr="001D3499">
              <w:rPr>
                <w:rFonts w:ascii="Sailor" w:hAnsi="Sailor"/>
                <w:sz w:val="24"/>
              </w:rPr>
              <w:t xml:space="preserve">Branch Trading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sz w:val="24"/>
              </w:rPr>
            </w:pPr>
            <w:r w:rsidRPr="001D3499">
              <w:rPr>
                <w:rFonts w:ascii="Sailor" w:hAnsi="Sailor"/>
                <w:sz w:val="24"/>
              </w:rPr>
              <w:t xml:space="preserve">      To</w:t>
            </w:r>
            <w:r w:rsidRPr="001D3499">
              <w:rPr>
                <w:rFonts w:ascii="Sailor" w:hAnsi="Sailor"/>
                <w:i/>
                <w:sz w:val="24"/>
              </w:rPr>
              <w:t xml:space="preserve"> </w:t>
            </w:r>
            <w:r w:rsidRPr="001D3499">
              <w:rPr>
                <w:rFonts w:ascii="Sailor" w:hAnsi="Sailor"/>
                <w:sz w:val="24"/>
              </w:rPr>
              <w:t>Branch P &amp; L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6D56A0" w:rsidRDefault="001D3499" w:rsidP="00484A3A">
            <w:pPr>
              <w:jc w:val="center"/>
              <w:rPr>
                <w:rFonts w:asciiTheme="majorHAnsi" w:hAnsiTheme="majorHAnsi"/>
                <w:b/>
                <w:color w:val="00B050"/>
                <w:sz w:val="24"/>
              </w:rPr>
            </w:pPr>
            <w:r w:rsidRPr="006D56A0">
              <w:rPr>
                <w:rFonts w:asciiTheme="majorHAnsi" w:hAnsiTheme="majorHAnsi"/>
                <w:b/>
                <w:color w:val="00B050"/>
                <w:sz w:val="24"/>
              </w:rPr>
              <w:t>4.</w:t>
            </w:r>
          </w:p>
        </w:tc>
        <w:tc>
          <w:tcPr>
            <w:tcW w:w="5085" w:type="dxa"/>
            <w:vAlign w:val="center"/>
          </w:tcPr>
          <w:p w:rsidR="001D3499" w:rsidRPr="006D56A0" w:rsidRDefault="001D3499" w:rsidP="00484A3A">
            <w:pPr>
              <w:jc w:val="both"/>
              <w:rPr>
                <w:rFonts w:ascii="Sailor" w:hAnsi="Sailor"/>
                <w:b/>
                <w:color w:val="0070C0"/>
                <w:sz w:val="24"/>
              </w:rPr>
            </w:pPr>
            <w:r w:rsidRPr="006D56A0">
              <w:rPr>
                <w:rFonts w:ascii="Sailor" w:hAnsi="Sailor"/>
                <w:b/>
                <w:color w:val="0070C0"/>
                <w:sz w:val="24"/>
              </w:rPr>
              <w:t>For items which will appear on the debit side of P &amp; L A/c:</w:t>
            </w:r>
          </w:p>
          <w:p w:rsidR="001D3499" w:rsidRPr="001D3499" w:rsidRDefault="001D3499" w:rsidP="00543C7A">
            <w:pPr>
              <w:rPr>
                <w:rFonts w:ascii="Sailor" w:hAnsi="Sailor"/>
                <w:sz w:val="24"/>
              </w:rPr>
            </w:pPr>
            <w:r w:rsidRPr="001D3499">
              <w:rPr>
                <w:rFonts w:ascii="Sailor" w:hAnsi="Sailor"/>
                <w:sz w:val="24"/>
              </w:rPr>
              <w:t xml:space="preserve">Branch P &amp; L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sz w:val="24"/>
              </w:rPr>
            </w:pPr>
            <w:r w:rsidRPr="001D3499">
              <w:rPr>
                <w:rFonts w:ascii="Sailor" w:hAnsi="Sailor"/>
                <w:sz w:val="24"/>
              </w:rPr>
              <w:t xml:space="preserve">       To Branch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6D56A0" w:rsidRDefault="001D3499" w:rsidP="00484A3A">
            <w:pPr>
              <w:jc w:val="center"/>
              <w:rPr>
                <w:rFonts w:asciiTheme="majorHAnsi" w:hAnsiTheme="majorHAnsi"/>
                <w:b/>
                <w:color w:val="00B050"/>
                <w:sz w:val="24"/>
              </w:rPr>
            </w:pPr>
            <w:r w:rsidRPr="006D56A0">
              <w:rPr>
                <w:rFonts w:asciiTheme="majorHAnsi" w:hAnsiTheme="majorHAnsi"/>
                <w:b/>
                <w:color w:val="00B050"/>
                <w:sz w:val="24"/>
              </w:rPr>
              <w:t>5.</w:t>
            </w:r>
          </w:p>
        </w:tc>
        <w:tc>
          <w:tcPr>
            <w:tcW w:w="5085" w:type="dxa"/>
            <w:vAlign w:val="center"/>
          </w:tcPr>
          <w:p w:rsidR="001D3499" w:rsidRPr="006D56A0" w:rsidRDefault="001D3499" w:rsidP="00484A3A">
            <w:pPr>
              <w:jc w:val="both"/>
              <w:rPr>
                <w:rFonts w:ascii="Sailor" w:hAnsi="Sailor"/>
                <w:b/>
                <w:color w:val="0070C0"/>
                <w:sz w:val="24"/>
              </w:rPr>
            </w:pPr>
            <w:r w:rsidRPr="006D56A0">
              <w:rPr>
                <w:rFonts w:ascii="Sailor" w:hAnsi="Sailor"/>
                <w:b/>
                <w:color w:val="0070C0"/>
                <w:sz w:val="24"/>
              </w:rPr>
              <w:t>For items which will appear on the credit side of Trading A/c:</w:t>
            </w:r>
          </w:p>
          <w:p w:rsidR="001D3499" w:rsidRPr="001D3499" w:rsidRDefault="001D3499" w:rsidP="00543C7A">
            <w:pPr>
              <w:rPr>
                <w:rFonts w:ascii="Sailor" w:hAnsi="Sailor"/>
                <w:sz w:val="24"/>
              </w:rPr>
            </w:pPr>
            <w:r w:rsidRPr="001D3499">
              <w:rPr>
                <w:rFonts w:ascii="Sailor" w:hAnsi="Sailor"/>
                <w:sz w:val="24"/>
              </w:rPr>
              <w:t xml:space="preserve">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sz w:val="24"/>
              </w:rPr>
              <w:t xml:space="preserve">       To Branch P &amp; L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6D56A0" w:rsidRDefault="001D3499" w:rsidP="00484A3A">
            <w:pPr>
              <w:jc w:val="center"/>
              <w:rPr>
                <w:rFonts w:asciiTheme="majorHAnsi" w:hAnsiTheme="majorHAnsi"/>
                <w:b/>
                <w:color w:val="00B050"/>
                <w:sz w:val="24"/>
              </w:rPr>
            </w:pPr>
            <w:r w:rsidRPr="006D56A0">
              <w:rPr>
                <w:rFonts w:asciiTheme="majorHAnsi" w:hAnsiTheme="majorHAnsi"/>
                <w:b/>
                <w:color w:val="00B050"/>
                <w:sz w:val="24"/>
              </w:rPr>
              <w:t>6.</w:t>
            </w:r>
          </w:p>
        </w:tc>
        <w:tc>
          <w:tcPr>
            <w:tcW w:w="5085" w:type="dxa"/>
            <w:vAlign w:val="center"/>
          </w:tcPr>
          <w:p w:rsidR="001D3499" w:rsidRPr="006D56A0" w:rsidRDefault="001D3499" w:rsidP="00484A3A">
            <w:pPr>
              <w:jc w:val="both"/>
              <w:rPr>
                <w:rFonts w:ascii="Sailor" w:hAnsi="Sailor"/>
                <w:b/>
                <w:color w:val="0070C0"/>
                <w:sz w:val="24"/>
              </w:rPr>
            </w:pPr>
            <w:r w:rsidRPr="006D56A0">
              <w:rPr>
                <w:rFonts w:ascii="Sailor" w:hAnsi="Sailor"/>
                <w:b/>
                <w:color w:val="0070C0"/>
                <w:sz w:val="24"/>
              </w:rPr>
              <w:t>For Net Profit made by the branch:</w:t>
            </w:r>
          </w:p>
          <w:p w:rsidR="001D3499" w:rsidRPr="001D3499" w:rsidRDefault="001D3499" w:rsidP="00543C7A">
            <w:pPr>
              <w:rPr>
                <w:rFonts w:ascii="Sailor" w:hAnsi="Sailor"/>
                <w:sz w:val="24"/>
              </w:rPr>
            </w:pPr>
            <w:r w:rsidRPr="001D3499">
              <w:rPr>
                <w:rFonts w:ascii="Sailor" w:hAnsi="Sailor"/>
                <w:sz w:val="24"/>
              </w:rPr>
              <w:t xml:space="preserve">Branch P &amp; L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rPr>
                <w:rFonts w:ascii="Sailor" w:hAnsi="Sailor"/>
                <w:sz w:val="24"/>
              </w:rPr>
            </w:pPr>
            <w:r w:rsidRPr="001D3499">
              <w:rPr>
                <w:rFonts w:ascii="Sailor" w:hAnsi="Sailor"/>
                <w:sz w:val="24"/>
              </w:rPr>
              <w:t xml:space="preserve">       To General P &amp; L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E8477A" w:rsidRDefault="00E8477A" w:rsidP="001D3499">
      <w:pPr>
        <w:spacing w:before="160" w:after="160"/>
        <w:jc w:val="both"/>
        <w:rPr>
          <w:rFonts w:ascii="Sailor" w:hAnsi="Sailor"/>
          <w:b/>
          <w:color w:val="0070C0"/>
          <w:sz w:val="28"/>
          <w:u w:val="single"/>
        </w:rPr>
      </w:pPr>
    </w:p>
    <w:p w:rsidR="001D3499" w:rsidRDefault="001D3499" w:rsidP="001D3499">
      <w:pPr>
        <w:spacing w:before="160" w:after="160"/>
        <w:jc w:val="both"/>
        <w:rPr>
          <w:rFonts w:ascii="Sailor" w:hAnsi="Sailor"/>
          <w:sz w:val="24"/>
        </w:rPr>
      </w:pPr>
      <w:r w:rsidRPr="006D56A0">
        <w:rPr>
          <w:rFonts w:ascii="Sailor" w:hAnsi="Sailor"/>
          <w:b/>
          <w:color w:val="0070C0"/>
          <w:sz w:val="28"/>
          <w:u w:val="single"/>
        </w:rPr>
        <w:t>Second method:</w:t>
      </w:r>
      <w:r w:rsidRPr="006D56A0">
        <w:rPr>
          <w:rFonts w:ascii="Sailor" w:hAnsi="Sailor"/>
          <w:b/>
          <w:i/>
          <w:sz w:val="28"/>
        </w:rPr>
        <w:t xml:space="preserve"> </w:t>
      </w:r>
      <w:r w:rsidRPr="001D3499">
        <w:rPr>
          <w:rFonts w:ascii="Sailor" w:hAnsi="Sailor"/>
          <w:sz w:val="24"/>
        </w:rPr>
        <w:t>Under this method, Branch Trading and Profit &amp; Loss A/c is prepared in H.O. books which is merely a Memorandum A/c, and therefore, the entries made in this account do not have any double entry effect. The only object of this Memorandum A/c is to ascertain the net profit/loss of the branch. This net profit/loss is incorporated (and not the individual balances as in the first method) in the head office books by the following entry:</w:t>
      </w:r>
    </w:p>
    <w:p w:rsidR="00DB380F" w:rsidRPr="001D3499" w:rsidRDefault="00DB380F" w:rsidP="001D3499">
      <w:pPr>
        <w:spacing w:before="160" w:after="160"/>
        <w:jc w:val="both"/>
        <w:rPr>
          <w:rFonts w:ascii="Sailor" w:hAnsi="Sailor"/>
          <w:sz w:val="24"/>
        </w:rPr>
      </w:pPr>
    </w:p>
    <w:tbl>
      <w:tblPr>
        <w:tblStyle w:val="TableGrid"/>
        <w:tblW w:w="0" w:type="auto"/>
        <w:tblInd w:w="102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c>
          <w:tcPr>
            <w:tcW w:w="557" w:type="dxa"/>
          </w:tcPr>
          <w:p w:rsidR="001D3499" w:rsidRPr="006D56A0" w:rsidRDefault="001D3499" w:rsidP="00484A3A">
            <w:pPr>
              <w:jc w:val="center"/>
              <w:rPr>
                <w:rFonts w:ascii="Sailor" w:hAnsi="Sailor"/>
                <w:b/>
                <w:i/>
                <w:color w:val="00B050"/>
                <w:sz w:val="24"/>
              </w:rPr>
            </w:pPr>
            <w:r w:rsidRPr="006D56A0">
              <w:rPr>
                <w:rFonts w:ascii="Sailor" w:hAnsi="Sailor"/>
                <w:b/>
                <w:i/>
                <w:color w:val="00B050"/>
                <w:sz w:val="24"/>
              </w:rPr>
              <w:t>1.</w:t>
            </w:r>
          </w:p>
        </w:tc>
        <w:tc>
          <w:tcPr>
            <w:tcW w:w="5085" w:type="dxa"/>
            <w:vAlign w:val="center"/>
          </w:tcPr>
          <w:p w:rsidR="001D3499" w:rsidRPr="006D56A0" w:rsidRDefault="001D3499" w:rsidP="00484A3A">
            <w:pPr>
              <w:jc w:val="both"/>
              <w:rPr>
                <w:rFonts w:ascii="Sailor" w:hAnsi="Sailor"/>
                <w:b/>
                <w:color w:val="0070C0"/>
                <w:sz w:val="24"/>
              </w:rPr>
            </w:pPr>
            <w:r w:rsidRPr="006D56A0">
              <w:rPr>
                <w:rFonts w:ascii="Sailor" w:hAnsi="Sailor"/>
                <w:b/>
                <w:color w:val="0070C0"/>
                <w:sz w:val="24"/>
              </w:rPr>
              <w:t>In case of Net Profit:</w:t>
            </w:r>
          </w:p>
          <w:p w:rsidR="001D3499" w:rsidRPr="001D3499" w:rsidRDefault="001D3499" w:rsidP="00543C7A">
            <w:pPr>
              <w:rPr>
                <w:rFonts w:ascii="Sailor" w:hAnsi="Sailor"/>
                <w:sz w:val="24"/>
              </w:rPr>
            </w:pPr>
            <w:r w:rsidRPr="001D3499">
              <w:rPr>
                <w:rFonts w:ascii="Sailor" w:hAnsi="Sailor"/>
                <w:sz w:val="24"/>
              </w:rPr>
              <w:t xml:space="preserve">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 General Profit &amp; Loss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c>
          <w:tcPr>
            <w:tcW w:w="557" w:type="dxa"/>
          </w:tcPr>
          <w:p w:rsidR="001D3499" w:rsidRPr="006D56A0" w:rsidRDefault="001D3499" w:rsidP="00484A3A">
            <w:pPr>
              <w:jc w:val="center"/>
              <w:rPr>
                <w:rFonts w:ascii="Sailor" w:hAnsi="Sailor"/>
                <w:b/>
                <w:i/>
                <w:color w:val="00B050"/>
                <w:sz w:val="24"/>
              </w:rPr>
            </w:pPr>
            <w:r w:rsidRPr="006D56A0">
              <w:rPr>
                <w:rFonts w:ascii="Sailor" w:hAnsi="Sailor"/>
                <w:b/>
                <w:i/>
                <w:color w:val="00B050"/>
                <w:sz w:val="24"/>
              </w:rPr>
              <w:t>2.</w:t>
            </w:r>
          </w:p>
        </w:tc>
        <w:tc>
          <w:tcPr>
            <w:tcW w:w="5085" w:type="dxa"/>
            <w:vAlign w:val="center"/>
          </w:tcPr>
          <w:p w:rsidR="001D3499" w:rsidRPr="006D56A0" w:rsidRDefault="001D3499" w:rsidP="00484A3A">
            <w:pPr>
              <w:jc w:val="both"/>
              <w:rPr>
                <w:rFonts w:ascii="Sailor" w:hAnsi="Sailor"/>
                <w:b/>
                <w:color w:val="0070C0"/>
                <w:sz w:val="24"/>
              </w:rPr>
            </w:pPr>
            <w:r w:rsidRPr="006D56A0">
              <w:rPr>
                <w:rFonts w:ascii="Sailor" w:hAnsi="Sailor"/>
                <w:b/>
                <w:color w:val="0070C0"/>
                <w:sz w:val="24"/>
              </w:rPr>
              <w:t>In case of Net Loss:</w:t>
            </w:r>
          </w:p>
          <w:p w:rsidR="001D3499" w:rsidRPr="001D3499" w:rsidRDefault="001D3499" w:rsidP="00543C7A">
            <w:pPr>
              <w:rPr>
                <w:rFonts w:ascii="Sailor" w:hAnsi="Sailor"/>
                <w:sz w:val="24"/>
              </w:rPr>
            </w:pPr>
            <w:r w:rsidRPr="001D3499">
              <w:rPr>
                <w:rFonts w:ascii="Sailor" w:hAnsi="Sailor"/>
                <w:sz w:val="24"/>
              </w:rPr>
              <w:t xml:space="preserve">General Profit &amp; Loss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sz w:val="24"/>
              </w:rPr>
              <w:t xml:space="preserve">       To Branch A/c</w:t>
            </w:r>
          </w:p>
        </w:tc>
        <w:tc>
          <w:tcPr>
            <w:tcW w:w="117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p w:rsidR="001D3499" w:rsidRPr="001D3499" w:rsidRDefault="001D3499" w:rsidP="00484A3A">
            <w:pPr>
              <w:jc w:val="center"/>
              <w:rPr>
                <w:rFonts w:ascii="Sailor" w:hAnsi="Sailor"/>
                <w:sz w:val="24"/>
              </w:rPr>
            </w:pP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1D3499" w:rsidRDefault="001D3499" w:rsidP="001D3499">
      <w:pPr>
        <w:spacing w:before="160" w:after="160"/>
        <w:jc w:val="both"/>
        <w:rPr>
          <w:rFonts w:ascii="Sailor" w:hAnsi="Sailor"/>
          <w:sz w:val="24"/>
        </w:rPr>
      </w:pPr>
      <w:r w:rsidRPr="006D56A0">
        <w:rPr>
          <w:rFonts w:ascii="Sailor" w:hAnsi="Sailor"/>
          <w:b/>
          <w:color w:val="0070C0"/>
          <w:sz w:val="26"/>
          <w:szCs w:val="26"/>
        </w:rPr>
        <w:t>Incorporation of Assets &amp; Liabilities:</w:t>
      </w:r>
      <w:r w:rsidRPr="001D3499">
        <w:rPr>
          <w:rFonts w:ascii="Sailor" w:hAnsi="Sailor"/>
          <w:b/>
          <w:sz w:val="24"/>
        </w:rPr>
        <w:t xml:space="preserve">  </w:t>
      </w:r>
      <w:r w:rsidRPr="001D3499">
        <w:rPr>
          <w:rFonts w:ascii="Sailor" w:hAnsi="Sailor"/>
          <w:sz w:val="24"/>
        </w:rPr>
        <w:t xml:space="preserve">The head office </w:t>
      </w:r>
      <w:r w:rsidRPr="001D3499">
        <w:rPr>
          <w:rFonts w:ascii="Sailor" w:hAnsi="Sailor"/>
          <w:sz w:val="24"/>
          <w:u w:val="single"/>
        </w:rPr>
        <w:t>may or may not be</w:t>
      </w:r>
      <w:r w:rsidRPr="001D3499">
        <w:rPr>
          <w:rFonts w:ascii="Sailor" w:hAnsi="Sailor"/>
          <w:sz w:val="24"/>
        </w:rPr>
        <w:t xml:space="preserve"> incorporate the Assets &amp; Liabilities of the branch. If incorporated the following entries shall be necessary:</w:t>
      </w:r>
    </w:p>
    <w:p w:rsidR="00DB380F" w:rsidRPr="001D3499" w:rsidRDefault="00DB380F" w:rsidP="001D3499">
      <w:pPr>
        <w:spacing w:before="160" w:after="160"/>
        <w:jc w:val="both"/>
        <w:rPr>
          <w:rFonts w:ascii="Sailor" w:hAnsi="Sailor"/>
          <w:sz w:val="24"/>
        </w:rPr>
      </w:pP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tblPr>
      <w:tblGrid>
        <w:gridCol w:w="557"/>
        <w:gridCol w:w="5085"/>
        <w:gridCol w:w="1170"/>
        <w:gridCol w:w="1260"/>
      </w:tblGrid>
      <w:tr w:rsidR="001D3499" w:rsidRPr="001D3499" w:rsidTr="00484A3A">
        <w:trPr>
          <w:jc w:val="center"/>
        </w:trPr>
        <w:tc>
          <w:tcPr>
            <w:tcW w:w="557" w:type="dxa"/>
          </w:tcPr>
          <w:p w:rsidR="001D3499" w:rsidRPr="006D56A0" w:rsidRDefault="001D3499" w:rsidP="00484A3A">
            <w:pPr>
              <w:jc w:val="center"/>
              <w:rPr>
                <w:rFonts w:ascii="Sailor" w:hAnsi="Sailor"/>
                <w:b/>
                <w:i/>
                <w:color w:val="00B050"/>
                <w:sz w:val="24"/>
              </w:rPr>
            </w:pPr>
            <w:r w:rsidRPr="006D56A0">
              <w:rPr>
                <w:rFonts w:ascii="Sailor" w:hAnsi="Sailor"/>
                <w:b/>
                <w:i/>
                <w:color w:val="00B050"/>
                <w:sz w:val="24"/>
              </w:rPr>
              <w:t>1.</w:t>
            </w:r>
          </w:p>
        </w:tc>
        <w:tc>
          <w:tcPr>
            <w:tcW w:w="5085" w:type="dxa"/>
            <w:vAlign w:val="center"/>
          </w:tcPr>
          <w:p w:rsidR="001D3499" w:rsidRPr="006D56A0" w:rsidRDefault="001D3499" w:rsidP="00484A3A">
            <w:pPr>
              <w:jc w:val="both"/>
              <w:rPr>
                <w:rFonts w:ascii="Sailor" w:hAnsi="Sailor"/>
                <w:b/>
                <w:i/>
                <w:color w:val="0070C0"/>
                <w:sz w:val="24"/>
              </w:rPr>
            </w:pPr>
            <w:r w:rsidRPr="006D56A0">
              <w:rPr>
                <w:rFonts w:ascii="Sailor" w:hAnsi="Sailor"/>
                <w:b/>
                <w:i/>
                <w:color w:val="0070C0"/>
                <w:sz w:val="24"/>
              </w:rPr>
              <w:t>For Branch Assets:</w:t>
            </w:r>
          </w:p>
          <w:p w:rsidR="001D3499" w:rsidRPr="001D3499" w:rsidRDefault="001D3499" w:rsidP="00543C7A">
            <w:pPr>
              <w:rPr>
                <w:rFonts w:ascii="Sailor" w:hAnsi="Sailor"/>
                <w:sz w:val="24"/>
              </w:rPr>
            </w:pPr>
            <w:r w:rsidRPr="001D3499">
              <w:rPr>
                <w:rFonts w:ascii="Sailor" w:hAnsi="Sailor"/>
                <w:sz w:val="24"/>
              </w:rPr>
              <w:t xml:space="preserve">Sundry Branch Asset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tabs>
                <w:tab w:val="left" w:pos="238"/>
                <w:tab w:val="left" w:pos="4007"/>
                <w:tab w:val="left" w:pos="5220"/>
                <w:tab w:val="left" w:pos="5482"/>
                <w:tab w:val="decimal" w:pos="7024"/>
              </w:tabs>
              <w:autoSpaceDE w:val="0"/>
              <w:autoSpaceDN w:val="0"/>
              <w:adjustRightInd w:val="0"/>
              <w:rPr>
                <w:rFonts w:ascii="Sailor" w:hAnsi="Sailor"/>
                <w:b/>
                <w:i/>
                <w:sz w:val="24"/>
              </w:rPr>
            </w:pPr>
            <w:r w:rsidRPr="001D3499">
              <w:rPr>
                <w:rFonts w:ascii="Sailor" w:hAnsi="Sailor"/>
                <w:sz w:val="24"/>
              </w:rPr>
              <w:t xml:space="preserve">       To Branch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r w:rsidR="001D3499" w:rsidRPr="001D3499" w:rsidTr="00484A3A">
        <w:trPr>
          <w:jc w:val="center"/>
        </w:trPr>
        <w:tc>
          <w:tcPr>
            <w:tcW w:w="557" w:type="dxa"/>
          </w:tcPr>
          <w:p w:rsidR="001D3499" w:rsidRPr="006D56A0" w:rsidRDefault="001D3499" w:rsidP="00484A3A">
            <w:pPr>
              <w:jc w:val="center"/>
              <w:rPr>
                <w:rFonts w:ascii="Sailor" w:hAnsi="Sailor"/>
                <w:b/>
                <w:i/>
                <w:color w:val="00B050"/>
                <w:sz w:val="24"/>
              </w:rPr>
            </w:pPr>
            <w:r w:rsidRPr="006D56A0">
              <w:rPr>
                <w:rFonts w:ascii="Sailor" w:hAnsi="Sailor"/>
                <w:b/>
                <w:i/>
                <w:color w:val="00B050"/>
                <w:sz w:val="24"/>
              </w:rPr>
              <w:t>2.</w:t>
            </w:r>
          </w:p>
        </w:tc>
        <w:tc>
          <w:tcPr>
            <w:tcW w:w="5085" w:type="dxa"/>
            <w:vAlign w:val="center"/>
          </w:tcPr>
          <w:p w:rsidR="001D3499" w:rsidRPr="006D56A0" w:rsidRDefault="001D3499" w:rsidP="00484A3A">
            <w:pPr>
              <w:jc w:val="both"/>
              <w:rPr>
                <w:rFonts w:ascii="Sailor" w:hAnsi="Sailor"/>
                <w:b/>
                <w:i/>
                <w:color w:val="0070C0"/>
                <w:sz w:val="24"/>
              </w:rPr>
            </w:pPr>
            <w:r w:rsidRPr="006D56A0">
              <w:rPr>
                <w:rFonts w:ascii="Sailor" w:hAnsi="Sailor"/>
                <w:b/>
                <w:i/>
                <w:color w:val="0070C0"/>
                <w:sz w:val="24"/>
              </w:rPr>
              <w:t>For Branch Liabilities:</w:t>
            </w:r>
          </w:p>
          <w:p w:rsidR="001D3499" w:rsidRPr="001D3499" w:rsidRDefault="001D3499" w:rsidP="00543C7A">
            <w:pPr>
              <w:rPr>
                <w:rFonts w:ascii="Sailor" w:hAnsi="Sailor"/>
                <w:sz w:val="24"/>
              </w:rPr>
            </w:pPr>
            <w:r w:rsidRPr="001D3499">
              <w:rPr>
                <w:rFonts w:ascii="Sailor" w:hAnsi="Sailor"/>
                <w:sz w:val="24"/>
              </w:rPr>
              <w:t xml:space="preserve">Branch A/c                              </w:t>
            </w:r>
            <w:r w:rsidR="00543C7A" w:rsidRPr="001D3499">
              <w:rPr>
                <w:rFonts w:ascii="Sailor" w:hAnsi="Sailor"/>
                <w:sz w:val="24"/>
              </w:rPr>
              <w:t>Dr</w:t>
            </w:r>
            <w:r w:rsidRPr="001D3499">
              <w:rPr>
                <w:rFonts w:ascii="Sailor" w:hAnsi="Sailor"/>
                <w:sz w:val="24"/>
              </w:rPr>
              <w:t xml:space="preserve">                       </w:t>
            </w:r>
          </w:p>
          <w:p w:rsidR="001D3499" w:rsidRPr="001D3499" w:rsidRDefault="001D3499" w:rsidP="00484A3A">
            <w:pPr>
              <w:jc w:val="both"/>
              <w:rPr>
                <w:rFonts w:ascii="Sailor" w:hAnsi="Sailor"/>
                <w:b/>
                <w:i/>
                <w:sz w:val="24"/>
              </w:rPr>
            </w:pPr>
            <w:r w:rsidRPr="001D3499">
              <w:rPr>
                <w:rFonts w:ascii="Sailor" w:hAnsi="Sailor"/>
                <w:i/>
                <w:sz w:val="24"/>
              </w:rPr>
              <w:t xml:space="preserve">    </w:t>
            </w:r>
            <w:r w:rsidRPr="001D3499">
              <w:rPr>
                <w:rFonts w:ascii="Sailor" w:hAnsi="Sailor"/>
                <w:sz w:val="24"/>
              </w:rPr>
              <w:t xml:space="preserve">   To</w:t>
            </w:r>
            <w:r w:rsidRPr="001D3499">
              <w:rPr>
                <w:rFonts w:ascii="Sailor" w:hAnsi="Sailor"/>
                <w:i/>
                <w:sz w:val="24"/>
              </w:rPr>
              <w:t xml:space="preserve"> </w:t>
            </w:r>
            <w:r w:rsidRPr="001D3499">
              <w:rPr>
                <w:rFonts w:ascii="Sailor" w:hAnsi="Sailor"/>
                <w:sz w:val="24"/>
              </w:rPr>
              <w:t>Sundry Branch Liability  A/c</w:t>
            </w:r>
          </w:p>
        </w:tc>
        <w:tc>
          <w:tcPr>
            <w:tcW w:w="1170" w:type="dxa"/>
            <w:vAlign w:val="center"/>
          </w:tcPr>
          <w:p w:rsidR="001D3499" w:rsidRPr="001D3499" w:rsidRDefault="001D3499" w:rsidP="00484A3A">
            <w:pPr>
              <w:jc w:val="center"/>
              <w:rPr>
                <w:rFonts w:ascii="Sailor" w:hAnsi="Sailor"/>
                <w:sz w:val="24"/>
              </w:rPr>
            </w:pPr>
            <w:r w:rsidRPr="001D3499">
              <w:rPr>
                <w:rFonts w:ascii="Sailor" w:hAnsi="Sailor"/>
                <w:sz w:val="24"/>
              </w:rPr>
              <w:t>XXX</w:t>
            </w:r>
          </w:p>
        </w:tc>
        <w:tc>
          <w:tcPr>
            <w:tcW w:w="1260" w:type="dxa"/>
            <w:vAlign w:val="center"/>
          </w:tcPr>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p>
          <w:p w:rsidR="001D3499" w:rsidRPr="001D3499" w:rsidRDefault="001D3499" w:rsidP="00484A3A">
            <w:pPr>
              <w:jc w:val="center"/>
              <w:rPr>
                <w:rFonts w:ascii="Sailor" w:hAnsi="Sailor"/>
                <w:sz w:val="24"/>
              </w:rPr>
            </w:pPr>
            <w:r w:rsidRPr="001D3499">
              <w:rPr>
                <w:rFonts w:ascii="Sailor" w:hAnsi="Sailor"/>
                <w:sz w:val="24"/>
              </w:rPr>
              <w:t>XXX</w:t>
            </w:r>
          </w:p>
        </w:tc>
      </w:tr>
    </w:tbl>
    <w:p w:rsidR="006D56A0" w:rsidRDefault="001D3499" w:rsidP="006D56A0">
      <w:pPr>
        <w:spacing w:before="160" w:after="160"/>
        <w:jc w:val="both"/>
        <w:rPr>
          <w:rFonts w:ascii="Sailor" w:hAnsi="Sailor"/>
          <w:b/>
          <w:i/>
          <w:sz w:val="24"/>
          <w:u w:val="single"/>
        </w:rPr>
      </w:pPr>
      <w:r w:rsidRPr="001D3499">
        <w:rPr>
          <w:rFonts w:ascii="Sailor" w:hAnsi="Sailor"/>
          <w:sz w:val="24"/>
        </w:rPr>
        <w:t>After such incorporation of Assets &amp; Liabilities, the Branch A/c (in which adjustment entries have already been posted) in H.O. books will be closed.</w:t>
      </w:r>
    </w:p>
    <w:p w:rsidR="001D3499" w:rsidRPr="006D56A0" w:rsidRDefault="001D3499" w:rsidP="006D56A0">
      <w:pPr>
        <w:spacing w:before="160" w:after="160"/>
        <w:jc w:val="both"/>
        <w:rPr>
          <w:rFonts w:ascii="Sailor" w:hAnsi="Sailor"/>
          <w:b/>
          <w:i/>
          <w:sz w:val="24"/>
          <w:u w:val="single"/>
        </w:rPr>
      </w:pPr>
      <w:r w:rsidRPr="00543C7A">
        <w:rPr>
          <w:rFonts w:ascii="Sailor" w:hAnsi="Sailor"/>
          <w:b/>
          <w:i/>
          <w:color w:val="00B050"/>
          <w:sz w:val="24"/>
          <w:u w:val="single"/>
        </w:rPr>
        <w:t>Note:</w:t>
      </w:r>
    </w:p>
    <w:p w:rsidR="001D3499" w:rsidRPr="001D3499" w:rsidRDefault="001D3499" w:rsidP="002D3B14">
      <w:pPr>
        <w:widowControl w:val="0"/>
        <w:numPr>
          <w:ilvl w:val="0"/>
          <w:numId w:val="6"/>
        </w:numPr>
        <w:tabs>
          <w:tab w:val="clear" w:pos="1440"/>
          <w:tab w:val="left" w:pos="360"/>
        </w:tabs>
        <w:spacing w:before="120"/>
        <w:ind w:left="360"/>
        <w:jc w:val="both"/>
        <w:rPr>
          <w:rFonts w:ascii="Sailor" w:hAnsi="Sailor"/>
          <w:sz w:val="24"/>
        </w:rPr>
      </w:pPr>
      <w:r w:rsidRPr="001D3499">
        <w:rPr>
          <w:rFonts w:ascii="Sailor" w:hAnsi="Sailor"/>
          <w:sz w:val="24"/>
        </w:rPr>
        <w:t xml:space="preserve">At the commencement of the next accounting period, the entries passed for incorporation of Assets &amp; Liabilities will be reversed, and then the Branch A/c will again be restored showing the opening balances of these items. </w:t>
      </w:r>
    </w:p>
    <w:p w:rsidR="001D3499" w:rsidRPr="001D3499" w:rsidRDefault="001D3499" w:rsidP="002D3B14">
      <w:pPr>
        <w:numPr>
          <w:ilvl w:val="0"/>
          <w:numId w:val="6"/>
        </w:numPr>
        <w:tabs>
          <w:tab w:val="clear" w:pos="1440"/>
          <w:tab w:val="left" w:pos="360"/>
        </w:tabs>
        <w:spacing w:before="120"/>
        <w:ind w:left="360"/>
        <w:jc w:val="both"/>
        <w:rPr>
          <w:rFonts w:ascii="Sailor" w:hAnsi="Sailor"/>
          <w:sz w:val="24"/>
        </w:rPr>
      </w:pPr>
      <w:r w:rsidRPr="001D3499">
        <w:rPr>
          <w:rFonts w:ascii="Sailor" w:hAnsi="Sailor"/>
          <w:sz w:val="24"/>
        </w:rPr>
        <w:t>If the Branch Assets &amp; Liabilities are not incorporated, the Branch A/c in H.O. books will have closing balance equal to net assets of the branch.</w:t>
      </w:r>
    </w:p>
    <w:p w:rsidR="001D3499" w:rsidRPr="006D56A0" w:rsidRDefault="001D3499" w:rsidP="002D3B14">
      <w:pPr>
        <w:numPr>
          <w:ilvl w:val="0"/>
          <w:numId w:val="6"/>
        </w:numPr>
        <w:tabs>
          <w:tab w:val="clear" w:pos="1440"/>
          <w:tab w:val="left" w:pos="360"/>
        </w:tabs>
        <w:spacing w:before="120"/>
        <w:ind w:left="360"/>
        <w:jc w:val="both"/>
        <w:rPr>
          <w:rFonts w:ascii="Sailor" w:hAnsi="Sailor"/>
          <w:sz w:val="24"/>
        </w:rPr>
      </w:pPr>
      <w:r w:rsidRPr="006D56A0">
        <w:rPr>
          <w:rFonts w:ascii="Sailor" w:hAnsi="Sailor"/>
          <w:sz w:val="24"/>
        </w:rPr>
        <w:t>While preparing a Balance Sheet of the H.O. all the Assets &amp; Liabilities of the H.O. and those of the branch will be taken into consideration.</w:t>
      </w:r>
    </w:p>
    <w:p w:rsidR="001D3499" w:rsidRPr="00A11B79" w:rsidRDefault="001D3499" w:rsidP="001D3499">
      <w:pPr>
        <w:jc w:val="center"/>
        <w:rPr>
          <w:rFonts w:ascii="Sailor" w:hAnsi="Sailor"/>
          <w:color w:val="0070C0"/>
          <w:sz w:val="36"/>
          <w:szCs w:val="24"/>
          <w:u w:val="single"/>
        </w:rPr>
      </w:pPr>
      <w:r w:rsidRPr="00A11B79">
        <w:rPr>
          <w:rFonts w:ascii="Sailor" w:hAnsi="Sailor"/>
          <w:b/>
          <w:color w:val="0070C0"/>
          <w:sz w:val="40"/>
          <w:szCs w:val="24"/>
          <w:u w:val="single"/>
        </w:rPr>
        <w:t>F</w:t>
      </w:r>
      <w:r w:rsidRPr="00A11B79">
        <w:rPr>
          <w:rFonts w:ascii="Sailor" w:hAnsi="Sailor"/>
          <w:b/>
          <w:color w:val="0070C0"/>
          <w:sz w:val="36"/>
          <w:szCs w:val="24"/>
          <w:u w:val="single"/>
        </w:rPr>
        <w:t xml:space="preserve">OREIGN </w:t>
      </w:r>
      <w:r w:rsidRPr="00A11B79">
        <w:rPr>
          <w:rFonts w:ascii="Sailor" w:hAnsi="Sailor"/>
          <w:b/>
          <w:color w:val="0070C0"/>
          <w:sz w:val="40"/>
          <w:szCs w:val="24"/>
          <w:u w:val="single"/>
        </w:rPr>
        <w:t>B</w:t>
      </w:r>
      <w:r w:rsidRPr="00A11B79">
        <w:rPr>
          <w:rFonts w:ascii="Sailor" w:hAnsi="Sailor"/>
          <w:b/>
          <w:color w:val="0070C0"/>
          <w:sz w:val="36"/>
          <w:szCs w:val="24"/>
          <w:u w:val="single"/>
        </w:rPr>
        <w:t>RANCHES</w:t>
      </w:r>
    </w:p>
    <w:p w:rsidR="001D3499" w:rsidRPr="001D3499" w:rsidRDefault="001D3499" w:rsidP="001D3499">
      <w:pPr>
        <w:jc w:val="center"/>
        <w:rPr>
          <w:rFonts w:ascii="Sailor" w:hAnsi="Sailor"/>
          <w:bCs/>
          <w:iCs/>
          <w:sz w:val="24"/>
        </w:rPr>
      </w:pPr>
    </w:p>
    <w:p w:rsidR="001D3499" w:rsidRPr="001D3499" w:rsidRDefault="001D3499" w:rsidP="001D3499">
      <w:pPr>
        <w:jc w:val="both"/>
        <w:rPr>
          <w:rFonts w:ascii="Sailor" w:hAnsi="Sailor"/>
          <w:sz w:val="24"/>
        </w:rPr>
      </w:pPr>
      <w:r w:rsidRPr="006D56A0">
        <w:rPr>
          <w:rFonts w:ascii="Sailor" w:hAnsi="Sailor"/>
          <w:b/>
          <w:color w:val="0070C0"/>
          <w:sz w:val="24"/>
          <w:u w:val="single"/>
        </w:rPr>
        <w:t>Introduction:</w:t>
      </w:r>
      <w:r w:rsidRPr="00543C7A">
        <w:rPr>
          <w:rFonts w:ascii="Sailor" w:hAnsi="Sailor"/>
          <w:color w:val="00B050"/>
          <w:sz w:val="24"/>
        </w:rPr>
        <w:t xml:space="preserve"> </w:t>
      </w:r>
      <w:r w:rsidRPr="001D3499">
        <w:rPr>
          <w:rFonts w:ascii="Sailor" w:hAnsi="Sailor"/>
          <w:sz w:val="24"/>
        </w:rPr>
        <w:t>A Foreign branch usually maintains a complete set of books under double entry principles. So, the accounting principles of a Foreign Branch will be the same as those applying to an Inland Branch. Before a Trial Balance of the Foreign Branch is incorporated in the H.O. books, it has to be converted into home currency.</w:t>
      </w:r>
    </w:p>
    <w:p w:rsidR="001D3499" w:rsidRPr="001D3499" w:rsidRDefault="001D3499" w:rsidP="001D3499">
      <w:pPr>
        <w:spacing w:before="160" w:after="160"/>
        <w:jc w:val="both"/>
        <w:rPr>
          <w:rFonts w:ascii="Sailor" w:hAnsi="Sailor"/>
          <w:sz w:val="24"/>
        </w:rPr>
      </w:pPr>
      <w:r w:rsidRPr="006D56A0">
        <w:rPr>
          <w:rFonts w:ascii="Sailor" w:hAnsi="Sailor"/>
          <w:b/>
          <w:i/>
          <w:color w:val="0070C0"/>
          <w:sz w:val="24"/>
          <w:u w:val="single"/>
        </w:rPr>
        <w:t>Rules for conversion:</w:t>
      </w:r>
      <w:r w:rsidRPr="001D3499">
        <w:rPr>
          <w:rFonts w:ascii="Sailor" w:hAnsi="Sailor"/>
          <w:b/>
          <w:sz w:val="28"/>
          <w:szCs w:val="22"/>
        </w:rPr>
        <w:t xml:space="preserve"> </w:t>
      </w:r>
      <w:r w:rsidRPr="001D3499">
        <w:rPr>
          <w:rFonts w:ascii="Sailor" w:hAnsi="Sailor"/>
          <w:sz w:val="24"/>
        </w:rPr>
        <w:t>In case of fluctuating rates of exchange, the following rules for conversion are applied:</w:t>
      </w:r>
    </w:p>
    <w:tbl>
      <w:tblPr>
        <w:tblStyle w:val="TableGrid"/>
        <w:tblW w:w="9720" w:type="dxa"/>
        <w:tblInd w:w="144"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1E0"/>
      </w:tblPr>
      <w:tblGrid>
        <w:gridCol w:w="570"/>
        <w:gridCol w:w="4066"/>
        <w:gridCol w:w="5084"/>
      </w:tblGrid>
      <w:tr w:rsidR="001D3499" w:rsidRPr="00543C7A" w:rsidTr="00484A3A">
        <w:tc>
          <w:tcPr>
            <w:tcW w:w="549" w:type="dxa"/>
            <w:vAlign w:val="center"/>
          </w:tcPr>
          <w:p w:rsidR="001D3499" w:rsidRPr="00543C7A" w:rsidRDefault="001D3499" w:rsidP="00484A3A">
            <w:pPr>
              <w:spacing w:before="40" w:after="40"/>
              <w:jc w:val="center"/>
              <w:rPr>
                <w:rFonts w:ascii="Sailor" w:hAnsi="Sailor"/>
                <w:b/>
                <w:i/>
                <w:color w:val="00B050"/>
                <w:sz w:val="24"/>
              </w:rPr>
            </w:pPr>
            <w:r w:rsidRPr="00543C7A">
              <w:rPr>
                <w:rFonts w:ascii="Sailor" w:hAnsi="Sailor"/>
                <w:b/>
                <w:i/>
                <w:color w:val="00B050"/>
                <w:sz w:val="24"/>
              </w:rPr>
              <w:t>No</w:t>
            </w:r>
          </w:p>
        </w:tc>
        <w:tc>
          <w:tcPr>
            <w:tcW w:w="3915" w:type="dxa"/>
            <w:vAlign w:val="center"/>
          </w:tcPr>
          <w:p w:rsidR="001D3499" w:rsidRPr="00543C7A" w:rsidRDefault="001D3499" w:rsidP="00484A3A">
            <w:pPr>
              <w:spacing w:before="40" w:after="40"/>
              <w:jc w:val="center"/>
              <w:rPr>
                <w:rFonts w:ascii="Sailor" w:hAnsi="Sailor"/>
                <w:b/>
                <w:i/>
                <w:color w:val="00B050"/>
                <w:sz w:val="24"/>
              </w:rPr>
            </w:pPr>
            <w:r w:rsidRPr="00543C7A">
              <w:rPr>
                <w:rFonts w:ascii="Sailor" w:hAnsi="Sailor"/>
                <w:b/>
                <w:i/>
                <w:color w:val="00B050"/>
                <w:sz w:val="24"/>
              </w:rPr>
              <w:t>Nature of Account</w:t>
            </w:r>
          </w:p>
        </w:tc>
        <w:tc>
          <w:tcPr>
            <w:tcW w:w="4896" w:type="dxa"/>
            <w:vAlign w:val="center"/>
          </w:tcPr>
          <w:p w:rsidR="001D3499" w:rsidRPr="00543C7A" w:rsidRDefault="001D3499" w:rsidP="00484A3A">
            <w:pPr>
              <w:spacing w:before="40" w:after="40"/>
              <w:jc w:val="center"/>
              <w:rPr>
                <w:rFonts w:ascii="Sailor" w:hAnsi="Sailor"/>
                <w:b/>
                <w:i/>
                <w:color w:val="00B050"/>
                <w:sz w:val="24"/>
              </w:rPr>
            </w:pPr>
            <w:r w:rsidRPr="00543C7A">
              <w:rPr>
                <w:rFonts w:ascii="Sailor" w:hAnsi="Sailor"/>
                <w:b/>
                <w:i/>
                <w:color w:val="00B050"/>
                <w:sz w:val="24"/>
              </w:rPr>
              <w:t>Exchange Rate Applicable</w:t>
            </w:r>
          </w:p>
        </w:tc>
      </w:tr>
      <w:tr w:rsidR="001D3499" w:rsidRPr="001D3499" w:rsidTr="00484A3A">
        <w:tc>
          <w:tcPr>
            <w:tcW w:w="549" w:type="dxa"/>
          </w:tcPr>
          <w:p w:rsidR="001D3499" w:rsidRPr="00543C7A" w:rsidRDefault="001D3499" w:rsidP="00484A3A">
            <w:pPr>
              <w:jc w:val="center"/>
              <w:rPr>
                <w:rFonts w:ascii="Sailor" w:hAnsi="Sailor"/>
                <w:color w:val="00B050"/>
                <w:sz w:val="24"/>
              </w:rPr>
            </w:pPr>
            <w:r w:rsidRPr="00543C7A">
              <w:rPr>
                <w:rFonts w:ascii="Sailor" w:hAnsi="Sailor"/>
                <w:color w:val="00B050"/>
                <w:sz w:val="24"/>
              </w:rPr>
              <w:t>1.</w:t>
            </w:r>
          </w:p>
          <w:p w:rsidR="001D3499" w:rsidRPr="00543C7A" w:rsidRDefault="001D3499" w:rsidP="00484A3A">
            <w:pPr>
              <w:jc w:val="center"/>
              <w:rPr>
                <w:rFonts w:ascii="Sailor" w:hAnsi="Sailor"/>
                <w:color w:val="00B050"/>
                <w:sz w:val="24"/>
              </w:rPr>
            </w:pPr>
            <w:r w:rsidRPr="00543C7A">
              <w:rPr>
                <w:rFonts w:ascii="Sailor" w:hAnsi="Sailor"/>
                <w:color w:val="00B050"/>
                <w:sz w:val="24"/>
              </w:rPr>
              <w:t>2.</w:t>
            </w:r>
          </w:p>
          <w:p w:rsidR="001D3499" w:rsidRPr="00543C7A" w:rsidRDefault="001D3499" w:rsidP="00484A3A">
            <w:pPr>
              <w:jc w:val="center"/>
              <w:rPr>
                <w:rFonts w:ascii="Sailor" w:hAnsi="Sailor"/>
                <w:color w:val="00B050"/>
                <w:sz w:val="24"/>
              </w:rPr>
            </w:pPr>
            <w:r w:rsidRPr="00543C7A">
              <w:rPr>
                <w:rFonts w:ascii="Sailor" w:hAnsi="Sailor"/>
                <w:color w:val="00B050"/>
                <w:sz w:val="24"/>
              </w:rPr>
              <w:t>3.</w:t>
            </w:r>
          </w:p>
          <w:p w:rsidR="001D3499" w:rsidRPr="00543C7A" w:rsidRDefault="001D3499" w:rsidP="00484A3A">
            <w:pPr>
              <w:jc w:val="center"/>
              <w:rPr>
                <w:rFonts w:ascii="Sailor" w:hAnsi="Sailor"/>
                <w:color w:val="00B050"/>
                <w:sz w:val="24"/>
              </w:rPr>
            </w:pPr>
            <w:r w:rsidRPr="00543C7A">
              <w:rPr>
                <w:rFonts w:ascii="Sailor" w:hAnsi="Sailor"/>
                <w:color w:val="00B050"/>
                <w:sz w:val="24"/>
              </w:rPr>
              <w:t>4.</w:t>
            </w:r>
          </w:p>
          <w:p w:rsidR="001D3499" w:rsidRPr="00543C7A" w:rsidRDefault="001D3499" w:rsidP="00484A3A">
            <w:pPr>
              <w:jc w:val="center"/>
              <w:rPr>
                <w:rFonts w:ascii="Sailor" w:hAnsi="Sailor"/>
                <w:color w:val="00B050"/>
                <w:sz w:val="24"/>
              </w:rPr>
            </w:pPr>
            <w:r w:rsidRPr="00543C7A">
              <w:rPr>
                <w:rFonts w:ascii="Sailor" w:hAnsi="Sailor"/>
                <w:color w:val="00B050"/>
                <w:sz w:val="24"/>
              </w:rPr>
              <w:t>5.</w:t>
            </w:r>
          </w:p>
          <w:p w:rsidR="001D3499" w:rsidRPr="00543C7A" w:rsidRDefault="001D3499" w:rsidP="00484A3A">
            <w:pPr>
              <w:jc w:val="center"/>
              <w:rPr>
                <w:rFonts w:ascii="Sailor" w:hAnsi="Sailor"/>
                <w:color w:val="00B050"/>
                <w:sz w:val="24"/>
              </w:rPr>
            </w:pPr>
          </w:p>
          <w:p w:rsidR="001D3499" w:rsidRPr="00543C7A" w:rsidRDefault="001D3499" w:rsidP="00484A3A">
            <w:pPr>
              <w:jc w:val="center"/>
              <w:rPr>
                <w:rFonts w:ascii="Sailor" w:hAnsi="Sailor"/>
                <w:color w:val="00B050"/>
                <w:sz w:val="24"/>
              </w:rPr>
            </w:pPr>
            <w:r w:rsidRPr="00543C7A">
              <w:rPr>
                <w:rFonts w:ascii="Sailor" w:hAnsi="Sailor"/>
                <w:color w:val="00B050"/>
                <w:sz w:val="24"/>
              </w:rPr>
              <w:t>6.</w:t>
            </w:r>
          </w:p>
          <w:p w:rsidR="001D3499" w:rsidRPr="00543C7A" w:rsidRDefault="001D3499" w:rsidP="00484A3A">
            <w:pPr>
              <w:jc w:val="center"/>
              <w:rPr>
                <w:rFonts w:ascii="Sailor" w:hAnsi="Sailor"/>
                <w:color w:val="00B050"/>
                <w:sz w:val="24"/>
              </w:rPr>
            </w:pPr>
            <w:r w:rsidRPr="00543C7A">
              <w:rPr>
                <w:rFonts w:ascii="Sailor" w:hAnsi="Sailor"/>
                <w:color w:val="00B050"/>
                <w:sz w:val="24"/>
              </w:rPr>
              <w:t>7.</w:t>
            </w:r>
          </w:p>
          <w:p w:rsidR="001D3499" w:rsidRPr="00543C7A" w:rsidRDefault="001D3499" w:rsidP="00484A3A">
            <w:pPr>
              <w:jc w:val="center"/>
              <w:rPr>
                <w:rFonts w:ascii="Sailor" w:hAnsi="Sailor"/>
                <w:color w:val="00B050"/>
                <w:sz w:val="24"/>
              </w:rPr>
            </w:pPr>
          </w:p>
          <w:p w:rsidR="001D3499" w:rsidRPr="00543C7A" w:rsidRDefault="001D3499" w:rsidP="00484A3A">
            <w:pPr>
              <w:jc w:val="center"/>
              <w:rPr>
                <w:rFonts w:ascii="Sailor" w:hAnsi="Sailor"/>
                <w:color w:val="00B050"/>
                <w:sz w:val="24"/>
              </w:rPr>
            </w:pPr>
          </w:p>
          <w:p w:rsidR="001D3499" w:rsidRPr="00543C7A" w:rsidRDefault="001D3499" w:rsidP="00484A3A">
            <w:pPr>
              <w:jc w:val="center"/>
              <w:rPr>
                <w:rFonts w:ascii="Sailor" w:hAnsi="Sailor"/>
                <w:color w:val="00B050"/>
                <w:sz w:val="24"/>
              </w:rPr>
            </w:pPr>
            <w:r w:rsidRPr="00543C7A">
              <w:rPr>
                <w:rFonts w:ascii="Sailor" w:hAnsi="Sailor"/>
                <w:color w:val="00B050"/>
                <w:sz w:val="24"/>
              </w:rPr>
              <w:t>8.</w:t>
            </w:r>
          </w:p>
          <w:p w:rsidR="001D3499" w:rsidRPr="00543C7A" w:rsidRDefault="001D3499" w:rsidP="00484A3A">
            <w:pPr>
              <w:jc w:val="center"/>
              <w:rPr>
                <w:rFonts w:ascii="Sailor" w:hAnsi="Sailor"/>
                <w:color w:val="00B050"/>
                <w:sz w:val="24"/>
              </w:rPr>
            </w:pPr>
          </w:p>
          <w:p w:rsidR="001D3499" w:rsidRPr="00543C7A" w:rsidRDefault="001D3499" w:rsidP="00484A3A">
            <w:pPr>
              <w:jc w:val="center"/>
              <w:rPr>
                <w:rFonts w:ascii="Sailor" w:hAnsi="Sailor"/>
                <w:color w:val="00B050"/>
                <w:sz w:val="24"/>
              </w:rPr>
            </w:pPr>
            <w:r w:rsidRPr="00543C7A">
              <w:rPr>
                <w:rFonts w:ascii="Sailor" w:hAnsi="Sailor"/>
                <w:color w:val="00B050"/>
                <w:sz w:val="24"/>
              </w:rPr>
              <w:t>9.</w:t>
            </w:r>
          </w:p>
        </w:tc>
        <w:tc>
          <w:tcPr>
            <w:tcW w:w="3915" w:type="dxa"/>
          </w:tcPr>
          <w:p w:rsidR="001D3499" w:rsidRPr="001D3499" w:rsidRDefault="001D3499" w:rsidP="00484A3A">
            <w:pPr>
              <w:rPr>
                <w:rFonts w:ascii="Sailor" w:hAnsi="Sailor"/>
                <w:sz w:val="24"/>
              </w:rPr>
            </w:pPr>
            <w:r w:rsidRPr="001D3499">
              <w:rPr>
                <w:rFonts w:ascii="Sailor" w:hAnsi="Sailor"/>
                <w:sz w:val="24"/>
              </w:rPr>
              <w:t>Fixed Assets</w:t>
            </w:r>
          </w:p>
          <w:p w:rsidR="001D3499" w:rsidRPr="001D3499" w:rsidRDefault="001D3499" w:rsidP="00484A3A">
            <w:pPr>
              <w:rPr>
                <w:rFonts w:ascii="Sailor" w:hAnsi="Sailor"/>
                <w:sz w:val="24"/>
              </w:rPr>
            </w:pPr>
            <w:r w:rsidRPr="001D3499">
              <w:rPr>
                <w:rFonts w:ascii="Sailor" w:hAnsi="Sailor"/>
                <w:sz w:val="24"/>
              </w:rPr>
              <w:t>Fixed Liabilities</w:t>
            </w:r>
          </w:p>
          <w:p w:rsidR="001D3499" w:rsidRPr="001D3499" w:rsidRDefault="001D3499" w:rsidP="00484A3A">
            <w:pPr>
              <w:rPr>
                <w:rFonts w:ascii="Sailor" w:hAnsi="Sailor"/>
                <w:sz w:val="24"/>
              </w:rPr>
            </w:pPr>
            <w:r w:rsidRPr="001D3499">
              <w:rPr>
                <w:rFonts w:ascii="Sailor" w:hAnsi="Sailor"/>
                <w:sz w:val="24"/>
              </w:rPr>
              <w:t>Current Assets &amp; Liabilities</w:t>
            </w:r>
          </w:p>
          <w:p w:rsidR="001D3499" w:rsidRPr="001D3499" w:rsidRDefault="001D3499" w:rsidP="00484A3A">
            <w:pPr>
              <w:rPr>
                <w:rFonts w:ascii="Sailor" w:hAnsi="Sailor"/>
                <w:sz w:val="24"/>
              </w:rPr>
            </w:pPr>
            <w:r w:rsidRPr="001D3499">
              <w:rPr>
                <w:rFonts w:ascii="Sailor" w:hAnsi="Sailor"/>
                <w:sz w:val="24"/>
              </w:rPr>
              <w:t xml:space="preserve">Remittances sent by the branch </w:t>
            </w:r>
          </w:p>
          <w:p w:rsidR="001D3499" w:rsidRPr="001D3499" w:rsidRDefault="001D3499" w:rsidP="00484A3A">
            <w:pPr>
              <w:jc w:val="both"/>
              <w:rPr>
                <w:rFonts w:ascii="Sailor" w:hAnsi="Sailor"/>
                <w:sz w:val="24"/>
              </w:rPr>
            </w:pPr>
            <w:r w:rsidRPr="001D3499">
              <w:rPr>
                <w:rFonts w:ascii="Sailor" w:hAnsi="Sailor"/>
                <w:sz w:val="24"/>
              </w:rPr>
              <w:t>Goods received from H.O. as well as goods returned to H.O.</w:t>
            </w:r>
          </w:p>
          <w:p w:rsidR="001D3499" w:rsidRPr="001D3499" w:rsidRDefault="001D3499" w:rsidP="00484A3A">
            <w:pPr>
              <w:jc w:val="both"/>
              <w:rPr>
                <w:rFonts w:ascii="Sailor" w:hAnsi="Sailor"/>
                <w:sz w:val="24"/>
              </w:rPr>
            </w:pPr>
            <w:r w:rsidRPr="001D3499">
              <w:rPr>
                <w:rFonts w:ascii="Sailor" w:hAnsi="Sailor"/>
                <w:sz w:val="24"/>
              </w:rPr>
              <w:t>The Nominal A/c’s (except next two)</w:t>
            </w:r>
          </w:p>
          <w:p w:rsidR="001D3499" w:rsidRPr="001D3499" w:rsidRDefault="001D3499" w:rsidP="00484A3A">
            <w:pPr>
              <w:jc w:val="both"/>
              <w:rPr>
                <w:rFonts w:ascii="Sailor" w:hAnsi="Sailor"/>
                <w:sz w:val="24"/>
              </w:rPr>
            </w:pPr>
            <w:r w:rsidRPr="001D3499">
              <w:rPr>
                <w:rFonts w:ascii="Sailor" w:hAnsi="Sailor"/>
                <w:sz w:val="24"/>
              </w:rPr>
              <w:t>Depreciation on Fixed Assets</w:t>
            </w:r>
          </w:p>
          <w:p w:rsidR="001D3499" w:rsidRPr="001D3499" w:rsidRDefault="001D3499" w:rsidP="00484A3A">
            <w:pPr>
              <w:jc w:val="both"/>
              <w:rPr>
                <w:rFonts w:ascii="Sailor" w:hAnsi="Sailor"/>
                <w:sz w:val="24"/>
              </w:rPr>
            </w:pPr>
          </w:p>
          <w:p w:rsidR="001D3499" w:rsidRPr="001D3499" w:rsidRDefault="001D3499" w:rsidP="00484A3A">
            <w:pPr>
              <w:jc w:val="both"/>
              <w:rPr>
                <w:rFonts w:ascii="Sailor" w:hAnsi="Sailor"/>
                <w:sz w:val="24"/>
              </w:rPr>
            </w:pPr>
          </w:p>
          <w:p w:rsidR="001D3499" w:rsidRPr="001D3499" w:rsidRDefault="001D3499" w:rsidP="00484A3A">
            <w:pPr>
              <w:jc w:val="both"/>
              <w:rPr>
                <w:rFonts w:ascii="Sailor" w:hAnsi="Sailor"/>
                <w:sz w:val="24"/>
              </w:rPr>
            </w:pPr>
            <w:r w:rsidRPr="001D3499">
              <w:rPr>
                <w:rFonts w:ascii="Sailor" w:hAnsi="Sailor"/>
                <w:sz w:val="24"/>
              </w:rPr>
              <w:t>Opening and Closing stocks</w:t>
            </w:r>
          </w:p>
          <w:p w:rsidR="001D3499" w:rsidRPr="001D3499" w:rsidRDefault="001D3499" w:rsidP="00484A3A">
            <w:pPr>
              <w:jc w:val="both"/>
              <w:rPr>
                <w:rFonts w:ascii="Sailor" w:hAnsi="Sailor"/>
                <w:sz w:val="24"/>
              </w:rPr>
            </w:pPr>
          </w:p>
          <w:p w:rsidR="001D3499" w:rsidRPr="001D3499" w:rsidRDefault="001D3499" w:rsidP="00484A3A">
            <w:pPr>
              <w:jc w:val="both"/>
              <w:rPr>
                <w:rFonts w:ascii="Sailor" w:hAnsi="Sailor"/>
                <w:sz w:val="24"/>
              </w:rPr>
            </w:pPr>
            <w:r w:rsidRPr="001D3499">
              <w:rPr>
                <w:rFonts w:ascii="Sailor" w:hAnsi="Sailor"/>
                <w:sz w:val="24"/>
              </w:rPr>
              <w:t>Balance in H.O. A/c</w:t>
            </w:r>
          </w:p>
        </w:tc>
        <w:tc>
          <w:tcPr>
            <w:tcW w:w="4896" w:type="dxa"/>
          </w:tcPr>
          <w:p w:rsidR="001D3499" w:rsidRPr="001D3499" w:rsidRDefault="001D3499" w:rsidP="00484A3A">
            <w:pPr>
              <w:rPr>
                <w:rFonts w:ascii="Sailor" w:hAnsi="Sailor"/>
                <w:sz w:val="24"/>
              </w:rPr>
            </w:pPr>
            <w:r w:rsidRPr="001D3499">
              <w:rPr>
                <w:rFonts w:ascii="Sailor" w:hAnsi="Sailor"/>
                <w:sz w:val="24"/>
              </w:rPr>
              <w:t>Rates ruling at the time they were acquired.</w:t>
            </w:r>
          </w:p>
          <w:p w:rsidR="001D3499" w:rsidRPr="001D3499" w:rsidRDefault="001D3499" w:rsidP="00484A3A">
            <w:pPr>
              <w:rPr>
                <w:rFonts w:ascii="Sailor" w:hAnsi="Sailor"/>
                <w:sz w:val="24"/>
              </w:rPr>
            </w:pPr>
            <w:r w:rsidRPr="001D3499">
              <w:rPr>
                <w:rFonts w:ascii="Sailor" w:hAnsi="Sailor"/>
                <w:sz w:val="24"/>
              </w:rPr>
              <w:t>Rates ruling as on the date of the Trial Balance.</w:t>
            </w:r>
          </w:p>
          <w:p w:rsidR="001D3499" w:rsidRPr="001D3499" w:rsidRDefault="001D3499" w:rsidP="00484A3A">
            <w:pPr>
              <w:rPr>
                <w:rFonts w:ascii="Sailor" w:hAnsi="Sailor"/>
                <w:sz w:val="24"/>
              </w:rPr>
            </w:pPr>
            <w:r w:rsidRPr="001D3499">
              <w:rPr>
                <w:rFonts w:ascii="Sailor" w:hAnsi="Sailor"/>
                <w:sz w:val="24"/>
              </w:rPr>
              <w:t>Rates ruling as on the date of the Trial Balance.</w:t>
            </w:r>
          </w:p>
          <w:p w:rsidR="001D3499" w:rsidRPr="001D3499" w:rsidRDefault="001D3499" w:rsidP="00484A3A">
            <w:pPr>
              <w:rPr>
                <w:rFonts w:ascii="Sailor" w:hAnsi="Sailor"/>
                <w:sz w:val="24"/>
              </w:rPr>
            </w:pPr>
            <w:r w:rsidRPr="001D3499">
              <w:rPr>
                <w:rFonts w:ascii="Sailor" w:hAnsi="Sailor"/>
                <w:sz w:val="24"/>
              </w:rPr>
              <w:t>At the actual rates at which they were made.</w:t>
            </w:r>
          </w:p>
          <w:p w:rsidR="001D3499" w:rsidRPr="001D3499" w:rsidRDefault="001D3499" w:rsidP="00484A3A">
            <w:pPr>
              <w:jc w:val="both"/>
              <w:rPr>
                <w:rFonts w:ascii="Sailor" w:hAnsi="Sailor"/>
                <w:sz w:val="24"/>
              </w:rPr>
            </w:pPr>
            <w:r w:rsidRPr="001D3499">
              <w:rPr>
                <w:rFonts w:ascii="Sailor" w:hAnsi="Sailor"/>
                <w:sz w:val="24"/>
              </w:rPr>
              <w:t>At the rates ruling on the date of dispatch or the date of receipt.</w:t>
            </w:r>
          </w:p>
          <w:p w:rsidR="001D3499" w:rsidRPr="001D3499" w:rsidRDefault="001D3499" w:rsidP="00484A3A">
            <w:pPr>
              <w:rPr>
                <w:rFonts w:ascii="Sailor" w:hAnsi="Sailor"/>
                <w:sz w:val="24"/>
              </w:rPr>
            </w:pPr>
            <w:r w:rsidRPr="001D3499">
              <w:rPr>
                <w:rFonts w:ascii="Sailor" w:hAnsi="Sailor"/>
                <w:sz w:val="24"/>
              </w:rPr>
              <w:t>Average rate ruling during the accounting period.</w:t>
            </w:r>
          </w:p>
          <w:p w:rsidR="001D3499" w:rsidRPr="001D3499" w:rsidRDefault="001D3499" w:rsidP="00484A3A">
            <w:pPr>
              <w:widowControl w:val="0"/>
              <w:jc w:val="both"/>
              <w:rPr>
                <w:rFonts w:ascii="Sailor" w:hAnsi="Sailor"/>
                <w:sz w:val="24"/>
              </w:rPr>
            </w:pPr>
            <w:r w:rsidRPr="001D3499">
              <w:rPr>
                <w:rFonts w:ascii="Sailor" w:hAnsi="Sailor"/>
                <w:sz w:val="24"/>
              </w:rPr>
              <w:t>Rate of conversion applicable in case of the particular asset concerned [as indicated in (a) above].</w:t>
            </w:r>
          </w:p>
          <w:p w:rsidR="001D3499" w:rsidRPr="001D3499" w:rsidRDefault="001D3499" w:rsidP="00484A3A">
            <w:pPr>
              <w:jc w:val="both"/>
              <w:rPr>
                <w:rFonts w:ascii="Sailor" w:hAnsi="Sailor"/>
                <w:sz w:val="24"/>
              </w:rPr>
            </w:pPr>
            <w:r w:rsidRPr="001D3499">
              <w:rPr>
                <w:rFonts w:ascii="Sailor" w:hAnsi="Sailor"/>
                <w:sz w:val="24"/>
              </w:rPr>
              <w:t>Rates ruling of on the opening and closing dates respectively.</w:t>
            </w:r>
          </w:p>
          <w:p w:rsidR="001D3499" w:rsidRPr="001D3499" w:rsidRDefault="001D3499" w:rsidP="00484A3A">
            <w:pPr>
              <w:rPr>
                <w:rFonts w:ascii="Sailor" w:hAnsi="Sailor"/>
                <w:sz w:val="24"/>
              </w:rPr>
            </w:pPr>
            <w:r w:rsidRPr="001D3499">
              <w:rPr>
                <w:rFonts w:ascii="Sailor" w:hAnsi="Sailor"/>
                <w:sz w:val="24"/>
              </w:rPr>
              <w:t>Value at which the Branch A/c appears in H.O. books on the date.</w:t>
            </w:r>
          </w:p>
        </w:tc>
      </w:tr>
    </w:tbl>
    <w:p w:rsidR="00DB380F" w:rsidRDefault="00DB380F" w:rsidP="001D3499">
      <w:pPr>
        <w:widowControl w:val="0"/>
        <w:spacing w:before="160"/>
        <w:jc w:val="both"/>
        <w:rPr>
          <w:rFonts w:ascii="Sailor" w:hAnsi="Sailor"/>
          <w:b/>
          <w:i/>
          <w:color w:val="00B050"/>
          <w:sz w:val="24"/>
          <w:u w:val="single"/>
        </w:rPr>
      </w:pPr>
    </w:p>
    <w:p w:rsidR="001D3499" w:rsidRPr="001D3499" w:rsidRDefault="001D3499" w:rsidP="001D3499">
      <w:pPr>
        <w:widowControl w:val="0"/>
        <w:spacing w:before="160"/>
        <w:jc w:val="both"/>
        <w:rPr>
          <w:rFonts w:ascii="Sailor" w:hAnsi="Sailor"/>
          <w:sz w:val="24"/>
        </w:rPr>
      </w:pPr>
      <w:r w:rsidRPr="00DB380F">
        <w:rPr>
          <w:rFonts w:ascii="Sailor" w:hAnsi="Sailor"/>
          <w:b/>
          <w:color w:val="00B050"/>
          <w:sz w:val="28"/>
        </w:rPr>
        <w:t>Difference in Exchange:</w:t>
      </w:r>
      <w:r w:rsidRPr="00DB380F">
        <w:rPr>
          <w:rFonts w:ascii="Sailor" w:hAnsi="Sailor"/>
          <w:b/>
          <w:sz w:val="28"/>
        </w:rPr>
        <w:t xml:space="preserve"> </w:t>
      </w:r>
      <w:r w:rsidRPr="001D3499">
        <w:rPr>
          <w:rFonts w:ascii="Sailor" w:hAnsi="Sailor"/>
          <w:sz w:val="24"/>
        </w:rPr>
        <w:t>As a result of conversion of branch trial balance in home currency, a difference in the trial balance is will often arise. If a loss (Dr.) results, it should be debited to Profit &amp; Loss A/c, if a profit (Cr.)</w:t>
      </w:r>
      <w:r w:rsidRPr="001D3499">
        <w:rPr>
          <w:rFonts w:ascii="Sailor" w:hAnsi="Sailor"/>
          <w:i/>
          <w:sz w:val="24"/>
        </w:rPr>
        <w:t xml:space="preserve"> </w:t>
      </w:r>
      <w:r w:rsidRPr="001D3499">
        <w:rPr>
          <w:rFonts w:ascii="Sailor" w:hAnsi="Sailor"/>
          <w:sz w:val="24"/>
        </w:rPr>
        <w:t>results, the prudent course is to credit it to an exchange Reserve A/c so as to provide for future losses on exchange.</w:t>
      </w:r>
    </w:p>
    <w:p w:rsidR="00140853" w:rsidRPr="001D3499" w:rsidRDefault="00140853">
      <w:pPr>
        <w:rPr>
          <w:rFonts w:ascii="Sailor" w:hAnsi="Sailor"/>
          <w:sz w:val="24"/>
        </w:rPr>
      </w:pPr>
    </w:p>
    <w:sectPr w:rsidR="00140853" w:rsidRPr="001D3499" w:rsidSect="006D56A0">
      <w:headerReference w:type="default" r:id="rId7"/>
      <w:footerReference w:type="default" r:id="rId8"/>
      <w:pgSz w:w="11907" w:h="16839" w:code="9"/>
      <w:pgMar w:top="630" w:right="270" w:bottom="630" w:left="630" w:header="27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0C9" w:rsidRDefault="00E340C9" w:rsidP="00D92AC7">
      <w:r>
        <w:separator/>
      </w:r>
    </w:p>
  </w:endnote>
  <w:endnote w:type="continuationSeparator" w:id="1">
    <w:p w:rsidR="00E340C9" w:rsidRDefault="00E340C9" w:rsidP="00D92AC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Sailor">
    <w:panose1 w:val="00000000000000000000"/>
    <w:charset w:val="00"/>
    <w:family w:val="auto"/>
    <w:pitch w:val="variable"/>
    <w:sig w:usb0="00000087" w:usb1="00000000" w:usb2="00000000" w:usb3="00000000" w:csb0="0000001B"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KCaps">
    <w:panose1 w:val="00000000000000000000"/>
    <w:charset w:val="00"/>
    <w:family w:val="auto"/>
    <w:pitch w:val="variable"/>
    <w:sig w:usb0="00000087" w:usb1="00000000" w:usb2="00000000" w:usb3="00000000" w:csb0="0000001B" w:csb1="00000000"/>
  </w:font>
  <w:font w:name="Future Ex">
    <w:panose1 w:val="00000600000000020000"/>
    <w:charset w:val="00"/>
    <w:family w:val="auto"/>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AC7" w:rsidRPr="00D92AC7" w:rsidRDefault="00D92AC7" w:rsidP="00D92AC7">
    <w:pPr>
      <w:pStyle w:val="Footer"/>
      <w:jc w:val="center"/>
      <w:rPr>
        <w:rFonts w:ascii="Future Ex" w:hAnsi="Future Ex"/>
        <w:sz w:val="22"/>
      </w:rPr>
    </w:pPr>
    <w:r>
      <w:tab/>
      <w:t xml:space="preserve">                      </w:t>
    </w:r>
    <w:r w:rsidRPr="00D92AC7">
      <w:rPr>
        <w:rFonts w:ascii="KCaps" w:hAnsi="KCaps"/>
        <w:color w:val="00B050"/>
        <w:sz w:val="24"/>
      </w:rPr>
      <w:t>MADE BY ANIL BASWAL</w:t>
    </w:r>
    <w:r>
      <w:tab/>
    </w:r>
    <w:sdt>
      <w:sdtPr>
        <w:rPr>
          <w:rFonts w:ascii="Future Ex" w:hAnsi="Future Ex"/>
          <w:sz w:val="22"/>
        </w:rPr>
        <w:id w:val="15310016"/>
        <w:docPartObj>
          <w:docPartGallery w:val="Page Numbers (Bottom of Page)"/>
          <w:docPartUnique/>
        </w:docPartObj>
      </w:sdtPr>
      <w:sdtContent>
        <w:sdt>
          <w:sdtPr>
            <w:rPr>
              <w:rFonts w:ascii="Future Ex" w:hAnsi="Future Ex"/>
              <w:sz w:val="22"/>
            </w:rPr>
            <w:id w:val="565050523"/>
            <w:docPartObj>
              <w:docPartGallery w:val="Page Numbers (Top of Page)"/>
              <w:docPartUnique/>
            </w:docPartObj>
          </w:sdtPr>
          <w:sdtContent>
            <w:r w:rsidRPr="00D92AC7">
              <w:rPr>
                <w:rFonts w:ascii="Future Ex" w:hAnsi="Future Ex"/>
                <w:sz w:val="22"/>
              </w:rPr>
              <w:tab/>
              <w:t xml:space="preserve">Page </w:t>
            </w:r>
            <w:r w:rsidR="003A7397" w:rsidRPr="00D92AC7">
              <w:rPr>
                <w:rFonts w:ascii="Future Ex" w:hAnsi="Future Ex"/>
                <w:b/>
                <w:sz w:val="28"/>
                <w:szCs w:val="24"/>
              </w:rPr>
              <w:fldChar w:fldCharType="begin"/>
            </w:r>
            <w:r w:rsidRPr="00D92AC7">
              <w:rPr>
                <w:rFonts w:ascii="Future Ex" w:hAnsi="Future Ex"/>
                <w:b/>
                <w:sz w:val="22"/>
              </w:rPr>
              <w:instrText xml:space="preserve"> PAGE </w:instrText>
            </w:r>
            <w:r w:rsidR="003A7397" w:rsidRPr="00D92AC7">
              <w:rPr>
                <w:rFonts w:ascii="Future Ex" w:hAnsi="Future Ex"/>
                <w:b/>
                <w:sz w:val="28"/>
                <w:szCs w:val="24"/>
              </w:rPr>
              <w:fldChar w:fldCharType="separate"/>
            </w:r>
            <w:r w:rsidR="00EC463A">
              <w:rPr>
                <w:rFonts w:ascii="Future Ex" w:hAnsi="Future Ex"/>
                <w:b/>
                <w:noProof/>
                <w:sz w:val="22"/>
              </w:rPr>
              <w:t>3</w:t>
            </w:r>
            <w:r w:rsidR="003A7397" w:rsidRPr="00D92AC7">
              <w:rPr>
                <w:rFonts w:ascii="Future Ex" w:hAnsi="Future Ex"/>
                <w:b/>
                <w:sz w:val="28"/>
                <w:szCs w:val="24"/>
              </w:rPr>
              <w:fldChar w:fldCharType="end"/>
            </w:r>
            <w:r w:rsidRPr="00D92AC7">
              <w:rPr>
                <w:rFonts w:ascii="Future Ex" w:hAnsi="Future Ex"/>
                <w:sz w:val="22"/>
              </w:rPr>
              <w:t xml:space="preserve"> of </w:t>
            </w:r>
            <w:r w:rsidR="003A7397" w:rsidRPr="00D92AC7">
              <w:rPr>
                <w:rFonts w:ascii="Future Ex" w:hAnsi="Future Ex"/>
                <w:b/>
                <w:sz w:val="28"/>
                <w:szCs w:val="24"/>
              </w:rPr>
              <w:fldChar w:fldCharType="begin"/>
            </w:r>
            <w:r w:rsidRPr="00D92AC7">
              <w:rPr>
                <w:rFonts w:ascii="Future Ex" w:hAnsi="Future Ex"/>
                <w:b/>
                <w:sz w:val="22"/>
              </w:rPr>
              <w:instrText xml:space="preserve"> NUMPAGES  </w:instrText>
            </w:r>
            <w:r w:rsidR="003A7397" w:rsidRPr="00D92AC7">
              <w:rPr>
                <w:rFonts w:ascii="Future Ex" w:hAnsi="Future Ex"/>
                <w:b/>
                <w:sz w:val="28"/>
                <w:szCs w:val="24"/>
              </w:rPr>
              <w:fldChar w:fldCharType="separate"/>
            </w:r>
            <w:r w:rsidR="00EC463A">
              <w:rPr>
                <w:rFonts w:ascii="Future Ex" w:hAnsi="Future Ex"/>
                <w:b/>
                <w:noProof/>
                <w:sz w:val="22"/>
              </w:rPr>
              <w:t>8</w:t>
            </w:r>
            <w:r w:rsidR="003A7397" w:rsidRPr="00D92AC7">
              <w:rPr>
                <w:rFonts w:ascii="Future Ex" w:hAnsi="Future Ex"/>
                <w:b/>
                <w:sz w:val="28"/>
                <w:szCs w:val="24"/>
              </w:rPr>
              <w:fldChar w:fldCharType="end"/>
            </w:r>
          </w:sdtContent>
        </w:sdt>
      </w:sdtContent>
    </w:sdt>
  </w:p>
  <w:p w:rsidR="00D92AC7" w:rsidRDefault="00D92A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0C9" w:rsidRDefault="00E340C9" w:rsidP="00D92AC7">
      <w:r>
        <w:separator/>
      </w:r>
    </w:p>
  </w:footnote>
  <w:footnote w:type="continuationSeparator" w:id="1">
    <w:p w:rsidR="00E340C9" w:rsidRDefault="00E340C9" w:rsidP="00D92A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AC7" w:rsidRPr="00D92AC7" w:rsidRDefault="00D92AC7" w:rsidP="00D92AC7">
    <w:pPr>
      <w:pStyle w:val="Header"/>
      <w:jc w:val="center"/>
      <w:rPr>
        <w:rFonts w:ascii="KCaps" w:hAnsi="KCaps"/>
        <w:color w:val="0070C0"/>
        <w:sz w:val="28"/>
      </w:rPr>
    </w:pPr>
    <w:r w:rsidRPr="00D92AC7">
      <w:rPr>
        <w:rFonts w:ascii="KCaps" w:hAnsi="KCaps"/>
        <w:color w:val="0070C0"/>
        <w:sz w:val="28"/>
      </w:rPr>
      <w:t>BRANCH ACCOUNTS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924A9"/>
    <w:multiLevelType w:val="hybridMultilevel"/>
    <w:tmpl w:val="5D6A2D28"/>
    <w:lvl w:ilvl="0" w:tplc="C6286CC8">
      <w:start w:val="1"/>
      <w:numFmt w:val="bullet"/>
      <w:lvlText w:val=""/>
      <w:lvlJc w:val="left"/>
      <w:pPr>
        <w:tabs>
          <w:tab w:val="num" w:pos="1440"/>
        </w:tabs>
        <w:ind w:left="1440" w:hanging="360"/>
      </w:pPr>
      <w:rPr>
        <w:rFonts w:ascii="Wingdings" w:hAnsi="Wingdings" w:hint="default"/>
        <w:b/>
        <w:i w:val="0"/>
        <w:color w:val="00B05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E3B05E5"/>
    <w:multiLevelType w:val="hybridMultilevel"/>
    <w:tmpl w:val="145A112E"/>
    <w:lvl w:ilvl="0" w:tplc="977C19F0">
      <w:start w:val="3"/>
      <w:numFmt w:val="decimal"/>
      <w:lvlText w:val="%1."/>
      <w:lvlJc w:val="left"/>
      <w:pPr>
        <w:tabs>
          <w:tab w:val="num" w:pos="360"/>
        </w:tabs>
        <w:ind w:left="360" w:hanging="360"/>
      </w:pPr>
      <w:rPr>
        <w:rFonts w:ascii="Bookman Old Style" w:hAnsi="Bookman Old Style" w:hint="default"/>
        <w:b/>
        <w:i w:val="0"/>
        <w:color w:val="00B05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F32C4D"/>
    <w:multiLevelType w:val="hybridMultilevel"/>
    <w:tmpl w:val="3A3EBB1E"/>
    <w:lvl w:ilvl="0" w:tplc="EA64B680">
      <w:start w:val="1"/>
      <w:numFmt w:val="bullet"/>
      <w:lvlText w:val=""/>
      <w:lvlJc w:val="left"/>
      <w:pPr>
        <w:tabs>
          <w:tab w:val="num" w:pos="1440"/>
        </w:tabs>
        <w:ind w:left="1440" w:hanging="360"/>
      </w:pPr>
      <w:rPr>
        <w:rFonts w:ascii="Webdings" w:hAnsi="Webdings" w:hint="default"/>
        <w:b/>
        <w:i w:val="0"/>
        <w:color w:val="00B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67736FB"/>
    <w:multiLevelType w:val="hybridMultilevel"/>
    <w:tmpl w:val="4192D05A"/>
    <w:lvl w:ilvl="0" w:tplc="B5EC9E04">
      <w:start w:val="1"/>
      <w:numFmt w:val="lowerLetter"/>
      <w:lvlText w:val="%1."/>
      <w:lvlJc w:val="left"/>
      <w:pPr>
        <w:tabs>
          <w:tab w:val="num" w:pos="1440"/>
        </w:tabs>
        <w:ind w:left="1440" w:hanging="360"/>
      </w:pPr>
      <w:rPr>
        <w:rFonts w:hint="default"/>
        <w:b/>
        <w:i w:val="0"/>
        <w:caps w:val="0"/>
        <w:strike w:val="0"/>
        <w:dstrike w:val="0"/>
        <w:outline w:val="0"/>
        <w:shadow w:val="0"/>
        <w:emboss w:val="0"/>
        <w:imprint w:val="0"/>
        <w:vanish w:val="0"/>
        <w:color w:val="0070C0"/>
        <w:sz w:val="28"/>
        <w:szCs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D0C2888"/>
    <w:multiLevelType w:val="hybridMultilevel"/>
    <w:tmpl w:val="21DAEDC4"/>
    <w:lvl w:ilvl="0" w:tplc="024A3474">
      <w:start w:val="1"/>
      <w:numFmt w:val="bullet"/>
      <w:lvlText w:val=""/>
      <w:lvlJc w:val="left"/>
      <w:pPr>
        <w:tabs>
          <w:tab w:val="num" w:pos="1440"/>
        </w:tabs>
        <w:ind w:left="1440" w:hanging="360"/>
      </w:pPr>
      <w:rPr>
        <w:rFonts w:ascii="Wingdings" w:hAnsi="Wingdings" w:hint="default"/>
        <w:b/>
        <w:i w:val="0"/>
        <w:color w:val="007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BCA4FBA"/>
    <w:multiLevelType w:val="hybridMultilevel"/>
    <w:tmpl w:val="B7A25DF4"/>
    <w:lvl w:ilvl="0" w:tplc="EF52BBD2">
      <w:start w:val="1"/>
      <w:numFmt w:val="decimal"/>
      <w:lvlText w:val="%1."/>
      <w:lvlJc w:val="left"/>
      <w:pPr>
        <w:tabs>
          <w:tab w:val="num" w:pos="360"/>
        </w:tabs>
        <w:ind w:left="360" w:hanging="360"/>
      </w:pPr>
      <w:rPr>
        <w:rFonts w:ascii="Bookman Old Style" w:hAnsi="Bookman Old Style" w:hint="default"/>
        <w:b/>
        <w:i w:val="0"/>
        <w:color w:val="00B05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5"/>
  </w:num>
  <w:num w:numId="4">
    <w:abstractNumId w:val="1"/>
  </w:num>
  <w:num w:numId="5">
    <w:abstractNumId w:val="4"/>
  </w:num>
  <w:num w:numId="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cryptProviderType="rsaFull" w:cryptAlgorithmClass="hash" w:cryptAlgorithmType="typeAny" w:cryptAlgorithmSid="4" w:cryptSpinCount="50000" w:hash="vowZFwk8a4XvXbSpNDQf34JtOts=" w:salt="ICzGF2If1dSl2/Q9tMaG7w=="/>
  <w:zoom w:percent="10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D3499"/>
    <w:rsid w:val="00140853"/>
    <w:rsid w:val="001B1DDC"/>
    <w:rsid w:val="001D3499"/>
    <w:rsid w:val="002D3B14"/>
    <w:rsid w:val="003A7397"/>
    <w:rsid w:val="00451FCD"/>
    <w:rsid w:val="00543C7A"/>
    <w:rsid w:val="006D56A0"/>
    <w:rsid w:val="00861682"/>
    <w:rsid w:val="00A05DBA"/>
    <w:rsid w:val="00A11B79"/>
    <w:rsid w:val="00CB3AF7"/>
    <w:rsid w:val="00D66C1C"/>
    <w:rsid w:val="00D92AC7"/>
    <w:rsid w:val="00DB380F"/>
    <w:rsid w:val="00E340C9"/>
    <w:rsid w:val="00E8477A"/>
    <w:rsid w:val="00EC4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499"/>
    <w:pPr>
      <w:spacing w:after="0" w:line="240" w:lineRule="auto"/>
    </w:pPr>
    <w:rPr>
      <w:rFonts w:ascii="Bookman Old Style" w:eastAsia="Times New Roman" w:hAnsi="Bookman Old Style" w:cs="Times New Roman"/>
      <w:sz w:val="20"/>
      <w:szCs w:val="20"/>
    </w:rPr>
  </w:style>
  <w:style w:type="paragraph" w:styleId="Heading2">
    <w:name w:val="heading 2"/>
    <w:basedOn w:val="Normal"/>
    <w:next w:val="Normal"/>
    <w:link w:val="Heading2Char"/>
    <w:qFormat/>
    <w:rsid w:val="001D349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D349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D3499"/>
    <w:pPr>
      <w:keepNext/>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D3499"/>
    <w:rPr>
      <w:rFonts w:ascii="Arial" w:eastAsia="Times New Roman" w:hAnsi="Arial" w:cs="Arial"/>
      <w:b/>
      <w:bCs/>
      <w:i/>
      <w:iCs/>
      <w:sz w:val="28"/>
      <w:szCs w:val="28"/>
    </w:rPr>
  </w:style>
  <w:style w:type="character" w:customStyle="1" w:styleId="Heading3Char">
    <w:name w:val="Heading 3 Char"/>
    <w:basedOn w:val="DefaultParagraphFont"/>
    <w:link w:val="Heading3"/>
    <w:rsid w:val="001D3499"/>
    <w:rPr>
      <w:rFonts w:ascii="Arial" w:eastAsia="Times New Roman" w:hAnsi="Arial" w:cs="Arial"/>
      <w:b/>
      <w:bCs/>
      <w:sz w:val="26"/>
      <w:szCs w:val="26"/>
    </w:rPr>
  </w:style>
  <w:style w:type="character" w:customStyle="1" w:styleId="Heading4Char">
    <w:name w:val="Heading 4 Char"/>
    <w:basedOn w:val="DefaultParagraphFont"/>
    <w:link w:val="Heading4"/>
    <w:rsid w:val="001D3499"/>
    <w:rPr>
      <w:rFonts w:ascii="Bookman Old Style" w:eastAsia="Times New Roman" w:hAnsi="Bookman Old Style" w:cs="Times New Roman"/>
      <w:b/>
      <w:bCs/>
      <w:color w:val="000000"/>
      <w:sz w:val="20"/>
      <w:szCs w:val="20"/>
    </w:rPr>
  </w:style>
  <w:style w:type="table" w:styleId="TableGrid">
    <w:name w:val="Table Grid"/>
    <w:basedOn w:val="TableNormal"/>
    <w:rsid w:val="001D34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1D3499"/>
    <w:pPr>
      <w:tabs>
        <w:tab w:val="center" w:pos="4320"/>
        <w:tab w:val="right" w:pos="8640"/>
      </w:tabs>
    </w:pPr>
  </w:style>
  <w:style w:type="character" w:customStyle="1" w:styleId="HeaderChar">
    <w:name w:val="Header Char"/>
    <w:basedOn w:val="DefaultParagraphFont"/>
    <w:link w:val="Header"/>
    <w:rsid w:val="001D3499"/>
    <w:rPr>
      <w:rFonts w:ascii="Bookman Old Style" w:eastAsia="Times New Roman" w:hAnsi="Bookman Old Style" w:cs="Times New Roman"/>
      <w:sz w:val="20"/>
      <w:szCs w:val="20"/>
    </w:rPr>
  </w:style>
  <w:style w:type="paragraph" w:styleId="Footer">
    <w:name w:val="footer"/>
    <w:basedOn w:val="Normal"/>
    <w:link w:val="FooterChar"/>
    <w:uiPriority w:val="99"/>
    <w:rsid w:val="001D3499"/>
    <w:pPr>
      <w:tabs>
        <w:tab w:val="center" w:pos="4320"/>
        <w:tab w:val="right" w:pos="8640"/>
      </w:tabs>
    </w:pPr>
  </w:style>
  <w:style w:type="character" w:customStyle="1" w:styleId="FooterChar">
    <w:name w:val="Footer Char"/>
    <w:basedOn w:val="DefaultParagraphFont"/>
    <w:link w:val="Footer"/>
    <w:uiPriority w:val="99"/>
    <w:rsid w:val="001D3499"/>
    <w:rPr>
      <w:rFonts w:ascii="Bookman Old Style" w:eastAsia="Times New Roman" w:hAnsi="Bookman Old Style" w:cs="Times New Roman"/>
      <w:sz w:val="20"/>
      <w:szCs w:val="20"/>
    </w:rPr>
  </w:style>
  <w:style w:type="character" w:styleId="PageNumber">
    <w:name w:val="page number"/>
    <w:basedOn w:val="DefaultParagraphFont"/>
    <w:rsid w:val="001D3499"/>
  </w:style>
  <w:style w:type="paragraph" w:styleId="Title">
    <w:name w:val="Title"/>
    <w:basedOn w:val="Normal"/>
    <w:link w:val="TitleChar"/>
    <w:qFormat/>
    <w:rsid w:val="001D3499"/>
    <w:pPr>
      <w:jc w:val="center"/>
    </w:pPr>
    <w:rPr>
      <w:rFonts w:ascii="Garamond" w:hAnsi="Garamond"/>
      <w:b/>
      <w:bCs/>
    </w:rPr>
  </w:style>
  <w:style w:type="character" w:customStyle="1" w:styleId="TitleChar">
    <w:name w:val="Title Char"/>
    <w:basedOn w:val="DefaultParagraphFont"/>
    <w:link w:val="Title"/>
    <w:rsid w:val="001D3499"/>
    <w:rPr>
      <w:rFonts w:ascii="Garamond" w:eastAsia="Times New Roman" w:hAnsi="Garamond" w:cs="Times New Roman"/>
      <w:b/>
      <w:bCs/>
      <w:sz w:val="20"/>
      <w:szCs w:val="20"/>
    </w:rPr>
  </w:style>
  <w:style w:type="paragraph" w:styleId="BodyText">
    <w:name w:val="Body Text"/>
    <w:basedOn w:val="Normal"/>
    <w:link w:val="BodyTextChar"/>
    <w:rsid w:val="001D3499"/>
    <w:pPr>
      <w:tabs>
        <w:tab w:val="left" w:pos="680"/>
      </w:tabs>
      <w:autoSpaceDE w:val="0"/>
      <w:autoSpaceDN w:val="0"/>
      <w:adjustRightInd w:val="0"/>
      <w:jc w:val="both"/>
    </w:pPr>
    <w:rPr>
      <w:rFonts w:ascii="Garamond" w:hAnsi="Garamond"/>
    </w:rPr>
  </w:style>
  <w:style w:type="character" w:customStyle="1" w:styleId="BodyTextChar">
    <w:name w:val="Body Text Char"/>
    <w:basedOn w:val="DefaultParagraphFont"/>
    <w:link w:val="BodyText"/>
    <w:rsid w:val="001D3499"/>
    <w:rPr>
      <w:rFonts w:ascii="Garamond" w:eastAsia="Times New Roman" w:hAnsi="Garamond" w:cs="Times New Roman"/>
      <w:sz w:val="20"/>
      <w:szCs w:val="20"/>
    </w:rPr>
  </w:style>
  <w:style w:type="paragraph" w:styleId="BodyText2">
    <w:name w:val="Body Text 2"/>
    <w:basedOn w:val="Normal"/>
    <w:link w:val="BodyText2Char"/>
    <w:rsid w:val="001D3499"/>
    <w:pPr>
      <w:spacing w:after="120" w:line="480" w:lineRule="auto"/>
    </w:pPr>
  </w:style>
  <w:style w:type="character" w:customStyle="1" w:styleId="BodyText2Char">
    <w:name w:val="Body Text 2 Char"/>
    <w:basedOn w:val="DefaultParagraphFont"/>
    <w:link w:val="BodyText2"/>
    <w:rsid w:val="001D3499"/>
    <w:rPr>
      <w:rFonts w:ascii="Bookman Old Style" w:eastAsia="Times New Roman" w:hAnsi="Bookman Old Style" w:cs="Times New Roman"/>
      <w:sz w:val="20"/>
      <w:szCs w:val="20"/>
    </w:rPr>
  </w:style>
  <w:style w:type="paragraph" w:styleId="BodyText3">
    <w:name w:val="Body Text 3"/>
    <w:basedOn w:val="Normal"/>
    <w:link w:val="BodyText3Char"/>
    <w:rsid w:val="001D3499"/>
    <w:pPr>
      <w:spacing w:after="120"/>
    </w:pPr>
    <w:rPr>
      <w:sz w:val="16"/>
      <w:szCs w:val="16"/>
    </w:rPr>
  </w:style>
  <w:style w:type="character" w:customStyle="1" w:styleId="BodyText3Char">
    <w:name w:val="Body Text 3 Char"/>
    <w:basedOn w:val="DefaultParagraphFont"/>
    <w:link w:val="BodyText3"/>
    <w:rsid w:val="001D3499"/>
    <w:rPr>
      <w:rFonts w:ascii="Bookman Old Style" w:eastAsia="Times New Roman" w:hAnsi="Bookman Old Style" w:cs="Times New Roman"/>
      <w:sz w:val="16"/>
      <w:szCs w:val="16"/>
    </w:rPr>
  </w:style>
  <w:style w:type="paragraph" w:styleId="BalloonText">
    <w:name w:val="Balloon Text"/>
    <w:basedOn w:val="Normal"/>
    <w:link w:val="BalloonTextChar"/>
    <w:semiHidden/>
    <w:rsid w:val="001D3499"/>
    <w:rPr>
      <w:rFonts w:ascii="Tahoma" w:hAnsi="Tahoma" w:cs="Tahoma"/>
      <w:sz w:val="16"/>
      <w:szCs w:val="16"/>
    </w:rPr>
  </w:style>
  <w:style w:type="character" w:customStyle="1" w:styleId="BalloonTextChar">
    <w:name w:val="Balloon Text Char"/>
    <w:basedOn w:val="DefaultParagraphFont"/>
    <w:link w:val="BalloonText"/>
    <w:semiHidden/>
    <w:rsid w:val="001D349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3059</Words>
  <Characters>17438</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dc:title>
  <dc:subject>CA PCC</dc:subject>
  <dc:creator>ANIL BASWAL</dc:creator>
  <cp:lastModifiedBy> </cp:lastModifiedBy>
  <cp:revision>2</cp:revision>
  <cp:lastPrinted>2008-12-18T17:37:00Z</cp:lastPrinted>
  <dcterms:created xsi:type="dcterms:W3CDTF">2008-12-26T14:27:00Z</dcterms:created>
  <dcterms:modified xsi:type="dcterms:W3CDTF">2008-12-26T14:27:00Z</dcterms:modified>
</cp:coreProperties>
</file>