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C9B" w:rsidRDefault="00A60C9B">
      <w:pPr>
        <w:rPr>
          <w:rFonts w:ascii="Times New Roman" w:hAnsi="Times New Roman" w:cs="Times New Roman"/>
          <w:sz w:val="28"/>
          <w:szCs w:val="28"/>
        </w:rPr>
      </w:pPr>
    </w:p>
    <w:p w:rsidR="00A60C9B" w:rsidRDefault="00A60C9B">
      <w:pPr>
        <w:rPr>
          <w:rFonts w:ascii="Times New Roman" w:hAnsi="Times New Roman" w:cs="Times New Roman"/>
          <w:sz w:val="28"/>
          <w:szCs w:val="28"/>
        </w:rPr>
      </w:pPr>
    </w:p>
    <w:p w:rsidR="00A60C9B" w:rsidRPr="001C067E" w:rsidRDefault="0072377E" w:rsidP="00A60C9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LEGAL</w:t>
      </w:r>
      <w:r w:rsidR="00082E01" w:rsidRPr="001C067E">
        <w:rPr>
          <w:rFonts w:ascii="Times New Roman" w:hAnsi="Times New Roman" w:cs="Times New Roman"/>
          <w:b/>
          <w:sz w:val="28"/>
          <w:szCs w:val="28"/>
        </w:rPr>
        <w:t xml:space="preserve"> ASPECTS OF BUSINESS</w:t>
      </w:r>
      <w:r w:rsidR="001C067E">
        <w:rPr>
          <w:rFonts w:ascii="Times New Roman" w:hAnsi="Times New Roman" w:cs="Times New Roman"/>
          <w:b/>
          <w:sz w:val="28"/>
          <w:szCs w:val="28"/>
        </w:rPr>
        <w:t>—PART (1)</w:t>
      </w:r>
    </w:p>
    <w:p w:rsidR="00A60C9B" w:rsidRPr="001C067E" w:rsidRDefault="00A60C9B" w:rsidP="00A60C9B">
      <w:pPr>
        <w:spacing w:line="360" w:lineRule="auto"/>
        <w:jc w:val="center"/>
        <w:rPr>
          <w:rFonts w:ascii="Times New Roman" w:hAnsi="Times New Roman" w:cs="Times New Roman"/>
          <w:b/>
          <w:sz w:val="28"/>
          <w:szCs w:val="28"/>
        </w:rPr>
      </w:pPr>
    </w:p>
    <w:p w:rsidR="00A60C9B" w:rsidRPr="001C067E" w:rsidRDefault="00A60C9B" w:rsidP="000B32E9">
      <w:pPr>
        <w:pStyle w:val="ListParagraph"/>
        <w:spacing w:before="100" w:beforeAutospacing="1" w:after="100" w:afterAutospacing="1" w:line="360" w:lineRule="auto"/>
        <w:jc w:val="center"/>
        <w:rPr>
          <w:rFonts w:ascii="Times New Roman" w:hAnsi="Times New Roman" w:cs="Times New Roman"/>
          <w:b/>
          <w:sz w:val="28"/>
          <w:szCs w:val="28"/>
        </w:rPr>
      </w:pPr>
      <w:r w:rsidRPr="001C067E">
        <w:rPr>
          <w:rFonts w:ascii="Times New Roman" w:hAnsi="Times New Roman" w:cs="Times New Roman"/>
          <w:b/>
          <w:sz w:val="28"/>
          <w:szCs w:val="28"/>
        </w:rPr>
        <w:t xml:space="preserve">CMA </w:t>
      </w:r>
      <w:proofErr w:type="spellStart"/>
      <w:r w:rsidRPr="001C067E">
        <w:rPr>
          <w:rFonts w:ascii="Times New Roman" w:hAnsi="Times New Roman" w:cs="Times New Roman"/>
          <w:b/>
          <w:sz w:val="28"/>
          <w:szCs w:val="28"/>
        </w:rPr>
        <w:t>Sivakumar.A</w:t>
      </w:r>
      <w:proofErr w:type="spellEnd"/>
      <w:r w:rsidRPr="001C067E">
        <w:rPr>
          <w:rFonts w:ascii="Times New Roman" w:hAnsi="Times New Roman" w:cs="Times New Roman"/>
          <w:b/>
          <w:sz w:val="28"/>
          <w:szCs w:val="28"/>
        </w:rPr>
        <w:t>, ACMA</w:t>
      </w:r>
    </w:p>
    <w:p w:rsidR="00A60C9B" w:rsidRPr="001C067E" w:rsidRDefault="00A60C9B" w:rsidP="00A60C9B">
      <w:pPr>
        <w:pStyle w:val="ListParagraph"/>
        <w:spacing w:before="100" w:beforeAutospacing="1" w:after="100" w:afterAutospacing="1" w:line="360" w:lineRule="auto"/>
        <w:jc w:val="center"/>
        <w:rPr>
          <w:rFonts w:ascii="Times New Roman" w:hAnsi="Times New Roman" w:cs="Times New Roman"/>
          <w:b/>
          <w:sz w:val="28"/>
          <w:szCs w:val="28"/>
        </w:rPr>
      </w:pPr>
      <w:r w:rsidRPr="001C067E">
        <w:rPr>
          <w:rFonts w:ascii="Times New Roman" w:hAnsi="Times New Roman" w:cs="Times New Roman"/>
          <w:b/>
          <w:sz w:val="28"/>
          <w:szCs w:val="28"/>
        </w:rPr>
        <w:t>Membership No.46742</w:t>
      </w:r>
    </w:p>
    <w:p w:rsidR="00A60C9B" w:rsidRPr="001C067E" w:rsidRDefault="00A60C9B" w:rsidP="00A60C9B">
      <w:pPr>
        <w:pStyle w:val="ListParagraph"/>
        <w:spacing w:before="100" w:beforeAutospacing="1" w:after="100" w:afterAutospacing="1" w:line="360" w:lineRule="auto"/>
        <w:jc w:val="center"/>
        <w:rPr>
          <w:rFonts w:ascii="Times New Roman" w:hAnsi="Times New Roman" w:cs="Times New Roman"/>
          <w:b/>
          <w:sz w:val="28"/>
          <w:szCs w:val="28"/>
        </w:rPr>
      </w:pPr>
      <w:r w:rsidRPr="001C067E">
        <w:rPr>
          <w:rFonts w:ascii="Times New Roman" w:hAnsi="Times New Roman" w:cs="Times New Roman"/>
          <w:b/>
          <w:sz w:val="28"/>
          <w:szCs w:val="28"/>
        </w:rPr>
        <w:t>Assistant Professor of Commerce</w:t>
      </w:r>
    </w:p>
    <w:p w:rsidR="00A60C9B" w:rsidRPr="001C067E" w:rsidRDefault="00A60C9B" w:rsidP="00A60C9B">
      <w:pPr>
        <w:pStyle w:val="ListParagraph"/>
        <w:spacing w:before="100" w:beforeAutospacing="1" w:after="100" w:afterAutospacing="1" w:line="360" w:lineRule="auto"/>
        <w:jc w:val="center"/>
        <w:rPr>
          <w:rFonts w:ascii="Times New Roman" w:hAnsi="Times New Roman" w:cs="Times New Roman"/>
          <w:b/>
          <w:sz w:val="28"/>
          <w:szCs w:val="28"/>
        </w:rPr>
      </w:pPr>
      <w:proofErr w:type="spellStart"/>
      <w:r w:rsidRPr="001C067E">
        <w:rPr>
          <w:rFonts w:ascii="Times New Roman" w:hAnsi="Times New Roman" w:cs="Times New Roman"/>
          <w:b/>
          <w:sz w:val="28"/>
          <w:szCs w:val="28"/>
        </w:rPr>
        <w:t>Sree</w:t>
      </w:r>
      <w:proofErr w:type="spellEnd"/>
      <w:r w:rsidRPr="001C067E">
        <w:rPr>
          <w:rFonts w:ascii="Times New Roman" w:hAnsi="Times New Roman" w:cs="Times New Roman"/>
          <w:b/>
          <w:sz w:val="28"/>
          <w:szCs w:val="28"/>
        </w:rPr>
        <w:t xml:space="preserve"> </w:t>
      </w:r>
      <w:proofErr w:type="spellStart"/>
      <w:r w:rsidRPr="001C067E">
        <w:rPr>
          <w:rFonts w:ascii="Times New Roman" w:hAnsi="Times New Roman" w:cs="Times New Roman"/>
          <w:b/>
          <w:sz w:val="28"/>
          <w:szCs w:val="28"/>
        </w:rPr>
        <w:t>NeelaKanta</w:t>
      </w:r>
      <w:proofErr w:type="spellEnd"/>
      <w:r w:rsidRPr="001C067E">
        <w:rPr>
          <w:rFonts w:ascii="Times New Roman" w:hAnsi="Times New Roman" w:cs="Times New Roman"/>
          <w:b/>
          <w:sz w:val="28"/>
          <w:szCs w:val="28"/>
        </w:rPr>
        <w:t xml:space="preserve"> </w:t>
      </w:r>
      <w:proofErr w:type="spellStart"/>
      <w:r w:rsidRPr="001C067E">
        <w:rPr>
          <w:rFonts w:ascii="Times New Roman" w:hAnsi="Times New Roman" w:cs="Times New Roman"/>
          <w:b/>
          <w:sz w:val="28"/>
          <w:szCs w:val="28"/>
        </w:rPr>
        <w:t>Govt</w:t>
      </w:r>
      <w:proofErr w:type="spellEnd"/>
      <w:r w:rsidRPr="001C067E">
        <w:rPr>
          <w:rFonts w:ascii="Times New Roman" w:hAnsi="Times New Roman" w:cs="Times New Roman"/>
          <w:b/>
          <w:sz w:val="28"/>
          <w:szCs w:val="28"/>
        </w:rPr>
        <w:t xml:space="preserve"> Sanskrit College,</w:t>
      </w:r>
      <w:r w:rsidR="00275AA4">
        <w:rPr>
          <w:rFonts w:ascii="Times New Roman" w:hAnsi="Times New Roman" w:cs="Times New Roman"/>
          <w:b/>
          <w:sz w:val="28"/>
          <w:szCs w:val="28"/>
        </w:rPr>
        <w:t xml:space="preserve"> </w:t>
      </w:r>
      <w:proofErr w:type="spellStart"/>
      <w:r w:rsidRPr="001C067E">
        <w:rPr>
          <w:rFonts w:ascii="Times New Roman" w:hAnsi="Times New Roman" w:cs="Times New Roman"/>
          <w:b/>
          <w:sz w:val="28"/>
          <w:szCs w:val="28"/>
        </w:rPr>
        <w:t>Pattambi</w:t>
      </w:r>
      <w:proofErr w:type="spellEnd"/>
    </w:p>
    <w:p w:rsidR="00A60C9B" w:rsidRPr="001C067E" w:rsidRDefault="00A60C9B" w:rsidP="00A60C9B">
      <w:pPr>
        <w:pStyle w:val="ListParagraph"/>
        <w:spacing w:before="100" w:beforeAutospacing="1" w:after="100" w:afterAutospacing="1" w:line="360" w:lineRule="auto"/>
        <w:jc w:val="center"/>
        <w:rPr>
          <w:rFonts w:ascii="Times New Roman" w:hAnsi="Times New Roman" w:cs="Times New Roman"/>
          <w:b/>
          <w:sz w:val="28"/>
          <w:szCs w:val="28"/>
        </w:rPr>
      </w:pPr>
      <w:r w:rsidRPr="001C067E">
        <w:rPr>
          <w:rFonts w:ascii="Times New Roman" w:hAnsi="Times New Roman" w:cs="Times New Roman"/>
          <w:b/>
          <w:sz w:val="28"/>
          <w:szCs w:val="28"/>
        </w:rPr>
        <w:t>Mob: 9947937485</w:t>
      </w:r>
    </w:p>
    <w:p w:rsidR="00A60C9B" w:rsidRPr="001C067E" w:rsidRDefault="00A60C9B" w:rsidP="000B32E9">
      <w:pPr>
        <w:pStyle w:val="ListParagraph"/>
        <w:spacing w:before="100" w:beforeAutospacing="1" w:after="100" w:afterAutospacing="1" w:line="360" w:lineRule="auto"/>
        <w:jc w:val="center"/>
        <w:rPr>
          <w:rFonts w:ascii="Times New Roman" w:hAnsi="Times New Roman" w:cs="Times New Roman"/>
          <w:b/>
          <w:sz w:val="28"/>
          <w:szCs w:val="28"/>
        </w:rPr>
      </w:pPr>
      <w:r w:rsidRPr="001C067E">
        <w:rPr>
          <w:rFonts w:ascii="Times New Roman" w:hAnsi="Times New Roman" w:cs="Times New Roman"/>
          <w:b/>
          <w:sz w:val="28"/>
          <w:szCs w:val="28"/>
        </w:rPr>
        <w:t>Email:sivakumarnetumpuramayannur@gmail.com</w:t>
      </w:r>
    </w:p>
    <w:p w:rsidR="00A60C9B" w:rsidRPr="001C067E" w:rsidRDefault="00A60C9B" w:rsidP="00A60C9B">
      <w:pPr>
        <w:spacing w:line="360" w:lineRule="auto"/>
        <w:rPr>
          <w:rFonts w:ascii="Times New Roman" w:hAnsi="Times New Roman" w:cs="Times New Roman"/>
          <w:b/>
          <w:sz w:val="28"/>
          <w:szCs w:val="28"/>
        </w:rPr>
      </w:pPr>
    </w:p>
    <w:p w:rsidR="00A60C9B" w:rsidRPr="001C067E" w:rsidRDefault="00A60C9B" w:rsidP="00A60C9B">
      <w:pPr>
        <w:spacing w:line="360" w:lineRule="auto"/>
        <w:jc w:val="center"/>
        <w:rPr>
          <w:rFonts w:ascii="Times New Roman" w:hAnsi="Times New Roman" w:cs="Times New Roman"/>
          <w:b/>
          <w:sz w:val="28"/>
          <w:szCs w:val="28"/>
        </w:rPr>
      </w:pPr>
    </w:p>
    <w:p w:rsidR="00A60C9B" w:rsidRPr="001C067E" w:rsidRDefault="00A60C9B" w:rsidP="000B32E9">
      <w:pPr>
        <w:spacing w:line="360" w:lineRule="auto"/>
        <w:rPr>
          <w:rFonts w:ascii="Times New Roman" w:hAnsi="Times New Roman" w:cs="Times New Roman"/>
          <w:color w:val="00B0F0"/>
          <w:sz w:val="28"/>
          <w:szCs w:val="28"/>
        </w:rPr>
      </w:pPr>
      <w:r w:rsidRPr="001C067E">
        <w:rPr>
          <w:rFonts w:ascii="Times New Roman" w:hAnsi="Times New Roman" w:cs="Times New Roman"/>
          <w:color w:val="00B0F0"/>
          <w:sz w:val="28"/>
          <w:szCs w:val="28"/>
        </w:rPr>
        <w:t>The following paragraphs will reveal the important and latest aspects related with legal aspects of Business in India. Following are the important</w:t>
      </w:r>
      <w:r w:rsidR="00275AA4">
        <w:rPr>
          <w:rFonts w:ascii="Times New Roman" w:hAnsi="Times New Roman" w:cs="Times New Roman"/>
          <w:color w:val="00B0F0"/>
          <w:sz w:val="28"/>
          <w:szCs w:val="28"/>
        </w:rPr>
        <w:t xml:space="preserve"> Acts</w:t>
      </w:r>
      <w:r w:rsidRPr="001C067E">
        <w:rPr>
          <w:rFonts w:ascii="Times New Roman" w:hAnsi="Times New Roman" w:cs="Times New Roman"/>
          <w:color w:val="00B0F0"/>
          <w:sz w:val="28"/>
          <w:szCs w:val="28"/>
        </w:rPr>
        <w:t xml:space="preserve"> related with business in India</w:t>
      </w:r>
    </w:p>
    <w:p w:rsidR="00A60C9B" w:rsidRPr="001C067E" w:rsidRDefault="00A60C9B" w:rsidP="000B32E9">
      <w:pPr>
        <w:rPr>
          <w:rFonts w:ascii="Times New Roman" w:hAnsi="Times New Roman" w:cs="Times New Roman"/>
          <w:sz w:val="28"/>
          <w:szCs w:val="28"/>
        </w:rPr>
      </w:pPr>
      <w:r w:rsidRPr="001C067E">
        <w:rPr>
          <w:rFonts w:ascii="Times New Roman" w:hAnsi="Times New Roman" w:cs="Times New Roman"/>
          <w:sz w:val="28"/>
          <w:szCs w:val="28"/>
        </w:rPr>
        <w:t>The Competition Act, 2002: Objectives and main provisions</w:t>
      </w:r>
    </w:p>
    <w:p w:rsidR="00A60C9B" w:rsidRPr="001C067E" w:rsidRDefault="00A60C9B" w:rsidP="000B32E9">
      <w:pPr>
        <w:rPr>
          <w:rFonts w:ascii="Times New Roman" w:hAnsi="Times New Roman" w:cs="Times New Roman"/>
          <w:sz w:val="28"/>
          <w:szCs w:val="28"/>
        </w:rPr>
      </w:pPr>
      <w:r w:rsidRPr="001C067E">
        <w:rPr>
          <w:rFonts w:ascii="Times New Roman" w:hAnsi="Times New Roman" w:cs="Times New Roman"/>
          <w:sz w:val="28"/>
          <w:szCs w:val="28"/>
        </w:rPr>
        <w:t>The RTI Act, 2005: Objectives and main provisions</w:t>
      </w:r>
    </w:p>
    <w:p w:rsidR="003F6F96" w:rsidRPr="001C067E" w:rsidRDefault="003F6F96" w:rsidP="003F6F96">
      <w:pPr>
        <w:rPr>
          <w:rFonts w:ascii="Times New Roman" w:hAnsi="Times New Roman" w:cs="Times New Roman"/>
          <w:sz w:val="28"/>
          <w:szCs w:val="28"/>
        </w:rPr>
      </w:pPr>
      <w:r w:rsidRPr="001C067E">
        <w:rPr>
          <w:rFonts w:ascii="Times New Roman" w:hAnsi="Times New Roman" w:cs="Times New Roman"/>
          <w:sz w:val="28"/>
          <w:szCs w:val="28"/>
        </w:rPr>
        <w:t xml:space="preserve"> Limited Liability Partnership: Structure and procedure of formation of LLP in India</w:t>
      </w:r>
    </w:p>
    <w:p w:rsidR="003F7624" w:rsidRPr="001C067E" w:rsidRDefault="003F7624" w:rsidP="003F7624">
      <w:pPr>
        <w:jc w:val="both"/>
        <w:rPr>
          <w:rFonts w:ascii="Times New Roman" w:hAnsi="Times New Roman" w:cs="Times New Roman"/>
          <w:sz w:val="28"/>
          <w:szCs w:val="28"/>
        </w:rPr>
      </w:pPr>
      <w:r w:rsidRPr="001C067E">
        <w:rPr>
          <w:rFonts w:ascii="Times New Roman" w:hAnsi="Times New Roman" w:cs="Times New Roman"/>
          <w:sz w:val="28"/>
          <w:szCs w:val="28"/>
        </w:rPr>
        <w:t>The Information Technology Act, 2000: Objectives and main provisions; Cyber</w:t>
      </w:r>
    </w:p>
    <w:p w:rsidR="003F7624" w:rsidRPr="001C067E" w:rsidRDefault="003F7624" w:rsidP="003F7624">
      <w:pPr>
        <w:jc w:val="both"/>
        <w:rPr>
          <w:rFonts w:ascii="Times New Roman" w:hAnsi="Times New Roman" w:cs="Times New Roman"/>
          <w:sz w:val="28"/>
          <w:szCs w:val="28"/>
        </w:rPr>
      </w:pPr>
      <w:r w:rsidRPr="001C067E">
        <w:rPr>
          <w:rFonts w:ascii="Times New Roman" w:hAnsi="Times New Roman" w:cs="Times New Roman"/>
          <w:sz w:val="28"/>
          <w:szCs w:val="28"/>
        </w:rPr>
        <w:t xml:space="preserve">  Crimes and penalties </w:t>
      </w:r>
    </w:p>
    <w:p w:rsidR="00E06E26" w:rsidRPr="001C067E" w:rsidRDefault="003F7624" w:rsidP="001C067E">
      <w:pPr>
        <w:jc w:val="both"/>
        <w:rPr>
          <w:rFonts w:ascii="Times New Roman" w:hAnsi="Times New Roman" w:cs="Times New Roman"/>
          <w:sz w:val="28"/>
          <w:szCs w:val="28"/>
        </w:rPr>
      </w:pPr>
      <w:r w:rsidRPr="001C067E">
        <w:rPr>
          <w:rFonts w:ascii="Times New Roman" w:hAnsi="Times New Roman" w:cs="Times New Roman"/>
          <w:sz w:val="28"/>
          <w:szCs w:val="28"/>
        </w:rPr>
        <w:t>Intellectual Property Rights (IPRs): Patents, trademarks and copyrights; Emerging issues in intellectual property</w:t>
      </w:r>
    </w:p>
    <w:p w:rsidR="00E50CDF" w:rsidRPr="001C067E" w:rsidRDefault="00E50CDF" w:rsidP="000B32E9">
      <w:pPr>
        <w:jc w:val="both"/>
        <w:rPr>
          <w:rFonts w:ascii="Times New Roman" w:hAnsi="Times New Roman" w:cs="Times New Roman"/>
          <w:sz w:val="28"/>
          <w:szCs w:val="28"/>
        </w:rPr>
      </w:pPr>
    </w:p>
    <w:p w:rsidR="00E06E26" w:rsidRPr="001C067E" w:rsidRDefault="00E06E26" w:rsidP="000B32E9">
      <w:pPr>
        <w:jc w:val="both"/>
        <w:rPr>
          <w:rFonts w:ascii="Times New Roman" w:hAnsi="Times New Roman" w:cs="Times New Roman"/>
          <w:sz w:val="28"/>
          <w:szCs w:val="28"/>
        </w:rPr>
      </w:pPr>
      <w:r w:rsidRPr="001C067E">
        <w:rPr>
          <w:rFonts w:ascii="Times New Roman" w:hAnsi="Times New Roman" w:cs="Times New Roman"/>
          <w:sz w:val="28"/>
          <w:szCs w:val="28"/>
        </w:rPr>
        <w:lastRenderedPageBreak/>
        <w:t>Goods and Services Tax (GST): Objectives and main provisions; Benefits of GST; Implementation mechanism; Working of dual GST</w:t>
      </w:r>
    </w:p>
    <w:p w:rsidR="00261705" w:rsidRPr="001C067E" w:rsidRDefault="00261705" w:rsidP="000B32E9">
      <w:pPr>
        <w:jc w:val="both"/>
        <w:rPr>
          <w:rFonts w:ascii="Times New Roman" w:hAnsi="Times New Roman" w:cs="Times New Roman"/>
          <w:sz w:val="28"/>
          <w:szCs w:val="28"/>
        </w:rPr>
      </w:pPr>
    </w:p>
    <w:p w:rsidR="00261705" w:rsidRPr="001C067E" w:rsidRDefault="00A60C9B" w:rsidP="000B32E9">
      <w:pPr>
        <w:spacing w:line="360" w:lineRule="auto"/>
        <w:jc w:val="both"/>
        <w:rPr>
          <w:rFonts w:ascii="Times New Roman" w:hAnsi="Times New Roman" w:cs="Times New Roman"/>
          <w:b/>
          <w:color w:val="0070C0"/>
          <w:sz w:val="28"/>
          <w:szCs w:val="28"/>
        </w:rPr>
      </w:pPr>
      <w:r w:rsidRPr="001C067E">
        <w:rPr>
          <w:rFonts w:ascii="Times New Roman" w:hAnsi="Times New Roman" w:cs="Times New Roman"/>
          <w:b/>
          <w:color w:val="0070C0"/>
          <w:sz w:val="28"/>
          <w:szCs w:val="28"/>
        </w:rPr>
        <w:t>COMPETITION ACT 2002.</w:t>
      </w:r>
    </w:p>
    <w:p w:rsidR="002365E0" w:rsidRPr="001C067E" w:rsidRDefault="002365E0" w:rsidP="000B32E9">
      <w:pPr>
        <w:spacing w:line="360" w:lineRule="auto"/>
        <w:jc w:val="both"/>
        <w:rPr>
          <w:rFonts w:ascii="Times New Roman" w:hAnsi="Times New Roman" w:cs="Times New Roman"/>
          <w:sz w:val="28"/>
          <w:szCs w:val="28"/>
        </w:rPr>
      </w:pPr>
      <w:r w:rsidRPr="001C067E">
        <w:rPr>
          <w:rFonts w:ascii="Times New Roman" w:hAnsi="Times New Roman" w:cs="Times New Roman"/>
          <w:sz w:val="28"/>
          <w:szCs w:val="28"/>
        </w:rPr>
        <w:t>The Competition Act passed in 2002.</w:t>
      </w:r>
      <w:r w:rsidR="00564900" w:rsidRPr="001C067E">
        <w:rPr>
          <w:rFonts w:ascii="Times New Roman" w:hAnsi="Times New Roman" w:cs="Times New Roman"/>
          <w:sz w:val="28"/>
          <w:szCs w:val="28"/>
        </w:rPr>
        <w:t xml:space="preserve">It is also known as </w:t>
      </w:r>
      <w:r w:rsidR="00E96FB5" w:rsidRPr="001C067E">
        <w:rPr>
          <w:rFonts w:ascii="Times New Roman" w:hAnsi="Times New Roman" w:cs="Times New Roman"/>
          <w:sz w:val="28"/>
          <w:szCs w:val="28"/>
        </w:rPr>
        <w:t>Anti</w:t>
      </w:r>
      <w:r w:rsidR="00564900" w:rsidRPr="001C067E">
        <w:rPr>
          <w:rFonts w:ascii="Times New Roman" w:hAnsi="Times New Roman" w:cs="Times New Roman"/>
          <w:sz w:val="28"/>
          <w:szCs w:val="28"/>
        </w:rPr>
        <w:t xml:space="preserve"> -</w:t>
      </w:r>
      <w:r w:rsidR="00E96FB5" w:rsidRPr="001C067E">
        <w:rPr>
          <w:rFonts w:ascii="Times New Roman" w:hAnsi="Times New Roman" w:cs="Times New Roman"/>
          <w:sz w:val="28"/>
          <w:szCs w:val="28"/>
        </w:rPr>
        <w:t>Trust Law.</w:t>
      </w:r>
      <w:r w:rsidR="00564900" w:rsidRPr="001C067E">
        <w:rPr>
          <w:rFonts w:ascii="Times New Roman" w:hAnsi="Times New Roman" w:cs="Times New Roman"/>
          <w:sz w:val="28"/>
          <w:szCs w:val="28"/>
        </w:rPr>
        <w:t xml:space="preserve"> </w:t>
      </w:r>
      <w:r w:rsidR="00E96FB5" w:rsidRPr="001C067E">
        <w:rPr>
          <w:rFonts w:ascii="Times New Roman" w:hAnsi="Times New Roman" w:cs="Times New Roman"/>
          <w:sz w:val="28"/>
          <w:szCs w:val="28"/>
        </w:rPr>
        <w:t>It replaced the MRTP ACT of 1969.The act provides for the establishment of Competition Commission.</w:t>
      </w:r>
      <w:r w:rsidR="00564900" w:rsidRPr="001C067E">
        <w:rPr>
          <w:rFonts w:ascii="Times New Roman" w:hAnsi="Times New Roman" w:cs="Times New Roman"/>
          <w:sz w:val="28"/>
          <w:szCs w:val="28"/>
        </w:rPr>
        <w:t xml:space="preserve"> </w:t>
      </w:r>
      <w:r w:rsidR="00E96FB5" w:rsidRPr="001C067E">
        <w:rPr>
          <w:rFonts w:ascii="Times New Roman" w:hAnsi="Times New Roman" w:cs="Times New Roman"/>
          <w:sz w:val="28"/>
          <w:szCs w:val="28"/>
        </w:rPr>
        <w:t xml:space="preserve">It is a </w:t>
      </w:r>
      <w:proofErr w:type="gramStart"/>
      <w:r w:rsidR="00E96FB5" w:rsidRPr="001C067E">
        <w:rPr>
          <w:rFonts w:ascii="Times New Roman" w:hAnsi="Times New Roman" w:cs="Times New Roman"/>
          <w:sz w:val="28"/>
          <w:szCs w:val="28"/>
        </w:rPr>
        <w:t>Corporate</w:t>
      </w:r>
      <w:proofErr w:type="gramEnd"/>
      <w:r w:rsidR="00E96FB5" w:rsidRPr="001C067E">
        <w:rPr>
          <w:rFonts w:ascii="Times New Roman" w:hAnsi="Times New Roman" w:cs="Times New Roman"/>
          <w:sz w:val="28"/>
          <w:szCs w:val="28"/>
        </w:rPr>
        <w:t xml:space="preserve"> body under quasi-judicial powers.</w:t>
      </w:r>
      <w:r w:rsidR="00564900" w:rsidRPr="001C067E">
        <w:rPr>
          <w:rFonts w:ascii="Times New Roman" w:hAnsi="Times New Roman" w:cs="Times New Roman"/>
          <w:sz w:val="28"/>
          <w:szCs w:val="28"/>
        </w:rPr>
        <w:t xml:space="preserve"> </w:t>
      </w:r>
      <w:r w:rsidR="001C067E">
        <w:rPr>
          <w:rFonts w:ascii="Times New Roman" w:hAnsi="Times New Roman" w:cs="Times New Roman"/>
          <w:sz w:val="28"/>
          <w:szCs w:val="28"/>
        </w:rPr>
        <w:t>One can appeal the O</w:t>
      </w:r>
      <w:r w:rsidR="00E96FB5" w:rsidRPr="001C067E">
        <w:rPr>
          <w:rFonts w:ascii="Times New Roman" w:hAnsi="Times New Roman" w:cs="Times New Roman"/>
          <w:sz w:val="28"/>
          <w:szCs w:val="28"/>
        </w:rPr>
        <w:t>rders of Competition Commission in Supreme Court.</w:t>
      </w:r>
    </w:p>
    <w:p w:rsidR="00F72B0A" w:rsidRPr="001C067E" w:rsidRDefault="00261705" w:rsidP="000B32E9">
      <w:pPr>
        <w:spacing w:line="360" w:lineRule="auto"/>
        <w:jc w:val="both"/>
        <w:rPr>
          <w:rFonts w:ascii="Times New Roman" w:hAnsi="Times New Roman" w:cs="Times New Roman"/>
          <w:color w:val="FF0000"/>
          <w:sz w:val="28"/>
          <w:szCs w:val="28"/>
        </w:rPr>
      </w:pPr>
      <w:r w:rsidRPr="001C067E">
        <w:rPr>
          <w:rFonts w:ascii="Times New Roman" w:hAnsi="Times New Roman" w:cs="Times New Roman"/>
          <w:color w:val="FF0000"/>
          <w:sz w:val="28"/>
          <w:szCs w:val="28"/>
        </w:rPr>
        <w:t>Following are relate to competition Act 2002</w:t>
      </w:r>
      <w:r w:rsidR="00564900" w:rsidRPr="001C067E">
        <w:rPr>
          <w:rFonts w:ascii="Times New Roman" w:hAnsi="Times New Roman" w:cs="Times New Roman"/>
          <w:color w:val="FF0000"/>
          <w:sz w:val="28"/>
          <w:szCs w:val="28"/>
        </w:rPr>
        <w:t>.</w:t>
      </w:r>
    </w:p>
    <w:p w:rsidR="00261705" w:rsidRPr="001C067E" w:rsidRDefault="00261705" w:rsidP="000B32E9">
      <w:pPr>
        <w:spacing w:line="360" w:lineRule="auto"/>
        <w:jc w:val="both"/>
        <w:rPr>
          <w:rFonts w:ascii="Times New Roman" w:hAnsi="Times New Roman" w:cs="Times New Roman"/>
          <w:sz w:val="28"/>
          <w:szCs w:val="28"/>
        </w:rPr>
      </w:pPr>
      <w:r w:rsidRPr="001C067E">
        <w:rPr>
          <w:rFonts w:ascii="Times New Roman" w:hAnsi="Times New Roman" w:cs="Times New Roman"/>
          <w:sz w:val="28"/>
          <w:szCs w:val="28"/>
        </w:rPr>
        <w:t>a.</w:t>
      </w:r>
      <w:r w:rsidR="00350FFB" w:rsidRPr="001C067E">
        <w:rPr>
          <w:rFonts w:ascii="Times New Roman" w:hAnsi="Times New Roman" w:cs="Times New Roman"/>
          <w:sz w:val="28"/>
          <w:szCs w:val="28"/>
        </w:rPr>
        <w:t xml:space="preserve"> </w:t>
      </w:r>
      <w:r w:rsidRPr="001C067E">
        <w:rPr>
          <w:rFonts w:ascii="Times New Roman" w:hAnsi="Times New Roman" w:cs="Times New Roman"/>
          <w:sz w:val="28"/>
          <w:szCs w:val="28"/>
        </w:rPr>
        <w:t>Collusion and dominance have potential for unfair competition</w:t>
      </w:r>
    </w:p>
    <w:p w:rsidR="00261705" w:rsidRPr="001C067E" w:rsidRDefault="00261705" w:rsidP="000B32E9">
      <w:pPr>
        <w:spacing w:line="360" w:lineRule="auto"/>
        <w:jc w:val="both"/>
        <w:rPr>
          <w:rFonts w:ascii="Times New Roman" w:hAnsi="Times New Roman" w:cs="Times New Roman"/>
          <w:sz w:val="28"/>
          <w:szCs w:val="28"/>
        </w:rPr>
      </w:pPr>
      <w:proofErr w:type="gramStart"/>
      <w:r w:rsidRPr="001C067E">
        <w:rPr>
          <w:rFonts w:ascii="Times New Roman" w:hAnsi="Times New Roman" w:cs="Times New Roman"/>
          <w:sz w:val="28"/>
          <w:szCs w:val="28"/>
        </w:rPr>
        <w:t>b</w:t>
      </w:r>
      <w:proofErr w:type="gramEnd"/>
      <w:r w:rsidRPr="001C067E">
        <w:rPr>
          <w:rFonts w:ascii="Times New Roman" w:hAnsi="Times New Roman" w:cs="Times New Roman"/>
          <w:sz w:val="28"/>
          <w:szCs w:val="28"/>
        </w:rPr>
        <w:t>.</w:t>
      </w:r>
      <w:r w:rsidR="00350FFB" w:rsidRPr="001C067E">
        <w:rPr>
          <w:rFonts w:ascii="Times New Roman" w:hAnsi="Times New Roman" w:cs="Times New Roman"/>
          <w:sz w:val="28"/>
          <w:szCs w:val="28"/>
        </w:rPr>
        <w:t xml:space="preserve"> </w:t>
      </w:r>
      <w:r w:rsidRPr="001C067E">
        <w:rPr>
          <w:rFonts w:ascii="Times New Roman" w:hAnsi="Times New Roman" w:cs="Times New Roman"/>
          <w:sz w:val="28"/>
          <w:szCs w:val="28"/>
        </w:rPr>
        <w:t>the Appeal against decisions of competition commission can be made to the Competition Appellate Tribunal</w:t>
      </w:r>
    </w:p>
    <w:p w:rsidR="00261705" w:rsidRPr="001C067E" w:rsidRDefault="00261705" w:rsidP="000B32E9">
      <w:pPr>
        <w:spacing w:line="360" w:lineRule="auto"/>
        <w:jc w:val="both"/>
        <w:rPr>
          <w:rFonts w:ascii="Times New Roman" w:hAnsi="Times New Roman" w:cs="Times New Roman"/>
          <w:sz w:val="28"/>
          <w:szCs w:val="28"/>
        </w:rPr>
      </w:pPr>
      <w:r w:rsidRPr="001C067E">
        <w:rPr>
          <w:rFonts w:ascii="Times New Roman" w:hAnsi="Times New Roman" w:cs="Times New Roman"/>
          <w:sz w:val="28"/>
          <w:szCs w:val="28"/>
        </w:rPr>
        <w:t>c.</w:t>
      </w:r>
      <w:r w:rsidR="00350FFB" w:rsidRPr="001C067E">
        <w:rPr>
          <w:rFonts w:ascii="Times New Roman" w:hAnsi="Times New Roman" w:cs="Times New Roman"/>
          <w:sz w:val="28"/>
          <w:szCs w:val="28"/>
        </w:rPr>
        <w:t xml:space="preserve"> </w:t>
      </w:r>
      <w:r w:rsidRPr="001C067E">
        <w:rPr>
          <w:rFonts w:ascii="Times New Roman" w:hAnsi="Times New Roman" w:cs="Times New Roman"/>
          <w:sz w:val="28"/>
          <w:szCs w:val="28"/>
        </w:rPr>
        <w:t>Abuse of dominance rather than dominance should be the key for competition policy law</w:t>
      </w:r>
    </w:p>
    <w:p w:rsidR="00261705" w:rsidRPr="001C067E" w:rsidRDefault="00A60C9B" w:rsidP="000B32E9">
      <w:pPr>
        <w:spacing w:line="360" w:lineRule="auto"/>
        <w:jc w:val="both"/>
        <w:rPr>
          <w:rFonts w:ascii="Times New Roman" w:hAnsi="Times New Roman" w:cs="Times New Roman"/>
          <w:color w:val="FF0000"/>
          <w:sz w:val="28"/>
          <w:szCs w:val="28"/>
        </w:rPr>
      </w:pPr>
      <w:r w:rsidRPr="001C067E">
        <w:rPr>
          <w:rFonts w:ascii="Times New Roman" w:hAnsi="Times New Roman" w:cs="Times New Roman"/>
          <w:color w:val="FF0000"/>
          <w:sz w:val="28"/>
          <w:szCs w:val="28"/>
        </w:rPr>
        <w:t>I</w:t>
      </w:r>
      <w:r w:rsidR="002365E0" w:rsidRPr="001C067E">
        <w:rPr>
          <w:rFonts w:ascii="Times New Roman" w:hAnsi="Times New Roman" w:cs="Times New Roman"/>
          <w:color w:val="FF0000"/>
          <w:sz w:val="28"/>
          <w:szCs w:val="28"/>
        </w:rPr>
        <w:t>mportant points</w:t>
      </w:r>
    </w:p>
    <w:p w:rsidR="00261705" w:rsidRPr="001C067E" w:rsidRDefault="00261705" w:rsidP="000B32E9">
      <w:pPr>
        <w:spacing w:line="360" w:lineRule="auto"/>
        <w:jc w:val="both"/>
        <w:rPr>
          <w:rFonts w:ascii="Times New Roman" w:hAnsi="Times New Roman" w:cs="Times New Roman"/>
          <w:sz w:val="28"/>
          <w:szCs w:val="28"/>
        </w:rPr>
      </w:pPr>
      <w:r w:rsidRPr="001C067E">
        <w:rPr>
          <w:rFonts w:ascii="Times New Roman" w:hAnsi="Times New Roman" w:cs="Times New Roman"/>
          <w:sz w:val="28"/>
          <w:szCs w:val="28"/>
        </w:rPr>
        <w:t>S</w:t>
      </w:r>
      <w:r w:rsidR="00A60C9B" w:rsidRPr="001C067E">
        <w:rPr>
          <w:rFonts w:ascii="Times New Roman" w:hAnsi="Times New Roman" w:cs="Times New Roman"/>
          <w:sz w:val="28"/>
          <w:szCs w:val="28"/>
        </w:rPr>
        <w:t xml:space="preserve">tate monopolies, </w:t>
      </w:r>
      <w:r w:rsidRPr="001C067E">
        <w:rPr>
          <w:rFonts w:ascii="Times New Roman" w:hAnsi="Times New Roman" w:cs="Times New Roman"/>
          <w:sz w:val="28"/>
          <w:szCs w:val="28"/>
        </w:rPr>
        <w:t>government’s business policies and functioning of regulatory aut</w:t>
      </w:r>
      <w:r w:rsidR="00A60C9B" w:rsidRPr="001C067E">
        <w:rPr>
          <w:rFonts w:ascii="Times New Roman" w:hAnsi="Times New Roman" w:cs="Times New Roman"/>
          <w:sz w:val="28"/>
          <w:szCs w:val="28"/>
        </w:rPr>
        <w:t>horities cannot be scrutiniz</w:t>
      </w:r>
      <w:r w:rsidRPr="001C067E">
        <w:rPr>
          <w:rFonts w:ascii="Times New Roman" w:hAnsi="Times New Roman" w:cs="Times New Roman"/>
          <w:sz w:val="28"/>
          <w:szCs w:val="28"/>
        </w:rPr>
        <w:t xml:space="preserve">ed  </w:t>
      </w:r>
      <w:r w:rsidR="00A60C9B" w:rsidRPr="001C067E">
        <w:rPr>
          <w:rFonts w:ascii="Times New Roman" w:hAnsi="Times New Roman" w:cs="Times New Roman"/>
          <w:sz w:val="28"/>
          <w:szCs w:val="28"/>
        </w:rPr>
        <w:t xml:space="preserve"> </w:t>
      </w:r>
      <w:r w:rsidRPr="001C067E">
        <w:rPr>
          <w:rFonts w:ascii="Times New Roman" w:hAnsi="Times New Roman" w:cs="Times New Roman"/>
          <w:sz w:val="28"/>
          <w:szCs w:val="28"/>
        </w:rPr>
        <w:t>under the law</w:t>
      </w:r>
      <w:r w:rsidR="00350FFB" w:rsidRPr="001C067E">
        <w:rPr>
          <w:rFonts w:ascii="Times New Roman" w:hAnsi="Times New Roman" w:cs="Times New Roman"/>
          <w:sz w:val="28"/>
          <w:szCs w:val="28"/>
        </w:rPr>
        <w:t>.</w:t>
      </w:r>
    </w:p>
    <w:p w:rsidR="002365E0" w:rsidRPr="001C067E" w:rsidRDefault="002365E0" w:rsidP="000B32E9">
      <w:pPr>
        <w:spacing w:line="360" w:lineRule="auto"/>
        <w:jc w:val="both"/>
        <w:rPr>
          <w:rFonts w:ascii="Times New Roman" w:hAnsi="Times New Roman" w:cs="Times New Roman"/>
          <w:sz w:val="28"/>
          <w:szCs w:val="28"/>
        </w:rPr>
      </w:pPr>
      <w:r w:rsidRPr="001C067E">
        <w:rPr>
          <w:rFonts w:ascii="Times New Roman" w:hAnsi="Times New Roman" w:cs="Times New Roman"/>
          <w:sz w:val="28"/>
          <w:szCs w:val="28"/>
        </w:rPr>
        <w:t>Prohibition of Restrictive Trade practices or unfair trade practices is not the objective of the competition Act 2002.</w:t>
      </w:r>
    </w:p>
    <w:p w:rsidR="002365E0" w:rsidRPr="001C067E" w:rsidRDefault="002365E0" w:rsidP="000B32E9">
      <w:pPr>
        <w:spacing w:line="360" w:lineRule="auto"/>
        <w:jc w:val="both"/>
        <w:rPr>
          <w:rFonts w:ascii="Times New Roman" w:hAnsi="Times New Roman" w:cs="Times New Roman"/>
          <w:sz w:val="28"/>
          <w:szCs w:val="28"/>
        </w:rPr>
      </w:pPr>
      <w:r w:rsidRPr="001C067E">
        <w:rPr>
          <w:rFonts w:ascii="Times New Roman" w:hAnsi="Times New Roman" w:cs="Times New Roman"/>
          <w:sz w:val="28"/>
          <w:szCs w:val="28"/>
        </w:rPr>
        <w:t>Large industrial houses are not outside the purview of the Competition act 2002</w:t>
      </w:r>
    </w:p>
    <w:p w:rsidR="002365E0" w:rsidRPr="001C067E" w:rsidRDefault="002365E0" w:rsidP="000B32E9">
      <w:pPr>
        <w:rPr>
          <w:rFonts w:ascii="Times New Roman" w:hAnsi="Times New Roman" w:cs="Times New Roman"/>
          <w:sz w:val="28"/>
          <w:szCs w:val="28"/>
        </w:rPr>
      </w:pPr>
    </w:p>
    <w:p w:rsidR="002365E0" w:rsidRPr="001C067E" w:rsidRDefault="002365E0" w:rsidP="000B32E9">
      <w:pPr>
        <w:rPr>
          <w:rFonts w:ascii="Times New Roman" w:hAnsi="Times New Roman" w:cs="Times New Roman"/>
          <w:color w:val="FF0000"/>
          <w:sz w:val="28"/>
          <w:szCs w:val="28"/>
        </w:rPr>
      </w:pPr>
      <w:r w:rsidRPr="001C067E">
        <w:rPr>
          <w:rFonts w:ascii="Times New Roman" w:hAnsi="Times New Roman" w:cs="Times New Roman"/>
          <w:color w:val="FF0000"/>
          <w:sz w:val="28"/>
          <w:szCs w:val="28"/>
        </w:rPr>
        <w:t>Objectives of Competition Act are—</w:t>
      </w:r>
    </w:p>
    <w:p w:rsidR="002365E0" w:rsidRPr="001C067E" w:rsidRDefault="002365E0" w:rsidP="000B32E9">
      <w:pPr>
        <w:pStyle w:val="ListParagraph"/>
        <w:numPr>
          <w:ilvl w:val="0"/>
          <w:numId w:val="1"/>
        </w:numPr>
        <w:ind w:left="0"/>
        <w:rPr>
          <w:rFonts w:ascii="Times New Roman" w:hAnsi="Times New Roman" w:cs="Times New Roman"/>
          <w:sz w:val="28"/>
          <w:szCs w:val="28"/>
        </w:rPr>
      </w:pPr>
      <w:r w:rsidRPr="001C067E">
        <w:rPr>
          <w:rFonts w:ascii="Times New Roman" w:hAnsi="Times New Roman" w:cs="Times New Roman"/>
          <w:sz w:val="28"/>
          <w:szCs w:val="28"/>
        </w:rPr>
        <w:t>Prohibition of Dominant position</w:t>
      </w:r>
    </w:p>
    <w:p w:rsidR="000B32E9" w:rsidRPr="001C067E" w:rsidRDefault="002365E0" w:rsidP="000B32E9">
      <w:pPr>
        <w:pStyle w:val="ListParagraph"/>
        <w:numPr>
          <w:ilvl w:val="0"/>
          <w:numId w:val="1"/>
        </w:numPr>
        <w:ind w:left="0"/>
        <w:rPr>
          <w:rFonts w:ascii="Times New Roman" w:hAnsi="Times New Roman" w:cs="Times New Roman"/>
          <w:sz w:val="28"/>
          <w:szCs w:val="28"/>
        </w:rPr>
      </w:pPr>
      <w:r w:rsidRPr="001C067E">
        <w:rPr>
          <w:rFonts w:ascii="Times New Roman" w:hAnsi="Times New Roman" w:cs="Times New Roman"/>
          <w:sz w:val="28"/>
          <w:szCs w:val="28"/>
        </w:rPr>
        <w:t>Prohibition of Anti –competitive Agreements</w:t>
      </w:r>
    </w:p>
    <w:p w:rsidR="002365E0" w:rsidRPr="001C067E" w:rsidRDefault="002365E0" w:rsidP="000B32E9">
      <w:pPr>
        <w:pStyle w:val="ListParagraph"/>
        <w:numPr>
          <w:ilvl w:val="0"/>
          <w:numId w:val="1"/>
        </w:numPr>
        <w:ind w:left="0"/>
        <w:rPr>
          <w:rFonts w:ascii="Times New Roman" w:hAnsi="Times New Roman" w:cs="Times New Roman"/>
          <w:sz w:val="28"/>
          <w:szCs w:val="28"/>
        </w:rPr>
      </w:pPr>
      <w:r w:rsidRPr="001C067E">
        <w:rPr>
          <w:rFonts w:ascii="Times New Roman" w:hAnsi="Times New Roman" w:cs="Times New Roman"/>
          <w:sz w:val="28"/>
          <w:szCs w:val="28"/>
        </w:rPr>
        <w:lastRenderedPageBreak/>
        <w:t>Regulation of Combinations</w:t>
      </w:r>
    </w:p>
    <w:p w:rsidR="00E96FB5" w:rsidRPr="001C067E" w:rsidRDefault="00E96FB5" w:rsidP="000B32E9">
      <w:pPr>
        <w:rPr>
          <w:rFonts w:ascii="Times New Roman" w:hAnsi="Times New Roman" w:cs="Times New Roman"/>
          <w:sz w:val="28"/>
          <w:szCs w:val="28"/>
        </w:rPr>
      </w:pPr>
      <w:r w:rsidRPr="001C067E">
        <w:rPr>
          <w:rFonts w:ascii="Times New Roman" w:hAnsi="Times New Roman" w:cs="Times New Roman"/>
          <w:sz w:val="28"/>
          <w:szCs w:val="28"/>
        </w:rPr>
        <w:t>The following institutions are exempted from the scope of the competition Act 2002.</w:t>
      </w:r>
    </w:p>
    <w:p w:rsidR="00E96FB5" w:rsidRPr="001C067E" w:rsidRDefault="00E96FB5" w:rsidP="000B32E9">
      <w:pPr>
        <w:rPr>
          <w:rFonts w:ascii="Times New Roman" w:hAnsi="Times New Roman" w:cs="Times New Roman"/>
          <w:sz w:val="28"/>
          <w:szCs w:val="28"/>
        </w:rPr>
      </w:pPr>
      <w:r w:rsidRPr="001C067E">
        <w:rPr>
          <w:rFonts w:ascii="Times New Roman" w:hAnsi="Times New Roman" w:cs="Times New Roman"/>
          <w:sz w:val="28"/>
          <w:szCs w:val="28"/>
        </w:rPr>
        <w:t>1.</w:t>
      </w:r>
      <w:r w:rsidR="00A60C9B" w:rsidRPr="001C067E">
        <w:rPr>
          <w:rFonts w:ascii="Times New Roman" w:hAnsi="Times New Roman" w:cs="Times New Roman"/>
          <w:sz w:val="28"/>
          <w:szCs w:val="28"/>
        </w:rPr>
        <w:t xml:space="preserve"> </w:t>
      </w:r>
      <w:r w:rsidRPr="001C067E">
        <w:rPr>
          <w:rFonts w:ascii="Times New Roman" w:hAnsi="Times New Roman" w:cs="Times New Roman"/>
          <w:sz w:val="28"/>
          <w:szCs w:val="28"/>
        </w:rPr>
        <w:t>Public Financial Institutions.</w:t>
      </w:r>
    </w:p>
    <w:p w:rsidR="00E96FB5" w:rsidRPr="001C067E" w:rsidRDefault="00E96FB5" w:rsidP="000B32E9">
      <w:pPr>
        <w:rPr>
          <w:rFonts w:ascii="Times New Roman" w:hAnsi="Times New Roman" w:cs="Times New Roman"/>
          <w:sz w:val="28"/>
          <w:szCs w:val="28"/>
        </w:rPr>
      </w:pPr>
      <w:r w:rsidRPr="001C067E">
        <w:rPr>
          <w:rFonts w:ascii="Times New Roman" w:hAnsi="Times New Roman" w:cs="Times New Roman"/>
          <w:sz w:val="28"/>
          <w:szCs w:val="28"/>
        </w:rPr>
        <w:t>2.</w:t>
      </w:r>
      <w:r w:rsidR="00A60C9B" w:rsidRPr="001C067E">
        <w:rPr>
          <w:rFonts w:ascii="Times New Roman" w:hAnsi="Times New Roman" w:cs="Times New Roman"/>
          <w:sz w:val="28"/>
          <w:szCs w:val="28"/>
        </w:rPr>
        <w:t xml:space="preserve"> </w:t>
      </w:r>
      <w:r w:rsidRPr="001C067E">
        <w:rPr>
          <w:rFonts w:ascii="Times New Roman" w:hAnsi="Times New Roman" w:cs="Times New Roman"/>
          <w:sz w:val="28"/>
          <w:szCs w:val="28"/>
        </w:rPr>
        <w:t>Foreign Institutional Investors</w:t>
      </w:r>
    </w:p>
    <w:p w:rsidR="00E96FB5" w:rsidRPr="001C067E" w:rsidRDefault="00E96FB5" w:rsidP="000B32E9">
      <w:pPr>
        <w:rPr>
          <w:rFonts w:ascii="Times New Roman" w:hAnsi="Times New Roman" w:cs="Times New Roman"/>
          <w:sz w:val="28"/>
          <w:szCs w:val="28"/>
        </w:rPr>
      </w:pPr>
      <w:r w:rsidRPr="001C067E">
        <w:rPr>
          <w:rFonts w:ascii="Times New Roman" w:hAnsi="Times New Roman" w:cs="Times New Roman"/>
          <w:sz w:val="28"/>
          <w:szCs w:val="28"/>
        </w:rPr>
        <w:t>3.</w:t>
      </w:r>
      <w:r w:rsidR="00A60C9B" w:rsidRPr="001C067E">
        <w:rPr>
          <w:rFonts w:ascii="Times New Roman" w:hAnsi="Times New Roman" w:cs="Times New Roman"/>
          <w:sz w:val="28"/>
          <w:szCs w:val="28"/>
        </w:rPr>
        <w:t xml:space="preserve"> </w:t>
      </w:r>
      <w:r w:rsidRPr="001C067E">
        <w:rPr>
          <w:rFonts w:ascii="Times New Roman" w:hAnsi="Times New Roman" w:cs="Times New Roman"/>
          <w:sz w:val="28"/>
          <w:szCs w:val="28"/>
        </w:rPr>
        <w:t>Banks</w:t>
      </w:r>
    </w:p>
    <w:p w:rsidR="00E96FB5" w:rsidRPr="001C067E" w:rsidRDefault="00E96FB5" w:rsidP="000B32E9">
      <w:pPr>
        <w:rPr>
          <w:rFonts w:ascii="Times New Roman" w:hAnsi="Times New Roman" w:cs="Times New Roman"/>
          <w:sz w:val="28"/>
          <w:szCs w:val="28"/>
        </w:rPr>
      </w:pPr>
      <w:r w:rsidRPr="001C067E">
        <w:rPr>
          <w:rFonts w:ascii="Times New Roman" w:hAnsi="Times New Roman" w:cs="Times New Roman"/>
          <w:sz w:val="28"/>
          <w:szCs w:val="28"/>
        </w:rPr>
        <w:t>4.</w:t>
      </w:r>
      <w:r w:rsidR="00A60C9B" w:rsidRPr="001C067E">
        <w:rPr>
          <w:rFonts w:ascii="Times New Roman" w:hAnsi="Times New Roman" w:cs="Times New Roman"/>
          <w:sz w:val="28"/>
          <w:szCs w:val="28"/>
        </w:rPr>
        <w:t xml:space="preserve"> </w:t>
      </w:r>
      <w:r w:rsidRPr="001C067E">
        <w:rPr>
          <w:rFonts w:ascii="Times New Roman" w:hAnsi="Times New Roman" w:cs="Times New Roman"/>
          <w:sz w:val="28"/>
          <w:szCs w:val="28"/>
        </w:rPr>
        <w:t>Venture Capital Funds</w:t>
      </w:r>
    </w:p>
    <w:p w:rsidR="00E96FB5" w:rsidRPr="001C067E" w:rsidRDefault="00E96FB5" w:rsidP="000B32E9">
      <w:pPr>
        <w:rPr>
          <w:rFonts w:ascii="Times New Roman" w:hAnsi="Times New Roman" w:cs="Times New Roman"/>
          <w:sz w:val="28"/>
          <w:szCs w:val="28"/>
        </w:rPr>
      </w:pPr>
      <w:r w:rsidRPr="001C067E">
        <w:rPr>
          <w:rFonts w:ascii="Times New Roman" w:hAnsi="Times New Roman" w:cs="Times New Roman"/>
          <w:sz w:val="28"/>
          <w:szCs w:val="28"/>
        </w:rPr>
        <w:t>5.</w:t>
      </w:r>
      <w:r w:rsidR="00A60C9B" w:rsidRPr="001C067E">
        <w:rPr>
          <w:rFonts w:ascii="Times New Roman" w:hAnsi="Times New Roman" w:cs="Times New Roman"/>
          <w:sz w:val="28"/>
          <w:szCs w:val="28"/>
        </w:rPr>
        <w:t xml:space="preserve"> </w:t>
      </w:r>
      <w:r w:rsidRPr="001C067E">
        <w:rPr>
          <w:rFonts w:ascii="Times New Roman" w:hAnsi="Times New Roman" w:cs="Times New Roman"/>
          <w:sz w:val="28"/>
          <w:szCs w:val="28"/>
        </w:rPr>
        <w:t>Agreements related to IPRs.</w:t>
      </w:r>
    </w:p>
    <w:p w:rsidR="00E96FB5" w:rsidRPr="001C067E" w:rsidRDefault="00A60C9B" w:rsidP="000B32E9">
      <w:pPr>
        <w:rPr>
          <w:rFonts w:ascii="Times New Roman" w:hAnsi="Times New Roman" w:cs="Times New Roman"/>
          <w:b/>
          <w:color w:val="0070C0"/>
          <w:sz w:val="28"/>
          <w:szCs w:val="28"/>
        </w:rPr>
      </w:pPr>
      <w:r w:rsidRPr="001C067E">
        <w:rPr>
          <w:rFonts w:ascii="Times New Roman" w:hAnsi="Times New Roman" w:cs="Times New Roman"/>
          <w:b/>
          <w:color w:val="0070C0"/>
          <w:sz w:val="28"/>
          <w:szCs w:val="28"/>
        </w:rPr>
        <w:t>THE RTI ACT, 2005: OBJECTIVES AND MAIN PROVISIONS</w:t>
      </w:r>
    </w:p>
    <w:p w:rsidR="00FA4012" w:rsidRPr="001C067E" w:rsidRDefault="00FA4012" w:rsidP="000B32E9">
      <w:pPr>
        <w:rPr>
          <w:rFonts w:ascii="Times New Roman" w:hAnsi="Times New Roman" w:cs="Times New Roman"/>
          <w:color w:val="FF0000"/>
          <w:sz w:val="28"/>
          <w:szCs w:val="28"/>
        </w:rPr>
      </w:pPr>
      <w:r w:rsidRPr="001C067E">
        <w:rPr>
          <w:rFonts w:ascii="Times New Roman" w:hAnsi="Times New Roman" w:cs="Times New Roman"/>
          <w:color w:val="FF0000"/>
          <w:sz w:val="28"/>
          <w:szCs w:val="28"/>
        </w:rPr>
        <w:t>Right to Information is derived from the Constitutional Right of freedom of speech and expression.</w:t>
      </w:r>
      <w:r w:rsidR="00920935" w:rsidRPr="001C067E">
        <w:rPr>
          <w:rFonts w:ascii="Times New Roman" w:hAnsi="Times New Roman" w:cs="Times New Roman"/>
          <w:color w:val="FF0000"/>
          <w:sz w:val="28"/>
          <w:szCs w:val="28"/>
        </w:rPr>
        <w:t xml:space="preserve"> Now Right to receive information is a legal Right.</w:t>
      </w:r>
    </w:p>
    <w:p w:rsidR="002365E0" w:rsidRPr="001C067E" w:rsidRDefault="002365E0" w:rsidP="000B32E9">
      <w:pPr>
        <w:pStyle w:val="ListParagraph"/>
        <w:spacing w:after="0"/>
        <w:ind w:left="0"/>
        <w:rPr>
          <w:rFonts w:ascii="Times New Roman" w:hAnsi="Times New Roman" w:cs="Times New Roman"/>
          <w:sz w:val="28"/>
          <w:szCs w:val="28"/>
        </w:rPr>
      </w:pPr>
    </w:p>
    <w:p w:rsidR="002365E0" w:rsidRPr="001C067E" w:rsidRDefault="007826D6" w:rsidP="000B32E9">
      <w:pPr>
        <w:pStyle w:val="ListParagraph"/>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t>The Right to information Act 2005 confers on all citizens of India a right to information</w:t>
      </w:r>
    </w:p>
    <w:p w:rsidR="007826D6" w:rsidRPr="001C067E" w:rsidRDefault="007826D6" w:rsidP="000B32E9">
      <w:pPr>
        <w:pStyle w:val="ListParagraph"/>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t>All information except certain categories of information has been exempted from disclosure under this Act</w:t>
      </w:r>
      <w:r w:rsidR="00920935" w:rsidRPr="001C067E">
        <w:rPr>
          <w:rFonts w:ascii="Times New Roman" w:hAnsi="Times New Roman" w:cs="Times New Roman"/>
          <w:sz w:val="28"/>
          <w:szCs w:val="28"/>
        </w:rPr>
        <w:t>.</w:t>
      </w:r>
    </w:p>
    <w:p w:rsidR="00920935" w:rsidRPr="001C067E" w:rsidRDefault="00920935" w:rsidP="000B32E9">
      <w:pPr>
        <w:pStyle w:val="ListParagraph"/>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t>Following Categories of Information have been exempted</w:t>
      </w:r>
    </w:p>
    <w:p w:rsidR="00920935" w:rsidRPr="001C067E" w:rsidRDefault="00920935" w:rsidP="000B32E9">
      <w:pPr>
        <w:pStyle w:val="ListParagraph"/>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t>a.</w:t>
      </w:r>
      <w:r w:rsidR="000B32E9" w:rsidRPr="001C067E">
        <w:rPr>
          <w:rFonts w:ascii="Times New Roman" w:hAnsi="Times New Roman" w:cs="Times New Roman"/>
          <w:sz w:val="28"/>
          <w:szCs w:val="28"/>
        </w:rPr>
        <w:t xml:space="preserve"> </w:t>
      </w:r>
      <w:r w:rsidRPr="001C067E">
        <w:rPr>
          <w:rFonts w:ascii="Times New Roman" w:hAnsi="Times New Roman" w:cs="Times New Roman"/>
          <w:sz w:val="28"/>
          <w:szCs w:val="28"/>
        </w:rPr>
        <w:t>Wh</w:t>
      </w:r>
      <w:r w:rsidR="00B12A45">
        <w:rPr>
          <w:rFonts w:ascii="Times New Roman" w:hAnsi="Times New Roman" w:cs="Times New Roman"/>
          <w:sz w:val="28"/>
          <w:szCs w:val="28"/>
        </w:rPr>
        <w:t xml:space="preserve">ere the </w:t>
      </w:r>
      <w:proofErr w:type="gramStart"/>
      <w:r w:rsidR="00B12A45">
        <w:rPr>
          <w:rFonts w:ascii="Times New Roman" w:hAnsi="Times New Roman" w:cs="Times New Roman"/>
          <w:sz w:val="28"/>
          <w:szCs w:val="28"/>
        </w:rPr>
        <w:t xml:space="preserve">disclosure </w:t>
      </w:r>
      <w:r w:rsidRPr="001C067E">
        <w:rPr>
          <w:rFonts w:ascii="Times New Roman" w:hAnsi="Times New Roman" w:cs="Times New Roman"/>
          <w:sz w:val="28"/>
          <w:szCs w:val="28"/>
        </w:rPr>
        <w:t xml:space="preserve"> affects</w:t>
      </w:r>
      <w:proofErr w:type="gramEnd"/>
      <w:r w:rsidRPr="001C067E">
        <w:rPr>
          <w:rFonts w:ascii="Times New Roman" w:hAnsi="Times New Roman" w:cs="Times New Roman"/>
          <w:sz w:val="28"/>
          <w:szCs w:val="28"/>
        </w:rPr>
        <w:t xml:space="preserve"> the sovereignty and integrity of India</w:t>
      </w:r>
    </w:p>
    <w:p w:rsidR="00920935" w:rsidRPr="001C067E" w:rsidRDefault="00920935" w:rsidP="000B32E9">
      <w:pPr>
        <w:pStyle w:val="ListParagraph"/>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t>b.</w:t>
      </w:r>
      <w:r w:rsidR="000B32E9" w:rsidRPr="001C067E">
        <w:rPr>
          <w:rFonts w:ascii="Times New Roman" w:hAnsi="Times New Roman" w:cs="Times New Roman"/>
          <w:sz w:val="28"/>
          <w:szCs w:val="28"/>
        </w:rPr>
        <w:t xml:space="preserve"> </w:t>
      </w:r>
      <w:r w:rsidRPr="001C067E">
        <w:rPr>
          <w:rFonts w:ascii="Times New Roman" w:hAnsi="Times New Roman" w:cs="Times New Roman"/>
          <w:sz w:val="28"/>
          <w:szCs w:val="28"/>
        </w:rPr>
        <w:t>Where disclosure would cause a breach of privilege of the Parliament or the State Legislature.</w:t>
      </w:r>
    </w:p>
    <w:p w:rsidR="00920935" w:rsidRPr="001C067E" w:rsidRDefault="00920935" w:rsidP="000B32E9">
      <w:pPr>
        <w:pStyle w:val="ListParagraph"/>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t>C.</w:t>
      </w:r>
      <w:r w:rsidR="000B32E9" w:rsidRPr="001C067E">
        <w:rPr>
          <w:rFonts w:ascii="Times New Roman" w:hAnsi="Times New Roman" w:cs="Times New Roman"/>
          <w:sz w:val="28"/>
          <w:szCs w:val="28"/>
        </w:rPr>
        <w:t xml:space="preserve"> </w:t>
      </w:r>
      <w:r w:rsidRPr="001C067E">
        <w:rPr>
          <w:rFonts w:ascii="Times New Roman" w:hAnsi="Times New Roman" w:cs="Times New Roman"/>
          <w:sz w:val="28"/>
          <w:szCs w:val="28"/>
        </w:rPr>
        <w:t>Information received in conf</w:t>
      </w:r>
      <w:r w:rsidR="000B32E9" w:rsidRPr="001C067E">
        <w:rPr>
          <w:rFonts w:ascii="Times New Roman" w:hAnsi="Times New Roman" w:cs="Times New Roman"/>
          <w:sz w:val="28"/>
          <w:szCs w:val="28"/>
        </w:rPr>
        <w:t>idence from foreign government.</w:t>
      </w:r>
    </w:p>
    <w:p w:rsidR="007826D6" w:rsidRPr="001C067E" w:rsidRDefault="007826D6" w:rsidP="000B32E9">
      <w:pPr>
        <w:pStyle w:val="ListParagraph"/>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t>The Act is applicable to all over India</w:t>
      </w:r>
    </w:p>
    <w:p w:rsidR="007826D6" w:rsidRPr="001C067E" w:rsidRDefault="007826D6" w:rsidP="000B32E9">
      <w:pPr>
        <w:pStyle w:val="ListParagraph"/>
        <w:spacing w:line="360" w:lineRule="auto"/>
        <w:ind w:left="0"/>
        <w:jc w:val="both"/>
        <w:rPr>
          <w:rFonts w:ascii="Times New Roman" w:hAnsi="Times New Roman" w:cs="Times New Roman"/>
          <w:color w:val="00B0F0"/>
          <w:sz w:val="28"/>
          <w:szCs w:val="28"/>
        </w:rPr>
      </w:pPr>
      <w:r w:rsidRPr="001C067E">
        <w:rPr>
          <w:rFonts w:ascii="Times New Roman" w:hAnsi="Times New Roman" w:cs="Times New Roman"/>
          <w:color w:val="00B0F0"/>
          <w:sz w:val="28"/>
          <w:szCs w:val="28"/>
        </w:rPr>
        <w:t>Procedure to get information under this Act</w:t>
      </w:r>
    </w:p>
    <w:p w:rsidR="007826D6" w:rsidRPr="001C067E" w:rsidRDefault="007826D6" w:rsidP="000B32E9">
      <w:pPr>
        <w:pStyle w:val="ListParagraph"/>
        <w:numPr>
          <w:ilvl w:val="0"/>
          <w:numId w:val="2"/>
        </w:numPr>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t>Application as per RTI ACT 2005 addressed to Public Information Officer of the Concerned Institution</w:t>
      </w:r>
    </w:p>
    <w:p w:rsidR="007826D6" w:rsidRPr="001C067E" w:rsidRDefault="007826D6" w:rsidP="000B32E9">
      <w:pPr>
        <w:pStyle w:val="ListParagraph"/>
        <w:numPr>
          <w:ilvl w:val="0"/>
          <w:numId w:val="2"/>
        </w:numPr>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t xml:space="preserve">Fees amounted Rs.10 in Through </w:t>
      </w:r>
      <w:proofErr w:type="spellStart"/>
      <w:r w:rsidRPr="001C067E">
        <w:rPr>
          <w:rFonts w:ascii="Times New Roman" w:hAnsi="Times New Roman" w:cs="Times New Roman"/>
          <w:sz w:val="28"/>
          <w:szCs w:val="28"/>
        </w:rPr>
        <w:t>chalan</w:t>
      </w:r>
      <w:proofErr w:type="spellEnd"/>
      <w:r w:rsidRPr="001C067E">
        <w:rPr>
          <w:rFonts w:ascii="Times New Roman" w:hAnsi="Times New Roman" w:cs="Times New Roman"/>
          <w:sz w:val="28"/>
          <w:szCs w:val="28"/>
        </w:rPr>
        <w:t xml:space="preserve"> </w:t>
      </w:r>
      <w:r w:rsidR="000B32E9" w:rsidRPr="001C067E">
        <w:rPr>
          <w:rFonts w:ascii="Times New Roman" w:hAnsi="Times New Roman" w:cs="Times New Roman"/>
          <w:sz w:val="28"/>
          <w:szCs w:val="28"/>
        </w:rPr>
        <w:t xml:space="preserve"> </w:t>
      </w:r>
      <w:r w:rsidRPr="001C067E">
        <w:rPr>
          <w:rFonts w:ascii="Times New Roman" w:hAnsi="Times New Roman" w:cs="Times New Roman"/>
          <w:sz w:val="28"/>
          <w:szCs w:val="28"/>
        </w:rPr>
        <w:t xml:space="preserve">/Postal order/Bank Demand Draft/Court fee Stamp </w:t>
      </w:r>
    </w:p>
    <w:p w:rsidR="007826D6" w:rsidRPr="001C067E" w:rsidRDefault="000B32E9" w:rsidP="000B32E9">
      <w:pPr>
        <w:pStyle w:val="ListParagraph"/>
        <w:numPr>
          <w:ilvl w:val="0"/>
          <w:numId w:val="2"/>
        </w:numPr>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lastRenderedPageBreak/>
        <w:t>If you are BPL, c</w:t>
      </w:r>
      <w:r w:rsidR="007826D6" w:rsidRPr="001C067E">
        <w:rPr>
          <w:rFonts w:ascii="Times New Roman" w:hAnsi="Times New Roman" w:cs="Times New Roman"/>
          <w:sz w:val="28"/>
          <w:szCs w:val="28"/>
        </w:rPr>
        <w:t>op</w:t>
      </w:r>
      <w:r w:rsidRPr="001C067E">
        <w:rPr>
          <w:rFonts w:ascii="Times New Roman" w:hAnsi="Times New Roman" w:cs="Times New Roman"/>
          <w:sz w:val="28"/>
          <w:szCs w:val="28"/>
        </w:rPr>
        <w:t>y</w:t>
      </w:r>
      <w:r w:rsidR="007826D6" w:rsidRPr="001C067E">
        <w:rPr>
          <w:rFonts w:ascii="Times New Roman" w:hAnsi="Times New Roman" w:cs="Times New Roman"/>
          <w:sz w:val="28"/>
          <w:szCs w:val="28"/>
        </w:rPr>
        <w:t xml:space="preserve"> of Ration Card.</w:t>
      </w:r>
    </w:p>
    <w:p w:rsidR="00486167" w:rsidRPr="001C067E" w:rsidRDefault="00486167" w:rsidP="000B32E9">
      <w:pPr>
        <w:pStyle w:val="ListParagraph"/>
        <w:numPr>
          <w:ilvl w:val="0"/>
          <w:numId w:val="2"/>
        </w:numPr>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t>Appeal may be filed within 30 days of the order of Public Information Officer to the Senior Officer of the concerned Public Information Officer</w:t>
      </w:r>
    </w:p>
    <w:p w:rsidR="007C3D68" w:rsidRPr="001C067E" w:rsidRDefault="007C3D68" w:rsidP="000B32E9">
      <w:pPr>
        <w:pStyle w:val="ListParagraph"/>
        <w:spacing w:line="360" w:lineRule="auto"/>
        <w:ind w:left="0"/>
        <w:jc w:val="both"/>
        <w:rPr>
          <w:rFonts w:ascii="Times New Roman" w:hAnsi="Times New Roman" w:cs="Times New Roman"/>
          <w:sz w:val="28"/>
          <w:szCs w:val="28"/>
        </w:rPr>
      </w:pPr>
    </w:p>
    <w:p w:rsidR="000B32E9" w:rsidRPr="001C067E" w:rsidRDefault="000B32E9" w:rsidP="000B32E9">
      <w:pPr>
        <w:pStyle w:val="ListParagraph"/>
        <w:spacing w:line="360" w:lineRule="auto"/>
        <w:ind w:left="0"/>
        <w:jc w:val="both"/>
        <w:rPr>
          <w:rFonts w:ascii="Times New Roman" w:hAnsi="Times New Roman" w:cs="Times New Roman"/>
          <w:b/>
          <w:color w:val="00B0F0"/>
          <w:sz w:val="28"/>
          <w:szCs w:val="28"/>
        </w:rPr>
      </w:pPr>
      <w:r w:rsidRPr="001C067E">
        <w:rPr>
          <w:rFonts w:ascii="Times New Roman" w:hAnsi="Times New Roman" w:cs="Times New Roman"/>
          <w:b/>
          <w:color w:val="00B0F0"/>
          <w:sz w:val="28"/>
          <w:szCs w:val="28"/>
        </w:rPr>
        <w:t>Time period Within Which Information is the provided and its consequences if the information is not provided by the officer</w:t>
      </w:r>
    </w:p>
    <w:p w:rsidR="000B32E9" w:rsidRPr="001C067E" w:rsidRDefault="000B32E9" w:rsidP="000B32E9">
      <w:pPr>
        <w:pStyle w:val="ListParagraph"/>
        <w:spacing w:line="360" w:lineRule="auto"/>
        <w:ind w:left="0"/>
        <w:jc w:val="both"/>
        <w:rPr>
          <w:rFonts w:ascii="Times New Roman" w:hAnsi="Times New Roman" w:cs="Times New Roman"/>
          <w:color w:val="FF0000"/>
          <w:sz w:val="28"/>
          <w:szCs w:val="28"/>
        </w:rPr>
      </w:pPr>
    </w:p>
    <w:p w:rsidR="000B32E9" w:rsidRPr="001C067E" w:rsidRDefault="000B32E9" w:rsidP="000B32E9">
      <w:pPr>
        <w:pStyle w:val="ListParagraph"/>
        <w:spacing w:line="360" w:lineRule="auto"/>
        <w:ind w:left="0"/>
        <w:jc w:val="both"/>
        <w:rPr>
          <w:rFonts w:ascii="Times New Roman" w:hAnsi="Times New Roman" w:cs="Times New Roman"/>
          <w:color w:val="000000" w:themeColor="text1"/>
          <w:sz w:val="28"/>
          <w:szCs w:val="28"/>
        </w:rPr>
      </w:pPr>
      <w:r w:rsidRPr="001C067E">
        <w:rPr>
          <w:rFonts w:ascii="Times New Roman" w:hAnsi="Times New Roman" w:cs="Times New Roman"/>
          <w:color w:val="000000" w:themeColor="text1"/>
          <w:sz w:val="28"/>
          <w:szCs w:val="28"/>
        </w:rPr>
        <w:t xml:space="preserve">1The information requested should be provided </w:t>
      </w:r>
    </w:p>
    <w:p w:rsidR="000B32E9" w:rsidRPr="001C067E" w:rsidRDefault="000B32E9" w:rsidP="000B32E9">
      <w:pPr>
        <w:pStyle w:val="ListParagraph"/>
        <w:spacing w:line="360" w:lineRule="auto"/>
        <w:ind w:left="0"/>
        <w:jc w:val="both"/>
        <w:rPr>
          <w:rFonts w:ascii="Times New Roman" w:hAnsi="Times New Roman" w:cs="Times New Roman"/>
          <w:color w:val="000000" w:themeColor="text1"/>
          <w:sz w:val="28"/>
          <w:szCs w:val="28"/>
        </w:rPr>
      </w:pPr>
      <w:proofErr w:type="gramStart"/>
      <w:r w:rsidRPr="001C067E">
        <w:rPr>
          <w:rFonts w:ascii="Times New Roman" w:hAnsi="Times New Roman" w:cs="Times New Roman"/>
          <w:color w:val="000000" w:themeColor="text1"/>
          <w:sz w:val="28"/>
          <w:szCs w:val="28"/>
        </w:rPr>
        <w:t>a</w:t>
      </w:r>
      <w:proofErr w:type="gramEnd"/>
      <w:r w:rsidRPr="001C067E">
        <w:rPr>
          <w:rFonts w:ascii="Times New Roman" w:hAnsi="Times New Roman" w:cs="Times New Roman"/>
          <w:color w:val="000000" w:themeColor="text1"/>
          <w:sz w:val="28"/>
          <w:szCs w:val="28"/>
        </w:rPr>
        <w:t>. within 30 days</w:t>
      </w:r>
    </w:p>
    <w:p w:rsidR="000B32E9" w:rsidRPr="001C067E" w:rsidRDefault="000B32E9" w:rsidP="000B32E9">
      <w:pPr>
        <w:pStyle w:val="ListParagraph"/>
        <w:spacing w:line="360" w:lineRule="auto"/>
        <w:ind w:left="0"/>
        <w:jc w:val="both"/>
        <w:rPr>
          <w:rFonts w:ascii="Times New Roman" w:hAnsi="Times New Roman" w:cs="Times New Roman"/>
          <w:color w:val="000000" w:themeColor="text1"/>
          <w:sz w:val="28"/>
          <w:szCs w:val="28"/>
        </w:rPr>
      </w:pPr>
      <w:r w:rsidRPr="001C067E">
        <w:rPr>
          <w:rFonts w:ascii="Times New Roman" w:hAnsi="Times New Roman" w:cs="Times New Roman"/>
          <w:color w:val="000000" w:themeColor="text1"/>
          <w:sz w:val="28"/>
          <w:szCs w:val="28"/>
        </w:rPr>
        <w:t>b. If it concerns the life or liberty of a person,</w:t>
      </w:r>
      <w:r w:rsidR="001C067E">
        <w:rPr>
          <w:rFonts w:ascii="Times New Roman" w:hAnsi="Times New Roman" w:cs="Times New Roman"/>
          <w:color w:val="000000" w:themeColor="text1"/>
          <w:sz w:val="28"/>
          <w:szCs w:val="28"/>
        </w:rPr>
        <w:t xml:space="preserve"> </w:t>
      </w:r>
      <w:r w:rsidRPr="001C067E">
        <w:rPr>
          <w:rFonts w:ascii="Times New Roman" w:hAnsi="Times New Roman" w:cs="Times New Roman"/>
          <w:color w:val="000000" w:themeColor="text1"/>
          <w:sz w:val="28"/>
          <w:szCs w:val="28"/>
        </w:rPr>
        <w:t>the same should be provided within 48 hours of the receipt of such request.</w:t>
      </w:r>
    </w:p>
    <w:p w:rsidR="000B32E9" w:rsidRPr="001C067E" w:rsidRDefault="000B32E9" w:rsidP="000B32E9">
      <w:pPr>
        <w:pStyle w:val="ListParagraph"/>
        <w:spacing w:line="360" w:lineRule="auto"/>
        <w:ind w:left="0"/>
        <w:jc w:val="both"/>
        <w:rPr>
          <w:rFonts w:ascii="Times New Roman" w:hAnsi="Times New Roman" w:cs="Times New Roman"/>
          <w:color w:val="000000" w:themeColor="text1"/>
          <w:sz w:val="28"/>
          <w:szCs w:val="28"/>
        </w:rPr>
      </w:pPr>
      <w:r w:rsidRPr="001C067E">
        <w:rPr>
          <w:rFonts w:ascii="Times New Roman" w:hAnsi="Times New Roman" w:cs="Times New Roman"/>
          <w:color w:val="000000" w:themeColor="text1"/>
          <w:sz w:val="28"/>
          <w:szCs w:val="28"/>
        </w:rPr>
        <w:t xml:space="preserve">c. The Public information may reject the </w:t>
      </w:r>
      <w:r w:rsidR="001C067E">
        <w:rPr>
          <w:rFonts w:ascii="Times New Roman" w:hAnsi="Times New Roman" w:cs="Times New Roman"/>
          <w:color w:val="000000" w:themeColor="text1"/>
          <w:sz w:val="28"/>
          <w:szCs w:val="28"/>
        </w:rPr>
        <w:t>application where an infringemen</w:t>
      </w:r>
      <w:r w:rsidRPr="001C067E">
        <w:rPr>
          <w:rFonts w:ascii="Times New Roman" w:hAnsi="Times New Roman" w:cs="Times New Roman"/>
          <w:color w:val="000000" w:themeColor="text1"/>
          <w:sz w:val="28"/>
          <w:szCs w:val="28"/>
        </w:rPr>
        <w:t>t of a copy right subsisting in a person would be involved.</w:t>
      </w:r>
    </w:p>
    <w:p w:rsidR="000B32E9" w:rsidRPr="001C067E" w:rsidRDefault="000B32E9" w:rsidP="000B32E9">
      <w:pPr>
        <w:pStyle w:val="ListParagraph"/>
        <w:spacing w:line="360" w:lineRule="auto"/>
        <w:ind w:left="0"/>
        <w:jc w:val="both"/>
        <w:rPr>
          <w:rFonts w:ascii="Times New Roman" w:hAnsi="Times New Roman" w:cs="Times New Roman"/>
          <w:color w:val="000000" w:themeColor="text1"/>
          <w:sz w:val="28"/>
          <w:szCs w:val="28"/>
        </w:rPr>
      </w:pPr>
      <w:r w:rsidRPr="001C067E">
        <w:rPr>
          <w:rFonts w:ascii="Times New Roman" w:hAnsi="Times New Roman" w:cs="Times New Roman"/>
          <w:color w:val="000000" w:themeColor="text1"/>
          <w:sz w:val="28"/>
          <w:szCs w:val="28"/>
        </w:rPr>
        <w:t>d. Every public Information in case of not performing his duties will be liable for a fine of Rs.250 per day up to maximum of 25,000.</w:t>
      </w:r>
    </w:p>
    <w:p w:rsidR="000B32E9" w:rsidRPr="001C067E" w:rsidRDefault="000B32E9" w:rsidP="000B32E9">
      <w:pPr>
        <w:pStyle w:val="ListParagraph"/>
        <w:spacing w:line="360" w:lineRule="auto"/>
        <w:ind w:left="0"/>
        <w:jc w:val="both"/>
        <w:rPr>
          <w:rFonts w:ascii="Times New Roman" w:hAnsi="Times New Roman" w:cs="Times New Roman"/>
          <w:color w:val="000000" w:themeColor="text1"/>
          <w:sz w:val="28"/>
          <w:szCs w:val="28"/>
        </w:rPr>
      </w:pPr>
    </w:p>
    <w:p w:rsidR="000B32E9" w:rsidRPr="001C067E" w:rsidRDefault="000B32E9" w:rsidP="000B32E9">
      <w:pPr>
        <w:pStyle w:val="ListParagraph"/>
        <w:spacing w:line="360" w:lineRule="auto"/>
        <w:ind w:left="0"/>
        <w:jc w:val="both"/>
        <w:rPr>
          <w:rFonts w:ascii="Times New Roman" w:hAnsi="Times New Roman" w:cs="Times New Roman"/>
          <w:b/>
          <w:color w:val="00B0F0"/>
          <w:sz w:val="28"/>
          <w:szCs w:val="28"/>
        </w:rPr>
      </w:pPr>
      <w:r w:rsidRPr="001C067E">
        <w:rPr>
          <w:rFonts w:ascii="Times New Roman" w:hAnsi="Times New Roman" w:cs="Times New Roman"/>
          <w:b/>
          <w:color w:val="00B0F0"/>
          <w:sz w:val="28"/>
          <w:szCs w:val="28"/>
        </w:rPr>
        <w:t xml:space="preserve">Central information Commission </w:t>
      </w:r>
    </w:p>
    <w:p w:rsidR="000B32E9" w:rsidRPr="001C067E" w:rsidRDefault="000B32E9" w:rsidP="000B32E9">
      <w:pPr>
        <w:pStyle w:val="ListParagraph"/>
        <w:spacing w:line="360" w:lineRule="auto"/>
        <w:ind w:left="0"/>
        <w:jc w:val="both"/>
        <w:rPr>
          <w:rFonts w:ascii="Times New Roman" w:hAnsi="Times New Roman" w:cs="Times New Roman"/>
          <w:color w:val="000000" w:themeColor="text1"/>
          <w:sz w:val="28"/>
          <w:szCs w:val="28"/>
        </w:rPr>
      </w:pPr>
      <w:r w:rsidRPr="001C067E">
        <w:rPr>
          <w:rFonts w:ascii="Times New Roman" w:hAnsi="Times New Roman" w:cs="Times New Roman"/>
          <w:color w:val="000000" w:themeColor="text1"/>
          <w:sz w:val="28"/>
          <w:szCs w:val="28"/>
        </w:rPr>
        <w:t>-Constituted by Central Government (Second Appeal Authority in the case Central Government Departments. Second Appeal may be filed within 90 Days)</w:t>
      </w:r>
    </w:p>
    <w:p w:rsidR="000B32E9" w:rsidRPr="001C067E" w:rsidRDefault="000B32E9" w:rsidP="000B32E9">
      <w:pPr>
        <w:pStyle w:val="ListParagraph"/>
        <w:spacing w:line="360" w:lineRule="auto"/>
        <w:ind w:left="0"/>
        <w:jc w:val="both"/>
        <w:rPr>
          <w:rFonts w:ascii="Times New Roman" w:hAnsi="Times New Roman" w:cs="Times New Roman"/>
          <w:color w:val="000000" w:themeColor="text1"/>
          <w:sz w:val="28"/>
          <w:szCs w:val="28"/>
        </w:rPr>
      </w:pPr>
    </w:p>
    <w:p w:rsidR="000B32E9" w:rsidRPr="001C067E" w:rsidRDefault="000B32E9" w:rsidP="000B32E9">
      <w:pPr>
        <w:pStyle w:val="ListParagraph"/>
        <w:spacing w:line="360" w:lineRule="auto"/>
        <w:ind w:left="0"/>
        <w:jc w:val="both"/>
        <w:rPr>
          <w:rFonts w:ascii="Times New Roman" w:hAnsi="Times New Roman" w:cs="Times New Roman"/>
          <w:b/>
          <w:color w:val="0070C0"/>
          <w:sz w:val="28"/>
          <w:szCs w:val="28"/>
        </w:rPr>
      </w:pPr>
      <w:r w:rsidRPr="001C067E">
        <w:rPr>
          <w:rFonts w:ascii="Times New Roman" w:hAnsi="Times New Roman" w:cs="Times New Roman"/>
          <w:b/>
          <w:color w:val="0070C0"/>
          <w:sz w:val="28"/>
          <w:szCs w:val="28"/>
        </w:rPr>
        <w:t xml:space="preserve">State information Commission </w:t>
      </w:r>
    </w:p>
    <w:p w:rsidR="000B32E9" w:rsidRPr="001C067E" w:rsidRDefault="000B32E9" w:rsidP="000B32E9">
      <w:pPr>
        <w:pStyle w:val="ListParagraph"/>
        <w:spacing w:line="360" w:lineRule="auto"/>
        <w:ind w:left="0"/>
        <w:jc w:val="both"/>
        <w:rPr>
          <w:rFonts w:ascii="Times New Roman" w:hAnsi="Times New Roman" w:cs="Times New Roman"/>
          <w:color w:val="000000" w:themeColor="text1"/>
          <w:sz w:val="28"/>
          <w:szCs w:val="28"/>
        </w:rPr>
      </w:pPr>
      <w:r w:rsidRPr="001C067E">
        <w:rPr>
          <w:rFonts w:ascii="Times New Roman" w:hAnsi="Times New Roman" w:cs="Times New Roman"/>
          <w:color w:val="000000" w:themeColor="text1"/>
          <w:sz w:val="28"/>
          <w:szCs w:val="28"/>
        </w:rPr>
        <w:t>-Constituted by State Government (Second Appeal Authority in the case State Government Departments. Second Appeal may be filed within 90 Days).</w:t>
      </w:r>
    </w:p>
    <w:p w:rsidR="000B32E9" w:rsidRPr="001C067E" w:rsidRDefault="000B32E9" w:rsidP="000B32E9">
      <w:pPr>
        <w:pStyle w:val="ListParagraph"/>
        <w:spacing w:line="360" w:lineRule="auto"/>
        <w:ind w:left="0"/>
        <w:jc w:val="both"/>
        <w:rPr>
          <w:rFonts w:ascii="Times New Roman" w:hAnsi="Times New Roman" w:cs="Times New Roman"/>
          <w:color w:val="000000" w:themeColor="text1"/>
          <w:sz w:val="28"/>
          <w:szCs w:val="28"/>
        </w:rPr>
      </w:pPr>
    </w:p>
    <w:p w:rsidR="000B32E9" w:rsidRPr="001C067E" w:rsidRDefault="000B32E9" w:rsidP="000B32E9">
      <w:pPr>
        <w:pStyle w:val="ListParagraph"/>
        <w:spacing w:line="360" w:lineRule="auto"/>
        <w:ind w:left="0"/>
        <w:jc w:val="both"/>
        <w:rPr>
          <w:rFonts w:ascii="Times New Roman" w:hAnsi="Times New Roman" w:cs="Times New Roman"/>
          <w:b/>
          <w:color w:val="FF0000"/>
          <w:sz w:val="28"/>
          <w:szCs w:val="28"/>
        </w:rPr>
      </w:pPr>
      <w:r w:rsidRPr="001C067E">
        <w:rPr>
          <w:rFonts w:ascii="Times New Roman" w:hAnsi="Times New Roman" w:cs="Times New Roman"/>
          <w:b/>
          <w:color w:val="FF0000"/>
          <w:sz w:val="28"/>
          <w:szCs w:val="28"/>
        </w:rPr>
        <w:t>INFORMATION TECHNOLOGY ACT 2000</w:t>
      </w:r>
    </w:p>
    <w:p w:rsidR="000B32E9" w:rsidRPr="001C067E" w:rsidRDefault="000B32E9" w:rsidP="000B32E9">
      <w:pPr>
        <w:pStyle w:val="ListParagraph"/>
        <w:spacing w:line="360" w:lineRule="auto"/>
        <w:ind w:left="0"/>
        <w:jc w:val="both"/>
        <w:rPr>
          <w:rFonts w:ascii="Times New Roman" w:hAnsi="Times New Roman" w:cs="Times New Roman"/>
          <w:sz w:val="28"/>
          <w:szCs w:val="28"/>
        </w:rPr>
      </w:pPr>
      <w:r w:rsidRPr="001C067E">
        <w:rPr>
          <w:rFonts w:ascii="Times New Roman" w:hAnsi="Times New Roman" w:cs="Times New Roman"/>
          <w:color w:val="FF0000"/>
          <w:sz w:val="28"/>
          <w:szCs w:val="28"/>
        </w:rPr>
        <w:t xml:space="preserve"> T</w:t>
      </w:r>
      <w:r w:rsidRPr="001C067E">
        <w:rPr>
          <w:rFonts w:ascii="Times New Roman" w:hAnsi="Times New Roman" w:cs="Times New Roman"/>
          <w:sz w:val="28"/>
          <w:szCs w:val="28"/>
        </w:rPr>
        <w:t>he Act provides legal frame work for electronic governance by giving recognition to electronic records and digital signatures.</w:t>
      </w:r>
    </w:p>
    <w:p w:rsidR="000B32E9" w:rsidRPr="001C067E" w:rsidRDefault="000B32E9" w:rsidP="000B32E9">
      <w:pPr>
        <w:pStyle w:val="ListParagraph"/>
        <w:spacing w:line="360" w:lineRule="auto"/>
        <w:ind w:left="0"/>
        <w:jc w:val="both"/>
        <w:rPr>
          <w:rFonts w:ascii="Times New Roman" w:hAnsi="Times New Roman" w:cs="Times New Roman"/>
          <w:sz w:val="28"/>
          <w:szCs w:val="28"/>
        </w:rPr>
      </w:pPr>
    </w:p>
    <w:p w:rsidR="007C3D68" w:rsidRPr="001C067E" w:rsidRDefault="007C3D68" w:rsidP="000B32E9">
      <w:pPr>
        <w:pStyle w:val="ListParagraph"/>
        <w:spacing w:line="360" w:lineRule="auto"/>
        <w:ind w:left="0"/>
        <w:jc w:val="both"/>
        <w:rPr>
          <w:rFonts w:ascii="Times New Roman" w:hAnsi="Times New Roman" w:cs="Times New Roman"/>
          <w:sz w:val="28"/>
          <w:szCs w:val="28"/>
        </w:rPr>
      </w:pPr>
    </w:p>
    <w:p w:rsidR="007C3D68" w:rsidRPr="001C067E" w:rsidRDefault="007C3D68" w:rsidP="000B32E9">
      <w:pPr>
        <w:pStyle w:val="ListParagraph"/>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t>Following are the important terms as per this Act</w:t>
      </w:r>
    </w:p>
    <w:p w:rsidR="007C3D68" w:rsidRPr="001C067E" w:rsidRDefault="007C3D68" w:rsidP="000B32E9">
      <w:pPr>
        <w:pStyle w:val="ListParagraph"/>
        <w:spacing w:line="360" w:lineRule="auto"/>
        <w:ind w:left="0"/>
        <w:jc w:val="both"/>
        <w:rPr>
          <w:rFonts w:ascii="Times New Roman" w:hAnsi="Times New Roman" w:cs="Times New Roman"/>
          <w:sz w:val="28"/>
          <w:szCs w:val="28"/>
        </w:rPr>
      </w:pPr>
    </w:p>
    <w:p w:rsidR="007C3D68" w:rsidRPr="001C067E" w:rsidRDefault="007C3D68" w:rsidP="000B32E9">
      <w:pPr>
        <w:pStyle w:val="ListParagraph"/>
        <w:numPr>
          <w:ilvl w:val="0"/>
          <w:numId w:val="15"/>
        </w:numPr>
        <w:spacing w:line="360" w:lineRule="auto"/>
        <w:jc w:val="both"/>
        <w:rPr>
          <w:rFonts w:ascii="Times New Roman" w:hAnsi="Times New Roman" w:cs="Times New Roman"/>
          <w:b/>
          <w:color w:val="00B0F0"/>
          <w:sz w:val="28"/>
          <w:szCs w:val="28"/>
        </w:rPr>
      </w:pPr>
      <w:r w:rsidRPr="001C067E">
        <w:rPr>
          <w:rFonts w:ascii="Times New Roman" w:hAnsi="Times New Roman" w:cs="Times New Roman"/>
          <w:b/>
          <w:color w:val="00B0F0"/>
          <w:sz w:val="28"/>
          <w:szCs w:val="28"/>
        </w:rPr>
        <w:t>Private Key</w:t>
      </w:r>
    </w:p>
    <w:p w:rsidR="007C3D68" w:rsidRPr="001C067E" w:rsidRDefault="007C3D68" w:rsidP="000B32E9">
      <w:pPr>
        <w:pStyle w:val="ListParagraph"/>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t>It means the key of a key pair used to create a digital signature</w:t>
      </w:r>
    </w:p>
    <w:p w:rsidR="007C3D68" w:rsidRPr="001C067E" w:rsidRDefault="007C3D68" w:rsidP="000B32E9">
      <w:pPr>
        <w:pStyle w:val="ListParagraph"/>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t>Sec 2(1) (Z</w:t>
      </w:r>
      <w:r w:rsidR="00B12A45">
        <w:rPr>
          <w:rFonts w:ascii="Times New Roman" w:hAnsi="Times New Roman" w:cs="Times New Roman"/>
          <w:sz w:val="28"/>
          <w:szCs w:val="28"/>
        </w:rPr>
        <w:t xml:space="preserve"> </w:t>
      </w:r>
      <w:r w:rsidRPr="001C067E">
        <w:rPr>
          <w:rFonts w:ascii="Times New Roman" w:hAnsi="Times New Roman" w:cs="Times New Roman"/>
          <w:sz w:val="28"/>
          <w:szCs w:val="28"/>
        </w:rPr>
        <w:t xml:space="preserve">c) of the Act </w:t>
      </w:r>
    </w:p>
    <w:p w:rsidR="007C3D68" w:rsidRPr="001C067E" w:rsidRDefault="007C3D68" w:rsidP="000B32E9">
      <w:pPr>
        <w:pStyle w:val="ListParagraph"/>
        <w:spacing w:line="360" w:lineRule="auto"/>
        <w:ind w:left="0"/>
        <w:jc w:val="both"/>
        <w:rPr>
          <w:rFonts w:ascii="Times New Roman" w:hAnsi="Times New Roman" w:cs="Times New Roman"/>
          <w:sz w:val="28"/>
          <w:szCs w:val="28"/>
        </w:rPr>
      </w:pPr>
    </w:p>
    <w:p w:rsidR="007C3D68" w:rsidRPr="001C067E" w:rsidRDefault="007C3D68" w:rsidP="000B32E9">
      <w:pPr>
        <w:pStyle w:val="ListParagraph"/>
        <w:spacing w:line="360" w:lineRule="auto"/>
        <w:ind w:left="0"/>
        <w:jc w:val="both"/>
        <w:rPr>
          <w:rFonts w:ascii="Times New Roman" w:hAnsi="Times New Roman" w:cs="Times New Roman"/>
          <w:sz w:val="28"/>
          <w:szCs w:val="28"/>
        </w:rPr>
      </w:pPr>
    </w:p>
    <w:p w:rsidR="007C3D68" w:rsidRPr="001C067E" w:rsidRDefault="007C3D68" w:rsidP="000B32E9">
      <w:pPr>
        <w:pStyle w:val="ListParagraph"/>
        <w:numPr>
          <w:ilvl w:val="0"/>
          <w:numId w:val="15"/>
        </w:numPr>
        <w:spacing w:line="360" w:lineRule="auto"/>
        <w:jc w:val="both"/>
        <w:rPr>
          <w:rFonts w:ascii="Times New Roman" w:hAnsi="Times New Roman" w:cs="Times New Roman"/>
          <w:b/>
          <w:color w:val="0070C0"/>
          <w:sz w:val="28"/>
          <w:szCs w:val="28"/>
        </w:rPr>
      </w:pPr>
      <w:r w:rsidRPr="001C067E">
        <w:rPr>
          <w:rFonts w:ascii="Times New Roman" w:hAnsi="Times New Roman" w:cs="Times New Roman"/>
          <w:b/>
          <w:color w:val="0070C0"/>
          <w:sz w:val="28"/>
          <w:szCs w:val="28"/>
        </w:rPr>
        <w:t>Public Key</w:t>
      </w:r>
    </w:p>
    <w:p w:rsidR="007C3D68" w:rsidRPr="001C067E" w:rsidRDefault="007C3D68" w:rsidP="000B32E9">
      <w:pPr>
        <w:pStyle w:val="ListParagraph"/>
        <w:spacing w:line="360" w:lineRule="auto"/>
        <w:ind w:left="0"/>
        <w:jc w:val="both"/>
        <w:rPr>
          <w:rFonts w:ascii="Times New Roman" w:hAnsi="Times New Roman" w:cs="Times New Roman"/>
          <w:sz w:val="28"/>
          <w:szCs w:val="28"/>
        </w:rPr>
      </w:pPr>
      <w:r w:rsidRPr="001C067E">
        <w:rPr>
          <w:rFonts w:ascii="Times New Roman" w:hAnsi="Times New Roman" w:cs="Times New Roman"/>
          <w:sz w:val="28"/>
          <w:szCs w:val="28"/>
        </w:rPr>
        <w:t>The verification of electronic records is done by use of the digital signature of the subscriber</w:t>
      </w:r>
    </w:p>
    <w:p w:rsidR="007C3D68" w:rsidRPr="001C067E" w:rsidRDefault="007C3D68" w:rsidP="000B32E9">
      <w:pPr>
        <w:pStyle w:val="ListParagraph"/>
        <w:numPr>
          <w:ilvl w:val="0"/>
          <w:numId w:val="15"/>
        </w:numPr>
        <w:rPr>
          <w:rFonts w:ascii="Times New Roman" w:hAnsi="Times New Roman" w:cs="Times New Roman"/>
          <w:b/>
          <w:color w:val="00B0F0"/>
          <w:sz w:val="28"/>
          <w:szCs w:val="28"/>
        </w:rPr>
      </w:pPr>
      <w:r w:rsidRPr="001C067E">
        <w:rPr>
          <w:rFonts w:ascii="Times New Roman" w:hAnsi="Times New Roman" w:cs="Times New Roman"/>
          <w:b/>
          <w:color w:val="00B0F0"/>
          <w:sz w:val="28"/>
          <w:szCs w:val="28"/>
        </w:rPr>
        <w:t xml:space="preserve">Digital Signature </w:t>
      </w:r>
    </w:p>
    <w:p w:rsidR="000B32E9" w:rsidRPr="001C067E" w:rsidRDefault="007C3D68"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It is recognized as a valid method of </w:t>
      </w:r>
      <w:r w:rsidR="00057B2D" w:rsidRPr="001C067E">
        <w:rPr>
          <w:rFonts w:ascii="Times New Roman" w:hAnsi="Times New Roman" w:cs="Times New Roman"/>
          <w:sz w:val="28"/>
          <w:szCs w:val="28"/>
        </w:rPr>
        <w:t>authentication. Digital Signature Certificate means a Digital Signature Certificate issued under sub-section (4) of section 35</w:t>
      </w:r>
    </w:p>
    <w:p w:rsidR="00057B2D"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w:t>
      </w:r>
    </w:p>
    <w:p w:rsidR="00057B2D" w:rsidRPr="001C067E" w:rsidRDefault="00057B2D" w:rsidP="000B32E9">
      <w:pPr>
        <w:pStyle w:val="ListParagraph"/>
        <w:numPr>
          <w:ilvl w:val="0"/>
          <w:numId w:val="15"/>
        </w:numPr>
        <w:rPr>
          <w:rFonts w:ascii="Times New Roman" w:hAnsi="Times New Roman" w:cs="Times New Roman"/>
          <w:b/>
          <w:color w:val="0070C0"/>
          <w:sz w:val="28"/>
          <w:szCs w:val="28"/>
        </w:rPr>
      </w:pPr>
      <w:r w:rsidRPr="001C067E">
        <w:rPr>
          <w:rFonts w:ascii="Times New Roman" w:hAnsi="Times New Roman" w:cs="Times New Roman"/>
          <w:b/>
          <w:color w:val="0070C0"/>
          <w:sz w:val="28"/>
          <w:szCs w:val="28"/>
        </w:rPr>
        <w:t>Addressee</w:t>
      </w:r>
    </w:p>
    <w:p w:rsidR="00057B2D"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Means a person who is intended by the originator to receive the electronic record but does not include any intermediary.</w:t>
      </w:r>
    </w:p>
    <w:p w:rsidR="00920935" w:rsidRPr="001C067E" w:rsidRDefault="00920935" w:rsidP="000B32E9">
      <w:pPr>
        <w:pStyle w:val="ListParagraph"/>
        <w:ind w:left="0"/>
        <w:rPr>
          <w:rFonts w:ascii="Times New Roman" w:hAnsi="Times New Roman" w:cs="Times New Roman"/>
          <w:color w:val="000000" w:themeColor="text1"/>
          <w:sz w:val="28"/>
          <w:szCs w:val="28"/>
        </w:rPr>
      </w:pPr>
    </w:p>
    <w:p w:rsidR="00FA4012" w:rsidRPr="001C067E" w:rsidRDefault="00FA4012" w:rsidP="000B32E9">
      <w:pPr>
        <w:pStyle w:val="ListParagraph"/>
        <w:ind w:left="0"/>
        <w:rPr>
          <w:rFonts w:ascii="Times New Roman" w:hAnsi="Times New Roman" w:cs="Times New Roman"/>
          <w:color w:val="000000" w:themeColor="text1"/>
          <w:sz w:val="28"/>
          <w:szCs w:val="28"/>
        </w:rPr>
      </w:pPr>
    </w:p>
    <w:p w:rsidR="00FA4012" w:rsidRPr="001C067E" w:rsidRDefault="00057B2D" w:rsidP="000B32E9">
      <w:pPr>
        <w:pStyle w:val="ListParagraph"/>
        <w:ind w:left="0"/>
        <w:rPr>
          <w:rFonts w:ascii="Times New Roman" w:hAnsi="Times New Roman" w:cs="Times New Roman"/>
          <w:b/>
          <w:color w:val="FF0000"/>
          <w:sz w:val="28"/>
          <w:szCs w:val="28"/>
        </w:rPr>
      </w:pPr>
      <w:r w:rsidRPr="001C067E">
        <w:rPr>
          <w:rFonts w:ascii="Times New Roman" w:hAnsi="Times New Roman" w:cs="Times New Roman"/>
          <w:b/>
          <w:sz w:val="28"/>
          <w:szCs w:val="28"/>
        </w:rPr>
        <w:t xml:space="preserve"> </w:t>
      </w:r>
      <w:r w:rsidR="00B12A45">
        <w:rPr>
          <w:rFonts w:ascii="Times New Roman" w:hAnsi="Times New Roman" w:cs="Times New Roman"/>
          <w:b/>
          <w:color w:val="FF0000"/>
          <w:sz w:val="28"/>
          <w:szCs w:val="28"/>
        </w:rPr>
        <w:t>Offences u</w:t>
      </w:r>
      <w:r w:rsidR="001C067E">
        <w:rPr>
          <w:rFonts w:ascii="Times New Roman" w:hAnsi="Times New Roman" w:cs="Times New Roman"/>
          <w:b/>
          <w:color w:val="FF0000"/>
          <w:sz w:val="28"/>
          <w:szCs w:val="28"/>
        </w:rPr>
        <w:t>nder</w:t>
      </w:r>
      <w:r w:rsidR="003F6F96" w:rsidRPr="001C067E">
        <w:rPr>
          <w:rFonts w:ascii="Times New Roman" w:hAnsi="Times New Roman" w:cs="Times New Roman"/>
          <w:b/>
          <w:color w:val="FF0000"/>
          <w:sz w:val="28"/>
          <w:szCs w:val="28"/>
        </w:rPr>
        <w:t xml:space="preserve"> </w:t>
      </w:r>
      <w:r w:rsidRPr="001C067E">
        <w:rPr>
          <w:rFonts w:ascii="Times New Roman" w:hAnsi="Times New Roman" w:cs="Times New Roman"/>
          <w:b/>
          <w:color w:val="FF0000"/>
          <w:sz w:val="28"/>
          <w:szCs w:val="28"/>
        </w:rPr>
        <w:t>this Act</w:t>
      </w:r>
    </w:p>
    <w:p w:rsidR="00057B2D" w:rsidRPr="001C067E" w:rsidRDefault="00057B2D" w:rsidP="000B32E9">
      <w:pPr>
        <w:pStyle w:val="ListParagraph"/>
        <w:ind w:left="0"/>
        <w:rPr>
          <w:rFonts w:ascii="Times New Roman" w:hAnsi="Times New Roman" w:cs="Times New Roman"/>
          <w:sz w:val="28"/>
          <w:szCs w:val="28"/>
        </w:rPr>
      </w:pPr>
    </w:p>
    <w:p w:rsidR="00057B2D"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SEC65. Tampering with computer source documents.–</w:t>
      </w:r>
    </w:p>
    <w:p w:rsidR="00057B2D" w:rsidRPr="001C067E" w:rsidRDefault="00057B2D" w:rsidP="000B32E9">
      <w:pPr>
        <w:pStyle w:val="ListParagraph"/>
        <w:ind w:left="0"/>
        <w:rPr>
          <w:rFonts w:ascii="Times New Roman" w:hAnsi="Times New Roman" w:cs="Times New Roman"/>
          <w:sz w:val="28"/>
          <w:szCs w:val="28"/>
        </w:rPr>
      </w:pPr>
    </w:p>
    <w:p w:rsidR="00E33066"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SEC 66. Computer related offences.–If any person, dishonestly or fraudulently, does any act referred to in section 43, he shall be punishable with imprisonment for a term which may extend to three years or with fine which may extend to five lakh </w:t>
      </w:r>
      <w:bookmarkStart w:id="0" w:name="_GoBack"/>
      <w:bookmarkEnd w:id="0"/>
      <w:r w:rsidRPr="001C067E">
        <w:rPr>
          <w:rFonts w:ascii="Times New Roman" w:hAnsi="Times New Roman" w:cs="Times New Roman"/>
          <w:sz w:val="28"/>
          <w:szCs w:val="28"/>
        </w:rPr>
        <w:t>rupees or with both</w:t>
      </w:r>
      <w:r w:rsidR="003F6F96" w:rsidRPr="001C067E">
        <w:rPr>
          <w:rFonts w:ascii="Times New Roman" w:hAnsi="Times New Roman" w:cs="Times New Roman"/>
          <w:sz w:val="28"/>
          <w:szCs w:val="28"/>
        </w:rPr>
        <w:t>.</w:t>
      </w:r>
      <w:r w:rsidRPr="001C067E">
        <w:rPr>
          <w:rFonts w:ascii="Times New Roman" w:hAnsi="Times New Roman" w:cs="Times New Roman"/>
          <w:sz w:val="28"/>
          <w:szCs w:val="28"/>
        </w:rPr>
        <w:t xml:space="preserve"> </w:t>
      </w:r>
    </w:p>
    <w:p w:rsidR="00E33066" w:rsidRPr="001C067E" w:rsidRDefault="00E33066" w:rsidP="000B32E9">
      <w:pPr>
        <w:pStyle w:val="ListParagraph"/>
        <w:ind w:left="0"/>
        <w:rPr>
          <w:rFonts w:ascii="Times New Roman" w:hAnsi="Times New Roman" w:cs="Times New Roman"/>
          <w:sz w:val="28"/>
          <w:szCs w:val="28"/>
        </w:rPr>
      </w:pPr>
    </w:p>
    <w:p w:rsidR="00E33066"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[66A. Punishment for sending offensive messages through communication service, etc.]</w:t>
      </w:r>
    </w:p>
    <w:p w:rsidR="00E33066"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lastRenderedPageBreak/>
        <w:t xml:space="preserve"> 66B. Punishment for dishonestly receiving stolen computer resource or communication device.–. </w:t>
      </w:r>
    </w:p>
    <w:p w:rsidR="00E33066"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66C. Punishment for identity theft.–Whoever, fraudulently or dishonestly make use of the electronic signature, password or any other unique identification feature of any other person, shall be punished with imprisonment of either description for a term which may extend to three years and shall also be liable to fine which may extend to rupees one lakh</w:t>
      </w:r>
    </w:p>
    <w:p w:rsidR="00E33066"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66D. Punishment for cheating by personation by using computer resource.–</w:t>
      </w:r>
    </w:p>
    <w:p w:rsidR="003F6F96" w:rsidRPr="001C067E" w:rsidRDefault="003F6F96" w:rsidP="000B32E9">
      <w:pPr>
        <w:pStyle w:val="ListParagraph"/>
        <w:ind w:left="0"/>
        <w:rPr>
          <w:rFonts w:ascii="Times New Roman" w:hAnsi="Times New Roman" w:cs="Times New Roman"/>
          <w:sz w:val="28"/>
          <w:szCs w:val="28"/>
        </w:rPr>
      </w:pPr>
    </w:p>
    <w:p w:rsidR="00F10FFB"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67A. Punishment for publishing or transmitting of material containing sexually explicit act, etc., in el</w:t>
      </w:r>
      <w:r w:rsidR="00F10FFB" w:rsidRPr="001C067E">
        <w:rPr>
          <w:rFonts w:ascii="Times New Roman" w:hAnsi="Times New Roman" w:cs="Times New Roman"/>
          <w:sz w:val="28"/>
          <w:szCs w:val="28"/>
        </w:rPr>
        <w:t>ectronic form.</w:t>
      </w:r>
    </w:p>
    <w:p w:rsidR="003F6F96" w:rsidRPr="001C067E" w:rsidRDefault="003F6F96" w:rsidP="000B32E9">
      <w:pPr>
        <w:pStyle w:val="ListParagraph"/>
        <w:ind w:left="0"/>
        <w:rPr>
          <w:rFonts w:ascii="Times New Roman" w:hAnsi="Times New Roman" w:cs="Times New Roman"/>
          <w:sz w:val="28"/>
          <w:szCs w:val="28"/>
        </w:rPr>
      </w:pPr>
    </w:p>
    <w:p w:rsidR="00E33066"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67B. Punishment for publishing or transmitting of material depicting children in sexually explicit act, etc., in electronic form.–</w:t>
      </w:r>
    </w:p>
    <w:p w:rsidR="00E33066"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67A and this section does not extend to any book, pamphlet, paper, writing, </w:t>
      </w:r>
      <w:r w:rsidR="00F10FFB" w:rsidRPr="001C067E">
        <w:rPr>
          <w:rFonts w:ascii="Times New Roman" w:hAnsi="Times New Roman" w:cs="Times New Roman"/>
          <w:sz w:val="28"/>
          <w:szCs w:val="28"/>
        </w:rPr>
        <w:t>drawing, painting re</w:t>
      </w:r>
      <w:r w:rsidRPr="001C067E">
        <w:rPr>
          <w:rFonts w:ascii="Times New Roman" w:hAnsi="Times New Roman" w:cs="Times New Roman"/>
          <w:sz w:val="28"/>
          <w:szCs w:val="28"/>
        </w:rPr>
        <w:t>.</w:t>
      </w:r>
    </w:p>
    <w:p w:rsidR="00E33066"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67C. Preservation and retention of information by intermediaries.–(1)</w:t>
      </w:r>
    </w:p>
    <w:p w:rsidR="00E33066" w:rsidRPr="001C067E" w:rsidRDefault="00E33066" w:rsidP="000B32E9">
      <w:pPr>
        <w:pStyle w:val="ListParagraph"/>
        <w:ind w:left="0"/>
        <w:rPr>
          <w:rFonts w:ascii="Times New Roman" w:hAnsi="Times New Roman" w:cs="Times New Roman"/>
          <w:sz w:val="28"/>
          <w:szCs w:val="28"/>
        </w:rPr>
      </w:pPr>
    </w:p>
    <w:p w:rsidR="00E33066"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68. Power of Controller to give directions.–(1) The Controller may, by order, direct a Certifying Authority or any employee of such Authority to take such measures or cease carrying on such activities as specified in the order if those are necessary to ensure compliance with the provisions of this Act, rules or any regulations made thereunder. </w:t>
      </w:r>
    </w:p>
    <w:p w:rsidR="00E33066"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69. Power to issue directions for interception or monitoring or decryption of any information through any computer resource </w:t>
      </w:r>
    </w:p>
    <w:p w:rsidR="00E33066"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w:t>
      </w:r>
    </w:p>
    <w:p w:rsidR="00E33066"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69A. Power to issue directions for blocking for public access of any information through any computer resource</w:t>
      </w:r>
    </w:p>
    <w:p w:rsidR="003F6F96" w:rsidRPr="001C067E" w:rsidRDefault="003F6F96" w:rsidP="000B32E9">
      <w:pPr>
        <w:pStyle w:val="ListParagraph"/>
        <w:ind w:left="0"/>
        <w:rPr>
          <w:rFonts w:ascii="Times New Roman" w:hAnsi="Times New Roman" w:cs="Times New Roman"/>
          <w:sz w:val="28"/>
          <w:szCs w:val="28"/>
        </w:rPr>
      </w:pPr>
    </w:p>
    <w:p w:rsidR="00F10FFB" w:rsidRPr="001C067E" w:rsidRDefault="001C067E" w:rsidP="000B32E9">
      <w:pPr>
        <w:pStyle w:val="ListParagraph"/>
        <w:ind w:left="0"/>
        <w:rPr>
          <w:rFonts w:ascii="Times New Roman" w:hAnsi="Times New Roman" w:cs="Times New Roman"/>
          <w:sz w:val="28"/>
          <w:szCs w:val="28"/>
        </w:rPr>
      </w:pPr>
      <w:r>
        <w:rPr>
          <w:rFonts w:ascii="Times New Roman" w:hAnsi="Times New Roman" w:cs="Times New Roman"/>
          <w:sz w:val="28"/>
          <w:szCs w:val="28"/>
        </w:rPr>
        <w:t>69B. Power to authoriz</w:t>
      </w:r>
      <w:r w:rsidR="00057B2D" w:rsidRPr="001C067E">
        <w:rPr>
          <w:rFonts w:ascii="Times New Roman" w:hAnsi="Times New Roman" w:cs="Times New Roman"/>
          <w:sz w:val="28"/>
          <w:szCs w:val="28"/>
        </w:rPr>
        <w:t>e to monitor and collect traffic data or information through any computer resource for cyber security2</w:t>
      </w:r>
      <w:r w:rsidR="00F10FFB" w:rsidRPr="001C067E">
        <w:rPr>
          <w:rFonts w:ascii="Times New Roman" w:hAnsi="Times New Roman" w:cs="Times New Roman"/>
          <w:sz w:val="28"/>
          <w:szCs w:val="28"/>
        </w:rPr>
        <w:t>.</w:t>
      </w:r>
    </w:p>
    <w:p w:rsidR="00F10FFB" w:rsidRPr="001C067E" w:rsidRDefault="00F10FFB" w:rsidP="000B32E9">
      <w:pPr>
        <w:pStyle w:val="ListParagraph"/>
        <w:ind w:left="0"/>
        <w:rPr>
          <w:rFonts w:ascii="Times New Roman" w:hAnsi="Times New Roman" w:cs="Times New Roman"/>
          <w:sz w:val="28"/>
          <w:szCs w:val="28"/>
        </w:rPr>
      </w:pPr>
    </w:p>
    <w:p w:rsidR="00F10FFB" w:rsidRPr="001C067E" w:rsidRDefault="003F6F96"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70. Protected system</w:t>
      </w:r>
      <w:proofErr w:type="gramStart"/>
      <w:r w:rsidRPr="001C067E">
        <w:rPr>
          <w:rFonts w:ascii="Times New Roman" w:hAnsi="Times New Roman" w:cs="Times New Roman"/>
          <w:sz w:val="28"/>
          <w:szCs w:val="28"/>
        </w:rPr>
        <w:t>.</w:t>
      </w:r>
      <w:r w:rsidR="00057B2D" w:rsidRPr="001C067E">
        <w:rPr>
          <w:rFonts w:ascii="Times New Roman" w:hAnsi="Times New Roman" w:cs="Times New Roman"/>
          <w:sz w:val="28"/>
          <w:szCs w:val="28"/>
        </w:rPr>
        <w:t>–</w:t>
      </w:r>
      <w:proofErr w:type="gramEnd"/>
      <w:r w:rsidR="00057B2D" w:rsidRPr="001C067E">
        <w:rPr>
          <w:rFonts w:ascii="Times New Roman" w:hAnsi="Times New Roman" w:cs="Times New Roman"/>
          <w:sz w:val="28"/>
          <w:szCs w:val="28"/>
        </w:rPr>
        <w:t xml:space="preserve"> 1 [(1) The appropriate Government may, by notification in the Official Gazette, declare any computer resource which directly or indirectly affects the facility of Critical Information Infrastructure, to be a protected system</w:t>
      </w:r>
      <w:r w:rsidR="00F10FFB" w:rsidRPr="001C067E">
        <w:rPr>
          <w:rFonts w:ascii="Times New Roman" w:hAnsi="Times New Roman" w:cs="Times New Roman"/>
          <w:sz w:val="28"/>
          <w:szCs w:val="28"/>
        </w:rPr>
        <w:t>.</w:t>
      </w:r>
    </w:p>
    <w:p w:rsidR="00F10FFB"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w:t>
      </w:r>
    </w:p>
    <w:p w:rsidR="00F10FFB"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lastRenderedPageBreak/>
        <w:t xml:space="preserve"> 71. Penalty for misrepresentation.–Whoever makes any misrepresentation to, or suppresses any material fact from the Controller or the Certifying Authorit</w:t>
      </w:r>
      <w:r w:rsidR="003F6F96" w:rsidRPr="001C067E">
        <w:rPr>
          <w:rFonts w:ascii="Times New Roman" w:hAnsi="Times New Roman" w:cs="Times New Roman"/>
          <w:sz w:val="28"/>
          <w:szCs w:val="28"/>
        </w:rPr>
        <w:t xml:space="preserve">y for obtaining any </w:t>
      </w:r>
      <w:proofErr w:type="spellStart"/>
      <w:proofErr w:type="gramStart"/>
      <w:r w:rsidR="003F6F96" w:rsidRPr="001C067E">
        <w:rPr>
          <w:rFonts w:ascii="Times New Roman" w:hAnsi="Times New Roman" w:cs="Times New Roman"/>
          <w:sz w:val="28"/>
          <w:szCs w:val="28"/>
        </w:rPr>
        <w:t>licence</w:t>
      </w:r>
      <w:proofErr w:type="spellEnd"/>
      <w:r w:rsidR="003F6F96" w:rsidRPr="001C067E">
        <w:rPr>
          <w:rFonts w:ascii="Times New Roman" w:hAnsi="Times New Roman" w:cs="Times New Roman"/>
          <w:sz w:val="28"/>
          <w:szCs w:val="28"/>
        </w:rPr>
        <w:t xml:space="preserve"> </w:t>
      </w:r>
      <w:r w:rsidR="00B12A45">
        <w:rPr>
          <w:rFonts w:ascii="Times New Roman" w:hAnsi="Times New Roman" w:cs="Times New Roman"/>
          <w:sz w:val="28"/>
          <w:szCs w:val="28"/>
        </w:rPr>
        <w:t xml:space="preserve"> </w:t>
      </w:r>
      <w:r w:rsidR="003F6F96" w:rsidRPr="001C067E">
        <w:rPr>
          <w:rFonts w:ascii="Times New Roman" w:hAnsi="Times New Roman" w:cs="Times New Roman"/>
          <w:sz w:val="28"/>
          <w:szCs w:val="28"/>
        </w:rPr>
        <w:t>or</w:t>
      </w:r>
      <w:proofErr w:type="gramEnd"/>
      <w:r w:rsidR="003F6F96" w:rsidRPr="001C067E">
        <w:rPr>
          <w:rFonts w:ascii="Times New Roman" w:hAnsi="Times New Roman" w:cs="Times New Roman"/>
          <w:sz w:val="28"/>
          <w:szCs w:val="28"/>
        </w:rPr>
        <w:t xml:space="preserve"> </w:t>
      </w:r>
      <w:r w:rsidRPr="001C067E">
        <w:rPr>
          <w:rFonts w:ascii="Times New Roman" w:hAnsi="Times New Roman" w:cs="Times New Roman"/>
          <w:sz w:val="28"/>
          <w:szCs w:val="28"/>
        </w:rPr>
        <w:t xml:space="preserve"> [electronic signature] Certificate, as the case may be, shall be punished with imprisonment for a term which may extend to two years, or with fine which may extend to one lakh rupees, or with both.</w:t>
      </w:r>
    </w:p>
    <w:p w:rsidR="003F6F96" w:rsidRPr="001C067E" w:rsidRDefault="003F6F96" w:rsidP="000B32E9">
      <w:pPr>
        <w:pStyle w:val="ListParagraph"/>
        <w:ind w:left="0"/>
        <w:rPr>
          <w:rFonts w:ascii="Times New Roman" w:hAnsi="Times New Roman" w:cs="Times New Roman"/>
          <w:sz w:val="28"/>
          <w:szCs w:val="28"/>
        </w:rPr>
      </w:pPr>
    </w:p>
    <w:p w:rsidR="00F10FFB"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72. Penalty for Breach of conf</w:t>
      </w:r>
      <w:r w:rsidR="00F10FFB" w:rsidRPr="001C067E">
        <w:rPr>
          <w:rFonts w:ascii="Times New Roman" w:hAnsi="Times New Roman" w:cs="Times New Roman"/>
          <w:sz w:val="28"/>
          <w:szCs w:val="28"/>
        </w:rPr>
        <w:t>identiality and privacy.–</w:t>
      </w:r>
    </w:p>
    <w:p w:rsidR="003F6F96" w:rsidRPr="001C067E" w:rsidRDefault="003F6F96" w:rsidP="000B32E9">
      <w:pPr>
        <w:pStyle w:val="ListParagraph"/>
        <w:ind w:left="0"/>
        <w:rPr>
          <w:rFonts w:ascii="Times New Roman" w:hAnsi="Times New Roman" w:cs="Times New Roman"/>
          <w:sz w:val="28"/>
          <w:szCs w:val="28"/>
        </w:rPr>
      </w:pPr>
    </w:p>
    <w:p w:rsidR="00F10FFB"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72A. Punishment for disclosure of information</w:t>
      </w:r>
      <w:r w:rsidR="00F10FFB" w:rsidRPr="001C067E">
        <w:rPr>
          <w:rFonts w:ascii="Times New Roman" w:hAnsi="Times New Roman" w:cs="Times New Roman"/>
          <w:sz w:val="28"/>
          <w:szCs w:val="28"/>
        </w:rPr>
        <w:t xml:space="preserve"> in breach of lawful contract.</w:t>
      </w:r>
    </w:p>
    <w:p w:rsidR="00F10FFB" w:rsidRPr="001C067E" w:rsidRDefault="00F10FFB" w:rsidP="000B32E9">
      <w:pPr>
        <w:pStyle w:val="ListParagraph"/>
        <w:ind w:left="0"/>
        <w:rPr>
          <w:rFonts w:ascii="Times New Roman" w:hAnsi="Times New Roman" w:cs="Times New Roman"/>
          <w:sz w:val="28"/>
          <w:szCs w:val="28"/>
        </w:rPr>
      </w:pPr>
    </w:p>
    <w:p w:rsidR="00F10FFB" w:rsidRPr="001C067E" w:rsidRDefault="00B12A45" w:rsidP="000B32E9">
      <w:pPr>
        <w:pStyle w:val="ListParagraph"/>
        <w:ind w:left="0"/>
        <w:rPr>
          <w:rFonts w:ascii="Times New Roman" w:hAnsi="Times New Roman" w:cs="Times New Roman"/>
          <w:sz w:val="28"/>
          <w:szCs w:val="28"/>
        </w:rPr>
      </w:pPr>
      <w:r>
        <w:rPr>
          <w:rFonts w:ascii="Times New Roman" w:hAnsi="Times New Roman" w:cs="Times New Roman"/>
          <w:sz w:val="28"/>
          <w:szCs w:val="28"/>
        </w:rPr>
        <w:t xml:space="preserve">73. Penalty for publishing </w:t>
      </w:r>
      <w:r w:rsidR="00057B2D" w:rsidRPr="001C067E">
        <w:rPr>
          <w:rFonts w:ascii="Times New Roman" w:hAnsi="Times New Roman" w:cs="Times New Roman"/>
          <w:sz w:val="28"/>
          <w:szCs w:val="28"/>
        </w:rPr>
        <w:t>[electronic signature] Certificate</w:t>
      </w:r>
      <w:r w:rsidR="00F10FFB" w:rsidRPr="001C067E">
        <w:rPr>
          <w:rFonts w:ascii="Times New Roman" w:hAnsi="Times New Roman" w:cs="Times New Roman"/>
          <w:sz w:val="28"/>
          <w:szCs w:val="28"/>
        </w:rPr>
        <w:t xml:space="preserve"> false in certain particulars.</w:t>
      </w:r>
    </w:p>
    <w:p w:rsidR="003F6F96" w:rsidRPr="001C067E" w:rsidRDefault="003F6F96" w:rsidP="000B32E9">
      <w:pPr>
        <w:pStyle w:val="ListParagraph"/>
        <w:ind w:left="0"/>
        <w:rPr>
          <w:rFonts w:ascii="Times New Roman" w:hAnsi="Times New Roman" w:cs="Times New Roman"/>
          <w:sz w:val="28"/>
          <w:szCs w:val="28"/>
        </w:rPr>
      </w:pPr>
    </w:p>
    <w:p w:rsidR="00F10FFB"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74. Publication for fraudul</w:t>
      </w:r>
      <w:r w:rsidR="00F10FFB" w:rsidRPr="001C067E">
        <w:rPr>
          <w:rFonts w:ascii="Times New Roman" w:hAnsi="Times New Roman" w:cs="Times New Roman"/>
          <w:sz w:val="28"/>
          <w:szCs w:val="28"/>
        </w:rPr>
        <w:t>ent purpose</w:t>
      </w:r>
    </w:p>
    <w:p w:rsidR="003F6F96" w:rsidRPr="001C067E" w:rsidRDefault="003F6F96" w:rsidP="000B32E9">
      <w:pPr>
        <w:pStyle w:val="ListParagraph"/>
        <w:ind w:left="0"/>
        <w:rPr>
          <w:rFonts w:ascii="Times New Roman" w:hAnsi="Times New Roman" w:cs="Times New Roman"/>
          <w:sz w:val="28"/>
          <w:szCs w:val="28"/>
        </w:rPr>
      </w:pPr>
    </w:p>
    <w:p w:rsidR="00F10FFB"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75. Act to apply for offence or contravention committ</w:t>
      </w:r>
      <w:r w:rsidR="00F10FFB" w:rsidRPr="001C067E">
        <w:rPr>
          <w:rFonts w:ascii="Times New Roman" w:hAnsi="Times New Roman" w:cs="Times New Roman"/>
          <w:sz w:val="28"/>
          <w:szCs w:val="28"/>
        </w:rPr>
        <w:t>ed outside India.</w:t>
      </w:r>
    </w:p>
    <w:p w:rsidR="003F6F96" w:rsidRPr="001C067E" w:rsidRDefault="003F6F96" w:rsidP="000B32E9">
      <w:pPr>
        <w:pStyle w:val="ListParagraph"/>
        <w:ind w:left="0"/>
        <w:rPr>
          <w:rFonts w:ascii="Times New Roman" w:hAnsi="Times New Roman" w:cs="Times New Roman"/>
          <w:sz w:val="28"/>
          <w:szCs w:val="28"/>
        </w:rPr>
      </w:pPr>
    </w:p>
    <w:p w:rsidR="00F10FFB"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76. Confiscation.–Any computer, computer system, floppies, compact disks, tape drives or any other accessories related thereto, in respect of which any provision of this Act, rules, orders or regulations made thereunder has been or is being contravened, shall be liable to confiscation</w:t>
      </w:r>
      <w:r w:rsidR="00F10FFB" w:rsidRPr="001C067E">
        <w:rPr>
          <w:rFonts w:ascii="Times New Roman" w:hAnsi="Times New Roman" w:cs="Times New Roman"/>
          <w:sz w:val="28"/>
          <w:szCs w:val="28"/>
        </w:rPr>
        <w:t xml:space="preserve"> </w:t>
      </w:r>
    </w:p>
    <w:p w:rsidR="00F10FFB" w:rsidRPr="001C067E" w:rsidRDefault="00F10FFB" w:rsidP="000B32E9">
      <w:pPr>
        <w:pStyle w:val="ListParagraph"/>
        <w:ind w:left="0"/>
        <w:rPr>
          <w:rFonts w:ascii="Times New Roman" w:hAnsi="Times New Roman" w:cs="Times New Roman"/>
          <w:sz w:val="28"/>
          <w:szCs w:val="28"/>
        </w:rPr>
      </w:pPr>
    </w:p>
    <w:p w:rsidR="00F10FFB" w:rsidRPr="001C067E" w:rsidRDefault="00F10FFB"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Sec</w:t>
      </w:r>
      <w:r w:rsidR="00057B2D" w:rsidRPr="001C067E">
        <w:rPr>
          <w:rFonts w:ascii="Times New Roman" w:hAnsi="Times New Roman" w:cs="Times New Roman"/>
          <w:sz w:val="28"/>
          <w:szCs w:val="28"/>
        </w:rPr>
        <w:t xml:space="preserve">77. Compensation, penalties or confiscation not to interfere with other punishment.–No compensation awarded, penalty imposed or confiscation made under this Act shall prevent the award of compensation or imposition of any other penalty or punishment under any other law for the time being in force. </w:t>
      </w:r>
    </w:p>
    <w:p w:rsidR="00F10FFB" w:rsidRPr="001C067E" w:rsidRDefault="00057B2D"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77A. Compounding of offences.–A court of competent jurisdiction may compound offences, other than offences for which the punishment for life or imprisonment for a term exceeding three years has b</w:t>
      </w:r>
      <w:r w:rsidR="00F10FFB" w:rsidRPr="001C067E">
        <w:rPr>
          <w:rFonts w:ascii="Times New Roman" w:hAnsi="Times New Roman" w:cs="Times New Roman"/>
          <w:sz w:val="28"/>
          <w:szCs w:val="28"/>
        </w:rPr>
        <w:t xml:space="preserve">een provided, under this Act: </w:t>
      </w:r>
    </w:p>
    <w:p w:rsidR="00F10FFB" w:rsidRPr="001C067E" w:rsidRDefault="00F10FFB" w:rsidP="000B32E9">
      <w:pPr>
        <w:pStyle w:val="ListParagraph"/>
        <w:ind w:left="0"/>
        <w:rPr>
          <w:rFonts w:ascii="Times New Roman" w:hAnsi="Times New Roman" w:cs="Times New Roman"/>
          <w:sz w:val="28"/>
          <w:szCs w:val="28"/>
        </w:rPr>
      </w:pPr>
    </w:p>
    <w:p w:rsidR="00F10FFB" w:rsidRPr="001C067E" w:rsidRDefault="001C067E" w:rsidP="000B32E9">
      <w:pPr>
        <w:pStyle w:val="ListParagraph"/>
        <w:ind w:left="0"/>
        <w:rPr>
          <w:rFonts w:ascii="Times New Roman" w:hAnsi="Times New Roman" w:cs="Times New Roman"/>
          <w:sz w:val="28"/>
          <w:szCs w:val="28"/>
        </w:rPr>
      </w:pPr>
      <w:r>
        <w:rPr>
          <w:rFonts w:ascii="Times New Roman" w:hAnsi="Times New Roman" w:cs="Times New Roman"/>
          <w:sz w:val="28"/>
          <w:szCs w:val="28"/>
        </w:rPr>
        <w:t xml:space="preserve">. 77B. Offences with three </w:t>
      </w:r>
      <w:proofErr w:type="spellStart"/>
      <w:r>
        <w:rPr>
          <w:rFonts w:ascii="Times New Roman" w:hAnsi="Times New Roman" w:cs="Times New Roman"/>
          <w:sz w:val="28"/>
          <w:szCs w:val="28"/>
        </w:rPr>
        <w:t>years</w:t>
      </w:r>
      <w:proofErr w:type="spellEnd"/>
      <w:r w:rsidR="00057B2D" w:rsidRPr="001C067E">
        <w:rPr>
          <w:rFonts w:ascii="Times New Roman" w:hAnsi="Times New Roman" w:cs="Times New Roman"/>
          <w:sz w:val="28"/>
          <w:szCs w:val="28"/>
        </w:rPr>
        <w:t xml:space="preserve"> imprisonment to be </w:t>
      </w:r>
      <w:proofErr w:type="spellStart"/>
      <w:r w:rsidR="00057B2D" w:rsidRPr="001C067E">
        <w:rPr>
          <w:rFonts w:ascii="Times New Roman" w:hAnsi="Times New Roman" w:cs="Times New Roman"/>
          <w:sz w:val="28"/>
          <w:szCs w:val="28"/>
        </w:rPr>
        <w:t>bailable</w:t>
      </w:r>
      <w:proofErr w:type="spellEnd"/>
      <w:r w:rsidR="00057B2D" w:rsidRPr="001C067E">
        <w:rPr>
          <w:rFonts w:ascii="Times New Roman" w:hAnsi="Times New Roman" w:cs="Times New Roman"/>
          <w:sz w:val="28"/>
          <w:szCs w:val="28"/>
        </w:rPr>
        <w:t xml:space="preserve">.–Notwithstanding anything contained in the Code of Criminal Procedure, 1973 (2 of 1974), the offence punishable with imprisonment of three years and above shall be cognizable and the offence punishable with imprisonment of </w:t>
      </w:r>
      <w:r w:rsidR="003F7624" w:rsidRPr="001C067E">
        <w:rPr>
          <w:rFonts w:ascii="Times New Roman" w:hAnsi="Times New Roman" w:cs="Times New Roman"/>
          <w:sz w:val="28"/>
          <w:szCs w:val="28"/>
        </w:rPr>
        <w:t xml:space="preserve">three years shall be </w:t>
      </w:r>
      <w:proofErr w:type="spellStart"/>
      <w:r w:rsidR="003F7624" w:rsidRPr="001C067E">
        <w:rPr>
          <w:rFonts w:ascii="Times New Roman" w:hAnsi="Times New Roman" w:cs="Times New Roman"/>
          <w:sz w:val="28"/>
          <w:szCs w:val="28"/>
        </w:rPr>
        <w:t>bailable</w:t>
      </w:r>
      <w:proofErr w:type="spellEnd"/>
    </w:p>
    <w:p w:rsidR="00F10FFB" w:rsidRPr="001C067E" w:rsidRDefault="00F10FFB" w:rsidP="000B32E9">
      <w:pPr>
        <w:pStyle w:val="ListParagraph"/>
        <w:ind w:left="0"/>
        <w:rPr>
          <w:rFonts w:ascii="Times New Roman" w:hAnsi="Times New Roman" w:cs="Times New Roman"/>
          <w:sz w:val="28"/>
          <w:szCs w:val="28"/>
        </w:rPr>
      </w:pPr>
    </w:p>
    <w:p w:rsidR="00057B2D" w:rsidRPr="001C067E" w:rsidRDefault="00057B2D" w:rsidP="000B32E9">
      <w:pPr>
        <w:pStyle w:val="ListParagraph"/>
        <w:ind w:left="0"/>
        <w:rPr>
          <w:rFonts w:ascii="Times New Roman" w:hAnsi="Times New Roman" w:cs="Times New Roman"/>
          <w:color w:val="000000" w:themeColor="text1"/>
          <w:sz w:val="28"/>
          <w:szCs w:val="28"/>
        </w:rPr>
      </w:pPr>
      <w:r w:rsidRPr="001C067E">
        <w:rPr>
          <w:rFonts w:ascii="Times New Roman" w:hAnsi="Times New Roman" w:cs="Times New Roman"/>
          <w:sz w:val="28"/>
          <w:szCs w:val="28"/>
        </w:rPr>
        <w:lastRenderedPageBreak/>
        <w:t>78. Power to investigate offences.–Notwithstanding anything contained in the Code of Criminal Procedure, 1973 (2 of 1974), a police officer not below the rank of 1 [Inspector] shall investigate any offence</w:t>
      </w:r>
      <w:r w:rsidR="00F10FFB" w:rsidRPr="001C067E">
        <w:rPr>
          <w:rFonts w:ascii="Times New Roman" w:hAnsi="Times New Roman" w:cs="Times New Roman"/>
          <w:sz w:val="28"/>
          <w:szCs w:val="28"/>
        </w:rPr>
        <w:t xml:space="preserve"> under this Act. </w:t>
      </w:r>
    </w:p>
    <w:p w:rsidR="00486167" w:rsidRPr="001C067E" w:rsidRDefault="00486167" w:rsidP="000B32E9">
      <w:pPr>
        <w:pStyle w:val="ListParagraph"/>
        <w:ind w:left="0"/>
        <w:rPr>
          <w:rFonts w:ascii="Times New Roman" w:hAnsi="Times New Roman" w:cs="Times New Roman"/>
          <w:color w:val="000000" w:themeColor="text1"/>
          <w:sz w:val="28"/>
          <w:szCs w:val="28"/>
        </w:rPr>
      </w:pPr>
    </w:p>
    <w:p w:rsidR="007826D6" w:rsidRPr="001C067E" w:rsidRDefault="007826D6" w:rsidP="000B32E9">
      <w:pPr>
        <w:pStyle w:val="ListParagraph"/>
        <w:ind w:left="0"/>
        <w:rPr>
          <w:rFonts w:ascii="Times New Roman" w:hAnsi="Times New Roman" w:cs="Times New Roman"/>
          <w:sz w:val="28"/>
          <w:szCs w:val="28"/>
        </w:rPr>
      </w:pPr>
    </w:p>
    <w:p w:rsidR="00E33066" w:rsidRPr="001C067E" w:rsidRDefault="003F6F96" w:rsidP="000B32E9">
      <w:pPr>
        <w:rPr>
          <w:rFonts w:ascii="Times New Roman" w:hAnsi="Times New Roman" w:cs="Times New Roman"/>
          <w:b/>
          <w:color w:val="00B0F0"/>
          <w:sz w:val="28"/>
          <w:szCs w:val="28"/>
        </w:rPr>
      </w:pPr>
      <w:r w:rsidRPr="001C067E">
        <w:rPr>
          <w:rFonts w:ascii="Times New Roman" w:hAnsi="Times New Roman" w:cs="Times New Roman"/>
          <w:b/>
          <w:color w:val="00B0F0"/>
          <w:sz w:val="28"/>
          <w:szCs w:val="28"/>
        </w:rPr>
        <w:t>LIMITED LIABILITY PARTNERSHIP: STRUCTURE AND PROCEDURE OF FORMATION OF LLP IN INDIA</w:t>
      </w:r>
    </w:p>
    <w:p w:rsidR="00760EB0" w:rsidRPr="001C067E" w:rsidRDefault="00760EB0" w:rsidP="000B32E9">
      <w:pPr>
        <w:rPr>
          <w:rFonts w:ascii="Times New Roman" w:hAnsi="Times New Roman" w:cs="Times New Roman"/>
          <w:sz w:val="28"/>
          <w:szCs w:val="28"/>
        </w:rPr>
      </w:pPr>
      <w:r w:rsidRPr="001C067E">
        <w:rPr>
          <w:rFonts w:ascii="Times New Roman" w:hAnsi="Times New Roman" w:cs="Times New Roman"/>
          <w:sz w:val="28"/>
          <w:szCs w:val="28"/>
        </w:rPr>
        <w:t>Partner Ship is the oldest legally recognized business model in world.</w:t>
      </w:r>
    </w:p>
    <w:p w:rsidR="00760EB0" w:rsidRPr="001C067E" w:rsidRDefault="00760EB0" w:rsidP="000B32E9">
      <w:pPr>
        <w:rPr>
          <w:rFonts w:ascii="Times New Roman" w:hAnsi="Times New Roman" w:cs="Times New Roman"/>
          <w:sz w:val="28"/>
          <w:szCs w:val="28"/>
        </w:rPr>
      </w:pPr>
      <w:r w:rsidRPr="001C067E">
        <w:rPr>
          <w:rFonts w:ascii="Times New Roman" w:hAnsi="Times New Roman" w:cs="Times New Roman"/>
          <w:sz w:val="28"/>
          <w:szCs w:val="28"/>
        </w:rPr>
        <w:t>In India, limited Liability Partnership Act enacted in2008 like English LLP Act 2000.LLP is a combination of Partnership and Joint Stock Companies.</w:t>
      </w:r>
    </w:p>
    <w:p w:rsidR="00760EB0" w:rsidRPr="001C067E" w:rsidRDefault="00760EB0" w:rsidP="000B32E9">
      <w:pPr>
        <w:rPr>
          <w:rFonts w:ascii="Times New Roman" w:hAnsi="Times New Roman" w:cs="Times New Roman"/>
          <w:sz w:val="28"/>
          <w:szCs w:val="28"/>
        </w:rPr>
      </w:pPr>
      <w:r w:rsidRPr="001C067E">
        <w:rPr>
          <w:rFonts w:ascii="Times New Roman" w:hAnsi="Times New Roman" w:cs="Times New Roman"/>
          <w:sz w:val="28"/>
          <w:szCs w:val="28"/>
        </w:rPr>
        <w:t>LLP is more suitable to professionals to work in a flexible manne</w:t>
      </w:r>
      <w:r w:rsidR="003F6F96" w:rsidRPr="001C067E">
        <w:rPr>
          <w:rFonts w:ascii="Times New Roman" w:hAnsi="Times New Roman" w:cs="Times New Roman"/>
          <w:sz w:val="28"/>
          <w:szCs w:val="28"/>
        </w:rPr>
        <w:t>r in international</w:t>
      </w:r>
      <w:r w:rsidRPr="001C067E">
        <w:rPr>
          <w:rFonts w:ascii="Times New Roman" w:hAnsi="Times New Roman" w:cs="Times New Roman"/>
          <w:sz w:val="28"/>
          <w:szCs w:val="28"/>
        </w:rPr>
        <w:t xml:space="preserve"> arena</w:t>
      </w:r>
    </w:p>
    <w:p w:rsidR="00760EB0" w:rsidRPr="001C067E" w:rsidRDefault="00760EB0" w:rsidP="000B32E9">
      <w:pPr>
        <w:rPr>
          <w:rFonts w:ascii="Times New Roman" w:hAnsi="Times New Roman" w:cs="Times New Roman"/>
          <w:sz w:val="28"/>
          <w:szCs w:val="28"/>
        </w:rPr>
      </w:pPr>
      <w:r w:rsidRPr="001C067E">
        <w:rPr>
          <w:rFonts w:ascii="Times New Roman" w:hAnsi="Times New Roman" w:cs="Times New Roman"/>
          <w:sz w:val="28"/>
          <w:szCs w:val="28"/>
        </w:rPr>
        <w:t xml:space="preserve">Three committees </w:t>
      </w:r>
      <w:r w:rsidR="003F6F96" w:rsidRPr="001C067E">
        <w:rPr>
          <w:rFonts w:ascii="Times New Roman" w:hAnsi="Times New Roman" w:cs="Times New Roman"/>
          <w:sz w:val="28"/>
          <w:szCs w:val="28"/>
        </w:rPr>
        <w:t xml:space="preserve">  recommended </w:t>
      </w:r>
      <w:r w:rsidRPr="001C067E">
        <w:rPr>
          <w:rFonts w:ascii="Times New Roman" w:hAnsi="Times New Roman" w:cs="Times New Roman"/>
          <w:sz w:val="28"/>
          <w:szCs w:val="28"/>
        </w:rPr>
        <w:t>LLPs</w:t>
      </w:r>
    </w:p>
    <w:p w:rsidR="00760EB0" w:rsidRPr="001C067E" w:rsidRDefault="00760EB0" w:rsidP="000B32E9">
      <w:pPr>
        <w:pStyle w:val="ListParagraph"/>
        <w:numPr>
          <w:ilvl w:val="0"/>
          <w:numId w:val="8"/>
        </w:numPr>
        <w:ind w:left="0"/>
        <w:rPr>
          <w:rFonts w:ascii="Times New Roman" w:hAnsi="Times New Roman" w:cs="Times New Roman"/>
          <w:sz w:val="28"/>
          <w:szCs w:val="28"/>
        </w:rPr>
      </w:pPr>
      <w:proofErr w:type="spellStart"/>
      <w:r w:rsidRPr="001C067E">
        <w:rPr>
          <w:rFonts w:ascii="Times New Roman" w:hAnsi="Times New Roman" w:cs="Times New Roman"/>
          <w:sz w:val="28"/>
          <w:szCs w:val="28"/>
        </w:rPr>
        <w:t>Dr</w:t>
      </w:r>
      <w:proofErr w:type="spellEnd"/>
      <w:r w:rsidRPr="001C067E">
        <w:rPr>
          <w:rFonts w:ascii="Times New Roman" w:hAnsi="Times New Roman" w:cs="Times New Roman"/>
          <w:sz w:val="28"/>
          <w:szCs w:val="28"/>
        </w:rPr>
        <w:t xml:space="preserve"> </w:t>
      </w:r>
      <w:proofErr w:type="spellStart"/>
      <w:r w:rsidRPr="001C067E">
        <w:rPr>
          <w:rFonts w:ascii="Times New Roman" w:hAnsi="Times New Roman" w:cs="Times New Roman"/>
          <w:sz w:val="28"/>
          <w:szCs w:val="28"/>
        </w:rPr>
        <w:t>Abid</w:t>
      </w:r>
      <w:proofErr w:type="spellEnd"/>
      <w:r w:rsidRPr="001C067E">
        <w:rPr>
          <w:rFonts w:ascii="Times New Roman" w:hAnsi="Times New Roman" w:cs="Times New Roman"/>
          <w:sz w:val="28"/>
          <w:szCs w:val="28"/>
        </w:rPr>
        <w:t xml:space="preserve"> </w:t>
      </w:r>
      <w:proofErr w:type="spellStart"/>
      <w:r w:rsidRPr="001C067E">
        <w:rPr>
          <w:rFonts w:ascii="Times New Roman" w:hAnsi="Times New Roman" w:cs="Times New Roman"/>
          <w:sz w:val="28"/>
          <w:szCs w:val="28"/>
        </w:rPr>
        <w:t>Hussain</w:t>
      </w:r>
      <w:proofErr w:type="spellEnd"/>
      <w:r w:rsidRPr="001C067E">
        <w:rPr>
          <w:rFonts w:ascii="Times New Roman" w:hAnsi="Times New Roman" w:cs="Times New Roman"/>
          <w:sz w:val="28"/>
          <w:szCs w:val="28"/>
        </w:rPr>
        <w:t xml:space="preserve"> Committee</w:t>
      </w:r>
    </w:p>
    <w:p w:rsidR="00760EB0" w:rsidRPr="001C067E" w:rsidRDefault="00760EB0" w:rsidP="000B32E9">
      <w:pPr>
        <w:pStyle w:val="ListParagraph"/>
        <w:numPr>
          <w:ilvl w:val="0"/>
          <w:numId w:val="8"/>
        </w:numPr>
        <w:ind w:left="0"/>
        <w:rPr>
          <w:rFonts w:ascii="Times New Roman" w:hAnsi="Times New Roman" w:cs="Times New Roman"/>
          <w:sz w:val="28"/>
          <w:szCs w:val="28"/>
        </w:rPr>
      </w:pPr>
      <w:proofErr w:type="spellStart"/>
      <w:r w:rsidRPr="001C067E">
        <w:rPr>
          <w:rFonts w:ascii="Times New Roman" w:hAnsi="Times New Roman" w:cs="Times New Roman"/>
          <w:sz w:val="28"/>
          <w:szCs w:val="28"/>
        </w:rPr>
        <w:t>Naresh</w:t>
      </w:r>
      <w:proofErr w:type="spellEnd"/>
      <w:r w:rsidRPr="001C067E">
        <w:rPr>
          <w:rFonts w:ascii="Times New Roman" w:hAnsi="Times New Roman" w:cs="Times New Roman"/>
          <w:sz w:val="28"/>
          <w:szCs w:val="28"/>
        </w:rPr>
        <w:t xml:space="preserve"> Chandra Committee</w:t>
      </w:r>
    </w:p>
    <w:p w:rsidR="00760EB0" w:rsidRPr="001C067E" w:rsidRDefault="00760EB0" w:rsidP="000B32E9">
      <w:pPr>
        <w:pStyle w:val="ListParagraph"/>
        <w:numPr>
          <w:ilvl w:val="0"/>
          <w:numId w:val="8"/>
        </w:numPr>
        <w:ind w:left="0"/>
        <w:rPr>
          <w:rFonts w:ascii="Times New Roman" w:hAnsi="Times New Roman" w:cs="Times New Roman"/>
          <w:sz w:val="28"/>
          <w:szCs w:val="28"/>
        </w:rPr>
      </w:pPr>
      <w:r w:rsidRPr="001C067E">
        <w:rPr>
          <w:rFonts w:ascii="Times New Roman" w:hAnsi="Times New Roman" w:cs="Times New Roman"/>
          <w:sz w:val="28"/>
          <w:szCs w:val="28"/>
        </w:rPr>
        <w:t xml:space="preserve">JJ </w:t>
      </w:r>
      <w:proofErr w:type="spellStart"/>
      <w:r w:rsidRPr="001C067E">
        <w:rPr>
          <w:rFonts w:ascii="Times New Roman" w:hAnsi="Times New Roman" w:cs="Times New Roman"/>
          <w:sz w:val="28"/>
          <w:szCs w:val="28"/>
        </w:rPr>
        <w:t>Irani</w:t>
      </w:r>
      <w:proofErr w:type="spellEnd"/>
      <w:r w:rsidRPr="001C067E">
        <w:rPr>
          <w:rFonts w:ascii="Times New Roman" w:hAnsi="Times New Roman" w:cs="Times New Roman"/>
          <w:sz w:val="28"/>
          <w:szCs w:val="28"/>
        </w:rPr>
        <w:t xml:space="preserve"> Committee </w:t>
      </w:r>
    </w:p>
    <w:p w:rsidR="007826D6" w:rsidRPr="001C067E" w:rsidRDefault="00E33066" w:rsidP="000B32E9">
      <w:pPr>
        <w:rPr>
          <w:rFonts w:ascii="Times New Roman" w:hAnsi="Times New Roman" w:cs="Times New Roman"/>
          <w:sz w:val="28"/>
          <w:szCs w:val="28"/>
        </w:rPr>
      </w:pPr>
      <w:r w:rsidRPr="001C067E">
        <w:rPr>
          <w:rFonts w:ascii="Times New Roman" w:hAnsi="Times New Roman" w:cs="Times New Roman"/>
          <w:sz w:val="28"/>
          <w:szCs w:val="28"/>
        </w:rPr>
        <w:t>The limited Liability Partnership Act 2008 helps to create</w:t>
      </w:r>
      <w:r w:rsidR="003F6F96" w:rsidRPr="001C067E">
        <w:rPr>
          <w:rFonts w:ascii="Times New Roman" w:hAnsi="Times New Roman" w:cs="Times New Roman"/>
          <w:sz w:val="28"/>
          <w:szCs w:val="28"/>
        </w:rPr>
        <w:t xml:space="preserve"> Limited Liability Partnership.</w:t>
      </w:r>
    </w:p>
    <w:p w:rsidR="00E33066" w:rsidRPr="001C067E" w:rsidRDefault="00E33066" w:rsidP="000B32E9">
      <w:pPr>
        <w:rPr>
          <w:rFonts w:ascii="Times New Roman" w:hAnsi="Times New Roman" w:cs="Times New Roman"/>
          <w:sz w:val="28"/>
          <w:szCs w:val="28"/>
        </w:rPr>
      </w:pPr>
      <w:r w:rsidRPr="001C067E">
        <w:rPr>
          <w:rFonts w:ascii="Times New Roman" w:hAnsi="Times New Roman" w:cs="Times New Roman"/>
          <w:sz w:val="28"/>
          <w:szCs w:val="28"/>
        </w:rPr>
        <w:t xml:space="preserve">Limited Liability Partnership is a new type of organization suitable to </w:t>
      </w:r>
      <w:r w:rsidR="00760EB0" w:rsidRPr="001C067E">
        <w:rPr>
          <w:rFonts w:ascii="Times New Roman" w:hAnsi="Times New Roman" w:cs="Times New Roman"/>
          <w:sz w:val="28"/>
          <w:szCs w:val="28"/>
        </w:rPr>
        <w:t>Rapid Economic growth of India in 1990s.</w:t>
      </w:r>
    </w:p>
    <w:p w:rsidR="00E33066" w:rsidRPr="001C067E" w:rsidRDefault="00E33066" w:rsidP="000B32E9">
      <w:pPr>
        <w:rPr>
          <w:rFonts w:ascii="Times New Roman" w:hAnsi="Times New Roman" w:cs="Times New Roman"/>
          <w:sz w:val="28"/>
          <w:szCs w:val="28"/>
        </w:rPr>
      </w:pPr>
    </w:p>
    <w:p w:rsidR="00E33066" w:rsidRPr="001C067E" w:rsidRDefault="00E33066" w:rsidP="000B32E9">
      <w:pPr>
        <w:rPr>
          <w:rFonts w:ascii="Times New Roman" w:hAnsi="Times New Roman" w:cs="Times New Roman"/>
          <w:b/>
          <w:color w:val="00B0F0"/>
          <w:sz w:val="28"/>
          <w:szCs w:val="28"/>
        </w:rPr>
      </w:pPr>
      <w:r w:rsidRPr="001C067E">
        <w:rPr>
          <w:rFonts w:ascii="Times New Roman" w:hAnsi="Times New Roman" w:cs="Times New Roman"/>
          <w:b/>
          <w:color w:val="00B0F0"/>
          <w:sz w:val="28"/>
          <w:szCs w:val="28"/>
        </w:rPr>
        <w:t>Features of LLP</w:t>
      </w:r>
    </w:p>
    <w:p w:rsidR="00E33066" w:rsidRPr="001C067E" w:rsidRDefault="00E33066" w:rsidP="000B32E9">
      <w:pPr>
        <w:rPr>
          <w:rFonts w:ascii="Times New Roman" w:hAnsi="Times New Roman" w:cs="Times New Roman"/>
          <w:sz w:val="28"/>
          <w:szCs w:val="28"/>
        </w:rPr>
      </w:pPr>
      <w:r w:rsidRPr="001C067E">
        <w:rPr>
          <w:rFonts w:ascii="Times New Roman" w:hAnsi="Times New Roman" w:cs="Times New Roman"/>
          <w:sz w:val="28"/>
          <w:szCs w:val="28"/>
        </w:rPr>
        <w:t>A.</w:t>
      </w:r>
      <w:r w:rsidR="005B36A8" w:rsidRPr="001C067E">
        <w:rPr>
          <w:rFonts w:ascii="Times New Roman" w:hAnsi="Times New Roman" w:cs="Times New Roman"/>
          <w:sz w:val="28"/>
          <w:szCs w:val="28"/>
        </w:rPr>
        <w:t xml:space="preserve"> </w:t>
      </w:r>
      <w:r w:rsidR="001C067E">
        <w:rPr>
          <w:rFonts w:ascii="Times New Roman" w:hAnsi="Times New Roman" w:cs="Times New Roman"/>
          <w:sz w:val="28"/>
          <w:szCs w:val="28"/>
        </w:rPr>
        <w:t>Partnership Act of 1932 not a</w:t>
      </w:r>
      <w:r w:rsidR="003E34FA" w:rsidRPr="001C067E">
        <w:rPr>
          <w:rFonts w:ascii="Times New Roman" w:hAnsi="Times New Roman" w:cs="Times New Roman"/>
          <w:sz w:val="28"/>
          <w:szCs w:val="28"/>
        </w:rPr>
        <w:t>pplicable</w:t>
      </w:r>
      <w:r w:rsidR="005B36A8" w:rsidRPr="001C067E">
        <w:rPr>
          <w:rFonts w:ascii="Times New Roman" w:hAnsi="Times New Roman" w:cs="Times New Roman"/>
          <w:sz w:val="28"/>
          <w:szCs w:val="28"/>
        </w:rPr>
        <w:t>.</w:t>
      </w:r>
    </w:p>
    <w:p w:rsidR="003E34FA" w:rsidRPr="001C067E" w:rsidRDefault="003E34FA" w:rsidP="000B32E9">
      <w:pPr>
        <w:rPr>
          <w:rFonts w:ascii="Times New Roman" w:hAnsi="Times New Roman" w:cs="Times New Roman"/>
          <w:sz w:val="28"/>
          <w:szCs w:val="28"/>
        </w:rPr>
      </w:pPr>
      <w:r w:rsidRPr="001C067E">
        <w:rPr>
          <w:rFonts w:ascii="Times New Roman" w:hAnsi="Times New Roman" w:cs="Times New Roman"/>
          <w:sz w:val="28"/>
          <w:szCs w:val="28"/>
        </w:rPr>
        <w:t>b. Liability of partners are limited</w:t>
      </w:r>
    </w:p>
    <w:p w:rsidR="003E34FA" w:rsidRPr="001C067E" w:rsidRDefault="003E34FA" w:rsidP="000B32E9">
      <w:pPr>
        <w:rPr>
          <w:rFonts w:ascii="Times New Roman" w:hAnsi="Times New Roman" w:cs="Times New Roman"/>
          <w:sz w:val="28"/>
          <w:szCs w:val="28"/>
        </w:rPr>
      </w:pPr>
      <w:r w:rsidRPr="001C067E">
        <w:rPr>
          <w:rFonts w:ascii="Times New Roman" w:hAnsi="Times New Roman" w:cs="Times New Roman"/>
          <w:sz w:val="28"/>
          <w:szCs w:val="28"/>
        </w:rPr>
        <w:t>C.</w:t>
      </w:r>
      <w:r w:rsidR="005B36A8" w:rsidRPr="001C067E">
        <w:rPr>
          <w:rFonts w:ascii="Times New Roman" w:hAnsi="Times New Roman" w:cs="Times New Roman"/>
          <w:sz w:val="28"/>
          <w:szCs w:val="28"/>
        </w:rPr>
        <w:t xml:space="preserve"> </w:t>
      </w:r>
      <w:r w:rsidRPr="001C067E">
        <w:rPr>
          <w:rFonts w:ascii="Times New Roman" w:hAnsi="Times New Roman" w:cs="Times New Roman"/>
          <w:sz w:val="28"/>
          <w:szCs w:val="28"/>
        </w:rPr>
        <w:t>Assessm</w:t>
      </w:r>
      <w:r w:rsidR="001C067E">
        <w:rPr>
          <w:rFonts w:ascii="Times New Roman" w:hAnsi="Times New Roman" w:cs="Times New Roman"/>
          <w:sz w:val="28"/>
          <w:szCs w:val="28"/>
        </w:rPr>
        <w:t>e</w:t>
      </w:r>
      <w:r w:rsidRPr="001C067E">
        <w:rPr>
          <w:rFonts w:ascii="Times New Roman" w:hAnsi="Times New Roman" w:cs="Times New Roman"/>
          <w:sz w:val="28"/>
          <w:szCs w:val="28"/>
        </w:rPr>
        <w:t>nt under ITACT 1961 as same as partnership</w:t>
      </w:r>
    </w:p>
    <w:p w:rsidR="003E34FA" w:rsidRPr="001C067E" w:rsidRDefault="003E34FA" w:rsidP="000B32E9">
      <w:pPr>
        <w:rPr>
          <w:rFonts w:ascii="Times New Roman" w:hAnsi="Times New Roman" w:cs="Times New Roman"/>
          <w:sz w:val="28"/>
          <w:szCs w:val="28"/>
        </w:rPr>
      </w:pPr>
      <w:r w:rsidRPr="001C067E">
        <w:rPr>
          <w:rFonts w:ascii="Times New Roman" w:hAnsi="Times New Roman" w:cs="Times New Roman"/>
          <w:sz w:val="28"/>
          <w:szCs w:val="28"/>
        </w:rPr>
        <w:t>d.</w:t>
      </w:r>
      <w:r w:rsidR="005B36A8" w:rsidRPr="001C067E">
        <w:rPr>
          <w:rFonts w:ascii="Times New Roman" w:hAnsi="Times New Roman" w:cs="Times New Roman"/>
          <w:sz w:val="28"/>
          <w:szCs w:val="28"/>
        </w:rPr>
        <w:t xml:space="preserve"> </w:t>
      </w:r>
      <w:r w:rsidRPr="001C067E">
        <w:rPr>
          <w:rFonts w:ascii="Times New Roman" w:hAnsi="Times New Roman" w:cs="Times New Roman"/>
          <w:sz w:val="28"/>
          <w:szCs w:val="28"/>
        </w:rPr>
        <w:t>LLP is based on an Agreement</w:t>
      </w:r>
    </w:p>
    <w:p w:rsidR="00F83323" w:rsidRPr="001C067E" w:rsidRDefault="00F83323" w:rsidP="000B32E9">
      <w:pPr>
        <w:rPr>
          <w:rFonts w:ascii="Times New Roman" w:hAnsi="Times New Roman" w:cs="Times New Roman"/>
          <w:sz w:val="28"/>
          <w:szCs w:val="28"/>
        </w:rPr>
      </w:pPr>
      <w:r w:rsidRPr="001C067E">
        <w:rPr>
          <w:rFonts w:ascii="Times New Roman" w:hAnsi="Times New Roman" w:cs="Times New Roman"/>
          <w:sz w:val="28"/>
          <w:szCs w:val="28"/>
        </w:rPr>
        <w:t>LLP Agreement---No Legal obligation .No Agreement,</w:t>
      </w:r>
      <w:r w:rsidR="005B36A8" w:rsidRPr="001C067E">
        <w:rPr>
          <w:rFonts w:ascii="Times New Roman" w:hAnsi="Times New Roman" w:cs="Times New Roman"/>
          <w:sz w:val="28"/>
          <w:szCs w:val="28"/>
        </w:rPr>
        <w:t xml:space="preserve"> </w:t>
      </w:r>
      <w:r w:rsidRPr="001C067E">
        <w:rPr>
          <w:rFonts w:ascii="Times New Roman" w:hAnsi="Times New Roman" w:cs="Times New Roman"/>
          <w:sz w:val="28"/>
          <w:szCs w:val="28"/>
        </w:rPr>
        <w:t xml:space="preserve">Then LLP ACT 2008 shall apply </w:t>
      </w:r>
    </w:p>
    <w:p w:rsidR="003E34FA" w:rsidRPr="001C067E" w:rsidRDefault="003E34FA" w:rsidP="000B32E9">
      <w:pPr>
        <w:rPr>
          <w:rFonts w:ascii="Times New Roman" w:hAnsi="Times New Roman" w:cs="Times New Roman"/>
          <w:sz w:val="28"/>
          <w:szCs w:val="28"/>
        </w:rPr>
      </w:pPr>
      <w:r w:rsidRPr="001C067E">
        <w:rPr>
          <w:rFonts w:ascii="Times New Roman" w:hAnsi="Times New Roman" w:cs="Times New Roman"/>
          <w:sz w:val="28"/>
          <w:szCs w:val="28"/>
        </w:rPr>
        <w:t>e. Winding up may be</w:t>
      </w:r>
    </w:p>
    <w:p w:rsidR="003E34FA" w:rsidRPr="001C067E" w:rsidRDefault="003E34FA" w:rsidP="000B32E9">
      <w:pPr>
        <w:rPr>
          <w:rFonts w:ascii="Times New Roman" w:hAnsi="Times New Roman" w:cs="Times New Roman"/>
          <w:sz w:val="28"/>
          <w:szCs w:val="28"/>
        </w:rPr>
      </w:pPr>
      <w:r w:rsidRPr="001C067E">
        <w:rPr>
          <w:rFonts w:ascii="Times New Roman" w:hAnsi="Times New Roman" w:cs="Times New Roman"/>
          <w:sz w:val="28"/>
          <w:szCs w:val="28"/>
        </w:rPr>
        <w:lastRenderedPageBreak/>
        <w:t xml:space="preserve">  </w:t>
      </w:r>
      <w:proofErr w:type="spellStart"/>
      <w:r w:rsidRPr="001C067E">
        <w:rPr>
          <w:rFonts w:ascii="Times New Roman" w:hAnsi="Times New Roman" w:cs="Times New Roman"/>
          <w:sz w:val="28"/>
          <w:szCs w:val="28"/>
        </w:rPr>
        <w:t>i</w:t>
      </w:r>
      <w:proofErr w:type="spellEnd"/>
      <w:r w:rsidRPr="001C067E">
        <w:rPr>
          <w:rFonts w:ascii="Times New Roman" w:hAnsi="Times New Roman" w:cs="Times New Roman"/>
          <w:sz w:val="28"/>
          <w:szCs w:val="28"/>
        </w:rPr>
        <w:t>. Voluntary</w:t>
      </w:r>
    </w:p>
    <w:p w:rsidR="003E34FA" w:rsidRPr="001C067E" w:rsidRDefault="003E34FA" w:rsidP="000B32E9">
      <w:pPr>
        <w:rPr>
          <w:rFonts w:ascii="Times New Roman" w:hAnsi="Times New Roman" w:cs="Times New Roman"/>
          <w:sz w:val="28"/>
          <w:szCs w:val="28"/>
        </w:rPr>
      </w:pPr>
      <w:r w:rsidRP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ii</w:t>
      </w:r>
      <w:proofErr w:type="gramEnd"/>
      <w:r w:rsidRPr="001C067E">
        <w:rPr>
          <w:rFonts w:ascii="Times New Roman" w:hAnsi="Times New Roman" w:cs="Times New Roman"/>
          <w:sz w:val="28"/>
          <w:szCs w:val="28"/>
        </w:rPr>
        <w:t>.</w:t>
      </w:r>
      <w:r w:rsidR="005B36A8" w:rsidRPr="001C067E">
        <w:rPr>
          <w:rFonts w:ascii="Times New Roman" w:hAnsi="Times New Roman" w:cs="Times New Roman"/>
          <w:sz w:val="28"/>
          <w:szCs w:val="28"/>
        </w:rPr>
        <w:t xml:space="preserve"> </w:t>
      </w:r>
      <w:r w:rsidRPr="001C067E">
        <w:rPr>
          <w:rFonts w:ascii="Times New Roman" w:hAnsi="Times New Roman" w:cs="Times New Roman"/>
          <w:sz w:val="28"/>
          <w:szCs w:val="28"/>
        </w:rPr>
        <w:t>by Tribunal</w:t>
      </w:r>
    </w:p>
    <w:p w:rsidR="003E34FA" w:rsidRPr="001C067E" w:rsidRDefault="003E34FA" w:rsidP="005B36A8">
      <w:pPr>
        <w:rPr>
          <w:rFonts w:ascii="Times New Roman" w:hAnsi="Times New Roman" w:cs="Times New Roman"/>
          <w:sz w:val="28"/>
          <w:szCs w:val="28"/>
        </w:rPr>
      </w:pPr>
      <w:r w:rsidRPr="001C067E">
        <w:rPr>
          <w:rFonts w:ascii="Times New Roman" w:hAnsi="Times New Roman" w:cs="Times New Roman"/>
          <w:sz w:val="28"/>
          <w:szCs w:val="28"/>
        </w:rPr>
        <w:t>f. LLP is a body corporate</w:t>
      </w:r>
    </w:p>
    <w:p w:rsidR="003E34FA" w:rsidRPr="001C067E" w:rsidRDefault="005B36A8" w:rsidP="005B36A8">
      <w:pPr>
        <w:rPr>
          <w:rFonts w:ascii="Times New Roman" w:hAnsi="Times New Roman" w:cs="Times New Roman"/>
          <w:sz w:val="28"/>
          <w:szCs w:val="28"/>
        </w:rPr>
      </w:pPr>
      <w:r w:rsidRPr="001C067E">
        <w:rPr>
          <w:rFonts w:ascii="Times New Roman" w:hAnsi="Times New Roman" w:cs="Times New Roman"/>
          <w:sz w:val="28"/>
          <w:szCs w:val="28"/>
        </w:rPr>
        <w:t>g. I</w:t>
      </w:r>
      <w:r w:rsidR="003E34FA" w:rsidRPr="001C067E">
        <w:rPr>
          <w:rFonts w:ascii="Times New Roman" w:hAnsi="Times New Roman" w:cs="Times New Roman"/>
          <w:sz w:val="28"/>
          <w:szCs w:val="28"/>
        </w:rPr>
        <w:t>t has perpetual succession</w:t>
      </w:r>
    </w:p>
    <w:p w:rsidR="003E34FA" w:rsidRPr="001C067E" w:rsidRDefault="003E34FA" w:rsidP="005B36A8">
      <w:pPr>
        <w:rPr>
          <w:rFonts w:ascii="Times New Roman" w:hAnsi="Times New Roman" w:cs="Times New Roman"/>
          <w:sz w:val="28"/>
          <w:szCs w:val="28"/>
        </w:rPr>
      </w:pPr>
      <w:r w:rsidRPr="001C067E">
        <w:rPr>
          <w:rFonts w:ascii="Times New Roman" w:hAnsi="Times New Roman" w:cs="Times New Roman"/>
          <w:sz w:val="28"/>
          <w:szCs w:val="28"/>
        </w:rPr>
        <w:t>h.</w:t>
      </w:r>
      <w:r w:rsidR="005B36A8" w:rsidRPr="001C067E">
        <w:rPr>
          <w:rFonts w:ascii="Times New Roman" w:hAnsi="Times New Roman" w:cs="Times New Roman"/>
          <w:sz w:val="28"/>
          <w:szCs w:val="28"/>
        </w:rPr>
        <w:t xml:space="preserve"> </w:t>
      </w:r>
      <w:r w:rsidRPr="001C067E">
        <w:rPr>
          <w:rFonts w:ascii="Times New Roman" w:hAnsi="Times New Roman" w:cs="Times New Roman"/>
          <w:sz w:val="28"/>
          <w:szCs w:val="28"/>
        </w:rPr>
        <w:t>At lea</w:t>
      </w:r>
      <w:r w:rsidR="00790D31" w:rsidRPr="001C067E">
        <w:rPr>
          <w:rFonts w:ascii="Times New Roman" w:hAnsi="Times New Roman" w:cs="Times New Roman"/>
          <w:sz w:val="28"/>
          <w:szCs w:val="28"/>
        </w:rPr>
        <w:t>s</w:t>
      </w:r>
      <w:r w:rsidRPr="001C067E">
        <w:rPr>
          <w:rFonts w:ascii="Times New Roman" w:hAnsi="Times New Roman" w:cs="Times New Roman"/>
          <w:sz w:val="28"/>
          <w:szCs w:val="28"/>
        </w:rPr>
        <w:t>t two partners</w:t>
      </w:r>
      <w:r w:rsidR="00F83323" w:rsidRPr="001C067E">
        <w:rPr>
          <w:rFonts w:ascii="Times New Roman" w:hAnsi="Times New Roman" w:cs="Times New Roman"/>
          <w:sz w:val="28"/>
          <w:szCs w:val="28"/>
        </w:rPr>
        <w:t>.</w:t>
      </w:r>
      <w:r w:rsidR="005B36A8" w:rsidRPr="001C067E">
        <w:rPr>
          <w:rFonts w:ascii="Times New Roman" w:hAnsi="Times New Roman" w:cs="Times New Roman"/>
          <w:sz w:val="28"/>
          <w:szCs w:val="28"/>
        </w:rPr>
        <w:t xml:space="preserve"> </w:t>
      </w:r>
      <w:r w:rsidR="00F83323" w:rsidRPr="001C067E">
        <w:rPr>
          <w:rFonts w:ascii="Times New Roman" w:hAnsi="Times New Roman" w:cs="Times New Roman"/>
          <w:sz w:val="28"/>
          <w:szCs w:val="28"/>
        </w:rPr>
        <w:t>No</w:t>
      </w:r>
      <w:r w:rsidR="005B36A8" w:rsidRPr="001C067E">
        <w:rPr>
          <w:rFonts w:ascii="Times New Roman" w:hAnsi="Times New Roman" w:cs="Times New Roman"/>
          <w:sz w:val="28"/>
          <w:szCs w:val="28"/>
        </w:rPr>
        <w:t xml:space="preserve"> limit in case of Maximum Number</w:t>
      </w:r>
      <w:r w:rsidR="00F83323" w:rsidRPr="001C067E">
        <w:rPr>
          <w:rFonts w:ascii="Times New Roman" w:hAnsi="Times New Roman" w:cs="Times New Roman"/>
          <w:sz w:val="28"/>
          <w:szCs w:val="28"/>
        </w:rPr>
        <w:t xml:space="preserve"> of partners</w:t>
      </w:r>
      <w:r w:rsidR="00F850E8" w:rsidRPr="001C067E">
        <w:rPr>
          <w:rFonts w:ascii="Times New Roman" w:hAnsi="Times New Roman" w:cs="Times New Roman"/>
          <w:sz w:val="28"/>
          <w:szCs w:val="28"/>
        </w:rPr>
        <w:t>.</w:t>
      </w:r>
      <w:r w:rsidR="005B36A8" w:rsidRPr="001C067E">
        <w:rPr>
          <w:rFonts w:ascii="Times New Roman" w:hAnsi="Times New Roman" w:cs="Times New Roman"/>
          <w:sz w:val="28"/>
          <w:szCs w:val="28"/>
        </w:rPr>
        <w:t xml:space="preserve"> At least </w:t>
      </w:r>
      <w:r w:rsidR="00F850E8" w:rsidRPr="001C067E">
        <w:rPr>
          <w:rFonts w:ascii="Times New Roman" w:hAnsi="Times New Roman" w:cs="Times New Roman"/>
          <w:sz w:val="28"/>
          <w:szCs w:val="28"/>
        </w:rPr>
        <w:t>2 designated partners who are individuals and al tease on</w:t>
      </w:r>
      <w:r w:rsidR="005B36A8" w:rsidRPr="001C067E">
        <w:rPr>
          <w:rFonts w:ascii="Times New Roman" w:hAnsi="Times New Roman" w:cs="Times New Roman"/>
          <w:sz w:val="28"/>
          <w:szCs w:val="28"/>
        </w:rPr>
        <w:t>e of them shall be resident in I</w:t>
      </w:r>
      <w:r w:rsidR="00F850E8" w:rsidRPr="001C067E">
        <w:rPr>
          <w:rFonts w:ascii="Times New Roman" w:hAnsi="Times New Roman" w:cs="Times New Roman"/>
          <w:sz w:val="28"/>
          <w:szCs w:val="28"/>
        </w:rPr>
        <w:t>ndia</w:t>
      </w:r>
    </w:p>
    <w:p w:rsidR="00760EB0" w:rsidRPr="001C067E" w:rsidRDefault="00760EB0" w:rsidP="005B36A8">
      <w:pPr>
        <w:rPr>
          <w:rFonts w:ascii="Times New Roman" w:hAnsi="Times New Roman" w:cs="Times New Roman"/>
          <w:sz w:val="28"/>
          <w:szCs w:val="28"/>
        </w:rPr>
      </w:pPr>
      <w:proofErr w:type="spellStart"/>
      <w:r w:rsidRPr="001C067E">
        <w:rPr>
          <w:rFonts w:ascii="Times New Roman" w:hAnsi="Times New Roman" w:cs="Times New Roman"/>
          <w:sz w:val="28"/>
          <w:szCs w:val="28"/>
        </w:rPr>
        <w:t>i</w:t>
      </w:r>
      <w:proofErr w:type="spellEnd"/>
      <w:r w:rsidRPr="001C067E">
        <w:rPr>
          <w:rFonts w:ascii="Times New Roman" w:hAnsi="Times New Roman" w:cs="Times New Roman"/>
          <w:sz w:val="28"/>
          <w:szCs w:val="28"/>
        </w:rPr>
        <w:t>. Following can be converted to LLPs</w:t>
      </w:r>
    </w:p>
    <w:p w:rsidR="00760EB0" w:rsidRPr="001C067E" w:rsidRDefault="00760EB0" w:rsidP="005B36A8">
      <w:pPr>
        <w:rPr>
          <w:rFonts w:ascii="Times New Roman" w:hAnsi="Times New Roman" w:cs="Times New Roman"/>
          <w:sz w:val="28"/>
          <w:szCs w:val="28"/>
        </w:rPr>
      </w:pPr>
      <w:r w:rsidRPr="001C067E">
        <w:rPr>
          <w:rFonts w:ascii="Times New Roman" w:hAnsi="Times New Roman" w:cs="Times New Roman"/>
          <w:sz w:val="28"/>
          <w:szCs w:val="28"/>
        </w:rPr>
        <w:t xml:space="preserve">  A. firm</w:t>
      </w:r>
    </w:p>
    <w:p w:rsidR="00760EB0" w:rsidRPr="001C067E" w:rsidRDefault="00760EB0" w:rsidP="005B36A8">
      <w:pPr>
        <w:rPr>
          <w:rFonts w:ascii="Times New Roman" w:hAnsi="Times New Roman" w:cs="Times New Roman"/>
          <w:sz w:val="28"/>
          <w:szCs w:val="28"/>
        </w:rPr>
      </w:pPr>
      <w:proofErr w:type="gramStart"/>
      <w:r w:rsidRPr="001C067E">
        <w:rPr>
          <w:rFonts w:ascii="Times New Roman" w:hAnsi="Times New Roman" w:cs="Times New Roman"/>
          <w:sz w:val="28"/>
          <w:szCs w:val="28"/>
        </w:rPr>
        <w:t>b</w:t>
      </w:r>
      <w:proofErr w:type="gramEnd"/>
      <w:r w:rsidRPr="001C067E">
        <w:rPr>
          <w:rFonts w:ascii="Times New Roman" w:hAnsi="Times New Roman" w:cs="Times New Roman"/>
          <w:sz w:val="28"/>
          <w:szCs w:val="28"/>
        </w:rPr>
        <w:t>. private company</w:t>
      </w:r>
    </w:p>
    <w:p w:rsidR="00760EB0" w:rsidRPr="001C067E" w:rsidRDefault="00760EB0" w:rsidP="005B36A8">
      <w:pPr>
        <w:rPr>
          <w:rFonts w:ascii="Times New Roman" w:hAnsi="Times New Roman" w:cs="Times New Roman"/>
          <w:sz w:val="28"/>
          <w:szCs w:val="28"/>
        </w:rPr>
      </w:pPr>
      <w:proofErr w:type="gramStart"/>
      <w:r w:rsidRPr="001C067E">
        <w:rPr>
          <w:rFonts w:ascii="Times New Roman" w:hAnsi="Times New Roman" w:cs="Times New Roman"/>
          <w:sz w:val="28"/>
          <w:szCs w:val="28"/>
        </w:rPr>
        <w:t>c</w:t>
      </w:r>
      <w:proofErr w:type="gramEnd"/>
      <w:r w:rsidRPr="001C067E">
        <w:rPr>
          <w:rFonts w:ascii="Times New Roman" w:hAnsi="Times New Roman" w:cs="Times New Roman"/>
          <w:sz w:val="28"/>
          <w:szCs w:val="28"/>
        </w:rPr>
        <w:t>..</w:t>
      </w:r>
      <w:r w:rsidR="005B36A8" w:rsidRPr="001C067E">
        <w:rPr>
          <w:rFonts w:ascii="Times New Roman" w:hAnsi="Times New Roman" w:cs="Times New Roman"/>
          <w:sz w:val="28"/>
          <w:szCs w:val="28"/>
        </w:rPr>
        <w:t xml:space="preserve"> </w:t>
      </w:r>
      <w:r w:rsidRPr="001C067E">
        <w:rPr>
          <w:rFonts w:ascii="Times New Roman" w:hAnsi="Times New Roman" w:cs="Times New Roman"/>
          <w:sz w:val="28"/>
          <w:szCs w:val="28"/>
        </w:rPr>
        <w:t>unlisted public company</w:t>
      </w:r>
    </w:p>
    <w:p w:rsidR="00760EB0" w:rsidRPr="001C067E" w:rsidRDefault="00B12A45" w:rsidP="005B36A8">
      <w:pPr>
        <w:rPr>
          <w:rFonts w:ascii="Times New Roman" w:hAnsi="Times New Roman" w:cs="Times New Roman"/>
          <w:sz w:val="28"/>
          <w:szCs w:val="28"/>
        </w:rPr>
      </w:pPr>
      <w:r>
        <w:rPr>
          <w:rFonts w:ascii="Times New Roman" w:hAnsi="Times New Roman" w:cs="Times New Roman"/>
          <w:sz w:val="28"/>
          <w:szCs w:val="28"/>
        </w:rPr>
        <w:t>j. Insolvency and Bankrupt</w:t>
      </w:r>
      <w:r w:rsidR="005B36A8" w:rsidRPr="001C067E">
        <w:rPr>
          <w:rFonts w:ascii="Times New Roman" w:hAnsi="Times New Roman" w:cs="Times New Roman"/>
          <w:sz w:val="28"/>
          <w:szCs w:val="28"/>
        </w:rPr>
        <w:t>cy C</w:t>
      </w:r>
      <w:r w:rsidR="00760EB0" w:rsidRPr="001C067E">
        <w:rPr>
          <w:rFonts w:ascii="Times New Roman" w:hAnsi="Times New Roman" w:cs="Times New Roman"/>
          <w:sz w:val="28"/>
          <w:szCs w:val="28"/>
        </w:rPr>
        <w:t>ode 2006 recognized it as corporate debtor</w:t>
      </w:r>
    </w:p>
    <w:p w:rsidR="00F83323" w:rsidRPr="001C067E" w:rsidRDefault="005B36A8" w:rsidP="005B36A8">
      <w:pPr>
        <w:rPr>
          <w:rFonts w:ascii="Times New Roman" w:hAnsi="Times New Roman" w:cs="Times New Roman"/>
          <w:sz w:val="28"/>
          <w:szCs w:val="28"/>
        </w:rPr>
      </w:pPr>
      <w:proofErr w:type="gramStart"/>
      <w:r w:rsidRPr="001C067E">
        <w:rPr>
          <w:rFonts w:ascii="Times New Roman" w:hAnsi="Times New Roman" w:cs="Times New Roman"/>
          <w:sz w:val="28"/>
          <w:szCs w:val="28"/>
        </w:rPr>
        <w:t>k</w:t>
      </w:r>
      <w:proofErr w:type="gramEnd"/>
      <w:r w:rsidRPr="001C067E">
        <w:rPr>
          <w:rFonts w:ascii="Times New Roman" w:hAnsi="Times New Roman" w:cs="Times New Roman"/>
          <w:sz w:val="28"/>
          <w:szCs w:val="28"/>
        </w:rPr>
        <w:t>. merger with I</w:t>
      </w:r>
      <w:r w:rsidR="00F83323" w:rsidRPr="001C067E">
        <w:rPr>
          <w:rFonts w:ascii="Times New Roman" w:hAnsi="Times New Roman" w:cs="Times New Roman"/>
          <w:sz w:val="28"/>
          <w:szCs w:val="28"/>
        </w:rPr>
        <w:t>ndian company is possible</w:t>
      </w:r>
    </w:p>
    <w:p w:rsidR="00F83323" w:rsidRPr="001C067E" w:rsidRDefault="00F83323" w:rsidP="005B36A8">
      <w:pPr>
        <w:rPr>
          <w:rFonts w:ascii="Times New Roman" w:hAnsi="Times New Roman" w:cs="Times New Roman"/>
          <w:sz w:val="28"/>
          <w:szCs w:val="28"/>
        </w:rPr>
      </w:pPr>
      <w:r w:rsidRPr="001C067E">
        <w:rPr>
          <w:rFonts w:ascii="Times New Roman" w:hAnsi="Times New Roman" w:cs="Times New Roman"/>
          <w:sz w:val="28"/>
          <w:szCs w:val="28"/>
        </w:rPr>
        <w:t>l.</w:t>
      </w:r>
      <w:r w:rsidR="005B36A8" w:rsidRPr="001C067E">
        <w:rPr>
          <w:rFonts w:ascii="Times New Roman" w:hAnsi="Times New Roman" w:cs="Times New Roman"/>
          <w:sz w:val="28"/>
          <w:szCs w:val="28"/>
        </w:rPr>
        <w:t xml:space="preserve"> </w:t>
      </w:r>
      <w:r w:rsidRPr="001C067E">
        <w:rPr>
          <w:rFonts w:ascii="Times New Roman" w:hAnsi="Times New Roman" w:cs="Times New Roman"/>
          <w:sz w:val="28"/>
          <w:szCs w:val="28"/>
        </w:rPr>
        <w:t>Registration Application is to be sent to the R</w:t>
      </w:r>
      <w:r w:rsidR="005B36A8" w:rsidRPr="001C067E">
        <w:rPr>
          <w:rFonts w:ascii="Times New Roman" w:hAnsi="Times New Roman" w:cs="Times New Roman"/>
          <w:sz w:val="28"/>
          <w:szCs w:val="28"/>
        </w:rPr>
        <w:t>e</w:t>
      </w:r>
      <w:r w:rsidRPr="001C067E">
        <w:rPr>
          <w:rFonts w:ascii="Times New Roman" w:hAnsi="Times New Roman" w:cs="Times New Roman"/>
          <w:sz w:val="28"/>
          <w:szCs w:val="28"/>
        </w:rPr>
        <w:t>gistrar of companies</w:t>
      </w:r>
    </w:p>
    <w:p w:rsidR="00F83323" w:rsidRPr="001C067E" w:rsidRDefault="00F83323" w:rsidP="005B36A8">
      <w:pPr>
        <w:rPr>
          <w:rFonts w:ascii="Times New Roman" w:hAnsi="Times New Roman" w:cs="Times New Roman"/>
          <w:sz w:val="28"/>
          <w:szCs w:val="28"/>
        </w:rPr>
      </w:pPr>
      <w:proofErr w:type="gramStart"/>
      <w:r w:rsidRPr="001C067E">
        <w:rPr>
          <w:rFonts w:ascii="Times New Roman" w:hAnsi="Times New Roman" w:cs="Times New Roman"/>
          <w:sz w:val="28"/>
          <w:szCs w:val="28"/>
        </w:rPr>
        <w:t>m</w:t>
      </w:r>
      <w:proofErr w:type="gramEnd"/>
      <w:r w:rsidRPr="001C067E">
        <w:rPr>
          <w:rFonts w:ascii="Times New Roman" w:hAnsi="Times New Roman" w:cs="Times New Roman"/>
          <w:sz w:val="28"/>
          <w:szCs w:val="28"/>
        </w:rPr>
        <w:t xml:space="preserve">. prepare annual accounts and audited and file with registrar </w:t>
      </w:r>
    </w:p>
    <w:p w:rsidR="00F83323" w:rsidRPr="001C067E" w:rsidRDefault="00F83323" w:rsidP="005B36A8">
      <w:pPr>
        <w:rPr>
          <w:rFonts w:ascii="Times New Roman" w:hAnsi="Times New Roman" w:cs="Times New Roman"/>
          <w:sz w:val="28"/>
          <w:szCs w:val="28"/>
        </w:rPr>
      </w:pPr>
      <w:r w:rsidRPr="001C067E">
        <w:rPr>
          <w:rFonts w:ascii="Times New Roman" w:hAnsi="Times New Roman" w:cs="Times New Roman"/>
          <w:sz w:val="28"/>
          <w:szCs w:val="28"/>
        </w:rPr>
        <w:t>n. Financial year –April 1 to March 31</w:t>
      </w:r>
    </w:p>
    <w:p w:rsidR="00F83323" w:rsidRPr="001C067E" w:rsidRDefault="00F83323" w:rsidP="005B36A8">
      <w:pPr>
        <w:rPr>
          <w:rFonts w:ascii="Times New Roman" w:hAnsi="Times New Roman" w:cs="Times New Roman"/>
          <w:sz w:val="28"/>
          <w:szCs w:val="28"/>
        </w:rPr>
      </w:pPr>
      <w:proofErr w:type="gramStart"/>
      <w:r w:rsidRPr="001C067E">
        <w:rPr>
          <w:rFonts w:ascii="Times New Roman" w:hAnsi="Times New Roman" w:cs="Times New Roman"/>
          <w:sz w:val="28"/>
          <w:szCs w:val="28"/>
        </w:rPr>
        <w:t>o</w:t>
      </w:r>
      <w:proofErr w:type="gramEnd"/>
      <w:r w:rsidRPr="001C067E">
        <w:rPr>
          <w:rFonts w:ascii="Times New Roman" w:hAnsi="Times New Roman" w:cs="Times New Roman"/>
          <w:sz w:val="28"/>
          <w:szCs w:val="28"/>
        </w:rPr>
        <w:t>. Most Suitable to CAs,</w:t>
      </w:r>
      <w:r w:rsidR="005B36A8" w:rsidRPr="001C067E">
        <w:rPr>
          <w:rFonts w:ascii="Times New Roman" w:hAnsi="Times New Roman" w:cs="Times New Roman"/>
          <w:sz w:val="28"/>
          <w:szCs w:val="28"/>
        </w:rPr>
        <w:t xml:space="preserve"> </w:t>
      </w:r>
      <w:r w:rsidRPr="001C067E">
        <w:rPr>
          <w:rFonts w:ascii="Times New Roman" w:hAnsi="Times New Roman" w:cs="Times New Roman"/>
          <w:sz w:val="28"/>
          <w:szCs w:val="28"/>
        </w:rPr>
        <w:t>CMAs,</w:t>
      </w:r>
      <w:r w:rsidR="005B36A8" w:rsidRPr="001C067E">
        <w:rPr>
          <w:rFonts w:ascii="Times New Roman" w:hAnsi="Times New Roman" w:cs="Times New Roman"/>
          <w:sz w:val="28"/>
          <w:szCs w:val="28"/>
        </w:rPr>
        <w:t xml:space="preserve"> </w:t>
      </w:r>
      <w:r w:rsidRPr="001C067E">
        <w:rPr>
          <w:rFonts w:ascii="Times New Roman" w:hAnsi="Times New Roman" w:cs="Times New Roman"/>
          <w:sz w:val="28"/>
          <w:szCs w:val="28"/>
        </w:rPr>
        <w:t>CSs,</w:t>
      </w:r>
      <w:r w:rsidR="005B36A8" w:rsidRPr="001C067E">
        <w:rPr>
          <w:rFonts w:ascii="Times New Roman" w:hAnsi="Times New Roman" w:cs="Times New Roman"/>
          <w:sz w:val="28"/>
          <w:szCs w:val="28"/>
        </w:rPr>
        <w:t xml:space="preserve"> </w:t>
      </w:r>
      <w:r w:rsidRPr="001C067E">
        <w:rPr>
          <w:rFonts w:ascii="Times New Roman" w:hAnsi="Times New Roman" w:cs="Times New Roman"/>
          <w:sz w:val="28"/>
          <w:szCs w:val="28"/>
        </w:rPr>
        <w:t>Advocates etc</w:t>
      </w:r>
      <w:r w:rsidR="005B36A8" w:rsidRPr="001C067E">
        <w:rPr>
          <w:rFonts w:ascii="Times New Roman" w:hAnsi="Times New Roman" w:cs="Times New Roman"/>
          <w:sz w:val="28"/>
          <w:szCs w:val="28"/>
        </w:rPr>
        <w:t>.</w:t>
      </w:r>
    </w:p>
    <w:p w:rsidR="00F83323" w:rsidRPr="001C067E" w:rsidRDefault="00F850E8" w:rsidP="005B36A8">
      <w:pPr>
        <w:rPr>
          <w:rFonts w:ascii="Times New Roman" w:hAnsi="Times New Roman" w:cs="Times New Roman"/>
          <w:sz w:val="28"/>
          <w:szCs w:val="28"/>
        </w:rPr>
      </w:pPr>
      <w:r w:rsidRPr="001C067E">
        <w:rPr>
          <w:rFonts w:ascii="Times New Roman" w:hAnsi="Times New Roman" w:cs="Times New Roman"/>
          <w:sz w:val="28"/>
          <w:szCs w:val="28"/>
        </w:rPr>
        <w:t>p. The government can impose sections of companies Act 2013 on LLPs in the public interest.</w:t>
      </w:r>
    </w:p>
    <w:p w:rsidR="00F850E8" w:rsidRPr="001C067E" w:rsidRDefault="00F850E8" w:rsidP="005B36A8">
      <w:pPr>
        <w:rPr>
          <w:rFonts w:ascii="Times New Roman" w:hAnsi="Times New Roman" w:cs="Times New Roman"/>
          <w:sz w:val="28"/>
          <w:szCs w:val="28"/>
        </w:rPr>
      </w:pPr>
      <w:r w:rsidRPr="001C067E">
        <w:rPr>
          <w:rFonts w:ascii="Times New Roman" w:hAnsi="Times New Roman" w:cs="Times New Roman"/>
          <w:sz w:val="28"/>
          <w:szCs w:val="28"/>
        </w:rPr>
        <w:t>q. A partner is not responsible for the wrongful act or omission of any other partner.</w:t>
      </w:r>
    </w:p>
    <w:p w:rsidR="00F850E8" w:rsidRPr="001C067E" w:rsidRDefault="00F850E8" w:rsidP="005B36A8">
      <w:pPr>
        <w:rPr>
          <w:rFonts w:ascii="Times New Roman" w:hAnsi="Times New Roman" w:cs="Times New Roman"/>
          <w:sz w:val="28"/>
          <w:szCs w:val="28"/>
        </w:rPr>
      </w:pPr>
    </w:p>
    <w:p w:rsidR="00F83323" w:rsidRPr="00275AA4" w:rsidRDefault="00F83323" w:rsidP="005B36A8">
      <w:pPr>
        <w:jc w:val="both"/>
        <w:rPr>
          <w:rFonts w:ascii="Times New Roman" w:hAnsi="Times New Roman" w:cs="Times New Roman"/>
          <w:color w:val="FF0000"/>
          <w:sz w:val="28"/>
          <w:szCs w:val="28"/>
        </w:rPr>
      </w:pPr>
      <w:r w:rsidRPr="00275AA4">
        <w:rPr>
          <w:rFonts w:ascii="Times New Roman" w:hAnsi="Times New Roman" w:cs="Times New Roman"/>
          <w:color w:val="FF0000"/>
          <w:sz w:val="28"/>
          <w:szCs w:val="28"/>
        </w:rPr>
        <w:t>Incorporation of LLP</w:t>
      </w:r>
    </w:p>
    <w:p w:rsidR="00F83323" w:rsidRPr="001C067E" w:rsidRDefault="005B36A8" w:rsidP="005B36A8">
      <w:pPr>
        <w:rPr>
          <w:rFonts w:ascii="Times New Roman" w:hAnsi="Times New Roman" w:cs="Times New Roman"/>
          <w:sz w:val="28"/>
          <w:szCs w:val="28"/>
        </w:rPr>
      </w:pPr>
      <w:r w:rsidRPr="001C067E">
        <w:rPr>
          <w:rFonts w:ascii="Times New Roman" w:hAnsi="Times New Roman" w:cs="Times New Roman"/>
          <w:sz w:val="28"/>
          <w:szCs w:val="28"/>
        </w:rPr>
        <w:t>Registration i</w:t>
      </w:r>
      <w:r w:rsidR="00F83323" w:rsidRPr="001C067E">
        <w:rPr>
          <w:rFonts w:ascii="Times New Roman" w:hAnsi="Times New Roman" w:cs="Times New Roman"/>
          <w:sz w:val="28"/>
          <w:szCs w:val="28"/>
        </w:rPr>
        <w:t>s compulsory.</w:t>
      </w:r>
      <w:r w:rsidRPr="001C067E">
        <w:rPr>
          <w:rFonts w:ascii="Times New Roman" w:hAnsi="Times New Roman" w:cs="Times New Roman"/>
          <w:sz w:val="28"/>
          <w:szCs w:val="28"/>
        </w:rPr>
        <w:t xml:space="preserve"> </w:t>
      </w:r>
      <w:r w:rsidR="00F83323" w:rsidRPr="001C067E">
        <w:rPr>
          <w:rFonts w:ascii="Times New Roman" w:hAnsi="Times New Roman" w:cs="Times New Roman"/>
          <w:sz w:val="28"/>
          <w:szCs w:val="28"/>
        </w:rPr>
        <w:t>Following are the Steps</w:t>
      </w:r>
    </w:p>
    <w:p w:rsidR="00F83323" w:rsidRPr="001C067E" w:rsidRDefault="005B36A8" w:rsidP="005B36A8">
      <w:pPr>
        <w:pStyle w:val="ListParagraph"/>
        <w:ind w:left="0"/>
        <w:jc w:val="both"/>
        <w:rPr>
          <w:rFonts w:ascii="Times New Roman" w:hAnsi="Times New Roman" w:cs="Times New Roman"/>
          <w:sz w:val="28"/>
          <w:szCs w:val="28"/>
        </w:rPr>
      </w:pPr>
      <w:r w:rsidRPr="001C067E">
        <w:rPr>
          <w:rFonts w:ascii="Times New Roman" w:hAnsi="Times New Roman" w:cs="Times New Roman"/>
          <w:sz w:val="28"/>
          <w:szCs w:val="28"/>
        </w:rPr>
        <w:t xml:space="preserve">    1. Obtain Digital </w:t>
      </w:r>
      <w:r w:rsidR="00F83323" w:rsidRPr="001C067E">
        <w:rPr>
          <w:rFonts w:ascii="Times New Roman" w:hAnsi="Times New Roman" w:cs="Times New Roman"/>
          <w:sz w:val="28"/>
          <w:szCs w:val="28"/>
        </w:rPr>
        <w:t>Signature Certificate</w:t>
      </w:r>
    </w:p>
    <w:p w:rsidR="00F83323" w:rsidRPr="001C067E" w:rsidRDefault="005B36A8" w:rsidP="005B36A8">
      <w:pPr>
        <w:jc w:val="both"/>
        <w:rPr>
          <w:rFonts w:ascii="Times New Roman" w:hAnsi="Times New Roman" w:cs="Times New Roman"/>
          <w:sz w:val="28"/>
          <w:szCs w:val="28"/>
        </w:rPr>
      </w:pPr>
      <w:r w:rsidRPr="001C067E">
        <w:rPr>
          <w:rFonts w:ascii="Times New Roman" w:hAnsi="Times New Roman" w:cs="Times New Roman"/>
          <w:sz w:val="28"/>
          <w:szCs w:val="28"/>
        </w:rPr>
        <w:t xml:space="preserve">     2. Apply for Director Identification</w:t>
      </w:r>
      <w:r w:rsidR="00F83323" w:rsidRPr="001C067E">
        <w:rPr>
          <w:rFonts w:ascii="Times New Roman" w:hAnsi="Times New Roman" w:cs="Times New Roman"/>
          <w:sz w:val="28"/>
          <w:szCs w:val="28"/>
        </w:rPr>
        <w:t xml:space="preserve"> Number</w:t>
      </w:r>
    </w:p>
    <w:p w:rsidR="005B36A8" w:rsidRPr="001C067E" w:rsidRDefault="005B36A8" w:rsidP="005B36A8">
      <w:pPr>
        <w:jc w:val="both"/>
        <w:rPr>
          <w:rFonts w:ascii="Times New Roman" w:hAnsi="Times New Roman" w:cs="Times New Roman"/>
          <w:sz w:val="28"/>
          <w:szCs w:val="28"/>
        </w:rPr>
      </w:pPr>
      <w:r w:rsidRPr="001C067E">
        <w:rPr>
          <w:rFonts w:ascii="Times New Roman" w:hAnsi="Times New Roman" w:cs="Times New Roman"/>
          <w:sz w:val="28"/>
          <w:szCs w:val="28"/>
        </w:rPr>
        <w:t xml:space="preserve">     3. Name Approval</w:t>
      </w:r>
    </w:p>
    <w:p w:rsidR="00F83323" w:rsidRPr="001C067E" w:rsidRDefault="005B36A8" w:rsidP="005B36A8">
      <w:pPr>
        <w:jc w:val="both"/>
        <w:rPr>
          <w:rFonts w:ascii="Times New Roman" w:hAnsi="Times New Roman" w:cs="Times New Roman"/>
          <w:sz w:val="28"/>
          <w:szCs w:val="28"/>
        </w:rPr>
      </w:pPr>
      <w:r w:rsidRPr="001C067E">
        <w:rPr>
          <w:rFonts w:ascii="Times New Roman" w:hAnsi="Times New Roman" w:cs="Times New Roman"/>
          <w:sz w:val="28"/>
          <w:szCs w:val="28"/>
        </w:rPr>
        <w:lastRenderedPageBreak/>
        <w:t xml:space="preserve">     4. </w:t>
      </w:r>
      <w:r w:rsidR="00F83323" w:rsidRPr="001C067E">
        <w:rPr>
          <w:rFonts w:ascii="Times New Roman" w:hAnsi="Times New Roman" w:cs="Times New Roman"/>
          <w:sz w:val="28"/>
          <w:szCs w:val="28"/>
        </w:rPr>
        <w:t>Incorporation of LLP</w:t>
      </w:r>
    </w:p>
    <w:p w:rsidR="00F83323" w:rsidRPr="001C067E" w:rsidRDefault="005B36A8" w:rsidP="005B36A8">
      <w:pPr>
        <w:jc w:val="both"/>
        <w:rPr>
          <w:rFonts w:ascii="Times New Roman" w:hAnsi="Times New Roman" w:cs="Times New Roman"/>
          <w:sz w:val="28"/>
          <w:szCs w:val="28"/>
        </w:rPr>
      </w:pPr>
      <w:r w:rsidRPr="001C067E">
        <w:rPr>
          <w:rFonts w:ascii="Times New Roman" w:hAnsi="Times New Roman" w:cs="Times New Roman"/>
          <w:sz w:val="28"/>
          <w:szCs w:val="28"/>
        </w:rPr>
        <w:t xml:space="preserve">      5. </w:t>
      </w:r>
      <w:r w:rsidR="00F83323" w:rsidRPr="001C067E">
        <w:rPr>
          <w:rFonts w:ascii="Times New Roman" w:hAnsi="Times New Roman" w:cs="Times New Roman"/>
          <w:sz w:val="28"/>
          <w:szCs w:val="28"/>
        </w:rPr>
        <w:t>File LLP agreement</w:t>
      </w:r>
    </w:p>
    <w:p w:rsidR="00F850E8" w:rsidRPr="00275AA4" w:rsidRDefault="00F850E8" w:rsidP="005B36A8">
      <w:pPr>
        <w:rPr>
          <w:rFonts w:ascii="Times New Roman" w:hAnsi="Times New Roman" w:cs="Times New Roman"/>
          <w:color w:val="FF0000"/>
          <w:sz w:val="28"/>
          <w:szCs w:val="28"/>
        </w:rPr>
      </w:pPr>
      <w:r w:rsidRPr="00275AA4">
        <w:rPr>
          <w:rFonts w:ascii="Times New Roman" w:hAnsi="Times New Roman" w:cs="Times New Roman"/>
          <w:color w:val="FF0000"/>
          <w:sz w:val="28"/>
          <w:szCs w:val="28"/>
        </w:rPr>
        <w:t>Partners of LLP—</w:t>
      </w:r>
    </w:p>
    <w:p w:rsidR="00F850E8" w:rsidRPr="001C067E" w:rsidRDefault="005B36A8" w:rsidP="005B36A8">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I. </w:t>
      </w:r>
      <w:r w:rsidR="00F850E8" w:rsidRPr="001C067E">
        <w:rPr>
          <w:rFonts w:ascii="Times New Roman" w:hAnsi="Times New Roman" w:cs="Times New Roman"/>
          <w:sz w:val="28"/>
          <w:szCs w:val="28"/>
        </w:rPr>
        <w:t>Individual</w:t>
      </w:r>
    </w:p>
    <w:p w:rsidR="00F850E8" w:rsidRPr="001C067E" w:rsidRDefault="005B36A8" w:rsidP="005B36A8">
      <w:pPr>
        <w:rPr>
          <w:rFonts w:ascii="Times New Roman" w:hAnsi="Times New Roman" w:cs="Times New Roman"/>
          <w:sz w:val="28"/>
          <w:szCs w:val="28"/>
        </w:rPr>
      </w:pPr>
      <w:r w:rsidRPr="001C067E">
        <w:rPr>
          <w:rFonts w:ascii="Times New Roman" w:hAnsi="Times New Roman" w:cs="Times New Roman"/>
          <w:sz w:val="28"/>
          <w:szCs w:val="28"/>
        </w:rPr>
        <w:t xml:space="preserve">II. </w:t>
      </w:r>
      <w:r w:rsidR="00F850E8" w:rsidRPr="001C067E">
        <w:rPr>
          <w:rFonts w:ascii="Times New Roman" w:hAnsi="Times New Roman" w:cs="Times New Roman"/>
          <w:sz w:val="28"/>
          <w:szCs w:val="28"/>
        </w:rPr>
        <w:t>Body Corporate</w:t>
      </w:r>
      <w:r w:rsidRPr="001C067E">
        <w:rPr>
          <w:rFonts w:ascii="Times New Roman" w:hAnsi="Times New Roman" w:cs="Times New Roman"/>
          <w:sz w:val="28"/>
          <w:szCs w:val="28"/>
        </w:rPr>
        <w:t xml:space="preserve"> </w:t>
      </w:r>
      <w:r w:rsidR="00F850E8" w:rsidRPr="001C067E">
        <w:rPr>
          <w:rFonts w:ascii="Times New Roman" w:hAnsi="Times New Roman" w:cs="Times New Roman"/>
          <w:sz w:val="28"/>
          <w:szCs w:val="28"/>
        </w:rPr>
        <w:t>(Indian Company,</w:t>
      </w:r>
      <w:r w:rsidRPr="001C067E">
        <w:rPr>
          <w:rFonts w:ascii="Times New Roman" w:hAnsi="Times New Roman" w:cs="Times New Roman"/>
          <w:sz w:val="28"/>
          <w:szCs w:val="28"/>
        </w:rPr>
        <w:t xml:space="preserve"> Foreign </w:t>
      </w:r>
      <w:r w:rsidR="00F850E8" w:rsidRPr="001C067E">
        <w:rPr>
          <w:rFonts w:ascii="Times New Roman" w:hAnsi="Times New Roman" w:cs="Times New Roman"/>
          <w:sz w:val="28"/>
          <w:szCs w:val="28"/>
        </w:rPr>
        <w:t>Company,</w:t>
      </w:r>
      <w:r w:rsidRPr="001C067E">
        <w:rPr>
          <w:rFonts w:ascii="Times New Roman" w:hAnsi="Times New Roman" w:cs="Times New Roman"/>
          <w:sz w:val="28"/>
          <w:szCs w:val="28"/>
        </w:rPr>
        <w:t xml:space="preserve"> </w:t>
      </w:r>
      <w:r w:rsidR="00F850E8" w:rsidRPr="001C067E">
        <w:rPr>
          <w:rFonts w:ascii="Times New Roman" w:hAnsi="Times New Roman" w:cs="Times New Roman"/>
          <w:sz w:val="28"/>
          <w:szCs w:val="28"/>
        </w:rPr>
        <w:t>Indian LLP,</w:t>
      </w:r>
      <w:r w:rsidRPr="001C067E">
        <w:rPr>
          <w:rFonts w:ascii="Times New Roman" w:hAnsi="Times New Roman" w:cs="Times New Roman"/>
          <w:sz w:val="28"/>
          <w:szCs w:val="28"/>
        </w:rPr>
        <w:t xml:space="preserve"> </w:t>
      </w:r>
      <w:r w:rsidR="00F850E8" w:rsidRPr="001C067E">
        <w:rPr>
          <w:rFonts w:ascii="Times New Roman" w:hAnsi="Times New Roman" w:cs="Times New Roman"/>
          <w:sz w:val="28"/>
          <w:szCs w:val="28"/>
        </w:rPr>
        <w:t>Foreign LLP)</w:t>
      </w:r>
    </w:p>
    <w:p w:rsidR="005B36A8" w:rsidRPr="001C067E" w:rsidRDefault="005B36A8" w:rsidP="005B36A8">
      <w:pPr>
        <w:rPr>
          <w:rFonts w:ascii="Times New Roman" w:hAnsi="Times New Roman" w:cs="Times New Roman"/>
          <w:sz w:val="28"/>
          <w:szCs w:val="28"/>
        </w:rPr>
      </w:pPr>
    </w:p>
    <w:p w:rsidR="00514DFC" w:rsidRPr="001C067E" w:rsidRDefault="005B36A8" w:rsidP="005B36A8">
      <w:pPr>
        <w:rPr>
          <w:rFonts w:ascii="Times New Roman" w:hAnsi="Times New Roman" w:cs="Times New Roman"/>
          <w:color w:val="0070C0"/>
          <w:sz w:val="28"/>
          <w:szCs w:val="28"/>
        </w:rPr>
      </w:pPr>
      <w:r w:rsidRPr="001C067E">
        <w:rPr>
          <w:rFonts w:ascii="Times New Roman" w:hAnsi="Times New Roman" w:cs="Times New Roman"/>
          <w:color w:val="0070C0"/>
          <w:sz w:val="28"/>
          <w:szCs w:val="28"/>
        </w:rPr>
        <w:t xml:space="preserve">INTELLECTUAL PROPERTY RIGHTS (IPRS): PATENTS, TRADEMARKS AND COPYRIGHTS; EMERGING ISSUES IN INTELLECTUAL PROPERTY </w:t>
      </w:r>
    </w:p>
    <w:p w:rsidR="00F850E8" w:rsidRPr="001C067E" w:rsidRDefault="003E7E73" w:rsidP="005B36A8">
      <w:pPr>
        <w:rPr>
          <w:rFonts w:ascii="Times New Roman" w:hAnsi="Times New Roman" w:cs="Times New Roman"/>
          <w:sz w:val="28"/>
          <w:szCs w:val="28"/>
        </w:rPr>
      </w:pPr>
      <w:r w:rsidRPr="001C067E">
        <w:rPr>
          <w:rFonts w:ascii="Times New Roman" w:hAnsi="Times New Roman" w:cs="Times New Roman"/>
          <w:color w:val="FF0000"/>
          <w:sz w:val="28"/>
          <w:szCs w:val="28"/>
        </w:rPr>
        <w:t xml:space="preserve"> Intellectual Property is intangible</w:t>
      </w:r>
    </w:p>
    <w:p w:rsidR="003E7E73" w:rsidRPr="001C067E" w:rsidRDefault="003E7E73" w:rsidP="005B36A8">
      <w:pPr>
        <w:rPr>
          <w:rFonts w:ascii="Times New Roman" w:hAnsi="Times New Roman" w:cs="Times New Roman"/>
          <w:sz w:val="28"/>
          <w:szCs w:val="28"/>
        </w:rPr>
      </w:pPr>
      <w:r w:rsidRPr="001C067E">
        <w:rPr>
          <w:rFonts w:ascii="Times New Roman" w:hAnsi="Times New Roman" w:cs="Times New Roman"/>
          <w:sz w:val="28"/>
          <w:szCs w:val="28"/>
        </w:rPr>
        <w:t>Subset of Intangible assets is protected by what are labelled collectively as IPRs</w:t>
      </w:r>
    </w:p>
    <w:p w:rsidR="008A0AC7" w:rsidRPr="001C067E" w:rsidRDefault="008A0AC7" w:rsidP="005B36A8">
      <w:pPr>
        <w:rPr>
          <w:rFonts w:ascii="Times New Roman" w:hAnsi="Times New Roman" w:cs="Times New Roman"/>
          <w:sz w:val="28"/>
          <w:szCs w:val="28"/>
        </w:rPr>
      </w:pPr>
      <w:r w:rsidRPr="001C067E">
        <w:rPr>
          <w:rFonts w:ascii="Times New Roman" w:hAnsi="Times New Roman" w:cs="Times New Roman"/>
          <w:sz w:val="28"/>
          <w:szCs w:val="28"/>
        </w:rPr>
        <w:t>As per TRIPS agreement (1995)</w:t>
      </w:r>
      <w:r w:rsidR="003F7624" w:rsidRPr="001C067E">
        <w:rPr>
          <w:rFonts w:ascii="Times New Roman" w:hAnsi="Times New Roman" w:cs="Times New Roman"/>
          <w:sz w:val="28"/>
          <w:szCs w:val="28"/>
        </w:rPr>
        <w:t xml:space="preserve"> </w:t>
      </w:r>
      <w:r w:rsidRPr="001C067E">
        <w:rPr>
          <w:rFonts w:ascii="Times New Roman" w:hAnsi="Times New Roman" w:cs="Times New Roman"/>
          <w:sz w:val="28"/>
          <w:szCs w:val="28"/>
        </w:rPr>
        <w:t>of WT</w:t>
      </w:r>
      <w:r w:rsidR="001C067E">
        <w:rPr>
          <w:rFonts w:ascii="Times New Roman" w:hAnsi="Times New Roman" w:cs="Times New Roman"/>
          <w:sz w:val="28"/>
          <w:szCs w:val="28"/>
        </w:rPr>
        <w:t>O, the following are the Intell</w:t>
      </w:r>
      <w:r w:rsidRPr="001C067E">
        <w:rPr>
          <w:rFonts w:ascii="Times New Roman" w:hAnsi="Times New Roman" w:cs="Times New Roman"/>
          <w:sz w:val="28"/>
          <w:szCs w:val="28"/>
        </w:rPr>
        <w:t xml:space="preserve">ectual property rights </w:t>
      </w:r>
    </w:p>
    <w:p w:rsidR="008A0AC7" w:rsidRPr="001C067E" w:rsidRDefault="008A0AC7" w:rsidP="005B36A8">
      <w:pPr>
        <w:rPr>
          <w:rFonts w:ascii="Times New Roman" w:hAnsi="Times New Roman" w:cs="Times New Roman"/>
          <w:sz w:val="28"/>
          <w:szCs w:val="28"/>
        </w:rPr>
      </w:pPr>
      <w:r w:rsidRPr="001C067E">
        <w:rPr>
          <w:rFonts w:ascii="Times New Roman" w:hAnsi="Times New Roman" w:cs="Times New Roman"/>
          <w:sz w:val="28"/>
          <w:szCs w:val="28"/>
        </w:rPr>
        <w:t>A.</w:t>
      </w:r>
      <w:r w:rsidR="003F7624" w:rsidRPr="001C067E">
        <w:rPr>
          <w:rFonts w:ascii="Times New Roman" w:hAnsi="Times New Roman" w:cs="Times New Roman"/>
          <w:sz w:val="28"/>
          <w:szCs w:val="28"/>
        </w:rPr>
        <w:t xml:space="preserve"> </w:t>
      </w:r>
      <w:r w:rsidRPr="001C067E">
        <w:rPr>
          <w:rFonts w:ascii="Times New Roman" w:hAnsi="Times New Roman" w:cs="Times New Roman"/>
          <w:sz w:val="28"/>
          <w:szCs w:val="28"/>
        </w:rPr>
        <w:t>Copy Right and related Rights</w:t>
      </w:r>
    </w:p>
    <w:p w:rsidR="008A0AC7" w:rsidRPr="001C067E" w:rsidRDefault="008A0AC7" w:rsidP="005B36A8">
      <w:pPr>
        <w:rPr>
          <w:rFonts w:ascii="Times New Roman" w:hAnsi="Times New Roman" w:cs="Times New Roman"/>
          <w:sz w:val="28"/>
          <w:szCs w:val="28"/>
        </w:rPr>
      </w:pPr>
      <w:r w:rsidRPr="001C067E">
        <w:rPr>
          <w:rFonts w:ascii="Times New Roman" w:hAnsi="Times New Roman" w:cs="Times New Roman"/>
          <w:sz w:val="28"/>
          <w:szCs w:val="28"/>
        </w:rPr>
        <w:t>B. Trade Marks including Service Marks</w:t>
      </w:r>
    </w:p>
    <w:p w:rsidR="008A0AC7" w:rsidRPr="001C067E" w:rsidRDefault="008A0AC7" w:rsidP="005B36A8">
      <w:pPr>
        <w:rPr>
          <w:rFonts w:ascii="Times New Roman" w:hAnsi="Times New Roman" w:cs="Times New Roman"/>
          <w:sz w:val="28"/>
          <w:szCs w:val="28"/>
        </w:rPr>
      </w:pPr>
      <w:r w:rsidRPr="001C067E">
        <w:rPr>
          <w:rFonts w:ascii="Times New Roman" w:hAnsi="Times New Roman" w:cs="Times New Roman"/>
          <w:sz w:val="28"/>
          <w:szCs w:val="28"/>
        </w:rPr>
        <w:t>c. Geographical indications</w:t>
      </w:r>
    </w:p>
    <w:p w:rsidR="008A0AC7" w:rsidRPr="001C067E" w:rsidRDefault="008A0AC7" w:rsidP="005B36A8">
      <w:pPr>
        <w:rPr>
          <w:rFonts w:ascii="Times New Roman" w:hAnsi="Times New Roman" w:cs="Times New Roman"/>
          <w:sz w:val="28"/>
          <w:szCs w:val="28"/>
        </w:rPr>
      </w:pPr>
      <w:r w:rsidRPr="001C067E">
        <w:rPr>
          <w:rFonts w:ascii="Times New Roman" w:hAnsi="Times New Roman" w:cs="Times New Roman"/>
          <w:sz w:val="28"/>
          <w:szCs w:val="28"/>
        </w:rPr>
        <w:t>d.</w:t>
      </w:r>
      <w:r w:rsidR="003F7624" w:rsidRPr="001C067E">
        <w:rPr>
          <w:rFonts w:ascii="Times New Roman" w:hAnsi="Times New Roman" w:cs="Times New Roman"/>
          <w:sz w:val="28"/>
          <w:szCs w:val="28"/>
        </w:rPr>
        <w:t xml:space="preserve"> </w:t>
      </w:r>
      <w:r w:rsidRPr="001C067E">
        <w:rPr>
          <w:rFonts w:ascii="Times New Roman" w:hAnsi="Times New Roman" w:cs="Times New Roman"/>
          <w:sz w:val="28"/>
          <w:szCs w:val="28"/>
        </w:rPr>
        <w:t>Industrial designs</w:t>
      </w:r>
    </w:p>
    <w:p w:rsidR="008A0AC7" w:rsidRPr="001C067E" w:rsidRDefault="008A0AC7" w:rsidP="005B36A8">
      <w:pPr>
        <w:rPr>
          <w:rFonts w:ascii="Times New Roman" w:hAnsi="Times New Roman" w:cs="Times New Roman"/>
          <w:sz w:val="28"/>
          <w:szCs w:val="28"/>
        </w:rPr>
      </w:pPr>
      <w:r w:rsidRPr="001C067E">
        <w:rPr>
          <w:rFonts w:ascii="Times New Roman" w:hAnsi="Times New Roman" w:cs="Times New Roman"/>
          <w:sz w:val="28"/>
          <w:szCs w:val="28"/>
        </w:rPr>
        <w:t>e.</w:t>
      </w:r>
      <w:r w:rsidR="003F7624" w:rsidRPr="001C067E">
        <w:rPr>
          <w:rFonts w:ascii="Times New Roman" w:hAnsi="Times New Roman" w:cs="Times New Roman"/>
          <w:sz w:val="28"/>
          <w:szCs w:val="28"/>
        </w:rPr>
        <w:t xml:space="preserve"> </w:t>
      </w:r>
      <w:r w:rsidRPr="001C067E">
        <w:rPr>
          <w:rFonts w:ascii="Times New Roman" w:hAnsi="Times New Roman" w:cs="Times New Roman"/>
          <w:sz w:val="28"/>
          <w:szCs w:val="28"/>
        </w:rPr>
        <w:t>Patents</w:t>
      </w:r>
    </w:p>
    <w:p w:rsidR="008A0AC7" w:rsidRPr="001C067E" w:rsidRDefault="008A0AC7" w:rsidP="000B32E9">
      <w:pPr>
        <w:rPr>
          <w:rFonts w:ascii="Times New Roman" w:hAnsi="Times New Roman" w:cs="Times New Roman"/>
          <w:sz w:val="28"/>
          <w:szCs w:val="28"/>
        </w:rPr>
      </w:pPr>
      <w:r w:rsidRPr="001C067E">
        <w:rPr>
          <w:rFonts w:ascii="Times New Roman" w:hAnsi="Times New Roman" w:cs="Times New Roman"/>
          <w:sz w:val="28"/>
          <w:szCs w:val="28"/>
        </w:rPr>
        <w:t>f.</w:t>
      </w:r>
      <w:r w:rsidR="003F7624" w:rsidRPr="001C067E">
        <w:rPr>
          <w:rFonts w:ascii="Times New Roman" w:hAnsi="Times New Roman" w:cs="Times New Roman"/>
          <w:sz w:val="28"/>
          <w:szCs w:val="28"/>
        </w:rPr>
        <w:t xml:space="preserve"> </w:t>
      </w:r>
      <w:r w:rsidRPr="001C067E">
        <w:rPr>
          <w:rFonts w:ascii="Times New Roman" w:hAnsi="Times New Roman" w:cs="Times New Roman"/>
          <w:sz w:val="28"/>
          <w:szCs w:val="28"/>
        </w:rPr>
        <w:t>The lay-out designs</w:t>
      </w:r>
    </w:p>
    <w:p w:rsidR="008A0AC7" w:rsidRPr="001C067E" w:rsidRDefault="008A0AC7" w:rsidP="000B32E9">
      <w:pPr>
        <w:rPr>
          <w:rFonts w:ascii="Times New Roman" w:hAnsi="Times New Roman" w:cs="Times New Roman"/>
          <w:sz w:val="28"/>
          <w:szCs w:val="28"/>
        </w:rPr>
      </w:pPr>
      <w:r w:rsidRPr="001C067E">
        <w:rPr>
          <w:rFonts w:ascii="Times New Roman" w:hAnsi="Times New Roman" w:cs="Times New Roman"/>
          <w:sz w:val="28"/>
          <w:szCs w:val="28"/>
        </w:rPr>
        <w:t>g. The undisclosed information including Trade Secrets and test data</w:t>
      </w:r>
    </w:p>
    <w:p w:rsidR="003E7E73" w:rsidRPr="001C067E" w:rsidRDefault="003E7E73" w:rsidP="000B32E9">
      <w:pPr>
        <w:rPr>
          <w:rFonts w:ascii="Times New Roman" w:hAnsi="Times New Roman" w:cs="Times New Roman"/>
          <w:b/>
          <w:sz w:val="28"/>
          <w:szCs w:val="28"/>
        </w:rPr>
      </w:pPr>
      <w:r w:rsidRPr="001C067E">
        <w:rPr>
          <w:rFonts w:ascii="Times New Roman" w:hAnsi="Times New Roman" w:cs="Times New Roman"/>
          <w:b/>
          <w:sz w:val="28"/>
          <w:szCs w:val="28"/>
        </w:rPr>
        <w:t>IPR Laws-History</w:t>
      </w:r>
    </w:p>
    <w:p w:rsidR="003E7E73" w:rsidRPr="001C067E" w:rsidRDefault="003E7E73" w:rsidP="000B32E9">
      <w:pPr>
        <w:rPr>
          <w:rFonts w:ascii="Times New Roman" w:hAnsi="Times New Roman" w:cs="Times New Roman"/>
          <w:sz w:val="28"/>
          <w:szCs w:val="28"/>
        </w:rPr>
      </w:pPr>
      <w:r w:rsidRPr="001C067E">
        <w:rPr>
          <w:rFonts w:ascii="Times New Roman" w:hAnsi="Times New Roman" w:cs="Times New Roman"/>
          <w:sz w:val="28"/>
          <w:szCs w:val="28"/>
        </w:rPr>
        <w:t>1485</w:t>
      </w:r>
      <w:r w:rsidR="003F7624" w:rsidRPr="001C067E">
        <w:rPr>
          <w:rFonts w:ascii="Times New Roman" w:hAnsi="Times New Roman" w:cs="Times New Roman"/>
          <w:sz w:val="28"/>
          <w:szCs w:val="28"/>
        </w:rPr>
        <w:t>---Venetian O</w:t>
      </w:r>
      <w:r w:rsidR="009A40FA" w:rsidRPr="001C067E">
        <w:rPr>
          <w:rFonts w:ascii="Times New Roman" w:hAnsi="Times New Roman" w:cs="Times New Roman"/>
          <w:sz w:val="28"/>
          <w:szCs w:val="28"/>
        </w:rPr>
        <w:t>rdina</w:t>
      </w:r>
      <w:r w:rsidR="00B12A45">
        <w:rPr>
          <w:rFonts w:ascii="Times New Roman" w:hAnsi="Times New Roman" w:cs="Times New Roman"/>
          <w:sz w:val="28"/>
          <w:szCs w:val="28"/>
        </w:rPr>
        <w:t>n</w:t>
      </w:r>
      <w:r w:rsidR="009A40FA" w:rsidRPr="001C067E">
        <w:rPr>
          <w:rFonts w:ascii="Times New Roman" w:hAnsi="Times New Roman" w:cs="Times New Roman"/>
          <w:sz w:val="28"/>
          <w:szCs w:val="28"/>
        </w:rPr>
        <w:t>ce-</w:t>
      </w:r>
      <w:r w:rsidR="003F7624" w:rsidRPr="001C067E">
        <w:rPr>
          <w:rFonts w:ascii="Times New Roman" w:hAnsi="Times New Roman" w:cs="Times New Roman"/>
          <w:sz w:val="28"/>
          <w:szCs w:val="28"/>
        </w:rPr>
        <w:t>---</w:t>
      </w:r>
      <w:r w:rsidR="009A40FA" w:rsidRPr="001C067E">
        <w:rPr>
          <w:rFonts w:ascii="Times New Roman" w:hAnsi="Times New Roman" w:cs="Times New Roman"/>
          <w:sz w:val="28"/>
          <w:szCs w:val="28"/>
        </w:rPr>
        <w:t>First system of protection of IP</w:t>
      </w:r>
    </w:p>
    <w:p w:rsidR="003E7E73" w:rsidRPr="001C067E" w:rsidRDefault="003E7E73" w:rsidP="000B32E9">
      <w:pPr>
        <w:rPr>
          <w:rFonts w:ascii="Times New Roman" w:hAnsi="Times New Roman" w:cs="Times New Roman"/>
          <w:sz w:val="28"/>
          <w:szCs w:val="28"/>
        </w:rPr>
      </w:pPr>
      <w:r w:rsidRPr="001C067E">
        <w:rPr>
          <w:rFonts w:ascii="Times New Roman" w:hAnsi="Times New Roman" w:cs="Times New Roman"/>
          <w:sz w:val="28"/>
          <w:szCs w:val="28"/>
        </w:rPr>
        <w:t>1623</w:t>
      </w:r>
      <w:r w:rsidR="009A40FA" w:rsidRPr="001C067E">
        <w:rPr>
          <w:rFonts w:ascii="Times New Roman" w:hAnsi="Times New Roman" w:cs="Times New Roman"/>
          <w:sz w:val="28"/>
          <w:szCs w:val="28"/>
        </w:rPr>
        <w:t>---Statue of Monopolies in Engl</w:t>
      </w:r>
      <w:r w:rsidR="003F7624" w:rsidRPr="001C067E">
        <w:rPr>
          <w:rFonts w:ascii="Times New Roman" w:hAnsi="Times New Roman" w:cs="Times New Roman"/>
          <w:sz w:val="28"/>
          <w:szCs w:val="28"/>
        </w:rPr>
        <w:t>and for patent right protection.</w:t>
      </w:r>
    </w:p>
    <w:p w:rsidR="003E7E73" w:rsidRPr="001C067E" w:rsidRDefault="003E7E73" w:rsidP="000B32E9">
      <w:pPr>
        <w:rPr>
          <w:rFonts w:ascii="Times New Roman" w:hAnsi="Times New Roman" w:cs="Times New Roman"/>
          <w:sz w:val="28"/>
          <w:szCs w:val="28"/>
        </w:rPr>
      </w:pPr>
      <w:r w:rsidRPr="001C067E">
        <w:rPr>
          <w:rFonts w:ascii="Times New Roman" w:hAnsi="Times New Roman" w:cs="Times New Roman"/>
          <w:sz w:val="28"/>
          <w:szCs w:val="28"/>
        </w:rPr>
        <w:t>1760</w:t>
      </w:r>
      <w:r w:rsidR="009A40FA" w:rsidRPr="001C067E">
        <w:rPr>
          <w:rFonts w:ascii="Times New Roman" w:hAnsi="Times New Roman" w:cs="Times New Roman"/>
          <w:sz w:val="28"/>
          <w:szCs w:val="28"/>
        </w:rPr>
        <w:t xml:space="preserve">---In USA, Patent Laws was introduced </w:t>
      </w:r>
    </w:p>
    <w:p w:rsidR="003E7E73" w:rsidRPr="001C067E" w:rsidRDefault="003E7E73" w:rsidP="000B32E9">
      <w:pPr>
        <w:rPr>
          <w:rFonts w:ascii="Times New Roman" w:hAnsi="Times New Roman" w:cs="Times New Roman"/>
          <w:sz w:val="28"/>
          <w:szCs w:val="28"/>
        </w:rPr>
      </w:pPr>
      <w:r w:rsidRPr="001C067E">
        <w:rPr>
          <w:rFonts w:ascii="Times New Roman" w:hAnsi="Times New Roman" w:cs="Times New Roman"/>
          <w:sz w:val="28"/>
          <w:szCs w:val="28"/>
        </w:rPr>
        <w:t>1880-1869</w:t>
      </w:r>
      <w:r w:rsidR="009A40FA" w:rsidRPr="001C067E">
        <w:rPr>
          <w:rFonts w:ascii="Times New Roman" w:hAnsi="Times New Roman" w:cs="Times New Roman"/>
          <w:sz w:val="28"/>
          <w:szCs w:val="28"/>
        </w:rPr>
        <w:t xml:space="preserve">----Most European countries developed their Patent Laws </w:t>
      </w:r>
    </w:p>
    <w:p w:rsidR="003E7E73" w:rsidRPr="001C067E" w:rsidRDefault="003E7E73" w:rsidP="000B32E9">
      <w:pPr>
        <w:rPr>
          <w:rFonts w:ascii="Times New Roman" w:hAnsi="Times New Roman" w:cs="Times New Roman"/>
          <w:sz w:val="28"/>
          <w:szCs w:val="28"/>
        </w:rPr>
      </w:pPr>
    </w:p>
    <w:p w:rsidR="003E7E73" w:rsidRPr="001C067E" w:rsidRDefault="003E7E73" w:rsidP="000B32E9">
      <w:pPr>
        <w:rPr>
          <w:rFonts w:ascii="Times New Roman" w:hAnsi="Times New Roman" w:cs="Times New Roman"/>
          <w:color w:val="FF0000"/>
          <w:sz w:val="28"/>
          <w:szCs w:val="28"/>
        </w:rPr>
      </w:pPr>
      <w:r w:rsidRPr="001C067E">
        <w:rPr>
          <w:rFonts w:ascii="Times New Roman" w:hAnsi="Times New Roman" w:cs="Times New Roman"/>
          <w:color w:val="FF0000"/>
          <w:sz w:val="28"/>
          <w:szCs w:val="28"/>
        </w:rPr>
        <w:lastRenderedPageBreak/>
        <w:t>IPR LAWS IN INDIA</w:t>
      </w:r>
    </w:p>
    <w:p w:rsidR="003F7624" w:rsidRPr="001C067E" w:rsidRDefault="003E7E73" w:rsidP="000B32E9">
      <w:pPr>
        <w:rPr>
          <w:rFonts w:ascii="Times New Roman" w:hAnsi="Times New Roman" w:cs="Times New Roman"/>
          <w:color w:val="00B0F0"/>
          <w:sz w:val="28"/>
          <w:szCs w:val="28"/>
        </w:rPr>
      </w:pPr>
      <w:r w:rsidRPr="001C067E">
        <w:rPr>
          <w:rFonts w:ascii="Times New Roman" w:hAnsi="Times New Roman" w:cs="Times New Roman"/>
          <w:color w:val="00B0F0"/>
          <w:sz w:val="28"/>
          <w:szCs w:val="28"/>
        </w:rPr>
        <w:t>PATENT ACT</w:t>
      </w:r>
      <w:r w:rsidR="009A40FA" w:rsidRPr="001C067E">
        <w:rPr>
          <w:rFonts w:ascii="Times New Roman" w:hAnsi="Times New Roman" w:cs="Times New Roman"/>
          <w:color w:val="00B0F0"/>
          <w:sz w:val="28"/>
          <w:szCs w:val="28"/>
        </w:rPr>
        <w:t>.</w:t>
      </w:r>
    </w:p>
    <w:p w:rsidR="003E7E73" w:rsidRPr="001C067E" w:rsidRDefault="009A40FA" w:rsidP="000B32E9">
      <w:pPr>
        <w:rPr>
          <w:rFonts w:ascii="Times New Roman" w:hAnsi="Times New Roman" w:cs="Times New Roman"/>
          <w:sz w:val="28"/>
          <w:szCs w:val="28"/>
        </w:rPr>
      </w:pPr>
      <w:r w:rsidRPr="001C067E">
        <w:rPr>
          <w:rFonts w:ascii="Times New Roman" w:hAnsi="Times New Roman" w:cs="Times New Roman"/>
          <w:sz w:val="28"/>
          <w:szCs w:val="28"/>
        </w:rPr>
        <w:t>Following are the Patents Laws in India.</w:t>
      </w:r>
    </w:p>
    <w:p w:rsidR="003E7E73" w:rsidRPr="001C067E" w:rsidRDefault="009A40FA" w:rsidP="000B32E9">
      <w:pPr>
        <w:rPr>
          <w:rFonts w:ascii="Times New Roman" w:hAnsi="Times New Roman" w:cs="Times New Roman"/>
          <w:sz w:val="28"/>
          <w:szCs w:val="28"/>
        </w:rPr>
      </w:pPr>
      <w:r w:rsidRPr="001C067E">
        <w:rPr>
          <w:rFonts w:ascii="Times New Roman" w:hAnsi="Times New Roman" w:cs="Times New Roman"/>
          <w:sz w:val="28"/>
          <w:szCs w:val="28"/>
        </w:rPr>
        <w:t>Patent Act</w:t>
      </w:r>
      <w:r w:rsidR="003E7E73" w:rsidRPr="001C067E">
        <w:rPr>
          <w:rFonts w:ascii="Times New Roman" w:hAnsi="Times New Roman" w:cs="Times New Roman"/>
          <w:sz w:val="28"/>
          <w:szCs w:val="28"/>
        </w:rPr>
        <w:t>1856</w:t>
      </w:r>
    </w:p>
    <w:p w:rsidR="003E7E73" w:rsidRPr="001C067E" w:rsidRDefault="003E7E73" w:rsidP="000B32E9">
      <w:pPr>
        <w:rPr>
          <w:rFonts w:ascii="Times New Roman" w:hAnsi="Times New Roman" w:cs="Times New Roman"/>
          <w:sz w:val="28"/>
          <w:szCs w:val="28"/>
        </w:rPr>
      </w:pPr>
      <w:r w:rsidRPr="001C067E">
        <w:rPr>
          <w:rFonts w:ascii="Times New Roman" w:hAnsi="Times New Roman" w:cs="Times New Roman"/>
          <w:sz w:val="28"/>
          <w:szCs w:val="28"/>
        </w:rPr>
        <w:t>1911</w:t>
      </w:r>
      <w:r w:rsidR="009A40FA" w:rsidRPr="001C067E">
        <w:rPr>
          <w:rFonts w:ascii="Times New Roman" w:hAnsi="Times New Roman" w:cs="Times New Roman"/>
          <w:sz w:val="28"/>
          <w:szCs w:val="28"/>
        </w:rPr>
        <w:t>—</w:t>
      </w:r>
      <w:proofErr w:type="gramStart"/>
      <w:r w:rsidR="009A40FA" w:rsidRPr="001C067E">
        <w:rPr>
          <w:rFonts w:ascii="Times New Roman" w:hAnsi="Times New Roman" w:cs="Times New Roman"/>
          <w:sz w:val="28"/>
          <w:szCs w:val="28"/>
        </w:rPr>
        <w:t>The</w:t>
      </w:r>
      <w:proofErr w:type="gramEnd"/>
      <w:r w:rsidR="009A40FA" w:rsidRPr="001C067E">
        <w:rPr>
          <w:rFonts w:ascii="Times New Roman" w:hAnsi="Times New Roman" w:cs="Times New Roman"/>
          <w:sz w:val="28"/>
          <w:szCs w:val="28"/>
        </w:rPr>
        <w:t xml:space="preserve"> Indian Patents and Designs Act </w:t>
      </w:r>
    </w:p>
    <w:p w:rsidR="003E7E73" w:rsidRPr="001C067E" w:rsidRDefault="003E7E73" w:rsidP="000B32E9">
      <w:pPr>
        <w:rPr>
          <w:rFonts w:ascii="Times New Roman" w:hAnsi="Times New Roman" w:cs="Times New Roman"/>
          <w:sz w:val="28"/>
          <w:szCs w:val="28"/>
        </w:rPr>
      </w:pPr>
      <w:r w:rsidRPr="001C067E">
        <w:rPr>
          <w:rFonts w:ascii="Times New Roman" w:hAnsi="Times New Roman" w:cs="Times New Roman"/>
          <w:sz w:val="28"/>
          <w:szCs w:val="28"/>
        </w:rPr>
        <w:t>1970</w:t>
      </w:r>
      <w:r w:rsidR="009A40FA" w:rsidRPr="001C067E">
        <w:rPr>
          <w:rFonts w:ascii="Times New Roman" w:hAnsi="Times New Roman" w:cs="Times New Roman"/>
          <w:sz w:val="28"/>
          <w:szCs w:val="28"/>
        </w:rPr>
        <w:t>—</w:t>
      </w:r>
      <w:r w:rsidR="003F7624" w:rsidRPr="001C067E">
        <w:rPr>
          <w:rFonts w:ascii="Times New Roman" w:hAnsi="Times New Roman" w:cs="Times New Roman"/>
          <w:sz w:val="28"/>
          <w:szCs w:val="28"/>
        </w:rPr>
        <w:t xml:space="preserve"> - </w:t>
      </w:r>
      <w:r w:rsidR="009A40FA" w:rsidRPr="001C067E">
        <w:rPr>
          <w:rFonts w:ascii="Times New Roman" w:hAnsi="Times New Roman" w:cs="Times New Roman"/>
          <w:sz w:val="28"/>
          <w:szCs w:val="28"/>
        </w:rPr>
        <w:t>The Indian Patent Act</w:t>
      </w:r>
    </w:p>
    <w:p w:rsidR="003E7E73" w:rsidRPr="001C067E" w:rsidRDefault="003E7E73" w:rsidP="000B32E9">
      <w:pPr>
        <w:rPr>
          <w:rFonts w:ascii="Times New Roman" w:hAnsi="Times New Roman" w:cs="Times New Roman"/>
          <w:sz w:val="28"/>
          <w:szCs w:val="28"/>
        </w:rPr>
      </w:pPr>
      <w:r w:rsidRPr="001C067E">
        <w:rPr>
          <w:rFonts w:ascii="Times New Roman" w:hAnsi="Times New Roman" w:cs="Times New Roman"/>
          <w:sz w:val="28"/>
          <w:szCs w:val="28"/>
        </w:rPr>
        <w:t>2003</w:t>
      </w:r>
      <w:r w:rsidR="009A40FA" w:rsidRPr="001C067E">
        <w:rPr>
          <w:rFonts w:ascii="Times New Roman" w:hAnsi="Times New Roman" w:cs="Times New Roman"/>
          <w:sz w:val="28"/>
          <w:szCs w:val="28"/>
        </w:rPr>
        <w:t>—</w:t>
      </w:r>
      <w:r w:rsidR="003F7624" w:rsidRPr="001C067E">
        <w:rPr>
          <w:rFonts w:ascii="Times New Roman" w:hAnsi="Times New Roman" w:cs="Times New Roman"/>
          <w:sz w:val="28"/>
          <w:szCs w:val="28"/>
        </w:rPr>
        <w:t xml:space="preserve"> </w:t>
      </w:r>
      <w:r w:rsidR="009A40FA" w:rsidRPr="001C067E">
        <w:rPr>
          <w:rFonts w:ascii="Times New Roman" w:hAnsi="Times New Roman" w:cs="Times New Roman"/>
          <w:sz w:val="28"/>
          <w:szCs w:val="28"/>
        </w:rPr>
        <w:t>Modified Indian Patent Act</w:t>
      </w:r>
    </w:p>
    <w:p w:rsidR="00FA7A7C" w:rsidRPr="001C067E" w:rsidRDefault="00FA7A7C" w:rsidP="000B32E9">
      <w:pPr>
        <w:rPr>
          <w:rFonts w:ascii="Times New Roman" w:hAnsi="Times New Roman" w:cs="Times New Roman"/>
          <w:color w:val="0070C0"/>
          <w:sz w:val="28"/>
          <w:szCs w:val="28"/>
        </w:rPr>
      </w:pPr>
      <w:r w:rsidRPr="001C067E">
        <w:rPr>
          <w:rFonts w:ascii="Times New Roman" w:hAnsi="Times New Roman" w:cs="Times New Roman"/>
          <w:color w:val="0070C0"/>
          <w:sz w:val="28"/>
          <w:szCs w:val="28"/>
        </w:rPr>
        <w:t xml:space="preserve"> Persons entitled to apply for patents—</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(1) Subject to the provisions contained in section 134, an application for a patent for an invention may be made by any of the following persons, that is to say,—</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 xml:space="preserve"> (a)</w:t>
      </w:r>
      <w:r w:rsidR="001C067E" w:rsidRPr="001C067E">
        <w:rPr>
          <w:rFonts w:ascii="Times New Roman" w:hAnsi="Times New Roman" w:cs="Times New Roman"/>
          <w:sz w:val="28"/>
          <w:szCs w:val="28"/>
        </w:rPr>
        <w:t xml:space="preserve"> </w:t>
      </w:r>
      <w:r w:rsidRP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by</w:t>
      </w:r>
      <w:proofErr w:type="gramEnd"/>
      <w:r w:rsidRPr="001C067E">
        <w:rPr>
          <w:rFonts w:ascii="Times New Roman" w:hAnsi="Times New Roman" w:cs="Times New Roman"/>
          <w:sz w:val="28"/>
          <w:szCs w:val="28"/>
        </w:rPr>
        <w:t xml:space="preserve"> any person claiming to be the true and first inventor of the invention;</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 xml:space="preserve"> (b)</w:t>
      </w:r>
      <w:r w:rsidR="001C067E" w:rsidRPr="001C067E">
        <w:rPr>
          <w:rFonts w:ascii="Times New Roman" w:hAnsi="Times New Roman" w:cs="Times New Roman"/>
          <w:sz w:val="28"/>
          <w:szCs w:val="28"/>
        </w:rPr>
        <w:t xml:space="preserve"> </w:t>
      </w:r>
      <w:r w:rsidRP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by</w:t>
      </w:r>
      <w:proofErr w:type="gramEnd"/>
      <w:r w:rsidRPr="001C067E">
        <w:rPr>
          <w:rFonts w:ascii="Times New Roman" w:hAnsi="Times New Roman" w:cs="Times New Roman"/>
          <w:sz w:val="28"/>
          <w:szCs w:val="28"/>
        </w:rPr>
        <w:t xml:space="preserve"> any person being the assignee of the person claiming to be the true and first inventor in respect of the right to make such an application; </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 xml:space="preserve">(c) </w:t>
      </w:r>
      <w:r w:rsidR="001C067E" w:rsidRP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by</w:t>
      </w:r>
      <w:proofErr w:type="gramEnd"/>
      <w:r w:rsidRPr="001C067E">
        <w:rPr>
          <w:rFonts w:ascii="Times New Roman" w:hAnsi="Times New Roman" w:cs="Times New Roman"/>
          <w:sz w:val="28"/>
          <w:szCs w:val="28"/>
        </w:rPr>
        <w:t xml:space="preserve"> the legal representative of any deceased person who immediately before his death was entitled to make such an application.</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 xml:space="preserve"> (2) An application under sub-section (1) may be made by any of the persons referred to therein either alone or j</w:t>
      </w:r>
      <w:r w:rsidR="001C067E" w:rsidRPr="001C067E">
        <w:rPr>
          <w:rFonts w:ascii="Times New Roman" w:hAnsi="Times New Roman" w:cs="Times New Roman"/>
          <w:sz w:val="28"/>
          <w:szCs w:val="28"/>
        </w:rPr>
        <w:t xml:space="preserve">ointly with any other person. </w:t>
      </w:r>
    </w:p>
    <w:p w:rsidR="00FA7A7C" w:rsidRPr="001C067E" w:rsidRDefault="00FA7A7C" w:rsidP="000B32E9">
      <w:pPr>
        <w:rPr>
          <w:rFonts w:ascii="Times New Roman" w:hAnsi="Times New Roman" w:cs="Times New Roman"/>
          <w:color w:val="0070C0"/>
          <w:sz w:val="28"/>
          <w:szCs w:val="28"/>
        </w:rPr>
      </w:pPr>
      <w:r w:rsidRPr="001C067E">
        <w:rPr>
          <w:rFonts w:ascii="Times New Roman" w:hAnsi="Times New Roman" w:cs="Times New Roman"/>
          <w:color w:val="0070C0"/>
          <w:sz w:val="28"/>
          <w:szCs w:val="28"/>
        </w:rPr>
        <w:t xml:space="preserve"> What are not inventions.—</w:t>
      </w:r>
      <w:proofErr w:type="gramStart"/>
      <w:r w:rsidRPr="001C067E">
        <w:rPr>
          <w:rFonts w:ascii="Times New Roman" w:hAnsi="Times New Roman" w:cs="Times New Roman"/>
          <w:color w:val="0070C0"/>
          <w:sz w:val="28"/>
          <w:szCs w:val="28"/>
        </w:rPr>
        <w:t>The</w:t>
      </w:r>
      <w:proofErr w:type="gramEnd"/>
      <w:r w:rsidRPr="001C067E">
        <w:rPr>
          <w:rFonts w:ascii="Times New Roman" w:hAnsi="Times New Roman" w:cs="Times New Roman"/>
          <w:color w:val="0070C0"/>
          <w:sz w:val="28"/>
          <w:szCs w:val="28"/>
        </w:rPr>
        <w:t xml:space="preserve"> following are not inventions within the meaning of this Act,—</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 xml:space="preserve"> (a) </w:t>
      </w:r>
      <w:proofErr w:type="gramStart"/>
      <w:r w:rsidRPr="001C067E">
        <w:rPr>
          <w:rFonts w:ascii="Times New Roman" w:hAnsi="Times New Roman" w:cs="Times New Roman"/>
          <w:sz w:val="28"/>
          <w:szCs w:val="28"/>
        </w:rPr>
        <w:t>an</w:t>
      </w:r>
      <w:proofErr w:type="gramEnd"/>
      <w:r w:rsidRPr="001C067E">
        <w:rPr>
          <w:rFonts w:ascii="Times New Roman" w:hAnsi="Times New Roman" w:cs="Times New Roman"/>
          <w:sz w:val="28"/>
          <w:szCs w:val="28"/>
        </w:rPr>
        <w:t xml:space="preserve"> invention which is frivolous or which claims anything obviously contrary to well established natural laws;</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(b) an invention the primary or intended use or commercial exploitation of which could be contrary to public order or morality or which causes serious prejudice to human, animal or plant life or health or to the environment</w:t>
      </w:r>
    </w:p>
    <w:p w:rsidR="00FA7A7C" w:rsidRPr="001C067E" w:rsidRDefault="001C067E" w:rsidP="000B32E9">
      <w:pPr>
        <w:rPr>
          <w:rFonts w:ascii="Times New Roman" w:hAnsi="Times New Roman" w:cs="Times New Roman"/>
          <w:sz w:val="28"/>
          <w:szCs w:val="28"/>
        </w:rPr>
      </w:pPr>
      <w:r>
        <w:rPr>
          <w:rFonts w:ascii="Times New Roman" w:hAnsi="Times New Roman" w:cs="Times New Roman"/>
          <w:sz w:val="28"/>
          <w:szCs w:val="28"/>
        </w:rPr>
        <w:t>(</w:t>
      </w:r>
      <w:r w:rsidR="00FA7A7C" w:rsidRPr="001C067E">
        <w:rPr>
          <w:rFonts w:ascii="Times New Roman" w:hAnsi="Times New Roman" w:cs="Times New Roman"/>
          <w:sz w:val="28"/>
          <w:szCs w:val="28"/>
        </w:rPr>
        <w:t>c.)</w:t>
      </w:r>
      <w:r>
        <w:rPr>
          <w:rFonts w:ascii="Times New Roman" w:hAnsi="Times New Roman" w:cs="Times New Roman"/>
          <w:sz w:val="28"/>
          <w:szCs w:val="28"/>
        </w:rPr>
        <w:t xml:space="preserve"> </w:t>
      </w:r>
      <w:r w:rsidR="00FA7A7C" w:rsidRPr="001C067E">
        <w:rPr>
          <w:rFonts w:ascii="Times New Roman" w:hAnsi="Times New Roman" w:cs="Times New Roman"/>
          <w:sz w:val="28"/>
          <w:szCs w:val="28"/>
        </w:rPr>
        <w:t>the mere discovery of a scientific principle or the formulation of an abstract theory or discovery of any living thing or non-living substance occurring in nature;</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 xml:space="preserve">(d) the mere discovery of a new form of a known substance which does not result in the enhancement of the known efficacy of that substance or the mere discovery of any new property or new use for a known substance or of the mere use of a </w:t>
      </w:r>
      <w:r w:rsidRPr="001C067E">
        <w:rPr>
          <w:rFonts w:ascii="Times New Roman" w:hAnsi="Times New Roman" w:cs="Times New Roman"/>
          <w:sz w:val="28"/>
          <w:szCs w:val="28"/>
        </w:rPr>
        <w:lastRenderedPageBreak/>
        <w:t>known process, machine or apparatus unless such known process results in a new product or employs at least one new reactant.</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 xml:space="preserve">(e) </w:t>
      </w:r>
      <w:r w:rsid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a</w:t>
      </w:r>
      <w:proofErr w:type="gramEnd"/>
      <w:r w:rsidRPr="001C067E">
        <w:rPr>
          <w:rFonts w:ascii="Times New Roman" w:hAnsi="Times New Roman" w:cs="Times New Roman"/>
          <w:sz w:val="28"/>
          <w:szCs w:val="28"/>
        </w:rPr>
        <w:t xml:space="preserve"> substance obtained by a mere admixture resulting only in the aggregation of the properties of the components thereof or a process for producing such substance;</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 xml:space="preserve"> (f) </w:t>
      </w:r>
      <w:r w:rsid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the</w:t>
      </w:r>
      <w:proofErr w:type="gramEnd"/>
      <w:r w:rsidRPr="001C067E">
        <w:rPr>
          <w:rFonts w:ascii="Times New Roman" w:hAnsi="Times New Roman" w:cs="Times New Roman"/>
          <w:sz w:val="28"/>
          <w:szCs w:val="28"/>
        </w:rPr>
        <w:t xml:space="preserve"> mere arrangement or re-arrangement or duplication of known devices</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(h)</w:t>
      </w:r>
      <w:r w:rsidR="001C067E">
        <w:rPr>
          <w:rFonts w:ascii="Times New Roman" w:hAnsi="Times New Roman" w:cs="Times New Roman"/>
          <w:sz w:val="28"/>
          <w:szCs w:val="28"/>
        </w:rPr>
        <w:t xml:space="preserve"> </w:t>
      </w:r>
      <w:r w:rsidRP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a</w:t>
      </w:r>
      <w:proofErr w:type="gramEnd"/>
      <w:r w:rsidRPr="001C067E">
        <w:rPr>
          <w:rFonts w:ascii="Times New Roman" w:hAnsi="Times New Roman" w:cs="Times New Roman"/>
          <w:sz w:val="28"/>
          <w:szCs w:val="28"/>
        </w:rPr>
        <w:t xml:space="preserve"> method of agriculture or horticulture;</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w:t>
      </w:r>
      <w:proofErr w:type="spellStart"/>
      <w:r w:rsidRPr="001C067E">
        <w:rPr>
          <w:rFonts w:ascii="Times New Roman" w:hAnsi="Times New Roman" w:cs="Times New Roman"/>
          <w:sz w:val="28"/>
          <w:szCs w:val="28"/>
        </w:rPr>
        <w:t>i</w:t>
      </w:r>
      <w:proofErr w:type="spellEnd"/>
      <w:r w:rsidRPr="001C067E">
        <w:rPr>
          <w:rFonts w:ascii="Times New Roman" w:hAnsi="Times New Roman" w:cs="Times New Roman"/>
          <w:sz w:val="28"/>
          <w:szCs w:val="28"/>
        </w:rPr>
        <w:t xml:space="preserve">) </w:t>
      </w:r>
      <w:r w:rsidR="001C067E">
        <w:rPr>
          <w:rFonts w:ascii="Times New Roman" w:hAnsi="Times New Roman" w:cs="Times New Roman"/>
          <w:sz w:val="28"/>
          <w:szCs w:val="28"/>
        </w:rPr>
        <w:t xml:space="preserve"> </w:t>
      </w:r>
      <w:r w:rsidR="00275AA4">
        <w:rPr>
          <w:rFonts w:ascii="Times New Roman" w:hAnsi="Times New Roman" w:cs="Times New Roman"/>
          <w:sz w:val="28"/>
          <w:szCs w:val="28"/>
        </w:rPr>
        <w:t xml:space="preserve"> </w:t>
      </w:r>
      <w:r w:rsidR="00B12A45">
        <w:rPr>
          <w:rFonts w:ascii="Times New Roman" w:hAnsi="Times New Roman" w:cs="Times New Roman"/>
          <w:sz w:val="28"/>
          <w:szCs w:val="28"/>
        </w:rPr>
        <w:t>A</w:t>
      </w:r>
      <w:r w:rsidRPr="001C067E">
        <w:rPr>
          <w:rFonts w:ascii="Times New Roman" w:hAnsi="Times New Roman" w:cs="Times New Roman"/>
          <w:sz w:val="28"/>
          <w:szCs w:val="28"/>
        </w:rPr>
        <w:t>ny process for the medicinal, surgical, curative, prophylactic diagnostic, therapeutic</w:t>
      </w:r>
    </w:p>
    <w:p w:rsid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 xml:space="preserve">(j) </w:t>
      </w:r>
      <w:r w:rsidR="00275AA4">
        <w:rPr>
          <w:rFonts w:ascii="Times New Roman" w:hAnsi="Times New Roman" w:cs="Times New Roman"/>
          <w:sz w:val="28"/>
          <w:szCs w:val="28"/>
        </w:rPr>
        <w:t xml:space="preserve">  </w:t>
      </w:r>
      <w:r w:rsidR="00B12A45">
        <w:rPr>
          <w:rFonts w:ascii="Times New Roman" w:hAnsi="Times New Roman" w:cs="Times New Roman"/>
          <w:sz w:val="28"/>
          <w:szCs w:val="28"/>
        </w:rPr>
        <w:t>P</w:t>
      </w:r>
      <w:r w:rsidRPr="001C067E">
        <w:rPr>
          <w:rFonts w:ascii="Times New Roman" w:hAnsi="Times New Roman" w:cs="Times New Roman"/>
          <w:sz w:val="28"/>
          <w:szCs w:val="28"/>
        </w:rPr>
        <w:t>lants and animals in whole or any part thereof other than micro</w:t>
      </w:r>
    </w:p>
    <w:p w:rsidR="00FA7A7C" w:rsidRPr="001C067E" w:rsidRDefault="00275AA4" w:rsidP="000B32E9">
      <w:pPr>
        <w:rPr>
          <w:rFonts w:ascii="Times New Roman" w:hAnsi="Times New Roman" w:cs="Times New Roman"/>
          <w:sz w:val="28"/>
          <w:szCs w:val="28"/>
        </w:rPr>
      </w:pPr>
      <w:r>
        <w:rPr>
          <w:rFonts w:ascii="Times New Roman" w:hAnsi="Times New Roman" w:cs="Times New Roman"/>
          <w:sz w:val="28"/>
          <w:szCs w:val="28"/>
        </w:rPr>
        <w:t xml:space="preserve"> O</w:t>
      </w:r>
      <w:r w:rsidR="00FA7A7C" w:rsidRPr="001C067E">
        <w:rPr>
          <w:rFonts w:ascii="Times New Roman" w:hAnsi="Times New Roman" w:cs="Times New Roman"/>
          <w:sz w:val="28"/>
          <w:szCs w:val="28"/>
        </w:rPr>
        <w:t>rganisms but including seeds, varieties and species and essentially biological processes for production or propagation of plants and animals;</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(k)</w:t>
      </w:r>
      <w:r w:rsidR="001C067E">
        <w:rPr>
          <w:rFonts w:ascii="Times New Roman" w:hAnsi="Times New Roman" w:cs="Times New Roman"/>
          <w:sz w:val="28"/>
          <w:szCs w:val="28"/>
        </w:rPr>
        <w:t xml:space="preserve"> </w:t>
      </w:r>
      <w:r w:rsidRP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a</w:t>
      </w:r>
      <w:proofErr w:type="gramEnd"/>
      <w:r w:rsidRPr="001C067E">
        <w:rPr>
          <w:rFonts w:ascii="Times New Roman" w:hAnsi="Times New Roman" w:cs="Times New Roman"/>
          <w:sz w:val="28"/>
          <w:szCs w:val="28"/>
        </w:rPr>
        <w:t xml:space="preserve"> mathematical or business method or a computer </w:t>
      </w:r>
      <w:proofErr w:type="spellStart"/>
      <w:r w:rsidRPr="001C067E">
        <w:rPr>
          <w:rFonts w:ascii="Times New Roman" w:hAnsi="Times New Roman" w:cs="Times New Roman"/>
          <w:sz w:val="28"/>
          <w:szCs w:val="28"/>
        </w:rPr>
        <w:t>programme</w:t>
      </w:r>
      <w:proofErr w:type="spellEnd"/>
      <w:r w:rsidRPr="001C067E">
        <w:rPr>
          <w:rFonts w:ascii="Times New Roman" w:hAnsi="Times New Roman" w:cs="Times New Roman"/>
          <w:sz w:val="28"/>
          <w:szCs w:val="28"/>
        </w:rPr>
        <w:t xml:space="preserve"> per se or algorithms;</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 xml:space="preserve"> (l)</w:t>
      </w:r>
      <w:r w:rsidR="001C067E">
        <w:rPr>
          <w:rFonts w:ascii="Times New Roman" w:hAnsi="Times New Roman" w:cs="Times New Roman"/>
          <w:sz w:val="28"/>
          <w:szCs w:val="28"/>
        </w:rPr>
        <w:t xml:space="preserve"> </w:t>
      </w:r>
      <w:r w:rsidRP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a</w:t>
      </w:r>
      <w:proofErr w:type="gramEnd"/>
      <w:r w:rsidRPr="001C067E">
        <w:rPr>
          <w:rFonts w:ascii="Times New Roman" w:hAnsi="Times New Roman" w:cs="Times New Roman"/>
          <w:sz w:val="28"/>
          <w:szCs w:val="28"/>
        </w:rPr>
        <w:t xml:space="preserve"> literary, dramatic, musical or artistic work or any other aesthetic creation whatsoever including cinematographic works and television productions;</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 xml:space="preserve"> (m)</w:t>
      </w:r>
      <w:r w:rsidR="001C067E">
        <w:rPr>
          <w:rFonts w:ascii="Times New Roman" w:hAnsi="Times New Roman" w:cs="Times New Roman"/>
          <w:sz w:val="28"/>
          <w:szCs w:val="28"/>
        </w:rPr>
        <w:t xml:space="preserve"> </w:t>
      </w:r>
      <w:r w:rsidRP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a</w:t>
      </w:r>
      <w:proofErr w:type="gramEnd"/>
      <w:r w:rsidRPr="001C067E">
        <w:rPr>
          <w:rFonts w:ascii="Times New Roman" w:hAnsi="Times New Roman" w:cs="Times New Roman"/>
          <w:sz w:val="28"/>
          <w:szCs w:val="28"/>
        </w:rPr>
        <w:t xml:space="preserve"> mere scheme or rule or method of performing mental act or method of playing game;</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 xml:space="preserve"> (n) </w:t>
      </w:r>
      <w:r w:rsid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a</w:t>
      </w:r>
      <w:proofErr w:type="gramEnd"/>
      <w:r w:rsidRPr="001C067E">
        <w:rPr>
          <w:rFonts w:ascii="Times New Roman" w:hAnsi="Times New Roman" w:cs="Times New Roman"/>
          <w:sz w:val="28"/>
          <w:szCs w:val="28"/>
        </w:rPr>
        <w:t xml:space="preserve"> presentation of information;</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 xml:space="preserve"> (o)</w:t>
      </w:r>
      <w:r w:rsidR="001C067E">
        <w:rPr>
          <w:rFonts w:ascii="Times New Roman" w:hAnsi="Times New Roman" w:cs="Times New Roman"/>
          <w:sz w:val="28"/>
          <w:szCs w:val="28"/>
        </w:rPr>
        <w:t xml:space="preserve"> </w:t>
      </w:r>
      <w:r w:rsidRP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topography</w:t>
      </w:r>
      <w:proofErr w:type="gramEnd"/>
      <w:r w:rsidRPr="001C067E">
        <w:rPr>
          <w:rFonts w:ascii="Times New Roman" w:hAnsi="Times New Roman" w:cs="Times New Roman"/>
          <w:sz w:val="28"/>
          <w:szCs w:val="28"/>
        </w:rPr>
        <w:t xml:space="preserve"> of integrated circuits;</w:t>
      </w:r>
    </w:p>
    <w:p w:rsidR="00FA7A7C" w:rsidRPr="001C067E" w:rsidRDefault="00FA7A7C" w:rsidP="000B32E9">
      <w:pPr>
        <w:rPr>
          <w:rFonts w:ascii="Times New Roman" w:hAnsi="Times New Roman" w:cs="Times New Roman"/>
          <w:sz w:val="28"/>
          <w:szCs w:val="28"/>
        </w:rPr>
      </w:pPr>
      <w:r w:rsidRPr="001C067E">
        <w:rPr>
          <w:rFonts w:ascii="Times New Roman" w:hAnsi="Times New Roman" w:cs="Times New Roman"/>
          <w:sz w:val="28"/>
          <w:szCs w:val="28"/>
        </w:rPr>
        <w:t xml:space="preserve"> (p)</w:t>
      </w:r>
      <w:r w:rsidR="001C067E">
        <w:rPr>
          <w:rFonts w:ascii="Times New Roman" w:hAnsi="Times New Roman" w:cs="Times New Roman"/>
          <w:sz w:val="28"/>
          <w:szCs w:val="28"/>
        </w:rPr>
        <w:t xml:space="preserve"> </w:t>
      </w:r>
      <w:r w:rsidRP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an</w:t>
      </w:r>
      <w:proofErr w:type="gramEnd"/>
      <w:r w:rsidRPr="001C067E">
        <w:rPr>
          <w:rFonts w:ascii="Times New Roman" w:hAnsi="Times New Roman" w:cs="Times New Roman"/>
          <w:sz w:val="28"/>
          <w:szCs w:val="28"/>
        </w:rPr>
        <w:t xml:space="preserve"> invention which in effect, is traditional knowledge or which is an aggregation or duplication of known properties of traditionally known component or components.</w:t>
      </w:r>
    </w:p>
    <w:p w:rsidR="003E7E73" w:rsidRPr="001C067E" w:rsidRDefault="003E7E73" w:rsidP="000B32E9">
      <w:pPr>
        <w:rPr>
          <w:rFonts w:ascii="Times New Roman" w:hAnsi="Times New Roman" w:cs="Times New Roman"/>
          <w:color w:val="FF0000"/>
          <w:sz w:val="28"/>
          <w:szCs w:val="28"/>
        </w:rPr>
      </w:pPr>
      <w:r w:rsidRPr="001C067E">
        <w:rPr>
          <w:rFonts w:ascii="Times New Roman" w:hAnsi="Times New Roman" w:cs="Times New Roman"/>
          <w:color w:val="FF0000"/>
          <w:sz w:val="28"/>
          <w:szCs w:val="28"/>
        </w:rPr>
        <w:t>Copy Rights</w:t>
      </w:r>
      <w:r w:rsidR="00E31F11" w:rsidRPr="001C067E">
        <w:rPr>
          <w:rFonts w:ascii="Times New Roman" w:hAnsi="Times New Roman" w:cs="Times New Roman"/>
          <w:color w:val="FF0000"/>
          <w:sz w:val="28"/>
          <w:szCs w:val="28"/>
        </w:rPr>
        <w:t xml:space="preserve"> Acts in India</w:t>
      </w:r>
    </w:p>
    <w:p w:rsidR="003E7E73" w:rsidRPr="001C067E" w:rsidRDefault="00E31F11" w:rsidP="000B32E9">
      <w:pPr>
        <w:pStyle w:val="ListParagraph"/>
        <w:numPr>
          <w:ilvl w:val="0"/>
          <w:numId w:val="11"/>
        </w:numPr>
        <w:ind w:left="0"/>
        <w:rPr>
          <w:rFonts w:ascii="Times New Roman" w:hAnsi="Times New Roman" w:cs="Times New Roman"/>
          <w:sz w:val="28"/>
          <w:szCs w:val="28"/>
        </w:rPr>
      </w:pPr>
      <w:r w:rsidRPr="001C067E">
        <w:rPr>
          <w:rFonts w:ascii="Times New Roman" w:hAnsi="Times New Roman" w:cs="Times New Roman"/>
          <w:sz w:val="28"/>
          <w:szCs w:val="28"/>
        </w:rPr>
        <w:t xml:space="preserve">Copy Right Act of </w:t>
      </w:r>
      <w:r w:rsidR="003E7E73" w:rsidRPr="001C067E">
        <w:rPr>
          <w:rFonts w:ascii="Times New Roman" w:hAnsi="Times New Roman" w:cs="Times New Roman"/>
          <w:sz w:val="28"/>
          <w:szCs w:val="28"/>
        </w:rPr>
        <w:t>1957</w:t>
      </w:r>
    </w:p>
    <w:p w:rsidR="003E7E73" w:rsidRPr="001C067E" w:rsidRDefault="00E31F11" w:rsidP="000B32E9">
      <w:pPr>
        <w:pStyle w:val="ListParagraph"/>
        <w:numPr>
          <w:ilvl w:val="0"/>
          <w:numId w:val="11"/>
        </w:numPr>
        <w:ind w:left="0"/>
        <w:rPr>
          <w:rFonts w:ascii="Times New Roman" w:hAnsi="Times New Roman" w:cs="Times New Roman"/>
          <w:sz w:val="28"/>
          <w:szCs w:val="28"/>
        </w:rPr>
      </w:pPr>
      <w:r w:rsidRPr="001C067E">
        <w:rPr>
          <w:rFonts w:ascii="Times New Roman" w:hAnsi="Times New Roman" w:cs="Times New Roman"/>
          <w:sz w:val="28"/>
          <w:szCs w:val="28"/>
        </w:rPr>
        <w:t xml:space="preserve">Modified Copy Right Act in </w:t>
      </w:r>
      <w:r w:rsidR="003E7E73" w:rsidRPr="001C067E">
        <w:rPr>
          <w:rFonts w:ascii="Times New Roman" w:hAnsi="Times New Roman" w:cs="Times New Roman"/>
          <w:sz w:val="28"/>
          <w:szCs w:val="28"/>
        </w:rPr>
        <w:t>2012</w:t>
      </w:r>
      <w:r w:rsidRPr="001C067E">
        <w:rPr>
          <w:rFonts w:ascii="Times New Roman" w:hAnsi="Times New Roman" w:cs="Times New Roman"/>
          <w:sz w:val="28"/>
          <w:szCs w:val="28"/>
        </w:rPr>
        <w:t>.</w:t>
      </w:r>
    </w:p>
    <w:p w:rsidR="00E31F11" w:rsidRPr="00275AA4" w:rsidRDefault="00E31F11" w:rsidP="000B32E9">
      <w:pPr>
        <w:pStyle w:val="ListParagraph"/>
        <w:ind w:left="0"/>
        <w:rPr>
          <w:rFonts w:ascii="Times New Roman" w:hAnsi="Times New Roman" w:cs="Times New Roman"/>
          <w:color w:val="FF0000"/>
          <w:sz w:val="28"/>
          <w:szCs w:val="28"/>
        </w:rPr>
      </w:pPr>
      <w:r w:rsidRPr="00275AA4">
        <w:rPr>
          <w:rFonts w:ascii="Times New Roman" w:hAnsi="Times New Roman" w:cs="Times New Roman"/>
          <w:color w:val="FF0000"/>
          <w:sz w:val="28"/>
          <w:szCs w:val="28"/>
        </w:rPr>
        <w:t>Copy Right Protection is available for the following items</w:t>
      </w:r>
    </w:p>
    <w:p w:rsidR="00E31F11" w:rsidRPr="00275AA4" w:rsidRDefault="00B12A45" w:rsidP="000B32E9">
      <w:pPr>
        <w:pStyle w:val="ListParagraph"/>
        <w:ind w:left="0"/>
        <w:rPr>
          <w:rFonts w:ascii="Times New Roman" w:hAnsi="Times New Roman" w:cs="Times New Roman"/>
          <w:color w:val="FF0000"/>
          <w:sz w:val="28"/>
          <w:szCs w:val="28"/>
        </w:rPr>
      </w:pPr>
      <w:r w:rsidRPr="00275AA4">
        <w:rPr>
          <w:rFonts w:ascii="Times New Roman" w:hAnsi="Times New Roman" w:cs="Times New Roman"/>
          <w:color w:val="FF0000"/>
          <w:sz w:val="28"/>
          <w:szCs w:val="28"/>
        </w:rPr>
        <w:t>L</w:t>
      </w:r>
      <w:r w:rsidR="00275AA4" w:rsidRPr="00275AA4">
        <w:rPr>
          <w:rFonts w:ascii="Times New Roman" w:hAnsi="Times New Roman" w:cs="Times New Roman"/>
          <w:color w:val="FF0000"/>
          <w:sz w:val="28"/>
          <w:szCs w:val="28"/>
        </w:rPr>
        <w:t>iterary</w:t>
      </w:r>
      <w:r>
        <w:rPr>
          <w:rFonts w:ascii="Times New Roman" w:hAnsi="Times New Roman" w:cs="Times New Roman"/>
          <w:color w:val="FF0000"/>
          <w:sz w:val="28"/>
          <w:szCs w:val="28"/>
        </w:rPr>
        <w:t>,</w:t>
      </w:r>
      <w:r w:rsidR="001C067E" w:rsidRPr="00275AA4">
        <w:rPr>
          <w:rFonts w:ascii="Times New Roman" w:hAnsi="Times New Roman" w:cs="Times New Roman"/>
          <w:color w:val="FF0000"/>
          <w:sz w:val="28"/>
          <w:szCs w:val="28"/>
        </w:rPr>
        <w:t xml:space="preserve"> </w:t>
      </w:r>
      <w:r w:rsidR="00E31F11" w:rsidRPr="00275AA4">
        <w:rPr>
          <w:rFonts w:ascii="Times New Roman" w:hAnsi="Times New Roman" w:cs="Times New Roman"/>
          <w:color w:val="FF0000"/>
          <w:sz w:val="28"/>
          <w:szCs w:val="28"/>
        </w:rPr>
        <w:t>dramatic,</w:t>
      </w:r>
      <w:r w:rsidR="00275AA4">
        <w:rPr>
          <w:rFonts w:ascii="Times New Roman" w:hAnsi="Times New Roman" w:cs="Times New Roman"/>
          <w:color w:val="FF0000"/>
          <w:sz w:val="28"/>
          <w:szCs w:val="28"/>
        </w:rPr>
        <w:t xml:space="preserve"> </w:t>
      </w:r>
      <w:r w:rsidR="00E31F11" w:rsidRPr="00275AA4">
        <w:rPr>
          <w:rFonts w:ascii="Times New Roman" w:hAnsi="Times New Roman" w:cs="Times New Roman"/>
          <w:color w:val="FF0000"/>
          <w:sz w:val="28"/>
          <w:szCs w:val="28"/>
        </w:rPr>
        <w:t>or musical work</w:t>
      </w:r>
    </w:p>
    <w:p w:rsidR="00E31F11" w:rsidRPr="001C067E" w:rsidRDefault="00E31F11"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Computer program</w:t>
      </w:r>
    </w:p>
    <w:p w:rsidR="00E31F11" w:rsidRPr="001C067E" w:rsidRDefault="00E31F11"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Cinema artistic work</w:t>
      </w:r>
    </w:p>
    <w:p w:rsidR="00E31F11" w:rsidRPr="001C067E" w:rsidRDefault="00E31F11"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lastRenderedPageBreak/>
        <w:t>Sound recording</w:t>
      </w:r>
    </w:p>
    <w:p w:rsidR="00E31F11" w:rsidRPr="001C067E" w:rsidRDefault="00E31F11"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SEC 22. Term of copyright in published literary, dramatic, musical and artistic work</w:t>
      </w:r>
      <w:r w:rsidR="007A6F3A" w:rsidRPr="001C067E">
        <w:rPr>
          <w:rFonts w:ascii="Times New Roman" w:hAnsi="Times New Roman" w:cs="Times New Roman"/>
          <w:sz w:val="28"/>
          <w:szCs w:val="28"/>
        </w:rPr>
        <w:t>- copyright shall subsist during the life time of the Author plus 60 years after his death</w:t>
      </w:r>
    </w:p>
    <w:p w:rsidR="007A6F3A" w:rsidRPr="001C067E" w:rsidRDefault="007A6F3A" w:rsidP="000B32E9">
      <w:pPr>
        <w:pStyle w:val="ListParagraph"/>
        <w:ind w:left="0"/>
        <w:rPr>
          <w:rFonts w:ascii="Times New Roman" w:hAnsi="Times New Roman" w:cs="Times New Roman"/>
          <w:sz w:val="28"/>
          <w:szCs w:val="28"/>
        </w:rPr>
      </w:pPr>
    </w:p>
    <w:p w:rsidR="007A6F3A" w:rsidRPr="001C067E" w:rsidRDefault="007A6F3A"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sec26. Term of copyright in cinematograph films.— In the case of a cinematograph film, c</w:t>
      </w:r>
      <w:r w:rsidR="00275AA4">
        <w:rPr>
          <w:rFonts w:ascii="Times New Roman" w:hAnsi="Times New Roman" w:cs="Times New Roman"/>
          <w:sz w:val="28"/>
          <w:szCs w:val="28"/>
        </w:rPr>
        <w:t xml:space="preserve">opyright shall subsist until </w:t>
      </w:r>
      <w:r w:rsidRPr="001C067E">
        <w:rPr>
          <w:rFonts w:ascii="Times New Roman" w:hAnsi="Times New Roman" w:cs="Times New Roman"/>
          <w:sz w:val="28"/>
          <w:szCs w:val="28"/>
        </w:rPr>
        <w:t xml:space="preserve"> [sixty years] from the beginning of the calendar year next following the year in which the film is published.</w:t>
      </w:r>
    </w:p>
    <w:p w:rsidR="007A6F3A" w:rsidRPr="001C067E" w:rsidRDefault="007A6F3A" w:rsidP="000B32E9">
      <w:pPr>
        <w:pStyle w:val="ListParagraph"/>
        <w:ind w:left="0"/>
        <w:rPr>
          <w:rFonts w:ascii="Times New Roman" w:hAnsi="Times New Roman" w:cs="Times New Roman"/>
          <w:sz w:val="28"/>
          <w:szCs w:val="28"/>
        </w:rPr>
      </w:pPr>
    </w:p>
    <w:p w:rsidR="00275AA4" w:rsidRDefault="007A6F3A"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sec27. Term of copyright in soun</w:t>
      </w:r>
      <w:r w:rsidR="00275AA4">
        <w:rPr>
          <w:rFonts w:ascii="Times New Roman" w:hAnsi="Times New Roman" w:cs="Times New Roman"/>
          <w:sz w:val="28"/>
          <w:szCs w:val="28"/>
        </w:rPr>
        <w:t>d recording.</w:t>
      </w:r>
    </w:p>
    <w:p w:rsidR="007A6F3A" w:rsidRPr="001C067E" w:rsidRDefault="00275AA4" w:rsidP="000B32E9">
      <w:pPr>
        <w:pStyle w:val="ListParagraph"/>
        <w:ind w:left="0"/>
        <w:rPr>
          <w:rFonts w:ascii="Times New Roman" w:hAnsi="Times New Roman" w:cs="Times New Roman"/>
          <w:sz w:val="28"/>
          <w:szCs w:val="28"/>
        </w:rPr>
      </w:pPr>
      <w:r>
        <w:rPr>
          <w:rFonts w:ascii="Times New Roman" w:hAnsi="Times New Roman" w:cs="Times New Roman"/>
          <w:sz w:val="28"/>
          <w:szCs w:val="28"/>
        </w:rPr>
        <w:t xml:space="preserve">In the case of a </w:t>
      </w:r>
      <w:r w:rsidR="007A6F3A" w:rsidRPr="001C067E">
        <w:rPr>
          <w:rFonts w:ascii="Times New Roman" w:hAnsi="Times New Roman" w:cs="Times New Roman"/>
          <w:sz w:val="28"/>
          <w:szCs w:val="28"/>
        </w:rPr>
        <w:t>[sound recording]</w:t>
      </w:r>
      <w:r w:rsidR="001D2E81">
        <w:rPr>
          <w:rFonts w:ascii="Times New Roman" w:hAnsi="Times New Roman" w:cs="Times New Roman"/>
          <w:sz w:val="28"/>
          <w:szCs w:val="28"/>
        </w:rPr>
        <w:t xml:space="preserve"> copyright shall subsist until</w:t>
      </w:r>
      <w:r w:rsidR="007A6F3A" w:rsidRPr="001C067E">
        <w:rPr>
          <w:rFonts w:ascii="Times New Roman" w:hAnsi="Times New Roman" w:cs="Times New Roman"/>
          <w:sz w:val="28"/>
          <w:szCs w:val="28"/>
        </w:rPr>
        <w:t xml:space="preserve"> [sixty years] from the beginning of the calendar year next f</w:t>
      </w:r>
      <w:r w:rsidR="00B12A45">
        <w:rPr>
          <w:rFonts w:ascii="Times New Roman" w:hAnsi="Times New Roman" w:cs="Times New Roman"/>
          <w:sz w:val="28"/>
          <w:szCs w:val="28"/>
        </w:rPr>
        <w:t>ollowing the year in which the</w:t>
      </w:r>
      <w:r w:rsidR="007A6F3A" w:rsidRPr="001C067E">
        <w:rPr>
          <w:rFonts w:ascii="Times New Roman" w:hAnsi="Times New Roman" w:cs="Times New Roman"/>
          <w:sz w:val="28"/>
          <w:szCs w:val="28"/>
        </w:rPr>
        <w:t xml:space="preserve"> [sound recording] is published</w:t>
      </w:r>
    </w:p>
    <w:p w:rsidR="007A6F3A" w:rsidRPr="001C067E" w:rsidRDefault="00275AA4" w:rsidP="000B32E9">
      <w:pPr>
        <w:pStyle w:val="ListParagraph"/>
        <w:ind w:left="0"/>
        <w:rPr>
          <w:rFonts w:ascii="Times New Roman" w:hAnsi="Times New Roman" w:cs="Times New Roman"/>
          <w:sz w:val="28"/>
          <w:szCs w:val="28"/>
        </w:rPr>
      </w:pPr>
      <w:r>
        <w:rPr>
          <w:rFonts w:ascii="Times New Roman" w:hAnsi="Times New Roman" w:cs="Times New Roman"/>
          <w:sz w:val="28"/>
          <w:szCs w:val="28"/>
        </w:rPr>
        <w:t xml:space="preserve">Sec </w:t>
      </w:r>
      <w:r w:rsidR="007A6F3A" w:rsidRPr="001C067E">
        <w:rPr>
          <w:rFonts w:ascii="Times New Roman" w:hAnsi="Times New Roman" w:cs="Times New Roman"/>
          <w:sz w:val="28"/>
          <w:szCs w:val="28"/>
        </w:rPr>
        <w:t>28. Term of copyright in Government works.— In the case of a Government work, where Government is the first owner of the copyright therein,</w:t>
      </w:r>
      <w:r>
        <w:rPr>
          <w:rFonts w:ascii="Times New Roman" w:hAnsi="Times New Roman" w:cs="Times New Roman"/>
          <w:sz w:val="28"/>
          <w:szCs w:val="28"/>
        </w:rPr>
        <w:t xml:space="preserve"> copyright shall subsist until </w:t>
      </w:r>
      <w:r w:rsidR="007A6F3A" w:rsidRPr="001C067E">
        <w:rPr>
          <w:rFonts w:ascii="Times New Roman" w:hAnsi="Times New Roman" w:cs="Times New Roman"/>
          <w:sz w:val="28"/>
          <w:szCs w:val="28"/>
        </w:rPr>
        <w:t xml:space="preserve"> [sixty years] from the beginning of the calendar year next following the year in which the work is first published.</w:t>
      </w:r>
    </w:p>
    <w:p w:rsidR="007A6F3A" w:rsidRPr="001C067E" w:rsidRDefault="007A6F3A" w:rsidP="000B32E9">
      <w:pPr>
        <w:pStyle w:val="ListParagraph"/>
        <w:ind w:left="0"/>
        <w:rPr>
          <w:rFonts w:ascii="Times New Roman" w:hAnsi="Times New Roman" w:cs="Times New Roman"/>
          <w:sz w:val="28"/>
          <w:szCs w:val="28"/>
        </w:rPr>
      </w:pPr>
    </w:p>
    <w:p w:rsidR="007A6F3A" w:rsidRPr="00275AA4" w:rsidRDefault="007A6F3A" w:rsidP="000B32E9">
      <w:pPr>
        <w:pStyle w:val="ListParagraph"/>
        <w:ind w:left="0"/>
        <w:rPr>
          <w:rFonts w:ascii="Times New Roman" w:hAnsi="Times New Roman" w:cs="Times New Roman"/>
          <w:color w:val="FF0000"/>
          <w:sz w:val="28"/>
          <w:szCs w:val="28"/>
        </w:rPr>
      </w:pPr>
      <w:r w:rsidRPr="00275AA4">
        <w:rPr>
          <w:rFonts w:ascii="Times New Roman" w:hAnsi="Times New Roman" w:cs="Times New Roman"/>
          <w:color w:val="FF0000"/>
          <w:sz w:val="28"/>
          <w:szCs w:val="28"/>
        </w:rPr>
        <w:t>Do the following amount to infringeme</w:t>
      </w:r>
      <w:r w:rsidR="001D2E81">
        <w:rPr>
          <w:rFonts w:ascii="Times New Roman" w:hAnsi="Times New Roman" w:cs="Times New Roman"/>
          <w:color w:val="FF0000"/>
          <w:sz w:val="28"/>
          <w:szCs w:val="28"/>
        </w:rPr>
        <w:t>nt under the Copy R</w:t>
      </w:r>
      <w:r w:rsidR="00275AA4">
        <w:rPr>
          <w:rFonts w:ascii="Times New Roman" w:hAnsi="Times New Roman" w:cs="Times New Roman"/>
          <w:color w:val="FF0000"/>
          <w:sz w:val="28"/>
          <w:szCs w:val="28"/>
        </w:rPr>
        <w:t>ight ACT 1957</w:t>
      </w:r>
    </w:p>
    <w:p w:rsidR="007A6F3A" w:rsidRPr="00275AA4" w:rsidRDefault="007A6F3A" w:rsidP="000B32E9">
      <w:pPr>
        <w:pStyle w:val="ListParagraph"/>
        <w:ind w:left="0"/>
        <w:rPr>
          <w:rFonts w:ascii="Times New Roman" w:hAnsi="Times New Roman" w:cs="Times New Roman"/>
          <w:color w:val="FF0000"/>
          <w:sz w:val="28"/>
          <w:szCs w:val="28"/>
        </w:rPr>
      </w:pPr>
    </w:p>
    <w:p w:rsidR="007A6F3A" w:rsidRPr="00275AA4" w:rsidRDefault="00275AA4" w:rsidP="00275AA4">
      <w:pPr>
        <w:rPr>
          <w:rFonts w:ascii="Times New Roman" w:hAnsi="Times New Roman" w:cs="Times New Roman"/>
          <w:sz w:val="28"/>
          <w:szCs w:val="28"/>
        </w:rPr>
      </w:pPr>
      <w:r w:rsidRPr="00275AA4">
        <w:rPr>
          <w:rFonts w:ascii="Times New Roman" w:hAnsi="Times New Roman" w:cs="Times New Roman"/>
          <w:sz w:val="28"/>
          <w:szCs w:val="28"/>
        </w:rPr>
        <w:t xml:space="preserve"> 1.</w:t>
      </w:r>
      <w:r w:rsidR="001D2E81">
        <w:rPr>
          <w:rFonts w:ascii="Times New Roman" w:hAnsi="Times New Roman" w:cs="Times New Roman"/>
          <w:sz w:val="28"/>
          <w:szCs w:val="28"/>
        </w:rPr>
        <w:t xml:space="preserve"> </w:t>
      </w:r>
      <w:r w:rsidR="007A6F3A" w:rsidRPr="00275AA4">
        <w:rPr>
          <w:rFonts w:ascii="Times New Roman" w:hAnsi="Times New Roman" w:cs="Times New Roman"/>
          <w:sz w:val="28"/>
          <w:szCs w:val="28"/>
        </w:rPr>
        <w:t>Prof Ajay recited in public an extract from a poem by Rabindranath Tagore</w:t>
      </w:r>
    </w:p>
    <w:p w:rsidR="00275AA4" w:rsidRDefault="009A40FA"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--Not Infringement</w:t>
      </w:r>
    </w:p>
    <w:p w:rsidR="001D2E81" w:rsidRDefault="001D2E81" w:rsidP="000B32E9">
      <w:pPr>
        <w:pStyle w:val="ListParagraph"/>
        <w:ind w:left="0"/>
        <w:rPr>
          <w:rFonts w:ascii="Times New Roman" w:hAnsi="Times New Roman" w:cs="Times New Roman"/>
          <w:sz w:val="28"/>
          <w:szCs w:val="28"/>
        </w:rPr>
      </w:pPr>
    </w:p>
    <w:p w:rsidR="009A40FA" w:rsidRPr="001C067E" w:rsidRDefault="009A40FA"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2.</w:t>
      </w:r>
      <w:r w:rsidR="00275AA4">
        <w:rPr>
          <w:rFonts w:ascii="Times New Roman" w:hAnsi="Times New Roman" w:cs="Times New Roman"/>
          <w:sz w:val="28"/>
          <w:szCs w:val="28"/>
        </w:rPr>
        <w:t xml:space="preserve"> </w:t>
      </w:r>
      <w:r w:rsidRPr="001C067E">
        <w:rPr>
          <w:rFonts w:ascii="Times New Roman" w:hAnsi="Times New Roman" w:cs="Times New Roman"/>
          <w:sz w:val="28"/>
          <w:szCs w:val="28"/>
        </w:rPr>
        <w:t xml:space="preserve">ABC Publishers Published a compilation of speeches of </w:t>
      </w:r>
      <w:proofErr w:type="spellStart"/>
      <w:r w:rsidRPr="001C067E">
        <w:rPr>
          <w:rFonts w:ascii="Times New Roman" w:hAnsi="Times New Roman" w:cs="Times New Roman"/>
          <w:sz w:val="28"/>
          <w:szCs w:val="28"/>
        </w:rPr>
        <w:t>Atal</w:t>
      </w:r>
      <w:proofErr w:type="spellEnd"/>
      <w:r w:rsidRPr="001C067E">
        <w:rPr>
          <w:rFonts w:ascii="Times New Roman" w:hAnsi="Times New Roman" w:cs="Times New Roman"/>
          <w:sz w:val="28"/>
          <w:szCs w:val="28"/>
        </w:rPr>
        <w:t xml:space="preserve"> </w:t>
      </w:r>
      <w:proofErr w:type="spellStart"/>
      <w:r w:rsidRPr="001C067E">
        <w:rPr>
          <w:rFonts w:ascii="Times New Roman" w:hAnsi="Times New Roman" w:cs="Times New Roman"/>
          <w:sz w:val="28"/>
          <w:szCs w:val="28"/>
        </w:rPr>
        <w:t>Bihari</w:t>
      </w:r>
      <w:proofErr w:type="spellEnd"/>
      <w:r w:rsidRP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Vajpayee ,</w:t>
      </w:r>
      <w:proofErr w:type="gramEnd"/>
      <w:r w:rsidR="001D2E81">
        <w:rPr>
          <w:rFonts w:ascii="Times New Roman" w:hAnsi="Times New Roman" w:cs="Times New Roman"/>
          <w:sz w:val="28"/>
          <w:szCs w:val="28"/>
        </w:rPr>
        <w:t xml:space="preserve"> </w:t>
      </w:r>
      <w:r w:rsidRPr="001C067E">
        <w:rPr>
          <w:rFonts w:ascii="Times New Roman" w:hAnsi="Times New Roman" w:cs="Times New Roman"/>
          <w:sz w:val="28"/>
          <w:szCs w:val="28"/>
        </w:rPr>
        <w:t xml:space="preserve">former Prime Minister ,delivered in public Without permission-Infringement </w:t>
      </w:r>
    </w:p>
    <w:p w:rsidR="009A40FA" w:rsidRPr="001C067E" w:rsidRDefault="009A40FA"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3.</w:t>
      </w:r>
      <w:r w:rsidR="00275AA4">
        <w:rPr>
          <w:rFonts w:ascii="Times New Roman" w:hAnsi="Times New Roman" w:cs="Times New Roman"/>
          <w:sz w:val="28"/>
          <w:szCs w:val="28"/>
        </w:rPr>
        <w:t xml:space="preserve"> </w:t>
      </w:r>
      <w:r w:rsidRPr="001C067E">
        <w:rPr>
          <w:rFonts w:ascii="Times New Roman" w:hAnsi="Times New Roman" w:cs="Times New Roman"/>
          <w:sz w:val="28"/>
          <w:szCs w:val="28"/>
        </w:rPr>
        <w:t>A News</w:t>
      </w:r>
      <w:r w:rsidR="001D2E81">
        <w:rPr>
          <w:rFonts w:ascii="Times New Roman" w:hAnsi="Times New Roman" w:cs="Times New Roman"/>
          <w:sz w:val="28"/>
          <w:szCs w:val="28"/>
        </w:rPr>
        <w:t>-</w:t>
      </w:r>
      <w:r w:rsidRPr="001C067E">
        <w:rPr>
          <w:rFonts w:ascii="Times New Roman" w:hAnsi="Times New Roman" w:cs="Times New Roman"/>
          <w:sz w:val="28"/>
          <w:szCs w:val="28"/>
        </w:rPr>
        <w:t xml:space="preserve"> paper publishes a copy of masterpiece painting of </w:t>
      </w:r>
      <w:proofErr w:type="spellStart"/>
      <w:r w:rsidRPr="001C067E">
        <w:rPr>
          <w:rFonts w:ascii="Times New Roman" w:hAnsi="Times New Roman" w:cs="Times New Roman"/>
          <w:sz w:val="28"/>
          <w:szCs w:val="28"/>
        </w:rPr>
        <w:t>ganesh</w:t>
      </w:r>
      <w:proofErr w:type="spellEnd"/>
      <w:r w:rsidRPr="001C067E">
        <w:rPr>
          <w:rFonts w:ascii="Times New Roman" w:hAnsi="Times New Roman" w:cs="Times New Roman"/>
          <w:sz w:val="28"/>
          <w:szCs w:val="28"/>
        </w:rPr>
        <w:t xml:space="preserve"> </w:t>
      </w:r>
      <w:proofErr w:type="spellStart"/>
      <w:r w:rsidRPr="001C067E">
        <w:rPr>
          <w:rFonts w:ascii="Times New Roman" w:hAnsi="Times New Roman" w:cs="Times New Roman"/>
          <w:sz w:val="28"/>
          <w:szCs w:val="28"/>
        </w:rPr>
        <w:t>pyne</w:t>
      </w:r>
      <w:proofErr w:type="spellEnd"/>
      <w:r w:rsidRPr="001C067E">
        <w:rPr>
          <w:rFonts w:ascii="Times New Roman" w:hAnsi="Times New Roman" w:cs="Times New Roman"/>
          <w:sz w:val="28"/>
          <w:szCs w:val="28"/>
        </w:rPr>
        <w:t xml:space="preserve"> while </w:t>
      </w:r>
      <w:r w:rsidR="00275AA4">
        <w:rPr>
          <w:rFonts w:ascii="Times New Roman" w:hAnsi="Times New Roman" w:cs="Times New Roman"/>
          <w:sz w:val="28"/>
          <w:szCs w:val="28"/>
        </w:rPr>
        <w:t xml:space="preserve">carrying a story on his death-No </w:t>
      </w:r>
      <w:r w:rsidRPr="001C067E">
        <w:rPr>
          <w:rFonts w:ascii="Times New Roman" w:hAnsi="Times New Roman" w:cs="Times New Roman"/>
          <w:sz w:val="28"/>
          <w:szCs w:val="28"/>
        </w:rPr>
        <w:t>infringement</w:t>
      </w:r>
    </w:p>
    <w:p w:rsidR="009A40FA" w:rsidRPr="001C067E" w:rsidRDefault="009A40FA" w:rsidP="000B32E9">
      <w:pPr>
        <w:pStyle w:val="ListParagraph"/>
        <w:ind w:left="0"/>
        <w:rPr>
          <w:rFonts w:ascii="Times New Roman" w:hAnsi="Times New Roman" w:cs="Times New Roman"/>
          <w:sz w:val="28"/>
          <w:szCs w:val="28"/>
        </w:rPr>
      </w:pPr>
    </w:p>
    <w:p w:rsidR="007A6F3A" w:rsidRPr="001C067E" w:rsidRDefault="007A6F3A"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w:t>
      </w:r>
      <w:r w:rsidRPr="00275AA4">
        <w:rPr>
          <w:rFonts w:ascii="Times New Roman" w:hAnsi="Times New Roman" w:cs="Times New Roman"/>
          <w:color w:val="FF0000"/>
          <w:sz w:val="28"/>
          <w:szCs w:val="28"/>
        </w:rPr>
        <w:t>When copyright infringed.—</w:t>
      </w:r>
    </w:p>
    <w:p w:rsidR="007A6F3A" w:rsidRPr="001C067E" w:rsidRDefault="007A6F3A"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Copyright in a work shall be deemed to be infringed—</w:t>
      </w:r>
    </w:p>
    <w:p w:rsidR="007A6F3A" w:rsidRPr="001C067E" w:rsidRDefault="007A6F3A"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(a) when any person, without a </w:t>
      </w:r>
      <w:proofErr w:type="spellStart"/>
      <w:r w:rsidRPr="001C067E">
        <w:rPr>
          <w:rFonts w:ascii="Times New Roman" w:hAnsi="Times New Roman" w:cs="Times New Roman"/>
          <w:sz w:val="28"/>
          <w:szCs w:val="28"/>
        </w:rPr>
        <w:t>licence</w:t>
      </w:r>
      <w:proofErr w:type="spellEnd"/>
      <w:r w:rsidRPr="001C067E">
        <w:rPr>
          <w:rFonts w:ascii="Times New Roman" w:hAnsi="Times New Roman" w:cs="Times New Roman"/>
          <w:sz w:val="28"/>
          <w:szCs w:val="28"/>
        </w:rPr>
        <w:t xml:space="preserve"> granted by the owner of the copyright or the Registrar of Copyrights under this Act or in contravention of the conditions of a </w:t>
      </w:r>
      <w:proofErr w:type="spellStart"/>
      <w:r w:rsidRPr="001C067E">
        <w:rPr>
          <w:rFonts w:ascii="Times New Roman" w:hAnsi="Times New Roman" w:cs="Times New Roman"/>
          <w:sz w:val="28"/>
          <w:szCs w:val="28"/>
        </w:rPr>
        <w:t>licence</w:t>
      </w:r>
      <w:proofErr w:type="spellEnd"/>
      <w:r w:rsidRPr="001C067E">
        <w:rPr>
          <w:rFonts w:ascii="Times New Roman" w:hAnsi="Times New Roman" w:cs="Times New Roman"/>
          <w:sz w:val="28"/>
          <w:szCs w:val="28"/>
        </w:rPr>
        <w:t xml:space="preserve"> so granted or of any condition imposed by a competent authority under this Act—</w:t>
      </w:r>
    </w:p>
    <w:p w:rsidR="007A6F3A" w:rsidRPr="001C067E" w:rsidRDefault="007A6F3A"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t xml:space="preserve"> (</w:t>
      </w:r>
      <w:proofErr w:type="spellStart"/>
      <w:r w:rsidRPr="001C067E">
        <w:rPr>
          <w:rFonts w:ascii="Times New Roman" w:hAnsi="Times New Roman" w:cs="Times New Roman"/>
          <w:sz w:val="28"/>
          <w:szCs w:val="28"/>
        </w:rPr>
        <w:t>i</w:t>
      </w:r>
      <w:proofErr w:type="spellEnd"/>
      <w:r w:rsidRPr="001C067E">
        <w:rPr>
          <w:rFonts w:ascii="Times New Roman" w:hAnsi="Times New Roman" w:cs="Times New Roman"/>
          <w:sz w:val="28"/>
          <w:szCs w:val="28"/>
        </w:rPr>
        <w:t xml:space="preserve">) </w:t>
      </w:r>
      <w:proofErr w:type="gramStart"/>
      <w:r w:rsidRPr="001C067E">
        <w:rPr>
          <w:rFonts w:ascii="Times New Roman" w:hAnsi="Times New Roman" w:cs="Times New Roman"/>
          <w:sz w:val="28"/>
          <w:szCs w:val="28"/>
        </w:rPr>
        <w:t>does</w:t>
      </w:r>
      <w:proofErr w:type="gramEnd"/>
      <w:r w:rsidRPr="001C067E">
        <w:rPr>
          <w:rFonts w:ascii="Times New Roman" w:hAnsi="Times New Roman" w:cs="Times New Roman"/>
          <w:sz w:val="28"/>
          <w:szCs w:val="28"/>
        </w:rPr>
        <w:t xml:space="preserve"> anything, the exclusive right to do which is by this Act conferred upon the owner of the copyright, or </w:t>
      </w:r>
    </w:p>
    <w:p w:rsidR="007A6F3A" w:rsidRPr="001C067E" w:rsidRDefault="007A6F3A" w:rsidP="000B32E9">
      <w:pPr>
        <w:pStyle w:val="ListParagraph"/>
        <w:ind w:left="0"/>
        <w:rPr>
          <w:rFonts w:ascii="Times New Roman" w:hAnsi="Times New Roman" w:cs="Times New Roman"/>
          <w:sz w:val="28"/>
          <w:szCs w:val="28"/>
        </w:rPr>
      </w:pPr>
      <w:r w:rsidRPr="001C067E">
        <w:rPr>
          <w:rFonts w:ascii="Times New Roman" w:hAnsi="Times New Roman" w:cs="Times New Roman"/>
          <w:sz w:val="28"/>
          <w:szCs w:val="28"/>
        </w:rPr>
        <w:lastRenderedPageBreak/>
        <w:t xml:space="preserve"> (ii) permits for profit any place to be used for the communication of the work to the public where such communication constitutes an infringement of the copyright in the work, unless he was not aware and had no reasonable ground for believing that such communication to the public would be an infringement of copyright; </w:t>
      </w:r>
    </w:p>
    <w:p w:rsidR="007A6F3A" w:rsidRDefault="007A6F3A" w:rsidP="000B32E9">
      <w:pPr>
        <w:pStyle w:val="ListParagraph"/>
        <w:ind w:left="0"/>
        <w:rPr>
          <w:rFonts w:ascii="Times New Roman" w:hAnsi="Times New Roman" w:cs="Times New Roman"/>
          <w:sz w:val="28"/>
          <w:szCs w:val="28"/>
        </w:rPr>
      </w:pPr>
      <w:proofErr w:type="gramStart"/>
      <w:r w:rsidRPr="001C067E">
        <w:rPr>
          <w:rFonts w:ascii="Times New Roman" w:hAnsi="Times New Roman" w:cs="Times New Roman"/>
          <w:sz w:val="28"/>
          <w:szCs w:val="28"/>
        </w:rPr>
        <w:t>or</w:t>
      </w:r>
      <w:proofErr w:type="gramEnd"/>
      <w:r w:rsidRPr="001C067E">
        <w:rPr>
          <w:rFonts w:ascii="Times New Roman" w:hAnsi="Times New Roman" w:cs="Times New Roman"/>
          <w:sz w:val="28"/>
          <w:szCs w:val="28"/>
        </w:rPr>
        <w:t>]</w:t>
      </w:r>
    </w:p>
    <w:p w:rsidR="001D2E81" w:rsidRPr="001C067E" w:rsidRDefault="001D2E81" w:rsidP="000B32E9">
      <w:pPr>
        <w:pStyle w:val="ListParagraph"/>
        <w:ind w:left="0"/>
        <w:rPr>
          <w:rFonts w:ascii="Times New Roman" w:hAnsi="Times New Roman" w:cs="Times New Roman"/>
          <w:sz w:val="28"/>
          <w:szCs w:val="28"/>
        </w:rPr>
      </w:pPr>
    </w:p>
    <w:p w:rsidR="007A6F3A" w:rsidRDefault="007A6F3A" w:rsidP="000B32E9">
      <w:pPr>
        <w:pStyle w:val="ListParagraph"/>
        <w:ind w:left="0"/>
        <w:rPr>
          <w:rFonts w:ascii="Times New Roman" w:hAnsi="Times New Roman" w:cs="Times New Roman"/>
          <w:color w:val="FF0000"/>
          <w:sz w:val="28"/>
          <w:szCs w:val="28"/>
        </w:rPr>
      </w:pPr>
      <w:r w:rsidRPr="001D2E81">
        <w:rPr>
          <w:rFonts w:ascii="Times New Roman" w:hAnsi="Times New Roman" w:cs="Times New Roman"/>
          <w:color w:val="FF0000"/>
          <w:sz w:val="28"/>
          <w:szCs w:val="28"/>
        </w:rPr>
        <w:t xml:space="preserve"> (b) </w:t>
      </w:r>
      <w:proofErr w:type="gramStart"/>
      <w:r w:rsidRPr="001D2E81">
        <w:rPr>
          <w:rFonts w:ascii="Times New Roman" w:hAnsi="Times New Roman" w:cs="Times New Roman"/>
          <w:color w:val="FF0000"/>
          <w:sz w:val="28"/>
          <w:szCs w:val="28"/>
        </w:rPr>
        <w:t>when</w:t>
      </w:r>
      <w:proofErr w:type="gramEnd"/>
      <w:r w:rsidRPr="001D2E81">
        <w:rPr>
          <w:rFonts w:ascii="Times New Roman" w:hAnsi="Times New Roman" w:cs="Times New Roman"/>
          <w:color w:val="FF0000"/>
          <w:sz w:val="28"/>
          <w:szCs w:val="28"/>
        </w:rPr>
        <w:t xml:space="preserve"> any person— </w:t>
      </w:r>
    </w:p>
    <w:p w:rsidR="001D2E81" w:rsidRPr="001D2E81" w:rsidRDefault="001D2E81" w:rsidP="000B32E9">
      <w:pPr>
        <w:pStyle w:val="ListParagraph"/>
        <w:ind w:left="0"/>
        <w:rPr>
          <w:rFonts w:ascii="Times New Roman" w:hAnsi="Times New Roman" w:cs="Times New Roman"/>
          <w:color w:val="FF0000"/>
          <w:sz w:val="28"/>
          <w:szCs w:val="28"/>
        </w:rPr>
      </w:pPr>
    </w:p>
    <w:p w:rsidR="001D2E81" w:rsidRDefault="007A6F3A" w:rsidP="001D2E81">
      <w:pPr>
        <w:pStyle w:val="ListParagraph"/>
        <w:numPr>
          <w:ilvl w:val="0"/>
          <w:numId w:val="16"/>
        </w:numPr>
        <w:rPr>
          <w:rFonts w:ascii="Times New Roman" w:hAnsi="Times New Roman" w:cs="Times New Roman"/>
          <w:sz w:val="28"/>
          <w:szCs w:val="28"/>
        </w:rPr>
      </w:pPr>
      <w:r w:rsidRPr="001C067E">
        <w:rPr>
          <w:rFonts w:ascii="Times New Roman" w:hAnsi="Times New Roman" w:cs="Times New Roman"/>
          <w:sz w:val="28"/>
          <w:szCs w:val="28"/>
        </w:rPr>
        <w:t xml:space="preserve">makes for sale or hire, or sells or lets for hire, or by way of trade displays or offers for sale or hire, </w:t>
      </w:r>
      <w:r w:rsidRPr="001D2E81">
        <w:rPr>
          <w:rFonts w:ascii="Times New Roman" w:hAnsi="Times New Roman" w:cs="Times New Roman"/>
          <w:sz w:val="28"/>
          <w:szCs w:val="28"/>
        </w:rPr>
        <w:t xml:space="preserve"> </w:t>
      </w:r>
    </w:p>
    <w:p w:rsidR="007A6F3A" w:rsidRPr="001D2E81" w:rsidRDefault="007A6F3A" w:rsidP="001D2E81">
      <w:pPr>
        <w:pStyle w:val="ListParagraph"/>
        <w:numPr>
          <w:ilvl w:val="0"/>
          <w:numId w:val="16"/>
        </w:numPr>
        <w:rPr>
          <w:rFonts w:ascii="Times New Roman" w:hAnsi="Times New Roman" w:cs="Times New Roman"/>
          <w:sz w:val="28"/>
          <w:szCs w:val="28"/>
        </w:rPr>
      </w:pPr>
      <w:r w:rsidRPr="001D2E81">
        <w:rPr>
          <w:rFonts w:ascii="Times New Roman" w:hAnsi="Times New Roman" w:cs="Times New Roman"/>
          <w:sz w:val="28"/>
          <w:szCs w:val="28"/>
        </w:rPr>
        <w:t>distributes either for the purpose of trade or to such an extent as to affect prejudicially the owner of the copyright, or</w:t>
      </w:r>
    </w:p>
    <w:p w:rsidR="001D2E81" w:rsidRPr="001D2E81" w:rsidRDefault="007A6F3A" w:rsidP="001D2E81">
      <w:pPr>
        <w:pStyle w:val="ListParagraph"/>
        <w:numPr>
          <w:ilvl w:val="0"/>
          <w:numId w:val="16"/>
        </w:numPr>
        <w:rPr>
          <w:rFonts w:ascii="Times New Roman" w:hAnsi="Times New Roman" w:cs="Times New Roman"/>
          <w:sz w:val="28"/>
          <w:szCs w:val="28"/>
        </w:rPr>
      </w:pPr>
      <w:r w:rsidRPr="001D2E81">
        <w:rPr>
          <w:rFonts w:ascii="Times New Roman" w:hAnsi="Times New Roman" w:cs="Times New Roman"/>
          <w:sz w:val="28"/>
          <w:szCs w:val="28"/>
        </w:rPr>
        <w:t>by way of trade exhibits in public,</w:t>
      </w:r>
    </w:p>
    <w:p w:rsidR="007A6F3A" w:rsidRPr="001D2E81" w:rsidRDefault="007A6F3A" w:rsidP="001D2E81">
      <w:pPr>
        <w:rPr>
          <w:rFonts w:ascii="Times New Roman" w:hAnsi="Times New Roman" w:cs="Times New Roman"/>
          <w:sz w:val="28"/>
          <w:szCs w:val="28"/>
        </w:rPr>
      </w:pPr>
      <w:r w:rsidRPr="001D2E81">
        <w:rPr>
          <w:rFonts w:ascii="Times New Roman" w:hAnsi="Times New Roman" w:cs="Times New Roman"/>
          <w:sz w:val="28"/>
          <w:szCs w:val="28"/>
        </w:rPr>
        <w:t xml:space="preserve"> </w:t>
      </w:r>
      <w:r w:rsidR="001D2E81" w:rsidRPr="001D2E81">
        <w:rPr>
          <w:rFonts w:ascii="Times New Roman" w:hAnsi="Times New Roman" w:cs="Times New Roman"/>
          <w:sz w:val="28"/>
          <w:szCs w:val="28"/>
        </w:rPr>
        <w:t xml:space="preserve"> </w:t>
      </w:r>
      <w:r w:rsidR="001D2E81">
        <w:rPr>
          <w:rFonts w:ascii="Times New Roman" w:hAnsi="Times New Roman" w:cs="Times New Roman"/>
          <w:sz w:val="28"/>
          <w:szCs w:val="28"/>
        </w:rPr>
        <w:t xml:space="preserve">    </w:t>
      </w:r>
      <w:r w:rsidR="001D2E81" w:rsidRPr="001D2E81">
        <w:rPr>
          <w:rFonts w:ascii="Times New Roman" w:hAnsi="Times New Roman" w:cs="Times New Roman"/>
          <w:sz w:val="28"/>
          <w:szCs w:val="28"/>
        </w:rPr>
        <w:t xml:space="preserve">(iv) </w:t>
      </w:r>
      <w:r w:rsidR="001D2E81">
        <w:rPr>
          <w:rFonts w:ascii="Times New Roman" w:hAnsi="Times New Roman" w:cs="Times New Roman"/>
          <w:sz w:val="28"/>
          <w:szCs w:val="28"/>
        </w:rPr>
        <w:t xml:space="preserve"> </w:t>
      </w:r>
      <w:proofErr w:type="gramStart"/>
      <w:r w:rsidR="001D2E81">
        <w:rPr>
          <w:rFonts w:ascii="Times New Roman" w:hAnsi="Times New Roman" w:cs="Times New Roman"/>
          <w:sz w:val="28"/>
          <w:szCs w:val="28"/>
        </w:rPr>
        <w:t>imports</w:t>
      </w:r>
      <w:proofErr w:type="gramEnd"/>
      <w:r w:rsidRPr="001D2E81">
        <w:rPr>
          <w:rFonts w:ascii="Times New Roman" w:hAnsi="Times New Roman" w:cs="Times New Roman"/>
          <w:sz w:val="28"/>
          <w:szCs w:val="28"/>
        </w:rPr>
        <w:t xml:space="preserve"> into India, any </w:t>
      </w:r>
      <w:r w:rsidR="001D2E81" w:rsidRPr="001D2E81">
        <w:rPr>
          <w:rFonts w:ascii="Times New Roman" w:hAnsi="Times New Roman" w:cs="Times New Roman"/>
          <w:sz w:val="28"/>
          <w:szCs w:val="28"/>
        </w:rPr>
        <w:t xml:space="preserve">infringing copies of the work: </w:t>
      </w:r>
      <w:r w:rsidRPr="001D2E81">
        <w:rPr>
          <w:rFonts w:ascii="Times New Roman" w:hAnsi="Times New Roman" w:cs="Times New Roman"/>
          <w:sz w:val="28"/>
          <w:szCs w:val="28"/>
        </w:rPr>
        <w:t xml:space="preserve"> [Provided that nothing in sub-clause shall apply to the import of one copy of any work for the private and domestic use of the importer.] </w:t>
      </w:r>
    </w:p>
    <w:p w:rsidR="007A6F3A" w:rsidRPr="001C067E" w:rsidRDefault="007A6F3A" w:rsidP="001D2E81">
      <w:pPr>
        <w:pStyle w:val="ListParagraph"/>
        <w:ind w:left="0"/>
        <w:rPr>
          <w:rFonts w:ascii="Times New Roman" w:hAnsi="Times New Roman" w:cs="Times New Roman"/>
          <w:sz w:val="28"/>
          <w:szCs w:val="28"/>
        </w:rPr>
      </w:pPr>
    </w:p>
    <w:p w:rsidR="003E7E73" w:rsidRPr="001D2E81" w:rsidRDefault="001D2E81" w:rsidP="000B32E9">
      <w:pPr>
        <w:rPr>
          <w:rFonts w:ascii="Times New Roman" w:hAnsi="Times New Roman" w:cs="Times New Roman"/>
          <w:b/>
          <w:color w:val="FF0000"/>
          <w:sz w:val="28"/>
          <w:szCs w:val="28"/>
        </w:rPr>
      </w:pPr>
      <w:r w:rsidRPr="001D2E81">
        <w:rPr>
          <w:rFonts w:ascii="Times New Roman" w:hAnsi="Times New Roman" w:cs="Times New Roman"/>
          <w:b/>
          <w:color w:val="FF0000"/>
          <w:sz w:val="28"/>
          <w:szCs w:val="28"/>
        </w:rPr>
        <w:t>TRADE MARKS</w:t>
      </w:r>
    </w:p>
    <w:p w:rsidR="003E7E73" w:rsidRPr="001C067E" w:rsidRDefault="003E7E73" w:rsidP="000B32E9">
      <w:pPr>
        <w:rPr>
          <w:rFonts w:ascii="Times New Roman" w:hAnsi="Times New Roman" w:cs="Times New Roman"/>
          <w:sz w:val="28"/>
          <w:szCs w:val="28"/>
        </w:rPr>
      </w:pPr>
      <w:r w:rsidRPr="001C067E">
        <w:rPr>
          <w:rFonts w:ascii="Times New Roman" w:hAnsi="Times New Roman" w:cs="Times New Roman"/>
          <w:sz w:val="28"/>
          <w:szCs w:val="28"/>
        </w:rPr>
        <w:t>1970</w:t>
      </w:r>
      <w:r w:rsidR="001D2E81">
        <w:rPr>
          <w:rFonts w:ascii="Times New Roman" w:hAnsi="Times New Roman" w:cs="Times New Roman"/>
          <w:sz w:val="28"/>
          <w:szCs w:val="28"/>
        </w:rPr>
        <w:t>—Trade Mark and Merchan</w:t>
      </w:r>
      <w:r w:rsidR="00FA7A7C" w:rsidRPr="001C067E">
        <w:rPr>
          <w:rFonts w:ascii="Times New Roman" w:hAnsi="Times New Roman" w:cs="Times New Roman"/>
          <w:sz w:val="28"/>
          <w:szCs w:val="28"/>
        </w:rPr>
        <w:t xml:space="preserve">dise Mark Act </w:t>
      </w:r>
    </w:p>
    <w:p w:rsidR="003E7E73" w:rsidRPr="001C067E" w:rsidRDefault="003E7E73" w:rsidP="000B32E9">
      <w:pPr>
        <w:rPr>
          <w:rFonts w:ascii="Times New Roman" w:hAnsi="Times New Roman" w:cs="Times New Roman"/>
          <w:sz w:val="28"/>
          <w:szCs w:val="28"/>
        </w:rPr>
      </w:pPr>
      <w:r w:rsidRPr="001C067E">
        <w:rPr>
          <w:rFonts w:ascii="Times New Roman" w:hAnsi="Times New Roman" w:cs="Times New Roman"/>
          <w:sz w:val="28"/>
          <w:szCs w:val="28"/>
        </w:rPr>
        <w:t>1999</w:t>
      </w:r>
      <w:r w:rsidR="00FA7A7C" w:rsidRPr="001C067E">
        <w:rPr>
          <w:rFonts w:ascii="Times New Roman" w:hAnsi="Times New Roman" w:cs="Times New Roman"/>
          <w:sz w:val="28"/>
          <w:szCs w:val="28"/>
        </w:rPr>
        <w:t>—Modified Trade Mark Act</w:t>
      </w:r>
    </w:p>
    <w:p w:rsidR="00FA7A7C" w:rsidRPr="001C067E" w:rsidRDefault="00954A8E" w:rsidP="000B32E9">
      <w:pPr>
        <w:rPr>
          <w:rFonts w:ascii="Times New Roman" w:hAnsi="Times New Roman" w:cs="Times New Roman"/>
          <w:sz w:val="28"/>
          <w:szCs w:val="28"/>
        </w:rPr>
      </w:pPr>
      <w:r w:rsidRPr="001C067E">
        <w:rPr>
          <w:rFonts w:ascii="Times New Roman" w:hAnsi="Times New Roman" w:cs="Times New Roman"/>
          <w:sz w:val="28"/>
          <w:szCs w:val="28"/>
        </w:rPr>
        <w:t>“</w:t>
      </w:r>
      <w:proofErr w:type="gramStart"/>
      <w:r w:rsidRPr="001C067E">
        <w:rPr>
          <w:rFonts w:ascii="Times New Roman" w:hAnsi="Times New Roman" w:cs="Times New Roman"/>
          <w:sz w:val="28"/>
          <w:szCs w:val="28"/>
        </w:rPr>
        <w:t>trade</w:t>
      </w:r>
      <w:proofErr w:type="gramEnd"/>
      <w:r w:rsidRPr="001C067E">
        <w:rPr>
          <w:rFonts w:ascii="Times New Roman" w:hAnsi="Times New Roman" w:cs="Times New Roman"/>
          <w:sz w:val="28"/>
          <w:szCs w:val="28"/>
        </w:rPr>
        <w:t xml:space="preserve"> mark” means a mark capable of being represented graphically and which is capable of distinguishing the goods or services of one person from those of others and may include shape of goods, their packaging and combination of </w:t>
      </w:r>
      <w:proofErr w:type="spellStart"/>
      <w:r w:rsidRPr="001C067E">
        <w:rPr>
          <w:rFonts w:ascii="Times New Roman" w:hAnsi="Times New Roman" w:cs="Times New Roman"/>
          <w:sz w:val="28"/>
          <w:szCs w:val="28"/>
        </w:rPr>
        <w:t>colours</w:t>
      </w:r>
      <w:proofErr w:type="spellEnd"/>
      <w:r w:rsidRPr="001C067E">
        <w:rPr>
          <w:rFonts w:ascii="Times New Roman" w:hAnsi="Times New Roman" w:cs="Times New Roman"/>
          <w:sz w:val="28"/>
          <w:szCs w:val="28"/>
        </w:rPr>
        <w:t>.</w:t>
      </w:r>
    </w:p>
    <w:p w:rsidR="003E7E73" w:rsidRPr="001D2E81" w:rsidRDefault="001D2E81" w:rsidP="000B32E9">
      <w:pPr>
        <w:rPr>
          <w:rFonts w:ascii="Times New Roman" w:hAnsi="Times New Roman" w:cs="Times New Roman"/>
          <w:b/>
          <w:color w:val="FF0000"/>
          <w:sz w:val="28"/>
          <w:szCs w:val="28"/>
        </w:rPr>
      </w:pPr>
      <w:r w:rsidRPr="001D2E81">
        <w:rPr>
          <w:rFonts w:ascii="Times New Roman" w:hAnsi="Times New Roman" w:cs="Times New Roman"/>
          <w:b/>
          <w:color w:val="FF0000"/>
          <w:sz w:val="28"/>
          <w:szCs w:val="28"/>
        </w:rPr>
        <w:t>DESIGNS ACT</w:t>
      </w:r>
    </w:p>
    <w:p w:rsidR="003E7E73" w:rsidRPr="001C067E" w:rsidRDefault="003F7624" w:rsidP="000B32E9">
      <w:pPr>
        <w:rPr>
          <w:rFonts w:ascii="Times New Roman" w:hAnsi="Times New Roman" w:cs="Times New Roman"/>
          <w:sz w:val="28"/>
          <w:szCs w:val="28"/>
        </w:rPr>
      </w:pPr>
      <w:r w:rsidRPr="001C067E">
        <w:rPr>
          <w:rFonts w:ascii="Times New Roman" w:hAnsi="Times New Roman" w:cs="Times New Roman"/>
          <w:sz w:val="28"/>
          <w:szCs w:val="28"/>
        </w:rPr>
        <w:t>1.</w:t>
      </w:r>
      <w:r w:rsidR="003E7E73" w:rsidRPr="001C067E">
        <w:rPr>
          <w:rFonts w:ascii="Times New Roman" w:hAnsi="Times New Roman" w:cs="Times New Roman"/>
          <w:sz w:val="28"/>
          <w:szCs w:val="28"/>
        </w:rPr>
        <w:t>1911</w:t>
      </w:r>
    </w:p>
    <w:p w:rsidR="003E7E73" w:rsidRPr="001C067E" w:rsidRDefault="003F7624" w:rsidP="000B32E9">
      <w:pPr>
        <w:rPr>
          <w:rFonts w:ascii="Times New Roman" w:hAnsi="Times New Roman" w:cs="Times New Roman"/>
          <w:sz w:val="28"/>
          <w:szCs w:val="28"/>
        </w:rPr>
      </w:pPr>
      <w:r w:rsidRPr="001C067E">
        <w:rPr>
          <w:rFonts w:ascii="Times New Roman" w:hAnsi="Times New Roman" w:cs="Times New Roman"/>
          <w:sz w:val="28"/>
          <w:szCs w:val="28"/>
        </w:rPr>
        <w:t xml:space="preserve"> 2.</w:t>
      </w:r>
      <w:r w:rsidR="003E7E73" w:rsidRPr="001C067E">
        <w:rPr>
          <w:rFonts w:ascii="Times New Roman" w:hAnsi="Times New Roman" w:cs="Times New Roman"/>
          <w:sz w:val="28"/>
          <w:szCs w:val="28"/>
        </w:rPr>
        <w:t>2000</w:t>
      </w:r>
    </w:p>
    <w:p w:rsidR="003E7E73" w:rsidRPr="001C067E" w:rsidRDefault="003E7E73" w:rsidP="000B32E9">
      <w:pPr>
        <w:rPr>
          <w:rFonts w:ascii="Times New Roman" w:hAnsi="Times New Roman" w:cs="Times New Roman"/>
          <w:sz w:val="28"/>
          <w:szCs w:val="28"/>
        </w:rPr>
      </w:pPr>
    </w:p>
    <w:p w:rsidR="00F83323" w:rsidRPr="001C067E" w:rsidRDefault="00F83323" w:rsidP="000B32E9">
      <w:pPr>
        <w:rPr>
          <w:rFonts w:ascii="Times New Roman" w:hAnsi="Times New Roman" w:cs="Times New Roman"/>
          <w:sz w:val="28"/>
          <w:szCs w:val="28"/>
        </w:rPr>
      </w:pPr>
    </w:p>
    <w:p w:rsidR="00F83323" w:rsidRPr="001C067E" w:rsidRDefault="00F83323" w:rsidP="000B32E9">
      <w:pPr>
        <w:rPr>
          <w:rFonts w:ascii="Times New Roman" w:hAnsi="Times New Roman" w:cs="Times New Roman"/>
          <w:sz w:val="28"/>
          <w:szCs w:val="28"/>
        </w:rPr>
      </w:pPr>
    </w:p>
    <w:p w:rsidR="00760EB0" w:rsidRPr="001C067E" w:rsidRDefault="00760EB0" w:rsidP="000B32E9">
      <w:pPr>
        <w:rPr>
          <w:rFonts w:ascii="Times New Roman" w:hAnsi="Times New Roman" w:cs="Times New Roman"/>
          <w:sz w:val="28"/>
          <w:szCs w:val="28"/>
        </w:rPr>
      </w:pPr>
    </w:p>
    <w:p w:rsidR="003E34FA" w:rsidRPr="001C067E" w:rsidRDefault="003E34FA" w:rsidP="000B32E9">
      <w:pPr>
        <w:rPr>
          <w:rFonts w:ascii="Times New Roman" w:hAnsi="Times New Roman" w:cs="Times New Roman"/>
          <w:sz w:val="28"/>
          <w:szCs w:val="28"/>
        </w:rPr>
      </w:pPr>
    </w:p>
    <w:p w:rsidR="00E33066" w:rsidRPr="001C067E" w:rsidRDefault="00E33066" w:rsidP="000B32E9">
      <w:pPr>
        <w:rPr>
          <w:rFonts w:ascii="Times New Roman" w:hAnsi="Times New Roman" w:cs="Times New Roman"/>
          <w:sz w:val="28"/>
          <w:szCs w:val="28"/>
        </w:rPr>
      </w:pPr>
    </w:p>
    <w:tbl>
      <w:tblPr>
        <w:tblW w:w="10905" w:type="dxa"/>
        <w:tblCellSpacing w:w="15" w:type="dxa"/>
        <w:tblCellMar>
          <w:left w:w="0" w:type="dxa"/>
          <w:right w:w="0" w:type="dxa"/>
        </w:tblCellMar>
        <w:tblLook w:val="04A0" w:firstRow="1" w:lastRow="0" w:firstColumn="1" w:lastColumn="0" w:noHBand="0" w:noVBand="1"/>
      </w:tblPr>
      <w:tblGrid>
        <w:gridCol w:w="5445"/>
        <w:gridCol w:w="5460"/>
      </w:tblGrid>
      <w:tr w:rsidR="003E34FA" w:rsidRPr="001C067E" w:rsidTr="001C067E">
        <w:trPr>
          <w:tblCellSpacing w:w="15" w:type="dxa"/>
        </w:trPr>
        <w:tc>
          <w:tcPr>
            <w:tcW w:w="5400" w:type="dxa"/>
            <w:tcMar>
              <w:top w:w="225" w:type="dxa"/>
              <w:left w:w="225" w:type="dxa"/>
              <w:bottom w:w="225" w:type="dxa"/>
              <w:right w:w="225" w:type="dxa"/>
            </w:tcMar>
            <w:vAlign w:val="center"/>
            <w:hideMark/>
          </w:tcPr>
          <w:p w:rsidR="003E34FA" w:rsidRPr="001C067E" w:rsidRDefault="003E34FA" w:rsidP="000B32E9">
            <w:pPr>
              <w:spacing w:after="450" w:line="240" w:lineRule="auto"/>
              <w:rPr>
                <w:rFonts w:ascii="Times New Roman" w:eastAsia="Times New Roman" w:hAnsi="Times New Roman" w:cs="Times New Roman"/>
                <w:sz w:val="28"/>
                <w:szCs w:val="28"/>
              </w:rPr>
            </w:pPr>
          </w:p>
        </w:tc>
        <w:tc>
          <w:tcPr>
            <w:tcW w:w="5415" w:type="dxa"/>
            <w:tcMar>
              <w:top w:w="225" w:type="dxa"/>
              <w:left w:w="225" w:type="dxa"/>
              <w:bottom w:w="225" w:type="dxa"/>
              <w:right w:w="225" w:type="dxa"/>
            </w:tcMar>
            <w:vAlign w:val="center"/>
            <w:hideMark/>
          </w:tcPr>
          <w:p w:rsidR="003E34FA" w:rsidRPr="001C067E" w:rsidRDefault="003E34FA" w:rsidP="000B32E9">
            <w:pPr>
              <w:spacing w:after="450" w:line="240" w:lineRule="auto"/>
              <w:rPr>
                <w:rFonts w:ascii="Times New Roman" w:eastAsia="Times New Roman" w:hAnsi="Times New Roman" w:cs="Times New Roman"/>
                <w:sz w:val="28"/>
                <w:szCs w:val="28"/>
              </w:rPr>
            </w:pPr>
          </w:p>
        </w:tc>
      </w:tr>
    </w:tbl>
    <w:p w:rsidR="003E34FA" w:rsidRPr="001C067E" w:rsidRDefault="003E34FA" w:rsidP="000B32E9">
      <w:pPr>
        <w:rPr>
          <w:rFonts w:ascii="Times New Roman" w:hAnsi="Times New Roman" w:cs="Times New Roman"/>
          <w:color w:val="222222"/>
          <w:sz w:val="28"/>
          <w:szCs w:val="28"/>
          <w:shd w:val="clear" w:color="auto" w:fill="FFFFFF"/>
        </w:rPr>
      </w:pPr>
    </w:p>
    <w:p w:rsidR="003E34FA" w:rsidRPr="001C067E" w:rsidRDefault="003E34FA" w:rsidP="000B32E9">
      <w:pPr>
        <w:rPr>
          <w:rStyle w:val="kx21rb"/>
          <w:rFonts w:ascii="Times New Roman" w:hAnsi="Times New Roman" w:cs="Times New Roman"/>
          <w:color w:val="777777"/>
          <w:sz w:val="28"/>
          <w:szCs w:val="28"/>
          <w:shd w:val="clear" w:color="auto" w:fill="FFFFFF"/>
        </w:rPr>
      </w:pPr>
    </w:p>
    <w:p w:rsidR="003E34FA" w:rsidRPr="001C067E" w:rsidRDefault="003E34FA" w:rsidP="000B32E9">
      <w:pPr>
        <w:rPr>
          <w:rFonts w:ascii="Times New Roman" w:hAnsi="Times New Roman" w:cs="Times New Roman"/>
          <w:color w:val="222222"/>
          <w:sz w:val="28"/>
          <w:szCs w:val="28"/>
          <w:shd w:val="clear" w:color="auto" w:fill="FFFFFF"/>
        </w:rPr>
      </w:pPr>
    </w:p>
    <w:p w:rsidR="003E34FA" w:rsidRPr="001C067E" w:rsidRDefault="003E34FA" w:rsidP="000B32E9">
      <w:pPr>
        <w:shd w:val="clear" w:color="auto" w:fill="FFFFFF"/>
        <w:ind w:firstLine="720"/>
        <w:rPr>
          <w:rFonts w:ascii="Times New Roman" w:hAnsi="Times New Roman" w:cs="Times New Roman"/>
          <w:color w:val="222222"/>
          <w:sz w:val="28"/>
          <w:szCs w:val="28"/>
          <w:shd w:val="clear" w:color="auto" w:fill="FFFFFF"/>
        </w:rPr>
      </w:pPr>
      <w:r w:rsidRPr="001C067E">
        <w:rPr>
          <w:rFonts w:ascii="Times New Roman" w:hAnsi="Times New Roman" w:cs="Times New Roman"/>
          <w:color w:val="222222"/>
          <w:sz w:val="28"/>
          <w:szCs w:val="28"/>
          <w:shd w:val="clear" w:color="auto" w:fill="FFFFFF"/>
        </w:rPr>
        <w:t>.</w:t>
      </w:r>
    </w:p>
    <w:p w:rsidR="003E34FA" w:rsidRPr="001C067E" w:rsidRDefault="003E34FA" w:rsidP="000B32E9">
      <w:pPr>
        <w:shd w:val="clear" w:color="auto" w:fill="FFFFFF"/>
        <w:ind w:firstLine="720"/>
        <w:rPr>
          <w:rFonts w:ascii="Times New Roman" w:hAnsi="Times New Roman" w:cs="Times New Roman"/>
          <w:color w:val="222222"/>
          <w:sz w:val="28"/>
          <w:szCs w:val="28"/>
          <w:shd w:val="clear" w:color="auto" w:fill="FFFFFF"/>
        </w:rPr>
      </w:pPr>
    </w:p>
    <w:p w:rsidR="00BE23C4" w:rsidRPr="001C067E" w:rsidRDefault="00BE23C4" w:rsidP="000B32E9">
      <w:pPr>
        <w:rPr>
          <w:rFonts w:ascii="Times New Roman" w:hAnsi="Times New Roman" w:cs="Times New Roman"/>
          <w:b/>
          <w:color w:val="222222"/>
          <w:sz w:val="28"/>
          <w:szCs w:val="28"/>
          <w:shd w:val="clear" w:color="auto" w:fill="FFFFFF"/>
        </w:rPr>
      </w:pPr>
    </w:p>
    <w:p w:rsidR="00C06260" w:rsidRPr="001C067E" w:rsidRDefault="00C06260" w:rsidP="000B32E9">
      <w:pPr>
        <w:rPr>
          <w:rFonts w:ascii="Times New Roman" w:hAnsi="Times New Roman" w:cs="Times New Roman"/>
          <w:sz w:val="28"/>
          <w:szCs w:val="28"/>
        </w:rPr>
      </w:pPr>
    </w:p>
    <w:sectPr w:rsidR="00C06260" w:rsidRPr="001C0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77BA2"/>
    <w:multiLevelType w:val="multilevel"/>
    <w:tmpl w:val="B22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F01EA3"/>
    <w:multiLevelType w:val="hybridMultilevel"/>
    <w:tmpl w:val="AA68E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1A28D6"/>
    <w:multiLevelType w:val="hybridMultilevel"/>
    <w:tmpl w:val="638675B4"/>
    <w:lvl w:ilvl="0" w:tplc="9566E9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8C7FA2"/>
    <w:multiLevelType w:val="hybridMultilevel"/>
    <w:tmpl w:val="E788FF90"/>
    <w:lvl w:ilvl="0" w:tplc="864A4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E060C3"/>
    <w:multiLevelType w:val="hybridMultilevel"/>
    <w:tmpl w:val="42980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1E299B"/>
    <w:multiLevelType w:val="hybridMultilevel"/>
    <w:tmpl w:val="1FFA119A"/>
    <w:lvl w:ilvl="0" w:tplc="41BAEB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C5E5601"/>
    <w:multiLevelType w:val="hybridMultilevel"/>
    <w:tmpl w:val="F8D46D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3735DD"/>
    <w:multiLevelType w:val="hybridMultilevel"/>
    <w:tmpl w:val="0106A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6D052A"/>
    <w:multiLevelType w:val="multilevel"/>
    <w:tmpl w:val="A4EE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6F712C7"/>
    <w:multiLevelType w:val="hybridMultilevel"/>
    <w:tmpl w:val="298C2CD0"/>
    <w:lvl w:ilvl="0" w:tplc="E55EDE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78B3F02"/>
    <w:multiLevelType w:val="hybridMultilevel"/>
    <w:tmpl w:val="FD14A324"/>
    <w:lvl w:ilvl="0" w:tplc="CDB42D86">
      <w:start w:val="1"/>
      <w:numFmt w:val="decimal"/>
      <w:lvlText w:val="%1."/>
      <w:lvlJc w:val="left"/>
      <w:pPr>
        <w:ind w:left="720" w:hanging="360"/>
      </w:pPr>
      <w:rPr>
        <w:rFonts w:ascii="Arial" w:hAnsi="Arial" w:cs="Arial" w:hint="default"/>
        <w:color w:val="777777"/>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753150"/>
    <w:multiLevelType w:val="hybridMultilevel"/>
    <w:tmpl w:val="892CD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7F6BC2"/>
    <w:multiLevelType w:val="hybridMultilevel"/>
    <w:tmpl w:val="8112EDA8"/>
    <w:lvl w:ilvl="0" w:tplc="290AB6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3E5230"/>
    <w:multiLevelType w:val="hybridMultilevel"/>
    <w:tmpl w:val="E6EC8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5A464A"/>
    <w:multiLevelType w:val="hybridMultilevel"/>
    <w:tmpl w:val="76C28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0153C2"/>
    <w:multiLevelType w:val="hybridMultilevel"/>
    <w:tmpl w:val="33C2E3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0"/>
  </w:num>
  <w:num w:numId="4">
    <w:abstractNumId w:val="11"/>
  </w:num>
  <w:num w:numId="5">
    <w:abstractNumId w:val="10"/>
  </w:num>
  <w:num w:numId="6">
    <w:abstractNumId w:val="13"/>
  </w:num>
  <w:num w:numId="7">
    <w:abstractNumId w:val="8"/>
  </w:num>
  <w:num w:numId="8">
    <w:abstractNumId w:val="4"/>
  </w:num>
  <w:num w:numId="9">
    <w:abstractNumId w:val="14"/>
  </w:num>
  <w:num w:numId="10">
    <w:abstractNumId w:val="12"/>
  </w:num>
  <w:num w:numId="11">
    <w:abstractNumId w:val="1"/>
  </w:num>
  <w:num w:numId="12">
    <w:abstractNumId w:val="9"/>
  </w:num>
  <w:num w:numId="13">
    <w:abstractNumId w:val="3"/>
  </w:num>
  <w:num w:numId="14">
    <w:abstractNumId w:val="6"/>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E01"/>
    <w:rsid w:val="00057B2D"/>
    <w:rsid w:val="00082E01"/>
    <w:rsid w:val="000B32E9"/>
    <w:rsid w:val="001C067E"/>
    <w:rsid w:val="001D2E81"/>
    <w:rsid w:val="002365E0"/>
    <w:rsid w:val="00261705"/>
    <w:rsid w:val="00275AA4"/>
    <w:rsid w:val="00350FFB"/>
    <w:rsid w:val="003E34FA"/>
    <w:rsid w:val="003E7E73"/>
    <w:rsid w:val="003F6F96"/>
    <w:rsid w:val="003F7624"/>
    <w:rsid w:val="00486167"/>
    <w:rsid w:val="0051279A"/>
    <w:rsid w:val="00514DFC"/>
    <w:rsid w:val="00564900"/>
    <w:rsid w:val="005B36A8"/>
    <w:rsid w:val="0072377E"/>
    <w:rsid w:val="007573C9"/>
    <w:rsid w:val="007574C1"/>
    <w:rsid w:val="00760EB0"/>
    <w:rsid w:val="007826D6"/>
    <w:rsid w:val="00790D31"/>
    <w:rsid w:val="007A6F3A"/>
    <w:rsid w:val="007C3D68"/>
    <w:rsid w:val="008A0AC7"/>
    <w:rsid w:val="00920935"/>
    <w:rsid w:val="00954A8E"/>
    <w:rsid w:val="009A40FA"/>
    <w:rsid w:val="00A60C9B"/>
    <w:rsid w:val="00B12A45"/>
    <w:rsid w:val="00BE23C4"/>
    <w:rsid w:val="00C06260"/>
    <w:rsid w:val="00C472E4"/>
    <w:rsid w:val="00DA78C5"/>
    <w:rsid w:val="00E06E26"/>
    <w:rsid w:val="00E30C12"/>
    <w:rsid w:val="00E31F11"/>
    <w:rsid w:val="00E33066"/>
    <w:rsid w:val="00E50CDF"/>
    <w:rsid w:val="00E5161D"/>
    <w:rsid w:val="00E96FB5"/>
    <w:rsid w:val="00F10FFB"/>
    <w:rsid w:val="00F56CED"/>
    <w:rsid w:val="00F72B0A"/>
    <w:rsid w:val="00F83323"/>
    <w:rsid w:val="00F850E8"/>
    <w:rsid w:val="00FA4012"/>
    <w:rsid w:val="00FA7A7C"/>
    <w:rsid w:val="00FE1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E34DFB-37FE-42DF-A34E-563D2837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E34FA"/>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5E0"/>
    <w:pPr>
      <w:ind w:left="720"/>
      <w:contextualSpacing/>
    </w:pPr>
  </w:style>
  <w:style w:type="character" w:customStyle="1" w:styleId="Heading3Char">
    <w:name w:val="Heading 3 Char"/>
    <w:basedOn w:val="DefaultParagraphFont"/>
    <w:link w:val="Heading3"/>
    <w:uiPriority w:val="9"/>
    <w:semiHidden/>
    <w:rsid w:val="003E34FA"/>
    <w:rPr>
      <w:rFonts w:asciiTheme="majorHAnsi" w:eastAsiaTheme="majorEastAsia" w:hAnsiTheme="majorHAnsi" w:cstheme="majorBidi"/>
      <w:b/>
      <w:bCs/>
      <w:color w:val="5B9BD5" w:themeColor="accent1"/>
    </w:rPr>
  </w:style>
  <w:style w:type="character" w:customStyle="1" w:styleId="apple-converted-space">
    <w:name w:val="apple-converted-space"/>
    <w:basedOn w:val="DefaultParagraphFont"/>
    <w:rsid w:val="003E34FA"/>
  </w:style>
  <w:style w:type="character" w:customStyle="1" w:styleId="ilfuvd">
    <w:name w:val="ilfuvd"/>
    <w:basedOn w:val="DefaultParagraphFont"/>
    <w:rsid w:val="003E34FA"/>
  </w:style>
  <w:style w:type="character" w:customStyle="1" w:styleId="kx21rb">
    <w:name w:val="kx21rb"/>
    <w:basedOn w:val="DefaultParagraphFont"/>
    <w:rsid w:val="003E34FA"/>
  </w:style>
  <w:style w:type="character" w:styleId="Hyperlink">
    <w:name w:val="Hyperlink"/>
    <w:basedOn w:val="DefaultParagraphFont"/>
    <w:uiPriority w:val="99"/>
    <w:semiHidden/>
    <w:unhideWhenUsed/>
    <w:rsid w:val="003E34FA"/>
    <w:rPr>
      <w:color w:val="0000FF"/>
      <w:u w:val="single"/>
    </w:rPr>
  </w:style>
  <w:style w:type="paragraph" w:styleId="NormalWeb">
    <w:name w:val="Normal (Web)"/>
    <w:basedOn w:val="Normal"/>
    <w:uiPriority w:val="99"/>
    <w:unhideWhenUsed/>
    <w:rsid w:val="003E34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34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2814</Words>
  <Characters>16045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2019-11-18T15:05:00Z</dcterms:created>
  <dcterms:modified xsi:type="dcterms:W3CDTF">2019-11-18T15:05:00Z</dcterms:modified>
</cp:coreProperties>
</file>