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4F8" w:rsidRDefault="008514F8" w:rsidP="00EE0E75">
      <w:pPr>
        <w:spacing w:before="100" w:beforeAutospacing="1" w:after="360" w:line="240" w:lineRule="auto"/>
        <w:jc w:val="both"/>
        <w:rPr>
          <w:rFonts w:ascii="Helvetica" w:eastAsia="Times New Roman" w:hAnsi="Helvetica" w:cs="Helvetica"/>
          <w:b/>
          <w:bCs/>
          <w:i/>
          <w:iCs/>
          <w:color w:val="000000"/>
          <w:sz w:val="24"/>
          <w:szCs w:val="24"/>
        </w:rPr>
      </w:pPr>
    </w:p>
    <w:p w:rsidR="008514F8" w:rsidRDefault="008514F8" w:rsidP="00EE0E75">
      <w:pPr>
        <w:spacing w:before="100" w:beforeAutospacing="1" w:after="360" w:line="240" w:lineRule="auto"/>
        <w:jc w:val="both"/>
        <w:rPr>
          <w:rFonts w:ascii="Helvetica" w:eastAsia="Times New Roman" w:hAnsi="Helvetica" w:cs="Helvetica"/>
          <w:b/>
          <w:bCs/>
          <w:i/>
          <w:iCs/>
          <w:color w:val="000000"/>
          <w:sz w:val="24"/>
          <w:szCs w:val="24"/>
        </w:rPr>
      </w:pPr>
      <w:r>
        <w:rPr>
          <w:rFonts w:ascii="Helvetica" w:eastAsia="Times New Roman" w:hAnsi="Helvetica" w:cs="Helvetica"/>
          <w:b/>
          <w:bCs/>
          <w:i/>
          <w:iCs/>
          <w:color w:val="000000"/>
          <w:sz w:val="24"/>
          <w:szCs w:val="24"/>
        </w:rPr>
        <w:t>Meaning of Accounting:</w:t>
      </w:r>
    </w:p>
    <w:p w:rsidR="00EE0E75" w:rsidRPr="00EE0E75" w:rsidRDefault="00EE0E75" w:rsidP="00EE0E75">
      <w:pPr>
        <w:spacing w:before="100" w:beforeAutospacing="1" w:after="360" w:line="240" w:lineRule="auto"/>
        <w:jc w:val="both"/>
        <w:rPr>
          <w:rFonts w:ascii="Helvetica" w:eastAsia="Times New Roman" w:hAnsi="Helvetica" w:cs="Helvetica"/>
          <w:color w:val="606666"/>
          <w:sz w:val="24"/>
          <w:szCs w:val="24"/>
        </w:rPr>
      </w:pPr>
      <w:r w:rsidRPr="00EE0E75">
        <w:rPr>
          <w:rFonts w:ascii="Helvetica" w:eastAsia="Times New Roman" w:hAnsi="Helvetica" w:cs="Helvetica"/>
          <w:b/>
          <w:bCs/>
          <w:i/>
          <w:iCs/>
          <w:color w:val="000000"/>
          <w:sz w:val="24"/>
          <w:szCs w:val="24"/>
        </w:rPr>
        <w:t>Accounting is that science under which systematic analysis of financial transactions pertaining to a business is executed, and in this execution it is being developed as an art of first identifying business transactions of financial character and then recording, classifying and summarizing them to interpret the result there of  to the various interested Parties.</w:t>
      </w:r>
    </w:p>
    <w:p w:rsidR="00EE0E75" w:rsidRPr="00EE0E75" w:rsidRDefault="00EE0E75" w:rsidP="00EE0E75">
      <w:pPr>
        <w:spacing w:before="100" w:beforeAutospacing="1" w:after="360" w:line="240" w:lineRule="auto"/>
        <w:rPr>
          <w:rFonts w:ascii="Helvetica" w:eastAsia="Times New Roman" w:hAnsi="Helvetica" w:cs="Helvetica"/>
          <w:color w:val="606666"/>
          <w:sz w:val="24"/>
          <w:szCs w:val="24"/>
        </w:rPr>
      </w:pPr>
      <w:r w:rsidRPr="00EE0E75">
        <w:rPr>
          <w:rFonts w:ascii="Helvetica" w:eastAsia="Times New Roman" w:hAnsi="Helvetica" w:cs="Helvetica"/>
          <w:b/>
          <w:bCs/>
          <w:color w:val="800080"/>
          <w:sz w:val="24"/>
          <w:szCs w:val="24"/>
        </w:rPr>
        <w:t>As per American Institute Of Certified Public Accountants</w:t>
      </w:r>
    </w:p>
    <w:p w:rsidR="00EE0E75" w:rsidRPr="00EE0E75" w:rsidRDefault="00EE0E75" w:rsidP="00EE0E75">
      <w:pPr>
        <w:spacing w:before="100" w:beforeAutospacing="1" w:after="360" w:line="240" w:lineRule="auto"/>
        <w:jc w:val="both"/>
        <w:rPr>
          <w:rFonts w:ascii="Helvetica" w:eastAsia="Times New Roman" w:hAnsi="Helvetica" w:cs="Helvetica"/>
          <w:color w:val="606666"/>
          <w:sz w:val="24"/>
          <w:szCs w:val="24"/>
        </w:rPr>
      </w:pPr>
      <w:r w:rsidRPr="00EE0E75">
        <w:rPr>
          <w:rFonts w:ascii="Helvetica" w:eastAsia="Times New Roman" w:hAnsi="Helvetica" w:cs="Helvetica"/>
          <w:b/>
          <w:bCs/>
          <w:i/>
          <w:iCs/>
          <w:color w:val="000000"/>
          <w:sz w:val="24"/>
          <w:szCs w:val="24"/>
        </w:rPr>
        <w:t>“Accounting is the art of recording, classifying and summarizing in a significant manner and in terms of money, transactions and events, which are, in part at least, of a financial character, and interpreting the result there of”.</w:t>
      </w:r>
    </w:p>
    <w:p w:rsidR="00EE0E75" w:rsidRPr="00EE0E75" w:rsidRDefault="00EE0E75" w:rsidP="00EE0E75">
      <w:pPr>
        <w:spacing w:before="100" w:beforeAutospacing="1" w:after="360" w:line="240" w:lineRule="auto"/>
        <w:jc w:val="both"/>
        <w:rPr>
          <w:rFonts w:ascii="Helvetica" w:eastAsia="Times New Roman" w:hAnsi="Helvetica" w:cs="Helvetica"/>
          <w:color w:val="606666"/>
          <w:sz w:val="24"/>
          <w:szCs w:val="24"/>
        </w:rPr>
      </w:pPr>
      <w:r w:rsidRPr="00EE0E75">
        <w:rPr>
          <w:rFonts w:ascii="Helvetica" w:eastAsia="Times New Roman" w:hAnsi="Helvetica" w:cs="Helvetica"/>
          <w:b/>
          <w:bCs/>
          <w:i/>
          <w:iCs/>
          <w:color w:val="000000"/>
          <w:sz w:val="24"/>
          <w:szCs w:val="24"/>
        </w:rPr>
        <w:t>An analysis of the above definitions brings out the following attributes of accounting:</w:t>
      </w:r>
    </w:p>
    <w:p w:rsidR="00EE0E75" w:rsidRPr="008514F8" w:rsidRDefault="00EE0E75" w:rsidP="00EE0E75">
      <w:pPr>
        <w:numPr>
          <w:ilvl w:val="0"/>
          <w:numId w:val="1"/>
        </w:numPr>
        <w:spacing w:before="100" w:beforeAutospacing="1" w:after="100" w:afterAutospacing="1" w:line="240" w:lineRule="auto"/>
        <w:ind w:left="360"/>
        <w:jc w:val="both"/>
        <w:rPr>
          <w:rFonts w:ascii="Helvetica" w:eastAsia="Times New Roman" w:hAnsi="Helvetica" w:cs="Helvetica"/>
          <w:color w:val="606666"/>
          <w:sz w:val="24"/>
          <w:szCs w:val="24"/>
        </w:rPr>
      </w:pPr>
      <w:r w:rsidRPr="00EE0E75">
        <w:rPr>
          <w:rFonts w:ascii="Helvetica" w:eastAsia="Times New Roman" w:hAnsi="Helvetica" w:cs="Helvetica"/>
          <w:b/>
          <w:bCs/>
          <w:i/>
          <w:iCs/>
          <w:color w:val="993366"/>
          <w:sz w:val="24"/>
          <w:szCs w:val="24"/>
        </w:rPr>
        <w:t>Accounting is a Science as well as Art</w:t>
      </w:r>
      <w:r w:rsidRPr="00EE0E75">
        <w:rPr>
          <w:rFonts w:ascii="Helvetica" w:eastAsia="Times New Roman" w:hAnsi="Helvetica" w:cs="Helvetica"/>
          <w:b/>
          <w:bCs/>
          <w:i/>
          <w:iCs/>
          <w:color w:val="000000"/>
          <w:sz w:val="24"/>
          <w:szCs w:val="24"/>
        </w:rPr>
        <w:t> = Since accounting is an organised body of knowledge based on certain specified principles and accounting standards, it is a science. Further it involves recording, classifying and summarizing business transactions with a view to ascertain the net profit and financial position of business enterprise, it is an art.</w:t>
      </w:r>
    </w:p>
    <w:p w:rsidR="008514F8" w:rsidRPr="00EE0E75" w:rsidRDefault="008514F8" w:rsidP="008514F8">
      <w:pPr>
        <w:spacing w:before="100" w:beforeAutospacing="1" w:after="100" w:afterAutospacing="1" w:line="240" w:lineRule="auto"/>
        <w:jc w:val="both"/>
        <w:rPr>
          <w:rFonts w:ascii="Helvetica" w:eastAsia="Times New Roman" w:hAnsi="Helvetica" w:cs="Helvetica"/>
          <w:color w:val="606666"/>
          <w:sz w:val="24"/>
          <w:szCs w:val="24"/>
        </w:rPr>
      </w:pPr>
    </w:p>
    <w:p w:rsidR="00EE0E75" w:rsidRPr="008514F8" w:rsidRDefault="00EE0E75" w:rsidP="00EE0E75">
      <w:pPr>
        <w:numPr>
          <w:ilvl w:val="0"/>
          <w:numId w:val="1"/>
        </w:numPr>
        <w:spacing w:before="100" w:beforeAutospacing="1" w:after="100" w:afterAutospacing="1" w:line="240" w:lineRule="auto"/>
        <w:ind w:left="360"/>
        <w:jc w:val="both"/>
        <w:rPr>
          <w:rFonts w:ascii="Helvetica" w:eastAsia="Times New Roman" w:hAnsi="Helvetica" w:cs="Helvetica"/>
          <w:color w:val="606666"/>
          <w:sz w:val="24"/>
          <w:szCs w:val="24"/>
        </w:rPr>
      </w:pPr>
      <w:r w:rsidRPr="00EE0E75">
        <w:rPr>
          <w:rFonts w:ascii="Helvetica" w:eastAsia="Times New Roman" w:hAnsi="Helvetica" w:cs="Helvetica"/>
          <w:b/>
          <w:bCs/>
          <w:i/>
          <w:iCs/>
          <w:color w:val="993366"/>
          <w:sz w:val="24"/>
          <w:szCs w:val="24"/>
        </w:rPr>
        <w:t>Recording of financial transaction only</w:t>
      </w:r>
      <w:r w:rsidRPr="00EE0E75">
        <w:rPr>
          <w:rFonts w:ascii="Helvetica" w:eastAsia="Times New Roman" w:hAnsi="Helvetica" w:cs="Helvetica"/>
          <w:b/>
          <w:bCs/>
          <w:i/>
          <w:iCs/>
          <w:color w:val="000000"/>
          <w:sz w:val="24"/>
          <w:szCs w:val="24"/>
        </w:rPr>
        <w:t> = Only those transactions and events can be recorded in the books of accounts which are of financial character i.e. which can be measured and expressed in terms of money for example salary paid to manager can be recorded but resignation by an able and experienced manager cannot be recorded even though it adversely affects the earning of the business.</w:t>
      </w:r>
    </w:p>
    <w:p w:rsidR="008514F8" w:rsidRDefault="008514F8" w:rsidP="008514F8">
      <w:pPr>
        <w:pStyle w:val="ListParagraph"/>
        <w:rPr>
          <w:rFonts w:ascii="Helvetica" w:eastAsia="Times New Roman" w:hAnsi="Helvetica" w:cs="Helvetica"/>
          <w:color w:val="606666"/>
          <w:sz w:val="24"/>
          <w:szCs w:val="24"/>
        </w:rPr>
      </w:pPr>
    </w:p>
    <w:p w:rsidR="008514F8" w:rsidRPr="00EE0E75" w:rsidRDefault="008514F8" w:rsidP="008514F8">
      <w:pPr>
        <w:spacing w:before="100" w:beforeAutospacing="1" w:after="100" w:afterAutospacing="1" w:line="240" w:lineRule="auto"/>
        <w:jc w:val="both"/>
        <w:rPr>
          <w:rFonts w:ascii="Helvetica" w:eastAsia="Times New Roman" w:hAnsi="Helvetica" w:cs="Helvetica"/>
          <w:color w:val="606666"/>
          <w:sz w:val="24"/>
          <w:szCs w:val="24"/>
        </w:rPr>
      </w:pPr>
    </w:p>
    <w:p w:rsidR="00EE0E75" w:rsidRPr="00EE0E75" w:rsidRDefault="00EE0E75" w:rsidP="00EE0E75">
      <w:pPr>
        <w:numPr>
          <w:ilvl w:val="0"/>
          <w:numId w:val="1"/>
        </w:numPr>
        <w:spacing w:before="100" w:beforeAutospacing="1" w:after="100" w:afterAutospacing="1" w:line="240" w:lineRule="auto"/>
        <w:ind w:left="360"/>
        <w:jc w:val="both"/>
        <w:rPr>
          <w:rFonts w:ascii="Helvetica" w:eastAsia="Times New Roman" w:hAnsi="Helvetica" w:cs="Helvetica"/>
          <w:color w:val="606666"/>
          <w:sz w:val="24"/>
          <w:szCs w:val="24"/>
        </w:rPr>
      </w:pPr>
      <w:r w:rsidRPr="00EE0E75">
        <w:rPr>
          <w:rFonts w:ascii="Helvetica" w:eastAsia="Times New Roman" w:hAnsi="Helvetica" w:cs="Helvetica"/>
          <w:b/>
          <w:bCs/>
          <w:i/>
          <w:iCs/>
          <w:color w:val="993366"/>
          <w:sz w:val="24"/>
          <w:szCs w:val="24"/>
        </w:rPr>
        <w:t>Recording in terms of money</w:t>
      </w:r>
      <w:r w:rsidRPr="00EE0E75">
        <w:rPr>
          <w:rFonts w:ascii="Helvetica" w:eastAsia="Times New Roman" w:hAnsi="Helvetica" w:cs="Helvetica"/>
          <w:b/>
          <w:bCs/>
          <w:i/>
          <w:iCs/>
          <w:color w:val="606666"/>
          <w:sz w:val="24"/>
          <w:szCs w:val="24"/>
        </w:rPr>
        <w:t> = After Affirming the nature of transactions i.e. financial character next step is to record that identified transaction in our books in terms of common quantifying factor i.e. money. </w:t>
      </w:r>
      <w:r w:rsidRPr="00EE0E75">
        <w:rPr>
          <w:rFonts w:ascii="Helvetica" w:eastAsia="Times New Roman" w:hAnsi="Helvetica" w:cs="Helvetica"/>
          <w:b/>
          <w:bCs/>
          <w:i/>
          <w:iCs/>
          <w:color w:val="800080"/>
          <w:sz w:val="24"/>
          <w:szCs w:val="24"/>
        </w:rPr>
        <w:t xml:space="preserve">For example it is very convenient to record if a business possessing 1000000 worth of land instead 1000 Meter land, 2500000 worth of building instead 2 building, 500000 worth of </w:t>
      </w:r>
      <w:r w:rsidRPr="00EE0E75">
        <w:rPr>
          <w:rFonts w:ascii="Helvetica" w:eastAsia="Times New Roman" w:hAnsi="Helvetica" w:cs="Helvetica"/>
          <w:b/>
          <w:bCs/>
          <w:i/>
          <w:iCs/>
          <w:color w:val="800080"/>
          <w:sz w:val="24"/>
          <w:szCs w:val="24"/>
        </w:rPr>
        <w:lastRenderedPageBreak/>
        <w:t>plant and machinery instead 5 plant and machinery, 100000 worth of debtor instead 10 debtor and so on.</w:t>
      </w:r>
    </w:p>
    <w:p w:rsidR="0074075A" w:rsidRDefault="0074075A"/>
    <w:p w:rsidR="00EE0E75" w:rsidRDefault="00EE0E75" w:rsidP="00EE0E75">
      <w:pPr>
        <w:pStyle w:val="NormalWeb"/>
        <w:spacing w:after="360" w:afterAutospacing="0"/>
        <w:jc w:val="both"/>
        <w:rPr>
          <w:rFonts w:ascii="Helvetica" w:hAnsi="Helvetica" w:cs="Helvetica"/>
          <w:color w:val="606666"/>
        </w:rPr>
      </w:pPr>
      <w:r>
        <w:rPr>
          <w:rStyle w:val="Emphasis"/>
          <w:rFonts w:ascii="Helvetica" w:hAnsi="Helvetica" w:cs="Helvetica"/>
          <w:b/>
          <w:bCs/>
          <w:color w:val="000000"/>
        </w:rPr>
        <w:t>Following are the functions of accounting:</w:t>
      </w:r>
    </w:p>
    <w:p w:rsidR="00EE0E75" w:rsidRDefault="00EE0E75" w:rsidP="00EE0E75">
      <w:pPr>
        <w:pStyle w:val="NormalWeb"/>
        <w:spacing w:after="360" w:afterAutospacing="0"/>
        <w:jc w:val="both"/>
        <w:rPr>
          <w:rFonts w:ascii="Helvetica" w:hAnsi="Helvetica" w:cs="Helvetica"/>
          <w:color w:val="606666"/>
        </w:rPr>
      </w:pPr>
      <w:r>
        <w:rPr>
          <w:rStyle w:val="Emphasis"/>
          <w:rFonts w:ascii="Helvetica" w:hAnsi="Helvetica" w:cs="Helvetica"/>
          <w:b/>
          <w:bCs/>
          <w:color w:val="800080"/>
        </w:rPr>
        <w:t>1. Identifying</w:t>
      </w:r>
      <w:r>
        <w:rPr>
          <w:rStyle w:val="apple-converted-space"/>
          <w:rFonts w:ascii="Helvetica" w:hAnsi="Helvetica" w:cs="Helvetica"/>
          <w:b/>
          <w:bCs/>
          <w:i/>
          <w:iCs/>
          <w:color w:val="000000"/>
        </w:rPr>
        <w:t> </w:t>
      </w:r>
      <w:r>
        <w:rPr>
          <w:rStyle w:val="Emphasis"/>
          <w:rFonts w:ascii="Helvetica" w:hAnsi="Helvetica" w:cs="Helvetica"/>
          <w:b/>
          <w:bCs/>
          <w:color w:val="000000"/>
        </w:rPr>
        <w:t>= The first function of accounting is to identify the transactions of a financial character and measure them in terms of money.</w:t>
      </w:r>
    </w:p>
    <w:p w:rsidR="00EE0E75" w:rsidRDefault="00EE0E75" w:rsidP="00EE0E75">
      <w:pPr>
        <w:pStyle w:val="NormalWeb"/>
        <w:spacing w:after="360" w:afterAutospacing="0"/>
        <w:jc w:val="both"/>
        <w:rPr>
          <w:rFonts w:ascii="Helvetica" w:hAnsi="Helvetica" w:cs="Helvetica"/>
          <w:color w:val="606666"/>
        </w:rPr>
      </w:pPr>
      <w:r>
        <w:rPr>
          <w:rStyle w:val="Emphasis"/>
          <w:rFonts w:ascii="Helvetica" w:hAnsi="Helvetica" w:cs="Helvetica"/>
          <w:b/>
          <w:bCs/>
          <w:color w:val="800080"/>
        </w:rPr>
        <w:t>2.Recording</w:t>
      </w:r>
      <w:r>
        <w:rPr>
          <w:rStyle w:val="apple-converted-space"/>
          <w:rFonts w:ascii="Helvetica" w:hAnsi="Helvetica" w:cs="Helvetica"/>
          <w:b/>
          <w:bCs/>
          <w:i/>
          <w:iCs/>
          <w:color w:val="000000"/>
        </w:rPr>
        <w:t> </w:t>
      </w:r>
      <w:r>
        <w:rPr>
          <w:rStyle w:val="Emphasis"/>
          <w:rFonts w:ascii="Helvetica" w:hAnsi="Helvetica" w:cs="Helvetica"/>
          <w:b/>
          <w:bCs/>
          <w:color w:val="000000"/>
        </w:rPr>
        <w:t>= Accounting is the art of recording business transactions according to some specified rules. In a small business where the number of transactions is quite small, all transactions are first of all recorded in a book called “Journal”. In a large business where the number of transactions is quite large, journal is further subdivided into various subsidiary books such as:</w:t>
      </w:r>
    </w:p>
    <w:p w:rsidR="00EE0E75" w:rsidRDefault="00EE0E75" w:rsidP="00EE0E75">
      <w:pPr>
        <w:pStyle w:val="NormalWeb"/>
        <w:spacing w:after="360" w:afterAutospacing="0"/>
        <w:jc w:val="both"/>
        <w:rPr>
          <w:rFonts w:ascii="Helvetica" w:hAnsi="Helvetica" w:cs="Helvetica"/>
          <w:color w:val="606666"/>
        </w:rPr>
      </w:pPr>
      <w:r>
        <w:rPr>
          <w:rStyle w:val="Emphasis"/>
          <w:rFonts w:ascii="Helvetica" w:hAnsi="Helvetica" w:cs="Helvetica"/>
          <w:b/>
          <w:bCs/>
          <w:color w:val="800080"/>
        </w:rPr>
        <w:t>Cash book</w:t>
      </w:r>
      <w:r>
        <w:rPr>
          <w:rStyle w:val="apple-converted-space"/>
          <w:rFonts w:ascii="Helvetica" w:hAnsi="Helvetica" w:cs="Helvetica"/>
          <w:b/>
          <w:bCs/>
          <w:i/>
          <w:iCs/>
          <w:color w:val="000000"/>
        </w:rPr>
        <w:t> </w:t>
      </w:r>
      <w:r>
        <w:rPr>
          <w:rStyle w:val="Emphasis"/>
          <w:rFonts w:ascii="Helvetica" w:hAnsi="Helvetica" w:cs="Helvetica"/>
          <w:b/>
          <w:bCs/>
          <w:color w:val="000000"/>
        </w:rPr>
        <w:t>for recording cash transactions.</w:t>
      </w:r>
    </w:p>
    <w:p w:rsidR="00EE0E75" w:rsidRDefault="00EE0E75" w:rsidP="00EE0E75">
      <w:pPr>
        <w:pStyle w:val="NormalWeb"/>
        <w:spacing w:after="360" w:afterAutospacing="0"/>
        <w:jc w:val="both"/>
        <w:rPr>
          <w:rFonts w:ascii="Helvetica" w:hAnsi="Helvetica" w:cs="Helvetica"/>
          <w:color w:val="606666"/>
        </w:rPr>
      </w:pPr>
      <w:r>
        <w:rPr>
          <w:rStyle w:val="Emphasis"/>
          <w:rFonts w:ascii="Helvetica" w:hAnsi="Helvetica" w:cs="Helvetica"/>
          <w:b/>
          <w:bCs/>
          <w:color w:val="800080"/>
        </w:rPr>
        <w:t>Purchase book</w:t>
      </w:r>
      <w:r>
        <w:rPr>
          <w:rStyle w:val="apple-converted-space"/>
          <w:rFonts w:ascii="Helvetica" w:hAnsi="Helvetica" w:cs="Helvetica"/>
          <w:b/>
          <w:bCs/>
          <w:i/>
          <w:iCs/>
          <w:color w:val="000000"/>
        </w:rPr>
        <w:t> </w:t>
      </w:r>
      <w:r>
        <w:rPr>
          <w:rStyle w:val="Emphasis"/>
          <w:rFonts w:ascii="Helvetica" w:hAnsi="Helvetica" w:cs="Helvetica"/>
          <w:b/>
          <w:bCs/>
          <w:color w:val="000000"/>
        </w:rPr>
        <w:t>for recording credit purchases.</w:t>
      </w:r>
    </w:p>
    <w:p w:rsidR="00EE0E75" w:rsidRDefault="00EE0E75" w:rsidP="00EE0E75">
      <w:pPr>
        <w:pStyle w:val="NormalWeb"/>
        <w:spacing w:after="360" w:afterAutospacing="0"/>
        <w:jc w:val="both"/>
        <w:rPr>
          <w:rFonts w:ascii="Helvetica" w:hAnsi="Helvetica" w:cs="Helvetica"/>
          <w:color w:val="606666"/>
        </w:rPr>
      </w:pPr>
      <w:r>
        <w:rPr>
          <w:rStyle w:val="Emphasis"/>
          <w:rFonts w:ascii="Helvetica" w:hAnsi="Helvetica" w:cs="Helvetica"/>
          <w:b/>
          <w:bCs/>
          <w:color w:val="800080"/>
        </w:rPr>
        <w:t>Sales book</w:t>
      </w:r>
      <w:r>
        <w:rPr>
          <w:rStyle w:val="apple-converted-space"/>
          <w:rFonts w:ascii="Helvetica" w:hAnsi="Helvetica" w:cs="Helvetica"/>
          <w:b/>
          <w:bCs/>
          <w:i/>
          <w:iCs/>
          <w:color w:val="000000"/>
        </w:rPr>
        <w:t> </w:t>
      </w:r>
      <w:r>
        <w:rPr>
          <w:rStyle w:val="Emphasis"/>
          <w:rFonts w:ascii="Helvetica" w:hAnsi="Helvetica" w:cs="Helvetica"/>
          <w:b/>
          <w:bCs/>
          <w:color w:val="000000"/>
        </w:rPr>
        <w:t>for recording credit sales.</w:t>
      </w:r>
    </w:p>
    <w:p w:rsidR="00EE0E75" w:rsidRDefault="00EE0E75" w:rsidP="00EE0E75">
      <w:pPr>
        <w:pStyle w:val="NormalWeb"/>
        <w:spacing w:after="360" w:afterAutospacing="0"/>
        <w:jc w:val="both"/>
        <w:rPr>
          <w:rFonts w:ascii="Helvetica" w:hAnsi="Helvetica" w:cs="Helvetica"/>
          <w:color w:val="606666"/>
        </w:rPr>
      </w:pPr>
      <w:r>
        <w:rPr>
          <w:rStyle w:val="Emphasis"/>
          <w:rFonts w:ascii="Helvetica" w:hAnsi="Helvetica" w:cs="Helvetica"/>
          <w:b/>
          <w:bCs/>
          <w:color w:val="800080"/>
        </w:rPr>
        <w:t>Sales return book</w:t>
      </w:r>
      <w:r>
        <w:rPr>
          <w:rStyle w:val="apple-converted-space"/>
          <w:rFonts w:ascii="Helvetica" w:hAnsi="Helvetica" w:cs="Helvetica"/>
          <w:b/>
          <w:bCs/>
          <w:i/>
          <w:iCs/>
          <w:color w:val="000000"/>
        </w:rPr>
        <w:t> </w:t>
      </w:r>
      <w:r>
        <w:rPr>
          <w:rStyle w:val="Emphasis"/>
          <w:rFonts w:ascii="Helvetica" w:hAnsi="Helvetica" w:cs="Helvetica"/>
          <w:b/>
          <w:bCs/>
          <w:color w:val="000000"/>
        </w:rPr>
        <w:t>for recording the return of credit sales etc.</w:t>
      </w:r>
    </w:p>
    <w:p w:rsidR="00EE0E75" w:rsidRDefault="00EE0E75" w:rsidP="00EE0E75">
      <w:pPr>
        <w:pStyle w:val="NormalWeb"/>
        <w:spacing w:after="360" w:afterAutospacing="0"/>
        <w:jc w:val="both"/>
        <w:rPr>
          <w:rFonts w:ascii="Helvetica" w:hAnsi="Helvetica" w:cs="Helvetica"/>
          <w:color w:val="606666"/>
        </w:rPr>
      </w:pPr>
      <w:r>
        <w:rPr>
          <w:rStyle w:val="Emphasis"/>
          <w:rFonts w:ascii="Helvetica" w:hAnsi="Helvetica" w:cs="Helvetica"/>
          <w:b/>
          <w:bCs/>
          <w:color w:val="800080"/>
        </w:rPr>
        <w:t>Purchase return book</w:t>
      </w:r>
      <w:r>
        <w:rPr>
          <w:rStyle w:val="apple-converted-space"/>
          <w:rFonts w:ascii="Helvetica" w:hAnsi="Helvetica" w:cs="Helvetica"/>
          <w:b/>
          <w:bCs/>
          <w:i/>
          <w:iCs/>
          <w:color w:val="000000"/>
        </w:rPr>
        <w:t> </w:t>
      </w:r>
      <w:r>
        <w:rPr>
          <w:rStyle w:val="Emphasis"/>
          <w:rFonts w:ascii="Helvetica" w:hAnsi="Helvetica" w:cs="Helvetica"/>
          <w:b/>
          <w:bCs/>
          <w:color w:val="000000"/>
        </w:rPr>
        <w:t>for recording the return of credit purchases etc.</w:t>
      </w:r>
    </w:p>
    <w:p w:rsidR="00EE0E75" w:rsidRDefault="00EE0E75" w:rsidP="00EE0E75">
      <w:pPr>
        <w:pStyle w:val="NormalWeb"/>
        <w:spacing w:after="360" w:afterAutospacing="0"/>
        <w:jc w:val="both"/>
        <w:rPr>
          <w:rFonts w:ascii="Helvetica" w:hAnsi="Helvetica" w:cs="Helvetica"/>
          <w:color w:val="606666"/>
        </w:rPr>
      </w:pPr>
      <w:r>
        <w:rPr>
          <w:rStyle w:val="Emphasis"/>
          <w:rFonts w:ascii="Helvetica" w:hAnsi="Helvetica" w:cs="Helvetica"/>
          <w:b/>
          <w:bCs/>
          <w:color w:val="800080"/>
        </w:rPr>
        <w:t>3.Classifying</w:t>
      </w:r>
      <w:r>
        <w:rPr>
          <w:rStyle w:val="apple-converted-space"/>
          <w:rFonts w:ascii="Helvetica" w:hAnsi="Helvetica" w:cs="Helvetica"/>
          <w:b/>
          <w:bCs/>
          <w:i/>
          <w:iCs/>
          <w:color w:val="000000"/>
        </w:rPr>
        <w:t> </w:t>
      </w:r>
      <w:r>
        <w:rPr>
          <w:rStyle w:val="Emphasis"/>
          <w:rFonts w:ascii="Helvetica" w:hAnsi="Helvetica" w:cs="Helvetica"/>
          <w:b/>
          <w:bCs/>
          <w:color w:val="000000"/>
        </w:rPr>
        <w:t>= Classification is the process of grouping the transactions of one nature at one place, in a separate account. The book in which various accounts are opened is called “Ledger”.</w:t>
      </w:r>
    </w:p>
    <w:p w:rsidR="00EE0E75" w:rsidRDefault="00EE0E75" w:rsidP="00EE0E75">
      <w:pPr>
        <w:pStyle w:val="NormalWeb"/>
        <w:spacing w:after="360" w:afterAutospacing="0"/>
        <w:jc w:val="both"/>
        <w:rPr>
          <w:rFonts w:ascii="Helvetica" w:hAnsi="Helvetica" w:cs="Helvetica"/>
          <w:color w:val="606666"/>
        </w:rPr>
      </w:pPr>
      <w:r>
        <w:rPr>
          <w:rStyle w:val="Emphasis"/>
          <w:rFonts w:ascii="Helvetica" w:hAnsi="Helvetica" w:cs="Helvetica"/>
          <w:b/>
          <w:bCs/>
          <w:color w:val="800080"/>
        </w:rPr>
        <w:t>4.Summarizing</w:t>
      </w:r>
      <w:r>
        <w:rPr>
          <w:rStyle w:val="apple-converted-space"/>
          <w:rFonts w:ascii="Helvetica" w:hAnsi="Helvetica" w:cs="Helvetica"/>
          <w:b/>
          <w:bCs/>
          <w:i/>
          <w:iCs/>
          <w:color w:val="000000"/>
        </w:rPr>
        <w:t> </w:t>
      </w:r>
      <w:r>
        <w:rPr>
          <w:rStyle w:val="Emphasis"/>
          <w:rFonts w:ascii="Helvetica" w:hAnsi="Helvetica" w:cs="Helvetica"/>
          <w:b/>
          <w:bCs/>
          <w:color w:val="000000"/>
        </w:rPr>
        <w:t>= Summarizing is the art of presenting the classified data in a manner which is understandable and useful to the management and other users of such data. Final accounts are prepared with the help of trial balance which include trading and profit and loss account and a balance sheet.</w:t>
      </w:r>
    </w:p>
    <w:p w:rsidR="00EE0E75" w:rsidRDefault="00EE0E75" w:rsidP="00EE0E75">
      <w:pPr>
        <w:pStyle w:val="NormalWeb"/>
        <w:spacing w:after="360" w:afterAutospacing="0"/>
        <w:jc w:val="both"/>
        <w:rPr>
          <w:rFonts w:ascii="Helvetica" w:hAnsi="Helvetica" w:cs="Helvetica"/>
          <w:color w:val="606666"/>
        </w:rPr>
      </w:pPr>
      <w:r>
        <w:rPr>
          <w:rStyle w:val="Emphasis"/>
          <w:rFonts w:ascii="Helvetica" w:hAnsi="Helvetica" w:cs="Helvetica"/>
          <w:b/>
          <w:bCs/>
          <w:color w:val="800080"/>
        </w:rPr>
        <w:t>5.Interpretation of the results</w:t>
      </w:r>
      <w:r>
        <w:rPr>
          <w:rStyle w:val="apple-converted-space"/>
          <w:rFonts w:ascii="Helvetica" w:hAnsi="Helvetica" w:cs="Helvetica"/>
          <w:b/>
          <w:bCs/>
          <w:i/>
          <w:iCs/>
          <w:color w:val="000000"/>
        </w:rPr>
        <w:t> </w:t>
      </w:r>
      <w:r>
        <w:rPr>
          <w:rStyle w:val="Emphasis"/>
          <w:rFonts w:ascii="Helvetica" w:hAnsi="Helvetica" w:cs="Helvetica"/>
          <w:b/>
          <w:bCs/>
          <w:color w:val="000000"/>
        </w:rPr>
        <w:t>= In accounting, the results of the business are presented in such a manner (i.e. by preparing trading and profit and loss account and balance sheet) that the parties interested in the business such as proprietors, managers, banks, creditors, employees etc. can have full information about the profitability and financial position of the business.</w:t>
      </w:r>
    </w:p>
    <w:p w:rsidR="00EE0E75" w:rsidRDefault="00EE0E75" w:rsidP="00EE0E75">
      <w:pPr>
        <w:pStyle w:val="NormalWeb"/>
        <w:spacing w:after="360" w:afterAutospacing="0"/>
        <w:jc w:val="both"/>
        <w:rPr>
          <w:rStyle w:val="Emphasis"/>
          <w:rFonts w:ascii="Helvetica" w:hAnsi="Helvetica" w:cs="Helvetica"/>
          <w:b/>
          <w:bCs/>
          <w:color w:val="000000"/>
        </w:rPr>
      </w:pPr>
      <w:r>
        <w:rPr>
          <w:rStyle w:val="Emphasis"/>
          <w:rFonts w:ascii="Helvetica" w:hAnsi="Helvetica" w:cs="Helvetica"/>
          <w:b/>
          <w:bCs/>
          <w:color w:val="800080"/>
        </w:rPr>
        <w:t>6.Communicating</w:t>
      </w:r>
      <w:r>
        <w:rPr>
          <w:rStyle w:val="apple-converted-space"/>
          <w:rFonts w:ascii="Helvetica" w:hAnsi="Helvetica" w:cs="Helvetica"/>
          <w:b/>
          <w:bCs/>
          <w:i/>
          <w:iCs/>
          <w:color w:val="000000"/>
        </w:rPr>
        <w:t> </w:t>
      </w:r>
      <w:r>
        <w:rPr>
          <w:rStyle w:val="Emphasis"/>
          <w:rFonts w:ascii="Helvetica" w:hAnsi="Helvetica" w:cs="Helvetica"/>
          <w:b/>
          <w:bCs/>
          <w:color w:val="000000"/>
        </w:rPr>
        <w:t>= Accounting functions also include the communication of financial data to the users who analyze them as per their individual requirements.</w:t>
      </w:r>
    </w:p>
    <w:p w:rsidR="008514F8" w:rsidRDefault="008514F8" w:rsidP="00EE0E75">
      <w:pPr>
        <w:pStyle w:val="NormalWeb"/>
        <w:spacing w:after="360" w:afterAutospacing="0"/>
        <w:jc w:val="both"/>
        <w:rPr>
          <w:rStyle w:val="Emphasis"/>
          <w:rFonts w:ascii="Helvetica" w:hAnsi="Helvetica" w:cs="Helvetica"/>
          <w:b/>
          <w:bCs/>
          <w:color w:val="000000"/>
        </w:rPr>
      </w:pPr>
    </w:p>
    <w:p w:rsidR="008514F8" w:rsidRDefault="008514F8" w:rsidP="00EE0E75">
      <w:pPr>
        <w:pStyle w:val="NormalWeb"/>
        <w:spacing w:after="360" w:afterAutospacing="0"/>
        <w:jc w:val="both"/>
        <w:rPr>
          <w:rStyle w:val="Emphasis"/>
          <w:rFonts w:ascii="Helvetica" w:hAnsi="Helvetica" w:cs="Helvetica"/>
          <w:b/>
          <w:bCs/>
          <w:color w:val="000000"/>
        </w:rPr>
      </w:pPr>
    </w:p>
    <w:p w:rsidR="008514F8" w:rsidRDefault="008514F8" w:rsidP="00EE0E75">
      <w:pPr>
        <w:pStyle w:val="NormalWeb"/>
        <w:spacing w:after="360" w:afterAutospacing="0"/>
        <w:jc w:val="both"/>
        <w:rPr>
          <w:rFonts w:ascii="Helvetica" w:hAnsi="Helvetica" w:cs="Helvetica"/>
          <w:color w:val="606666"/>
        </w:rPr>
      </w:pPr>
      <w:r>
        <w:rPr>
          <w:rStyle w:val="Emphasis"/>
          <w:rFonts w:ascii="Helvetica" w:hAnsi="Helvetica" w:cs="Helvetica"/>
          <w:b/>
          <w:bCs/>
          <w:color w:val="000000"/>
        </w:rPr>
        <w:t>Purpose or Motive behind Accounting:</w:t>
      </w:r>
    </w:p>
    <w:p w:rsidR="00EE0E75" w:rsidRPr="00EE0E75" w:rsidRDefault="00EE0E75" w:rsidP="00EE0E75">
      <w:pPr>
        <w:spacing w:before="100" w:beforeAutospacing="1" w:after="360" w:line="240" w:lineRule="auto"/>
        <w:jc w:val="both"/>
        <w:rPr>
          <w:rFonts w:ascii="Helvetica" w:eastAsia="Times New Roman" w:hAnsi="Helvetica" w:cs="Helvetica"/>
          <w:color w:val="606666"/>
          <w:sz w:val="24"/>
          <w:szCs w:val="24"/>
        </w:rPr>
      </w:pPr>
      <w:r w:rsidRPr="00EE0E75">
        <w:rPr>
          <w:rFonts w:ascii="Helvetica" w:eastAsia="Times New Roman" w:hAnsi="Helvetica" w:cs="Helvetica"/>
          <w:b/>
          <w:bCs/>
          <w:i/>
          <w:iCs/>
          <w:color w:val="000000"/>
          <w:sz w:val="24"/>
          <w:szCs w:val="24"/>
        </w:rPr>
        <w:t>The following objectives are intended to be achieved or considered as utility of accounting.</w:t>
      </w:r>
    </w:p>
    <w:p w:rsidR="00EE0E75" w:rsidRPr="00EE0E75" w:rsidRDefault="00EE0E75" w:rsidP="00EE0E75">
      <w:pPr>
        <w:spacing w:before="100" w:beforeAutospacing="1" w:after="360" w:line="240" w:lineRule="auto"/>
        <w:jc w:val="both"/>
        <w:rPr>
          <w:rFonts w:ascii="Helvetica" w:eastAsia="Times New Roman" w:hAnsi="Helvetica" w:cs="Helvetica"/>
          <w:color w:val="606666"/>
          <w:sz w:val="24"/>
          <w:szCs w:val="24"/>
        </w:rPr>
      </w:pPr>
      <w:r w:rsidRPr="00EE0E75">
        <w:rPr>
          <w:rFonts w:ascii="Helvetica" w:eastAsia="Times New Roman" w:hAnsi="Helvetica" w:cs="Helvetica"/>
          <w:b/>
          <w:bCs/>
          <w:i/>
          <w:iCs/>
          <w:color w:val="800080"/>
          <w:sz w:val="24"/>
          <w:szCs w:val="24"/>
        </w:rPr>
        <w:t>1.To keep systematic record of business transaction</w:t>
      </w:r>
      <w:r w:rsidRPr="00EE0E75">
        <w:rPr>
          <w:rFonts w:ascii="Helvetica" w:eastAsia="Times New Roman" w:hAnsi="Helvetica" w:cs="Helvetica"/>
          <w:b/>
          <w:bCs/>
          <w:i/>
          <w:iCs/>
          <w:color w:val="000000"/>
          <w:sz w:val="24"/>
          <w:szCs w:val="24"/>
        </w:rPr>
        <w:t> = Complete records of business transactions helps to avoid the possibility of committing error of omission and possible frauds. For this purpose, all the business transactions are first of all recorded in journal or subsidiary books and then posted into ledger.</w:t>
      </w:r>
    </w:p>
    <w:p w:rsidR="00EE0E75" w:rsidRPr="00EE0E75" w:rsidRDefault="00EE0E75" w:rsidP="00EE0E75">
      <w:pPr>
        <w:spacing w:before="100" w:beforeAutospacing="1" w:after="360" w:line="240" w:lineRule="auto"/>
        <w:jc w:val="both"/>
        <w:rPr>
          <w:rFonts w:ascii="Helvetica" w:eastAsia="Times New Roman" w:hAnsi="Helvetica" w:cs="Helvetica"/>
          <w:color w:val="606666"/>
          <w:sz w:val="24"/>
          <w:szCs w:val="24"/>
        </w:rPr>
      </w:pPr>
      <w:r w:rsidRPr="00EE0E75">
        <w:rPr>
          <w:rFonts w:ascii="Helvetica" w:eastAsia="Times New Roman" w:hAnsi="Helvetica" w:cs="Helvetica"/>
          <w:b/>
          <w:bCs/>
          <w:i/>
          <w:iCs/>
          <w:color w:val="800080"/>
          <w:sz w:val="24"/>
          <w:szCs w:val="24"/>
        </w:rPr>
        <w:t>2.To calculate profit and loss</w:t>
      </w:r>
      <w:r w:rsidRPr="00EE0E75">
        <w:rPr>
          <w:rFonts w:ascii="Helvetica" w:eastAsia="Times New Roman" w:hAnsi="Helvetica" w:cs="Helvetica"/>
          <w:b/>
          <w:bCs/>
          <w:i/>
          <w:iCs/>
          <w:color w:val="000000"/>
          <w:sz w:val="24"/>
          <w:szCs w:val="24"/>
        </w:rPr>
        <w:t> = The second main objective of accounting is to ascertain the net profit earned or loss suffered on account of business transactions during a particular period. For this purpose trading and profit and loss account of the business is prepared at the end of each accounting period.</w:t>
      </w:r>
    </w:p>
    <w:p w:rsidR="00EE0E75" w:rsidRPr="00EE0E75" w:rsidRDefault="00EE0E75" w:rsidP="00EE0E75">
      <w:pPr>
        <w:spacing w:before="100" w:beforeAutospacing="1" w:after="360" w:line="240" w:lineRule="auto"/>
        <w:jc w:val="both"/>
        <w:rPr>
          <w:rFonts w:ascii="Helvetica" w:eastAsia="Times New Roman" w:hAnsi="Helvetica" w:cs="Helvetica"/>
          <w:color w:val="606666"/>
          <w:sz w:val="24"/>
          <w:szCs w:val="24"/>
        </w:rPr>
      </w:pPr>
      <w:r w:rsidRPr="00EE0E75">
        <w:rPr>
          <w:rFonts w:ascii="Helvetica" w:eastAsia="Times New Roman" w:hAnsi="Helvetica" w:cs="Helvetica"/>
          <w:b/>
          <w:bCs/>
          <w:i/>
          <w:iCs/>
          <w:color w:val="000000"/>
          <w:sz w:val="24"/>
          <w:szCs w:val="24"/>
        </w:rPr>
        <w:t>In addition, a businessman is able to get the following information by preparing a trading and profit and loss account:</w:t>
      </w:r>
    </w:p>
    <w:p w:rsidR="00EE0E75" w:rsidRPr="00EE0E75" w:rsidRDefault="00EE0E75" w:rsidP="00EE0E75">
      <w:pPr>
        <w:numPr>
          <w:ilvl w:val="0"/>
          <w:numId w:val="2"/>
        </w:numPr>
        <w:spacing w:before="100" w:beforeAutospacing="1" w:after="100" w:afterAutospacing="1" w:line="240" w:lineRule="auto"/>
        <w:ind w:left="360"/>
        <w:jc w:val="both"/>
        <w:rPr>
          <w:rFonts w:ascii="Helvetica" w:eastAsia="Times New Roman" w:hAnsi="Helvetica" w:cs="Helvetica"/>
          <w:color w:val="606666"/>
          <w:sz w:val="24"/>
          <w:szCs w:val="24"/>
        </w:rPr>
      </w:pPr>
      <w:r w:rsidRPr="00EE0E75">
        <w:rPr>
          <w:rFonts w:ascii="Helvetica" w:eastAsia="Times New Roman" w:hAnsi="Helvetica" w:cs="Helvetica"/>
          <w:b/>
          <w:bCs/>
          <w:i/>
          <w:iCs/>
          <w:color w:val="000000"/>
          <w:sz w:val="24"/>
          <w:szCs w:val="24"/>
        </w:rPr>
        <w:t>How much goods have been purchased during a particular period?</w:t>
      </w:r>
    </w:p>
    <w:p w:rsidR="00EE0E75" w:rsidRPr="00EE0E75" w:rsidRDefault="00EE0E75" w:rsidP="00EE0E75">
      <w:pPr>
        <w:numPr>
          <w:ilvl w:val="0"/>
          <w:numId w:val="2"/>
        </w:numPr>
        <w:spacing w:before="100" w:beforeAutospacing="1" w:after="100" w:afterAutospacing="1" w:line="240" w:lineRule="auto"/>
        <w:ind w:left="360"/>
        <w:jc w:val="both"/>
        <w:rPr>
          <w:rFonts w:ascii="Helvetica" w:eastAsia="Times New Roman" w:hAnsi="Helvetica" w:cs="Helvetica"/>
          <w:color w:val="606666"/>
          <w:sz w:val="24"/>
          <w:szCs w:val="24"/>
        </w:rPr>
      </w:pPr>
      <w:r w:rsidRPr="00EE0E75">
        <w:rPr>
          <w:rFonts w:ascii="Helvetica" w:eastAsia="Times New Roman" w:hAnsi="Helvetica" w:cs="Helvetica"/>
          <w:b/>
          <w:bCs/>
          <w:i/>
          <w:iCs/>
          <w:color w:val="000000"/>
          <w:sz w:val="24"/>
          <w:szCs w:val="24"/>
        </w:rPr>
        <w:t>How much goods have been sold during a particular period?</w:t>
      </w:r>
    </w:p>
    <w:p w:rsidR="00EE0E75" w:rsidRPr="00EE0E75" w:rsidRDefault="00EE0E75" w:rsidP="00EE0E75">
      <w:pPr>
        <w:numPr>
          <w:ilvl w:val="0"/>
          <w:numId w:val="2"/>
        </w:numPr>
        <w:spacing w:before="100" w:beforeAutospacing="1" w:after="100" w:afterAutospacing="1" w:line="240" w:lineRule="auto"/>
        <w:ind w:left="360"/>
        <w:jc w:val="both"/>
        <w:rPr>
          <w:rFonts w:ascii="Helvetica" w:eastAsia="Times New Roman" w:hAnsi="Helvetica" w:cs="Helvetica"/>
          <w:color w:val="606666"/>
          <w:sz w:val="24"/>
          <w:szCs w:val="24"/>
        </w:rPr>
      </w:pPr>
      <w:r w:rsidRPr="00EE0E75">
        <w:rPr>
          <w:rFonts w:ascii="Helvetica" w:eastAsia="Times New Roman" w:hAnsi="Helvetica" w:cs="Helvetica"/>
          <w:b/>
          <w:bCs/>
          <w:i/>
          <w:iCs/>
          <w:color w:val="000000"/>
          <w:sz w:val="24"/>
          <w:szCs w:val="24"/>
        </w:rPr>
        <w:t>How much goods have remained unsold and it's valuation?</w:t>
      </w:r>
    </w:p>
    <w:p w:rsidR="00EE0E75" w:rsidRPr="00EE0E75" w:rsidRDefault="00EE0E75" w:rsidP="00EE0E75">
      <w:pPr>
        <w:spacing w:before="100" w:beforeAutospacing="1" w:after="360" w:line="240" w:lineRule="auto"/>
        <w:jc w:val="both"/>
        <w:rPr>
          <w:rFonts w:ascii="Helvetica" w:eastAsia="Times New Roman" w:hAnsi="Helvetica" w:cs="Helvetica"/>
          <w:color w:val="606666"/>
          <w:sz w:val="24"/>
          <w:szCs w:val="24"/>
        </w:rPr>
      </w:pPr>
      <w:r w:rsidRPr="00EE0E75">
        <w:rPr>
          <w:rFonts w:ascii="Helvetica" w:eastAsia="Times New Roman" w:hAnsi="Helvetica" w:cs="Helvetica"/>
          <w:b/>
          <w:bCs/>
          <w:i/>
          <w:iCs/>
          <w:color w:val="800080"/>
          <w:sz w:val="24"/>
          <w:szCs w:val="24"/>
        </w:rPr>
        <w:t>3.</w:t>
      </w:r>
      <w:r w:rsidR="008514F8">
        <w:rPr>
          <w:rFonts w:ascii="Helvetica" w:eastAsia="Times New Roman" w:hAnsi="Helvetica" w:cs="Helvetica"/>
          <w:b/>
          <w:bCs/>
          <w:i/>
          <w:iCs/>
          <w:color w:val="800080"/>
          <w:sz w:val="24"/>
          <w:szCs w:val="24"/>
        </w:rPr>
        <w:t xml:space="preserve"> </w:t>
      </w:r>
      <w:r w:rsidRPr="008514F8">
        <w:rPr>
          <w:rFonts w:ascii="Helvetica" w:eastAsia="Times New Roman" w:hAnsi="Helvetica" w:cs="Helvetica"/>
          <w:b/>
          <w:bCs/>
          <w:i/>
          <w:iCs/>
          <w:color w:val="FFFF00"/>
          <w:sz w:val="24"/>
          <w:szCs w:val="24"/>
          <w:shd w:val="clear" w:color="auto" w:fill="E36C0A" w:themeFill="accent6" w:themeFillShade="BF"/>
        </w:rPr>
        <w:t>To ascertain the financial position of business</w:t>
      </w:r>
      <w:r w:rsidRPr="00EE0E75">
        <w:rPr>
          <w:rFonts w:ascii="Helvetica" w:eastAsia="Times New Roman" w:hAnsi="Helvetica" w:cs="Helvetica"/>
          <w:b/>
          <w:bCs/>
          <w:i/>
          <w:iCs/>
          <w:color w:val="606666"/>
          <w:sz w:val="24"/>
          <w:szCs w:val="24"/>
        </w:rPr>
        <w:t xml:space="preserve"> = </w:t>
      </w:r>
      <w:r w:rsidR="008514F8">
        <w:rPr>
          <w:rFonts w:ascii="Helvetica" w:eastAsia="Times New Roman" w:hAnsi="Helvetica" w:cs="Helvetica"/>
          <w:b/>
          <w:bCs/>
          <w:i/>
          <w:iCs/>
          <w:color w:val="606666"/>
          <w:sz w:val="24"/>
          <w:szCs w:val="24"/>
        </w:rPr>
        <w:t>F</w:t>
      </w:r>
      <w:r w:rsidR="008514F8" w:rsidRPr="00EE0E75">
        <w:rPr>
          <w:rFonts w:ascii="Helvetica" w:eastAsia="Times New Roman" w:hAnsi="Helvetica" w:cs="Helvetica"/>
          <w:b/>
          <w:bCs/>
          <w:i/>
          <w:iCs/>
          <w:color w:val="606666"/>
          <w:sz w:val="24"/>
          <w:szCs w:val="24"/>
        </w:rPr>
        <w:t>or</w:t>
      </w:r>
      <w:r w:rsidRPr="00EE0E75">
        <w:rPr>
          <w:rFonts w:ascii="Helvetica" w:eastAsia="Times New Roman" w:hAnsi="Helvetica" w:cs="Helvetica"/>
          <w:b/>
          <w:bCs/>
          <w:i/>
          <w:iCs/>
          <w:color w:val="606666"/>
          <w:sz w:val="24"/>
          <w:szCs w:val="24"/>
        </w:rPr>
        <w:t xml:space="preserve"> a businessman merely ascertaining profit or loss of the business is not sufficient. The businessman must also keen to know the financial health of business. For this ‘balance sheet’ is prepared which shows the assets and their values on the one hand and liabilities and capital on the other hand.</w:t>
      </w:r>
    </w:p>
    <w:p w:rsidR="00EE0E75" w:rsidRPr="008514F8" w:rsidRDefault="00EE0E75" w:rsidP="00EE0E75">
      <w:pPr>
        <w:spacing w:before="100" w:beforeAutospacing="1" w:after="360" w:line="240" w:lineRule="auto"/>
        <w:jc w:val="both"/>
        <w:rPr>
          <w:rFonts w:ascii="Helvetica" w:eastAsia="Times New Roman" w:hAnsi="Helvetica" w:cs="Helvetica"/>
          <w:color w:val="FF0000"/>
          <w:sz w:val="24"/>
          <w:szCs w:val="24"/>
        </w:rPr>
      </w:pPr>
      <w:r w:rsidRPr="00EE0E75">
        <w:rPr>
          <w:rFonts w:ascii="Helvetica" w:eastAsia="Times New Roman" w:hAnsi="Helvetica" w:cs="Helvetica"/>
          <w:b/>
          <w:bCs/>
          <w:i/>
          <w:iCs/>
          <w:color w:val="800080"/>
          <w:sz w:val="24"/>
          <w:szCs w:val="24"/>
        </w:rPr>
        <w:t>4.</w:t>
      </w:r>
      <w:r w:rsidR="008514F8">
        <w:rPr>
          <w:rFonts w:ascii="Helvetica" w:eastAsia="Times New Roman" w:hAnsi="Helvetica" w:cs="Helvetica"/>
          <w:b/>
          <w:bCs/>
          <w:i/>
          <w:iCs/>
          <w:color w:val="800080"/>
          <w:sz w:val="24"/>
          <w:szCs w:val="24"/>
        </w:rPr>
        <w:t xml:space="preserve"> </w:t>
      </w:r>
      <w:r w:rsidRPr="008514F8">
        <w:rPr>
          <w:rFonts w:ascii="Helvetica" w:eastAsia="Times New Roman" w:hAnsi="Helvetica" w:cs="Helvetica"/>
          <w:b/>
          <w:bCs/>
          <w:i/>
          <w:iCs/>
          <w:color w:val="FF0000"/>
          <w:sz w:val="24"/>
          <w:szCs w:val="24"/>
        </w:rPr>
        <w:t>To prevent and detect errors and frauds.</w:t>
      </w:r>
    </w:p>
    <w:p w:rsidR="00EE0E75" w:rsidRPr="00EE0E75" w:rsidRDefault="00EE0E75" w:rsidP="00EE0E75">
      <w:pPr>
        <w:spacing w:before="100" w:beforeAutospacing="1" w:after="360" w:line="240" w:lineRule="auto"/>
        <w:jc w:val="both"/>
        <w:rPr>
          <w:rFonts w:ascii="Helvetica" w:eastAsia="Times New Roman" w:hAnsi="Helvetica" w:cs="Helvetica"/>
          <w:color w:val="606666"/>
          <w:sz w:val="24"/>
          <w:szCs w:val="24"/>
        </w:rPr>
      </w:pPr>
      <w:r w:rsidRPr="00EE0E75">
        <w:rPr>
          <w:rFonts w:ascii="Helvetica" w:eastAsia="Times New Roman" w:hAnsi="Helvetica" w:cs="Helvetica"/>
          <w:b/>
          <w:bCs/>
          <w:i/>
          <w:iCs/>
          <w:color w:val="800080"/>
          <w:sz w:val="24"/>
          <w:szCs w:val="24"/>
        </w:rPr>
        <w:t>5.</w:t>
      </w:r>
      <w:r w:rsidRPr="008514F8">
        <w:rPr>
          <w:rFonts w:ascii="Helvetica" w:eastAsia="Times New Roman" w:hAnsi="Helvetica" w:cs="Helvetica"/>
          <w:b/>
          <w:bCs/>
          <w:i/>
          <w:iCs/>
          <w:color w:val="00B050"/>
          <w:sz w:val="24"/>
          <w:szCs w:val="24"/>
        </w:rPr>
        <w:t>To provide information to various parties</w:t>
      </w:r>
      <w:r w:rsidRPr="00EE0E75">
        <w:rPr>
          <w:rFonts w:ascii="Helvetica" w:eastAsia="Times New Roman" w:hAnsi="Helvetica" w:cs="Helvetica"/>
          <w:b/>
          <w:bCs/>
          <w:i/>
          <w:iCs/>
          <w:color w:val="000000"/>
          <w:sz w:val="24"/>
          <w:szCs w:val="24"/>
        </w:rPr>
        <w:t> = Another important objective of accounting is to communicate the accounting information to it's various interested parties like owner, investors, creditors, banks, employees and government authorities etc. It helps them in taking sound and judicious decisions about their business entity.</w:t>
      </w:r>
    </w:p>
    <w:p w:rsidR="00EE0E75" w:rsidRDefault="008514F8">
      <w:r>
        <w:softHyphen/>
        <w:t>._.</w:t>
      </w:r>
    </w:p>
    <w:sectPr w:rsidR="00EE0E75" w:rsidSect="008514F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7574" w:rsidRDefault="00277574" w:rsidP="008514F8">
      <w:pPr>
        <w:spacing w:after="0" w:line="240" w:lineRule="auto"/>
      </w:pPr>
      <w:r>
        <w:separator/>
      </w:r>
    </w:p>
  </w:endnote>
  <w:endnote w:type="continuationSeparator" w:id="1">
    <w:p w:rsidR="00277574" w:rsidRDefault="00277574" w:rsidP="008514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4F8" w:rsidRDefault="008514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4F8" w:rsidRDefault="008514F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4F8" w:rsidRDefault="008514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7574" w:rsidRDefault="00277574" w:rsidP="008514F8">
      <w:pPr>
        <w:spacing w:after="0" w:line="240" w:lineRule="auto"/>
      </w:pPr>
      <w:r>
        <w:separator/>
      </w:r>
    </w:p>
  </w:footnote>
  <w:footnote w:type="continuationSeparator" w:id="1">
    <w:p w:rsidR="00277574" w:rsidRDefault="00277574" w:rsidP="008514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4F8" w:rsidRDefault="008514F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14615" o:spid="_x0000_s3074"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iRDG COMMERCE STUDIES"/>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4F8" w:rsidRDefault="008514F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14616" o:spid="_x0000_s3075"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iRDG COMMERCE STUDIES"/>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4F8" w:rsidRDefault="008514F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14614" o:spid="_x0000_s3073"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iRDG COMMERCE STUDIES"/>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C3513"/>
    <w:multiLevelType w:val="multilevel"/>
    <w:tmpl w:val="B928E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1767EAC"/>
    <w:multiLevelType w:val="multilevel"/>
    <w:tmpl w:val="885A6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3"/>
    </o:shapelayout>
  </w:hdrShapeDefaults>
  <w:footnotePr>
    <w:footnote w:id="0"/>
    <w:footnote w:id="1"/>
  </w:footnotePr>
  <w:endnotePr>
    <w:endnote w:id="0"/>
    <w:endnote w:id="1"/>
  </w:endnotePr>
  <w:compat>
    <w:useFELayout/>
  </w:compat>
  <w:rsids>
    <w:rsidRoot w:val="00EE0E75"/>
    <w:rsid w:val="00277574"/>
    <w:rsid w:val="0074075A"/>
    <w:rsid w:val="00792699"/>
    <w:rsid w:val="008514F8"/>
    <w:rsid w:val="00EE0E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7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0E7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E0E75"/>
    <w:rPr>
      <w:i/>
      <w:iCs/>
    </w:rPr>
  </w:style>
  <w:style w:type="character" w:styleId="Strong">
    <w:name w:val="Strong"/>
    <w:basedOn w:val="DefaultParagraphFont"/>
    <w:uiPriority w:val="22"/>
    <w:qFormat/>
    <w:rsid w:val="00EE0E75"/>
    <w:rPr>
      <w:b/>
      <w:bCs/>
    </w:rPr>
  </w:style>
  <w:style w:type="character" w:customStyle="1" w:styleId="apple-converted-space">
    <w:name w:val="apple-converted-space"/>
    <w:basedOn w:val="DefaultParagraphFont"/>
    <w:rsid w:val="00EE0E75"/>
  </w:style>
  <w:style w:type="paragraph" w:styleId="Header">
    <w:name w:val="header"/>
    <w:basedOn w:val="Normal"/>
    <w:link w:val="HeaderChar"/>
    <w:uiPriority w:val="99"/>
    <w:semiHidden/>
    <w:unhideWhenUsed/>
    <w:rsid w:val="008514F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514F8"/>
  </w:style>
  <w:style w:type="paragraph" w:styleId="Footer">
    <w:name w:val="footer"/>
    <w:basedOn w:val="Normal"/>
    <w:link w:val="FooterChar"/>
    <w:uiPriority w:val="99"/>
    <w:semiHidden/>
    <w:unhideWhenUsed/>
    <w:rsid w:val="008514F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514F8"/>
  </w:style>
  <w:style w:type="paragraph" w:styleId="ListParagraph">
    <w:name w:val="List Paragraph"/>
    <w:basedOn w:val="Normal"/>
    <w:uiPriority w:val="34"/>
    <w:qFormat/>
    <w:rsid w:val="008514F8"/>
    <w:pPr>
      <w:ind w:left="720"/>
      <w:contextualSpacing/>
    </w:pPr>
  </w:style>
</w:styles>
</file>

<file path=word/webSettings.xml><?xml version="1.0" encoding="utf-8"?>
<w:webSettings xmlns:r="http://schemas.openxmlformats.org/officeDocument/2006/relationships" xmlns:w="http://schemas.openxmlformats.org/wordprocessingml/2006/main">
  <w:divs>
    <w:div w:id="987827431">
      <w:bodyDiv w:val="1"/>
      <w:marLeft w:val="0"/>
      <w:marRight w:val="0"/>
      <w:marTop w:val="0"/>
      <w:marBottom w:val="0"/>
      <w:divBdr>
        <w:top w:val="none" w:sz="0" w:space="0" w:color="auto"/>
        <w:left w:val="none" w:sz="0" w:space="0" w:color="auto"/>
        <w:bottom w:val="none" w:sz="0" w:space="0" w:color="auto"/>
        <w:right w:val="none" w:sz="0" w:space="0" w:color="auto"/>
      </w:divBdr>
    </w:div>
    <w:div w:id="1166169724">
      <w:bodyDiv w:val="1"/>
      <w:marLeft w:val="0"/>
      <w:marRight w:val="0"/>
      <w:marTop w:val="0"/>
      <w:marBottom w:val="0"/>
      <w:divBdr>
        <w:top w:val="none" w:sz="0" w:space="0" w:color="auto"/>
        <w:left w:val="none" w:sz="0" w:space="0" w:color="auto"/>
        <w:bottom w:val="none" w:sz="0" w:space="0" w:color="auto"/>
        <w:right w:val="none" w:sz="0" w:space="0" w:color="auto"/>
      </w:divBdr>
    </w:div>
    <w:div w:id="117869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844</Words>
  <Characters>4817</Characters>
  <Application>Microsoft Office Word</Application>
  <DocSecurity>0</DocSecurity>
  <Lines>40</Lines>
  <Paragraphs>11</Paragraphs>
  <ScaleCrop>false</ScaleCrop>
  <Company/>
  <LinksUpToDate>false</LinksUpToDate>
  <CharactersWithSpaces>5650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cp:revision>
  <dcterms:created xsi:type="dcterms:W3CDTF">2019-09-28T15:35:00Z</dcterms:created>
  <dcterms:modified xsi:type="dcterms:W3CDTF">2019-09-28T15:35:00Z</dcterms:modified>
</cp:coreProperties>
</file>