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3EA" w:rsidRPr="000E139A" w:rsidRDefault="00A71742">
      <w:pPr>
        <w:rPr>
          <w:rFonts w:ascii="Times New Roman" w:hAnsi="Times New Roman" w:cs="Times New Roman"/>
          <w:b/>
          <w:sz w:val="28"/>
          <w:szCs w:val="28"/>
        </w:rPr>
      </w:pPr>
      <w:r w:rsidRPr="00A71742">
        <w:rPr>
          <w:b/>
        </w:rPr>
        <w:t xml:space="preserve">         </w:t>
      </w:r>
      <w:r>
        <w:rPr>
          <w:b/>
        </w:rPr>
        <w:t xml:space="preserve">             </w:t>
      </w:r>
      <w:r w:rsidR="00E61651" w:rsidRPr="00E61651">
        <w:rPr>
          <w:rFonts w:ascii="Times New Roman" w:hAnsi="Times New Roman" w:cs="Times New Roman"/>
          <w:b/>
          <w:sz w:val="28"/>
          <w:szCs w:val="28"/>
        </w:rPr>
        <w:t>Latest and S</w:t>
      </w:r>
      <w:r w:rsidR="00E61651">
        <w:rPr>
          <w:rFonts w:ascii="Times New Roman" w:hAnsi="Times New Roman" w:cs="Times New Roman"/>
          <w:b/>
          <w:sz w:val="28"/>
          <w:szCs w:val="28"/>
        </w:rPr>
        <w:t>i</w:t>
      </w:r>
      <w:r w:rsidR="00E61651" w:rsidRPr="00E61651">
        <w:rPr>
          <w:rFonts w:ascii="Times New Roman" w:hAnsi="Times New Roman" w:cs="Times New Roman"/>
          <w:b/>
          <w:sz w:val="28"/>
          <w:szCs w:val="28"/>
        </w:rPr>
        <w:t>mp</w:t>
      </w:r>
      <w:bookmarkStart w:id="0" w:name="_GoBack"/>
      <w:bookmarkEnd w:id="0"/>
      <w:r w:rsidR="00E61651" w:rsidRPr="00E61651">
        <w:rPr>
          <w:rFonts w:ascii="Times New Roman" w:hAnsi="Times New Roman" w:cs="Times New Roman"/>
          <w:b/>
          <w:sz w:val="28"/>
          <w:szCs w:val="28"/>
        </w:rPr>
        <w:t>lified Version of</w:t>
      </w:r>
      <w:r w:rsidR="00E61651">
        <w:rPr>
          <w:b/>
        </w:rPr>
        <w:t xml:space="preserve"> </w:t>
      </w:r>
      <w:r w:rsidRPr="00E61651">
        <w:rPr>
          <w:rFonts w:ascii="Times New Roman" w:hAnsi="Times New Roman" w:cs="Times New Roman"/>
          <w:b/>
          <w:sz w:val="28"/>
          <w:szCs w:val="28"/>
        </w:rPr>
        <w:t xml:space="preserve"> </w:t>
      </w:r>
      <w:r w:rsidR="00E61651">
        <w:rPr>
          <w:rFonts w:ascii="Times New Roman" w:hAnsi="Times New Roman" w:cs="Times New Roman"/>
          <w:b/>
          <w:sz w:val="28"/>
          <w:szCs w:val="28"/>
        </w:rPr>
        <w:t xml:space="preserve"> </w:t>
      </w:r>
      <w:r w:rsidR="00747BD1">
        <w:rPr>
          <w:rFonts w:ascii="Times New Roman" w:hAnsi="Times New Roman" w:cs="Times New Roman"/>
          <w:b/>
          <w:sz w:val="28"/>
          <w:szCs w:val="28"/>
        </w:rPr>
        <w:t>International Business for UGC 2019 DEC NET</w:t>
      </w:r>
    </w:p>
    <w:p w:rsidR="00D0776B" w:rsidRPr="000E139A" w:rsidRDefault="006B23EA">
      <w:pPr>
        <w:rPr>
          <w:rFonts w:ascii="Times New Roman" w:hAnsi="Times New Roman" w:cs="Times New Roman"/>
          <w:b/>
          <w:sz w:val="28"/>
          <w:szCs w:val="28"/>
        </w:rPr>
      </w:pPr>
      <w:r w:rsidRPr="000E139A">
        <w:rPr>
          <w:rFonts w:ascii="Times New Roman" w:hAnsi="Times New Roman" w:cs="Times New Roman"/>
          <w:b/>
          <w:sz w:val="28"/>
          <w:szCs w:val="28"/>
        </w:rPr>
        <w:t xml:space="preserve">             </w:t>
      </w:r>
      <w:r w:rsidR="00D0776B" w:rsidRPr="000E139A">
        <w:rPr>
          <w:rFonts w:ascii="Times New Roman" w:hAnsi="Times New Roman" w:cs="Times New Roman"/>
          <w:b/>
          <w:sz w:val="28"/>
          <w:szCs w:val="28"/>
        </w:rPr>
        <w:t xml:space="preserve">    BY CMA SIVAKUMAR .A,</w:t>
      </w:r>
      <w:r w:rsidRPr="000E139A">
        <w:rPr>
          <w:rFonts w:ascii="Times New Roman" w:hAnsi="Times New Roman" w:cs="Times New Roman"/>
          <w:b/>
          <w:sz w:val="28"/>
          <w:szCs w:val="28"/>
        </w:rPr>
        <w:t xml:space="preserve"> </w:t>
      </w:r>
      <w:r w:rsidR="00D0776B" w:rsidRPr="000E139A">
        <w:rPr>
          <w:rFonts w:ascii="Times New Roman" w:hAnsi="Times New Roman" w:cs="Times New Roman"/>
          <w:b/>
          <w:sz w:val="28"/>
          <w:szCs w:val="28"/>
        </w:rPr>
        <w:t>ACMA</w:t>
      </w:r>
      <w:r w:rsidRPr="000E139A">
        <w:rPr>
          <w:rFonts w:ascii="Times New Roman" w:hAnsi="Times New Roman" w:cs="Times New Roman"/>
          <w:b/>
          <w:sz w:val="28"/>
          <w:szCs w:val="28"/>
        </w:rPr>
        <w:t>.</w:t>
      </w:r>
      <w:r w:rsidR="00E61651">
        <w:rPr>
          <w:rFonts w:ascii="Times New Roman" w:hAnsi="Times New Roman" w:cs="Times New Roman"/>
          <w:b/>
          <w:sz w:val="28"/>
          <w:szCs w:val="28"/>
        </w:rPr>
        <w:t xml:space="preserve"> (Based on UGC NET 2019 </w:t>
      </w:r>
      <w:r w:rsidR="00883AF8">
        <w:rPr>
          <w:rFonts w:ascii="Times New Roman" w:hAnsi="Times New Roman" w:cs="Times New Roman"/>
          <w:b/>
          <w:sz w:val="28"/>
          <w:szCs w:val="28"/>
        </w:rPr>
        <w:t xml:space="preserve">DEC-COMMERCE </w:t>
      </w:r>
      <w:r w:rsidR="00E61651">
        <w:rPr>
          <w:rFonts w:ascii="Times New Roman" w:hAnsi="Times New Roman" w:cs="Times New Roman"/>
          <w:b/>
          <w:sz w:val="28"/>
          <w:szCs w:val="28"/>
        </w:rPr>
        <w:t>Business Environment Syllabus).</w:t>
      </w:r>
    </w:p>
    <w:p w:rsidR="006B23EA" w:rsidRPr="000E139A" w:rsidRDefault="002777A6">
      <w:pPr>
        <w:rPr>
          <w:rFonts w:ascii="Times New Roman" w:hAnsi="Times New Roman" w:cs="Times New Roman"/>
          <w:b/>
          <w:color w:val="00B0F0"/>
          <w:sz w:val="28"/>
          <w:szCs w:val="28"/>
        </w:rPr>
      </w:pPr>
      <w:r w:rsidRPr="000E139A">
        <w:rPr>
          <w:rFonts w:ascii="Times New Roman" w:hAnsi="Times New Roman" w:cs="Times New Roman"/>
          <w:b/>
          <w:color w:val="00B0F0"/>
          <w:sz w:val="28"/>
          <w:szCs w:val="28"/>
        </w:rPr>
        <w:t>Following concepts will be fruitful to Students who write examination based on Business Enviro</w:t>
      </w:r>
      <w:r w:rsidR="00E61651">
        <w:rPr>
          <w:rFonts w:ascii="Times New Roman" w:hAnsi="Times New Roman" w:cs="Times New Roman"/>
          <w:b/>
          <w:color w:val="00B0F0"/>
          <w:sz w:val="28"/>
          <w:szCs w:val="28"/>
        </w:rPr>
        <w:t>nment .</w:t>
      </w:r>
      <w:r w:rsidRPr="000E139A">
        <w:rPr>
          <w:rFonts w:ascii="Times New Roman" w:hAnsi="Times New Roman" w:cs="Times New Roman"/>
          <w:b/>
          <w:color w:val="00B0F0"/>
          <w:sz w:val="28"/>
          <w:szCs w:val="28"/>
        </w:rPr>
        <w:t>The important concepts explained are the following-</w:t>
      </w:r>
    </w:p>
    <w:p w:rsidR="002777A6" w:rsidRPr="000E139A" w:rsidRDefault="006B23EA">
      <w:pPr>
        <w:rPr>
          <w:rFonts w:ascii="Times New Roman" w:hAnsi="Times New Roman" w:cs="Times New Roman"/>
          <w:b/>
          <w:sz w:val="28"/>
          <w:szCs w:val="28"/>
        </w:rPr>
      </w:pPr>
      <w:r w:rsidRPr="000E139A">
        <w:rPr>
          <w:rFonts w:ascii="Times New Roman" w:hAnsi="Times New Roman" w:cs="Times New Roman"/>
          <w:b/>
          <w:sz w:val="28"/>
          <w:szCs w:val="28"/>
        </w:rPr>
        <w:t xml:space="preserve"> </w:t>
      </w:r>
      <w:r w:rsidRPr="000E139A">
        <w:rPr>
          <w:rFonts w:ascii="Times New Roman" w:hAnsi="Times New Roman" w:cs="Times New Roman"/>
          <w:b/>
          <w:color w:val="FF0000"/>
          <w:sz w:val="28"/>
          <w:szCs w:val="28"/>
        </w:rPr>
        <w:t xml:space="preserve">Business Environment and International Business </w:t>
      </w:r>
    </w:p>
    <w:p w:rsidR="006B23EA" w:rsidRPr="000E139A" w:rsidRDefault="006B23EA">
      <w:pPr>
        <w:rPr>
          <w:rFonts w:ascii="Times New Roman" w:hAnsi="Times New Roman" w:cs="Times New Roman"/>
          <w:b/>
          <w:sz w:val="28"/>
          <w:szCs w:val="28"/>
        </w:rPr>
      </w:pPr>
      <w:r w:rsidRPr="000E139A">
        <w:rPr>
          <w:rFonts w:ascii="Times New Roman" w:hAnsi="Times New Roman" w:cs="Times New Roman"/>
          <w:b/>
          <w:sz w:val="28"/>
          <w:szCs w:val="28"/>
        </w:rPr>
        <w:t xml:space="preserve"> Concepts and elements of business environment: Economic environment- Economic systems, Economic policies(Monetary and fiscal policies); Political environment</w:t>
      </w:r>
      <w:r w:rsidR="002777A6" w:rsidRPr="000E139A">
        <w:rPr>
          <w:rFonts w:ascii="Times New Roman" w:hAnsi="Times New Roman" w:cs="Times New Roman"/>
          <w:b/>
          <w:sz w:val="28"/>
          <w:szCs w:val="28"/>
        </w:rPr>
        <w:t>-</w:t>
      </w:r>
      <w:r w:rsidRPr="000E139A">
        <w:rPr>
          <w:rFonts w:ascii="Times New Roman" w:hAnsi="Times New Roman" w:cs="Times New Roman"/>
          <w:b/>
          <w:sz w:val="28"/>
          <w:szCs w:val="28"/>
        </w:rPr>
        <w:t>Role of government in business; Legal environment- Consumer Protection Act, FEMA; Socio-cultural factors and their influence on business; Corpor</w:t>
      </w:r>
      <w:r w:rsidR="002777A6" w:rsidRPr="000E139A">
        <w:rPr>
          <w:rFonts w:ascii="Times New Roman" w:hAnsi="Times New Roman" w:cs="Times New Roman"/>
          <w:b/>
          <w:sz w:val="28"/>
          <w:szCs w:val="28"/>
        </w:rPr>
        <w:t>ate Social Responsibility (CSR).</w:t>
      </w:r>
    </w:p>
    <w:p w:rsidR="006B23EA" w:rsidRPr="000E139A" w:rsidRDefault="006B23EA">
      <w:pPr>
        <w:rPr>
          <w:rFonts w:ascii="Times New Roman" w:hAnsi="Times New Roman" w:cs="Times New Roman"/>
          <w:b/>
          <w:sz w:val="28"/>
          <w:szCs w:val="28"/>
        </w:rPr>
      </w:pPr>
    </w:p>
    <w:p w:rsidR="002777A6" w:rsidRPr="000E139A" w:rsidRDefault="006B23EA">
      <w:pPr>
        <w:rPr>
          <w:rFonts w:ascii="Times New Roman" w:hAnsi="Times New Roman" w:cs="Times New Roman"/>
          <w:b/>
          <w:sz w:val="28"/>
          <w:szCs w:val="28"/>
        </w:rPr>
      </w:pPr>
      <w:r w:rsidRPr="000E139A">
        <w:rPr>
          <w:rFonts w:ascii="Times New Roman" w:hAnsi="Times New Roman" w:cs="Times New Roman"/>
          <w:b/>
          <w:color w:val="FF0000"/>
          <w:sz w:val="28"/>
          <w:szCs w:val="28"/>
        </w:rPr>
        <w:t>Scope and importance of international business</w:t>
      </w:r>
      <w:r w:rsidRPr="000E139A">
        <w:rPr>
          <w:rFonts w:ascii="Times New Roman" w:hAnsi="Times New Roman" w:cs="Times New Roman"/>
          <w:b/>
          <w:sz w:val="28"/>
          <w:szCs w:val="28"/>
        </w:rPr>
        <w:t xml:space="preserve">; Globalization and its drivers; Modes of entry into international business </w:t>
      </w:r>
    </w:p>
    <w:p w:rsidR="002777A6" w:rsidRPr="000E139A" w:rsidRDefault="006B23EA">
      <w:pPr>
        <w:rPr>
          <w:rFonts w:ascii="Times New Roman" w:hAnsi="Times New Roman" w:cs="Times New Roman"/>
          <w:b/>
          <w:sz w:val="28"/>
          <w:szCs w:val="28"/>
        </w:rPr>
      </w:pPr>
      <w:r w:rsidRPr="000E139A">
        <w:rPr>
          <w:rFonts w:ascii="Times New Roman" w:hAnsi="Times New Roman" w:cs="Times New Roman"/>
          <w:b/>
          <w:color w:val="FF0000"/>
          <w:sz w:val="28"/>
          <w:szCs w:val="28"/>
        </w:rPr>
        <w:t>Theories of international trade</w:t>
      </w:r>
      <w:r w:rsidRPr="000E139A">
        <w:rPr>
          <w:rFonts w:ascii="Times New Roman" w:hAnsi="Times New Roman" w:cs="Times New Roman"/>
          <w:b/>
          <w:sz w:val="28"/>
          <w:szCs w:val="28"/>
        </w:rPr>
        <w:t>; Government intervention in international trade; Tariff and non-t</w:t>
      </w:r>
      <w:r w:rsidR="002777A6" w:rsidRPr="000E139A">
        <w:rPr>
          <w:rFonts w:ascii="Times New Roman" w:hAnsi="Times New Roman" w:cs="Times New Roman"/>
          <w:b/>
          <w:sz w:val="28"/>
          <w:szCs w:val="28"/>
        </w:rPr>
        <w:t>ariff barriers; India’s foreign Trade policy</w:t>
      </w:r>
    </w:p>
    <w:p w:rsidR="002777A6" w:rsidRPr="000E139A" w:rsidRDefault="006B23EA">
      <w:pPr>
        <w:rPr>
          <w:rFonts w:ascii="Times New Roman" w:hAnsi="Times New Roman" w:cs="Times New Roman"/>
          <w:b/>
          <w:sz w:val="28"/>
          <w:szCs w:val="28"/>
        </w:rPr>
      </w:pPr>
      <w:r w:rsidRPr="000E139A">
        <w:rPr>
          <w:rFonts w:ascii="Times New Roman" w:hAnsi="Times New Roman" w:cs="Times New Roman"/>
          <w:b/>
          <w:sz w:val="28"/>
          <w:szCs w:val="28"/>
        </w:rPr>
        <w:t xml:space="preserve"> </w:t>
      </w:r>
      <w:r w:rsidRPr="000E139A">
        <w:rPr>
          <w:rFonts w:ascii="Times New Roman" w:hAnsi="Times New Roman" w:cs="Times New Roman"/>
          <w:b/>
          <w:color w:val="FF0000"/>
          <w:sz w:val="28"/>
          <w:szCs w:val="28"/>
        </w:rPr>
        <w:t>Foreign direct investment (FDI</w:t>
      </w:r>
      <w:r w:rsidRPr="000E139A">
        <w:rPr>
          <w:rFonts w:ascii="Times New Roman" w:hAnsi="Times New Roman" w:cs="Times New Roman"/>
          <w:b/>
          <w:sz w:val="28"/>
          <w:szCs w:val="28"/>
        </w:rPr>
        <w:t>) and Foreign portfolio investment (FPI); Types of FDI, Costs and benefits of FDI to home and host countries; Trends in FDI; India’s FDI policy</w:t>
      </w:r>
    </w:p>
    <w:p w:rsidR="006B23EA" w:rsidRPr="000E139A" w:rsidRDefault="006B23EA">
      <w:pPr>
        <w:rPr>
          <w:rFonts w:ascii="Times New Roman" w:hAnsi="Times New Roman" w:cs="Times New Roman"/>
          <w:b/>
          <w:sz w:val="28"/>
          <w:szCs w:val="28"/>
        </w:rPr>
      </w:pPr>
      <w:r w:rsidRPr="000E139A">
        <w:rPr>
          <w:rFonts w:ascii="Times New Roman" w:hAnsi="Times New Roman" w:cs="Times New Roman"/>
          <w:b/>
          <w:sz w:val="28"/>
          <w:szCs w:val="28"/>
        </w:rPr>
        <w:t xml:space="preserve"> </w:t>
      </w:r>
      <w:r w:rsidRPr="000E139A">
        <w:rPr>
          <w:rFonts w:ascii="Times New Roman" w:hAnsi="Times New Roman" w:cs="Times New Roman"/>
          <w:b/>
          <w:color w:val="FF0000"/>
          <w:sz w:val="28"/>
          <w:szCs w:val="28"/>
        </w:rPr>
        <w:t>Balance of payments (BOP</w:t>
      </w:r>
      <w:r w:rsidRPr="000E139A">
        <w:rPr>
          <w:rFonts w:ascii="Times New Roman" w:hAnsi="Times New Roman" w:cs="Times New Roman"/>
          <w:b/>
          <w:sz w:val="28"/>
          <w:szCs w:val="28"/>
        </w:rPr>
        <w:t>): Im</w:t>
      </w:r>
      <w:r w:rsidR="00E61651">
        <w:rPr>
          <w:rFonts w:ascii="Times New Roman" w:hAnsi="Times New Roman" w:cs="Times New Roman"/>
          <w:b/>
          <w:sz w:val="28"/>
          <w:szCs w:val="28"/>
        </w:rPr>
        <w:t>portance and components of BOP.</w:t>
      </w:r>
      <w:r w:rsidR="005A6B92">
        <w:rPr>
          <w:rFonts w:ascii="Times New Roman" w:hAnsi="Times New Roman" w:cs="Times New Roman"/>
          <w:b/>
          <w:sz w:val="28"/>
          <w:szCs w:val="28"/>
        </w:rPr>
        <w:t xml:space="preserve"> </w:t>
      </w:r>
      <w:r w:rsidRPr="000E139A">
        <w:rPr>
          <w:rFonts w:ascii="Times New Roman" w:hAnsi="Times New Roman" w:cs="Times New Roman"/>
          <w:b/>
          <w:color w:val="FF0000"/>
          <w:sz w:val="28"/>
          <w:szCs w:val="28"/>
        </w:rPr>
        <w:t>Regional Economic Integration</w:t>
      </w:r>
      <w:r w:rsidRPr="000E139A">
        <w:rPr>
          <w:rFonts w:ascii="Times New Roman" w:hAnsi="Times New Roman" w:cs="Times New Roman"/>
          <w:b/>
          <w:sz w:val="28"/>
          <w:szCs w:val="28"/>
        </w:rPr>
        <w:t>: Levels of Regional Economic Integration; Trade creation and diversion effects; Regi</w:t>
      </w:r>
      <w:r w:rsidR="00E61651">
        <w:rPr>
          <w:rFonts w:ascii="Times New Roman" w:hAnsi="Times New Roman" w:cs="Times New Roman"/>
          <w:b/>
          <w:sz w:val="28"/>
          <w:szCs w:val="28"/>
        </w:rPr>
        <w:t>onal Trade Agreements: European</w:t>
      </w:r>
      <w:r w:rsidR="002777A6" w:rsidRPr="000E139A">
        <w:rPr>
          <w:rFonts w:ascii="Times New Roman" w:hAnsi="Times New Roman" w:cs="Times New Roman"/>
          <w:b/>
          <w:sz w:val="28"/>
          <w:szCs w:val="28"/>
        </w:rPr>
        <w:t xml:space="preserve"> </w:t>
      </w:r>
      <w:r w:rsidRPr="000E139A">
        <w:rPr>
          <w:rFonts w:ascii="Times New Roman" w:hAnsi="Times New Roman" w:cs="Times New Roman"/>
          <w:b/>
          <w:sz w:val="28"/>
          <w:szCs w:val="28"/>
        </w:rPr>
        <w:t>Unio</w:t>
      </w:r>
      <w:r w:rsidR="002777A6" w:rsidRPr="000E139A">
        <w:rPr>
          <w:rFonts w:ascii="Times New Roman" w:hAnsi="Times New Roman" w:cs="Times New Roman"/>
          <w:b/>
          <w:sz w:val="28"/>
          <w:szCs w:val="28"/>
        </w:rPr>
        <w:t>n (EU),</w:t>
      </w:r>
      <w:r w:rsidR="005A6B92">
        <w:rPr>
          <w:rFonts w:ascii="Times New Roman" w:hAnsi="Times New Roman" w:cs="Times New Roman"/>
          <w:b/>
          <w:sz w:val="28"/>
          <w:szCs w:val="28"/>
        </w:rPr>
        <w:t xml:space="preserve"> </w:t>
      </w:r>
      <w:r w:rsidR="002777A6" w:rsidRPr="000E139A">
        <w:rPr>
          <w:rFonts w:ascii="Times New Roman" w:hAnsi="Times New Roman" w:cs="Times New Roman"/>
          <w:b/>
          <w:sz w:val="28"/>
          <w:szCs w:val="28"/>
        </w:rPr>
        <w:t>ASEAN</w:t>
      </w:r>
      <w:r w:rsidR="002777A6" w:rsidRPr="000E139A">
        <w:rPr>
          <w:rFonts w:ascii="Times New Roman" w:hAnsi="Times New Roman" w:cs="Times New Roman"/>
          <w:sz w:val="28"/>
          <w:szCs w:val="28"/>
        </w:rPr>
        <w:t xml:space="preserve">, </w:t>
      </w:r>
      <w:r w:rsidR="002777A6" w:rsidRPr="000E139A">
        <w:rPr>
          <w:rFonts w:ascii="Times New Roman" w:hAnsi="Times New Roman" w:cs="Times New Roman"/>
          <w:b/>
          <w:sz w:val="28"/>
          <w:szCs w:val="28"/>
        </w:rPr>
        <w:t xml:space="preserve">SAARC, </w:t>
      </w:r>
      <w:proofErr w:type="gramStart"/>
      <w:r w:rsidR="002777A6" w:rsidRPr="000E139A">
        <w:rPr>
          <w:rFonts w:ascii="Times New Roman" w:hAnsi="Times New Roman" w:cs="Times New Roman"/>
          <w:b/>
          <w:sz w:val="28"/>
          <w:szCs w:val="28"/>
        </w:rPr>
        <w:t>NAFTA</w:t>
      </w:r>
      <w:proofErr w:type="gramEnd"/>
    </w:p>
    <w:p w:rsidR="006B23EA" w:rsidRPr="000E139A" w:rsidRDefault="002777A6">
      <w:pPr>
        <w:rPr>
          <w:rFonts w:ascii="Times New Roman" w:hAnsi="Times New Roman" w:cs="Times New Roman"/>
          <w:b/>
          <w:sz w:val="28"/>
          <w:szCs w:val="28"/>
        </w:rPr>
      </w:pPr>
      <w:r w:rsidRPr="000E139A">
        <w:rPr>
          <w:rFonts w:ascii="Times New Roman" w:hAnsi="Times New Roman" w:cs="Times New Roman"/>
          <w:b/>
          <w:color w:val="FF0000"/>
          <w:sz w:val="28"/>
          <w:szCs w:val="28"/>
        </w:rPr>
        <w:t xml:space="preserve"> </w:t>
      </w:r>
      <w:r w:rsidR="006B23EA" w:rsidRPr="000E139A">
        <w:rPr>
          <w:rFonts w:ascii="Times New Roman" w:hAnsi="Times New Roman" w:cs="Times New Roman"/>
          <w:b/>
          <w:color w:val="FF0000"/>
          <w:sz w:val="28"/>
          <w:szCs w:val="28"/>
        </w:rPr>
        <w:t>International Economic institutions</w:t>
      </w:r>
      <w:r w:rsidR="006B23EA" w:rsidRPr="000E139A">
        <w:rPr>
          <w:rFonts w:ascii="Times New Roman" w:hAnsi="Times New Roman" w:cs="Times New Roman"/>
          <w:b/>
          <w:sz w:val="28"/>
          <w:szCs w:val="28"/>
        </w:rPr>
        <w:t xml:space="preserve">: IMF, World Bank, UNCTAD </w:t>
      </w:r>
      <w:r w:rsidRPr="000E139A">
        <w:rPr>
          <w:rFonts w:ascii="Times New Roman" w:hAnsi="Times New Roman" w:cs="Times New Roman"/>
          <w:b/>
          <w:color w:val="FF0000"/>
          <w:sz w:val="28"/>
          <w:szCs w:val="28"/>
        </w:rPr>
        <w:t>World</w:t>
      </w:r>
      <w:r w:rsidR="00E61651">
        <w:rPr>
          <w:rFonts w:ascii="Times New Roman" w:hAnsi="Times New Roman" w:cs="Times New Roman"/>
          <w:b/>
          <w:color w:val="FF0000"/>
          <w:sz w:val="28"/>
          <w:szCs w:val="28"/>
        </w:rPr>
        <w:t xml:space="preserve"> </w:t>
      </w:r>
      <w:r w:rsidRPr="000E139A">
        <w:rPr>
          <w:rFonts w:ascii="Times New Roman" w:hAnsi="Times New Roman" w:cs="Times New Roman"/>
          <w:b/>
          <w:color w:val="FF0000"/>
          <w:sz w:val="28"/>
          <w:szCs w:val="28"/>
        </w:rPr>
        <w:t>Trade Organiz</w:t>
      </w:r>
      <w:r w:rsidR="006B23EA" w:rsidRPr="000E139A">
        <w:rPr>
          <w:rFonts w:ascii="Times New Roman" w:hAnsi="Times New Roman" w:cs="Times New Roman"/>
          <w:b/>
          <w:color w:val="FF0000"/>
          <w:sz w:val="28"/>
          <w:szCs w:val="28"/>
        </w:rPr>
        <w:t>ation (WTO</w:t>
      </w:r>
      <w:r w:rsidR="006B23EA" w:rsidRPr="000E139A">
        <w:rPr>
          <w:rFonts w:ascii="Times New Roman" w:hAnsi="Times New Roman" w:cs="Times New Roman"/>
          <w:b/>
          <w:sz w:val="28"/>
          <w:szCs w:val="28"/>
        </w:rPr>
        <w:t>): Functions and objectives of WTO; Agriculture Agreement; GATS; TRIPS; TRIMS</w:t>
      </w:r>
    </w:p>
    <w:p w:rsidR="004B1E54" w:rsidRPr="005177FE" w:rsidRDefault="004B1E54" w:rsidP="005177FE">
      <w:pPr>
        <w:rPr>
          <w:rFonts w:ascii="Times New Roman" w:hAnsi="Times New Roman" w:cs="Times New Roman"/>
          <w:b/>
          <w:sz w:val="28"/>
          <w:szCs w:val="28"/>
        </w:rPr>
      </w:pPr>
    </w:p>
    <w:p w:rsidR="00F96B47" w:rsidRPr="000E139A" w:rsidRDefault="00F96B47" w:rsidP="00F96B47">
      <w:pPr>
        <w:pStyle w:val="ListParagraph"/>
        <w:ind w:left="1290"/>
        <w:rPr>
          <w:rFonts w:ascii="Times New Roman" w:hAnsi="Times New Roman" w:cs="Times New Roman"/>
          <w:b/>
          <w:sz w:val="28"/>
          <w:szCs w:val="28"/>
        </w:rPr>
      </w:pPr>
    </w:p>
    <w:p w:rsidR="004B1E54" w:rsidRPr="000E139A" w:rsidRDefault="004B1E54" w:rsidP="004B1E54">
      <w:pPr>
        <w:pStyle w:val="ListParagraph"/>
        <w:ind w:left="1290"/>
        <w:rPr>
          <w:rFonts w:ascii="Times New Roman" w:hAnsi="Times New Roman" w:cs="Times New Roman"/>
          <w:b/>
          <w:sz w:val="28"/>
          <w:szCs w:val="28"/>
        </w:rPr>
      </w:pPr>
    </w:p>
    <w:p w:rsidR="009A4E33" w:rsidRPr="000E139A" w:rsidRDefault="009A4E33" w:rsidP="005177FE">
      <w:pPr>
        <w:pStyle w:val="ListParagraph"/>
        <w:ind w:left="1290"/>
        <w:rPr>
          <w:rFonts w:ascii="Times New Roman" w:hAnsi="Times New Roman" w:cs="Times New Roman"/>
          <w:b/>
          <w:sz w:val="28"/>
          <w:szCs w:val="28"/>
        </w:rPr>
      </w:pPr>
    </w:p>
    <w:p w:rsidR="001274E4" w:rsidRPr="00A530D4" w:rsidRDefault="00A530D4" w:rsidP="00A530D4">
      <w:pPr>
        <w:rPr>
          <w:rFonts w:ascii="Times New Roman" w:hAnsi="Times New Roman" w:cs="Times New Roman"/>
          <w:b/>
          <w:color w:val="00B0F0"/>
          <w:sz w:val="28"/>
          <w:szCs w:val="28"/>
          <w:u w:val="single"/>
        </w:rPr>
      </w:pPr>
      <w:proofErr w:type="gramStart"/>
      <w:r>
        <w:rPr>
          <w:rFonts w:ascii="Times New Roman" w:hAnsi="Times New Roman" w:cs="Times New Roman"/>
          <w:b/>
          <w:color w:val="00B0F0"/>
          <w:sz w:val="28"/>
          <w:szCs w:val="28"/>
          <w:u w:val="single"/>
        </w:rPr>
        <w:t>1.</w:t>
      </w:r>
      <w:r w:rsidR="0073692F" w:rsidRPr="00A530D4">
        <w:rPr>
          <w:rFonts w:ascii="Times New Roman" w:hAnsi="Times New Roman" w:cs="Times New Roman"/>
          <w:b/>
          <w:color w:val="00B0F0"/>
          <w:sz w:val="28"/>
          <w:szCs w:val="28"/>
          <w:u w:val="single"/>
        </w:rPr>
        <w:t>International</w:t>
      </w:r>
      <w:proofErr w:type="gramEnd"/>
      <w:r w:rsidR="0073692F" w:rsidRPr="00A530D4">
        <w:rPr>
          <w:rFonts w:ascii="Times New Roman" w:hAnsi="Times New Roman" w:cs="Times New Roman"/>
          <w:b/>
          <w:color w:val="00B0F0"/>
          <w:sz w:val="28"/>
          <w:szCs w:val="28"/>
          <w:u w:val="single"/>
        </w:rPr>
        <w:t xml:space="preserve"> Business.</w:t>
      </w:r>
    </w:p>
    <w:p w:rsidR="0073692F" w:rsidRDefault="0073692F" w:rsidP="0073692F">
      <w:pPr>
        <w:rPr>
          <w:rFonts w:ascii="Times New Roman" w:hAnsi="Times New Roman" w:cs="Times New Roman"/>
          <w:sz w:val="28"/>
          <w:szCs w:val="28"/>
        </w:rPr>
      </w:pPr>
      <w:r w:rsidRPr="0073692F">
        <w:rPr>
          <w:rFonts w:ascii="Times New Roman" w:hAnsi="Times New Roman" w:cs="Times New Roman"/>
          <w:sz w:val="28"/>
          <w:szCs w:val="28"/>
        </w:rPr>
        <w:t>International business refers</w:t>
      </w:r>
      <w:r>
        <w:rPr>
          <w:rFonts w:ascii="Times New Roman" w:hAnsi="Times New Roman" w:cs="Times New Roman"/>
          <w:sz w:val="28"/>
          <w:szCs w:val="28"/>
        </w:rPr>
        <w:t xml:space="preserve"> to the business activities or transactions carried out beyond the national borders of a country.</w:t>
      </w:r>
    </w:p>
    <w:p w:rsidR="0073692F" w:rsidRPr="005A6B92" w:rsidRDefault="00A530D4" w:rsidP="0073692F">
      <w:pPr>
        <w:rPr>
          <w:rFonts w:ascii="Times New Roman" w:hAnsi="Times New Roman" w:cs="Times New Roman"/>
          <w:color w:val="0070C0"/>
          <w:sz w:val="28"/>
          <w:szCs w:val="28"/>
          <w:u w:val="single"/>
        </w:rPr>
      </w:pPr>
      <w:proofErr w:type="spellStart"/>
      <w:r>
        <w:rPr>
          <w:rFonts w:ascii="Times New Roman" w:hAnsi="Times New Roman" w:cs="Times New Roman"/>
          <w:color w:val="0070C0"/>
          <w:sz w:val="28"/>
          <w:szCs w:val="28"/>
          <w:u w:val="single"/>
        </w:rPr>
        <w:t>II.</w:t>
      </w:r>
      <w:r w:rsidR="0073692F" w:rsidRPr="005A6B92">
        <w:rPr>
          <w:rFonts w:ascii="Times New Roman" w:hAnsi="Times New Roman" w:cs="Times New Roman"/>
          <w:color w:val="0070C0"/>
          <w:sz w:val="28"/>
          <w:szCs w:val="28"/>
          <w:u w:val="single"/>
        </w:rPr>
        <w:t>Objectives</w:t>
      </w:r>
      <w:proofErr w:type="spellEnd"/>
      <w:r w:rsidR="0073692F" w:rsidRPr="005A6B92">
        <w:rPr>
          <w:rFonts w:ascii="Times New Roman" w:hAnsi="Times New Roman" w:cs="Times New Roman"/>
          <w:color w:val="0070C0"/>
          <w:sz w:val="28"/>
          <w:szCs w:val="28"/>
          <w:u w:val="single"/>
        </w:rPr>
        <w:t xml:space="preserve"> </w:t>
      </w:r>
    </w:p>
    <w:p w:rsidR="0073692F" w:rsidRPr="00D7061C" w:rsidRDefault="00D7061C" w:rsidP="00D7061C">
      <w:pPr>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i.</w:t>
      </w:r>
      <w:r w:rsidR="00DE0EBB" w:rsidRPr="00D7061C">
        <w:rPr>
          <w:rFonts w:ascii="Times New Roman" w:hAnsi="Times New Roman" w:cs="Times New Roman"/>
          <w:sz w:val="28"/>
          <w:szCs w:val="28"/>
        </w:rPr>
        <w:t>Profit</w:t>
      </w:r>
      <w:proofErr w:type="spellEnd"/>
      <w:proofErr w:type="gramEnd"/>
      <w:r w:rsidR="00DE0EBB" w:rsidRPr="00D7061C">
        <w:rPr>
          <w:rFonts w:ascii="Times New Roman" w:hAnsi="Times New Roman" w:cs="Times New Roman"/>
          <w:sz w:val="28"/>
          <w:szCs w:val="28"/>
        </w:rPr>
        <w:t xml:space="preserve"> advantage</w:t>
      </w:r>
    </w:p>
    <w:p w:rsidR="00DE0EBB" w:rsidRPr="005A6B92" w:rsidRDefault="005A6B92" w:rsidP="005A6B92">
      <w:pPr>
        <w:rPr>
          <w:rFonts w:ascii="Times New Roman" w:hAnsi="Times New Roman" w:cs="Times New Roman"/>
          <w:sz w:val="28"/>
          <w:szCs w:val="28"/>
        </w:rPr>
      </w:pPr>
      <w:r>
        <w:rPr>
          <w:rFonts w:ascii="Times New Roman" w:hAnsi="Times New Roman" w:cs="Times New Roman"/>
          <w:sz w:val="28"/>
          <w:szCs w:val="28"/>
        </w:rPr>
        <w:t xml:space="preserve"> ii.</w:t>
      </w:r>
      <w:r w:rsidR="00D7061C">
        <w:rPr>
          <w:rFonts w:ascii="Times New Roman" w:hAnsi="Times New Roman" w:cs="Times New Roman"/>
          <w:sz w:val="28"/>
          <w:szCs w:val="28"/>
        </w:rPr>
        <w:t xml:space="preserve"> </w:t>
      </w:r>
      <w:r w:rsidR="00DE0EBB" w:rsidRPr="005A6B92">
        <w:rPr>
          <w:rFonts w:ascii="Times New Roman" w:hAnsi="Times New Roman" w:cs="Times New Roman"/>
          <w:sz w:val="28"/>
          <w:szCs w:val="28"/>
        </w:rPr>
        <w:t>Growth opportunities</w:t>
      </w:r>
    </w:p>
    <w:p w:rsidR="00DE0EBB" w:rsidRDefault="00DE0EBB" w:rsidP="0073692F">
      <w:pPr>
        <w:rPr>
          <w:rFonts w:ascii="Times New Roman" w:hAnsi="Times New Roman" w:cs="Times New Roman"/>
          <w:sz w:val="28"/>
          <w:szCs w:val="28"/>
        </w:rPr>
      </w:pPr>
      <w:r>
        <w:rPr>
          <w:rFonts w:ascii="Times New Roman" w:hAnsi="Times New Roman" w:cs="Times New Roman"/>
          <w:sz w:val="28"/>
          <w:szCs w:val="28"/>
        </w:rPr>
        <w:t>iii. Use of Idle capacity</w:t>
      </w:r>
    </w:p>
    <w:p w:rsidR="00DE0EBB" w:rsidRDefault="00D7061C" w:rsidP="0073692F">
      <w:pPr>
        <w:rPr>
          <w:rFonts w:ascii="Times New Roman" w:hAnsi="Times New Roman" w:cs="Times New Roman"/>
          <w:sz w:val="28"/>
          <w:szCs w:val="28"/>
        </w:rPr>
      </w:pPr>
      <w:r>
        <w:rPr>
          <w:rFonts w:ascii="Times New Roman" w:hAnsi="Times New Roman" w:cs="Times New Roman"/>
          <w:sz w:val="28"/>
          <w:szCs w:val="28"/>
        </w:rPr>
        <w:t xml:space="preserve">iv. </w:t>
      </w:r>
      <w:r w:rsidR="005A6B92">
        <w:rPr>
          <w:rFonts w:ascii="Times New Roman" w:hAnsi="Times New Roman" w:cs="Times New Roman"/>
          <w:sz w:val="28"/>
          <w:szCs w:val="28"/>
        </w:rPr>
        <w:t>Application of M</w:t>
      </w:r>
      <w:r w:rsidR="00DE0EBB">
        <w:rPr>
          <w:rFonts w:ascii="Times New Roman" w:hAnsi="Times New Roman" w:cs="Times New Roman"/>
          <w:sz w:val="28"/>
          <w:szCs w:val="28"/>
        </w:rPr>
        <w:t>arginal cost factor</w:t>
      </w:r>
    </w:p>
    <w:p w:rsidR="00DE0EBB" w:rsidRDefault="00DE0EBB" w:rsidP="0073692F">
      <w:pPr>
        <w:rPr>
          <w:rFonts w:ascii="Times New Roman" w:hAnsi="Times New Roman" w:cs="Times New Roman"/>
          <w:sz w:val="28"/>
          <w:szCs w:val="28"/>
        </w:rPr>
      </w:pPr>
      <w:proofErr w:type="gramStart"/>
      <w:r>
        <w:rPr>
          <w:rFonts w:ascii="Times New Roman" w:hAnsi="Times New Roman" w:cs="Times New Roman"/>
          <w:sz w:val="28"/>
          <w:szCs w:val="28"/>
        </w:rPr>
        <w:t>v</w:t>
      </w:r>
      <w:proofErr w:type="gramEnd"/>
      <w:r>
        <w:rPr>
          <w:rFonts w:ascii="Times New Roman" w:hAnsi="Times New Roman" w:cs="Times New Roman"/>
          <w:sz w:val="28"/>
          <w:szCs w:val="28"/>
        </w:rPr>
        <w:t>. To Earn Foreign opportunities</w:t>
      </w:r>
    </w:p>
    <w:p w:rsidR="00DE0EBB" w:rsidRDefault="00DE0EBB" w:rsidP="0073692F">
      <w:pPr>
        <w:rPr>
          <w:rFonts w:ascii="Times New Roman" w:hAnsi="Times New Roman" w:cs="Times New Roman"/>
          <w:sz w:val="28"/>
          <w:szCs w:val="28"/>
        </w:rPr>
      </w:pPr>
      <w:r>
        <w:rPr>
          <w:rFonts w:ascii="Times New Roman" w:hAnsi="Times New Roman" w:cs="Times New Roman"/>
          <w:sz w:val="28"/>
          <w:szCs w:val="28"/>
        </w:rPr>
        <w:t>vi. Optimum use of resources</w:t>
      </w:r>
    </w:p>
    <w:p w:rsidR="00DE0EBB" w:rsidRDefault="00DE0EBB" w:rsidP="0073692F">
      <w:pPr>
        <w:rPr>
          <w:rFonts w:ascii="Times New Roman" w:hAnsi="Times New Roman" w:cs="Times New Roman"/>
          <w:sz w:val="28"/>
          <w:szCs w:val="28"/>
        </w:rPr>
      </w:pPr>
      <w:r>
        <w:rPr>
          <w:rFonts w:ascii="Times New Roman" w:hAnsi="Times New Roman" w:cs="Times New Roman"/>
          <w:sz w:val="28"/>
          <w:szCs w:val="28"/>
        </w:rPr>
        <w:t xml:space="preserve">vii. Hedge </w:t>
      </w:r>
      <w:r w:rsidR="005A6B92">
        <w:rPr>
          <w:rFonts w:ascii="Times New Roman" w:hAnsi="Times New Roman" w:cs="Times New Roman"/>
          <w:sz w:val="28"/>
          <w:szCs w:val="28"/>
        </w:rPr>
        <w:t xml:space="preserve">against </w:t>
      </w:r>
      <w:r>
        <w:rPr>
          <w:rFonts w:ascii="Times New Roman" w:hAnsi="Times New Roman" w:cs="Times New Roman"/>
          <w:sz w:val="28"/>
          <w:szCs w:val="28"/>
        </w:rPr>
        <w:t>business risks</w:t>
      </w:r>
    </w:p>
    <w:p w:rsidR="00DE0EBB" w:rsidRDefault="00DE0EBB" w:rsidP="0073692F">
      <w:pPr>
        <w:rPr>
          <w:rFonts w:ascii="Times New Roman" w:hAnsi="Times New Roman" w:cs="Times New Roman"/>
          <w:sz w:val="28"/>
          <w:szCs w:val="28"/>
        </w:rPr>
      </w:pPr>
      <w:r>
        <w:rPr>
          <w:rFonts w:ascii="Times New Roman" w:hAnsi="Times New Roman" w:cs="Times New Roman"/>
          <w:sz w:val="28"/>
          <w:szCs w:val="28"/>
        </w:rPr>
        <w:t>viii. Spread business risks</w:t>
      </w:r>
    </w:p>
    <w:p w:rsidR="00DE0EBB" w:rsidRDefault="00DE0EBB" w:rsidP="0073692F">
      <w:pPr>
        <w:rPr>
          <w:rFonts w:ascii="Times New Roman" w:hAnsi="Times New Roman" w:cs="Times New Roman"/>
          <w:sz w:val="28"/>
          <w:szCs w:val="28"/>
        </w:rPr>
      </w:pPr>
      <w:r>
        <w:rPr>
          <w:rFonts w:ascii="Times New Roman" w:hAnsi="Times New Roman" w:cs="Times New Roman"/>
          <w:sz w:val="28"/>
          <w:szCs w:val="28"/>
        </w:rPr>
        <w:t>ix. Governmental helps</w:t>
      </w:r>
    </w:p>
    <w:p w:rsidR="00DE0EBB" w:rsidRDefault="005A6B92" w:rsidP="0073692F">
      <w:pPr>
        <w:rPr>
          <w:rFonts w:ascii="Times New Roman" w:hAnsi="Times New Roman" w:cs="Times New Roman"/>
          <w:sz w:val="28"/>
          <w:szCs w:val="28"/>
        </w:rPr>
      </w:pPr>
      <w:r>
        <w:rPr>
          <w:rFonts w:ascii="Times New Roman" w:hAnsi="Times New Roman" w:cs="Times New Roman"/>
          <w:sz w:val="28"/>
          <w:szCs w:val="28"/>
        </w:rPr>
        <w:t>x. International recog</w:t>
      </w:r>
      <w:r w:rsidR="00DE0EBB">
        <w:rPr>
          <w:rFonts w:ascii="Times New Roman" w:hAnsi="Times New Roman" w:cs="Times New Roman"/>
          <w:sz w:val="28"/>
          <w:szCs w:val="28"/>
        </w:rPr>
        <w:t>nition</w:t>
      </w:r>
    </w:p>
    <w:p w:rsidR="00DE0EBB" w:rsidRDefault="00DE0EBB" w:rsidP="0073692F">
      <w:pPr>
        <w:rPr>
          <w:rFonts w:ascii="Times New Roman" w:hAnsi="Times New Roman" w:cs="Times New Roman"/>
          <w:sz w:val="28"/>
          <w:szCs w:val="28"/>
        </w:rPr>
      </w:pPr>
      <w:r>
        <w:rPr>
          <w:rFonts w:ascii="Times New Roman" w:hAnsi="Times New Roman" w:cs="Times New Roman"/>
          <w:sz w:val="28"/>
          <w:szCs w:val="28"/>
        </w:rPr>
        <w:t>xi. Regional development</w:t>
      </w:r>
    </w:p>
    <w:p w:rsidR="00DE0EBB" w:rsidRDefault="00DE0EBB" w:rsidP="0073692F">
      <w:pPr>
        <w:rPr>
          <w:rFonts w:ascii="Times New Roman" w:hAnsi="Times New Roman" w:cs="Times New Roman"/>
          <w:sz w:val="28"/>
          <w:szCs w:val="28"/>
        </w:rPr>
      </w:pPr>
      <w:r>
        <w:rPr>
          <w:rFonts w:ascii="Times New Roman" w:hAnsi="Times New Roman" w:cs="Times New Roman"/>
          <w:sz w:val="28"/>
          <w:szCs w:val="28"/>
        </w:rPr>
        <w:t>xii. Social responsibility of business</w:t>
      </w:r>
    </w:p>
    <w:p w:rsidR="00DE0EBB" w:rsidRDefault="005A6B92" w:rsidP="0073692F">
      <w:pPr>
        <w:rPr>
          <w:rFonts w:ascii="Times New Roman" w:hAnsi="Times New Roman" w:cs="Times New Roman"/>
          <w:sz w:val="28"/>
          <w:szCs w:val="28"/>
        </w:rPr>
      </w:pPr>
      <w:r>
        <w:rPr>
          <w:rFonts w:ascii="Times New Roman" w:hAnsi="Times New Roman" w:cs="Times New Roman"/>
          <w:sz w:val="28"/>
          <w:szCs w:val="28"/>
        </w:rPr>
        <w:t>xiii. M</w:t>
      </w:r>
      <w:r w:rsidR="00DE0EBB">
        <w:rPr>
          <w:rFonts w:ascii="Times New Roman" w:hAnsi="Times New Roman" w:cs="Times New Roman"/>
          <w:sz w:val="28"/>
          <w:szCs w:val="28"/>
        </w:rPr>
        <w:t>ake use of comparative cost advantage</w:t>
      </w:r>
    </w:p>
    <w:p w:rsidR="00DE0EBB" w:rsidRDefault="005A6B92" w:rsidP="0073692F">
      <w:pPr>
        <w:rPr>
          <w:rFonts w:ascii="Times New Roman" w:hAnsi="Times New Roman" w:cs="Times New Roman"/>
          <w:sz w:val="28"/>
          <w:szCs w:val="28"/>
        </w:rPr>
      </w:pPr>
      <w:r>
        <w:rPr>
          <w:rFonts w:ascii="Times New Roman" w:hAnsi="Times New Roman" w:cs="Times New Roman"/>
          <w:sz w:val="28"/>
          <w:szCs w:val="28"/>
        </w:rPr>
        <w:t xml:space="preserve">xiv. Optimum </w:t>
      </w:r>
      <w:r w:rsidR="00DE0EBB">
        <w:rPr>
          <w:rFonts w:ascii="Times New Roman" w:hAnsi="Times New Roman" w:cs="Times New Roman"/>
          <w:sz w:val="28"/>
          <w:szCs w:val="28"/>
        </w:rPr>
        <w:t>use of product life stages</w:t>
      </w:r>
    </w:p>
    <w:p w:rsidR="005A6B92" w:rsidRDefault="005A6B92" w:rsidP="0073692F">
      <w:pPr>
        <w:rPr>
          <w:rFonts w:ascii="Times New Roman" w:hAnsi="Times New Roman" w:cs="Times New Roman"/>
          <w:sz w:val="28"/>
          <w:szCs w:val="28"/>
        </w:rPr>
      </w:pPr>
      <w:r>
        <w:rPr>
          <w:rFonts w:ascii="Times New Roman" w:hAnsi="Times New Roman" w:cs="Times New Roman"/>
          <w:sz w:val="28"/>
          <w:szCs w:val="28"/>
        </w:rPr>
        <w:t>xv. Take advantage of Tax heavens</w:t>
      </w:r>
    </w:p>
    <w:p w:rsidR="00DE0EBB" w:rsidRDefault="00DE0EBB" w:rsidP="0073692F">
      <w:pPr>
        <w:rPr>
          <w:rFonts w:ascii="Times New Roman" w:hAnsi="Times New Roman" w:cs="Times New Roman"/>
          <w:sz w:val="28"/>
          <w:szCs w:val="28"/>
        </w:rPr>
      </w:pPr>
    </w:p>
    <w:p w:rsidR="0073692F" w:rsidRDefault="0073692F" w:rsidP="0073692F">
      <w:pPr>
        <w:rPr>
          <w:rFonts w:ascii="Times New Roman" w:hAnsi="Times New Roman" w:cs="Times New Roman"/>
          <w:sz w:val="28"/>
          <w:szCs w:val="28"/>
        </w:rPr>
      </w:pPr>
    </w:p>
    <w:p w:rsidR="0073692F" w:rsidRPr="005A6B92" w:rsidRDefault="00A530D4" w:rsidP="0073692F">
      <w:pPr>
        <w:rPr>
          <w:rFonts w:ascii="Times New Roman" w:hAnsi="Times New Roman" w:cs="Times New Roman"/>
          <w:color w:val="0070C0"/>
          <w:sz w:val="28"/>
          <w:szCs w:val="28"/>
          <w:u w:val="single"/>
        </w:rPr>
      </w:pPr>
      <w:proofErr w:type="spellStart"/>
      <w:r>
        <w:rPr>
          <w:rFonts w:ascii="Times New Roman" w:hAnsi="Times New Roman" w:cs="Times New Roman"/>
          <w:color w:val="0070C0"/>
          <w:sz w:val="28"/>
          <w:szCs w:val="28"/>
          <w:u w:val="single"/>
        </w:rPr>
        <w:t>III.</w:t>
      </w:r>
      <w:r w:rsidR="0073692F" w:rsidRPr="005A6B92">
        <w:rPr>
          <w:rFonts w:ascii="Times New Roman" w:hAnsi="Times New Roman" w:cs="Times New Roman"/>
          <w:color w:val="0070C0"/>
          <w:sz w:val="28"/>
          <w:szCs w:val="28"/>
          <w:u w:val="single"/>
        </w:rPr>
        <w:t>Scope</w:t>
      </w:r>
      <w:proofErr w:type="spellEnd"/>
      <w:r w:rsidR="0073692F" w:rsidRPr="005A6B92">
        <w:rPr>
          <w:rFonts w:ascii="Times New Roman" w:hAnsi="Times New Roman" w:cs="Times New Roman"/>
          <w:color w:val="0070C0"/>
          <w:sz w:val="28"/>
          <w:szCs w:val="28"/>
          <w:u w:val="single"/>
        </w:rPr>
        <w:t xml:space="preserve"> of International business</w:t>
      </w:r>
    </w:p>
    <w:p w:rsidR="0073692F" w:rsidRDefault="00DE0EBB" w:rsidP="00DE0EBB">
      <w:pPr>
        <w:pStyle w:val="ListParagraph"/>
        <w:numPr>
          <w:ilvl w:val="0"/>
          <w:numId w:val="28"/>
        </w:numPr>
        <w:rPr>
          <w:rFonts w:ascii="Times New Roman" w:hAnsi="Times New Roman" w:cs="Times New Roman"/>
          <w:sz w:val="28"/>
          <w:szCs w:val="28"/>
        </w:rPr>
      </w:pPr>
      <w:r>
        <w:rPr>
          <w:rFonts w:ascii="Times New Roman" w:hAnsi="Times New Roman" w:cs="Times New Roman"/>
          <w:sz w:val="28"/>
          <w:szCs w:val="28"/>
        </w:rPr>
        <w:t xml:space="preserve"> Exports of goods and se</w:t>
      </w:r>
      <w:r w:rsidR="00D7061C">
        <w:rPr>
          <w:rFonts w:ascii="Times New Roman" w:hAnsi="Times New Roman" w:cs="Times New Roman"/>
          <w:sz w:val="28"/>
          <w:szCs w:val="28"/>
        </w:rPr>
        <w:t>r</w:t>
      </w:r>
      <w:r>
        <w:rPr>
          <w:rFonts w:ascii="Times New Roman" w:hAnsi="Times New Roman" w:cs="Times New Roman"/>
          <w:sz w:val="28"/>
          <w:szCs w:val="28"/>
        </w:rPr>
        <w:t>vices</w:t>
      </w:r>
    </w:p>
    <w:p w:rsidR="00DE0EBB" w:rsidRDefault="00DE0EBB" w:rsidP="00DE0EBB">
      <w:pPr>
        <w:pStyle w:val="ListParagraph"/>
        <w:numPr>
          <w:ilvl w:val="0"/>
          <w:numId w:val="28"/>
        </w:numPr>
        <w:rPr>
          <w:rFonts w:ascii="Times New Roman" w:hAnsi="Times New Roman" w:cs="Times New Roman"/>
          <w:sz w:val="28"/>
          <w:szCs w:val="28"/>
        </w:rPr>
      </w:pPr>
      <w:r>
        <w:rPr>
          <w:rFonts w:ascii="Times New Roman" w:hAnsi="Times New Roman" w:cs="Times New Roman"/>
          <w:sz w:val="28"/>
          <w:szCs w:val="28"/>
        </w:rPr>
        <w:t>Licensing and</w:t>
      </w:r>
      <w:r w:rsidR="005A6B92">
        <w:rPr>
          <w:rFonts w:ascii="Times New Roman" w:hAnsi="Times New Roman" w:cs="Times New Roman"/>
          <w:sz w:val="28"/>
          <w:szCs w:val="28"/>
        </w:rPr>
        <w:t xml:space="preserve"> </w:t>
      </w:r>
      <w:r>
        <w:rPr>
          <w:rFonts w:ascii="Times New Roman" w:hAnsi="Times New Roman" w:cs="Times New Roman"/>
          <w:sz w:val="28"/>
          <w:szCs w:val="28"/>
        </w:rPr>
        <w:t>Franchising</w:t>
      </w:r>
    </w:p>
    <w:p w:rsidR="00DE0EBB" w:rsidRDefault="00DE0EBB" w:rsidP="00DE0EBB">
      <w:pPr>
        <w:pStyle w:val="ListParagraph"/>
        <w:numPr>
          <w:ilvl w:val="0"/>
          <w:numId w:val="28"/>
        </w:numPr>
        <w:rPr>
          <w:rFonts w:ascii="Times New Roman" w:hAnsi="Times New Roman" w:cs="Times New Roman"/>
          <w:sz w:val="28"/>
          <w:szCs w:val="28"/>
        </w:rPr>
      </w:pPr>
      <w:r>
        <w:rPr>
          <w:rFonts w:ascii="Times New Roman" w:hAnsi="Times New Roman" w:cs="Times New Roman"/>
          <w:sz w:val="28"/>
          <w:szCs w:val="28"/>
        </w:rPr>
        <w:t>Foreign investment</w:t>
      </w:r>
    </w:p>
    <w:p w:rsidR="00DE0EBB" w:rsidRPr="00DE0EBB" w:rsidRDefault="00DE0EBB" w:rsidP="005A6B92">
      <w:pPr>
        <w:pStyle w:val="ListParagraph"/>
        <w:rPr>
          <w:rFonts w:ascii="Times New Roman" w:hAnsi="Times New Roman" w:cs="Times New Roman"/>
          <w:sz w:val="28"/>
          <w:szCs w:val="28"/>
        </w:rPr>
      </w:pPr>
    </w:p>
    <w:p w:rsidR="0073692F" w:rsidRDefault="0073692F" w:rsidP="00A40C3E">
      <w:pPr>
        <w:pStyle w:val="ListParagraph"/>
        <w:ind w:left="1650"/>
        <w:rPr>
          <w:rFonts w:ascii="Times New Roman" w:hAnsi="Times New Roman" w:cs="Times New Roman"/>
          <w:b/>
          <w:color w:val="00B0F0"/>
          <w:sz w:val="28"/>
          <w:szCs w:val="28"/>
          <w:u w:val="single"/>
        </w:rPr>
      </w:pPr>
    </w:p>
    <w:p w:rsidR="0073692F" w:rsidRPr="0073692F" w:rsidRDefault="0073692F" w:rsidP="00A40C3E">
      <w:pPr>
        <w:pStyle w:val="ListParagraph"/>
        <w:ind w:left="1650"/>
        <w:rPr>
          <w:rFonts w:ascii="Times New Roman" w:hAnsi="Times New Roman" w:cs="Times New Roman"/>
          <w:b/>
          <w:color w:val="00B0F0"/>
          <w:sz w:val="28"/>
          <w:szCs w:val="28"/>
          <w:u w:val="single"/>
        </w:rPr>
      </w:pPr>
    </w:p>
    <w:p w:rsidR="0073692F" w:rsidRPr="000E139A" w:rsidRDefault="0073692F" w:rsidP="00A40C3E">
      <w:pPr>
        <w:pStyle w:val="ListParagraph"/>
        <w:ind w:left="1650"/>
        <w:rPr>
          <w:rFonts w:ascii="Times New Roman" w:hAnsi="Times New Roman" w:cs="Times New Roman"/>
          <w:b/>
          <w:sz w:val="28"/>
          <w:szCs w:val="28"/>
        </w:rPr>
      </w:pPr>
    </w:p>
    <w:p w:rsidR="007A5E4E" w:rsidRPr="000E139A" w:rsidRDefault="007A5E4E" w:rsidP="007A5E4E">
      <w:pPr>
        <w:pStyle w:val="ListParagraph"/>
        <w:tabs>
          <w:tab w:val="center" w:pos="5040"/>
        </w:tabs>
        <w:rPr>
          <w:rFonts w:ascii="Times New Roman" w:hAnsi="Times New Roman" w:cs="Times New Roman"/>
          <w:sz w:val="28"/>
          <w:szCs w:val="28"/>
        </w:rPr>
      </w:pPr>
    </w:p>
    <w:p w:rsidR="007A5E4E" w:rsidRPr="005A6B92" w:rsidRDefault="00A530D4" w:rsidP="007A5E4E">
      <w:pPr>
        <w:rPr>
          <w:rFonts w:ascii="Times New Roman" w:hAnsi="Times New Roman" w:cs="Times New Roman"/>
          <w:b/>
          <w:color w:val="0070C0"/>
          <w:sz w:val="28"/>
          <w:szCs w:val="28"/>
          <w:u w:val="single"/>
        </w:rPr>
      </w:pPr>
      <w:proofErr w:type="spellStart"/>
      <w:r>
        <w:rPr>
          <w:rFonts w:ascii="Times New Roman" w:hAnsi="Times New Roman" w:cs="Times New Roman"/>
          <w:b/>
          <w:color w:val="0070C0"/>
          <w:sz w:val="28"/>
          <w:szCs w:val="28"/>
          <w:u w:val="single"/>
        </w:rPr>
        <w:t>IV.</w:t>
      </w:r>
      <w:r w:rsidR="00F509CF" w:rsidRPr="005A6B92">
        <w:rPr>
          <w:rFonts w:ascii="Times New Roman" w:hAnsi="Times New Roman" w:cs="Times New Roman"/>
          <w:b/>
          <w:color w:val="0070C0"/>
          <w:sz w:val="28"/>
          <w:szCs w:val="28"/>
          <w:u w:val="single"/>
        </w:rPr>
        <w:t>Modes</w:t>
      </w:r>
      <w:proofErr w:type="spellEnd"/>
      <w:r w:rsidR="00F509CF" w:rsidRPr="005A6B92">
        <w:rPr>
          <w:rFonts w:ascii="Times New Roman" w:hAnsi="Times New Roman" w:cs="Times New Roman"/>
          <w:b/>
          <w:color w:val="0070C0"/>
          <w:sz w:val="28"/>
          <w:szCs w:val="28"/>
          <w:u w:val="single"/>
        </w:rPr>
        <w:t xml:space="preserve"> of Entry into International Business</w:t>
      </w:r>
      <w:r w:rsidR="00CB6629" w:rsidRPr="005A6B92">
        <w:rPr>
          <w:rFonts w:ascii="Times New Roman" w:hAnsi="Times New Roman" w:cs="Times New Roman"/>
          <w:b/>
          <w:color w:val="0070C0"/>
          <w:sz w:val="28"/>
          <w:szCs w:val="28"/>
          <w:u w:val="single"/>
        </w:rPr>
        <w:t>.</w:t>
      </w:r>
    </w:p>
    <w:p w:rsidR="00CB6629" w:rsidRPr="005A6B92" w:rsidRDefault="00CB6629" w:rsidP="005A6B92">
      <w:pPr>
        <w:pStyle w:val="ListParagraph"/>
        <w:numPr>
          <w:ilvl w:val="0"/>
          <w:numId w:val="34"/>
        </w:numPr>
        <w:rPr>
          <w:rFonts w:ascii="Times New Roman" w:hAnsi="Times New Roman" w:cs="Times New Roman"/>
          <w:b/>
          <w:color w:val="0070C0"/>
          <w:sz w:val="28"/>
          <w:szCs w:val="28"/>
          <w:u w:val="single"/>
        </w:rPr>
      </w:pPr>
      <w:r w:rsidRPr="005A6B92">
        <w:rPr>
          <w:rFonts w:ascii="Times New Roman" w:hAnsi="Times New Roman" w:cs="Times New Roman"/>
          <w:b/>
          <w:color w:val="0070C0"/>
          <w:sz w:val="28"/>
          <w:szCs w:val="28"/>
          <w:u w:val="single"/>
        </w:rPr>
        <w:t xml:space="preserve">Direct </w:t>
      </w:r>
      <w:r w:rsidR="009A64CA" w:rsidRPr="005A6B92">
        <w:rPr>
          <w:rFonts w:ascii="Times New Roman" w:hAnsi="Times New Roman" w:cs="Times New Roman"/>
          <w:b/>
          <w:color w:val="0070C0"/>
          <w:sz w:val="28"/>
          <w:szCs w:val="28"/>
          <w:u w:val="single"/>
        </w:rPr>
        <w:t xml:space="preserve">Investment </w:t>
      </w:r>
    </w:p>
    <w:p w:rsidR="009A64CA" w:rsidRPr="005A6B92" w:rsidRDefault="009A64CA" w:rsidP="007A5E4E">
      <w:pPr>
        <w:rPr>
          <w:rFonts w:ascii="Times New Roman" w:hAnsi="Times New Roman" w:cs="Times New Roman"/>
          <w:sz w:val="28"/>
          <w:szCs w:val="28"/>
        </w:rPr>
      </w:pPr>
      <w:r w:rsidRPr="005A6B92">
        <w:rPr>
          <w:rFonts w:ascii="Times New Roman" w:hAnsi="Times New Roman" w:cs="Times New Roman"/>
          <w:sz w:val="28"/>
          <w:szCs w:val="28"/>
        </w:rPr>
        <w:t xml:space="preserve">It is one of the important modes of entry into foreign market where risk and </w:t>
      </w:r>
      <w:r w:rsidR="005A6B92">
        <w:rPr>
          <w:rFonts w:ascii="Times New Roman" w:hAnsi="Times New Roman" w:cs="Times New Roman"/>
          <w:sz w:val="28"/>
          <w:szCs w:val="28"/>
        </w:rPr>
        <w:t>profit potential is the highest.</w:t>
      </w:r>
    </w:p>
    <w:p w:rsidR="005A6B92" w:rsidRPr="005A6B92" w:rsidRDefault="009A64CA" w:rsidP="005A6B92">
      <w:pPr>
        <w:pStyle w:val="ListParagraph"/>
        <w:numPr>
          <w:ilvl w:val="0"/>
          <w:numId w:val="34"/>
        </w:numPr>
        <w:rPr>
          <w:rFonts w:ascii="Arial" w:hAnsi="Arial" w:cs="Arial"/>
          <w:color w:val="222222"/>
          <w:shd w:val="clear" w:color="auto" w:fill="FFFFFF"/>
        </w:rPr>
      </w:pPr>
      <w:r w:rsidRPr="005A6B92">
        <w:rPr>
          <w:rFonts w:ascii="Arial" w:hAnsi="Arial" w:cs="Arial"/>
          <w:b/>
          <w:bCs/>
          <w:color w:val="0070C0"/>
          <w:u w:val="single"/>
          <w:shd w:val="clear" w:color="auto" w:fill="FFFFFF"/>
        </w:rPr>
        <w:t>Project</w:t>
      </w:r>
      <w:r w:rsidRPr="005A6B92">
        <w:rPr>
          <w:rFonts w:ascii="Arial" w:hAnsi="Arial" w:cs="Arial"/>
          <w:color w:val="0070C0"/>
          <w:u w:val="single"/>
          <w:shd w:val="clear" w:color="auto" w:fill="FFFFFF"/>
        </w:rPr>
        <w:t>. </w:t>
      </w:r>
      <w:r w:rsidRPr="005A6B92">
        <w:rPr>
          <w:rFonts w:ascii="Arial" w:hAnsi="Arial" w:cs="Arial"/>
          <w:b/>
          <w:bCs/>
          <w:color w:val="0070C0"/>
          <w:u w:val="single"/>
          <w:shd w:val="clear" w:color="auto" w:fill="FFFFFF"/>
        </w:rPr>
        <w:t>Turnkey</w:t>
      </w:r>
      <w:r w:rsidRPr="005A6B92">
        <w:rPr>
          <w:rFonts w:ascii="Arial" w:hAnsi="Arial" w:cs="Arial"/>
          <w:color w:val="222222"/>
          <w:shd w:val="clear" w:color="auto" w:fill="FFFFFF"/>
        </w:rPr>
        <w:t xml:space="preserve">. </w:t>
      </w:r>
    </w:p>
    <w:p w:rsidR="009A64CA" w:rsidRPr="005A6B92" w:rsidRDefault="009A64CA" w:rsidP="007A5E4E">
      <w:pPr>
        <w:rPr>
          <w:rFonts w:ascii="Times New Roman" w:hAnsi="Times New Roman" w:cs="Times New Roman"/>
          <w:b/>
          <w:color w:val="0070C0"/>
          <w:sz w:val="28"/>
          <w:szCs w:val="28"/>
          <w:shd w:val="clear" w:color="auto" w:fill="FFFFFF"/>
        </w:rPr>
      </w:pPr>
      <w:r w:rsidRPr="005A6B92">
        <w:rPr>
          <w:rFonts w:ascii="Times New Roman" w:hAnsi="Times New Roman" w:cs="Times New Roman"/>
          <w:b/>
          <w:color w:val="0070C0"/>
          <w:sz w:val="28"/>
          <w:szCs w:val="28"/>
          <w:shd w:val="clear" w:color="auto" w:fill="FFFFFF"/>
        </w:rPr>
        <w:t>The term</w:t>
      </w:r>
      <w:r w:rsidR="005A6B92" w:rsidRPr="005A6B92">
        <w:rPr>
          <w:rFonts w:ascii="Times New Roman" w:hAnsi="Times New Roman" w:cs="Times New Roman"/>
          <w:b/>
          <w:color w:val="0070C0"/>
          <w:sz w:val="28"/>
          <w:szCs w:val="28"/>
          <w:shd w:val="clear" w:color="auto" w:fill="FFFFFF"/>
        </w:rPr>
        <w:t xml:space="preserve"> </w:t>
      </w:r>
      <w:r w:rsidRPr="005A6B92">
        <w:rPr>
          <w:rFonts w:ascii="Times New Roman" w:hAnsi="Times New Roman" w:cs="Times New Roman"/>
          <w:b/>
          <w:color w:val="0070C0"/>
          <w:sz w:val="28"/>
          <w:szCs w:val="28"/>
          <w:shd w:val="clear" w:color="auto" w:fill="FFFFFF"/>
        </w:rPr>
        <w:t>turn-key </w:t>
      </w:r>
      <w:r w:rsidRPr="005A6B92">
        <w:rPr>
          <w:rFonts w:ascii="Times New Roman" w:hAnsi="Times New Roman" w:cs="Times New Roman"/>
          <w:b/>
          <w:bCs/>
          <w:color w:val="0070C0"/>
          <w:sz w:val="28"/>
          <w:szCs w:val="28"/>
          <w:shd w:val="clear" w:color="auto" w:fill="FFFFFF"/>
        </w:rPr>
        <w:t>project</w:t>
      </w:r>
      <w:r w:rsidRPr="005A6B92">
        <w:rPr>
          <w:rFonts w:ascii="Times New Roman" w:hAnsi="Times New Roman" w:cs="Times New Roman"/>
          <w:b/>
          <w:color w:val="0070C0"/>
          <w:sz w:val="28"/>
          <w:szCs w:val="28"/>
          <w:shd w:val="clear" w:color="auto" w:fill="FFFFFF"/>
        </w:rPr>
        <w:t> (Turn-key delivery) describes a </w:t>
      </w:r>
      <w:r w:rsidRPr="005A6B92">
        <w:rPr>
          <w:rFonts w:ascii="Times New Roman" w:hAnsi="Times New Roman" w:cs="Times New Roman"/>
          <w:b/>
          <w:bCs/>
          <w:color w:val="0070C0"/>
          <w:sz w:val="28"/>
          <w:szCs w:val="28"/>
          <w:shd w:val="clear" w:color="auto" w:fill="FFFFFF"/>
        </w:rPr>
        <w:t>project</w:t>
      </w:r>
      <w:r w:rsidRPr="005A6B92">
        <w:rPr>
          <w:rFonts w:ascii="Times New Roman" w:hAnsi="Times New Roman" w:cs="Times New Roman"/>
          <w:b/>
          <w:color w:val="0070C0"/>
          <w:sz w:val="28"/>
          <w:szCs w:val="28"/>
          <w:shd w:val="clear" w:color="auto" w:fill="FFFFFF"/>
        </w:rPr>
        <w:t> ( or the delivery of such) in which the supplier or provider is responsible to the client for the entire result of the </w:t>
      </w:r>
      <w:r w:rsidRPr="005A6B92">
        <w:rPr>
          <w:rFonts w:ascii="Times New Roman" w:hAnsi="Times New Roman" w:cs="Times New Roman"/>
          <w:b/>
          <w:bCs/>
          <w:color w:val="0070C0"/>
          <w:sz w:val="28"/>
          <w:szCs w:val="28"/>
          <w:shd w:val="clear" w:color="auto" w:fill="FFFFFF"/>
        </w:rPr>
        <w:t>project</w:t>
      </w:r>
      <w:r w:rsidRPr="005A6B92">
        <w:rPr>
          <w:rFonts w:ascii="Times New Roman" w:hAnsi="Times New Roman" w:cs="Times New Roman"/>
          <w:b/>
          <w:color w:val="0070C0"/>
          <w:sz w:val="28"/>
          <w:szCs w:val="28"/>
          <w:shd w:val="clear" w:color="auto" w:fill="FFFFFF"/>
        </w:rPr>
        <w:t> and presents it to the client completely finished and ready to use.</w:t>
      </w:r>
    </w:p>
    <w:p w:rsidR="006D16CE" w:rsidRPr="00A530D4" w:rsidRDefault="00DE0EBB" w:rsidP="007A5E4E">
      <w:pPr>
        <w:rPr>
          <w:rFonts w:ascii="Times New Roman" w:hAnsi="Times New Roman" w:cs="Times New Roman"/>
          <w:b/>
          <w:color w:val="00B0F0"/>
          <w:sz w:val="28"/>
          <w:szCs w:val="28"/>
          <w:u w:val="single"/>
          <w:shd w:val="clear" w:color="auto" w:fill="FFFFFF"/>
        </w:rPr>
      </w:pPr>
      <w:r w:rsidRPr="00A530D4">
        <w:rPr>
          <w:rFonts w:ascii="Times New Roman" w:hAnsi="Times New Roman" w:cs="Times New Roman"/>
          <w:b/>
          <w:color w:val="00B0F0"/>
          <w:sz w:val="28"/>
          <w:szCs w:val="28"/>
          <w:u w:val="single"/>
          <w:shd w:val="clear" w:color="auto" w:fill="FFFFFF"/>
        </w:rPr>
        <w:t>c.</w:t>
      </w:r>
      <w:r w:rsidR="005A6B92" w:rsidRPr="00A530D4">
        <w:rPr>
          <w:rFonts w:ascii="Times New Roman" w:hAnsi="Times New Roman" w:cs="Times New Roman"/>
          <w:b/>
          <w:color w:val="00B0F0"/>
          <w:sz w:val="28"/>
          <w:szCs w:val="28"/>
          <w:u w:val="single"/>
          <w:shd w:val="clear" w:color="auto" w:fill="FFFFFF"/>
        </w:rPr>
        <w:t xml:space="preserve"> </w:t>
      </w:r>
      <w:r w:rsidR="006D16CE" w:rsidRPr="00A530D4">
        <w:rPr>
          <w:rFonts w:ascii="Times New Roman" w:hAnsi="Times New Roman" w:cs="Times New Roman"/>
          <w:b/>
          <w:color w:val="00B0F0"/>
          <w:sz w:val="28"/>
          <w:szCs w:val="28"/>
          <w:u w:val="single"/>
          <w:shd w:val="clear" w:color="auto" w:fill="FFFFFF"/>
        </w:rPr>
        <w:t>Strategic alliance-Joint Venture</w:t>
      </w:r>
    </w:p>
    <w:p w:rsidR="00E3632B" w:rsidRPr="00A530D4" w:rsidRDefault="00DE0EBB" w:rsidP="007A5E4E">
      <w:pPr>
        <w:rPr>
          <w:rFonts w:ascii="Times New Roman" w:hAnsi="Times New Roman" w:cs="Times New Roman"/>
          <w:b/>
          <w:color w:val="00B0F0"/>
          <w:sz w:val="28"/>
          <w:szCs w:val="28"/>
          <w:u w:val="single"/>
          <w:shd w:val="clear" w:color="auto" w:fill="FFFFFF"/>
        </w:rPr>
      </w:pPr>
      <w:r w:rsidRPr="00A530D4">
        <w:rPr>
          <w:rFonts w:ascii="Times New Roman" w:hAnsi="Times New Roman" w:cs="Times New Roman"/>
          <w:b/>
          <w:color w:val="00B0F0"/>
          <w:sz w:val="28"/>
          <w:szCs w:val="28"/>
          <w:u w:val="single"/>
          <w:shd w:val="clear" w:color="auto" w:fill="FFFFFF"/>
        </w:rPr>
        <w:t>d.</w:t>
      </w:r>
      <w:r w:rsidR="005A6B92" w:rsidRPr="00A530D4">
        <w:rPr>
          <w:rFonts w:ascii="Times New Roman" w:hAnsi="Times New Roman" w:cs="Times New Roman"/>
          <w:b/>
          <w:color w:val="00B0F0"/>
          <w:sz w:val="28"/>
          <w:szCs w:val="28"/>
          <w:u w:val="single"/>
          <w:shd w:val="clear" w:color="auto" w:fill="FFFFFF"/>
        </w:rPr>
        <w:t xml:space="preserve"> </w:t>
      </w:r>
      <w:r w:rsidR="00E3632B" w:rsidRPr="00A530D4">
        <w:rPr>
          <w:rFonts w:ascii="Times New Roman" w:hAnsi="Times New Roman" w:cs="Times New Roman"/>
          <w:b/>
          <w:color w:val="00B0F0"/>
          <w:sz w:val="28"/>
          <w:szCs w:val="28"/>
          <w:u w:val="single"/>
          <w:shd w:val="clear" w:color="auto" w:fill="FFFFFF"/>
        </w:rPr>
        <w:t xml:space="preserve">Franchising </w:t>
      </w:r>
    </w:p>
    <w:p w:rsidR="00E3632B" w:rsidRPr="005A6B92" w:rsidRDefault="00E3632B" w:rsidP="007A5E4E">
      <w:pPr>
        <w:rPr>
          <w:rFonts w:ascii="Arial" w:hAnsi="Arial" w:cs="Arial"/>
          <w:b/>
          <w:color w:val="222222"/>
          <w:shd w:val="clear" w:color="auto" w:fill="FFFFFF"/>
        </w:rPr>
      </w:pPr>
      <w:r w:rsidRPr="005A6B92">
        <w:rPr>
          <w:rFonts w:ascii="Arial" w:hAnsi="Arial" w:cs="Arial"/>
          <w:b/>
          <w:color w:val="222222"/>
          <w:shd w:val="clear" w:color="auto" w:fill="FFFFFF"/>
        </w:rPr>
        <w:t>Leasing f</w:t>
      </w:r>
      <w:r w:rsidR="00AF59A5">
        <w:rPr>
          <w:rFonts w:ascii="Arial" w:hAnsi="Arial" w:cs="Arial"/>
          <w:b/>
          <w:color w:val="222222"/>
          <w:shd w:val="clear" w:color="auto" w:fill="FFFFFF"/>
        </w:rPr>
        <w:t>or a prescribed period of time,</w:t>
      </w:r>
      <w:r w:rsidR="00D7061C">
        <w:rPr>
          <w:rFonts w:ascii="Arial" w:hAnsi="Arial" w:cs="Arial"/>
          <w:b/>
          <w:color w:val="222222"/>
          <w:shd w:val="clear" w:color="auto" w:fill="FFFFFF"/>
        </w:rPr>
        <w:t xml:space="preserve"> </w:t>
      </w:r>
      <w:r w:rsidRPr="005A6B92">
        <w:rPr>
          <w:rFonts w:ascii="Arial" w:hAnsi="Arial" w:cs="Arial"/>
          <w:b/>
          <w:color w:val="222222"/>
          <w:shd w:val="clear" w:color="auto" w:fill="FFFFFF"/>
        </w:rPr>
        <w:t>the right to use firm’s successful business model and brand</w:t>
      </w:r>
    </w:p>
    <w:p w:rsidR="00DE0EBB" w:rsidRPr="00AF59A5" w:rsidRDefault="005A6B92" w:rsidP="005A6B92">
      <w:pPr>
        <w:rPr>
          <w:rFonts w:ascii="Times New Roman" w:hAnsi="Times New Roman" w:cs="Times New Roman"/>
          <w:b/>
          <w:color w:val="0070C0"/>
          <w:sz w:val="28"/>
          <w:szCs w:val="28"/>
          <w:u w:val="single"/>
        </w:rPr>
      </w:pPr>
      <w:proofErr w:type="spellStart"/>
      <w:r w:rsidRPr="00AF59A5">
        <w:rPr>
          <w:rFonts w:ascii="Times New Roman" w:hAnsi="Times New Roman" w:cs="Times New Roman"/>
          <w:b/>
          <w:color w:val="0070C0"/>
          <w:sz w:val="28"/>
          <w:szCs w:val="28"/>
          <w:u w:val="single"/>
        </w:rPr>
        <w:t>e.</w:t>
      </w:r>
      <w:r w:rsidR="00DE0EBB" w:rsidRPr="00AF59A5">
        <w:rPr>
          <w:rFonts w:ascii="Times New Roman" w:hAnsi="Times New Roman" w:cs="Times New Roman"/>
          <w:b/>
          <w:color w:val="0070C0"/>
          <w:sz w:val="28"/>
          <w:szCs w:val="28"/>
          <w:u w:val="single"/>
        </w:rPr>
        <w:t>Exporting</w:t>
      </w:r>
      <w:proofErr w:type="spellEnd"/>
    </w:p>
    <w:p w:rsidR="00DE0EBB" w:rsidRPr="00AF59A5" w:rsidRDefault="00B00F8F" w:rsidP="00AF59A5">
      <w:pPr>
        <w:rPr>
          <w:rFonts w:ascii="Times New Roman" w:hAnsi="Times New Roman" w:cs="Times New Roman"/>
          <w:b/>
          <w:sz w:val="28"/>
          <w:szCs w:val="28"/>
        </w:rPr>
      </w:pPr>
      <w:r w:rsidRPr="00AF59A5">
        <w:rPr>
          <w:rFonts w:ascii="Times New Roman" w:hAnsi="Times New Roman" w:cs="Times New Roman"/>
          <w:b/>
          <w:sz w:val="28"/>
          <w:szCs w:val="28"/>
        </w:rPr>
        <w:t>It means the sa</w:t>
      </w:r>
      <w:r w:rsidR="00AF59A5">
        <w:rPr>
          <w:rFonts w:ascii="Times New Roman" w:hAnsi="Times New Roman" w:cs="Times New Roman"/>
          <w:b/>
          <w:sz w:val="28"/>
          <w:szCs w:val="28"/>
        </w:rPr>
        <w:t>les abroad of an item produced, stored or processed in</w:t>
      </w:r>
      <w:r w:rsidRPr="00AF59A5">
        <w:rPr>
          <w:rFonts w:ascii="Times New Roman" w:hAnsi="Times New Roman" w:cs="Times New Roman"/>
          <w:b/>
          <w:sz w:val="28"/>
          <w:szCs w:val="28"/>
        </w:rPr>
        <w:t xml:space="preserve"> the supplying firms’ home country</w:t>
      </w:r>
    </w:p>
    <w:p w:rsidR="00B00F8F" w:rsidRPr="00AF59A5" w:rsidRDefault="00B00F8F" w:rsidP="00AF59A5">
      <w:pPr>
        <w:rPr>
          <w:rFonts w:ascii="Times New Roman" w:hAnsi="Times New Roman" w:cs="Times New Roman"/>
          <w:b/>
          <w:color w:val="00B0F0"/>
          <w:sz w:val="28"/>
          <w:szCs w:val="28"/>
          <w:u w:val="single"/>
        </w:rPr>
      </w:pPr>
      <w:proofErr w:type="gramStart"/>
      <w:r w:rsidRPr="00AF59A5">
        <w:rPr>
          <w:rFonts w:ascii="Times New Roman" w:hAnsi="Times New Roman" w:cs="Times New Roman"/>
          <w:b/>
          <w:color w:val="00B0F0"/>
          <w:sz w:val="28"/>
          <w:szCs w:val="28"/>
          <w:u w:val="single"/>
        </w:rPr>
        <w:t>f</w:t>
      </w:r>
      <w:proofErr w:type="gramEnd"/>
      <w:r w:rsidRPr="00AF59A5">
        <w:rPr>
          <w:rFonts w:ascii="Times New Roman" w:hAnsi="Times New Roman" w:cs="Times New Roman"/>
          <w:b/>
          <w:color w:val="00B0F0"/>
          <w:sz w:val="28"/>
          <w:szCs w:val="28"/>
          <w:u w:val="single"/>
        </w:rPr>
        <w:t>.</w:t>
      </w:r>
      <w:r w:rsidR="00AF59A5" w:rsidRPr="00AF59A5">
        <w:rPr>
          <w:rFonts w:ascii="Times New Roman" w:hAnsi="Times New Roman" w:cs="Times New Roman"/>
          <w:b/>
          <w:color w:val="00B0F0"/>
          <w:sz w:val="28"/>
          <w:szCs w:val="28"/>
          <w:u w:val="single"/>
        </w:rPr>
        <w:t xml:space="preserve"> </w:t>
      </w:r>
      <w:r w:rsidRPr="00AF59A5">
        <w:rPr>
          <w:rFonts w:ascii="Times New Roman" w:hAnsi="Times New Roman" w:cs="Times New Roman"/>
          <w:b/>
          <w:color w:val="00B0F0"/>
          <w:sz w:val="28"/>
          <w:szCs w:val="28"/>
          <w:u w:val="single"/>
        </w:rPr>
        <w:t xml:space="preserve">licensing </w:t>
      </w:r>
    </w:p>
    <w:p w:rsidR="00B00F8F" w:rsidRPr="00AF59A5" w:rsidRDefault="00AF59A5" w:rsidP="00AF59A5">
      <w:pPr>
        <w:rPr>
          <w:rFonts w:ascii="Times New Roman" w:hAnsi="Times New Roman" w:cs="Times New Roman"/>
          <w:b/>
          <w:sz w:val="28"/>
          <w:szCs w:val="28"/>
        </w:rPr>
      </w:pPr>
      <w:r>
        <w:rPr>
          <w:rFonts w:ascii="Times New Roman" w:hAnsi="Times New Roman" w:cs="Times New Roman"/>
          <w:b/>
          <w:sz w:val="28"/>
          <w:szCs w:val="28"/>
        </w:rPr>
        <w:t>I</w:t>
      </w:r>
      <w:r w:rsidR="00B00F8F" w:rsidRPr="00AF59A5">
        <w:rPr>
          <w:rFonts w:ascii="Times New Roman" w:hAnsi="Times New Roman" w:cs="Times New Roman"/>
          <w:b/>
          <w:sz w:val="28"/>
          <w:szCs w:val="28"/>
        </w:rPr>
        <w:t>t is when a firm called the licensor leases the right to use its intelle</w:t>
      </w:r>
      <w:r>
        <w:rPr>
          <w:rFonts w:ascii="Times New Roman" w:hAnsi="Times New Roman" w:cs="Times New Roman"/>
          <w:b/>
          <w:sz w:val="28"/>
          <w:szCs w:val="28"/>
        </w:rPr>
        <w:t>ctual property</w:t>
      </w:r>
      <w:r w:rsidR="00B00F8F" w:rsidRPr="00AF59A5">
        <w:rPr>
          <w:rFonts w:ascii="Times New Roman" w:hAnsi="Times New Roman" w:cs="Times New Roman"/>
          <w:b/>
          <w:sz w:val="28"/>
          <w:szCs w:val="28"/>
        </w:rPr>
        <w:t xml:space="preserve"> to a</w:t>
      </w:r>
      <w:r>
        <w:rPr>
          <w:rFonts w:ascii="Times New Roman" w:hAnsi="Times New Roman" w:cs="Times New Roman"/>
          <w:b/>
          <w:sz w:val="28"/>
          <w:szCs w:val="28"/>
        </w:rPr>
        <w:t xml:space="preserve">nother firm called the license, </w:t>
      </w:r>
      <w:r w:rsidR="00B00F8F" w:rsidRPr="00AF59A5">
        <w:rPr>
          <w:rFonts w:ascii="Times New Roman" w:hAnsi="Times New Roman" w:cs="Times New Roman"/>
          <w:b/>
          <w:sz w:val="28"/>
          <w:szCs w:val="28"/>
        </w:rPr>
        <w:t>in return for a fee.</w:t>
      </w:r>
    </w:p>
    <w:p w:rsidR="00F509CF" w:rsidRDefault="00B00F8F" w:rsidP="007A5E4E">
      <w:pPr>
        <w:rPr>
          <w:rFonts w:ascii="Times New Roman" w:hAnsi="Times New Roman" w:cs="Times New Roman"/>
          <w:b/>
          <w:sz w:val="28"/>
          <w:szCs w:val="28"/>
        </w:rPr>
      </w:pPr>
      <w:r w:rsidRPr="00AF59A5">
        <w:rPr>
          <w:rFonts w:ascii="Times New Roman" w:hAnsi="Times New Roman" w:cs="Times New Roman"/>
          <w:b/>
          <w:color w:val="0070C0"/>
          <w:sz w:val="28"/>
          <w:szCs w:val="28"/>
          <w:u w:val="single"/>
        </w:rPr>
        <w:t>g.</w:t>
      </w:r>
      <w:r w:rsidR="00AF59A5" w:rsidRPr="00AF59A5">
        <w:rPr>
          <w:rFonts w:ascii="Times New Roman" w:hAnsi="Times New Roman" w:cs="Times New Roman"/>
          <w:b/>
          <w:color w:val="0070C0"/>
          <w:sz w:val="28"/>
          <w:szCs w:val="28"/>
          <w:u w:val="single"/>
        </w:rPr>
        <w:t xml:space="preserve"> </w:t>
      </w:r>
      <w:r w:rsidRPr="00AF59A5">
        <w:rPr>
          <w:rFonts w:ascii="Times New Roman" w:hAnsi="Times New Roman" w:cs="Times New Roman"/>
          <w:b/>
          <w:color w:val="0070C0"/>
          <w:sz w:val="28"/>
          <w:szCs w:val="28"/>
          <w:u w:val="single"/>
        </w:rPr>
        <w:t>Mergers and acquisitions</w:t>
      </w:r>
      <w:r w:rsidR="00AF59A5">
        <w:rPr>
          <w:rFonts w:ascii="Times New Roman" w:hAnsi="Times New Roman" w:cs="Times New Roman"/>
          <w:b/>
          <w:sz w:val="28"/>
          <w:szCs w:val="28"/>
        </w:rPr>
        <w:t>.</w:t>
      </w:r>
    </w:p>
    <w:p w:rsidR="00AF59A5" w:rsidRDefault="00AF59A5" w:rsidP="007A5E4E">
      <w:pPr>
        <w:rPr>
          <w:rFonts w:ascii="Times New Roman" w:hAnsi="Times New Roman" w:cs="Times New Roman"/>
          <w:b/>
          <w:sz w:val="28"/>
          <w:szCs w:val="28"/>
        </w:rPr>
      </w:pPr>
      <w:r>
        <w:rPr>
          <w:rFonts w:ascii="Times New Roman" w:hAnsi="Times New Roman" w:cs="Times New Roman"/>
          <w:b/>
          <w:sz w:val="28"/>
          <w:szCs w:val="28"/>
        </w:rPr>
        <w:t xml:space="preserve">Mergers and acquisitions are very common in the international business. The business of developing countries had taken mergers and acquisitions as one of the important means </w:t>
      </w:r>
      <w:r w:rsidR="00F77CDF">
        <w:rPr>
          <w:rFonts w:ascii="Times New Roman" w:hAnsi="Times New Roman" w:cs="Times New Roman"/>
          <w:b/>
          <w:sz w:val="28"/>
          <w:szCs w:val="28"/>
        </w:rPr>
        <w:t>to enter into the international business. It may be</w:t>
      </w:r>
    </w:p>
    <w:p w:rsidR="00F77CDF" w:rsidRPr="00F77CDF" w:rsidRDefault="00F77CDF" w:rsidP="00F77CDF">
      <w:pPr>
        <w:pStyle w:val="ListParagraph"/>
        <w:numPr>
          <w:ilvl w:val="0"/>
          <w:numId w:val="35"/>
        </w:numPr>
        <w:rPr>
          <w:rFonts w:ascii="Times New Roman" w:hAnsi="Times New Roman" w:cs="Times New Roman"/>
          <w:b/>
          <w:sz w:val="28"/>
          <w:szCs w:val="28"/>
        </w:rPr>
      </w:pPr>
      <w:r w:rsidRPr="00F77CDF">
        <w:rPr>
          <w:rFonts w:ascii="Times New Roman" w:hAnsi="Times New Roman" w:cs="Times New Roman"/>
          <w:b/>
          <w:sz w:val="28"/>
          <w:szCs w:val="28"/>
        </w:rPr>
        <w:t>Horizontal</w:t>
      </w:r>
    </w:p>
    <w:p w:rsidR="00F77CDF" w:rsidRDefault="00F77CDF" w:rsidP="00F77CDF">
      <w:pPr>
        <w:pStyle w:val="ListParagraph"/>
        <w:numPr>
          <w:ilvl w:val="0"/>
          <w:numId w:val="35"/>
        </w:numPr>
        <w:rPr>
          <w:rFonts w:ascii="Times New Roman" w:hAnsi="Times New Roman" w:cs="Times New Roman"/>
          <w:b/>
          <w:sz w:val="28"/>
          <w:szCs w:val="28"/>
        </w:rPr>
      </w:pPr>
      <w:r>
        <w:rPr>
          <w:rFonts w:ascii="Times New Roman" w:hAnsi="Times New Roman" w:cs="Times New Roman"/>
          <w:b/>
          <w:sz w:val="28"/>
          <w:szCs w:val="28"/>
        </w:rPr>
        <w:t>Vertical</w:t>
      </w:r>
    </w:p>
    <w:p w:rsidR="00F77CDF" w:rsidRPr="00F77CDF" w:rsidRDefault="00F77CDF" w:rsidP="00F77CDF">
      <w:pPr>
        <w:pStyle w:val="ListParagraph"/>
        <w:numPr>
          <w:ilvl w:val="0"/>
          <w:numId w:val="35"/>
        </w:numPr>
        <w:rPr>
          <w:rFonts w:ascii="Times New Roman" w:hAnsi="Times New Roman" w:cs="Times New Roman"/>
          <w:b/>
          <w:sz w:val="28"/>
          <w:szCs w:val="28"/>
        </w:rPr>
      </w:pPr>
      <w:r>
        <w:rPr>
          <w:rFonts w:ascii="Times New Roman" w:hAnsi="Times New Roman" w:cs="Times New Roman"/>
          <w:b/>
          <w:sz w:val="28"/>
          <w:szCs w:val="28"/>
        </w:rPr>
        <w:t>Conglomerate</w:t>
      </w:r>
    </w:p>
    <w:p w:rsidR="00B00F8F" w:rsidRPr="00D7061C" w:rsidRDefault="00B00F8F" w:rsidP="007A5E4E">
      <w:pPr>
        <w:rPr>
          <w:rFonts w:ascii="Times New Roman" w:hAnsi="Times New Roman" w:cs="Times New Roman"/>
          <w:b/>
          <w:color w:val="0070C0"/>
          <w:sz w:val="28"/>
          <w:szCs w:val="28"/>
          <w:u w:val="single"/>
        </w:rPr>
      </w:pPr>
      <w:r w:rsidRPr="00D7061C">
        <w:rPr>
          <w:rFonts w:ascii="Times New Roman" w:hAnsi="Times New Roman" w:cs="Times New Roman"/>
          <w:b/>
          <w:color w:val="0070C0"/>
          <w:sz w:val="28"/>
          <w:szCs w:val="28"/>
          <w:u w:val="single"/>
        </w:rPr>
        <w:lastRenderedPageBreak/>
        <w:t>h. Contract manufacturing</w:t>
      </w:r>
    </w:p>
    <w:p w:rsidR="00B00F8F" w:rsidRPr="00924596" w:rsidRDefault="00B00F8F" w:rsidP="007A5E4E">
      <w:pPr>
        <w:rPr>
          <w:rFonts w:ascii="Times New Roman" w:hAnsi="Times New Roman" w:cs="Times New Roman"/>
          <w:b/>
          <w:color w:val="0070C0"/>
          <w:sz w:val="28"/>
          <w:szCs w:val="28"/>
          <w:u w:val="single"/>
        </w:rPr>
      </w:pPr>
      <w:proofErr w:type="spellStart"/>
      <w:r w:rsidRPr="00924596">
        <w:rPr>
          <w:rFonts w:ascii="Times New Roman" w:hAnsi="Times New Roman" w:cs="Times New Roman"/>
          <w:b/>
          <w:color w:val="0070C0"/>
          <w:sz w:val="28"/>
          <w:szCs w:val="28"/>
          <w:u w:val="single"/>
        </w:rPr>
        <w:t>i</w:t>
      </w:r>
      <w:proofErr w:type="spellEnd"/>
      <w:r w:rsidRPr="00924596">
        <w:rPr>
          <w:rFonts w:ascii="Times New Roman" w:hAnsi="Times New Roman" w:cs="Times New Roman"/>
          <w:b/>
          <w:color w:val="0070C0"/>
          <w:sz w:val="28"/>
          <w:szCs w:val="28"/>
          <w:u w:val="single"/>
        </w:rPr>
        <w:t xml:space="preserve">. </w:t>
      </w:r>
      <w:r w:rsidR="00AF59A5" w:rsidRPr="00924596">
        <w:rPr>
          <w:rFonts w:ascii="Times New Roman" w:hAnsi="Times New Roman" w:cs="Times New Roman"/>
          <w:b/>
          <w:color w:val="0070C0"/>
          <w:sz w:val="28"/>
          <w:szCs w:val="28"/>
          <w:u w:val="single"/>
        </w:rPr>
        <w:t>Management contract</w:t>
      </w:r>
    </w:p>
    <w:p w:rsidR="00AF59A5" w:rsidRPr="00924596" w:rsidRDefault="00AF59A5" w:rsidP="007A5E4E">
      <w:pPr>
        <w:rPr>
          <w:rFonts w:ascii="Times New Roman" w:hAnsi="Times New Roman" w:cs="Times New Roman"/>
          <w:b/>
          <w:color w:val="0070C0"/>
          <w:sz w:val="28"/>
          <w:szCs w:val="28"/>
          <w:u w:val="single"/>
        </w:rPr>
      </w:pPr>
      <w:r w:rsidRPr="00924596">
        <w:rPr>
          <w:rFonts w:ascii="Times New Roman" w:hAnsi="Times New Roman" w:cs="Times New Roman"/>
          <w:b/>
          <w:color w:val="0070C0"/>
          <w:sz w:val="28"/>
          <w:szCs w:val="28"/>
          <w:u w:val="single"/>
        </w:rPr>
        <w:t>j. Fully owned manufacturing facilities</w:t>
      </w:r>
    </w:p>
    <w:p w:rsidR="00AF59A5" w:rsidRPr="00924596" w:rsidRDefault="00AF59A5" w:rsidP="007A5E4E">
      <w:pPr>
        <w:rPr>
          <w:rFonts w:ascii="Times New Roman" w:hAnsi="Times New Roman" w:cs="Times New Roman"/>
          <w:b/>
          <w:color w:val="0070C0"/>
          <w:sz w:val="28"/>
          <w:szCs w:val="28"/>
          <w:u w:val="single"/>
        </w:rPr>
      </w:pPr>
      <w:r w:rsidRPr="00924596">
        <w:rPr>
          <w:rFonts w:ascii="Times New Roman" w:hAnsi="Times New Roman" w:cs="Times New Roman"/>
          <w:b/>
          <w:color w:val="0070C0"/>
          <w:sz w:val="28"/>
          <w:szCs w:val="28"/>
          <w:u w:val="single"/>
        </w:rPr>
        <w:t>k. Assembly operations</w:t>
      </w:r>
    </w:p>
    <w:p w:rsidR="00AF59A5" w:rsidRPr="00924596" w:rsidRDefault="00924596" w:rsidP="007A5E4E">
      <w:pPr>
        <w:rPr>
          <w:rFonts w:ascii="Times New Roman" w:hAnsi="Times New Roman" w:cs="Times New Roman"/>
          <w:b/>
          <w:color w:val="0070C0"/>
          <w:sz w:val="28"/>
          <w:szCs w:val="28"/>
          <w:u w:val="single"/>
        </w:rPr>
      </w:pPr>
      <w:proofErr w:type="spellStart"/>
      <w:proofErr w:type="gramStart"/>
      <w:r w:rsidRPr="00924596">
        <w:rPr>
          <w:rFonts w:ascii="Times New Roman" w:hAnsi="Times New Roman" w:cs="Times New Roman"/>
          <w:b/>
          <w:color w:val="0070C0"/>
          <w:sz w:val="28"/>
          <w:szCs w:val="28"/>
          <w:u w:val="single"/>
        </w:rPr>
        <w:t>l</w:t>
      </w:r>
      <w:r w:rsidR="00F77CDF" w:rsidRPr="00924596">
        <w:rPr>
          <w:rFonts w:ascii="Times New Roman" w:hAnsi="Times New Roman" w:cs="Times New Roman"/>
          <w:b/>
          <w:color w:val="0070C0"/>
          <w:sz w:val="28"/>
          <w:szCs w:val="28"/>
          <w:u w:val="single"/>
        </w:rPr>
        <w:t>.Third</w:t>
      </w:r>
      <w:proofErr w:type="spellEnd"/>
      <w:proofErr w:type="gramEnd"/>
      <w:r w:rsidR="00F77CDF" w:rsidRPr="00924596">
        <w:rPr>
          <w:rFonts w:ascii="Times New Roman" w:hAnsi="Times New Roman" w:cs="Times New Roman"/>
          <w:b/>
          <w:color w:val="0070C0"/>
          <w:sz w:val="28"/>
          <w:szCs w:val="28"/>
          <w:u w:val="single"/>
        </w:rPr>
        <w:t xml:space="preserve"> Country</w:t>
      </w:r>
      <w:r w:rsidR="00EF51F6" w:rsidRPr="00924596">
        <w:rPr>
          <w:rFonts w:ascii="Times New Roman" w:hAnsi="Times New Roman" w:cs="Times New Roman"/>
          <w:b/>
          <w:color w:val="0070C0"/>
          <w:sz w:val="28"/>
          <w:szCs w:val="28"/>
          <w:u w:val="single"/>
        </w:rPr>
        <w:t xml:space="preserve"> </w:t>
      </w:r>
      <w:r w:rsidR="00AF59A5" w:rsidRPr="00924596">
        <w:rPr>
          <w:rFonts w:ascii="Times New Roman" w:hAnsi="Times New Roman" w:cs="Times New Roman"/>
          <w:b/>
          <w:color w:val="0070C0"/>
          <w:sz w:val="28"/>
          <w:szCs w:val="28"/>
          <w:u w:val="single"/>
        </w:rPr>
        <w:t>location</w:t>
      </w:r>
    </w:p>
    <w:p w:rsidR="00D7061C" w:rsidRDefault="00D7061C" w:rsidP="007A5E4E">
      <w:pPr>
        <w:rPr>
          <w:rFonts w:ascii="Times New Roman" w:hAnsi="Times New Roman" w:cs="Times New Roman"/>
          <w:b/>
          <w:sz w:val="28"/>
          <w:szCs w:val="28"/>
        </w:rPr>
      </w:pPr>
      <w:r>
        <w:rPr>
          <w:rFonts w:ascii="Times New Roman" w:hAnsi="Times New Roman" w:cs="Times New Roman"/>
          <w:b/>
          <w:sz w:val="28"/>
          <w:szCs w:val="28"/>
        </w:rPr>
        <w:t>If there is no commercial transactions between two nations of political reasons, or when direct transactions between two nations are difficult due to political reasons or the like, a firm in one of those nations which wants to enter the other market will have to operate from third country base.</w:t>
      </w:r>
    </w:p>
    <w:p w:rsidR="00F509CF" w:rsidRPr="00924596" w:rsidRDefault="00924596" w:rsidP="007A5E4E">
      <w:pPr>
        <w:rPr>
          <w:rFonts w:ascii="Times New Roman" w:hAnsi="Times New Roman" w:cs="Times New Roman"/>
          <w:b/>
          <w:color w:val="00B0F0"/>
          <w:sz w:val="28"/>
          <w:szCs w:val="28"/>
          <w:u w:val="single"/>
        </w:rPr>
      </w:pPr>
      <w:proofErr w:type="spellStart"/>
      <w:proofErr w:type="gramStart"/>
      <w:r w:rsidRPr="00924596">
        <w:rPr>
          <w:rFonts w:ascii="Times New Roman" w:hAnsi="Times New Roman" w:cs="Times New Roman"/>
          <w:b/>
          <w:color w:val="00B0F0"/>
          <w:sz w:val="28"/>
          <w:szCs w:val="28"/>
          <w:u w:val="single"/>
        </w:rPr>
        <w:t>m</w:t>
      </w:r>
      <w:r w:rsidR="00AF59A5" w:rsidRPr="00924596">
        <w:rPr>
          <w:rFonts w:ascii="Times New Roman" w:hAnsi="Times New Roman" w:cs="Times New Roman"/>
          <w:b/>
          <w:color w:val="00B0F0"/>
          <w:sz w:val="28"/>
          <w:szCs w:val="28"/>
          <w:u w:val="single"/>
        </w:rPr>
        <w:t>.Counter</w:t>
      </w:r>
      <w:proofErr w:type="spellEnd"/>
      <w:proofErr w:type="gramEnd"/>
      <w:r w:rsidR="00AF59A5" w:rsidRPr="00924596">
        <w:rPr>
          <w:rFonts w:ascii="Times New Roman" w:hAnsi="Times New Roman" w:cs="Times New Roman"/>
          <w:b/>
          <w:color w:val="00B0F0"/>
          <w:sz w:val="28"/>
          <w:szCs w:val="28"/>
          <w:u w:val="single"/>
        </w:rPr>
        <w:t xml:space="preserve"> trade</w:t>
      </w:r>
    </w:p>
    <w:p w:rsidR="00D7061C" w:rsidRDefault="00D7061C" w:rsidP="007A5E4E">
      <w:pPr>
        <w:rPr>
          <w:rFonts w:ascii="Times New Roman" w:hAnsi="Times New Roman" w:cs="Times New Roman"/>
          <w:b/>
          <w:sz w:val="28"/>
          <w:szCs w:val="28"/>
        </w:rPr>
      </w:pPr>
      <w:r>
        <w:rPr>
          <w:rFonts w:ascii="Times New Roman" w:hAnsi="Times New Roman" w:cs="Times New Roman"/>
          <w:b/>
          <w:sz w:val="28"/>
          <w:szCs w:val="28"/>
        </w:rPr>
        <w:t>Example of counter trade may be</w:t>
      </w:r>
    </w:p>
    <w:p w:rsidR="00D7061C" w:rsidRDefault="00924596" w:rsidP="007A5E4E">
      <w:pPr>
        <w:rPr>
          <w:rFonts w:ascii="Times New Roman" w:hAnsi="Times New Roman" w:cs="Times New Roman"/>
          <w:b/>
          <w:sz w:val="28"/>
          <w:szCs w:val="28"/>
        </w:rPr>
      </w:pPr>
      <w:r>
        <w:rPr>
          <w:rFonts w:ascii="Times New Roman" w:hAnsi="Times New Roman" w:cs="Times New Roman"/>
          <w:b/>
          <w:sz w:val="28"/>
          <w:szCs w:val="28"/>
        </w:rPr>
        <w:t>To finance an</w:t>
      </w:r>
      <w:r w:rsidR="00D7061C">
        <w:rPr>
          <w:rFonts w:ascii="Times New Roman" w:hAnsi="Times New Roman" w:cs="Times New Roman"/>
          <w:b/>
          <w:sz w:val="28"/>
          <w:szCs w:val="28"/>
        </w:rPr>
        <w:t xml:space="preserve"> export deal when other means are not available.</w:t>
      </w:r>
    </w:p>
    <w:p w:rsidR="00F509CF" w:rsidRDefault="00F509CF" w:rsidP="007A5E4E">
      <w:pPr>
        <w:rPr>
          <w:rFonts w:ascii="Times New Roman" w:hAnsi="Times New Roman" w:cs="Times New Roman"/>
          <w:b/>
          <w:sz w:val="28"/>
          <w:szCs w:val="28"/>
        </w:rPr>
      </w:pPr>
    </w:p>
    <w:p w:rsidR="00F509CF" w:rsidRPr="00F77CDF" w:rsidRDefault="00A530D4" w:rsidP="007A5E4E">
      <w:pPr>
        <w:rPr>
          <w:rFonts w:ascii="Times New Roman" w:hAnsi="Times New Roman" w:cs="Times New Roman"/>
          <w:b/>
          <w:color w:val="0070C0"/>
          <w:sz w:val="28"/>
          <w:szCs w:val="28"/>
          <w:u w:val="single"/>
        </w:rPr>
      </w:pPr>
      <w:proofErr w:type="spellStart"/>
      <w:r>
        <w:rPr>
          <w:rFonts w:ascii="Times New Roman" w:hAnsi="Times New Roman" w:cs="Times New Roman"/>
          <w:b/>
          <w:color w:val="0070C0"/>
          <w:sz w:val="28"/>
          <w:szCs w:val="28"/>
          <w:u w:val="single"/>
        </w:rPr>
        <w:t>V.</w:t>
      </w:r>
      <w:r w:rsidR="00F509CF" w:rsidRPr="00F77CDF">
        <w:rPr>
          <w:rFonts w:ascii="Times New Roman" w:hAnsi="Times New Roman" w:cs="Times New Roman"/>
          <w:b/>
          <w:color w:val="0070C0"/>
          <w:sz w:val="28"/>
          <w:szCs w:val="28"/>
          <w:u w:val="single"/>
        </w:rPr>
        <w:t>Theories</w:t>
      </w:r>
      <w:proofErr w:type="spellEnd"/>
      <w:r w:rsidR="00F509CF" w:rsidRPr="00F77CDF">
        <w:rPr>
          <w:rFonts w:ascii="Times New Roman" w:hAnsi="Times New Roman" w:cs="Times New Roman"/>
          <w:b/>
          <w:color w:val="0070C0"/>
          <w:sz w:val="28"/>
          <w:szCs w:val="28"/>
          <w:u w:val="single"/>
        </w:rPr>
        <w:t xml:space="preserve"> of International Business</w:t>
      </w:r>
    </w:p>
    <w:p w:rsidR="00414903" w:rsidRPr="00A530D4" w:rsidRDefault="00FF632D" w:rsidP="00F77CDF">
      <w:pPr>
        <w:rPr>
          <w:rFonts w:ascii="Times New Roman" w:hAnsi="Times New Roman" w:cs="Times New Roman"/>
          <w:color w:val="00B0F0"/>
          <w:sz w:val="28"/>
          <w:szCs w:val="28"/>
          <w:u w:val="single"/>
        </w:rPr>
      </w:pPr>
      <w:proofErr w:type="spellStart"/>
      <w:proofErr w:type="gramStart"/>
      <w:r w:rsidRPr="00A530D4">
        <w:rPr>
          <w:rFonts w:ascii="Times New Roman" w:hAnsi="Times New Roman" w:cs="Times New Roman"/>
          <w:color w:val="00B0F0"/>
          <w:sz w:val="28"/>
          <w:szCs w:val="28"/>
          <w:u w:val="single"/>
        </w:rPr>
        <w:t>a.</w:t>
      </w:r>
      <w:r w:rsidR="00414903" w:rsidRPr="00A530D4">
        <w:rPr>
          <w:rFonts w:ascii="Times New Roman" w:hAnsi="Times New Roman" w:cs="Times New Roman"/>
          <w:color w:val="00B0F0"/>
          <w:sz w:val="28"/>
          <w:szCs w:val="28"/>
          <w:u w:val="single"/>
        </w:rPr>
        <w:t>Theory</w:t>
      </w:r>
      <w:proofErr w:type="spellEnd"/>
      <w:proofErr w:type="gramEnd"/>
      <w:r w:rsidR="00414903" w:rsidRPr="00A530D4">
        <w:rPr>
          <w:rFonts w:ascii="Times New Roman" w:hAnsi="Times New Roman" w:cs="Times New Roman"/>
          <w:color w:val="00B0F0"/>
          <w:sz w:val="28"/>
          <w:szCs w:val="28"/>
          <w:u w:val="single"/>
        </w:rPr>
        <w:t xml:space="preserve"> of Mercantilism</w:t>
      </w:r>
    </w:p>
    <w:p w:rsidR="00414903" w:rsidRDefault="00414903" w:rsidP="007A5E4E">
      <w:pPr>
        <w:rPr>
          <w:rFonts w:ascii="Times New Roman" w:hAnsi="Times New Roman" w:cs="Times New Roman"/>
          <w:b/>
          <w:sz w:val="28"/>
          <w:szCs w:val="28"/>
        </w:rPr>
      </w:pPr>
      <w:r>
        <w:rPr>
          <w:rFonts w:ascii="Times New Roman" w:hAnsi="Times New Roman" w:cs="Times New Roman"/>
          <w:b/>
          <w:sz w:val="28"/>
          <w:szCs w:val="28"/>
        </w:rPr>
        <w:t>It attributes and measures the wealth of a nation by the size of its accumulated treasures</w:t>
      </w:r>
      <w:r w:rsidR="00F77CDF">
        <w:rPr>
          <w:rFonts w:ascii="Times New Roman" w:hAnsi="Times New Roman" w:cs="Times New Roman"/>
          <w:b/>
          <w:sz w:val="28"/>
          <w:szCs w:val="28"/>
        </w:rPr>
        <w:t>.</w:t>
      </w:r>
    </w:p>
    <w:p w:rsidR="00F77CDF" w:rsidRDefault="00F77CDF" w:rsidP="007A5E4E">
      <w:pPr>
        <w:rPr>
          <w:rFonts w:ascii="Times New Roman" w:hAnsi="Times New Roman" w:cs="Times New Roman"/>
          <w:b/>
          <w:sz w:val="28"/>
          <w:szCs w:val="28"/>
        </w:rPr>
      </w:pPr>
    </w:p>
    <w:p w:rsidR="007926E7" w:rsidRPr="00FF632D" w:rsidRDefault="00FF632D" w:rsidP="007A5E4E">
      <w:pPr>
        <w:rPr>
          <w:rFonts w:ascii="Times New Roman" w:hAnsi="Times New Roman" w:cs="Times New Roman"/>
          <w:b/>
          <w:sz w:val="28"/>
          <w:szCs w:val="28"/>
          <w:u w:val="single"/>
        </w:rPr>
      </w:pPr>
      <w:proofErr w:type="spellStart"/>
      <w:proofErr w:type="gramStart"/>
      <w:r w:rsidRPr="00FF632D">
        <w:rPr>
          <w:rFonts w:ascii="Times New Roman" w:hAnsi="Times New Roman" w:cs="Times New Roman"/>
          <w:b/>
          <w:color w:val="0070C0"/>
          <w:sz w:val="28"/>
          <w:szCs w:val="28"/>
          <w:u w:val="single"/>
        </w:rPr>
        <w:t>b.</w:t>
      </w:r>
      <w:r w:rsidR="007926E7" w:rsidRPr="00FF632D">
        <w:rPr>
          <w:rFonts w:ascii="Times New Roman" w:hAnsi="Times New Roman" w:cs="Times New Roman"/>
          <w:b/>
          <w:color w:val="0070C0"/>
          <w:sz w:val="28"/>
          <w:szCs w:val="28"/>
          <w:u w:val="single"/>
        </w:rPr>
        <w:t>The</w:t>
      </w:r>
      <w:proofErr w:type="spellEnd"/>
      <w:proofErr w:type="gramEnd"/>
      <w:r w:rsidR="007926E7" w:rsidRPr="00FF632D">
        <w:rPr>
          <w:rFonts w:ascii="Times New Roman" w:hAnsi="Times New Roman" w:cs="Times New Roman"/>
          <w:b/>
          <w:color w:val="0070C0"/>
          <w:sz w:val="28"/>
          <w:szCs w:val="28"/>
          <w:u w:val="single"/>
        </w:rPr>
        <w:t xml:space="preserve"> comparative cost advantage theory –David Ricardo</w:t>
      </w:r>
    </w:p>
    <w:p w:rsidR="00B911F9" w:rsidRDefault="00B911F9" w:rsidP="007A5E4E">
      <w:pPr>
        <w:rPr>
          <w:rFonts w:ascii="Times New Roman" w:hAnsi="Times New Roman" w:cs="Times New Roman"/>
          <w:b/>
          <w:sz w:val="28"/>
          <w:szCs w:val="28"/>
        </w:rPr>
      </w:pPr>
      <w:r>
        <w:rPr>
          <w:rFonts w:ascii="Times New Roman" w:hAnsi="Times New Roman" w:cs="Times New Roman"/>
          <w:b/>
          <w:sz w:val="28"/>
          <w:szCs w:val="28"/>
        </w:rPr>
        <w:t>Comparative cost theory is static in character .Comparative cost theory is based on fixed su</w:t>
      </w:r>
      <w:r w:rsidR="00FF632D">
        <w:rPr>
          <w:rFonts w:ascii="Times New Roman" w:hAnsi="Times New Roman" w:cs="Times New Roman"/>
          <w:b/>
          <w:sz w:val="28"/>
          <w:szCs w:val="28"/>
        </w:rPr>
        <w:t>pplies of factors of production.</w:t>
      </w:r>
    </w:p>
    <w:p w:rsidR="00FF632D" w:rsidRDefault="00FF632D" w:rsidP="00FF632D">
      <w:pPr>
        <w:shd w:val="clear" w:color="auto" w:fill="FFFFFF"/>
        <w:rPr>
          <w:rStyle w:val="st"/>
          <w:rFonts w:ascii="Times New Roman" w:hAnsi="Times New Roman" w:cs="Times New Roman"/>
          <w:b/>
          <w:color w:val="545454"/>
          <w:sz w:val="28"/>
          <w:szCs w:val="28"/>
        </w:rPr>
      </w:pPr>
      <w:r w:rsidRPr="00FF632D">
        <w:rPr>
          <w:rStyle w:val="st"/>
          <w:rFonts w:ascii="Times New Roman" w:hAnsi="Times New Roman" w:cs="Times New Roman"/>
          <w:b/>
          <w:color w:val="545454"/>
          <w:sz w:val="28"/>
          <w:szCs w:val="28"/>
        </w:rPr>
        <w:t>T</w:t>
      </w:r>
      <w:r w:rsidR="00777A9E" w:rsidRPr="00FF632D">
        <w:rPr>
          <w:rStyle w:val="st"/>
          <w:rFonts w:ascii="Times New Roman" w:hAnsi="Times New Roman" w:cs="Times New Roman"/>
          <w:b/>
          <w:color w:val="545454"/>
          <w:sz w:val="28"/>
          <w:szCs w:val="28"/>
        </w:rPr>
        <w:t>he classical </w:t>
      </w:r>
      <w:r w:rsidR="00777A9E" w:rsidRPr="00FF632D">
        <w:rPr>
          <w:rStyle w:val="Emphasis"/>
          <w:rFonts w:ascii="Times New Roman" w:hAnsi="Times New Roman" w:cs="Times New Roman"/>
          <w:b/>
          <w:bCs/>
          <w:i w:val="0"/>
          <w:iCs w:val="0"/>
          <w:color w:val="6A6A6A"/>
          <w:sz w:val="28"/>
          <w:szCs w:val="28"/>
        </w:rPr>
        <w:t>theory</w:t>
      </w:r>
      <w:r w:rsidR="00777A9E" w:rsidRPr="00FF632D">
        <w:rPr>
          <w:rStyle w:val="st"/>
          <w:rFonts w:ascii="Times New Roman" w:hAnsi="Times New Roman" w:cs="Times New Roman"/>
          <w:b/>
          <w:color w:val="545454"/>
          <w:sz w:val="28"/>
          <w:szCs w:val="28"/>
        </w:rPr>
        <w:t> of international trade is popularly known as the </w:t>
      </w:r>
      <w:r w:rsidR="00777A9E" w:rsidRPr="00FF632D">
        <w:rPr>
          <w:rStyle w:val="Emphasis"/>
          <w:rFonts w:ascii="Times New Roman" w:hAnsi="Times New Roman" w:cs="Times New Roman"/>
          <w:b/>
          <w:bCs/>
          <w:i w:val="0"/>
          <w:iCs w:val="0"/>
          <w:color w:val="6A6A6A"/>
          <w:sz w:val="28"/>
          <w:szCs w:val="28"/>
        </w:rPr>
        <w:t>Theory of Comparative Costs</w:t>
      </w:r>
      <w:r w:rsidR="00777A9E" w:rsidRPr="00FF632D">
        <w:rPr>
          <w:rStyle w:val="st"/>
          <w:rFonts w:ascii="Times New Roman" w:hAnsi="Times New Roman" w:cs="Times New Roman"/>
          <w:b/>
          <w:color w:val="545454"/>
          <w:sz w:val="28"/>
          <w:szCs w:val="28"/>
        </w:rPr>
        <w:t> or </w:t>
      </w:r>
      <w:r w:rsidR="00777A9E" w:rsidRPr="00FF632D">
        <w:rPr>
          <w:rStyle w:val="Emphasis"/>
          <w:rFonts w:ascii="Times New Roman" w:hAnsi="Times New Roman" w:cs="Times New Roman"/>
          <w:b/>
          <w:bCs/>
          <w:i w:val="0"/>
          <w:iCs w:val="0"/>
          <w:color w:val="6A6A6A"/>
          <w:sz w:val="28"/>
          <w:szCs w:val="28"/>
        </w:rPr>
        <w:t>Advantage</w:t>
      </w:r>
      <w:r w:rsidR="00777A9E" w:rsidRPr="00FF632D">
        <w:rPr>
          <w:rStyle w:val="st"/>
          <w:rFonts w:ascii="Times New Roman" w:hAnsi="Times New Roman" w:cs="Times New Roman"/>
          <w:b/>
          <w:color w:val="545454"/>
          <w:sz w:val="28"/>
          <w:szCs w:val="28"/>
        </w:rPr>
        <w:t>. It was formulated by David Ricardo in 1815.If the opportunity cost of choosing a particular good is lower for one country than the others, then the nation is said to have comparative advantage</w:t>
      </w:r>
      <w:r>
        <w:rPr>
          <w:rStyle w:val="st"/>
          <w:rFonts w:ascii="Times New Roman" w:hAnsi="Times New Roman" w:cs="Times New Roman"/>
          <w:b/>
          <w:color w:val="545454"/>
          <w:sz w:val="28"/>
          <w:szCs w:val="28"/>
        </w:rPr>
        <w:t>.</w:t>
      </w:r>
    </w:p>
    <w:p w:rsidR="00FF632D" w:rsidRDefault="00FF632D" w:rsidP="00FF632D">
      <w:pPr>
        <w:shd w:val="clear" w:color="auto" w:fill="FFFFFF"/>
        <w:rPr>
          <w:rStyle w:val="st"/>
          <w:rFonts w:ascii="Times New Roman" w:hAnsi="Times New Roman" w:cs="Times New Roman"/>
          <w:b/>
          <w:color w:val="545454"/>
          <w:sz w:val="28"/>
          <w:szCs w:val="28"/>
        </w:rPr>
      </w:pPr>
    </w:p>
    <w:p w:rsidR="007926E7" w:rsidRPr="00FF632D" w:rsidRDefault="00FF632D" w:rsidP="00FF632D">
      <w:pPr>
        <w:shd w:val="clear" w:color="auto" w:fill="FFFFFF"/>
        <w:rPr>
          <w:rFonts w:ascii="Times New Roman" w:hAnsi="Times New Roman" w:cs="Times New Roman"/>
          <w:b/>
          <w:color w:val="545454"/>
          <w:sz w:val="28"/>
          <w:szCs w:val="28"/>
        </w:rPr>
      </w:pPr>
      <w:r>
        <w:rPr>
          <w:rStyle w:val="st"/>
          <w:rFonts w:ascii="Times New Roman" w:hAnsi="Times New Roman" w:cs="Times New Roman"/>
          <w:b/>
          <w:color w:val="545454"/>
          <w:sz w:val="28"/>
          <w:szCs w:val="28"/>
        </w:rPr>
        <w:t xml:space="preserve"> </w:t>
      </w:r>
      <w:hyperlink r:id="rId7" w:history="1"/>
      <w:proofErr w:type="spellStart"/>
      <w:proofErr w:type="gramStart"/>
      <w:r w:rsidRPr="00FF632D">
        <w:rPr>
          <w:rFonts w:ascii="Times New Roman" w:hAnsi="Times New Roman" w:cs="Times New Roman"/>
          <w:b/>
          <w:color w:val="0070C0"/>
          <w:sz w:val="28"/>
          <w:szCs w:val="28"/>
          <w:u w:val="single"/>
        </w:rPr>
        <w:t>c.</w:t>
      </w:r>
      <w:r w:rsidR="007926E7" w:rsidRPr="00FF632D">
        <w:rPr>
          <w:rFonts w:ascii="Times New Roman" w:hAnsi="Times New Roman" w:cs="Times New Roman"/>
          <w:b/>
          <w:color w:val="0070C0"/>
          <w:sz w:val="28"/>
          <w:szCs w:val="28"/>
          <w:u w:val="single"/>
        </w:rPr>
        <w:t>International</w:t>
      </w:r>
      <w:proofErr w:type="spellEnd"/>
      <w:proofErr w:type="gramEnd"/>
      <w:r w:rsidR="007926E7" w:rsidRPr="00FF632D">
        <w:rPr>
          <w:rFonts w:ascii="Times New Roman" w:hAnsi="Times New Roman" w:cs="Times New Roman"/>
          <w:b/>
          <w:color w:val="0070C0"/>
          <w:sz w:val="28"/>
          <w:szCs w:val="28"/>
          <w:u w:val="single"/>
        </w:rPr>
        <w:t xml:space="preserve"> trade theory of opportunity cost-Gottfried </w:t>
      </w:r>
      <w:proofErr w:type="spellStart"/>
      <w:r w:rsidR="007926E7" w:rsidRPr="00FF632D">
        <w:rPr>
          <w:rFonts w:ascii="Times New Roman" w:hAnsi="Times New Roman" w:cs="Times New Roman"/>
          <w:b/>
          <w:color w:val="0070C0"/>
          <w:sz w:val="28"/>
          <w:szCs w:val="28"/>
          <w:u w:val="single"/>
        </w:rPr>
        <w:t>Haberfer</w:t>
      </w:r>
      <w:proofErr w:type="spellEnd"/>
    </w:p>
    <w:p w:rsidR="00414903" w:rsidRDefault="00414903" w:rsidP="007A5E4E">
      <w:pPr>
        <w:rPr>
          <w:rFonts w:ascii="Times New Roman" w:hAnsi="Times New Roman" w:cs="Times New Roman"/>
          <w:b/>
          <w:sz w:val="28"/>
          <w:szCs w:val="28"/>
        </w:rPr>
      </w:pPr>
    </w:p>
    <w:p w:rsidR="007926E7" w:rsidRPr="00A530D4" w:rsidRDefault="00FF632D" w:rsidP="007A5E4E">
      <w:pPr>
        <w:rPr>
          <w:rFonts w:ascii="Times New Roman" w:hAnsi="Times New Roman" w:cs="Times New Roman"/>
          <w:color w:val="00B0F0"/>
          <w:sz w:val="28"/>
          <w:szCs w:val="28"/>
          <w:u w:val="single"/>
        </w:rPr>
      </w:pPr>
      <w:proofErr w:type="spellStart"/>
      <w:proofErr w:type="gramStart"/>
      <w:r w:rsidRPr="00A530D4">
        <w:rPr>
          <w:rFonts w:ascii="Times New Roman" w:hAnsi="Times New Roman" w:cs="Times New Roman"/>
          <w:color w:val="00B0F0"/>
          <w:sz w:val="28"/>
          <w:szCs w:val="28"/>
          <w:u w:val="single"/>
        </w:rPr>
        <w:t>d.</w:t>
      </w:r>
      <w:r w:rsidR="007926E7" w:rsidRPr="00A530D4">
        <w:rPr>
          <w:rFonts w:ascii="Times New Roman" w:hAnsi="Times New Roman" w:cs="Times New Roman"/>
          <w:color w:val="00B0F0"/>
          <w:sz w:val="28"/>
          <w:szCs w:val="28"/>
          <w:u w:val="single"/>
        </w:rPr>
        <w:t>Factor</w:t>
      </w:r>
      <w:proofErr w:type="spellEnd"/>
      <w:proofErr w:type="gramEnd"/>
      <w:r w:rsidR="007926E7" w:rsidRPr="00A530D4">
        <w:rPr>
          <w:rFonts w:ascii="Times New Roman" w:hAnsi="Times New Roman" w:cs="Times New Roman"/>
          <w:color w:val="00B0F0"/>
          <w:sz w:val="28"/>
          <w:szCs w:val="28"/>
          <w:u w:val="single"/>
        </w:rPr>
        <w:t xml:space="preserve"> </w:t>
      </w:r>
      <w:proofErr w:type="spellStart"/>
      <w:r w:rsidR="007926E7" w:rsidRPr="00A530D4">
        <w:rPr>
          <w:rFonts w:ascii="Times New Roman" w:hAnsi="Times New Roman" w:cs="Times New Roman"/>
          <w:color w:val="00B0F0"/>
          <w:sz w:val="28"/>
          <w:szCs w:val="28"/>
          <w:u w:val="single"/>
        </w:rPr>
        <w:t>Endownment</w:t>
      </w:r>
      <w:proofErr w:type="spellEnd"/>
      <w:r w:rsidR="007926E7" w:rsidRPr="00A530D4">
        <w:rPr>
          <w:rFonts w:ascii="Times New Roman" w:hAnsi="Times New Roman" w:cs="Times New Roman"/>
          <w:color w:val="00B0F0"/>
          <w:sz w:val="28"/>
          <w:szCs w:val="28"/>
          <w:u w:val="single"/>
        </w:rPr>
        <w:t xml:space="preserve"> theory-</w:t>
      </w:r>
      <w:proofErr w:type="spellStart"/>
      <w:r w:rsidR="007926E7" w:rsidRPr="00A530D4">
        <w:rPr>
          <w:rFonts w:ascii="Times New Roman" w:hAnsi="Times New Roman" w:cs="Times New Roman"/>
          <w:color w:val="00B0F0"/>
          <w:sz w:val="28"/>
          <w:szCs w:val="28"/>
          <w:u w:val="single"/>
        </w:rPr>
        <w:t>Hecksher</w:t>
      </w:r>
      <w:proofErr w:type="spellEnd"/>
      <w:r w:rsidR="007926E7" w:rsidRPr="00A530D4">
        <w:rPr>
          <w:rFonts w:ascii="Times New Roman" w:hAnsi="Times New Roman" w:cs="Times New Roman"/>
          <w:color w:val="00B0F0"/>
          <w:sz w:val="28"/>
          <w:szCs w:val="28"/>
          <w:u w:val="single"/>
        </w:rPr>
        <w:t xml:space="preserve"> Ohlin</w:t>
      </w:r>
    </w:p>
    <w:p w:rsidR="00703B40" w:rsidRDefault="00924596" w:rsidP="007A5E4E">
      <w:pPr>
        <w:rPr>
          <w:rFonts w:ascii="Times New Roman" w:hAnsi="Times New Roman" w:cs="Times New Roman"/>
          <w:b/>
          <w:sz w:val="28"/>
          <w:szCs w:val="28"/>
        </w:rPr>
      </w:pPr>
      <w:r>
        <w:rPr>
          <w:rFonts w:ascii="Times New Roman" w:hAnsi="Times New Roman" w:cs="Times New Roman"/>
          <w:b/>
          <w:sz w:val="28"/>
          <w:szCs w:val="28"/>
        </w:rPr>
        <w:t xml:space="preserve">According to this </w:t>
      </w:r>
      <w:proofErr w:type="spellStart"/>
      <w:r>
        <w:rPr>
          <w:rFonts w:ascii="Times New Roman" w:hAnsi="Times New Roman" w:cs="Times New Roman"/>
          <w:b/>
          <w:sz w:val="28"/>
          <w:szCs w:val="28"/>
        </w:rPr>
        <w:t>theory</w:t>
      </w:r>
      <w:proofErr w:type="gramStart"/>
      <w:r>
        <w:rPr>
          <w:rFonts w:ascii="Times New Roman" w:hAnsi="Times New Roman" w:cs="Times New Roman"/>
          <w:b/>
          <w:sz w:val="28"/>
          <w:szCs w:val="28"/>
        </w:rPr>
        <w:t>,</w:t>
      </w:r>
      <w:r w:rsidR="00703B40">
        <w:rPr>
          <w:rFonts w:ascii="Times New Roman" w:hAnsi="Times New Roman" w:cs="Times New Roman"/>
          <w:b/>
          <w:sz w:val="28"/>
          <w:szCs w:val="28"/>
        </w:rPr>
        <w:t>a</w:t>
      </w:r>
      <w:proofErr w:type="spellEnd"/>
      <w:proofErr w:type="gramEnd"/>
      <w:r w:rsidR="00703B40">
        <w:rPr>
          <w:rFonts w:ascii="Times New Roman" w:hAnsi="Times New Roman" w:cs="Times New Roman"/>
          <w:b/>
          <w:sz w:val="28"/>
          <w:szCs w:val="28"/>
        </w:rPr>
        <w:t xml:space="preserve"> nation will export the commodity whose production requires intensive use of the nation’s relatively abundant and cheap factors and import those commodities ,whose production requires intensive use of nation’s scarce and expensive factors </w:t>
      </w:r>
    </w:p>
    <w:p w:rsidR="00414903" w:rsidRDefault="00414903" w:rsidP="007A5E4E">
      <w:pPr>
        <w:rPr>
          <w:rFonts w:ascii="Times New Roman" w:hAnsi="Times New Roman" w:cs="Times New Roman"/>
          <w:b/>
          <w:sz w:val="28"/>
          <w:szCs w:val="28"/>
        </w:rPr>
      </w:pPr>
    </w:p>
    <w:p w:rsidR="007926E7" w:rsidRPr="00A70AF7" w:rsidRDefault="00FF632D" w:rsidP="007A5E4E">
      <w:pPr>
        <w:rPr>
          <w:rFonts w:ascii="Times New Roman" w:hAnsi="Times New Roman" w:cs="Times New Roman"/>
          <w:color w:val="0070C0"/>
          <w:sz w:val="28"/>
          <w:szCs w:val="28"/>
          <w:u w:val="single"/>
        </w:rPr>
      </w:pPr>
      <w:proofErr w:type="spellStart"/>
      <w:proofErr w:type="gramStart"/>
      <w:r w:rsidRPr="00A70AF7">
        <w:rPr>
          <w:rFonts w:ascii="Times New Roman" w:hAnsi="Times New Roman" w:cs="Times New Roman"/>
          <w:color w:val="0070C0"/>
          <w:sz w:val="28"/>
          <w:szCs w:val="28"/>
          <w:u w:val="single"/>
        </w:rPr>
        <w:t>e.</w:t>
      </w:r>
      <w:r w:rsidR="007926E7" w:rsidRPr="00A70AF7">
        <w:rPr>
          <w:rFonts w:ascii="Times New Roman" w:hAnsi="Times New Roman" w:cs="Times New Roman"/>
          <w:color w:val="0070C0"/>
          <w:sz w:val="28"/>
          <w:szCs w:val="28"/>
          <w:u w:val="single"/>
        </w:rPr>
        <w:t>Doctrine</w:t>
      </w:r>
      <w:proofErr w:type="spellEnd"/>
      <w:proofErr w:type="gramEnd"/>
      <w:r w:rsidR="007926E7" w:rsidRPr="00A70AF7">
        <w:rPr>
          <w:rFonts w:ascii="Times New Roman" w:hAnsi="Times New Roman" w:cs="Times New Roman"/>
          <w:color w:val="0070C0"/>
          <w:sz w:val="28"/>
          <w:szCs w:val="28"/>
          <w:u w:val="single"/>
        </w:rPr>
        <w:t xml:space="preserve"> of reciprocal demand –JS Mill</w:t>
      </w:r>
    </w:p>
    <w:p w:rsidR="00777A9E" w:rsidRPr="00924596" w:rsidRDefault="00777A9E" w:rsidP="00FF632D">
      <w:pPr>
        <w:shd w:val="clear" w:color="auto" w:fill="FFFFFF"/>
        <w:rPr>
          <w:rFonts w:ascii="Times New Roman" w:hAnsi="Times New Roman" w:cs="Times New Roman"/>
          <w:color w:val="545454"/>
          <w:sz w:val="28"/>
          <w:szCs w:val="28"/>
        </w:rPr>
      </w:pPr>
      <w:r w:rsidRPr="00924596">
        <w:rPr>
          <w:rStyle w:val="Emphasis"/>
          <w:rFonts w:ascii="Times New Roman" w:hAnsi="Times New Roman" w:cs="Times New Roman"/>
          <w:bCs/>
          <w:i w:val="0"/>
          <w:iCs w:val="0"/>
          <w:color w:val="0070C0"/>
          <w:sz w:val="28"/>
          <w:szCs w:val="28"/>
        </w:rPr>
        <w:t>Reciprocal demand</w:t>
      </w:r>
      <w:r w:rsidRPr="00924596">
        <w:rPr>
          <w:rStyle w:val="st"/>
          <w:rFonts w:ascii="Times New Roman" w:hAnsi="Times New Roman" w:cs="Times New Roman"/>
          <w:color w:val="0070C0"/>
          <w:sz w:val="28"/>
          <w:szCs w:val="28"/>
        </w:rPr>
        <w:t> means the relative strength and elasticity of </w:t>
      </w:r>
      <w:r w:rsidRPr="00924596">
        <w:rPr>
          <w:rStyle w:val="Emphasis"/>
          <w:rFonts w:ascii="Times New Roman" w:hAnsi="Times New Roman" w:cs="Times New Roman"/>
          <w:bCs/>
          <w:i w:val="0"/>
          <w:iCs w:val="0"/>
          <w:color w:val="0070C0"/>
          <w:sz w:val="28"/>
          <w:szCs w:val="28"/>
        </w:rPr>
        <w:t>demand</w:t>
      </w:r>
      <w:r w:rsidRPr="00924596">
        <w:rPr>
          <w:rStyle w:val="st"/>
          <w:rFonts w:ascii="Times New Roman" w:hAnsi="Times New Roman" w:cs="Times New Roman"/>
          <w:color w:val="0070C0"/>
          <w:sz w:val="28"/>
          <w:szCs w:val="28"/>
        </w:rPr>
        <w:t xml:space="preserve"> of the two trading countries for each other's product in terms of their own product. A stable ratio of exchange </w:t>
      </w:r>
      <w:r w:rsidRPr="00924596">
        <w:rPr>
          <w:rStyle w:val="st"/>
          <w:rFonts w:ascii="Times New Roman" w:hAnsi="Times New Roman" w:cs="Times New Roman"/>
          <w:color w:val="00B0F0"/>
          <w:sz w:val="28"/>
          <w:szCs w:val="28"/>
        </w:rPr>
        <w:t>will be determined at a level where the value of imports and exports of each country is in equilibrium.</w:t>
      </w:r>
    </w:p>
    <w:p w:rsidR="00414903" w:rsidRPr="00FF632D" w:rsidRDefault="00FF632D" w:rsidP="007A5E4E">
      <w:pPr>
        <w:rPr>
          <w:rFonts w:ascii="Times New Roman" w:hAnsi="Times New Roman" w:cs="Times New Roman"/>
          <w:b/>
          <w:color w:val="00B0F0"/>
          <w:sz w:val="28"/>
          <w:szCs w:val="28"/>
          <w:u w:val="single"/>
        </w:rPr>
      </w:pPr>
      <w:proofErr w:type="spellStart"/>
      <w:proofErr w:type="gramStart"/>
      <w:r w:rsidRPr="00FF632D">
        <w:rPr>
          <w:rFonts w:ascii="Times New Roman" w:hAnsi="Times New Roman" w:cs="Times New Roman"/>
          <w:b/>
          <w:color w:val="00B0F0"/>
          <w:sz w:val="28"/>
          <w:szCs w:val="28"/>
          <w:u w:val="single"/>
        </w:rPr>
        <w:t>f.</w:t>
      </w:r>
      <w:r w:rsidR="00414903" w:rsidRPr="00FF632D">
        <w:rPr>
          <w:rFonts w:ascii="Times New Roman" w:hAnsi="Times New Roman" w:cs="Times New Roman"/>
          <w:b/>
          <w:color w:val="00B0F0"/>
          <w:sz w:val="28"/>
          <w:szCs w:val="28"/>
          <w:u w:val="single"/>
        </w:rPr>
        <w:t>Theory</w:t>
      </w:r>
      <w:proofErr w:type="spellEnd"/>
      <w:proofErr w:type="gramEnd"/>
      <w:r w:rsidR="00414903" w:rsidRPr="00FF632D">
        <w:rPr>
          <w:rFonts w:ascii="Times New Roman" w:hAnsi="Times New Roman" w:cs="Times New Roman"/>
          <w:b/>
          <w:color w:val="00B0F0"/>
          <w:sz w:val="28"/>
          <w:szCs w:val="28"/>
          <w:u w:val="single"/>
        </w:rPr>
        <w:t xml:space="preserve"> of absolute advantage-Adam smith</w:t>
      </w:r>
    </w:p>
    <w:p w:rsidR="00777A9E" w:rsidRDefault="00777A9E" w:rsidP="007A5E4E">
      <w:pPr>
        <w:rPr>
          <w:rFonts w:ascii="Times New Roman" w:hAnsi="Times New Roman" w:cs="Times New Roman"/>
          <w:b/>
          <w:sz w:val="28"/>
          <w:szCs w:val="28"/>
        </w:rPr>
      </w:pPr>
      <w:r>
        <w:rPr>
          <w:rFonts w:ascii="Times New Roman" w:hAnsi="Times New Roman" w:cs="Times New Roman"/>
          <w:b/>
          <w:sz w:val="28"/>
          <w:szCs w:val="28"/>
        </w:rPr>
        <w:t>A country will specialize and export a commodity in which it has absolute cost advantage</w:t>
      </w:r>
    </w:p>
    <w:p w:rsidR="00414903" w:rsidRPr="008B4B88" w:rsidRDefault="00FF632D" w:rsidP="007A5E4E">
      <w:pPr>
        <w:rPr>
          <w:rFonts w:ascii="Times New Roman" w:hAnsi="Times New Roman" w:cs="Times New Roman"/>
          <w:b/>
          <w:color w:val="0070C0"/>
          <w:sz w:val="28"/>
          <w:szCs w:val="28"/>
          <w:u w:val="single"/>
        </w:rPr>
      </w:pPr>
      <w:proofErr w:type="spellStart"/>
      <w:proofErr w:type="gramStart"/>
      <w:r w:rsidRPr="008B4B88">
        <w:rPr>
          <w:rFonts w:ascii="Times New Roman" w:hAnsi="Times New Roman" w:cs="Times New Roman"/>
          <w:b/>
          <w:color w:val="0070C0"/>
          <w:sz w:val="28"/>
          <w:szCs w:val="28"/>
          <w:u w:val="single"/>
        </w:rPr>
        <w:t>g.</w:t>
      </w:r>
      <w:r w:rsidR="00414903" w:rsidRPr="008B4B88">
        <w:rPr>
          <w:rFonts w:ascii="Times New Roman" w:hAnsi="Times New Roman" w:cs="Times New Roman"/>
          <w:b/>
          <w:color w:val="0070C0"/>
          <w:sz w:val="28"/>
          <w:szCs w:val="28"/>
          <w:u w:val="single"/>
        </w:rPr>
        <w:t>International</w:t>
      </w:r>
      <w:proofErr w:type="spellEnd"/>
      <w:proofErr w:type="gramEnd"/>
      <w:r w:rsidR="00414903" w:rsidRPr="008B4B88">
        <w:rPr>
          <w:rFonts w:ascii="Times New Roman" w:hAnsi="Times New Roman" w:cs="Times New Roman"/>
          <w:b/>
          <w:color w:val="0070C0"/>
          <w:sz w:val="28"/>
          <w:szCs w:val="28"/>
          <w:u w:val="single"/>
        </w:rPr>
        <w:t xml:space="preserve"> </w:t>
      </w:r>
      <w:proofErr w:type="spellStart"/>
      <w:r w:rsidR="00414903" w:rsidRPr="008B4B88">
        <w:rPr>
          <w:rFonts w:ascii="Times New Roman" w:hAnsi="Times New Roman" w:cs="Times New Roman"/>
          <w:b/>
          <w:color w:val="0070C0"/>
          <w:sz w:val="28"/>
          <w:szCs w:val="28"/>
          <w:u w:val="single"/>
        </w:rPr>
        <w:t>prodcuct</w:t>
      </w:r>
      <w:proofErr w:type="spellEnd"/>
      <w:r w:rsidR="00414903" w:rsidRPr="008B4B88">
        <w:rPr>
          <w:rFonts w:ascii="Times New Roman" w:hAnsi="Times New Roman" w:cs="Times New Roman"/>
          <w:b/>
          <w:color w:val="0070C0"/>
          <w:sz w:val="28"/>
          <w:szCs w:val="28"/>
          <w:u w:val="single"/>
        </w:rPr>
        <w:t xml:space="preserve"> life theory-Raymond </w:t>
      </w:r>
      <w:proofErr w:type="spellStart"/>
      <w:r w:rsidR="00414903" w:rsidRPr="008B4B88">
        <w:rPr>
          <w:rFonts w:ascii="Times New Roman" w:hAnsi="Times New Roman" w:cs="Times New Roman"/>
          <w:b/>
          <w:color w:val="0070C0"/>
          <w:sz w:val="28"/>
          <w:szCs w:val="28"/>
          <w:u w:val="single"/>
        </w:rPr>
        <w:t>vernom</w:t>
      </w:r>
      <w:proofErr w:type="spellEnd"/>
    </w:p>
    <w:p w:rsidR="00FF632D" w:rsidRDefault="00FF632D" w:rsidP="007A5E4E">
      <w:pPr>
        <w:rPr>
          <w:rFonts w:ascii="Times New Roman" w:hAnsi="Times New Roman" w:cs="Times New Roman"/>
          <w:b/>
          <w:sz w:val="28"/>
          <w:szCs w:val="28"/>
        </w:rPr>
      </w:pPr>
      <w:r>
        <w:rPr>
          <w:rFonts w:ascii="Times New Roman" w:hAnsi="Times New Roman" w:cs="Times New Roman"/>
          <w:b/>
          <w:sz w:val="28"/>
          <w:szCs w:val="28"/>
        </w:rPr>
        <w:t xml:space="preserve">According to this a new product is </w:t>
      </w:r>
    </w:p>
    <w:p w:rsidR="00FF632D" w:rsidRDefault="00FF632D" w:rsidP="00FF632D">
      <w:pPr>
        <w:pStyle w:val="ListParagraph"/>
        <w:numPr>
          <w:ilvl w:val="0"/>
          <w:numId w:val="37"/>
        </w:numPr>
        <w:rPr>
          <w:rFonts w:ascii="Times New Roman" w:hAnsi="Times New Roman" w:cs="Times New Roman"/>
          <w:b/>
          <w:sz w:val="28"/>
          <w:szCs w:val="28"/>
        </w:rPr>
      </w:pPr>
      <w:r>
        <w:rPr>
          <w:rFonts w:ascii="Times New Roman" w:hAnsi="Times New Roman" w:cs="Times New Roman"/>
          <w:b/>
          <w:sz w:val="28"/>
          <w:szCs w:val="28"/>
        </w:rPr>
        <w:t>First manufactured and marketed in a developed country</w:t>
      </w:r>
    </w:p>
    <w:p w:rsidR="00FF632D" w:rsidRDefault="00FF632D" w:rsidP="00FF632D">
      <w:pPr>
        <w:pStyle w:val="ListParagraph"/>
        <w:numPr>
          <w:ilvl w:val="0"/>
          <w:numId w:val="37"/>
        </w:numPr>
        <w:rPr>
          <w:rFonts w:ascii="Times New Roman" w:hAnsi="Times New Roman" w:cs="Times New Roman"/>
          <w:b/>
          <w:sz w:val="28"/>
          <w:szCs w:val="28"/>
        </w:rPr>
      </w:pPr>
      <w:r>
        <w:rPr>
          <w:rFonts w:ascii="Times New Roman" w:hAnsi="Times New Roman" w:cs="Times New Roman"/>
          <w:b/>
          <w:sz w:val="28"/>
          <w:szCs w:val="28"/>
        </w:rPr>
        <w:t>Then exports to other developed ones</w:t>
      </w:r>
      <w:r w:rsidR="008B4B88">
        <w:rPr>
          <w:rFonts w:ascii="Times New Roman" w:hAnsi="Times New Roman" w:cs="Times New Roman"/>
          <w:b/>
          <w:sz w:val="28"/>
          <w:szCs w:val="28"/>
        </w:rPr>
        <w:t>.</w:t>
      </w:r>
    </w:p>
    <w:p w:rsidR="008B4B88" w:rsidRDefault="008B4B88" w:rsidP="008B4B88">
      <w:pPr>
        <w:pStyle w:val="ListParagraph"/>
        <w:ind w:left="915"/>
        <w:rPr>
          <w:rFonts w:ascii="Times New Roman" w:hAnsi="Times New Roman" w:cs="Times New Roman"/>
          <w:b/>
          <w:sz w:val="28"/>
          <w:szCs w:val="28"/>
        </w:rPr>
      </w:pPr>
      <w:r>
        <w:rPr>
          <w:rFonts w:ascii="Times New Roman" w:hAnsi="Times New Roman" w:cs="Times New Roman"/>
          <w:b/>
          <w:sz w:val="28"/>
          <w:szCs w:val="28"/>
        </w:rPr>
        <w:t>After Competition intensifies</w:t>
      </w:r>
    </w:p>
    <w:p w:rsidR="008B4B88" w:rsidRDefault="008B4B88" w:rsidP="008B4B88">
      <w:pPr>
        <w:pStyle w:val="ListParagraph"/>
        <w:ind w:left="915"/>
        <w:rPr>
          <w:rFonts w:ascii="Times New Roman" w:hAnsi="Times New Roman" w:cs="Times New Roman"/>
          <w:b/>
          <w:sz w:val="28"/>
          <w:szCs w:val="28"/>
        </w:rPr>
      </w:pPr>
    </w:p>
    <w:p w:rsidR="00FF632D" w:rsidRDefault="00FF632D" w:rsidP="00FF632D">
      <w:pPr>
        <w:pStyle w:val="ListParagraph"/>
        <w:numPr>
          <w:ilvl w:val="0"/>
          <w:numId w:val="37"/>
        </w:numPr>
        <w:rPr>
          <w:rFonts w:ascii="Times New Roman" w:hAnsi="Times New Roman" w:cs="Times New Roman"/>
          <w:b/>
          <w:sz w:val="28"/>
          <w:szCs w:val="28"/>
        </w:rPr>
      </w:pPr>
      <w:r>
        <w:rPr>
          <w:rFonts w:ascii="Times New Roman" w:hAnsi="Times New Roman" w:cs="Times New Roman"/>
          <w:b/>
          <w:sz w:val="28"/>
          <w:szCs w:val="28"/>
        </w:rPr>
        <w:t>Then manufacturing facilities are established in developing countries</w:t>
      </w:r>
    </w:p>
    <w:p w:rsidR="008B4B88" w:rsidRPr="008B4B88" w:rsidRDefault="008B4B88" w:rsidP="008B4B88">
      <w:pPr>
        <w:rPr>
          <w:rFonts w:ascii="Times New Roman" w:hAnsi="Times New Roman" w:cs="Times New Roman"/>
          <w:b/>
          <w:color w:val="0070C0"/>
          <w:sz w:val="28"/>
          <w:szCs w:val="28"/>
          <w:u w:val="single"/>
        </w:rPr>
      </w:pPr>
      <w:r w:rsidRPr="008B4B88">
        <w:rPr>
          <w:rFonts w:ascii="Times New Roman" w:hAnsi="Times New Roman" w:cs="Times New Roman"/>
          <w:b/>
          <w:color w:val="0070C0"/>
          <w:sz w:val="28"/>
          <w:szCs w:val="28"/>
          <w:u w:val="single"/>
        </w:rPr>
        <w:t>h. Eclectic Theory</w:t>
      </w:r>
      <w:proofErr w:type="gramStart"/>
      <w:r w:rsidRPr="008B4B88">
        <w:rPr>
          <w:rFonts w:ascii="Times New Roman" w:hAnsi="Times New Roman" w:cs="Times New Roman"/>
          <w:b/>
          <w:color w:val="0070C0"/>
          <w:sz w:val="28"/>
          <w:szCs w:val="28"/>
          <w:u w:val="single"/>
        </w:rPr>
        <w:t>.----</w:t>
      </w:r>
      <w:proofErr w:type="gramEnd"/>
      <w:r w:rsidRPr="008B4B88">
        <w:rPr>
          <w:rFonts w:ascii="Times New Roman" w:hAnsi="Times New Roman" w:cs="Times New Roman"/>
          <w:b/>
          <w:color w:val="0070C0"/>
          <w:sz w:val="28"/>
          <w:szCs w:val="28"/>
          <w:u w:val="single"/>
        </w:rPr>
        <w:t>John Dunning</w:t>
      </w:r>
    </w:p>
    <w:p w:rsidR="008B4B88" w:rsidRDefault="008B4B88" w:rsidP="008B4B88">
      <w:pPr>
        <w:rPr>
          <w:rFonts w:ascii="Times New Roman" w:hAnsi="Times New Roman" w:cs="Times New Roman"/>
          <w:b/>
          <w:sz w:val="28"/>
          <w:szCs w:val="28"/>
        </w:rPr>
      </w:pPr>
      <w:proofErr w:type="spellStart"/>
      <w:proofErr w:type="gramStart"/>
      <w:r w:rsidRPr="008B4B88">
        <w:rPr>
          <w:rFonts w:ascii="Times New Roman" w:hAnsi="Times New Roman" w:cs="Times New Roman"/>
          <w:b/>
          <w:color w:val="0070C0"/>
          <w:sz w:val="28"/>
          <w:szCs w:val="28"/>
          <w:u w:val="single"/>
        </w:rPr>
        <w:t>i</w:t>
      </w:r>
      <w:proofErr w:type="spellEnd"/>
      <w:r w:rsidRPr="008B4B88">
        <w:rPr>
          <w:rFonts w:ascii="Times New Roman" w:hAnsi="Times New Roman" w:cs="Times New Roman"/>
          <w:b/>
          <w:color w:val="0070C0"/>
          <w:sz w:val="28"/>
          <w:szCs w:val="28"/>
          <w:u w:val="single"/>
        </w:rPr>
        <w:t>. Market</w:t>
      </w:r>
      <w:proofErr w:type="gramEnd"/>
      <w:r w:rsidRPr="008B4B88">
        <w:rPr>
          <w:rFonts w:ascii="Times New Roman" w:hAnsi="Times New Roman" w:cs="Times New Roman"/>
          <w:b/>
          <w:color w:val="0070C0"/>
          <w:sz w:val="28"/>
          <w:szCs w:val="28"/>
          <w:u w:val="single"/>
        </w:rPr>
        <w:t xml:space="preserve"> Imperfections Theory</w:t>
      </w:r>
      <w:r>
        <w:rPr>
          <w:rFonts w:ascii="Times New Roman" w:hAnsi="Times New Roman" w:cs="Times New Roman"/>
          <w:b/>
          <w:sz w:val="28"/>
          <w:szCs w:val="28"/>
        </w:rPr>
        <w:t>—another name-Monopolistic Advantage Theory-Propounded by Stephen in 1960.</w:t>
      </w:r>
    </w:p>
    <w:p w:rsidR="007A5E4E" w:rsidRPr="00A530D4" w:rsidRDefault="00A530D4" w:rsidP="007A5E4E">
      <w:pPr>
        <w:rPr>
          <w:rFonts w:ascii="Times New Roman" w:hAnsi="Times New Roman" w:cs="Times New Roman"/>
          <w:b/>
          <w:color w:val="00B0F0"/>
          <w:sz w:val="28"/>
          <w:szCs w:val="28"/>
          <w:u w:val="single"/>
        </w:rPr>
      </w:pPr>
      <w:proofErr w:type="spellStart"/>
      <w:r>
        <w:rPr>
          <w:rFonts w:ascii="Times New Roman" w:hAnsi="Times New Roman" w:cs="Times New Roman"/>
          <w:b/>
          <w:color w:val="00B0F0"/>
          <w:sz w:val="28"/>
          <w:szCs w:val="28"/>
          <w:u w:val="single"/>
        </w:rPr>
        <w:t>VI.</w:t>
      </w:r>
      <w:r w:rsidR="003843AE" w:rsidRPr="00A530D4">
        <w:rPr>
          <w:rFonts w:ascii="Times New Roman" w:hAnsi="Times New Roman" w:cs="Times New Roman"/>
          <w:b/>
          <w:color w:val="00B0F0"/>
          <w:sz w:val="28"/>
          <w:szCs w:val="28"/>
          <w:u w:val="single"/>
        </w:rPr>
        <w:t>Government</w:t>
      </w:r>
      <w:proofErr w:type="spellEnd"/>
      <w:r w:rsidR="003843AE" w:rsidRPr="00A530D4">
        <w:rPr>
          <w:rFonts w:ascii="Times New Roman" w:hAnsi="Times New Roman" w:cs="Times New Roman"/>
          <w:b/>
          <w:color w:val="00B0F0"/>
          <w:sz w:val="28"/>
          <w:szCs w:val="28"/>
          <w:u w:val="single"/>
        </w:rPr>
        <w:t xml:space="preserve"> intervention in international trade</w:t>
      </w:r>
    </w:p>
    <w:p w:rsidR="003843AE" w:rsidRDefault="003843AE" w:rsidP="007A5E4E">
      <w:pPr>
        <w:rPr>
          <w:rFonts w:ascii="Times New Roman" w:hAnsi="Times New Roman" w:cs="Times New Roman"/>
          <w:b/>
          <w:sz w:val="28"/>
          <w:szCs w:val="28"/>
        </w:rPr>
      </w:pPr>
      <w:r w:rsidRPr="00A530D4">
        <w:rPr>
          <w:rFonts w:ascii="Times New Roman" w:hAnsi="Times New Roman" w:cs="Times New Roman"/>
          <w:b/>
          <w:color w:val="00B0F0"/>
          <w:sz w:val="28"/>
          <w:szCs w:val="28"/>
        </w:rPr>
        <w:t>Objectives behind Government intervention are</w:t>
      </w:r>
    </w:p>
    <w:p w:rsidR="003843AE" w:rsidRDefault="00924596" w:rsidP="003843AE">
      <w:pPr>
        <w:pStyle w:val="ListParagraph"/>
        <w:numPr>
          <w:ilvl w:val="0"/>
          <w:numId w:val="41"/>
        </w:numPr>
        <w:rPr>
          <w:rFonts w:ascii="Times New Roman" w:hAnsi="Times New Roman" w:cs="Times New Roman"/>
          <w:b/>
          <w:sz w:val="28"/>
          <w:szCs w:val="28"/>
        </w:rPr>
      </w:pPr>
      <w:r>
        <w:rPr>
          <w:rFonts w:ascii="Times New Roman" w:hAnsi="Times New Roman" w:cs="Times New Roman"/>
          <w:b/>
          <w:sz w:val="28"/>
          <w:szCs w:val="28"/>
        </w:rPr>
        <w:t>Ma</w:t>
      </w:r>
      <w:r w:rsidR="00A530D4">
        <w:rPr>
          <w:rFonts w:ascii="Times New Roman" w:hAnsi="Times New Roman" w:cs="Times New Roman"/>
          <w:b/>
          <w:sz w:val="28"/>
          <w:szCs w:val="28"/>
        </w:rPr>
        <w:t>ximiz</w:t>
      </w:r>
      <w:r w:rsidR="003843AE">
        <w:rPr>
          <w:rFonts w:ascii="Times New Roman" w:hAnsi="Times New Roman" w:cs="Times New Roman"/>
          <w:b/>
          <w:sz w:val="28"/>
          <w:szCs w:val="28"/>
        </w:rPr>
        <w:t>e Social welfare</w:t>
      </w:r>
    </w:p>
    <w:p w:rsidR="003843AE" w:rsidRDefault="003843AE" w:rsidP="003843AE">
      <w:pPr>
        <w:pStyle w:val="ListParagraph"/>
        <w:numPr>
          <w:ilvl w:val="0"/>
          <w:numId w:val="41"/>
        </w:numPr>
        <w:rPr>
          <w:rFonts w:ascii="Times New Roman" w:hAnsi="Times New Roman" w:cs="Times New Roman"/>
          <w:b/>
          <w:sz w:val="28"/>
          <w:szCs w:val="28"/>
        </w:rPr>
      </w:pPr>
      <w:r>
        <w:rPr>
          <w:rFonts w:ascii="Times New Roman" w:hAnsi="Times New Roman" w:cs="Times New Roman"/>
          <w:b/>
          <w:sz w:val="28"/>
          <w:szCs w:val="28"/>
        </w:rPr>
        <w:t>Macro –economic objectives</w:t>
      </w:r>
    </w:p>
    <w:p w:rsidR="003843AE" w:rsidRDefault="003843AE" w:rsidP="003843AE">
      <w:pPr>
        <w:pStyle w:val="ListParagraph"/>
        <w:numPr>
          <w:ilvl w:val="0"/>
          <w:numId w:val="41"/>
        </w:numPr>
        <w:rPr>
          <w:rFonts w:ascii="Times New Roman" w:hAnsi="Times New Roman" w:cs="Times New Roman"/>
          <w:b/>
          <w:sz w:val="28"/>
          <w:szCs w:val="28"/>
        </w:rPr>
      </w:pPr>
      <w:r>
        <w:rPr>
          <w:rFonts w:ascii="Times New Roman" w:hAnsi="Times New Roman" w:cs="Times New Roman"/>
          <w:b/>
          <w:sz w:val="28"/>
          <w:szCs w:val="28"/>
        </w:rPr>
        <w:t>Socio-economic objectives</w:t>
      </w:r>
    </w:p>
    <w:p w:rsidR="003843AE" w:rsidRPr="003843AE" w:rsidRDefault="003843AE" w:rsidP="003843AE">
      <w:pPr>
        <w:pStyle w:val="ListParagraph"/>
        <w:numPr>
          <w:ilvl w:val="0"/>
          <w:numId w:val="41"/>
        </w:numPr>
        <w:rPr>
          <w:rFonts w:ascii="Times New Roman" w:hAnsi="Times New Roman" w:cs="Times New Roman"/>
          <w:b/>
          <w:sz w:val="28"/>
          <w:szCs w:val="28"/>
        </w:rPr>
      </w:pPr>
      <w:r>
        <w:rPr>
          <w:rFonts w:ascii="Times New Roman" w:hAnsi="Times New Roman" w:cs="Times New Roman"/>
          <w:b/>
          <w:sz w:val="28"/>
          <w:szCs w:val="28"/>
        </w:rPr>
        <w:lastRenderedPageBreak/>
        <w:t>Other objectives</w:t>
      </w:r>
    </w:p>
    <w:p w:rsidR="008D4A3D" w:rsidRDefault="00A530D4" w:rsidP="008B4B88">
      <w:pPr>
        <w:rPr>
          <w:rFonts w:ascii="Times New Roman" w:hAnsi="Times New Roman" w:cs="Times New Roman"/>
          <w:b/>
          <w:color w:val="0070C0"/>
          <w:sz w:val="28"/>
          <w:szCs w:val="28"/>
          <w:u w:val="single"/>
        </w:rPr>
      </w:pPr>
      <w:r>
        <w:rPr>
          <w:rFonts w:ascii="Times New Roman" w:hAnsi="Times New Roman" w:cs="Times New Roman"/>
          <w:b/>
          <w:color w:val="0070C0"/>
          <w:sz w:val="28"/>
          <w:szCs w:val="28"/>
          <w:u w:val="single"/>
        </w:rPr>
        <w:t>VII.</w:t>
      </w:r>
      <w:r w:rsidR="007A5E4E" w:rsidRPr="008B4B88">
        <w:rPr>
          <w:rFonts w:ascii="Times New Roman" w:hAnsi="Times New Roman" w:cs="Times New Roman"/>
          <w:b/>
          <w:color w:val="0070C0"/>
          <w:sz w:val="28"/>
          <w:szCs w:val="28"/>
          <w:u w:val="single"/>
        </w:rPr>
        <w:t xml:space="preserve"> </w:t>
      </w:r>
      <w:r w:rsidR="00F509CF" w:rsidRPr="008B4B88">
        <w:rPr>
          <w:rFonts w:ascii="Times New Roman" w:hAnsi="Times New Roman" w:cs="Times New Roman"/>
          <w:b/>
          <w:color w:val="0070C0"/>
          <w:sz w:val="28"/>
          <w:szCs w:val="28"/>
          <w:u w:val="single"/>
        </w:rPr>
        <w:t>Trade Barriers</w:t>
      </w:r>
      <w:r w:rsidR="008B4B88">
        <w:rPr>
          <w:rFonts w:ascii="Times New Roman" w:hAnsi="Times New Roman" w:cs="Times New Roman"/>
          <w:b/>
          <w:color w:val="0070C0"/>
          <w:sz w:val="28"/>
          <w:szCs w:val="28"/>
          <w:u w:val="single"/>
        </w:rPr>
        <w:t>.</w:t>
      </w:r>
    </w:p>
    <w:p w:rsidR="008B4B88" w:rsidRPr="00A530D4" w:rsidRDefault="00A530D4" w:rsidP="008B4B88">
      <w:pPr>
        <w:rPr>
          <w:rFonts w:ascii="Times New Roman" w:hAnsi="Times New Roman" w:cs="Times New Roman"/>
          <w:b/>
          <w:color w:val="0070C0"/>
          <w:sz w:val="28"/>
          <w:szCs w:val="28"/>
          <w:u w:val="single"/>
        </w:rPr>
      </w:pPr>
      <w:r w:rsidRPr="00A530D4">
        <w:rPr>
          <w:rFonts w:ascii="Times New Roman" w:hAnsi="Times New Roman" w:cs="Times New Roman"/>
          <w:b/>
          <w:color w:val="0070C0"/>
          <w:sz w:val="28"/>
          <w:szCs w:val="28"/>
        </w:rPr>
        <w:t xml:space="preserve">        </w:t>
      </w:r>
      <w:r w:rsidR="008B4B88" w:rsidRPr="00A530D4">
        <w:rPr>
          <w:rFonts w:ascii="Times New Roman" w:hAnsi="Times New Roman" w:cs="Times New Roman"/>
          <w:b/>
          <w:color w:val="0070C0"/>
          <w:sz w:val="28"/>
          <w:szCs w:val="28"/>
          <w:u w:val="single"/>
        </w:rPr>
        <w:t xml:space="preserve">Trade barriers may be </w:t>
      </w:r>
    </w:p>
    <w:p w:rsidR="008B4B88" w:rsidRDefault="008B4B88" w:rsidP="008B4B88">
      <w:pPr>
        <w:pStyle w:val="ListParagraph"/>
        <w:numPr>
          <w:ilvl w:val="0"/>
          <w:numId w:val="39"/>
        </w:numPr>
        <w:rPr>
          <w:rFonts w:ascii="Times New Roman" w:hAnsi="Times New Roman" w:cs="Times New Roman"/>
          <w:b/>
          <w:sz w:val="28"/>
          <w:szCs w:val="28"/>
        </w:rPr>
      </w:pPr>
      <w:r w:rsidRPr="008B4B88">
        <w:rPr>
          <w:rFonts w:ascii="Times New Roman" w:hAnsi="Times New Roman" w:cs="Times New Roman"/>
          <w:b/>
          <w:sz w:val="28"/>
          <w:szCs w:val="28"/>
        </w:rPr>
        <w:t>Tariff barrier</w:t>
      </w:r>
    </w:p>
    <w:p w:rsidR="008B4B88" w:rsidRPr="008B4B88" w:rsidRDefault="008B4B88" w:rsidP="008B4B88">
      <w:pPr>
        <w:pStyle w:val="ListParagraph"/>
        <w:numPr>
          <w:ilvl w:val="0"/>
          <w:numId w:val="39"/>
        </w:numPr>
        <w:rPr>
          <w:rFonts w:ascii="Times New Roman" w:hAnsi="Times New Roman" w:cs="Times New Roman"/>
          <w:b/>
          <w:sz w:val="28"/>
          <w:szCs w:val="28"/>
        </w:rPr>
      </w:pPr>
      <w:r>
        <w:rPr>
          <w:rFonts w:ascii="Times New Roman" w:hAnsi="Times New Roman" w:cs="Times New Roman"/>
          <w:b/>
          <w:sz w:val="28"/>
          <w:szCs w:val="28"/>
        </w:rPr>
        <w:t>Non-Tariff barrier</w:t>
      </w:r>
    </w:p>
    <w:p w:rsidR="008B4B88" w:rsidRDefault="008B4B88" w:rsidP="004B1E54">
      <w:pPr>
        <w:pStyle w:val="ListParagraph"/>
        <w:ind w:left="930"/>
        <w:rPr>
          <w:rFonts w:ascii="Times New Roman" w:hAnsi="Times New Roman" w:cs="Times New Roman"/>
          <w:b/>
          <w:sz w:val="28"/>
          <w:szCs w:val="28"/>
        </w:rPr>
      </w:pPr>
    </w:p>
    <w:p w:rsidR="00F509CF" w:rsidRPr="00A530D4" w:rsidRDefault="00A530D4" w:rsidP="008B4B88">
      <w:pPr>
        <w:rPr>
          <w:rFonts w:ascii="Times New Roman" w:hAnsi="Times New Roman" w:cs="Times New Roman"/>
          <w:b/>
          <w:color w:val="0070C0"/>
          <w:sz w:val="28"/>
          <w:szCs w:val="28"/>
        </w:rPr>
      </w:pPr>
      <w:r w:rsidRPr="00A530D4">
        <w:rPr>
          <w:rFonts w:ascii="Times New Roman" w:hAnsi="Times New Roman" w:cs="Times New Roman"/>
          <w:b/>
          <w:color w:val="0070C0"/>
          <w:sz w:val="28"/>
          <w:szCs w:val="28"/>
        </w:rPr>
        <w:t xml:space="preserve">           .</w:t>
      </w:r>
      <w:r w:rsidR="00B00F8F" w:rsidRPr="00A530D4">
        <w:rPr>
          <w:rFonts w:ascii="Times New Roman" w:hAnsi="Times New Roman" w:cs="Times New Roman"/>
          <w:b/>
          <w:color w:val="0070C0"/>
          <w:sz w:val="28"/>
          <w:szCs w:val="28"/>
          <w:u w:val="single"/>
        </w:rPr>
        <w:t>Tariff barrier</w:t>
      </w:r>
      <w:r w:rsidR="00B00F8F" w:rsidRPr="00A530D4">
        <w:rPr>
          <w:rFonts w:ascii="Times New Roman" w:hAnsi="Times New Roman" w:cs="Times New Roman"/>
          <w:b/>
          <w:color w:val="0070C0"/>
          <w:sz w:val="28"/>
          <w:szCs w:val="28"/>
        </w:rPr>
        <w:t xml:space="preserve"> </w:t>
      </w:r>
    </w:p>
    <w:p w:rsidR="00295117" w:rsidRDefault="00295117" w:rsidP="004B1E54">
      <w:pPr>
        <w:pStyle w:val="ListParagraph"/>
        <w:ind w:left="930"/>
        <w:rPr>
          <w:rFonts w:ascii="Times New Roman" w:hAnsi="Times New Roman" w:cs="Times New Roman"/>
          <w:b/>
          <w:sz w:val="28"/>
          <w:szCs w:val="28"/>
        </w:rPr>
      </w:pPr>
      <w:r>
        <w:rPr>
          <w:rFonts w:ascii="Times New Roman" w:hAnsi="Times New Roman" w:cs="Times New Roman"/>
          <w:b/>
          <w:sz w:val="28"/>
          <w:szCs w:val="28"/>
        </w:rPr>
        <w:t xml:space="preserve">It means tax barriers or the monetary barriers imposed on </w:t>
      </w:r>
    </w:p>
    <w:p w:rsidR="00295117" w:rsidRDefault="00295117" w:rsidP="004B1E54">
      <w:pPr>
        <w:pStyle w:val="ListParagraph"/>
        <w:ind w:left="930"/>
        <w:rPr>
          <w:rFonts w:ascii="Times New Roman" w:hAnsi="Times New Roman" w:cs="Times New Roman"/>
          <w:b/>
          <w:sz w:val="28"/>
          <w:szCs w:val="28"/>
        </w:rPr>
      </w:pPr>
      <w:r>
        <w:rPr>
          <w:rFonts w:ascii="Times New Roman" w:hAnsi="Times New Roman" w:cs="Times New Roman"/>
          <w:b/>
          <w:sz w:val="28"/>
          <w:szCs w:val="28"/>
        </w:rPr>
        <w:t xml:space="preserve">Exports and imports </w:t>
      </w:r>
    </w:p>
    <w:p w:rsidR="00295117" w:rsidRDefault="00295117" w:rsidP="004B1E54">
      <w:pPr>
        <w:pStyle w:val="ListParagraph"/>
        <w:ind w:left="930"/>
        <w:rPr>
          <w:rFonts w:ascii="Times New Roman" w:hAnsi="Times New Roman" w:cs="Times New Roman"/>
          <w:b/>
          <w:sz w:val="28"/>
          <w:szCs w:val="28"/>
        </w:rPr>
      </w:pPr>
      <w:r>
        <w:rPr>
          <w:rFonts w:ascii="Times New Roman" w:hAnsi="Times New Roman" w:cs="Times New Roman"/>
          <w:b/>
          <w:sz w:val="28"/>
          <w:szCs w:val="28"/>
        </w:rPr>
        <w:t xml:space="preserve">It may be </w:t>
      </w:r>
    </w:p>
    <w:p w:rsidR="00295117" w:rsidRDefault="00295117" w:rsidP="00295117">
      <w:pPr>
        <w:pStyle w:val="ListParagraph"/>
        <w:numPr>
          <w:ilvl w:val="0"/>
          <w:numId w:val="29"/>
        </w:numPr>
        <w:rPr>
          <w:rFonts w:ascii="Times New Roman" w:hAnsi="Times New Roman" w:cs="Times New Roman"/>
          <w:b/>
          <w:sz w:val="28"/>
          <w:szCs w:val="28"/>
        </w:rPr>
      </w:pPr>
      <w:r>
        <w:rPr>
          <w:rFonts w:ascii="Times New Roman" w:hAnsi="Times New Roman" w:cs="Times New Roman"/>
          <w:b/>
          <w:sz w:val="28"/>
          <w:szCs w:val="28"/>
        </w:rPr>
        <w:t>Specific Duties</w:t>
      </w:r>
    </w:p>
    <w:p w:rsidR="00295117" w:rsidRDefault="00295117" w:rsidP="00295117">
      <w:pPr>
        <w:pStyle w:val="ListParagraph"/>
        <w:numPr>
          <w:ilvl w:val="0"/>
          <w:numId w:val="29"/>
        </w:numPr>
        <w:rPr>
          <w:rFonts w:ascii="Times New Roman" w:hAnsi="Times New Roman" w:cs="Times New Roman"/>
          <w:b/>
          <w:sz w:val="28"/>
          <w:szCs w:val="28"/>
        </w:rPr>
      </w:pPr>
      <w:r>
        <w:rPr>
          <w:rFonts w:ascii="Times New Roman" w:hAnsi="Times New Roman" w:cs="Times New Roman"/>
          <w:b/>
          <w:sz w:val="28"/>
          <w:szCs w:val="28"/>
        </w:rPr>
        <w:t>Licenses (Monetary part)</w:t>
      </w:r>
    </w:p>
    <w:p w:rsidR="00295117" w:rsidRDefault="00295117" w:rsidP="00295117">
      <w:pPr>
        <w:pStyle w:val="ListParagraph"/>
        <w:numPr>
          <w:ilvl w:val="0"/>
          <w:numId w:val="29"/>
        </w:numPr>
        <w:rPr>
          <w:rFonts w:ascii="Times New Roman" w:hAnsi="Times New Roman" w:cs="Times New Roman"/>
          <w:b/>
          <w:sz w:val="28"/>
          <w:szCs w:val="28"/>
        </w:rPr>
      </w:pPr>
      <w:r>
        <w:rPr>
          <w:rFonts w:ascii="Times New Roman" w:hAnsi="Times New Roman" w:cs="Times New Roman"/>
          <w:b/>
          <w:sz w:val="28"/>
          <w:szCs w:val="28"/>
        </w:rPr>
        <w:t>Import quotas(Monetary part)</w:t>
      </w:r>
    </w:p>
    <w:p w:rsidR="00295117" w:rsidRPr="008B4B88" w:rsidRDefault="00295117" w:rsidP="008B4B88">
      <w:pPr>
        <w:pStyle w:val="ListParagraph"/>
        <w:numPr>
          <w:ilvl w:val="0"/>
          <w:numId w:val="29"/>
        </w:numPr>
        <w:rPr>
          <w:rFonts w:ascii="Times New Roman" w:hAnsi="Times New Roman" w:cs="Times New Roman"/>
          <w:b/>
          <w:sz w:val="28"/>
          <w:szCs w:val="28"/>
        </w:rPr>
      </w:pPr>
      <w:r>
        <w:rPr>
          <w:rFonts w:ascii="Times New Roman" w:hAnsi="Times New Roman" w:cs="Times New Roman"/>
          <w:b/>
          <w:sz w:val="28"/>
          <w:szCs w:val="28"/>
        </w:rPr>
        <w:t>Vo</w:t>
      </w:r>
      <w:r w:rsidR="008E68AD">
        <w:rPr>
          <w:rFonts w:ascii="Times New Roman" w:hAnsi="Times New Roman" w:cs="Times New Roman"/>
          <w:b/>
          <w:sz w:val="28"/>
          <w:szCs w:val="28"/>
        </w:rPr>
        <w:t>lun</w:t>
      </w:r>
      <w:r>
        <w:rPr>
          <w:rFonts w:ascii="Times New Roman" w:hAnsi="Times New Roman" w:cs="Times New Roman"/>
          <w:b/>
          <w:sz w:val="28"/>
          <w:szCs w:val="28"/>
        </w:rPr>
        <w:t>t</w:t>
      </w:r>
      <w:r w:rsidR="008E68AD">
        <w:rPr>
          <w:rFonts w:ascii="Times New Roman" w:hAnsi="Times New Roman" w:cs="Times New Roman"/>
          <w:b/>
          <w:sz w:val="28"/>
          <w:szCs w:val="28"/>
        </w:rPr>
        <w:t>a</w:t>
      </w:r>
      <w:r>
        <w:rPr>
          <w:rFonts w:ascii="Times New Roman" w:hAnsi="Times New Roman" w:cs="Times New Roman"/>
          <w:b/>
          <w:sz w:val="28"/>
          <w:szCs w:val="28"/>
        </w:rPr>
        <w:t>ry Export restraints(Monetary part)</w:t>
      </w:r>
    </w:p>
    <w:p w:rsidR="00B00F8F" w:rsidRDefault="00B00F8F" w:rsidP="004B1E54">
      <w:pPr>
        <w:pStyle w:val="ListParagraph"/>
        <w:ind w:left="930"/>
        <w:rPr>
          <w:rFonts w:ascii="Times New Roman" w:hAnsi="Times New Roman" w:cs="Times New Roman"/>
          <w:b/>
          <w:sz w:val="28"/>
          <w:szCs w:val="28"/>
        </w:rPr>
      </w:pPr>
    </w:p>
    <w:p w:rsidR="00E3632B" w:rsidRPr="008E68AD" w:rsidRDefault="008B4B88" w:rsidP="004B1E54">
      <w:pPr>
        <w:pStyle w:val="ListParagraph"/>
        <w:ind w:left="930"/>
        <w:rPr>
          <w:rFonts w:ascii="Times New Roman" w:hAnsi="Times New Roman" w:cs="Times New Roman"/>
          <w:b/>
          <w:color w:val="0070C0"/>
          <w:sz w:val="28"/>
          <w:szCs w:val="28"/>
          <w:u w:val="single"/>
        </w:rPr>
      </w:pPr>
      <w:r w:rsidRPr="008E68AD">
        <w:rPr>
          <w:rFonts w:ascii="Times New Roman" w:hAnsi="Times New Roman" w:cs="Times New Roman"/>
          <w:b/>
          <w:color w:val="0070C0"/>
          <w:sz w:val="28"/>
          <w:szCs w:val="28"/>
          <w:u w:val="single"/>
        </w:rPr>
        <w:t>Non</w:t>
      </w:r>
      <w:r w:rsidR="00B00F8F" w:rsidRPr="008E68AD">
        <w:rPr>
          <w:rFonts w:ascii="Times New Roman" w:hAnsi="Times New Roman" w:cs="Times New Roman"/>
          <w:b/>
          <w:color w:val="0070C0"/>
          <w:sz w:val="28"/>
          <w:szCs w:val="28"/>
          <w:u w:val="single"/>
        </w:rPr>
        <w:t xml:space="preserve"> </w:t>
      </w:r>
      <w:r w:rsidR="00A530D4">
        <w:rPr>
          <w:rFonts w:ascii="Times New Roman" w:hAnsi="Times New Roman" w:cs="Times New Roman"/>
          <w:b/>
          <w:color w:val="0070C0"/>
          <w:sz w:val="28"/>
          <w:szCs w:val="28"/>
          <w:u w:val="single"/>
        </w:rPr>
        <w:t>-</w:t>
      </w:r>
      <w:r w:rsidR="00B00F8F" w:rsidRPr="008E68AD">
        <w:rPr>
          <w:rFonts w:ascii="Times New Roman" w:hAnsi="Times New Roman" w:cs="Times New Roman"/>
          <w:b/>
          <w:color w:val="0070C0"/>
          <w:sz w:val="28"/>
          <w:szCs w:val="28"/>
          <w:u w:val="single"/>
        </w:rPr>
        <w:t>tariff</w:t>
      </w:r>
      <w:r w:rsidR="00E3632B" w:rsidRPr="008E68AD">
        <w:rPr>
          <w:rFonts w:ascii="Times New Roman" w:hAnsi="Times New Roman" w:cs="Times New Roman"/>
          <w:b/>
          <w:color w:val="0070C0"/>
          <w:sz w:val="28"/>
          <w:szCs w:val="28"/>
          <w:u w:val="single"/>
        </w:rPr>
        <w:t xml:space="preserve"> barrier</w:t>
      </w:r>
    </w:p>
    <w:p w:rsidR="00295117" w:rsidRDefault="00A530D4" w:rsidP="004B1E54">
      <w:pPr>
        <w:pStyle w:val="ListParagraph"/>
        <w:ind w:left="930"/>
        <w:rPr>
          <w:rFonts w:ascii="Times New Roman" w:hAnsi="Times New Roman" w:cs="Times New Roman"/>
          <w:b/>
          <w:sz w:val="28"/>
          <w:szCs w:val="28"/>
        </w:rPr>
      </w:pPr>
      <w:r>
        <w:rPr>
          <w:rFonts w:ascii="Times New Roman" w:hAnsi="Times New Roman" w:cs="Times New Roman"/>
          <w:b/>
          <w:sz w:val="28"/>
          <w:szCs w:val="28"/>
        </w:rPr>
        <w:t>It is a way to restrict tra</w:t>
      </w:r>
      <w:r w:rsidR="00295117">
        <w:rPr>
          <w:rFonts w:ascii="Times New Roman" w:hAnsi="Times New Roman" w:cs="Times New Roman"/>
          <w:b/>
          <w:sz w:val="28"/>
          <w:szCs w:val="28"/>
        </w:rPr>
        <w:t>de using trade barriers in a form oth</w:t>
      </w:r>
      <w:r w:rsidR="008E68AD">
        <w:rPr>
          <w:rFonts w:ascii="Times New Roman" w:hAnsi="Times New Roman" w:cs="Times New Roman"/>
          <w:b/>
          <w:sz w:val="28"/>
          <w:szCs w:val="28"/>
        </w:rPr>
        <w:t>er than a tariff .It is the non-</w:t>
      </w:r>
      <w:r w:rsidR="00295117">
        <w:rPr>
          <w:rFonts w:ascii="Times New Roman" w:hAnsi="Times New Roman" w:cs="Times New Roman"/>
          <w:b/>
          <w:sz w:val="28"/>
          <w:szCs w:val="28"/>
        </w:rPr>
        <w:t>monetary part</w:t>
      </w:r>
    </w:p>
    <w:p w:rsidR="00295117" w:rsidRDefault="00295117" w:rsidP="004B1E54">
      <w:pPr>
        <w:pStyle w:val="ListParagraph"/>
        <w:ind w:left="930"/>
        <w:rPr>
          <w:rFonts w:ascii="Times New Roman" w:hAnsi="Times New Roman" w:cs="Times New Roman"/>
          <w:b/>
          <w:sz w:val="28"/>
          <w:szCs w:val="28"/>
        </w:rPr>
      </w:pPr>
    </w:p>
    <w:p w:rsidR="00B00F8F" w:rsidRDefault="00B00F8F" w:rsidP="004B1E54">
      <w:pPr>
        <w:pStyle w:val="ListParagraph"/>
        <w:ind w:left="930"/>
        <w:rPr>
          <w:rFonts w:ascii="Times New Roman" w:hAnsi="Times New Roman" w:cs="Times New Roman"/>
          <w:b/>
          <w:sz w:val="28"/>
          <w:szCs w:val="28"/>
        </w:rPr>
      </w:pPr>
      <w:r>
        <w:rPr>
          <w:rFonts w:ascii="Times New Roman" w:hAnsi="Times New Roman" w:cs="Times New Roman"/>
          <w:b/>
          <w:sz w:val="28"/>
          <w:szCs w:val="28"/>
        </w:rPr>
        <w:t>It may be through the following types</w:t>
      </w:r>
    </w:p>
    <w:p w:rsidR="00B00F8F" w:rsidRDefault="00B00F8F" w:rsidP="004B1E54">
      <w:pPr>
        <w:pStyle w:val="ListParagraph"/>
        <w:ind w:left="930"/>
        <w:rPr>
          <w:rFonts w:ascii="Times New Roman" w:hAnsi="Times New Roman" w:cs="Times New Roman"/>
          <w:b/>
          <w:sz w:val="28"/>
          <w:szCs w:val="28"/>
        </w:rPr>
      </w:pPr>
    </w:p>
    <w:p w:rsidR="00E3632B" w:rsidRDefault="00E3632B" w:rsidP="004B1E54">
      <w:pPr>
        <w:pStyle w:val="ListParagraph"/>
        <w:ind w:left="930"/>
        <w:rPr>
          <w:rFonts w:ascii="Times New Roman" w:hAnsi="Times New Roman" w:cs="Times New Roman"/>
          <w:b/>
          <w:sz w:val="28"/>
          <w:szCs w:val="28"/>
        </w:rPr>
      </w:pPr>
    </w:p>
    <w:p w:rsidR="00E3632B" w:rsidRDefault="00E3632B" w:rsidP="00E3632B">
      <w:pPr>
        <w:pStyle w:val="ListParagraph"/>
        <w:numPr>
          <w:ilvl w:val="0"/>
          <w:numId w:val="27"/>
        </w:numPr>
        <w:rPr>
          <w:rFonts w:ascii="Times New Roman" w:hAnsi="Times New Roman" w:cs="Times New Roman"/>
          <w:b/>
          <w:sz w:val="28"/>
          <w:szCs w:val="28"/>
        </w:rPr>
      </w:pPr>
      <w:r>
        <w:rPr>
          <w:rFonts w:ascii="Times New Roman" w:hAnsi="Times New Roman" w:cs="Times New Roman"/>
          <w:b/>
          <w:sz w:val="28"/>
          <w:szCs w:val="28"/>
        </w:rPr>
        <w:t>Import bans</w:t>
      </w:r>
    </w:p>
    <w:p w:rsidR="00295117" w:rsidRDefault="00295117" w:rsidP="00295117">
      <w:pPr>
        <w:pStyle w:val="ListParagraph"/>
        <w:numPr>
          <w:ilvl w:val="0"/>
          <w:numId w:val="27"/>
        </w:numPr>
        <w:rPr>
          <w:rFonts w:ascii="Times New Roman" w:hAnsi="Times New Roman" w:cs="Times New Roman"/>
          <w:b/>
          <w:sz w:val="28"/>
          <w:szCs w:val="28"/>
        </w:rPr>
      </w:pPr>
      <w:r>
        <w:rPr>
          <w:rFonts w:ascii="Times New Roman" w:hAnsi="Times New Roman" w:cs="Times New Roman"/>
          <w:b/>
          <w:sz w:val="28"/>
          <w:szCs w:val="28"/>
        </w:rPr>
        <w:t>Licenses (Non-Monetary part)</w:t>
      </w:r>
    </w:p>
    <w:p w:rsidR="00295117" w:rsidRDefault="00295117" w:rsidP="00295117">
      <w:pPr>
        <w:pStyle w:val="ListParagraph"/>
        <w:numPr>
          <w:ilvl w:val="0"/>
          <w:numId w:val="27"/>
        </w:numPr>
        <w:rPr>
          <w:rFonts w:ascii="Times New Roman" w:hAnsi="Times New Roman" w:cs="Times New Roman"/>
          <w:b/>
          <w:sz w:val="28"/>
          <w:szCs w:val="28"/>
        </w:rPr>
      </w:pPr>
      <w:r>
        <w:rPr>
          <w:rFonts w:ascii="Times New Roman" w:hAnsi="Times New Roman" w:cs="Times New Roman"/>
          <w:b/>
          <w:sz w:val="28"/>
          <w:szCs w:val="28"/>
        </w:rPr>
        <w:t>Import quotas(No-Monetary part)</w:t>
      </w:r>
    </w:p>
    <w:p w:rsidR="00295117" w:rsidRDefault="008E68AD" w:rsidP="00295117">
      <w:pPr>
        <w:pStyle w:val="ListParagraph"/>
        <w:numPr>
          <w:ilvl w:val="0"/>
          <w:numId w:val="27"/>
        </w:numPr>
        <w:rPr>
          <w:rFonts w:ascii="Times New Roman" w:hAnsi="Times New Roman" w:cs="Times New Roman"/>
          <w:b/>
          <w:sz w:val="28"/>
          <w:szCs w:val="28"/>
        </w:rPr>
      </w:pPr>
      <w:r>
        <w:rPr>
          <w:rFonts w:ascii="Times New Roman" w:hAnsi="Times New Roman" w:cs="Times New Roman"/>
          <w:b/>
          <w:sz w:val="28"/>
          <w:szCs w:val="28"/>
        </w:rPr>
        <w:t>Voluntary</w:t>
      </w:r>
      <w:r w:rsidR="00295117">
        <w:rPr>
          <w:rFonts w:ascii="Times New Roman" w:hAnsi="Times New Roman" w:cs="Times New Roman"/>
          <w:b/>
          <w:sz w:val="28"/>
          <w:szCs w:val="28"/>
        </w:rPr>
        <w:t xml:space="preserve"> Export restraints(Non-Monetary part)</w:t>
      </w:r>
    </w:p>
    <w:p w:rsidR="00295117" w:rsidRDefault="00295117" w:rsidP="00295117">
      <w:pPr>
        <w:pStyle w:val="ListParagraph"/>
        <w:numPr>
          <w:ilvl w:val="0"/>
          <w:numId w:val="27"/>
        </w:numPr>
        <w:rPr>
          <w:rFonts w:ascii="Times New Roman" w:hAnsi="Times New Roman" w:cs="Times New Roman"/>
          <w:b/>
          <w:sz w:val="28"/>
          <w:szCs w:val="28"/>
        </w:rPr>
      </w:pPr>
      <w:r>
        <w:rPr>
          <w:rFonts w:ascii="Times New Roman" w:hAnsi="Times New Roman" w:cs="Times New Roman"/>
          <w:b/>
          <w:sz w:val="28"/>
          <w:szCs w:val="28"/>
        </w:rPr>
        <w:t>Product standards</w:t>
      </w:r>
    </w:p>
    <w:p w:rsidR="00295117" w:rsidRDefault="00295117" w:rsidP="00295117">
      <w:pPr>
        <w:pStyle w:val="ListParagraph"/>
        <w:numPr>
          <w:ilvl w:val="0"/>
          <w:numId w:val="27"/>
        </w:numPr>
        <w:rPr>
          <w:rFonts w:ascii="Times New Roman" w:hAnsi="Times New Roman" w:cs="Times New Roman"/>
          <w:b/>
          <w:sz w:val="28"/>
          <w:szCs w:val="28"/>
        </w:rPr>
      </w:pPr>
      <w:r>
        <w:rPr>
          <w:rFonts w:ascii="Times New Roman" w:hAnsi="Times New Roman" w:cs="Times New Roman"/>
          <w:b/>
          <w:sz w:val="28"/>
          <w:szCs w:val="28"/>
        </w:rPr>
        <w:t>Foreign exchange Regulations</w:t>
      </w:r>
    </w:p>
    <w:p w:rsidR="00295117" w:rsidRDefault="00295117" w:rsidP="008E68AD">
      <w:pPr>
        <w:pStyle w:val="ListParagraph"/>
        <w:ind w:left="1650"/>
        <w:rPr>
          <w:rFonts w:ascii="Times New Roman" w:hAnsi="Times New Roman" w:cs="Times New Roman"/>
          <w:b/>
          <w:sz w:val="28"/>
          <w:szCs w:val="28"/>
        </w:rPr>
      </w:pPr>
    </w:p>
    <w:p w:rsidR="00295117" w:rsidRDefault="00295117" w:rsidP="008E68AD">
      <w:pPr>
        <w:pStyle w:val="ListParagraph"/>
        <w:ind w:left="1650"/>
        <w:rPr>
          <w:rFonts w:ascii="Times New Roman" w:hAnsi="Times New Roman" w:cs="Times New Roman"/>
          <w:b/>
          <w:sz w:val="28"/>
          <w:szCs w:val="28"/>
        </w:rPr>
      </w:pPr>
    </w:p>
    <w:p w:rsidR="00E3632B" w:rsidRDefault="00E3632B" w:rsidP="008E68AD">
      <w:pPr>
        <w:pStyle w:val="ListParagraph"/>
        <w:ind w:left="1650"/>
        <w:rPr>
          <w:rFonts w:ascii="Times New Roman" w:hAnsi="Times New Roman" w:cs="Times New Roman"/>
          <w:b/>
          <w:sz w:val="28"/>
          <w:szCs w:val="28"/>
        </w:rPr>
      </w:pPr>
    </w:p>
    <w:p w:rsidR="00F509CF" w:rsidRDefault="00F509CF" w:rsidP="004B1E54">
      <w:pPr>
        <w:pStyle w:val="ListParagraph"/>
        <w:ind w:left="930"/>
        <w:rPr>
          <w:rFonts w:ascii="Times New Roman" w:hAnsi="Times New Roman" w:cs="Times New Roman"/>
          <w:b/>
          <w:sz w:val="28"/>
          <w:szCs w:val="28"/>
        </w:rPr>
      </w:pPr>
    </w:p>
    <w:p w:rsidR="00F509CF" w:rsidRDefault="00F509CF" w:rsidP="004B1E54">
      <w:pPr>
        <w:pStyle w:val="ListParagraph"/>
        <w:ind w:left="930"/>
        <w:rPr>
          <w:rFonts w:ascii="Times New Roman" w:hAnsi="Times New Roman" w:cs="Times New Roman"/>
          <w:b/>
          <w:sz w:val="28"/>
          <w:szCs w:val="28"/>
        </w:rPr>
      </w:pPr>
    </w:p>
    <w:p w:rsidR="00F509CF" w:rsidRPr="008E68AD" w:rsidRDefault="00A530D4" w:rsidP="008E68AD">
      <w:pPr>
        <w:rPr>
          <w:rFonts w:ascii="Times New Roman" w:hAnsi="Times New Roman" w:cs="Times New Roman"/>
          <w:b/>
          <w:sz w:val="28"/>
          <w:szCs w:val="28"/>
        </w:rPr>
      </w:pPr>
      <w:proofErr w:type="spellStart"/>
      <w:r>
        <w:rPr>
          <w:rFonts w:ascii="Times New Roman" w:hAnsi="Times New Roman" w:cs="Times New Roman"/>
          <w:b/>
          <w:color w:val="0070C0"/>
          <w:sz w:val="28"/>
          <w:szCs w:val="28"/>
          <w:u w:val="single"/>
        </w:rPr>
        <w:t>VIII.</w:t>
      </w:r>
      <w:r w:rsidR="00F509CF" w:rsidRPr="008E68AD">
        <w:rPr>
          <w:rFonts w:ascii="Times New Roman" w:hAnsi="Times New Roman" w:cs="Times New Roman"/>
          <w:b/>
          <w:color w:val="0070C0"/>
          <w:sz w:val="28"/>
          <w:szCs w:val="28"/>
          <w:u w:val="single"/>
        </w:rPr>
        <w:t>India’s</w:t>
      </w:r>
      <w:proofErr w:type="spellEnd"/>
      <w:r w:rsidR="00F509CF" w:rsidRPr="008E68AD">
        <w:rPr>
          <w:rFonts w:ascii="Times New Roman" w:hAnsi="Times New Roman" w:cs="Times New Roman"/>
          <w:b/>
          <w:color w:val="0070C0"/>
          <w:sz w:val="28"/>
          <w:szCs w:val="28"/>
          <w:u w:val="single"/>
        </w:rPr>
        <w:t xml:space="preserve"> Foreign Trade Policy</w:t>
      </w:r>
      <w:r w:rsidR="00B911F9" w:rsidRPr="008E68AD">
        <w:rPr>
          <w:rFonts w:ascii="Times New Roman" w:hAnsi="Times New Roman" w:cs="Times New Roman"/>
          <w:b/>
          <w:sz w:val="28"/>
          <w:szCs w:val="28"/>
        </w:rPr>
        <w:t>.</w:t>
      </w:r>
    </w:p>
    <w:p w:rsidR="00934039" w:rsidRPr="00EF51F6" w:rsidRDefault="00EF51F6" w:rsidP="004B1E54">
      <w:pPr>
        <w:pStyle w:val="ListParagraph"/>
        <w:ind w:left="930"/>
        <w:rPr>
          <w:rFonts w:ascii="Times New Roman" w:hAnsi="Times New Roman" w:cs="Times New Roman"/>
          <w:b/>
          <w:color w:val="002060"/>
          <w:sz w:val="28"/>
          <w:szCs w:val="28"/>
          <w:u w:val="single"/>
        </w:rPr>
      </w:pPr>
      <w:r w:rsidRPr="00EF51F6">
        <w:rPr>
          <w:rFonts w:ascii="Times New Roman" w:hAnsi="Times New Roman" w:cs="Times New Roman"/>
          <w:b/>
          <w:color w:val="002060"/>
          <w:sz w:val="28"/>
          <w:szCs w:val="28"/>
          <w:u w:val="single"/>
        </w:rPr>
        <w:lastRenderedPageBreak/>
        <w:t>Objectives</w:t>
      </w:r>
    </w:p>
    <w:p w:rsidR="00B00F8F" w:rsidRDefault="00934039" w:rsidP="008E68AD">
      <w:pPr>
        <w:rPr>
          <w:rFonts w:ascii="Times New Roman" w:hAnsi="Times New Roman" w:cs="Times New Roman"/>
          <w:b/>
          <w:sz w:val="28"/>
          <w:szCs w:val="28"/>
        </w:rPr>
      </w:pPr>
      <w:r w:rsidRPr="008E68AD">
        <w:rPr>
          <w:rFonts w:ascii="Times New Roman" w:hAnsi="Times New Roman" w:cs="Times New Roman"/>
          <w:b/>
          <w:sz w:val="28"/>
          <w:szCs w:val="28"/>
        </w:rPr>
        <w:t>Trade facilitation is a priority of the Government for cutting down the transaction cost and time, thereby rendering Indian exports more competitive. The various provisions of FTP and measures taken by the Government in the direction of trade facilitation are consolidated under this chapter for the benefit of stakeholders</w:t>
      </w:r>
      <w:r w:rsidR="00EF51F6">
        <w:rPr>
          <w:rFonts w:ascii="Times New Roman" w:hAnsi="Times New Roman" w:cs="Times New Roman"/>
          <w:b/>
          <w:sz w:val="28"/>
          <w:szCs w:val="28"/>
        </w:rPr>
        <w:t>.</w:t>
      </w:r>
    </w:p>
    <w:p w:rsidR="00EF51F6" w:rsidRPr="00EF51F6" w:rsidRDefault="00EF51F6" w:rsidP="008E68AD">
      <w:pPr>
        <w:rPr>
          <w:rFonts w:ascii="Times New Roman" w:hAnsi="Times New Roman" w:cs="Times New Roman"/>
          <w:b/>
          <w:color w:val="FF0000"/>
          <w:sz w:val="28"/>
          <w:szCs w:val="28"/>
          <w:u w:val="single"/>
        </w:rPr>
      </w:pPr>
      <w:r w:rsidRPr="00EF51F6">
        <w:rPr>
          <w:rFonts w:ascii="Times New Roman" w:hAnsi="Times New Roman" w:cs="Times New Roman"/>
          <w:b/>
          <w:color w:val="FF0000"/>
          <w:sz w:val="28"/>
          <w:szCs w:val="28"/>
          <w:u w:val="single"/>
        </w:rPr>
        <w:t xml:space="preserve">Export in values </w:t>
      </w:r>
    </w:p>
    <w:p w:rsidR="00B911F9" w:rsidRPr="008E68AD" w:rsidRDefault="008E68AD" w:rsidP="00B911F9">
      <w:pPr>
        <w:spacing w:after="0" w:line="270" w:lineRule="atLeast"/>
        <w:rPr>
          <w:rFonts w:ascii="Times New Roman" w:eastAsia="Times New Roman" w:hAnsi="Times New Roman" w:cs="Times New Roman"/>
          <w:b/>
          <w:color w:val="000000"/>
          <w:sz w:val="28"/>
          <w:szCs w:val="28"/>
        </w:rPr>
      </w:pPr>
      <w:r w:rsidRPr="008E68AD">
        <w:rPr>
          <w:rFonts w:ascii="Times New Roman" w:eastAsia="Times New Roman" w:hAnsi="Times New Roman" w:cs="Times New Roman"/>
          <w:b/>
          <w:color w:val="000000"/>
          <w:sz w:val="28"/>
          <w:szCs w:val="28"/>
        </w:rPr>
        <w:t>T</w:t>
      </w:r>
      <w:r w:rsidR="00B911F9" w:rsidRPr="008E68AD">
        <w:rPr>
          <w:rFonts w:ascii="Times New Roman" w:eastAsia="Times New Roman" w:hAnsi="Times New Roman" w:cs="Times New Roman"/>
          <w:b/>
          <w:color w:val="000000"/>
          <w:sz w:val="28"/>
          <w:szCs w:val="28"/>
        </w:rPr>
        <w:t>he following export product groups categorize the highest dollar value in Indian global shipments during 2018. Also shown is the percentage share each export category represents in terms of overall exports from India.</w:t>
      </w:r>
    </w:p>
    <w:p w:rsidR="00B911F9" w:rsidRPr="008E68AD" w:rsidRDefault="00B911F9" w:rsidP="00B911F9">
      <w:pPr>
        <w:numPr>
          <w:ilvl w:val="0"/>
          <w:numId w:val="24"/>
        </w:numPr>
        <w:spacing w:after="0" w:line="240" w:lineRule="auto"/>
        <w:ind w:left="525"/>
        <w:rPr>
          <w:rFonts w:ascii="Times New Roman" w:eastAsia="Times New Roman" w:hAnsi="Times New Roman" w:cs="Times New Roman"/>
          <w:b/>
          <w:color w:val="000000"/>
          <w:sz w:val="28"/>
          <w:szCs w:val="28"/>
        </w:rPr>
      </w:pPr>
      <w:r w:rsidRPr="008E68AD">
        <w:rPr>
          <w:rFonts w:ascii="Times New Roman" w:eastAsia="Times New Roman" w:hAnsi="Times New Roman" w:cs="Times New Roman"/>
          <w:b/>
          <w:color w:val="000000"/>
          <w:sz w:val="28"/>
          <w:szCs w:val="28"/>
        </w:rPr>
        <w:t>Mineral fuels including oil: US$48.3 billion (14.9% of total exports)</w:t>
      </w:r>
    </w:p>
    <w:p w:rsidR="00B911F9" w:rsidRPr="008E68AD" w:rsidRDefault="00B911F9" w:rsidP="00B911F9">
      <w:pPr>
        <w:numPr>
          <w:ilvl w:val="0"/>
          <w:numId w:val="24"/>
        </w:numPr>
        <w:spacing w:after="0" w:line="240" w:lineRule="auto"/>
        <w:ind w:left="525"/>
        <w:rPr>
          <w:rFonts w:ascii="Times New Roman" w:eastAsia="Times New Roman" w:hAnsi="Times New Roman" w:cs="Times New Roman"/>
          <w:b/>
          <w:color w:val="000000"/>
          <w:sz w:val="28"/>
          <w:szCs w:val="28"/>
        </w:rPr>
      </w:pPr>
      <w:r w:rsidRPr="008E68AD">
        <w:rPr>
          <w:rFonts w:ascii="Times New Roman" w:eastAsia="Times New Roman" w:hAnsi="Times New Roman" w:cs="Times New Roman"/>
          <w:b/>
          <w:color w:val="000000"/>
          <w:sz w:val="28"/>
          <w:szCs w:val="28"/>
        </w:rPr>
        <w:t>Gems, precious metals: $40.1 billion (12.4%)</w:t>
      </w:r>
    </w:p>
    <w:p w:rsidR="00B911F9" w:rsidRPr="008E68AD" w:rsidRDefault="00B911F9" w:rsidP="00B911F9">
      <w:pPr>
        <w:numPr>
          <w:ilvl w:val="0"/>
          <w:numId w:val="24"/>
        </w:numPr>
        <w:spacing w:after="0" w:line="240" w:lineRule="auto"/>
        <w:ind w:left="525"/>
        <w:rPr>
          <w:rFonts w:ascii="Times New Roman" w:eastAsia="Times New Roman" w:hAnsi="Times New Roman" w:cs="Times New Roman"/>
          <w:b/>
          <w:color w:val="000000"/>
          <w:sz w:val="28"/>
          <w:szCs w:val="28"/>
        </w:rPr>
      </w:pPr>
      <w:r w:rsidRPr="008E68AD">
        <w:rPr>
          <w:rFonts w:ascii="Times New Roman" w:eastAsia="Times New Roman" w:hAnsi="Times New Roman" w:cs="Times New Roman"/>
          <w:b/>
          <w:color w:val="000000"/>
          <w:sz w:val="28"/>
          <w:szCs w:val="28"/>
        </w:rPr>
        <w:t>Machinery including computers: $20.4 billion (6.3%)</w:t>
      </w:r>
    </w:p>
    <w:p w:rsidR="00B911F9" w:rsidRPr="008E68AD" w:rsidRDefault="00B911F9" w:rsidP="00B911F9">
      <w:pPr>
        <w:numPr>
          <w:ilvl w:val="0"/>
          <w:numId w:val="24"/>
        </w:numPr>
        <w:spacing w:after="0" w:line="240" w:lineRule="auto"/>
        <w:ind w:left="525"/>
        <w:rPr>
          <w:rFonts w:ascii="Times New Roman" w:eastAsia="Times New Roman" w:hAnsi="Times New Roman" w:cs="Times New Roman"/>
          <w:b/>
          <w:color w:val="000000"/>
          <w:sz w:val="28"/>
          <w:szCs w:val="28"/>
        </w:rPr>
      </w:pPr>
      <w:r w:rsidRPr="008E68AD">
        <w:rPr>
          <w:rFonts w:ascii="Times New Roman" w:eastAsia="Times New Roman" w:hAnsi="Times New Roman" w:cs="Times New Roman"/>
          <w:b/>
          <w:color w:val="000000"/>
          <w:sz w:val="28"/>
          <w:szCs w:val="28"/>
        </w:rPr>
        <w:t>Vehicles: $18.2 billion (5.6%)</w:t>
      </w:r>
    </w:p>
    <w:p w:rsidR="00B911F9" w:rsidRPr="008E68AD" w:rsidRDefault="00B911F9" w:rsidP="00B911F9">
      <w:pPr>
        <w:numPr>
          <w:ilvl w:val="0"/>
          <w:numId w:val="24"/>
        </w:numPr>
        <w:spacing w:after="0" w:line="240" w:lineRule="auto"/>
        <w:ind w:left="525"/>
        <w:rPr>
          <w:rFonts w:ascii="Times New Roman" w:eastAsia="Times New Roman" w:hAnsi="Times New Roman" w:cs="Times New Roman"/>
          <w:b/>
          <w:color w:val="000000"/>
          <w:sz w:val="28"/>
          <w:szCs w:val="28"/>
        </w:rPr>
      </w:pPr>
      <w:r w:rsidRPr="008E68AD">
        <w:rPr>
          <w:rFonts w:ascii="Times New Roman" w:eastAsia="Times New Roman" w:hAnsi="Times New Roman" w:cs="Times New Roman"/>
          <w:b/>
          <w:color w:val="000000"/>
          <w:sz w:val="28"/>
          <w:szCs w:val="28"/>
        </w:rPr>
        <w:t>Organic chemicals: $17.7 billion (5.5%)</w:t>
      </w:r>
    </w:p>
    <w:p w:rsidR="00B911F9" w:rsidRPr="008E68AD" w:rsidRDefault="00B911F9" w:rsidP="00B911F9">
      <w:pPr>
        <w:numPr>
          <w:ilvl w:val="0"/>
          <w:numId w:val="24"/>
        </w:numPr>
        <w:spacing w:after="0" w:line="240" w:lineRule="auto"/>
        <w:ind w:left="525"/>
        <w:rPr>
          <w:rFonts w:ascii="Times New Roman" w:eastAsia="Times New Roman" w:hAnsi="Times New Roman" w:cs="Times New Roman"/>
          <w:b/>
          <w:color w:val="000000"/>
          <w:sz w:val="28"/>
          <w:szCs w:val="28"/>
        </w:rPr>
      </w:pPr>
      <w:r w:rsidRPr="008E68AD">
        <w:rPr>
          <w:rFonts w:ascii="Times New Roman" w:eastAsia="Times New Roman" w:hAnsi="Times New Roman" w:cs="Times New Roman"/>
          <w:b/>
          <w:color w:val="000000"/>
          <w:sz w:val="28"/>
          <w:szCs w:val="28"/>
        </w:rPr>
        <w:t>Pharmaceuticals: $14.3 billion (4.4%)</w:t>
      </w:r>
    </w:p>
    <w:p w:rsidR="00B911F9" w:rsidRPr="008E68AD" w:rsidRDefault="00B911F9" w:rsidP="00B911F9">
      <w:pPr>
        <w:numPr>
          <w:ilvl w:val="0"/>
          <w:numId w:val="24"/>
        </w:numPr>
        <w:spacing w:after="0" w:line="240" w:lineRule="auto"/>
        <w:ind w:left="525"/>
        <w:rPr>
          <w:rFonts w:ascii="Times New Roman" w:eastAsia="Times New Roman" w:hAnsi="Times New Roman" w:cs="Times New Roman"/>
          <w:b/>
          <w:color w:val="000000"/>
          <w:sz w:val="28"/>
          <w:szCs w:val="28"/>
        </w:rPr>
      </w:pPr>
      <w:r w:rsidRPr="008E68AD">
        <w:rPr>
          <w:rFonts w:ascii="Times New Roman" w:eastAsia="Times New Roman" w:hAnsi="Times New Roman" w:cs="Times New Roman"/>
          <w:b/>
          <w:color w:val="000000"/>
          <w:sz w:val="28"/>
          <w:szCs w:val="28"/>
        </w:rPr>
        <w:t>Electrical machinery, equipment: $11.8 billion (3.6%)</w:t>
      </w:r>
    </w:p>
    <w:p w:rsidR="00B911F9" w:rsidRPr="008E68AD" w:rsidRDefault="00B911F9" w:rsidP="00B911F9">
      <w:pPr>
        <w:numPr>
          <w:ilvl w:val="0"/>
          <w:numId w:val="24"/>
        </w:numPr>
        <w:spacing w:after="0" w:line="240" w:lineRule="auto"/>
        <w:ind w:left="525"/>
        <w:rPr>
          <w:rFonts w:ascii="Times New Roman" w:eastAsia="Times New Roman" w:hAnsi="Times New Roman" w:cs="Times New Roman"/>
          <w:b/>
          <w:color w:val="000000"/>
          <w:sz w:val="28"/>
          <w:szCs w:val="28"/>
        </w:rPr>
      </w:pPr>
      <w:r w:rsidRPr="008E68AD">
        <w:rPr>
          <w:rFonts w:ascii="Times New Roman" w:eastAsia="Times New Roman" w:hAnsi="Times New Roman" w:cs="Times New Roman"/>
          <w:b/>
          <w:color w:val="000000"/>
          <w:sz w:val="28"/>
          <w:szCs w:val="28"/>
        </w:rPr>
        <w:t>Iron, steel: $10 billion (3.1%)</w:t>
      </w:r>
    </w:p>
    <w:p w:rsidR="00B911F9" w:rsidRPr="008E68AD" w:rsidRDefault="00B911F9" w:rsidP="00B911F9">
      <w:pPr>
        <w:numPr>
          <w:ilvl w:val="0"/>
          <w:numId w:val="24"/>
        </w:numPr>
        <w:spacing w:after="0" w:line="240" w:lineRule="auto"/>
        <w:ind w:left="525"/>
        <w:rPr>
          <w:rFonts w:ascii="Times New Roman" w:eastAsia="Times New Roman" w:hAnsi="Times New Roman" w:cs="Times New Roman"/>
          <w:b/>
          <w:color w:val="000000"/>
          <w:sz w:val="28"/>
          <w:szCs w:val="28"/>
        </w:rPr>
      </w:pPr>
      <w:r w:rsidRPr="008E68AD">
        <w:rPr>
          <w:rFonts w:ascii="Times New Roman" w:eastAsia="Times New Roman" w:hAnsi="Times New Roman" w:cs="Times New Roman"/>
          <w:b/>
          <w:color w:val="000000"/>
          <w:sz w:val="28"/>
          <w:szCs w:val="28"/>
        </w:rPr>
        <w:t>Cotton: $8.1 billion (2.5%)</w:t>
      </w:r>
    </w:p>
    <w:p w:rsidR="00B911F9" w:rsidRPr="008E68AD" w:rsidRDefault="00B911F9" w:rsidP="00B911F9">
      <w:pPr>
        <w:numPr>
          <w:ilvl w:val="0"/>
          <w:numId w:val="24"/>
        </w:numPr>
        <w:spacing w:after="0" w:line="240" w:lineRule="auto"/>
        <w:ind w:left="525"/>
        <w:rPr>
          <w:rFonts w:ascii="Times New Roman" w:eastAsia="Times New Roman" w:hAnsi="Times New Roman" w:cs="Times New Roman"/>
          <w:b/>
          <w:color w:val="000000"/>
          <w:sz w:val="28"/>
          <w:szCs w:val="28"/>
        </w:rPr>
      </w:pPr>
      <w:r w:rsidRPr="008E68AD">
        <w:rPr>
          <w:rFonts w:ascii="Times New Roman" w:eastAsia="Times New Roman" w:hAnsi="Times New Roman" w:cs="Times New Roman"/>
          <w:b/>
          <w:color w:val="000000"/>
          <w:sz w:val="28"/>
          <w:szCs w:val="28"/>
        </w:rPr>
        <w:t>Clothing, accessories (not knit or crochet): $8.1 billion (2.5%)</w:t>
      </w:r>
    </w:p>
    <w:p w:rsidR="00B911F9" w:rsidRPr="008E68AD" w:rsidRDefault="00CB6629" w:rsidP="00B911F9">
      <w:pPr>
        <w:spacing w:after="0" w:line="270" w:lineRule="atLeast"/>
        <w:rPr>
          <w:rFonts w:ascii="Times New Roman" w:eastAsia="Times New Roman" w:hAnsi="Times New Roman" w:cs="Times New Roman"/>
          <w:b/>
          <w:color w:val="000000"/>
          <w:sz w:val="28"/>
          <w:szCs w:val="28"/>
        </w:rPr>
      </w:pPr>
      <w:r w:rsidRPr="008E68AD">
        <w:rPr>
          <w:rFonts w:ascii="Times New Roman" w:eastAsia="Times New Roman" w:hAnsi="Times New Roman" w:cs="Times New Roman"/>
          <w:b/>
          <w:color w:val="000000"/>
          <w:sz w:val="28"/>
          <w:szCs w:val="28"/>
        </w:rPr>
        <w:t>Department of Commerce is the main government agency responsible for development and monitoring international trade in India</w:t>
      </w:r>
      <w:r w:rsidR="009A64CA" w:rsidRPr="008E68AD">
        <w:rPr>
          <w:rFonts w:ascii="Times New Roman" w:eastAsia="Times New Roman" w:hAnsi="Times New Roman" w:cs="Times New Roman"/>
          <w:b/>
          <w:color w:val="000000"/>
          <w:sz w:val="28"/>
          <w:szCs w:val="28"/>
        </w:rPr>
        <w:t>.</w:t>
      </w:r>
    </w:p>
    <w:p w:rsidR="009A64CA" w:rsidRPr="008E68AD" w:rsidRDefault="009A64CA" w:rsidP="00B911F9">
      <w:pPr>
        <w:spacing w:after="0" w:line="270" w:lineRule="atLeast"/>
        <w:rPr>
          <w:rFonts w:ascii="Times New Roman" w:eastAsia="Times New Roman" w:hAnsi="Times New Roman" w:cs="Times New Roman"/>
          <w:b/>
          <w:color w:val="000000"/>
          <w:sz w:val="28"/>
          <w:szCs w:val="28"/>
        </w:rPr>
      </w:pPr>
    </w:p>
    <w:p w:rsidR="009A64CA" w:rsidRPr="008E68AD" w:rsidRDefault="00A530D4" w:rsidP="00B911F9">
      <w:pPr>
        <w:spacing w:after="0" w:line="270" w:lineRule="atLeast"/>
        <w:rPr>
          <w:rFonts w:ascii="Times New Roman" w:eastAsia="Times New Roman" w:hAnsi="Times New Roman" w:cs="Times New Roman"/>
          <w:b/>
          <w:color w:val="00B0F0"/>
          <w:sz w:val="28"/>
          <w:szCs w:val="28"/>
          <w:u w:val="single"/>
        </w:rPr>
      </w:pPr>
      <w:r>
        <w:rPr>
          <w:rFonts w:ascii="Times New Roman" w:eastAsia="Times New Roman" w:hAnsi="Times New Roman" w:cs="Times New Roman"/>
          <w:b/>
          <w:color w:val="00B0F0"/>
          <w:sz w:val="28"/>
          <w:szCs w:val="28"/>
          <w:u w:val="single"/>
        </w:rPr>
        <w:t>IX.</w:t>
      </w:r>
      <w:r w:rsidR="009A64CA" w:rsidRPr="008E68AD">
        <w:rPr>
          <w:rFonts w:ascii="Times New Roman" w:eastAsia="Times New Roman" w:hAnsi="Times New Roman" w:cs="Times New Roman"/>
          <w:b/>
          <w:color w:val="00B0F0"/>
          <w:sz w:val="28"/>
          <w:szCs w:val="28"/>
          <w:u w:val="single"/>
        </w:rPr>
        <w:t>1991 Reforms</w:t>
      </w:r>
    </w:p>
    <w:p w:rsidR="009A64CA" w:rsidRPr="008E68AD" w:rsidRDefault="009A64CA" w:rsidP="00B911F9">
      <w:pPr>
        <w:spacing w:after="0" w:line="270" w:lineRule="atLeast"/>
        <w:rPr>
          <w:rFonts w:ascii="Times New Roman" w:eastAsia="Times New Roman" w:hAnsi="Times New Roman" w:cs="Times New Roman"/>
          <w:b/>
          <w:color w:val="000000"/>
          <w:sz w:val="28"/>
          <w:szCs w:val="28"/>
        </w:rPr>
      </w:pPr>
    </w:p>
    <w:p w:rsidR="009A64CA" w:rsidRPr="008E68AD" w:rsidRDefault="009A64CA" w:rsidP="00B911F9">
      <w:pPr>
        <w:spacing w:after="0" w:line="270" w:lineRule="atLeast"/>
        <w:rPr>
          <w:rFonts w:ascii="Times New Roman" w:eastAsia="Times New Roman" w:hAnsi="Times New Roman" w:cs="Times New Roman"/>
          <w:b/>
          <w:color w:val="000000"/>
          <w:sz w:val="28"/>
          <w:szCs w:val="28"/>
        </w:rPr>
      </w:pPr>
      <w:r w:rsidRPr="008E68AD">
        <w:rPr>
          <w:rFonts w:ascii="Times New Roman" w:eastAsia="Times New Roman" w:hAnsi="Times New Roman" w:cs="Times New Roman"/>
          <w:b/>
          <w:color w:val="000000"/>
          <w:sz w:val="28"/>
          <w:szCs w:val="28"/>
        </w:rPr>
        <w:t>In 1991, Government has enhanced the investment limit of small scale Industrial units.</w:t>
      </w:r>
    </w:p>
    <w:p w:rsidR="00CB6629" w:rsidRPr="008E68AD" w:rsidRDefault="00CB6629" w:rsidP="00B911F9">
      <w:pPr>
        <w:spacing w:after="0" w:line="270" w:lineRule="atLeast"/>
        <w:rPr>
          <w:rFonts w:ascii="Times New Roman" w:eastAsia="Times New Roman" w:hAnsi="Times New Roman" w:cs="Times New Roman"/>
          <w:b/>
          <w:color w:val="000000"/>
          <w:sz w:val="28"/>
          <w:szCs w:val="28"/>
        </w:rPr>
      </w:pPr>
    </w:p>
    <w:p w:rsidR="00B911F9" w:rsidRDefault="00B911F9" w:rsidP="004B1E54">
      <w:pPr>
        <w:pStyle w:val="ListParagraph"/>
        <w:ind w:left="930"/>
        <w:rPr>
          <w:rFonts w:ascii="Times New Roman" w:hAnsi="Times New Roman" w:cs="Times New Roman"/>
          <w:b/>
          <w:sz w:val="28"/>
          <w:szCs w:val="28"/>
        </w:rPr>
      </w:pPr>
    </w:p>
    <w:p w:rsidR="00B911F9" w:rsidRDefault="00B911F9" w:rsidP="004B1E54">
      <w:pPr>
        <w:pStyle w:val="ListParagraph"/>
        <w:ind w:left="930"/>
        <w:rPr>
          <w:rFonts w:ascii="Times New Roman" w:hAnsi="Times New Roman" w:cs="Times New Roman"/>
          <w:b/>
          <w:sz w:val="28"/>
          <w:szCs w:val="28"/>
        </w:rPr>
      </w:pPr>
    </w:p>
    <w:p w:rsidR="00F509CF" w:rsidRDefault="00F509CF" w:rsidP="004B1E54">
      <w:pPr>
        <w:pStyle w:val="ListParagraph"/>
        <w:ind w:left="930"/>
        <w:rPr>
          <w:rFonts w:ascii="Times New Roman" w:hAnsi="Times New Roman" w:cs="Times New Roman"/>
          <w:b/>
          <w:sz w:val="28"/>
          <w:szCs w:val="28"/>
        </w:rPr>
      </w:pPr>
    </w:p>
    <w:p w:rsidR="00F509CF" w:rsidRDefault="00F509CF" w:rsidP="004B1E54">
      <w:pPr>
        <w:pStyle w:val="ListParagraph"/>
        <w:ind w:left="930"/>
        <w:rPr>
          <w:rFonts w:ascii="Times New Roman" w:hAnsi="Times New Roman" w:cs="Times New Roman"/>
          <w:b/>
          <w:sz w:val="28"/>
          <w:szCs w:val="28"/>
        </w:rPr>
      </w:pPr>
    </w:p>
    <w:p w:rsidR="00F509CF" w:rsidRDefault="00F509CF" w:rsidP="004B1E54">
      <w:pPr>
        <w:pStyle w:val="ListParagraph"/>
        <w:ind w:left="930"/>
        <w:rPr>
          <w:rFonts w:ascii="Times New Roman" w:hAnsi="Times New Roman" w:cs="Times New Roman"/>
          <w:b/>
          <w:sz w:val="28"/>
          <w:szCs w:val="28"/>
        </w:rPr>
      </w:pPr>
    </w:p>
    <w:p w:rsidR="00F509CF" w:rsidRPr="008E68AD" w:rsidRDefault="00A530D4" w:rsidP="008E68AD">
      <w:pPr>
        <w:rPr>
          <w:rFonts w:ascii="Times New Roman" w:hAnsi="Times New Roman" w:cs="Times New Roman"/>
          <w:b/>
          <w:color w:val="00B0F0"/>
          <w:sz w:val="28"/>
          <w:szCs w:val="28"/>
          <w:u w:val="single"/>
        </w:rPr>
      </w:pPr>
      <w:proofErr w:type="spellStart"/>
      <w:r>
        <w:rPr>
          <w:rFonts w:ascii="Times New Roman" w:hAnsi="Times New Roman" w:cs="Times New Roman"/>
          <w:b/>
          <w:color w:val="00B0F0"/>
          <w:sz w:val="28"/>
          <w:szCs w:val="28"/>
          <w:u w:val="single"/>
        </w:rPr>
        <w:t>X.</w:t>
      </w:r>
      <w:r w:rsidR="00F509CF" w:rsidRPr="008E68AD">
        <w:rPr>
          <w:rFonts w:ascii="Times New Roman" w:hAnsi="Times New Roman" w:cs="Times New Roman"/>
          <w:b/>
          <w:color w:val="00B0F0"/>
          <w:sz w:val="28"/>
          <w:szCs w:val="28"/>
          <w:u w:val="single"/>
        </w:rPr>
        <w:t>Globalization</w:t>
      </w:r>
      <w:proofErr w:type="spellEnd"/>
      <w:r w:rsidR="00F509CF" w:rsidRPr="008E68AD">
        <w:rPr>
          <w:rFonts w:ascii="Times New Roman" w:hAnsi="Times New Roman" w:cs="Times New Roman"/>
          <w:b/>
          <w:color w:val="00B0F0"/>
          <w:sz w:val="28"/>
          <w:szCs w:val="28"/>
          <w:u w:val="single"/>
        </w:rPr>
        <w:t xml:space="preserve"> </w:t>
      </w:r>
    </w:p>
    <w:p w:rsidR="0077632A" w:rsidRDefault="0077632A" w:rsidP="004B1E54">
      <w:pPr>
        <w:pStyle w:val="ListParagraph"/>
        <w:ind w:left="930"/>
        <w:rPr>
          <w:rFonts w:ascii="Times New Roman" w:hAnsi="Times New Roman" w:cs="Times New Roman"/>
          <w:b/>
          <w:sz w:val="28"/>
          <w:szCs w:val="28"/>
        </w:rPr>
      </w:pPr>
    </w:p>
    <w:p w:rsidR="0077632A" w:rsidRDefault="0077632A" w:rsidP="004B1E54">
      <w:pPr>
        <w:pStyle w:val="ListParagraph"/>
        <w:ind w:left="930"/>
        <w:rPr>
          <w:rFonts w:ascii="Times New Roman" w:hAnsi="Times New Roman" w:cs="Times New Roman"/>
          <w:b/>
          <w:sz w:val="28"/>
          <w:szCs w:val="28"/>
        </w:rPr>
      </w:pPr>
    </w:p>
    <w:p w:rsidR="00D84A03" w:rsidRPr="008E68AD" w:rsidRDefault="00D84A03" w:rsidP="008E68AD">
      <w:pPr>
        <w:rPr>
          <w:rFonts w:ascii="Times New Roman" w:hAnsi="Times New Roman" w:cs="Times New Roman"/>
          <w:b/>
          <w:sz w:val="28"/>
          <w:szCs w:val="28"/>
        </w:rPr>
      </w:pPr>
      <w:r w:rsidRPr="008E68AD">
        <w:rPr>
          <w:rFonts w:ascii="Times New Roman" w:hAnsi="Times New Roman" w:cs="Times New Roman"/>
          <w:b/>
          <w:sz w:val="28"/>
          <w:szCs w:val="28"/>
        </w:rPr>
        <w:lastRenderedPageBreak/>
        <w:t>Lower price is not ensured</w:t>
      </w:r>
      <w:r w:rsidR="009A64CA" w:rsidRPr="008E68AD">
        <w:rPr>
          <w:rFonts w:ascii="Times New Roman" w:hAnsi="Times New Roman" w:cs="Times New Roman"/>
          <w:b/>
          <w:sz w:val="28"/>
          <w:szCs w:val="28"/>
        </w:rPr>
        <w:t xml:space="preserve"> to the consumer in the globaliz</w:t>
      </w:r>
      <w:r w:rsidRPr="008E68AD">
        <w:rPr>
          <w:rFonts w:ascii="Times New Roman" w:hAnsi="Times New Roman" w:cs="Times New Roman"/>
          <w:b/>
          <w:sz w:val="28"/>
          <w:szCs w:val="28"/>
        </w:rPr>
        <w:t>ation</w:t>
      </w:r>
      <w:r w:rsidR="009A64CA" w:rsidRPr="008E68AD">
        <w:rPr>
          <w:rFonts w:ascii="Times New Roman" w:hAnsi="Times New Roman" w:cs="Times New Roman"/>
          <w:b/>
          <w:sz w:val="28"/>
          <w:szCs w:val="28"/>
        </w:rPr>
        <w:t>. Globalization is the term used to describe process of removal of restriction on following</w:t>
      </w:r>
    </w:p>
    <w:p w:rsidR="009A64CA" w:rsidRDefault="009A64CA" w:rsidP="009A64CA">
      <w:pPr>
        <w:pStyle w:val="ListParagraph"/>
        <w:numPr>
          <w:ilvl w:val="0"/>
          <w:numId w:val="25"/>
        </w:numPr>
        <w:rPr>
          <w:rFonts w:ascii="Times New Roman" w:hAnsi="Times New Roman" w:cs="Times New Roman"/>
          <w:b/>
          <w:sz w:val="28"/>
          <w:szCs w:val="28"/>
        </w:rPr>
      </w:pPr>
      <w:r>
        <w:rPr>
          <w:rFonts w:ascii="Times New Roman" w:hAnsi="Times New Roman" w:cs="Times New Roman"/>
          <w:b/>
          <w:sz w:val="28"/>
          <w:szCs w:val="28"/>
        </w:rPr>
        <w:t>Foreign trade</w:t>
      </w:r>
    </w:p>
    <w:p w:rsidR="009A64CA" w:rsidRDefault="00A530D4" w:rsidP="009A64CA">
      <w:pPr>
        <w:pStyle w:val="ListParagraph"/>
        <w:numPr>
          <w:ilvl w:val="0"/>
          <w:numId w:val="25"/>
        </w:numPr>
        <w:rPr>
          <w:rFonts w:ascii="Times New Roman" w:hAnsi="Times New Roman" w:cs="Times New Roman"/>
          <w:b/>
          <w:sz w:val="28"/>
          <w:szCs w:val="28"/>
        </w:rPr>
      </w:pPr>
      <w:r>
        <w:rPr>
          <w:rFonts w:ascii="Times New Roman" w:hAnsi="Times New Roman" w:cs="Times New Roman"/>
          <w:b/>
          <w:sz w:val="28"/>
          <w:szCs w:val="28"/>
        </w:rPr>
        <w:t>Investment.</w:t>
      </w:r>
    </w:p>
    <w:p w:rsidR="006D16CE" w:rsidRDefault="006D16CE" w:rsidP="006D16CE">
      <w:pPr>
        <w:pStyle w:val="ListParagraph"/>
        <w:ind w:left="1650"/>
        <w:rPr>
          <w:rFonts w:ascii="Times New Roman" w:hAnsi="Times New Roman" w:cs="Times New Roman"/>
          <w:b/>
          <w:sz w:val="28"/>
          <w:szCs w:val="28"/>
        </w:rPr>
      </w:pPr>
    </w:p>
    <w:p w:rsidR="006D16CE" w:rsidRDefault="006D16CE" w:rsidP="008E68AD">
      <w:pPr>
        <w:rPr>
          <w:rFonts w:ascii="Arial" w:hAnsi="Arial" w:cs="Arial"/>
          <w:color w:val="222222"/>
          <w:shd w:val="clear" w:color="auto" w:fill="FFFFFF"/>
        </w:rPr>
      </w:pPr>
      <w:r w:rsidRPr="008E68AD">
        <w:rPr>
          <w:rFonts w:ascii="Times New Roman" w:hAnsi="Times New Roman" w:cs="Times New Roman"/>
          <w:b/>
          <w:color w:val="222222"/>
          <w:sz w:val="28"/>
          <w:szCs w:val="28"/>
          <w:shd w:val="clear" w:color="auto" w:fill="FFFFFF"/>
        </w:rPr>
        <w:t>Theodore </w:t>
      </w:r>
      <w:r w:rsidRPr="008E68AD">
        <w:rPr>
          <w:rFonts w:ascii="Times New Roman" w:hAnsi="Times New Roman" w:cs="Times New Roman"/>
          <w:b/>
          <w:bCs/>
          <w:color w:val="222222"/>
          <w:sz w:val="28"/>
          <w:szCs w:val="28"/>
          <w:shd w:val="clear" w:color="auto" w:fill="FFFFFF"/>
        </w:rPr>
        <w:t>Levitt</w:t>
      </w:r>
      <w:r w:rsidRPr="008E68AD">
        <w:rPr>
          <w:rFonts w:ascii="Times New Roman" w:hAnsi="Times New Roman" w:cs="Times New Roman"/>
          <w:b/>
          <w:color w:val="222222"/>
          <w:sz w:val="28"/>
          <w:szCs w:val="28"/>
          <w:shd w:val="clear" w:color="auto" w:fill="FFFFFF"/>
        </w:rPr>
        <w:t> introduced the term </w:t>
      </w:r>
      <w:r w:rsidRPr="008E68AD">
        <w:rPr>
          <w:rFonts w:ascii="Times New Roman" w:hAnsi="Times New Roman" w:cs="Times New Roman"/>
          <w:b/>
          <w:bCs/>
          <w:color w:val="222222"/>
          <w:sz w:val="28"/>
          <w:szCs w:val="28"/>
          <w:shd w:val="clear" w:color="auto" w:fill="FFFFFF"/>
        </w:rPr>
        <w:t>globalization</w:t>
      </w:r>
      <w:r w:rsidRPr="008E68AD">
        <w:rPr>
          <w:rFonts w:ascii="Times New Roman" w:hAnsi="Times New Roman" w:cs="Times New Roman"/>
          <w:b/>
          <w:color w:val="222222"/>
          <w:sz w:val="28"/>
          <w:szCs w:val="28"/>
          <w:shd w:val="clear" w:color="auto" w:fill="FFFFFF"/>
        </w:rPr>
        <w:t> to management discourse. His central </w:t>
      </w:r>
      <w:r w:rsidRPr="008E68AD">
        <w:rPr>
          <w:rFonts w:ascii="Times New Roman" w:hAnsi="Times New Roman" w:cs="Times New Roman"/>
          <w:b/>
          <w:bCs/>
          <w:color w:val="222222"/>
          <w:sz w:val="28"/>
          <w:szCs w:val="28"/>
          <w:shd w:val="clear" w:color="auto" w:fill="FFFFFF"/>
        </w:rPr>
        <w:t>thesis</w:t>
      </w:r>
      <w:r w:rsidRPr="008E68AD">
        <w:rPr>
          <w:rFonts w:ascii="Times New Roman" w:hAnsi="Times New Roman" w:cs="Times New Roman"/>
          <w:b/>
          <w:color w:val="222222"/>
          <w:sz w:val="28"/>
          <w:szCs w:val="28"/>
          <w:shd w:val="clear" w:color="auto" w:fill="FFFFFF"/>
        </w:rPr>
        <w:t> is that a dominant force drives the world towards a converging commonality, allowing international businesses to become global by standardizing their product and service offering</w:t>
      </w:r>
      <w:r w:rsidRPr="008E68AD">
        <w:rPr>
          <w:rFonts w:ascii="Arial" w:hAnsi="Arial" w:cs="Arial"/>
          <w:color w:val="222222"/>
          <w:shd w:val="clear" w:color="auto" w:fill="FFFFFF"/>
        </w:rPr>
        <w:t>.</w:t>
      </w:r>
    </w:p>
    <w:p w:rsidR="00EF51F6" w:rsidRPr="00A530D4" w:rsidRDefault="00EF51F6" w:rsidP="008E68AD">
      <w:pPr>
        <w:rPr>
          <w:rFonts w:ascii="Arial" w:hAnsi="Arial" w:cs="Arial"/>
          <w:color w:val="0070C0"/>
          <w:u w:val="single"/>
          <w:shd w:val="clear" w:color="auto" w:fill="FFFFFF"/>
        </w:rPr>
      </w:pPr>
      <w:r w:rsidRPr="00A530D4">
        <w:rPr>
          <w:rFonts w:ascii="Arial" w:hAnsi="Arial" w:cs="Arial"/>
          <w:color w:val="0070C0"/>
          <w:u w:val="single"/>
          <w:shd w:val="clear" w:color="auto" w:fill="FFFFFF"/>
        </w:rPr>
        <w:t>Main drivers of globalization</w:t>
      </w:r>
    </w:p>
    <w:p w:rsidR="00EF51F6" w:rsidRDefault="00EF51F6" w:rsidP="008E68AD">
      <w:pPr>
        <w:rPr>
          <w:rFonts w:ascii="Arial" w:hAnsi="Arial" w:cs="Arial"/>
          <w:color w:val="222222"/>
          <w:shd w:val="clear" w:color="auto" w:fill="FFFFFF"/>
        </w:rPr>
      </w:pPr>
      <w:proofErr w:type="spellStart"/>
      <w:proofErr w:type="gramStart"/>
      <w:r>
        <w:rPr>
          <w:rFonts w:ascii="Arial" w:hAnsi="Arial" w:cs="Arial"/>
          <w:color w:val="222222"/>
          <w:shd w:val="clear" w:color="auto" w:fill="FFFFFF"/>
        </w:rPr>
        <w:t>i.Technological</w:t>
      </w:r>
      <w:proofErr w:type="spellEnd"/>
      <w:proofErr w:type="gramEnd"/>
      <w:r>
        <w:rPr>
          <w:rFonts w:ascii="Arial" w:hAnsi="Arial" w:cs="Arial"/>
          <w:color w:val="222222"/>
          <w:shd w:val="clear" w:color="auto" w:fill="FFFFFF"/>
        </w:rPr>
        <w:t xml:space="preserve"> advancement</w:t>
      </w:r>
    </w:p>
    <w:p w:rsidR="00EF51F6" w:rsidRDefault="00EF51F6" w:rsidP="008E68AD">
      <w:pPr>
        <w:rPr>
          <w:rFonts w:ascii="Arial" w:hAnsi="Arial" w:cs="Arial"/>
          <w:color w:val="222222"/>
          <w:shd w:val="clear" w:color="auto" w:fill="FFFFFF"/>
        </w:rPr>
      </w:pPr>
      <w:proofErr w:type="spellStart"/>
      <w:proofErr w:type="gramStart"/>
      <w:r>
        <w:rPr>
          <w:rFonts w:ascii="Arial" w:hAnsi="Arial" w:cs="Arial"/>
          <w:color w:val="222222"/>
          <w:shd w:val="clear" w:color="auto" w:fill="FFFFFF"/>
        </w:rPr>
        <w:t>ii.International</w:t>
      </w:r>
      <w:proofErr w:type="spellEnd"/>
      <w:proofErr w:type="gramEnd"/>
      <w:r>
        <w:rPr>
          <w:rFonts w:ascii="Arial" w:hAnsi="Arial" w:cs="Arial"/>
          <w:color w:val="222222"/>
          <w:shd w:val="clear" w:color="auto" w:fill="FFFFFF"/>
        </w:rPr>
        <w:t xml:space="preserve"> trade</w:t>
      </w:r>
    </w:p>
    <w:p w:rsidR="00EF51F6" w:rsidRDefault="00EF51F6" w:rsidP="00EF51F6">
      <w:pPr>
        <w:rPr>
          <w:rFonts w:ascii="Times New Roman" w:hAnsi="Times New Roman" w:cs="Times New Roman"/>
          <w:b/>
          <w:sz w:val="28"/>
          <w:szCs w:val="28"/>
        </w:rPr>
      </w:pPr>
      <w:proofErr w:type="spellStart"/>
      <w:proofErr w:type="gramStart"/>
      <w:r>
        <w:rPr>
          <w:rFonts w:ascii="Times New Roman" w:hAnsi="Times New Roman" w:cs="Times New Roman"/>
          <w:b/>
          <w:sz w:val="28"/>
          <w:szCs w:val="28"/>
        </w:rPr>
        <w:t>iii.International</w:t>
      </w:r>
      <w:proofErr w:type="spellEnd"/>
      <w:proofErr w:type="gramEnd"/>
      <w:r>
        <w:rPr>
          <w:rFonts w:ascii="Times New Roman" w:hAnsi="Times New Roman" w:cs="Times New Roman"/>
          <w:b/>
          <w:sz w:val="28"/>
          <w:szCs w:val="28"/>
        </w:rPr>
        <w:t xml:space="preserve"> investment</w:t>
      </w:r>
    </w:p>
    <w:p w:rsidR="00EF51F6" w:rsidRPr="00A70AF7" w:rsidRDefault="00EF51F6" w:rsidP="00EF51F6">
      <w:pPr>
        <w:rPr>
          <w:rFonts w:ascii="Times New Roman" w:hAnsi="Times New Roman" w:cs="Times New Roman"/>
          <w:b/>
          <w:color w:val="00B0F0"/>
          <w:sz w:val="28"/>
          <w:szCs w:val="28"/>
          <w:u w:val="single"/>
        </w:rPr>
      </w:pPr>
      <w:proofErr w:type="spellStart"/>
      <w:r w:rsidRPr="00A70AF7">
        <w:rPr>
          <w:rFonts w:ascii="Times New Roman" w:hAnsi="Times New Roman" w:cs="Times New Roman"/>
          <w:b/>
          <w:color w:val="00B0F0"/>
          <w:sz w:val="28"/>
          <w:szCs w:val="28"/>
          <w:u w:val="single"/>
        </w:rPr>
        <w:t>Globalisation</w:t>
      </w:r>
      <w:proofErr w:type="spellEnd"/>
      <w:r w:rsidRPr="00A70AF7">
        <w:rPr>
          <w:rFonts w:ascii="Times New Roman" w:hAnsi="Times New Roman" w:cs="Times New Roman"/>
          <w:b/>
          <w:color w:val="00B0F0"/>
          <w:sz w:val="28"/>
          <w:szCs w:val="28"/>
          <w:u w:val="single"/>
        </w:rPr>
        <w:t xml:space="preserve"> means</w:t>
      </w:r>
    </w:p>
    <w:p w:rsidR="00EF51F6" w:rsidRDefault="00EF51F6" w:rsidP="00EF51F6">
      <w:pPr>
        <w:pStyle w:val="ListParagraph"/>
        <w:numPr>
          <w:ilvl w:val="0"/>
          <w:numId w:val="40"/>
        </w:numPr>
        <w:rPr>
          <w:rFonts w:ascii="Times New Roman" w:hAnsi="Times New Roman" w:cs="Times New Roman"/>
          <w:b/>
          <w:sz w:val="28"/>
          <w:szCs w:val="28"/>
        </w:rPr>
      </w:pPr>
      <w:r>
        <w:rPr>
          <w:rFonts w:ascii="Times New Roman" w:hAnsi="Times New Roman" w:cs="Times New Roman"/>
          <w:b/>
          <w:sz w:val="28"/>
          <w:szCs w:val="28"/>
        </w:rPr>
        <w:t>Shrinking space</w:t>
      </w:r>
    </w:p>
    <w:p w:rsidR="00EF51F6" w:rsidRDefault="00EF51F6" w:rsidP="00EF51F6">
      <w:pPr>
        <w:pStyle w:val="ListParagraph"/>
        <w:numPr>
          <w:ilvl w:val="0"/>
          <w:numId w:val="40"/>
        </w:numPr>
        <w:rPr>
          <w:rFonts w:ascii="Times New Roman" w:hAnsi="Times New Roman" w:cs="Times New Roman"/>
          <w:b/>
          <w:sz w:val="28"/>
          <w:szCs w:val="28"/>
        </w:rPr>
      </w:pPr>
      <w:r>
        <w:rPr>
          <w:rFonts w:ascii="Times New Roman" w:hAnsi="Times New Roman" w:cs="Times New Roman"/>
          <w:b/>
          <w:sz w:val="28"/>
          <w:szCs w:val="28"/>
        </w:rPr>
        <w:t>Shrinking time</w:t>
      </w:r>
    </w:p>
    <w:p w:rsidR="00EF51F6" w:rsidRDefault="00EF51F6" w:rsidP="00EF51F6">
      <w:pPr>
        <w:pStyle w:val="ListParagraph"/>
        <w:numPr>
          <w:ilvl w:val="0"/>
          <w:numId w:val="40"/>
        </w:numPr>
        <w:rPr>
          <w:rFonts w:ascii="Times New Roman" w:hAnsi="Times New Roman" w:cs="Times New Roman"/>
          <w:b/>
          <w:sz w:val="28"/>
          <w:szCs w:val="28"/>
        </w:rPr>
      </w:pPr>
      <w:r>
        <w:rPr>
          <w:rFonts w:ascii="Times New Roman" w:hAnsi="Times New Roman" w:cs="Times New Roman"/>
          <w:b/>
          <w:sz w:val="28"/>
          <w:szCs w:val="28"/>
        </w:rPr>
        <w:t>Disappearing boarders</w:t>
      </w:r>
    </w:p>
    <w:p w:rsidR="00EF51F6" w:rsidRPr="00EF51F6" w:rsidRDefault="00EF51F6" w:rsidP="00EF51F6">
      <w:pPr>
        <w:pStyle w:val="ListParagraph"/>
        <w:ind w:left="1080"/>
        <w:rPr>
          <w:rFonts w:ascii="Times New Roman" w:hAnsi="Times New Roman" w:cs="Times New Roman"/>
          <w:b/>
          <w:sz w:val="28"/>
          <w:szCs w:val="28"/>
        </w:rPr>
      </w:pPr>
    </w:p>
    <w:p w:rsidR="00F509CF" w:rsidRPr="008E68AD" w:rsidRDefault="00934039" w:rsidP="008E68AD">
      <w:pPr>
        <w:rPr>
          <w:rFonts w:ascii="Times New Roman" w:hAnsi="Times New Roman" w:cs="Times New Roman"/>
          <w:b/>
          <w:color w:val="0070C0"/>
          <w:sz w:val="28"/>
          <w:szCs w:val="28"/>
          <w:u w:val="single"/>
        </w:rPr>
      </w:pPr>
      <w:r w:rsidRPr="008E68AD">
        <w:rPr>
          <w:rFonts w:ascii="Times New Roman" w:hAnsi="Times New Roman" w:cs="Times New Roman"/>
          <w:b/>
          <w:color w:val="0070C0"/>
          <w:sz w:val="28"/>
          <w:szCs w:val="28"/>
          <w:u w:val="single"/>
        </w:rPr>
        <w:t>Merits and demerits of globalization</w:t>
      </w:r>
    </w:p>
    <w:p w:rsidR="00934039" w:rsidRPr="008E68AD" w:rsidRDefault="00934039" w:rsidP="008E68AD">
      <w:pPr>
        <w:rPr>
          <w:rFonts w:ascii="Times New Roman" w:hAnsi="Times New Roman" w:cs="Times New Roman"/>
          <w:b/>
          <w:color w:val="00B0F0"/>
          <w:sz w:val="28"/>
          <w:szCs w:val="28"/>
          <w:u w:val="single"/>
        </w:rPr>
      </w:pPr>
      <w:r w:rsidRPr="008E68AD">
        <w:rPr>
          <w:rFonts w:ascii="Times New Roman" w:hAnsi="Times New Roman" w:cs="Times New Roman"/>
          <w:b/>
          <w:color w:val="00B0F0"/>
          <w:sz w:val="28"/>
          <w:szCs w:val="28"/>
          <w:u w:val="single"/>
        </w:rPr>
        <w:t>Merits</w:t>
      </w:r>
    </w:p>
    <w:p w:rsidR="00934039" w:rsidRPr="008E68AD" w:rsidRDefault="008E68AD" w:rsidP="008E68AD">
      <w:pPr>
        <w:rPr>
          <w:rFonts w:ascii="Times New Roman" w:hAnsi="Times New Roman" w:cs="Times New Roman"/>
          <w:b/>
          <w:sz w:val="28"/>
          <w:szCs w:val="28"/>
        </w:rPr>
      </w:pPr>
      <w:proofErr w:type="spellStart"/>
      <w:proofErr w:type="gramStart"/>
      <w:r>
        <w:rPr>
          <w:rFonts w:ascii="Times New Roman" w:hAnsi="Times New Roman" w:cs="Times New Roman"/>
          <w:b/>
          <w:sz w:val="28"/>
          <w:szCs w:val="28"/>
        </w:rPr>
        <w:t>i.</w:t>
      </w:r>
      <w:r w:rsidR="00934039" w:rsidRPr="008E68AD">
        <w:rPr>
          <w:rFonts w:ascii="Times New Roman" w:hAnsi="Times New Roman" w:cs="Times New Roman"/>
          <w:b/>
          <w:sz w:val="28"/>
          <w:szCs w:val="28"/>
        </w:rPr>
        <w:t>Free</w:t>
      </w:r>
      <w:proofErr w:type="spellEnd"/>
      <w:proofErr w:type="gramEnd"/>
      <w:r w:rsidR="00934039" w:rsidRPr="008E68AD">
        <w:rPr>
          <w:rFonts w:ascii="Times New Roman" w:hAnsi="Times New Roman" w:cs="Times New Roman"/>
          <w:b/>
          <w:sz w:val="28"/>
          <w:szCs w:val="28"/>
        </w:rPr>
        <w:t xml:space="preserve"> flow of factors of production</w:t>
      </w:r>
    </w:p>
    <w:p w:rsidR="00934039" w:rsidRDefault="008E68AD" w:rsidP="00934039">
      <w:pPr>
        <w:rPr>
          <w:rFonts w:ascii="Times New Roman" w:hAnsi="Times New Roman" w:cs="Times New Roman"/>
          <w:sz w:val="28"/>
          <w:szCs w:val="28"/>
        </w:rPr>
      </w:pPr>
      <w:proofErr w:type="spellStart"/>
      <w:proofErr w:type="gramStart"/>
      <w:r>
        <w:rPr>
          <w:rFonts w:ascii="Times New Roman" w:hAnsi="Times New Roman" w:cs="Times New Roman"/>
          <w:sz w:val="28"/>
          <w:szCs w:val="28"/>
        </w:rPr>
        <w:t>ii.</w:t>
      </w:r>
      <w:r w:rsidR="00934039">
        <w:rPr>
          <w:rFonts w:ascii="Times New Roman" w:hAnsi="Times New Roman" w:cs="Times New Roman"/>
          <w:sz w:val="28"/>
          <w:szCs w:val="28"/>
        </w:rPr>
        <w:t>Profit</w:t>
      </w:r>
      <w:proofErr w:type="spellEnd"/>
      <w:proofErr w:type="gramEnd"/>
      <w:r w:rsidR="00934039">
        <w:rPr>
          <w:rFonts w:ascii="Times New Roman" w:hAnsi="Times New Roman" w:cs="Times New Roman"/>
          <w:sz w:val="28"/>
          <w:szCs w:val="28"/>
        </w:rPr>
        <w:t xml:space="preserve"> advantage</w:t>
      </w:r>
    </w:p>
    <w:p w:rsidR="00934039" w:rsidRDefault="00934039" w:rsidP="00934039">
      <w:pPr>
        <w:rPr>
          <w:rFonts w:ascii="Times New Roman" w:hAnsi="Times New Roman" w:cs="Times New Roman"/>
          <w:sz w:val="28"/>
          <w:szCs w:val="28"/>
        </w:rPr>
      </w:pPr>
      <w:proofErr w:type="spellStart"/>
      <w:proofErr w:type="gramStart"/>
      <w:r>
        <w:rPr>
          <w:rFonts w:ascii="Times New Roman" w:hAnsi="Times New Roman" w:cs="Times New Roman"/>
          <w:sz w:val="28"/>
          <w:szCs w:val="28"/>
        </w:rPr>
        <w:t>ii</w:t>
      </w:r>
      <w:r w:rsidR="008E68AD">
        <w:rPr>
          <w:rFonts w:ascii="Times New Roman" w:hAnsi="Times New Roman" w:cs="Times New Roman"/>
          <w:sz w:val="28"/>
          <w:szCs w:val="28"/>
        </w:rPr>
        <w:t>i</w:t>
      </w:r>
      <w:r>
        <w:rPr>
          <w:rFonts w:ascii="Times New Roman" w:hAnsi="Times New Roman" w:cs="Times New Roman"/>
          <w:sz w:val="28"/>
          <w:szCs w:val="28"/>
        </w:rPr>
        <w:t>.Growth</w:t>
      </w:r>
      <w:proofErr w:type="spellEnd"/>
      <w:proofErr w:type="gramEnd"/>
      <w:r>
        <w:rPr>
          <w:rFonts w:ascii="Times New Roman" w:hAnsi="Times New Roman" w:cs="Times New Roman"/>
          <w:sz w:val="28"/>
          <w:szCs w:val="28"/>
        </w:rPr>
        <w:t xml:space="preserve"> opportunities</w:t>
      </w:r>
    </w:p>
    <w:p w:rsidR="00934039" w:rsidRDefault="008E68AD" w:rsidP="00934039">
      <w:pPr>
        <w:rPr>
          <w:rFonts w:ascii="Times New Roman" w:hAnsi="Times New Roman" w:cs="Times New Roman"/>
          <w:sz w:val="28"/>
          <w:szCs w:val="28"/>
        </w:rPr>
      </w:pPr>
      <w:r>
        <w:rPr>
          <w:rFonts w:ascii="Times New Roman" w:hAnsi="Times New Roman" w:cs="Times New Roman"/>
          <w:sz w:val="28"/>
          <w:szCs w:val="28"/>
        </w:rPr>
        <w:t>iv</w:t>
      </w:r>
      <w:r w:rsidR="00934039">
        <w:rPr>
          <w:rFonts w:ascii="Times New Roman" w:hAnsi="Times New Roman" w:cs="Times New Roman"/>
          <w:sz w:val="28"/>
          <w:szCs w:val="28"/>
        </w:rPr>
        <w:t>. Use of Idle capacity</w:t>
      </w:r>
    </w:p>
    <w:p w:rsidR="00934039" w:rsidRDefault="008E68AD" w:rsidP="00934039">
      <w:pPr>
        <w:rPr>
          <w:rFonts w:ascii="Times New Roman" w:hAnsi="Times New Roman" w:cs="Times New Roman"/>
          <w:sz w:val="28"/>
          <w:szCs w:val="28"/>
        </w:rPr>
      </w:pPr>
      <w:r>
        <w:rPr>
          <w:rFonts w:ascii="Times New Roman" w:hAnsi="Times New Roman" w:cs="Times New Roman"/>
          <w:sz w:val="28"/>
          <w:szCs w:val="28"/>
        </w:rPr>
        <w:t>v</w:t>
      </w:r>
      <w:r w:rsidR="00934039">
        <w:rPr>
          <w:rFonts w:ascii="Times New Roman" w:hAnsi="Times New Roman" w:cs="Times New Roman"/>
          <w:sz w:val="28"/>
          <w:szCs w:val="28"/>
        </w:rPr>
        <w:t>. Marginal cost factor</w:t>
      </w:r>
    </w:p>
    <w:p w:rsidR="00934039" w:rsidRDefault="00934039" w:rsidP="00934039">
      <w:pPr>
        <w:rPr>
          <w:rFonts w:ascii="Times New Roman" w:hAnsi="Times New Roman" w:cs="Times New Roman"/>
          <w:sz w:val="28"/>
          <w:szCs w:val="28"/>
        </w:rPr>
      </w:pPr>
      <w:proofErr w:type="gramStart"/>
      <w:r>
        <w:rPr>
          <w:rFonts w:ascii="Times New Roman" w:hAnsi="Times New Roman" w:cs="Times New Roman"/>
          <w:sz w:val="28"/>
          <w:szCs w:val="28"/>
        </w:rPr>
        <w:t>v</w:t>
      </w:r>
      <w:r w:rsidR="008E68AD">
        <w:rPr>
          <w:rFonts w:ascii="Times New Roman" w:hAnsi="Times New Roman" w:cs="Times New Roman"/>
          <w:sz w:val="28"/>
          <w:szCs w:val="28"/>
        </w:rPr>
        <w:t>i</w:t>
      </w:r>
      <w:proofErr w:type="gramEnd"/>
      <w:r>
        <w:rPr>
          <w:rFonts w:ascii="Times New Roman" w:hAnsi="Times New Roman" w:cs="Times New Roman"/>
          <w:sz w:val="28"/>
          <w:szCs w:val="28"/>
        </w:rPr>
        <w:t>. To Earn Foreign opportunities</w:t>
      </w:r>
    </w:p>
    <w:p w:rsidR="00934039" w:rsidRDefault="00934039" w:rsidP="00934039">
      <w:pPr>
        <w:rPr>
          <w:rFonts w:ascii="Times New Roman" w:hAnsi="Times New Roman" w:cs="Times New Roman"/>
          <w:sz w:val="28"/>
          <w:szCs w:val="28"/>
        </w:rPr>
      </w:pPr>
      <w:r>
        <w:rPr>
          <w:rFonts w:ascii="Times New Roman" w:hAnsi="Times New Roman" w:cs="Times New Roman"/>
          <w:sz w:val="28"/>
          <w:szCs w:val="28"/>
        </w:rPr>
        <w:t>vi</w:t>
      </w:r>
      <w:r w:rsidR="008E68AD">
        <w:rPr>
          <w:rFonts w:ascii="Times New Roman" w:hAnsi="Times New Roman" w:cs="Times New Roman"/>
          <w:sz w:val="28"/>
          <w:szCs w:val="28"/>
        </w:rPr>
        <w:t>i</w:t>
      </w:r>
      <w:r>
        <w:rPr>
          <w:rFonts w:ascii="Times New Roman" w:hAnsi="Times New Roman" w:cs="Times New Roman"/>
          <w:sz w:val="28"/>
          <w:szCs w:val="28"/>
        </w:rPr>
        <w:t>. Optimum use of resources</w:t>
      </w:r>
    </w:p>
    <w:p w:rsidR="00934039" w:rsidRDefault="00934039" w:rsidP="00934039">
      <w:pPr>
        <w:rPr>
          <w:rFonts w:ascii="Times New Roman" w:hAnsi="Times New Roman" w:cs="Times New Roman"/>
          <w:sz w:val="28"/>
          <w:szCs w:val="28"/>
        </w:rPr>
      </w:pPr>
      <w:r>
        <w:rPr>
          <w:rFonts w:ascii="Times New Roman" w:hAnsi="Times New Roman" w:cs="Times New Roman"/>
          <w:sz w:val="28"/>
          <w:szCs w:val="28"/>
        </w:rPr>
        <w:t>vii</w:t>
      </w:r>
      <w:r w:rsidR="008E68AD">
        <w:rPr>
          <w:rFonts w:ascii="Times New Roman" w:hAnsi="Times New Roman" w:cs="Times New Roman"/>
          <w:sz w:val="28"/>
          <w:szCs w:val="28"/>
        </w:rPr>
        <w:t>i</w:t>
      </w:r>
      <w:r>
        <w:rPr>
          <w:rFonts w:ascii="Times New Roman" w:hAnsi="Times New Roman" w:cs="Times New Roman"/>
          <w:sz w:val="28"/>
          <w:szCs w:val="28"/>
        </w:rPr>
        <w:t>. Hedge business risks</w:t>
      </w:r>
    </w:p>
    <w:p w:rsidR="00934039" w:rsidRDefault="008E68AD" w:rsidP="00934039">
      <w:pPr>
        <w:rPr>
          <w:rFonts w:ascii="Times New Roman" w:hAnsi="Times New Roman" w:cs="Times New Roman"/>
          <w:sz w:val="28"/>
          <w:szCs w:val="28"/>
        </w:rPr>
      </w:pPr>
      <w:proofErr w:type="gramStart"/>
      <w:r>
        <w:rPr>
          <w:rFonts w:ascii="Times New Roman" w:hAnsi="Times New Roman" w:cs="Times New Roman"/>
          <w:sz w:val="28"/>
          <w:szCs w:val="28"/>
        </w:rPr>
        <w:t>ix</w:t>
      </w:r>
      <w:proofErr w:type="gramEnd"/>
      <w:r>
        <w:rPr>
          <w:rFonts w:ascii="Times New Roman" w:hAnsi="Times New Roman" w:cs="Times New Roman"/>
          <w:sz w:val="28"/>
          <w:szCs w:val="28"/>
        </w:rPr>
        <w:t>.</w:t>
      </w:r>
      <w:r w:rsidR="00934039">
        <w:rPr>
          <w:rFonts w:ascii="Times New Roman" w:hAnsi="Times New Roman" w:cs="Times New Roman"/>
          <w:sz w:val="28"/>
          <w:szCs w:val="28"/>
        </w:rPr>
        <w:t>. Spread business risks</w:t>
      </w:r>
    </w:p>
    <w:p w:rsidR="00934039" w:rsidRDefault="008E68AD" w:rsidP="00934039">
      <w:pPr>
        <w:rPr>
          <w:rFonts w:ascii="Times New Roman" w:hAnsi="Times New Roman" w:cs="Times New Roman"/>
          <w:sz w:val="28"/>
          <w:szCs w:val="28"/>
        </w:rPr>
      </w:pPr>
      <w:proofErr w:type="gramStart"/>
      <w:r>
        <w:rPr>
          <w:rFonts w:ascii="Times New Roman" w:hAnsi="Times New Roman" w:cs="Times New Roman"/>
          <w:sz w:val="28"/>
          <w:szCs w:val="28"/>
        </w:rPr>
        <w:lastRenderedPageBreak/>
        <w:t>x</w:t>
      </w:r>
      <w:proofErr w:type="gramEnd"/>
      <w:r>
        <w:rPr>
          <w:rFonts w:ascii="Times New Roman" w:hAnsi="Times New Roman" w:cs="Times New Roman"/>
          <w:sz w:val="28"/>
          <w:szCs w:val="28"/>
        </w:rPr>
        <w:t>.</w:t>
      </w:r>
      <w:r w:rsidR="00934039">
        <w:rPr>
          <w:rFonts w:ascii="Times New Roman" w:hAnsi="Times New Roman" w:cs="Times New Roman"/>
          <w:sz w:val="28"/>
          <w:szCs w:val="28"/>
        </w:rPr>
        <w:t>. Governmental helps</w:t>
      </w:r>
    </w:p>
    <w:p w:rsidR="00934039" w:rsidRDefault="00934039" w:rsidP="00934039">
      <w:pPr>
        <w:rPr>
          <w:rFonts w:ascii="Times New Roman" w:hAnsi="Times New Roman" w:cs="Times New Roman"/>
          <w:sz w:val="28"/>
          <w:szCs w:val="28"/>
        </w:rPr>
      </w:pPr>
      <w:r>
        <w:rPr>
          <w:rFonts w:ascii="Times New Roman" w:hAnsi="Times New Roman" w:cs="Times New Roman"/>
          <w:sz w:val="28"/>
          <w:szCs w:val="28"/>
        </w:rPr>
        <w:t>x</w:t>
      </w:r>
      <w:r w:rsidR="008E68AD">
        <w:rPr>
          <w:rFonts w:ascii="Times New Roman" w:hAnsi="Times New Roman" w:cs="Times New Roman"/>
          <w:sz w:val="28"/>
          <w:szCs w:val="28"/>
        </w:rPr>
        <w:t>i</w:t>
      </w:r>
      <w:r>
        <w:rPr>
          <w:rFonts w:ascii="Times New Roman" w:hAnsi="Times New Roman" w:cs="Times New Roman"/>
          <w:sz w:val="28"/>
          <w:szCs w:val="28"/>
        </w:rPr>
        <w:t xml:space="preserve">. International </w:t>
      </w:r>
      <w:proofErr w:type="spellStart"/>
      <w:r>
        <w:rPr>
          <w:rFonts w:ascii="Times New Roman" w:hAnsi="Times New Roman" w:cs="Times New Roman"/>
          <w:sz w:val="28"/>
          <w:szCs w:val="28"/>
        </w:rPr>
        <w:t>recoginition</w:t>
      </w:r>
      <w:proofErr w:type="spellEnd"/>
    </w:p>
    <w:p w:rsidR="00934039" w:rsidRDefault="00934039" w:rsidP="00934039">
      <w:pPr>
        <w:rPr>
          <w:rFonts w:ascii="Times New Roman" w:hAnsi="Times New Roman" w:cs="Times New Roman"/>
          <w:sz w:val="28"/>
          <w:szCs w:val="28"/>
        </w:rPr>
      </w:pPr>
      <w:r>
        <w:rPr>
          <w:rFonts w:ascii="Times New Roman" w:hAnsi="Times New Roman" w:cs="Times New Roman"/>
          <w:sz w:val="28"/>
          <w:szCs w:val="28"/>
        </w:rPr>
        <w:t>xi</w:t>
      </w:r>
      <w:r w:rsidR="008E68AD">
        <w:rPr>
          <w:rFonts w:ascii="Times New Roman" w:hAnsi="Times New Roman" w:cs="Times New Roman"/>
          <w:sz w:val="28"/>
          <w:szCs w:val="28"/>
        </w:rPr>
        <w:t>i</w:t>
      </w:r>
      <w:r>
        <w:rPr>
          <w:rFonts w:ascii="Times New Roman" w:hAnsi="Times New Roman" w:cs="Times New Roman"/>
          <w:sz w:val="28"/>
          <w:szCs w:val="28"/>
        </w:rPr>
        <w:t>. Regional development</w:t>
      </w:r>
    </w:p>
    <w:p w:rsidR="00934039" w:rsidRDefault="00934039" w:rsidP="00934039">
      <w:pPr>
        <w:rPr>
          <w:rFonts w:ascii="Times New Roman" w:hAnsi="Times New Roman" w:cs="Times New Roman"/>
          <w:sz w:val="28"/>
          <w:szCs w:val="28"/>
        </w:rPr>
      </w:pPr>
      <w:r>
        <w:rPr>
          <w:rFonts w:ascii="Times New Roman" w:hAnsi="Times New Roman" w:cs="Times New Roman"/>
          <w:sz w:val="28"/>
          <w:szCs w:val="28"/>
        </w:rPr>
        <w:t>xii</w:t>
      </w:r>
      <w:r w:rsidR="008E68AD">
        <w:rPr>
          <w:rFonts w:ascii="Times New Roman" w:hAnsi="Times New Roman" w:cs="Times New Roman"/>
          <w:sz w:val="28"/>
          <w:szCs w:val="28"/>
        </w:rPr>
        <w:t>i</w:t>
      </w:r>
      <w:r>
        <w:rPr>
          <w:rFonts w:ascii="Times New Roman" w:hAnsi="Times New Roman" w:cs="Times New Roman"/>
          <w:sz w:val="28"/>
          <w:szCs w:val="28"/>
        </w:rPr>
        <w:t>. Social responsibility of business</w:t>
      </w:r>
    </w:p>
    <w:p w:rsidR="00934039" w:rsidRDefault="008E68AD" w:rsidP="00934039">
      <w:pPr>
        <w:rPr>
          <w:rFonts w:ascii="Times New Roman" w:hAnsi="Times New Roman" w:cs="Times New Roman"/>
          <w:sz w:val="28"/>
          <w:szCs w:val="28"/>
        </w:rPr>
      </w:pPr>
      <w:r>
        <w:rPr>
          <w:rFonts w:ascii="Times New Roman" w:hAnsi="Times New Roman" w:cs="Times New Roman"/>
          <w:sz w:val="28"/>
          <w:szCs w:val="28"/>
        </w:rPr>
        <w:t>xiv</w:t>
      </w:r>
      <w:r w:rsidR="00934039">
        <w:rPr>
          <w:rFonts w:ascii="Times New Roman" w:hAnsi="Times New Roman" w:cs="Times New Roman"/>
          <w:sz w:val="28"/>
          <w:szCs w:val="28"/>
        </w:rPr>
        <w:t xml:space="preserve">. </w:t>
      </w:r>
      <w:proofErr w:type="gramStart"/>
      <w:r w:rsidR="00934039">
        <w:rPr>
          <w:rFonts w:ascii="Times New Roman" w:hAnsi="Times New Roman" w:cs="Times New Roman"/>
          <w:sz w:val="28"/>
          <w:szCs w:val="28"/>
        </w:rPr>
        <w:t>make</w:t>
      </w:r>
      <w:proofErr w:type="gramEnd"/>
      <w:r w:rsidR="00934039">
        <w:rPr>
          <w:rFonts w:ascii="Times New Roman" w:hAnsi="Times New Roman" w:cs="Times New Roman"/>
          <w:sz w:val="28"/>
          <w:szCs w:val="28"/>
        </w:rPr>
        <w:t xml:space="preserve"> use of comparative cost advantage</w:t>
      </w:r>
    </w:p>
    <w:p w:rsidR="00934039" w:rsidRDefault="008E68AD" w:rsidP="00934039">
      <w:pPr>
        <w:rPr>
          <w:rFonts w:ascii="Times New Roman" w:hAnsi="Times New Roman" w:cs="Times New Roman"/>
          <w:sz w:val="28"/>
          <w:szCs w:val="28"/>
        </w:rPr>
      </w:pPr>
      <w:r>
        <w:rPr>
          <w:rFonts w:ascii="Times New Roman" w:hAnsi="Times New Roman" w:cs="Times New Roman"/>
          <w:sz w:val="28"/>
          <w:szCs w:val="28"/>
        </w:rPr>
        <w:t>xv</w:t>
      </w:r>
      <w:r w:rsidR="00934039">
        <w:rPr>
          <w:rFonts w:ascii="Times New Roman" w:hAnsi="Times New Roman" w:cs="Times New Roman"/>
          <w:sz w:val="28"/>
          <w:szCs w:val="28"/>
        </w:rPr>
        <w:t xml:space="preserve">. </w:t>
      </w:r>
      <w:proofErr w:type="gramStart"/>
      <w:r w:rsidR="00934039">
        <w:rPr>
          <w:rFonts w:ascii="Times New Roman" w:hAnsi="Times New Roman" w:cs="Times New Roman"/>
          <w:sz w:val="28"/>
          <w:szCs w:val="28"/>
        </w:rPr>
        <w:t>optimum</w:t>
      </w:r>
      <w:proofErr w:type="gramEnd"/>
      <w:r w:rsidR="00934039">
        <w:rPr>
          <w:rFonts w:ascii="Times New Roman" w:hAnsi="Times New Roman" w:cs="Times New Roman"/>
          <w:sz w:val="28"/>
          <w:szCs w:val="28"/>
        </w:rPr>
        <w:t xml:space="preserve"> </w:t>
      </w:r>
      <w:proofErr w:type="spellStart"/>
      <w:r w:rsidR="00934039">
        <w:rPr>
          <w:rFonts w:ascii="Times New Roman" w:hAnsi="Times New Roman" w:cs="Times New Roman"/>
          <w:sz w:val="28"/>
          <w:szCs w:val="28"/>
        </w:rPr>
        <w:t>uuse</w:t>
      </w:r>
      <w:proofErr w:type="spellEnd"/>
      <w:r w:rsidR="00934039">
        <w:rPr>
          <w:rFonts w:ascii="Times New Roman" w:hAnsi="Times New Roman" w:cs="Times New Roman"/>
          <w:sz w:val="28"/>
          <w:szCs w:val="28"/>
        </w:rPr>
        <w:t xml:space="preserve"> of product life stages</w:t>
      </w:r>
    </w:p>
    <w:p w:rsidR="00934039" w:rsidRDefault="00934039" w:rsidP="00934039">
      <w:pPr>
        <w:rPr>
          <w:rFonts w:ascii="Times New Roman" w:hAnsi="Times New Roman" w:cs="Times New Roman"/>
          <w:sz w:val="28"/>
          <w:szCs w:val="28"/>
        </w:rPr>
      </w:pPr>
    </w:p>
    <w:p w:rsidR="00934039" w:rsidRDefault="00934039" w:rsidP="00934039">
      <w:pPr>
        <w:rPr>
          <w:rFonts w:ascii="Times New Roman" w:hAnsi="Times New Roman" w:cs="Times New Roman"/>
          <w:sz w:val="28"/>
          <w:szCs w:val="28"/>
        </w:rPr>
      </w:pPr>
    </w:p>
    <w:p w:rsidR="00934039" w:rsidRPr="00934039" w:rsidRDefault="00934039" w:rsidP="00934039">
      <w:pPr>
        <w:rPr>
          <w:rFonts w:ascii="Times New Roman" w:hAnsi="Times New Roman" w:cs="Times New Roman"/>
          <w:sz w:val="28"/>
          <w:szCs w:val="28"/>
        </w:rPr>
      </w:pPr>
    </w:p>
    <w:p w:rsidR="00934039" w:rsidRPr="008E68AD" w:rsidRDefault="00934039" w:rsidP="008E68AD">
      <w:pPr>
        <w:rPr>
          <w:rFonts w:ascii="Times New Roman" w:hAnsi="Times New Roman" w:cs="Times New Roman"/>
          <w:color w:val="00B0F0"/>
          <w:sz w:val="28"/>
          <w:szCs w:val="28"/>
          <w:u w:val="single"/>
        </w:rPr>
      </w:pPr>
      <w:r w:rsidRPr="008E68AD">
        <w:rPr>
          <w:rFonts w:ascii="Times New Roman" w:hAnsi="Times New Roman" w:cs="Times New Roman"/>
          <w:color w:val="00B0F0"/>
          <w:sz w:val="28"/>
          <w:szCs w:val="28"/>
          <w:u w:val="single"/>
        </w:rPr>
        <w:t>Demerits</w:t>
      </w:r>
    </w:p>
    <w:p w:rsidR="00934039" w:rsidRPr="00EF51F6" w:rsidRDefault="008E68AD" w:rsidP="00EF51F6">
      <w:pPr>
        <w:rPr>
          <w:rFonts w:ascii="Times New Roman" w:hAnsi="Times New Roman" w:cs="Times New Roman"/>
          <w:sz w:val="28"/>
          <w:szCs w:val="28"/>
        </w:rPr>
      </w:pPr>
      <w:proofErr w:type="spellStart"/>
      <w:proofErr w:type="gramStart"/>
      <w:r w:rsidRPr="00EF51F6">
        <w:rPr>
          <w:rFonts w:ascii="Times New Roman" w:hAnsi="Times New Roman" w:cs="Times New Roman"/>
          <w:sz w:val="28"/>
          <w:szCs w:val="28"/>
        </w:rPr>
        <w:t>i.</w:t>
      </w:r>
      <w:r w:rsidR="00934039" w:rsidRPr="00EF51F6">
        <w:rPr>
          <w:rFonts w:ascii="Times New Roman" w:hAnsi="Times New Roman" w:cs="Times New Roman"/>
          <w:sz w:val="28"/>
          <w:szCs w:val="28"/>
        </w:rPr>
        <w:t>Failure</w:t>
      </w:r>
      <w:proofErr w:type="spellEnd"/>
      <w:proofErr w:type="gramEnd"/>
      <w:r w:rsidR="00934039" w:rsidRPr="00EF51F6">
        <w:rPr>
          <w:rFonts w:ascii="Times New Roman" w:hAnsi="Times New Roman" w:cs="Times New Roman"/>
          <w:sz w:val="28"/>
          <w:szCs w:val="28"/>
        </w:rPr>
        <w:t xml:space="preserve"> of domestic industries</w:t>
      </w:r>
    </w:p>
    <w:p w:rsidR="00934039" w:rsidRPr="00EF51F6" w:rsidRDefault="008E68AD" w:rsidP="00EF51F6">
      <w:pPr>
        <w:rPr>
          <w:rFonts w:ascii="Times New Roman" w:hAnsi="Times New Roman" w:cs="Times New Roman"/>
          <w:sz w:val="28"/>
          <w:szCs w:val="28"/>
        </w:rPr>
      </w:pPr>
      <w:proofErr w:type="spellStart"/>
      <w:proofErr w:type="gramStart"/>
      <w:r w:rsidRPr="00EF51F6">
        <w:rPr>
          <w:rFonts w:ascii="Times New Roman" w:hAnsi="Times New Roman" w:cs="Times New Roman"/>
          <w:sz w:val="28"/>
          <w:szCs w:val="28"/>
        </w:rPr>
        <w:t>ii.</w:t>
      </w:r>
      <w:r w:rsidR="00934039" w:rsidRPr="00EF51F6">
        <w:rPr>
          <w:rFonts w:ascii="Times New Roman" w:hAnsi="Times New Roman" w:cs="Times New Roman"/>
          <w:sz w:val="28"/>
          <w:szCs w:val="28"/>
        </w:rPr>
        <w:t>Expoilts</w:t>
      </w:r>
      <w:proofErr w:type="spellEnd"/>
      <w:proofErr w:type="gramEnd"/>
      <w:r w:rsidR="00934039" w:rsidRPr="00EF51F6">
        <w:rPr>
          <w:rFonts w:ascii="Times New Roman" w:hAnsi="Times New Roman" w:cs="Times New Roman"/>
          <w:sz w:val="28"/>
          <w:szCs w:val="28"/>
        </w:rPr>
        <w:t xml:space="preserve"> HR</w:t>
      </w:r>
    </w:p>
    <w:p w:rsidR="00934039" w:rsidRPr="00EF51F6" w:rsidRDefault="008E68AD" w:rsidP="00EF51F6">
      <w:pPr>
        <w:rPr>
          <w:rFonts w:ascii="Times New Roman" w:hAnsi="Times New Roman" w:cs="Times New Roman"/>
          <w:sz w:val="28"/>
          <w:szCs w:val="28"/>
        </w:rPr>
      </w:pPr>
      <w:proofErr w:type="spellStart"/>
      <w:r w:rsidRPr="00EF51F6">
        <w:rPr>
          <w:rFonts w:ascii="Times New Roman" w:hAnsi="Times New Roman" w:cs="Times New Roman"/>
          <w:sz w:val="28"/>
          <w:szCs w:val="28"/>
        </w:rPr>
        <w:t>iii.</w:t>
      </w:r>
      <w:r w:rsidR="00934039" w:rsidRPr="00EF51F6">
        <w:rPr>
          <w:rFonts w:ascii="Times New Roman" w:hAnsi="Times New Roman" w:cs="Times New Roman"/>
          <w:sz w:val="28"/>
          <w:szCs w:val="28"/>
        </w:rPr>
        <w:t>Unempolyment</w:t>
      </w:r>
      <w:proofErr w:type="spellEnd"/>
    </w:p>
    <w:p w:rsidR="00934039" w:rsidRPr="00EF51F6" w:rsidRDefault="00EF51F6" w:rsidP="00EF51F6">
      <w:pPr>
        <w:rPr>
          <w:rFonts w:ascii="Times New Roman" w:hAnsi="Times New Roman" w:cs="Times New Roman"/>
          <w:sz w:val="28"/>
          <w:szCs w:val="28"/>
        </w:rPr>
      </w:pPr>
      <w:proofErr w:type="spellStart"/>
      <w:proofErr w:type="gramStart"/>
      <w:r w:rsidRPr="00EF51F6">
        <w:rPr>
          <w:rFonts w:ascii="Times New Roman" w:hAnsi="Times New Roman" w:cs="Times New Roman"/>
          <w:sz w:val="28"/>
          <w:szCs w:val="28"/>
        </w:rPr>
        <w:t>iv.Harm</w:t>
      </w:r>
      <w:proofErr w:type="spellEnd"/>
      <w:proofErr w:type="gramEnd"/>
      <w:r w:rsidRPr="00EF51F6">
        <w:rPr>
          <w:rFonts w:ascii="Times New Roman" w:hAnsi="Times New Roman" w:cs="Times New Roman"/>
          <w:sz w:val="28"/>
          <w:szCs w:val="28"/>
        </w:rPr>
        <w:t xml:space="preserve"> to under developed countries</w:t>
      </w:r>
    </w:p>
    <w:p w:rsidR="00934039" w:rsidRPr="00EF51F6" w:rsidRDefault="00EF51F6" w:rsidP="00EF51F6">
      <w:pPr>
        <w:rPr>
          <w:rFonts w:ascii="Times New Roman" w:hAnsi="Times New Roman" w:cs="Times New Roman"/>
          <w:sz w:val="28"/>
          <w:szCs w:val="28"/>
        </w:rPr>
      </w:pPr>
      <w:proofErr w:type="spellStart"/>
      <w:proofErr w:type="gramStart"/>
      <w:r w:rsidRPr="00EF51F6">
        <w:rPr>
          <w:rFonts w:ascii="Times New Roman" w:hAnsi="Times New Roman" w:cs="Times New Roman"/>
          <w:sz w:val="28"/>
          <w:szCs w:val="28"/>
        </w:rPr>
        <w:t>v.</w:t>
      </w:r>
      <w:r w:rsidR="00934039" w:rsidRPr="00EF51F6">
        <w:rPr>
          <w:rFonts w:ascii="Times New Roman" w:hAnsi="Times New Roman" w:cs="Times New Roman"/>
          <w:sz w:val="28"/>
          <w:szCs w:val="28"/>
        </w:rPr>
        <w:t>Erosion</w:t>
      </w:r>
      <w:proofErr w:type="spellEnd"/>
      <w:proofErr w:type="gramEnd"/>
      <w:r w:rsidR="00934039" w:rsidRPr="00EF51F6">
        <w:rPr>
          <w:rFonts w:ascii="Times New Roman" w:hAnsi="Times New Roman" w:cs="Times New Roman"/>
          <w:sz w:val="28"/>
          <w:szCs w:val="28"/>
        </w:rPr>
        <w:t xml:space="preserve"> of cultural values</w:t>
      </w:r>
    </w:p>
    <w:p w:rsidR="00934039" w:rsidRPr="00EF51F6" w:rsidRDefault="00EF51F6" w:rsidP="00EF51F6">
      <w:pPr>
        <w:rPr>
          <w:rFonts w:ascii="Times New Roman" w:hAnsi="Times New Roman" w:cs="Times New Roman"/>
          <w:sz w:val="28"/>
          <w:szCs w:val="28"/>
        </w:rPr>
      </w:pPr>
      <w:proofErr w:type="spellStart"/>
      <w:proofErr w:type="gramStart"/>
      <w:r w:rsidRPr="00EF51F6">
        <w:rPr>
          <w:rFonts w:ascii="Times New Roman" w:hAnsi="Times New Roman" w:cs="Times New Roman"/>
          <w:sz w:val="28"/>
          <w:szCs w:val="28"/>
        </w:rPr>
        <w:t>vi.</w:t>
      </w:r>
      <w:r w:rsidR="00934039" w:rsidRPr="00EF51F6">
        <w:rPr>
          <w:rFonts w:ascii="Times New Roman" w:hAnsi="Times New Roman" w:cs="Times New Roman"/>
          <w:sz w:val="28"/>
          <w:szCs w:val="28"/>
        </w:rPr>
        <w:t>Transfer</w:t>
      </w:r>
      <w:proofErr w:type="spellEnd"/>
      <w:proofErr w:type="gramEnd"/>
      <w:r w:rsidR="00934039" w:rsidRPr="00EF51F6">
        <w:rPr>
          <w:rFonts w:ascii="Times New Roman" w:hAnsi="Times New Roman" w:cs="Times New Roman"/>
          <w:sz w:val="28"/>
          <w:szCs w:val="28"/>
        </w:rPr>
        <w:t xml:space="preserve"> of natural </w:t>
      </w:r>
      <w:proofErr w:type="spellStart"/>
      <w:r w:rsidR="00934039" w:rsidRPr="00EF51F6">
        <w:rPr>
          <w:rFonts w:ascii="Times New Roman" w:hAnsi="Times New Roman" w:cs="Times New Roman"/>
          <w:sz w:val="28"/>
          <w:szCs w:val="28"/>
        </w:rPr>
        <w:t>rsources</w:t>
      </w:r>
      <w:proofErr w:type="spellEnd"/>
      <w:r w:rsidR="00934039" w:rsidRPr="00EF51F6">
        <w:rPr>
          <w:rFonts w:ascii="Times New Roman" w:hAnsi="Times New Roman" w:cs="Times New Roman"/>
          <w:sz w:val="28"/>
          <w:szCs w:val="28"/>
        </w:rPr>
        <w:t xml:space="preserve"> </w:t>
      </w:r>
    </w:p>
    <w:p w:rsidR="00934039" w:rsidRDefault="00934039" w:rsidP="00934039">
      <w:pPr>
        <w:pStyle w:val="ListParagraph"/>
        <w:ind w:left="1650"/>
        <w:rPr>
          <w:rFonts w:ascii="Times New Roman" w:hAnsi="Times New Roman" w:cs="Times New Roman"/>
          <w:b/>
          <w:sz w:val="28"/>
          <w:szCs w:val="28"/>
        </w:rPr>
      </w:pPr>
    </w:p>
    <w:p w:rsidR="00E3632B" w:rsidRPr="00A70AF7" w:rsidRDefault="00E3632B" w:rsidP="00E3632B">
      <w:pPr>
        <w:shd w:val="clear" w:color="auto" w:fill="FFFFFF"/>
        <w:spacing w:line="240" w:lineRule="auto"/>
        <w:rPr>
          <w:rFonts w:ascii="Arial" w:eastAsia="Times New Roman" w:hAnsi="Arial" w:cs="Arial"/>
          <w:color w:val="00B0F0"/>
          <w:sz w:val="24"/>
          <w:szCs w:val="24"/>
        </w:rPr>
      </w:pPr>
      <w:r w:rsidRPr="00A70AF7">
        <w:rPr>
          <w:rFonts w:ascii="Arial" w:eastAsia="Times New Roman" w:hAnsi="Arial" w:cs="Arial"/>
          <w:b/>
          <w:bCs/>
          <w:color w:val="00B0F0"/>
          <w:sz w:val="24"/>
          <w:szCs w:val="24"/>
        </w:rPr>
        <w:t>In Porter's model, the five forces that shape industry competition are as follow:</w:t>
      </w:r>
    </w:p>
    <w:p w:rsidR="00E3632B" w:rsidRPr="00A70AF7" w:rsidRDefault="00E3632B" w:rsidP="00E3632B">
      <w:pPr>
        <w:numPr>
          <w:ilvl w:val="0"/>
          <w:numId w:val="26"/>
        </w:numPr>
        <w:shd w:val="clear" w:color="auto" w:fill="FFFFFF"/>
        <w:spacing w:after="60" w:line="240" w:lineRule="auto"/>
        <w:ind w:left="0"/>
        <w:rPr>
          <w:rFonts w:ascii="Arial" w:eastAsia="Times New Roman" w:hAnsi="Arial" w:cs="Arial"/>
          <w:b/>
          <w:color w:val="00B0F0"/>
          <w:sz w:val="24"/>
          <w:szCs w:val="24"/>
        </w:rPr>
      </w:pPr>
      <w:r w:rsidRPr="00A70AF7">
        <w:rPr>
          <w:rFonts w:ascii="Arial" w:eastAsia="Times New Roman" w:hAnsi="Arial" w:cs="Arial"/>
          <w:b/>
          <w:color w:val="00B0F0"/>
          <w:sz w:val="24"/>
          <w:szCs w:val="24"/>
        </w:rPr>
        <w:t>Competitive rivalry. ...</w:t>
      </w:r>
    </w:p>
    <w:p w:rsidR="00E3632B" w:rsidRPr="00A70AF7" w:rsidRDefault="00E3632B" w:rsidP="00E3632B">
      <w:pPr>
        <w:numPr>
          <w:ilvl w:val="0"/>
          <w:numId w:val="26"/>
        </w:numPr>
        <w:shd w:val="clear" w:color="auto" w:fill="FFFFFF"/>
        <w:spacing w:after="60" w:line="240" w:lineRule="auto"/>
        <w:ind w:left="0"/>
        <w:rPr>
          <w:rFonts w:ascii="Arial" w:eastAsia="Times New Roman" w:hAnsi="Arial" w:cs="Arial"/>
          <w:b/>
          <w:color w:val="222222"/>
          <w:sz w:val="24"/>
          <w:szCs w:val="24"/>
        </w:rPr>
      </w:pPr>
      <w:r w:rsidRPr="00A70AF7">
        <w:rPr>
          <w:rFonts w:ascii="Arial" w:eastAsia="Times New Roman" w:hAnsi="Arial" w:cs="Arial"/>
          <w:b/>
          <w:color w:val="222222"/>
          <w:sz w:val="24"/>
          <w:szCs w:val="24"/>
        </w:rPr>
        <w:t>Bargaining power of suppliers. ...</w:t>
      </w:r>
    </w:p>
    <w:p w:rsidR="00E3632B" w:rsidRPr="00A70AF7" w:rsidRDefault="00E3632B" w:rsidP="00E3632B">
      <w:pPr>
        <w:numPr>
          <w:ilvl w:val="0"/>
          <w:numId w:val="26"/>
        </w:numPr>
        <w:shd w:val="clear" w:color="auto" w:fill="FFFFFF"/>
        <w:spacing w:after="60" w:line="240" w:lineRule="auto"/>
        <w:ind w:left="0"/>
        <w:rPr>
          <w:rFonts w:ascii="Arial" w:eastAsia="Times New Roman" w:hAnsi="Arial" w:cs="Arial"/>
          <w:b/>
          <w:color w:val="222222"/>
          <w:sz w:val="24"/>
          <w:szCs w:val="24"/>
        </w:rPr>
      </w:pPr>
      <w:r w:rsidRPr="00A70AF7">
        <w:rPr>
          <w:rFonts w:ascii="Arial" w:eastAsia="Times New Roman" w:hAnsi="Arial" w:cs="Arial"/>
          <w:b/>
          <w:color w:val="222222"/>
          <w:sz w:val="24"/>
          <w:szCs w:val="24"/>
        </w:rPr>
        <w:t>Bargaining power of customers. ...</w:t>
      </w:r>
    </w:p>
    <w:p w:rsidR="00E3632B" w:rsidRPr="00A70AF7" w:rsidRDefault="00E3632B" w:rsidP="00E3632B">
      <w:pPr>
        <w:numPr>
          <w:ilvl w:val="0"/>
          <w:numId w:val="26"/>
        </w:numPr>
        <w:shd w:val="clear" w:color="auto" w:fill="FFFFFF"/>
        <w:spacing w:after="60" w:line="240" w:lineRule="auto"/>
        <w:ind w:left="0"/>
        <w:rPr>
          <w:rFonts w:ascii="Arial" w:eastAsia="Times New Roman" w:hAnsi="Arial" w:cs="Arial"/>
          <w:b/>
          <w:color w:val="222222"/>
          <w:sz w:val="24"/>
          <w:szCs w:val="24"/>
        </w:rPr>
      </w:pPr>
      <w:r w:rsidRPr="00A70AF7">
        <w:rPr>
          <w:rFonts w:ascii="Arial" w:eastAsia="Times New Roman" w:hAnsi="Arial" w:cs="Arial"/>
          <w:b/>
          <w:color w:val="222222"/>
          <w:sz w:val="24"/>
          <w:szCs w:val="24"/>
        </w:rPr>
        <w:t>Threat of new entrants. ...</w:t>
      </w:r>
    </w:p>
    <w:p w:rsidR="00E3632B" w:rsidRPr="00A70AF7" w:rsidRDefault="00E3632B" w:rsidP="00E3632B">
      <w:pPr>
        <w:numPr>
          <w:ilvl w:val="0"/>
          <w:numId w:val="26"/>
        </w:numPr>
        <w:shd w:val="clear" w:color="auto" w:fill="FFFFFF"/>
        <w:spacing w:after="60" w:line="240" w:lineRule="auto"/>
        <w:ind w:left="0"/>
        <w:rPr>
          <w:rFonts w:ascii="Arial" w:eastAsia="Times New Roman" w:hAnsi="Arial" w:cs="Arial"/>
          <w:b/>
          <w:color w:val="222222"/>
          <w:sz w:val="24"/>
          <w:szCs w:val="24"/>
        </w:rPr>
      </w:pPr>
      <w:r w:rsidRPr="00A70AF7">
        <w:rPr>
          <w:rFonts w:ascii="Arial" w:eastAsia="Times New Roman" w:hAnsi="Arial" w:cs="Arial"/>
          <w:b/>
          <w:color w:val="222222"/>
          <w:sz w:val="24"/>
          <w:szCs w:val="24"/>
        </w:rPr>
        <w:t>Threat of substitute products or services.</w:t>
      </w:r>
    </w:p>
    <w:p w:rsidR="00E3632B" w:rsidRDefault="00E3632B" w:rsidP="00E3632B">
      <w:pPr>
        <w:shd w:val="clear" w:color="auto" w:fill="FFFFFF"/>
        <w:spacing w:after="60" w:line="240" w:lineRule="auto"/>
        <w:rPr>
          <w:rFonts w:ascii="Arial" w:eastAsia="Times New Roman" w:hAnsi="Arial" w:cs="Arial"/>
          <w:color w:val="222222"/>
          <w:sz w:val="24"/>
          <w:szCs w:val="24"/>
        </w:rPr>
      </w:pPr>
    </w:p>
    <w:p w:rsidR="00E3632B" w:rsidRDefault="00E3632B" w:rsidP="00E3632B">
      <w:pPr>
        <w:shd w:val="clear" w:color="auto" w:fill="FFFFFF"/>
        <w:spacing w:after="60" w:line="240" w:lineRule="auto"/>
        <w:rPr>
          <w:rFonts w:ascii="Arial" w:eastAsia="Times New Roman" w:hAnsi="Arial" w:cs="Arial"/>
          <w:color w:val="222222"/>
          <w:sz w:val="24"/>
          <w:szCs w:val="24"/>
        </w:rPr>
      </w:pPr>
    </w:p>
    <w:p w:rsidR="00E3632B" w:rsidRPr="00E3632B" w:rsidRDefault="00E3632B" w:rsidP="00E3632B">
      <w:pPr>
        <w:shd w:val="clear" w:color="auto" w:fill="FFFFFF"/>
        <w:spacing w:after="60" w:line="240" w:lineRule="auto"/>
        <w:rPr>
          <w:rFonts w:ascii="Arial" w:eastAsia="Times New Roman" w:hAnsi="Arial" w:cs="Arial"/>
          <w:color w:val="222222"/>
          <w:sz w:val="24"/>
          <w:szCs w:val="24"/>
        </w:rPr>
      </w:pPr>
    </w:p>
    <w:p w:rsidR="00F509CF" w:rsidRPr="000E139A" w:rsidRDefault="00F509CF" w:rsidP="004B1E54">
      <w:pPr>
        <w:pStyle w:val="ListParagraph"/>
        <w:ind w:left="930"/>
        <w:rPr>
          <w:rFonts w:ascii="Times New Roman" w:hAnsi="Times New Roman" w:cs="Times New Roman"/>
          <w:b/>
          <w:sz w:val="28"/>
          <w:szCs w:val="28"/>
        </w:rPr>
      </w:pPr>
    </w:p>
    <w:sectPr w:rsidR="00F509CF" w:rsidRPr="000E139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A7E" w:rsidRDefault="00F91A7E" w:rsidP="00644672">
      <w:pPr>
        <w:spacing w:after="0" w:line="240" w:lineRule="auto"/>
      </w:pPr>
      <w:r>
        <w:separator/>
      </w:r>
    </w:p>
  </w:endnote>
  <w:endnote w:type="continuationSeparator" w:id="0">
    <w:p w:rsidR="00F91A7E" w:rsidRDefault="00F91A7E" w:rsidP="00644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672" w:rsidRDefault="006446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672" w:rsidRDefault="006446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672" w:rsidRDefault="006446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A7E" w:rsidRDefault="00F91A7E" w:rsidP="00644672">
      <w:pPr>
        <w:spacing w:after="0" w:line="240" w:lineRule="auto"/>
      </w:pPr>
      <w:r>
        <w:separator/>
      </w:r>
    </w:p>
  </w:footnote>
  <w:footnote w:type="continuationSeparator" w:id="0">
    <w:p w:rsidR="00F91A7E" w:rsidRDefault="00F91A7E" w:rsidP="006446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672" w:rsidRDefault="006446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672" w:rsidRDefault="006446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672" w:rsidRDefault="006446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3DC9"/>
    <w:multiLevelType w:val="hybridMultilevel"/>
    <w:tmpl w:val="454A8680"/>
    <w:lvl w:ilvl="0" w:tplc="B17689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32566"/>
    <w:multiLevelType w:val="hybridMultilevel"/>
    <w:tmpl w:val="BE9CE148"/>
    <w:lvl w:ilvl="0" w:tplc="6394903C">
      <w:start w:val="1"/>
      <w:numFmt w:val="low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
    <w:nsid w:val="057B026D"/>
    <w:multiLevelType w:val="hybridMultilevel"/>
    <w:tmpl w:val="FD123D4E"/>
    <w:lvl w:ilvl="0" w:tplc="4D22AA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477156"/>
    <w:multiLevelType w:val="hybridMultilevel"/>
    <w:tmpl w:val="2376CCCC"/>
    <w:lvl w:ilvl="0" w:tplc="83908C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C2772A"/>
    <w:multiLevelType w:val="multilevel"/>
    <w:tmpl w:val="A840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520A50"/>
    <w:multiLevelType w:val="hybridMultilevel"/>
    <w:tmpl w:val="CA024AAE"/>
    <w:lvl w:ilvl="0" w:tplc="B87032D6">
      <w:start w:val="1"/>
      <w:numFmt w:val="lowerRoman"/>
      <w:lvlText w:val="%1."/>
      <w:lvlJc w:val="left"/>
      <w:pPr>
        <w:ind w:left="2010" w:hanging="72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6">
    <w:nsid w:val="0B8C2F84"/>
    <w:multiLevelType w:val="hybridMultilevel"/>
    <w:tmpl w:val="0BE6C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DA0DAE"/>
    <w:multiLevelType w:val="hybridMultilevel"/>
    <w:tmpl w:val="922078EE"/>
    <w:lvl w:ilvl="0" w:tplc="6380A236">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8">
    <w:nsid w:val="107C0644"/>
    <w:multiLevelType w:val="hybridMultilevel"/>
    <w:tmpl w:val="4E6C0974"/>
    <w:lvl w:ilvl="0" w:tplc="FC3053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5A764C"/>
    <w:multiLevelType w:val="hybridMultilevel"/>
    <w:tmpl w:val="C75A3BC4"/>
    <w:lvl w:ilvl="0" w:tplc="414EDB54">
      <w:start w:val="1"/>
      <w:numFmt w:val="decimal"/>
      <w:lvlText w:val="%1."/>
      <w:lvlJc w:val="left"/>
      <w:pPr>
        <w:ind w:left="360" w:hanging="360"/>
      </w:pPr>
      <w:rPr>
        <w:rFonts w:hint="default"/>
        <w:b/>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5867D57"/>
    <w:multiLevelType w:val="hybridMultilevel"/>
    <w:tmpl w:val="B468881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957451F"/>
    <w:multiLevelType w:val="hybridMultilevel"/>
    <w:tmpl w:val="430816F4"/>
    <w:lvl w:ilvl="0" w:tplc="D3E208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6F3563"/>
    <w:multiLevelType w:val="hybridMultilevel"/>
    <w:tmpl w:val="E16C7946"/>
    <w:lvl w:ilvl="0" w:tplc="D46CD4F8">
      <w:start w:val="1"/>
      <w:numFmt w:val="low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3">
    <w:nsid w:val="1E9D213A"/>
    <w:multiLevelType w:val="hybridMultilevel"/>
    <w:tmpl w:val="CB54D16A"/>
    <w:lvl w:ilvl="0" w:tplc="78CE11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982FAC"/>
    <w:multiLevelType w:val="hybridMultilevel"/>
    <w:tmpl w:val="94120C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C65FC2"/>
    <w:multiLevelType w:val="hybridMultilevel"/>
    <w:tmpl w:val="73F044FE"/>
    <w:lvl w:ilvl="0" w:tplc="CF241274">
      <w:start w:val="1"/>
      <w:numFmt w:val="lowerRoman"/>
      <w:lvlText w:val="%1."/>
      <w:lvlJc w:val="left"/>
      <w:pPr>
        <w:ind w:left="2010" w:hanging="72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6">
    <w:nsid w:val="236A4DD3"/>
    <w:multiLevelType w:val="hybridMultilevel"/>
    <w:tmpl w:val="C0C4B4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D07EA3"/>
    <w:multiLevelType w:val="hybridMultilevel"/>
    <w:tmpl w:val="53289E0C"/>
    <w:lvl w:ilvl="0" w:tplc="C07CE802">
      <w:start w:val="9"/>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nsid w:val="2B872070"/>
    <w:multiLevelType w:val="hybridMultilevel"/>
    <w:tmpl w:val="AF862F52"/>
    <w:lvl w:ilvl="0" w:tplc="62886EA2">
      <w:start w:val="2"/>
      <w:numFmt w:val="lowerRoman"/>
      <w:lvlText w:val="%1."/>
      <w:lvlJc w:val="left"/>
      <w:pPr>
        <w:ind w:left="1650" w:hanging="72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9">
    <w:nsid w:val="375731F2"/>
    <w:multiLevelType w:val="hybridMultilevel"/>
    <w:tmpl w:val="FA460C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463576"/>
    <w:multiLevelType w:val="hybridMultilevel"/>
    <w:tmpl w:val="370E65EE"/>
    <w:lvl w:ilvl="0" w:tplc="E1F61D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E275CB"/>
    <w:multiLevelType w:val="hybridMultilevel"/>
    <w:tmpl w:val="327E9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D4022F"/>
    <w:multiLevelType w:val="hybridMultilevel"/>
    <w:tmpl w:val="112C0352"/>
    <w:lvl w:ilvl="0" w:tplc="2FC036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116E0D"/>
    <w:multiLevelType w:val="hybridMultilevel"/>
    <w:tmpl w:val="E632B9D0"/>
    <w:lvl w:ilvl="0" w:tplc="1730F6F6">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4">
    <w:nsid w:val="4B0F3D97"/>
    <w:multiLevelType w:val="hybridMultilevel"/>
    <w:tmpl w:val="116A5792"/>
    <w:lvl w:ilvl="0" w:tplc="369EC960">
      <w:start w:val="1"/>
      <w:numFmt w:val="lowerRoman"/>
      <w:lvlText w:val="%1."/>
      <w:lvlJc w:val="left"/>
      <w:pPr>
        <w:ind w:left="1650" w:hanging="72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5">
    <w:nsid w:val="50FE5A71"/>
    <w:multiLevelType w:val="hybridMultilevel"/>
    <w:tmpl w:val="C2A4AE66"/>
    <w:lvl w:ilvl="0" w:tplc="F7B0CC00">
      <w:start w:val="1"/>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6">
    <w:nsid w:val="5126701A"/>
    <w:multiLevelType w:val="hybridMultilevel"/>
    <w:tmpl w:val="AD6A6D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6F4338"/>
    <w:multiLevelType w:val="hybridMultilevel"/>
    <w:tmpl w:val="29AAB04E"/>
    <w:lvl w:ilvl="0" w:tplc="88E09F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041E6F"/>
    <w:multiLevelType w:val="hybridMultilevel"/>
    <w:tmpl w:val="0EDA01BE"/>
    <w:lvl w:ilvl="0" w:tplc="10B094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BD4C9B"/>
    <w:multiLevelType w:val="hybridMultilevel"/>
    <w:tmpl w:val="1D165098"/>
    <w:lvl w:ilvl="0" w:tplc="3430695A">
      <w:start w:val="1"/>
      <w:numFmt w:val="lowerLetter"/>
      <w:lvlText w:val="%1."/>
      <w:lvlJc w:val="left"/>
      <w:pPr>
        <w:ind w:left="1650" w:hanging="360"/>
      </w:pPr>
      <w:rPr>
        <w:rFonts w:hint="default"/>
        <w:b w:val="0"/>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0">
    <w:nsid w:val="58917B00"/>
    <w:multiLevelType w:val="hybridMultilevel"/>
    <w:tmpl w:val="B84E0E82"/>
    <w:lvl w:ilvl="0" w:tplc="2C36A1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9C2DC1"/>
    <w:multiLevelType w:val="hybridMultilevel"/>
    <w:tmpl w:val="BBD208A6"/>
    <w:lvl w:ilvl="0" w:tplc="7C0E8FB6">
      <w:start w:val="1"/>
      <w:numFmt w:val="low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2">
    <w:nsid w:val="5F7A172F"/>
    <w:multiLevelType w:val="hybridMultilevel"/>
    <w:tmpl w:val="94120C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2A7669"/>
    <w:multiLevelType w:val="hybridMultilevel"/>
    <w:tmpl w:val="E9BECD5E"/>
    <w:lvl w:ilvl="0" w:tplc="9F24AE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246B15"/>
    <w:multiLevelType w:val="hybridMultilevel"/>
    <w:tmpl w:val="5CACAC4E"/>
    <w:lvl w:ilvl="0" w:tplc="AD0C5550">
      <w:start w:val="1"/>
      <w:numFmt w:val="low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5">
    <w:nsid w:val="6D965C69"/>
    <w:multiLevelType w:val="hybridMultilevel"/>
    <w:tmpl w:val="FF2CE1FA"/>
    <w:lvl w:ilvl="0" w:tplc="98044B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836D8C"/>
    <w:multiLevelType w:val="hybridMultilevel"/>
    <w:tmpl w:val="02C24424"/>
    <w:lvl w:ilvl="0" w:tplc="62945F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EE0778"/>
    <w:multiLevelType w:val="hybridMultilevel"/>
    <w:tmpl w:val="99085B60"/>
    <w:lvl w:ilvl="0" w:tplc="759A0DAA">
      <w:start w:val="1"/>
      <w:numFmt w:val="lowerRoman"/>
      <w:lvlText w:val="%1."/>
      <w:lvlJc w:val="left"/>
      <w:pPr>
        <w:ind w:left="1650" w:hanging="72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8">
    <w:nsid w:val="739C0671"/>
    <w:multiLevelType w:val="multilevel"/>
    <w:tmpl w:val="7A36F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BC878D5"/>
    <w:multiLevelType w:val="hybridMultilevel"/>
    <w:tmpl w:val="1B3E7060"/>
    <w:lvl w:ilvl="0" w:tplc="D55E1356">
      <w:start w:val="1"/>
      <w:numFmt w:val="lowerRoman"/>
      <w:lvlText w:val="%1."/>
      <w:lvlJc w:val="left"/>
      <w:pPr>
        <w:ind w:left="930" w:hanging="72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40">
    <w:nsid w:val="7C23189D"/>
    <w:multiLevelType w:val="hybridMultilevel"/>
    <w:tmpl w:val="3CE46272"/>
    <w:lvl w:ilvl="0" w:tplc="E7FC3A20">
      <w:start w:val="1"/>
      <w:numFmt w:val="lowerRoman"/>
      <w:lvlText w:val="%1."/>
      <w:lvlJc w:val="left"/>
      <w:pPr>
        <w:ind w:left="2010" w:hanging="72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41">
    <w:nsid w:val="7FFE1076"/>
    <w:multiLevelType w:val="hybridMultilevel"/>
    <w:tmpl w:val="ACA4C1C0"/>
    <w:lvl w:ilvl="0" w:tplc="0AA006F2">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num w:numId="1">
    <w:abstractNumId w:val="6"/>
  </w:num>
  <w:num w:numId="2">
    <w:abstractNumId w:val="39"/>
  </w:num>
  <w:num w:numId="3">
    <w:abstractNumId w:val="31"/>
  </w:num>
  <w:num w:numId="4">
    <w:abstractNumId w:val="5"/>
  </w:num>
  <w:num w:numId="5">
    <w:abstractNumId w:val="34"/>
  </w:num>
  <w:num w:numId="6">
    <w:abstractNumId w:val="20"/>
  </w:num>
  <w:num w:numId="7">
    <w:abstractNumId w:val="23"/>
  </w:num>
  <w:num w:numId="8">
    <w:abstractNumId w:val="22"/>
  </w:num>
  <w:num w:numId="9">
    <w:abstractNumId w:val="15"/>
  </w:num>
  <w:num w:numId="10">
    <w:abstractNumId w:val="9"/>
  </w:num>
  <w:num w:numId="11">
    <w:abstractNumId w:val="25"/>
  </w:num>
  <w:num w:numId="12">
    <w:abstractNumId w:val="16"/>
  </w:num>
  <w:num w:numId="13">
    <w:abstractNumId w:val="7"/>
  </w:num>
  <w:num w:numId="14">
    <w:abstractNumId w:val="35"/>
  </w:num>
  <w:num w:numId="15">
    <w:abstractNumId w:val="18"/>
  </w:num>
  <w:num w:numId="16">
    <w:abstractNumId w:val="27"/>
  </w:num>
  <w:num w:numId="17">
    <w:abstractNumId w:val="36"/>
  </w:num>
  <w:num w:numId="18">
    <w:abstractNumId w:val="0"/>
  </w:num>
  <w:num w:numId="19">
    <w:abstractNumId w:val="8"/>
  </w:num>
  <w:num w:numId="20">
    <w:abstractNumId w:val="30"/>
  </w:num>
  <w:num w:numId="21">
    <w:abstractNumId w:val="28"/>
  </w:num>
  <w:num w:numId="22">
    <w:abstractNumId w:val="40"/>
  </w:num>
  <w:num w:numId="23">
    <w:abstractNumId w:val="17"/>
  </w:num>
  <w:num w:numId="24">
    <w:abstractNumId w:val="38"/>
  </w:num>
  <w:num w:numId="25">
    <w:abstractNumId w:val="37"/>
  </w:num>
  <w:num w:numId="26">
    <w:abstractNumId w:val="4"/>
  </w:num>
  <w:num w:numId="27">
    <w:abstractNumId w:val="24"/>
  </w:num>
  <w:num w:numId="28">
    <w:abstractNumId w:val="32"/>
  </w:num>
  <w:num w:numId="29">
    <w:abstractNumId w:val="12"/>
  </w:num>
  <w:num w:numId="30">
    <w:abstractNumId w:val="1"/>
  </w:num>
  <w:num w:numId="31">
    <w:abstractNumId w:val="14"/>
  </w:num>
  <w:num w:numId="32">
    <w:abstractNumId w:val="29"/>
  </w:num>
  <w:num w:numId="33">
    <w:abstractNumId w:val="11"/>
  </w:num>
  <w:num w:numId="34">
    <w:abstractNumId w:val="10"/>
  </w:num>
  <w:num w:numId="35">
    <w:abstractNumId w:val="21"/>
  </w:num>
  <w:num w:numId="36">
    <w:abstractNumId w:val="26"/>
  </w:num>
  <w:num w:numId="37">
    <w:abstractNumId w:val="41"/>
  </w:num>
  <w:num w:numId="38">
    <w:abstractNumId w:val="13"/>
  </w:num>
  <w:num w:numId="39">
    <w:abstractNumId w:val="3"/>
  </w:num>
  <w:num w:numId="40">
    <w:abstractNumId w:val="33"/>
  </w:num>
  <w:num w:numId="41">
    <w:abstractNumId w:val="19"/>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742"/>
    <w:rsid w:val="00024C32"/>
    <w:rsid w:val="000415ED"/>
    <w:rsid w:val="00080389"/>
    <w:rsid w:val="000E139A"/>
    <w:rsid w:val="001274E4"/>
    <w:rsid w:val="001B041D"/>
    <w:rsid w:val="002562DC"/>
    <w:rsid w:val="002777A6"/>
    <w:rsid w:val="00295117"/>
    <w:rsid w:val="003843AE"/>
    <w:rsid w:val="00414903"/>
    <w:rsid w:val="00491DE7"/>
    <w:rsid w:val="004B1E54"/>
    <w:rsid w:val="00514C81"/>
    <w:rsid w:val="005177FE"/>
    <w:rsid w:val="005723AA"/>
    <w:rsid w:val="005A6B92"/>
    <w:rsid w:val="005D2B98"/>
    <w:rsid w:val="00644672"/>
    <w:rsid w:val="006B23EA"/>
    <w:rsid w:val="006D16CE"/>
    <w:rsid w:val="006E6093"/>
    <w:rsid w:val="00703B40"/>
    <w:rsid w:val="0073692F"/>
    <w:rsid w:val="00747BD1"/>
    <w:rsid w:val="007646F0"/>
    <w:rsid w:val="0077632A"/>
    <w:rsid w:val="00777A9E"/>
    <w:rsid w:val="007926E7"/>
    <w:rsid w:val="007A1878"/>
    <w:rsid w:val="007A5E4E"/>
    <w:rsid w:val="00805296"/>
    <w:rsid w:val="00827DC0"/>
    <w:rsid w:val="00862154"/>
    <w:rsid w:val="00883AF8"/>
    <w:rsid w:val="008B4B88"/>
    <w:rsid w:val="008D33B6"/>
    <w:rsid w:val="008D4A3D"/>
    <w:rsid w:val="008E68AD"/>
    <w:rsid w:val="00924596"/>
    <w:rsid w:val="00934039"/>
    <w:rsid w:val="009A4E33"/>
    <w:rsid w:val="009A64CA"/>
    <w:rsid w:val="009B2100"/>
    <w:rsid w:val="009E521E"/>
    <w:rsid w:val="00A40C3E"/>
    <w:rsid w:val="00A530D4"/>
    <w:rsid w:val="00A70AF7"/>
    <w:rsid w:val="00A71742"/>
    <w:rsid w:val="00AA2D96"/>
    <w:rsid w:val="00AF59A5"/>
    <w:rsid w:val="00B00F8F"/>
    <w:rsid w:val="00B911F9"/>
    <w:rsid w:val="00C172E7"/>
    <w:rsid w:val="00CB6629"/>
    <w:rsid w:val="00CB7FCA"/>
    <w:rsid w:val="00D0776B"/>
    <w:rsid w:val="00D51029"/>
    <w:rsid w:val="00D7061C"/>
    <w:rsid w:val="00D84A03"/>
    <w:rsid w:val="00DE0EBB"/>
    <w:rsid w:val="00E3632B"/>
    <w:rsid w:val="00E61651"/>
    <w:rsid w:val="00EF51F6"/>
    <w:rsid w:val="00EF5D23"/>
    <w:rsid w:val="00F47795"/>
    <w:rsid w:val="00F509CF"/>
    <w:rsid w:val="00F770A4"/>
    <w:rsid w:val="00F77CDF"/>
    <w:rsid w:val="00F91A7E"/>
    <w:rsid w:val="00F923F8"/>
    <w:rsid w:val="00F96B47"/>
    <w:rsid w:val="00FB15B6"/>
    <w:rsid w:val="00FC009E"/>
    <w:rsid w:val="00FD7562"/>
    <w:rsid w:val="00FF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B21A7C-EE7F-48C2-9765-EB72D8CA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7A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E54"/>
    <w:pPr>
      <w:ind w:left="720"/>
      <w:contextualSpacing/>
    </w:pPr>
  </w:style>
  <w:style w:type="character" w:styleId="Hyperlink">
    <w:name w:val="Hyperlink"/>
    <w:basedOn w:val="DefaultParagraphFont"/>
    <w:uiPriority w:val="99"/>
    <w:semiHidden/>
    <w:unhideWhenUsed/>
    <w:rsid w:val="007646F0"/>
    <w:rPr>
      <w:color w:val="0000FF"/>
      <w:u w:val="single"/>
    </w:rPr>
  </w:style>
  <w:style w:type="paragraph" w:styleId="NoSpacing">
    <w:name w:val="No Spacing"/>
    <w:uiPriority w:val="1"/>
    <w:qFormat/>
    <w:rsid w:val="00805296"/>
    <w:pPr>
      <w:spacing w:after="0" w:line="240" w:lineRule="auto"/>
    </w:pPr>
  </w:style>
  <w:style w:type="paragraph" w:styleId="NormalWeb">
    <w:name w:val="Normal (Web)"/>
    <w:basedOn w:val="Normal"/>
    <w:uiPriority w:val="99"/>
    <w:semiHidden/>
    <w:unhideWhenUsed/>
    <w:rsid w:val="00B911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77A9E"/>
    <w:rPr>
      <w:rFonts w:ascii="Times New Roman" w:eastAsia="Times New Roman" w:hAnsi="Times New Roman" w:cs="Times New Roman"/>
      <w:b/>
      <w:bCs/>
      <w:sz w:val="27"/>
      <w:szCs w:val="27"/>
    </w:rPr>
  </w:style>
  <w:style w:type="character" w:customStyle="1" w:styleId="st">
    <w:name w:val="st"/>
    <w:basedOn w:val="DefaultParagraphFont"/>
    <w:rsid w:val="00777A9E"/>
  </w:style>
  <w:style w:type="character" w:styleId="Emphasis">
    <w:name w:val="Emphasis"/>
    <w:basedOn w:val="DefaultParagraphFont"/>
    <w:uiPriority w:val="20"/>
    <w:qFormat/>
    <w:rsid w:val="00777A9E"/>
    <w:rPr>
      <w:i/>
      <w:iCs/>
    </w:rPr>
  </w:style>
  <w:style w:type="paragraph" w:styleId="Header">
    <w:name w:val="header"/>
    <w:basedOn w:val="Normal"/>
    <w:link w:val="HeaderChar"/>
    <w:uiPriority w:val="99"/>
    <w:unhideWhenUsed/>
    <w:rsid w:val="006446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672"/>
  </w:style>
  <w:style w:type="paragraph" w:styleId="Footer">
    <w:name w:val="footer"/>
    <w:basedOn w:val="Normal"/>
    <w:link w:val="FooterChar"/>
    <w:uiPriority w:val="99"/>
    <w:unhideWhenUsed/>
    <w:rsid w:val="006446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936577">
      <w:bodyDiv w:val="1"/>
      <w:marLeft w:val="0"/>
      <w:marRight w:val="0"/>
      <w:marTop w:val="0"/>
      <w:marBottom w:val="0"/>
      <w:divBdr>
        <w:top w:val="none" w:sz="0" w:space="0" w:color="auto"/>
        <w:left w:val="none" w:sz="0" w:space="0" w:color="auto"/>
        <w:bottom w:val="none" w:sz="0" w:space="0" w:color="auto"/>
        <w:right w:val="none" w:sz="0" w:space="0" w:color="auto"/>
      </w:divBdr>
    </w:div>
    <w:div w:id="435826395">
      <w:bodyDiv w:val="1"/>
      <w:marLeft w:val="0"/>
      <w:marRight w:val="0"/>
      <w:marTop w:val="0"/>
      <w:marBottom w:val="0"/>
      <w:divBdr>
        <w:top w:val="none" w:sz="0" w:space="0" w:color="auto"/>
        <w:left w:val="none" w:sz="0" w:space="0" w:color="auto"/>
        <w:bottom w:val="none" w:sz="0" w:space="0" w:color="auto"/>
        <w:right w:val="none" w:sz="0" w:space="0" w:color="auto"/>
      </w:divBdr>
      <w:divsChild>
        <w:div w:id="713775814">
          <w:marLeft w:val="0"/>
          <w:marRight w:val="0"/>
          <w:marTop w:val="0"/>
          <w:marBottom w:val="225"/>
          <w:divBdr>
            <w:top w:val="none" w:sz="0" w:space="0" w:color="auto"/>
            <w:left w:val="none" w:sz="0" w:space="0" w:color="auto"/>
            <w:bottom w:val="none" w:sz="0" w:space="0" w:color="auto"/>
            <w:right w:val="none" w:sz="0" w:space="0" w:color="auto"/>
          </w:divBdr>
        </w:div>
      </w:divsChild>
    </w:div>
    <w:div w:id="623661115">
      <w:bodyDiv w:val="1"/>
      <w:marLeft w:val="0"/>
      <w:marRight w:val="0"/>
      <w:marTop w:val="0"/>
      <w:marBottom w:val="0"/>
      <w:divBdr>
        <w:top w:val="none" w:sz="0" w:space="0" w:color="auto"/>
        <w:left w:val="none" w:sz="0" w:space="0" w:color="auto"/>
        <w:bottom w:val="none" w:sz="0" w:space="0" w:color="auto"/>
        <w:right w:val="none" w:sz="0" w:space="0" w:color="auto"/>
      </w:divBdr>
      <w:divsChild>
        <w:div w:id="2003120736">
          <w:marLeft w:val="0"/>
          <w:marRight w:val="0"/>
          <w:marTop w:val="0"/>
          <w:marBottom w:val="0"/>
          <w:divBdr>
            <w:top w:val="none" w:sz="0" w:space="0" w:color="auto"/>
            <w:left w:val="none" w:sz="0" w:space="0" w:color="auto"/>
            <w:bottom w:val="none" w:sz="0" w:space="0" w:color="auto"/>
            <w:right w:val="none" w:sz="0" w:space="0" w:color="auto"/>
          </w:divBdr>
        </w:div>
      </w:divsChild>
    </w:div>
    <w:div w:id="932664685">
      <w:bodyDiv w:val="1"/>
      <w:marLeft w:val="0"/>
      <w:marRight w:val="0"/>
      <w:marTop w:val="0"/>
      <w:marBottom w:val="0"/>
      <w:divBdr>
        <w:top w:val="none" w:sz="0" w:space="0" w:color="auto"/>
        <w:left w:val="none" w:sz="0" w:space="0" w:color="auto"/>
        <w:bottom w:val="none" w:sz="0" w:space="0" w:color="auto"/>
        <w:right w:val="none" w:sz="0" w:space="0" w:color="auto"/>
      </w:divBdr>
      <w:divsChild>
        <w:div w:id="1140612062">
          <w:marLeft w:val="0"/>
          <w:marRight w:val="0"/>
          <w:marTop w:val="0"/>
          <w:marBottom w:val="405"/>
          <w:divBdr>
            <w:top w:val="none" w:sz="0" w:space="0" w:color="auto"/>
            <w:left w:val="none" w:sz="0" w:space="0" w:color="auto"/>
            <w:bottom w:val="none" w:sz="0" w:space="0" w:color="auto"/>
            <w:right w:val="none" w:sz="0" w:space="0" w:color="auto"/>
          </w:divBdr>
          <w:divsChild>
            <w:div w:id="415395429">
              <w:marLeft w:val="0"/>
              <w:marRight w:val="0"/>
              <w:marTop w:val="0"/>
              <w:marBottom w:val="0"/>
              <w:divBdr>
                <w:top w:val="none" w:sz="0" w:space="0" w:color="auto"/>
                <w:left w:val="none" w:sz="0" w:space="0" w:color="auto"/>
                <w:bottom w:val="none" w:sz="0" w:space="0" w:color="auto"/>
                <w:right w:val="none" w:sz="0" w:space="0" w:color="auto"/>
              </w:divBdr>
              <w:divsChild>
                <w:div w:id="1199463781">
                  <w:marLeft w:val="0"/>
                  <w:marRight w:val="0"/>
                  <w:marTop w:val="0"/>
                  <w:marBottom w:val="0"/>
                  <w:divBdr>
                    <w:top w:val="none" w:sz="0" w:space="0" w:color="auto"/>
                    <w:left w:val="none" w:sz="0" w:space="0" w:color="auto"/>
                    <w:bottom w:val="none" w:sz="0" w:space="0" w:color="auto"/>
                    <w:right w:val="none" w:sz="0" w:space="0" w:color="auto"/>
                  </w:divBdr>
                  <w:divsChild>
                    <w:div w:id="1948855264">
                      <w:marLeft w:val="0"/>
                      <w:marRight w:val="0"/>
                      <w:marTop w:val="0"/>
                      <w:marBottom w:val="0"/>
                      <w:divBdr>
                        <w:top w:val="none" w:sz="0" w:space="0" w:color="auto"/>
                        <w:left w:val="none" w:sz="0" w:space="0" w:color="auto"/>
                        <w:bottom w:val="none" w:sz="0" w:space="0" w:color="auto"/>
                        <w:right w:val="none" w:sz="0" w:space="0" w:color="auto"/>
                      </w:divBdr>
                      <w:divsChild>
                        <w:div w:id="48046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824779">
          <w:marLeft w:val="0"/>
          <w:marRight w:val="0"/>
          <w:marTop w:val="0"/>
          <w:marBottom w:val="420"/>
          <w:divBdr>
            <w:top w:val="none" w:sz="0" w:space="0" w:color="auto"/>
            <w:left w:val="none" w:sz="0" w:space="0" w:color="auto"/>
            <w:bottom w:val="none" w:sz="0" w:space="0" w:color="auto"/>
            <w:right w:val="none" w:sz="0" w:space="0" w:color="auto"/>
          </w:divBdr>
          <w:divsChild>
            <w:div w:id="1129468003">
              <w:marLeft w:val="0"/>
              <w:marRight w:val="0"/>
              <w:marTop w:val="0"/>
              <w:marBottom w:val="0"/>
              <w:divBdr>
                <w:top w:val="none" w:sz="0" w:space="0" w:color="auto"/>
                <w:left w:val="none" w:sz="0" w:space="0" w:color="auto"/>
                <w:bottom w:val="none" w:sz="0" w:space="0" w:color="auto"/>
                <w:right w:val="none" w:sz="0" w:space="0" w:color="auto"/>
              </w:divBdr>
              <w:divsChild>
                <w:div w:id="1201429692">
                  <w:marLeft w:val="0"/>
                  <w:marRight w:val="0"/>
                  <w:marTop w:val="0"/>
                  <w:marBottom w:val="0"/>
                  <w:divBdr>
                    <w:top w:val="none" w:sz="0" w:space="0" w:color="auto"/>
                    <w:left w:val="none" w:sz="0" w:space="0" w:color="auto"/>
                    <w:bottom w:val="none" w:sz="0" w:space="0" w:color="auto"/>
                    <w:right w:val="none" w:sz="0" w:space="0" w:color="auto"/>
                  </w:divBdr>
                  <w:divsChild>
                    <w:div w:id="180781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47485">
      <w:bodyDiv w:val="1"/>
      <w:marLeft w:val="0"/>
      <w:marRight w:val="0"/>
      <w:marTop w:val="0"/>
      <w:marBottom w:val="0"/>
      <w:divBdr>
        <w:top w:val="none" w:sz="0" w:space="0" w:color="auto"/>
        <w:left w:val="none" w:sz="0" w:space="0" w:color="auto"/>
        <w:bottom w:val="none" w:sz="0" w:space="0" w:color="auto"/>
        <w:right w:val="none" w:sz="0" w:space="0" w:color="auto"/>
      </w:divBdr>
      <w:divsChild>
        <w:div w:id="1611861500">
          <w:marLeft w:val="0"/>
          <w:marRight w:val="0"/>
          <w:marTop w:val="0"/>
          <w:marBottom w:val="405"/>
          <w:divBdr>
            <w:top w:val="none" w:sz="0" w:space="0" w:color="auto"/>
            <w:left w:val="none" w:sz="0" w:space="0" w:color="auto"/>
            <w:bottom w:val="none" w:sz="0" w:space="0" w:color="auto"/>
            <w:right w:val="none" w:sz="0" w:space="0" w:color="auto"/>
          </w:divBdr>
          <w:divsChild>
            <w:div w:id="1593321407">
              <w:marLeft w:val="0"/>
              <w:marRight w:val="0"/>
              <w:marTop w:val="0"/>
              <w:marBottom w:val="0"/>
              <w:divBdr>
                <w:top w:val="none" w:sz="0" w:space="0" w:color="auto"/>
                <w:left w:val="none" w:sz="0" w:space="0" w:color="auto"/>
                <w:bottom w:val="none" w:sz="0" w:space="0" w:color="auto"/>
                <w:right w:val="none" w:sz="0" w:space="0" w:color="auto"/>
              </w:divBdr>
              <w:divsChild>
                <w:div w:id="538585827">
                  <w:marLeft w:val="0"/>
                  <w:marRight w:val="0"/>
                  <w:marTop w:val="0"/>
                  <w:marBottom w:val="0"/>
                  <w:divBdr>
                    <w:top w:val="none" w:sz="0" w:space="0" w:color="auto"/>
                    <w:left w:val="none" w:sz="0" w:space="0" w:color="auto"/>
                    <w:bottom w:val="none" w:sz="0" w:space="0" w:color="auto"/>
                    <w:right w:val="none" w:sz="0" w:space="0" w:color="auto"/>
                  </w:divBdr>
                  <w:divsChild>
                    <w:div w:id="106855477">
                      <w:marLeft w:val="0"/>
                      <w:marRight w:val="0"/>
                      <w:marTop w:val="0"/>
                      <w:marBottom w:val="0"/>
                      <w:divBdr>
                        <w:top w:val="none" w:sz="0" w:space="0" w:color="auto"/>
                        <w:left w:val="none" w:sz="0" w:space="0" w:color="auto"/>
                        <w:bottom w:val="none" w:sz="0" w:space="0" w:color="auto"/>
                        <w:right w:val="none" w:sz="0" w:space="0" w:color="auto"/>
                      </w:divBdr>
                      <w:divsChild>
                        <w:div w:id="7675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110594">
          <w:marLeft w:val="0"/>
          <w:marRight w:val="0"/>
          <w:marTop w:val="0"/>
          <w:marBottom w:val="420"/>
          <w:divBdr>
            <w:top w:val="none" w:sz="0" w:space="0" w:color="auto"/>
            <w:left w:val="none" w:sz="0" w:space="0" w:color="auto"/>
            <w:bottom w:val="none" w:sz="0" w:space="0" w:color="auto"/>
            <w:right w:val="none" w:sz="0" w:space="0" w:color="auto"/>
          </w:divBdr>
          <w:divsChild>
            <w:div w:id="704985762">
              <w:marLeft w:val="0"/>
              <w:marRight w:val="0"/>
              <w:marTop w:val="0"/>
              <w:marBottom w:val="0"/>
              <w:divBdr>
                <w:top w:val="none" w:sz="0" w:space="0" w:color="auto"/>
                <w:left w:val="none" w:sz="0" w:space="0" w:color="auto"/>
                <w:bottom w:val="none" w:sz="0" w:space="0" w:color="auto"/>
                <w:right w:val="none" w:sz="0" w:space="0" w:color="auto"/>
              </w:divBdr>
              <w:divsChild>
                <w:div w:id="1894805139">
                  <w:marLeft w:val="0"/>
                  <w:marRight w:val="0"/>
                  <w:marTop w:val="0"/>
                  <w:marBottom w:val="0"/>
                  <w:divBdr>
                    <w:top w:val="none" w:sz="0" w:space="0" w:color="auto"/>
                    <w:left w:val="none" w:sz="0" w:space="0" w:color="auto"/>
                    <w:bottom w:val="none" w:sz="0" w:space="0" w:color="auto"/>
                    <w:right w:val="none" w:sz="0" w:space="0" w:color="auto"/>
                  </w:divBdr>
                  <w:divsChild>
                    <w:div w:id="118412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yourarticlelibrary.com/economics/comparative-costs-theory-assumptions-and-criticisms-economics/11069"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1470</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2019-09-18T10:31:00Z</dcterms:created>
  <dcterms:modified xsi:type="dcterms:W3CDTF">2019-09-18T10:31:00Z</dcterms:modified>
</cp:coreProperties>
</file>