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820" w:rsidRDefault="004B7820" w:rsidP="004B7820">
      <w:pPr>
        <w:pStyle w:val="Title"/>
        <w:ind w:right="9"/>
        <w:rPr>
          <w:rFonts w:ascii="Arial" w:hAnsi="Arial" w:cs="Arial"/>
          <w:sz w:val="32"/>
          <w:szCs w:val="32"/>
        </w:rPr>
      </w:pPr>
      <w:r w:rsidRPr="0075614F">
        <w:rPr>
          <w:noProof/>
          <w:u w:val="none"/>
          <w:lang w:val="en-IN" w:eastAsia="en-IN"/>
        </w:rPr>
        <w:drawing>
          <wp:inline distT="0" distB="0" distL="0" distR="0" wp14:anchorId="30DBA398" wp14:editId="751FD702">
            <wp:extent cx="1123648" cy="1181100"/>
            <wp:effectExtent l="0" t="0" r="0" b="0"/>
            <wp:docPr id="1" name="Picture 1" descr="C:\Users\acer\Downloads\ea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ealogo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550" cy="126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820" w:rsidRPr="00B4385F" w:rsidRDefault="004B7820" w:rsidP="004B7820">
      <w:pPr>
        <w:pStyle w:val="Title"/>
        <w:ind w:right="9"/>
        <w:rPr>
          <w:rFonts w:ascii="Arial" w:hAnsi="Arial" w:cs="Arial"/>
          <w:sz w:val="10"/>
          <w:szCs w:val="10"/>
        </w:rPr>
      </w:pPr>
    </w:p>
    <w:p w:rsidR="00F0418B" w:rsidRPr="004B7820" w:rsidRDefault="004B7820" w:rsidP="004B78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40" w:lineRule="auto"/>
        <w:jc w:val="center"/>
        <w:rPr>
          <w:rFonts w:cstheme="minorHAnsi"/>
          <w:b/>
          <w:sz w:val="31"/>
          <w:szCs w:val="31"/>
        </w:rPr>
      </w:pPr>
      <w:r w:rsidRPr="004B7820">
        <w:rPr>
          <w:rFonts w:cstheme="minorHAnsi"/>
          <w:b/>
          <w:sz w:val="31"/>
          <w:szCs w:val="31"/>
        </w:rPr>
        <w:t>Booster Guidance to CA Inter Students appearing in May, 2019 Exam.</w:t>
      </w:r>
    </w:p>
    <w:p w:rsidR="008618CD" w:rsidRPr="004B7820" w:rsidRDefault="004B7820" w:rsidP="004B7820">
      <w:pPr>
        <w:pStyle w:val="ListParagraph"/>
        <w:numPr>
          <w:ilvl w:val="0"/>
          <w:numId w:val="8"/>
        </w:numPr>
        <w:spacing w:line="240" w:lineRule="auto"/>
        <w:ind w:firstLine="273"/>
        <w:rPr>
          <w:rFonts w:cstheme="minorHAnsi"/>
          <w:b/>
          <w:color w:val="FF0000"/>
          <w:sz w:val="34"/>
          <w:szCs w:val="34"/>
        </w:rPr>
      </w:pPr>
      <w:r w:rsidRPr="004B7820">
        <w:rPr>
          <w:rFonts w:cstheme="minorHAnsi"/>
          <w:b/>
          <w:sz w:val="34"/>
          <w:szCs w:val="34"/>
        </w:rPr>
        <w:t xml:space="preserve"> </w:t>
      </w:r>
      <w:r w:rsidRPr="004B7820">
        <w:rPr>
          <w:rFonts w:cstheme="minorHAnsi"/>
          <w:b/>
          <w:color w:val="FF0000"/>
          <w:sz w:val="34"/>
          <w:szCs w:val="34"/>
        </w:rPr>
        <w:t>Before Exam… How to prepare for Best of Exam.?</w:t>
      </w:r>
    </w:p>
    <w:p w:rsidR="004B7820" w:rsidRDefault="004B7820" w:rsidP="004B7820">
      <w:pPr>
        <w:pStyle w:val="ListParagraph"/>
        <w:spacing w:after="0" w:line="240" w:lineRule="auto"/>
        <w:ind w:left="567"/>
        <w:rPr>
          <w:rFonts w:cstheme="minorHAnsi"/>
          <w:sz w:val="24"/>
          <w:szCs w:val="24"/>
        </w:rPr>
      </w:pPr>
    </w:p>
    <w:p w:rsidR="004B7820" w:rsidRDefault="004B7820" w:rsidP="008618C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Believe in God</w:t>
      </w:r>
    </w:p>
    <w:p w:rsidR="008618CD" w:rsidRPr="00557145" w:rsidRDefault="004B7820" w:rsidP="008618C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Keep your “josh” high … l</w:t>
      </w:r>
      <w:r w:rsidR="008618CD" w:rsidRPr="00557145">
        <w:rPr>
          <w:rFonts w:cstheme="minorHAnsi"/>
          <w:sz w:val="24"/>
          <w:szCs w:val="24"/>
        </w:rPr>
        <w:t>ast paper of First Group ... apply full energy</w:t>
      </w:r>
    </w:p>
    <w:p w:rsidR="00C64585" w:rsidRDefault="008618CD" w:rsidP="008618CD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557145">
        <w:rPr>
          <w:rFonts w:cstheme="minorHAnsi"/>
          <w:sz w:val="24"/>
          <w:szCs w:val="24"/>
        </w:rPr>
        <w:t xml:space="preserve">Don’t </w:t>
      </w:r>
      <w:r w:rsidR="00C64585">
        <w:rPr>
          <w:rFonts w:cstheme="minorHAnsi"/>
          <w:sz w:val="24"/>
          <w:szCs w:val="24"/>
        </w:rPr>
        <w:t>refer new material ... Just refer the material you have already studied</w:t>
      </w:r>
    </w:p>
    <w:p w:rsidR="008618CD" w:rsidRPr="00B4385F" w:rsidRDefault="008618CD" w:rsidP="00AE14E3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cstheme="minorHAnsi"/>
          <w:sz w:val="24"/>
          <w:szCs w:val="24"/>
        </w:rPr>
      </w:pPr>
      <w:r w:rsidRPr="00B4385F">
        <w:rPr>
          <w:rFonts w:cstheme="minorHAnsi"/>
          <w:sz w:val="24"/>
          <w:szCs w:val="24"/>
        </w:rPr>
        <w:t>Don’t panic</w:t>
      </w:r>
      <w:r w:rsidR="00B4385F">
        <w:rPr>
          <w:rFonts w:cstheme="minorHAnsi"/>
          <w:sz w:val="24"/>
          <w:szCs w:val="24"/>
        </w:rPr>
        <w:t>.  D</w:t>
      </w:r>
      <w:r w:rsidRPr="00B4385F">
        <w:rPr>
          <w:rFonts w:cstheme="minorHAnsi"/>
          <w:sz w:val="24"/>
          <w:szCs w:val="24"/>
        </w:rPr>
        <w:t>on’t evaluate yourself</w:t>
      </w:r>
    </w:p>
    <w:p w:rsidR="00C64585" w:rsidRPr="00557145" w:rsidRDefault="00C64585" w:rsidP="00C64585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cstheme="minorHAnsi"/>
          <w:sz w:val="24"/>
          <w:szCs w:val="24"/>
        </w:rPr>
      </w:pPr>
      <w:r w:rsidRPr="00557145">
        <w:rPr>
          <w:rFonts w:cstheme="minorHAnsi"/>
          <w:sz w:val="24"/>
          <w:szCs w:val="24"/>
        </w:rPr>
        <w:t>Call me if you have any problem</w:t>
      </w:r>
      <w:r>
        <w:rPr>
          <w:rFonts w:cstheme="minorHAnsi"/>
          <w:sz w:val="24"/>
          <w:szCs w:val="24"/>
        </w:rPr>
        <w:t xml:space="preserve">... </w:t>
      </w:r>
      <w:r w:rsidR="001536FF">
        <w:rPr>
          <w:rFonts w:cstheme="minorHAnsi"/>
          <w:sz w:val="24"/>
          <w:szCs w:val="24"/>
        </w:rPr>
        <w:t xml:space="preserve">My </w:t>
      </w:r>
      <w:r>
        <w:rPr>
          <w:rFonts w:cstheme="minorHAnsi"/>
          <w:sz w:val="24"/>
          <w:szCs w:val="24"/>
        </w:rPr>
        <w:t>Cell # 9414130248</w:t>
      </w:r>
    </w:p>
    <w:p w:rsidR="003F776B" w:rsidRPr="00884460" w:rsidRDefault="00557145" w:rsidP="006C602C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 xml:space="preserve">You have </w:t>
      </w:r>
      <w:r w:rsidR="003B2480">
        <w:rPr>
          <w:rFonts w:cstheme="minorHAnsi"/>
          <w:b/>
          <w:sz w:val="30"/>
          <w:szCs w:val="30"/>
        </w:rPr>
        <w:t xml:space="preserve">only </w:t>
      </w:r>
      <w:r>
        <w:rPr>
          <w:rFonts w:cstheme="minorHAnsi"/>
          <w:b/>
          <w:sz w:val="30"/>
          <w:szCs w:val="30"/>
        </w:rPr>
        <w:t>27 hours...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6C602C" w:rsidRPr="00884460" w:rsidTr="00B4385F">
        <w:tc>
          <w:tcPr>
            <w:tcW w:w="3652" w:type="dxa"/>
          </w:tcPr>
          <w:p w:rsidR="006C602C" w:rsidRPr="00884460" w:rsidRDefault="00952968" w:rsidP="009529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Available clock timings</w:t>
            </w:r>
          </w:p>
        </w:tc>
        <w:tc>
          <w:tcPr>
            <w:tcW w:w="5670" w:type="dxa"/>
          </w:tcPr>
          <w:p w:rsidR="006C602C" w:rsidRPr="00884460" w:rsidRDefault="007F6F45" w:rsidP="00B438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01.06.2019</w:t>
            </w:r>
            <w:r w:rsidR="00952968">
              <w:rPr>
                <w:rFonts w:cstheme="minorHAnsi"/>
                <w:sz w:val="24"/>
                <w:szCs w:val="24"/>
              </w:rPr>
              <w:t xml:space="preserve"> - </w:t>
            </w:r>
            <w:r w:rsidR="006C602C" w:rsidRPr="00884460">
              <w:rPr>
                <w:rFonts w:cstheme="minorHAnsi"/>
                <w:sz w:val="24"/>
                <w:szCs w:val="24"/>
              </w:rPr>
              <w:t>06:00</w:t>
            </w:r>
            <w:r w:rsidR="00952968">
              <w:rPr>
                <w:rFonts w:cstheme="minorHAnsi"/>
                <w:sz w:val="24"/>
                <w:szCs w:val="24"/>
              </w:rPr>
              <w:t xml:space="preserve"> </w:t>
            </w:r>
            <w:r w:rsidR="006C602C" w:rsidRPr="00884460">
              <w:rPr>
                <w:rFonts w:cstheme="minorHAnsi"/>
                <w:sz w:val="24"/>
                <w:szCs w:val="24"/>
              </w:rPr>
              <w:t>PM</w:t>
            </w:r>
            <w:r w:rsidR="00B4385F">
              <w:rPr>
                <w:rFonts w:cstheme="minorHAnsi"/>
                <w:sz w:val="24"/>
                <w:szCs w:val="24"/>
              </w:rPr>
              <w:t xml:space="preserve">   </w:t>
            </w:r>
            <w:r w:rsidR="00952968">
              <w:rPr>
                <w:rFonts w:cstheme="minorHAnsi"/>
                <w:sz w:val="24"/>
                <w:szCs w:val="24"/>
              </w:rPr>
              <w:t>to</w:t>
            </w:r>
            <w:r w:rsidR="00B4385F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03.06.2019</w:t>
            </w:r>
            <w:r w:rsidR="00952968">
              <w:rPr>
                <w:rFonts w:cstheme="minorHAnsi"/>
                <w:sz w:val="24"/>
                <w:szCs w:val="24"/>
              </w:rPr>
              <w:t xml:space="preserve"> </w:t>
            </w:r>
            <w:r w:rsidR="00B4385F">
              <w:rPr>
                <w:rFonts w:cstheme="minorHAnsi"/>
                <w:sz w:val="24"/>
                <w:szCs w:val="24"/>
              </w:rPr>
              <w:t>-</w:t>
            </w:r>
            <w:r w:rsidR="00952968">
              <w:rPr>
                <w:rFonts w:cstheme="minorHAnsi"/>
                <w:sz w:val="24"/>
                <w:szCs w:val="24"/>
              </w:rPr>
              <w:t xml:space="preserve"> </w:t>
            </w:r>
            <w:r w:rsidR="006C602C" w:rsidRPr="00884460">
              <w:rPr>
                <w:rFonts w:cstheme="minorHAnsi"/>
                <w:sz w:val="24"/>
                <w:szCs w:val="24"/>
              </w:rPr>
              <w:t>01</w:t>
            </w:r>
            <w:r w:rsidR="00952968">
              <w:rPr>
                <w:rFonts w:cstheme="minorHAnsi"/>
                <w:sz w:val="24"/>
                <w:szCs w:val="24"/>
              </w:rPr>
              <w:t xml:space="preserve">:00 </w:t>
            </w:r>
            <w:r w:rsidR="006C602C" w:rsidRPr="00884460">
              <w:rPr>
                <w:rFonts w:cstheme="minorHAnsi"/>
                <w:sz w:val="24"/>
                <w:szCs w:val="24"/>
              </w:rPr>
              <w:t>PM</w:t>
            </w:r>
          </w:p>
        </w:tc>
      </w:tr>
      <w:tr w:rsidR="006C602C" w:rsidRPr="00884460" w:rsidTr="00B4385F">
        <w:tc>
          <w:tcPr>
            <w:tcW w:w="3652" w:type="dxa"/>
          </w:tcPr>
          <w:p w:rsidR="006C602C" w:rsidRPr="00884460" w:rsidRDefault="006C602C" w:rsidP="006C602C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 xml:space="preserve">Total duration </w:t>
            </w:r>
          </w:p>
        </w:tc>
        <w:tc>
          <w:tcPr>
            <w:tcW w:w="5670" w:type="dxa"/>
          </w:tcPr>
          <w:p w:rsidR="006C602C" w:rsidRPr="00884460" w:rsidRDefault="006C602C" w:rsidP="009529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43 Hours</w:t>
            </w:r>
          </w:p>
        </w:tc>
      </w:tr>
      <w:tr w:rsidR="006C602C" w:rsidRPr="00884460" w:rsidTr="00B4385F">
        <w:tc>
          <w:tcPr>
            <w:tcW w:w="3652" w:type="dxa"/>
          </w:tcPr>
          <w:p w:rsidR="006C602C" w:rsidRPr="00884460" w:rsidRDefault="006C602C" w:rsidP="00952968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Less: Eating, resting</w:t>
            </w:r>
            <w:r w:rsidR="00952968">
              <w:rPr>
                <w:rFonts w:cstheme="minorHAnsi"/>
                <w:sz w:val="24"/>
                <w:szCs w:val="24"/>
              </w:rPr>
              <w:t>, etc.</w:t>
            </w:r>
          </w:p>
        </w:tc>
        <w:tc>
          <w:tcPr>
            <w:tcW w:w="5670" w:type="dxa"/>
          </w:tcPr>
          <w:p w:rsidR="006C602C" w:rsidRPr="00884460" w:rsidRDefault="006C602C" w:rsidP="009529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16 Hours</w:t>
            </w:r>
          </w:p>
        </w:tc>
      </w:tr>
      <w:tr w:rsidR="006C602C" w:rsidRPr="00884460" w:rsidTr="00B4385F">
        <w:tc>
          <w:tcPr>
            <w:tcW w:w="3652" w:type="dxa"/>
          </w:tcPr>
          <w:p w:rsidR="006C602C" w:rsidRPr="00884460" w:rsidRDefault="006C602C" w:rsidP="006C602C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Net available</w:t>
            </w:r>
            <w:r w:rsidR="00952968">
              <w:rPr>
                <w:rFonts w:cstheme="minorHAnsi"/>
                <w:sz w:val="24"/>
                <w:szCs w:val="24"/>
              </w:rPr>
              <w:t xml:space="preserve"> duration for study</w:t>
            </w:r>
          </w:p>
        </w:tc>
        <w:tc>
          <w:tcPr>
            <w:tcW w:w="5670" w:type="dxa"/>
          </w:tcPr>
          <w:p w:rsidR="006C602C" w:rsidRPr="00884460" w:rsidRDefault="006C602C" w:rsidP="005571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27 Hours</w:t>
            </w:r>
          </w:p>
        </w:tc>
      </w:tr>
    </w:tbl>
    <w:p w:rsidR="003F776B" w:rsidRPr="00884460" w:rsidRDefault="003F776B" w:rsidP="006C602C">
      <w:pPr>
        <w:spacing w:after="0" w:line="240" w:lineRule="auto"/>
        <w:rPr>
          <w:rFonts w:cstheme="minorHAnsi"/>
        </w:rPr>
      </w:pPr>
    </w:p>
    <w:p w:rsidR="006C602C" w:rsidRPr="00884460" w:rsidRDefault="003B2480" w:rsidP="006C602C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How to study</w:t>
      </w:r>
      <w:r w:rsidR="00557145">
        <w:rPr>
          <w:rFonts w:cstheme="minorHAnsi"/>
          <w:b/>
          <w:sz w:val="30"/>
          <w:szCs w:val="30"/>
        </w:rPr>
        <w:t>...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977"/>
      </w:tblGrid>
      <w:tr w:rsidR="00904371" w:rsidRPr="00884460" w:rsidTr="003B2480">
        <w:tc>
          <w:tcPr>
            <w:tcW w:w="3227" w:type="dxa"/>
            <w:gridSpan w:val="2"/>
            <w:shd w:val="clear" w:color="auto" w:fill="A6A6A6" w:themeFill="background1" w:themeFillShade="A6"/>
          </w:tcPr>
          <w:p w:rsidR="00904371" w:rsidRPr="00884460" w:rsidRDefault="00904371" w:rsidP="006C602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904371" w:rsidRPr="00884460" w:rsidRDefault="00904371" w:rsidP="006C602C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DT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:rsidR="00904371" w:rsidRPr="00884460" w:rsidRDefault="00904371" w:rsidP="006C602C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GST</w:t>
            </w:r>
          </w:p>
        </w:tc>
      </w:tr>
      <w:tr w:rsidR="00904371" w:rsidRPr="00884460" w:rsidTr="003B2480">
        <w:tc>
          <w:tcPr>
            <w:tcW w:w="3227" w:type="dxa"/>
            <w:gridSpan w:val="2"/>
          </w:tcPr>
          <w:p w:rsidR="00904371" w:rsidRPr="00884460" w:rsidRDefault="00904371" w:rsidP="006C602C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Marks</w:t>
            </w:r>
            <w:r w:rsidR="00557145">
              <w:rPr>
                <w:rFonts w:cstheme="minorHAnsi"/>
                <w:sz w:val="24"/>
                <w:szCs w:val="24"/>
              </w:rPr>
              <w:t xml:space="preserve"> Weightage for Inter.</w:t>
            </w:r>
          </w:p>
        </w:tc>
        <w:tc>
          <w:tcPr>
            <w:tcW w:w="3118" w:type="dxa"/>
          </w:tcPr>
          <w:p w:rsidR="00904371" w:rsidRPr="00884460" w:rsidRDefault="00904371" w:rsidP="006C602C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2977" w:type="dxa"/>
          </w:tcPr>
          <w:p w:rsidR="00904371" w:rsidRPr="00884460" w:rsidRDefault="00904371" w:rsidP="006C602C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40</w:t>
            </w:r>
          </w:p>
        </w:tc>
      </w:tr>
      <w:tr w:rsidR="00557145" w:rsidRPr="00884460" w:rsidTr="003B2480">
        <w:tc>
          <w:tcPr>
            <w:tcW w:w="675" w:type="dxa"/>
            <w:vMerge w:val="restart"/>
            <w:tcBorders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:rsidR="00557145" w:rsidRPr="00C64585" w:rsidRDefault="00557145" w:rsidP="00C6458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64585">
              <w:rPr>
                <w:rFonts w:cstheme="minorHAnsi"/>
                <w:b/>
                <w:sz w:val="24"/>
                <w:szCs w:val="24"/>
              </w:rPr>
              <w:t>Provisions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57145" w:rsidRDefault="007F6F45" w:rsidP="007F6F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to study</w:t>
            </w:r>
          </w:p>
        </w:tc>
        <w:tc>
          <w:tcPr>
            <w:tcW w:w="3118" w:type="dxa"/>
          </w:tcPr>
          <w:p w:rsidR="00557145" w:rsidRDefault="00557145" w:rsidP="005571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class register</w:t>
            </w:r>
          </w:p>
          <w:p w:rsidR="00557145" w:rsidRDefault="00557145" w:rsidP="005571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</w:t>
            </w:r>
          </w:p>
          <w:p w:rsidR="00557145" w:rsidRPr="00884460" w:rsidRDefault="007F6F45" w:rsidP="007F6F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Our </w:t>
            </w:r>
            <w:r w:rsidR="00557145">
              <w:rPr>
                <w:rFonts w:cstheme="minorHAnsi"/>
                <w:sz w:val="24"/>
                <w:szCs w:val="24"/>
              </w:rPr>
              <w:t xml:space="preserve">Update (Amendments) </w:t>
            </w:r>
          </w:p>
        </w:tc>
        <w:tc>
          <w:tcPr>
            <w:tcW w:w="2977" w:type="dxa"/>
          </w:tcPr>
          <w:p w:rsidR="00557145" w:rsidRDefault="00557145" w:rsidP="005571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printed book</w:t>
            </w:r>
          </w:p>
          <w:p w:rsidR="00557145" w:rsidRDefault="00557145" w:rsidP="005571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</w:t>
            </w:r>
          </w:p>
          <w:p w:rsidR="00557145" w:rsidRPr="00884460" w:rsidRDefault="007F6F45" w:rsidP="007F6F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Our </w:t>
            </w:r>
            <w:r w:rsidR="00557145">
              <w:rPr>
                <w:rFonts w:cstheme="minorHAnsi"/>
                <w:sz w:val="24"/>
                <w:szCs w:val="24"/>
              </w:rPr>
              <w:t>Update (Amendments)</w:t>
            </w:r>
          </w:p>
        </w:tc>
      </w:tr>
      <w:tr w:rsidR="00557145" w:rsidRPr="00884460" w:rsidTr="003B2480"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:rsidR="00557145" w:rsidRPr="00C64585" w:rsidRDefault="00557145" w:rsidP="00C6458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57145" w:rsidRPr="00884460" w:rsidRDefault="00557145" w:rsidP="0028750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Approx. </w:t>
            </w:r>
            <w:r w:rsidRPr="00884460">
              <w:rPr>
                <w:rFonts w:cstheme="minorHAnsi"/>
                <w:sz w:val="24"/>
                <w:szCs w:val="24"/>
              </w:rPr>
              <w:t>No. Of Pages</w:t>
            </w:r>
          </w:p>
        </w:tc>
        <w:tc>
          <w:tcPr>
            <w:tcW w:w="3118" w:type="dxa"/>
          </w:tcPr>
          <w:p w:rsidR="00557145" w:rsidRPr="00884460" w:rsidRDefault="00557145" w:rsidP="008618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2977" w:type="dxa"/>
          </w:tcPr>
          <w:p w:rsidR="00557145" w:rsidRPr="00884460" w:rsidRDefault="00557145" w:rsidP="008618CD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884460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557145" w:rsidRPr="00884460" w:rsidTr="003B2480"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:rsidR="00557145" w:rsidRPr="00C64585" w:rsidRDefault="00557145" w:rsidP="00C6458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57145" w:rsidRPr="00884460" w:rsidRDefault="00557145" w:rsidP="0028750D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Time required</w:t>
            </w:r>
            <w:r>
              <w:rPr>
                <w:rFonts w:cstheme="minorHAnsi"/>
                <w:sz w:val="24"/>
                <w:szCs w:val="24"/>
              </w:rPr>
              <w:t xml:space="preserve"> per page</w:t>
            </w:r>
          </w:p>
        </w:tc>
        <w:tc>
          <w:tcPr>
            <w:tcW w:w="3118" w:type="dxa"/>
          </w:tcPr>
          <w:p w:rsidR="00557145" w:rsidRPr="00884460" w:rsidRDefault="00557145" w:rsidP="00557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minutes</w:t>
            </w:r>
          </w:p>
        </w:tc>
        <w:tc>
          <w:tcPr>
            <w:tcW w:w="2977" w:type="dxa"/>
          </w:tcPr>
          <w:p w:rsidR="00557145" w:rsidRPr="00884460" w:rsidRDefault="00557145" w:rsidP="00557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minutes</w:t>
            </w:r>
          </w:p>
        </w:tc>
      </w:tr>
      <w:tr w:rsidR="00557145" w:rsidRPr="00884460" w:rsidTr="003B2480"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:rsidR="00557145" w:rsidRPr="00C64585" w:rsidRDefault="00557145" w:rsidP="00C6458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57145" w:rsidRPr="00884460" w:rsidRDefault="00557145" w:rsidP="00623DF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="00623DF1">
              <w:rPr>
                <w:rFonts w:cstheme="minorHAnsi"/>
                <w:sz w:val="24"/>
                <w:szCs w:val="24"/>
              </w:rPr>
              <w:t xml:space="preserve">ime </w:t>
            </w:r>
            <w:r>
              <w:rPr>
                <w:rFonts w:cstheme="minorHAnsi"/>
                <w:sz w:val="24"/>
                <w:szCs w:val="24"/>
              </w:rPr>
              <w:t>required</w:t>
            </w:r>
            <w:r w:rsidR="00623DF1">
              <w:rPr>
                <w:rFonts w:cstheme="minorHAnsi"/>
                <w:sz w:val="24"/>
                <w:szCs w:val="24"/>
              </w:rPr>
              <w:t xml:space="preserve"> (A)</w:t>
            </w:r>
          </w:p>
        </w:tc>
        <w:tc>
          <w:tcPr>
            <w:tcW w:w="3118" w:type="dxa"/>
          </w:tcPr>
          <w:p w:rsidR="00557145" w:rsidRDefault="00557145" w:rsidP="00557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 minutes / 8 Hours</w:t>
            </w:r>
          </w:p>
        </w:tc>
        <w:tc>
          <w:tcPr>
            <w:tcW w:w="2977" w:type="dxa"/>
          </w:tcPr>
          <w:p w:rsidR="00557145" w:rsidRDefault="00557145" w:rsidP="005571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440 minutes / 7 Hours</w:t>
            </w:r>
          </w:p>
        </w:tc>
      </w:tr>
      <w:tr w:rsidR="008618CD" w:rsidRPr="00884460" w:rsidTr="003B2480">
        <w:tc>
          <w:tcPr>
            <w:tcW w:w="675" w:type="dxa"/>
            <w:vMerge w:val="restart"/>
            <w:tcBorders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:rsidR="008618CD" w:rsidRPr="00C64585" w:rsidRDefault="008618CD" w:rsidP="00C6458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64585">
              <w:rPr>
                <w:rFonts w:cstheme="minorHAnsi"/>
                <w:b/>
                <w:sz w:val="24"/>
                <w:szCs w:val="24"/>
              </w:rPr>
              <w:t>Questions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64585" w:rsidRDefault="00C64585" w:rsidP="00C64585">
            <w:pPr>
              <w:rPr>
                <w:rFonts w:cstheme="minorHAnsi"/>
                <w:sz w:val="24"/>
                <w:szCs w:val="24"/>
              </w:rPr>
            </w:pPr>
          </w:p>
          <w:p w:rsidR="00C64585" w:rsidRPr="00884460" w:rsidRDefault="003B2480" w:rsidP="003B24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Full questions</w:t>
            </w:r>
          </w:p>
        </w:tc>
        <w:tc>
          <w:tcPr>
            <w:tcW w:w="3118" w:type="dxa"/>
            <w:vAlign w:val="center"/>
          </w:tcPr>
          <w:p w:rsidR="007F6F45" w:rsidRDefault="00557145" w:rsidP="007F6F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ICAI Material</w:t>
            </w:r>
          </w:p>
          <w:p w:rsidR="007F6F45" w:rsidRDefault="007F6F45" w:rsidP="007F6F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</w:t>
            </w:r>
          </w:p>
          <w:p w:rsidR="008618CD" w:rsidRPr="00884460" w:rsidRDefault="007F6F45" w:rsidP="007F6F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Q&amp;A Book</w:t>
            </w:r>
          </w:p>
        </w:tc>
        <w:tc>
          <w:tcPr>
            <w:tcW w:w="2977" w:type="dxa"/>
            <w:vAlign w:val="center"/>
          </w:tcPr>
          <w:p w:rsidR="008618CD" w:rsidRPr="00884460" w:rsidRDefault="003B2480" w:rsidP="007F6F4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ICAI </w:t>
            </w:r>
            <w:r w:rsidR="00557145">
              <w:rPr>
                <w:rFonts w:cstheme="minorHAnsi"/>
                <w:sz w:val="24"/>
                <w:szCs w:val="24"/>
              </w:rPr>
              <w:t>Material</w:t>
            </w:r>
          </w:p>
        </w:tc>
      </w:tr>
      <w:tr w:rsidR="003B2480" w:rsidRPr="00884460" w:rsidTr="003B2480"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:rsidR="003B2480" w:rsidRPr="00C64585" w:rsidRDefault="003B2480" w:rsidP="00C64585">
            <w:pPr>
              <w:ind w:left="113" w:right="11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B2480" w:rsidRDefault="003B2480" w:rsidP="00C64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MCQs</w:t>
            </w:r>
          </w:p>
        </w:tc>
        <w:tc>
          <w:tcPr>
            <w:tcW w:w="3118" w:type="dxa"/>
            <w:vAlign w:val="center"/>
          </w:tcPr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MCQs given in ICAI Material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MCQs given in ICAI Sample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MCQs given in ICAI Mock test and RTP</w:t>
            </w:r>
          </w:p>
        </w:tc>
        <w:tc>
          <w:tcPr>
            <w:tcW w:w="2977" w:type="dxa"/>
            <w:vAlign w:val="center"/>
          </w:tcPr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MCQs given in ICAI Material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MCQs given in ICAI Sample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+</w:t>
            </w:r>
          </w:p>
          <w:p w:rsidR="003B2480" w:rsidRDefault="003B2480" w:rsidP="003B248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MCQs given in ICAI Mock test and RTP</w:t>
            </w:r>
          </w:p>
        </w:tc>
      </w:tr>
      <w:tr w:rsidR="008618CD" w:rsidRPr="00884460" w:rsidTr="003B2480">
        <w:trPr>
          <w:trHeight w:val="227"/>
        </w:trPr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:rsidR="008618CD" w:rsidRPr="00884460" w:rsidRDefault="008618CD" w:rsidP="006C602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64585" w:rsidRPr="00884460" w:rsidRDefault="008618CD" w:rsidP="00623DF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Time required</w:t>
            </w:r>
            <w:r w:rsidR="00623DF1">
              <w:rPr>
                <w:rFonts w:cstheme="minorHAnsi"/>
                <w:sz w:val="24"/>
                <w:szCs w:val="24"/>
              </w:rPr>
              <w:t xml:space="preserve"> (B)</w:t>
            </w:r>
          </w:p>
        </w:tc>
        <w:tc>
          <w:tcPr>
            <w:tcW w:w="3118" w:type="dxa"/>
            <w:vAlign w:val="center"/>
          </w:tcPr>
          <w:p w:rsidR="008618CD" w:rsidRPr="00884460" w:rsidRDefault="007F6F45" w:rsidP="007F6F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57145">
              <w:rPr>
                <w:rFonts w:cstheme="minorHAnsi"/>
                <w:sz w:val="24"/>
                <w:szCs w:val="24"/>
              </w:rPr>
              <w:t xml:space="preserve"> Hours</w:t>
            </w:r>
          </w:p>
        </w:tc>
        <w:tc>
          <w:tcPr>
            <w:tcW w:w="2977" w:type="dxa"/>
            <w:vAlign w:val="center"/>
          </w:tcPr>
          <w:p w:rsidR="008618CD" w:rsidRPr="00884460" w:rsidRDefault="003B2480" w:rsidP="003B24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557145">
              <w:rPr>
                <w:rFonts w:cstheme="minorHAnsi"/>
                <w:sz w:val="24"/>
                <w:szCs w:val="24"/>
              </w:rPr>
              <w:t xml:space="preserve"> Hours </w:t>
            </w:r>
          </w:p>
        </w:tc>
      </w:tr>
      <w:tr w:rsidR="008618CD" w:rsidRPr="00884460" w:rsidTr="003B2480">
        <w:tc>
          <w:tcPr>
            <w:tcW w:w="3227" w:type="dxa"/>
            <w:gridSpan w:val="2"/>
          </w:tcPr>
          <w:p w:rsidR="008618CD" w:rsidRPr="00884460" w:rsidRDefault="008618CD" w:rsidP="006C602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Total </w:t>
            </w:r>
            <w:r w:rsidR="00623DF1">
              <w:rPr>
                <w:rFonts w:cstheme="minorHAnsi"/>
                <w:sz w:val="24"/>
                <w:szCs w:val="24"/>
              </w:rPr>
              <w:t xml:space="preserve">time required </w:t>
            </w:r>
            <w:r>
              <w:rPr>
                <w:rFonts w:cstheme="minorHAnsi"/>
                <w:sz w:val="24"/>
                <w:szCs w:val="24"/>
              </w:rPr>
              <w:t>(A+B)</w:t>
            </w:r>
          </w:p>
        </w:tc>
        <w:tc>
          <w:tcPr>
            <w:tcW w:w="3118" w:type="dxa"/>
          </w:tcPr>
          <w:p w:rsidR="008618CD" w:rsidRPr="00884460" w:rsidRDefault="00557145" w:rsidP="003B24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B2480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 Hours</w:t>
            </w:r>
          </w:p>
        </w:tc>
        <w:tc>
          <w:tcPr>
            <w:tcW w:w="2977" w:type="dxa"/>
          </w:tcPr>
          <w:p w:rsidR="008618CD" w:rsidRPr="00884460" w:rsidRDefault="00557145" w:rsidP="003B24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B248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Hours</w:t>
            </w:r>
          </w:p>
        </w:tc>
      </w:tr>
    </w:tbl>
    <w:p w:rsidR="00904371" w:rsidRDefault="00904371" w:rsidP="006C602C">
      <w:pPr>
        <w:spacing w:after="0" w:line="240" w:lineRule="auto"/>
        <w:rPr>
          <w:rFonts w:cstheme="minorHAnsi"/>
        </w:rPr>
      </w:pPr>
    </w:p>
    <w:p w:rsidR="002A0EE5" w:rsidRPr="0096515D" w:rsidRDefault="0096515D" w:rsidP="00C64585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  <w:r w:rsidRPr="0096515D">
        <w:rPr>
          <w:rFonts w:cstheme="minorHAnsi"/>
          <w:b/>
          <w:sz w:val="30"/>
          <w:szCs w:val="30"/>
        </w:rPr>
        <w:t>Time is very limited..... The only way is “</w:t>
      </w:r>
      <w:r w:rsidR="002A0EE5" w:rsidRPr="0096515D">
        <w:rPr>
          <w:rFonts w:cstheme="minorHAnsi"/>
          <w:b/>
          <w:sz w:val="30"/>
          <w:szCs w:val="30"/>
        </w:rPr>
        <w:t>Fast study</w:t>
      </w:r>
      <w:r w:rsidRPr="0096515D">
        <w:rPr>
          <w:rFonts w:cstheme="minorHAnsi"/>
          <w:b/>
          <w:sz w:val="30"/>
          <w:szCs w:val="30"/>
        </w:rPr>
        <w:t>”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C64585" w:rsidTr="00C64585">
        <w:tc>
          <w:tcPr>
            <w:tcW w:w="9322" w:type="dxa"/>
          </w:tcPr>
          <w:p w:rsidR="00C64585" w:rsidRDefault="00B4385F" w:rsidP="00B4385F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C64585">
              <w:rPr>
                <w:rFonts w:cstheme="minorHAnsi"/>
              </w:rPr>
              <w:t xml:space="preserve">ime is very limited. </w:t>
            </w:r>
            <w:r>
              <w:rPr>
                <w:rFonts w:cstheme="minorHAnsi"/>
              </w:rPr>
              <w:t>The only solution is “fast study”.</w:t>
            </w:r>
            <w:r w:rsidR="00C64585">
              <w:rPr>
                <w:rFonts w:cstheme="minorHAnsi"/>
              </w:rPr>
              <w:t xml:space="preserve"> Don’t memorise now... Just </w:t>
            </w:r>
            <w:r w:rsidR="003B2480">
              <w:rPr>
                <w:rFonts w:cstheme="minorHAnsi"/>
              </w:rPr>
              <w:t>glance</w:t>
            </w:r>
            <w:r w:rsidR="00C64585">
              <w:rPr>
                <w:rFonts w:cstheme="minorHAnsi"/>
              </w:rPr>
              <w:t xml:space="preserve"> through content of the provisions / questions</w:t>
            </w:r>
            <w:r>
              <w:rPr>
                <w:rFonts w:cstheme="minorHAnsi"/>
              </w:rPr>
              <w:t xml:space="preserve"> in 2 minutes per page</w:t>
            </w:r>
            <w:r w:rsidR="00C64585">
              <w:rPr>
                <w:rFonts w:cstheme="minorHAnsi"/>
              </w:rPr>
              <w:t xml:space="preserve">. </w:t>
            </w:r>
          </w:p>
        </w:tc>
      </w:tr>
    </w:tbl>
    <w:p w:rsidR="003B2480" w:rsidRDefault="003B2480" w:rsidP="00DC639A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</w:p>
    <w:p w:rsidR="00B067F4" w:rsidRPr="00884460" w:rsidRDefault="00DC639A" w:rsidP="00DC639A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  <w:r w:rsidRPr="00884460">
        <w:rPr>
          <w:rFonts w:cstheme="minorHAnsi"/>
          <w:b/>
          <w:sz w:val="30"/>
          <w:szCs w:val="30"/>
        </w:rPr>
        <w:lastRenderedPageBreak/>
        <w:t>DT</w:t>
      </w:r>
      <w:r>
        <w:rPr>
          <w:rFonts w:cstheme="minorHAnsi"/>
          <w:b/>
          <w:sz w:val="30"/>
          <w:szCs w:val="30"/>
        </w:rPr>
        <w:t xml:space="preserve"> – </w:t>
      </w:r>
      <w:r w:rsidR="003B7695">
        <w:rPr>
          <w:rFonts w:cstheme="minorHAnsi"/>
          <w:b/>
          <w:sz w:val="30"/>
          <w:szCs w:val="30"/>
        </w:rPr>
        <w:t>Suggested</w:t>
      </w:r>
      <w:r>
        <w:rPr>
          <w:rFonts w:cstheme="minorHAnsi"/>
          <w:b/>
          <w:sz w:val="30"/>
          <w:szCs w:val="30"/>
        </w:rPr>
        <w:t xml:space="preserve"> sequence </w:t>
      </w:r>
      <w:r w:rsidR="003B7695">
        <w:rPr>
          <w:rFonts w:cstheme="minorHAnsi"/>
          <w:b/>
          <w:sz w:val="30"/>
          <w:szCs w:val="30"/>
        </w:rPr>
        <w:t>of</w:t>
      </w:r>
      <w:r>
        <w:rPr>
          <w:rFonts w:cstheme="minorHAnsi"/>
          <w:b/>
          <w:sz w:val="30"/>
          <w:szCs w:val="30"/>
        </w:rPr>
        <w:t xml:space="preserve"> study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242"/>
        <w:gridCol w:w="2552"/>
        <w:gridCol w:w="3402"/>
        <w:gridCol w:w="2126"/>
      </w:tblGrid>
      <w:tr w:rsidR="0089759B" w:rsidRPr="00884460" w:rsidTr="001536FF">
        <w:tc>
          <w:tcPr>
            <w:tcW w:w="1242" w:type="dxa"/>
            <w:shd w:val="clear" w:color="auto" w:fill="A6A6A6" w:themeFill="background1" w:themeFillShade="A6"/>
          </w:tcPr>
          <w:p w:rsidR="0089759B" w:rsidRPr="00884460" w:rsidRDefault="0089759B" w:rsidP="003B76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Sequence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:rsidR="0089759B" w:rsidRPr="00884460" w:rsidRDefault="0089759B" w:rsidP="003B7695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Chapter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:rsidR="0089759B" w:rsidRPr="00884460" w:rsidRDefault="0089759B" w:rsidP="003B7695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Very important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89759B" w:rsidRPr="00884460" w:rsidRDefault="0089759B" w:rsidP="003B7695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Le</w:t>
            </w:r>
            <w:r>
              <w:rPr>
                <w:rFonts w:cstheme="minorHAnsi"/>
                <w:b/>
                <w:sz w:val="24"/>
                <w:szCs w:val="24"/>
              </w:rPr>
              <w:t>ss</w:t>
            </w:r>
            <w:r w:rsidRPr="00884460">
              <w:rPr>
                <w:rFonts w:cstheme="minorHAnsi"/>
                <w:b/>
                <w:sz w:val="24"/>
                <w:szCs w:val="24"/>
              </w:rPr>
              <w:t xml:space="preserve"> importan</w:t>
            </w:r>
            <w:r>
              <w:rPr>
                <w:rFonts w:cstheme="minorHAnsi"/>
                <w:b/>
                <w:sz w:val="24"/>
                <w:szCs w:val="24"/>
              </w:rPr>
              <w:t>t</w:t>
            </w: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00B050"/>
                <w:sz w:val="26"/>
                <w:szCs w:val="26"/>
              </w:rPr>
            </w:pPr>
            <w:r>
              <w:rPr>
                <w:rFonts w:cstheme="minorHAnsi"/>
                <w:b/>
                <w:color w:val="00B050"/>
                <w:sz w:val="26"/>
                <w:szCs w:val="26"/>
              </w:rPr>
              <w:t>Start -</w:t>
            </w:r>
            <w:r w:rsidRPr="0096515D">
              <w:rPr>
                <w:rFonts w:cstheme="minorHAnsi"/>
                <w:b/>
                <w:color w:val="00B050"/>
                <w:sz w:val="26"/>
                <w:szCs w:val="26"/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Salary</w:t>
            </w:r>
          </w:p>
        </w:tc>
        <w:tc>
          <w:tcPr>
            <w:tcW w:w="3402" w:type="dxa"/>
            <w:vAlign w:val="center"/>
          </w:tcPr>
          <w:p w:rsidR="0089759B" w:rsidRPr="00884460" w:rsidRDefault="00610640" w:rsidP="007B22F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Pay scale, Gratuity, Pension, Housing facility, </w:t>
            </w:r>
            <w:r w:rsidR="007B22FA">
              <w:rPr>
                <w:rFonts w:cstheme="minorHAnsi"/>
                <w:sz w:val="24"/>
                <w:szCs w:val="24"/>
              </w:rPr>
              <w:t xml:space="preserve">Gift facility, </w:t>
            </w:r>
            <w:r>
              <w:rPr>
                <w:rFonts w:cstheme="minorHAnsi"/>
                <w:sz w:val="24"/>
                <w:szCs w:val="24"/>
              </w:rPr>
              <w:t xml:space="preserve">LTA, Car 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HP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Section 23(5), 25A</w:t>
            </w:r>
            <w:r w:rsidR="00610640">
              <w:rPr>
                <w:rFonts w:cstheme="minorHAnsi"/>
                <w:sz w:val="24"/>
                <w:szCs w:val="24"/>
              </w:rPr>
              <w:t>, Property in a foreign country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B/P/V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61064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Section </w:t>
            </w:r>
            <w:r w:rsidR="00610640">
              <w:rPr>
                <w:rFonts w:cstheme="minorHAnsi"/>
                <w:sz w:val="24"/>
                <w:szCs w:val="24"/>
              </w:rPr>
              <w:t xml:space="preserve">32, 32AD, </w:t>
            </w:r>
            <w:r>
              <w:rPr>
                <w:rFonts w:cstheme="minorHAnsi"/>
                <w:sz w:val="24"/>
                <w:szCs w:val="24"/>
              </w:rPr>
              <w:t>35</w:t>
            </w:r>
            <w:r w:rsidR="00610640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35AD, 40(a), </w:t>
            </w:r>
            <w:r w:rsidR="00F57292">
              <w:rPr>
                <w:rFonts w:cstheme="minorHAnsi"/>
                <w:sz w:val="24"/>
                <w:szCs w:val="24"/>
              </w:rPr>
              <w:t xml:space="preserve">40(b), </w:t>
            </w:r>
            <w:r>
              <w:rPr>
                <w:rFonts w:cstheme="minorHAnsi"/>
                <w:sz w:val="24"/>
                <w:szCs w:val="24"/>
              </w:rPr>
              <w:t>40A(3),</w:t>
            </w:r>
            <w:r w:rsidR="00F57292">
              <w:rPr>
                <w:rFonts w:cstheme="minorHAnsi"/>
                <w:sz w:val="24"/>
                <w:szCs w:val="24"/>
              </w:rPr>
              <w:t xml:space="preserve"> 41,</w:t>
            </w:r>
            <w:r>
              <w:rPr>
                <w:rFonts w:cstheme="minorHAnsi"/>
                <w:sz w:val="24"/>
                <w:szCs w:val="24"/>
              </w:rPr>
              <w:t xml:space="preserve"> 43B, 44AD, 44ADA, 44AE, 44AA, 44AB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4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Capital gain 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45(5A), </w:t>
            </w:r>
            <w:r w:rsidR="00F57292">
              <w:rPr>
                <w:rFonts w:cstheme="minorHAnsi"/>
                <w:sz w:val="24"/>
                <w:szCs w:val="24"/>
              </w:rPr>
              <w:t xml:space="preserve">46A, 47, </w:t>
            </w:r>
            <w:r>
              <w:rPr>
                <w:rFonts w:cstheme="minorHAnsi"/>
                <w:sz w:val="24"/>
                <w:szCs w:val="24"/>
              </w:rPr>
              <w:t>50C, 50CA, 54, 54EC, 54F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5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Other sources</w:t>
            </w:r>
          </w:p>
        </w:tc>
        <w:tc>
          <w:tcPr>
            <w:tcW w:w="3402" w:type="dxa"/>
            <w:vAlign w:val="center"/>
          </w:tcPr>
          <w:p w:rsidR="0089759B" w:rsidRDefault="00F57292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Dividend, </w:t>
            </w:r>
            <w:r w:rsidR="0089759B">
              <w:rPr>
                <w:rFonts w:cstheme="minorHAnsi"/>
                <w:sz w:val="24"/>
                <w:szCs w:val="24"/>
              </w:rPr>
              <w:t>56(2)(</w:t>
            </w:r>
            <w:proofErr w:type="spellStart"/>
            <w:r>
              <w:rPr>
                <w:rFonts w:cstheme="minorHAnsi"/>
                <w:sz w:val="24"/>
                <w:szCs w:val="24"/>
              </w:rPr>
              <w:t>viib</w:t>
            </w:r>
            <w:proofErr w:type="spellEnd"/>
            <w:r w:rsidR="0089759B">
              <w:rPr>
                <w:rFonts w:cstheme="minorHAnsi"/>
                <w:sz w:val="24"/>
                <w:szCs w:val="24"/>
              </w:rPr>
              <w:t>), 56(2)(</w:t>
            </w:r>
            <w:r>
              <w:rPr>
                <w:rFonts w:cstheme="minorHAnsi"/>
                <w:sz w:val="24"/>
                <w:szCs w:val="24"/>
              </w:rPr>
              <w:t>x</w:t>
            </w:r>
            <w:r w:rsidR="0089759B">
              <w:rPr>
                <w:rFonts w:cstheme="minorHAnsi"/>
                <w:sz w:val="24"/>
                <w:szCs w:val="24"/>
              </w:rPr>
              <w:t>), Interest on compensation,</w:t>
            </w:r>
          </w:p>
          <w:p w:rsidR="0089759B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Forfeiture of advance,</w:t>
            </w:r>
          </w:p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Section 57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Clubbing 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64(1A) 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Aggregation of income 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Set off </w:t>
            </w:r>
          </w:p>
        </w:tc>
        <w:tc>
          <w:tcPr>
            <w:tcW w:w="3402" w:type="dxa"/>
            <w:vAlign w:val="center"/>
          </w:tcPr>
          <w:p w:rsidR="0089759B" w:rsidRPr="00884460" w:rsidRDefault="00F57292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70, 71, </w:t>
            </w:r>
            <w:r w:rsidR="007B22FA">
              <w:rPr>
                <w:rFonts w:cstheme="minorHAnsi"/>
                <w:sz w:val="24"/>
                <w:szCs w:val="24"/>
              </w:rPr>
              <w:t xml:space="preserve">Restriction of 2 lakh over set off of House Property loss, </w:t>
            </w:r>
            <w:r>
              <w:rPr>
                <w:rFonts w:cstheme="minorHAnsi"/>
                <w:sz w:val="24"/>
                <w:szCs w:val="24"/>
              </w:rPr>
              <w:t xml:space="preserve">Speculative loss 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9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Deductions </w:t>
            </w:r>
          </w:p>
        </w:tc>
        <w:tc>
          <w:tcPr>
            <w:tcW w:w="3402" w:type="dxa"/>
            <w:vAlign w:val="center"/>
          </w:tcPr>
          <w:p w:rsidR="0089759B" w:rsidRPr="00884460" w:rsidRDefault="00F57292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80C, 80CCD, 80DD, 80EE, 80TTA, 80TTB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Rebates / Reliefs                              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7B22FA">
              <w:rPr>
                <w:rFonts w:cstheme="minorHAnsi"/>
                <w:sz w:val="24"/>
                <w:szCs w:val="24"/>
              </w:rPr>
              <w:t>7A, 8</w:t>
            </w: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FF0000"/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Individuals</w:t>
            </w:r>
          </w:p>
        </w:tc>
        <w:tc>
          <w:tcPr>
            <w:tcW w:w="3402" w:type="dxa"/>
            <w:vAlign w:val="center"/>
          </w:tcPr>
          <w:p w:rsidR="0089759B" w:rsidRPr="00884460" w:rsidRDefault="00F57292" w:rsidP="00F572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112A 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Residential status 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Entire chapter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13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Return</w:t>
            </w:r>
          </w:p>
        </w:tc>
        <w:tc>
          <w:tcPr>
            <w:tcW w:w="3402" w:type="dxa"/>
            <w:vAlign w:val="center"/>
          </w:tcPr>
          <w:p w:rsidR="0089759B" w:rsidRPr="00884460" w:rsidRDefault="00F57292" w:rsidP="00F572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139(1), 139(4), 139(5), 139A, </w:t>
            </w:r>
            <w:r w:rsidR="0089759B"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623DF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139(9), 139C, 139D </w:t>
            </w: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E71BBC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</w:t>
            </w:r>
            <w:r w:rsidR="00E71BBC">
              <w:rPr>
                <w:rFonts w:cstheme="minorHAnsi"/>
                <w:b/>
                <w:color w:val="FF0000"/>
                <w:sz w:val="26"/>
                <w:szCs w:val="26"/>
              </w:rPr>
              <w:t>4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Advance-tax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Entire chapter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E71BBC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</w:t>
            </w:r>
            <w:r w:rsidR="00E71BBC">
              <w:rPr>
                <w:rFonts w:cstheme="minorHAnsi"/>
                <w:b/>
                <w:color w:val="FF0000"/>
                <w:sz w:val="26"/>
                <w:szCs w:val="26"/>
              </w:rPr>
              <w:t>5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Self-assessment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Entire chapter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E71BBC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</w:t>
            </w:r>
            <w:r w:rsidR="00E71BBC">
              <w:rPr>
                <w:rFonts w:cstheme="minorHAnsi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Interest and late fee</w:t>
            </w:r>
          </w:p>
        </w:tc>
        <w:tc>
          <w:tcPr>
            <w:tcW w:w="3402" w:type="dxa"/>
            <w:vAlign w:val="center"/>
          </w:tcPr>
          <w:p w:rsidR="0089759B" w:rsidRPr="00884460" w:rsidRDefault="00F57292" w:rsidP="00F572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234A, 234B, 23C, </w:t>
            </w:r>
            <w:r w:rsidR="0089759B">
              <w:rPr>
                <w:rFonts w:cstheme="minorHAnsi"/>
                <w:sz w:val="24"/>
                <w:szCs w:val="24"/>
              </w:rPr>
              <w:t>234F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E71BBC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</w:t>
            </w:r>
            <w:r w:rsidR="00E71BBC">
              <w:rPr>
                <w:rFonts w:cstheme="minorHAnsi"/>
                <w:b/>
                <w:color w:val="FF0000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 xml:space="preserve">Exemptions                                     </w:t>
            </w:r>
          </w:p>
        </w:tc>
        <w:tc>
          <w:tcPr>
            <w:tcW w:w="3402" w:type="dxa"/>
            <w:vAlign w:val="center"/>
          </w:tcPr>
          <w:p w:rsidR="0089759B" w:rsidRPr="00884460" w:rsidRDefault="00F57292" w:rsidP="00135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10(1), 10(37), </w:t>
            </w:r>
            <w:r w:rsidR="0089759B">
              <w:rPr>
                <w:rFonts w:cstheme="minorHAnsi"/>
                <w:sz w:val="24"/>
                <w:szCs w:val="24"/>
              </w:rPr>
              <w:t>10AA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DC639A" w:rsidRDefault="0089759B" w:rsidP="00E71BBC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</w:t>
            </w:r>
            <w:r w:rsidR="00E71BBC">
              <w:rPr>
                <w:rFonts w:cstheme="minorHAnsi"/>
                <w:b/>
                <w:color w:val="FF0000"/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3B7695">
            <w:pPr>
              <w:pStyle w:val="Header"/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884460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Basic concepts                                     </w:t>
            </w:r>
          </w:p>
        </w:tc>
        <w:tc>
          <w:tcPr>
            <w:tcW w:w="3402" w:type="dxa"/>
            <w:vAlign w:val="center"/>
          </w:tcPr>
          <w:p w:rsidR="0089759B" w:rsidRDefault="00623DF1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89759B">
              <w:rPr>
                <w:rFonts w:cstheme="minorHAnsi"/>
                <w:sz w:val="24"/>
                <w:szCs w:val="24"/>
              </w:rPr>
              <w:t xml:space="preserve">revious year, 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="0089759B">
              <w:rPr>
                <w:rFonts w:cstheme="minorHAnsi"/>
                <w:sz w:val="24"/>
                <w:szCs w:val="24"/>
              </w:rPr>
              <w:t xml:space="preserve">ssessment year, </w:t>
            </w:r>
            <w:r>
              <w:rPr>
                <w:rFonts w:cstheme="minorHAnsi"/>
                <w:sz w:val="24"/>
                <w:szCs w:val="24"/>
              </w:rPr>
              <w:t>P</w:t>
            </w:r>
            <w:r w:rsidR="0089759B">
              <w:rPr>
                <w:rFonts w:cstheme="minorHAnsi"/>
                <w:sz w:val="24"/>
                <w:szCs w:val="24"/>
              </w:rPr>
              <w:t>erson,</w:t>
            </w:r>
          </w:p>
          <w:p w:rsidR="0089759B" w:rsidRPr="00884460" w:rsidRDefault="00623DF1" w:rsidP="00623DF1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</w:t>
            </w:r>
            <w:r w:rsidR="0089759B">
              <w:rPr>
                <w:rFonts w:cstheme="minorHAnsi"/>
                <w:sz w:val="24"/>
                <w:szCs w:val="24"/>
              </w:rPr>
              <w:t>ssessee</w:t>
            </w:r>
            <w:proofErr w:type="spellEnd"/>
            <w:r w:rsidR="0089759B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Maximum Marginal Rate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E71BBC" w:rsidP="00E71BBC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19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Update</w:t>
            </w:r>
          </w:p>
        </w:tc>
        <w:tc>
          <w:tcPr>
            <w:tcW w:w="3402" w:type="dxa"/>
            <w:vAlign w:val="center"/>
          </w:tcPr>
          <w:p w:rsidR="0089759B" w:rsidRPr="00884460" w:rsidRDefault="00135E94" w:rsidP="008975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Tax Rates, NPS,</w:t>
            </w:r>
            <w:r w:rsidR="007E2CDB">
              <w:rPr>
                <w:rFonts w:cstheme="minorHAnsi"/>
                <w:sz w:val="24"/>
                <w:szCs w:val="24"/>
              </w:rPr>
              <w:t xml:space="preserve"> </w:t>
            </w:r>
            <w:r w:rsidR="007B22FA">
              <w:rPr>
                <w:rFonts w:cstheme="minorHAnsi"/>
                <w:sz w:val="24"/>
                <w:szCs w:val="24"/>
              </w:rPr>
              <w:t xml:space="preserve">Transport allowance, </w:t>
            </w:r>
            <w:r w:rsidR="007E2CDB">
              <w:rPr>
                <w:rFonts w:cstheme="minorHAnsi"/>
                <w:sz w:val="24"/>
                <w:szCs w:val="24"/>
              </w:rPr>
              <w:t>Standard deduction in salary,</w:t>
            </w:r>
            <w:r>
              <w:rPr>
                <w:rFonts w:cstheme="minorHAnsi"/>
                <w:sz w:val="24"/>
                <w:szCs w:val="24"/>
              </w:rPr>
              <w:t xml:space="preserve"> 5% tolerance limit in section 43CA,</w:t>
            </w:r>
            <w:r w:rsidR="007E2CD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50C and 56(2)(x), </w:t>
            </w:r>
            <w:r w:rsidR="007E2CDB">
              <w:rPr>
                <w:rFonts w:cstheme="minorHAnsi"/>
                <w:sz w:val="24"/>
                <w:szCs w:val="24"/>
              </w:rPr>
              <w:t>44AE, 55, 80D, 80DDB, 80TTA, 80TTB, 112A, 140, 194A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1BBC" w:rsidRPr="00884460" w:rsidTr="001536FF">
        <w:tc>
          <w:tcPr>
            <w:tcW w:w="1242" w:type="dxa"/>
            <w:vAlign w:val="center"/>
          </w:tcPr>
          <w:p w:rsidR="00E71BBC" w:rsidRPr="0096515D" w:rsidRDefault="00E71BBC" w:rsidP="00E71BBC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20</w:t>
            </w:r>
          </w:p>
        </w:tc>
        <w:tc>
          <w:tcPr>
            <w:tcW w:w="2552" w:type="dxa"/>
            <w:vAlign w:val="center"/>
          </w:tcPr>
          <w:p w:rsidR="00E71BBC" w:rsidRPr="00884460" w:rsidRDefault="00E71BBC" w:rsidP="00E71BBC">
            <w:pPr>
              <w:rPr>
                <w:rFonts w:eastAsia="Times New Roman" w:cstheme="minorHAnsi"/>
                <w:sz w:val="24"/>
                <w:szCs w:val="24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TCS</w:t>
            </w:r>
          </w:p>
        </w:tc>
        <w:tc>
          <w:tcPr>
            <w:tcW w:w="3402" w:type="dxa"/>
            <w:vAlign w:val="center"/>
          </w:tcPr>
          <w:p w:rsidR="00E71BBC" w:rsidRPr="00884460" w:rsidRDefault="00E71BBC" w:rsidP="00E71B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Entire chapter</w:t>
            </w:r>
          </w:p>
        </w:tc>
        <w:tc>
          <w:tcPr>
            <w:tcW w:w="2126" w:type="dxa"/>
            <w:vAlign w:val="center"/>
          </w:tcPr>
          <w:p w:rsidR="00E71BBC" w:rsidRPr="00884460" w:rsidRDefault="00E71BBC" w:rsidP="00E71BB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71BBC" w:rsidRPr="00884460" w:rsidTr="001536FF">
        <w:tc>
          <w:tcPr>
            <w:tcW w:w="1242" w:type="dxa"/>
            <w:vAlign w:val="center"/>
          </w:tcPr>
          <w:p w:rsidR="00E71BBC" w:rsidRPr="00DC639A" w:rsidRDefault="00E71BBC" w:rsidP="00E71BBC">
            <w:pPr>
              <w:jc w:val="center"/>
              <w:rPr>
                <w:rFonts w:cstheme="minorHAnsi"/>
                <w:b/>
                <w:color w:val="00B050"/>
                <w:sz w:val="26"/>
                <w:szCs w:val="26"/>
              </w:rPr>
            </w:pPr>
            <w:r w:rsidRPr="00DC639A">
              <w:rPr>
                <w:rFonts w:cstheme="minorHAnsi"/>
                <w:b/>
                <w:color w:val="00B050"/>
                <w:sz w:val="26"/>
                <w:szCs w:val="26"/>
              </w:rPr>
              <w:t>End</w:t>
            </w:r>
            <w:r w:rsidR="00623DF1">
              <w:rPr>
                <w:rFonts w:cstheme="minorHAnsi"/>
                <w:b/>
                <w:color w:val="00B050"/>
                <w:sz w:val="26"/>
                <w:szCs w:val="26"/>
              </w:rPr>
              <w:t xml:space="preserve"> </w:t>
            </w:r>
            <w:r w:rsidRPr="00DC639A">
              <w:rPr>
                <w:rFonts w:cstheme="minorHAnsi"/>
                <w:b/>
                <w:color w:val="00B050"/>
                <w:sz w:val="26"/>
                <w:szCs w:val="26"/>
              </w:rPr>
              <w:t>-</w:t>
            </w:r>
            <w:r w:rsidR="00623DF1">
              <w:rPr>
                <w:rFonts w:cstheme="minorHAnsi"/>
                <w:b/>
                <w:color w:val="00B050"/>
                <w:sz w:val="26"/>
                <w:szCs w:val="26"/>
              </w:rPr>
              <w:t xml:space="preserve"> </w:t>
            </w:r>
            <w:r w:rsidRPr="00DC639A">
              <w:rPr>
                <w:rFonts w:cstheme="minorHAnsi"/>
                <w:b/>
                <w:color w:val="00B050"/>
                <w:sz w:val="26"/>
                <w:szCs w:val="26"/>
              </w:rPr>
              <w:t>2</w:t>
            </w:r>
            <w:r>
              <w:rPr>
                <w:rFonts w:cstheme="minorHAnsi"/>
                <w:b/>
                <w:color w:val="00B050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E71BBC" w:rsidRPr="00884460" w:rsidRDefault="00E71BBC" w:rsidP="00E71BBC">
            <w:pPr>
              <w:rPr>
                <w:rFonts w:eastAsia="Times New Roman" w:cstheme="minorHAnsi"/>
                <w:sz w:val="24"/>
                <w:szCs w:val="24"/>
                <w:u w:val="double"/>
              </w:rPr>
            </w:pPr>
            <w:r w:rsidRPr="00884460">
              <w:rPr>
                <w:rFonts w:eastAsia="Times New Roman" w:cstheme="minorHAnsi"/>
                <w:sz w:val="24"/>
                <w:szCs w:val="24"/>
              </w:rPr>
              <w:t>TDS</w:t>
            </w:r>
          </w:p>
        </w:tc>
        <w:tc>
          <w:tcPr>
            <w:tcW w:w="3402" w:type="dxa"/>
            <w:vAlign w:val="center"/>
          </w:tcPr>
          <w:p w:rsidR="00E71BBC" w:rsidRPr="00884460" w:rsidRDefault="00623DF1" w:rsidP="00623DF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194DA, 194-IA, 201</w:t>
            </w:r>
          </w:p>
        </w:tc>
        <w:tc>
          <w:tcPr>
            <w:tcW w:w="2126" w:type="dxa"/>
            <w:vAlign w:val="center"/>
          </w:tcPr>
          <w:p w:rsidR="00E71BBC" w:rsidRPr="00884460" w:rsidRDefault="00E71BBC" w:rsidP="00E71B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194D, 194EE, 194F, 194G</w:t>
            </w:r>
            <w:r w:rsidR="00623DF1">
              <w:rPr>
                <w:rFonts w:cstheme="minorHAnsi"/>
                <w:sz w:val="24"/>
                <w:szCs w:val="24"/>
              </w:rPr>
              <w:t>, 194LA</w:t>
            </w:r>
          </w:p>
        </w:tc>
      </w:tr>
    </w:tbl>
    <w:p w:rsidR="00CB3162" w:rsidRPr="00884460" w:rsidRDefault="00CB3162" w:rsidP="006C602C">
      <w:pPr>
        <w:spacing w:after="0" w:line="240" w:lineRule="auto"/>
        <w:rPr>
          <w:rFonts w:cstheme="minorHAnsi"/>
        </w:rPr>
      </w:pPr>
    </w:p>
    <w:p w:rsidR="00DC639A" w:rsidRPr="00DC639A" w:rsidRDefault="006C602C" w:rsidP="006C602C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884460">
        <w:rPr>
          <w:rFonts w:cstheme="minorHAnsi"/>
          <w:b/>
          <w:sz w:val="30"/>
          <w:szCs w:val="30"/>
        </w:rPr>
        <w:t>IDT</w:t>
      </w:r>
      <w:r w:rsidR="0096515D">
        <w:rPr>
          <w:rFonts w:cstheme="minorHAnsi"/>
          <w:b/>
          <w:sz w:val="30"/>
          <w:szCs w:val="30"/>
        </w:rPr>
        <w:t xml:space="preserve"> – </w:t>
      </w:r>
      <w:r w:rsidR="003B7695">
        <w:rPr>
          <w:rFonts w:cstheme="minorHAnsi"/>
          <w:b/>
          <w:sz w:val="30"/>
          <w:szCs w:val="30"/>
        </w:rPr>
        <w:t>Suggested</w:t>
      </w:r>
      <w:r w:rsidR="00DC639A">
        <w:rPr>
          <w:rFonts w:cstheme="minorHAnsi"/>
          <w:b/>
          <w:sz w:val="30"/>
          <w:szCs w:val="30"/>
        </w:rPr>
        <w:t xml:space="preserve"> sequence </w:t>
      </w:r>
      <w:r w:rsidR="003B7695">
        <w:rPr>
          <w:rFonts w:cstheme="minorHAnsi"/>
          <w:b/>
          <w:sz w:val="30"/>
          <w:szCs w:val="30"/>
        </w:rPr>
        <w:t>of</w:t>
      </w:r>
      <w:r w:rsidR="00DC639A">
        <w:rPr>
          <w:rFonts w:cstheme="minorHAnsi"/>
          <w:b/>
          <w:sz w:val="30"/>
          <w:szCs w:val="30"/>
        </w:rPr>
        <w:t xml:space="preserve"> study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3402"/>
        <w:gridCol w:w="2126"/>
      </w:tblGrid>
      <w:tr w:rsidR="003B7695" w:rsidRPr="00884460" w:rsidTr="001536FF">
        <w:tc>
          <w:tcPr>
            <w:tcW w:w="1242" w:type="dxa"/>
            <w:shd w:val="clear" w:color="auto" w:fill="A6A6A6" w:themeFill="background1" w:themeFillShade="A6"/>
          </w:tcPr>
          <w:p w:rsidR="003B7695" w:rsidRPr="00884460" w:rsidRDefault="003B7695" w:rsidP="003B769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Sequence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:rsidR="003B7695" w:rsidRPr="00884460" w:rsidRDefault="003B7695" w:rsidP="003B7695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Chapter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:rsidR="003B7695" w:rsidRPr="00884460" w:rsidRDefault="003B7695" w:rsidP="003B7695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Very important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3B7695" w:rsidRPr="00884460" w:rsidRDefault="003B7695" w:rsidP="003B7695">
            <w:pPr>
              <w:rPr>
                <w:rFonts w:cstheme="minorHAnsi"/>
                <w:b/>
                <w:sz w:val="24"/>
                <w:szCs w:val="24"/>
              </w:rPr>
            </w:pPr>
            <w:r w:rsidRPr="00884460">
              <w:rPr>
                <w:rFonts w:cstheme="minorHAnsi"/>
                <w:b/>
                <w:sz w:val="24"/>
                <w:szCs w:val="24"/>
              </w:rPr>
              <w:t>Le</w:t>
            </w:r>
            <w:r>
              <w:rPr>
                <w:rFonts w:cstheme="minorHAnsi"/>
                <w:b/>
                <w:sz w:val="24"/>
                <w:szCs w:val="24"/>
              </w:rPr>
              <w:t>ss</w:t>
            </w:r>
            <w:r w:rsidRPr="00884460">
              <w:rPr>
                <w:rFonts w:cstheme="minorHAnsi"/>
                <w:b/>
                <w:sz w:val="24"/>
                <w:szCs w:val="24"/>
              </w:rPr>
              <w:t xml:space="preserve"> important</w:t>
            </w: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96515D">
              <w:rPr>
                <w:rFonts w:cstheme="minorHAnsi"/>
                <w:b/>
                <w:color w:val="00B050"/>
                <w:sz w:val="26"/>
                <w:szCs w:val="26"/>
              </w:rPr>
              <w:t xml:space="preserve">Start </w:t>
            </w:r>
            <w:r>
              <w:rPr>
                <w:rFonts w:cstheme="minorHAnsi"/>
                <w:b/>
                <w:color w:val="00B050"/>
                <w:sz w:val="26"/>
                <w:szCs w:val="26"/>
              </w:rPr>
              <w:t>–</w:t>
            </w:r>
            <w:r>
              <w:rPr>
                <w:rFonts w:cstheme="minorHAnsi"/>
                <w:b/>
                <w:color w:val="FF0000"/>
                <w:sz w:val="26"/>
                <w:szCs w:val="26"/>
              </w:rPr>
              <w:t xml:space="preserve"> </w:t>
            </w:r>
            <w:r w:rsidRPr="0096515D">
              <w:rPr>
                <w:rFonts w:cstheme="minorHAnsi"/>
                <w:b/>
                <w:color w:val="00B050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Charge of tax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884460">
              <w:rPr>
                <w:rFonts w:cstheme="minorHAnsi"/>
                <w:sz w:val="24"/>
                <w:szCs w:val="24"/>
              </w:rPr>
              <w:t xml:space="preserve"> Levy and Collection</w:t>
            </w:r>
            <w:r>
              <w:rPr>
                <w:rFonts w:cstheme="minorHAnsi"/>
                <w:sz w:val="24"/>
                <w:szCs w:val="24"/>
              </w:rPr>
              <w:t>, Composition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Time of Supply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Value of Supply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4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ITC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Apportionment of credit</w:t>
            </w: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5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Computation of tax liability</w:t>
            </w:r>
          </w:p>
        </w:tc>
        <w:tc>
          <w:tcPr>
            <w:tcW w:w="3402" w:type="dxa"/>
            <w:vAlign w:val="center"/>
          </w:tcPr>
          <w:p w:rsidR="003B7695" w:rsidRPr="00884460" w:rsidRDefault="007B22FA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Utilisation of input credit of CGST/SGST/IGST against output tax of CGST/SGST/IGST</w:t>
            </w: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Registration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Tax Invoice, Debit Note and Credit Note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Contents of documents</w:t>
            </w: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Payment of tax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7695" w:rsidRPr="00884460" w:rsidTr="001536FF">
        <w:tc>
          <w:tcPr>
            <w:tcW w:w="1242" w:type="dxa"/>
            <w:vAlign w:val="center"/>
          </w:tcPr>
          <w:p w:rsidR="003B7695" w:rsidRPr="0096515D" w:rsidRDefault="003B7695" w:rsidP="003B7695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9</w:t>
            </w:r>
          </w:p>
        </w:tc>
        <w:tc>
          <w:tcPr>
            <w:tcW w:w="2552" w:type="dxa"/>
            <w:vAlign w:val="center"/>
          </w:tcPr>
          <w:p w:rsidR="003B7695" w:rsidRPr="00884460" w:rsidRDefault="003B7695" w:rsidP="003B769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Return</w:t>
            </w:r>
          </w:p>
        </w:tc>
        <w:tc>
          <w:tcPr>
            <w:tcW w:w="3402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B7695" w:rsidRPr="00884460" w:rsidRDefault="003B7695" w:rsidP="003B76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Contents of Returns</w:t>
            </w: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89759B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89759B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Definitions and Concept of supply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89759B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89759B">
            <w:pPr>
              <w:pStyle w:val="Header"/>
              <w:tabs>
                <w:tab w:val="left" w:pos="720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84460">
              <w:rPr>
                <w:rFonts w:asciiTheme="minorHAnsi" w:hAnsiTheme="minorHAnsi" w:cstheme="minorHAnsi"/>
                <w:sz w:val="24"/>
                <w:szCs w:val="24"/>
              </w:rPr>
              <w:t>Introduction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759B" w:rsidRPr="00884460" w:rsidRDefault="00623DF1" w:rsidP="00623DF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History of GST</w:t>
            </w: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96515D" w:rsidRDefault="0089759B" w:rsidP="0089759B">
            <w:pPr>
              <w:jc w:val="center"/>
              <w:rPr>
                <w:rFonts w:cstheme="minorHAnsi"/>
                <w:b/>
                <w:color w:val="FF0000"/>
                <w:sz w:val="26"/>
                <w:szCs w:val="26"/>
              </w:rPr>
            </w:pPr>
            <w:r>
              <w:rPr>
                <w:rFonts w:cstheme="minorHAnsi"/>
                <w:b/>
                <w:color w:val="FF0000"/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89759B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Exemptions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759B" w:rsidRPr="00884460" w:rsidTr="001536FF">
        <w:tc>
          <w:tcPr>
            <w:tcW w:w="1242" w:type="dxa"/>
            <w:vAlign w:val="center"/>
          </w:tcPr>
          <w:p w:rsidR="0089759B" w:rsidRPr="00623DF1" w:rsidRDefault="00623DF1" w:rsidP="0089759B">
            <w:pPr>
              <w:jc w:val="center"/>
              <w:rPr>
                <w:rFonts w:cstheme="minorHAnsi"/>
                <w:b/>
                <w:color w:val="00B050"/>
                <w:sz w:val="26"/>
                <w:szCs w:val="26"/>
              </w:rPr>
            </w:pPr>
            <w:r w:rsidRPr="00623DF1">
              <w:rPr>
                <w:rFonts w:cstheme="minorHAnsi"/>
                <w:b/>
                <w:color w:val="00B050"/>
                <w:sz w:val="26"/>
                <w:szCs w:val="26"/>
              </w:rPr>
              <w:t xml:space="preserve">End </w:t>
            </w:r>
            <w:r w:rsidR="004B7820">
              <w:rPr>
                <w:rFonts w:cstheme="minorHAnsi"/>
                <w:b/>
                <w:color w:val="00B050"/>
                <w:sz w:val="26"/>
                <w:szCs w:val="26"/>
              </w:rPr>
              <w:t>–</w:t>
            </w:r>
            <w:r w:rsidRPr="00623DF1">
              <w:rPr>
                <w:rFonts w:cstheme="minorHAnsi"/>
                <w:b/>
                <w:color w:val="00B050"/>
                <w:sz w:val="26"/>
                <w:szCs w:val="26"/>
              </w:rPr>
              <w:t xml:space="preserve"> </w:t>
            </w:r>
            <w:r w:rsidR="0089759B" w:rsidRPr="00623DF1">
              <w:rPr>
                <w:rFonts w:cstheme="minorHAnsi"/>
                <w:b/>
                <w:color w:val="00B050"/>
                <w:sz w:val="26"/>
                <w:szCs w:val="26"/>
              </w:rPr>
              <w:t>13</w:t>
            </w:r>
          </w:p>
        </w:tc>
        <w:tc>
          <w:tcPr>
            <w:tcW w:w="2552" w:type="dxa"/>
            <w:vAlign w:val="center"/>
          </w:tcPr>
          <w:p w:rsidR="0089759B" w:rsidRPr="00884460" w:rsidRDefault="0089759B" w:rsidP="0089759B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884460">
              <w:rPr>
                <w:rFonts w:cstheme="minorHAnsi"/>
                <w:sz w:val="24"/>
                <w:szCs w:val="24"/>
              </w:rPr>
              <w:t>Update</w:t>
            </w:r>
            <w:r>
              <w:rPr>
                <w:rFonts w:cstheme="minorHAnsi"/>
                <w:sz w:val="24"/>
                <w:szCs w:val="24"/>
              </w:rPr>
              <w:t xml:space="preserve"> / Amendments</w:t>
            </w:r>
          </w:p>
        </w:tc>
        <w:tc>
          <w:tcPr>
            <w:tcW w:w="3402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759B" w:rsidRPr="00884460" w:rsidRDefault="0089759B" w:rsidP="0089759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6C602C" w:rsidRDefault="006C602C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Default="001536FF" w:rsidP="006C602C">
      <w:pPr>
        <w:spacing w:line="240" w:lineRule="auto"/>
        <w:rPr>
          <w:rFonts w:cstheme="minorHAnsi"/>
          <w:sz w:val="34"/>
          <w:szCs w:val="34"/>
        </w:rPr>
      </w:pPr>
    </w:p>
    <w:p w:rsidR="001536FF" w:rsidRPr="00BE4AE0" w:rsidRDefault="001536FF" w:rsidP="00F0418B">
      <w:pPr>
        <w:spacing w:after="0" w:line="240" w:lineRule="auto"/>
        <w:jc w:val="center"/>
        <w:rPr>
          <w:rFonts w:ascii="Arial" w:hAnsi="Arial" w:cs="Arial"/>
          <w:b/>
          <w:color w:val="FF0000"/>
          <w:sz w:val="12"/>
          <w:szCs w:val="12"/>
        </w:rPr>
      </w:pPr>
    </w:p>
    <w:p w:rsidR="00F0418B" w:rsidRPr="004B7820" w:rsidRDefault="00F0418B" w:rsidP="00F0418B">
      <w:pPr>
        <w:spacing w:after="0" w:line="240" w:lineRule="auto"/>
        <w:jc w:val="center"/>
        <w:rPr>
          <w:rFonts w:ascii="Arial" w:hAnsi="Arial" w:cs="Arial"/>
          <w:b/>
          <w:color w:val="FF0000"/>
          <w:sz w:val="34"/>
          <w:szCs w:val="34"/>
        </w:rPr>
      </w:pPr>
      <w:r w:rsidRPr="004B7820">
        <w:rPr>
          <w:rFonts w:ascii="Arial" w:hAnsi="Arial" w:cs="Arial"/>
          <w:b/>
          <w:color w:val="FF0000"/>
          <w:sz w:val="34"/>
          <w:szCs w:val="34"/>
        </w:rPr>
        <w:lastRenderedPageBreak/>
        <w:t xml:space="preserve">(2) </w:t>
      </w:r>
      <w:r w:rsidR="004B7820" w:rsidRPr="004B7820">
        <w:rPr>
          <w:rFonts w:ascii="Arial" w:hAnsi="Arial" w:cs="Arial"/>
          <w:b/>
          <w:color w:val="FF0000"/>
          <w:sz w:val="34"/>
          <w:szCs w:val="34"/>
        </w:rPr>
        <w:t>During Exam…</w:t>
      </w:r>
      <w:r w:rsidRPr="004B7820">
        <w:rPr>
          <w:rFonts w:ascii="Arial" w:hAnsi="Arial" w:cs="Arial"/>
          <w:b/>
          <w:color w:val="FF0000"/>
          <w:sz w:val="34"/>
          <w:szCs w:val="34"/>
        </w:rPr>
        <w:t>How to Attend Paper</w:t>
      </w:r>
      <w:r w:rsidR="004B7820" w:rsidRPr="004B7820">
        <w:rPr>
          <w:rFonts w:ascii="Arial" w:hAnsi="Arial" w:cs="Arial"/>
          <w:b/>
          <w:color w:val="FF0000"/>
          <w:sz w:val="34"/>
          <w:szCs w:val="34"/>
        </w:rPr>
        <w:t>?</w:t>
      </w:r>
    </w:p>
    <w:p w:rsidR="00F0418B" w:rsidRPr="00BE4AE0" w:rsidRDefault="00F0418B" w:rsidP="00F0418B">
      <w:pPr>
        <w:spacing w:after="0" w:line="240" w:lineRule="auto"/>
        <w:jc w:val="center"/>
        <w:rPr>
          <w:rFonts w:ascii="Arial" w:hAnsi="Arial" w:cs="Arial"/>
          <w:b/>
        </w:rPr>
      </w:pPr>
    </w:p>
    <w:p w:rsidR="00F0418B" w:rsidRPr="00BE4AE0" w:rsidRDefault="00F0418B" w:rsidP="00F0418B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426" w:right="68" w:hanging="426"/>
        <w:rPr>
          <w:rFonts w:ascii="Arial" w:hAnsi="Arial" w:cs="Arial"/>
          <w:b/>
          <w:lang w:bidi="hi-IN"/>
        </w:rPr>
      </w:pPr>
      <w:r w:rsidRPr="00BE4AE0">
        <w:rPr>
          <w:rFonts w:ascii="Arial" w:hAnsi="Arial" w:cs="Arial"/>
          <w:b/>
          <w:lang w:bidi="hi-IN"/>
        </w:rPr>
        <w:t xml:space="preserve">Rule 1 – Don’t panic: </w:t>
      </w:r>
    </w:p>
    <w:p w:rsidR="00F0418B" w:rsidRPr="00BE4AE0" w:rsidRDefault="00F0418B" w:rsidP="00F0418B">
      <w:pPr>
        <w:pStyle w:val="ListParagraph"/>
        <w:widowControl w:val="0"/>
        <w:tabs>
          <w:tab w:val="left" w:pos="0"/>
        </w:tabs>
        <w:spacing w:after="0" w:line="240" w:lineRule="auto"/>
        <w:ind w:left="426" w:right="68"/>
        <w:rPr>
          <w:rFonts w:ascii="Arial" w:hAnsi="Arial" w:cs="Arial"/>
          <w:lang w:bidi="hi-IN"/>
        </w:rPr>
      </w:pPr>
      <w:r w:rsidRPr="00BE4AE0">
        <w:rPr>
          <w:rFonts w:ascii="Arial" w:hAnsi="Arial" w:cs="Arial"/>
          <w:lang w:bidi="hi-IN"/>
        </w:rPr>
        <w:t>Remember that you are not required to score 90% or above (this is not CBSE exam). Even if you do not know any question or part of question, just relax. Do not panic at all.</w:t>
      </w:r>
    </w:p>
    <w:p w:rsidR="00F0418B" w:rsidRPr="00BE4AE0" w:rsidRDefault="00F0418B" w:rsidP="00F0418B">
      <w:pPr>
        <w:pStyle w:val="ListParagraph"/>
        <w:widowControl w:val="0"/>
        <w:tabs>
          <w:tab w:val="left" w:pos="0"/>
        </w:tabs>
        <w:spacing w:after="0" w:line="240" w:lineRule="auto"/>
        <w:ind w:left="426" w:right="68"/>
        <w:rPr>
          <w:rFonts w:ascii="Arial" w:hAnsi="Arial" w:cs="Arial"/>
          <w:b/>
          <w:lang w:bidi="hi-IN"/>
        </w:rPr>
      </w:pPr>
    </w:p>
    <w:p w:rsidR="001536FF" w:rsidRPr="00BE4AE0" w:rsidRDefault="001536FF" w:rsidP="00F0418B">
      <w:pPr>
        <w:pStyle w:val="ListParagraph"/>
        <w:widowControl w:val="0"/>
        <w:tabs>
          <w:tab w:val="left" w:pos="0"/>
        </w:tabs>
        <w:spacing w:after="0" w:line="240" w:lineRule="auto"/>
        <w:ind w:left="426" w:right="68"/>
        <w:rPr>
          <w:rFonts w:ascii="Arial" w:hAnsi="Arial" w:cs="Arial"/>
          <w:b/>
          <w:sz w:val="12"/>
          <w:szCs w:val="12"/>
          <w:lang w:bidi="hi-IN"/>
        </w:rPr>
      </w:pPr>
    </w:p>
    <w:p w:rsidR="00F0418B" w:rsidRPr="00BE4AE0" w:rsidRDefault="00F0418B" w:rsidP="00F0418B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426" w:right="68" w:hanging="426"/>
        <w:rPr>
          <w:rFonts w:ascii="Arial" w:hAnsi="Arial" w:cs="Arial"/>
          <w:b/>
          <w:lang w:bidi="hi-IN"/>
        </w:rPr>
      </w:pPr>
      <w:r w:rsidRPr="00BE4AE0">
        <w:rPr>
          <w:rFonts w:ascii="Arial" w:hAnsi="Arial" w:cs="Arial"/>
          <w:b/>
          <w:lang w:bidi="hi-IN"/>
        </w:rPr>
        <w:t xml:space="preserve">Rule 2 – Attempt all questions: </w:t>
      </w:r>
    </w:p>
    <w:p w:rsidR="00F0418B" w:rsidRPr="00BE4AE0" w:rsidRDefault="00F0418B" w:rsidP="00F0418B">
      <w:pPr>
        <w:pStyle w:val="ListParagraph"/>
        <w:widowControl w:val="0"/>
        <w:tabs>
          <w:tab w:val="left" w:pos="0"/>
        </w:tabs>
        <w:spacing w:after="0" w:line="240" w:lineRule="auto"/>
        <w:ind w:left="426" w:right="68"/>
        <w:rPr>
          <w:rFonts w:ascii="Arial" w:hAnsi="Arial" w:cs="Arial"/>
          <w:lang w:bidi="hi-IN"/>
        </w:rPr>
      </w:pPr>
      <w:r w:rsidRPr="00BE4AE0">
        <w:rPr>
          <w:rFonts w:ascii="Arial" w:hAnsi="Arial" w:cs="Arial"/>
          <w:lang w:bidi="hi-IN"/>
        </w:rPr>
        <w:t>Never leave any question unanswered. Attempt all questions. Be cautious of time-management.</w:t>
      </w:r>
    </w:p>
    <w:p w:rsidR="00F0418B" w:rsidRPr="00BE4AE0" w:rsidRDefault="00F0418B" w:rsidP="00F0418B">
      <w:pPr>
        <w:pStyle w:val="ListParagraph"/>
        <w:widowControl w:val="0"/>
        <w:tabs>
          <w:tab w:val="left" w:pos="0"/>
        </w:tabs>
        <w:spacing w:after="0" w:line="240" w:lineRule="auto"/>
        <w:ind w:left="426" w:right="68"/>
        <w:rPr>
          <w:rFonts w:ascii="Arial" w:hAnsi="Arial" w:cs="Arial"/>
          <w:sz w:val="12"/>
          <w:szCs w:val="12"/>
          <w:lang w:bidi="hi-IN"/>
        </w:rPr>
      </w:pPr>
    </w:p>
    <w:p w:rsidR="001536FF" w:rsidRPr="00BE4AE0" w:rsidRDefault="001536FF" w:rsidP="00F0418B">
      <w:pPr>
        <w:pStyle w:val="ListParagraph"/>
        <w:widowControl w:val="0"/>
        <w:tabs>
          <w:tab w:val="left" w:pos="0"/>
        </w:tabs>
        <w:spacing w:after="0" w:line="240" w:lineRule="auto"/>
        <w:ind w:left="426" w:right="68"/>
        <w:rPr>
          <w:rFonts w:ascii="Arial" w:hAnsi="Arial" w:cs="Arial"/>
          <w:lang w:bidi="hi-IN"/>
        </w:rPr>
      </w:pPr>
    </w:p>
    <w:p w:rsidR="00F0418B" w:rsidRPr="00BE4AE0" w:rsidRDefault="00F0418B" w:rsidP="00F0418B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426" w:right="68" w:hanging="426"/>
        <w:rPr>
          <w:rFonts w:ascii="Arial" w:hAnsi="Arial" w:cs="Arial"/>
          <w:b/>
          <w:lang w:bidi="hi-IN"/>
        </w:rPr>
      </w:pPr>
      <w:r w:rsidRPr="00BE4AE0">
        <w:rPr>
          <w:rFonts w:ascii="Arial" w:hAnsi="Arial" w:cs="Arial"/>
          <w:b/>
          <w:lang w:bidi="hi-IN"/>
        </w:rPr>
        <w:t>Rule 3 - Read carefully:</w:t>
      </w:r>
    </w:p>
    <w:p w:rsidR="00F0418B" w:rsidRPr="00BE4AE0" w:rsidRDefault="00F0418B" w:rsidP="00F0418B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right="68" w:hanging="294"/>
        <w:rPr>
          <w:rFonts w:ascii="Arial" w:hAnsi="Arial" w:cs="Arial"/>
          <w:lang w:bidi="hi-IN"/>
        </w:rPr>
      </w:pPr>
      <w:r w:rsidRPr="00BE4AE0">
        <w:rPr>
          <w:rFonts w:ascii="Arial" w:hAnsi="Arial" w:cs="Arial"/>
          <w:lang w:bidi="hi-IN"/>
        </w:rPr>
        <w:t>Read carefully what is exact requirement of question? Answer what is required.</w:t>
      </w:r>
    </w:p>
    <w:p w:rsidR="00F0418B" w:rsidRPr="00BE4AE0" w:rsidRDefault="00F0418B" w:rsidP="00F0418B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right="68" w:hanging="294"/>
        <w:rPr>
          <w:rFonts w:ascii="Arial" w:hAnsi="Arial" w:cs="Arial"/>
          <w:lang w:bidi="hi-IN"/>
        </w:rPr>
      </w:pPr>
      <w:r w:rsidRPr="00BE4AE0">
        <w:rPr>
          <w:rFonts w:ascii="Arial" w:hAnsi="Arial" w:cs="Arial"/>
          <w:lang w:bidi="hi-IN"/>
        </w:rPr>
        <w:t xml:space="preserve">Do not answer what is not required by question. </w:t>
      </w:r>
    </w:p>
    <w:p w:rsidR="00F0418B" w:rsidRPr="00BE4AE0" w:rsidRDefault="00F0418B" w:rsidP="00F0418B">
      <w:pPr>
        <w:pStyle w:val="ListParagraph"/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right="68" w:hanging="294"/>
        <w:rPr>
          <w:rFonts w:ascii="Arial" w:hAnsi="Arial" w:cs="Arial"/>
          <w:lang w:bidi="hi-IN"/>
        </w:rPr>
      </w:pPr>
      <w:r w:rsidRPr="00BE4AE0">
        <w:rPr>
          <w:rFonts w:ascii="Arial" w:hAnsi="Arial" w:cs="Arial"/>
          <w:lang w:bidi="hi-IN"/>
        </w:rPr>
        <w:t>If the question has multiple requirements – answer all requirements.</w:t>
      </w:r>
    </w:p>
    <w:p w:rsidR="00F0418B" w:rsidRPr="00BE4AE0" w:rsidRDefault="00F0418B" w:rsidP="00F0418B">
      <w:pPr>
        <w:widowControl w:val="0"/>
        <w:tabs>
          <w:tab w:val="left" w:pos="0"/>
        </w:tabs>
        <w:spacing w:after="0" w:line="240" w:lineRule="auto"/>
        <w:ind w:right="68"/>
        <w:jc w:val="both"/>
        <w:rPr>
          <w:rFonts w:ascii="Arial" w:hAnsi="Arial" w:cs="Arial"/>
          <w:lang w:bidi="hi-IN"/>
        </w:rPr>
      </w:pPr>
    </w:p>
    <w:p w:rsidR="001536FF" w:rsidRPr="00BE4AE0" w:rsidRDefault="001536FF" w:rsidP="00F0418B">
      <w:pPr>
        <w:widowControl w:val="0"/>
        <w:tabs>
          <w:tab w:val="left" w:pos="0"/>
        </w:tabs>
        <w:spacing w:after="0" w:line="240" w:lineRule="auto"/>
        <w:ind w:right="68"/>
        <w:jc w:val="both"/>
        <w:rPr>
          <w:rFonts w:ascii="Arial" w:hAnsi="Arial" w:cs="Arial"/>
          <w:sz w:val="12"/>
          <w:szCs w:val="12"/>
          <w:lang w:bidi="hi-IN"/>
        </w:rPr>
      </w:pPr>
    </w:p>
    <w:p w:rsidR="00F0418B" w:rsidRPr="00BE4AE0" w:rsidRDefault="00F0418B" w:rsidP="00F0418B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426" w:right="68" w:hanging="426"/>
        <w:rPr>
          <w:rFonts w:ascii="Arial" w:hAnsi="Arial" w:cs="Arial"/>
          <w:b/>
          <w:lang w:bidi="hi-IN"/>
        </w:rPr>
      </w:pPr>
      <w:r w:rsidRPr="00BE4AE0">
        <w:rPr>
          <w:rFonts w:ascii="Arial" w:hAnsi="Arial" w:cs="Arial"/>
          <w:b/>
          <w:lang w:bidi="hi-IN"/>
        </w:rPr>
        <w:t>Rule 4 – Write carefully:</w:t>
      </w:r>
    </w:p>
    <w:p w:rsidR="00F0418B" w:rsidRPr="00BE4AE0" w:rsidRDefault="00F0418B" w:rsidP="00F0418B">
      <w:pPr>
        <w:pStyle w:val="ListParagraph"/>
        <w:widowControl w:val="0"/>
        <w:tabs>
          <w:tab w:val="left" w:pos="0"/>
        </w:tabs>
        <w:spacing w:after="0" w:line="240" w:lineRule="auto"/>
        <w:ind w:left="851" w:right="68" w:hanging="425"/>
        <w:rPr>
          <w:rFonts w:ascii="Arial" w:hAnsi="Arial" w:cs="Arial"/>
          <w:lang w:bidi="hi-IN"/>
        </w:rPr>
      </w:pPr>
    </w:p>
    <w:p w:rsidR="00F0418B" w:rsidRPr="00BE4AE0" w:rsidRDefault="00F0418B" w:rsidP="00F0418B">
      <w:pPr>
        <w:pStyle w:val="ListParagraph"/>
        <w:spacing w:after="0" w:line="240" w:lineRule="auto"/>
        <w:ind w:left="851" w:hanging="425"/>
        <w:rPr>
          <w:rFonts w:ascii="Arial" w:hAnsi="Arial" w:cs="Arial"/>
          <w:b/>
        </w:rPr>
      </w:pPr>
      <w:r w:rsidRPr="00BE4AE0">
        <w:rPr>
          <w:rFonts w:ascii="Arial" w:hAnsi="Arial" w:cs="Arial"/>
          <w:b/>
        </w:rPr>
        <w:t>(</w:t>
      </w:r>
      <w:proofErr w:type="spellStart"/>
      <w:r w:rsidRPr="00BE4AE0">
        <w:rPr>
          <w:rFonts w:ascii="Arial" w:hAnsi="Arial" w:cs="Arial"/>
          <w:b/>
        </w:rPr>
        <w:t>i</w:t>
      </w:r>
      <w:proofErr w:type="spellEnd"/>
      <w:r w:rsidRPr="00BE4AE0">
        <w:rPr>
          <w:rFonts w:ascii="Arial" w:hAnsi="Arial" w:cs="Arial"/>
          <w:b/>
        </w:rPr>
        <w:t xml:space="preserve">)  </w:t>
      </w:r>
      <w:r w:rsidRPr="00BE4AE0">
        <w:rPr>
          <w:rFonts w:ascii="Arial" w:hAnsi="Arial" w:cs="Arial"/>
          <w:b/>
        </w:rPr>
        <w:tab/>
        <w:t>How to answer Practical Question?</w:t>
      </w:r>
    </w:p>
    <w:p w:rsidR="00F0418B" w:rsidRPr="00BE4AE0" w:rsidRDefault="00F0418B" w:rsidP="00F0418B">
      <w:pPr>
        <w:pStyle w:val="ListParagraph"/>
        <w:spacing w:after="0" w:line="240" w:lineRule="auto"/>
        <w:ind w:left="851" w:hanging="425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 xml:space="preserve"> </w:t>
      </w:r>
      <w:r w:rsidRPr="00BE4AE0">
        <w:rPr>
          <w:rFonts w:ascii="Arial" w:hAnsi="Arial" w:cs="Arial"/>
          <w:color w:val="000000" w:themeColor="text1"/>
        </w:rPr>
        <w:tab/>
        <w:t>Use following format:</w:t>
      </w:r>
    </w:p>
    <w:p w:rsidR="00F0418B" w:rsidRPr="00BE4AE0" w:rsidRDefault="00F0418B" w:rsidP="00F0418B">
      <w:pPr>
        <w:pStyle w:val="ListParagraph"/>
        <w:spacing w:after="0" w:line="240" w:lineRule="auto"/>
        <w:ind w:left="567"/>
        <w:rPr>
          <w:rFonts w:ascii="Arial" w:hAnsi="Arial" w:cs="Arial"/>
          <w:color w:val="000000" w:themeColor="text1"/>
        </w:rPr>
      </w:pPr>
    </w:p>
    <w:p w:rsidR="00F0418B" w:rsidRPr="00BE4AE0" w:rsidRDefault="00F0418B" w:rsidP="00F0418B">
      <w:pPr>
        <w:pStyle w:val="ListParagraph"/>
        <w:spacing w:after="0" w:line="240" w:lineRule="auto"/>
        <w:ind w:left="567"/>
        <w:jc w:val="center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>COMPUTATION OF TOTAL INCOME / TAX LIABILITY / GST LIABILITY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4536"/>
        <w:gridCol w:w="2090"/>
        <w:gridCol w:w="1657"/>
      </w:tblGrid>
      <w:tr w:rsidR="00F0418B" w:rsidRPr="00BE4AE0" w:rsidTr="00AD1778">
        <w:tc>
          <w:tcPr>
            <w:tcW w:w="4536" w:type="dxa"/>
            <w:shd w:val="clear" w:color="auto" w:fill="D9D9D9" w:themeFill="background1" w:themeFillShade="D9"/>
          </w:tcPr>
          <w:p w:rsidR="00F0418B" w:rsidRPr="00BE4AE0" w:rsidRDefault="00F0418B" w:rsidP="00C101C3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BE4AE0">
              <w:rPr>
                <w:rFonts w:ascii="Arial" w:hAnsi="Arial" w:cs="Arial"/>
                <w:color w:val="000000" w:themeColor="text1"/>
              </w:rPr>
              <w:t>Particulars</w:t>
            </w:r>
          </w:p>
        </w:tc>
        <w:tc>
          <w:tcPr>
            <w:tcW w:w="2090" w:type="dxa"/>
            <w:shd w:val="clear" w:color="auto" w:fill="D9D9D9" w:themeFill="background1" w:themeFillShade="D9"/>
          </w:tcPr>
          <w:p w:rsidR="00F0418B" w:rsidRPr="00BE4AE0" w:rsidRDefault="00F0418B" w:rsidP="00C101C3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BE4AE0">
              <w:rPr>
                <w:rFonts w:ascii="Arial" w:hAnsi="Arial" w:cs="Arial"/>
                <w:color w:val="000000" w:themeColor="text1"/>
              </w:rPr>
              <w:t>Working Note No.</w:t>
            </w:r>
          </w:p>
        </w:tc>
        <w:tc>
          <w:tcPr>
            <w:tcW w:w="1657" w:type="dxa"/>
            <w:shd w:val="clear" w:color="auto" w:fill="D9D9D9" w:themeFill="background1" w:themeFillShade="D9"/>
          </w:tcPr>
          <w:p w:rsidR="00F0418B" w:rsidRPr="00BE4AE0" w:rsidRDefault="00F0418B" w:rsidP="00C101C3">
            <w:pPr>
              <w:pStyle w:val="ListParagraph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BE4AE0">
              <w:rPr>
                <w:rFonts w:ascii="Arial" w:hAnsi="Arial" w:cs="Arial"/>
                <w:color w:val="000000" w:themeColor="text1"/>
              </w:rPr>
              <w:t>Amount</w:t>
            </w:r>
          </w:p>
        </w:tc>
      </w:tr>
      <w:tr w:rsidR="00F0418B" w:rsidRPr="00BE4AE0" w:rsidTr="00AD1778">
        <w:tc>
          <w:tcPr>
            <w:tcW w:w="4536" w:type="dxa"/>
          </w:tcPr>
          <w:p w:rsidR="00F0418B" w:rsidRPr="00BE4AE0" w:rsidRDefault="00F0418B" w:rsidP="00C101C3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90" w:type="dxa"/>
          </w:tcPr>
          <w:p w:rsidR="00F0418B" w:rsidRPr="00BE4AE0" w:rsidRDefault="00F0418B" w:rsidP="00C101C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 w:rsidRPr="00BE4AE0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657" w:type="dxa"/>
          </w:tcPr>
          <w:p w:rsidR="00F0418B" w:rsidRPr="00BE4AE0" w:rsidRDefault="00F0418B" w:rsidP="00C101C3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F0418B" w:rsidRPr="00BE4AE0" w:rsidTr="00AD1778">
        <w:tc>
          <w:tcPr>
            <w:tcW w:w="4536" w:type="dxa"/>
          </w:tcPr>
          <w:p w:rsidR="00F0418B" w:rsidRPr="00BE4AE0" w:rsidRDefault="00F0418B" w:rsidP="00C101C3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90" w:type="dxa"/>
          </w:tcPr>
          <w:p w:rsidR="00F0418B" w:rsidRPr="00BE4AE0" w:rsidRDefault="00F0418B" w:rsidP="00C101C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 w:rsidRPr="00BE4AE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657" w:type="dxa"/>
          </w:tcPr>
          <w:p w:rsidR="00F0418B" w:rsidRPr="00BE4AE0" w:rsidRDefault="00F0418B" w:rsidP="00C101C3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F0418B" w:rsidRPr="00BE4AE0" w:rsidRDefault="00F0418B" w:rsidP="00F0418B">
      <w:pPr>
        <w:pStyle w:val="ListParagraph"/>
        <w:spacing w:after="0" w:line="240" w:lineRule="auto"/>
        <w:ind w:left="851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>Working Notes:</w:t>
      </w:r>
    </w:p>
    <w:p w:rsidR="00F0418B" w:rsidRPr="00BE4AE0" w:rsidRDefault="00F0418B" w:rsidP="00F0418B">
      <w:pPr>
        <w:pStyle w:val="ListParagraph"/>
        <w:spacing w:after="0" w:line="240" w:lineRule="auto"/>
        <w:ind w:left="851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 xml:space="preserve"> (1) __________________</w:t>
      </w:r>
    </w:p>
    <w:p w:rsidR="00F0418B" w:rsidRPr="00BE4AE0" w:rsidRDefault="00F0418B" w:rsidP="00F0418B">
      <w:pPr>
        <w:pStyle w:val="ListParagraph"/>
        <w:spacing w:after="0" w:line="240" w:lineRule="auto"/>
        <w:ind w:left="851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 xml:space="preserve"> (2) __________________</w:t>
      </w:r>
    </w:p>
    <w:p w:rsidR="00F0418B" w:rsidRPr="00BE4AE0" w:rsidRDefault="00F0418B" w:rsidP="00F0418B">
      <w:pPr>
        <w:pStyle w:val="ListParagraph"/>
        <w:spacing w:after="0" w:line="240" w:lineRule="auto"/>
        <w:ind w:left="709"/>
        <w:jc w:val="both"/>
        <w:rPr>
          <w:rFonts w:ascii="Arial" w:hAnsi="Arial" w:cs="Arial"/>
          <w:color w:val="000000" w:themeColor="text1"/>
        </w:rPr>
      </w:pPr>
    </w:p>
    <w:p w:rsidR="00F0418B" w:rsidRPr="00BE4AE0" w:rsidRDefault="00AD1778" w:rsidP="00F0418B">
      <w:pPr>
        <w:pStyle w:val="ListParagraph"/>
        <w:spacing w:after="0" w:line="240" w:lineRule="auto"/>
        <w:ind w:left="851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 xml:space="preserve">Keep in mind that </w:t>
      </w:r>
      <w:r w:rsidRPr="00AD1778">
        <w:rPr>
          <w:rFonts w:ascii="Arial" w:hAnsi="Arial" w:cs="Arial"/>
          <w:i/>
          <w:color w:val="FF0000"/>
        </w:rPr>
        <w:t>W</w:t>
      </w:r>
      <w:r w:rsidR="00F0418B" w:rsidRPr="00AD1778">
        <w:rPr>
          <w:rFonts w:ascii="Arial" w:hAnsi="Arial" w:cs="Arial"/>
          <w:i/>
          <w:color w:val="FF0000"/>
        </w:rPr>
        <w:t>orking Notes carry marks</w:t>
      </w:r>
      <w:r w:rsidR="00F0418B" w:rsidRPr="00BE4AE0">
        <w:rPr>
          <w:rFonts w:ascii="Arial" w:hAnsi="Arial" w:cs="Arial"/>
          <w:i/>
          <w:color w:val="000000" w:themeColor="text1"/>
        </w:rPr>
        <w:t xml:space="preserve">. Always mention brief working notes / assumptions. It’s better to mention working notes separately under the heading “Working Notes”. Don’t include Working Notes in the Main Answer. </w:t>
      </w:r>
    </w:p>
    <w:p w:rsidR="00F0418B" w:rsidRPr="00BE4AE0" w:rsidRDefault="00F0418B" w:rsidP="00F0418B">
      <w:pPr>
        <w:pStyle w:val="ListParagraph"/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</w:p>
    <w:p w:rsidR="00F0418B" w:rsidRPr="00BE4AE0" w:rsidRDefault="00F0418B" w:rsidP="00F0418B">
      <w:pPr>
        <w:spacing w:after="0" w:line="240" w:lineRule="auto"/>
        <w:ind w:left="851" w:hanging="425"/>
        <w:rPr>
          <w:rFonts w:ascii="Arial" w:hAnsi="Arial" w:cs="Arial"/>
          <w:b/>
          <w:color w:val="000000" w:themeColor="text1"/>
        </w:rPr>
      </w:pPr>
      <w:r w:rsidRPr="00BE4AE0">
        <w:rPr>
          <w:rFonts w:ascii="Arial" w:hAnsi="Arial" w:cs="Arial"/>
          <w:b/>
          <w:color w:val="000000" w:themeColor="text1"/>
        </w:rPr>
        <w:t>(ii)</w:t>
      </w:r>
      <w:r w:rsidRPr="00BE4AE0">
        <w:rPr>
          <w:rFonts w:ascii="Arial" w:hAnsi="Arial" w:cs="Arial"/>
          <w:b/>
          <w:color w:val="000000" w:themeColor="text1"/>
        </w:rPr>
        <w:tab/>
        <w:t>How to answer General Theory Questions / Narrative Question</w:t>
      </w:r>
      <w:r w:rsidR="00AD1778">
        <w:rPr>
          <w:rFonts w:ascii="Arial" w:hAnsi="Arial" w:cs="Arial"/>
          <w:b/>
          <w:color w:val="000000" w:themeColor="text1"/>
        </w:rPr>
        <w:t>?</w:t>
      </w:r>
    </w:p>
    <w:p w:rsidR="00F0418B" w:rsidRPr="00BE4AE0" w:rsidRDefault="00F0418B" w:rsidP="00F0418B">
      <w:pPr>
        <w:pStyle w:val="ListParagraph"/>
        <w:spacing w:after="0" w:line="240" w:lineRule="auto"/>
        <w:ind w:left="851" w:hanging="425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 xml:space="preserve">  </w:t>
      </w:r>
      <w:r w:rsidRPr="00BE4AE0">
        <w:rPr>
          <w:rFonts w:ascii="Arial" w:hAnsi="Arial" w:cs="Arial"/>
          <w:color w:val="000000" w:themeColor="text1"/>
        </w:rPr>
        <w:tab/>
        <w:t>Use following format:</w:t>
      </w:r>
    </w:p>
    <w:p w:rsidR="00F0418B" w:rsidRPr="00BE4AE0" w:rsidRDefault="00F0418B" w:rsidP="00AD1778">
      <w:pPr>
        <w:pStyle w:val="ListParagraph"/>
        <w:numPr>
          <w:ilvl w:val="0"/>
          <w:numId w:val="5"/>
        </w:numPr>
        <w:spacing w:after="0" w:line="240" w:lineRule="auto"/>
        <w:ind w:left="1276" w:hanging="425"/>
        <w:jc w:val="both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>Write the opening paragraph (It is very easy. You can extract from the language of question)</w:t>
      </w:r>
    </w:p>
    <w:p w:rsidR="00F0418B" w:rsidRPr="00BE4AE0" w:rsidRDefault="00F0418B" w:rsidP="00F0418B">
      <w:pPr>
        <w:pStyle w:val="ListParagraph"/>
        <w:numPr>
          <w:ilvl w:val="0"/>
          <w:numId w:val="5"/>
        </w:numPr>
        <w:spacing w:after="0" w:line="240" w:lineRule="auto"/>
        <w:ind w:left="1276" w:hanging="425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>Narrate / Explain the provision of law</w:t>
      </w:r>
    </w:p>
    <w:p w:rsidR="00F0418B" w:rsidRPr="00BE4AE0" w:rsidRDefault="00F0418B" w:rsidP="00F0418B">
      <w:pPr>
        <w:widowControl w:val="0"/>
        <w:tabs>
          <w:tab w:val="left" w:pos="0"/>
        </w:tabs>
        <w:spacing w:after="0" w:line="240" w:lineRule="auto"/>
        <w:ind w:left="851" w:right="68" w:hanging="425"/>
        <w:rPr>
          <w:rFonts w:ascii="Arial" w:hAnsi="Arial" w:cs="Arial"/>
          <w:color w:val="000000" w:themeColor="text1"/>
          <w:lang w:bidi="hi-IN"/>
        </w:rPr>
      </w:pPr>
    </w:p>
    <w:p w:rsidR="00F0418B" w:rsidRPr="00BE4AE0" w:rsidRDefault="00F0418B" w:rsidP="00F0418B">
      <w:pPr>
        <w:spacing w:after="0" w:line="240" w:lineRule="auto"/>
        <w:ind w:left="851" w:hanging="425"/>
        <w:rPr>
          <w:rFonts w:ascii="Arial" w:hAnsi="Arial" w:cs="Arial"/>
          <w:b/>
          <w:color w:val="000000" w:themeColor="text1"/>
        </w:rPr>
      </w:pPr>
      <w:r w:rsidRPr="00BE4AE0">
        <w:rPr>
          <w:rFonts w:ascii="Arial" w:hAnsi="Arial" w:cs="Arial"/>
          <w:b/>
          <w:color w:val="000000" w:themeColor="text1"/>
        </w:rPr>
        <w:t>(iii)</w:t>
      </w:r>
      <w:r w:rsidRPr="00BE4AE0">
        <w:rPr>
          <w:rFonts w:ascii="Arial" w:hAnsi="Arial" w:cs="Arial"/>
          <w:b/>
          <w:color w:val="000000" w:themeColor="text1"/>
        </w:rPr>
        <w:tab/>
        <w:t>How to answer Case-Study/True-False/State with reasons/Statement Validity Question</w:t>
      </w:r>
      <w:r w:rsidR="00AD1778">
        <w:rPr>
          <w:rFonts w:ascii="Arial" w:hAnsi="Arial" w:cs="Arial"/>
          <w:b/>
          <w:color w:val="000000" w:themeColor="text1"/>
        </w:rPr>
        <w:t>?</w:t>
      </w:r>
    </w:p>
    <w:p w:rsidR="00F0418B" w:rsidRPr="00BE4AE0" w:rsidRDefault="00F0418B" w:rsidP="00F0418B">
      <w:pPr>
        <w:pStyle w:val="ListParagraph"/>
        <w:spacing w:after="0" w:line="240" w:lineRule="auto"/>
        <w:ind w:left="851" w:hanging="425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ab/>
        <w:t>Use following format:</w:t>
      </w:r>
    </w:p>
    <w:p w:rsidR="00F0418B" w:rsidRPr="00BE4AE0" w:rsidRDefault="00F0418B" w:rsidP="00AD1778">
      <w:pPr>
        <w:pStyle w:val="ListParagraph"/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 xml:space="preserve">Write the Issue / Statement (It is very easy. You can extract from the language of question) </w:t>
      </w:r>
    </w:p>
    <w:p w:rsidR="00F0418B" w:rsidRPr="00BE4AE0" w:rsidRDefault="00F0418B" w:rsidP="00F0418B">
      <w:pPr>
        <w:pStyle w:val="ListParagraph"/>
        <w:numPr>
          <w:ilvl w:val="0"/>
          <w:numId w:val="4"/>
        </w:numPr>
        <w:spacing w:after="0" w:line="240" w:lineRule="auto"/>
        <w:ind w:left="1276" w:hanging="425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>Write the relevant provision of law</w:t>
      </w:r>
    </w:p>
    <w:p w:rsidR="00F0418B" w:rsidRPr="00BE4AE0" w:rsidRDefault="00F0418B" w:rsidP="00F0418B">
      <w:pPr>
        <w:pStyle w:val="ListParagraph"/>
        <w:numPr>
          <w:ilvl w:val="0"/>
          <w:numId w:val="4"/>
        </w:numPr>
        <w:spacing w:after="0" w:line="240" w:lineRule="auto"/>
        <w:ind w:left="1276" w:hanging="425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 xml:space="preserve">Apply </w:t>
      </w:r>
      <w:r w:rsidR="00AD1778">
        <w:rPr>
          <w:rFonts w:ascii="Arial" w:hAnsi="Arial" w:cs="Arial"/>
          <w:color w:val="000000" w:themeColor="text1"/>
        </w:rPr>
        <w:t xml:space="preserve">the provision of </w:t>
      </w:r>
      <w:r w:rsidRPr="00BE4AE0">
        <w:rPr>
          <w:rFonts w:ascii="Arial" w:hAnsi="Arial" w:cs="Arial"/>
          <w:color w:val="000000" w:themeColor="text1"/>
        </w:rPr>
        <w:t>law to the Issue / Statement given in question</w:t>
      </w:r>
    </w:p>
    <w:p w:rsidR="00F0418B" w:rsidRPr="00BE4AE0" w:rsidRDefault="00F0418B" w:rsidP="00F0418B">
      <w:pPr>
        <w:pStyle w:val="ListParagraph"/>
        <w:numPr>
          <w:ilvl w:val="0"/>
          <w:numId w:val="4"/>
        </w:numPr>
        <w:spacing w:after="0" w:line="240" w:lineRule="auto"/>
        <w:ind w:left="1276" w:hanging="425"/>
        <w:rPr>
          <w:rFonts w:ascii="Arial" w:hAnsi="Arial" w:cs="Arial"/>
          <w:color w:val="000000" w:themeColor="text1"/>
        </w:rPr>
      </w:pPr>
      <w:r w:rsidRPr="00BE4AE0">
        <w:rPr>
          <w:rFonts w:ascii="Arial" w:hAnsi="Arial" w:cs="Arial"/>
          <w:color w:val="000000" w:themeColor="text1"/>
        </w:rPr>
        <w:t>Write your conclusion (</w:t>
      </w:r>
      <w:r w:rsidR="00AD1778">
        <w:rPr>
          <w:rFonts w:ascii="Arial" w:hAnsi="Arial" w:cs="Arial"/>
          <w:color w:val="000000" w:themeColor="text1"/>
        </w:rPr>
        <w:t xml:space="preserve">like the Statement is </w:t>
      </w:r>
      <w:r w:rsidRPr="00BE4AE0">
        <w:rPr>
          <w:rFonts w:ascii="Arial" w:hAnsi="Arial" w:cs="Arial"/>
          <w:color w:val="000000" w:themeColor="text1"/>
        </w:rPr>
        <w:t>True - False / Valid - Invalid)</w:t>
      </w:r>
    </w:p>
    <w:p w:rsidR="00F0418B" w:rsidRPr="00BE4AE0" w:rsidRDefault="00F0418B" w:rsidP="00F0418B">
      <w:pPr>
        <w:widowControl w:val="0"/>
        <w:tabs>
          <w:tab w:val="left" w:pos="0"/>
        </w:tabs>
        <w:spacing w:after="0" w:line="240" w:lineRule="auto"/>
        <w:ind w:right="68"/>
        <w:rPr>
          <w:rFonts w:ascii="Arial" w:hAnsi="Arial" w:cs="Arial"/>
          <w:lang w:bidi="hi-IN"/>
        </w:rPr>
      </w:pPr>
      <w:bookmarkStart w:id="0" w:name="_GoBack"/>
      <w:bookmarkEnd w:id="0"/>
    </w:p>
    <w:p w:rsidR="00F0418B" w:rsidRPr="00BE4AE0" w:rsidRDefault="00F0418B" w:rsidP="00F0418B">
      <w:pPr>
        <w:widowControl w:val="0"/>
        <w:tabs>
          <w:tab w:val="left" w:pos="0"/>
        </w:tabs>
        <w:spacing w:after="0" w:line="240" w:lineRule="auto"/>
        <w:ind w:right="68"/>
        <w:rPr>
          <w:rFonts w:ascii="Arial" w:hAnsi="Arial" w:cs="Arial"/>
          <w:sz w:val="12"/>
          <w:szCs w:val="12"/>
          <w:lang w:bidi="hi-IN"/>
        </w:rPr>
      </w:pPr>
    </w:p>
    <w:p w:rsidR="00F0418B" w:rsidRPr="00BE4AE0" w:rsidRDefault="00F0418B" w:rsidP="00F0418B">
      <w:pPr>
        <w:pStyle w:val="ListParagraph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851" w:right="68" w:hanging="425"/>
        <w:jc w:val="center"/>
        <w:rPr>
          <w:rFonts w:ascii="Arial" w:hAnsi="Arial" w:cs="Arial"/>
          <w:b/>
          <w:lang w:bidi="hi-IN"/>
        </w:rPr>
      </w:pPr>
      <w:r w:rsidRPr="00BE4AE0">
        <w:rPr>
          <w:rFonts w:ascii="Arial" w:hAnsi="Arial" w:cs="Arial"/>
          <w:b/>
          <w:lang w:bidi="hi-IN"/>
        </w:rPr>
        <w:t xml:space="preserve">Note: </w:t>
      </w:r>
      <w:r w:rsidR="003B42A4" w:rsidRPr="00BE4AE0">
        <w:rPr>
          <w:rFonts w:ascii="Arial" w:hAnsi="Arial" w:cs="Arial"/>
          <w:b/>
          <w:lang w:bidi="hi-IN"/>
        </w:rPr>
        <w:t>P</w:t>
      </w:r>
      <w:r w:rsidRPr="00BE4AE0">
        <w:rPr>
          <w:rFonts w:ascii="Arial" w:hAnsi="Arial" w:cs="Arial"/>
          <w:b/>
          <w:lang w:bidi="hi-IN"/>
        </w:rPr>
        <w:t xml:space="preserve">lease try to </w:t>
      </w:r>
      <w:r w:rsidR="003B42A4" w:rsidRPr="00BE4AE0">
        <w:rPr>
          <w:rFonts w:ascii="Arial" w:hAnsi="Arial" w:cs="Arial"/>
          <w:b/>
          <w:lang w:bidi="hi-IN"/>
        </w:rPr>
        <w:t>write</w:t>
      </w:r>
      <w:r w:rsidRPr="00BE4AE0">
        <w:rPr>
          <w:rFonts w:ascii="Arial" w:hAnsi="Arial" w:cs="Arial"/>
          <w:b/>
          <w:lang w:bidi="hi-IN"/>
        </w:rPr>
        <w:t xml:space="preserve"> keywords, legal words to the extent possible</w:t>
      </w:r>
    </w:p>
    <w:p w:rsidR="001536FF" w:rsidRPr="001536FF" w:rsidRDefault="001536FF" w:rsidP="00C64585">
      <w:pPr>
        <w:spacing w:line="240" w:lineRule="auto"/>
        <w:jc w:val="center"/>
        <w:rPr>
          <w:rFonts w:cstheme="minorHAnsi"/>
          <w:b/>
          <w:sz w:val="12"/>
          <w:szCs w:val="12"/>
        </w:rPr>
      </w:pPr>
    </w:p>
    <w:p w:rsidR="001536FF" w:rsidRPr="00C64585" w:rsidRDefault="00C64585" w:rsidP="00BE4AE0">
      <w:pPr>
        <w:shd w:val="clear" w:color="auto" w:fill="92D050"/>
        <w:spacing w:line="240" w:lineRule="auto"/>
        <w:jc w:val="center"/>
        <w:rPr>
          <w:rFonts w:cstheme="minorHAnsi"/>
          <w:b/>
          <w:sz w:val="36"/>
          <w:szCs w:val="36"/>
        </w:rPr>
      </w:pPr>
      <w:r w:rsidRPr="00C64585">
        <w:rPr>
          <w:rFonts w:cstheme="minorHAnsi"/>
          <w:b/>
          <w:sz w:val="36"/>
          <w:szCs w:val="36"/>
        </w:rPr>
        <w:t>Best of luck</w:t>
      </w:r>
      <w:r>
        <w:rPr>
          <w:rFonts w:cstheme="minorHAnsi"/>
          <w:b/>
          <w:sz w:val="36"/>
          <w:szCs w:val="36"/>
        </w:rPr>
        <w:t xml:space="preserve"> ... God bless you</w:t>
      </w:r>
    </w:p>
    <w:sectPr w:rsidR="001536FF" w:rsidRPr="00C64585" w:rsidSect="001536FF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EE9"/>
    <w:multiLevelType w:val="hybridMultilevel"/>
    <w:tmpl w:val="8758E376"/>
    <w:lvl w:ilvl="0" w:tplc="ADF88B5A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FFA"/>
    <w:multiLevelType w:val="hybridMultilevel"/>
    <w:tmpl w:val="C338DA72"/>
    <w:lvl w:ilvl="0" w:tplc="23F49C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514B5"/>
    <w:multiLevelType w:val="hybridMultilevel"/>
    <w:tmpl w:val="C0EE0A9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F547C"/>
    <w:multiLevelType w:val="hybridMultilevel"/>
    <w:tmpl w:val="FA4AA454"/>
    <w:lvl w:ilvl="0" w:tplc="D2F0BAB0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A219E"/>
    <w:multiLevelType w:val="hybridMultilevel"/>
    <w:tmpl w:val="B12A4C86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D00DA9"/>
    <w:multiLevelType w:val="hybridMultilevel"/>
    <w:tmpl w:val="58E814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7047AC"/>
    <w:multiLevelType w:val="hybridMultilevel"/>
    <w:tmpl w:val="CAEA2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DA2316"/>
    <w:multiLevelType w:val="hybridMultilevel"/>
    <w:tmpl w:val="AAAC349A"/>
    <w:lvl w:ilvl="0" w:tplc="08CE323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067F4"/>
    <w:rsid w:val="000F3CCC"/>
    <w:rsid w:val="001266E1"/>
    <w:rsid w:val="00131C45"/>
    <w:rsid w:val="00135E94"/>
    <w:rsid w:val="001536FF"/>
    <w:rsid w:val="001850E8"/>
    <w:rsid w:val="0019708C"/>
    <w:rsid w:val="00295587"/>
    <w:rsid w:val="002A0EE5"/>
    <w:rsid w:val="002B1388"/>
    <w:rsid w:val="002E29BC"/>
    <w:rsid w:val="00336715"/>
    <w:rsid w:val="003B2480"/>
    <w:rsid w:val="003B42A4"/>
    <w:rsid w:val="003B7695"/>
    <w:rsid w:val="003F776B"/>
    <w:rsid w:val="004B7820"/>
    <w:rsid w:val="00557145"/>
    <w:rsid w:val="005E20D7"/>
    <w:rsid w:val="005F6A67"/>
    <w:rsid w:val="00610640"/>
    <w:rsid w:val="00623DF1"/>
    <w:rsid w:val="006C602C"/>
    <w:rsid w:val="006E09D8"/>
    <w:rsid w:val="00721745"/>
    <w:rsid w:val="007948E4"/>
    <w:rsid w:val="007B22FA"/>
    <w:rsid w:val="007E2CDB"/>
    <w:rsid w:val="007F6F45"/>
    <w:rsid w:val="008618CD"/>
    <w:rsid w:val="00882644"/>
    <w:rsid w:val="00884460"/>
    <w:rsid w:val="0089759B"/>
    <w:rsid w:val="008A0EF4"/>
    <w:rsid w:val="008E72CB"/>
    <w:rsid w:val="00904371"/>
    <w:rsid w:val="009060ED"/>
    <w:rsid w:val="0094403B"/>
    <w:rsid w:val="00952968"/>
    <w:rsid w:val="0096515D"/>
    <w:rsid w:val="00A123CF"/>
    <w:rsid w:val="00AA33C7"/>
    <w:rsid w:val="00AD1778"/>
    <w:rsid w:val="00B00A9B"/>
    <w:rsid w:val="00B067F4"/>
    <w:rsid w:val="00B4385F"/>
    <w:rsid w:val="00BE4AE0"/>
    <w:rsid w:val="00C15AA4"/>
    <w:rsid w:val="00C64585"/>
    <w:rsid w:val="00CB3162"/>
    <w:rsid w:val="00D32BC5"/>
    <w:rsid w:val="00D83518"/>
    <w:rsid w:val="00DC639A"/>
    <w:rsid w:val="00DF426A"/>
    <w:rsid w:val="00E27095"/>
    <w:rsid w:val="00E627F5"/>
    <w:rsid w:val="00E71BBC"/>
    <w:rsid w:val="00E90CA1"/>
    <w:rsid w:val="00ED47A4"/>
    <w:rsid w:val="00F0418B"/>
    <w:rsid w:val="00F57292"/>
    <w:rsid w:val="00F9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4A762F-0CC0-41E9-8520-E6D76359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7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067F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067F4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36715"/>
    <w:pPr>
      <w:ind w:left="720"/>
      <w:contextualSpacing/>
    </w:pPr>
  </w:style>
  <w:style w:type="paragraph" w:styleId="Title">
    <w:name w:val="Title"/>
    <w:basedOn w:val="Normal"/>
    <w:link w:val="TitleChar"/>
    <w:qFormat/>
    <w:rsid w:val="004B78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n-US" w:eastAsia="en-US"/>
    </w:rPr>
  </w:style>
  <w:style w:type="character" w:customStyle="1" w:styleId="TitleChar">
    <w:name w:val="Title Char"/>
    <w:basedOn w:val="DefaultParagraphFont"/>
    <w:link w:val="Title"/>
    <w:rsid w:val="004B7820"/>
    <w:rPr>
      <w:rFonts w:ascii="Times New Roman" w:eastAsia="Times New Roman" w:hAnsi="Times New Roman" w:cs="Times New Roman"/>
      <w:b/>
      <w:sz w:val="24"/>
      <w:szCs w:val="20"/>
      <w:u w:val="sing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bmbiyani@yahoo.com</dc:creator>
  <cp:keywords/>
  <dc:description/>
  <cp:lastModifiedBy>bmbiyani@yahoo.com</cp:lastModifiedBy>
  <cp:revision>44</cp:revision>
  <dcterms:created xsi:type="dcterms:W3CDTF">2018-05-07T00:34:00Z</dcterms:created>
  <dcterms:modified xsi:type="dcterms:W3CDTF">2019-05-31T02:49:00Z</dcterms:modified>
</cp:coreProperties>
</file>