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968" w:rsidRPr="001A7A4B" w:rsidRDefault="00351968" w:rsidP="00351968">
      <w:pPr>
        <w:spacing w:after="0"/>
        <w:jc w:val="center"/>
        <w:rPr>
          <w:rFonts w:ascii="Times New Roman" w:hAnsi="Times New Roman" w:cs="Times New Roman"/>
          <w:b/>
        </w:rPr>
      </w:pPr>
      <w:r w:rsidRPr="001A7A4B">
        <w:rPr>
          <w:rFonts w:ascii="Times New Roman" w:hAnsi="Times New Roman" w:cs="Times New Roman"/>
          <w:b/>
          <w:noProof/>
        </w:rPr>
        <w:drawing>
          <wp:inline distT="0" distB="0" distL="0" distR="0">
            <wp:extent cx="771525" cy="7715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71525" cy="771525"/>
                    </a:xfrm>
                    <a:prstGeom prst="rect">
                      <a:avLst/>
                    </a:prstGeom>
                    <a:noFill/>
                    <a:ln w="9525">
                      <a:noFill/>
                      <a:miter lim="800000"/>
                      <a:headEnd/>
                      <a:tailEnd/>
                    </a:ln>
                  </pic:spPr>
                </pic:pic>
              </a:graphicData>
            </a:graphic>
          </wp:inline>
        </w:drawing>
      </w:r>
    </w:p>
    <w:p w:rsidR="00351968" w:rsidRPr="001A7A4B" w:rsidRDefault="00351968" w:rsidP="00351968">
      <w:pPr>
        <w:spacing w:after="0"/>
        <w:jc w:val="center"/>
        <w:rPr>
          <w:rFonts w:ascii="Times New Roman" w:hAnsi="Times New Roman" w:cs="Times New Roman"/>
          <w:b/>
        </w:rPr>
      </w:pPr>
      <w:r w:rsidRPr="001A7A4B">
        <w:rPr>
          <w:rFonts w:ascii="Times New Roman" w:hAnsi="Times New Roman" w:cs="Times New Roman"/>
          <w:b/>
        </w:rPr>
        <w:t>8</w:t>
      </w:r>
      <w:r w:rsidRPr="001A7A4B">
        <w:rPr>
          <w:rFonts w:ascii="Times New Roman" w:hAnsi="Times New Roman" w:cs="Times New Roman"/>
          <w:b/>
          <w:vertAlign w:val="superscript"/>
        </w:rPr>
        <w:t>th</w:t>
      </w:r>
      <w:r w:rsidRPr="001A7A4B">
        <w:rPr>
          <w:rFonts w:ascii="Times New Roman" w:hAnsi="Times New Roman" w:cs="Times New Roman"/>
          <w:b/>
        </w:rPr>
        <w:t xml:space="preserve"> June 2014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351968" w:rsidRPr="001A7A4B" w:rsidTr="002E2BB0">
        <w:tc>
          <w:tcPr>
            <w:tcW w:w="4788" w:type="dxa"/>
          </w:tcPr>
          <w:p w:rsidR="00351968" w:rsidRPr="001A7A4B" w:rsidRDefault="00351968" w:rsidP="00351968">
            <w:pPr>
              <w:rPr>
                <w:rFonts w:ascii="Times New Roman" w:hAnsi="Times New Roman" w:cs="Times New Roman"/>
                <w:b/>
              </w:rPr>
            </w:pPr>
          </w:p>
        </w:tc>
        <w:tc>
          <w:tcPr>
            <w:tcW w:w="4788" w:type="dxa"/>
          </w:tcPr>
          <w:p w:rsidR="00351968" w:rsidRPr="001A7A4B" w:rsidRDefault="00351968" w:rsidP="00351968">
            <w:pPr>
              <w:jc w:val="right"/>
              <w:rPr>
                <w:rFonts w:ascii="Times New Roman" w:hAnsi="Times New Roman" w:cs="Times New Roman"/>
                <w:b/>
              </w:rPr>
            </w:pPr>
            <w:r w:rsidRPr="001A7A4B">
              <w:rPr>
                <w:rFonts w:ascii="Times New Roman" w:hAnsi="Times New Roman" w:cs="Times New Roman"/>
                <w:b/>
              </w:rPr>
              <w:t xml:space="preserve">(Code </w:t>
            </w:r>
            <w:r w:rsidR="00C64767" w:rsidRPr="001A7A4B">
              <w:rPr>
                <w:rFonts w:ascii="Times New Roman" w:hAnsi="Times New Roman" w:cs="Times New Roman"/>
                <w:b/>
              </w:rPr>
              <w:t xml:space="preserve">- </w:t>
            </w:r>
            <w:r w:rsidRPr="001A7A4B">
              <w:rPr>
                <w:rFonts w:ascii="Times New Roman" w:hAnsi="Times New Roman" w:cs="Times New Roman"/>
                <w:b/>
              </w:rPr>
              <w:t>IEC)</w:t>
            </w:r>
          </w:p>
        </w:tc>
      </w:tr>
      <w:tr w:rsidR="00351968" w:rsidRPr="001A7A4B" w:rsidTr="002E2BB0">
        <w:tc>
          <w:tcPr>
            <w:tcW w:w="4788" w:type="dxa"/>
          </w:tcPr>
          <w:p w:rsidR="00351968" w:rsidRPr="001A7A4B" w:rsidRDefault="00351968" w:rsidP="00351968">
            <w:pPr>
              <w:rPr>
                <w:rFonts w:ascii="Times New Roman" w:hAnsi="Times New Roman" w:cs="Times New Roman"/>
                <w:b/>
              </w:rPr>
            </w:pPr>
            <w:r w:rsidRPr="001A7A4B">
              <w:rPr>
                <w:rFonts w:ascii="Times New Roman" w:hAnsi="Times New Roman" w:cs="Times New Roman"/>
                <w:b/>
              </w:rPr>
              <w:t>Total No. of Questions : 39</w:t>
            </w:r>
          </w:p>
        </w:tc>
        <w:tc>
          <w:tcPr>
            <w:tcW w:w="4788" w:type="dxa"/>
          </w:tcPr>
          <w:p w:rsidR="00351968" w:rsidRPr="001A7A4B" w:rsidRDefault="00351968" w:rsidP="00EB74E9">
            <w:pPr>
              <w:jc w:val="right"/>
              <w:rPr>
                <w:rFonts w:ascii="Times New Roman" w:hAnsi="Times New Roman" w:cs="Times New Roman"/>
                <w:b/>
              </w:rPr>
            </w:pPr>
            <w:r w:rsidRPr="001A7A4B">
              <w:rPr>
                <w:rFonts w:ascii="Times New Roman" w:hAnsi="Times New Roman" w:cs="Times New Roman"/>
                <w:b/>
              </w:rPr>
              <w:t xml:space="preserve">Total No. of printed pages : </w:t>
            </w:r>
            <w:r w:rsidR="00EB74E9" w:rsidRPr="001A7A4B">
              <w:rPr>
                <w:rFonts w:ascii="Times New Roman" w:hAnsi="Times New Roman" w:cs="Times New Roman"/>
                <w:b/>
              </w:rPr>
              <w:t>9</w:t>
            </w:r>
          </w:p>
        </w:tc>
      </w:tr>
      <w:tr w:rsidR="00351968" w:rsidRPr="001A7A4B" w:rsidTr="002E2BB0">
        <w:tc>
          <w:tcPr>
            <w:tcW w:w="4788" w:type="dxa"/>
          </w:tcPr>
          <w:p w:rsidR="00351968" w:rsidRPr="001A7A4B" w:rsidRDefault="00351968" w:rsidP="00351968">
            <w:pPr>
              <w:rPr>
                <w:rFonts w:ascii="Times New Roman" w:hAnsi="Times New Roman" w:cs="Times New Roman"/>
                <w:b/>
              </w:rPr>
            </w:pPr>
            <w:r w:rsidRPr="001A7A4B">
              <w:rPr>
                <w:rFonts w:ascii="Times New Roman" w:hAnsi="Times New Roman" w:cs="Times New Roman"/>
                <w:b/>
              </w:rPr>
              <w:t>Total Marks : 100</w:t>
            </w:r>
          </w:p>
        </w:tc>
        <w:tc>
          <w:tcPr>
            <w:tcW w:w="4788" w:type="dxa"/>
          </w:tcPr>
          <w:p w:rsidR="00351968" w:rsidRPr="001A7A4B" w:rsidRDefault="00351968" w:rsidP="002E2BB0">
            <w:pPr>
              <w:jc w:val="right"/>
              <w:rPr>
                <w:rFonts w:ascii="Times New Roman" w:hAnsi="Times New Roman" w:cs="Times New Roman"/>
                <w:b/>
              </w:rPr>
            </w:pPr>
            <w:r w:rsidRPr="001A7A4B">
              <w:rPr>
                <w:rFonts w:ascii="Times New Roman" w:hAnsi="Times New Roman" w:cs="Times New Roman"/>
                <w:b/>
              </w:rPr>
              <w:t>Time Allowed : 3 Hours</w:t>
            </w:r>
          </w:p>
        </w:tc>
      </w:tr>
      <w:tr w:rsidR="00351968" w:rsidRPr="001A7A4B" w:rsidTr="002E2BB0">
        <w:tc>
          <w:tcPr>
            <w:tcW w:w="9576" w:type="dxa"/>
            <w:gridSpan w:val="2"/>
          </w:tcPr>
          <w:p w:rsidR="002E2BB0" w:rsidRPr="001A7A4B" w:rsidRDefault="002E2BB0" w:rsidP="00E66EA6">
            <w:pPr>
              <w:jc w:val="both"/>
              <w:rPr>
                <w:rFonts w:ascii="Times New Roman" w:hAnsi="Times New Roman" w:cs="Times New Roman"/>
                <w:b/>
              </w:rPr>
            </w:pPr>
          </w:p>
          <w:p w:rsidR="00351968" w:rsidRPr="001A7A4B" w:rsidRDefault="00351968" w:rsidP="00E66EA6">
            <w:pPr>
              <w:jc w:val="both"/>
              <w:rPr>
                <w:rFonts w:ascii="Times New Roman" w:hAnsi="Times New Roman" w:cs="Times New Roman"/>
                <w:b/>
              </w:rPr>
            </w:pPr>
            <w:r w:rsidRPr="001A7A4B">
              <w:rPr>
                <w:rFonts w:ascii="Times New Roman" w:hAnsi="Times New Roman" w:cs="Times New Roman"/>
                <w:b/>
              </w:rPr>
              <w:t xml:space="preserve">All the questions are compulsory. Question No. 1 to 30 carry 1.5 marks each, Question No. 31 to 37 carry 5 marks each and Questions 38 </w:t>
            </w:r>
            <w:r w:rsidR="00E66EA6" w:rsidRPr="001A7A4B">
              <w:rPr>
                <w:rFonts w:ascii="Times New Roman" w:hAnsi="Times New Roman" w:cs="Times New Roman"/>
                <w:b/>
              </w:rPr>
              <w:t>to 39 carry 10 marks each</w:t>
            </w:r>
            <w:r w:rsidR="00BE5733">
              <w:rPr>
                <w:rFonts w:ascii="Times New Roman" w:hAnsi="Times New Roman" w:cs="Times New Roman"/>
                <w:b/>
              </w:rPr>
              <w:t>.</w:t>
            </w:r>
          </w:p>
        </w:tc>
      </w:tr>
      <w:tr w:rsidR="002E2BB0" w:rsidRPr="001A7A4B" w:rsidTr="002E2BB0">
        <w:tc>
          <w:tcPr>
            <w:tcW w:w="9576" w:type="dxa"/>
            <w:gridSpan w:val="2"/>
          </w:tcPr>
          <w:p w:rsidR="002E2BB0" w:rsidRPr="001A7A4B" w:rsidRDefault="002E2BB0" w:rsidP="00E66EA6">
            <w:pPr>
              <w:jc w:val="both"/>
              <w:rPr>
                <w:rFonts w:ascii="Times New Roman" w:hAnsi="Times New Roman" w:cs="Times New Roman"/>
                <w:b/>
              </w:rPr>
            </w:pPr>
            <w:r w:rsidRPr="001A7A4B">
              <w:rPr>
                <w:rFonts w:ascii="Times New Roman" w:hAnsi="Times New Roman" w:cs="Times New Roman"/>
                <w:b/>
              </w:rPr>
              <w:t>______________________________________________________________________________</w:t>
            </w:r>
            <w:r w:rsidR="00C64767" w:rsidRPr="001A7A4B">
              <w:rPr>
                <w:rFonts w:ascii="Times New Roman" w:hAnsi="Times New Roman" w:cs="Times New Roman"/>
                <w:b/>
              </w:rPr>
              <w:t>_______</w:t>
            </w:r>
          </w:p>
        </w:tc>
      </w:tr>
    </w:tbl>
    <w:p w:rsidR="00541626" w:rsidRPr="001A7A4B" w:rsidRDefault="006E14B0" w:rsidP="00351968">
      <w:pPr>
        <w:spacing w:after="0"/>
        <w:jc w:val="center"/>
        <w:rPr>
          <w:rFonts w:ascii="Times New Roman" w:hAnsi="Times New Roman" w:cs="Times New Roman"/>
          <w:b/>
        </w:rPr>
      </w:pPr>
      <w:r w:rsidRPr="001A7A4B">
        <w:rPr>
          <w:rFonts w:ascii="Times New Roman" w:hAnsi="Times New Roman" w:cs="Times New Roman"/>
          <w:b/>
        </w:rPr>
        <w:t xml:space="preserve">PART </w:t>
      </w:r>
      <w:r w:rsidR="00D3417D" w:rsidRPr="001A7A4B">
        <w:rPr>
          <w:rFonts w:ascii="Times New Roman" w:hAnsi="Times New Roman" w:cs="Times New Roman"/>
          <w:b/>
        </w:rPr>
        <w:t xml:space="preserve">- </w:t>
      </w:r>
      <w:r w:rsidRPr="001A7A4B">
        <w:rPr>
          <w:rFonts w:ascii="Times New Roman" w:hAnsi="Times New Roman" w:cs="Times New Roman"/>
          <w:b/>
        </w:rPr>
        <w:t>A</w:t>
      </w:r>
    </w:p>
    <w:p w:rsidR="00E22EB0" w:rsidRPr="001A7A4B" w:rsidRDefault="00E22EB0" w:rsidP="00C64767">
      <w:pPr>
        <w:spacing w:after="0"/>
        <w:jc w:val="center"/>
        <w:rPr>
          <w:rFonts w:ascii="Times New Roman" w:hAnsi="Times New Roman" w:cs="Times New Roman"/>
          <w:b/>
        </w:rPr>
      </w:pPr>
      <w:r w:rsidRPr="001A7A4B">
        <w:rPr>
          <w:rFonts w:ascii="Times New Roman" w:hAnsi="Times New Roman" w:cs="Times New Roman"/>
          <w:b/>
        </w:rPr>
        <w:t>OBJECTIVE TYPE QUESTIONS</w:t>
      </w:r>
    </w:p>
    <w:p w:rsidR="006E14B0" w:rsidRPr="001A7A4B" w:rsidRDefault="00354B12" w:rsidP="00C64767">
      <w:pPr>
        <w:spacing w:after="0"/>
        <w:jc w:val="right"/>
        <w:rPr>
          <w:rFonts w:ascii="Times New Roman" w:hAnsi="Times New Roman" w:cs="Times New Roman"/>
          <w:i/>
        </w:rPr>
      </w:pPr>
      <w:r w:rsidRPr="001A7A4B">
        <w:rPr>
          <w:rFonts w:ascii="Times New Roman" w:hAnsi="Times New Roman" w:cs="Times New Roman"/>
          <w:i/>
        </w:rPr>
        <w:t>(30 Questions x 1.5 marks each = 45 marks)</w:t>
      </w:r>
    </w:p>
    <w:p w:rsidR="009970CA" w:rsidRPr="001A7A4B" w:rsidRDefault="001158BB" w:rsidP="00351968">
      <w:pPr>
        <w:jc w:val="both"/>
        <w:rPr>
          <w:rFonts w:ascii="Times New Roman" w:hAnsi="Times New Roman" w:cs="Times New Roman"/>
          <w:i/>
        </w:rPr>
      </w:pPr>
      <w:r w:rsidRPr="001A7A4B">
        <w:rPr>
          <w:rFonts w:ascii="Times New Roman" w:hAnsi="Times New Roman" w:cs="Times New Roman"/>
          <w:i/>
        </w:rPr>
        <w:t>State whether each of the following statements is true or false</w:t>
      </w:r>
    </w:p>
    <w:p w:rsidR="00B97CBD" w:rsidRPr="001A7A4B" w:rsidRDefault="00B97CBD" w:rsidP="00351968">
      <w:pPr>
        <w:numPr>
          <w:ilvl w:val="0"/>
          <w:numId w:val="1"/>
        </w:numPr>
        <w:spacing w:after="240"/>
        <w:contextualSpacing/>
        <w:jc w:val="both"/>
        <w:rPr>
          <w:rFonts w:ascii="Times New Roman" w:hAnsi="Times New Roman" w:cs="Times New Roman"/>
        </w:rPr>
      </w:pPr>
      <w:r w:rsidRPr="001A7A4B">
        <w:rPr>
          <w:rFonts w:ascii="Times New Roman" w:hAnsi="Times New Roman" w:cs="Times New Roman"/>
        </w:rPr>
        <w:t>Share option plans that include the contingency of employees having to meet the vesting conditions before options are exercised, need not be considered for computing dilutive earnings per share.</w:t>
      </w:r>
    </w:p>
    <w:p w:rsidR="00354B12" w:rsidRPr="001A7A4B" w:rsidRDefault="00354B12" w:rsidP="00351968">
      <w:pPr>
        <w:spacing w:after="240"/>
        <w:ind w:left="360"/>
        <w:contextualSpacing/>
        <w:jc w:val="both"/>
        <w:rPr>
          <w:rFonts w:ascii="Times New Roman" w:hAnsi="Times New Roman" w:cs="Times New Roman"/>
        </w:rPr>
      </w:pPr>
    </w:p>
    <w:p w:rsidR="00B97CBD" w:rsidRPr="001A7A4B" w:rsidRDefault="001158BB" w:rsidP="00351968">
      <w:pPr>
        <w:numPr>
          <w:ilvl w:val="0"/>
          <w:numId w:val="1"/>
        </w:numPr>
        <w:spacing w:after="240"/>
        <w:contextualSpacing/>
        <w:jc w:val="both"/>
        <w:rPr>
          <w:rFonts w:ascii="Times New Roman" w:hAnsi="Times New Roman" w:cs="Times New Roman"/>
        </w:rPr>
      </w:pPr>
      <w:r w:rsidRPr="001A7A4B">
        <w:rPr>
          <w:rFonts w:ascii="Times New Roman" w:hAnsi="Times New Roman" w:cs="Times New Roman"/>
        </w:rPr>
        <w:t>Share-</w:t>
      </w:r>
      <w:r w:rsidRPr="001A7A4B">
        <w:rPr>
          <w:rFonts w:ascii="Times New Roman" w:eastAsia="Times New Roman" w:hAnsi="Times New Roman" w:cs="Times New Roman"/>
          <w:lang w:val="en-IN" w:eastAsia="en-IN"/>
        </w:rPr>
        <w:t>based</w:t>
      </w:r>
      <w:r w:rsidRPr="001A7A4B">
        <w:rPr>
          <w:rFonts w:ascii="Times New Roman" w:hAnsi="Times New Roman" w:cs="Times New Roman"/>
        </w:rPr>
        <w:t xml:space="preserve"> payment relating to an acquisition of a subsidiary involving the issuance of shares does not come within the definition of a “share-based” payment under IFRS 2</w:t>
      </w:r>
      <w:r w:rsidR="008C0662" w:rsidRPr="001A7A4B">
        <w:rPr>
          <w:rFonts w:ascii="Times New Roman" w:hAnsi="Times New Roman" w:cs="Times New Roman"/>
        </w:rPr>
        <w:t>.</w:t>
      </w:r>
    </w:p>
    <w:p w:rsidR="00354B12" w:rsidRPr="001A7A4B" w:rsidRDefault="00354B12" w:rsidP="00351968">
      <w:pPr>
        <w:spacing w:after="240"/>
        <w:ind w:left="360"/>
        <w:contextualSpacing/>
        <w:jc w:val="both"/>
        <w:rPr>
          <w:rFonts w:ascii="Times New Roman" w:hAnsi="Times New Roman" w:cs="Times New Roman"/>
        </w:rPr>
      </w:pPr>
    </w:p>
    <w:p w:rsidR="001158BB" w:rsidRPr="001A7A4B" w:rsidRDefault="00B97CBD" w:rsidP="00351968">
      <w:pPr>
        <w:numPr>
          <w:ilvl w:val="0"/>
          <w:numId w:val="1"/>
        </w:numPr>
        <w:spacing w:after="240"/>
        <w:contextualSpacing/>
        <w:jc w:val="both"/>
        <w:rPr>
          <w:rFonts w:ascii="Times New Roman" w:hAnsi="Times New Roman" w:cs="Times New Roman"/>
        </w:rPr>
      </w:pPr>
      <w:r w:rsidRPr="001A7A4B">
        <w:rPr>
          <w:rFonts w:ascii="Times New Roman" w:hAnsi="Times New Roman" w:cs="Times New Roman"/>
        </w:rPr>
        <w:t xml:space="preserve">Ind AS 1, </w:t>
      </w:r>
      <w:r w:rsidRPr="001A7A4B">
        <w:rPr>
          <w:rFonts w:ascii="Times New Roman" w:hAnsi="Times New Roman" w:cs="Times New Roman"/>
          <w:i/>
        </w:rPr>
        <w:t>Presentation of Financial Statements</w:t>
      </w:r>
      <w:r w:rsidR="001158BB" w:rsidRPr="001A7A4B">
        <w:rPr>
          <w:rFonts w:ascii="Times New Roman" w:hAnsi="Times New Roman" w:cs="Times New Roman"/>
        </w:rPr>
        <w:t xml:space="preserve"> </w:t>
      </w:r>
      <w:r w:rsidRPr="001A7A4B">
        <w:rPr>
          <w:rFonts w:ascii="Times New Roman" w:hAnsi="Times New Roman" w:cs="Times New Roman"/>
        </w:rPr>
        <w:t>requires an entity to present an analysis of expenses recognised in profit or loss using a classification based on either their nature or their function within the entity.</w:t>
      </w:r>
    </w:p>
    <w:p w:rsidR="00354B12" w:rsidRPr="001A7A4B" w:rsidRDefault="00354B12" w:rsidP="00351968">
      <w:pPr>
        <w:spacing w:after="240"/>
        <w:ind w:left="360"/>
        <w:contextualSpacing/>
        <w:jc w:val="both"/>
        <w:rPr>
          <w:rFonts w:ascii="Times New Roman" w:hAnsi="Times New Roman" w:cs="Times New Roman"/>
        </w:rPr>
      </w:pPr>
    </w:p>
    <w:p w:rsidR="005D5FCE" w:rsidRPr="001A7A4B" w:rsidRDefault="005D5FCE" w:rsidP="00351968">
      <w:pPr>
        <w:numPr>
          <w:ilvl w:val="0"/>
          <w:numId w:val="1"/>
        </w:numPr>
        <w:spacing w:after="240"/>
        <w:contextualSpacing/>
        <w:jc w:val="both"/>
        <w:rPr>
          <w:rFonts w:ascii="Times New Roman" w:hAnsi="Times New Roman" w:cs="Times New Roman"/>
        </w:rPr>
      </w:pPr>
      <w:r w:rsidRPr="001A7A4B">
        <w:rPr>
          <w:rFonts w:ascii="Times New Roman" w:hAnsi="Times New Roman" w:cs="Times New Roman"/>
        </w:rPr>
        <w:t xml:space="preserve">Ind AS 40, </w:t>
      </w:r>
      <w:r w:rsidRPr="001A7A4B">
        <w:rPr>
          <w:rFonts w:ascii="Times New Roman" w:hAnsi="Times New Roman" w:cs="Times New Roman"/>
          <w:i/>
        </w:rPr>
        <w:t>Investment Property</w:t>
      </w:r>
      <w:r w:rsidRPr="001A7A4B">
        <w:rPr>
          <w:rFonts w:ascii="Times New Roman" w:hAnsi="Times New Roman" w:cs="Times New Roman"/>
        </w:rPr>
        <w:t xml:space="preserve"> allows only cost model for valuation of investment property.</w:t>
      </w:r>
    </w:p>
    <w:p w:rsidR="00354B12" w:rsidRPr="001A7A4B" w:rsidRDefault="00354B12" w:rsidP="00351968">
      <w:pPr>
        <w:spacing w:after="240"/>
        <w:ind w:left="360"/>
        <w:contextualSpacing/>
        <w:jc w:val="both"/>
        <w:rPr>
          <w:rFonts w:ascii="Times New Roman" w:hAnsi="Times New Roman" w:cs="Times New Roman"/>
        </w:rPr>
      </w:pPr>
    </w:p>
    <w:p w:rsidR="00B84F20" w:rsidRPr="001A7A4B" w:rsidRDefault="00B84F20" w:rsidP="00351968">
      <w:pPr>
        <w:numPr>
          <w:ilvl w:val="0"/>
          <w:numId w:val="1"/>
        </w:numPr>
        <w:spacing w:after="240"/>
        <w:contextualSpacing/>
        <w:jc w:val="both"/>
        <w:rPr>
          <w:rFonts w:ascii="Times New Roman" w:hAnsi="Times New Roman" w:cs="Times New Roman"/>
        </w:rPr>
      </w:pPr>
      <w:r w:rsidRPr="001A7A4B">
        <w:rPr>
          <w:rFonts w:ascii="Times New Roman" w:hAnsi="Times New Roman" w:cs="Times New Roman"/>
        </w:rPr>
        <w:t xml:space="preserve">According to IAS 38, </w:t>
      </w:r>
      <w:r w:rsidRPr="001A7A4B">
        <w:rPr>
          <w:rFonts w:ascii="Times New Roman" w:hAnsi="Times New Roman" w:cs="Times New Roman"/>
          <w:i/>
        </w:rPr>
        <w:t>Intangible Assets</w:t>
      </w:r>
      <w:r w:rsidRPr="001A7A4B">
        <w:rPr>
          <w:rFonts w:ascii="Times New Roman" w:hAnsi="Times New Roman" w:cs="Times New Roman"/>
        </w:rPr>
        <w:t xml:space="preserve"> amortisation of an intangible asset with a finite useful life should commence when it is probable that it will generate future economic benefits.</w:t>
      </w:r>
    </w:p>
    <w:p w:rsidR="00354B12" w:rsidRPr="001A7A4B" w:rsidRDefault="00354B12" w:rsidP="00351968">
      <w:pPr>
        <w:spacing w:after="240"/>
        <w:ind w:left="360"/>
        <w:contextualSpacing/>
        <w:jc w:val="both"/>
        <w:rPr>
          <w:rFonts w:ascii="Times New Roman" w:hAnsi="Times New Roman" w:cs="Times New Roman"/>
        </w:rPr>
      </w:pPr>
    </w:p>
    <w:p w:rsidR="00B84F20" w:rsidRPr="001A7A4B" w:rsidRDefault="005F40AF" w:rsidP="00351968">
      <w:pPr>
        <w:numPr>
          <w:ilvl w:val="0"/>
          <w:numId w:val="1"/>
        </w:numPr>
        <w:spacing w:after="240"/>
        <w:contextualSpacing/>
        <w:jc w:val="both"/>
        <w:rPr>
          <w:rFonts w:ascii="Times New Roman" w:hAnsi="Times New Roman" w:cs="Times New Roman"/>
        </w:rPr>
      </w:pPr>
      <w:r w:rsidRPr="001A7A4B">
        <w:rPr>
          <w:rFonts w:ascii="Times New Roman" w:hAnsi="Times New Roman" w:cs="Times New Roman"/>
        </w:rPr>
        <w:t>The common characteristic of all service concession arrangements is that the operator both receives a right and incurs an obligation to provide public services.</w:t>
      </w:r>
    </w:p>
    <w:p w:rsidR="00354B12" w:rsidRPr="001A7A4B" w:rsidRDefault="00354B12" w:rsidP="00351968">
      <w:pPr>
        <w:spacing w:after="240"/>
        <w:ind w:left="360"/>
        <w:contextualSpacing/>
        <w:jc w:val="both"/>
        <w:rPr>
          <w:rFonts w:ascii="Times New Roman" w:hAnsi="Times New Roman" w:cs="Times New Roman"/>
        </w:rPr>
      </w:pPr>
    </w:p>
    <w:p w:rsidR="00893C3C" w:rsidRPr="001A7A4B" w:rsidRDefault="00893C3C" w:rsidP="00351968">
      <w:pPr>
        <w:numPr>
          <w:ilvl w:val="0"/>
          <w:numId w:val="1"/>
        </w:numPr>
        <w:spacing w:after="240"/>
        <w:contextualSpacing/>
        <w:jc w:val="both"/>
        <w:rPr>
          <w:rFonts w:ascii="Times New Roman" w:hAnsi="Times New Roman" w:cs="Times New Roman"/>
        </w:rPr>
      </w:pPr>
      <w:r w:rsidRPr="001A7A4B">
        <w:rPr>
          <w:rFonts w:ascii="Times New Roman" w:hAnsi="Times New Roman" w:cs="Times New Roman"/>
        </w:rPr>
        <w:t>Operating segments can be restricted to not more than ten in the Consolidated Financial Statement of any entity.</w:t>
      </w:r>
    </w:p>
    <w:p w:rsidR="00354B12" w:rsidRPr="001A7A4B" w:rsidRDefault="00354B12" w:rsidP="00351968">
      <w:pPr>
        <w:spacing w:after="240"/>
        <w:ind w:left="360"/>
        <w:contextualSpacing/>
        <w:jc w:val="both"/>
        <w:rPr>
          <w:rFonts w:ascii="Times New Roman" w:hAnsi="Times New Roman" w:cs="Times New Roman"/>
        </w:rPr>
      </w:pPr>
    </w:p>
    <w:p w:rsidR="00893C3C" w:rsidRPr="001A7A4B" w:rsidRDefault="007C5B6D" w:rsidP="00351968">
      <w:pPr>
        <w:numPr>
          <w:ilvl w:val="0"/>
          <w:numId w:val="1"/>
        </w:numPr>
        <w:spacing w:after="240"/>
        <w:contextualSpacing/>
        <w:jc w:val="both"/>
        <w:rPr>
          <w:rFonts w:ascii="Times New Roman" w:hAnsi="Times New Roman" w:cs="Times New Roman"/>
        </w:rPr>
      </w:pPr>
      <w:r w:rsidRPr="001A7A4B">
        <w:rPr>
          <w:rFonts w:ascii="Times New Roman" w:hAnsi="Times New Roman" w:cs="Times New Roman"/>
        </w:rPr>
        <w:t xml:space="preserve">According to IAS 7, </w:t>
      </w:r>
      <w:r w:rsidRPr="001A7A4B">
        <w:rPr>
          <w:rFonts w:ascii="Times New Roman" w:hAnsi="Times New Roman" w:cs="Times New Roman"/>
          <w:i/>
        </w:rPr>
        <w:t>Statement of Cash Flows</w:t>
      </w:r>
      <w:r w:rsidR="00E334FB" w:rsidRPr="001A7A4B">
        <w:rPr>
          <w:rFonts w:ascii="Times New Roman" w:hAnsi="Times New Roman" w:cs="Times New Roman"/>
        </w:rPr>
        <w:t>, interest paid and dividends received may be classified as operating cash flows because they enter into the determination of profit or loss.</w:t>
      </w:r>
    </w:p>
    <w:p w:rsidR="00354B12" w:rsidRPr="001A7A4B" w:rsidRDefault="00354B12" w:rsidP="00351968">
      <w:pPr>
        <w:spacing w:after="240"/>
        <w:ind w:left="360"/>
        <w:contextualSpacing/>
        <w:jc w:val="both"/>
        <w:rPr>
          <w:rFonts w:ascii="Times New Roman" w:hAnsi="Times New Roman" w:cs="Times New Roman"/>
        </w:rPr>
      </w:pPr>
    </w:p>
    <w:p w:rsidR="00E334FB" w:rsidRPr="001A7A4B" w:rsidRDefault="00AB339E" w:rsidP="00351968">
      <w:pPr>
        <w:numPr>
          <w:ilvl w:val="0"/>
          <w:numId w:val="1"/>
        </w:numPr>
        <w:spacing w:after="240"/>
        <w:contextualSpacing/>
        <w:jc w:val="both"/>
        <w:rPr>
          <w:rFonts w:ascii="Times New Roman" w:hAnsi="Times New Roman" w:cs="Times New Roman"/>
        </w:rPr>
      </w:pPr>
      <w:r w:rsidRPr="001A7A4B">
        <w:rPr>
          <w:rFonts w:ascii="Times New Roman" w:hAnsi="Times New Roman" w:cs="Times New Roman"/>
        </w:rPr>
        <w:t>An obligation to deliver owns shares worth a fixed amount o</w:t>
      </w:r>
      <w:r w:rsidR="006F62AC" w:rsidRPr="001A7A4B">
        <w:rPr>
          <w:rFonts w:ascii="Times New Roman" w:hAnsi="Times New Roman" w:cs="Times New Roman"/>
        </w:rPr>
        <w:t>f cash is a financial liability.</w:t>
      </w:r>
    </w:p>
    <w:p w:rsidR="00354B12" w:rsidRPr="001A7A4B" w:rsidRDefault="00354B12" w:rsidP="00351968">
      <w:pPr>
        <w:spacing w:after="240"/>
        <w:ind w:left="360"/>
        <w:contextualSpacing/>
        <w:jc w:val="both"/>
        <w:rPr>
          <w:rFonts w:ascii="Times New Roman" w:hAnsi="Times New Roman" w:cs="Times New Roman"/>
        </w:rPr>
      </w:pPr>
    </w:p>
    <w:p w:rsidR="008C0662" w:rsidRPr="001A7A4B" w:rsidRDefault="006F62AC" w:rsidP="00351968">
      <w:pPr>
        <w:numPr>
          <w:ilvl w:val="0"/>
          <w:numId w:val="1"/>
        </w:numPr>
        <w:spacing w:after="240"/>
        <w:contextualSpacing/>
        <w:jc w:val="both"/>
        <w:rPr>
          <w:rFonts w:ascii="Times New Roman" w:hAnsi="Times New Roman" w:cs="Times New Roman"/>
        </w:rPr>
      </w:pPr>
      <w:r w:rsidRPr="001A7A4B">
        <w:rPr>
          <w:rFonts w:ascii="Times New Roman" w:hAnsi="Times New Roman" w:cs="Times New Roman"/>
        </w:rPr>
        <w:t>According to SIC 31, revenue from a barter transaction involving advertising can be measured reliably at the fair value of advertising services received.</w:t>
      </w:r>
    </w:p>
    <w:p w:rsidR="00FE129A" w:rsidRPr="001A7A4B" w:rsidRDefault="00FE129A" w:rsidP="00351968">
      <w:pPr>
        <w:jc w:val="both"/>
        <w:rPr>
          <w:rFonts w:ascii="Times New Roman" w:hAnsi="Times New Roman" w:cs="Times New Roman"/>
          <w:i/>
        </w:rPr>
      </w:pPr>
      <w:r w:rsidRPr="001A7A4B">
        <w:rPr>
          <w:rFonts w:ascii="Times New Roman" w:hAnsi="Times New Roman" w:cs="Times New Roman"/>
          <w:i/>
        </w:rPr>
        <w:lastRenderedPageBreak/>
        <w:t>Fill in the blanks</w:t>
      </w:r>
    </w:p>
    <w:p w:rsidR="00FE129A" w:rsidRPr="001A7A4B" w:rsidRDefault="00FE129A" w:rsidP="00351968">
      <w:pPr>
        <w:numPr>
          <w:ilvl w:val="0"/>
          <w:numId w:val="1"/>
        </w:numPr>
        <w:contextualSpacing/>
        <w:jc w:val="both"/>
        <w:rPr>
          <w:rFonts w:ascii="Times New Roman" w:eastAsia="Times New Roman" w:hAnsi="Times New Roman" w:cs="Times New Roman"/>
          <w:lang w:val="en-IN" w:eastAsia="en-IN"/>
        </w:rPr>
      </w:pPr>
      <w:r w:rsidRPr="001A7A4B">
        <w:rPr>
          <w:rFonts w:ascii="Times New Roman" w:eastAsia="Times New Roman" w:hAnsi="Times New Roman" w:cs="Times New Roman"/>
          <w:lang w:val="en-IN" w:eastAsia="en-IN"/>
        </w:rPr>
        <w:t xml:space="preserve">Changes in accounting </w:t>
      </w:r>
      <w:r w:rsidRPr="001A7A4B">
        <w:rPr>
          <w:rFonts w:ascii="Times New Roman" w:eastAsiaTheme="minorHAnsi" w:hAnsi="Times New Roman" w:cs="Times New Roman"/>
          <w:lang w:val="en-IN"/>
        </w:rPr>
        <w:t>policy</w:t>
      </w:r>
      <w:r w:rsidRPr="001A7A4B">
        <w:rPr>
          <w:rFonts w:ascii="Times New Roman" w:eastAsia="Times New Roman" w:hAnsi="Times New Roman" w:cs="Times New Roman"/>
          <w:lang w:val="en-IN" w:eastAsia="en-IN"/>
        </w:rPr>
        <w:t xml:space="preserve"> should be applied ______________:</w:t>
      </w:r>
    </w:p>
    <w:p w:rsidR="003F736D" w:rsidRPr="001A7A4B" w:rsidRDefault="003F736D" w:rsidP="003F736D">
      <w:pPr>
        <w:ind w:left="360"/>
        <w:contextualSpacing/>
        <w:jc w:val="both"/>
        <w:rPr>
          <w:rFonts w:ascii="Times New Roman" w:eastAsia="Times New Roman" w:hAnsi="Times New Roman" w:cs="Times New Roman"/>
          <w:lang w:val="en-IN" w:eastAsia="en-IN"/>
        </w:rPr>
      </w:pPr>
    </w:p>
    <w:p w:rsidR="00FE129A" w:rsidRPr="001A7A4B" w:rsidRDefault="004D5AE0" w:rsidP="00351968">
      <w:pPr>
        <w:numPr>
          <w:ilvl w:val="0"/>
          <w:numId w:val="2"/>
        </w:numPr>
        <w:shd w:val="clear" w:color="auto" w:fill="FFFFFF"/>
        <w:spacing w:before="100" w:beforeAutospacing="1" w:after="100" w:afterAutospacing="1"/>
        <w:contextualSpacing/>
        <w:rPr>
          <w:rFonts w:ascii="Times New Roman" w:eastAsia="Times New Roman" w:hAnsi="Times New Roman" w:cs="Times New Roman"/>
          <w:lang w:val="en-IN" w:eastAsia="en-IN"/>
        </w:rPr>
      </w:pPr>
      <w:r w:rsidRPr="001A7A4B">
        <w:rPr>
          <w:rFonts w:ascii="Times New Roman" w:eastAsia="Times New Roman" w:hAnsi="Times New Roman" w:cs="Times New Roman"/>
          <w:lang w:val="en-IN" w:eastAsia="en-IN"/>
        </w:rPr>
        <w:t>P</w:t>
      </w:r>
      <w:r w:rsidR="00FE129A" w:rsidRPr="001A7A4B">
        <w:rPr>
          <w:rFonts w:ascii="Times New Roman" w:eastAsia="Times New Roman" w:hAnsi="Times New Roman" w:cs="Times New Roman"/>
          <w:lang w:val="en-IN" w:eastAsia="en-IN"/>
        </w:rPr>
        <w:t>rospectively</w:t>
      </w:r>
      <w:r w:rsidRPr="001A7A4B">
        <w:rPr>
          <w:rFonts w:ascii="Times New Roman" w:eastAsia="Times New Roman" w:hAnsi="Times New Roman" w:cs="Times New Roman"/>
          <w:lang w:val="en-IN" w:eastAsia="en-IN"/>
        </w:rPr>
        <w:t>.</w:t>
      </w:r>
    </w:p>
    <w:p w:rsidR="00FE129A" w:rsidRPr="001A7A4B" w:rsidRDefault="00FE129A" w:rsidP="00351968">
      <w:pPr>
        <w:numPr>
          <w:ilvl w:val="0"/>
          <w:numId w:val="2"/>
        </w:numPr>
        <w:shd w:val="clear" w:color="auto" w:fill="FFFFFF"/>
        <w:spacing w:before="100" w:beforeAutospacing="1" w:after="100" w:afterAutospacing="1"/>
        <w:contextualSpacing/>
        <w:rPr>
          <w:rFonts w:ascii="Times New Roman" w:eastAsia="Times New Roman" w:hAnsi="Times New Roman" w:cs="Times New Roman"/>
          <w:lang w:val="en-IN" w:eastAsia="en-IN"/>
        </w:rPr>
      </w:pPr>
      <w:r w:rsidRPr="001A7A4B">
        <w:rPr>
          <w:rFonts w:ascii="Times New Roman" w:eastAsia="Times New Roman" w:hAnsi="Times New Roman" w:cs="Times New Roman"/>
          <w:lang w:val="en-IN" w:eastAsia="en-IN"/>
        </w:rPr>
        <w:t>Retrospectively</w:t>
      </w:r>
      <w:r w:rsidR="004D5AE0" w:rsidRPr="001A7A4B">
        <w:rPr>
          <w:rFonts w:ascii="Times New Roman" w:eastAsia="Times New Roman" w:hAnsi="Times New Roman" w:cs="Times New Roman"/>
          <w:lang w:val="en-IN" w:eastAsia="en-IN"/>
        </w:rPr>
        <w:t>.</w:t>
      </w:r>
    </w:p>
    <w:p w:rsidR="00FE129A" w:rsidRPr="001A7A4B" w:rsidRDefault="00FE129A" w:rsidP="00351968">
      <w:pPr>
        <w:numPr>
          <w:ilvl w:val="0"/>
          <w:numId w:val="2"/>
        </w:numPr>
        <w:shd w:val="clear" w:color="auto" w:fill="FFFFFF"/>
        <w:spacing w:before="100" w:beforeAutospacing="1" w:after="100" w:afterAutospacing="1"/>
        <w:contextualSpacing/>
        <w:rPr>
          <w:rFonts w:ascii="Times New Roman" w:eastAsia="Times New Roman" w:hAnsi="Times New Roman" w:cs="Times New Roman"/>
          <w:lang w:val="en-IN" w:eastAsia="en-IN"/>
        </w:rPr>
      </w:pPr>
      <w:r w:rsidRPr="001A7A4B">
        <w:rPr>
          <w:rFonts w:ascii="Times New Roman" w:eastAsia="Times New Roman" w:hAnsi="Times New Roman" w:cs="Times New Roman"/>
          <w:lang w:val="en-IN" w:eastAsia="en-IN"/>
        </w:rPr>
        <w:t>All of the above</w:t>
      </w:r>
      <w:r w:rsidR="004D5AE0" w:rsidRPr="001A7A4B">
        <w:rPr>
          <w:rFonts w:ascii="Times New Roman" w:eastAsia="Times New Roman" w:hAnsi="Times New Roman" w:cs="Times New Roman"/>
          <w:lang w:val="en-IN" w:eastAsia="en-IN"/>
        </w:rPr>
        <w:t>.</w:t>
      </w:r>
    </w:p>
    <w:p w:rsidR="00FE129A" w:rsidRPr="001A7A4B" w:rsidRDefault="00FE129A" w:rsidP="00351968">
      <w:pPr>
        <w:numPr>
          <w:ilvl w:val="0"/>
          <w:numId w:val="2"/>
        </w:numPr>
        <w:shd w:val="clear" w:color="auto" w:fill="FFFFFF"/>
        <w:spacing w:before="100" w:beforeAutospacing="1" w:after="100" w:afterAutospacing="1"/>
        <w:contextualSpacing/>
        <w:rPr>
          <w:rFonts w:ascii="Times New Roman" w:hAnsi="Times New Roman" w:cs="Times New Roman"/>
        </w:rPr>
      </w:pPr>
      <w:r w:rsidRPr="001A7A4B">
        <w:rPr>
          <w:rFonts w:ascii="Times New Roman" w:eastAsia="Times New Roman" w:hAnsi="Times New Roman" w:cs="Times New Roman"/>
          <w:lang w:val="en-IN" w:eastAsia="en-IN"/>
        </w:rPr>
        <w:t>None of the above</w:t>
      </w:r>
      <w:r w:rsidR="004D5AE0" w:rsidRPr="001A7A4B">
        <w:rPr>
          <w:rFonts w:ascii="Times New Roman" w:eastAsia="Times New Roman" w:hAnsi="Times New Roman" w:cs="Times New Roman"/>
          <w:lang w:val="en-IN" w:eastAsia="en-IN"/>
        </w:rPr>
        <w:t>.</w:t>
      </w:r>
    </w:p>
    <w:p w:rsidR="00FE129A" w:rsidRPr="001A7A4B" w:rsidRDefault="00FE129A" w:rsidP="002E2BB0">
      <w:pPr>
        <w:spacing w:after="0"/>
        <w:jc w:val="both"/>
        <w:rPr>
          <w:rFonts w:ascii="Times New Roman" w:hAnsi="Times New Roman" w:cs="Times New Roman"/>
        </w:rPr>
      </w:pPr>
    </w:p>
    <w:p w:rsidR="00FE129A" w:rsidRPr="001A7A4B" w:rsidRDefault="00505013" w:rsidP="00351968">
      <w:pPr>
        <w:numPr>
          <w:ilvl w:val="0"/>
          <w:numId w:val="1"/>
        </w:numPr>
        <w:contextualSpacing/>
        <w:jc w:val="both"/>
        <w:rPr>
          <w:rFonts w:ascii="Times New Roman" w:hAnsi="Times New Roman" w:cs="Times New Roman"/>
        </w:rPr>
      </w:pPr>
      <w:r w:rsidRPr="001A7A4B">
        <w:rPr>
          <w:rFonts w:ascii="Times New Roman" w:eastAsia="Times New Roman" w:hAnsi="Times New Roman" w:cs="Times New Roman"/>
          <w:lang w:val="en-IN" w:eastAsia="en-IN"/>
        </w:rPr>
        <w:t>Capitalisation</w:t>
      </w:r>
      <w:r w:rsidRPr="001A7A4B">
        <w:rPr>
          <w:rFonts w:ascii="Times New Roman" w:hAnsi="Times New Roman" w:cs="Times New Roman"/>
        </w:rPr>
        <w:t xml:space="preserve"> of borrowing costs ___________:</w:t>
      </w:r>
    </w:p>
    <w:p w:rsidR="003F736D" w:rsidRPr="001A7A4B" w:rsidRDefault="003F736D" w:rsidP="003F736D">
      <w:pPr>
        <w:ind w:left="360"/>
        <w:contextualSpacing/>
        <w:jc w:val="both"/>
        <w:rPr>
          <w:rFonts w:ascii="Times New Roman" w:hAnsi="Times New Roman" w:cs="Times New Roman"/>
        </w:rPr>
      </w:pPr>
    </w:p>
    <w:p w:rsidR="00505013" w:rsidRPr="001A7A4B" w:rsidRDefault="00505013" w:rsidP="00E77F33">
      <w:pPr>
        <w:numPr>
          <w:ilvl w:val="0"/>
          <w:numId w:val="3"/>
        </w:numPr>
        <w:shd w:val="clear" w:color="auto" w:fill="FFFFFF"/>
        <w:spacing w:before="100" w:beforeAutospacing="1" w:after="100" w:afterAutospacing="1"/>
        <w:contextualSpacing/>
        <w:rPr>
          <w:rFonts w:ascii="Times New Roman" w:eastAsia="Times New Roman" w:hAnsi="Times New Roman" w:cs="Times New Roman"/>
          <w:lang w:val="en-IN" w:eastAsia="en-IN"/>
        </w:rPr>
      </w:pPr>
      <w:proofErr w:type="gramStart"/>
      <w:r w:rsidRPr="001A7A4B">
        <w:rPr>
          <w:rFonts w:ascii="Times New Roman" w:eastAsia="Times New Roman" w:hAnsi="Times New Roman" w:cs="Times New Roman"/>
          <w:lang w:val="en-IN" w:eastAsia="en-IN"/>
        </w:rPr>
        <w:t>shall</w:t>
      </w:r>
      <w:proofErr w:type="gramEnd"/>
      <w:r w:rsidRPr="001A7A4B">
        <w:rPr>
          <w:rFonts w:ascii="Times New Roman" w:eastAsia="Times New Roman" w:hAnsi="Times New Roman" w:cs="Times New Roman"/>
          <w:lang w:val="en-IN" w:eastAsia="en-IN"/>
        </w:rPr>
        <w:t xml:space="preserve"> be suspended during temporary periods of delay.</w:t>
      </w:r>
    </w:p>
    <w:p w:rsidR="00505013" w:rsidRPr="001A7A4B" w:rsidRDefault="00505013" w:rsidP="00E77F33">
      <w:pPr>
        <w:numPr>
          <w:ilvl w:val="0"/>
          <w:numId w:val="3"/>
        </w:numPr>
        <w:shd w:val="clear" w:color="auto" w:fill="FFFFFF"/>
        <w:spacing w:before="100" w:beforeAutospacing="1" w:after="100" w:afterAutospacing="1"/>
        <w:contextualSpacing/>
        <w:rPr>
          <w:rFonts w:ascii="Times New Roman" w:eastAsia="Times New Roman" w:hAnsi="Times New Roman" w:cs="Times New Roman"/>
          <w:lang w:val="en-IN" w:eastAsia="en-IN"/>
        </w:rPr>
      </w:pPr>
      <w:proofErr w:type="gramStart"/>
      <w:r w:rsidRPr="001A7A4B">
        <w:rPr>
          <w:rFonts w:ascii="Times New Roman" w:eastAsia="Times New Roman" w:hAnsi="Times New Roman" w:cs="Times New Roman"/>
          <w:lang w:val="en-IN" w:eastAsia="en-IN"/>
        </w:rPr>
        <w:t>may</w:t>
      </w:r>
      <w:proofErr w:type="gramEnd"/>
      <w:r w:rsidRPr="001A7A4B">
        <w:rPr>
          <w:rFonts w:ascii="Times New Roman" w:eastAsia="Times New Roman" w:hAnsi="Times New Roman" w:cs="Times New Roman"/>
          <w:lang w:val="en-IN" w:eastAsia="en-IN"/>
        </w:rPr>
        <w:t xml:space="preserve"> be suspended only during extended periods of delays in which active development is delayed.</w:t>
      </w:r>
    </w:p>
    <w:p w:rsidR="00505013" w:rsidRPr="001A7A4B" w:rsidRDefault="00505013" w:rsidP="00E77F33">
      <w:pPr>
        <w:numPr>
          <w:ilvl w:val="0"/>
          <w:numId w:val="3"/>
        </w:numPr>
        <w:shd w:val="clear" w:color="auto" w:fill="FFFFFF"/>
        <w:spacing w:before="100" w:beforeAutospacing="1" w:after="100" w:afterAutospacing="1"/>
        <w:contextualSpacing/>
        <w:rPr>
          <w:rFonts w:ascii="Times New Roman" w:eastAsia="Times New Roman" w:hAnsi="Times New Roman" w:cs="Times New Roman"/>
          <w:lang w:val="en-IN" w:eastAsia="en-IN"/>
        </w:rPr>
      </w:pPr>
      <w:proofErr w:type="gramStart"/>
      <w:r w:rsidRPr="001A7A4B">
        <w:rPr>
          <w:rFonts w:ascii="Times New Roman" w:eastAsia="Times New Roman" w:hAnsi="Times New Roman" w:cs="Times New Roman"/>
          <w:lang w:val="en-IN" w:eastAsia="en-IN"/>
        </w:rPr>
        <w:t>should</w:t>
      </w:r>
      <w:proofErr w:type="gramEnd"/>
      <w:r w:rsidRPr="001A7A4B">
        <w:rPr>
          <w:rFonts w:ascii="Times New Roman" w:eastAsia="Times New Roman" w:hAnsi="Times New Roman" w:cs="Times New Roman"/>
          <w:lang w:val="en-IN" w:eastAsia="en-IN"/>
        </w:rPr>
        <w:t xml:space="preserve"> never be suspended once capitalization commences.</w:t>
      </w:r>
    </w:p>
    <w:p w:rsidR="00505013" w:rsidRPr="001A7A4B" w:rsidRDefault="00505013" w:rsidP="00E77F33">
      <w:pPr>
        <w:numPr>
          <w:ilvl w:val="0"/>
          <w:numId w:val="3"/>
        </w:numPr>
        <w:shd w:val="clear" w:color="auto" w:fill="FFFFFF"/>
        <w:spacing w:before="100" w:beforeAutospacing="1" w:after="100" w:afterAutospacing="1"/>
        <w:contextualSpacing/>
        <w:rPr>
          <w:rFonts w:ascii="Times New Roman" w:hAnsi="Times New Roman" w:cs="Times New Roman"/>
        </w:rPr>
      </w:pPr>
      <w:proofErr w:type="gramStart"/>
      <w:r w:rsidRPr="001A7A4B">
        <w:rPr>
          <w:rFonts w:ascii="Times New Roman" w:eastAsia="Times New Roman" w:hAnsi="Times New Roman" w:cs="Times New Roman"/>
          <w:lang w:val="en-IN" w:eastAsia="en-IN"/>
        </w:rPr>
        <w:t>shall</w:t>
      </w:r>
      <w:proofErr w:type="gramEnd"/>
      <w:r w:rsidRPr="001A7A4B">
        <w:rPr>
          <w:rFonts w:ascii="Times New Roman" w:eastAsia="Times New Roman" w:hAnsi="Times New Roman" w:cs="Times New Roman"/>
          <w:lang w:val="en-IN" w:eastAsia="en-IN"/>
        </w:rPr>
        <w:t xml:space="preserve"> be suspended only during extended periods of delays in which active development is delayed</w:t>
      </w:r>
      <w:r w:rsidRPr="001A7A4B">
        <w:rPr>
          <w:rFonts w:ascii="Times New Roman" w:eastAsia="Calibri" w:hAnsi="Times New Roman" w:cs="Times New Roman"/>
        </w:rPr>
        <w:t>.</w:t>
      </w:r>
    </w:p>
    <w:p w:rsidR="00F90169" w:rsidRPr="001A7A4B" w:rsidRDefault="00F90169" w:rsidP="00351968">
      <w:pPr>
        <w:shd w:val="clear" w:color="auto" w:fill="FFFFFF"/>
        <w:spacing w:before="100" w:beforeAutospacing="1" w:after="100" w:afterAutospacing="1"/>
        <w:contextualSpacing/>
        <w:rPr>
          <w:rFonts w:ascii="Times New Roman" w:eastAsia="Calibri" w:hAnsi="Times New Roman" w:cs="Times New Roman"/>
        </w:rPr>
      </w:pPr>
    </w:p>
    <w:p w:rsidR="00F90169" w:rsidRPr="001A7A4B" w:rsidRDefault="00F90169" w:rsidP="00351968">
      <w:pPr>
        <w:numPr>
          <w:ilvl w:val="0"/>
          <w:numId w:val="1"/>
        </w:numPr>
        <w:contextualSpacing/>
        <w:jc w:val="both"/>
        <w:rPr>
          <w:rFonts w:ascii="Times New Roman" w:eastAsiaTheme="minorHAnsi" w:hAnsi="Times New Roman" w:cs="Times New Roman"/>
          <w:lang w:val="en-IN"/>
        </w:rPr>
      </w:pPr>
      <w:r w:rsidRPr="001A7A4B">
        <w:rPr>
          <w:rFonts w:ascii="Times New Roman" w:eastAsiaTheme="minorHAnsi" w:hAnsi="Times New Roman" w:cs="Times New Roman"/>
          <w:lang w:val="en-IN"/>
        </w:rPr>
        <w:t xml:space="preserve">IFRIC 21 </w:t>
      </w:r>
      <w:r w:rsidRPr="001A7A4B">
        <w:rPr>
          <w:rFonts w:ascii="Times New Roman" w:eastAsiaTheme="minorHAnsi" w:hAnsi="Times New Roman" w:cs="Times New Roman"/>
          <w:i/>
          <w:lang w:val="en-IN"/>
        </w:rPr>
        <w:t>Levies</w:t>
      </w:r>
      <w:r w:rsidRPr="001A7A4B">
        <w:rPr>
          <w:rFonts w:ascii="Times New Roman" w:eastAsiaTheme="minorHAnsi" w:hAnsi="Times New Roman" w:cs="Times New Roman"/>
          <w:lang w:val="en-IN"/>
        </w:rPr>
        <w:t xml:space="preserve"> defines a ‘levy’ as an outflow of resources embodying economic benefits that is _________________:</w:t>
      </w:r>
    </w:p>
    <w:p w:rsidR="00F90169" w:rsidRPr="001A7A4B" w:rsidRDefault="00F90169" w:rsidP="00351968">
      <w:pPr>
        <w:ind w:left="720"/>
        <w:contextualSpacing/>
        <w:rPr>
          <w:rFonts w:ascii="Times New Roman" w:eastAsiaTheme="minorHAnsi" w:hAnsi="Times New Roman" w:cs="Times New Roman"/>
          <w:lang w:val="en-IN"/>
        </w:rPr>
      </w:pPr>
    </w:p>
    <w:p w:rsidR="00F90169" w:rsidRPr="001A7A4B" w:rsidRDefault="00B66137" w:rsidP="00E77F33">
      <w:pPr>
        <w:numPr>
          <w:ilvl w:val="0"/>
          <w:numId w:val="4"/>
        </w:numPr>
        <w:shd w:val="clear" w:color="auto" w:fill="FFFFFF"/>
        <w:spacing w:before="100" w:beforeAutospacing="1" w:after="100" w:afterAutospacing="1"/>
        <w:contextualSpacing/>
        <w:rPr>
          <w:rFonts w:ascii="Times New Roman" w:eastAsia="Times New Roman" w:hAnsi="Times New Roman" w:cs="Times New Roman"/>
          <w:lang w:val="en-IN" w:eastAsia="en-IN"/>
        </w:rPr>
      </w:pPr>
      <w:proofErr w:type="gramStart"/>
      <w:r w:rsidRPr="001A7A4B">
        <w:rPr>
          <w:rFonts w:ascii="Times New Roman" w:eastAsia="Times New Roman" w:hAnsi="Times New Roman" w:cs="Times New Roman"/>
          <w:lang w:val="en-IN" w:eastAsia="en-IN"/>
        </w:rPr>
        <w:t>i</w:t>
      </w:r>
      <w:r w:rsidR="00F90169" w:rsidRPr="001A7A4B">
        <w:rPr>
          <w:rFonts w:ascii="Times New Roman" w:eastAsia="Times New Roman" w:hAnsi="Times New Roman" w:cs="Times New Roman"/>
          <w:lang w:val="en-IN" w:eastAsia="en-IN"/>
        </w:rPr>
        <w:t>mposed</w:t>
      </w:r>
      <w:proofErr w:type="gramEnd"/>
      <w:r w:rsidR="00F90169" w:rsidRPr="001A7A4B">
        <w:rPr>
          <w:rFonts w:ascii="Times New Roman" w:eastAsia="Times New Roman" w:hAnsi="Times New Roman" w:cs="Times New Roman"/>
          <w:lang w:val="en-IN" w:eastAsia="en-IN"/>
        </w:rPr>
        <w:t xml:space="preserve"> by government on entities in accordance with legislations</w:t>
      </w:r>
      <w:r w:rsidRPr="001A7A4B">
        <w:rPr>
          <w:rFonts w:ascii="Times New Roman" w:eastAsia="Times New Roman" w:hAnsi="Times New Roman" w:cs="Times New Roman"/>
          <w:lang w:val="en-IN" w:eastAsia="en-IN"/>
        </w:rPr>
        <w:t>.</w:t>
      </w:r>
    </w:p>
    <w:p w:rsidR="00F90169" w:rsidRPr="001A7A4B" w:rsidRDefault="00B66137" w:rsidP="00E77F33">
      <w:pPr>
        <w:numPr>
          <w:ilvl w:val="0"/>
          <w:numId w:val="4"/>
        </w:numPr>
        <w:shd w:val="clear" w:color="auto" w:fill="FFFFFF"/>
        <w:spacing w:before="100" w:beforeAutospacing="1" w:after="100" w:afterAutospacing="1"/>
        <w:contextualSpacing/>
        <w:rPr>
          <w:rFonts w:ascii="Times New Roman" w:eastAsia="Times New Roman" w:hAnsi="Times New Roman" w:cs="Times New Roman"/>
          <w:lang w:val="en-IN" w:eastAsia="en-IN"/>
        </w:rPr>
      </w:pPr>
      <w:proofErr w:type="gramStart"/>
      <w:r w:rsidRPr="001A7A4B">
        <w:rPr>
          <w:rFonts w:ascii="Times New Roman" w:eastAsia="Times New Roman" w:hAnsi="Times New Roman" w:cs="Times New Roman"/>
          <w:lang w:val="en-IN" w:eastAsia="en-IN"/>
        </w:rPr>
        <w:t>a</w:t>
      </w:r>
      <w:proofErr w:type="gramEnd"/>
      <w:r w:rsidR="00F90169" w:rsidRPr="001A7A4B">
        <w:rPr>
          <w:rFonts w:ascii="Times New Roman" w:eastAsia="Times New Roman" w:hAnsi="Times New Roman" w:cs="Times New Roman"/>
          <w:lang w:val="en-IN" w:eastAsia="en-IN"/>
        </w:rPr>
        <w:t xml:space="preserve"> payment made for the acquisition of an asset, or rendering of services under a contractual agreement with a government</w:t>
      </w:r>
      <w:r w:rsidRPr="001A7A4B">
        <w:rPr>
          <w:rFonts w:ascii="Times New Roman" w:eastAsia="Times New Roman" w:hAnsi="Times New Roman" w:cs="Times New Roman"/>
          <w:lang w:val="en-IN" w:eastAsia="en-IN"/>
        </w:rPr>
        <w:t>.</w:t>
      </w:r>
    </w:p>
    <w:p w:rsidR="00F90169" w:rsidRPr="001A7A4B" w:rsidRDefault="00F90169" w:rsidP="00E77F33">
      <w:pPr>
        <w:numPr>
          <w:ilvl w:val="0"/>
          <w:numId w:val="4"/>
        </w:numPr>
        <w:shd w:val="clear" w:color="auto" w:fill="FFFFFF"/>
        <w:spacing w:before="100" w:beforeAutospacing="1" w:after="100" w:afterAutospacing="1"/>
        <w:contextualSpacing/>
        <w:rPr>
          <w:rFonts w:ascii="Times New Roman" w:eastAsia="Times New Roman" w:hAnsi="Times New Roman" w:cs="Times New Roman"/>
          <w:lang w:val="en-IN" w:eastAsia="en-IN"/>
        </w:rPr>
      </w:pPr>
      <w:proofErr w:type="gramStart"/>
      <w:r w:rsidRPr="001A7A4B">
        <w:rPr>
          <w:rFonts w:ascii="Times New Roman" w:eastAsia="Times New Roman" w:hAnsi="Times New Roman" w:cs="Times New Roman"/>
          <w:lang w:val="en-IN" w:eastAsia="en-IN"/>
        </w:rPr>
        <w:t>fines</w:t>
      </w:r>
      <w:proofErr w:type="gramEnd"/>
      <w:r w:rsidRPr="001A7A4B">
        <w:rPr>
          <w:rFonts w:ascii="Times New Roman" w:eastAsia="Times New Roman" w:hAnsi="Times New Roman" w:cs="Times New Roman"/>
          <w:lang w:val="en-IN" w:eastAsia="en-IN"/>
        </w:rPr>
        <w:t xml:space="preserve"> and penalties, and liabilities arising from emission trading schemes</w:t>
      </w:r>
      <w:r w:rsidR="00B66137" w:rsidRPr="001A7A4B">
        <w:rPr>
          <w:rFonts w:ascii="Times New Roman" w:eastAsia="Times New Roman" w:hAnsi="Times New Roman" w:cs="Times New Roman"/>
          <w:lang w:val="en-IN" w:eastAsia="en-IN"/>
        </w:rPr>
        <w:t>.</w:t>
      </w:r>
    </w:p>
    <w:p w:rsidR="00F90169" w:rsidRPr="001A7A4B" w:rsidRDefault="00B66137" w:rsidP="00E77F33">
      <w:pPr>
        <w:numPr>
          <w:ilvl w:val="0"/>
          <w:numId w:val="4"/>
        </w:numPr>
        <w:shd w:val="clear" w:color="auto" w:fill="FFFFFF"/>
        <w:spacing w:before="100" w:beforeAutospacing="1" w:after="100" w:afterAutospacing="1"/>
        <w:contextualSpacing/>
        <w:rPr>
          <w:rFonts w:ascii="Times New Roman" w:eastAsia="Times New Roman" w:hAnsi="Times New Roman" w:cs="Times New Roman"/>
          <w:lang w:val="en-IN" w:eastAsia="en-IN"/>
        </w:rPr>
      </w:pPr>
      <w:proofErr w:type="gramStart"/>
      <w:r w:rsidRPr="001A7A4B">
        <w:rPr>
          <w:rFonts w:ascii="Times New Roman" w:eastAsia="Times New Roman" w:hAnsi="Times New Roman" w:cs="Times New Roman"/>
          <w:lang w:val="en-IN" w:eastAsia="en-IN"/>
        </w:rPr>
        <w:t>t</w:t>
      </w:r>
      <w:r w:rsidR="00F90169" w:rsidRPr="001A7A4B">
        <w:rPr>
          <w:rFonts w:ascii="Times New Roman" w:eastAsia="Times New Roman" w:hAnsi="Times New Roman" w:cs="Times New Roman"/>
          <w:lang w:val="en-IN" w:eastAsia="en-IN"/>
        </w:rPr>
        <w:t>axes</w:t>
      </w:r>
      <w:proofErr w:type="gramEnd"/>
      <w:r w:rsidR="00F90169" w:rsidRPr="001A7A4B">
        <w:rPr>
          <w:rFonts w:ascii="Times New Roman" w:eastAsia="Times New Roman" w:hAnsi="Times New Roman" w:cs="Times New Roman"/>
          <w:lang w:val="en-IN" w:eastAsia="en-IN"/>
        </w:rPr>
        <w:t xml:space="preserve"> within the scope of IAS 12 </w:t>
      </w:r>
      <w:r w:rsidR="00F90169" w:rsidRPr="001A7A4B">
        <w:rPr>
          <w:rFonts w:ascii="Times New Roman" w:eastAsia="Times New Roman" w:hAnsi="Times New Roman" w:cs="Times New Roman"/>
          <w:i/>
          <w:lang w:val="en-IN" w:eastAsia="en-IN"/>
        </w:rPr>
        <w:t xml:space="preserve">Income </w:t>
      </w:r>
      <w:r w:rsidR="00717D70" w:rsidRPr="001A7A4B">
        <w:rPr>
          <w:rFonts w:ascii="Times New Roman" w:eastAsia="Times New Roman" w:hAnsi="Times New Roman" w:cs="Times New Roman"/>
          <w:i/>
          <w:lang w:val="en-IN" w:eastAsia="en-IN"/>
        </w:rPr>
        <w:t>T</w:t>
      </w:r>
      <w:r w:rsidR="00F90169" w:rsidRPr="001A7A4B">
        <w:rPr>
          <w:rFonts w:ascii="Times New Roman" w:eastAsia="Times New Roman" w:hAnsi="Times New Roman" w:cs="Times New Roman"/>
          <w:i/>
          <w:lang w:val="en-IN" w:eastAsia="en-IN"/>
        </w:rPr>
        <w:t>axes</w:t>
      </w:r>
      <w:r w:rsidRPr="001A7A4B">
        <w:rPr>
          <w:rFonts w:ascii="Times New Roman" w:eastAsia="Times New Roman" w:hAnsi="Times New Roman" w:cs="Times New Roman"/>
          <w:lang w:val="en-IN" w:eastAsia="en-IN"/>
        </w:rPr>
        <w:t>.</w:t>
      </w:r>
    </w:p>
    <w:p w:rsidR="00AF5223" w:rsidRPr="001A7A4B" w:rsidRDefault="00AF5223" w:rsidP="00351968">
      <w:pPr>
        <w:contextualSpacing/>
        <w:rPr>
          <w:rFonts w:ascii="Times New Roman" w:eastAsiaTheme="minorHAnsi" w:hAnsi="Times New Roman" w:cs="Times New Roman"/>
          <w:lang w:val="en-IN"/>
        </w:rPr>
      </w:pPr>
    </w:p>
    <w:p w:rsidR="00AF5223" w:rsidRPr="001A7A4B" w:rsidRDefault="00AF5223" w:rsidP="00351968">
      <w:pPr>
        <w:numPr>
          <w:ilvl w:val="0"/>
          <w:numId w:val="1"/>
        </w:numPr>
        <w:contextualSpacing/>
        <w:jc w:val="both"/>
        <w:rPr>
          <w:rFonts w:ascii="Times New Roman" w:eastAsia="Calibri" w:hAnsi="Times New Roman" w:cs="Times New Roman"/>
        </w:rPr>
      </w:pPr>
      <w:r w:rsidRPr="001A7A4B">
        <w:rPr>
          <w:rFonts w:ascii="Times New Roman" w:eastAsia="Calibri" w:hAnsi="Times New Roman" w:cs="Times New Roman"/>
        </w:rPr>
        <w:t xml:space="preserve">The </w:t>
      </w:r>
      <w:r w:rsidRPr="001A7A4B">
        <w:rPr>
          <w:rFonts w:ascii="Times New Roman" w:eastAsiaTheme="minorHAnsi" w:hAnsi="Times New Roman" w:cs="Times New Roman"/>
          <w:lang w:val="en-IN"/>
        </w:rPr>
        <w:t>classification</w:t>
      </w:r>
      <w:r w:rsidRPr="001A7A4B">
        <w:rPr>
          <w:rFonts w:ascii="Times New Roman" w:eastAsia="Calibri" w:hAnsi="Times New Roman" w:cs="Times New Roman"/>
        </w:rPr>
        <w:t xml:space="preserve"> of a lease as either an operating or finance lease is based on_______:</w:t>
      </w:r>
    </w:p>
    <w:p w:rsidR="003F736D" w:rsidRPr="001A7A4B" w:rsidRDefault="003F736D" w:rsidP="003F736D">
      <w:pPr>
        <w:ind w:left="360"/>
        <w:contextualSpacing/>
        <w:jc w:val="both"/>
        <w:rPr>
          <w:rFonts w:ascii="Times New Roman" w:eastAsia="Calibri" w:hAnsi="Times New Roman" w:cs="Times New Roman"/>
        </w:rPr>
      </w:pPr>
    </w:p>
    <w:p w:rsidR="00AF5223" w:rsidRPr="001A7A4B" w:rsidRDefault="00AF5223" w:rsidP="00E77F33">
      <w:pPr>
        <w:numPr>
          <w:ilvl w:val="0"/>
          <w:numId w:val="5"/>
        </w:numPr>
        <w:shd w:val="clear" w:color="auto" w:fill="FFFFFF"/>
        <w:spacing w:before="100" w:beforeAutospacing="1" w:after="100" w:afterAutospacing="1"/>
        <w:contextualSpacing/>
        <w:rPr>
          <w:rFonts w:ascii="Times New Roman" w:eastAsia="Times New Roman" w:hAnsi="Times New Roman" w:cs="Times New Roman"/>
          <w:lang w:val="en-IN" w:eastAsia="en-IN"/>
        </w:rPr>
      </w:pPr>
      <w:proofErr w:type="gramStart"/>
      <w:r w:rsidRPr="001A7A4B">
        <w:rPr>
          <w:rFonts w:ascii="Times New Roman" w:eastAsia="Times New Roman" w:hAnsi="Times New Roman" w:cs="Times New Roman"/>
          <w:lang w:val="en-IN" w:eastAsia="en-IN"/>
        </w:rPr>
        <w:t>the</w:t>
      </w:r>
      <w:proofErr w:type="gramEnd"/>
      <w:r w:rsidRPr="001A7A4B">
        <w:rPr>
          <w:rFonts w:ascii="Times New Roman" w:eastAsia="Times New Roman" w:hAnsi="Times New Roman" w:cs="Times New Roman"/>
          <w:lang w:val="en-IN" w:eastAsia="en-IN"/>
        </w:rPr>
        <w:t xml:space="preserve"> length of the lease.</w:t>
      </w:r>
    </w:p>
    <w:p w:rsidR="00AF5223" w:rsidRPr="001A7A4B" w:rsidRDefault="00AF5223" w:rsidP="00E77F33">
      <w:pPr>
        <w:numPr>
          <w:ilvl w:val="0"/>
          <w:numId w:val="5"/>
        </w:numPr>
        <w:shd w:val="clear" w:color="auto" w:fill="FFFFFF"/>
        <w:spacing w:before="100" w:beforeAutospacing="1" w:after="100" w:afterAutospacing="1"/>
        <w:contextualSpacing/>
        <w:rPr>
          <w:rFonts w:ascii="Times New Roman" w:eastAsia="Times New Roman" w:hAnsi="Times New Roman" w:cs="Times New Roman"/>
          <w:lang w:val="en-IN" w:eastAsia="en-IN"/>
        </w:rPr>
      </w:pPr>
      <w:proofErr w:type="gramStart"/>
      <w:r w:rsidRPr="001A7A4B">
        <w:rPr>
          <w:rFonts w:ascii="Times New Roman" w:eastAsia="Times New Roman" w:hAnsi="Times New Roman" w:cs="Times New Roman"/>
          <w:lang w:val="en-IN" w:eastAsia="en-IN"/>
        </w:rPr>
        <w:t>the</w:t>
      </w:r>
      <w:proofErr w:type="gramEnd"/>
      <w:r w:rsidRPr="001A7A4B">
        <w:rPr>
          <w:rFonts w:ascii="Times New Roman" w:eastAsia="Times New Roman" w:hAnsi="Times New Roman" w:cs="Times New Roman"/>
          <w:lang w:val="en-IN" w:eastAsia="en-IN"/>
        </w:rPr>
        <w:t xml:space="preserve"> transfer of the risks and rewards of ownership.</w:t>
      </w:r>
    </w:p>
    <w:p w:rsidR="00AF5223" w:rsidRPr="001A7A4B" w:rsidRDefault="00AF5223" w:rsidP="00E77F33">
      <w:pPr>
        <w:numPr>
          <w:ilvl w:val="0"/>
          <w:numId w:val="5"/>
        </w:numPr>
        <w:shd w:val="clear" w:color="auto" w:fill="FFFFFF"/>
        <w:spacing w:before="100" w:beforeAutospacing="1" w:after="100" w:afterAutospacing="1"/>
        <w:contextualSpacing/>
        <w:rPr>
          <w:rFonts w:ascii="Times New Roman" w:eastAsia="Times New Roman" w:hAnsi="Times New Roman" w:cs="Times New Roman"/>
          <w:lang w:val="en-IN" w:eastAsia="en-IN"/>
        </w:rPr>
      </w:pPr>
      <w:proofErr w:type="gramStart"/>
      <w:r w:rsidRPr="001A7A4B">
        <w:rPr>
          <w:rFonts w:ascii="Times New Roman" w:eastAsia="Times New Roman" w:hAnsi="Times New Roman" w:cs="Times New Roman"/>
          <w:lang w:val="en-IN" w:eastAsia="en-IN"/>
        </w:rPr>
        <w:t>the</w:t>
      </w:r>
      <w:proofErr w:type="gramEnd"/>
      <w:r w:rsidRPr="001A7A4B">
        <w:rPr>
          <w:rFonts w:ascii="Times New Roman" w:eastAsia="Times New Roman" w:hAnsi="Times New Roman" w:cs="Times New Roman"/>
          <w:lang w:val="en-IN" w:eastAsia="en-IN"/>
        </w:rPr>
        <w:t xml:space="preserve"> minimum lease payments being at least 50% of the fair value.</w:t>
      </w:r>
    </w:p>
    <w:p w:rsidR="00AF5223" w:rsidRPr="001A7A4B" w:rsidRDefault="00AF5223" w:rsidP="00E77F33">
      <w:pPr>
        <w:numPr>
          <w:ilvl w:val="0"/>
          <w:numId w:val="5"/>
        </w:numPr>
        <w:shd w:val="clear" w:color="auto" w:fill="FFFFFF"/>
        <w:spacing w:before="100" w:beforeAutospacing="1" w:after="100" w:afterAutospacing="1"/>
        <w:contextualSpacing/>
        <w:rPr>
          <w:rFonts w:ascii="Times New Roman" w:eastAsia="Times New Roman" w:hAnsi="Times New Roman" w:cs="Times New Roman"/>
          <w:lang w:val="en-IN" w:eastAsia="en-IN"/>
        </w:rPr>
      </w:pPr>
      <w:proofErr w:type="gramStart"/>
      <w:r w:rsidRPr="001A7A4B">
        <w:rPr>
          <w:rFonts w:ascii="Times New Roman" w:eastAsia="Times New Roman" w:hAnsi="Times New Roman" w:cs="Times New Roman"/>
          <w:lang w:val="en-IN" w:eastAsia="en-IN"/>
        </w:rPr>
        <w:t>the</w:t>
      </w:r>
      <w:proofErr w:type="gramEnd"/>
      <w:r w:rsidRPr="001A7A4B">
        <w:rPr>
          <w:rFonts w:ascii="Times New Roman" w:eastAsia="Times New Roman" w:hAnsi="Times New Roman" w:cs="Times New Roman"/>
          <w:lang w:val="en-IN" w:eastAsia="en-IN"/>
        </w:rPr>
        <w:t xml:space="preserve"> economic life of the asset.</w:t>
      </w:r>
    </w:p>
    <w:p w:rsidR="002A29FF" w:rsidRPr="001A7A4B" w:rsidRDefault="002A29FF" w:rsidP="002A29FF">
      <w:pPr>
        <w:shd w:val="clear" w:color="auto" w:fill="FFFFFF"/>
        <w:spacing w:before="100" w:beforeAutospacing="1" w:after="100" w:afterAutospacing="1"/>
        <w:ind w:left="1080"/>
        <w:contextualSpacing/>
        <w:rPr>
          <w:rFonts w:ascii="Times New Roman" w:eastAsia="Times New Roman" w:hAnsi="Times New Roman" w:cs="Times New Roman"/>
          <w:lang w:val="en-IN" w:eastAsia="en-IN"/>
        </w:rPr>
      </w:pPr>
    </w:p>
    <w:p w:rsidR="00AF5223" w:rsidRPr="001A7A4B" w:rsidRDefault="00AF5223" w:rsidP="00351968">
      <w:pPr>
        <w:shd w:val="clear" w:color="auto" w:fill="FFFFFF"/>
        <w:spacing w:before="100" w:beforeAutospacing="1" w:after="100" w:afterAutospacing="1"/>
        <w:contextualSpacing/>
        <w:rPr>
          <w:rFonts w:ascii="Times New Roman" w:eastAsia="Times New Roman" w:hAnsi="Times New Roman" w:cs="Times New Roman"/>
          <w:lang w:val="en-IN" w:eastAsia="en-IN"/>
        </w:rPr>
      </w:pPr>
    </w:p>
    <w:p w:rsidR="00AF5223" w:rsidRPr="001A7A4B" w:rsidRDefault="00AF5223" w:rsidP="00351968">
      <w:pPr>
        <w:numPr>
          <w:ilvl w:val="0"/>
          <w:numId w:val="1"/>
        </w:numPr>
        <w:contextualSpacing/>
        <w:jc w:val="both"/>
        <w:rPr>
          <w:rFonts w:ascii="Times New Roman" w:eastAsiaTheme="minorHAnsi" w:hAnsi="Times New Roman" w:cs="Times New Roman"/>
          <w:lang w:val="en-IN"/>
        </w:rPr>
      </w:pPr>
      <w:r w:rsidRPr="001A7A4B">
        <w:rPr>
          <w:rFonts w:ascii="Times New Roman" w:eastAsiaTheme="minorHAnsi" w:hAnsi="Times New Roman" w:cs="Times New Roman"/>
          <w:lang w:val="en-IN"/>
        </w:rPr>
        <w:t>When there is a change in an entity’s functional currency, an entity should apply translation procedures _______ from the date of change:</w:t>
      </w:r>
    </w:p>
    <w:p w:rsidR="00AF5223" w:rsidRPr="001A7A4B" w:rsidRDefault="00AF5223" w:rsidP="00351968">
      <w:pPr>
        <w:contextualSpacing/>
        <w:jc w:val="both"/>
        <w:rPr>
          <w:rFonts w:ascii="Times New Roman" w:eastAsiaTheme="minorHAnsi" w:hAnsi="Times New Roman" w:cs="Times New Roman"/>
          <w:lang w:val="en-IN"/>
        </w:rPr>
      </w:pPr>
    </w:p>
    <w:p w:rsidR="00AF5223" w:rsidRPr="001A7A4B" w:rsidRDefault="004D5AE0" w:rsidP="00E77F33">
      <w:pPr>
        <w:numPr>
          <w:ilvl w:val="0"/>
          <w:numId w:val="6"/>
        </w:numPr>
        <w:shd w:val="clear" w:color="auto" w:fill="FFFFFF"/>
        <w:spacing w:before="100" w:beforeAutospacing="1" w:after="100" w:afterAutospacing="1"/>
        <w:contextualSpacing/>
        <w:rPr>
          <w:rFonts w:ascii="Times New Roman" w:eastAsia="Times New Roman" w:hAnsi="Times New Roman" w:cs="Times New Roman"/>
          <w:lang w:val="en-IN" w:eastAsia="en-IN"/>
        </w:rPr>
      </w:pPr>
      <w:r w:rsidRPr="001A7A4B">
        <w:rPr>
          <w:rFonts w:ascii="Times New Roman" w:eastAsia="Times New Roman" w:hAnsi="Times New Roman" w:cs="Times New Roman"/>
          <w:lang w:val="en-IN" w:eastAsia="en-IN"/>
        </w:rPr>
        <w:t>R</w:t>
      </w:r>
      <w:r w:rsidR="00AF5223" w:rsidRPr="001A7A4B">
        <w:rPr>
          <w:rFonts w:ascii="Times New Roman" w:eastAsia="Times New Roman" w:hAnsi="Times New Roman" w:cs="Times New Roman"/>
          <w:lang w:val="en-IN" w:eastAsia="en-IN"/>
        </w:rPr>
        <w:t>etrospectively</w:t>
      </w:r>
      <w:r w:rsidRPr="001A7A4B">
        <w:rPr>
          <w:rFonts w:ascii="Times New Roman" w:eastAsia="Times New Roman" w:hAnsi="Times New Roman" w:cs="Times New Roman"/>
          <w:lang w:val="en-IN" w:eastAsia="en-IN"/>
        </w:rPr>
        <w:t>.</w:t>
      </w:r>
    </w:p>
    <w:p w:rsidR="00AF5223" w:rsidRPr="001A7A4B" w:rsidRDefault="004D5AE0" w:rsidP="00E77F33">
      <w:pPr>
        <w:numPr>
          <w:ilvl w:val="0"/>
          <w:numId w:val="6"/>
        </w:numPr>
        <w:shd w:val="clear" w:color="auto" w:fill="FFFFFF"/>
        <w:spacing w:before="100" w:beforeAutospacing="1" w:after="100" w:afterAutospacing="1"/>
        <w:contextualSpacing/>
        <w:rPr>
          <w:rFonts w:ascii="Times New Roman" w:eastAsia="Times New Roman" w:hAnsi="Times New Roman" w:cs="Times New Roman"/>
          <w:lang w:val="en-IN" w:eastAsia="en-IN"/>
        </w:rPr>
      </w:pPr>
      <w:r w:rsidRPr="001A7A4B">
        <w:rPr>
          <w:rFonts w:ascii="Times New Roman" w:eastAsia="Times New Roman" w:hAnsi="Times New Roman" w:cs="Times New Roman"/>
          <w:lang w:val="en-IN" w:eastAsia="en-IN"/>
        </w:rPr>
        <w:t>P</w:t>
      </w:r>
      <w:r w:rsidR="00AF5223" w:rsidRPr="001A7A4B">
        <w:rPr>
          <w:rFonts w:ascii="Times New Roman" w:eastAsia="Times New Roman" w:hAnsi="Times New Roman" w:cs="Times New Roman"/>
          <w:lang w:val="en-IN" w:eastAsia="en-IN"/>
        </w:rPr>
        <w:t>rospectively</w:t>
      </w:r>
      <w:r w:rsidRPr="001A7A4B">
        <w:rPr>
          <w:rFonts w:ascii="Times New Roman" w:eastAsia="Times New Roman" w:hAnsi="Times New Roman" w:cs="Times New Roman"/>
          <w:lang w:val="en-IN" w:eastAsia="en-IN"/>
        </w:rPr>
        <w:t>.</w:t>
      </w:r>
    </w:p>
    <w:p w:rsidR="00AF5223" w:rsidRPr="001A7A4B" w:rsidRDefault="004D5AE0" w:rsidP="00E77F33">
      <w:pPr>
        <w:numPr>
          <w:ilvl w:val="0"/>
          <w:numId w:val="6"/>
        </w:numPr>
        <w:shd w:val="clear" w:color="auto" w:fill="FFFFFF"/>
        <w:spacing w:before="100" w:beforeAutospacing="1" w:after="100" w:afterAutospacing="1"/>
        <w:contextualSpacing/>
        <w:rPr>
          <w:rFonts w:ascii="Times New Roman" w:eastAsia="Times New Roman" w:hAnsi="Times New Roman" w:cs="Times New Roman"/>
          <w:lang w:val="en-IN" w:eastAsia="en-IN"/>
        </w:rPr>
      </w:pPr>
      <w:r w:rsidRPr="001A7A4B">
        <w:rPr>
          <w:rFonts w:ascii="Times New Roman" w:eastAsia="Times New Roman" w:hAnsi="Times New Roman" w:cs="Times New Roman"/>
          <w:lang w:val="en-IN" w:eastAsia="en-IN"/>
        </w:rPr>
        <w:t>A</w:t>
      </w:r>
      <w:r w:rsidR="00AF5223" w:rsidRPr="001A7A4B">
        <w:rPr>
          <w:rFonts w:ascii="Times New Roman" w:eastAsia="Times New Roman" w:hAnsi="Times New Roman" w:cs="Times New Roman"/>
          <w:lang w:val="en-IN" w:eastAsia="en-IN"/>
        </w:rPr>
        <w:t>ll of the above</w:t>
      </w:r>
      <w:r w:rsidRPr="001A7A4B">
        <w:rPr>
          <w:rFonts w:ascii="Times New Roman" w:eastAsia="Times New Roman" w:hAnsi="Times New Roman" w:cs="Times New Roman"/>
          <w:lang w:val="en-IN" w:eastAsia="en-IN"/>
        </w:rPr>
        <w:t>.</w:t>
      </w:r>
    </w:p>
    <w:p w:rsidR="00AF5223" w:rsidRPr="001A7A4B" w:rsidRDefault="004D5AE0" w:rsidP="003F736D">
      <w:pPr>
        <w:numPr>
          <w:ilvl w:val="0"/>
          <w:numId w:val="6"/>
        </w:numPr>
        <w:shd w:val="clear" w:color="auto" w:fill="FFFFFF"/>
        <w:spacing w:before="100" w:beforeAutospacing="1" w:after="100" w:afterAutospacing="1"/>
        <w:contextualSpacing/>
        <w:rPr>
          <w:rFonts w:ascii="Times New Roman" w:eastAsia="Times New Roman" w:hAnsi="Times New Roman" w:cs="Times New Roman"/>
          <w:lang w:val="en-IN" w:eastAsia="en-IN"/>
        </w:rPr>
      </w:pPr>
      <w:r w:rsidRPr="001A7A4B">
        <w:rPr>
          <w:rFonts w:ascii="Times New Roman" w:eastAsia="Times New Roman" w:hAnsi="Times New Roman" w:cs="Times New Roman"/>
          <w:lang w:val="en-IN" w:eastAsia="en-IN"/>
        </w:rPr>
        <w:t>N</w:t>
      </w:r>
      <w:r w:rsidR="00AF5223" w:rsidRPr="001A7A4B">
        <w:rPr>
          <w:rFonts w:ascii="Times New Roman" w:eastAsia="Times New Roman" w:hAnsi="Times New Roman" w:cs="Times New Roman"/>
          <w:lang w:val="en-IN" w:eastAsia="en-IN"/>
        </w:rPr>
        <w:t>one of the above</w:t>
      </w:r>
      <w:r w:rsidRPr="001A7A4B">
        <w:rPr>
          <w:rFonts w:ascii="Times New Roman" w:eastAsia="Times New Roman" w:hAnsi="Times New Roman" w:cs="Times New Roman"/>
          <w:lang w:val="en-IN" w:eastAsia="en-IN"/>
        </w:rPr>
        <w:t>.</w:t>
      </w:r>
    </w:p>
    <w:p w:rsidR="003F736D" w:rsidRPr="001A7A4B" w:rsidRDefault="003F736D" w:rsidP="003F736D">
      <w:pPr>
        <w:pStyle w:val="ListParagraph"/>
        <w:shd w:val="clear" w:color="auto" w:fill="FFFFFF"/>
        <w:spacing w:before="100" w:beforeAutospacing="1" w:after="100" w:afterAutospacing="1"/>
        <w:ind w:left="360"/>
        <w:rPr>
          <w:rFonts w:ascii="Times New Roman" w:eastAsia="Times New Roman" w:hAnsi="Times New Roman" w:cs="Times New Roman"/>
          <w:lang w:val="en-IN" w:eastAsia="en-IN"/>
        </w:rPr>
      </w:pPr>
    </w:p>
    <w:p w:rsidR="003F736D" w:rsidRPr="001A7A4B" w:rsidRDefault="003F736D" w:rsidP="003F736D">
      <w:pPr>
        <w:pStyle w:val="ListParagraph"/>
        <w:shd w:val="clear" w:color="auto" w:fill="FFFFFF"/>
        <w:spacing w:before="100" w:beforeAutospacing="1" w:after="100" w:afterAutospacing="1"/>
        <w:ind w:left="360"/>
        <w:rPr>
          <w:rFonts w:ascii="Times New Roman" w:eastAsia="Times New Roman" w:hAnsi="Times New Roman" w:cs="Times New Roman"/>
          <w:lang w:val="en-IN" w:eastAsia="en-IN"/>
        </w:rPr>
      </w:pPr>
    </w:p>
    <w:p w:rsidR="00717D70" w:rsidRPr="001A7A4B" w:rsidRDefault="00356994" w:rsidP="003F736D">
      <w:pPr>
        <w:pStyle w:val="ListParagraph"/>
        <w:numPr>
          <w:ilvl w:val="0"/>
          <w:numId w:val="1"/>
        </w:numPr>
        <w:shd w:val="clear" w:color="auto" w:fill="FFFFFF"/>
        <w:spacing w:before="100" w:beforeAutospacing="1" w:after="100" w:afterAutospacing="1"/>
        <w:rPr>
          <w:rFonts w:ascii="Times New Roman" w:eastAsia="Times New Roman" w:hAnsi="Times New Roman" w:cs="Times New Roman"/>
          <w:lang w:val="en-IN" w:eastAsia="en-IN"/>
        </w:rPr>
      </w:pPr>
      <w:r w:rsidRPr="001A7A4B">
        <w:rPr>
          <w:rFonts w:ascii="Times New Roman" w:eastAsia="Times New Roman" w:hAnsi="Times New Roman" w:cs="Times New Roman"/>
          <w:lang w:val="en-IN" w:eastAsia="en-IN"/>
        </w:rPr>
        <w:lastRenderedPageBreak/>
        <w:t>The cost of inventory should not include _______:</w:t>
      </w:r>
    </w:p>
    <w:p w:rsidR="00356994" w:rsidRPr="001A7A4B" w:rsidRDefault="00356994" w:rsidP="00E77F33">
      <w:pPr>
        <w:numPr>
          <w:ilvl w:val="0"/>
          <w:numId w:val="7"/>
        </w:numPr>
        <w:shd w:val="clear" w:color="auto" w:fill="FFFFFF"/>
        <w:spacing w:before="100" w:beforeAutospacing="1" w:after="100" w:afterAutospacing="1"/>
        <w:contextualSpacing/>
        <w:rPr>
          <w:rFonts w:ascii="Times New Roman" w:eastAsia="Times New Roman" w:hAnsi="Times New Roman" w:cs="Times New Roman"/>
          <w:lang w:val="en-IN" w:eastAsia="en-IN"/>
        </w:rPr>
      </w:pPr>
      <w:r w:rsidRPr="001A7A4B">
        <w:rPr>
          <w:rFonts w:ascii="Times New Roman" w:eastAsia="Times New Roman" w:hAnsi="Times New Roman" w:cs="Times New Roman"/>
          <w:lang w:val="en-IN" w:eastAsia="en-IN"/>
        </w:rPr>
        <w:t>purchase price</w:t>
      </w:r>
    </w:p>
    <w:p w:rsidR="00356994" w:rsidRPr="001A7A4B" w:rsidRDefault="00356994" w:rsidP="00E77F33">
      <w:pPr>
        <w:numPr>
          <w:ilvl w:val="0"/>
          <w:numId w:val="7"/>
        </w:numPr>
        <w:shd w:val="clear" w:color="auto" w:fill="FFFFFF"/>
        <w:spacing w:before="100" w:beforeAutospacing="1" w:after="100" w:afterAutospacing="1"/>
        <w:contextualSpacing/>
        <w:rPr>
          <w:rFonts w:ascii="Times New Roman" w:eastAsia="Times New Roman" w:hAnsi="Times New Roman" w:cs="Times New Roman"/>
          <w:lang w:val="en-IN" w:eastAsia="en-IN"/>
        </w:rPr>
      </w:pPr>
      <w:proofErr w:type="gramStart"/>
      <w:r w:rsidRPr="001A7A4B">
        <w:rPr>
          <w:rFonts w:ascii="Times New Roman" w:eastAsia="Times New Roman" w:hAnsi="Times New Roman" w:cs="Times New Roman"/>
          <w:lang w:val="en-IN" w:eastAsia="en-IN"/>
        </w:rPr>
        <w:t>import</w:t>
      </w:r>
      <w:proofErr w:type="gramEnd"/>
      <w:r w:rsidRPr="001A7A4B">
        <w:rPr>
          <w:rFonts w:ascii="Times New Roman" w:eastAsia="Times New Roman" w:hAnsi="Times New Roman" w:cs="Times New Roman"/>
          <w:lang w:val="en-IN" w:eastAsia="en-IN"/>
        </w:rPr>
        <w:t xml:space="preserve"> duties and other taxes</w:t>
      </w:r>
      <w:r w:rsidR="0039690C" w:rsidRPr="001A7A4B">
        <w:rPr>
          <w:rFonts w:ascii="Times New Roman" w:eastAsia="Times New Roman" w:hAnsi="Times New Roman" w:cs="Times New Roman"/>
          <w:lang w:val="en-IN" w:eastAsia="en-IN"/>
        </w:rPr>
        <w:t>.</w:t>
      </w:r>
    </w:p>
    <w:p w:rsidR="005D1BDF" w:rsidRPr="001A7A4B" w:rsidRDefault="005D1BDF" w:rsidP="00E77F33">
      <w:pPr>
        <w:numPr>
          <w:ilvl w:val="0"/>
          <w:numId w:val="7"/>
        </w:numPr>
        <w:shd w:val="clear" w:color="auto" w:fill="FFFFFF"/>
        <w:spacing w:before="100" w:beforeAutospacing="1" w:after="100" w:afterAutospacing="1"/>
        <w:contextualSpacing/>
        <w:rPr>
          <w:rFonts w:ascii="Times New Roman" w:eastAsia="Times New Roman" w:hAnsi="Times New Roman" w:cs="Times New Roman"/>
          <w:lang w:val="en-IN" w:eastAsia="en-IN"/>
        </w:rPr>
      </w:pPr>
      <w:proofErr w:type="gramStart"/>
      <w:r w:rsidRPr="001A7A4B">
        <w:rPr>
          <w:rFonts w:ascii="Times New Roman" w:eastAsia="Times New Roman" w:hAnsi="Times New Roman" w:cs="Times New Roman"/>
          <w:lang w:val="en-IN" w:eastAsia="en-IN"/>
        </w:rPr>
        <w:t>administrative</w:t>
      </w:r>
      <w:proofErr w:type="gramEnd"/>
      <w:r w:rsidRPr="001A7A4B">
        <w:rPr>
          <w:rFonts w:ascii="Times New Roman" w:eastAsia="Times New Roman" w:hAnsi="Times New Roman" w:cs="Times New Roman"/>
          <w:lang w:val="en-IN" w:eastAsia="en-IN"/>
        </w:rPr>
        <w:t xml:space="preserve"> overheads and selling costs.</w:t>
      </w:r>
    </w:p>
    <w:p w:rsidR="00356994" w:rsidRPr="001A7A4B" w:rsidRDefault="00356994" w:rsidP="00E77F33">
      <w:pPr>
        <w:numPr>
          <w:ilvl w:val="0"/>
          <w:numId w:val="7"/>
        </w:numPr>
        <w:shd w:val="clear" w:color="auto" w:fill="FFFFFF"/>
        <w:spacing w:before="100" w:beforeAutospacing="1" w:after="100" w:afterAutospacing="1"/>
        <w:contextualSpacing/>
        <w:rPr>
          <w:rFonts w:ascii="Times New Roman" w:eastAsia="Times New Roman" w:hAnsi="Times New Roman" w:cs="Times New Roman"/>
          <w:lang w:val="en-IN" w:eastAsia="en-IN"/>
        </w:rPr>
      </w:pPr>
      <w:proofErr w:type="gramStart"/>
      <w:r w:rsidRPr="001A7A4B">
        <w:rPr>
          <w:rFonts w:ascii="Times New Roman" w:eastAsia="Times New Roman" w:hAnsi="Times New Roman" w:cs="Times New Roman"/>
          <w:lang w:val="en-IN" w:eastAsia="en-IN"/>
        </w:rPr>
        <w:t>fixed</w:t>
      </w:r>
      <w:proofErr w:type="gramEnd"/>
      <w:r w:rsidRPr="001A7A4B">
        <w:rPr>
          <w:rFonts w:ascii="Times New Roman" w:eastAsia="Times New Roman" w:hAnsi="Times New Roman" w:cs="Times New Roman"/>
          <w:lang w:val="en-IN" w:eastAsia="en-IN"/>
        </w:rPr>
        <w:t xml:space="preserve"> and variable production overhead</w:t>
      </w:r>
      <w:r w:rsidR="0039690C" w:rsidRPr="001A7A4B">
        <w:rPr>
          <w:rFonts w:ascii="Times New Roman" w:eastAsia="Times New Roman" w:hAnsi="Times New Roman" w:cs="Times New Roman"/>
          <w:lang w:val="en-IN" w:eastAsia="en-IN"/>
        </w:rPr>
        <w:t>.</w:t>
      </w:r>
    </w:p>
    <w:p w:rsidR="001740D2" w:rsidRPr="001A7A4B" w:rsidRDefault="001740D2" w:rsidP="00351968">
      <w:pPr>
        <w:pStyle w:val="ListParagraph"/>
        <w:numPr>
          <w:ilvl w:val="0"/>
          <w:numId w:val="1"/>
        </w:numPr>
        <w:shd w:val="clear" w:color="auto" w:fill="FFFFFF"/>
        <w:spacing w:before="100" w:beforeAutospacing="1" w:after="100" w:afterAutospacing="1"/>
        <w:jc w:val="both"/>
        <w:rPr>
          <w:rFonts w:ascii="Times New Roman" w:eastAsia="Times New Roman" w:hAnsi="Times New Roman" w:cs="Times New Roman"/>
          <w:lang w:val="en-IN" w:eastAsia="en-IN"/>
        </w:rPr>
      </w:pPr>
      <w:r w:rsidRPr="001A7A4B">
        <w:rPr>
          <w:rFonts w:ascii="Times New Roman" w:eastAsia="Times New Roman" w:hAnsi="Times New Roman" w:cs="Times New Roman"/>
          <w:lang w:val="en-IN" w:eastAsia="en-IN"/>
        </w:rPr>
        <w:t>A construction company signed a contract to build a theater over a period of two years, and with this contract also signed a maintenance contract for five years. Both the contracts are negotiated as a single package and are closely interrelated to each other. The two contracts should be_______:</w:t>
      </w:r>
    </w:p>
    <w:p w:rsidR="001740D2" w:rsidRPr="001A7A4B" w:rsidRDefault="001740D2" w:rsidP="00E77F33">
      <w:pPr>
        <w:numPr>
          <w:ilvl w:val="0"/>
          <w:numId w:val="8"/>
        </w:numPr>
        <w:shd w:val="clear" w:color="auto" w:fill="FFFFFF"/>
        <w:spacing w:before="100" w:beforeAutospacing="1" w:after="100" w:afterAutospacing="1"/>
        <w:contextualSpacing/>
        <w:rPr>
          <w:rFonts w:ascii="Times New Roman" w:eastAsia="Times New Roman" w:hAnsi="Times New Roman" w:cs="Times New Roman"/>
          <w:lang w:val="en-IN" w:eastAsia="en-IN"/>
        </w:rPr>
      </w:pPr>
      <w:proofErr w:type="gramStart"/>
      <w:r w:rsidRPr="001A7A4B">
        <w:rPr>
          <w:rFonts w:ascii="Times New Roman" w:eastAsia="Times New Roman" w:hAnsi="Times New Roman" w:cs="Times New Roman"/>
          <w:lang w:val="en-IN" w:eastAsia="en-IN"/>
        </w:rPr>
        <w:t>combined</w:t>
      </w:r>
      <w:proofErr w:type="gramEnd"/>
      <w:r w:rsidRPr="001A7A4B">
        <w:rPr>
          <w:rFonts w:ascii="Times New Roman" w:eastAsia="Times New Roman" w:hAnsi="Times New Roman" w:cs="Times New Roman"/>
          <w:lang w:val="en-IN" w:eastAsia="en-IN"/>
        </w:rPr>
        <w:t xml:space="preserve"> and treated as a single contract.</w:t>
      </w:r>
    </w:p>
    <w:p w:rsidR="001740D2" w:rsidRPr="001A7A4B" w:rsidRDefault="001740D2" w:rsidP="00E77F33">
      <w:pPr>
        <w:numPr>
          <w:ilvl w:val="0"/>
          <w:numId w:val="8"/>
        </w:numPr>
        <w:shd w:val="clear" w:color="auto" w:fill="FFFFFF"/>
        <w:spacing w:before="100" w:beforeAutospacing="1" w:after="100" w:afterAutospacing="1"/>
        <w:contextualSpacing/>
        <w:rPr>
          <w:rFonts w:ascii="Times New Roman" w:eastAsia="Times New Roman" w:hAnsi="Times New Roman" w:cs="Times New Roman"/>
          <w:lang w:val="en-IN" w:eastAsia="en-IN"/>
        </w:rPr>
      </w:pPr>
      <w:proofErr w:type="gramStart"/>
      <w:r w:rsidRPr="001A7A4B">
        <w:rPr>
          <w:rFonts w:ascii="Times New Roman" w:eastAsia="Times New Roman" w:hAnsi="Times New Roman" w:cs="Times New Roman"/>
          <w:lang w:val="en-IN" w:eastAsia="en-IN"/>
        </w:rPr>
        <w:t>segmented</w:t>
      </w:r>
      <w:proofErr w:type="gramEnd"/>
      <w:r w:rsidRPr="001A7A4B">
        <w:rPr>
          <w:rFonts w:ascii="Times New Roman" w:eastAsia="Times New Roman" w:hAnsi="Times New Roman" w:cs="Times New Roman"/>
          <w:lang w:val="en-IN" w:eastAsia="en-IN"/>
        </w:rPr>
        <w:t xml:space="preserve"> and considered two separate contracts.</w:t>
      </w:r>
    </w:p>
    <w:p w:rsidR="001740D2" w:rsidRPr="001A7A4B" w:rsidRDefault="001740D2" w:rsidP="00E77F33">
      <w:pPr>
        <w:numPr>
          <w:ilvl w:val="0"/>
          <w:numId w:val="8"/>
        </w:numPr>
        <w:shd w:val="clear" w:color="auto" w:fill="FFFFFF"/>
        <w:spacing w:before="100" w:beforeAutospacing="1" w:after="100" w:afterAutospacing="1"/>
        <w:contextualSpacing/>
        <w:rPr>
          <w:rFonts w:ascii="Times New Roman" w:eastAsia="Times New Roman" w:hAnsi="Times New Roman" w:cs="Times New Roman"/>
          <w:lang w:val="en-IN" w:eastAsia="en-IN"/>
        </w:rPr>
      </w:pPr>
      <w:proofErr w:type="gramStart"/>
      <w:r w:rsidRPr="001A7A4B">
        <w:rPr>
          <w:rFonts w:ascii="Times New Roman" w:eastAsia="Times New Roman" w:hAnsi="Times New Roman" w:cs="Times New Roman"/>
          <w:lang w:val="en-IN" w:eastAsia="en-IN"/>
        </w:rPr>
        <w:t>recognized</w:t>
      </w:r>
      <w:proofErr w:type="gramEnd"/>
      <w:r w:rsidRPr="001A7A4B">
        <w:rPr>
          <w:rFonts w:ascii="Times New Roman" w:eastAsia="Times New Roman" w:hAnsi="Times New Roman" w:cs="Times New Roman"/>
          <w:lang w:val="en-IN" w:eastAsia="en-IN"/>
        </w:rPr>
        <w:t xml:space="preserve"> under the completed-contract method.</w:t>
      </w:r>
    </w:p>
    <w:p w:rsidR="005D1BDF" w:rsidRPr="001A7A4B" w:rsidRDefault="001740D2" w:rsidP="00E77F33">
      <w:pPr>
        <w:numPr>
          <w:ilvl w:val="0"/>
          <w:numId w:val="8"/>
        </w:numPr>
        <w:shd w:val="clear" w:color="auto" w:fill="FFFFFF"/>
        <w:spacing w:before="100" w:beforeAutospacing="1" w:after="100" w:afterAutospacing="1"/>
        <w:contextualSpacing/>
        <w:rPr>
          <w:rFonts w:ascii="Times New Roman" w:eastAsia="Times New Roman" w:hAnsi="Times New Roman" w:cs="Times New Roman"/>
          <w:lang w:val="en-IN" w:eastAsia="en-IN"/>
        </w:rPr>
      </w:pPr>
      <w:proofErr w:type="gramStart"/>
      <w:r w:rsidRPr="001A7A4B">
        <w:rPr>
          <w:rFonts w:ascii="Times New Roman" w:eastAsia="Times New Roman" w:hAnsi="Times New Roman" w:cs="Times New Roman"/>
          <w:lang w:val="en-IN" w:eastAsia="en-IN"/>
        </w:rPr>
        <w:t>treated</w:t>
      </w:r>
      <w:proofErr w:type="gramEnd"/>
      <w:r w:rsidRPr="001A7A4B">
        <w:rPr>
          <w:rFonts w:ascii="Times New Roman" w:eastAsia="Times New Roman" w:hAnsi="Times New Roman" w:cs="Times New Roman"/>
          <w:lang w:val="en-IN" w:eastAsia="en-IN"/>
        </w:rPr>
        <w:t xml:space="preserve"> differently—the building contract under the completed-contract method and maintenance contract under the percentage-of-completion method.</w:t>
      </w:r>
    </w:p>
    <w:p w:rsidR="000459BC" w:rsidRPr="001A7A4B" w:rsidRDefault="000459BC" w:rsidP="00351968">
      <w:pPr>
        <w:shd w:val="clear" w:color="auto" w:fill="FFFFFF"/>
        <w:spacing w:before="100" w:beforeAutospacing="1" w:after="100" w:afterAutospacing="1"/>
        <w:contextualSpacing/>
        <w:rPr>
          <w:rFonts w:ascii="Times New Roman" w:eastAsia="Times New Roman" w:hAnsi="Times New Roman" w:cs="Times New Roman"/>
          <w:lang w:val="en-IN" w:eastAsia="en-IN"/>
        </w:rPr>
      </w:pPr>
    </w:p>
    <w:p w:rsidR="000459BC" w:rsidRPr="001A7A4B" w:rsidRDefault="000459BC" w:rsidP="00351968">
      <w:pPr>
        <w:numPr>
          <w:ilvl w:val="0"/>
          <w:numId w:val="1"/>
        </w:numPr>
        <w:contextualSpacing/>
        <w:jc w:val="both"/>
        <w:rPr>
          <w:rFonts w:ascii="Times New Roman" w:eastAsiaTheme="minorHAnsi" w:hAnsi="Times New Roman" w:cs="Times New Roman"/>
          <w:lang w:val="en-IN"/>
        </w:rPr>
      </w:pPr>
      <w:r w:rsidRPr="001A7A4B">
        <w:rPr>
          <w:rFonts w:ascii="Times New Roman" w:eastAsiaTheme="minorHAnsi" w:hAnsi="Times New Roman" w:cs="Times New Roman"/>
        </w:rPr>
        <w:t xml:space="preserve">A </w:t>
      </w:r>
      <w:r w:rsidRPr="001A7A4B">
        <w:rPr>
          <w:rFonts w:ascii="Times New Roman" w:eastAsiaTheme="minorHAnsi" w:hAnsi="Times New Roman" w:cs="Times New Roman"/>
          <w:lang w:val="en-IN"/>
        </w:rPr>
        <w:t>trade</w:t>
      </w:r>
      <w:r w:rsidRPr="001A7A4B">
        <w:rPr>
          <w:rFonts w:ascii="Times New Roman" w:eastAsiaTheme="minorHAnsi" w:hAnsi="Times New Roman" w:cs="Times New Roman"/>
        </w:rPr>
        <w:t xml:space="preserve"> receivable has a carrying amount of 100. The related revenue has already been included in taxable profit (Loss). </w:t>
      </w:r>
      <w:r w:rsidRPr="001A7A4B">
        <w:rPr>
          <w:rFonts w:ascii="Times New Roman" w:eastAsiaTheme="minorHAnsi" w:hAnsi="Times New Roman" w:cs="Times New Roman"/>
          <w:iCs/>
        </w:rPr>
        <w:t>The tax base of the trade receivable is ____________</w:t>
      </w:r>
      <w:r w:rsidR="003F736D" w:rsidRPr="001A7A4B">
        <w:rPr>
          <w:rFonts w:ascii="Times New Roman" w:eastAsiaTheme="minorHAnsi" w:hAnsi="Times New Roman" w:cs="Times New Roman"/>
          <w:iCs/>
        </w:rPr>
        <w:t>:</w:t>
      </w:r>
    </w:p>
    <w:p w:rsidR="003F736D" w:rsidRPr="001A7A4B" w:rsidRDefault="003F736D" w:rsidP="003F736D">
      <w:pPr>
        <w:ind w:left="360"/>
        <w:contextualSpacing/>
        <w:jc w:val="both"/>
        <w:rPr>
          <w:rFonts w:ascii="Times New Roman" w:eastAsiaTheme="minorHAnsi" w:hAnsi="Times New Roman" w:cs="Times New Roman"/>
          <w:lang w:val="en-IN"/>
        </w:rPr>
      </w:pPr>
    </w:p>
    <w:p w:rsidR="000459BC" w:rsidRPr="001A7A4B" w:rsidRDefault="000459BC" w:rsidP="00E77F33">
      <w:pPr>
        <w:numPr>
          <w:ilvl w:val="0"/>
          <w:numId w:val="9"/>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Rs. 100 calculated as the carrying amount</w:t>
      </w:r>
    </w:p>
    <w:p w:rsidR="000459BC" w:rsidRPr="001A7A4B" w:rsidRDefault="000459BC" w:rsidP="00E77F33">
      <w:pPr>
        <w:numPr>
          <w:ilvl w:val="0"/>
          <w:numId w:val="9"/>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 xml:space="preserve">Rs. 100 calculated as the carrying amount less the amount that will be deductible in future i.e. Rs. Nil.  </w:t>
      </w:r>
    </w:p>
    <w:p w:rsidR="000459BC" w:rsidRPr="001A7A4B" w:rsidRDefault="000459BC" w:rsidP="00E77F33">
      <w:pPr>
        <w:numPr>
          <w:ilvl w:val="0"/>
          <w:numId w:val="9"/>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Rs. 100 being amount deductible in future</w:t>
      </w:r>
    </w:p>
    <w:p w:rsidR="000459BC" w:rsidRPr="001A7A4B" w:rsidRDefault="000459BC" w:rsidP="00E77F33">
      <w:pPr>
        <w:numPr>
          <w:ilvl w:val="0"/>
          <w:numId w:val="9"/>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exempt from tax in future</w:t>
      </w:r>
    </w:p>
    <w:p w:rsidR="000459BC" w:rsidRPr="001A7A4B" w:rsidRDefault="000459BC" w:rsidP="00351968">
      <w:pPr>
        <w:contextualSpacing/>
        <w:jc w:val="both"/>
        <w:rPr>
          <w:rFonts w:ascii="Times New Roman" w:eastAsiaTheme="minorHAnsi" w:hAnsi="Times New Roman" w:cs="Times New Roman"/>
          <w:lang w:val="en-IN"/>
        </w:rPr>
      </w:pPr>
    </w:p>
    <w:p w:rsidR="000459BC" w:rsidRPr="001A7A4B" w:rsidRDefault="000459BC" w:rsidP="00351968">
      <w:pPr>
        <w:numPr>
          <w:ilvl w:val="0"/>
          <w:numId w:val="1"/>
        </w:numPr>
        <w:contextualSpacing/>
        <w:jc w:val="both"/>
        <w:rPr>
          <w:rFonts w:ascii="Times New Roman" w:eastAsia="Calibri" w:hAnsi="Times New Roman" w:cs="Times New Roman"/>
        </w:rPr>
      </w:pPr>
      <w:r w:rsidRPr="001A7A4B">
        <w:rPr>
          <w:rFonts w:ascii="Times New Roman" w:eastAsiaTheme="minorHAnsi" w:hAnsi="Times New Roman" w:cs="Times New Roman"/>
        </w:rPr>
        <w:t xml:space="preserve">IAS 24 </w:t>
      </w:r>
      <w:r w:rsidRPr="001A7A4B">
        <w:rPr>
          <w:rFonts w:ascii="Times New Roman" w:eastAsiaTheme="minorHAnsi" w:hAnsi="Times New Roman" w:cs="Times New Roman"/>
          <w:i/>
        </w:rPr>
        <w:t>Related Party Disclosures</w:t>
      </w:r>
      <w:r w:rsidRPr="001A7A4B">
        <w:rPr>
          <w:rFonts w:ascii="Times New Roman" w:eastAsiaTheme="minorHAnsi" w:hAnsi="Times New Roman" w:cs="Times New Roman"/>
        </w:rPr>
        <w:t xml:space="preserve"> requires disclosure of compensation of key management personnel. </w:t>
      </w:r>
      <w:r w:rsidR="00050B9F" w:rsidRPr="001A7A4B">
        <w:rPr>
          <w:rFonts w:ascii="Times New Roman" w:eastAsiaTheme="minorHAnsi" w:hAnsi="Times New Roman" w:cs="Times New Roman"/>
        </w:rPr>
        <w:t xml:space="preserve">Under IAS 24, _______ </w:t>
      </w:r>
      <w:r w:rsidRPr="001A7A4B">
        <w:rPr>
          <w:rFonts w:ascii="Times New Roman" w:eastAsia="Calibri" w:hAnsi="Times New Roman" w:cs="Times New Roman"/>
        </w:rPr>
        <w:t xml:space="preserve">would not be considered </w:t>
      </w:r>
      <w:r w:rsidR="003F736D" w:rsidRPr="001A7A4B">
        <w:rPr>
          <w:rFonts w:ascii="Times New Roman" w:eastAsia="Calibri" w:hAnsi="Times New Roman" w:cs="Times New Roman"/>
        </w:rPr>
        <w:t>“compensation” for this purpose.</w:t>
      </w:r>
    </w:p>
    <w:p w:rsidR="003F736D" w:rsidRPr="001A7A4B" w:rsidRDefault="003F736D" w:rsidP="003F736D">
      <w:pPr>
        <w:ind w:left="360"/>
        <w:contextualSpacing/>
        <w:jc w:val="both"/>
        <w:rPr>
          <w:rFonts w:ascii="Times New Roman" w:eastAsia="Calibri" w:hAnsi="Times New Roman" w:cs="Times New Roman"/>
        </w:rPr>
      </w:pPr>
    </w:p>
    <w:p w:rsidR="000459BC" w:rsidRPr="001A7A4B" w:rsidRDefault="000459BC" w:rsidP="00E77F33">
      <w:pPr>
        <w:numPr>
          <w:ilvl w:val="0"/>
          <w:numId w:val="10"/>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Short-term benefits.</w:t>
      </w:r>
    </w:p>
    <w:p w:rsidR="000459BC" w:rsidRPr="001A7A4B" w:rsidRDefault="000459BC" w:rsidP="00E77F33">
      <w:pPr>
        <w:numPr>
          <w:ilvl w:val="0"/>
          <w:numId w:val="10"/>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Share-based payments.</w:t>
      </w:r>
    </w:p>
    <w:p w:rsidR="000459BC" w:rsidRPr="001A7A4B" w:rsidRDefault="000459BC" w:rsidP="003F736D">
      <w:pPr>
        <w:numPr>
          <w:ilvl w:val="0"/>
          <w:numId w:val="10"/>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Termination benefits.</w:t>
      </w:r>
    </w:p>
    <w:p w:rsidR="000459BC" w:rsidRPr="001A7A4B" w:rsidRDefault="000459BC" w:rsidP="00E77F33">
      <w:pPr>
        <w:numPr>
          <w:ilvl w:val="0"/>
          <w:numId w:val="10"/>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Reimbursement of out-of-pocket expenses.</w:t>
      </w:r>
    </w:p>
    <w:p w:rsidR="00B4269F" w:rsidRPr="001A7A4B" w:rsidRDefault="00B4269F" w:rsidP="00351968">
      <w:pPr>
        <w:contextualSpacing/>
        <w:jc w:val="both"/>
        <w:rPr>
          <w:rFonts w:ascii="Times New Roman" w:eastAsiaTheme="minorHAnsi" w:hAnsi="Times New Roman" w:cs="Times New Roman"/>
          <w:lang w:val="en-IN"/>
        </w:rPr>
      </w:pPr>
    </w:p>
    <w:p w:rsidR="00050B9F" w:rsidRPr="001A7A4B" w:rsidRDefault="00B4269F" w:rsidP="00351968">
      <w:pPr>
        <w:numPr>
          <w:ilvl w:val="0"/>
          <w:numId w:val="1"/>
        </w:numPr>
        <w:contextualSpacing/>
        <w:jc w:val="both"/>
        <w:rPr>
          <w:rFonts w:ascii="Times New Roman" w:eastAsiaTheme="minorHAnsi" w:hAnsi="Times New Roman" w:cs="Times New Roman"/>
          <w:lang w:val="en-IN"/>
        </w:rPr>
      </w:pPr>
      <w:r w:rsidRPr="001A7A4B">
        <w:rPr>
          <w:rFonts w:ascii="Times New Roman" w:eastAsiaTheme="minorHAnsi" w:hAnsi="Times New Roman" w:cs="Times New Roman"/>
        </w:rPr>
        <w:t>Revenue from artistic performance</w:t>
      </w:r>
      <w:r w:rsidRPr="001A7A4B">
        <w:rPr>
          <w:rFonts w:ascii="Times New Roman" w:eastAsiaTheme="minorHAnsi" w:hAnsi="Times New Roman" w:cs="Times New Roman"/>
          <w:lang w:val="en-IN"/>
        </w:rPr>
        <w:t xml:space="preserve"> or exhibitions are recognised once_____:</w:t>
      </w:r>
    </w:p>
    <w:p w:rsidR="00B4269F" w:rsidRPr="001A7A4B" w:rsidRDefault="00B4269F" w:rsidP="00E77F33">
      <w:pPr>
        <w:numPr>
          <w:ilvl w:val="0"/>
          <w:numId w:val="11"/>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Tickets are sold</w:t>
      </w:r>
      <w:r w:rsidR="004D5AE0" w:rsidRPr="001A7A4B">
        <w:rPr>
          <w:rFonts w:ascii="Times New Roman" w:eastAsiaTheme="minorHAnsi" w:hAnsi="Times New Roman" w:cs="Times New Roman"/>
          <w:lang w:val="en-IN"/>
        </w:rPr>
        <w:t>.</w:t>
      </w:r>
    </w:p>
    <w:p w:rsidR="00B4269F" w:rsidRPr="001A7A4B" w:rsidRDefault="00B4269F" w:rsidP="00E77F33">
      <w:pPr>
        <w:numPr>
          <w:ilvl w:val="0"/>
          <w:numId w:val="11"/>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Registration is complete</w:t>
      </w:r>
      <w:r w:rsidR="004D5AE0" w:rsidRPr="001A7A4B">
        <w:rPr>
          <w:rFonts w:ascii="Times New Roman" w:eastAsiaTheme="minorHAnsi" w:hAnsi="Times New Roman" w:cs="Times New Roman"/>
          <w:lang w:val="en-IN"/>
        </w:rPr>
        <w:t>.</w:t>
      </w:r>
    </w:p>
    <w:p w:rsidR="00B4269F" w:rsidRPr="001A7A4B" w:rsidRDefault="00B4269F" w:rsidP="00E77F33">
      <w:pPr>
        <w:numPr>
          <w:ilvl w:val="0"/>
          <w:numId w:val="11"/>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Cash has been received from sale of tickets</w:t>
      </w:r>
      <w:r w:rsidR="004D5AE0" w:rsidRPr="001A7A4B">
        <w:rPr>
          <w:rFonts w:ascii="Times New Roman" w:eastAsiaTheme="minorHAnsi" w:hAnsi="Times New Roman" w:cs="Times New Roman"/>
          <w:lang w:val="en-IN"/>
        </w:rPr>
        <w:t>.</w:t>
      </w:r>
    </w:p>
    <w:p w:rsidR="00B4269F" w:rsidRPr="001A7A4B" w:rsidRDefault="00B4269F" w:rsidP="00E77F33">
      <w:pPr>
        <w:numPr>
          <w:ilvl w:val="0"/>
          <w:numId w:val="11"/>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The event takes place</w:t>
      </w:r>
      <w:r w:rsidR="004D5AE0" w:rsidRPr="001A7A4B">
        <w:rPr>
          <w:rFonts w:ascii="Times New Roman" w:eastAsiaTheme="minorHAnsi" w:hAnsi="Times New Roman" w:cs="Times New Roman"/>
          <w:lang w:val="en-IN"/>
        </w:rPr>
        <w:t>.</w:t>
      </w:r>
    </w:p>
    <w:p w:rsidR="00267EAC" w:rsidRPr="001A7A4B" w:rsidRDefault="00267EAC" w:rsidP="00351968">
      <w:pPr>
        <w:contextualSpacing/>
        <w:jc w:val="both"/>
        <w:rPr>
          <w:rFonts w:ascii="Times New Roman" w:eastAsiaTheme="minorHAnsi" w:hAnsi="Times New Roman" w:cs="Times New Roman"/>
          <w:lang w:val="en-IN"/>
        </w:rPr>
      </w:pPr>
    </w:p>
    <w:p w:rsidR="003F736D" w:rsidRPr="001A7A4B" w:rsidRDefault="003F736D" w:rsidP="00351968">
      <w:pPr>
        <w:contextualSpacing/>
        <w:jc w:val="both"/>
        <w:rPr>
          <w:rFonts w:ascii="Times New Roman" w:eastAsiaTheme="minorHAnsi" w:hAnsi="Times New Roman" w:cs="Times New Roman"/>
          <w:i/>
          <w:lang w:val="en-IN"/>
        </w:rPr>
      </w:pPr>
    </w:p>
    <w:p w:rsidR="003F736D" w:rsidRPr="001A7A4B" w:rsidRDefault="003F736D" w:rsidP="00351968">
      <w:pPr>
        <w:contextualSpacing/>
        <w:jc w:val="both"/>
        <w:rPr>
          <w:rFonts w:ascii="Times New Roman" w:eastAsiaTheme="minorHAnsi" w:hAnsi="Times New Roman" w:cs="Times New Roman"/>
          <w:i/>
          <w:lang w:val="en-IN"/>
        </w:rPr>
      </w:pPr>
    </w:p>
    <w:p w:rsidR="003F736D" w:rsidRPr="001A7A4B" w:rsidRDefault="003F736D" w:rsidP="00351968">
      <w:pPr>
        <w:contextualSpacing/>
        <w:jc w:val="both"/>
        <w:rPr>
          <w:rFonts w:ascii="Times New Roman" w:eastAsiaTheme="minorHAnsi" w:hAnsi="Times New Roman" w:cs="Times New Roman"/>
          <w:i/>
          <w:lang w:val="en-IN"/>
        </w:rPr>
      </w:pPr>
    </w:p>
    <w:p w:rsidR="003F736D" w:rsidRPr="001A7A4B" w:rsidRDefault="003F736D" w:rsidP="00351968">
      <w:pPr>
        <w:contextualSpacing/>
        <w:jc w:val="both"/>
        <w:rPr>
          <w:rFonts w:ascii="Times New Roman" w:eastAsiaTheme="minorHAnsi" w:hAnsi="Times New Roman" w:cs="Times New Roman"/>
          <w:i/>
          <w:lang w:val="en-IN"/>
        </w:rPr>
      </w:pPr>
    </w:p>
    <w:p w:rsidR="00267EAC" w:rsidRPr="001A7A4B" w:rsidRDefault="00267EAC" w:rsidP="00351968">
      <w:pPr>
        <w:contextualSpacing/>
        <w:jc w:val="both"/>
        <w:rPr>
          <w:rFonts w:ascii="Times New Roman" w:eastAsiaTheme="minorHAnsi" w:hAnsi="Times New Roman" w:cs="Times New Roman"/>
          <w:i/>
          <w:lang w:val="en-IN"/>
        </w:rPr>
      </w:pPr>
      <w:r w:rsidRPr="001A7A4B">
        <w:rPr>
          <w:rFonts w:ascii="Times New Roman" w:eastAsiaTheme="minorHAnsi" w:hAnsi="Times New Roman" w:cs="Times New Roman"/>
          <w:i/>
          <w:lang w:val="en-IN"/>
        </w:rPr>
        <w:lastRenderedPageBreak/>
        <w:t>Ca</w:t>
      </w:r>
      <w:r w:rsidR="005D3C30" w:rsidRPr="001A7A4B">
        <w:rPr>
          <w:rFonts w:ascii="Times New Roman" w:eastAsiaTheme="minorHAnsi" w:hAnsi="Times New Roman" w:cs="Times New Roman"/>
          <w:i/>
          <w:lang w:val="en-IN"/>
        </w:rPr>
        <w:t>lculate the correct amount in each of the following statement:</w:t>
      </w:r>
    </w:p>
    <w:p w:rsidR="00267EAC" w:rsidRPr="001A7A4B" w:rsidRDefault="00267EAC" w:rsidP="00351968">
      <w:pPr>
        <w:contextualSpacing/>
        <w:jc w:val="both"/>
        <w:rPr>
          <w:rFonts w:ascii="Times New Roman" w:eastAsiaTheme="minorHAnsi" w:hAnsi="Times New Roman" w:cs="Times New Roman"/>
          <w:lang w:val="en-IN"/>
        </w:rPr>
      </w:pPr>
    </w:p>
    <w:p w:rsidR="00ED240B" w:rsidRPr="001A7A4B" w:rsidRDefault="00ED240B" w:rsidP="00351968">
      <w:pPr>
        <w:numPr>
          <w:ilvl w:val="0"/>
          <w:numId w:val="1"/>
        </w:numPr>
        <w:contextualSpacing/>
        <w:jc w:val="both"/>
        <w:rPr>
          <w:rFonts w:ascii="Times New Roman" w:eastAsia="Arial Narrow" w:hAnsi="Times New Roman" w:cs="Times New Roman"/>
        </w:rPr>
      </w:pPr>
      <w:r w:rsidRPr="001A7A4B">
        <w:rPr>
          <w:rFonts w:ascii="Times New Roman" w:eastAsia="Arial Narrow" w:hAnsi="Times New Roman" w:cs="Times New Roman"/>
        </w:rPr>
        <w:t>A</w:t>
      </w:r>
      <w:r w:rsidRPr="001A7A4B">
        <w:rPr>
          <w:rFonts w:ascii="Times New Roman" w:eastAsia="Arial Narrow" w:hAnsi="Times New Roman" w:cs="Times New Roman"/>
          <w:spacing w:val="48"/>
        </w:rPr>
        <w:t xml:space="preserve"> </w:t>
      </w:r>
      <w:r w:rsidRPr="001A7A4B">
        <w:rPr>
          <w:rFonts w:ascii="Times New Roman" w:eastAsia="Arial Narrow" w:hAnsi="Times New Roman" w:cs="Times New Roman"/>
          <w:spacing w:val="5"/>
        </w:rPr>
        <w:t>Ltd</w:t>
      </w:r>
      <w:r w:rsidRPr="001A7A4B">
        <w:rPr>
          <w:rFonts w:ascii="Times New Roman" w:eastAsia="Arial Narrow" w:hAnsi="Times New Roman" w:cs="Times New Roman"/>
        </w:rPr>
        <w:t>.</w:t>
      </w:r>
      <w:r w:rsidRPr="001A7A4B">
        <w:rPr>
          <w:rFonts w:ascii="Times New Roman" w:eastAsia="Arial Narrow" w:hAnsi="Times New Roman" w:cs="Times New Roman"/>
          <w:spacing w:val="48"/>
        </w:rPr>
        <w:t xml:space="preserve"> </w:t>
      </w:r>
      <w:r w:rsidRPr="001A7A4B">
        <w:rPr>
          <w:rFonts w:ascii="Times New Roman" w:eastAsia="Arial Narrow" w:hAnsi="Times New Roman" w:cs="Times New Roman"/>
          <w:spacing w:val="5"/>
        </w:rPr>
        <w:t>ha</w:t>
      </w:r>
      <w:r w:rsidRPr="001A7A4B">
        <w:rPr>
          <w:rFonts w:ascii="Times New Roman" w:eastAsia="Arial Narrow" w:hAnsi="Times New Roman" w:cs="Times New Roman"/>
        </w:rPr>
        <w:t>s</w:t>
      </w:r>
      <w:r w:rsidRPr="001A7A4B">
        <w:rPr>
          <w:rFonts w:ascii="Times New Roman" w:eastAsia="Arial Narrow" w:hAnsi="Times New Roman" w:cs="Times New Roman"/>
          <w:spacing w:val="48"/>
        </w:rPr>
        <w:t xml:space="preserve"> </w:t>
      </w:r>
      <w:r w:rsidRPr="001A7A4B">
        <w:rPr>
          <w:rFonts w:ascii="Times New Roman" w:eastAsia="Arial Narrow" w:hAnsi="Times New Roman" w:cs="Times New Roman"/>
          <w:spacing w:val="5"/>
        </w:rPr>
        <w:t>thre</w:t>
      </w:r>
      <w:r w:rsidRPr="001A7A4B">
        <w:rPr>
          <w:rFonts w:ascii="Times New Roman" w:eastAsia="Arial Narrow" w:hAnsi="Times New Roman" w:cs="Times New Roman"/>
        </w:rPr>
        <w:t>e</w:t>
      </w:r>
      <w:r w:rsidRPr="001A7A4B">
        <w:rPr>
          <w:rFonts w:ascii="Times New Roman" w:eastAsia="Arial Narrow" w:hAnsi="Times New Roman" w:cs="Times New Roman"/>
          <w:spacing w:val="48"/>
        </w:rPr>
        <w:t xml:space="preserve"> </w:t>
      </w:r>
      <w:r w:rsidRPr="001A7A4B">
        <w:rPr>
          <w:rFonts w:ascii="Times New Roman" w:eastAsia="Arial Narrow" w:hAnsi="Times New Roman" w:cs="Times New Roman"/>
          <w:spacing w:val="5"/>
        </w:rPr>
        <w:t>cash-generatin</w:t>
      </w:r>
      <w:r w:rsidRPr="001A7A4B">
        <w:rPr>
          <w:rFonts w:ascii="Times New Roman" w:eastAsia="Arial Narrow" w:hAnsi="Times New Roman" w:cs="Times New Roman"/>
        </w:rPr>
        <w:t>g</w:t>
      </w:r>
      <w:r w:rsidRPr="001A7A4B">
        <w:rPr>
          <w:rFonts w:ascii="Times New Roman" w:eastAsia="Arial Narrow" w:hAnsi="Times New Roman" w:cs="Times New Roman"/>
          <w:spacing w:val="48"/>
        </w:rPr>
        <w:t xml:space="preserve"> </w:t>
      </w:r>
      <w:r w:rsidRPr="001A7A4B">
        <w:rPr>
          <w:rFonts w:ascii="Times New Roman" w:eastAsia="Arial Narrow" w:hAnsi="Times New Roman" w:cs="Times New Roman"/>
          <w:spacing w:val="5"/>
        </w:rPr>
        <w:t>unit</w:t>
      </w:r>
      <w:r w:rsidRPr="001A7A4B">
        <w:rPr>
          <w:rFonts w:ascii="Times New Roman" w:eastAsia="Arial Narrow" w:hAnsi="Times New Roman" w:cs="Times New Roman"/>
        </w:rPr>
        <w:t>s</w:t>
      </w:r>
      <w:r w:rsidRPr="001A7A4B">
        <w:rPr>
          <w:rFonts w:ascii="Times New Roman" w:eastAsia="Arial Narrow" w:hAnsi="Times New Roman" w:cs="Times New Roman"/>
          <w:spacing w:val="48"/>
        </w:rPr>
        <w:t xml:space="preserve"> </w:t>
      </w:r>
      <w:r w:rsidRPr="001A7A4B">
        <w:rPr>
          <w:rFonts w:ascii="Times New Roman" w:eastAsia="Arial Narrow" w:hAnsi="Times New Roman" w:cs="Times New Roman"/>
          <w:spacing w:val="5"/>
        </w:rPr>
        <w:t>X</w:t>
      </w:r>
      <w:r w:rsidRPr="001A7A4B">
        <w:rPr>
          <w:rFonts w:ascii="Times New Roman" w:eastAsia="Arial Narrow" w:hAnsi="Times New Roman" w:cs="Times New Roman"/>
        </w:rPr>
        <w:t>,</w:t>
      </w:r>
      <w:r w:rsidRPr="001A7A4B">
        <w:rPr>
          <w:rFonts w:ascii="Times New Roman" w:eastAsia="Arial Narrow" w:hAnsi="Times New Roman" w:cs="Times New Roman"/>
          <w:spacing w:val="48"/>
        </w:rPr>
        <w:t xml:space="preserve"> </w:t>
      </w:r>
      <w:r w:rsidRPr="001A7A4B">
        <w:rPr>
          <w:rFonts w:ascii="Times New Roman" w:eastAsia="Arial Narrow" w:hAnsi="Times New Roman" w:cs="Times New Roman"/>
        </w:rPr>
        <w:t>Y</w:t>
      </w:r>
      <w:r w:rsidRPr="001A7A4B">
        <w:rPr>
          <w:rFonts w:ascii="Times New Roman" w:eastAsia="Arial Narrow" w:hAnsi="Times New Roman" w:cs="Times New Roman"/>
          <w:spacing w:val="48"/>
        </w:rPr>
        <w:t xml:space="preserve"> </w:t>
      </w:r>
      <w:r w:rsidRPr="001A7A4B">
        <w:rPr>
          <w:rFonts w:ascii="Times New Roman" w:eastAsia="Arial Narrow" w:hAnsi="Times New Roman" w:cs="Times New Roman"/>
          <w:spacing w:val="5"/>
        </w:rPr>
        <w:t>an</w:t>
      </w:r>
      <w:r w:rsidRPr="001A7A4B">
        <w:rPr>
          <w:rFonts w:ascii="Times New Roman" w:eastAsia="Arial Narrow" w:hAnsi="Times New Roman" w:cs="Times New Roman"/>
        </w:rPr>
        <w:t>d</w:t>
      </w:r>
      <w:r w:rsidRPr="001A7A4B">
        <w:rPr>
          <w:rFonts w:ascii="Times New Roman" w:eastAsia="Arial Narrow" w:hAnsi="Times New Roman" w:cs="Times New Roman"/>
          <w:spacing w:val="48"/>
        </w:rPr>
        <w:t xml:space="preserve"> </w:t>
      </w:r>
      <w:r w:rsidRPr="001A7A4B">
        <w:rPr>
          <w:rFonts w:ascii="Times New Roman" w:eastAsia="Arial Narrow" w:hAnsi="Times New Roman" w:cs="Times New Roman"/>
        </w:rPr>
        <w:t>Z</w:t>
      </w:r>
      <w:r w:rsidRPr="001A7A4B">
        <w:rPr>
          <w:rFonts w:ascii="Times New Roman" w:eastAsia="Arial Narrow" w:hAnsi="Times New Roman" w:cs="Times New Roman"/>
          <w:spacing w:val="48"/>
        </w:rPr>
        <w:t xml:space="preserve"> </w:t>
      </w:r>
      <w:r w:rsidRPr="001A7A4B">
        <w:rPr>
          <w:rFonts w:ascii="Times New Roman" w:eastAsia="Arial Narrow" w:hAnsi="Times New Roman" w:cs="Times New Roman"/>
          <w:spacing w:val="5"/>
        </w:rPr>
        <w:t>havin</w:t>
      </w:r>
      <w:r w:rsidRPr="001A7A4B">
        <w:rPr>
          <w:rFonts w:ascii="Times New Roman" w:eastAsia="Arial Narrow" w:hAnsi="Times New Roman" w:cs="Times New Roman"/>
        </w:rPr>
        <w:t>g</w:t>
      </w:r>
      <w:r w:rsidRPr="001A7A4B">
        <w:rPr>
          <w:rFonts w:ascii="Times New Roman" w:eastAsia="Arial Narrow" w:hAnsi="Times New Roman" w:cs="Times New Roman"/>
          <w:spacing w:val="48"/>
        </w:rPr>
        <w:t xml:space="preserve"> </w:t>
      </w:r>
      <w:r w:rsidRPr="001A7A4B">
        <w:rPr>
          <w:rFonts w:ascii="Times New Roman" w:eastAsia="Arial Narrow" w:hAnsi="Times New Roman" w:cs="Times New Roman"/>
        </w:rPr>
        <w:t>a</w:t>
      </w:r>
      <w:r w:rsidRPr="001A7A4B">
        <w:rPr>
          <w:rFonts w:ascii="Times New Roman" w:eastAsia="Arial Narrow" w:hAnsi="Times New Roman" w:cs="Times New Roman"/>
          <w:spacing w:val="48"/>
        </w:rPr>
        <w:t xml:space="preserve"> </w:t>
      </w:r>
      <w:r w:rsidRPr="001A7A4B">
        <w:rPr>
          <w:rFonts w:ascii="Times New Roman" w:eastAsia="Arial Narrow" w:hAnsi="Times New Roman" w:cs="Times New Roman"/>
          <w:spacing w:val="5"/>
        </w:rPr>
        <w:t>carryin</w:t>
      </w:r>
      <w:r w:rsidRPr="001A7A4B">
        <w:rPr>
          <w:rFonts w:ascii="Times New Roman" w:eastAsia="Arial Narrow" w:hAnsi="Times New Roman" w:cs="Times New Roman"/>
        </w:rPr>
        <w:t>g</w:t>
      </w:r>
      <w:r w:rsidRPr="001A7A4B">
        <w:rPr>
          <w:rFonts w:ascii="Times New Roman" w:eastAsia="Arial Narrow" w:hAnsi="Times New Roman" w:cs="Times New Roman"/>
          <w:spacing w:val="48"/>
        </w:rPr>
        <w:t xml:space="preserve"> </w:t>
      </w:r>
      <w:r w:rsidRPr="001A7A4B">
        <w:rPr>
          <w:rFonts w:ascii="Times New Roman" w:eastAsia="Arial Narrow" w:hAnsi="Times New Roman" w:cs="Times New Roman"/>
          <w:spacing w:val="5"/>
        </w:rPr>
        <w:t>amoun</w:t>
      </w:r>
      <w:r w:rsidRPr="001A7A4B">
        <w:rPr>
          <w:rFonts w:ascii="Times New Roman" w:eastAsia="Arial Narrow" w:hAnsi="Times New Roman" w:cs="Times New Roman"/>
        </w:rPr>
        <w:t>t</w:t>
      </w:r>
      <w:r w:rsidRPr="001A7A4B">
        <w:rPr>
          <w:rFonts w:ascii="Times New Roman" w:eastAsia="Arial Narrow" w:hAnsi="Times New Roman" w:cs="Times New Roman"/>
          <w:spacing w:val="48"/>
        </w:rPr>
        <w:t xml:space="preserve"> </w:t>
      </w:r>
      <w:r w:rsidRPr="001A7A4B">
        <w:rPr>
          <w:rFonts w:ascii="Times New Roman" w:eastAsia="Arial Narrow" w:hAnsi="Times New Roman" w:cs="Times New Roman"/>
          <w:spacing w:val="5"/>
        </w:rPr>
        <w:t>o</w:t>
      </w:r>
      <w:r w:rsidRPr="001A7A4B">
        <w:rPr>
          <w:rFonts w:ascii="Times New Roman" w:eastAsia="Arial Narrow" w:hAnsi="Times New Roman" w:cs="Times New Roman"/>
        </w:rPr>
        <w:t>f</w:t>
      </w:r>
      <w:r w:rsidRPr="001A7A4B">
        <w:rPr>
          <w:rFonts w:ascii="Times New Roman" w:eastAsia="Arial Narrow" w:hAnsi="Times New Roman" w:cs="Times New Roman"/>
          <w:spacing w:val="48"/>
        </w:rPr>
        <w:t xml:space="preserve"> </w:t>
      </w:r>
      <w:r w:rsidRPr="001A7A4B">
        <w:rPr>
          <w:rFonts w:ascii="Times New Roman" w:eastAsia="Arial Narrow" w:hAnsi="Times New Roman" w:cs="Times New Roman"/>
          <w:spacing w:val="5"/>
        </w:rPr>
        <w:t>Rs</w:t>
      </w:r>
      <w:r w:rsidRPr="001A7A4B">
        <w:rPr>
          <w:rFonts w:ascii="Times New Roman" w:eastAsia="Arial Narrow" w:hAnsi="Times New Roman" w:cs="Times New Roman"/>
        </w:rPr>
        <w:t>.</w:t>
      </w:r>
      <w:r w:rsidRPr="001A7A4B">
        <w:rPr>
          <w:rFonts w:ascii="Times New Roman" w:eastAsia="Arial Narrow" w:hAnsi="Times New Roman" w:cs="Times New Roman"/>
          <w:spacing w:val="48"/>
        </w:rPr>
        <w:t xml:space="preserve"> </w:t>
      </w:r>
      <w:r w:rsidRPr="001A7A4B">
        <w:rPr>
          <w:rFonts w:ascii="Times New Roman" w:eastAsia="Arial Narrow" w:hAnsi="Times New Roman" w:cs="Times New Roman"/>
          <w:spacing w:val="5"/>
        </w:rPr>
        <w:t>100 crores</w:t>
      </w:r>
      <w:r w:rsidRPr="001A7A4B">
        <w:rPr>
          <w:rFonts w:ascii="Times New Roman" w:eastAsia="Arial Narrow" w:hAnsi="Times New Roman" w:cs="Times New Roman"/>
        </w:rPr>
        <w:t>,</w:t>
      </w:r>
      <w:r w:rsidRPr="001A7A4B">
        <w:rPr>
          <w:rFonts w:ascii="Times New Roman" w:eastAsia="Arial Narrow" w:hAnsi="Times New Roman" w:cs="Times New Roman"/>
          <w:spacing w:val="13"/>
        </w:rPr>
        <w:t xml:space="preserve"> </w:t>
      </w:r>
      <w:r w:rsidRPr="001A7A4B">
        <w:rPr>
          <w:rFonts w:ascii="Times New Roman" w:eastAsia="Arial Narrow" w:hAnsi="Times New Roman" w:cs="Times New Roman"/>
          <w:spacing w:val="5"/>
        </w:rPr>
        <w:t>Rs</w:t>
      </w:r>
      <w:r w:rsidRPr="001A7A4B">
        <w:rPr>
          <w:rFonts w:ascii="Times New Roman" w:eastAsia="Arial Narrow" w:hAnsi="Times New Roman" w:cs="Times New Roman"/>
        </w:rPr>
        <w:t>.</w:t>
      </w:r>
      <w:r w:rsidRPr="001A7A4B">
        <w:rPr>
          <w:rFonts w:ascii="Times New Roman" w:eastAsia="Arial Narrow" w:hAnsi="Times New Roman" w:cs="Times New Roman"/>
          <w:spacing w:val="13"/>
        </w:rPr>
        <w:t xml:space="preserve"> </w:t>
      </w:r>
      <w:r w:rsidRPr="001A7A4B">
        <w:rPr>
          <w:rFonts w:ascii="Times New Roman" w:eastAsia="Arial Narrow" w:hAnsi="Times New Roman" w:cs="Times New Roman"/>
          <w:spacing w:val="5"/>
        </w:rPr>
        <w:t>20</w:t>
      </w:r>
      <w:r w:rsidRPr="001A7A4B">
        <w:rPr>
          <w:rFonts w:ascii="Times New Roman" w:eastAsia="Arial Narrow" w:hAnsi="Times New Roman" w:cs="Times New Roman"/>
        </w:rPr>
        <w:t>0</w:t>
      </w:r>
      <w:r w:rsidRPr="001A7A4B">
        <w:rPr>
          <w:rFonts w:ascii="Times New Roman" w:eastAsia="Arial Narrow" w:hAnsi="Times New Roman" w:cs="Times New Roman"/>
          <w:spacing w:val="13"/>
        </w:rPr>
        <w:t xml:space="preserve"> </w:t>
      </w:r>
      <w:r w:rsidRPr="001A7A4B">
        <w:rPr>
          <w:rFonts w:ascii="Times New Roman" w:eastAsia="Arial Narrow" w:hAnsi="Times New Roman" w:cs="Times New Roman"/>
          <w:spacing w:val="5"/>
        </w:rPr>
        <w:t>crore</w:t>
      </w:r>
      <w:r w:rsidRPr="001A7A4B">
        <w:rPr>
          <w:rFonts w:ascii="Times New Roman" w:eastAsia="Arial Narrow" w:hAnsi="Times New Roman" w:cs="Times New Roman"/>
        </w:rPr>
        <w:t>s</w:t>
      </w:r>
      <w:r w:rsidRPr="001A7A4B">
        <w:rPr>
          <w:rFonts w:ascii="Times New Roman" w:eastAsia="Arial Narrow" w:hAnsi="Times New Roman" w:cs="Times New Roman"/>
          <w:spacing w:val="13"/>
        </w:rPr>
        <w:t xml:space="preserve"> </w:t>
      </w:r>
      <w:r w:rsidRPr="001A7A4B">
        <w:rPr>
          <w:rFonts w:ascii="Times New Roman" w:eastAsia="Arial Narrow" w:hAnsi="Times New Roman" w:cs="Times New Roman"/>
          <w:spacing w:val="5"/>
        </w:rPr>
        <w:t>an</w:t>
      </w:r>
      <w:r w:rsidRPr="001A7A4B">
        <w:rPr>
          <w:rFonts w:ascii="Times New Roman" w:eastAsia="Arial Narrow" w:hAnsi="Times New Roman" w:cs="Times New Roman"/>
        </w:rPr>
        <w:t>d</w:t>
      </w:r>
      <w:r w:rsidRPr="001A7A4B">
        <w:rPr>
          <w:rFonts w:ascii="Times New Roman" w:eastAsia="Arial Narrow" w:hAnsi="Times New Roman" w:cs="Times New Roman"/>
          <w:spacing w:val="13"/>
        </w:rPr>
        <w:t xml:space="preserve"> </w:t>
      </w:r>
      <w:r w:rsidRPr="001A7A4B">
        <w:rPr>
          <w:rFonts w:ascii="Times New Roman" w:eastAsia="Arial Narrow" w:hAnsi="Times New Roman" w:cs="Times New Roman"/>
          <w:spacing w:val="5"/>
        </w:rPr>
        <w:t>Rs</w:t>
      </w:r>
      <w:r w:rsidRPr="001A7A4B">
        <w:rPr>
          <w:rFonts w:ascii="Times New Roman" w:eastAsia="Arial Narrow" w:hAnsi="Times New Roman" w:cs="Times New Roman"/>
        </w:rPr>
        <w:t>.</w:t>
      </w:r>
      <w:r w:rsidRPr="001A7A4B">
        <w:rPr>
          <w:rFonts w:ascii="Times New Roman" w:eastAsia="Arial Narrow" w:hAnsi="Times New Roman" w:cs="Times New Roman"/>
          <w:spacing w:val="13"/>
        </w:rPr>
        <w:t xml:space="preserve"> </w:t>
      </w:r>
      <w:r w:rsidRPr="001A7A4B">
        <w:rPr>
          <w:rFonts w:ascii="Times New Roman" w:eastAsia="Arial Narrow" w:hAnsi="Times New Roman" w:cs="Times New Roman"/>
          <w:spacing w:val="5"/>
        </w:rPr>
        <w:t>40</w:t>
      </w:r>
      <w:r w:rsidRPr="001A7A4B">
        <w:rPr>
          <w:rFonts w:ascii="Times New Roman" w:eastAsia="Arial Narrow" w:hAnsi="Times New Roman" w:cs="Times New Roman"/>
        </w:rPr>
        <w:t>0</w:t>
      </w:r>
      <w:r w:rsidRPr="001A7A4B">
        <w:rPr>
          <w:rFonts w:ascii="Times New Roman" w:eastAsia="Arial Narrow" w:hAnsi="Times New Roman" w:cs="Times New Roman"/>
          <w:spacing w:val="13"/>
        </w:rPr>
        <w:t xml:space="preserve"> </w:t>
      </w:r>
      <w:r w:rsidRPr="001A7A4B">
        <w:rPr>
          <w:rFonts w:ascii="Times New Roman" w:eastAsia="Arial Narrow" w:hAnsi="Times New Roman" w:cs="Times New Roman"/>
          <w:spacing w:val="5"/>
        </w:rPr>
        <w:t>crore</w:t>
      </w:r>
      <w:r w:rsidRPr="001A7A4B">
        <w:rPr>
          <w:rFonts w:ascii="Times New Roman" w:eastAsia="Arial Narrow" w:hAnsi="Times New Roman" w:cs="Times New Roman"/>
        </w:rPr>
        <w:t>s</w:t>
      </w:r>
      <w:r w:rsidRPr="001A7A4B">
        <w:rPr>
          <w:rFonts w:ascii="Times New Roman" w:eastAsia="Arial Narrow" w:hAnsi="Times New Roman" w:cs="Times New Roman"/>
          <w:spacing w:val="13"/>
        </w:rPr>
        <w:t xml:space="preserve"> </w:t>
      </w:r>
      <w:r w:rsidRPr="001A7A4B">
        <w:rPr>
          <w:rFonts w:ascii="Times New Roman" w:eastAsia="Arial Narrow" w:hAnsi="Times New Roman" w:cs="Times New Roman"/>
          <w:spacing w:val="5"/>
        </w:rPr>
        <w:t>respectively</w:t>
      </w:r>
      <w:r w:rsidRPr="001A7A4B">
        <w:rPr>
          <w:rFonts w:ascii="Times New Roman" w:eastAsia="Arial Narrow" w:hAnsi="Times New Roman" w:cs="Times New Roman"/>
        </w:rPr>
        <w:t>.</w:t>
      </w:r>
      <w:r w:rsidRPr="001A7A4B">
        <w:rPr>
          <w:rFonts w:ascii="Times New Roman" w:eastAsia="Arial Narrow" w:hAnsi="Times New Roman" w:cs="Times New Roman"/>
          <w:spacing w:val="13"/>
        </w:rPr>
        <w:t xml:space="preserve"> </w:t>
      </w:r>
      <w:r w:rsidRPr="001A7A4B">
        <w:rPr>
          <w:rFonts w:ascii="Times New Roman" w:eastAsia="Arial Narrow" w:hAnsi="Times New Roman" w:cs="Times New Roman"/>
          <w:spacing w:val="5"/>
        </w:rPr>
        <w:t>Remainin</w:t>
      </w:r>
      <w:r w:rsidRPr="001A7A4B">
        <w:rPr>
          <w:rFonts w:ascii="Times New Roman" w:eastAsia="Arial Narrow" w:hAnsi="Times New Roman" w:cs="Times New Roman"/>
        </w:rPr>
        <w:t>g</w:t>
      </w:r>
      <w:r w:rsidRPr="001A7A4B">
        <w:rPr>
          <w:rFonts w:ascii="Times New Roman" w:eastAsia="Arial Narrow" w:hAnsi="Times New Roman" w:cs="Times New Roman"/>
          <w:spacing w:val="13"/>
        </w:rPr>
        <w:t xml:space="preserve"> </w:t>
      </w:r>
      <w:r w:rsidRPr="001A7A4B">
        <w:rPr>
          <w:rFonts w:ascii="Times New Roman" w:eastAsia="Arial Narrow" w:hAnsi="Times New Roman" w:cs="Times New Roman"/>
          <w:spacing w:val="5"/>
        </w:rPr>
        <w:t>usefu</w:t>
      </w:r>
      <w:r w:rsidRPr="001A7A4B">
        <w:rPr>
          <w:rFonts w:ascii="Times New Roman" w:eastAsia="Arial Narrow" w:hAnsi="Times New Roman" w:cs="Times New Roman"/>
        </w:rPr>
        <w:t>l</w:t>
      </w:r>
      <w:r w:rsidRPr="001A7A4B">
        <w:rPr>
          <w:rFonts w:ascii="Times New Roman" w:eastAsia="Arial Narrow" w:hAnsi="Times New Roman" w:cs="Times New Roman"/>
          <w:spacing w:val="13"/>
        </w:rPr>
        <w:t xml:space="preserve"> </w:t>
      </w:r>
      <w:r w:rsidRPr="001A7A4B">
        <w:rPr>
          <w:rFonts w:ascii="Times New Roman" w:eastAsia="Arial Narrow" w:hAnsi="Times New Roman" w:cs="Times New Roman"/>
          <w:spacing w:val="5"/>
        </w:rPr>
        <w:t>lif</w:t>
      </w:r>
      <w:r w:rsidRPr="001A7A4B">
        <w:rPr>
          <w:rFonts w:ascii="Times New Roman" w:eastAsia="Arial Narrow" w:hAnsi="Times New Roman" w:cs="Times New Roman"/>
        </w:rPr>
        <w:t>e</w:t>
      </w:r>
      <w:r w:rsidRPr="001A7A4B">
        <w:rPr>
          <w:rFonts w:ascii="Times New Roman" w:eastAsia="Arial Narrow" w:hAnsi="Times New Roman" w:cs="Times New Roman"/>
          <w:spacing w:val="13"/>
        </w:rPr>
        <w:t xml:space="preserve"> </w:t>
      </w:r>
      <w:r w:rsidRPr="001A7A4B">
        <w:rPr>
          <w:rFonts w:ascii="Times New Roman" w:eastAsia="Arial Narrow" w:hAnsi="Times New Roman" w:cs="Times New Roman"/>
          <w:spacing w:val="5"/>
        </w:rPr>
        <w:t>o</w:t>
      </w:r>
      <w:r w:rsidRPr="001A7A4B">
        <w:rPr>
          <w:rFonts w:ascii="Times New Roman" w:eastAsia="Arial Narrow" w:hAnsi="Times New Roman" w:cs="Times New Roman"/>
        </w:rPr>
        <w:t>f</w:t>
      </w:r>
      <w:r w:rsidRPr="001A7A4B">
        <w:rPr>
          <w:rFonts w:ascii="Times New Roman" w:eastAsia="Arial Narrow" w:hAnsi="Times New Roman" w:cs="Times New Roman"/>
          <w:spacing w:val="13"/>
        </w:rPr>
        <w:t xml:space="preserve"> </w:t>
      </w:r>
      <w:r w:rsidRPr="001A7A4B">
        <w:rPr>
          <w:rFonts w:ascii="Times New Roman" w:eastAsia="Arial Narrow" w:hAnsi="Times New Roman" w:cs="Times New Roman"/>
          <w:spacing w:val="5"/>
        </w:rPr>
        <w:t>X</w:t>
      </w:r>
      <w:r w:rsidRPr="001A7A4B">
        <w:rPr>
          <w:rFonts w:ascii="Times New Roman" w:eastAsia="Arial Narrow" w:hAnsi="Times New Roman" w:cs="Times New Roman"/>
        </w:rPr>
        <w:t>,</w:t>
      </w:r>
      <w:r w:rsidRPr="001A7A4B">
        <w:rPr>
          <w:rFonts w:ascii="Times New Roman" w:eastAsia="Arial Narrow" w:hAnsi="Times New Roman" w:cs="Times New Roman"/>
          <w:spacing w:val="13"/>
        </w:rPr>
        <w:t xml:space="preserve"> </w:t>
      </w:r>
      <w:r w:rsidRPr="001A7A4B">
        <w:rPr>
          <w:rFonts w:ascii="Times New Roman" w:eastAsia="Arial Narrow" w:hAnsi="Times New Roman" w:cs="Times New Roman"/>
        </w:rPr>
        <w:t>Y</w:t>
      </w:r>
      <w:r w:rsidRPr="001A7A4B">
        <w:rPr>
          <w:rFonts w:ascii="Times New Roman" w:eastAsia="Arial Narrow" w:hAnsi="Times New Roman" w:cs="Times New Roman"/>
          <w:spacing w:val="13"/>
        </w:rPr>
        <w:t xml:space="preserve"> </w:t>
      </w:r>
      <w:r w:rsidRPr="001A7A4B">
        <w:rPr>
          <w:rFonts w:ascii="Times New Roman" w:eastAsia="Arial Narrow" w:hAnsi="Times New Roman" w:cs="Times New Roman"/>
          <w:spacing w:val="5"/>
        </w:rPr>
        <w:t>an</w:t>
      </w:r>
      <w:r w:rsidRPr="001A7A4B">
        <w:rPr>
          <w:rFonts w:ascii="Times New Roman" w:eastAsia="Arial Narrow" w:hAnsi="Times New Roman" w:cs="Times New Roman"/>
        </w:rPr>
        <w:t>d</w:t>
      </w:r>
      <w:r w:rsidRPr="001A7A4B">
        <w:rPr>
          <w:rFonts w:ascii="Times New Roman" w:eastAsia="Arial Narrow" w:hAnsi="Times New Roman" w:cs="Times New Roman"/>
          <w:spacing w:val="13"/>
        </w:rPr>
        <w:t xml:space="preserve"> </w:t>
      </w:r>
      <w:r w:rsidRPr="001A7A4B">
        <w:rPr>
          <w:rFonts w:ascii="Times New Roman" w:eastAsia="Arial Narrow" w:hAnsi="Times New Roman" w:cs="Times New Roman"/>
        </w:rPr>
        <w:t>Z</w:t>
      </w:r>
      <w:r w:rsidRPr="001A7A4B">
        <w:rPr>
          <w:rFonts w:ascii="Times New Roman" w:eastAsia="Arial Narrow" w:hAnsi="Times New Roman" w:cs="Times New Roman"/>
          <w:spacing w:val="13"/>
        </w:rPr>
        <w:t xml:space="preserve"> </w:t>
      </w:r>
      <w:r w:rsidRPr="001A7A4B">
        <w:rPr>
          <w:rFonts w:ascii="Times New Roman" w:eastAsia="Arial Narrow" w:hAnsi="Times New Roman" w:cs="Times New Roman"/>
          <w:spacing w:val="5"/>
        </w:rPr>
        <w:t xml:space="preserve">is </w:t>
      </w:r>
      <w:r w:rsidRPr="001A7A4B">
        <w:rPr>
          <w:rFonts w:ascii="Times New Roman" w:eastAsia="Arial Narrow" w:hAnsi="Times New Roman" w:cs="Times New Roman"/>
        </w:rPr>
        <w:t>5</w:t>
      </w:r>
      <w:r w:rsidRPr="001A7A4B">
        <w:rPr>
          <w:rFonts w:ascii="Times New Roman" w:eastAsia="Arial Narrow" w:hAnsi="Times New Roman" w:cs="Times New Roman"/>
          <w:spacing w:val="40"/>
        </w:rPr>
        <w:t xml:space="preserve"> </w:t>
      </w:r>
      <w:r w:rsidRPr="001A7A4B">
        <w:rPr>
          <w:rFonts w:ascii="Times New Roman" w:eastAsia="Arial Narrow" w:hAnsi="Times New Roman" w:cs="Times New Roman"/>
          <w:spacing w:val="5"/>
        </w:rPr>
        <w:t>years</w:t>
      </w:r>
      <w:r w:rsidRPr="001A7A4B">
        <w:rPr>
          <w:rFonts w:ascii="Times New Roman" w:eastAsia="Arial Narrow" w:hAnsi="Times New Roman" w:cs="Times New Roman"/>
        </w:rPr>
        <w:t>,</w:t>
      </w:r>
      <w:r w:rsidRPr="001A7A4B">
        <w:rPr>
          <w:rFonts w:ascii="Times New Roman" w:eastAsia="Arial Narrow" w:hAnsi="Times New Roman" w:cs="Times New Roman"/>
          <w:spacing w:val="40"/>
        </w:rPr>
        <w:t xml:space="preserve"> </w:t>
      </w:r>
      <w:r w:rsidRPr="001A7A4B">
        <w:rPr>
          <w:rFonts w:ascii="Times New Roman" w:eastAsia="Arial Narrow" w:hAnsi="Times New Roman" w:cs="Times New Roman"/>
          <w:spacing w:val="5"/>
        </w:rPr>
        <w:t>1</w:t>
      </w:r>
      <w:r w:rsidRPr="001A7A4B">
        <w:rPr>
          <w:rFonts w:ascii="Times New Roman" w:eastAsia="Arial Narrow" w:hAnsi="Times New Roman" w:cs="Times New Roman"/>
        </w:rPr>
        <w:t>0</w:t>
      </w:r>
      <w:r w:rsidRPr="001A7A4B">
        <w:rPr>
          <w:rFonts w:ascii="Times New Roman" w:eastAsia="Arial Narrow" w:hAnsi="Times New Roman" w:cs="Times New Roman"/>
          <w:spacing w:val="40"/>
        </w:rPr>
        <w:t xml:space="preserve"> </w:t>
      </w:r>
      <w:r w:rsidRPr="001A7A4B">
        <w:rPr>
          <w:rFonts w:ascii="Times New Roman" w:eastAsia="Arial Narrow" w:hAnsi="Times New Roman" w:cs="Times New Roman"/>
          <w:spacing w:val="5"/>
        </w:rPr>
        <w:t>years</w:t>
      </w:r>
      <w:r w:rsidRPr="001A7A4B">
        <w:rPr>
          <w:rFonts w:ascii="Times New Roman" w:eastAsia="Arial Narrow" w:hAnsi="Times New Roman" w:cs="Times New Roman"/>
        </w:rPr>
        <w:t>,</w:t>
      </w:r>
      <w:r w:rsidRPr="001A7A4B">
        <w:rPr>
          <w:rFonts w:ascii="Times New Roman" w:eastAsia="Arial Narrow" w:hAnsi="Times New Roman" w:cs="Times New Roman"/>
          <w:spacing w:val="40"/>
        </w:rPr>
        <w:t xml:space="preserve"> </w:t>
      </w:r>
      <w:r w:rsidRPr="001A7A4B">
        <w:rPr>
          <w:rFonts w:ascii="Times New Roman" w:eastAsia="Arial Narrow" w:hAnsi="Times New Roman" w:cs="Times New Roman"/>
          <w:spacing w:val="5"/>
        </w:rPr>
        <w:t>1</w:t>
      </w:r>
      <w:r w:rsidRPr="001A7A4B">
        <w:rPr>
          <w:rFonts w:ascii="Times New Roman" w:eastAsia="Arial Narrow" w:hAnsi="Times New Roman" w:cs="Times New Roman"/>
        </w:rPr>
        <w:t>5</w:t>
      </w:r>
      <w:r w:rsidRPr="001A7A4B">
        <w:rPr>
          <w:rFonts w:ascii="Times New Roman" w:eastAsia="Arial Narrow" w:hAnsi="Times New Roman" w:cs="Times New Roman"/>
          <w:spacing w:val="40"/>
        </w:rPr>
        <w:t xml:space="preserve"> </w:t>
      </w:r>
      <w:r w:rsidRPr="001A7A4B">
        <w:rPr>
          <w:rFonts w:ascii="Times New Roman" w:eastAsia="Arial Narrow" w:hAnsi="Times New Roman" w:cs="Times New Roman"/>
          <w:spacing w:val="5"/>
        </w:rPr>
        <w:t>years</w:t>
      </w:r>
      <w:r w:rsidRPr="001A7A4B">
        <w:rPr>
          <w:rFonts w:ascii="Times New Roman" w:eastAsia="Arial Narrow" w:hAnsi="Times New Roman" w:cs="Times New Roman"/>
        </w:rPr>
        <w:t>.</w:t>
      </w:r>
      <w:r w:rsidRPr="001A7A4B">
        <w:rPr>
          <w:rFonts w:ascii="Times New Roman" w:eastAsia="Arial Narrow" w:hAnsi="Times New Roman" w:cs="Times New Roman"/>
          <w:spacing w:val="40"/>
        </w:rPr>
        <w:t xml:space="preserve"> </w:t>
      </w:r>
      <w:r w:rsidRPr="001A7A4B">
        <w:rPr>
          <w:rFonts w:ascii="Times New Roman" w:eastAsia="Arial Narrow" w:hAnsi="Times New Roman" w:cs="Times New Roman"/>
        </w:rPr>
        <w:t>A</w:t>
      </w:r>
      <w:r w:rsidRPr="001A7A4B">
        <w:rPr>
          <w:rFonts w:ascii="Times New Roman" w:eastAsia="Arial Narrow" w:hAnsi="Times New Roman" w:cs="Times New Roman"/>
          <w:spacing w:val="40"/>
        </w:rPr>
        <w:t xml:space="preserve"> </w:t>
      </w:r>
      <w:r w:rsidRPr="001A7A4B">
        <w:rPr>
          <w:rFonts w:ascii="Times New Roman" w:eastAsia="Arial Narrow" w:hAnsi="Times New Roman" w:cs="Times New Roman"/>
          <w:spacing w:val="5"/>
        </w:rPr>
        <w:t>Ltd</w:t>
      </w:r>
      <w:r w:rsidRPr="001A7A4B">
        <w:rPr>
          <w:rFonts w:ascii="Times New Roman" w:eastAsia="Arial Narrow" w:hAnsi="Times New Roman" w:cs="Times New Roman"/>
        </w:rPr>
        <w:t>.</w:t>
      </w:r>
      <w:r w:rsidRPr="001A7A4B">
        <w:rPr>
          <w:rFonts w:ascii="Times New Roman" w:eastAsia="Arial Narrow" w:hAnsi="Times New Roman" w:cs="Times New Roman"/>
          <w:spacing w:val="40"/>
        </w:rPr>
        <w:t xml:space="preserve"> </w:t>
      </w:r>
      <w:r w:rsidRPr="001A7A4B">
        <w:rPr>
          <w:rFonts w:ascii="Times New Roman" w:eastAsia="Arial Narrow" w:hAnsi="Times New Roman" w:cs="Times New Roman"/>
          <w:spacing w:val="5"/>
        </w:rPr>
        <w:t>ha</w:t>
      </w:r>
      <w:r w:rsidRPr="001A7A4B">
        <w:rPr>
          <w:rFonts w:ascii="Times New Roman" w:eastAsia="Arial Narrow" w:hAnsi="Times New Roman" w:cs="Times New Roman"/>
        </w:rPr>
        <w:t>s</w:t>
      </w:r>
      <w:r w:rsidRPr="001A7A4B">
        <w:rPr>
          <w:rFonts w:ascii="Times New Roman" w:eastAsia="Arial Narrow" w:hAnsi="Times New Roman" w:cs="Times New Roman"/>
          <w:spacing w:val="40"/>
        </w:rPr>
        <w:t xml:space="preserve"> </w:t>
      </w:r>
      <w:r w:rsidRPr="001A7A4B">
        <w:rPr>
          <w:rFonts w:ascii="Times New Roman" w:eastAsia="Arial Narrow" w:hAnsi="Times New Roman" w:cs="Times New Roman"/>
        </w:rPr>
        <w:t>a</w:t>
      </w:r>
      <w:r w:rsidRPr="001A7A4B">
        <w:rPr>
          <w:rFonts w:ascii="Times New Roman" w:eastAsia="Arial Narrow" w:hAnsi="Times New Roman" w:cs="Times New Roman"/>
          <w:spacing w:val="40"/>
        </w:rPr>
        <w:t xml:space="preserve"> </w:t>
      </w:r>
      <w:r w:rsidRPr="001A7A4B">
        <w:rPr>
          <w:rFonts w:ascii="Times New Roman" w:eastAsia="Arial Narrow" w:hAnsi="Times New Roman" w:cs="Times New Roman"/>
          <w:spacing w:val="5"/>
        </w:rPr>
        <w:t>corporat</w:t>
      </w:r>
      <w:r w:rsidRPr="001A7A4B">
        <w:rPr>
          <w:rFonts w:ascii="Times New Roman" w:eastAsia="Arial Narrow" w:hAnsi="Times New Roman" w:cs="Times New Roman"/>
        </w:rPr>
        <w:t>e</w:t>
      </w:r>
      <w:r w:rsidRPr="001A7A4B">
        <w:rPr>
          <w:rFonts w:ascii="Times New Roman" w:eastAsia="Arial Narrow" w:hAnsi="Times New Roman" w:cs="Times New Roman"/>
          <w:spacing w:val="40"/>
        </w:rPr>
        <w:t xml:space="preserve"> </w:t>
      </w:r>
      <w:r w:rsidRPr="001A7A4B">
        <w:rPr>
          <w:rFonts w:ascii="Times New Roman" w:eastAsia="Arial Narrow" w:hAnsi="Times New Roman" w:cs="Times New Roman"/>
          <w:spacing w:val="5"/>
        </w:rPr>
        <w:t>asse</w:t>
      </w:r>
      <w:r w:rsidRPr="001A7A4B">
        <w:rPr>
          <w:rFonts w:ascii="Times New Roman" w:eastAsia="Arial Narrow" w:hAnsi="Times New Roman" w:cs="Times New Roman"/>
        </w:rPr>
        <w:t>t</w:t>
      </w:r>
      <w:r w:rsidRPr="001A7A4B">
        <w:rPr>
          <w:rFonts w:ascii="Times New Roman" w:eastAsia="Arial Narrow" w:hAnsi="Times New Roman" w:cs="Times New Roman"/>
          <w:spacing w:val="40"/>
        </w:rPr>
        <w:t xml:space="preserve"> </w:t>
      </w:r>
      <w:r w:rsidRPr="001A7A4B">
        <w:rPr>
          <w:rFonts w:ascii="Times New Roman" w:eastAsia="Arial Narrow" w:hAnsi="Times New Roman" w:cs="Times New Roman"/>
          <w:spacing w:val="5"/>
        </w:rPr>
        <w:t>o</w:t>
      </w:r>
      <w:r w:rsidRPr="001A7A4B">
        <w:rPr>
          <w:rFonts w:ascii="Times New Roman" w:eastAsia="Arial Narrow" w:hAnsi="Times New Roman" w:cs="Times New Roman"/>
        </w:rPr>
        <w:t>f</w:t>
      </w:r>
      <w:r w:rsidRPr="001A7A4B">
        <w:rPr>
          <w:rFonts w:ascii="Times New Roman" w:eastAsia="Arial Narrow" w:hAnsi="Times New Roman" w:cs="Times New Roman"/>
          <w:spacing w:val="40"/>
        </w:rPr>
        <w:t xml:space="preserve"> </w:t>
      </w:r>
      <w:r w:rsidRPr="001A7A4B">
        <w:rPr>
          <w:rFonts w:ascii="Times New Roman" w:eastAsia="Arial Narrow" w:hAnsi="Times New Roman" w:cs="Times New Roman"/>
          <w:spacing w:val="5"/>
        </w:rPr>
        <w:t>Rs</w:t>
      </w:r>
      <w:r w:rsidRPr="001A7A4B">
        <w:rPr>
          <w:rFonts w:ascii="Times New Roman" w:eastAsia="Arial Narrow" w:hAnsi="Times New Roman" w:cs="Times New Roman"/>
        </w:rPr>
        <w:t>.</w:t>
      </w:r>
      <w:r w:rsidRPr="001A7A4B">
        <w:rPr>
          <w:rFonts w:ascii="Times New Roman" w:eastAsia="Arial Narrow" w:hAnsi="Times New Roman" w:cs="Times New Roman"/>
          <w:spacing w:val="40"/>
        </w:rPr>
        <w:t xml:space="preserve"> </w:t>
      </w:r>
      <w:r w:rsidRPr="001A7A4B">
        <w:rPr>
          <w:rFonts w:ascii="Times New Roman" w:eastAsia="Arial Narrow" w:hAnsi="Times New Roman" w:cs="Times New Roman"/>
          <w:spacing w:val="5"/>
        </w:rPr>
        <w:t>8</w:t>
      </w:r>
      <w:r w:rsidRPr="001A7A4B">
        <w:rPr>
          <w:rFonts w:ascii="Times New Roman" w:eastAsia="Arial Narrow" w:hAnsi="Times New Roman" w:cs="Times New Roman"/>
        </w:rPr>
        <w:t>5</w:t>
      </w:r>
      <w:r w:rsidRPr="001A7A4B">
        <w:rPr>
          <w:rFonts w:ascii="Times New Roman" w:eastAsia="Arial Narrow" w:hAnsi="Times New Roman" w:cs="Times New Roman"/>
          <w:spacing w:val="40"/>
        </w:rPr>
        <w:t xml:space="preserve"> </w:t>
      </w:r>
      <w:r w:rsidRPr="001A7A4B">
        <w:rPr>
          <w:rFonts w:ascii="Times New Roman" w:eastAsia="Arial Narrow" w:hAnsi="Times New Roman" w:cs="Times New Roman"/>
          <w:spacing w:val="5"/>
        </w:rPr>
        <w:t>crore</w:t>
      </w:r>
      <w:r w:rsidRPr="001A7A4B">
        <w:rPr>
          <w:rFonts w:ascii="Times New Roman" w:eastAsia="Arial Narrow" w:hAnsi="Times New Roman" w:cs="Times New Roman"/>
        </w:rPr>
        <w:t>s</w:t>
      </w:r>
      <w:r w:rsidRPr="001A7A4B">
        <w:rPr>
          <w:rFonts w:ascii="Times New Roman" w:eastAsia="Arial Narrow" w:hAnsi="Times New Roman" w:cs="Times New Roman"/>
          <w:spacing w:val="40"/>
        </w:rPr>
        <w:t xml:space="preserve"> </w:t>
      </w:r>
      <w:r w:rsidRPr="001A7A4B">
        <w:rPr>
          <w:rFonts w:ascii="Times New Roman" w:eastAsia="Arial Narrow" w:hAnsi="Times New Roman" w:cs="Times New Roman"/>
          <w:spacing w:val="5"/>
        </w:rPr>
        <w:t>whic</w:t>
      </w:r>
      <w:r w:rsidRPr="001A7A4B">
        <w:rPr>
          <w:rFonts w:ascii="Times New Roman" w:eastAsia="Arial Narrow" w:hAnsi="Times New Roman" w:cs="Times New Roman"/>
        </w:rPr>
        <w:t>h</w:t>
      </w:r>
      <w:r w:rsidRPr="001A7A4B">
        <w:rPr>
          <w:rFonts w:ascii="Times New Roman" w:eastAsia="Arial Narrow" w:hAnsi="Times New Roman" w:cs="Times New Roman"/>
          <w:spacing w:val="40"/>
        </w:rPr>
        <w:t xml:space="preserve"> </w:t>
      </w:r>
      <w:r w:rsidRPr="001A7A4B">
        <w:rPr>
          <w:rFonts w:ascii="Times New Roman" w:eastAsia="Arial Narrow" w:hAnsi="Times New Roman" w:cs="Times New Roman"/>
          <w:spacing w:val="5"/>
        </w:rPr>
        <w:t>ca</w:t>
      </w:r>
      <w:r w:rsidRPr="001A7A4B">
        <w:rPr>
          <w:rFonts w:ascii="Times New Roman" w:eastAsia="Arial Narrow" w:hAnsi="Times New Roman" w:cs="Times New Roman"/>
        </w:rPr>
        <w:t>n</w:t>
      </w:r>
      <w:r w:rsidRPr="001A7A4B">
        <w:rPr>
          <w:rFonts w:ascii="Times New Roman" w:eastAsia="Arial Narrow" w:hAnsi="Times New Roman" w:cs="Times New Roman"/>
          <w:spacing w:val="40"/>
        </w:rPr>
        <w:t xml:space="preserve"> </w:t>
      </w:r>
      <w:r w:rsidRPr="001A7A4B">
        <w:rPr>
          <w:rFonts w:ascii="Times New Roman" w:eastAsia="Arial Narrow" w:hAnsi="Times New Roman" w:cs="Times New Roman"/>
          <w:spacing w:val="5"/>
        </w:rPr>
        <w:t>be allocate</w:t>
      </w:r>
      <w:r w:rsidRPr="001A7A4B">
        <w:rPr>
          <w:rFonts w:ascii="Times New Roman" w:eastAsia="Arial Narrow" w:hAnsi="Times New Roman" w:cs="Times New Roman"/>
        </w:rPr>
        <w:t xml:space="preserve">d </w:t>
      </w:r>
      <w:r w:rsidRPr="001A7A4B">
        <w:rPr>
          <w:rFonts w:ascii="Times New Roman" w:eastAsia="Arial Narrow" w:hAnsi="Times New Roman" w:cs="Times New Roman"/>
          <w:spacing w:val="7"/>
        </w:rPr>
        <w:t xml:space="preserve"> </w:t>
      </w:r>
      <w:r w:rsidRPr="001A7A4B">
        <w:rPr>
          <w:rFonts w:ascii="Times New Roman" w:eastAsia="Arial Narrow" w:hAnsi="Times New Roman" w:cs="Times New Roman"/>
          <w:spacing w:val="5"/>
        </w:rPr>
        <w:t>t</w:t>
      </w:r>
      <w:r w:rsidRPr="001A7A4B">
        <w:rPr>
          <w:rFonts w:ascii="Times New Roman" w:eastAsia="Arial Narrow" w:hAnsi="Times New Roman" w:cs="Times New Roman"/>
        </w:rPr>
        <w:t xml:space="preserve">o </w:t>
      </w:r>
      <w:r w:rsidRPr="001A7A4B">
        <w:rPr>
          <w:rFonts w:ascii="Times New Roman" w:eastAsia="Arial Narrow" w:hAnsi="Times New Roman" w:cs="Times New Roman"/>
          <w:spacing w:val="7"/>
        </w:rPr>
        <w:t xml:space="preserve"> </w:t>
      </w:r>
      <w:r w:rsidRPr="001A7A4B">
        <w:rPr>
          <w:rFonts w:ascii="Times New Roman" w:eastAsia="Arial Narrow" w:hAnsi="Times New Roman" w:cs="Times New Roman"/>
          <w:spacing w:val="5"/>
        </w:rPr>
        <w:t>X</w:t>
      </w:r>
      <w:r w:rsidRPr="001A7A4B">
        <w:rPr>
          <w:rFonts w:ascii="Times New Roman" w:eastAsia="Arial Narrow" w:hAnsi="Times New Roman" w:cs="Times New Roman"/>
        </w:rPr>
        <w:t xml:space="preserve">, </w:t>
      </w:r>
      <w:r w:rsidRPr="001A7A4B">
        <w:rPr>
          <w:rFonts w:ascii="Times New Roman" w:eastAsia="Arial Narrow" w:hAnsi="Times New Roman" w:cs="Times New Roman"/>
          <w:spacing w:val="7"/>
        </w:rPr>
        <w:t xml:space="preserve"> </w:t>
      </w:r>
      <w:r w:rsidRPr="001A7A4B">
        <w:rPr>
          <w:rFonts w:ascii="Times New Roman" w:eastAsia="Arial Narrow" w:hAnsi="Times New Roman" w:cs="Times New Roman"/>
        </w:rPr>
        <w:t xml:space="preserve">Y </w:t>
      </w:r>
      <w:r w:rsidRPr="001A7A4B">
        <w:rPr>
          <w:rFonts w:ascii="Times New Roman" w:eastAsia="Arial Narrow" w:hAnsi="Times New Roman" w:cs="Times New Roman"/>
          <w:spacing w:val="7"/>
        </w:rPr>
        <w:t xml:space="preserve"> </w:t>
      </w:r>
      <w:r w:rsidRPr="001A7A4B">
        <w:rPr>
          <w:rFonts w:ascii="Times New Roman" w:eastAsia="Arial Narrow" w:hAnsi="Times New Roman" w:cs="Times New Roman"/>
          <w:spacing w:val="5"/>
        </w:rPr>
        <w:t>an</w:t>
      </w:r>
      <w:r w:rsidRPr="001A7A4B">
        <w:rPr>
          <w:rFonts w:ascii="Times New Roman" w:eastAsia="Arial Narrow" w:hAnsi="Times New Roman" w:cs="Times New Roman"/>
        </w:rPr>
        <w:t xml:space="preserve">d </w:t>
      </w:r>
      <w:r w:rsidRPr="001A7A4B">
        <w:rPr>
          <w:rFonts w:ascii="Times New Roman" w:eastAsia="Arial Narrow" w:hAnsi="Times New Roman" w:cs="Times New Roman"/>
          <w:spacing w:val="7"/>
        </w:rPr>
        <w:t xml:space="preserve"> </w:t>
      </w:r>
      <w:r w:rsidRPr="001A7A4B">
        <w:rPr>
          <w:rFonts w:ascii="Times New Roman" w:eastAsia="Arial Narrow" w:hAnsi="Times New Roman" w:cs="Times New Roman"/>
        </w:rPr>
        <w:t xml:space="preserve">Z </w:t>
      </w:r>
      <w:r w:rsidRPr="001A7A4B">
        <w:rPr>
          <w:rFonts w:ascii="Times New Roman" w:eastAsia="Arial Narrow" w:hAnsi="Times New Roman" w:cs="Times New Roman"/>
          <w:spacing w:val="7"/>
        </w:rPr>
        <w:t xml:space="preserve"> </w:t>
      </w:r>
      <w:r w:rsidRPr="001A7A4B">
        <w:rPr>
          <w:rFonts w:ascii="Times New Roman" w:eastAsia="Arial Narrow" w:hAnsi="Times New Roman" w:cs="Times New Roman"/>
          <w:spacing w:val="5"/>
        </w:rPr>
        <w:t>a</w:t>
      </w:r>
      <w:r w:rsidRPr="001A7A4B">
        <w:rPr>
          <w:rFonts w:ascii="Times New Roman" w:eastAsia="Arial Narrow" w:hAnsi="Times New Roman" w:cs="Times New Roman"/>
        </w:rPr>
        <w:t xml:space="preserve">s </w:t>
      </w:r>
      <w:r w:rsidRPr="001A7A4B">
        <w:rPr>
          <w:rFonts w:ascii="Times New Roman" w:eastAsia="Arial Narrow" w:hAnsi="Times New Roman" w:cs="Times New Roman"/>
          <w:spacing w:val="7"/>
        </w:rPr>
        <w:t xml:space="preserve"> </w:t>
      </w:r>
      <w:r w:rsidRPr="001A7A4B">
        <w:rPr>
          <w:rFonts w:ascii="Times New Roman" w:eastAsia="Arial Narrow" w:hAnsi="Times New Roman" w:cs="Times New Roman"/>
          <w:spacing w:val="5"/>
        </w:rPr>
        <w:t>pe</w:t>
      </w:r>
      <w:r w:rsidRPr="001A7A4B">
        <w:rPr>
          <w:rFonts w:ascii="Times New Roman" w:eastAsia="Arial Narrow" w:hAnsi="Times New Roman" w:cs="Times New Roman"/>
        </w:rPr>
        <w:t xml:space="preserve">r </w:t>
      </w:r>
      <w:r w:rsidRPr="001A7A4B">
        <w:rPr>
          <w:rFonts w:ascii="Times New Roman" w:eastAsia="Arial Narrow" w:hAnsi="Times New Roman" w:cs="Times New Roman"/>
          <w:spacing w:val="7"/>
        </w:rPr>
        <w:t xml:space="preserve"> </w:t>
      </w:r>
      <w:r w:rsidRPr="001A7A4B">
        <w:rPr>
          <w:rFonts w:ascii="Times New Roman" w:eastAsia="Arial Narrow" w:hAnsi="Times New Roman" w:cs="Times New Roman"/>
          <w:spacing w:val="5"/>
        </w:rPr>
        <w:t>IA</w:t>
      </w:r>
      <w:r w:rsidRPr="001A7A4B">
        <w:rPr>
          <w:rFonts w:ascii="Times New Roman" w:eastAsia="Arial Narrow" w:hAnsi="Times New Roman" w:cs="Times New Roman"/>
        </w:rPr>
        <w:t xml:space="preserve">S </w:t>
      </w:r>
      <w:r w:rsidRPr="001A7A4B">
        <w:rPr>
          <w:rFonts w:ascii="Times New Roman" w:eastAsia="Arial Narrow" w:hAnsi="Times New Roman" w:cs="Times New Roman"/>
          <w:spacing w:val="7"/>
        </w:rPr>
        <w:t xml:space="preserve"> </w:t>
      </w:r>
      <w:r w:rsidRPr="001A7A4B">
        <w:rPr>
          <w:rFonts w:ascii="Times New Roman" w:eastAsia="Arial Narrow" w:hAnsi="Times New Roman" w:cs="Times New Roman"/>
          <w:spacing w:val="5"/>
        </w:rPr>
        <w:t>36</w:t>
      </w:r>
      <w:r w:rsidRPr="001A7A4B">
        <w:rPr>
          <w:rFonts w:ascii="Times New Roman" w:eastAsia="Arial Narrow" w:hAnsi="Times New Roman" w:cs="Times New Roman"/>
        </w:rPr>
        <w:t xml:space="preserve">. </w:t>
      </w:r>
      <w:r w:rsidRPr="001A7A4B">
        <w:rPr>
          <w:rFonts w:ascii="Times New Roman" w:eastAsia="Arial Narrow" w:hAnsi="Times New Roman" w:cs="Times New Roman"/>
          <w:spacing w:val="7"/>
        </w:rPr>
        <w:t xml:space="preserve"> </w:t>
      </w:r>
      <w:r w:rsidRPr="001A7A4B">
        <w:rPr>
          <w:rFonts w:ascii="Times New Roman" w:eastAsia="Arial Narrow" w:hAnsi="Times New Roman" w:cs="Times New Roman"/>
          <w:spacing w:val="5"/>
        </w:rPr>
        <w:t>Calculat</w:t>
      </w:r>
      <w:r w:rsidRPr="001A7A4B">
        <w:rPr>
          <w:rFonts w:ascii="Times New Roman" w:eastAsia="Arial Narrow" w:hAnsi="Times New Roman" w:cs="Times New Roman"/>
        </w:rPr>
        <w:t xml:space="preserve">e </w:t>
      </w:r>
      <w:r w:rsidRPr="001A7A4B">
        <w:rPr>
          <w:rFonts w:ascii="Times New Roman" w:eastAsia="Arial Narrow" w:hAnsi="Times New Roman" w:cs="Times New Roman"/>
          <w:spacing w:val="5"/>
        </w:rPr>
        <w:t>th</w:t>
      </w:r>
      <w:r w:rsidRPr="001A7A4B">
        <w:rPr>
          <w:rFonts w:ascii="Times New Roman" w:eastAsia="Arial Narrow" w:hAnsi="Times New Roman" w:cs="Times New Roman"/>
        </w:rPr>
        <w:t xml:space="preserve">e </w:t>
      </w:r>
      <w:r w:rsidRPr="001A7A4B">
        <w:rPr>
          <w:rFonts w:ascii="Times New Roman" w:eastAsia="Arial Narrow" w:hAnsi="Times New Roman" w:cs="Times New Roman"/>
          <w:spacing w:val="5"/>
        </w:rPr>
        <w:t>carryin</w:t>
      </w:r>
      <w:r w:rsidRPr="001A7A4B">
        <w:rPr>
          <w:rFonts w:ascii="Times New Roman" w:eastAsia="Arial Narrow" w:hAnsi="Times New Roman" w:cs="Times New Roman"/>
        </w:rPr>
        <w:t xml:space="preserve">g </w:t>
      </w:r>
      <w:r w:rsidRPr="001A7A4B">
        <w:rPr>
          <w:rFonts w:ascii="Times New Roman" w:eastAsia="Arial Narrow" w:hAnsi="Times New Roman" w:cs="Times New Roman"/>
          <w:spacing w:val="5"/>
        </w:rPr>
        <w:t>amoun</w:t>
      </w:r>
      <w:r w:rsidRPr="001A7A4B">
        <w:rPr>
          <w:rFonts w:ascii="Times New Roman" w:eastAsia="Arial Narrow" w:hAnsi="Times New Roman" w:cs="Times New Roman"/>
        </w:rPr>
        <w:t xml:space="preserve">t </w:t>
      </w:r>
      <w:r w:rsidRPr="001A7A4B">
        <w:rPr>
          <w:rFonts w:ascii="Times New Roman" w:eastAsia="Arial Narrow" w:hAnsi="Times New Roman" w:cs="Times New Roman"/>
          <w:spacing w:val="5"/>
        </w:rPr>
        <w:t>o</w:t>
      </w:r>
      <w:r w:rsidRPr="001A7A4B">
        <w:rPr>
          <w:rFonts w:ascii="Times New Roman" w:eastAsia="Arial Narrow" w:hAnsi="Times New Roman" w:cs="Times New Roman"/>
        </w:rPr>
        <w:t xml:space="preserve">f </w:t>
      </w:r>
      <w:r w:rsidRPr="001A7A4B">
        <w:rPr>
          <w:rFonts w:ascii="Times New Roman" w:eastAsia="Arial Narrow" w:hAnsi="Times New Roman" w:cs="Times New Roman"/>
          <w:spacing w:val="5"/>
        </w:rPr>
        <w:t>th</w:t>
      </w:r>
      <w:r w:rsidRPr="001A7A4B">
        <w:rPr>
          <w:rFonts w:ascii="Times New Roman" w:eastAsia="Arial Narrow" w:hAnsi="Times New Roman" w:cs="Times New Roman"/>
        </w:rPr>
        <w:t xml:space="preserve">e </w:t>
      </w:r>
      <w:r w:rsidRPr="001A7A4B">
        <w:rPr>
          <w:rFonts w:ascii="Times New Roman" w:eastAsia="Arial Narrow" w:hAnsi="Times New Roman" w:cs="Times New Roman"/>
          <w:spacing w:val="5"/>
        </w:rPr>
        <w:t>cash- generatin</w:t>
      </w:r>
      <w:r w:rsidRPr="001A7A4B">
        <w:rPr>
          <w:rFonts w:ascii="Times New Roman" w:eastAsia="Arial Narrow" w:hAnsi="Times New Roman" w:cs="Times New Roman"/>
        </w:rPr>
        <w:t>g</w:t>
      </w:r>
      <w:r w:rsidRPr="001A7A4B">
        <w:rPr>
          <w:rFonts w:ascii="Times New Roman" w:eastAsia="Arial Narrow" w:hAnsi="Times New Roman" w:cs="Times New Roman"/>
          <w:spacing w:val="25"/>
        </w:rPr>
        <w:t xml:space="preserve"> </w:t>
      </w:r>
      <w:r w:rsidRPr="001A7A4B">
        <w:rPr>
          <w:rFonts w:ascii="Times New Roman" w:eastAsia="Arial Narrow" w:hAnsi="Times New Roman" w:cs="Times New Roman"/>
          <w:spacing w:val="5"/>
        </w:rPr>
        <w:t>unit</w:t>
      </w:r>
      <w:r w:rsidRPr="001A7A4B">
        <w:rPr>
          <w:rFonts w:ascii="Times New Roman" w:eastAsia="Arial Narrow" w:hAnsi="Times New Roman" w:cs="Times New Roman"/>
        </w:rPr>
        <w:t>s</w:t>
      </w:r>
      <w:r w:rsidRPr="001A7A4B">
        <w:rPr>
          <w:rFonts w:ascii="Times New Roman" w:eastAsia="Arial Narrow" w:hAnsi="Times New Roman" w:cs="Times New Roman"/>
          <w:spacing w:val="25"/>
        </w:rPr>
        <w:t xml:space="preserve"> </w:t>
      </w:r>
      <w:r w:rsidRPr="001A7A4B">
        <w:rPr>
          <w:rFonts w:ascii="Times New Roman" w:eastAsia="Arial Narrow" w:hAnsi="Times New Roman" w:cs="Times New Roman"/>
          <w:spacing w:val="5"/>
        </w:rPr>
        <w:t>afte</w:t>
      </w:r>
      <w:r w:rsidRPr="001A7A4B">
        <w:rPr>
          <w:rFonts w:ascii="Times New Roman" w:eastAsia="Arial Narrow" w:hAnsi="Times New Roman" w:cs="Times New Roman"/>
        </w:rPr>
        <w:t>r</w:t>
      </w:r>
      <w:r w:rsidRPr="001A7A4B">
        <w:rPr>
          <w:rFonts w:ascii="Times New Roman" w:eastAsia="Arial Narrow" w:hAnsi="Times New Roman" w:cs="Times New Roman"/>
          <w:spacing w:val="25"/>
        </w:rPr>
        <w:t xml:space="preserve"> </w:t>
      </w:r>
      <w:r w:rsidRPr="001A7A4B">
        <w:rPr>
          <w:rFonts w:ascii="Times New Roman" w:eastAsia="Arial Narrow" w:hAnsi="Times New Roman" w:cs="Times New Roman"/>
          <w:spacing w:val="5"/>
        </w:rPr>
        <w:t>allocatio</w:t>
      </w:r>
      <w:r w:rsidRPr="001A7A4B">
        <w:rPr>
          <w:rFonts w:ascii="Times New Roman" w:eastAsia="Arial Narrow" w:hAnsi="Times New Roman" w:cs="Times New Roman"/>
        </w:rPr>
        <w:t>n</w:t>
      </w:r>
      <w:r w:rsidRPr="001A7A4B">
        <w:rPr>
          <w:rFonts w:ascii="Times New Roman" w:eastAsia="Arial Narrow" w:hAnsi="Times New Roman" w:cs="Times New Roman"/>
          <w:spacing w:val="25"/>
        </w:rPr>
        <w:t xml:space="preserve"> </w:t>
      </w:r>
      <w:r w:rsidRPr="001A7A4B">
        <w:rPr>
          <w:rFonts w:ascii="Times New Roman" w:eastAsia="Arial Narrow" w:hAnsi="Times New Roman" w:cs="Times New Roman"/>
          <w:spacing w:val="5"/>
        </w:rPr>
        <w:t>o</w:t>
      </w:r>
      <w:r w:rsidRPr="001A7A4B">
        <w:rPr>
          <w:rFonts w:ascii="Times New Roman" w:eastAsia="Arial Narrow" w:hAnsi="Times New Roman" w:cs="Times New Roman"/>
        </w:rPr>
        <w:t>f</w:t>
      </w:r>
      <w:r w:rsidRPr="001A7A4B">
        <w:rPr>
          <w:rFonts w:ascii="Times New Roman" w:eastAsia="Arial Narrow" w:hAnsi="Times New Roman" w:cs="Times New Roman"/>
          <w:spacing w:val="25"/>
        </w:rPr>
        <w:t xml:space="preserve"> </w:t>
      </w:r>
      <w:r w:rsidRPr="001A7A4B">
        <w:rPr>
          <w:rFonts w:ascii="Times New Roman" w:eastAsia="Arial Narrow" w:hAnsi="Times New Roman" w:cs="Times New Roman"/>
          <w:spacing w:val="5"/>
        </w:rPr>
        <w:t>corporat</w:t>
      </w:r>
      <w:r w:rsidRPr="001A7A4B">
        <w:rPr>
          <w:rFonts w:ascii="Times New Roman" w:eastAsia="Arial Narrow" w:hAnsi="Times New Roman" w:cs="Times New Roman"/>
        </w:rPr>
        <w:t>e</w:t>
      </w:r>
      <w:r w:rsidRPr="001A7A4B">
        <w:rPr>
          <w:rFonts w:ascii="Times New Roman" w:eastAsia="Arial Narrow" w:hAnsi="Times New Roman" w:cs="Times New Roman"/>
          <w:spacing w:val="25"/>
        </w:rPr>
        <w:t xml:space="preserve"> </w:t>
      </w:r>
      <w:r w:rsidRPr="001A7A4B">
        <w:rPr>
          <w:rFonts w:ascii="Times New Roman" w:eastAsia="Arial Narrow" w:hAnsi="Times New Roman" w:cs="Times New Roman"/>
          <w:spacing w:val="5"/>
        </w:rPr>
        <w:t>asset</w:t>
      </w:r>
      <w:r w:rsidRPr="001A7A4B">
        <w:rPr>
          <w:rFonts w:ascii="Times New Roman" w:eastAsia="Arial Narrow" w:hAnsi="Times New Roman" w:cs="Times New Roman"/>
        </w:rPr>
        <w:t>.</w:t>
      </w:r>
      <w:r w:rsidRPr="001A7A4B">
        <w:rPr>
          <w:rFonts w:ascii="Times New Roman" w:eastAsia="Arial Narrow" w:hAnsi="Times New Roman" w:cs="Times New Roman"/>
          <w:spacing w:val="25"/>
        </w:rPr>
        <w:t xml:space="preserve"> </w:t>
      </w:r>
      <w:r w:rsidRPr="001A7A4B">
        <w:rPr>
          <w:rFonts w:ascii="Times New Roman" w:eastAsia="Arial Narrow" w:hAnsi="Times New Roman" w:cs="Times New Roman"/>
          <w:spacing w:val="5"/>
        </w:rPr>
        <w:t>Ignor</w:t>
      </w:r>
      <w:r w:rsidRPr="001A7A4B">
        <w:rPr>
          <w:rFonts w:ascii="Times New Roman" w:eastAsia="Arial Narrow" w:hAnsi="Times New Roman" w:cs="Times New Roman"/>
        </w:rPr>
        <w:t>e</w:t>
      </w:r>
      <w:r w:rsidRPr="001A7A4B">
        <w:rPr>
          <w:rFonts w:ascii="Times New Roman" w:eastAsia="Arial Narrow" w:hAnsi="Times New Roman" w:cs="Times New Roman"/>
          <w:spacing w:val="25"/>
        </w:rPr>
        <w:t xml:space="preserve"> </w:t>
      </w:r>
      <w:r w:rsidRPr="001A7A4B">
        <w:rPr>
          <w:rFonts w:ascii="Times New Roman" w:eastAsia="Arial Narrow" w:hAnsi="Times New Roman" w:cs="Times New Roman"/>
          <w:spacing w:val="5"/>
        </w:rPr>
        <w:t>depreciation.</w:t>
      </w:r>
    </w:p>
    <w:p w:rsidR="003F736D" w:rsidRPr="001A7A4B" w:rsidRDefault="003F736D" w:rsidP="003F736D">
      <w:pPr>
        <w:ind w:left="360"/>
        <w:contextualSpacing/>
        <w:jc w:val="both"/>
        <w:rPr>
          <w:rFonts w:ascii="Times New Roman" w:eastAsia="Arial Narrow" w:hAnsi="Times New Roman" w:cs="Times New Roman"/>
        </w:rPr>
      </w:pPr>
    </w:p>
    <w:p w:rsidR="00ED240B" w:rsidRPr="001A7A4B" w:rsidRDefault="00ED240B" w:rsidP="00E77F33">
      <w:pPr>
        <w:numPr>
          <w:ilvl w:val="0"/>
          <w:numId w:val="12"/>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Rs. 112 crores, Rs. 225 crores and Rs. 449 crores.</w:t>
      </w:r>
    </w:p>
    <w:p w:rsidR="00ED240B" w:rsidRPr="001A7A4B" w:rsidRDefault="00ED240B" w:rsidP="00E77F33">
      <w:pPr>
        <w:numPr>
          <w:ilvl w:val="0"/>
          <w:numId w:val="12"/>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Rs. 100 crores, Rs. 200 crores and Rs. 400 crores.</w:t>
      </w:r>
    </w:p>
    <w:p w:rsidR="00ED240B" w:rsidRPr="001A7A4B" w:rsidRDefault="00ED240B" w:rsidP="00E77F33">
      <w:pPr>
        <w:numPr>
          <w:ilvl w:val="0"/>
          <w:numId w:val="12"/>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Rs. 110 crore</w:t>
      </w:r>
      <w:r w:rsidR="00F8792C" w:rsidRPr="001A7A4B">
        <w:rPr>
          <w:rFonts w:ascii="Times New Roman" w:eastAsiaTheme="minorHAnsi" w:hAnsi="Times New Roman" w:cs="Times New Roman"/>
          <w:lang w:val="en-IN"/>
        </w:rPr>
        <w:t>s</w:t>
      </w:r>
      <w:r w:rsidRPr="001A7A4B">
        <w:rPr>
          <w:rFonts w:ascii="Times New Roman" w:eastAsiaTheme="minorHAnsi" w:hAnsi="Times New Roman" w:cs="Times New Roman"/>
          <w:lang w:val="en-IN"/>
        </w:rPr>
        <w:t>, Rs. 225 crores and Rs. Rs. 450 crores</w:t>
      </w:r>
    </w:p>
    <w:p w:rsidR="00267EAC" w:rsidRPr="001A7A4B" w:rsidRDefault="00ED240B" w:rsidP="00E77F33">
      <w:pPr>
        <w:numPr>
          <w:ilvl w:val="0"/>
          <w:numId w:val="12"/>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Rs. 105 crores, Rs. 220 crores and Rs. 460 crores.</w:t>
      </w:r>
    </w:p>
    <w:p w:rsidR="00267EAC" w:rsidRPr="001A7A4B" w:rsidRDefault="00267EAC" w:rsidP="00351968">
      <w:pPr>
        <w:contextualSpacing/>
        <w:jc w:val="both"/>
        <w:rPr>
          <w:rFonts w:ascii="Times New Roman" w:eastAsiaTheme="minorHAnsi" w:hAnsi="Times New Roman" w:cs="Times New Roman"/>
          <w:i/>
          <w:lang w:val="en-IN"/>
        </w:rPr>
      </w:pPr>
    </w:p>
    <w:p w:rsidR="00ED240B" w:rsidRPr="001A7A4B" w:rsidRDefault="00ED240B" w:rsidP="00351968">
      <w:pPr>
        <w:numPr>
          <w:ilvl w:val="0"/>
          <w:numId w:val="1"/>
        </w:numPr>
        <w:contextualSpacing/>
        <w:jc w:val="both"/>
        <w:rPr>
          <w:rFonts w:ascii="Times New Roman" w:eastAsiaTheme="minorHAnsi" w:hAnsi="Times New Roman" w:cs="Times New Roman"/>
          <w:lang w:val="en-IN"/>
        </w:rPr>
      </w:pPr>
      <w:r w:rsidRPr="001A7A4B">
        <w:rPr>
          <w:rFonts w:ascii="Times New Roman" w:eastAsiaTheme="minorHAnsi" w:hAnsi="Times New Roman" w:cs="Times New Roman"/>
        </w:rPr>
        <w:t>The fair value of plan assets at December 31, 2013 was Rs. 15,000. Fair value of plan assets on January 1, 2013 was Rs. 10,000. The value of contributions received during the year is Rs. 4,900. The value of benefits paid out during the year is Rs. 1,900. The expected return on plan assets during the year was Rs. 1,175. Calcul</w:t>
      </w:r>
      <w:r w:rsidR="003F736D" w:rsidRPr="001A7A4B">
        <w:rPr>
          <w:rFonts w:ascii="Times New Roman" w:eastAsiaTheme="minorHAnsi" w:hAnsi="Times New Roman" w:cs="Times New Roman"/>
        </w:rPr>
        <w:t>ate the actuarial gain or loss.</w:t>
      </w:r>
    </w:p>
    <w:p w:rsidR="003F736D" w:rsidRPr="001A7A4B" w:rsidRDefault="003F736D" w:rsidP="003F736D">
      <w:pPr>
        <w:ind w:left="360"/>
        <w:contextualSpacing/>
        <w:jc w:val="both"/>
        <w:rPr>
          <w:rFonts w:ascii="Times New Roman" w:eastAsiaTheme="minorHAnsi" w:hAnsi="Times New Roman" w:cs="Times New Roman"/>
          <w:lang w:val="en-IN"/>
        </w:rPr>
      </w:pPr>
    </w:p>
    <w:p w:rsidR="00ED240B" w:rsidRPr="001A7A4B" w:rsidRDefault="00ED240B" w:rsidP="00E77F33">
      <w:pPr>
        <w:numPr>
          <w:ilvl w:val="0"/>
          <w:numId w:val="13"/>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Actuarial loss of Rs. 825</w:t>
      </w:r>
    </w:p>
    <w:p w:rsidR="00ED240B" w:rsidRPr="001A7A4B" w:rsidRDefault="00ED240B" w:rsidP="00E77F33">
      <w:pPr>
        <w:numPr>
          <w:ilvl w:val="0"/>
          <w:numId w:val="13"/>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Actuarial gain of Rs. 825</w:t>
      </w:r>
    </w:p>
    <w:p w:rsidR="00ED240B" w:rsidRPr="001A7A4B" w:rsidRDefault="00ED240B" w:rsidP="00E77F33">
      <w:pPr>
        <w:numPr>
          <w:ilvl w:val="0"/>
          <w:numId w:val="13"/>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Neither Actuarial gain nor actuarial loss</w:t>
      </w:r>
    </w:p>
    <w:p w:rsidR="00ED240B" w:rsidRPr="001A7A4B" w:rsidRDefault="00ED240B" w:rsidP="00E77F33">
      <w:pPr>
        <w:numPr>
          <w:ilvl w:val="0"/>
          <w:numId w:val="13"/>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None of the above</w:t>
      </w:r>
    </w:p>
    <w:p w:rsidR="00F8792C" w:rsidRPr="001A7A4B" w:rsidRDefault="00F8792C" w:rsidP="00351968">
      <w:pPr>
        <w:ind w:left="1440"/>
        <w:contextualSpacing/>
        <w:jc w:val="both"/>
        <w:rPr>
          <w:rFonts w:ascii="Times New Roman" w:eastAsiaTheme="minorHAnsi" w:hAnsi="Times New Roman" w:cs="Times New Roman"/>
          <w:lang w:val="en-IN"/>
        </w:rPr>
      </w:pPr>
    </w:p>
    <w:p w:rsidR="00811FF0" w:rsidRPr="001A7A4B" w:rsidRDefault="00811FF0" w:rsidP="00351968">
      <w:pPr>
        <w:numPr>
          <w:ilvl w:val="0"/>
          <w:numId w:val="1"/>
        </w:numPr>
        <w:contextualSpacing/>
        <w:jc w:val="both"/>
        <w:rPr>
          <w:rFonts w:ascii="Times New Roman" w:eastAsiaTheme="minorHAnsi" w:hAnsi="Times New Roman" w:cs="Times New Roman"/>
        </w:rPr>
      </w:pPr>
      <w:r w:rsidRPr="001A7A4B">
        <w:rPr>
          <w:rFonts w:ascii="Times New Roman" w:eastAsiaTheme="minorHAnsi" w:hAnsi="Times New Roman" w:cs="Times New Roman"/>
        </w:rPr>
        <w:t>An entity issues fully paid shares to 200 employees on December 31, 2013. Normally shares issued to employees vest over a two-year period, but these shares have been given as a bonus to the employees because of their exceptional performance during the year. The shares have a market value of Rs.</w:t>
      </w:r>
      <w:r w:rsidR="004D5AE0" w:rsidRPr="001A7A4B">
        <w:rPr>
          <w:rFonts w:ascii="Times New Roman" w:eastAsiaTheme="minorHAnsi" w:hAnsi="Times New Roman" w:cs="Times New Roman"/>
        </w:rPr>
        <w:t xml:space="preserve"> </w:t>
      </w:r>
      <w:r w:rsidRPr="001A7A4B">
        <w:rPr>
          <w:rFonts w:ascii="Times New Roman" w:eastAsiaTheme="minorHAnsi" w:hAnsi="Times New Roman" w:cs="Times New Roman"/>
        </w:rPr>
        <w:t>5</w:t>
      </w:r>
      <w:proofErr w:type="gramStart"/>
      <w:r w:rsidR="004D5AE0" w:rsidRPr="001A7A4B">
        <w:rPr>
          <w:rFonts w:ascii="Times New Roman" w:eastAsiaTheme="minorHAnsi" w:hAnsi="Times New Roman" w:cs="Times New Roman"/>
        </w:rPr>
        <w:t>,</w:t>
      </w:r>
      <w:r w:rsidRPr="001A7A4B">
        <w:rPr>
          <w:rFonts w:ascii="Times New Roman" w:eastAsiaTheme="minorHAnsi" w:hAnsi="Times New Roman" w:cs="Times New Roman"/>
        </w:rPr>
        <w:t>00,000</w:t>
      </w:r>
      <w:proofErr w:type="gramEnd"/>
      <w:r w:rsidRPr="001A7A4B">
        <w:rPr>
          <w:rFonts w:ascii="Times New Roman" w:eastAsiaTheme="minorHAnsi" w:hAnsi="Times New Roman" w:cs="Times New Roman"/>
        </w:rPr>
        <w:t xml:space="preserve"> on December 31, 2013, and an average fair value for the year of Rs.</w:t>
      </w:r>
      <w:r w:rsidR="004D5AE0" w:rsidRPr="001A7A4B">
        <w:rPr>
          <w:rFonts w:ascii="Times New Roman" w:eastAsiaTheme="minorHAnsi" w:hAnsi="Times New Roman" w:cs="Times New Roman"/>
        </w:rPr>
        <w:t xml:space="preserve"> </w:t>
      </w:r>
      <w:r w:rsidRPr="001A7A4B">
        <w:rPr>
          <w:rFonts w:ascii="Times New Roman" w:eastAsiaTheme="minorHAnsi" w:hAnsi="Times New Roman" w:cs="Times New Roman"/>
        </w:rPr>
        <w:t>6</w:t>
      </w:r>
      <w:r w:rsidR="004D5AE0" w:rsidRPr="001A7A4B">
        <w:rPr>
          <w:rFonts w:ascii="Times New Roman" w:eastAsiaTheme="minorHAnsi" w:hAnsi="Times New Roman" w:cs="Times New Roman"/>
        </w:rPr>
        <w:t>,</w:t>
      </w:r>
      <w:r w:rsidRPr="001A7A4B">
        <w:rPr>
          <w:rFonts w:ascii="Times New Roman" w:eastAsiaTheme="minorHAnsi" w:hAnsi="Times New Roman" w:cs="Times New Roman"/>
        </w:rPr>
        <w:t>00,000. What amount would be expensed in the statement of comprehensive income for the above share-based payment transaction?</w:t>
      </w:r>
    </w:p>
    <w:p w:rsidR="003F736D" w:rsidRPr="001A7A4B" w:rsidRDefault="003F736D" w:rsidP="003F736D">
      <w:pPr>
        <w:ind w:left="360"/>
        <w:contextualSpacing/>
        <w:jc w:val="both"/>
        <w:rPr>
          <w:rFonts w:ascii="Times New Roman" w:eastAsiaTheme="minorHAnsi" w:hAnsi="Times New Roman" w:cs="Times New Roman"/>
        </w:rPr>
      </w:pPr>
    </w:p>
    <w:p w:rsidR="00811FF0" w:rsidRPr="001A7A4B" w:rsidRDefault="00811FF0" w:rsidP="00E77F33">
      <w:pPr>
        <w:numPr>
          <w:ilvl w:val="0"/>
          <w:numId w:val="14"/>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Rs.600,000</w:t>
      </w:r>
    </w:p>
    <w:p w:rsidR="00811FF0" w:rsidRPr="001A7A4B" w:rsidRDefault="00811FF0" w:rsidP="00E77F33">
      <w:pPr>
        <w:numPr>
          <w:ilvl w:val="0"/>
          <w:numId w:val="14"/>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Rs.500,000</w:t>
      </w:r>
    </w:p>
    <w:p w:rsidR="00811FF0" w:rsidRPr="001A7A4B" w:rsidRDefault="00811FF0" w:rsidP="00E77F33">
      <w:pPr>
        <w:numPr>
          <w:ilvl w:val="0"/>
          <w:numId w:val="14"/>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Rs.300,000</w:t>
      </w:r>
    </w:p>
    <w:p w:rsidR="00811FF0" w:rsidRPr="001A7A4B" w:rsidRDefault="00811FF0" w:rsidP="00E77F33">
      <w:pPr>
        <w:numPr>
          <w:ilvl w:val="0"/>
          <w:numId w:val="14"/>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Rs.250,000</w:t>
      </w:r>
    </w:p>
    <w:p w:rsidR="0027266D" w:rsidRPr="001A7A4B" w:rsidRDefault="0027266D" w:rsidP="00351968">
      <w:pPr>
        <w:contextualSpacing/>
        <w:jc w:val="both"/>
        <w:rPr>
          <w:rFonts w:ascii="Times New Roman" w:eastAsiaTheme="minorHAnsi" w:hAnsi="Times New Roman" w:cs="Times New Roman"/>
          <w:lang w:val="en-IN"/>
        </w:rPr>
      </w:pPr>
    </w:p>
    <w:p w:rsidR="00111127" w:rsidRPr="001A7A4B" w:rsidRDefault="00111127" w:rsidP="00351968">
      <w:pPr>
        <w:numPr>
          <w:ilvl w:val="0"/>
          <w:numId w:val="1"/>
        </w:numPr>
        <w:contextualSpacing/>
        <w:jc w:val="both"/>
        <w:rPr>
          <w:rFonts w:ascii="Times New Roman" w:eastAsiaTheme="minorHAnsi" w:hAnsi="Times New Roman" w:cs="Times New Roman"/>
        </w:rPr>
      </w:pPr>
      <w:r w:rsidRPr="001A7A4B">
        <w:rPr>
          <w:rFonts w:ascii="Times New Roman" w:eastAsiaTheme="minorHAnsi" w:hAnsi="Times New Roman" w:cs="Times New Roman"/>
        </w:rPr>
        <w:t>Excellent Ltd. built a new factory building during 2009 at a cost of Rs.</w:t>
      </w:r>
      <w:r w:rsidR="00953891" w:rsidRPr="001A7A4B">
        <w:rPr>
          <w:rFonts w:ascii="Times New Roman" w:eastAsiaTheme="minorHAnsi" w:hAnsi="Times New Roman" w:cs="Times New Roman"/>
        </w:rPr>
        <w:t xml:space="preserve"> </w:t>
      </w:r>
      <w:r w:rsidRPr="001A7A4B">
        <w:rPr>
          <w:rFonts w:ascii="Times New Roman" w:eastAsiaTheme="minorHAnsi" w:hAnsi="Times New Roman" w:cs="Times New Roman"/>
        </w:rPr>
        <w:t>20 million. At December 31, 2013, the net book value of the building was Rs.</w:t>
      </w:r>
      <w:r w:rsidR="00953891" w:rsidRPr="001A7A4B">
        <w:rPr>
          <w:rFonts w:ascii="Times New Roman" w:eastAsiaTheme="minorHAnsi" w:hAnsi="Times New Roman" w:cs="Times New Roman"/>
        </w:rPr>
        <w:t xml:space="preserve"> </w:t>
      </w:r>
      <w:r w:rsidRPr="001A7A4B">
        <w:rPr>
          <w:rFonts w:ascii="Times New Roman" w:eastAsiaTheme="minorHAnsi" w:hAnsi="Times New Roman" w:cs="Times New Roman"/>
        </w:rPr>
        <w:t>19 million. Subsequent to year-end, on March 15, 2014, the building was destroyed by fire and the claim against the insurance company proved futile because the cause of the fire was negligence on the part of the caretaker of the building. If the date of authorization of the financial statements for the year ended December 31, 2013, was March 31, 2014, Excellent Ltd. should:</w:t>
      </w:r>
    </w:p>
    <w:p w:rsidR="003F736D" w:rsidRPr="001A7A4B" w:rsidRDefault="003F736D" w:rsidP="003F736D">
      <w:pPr>
        <w:ind w:left="360"/>
        <w:contextualSpacing/>
        <w:jc w:val="both"/>
        <w:rPr>
          <w:rFonts w:ascii="Times New Roman" w:eastAsiaTheme="minorHAnsi" w:hAnsi="Times New Roman" w:cs="Times New Roman"/>
        </w:rPr>
      </w:pPr>
    </w:p>
    <w:p w:rsidR="003F736D" w:rsidRPr="001A7A4B" w:rsidRDefault="003F736D" w:rsidP="003F736D">
      <w:pPr>
        <w:ind w:left="360"/>
        <w:contextualSpacing/>
        <w:jc w:val="both"/>
        <w:rPr>
          <w:rFonts w:ascii="Times New Roman" w:eastAsiaTheme="minorHAnsi" w:hAnsi="Times New Roman" w:cs="Times New Roman"/>
        </w:rPr>
      </w:pPr>
    </w:p>
    <w:p w:rsidR="00111127" w:rsidRPr="001A7A4B" w:rsidRDefault="00111127" w:rsidP="00E77F33">
      <w:pPr>
        <w:numPr>
          <w:ilvl w:val="0"/>
          <w:numId w:val="15"/>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lastRenderedPageBreak/>
        <w:t>Write off the net book value to its scrap value because the insurance claim would not fetch any compensation.</w:t>
      </w:r>
    </w:p>
    <w:p w:rsidR="00111127" w:rsidRPr="001A7A4B" w:rsidRDefault="00111127" w:rsidP="00E77F33">
      <w:pPr>
        <w:numPr>
          <w:ilvl w:val="0"/>
          <w:numId w:val="15"/>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Make a provision for one-half of the net book value of the building.</w:t>
      </w:r>
    </w:p>
    <w:p w:rsidR="00111127" w:rsidRPr="001A7A4B" w:rsidRDefault="00111127" w:rsidP="00E77F33">
      <w:pPr>
        <w:numPr>
          <w:ilvl w:val="0"/>
          <w:numId w:val="15"/>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Make a provision for three-fourths of the net book value of the building based on prudence.</w:t>
      </w:r>
    </w:p>
    <w:p w:rsidR="0027266D" w:rsidRPr="001A7A4B" w:rsidRDefault="00111127" w:rsidP="00E77F33">
      <w:pPr>
        <w:numPr>
          <w:ilvl w:val="0"/>
          <w:numId w:val="15"/>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Disclose this non-adjusting event in the footnotes.</w:t>
      </w:r>
    </w:p>
    <w:p w:rsidR="00A83C65" w:rsidRPr="001A7A4B" w:rsidRDefault="00A83C65" w:rsidP="00351968">
      <w:pPr>
        <w:contextualSpacing/>
        <w:jc w:val="both"/>
        <w:rPr>
          <w:rFonts w:ascii="Times New Roman" w:eastAsiaTheme="minorHAnsi" w:hAnsi="Times New Roman" w:cs="Times New Roman"/>
          <w:lang w:val="en-IN"/>
        </w:rPr>
      </w:pPr>
    </w:p>
    <w:p w:rsidR="00A83C65" w:rsidRPr="001A7A4B" w:rsidRDefault="00A83C65" w:rsidP="00351968">
      <w:pPr>
        <w:numPr>
          <w:ilvl w:val="0"/>
          <w:numId w:val="1"/>
        </w:numPr>
        <w:contextualSpacing/>
        <w:jc w:val="both"/>
        <w:rPr>
          <w:rFonts w:ascii="Times New Roman" w:eastAsiaTheme="minorHAnsi" w:hAnsi="Times New Roman" w:cs="Times New Roman"/>
        </w:rPr>
      </w:pPr>
      <w:r w:rsidRPr="001A7A4B">
        <w:rPr>
          <w:rFonts w:ascii="Times New Roman" w:eastAsiaTheme="minorHAnsi" w:hAnsi="Times New Roman" w:cs="Times New Roman"/>
        </w:rPr>
        <w:t>On January 1, 2010, Robust Ltd. purchased heavy-duty equipment for Rs.</w:t>
      </w:r>
      <w:r w:rsidR="00953891" w:rsidRPr="001A7A4B">
        <w:rPr>
          <w:rFonts w:ascii="Times New Roman" w:eastAsiaTheme="minorHAnsi" w:hAnsi="Times New Roman" w:cs="Times New Roman"/>
        </w:rPr>
        <w:t xml:space="preserve"> </w:t>
      </w:r>
      <w:r w:rsidRPr="001A7A4B">
        <w:rPr>
          <w:rFonts w:ascii="Times New Roman" w:eastAsiaTheme="minorHAnsi" w:hAnsi="Times New Roman" w:cs="Times New Roman"/>
        </w:rPr>
        <w:t>400,000. On the date of installation, it was estimated that the machine has a useful life of ten years and a residual value of Rs.</w:t>
      </w:r>
      <w:r w:rsidR="00953891" w:rsidRPr="001A7A4B">
        <w:rPr>
          <w:rFonts w:ascii="Times New Roman" w:eastAsiaTheme="minorHAnsi" w:hAnsi="Times New Roman" w:cs="Times New Roman"/>
        </w:rPr>
        <w:t xml:space="preserve"> </w:t>
      </w:r>
      <w:r w:rsidRPr="001A7A4B">
        <w:rPr>
          <w:rFonts w:ascii="Times New Roman" w:eastAsiaTheme="minorHAnsi" w:hAnsi="Times New Roman" w:cs="Times New Roman"/>
        </w:rPr>
        <w:t>40,000. Accordingly the annual depreciation worked out to Rs.</w:t>
      </w:r>
      <w:r w:rsidR="00953891" w:rsidRPr="001A7A4B">
        <w:rPr>
          <w:rFonts w:ascii="Times New Roman" w:eastAsiaTheme="minorHAnsi" w:hAnsi="Times New Roman" w:cs="Times New Roman"/>
        </w:rPr>
        <w:t xml:space="preserve"> </w:t>
      </w:r>
      <w:r w:rsidRPr="001A7A4B">
        <w:rPr>
          <w:rFonts w:ascii="Times New Roman" w:eastAsiaTheme="minorHAnsi" w:hAnsi="Times New Roman" w:cs="Times New Roman"/>
        </w:rPr>
        <w:t>36,000 = [(Rs.400</w:t>
      </w:r>
      <w:proofErr w:type="gramStart"/>
      <w:r w:rsidRPr="001A7A4B">
        <w:rPr>
          <w:rFonts w:ascii="Times New Roman" w:eastAsiaTheme="minorHAnsi" w:hAnsi="Times New Roman" w:cs="Times New Roman"/>
        </w:rPr>
        <w:t>,000</w:t>
      </w:r>
      <w:proofErr w:type="gramEnd"/>
      <w:r w:rsidRPr="001A7A4B">
        <w:rPr>
          <w:rFonts w:ascii="Times New Roman" w:eastAsiaTheme="minorHAnsi" w:hAnsi="Times New Roman" w:cs="Times New Roman"/>
        </w:rPr>
        <w:t xml:space="preserve"> – Rs.40,000)/10].</w:t>
      </w:r>
    </w:p>
    <w:p w:rsidR="00A83C65" w:rsidRPr="001A7A4B" w:rsidRDefault="00A83C65" w:rsidP="00351968">
      <w:pPr>
        <w:ind w:left="360"/>
        <w:contextualSpacing/>
        <w:jc w:val="both"/>
        <w:rPr>
          <w:rFonts w:ascii="Times New Roman" w:eastAsiaTheme="minorHAnsi" w:hAnsi="Times New Roman" w:cs="Times New Roman"/>
        </w:rPr>
      </w:pPr>
      <w:r w:rsidRPr="001A7A4B">
        <w:rPr>
          <w:rFonts w:ascii="Times New Roman" w:eastAsiaTheme="minorHAnsi" w:hAnsi="Times New Roman" w:cs="Times New Roman"/>
        </w:rPr>
        <w:t>On January 1, 2014, after four years of using the equipment, the company decided to review the useful life of the equipment and its residual value. Technical experts were consulted. According to them, the remaining useful life of the equipment at January 1, 2014, was seven years and its residual value was Rs.</w:t>
      </w:r>
      <w:r w:rsidR="00953891" w:rsidRPr="001A7A4B">
        <w:rPr>
          <w:rFonts w:ascii="Times New Roman" w:eastAsiaTheme="minorHAnsi" w:hAnsi="Times New Roman" w:cs="Times New Roman"/>
        </w:rPr>
        <w:t xml:space="preserve"> </w:t>
      </w:r>
      <w:r w:rsidRPr="001A7A4B">
        <w:rPr>
          <w:rFonts w:ascii="Times New Roman" w:eastAsiaTheme="minorHAnsi" w:hAnsi="Times New Roman" w:cs="Times New Roman"/>
        </w:rPr>
        <w:t>46,000. The revised annual depreciation for the year 2014 and future years will be:</w:t>
      </w:r>
    </w:p>
    <w:p w:rsidR="003F736D" w:rsidRPr="001A7A4B" w:rsidRDefault="003F736D" w:rsidP="00351968">
      <w:pPr>
        <w:ind w:left="360"/>
        <w:contextualSpacing/>
        <w:jc w:val="both"/>
        <w:rPr>
          <w:rFonts w:ascii="Times New Roman" w:eastAsiaTheme="minorHAnsi" w:hAnsi="Times New Roman" w:cs="Times New Roman"/>
        </w:rPr>
      </w:pPr>
    </w:p>
    <w:p w:rsidR="00A83C65" w:rsidRPr="001A7A4B" w:rsidRDefault="00A83C65" w:rsidP="00E77F33">
      <w:pPr>
        <w:numPr>
          <w:ilvl w:val="0"/>
          <w:numId w:val="16"/>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Rs.30</w:t>
      </w:r>
      <w:proofErr w:type="gramStart"/>
      <w:r w:rsidRPr="001A7A4B">
        <w:rPr>
          <w:rFonts w:ascii="Times New Roman" w:eastAsiaTheme="minorHAnsi" w:hAnsi="Times New Roman" w:cs="Times New Roman"/>
          <w:lang w:val="en-IN"/>
        </w:rPr>
        <w:t>,000</w:t>
      </w:r>
      <w:proofErr w:type="gramEnd"/>
      <w:r w:rsidRPr="001A7A4B">
        <w:rPr>
          <w:rFonts w:ascii="Times New Roman" w:eastAsiaTheme="minorHAnsi" w:hAnsi="Times New Roman" w:cs="Times New Roman"/>
          <w:lang w:val="en-IN"/>
        </w:rPr>
        <w:t>.</w:t>
      </w:r>
    </w:p>
    <w:p w:rsidR="00A83C65" w:rsidRPr="001A7A4B" w:rsidRDefault="00A83C65" w:rsidP="00E77F33">
      <w:pPr>
        <w:numPr>
          <w:ilvl w:val="0"/>
          <w:numId w:val="16"/>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Rs.32</w:t>
      </w:r>
      <w:proofErr w:type="gramStart"/>
      <w:r w:rsidRPr="001A7A4B">
        <w:rPr>
          <w:rFonts w:ascii="Times New Roman" w:eastAsiaTheme="minorHAnsi" w:hAnsi="Times New Roman" w:cs="Times New Roman"/>
          <w:lang w:val="en-IN"/>
        </w:rPr>
        <w:t>,181</w:t>
      </w:r>
      <w:proofErr w:type="gramEnd"/>
      <w:r w:rsidRPr="001A7A4B">
        <w:rPr>
          <w:rFonts w:ascii="Times New Roman" w:eastAsiaTheme="minorHAnsi" w:hAnsi="Times New Roman" w:cs="Times New Roman"/>
          <w:lang w:val="en-IN"/>
        </w:rPr>
        <w:t>.</w:t>
      </w:r>
    </w:p>
    <w:p w:rsidR="00A83C65" w:rsidRPr="001A7A4B" w:rsidRDefault="00A83C65" w:rsidP="00E77F33">
      <w:pPr>
        <w:numPr>
          <w:ilvl w:val="0"/>
          <w:numId w:val="16"/>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Rs.35</w:t>
      </w:r>
      <w:proofErr w:type="gramStart"/>
      <w:r w:rsidRPr="001A7A4B">
        <w:rPr>
          <w:rFonts w:ascii="Times New Roman" w:eastAsiaTheme="minorHAnsi" w:hAnsi="Times New Roman" w:cs="Times New Roman"/>
          <w:lang w:val="en-IN"/>
        </w:rPr>
        <w:t>,714</w:t>
      </w:r>
      <w:proofErr w:type="gramEnd"/>
      <w:r w:rsidRPr="001A7A4B">
        <w:rPr>
          <w:rFonts w:ascii="Times New Roman" w:eastAsiaTheme="minorHAnsi" w:hAnsi="Times New Roman" w:cs="Times New Roman"/>
          <w:lang w:val="en-IN"/>
        </w:rPr>
        <w:t>.</w:t>
      </w:r>
    </w:p>
    <w:p w:rsidR="00A83C65" w:rsidRPr="001A7A4B" w:rsidRDefault="00A83C65" w:rsidP="00E77F33">
      <w:pPr>
        <w:numPr>
          <w:ilvl w:val="0"/>
          <w:numId w:val="16"/>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Rs.25,000</w:t>
      </w:r>
    </w:p>
    <w:p w:rsidR="005D3C30" w:rsidRPr="001A7A4B" w:rsidRDefault="005D3C30" w:rsidP="00351968">
      <w:pPr>
        <w:ind w:left="1440"/>
        <w:contextualSpacing/>
        <w:jc w:val="both"/>
        <w:rPr>
          <w:rFonts w:ascii="Times New Roman" w:eastAsiaTheme="minorHAnsi" w:hAnsi="Times New Roman" w:cs="Times New Roman"/>
          <w:lang w:val="en-IN"/>
        </w:rPr>
      </w:pPr>
    </w:p>
    <w:p w:rsidR="005D3C30" w:rsidRPr="001A7A4B" w:rsidRDefault="005D3C30" w:rsidP="00351968">
      <w:pPr>
        <w:numPr>
          <w:ilvl w:val="0"/>
          <w:numId w:val="1"/>
        </w:numPr>
        <w:contextualSpacing/>
        <w:jc w:val="both"/>
        <w:rPr>
          <w:rFonts w:ascii="Times New Roman" w:eastAsiaTheme="minorHAnsi" w:hAnsi="Times New Roman" w:cs="Times New Roman"/>
        </w:rPr>
      </w:pPr>
      <w:r w:rsidRPr="001A7A4B">
        <w:rPr>
          <w:rFonts w:ascii="Times New Roman" w:eastAsiaTheme="minorHAnsi" w:hAnsi="Times New Roman" w:cs="Times New Roman"/>
        </w:rPr>
        <w:t>An entity acquired all the share capital of a foreign entity at a consideration of €9 million on June 30, 2013. The fair value of the net assets of the foreign entity at that date was €6 million. The functional currency of the entity is the dollar. The financial year-end of the entity is December 31, 2013. The exchange rates at June 30, 2013, and December 31, 2013, were €1.5 = $1 and €2 = $1 respectively. What figure for goodwill should be included in the financial statements for the year ended December 31, 2013?</w:t>
      </w:r>
    </w:p>
    <w:p w:rsidR="003F736D" w:rsidRPr="001A7A4B" w:rsidRDefault="003F736D" w:rsidP="003F736D">
      <w:pPr>
        <w:ind w:left="360"/>
        <w:contextualSpacing/>
        <w:jc w:val="both"/>
        <w:rPr>
          <w:rFonts w:ascii="Times New Roman" w:eastAsiaTheme="minorHAnsi" w:hAnsi="Times New Roman" w:cs="Times New Roman"/>
        </w:rPr>
      </w:pPr>
    </w:p>
    <w:p w:rsidR="005D3C30" w:rsidRPr="001A7A4B" w:rsidRDefault="005D3C30" w:rsidP="00E77F33">
      <w:pPr>
        <w:numPr>
          <w:ilvl w:val="0"/>
          <w:numId w:val="17"/>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$2 million.</w:t>
      </w:r>
    </w:p>
    <w:p w:rsidR="005D3C30" w:rsidRPr="001A7A4B" w:rsidRDefault="005D3C30" w:rsidP="00E77F33">
      <w:pPr>
        <w:numPr>
          <w:ilvl w:val="0"/>
          <w:numId w:val="17"/>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€3 million.</w:t>
      </w:r>
    </w:p>
    <w:p w:rsidR="005D3C30" w:rsidRPr="001A7A4B" w:rsidRDefault="005D3C30" w:rsidP="00E77F33">
      <w:pPr>
        <w:numPr>
          <w:ilvl w:val="0"/>
          <w:numId w:val="17"/>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$1.5 million.</w:t>
      </w:r>
    </w:p>
    <w:p w:rsidR="009E3388" w:rsidRPr="001A7A4B" w:rsidRDefault="005D3C30" w:rsidP="00E77F33">
      <w:pPr>
        <w:numPr>
          <w:ilvl w:val="0"/>
          <w:numId w:val="17"/>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$3 million.</w:t>
      </w:r>
    </w:p>
    <w:p w:rsidR="005D3C30" w:rsidRPr="001A7A4B" w:rsidRDefault="005D3C30" w:rsidP="00351968">
      <w:pPr>
        <w:contextualSpacing/>
        <w:jc w:val="both"/>
        <w:rPr>
          <w:rFonts w:ascii="Times New Roman" w:eastAsiaTheme="minorHAnsi" w:hAnsi="Times New Roman" w:cs="Times New Roman"/>
          <w:lang w:val="en-IN"/>
        </w:rPr>
      </w:pPr>
    </w:p>
    <w:p w:rsidR="00220B4D" w:rsidRPr="001A7A4B" w:rsidRDefault="00220B4D" w:rsidP="00351968">
      <w:pPr>
        <w:contextualSpacing/>
        <w:jc w:val="both"/>
        <w:rPr>
          <w:rFonts w:ascii="Times New Roman" w:eastAsiaTheme="minorHAnsi" w:hAnsi="Times New Roman" w:cs="Times New Roman"/>
          <w:lang w:val="en-IN"/>
        </w:rPr>
      </w:pPr>
    </w:p>
    <w:p w:rsidR="004E7268" w:rsidRPr="001A7A4B" w:rsidRDefault="004E7268" w:rsidP="00351968">
      <w:pPr>
        <w:numPr>
          <w:ilvl w:val="0"/>
          <w:numId w:val="1"/>
        </w:numPr>
        <w:contextualSpacing/>
        <w:jc w:val="both"/>
        <w:rPr>
          <w:rFonts w:ascii="Times New Roman" w:eastAsiaTheme="minorHAnsi" w:hAnsi="Times New Roman" w:cs="Times New Roman"/>
        </w:rPr>
      </w:pPr>
      <w:r w:rsidRPr="001A7A4B">
        <w:rPr>
          <w:rFonts w:ascii="Times New Roman" w:eastAsiaTheme="minorHAnsi" w:hAnsi="Times New Roman" w:cs="Times New Roman"/>
        </w:rPr>
        <w:t>Entity X is involved in a business acquisition on January 1, 2013. At the date of acquisition the deferred tax assets were Rs.</w:t>
      </w:r>
      <w:r w:rsidR="00C74F98" w:rsidRPr="001A7A4B">
        <w:rPr>
          <w:rFonts w:ascii="Times New Roman" w:eastAsiaTheme="minorHAnsi" w:hAnsi="Times New Roman" w:cs="Times New Roman"/>
        </w:rPr>
        <w:t xml:space="preserve"> </w:t>
      </w:r>
      <w:r w:rsidRPr="001A7A4B">
        <w:rPr>
          <w:rFonts w:ascii="Times New Roman" w:eastAsiaTheme="minorHAnsi" w:hAnsi="Times New Roman" w:cs="Times New Roman"/>
        </w:rPr>
        <w:t>3</w:t>
      </w:r>
      <w:proofErr w:type="gramStart"/>
      <w:r w:rsidR="00953891" w:rsidRPr="001A7A4B">
        <w:rPr>
          <w:rFonts w:ascii="Times New Roman" w:eastAsiaTheme="minorHAnsi" w:hAnsi="Times New Roman" w:cs="Times New Roman"/>
        </w:rPr>
        <w:t>,</w:t>
      </w:r>
      <w:r w:rsidRPr="001A7A4B">
        <w:rPr>
          <w:rFonts w:ascii="Times New Roman" w:eastAsiaTheme="minorHAnsi" w:hAnsi="Times New Roman" w:cs="Times New Roman"/>
        </w:rPr>
        <w:t>00,000</w:t>
      </w:r>
      <w:proofErr w:type="gramEnd"/>
      <w:r w:rsidRPr="001A7A4B">
        <w:rPr>
          <w:rFonts w:ascii="Times New Roman" w:eastAsiaTheme="minorHAnsi" w:hAnsi="Times New Roman" w:cs="Times New Roman"/>
        </w:rPr>
        <w:t>. On January 1, 2013, the directors considered that realization of the deferred tax assets were not probable. What effect would this decision have on the allocation of the purchase price?</w:t>
      </w:r>
    </w:p>
    <w:p w:rsidR="004E7268" w:rsidRPr="001A7A4B" w:rsidRDefault="004E7268" w:rsidP="00E77F33">
      <w:pPr>
        <w:numPr>
          <w:ilvl w:val="0"/>
          <w:numId w:val="18"/>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The unrecognized deferred tax would be allocated to goodwill, which would increase by Rs.</w:t>
      </w:r>
      <w:r w:rsidR="00C74F98" w:rsidRPr="001A7A4B">
        <w:rPr>
          <w:rFonts w:ascii="Times New Roman" w:eastAsiaTheme="minorHAnsi" w:hAnsi="Times New Roman" w:cs="Times New Roman"/>
          <w:lang w:val="en-IN"/>
        </w:rPr>
        <w:t xml:space="preserve"> </w:t>
      </w:r>
      <w:r w:rsidRPr="001A7A4B">
        <w:rPr>
          <w:rFonts w:ascii="Times New Roman" w:eastAsiaTheme="minorHAnsi" w:hAnsi="Times New Roman" w:cs="Times New Roman"/>
          <w:lang w:val="en-IN"/>
        </w:rPr>
        <w:t>3</w:t>
      </w:r>
      <w:proofErr w:type="gramStart"/>
      <w:r w:rsidR="00953891" w:rsidRPr="001A7A4B">
        <w:rPr>
          <w:rFonts w:ascii="Times New Roman" w:eastAsiaTheme="minorHAnsi" w:hAnsi="Times New Roman" w:cs="Times New Roman"/>
          <w:lang w:val="en-IN"/>
        </w:rPr>
        <w:t>,</w:t>
      </w:r>
      <w:r w:rsidRPr="001A7A4B">
        <w:rPr>
          <w:rFonts w:ascii="Times New Roman" w:eastAsiaTheme="minorHAnsi" w:hAnsi="Times New Roman" w:cs="Times New Roman"/>
          <w:lang w:val="en-IN"/>
        </w:rPr>
        <w:t>00,000</w:t>
      </w:r>
      <w:proofErr w:type="gramEnd"/>
      <w:r w:rsidRPr="001A7A4B">
        <w:rPr>
          <w:rFonts w:ascii="Times New Roman" w:eastAsiaTheme="minorHAnsi" w:hAnsi="Times New Roman" w:cs="Times New Roman"/>
          <w:lang w:val="en-IN"/>
        </w:rPr>
        <w:t>.</w:t>
      </w:r>
    </w:p>
    <w:p w:rsidR="004E7268" w:rsidRPr="001A7A4B" w:rsidRDefault="004E7268" w:rsidP="003F736D">
      <w:pPr>
        <w:numPr>
          <w:ilvl w:val="0"/>
          <w:numId w:val="18"/>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The value of goodwill would decrease by Rs.</w:t>
      </w:r>
      <w:r w:rsidR="00C74F98" w:rsidRPr="001A7A4B">
        <w:rPr>
          <w:rFonts w:ascii="Times New Roman" w:eastAsiaTheme="minorHAnsi" w:hAnsi="Times New Roman" w:cs="Times New Roman"/>
          <w:lang w:val="en-IN"/>
        </w:rPr>
        <w:t xml:space="preserve"> </w:t>
      </w:r>
      <w:r w:rsidRPr="001A7A4B">
        <w:rPr>
          <w:rFonts w:ascii="Times New Roman" w:eastAsiaTheme="minorHAnsi" w:hAnsi="Times New Roman" w:cs="Times New Roman"/>
          <w:lang w:val="en-IN"/>
        </w:rPr>
        <w:t>3</w:t>
      </w:r>
      <w:proofErr w:type="gramStart"/>
      <w:r w:rsidR="00953891" w:rsidRPr="001A7A4B">
        <w:rPr>
          <w:rFonts w:ascii="Times New Roman" w:eastAsiaTheme="minorHAnsi" w:hAnsi="Times New Roman" w:cs="Times New Roman"/>
          <w:lang w:val="en-IN"/>
        </w:rPr>
        <w:t>,</w:t>
      </w:r>
      <w:r w:rsidRPr="001A7A4B">
        <w:rPr>
          <w:rFonts w:ascii="Times New Roman" w:eastAsiaTheme="minorHAnsi" w:hAnsi="Times New Roman" w:cs="Times New Roman"/>
          <w:lang w:val="en-IN"/>
        </w:rPr>
        <w:t>00,000</w:t>
      </w:r>
      <w:proofErr w:type="gramEnd"/>
      <w:r w:rsidRPr="001A7A4B">
        <w:rPr>
          <w:rFonts w:ascii="Times New Roman" w:eastAsiaTheme="minorHAnsi" w:hAnsi="Times New Roman" w:cs="Times New Roman"/>
          <w:lang w:val="en-IN"/>
        </w:rPr>
        <w:t>.</w:t>
      </w:r>
    </w:p>
    <w:p w:rsidR="004E7268" w:rsidRPr="001A7A4B" w:rsidRDefault="004E7268" w:rsidP="00E77F33">
      <w:pPr>
        <w:numPr>
          <w:ilvl w:val="0"/>
          <w:numId w:val="18"/>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There would be no effect on goodwill.</w:t>
      </w:r>
    </w:p>
    <w:p w:rsidR="005D3C30" w:rsidRPr="001A7A4B" w:rsidRDefault="004E7268" w:rsidP="00E77F33">
      <w:pPr>
        <w:numPr>
          <w:ilvl w:val="0"/>
          <w:numId w:val="18"/>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Negative goodwill of Rs.</w:t>
      </w:r>
      <w:r w:rsidR="00C74F98" w:rsidRPr="001A7A4B">
        <w:rPr>
          <w:rFonts w:ascii="Times New Roman" w:eastAsiaTheme="minorHAnsi" w:hAnsi="Times New Roman" w:cs="Times New Roman"/>
          <w:lang w:val="en-IN"/>
        </w:rPr>
        <w:t xml:space="preserve"> </w:t>
      </w:r>
      <w:r w:rsidRPr="001A7A4B">
        <w:rPr>
          <w:rFonts w:ascii="Times New Roman" w:eastAsiaTheme="minorHAnsi" w:hAnsi="Times New Roman" w:cs="Times New Roman"/>
          <w:lang w:val="en-IN"/>
        </w:rPr>
        <w:t>3</w:t>
      </w:r>
      <w:proofErr w:type="gramStart"/>
      <w:r w:rsidR="00953891" w:rsidRPr="001A7A4B">
        <w:rPr>
          <w:rFonts w:ascii="Times New Roman" w:eastAsiaTheme="minorHAnsi" w:hAnsi="Times New Roman" w:cs="Times New Roman"/>
          <w:lang w:val="en-IN"/>
        </w:rPr>
        <w:t>,</w:t>
      </w:r>
      <w:r w:rsidRPr="001A7A4B">
        <w:rPr>
          <w:rFonts w:ascii="Times New Roman" w:eastAsiaTheme="minorHAnsi" w:hAnsi="Times New Roman" w:cs="Times New Roman"/>
          <w:lang w:val="en-IN"/>
        </w:rPr>
        <w:t>00,000</w:t>
      </w:r>
      <w:proofErr w:type="gramEnd"/>
      <w:r w:rsidRPr="001A7A4B">
        <w:rPr>
          <w:rFonts w:ascii="Times New Roman" w:eastAsiaTheme="minorHAnsi" w:hAnsi="Times New Roman" w:cs="Times New Roman"/>
          <w:lang w:val="en-IN"/>
        </w:rPr>
        <w:t xml:space="preserve"> would arise.</w:t>
      </w:r>
    </w:p>
    <w:p w:rsidR="004E7268" w:rsidRPr="001A7A4B" w:rsidRDefault="004E7268" w:rsidP="00351968">
      <w:pPr>
        <w:contextualSpacing/>
        <w:jc w:val="both"/>
        <w:rPr>
          <w:rFonts w:ascii="Times New Roman" w:eastAsiaTheme="minorHAnsi" w:hAnsi="Times New Roman" w:cs="Times New Roman"/>
          <w:lang w:val="en-IN"/>
        </w:rPr>
      </w:pPr>
    </w:p>
    <w:p w:rsidR="00DC4239" w:rsidRPr="001A7A4B" w:rsidRDefault="00DC4239" w:rsidP="00351968">
      <w:pPr>
        <w:numPr>
          <w:ilvl w:val="0"/>
          <w:numId w:val="1"/>
        </w:numPr>
        <w:contextualSpacing/>
        <w:jc w:val="both"/>
        <w:rPr>
          <w:rFonts w:ascii="Times New Roman" w:eastAsiaTheme="minorHAnsi" w:hAnsi="Times New Roman" w:cs="Times New Roman"/>
        </w:rPr>
      </w:pPr>
      <w:r w:rsidRPr="001A7A4B">
        <w:rPr>
          <w:rFonts w:ascii="Times New Roman" w:eastAsiaTheme="minorHAnsi" w:hAnsi="Times New Roman" w:cs="Times New Roman"/>
        </w:rPr>
        <w:lastRenderedPageBreak/>
        <w:t>A Ltd</w:t>
      </w:r>
      <w:r w:rsidR="00953891" w:rsidRPr="001A7A4B">
        <w:rPr>
          <w:rFonts w:ascii="Times New Roman" w:eastAsiaTheme="minorHAnsi" w:hAnsi="Times New Roman" w:cs="Times New Roman"/>
        </w:rPr>
        <w:t>.</w:t>
      </w:r>
      <w:r w:rsidRPr="001A7A4B">
        <w:rPr>
          <w:rFonts w:ascii="Times New Roman" w:eastAsiaTheme="minorHAnsi" w:hAnsi="Times New Roman" w:cs="Times New Roman"/>
        </w:rPr>
        <w:t xml:space="preserve"> issues a call option on January 1, 2012 for Rs. 1000 which gives the holder a right to acquire 10 equity shares of A Ltd at an exercise price of Rs. 150 per share. The market price of the equity shares as on January 1, 2012 is Rs. 240. However, A Ltd</w:t>
      </w:r>
      <w:r w:rsidR="00953891" w:rsidRPr="001A7A4B">
        <w:rPr>
          <w:rFonts w:ascii="Times New Roman" w:eastAsiaTheme="minorHAnsi" w:hAnsi="Times New Roman" w:cs="Times New Roman"/>
        </w:rPr>
        <w:t>.</w:t>
      </w:r>
      <w:r w:rsidRPr="001A7A4B">
        <w:rPr>
          <w:rFonts w:ascii="Times New Roman" w:eastAsiaTheme="minorHAnsi" w:hAnsi="Times New Roman" w:cs="Times New Roman"/>
        </w:rPr>
        <w:t xml:space="preserve"> has an option with respect to 2 equity shares (out of the 10 equity shares) to settle net in cash. How would you account for the call option?</w:t>
      </w:r>
    </w:p>
    <w:p w:rsidR="003F736D" w:rsidRPr="001A7A4B" w:rsidRDefault="003F736D" w:rsidP="003F736D">
      <w:pPr>
        <w:ind w:left="360"/>
        <w:contextualSpacing/>
        <w:jc w:val="both"/>
        <w:rPr>
          <w:rFonts w:ascii="Times New Roman" w:eastAsiaTheme="minorHAnsi" w:hAnsi="Times New Roman" w:cs="Times New Roman"/>
        </w:rPr>
      </w:pPr>
    </w:p>
    <w:p w:rsidR="00DC4239" w:rsidRPr="001A7A4B" w:rsidRDefault="00DC4239" w:rsidP="00E77F33">
      <w:pPr>
        <w:numPr>
          <w:ilvl w:val="0"/>
          <w:numId w:val="19"/>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Rs. 1</w:t>
      </w:r>
      <w:r w:rsidR="00C74F98" w:rsidRPr="001A7A4B">
        <w:rPr>
          <w:rFonts w:ascii="Times New Roman" w:eastAsiaTheme="minorHAnsi" w:hAnsi="Times New Roman" w:cs="Times New Roman"/>
          <w:lang w:val="en-IN"/>
        </w:rPr>
        <w:t>,</w:t>
      </w:r>
      <w:r w:rsidRPr="001A7A4B">
        <w:rPr>
          <w:rFonts w:ascii="Times New Roman" w:eastAsiaTheme="minorHAnsi" w:hAnsi="Times New Roman" w:cs="Times New Roman"/>
          <w:lang w:val="en-IN"/>
        </w:rPr>
        <w:t>000 is an equity instrument</w:t>
      </w:r>
    </w:p>
    <w:p w:rsidR="00DC4239" w:rsidRPr="001A7A4B" w:rsidRDefault="00DC4239" w:rsidP="00E77F33">
      <w:pPr>
        <w:numPr>
          <w:ilvl w:val="0"/>
          <w:numId w:val="19"/>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Rs. 1</w:t>
      </w:r>
      <w:r w:rsidR="00C74F98" w:rsidRPr="001A7A4B">
        <w:rPr>
          <w:rFonts w:ascii="Times New Roman" w:eastAsiaTheme="minorHAnsi" w:hAnsi="Times New Roman" w:cs="Times New Roman"/>
          <w:lang w:val="en-IN"/>
        </w:rPr>
        <w:t>,</w:t>
      </w:r>
      <w:r w:rsidRPr="001A7A4B">
        <w:rPr>
          <w:rFonts w:ascii="Times New Roman" w:eastAsiaTheme="minorHAnsi" w:hAnsi="Times New Roman" w:cs="Times New Roman"/>
          <w:lang w:val="en-IN"/>
        </w:rPr>
        <w:t>000 is a financial liability</w:t>
      </w:r>
    </w:p>
    <w:p w:rsidR="00DC4239" w:rsidRPr="001A7A4B" w:rsidRDefault="00DC4239" w:rsidP="00E77F33">
      <w:pPr>
        <w:numPr>
          <w:ilvl w:val="0"/>
          <w:numId w:val="19"/>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Rs. 200 is a financial liability and Rs. 800 is an  equity instrument</w:t>
      </w:r>
    </w:p>
    <w:p w:rsidR="00DC4239" w:rsidRPr="001A7A4B" w:rsidRDefault="00DC4239" w:rsidP="00E77F33">
      <w:pPr>
        <w:numPr>
          <w:ilvl w:val="0"/>
          <w:numId w:val="19"/>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None of the above</w:t>
      </w:r>
    </w:p>
    <w:p w:rsidR="00C74F98" w:rsidRPr="001A7A4B" w:rsidRDefault="00C74F98" w:rsidP="00351968">
      <w:pPr>
        <w:contextualSpacing/>
        <w:jc w:val="both"/>
        <w:rPr>
          <w:rFonts w:ascii="Times New Roman" w:hAnsi="Times New Roman" w:cs="Times New Roman"/>
        </w:rPr>
      </w:pPr>
    </w:p>
    <w:p w:rsidR="00C74F98" w:rsidRPr="001A7A4B" w:rsidRDefault="00C74F98" w:rsidP="00351968">
      <w:pPr>
        <w:numPr>
          <w:ilvl w:val="0"/>
          <w:numId w:val="1"/>
        </w:numPr>
        <w:contextualSpacing/>
        <w:jc w:val="both"/>
        <w:rPr>
          <w:rFonts w:ascii="Times New Roman" w:eastAsiaTheme="minorHAnsi" w:hAnsi="Times New Roman" w:cs="Times New Roman"/>
          <w:lang w:val="en-IN"/>
        </w:rPr>
      </w:pPr>
      <w:r w:rsidRPr="001A7A4B">
        <w:rPr>
          <w:rFonts w:ascii="Times New Roman" w:hAnsi="Times New Roman" w:cs="Times New Roman"/>
        </w:rPr>
        <w:t>An asset was revalued in March 2012 by Rs.</w:t>
      </w:r>
      <w:r w:rsidR="00953891" w:rsidRPr="001A7A4B">
        <w:rPr>
          <w:rFonts w:ascii="Times New Roman" w:hAnsi="Times New Roman" w:cs="Times New Roman"/>
        </w:rPr>
        <w:t xml:space="preserve"> </w:t>
      </w:r>
      <w:r w:rsidRPr="001A7A4B">
        <w:rPr>
          <w:rFonts w:ascii="Times New Roman" w:hAnsi="Times New Roman" w:cs="Times New Roman"/>
        </w:rPr>
        <w:t>14</w:t>
      </w:r>
      <w:r w:rsidR="00636180" w:rsidRPr="001A7A4B">
        <w:rPr>
          <w:rFonts w:ascii="Times New Roman" w:hAnsi="Times New Roman" w:cs="Times New Roman"/>
        </w:rPr>
        <w:t>,</w:t>
      </w:r>
      <w:r w:rsidRPr="001A7A4B">
        <w:rPr>
          <w:rFonts w:ascii="Times New Roman" w:hAnsi="Times New Roman" w:cs="Times New Roman"/>
        </w:rPr>
        <w:t>000.  In March 2014, the asset was sold at Rs.</w:t>
      </w:r>
      <w:r w:rsidR="00953891" w:rsidRPr="001A7A4B">
        <w:rPr>
          <w:rFonts w:ascii="Times New Roman" w:hAnsi="Times New Roman" w:cs="Times New Roman"/>
        </w:rPr>
        <w:t xml:space="preserve"> </w:t>
      </w:r>
      <w:r w:rsidRPr="001A7A4B">
        <w:rPr>
          <w:rFonts w:ascii="Times New Roman" w:hAnsi="Times New Roman" w:cs="Times New Roman"/>
        </w:rPr>
        <w:t>48,000 when the net book value stood at Rs.</w:t>
      </w:r>
      <w:r w:rsidR="00636180" w:rsidRPr="001A7A4B">
        <w:rPr>
          <w:rFonts w:ascii="Times New Roman" w:hAnsi="Times New Roman" w:cs="Times New Roman"/>
        </w:rPr>
        <w:t xml:space="preserve"> </w:t>
      </w:r>
      <w:r w:rsidRPr="001A7A4B">
        <w:rPr>
          <w:rFonts w:ascii="Times New Roman" w:hAnsi="Times New Roman" w:cs="Times New Roman"/>
        </w:rPr>
        <w:t>66</w:t>
      </w:r>
      <w:r w:rsidR="00636180" w:rsidRPr="001A7A4B">
        <w:rPr>
          <w:rFonts w:ascii="Times New Roman" w:hAnsi="Times New Roman" w:cs="Times New Roman"/>
        </w:rPr>
        <w:t>,</w:t>
      </w:r>
      <w:r w:rsidRPr="001A7A4B">
        <w:rPr>
          <w:rFonts w:ascii="Times New Roman" w:hAnsi="Times New Roman" w:cs="Times New Roman"/>
        </w:rPr>
        <w:t xml:space="preserve">000.   Determine the amount to be charged or credited to P&amp;L </w:t>
      </w:r>
      <w:r w:rsidR="00636180" w:rsidRPr="001A7A4B">
        <w:rPr>
          <w:rFonts w:ascii="Times New Roman" w:hAnsi="Times New Roman" w:cs="Times New Roman"/>
        </w:rPr>
        <w:t xml:space="preserve">A/c </w:t>
      </w:r>
      <w:r w:rsidRPr="001A7A4B">
        <w:rPr>
          <w:rFonts w:ascii="Times New Roman" w:hAnsi="Times New Roman" w:cs="Times New Roman"/>
        </w:rPr>
        <w:t>when IAS 16 is applied</w:t>
      </w:r>
      <w:r w:rsidR="00636180" w:rsidRPr="001A7A4B">
        <w:rPr>
          <w:rFonts w:ascii="Times New Roman" w:hAnsi="Times New Roman" w:cs="Times New Roman"/>
        </w:rPr>
        <w:t>:</w:t>
      </w:r>
    </w:p>
    <w:p w:rsidR="003F736D" w:rsidRPr="001A7A4B" w:rsidRDefault="003F736D" w:rsidP="003F736D">
      <w:pPr>
        <w:ind w:left="360"/>
        <w:contextualSpacing/>
        <w:jc w:val="both"/>
        <w:rPr>
          <w:rFonts w:ascii="Times New Roman" w:eastAsiaTheme="minorHAnsi" w:hAnsi="Times New Roman" w:cs="Times New Roman"/>
          <w:lang w:val="en-IN"/>
        </w:rPr>
      </w:pPr>
    </w:p>
    <w:p w:rsidR="007B0155" w:rsidRPr="001A7A4B" w:rsidRDefault="007B0155" w:rsidP="00E77F33">
      <w:pPr>
        <w:numPr>
          <w:ilvl w:val="0"/>
          <w:numId w:val="20"/>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 xml:space="preserve">Rs. </w:t>
      </w:r>
      <w:r w:rsidR="00636180" w:rsidRPr="001A7A4B">
        <w:rPr>
          <w:rFonts w:ascii="Times New Roman" w:eastAsiaTheme="minorHAnsi" w:hAnsi="Times New Roman" w:cs="Times New Roman"/>
          <w:lang w:val="en-IN"/>
        </w:rPr>
        <w:t>14,000 will be credited to P&amp;L A/c</w:t>
      </w:r>
    </w:p>
    <w:p w:rsidR="00636180" w:rsidRPr="001A7A4B" w:rsidRDefault="00636180" w:rsidP="00E77F33">
      <w:pPr>
        <w:numPr>
          <w:ilvl w:val="0"/>
          <w:numId w:val="20"/>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Rs. 18,000 will be charged to P&amp;L A/c</w:t>
      </w:r>
    </w:p>
    <w:p w:rsidR="00636180" w:rsidRPr="001A7A4B" w:rsidRDefault="00636180" w:rsidP="00E77F33">
      <w:pPr>
        <w:numPr>
          <w:ilvl w:val="0"/>
          <w:numId w:val="20"/>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Rs. 4,000 will be charged to P&amp;L A/c</w:t>
      </w:r>
    </w:p>
    <w:p w:rsidR="00636180" w:rsidRPr="001A7A4B" w:rsidRDefault="00636180" w:rsidP="00E77F33">
      <w:pPr>
        <w:numPr>
          <w:ilvl w:val="0"/>
          <w:numId w:val="20"/>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Rs. 1000 will be credited to P&amp;L A/c</w:t>
      </w:r>
    </w:p>
    <w:p w:rsidR="00636180" w:rsidRPr="001A7A4B" w:rsidRDefault="00636180" w:rsidP="00351968">
      <w:pPr>
        <w:contextualSpacing/>
        <w:jc w:val="both"/>
        <w:rPr>
          <w:rFonts w:ascii="Times New Roman" w:eastAsiaTheme="minorHAnsi" w:hAnsi="Times New Roman" w:cs="Times New Roman"/>
          <w:lang w:val="en-IN"/>
        </w:rPr>
      </w:pPr>
    </w:p>
    <w:p w:rsidR="001D1796" w:rsidRPr="001A7A4B" w:rsidRDefault="001D1796" w:rsidP="00351968">
      <w:pPr>
        <w:numPr>
          <w:ilvl w:val="0"/>
          <w:numId w:val="1"/>
        </w:numPr>
        <w:contextualSpacing/>
        <w:jc w:val="both"/>
        <w:rPr>
          <w:rFonts w:ascii="Times New Roman" w:hAnsi="Times New Roman" w:cs="Times New Roman"/>
        </w:rPr>
      </w:pPr>
      <w:r w:rsidRPr="001A7A4B">
        <w:rPr>
          <w:rFonts w:ascii="Times New Roman" w:hAnsi="Times New Roman" w:cs="Times New Roman"/>
        </w:rPr>
        <w:t>Company B grants 500 shares options each to 100 employees. The employees will be entitled to exercise these options if they stay for 3 years. The fair value of each option is estimated to be Rs. 15 on the date of grant. The fair values are Rs. 18, Rs. 25 and Rs. 30 at the end of year 1, year 2 and year 3. The employee service cost to be debited to Profit or Loss account at the end o</w:t>
      </w:r>
      <w:r w:rsidR="003F736D" w:rsidRPr="001A7A4B">
        <w:rPr>
          <w:rFonts w:ascii="Times New Roman" w:hAnsi="Times New Roman" w:cs="Times New Roman"/>
        </w:rPr>
        <w:t>f year 1 is _________________ :</w:t>
      </w:r>
    </w:p>
    <w:p w:rsidR="003F736D" w:rsidRPr="001A7A4B" w:rsidRDefault="003F736D" w:rsidP="003F736D">
      <w:pPr>
        <w:ind w:left="360"/>
        <w:contextualSpacing/>
        <w:jc w:val="both"/>
        <w:rPr>
          <w:rFonts w:ascii="Times New Roman" w:hAnsi="Times New Roman" w:cs="Times New Roman"/>
        </w:rPr>
      </w:pPr>
    </w:p>
    <w:p w:rsidR="001D1796" w:rsidRPr="001A7A4B" w:rsidRDefault="001D1796" w:rsidP="00E77F33">
      <w:pPr>
        <w:numPr>
          <w:ilvl w:val="0"/>
          <w:numId w:val="21"/>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Rs. 7</w:t>
      </w:r>
      <w:r w:rsidR="00953891" w:rsidRPr="001A7A4B">
        <w:rPr>
          <w:rFonts w:ascii="Times New Roman" w:eastAsiaTheme="minorHAnsi" w:hAnsi="Times New Roman" w:cs="Times New Roman"/>
          <w:lang w:val="en-IN"/>
        </w:rPr>
        <w:t>,</w:t>
      </w:r>
      <w:r w:rsidRPr="001A7A4B">
        <w:rPr>
          <w:rFonts w:ascii="Times New Roman" w:eastAsiaTheme="minorHAnsi" w:hAnsi="Times New Roman" w:cs="Times New Roman"/>
          <w:lang w:val="en-IN"/>
        </w:rPr>
        <w:t>50,000</w:t>
      </w:r>
    </w:p>
    <w:p w:rsidR="001D1796" w:rsidRPr="001A7A4B" w:rsidRDefault="001D1796" w:rsidP="00E77F33">
      <w:pPr>
        <w:numPr>
          <w:ilvl w:val="0"/>
          <w:numId w:val="21"/>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Rs. 2</w:t>
      </w:r>
      <w:r w:rsidR="00953891" w:rsidRPr="001A7A4B">
        <w:rPr>
          <w:rFonts w:ascii="Times New Roman" w:eastAsiaTheme="minorHAnsi" w:hAnsi="Times New Roman" w:cs="Times New Roman"/>
          <w:lang w:val="en-IN"/>
        </w:rPr>
        <w:t>,</w:t>
      </w:r>
      <w:r w:rsidRPr="001A7A4B">
        <w:rPr>
          <w:rFonts w:ascii="Times New Roman" w:eastAsiaTheme="minorHAnsi" w:hAnsi="Times New Roman" w:cs="Times New Roman"/>
          <w:lang w:val="en-IN"/>
        </w:rPr>
        <w:t>50,000</w:t>
      </w:r>
    </w:p>
    <w:p w:rsidR="001D1796" w:rsidRPr="001A7A4B" w:rsidRDefault="001D1796" w:rsidP="00E77F33">
      <w:pPr>
        <w:numPr>
          <w:ilvl w:val="0"/>
          <w:numId w:val="21"/>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Rs. 3</w:t>
      </w:r>
      <w:r w:rsidR="00953891" w:rsidRPr="001A7A4B">
        <w:rPr>
          <w:rFonts w:ascii="Times New Roman" w:eastAsiaTheme="minorHAnsi" w:hAnsi="Times New Roman" w:cs="Times New Roman"/>
          <w:lang w:val="en-IN"/>
        </w:rPr>
        <w:t>,</w:t>
      </w:r>
      <w:r w:rsidRPr="001A7A4B">
        <w:rPr>
          <w:rFonts w:ascii="Times New Roman" w:eastAsiaTheme="minorHAnsi" w:hAnsi="Times New Roman" w:cs="Times New Roman"/>
          <w:lang w:val="en-IN"/>
        </w:rPr>
        <w:t>00,000</w:t>
      </w:r>
    </w:p>
    <w:p w:rsidR="00E22EB0" w:rsidRPr="001A7A4B" w:rsidRDefault="001D1796" w:rsidP="00E77F33">
      <w:pPr>
        <w:numPr>
          <w:ilvl w:val="0"/>
          <w:numId w:val="21"/>
        </w:numPr>
        <w:shd w:val="clear" w:color="auto" w:fill="FFFFFF"/>
        <w:spacing w:before="100" w:beforeAutospacing="1" w:after="100" w:afterAutospacing="1"/>
        <w:contextualSpacing/>
        <w:rPr>
          <w:rFonts w:ascii="Times New Roman" w:eastAsiaTheme="minorHAnsi" w:hAnsi="Times New Roman" w:cs="Times New Roman"/>
          <w:lang w:val="en-IN"/>
        </w:rPr>
      </w:pPr>
      <w:r w:rsidRPr="001A7A4B">
        <w:rPr>
          <w:rFonts w:ascii="Times New Roman" w:eastAsiaTheme="minorHAnsi" w:hAnsi="Times New Roman" w:cs="Times New Roman"/>
          <w:lang w:val="en-IN"/>
        </w:rPr>
        <w:t>None of the above</w:t>
      </w:r>
      <w:r w:rsidR="00131F5C" w:rsidRPr="001A7A4B">
        <w:rPr>
          <w:rFonts w:ascii="Times New Roman" w:eastAsiaTheme="minorHAnsi" w:hAnsi="Times New Roman" w:cs="Times New Roman"/>
          <w:lang w:val="en-IN"/>
        </w:rPr>
        <w:t>.</w:t>
      </w:r>
    </w:p>
    <w:p w:rsidR="00E22EB0" w:rsidRPr="001A7A4B" w:rsidRDefault="00E22EB0" w:rsidP="00351968">
      <w:pPr>
        <w:rPr>
          <w:rFonts w:ascii="Times New Roman" w:eastAsiaTheme="minorHAnsi" w:hAnsi="Times New Roman" w:cs="Times New Roman"/>
          <w:lang w:val="en-IN"/>
        </w:rPr>
      </w:pPr>
      <w:r w:rsidRPr="001A7A4B">
        <w:rPr>
          <w:rFonts w:ascii="Times New Roman" w:eastAsiaTheme="minorHAnsi" w:hAnsi="Times New Roman" w:cs="Times New Roman"/>
          <w:lang w:val="en-IN"/>
        </w:rPr>
        <w:br w:type="page"/>
      </w:r>
    </w:p>
    <w:p w:rsidR="00D3417D" w:rsidRPr="001A7A4B" w:rsidRDefault="00D3417D" w:rsidP="00351968">
      <w:pPr>
        <w:contextualSpacing/>
        <w:jc w:val="center"/>
        <w:rPr>
          <w:rFonts w:ascii="Times New Roman" w:eastAsiaTheme="minorHAnsi" w:hAnsi="Times New Roman" w:cs="Times New Roman"/>
          <w:b/>
          <w:lang w:val="en-IN"/>
        </w:rPr>
      </w:pPr>
      <w:r w:rsidRPr="001A7A4B">
        <w:rPr>
          <w:rFonts w:ascii="Times New Roman" w:eastAsiaTheme="minorHAnsi" w:hAnsi="Times New Roman" w:cs="Times New Roman"/>
          <w:b/>
          <w:lang w:val="en-IN"/>
        </w:rPr>
        <w:lastRenderedPageBreak/>
        <w:t>PART – B</w:t>
      </w:r>
    </w:p>
    <w:p w:rsidR="00E22EB0" w:rsidRPr="001A7A4B" w:rsidRDefault="00E22EB0" w:rsidP="00351968">
      <w:pPr>
        <w:contextualSpacing/>
        <w:jc w:val="center"/>
        <w:rPr>
          <w:rFonts w:ascii="Times New Roman" w:eastAsiaTheme="minorHAnsi" w:hAnsi="Times New Roman" w:cs="Times New Roman"/>
          <w:b/>
          <w:lang w:val="en-IN"/>
        </w:rPr>
      </w:pPr>
      <w:r w:rsidRPr="001A7A4B">
        <w:rPr>
          <w:rFonts w:ascii="Times New Roman" w:eastAsiaTheme="minorHAnsi" w:hAnsi="Times New Roman" w:cs="Times New Roman"/>
          <w:b/>
          <w:lang w:val="en-IN"/>
        </w:rPr>
        <w:t>DESCRIPTIVE QUESTIONS</w:t>
      </w:r>
    </w:p>
    <w:p w:rsidR="00E22EB0" w:rsidRPr="001A7A4B" w:rsidRDefault="00E22EB0" w:rsidP="00351968">
      <w:pPr>
        <w:contextualSpacing/>
        <w:jc w:val="center"/>
        <w:rPr>
          <w:rFonts w:ascii="Times New Roman" w:eastAsiaTheme="minorHAnsi" w:hAnsi="Times New Roman" w:cs="Times New Roman"/>
          <w:i/>
          <w:lang w:val="en-IN"/>
        </w:rPr>
      </w:pPr>
      <w:r w:rsidRPr="001A7A4B">
        <w:rPr>
          <w:rFonts w:ascii="Times New Roman" w:eastAsiaTheme="minorHAnsi" w:hAnsi="Times New Roman" w:cs="Times New Roman"/>
          <w:i/>
          <w:lang w:val="en-IN"/>
        </w:rPr>
        <w:t>Answers should be given in 5-10 sentences</w:t>
      </w:r>
    </w:p>
    <w:p w:rsidR="00E22EB0" w:rsidRPr="001A7A4B" w:rsidRDefault="00E22EB0" w:rsidP="00351968">
      <w:pPr>
        <w:contextualSpacing/>
        <w:jc w:val="center"/>
        <w:rPr>
          <w:rFonts w:ascii="Times New Roman" w:eastAsiaTheme="minorHAnsi" w:hAnsi="Times New Roman" w:cs="Times New Roman"/>
          <w:i/>
          <w:lang w:val="en-IN"/>
        </w:rPr>
      </w:pPr>
    </w:p>
    <w:p w:rsidR="00D3417D" w:rsidRPr="001A7A4B" w:rsidRDefault="00D3417D" w:rsidP="00351968">
      <w:pPr>
        <w:contextualSpacing/>
        <w:jc w:val="right"/>
        <w:rPr>
          <w:rFonts w:ascii="Times New Roman" w:eastAsiaTheme="minorHAnsi" w:hAnsi="Times New Roman" w:cs="Times New Roman"/>
          <w:i/>
          <w:lang w:val="en-IN"/>
        </w:rPr>
      </w:pPr>
      <w:r w:rsidRPr="001A7A4B">
        <w:rPr>
          <w:rFonts w:ascii="Times New Roman" w:eastAsiaTheme="minorHAnsi" w:hAnsi="Times New Roman" w:cs="Times New Roman"/>
          <w:i/>
          <w:lang w:val="en-IN"/>
        </w:rPr>
        <w:t>(7 Questions x 5 marks each = 35 marks)</w:t>
      </w:r>
    </w:p>
    <w:p w:rsidR="00D3417D" w:rsidRPr="001A7A4B" w:rsidRDefault="00D3417D" w:rsidP="00351968">
      <w:pPr>
        <w:contextualSpacing/>
        <w:rPr>
          <w:rFonts w:ascii="Times New Roman" w:eastAsiaTheme="minorHAnsi" w:hAnsi="Times New Roman" w:cs="Times New Roman"/>
          <w:b/>
          <w:i/>
          <w:lang w:val="en-IN"/>
        </w:rPr>
      </w:pPr>
    </w:p>
    <w:p w:rsidR="00D3417D" w:rsidRPr="001A7A4B" w:rsidRDefault="00D3417D" w:rsidP="00351968">
      <w:pPr>
        <w:numPr>
          <w:ilvl w:val="0"/>
          <w:numId w:val="1"/>
        </w:numPr>
        <w:contextualSpacing/>
        <w:jc w:val="both"/>
        <w:rPr>
          <w:rFonts w:ascii="Times New Roman" w:eastAsiaTheme="minorHAnsi" w:hAnsi="Times New Roman" w:cs="Times New Roman"/>
          <w:lang w:val="en-IN"/>
        </w:rPr>
      </w:pPr>
      <w:r w:rsidRPr="001A7A4B">
        <w:rPr>
          <w:rFonts w:ascii="Times New Roman" w:hAnsi="Times New Roman" w:cs="Times New Roman"/>
        </w:rPr>
        <w:t xml:space="preserve">Explain the term ‘Other Comprehensive </w:t>
      </w:r>
      <w:r w:rsidR="00E421A8" w:rsidRPr="001A7A4B">
        <w:rPr>
          <w:rFonts w:ascii="Times New Roman" w:hAnsi="Times New Roman" w:cs="Times New Roman"/>
        </w:rPr>
        <w:t>I</w:t>
      </w:r>
      <w:r w:rsidRPr="001A7A4B">
        <w:rPr>
          <w:rFonts w:ascii="Times New Roman" w:hAnsi="Times New Roman" w:cs="Times New Roman"/>
        </w:rPr>
        <w:t>n</w:t>
      </w:r>
      <w:r w:rsidR="00F81EDC" w:rsidRPr="001A7A4B">
        <w:rPr>
          <w:rFonts w:ascii="Times New Roman" w:hAnsi="Times New Roman" w:cs="Times New Roman"/>
        </w:rPr>
        <w:t>come’ with appropriate examples.</w:t>
      </w:r>
    </w:p>
    <w:p w:rsidR="00942559" w:rsidRPr="001A7A4B" w:rsidRDefault="00942559" w:rsidP="00351968">
      <w:pPr>
        <w:ind w:left="360"/>
        <w:contextualSpacing/>
        <w:jc w:val="both"/>
        <w:rPr>
          <w:rFonts w:ascii="Times New Roman" w:eastAsiaTheme="minorHAnsi" w:hAnsi="Times New Roman" w:cs="Times New Roman"/>
          <w:lang w:val="en-IN"/>
        </w:rPr>
      </w:pPr>
    </w:p>
    <w:p w:rsidR="00F81EDC" w:rsidRPr="001A7A4B" w:rsidRDefault="00F81EDC" w:rsidP="00351968">
      <w:pPr>
        <w:numPr>
          <w:ilvl w:val="0"/>
          <w:numId w:val="1"/>
        </w:numPr>
        <w:contextualSpacing/>
        <w:jc w:val="both"/>
        <w:rPr>
          <w:rFonts w:ascii="Times New Roman" w:eastAsiaTheme="minorHAnsi" w:hAnsi="Times New Roman" w:cs="Times New Roman"/>
          <w:lang w:val="en-IN"/>
        </w:rPr>
      </w:pPr>
      <w:r w:rsidRPr="001A7A4B">
        <w:rPr>
          <w:rFonts w:ascii="Times New Roman" w:hAnsi="Times New Roman" w:cs="Times New Roman"/>
        </w:rPr>
        <w:t>Explain the concept of effective interest rate method.</w:t>
      </w:r>
    </w:p>
    <w:p w:rsidR="00942559" w:rsidRPr="001A7A4B" w:rsidRDefault="00942559" w:rsidP="00351968">
      <w:pPr>
        <w:ind w:left="360"/>
        <w:contextualSpacing/>
        <w:jc w:val="both"/>
        <w:rPr>
          <w:rFonts w:ascii="Times New Roman" w:eastAsiaTheme="minorHAnsi" w:hAnsi="Times New Roman" w:cs="Times New Roman"/>
          <w:lang w:val="en-IN"/>
        </w:rPr>
      </w:pPr>
    </w:p>
    <w:p w:rsidR="00F81EDC" w:rsidRPr="001A7A4B" w:rsidRDefault="00F81EDC" w:rsidP="00351968">
      <w:pPr>
        <w:numPr>
          <w:ilvl w:val="0"/>
          <w:numId w:val="1"/>
        </w:numPr>
        <w:contextualSpacing/>
        <w:jc w:val="both"/>
        <w:rPr>
          <w:rFonts w:ascii="Times New Roman" w:eastAsiaTheme="minorHAnsi" w:hAnsi="Times New Roman" w:cs="Times New Roman"/>
          <w:lang w:val="en-IN"/>
        </w:rPr>
      </w:pPr>
      <w:r w:rsidRPr="001A7A4B">
        <w:rPr>
          <w:rFonts w:ascii="Times New Roman" w:hAnsi="Times New Roman" w:cs="Times New Roman"/>
        </w:rPr>
        <w:t>What are the pre-requisites for a hedge-relationship to qualify for hedge accounting?</w:t>
      </w:r>
    </w:p>
    <w:p w:rsidR="00942559" w:rsidRPr="001A7A4B" w:rsidRDefault="00942559" w:rsidP="00351968">
      <w:pPr>
        <w:ind w:left="360"/>
        <w:contextualSpacing/>
        <w:jc w:val="both"/>
        <w:rPr>
          <w:rFonts w:ascii="Times New Roman" w:eastAsiaTheme="minorHAnsi" w:hAnsi="Times New Roman" w:cs="Times New Roman"/>
          <w:lang w:val="en-IN"/>
        </w:rPr>
      </w:pPr>
    </w:p>
    <w:p w:rsidR="00942559" w:rsidRPr="001A7A4B" w:rsidRDefault="00942559" w:rsidP="00351968">
      <w:pPr>
        <w:numPr>
          <w:ilvl w:val="0"/>
          <w:numId w:val="1"/>
        </w:numPr>
        <w:contextualSpacing/>
        <w:jc w:val="both"/>
        <w:rPr>
          <w:rFonts w:ascii="Times New Roman" w:eastAsiaTheme="minorHAnsi" w:hAnsi="Times New Roman" w:cs="Times New Roman"/>
          <w:lang w:val="en-IN"/>
        </w:rPr>
      </w:pPr>
      <w:r w:rsidRPr="001A7A4B">
        <w:rPr>
          <w:rFonts w:ascii="Times New Roman" w:hAnsi="Times New Roman" w:cs="Times New Roman"/>
        </w:rPr>
        <w:t>Define adjusting and non-adjusting event with appropriate examples. Whether dividend to ordinary shareholder declared after reporting period but before the financial statement are authorized for issue is an adjusting or non-adjusting event under IFRS? What would be the treatment of such dividend under Ind AS and Indian GAAP (AS)?</w:t>
      </w:r>
    </w:p>
    <w:p w:rsidR="00942559" w:rsidRPr="001A7A4B" w:rsidRDefault="00942559" w:rsidP="00351968">
      <w:pPr>
        <w:ind w:left="360"/>
        <w:contextualSpacing/>
        <w:jc w:val="both"/>
        <w:rPr>
          <w:rFonts w:ascii="Times New Roman" w:eastAsiaTheme="minorHAnsi" w:hAnsi="Times New Roman" w:cs="Times New Roman"/>
          <w:lang w:val="en-IN"/>
        </w:rPr>
      </w:pPr>
    </w:p>
    <w:p w:rsidR="00942559" w:rsidRPr="001A7A4B" w:rsidRDefault="00786AA9" w:rsidP="00351968">
      <w:pPr>
        <w:numPr>
          <w:ilvl w:val="0"/>
          <w:numId w:val="1"/>
        </w:numPr>
        <w:contextualSpacing/>
        <w:jc w:val="both"/>
        <w:rPr>
          <w:rFonts w:ascii="Times New Roman" w:eastAsiaTheme="minorHAnsi" w:hAnsi="Times New Roman" w:cs="Times New Roman"/>
          <w:lang w:val="en-IN"/>
        </w:rPr>
      </w:pPr>
      <w:r w:rsidRPr="001A7A4B">
        <w:rPr>
          <w:rFonts w:ascii="Times New Roman" w:eastAsiaTheme="minorHAnsi" w:hAnsi="Times New Roman" w:cs="Times New Roman"/>
          <w:lang w:val="en-IN"/>
        </w:rPr>
        <w:t>Spell out the main steps involved, when accounting for business combination by applying the acquisition method.</w:t>
      </w:r>
    </w:p>
    <w:p w:rsidR="00E22EB0" w:rsidRPr="001A7A4B" w:rsidRDefault="00E22EB0" w:rsidP="00351968">
      <w:pPr>
        <w:ind w:left="360"/>
        <w:contextualSpacing/>
        <w:jc w:val="both"/>
        <w:rPr>
          <w:rFonts w:ascii="Times New Roman" w:eastAsiaTheme="minorHAnsi" w:hAnsi="Times New Roman" w:cs="Times New Roman"/>
          <w:lang w:val="en-IN"/>
        </w:rPr>
      </w:pPr>
    </w:p>
    <w:p w:rsidR="000C767B" w:rsidRPr="001A7A4B" w:rsidRDefault="000C767B" w:rsidP="00351968">
      <w:pPr>
        <w:numPr>
          <w:ilvl w:val="0"/>
          <w:numId w:val="1"/>
        </w:numPr>
        <w:contextualSpacing/>
        <w:jc w:val="both"/>
        <w:rPr>
          <w:rFonts w:ascii="Times New Roman" w:eastAsiaTheme="minorHAnsi" w:hAnsi="Times New Roman" w:cs="Times New Roman"/>
          <w:lang w:val="en-IN"/>
        </w:rPr>
      </w:pPr>
      <w:r w:rsidRPr="001A7A4B">
        <w:rPr>
          <w:rFonts w:ascii="Times New Roman" w:eastAsiaTheme="minorHAnsi" w:hAnsi="Times New Roman" w:cs="Times New Roman"/>
          <w:lang w:val="en-IN"/>
        </w:rPr>
        <w:t>What comprises a complete set of financial statements prepared under IFRS? How they are different from Indian GAAP and Ind AS?</w:t>
      </w:r>
    </w:p>
    <w:p w:rsidR="001B4371" w:rsidRPr="001A7A4B" w:rsidRDefault="001B4371" w:rsidP="00351968">
      <w:pPr>
        <w:ind w:left="360"/>
        <w:contextualSpacing/>
        <w:jc w:val="both"/>
        <w:rPr>
          <w:rFonts w:ascii="Times New Roman" w:eastAsiaTheme="minorHAnsi" w:hAnsi="Times New Roman" w:cs="Times New Roman"/>
          <w:lang w:val="en-IN"/>
        </w:rPr>
      </w:pPr>
    </w:p>
    <w:p w:rsidR="00E22EB0" w:rsidRPr="001A7A4B" w:rsidRDefault="00167F6E" w:rsidP="00351968">
      <w:pPr>
        <w:numPr>
          <w:ilvl w:val="0"/>
          <w:numId w:val="1"/>
        </w:numPr>
        <w:contextualSpacing/>
        <w:jc w:val="both"/>
        <w:rPr>
          <w:rFonts w:ascii="Times New Roman" w:eastAsiaTheme="minorHAnsi" w:hAnsi="Times New Roman" w:cs="Times New Roman"/>
          <w:lang w:val="en-IN"/>
        </w:rPr>
      </w:pPr>
      <w:r w:rsidRPr="001A7A4B">
        <w:rPr>
          <w:rFonts w:ascii="Times New Roman" w:eastAsiaTheme="minorHAnsi" w:hAnsi="Times New Roman" w:cs="Times New Roman"/>
          <w:lang w:val="en-IN"/>
        </w:rPr>
        <w:t xml:space="preserve">Define ‘fair value’ as per IFRS 13, </w:t>
      </w:r>
      <w:r w:rsidRPr="001A7A4B">
        <w:rPr>
          <w:rFonts w:ascii="Times New Roman" w:eastAsiaTheme="minorHAnsi" w:hAnsi="Times New Roman" w:cs="Times New Roman"/>
          <w:i/>
          <w:lang w:val="en-IN"/>
        </w:rPr>
        <w:t>Fair Value Measurement.</w:t>
      </w:r>
      <w:r w:rsidRPr="001A7A4B">
        <w:rPr>
          <w:rFonts w:ascii="Times New Roman" w:eastAsiaTheme="minorHAnsi" w:hAnsi="Times New Roman" w:cs="Times New Roman"/>
          <w:lang w:val="en-IN"/>
        </w:rPr>
        <w:t xml:space="preserve"> Also explain fair value hierarchy</w:t>
      </w:r>
    </w:p>
    <w:p w:rsidR="00E22EB0" w:rsidRPr="001A7A4B" w:rsidRDefault="00E22EB0" w:rsidP="00351968">
      <w:pPr>
        <w:rPr>
          <w:rFonts w:ascii="Times New Roman" w:eastAsiaTheme="minorHAnsi" w:hAnsi="Times New Roman" w:cs="Times New Roman"/>
          <w:lang w:val="en-IN"/>
        </w:rPr>
      </w:pPr>
      <w:r w:rsidRPr="001A7A4B">
        <w:rPr>
          <w:rFonts w:ascii="Times New Roman" w:eastAsiaTheme="minorHAnsi" w:hAnsi="Times New Roman" w:cs="Times New Roman"/>
          <w:lang w:val="en-IN"/>
        </w:rPr>
        <w:br w:type="page"/>
      </w:r>
    </w:p>
    <w:p w:rsidR="001B4371" w:rsidRPr="001A7A4B" w:rsidRDefault="00167F6E" w:rsidP="002E2BB0">
      <w:pPr>
        <w:ind w:left="360"/>
        <w:contextualSpacing/>
        <w:jc w:val="center"/>
        <w:rPr>
          <w:rFonts w:ascii="Times New Roman" w:eastAsiaTheme="minorHAnsi" w:hAnsi="Times New Roman" w:cs="Times New Roman"/>
          <w:b/>
          <w:lang w:val="en-IN"/>
        </w:rPr>
      </w:pPr>
      <w:r w:rsidRPr="001A7A4B">
        <w:rPr>
          <w:rFonts w:ascii="Times New Roman" w:eastAsiaTheme="minorHAnsi" w:hAnsi="Times New Roman" w:cs="Times New Roman"/>
          <w:b/>
          <w:lang w:val="en-IN"/>
        </w:rPr>
        <w:lastRenderedPageBreak/>
        <w:t>PART – C</w:t>
      </w:r>
    </w:p>
    <w:p w:rsidR="003F736D" w:rsidRPr="001A7A4B" w:rsidRDefault="003F736D" w:rsidP="002E2BB0">
      <w:pPr>
        <w:ind w:left="360"/>
        <w:contextualSpacing/>
        <w:jc w:val="center"/>
        <w:rPr>
          <w:rFonts w:ascii="Times New Roman" w:eastAsiaTheme="minorHAnsi" w:hAnsi="Times New Roman" w:cs="Times New Roman"/>
          <w:b/>
          <w:lang w:val="en-IN"/>
        </w:rPr>
      </w:pPr>
    </w:p>
    <w:p w:rsidR="00E22EB0" w:rsidRPr="001A7A4B" w:rsidRDefault="002E2BB0" w:rsidP="002E2BB0">
      <w:pPr>
        <w:contextualSpacing/>
        <w:jc w:val="center"/>
        <w:rPr>
          <w:rFonts w:ascii="Times New Roman" w:eastAsiaTheme="minorHAnsi" w:hAnsi="Times New Roman" w:cs="Times New Roman"/>
          <w:b/>
          <w:lang w:val="en-IN"/>
        </w:rPr>
      </w:pPr>
      <w:r w:rsidRPr="001A7A4B">
        <w:rPr>
          <w:rFonts w:ascii="Times New Roman" w:eastAsiaTheme="minorHAnsi" w:hAnsi="Times New Roman" w:cs="Times New Roman"/>
          <w:b/>
          <w:lang w:val="en-IN"/>
        </w:rPr>
        <w:t xml:space="preserve">     </w:t>
      </w:r>
      <w:r w:rsidR="00167F6E" w:rsidRPr="001A7A4B">
        <w:rPr>
          <w:rFonts w:ascii="Times New Roman" w:eastAsiaTheme="minorHAnsi" w:hAnsi="Times New Roman" w:cs="Times New Roman"/>
          <w:b/>
          <w:lang w:val="en-IN"/>
        </w:rPr>
        <w:t>CASE STUDY</w:t>
      </w:r>
    </w:p>
    <w:p w:rsidR="00E22EB0" w:rsidRPr="001A7A4B" w:rsidRDefault="00E22EB0" w:rsidP="00351968">
      <w:pPr>
        <w:contextualSpacing/>
        <w:jc w:val="right"/>
        <w:rPr>
          <w:rFonts w:ascii="Times New Roman" w:eastAsiaTheme="minorHAnsi" w:hAnsi="Times New Roman" w:cs="Times New Roman"/>
          <w:b/>
          <w:lang w:val="en-IN"/>
        </w:rPr>
      </w:pPr>
    </w:p>
    <w:p w:rsidR="00167F6E" w:rsidRPr="001A7A4B" w:rsidRDefault="00BD1334" w:rsidP="00351968">
      <w:pPr>
        <w:contextualSpacing/>
        <w:jc w:val="right"/>
        <w:rPr>
          <w:rFonts w:ascii="Times New Roman" w:eastAsiaTheme="minorHAnsi" w:hAnsi="Times New Roman" w:cs="Times New Roman"/>
          <w:i/>
          <w:lang w:val="en-IN"/>
        </w:rPr>
      </w:pPr>
      <w:r w:rsidRPr="001A7A4B">
        <w:rPr>
          <w:rFonts w:ascii="Times New Roman" w:eastAsiaTheme="minorHAnsi" w:hAnsi="Times New Roman" w:cs="Times New Roman"/>
          <w:i/>
          <w:lang w:val="en-IN"/>
        </w:rPr>
        <w:t>(2 Questions x 10 marks each = 20 marks)</w:t>
      </w:r>
    </w:p>
    <w:p w:rsidR="00BD1334" w:rsidRPr="001A7A4B" w:rsidRDefault="00BD1334" w:rsidP="00351968">
      <w:pPr>
        <w:ind w:left="360"/>
        <w:contextualSpacing/>
        <w:rPr>
          <w:rFonts w:ascii="Times New Roman" w:eastAsiaTheme="minorHAnsi" w:hAnsi="Times New Roman" w:cs="Times New Roman"/>
          <w:b/>
          <w:lang w:val="en-IN"/>
        </w:rPr>
      </w:pPr>
    </w:p>
    <w:p w:rsidR="00EB74E9" w:rsidRPr="001A7A4B" w:rsidRDefault="00EB74E9" w:rsidP="00351968">
      <w:pPr>
        <w:ind w:left="360"/>
        <w:contextualSpacing/>
        <w:rPr>
          <w:rFonts w:ascii="Times New Roman" w:eastAsiaTheme="minorHAnsi" w:hAnsi="Times New Roman" w:cs="Times New Roman"/>
          <w:b/>
          <w:lang w:val="en-IN"/>
        </w:rPr>
      </w:pPr>
    </w:p>
    <w:p w:rsidR="00BD1334" w:rsidRPr="001A7A4B" w:rsidRDefault="00BD1334" w:rsidP="00351968">
      <w:pPr>
        <w:numPr>
          <w:ilvl w:val="0"/>
          <w:numId w:val="1"/>
        </w:numPr>
        <w:contextualSpacing/>
        <w:jc w:val="both"/>
        <w:rPr>
          <w:rFonts w:ascii="Times New Roman" w:eastAsia="Calibri" w:hAnsi="Times New Roman" w:cs="Times New Roman"/>
        </w:rPr>
      </w:pPr>
      <w:r w:rsidRPr="001A7A4B">
        <w:rPr>
          <w:rFonts w:ascii="Times New Roman" w:eastAsia="Calibri" w:hAnsi="Times New Roman" w:cs="Times New Roman"/>
        </w:rPr>
        <w:t>WLL Ltd. was incorporated on January 1, 2011, and follows IFRS in preparing its financial statements. In preparing its financial statements for financial year ending December 31, 2013, WLL Ltd. used these useful lives for its property, plant, and equipment:</w:t>
      </w:r>
    </w:p>
    <w:p w:rsidR="003F736D" w:rsidRPr="001A7A4B" w:rsidRDefault="003F736D" w:rsidP="003F736D">
      <w:pPr>
        <w:ind w:left="360"/>
        <w:contextualSpacing/>
        <w:jc w:val="both"/>
        <w:rPr>
          <w:rFonts w:ascii="Times New Roman" w:eastAsia="Calibri" w:hAnsi="Times New Roman" w:cs="Times New Roman"/>
        </w:rPr>
      </w:pPr>
    </w:p>
    <w:p w:rsidR="00BD1334" w:rsidRPr="001A7A4B" w:rsidRDefault="00BD1334" w:rsidP="00351968">
      <w:pPr>
        <w:autoSpaceDE w:val="0"/>
        <w:autoSpaceDN w:val="0"/>
        <w:adjustRightInd w:val="0"/>
        <w:spacing w:after="0"/>
        <w:ind w:firstLine="720"/>
        <w:rPr>
          <w:rFonts w:ascii="Times New Roman" w:eastAsia="Calibri" w:hAnsi="Times New Roman" w:cs="Times New Roman"/>
        </w:rPr>
      </w:pPr>
      <w:r w:rsidRPr="001A7A4B">
        <w:rPr>
          <w:rFonts w:ascii="Times New Roman" w:eastAsia="Calibri" w:hAnsi="Times New Roman" w:cs="Times New Roman"/>
        </w:rPr>
        <w:t>Buildings</w:t>
      </w:r>
      <w:r w:rsidRPr="001A7A4B">
        <w:rPr>
          <w:rFonts w:ascii="Times New Roman" w:eastAsia="Calibri" w:hAnsi="Times New Roman" w:cs="Times New Roman"/>
        </w:rPr>
        <w:tab/>
      </w:r>
      <w:r w:rsidRPr="001A7A4B">
        <w:rPr>
          <w:rFonts w:ascii="Times New Roman" w:eastAsia="Calibri" w:hAnsi="Times New Roman" w:cs="Times New Roman"/>
        </w:rPr>
        <w:tab/>
        <w:t>: 15 years</w:t>
      </w:r>
    </w:p>
    <w:p w:rsidR="00BD1334" w:rsidRPr="001A7A4B" w:rsidRDefault="00BD1334" w:rsidP="00351968">
      <w:pPr>
        <w:autoSpaceDE w:val="0"/>
        <w:autoSpaceDN w:val="0"/>
        <w:adjustRightInd w:val="0"/>
        <w:spacing w:after="0"/>
        <w:ind w:firstLine="720"/>
        <w:rPr>
          <w:rFonts w:ascii="Times New Roman" w:eastAsia="Calibri" w:hAnsi="Times New Roman" w:cs="Times New Roman"/>
        </w:rPr>
      </w:pPr>
      <w:r w:rsidRPr="001A7A4B">
        <w:rPr>
          <w:rFonts w:ascii="Times New Roman" w:eastAsia="Calibri" w:hAnsi="Times New Roman" w:cs="Times New Roman"/>
        </w:rPr>
        <w:t>Plant and machinery</w:t>
      </w:r>
      <w:r w:rsidRPr="001A7A4B">
        <w:rPr>
          <w:rFonts w:ascii="Times New Roman" w:eastAsia="Calibri" w:hAnsi="Times New Roman" w:cs="Times New Roman"/>
        </w:rPr>
        <w:tab/>
        <w:t>: 10 years</w:t>
      </w:r>
    </w:p>
    <w:p w:rsidR="00BD1334" w:rsidRPr="001A7A4B" w:rsidRDefault="00BD1334" w:rsidP="00351968">
      <w:pPr>
        <w:autoSpaceDE w:val="0"/>
        <w:autoSpaceDN w:val="0"/>
        <w:adjustRightInd w:val="0"/>
        <w:spacing w:after="0"/>
        <w:ind w:firstLine="720"/>
        <w:rPr>
          <w:rFonts w:ascii="Times New Roman" w:eastAsia="Calibri" w:hAnsi="Times New Roman" w:cs="Times New Roman"/>
        </w:rPr>
      </w:pPr>
      <w:r w:rsidRPr="001A7A4B">
        <w:rPr>
          <w:rFonts w:ascii="Times New Roman" w:eastAsia="Calibri" w:hAnsi="Times New Roman" w:cs="Times New Roman"/>
        </w:rPr>
        <w:t>Furniture and fixtures</w:t>
      </w:r>
      <w:r w:rsidRPr="001A7A4B">
        <w:rPr>
          <w:rFonts w:ascii="Times New Roman" w:eastAsia="Calibri" w:hAnsi="Times New Roman" w:cs="Times New Roman"/>
        </w:rPr>
        <w:tab/>
        <w:t>: 7 years</w:t>
      </w:r>
    </w:p>
    <w:p w:rsidR="00BD1334" w:rsidRPr="001A7A4B" w:rsidRDefault="00BD1334" w:rsidP="00351968">
      <w:pPr>
        <w:autoSpaceDE w:val="0"/>
        <w:autoSpaceDN w:val="0"/>
        <w:adjustRightInd w:val="0"/>
        <w:spacing w:after="0"/>
        <w:ind w:firstLine="720"/>
        <w:rPr>
          <w:rFonts w:ascii="Times New Roman" w:eastAsia="Calibri" w:hAnsi="Times New Roman" w:cs="Times New Roman"/>
        </w:rPr>
      </w:pPr>
    </w:p>
    <w:p w:rsidR="00BD1334" w:rsidRPr="001A7A4B" w:rsidRDefault="00BD1334" w:rsidP="00351968">
      <w:pPr>
        <w:autoSpaceDE w:val="0"/>
        <w:autoSpaceDN w:val="0"/>
        <w:adjustRightInd w:val="0"/>
        <w:spacing w:after="0"/>
        <w:ind w:left="720"/>
        <w:jc w:val="both"/>
        <w:rPr>
          <w:rFonts w:ascii="Times New Roman" w:eastAsia="Calibri" w:hAnsi="Times New Roman" w:cs="Times New Roman"/>
        </w:rPr>
      </w:pPr>
      <w:r w:rsidRPr="001A7A4B">
        <w:rPr>
          <w:rFonts w:ascii="Times New Roman" w:eastAsia="Calibri" w:hAnsi="Times New Roman" w:cs="Times New Roman"/>
        </w:rPr>
        <w:t>On January 1, 2014, the entity decides to review the useful lives of the property, plant, and equipment. For this purpose it hired external valuation experts. These independent experts certified the remaining useful lives of the property, plant, and equipment of WLL Ltd. at the beginning of 2014 as:</w:t>
      </w:r>
    </w:p>
    <w:p w:rsidR="00BD1334" w:rsidRPr="001A7A4B" w:rsidRDefault="00BD1334" w:rsidP="00351968">
      <w:pPr>
        <w:autoSpaceDE w:val="0"/>
        <w:autoSpaceDN w:val="0"/>
        <w:adjustRightInd w:val="0"/>
        <w:spacing w:after="0"/>
        <w:ind w:left="720"/>
        <w:jc w:val="both"/>
        <w:rPr>
          <w:rFonts w:ascii="Times New Roman" w:eastAsia="Calibri" w:hAnsi="Times New Roman" w:cs="Times New Roman"/>
        </w:rPr>
      </w:pPr>
    </w:p>
    <w:p w:rsidR="00BD1334" w:rsidRPr="001A7A4B" w:rsidRDefault="00BD1334" w:rsidP="00351968">
      <w:pPr>
        <w:autoSpaceDE w:val="0"/>
        <w:autoSpaceDN w:val="0"/>
        <w:adjustRightInd w:val="0"/>
        <w:spacing w:after="0"/>
        <w:ind w:firstLine="720"/>
        <w:rPr>
          <w:rFonts w:ascii="Times New Roman" w:eastAsia="Calibri" w:hAnsi="Times New Roman" w:cs="Times New Roman"/>
        </w:rPr>
      </w:pPr>
      <w:r w:rsidRPr="001A7A4B">
        <w:rPr>
          <w:rFonts w:ascii="Times New Roman" w:eastAsia="Calibri" w:hAnsi="Times New Roman" w:cs="Times New Roman"/>
        </w:rPr>
        <w:t>Buildings</w:t>
      </w:r>
      <w:r w:rsidRPr="001A7A4B">
        <w:rPr>
          <w:rFonts w:ascii="Times New Roman" w:eastAsia="Calibri" w:hAnsi="Times New Roman" w:cs="Times New Roman"/>
        </w:rPr>
        <w:tab/>
      </w:r>
      <w:r w:rsidRPr="001A7A4B">
        <w:rPr>
          <w:rFonts w:ascii="Times New Roman" w:eastAsia="Calibri" w:hAnsi="Times New Roman" w:cs="Times New Roman"/>
        </w:rPr>
        <w:tab/>
        <w:t>: 10 years</w:t>
      </w:r>
    </w:p>
    <w:p w:rsidR="00BD1334" w:rsidRPr="001A7A4B" w:rsidRDefault="00BD1334" w:rsidP="00351968">
      <w:pPr>
        <w:autoSpaceDE w:val="0"/>
        <w:autoSpaceDN w:val="0"/>
        <w:adjustRightInd w:val="0"/>
        <w:spacing w:after="0"/>
        <w:ind w:firstLine="720"/>
        <w:rPr>
          <w:rFonts w:ascii="Times New Roman" w:eastAsia="Calibri" w:hAnsi="Times New Roman" w:cs="Times New Roman"/>
        </w:rPr>
      </w:pPr>
      <w:r w:rsidRPr="001A7A4B">
        <w:rPr>
          <w:rFonts w:ascii="Times New Roman" w:eastAsia="Calibri" w:hAnsi="Times New Roman" w:cs="Times New Roman"/>
        </w:rPr>
        <w:t>Plant and machinery</w:t>
      </w:r>
      <w:r w:rsidRPr="001A7A4B">
        <w:rPr>
          <w:rFonts w:ascii="Times New Roman" w:eastAsia="Calibri" w:hAnsi="Times New Roman" w:cs="Times New Roman"/>
        </w:rPr>
        <w:tab/>
        <w:t>: 7 years</w:t>
      </w:r>
    </w:p>
    <w:p w:rsidR="00BD1334" w:rsidRPr="001A7A4B" w:rsidRDefault="00BD1334" w:rsidP="00351968">
      <w:pPr>
        <w:autoSpaceDE w:val="0"/>
        <w:autoSpaceDN w:val="0"/>
        <w:adjustRightInd w:val="0"/>
        <w:spacing w:after="0"/>
        <w:ind w:firstLine="720"/>
        <w:rPr>
          <w:rFonts w:ascii="Times New Roman" w:eastAsia="Calibri" w:hAnsi="Times New Roman" w:cs="Times New Roman"/>
        </w:rPr>
      </w:pPr>
      <w:r w:rsidRPr="001A7A4B">
        <w:rPr>
          <w:rFonts w:ascii="Times New Roman" w:eastAsia="Calibri" w:hAnsi="Times New Roman" w:cs="Times New Roman"/>
        </w:rPr>
        <w:t>Furniture and fixtures</w:t>
      </w:r>
      <w:r w:rsidRPr="001A7A4B">
        <w:rPr>
          <w:rFonts w:ascii="Times New Roman" w:eastAsia="Calibri" w:hAnsi="Times New Roman" w:cs="Times New Roman"/>
        </w:rPr>
        <w:tab/>
        <w:t>: 5 years</w:t>
      </w:r>
    </w:p>
    <w:p w:rsidR="00BD1334" w:rsidRPr="001A7A4B" w:rsidRDefault="00BD1334" w:rsidP="00351968">
      <w:pPr>
        <w:autoSpaceDE w:val="0"/>
        <w:autoSpaceDN w:val="0"/>
        <w:adjustRightInd w:val="0"/>
        <w:spacing w:after="0"/>
        <w:rPr>
          <w:rFonts w:ascii="Times New Roman" w:eastAsia="Calibri" w:hAnsi="Times New Roman" w:cs="Times New Roman"/>
        </w:rPr>
      </w:pPr>
    </w:p>
    <w:p w:rsidR="00BD1334" w:rsidRPr="001A7A4B" w:rsidRDefault="00BD1334" w:rsidP="00351968">
      <w:pPr>
        <w:autoSpaceDE w:val="0"/>
        <w:autoSpaceDN w:val="0"/>
        <w:adjustRightInd w:val="0"/>
        <w:spacing w:after="0"/>
        <w:ind w:left="720"/>
        <w:jc w:val="both"/>
        <w:rPr>
          <w:rFonts w:ascii="Times New Roman" w:eastAsia="Calibri" w:hAnsi="Times New Roman" w:cs="Times New Roman"/>
        </w:rPr>
      </w:pPr>
      <w:r w:rsidRPr="001A7A4B">
        <w:rPr>
          <w:rFonts w:ascii="Times New Roman" w:eastAsia="Calibri" w:hAnsi="Times New Roman" w:cs="Times New Roman"/>
        </w:rPr>
        <w:t>WLL Ltd. uses the straight-line method of depreciation. The original cost of the various components of property, plant, and equipment were</w:t>
      </w:r>
    </w:p>
    <w:p w:rsidR="00BD1334" w:rsidRPr="001A7A4B" w:rsidRDefault="00BD1334" w:rsidP="00351968">
      <w:pPr>
        <w:autoSpaceDE w:val="0"/>
        <w:autoSpaceDN w:val="0"/>
        <w:adjustRightInd w:val="0"/>
        <w:spacing w:after="0"/>
        <w:ind w:firstLine="720"/>
        <w:rPr>
          <w:rFonts w:ascii="Times New Roman" w:eastAsia="Calibri" w:hAnsi="Times New Roman" w:cs="Times New Roman"/>
        </w:rPr>
      </w:pPr>
      <w:r w:rsidRPr="001A7A4B">
        <w:rPr>
          <w:rFonts w:ascii="Times New Roman" w:eastAsia="Calibri" w:hAnsi="Times New Roman" w:cs="Times New Roman"/>
        </w:rPr>
        <w:t>Buildings</w:t>
      </w:r>
      <w:r w:rsidRPr="001A7A4B">
        <w:rPr>
          <w:rFonts w:ascii="Times New Roman" w:eastAsia="Calibri" w:hAnsi="Times New Roman" w:cs="Times New Roman"/>
        </w:rPr>
        <w:tab/>
      </w:r>
      <w:r w:rsidRPr="001A7A4B">
        <w:rPr>
          <w:rFonts w:ascii="Times New Roman" w:eastAsia="Calibri" w:hAnsi="Times New Roman" w:cs="Times New Roman"/>
        </w:rPr>
        <w:tab/>
        <w:t>: Rs.15</w:t>
      </w:r>
      <w:proofErr w:type="gramStart"/>
      <w:r w:rsidRPr="001A7A4B">
        <w:rPr>
          <w:rFonts w:ascii="Times New Roman" w:eastAsia="Calibri" w:hAnsi="Times New Roman" w:cs="Times New Roman"/>
        </w:rPr>
        <w:t>,000,000</w:t>
      </w:r>
      <w:proofErr w:type="gramEnd"/>
    </w:p>
    <w:p w:rsidR="00BD1334" w:rsidRPr="001A7A4B" w:rsidRDefault="00BD1334" w:rsidP="00351968">
      <w:pPr>
        <w:autoSpaceDE w:val="0"/>
        <w:autoSpaceDN w:val="0"/>
        <w:adjustRightInd w:val="0"/>
        <w:spacing w:after="0"/>
        <w:ind w:firstLine="720"/>
        <w:rPr>
          <w:rFonts w:ascii="Times New Roman" w:eastAsia="Calibri" w:hAnsi="Times New Roman" w:cs="Times New Roman"/>
        </w:rPr>
      </w:pPr>
      <w:r w:rsidRPr="001A7A4B">
        <w:rPr>
          <w:rFonts w:ascii="Times New Roman" w:eastAsia="Calibri" w:hAnsi="Times New Roman" w:cs="Times New Roman"/>
        </w:rPr>
        <w:t>Plant and machinery</w:t>
      </w:r>
      <w:r w:rsidRPr="001A7A4B">
        <w:rPr>
          <w:rFonts w:ascii="Times New Roman" w:eastAsia="Calibri" w:hAnsi="Times New Roman" w:cs="Times New Roman"/>
        </w:rPr>
        <w:tab/>
        <w:t>: Rs.10</w:t>
      </w:r>
      <w:proofErr w:type="gramStart"/>
      <w:r w:rsidRPr="001A7A4B">
        <w:rPr>
          <w:rFonts w:ascii="Times New Roman" w:eastAsia="Calibri" w:hAnsi="Times New Roman" w:cs="Times New Roman"/>
        </w:rPr>
        <w:t>,000,000</w:t>
      </w:r>
      <w:proofErr w:type="gramEnd"/>
    </w:p>
    <w:p w:rsidR="00BD1334" w:rsidRPr="001A7A4B" w:rsidRDefault="00BD1334" w:rsidP="00351968">
      <w:pPr>
        <w:autoSpaceDE w:val="0"/>
        <w:autoSpaceDN w:val="0"/>
        <w:adjustRightInd w:val="0"/>
        <w:spacing w:after="0"/>
        <w:ind w:firstLine="720"/>
        <w:rPr>
          <w:rFonts w:ascii="Times New Roman" w:eastAsia="Calibri" w:hAnsi="Times New Roman" w:cs="Times New Roman"/>
        </w:rPr>
      </w:pPr>
      <w:r w:rsidRPr="001A7A4B">
        <w:rPr>
          <w:rFonts w:ascii="Times New Roman" w:eastAsia="Calibri" w:hAnsi="Times New Roman" w:cs="Times New Roman"/>
        </w:rPr>
        <w:t>Furniture and fixtures</w:t>
      </w:r>
      <w:r w:rsidRPr="001A7A4B">
        <w:rPr>
          <w:rFonts w:ascii="Times New Roman" w:eastAsia="Calibri" w:hAnsi="Times New Roman" w:cs="Times New Roman"/>
        </w:rPr>
        <w:tab/>
        <w:t>: Rs.3</w:t>
      </w:r>
      <w:proofErr w:type="gramStart"/>
      <w:r w:rsidRPr="001A7A4B">
        <w:rPr>
          <w:rFonts w:ascii="Times New Roman" w:eastAsia="Calibri" w:hAnsi="Times New Roman" w:cs="Times New Roman"/>
        </w:rPr>
        <w:t>,500,000</w:t>
      </w:r>
      <w:proofErr w:type="gramEnd"/>
    </w:p>
    <w:p w:rsidR="00BD1334" w:rsidRPr="001A7A4B" w:rsidRDefault="00BD1334" w:rsidP="00351968">
      <w:pPr>
        <w:autoSpaceDE w:val="0"/>
        <w:autoSpaceDN w:val="0"/>
        <w:adjustRightInd w:val="0"/>
        <w:spacing w:after="0"/>
        <w:rPr>
          <w:rFonts w:ascii="Times New Roman" w:eastAsia="Calibri" w:hAnsi="Times New Roman" w:cs="Times New Roman"/>
        </w:rPr>
      </w:pPr>
    </w:p>
    <w:p w:rsidR="00EB74E9" w:rsidRPr="001A7A4B" w:rsidRDefault="00EB74E9" w:rsidP="00351968">
      <w:pPr>
        <w:autoSpaceDE w:val="0"/>
        <w:autoSpaceDN w:val="0"/>
        <w:adjustRightInd w:val="0"/>
        <w:spacing w:after="0"/>
        <w:rPr>
          <w:rFonts w:ascii="Times New Roman" w:eastAsia="Calibri" w:hAnsi="Times New Roman" w:cs="Times New Roman"/>
        </w:rPr>
      </w:pPr>
    </w:p>
    <w:p w:rsidR="00BD1334" w:rsidRPr="001A7A4B" w:rsidRDefault="00BD1334" w:rsidP="00351968">
      <w:pPr>
        <w:autoSpaceDE w:val="0"/>
        <w:autoSpaceDN w:val="0"/>
        <w:adjustRightInd w:val="0"/>
        <w:spacing w:after="0"/>
        <w:ind w:firstLine="360"/>
        <w:rPr>
          <w:rFonts w:ascii="Times New Roman" w:eastAsia="Calibri" w:hAnsi="Times New Roman" w:cs="Times New Roman"/>
          <w:b/>
          <w:i/>
        </w:rPr>
      </w:pPr>
      <w:r w:rsidRPr="001A7A4B">
        <w:rPr>
          <w:rFonts w:ascii="Times New Roman" w:eastAsia="Calibri" w:hAnsi="Times New Roman" w:cs="Times New Roman"/>
          <w:b/>
          <w:i/>
        </w:rPr>
        <w:t>Required</w:t>
      </w:r>
    </w:p>
    <w:p w:rsidR="00EC2E03" w:rsidRPr="001A7A4B" w:rsidRDefault="00BD1334" w:rsidP="00351968">
      <w:pPr>
        <w:ind w:left="360"/>
        <w:contextualSpacing/>
        <w:jc w:val="both"/>
        <w:rPr>
          <w:rFonts w:ascii="Times New Roman" w:eastAsia="Calibri" w:hAnsi="Times New Roman" w:cs="Times New Roman"/>
        </w:rPr>
      </w:pPr>
      <w:r w:rsidRPr="001A7A4B">
        <w:rPr>
          <w:rFonts w:ascii="Times New Roman" w:eastAsia="Calibri" w:hAnsi="Times New Roman" w:cs="Times New Roman"/>
        </w:rPr>
        <w:t>Compute the impact on the statement of comprehensive income for the year ending December 31, 2014, if WLL Ltd. decides to change the useful lives of the property, plant, and equipment in compliance with the recommendations of external valuation experts. Assume that there were no salvage values for the three components of the property, plant, and equipment either initially or at the time the useful lives were revisited and revised.</w:t>
      </w:r>
    </w:p>
    <w:p w:rsidR="003F736D" w:rsidRPr="001A7A4B" w:rsidRDefault="003F736D" w:rsidP="00351968">
      <w:pPr>
        <w:ind w:left="360"/>
        <w:contextualSpacing/>
        <w:jc w:val="both"/>
        <w:rPr>
          <w:rFonts w:ascii="Times New Roman" w:eastAsia="Calibri" w:hAnsi="Times New Roman" w:cs="Times New Roman"/>
        </w:rPr>
      </w:pPr>
    </w:p>
    <w:p w:rsidR="003F736D" w:rsidRPr="001A7A4B" w:rsidRDefault="003F736D" w:rsidP="00351968">
      <w:pPr>
        <w:ind w:left="360"/>
        <w:contextualSpacing/>
        <w:jc w:val="both"/>
        <w:rPr>
          <w:rFonts w:ascii="Times New Roman" w:eastAsia="Calibri" w:hAnsi="Times New Roman" w:cs="Times New Roman"/>
        </w:rPr>
      </w:pPr>
    </w:p>
    <w:p w:rsidR="003F736D" w:rsidRPr="001A7A4B" w:rsidRDefault="003F736D" w:rsidP="00351968">
      <w:pPr>
        <w:ind w:left="360"/>
        <w:contextualSpacing/>
        <w:jc w:val="both"/>
        <w:rPr>
          <w:rFonts w:ascii="Times New Roman" w:eastAsia="Calibri" w:hAnsi="Times New Roman" w:cs="Times New Roman"/>
        </w:rPr>
      </w:pPr>
    </w:p>
    <w:p w:rsidR="003F736D" w:rsidRPr="001A7A4B" w:rsidRDefault="003F736D" w:rsidP="00351968">
      <w:pPr>
        <w:ind w:left="360"/>
        <w:contextualSpacing/>
        <w:jc w:val="both"/>
        <w:rPr>
          <w:rFonts w:ascii="Times New Roman" w:eastAsia="Calibri" w:hAnsi="Times New Roman" w:cs="Times New Roman"/>
        </w:rPr>
      </w:pPr>
    </w:p>
    <w:p w:rsidR="00EB74E9" w:rsidRPr="001A7A4B" w:rsidRDefault="00EB74E9" w:rsidP="00351968">
      <w:pPr>
        <w:ind w:left="360"/>
        <w:contextualSpacing/>
        <w:jc w:val="both"/>
        <w:rPr>
          <w:rFonts w:ascii="Times New Roman" w:eastAsia="Calibri" w:hAnsi="Times New Roman" w:cs="Times New Roman"/>
        </w:rPr>
      </w:pPr>
    </w:p>
    <w:p w:rsidR="00EB74E9" w:rsidRPr="001A7A4B" w:rsidRDefault="00EB74E9" w:rsidP="00351968">
      <w:pPr>
        <w:ind w:left="360"/>
        <w:contextualSpacing/>
        <w:jc w:val="both"/>
        <w:rPr>
          <w:rFonts w:ascii="Times New Roman" w:eastAsia="Calibri" w:hAnsi="Times New Roman" w:cs="Times New Roman"/>
        </w:rPr>
      </w:pPr>
    </w:p>
    <w:p w:rsidR="00EC2E03" w:rsidRPr="001A7A4B" w:rsidRDefault="00EC2E03" w:rsidP="00351968">
      <w:pPr>
        <w:ind w:left="360"/>
        <w:contextualSpacing/>
        <w:jc w:val="both"/>
        <w:rPr>
          <w:rFonts w:ascii="Times New Roman" w:eastAsia="Calibri" w:hAnsi="Times New Roman" w:cs="Times New Roman"/>
        </w:rPr>
      </w:pPr>
    </w:p>
    <w:p w:rsidR="00EC2E03" w:rsidRPr="001A7A4B" w:rsidRDefault="00EC2E03" w:rsidP="00351968">
      <w:pPr>
        <w:numPr>
          <w:ilvl w:val="0"/>
          <w:numId w:val="1"/>
        </w:numPr>
        <w:contextualSpacing/>
        <w:jc w:val="both"/>
        <w:rPr>
          <w:rFonts w:ascii="Times New Roman" w:eastAsia="Calibri" w:hAnsi="Times New Roman" w:cs="Times New Roman"/>
        </w:rPr>
      </w:pPr>
      <w:r w:rsidRPr="001A7A4B">
        <w:rPr>
          <w:rFonts w:ascii="Times New Roman" w:eastAsia="Calibri" w:hAnsi="Times New Roman" w:cs="Times New Roman"/>
        </w:rPr>
        <w:lastRenderedPageBreak/>
        <w:t>Forward Trading Ltd. commenced business on January 1, 2013, with an opening share capital of $2 million. The statement of comprehensive income and closing statement of financial position follow:</w:t>
      </w:r>
    </w:p>
    <w:p w:rsidR="003F736D" w:rsidRPr="001A7A4B" w:rsidRDefault="003F736D" w:rsidP="00351968">
      <w:pPr>
        <w:autoSpaceDE w:val="0"/>
        <w:autoSpaceDN w:val="0"/>
        <w:adjustRightInd w:val="0"/>
        <w:spacing w:after="0"/>
        <w:ind w:firstLine="360"/>
        <w:rPr>
          <w:rFonts w:ascii="Times New Roman" w:eastAsia="Calibri" w:hAnsi="Times New Roman" w:cs="Times New Roman"/>
        </w:rPr>
      </w:pPr>
    </w:p>
    <w:p w:rsidR="00EC2E03" w:rsidRPr="001A7A4B" w:rsidRDefault="00EC2E03" w:rsidP="00351968">
      <w:pPr>
        <w:autoSpaceDE w:val="0"/>
        <w:autoSpaceDN w:val="0"/>
        <w:adjustRightInd w:val="0"/>
        <w:spacing w:after="0"/>
        <w:ind w:firstLine="360"/>
        <w:rPr>
          <w:rFonts w:ascii="Times New Roman" w:eastAsia="Calibri" w:hAnsi="Times New Roman" w:cs="Times New Roman"/>
        </w:rPr>
      </w:pPr>
      <w:r w:rsidRPr="001A7A4B">
        <w:rPr>
          <w:rFonts w:ascii="Times New Roman" w:eastAsia="Calibri" w:hAnsi="Times New Roman" w:cs="Times New Roman"/>
        </w:rPr>
        <w:t>Statement of comprehensive income for the year ended December 31, 2013</w:t>
      </w:r>
    </w:p>
    <w:p w:rsidR="00EC2E03" w:rsidRPr="001A7A4B" w:rsidRDefault="00B403DC" w:rsidP="00351968">
      <w:pPr>
        <w:autoSpaceDE w:val="0"/>
        <w:autoSpaceDN w:val="0"/>
        <w:adjustRightInd w:val="0"/>
        <w:spacing w:after="0"/>
        <w:ind w:left="5040" w:firstLine="720"/>
        <w:rPr>
          <w:rFonts w:ascii="Times New Roman" w:eastAsia="Calibri" w:hAnsi="Times New Roman" w:cs="Times New Roman"/>
          <w:b/>
        </w:rPr>
      </w:pPr>
      <w:r w:rsidRPr="001A7A4B">
        <w:rPr>
          <w:rFonts w:ascii="Times New Roman" w:eastAsia="Calibri" w:hAnsi="Times New Roman" w:cs="Times New Roman"/>
        </w:rPr>
        <w:t xml:space="preserve">                   </w:t>
      </w:r>
      <w:r w:rsidRPr="001A7A4B">
        <w:rPr>
          <w:rFonts w:ascii="Times New Roman" w:eastAsia="Calibri" w:hAnsi="Times New Roman" w:cs="Times New Roman"/>
          <w:b/>
        </w:rPr>
        <w:t>(Amounts in $)</w:t>
      </w:r>
    </w:p>
    <w:tbl>
      <w:tblPr>
        <w:tblStyle w:val="TableGrid"/>
        <w:tblW w:w="0" w:type="auto"/>
        <w:tblInd w:w="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33"/>
        <w:gridCol w:w="2880"/>
      </w:tblGrid>
      <w:tr w:rsidR="009A48C1" w:rsidRPr="001A7A4B" w:rsidTr="00B37043">
        <w:tc>
          <w:tcPr>
            <w:tcW w:w="4833" w:type="dxa"/>
          </w:tcPr>
          <w:p w:rsidR="009A48C1" w:rsidRPr="001A7A4B" w:rsidRDefault="009A48C1" w:rsidP="00351968">
            <w:pPr>
              <w:autoSpaceDE w:val="0"/>
              <w:autoSpaceDN w:val="0"/>
              <w:adjustRightInd w:val="0"/>
              <w:spacing w:after="60" w:line="276" w:lineRule="auto"/>
              <w:rPr>
                <w:rFonts w:ascii="Times New Roman" w:eastAsia="Calibri" w:hAnsi="Times New Roman" w:cs="Times New Roman"/>
              </w:rPr>
            </w:pPr>
            <w:r w:rsidRPr="001A7A4B">
              <w:rPr>
                <w:rFonts w:ascii="Times New Roman" w:eastAsia="Calibri" w:hAnsi="Times New Roman" w:cs="Times New Roman"/>
              </w:rPr>
              <w:t>Revenue</w:t>
            </w:r>
          </w:p>
        </w:tc>
        <w:tc>
          <w:tcPr>
            <w:tcW w:w="2880" w:type="dxa"/>
          </w:tcPr>
          <w:p w:rsidR="009A48C1" w:rsidRPr="001A7A4B" w:rsidRDefault="009A48C1" w:rsidP="00351968">
            <w:pPr>
              <w:autoSpaceDE w:val="0"/>
              <w:autoSpaceDN w:val="0"/>
              <w:adjustRightInd w:val="0"/>
              <w:spacing w:after="60" w:line="276" w:lineRule="auto"/>
              <w:jc w:val="right"/>
              <w:rPr>
                <w:rFonts w:ascii="Times New Roman" w:eastAsia="Calibri" w:hAnsi="Times New Roman" w:cs="Times New Roman"/>
              </w:rPr>
            </w:pPr>
            <w:r w:rsidRPr="001A7A4B">
              <w:rPr>
                <w:rFonts w:ascii="Times New Roman" w:eastAsia="Calibri" w:hAnsi="Times New Roman" w:cs="Times New Roman"/>
              </w:rPr>
              <w:t>32</w:t>
            </w:r>
            <w:r w:rsidR="00B403DC" w:rsidRPr="001A7A4B">
              <w:rPr>
                <w:rFonts w:ascii="Times New Roman" w:eastAsia="Calibri" w:hAnsi="Times New Roman" w:cs="Times New Roman"/>
              </w:rPr>
              <w:t>,00,000</w:t>
            </w:r>
          </w:p>
        </w:tc>
      </w:tr>
      <w:tr w:rsidR="009A48C1" w:rsidRPr="001A7A4B" w:rsidTr="00B37043">
        <w:tc>
          <w:tcPr>
            <w:tcW w:w="4833" w:type="dxa"/>
          </w:tcPr>
          <w:p w:rsidR="009A48C1" w:rsidRPr="001A7A4B" w:rsidRDefault="009A48C1" w:rsidP="00351968">
            <w:pPr>
              <w:autoSpaceDE w:val="0"/>
              <w:autoSpaceDN w:val="0"/>
              <w:adjustRightInd w:val="0"/>
              <w:spacing w:after="60" w:line="276" w:lineRule="auto"/>
              <w:rPr>
                <w:rFonts w:ascii="Times New Roman" w:eastAsia="Calibri" w:hAnsi="Times New Roman" w:cs="Times New Roman"/>
              </w:rPr>
            </w:pPr>
            <w:r w:rsidRPr="001A7A4B">
              <w:rPr>
                <w:rFonts w:ascii="Times New Roman" w:eastAsia="Calibri" w:hAnsi="Times New Roman" w:cs="Times New Roman"/>
              </w:rPr>
              <w:t>Cost of Sales</w:t>
            </w:r>
          </w:p>
        </w:tc>
        <w:tc>
          <w:tcPr>
            <w:tcW w:w="2880" w:type="dxa"/>
          </w:tcPr>
          <w:p w:rsidR="009A48C1" w:rsidRPr="001A7A4B" w:rsidRDefault="009A48C1" w:rsidP="00351968">
            <w:pPr>
              <w:autoSpaceDE w:val="0"/>
              <w:autoSpaceDN w:val="0"/>
              <w:adjustRightInd w:val="0"/>
              <w:spacing w:after="60" w:line="276" w:lineRule="auto"/>
              <w:jc w:val="right"/>
              <w:rPr>
                <w:rFonts w:ascii="Times New Roman" w:eastAsia="Calibri" w:hAnsi="Times New Roman" w:cs="Times New Roman"/>
                <w:u w:val="single"/>
              </w:rPr>
            </w:pPr>
            <w:r w:rsidRPr="001A7A4B">
              <w:rPr>
                <w:rFonts w:ascii="Times New Roman" w:eastAsia="Calibri" w:hAnsi="Times New Roman" w:cs="Times New Roman"/>
                <w:u w:val="single"/>
              </w:rPr>
              <w:t>(10</w:t>
            </w:r>
            <w:r w:rsidR="00B403DC" w:rsidRPr="001A7A4B">
              <w:rPr>
                <w:rFonts w:ascii="Times New Roman" w:eastAsia="Calibri" w:hAnsi="Times New Roman" w:cs="Times New Roman"/>
                <w:u w:val="single"/>
              </w:rPr>
              <w:t>,00,000</w:t>
            </w:r>
            <w:r w:rsidRPr="001A7A4B">
              <w:rPr>
                <w:rFonts w:ascii="Times New Roman" w:eastAsia="Calibri" w:hAnsi="Times New Roman" w:cs="Times New Roman"/>
                <w:u w:val="single"/>
              </w:rPr>
              <w:t>)</w:t>
            </w:r>
          </w:p>
        </w:tc>
      </w:tr>
      <w:tr w:rsidR="009A48C1" w:rsidRPr="001A7A4B" w:rsidTr="00B37043">
        <w:tc>
          <w:tcPr>
            <w:tcW w:w="4833" w:type="dxa"/>
          </w:tcPr>
          <w:p w:rsidR="009A48C1" w:rsidRPr="001A7A4B" w:rsidRDefault="009A48C1" w:rsidP="00351968">
            <w:pPr>
              <w:autoSpaceDE w:val="0"/>
              <w:autoSpaceDN w:val="0"/>
              <w:adjustRightInd w:val="0"/>
              <w:spacing w:after="60" w:line="276" w:lineRule="auto"/>
              <w:rPr>
                <w:rFonts w:ascii="Times New Roman" w:eastAsia="Calibri" w:hAnsi="Times New Roman" w:cs="Times New Roman"/>
              </w:rPr>
            </w:pPr>
            <w:r w:rsidRPr="001A7A4B">
              <w:rPr>
                <w:rFonts w:ascii="Times New Roman" w:eastAsia="Calibri" w:hAnsi="Times New Roman" w:cs="Times New Roman"/>
              </w:rPr>
              <w:t>Gross Profit</w:t>
            </w:r>
          </w:p>
        </w:tc>
        <w:tc>
          <w:tcPr>
            <w:tcW w:w="2880" w:type="dxa"/>
          </w:tcPr>
          <w:p w:rsidR="009A48C1" w:rsidRPr="001A7A4B" w:rsidRDefault="009A48C1" w:rsidP="00351968">
            <w:pPr>
              <w:autoSpaceDE w:val="0"/>
              <w:autoSpaceDN w:val="0"/>
              <w:adjustRightInd w:val="0"/>
              <w:spacing w:after="60" w:line="276" w:lineRule="auto"/>
              <w:jc w:val="right"/>
              <w:rPr>
                <w:rFonts w:ascii="Times New Roman" w:eastAsia="Calibri" w:hAnsi="Times New Roman" w:cs="Times New Roman"/>
                <w:b/>
              </w:rPr>
            </w:pPr>
            <w:r w:rsidRPr="001A7A4B">
              <w:rPr>
                <w:rFonts w:ascii="Times New Roman" w:eastAsia="Calibri" w:hAnsi="Times New Roman" w:cs="Times New Roman"/>
                <w:b/>
              </w:rPr>
              <w:t>22</w:t>
            </w:r>
            <w:r w:rsidR="00B403DC" w:rsidRPr="001A7A4B">
              <w:rPr>
                <w:rFonts w:ascii="Times New Roman" w:eastAsia="Calibri" w:hAnsi="Times New Roman" w:cs="Times New Roman"/>
                <w:b/>
              </w:rPr>
              <w:t>,00,000</w:t>
            </w:r>
          </w:p>
        </w:tc>
      </w:tr>
      <w:tr w:rsidR="009A48C1" w:rsidRPr="001A7A4B" w:rsidTr="00B37043">
        <w:tc>
          <w:tcPr>
            <w:tcW w:w="4833" w:type="dxa"/>
          </w:tcPr>
          <w:p w:rsidR="009A48C1" w:rsidRPr="001A7A4B" w:rsidRDefault="009A48C1" w:rsidP="00351968">
            <w:pPr>
              <w:autoSpaceDE w:val="0"/>
              <w:autoSpaceDN w:val="0"/>
              <w:adjustRightInd w:val="0"/>
              <w:spacing w:after="60" w:line="276" w:lineRule="auto"/>
              <w:rPr>
                <w:rFonts w:ascii="Times New Roman" w:eastAsia="Calibri" w:hAnsi="Times New Roman" w:cs="Times New Roman"/>
              </w:rPr>
            </w:pPr>
            <w:r w:rsidRPr="001A7A4B">
              <w:rPr>
                <w:rFonts w:ascii="Times New Roman" w:eastAsia="Calibri" w:hAnsi="Times New Roman" w:cs="Times New Roman"/>
              </w:rPr>
              <w:t>Distributions costs</w:t>
            </w:r>
          </w:p>
        </w:tc>
        <w:tc>
          <w:tcPr>
            <w:tcW w:w="2880" w:type="dxa"/>
          </w:tcPr>
          <w:p w:rsidR="009A48C1" w:rsidRPr="001A7A4B" w:rsidRDefault="009A48C1" w:rsidP="00351968">
            <w:pPr>
              <w:autoSpaceDE w:val="0"/>
              <w:autoSpaceDN w:val="0"/>
              <w:adjustRightInd w:val="0"/>
              <w:spacing w:after="60" w:line="276" w:lineRule="auto"/>
              <w:jc w:val="right"/>
              <w:rPr>
                <w:rFonts w:ascii="Times New Roman" w:eastAsia="Calibri" w:hAnsi="Times New Roman" w:cs="Times New Roman"/>
              </w:rPr>
            </w:pPr>
            <w:r w:rsidRPr="001A7A4B">
              <w:rPr>
                <w:rFonts w:ascii="Times New Roman" w:eastAsia="Calibri" w:hAnsi="Times New Roman" w:cs="Times New Roman"/>
              </w:rPr>
              <w:t>(8</w:t>
            </w:r>
            <w:r w:rsidR="00B403DC" w:rsidRPr="001A7A4B">
              <w:rPr>
                <w:rFonts w:ascii="Times New Roman" w:eastAsia="Calibri" w:hAnsi="Times New Roman" w:cs="Times New Roman"/>
              </w:rPr>
              <w:t>,00,000</w:t>
            </w:r>
            <w:r w:rsidRPr="001A7A4B">
              <w:rPr>
                <w:rFonts w:ascii="Times New Roman" w:eastAsia="Calibri" w:hAnsi="Times New Roman" w:cs="Times New Roman"/>
              </w:rPr>
              <w:t>)</w:t>
            </w:r>
          </w:p>
        </w:tc>
      </w:tr>
      <w:tr w:rsidR="009A48C1" w:rsidRPr="001A7A4B" w:rsidTr="00B37043">
        <w:tc>
          <w:tcPr>
            <w:tcW w:w="4833" w:type="dxa"/>
          </w:tcPr>
          <w:p w:rsidR="009A48C1" w:rsidRPr="001A7A4B" w:rsidRDefault="009A48C1" w:rsidP="00351968">
            <w:pPr>
              <w:autoSpaceDE w:val="0"/>
              <w:autoSpaceDN w:val="0"/>
              <w:adjustRightInd w:val="0"/>
              <w:spacing w:after="60" w:line="276" w:lineRule="auto"/>
              <w:rPr>
                <w:rFonts w:ascii="Times New Roman" w:eastAsia="Calibri" w:hAnsi="Times New Roman" w:cs="Times New Roman"/>
              </w:rPr>
            </w:pPr>
            <w:r w:rsidRPr="001A7A4B">
              <w:rPr>
                <w:rFonts w:ascii="Times New Roman" w:eastAsia="Calibri" w:hAnsi="Times New Roman" w:cs="Times New Roman"/>
              </w:rPr>
              <w:t>Administrative  expenses</w:t>
            </w:r>
          </w:p>
        </w:tc>
        <w:tc>
          <w:tcPr>
            <w:tcW w:w="2880" w:type="dxa"/>
          </w:tcPr>
          <w:p w:rsidR="009A48C1" w:rsidRPr="001A7A4B" w:rsidRDefault="009A48C1" w:rsidP="00351968">
            <w:pPr>
              <w:autoSpaceDE w:val="0"/>
              <w:autoSpaceDN w:val="0"/>
              <w:adjustRightInd w:val="0"/>
              <w:spacing w:after="60" w:line="276" w:lineRule="auto"/>
              <w:jc w:val="right"/>
              <w:rPr>
                <w:rFonts w:ascii="Times New Roman" w:eastAsia="Calibri" w:hAnsi="Times New Roman" w:cs="Times New Roman"/>
                <w:u w:val="single"/>
              </w:rPr>
            </w:pPr>
            <w:r w:rsidRPr="001A7A4B">
              <w:rPr>
                <w:rFonts w:ascii="Times New Roman" w:eastAsia="Calibri" w:hAnsi="Times New Roman" w:cs="Times New Roman"/>
                <w:u w:val="single"/>
              </w:rPr>
              <w:t>(2</w:t>
            </w:r>
            <w:r w:rsidR="00B403DC" w:rsidRPr="001A7A4B">
              <w:rPr>
                <w:rFonts w:ascii="Times New Roman" w:eastAsia="Calibri" w:hAnsi="Times New Roman" w:cs="Times New Roman"/>
                <w:u w:val="single"/>
              </w:rPr>
              <w:t>,00,000</w:t>
            </w:r>
            <w:r w:rsidRPr="001A7A4B">
              <w:rPr>
                <w:rFonts w:ascii="Times New Roman" w:eastAsia="Calibri" w:hAnsi="Times New Roman" w:cs="Times New Roman"/>
                <w:u w:val="single"/>
              </w:rPr>
              <w:t>)</w:t>
            </w:r>
          </w:p>
        </w:tc>
      </w:tr>
      <w:tr w:rsidR="009A48C1" w:rsidRPr="001A7A4B" w:rsidTr="00B37043">
        <w:tc>
          <w:tcPr>
            <w:tcW w:w="4833" w:type="dxa"/>
          </w:tcPr>
          <w:p w:rsidR="009A48C1" w:rsidRPr="001A7A4B" w:rsidRDefault="009A48C1" w:rsidP="00351968">
            <w:pPr>
              <w:autoSpaceDE w:val="0"/>
              <w:autoSpaceDN w:val="0"/>
              <w:adjustRightInd w:val="0"/>
              <w:spacing w:after="60" w:line="276" w:lineRule="auto"/>
              <w:rPr>
                <w:rFonts w:ascii="Times New Roman" w:eastAsia="Calibri" w:hAnsi="Times New Roman" w:cs="Times New Roman"/>
              </w:rPr>
            </w:pPr>
            <w:r w:rsidRPr="001A7A4B">
              <w:rPr>
                <w:rFonts w:ascii="Times New Roman" w:eastAsia="Calibri" w:hAnsi="Times New Roman" w:cs="Times New Roman"/>
              </w:rPr>
              <w:t>Profit before tax</w:t>
            </w:r>
          </w:p>
        </w:tc>
        <w:tc>
          <w:tcPr>
            <w:tcW w:w="2880" w:type="dxa"/>
          </w:tcPr>
          <w:p w:rsidR="009A48C1" w:rsidRPr="001A7A4B" w:rsidRDefault="009A48C1" w:rsidP="00351968">
            <w:pPr>
              <w:autoSpaceDE w:val="0"/>
              <w:autoSpaceDN w:val="0"/>
              <w:adjustRightInd w:val="0"/>
              <w:spacing w:after="60" w:line="276" w:lineRule="auto"/>
              <w:jc w:val="right"/>
              <w:rPr>
                <w:rFonts w:ascii="Times New Roman" w:eastAsia="Calibri" w:hAnsi="Times New Roman" w:cs="Times New Roman"/>
                <w:b/>
              </w:rPr>
            </w:pPr>
            <w:r w:rsidRPr="001A7A4B">
              <w:rPr>
                <w:rFonts w:ascii="Times New Roman" w:eastAsia="Calibri" w:hAnsi="Times New Roman" w:cs="Times New Roman"/>
                <w:b/>
              </w:rPr>
              <w:t>12</w:t>
            </w:r>
            <w:r w:rsidR="00B403DC" w:rsidRPr="001A7A4B">
              <w:rPr>
                <w:rFonts w:ascii="Times New Roman" w:eastAsia="Calibri" w:hAnsi="Times New Roman" w:cs="Times New Roman"/>
                <w:b/>
              </w:rPr>
              <w:t>,00,000</w:t>
            </w:r>
          </w:p>
        </w:tc>
      </w:tr>
      <w:tr w:rsidR="009A48C1" w:rsidRPr="001A7A4B" w:rsidTr="00B37043">
        <w:tc>
          <w:tcPr>
            <w:tcW w:w="4833" w:type="dxa"/>
          </w:tcPr>
          <w:p w:rsidR="009A48C1" w:rsidRPr="001A7A4B" w:rsidRDefault="00B403DC" w:rsidP="00351968">
            <w:pPr>
              <w:autoSpaceDE w:val="0"/>
              <w:autoSpaceDN w:val="0"/>
              <w:adjustRightInd w:val="0"/>
              <w:spacing w:after="60" w:line="276" w:lineRule="auto"/>
              <w:rPr>
                <w:rFonts w:ascii="Times New Roman" w:eastAsia="Calibri" w:hAnsi="Times New Roman" w:cs="Times New Roman"/>
              </w:rPr>
            </w:pPr>
            <w:r w:rsidRPr="001A7A4B">
              <w:rPr>
                <w:rFonts w:ascii="Times New Roman" w:eastAsia="Calibri" w:hAnsi="Times New Roman" w:cs="Times New Roman"/>
              </w:rPr>
              <w:t>Tax expense</w:t>
            </w:r>
          </w:p>
        </w:tc>
        <w:tc>
          <w:tcPr>
            <w:tcW w:w="2880" w:type="dxa"/>
          </w:tcPr>
          <w:p w:rsidR="009A48C1" w:rsidRPr="001A7A4B" w:rsidRDefault="00B403DC" w:rsidP="00351968">
            <w:pPr>
              <w:autoSpaceDE w:val="0"/>
              <w:autoSpaceDN w:val="0"/>
              <w:adjustRightInd w:val="0"/>
              <w:spacing w:after="60" w:line="276" w:lineRule="auto"/>
              <w:jc w:val="right"/>
              <w:rPr>
                <w:rFonts w:ascii="Times New Roman" w:eastAsia="Calibri" w:hAnsi="Times New Roman" w:cs="Times New Roman"/>
                <w:u w:val="single"/>
              </w:rPr>
            </w:pPr>
            <w:r w:rsidRPr="001A7A4B">
              <w:rPr>
                <w:rFonts w:ascii="Times New Roman" w:eastAsia="Calibri" w:hAnsi="Times New Roman" w:cs="Times New Roman"/>
                <w:u w:val="single"/>
              </w:rPr>
              <w:t>(4,00,000)</w:t>
            </w:r>
          </w:p>
        </w:tc>
      </w:tr>
      <w:tr w:rsidR="009A48C1" w:rsidRPr="001A7A4B" w:rsidTr="00B37043">
        <w:tc>
          <w:tcPr>
            <w:tcW w:w="4833" w:type="dxa"/>
          </w:tcPr>
          <w:p w:rsidR="009A48C1" w:rsidRPr="001A7A4B" w:rsidRDefault="00B403DC" w:rsidP="00351968">
            <w:pPr>
              <w:autoSpaceDE w:val="0"/>
              <w:autoSpaceDN w:val="0"/>
              <w:adjustRightInd w:val="0"/>
              <w:spacing w:after="60" w:line="276" w:lineRule="auto"/>
              <w:rPr>
                <w:rFonts w:ascii="Times New Roman" w:eastAsia="Calibri" w:hAnsi="Times New Roman" w:cs="Times New Roman"/>
              </w:rPr>
            </w:pPr>
            <w:r w:rsidRPr="001A7A4B">
              <w:rPr>
                <w:rFonts w:ascii="Times New Roman" w:eastAsia="Calibri" w:hAnsi="Times New Roman" w:cs="Times New Roman"/>
              </w:rPr>
              <w:t>Profit for the period</w:t>
            </w:r>
          </w:p>
        </w:tc>
        <w:tc>
          <w:tcPr>
            <w:tcW w:w="2880" w:type="dxa"/>
          </w:tcPr>
          <w:p w:rsidR="009A48C1" w:rsidRPr="001A7A4B" w:rsidRDefault="00B403DC" w:rsidP="00351968">
            <w:pPr>
              <w:autoSpaceDE w:val="0"/>
              <w:autoSpaceDN w:val="0"/>
              <w:adjustRightInd w:val="0"/>
              <w:spacing w:after="60" w:line="276" w:lineRule="auto"/>
              <w:jc w:val="right"/>
              <w:rPr>
                <w:rFonts w:ascii="Times New Roman" w:eastAsia="Calibri" w:hAnsi="Times New Roman" w:cs="Times New Roman"/>
                <w:b/>
              </w:rPr>
            </w:pPr>
            <w:r w:rsidRPr="001A7A4B">
              <w:rPr>
                <w:rFonts w:ascii="Times New Roman" w:eastAsia="Calibri" w:hAnsi="Times New Roman" w:cs="Times New Roman"/>
                <w:b/>
              </w:rPr>
              <w:t>8,00,000</w:t>
            </w:r>
          </w:p>
        </w:tc>
      </w:tr>
    </w:tbl>
    <w:p w:rsidR="009A48C1" w:rsidRPr="001A7A4B" w:rsidRDefault="009A48C1" w:rsidP="00351968">
      <w:pPr>
        <w:autoSpaceDE w:val="0"/>
        <w:autoSpaceDN w:val="0"/>
        <w:adjustRightInd w:val="0"/>
        <w:spacing w:after="0"/>
        <w:ind w:left="5040" w:firstLine="720"/>
        <w:rPr>
          <w:rFonts w:ascii="Times New Roman" w:eastAsia="Calibri" w:hAnsi="Times New Roman" w:cs="Times New Roman"/>
        </w:rPr>
      </w:pPr>
    </w:p>
    <w:p w:rsidR="00EC2E03" w:rsidRPr="001A7A4B" w:rsidRDefault="00EC2E03" w:rsidP="00351968">
      <w:pPr>
        <w:autoSpaceDE w:val="0"/>
        <w:autoSpaceDN w:val="0"/>
        <w:adjustRightInd w:val="0"/>
        <w:spacing w:after="0"/>
        <w:ind w:firstLine="360"/>
        <w:rPr>
          <w:rFonts w:ascii="Times New Roman" w:eastAsia="Calibri" w:hAnsi="Times New Roman" w:cs="Times New Roman"/>
        </w:rPr>
      </w:pPr>
      <w:r w:rsidRPr="001A7A4B">
        <w:rPr>
          <w:rFonts w:ascii="Times New Roman" w:eastAsia="Calibri" w:hAnsi="Times New Roman" w:cs="Times New Roman"/>
        </w:rPr>
        <w:t>Statement of financial position at December 31, 2013</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1596"/>
        <w:gridCol w:w="2094"/>
      </w:tblGrid>
      <w:tr w:rsidR="00B403DC" w:rsidRPr="001A7A4B" w:rsidTr="00B37043">
        <w:trPr>
          <w:jc w:val="center"/>
        </w:trPr>
        <w:tc>
          <w:tcPr>
            <w:tcW w:w="4788" w:type="dxa"/>
          </w:tcPr>
          <w:p w:rsidR="00B403DC" w:rsidRPr="001A7A4B" w:rsidRDefault="00B403DC" w:rsidP="00351968">
            <w:pPr>
              <w:autoSpaceDE w:val="0"/>
              <w:autoSpaceDN w:val="0"/>
              <w:adjustRightInd w:val="0"/>
              <w:spacing w:line="276" w:lineRule="auto"/>
              <w:rPr>
                <w:rFonts w:ascii="Times New Roman" w:eastAsia="Calibri" w:hAnsi="Times New Roman" w:cs="Times New Roman"/>
              </w:rPr>
            </w:pPr>
          </w:p>
        </w:tc>
        <w:tc>
          <w:tcPr>
            <w:tcW w:w="1596" w:type="dxa"/>
          </w:tcPr>
          <w:p w:rsidR="00B403DC" w:rsidRPr="001A7A4B" w:rsidRDefault="00B403DC" w:rsidP="00351968">
            <w:pPr>
              <w:autoSpaceDE w:val="0"/>
              <w:autoSpaceDN w:val="0"/>
              <w:adjustRightInd w:val="0"/>
              <w:spacing w:line="276" w:lineRule="auto"/>
              <w:rPr>
                <w:rFonts w:ascii="Times New Roman" w:eastAsia="Calibri" w:hAnsi="Times New Roman" w:cs="Times New Roman"/>
              </w:rPr>
            </w:pPr>
          </w:p>
        </w:tc>
        <w:tc>
          <w:tcPr>
            <w:tcW w:w="2094" w:type="dxa"/>
          </w:tcPr>
          <w:p w:rsidR="00B403DC" w:rsidRPr="001A7A4B" w:rsidRDefault="00B403DC" w:rsidP="00351968">
            <w:pPr>
              <w:autoSpaceDE w:val="0"/>
              <w:autoSpaceDN w:val="0"/>
              <w:adjustRightInd w:val="0"/>
              <w:spacing w:line="276" w:lineRule="auto"/>
              <w:jc w:val="right"/>
              <w:rPr>
                <w:rFonts w:ascii="Times New Roman" w:eastAsia="Calibri" w:hAnsi="Times New Roman" w:cs="Times New Roman"/>
                <w:b/>
              </w:rPr>
            </w:pPr>
            <w:r w:rsidRPr="001A7A4B">
              <w:rPr>
                <w:rFonts w:ascii="Times New Roman" w:eastAsia="Calibri" w:hAnsi="Times New Roman" w:cs="Times New Roman"/>
                <w:b/>
              </w:rPr>
              <w:t>(Amounts in $)</w:t>
            </w:r>
          </w:p>
        </w:tc>
      </w:tr>
      <w:tr w:rsidR="00B403DC" w:rsidRPr="001A7A4B" w:rsidTr="00B37043">
        <w:trPr>
          <w:jc w:val="center"/>
        </w:trPr>
        <w:tc>
          <w:tcPr>
            <w:tcW w:w="4788" w:type="dxa"/>
          </w:tcPr>
          <w:p w:rsidR="00B403DC" w:rsidRPr="001A7A4B" w:rsidRDefault="00B403DC" w:rsidP="00351968">
            <w:pPr>
              <w:autoSpaceDE w:val="0"/>
              <w:autoSpaceDN w:val="0"/>
              <w:adjustRightInd w:val="0"/>
              <w:spacing w:line="276" w:lineRule="auto"/>
              <w:rPr>
                <w:rFonts w:ascii="Times New Roman" w:eastAsia="Calibri" w:hAnsi="Times New Roman" w:cs="Times New Roman"/>
              </w:rPr>
            </w:pPr>
            <w:r w:rsidRPr="001A7A4B">
              <w:rPr>
                <w:rFonts w:ascii="Times New Roman" w:eastAsia="Calibri" w:hAnsi="Times New Roman" w:cs="Times New Roman"/>
              </w:rPr>
              <w:t>Share Capital</w:t>
            </w:r>
          </w:p>
        </w:tc>
        <w:tc>
          <w:tcPr>
            <w:tcW w:w="1596" w:type="dxa"/>
          </w:tcPr>
          <w:p w:rsidR="00B403DC" w:rsidRPr="001A7A4B" w:rsidRDefault="00B403DC" w:rsidP="00351968">
            <w:pPr>
              <w:autoSpaceDE w:val="0"/>
              <w:autoSpaceDN w:val="0"/>
              <w:adjustRightInd w:val="0"/>
              <w:spacing w:line="276" w:lineRule="auto"/>
              <w:jc w:val="right"/>
              <w:rPr>
                <w:rFonts w:ascii="Times New Roman" w:eastAsia="Calibri" w:hAnsi="Times New Roman" w:cs="Times New Roman"/>
              </w:rPr>
            </w:pPr>
            <w:r w:rsidRPr="001A7A4B">
              <w:rPr>
                <w:rFonts w:ascii="Times New Roman" w:eastAsia="Calibri" w:hAnsi="Times New Roman" w:cs="Times New Roman"/>
              </w:rPr>
              <w:t>2,00,000</w:t>
            </w:r>
          </w:p>
        </w:tc>
        <w:tc>
          <w:tcPr>
            <w:tcW w:w="2094" w:type="dxa"/>
          </w:tcPr>
          <w:p w:rsidR="00B403DC" w:rsidRPr="001A7A4B" w:rsidRDefault="00B403DC" w:rsidP="00351968">
            <w:pPr>
              <w:autoSpaceDE w:val="0"/>
              <w:autoSpaceDN w:val="0"/>
              <w:adjustRightInd w:val="0"/>
              <w:spacing w:line="276" w:lineRule="auto"/>
              <w:rPr>
                <w:rFonts w:ascii="Times New Roman" w:eastAsia="Calibri" w:hAnsi="Times New Roman" w:cs="Times New Roman"/>
              </w:rPr>
            </w:pPr>
          </w:p>
        </w:tc>
      </w:tr>
      <w:tr w:rsidR="00B403DC" w:rsidRPr="001A7A4B" w:rsidTr="00B37043">
        <w:trPr>
          <w:jc w:val="center"/>
        </w:trPr>
        <w:tc>
          <w:tcPr>
            <w:tcW w:w="4788" w:type="dxa"/>
          </w:tcPr>
          <w:p w:rsidR="00B403DC" w:rsidRPr="001A7A4B" w:rsidRDefault="00B403DC" w:rsidP="00351968">
            <w:pPr>
              <w:autoSpaceDE w:val="0"/>
              <w:autoSpaceDN w:val="0"/>
              <w:adjustRightInd w:val="0"/>
              <w:spacing w:line="276" w:lineRule="auto"/>
              <w:rPr>
                <w:rFonts w:ascii="Times New Roman" w:eastAsia="Calibri" w:hAnsi="Times New Roman" w:cs="Times New Roman"/>
              </w:rPr>
            </w:pPr>
            <w:r w:rsidRPr="001A7A4B">
              <w:rPr>
                <w:rFonts w:ascii="Times New Roman" w:eastAsia="Calibri" w:hAnsi="Times New Roman" w:cs="Times New Roman"/>
              </w:rPr>
              <w:t>Retained Earnings</w:t>
            </w:r>
          </w:p>
        </w:tc>
        <w:tc>
          <w:tcPr>
            <w:tcW w:w="1596" w:type="dxa"/>
          </w:tcPr>
          <w:p w:rsidR="00B403DC" w:rsidRPr="001A7A4B" w:rsidRDefault="00B403DC" w:rsidP="00351968">
            <w:pPr>
              <w:autoSpaceDE w:val="0"/>
              <w:autoSpaceDN w:val="0"/>
              <w:adjustRightInd w:val="0"/>
              <w:spacing w:line="276" w:lineRule="auto"/>
              <w:jc w:val="right"/>
              <w:rPr>
                <w:rFonts w:ascii="Times New Roman" w:eastAsia="Calibri" w:hAnsi="Times New Roman" w:cs="Times New Roman"/>
                <w:u w:val="single"/>
              </w:rPr>
            </w:pPr>
            <w:r w:rsidRPr="001A7A4B">
              <w:rPr>
                <w:rFonts w:ascii="Times New Roman" w:eastAsia="Calibri" w:hAnsi="Times New Roman" w:cs="Times New Roman"/>
                <w:u w:val="single"/>
              </w:rPr>
              <w:t>8,00,000</w:t>
            </w:r>
          </w:p>
        </w:tc>
        <w:tc>
          <w:tcPr>
            <w:tcW w:w="2094" w:type="dxa"/>
          </w:tcPr>
          <w:p w:rsidR="00B403DC" w:rsidRPr="001A7A4B" w:rsidRDefault="00B403DC" w:rsidP="00351968">
            <w:pPr>
              <w:autoSpaceDE w:val="0"/>
              <w:autoSpaceDN w:val="0"/>
              <w:adjustRightInd w:val="0"/>
              <w:spacing w:line="276" w:lineRule="auto"/>
              <w:rPr>
                <w:rFonts w:ascii="Times New Roman" w:eastAsia="Calibri" w:hAnsi="Times New Roman" w:cs="Times New Roman"/>
              </w:rPr>
            </w:pPr>
          </w:p>
        </w:tc>
      </w:tr>
      <w:tr w:rsidR="00B403DC" w:rsidRPr="001A7A4B" w:rsidTr="00B37043">
        <w:trPr>
          <w:jc w:val="center"/>
        </w:trPr>
        <w:tc>
          <w:tcPr>
            <w:tcW w:w="4788" w:type="dxa"/>
          </w:tcPr>
          <w:p w:rsidR="00B403DC" w:rsidRPr="001A7A4B" w:rsidRDefault="00B403DC" w:rsidP="00351968">
            <w:pPr>
              <w:autoSpaceDE w:val="0"/>
              <w:autoSpaceDN w:val="0"/>
              <w:adjustRightInd w:val="0"/>
              <w:spacing w:line="276" w:lineRule="auto"/>
              <w:rPr>
                <w:rFonts w:ascii="Times New Roman" w:eastAsia="Calibri" w:hAnsi="Times New Roman" w:cs="Times New Roman"/>
              </w:rPr>
            </w:pPr>
            <w:r w:rsidRPr="001A7A4B">
              <w:rPr>
                <w:rFonts w:ascii="Times New Roman" w:eastAsia="Calibri" w:hAnsi="Times New Roman" w:cs="Times New Roman"/>
              </w:rPr>
              <w:t>Total Equity</w:t>
            </w:r>
          </w:p>
        </w:tc>
        <w:tc>
          <w:tcPr>
            <w:tcW w:w="1596" w:type="dxa"/>
          </w:tcPr>
          <w:p w:rsidR="00B403DC" w:rsidRPr="001A7A4B" w:rsidRDefault="00B403DC" w:rsidP="00351968">
            <w:pPr>
              <w:autoSpaceDE w:val="0"/>
              <w:autoSpaceDN w:val="0"/>
              <w:adjustRightInd w:val="0"/>
              <w:spacing w:line="276" w:lineRule="auto"/>
              <w:rPr>
                <w:rFonts w:ascii="Times New Roman" w:eastAsia="Calibri" w:hAnsi="Times New Roman" w:cs="Times New Roman"/>
              </w:rPr>
            </w:pPr>
          </w:p>
        </w:tc>
        <w:tc>
          <w:tcPr>
            <w:tcW w:w="2094" w:type="dxa"/>
          </w:tcPr>
          <w:p w:rsidR="00B403DC" w:rsidRPr="001A7A4B" w:rsidRDefault="00B403DC" w:rsidP="00351968">
            <w:pPr>
              <w:autoSpaceDE w:val="0"/>
              <w:autoSpaceDN w:val="0"/>
              <w:adjustRightInd w:val="0"/>
              <w:spacing w:line="276" w:lineRule="auto"/>
              <w:jc w:val="right"/>
              <w:rPr>
                <w:rFonts w:ascii="Times New Roman" w:eastAsia="Calibri" w:hAnsi="Times New Roman" w:cs="Times New Roman"/>
              </w:rPr>
            </w:pPr>
            <w:r w:rsidRPr="001A7A4B">
              <w:rPr>
                <w:rFonts w:ascii="Times New Roman" w:eastAsia="Calibri" w:hAnsi="Times New Roman" w:cs="Times New Roman"/>
              </w:rPr>
              <w:t>10,00,000</w:t>
            </w:r>
          </w:p>
        </w:tc>
      </w:tr>
      <w:tr w:rsidR="00B403DC" w:rsidRPr="001A7A4B" w:rsidTr="00B37043">
        <w:trPr>
          <w:jc w:val="center"/>
        </w:trPr>
        <w:tc>
          <w:tcPr>
            <w:tcW w:w="4788" w:type="dxa"/>
          </w:tcPr>
          <w:p w:rsidR="00B403DC" w:rsidRPr="001A7A4B" w:rsidRDefault="00B403DC" w:rsidP="00351968">
            <w:pPr>
              <w:autoSpaceDE w:val="0"/>
              <w:autoSpaceDN w:val="0"/>
              <w:adjustRightInd w:val="0"/>
              <w:spacing w:line="276" w:lineRule="auto"/>
              <w:rPr>
                <w:rFonts w:ascii="Times New Roman" w:eastAsia="Calibri" w:hAnsi="Times New Roman" w:cs="Times New Roman"/>
              </w:rPr>
            </w:pPr>
            <w:r w:rsidRPr="001A7A4B">
              <w:rPr>
                <w:rFonts w:ascii="Times New Roman" w:eastAsia="Calibri" w:hAnsi="Times New Roman" w:cs="Times New Roman"/>
              </w:rPr>
              <w:t>Trade payables</w:t>
            </w:r>
          </w:p>
        </w:tc>
        <w:tc>
          <w:tcPr>
            <w:tcW w:w="1596" w:type="dxa"/>
          </w:tcPr>
          <w:p w:rsidR="00B403DC" w:rsidRPr="001A7A4B" w:rsidRDefault="00B403DC" w:rsidP="00351968">
            <w:pPr>
              <w:autoSpaceDE w:val="0"/>
              <w:autoSpaceDN w:val="0"/>
              <w:adjustRightInd w:val="0"/>
              <w:spacing w:line="276" w:lineRule="auto"/>
              <w:rPr>
                <w:rFonts w:ascii="Times New Roman" w:eastAsia="Calibri" w:hAnsi="Times New Roman" w:cs="Times New Roman"/>
              </w:rPr>
            </w:pPr>
          </w:p>
        </w:tc>
        <w:tc>
          <w:tcPr>
            <w:tcW w:w="2094" w:type="dxa"/>
          </w:tcPr>
          <w:p w:rsidR="00B403DC" w:rsidRPr="001A7A4B" w:rsidRDefault="00B403DC" w:rsidP="00351968">
            <w:pPr>
              <w:autoSpaceDE w:val="0"/>
              <w:autoSpaceDN w:val="0"/>
              <w:adjustRightInd w:val="0"/>
              <w:spacing w:line="276" w:lineRule="auto"/>
              <w:jc w:val="right"/>
              <w:rPr>
                <w:rFonts w:ascii="Times New Roman" w:eastAsia="Calibri" w:hAnsi="Times New Roman" w:cs="Times New Roman"/>
                <w:u w:val="single"/>
              </w:rPr>
            </w:pPr>
            <w:r w:rsidRPr="001A7A4B">
              <w:rPr>
                <w:rFonts w:ascii="Times New Roman" w:eastAsia="Calibri" w:hAnsi="Times New Roman" w:cs="Times New Roman"/>
                <w:u w:val="single"/>
              </w:rPr>
              <w:t>4,00,000</w:t>
            </w:r>
          </w:p>
        </w:tc>
      </w:tr>
      <w:tr w:rsidR="00B403DC" w:rsidRPr="001A7A4B" w:rsidTr="00B37043">
        <w:trPr>
          <w:jc w:val="center"/>
        </w:trPr>
        <w:tc>
          <w:tcPr>
            <w:tcW w:w="4788" w:type="dxa"/>
          </w:tcPr>
          <w:p w:rsidR="00B403DC" w:rsidRPr="001A7A4B" w:rsidRDefault="00B403DC" w:rsidP="00351968">
            <w:pPr>
              <w:autoSpaceDE w:val="0"/>
              <w:autoSpaceDN w:val="0"/>
              <w:adjustRightInd w:val="0"/>
              <w:spacing w:line="276" w:lineRule="auto"/>
              <w:rPr>
                <w:rFonts w:ascii="Times New Roman" w:eastAsia="Calibri" w:hAnsi="Times New Roman" w:cs="Times New Roman"/>
                <w:b/>
              </w:rPr>
            </w:pPr>
            <w:r w:rsidRPr="001A7A4B">
              <w:rPr>
                <w:rFonts w:ascii="Times New Roman" w:eastAsia="Calibri" w:hAnsi="Times New Roman" w:cs="Times New Roman"/>
                <w:b/>
              </w:rPr>
              <w:t>Total Equity and liabilities</w:t>
            </w:r>
          </w:p>
        </w:tc>
        <w:tc>
          <w:tcPr>
            <w:tcW w:w="1596" w:type="dxa"/>
          </w:tcPr>
          <w:p w:rsidR="00B403DC" w:rsidRPr="001A7A4B" w:rsidRDefault="00B403DC" w:rsidP="00351968">
            <w:pPr>
              <w:autoSpaceDE w:val="0"/>
              <w:autoSpaceDN w:val="0"/>
              <w:adjustRightInd w:val="0"/>
              <w:spacing w:line="276" w:lineRule="auto"/>
              <w:rPr>
                <w:rFonts w:ascii="Times New Roman" w:eastAsia="Calibri" w:hAnsi="Times New Roman" w:cs="Times New Roman"/>
              </w:rPr>
            </w:pPr>
          </w:p>
        </w:tc>
        <w:tc>
          <w:tcPr>
            <w:tcW w:w="2094" w:type="dxa"/>
          </w:tcPr>
          <w:p w:rsidR="00B403DC" w:rsidRPr="001A7A4B" w:rsidRDefault="00B403DC" w:rsidP="00351968">
            <w:pPr>
              <w:autoSpaceDE w:val="0"/>
              <w:autoSpaceDN w:val="0"/>
              <w:adjustRightInd w:val="0"/>
              <w:spacing w:line="276" w:lineRule="auto"/>
              <w:jc w:val="right"/>
              <w:rPr>
                <w:rFonts w:ascii="Times New Roman" w:eastAsia="Calibri" w:hAnsi="Times New Roman" w:cs="Times New Roman"/>
                <w:b/>
                <w:u w:val="single"/>
              </w:rPr>
            </w:pPr>
            <w:r w:rsidRPr="001A7A4B">
              <w:rPr>
                <w:rFonts w:ascii="Times New Roman" w:eastAsia="Calibri" w:hAnsi="Times New Roman" w:cs="Times New Roman"/>
                <w:b/>
                <w:u w:val="single"/>
              </w:rPr>
              <w:t>14,00,000</w:t>
            </w:r>
          </w:p>
        </w:tc>
      </w:tr>
      <w:tr w:rsidR="00B403DC" w:rsidRPr="001A7A4B" w:rsidTr="00B37043">
        <w:trPr>
          <w:jc w:val="center"/>
        </w:trPr>
        <w:tc>
          <w:tcPr>
            <w:tcW w:w="4788" w:type="dxa"/>
          </w:tcPr>
          <w:p w:rsidR="00B403DC" w:rsidRPr="001A7A4B" w:rsidRDefault="00B403DC" w:rsidP="00351968">
            <w:pPr>
              <w:autoSpaceDE w:val="0"/>
              <w:autoSpaceDN w:val="0"/>
              <w:adjustRightInd w:val="0"/>
              <w:spacing w:line="276" w:lineRule="auto"/>
              <w:rPr>
                <w:rFonts w:ascii="Times New Roman" w:eastAsia="Calibri" w:hAnsi="Times New Roman" w:cs="Times New Roman"/>
                <w:b/>
              </w:rPr>
            </w:pPr>
          </w:p>
        </w:tc>
        <w:tc>
          <w:tcPr>
            <w:tcW w:w="1596" w:type="dxa"/>
          </w:tcPr>
          <w:p w:rsidR="00B403DC" w:rsidRPr="001A7A4B" w:rsidRDefault="00B403DC" w:rsidP="00351968">
            <w:pPr>
              <w:autoSpaceDE w:val="0"/>
              <w:autoSpaceDN w:val="0"/>
              <w:adjustRightInd w:val="0"/>
              <w:spacing w:line="276" w:lineRule="auto"/>
              <w:rPr>
                <w:rFonts w:ascii="Times New Roman" w:eastAsia="Calibri" w:hAnsi="Times New Roman" w:cs="Times New Roman"/>
              </w:rPr>
            </w:pPr>
          </w:p>
        </w:tc>
        <w:tc>
          <w:tcPr>
            <w:tcW w:w="2094" w:type="dxa"/>
          </w:tcPr>
          <w:p w:rsidR="00B403DC" w:rsidRPr="001A7A4B" w:rsidRDefault="00B403DC" w:rsidP="00351968">
            <w:pPr>
              <w:autoSpaceDE w:val="0"/>
              <w:autoSpaceDN w:val="0"/>
              <w:adjustRightInd w:val="0"/>
              <w:spacing w:line="276" w:lineRule="auto"/>
              <w:jc w:val="right"/>
              <w:rPr>
                <w:rFonts w:ascii="Times New Roman" w:eastAsia="Calibri" w:hAnsi="Times New Roman" w:cs="Times New Roman"/>
                <w:b/>
              </w:rPr>
            </w:pPr>
          </w:p>
        </w:tc>
      </w:tr>
      <w:tr w:rsidR="00B403DC" w:rsidRPr="001A7A4B" w:rsidTr="00B37043">
        <w:trPr>
          <w:jc w:val="center"/>
        </w:trPr>
        <w:tc>
          <w:tcPr>
            <w:tcW w:w="4788" w:type="dxa"/>
          </w:tcPr>
          <w:p w:rsidR="00B403DC" w:rsidRPr="001A7A4B" w:rsidRDefault="00B403DC" w:rsidP="00351968">
            <w:pPr>
              <w:autoSpaceDE w:val="0"/>
              <w:autoSpaceDN w:val="0"/>
              <w:adjustRightInd w:val="0"/>
              <w:spacing w:line="276" w:lineRule="auto"/>
              <w:rPr>
                <w:rFonts w:ascii="Times New Roman" w:eastAsia="Calibri" w:hAnsi="Times New Roman" w:cs="Times New Roman"/>
                <w:b/>
              </w:rPr>
            </w:pPr>
            <w:r w:rsidRPr="001A7A4B">
              <w:rPr>
                <w:rFonts w:ascii="Times New Roman" w:eastAsia="Calibri" w:hAnsi="Times New Roman" w:cs="Times New Roman"/>
              </w:rPr>
              <w:t>Land (non-depreciable) acquired December, 31 2013</w:t>
            </w:r>
          </w:p>
        </w:tc>
        <w:tc>
          <w:tcPr>
            <w:tcW w:w="1596" w:type="dxa"/>
          </w:tcPr>
          <w:p w:rsidR="00B403DC" w:rsidRPr="001A7A4B" w:rsidRDefault="00B403DC" w:rsidP="00351968">
            <w:pPr>
              <w:autoSpaceDE w:val="0"/>
              <w:autoSpaceDN w:val="0"/>
              <w:adjustRightInd w:val="0"/>
              <w:spacing w:line="276" w:lineRule="auto"/>
              <w:rPr>
                <w:rFonts w:ascii="Times New Roman" w:eastAsia="Calibri" w:hAnsi="Times New Roman" w:cs="Times New Roman"/>
              </w:rPr>
            </w:pPr>
          </w:p>
        </w:tc>
        <w:tc>
          <w:tcPr>
            <w:tcW w:w="2094" w:type="dxa"/>
          </w:tcPr>
          <w:p w:rsidR="00B403DC" w:rsidRPr="001A7A4B" w:rsidRDefault="00B403DC" w:rsidP="00351968">
            <w:pPr>
              <w:autoSpaceDE w:val="0"/>
              <w:autoSpaceDN w:val="0"/>
              <w:adjustRightInd w:val="0"/>
              <w:spacing w:line="276" w:lineRule="auto"/>
              <w:jc w:val="right"/>
              <w:rPr>
                <w:rFonts w:ascii="Times New Roman" w:eastAsia="Calibri" w:hAnsi="Times New Roman" w:cs="Times New Roman"/>
              </w:rPr>
            </w:pPr>
            <w:r w:rsidRPr="001A7A4B">
              <w:rPr>
                <w:rFonts w:ascii="Times New Roman" w:eastAsia="Calibri" w:hAnsi="Times New Roman" w:cs="Times New Roman"/>
              </w:rPr>
              <w:t>8,00,000</w:t>
            </w:r>
          </w:p>
        </w:tc>
      </w:tr>
      <w:tr w:rsidR="00B403DC" w:rsidRPr="001A7A4B" w:rsidTr="00B37043">
        <w:trPr>
          <w:jc w:val="center"/>
        </w:trPr>
        <w:tc>
          <w:tcPr>
            <w:tcW w:w="4788" w:type="dxa"/>
          </w:tcPr>
          <w:p w:rsidR="00B403DC" w:rsidRPr="001A7A4B" w:rsidRDefault="00B403DC" w:rsidP="00351968">
            <w:pPr>
              <w:autoSpaceDE w:val="0"/>
              <w:autoSpaceDN w:val="0"/>
              <w:adjustRightInd w:val="0"/>
              <w:spacing w:line="276" w:lineRule="auto"/>
              <w:rPr>
                <w:rFonts w:ascii="Times New Roman" w:eastAsia="Calibri" w:hAnsi="Times New Roman" w:cs="Times New Roman"/>
              </w:rPr>
            </w:pPr>
            <w:r w:rsidRPr="001A7A4B">
              <w:rPr>
                <w:rFonts w:ascii="Times New Roman" w:eastAsia="Calibri" w:hAnsi="Times New Roman" w:cs="Times New Roman"/>
              </w:rPr>
              <w:t>Inventories</w:t>
            </w:r>
          </w:p>
        </w:tc>
        <w:tc>
          <w:tcPr>
            <w:tcW w:w="1596" w:type="dxa"/>
          </w:tcPr>
          <w:p w:rsidR="00B403DC" w:rsidRPr="001A7A4B" w:rsidRDefault="00B403DC" w:rsidP="00351968">
            <w:pPr>
              <w:autoSpaceDE w:val="0"/>
              <w:autoSpaceDN w:val="0"/>
              <w:adjustRightInd w:val="0"/>
              <w:spacing w:line="276" w:lineRule="auto"/>
              <w:rPr>
                <w:rFonts w:ascii="Times New Roman" w:eastAsia="Calibri" w:hAnsi="Times New Roman" w:cs="Times New Roman"/>
              </w:rPr>
            </w:pPr>
          </w:p>
        </w:tc>
        <w:tc>
          <w:tcPr>
            <w:tcW w:w="2094" w:type="dxa"/>
          </w:tcPr>
          <w:p w:rsidR="00B403DC" w:rsidRPr="001A7A4B" w:rsidRDefault="00B403DC" w:rsidP="00351968">
            <w:pPr>
              <w:autoSpaceDE w:val="0"/>
              <w:autoSpaceDN w:val="0"/>
              <w:adjustRightInd w:val="0"/>
              <w:spacing w:line="276" w:lineRule="auto"/>
              <w:jc w:val="right"/>
              <w:rPr>
                <w:rFonts w:ascii="Times New Roman" w:eastAsia="Calibri" w:hAnsi="Times New Roman" w:cs="Times New Roman"/>
              </w:rPr>
            </w:pPr>
            <w:r w:rsidRPr="001A7A4B">
              <w:rPr>
                <w:rFonts w:ascii="Times New Roman" w:eastAsia="Calibri" w:hAnsi="Times New Roman" w:cs="Times New Roman"/>
              </w:rPr>
              <w:t>4,00,000</w:t>
            </w:r>
          </w:p>
        </w:tc>
      </w:tr>
      <w:tr w:rsidR="00B403DC" w:rsidRPr="001A7A4B" w:rsidTr="00B37043">
        <w:trPr>
          <w:jc w:val="center"/>
        </w:trPr>
        <w:tc>
          <w:tcPr>
            <w:tcW w:w="4788" w:type="dxa"/>
          </w:tcPr>
          <w:p w:rsidR="00B403DC" w:rsidRPr="001A7A4B" w:rsidRDefault="00B403DC" w:rsidP="00351968">
            <w:pPr>
              <w:autoSpaceDE w:val="0"/>
              <w:autoSpaceDN w:val="0"/>
              <w:adjustRightInd w:val="0"/>
              <w:spacing w:line="276" w:lineRule="auto"/>
              <w:rPr>
                <w:rFonts w:ascii="Times New Roman" w:eastAsia="Calibri" w:hAnsi="Times New Roman" w:cs="Times New Roman"/>
              </w:rPr>
            </w:pPr>
            <w:r w:rsidRPr="001A7A4B">
              <w:rPr>
                <w:rFonts w:ascii="Times New Roman" w:eastAsia="Calibri" w:hAnsi="Times New Roman" w:cs="Times New Roman"/>
              </w:rPr>
              <w:t>Trade receivables</w:t>
            </w:r>
          </w:p>
        </w:tc>
        <w:tc>
          <w:tcPr>
            <w:tcW w:w="1596" w:type="dxa"/>
          </w:tcPr>
          <w:p w:rsidR="00B403DC" w:rsidRPr="001A7A4B" w:rsidRDefault="00B403DC" w:rsidP="00351968">
            <w:pPr>
              <w:autoSpaceDE w:val="0"/>
              <w:autoSpaceDN w:val="0"/>
              <w:adjustRightInd w:val="0"/>
              <w:spacing w:line="276" w:lineRule="auto"/>
              <w:rPr>
                <w:rFonts w:ascii="Times New Roman" w:eastAsia="Calibri" w:hAnsi="Times New Roman" w:cs="Times New Roman"/>
              </w:rPr>
            </w:pPr>
          </w:p>
        </w:tc>
        <w:tc>
          <w:tcPr>
            <w:tcW w:w="2094" w:type="dxa"/>
          </w:tcPr>
          <w:p w:rsidR="00B403DC" w:rsidRPr="001A7A4B" w:rsidRDefault="00B403DC" w:rsidP="00351968">
            <w:pPr>
              <w:autoSpaceDE w:val="0"/>
              <w:autoSpaceDN w:val="0"/>
              <w:adjustRightInd w:val="0"/>
              <w:spacing w:line="276" w:lineRule="auto"/>
              <w:jc w:val="right"/>
              <w:rPr>
                <w:rFonts w:ascii="Times New Roman" w:eastAsia="Calibri" w:hAnsi="Times New Roman" w:cs="Times New Roman"/>
                <w:u w:val="single"/>
              </w:rPr>
            </w:pPr>
            <w:r w:rsidRPr="001A7A4B">
              <w:rPr>
                <w:rFonts w:ascii="Times New Roman" w:eastAsia="Calibri" w:hAnsi="Times New Roman" w:cs="Times New Roman"/>
                <w:u w:val="single"/>
              </w:rPr>
              <w:t>2,00,000</w:t>
            </w:r>
          </w:p>
        </w:tc>
      </w:tr>
      <w:tr w:rsidR="00B403DC" w:rsidRPr="001A7A4B" w:rsidTr="00B37043">
        <w:trPr>
          <w:jc w:val="center"/>
        </w:trPr>
        <w:tc>
          <w:tcPr>
            <w:tcW w:w="4788" w:type="dxa"/>
          </w:tcPr>
          <w:p w:rsidR="00B403DC" w:rsidRPr="001A7A4B" w:rsidRDefault="00B403DC" w:rsidP="00351968">
            <w:pPr>
              <w:autoSpaceDE w:val="0"/>
              <w:autoSpaceDN w:val="0"/>
              <w:adjustRightInd w:val="0"/>
              <w:spacing w:line="276" w:lineRule="auto"/>
              <w:rPr>
                <w:rFonts w:ascii="Times New Roman" w:eastAsia="Calibri" w:hAnsi="Times New Roman" w:cs="Times New Roman"/>
                <w:b/>
              </w:rPr>
            </w:pPr>
            <w:r w:rsidRPr="001A7A4B">
              <w:rPr>
                <w:rFonts w:ascii="Times New Roman" w:eastAsia="Calibri" w:hAnsi="Times New Roman" w:cs="Times New Roman"/>
                <w:b/>
              </w:rPr>
              <w:t>Total Assets</w:t>
            </w:r>
          </w:p>
        </w:tc>
        <w:tc>
          <w:tcPr>
            <w:tcW w:w="1596" w:type="dxa"/>
          </w:tcPr>
          <w:p w:rsidR="00B403DC" w:rsidRPr="001A7A4B" w:rsidRDefault="00B403DC" w:rsidP="00351968">
            <w:pPr>
              <w:autoSpaceDE w:val="0"/>
              <w:autoSpaceDN w:val="0"/>
              <w:adjustRightInd w:val="0"/>
              <w:spacing w:line="276" w:lineRule="auto"/>
              <w:rPr>
                <w:rFonts w:ascii="Times New Roman" w:eastAsia="Calibri" w:hAnsi="Times New Roman" w:cs="Times New Roman"/>
              </w:rPr>
            </w:pPr>
          </w:p>
        </w:tc>
        <w:tc>
          <w:tcPr>
            <w:tcW w:w="2094" w:type="dxa"/>
          </w:tcPr>
          <w:p w:rsidR="00B403DC" w:rsidRPr="001A7A4B" w:rsidRDefault="00B37043" w:rsidP="00351968">
            <w:pPr>
              <w:autoSpaceDE w:val="0"/>
              <w:autoSpaceDN w:val="0"/>
              <w:adjustRightInd w:val="0"/>
              <w:spacing w:line="276" w:lineRule="auto"/>
              <w:jc w:val="right"/>
              <w:rPr>
                <w:rFonts w:ascii="Times New Roman" w:eastAsia="Calibri" w:hAnsi="Times New Roman" w:cs="Times New Roman"/>
                <w:b/>
                <w:u w:val="single"/>
              </w:rPr>
            </w:pPr>
            <w:r w:rsidRPr="001A7A4B">
              <w:rPr>
                <w:rFonts w:ascii="Times New Roman" w:eastAsia="Calibri" w:hAnsi="Times New Roman" w:cs="Times New Roman"/>
                <w:b/>
                <w:u w:val="single"/>
              </w:rPr>
              <w:t>14,00,000</w:t>
            </w:r>
          </w:p>
        </w:tc>
      </w:tr>
    </w:tbl>
    <w:p w:rsidR="00B403DC" w:rsidRPr="001A7A4B" w:rsidRDefault="00B403DC" w:rsidP="00351968">
      <w:pPr>
        <w:autoSpaceDE w:val="0"/>
        <w:autoSpaceDN w:val="0"/>
        <w:adjustRightInd w:val="0"/>
        <w:spacing w:after="0"/>
        <w:ind w:firstLine="360"/>
        <w:rPr>
          <w:rFonts w:ascii="Times New Roman" w:eastAsia="Calibri" w:hAnsi="Times New Roman" w:cs="Times New Roman"/>
        </w:rPr>
      </w:pPr>
    </w:p>
    <w:p w:rsidR="00EC2E03" w:rsidRPr="001A7A4B" w:rsidRDefault="00EC2E03" w:rsidP="00351968">
      <w:pPr>
        <w:autoSpaceDE w:val="0"/>
        <w:autoSpaceDN w:val="0"/>
        <w:adjustRightInd w:val="0"/>
        <w:spacing w:after="0"/>
        <w:ind w:left="360"/>
        <w:rPr>
          <w:rFonts w:ascii="Times New Roman" w:eastAsia="Calibri" w:hAnsi="Times New Roman" w:cs="Times New Roman"/>
        </w:rPr>
      </w:pPr>
      <w:r w:rsidRPr="001A7A4B">
        <w:rPr>
          <w:rFonts w:ascii="Times New Roman" w:eastAsia="Calibri" w:hAnsi="Times New Roman" w:cs="Times New Roman"/>
        </w:rPr>
        <w:t xml:space="preserve">The functional currency is the </w:t>
      </w:r>
      <w:r w:rsidR="00B37043" w:rsidRPr="001A7A4B">
        <w:rPr>
          <w:rFonts w:ascii="Times New Roman" w:eastAsia="Calibri" w:hAnsi="Times New Roman" w:cs="Times New Roman"/>
        </w:rPr>
        <w:t>D</w:t>
      </w:r>
      <w:r w:rsidRPr="001A7A4B">
        <w:rPr>
          <w:rFonts w:ascii="Times New Roman" w:eastAsia="Calibri" w:hAnsi="Times New Roman" w:cs="Times New Roman"/>
        </w:rPr>
        <w:t xml:space="preserve">ollar, but the entity wishes to present its financial statements using the </w:t>
      </w:r>
      <w:r w:rsidR="00B37043" w:rsidRPr="001A7A4B">
        <w:rPr>
          <w:rFonts w:ascii="Times New Roman" w:eastAsia="Calibri" w:hAnsi="Times New Roman" w:cs="Times New Roman"/>
        </w:rPr>
        <w:t>Euro</w:t>
      </w:r>
      <w:r w:rsidRPr="001A7A4B">
        <w:rPr>
          <w:rFonts w:ascii="Times New Roman" w:eastAsia="Calibri" w:hAnsi="Times New Roman" w:cs="Times New Roman"/>
        </w:rPr>
        <w:t xml:space="preserve"> as its presentational currency. The entity translates the opening share capital at the closing rate. The exchange rates in the period were</w:t>
      </w:r>
    </w:p>
    <w:p w:rsidR="00EC2E03" w:rsidRPr="001A7A4B" w:rsidRDefault="00EC2E03" w:rsidP="00351968">
      <w:pPr>
        <w:autoSpaceDE w:val="0"/>
        <w:autoSpaceDN w:val="0"/>
        <w:adjustRightInd w:val="0"/>
        <w:spacing w:after="0"/>
        <w:ind w:left="5040" w:firstLine="720"/>
        <w:rPr>
          <w:rFonts w:ascii="Times New Roman" w:eastAsia="Calibri" w:hAnsi="Times New Roman" w:cs="Times New Roman"/>
        </w:rPr>
      </w:pPr>
    </w:p>
    <w:p w:rsidR="00EC2E03" w:rsidRPr="001A7A4B" w:rsidRDefault="00EC2E03" w:rsidP="00351968">
      <w:pPr>
        <w:autoSpaceDE w:val="0"/>
        <w:autoSpaceDN w:val="0"/>
        <w:adjustRightInd w:val="0"/>
        <w:spacing w:after="0"/>
        <w:ind w:firstLine="720"/>
        <w:rPr>
          <w:rFonts w:ascii="Times New Roman" w:eastAsia="Calibri" w:hAnsi="Times New Roman" w:cs="Times New Roman"/>
        </w:rPr>
      </w:pPr>
      <w:r w:rsidRPr="001A7A4B">
        <w:rPr>
          <w:rFonts w:ascii="Times New Roman" w:eastAsia="Calibri" w:hAnsi="Times New Roman" w:cs="Times New Roman"/>
        </w:rPr>
        <w:t xml:space="preserve">January 1, 2013 </w:t>
      </w:r>
      <w:r w:rsidRPr="001A7A4B">
        <w:rPr>
          <w:rFonts w:ascii="Times New Roman" w:eastAsia="Calibri" w:hAnsi="Times New Roman" w:cs="Times New Roman"/>
        </w:rPr>
        <w:tab/>
      </w:r>
      <w:r w:rsidRPr="001A7A4B">
        <w:rPr>
          <w:rFonts w:ascii="Times New Roman" w:eastAsia="Calibri" w:hAnsi="Times New Roman" w:cs="Times New Roman"/>
        </w:rPr>
        <w:tab/>
      </w:r>
      <w:r w:rsidRPr="001A7A4B">
        <w:rPr>
          <w:rFonts w:ascii="Times New Roman" w:eastAsia="Calibri" w:hAnsi="Times New Roman" w:cs="Times New Roman"/>
        </w:rPr>
        <w:tab/>
      </w:r>
      <w:r w:rsidRPr="001A7A4B">
        <w:rPr>
          <w:rFonts w:ascii="Times New Roman" w:eastAsia="Calibri" w:hAnsi="Times New Roman" w:cs="Times New Roman"/>
        </w:rPr>
        <w:tab/>
      </w:r>
      <w:r w:rsidRPr="001A7A4B">
        <w:rPr>
          <w:rFonts w:ascii="Times New Roman" w:eastAsia="Calibri" w:hAnsi="Times New Roman" w:cs="Times New Roman"/>
        </w:rPr>
        <w:tab/>
      </w:r>
      <w:r w:rsidR="00B37043" w:rsidRPr="001A7A4B">
        <w:rPr>
          <w:rFonts w:ascii="Times New Roman" w:eastAsia="Calibri" w:hAnsi="Times New Roman" w:cs="Times New Roman"/>
        </w:rPr>
        <w:t xml:space="preserve">$1 = </w:t>
      </w:r>
      <w:r w:rsidRPr="001A7A4B">
        <w:rPr>
          <w:rFonts w:ascii="Times New Roman" w:eastAsia="Calibri" w:hAnsi="Times New Roman" w:cs="Times New Roman"/>
        </w:rPr>
        <w:t>€1</w:t>
      </w:r>
    </w:p>
    <w:p w:rsidR="00EC2E03" w:rsidRPr="001A7A4B" w:rsidRDefault="00EC2E03" w:rsidP="00351968">
      <w:pPr>
        <w:autoSpaceDE w:val="0"/>
        <w:autoSpaceDN w:val="0"/>
        <w:adjustRightInd w:val="0"/>
        <w:spacing w:after="0"/>
        <w:ind w:firstLine="720"/>
        <w:rPr>
          <w:rFonts w:ascii="Times New Roman" w:eastAsia="Calibri" w:hAnsi="Times New Roman" w:cs="Times New Roman"/>
        </w:rPr>
      </w:pPr>
      <w:r w:rsidRPr="001A7A4B">
        <w:rPr>
          <w:rFonts w:ascii="Times New Roman" w:eastAsia="Calibri" w:hAnsi="Times New Roman" w:cs="Times New Roman"/>
        </w:rPr>
        <w:t>December 31, 2013</w:t>
      </w:r>
      <w:r w:rsidRPr="001A7A4B">
        <w:rPr>
          <w:rFonts w:ascii="Times New Roman" w:eastAsia="Calibri" w:hAnsi="Times New Roman" w:cs="Times New Roman"/>
        </w:rPr>
        <w:tab/>
      </w:r>
      <w:r w:rsidRPr="001A7A4B">
        <w:rPr>
          <w:rFonts w:ascii="Times New Roman" w:eastAsia="Calibri" w:hAnsi="Times New Roman" w:cs="Times New Roman"/>
        </w:rPr>
        <w:tab/>
      </w:r>
      <w:r w:rsidRPr="001A7A4B">
        <w:rPr>
          <w:rFonts w:ascii="Times New Roman" w:eastAsia="Calibri" w:hAnsi="Times New Roman" w:cs="Times New Roman"/>
        </w:rPr>
        <w:tab/>
      </w:r>
      <w:r w:rsidRPr="001A7A4B">
        <w:rPr>
          <w:rFonts w:ascii="Times New Roman" w:eastAsia="Calibri" w:hAnsi="Times New Roman" w:cs="Times New Roman"/>
        </w:rPr>
        <w:tab/>
      </w:r>
      <w:r w:rsidRPr="001A7A4B">
        <w:rPr>
          <w:rFonts w:ascii="Times New Roman" w:eastAsia="Calibri" w:hAnsi="Times New Roman" w:cs="Times New Roman"/>
        </w:rPr>
        <w:tab/>
      </w:r>
      <w:r w:rsidR="00B37043" w:rsidRPr="001A7A4B">
        <w:rPr>
          <w:rFonts w:ascii="Times New Roman" w:eastAsia="Calibri" w:hAnsi="Times New Roman" w:cs="Times New Roman"/>
        </w:rPr>
        <w:t xml:space="preserve">$1 = </w:t>
      </w:r>
      <w:r w:rsidRPr="001A7A4B">
        <w:rPr>
          <w:rFonts w:ascii="Times New Roman" w:eastAsia="Calibri" w:hAnsi="Times New Roman" w:cs="Times New Roman"/>
        </w:rPr>
        <w:t>€2</w:t>
      </w:r>
    </w:p>
    <w:p w:rsidR="00EC2E03" w:rsidRPr="001A7A4B" w:rsidRDefault="00EC2E03" w:rsidP="00351968">
      <w:pPr>
        <w:autoSpaceDE w:val="0"/>
        <w:autoSpaceDN w:val="0"/>
        <w:adjustRightInd w:val="0"/>
        <w:spacing w:after="0"/>
        <w:ind w:firstLine="720"/>
        <w:rPr>
          <w:rFonts w:ascii="Times New Roman" w:eastAsia="Calibri" w:hAnsi="Times New Roman" w:cs="Times New Roman"/>
        </w:rPr>
      </w:pPr>
      <w:r w:rsidRPr="001A7A4B">
        <w:rPr>
          <w:rFonts w:ascii="Times New Roman" w:eastAsia="Calibri" w:hAnsi="Times New Roman" w:cs="Times New Roman"/>
        </w:rPr>
        <w:t xml:space="preserve">Average rate </w:t>
      </w:r>
      <w:r w:rsidRPr="001A7A4B">
        <w:rPr>
          <w:rFonts w:ascii="Times New Roman" w:eastAsia="Calibri" w:hAnsi="Times New Roman" w:cs="Times New Roman"/>
        </w:rPr>
        <w:tab/>
      </w:r>
      <w:r w:rsidRPr="001A7A4B">
        <w:rPr>
          <w:rFonts w:ascii="Times New Roman" w:eastAsia="Calibri" w:hAnsi="Times New Roman" w:cs="Times New Roman"/>
        </w:rPr>
        <w:tab/>
      </w:r>
      <w:r w:rsidRPr="001A7A4B">
        <w:rPr>
          <w:rFonts w:ascii="Times New Roman" w:eastAsia="Calibri" w:hAnsi="Times New Roman" w:cs="Times New Roman"/>
        </w:rPr>
        <w:tab/>
      </w:r>
      <w:r w:rsidRPr="001A7A4B">
        <w:rPr>
          <w:rFonts w:ascii="Times New Roman" w:eastAsia="Calibri" w:hAnsi="Times New Roman" w:cs="Times New Roman"/>
        </w:rPr>
        <w:tab/>
      </w:r>
      <w:r w:rsidRPr="001A7A4B">
        <w:rPr>
          <w:rFonts w:ascii="Times New Roman" w:eastAsia="Calibri" w:hAnsi="Times New Roman" w:cs="Times New Roman"/>
        </w:rPr>
        <w:tab/>
      </w:r>
      <w:r w:rsidRPr="001A7A4B">
        <w:rPr>
          <w:rFonts w:ascii="Times New Roman" w:eastAsia="Calibri" w:hAnsi="Times New Roman" w:cs="Times New Roman"/>
        </w:rPr>
        <w:tab/>
      </w:r>
      <w:r w:rsidR="00B37043" w:rsidRPr="001A7A4B">
        <w:rPr>
          <w:rFonts w:ascii="Times New Roman" w:eastAsia="Calibri" w:hAnsi="Times New Roman" w:cs="Times New Roman"/>
        </w:rPr>
        <w:t xml:space="preserve">$1 = </w:t>
      </w:r>
      <w:r w:rsidRPr="001A7A4B">
        <w:rPr>
          <w:rFonts w:ascii="Times New Roman" w:eastAsia="Calibri" w:hAnsi="Times New Roman" w:cs="Times New Roman"/>
        </w:rPr>
        <w:t>€1.5</w:t>
      </w:r>
    </w:p>
    <w:p w:rsidR="00EC2E03" w:rsidRPr="001A7A4B" w:rsidRDefault="00EC2E03" w:rsidP="00351968">
      <w:pPr>
        <w:autoSpaceDE w:val="0"/>
        <w:autoSpaceDN w:val="0"/>
        <w:adjustRightInd w:val="0"/>
        <w:spacing w:after="0"/>
        <w:rPr>
          <w:rFonts w:ascii="Times New Roman" w:eastAsia="Calibri" w:hAnsi="Times New Roman" w:cs="Times New Roman"/>
        </w:rPr>
      </w:pPr>
    </w:p>
    <w:p w:rsidR="00EC2E03" w:rsidRPr="001A7A4B" w:rsidRDefault="00EC2E03" w:rsidP="00351968">
      <w:pPr>
        <w:autoSpaceDE w:val="0"/>
        <w:autoSpaceDN w:val="0"/>
        <w:adjustRightInd w:val="0"/>
        <w:spacing w:after="0"/>
        <w:ind w:left="360"/>
        <w:rPr>
          <w:rFonts w:ascii="Times New Roman" w:eastAsia="Calibri" w:hAnsi="Times New Roman" w:cs="Times New Roman"/>
          <w:b/>
          <w:i/>
        </w:rPr>
      </w:pPr>
      <w:r w:rsidRPr="001A7A4B">
        <w:rPr>
          <w:rFonts w:ascii="Times New Roman" w:eastAsia="Calibri" w:hAnsi="Times New Roman" w:cs="Times New Roman"/>
          <w:b/>
          <w:i/>
        </w:rPr>
        <w:t>Required</w:t>
      </w:r>
    </w:p>
    <w:p w:rsidR="00C74F98" w:rsidRPr="001A7A4B" w:rsidRDefault="00EC2E03" w:rsidP="00351968">
      <w:pPr>
        <w:ind w:left="360"/>
        <w:contextualSpacing/>
        <w:jc w:val="both"/>
        <w:rPr>
          <w:rFonts w:ascii="Times New Roman" w:eastAsiaTheme="minorHAnsi" w:hAnsi="Times New Roman" w:cs="Times New Roman"/>
          <w:lang w:val="en-IN"/>
        </w:rPr>
      </w:pPr>
      <w:r w:rsidRPr="001A7A4B">
        <w:rPr>
          <w:rFonts w:ascii="Times New Roman" w:eastAsia="Calibri" w:hAnsi="Times New Roman" w:cs="Times New Roman"/>
        </w:rPr>
        <w:t>Translate the financial statements (statement of comprehensive income and statement of financial position) from the functional currency to the presentational currency.</w:t>
      </w:r>
    </w:p>
    <w:sectPr w:rsidR="00C74F98" w:rsidRPr="001A7A4B" w:rsidSect="00541626">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0B4D" w:rsidRDefault="00220B4D" w:rsidP="00220B4D">
      <w:pPr>
        <w:spacing w:after="0" w:line="240" w:lineRule="auto"/>
      </w:pPr>
      <w:r>
        <w:separator/>
      </w:r>
    </w:p>
  </w:endnote>
  <w:endnote w:type="continuationSeparator" w:id="1">
    <w:p w:rsidR="00220B4D" w:rsidRDefault="00220B4D" w:rsidP="00220B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10399172"/>
      <w:docPartObj>
        <w:docPartGallery w:val="Page Numbers (Bottom of Page)"/>
        <w:docPartUnique/>
      </w:docPartObj>
    </w:sdtPr>
    <w:sdtContent>
      <w:p w:rsidR="00220B4D" w:rsidRPr="00220B4D" w:rsidRDefault="00CF7671">
        <w:pPr>
          <w:pStyle w:val="Footer"/>
          <w:jc w:val="center"/>
          <w:rPr>
            <w:rFonts w:ascii="Times New Roman" w:hAnsi="Times New Roman" w:cs="Times New Roman"/>
          </w:rPr>
        </w:pPr>
        <w:r w:rsidRPr="00220B4D">
          <w:rPr>
            <w:rFonts w:ascii="Times New Roman" w:hAnsi="Times New Roman" w:cs="Times New Roman"/>
          </w:rPr>
          <w:fldChar w:fldCharType="begin"/>
        </w:r>
        <w:r w:rsidR="00220B4D" w:rsidRPr="00220B4D">
          <w:rPr>
            <w:rFonts w:ascii="Times New Roman" w:hAnsi="Times New Roman" w:cs="Times New Roman"/>
          </w:rPr>
          <w:instrText xml:space="preserve"> PAGE   \* MERGEFORMAT </w:instrText>
        </w:r>
        <w:r w:rsidRPr="00220B4D">
          <w:rPr>
            <w:rFonts w:ascii="Times New Roman" w:hAnsi="Times New Roman" w:cs="Times New Roman"/>
          </w:rPr>
          <w:fldChar w:fldCharType="separate"/>
        </w:r>
        <w:r w:rsidR="00BE5733">
          <w:rPr>
            <w:rFonts w:ascii="Times New Roman" w:hAnsi="Times New Roman" w:cs="Times New Roman"/>
            <w:noProof/>
          </w:rPr>
          <w:t>1</w:t>
        </w:r>
        <w:r w:rsidRPr="00220B4D">
          <w:rPr>
            <w:rFonts w:ascii="Times New Roman" w:hAnsi="Times New Roman" w:cs="Times New Roman"/>
          </w:rPr>
          <w:fldChar w:fldCharType="end"/>
        </w:r>
      </w:p>
    </w:sdtContent>
  </w:sdt>
  <w:p w:rsidR="00220B4D" w:rsidRDefault="00220B4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0B4D" w:rsidRDefault="00220B4D" w:rsidP="00220B4D">
      <w:pPr>
        <w:spacing w:after="0" w:line="240" w:lineRule="auto"/>
      </w:pPr>
      <w:r>
        <w:separator/>
      </w:r>
    </w:p>
  </w:footnote>
  <w:footnote w:type="continuationSeparator" w:id="1">
    <w:p w:rsidR="00220B4D" w:rsidRDefault="00220B4D" w:rsidP="00220B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9051B"/>
    <w:multiLevelType w:val="hybridMultilevel"/>
    <w:tmpl w:val="017A20F6"/>
    <w:lvl w:ilvl="0" w:tplc="073264B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883311E"/>
    <w:multiLevelType w:val="hybridMultilevel"/>
    <w:tmpl w:val="FCFE6550"/>
    <w:lvl w:ilvl="0" w:tplc="073264B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33E6ABC"/>
    <w:multiLevelType w:val="hybridMultilevel"/>
    <w:tmpl w:val="017A20F6"/>
    <w:lvl w:ilvl="0" w:tplc="073264B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4400F37"/>
    <w:multiLevelType w:val="hybridMultilevel"/>
    <w:tmpl w:val="017A20F6"/>
    <w:lvl w:ilvl="0" w:tplc="073264B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59F1BDD"/>
    <w:multiLevelType w:val="hybridMultilevel"/>
    <w:tmpl w:val="017A20F6"/>
    <w:lvl w:ilvl="0" w:tplc="073264B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9383898"/>
    <w:multiLevelType w:val="hybridMultilevel"/>
    <w:tmpl w:val="017A20F6"/>
    <w:lvl w:ilvl="0" w:tplc="073264B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B6A49A1"/>
    <w:multiLevelType w:val="hybridMultilevel"/>
    <w:tmpl w:val="017A20F6"/>
    <w:lvl w:ilvl="0" w:tplc="073264B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BB628C7"/>
    <w:multiLevelType w:val="hybridMultilevel"/>
    <w:tmpl w:val="3754007A"/>
    <w:lvl w:ilvl="0" w:tplc="073264B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7B60DFB"/>
    <w:multiLevelType w:val="hybridMultilevel"/>
    <w:tmpl w:val="017A20F6"/>
    <w:lvl w:ilvl="0" w:tplc="073264B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A895DA2"/>
    <w:multiLevelType w:val="hybridMultilevel"/>
    <w:tmpl w:val="A03EE834"/>
    <w:lvl w:ilvl="0" w:tplc="073264B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AE80B28"/>
    <w:multiLevelType w:val="hybridMultilevel"/>
    <w:tmpl w:val="017A20F6"/>
    <w:lvl w:ilvl="0" w:tplc="073264B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4CF7AE0"/>
    <w:multiLevelType w:val="hybridMultilevel"/>
    <w:tmpl w:val="157C87A4"/>
    <w:lvl w:ilvl="0" w:tplc="073264B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B7D2F6B"/>
    <w:multiLevelType w:val="hybridMultilevel"/>
    <w:tmpl w:val="017A20F6"/>
    <w:lvl w:ilvl="0" w:tplc="073264B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076014B"/>
    <w:multiLevelType w:val="hybridMultilevel"/>
    <w:tmpl w:val="FBE4E7B8"/>
    <w:lvl w:ilvl="0" w:tplc="335CDA08">
      <w:start w:val="1"/>
      <w:numFmt w:val="decimal"/>
      <w:lvlText w:val="Q%1."/>
      <w:lvlJc w:val="center"/>
      <w:pPr>
        <w:ind w:left="360" w:hanging="360"/>
      </w:pPr>
      <w:rPr>
        <w:rFonts w:hint="default"/>
        <w:b/>
      </w:rPr>
    </w:lvl>
    <w:lvl w:ilvl="1" w:tplc="9DDC821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1AA3B8B"/>
    <w:multiLevelType w:val="hybridMultilevel"/>
    <w:tmpl w:val="A2AAC026"/>
    <w:lvl w:ilvl="0" w:tplc="073264B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A9D6174"/>
    <w:multiLevelType w:val="hybridMultilevel"/>
    <w:tmpl w:val="017A20F6"/>
    <w:lvl w:ilvl="0" w:tplc="073264B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0B1B76"/>
    <w:multiLevelType w:val="hybridMultilevel"/>
    <w:tmpl w:val="017A20F6"/>
    <w:lvl w:ilvl="0" w:tplc="073264B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0F36E0A"/>
    <w:multiLevelType w:val="hybridMultilevel"/>
    <w:tmpl w:val="017A20F6"/>
    <w:lvl w:ilvl="0" w:tplc="073264B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11E6B5D"/>
    <w:multiLevelType w:val="hybridMultilevel"/>
    <w:tmpl w:val="C5A00158"/>
    <w:lvl w:ilvl="0" w:tplc="073264B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2172953"/>
    <w:multiLevelType w:val="hybridMultilevel"/>
    <w:tmpl w:val="017A20F6"/>
    <w:lvl w:ilvl="0" w:tplc="073264B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FC906CB"/>
    <w:multiLevelType w:val="hybridMultilevel"/>
    <w:tmpl w:val="017A20F6"/>
    <w:lvl w:ilvl="0" w:tplc="073264B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18"/>
  </w:num>
  <w:num w:numId="3">
    <w:abstractNumId w:val="1"/>
  </w:num>
  <w:num w:numId="4">
    <w:abstractNumId w:val="11"/>
  </w:num>
  <w:num w:numId="5">
    <w:abstractNumId w:val="7"/>
  </w:num>
  <w:num w:numId="6">
    <w:abstractNumId w:val="9"/>
  </w:num>
  <w:num w:numId="7">
    <w:abstractNumId w:val="14"/>
  </w:num>
  <w:num w:numId="8">
    <w:abstractNumId w:val="15"/>
  </w:num>
  <w:num w:numId="9">
    <w:abstractNumId w:val="19"/>
  </w:num>
  <w:num w:numId="10">
    <w:abstractNumId w:val="4"/>
  </w:num>
  <w:num w:numId="11">
    <w:abstractNumId w:val="17"/>
  </w:num>
  <w:num w:numId="12">
    <w:abstractNumId w:val="20"/>
  </w:num>
  <w:num w:numId="13">
    <w:abstractNumId w:val="3"/>
  </w:num>
  <w:num w:numId="14">
    <w:abstractNumId w:val="2"/>
  </w:num>
  <w:num w:numId="15">
    <w:abstractNumId w:val="12"/>
  </w:num>
  <w:num w:numId="16">
    <w:abstractNumId w:val="0"/>
  </w:num>
  <w:num w:numId="17">
    <w:abstractNumId w:val="10"/>
  </w:num>
  <w:num w:numId="18">
    <w:abstractNumId w:val="6"/>
  </w:num>
  <w:num w:numId="19">
    <w:abstractNumId w:val="16"/>
  </w:num>
  <w:num w:numId="20">
    <w:abstractNumId w:val="8"/>
  </w:num>
  <w:num w:numId="21">
    <w:abstractNumId w:val="5"/>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useFELayout/>
  </w:compat>
  <w:rsids>
    <w:rsidRoot w:val="006E14B0"/>
    <w:rsid w:val="000459BC"/>
    <w:rsid w:val="00050B9F"/>
    <w:rsid w:val="00077748"/>
    <w:rsid w:val="00093D8B"/>
    <w:rsid w:val="000C767B"/>
    <w:rsid w:val="00111127"/>
    <w:rsid w:val="001158BB"/>
    <w:rsid w:val="00131F5C"/>
    <w:rsid w:val="00167F6E"/>
    <w:rsid w:val="001740D2"/>
    <w:rsid w:val="001A7A4B"/>
    <w:rsid w:val="001B4371"/>
    <w:rsid w:val="001C4248"/>
    <w:rsid w:val="001D1796"/>
    <w:rsid w:val="001E3BC8"/>
    <w:rsid w:val="00220B4D"/>
    <w:rsid w:val="002237C0"/>
    <w:rsid w:val="00267EAC"/>
    <w:rsid w:val="0027266D"/>
    <w:rsid w:val="002A29FF"/>
    <w:rsid w:val="002A3336"/>
    <w:rsid w:val="002E2BB0"/>
    <w:rsid w:val="00351968"/>
    <w:rsid w:val="00354B12"/>
    <w:rsid w:val="00356994"/>
    <w:rsid w:val="0039690C"/>
    <w:rsid w:val="003F736D"/>
    <w:rsid w:val="004D5AE0"/>
    <w:rsid w:val="004E7268"/>
    <w:rsid w:val="00505013"/>
    <w:rsid w:val="00541626"/>
    <w:rsid w:val="00571633"/>
    <w:rsid w:val="005D1BDF"/>
    <w:rsid w:val="005D3C30"/>
    <w:rsid w:val="005D5FCE"/>
    <w:rsid w:val="005F40AF"/>
    <w:rsid w:val="00636180"/>
    <w:rsid w:val="006665BF"/>
    <w:rsid w:val="006955F3"/>
    <w:rsid w:val="006D2779"/>
    <w:rsid w:val="006E14B0"/>
    <w:rsid w:val="006E5798"/>
    <w:rsid w:val="006F62AC"/>
    <w:rsid w:val="00717D70"/>
    <w:rsid w:val="0075125D"/>
    <w:rsid w:val="00786AA9"/>
    <w:rsid w:val="007B0155"/>
    <w:rsid w:val="007C5B6D"/>
    <w:rsid w:val="00811FF0"/>
    <w:rsid w:val="008251B2"/>
    <w:rsid w:val="00893C3C"/>
    <w:rsid w:val="008B2403"/>
    <w:rsid w:val="008C0662"/>
    <w:rsid w:val="008E288E"/>
    <w:rsid w:val="00942559"/>
    <w:rsid w:val="00953891"/>
    <w:rsid w:val="009970CA"/>
    <w:rsid w:val="009A48C1"/>
    <w:rsid w:val="009B7D34"/>
    <w:rsid w:val="009E3388"/>
    <w:rsid w:val="00A2791B"/>
    <w:rsid w:val="00A83C65"/>
    <w:rsid w:val="00AB339E"/>
    <w:rsid w:val="00AC10E6"/>
    <w:rsid w:val="00AF5223"/>
    <w:rsid w:val="00B37043"/>
    <w:rsid w:val="00B403DC"/>
    <w:rsid w:val="00B4269F"/>
    <w:rsid w:val="00B66137"/>
    <w:rsid w:val="00B84F20"/>
    <w:rsid w:val="00B97CBD"/>
    <w:rsid w:val="00BD1334"/>
    <w:rsid w:val="00BE5733"/>
    <w:rsid w:val="00C40308"/>
    <w:rsid w:val="00C64767"/>
    <w:rsid w:val="00C74F98"/>
    <w:rsid w:val="00CF7671"/>
    <w:rsid w:val="00D3417D"/>
    <w:rsid w:val="00DC4239"/>
    <w:rsid w:val="00E22EB0"/>
    <w:rsid w:val="00E334FB"/>
    <w:rsid w:val="00E421A8"/>
    <w:rsid w:val="00E66EA6"/>
    <w:rsid w:val="00E77F33"/>
    <w:rsid w:val="00EB74E9"/>
    <w:rsid w:val="00EC2E03"/>
    <w:rsid w:val="00ED240B"/>
    <w:rsid w:val="00F47390"/>
    <w:rsid w:val="00F81EDC"/>
    <w:rsid w:val="00F8792C"/>
    <w:rsid w:val="00F90169"/>
    <w:rsid w:val="00FE12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62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6994"/>
    <w:pPr>
      <w:ind w:left="720"/>
      <w:contextualSpacing/>
    </w:pPr>
  </w:style>
  <w:style w:type="table" w:styleId="TableGrid">
    <w:name w:val="Table Grid"/>
    <w:basedOn w:val="TableNormal"/>
    <w:uiPriority w:val="59"/>
    <w:rsid w:val="009A48C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220B4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20B4D"/>
  </w:style>
  <w:style w:type="paragraph" w:styleId="Footer">
    <w:name w:val="footer"/>
    <w:basedOn w:val="Normal"/>
    <w:link w:val="FooterChar"/>
    <w:uiPriority w:val="99"/>
    <w:unhideWhenUsed/>
    <w:rsid w:val="00220B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0B4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378</TotalTime>
  <Pages>9</Pages>
  <Words>2229</Words>
  <Characters>12708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Bibhuti</dc:creator>
  <cp:keywords/>
  <dc:description/>
  <cp:lastModifiedBy>Bibhuti</cp:lastModifiedBy>
  <cp:revision>52</cp:revision>
  <dcterms:created xsi:type="dcterms:W3CDTF">2014-05-29T05:21:00Z</dcterms:created>
  <dcterms:modified xsi:type="dcterms:W3CDTF">2014-05-30T08:14:00Z</dcterms:modified>
</cp:coreProperties>
</file>