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87A" w:rsidRPr="00A5487A" w:rsidRDefault="00A5487A" w:rsidP="00A5487A">
      <w:pPr>
        <w:spacing w:after="0" w:line="240" w:lineRule="auto"/>
        <w:rPr>
          <w:rFonts w:ascii="Georgia" w:eastAsia="Times New Roman" w:hAnsi="Georgia" w:cs="Calibri"/>
          <w:b/>
          <w:bCs/>
          <w:i/>
          <w:iCs/>
          <w:color w:val="000000"/>
          <w:sz w:val="36"/>
          <w:szCs w:val="36"/>
          <w:u w:val="single"/>
          <w:lang w:eastAsia="en-IN"/>
        </w:rPr>
      </w:pPr>
      <w:r w:rsidRPr="00A5487A">
        <w:rPr>
          <w:rFonts w:ascii="Georgia" w:eastAsia="Times New Roman" w:hAnsi="Georgia" w:cs="Calibri"/>
          <w:b/>
          <w:bCs/>
          <w:i/>
          <w:iCs/>
          <w:color w:val="000000"/>
          <w:sz w:val="36"/>
          <w:szCs w:val="36"/>
          <w:u w:val="single"/>
          <w:lang w:eastAsia="en-IN"/>
        </w:rPr>
        <w:t>Baggage Rules, 2016</w:t>
      </w:r>
    </w:p>
    <w:p w:rsidR="003E36D6" w:rsidRDefault="002F5F8D" w:rsidP="00A5487A">
      <w:pPr>
        <w:spacing w:after="0"/>
      </w:pPr>
    </w:p>
    <w:p w:rsidR="00A5487A" w:rsidRPr="00604623" w:rsidRDefault="00A5487A" w:rsidP="00604623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en-IN"/>
        </w:rPr>
      </w:pPr>
      <w:r w:rsidRPr="0060462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en-IN"/>
        </w:rPr>
        <w:t>Bonafide Baggage</w:t>
      </w:r>
    </w:p>
    <w:tbl>
      <w:tblPr>
        <w:tblW w:w="15452" w:type="dxa"/>
        <w:tblInd w:w="-743" w:type="dxa"/>
        <w:tblLayout w:type="fixed"/>
        <w:tblLook w:val="04A0"/>
      </w:tblPr>
      <w:tblGrid>
        <w:gridCol w:w="4253"/>
        <w:gridCol w:w="2552"/>
        <w:gridCol w:w="2551"/>
        <w:gridCol w:w="1134"/>
        <w:gridCol w:w="2552"/>
        <w:gridCol w:w="1134"/>
        <w:gridCol w:w="1276"/>
      </w:tblGrid>
      <w:tr w:rsidR="00A5487A" w:rsidRPr="00A5487A" w:rsidTr="00A5487A">
        <w:trPr>
          <w:trHeight w:val="54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i/>
                <w:iCs/>
                <w:color w:val="000000"/>
                <w:lang w:eastAsia="en-IN"/>
              </w:rPr>
              <w:t xml:space="preserve">Passenger shall be allowed clearances of duty free articles in his bonafide baggage, 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Arriving from countries other than Nepal, Bhutan &amp; Myanmar</w:t>
            </w:r>
          </w:p>
        </w:tc>
        <w:tc>
          <w:tcPr>
            <w:tcW w:w="49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00FFFF"/>
            <w:noWrap/>
            <w:vAlign w:val="center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Arriving from Nepal, Bhutan &amp; Myanmar</w:t>
            </w:r>
          </w:p>
        </w:tc>
      </w:tr>
      <w:tr w:rsidR="00A5487A" w:rsidRPr="00A5487A" w:rsidTr="00A5487A">
        <w:trPr>
          <w:trHeight w:val="90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487A" w:rsidRPr="00A5487A" w:rsidRDefault="00A5487A" w:rsidP="00A548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IN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- Indian Resident</w:t>
            </w:r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br/>
              <w:t>- Foreigner Residing India</w:t>
            </w:r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br/>
              <w:t>- Tourist of Indian Origin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Tourist of Foreign Origin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proofErr w:type="gramStart"/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Infant</w:t>
            </w:r>
            <w:proofErr w:type="gramEnd"/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br/>
              <w:t>(&lt;2 yrs.)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- Indian Resident</w:t>
            </w:r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br/>
              <w:t>- Foreigner Residing India</w:t>
            </w:r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br/>
              <w:t>- Tourist (any origin)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proofErr w:type="gramStart"/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Infant</w:t>
            </w:r>
            <w:proofErr w:type="gramEnd"/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br/>
              <w:t>(&lt;2 yrs.)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FFFF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By Land</w:t>
            </w:r>
          </w:p>
        </w:tc>
      </w:tr>
      <w:tr w:rsidR="00A5487A" w:rsidRPr="00A5487A" w:rsidTr="00A5487A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i/>
                <w:iCs/>
                <w:color w:val="000000"/>
                <w:lang w:eastAsia="en-IN"/>
              </w:rPr>
              <w:t>- Used personal effects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Yes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FFFF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Yes</w:t>
            </w:r>
          </w:p>
        </w:tc>
      </w:tr>
      <w:tr w:rsidR="00A5487A" w:rsidRPr="00A5487A" w:rsidTr="00A5487A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i/>
                <w:iCs/>
                <w:color w:val="000000"/>
                <w:lang w:eastAsia="en-IN"/>
              </w:rPr>
              <w:t>- Travel Souvenirs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FFFF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No</w:t>
            </w:r>
          </w:p>
        </w:tc>
      </w:tr>
      <w:tr w:rsidR="00A5487A" w:rsidRPr="00A5487A" w:rsidTr="00A5487A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i/>
                <w:iCs/>
                <w:color w:val="000000"/>
                <w:lang w:eastAsia="en-IN"/>
              </w:rPr>
              <w:t>- Articles ot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IN"/>
              </w:rPr>
              <w:t>her than mentioned in annexure</w:t>
            </w:r>
            <w:r w:rsidRPr="00A5487A">
              <w:rPr>
                <w:rFonts w:ascii="Calibri" w:eastAsia="Times New Roman" w:hAnsi="Calibri" w:cs="Calibri"/>
                <w:i/>
                <w:iCs/>
                <w:color w:val="000000"/>
                <w:lang w:eastAsia="en-IN"/>
              </w:rPr>
              <w:t xml:space="preserve"> I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50000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15000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15000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No</w:t>
            </w:r>
          </w:p>
        </w:tc>
      </w:tr>
    </w:tbl>
    <w:p w:rsidR="00A5487A" w:rsidRDefault="00A5487A" w:rsidP="00A5487A">
      <w:pPr>
        <w:spacing w:after="0"/>
      </w:pPr>
    </w:p>
    <w:p w:rsidR="00A5487A" w:rsidRPr="00A5487A" w:rsidRDefault="00A5487A" w:rsidP="00604623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en-IN"/>
        </w:rPr>
      </w:pPr>
      <w:r w:rsidRPr="00A5487A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en-IN"/>
        </w:rPr>
        <w:t>Jewellery:</w:t>
      </w:r>
      <w:r w:rsidRPr="00A5487A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en-IN"/>
        </w:rPr>
        <w:t xml:space="preserve"> </w:t>
      </w:r>
      <w:r w:rsidRPr="00A5487A">
        <w:rPr>
          <w:rFonts w:ascii="Calibri" w:eastAsia="Times New Roman" w:hAnsi="Calibri" w:cs="Calibri"/>
          <w:i/>
          <w:iCs/>
          <w:color w:val="000000"/>
          <w:lang w:eastAsia="en-IN"/>
        </w:rPr>
        <w:t>A passe</w:t>
      </w:r>
      <w:r w:rsidR="002F5F8D">
        <w:rPr>
          <w:rFonts w:ascii="Calibri" w:eastAsia="Times New Roman" w:hAnsi="Calibri" w:cs="Calibri"/>
          <w:i/>
          <w:iCs/>
          <w:color w:val="000000"/>
          <w:lang w:eastAsia="en-IN"/>
        </w:rPr>
        <w:t>n</w:t>
      </w:r>
      <w:r w:rsidRPr="00A5487A">
        <w:rPr>
          <w:rFonts w:ascii="Calibri" w:eastAsia="Times New Roman" w:hAnsi="Calibri" w:cs="Calibri"/>
          <w:i/>
          <w:iCs/>
          <w:color w:val="000000"/>
          <w:lang w:eastAsia="en-IN"/>
        </w:rPr>
        <w:t>ger residing abroad for more than 1 year, on retu</w:t>
      </w:r>
      <w:r w:rsidR="002F5F8D">
        <w:rPr>
          <w:rFonts w:ascii="Calibri" w:eastAsia="Times New Roman" w:hAnsi="Calibri" w:cs="Calibri"/>
          <w:i/>
          <w:iCs/>
          <w:color w:val="000000"/>
          <w:lang w:eastAsia="en-IN"/>
        </w:rPr>
        <w:t>r</w:t>
      </w:r>
      <w:r w:rsidRPr="00A5487A">
        <w:rPr>
          <w:rFonts w:ascii="Calibri" w:eastAsia="Times New Roman" w:hAnsi="Calibri" w:cs="Calibri"/>
          <w:i/>
          <w:iCs/>
          <w:color w:val="000000"/>
          <w:lang w:eastAsia="en-IN"/>
        </w:rPr>
        <w:t xml:space="preserve">n to India, shall be allowed duty free clearances of Jewellery </w:t>
      </w:r>
    </w:p>
    <w:p w:rsidR="00A5487A" w:rsidRPr="00A5487A" w:rsidRDefault="00A5487A" w:rsidP="00A5487A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en-IN"/>
        </w:rPr>
      </w:pPr>
      <w:r w:rsidRPr="00A5487A">
        <w:rPr>
          <w:rFonts w:ascii="Calibri" w:eastAsia="Times New Roman" w:hAnsi="Calibri" w:cs="Calibri"/>
          <w:b/>
          <w:bCs/>
          <w:color w:val="000000"/>
          <w:lang w:eastAsia="en-IN"/>
        </w:rPr>
        <w:t>Gentleman Passenger</w:t>
      </w:r>
      <w:r>
        <w:rPr>
          <w:rFonts w:ascii="Calibri" w:eastAsia="Times New Roman" w:hAnsi="Calibri" w:cs="Calibri"/>
          <w:b/>
          <w:bCs/>
          <w:color w:val="000000"/>
          <w:lang w:eastAsia="en-IN"/>
        </w:rPr>
        <w:t xml:space="preserve">: </w:t>
      </w:r>
      <w:r w:rsidRPr="00A5487A">
        <w:rPr>
          <w:rFonts w:ascii="Calibri" w:eastAsia="Times New Roman" w:hAnsi="Calibri" w:cs="Calibri"/>
          <w:color w:val="000000"/>
          <w:lang w:eastAsia="en-IN"/>
        </w:rPr>
        <w:t xml:space="preserve">- </w:t>
      </w:r>
      <w:proofErr w:type="spellStart"/>
      <w:r w:rsidRPr="00A5487A">
        <w:rPr>
          <w:rFonts w:ascii="Calibri" w:eastAsia="Times New Roman" w:hAnsi="Calibri" w:cs="Calibri"/>
          <w:color w:val="000000"/>
          <w:lang w:eastAsia="en-IN"/>
        </w:rPr>
        <w:t>upto</w:t>
      </w:r>
      <w:proofErr w:type="spellEnd"/>
      <w:r w:rsidRPr="00A5487A">
        <w:rPr>
          <w:rFonts w:ascii="Calibri" w:eastAsia="Times New Roman" w:hAnsi="Calibri" w:cs="Calibri"/>
          <w:color w:val="000000"/>
          <w:lang w:eastAsia="en-IN"/>
        </w:rPr>
        <w:t xml:space="preserve"> weight of 20gm (with value cap of Rs.50K)</w:t>
      </w:r>
    </w:p>
    <w:p w:rsidR="00A5487A" w:rsidRDefault="00A5487A" w:rsidP="00A5487A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en-IN"/>
        </w:rPr>
      </w:pPr>
      <w:r w:rsidRPr="00A5487A">
        <w:rPr>
          <w:rFonts w:ascii="Calibri" w:eastAsia="Times New Roman" w:hAnsi="Calibri" w:cs="Calibri"/>
          <w:b/>
          <w:bCs/>
          <w:color w:val="000000"/>
          <w:lang w:eastAsia="en-IN"/>
        </w:rPr>
        <w:t>Lady Pas</w:t>
      </w:r>
      <w:r w:rsidR="0030409E">
        <w:rPr>
          <w:rFonts w:ascii="Calibri" w:eastAsia="Times New Roman" w:hAnsi="Calibri" w:cs="Calibri"/>
          <w:b/>
          <w:bCs/>
          <w:color w:val="000000"/>
          <w:lang w:eastAsia="en-IN"/>
        </w:rPr>
        <w:t>s</w:t>
      </w:r>
      <w:r w:rsidRPr="00A5487A">
        <w:rPr>
          <w:rFonts w:ascii="Calibri" w:eastAsia="Times New Roman" w:hAnsi="Calibri" w:cs="Calibri"/>
          <w:b/>
          <w:bCs/>
          <w:color w:val="000000"/>
          <w:lang w:eastAsia="en-IN"/>
        </w:rPr>
        <w:t xml:space="preserve">enger </w:t>
      </w:r>
      <w:r w:rsidRPr="00A5487A">
        <w:rPr>
          <w:rFonts w:ascii="Calibri" w:eastAsia="Times New Roman" w:hAnsi="Calibri" w:cs="Calibri"/>
          <w:color w:val="000000"/>
          <w:lang w:eastAsia="en-IN"/>
        </w:rPr>
        <w:t xml:space="preserve">- </w:t>
      </w:r>
      <w:proofErr w:type="spellStart"/>
      <w:r w:rsidRPr="00A5487A">
        <w:rPr>
          <w:rFonts w:ascii="Calibri" w:eastAsia="Times New Roman" w:hAnsi="Calibri" w:cs="Calibri"/>
          <w:color w:val="000000"/>
          <w:lang w:eastAsia="en-IN"/>
        </w:rPr>
        <w:t>upto</w:t>
      </w:r>
      <w:proofErr w:type="spellEnd"/>
      <w:r w:rsidRPr="00A5487A">
        <w:rPr>
          <w:rFonts w:ascii="Calibri" w:eastAsia="Times New Roman" w:hAnsi="Calibri" w:cs="Calibri"/>
          <w:color w:val="000000"/>
          <w:lang w:eastAsia="en-IN"/>
        </w:rPr>
        <w:t xml:space="preserve"> weight of 40gm (with value cap of Rs.1 Lakh)</w:t>
      </w:r>
    </w:p>
    <w:p w:rsidR="00A5487A" w:rsidRPr="00D57E97" w:rsidRDefault="00A5487A" w:rsidP="00A5487A">
      <w:pPr>
        <w:spacing w:after="0" w:line="240" w:lineRule="auto"/>
        <w:rPr>
          <w:rFonts w:ascii="Calibri" w:eastAsia="Times New Roman" w:hAnsi="Calibri" w:cs="Calibri"/>
          <w:b/>
          <w:lang w:eastAsia="en-IN"/>
        </w:rPr>
      </w:pPr>
    </w:p>
    <w:p w:rsidR="00A5487A" w:rsidRPr="00A5487A" w:rsidRDefault="00A5487A" w:rsidP="00604623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i/>
          <w:iCs/>
          <w:color w:val="000000"/>
          <w:lang w:eastAsia="en-IN"/>
        </w:rPr>
      </w:pPr>
      <w:r w:rsidRPr="00A5487A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en-IN"/>
        </w:rPr>
        <w:t>Member of Crew:</w:t>
      </w:r>
      <w:r w:rsidRPr="00A5487A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en-IN"/>
        </w:rPr>
        <w:t xml:space="preserve"> </w:t>
      </w:r>
      <w:r w:rsidRPr="00A5487A">
        <w:rPr>
          <w:rFonts w:ascii="Calibri" w:eastAsia="Times New Roman" w:hAnsi="Calibri" w:cs="Calibri"/>
          <w:i/>
          <w:iCs/>
          <w:color w:val="000000"/>
          <w:lang w:eastAsia="en-IN"/>
        </w:rPr>
        <w:t xml:space="preserve">A member of crew of a vessel or an aircraft other than those referred to in sub-rule(1), shall be </w:t>
      </w:r>
      <w:r w:rsidRPr="00A5487A">
        <w:rPr>
          <w:rFonts w:ascii="Calibri" w:eastAsia="Times New Roman" w:hAnsi="Calibri" w:cs="Calibri"/>
          <w:b/>
          <w:bCs/>
          <w:i/>
          <w:iCs/>
          <w:color w:val="000000"/>
          <w:lang w:eastAsia="en-IN"/>
        </w:rPr>
        <w:t xml:space="preserve">allowed to bring articles like chocolates, cheese, cosmetics and other petty gift items for their personal or family use </w:t>
      </w:r>
      <w:r w:rsidRPr="00A5487A">
        <w:rPr>
          <w:rFonts w:ascii="Calibri" w:eastAsia="Times New Roman" w:hAnsi="Calibri" w:cs="Calibri"/>
          <w:i/>
          <w:iCs/>
          <w:color w:val="000000"/>
          <w:lang w:eastAsia="en-IN"/>
        </w:rPr>
        <w:t xml:space="preserve">which shall </w:t>
      </w:r>
      <w:r w:rsidRPr="00A5487A">
        <w:rPr>
          <w:rFonts w:ascii="Calibri" w:eastAsia="Times New Roman" w:hAnsi="Calibri" w:cs="Calibri"/>
          <w:b/>
          <w:bCs/>
          <w:i/>
          <w:iCs/>
          <w:color w:val="000000"/>
          <w:lang w:eastAsia="en-IN"/>
        </w:rPr>
        <w:t>not exceed the value of 1500 rupees.</w:t>
      </w:r>
    </w:p>
    <w:p w:rsidR="00A5487A" w:rsidRDefault="00A5487A" w:rsidP="0081191A">
      <w:pPr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en-IN"/>
        </w:rPr>
      </w:pPr>
    </w:p>
    <w:p w:rsidR="00A5487A" w:rsidRDefault="00A5487A" w:rsidP="00604623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i/>
          <w:iCs/>
          <w:color w:val="000000"/>
          <w:lang w:eastAsia="en-IN"/>
        </w:rPr>
      </w:pPr>
      <w:r w:rsidRPr="00A5487A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en-IN"/>
        </w:rPr>
        <w:t>Transfer of Residence:</w:t>
      </w:r>
      <w:r w:rsidRPr="00A5487A">
        <w:rPr>
          <w:rFonts w:ascii="Calibri" w:eastAsia="Times New Roman" w:hAnsi="Calibri" w:cs="Calibri"/>
          <w:i/>
          <w:iCs/>
          <w:color w:val="000000"/>
          <w:lang w:eastAsia="en-IN"/>
        </w:rPr>
        <w:t xml:space="preserve"> A person who is engaged i</w:t>
      </w:r>
      <w:r>
        <w:rPr>
          <w:rFonts w:ascii="Calibri" w:eastAsia="Times New Roman" w:hAnsi="Calibri" w:cs="Calibri"/>
          <w:i/>
          <w:iCs/>
          <w:color w:val="000000"/>
          <w:lang w:eastAsia="en-IN"/>
        </w:rPr>
        <w:t>n profession abroad, or is transferr</w:t>
      </w:r>
      <w:r w:rsidRPr="00A5487A">
        <w:rPr>
          <w:rFonts w:ascii="Calibri" w:eastAsia="Times New Roman" w:hAnsi="Calibri" w:cs="Calibri"/>
          <w:i/>
          <w:iCs/>
          <w:color w:val="000000"/>
          <w:lang w:eastAsia="en-IN"/>
        </w:rPr>
        <w:t>ing his residence to India, shall, on return, be allowed clearance free of duty in addition to what he is allowed under rule 3 or rule 4, articles in his baggage to the extent:</w:t>
      </w:r>
    </w:p>
    <w:tbl>
      <w:tblPr>
        <w:tblW w:w="15452" w:type="dxa"/>
        <w:tblInd w:w="-743" w:type="dxa"/>
        <w:tblLook w:val="04A0"/>
      </w:tblPr>
      <w:tblGrid>
        <w:gridCol w:w="2411"/>
        <w:gridCol w:w="4677"/>
        <w:gridCol w:w="8364"/>
      </w:tblGrid>
      <w:tr w:rsidR="004D44E2" w:rsidRPr="00315835" w:rsidTr="004D44E2">
        <w:trPr>
          <w:trHeight w:val="3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Duration of stay abroad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 xml:space="preserve">Personal and Household articles, other than those mentioned in Annexure I &amp; II but including Annexure III articles </w:t>
            </w:r>
            <w:proofErr w:type="spellStart"/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upto</w:t>
            </w:r>
            <w:proofErr w:type="spellEnd"/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 xml:space="preserve"> aggregate value of 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Conditions</w:t>
            </w:r>
          </w:p>
        </w:tc>
      </w:tr>
      <w:tr w:rsidR="005A5593" w:rsidRPr="00315835" w:rsidTr="004D44E2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3 M to 6 M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60K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Indian Passenger</w:t>
            </w:r>
          </w:p>
        </w:tc>
      </w:tr>
      <w:tr w:rsidR="005A5593" w:rsidRPr="00315835" w:rsidTr="004D44E2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6 M to 1 Yr.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1 Lakh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Indian Passenger</w:t>
            </w:r>
          </w:p>
        </w:tc>
      </w:tr>
      <w:tr w:rsidR="005A5593" w:rsidRPr="00315835" w:rsidTr="004D44E2">
        <w:trPr>
          <w:trHeight w:val="57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Minimum stay 1 yr. (in last 2 preceding yr.)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2 Lakh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Indian Passen</w:t>
            </w:r>
            <w:r w:rsidRPr="00315835">
              <w:rPr>
                <w:rFonts w:ascii="Calibri" w:eastAsia="Times New Roman" w:hAnsi="Calibri" w:cs="Calibri"/>
                <w:color w:val="000000"/>
                <w:lang w:eastAsia="en-IN"/>
              </w:rPr>
              <w:t>ger</w:t>
            </w: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should not availed this concession in preceding 3yrs.</w:t>
            </w:r>
          </w:p>
        </w:tc>
      </w:tr>
      <w:tr w:rsidR="005A5593" w:rsidRPr="00315835" w:rsidTr="004D44E2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Minimum stay 2 yr. or More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7A" w:rsidRPr="00A5487A" w:rsidRDefault="00A5487A" w:rsidP="00A54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5 Lakh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87A" w:rsidRPr="00315835" w:rsidRDefault="00A5487A" w:rsidP="00A5487A">
            <w:pPr>
              <w:spacing w:after="0" w:line="240" w:lineRule="auto"/>
              <w:ind w:left="175" w:hanging="17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15835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- </w:t>
            </w: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Minimum stay of 2</w:t>
            </w:r>
            <w:r w:rsidRPr="00315835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years abroad,</w:t>
            </w:r>
            <w:r w:rsidRPr="00315835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immediately preceding the date of his arrival on transfer </w:t>
            </w: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of residence;</w:t>
            </w:r>
          </w:p>
          <w:p w:rsidR="00A5487A" w:rsidRPr="00315835" w:rsidRDefault="00A5487A" w:rsidP="00A5487A">
            <w:pPr>
              <w:spacing w:after="0" w:line="240" w:lineRule="auto"/>
              <w:ind w:left="175" w:hanging="17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- Total stay in India</w:t>
            </w:r>
            <w:r w:rsidRPr="00315835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on short visit during</w:t>
            </w:r>
            <w:r w:rsidRPr="00315835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the 2 preceding years</w:t>
            </w:r>
            <w:r w:rsidRPr="00315835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should not exceed 6</w:t>
            </w:r>
            <w:r w:rsidRPr="00315835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>months;</w:t>
            </w:r>
          </w:p>
          <w:p w:rsidR="00A5487A" w:rsidRPr="00A5487A" w:rsidRDefault="00A5487A" w:rsidP="00A5487A">
            <w:pPr>
              <w:spacing w:after="0" w:line="240" w:lineRule="auto"/>
              <w:ind w:left="175" w:hanging="175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5487A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- Indian Passenger should not availed this concession in preceding 3 yrs.</w:t>
            </w:r>
          </w:p>
        </w:tc>
      </w:tr>
    </w:tbl>
    <w:p w:rsidR="00A5487A" w:rsidRPr="00A5487A" w:rsidRDefault="00A5487A" w:rsidP="00A5487A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lang w:eastAsia="en-IN"/>
        </w:rPr>
      </w:pPr>
    </w:p>
    <w:p w:rsidR="00A5487A" w:rsidRPr="00A5487A" w:rsidRDefault="00A5487A" w:rsidP="00A5487A">
      <w:pPr>
        <w:spacing w:after="0" w:line="240" w:lineRule="auto"/>
        <w:rPr>
          <w:rFonts w:ascii="Calibri" w:eastAsia="Times New Roman" w:hAnsi="Calibri" w:cs="Calibri"/>
          <w:color w:val="000000"/>
          <w:lang w:eastAsia="en-IN"/>
        </w:rPr>
      </w:pPr>
    </w:p>
    <w:sectPr w:rsidR="00A5487A" w:rsidRPr="00A5487A" w:rsidSect="00A5487A">
      <w:pgSz w:w="16838" w:h="11906" w:orient="landscape"/>
      <w:pgMar w:top="426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11FE4"/>
    <w:multiLevelType w:val="hybridMultilevel"/>
    <w:tmpl w:val="5FE2E80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33555C9"/>
    <w:multiLevelType w:val="hybridMultilevel"/>
    <w:tmpl w:val="70DE722C"/>
    <w:lvl w:ilvl="0" w:tplc="4009000F">
      <w:start w:val="1"/>
      <w:numFmt w:val="decimal"/>
      <w:lvlText w:val="%1."/>
      <w:lvlJc w:val="left"/>
      <w:pPr>
        <w:ind w:left="-131" w:hanging="360"/>
      </w:pPr>
    </w:lvl>
    <w:lvl w:ilvl="1" w:tplc="40090019" w:tentative="1">
      <w:start w:val="1"/>
      <w:numFmt w:val="lowerLetter"/>
      <w:lvlText w:val="%2."/>
      <w:lvlJc w:val="left"/>
      <w:pPr>
        <w:ind w:left="589" w:hanging="360"/>
      </w:pPr>
    </w:lvl>
    <w:lvl w:ilvl="2" w:tplc="4009001B" w:tentative="1">
      <w:start w:val="1"/>
      <w:numFmt w:val="lowerRoman"/>
      <w:lvlText w:val="%3."/>
      <w:lvlJc w:val="right"/>
      <w:pPr>
        <w:ind w:left="1309" w:hanging="180"/>
      </w:pPr>
    </w:lvl>
    <w:lvl w:ilvl="3" w:tplc="4009000F" w:tentative="1">
      <w:start w:val="1"/>
      <w:numFmt w:val="decimal"/>
      <w:lvlText w:val="%4."/>
      <w:lvlJc w:val="left"/>
      <w:pPr>
        <w:ind w:left="2029" w:hanging="360"/>
      </w:pPr>
    </w:lvl>
    <w:lvl w:ilvl="4" w:tplc="40090019" w:tentative="1">
      <w:start w:val="1"/>
      <w:numFmt w:val="lowerLetter"/>
      <w:lvlText w:val="%5."/>
      <w:lvlJc w:val="left"/>
      <w:pPr>
        <w:ind w:left="2749" w:hanging="360"/>
      </w:pPr>
    </w:lvl>
    <w:lvl w:ilvl="5" w:tplc="4009001B" w:tentative="1">
      <w:start w:val="1"/>
      <w:numFmt w:val="lowerRoman"/>
      <w:lvlText w:val="%6."/>
      <w:lvlJc w:val="right"/>
      <w:pPr>
        <w:ind w:left="3469" w:hanging="180"/>
      </w:pPr>
    </w:lvl>
    <w:lvl w:ilvl="6" w:tplc="4009000F" w:tentative="1">
      <w:start w:val="1"/>
      <w:numFmt w:val="decimal"/>
      <w:lvlText w:val="%7."/>
      <w:lvlJc w:val="left"/>
      <w:pPr>
        <w:ind w:left="4189" w:hanging="360"/>
      </w:pPr>
    </w:lvl>
    <w:lvl w:ilvl="7" w:tplc="40090019" w:tentative="1">
      <w:start w:val="1"/>
      <w:numFmt w:val="lowerLetter"/>
      <w:lvlText w:val="%8."/>
      <w:lvlJc w:val="left"/>
      <w:pPr>
        <w:ind w:left="4909" w:hanging="360"/>
      </w:pPr>
    </w:lvl>
    <w:lvl w:ilvl="8" w:tplc="400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A5487A"/>
    <w:rsid w:val="001D5F85"/>
    <w:rsid w:val="002F5F8D"/>
    <w:rsid w:val="0030409E"/>
    <w:rsid w:val="00315835"/>
    <w:rsid w:val="004D44E2"/>
    <w:rsid w:val="005A5593"/>
    <w:rsid w:val="00604623"/>
    <w:rsid w:val="00802AFE"/>
    <w:rsid w:val="0081191A"/>
    <w:rsid w:val="00A5487A"/>
    <w:rsid w:val="00BE149C"/>
    <w:rsid w:val="00C51A3A"/>
    <w:rsid w:val="00CA2F08"/>
    <w:rsid w:val="00D57E97"/>
    <w:rsid w:val="00EB6E85"/>
    <w:rsid w:val="00FF0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8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2017-08-08T05:49:00Z</dcterms:created>
  <dcterms:modified xsi:type="dcterms:W3CDTF">2017-08-08T06:12:00Z</dcterms:modified>
</cp:coreProperties>
</file>