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576B" w:rsidRPr="002F0452" w:rsidRDefault="0080576B" w:rsidP="00504447">
      <w:pPr>
        <w:jc w:val="both"/>
        <w:rPr>
          <w:rFonts w:ascii="Times New Roman" w:hAnsi="Times New Roman" w:cs="Times New Roman"/>
          <w:b/>
        </w:rPr>
      </w:pPr>
    </w:p>
    <w:p w:rsidR="0080576B" w:rsidRPr="002F0452" w:rsidRDefault="0080576B" w:rsidP="00504447">
      <w:pPr>
        <w:jc w:val="both"/>
        <w:rPr>
          <w:rFonts w:ascii="Times New Roman" w:hAnsi="Times New Roman" w:cs="Times New Roman"/>
          <w:b/>
        </w:rPr>
      </w:pPr>
    </w:p>
    <w:p w:rsidR="0080576B" w:rsidRPr="002F0452" w:rsidRDefault="0080576B" w:rsidP="00504447">
      <w:pPr>
        <w:jc w:val="both"/>
        <w:rPr>
          <w:rFonts w:ascii="Times New Roman" w:hAnsi="Times New Roman" w:cs="Times New Roman"/>
          <w:b/>
        </w:rPr>
      </w:pPr>
    </w:p>
    <w:p w:rsidR="0080576B" w:rsidRPr="002F0452" w:rsidRDefault="0080576B" w:rsidP="00504447">
      <w:pPr>
        <w:jc w:val="both"/>
        <w:rPr>
          <w:rFonts w:ascii="Times New Roman" w:hAnsi="Times New Roman" w:cs="Times New Roman"/>
          <w:b/>
        </w:rPr>
      </w:pPr>
    </w:p>
    <w:p w:rsidR="0080576B" w:rsidRPr="002F0452" w:rsidRDefault="0080576B" w:rsidP="00504447">
      <w:pPr>
        <w:jc w:val="both"/>
        <w:rPr>
          <w:rFonts w:ascii="Times New Roman" w:hAnsi="Times New Roman" w:cs="Times New Roman"/>
          <w:b/>
        </w:rPr>
      </w:pPr>
    </w:p>
    <w:p w:rsidR="0080576B" w:rsidRPr="002F0452" w:rsidRDefault="0080576B" w:rsidP="00504447">
      <w:pPr>
        <w:jc w:val="both"/>
        <w:rPr>
          <w:rFonts w:ascii="Times New Roman" w:hAnsi="Times New Roman" w:cs="Times New Roman"/>
          <w:b/>
        </w:rPr>
      </w:pPr>
    </w:p>
    <w:p w:rsidR="0080576B" w:rsidRPr="002F0452" w:rsidRDefault="0080576B" w:rsidP="00504447">
      <w:pPr>
        <w:jc w:val="both"/>
        <w:rPr>
          <w:rFonts w:ascii="Times New Roman" w:hAnsi="Times New Roman" w:cs="Times New Roman"/>
          <w:b/>
        </w:rPr>
      </w:pPr>
    </w:p>
    <w:p w:rsidR="002128AD" w:rsidRDefault="002128AD" w:rsidP="00504447">
      <w:pPr>
        <w:jc w:val="both"/>
        <w:rPr>
          <w:rFonts w:ascii="Times New Roman" w:hAnsi="Times New Roman" w:cs="Times New Roman"/>
          <w:b/>
        </w:rPr>
      </w:pPr>
    </w:p>
    <w:p w:rsidR="00D5286D" w:rsidRDefault="00D5286D" w:rsidP="00504447">
      <w:pPr>
        <w:jc w:val="both"/>
        <w:rPr>
          <w:rFonts w:ascii="Times New Roman" w:hAnsi="Times New Roman" w:cs="Times New Roman"/>
          <w:b/>
        </w:rPr>
      </w:pPr>
    </w:p>
    <w:p w:rsidR="00D5286D" w:rsidRDefault="00D5286D" w:rsidP="00504447">
      <w:pPr>
        <w:jc w:val="both"/>
        <w:rPr>
          <w:rFonts w:ascii="Times New Roman" w:hAnsi="Times New Roman" w:cs="Times New Roman"/>
          <w:b/>
        </w:rPr>
      </w:pPr>
    </w:p>
    <w:p w:rsidR="00D5286D" w:rsidRDefault="00D5286D" w:rsidP="00504447">
      <w:pPr>
        <w:jc w:val="both"/>
        <w:rPr>
          <w:rFonts w:ascii="Times New Roman" w:hAnsi="Times New Roman" w:cs="Times New Roman"/>
          <w:b/>
        </w:rPr>
      </w:pPr>
    </w:p>
    <w:p w:rsidR="0080576B" w:rsidRPr="002F0452" w:rsidRDefault="0080576B" w:rsidP="00504447">
      <w:pPr>
        <w:jc w:val="both"/>
        <w:rPr>
          <w:rFonts w:ascii="Times New Roman" w:hAnsi="Times New Roman" w:cs="Times New Roman"/>
        </w:rPr>
      </w:pPr>
      <w:r w:rsidRPr="00432582">
        <w:rPr>
          <w:rFonts w:ascii="Times New Roman" w:hAnsi="Times New Roman" w:cs="Times New Roman"/>
          <w:b/>
        </w:rPr>
        <w:t>DISCLAIMER :</w:t>
      </w:r>
      <w:r w:rsidRPr="002F0452">
        <w:rPr>
          <w:rFonts w:ascii="Times New Roman" w:hAnsi="Times New Roman" w:cs="Times New Roman"/>
        </w:rPr>
        <w:t xml:space="preserve"> This notes  is NOT a substitute for the ICAI Study Material at any means. This notes can be supplemented </w:t>
      </w:r>
      <w:r w:rsidR="00B6722C">
        <w:rPr>
          <w:rFonts w:ascii="Times New Roman" w:hAnsi="Times New Roman" w:cs="Times New Roman"/>
        </w:rPr>
        <w:t>along</w:t>
      </w:r>
      <w:r w:rsidRPr="002F0452">
        <w:rPr>
          <w:rFonts w:ascii="Times New Roman" w:hAnsi="Times New Roman" w:cs="Times New Roman"/>
        </w:rPr>
        <w:t>with the Study Material. Students are advised to first read the Study Material thoroughly and then refer this notes for subsequent revisions.</w:t>
      </w:r>
      <w:r w:rsidR="00907453" w:rsidRPr="00907453">
        <w:rPr>
          <w:rFonts w:ascii="Times New Roman" w:hAnsi="Times New Roman" w:cs="Times New Roman"/>
        </w:rPr>
        <w:t xml:space="preserve"> </w:t>
      </w:r>
      <w:r w:rsidR="00907453" w:rsidRPr="002F0452">
        <w:rPr>
          <w:rFonts w:ascii="Times New Roman" w:hAnsi="Times New Roman" w:cs="Times New Roman"/>
        </w:rPr>
        <w:t>Flowcharts</w:t>
      </w:r>
      <w:r w:rsidR="00907453" w:rsidRPr="00907453">
        <w:rPr>
          <w:rFonts w:ascii="Times New Roman" w:hAnsi="Times New Roman" w:cs="Times New Roman"/>
        </w:rPr>
        <w:t xml:space="preserve"> </w:t>
      </w:r>
      <w:r w:rsidR="00907453" w:rsidRPr="002F0452">
        <w:rPr>
          <w:rFonts w:ascii="Times New Roman" w:hAnsi="Times New Roman" w:cs="Times New Roman"/>
        </w:rPr>
        <w:t>and diagrams are included for better understanding of the concepts.</w:t>
      </w:r>
      <w:r w:rsidR="00907453">
        <w:rPr>
          <w:rFonts w:ascii="Times New Roman" w:hAnsi="Times New Roman" w:cs="Times New Roman"/>
        </w:rPr>
        <w:t xml:space="preserve"> </w:t>
      </w:r>
      <w:r w:rsidRPr="002F0452">
        <w:rPr>
          <w:rFonts w:ascii="Times New Roman" w:hAnsi="Times New Roman" w:cs="Times New Roman"/>
        </w:rPr>
        <w:t>The objective of this notes is NOT to replace t</w:t>
      </w:r>
      <w:r w:rsidR="00907453">
        <w:rPr>
          <w:rFonts w:ascii="Times New Roman" w:hAnsi="Times New Roman" w:cs="Times New Roman"/>
        </w:rPr>
        <w:t>he Study Material at any means.</w:t>
      </w:r>
      <w:r w:rsidR="00F81370">
        <w:rPr>
          <w:rFonts w:ascii="Times New Roman" w:hAnsi="Times New Roman" w:cs="Times New Roman"/>
        </w:rPr>
        <w:t>In case of discrepancies or errors, students are advised to refer the Study Material.</w:t>
      </w:r>
    </w:p>
    <w:p w:rsidR="0080576B" w:rsidRPr="002F0452" w:rsidRDefault="0080576B" w:rsidP="00504447">
      <w:pPr>
        <w:jc w:val="both"/>
        <w:rPr>
          <w:rFonts w:ascii="Times New Roman" w:hAnsi="Times New Roman" w:cs="Times New Roman"/>
          <w:b/>
        </w:rPr>
      </w:pPr>
    </w:p>
    <w:p w:rsidR="0080576B" w:rsidRPr="002F0452" w:rsidRDefault="0080576B" w:rsidP="00504447">
      <w:pPr>
        <w:jc w:val="both"/>
        <w:rPr>
          <w:rFonts w:ascii="Times New Roman" w:hAnsi="Times New Roman" w:cs="Times New Roman"/>
          <w:b/>
        </w:rPr>
      </w:pPr>
      <w:r w:rsidRPr="002F0452">
        <w:rPr>
          <w:rFonts w:ascii="Times New Roman" w:hAnsi="Times New Roman" w:cs="Times New Roman"/>
          <w:b/>
        </w:rPr>
        <w:br w:type="page"/>
      </w:r>
    </w:p>
    <w:p w:rsidR="00133450" w:rsidRPr="002F0452" w:rsidRDefault="0033646F" w:rsidP="00B55A57">
      <w:pPr>
        <w:pStyle w:val="Title"/>
        <w:jc w:val="center"/>
        <w:rPr>
          <w:rFonts w:ascii="Times New Roman" w:hAnsi="Times New Roman" w:cs="Times New Roman"/>
        </w:rPr>
      </w:pPr>
      <w:r w:rsidRPr="002F0452">
        <w:rPr>
          <w:rFonts w:ascii="Times New Roman" w:hAnsi="Times New Roman" w:cs="Times New Roman"/>
        </w:rPr>
        <w:lastRenderedPageBreak/>
        <w:t xml:space="preserve">Chapter 2 : </w:t>
      </w:r>
      <w:r w:rsidR="00133450" w:rsidRPr="002F0452">
        <w:rPr>
          <w:rFonts w:ascii="Times New Roman" w:hAnsi="Times New Roman" w:cs="Times New Roman"/>
        </w:rPr>
        <w:t>Audit Strategy, Planning and Programming</w:t>
      </w:r>
    </w:p>
    <w:p w:rsidR="00133450" w:rsidRPr="006636CF" w:rsidRDefault="00133450" w:rsidP="006636CF">
      <w:pPr>
        <w:pStyle w:val="ListParagraph"/>
        <w:jc w:val="center"/>
        <w:rPr>
          <w:rFonts w:ascii="Times New Roman" w:hAnsi="Times New Roman" w:cs="Times New Roman"/>
          <w:b/>
          <w:sz w:val="24"/>
          <w:u w:val="single"/>
        </w:rPr>
      </w:pPr>
      <w:r w:rsidRPr="006636CF">
        <w:rPr>
          <w:rFonts w:ascii="Times New Roman" w:hAnsi="Times New Roman" w:cs="Times New Roman"/>
          <w:b/>
          <w:sz w:val="24"/>
          <w:u w:val="single"/>
        </w:rPr>
        <w:t xml:space="preserve">Points </w:t>
      </w:r>
      <w:r w:rsidR="00AD39E9" w:rsidRPr="006636CF">
        <w:rPr>
          <w:rFonts w:ascii="Times New Roman" w:hAnsi="Times New Roman" w:cs="Times New Roman"/>
          <w:b/>
          <w:sz w:val="24"/>
          <w:u w:val="single"/>
        </w:rPr>
        <w:t xml:space="preserve">to be </w:t>
      </w:r>
      <w:r w:rsidR="004821B7" w:rsidRPr="006636CF">
        <w:rPr>
          <w:rFonts w:ascii="Times New Roman" w:hAnsi="Times New Roman" w:cs="Times New Roman"/>
          <w:b/>
          <w:sz w:val="24"/>
          <w:u w:val="single"/>
        </w:rPr>
        <w:t>discussed</w:t>
      </w:r>
      <w:r w:rsidRPr="006636CF">
        <w:rPr>
          <w:rFonts w:ascii="Times New Roman" w:hAnsi="Times New Roman" w:cs="Times New Roman"/>
          <w:b/>
          <w:sz w:val="24"/>
          <w:u w:val="single"/>
        </w:rPr>
        <w:t>:</w:t>
      </w:r>
    </w:p>
    <w:p w:rsidR="00A00944" w:rsidRPr="002F0452" w:rsidRDefault="00C33D7F" w:rsidP="00504447">
      <w:pPr>
        <w:pStyle w:val="ListParagraph"/>
        <w:numPr>
          <w:ilvl w:val="0"/>
          <w:numId w:val="6"/>
        </w:numPr>
        <w:ind w:left="540" w:hanging="180"/>
        <w:jc w:val="both"/>
        <w:rPr>
          <w:rFonts w:ascii="Times New Roman" w:hAnsi="Times New Roman" w:cs="Times New Roman"/>
          <w:b/>
          <w:u w:val="single"/>
        </w:rPr>
      </w:pPr>
      <w:r w:rsidRPr="002F0452">
        <w:rPr>
          <w:rFonts w:ascii="Times New Roman" w:hAnsi="Times New Roman" w:cs="Times New Roman"/>
        </w:rPr>
        <w:t xml:space="preserve"> </w:t>
      </w:r>
      <w:r w:rsidR="00A00944" w:rsidRPr="002F0452">
        <w:rPr>
          <w:rFonts w:ascii="Times New Roman" w:hAnsi="Times New Roman" w:cs="Times New Roman"/>
        </w:rPr>
        <w:t>Commencing an Audit</w:t>
      </w:r>
      <w:r w:rsidR="00A00944" w:rsidRPr="002F0452">
        <w:rPr>
          <w:rFonts w:ascii="Times New Roman" w:hAnsi="Times New Roman" w:cs="Times New Roman"/>
          <w:b/>
          <w:u w:val="single"/>
        </w:rPr>
        <w:t xml:space="preserve"> </w:t>
      </w:r>
    </w:p>
    <w:p w:rsidR="00133450" w:rsidRPr="002F0452" w:rsidRDefault="00133450" w:rsidP="00504447">
      <w:pPr>
        <w:pStyle w:val="ListParagraph"/>
        <w:numPr>
          <w:ilvl w:val="0"/>
          <w:numId w:val="5"/>
        </w:numPr>
        <w:ind w:left="1170" w:hanging="270"/>
        <w:jc w:val="both"/>
        <w:rPr>
          <w:rFonts w:ascii="Times New Roman" w:hAnsi="Times New Roman" w:cs="Times New Roman"/>
        </w:rPr>
      </w:pPr>
      <w:r w:rsidRPr="002F0452">
        <w:rPr>
          <w:rFonts w:ascii="Times New Roman" w:hAnsi="Times New Roman" w:cs="Times New Roman"/>
        </w:rPr>
        <w:t xml:space="preserve">Benefits/Advantages of Planning in an audit of Financial Statements </w:t>
      </w:r>
    </w:p>
    <w:p w:rsidR="00133450" w:rsidRPr="002F0452" w:rsidRDefault="00133450" w:rsidP="00504447">
      <w:pPr>
        <w:pStyle w:val="ListParagraph"/>
        <w:numPr>
          <w:ilvl w:val="0"/>
          <w:numId w:val="5"/>
        </w:numPr>
        <w:ind w:left="1170" w:hanging="270"/>
        <w:jc w:val="both"/>
        <w:rPr>
          <w:rFonts w:ascii="Times New Roman" w:hAnsi="Times New Roman" w:cs="Times New Roman"/>
        </w:rPr>
      </w:pPr>
      <w:r w:rsidRPr="002F0452">
        <w:rPr>
          <w:rFonts w:ascii="Times New Roman" w:hAnsi="Times New Roman" w:cs="Times New Roman"/>
        </w:rPr>
        <w:t>Nature and extent of planning</w:t>
      </w:r>
    </w:p>
    <w:p w:rsidR="00D9672F" w:rsidRPr="002F0452" w:rsidRDefault="00D9672F" w:rsidP="00504447">
      <w:pPr>
        <w:pStyle w:val="ListParagraph"/>
        <w:numPr>
          <w:ilvl w:val="0"/>
          <w:numId w:val="5"/>
        </w:numPr>
        <w:ind w:left="1170" w:hanging="270"/>
        <w:jc w:val="both"/>
        <w:rPr>
          <w:rFonts w:ascii="Times New Roman" w:hAnsi="Times New Roman" w:cs="Times New Roman"/>
        </w:rPr>
      </w:pPr>
      <w:r w:rsidRPr="002F0452">
        <w:rPr>
          <w:rFonts w:ascii="Times New Roman" w:hAnsi="Times New Roman" w:cs="Times New Roman"/>
        </w:rPr>
        <w:t>Planning – A Continuous process</w:t>
      </w:r>
    </w:p>
    <w:p w:rsidR="00D53A5E" w:rsidRPr="002F0452" w:rsidRDefault="00D53A5E" w:rsidP="00504447">
      <w:pPr>
        <w:pStyle w:val="ListParagraph"/>
        <w:numPr>
          <w:ilvl w:val="0"/>
          <w:numId w:val="5"/>
        </w:numPr>
        <w:ind w:left="1170" w:hanging="270"/>
        <w:jc w:val="both"/>
        <w:rPr>
          <w:rFonts w:ascii="Times New Roman" w:hAnsi="Times New Roman" w:cs="Times New Roman"/>
        </w:rPr>
      </w:pPr>
      <w:r w:rsidRPr="002F0452">
        <w:rPr>
          <w:rFonts w:ascii="Times New Roman" w:hAnsi="Times New Roman" w:cs="Times New Roman"/>
        </w:rPr>
        <w:t>Overall Audit Strategy and Audit Plan – Responsibility of the Auditor</w:t>
      </w:r>
    </w:p>
    <w:p w:rsidR="00D53A5E" w:rsidRPr="002F0452" w:rsidRDefault="00A00944" w:rsidP="00504447">
      <w:pPr>
        <w:pStyle w:val="ListParagraph"/>
        <w:numPr>
          <w:ilvl w:val="0"/>
          <w:numId w:val="5"/>
        </w:numPr>
        <w:ind w:left="1170" w:hanging="270"/>
        <w:jc w:val="both"/>
        <w:rPr>
          <w:rFonts w:ascii="Times New Roman" w:hAnsi="Times New Roman" w:cs="Times New Roman"/>
        </w:rPr>
      </w:pPr>
      <w:r w:rsidRPr="002F0452">
        <w:rPr>
          <w:rFonts w:ascii="Times New Roman" w:hAnsi="Times New Roman" w:cs="Times New Roman"/>
        </w:rPr>
        <w:t>Preliminary Engagement Activities</w:t>
      </w:r>
    </w:p>
    <w:p w:rsidR="00A00944" w:rsidRPr="002F0452" w:rsidRDefault="00A00944" w:rsidP="00504447">
      <w:pPr>
        <w:pStyle w:val="ListParagraph"/>
        <w:numPr>
          <w:ilvl w:val="0"/>
          <w:numId w:val="5"/>
        </w:numPr>
        <w:ind w:left="1170" w:hanging="270"/>
        <w:jc w:val="both"/>
        <w:rPr>
          <w:rFonts w:ascii="Times New Roman" w:hAnsi="Times New Roman" w:cs="Times New Roman"/>
        </w:rPr>
      </w:pPr>
      <w:r w:rsidRPr="002F0452">
        <w:rPr>
          <w:rFonts w:ascii="Times New Roman" w:hAnsi="Times New Roman" w:cs="Times New Roman"/>
        </w:rPr>
        <w:t>Contents of an Audit Plan</w:t>
      </w:r>
    </w:p>
    <w:p w:rsidR="00A00944" w:rsidRPr="002F0452" w:rsidRDefault="00A00944" w:rsidP="00504447">
      <w:pPr>
        <w:pStyle w:val="ListParagraph"/>
        <w:numPr>
          <w:ilvl w:val="0"/>
          <w:numId w:val="5"/>
        </w:numPr>
        <w:ind w:left="1170" w:hanging="270"/>
        <w:jc w:val="both"/>
        <w:rPr>
          <w:rFonts w:ascii="Times New Roman" w:hAnsi="Times New Roman" w:cs="Times New Roman"/>
        </w:rPr>
      </w:pPr>
      <w:r w:rsidRPr="002F0452">
        <w:rPr>
          <w:rFonts w:ascii="Times New Roman" w:hAnsi="Times New Roman" w:cs="Times New Roman"/>
        </w:rPr>
        <w:t>Changes to Planning decisions</w:t>
      </w:r>
    </w:p>
    <w:p w:rsidR="007147F8" w:rsidRPr="002F0452" w:rsidRDefault="00C33D7F" w:rsidP="00504447">
      <w:pPr>
        <w:pStyle w:val="ListParagraph"/>
        <w:numPr>
          <w:ilvl w:val="0"/>
          <w:numId w:val="6"/>
        </w:numPr>
        <w:ind w:left="630" w:hanging="270"/>
        <w:jc w:val="both"/>
        <w:rPr>
          <w:rFonts w:ascii="Times New Roman" w:hAnsi="Times New Roman" w:cs="Times New Roman"/>
        </w:rPr>
      </w:pPr>
      <w:r w:rsidRPr="002F0452">
        <w:rPr>
          <w:rFonts w:ascii="Times New Roman" w:hAnsi="Times New Roman" w:cs="Times New Roman"/>
        </w:rPr>
        <w:t>Overall Audit Strategy</w:t>
      </w:r>
    </w:p>
    <w:p w:rsidR="00C33D7F" w:rsidRPr="002F0452" w:rsidRDefault="00C33D7F" w:rsidP="00504447">
      <w:pPr>
        <w:pStyle w:val="ListParagraph"/>
        <w:numPr>
          <w:ilvl w:val="0"/>
          <w:numId w:val="7"/>
        </w:numPr>
        <w:ind w:left="1170" w:hanging="270"/>
        <w:jc w:val="both"/>
        <w:rPr>
          <w:rFonts w:ascii="Times New Roman" w:hAnsi="Times New Roman" w:cs="Times New Roman"/>
        </w:rPr>
      </w:pPr>
      <w:r w:rsidRPr="002F0452">
        <w:rPr>
          <w:rFonts w:ascii="Times New Roman" w:hAnsi="Times New Roman" w:cs="Times New Roman"/>
        </w:rPr>
        <w:t>Factors while establishing Overall Audit Strategy</w:t>
      </w:r>
    </w:p>
    <w:p w:rsidR="00D3478A" w:rsidRPr="002F0452" w:rsidRDefault="00C33D7F" w:rsidP="00504447">
      <w:pPr>
        <w:pStyle w:val="ListParagraph"/>
        <w:numPr>
          <w:ilvl w:val="0"/>
          <w:numId w:val="7"/>
        </w:numPr>
        <w:ind w:left="1170" w:hanging="270"/>
        <w:jc w:val="both"/>
        <w:rPr>
          <w:rFonts w:ascii="Times New Roman" w:hAnsi="Times New Roman" w:cs="Times New Roman"/>
        </w:rPr>
      </w:pPr>
      <w:r w:rsidRPr="002F0452">
        <w:rPr>
          <w:rFonts w:ascii="Times New Roman" w:hAnsi="Times New Roman" w:cs="Times New Roman"/>
        </w:rPr>
        <w:t>Benefits of Overall Audit Strategy</w:t>
      </w:r>
    </w:p>
    <w:p w:rsidR="00C33D7F" w:rsidRPr="002F0452" w:rsidRDefault="00D3478A" w:rsidP="00504447">
      <w:pPr>
        <w:pStyle w:val="ListParagraph"/>
        <w:numPr>
          <w:ilvl w:val="0"/>
          <w:numId w:val="7"/>
        </w:numPr>
        <w:ind w:left="1170" w:hanging="270"/>
        <w:jc w:val="both"/>
        <w:rPr>
          <w:rFonts w:ascii="Times New Roman" w:hAnsi="Times New Roman" w:cs="Times New Roman"/>
        </w:rPr>
      </w:pPr>
      <w:r w:rsidRPr="002F0452">
        <w:rPr>
          <w:rFonts w:ascii="Times New Roman" w:hAnsi="Times New Roman" w:cs="Times New Roman"/>
        </w:rPr>
        <w:t>Considerations in Establishing the Overall Audit Strategy</w:t>
      </w:r>
      <w:r w:rsidR="00C33D7F" w:rsidRPr="002F0452">
        <w:rPr>
          <w:rFonts w:ascii="Times New Roman" w:hAnsi="Times New Roman" w:cs="Times New Roman"/>
        </w:rPr>
        <w:t xml:space="preserve"> </w:t>
      </w:r>
    </w:p>
    <w:p w:rsidR="00B97EE0" w:rsidRPr="002F0452" w:rsidRDefault="00B97EE0" w:rsidP="00504447">
      <w:pPr>
        <w:pStyle w:val="ListParagraph"/>
        <w:numPr>
          <w:ilvl w:val="0"/>
          <w:numId w:val="7"/>
        </w:numPr>
        <w:ind w:left="1170" w:hanging="270"/>
        <w:jc w:val="both"/>
        <w:rPr>
          <w:rFonts w:ascii="Times New Roman" w:hAnsi="Times New Roman" w:cs="Times New Roman"/>
        </w:rPr>
      </w:pPr>
      <w:r w:rsidRPr="002F0452">
        <w:rPr>
          <w:rFonts w:ascii="Times New Roman" w:hAnsi="Times New Roman" w:cs="Times New Roman"/>
        </w:rPr>
        <w:t>Documenting the Audit Plan</w:t>
      </w:r>
    </w:p>
    <w:p w:rsidR="00B97EE0" w:rsidRPr="002F0452" w:rsidRDefault="00B97EE0" w:rsidP="00504447">
      <w:pPr>
        <w:pStyle w:val="ListParagraph"/>
        <w:numPr>
          <w:ilvl w:val="0"/>
          <w:numId w:val="7"/>
        </w:numPr>
        <w:ind w:left="1170" w:hanging="270"/>
        <w:jc w:val="both"/>
        <w:rPr>
          <w:rFonts w:ascii="Times New Roman" w:hAnsi="Times New Roman" w:cs="Times New Roman"/>
        </w:rPr>
      </w:pPr>
      <w:r w:rsidRPr="002F0452">
        <w:rPr>
          <w:rFonts w:ascii="Times New Roman" w:hAnsi="Times New Roman" w:cs="Times New Roman"/>
        </w:rPr>
        <w:t>Relationship between the Overall Audit Strategy and the Audit Plan</w:t>
      </w:r>
    </w:p>
    <w:p w:rsidR="00B97EE0" w:rsidRPr="002F0452" w:rsidRDefault="00B97EE0" w:rsidP="00504447">
      <w:pPr>
        <w:pStyle w:val="ListParagraph"/>
        <w:numPr>
          <w:ilvl w:val="0"/>
          <w:numId w:val="6"/>
        </w:numPr>
        <w:jc w:val="both"/>
        <w:rPr>
          <w:rFonts w:ascii="Times New Roman" w:hAnsi="Times New Roman" w:cs="Times New Roman"/>
        </w:rPr>
      </w:pPr>
      <w:r w:rsidRPr="002F0452">
        <w:rPr>
          <w:rFonts w:ascii="Times New Roman" w:hAnsi="Times New Roman" w:cs="Times New Roman"/>
        </w:rPr>
        <w:t>Audit Programme</w:t>
      </w:r>
    </w:p>
    <w:p w:rsidR="00B97EE0" w:rsidRPr="002F0452" w:rsidRDefault="00B97EE0" w:rsidP="00504447">
      <w:pPr>
        <w:pStyle w:val="ListParagraph"/>
        <w:numPr>
          <w:ilvl w:val="0"/>
          <w:numId w:val="8"/>
        </w:numPr>
        <w:ind w:left="1170" w:hanging="270"/>
        <w:jc w:val="both"/>
        <w:rPr>
          <w:rFonts w:ascii="Times New Roman" w:hAnsi="Times New Roman" w:cs="Times New Roman"/>
        </w:rPr>
      </w:pPr>
      <w:r w:rsidRPr="002F0452">
        <w:rPr>
          <w:rFonts w:ascii="Times New Roman" w:hAnsi="Times New Roman" w:cs="Times New Roman"/>
        </w:rPr>
        <w:t>Formulating an Audit Programme</w:t>
      </w:r>
    </w:p>
    <w:p w:rsidR="00B97EE0" w:rsidRPr="002F0452" w:rsidRDefault="00DB68EE" w:rsidP="00504447">
      <w:pPr>
        <w:pStyle w:val="ListParagraph"/>
        <w:numPr>
          <w:ilvl w:val="0"/>
          <w:numId w:val="8"/>
        </w:numPr>
        <w:ind w:left="1170" w:hanging="270"/>
        <w:jc w:val="both"/>
        <w:rPr>
          <w:rFonts w:ascii="Times New Roman" w:hAnsi="Times New Roman" w:cs="Times New Roman"/>
        </w:rPr>
      </w:pPr>
      <w:r w:rsidRPr="002F0452">
        <w:rPr>
          <w:rFonts w:ascii="Times New Roman" w:hAnsi="Times New Roman" w:cs="Times New Roman"/>
        </w:rPr>
        <w:t>Drawing up the Audit Programme</w:t>
      </w:r>
    </w:p>
    <w:p w:rsidR="00A00944" w:rsidRPr="002F0452" w:rsidRDefault="00A00944" w:rsidP="00504447">
      <w:pPr>
        <w:pStyle w:val="ListParagraph"/>
        <w:jc w:val="both"/>
        <w:rPr>
          <w:rFonts w:ascii="Times New Roman" w:hAnsi="Times New Roman" w:cs="Times New Roman"/>
        </w:rPr>
      </w:pPr>
    </w:p>
    <w:p w:rsidR="00F106E5" w:rsidRPr="00902D82" w:rsidRDefault="00F106E5" w:rsidP="00504447">
      <w:pPr>
        <w:pStyle w:val="ListParagraph"/>
        <w:numPr>
          <w:ilvl w:val="0"/>
          <w:numId w:val="15"/>
        </w:numPr>
        <w:jc w:val="both"/>
        <w:rPr>
          <w:rFonts w:ascii="Times New Roman" w:hAnsi="Times New Roman" w:cs="Times New Roman"/>
          <w:b/>
          <w:sz w:val="32"/>
          <w:szCs w:val="30"/>
          <w:u w:val="single"/>
        </w:rPr>
      </w:pPr>
      <w:r w:rsidRPr="00902D82">
        <w:rPr>
          <w:rFonts w:ascii="Times New Roman" w:hAnsi="Times New Roman" w:cs="Times New Roman"/>
          <w:b/>
          <w:sz w:val="32"/>
          <w:szCs w:val="30"/>
          <w:u w:val="single"/>
        </w:rPr>
        <w:t>Commencing an Audit</w:t>
      </w:r>
      <w:r w:rsidR="00902D82">
        <w:rPr>
          <w:rFonts w:ascii="Times New Roman" w:hAnsi="Times New Roman" w:cs="Times New Roman"/>
          <w:b/>
          <w:sz w:val="32"/>
          <w:szCs w:val="30"/>
          <w:u w:val="single"/>
        </w:rPr>
        <w:t>:</w:t>
      </w:r>
    </w:p>
    <w:p w:rsidR="00133450" w:rsidRPr="002F0452" w:rsidRDefault="00133450" w:rsidP="00504447">
      <w:pPr>
        <w:jc w:val="both"/>
        <w:rPr>
          <w:rFonts w:ascii="Times New Roman" w:hAnsi="Times New Roman" w:cs="Times New Roman"/>
          <w:b/>
          <w:u w:val="single"/>
        </w:rPr>
      </w:pPr>
      <w:r w:rsidRPr="00C32494">
        <w:rPr>
          <w:rFonts w:ascii="Times New Roman" w:hAnsi="Times New Roman" w:cs="Times New Roman"/>
          <w:b/>
          <w:sz w:val="24"/>
          <w:u w:val="single"/>
        </w:rPr>
        <w:t>Applicable Standard on Auditing and its relevance</w:t>
      </w:r>
      <w:r w:rsidRPr="002F0452">
        <w:rPr>
          <w:rFonts w:ascii="Times New Roman" w:hAnsi="Times New Roman" w:cs="Times New Roman"/>
          <w:b/>
          <w:u w:val="single"/>
        </w:rPr>
        <w:t>:</w:t>
      </w:r>
    </w:p>
    <w:p w:rsidR="00133450" w:rsidRPr="002F0452" w:rsidRDefault="00133450" w:rsidP="00504447">
      <w:pPr>
        <w:jc w:val="both"/>
        <w:rPr>
          <w:rFonts w:ascii="Times New Roman" w:hAnsi="Times New Roman" w:cs="Times New Roman"/>
        </w:rPr>
      </w:pPr>
      <w:r w:rsidRPr="002F0452">
        <w:rPr>
          <w:rFonts w:ascii="Times New Roman" w:hAnsi="Times New Roman" w:cs="Times New Roman"/>
        </w:rPr>
        <w:t xml:space="preserve"> </w:t>
      </w:r>
      <w:r w:rsidRPr="002F0452">
        <w:rPr>
          <w:rFonts w:ascii="Times New Roman" w:hAnsi="Times New Roman" w:cs="Times New Roman"/>
          <w:b/>
        </w:rPr>
        <w:t>SA 200</w:t>
      </w:r>
      <w:r w:rsidRPr="002F0452">
        <w:rPr>
          <w:rFonts w:ascii="Times New Roman" w:hAnsi="Times New Roman" w:cs="Times New Roman"/>
        </w:rPr>
        <w:t xml:space="preserve"> : </w:t>
      </w:r>
      <w:r w:rsidRPr="00390A78">
        <w:rPr>
          <w:rFonts w:ascii="Times New Roman" w:hAnsi="Times New Roman" w:cs="Times New Roman"/>
          <w:b/>
        </w:rPr>
        <w:t>Overall objectives of the Independent Auditor and the Conduct of an Audit in accordance with Standards on Auditing</w:t>
      </w:r>
      <w:r w:rsidRPr="002F0452">
        <w:rPr>
          <w:rFonts w:ascii="Times New Roman" w:hAnsi="Times New Roman" w:cs="Times New Roman"/>
        </w:rPr>
        <w:t>” which states that to achieve the overall objectives of the auditor, the auditor shall use the o</w:t>
      </w:r>
      <w:r w:rsidR="00432582">
        <w:rPr>
          <w:rFonts w:ascii="Times New Roman" w:hAnsi="Times New Roman" w:cs="Times New Roman"/>
        </w:rPr>
        <w:t>bjectives stated in relevant SA</w:t>
      </w:r>
      <w:r w:rsidRPr="002F0452">
        <w:rPr>
          <w:rFonts w:ascii="Times New Roman" w:hAnsi="Times New Roman" w:cs="Times New Roman"/>
        </w:rPr>
        <w:t xml:space="preserve">s in planning and performing the audit. </w:t>
      </w:r>
    </w:p>
    <w:p w:rsidR="00475E98" w:rsidRPr="003573DD" w:rsidRDefault="00133450" w:rsidP="00504447">
      <w:pPr>
        <w:pStyle w:val="ListParagraph"/>
        <w:numPr>
          <w:ilvl w:val="0"/>
          <w:numId w:val="31"/>
        </w:numPr>
        <w:jc w:val="both"/>
        <w:rPr>
          <w:rFonts w:ascii="Times New Roman" w:hAnsi="Times New Roman" w:cs="Times New Roman"/>
          <w:b/>
        </w:rPr>
      </w:pPr>
      <w:r w:rsidRPr="00741A69">
        <w:rPr>
          <w:rFonts w:ascii="Times New Roman" w:hAnsi="Times New Roman" w:cs="Times New Roman"/>
          <w:b/>
          <w:sz w:val="24"/>
          <w:u w:val="single"/>
        </w:rPr>
        <w:t>Benefits/Advantages of Planning in an audit of Financial Statements</w:t>
      </w:r>
      <w:r w:rsidRPr="003573DD">
        <w:rPr>
          <w:rFonts w:ascii="Times New Roman" w:hAnsi="Times New Roman" w:cs="Times New Roman"/>
          <w:b/>
        </w:rPr>
        <w:t xml:space="preserve">: </w:t>
      </w:r>
    </w:p>
    <w:p w:rsidR="00133450" w:rsidRPr="002F0452" w:rsidRDefault="00133450" w:rsidP="00504447">
      <w:pPr>
        <w:jc w:val="both"/>
        <w:rPr>
          <w:rFonts w:ascii="Times New Roman" w:hAnsi="Times New Roman" w:cs="Times New Roman"/>
        </w:rPr>
      </w:pPr>
      <w:r w:rsidRPr="002F0452">
        <w:rPr>
          <w:rFonts w:ascii="Times New Roman" w:hAnsi="Times New Roman" w:cs="Times New Roman"/>
        </w:rPr>
        <w:t xml:space="preserve">Planning an audit involves establishing the overall audit strategy for the engagement and development of an audit plan. Few of the benefits are listed </w:t>
      </w:r>
      <w:r w:rsidR="00432582">
        <w:rPr>
          <w:rFonts w:ascii="Times New Roman" w:hAnsi="Times New Roman" w:cs="Times New Roman"/>
        </w:rPr>
        <w:t>below</w:t>
      </w:r>
      <w:r w:rsidRPr="002F0452">
        <w:rPr>
          <w:rFonts w:ascii="Times New Roman" w:hAnsi="Times New Roman" w:cs="Times New Roman"/>
        </w:rPr>
        <w:t>:</w:t>
      </w:r>
    </w:p>
    <w:p w:rsidR="00133450" w:rsidRPr="002F0452" w:rsidRDefault="00133450" w:rsidP="00504447">
      <w:pPr>
        <w:pStyle w:val="ListParagraph"/>
        <w:numPr>
          <w:ilvl w:val="0"/>
          <w:numId w:val="32"/>
        </w:numPr>
        <w:ind w:hanging="360"/>
        <w:jc w:val="both"/>
        <w:rPr>
          <w:rFonts w:ascii="Times New Roman" w:hAnsi="Times New Roman" w:cs="Times New Roman"/>
        </w:rPr>
      </w:pPr>
      <w:r w:rsidRPr="002F0452">
        <w:rPr>
          <w:rFonts w:ascii="Times New Roman" w:hAnsi="Times New Roman" w:cs="Times New Roman"/>
        </w:rPr>
        <w:t>Attention to important areas</w:t>
      </w:r>
    </w:p>
    <w:p w:rsidR="00133450" w:rsidRPr="002F0452" w:rsidRDefault="00133450" w:rsidP="00504447">
      <w:pPr>
        <w:pStyle w:val="ListParagraph"/>
        <w:numPr>
          <w:ilvl w:val="0"/>
          <w:numId w:val="32"/>
        </w:numPr>
        <w:ind w:hanging="360"/>
        <w:jc w:val="both"/>
        <w:rPr>
          <w:rFonts w:ascii="Times New Roman" w:hAnsi="Times New Roman" w:cs="Times New Roman"/>
        </w:rPr>
      </w:pPr>
      <w:r w:rsidRPr="002F0452">
        <w:rPr>
          <w:rFonts w:ascii="Times New Roman" w:hAnsi="Times New Roman" w:cs="Times New Roman"/>
        </w:rPr>
        <w:t>Timely resolution of potential problems</w:t>
      </w:r>
    </w:p>
    <w:p w:rsidR="00133450" w:rsidRPr="002F0452" w:rsidRDefault="00133450" w:rsidP="00504447">
      <w:pPr>
        <w:pStyle w:val="ListParagraph"/>
        <w:numPr>
          <w:ilvl w:val="0"/>
          <w:numId w:val="32"/>
        </w:numPr>
        <w:ind w:hanging="360"/>
        <w:jc w:val="both"/>
        <w:rPr>
          <w:rFonts w:ascii="Times New Roman" w:hAnsi="Times New Roman" w:cs="Times New Roman"/>
        </w:rPr>
      </w:pPr>
      <w:r w:rsidRPr="002F0452">
        <w:rPr>
          <w:rFonts w:ascii="Times New Roman" w:hAnsi="Times New Roman" w:cs="Times New Roman"/>
        </w:rPr>
        <w:t>Proper organization and management of audit engagement</w:t>
      </w:r>
    </w:p>
    <w:p w:rsidR="00133450" w:rsidRPr="002F0452" w:rsidRDefault="00133450" w:rsidP="00504447">
      <w:pPr>
        <w:pStyle w:val="ListParagraph"/>
        <w:numPr>
          <w:ilvl w:val="0"/>
          <w:numId w:val="32"/>
        </w:numPr>
        <w:ind w:hanging="360"/>
        <w:jc w:val="both"/>
        <w:rPr>
          <w:rFonts w:ascii="Times New Roman" w:hAnsi="Times New Roman" w:cs="Times New Roman"/>
        </w:rPr>
      </w:pPr>
      <w:r w:rsidRPr="002F0452">
        <w:rPr>
          <w:rFonts w:ascii="Times New Roman" w:hAnsi="Times New Roman" w:cs="Times New Roman"/>
        </w:rPr>
        <w:t>Proper selection of engagement team</w:t>
      </w:r>
    </w:p>
    <w:p w:rsidR="00133450" w:rsidRPr="002F0452" w:rsidRDefault="00133450" w:rsidP="00504447">
      <w:pPr>
        <w:pStyle w:val="ListParagraph"/>
        <w:numPr>
          <w:ilvl w:val="0"/>
          <w:numId w:val="32"/>
        </w:numPr>
        <w:ind w:hanging="360"/>
        <w:jc w:val="both"/>
        <w:rPr>
          <w:rFonts w:ascii="Times New Roman" w:hAnsi="Times New Roman" w:cs="Times New Roman"/>
        </w:rPr>
      </w:pPr>
      <w:r w:rsidRPr="002F0452">
        <w:rPr>
          <w:rFonts w:ascii="Times New Roman" w:hAnsi="Times New Roman" w:cs="Times New Roman"/>
        </w:rPr>
        <w:t>Direction and supervision of engagement team</w:t>
      </w:r>
    </w:p>
    <w:p w:rsidR="00B65632" w:rsidRDefault="00133450" w:rsidP="00504447">
      <w:pPr>
        <w:pStyle w:val="ListParagraph"/>
        <w:numPr>
          <w:ilvl w:val="0"/>
          <w:numId w:val="32"/>
        </w:numPr>
        <w:jc w:val="both"/>
        <w:rPr>
          <w:rFonts w:ascii="Times New Roman" w:hAnsi="Times New Roman" w:cs="Times New Roman"/>
        </w:rPr>
      </w:pPr>
      <w:r w:rsidRPr="002F0452">
        <w:rPr>
          <w:rFonts w:ascii="Times New Roman" w:hAnsi="Times New Roman" w:cs="Times New Roman"/>
        </w:rPr>
        <w:t>Easy coordination</w:t>
      </w:r>
    </w:p>
    <w:p w:rsidR="003573DD" w:rsidRDefault="003573DD" w:rsidP="00504447">
      <w:pPr>
        <w:pStyle w:val="ListParagraph"/>
        <w:jc w:val="both"/>
        <w:rPr>
          <w:rFonts w:ascii="Times New Roman" w:hAnsi="Times New Roman" w:cs="Times New Roman"/>
        </w:rPr>
      </w:pPr>
    </w:p>
    <w:p w:rsidR="00B65632" w:rsidRPr="00ED78AD" w:rsidRDefault="00CD0B61" w:rsidP="00ED78AD">
      <w:pPr>
        <w:pStyle w:val="ListParagraph"/>
        <w:numPr>
          <w:ilvl w:val="0"/>
          <w:numId w:val="33"/>
        </w:numPr>
        <w:spacing w:after="0" w:line="240" w:lineRule="auto"/>
        <w:jc w:val="both"/>
        <w:rPr>
          <w:rFonts w:ascii="Times New Roman" w:hAnsi="Times New Roman" w:cs="Times New Roman"/>
          <w:b/>
          <w:sz w:val="24"/>
          <w:u w:val="single"/>
        </w:rPr>
      </w:pPr>
      <w:r>
        <w:rPr>
          <w:rFonts w:ascii="Times New Roman" w:hAnsi="Times New Roman" w:cs="Times New Roman"/>
          <w:b/>
          <w:sz w:val="24"/>
          <w:u w:val="single"/>
        </w:rPr>
        <w:lastRenderedPageBreak/>
        <w:t>Nature and extent of planning</w:t>
      </w:r>
      <w:r w:rsidR="00B65632" w:rsidRPr="00CD0B61">
        <w:rPr>
          <w:rFonts w:ascii="Times New Roman" w:hAnsi="Times New Roman" w:cs="Times New Roman"/>
          <w:b/>
          <w:sz w:val="24"/>
        </w:rPr>
        <w:t>:</w:t>
      </w:r>
    </w:p>
    <w:p w:rsidR="00ED78AD" w:rsidRPr="00741A69" w:rsidRDefault="00ED78AD" w:rsidP="00ED78AD">
      <w:pPr>
        <w:pStyle w:val="ListParagraph"/>
        <w:spacing w:after="0" w:line="240" w:lineRule="auto"/>
        <w:jc w:val="both"/>
        <w:rPr>
          <w:rFonts w:ascii="Times New Roman" w:hAnsi="Times New Roman" w:cs="Times New Roman"/>
          <w:b/>
          <w:sz w:val="24"/>
          <w:u w:val="single"/>
        </w:rPr>
      </w:pPr>
    </w:p>
    <w:p w:rsidR="00B65632" w:rsidRDefault="00B65632" w:rsidP="00504447">
      <w:pPr>
        <w:spacing w:after="0" w:line="240" w:lineRule="auto"/>
        <w:jc w:val="both"/>
        <w:rPr>
          <w:rFonts w:ascii="Times New Roman" w:hAnsi="Times New Roman" w:cs="Times New Roman"/>
        </w:rPr>
      </w:pPr>
      <w:r w:rsidRPr="002F0452">
        <w:rPr>
          <w:rFonts w:ascii="Times New Roman" w:hAnsi="Times New Roman" w:cs="Times New Roman"/>
        </w:rPr>
        <w:t>The nature of planning depends on</w:t>
      </w:r>
      <w:r w:rsidR="00432582">
        <w:rPr>
          <w:rFonts w:ascii="Times New Roman" w:hAnsi="Times New Roman" w:cs="Times New Roman"/>
        </w:rPr>
        <w:t xml:space="preserve"> the</w:t>
      </w:r>
      <w:r w:rsidRPr="002F0452">
        <w:rPr>
          <w:rFonts w:ascii="Times New Roman" w:hAnsi="Times New Roman" w:cs="Times New Roman"/>
        </w:rPr>
        <w:t>:</w:t>
      </w:r>
    </w:p>
    <w:p w:rsidR="00741A69" w:rsidRPr="00ED78AD" w:rsidRDefault="00741A69" w:rsidP="00504447">
      <w:pPr>
        <w:spacing w:after="0"/>
        <w:jc w:val="both"/>
        <w:rPr>
          <w:rFonts w:ascii="Times New Roman" w:hAnsi="Times New Roman" w:cs="Times New Roman"/>
          <w:sz w:val="8"/>
        </w:rPr>
      </w:pPr>
    </w:p>
    <w:p w:rsidR="00B65632" w:rsidRPr="002F0452" w:rsidRDefault="00B65632" w:rsidP="00504447">
      <w:pPr>
        <w:pStyle w:val="ListParagraph"/>
        <w:numPr>
          <w:ilvl w:val="0"/>
          <w:numId w:val="34"/>
        </w:numPr>
        <w:spacing w:after="0"/>
        <w:ind w:hanging="360"/>
        <w:jc w:val="both"/>
        <w:rPr>
          <w:rFonts w:ascii="Times New Roman" w:hAnsi="Times New Roman" w:cs="Times New Roman"/>
        </w:rPr>
      </w:pPr>
      <w:r w:rsidRPr="002F0452">
        <w:rPr>
          <w:rFonts w:ascii="Times New Roman" w:hAnsi="Times New Roman" w:cs="Times New Roman"/>
        </w:rPr>
        <w:t>Size and complexity of the auditee</w:t>
      </w:r>
    </w:p>
    <w:p w:rsidR="00B65632" w:rsidRPr="002F0452" w:rsidRDefault="00B65632" w:rsidP="00504447">
      <w:pPr>
        <w:pStyle w:val="ListParagraph"/>
        <w:numPr>
          <w:ilvl w:val="0"/>
          <w:numId w:val="34"/>
        </w:numPr>
        <w:spacing w:after="0"/>
        <w:ind w:hanging="360"/>
        <w:jc w:val="both"/>
        <w:rPr>
          <w:rFonts w:ascii="Times New Roman" w:hAnsi="Times New Roman" w:cs="Times New Roman"/>
        </w:rPr>
      </w:pPr>
      <w:r w:rsidRPr="002F0452">
        <w:rPr>
          <w:rFonts w:ascii="Times New Roman" w:hAnsi="Times New Roman" w:cs="Times New Roman"/>
        </w:rPr>
        <w:t>Past experience</w:t>
      </w:r>
    </w:p>
    <w:p w:rsidR="00B65632" w:rsidRDefault="00B65632" w:rsidP="00504447">
      <w:pPr>
        <w:pStyle w:val="ListParagraph"/>
        <w:numPr>
          <w:ilvl w:val="0"/>
          <w:numId w:val="34"/>
        </w:numPr>
        <w:jc w:val="both"/>
        <w:rPr>
          <w:rFonts w:ascii="Times New Roman" w:hAnsi="Times New Roman" w:cs="Times New Roman"/>
        </w:rPr>
      </w:pPr>
      <w:r w:rsidRPr="002F0452">
        <w:rPr>
          <w:rFonts w:ascii="Times New Roman" w:hAnsi="Times New Roman" w:cs="Times New Roman"/>
        </w:rPr>
        <w:t>Changes in circumstances</w:t>
      </w:r>
    </w:p>
    <w:p w:rsidR="00526ECE" w:rsidRPr="0015544E" w:rsidRDefault="00526ECE" w:rsidP="00504447">
      <w:pPr>
        <w:pStyle w:val="ListParagraph"/>
        <w:ind w:left="750"/>
        <w:jc w:val="both"/>
        <w:rPr>
          <w:rFonts w:ascii="Times New Roman" w:hAnsi="Times New Roman" w:cs="Times New Roman"/>
          <w:sz w:val="16"/>
        </w:rPr>
      </w:pPr>
    </w:p>
    <w:p w:rsidR="00D9672F" w:rsidRPr="00741A69" w:rsidRDefault="00D9672F" w:rsidP="00504447">
      <w:pPr>
        <w:pStyle w:val="ListParagraph"/>
        <w:numPr>
          <w:ilvl w:val="0"/>
          <w:numId w:val="35"/>
        </w:numPr>
        <w:jc w:val="both"/>
        <w:rPr>
          <w:rFonts w:ascii="Times New Roman" w:hAnsi="Times New Roman" w:cs="Times New Roman"/>
          <w:b/>
          <w:sz w:val="24"/>
          <w:u w:val="single"/>
        </w:rPr>
      </w:pPr>
      <w:r w:rsidRPr="00741A69">
        <w:rPr>
          <w:rFonts w:ascii="Times New Roman" w:hAnsi="Times New Roman" w:cs="Times New Roman"/>
          <w:b/>
          <w:sz w:val="24"/>
          <w:u w:val="single"/>
        </w:rPr>
        <w:t xml:space="preserve">Planning – A Continuous </w:t>
      </w:r>
      <w:r w:rsidR="00A00944" w:rsidRPr="00741A69">
        <w:rPr>
          <w:rFonts w:ascii="Times New Roman" w:hAnsi="Times New Roman" w:cs="Times New Roman"/>
          <w:b/>
          <w:sz w:val="24"/>
          <w:u w:val="single"/>
        </w:rPr>
        <w:t>process</w:t>
      </w:r>
      <w:r w:rsidRPr="00CD0B61">
        <w:rPr>
          <w:rFonts w:ascii="Times New Roman" w:hAnsi="Times New Roman" w:cs="Times New Roman"/>
          <w:b/>
          <w:sz w:val="24"/>
        </w:rPr>
        <w:t>:</w:t>
      </w:r>
    </w:p>
    <w:p w:rsidR="001A066A" w:rsidRPr="002F0452" w:rsidRDefault="00C66840" w:rsidP="00504447">
      <w:pPr>
        <w:spacing w:after="0"/>
        <w:jc w:val="both"/>
        <w:rPr>
          <w:rFonts w:ascii="Times New Roman" w:hAnsi="Times New Roman" w:cs="Times New Roman"/>
        </w:rPr>
      </w:pPr>
      <w:r w:rsidRPr="002F0452">
        <w:rPr>
          <w:rFonts w:ascii="Times New Roman" w:hAnsi="Times New Roman" w:cs="Times New Roman"/>
        </w:rPr>
        <w:t>Planning is not a discrete</w:t>
      </w:r>
      <w:r w:rsidR="00003E97" w:rsidRPr="002F0452">
        <w:rPr>
          <w:rFonts w:ascii="Times New Roman" w:hAnsi="Times New Roman" w:cs="Times New Roman"/>
        </w:rPr>
        <w:t xml:space="preserve"> phase of an audit but rather a continual and iterative pr</w:t>
      </w:r>
      <w:r w:rsidR="00526A85" w:rsidRPr="002F0452">
        <w:rPr>
          <w:rFonts w:ascii="Times New Roman" w:hAnsi="Times New Roman" w:cs="Times New Roman"/>
        </w:rPr>
        <w:t>ocess.Planning includes conside</w:t>
      </w:r>
      <w:r w:rsidR="00003E97" w:rsidRPr="002F0452">
        <w:rPr>
          <w:rFonts w:ascii="Times New Roman" w:hAnsi="Times New Roman" w:cs="Times New Roman"/>
        </w:rPr>
        <w:t>r</w:t>
      </w:r>
      <w:r w:rsidR="00526A85" w:rsidRPr="002F0452">
        <w:rPr>
          <w:rFonts w:ascii="Times New Roman" w:hAnsi="Times New Roman" w:cs="Times New Roman"/>
        </w:rPr>
        <w:t>a</w:t>
      </w:r>
      <w:r w:rsidR="00003E97" w:rsidRPr="002F0452">
        <w:rPr>
          <w:rFonts w:ascii="Times New Roman" w:hAnsi="Times New Roman" w:cs="Times New Roman"/>
        </w:rPr>
        <w:t>tion</w:t>
      </w:r>
      <w:r w:rsidR="00526A85" w:rsidRPr="002F0452">
        <w:rPr>
          <w:rFonts w:ascii="Times New Roman" w:hAnsi="Times New Roman" w:cs="Times New Roman"/>
        </w:rPr>
        <w:t xml:space="preserve"> </w:t>
      </w:r>
      <w:r w:rsidR="001A066A" w:rsidRPr="002F0452">
        <w:rPr>
          <w:rFonts w:ascii="Times New Roman" w:hAnsi="Times New Roman" w:cs="Times New Roman"/>
        </w:rPr>
        <w:t>of the timing of certain activities and audit procedures.</w:t>
      </w:r>
    </w:p>
    <w:p w:rsidR="00C66840" w:rsidRDefault="001A066A" w:rsidP="00504447">
      <w:pPr>
        <w:spacing w:after="0" w:line="240" w:lineRule="auto"/>
        <w:jc w:val="both"/>
        <w:rPr>
          <w:rFonts w:ascii="Times New Roman" w:hAnsi="Times New Roman" w:cs="Times New Roman"/>
        </w:rPr>
      </w:pPr>
      <w:r w:rsidRPr="002F0452">
        <w:rPr>
          <w:rFonts w:ascii="Times New Roman" w:hAnsi="Times New Roman" w:cs="Times New Roman"/>
        </w:rPr>
        <w:t>For example, planning includes the need to consider :</w:t>
      </w:r>
    </w:p>
    <w:p w:rsidR="00741A69" w:rsidRPr="002F0452" w:rsidRDefault="00741A69" w:rsidP="00504447">
      <w:pPr>
        <w:spacing w:after="0" w:line="240" w:lineRule="auto"/>
        <w:jc w:val="both"/>
        <w:rPr>
          <w:rFonts w:ascii="Times New Roman" w:hAnsi="Times New Roman" w:cs="Times New Roman"/>
        </w:rPr>
      </w:pPr>
    </w:p>
    <w:p w:rsidR="001A066A" w:rsidRPr="002F0452" w:rsidRDefault="001A066A" w:rsidP="00504447">
      <w:pPr>
        <w:pStyle w:val="ListParagraph"/>
        <w:numPr>
          <w:ilvl w:val="0"/>
          <w:numId w:val="4"/>
        </w:numPr>
        <w:spacing w:after="0"/>
        <w:jc w:val="both"/>
        <w:rPr>
          <w:rFonts w:ascii="Times New Roman" w:hAnsi="Times New Roman" w:cs="Times New Roman"/>
        </w:rPr>
      </w:pPr>
      <w:r w:rsidRPr="002F0452">
        <w:rPr>
          <w:rFonts w:ascii="Times New Roman" w:hAnsi="Times New Roman" w:cs="Times New Roman"/>
        </w:rPr>
        <w:t>The analytical procedures to</w:t>
      </w:r>
      <w:r w:rsidR="005A5AD7" w:rsidRPr="002F0452">
        <w:rPr>
          <w:rFonts w:ascii="Times New Roman" w:hAnsi="Times New Roman" w:cs="Times New Roman"/>
        </w:rPr>
        <w:t xml:space="preserve"> be applied as Risk Assessment P</w:t>
      </w:r>
      <w:r w:rsidRPr="002F0452">
        <w:rPr>
          <w:rFonts w:ascii="Times New Roman" w:hAnsi="Times New Roman" w:cs="Times New Roman"/>
        </w:rPr>
        <w:t>rocedures (RAP)</w:t>
      </w:r>
    </w:p>
    <w:p w:rsidR="001A066A" w:rsidRPr="002F0452" w:rsidRDefault="005A5AD7" w:rsidP="00504447">
      <w:pPr>
        <w:pStyle w:val="ListParagraph"/>
        <w:numPr>
          <w:ilvl w:val="0"/>
          <w:numId w:val="4"/>
        </w:numPr>
        <w:jc w:val="both"/>
        <w:rPr>
          <w:rFonts w:ascii="Times New Roman" w:hAnsi="Times New Roman" w:cs="Times New Roman"/>
        </w:rPr>
      </w:pPr>
      <w:r w:rsidRPr="002F0452">
        <w:rPr>
          <w:rFonts w:ascii="Times New Roman" w:hAnsi="Times New Roman" w:cs="Times New Roman"/>
        </w:rPr>
        <w:t>Obtaining a general understanding of the legal and the regulatory framework applicable to the entity and how the entity is complying with that framework.</w:t>
      </w:r>
    </w:p>
    <w:p w:rsidR="005A5AD7" w:rsidRPr="002F0452" w:rsidRDefault="005A5AD7" w:rsidP="00504447">
      <w:pPr>
        <w:pStyle w:val="ListParagraph"/>
        <w:numPr>
          <w:ilvl w:val="0"/>
          <w:numId w:val="4"/>
        </w:numPr>
        <w:jc w:val="both"/>
        <w:rPr>
          <w:rFonts w:ascii="Times New Roman" w:hAnsi="Times New Roman" w:cs="Times New Roman"/>
        </w:rPr>
      </w:pPr>
      <w:r w:rsidRPr="002F0452">
        <w:rPr>
          <w:rFonts w:ascii="Times New Roman" w:hAnsi="Times New Roman" w:cs="Times New Roman"/>
        </w:rPr>
        <w:t>The determination of materiality</w:t>
      </w:r>
    </w:p>
    <w:p w:rsidR="005A5AD7" w:rsidRPr="002F0452" w:rsidRDefault="005A5AD7" w:rsidP="00504447">
      <w:pPr>
        <w:pStyle w:val="ListParagraph"/>
        <w:numPr>
          <w:ilvl w:val="0"/>
          <w:numId w:val="4"/>
        </w:numPr>
        <w:jc w:val="both"/>
        <w:rPr>
          <w:rFonts w:ascii="Times New Roman" w:hAnsi="Times New Roman" w:cs="Times New Roman"/>
        </w:rPr>
      </w:pPr>
      <w:r w:rsidRPr="002F0452">
        <w:rPr>
          <w:rFonts w:ascii="Times New Roman" w:hAnsi="Times New Roman" w:cs="Times New Roman"/>
        </w:rPr>
        <w:t>The involvement of experts</w:t>
      </w:r>
    </w:p>
    <w:p w:rsidR="005A5AD7" w:rsidRDefault="005A5AD7" w:rsidP="00504447">
      <w:pPr>
        <w:pStyle w:val="ListParagraph"/>
        <w:numPr>
          <w:ilvl w:val="0"/>
          <w:numId w:val="4"/>
        </w:numPr>
        <w:jc w:val="both"/>
        <w:rPr>
          <w:rFonts w:ascii="Times New Roman" w:hAnsi="Times New Roman" w:cs="Times New Roman"/>
        </w:rPr>
      </w:pPr>
      <w:r w:rsidRPr="002F0452">
        <w:rPr>
          <w:rFonts w:ascii="Times New Roman" w:hAnsi="Times New Roman" w:cs="Times New Roman"/>
        </w:rPr>
        <w:t>The performance of other Risk Assessment Procedures</w:t>
      </w:r>
      <w:r w:rsidR="0061252A">
        <w:rPr>
          <w:rFonts w:ascii="Times New Roman" w:hAnsi="Times New Roman" w:cs="Times New Roman"/>
        </w:rPr>
        <w:t xml:space="preserve"> (RAP)</w:t>
      </w:r>
    </w:p>
    <w:p w:rsidR="00526ECE" w:rsidRPr="002F0452" w:rsidRDefault="00526ECE" w:rsidP="00504447">
      <w:pPr>
        <w:pStyle w:val="ListParagraph"/>
        <w:jc w:val="both"/>
        <w:rPr>
          <w:rFonts w:ascii="Times New Roman" w:hAnsi="Times New Roman" w:cs="Times New Roman"/>
        </w:rPr>
      </w:pPr>
    </w:p>
    <w:p w:rsidR="00B91418" w:rsidRPr="0063110E" w:rsidRDefault="00B91418" w:rsidP="00504447">
      <w:pPr>
        <w:pStyle w:val="ListParagraph"/>
        <w:numPr>
          <w:ilvl w:val="0"/>
          <w:numId w:val="35"/>
        </w:numPr>
        <w:jc w:val="both"/>
        <w:rPr>
          <w:rFonts w:ascii="Times New Roman" w:hAnsi="Times New Roman" w:cs="Times New Roman"/>
          <w:b/>
          <w:sz w:val="24"/>
          <w:u w:val="single"/>
        </w:rPr>
      </w:pPr>
      <w:r w:rsidRPr="0063110E">
        <w:rPr>
          <w:rFonts w:ascii="Times New Roman" w:hAnsi="Times New Roman" w:cs="Times New Roman"/>
          <w:b/>
          <w:sz w:val="24"/>
          <w:u w:val="single"/>
        </w:rPr>
        <w:t>Overall Audit Strategy and Audit Plan – Responsibility of the Auditor</w:t>
      </w:r>
      <w:r w:rsidRPr="00CD0B61">
        <w:rPr>
          <w:rFonts w:ascii="Times New Roman" w:hAnsi="Times New Roman" w:cs="Times New Roman"/>
          <w:b/>
          <w:sz w:val="24"/>
        </w:rPr>
        <w:t>:</w:t>
      </w:r>
    </w:p>
    <w:p w:rsidR="00CD6658" w:rsidRPr="002F0452" w:rsidRDefault="00E34B2D" w:rsidP="00504447">
      <w:pPr>
        <w:jc w:val="both"/>
        <w:rPr>
          <w:rFonts w:ascii="Times New Roman" w:hAnsi="Times New Roman" w:cs="Times New Roman"/>
        </w:rPr>
      </w:pPr>
      <w:r w:rsidRPr="002F0452">
        <w:rPr>
          <w:rFonts w:ascii="Times New Roman" w:hAnsi="Times New Roman" w:cs="Times New Roman"/>
        </w:rPr>
        <w:t>The auditor may decide to discuss elements of planning with the entity’s management to facilitate the conduct and management of the audit engagement.</w:t>
      </w:r>
      <w:r w:rsidR="008C6EF4" w:rsidRPr="002F0452">
        <w:rPr>
          <w:rFonts w:ascii="Times New Roman" w:hAnsi="Times New Roman" w:cs="Times New Roman"/>
        </w:rPr>
        <w:t xml:space="preserve"> </w:t>
      </w:r>
      <w:r w:rsidRPr="002F0452">
        <w:rPr>
          <w:rFonts w:ascii="Times New Roman" w:hAnsi="Times New Roman" w:cs="Times New Roman"/>
        </w:rPr>
        <w:t>When discussing matters about the overall audit strategy or audit plan, care has to be taken not to compromise the effectiveness of the audit. The engagement partner and other key members of the e</w:t>
      </w:r>
      <w:r w:rsidR="0063110E">
        <w:rPr>
          <w:rFonts w:ascii="Times New Roman" w:hAnsi="Times New Roman" w:cs="Times New Roman"/>
        </w:rPr>
        <w:t>ngagement team shall be involved in planning the audit.</w:t>
      </w:r>
      <w:r w:rsidR="00046EBE">
        <w:rPr>
          <w:rFonts w:ascii="Times New Roman" w:hAnsi="Times New Roman" w:cs="Times New Roman"/>
        </w:rPr>
        <w:t xml:space="preserve"> </w:t>
      </w:r>
      <w:r w:rsidR="0063110E">
        <w:rPr>
          <w:rFonts w:ascii="Times New Roman" w:hAnsi="Times New Roman" w:cs="Times New Roman"/>
        </w:rPr>
        <w:t xml:space="preserve">The involvement of the engagement partner and other key members of the engagement team in planning the audit </w:t>
      </w:r>
      <w:r w:rsidRPr="002F0452">
        <w:rPr>
          <w:rFonts w:ascii="Times New Roman" w:hAnsi="Times New Roman" w:cs="Times New Roman"/>
        </w:rPr>
        <w:t>draws on their experience thereby enhancing the effectiveness and</w:t>
      </w:r>
      <w:r w:rsidR="008C6EF4" w:rsidRPr="002F0452">
        <w:rPr>
          <w:rFonts w:ascii="Times New Roman" w:hAnsi="Times New Roman" w:cs="Times New Roman"/>
        </w:rPr>
        <w:t xml:space="preserve"> </w:t>
      </w:r>
      <w:r w:rsidRPr="002F0452">
        <w:rPr>
          <w:rFonts w:ascii="Times New Roman" w:hAnsi="Times New Roman" w:cs="Times New Roman"/>
        </w:rPr>
        <w:t>efficiency of the planning process.</w:t>
      </w:r>
    </w:p>
    <w:p w:rsidR="00E34B2D" w:rsidRPr="0063110E" w:rsidRDefault="00E34B2D" w:rsidP="00504447">
      <w:pPr>
        <w:pStyle w:val="ListParagraph"/>
        <w:numPr>
          <w:ilvl w:val="0"/>
          <w:numId w:val="35"/>
        </w:numPr>
        <w:jc w:val="both"/>
        <w:rPr>
          <w:rFonts w:ascii="Times New Roman" w:hAnsi="Times New Roman" w:cs="Times New Roman"/>
          <w:b/>
          <w:sz w:val="24"/>
          <w:u w:val="single"/>
        </w:rPr>
      </w:pPr>
      <w:r w:rsidRPr="0063110E">
        <w:rPr>
          <w:rFonts w:ascii="Times New Roman" w:hAnsi="Times New Roman" w:cs="Times New Roman"/>
          <w:b/>
          <w:sz w:val="24"/>
          <w:u w:val="single"/>
        </w:rPr>
        <w:t>Preliminary Engagement Activities</w:t>
      </w:r>
      <w:r w:rsidR="00526ECE" w:rsidRPr="00FB3E24">
        <w:rPr>
          <w:rFonts w:ascii="Times New Roman" w:hAnsi="Times New Roman" w:cs="Times New Roman"/>
          <w:b/>
          <w:sz w:val="24"/>
        </w:rPr>
        <w:t>:</w:t>
      </w:r>
    </w:p>
    <w:p w:rsidR="00561D07" w:rsidRPr="002F0452" w:rsidRDefault="00561D07" w:rsidP="00504447">
      <w:pPr>
        <w:jc w:val="both"/>
        <w:rPr>
          <w:rFonts w:ascii="Times New Roman" w:hAnsi="Times New Roman" w:cs="Times New Roman"/>
        </w:rPr>
      </w:pPr>
      <w:r w:rsidRPr="002F0452">
        <w:rPr>
          <w:rFonts w:ascii="Times New Roman" w:hAnsi="Times New Roman" w:cs="Times New Roman"/>
        </w:rPr>
        <w:t>The auditor should undertake the following activities at the</w:t>
      </w:r>
      <w:r w:rsidR="00E333AC" w:rsidRPr="002F0452">
        <w:rPr>
          <w:rFonts w:ascii="Times New Roman" w:hAnsi="Times New Roman" w:cs="Times New Roman"/>
        </w:rPr>
        <w:t xml:space="preserve"> </w:t>
      </w:r>
      <w:r w:rsidRPr="002F0452">
        <w:rPr>
          <w:rFonts w:ascii="Times New Roman" w:hAnsi="Times New Roman" w:cs="Times New Roman"/>
        </w:rPr>
        <w:t>beginning of the current audit engagement</w:t>
      </w:r>
      <w:r w:rsidR="002322A5" w:rsidRPr="002F0452">
        <w:rPr>
          <w:rFonts w:ascii="Times New Roman" w:hAnsi="Times New Roman" w:cs="Times New Roman"/>
        </w:rPr>
        <w:t>:</w:t>
      </w:r>
    </w:p>
    <w:p w:rsidR="00526ECE" w:rsidRPr="00526ECE" w:rsidRDefault="002322A5" w:rsidP="00504447">
      <w:pPr>
        <w:pStyle w:val="ListParagraph"/>
        <w:numPr>
          <w:ilvl w:val="0"/>
          <w:numId w:val="36"/>
        </w:numPr>
        <w:jc w:val="both"/>
        <w:rPr>
          <w:rFonts w:ascii="Times New Roman" w:hAnsi="Times New Roman" w:cs="Times New Roman"/>
        </w:rPr>
      </w:pPr>
      <w:r w:rsidRPr="002F0452">
        <w:rPr>
          <w:rFonts w:ascii="Times New Roman" w:hAnsi="Times New Roman" w:cs="Times New Roman"/>
        </w:rPr>
        <w:t xml:space="preserve">Performing procedures as required by </w:t>
      </w:r>
      <w:r w:rsidRPr="001D4A56">
        <w:rPr>
          <w:rFonts w:ascii="Times New Roman" w:hAnsi="Times New Roman" w:cs="Times New Roman"/>
          <w:b/>
        </w:rPr>
        <w:t>SA 220</w:t>
      </w:r>
      <w:r w:rsidR="001D4A56">
        <w:rPr>
          <w:rFonts w:ascii="Times New Roman" w:hAnsi="Times New Roman" w:cs="Times New Roman"/>
          <w:b/>
        </w:rPr>
        <w:t>: “</w:t>
      </w:r>
      <w:r w:rsidRPr="001D4A56">
        <w:rPr>
          <w:rFonts w:ascii="Times New Roman" w:hAnsi="Times New Roman" w:cs="Times New Roman"/>
          <w:b/>
        </w:rPr>
        <w:t xml:space="preserve">Quality control for an Audit of Financial Statements” </w:t>
      </w:r>
      <w:r w:rsidRPr="002F0452">
        <w:rPr>
          <w:rFonts w:ascii="Times New Roman" w:hAnsi="Times New Roman" w:cs="Times New Roman"/>
        </w:rPr>
        <w:t>regarding continuance of the client relationship and the specific audit engagement.</w:t>
      </w:r>
    </w:p>
    <w:p w:rsidR="00CD6658" w:rsidRPr="00526ECE" w:rsidRDefault="00EF690F" w:rsidP="00504447">
      <w:pPr>
        <w:pStyle w:val="ListParagraph"/>
        <w:numPr>
          <w:ilvl w:val="0"/>
          <w:numId w:val="36"/>
        </w:numPr>
        <w:jc w:val="both"/>
        <w:rPr>
          <w:rFonts w:ascii="Times New Roman" w:hAnsi="Times New Roman" w:cs="Times New Roman"/>
        </w:rPr>
      </w:pPr>
      <w:r w:rsidRPr="00526ECE">
        <w:rPr>
          <w:rFonts w:ascii="Times New Roman" w:hAnsi="Times New Roman" w:cs="Times New Roman"/>
        </w:rPr>
        <w:t>As per SA 220 and SQC 1</w:t>
      </w:r>
      <w:r w:rsidR="00526ECE">
        <w:rPr>
          <w:rFonts w:ascii="Times New Roman" w:hAnsi="Times New Roman" w:cs="Times New Roman"/>
        </w:rPr>
        <w:t xml:space="preserve"> combined</w:t>
      </w:r>
      <w:r w:rsidRPr="00526ECE">
        <w:rPr>
          <w:rFonts w:ascii="Times New Roman" w:hAnsi="Times New Roman" w:cs="Times New Roman"/>
        </w:rPr>
        <w:t>,</w:t>
      </w:r>
      <w:r w:rsidR="00526ECE">
        <w:rPr>
          <w:rFonts w:ascii="Times New Roman" w:hAnsi="Times New Roman" w:cs="Times New Roman"/>
        </w:rPr>
        <w:t xml:space="preserve"> </w:t>
      </w:r>
      <w:r w:rsidRPr="00526ECE">
        <w:rPr>
          <w:rFonts w:ascii="Times New Roman" w:hAnsi="Times New Roman" w:cs="Times New Roman"/>
        </w:rPr>
        <w:t>information and procedures such as :</w:t>
      </w:r>
    </w:p>
    <w:p w:rsidR="00CD6658" w:rsidRPr="002F0452" w:rsidRDefault="00DC6A25" w:rsidP="00504447">
      <w:pPr>
        <w:pStyle w:val="ListParagraph"/>
        <w:numPr>
          <w:ilvl w:val="0"/>
          <w:numId w:val="37"/>
        </w:numPr>
        <w:ind w:left="1080" w:hanging="360"/>
        <w:jc w:val="both"/>
        <w:rPr>
          <w:rFonts w:ascii="Times New Roman" w:hAnsi="Times New Roman" w:cs="Times New Roman"/>
        </w:rPr>
      </w:pPr>
      <w:r w:rsidRPr="002F0452">
        <w:rPr>
          <w:rFonts w:ascii="Times New Roman" w:hAnsi="Times New Roman" w:cs="Times New Roman"/>
        </w:rPr>
        <w:t>The integrity of the principal owners, key management and those charged with governance of the entity;</w:t>
      </w:r>
    </w:p>
    <w:p w:rsidR="00DC6A25" w:rsidRPr="002F0452" w:rsidRDefault="00DC6A25" w:rsidP="00504447">
      <w:pPr>
        <w:pStyle w:val="ListParagraph"/>
        <w:numPr>
          <w:ilvl w:val="0"/>
          <w:numId w:val="37"/>
        </w:numPr>
        <w:ind w:left="1080" w:hanging="360"/>
        <w:jc w:val="both"/>
        <w:rPr>
          <w:rFonts w:ascii="Times New Roman" w:hAnsi="Times New Roman" w:cs="Times New Roman"/>
        </w:rPr>
      </w:pPr>
      <w:r w:rsidRPr="002F0452">
        <w:rPr>
          <w:rFonts w:ascii="Times New Roman" w:hAnsi="Times New Roman" w:cs="Times New Roman"/>
        </w:rPr>
        <w:t>Whether the engagement team is competent to</w:t>
      </w:r>
      <w:r w:rsidR="001D4A56">
        <w:rPr>
          <w:rFonts w:ascii="Times New Roman" w:hAnsi="Times New Roman" w:cs="Times New Roman"/>
        </w:rPr>
        <w:t xml:space="preserve"> perform the audit engagement an</w:t>
      </w:r>
      <w:r w:rsidRPr="002F0452">
        <w:rPr>
          <w:rFonts w:ascii="Times New Roman" w:hAnsi="Times New Roman" w:cs="Times New Roman"/>
        </w:rPr>
        <w:t>d has the necessary capabilities, including time and resources;</w:t>
      </w:r>
    </w:p>
    <w:p w:rsidR="00DC6A25" w:rsidRPr="002F0452" w:rsidRDefault="00DC6A25" w:rsidP="00504447">
      <w:pPr>
        <w:pStyle w:val="ListParagraph"/>
        <w:numPr>
          <w:ilvl w:val="0"/>
          <w:numId w:val="37"/>
        </w:numPr>
        <w:ind w:left="1080" w:hanging="360"/>
        <w:jc w:val="both"/>
        <w:rPr>
          <w:rFonts w:ascii="Times New Roman" w:hAnsi="Times New Roman" w:cs="Times New Roman"/>
        </w:rPr>
      </w:pPr>
      <w:r w:rsidRPr="002F0452">
        <w:rPr>
          <w:rFonts w:ascii="Times New Roman" w:hAnsi="Times New Roman" w:cs="Times New Roman"/>
        </w:rPr>
        <w:t>Whether the firm and the engagement team can comply with rele</w:t>
      </w:r>
      <w:r w:rsidR="00443764">
        <w:rPr>
          <w:rFonts w:ascii="Times New Roman" w:hAnsi="Times New Roman" w:cs="Times New Roman"/>
        </w:rPr>
        <w:t xml:space="preserve">vant ethical requirements; </w:t>
      </w:r>
    </w:p>
    <w:p w:rsidR="00DC6A25" w:rsidRPr="002F0452" w:rsidRDefault="00DC6A25" w:rsidP="00504447">
      <w:pPr>
        <w:pStyle w:val="ListParagraph"/>
        <w:numPr>
          <w:ilvl w:val="0"/>
          <w:numId w:val="37"/>
        </w:numPr>
        <w:spacing w:after="0"/>
        <w:ind w:left="1080" w:hanging="360"/>
        <w:jc w:val="both"/>
        <w:rPr>
          <w:rFonts w:ascii="Times New Roman" w:hAnsi="Times New Roman" w:cs="Times New Roman"/>
        </w:rPr>
      </w:pPr>
      <w:r w:rsidRPr="002F0452">
        <w:rPr>
          <w:rFonts w:ascii="Times New Roman" w:hAnsi="Times New Roman" w:cs="Times New Roman"/>
        </w:rPr>
        <w:t>Significant matters that have arisen during the current or previous audit engagement, and their implications for continuing the relationship;</w:t>
      </w:r>
    </w:p>
    <w:p w:rsidR="001D4A56" w:rsidRDefault="00443764" w:rsidP="00504447">
      <w:pPr>
        <w:spacing w:after="0"/>
        <w:ind w:left="360"/>
        <w:jc w:val="both"/>
        <w:rPr>
          <w:rFonts w:ascii="Times New Roman" w:hAnsi="Times New Roman" w:cs="Times New Roman"/>
        </w:rPr>
      </w:pPr>
      <w:r>
        <w:rPr>
          <w:rFonts w:ascii="Times New Roman" w:hAnsi="Times New Roman" w:cs="Times New Roman"/>
        </w:rPr>
        <w:t xml:space="preserve">which </w:t>
      </w:r>
      <w:r w:rsidR="00DC6A25" w:rsidRPr="002F0452">
        <w:rPr>
          <w:rFonts w:ascii="Times New Roman" w:hAnsi="Times New Roman" w:cs="Times New Roman"/>
        </w:rPr>
        <w:t>assist the auditor in determining whether the conclusions reached are appropriate with regard to the acceptance of audit, client relationship and audit engagement.</w:t>
      </w:r>
    </w:p>
    <w:p w:rsidR="001D4A56" w:rsidRPr="001D4A56" w:rsidRDefault="001D4A56" w:rsidP="00504447">
      <w:pPr>
        <w:spacing w:after="0"/>
        <w:ind w:left="360"/>
        <w:jc w:val="both"/>
        <w:rPr>
          <w:rFonts w:ascii="Times New Roman" w:hAnsi="Times New Roman" w:cs="Times New Roman"/>
          <w:sz w:val="8"/>
        </w:rPr>
      </w:pPr>
    </w:p>
    <w:p w:rsidR="00904BA4" w:rsidRPr="00B70C50" w:rsidRDefault="00904BA4" w:rsidP="00504447">
      <w:pPr>
        <w:pStyle w:val="ListParagraph"/>
        <w:numPr>
          <w:ilvl w:val="0"/>
          <w:numId w:val="36"/>
        </w:numPr>
        <w:spacing w:after="0"/>
        <w:jc w:val="both"/>
        <w:rPr>
          <w:rFonts w:ascii="Times New Roman" w:hAnsi="Times New Roman" w:cs="Times New Roman"/>
        </w:rPr>
      </w:pPr>
      <w:r w:rsidRPr="00B70C50">
        <w:rPr>
          <w:rFonts w:ascii="Times New Roman" w:hAnsi="Times New Roman" w:cs="Times New Roman"/>
        </w:rPr>
        <w:t>Evaluating compliance with ethical requiremen</w:t>
      </w:r>
      <w:r w:rsidR="001564EB" w:rsidRPr="00B70C50">
        <w:rPr>
          <w:rFonts w:ascii="Times New Roman" w:hAnsi="Times New Roman" w:cs="Times New Roman"/>
        </w:rPr>
        <w:t xml:space="preserve">ts, </w:t>
      </w:r>
      <w:r w:rsidR="005B4072">
        <w:rPr>
          <w:rFonts w:ascii="Times New Roman" w:hAnsi="Times New Roman" w:cs="Times New Roman"/>
        </w:rPr>
        <w:t xml:space="preserve">including independence, as per </w:t>
      </w:r>
      <w:r w:rsidR="001564EB" w:rsidRPr="00B70C50">
        <w:rPr>
          <w:rFonts w:ascii="Times New Roman" w:hAnsi="Times New Roman" w:cs="Times New Roman"/>
        </w:rPr>
        <w:t>SA 220.</w:t>
      </w:r>
    </w:p>
    <w:p w:rsidR="001564EB" w:rsidRDefault="005B4072" w:rsidP="00504447">
      <w:pPr>
        <w:pStyle w:val="ListParagraph"/>
        <w:numPr>
          <w:ilvl w:val="0"/>
          <w:numId w:val="36"/>
        </w:numPr>
        <w:jc w:val="both"/>
        <w:rPr>
          <w:rFonts w:ascii="Times New Roman" w:hAnsi="Times New Roman" w:cs="Times New Roman"/>
        </w:rPr>
      </w:pPr>
      <w:r>
        <w:rPr>
          <w:rFonts w:ascii="Times New Roman" w:hAnsi="Times New Roman" w:cs="Times New Roman"/>
        </w:rPr>
        <w:t xml:space="preserve">Establishing </w:t>
      </w:r>
      <w:r w:rsidR="001564EB" w:rsidRPr="00B70C50">
        <w:rPr>
          <w:rFonts w:ascii="Times New Roman" w:hAnsi="Times New Roman" w:cs="Times New Roman"/>
        </w:rPr>
        <w:t>an understanding of the terms of the engagement as per SA 210.</w:t>
      </w:r>
    </w:p>
    <w:p w:rsidR="00B70C50" w:rsidRPr="00B70C50" w:rsidRDefault="00B70C50" w:rsidP="00504447">
      <w:pPr>
        <w:pStyle w:val="ListParagraph"/>
        <w:jc w:val="both"/>
        <w:rPr>
          <w:rFonts w:ascii="Times New Roman" w:hAnsi="Times New Roman" w:cs="Times New Roman"/>
        </w:rPr>
      </w:pPr>
    </w:p>
    <w:p w:rsidR="00DC6A25" w:rsidRPr="00C26DB0" w:rsidRDefault="005D7932" w:rsidP="00504447">
      <w:pPr>
        <w:pStyle w:val="ListParagraph"/>
        <w:numPr>
          <w:ilvl w:val="0"/>
          <w:numId w:val="38"/>
        </w:numPr>
        <w:jc w:val="both"/>
        <w:rPr>
          <w:rFonts w:ascii="Times New Roman" w:hAnsi="Times New Roman" w:cs="Times New Roman"/>
          <w:sz w:val="24"/>
        </w:rPr>
      </w:pPr>
      <w:r w:rsidRPr="00C26DB0">
        <w:rPr>
          <w:rFonts w:ascii="Times New Roman" w:hAnsi="Times New Roman" w:cs="Times New Roman"/>
          <w:b/>
          <w:sz w:val="24"/>
          <w:u w:val="single"/>
        </w:rPr>
        <w:t>Content of the Audit Plan</w:t>
      </w:r>
      <w:r w:rsidRPr="00C26DB0">
        <w:rPr>
          <w:rFonts w:ascii="Times New Roman" w:hAnsi="Times New Roman" w:cs="Times New Roman"/>
          <w:b/>
          <w:sz w:val="24"/>
        </w:rPr>
        <w:t>:</w:t>
      </w:r>
    </w:p>
    <w:p w:rsidR="005D7932" w:rsidRPr="002F0452" w:rsidRDefault="00260E42" w:rsidP="00504447">
      <w:pPr>
        <w:ind w:left="360"/>
        <w:jc w:val="both"/>
        <w:rPr>
          <w:rFonts w:ascii="Times New Roman" w:hAnsi="Times New Roman" w:cs="Times New Roman"/>
        </w:rPr>
      </w:pPr>
      <w:r w:rsidRPr="002F0452">
        <w:rPr>
          <w:rFonts w:ascii="Times New Roman" w:hAnsi="Times New Roman" w:cs="Times New Roman"/>
        </w:rPr>
        <w:t>The auditor shall develop an audit plan that shall include the following:</w:t>
      </w:r>
    </w:p>
    <w:p w:rsidR="00260E42" w:rsidRPr="002F0452" w:rsidRDefault="00260E42" w:rsidP="00504447">
      <w:pPr>
        <w:pStyle w:val="ListParagraph"/>
        <w:numPr>
          <w:ilvl w:val="0"/>
          <w:numId w:val="39"/>
        </w:numPr>
        <w:ind w:hanging="360"/>
        <w:jc w:val="both"/>
        <w:rPr>
          <w:rFonts w:ascii="Times New Roman" w:hAnsi="Times New Roman" w:cs="Times New Roman"/>
        </w:rPr>
      </w:pPr>
      <w:r w:rsidRPr="002F0452">
        <w:rPr>
          <w:rFonts w:ascii="Times New Roman" w:hAnsi="Times New Roman" w:cs="Times New Roman"/>
        </w:rPr>
        <w:t>The nature</w:t>
      </w:r>
      <w:r w:rsidR="005B4072">
        <w:rPr>
          <w:rFonts w:ascii="Times New Roman" w:hAnsi="Times New Roman" w:cs="Times New Roman"/>
        </w:rPr>
        <w:t>,</w:t>
      </w:r>
      <w:r w:rsidRPr="002F0452">
        <w:rPr>
          <w:rFonts w:ascii="Times New Roman" w:hAnsi="Times New Roman" w:cs="Times New Roman"/>
        </w:rPr>
        <w:t xml:space="preserve"> timing </w:t>
      </w:r>
      <w:r w:rsidR="005B4072">
        <w:rPr>
          <w:rFonts w:ascii="Times New Roman" w:hAnsi="Times New Roman" w:cs="Times New Roman"/>
        </w:rPr>
        <w:t xml:space="preserve">and </w:t>
      </w:r>
      <w:r w:rsidR="005B4072" w:rsidRPr="002F0452">
        <w:rPr>
          <w:rFonts w:ascii="Times New Roman" w:hAnsi="Times New Roman" w:cs="Times New Roman"/>
        </w:rPr>
        <w:t xml:space="preserve">extent </w:t>
      </w:r>
      <w:r w:rsidRPr="002F0452">
        <w:rPr>
          <w:rFonts w:ascii="Times New Roman" w:hAnsi="Times New Roman" w:cs="Times New Roman"/>
        </w:rPr>
        <w:t xml:space="preserve">of planned risk assessment procedures, as per </w:t>
      </w:r>
      <w:r w:rsidRPr="002D0338">
        <w:rPr>
          <w:rFonts w:ascii="Times New Roman" w:hAnsi="Times New Roman" w:cs="Times New Roman"/>
          <w:b/>
        </w:rPr>
        <w:t>SA 315</w:t>
      </w:r>
      <w:r w:rsidRPr="002F0452">
        <w:rPr>
          <w:rFonts w:ascii="Times New Roman" w:hAnsi="Times New Roman" w:cs="Times New Roman"/>
        </w:rPr>
        <w:t xml:space="preserve"> </w:t>
      </w:r>
      <w:r w:rsidR="002D0338" w:rsidRPr="002D0338">
        <w:rPr>
          <w:rFonts w:ascii="Times New Roman" w:hAnsi="Times New Roman" w:cs="Times New Roman"/>
          <w:b/>
        </w:rPr>
        <w:t>:</w:t>
      </w:r>
      <w:r w:rsidR="005B4072">
        <w:rPr>
          <w:rFonts w:ascii="Times New Roman" w:hAnsi="Times New Roman" w:cs="Times New Roman"/>
          <w:b/>
        </w:rPr>
        <w:t xml:space="preserve"> </w:t>
      </w:r>
      <w:r w:rsidRPr="002D0338">
        <w:rPr>
          <w:rFonts w:ascii="Times New Roman" w:hAnsi="Times New Roman" w:cs="Times New Roman"/>
          <w:b/>
        </w:rPr>
        <w:t xml:space="preserve">“Identifying and </w:t>
      </w:r>
      <w:r w:rsidR="00A67751" w:rsidRPr="002D0338">
        <w:rPr>
          <w:rFonts w:ascii="Times New Roman" w:hAnsi="Times New Roman" w:cs="Times New Roman"/>
          <w:b/>
        </w:rPr>
        <w:t>A</w:t>
      </w:r>
      <w:r w:rsidRPr="002D0338">
        <w:rPr>
          <w:rFonts w:ascii="Times New Roman" w:hAnsi="Times New Roman" w:cs="Times New Roman"/>
          <w:b/>
        </w:rPr>
        <w:t xml:space="preserve">ssessing the </w:t>
      </w:r>
      <w:r w:rsidR="00A67751" w:rsidRPr="002D0338">
        <w:rPr>
          <w:rFonts w:ascii="Times New Roman" w:hAnsi="Times New Roman" w:cs="Times New Roman"/>
          <w:b/>
        </w:rPr>
        <w:t>R</w:t>
      </w:r>
      <w:r w:rsidRPr="002D0338">
        <w:rPr>
          <w:rFonts w:ascii="Times New Roman" w:hAnsi="Times New Roman" w:cs="Times New Roman"/>
          <w:b/>
        </w:rPr>
        <w:t xml:space="preserve">isks of Material Misstatement through </w:t>
      </w:r>
      <w:r w:rsidR="00EE77DA" w:rsidRPr="002D0338">
        <w:rPr>
          <w:rFonts w:ascii="Times New Roman" w:hAnsi="Times New Roman" w:cs="Times New Roman"/>
          <w:b/>
        </w:rPr>
        <w:t>U</w:t>
      </w:r>
      <w:r w:rsidRPr="002D0338">
        <w:rPr>
          <w:rFonts w:ascii="Times New Roman" w:hAnsi="Times New Roman" w:cs="Times New Roman"/>
          <w:b/>
        </w:rPr>
        <w:t xml:space="preserve">nderstanding the </w:t>
      </w:r>
      <w:r w:rsidR="00EE77DA" w:rsidRPr="002D0338">
        <w:rPr>
          <w:rFonts w:ascii="Times New Roman" w:hAnsi="Times New Roman" w:cs="Times New Roman"/>
          <w:b/>
        </w:rPr>
        <w:t>E</w:t>
      </w:r>
      <w:r w:rsidRPr="002D0338">
        <w:rPr>
          <w:rFonts w:ascii="Times New Roman" w:hAnsi="Times New Roman" w:cs="Times New Roman"/>
          <w:b/>
        </w:rPr>
        <w:t xml:space="preserve">ntity and its </w:t>
      </w:r>
      <w:r w:rsidR="00EE77DA" w:rsidRPr="002D0338">
        <w:rPr>
          <w:rFonts w:ascii="Times New Roman" w:hAnsi="Times New Roman" w:cs="Times New Roman"/>
          <w:b/>
        </w:rPr>
        <w:t>E</w:t>
      </w:r>
      <w:r w:rsidR="005E6FFB" w:rsidRPr="002D0338">
        <w:rPr>
          <w:rFonts w:ascii="Times New Roman" w:hAnsi="Times New Roman" w:cs="Times New Roman"/>
          <w:b/>
        </w:rPr>
        <w:t>nvironment”;</w:t>
      </w:r>
    </w:p>
    <w:p w:rsidR="00451E3A" w:rsidRPr="002F0452" w:rsidRDefault="005B4072" w:rsidP="00504447">
      <w:pPr>
        <w:pStyle w:val="ListParagraph"/>
        <w:numPr>
          <w:ilvl w:val="0"/>
          <w:numId w:val="39"/>
        </w:numPr>
        <w:ind w:hanging="360"/>
        <w:jc w:val="both"/>
        <w:rPr>
          <w:rFonts w:ascii="Times New Roman" w:hAnsi="Times New Roman" w:cs="Times New Roman"/>
        </w:rPr>
      </w:pPr>
      <w:r>
        <w:rPr>
          <w:rFonts w:ascii="Times New Roman" w:hAnsi="Times New Roman" w:cs="Times New Roman"/>
        </w:rPr>
        <w:t>The nature,</w:t>
      </w:r>
      <w:r w:rsidRPr="002F0452">
        <w:rPr>
          <w:rFonts w:ascii="Times New Roman" w:hAnsi="Times New Roman" w:cs="Times New Roman"/>
        </w:rPr>
        <w:t xml:space="preserve"> timing </w:t>
      </w:r>
      <w:r>
        <w:rPr>
          <w:rFonts w:ascii="Times New Roman" w:hAnsi="Times New Roman" w:cs="Times New Roman"/>
        </w:rPr>
        <w:t xml:space="preserve">and </w:t>
      </w:r>
      <w:r w:rsidRPr="002F0452">
        <w:rPr>
          <w:rFonts w:ascii="Times New Roman" w:hAnsi="Times New Roman" w:cs="Times New Roman"/>
        </w:rPr>
        <w:t xml:space="preserve">extent </w:t>
      </w:r>
      <w:r w:rsidR="00451E3A" w:rsidRPr="002F0452">
        <w:rPr>
          <w:rFonts w:ascii="Times New Roman" w:hAnsi="Times New Roman" w:cs="Times New Roman"/>
        </w:rPr>
        <w:t>of planned further audit procedures at the</w:t>
      </w:r>
      <w:r w:rsidR="002D0338">
        <w:rPr>
          <w:rFonts w:ascii="Times New Roman" w:hAnsi="Times New Roman" w:cs="Times New Roman"/>
        </w:rPr>
        <w:t xml:space="preserve"> assertion level, as per </w:t>
      </w:r>
      <w:r w:rsidR="002D0338" w:rsidRPr="002D0338">
        <w:rPr>
          <w:rFonts w:ascii="Times New Roman" w:hAnsi="Times New Roman" w:cs="Times New Roman"/>
          <w:b/>
        </w:rPr>
        <w:t>SA 330 :</w:t>
      </w:r>
      <w:r w:rsidR="00451E3A" w:rsidRPr="002D0338">
        <w:rPr>
          <w:rFonts w:ascii="Times New Roman" w:hAnsi="Times New Roman" w:cs="Times New Roman"/>
          <w:b/>
        </w:rPr>
        <w:t xml:space="preserve"> “The Auditor’s Responses to Assessed Risks”</w:t>
      </w:r>
      <w:r w:rsidR="002D0338">
        <w:rPr>
          <w:rFonts w:ascii="Times New Roman" w:hAnsi="Times New Roman" w:cs="Times New Roman"/>
          <w:b/>
        </w:rPr>
        <w:t>;</w:t>
      </w:r>
    </w:p>
    <w:p w:rsidR="00C32494" w:rsidRDefault="000E7E5C" w:rsidP="00504447">
      <w:pPr>
        <w:pStyle w:val="ListParagraph"/>
        <w:numPr>
          <w:ilvl w:val="0"/>
          <w:numId w:val="39"/>
        </w:numPr>
        <w:jc w:val="both"/>
        <w:rPr>
          <w:rFonts w:ascii="Times New Roman" w:hAnsi="Times New Roman" w:cs="Times New Roman"/>
        </w:rPr>
      </w:pPr>
      <w:r w:rsidRPr="002F0452">
        <w:rPr>
          <w:rFonts w:ascii="Times New Roman" w:hAnsi="Times New Roman" w:cs="Times New Roman"/>
        </w:rPr>
        <w:t>Other planned audit procedures that are required to be carried out so that the engagement complies with SAs.</w:t>
      </w:r>
    </w:p>
    <w:p w:rsidR="00C32799" w:rsidRPr="00C32494" w:rsidRDefault="00E516C6" w:rsidP="00504447">
      <w:pPr>
        <w:jc w:val="both"/>
        <w:rPr>
          <w:rFonts w:ascii="Times New Roman" w:hAnsi="Times New Roman" w:cs="Times New Roman"/>
        </w:rPr>
      </w:pPr>
      <w:r w:rsidRPr="00C32494">
        <w:rPr>
          <w:rFonts w:ascii="Times New Roman" w:hAnsi="Times New Roman" w:cs="Times New Roman"/>
        </w:rPr>
        <w:t xml:space="preserve">The audit plan is more detailed than the overall audit strategy that </w:t>
      </w:r>
      <w:r w:rsidR="00B70C50" w:rsidRPr="00C32494">
        <w:rPr>
          <w:rFonts w:ascii="Times New Roman" w:hAnsi="Times New Roman" w:cs="Times New Roman"/>
        </w:rPr>
        <w:t xml:space="preserve">includes the nature, timing and extent </w:t>
      </w:r>
      <w:r w:rsidRPr="00C32494">
        <w:rPr>
          <w:rFonts w:ascii="Times New Roman" w:hAnsi="Times New Roman" w:cs="Times New Roman"/>
        </w:rPr>
        <w:t>of audit procedures to be performed by engagement team members.</w:t>
      </w:r>
      <w:r w:rsidR="00C32799" w:rsidRPr="00C32494">
        <w:rPr>
          <w:rFonts w:ascii="Times New Roman" w:hAnsi="Times New Roman" w:cs="Times New Roman"/>
        </w:rPr>
        <w:t xml:space="preserve"> </w:t>
      </w:r>
      <w:r w:rsidR="00406212" w:rsidRPr="00C32494">
        <w:rPr>
          <w:rFonts w:ascii="Times New Roman" w:hAnsi="Times New Roman" w:cs="Times New Roman"/>
        </w:rPr>
        <w:t xml:space="preserve">Planning </w:t>
      </w:r>
      <w:r w:rsidR="005B4072" w:rsidRPr="00C32494">
        <w:rPr>
          <w:rFonts w:ascii="Times New Roman" w:hAnsi="Times New Roman" w:cs="Times New Roman"/>
        </w:rPr>
        <w:t xml:space="preserve">for these </w:t>
      </w:r>
      <w:r w:rsidR="00406212" w:rsidRPr="00C32494">
        <w:rPr>
          <w:rFonts w:ascii="Times New Roman" w:hAnsi="Times New Roman" w:cs="Times New Roman"/>
        </w:rPr>
        <w:t>audit procedures takes place over the course of the audit as the audit plan for the engagement develops.</w:t>
      </w:r>
    </w:p>
    <w:p w:rsidR="00B1019B" w:rsidRPr="00C32494" w:rsidRDefault="00B1019B" w:rsidP="00504447">
      <w:pPr>
        <w:pStyle w:val="ListParagraph"/>
        <w:numPr>
          <w:ilvl w:val="0"/>
          <w:numId w:val="40"/>
        </w:numPr>
        <w:jc w:val="both"/>
        <w:rPr>
          <w:rFonts w:ascii="Times New Roman" w:hAnsi="Times New Roman" w:cs="Times New Roman"/>
          <w:b/>
          <w:sz w:val="24"/>
          <w:u w:val="single"/>
        </w:rPr>
      </w:pPr>
      <w:r w:rsidRPr="00C32494">
        <w:rPr>
          <w:rFonts w:ascii="Times New Roman" w:hAnsi="Times New Roman" w:cs="Times New Roman"/>
          <w:b/>
          <w:sz w:val="24"/>
          <w:u w:val="single"/>
        </w:rPr>
        <w:t>Changes to Planning decisions</w:t>
      </w:r>
      <w:r w:rsidR="00FB3E24">
        <w:rPr>
          <w:rFonts w:ascii="Times New Roman" w:hAnsi="Times New Roman" w:cs="Times New Roman"/>
          <w:b/>
          <w:sz w:val="24"/>
        </w:rPr>
        <w:t>:</w:t>
      </w:r>
    </w:p>
    <w:p w:rsidR="00B1019B" w:rsidRPr="002F0452" w:rsidRDefault="00B1019B" w:rsidP="00504447">
      <w:pPr>
        <w:jc w:val="both"/>
        <w:rPr>
          <w:rFonts w:ascii="Times New Roman" w:hAnsi="Times New Roman" w:cs="Times New Roman"/>
        </w:rPr>
      </w:pPr>
      <w:r w:rsidRPr="002F0452">
        <w:rPr>
          <w:rFonts w:ascii="Times New Roman" w:hAnsi="Times New Roman" w:cs="Times New Roman"/>
        </w:rPr>
        <w:t>The auditor shall update and change the overall audit strategy and audit plan as necessary during th</w:t>
      </w:r>
      <w:r w:rsidR="004B10DC" w:rsidRPr="002F0452">
        <w:rPr>
          <w:rFonts w:ascii="Times New Roman" w:hAnsi="Times New Roman" w:cs="Times New Roman"/>
        </w:rPr>
        <w:t>e</w:t>
      </w:r>
      <w:r w:rsidRPr="002F0452">
        <w:rPr>
          <w:rFonts w:ascii="Times New Roman" w:hAnsi="Times New Roman" w:cs="Times New Roman"/>
        </w:rPr>
        <w:t xml:space="preserve"> course of the audit due to factors such as result of unexpected events,</w:t>
      </w:r>
      <w:r w:rsidR="004B10DC" w:rsidRPr="002F0452">
        <w:rPr>
          <w:rFonts w:ascii="Times New Roman" w:hAnsi="Times New Roman" w:cs="Times New Roman"/>
        </w:rPr>
        <w:t xml:space="preserve"> </w:t>
      </w:r>
      <w:r w:rsidRPr="002F0452">
        <w:rPr>
          <w:rFonts w:ascii="Times New Roman" w:hAnsi="Times New Roman" w:cs="Times New Roman"/>
        </w:rPr>
        <w:t>changes in conditions or the audit evidence obtained from the results of audit procedures</w:t>
      </w:r>
      <w:r w:rsidR="00F106E5" w:rsidRPr="002F0452">
        <w:rPr>
          <w:rFonts w:ascii="Times New Roman" w:hAnsi="Times New Roman" w:cs="Times New Roman"/>
        </w:rPr>
        <w:t xml:space="preserve"> and also based on the revised consideration of assessed risks.</w:t>
      </w:r>
    </w:p>
    <w:p w:rsidR="00F106E5" w:rsidRPr="00902D82" w:rsidRDefault="0056656E" w:rsidP="00504447">
      <w:pPr>
        <w:pStyle w:val="ListParagraph"/>
        <w:numPr>
          <w:ilvl w:val="0"/>
          <w:numId w:val="15"/>
        </w:numPr>
        <w:jc w:val="both"/>
        <w:rPr>
          <w:rFonts w:ascii="Times New Roman" w:hAnsi="Times New Roman" w:cs="Times New Roman"/>
          <w:b/>
          <w:sz w:val="32"/>
          <w:u w:val="single"/>
        </w:rPr>
      </w:pPr>
      <w:r>
        <w:rPr>
          <w:rFonts w:ascii="Times New Roman" w:hAnsi="Times New Roman" w:cs="Times New Roman"/>
          <w:b/>
          <w:sz w:val="32"/>
          <w:u w:val="single"/>
        </w:rPr>
        <w:t>Overall Audit Strategy</w:t>
      </w:r>
    </w:p>
    <w:p w:rsidR="00902D82" w:rsidRPr="002623BE" w:rsidRDefault="00902D82" w:rsidP="00504447">
      <w:pPr>
        <w:pStyle w:val="ListParagraph"/>
        <w:jc w:val="both"/>
        <w:rPr>
          <w:rFonts w:ascii="Times New Roman" w:hAnsi="Times New Roman" w:cs="Times New Roman"/>
          <w:b/>
          <w:sz w:val="10"/>
          <w:u w:val="single"/>
        </w:rPr>
      </w:pPr>
    </w:p>
    <w:p w:rsidR="00F106E5" w:rsidRPr="002F0452" w:rsidRDefault="00F106E5" w:rsidP="00504447">
      <w:pPr>
        <w:pStyle w:val="ListParagraph"/>
        <w:jc w:val="both"/>
        <w:rPr>
          <w:rFonts w:ascii="Times New Roman" w:hAnsi="Times New Roman" w:cs="Times New Roman"/>
        </w:rPr>
      </w:pPr>
      <w:r w:rsidRPr="002F0452">
        <w:rPr>
          <w:rFonts w:ascii="Times New Roman" w:hAnsi="Times New Roman" w:cs="Times New Roman"/>
        </w:rPr>
        <w:t>The auditor shall establish an overall audit strategy that sets the scope, ti</w:t>
      </w:r>
      <w:r w:rsidR="00E20FF8">
        <w:rPr>
          <w:rFonts w:ascii="Times New Roman" w:hAnsi="Times New Roman" w:cs="Times New Roman"/>
        </w:rPr>
        <w:t>ming and direction of the audit</w:t>
      </w:r>
      <w:r w:rsidRPr="002F0452">
        <w:rPr>
          <w:rFonts w:ascii="Times New Roman" w:hAnsi="Times New Roman" w:cs="Times New Roman"/>
        </w:rPr>
        <w:t>, and that guides the development of the audit plan.</w:t>
      </w:r>
    </w:p>
    <w:p w:rsidR="00F106E5" w:rsidRPr="002623BE" w:rsidRDefault="00F106E5" w:rsidP="00504447">
      <w:pPr>
        <w:pStyle w:val="ListParagraph"/>
        <w:jc w:val="both"/>
        <w:rPr>
          <w:rFonts w:ascii="Times New Roman" w:hAnsi="Times New Roman" w:cs="Times New Roman"/>
          <w:sz w:val="20"/>
        </w:rPr>
      </w:pPr>
    </w:p>
    <w:p w:rsidR="00B1429E" w:rsidRPr="002F0452" w:rsidRDefault="00B1429E" w:rsidP="00504447">
      <w:pPr>
        <w:pStyle w:val="ListParagraph"/>
        <w:numPr>
          <w:ilvl w:val="0"/>
          <w:numId w:val="41"/>
        </w:numPr>
        <w:spacing w:line="360" w:lineRule="auto"/>
        <w:jc w:val="both"/>
        <w:rPr>
          <w:rFonts w:ascii="Times New Roman" w:hAnsi="Times New Roman" w:cs="Times New Roman"/>
          <w:b/>
          <w:sz w:val="24"/>
          <w:u w:val="single"/>
        </w:rPr>
      </w:pPr>
      <w:r w:rsidRPr="002F0452">
        <w:rPr>
          <w:rFonts w:ascii="Times New Roman" w:hAnsi="Times New Roman" w:cs="Times New Roman"/>
          <w:b/>
          <w:sz w:val="24"/>
          <w:u w:val="single"/>
        </w:rPr>
        <w:t>Factors while establishing Overall Audit Strategy</w:t>
      </w:r>
      <w:r w:rsidR="00EB30A9">
        <w:rPr>
          <w:rFonts w:ascii="Times New Roman" w:hAnsi="Times New Roman" w:cs="Times New Roman"/>
          <w:b/>
          <w:sz w:val="24"/>
        </w:rPr>
        <w:t>:</w:t>
      </w:r>
    </w:p>
    <w:p w:rsidR="00B1429E" w:rsidRPr="002F0452" w:rsidRDefault="00B1429E" w:rsidP="00504447">
      <w:pPr>
        <w:pStyle w:val="ListParagraph"/>
        <w:jc w:val="both"/>
        <w:rPr>
          <w:rFonts w:ascii="Times New Roman" w:hAnsi="Times New Roman" w:cs="Times New Roman"/>
          <w:sz w:val="24"/>
        </w:rPr>
      </w:pPr>
      <w:r w:rsidRPr="002F0452">
        <w:rPr>
          <w:rFonts w:ascii="Times New Roman" w:hAnsi="Times New Roman" w:cs="Times New Roman"/>
          <w:sz w:val="24"/>
        </w:rPr>
        <w:t>Overall audit strategy would involve –</w:t>
      </w:r>
    </w:p>
    <w:p w:rsidR="00B1429E" w:rsidRPr="002F0452" w:rsidRDefault="00B1429E" w:rsidP="00504447">
      <w:pPr>
        <w:pStyle w:val="ListParagraph"/>
        <w:numPr>
          <w:ilvl w:val="0"/>
          <w:numId w:val="16"/>
        </w:numPr>
        <w:jc w:val="both"/>
        <w:rPr>
          <w:rFonts w:ascii="Times New Roman" w:hAnsi="Times New Roman" w:cs="Times New Roman"/>
          <w:sz w:val="24"/>
        </w:rPr>
      </w:pPr>
      <w:r w:rsidRPr="002F0452">
        <w:rPr>
          <w:rFonts w:ascii="Times New Roman" w:hAnsi="Times New Roman" w:cs="Times New Roman"/>
          <w:sz w:val="24"/>
        </w:rPr>
        <w:t>Determination of Characteristics of Audit</w:t>
      </w:r>
    </w:p>
    <w:p w:rsidR="00B1429E" w:rsidRPr="002F0452" w:rsidRDefault="00B1429E" w:rsidP="00504447">
      <w:pPr>
        <w:pStyle w:val="ListParagraph"/>
        <w:numPr>
          <w:ilvl w:val="0"/>
          <w:numId w:val="16"/>
        </w:numPr>
        <w:jc w:val="both"/>
        <w:rPr>
          <w:rFonts w:ascii="Times New Roman" w:hAnsi="Times New Roman" w:cs="Times New Roman"/>
          <w:sz w:val="24"/>
        </w:rPr>
      </w:pPr>
      <w:r w:rsidRPr="002F0452">
        <w:rPr>
          <w:rFonts w:ascii="Times New Roman" w:hAnsi="Times New Roman" w:cs="Times New Roman"/>
          <w:sz w:val="24"/>
        </w:rPr>
        <w:t>Reporting Objectives</w:t>
      </w:r>
    </w:p>
    <w:p w:rsidR="00B1429E" w:rsidRPr="002F0452" w:rsidRDefault="00B1429E" w:rsidP="00504447">
      <w:pPr>
        <w:pStyle w:val="ListParagraph"/>
        <w:numPr>
          <w:ilvl w:val="0"/>
          <w:numId w:val="16"/>
        </w:numPr>
        <w:jc w:val="both"/>
        <w:rPr>
          <w:rFonts w:ascii="Times New Roman" w:hAnsi="Times New Roman" w:cs="Times New Roman"/>
          <w:sz w:val="24"/>
        </w:rPr>
      </w:pPr>
      <w:r w:rsidRPr="002F0452">
        <w:rPr>
          <w:rFonts w:ascii="Times New Roman" w:hAnsi="Times New Roman" w:cs="Times New Roman"/>
          <w:sz w:val="24"/>
        </w:rPr>
        <w:t>Team’s Efforts</w:t>
      </w:r>
    </w:p>
    <w:p w:rsidR="00B1429E" w:rsidRPr="002F0452" w:rsidRDefault="00B1429E" w:rsidP="00504447">
      <w:pPr>
        <w:pStyle w:val="ListParagraph"/>
        <w:numPr>
          <w:ilvl w:val="0"/>
          <w:numId w:val="16"/>
        </w:numPr>
        <w:jc w:val="both"/>
        <w:rPr>
          <w:rFonts w:ascii="Times New Roman" w:hAnsi="Times New Roman" w:cs="Times New Roman"/>
          <w:sz w:val="24"/>
        </w:rPr>
      </w:pPr>
      <w:r w:rsidRPr="002F0452">
        <w:rPr>
          <w:rFonts w:ascii="Times New Roman" w:hAnsi="Times New Roman" w:cs="Times New Roman"/>
          <w:sz w:val="24"/>
        </w:rPr>
        <w:t>Preliminary Work</w:t>
      </w:r>
    </w:p>
    <w:p w:rsidR="00772749" w:rsidRDefault="00B1429E" w:rsidP="0015544E">
      <w:pPr>
        <w:pStyle w:val="ListParagraph"/>
        <w:numPr>
          <w:ilvl w:val="0"/>
          <w:numId w:val="16"/>
        </w:numPr>
        <w:jc w:val="both"/>
        <w:rPr>
          <w:rFonts w:ascii="Times New Roman" w:hAnsi="Times New Roman" w:cs="Times New Roman"/>
          <w:sz w:val="24"/>
        </w:rPr>
      </w:pPr>
      <w:r w:rsidRPr="002F0452">
        <w:rPr>
          <w:rFonts w:ascii="Times New Roman" w:hAnsi="Times New Roman" w:cs="Times New Roman"/>
          <w:sz w:val="24"/>
        </w:rPr>
        <w:t>Nature, timing and resources</w:t>
      </w:r>
    </w:p>
    <w:p w:rsidR="0015544E" w:rsidRPr="0015544E" w:rsidRDefault="0015544E" w:rsidP="0015544E">
      <w:pPr>
        <w:pStyle w:val="ListParagraph"/>
        <w:ind w:left="1440"/>
        <w:jc w:val="both"/>
        <w:rPr>
          <w:rFonts w:ascii="Times New Roman" w:hAnsi="Times New Roman" w:cs="Times New Roman"/>
          <w:sz w:val="24"/>
        </w:rPr>
      </w:pPr>
    </w:p>
    <w:p w:rsidR="00CB44E2" w:rsidRPr="002F0452" w:rsidRDefault="00CB44E2" w:rsidP="00504447">
      <w:pPr>
        <w:pStyle w:val="ListParagraph"/>
        <w:numPr>
          <w:ilvl w:val="0"/>
          <w:numId w:val="41"/>
        </w:numPr>
        <w:spacing w:line="240" w:lineRule="auto"/>
        <w:jc w:val="both"/>
        <w:rPr>
          <w:rFonts w:ascii="Times New Roman" w:hAnsi="Times New Roman" w:cs="Times New Roman"/>
          <w:b/>
          <w:sz w:val="24"/>
          <w:u w:val="single"/>
        </w:rPr>
      </w:pPr>
      <w:r w:rsidRPr="002F0452">
        <w:rPr>
          <w:rFonts w:ascii="Times New Roman" w:hAnsi="Times New Roman" w:cs="Times New Roman"/>
          <w:b/>
          <w:sz w:val="24"/>
          <w:u w:val="single"/>
        </w:rPr>
        <w:t>Benefits of Overall Audit Strategy</w:t>
      </w:r>
      <w:r w:rsidR="00E423D9">
        <w:rPr>
          <w:rFonts w:ascii="Times New Roman" w:hAnsi="Times New Roman" w:cs="Times New Roman"/>
          <w:b/>
          <w:sz w:val="24"/>
        </w:rPr>
        <w:t>:</w:t>
      </w:r>
    </w:p>
    <w:p w:rsidR="00B1429E" w:rsidRPr="00E423D9" w:rsidRDefault="00CB44E2" w:rsidP="00504447">
      <w:pPr>
        <w:spacing w:line="240" w:lineRule="auto"/>
        <w:jc w:val="both"/>
        <w:rPr>
          <w:rFonts w:ascii="Times New Roman" w:hAnsi="Times New Roman" w:cs="Times New Roman"/>
          <w:sz w:val="24"/>
        </w:rPr>
      </w:pPr>
      <w:r w:rsidRPr="00E423D9">
        <w:rPr>
          <w:rFonts w:ascii="Times New Roman" w:hAnsi="Times New Roman" w:cs="Times New Roman"/>
        </w:rPr>
        <w:t xml:space="preserve">The process of establising the </w:t>
      </w:r>
      <w:r w:rsidRPr="00E423D9">
        <w:rPr>
          <w:rFonts w:ascii="Times New Roman" w:hAnsi="Times New Roman" w:cs="Times New Roman"/>
          <w:sz w:val="24"/>
        </w:rPr>
        <w:t>overall audit strategy assists the auditor to determine</w:t>
      </w:r>
      <w:r w:rsidR="00E423D9" w:rsidRPr="00E423D9">
        <w:rPr>
          <w:rFonts w:ascii="Times New Roman" w:hAnsi="Times New Roman" w:cs="Times New Roman"/>
          <w:sz w:val="24"/>
        </w:rPr>
        <w:t xml:space="preserve"> matters</w:t>
      </w:r>
      <w:r w:rsidR="00E423D9">
        <w:rPr>
          <w:rFonts w:ascii="Times New Roman" w:hAnsi="Times New Roman" w:cs="Times New Roman"/>
          <w:sz w:val="24"/>
        </w:rPr>
        <w:t xml:space="preserve"> such as</w:t>
      </w:r>
      <w:r w:rsidRPr="00E423D9">
        <w:rPr>
          <w:rFonts w:ascii="Times New Roman" w:hAnsi="Times New Roman" w:cs="Times New Roman"/>
          <w:sz w:val="24"/>
        </w:rPr>
        <w:t>:</w:t>
      </w:r>
    </w:p>
    <w:p w:rsidR="00CB44E2" w:rsidRPr="002F0452" w:rsidRDefault="00E20FF8" w:rsidP="00504447">
      <w:pPr>
        <w:pStyle w:val="ListParagraph"/>
        <w:numPr>
          <w:ilvl w:val="0"/>
          <w:numId w:val="17"/>
        </w:numPr>
        <w:jc w:val="both"/>
        <w:rPr>
          <w:rFonts w:ascii="Times New Roman" w:hAnsi="Times New Roman" w:cs="Times New Roman"/>
        </w:rPr>
      </w:pPr>
      <w:r>
        <w:rPr>
          <w:rFonts w:ascii="Times New Roman" w:hAnsi="Times New Roman" w:cs="Times New Roman"/>
        </w:rPr>
        <w:t>Employment of qualitative r</w:t>
      </w:r>
      <w:r w:rsidR="00CB44E2" w:rsidRPr="002F0452">
        <w:rPr>
          <w:rFonts w:ascii="Times New Roman" w:hAnsi="Times New Roman" w:cs="Times New Roman"/>
        </w:rPr>
        <w:t>esources</w:t>
      </w:r>
    </w:p>
    <w:p w:rsidR="00CB44E2" w:rsidRPr="002F0452" w:rsidRDefault="00E20FF8" w:rsidP="00504447">
      <w:pPr>
        <w:pStyle w:val="ListParagraph"/>
        <w:numPr>
          <w:ilvl w:val="0"/>
          <w:numId w:val="17"/>
        </w:numPr>
        <w:jc w:val="both"/>
        <w:rPr>
          <w:rFonts w:ascii="Times New Roman" w:hAnsi="Times New Roman" w:cs="Times New Roman"/>
        </w:rPr>
      </w:pPr>
      <w:r>
        <w:rPr>
          <w:rFonts w:ascii="Times New Roman" w:hAnsi="Times New Roman" w:cs="Times New Roman"/>
        </w:rPr>
        <w:t>Allocation of quantity of r</w:t>
      </w:r>
      <w:r w:rsidR="00CB44E2" w:rsidRPr="002F0452">
        <w:rPr>
          <w:rFonts w:ascii="Times New Roman" w:hAnsi="Times New Roman" w:cs="Times New Roman"/>
        </w:rPr>
        <w:t>esources</w:t>
      </w:r>
    </w:p>
    <w:p w:rsidR="008E5F8C" w:rsidRPr="002F0452" w:rsidRDefault="008E5F8C" w:rsidP="00504447">
      <w:pPr>
        <w:pStyle w:val="ListParagraph"/>
        <w:numPr>
          <w:ilvl w:val="0"/>
          <w:numId w:val="17"/>
        </w:numPr>
        <w:jc w:val="both"/>
        <w:rPr>
          <w:rFonts w:ascii="Times New Roman" w:hAnsi="Times New Roman" w:cs="Times New Roman"/>
        </w:rPr>
      </w:pPr>
      <w:r w:rsidRPr="002F0452">
        <w:rPr>
          <w:rFonts w:ascii="Times New Roman" w:hAnsi="Times New Roman" w:cs="Times New Roman"/>
        </w:rPr>
        <w:lastRenderedPageBreak/>
        <w:t>Timing of deployment of resources</w:t>
      </w:r>
    </w:p>
    <w:p w:rsidR="008E5F8C" w:rsidRDefault="008E5F8C" w:rsidP="00504447">
      <w:pPr>
        <w:pStyle w:val="ListParagraph"/>
        <w:numPr>
          <w:ilvl w:val="0"/>
          <w:numId w:val="17"/>
        </w:numPr>
        <w:jc w:val="both"/>
        <w:rPr>
          <w:rFonts w:ascii="Times New Roman" w:hAnsi="Times New Roman" w:cs="Times New Roman"/>
        </w:rPr>
      </w:pPr>
      <w:r w:rsidRPr="002F0452">
        <w:rPr>
          <w:rFonts w:ascii="Times New Roman" w:hAnsi="Times New Roman" w:cs="Times New Roman"/>
        </w:rPr>
        <w:t>Management of resources</w:t>
      </w:r>
    </w:p>
    <w:p w:rsidR="00E423D9" w:rsidRPr="00E423D9" w:rsidRDefault="00E423D9" w:rsidP="00504447">
      <w:pPr>
        <w:pStyle w:val="ListParagraph"/>
        <w:ind w:left="1440"/>
        <w:jc w:val="both"/>
        <w:rPr>
          <w:rFonts w:ascii="Times New Roman" w:hAnsi="Times New Roman" w:cs="Times New Roman"/>
          <w:sz w:val="18"/>
        </w:rPr>
      </w:pPr>
    </w:p>
    <w:p w:rsidR="005D7932" w:rsidRPr="00E423D9" w:rsidRDefault="00073705" w:rsidP="00504447">
      <w:pPr>
        <w:pStyle w:val="ListParagraph"/>
        <w:numPr>
          <w:ilvl w:val="0"/>
          <w:numId w:val="41"/>
        </w:numPr>
        <w:jc w:val="both"/>
        <w:rPr>
          <w:rFonts w:ascii="Times New Roman" w:hAnsi="Times New Roman" w:cs="Times New Roman"/>
          <w:b/>
          <w:sz w:val="24"/>
          <w:u w:val="single"/>
        </w:rPr>
      </w:pPr>
      <w:r w:rsidRPr="00E423D9">
        <w:rPr>
          <w:rFonts w:ascii="Times New Roman" w:hAnsi="Times New Roman" w:cs="Times New Roman"/>
          <w:b/>
          <w:sz w:val="24"/>
          <w:u w:val="single"/>
        </w:rPr>
        <w:t>Considerations in Establishing the Overall Audit Strategy</w:t>
      </w:r>
      <w:r w:rsidR="00E423D9">
        <w:rPr>
          <w:rFonts w:ascii="Times New Roman" w:hAnsi="Times New Roman" w:cs="Times New Roman"/>
          <w:b/>
          <w:sz w:val="24"/>
        </w:rPr>
        <w:t>:</w:t>
      </w:r>
    </w:p>
    <w:p w:rsidR="00310F2D" w:rsidRPr="002F0452" w:rsidRDefault="00273761" w:rsidP="00504447">
      <w:pPr>
        <w:ind w:left="360"/>
        <w:jc w:val="both"/>
        <w:rPr>
          <w:rFonts w:ascii="Times New Roman" w:hAnsi="Times New Roman" w:cs="Times New Roman"/>
        </w:rPr>
      </w:pPr>
      <w:r w:rsidRPr="002F0452">
        <w:rPr>
          <w:rFonts w:ascii="Times New Roman" w:hAnsi="Times New Roman" w:cs="Times New Roman"/>
        </w:rPr>
        <w:t>Some of the examples of matters that the auditor may consider in establishing the overall audit s</w:t>
      </w:r>
      <w:r w:rsidR="00310F2D">
        <w:rPr>
          <w:rFonts w:ascii="Times New Roman" w:hAnsi="Times New Roman" w:cs="Times New Roman"/>
        </w:rPr>
        <w:t>trategy are given hereunder.</w:t>
      </w:r>
    </w:p>
    <w:p w:rsidR="00273761" w:rsidRPr="002F0452" w:rsidRDefault="00273761" w:rsidP="00504447">
      <w:pPr>
        <w:pStyle w:val="ListParagraph"/>
        <w:numPr>
          <w:ilvl w:val="0"/>
          <w:numId w:val="42"/>
        </w:numPr>
        <w:jc w:val="both"/>
        <w:rPr>
          <w:rFonts w:ascii="Times New Roman" w:hAnsi="Times New Roman" w:cs="Times New Roman"/>
          <w:b/>
        </w:rPr>
      </w:pPr>
      <w:r w:rsidRPr="002F0452">
        <w:rPr>
          <w:rFonts w:ascii="Times New Roman" w:hAnsi="Times New Roman" w:cs="Times New Roman"/>
          <w:b/>
        </w:rPr>
        <w:t>Characteristics of the engagement :</w:t>
      </w:r>
    </w:p>
    <w:p w:rsidR="00273761" w:rsidRPr="00235319" w:rsidRDefault="00273761" w:rsidP="00504447">
      <w:pPr>
        <w:pStyle w:val="ListParagraph"/>
        <w:numPr>
          <w:ilvl w:val="0"/>
          <w:numId w:val="43"/>
        </w:numPr>
        <w:ind w:left="1350"/>
        <w:jc w:val="both"/>
        <w:rPr>
          <w:rFonts w:ascii="Times New Roman" w:hAnsi="Times New Roman" w:cs="Times New Roman"/>
        </w:rPr>
      </w:pPr>
      <w:r w:rsidRPr="00235319">
        <w:rPr>
          <w:rFonts w:ascii="Times New Roman" w:hAnsi="Times New Roman" w:cs="Times New Roman"/>
        </w:rPr>
        <w:t>The financial reporting framework</w:t>
      </w:r>
    </w:p>
    <w:p w:rsidR="00273761" w:rsidRPr="00235319" w:rsidRDefault="00273761" w:rsidP="00504447">
      <w:pPr>
        <w:pStyle w:val="ListParagraph"/>
        <w:numPr>
          <w:ilvl w:val="0"/>
          <w:numId w:val="43"/>
        </w:numPr>
        <w:ind w:left="1350"/>
        <w:jc w:val="both"/>
        <w:rPr>
          <w:rFonts w:ascii="Times New Roman" w:hAnsi="Times New Roman" w:cs="Times New Roman"/>
        </w:rPr>
      </w:pPr>
      <w:r w:rsidRPr="00235319">
        <w:rPr>
          <w:rFonts w:ascii="Times New Roman" w:hAnsi="Times New Roman" w:cs="Times New Roman"/>
        </w:rPr>
        <w:t>Industry –specific reporting requirements such as reports mandated by industry regulators.</w:t>
      </w:r>
    </w:p>
    <w:p w:rsidR="00273761" w:rsidRPr="00235319" w:rsidRDefault="00E20FF8" w:rsidP="00504447">
      <w:pPr>
        <w:pStyle w:val="ListParagraph"/>
        <w:numPr>
          <w:ilvl w:val="0"/>
          <w:numId w:val="43"/>
        </w:numPr>
        <w:ind w:left="1350"/>
        <w:jc w:val="both"/>
        <w:rPr>
          <w:rFonts w:ascii="Times New Roman" w:hAnsi="Times New Roman" w:cs="Times New Roman"/>
        </w:rPr>
      </w:pPr>
      <w:r>
        <w:rPr>
          <w:rFonts w:ascii="Times New Roman" w:hAnsi="Times New Roman" w:cs="Times New Roman"/>
        </w:rPr>
        <w:t xml:space="preserve">The expected </w:t>
      </w:r>
      <w:r w:rsidR="00273761" w:rsidRPr="00235319">
        <w:rPr>
          <w:rFonts w:ascii="Times New Roman" w:hAnsi="Times New Roman" w:cs="Times New Roman"/>
        </w:rPr>
        <w:t>audit coverage, including the number and locations of components to be included.</w:t>
      </w:r>
    </w:p>
    <w:p w:rsidR="00273761" w:rsidRPr="00235319" w:rsidRDefault="00273761" w:rsidP="00504447">
      <w:pPr>
        <w:pStyle w:val="ListParagraph"/>
        <w:numPr>
          <w:ilvl w:val="0"/>
          <w:numId w:val="43"/>
        </w:numPr>
        <w:ind w:left="1350"/>
        <w:jc w:val="both"/>
        <w:rPr>
          <w:rFonts w:ascii="Times New Roman" w:hAnsi="Times New Roman" w:cs="Times New Roman"/>
        </w:rPr>
      </w:pPr>
      <w:r w:rsidRPr="00235319">
        <w:rPr>
          <w:rFonts w:ascii="Times New Roman" w:hAnsi="Times New Roman" w:cs="Times New Roman"/>
        </w:rPr>
        <w:t>The nature of the control relationships between a parent and its components that determine how the group is to be consolidated.</w:t>
      </w:r>
    </w:p>
    <w:p w:rsidR="00F75FA5" w:rsidRPr="00235319" w:rsidRDefault="00F75FA5" w:rsidP="00504447">
      <w:pPr>
        <w:pStyle w:val="ListParagraph"/>
        <w:numPr>
          <w:ilvl w:val="0"/>
          <w:numId w:val="43"/>
        </w:numPr>
        <w:ind w:left="1350"/>
        <w:jc w:val="both"/>
        <w:rPr>
          <w:rFonts w:ascii="Times New Roman" w:hAnsi="Times New Roman" w:cs="Times New Roman"/>
        </w:rPr>
      </w:pPr>
      <w:r w:rsidRPr="00235319">
        <w:rPr>
          <w:rFonts w:ascii="Times New Roman" w:hAnsi="Times New Roman" w:cs="Times New Roman"/>
        </w:rPr>
        <w:t xml:space="preserve">Reporting objectives, Timing of the </w:t>
      </w:r>
      <w:r w:rsidR="00430923" w:rsidRPr="00235319">
        <w:rPr>
          <w:rFonts w:ascii="Times New Roman" w:hAnsi="Times New Roman" w:cs="Times New Roman"/>
        </w:rPr>
        <w:t>a</w:t>
      </w:r>
      <w:r w:rsidRPr="00235319">
        <w:rPr>
          <w:rFonts w:ascii="Times New Roman" w:hAnsi="Times New Roman" w:cs="Times New Roman"/>
        </w:rPr>
        <w:t>udit and Nature of the communications.</w:t>
      </w:r>
    </w:p>
    <w:p w:rsidR="001E69CE" w:rsidRPr="00E9387C" w:rsidRDefault="001E69CE" w:rsidP="00504447">
      <w:pPr>
        <w:pStyle w:val="ListParagraph"/>
        <w:ind w:left="1440"/>
        <w:jc w:val="both"/>
        <w:rPr>
          <w:rFonts w:ascii="Times New Roman" w:hAnsi="Times New Roman" w:cs="Times New Roman"/>
          <w:sz w:val="18"/>
        </w:rPr>
      </w:pPr>
    </w:p>
    <w:p w:rsidR="00430923" w:rsidRPr="002F0452" w:rsidRDefault="00430923" w:rsidP="00504447">
      <w:pPr>
        <w:pStyle w:val="ListParagraph"/>
        <w:numPr>
          <w:ilvl w:val="0"/>
          <w:numId w:val="42"/>
        </w:numPr>
        <w:jc w:val="both"/>
        <w:rPr>
          <w:rFonts w:ascii="Times New Roman" w:hAnsi="Times New Roman" w:cs="Times New Roman"/>
        </w:rPr>
      </w:pPr>
      <w:r w:rsidRPr="002F0452">
        <w:rPr>
          <w:rFonts w:ascii="Times New Roman" w:hAnsi="Times New Roman" w:cs="Times New Roman"/>
          <w:b/>
        </w:rPr>
        <w:t>Significant Factors, Preliminary Engagement Activities, and Knowledge Gained on Other Engagements</w:t>
      </w:r>
      <w:r w:rsidR="0008439D" w:rsidRPr="002F0452">
        <w:rPr>
          <w:rFonts w:ascii="Times New Roman" w:hAnsi="Times New Roman" w:cs="Times New Roman"/>
          <w:b/>
        </w:rPr>
        <w:t xml:space="preserve"> :</w:t>
      </w:r>
    </w:p>
    <w:p w:rsidR="00430923" w:rsidRPr="00235319" w:rsidRDefault="00430923" w:rsidP="00504447">
      <w:pPr>
        <w:pStyle w:val="ListParagraph"/>
        <w:numPr>
          <w:ilvl w:val="0"/>
          <w:numId w:val="44"/>
        </w:numPr>
        <w:ind w:left="1350"/>
        <w:jc w:val="both"/>
        <w:rPr>
          <w:rFonts w:ascii="Times New Roman" w:hAnsi="Times New Roman" w:cs="Times New Roman"/>
        </w:rPr>
      </w:pPr>
      <w:r w:rsidRPr="00235319">
        <w:rPr>
          <w:rFonts w:ascii="Times New Roman" w:hAnsi="Times New Roman" w:cs="Times New Roman"/>
        </w:rPr>
        <w:t>The determination of materiality in accordance with SA 320.</w:t>
      </w:r>
    </w:p>
    <w:p w:rsidR="00430923" w:rsidRPr="00235319" w:rsidRDefault="00430923" w:rsidP="00504447">
      <w:pPr>
        <w:pStyle w:val="ListParagraph"/>
        <w:numPr>
          <w:ilvl w:val="0"/>
          <w:numId w:val="44"/>
        </w:numPr>
        <w:ind w:left="1350"/>
        <w:jc w:val="both"/>
        <w:rPr>
          <w:rFonts w:ascii="Times New Roman" w:hAnsi="Times New Roman" w:cs="Times New Roman"/>
        </w:rPr>
      </w:pPr>
      <w:r w:rsidRPr="00235319">
        <w:rPr>
          <w:rFonts w:ascii="Times New Roman" w:hAnsi="Times New Roman" w:cs="Times New Roman"/>
        </w:rPr>
        <w:t>Preliminary identification of areas where there may</w:t>
      </w:r>
      <w:r w:rsidR="001E69CE" w:rsidRPr="00235319">
        <w:rPr>
          <w:rFonts w:ascii="Times New Roman" w:hAnsi="Times New Roman" w:cs="Times New Roman"/>
        </w:rPr>
        <w:t xml:space="preserve"> </w:t>
      </w:r>
      <w:r w:rsidRPr="00235319">
        <w:rPr>
          <w:rFonts w:ascii="Times New Roman" w:hAnsi="Times New Roman" w:cs="Times New Roman"/>
        </w:rPr>
        <w:t>be a high risk of misstatement.</w:t>
      </w:r>
    </w:p>
    <w:p w:rsidR="00E4417C" w:rsidRPr="00235319" w:rsidRDefault="00E4417C" w:rsidP="00504447">
      <w:pPr>
        <w:pStyle w:val="ListParagraph"/>
        <w:numPr>
          <w:ilvl w:val="0"/>
          <w:numId w:val="44"/>
        </w:numPr>
        <w:ind w:left="1350"/>
        <w:jc w:val="both"/>
        <w:rPr>
          <w:rFonts w:ascii="Times New Roman" w:hAnsi="Times New Roman" w:cs="Times New Roman"/>
        </w:rPr>
      </w:pPr>
      <w:r w:rsidRPr="00235319">
        <w:rPr>
          <w:rFonts w:ascii="Times New Roman" w:hAnsi="Times New Roman" w:cs="Times New Roman"/>
        </w:rPr>
        <w:t>Volume of transactions which may determine reliance on internal control.</w:t>
      </w:r>
    </w:p>
    <w:p w:rsidR="00E4417C" w:rsidRPr="00235319" w:rsidRDefault="00E4417C" w:rsidP="00504447">
      <w:pPr>
        <w:pStyle w:val="ListParagraph"/>
        <w:numPr>
          <w:ilvl w:val="0"/>
          <w:numId w:val="44"/>
        </w:numPr>
        <w:ind w:left="1350"/>
        <w:jc w:val="both"/>
        <w:rPr>
          <w:rFonts w:ascii="Times New Roman" w:hAnsi="Times New Roman" w:cs="Times New Roman"/>
        </w:rPr>
      </w:pPr>
      <w:r w:rsidRPr="00235319">
        <w:rPr>
          <w:rFonts w:ascii="Times New Roman" w:hAnsi="Times New Roman" w:cs="Times New Roman"/>
        </w:rPr>
        <w:t>Significant business developments affecting the entity.</w:t>
      </w:r>
    </w:p>
    <w:p w:rsidR="00E4417C" w:rsidRPr="00235319" w:rsidRDefault="00E4417C" w:rsidP="00504447">
      <w:pPr>
        <w:pStyle w:val="ListParagraph"/>
        <w:numPr>
          <w:ilvl w:val="0"/>
          <w:numId w:val="44"/>
        </w:numPr>
        <w:ind w:left="1350"/>
        <w:jc w:val="both"/>
        <w:rPr>
          <w:rFonts w:ascii="Times New Roman" w:hAnsi="Times New Roman" w:cs="Times New Roman"/>
        </w:rPr>
      </w:pPr>
      <w:r w:rsidRPr="00235319">
        <w:rPr>
          <w:rFonts w:ascii="Times New Roman" w:hAnsi="Times New Roman" w:cs="Times New Roman"/>
        </w:rPr>
        <w:t>Significant industry developments.</w:t>
      </w:r>
    </w:p>
    <w:p w:rsidR="00E4417C" w:rsidRPr="00235319" w:rsidRDefault="00E4417C" w:rsidP="00504447">
      <w:pPr>
        <w:pStyle w:val="ListParagraph"/>
        <w:numPr>
          <w:ilvl w:val="0"/>
          <w:numId w:val="44"/>
        </w:numPr>
        <w:ind w:left="1350"/>
        <w:jc w:val="both"/>
        <w:rPr>
          <w:rFonts w:ascii="Times New Roman" w:hAnsi="Times New Roman" w:cs="Times New Roman"/>
        </w:rPr>
      </w:pPr>
      <w:r w:rsidRPr="00235319">
        <w:rPr>
          <w:rFonts w:ascii="Times New Roman" w:hAnsi="Times New Roman" w:cs="Times New Roman"/>
        </w:rPr>
        <w:t>Significant changes in</w:t>
      </w:r>
      <w:r w:rsidR="009C2027" w:rsidRPr="00235319">
        <w:rPr>
          <w:rFonts w:ascii="Times New Roman" w:hAnsi="Times New Roman" w:cs="Times New Roman"/>
        </w:rPr>
        <w:t xml:space="preserve"> the</w:t>
      </w:r>
      <w:r w:rsidRPr="00235319">
        <w:rPr>
          <w:rFonts w:ascii="Times New Roman" w:hAnsi="Times New Roman" w:cs="Times New Roman"/>
        </w:rPr>
        <w:t xml:space="preserve"> financial reporting framework</w:t>
      </w:r>
      <w:r w:rsidR="009C2027" w:rsidRPr="00235319">
        <w:rPr>
          <w:rFonts w:ascii="Times New Roman" w:hAnsi="Times New Roman" w:cs="Times New Roman"/>
        </w:rPr>
        <w:t>.</w:t>
      </w:r>
    </w:p>
    <w:p w:rsidR="001E69CE" w:rsidRPr="00E9387C" w:rsidRDefault="001E69CE" w:rsidP="00504447">
      <w:pPr>
        <w:pStyle w:val="ListParagraph"/>
        <w:ind w:left="1440"/>
        <w:jc w:val="both"/>
        <w:rPr>
          <w:rFonts w:ascii="Times New Roman" w:hAnsi="Times New Roman" w:cs="Times New Roman"/>
          <w:sz w:val="18"/>
        </w:rPr>
      </w:pPr>
    </w:p>
    <w:p w:rsidR="0008439D" w:rsidRPr="002F0452" w:rsidRDefault="0008439D" w:rsidP="00504447">
      <w:pPr>
        <w:pStyle w:val="ListParagraph"/>
        <w:numPr>
          <w:ilvl w:val="0"/>
          <w:numId w:val="42"/>
        </w:numPr>
        <w:jc w:val="both"/>
        <w:rPr>
          <w:rFonts w:ascii="Times New Roman" w:hAnsi="Times New Roman" w:cs="Times New Roman"/>
        </w:rPr>
      </w:pPr>
      <w:r w:rsidRPr="002F0452">
        <w:rPr>
          <w:rFonts w:ascii="Times New Roman" w:hAnsi="Times New Roman" w:cs="Times New Roman"/>
          <w:b/>
        </w:rPr>
        <w:t xml:space="preserve">Nature ,Timing and </w:t>
      </w:r>
      <w:r w:rsidR="00047228" w:rsidRPr="002F0452">
        <w:rPr>
          <w:rFonts w:ascii="Times New Roman" w:hAnsi="Times New Roman" w:cs="Times New Roman"/>
          <w:b/>
        </w:rPr>
        <w:t>E</w:t>
      </w:r>
      <w:r w:rsidRPr="002F0452">
        <w:rPr>
          <w:rFonts w:ascii="Times New Roman" w:hAnsi="Times New Roman" w:cs="Times New Roman"/>
          <w:b/>
        </w:rPr>
        <w:t>xtent of resources :</w:t>
      </w:r>
    </w:p>
    <w:p w:rsidR="001E69CE" w:rsidRPr="002F0452" w:rsidRDefault="001E69CE" w:rsidP="00504447">
      <w:pPr>
        <w:pStyle w:val="ListParagraph"/>
        <w:numPr>
          <w:ilvl w:val="0"/>
          <w:numId w:val="22"/>
        </w:numPr>
        <w:jc w:val="both"/>
        <w:rPr>
          <w:rFonts w:ascii="Times New Roman" w:hAnsi="Times New Roman" w:cs="Times New Roman"/>
        </w:rPr>
      </w:pPr>
      <w:r w:rsidRPr="002F0452">
        <w:rPr>
          <w:rFonts w:ascii="Times New Roman" w:hAnsi="Times New Roman" w:cs="Times New Roman"/>
        </w:rPr>
        <w:t>The selection of the engagement team and the assignment of audit work to the team members.</w:t>
      </w:r>
    </w:p>
    <w:p w:rsidR="001E69CE" w:rsidRDefault="001E69CE" w:rsidP="00504447">
      <w:pPr>
        <w:pStyle w:val="ListParagraph"/>
        <w:numPr>
          <w:ilvl w:val="0"/>
          <w:numId w:val="22"/>
        </w:numPr>
        <w:jc w:val="both"/>
        <w:rPr>
          <w:rFonts w:ascii="Times New Roman" w:hAnsi="Times New Roman" w:cs="Times New Roman"/>
        </w:rPr>
      </w:pPr>
      <w:r w:rsidRPr="002F0452">
        <w:rPr>
          <w:rFonts w:ascii="Times New Roman" w:hAnsi="Times New Roman" w:cs="Times New Roman"/>
        </w:rPr>
        <w:t>Engagement budgeting</w:t>
      </w:r>
      <w:r w:rsidR="00D64FA1" w:rsidRPr="002F0452">
        <w:rPr>
          <w:rFonts w:ascii="Times New Roman" w:hAnsi="Times New Roman" w:cs="Times New Roman"/>
        </w:rPr>
        <w:t>.</w:t>
      </w:r>
    </w:p>
    <w:p w:rsidR="00310F2D" w:rsidRPr="00E9387C" w:rsidRDefault="00310F2D" w:rsidP="00504447">
      <w:pPr>
        <w:pStyle w:val="ListParagraph"/>
        <w:ind w:left="1440"/>
        <w:jc w:val="both"/>
        <w:rPr>
          <w:rFonts w:ascii="Times New Roman" w:hAnsi="Times New Roman" w:cs="Times New Roman"/>
          <w:sz w:val="20"/>
        </w:rPr>
      </w:pPr>
    </w:p>
    <w:p w:rsidR="00047228" w:rsidRPr="006C48A6" w:rsidRDefault="00047228" w:rsidP="00504447">
      <w:pPr>
        <w:pStyle w:val="ListParagraph"/>
        <w:numPr>
          <w:ilvl w:val="0"/>
          <w:numId w:val="41"/>
        </w:numPr>
        <w:spacing w:line="240" w:lineRule="auto"/>
        <w:jc w:val="both"/>
        <w:rPr>
          <w:rFonts w:ascii="Times New Roman" w:hAnsi="Times New Roman" w:cs="Times New Roman"/>
          <w:b/>
          <w:sz w:val="24"/>
          <w:u w:val="single"/>
        </w:rPr>
      </w:pPr>
      <w:r w:rsidRPr="006C48A6">
        <w:rPr>
          <w:rFonts w:ascii="Times New Roman" w:hAnsi="Times New Roman" w:cs="Times New Roman"/>
          <w:b/>
          <w:sz w:val="24"/>
          <w:u w:val="single"/>
        </w:rPr>
        <w:t>Documenting the Audit Plan:</w:t>
      </w:r>
    </w:p>
    <w:p w:rsidR="00047228" w:rsidRPr="002F0452" w:rsidRDefault="00714CA1" w:rsidP="00504447">
      <w:pPr>
        <w:spacing w:line="240" w:lineRule="auto"/>
        <w:jc w:val="both"/>
        <w:rPr>
          <w:rFonts w:ascii="Times New Roman" w:hAnsi="Times New Roman" w:cs="Times New Roman"/>
        </w:rPr>
      </w:pPr>
      <w:r w:rsidRPr="002F0452">
        <w:rPr>
          <w:rFonts w:ascii="Times New Roman" w:hAnsi="Times New Roman" w:cs="Times New Roman"/>
        </w:rPr>
        <w:t>The auditor shall document –</w:t>
      </w:r>
    </w:p>
    <w:p w:rsidR="00714CA1" w:rsidRPr="002F0452" w:rsidRDefault="00714CA1" w:rsidP="00504447">
      <w:pPr>
        <w:pStyle w:val="ListParagraph"/>
        <w:numPr>
          <w:ilvl w:val="0"/>
          <w:numId w:val="24"/>
        </w:numPr>
        <w:jc w:val="both"/>
        <w:rPr>
          <w:rFonts w:ascii="Times New Roman" w:hAnsi="Times New Roman" w:cs="Times New Roman"/>
        </w:rPr>
      </w:pPr>
      <w:r w:rsidRPr="002F0452">
        <w:rPr>
          <w:rFonts w:ascii="Times New Roman" w:hAnsi="Times New Roman" w:cs="Times New Roman"/>
        </w:rPr>
        <w:t>The overall audit strategy;</w:t>
      </w:r>
    </w:p>
    <w:p w:rsidR="00714CA1" w:rsidRPr="002F0452" w:rsidRDefault="00714CA1" w:rsidP="00504447">
      <w:pPr>
        <w:pStyle w:val="ListParagraph"/>
        <w:numPr>
          <w:ilvl w:val="0"/>
          <w:numId w:val="24"/>
        </w:numPr>
        <w:jc w:val="both"/>
        <w:rPr>
          <w:rFonts w:ascii="Times New Roman" w:hAnsi="Times New Roman" w:cs="Times New Roman"/>
        </w:rPr>
      </w:pPr>
      <w:r w:rsidRPr="002F0452">
        <w:rPr>
          <w:rFonts w:ascii="Times New Roman" w:hAnsi="Times New Roman" w:cs="Times New Roman"/>
        </w:rPr>
        <w:t>The audit plan ; and</w:t>
      </w:r>
    </w:p>
    <w:p w:rsidR="00714CA1" w:rsidRDefault="00714CA1" w:rsidP="00504447">
      <w:pPr>
        <w:pStyle w:val="ListParagraph"/>
        <w:numPr>
          <w:ilvl w:val="0"/>
          <w:numId w:val="24"/>
        </w:numPr>
        <w:jc w:val="both"/>
        <w:rPr>
          <w:rFonts w:ascii="Times New Roman" w:hAnsi="Times New Roman" w:cs="Times New Roman"/>
        </w:rPr>
      </w:pPr>
      <w:r w:rsidRPr="002F0452">
        <w:rPr>
          <w:rFonts w:ascii="Times New Roman" w:hAnsi="Times New Roman" w:cs="Times New Roman"/>
        </w:rPr>
        <w:t>Any</w:t>
      </w:r>
      <w:r w:rsidR="006C48A6">
        <w:rPr>
          <w:rFonts w:ascii="Times New Roman" w:hAnsi="Times New Roman" w:cs="Times New Roman"/>
        </w:rPr>
        <w:t xml:space="preserve"> significant changes made dur</w:t>
      </w:r>
      <w:r w:rsidRPr="002F0452">
        <w:rPr>
          <w:rFonts w:ascii="Times New Roman" w:hAnsi="Times New Roman" w:cs="Times New Roman"/>
        </w:rPr>
        <w:t>ing the audit engagement to the overall audit strategy or the audit plan, and the reasons for such changes</w:t>
      </w:r>
      <w:r w:rsidR="008C04B2" w:rsidRPr="002F0452">
        <w:rPr>
          <w:rFonts w:ascii="Times New Roman" w:hAnsi="Times New Roman" w:cs="Times New Roman"/>
        </w:rPr>
        <w:t xml:space="preserve"> as under :</w:t>
      </w:r>
    </w:p>
    <w:p w:rsidR="00E9387C" w:rsidRPr="00B55A57" w:rsidRDefault="00E9387C" w:rsidP="00504447">
      <w:pPr>
        <w:pStyle w:val="ListParagraph"/>
        <w:jc w:val="both"/>
        <w:rPr>
          <w:rFonts w:ascii="Times New Roman" w:hAnsi="Times New Roman" w:cs="Times New Roman"/>
          <w:sz w:val="18"/>
        </w:rPr>
      </w:pPr>
    </w:p>
    <w:p w:rsidR="008C04B2" w:rsidRPr="002F0452" w:rsidRDefault="008C04B2" w:rsidP="00504447">
      <w:pPr>
        <w:pStyle w:val="ListParagraph"/>
        <w:numPr>
          <w:ilvl w:val="0"/>
          <w:numId w:val="25"/>
        </w:numPr>
        <w:jc w:val="both"/>
        <w:rPr>
          <w:rFonts w:ascii="Times New Roman" w:hAnsi="Times New Roman" w:cs="Times New Roman"/>
        </w:rPr>
      </w:pPr>
      <w:r w:rsidRPr="002F0452">
        <w:rPr>
          <w:rFonts w:ascii="Times New Roman" w:hAnsi="Times New Roman" w:cs="Times New Roman"/>
        </w:rPr>
        <w:t>Record of Key Decisions</w:t>
      </w:r>
    </w:p>
    <w:p w:rsidR="008C04B2" w:rsidRPr="002F0452" w:rsidRDefault="008C04B2" w:rsidP="00504447">
      <w:pPr>
        <w:pStyle w:val="ListParagraph"/>
        <w:numPr>
          <w:ilvl w:val="0"/>
          <w:numId w:val="25"/>
        </w:numPr>
        <w:jc w:val="both"/>
        <w:rPr>
          <w:rFonts w:ascii="Times New Roman" w:hAnsi="Times New Roman" w:cs="Times New Roman"/>
        </w:rPr>
      </w:pPr>
      <w:r w:rsidRPr="002F0452">
        <w:rPr>
          <w:rFonts w:ascii="Times New Roman" w:hAnsi="Times New Roman" w:cs="Times New Roman"/>
        </w:rPr>
        <w:t>Record of Nature, Timing and Extent of Risk Assessment Procedures</w:t>
      </w:r>
    </w:p>
    <w:p w:rsidR="00662886" w:rsidRPr="00022693" w:rsidRDefault="00BD63C6" w:rsidP="00022693">
      <w:pPr>
        <w:pStyle w:val="ListParagraph"/>
        <w:numPr>
          <w:ilvl w:val="0"/>
          <w:numId w:val="25"/>
        </w:numPr>
        <w:jc w:val="both"/>
        <w:rPr>
          <w:rFonts w:ascii="Times New Roman" w:hAnsi="Times New Roman" w:cs="Times New Roman"/>
        </w:rPr>
      </w:pPr>
      <w:r w:rsidRPr="002F0452">
        <w:rPr>
          <w:rFonts w:ascii="Times New Roman" w:hAnsi="Times New Roman" w:cs="Times New Roman"/>
        </w:rPr>
        <w:t>Record of reasons for Change in Audit Plans</w:t>
      </w:r>
    </w:p>
    <w:p w:rsidR="00BD63C6" w:rsidRPr="00662886" w:rsidRDefault="00BD63C6" w:rsidP="00504447">
      <w:pPr>
        <w:pStyle w:val="ListParagraph"/>
        <w:numPr>
          <w:ilvl w:val="0"/>
          <w:numId w:val="41"/>
        </w:numPr>
        <w:jc w:val="both"/>
        <w:rPr>
          <w:rFonts w:ascii="Times New Roman" w:hAnsi="Times New Roman" w:cs="Times New Roman"/>
          <w:b/>
          <w:u w:val="single"/>
        </w:rPr>
      </w:pPr>
      <w:r w:rsidRPr="006C48A6">
        <w:rPr>
          <w:rFonts w:ascii="Times New Roman" w:hAnsi="Times New Roman" w:cs="Times New Roman"/>
          <w:b/>
          <w:sz w:val="24"/>
          <w:u w:val="single"/>
        </w:rPr>
        <w:t>Relationship between the Overall Audit Strategy and the Audit Plan:</w:t>
      </w:r>
    </w:p>
    <w:p w:rsidR="00BD63C6" w:rsidRPr="002F0452" w:rsidRDefault="00B4308D" w:rsidP="00504447">
      <w:pPr>
        <w:jc w:val="both"/>
        <w:rPr>
          <w:rFonts w:ascii="Times New Roman" w:hAnsi="Times New Roman" w:cs="Times New Roman"/>
        </w:rPr>
      </w:pPr>
      <w:r w:rsidRPr="002F0452">
        <w:rPr>
          <w:rFonts w:ascii="Times New Roman" w:hAnsi="Times New Roman" w:cs="Times New Roman"/>
        </w:rPr>
        <w:t>Audit Strategy and the Audit Plan are inter-related because change in one would result into change in the other.</w:t>
      </w:r>
      <w:r w:rsidR="00036834" w:rsidRPr="002F0452">
        <w:rPr>
          <w:rFonts w:ascii="Times New Roman" w:hAnsi="Times New Roman" w:cs="Times New Roman"/>
        </w:rPr>
        <w:t xml:space="preserve"> The audit strategy is prepared before the audit plan. The audit plan contains more details than the </w:t>
      </w:r>
      <w:r w:rsidR="00036834" w:rsidRPr="002F0452">
        <w:rPr>
          <w:rFonts w:ascii="Times New Roman" w:hAnsi="Times New Roman" w:cs="Times New Roman"/>
        </w:rPr>
        <w:lastRenderedPageBreak/>
        <w:t>overall audit strategy .</w:t>
      </w:r>
      <w:r w:rsidR="008E1CA7" w:rsidRPr="002F0452">
        <w:rPr>
          <w:rFonts w:ascii="Times New Roman" w:hAnsi="Times New Roman" w:cs="Times New Roman"/>
        </w:rPr>
        <w:t>The audit strategy provides the guidelines for developing the audit plan.It establishes the scope and conduct of the audit procedures and thereby works as basis for developing a detailed audit plan.</w:t>
      </w:r>
    </w:p>
    <w:p w:rsidR="00BD63C6" w:rsidRPr="006C48A6" w:rsidRDefault="006C48A6" w:rsidP="00504447">
      <w:pPr>
        <w:pStyle w:val="ListParagraph"/>
        <w:numPr>
          <w:ilvl w:val="0"/>
          <w:numId w:val="15"/>
        </w:numPr>
        <w:jc w:val="both"/>
        <w:rPr>
          <w:rFonts w:ascii="Times New Roman" w:hAnsi="Times New Roman" w:cs="Times New Roman"/>
          <w:b/>
          <w:sz w:val="32"/>
          <w:u w:val="single"/>
        </w:rPr>
      </w:pPr>
      <w:r>
        <w:rPr>
          <w:rFonts w:ascii="Times New Roman" w:hAnsi="Times New Roman" w:cs="Times New Roman"/>
          <w:b/>
          <w:sz w:val="32"/>
          <w:u w:val="single"/>
        </w:rPr>
        <w:t>Audit Programme</w:t>
      </w:r>
    </w:p>
    <w:p w:rsidR="00AA07F8" w:rsidRPr="00FC7526" w:rsidRDefault="00AA07F8" w:rsidP="00504447">
      <w:pPr>
        <w:pStyle w:val="ListParagraph"/>
        <w:jc w:val="both"/>
        <w:rPr>
          <w:rFonts w:ascii="Times New Roman" w:hAnsi="Times New Roman" w:cs="Times New Roman"/>
          <w:b/>
          <w:sz w:val="18"/>
          <w:u w:val="single"/>
        </w:rPr>
      </w:pPr>
    </w:p>
    <w:p w:rsidR="0088523C" w:rsidRPr="002F0452" w:rsidRDefault="00E51B1E" w:rsidP="00504447">
      <w:pPr>
        <w:pStyle w:val="ListParagraph"/>
        <w:jc w:val="both"/>
        <w:rPr>
          <w:rFonts w:ascii="Times New Roman" w:hAnsi="Times New Roman" w:cs="Times New Roman"/>
        </w:rPr>
      </w:pPr>
      <w:r w:rsidRPr="002F0452">
        <w:rPr>
          <w:rFonts w:ascii="Times New Roman" w:hAnsi="Times New Roman" w:cs="Times New Roman"/>
        </w:rPr>
        <w:t>An audit programme is prepared to allocate work to team members which may include the list of audit procedures and instructions to be followed by the member.It also estimates the duration for completing an audit task.</w:t>
      </w:r>
    </w:p>
    <w:p w:rsidR="00563622" w:rsidRPr="00FC7526" w:rsidRDefault="00563622" w:rsidP="00504447">
      <w:pPr>
        <w:pStyle w:val="ListParagraph"/>
        <w:jc w:val="both"/>
        <w:rPr>
          <w:rFonts w:ascii="Times New Roman" w:hAnsi="Times New Roman" w:cs="Times New Roman"/>
          <w:sz w:val="20"/>
        </w:rPr>
      </w:pPr>
    </w:p>
    <w:p w:rsidR="00CF0E31" w:rsidRPr="00B55A57" w:rsidRDefault="00563622" w:rsidP="00B55A57">
      <w:pPr>
        <w:pStyle w:val="ListParagraph"/>
        <w:numPr>
          <w:ilvl w:val="0"/>
          <w:numId w:val="45"/>
        </w:numPr>
        <w:ind w:left="810"/>
        <w:jc w:val="both"/>
        <w:rPr>
          <w:rFonts w:ascii="Times New Roman" w:hAnsi="Times New Roman" w:cs="Times New Roman"/>
          <w:b/>
          <w:u w:val="single"/>
        </w:rPr>
      </w:pPr>
      <w:r w:rsidRPr="00FC7526">
        <w:rPr>
          <w:rFonts w:ascii="Times New Roman" w:hAnsi="Times New Roman" w:cs="Times New Roman"/>
          <w:b/>
          <w:sz w:val="24"/>
          <w:u w:val="single"/>
        </w:rPr>
        <w:t>Formulating an Audit Programme</w:t>
      </w:r>
      <w:r w:rsidRPr="001A03C5">
        <w:rPr>
          <w:rFonts w:ascii="Times New Roman" w:hAnsi="Times New Roman" w:cs="Times New Roman"/>
          <w:b/>
        </w:rPr>
        <w:t>:</w:t>
      </w:r>
    </w:p>
    <w:p w:rsidR="00045113" w:rsidRPr="00045113" w:rsidRDefault="00022693" w:rsidP="00504447">
      <w:pPr>
        <w:jc w:val="both"/>
        <w:rPr>
          <w:rFonts w:ascii="Times New Roman" w:hAnsi="Times New Roman" w:cs="Times New Roman"/>
          <w:b/>
          <w:u w:val="single"/>
        </w:rPr>
      </w:pPr>
      <w:r>
        <w:rPr>
          <w:rFonts w:ascii="Times New Roman" w:hAnsi="Times New Roman" w:cs="Times New Roman"/>
        </w:rPr>
        <w:t xml:space="preserve">    </w:t>
      </w:r>
      <w:r w:rsidR="00045113">
        <w:rPr>
          <w:rFonts w:ascii="Times New Roman" w:hAnsi="Times New Roman" w:cs="Times New Roman"/>
        </w:rPr>
        <w:t xml:space="preserve">              </w:t>
      </w:r>
      <w:r w:rsidR="00045113" w:rsidRPr="00045113">
        <w:rPr>
          <w:rFonts w:ascii="Times New Roman" w:hAnsi="Times New Roman" w:cs="Times New Roman"/>
        </w:rPr>
        <w:t xml:space="preserve">   </w:t>
      </w:r>
      <w:r>
        <w:rPr>
          <w:rFonts w:ascii="Times New Roman" w:hAnsi="Times New Roman" w:cs="Times New Roman"/>
        </w:rPr>
        <w:t xml:space="preserve">            </w:t>
      </w:r>
      <w:r w:rsidR="00045113" w:rsidRPr="00045113">
        <w:rPr>
          <w:rFonts w:ascii="Times New Roman" w:hAnsi="Times New Roman" w:cs="Times New Roman"/>
          <w:noProof/>
        </w:rPr>
        <w:drawing>
          <wp:inline distT="0" distB="0" distL="0" distR="0">
            <wp:extent cx="5722183" cy="4597774"/>
            <wp:effectExtent l="1905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738954" cy="4611250"/>
                    </a:xfrm>
                    <a:prstGeom prst="rect">
                      <a:avLst/>
                    </a:prstGeom>
                    <a:noFill/>
                    <a:ln w="9525">
                      <a:noFill/>
                      <a:miter lim="800000"/>
                      <a:headEnd/>
                      <a:tailEnd/>
                    </a:ln>
                  </pic:spPr>
                </pic:pic>
              </a:graphicData>
            </a:graphic>
          </wp:inline>
        </w:drawing>
      </w:r>
    </w:p>
    <w:p w:rsidR="00022693" w:rsidRDefault="00022693" w:rsidP="00504447">
      <w:pPr>
        <w:jc w:val="both"/>
        <w:rPr>
          <w:rFonts w:ascii="Times New Roman" w:hAnsi="Times New Roman" w:cs="Times New Roman"/>
        </w:rPr>
      </w:pPr>
    </w:p>
    <w:p w:rsidR="00022693" w:rsidRDefault="00022693" w:rsidP="00504447">
      <w:pPr>
        <w:jc w:val="both"/>
        <w:rPr>
          <w:rFonts w:ascii="Times New Roman" w:hAnsi="Times New Roman" w:cs="Times New Roman"/>
        </w:rPr>
      </w:pPr>
    </w:p>
    <w:p w:rsidR="001A03C5" w:rsidRDefault="0080576B" w:rsidP="00504447">
      <w:pPr>
        <w:jc w:val="both"/>
        <w:rPr>
          <w:rFonts w:ascii="Times New Roman" w:hAnsi="Times New Roman" w:cs="Times New Roman"/>
        </w:rPr>
      </w:pPr>
      <w:r w:rsidRPr="00C01113">
        <w:rPr>
          <w:rFonts w:ascii="Times New Roman" w:hAnsi="Times New Roman" w:cs="Times New Roman"/>
        </w:rPr>
        <w:t>The audit programme may contain audit objectives for each area and should have sufficient detail</w:t>
      </w:r>
      <w:r w:rsidR="007F3F76" w:rsidRPr="00C01113">
        <w:rPr>
          <w:rFonts w:ascii="Times New Roman" w:hAnsi="Times New Roman" w:cs="Times New Roman"/>
        </w:rPr>
        <w:t xml:space="preserve"> to serve a lot of instructions to the assistants involved in the audit and as a means to control the proper execution </w:t>
      </w:r>
      <w:r w:rsidR="007F3F76" w:rsidRPr="00C01113">
        <w:rPr>
          <w:rFonts w:ascii="Times New Roman" w:hAnsi="Times New Roman" w:cs="Times New Roman"/>
        </w:rPr>
        <w:lastRenderedPageBreak/>
        <w:t>of work.</w:t>
      </w:r>
      <w:r w:rsidR="00D42B5F" w:rsidRPr="00C01113">
        <w:rPr>
          <w:rFonts w:ascii="Times New Roman" w:hAnsi="Times New Roman" w:cs="Times New Roman"/>
        </w:rPr>
        <w:t xml:space="preserve"> </w:t>
      </w:r>
      <w:r w:rsidR="009C5F46" w:rsidRPr="00C01113">
        <w:rPr>
          <w:rFonts w:ascii="Times New Roman" w:hAnsi="Times New Roman" w:cs="Times New Roman"/>
        </w:rPr>
        <w:t>It may be emphasized that a clear spelling out of audit objectives for each area is important to link up the procedures with audit objectives and to ensure a purposeful audit.</w:t>
      </w:r>
    </w:p>
    <w:p w:rsidR="00AC3579" w:rsidRPr="00C01113" w:rsidRDefault="00AC3579" w:rsidP="00504447">
      <w:pPr>
        <w:spacing w:line="240" w:lineRule="auto"/>
        <w:jc w:val="both"/>
        <w:rPr>
          <w:rFonts w:ascii="Times New Roman" w:hAnsi="Times New Roman" w:cs="Times New Roman"/>
        </w:rPr>
      </w:pPr>
      <w:r w:rsidRPr="00C01113">
        <w:rPr>
          <w:rFonts w:ascii="Times New Roman" w:hAnsi="Times New Roman" w:cs="Times New Roman"/>
        </w:rPr>
        <w:t xml:space="preserve">The important matters </w:t>
      </w:r>
      <w:r w:rsidR="00045113" w:rsidRPr="00C01113">
        <w:rPr>
          <w:rFonts w:ascii="Times New Roman" w:hAnsi="Times New Roman" w:cs="Times New Roman"/>
        </w:rPr>
        <w:t>w</w:t>
      </w:r>
      <w:r w:rsidRPr="00C01113">
        <w:rPr>
          <w:rFonts w:ascii="Times New Roman" w:hAnsi="Times New Roman" w:cs="Times New Roman"/>
        </w:rPr>
        <w:t>hich needs to be considered are:</w:t>
      </w:r>
    </w:p>
    <w:p w:rsidR="00AC3579" w:rsidRDefault="00AC3579" w:rsidP="00504447">
      <w:pPr>
        <w:pStyle w:val="ListParagraph"/>
        <w:numPr>
          <w:ilvl w:val="1"/>
          <w:numId w:val="46"/>
        </w:numPr>
        <w:spacing w:line="240" w:lineRule="auto"/>
        <w:ind w:left="1260" w:hanging="450"/>
        <w:jc w:val="both"/>
        <w:rPr>
          <w:rFonts w:ascii="Times New Roman" w:hAnsi="Times New Roman" w:cs="Times New Roman"/>
        </w:rPr>
      </w:pPr>
      <w:r>
        <w:rPr>
          <w:rFonts w:ascii="Times New Roman" w:hAnsi="Times New Roman" w:cs="Times New Roman"/>
        </w:rPr>
        <w:t>Nature of business in which the organization is engaged</w:t>
      </w:r>
    </w:p>
    <w:p w:rsidR="00AC3579" w:rsidRDefault="00AC3579" w:rsidP="00504447">
      <w:pPr>
        <w:pStyle w:val="ListParagraph"/>
        <w:numPr>
          <w:ilvl w:val="1"/>
          <w:numId w:val="46"/>
        </w:numPr>
        <w:spacing w:line="240" w:lineRule="auto"/>
        <w:ind w:left="1260" w:hanging="450"/>
        <w:jc w:val="both"/>
        <w:rPr>
          <w:rFonts w:ascii="Times New Roman" w:hAnsi="Times New Roman" w:cs="Times New Roman"/>
        </w:rPr>
      </w:pPr>
      <w:r>
        <w:rPr>
          <w:rFonts w:ascii="Times New Roman" w:hAnsi="Times New Roman" w:cs="Times New Roman"/>
        </w:rPr>
        <w:t>Overall plan</w:t>
      </w:r>
    </w:p>
    <w:p w:rsidR="00AC3579" w:rsidRDefault="00AC3579" w:rsidP="00504447">
      <w:pPr>
        <w:pStyle w:val="ListParagraph"/>
        <w:numPr>
          <w:ilvl w:val="1"/>
          <w:numId w:val="46"/>
        </w:numPr>
        <w:spacing w:line="240" w:lineRule="auto"/>
        <w:ind w:left="1260" w:hanging="450"/>
        <w:jc w:val="both"/>
        <w:rPr>
          <w:rFonts w:ascii="Times New Roman" w:hAnsi="Times New Roman" w:cs="Times New Roman"/>
        </w:rPr>
      </w:pPr>
      <w:r>
        <w:rPr>
          <w:rFonts w:ascii="Times New Roman" w:hAnsi="Times New Roman" w:cs="Times New Roman"/>
        </w:rPr>
        <w:t>System of Internal Control and accounting procedures</w:t>
      </w:r>
    </w:p>
    <w:p w:rsidR="00822465" w:rsidRPr="00822465" w:rsidRDefault="00822465" w:rsidP="00504447">
      <w:pPr>
        <w:pStyle w:val="ListParagraph"/>
        <w:numPr>
          <w:ilvl w:val="2"/>
          <w:numId w:val="46"/>
        </w:numPr>
        <w:spacing w:line="240" w:lineRule="auto"/>
        <w:ind w:left="1890" w:hanging="270"/>
        <w:jc w:val="both"/>
        <w:rPr>
          <w:rFonts w:ascii="Times New Roman" w:hAnsi="Times New Roman" w:cs="Times New Roman"/>
        </w:rPr>
      </w:pPr>
      <w:r>
        <w:rPr>
          <w:rFonts w:ascii="Times New Roman" w:hAnsi="Times New Roman" w:cs="Times New Roman"/>
        </w:rPr>
        <w:t>Review and Preliminary Evaluation</w:t>
      </w:r>
    </w:p>
    <w:p w:rsidR="00822465" w:rsidRDefault="00822465" w:rsidP="00504447">
      <w:pPr>
        <w:pStyle w:val="ListParagraph"/>
        <w:numPr>
          <w:ilvl w:val="2"/>
          <w:numId w:val="46"/>
        </w:numPr>
        <w:spacing w:line="240" w:lineRule="auto"/>
        <w:ind w:left="1890" w:hanging="270"/>
        <w:jc w:val="both"/>
        <w:rPr>
          <w:rFonts w:ascii="Times New Roman" w:hAnsi="Times New Roman" w:cs="Times New Roman"/>
        </w:rPr>
      </w:pPr>
      <w:r>
        <w:rPr>
          <w:rFonts w:ascii="Times New Roman" w:hAnsi="Times New Roman" w:cs="Times New Roman"/>
        </w:rPr>
        <w:t>Test of compliance</w:t>
      </w:r>
    </w:p>
    <w:p w:rsidR="00822465" w:rsidRDefault="00822465" w:rsidP="00504447">
      <w:pPr>
        <w:pStyle w:val="ListParagraph"/>
        <w:numPr>
          <w:ilvl w:val="2"/>
          <w:numId w:val="46"/>
        </w:numPr>
        <w:spacing w:line="240" w:lineRule="auto"/>
        <w:ind w:left="1890" w:hanging="270"/>
        <w:jc w:val="both"/>
        <w:rPr>
          <w:rFonts w:ascii="Times New Roman" w:hAnsi="Times New Roman" w:cs="Times New Roman"/>
        </w:rPr>
      </w:pPr>
      <w:r>
        <w:rPr>
          <w:rFonts w:ascii="Times New Roman" w:hAnsi="Times New Roman" w:cs="Times New Roman"/>
        </w:rPr>
        <w:t>Evaluation</w:t>
      </w:r>
    </w:p>
    <w:p w:rsidR="00822465" w:rsidRDefault="00822465" w:rsidP="00504447">
      <w:pPr>
        <w:pStyle w:val="ListParagraph"/>
        <w:numPr>
          <w:ilvl w:val="1"/>
          <w:numId w:val="46"/>
        </w:numPr>
        <w:spacing w:line="240" w:lineRule="auto"/>
        <w:ind w:left="1260" w:hanging="450"/>
        <w:jc w:val="both"/>
        <w:rPr>
          <w:rFonts w:ascii="Times New Roman" w:hAnsi="Times New Roman" w:cs="Times New Roman"/>
        </w:rPr>
      </w:pPr>
      <w:r>
        <w:rPr>
          <w:rFonts w:ascii="Times New Roman" w:hAnsi="Times New Roman" w:cs="Times New Roman"/>
        </w:rPr>
        <w:t>Size of the organization and structure of its management</w:t>
      </w:r>
    </w:p>
    <w:p w:rsidR="00822465" w:rsidRDefault="00822465" w:rsidP="00504447">
      <w:pPr>
        <w:pStyle w:val="ListParagraph"/>
        <w:numPr>
          <w:ilvl w:val="1"/>
          <w:numId w:val="46"/>
        </w:numPr>
        <w:spacing w:line="240" w:lineRule="auto"/>
        <w:ind w:left="1260" w:hanging="450"/>
        <w:jc w:val="both"/>
        <w:rPr>
          <w:rFonts w:ascii="Times New Roman" w:hAnsi="Times New Roman" w:cs="Times New Roman"/>
        </w:rPr>
      </w:pPr>
      <w:r>
        <w:rPr>
          <w:rFonts w:ascii="Times New Roman" w:hAnsi="Times New Roman" w:cs="Times New Roman"/>
        </w:rPr>
        <w:t>Information as regards organization of the business</w:t>
      </w:r>
    </w:p>
    <w:p w:rsidR="00822465" w:rsidRDefault="00822465" w:rsidP="00504447">
      <w:pPr>
        <w:pStyle w:val="ListParagraph"/>
        <w:numPr>
          <w:ilvl w:val="1"/>
          <w:numId w:val="46"/>
        </w:numPr>
        <w:spacing w:line="240" w:lineRule="auto"/>
        <w:ind w:left="1260" w:hanging="450"/>
        <w:jc w:val="both"/>
        <w:rPr>
          <w:rFonts w:ascii="Times New Roman" w:hAnsi="Times New Roman" w:cs="Times New Roman"/>
        </w:rPr>
      </w:pPr>
      <w:r>
        <w:rPr>
          <w:rFonts w:ascii="Times New Roman" w:hAnsi="Times New Roman" w:cs="Times New Roman"/>
        </w:rPr>
        <w:t>Accounting and management policies</w:t>
      </w:r>
    </w:p>
    <w:p w:rsidR="00822465" w:rsidRDefault="00D42B5F" w:rsidP="00504447">
      <w:pPr>
        <w:jc w:val="both"/>
        <w:rPr>
          <w:rFonts w:ascii="Times New Roman" w:hAnsi="Times New Roman" w:cs="Times New Roman"/>
        </w:rPr>
      </w:pPr>
      <w:r w:rsidRPr="00D42B5F">
        <w:rPr>
          <w:rFonts w:ascii="Times New Roman" w:hAnsi="Times New Roman" w:cs="Times New Roman"/>
          <w:noProof/>
        </w:rPr>
        <w:drawing>
          <wp:inline distT="0" distB="0" distL="0" distR="0">
            <wp:extent cx="5934075" cy="2933700"/>
            <wp:effectExtent l="19050" t="0" r="9525" b="0"/>
            <wp:docPr id="1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srcRect/>
                    <a:stretch>
                      <a:fillRect/>
                    </a:stretch>
                  </pic:blipFill>
                  <pic:spPr bwMode="auto">
                    <a:xfrm>
                      <a:off x="0" y="0"/>
                      <a:ext cx="5934075" cy="2933700"/>
                    </a:xfrm>
                    <a:prstGeom prst="rect">
                      <a:avLst/>
                    </a:prstGeom>
                    <a:noFill/>
                    <a:ln w="9525">
                      <a:noFill/>
                      <a:miter lim="800000"/>
                      <a:headEnd/>
                      <a:tailEnd/>
                    </a:ln>
                  </pic:spPr>
                </pic:pic>
              </a:graphicData>
            </a:graphic>
          </wp:inline>
        </w:drawing>
      </w:r>
    </w:p>
    <w:p w:rsidR="008F015A" w:rsidRPr="00B55A57" w:rsidRDefault="008F015A" w:rsidP="00504447">
      <w:pPr>
        <w:jc w:val="both"/>
        <w:rPr>
          <w:rFonts w:ascii="Times New Roman" w:hAnsi="Times New Roman" w:cs="Times New Roman"/>
          <w:sz w:val="16"/>
        </w:rPr>
      </w:pPr>
    </w:p>
    <w:p w:rsidR="00C01113" w:rsidRPr="001A03C5" w:rsidRDefault="00404F46" w:rsidP="00504447">
      <w:pPr>
        <w:pStyle w:val="ListParagraph"/>
        <w:numPr>
          <w:ilvl w:val="0"/>
          <w:numId w:val="47"/>
        </w:numPr>
        <w:ind w:left="630"/>
        <w:jc w:val="both"/>
        <w:rPr>
          <w:rFonts w:ascii="Times New Roman" w:hAnsi="Times New Roman" w:cs="Times New Roman"/>
          <w:b/>
          <w:sz w:val="24"/>
          <w:u w:val="single"/>
        </w:rPr>
      </w:pPr>
      <w:r w:rsidRPr="001A03C5">
        <w:rPr>
          <w:rFonts w:ascii="Times New Roman" w:hAnsi="Times New Roman" w:cs="Times New Roman"/>
          <w:b/>
          <w:sz w:val="24"/>
          <w:u w:val="single"/>
        </w:rPr>
        <w:t>Drawing up the Audit Programme</w:t>
      </w:r>
      <w:r w:rsidRPr="001A03C5">
        <w:rPr>
          <w:rFonts w:ascii="Times New Roman" w:hAnsi="Times New Roman" w:cs="Times New Roman"/>
          <w:b/>
          <w:sz w:val="24"/>
        </w:rPr>
        <w:t>:</w:t>
      </w:r>
    </w:p>
    <w:p w:rsidR="00150520" w:rsidRPr="00C01113" w:rsidRDefault="00150520" w:rsidP="00504447">
      <w:pPr>
        <w:ind w:left="270"/>
        <w:jc w:val="both"/>
        <w:rPr>
          <w:rFonts w:ascii="Times New Roman" w:hAnsi="Times New Roman" w:cs="Times New Roman"/>
          <w:b/>
          <w:u w:val="single"/>
        </w:rPr>
      </w:pPr>
      <w:r w:rsidRPr="00C01113">
        <w:rPr>
          <w:rFonts w:ascii="Times New Roman" w:hAnsi="Times New Roman" w:cs="Times New Roman"/>
        </w:rPr>
        <w:t>When an auditor is appointed to audit the accounts of the entity for the first time , the audit programme should be developed in three stages :</w:t>
      </w:r>
    </w:p>
    <w:p w:rsidR="00150520" w:rsidRDefault="008F015A" w:rsidP="00504447">
      <w:pPr>
        <w:pStyle w:val="ListParagraph"/>
        <w:numPr>
          <w:ilvl w:val="2"/>
          <w:numId w:val="48"/>
        </w:numPr>
        <w:ind w:left="1170" w:hanging="360"/>
        <w:jc w:val="both"/>
        <w:rPr>
          <w:rFonts w:ascii="Times New Roman" w:hAnsi="Times New Roman" w:cs="Times New Roman"/>
        </w:rPr>
      </w:pPr>
      <w:r>
        <w:rPr>
          <w:rFonts w:ascii="Times New Roman" w:hAnsi="Times New Roman" w:cs="Times New Roman"/>
        </w:rPr>
        <w:t>Firstly,a</w:t>
      </w:r>
      <w:r w:rsidR="00150520">
        <w:rPr>
          <w:rFonts w:ascii="Times New Roman" w:hAnsi="Times New Roman" w:cs="Times New Roman"/>
        </w:rPr>
        <w:t xml:space="preserve"> broad outline of the audit programme should be drawn up.</w:t>
      </w:r>
    </w:p>
    <w:p w:rsidR="00150520" w:rsidRDefault="00150520" w:rsidP="00504447">
      <w:pPr>
        <w:pStyle w:val="ListParagraph"/>
        <w:numPr>
          <w:ilvl w:val="2"/>
          <w:numId w:val="48"/>
        </w:numPr>
        <w:ind w:left="1170" w:hanging="360"/>
        <w:jc w:val="both"/>
        <w:rPr>
          <w:rFonts w:ascii="Times New Roman" w:hAnsi="Times New Roman" w:cs="Times New Roman"/>
        </w:rPr>
      </w:pPr>
      <w:r>
        <w:rPr>
          <w:rFonts w:ascii="Times New Roman" w:hAnsi="Times New Roman" w:cs="Times New Roman"/>
        </w:rPr>
        <w:t xml:space="preserve">After the internal and accounting procedures have been reviewed, </w:t>
      </w:r>
      <w:r w:rsidR="00C52B7E">
        <w:rPr>
          <w:rFonts w:ascii="Times New Roman" w:hAnsi="Times New Roman" w:cs="Times New Roman"/>
        </w:rPr>
        <w:t>the details should be filled up on a consideration of the deficiencies in the system of internal control.</w:t>
      </w:r>
    </w:p>
    <w:p w:rsidR="00C52B7E" w:rsidRDefault="00C52B7E" w:rsidP="00504447">
      <w:pPr>
        <w:pStyle w:val="ListParagraph"/>
        <w:numPr>
          <w:ilvl w:val="2"/>
          <w:numId w:val="48"/>
        </w:numPr>
        <w:ind w:left="1170" w:hanging="360"/>
        <w:jc w:val="both"/>
        <w:rPr>
          <w:rFonts w:ascii="Times New Roman" w:hAnsi="Times New Roman" w:cs="Times New Roman"/>
        </w:rPr>
      </w:pPr>
      <w:r>
        <w:rPr>
          <w:rFonts w:ascii="Times New Roman" w:hAnsi="Times New Roman" w:cs="Times New Roman"/>
        </w:rPr>
        <w:t>After the detailed checking formality is over, the extent to which the special procedures need to be applied should be determined.</w:t>
      </w:r>
    </w:p>
    <w:p w:rsidR="00C52B7E" w:rsidRPr="009E0CEA" w:rsidRDefault="00C52B7E" w:rsidP="00504447">
      <w:pPr>
        <w:jc w:val="both"/>
        <w:rPr>
          <w:rFonts w:ascii="Times New Roman" w:hAnsi="Times New Roman" w:cs="Times New Roman"/>
        </w:rPr>
      </w:pPr>
      <w:r w:rsidRPr="009E0CEA">
        <w:rPr>
          <w:rFonts w:ascii="Times New Roman" w:hAnsi="Times New Roman" w:cs="Times New Roman"/>
        </w:rPr>
        <w:t>At each subsequent engagement the programme should be reviewed and, if necessary, modified on account o</w:t>
      </w:r>
      <w:r w:rsidR="009E0CEA">
        <w:rPr>
          <w:rFonts w:ascii="Times New Roman" w:hAnsi="Times New Roman" w:cs="Times New Roman"/>
        </w:rPr>
        <w:t>f</w:t>
      </w:r>
      <w:r w:rsidRPr="009E0CEA">
        <w:rPr>
          <w:rFonts w:ascii="Times New Roman" w:hAnsi="Times New Roman" w:cs="Times New Roman"/>
        </w:rPr>
        <w:t>:</w:t>
      </w:r>
    </w:p>
    <w:p w:rsidR="00C52B7E" w:rsidRDefault="00504447" w:rsidP="00504447">
      <w:pPr>
        <w:pStyle w:val="ListParagraph"/>
        <w:numPr>
          <w:ilvl w:val="0"/>
          <w:numId w:val="49"/>
        </w:numPr>
        <w:ind w:left="1170" w:hanging="360"/>
        <w:jc w:val="both"/>
        <w:rPr>
          <w:rFonts w:ascii="Times New Roman" w:hAnsi="Times New Roman" w:cs="Times New Roman"/>
        </w:rPr>
      </w:pPr>
      <w:r>
        <w:rPr>
          <w:rFonts w:ascii="Times New Roman" w:hAnsi="Times New Roman" w:cs="Times New Roman"/>
        </w:rPr>
        <w:lastRenderedPageBreak/>
        <w:t>e</w:t>
      </w:r>
      <w:r w:rsidR="00C52B7E">
        <w:rPr>
          <w:rFonts w:ascii="Times New Roman" w:hAnsi="Times New Roman" w:cs="Times New Roman"/>
        </w:rPr>
        <w:t>xperience gained during the previous audits;</w:t>
      </w:r>
    </w:p>
    <w:p w:rsidR="00C52B7E" w:rsidRDefault="00504447" w:rsidP="00504447">
      <w:pPr>
        <w:pStyle w:val="ListParagraph"/>
        <w:numPr>
          <w:ilvl w:val="0"/>
          <w:numId w:val="49"/>
        </w:numPr>
        <w:jc w:val="both"/>
        <w:rPr>
          <w:rFonts w:ascii="Times New Roman" w:hAnsi="Times New Roman" w:cs="Times New Roman"/>
        </w:rPr>
      </w:pPr>
      <w:r>
        <w:rPr>
          <w:rFonts w:ascii="Times New Roman" w:hAnsi="Times New Roman" w:cs="Times New Roman"/>
        </w:rPr>
        <w:t>i</w:t>
      </w:r>
      <w:r w:rsidR="00C52B7E">
        <w:rPr>
          <w:rFonts w:ascii="Times New Roman" w:hAnsi="Times New Roman" w:cs="Times New Roman"/>
        </w:rPr>
        <w:t xml:space="preserve">mportant changes that have taken place in the business specially in the system of internal controls, accounting procedures or in the structure of management or of the scope of business ; </w:t>
      </w:r>
      <w:r>
        <w:rPr>
          <w:rFonts w:ascii="Times New Roman" w:hAnsi="Times New Roman" w:cs="Times New Roman"/>
        </w:rPr>
        <w:t>and</w:t>
      </w:r>
    </w:p>
    <w:p w:rsidR="00C52B7E" w:rsidRDefault="00504447" w:rsidP="00504447">
      <w:pPr>
        <w:pStyle w:val="ListParagraph"/>
        <w:numPr>
          <w:ilvl w:val="0"/>
          <w:numId w:val="49"/>
        </w:numPr>
        <w:jc w:val="both"/>
        <w:rPr>
          <w:rFonts w:ascii="Times New Roman" w:hAnsi="Times New Roman" w:cs="Times New Roman"/>
        </w:rPr>
      </w:pPr>
      <w:r>
        <w:rPr>
          <w:rFonts w:ascii="Times New Roman" w:hAnsi="Times New Roman" w:cs="Times New Roman"/>
        </w:rPr>
        <w:t>e</w:t>
      </w:r>
      <w:r w:rsidR="00C52B7E">
        <w:rPr>
          <w:rFonts w:ascii="Times New Roman" w:hAnsi="Times New Roman" w:cs="Times New Roman"/>
        </w:rPr>
        <w:t>valuation of internal control made for the current year.</w:t>
      </w:r>
    </w:p>
    <w:p w:rsidR="008C5292" w:rsidRPr="008C5292" w:rsidRDefault="008C5292" w:rsidP="00504447">
      <w:pPr>
        <w:jc w:val="both"/>
        <w:rPr>
          <w:rFonts w:ascii="Times New Roman" w:hAnsi="Times New Roman" w:cs="Times New Roman"/>
        </w:rPr>
      </w:pPr>
      <w:r>
        <w:rPr>
          <w:rFonts w:ascii="Times New Roman" w:hAnsi="Times New Roman" w:cs="Times New Roman"/>
        </w:rPr>
        <w:t>The audit plan and related programme should be reconsidered as the audit progresses.</w:t>
      </w:r>
      <w:r w:rsidR="00402FB9">
        <w:rPr>
          <w:rFonts w:ascii="Times New Roman" w:hAnsi="Times New Roman" w:cs="Times New Roman"/>
        </w:rPr>
        <w:t xml:space="preserve"> </w:t>
      </w:r>
      <w:r>
        <w:rPr>
          <w:rFonts w:ascii="Times New Roman" w:hAnsi="Times New Roman" w:cs="Times New Roman"/>
        </w:rPr>
        <w:t>Such re-consideration is based on the auditor’s review o</w:t>
      </w:r>
      <w:r w:rsidR="00504447">
        <w:rPr>
          <w:rFonts w:ascii="Times New Roman" w:hAnsi="Times New Roman" w:cs="Times New Roman"/>
        </w:rPr>
        <w:t>f</w:t>
      </w:r>
      <w:r>
        <w:rPr>
          <w:rFonts w:ascii="Times New Roman" w:hAnsi="Times New Roman" w:cs="Times New Roman"/>
        </w:rPr>
        <w:t xml:space="preserve"> internal control, his preliminary evaluation ther</w:t>
      </w:r>
      <w:r w:rsidR="00402FB9">
        <w:rPr>
          <w:rFonts w:ascii="Times New Roman" w:hAnsi="Times New Roman" w:cs="Times New Roman"/>
        </w:rPr>
        <w:t>e</w:t>
      </w:r>
      <w:r>
        <w:rPr>
          <w:rFonts w:ascii="Times New Roman" w:hAnsi="Times New Roman" w:cs="Times New Roman"/>
        </w:rPr>
        <w:t>of and the result of his compliance and substantive procedures.</w:t>
      </w:r>
    </w:p>
    <w:p w:rsidR="00C52B7E" w:rsidRPr="00150520" w:rsidRDefault="00C52B7E" w:rsidP="00504447">
      <w:pPr>
        <w:pStyle w:val="ListParagraph"/>
        <w:ind w:left="2205"/>
        <w:jc w:val="both"/>
        <w:rPr>
          <w:rFonts w:ascii="Times New Roman" w:hAnsi="Times New Roman" w:cs="Times New Roman"/>
        </w:rPr>
      </w:pPr>
      <w:r>
        <w:rPr>
          <w:rFonts w:ascii="Times New Roman" w:hAnsi="Times New Roman" w:cs="Times New Roman"/>
        </w:rPr>
        <w:t xml:space="preserve"> </w:t>
      </w:r>
    </w:p>
    <w:p w:rsidR="00404F46" w:rsidRPr="00404F46" w:rsidRDefault="00404F46" w:rsidP="00504447">
      <w:pPr>
        <w:pStyle w:val="ListParagraph"/>
        <w:jc w:val="both"/>
        <w:rPr>
          <w:rFonts w:ascii="Times New Roman" w:hAnsi="Times New Roman" w:cs="Times New Roman"/>
        </w:rPr>
      </w:pPr>
    </w:p>
    <w:p w:rsidR="00BD63C6" w:rsidRPr="002F0452" w:rsidRDefault="00BD63C6" w:rsidP="00504447">
      <w:pPr>
        <w:pStyle w:val="ListParagraph"/>
        <w:ind w:left="1440"/>
        <w:jc w:val="both"/>
        <w:rPr>
          <w:rFonts w:ascii="Times New Roman" w:hAnsi="Times New Roman" w:cs="Times New Roman"/>
        </w:rPr>
      </w:pPr>
    </w:p>
    <w:p w:rsidR="00563622" w:rsidRPr="002F0452" w:rsidRDefault="00563622" w:rsidP="00504447">
      <w:pPr>
        <w:pStyle w:val="ListParagraph"/>
        <w:ind w:left="1440"/>
        <w:jc w:val="both"/>
        <w:rPr>
          <w:rFonts w:ascii="Times New Roman" w:hAnsi="Times New Roman" w:cs="Times New Roman"/>
        </w:rPr>
      </w:pPr>
    </w:p>
    <w:p w:rsidR="00047228" w:rsidRPr="002F0452" w:rsidRDefault="00047228" w:rsidP="00504447">
      <w:pPr>
        <w:jc w:val="both"/>
        <w:rPr>
          <w:rFonts w:ascii="Times New Roman" w:hAnsi="Times New Roman" w:cs="Times New Roman"/>
          <w:b/>
          <w:u w:val="single"/>
        </w:rPr>
      </w:pPr>
    </w:p>
    <w:p w:rsidR="001E69CE" w:rsidRPr="002F0452" w:rsidRDefault="001E69CE" w:rsidP="00504447">
      <w:pPr>
        <w:pStyle w:val="ListParagraph"/>
        <w:ind w:left="1440"/>
        <w:jc w:val="both"/>
        <w:rPr>
          <w:rFonts w:ascii="Times New Roman" w:hAnsi="Times New Roman" w:cs="Times New Roman"/>
        </w:rPr>
      </w:pPr>
    </w:p>
    <w:p w:rsidR="00CD6658" w:rsidRPr="002F0452" w:rsidRDefault="00CD6658" w:rsidP="00504447">
      <w:pPr>
        <w:pStyle w:val="ListParagraph"/>
        <w:jc w:val="both"/>
        <w:rPr>
          <w:rFonts w:ascii="Times New Roman" w:hAnsi="Times New Roman" w:cs="Times New Roman"/>
        </w:rPr>
      </w:pPr>
    </w:p>
    <w:p w:rsidR="00CD6658" w:rsidRPr="002F0452" w:rsidRDefault="00CD6658" w:rsidP="00504447">
      <w:pPr>
        <w:pStyle w:val="ListParagraph"/>
        <w:jc w:val="both"/>
        <w:rPr>
          <w:rFonts w:ascii="Times New Roman" w:hAnsi="Times New Roman" w:cs="Times New Roman"/>
        </w:rPr>
      </w:pPr>
    </w:p>
    <w:p w:rsidR="00CD6658" w:rsidRPr="002F0452" w:rsidRDefault="00CD6658" w:rsidP="00504447">
      <w:pPr>
        <w:pStyle w:val="ListParagraph"/>
        <w:jc w:val="both"/>
        <w:rPr>
          <w:rFonts w:ascii="Times New Roman" w:hAnsi="Times New Roman" w:cs="Times New Roman"/>
        </w:rPr>
      </w:pPr>
    </w:p>
    <w:p w:rsidR="00CD6658" w:rsidRPr="002F0452" w:rsidRDefault="00CD6658" w:rsidP="00504447">
      <w:pPr>
        <w:pStyle w:val="ListParagraph"/>
        <w:jc w:val="both"/>
        <w:rPr>
          <w:rFonts w:ascii="Times New Roman" w:hAnsi="Times New Roman" w:cs="Times New Roman"/>
        </w:rPr>
      </w:pPr>
    </w:p>
    <w:p w:rsidR="00CD6658" w:rsidRPr="002F0452" w:rsidRDefault="00CD6658" w:rsidP="00504447">
      <w:pPr>
        <w:pStyle w:val="ListParagraph"/>
        <w:jc w:val="both"/>
        <w:rPr>
          <w:rFonts w:ascii="Times New Roman" w:hAnsi="Times New Roman" w:cs="Times New Roman"/>
        </w:rPr>
      </w:pPr>
    </w:p>
    <w:p w:rsidR="00CD6658" w:rsidRPr="002F0452" w:rsidRDefault="00CD6658" w:rsidP="00504447">
      <w:pPr>
        <w:pStyle w:val="ListParagraph"/>
        <w:jc w:val="both"/>
        <w:rPr>
          <w:rFonts w:ascii="Times New Roman" w:hAnsi="Times New Roman" w:cs="Times New Roman"/>
        </w:rPr>
      </w:pPr>
    </w:p>
    <w:p w:rsidR="00CD6658" w:rsidRPr="002F0452" w:rsidRDefault="00CD6658" w:rsidP="00504447">
      <w:pPr>
        <w:pStyle w:val="ListParagraph"/>
        <w:jc w:val="both"/>
        <w:rPr>
          <w:rFonts w:ascii="Times New Roman" w:hAnsi="Times New Roman" w:cs="Times New Roman"/>
        </w:rPr>
      </w:pPr>
    </w:p>
    <w:p w:rsidR="008F1581" w:rsidRPr="00D42B5F" w:rsidRDefault="008F1581" w:rsidP="00504447">
      <w:pPr>
        <w:jc w:val="both"/>
        <w:rPr>
          <w:rFonts w:ascii="Times New Roman" w:hAnsi="Times New Roman" w:cs="Times New Roman"/>
        </w:rPr>
      </w:pPr>
    </w:p>
    <w:p w:rsidR="008F1581" w:rsidRPr="00D42B5F" w:rsidRDefault="008F1581" w:rsidP="00504447">
      <w:pPr>
        <w:jc w:val="both"/>
        <w:rPr>
          <w:rFonts w:ascii="Times New Roman" w:hAnsi="Times New Roman" w:cs="Times New Roman"/>
        </w:rPr>
      </w:pPr>
    </w:p>
    <w:p w:rsidR="008F1581" w:rsidRPr="002F0452" w:rsidRDefault="008F1581" w:rsidP="00504447">
      <w:pPr>
        <w:pStyle w:val="ListParagraph"/>
        <w:jc w:val="both"/>
        <w:rPr>
          <w:rFonts w:ascii="Times New Roman" w:hAnsi="Times New Roman" w:cs="Times New Roman"/>
        </w:rPr>
      </w:pPr>
    </w:p>
    <w:p w:rsidR="008F1581" w:rsidRPr="002F0452" w:rsidRDefault="008F1581" w:rsidP="00504447">
      <w:pPr>
        <w:jc w:val="both"/>
        <w:rPr>
          <w:rFonts w:ascii="Times New Roman" w:hAnsi="Times New Roman" w:cs="Times New Roman"/>
        </w:rPr>
      </w:pPr>
    </w:p>
    <w:p w:rsidR="008F1581" w:rsidRPr="002F0452" w:rsidRDefault="008F1581" w:rsidP="00504447">
      <w:pPr>
        <w:pStyle w:val="ListParagraph"/>
        <w:jc w:val="both"/>
        <w:rPr>
          <w:rFonts w:ascii="Times New Roman" w:hAnsi="Times New Roman" w:cs="Times New Roman"/>
        </w:rPr>
      </w:pPr>
    </w:p>
    <w:sectPr w:rsidR="008F1581" w:rsidRPr="002F0452" w:rsidSect="0080576B">
      <w:headerReference w:type="default" r:id="rId10"/>
      <w:footerReference w:type="default" r:id="rId11"/>
      <w:pgSz w:w="12240" w:h="15840"/>
      <w:pgMar w:top="1440" w:right="1440" w:bottom="1440" w:left="1440" w:header="720" w:footer="720" w:gutter="0"/>
      <w:pgBorders w:offsetFrom="page">
        <w:top w:val="thinThickSmallGap" w:sz="12" w:space="24" w:color="auto"/>
        <w:left w:val="thinThickSmallGap" w:sz="12" w:space="24" w:color="auto"/>
        <w:bottom w:val="thickThinSmallGap" w:sz="12" w:space="24" w:color="auto"/>
        <w:right w:val="thickThinSmallGap" w:sz="12" w:space="24" w:color="auto"/>
      </w:pgBorders>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1F47" w:rsidRDefault="00AB1F47" w:rsidP="001A066A">
      <w:pPr>
        <w:spacing w:after="0" w:line="240" w:lineRule="auto"/>
      </w:pPr>
      <w:r>
        <w:separator/>
      </w:r>
    </w:p>
  </w:endnote>
  <w:endnote w:type="continuationSeparator" w:id="0">
    <w:p w:rsidR="00AB1F47" w:rsidRDefault="00AB1F47" w:rsidP="001A06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931641"/>
      <w:docPartObj>
        <w:docPartGallery w:val="Page Numbers (Bottom of Page)"/>
        <w:docPartUnique/>
      </w:docPartObj>
    </w:sdtPr>
    <w:sdtContent>
      <w:p w:rsidR="00150520" w:rsidRDefault="00EB5EB8">
        <w:pPr>
          <w:pStyle w:val="Footer"/>
          <w:jc w:val="center"/>
        </w:pPr>
        <w:fldSimple w:instr=" PAGE   \* MERGEFORMAT ">
          <w:r w:rsidR="00BA2485">
            <w:rPr>
              <w:noProof/>
            </w:rPr>
            <w:t>6</w:t>
          </w:r>
        </w:fldSimple>
      </w:p>
    </w:sdtContent>
  </w:sdt>
  <w:p w:rsidR="00150520" w:rsidRDefault="0015052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1F47" w:rsidRDefault="00AB1F47" w:rsidP="001A066A">
      <w:pPr>
        <w:spacing w:after="0" w:line="240" w:lineRule="auto"/>
      </w:pPr>
      <w:r>
        <w:separator/>
      </w:r>
    </w:p>
  </w:footnote>
  <w:footnote w:type="continuationSeparator" w:id="0">
    <w:p w:rsidR="00AB1F47" w:rsidRDefault="00AB1F47" w:rsidP="001A066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931644"/>
      <w:docPartObj>
        <w:docPartGallery w:val="Watermarks"/>
        <w:docPartUnique/>
      </w:docPartObj>
    </w:sdtPr>
    <w:sdtContent>
      <w:p w:rsidR="00150520" w:rsidRDefault="00EB5EB8">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464283" o:spid="_x0000_s2049" type="#_x0000_t136" style="position:absolute;margin-left:0;margin-top:0;width:586.55pt;height:73.3pt;rotation:315;z-index:-251658752;mso-position-horizontal:center;mso-position-horizontal-relative:margin;mso-position-vertical:center;mso-position-vertical-relative:margin" o:allowincell="f" fillcolor="#7f7f7f [1612]" stroked="f">
              <v:fill opacity=".5"/>
              <v:textpath style="font-family:&quot;Times New Roman&quot;;font-size:1pt" string="Priyanka Makani"/>
              <w10:wrap anchorx="margin" anchory="margin"/>
            </v:shape>
          </w:pic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613E10"/>
    <w:multiLevelType w:val="hybridMultilevel"/>
    <w:tmpl w:val="16F2BE60"/>
    <w:lvl w:ilvl="0" w:tplc="EE34E54E">
      <w:start w:val="1"/>
      <w:numFmt w:val="low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E53482"/>
    <w:multiLevelType w:val="hybridMultilevel"/>
    <w:tmpl w:val="388CC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975BB0"/>
    <w:multiLevelType w:val="hybridMultilevel"/>
    <w:tmpl w:val="E850E352"/>
    <w:lvl w:ilvl="0" w:tplc="1632D4B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CC3FBD"/>
    <w:multiLevelType w:val="multilevel"/>
    <w:tmpl w:val="1AB4AE8A"/>
    <w:lvl w:ilvl="0">
      <w:start w:val="1"/>
      <w:numFmt w:val="bullet"/>
      <w:lvlText w:val=""/>
      <w:lvlJc w:val="left"/>
      <w:pPr>
        <w:ind w:left="720" w:hanging="360"/>
      </w:pPr>
      <w:rPr>
        <w:rFonts w:ascii="Symbol" w:hAnsi="Symbol" w:hint="default"/>
        <w:b/>
      </w:rPr>
    </w:lvl>
    <w:lvl w:ilvl="1">
      <w:start w:val="1"/>
      <w:numFmt w:val="lowerRoman"/>
      <w:lvlText w:val="%2)"/>
      <w:lvlJc w:val="left"/>
      <w:pPr>
        <w:ind w:left="1440" w:hanging="360"/>
      </w:pPr>
      <w:rPr>
        <w:rFonts w:hint="default"/>
        <w:b/>
        <w:color w:val="auto"/>
      </w:rPr>
    </w:lvl>
    <w:lvl w:ilvl="2">
      <w:start w:val="1"/>
      <w:numFmt w:val="lowerRoman"/>
      <w:lvlText w:val="%3)"/>
      <w:lvlJc w:val="left"/>
      <w:pPr>
        <w:ind w:left="2160" w:hanging="360"/>
      </w:pPr>
      <w:rPr>
        <w:rFonts w:hint="default"/>
        <w:b/>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360"/>
      </w:pPr>
      <w:rPr>
        <w:rFonts w:hint="default"/>
      </w:rPr>
    </w:lvl>
  </w:abstractNum>
  <w:abstractNum w:abstractNumId="4">
    <w:nsid w:val="1DD078AC"/>
    <w:multiLevelType w:val="multilevel"/>
    <w:tmpl w:val="1AB4AE8A"/>
    <w:lvl w:ilvl="0">
      <w:start w:val="1"/>
      <w:numFmt w:val="bullet"/>
      <w:lvlText w:val=""/>
      <w:lvlJc w:val="left"/>
      <w:pPr>
        <w:ind w:left="720" w:hanging="360"/>
      </w:pPr>
      <w:rPr>
        <w:rFonts w:ascii="Symbol" w:hAnsi="Symbol" w:hint="default"/>
        <w:b/>
      </w:rPr>
    </w:lvl>
    <w:lvl w:ilvl="1">
      <w:start w:val="1"/>
      <w:numFmt w:val="lowerRoman"/>
      <w:lvlText w:val="%2)"/>
      <w:lvlJc w:val="left"/>
      <w:pPr>
        <w:ind w:left="1440" w:hanging="360"/>
      </w:pPr>
      <w:rPr>
        <w:rFonts w:hint="default"/>
        <w:b/>
        <w:color w:val="auto"/>
      </w:rPr>
    </w:lvl>
    <w:lvl w:ilvl="2">
      <w:start w:val="1"/>
      <w:numFmt w:val="lowerRoman"/>
      <w:lvlText w:val="%3)"/>
      <w:lvlJc w:val="left"/>
      <w:pPr>
        <w:ind w:left="2160" w:hanging="360"/>
      </w:pPr>
      <w:rPr>
        <w:rFonts w:hint="default"/>
        <w:b/>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360"/>
      </w:pPr>
      <w:rPr>
        <w:rFonts w:hint="default"/>
      </w:rPr>
    </w:lvl>
  </w:abstractNum>
  <w:abstractNum w:abstractNumId="5">
    <w:nsid w:val="20DB2D92"/>
    <w:multiLevelType w:val="hybridMultilevel"/>
    <w:tmpl w:val="E278C396"/>
    <w:lvl w:ilvl="0" w:tplc="81588C6A">
      <w:start w:val="7"/>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74C58AB"/>
    <w:multiLevelType w:val="hybridMultilevel"/>
    <w:tmpl w:val="98EABA20"/>
    <w:lvl w:ilvl="0" w:tplc="698C7AD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BEB03F2"/>
    <w:multiLevelType w:val="hybridMultilevel"/>
    <w:tmpl w:val="024C766A"/>
    <w:lvl w:ilvl="0" w:tplc="BE66E99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D22336E"/>
    <w:multiLevelType w:val="multilevel"/>
    <w:tmpl w:val="F81AC314"/>
    <w:lvl w:ilvl="0">
      <w:start w:val="1"/>
      <w:numFmt w:val="bullet"/>
      <w:lvlText w:val=""/>
      <w:lvlJc w:val="left"/>
      <w:pPr>
        <w:ind w:left="720" w:hanging="360"/>
      </w:pPr>
      <w:rPr>
        <w:rFonts w:ascii="Symbol" w:hAnsi="Symbol" w:hint="default"/>
        <w:b/>
      </w:rPr>
    </w:lvl>
    <w:lvl w:ilvl="1">
      <w:start w:val="1"/>
      <w:numFmt w:val="lowerRoman"/>
      <w:lvlText w:val="%2)"/>
      <w:lvlJc w:val="left"/>
      <w:pPr>
        <w:ind w:left="1440" w:hanging="360"/>
      </w:pPr>
      <w:rPr>
        <w:rFonts w:hint="default"/>
        <w:b/>
        <w:color w:val="auto"/>
      </w:rPr>
    </w:lvl>
    <w:lvl w:ilvl="2">
      <w:start w:val="1"/>
      <w:numFmt w:val="bullet"/>
      <w:lvlText w:val=""/>
      <w:lvlJc w:val="left"/>
      <w:pPr>
        <w:ind w:left="2160" w:hanging="360"/>
      </w:pPr>
      <w:rPr>
        <w:rFonts w:ascii="Symbol" w:hAnsi="Symbol" w:hint="default"/>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360"/>
      </w:pPr>
      <w:rPr>
        <w:rFonts w:hint="default"/>
      </w:rPr>
    </w:lvl>
  </w:abstractNum>
  <w:abstractNum w:abstractNumId="9">
    <w:nsid w:val="2E401384"/>
    <w:multiLevelType w:val="hybridMultilevel"/>
    <w:tmpl w:val="C948434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0514575"/>
    <w:multiLevelType w:val="multilevel"/>
    <w:tmpl w:val="550C3A2A"/>
    <w:lvl w:ilvl="0">
      <w:start w:val="1"/>
      <w:numFmt w:val="lowerRoman"/>
      <w:lvlText w:val="%1)"/>
      <w:lvlJc w:val="left"/>
      <w:pPr>
        <w:ind w:left="720" w:hanging="360"/>
      </w:pPr>
      <w:rPr>
        <w:rFonts w:hint="default"/>
        <w:b/>
      </w:rPr>
    </w:lvl>
    <w:lvl w:ilvl="1">
      <w:start w:val="1"/>
      <w:numFmt w:val="bullet"/>
      <w:lvlText w:val=""/>
      <w:lvlJc w:val="left"/>
      <w:pPr>
        <w:ind w:left="1440" w:hanging="360"/>
      </w:pPr>
      <w:rPr>
        <w:rFonts w:ascii="Symbol" w:hAnsi="Symbol" w:hint="default"/>
        <w:color w:val="auto"/>
      </w:rPr>
    </w:lvl>
    <w:lvl w:ilvl="2">
      <w:start w:val="1"/>
      <w:numFmt w:val="bullet"/>
      <w:lvlText w:val=""/>
      <w:lvlJc w:val="left"/>
      <w:pPr>
        <w:ind w:left="2160" w:hanging="360"/>
      </w:pPr>
      <w:rPr>
        <w:rFonts w:ascii="Symbol" w:hAnsi="Symbol" w:hint="default"/>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360"/>
      </w:pPr>
      <w:rPr>
        <w:rFonts w:hint="default"/>
      </w:rPr>
    </w:lvl>
  </w:abstractNum>
  <w:abstractNum w:abstractNumId="11">
    <w:nsid w:val="360B0143"/>
    <w:multiLevelType w:val="hybridMultilevel"/>
    <w:tmpl w:val="2B4C5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8541EFA"/>
    <w:multiLevelType w:val="hybridMultilevel"/>
    <w:tmpl w:val="2116C4AE"/>
    <w:lvl w:ilvl="0" w:tplc="698C7AD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9C62D5F"/>
    <w:multiLevelType w:val="hybridMultilevel"/>
    <w:tmpl w:val="EDE64F74"/>
    <w:lvl w:ilvl="0" w:tplc="5E72CC4A">
      <w:start w:val="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35900DB"/>
    <w:multiLevelType w:val="hybridMultilevel"/>
    <w:tmpl w:val="908E3414"/>
    <w:lvl w:ilvl="0" w:tplc="EE34E54E">
      <w:start w:val="1"/>
      <w:numFmt w:val="lowerRoman"/>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7194447"/>
    <w:multiLevelType w:val="hybridMultilevel"/>
    <w:tmpl w:val="3EBACB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47DB5DBE"/>
    <w:multiLevelType w:val="hybridMultilevel"/>
    <w:tmpl w:val="01346584"/>
    <w:lvl w:ilvl="0" w:tplc="900ECD40">
      <w:start w:val="2"/>
      <w:numFmt w:val="decimal"/>
      <w:lvlText w:val="%1."/>
      <w:lvlJc w:val="left"/>
      <w:pPr>
        <w:ind w:left="7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DCD699A"/>
    <w:multiLevelType w:val="multilevel"/>
    <w:tmpl w:val="F97EFDAA"/>
    <w:lvl w:ilvl="0">
      <w:start w:val="1"/>
      <w:numFmt w:val="bullet"/>
      <w:lvlText w:val=""/>
      <w:lvlJc w:val="left"/>
      <w:pPr>
        <w:ind w:left="720" w:hanging="360"/>
      </w:pPr>
      <w:rPr>
        <w:rFonts w:ascii="Symbol" w:hAnsi="Symbol" w:hint="default"/>
        <w:b/>
      </w:rPr>
    </w:lvl>
    <w:lvl w:ilvl="1">
      <w:start w:val="1"/>
      <w:numFmt w:val="bullet"/>
      <w:lvlText w:val=""/>
      <w:lvlJc w:val="left"/>
      <w:pPr>
        <w:ind w:left="1440" w:hanging="360"/>
      </w:pPr>
      <w:rPr>
        <w:rFonts w:ascii="Symbol" w:hAnsi="Symbol" w:hint="default"/>
        <w:color w:val="auto"/>
      </w:rPr>
    </w:lvl>
    <w:lvl w:ilvl="2">
      <w:start w:val="1"/>
      <w:numFmt w:val="bullet"/>
      <w:lvlText w:val=""/>
      <w:lvlJc w:val="left"/>
      <w:pPr>
        <w:ind w:left="2160" w:hanging="360"/>
      </w:pPr>
      <w:rPr>
        <w:rFonts w:ascii="Symbol" w:hAnsi="Symbol" w:hint="default"/>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360"/>
      </w:pPr>
      <w:rPr>
        <w:rFonts w:hint="default"/>
      </w:rPr>
    </w:lvl>
  </w:abstractNum>
  <w:abstractNum w:abstractNumId="18">
    <w:nsid w:val="4E916259"/>
    <w:multiLevelType w:val="hybridMultilevel"/>
    <w:tmpl w:val="5C4EB8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4EC407FC"/>
    <w:multiLevelType w:val="hybridMultilevel"/>
    <w:tmpl w:val="230A83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51271605"/>
    <w:multiLevelType w:val="hybridMultilevel"/>
    <w:tmpl w:val="024EE6C4"/>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1">
    <w:nsid w:val="5909685C"/>
    <w:multiLevelType w:val="multilevel"/>
    <w:tmpl w:val="1AB4AE8A"/>
    <w:lvl w:ilvl="0">
      <w:start w:val="1"/>
      <w:numFmt w:val="bullet"/>
      <w:lvlText w:val=""/>
      <w:lvlJc w:val="left"/>
      <w:pPr>
        <w:ind w:left="720" w:hanging="360"/>
      </w:pPr>
      <w:rPr>
        <w:rFonts w:ascii="Symbol" w:hAnsi="Symbol" w:hint="default"/>
        <w:b/>
      </w:rPr>
    </w:lvl>
    <w:lvl w:ilvl="1">
      <w:start w:val="1"/>
      <w:numFmt w:val="lowerRoman"/>
      <w:lvlText w:val="%2)"/>
      <w:lvlJc w:val="left"/>
      <w:pPr>
        <w:ind w:left="1440" w:hanging="360"/>
      </w:pPr>
      <w:rPr>
        <w:rFonts w:hint="default"/>
        <w:b/>
        <w:color w:val="auto"/>
      </w:rPr>
    </w:lvl>
    <w:lvl w:ilvl="2">
      <w:start w:val="1"/>
      <w:numFmt w:val="lowerRoman"/>
      <w:lvlText w:val="%3)"/>
      <w:lvlJc w:val="left"/>
      <w:pPr>
        <w:ind w:left="2160" w:hanging="360"/>
      </w:pPr>
      <w:rPr>
        <w:rFonts w:hint="default"/>
        <w:b/>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360"/>
      </w:pPr>
      <w:rPr>
        <w:rFonts w:hint="default"/>
      </w:rPr>
    </w:lvl>
  </w:abstractNum>
  <w:abstractNum w:abstractNumId="22">
    <w:nsid w:val="5C700CEF"/>
    <w:multiLevelType w:val="hybridMultilevel"/>
    <w:tmpl w:val="B24C7EA0"/>
    <w:lvl w:ilvl="0" w:tplc="EE34E54E">
      <w:start w:val="1"/>
      <w:numFmt w:val="lowerRoman"/>
      <w:lvlText w:val="%1)"/>
      <w:lvlJc w:val="left"/>
      <w:pPr>
        <w:ind w:left="1170" w:hanging="360"/>
      </w:pPr>
      <w:rPr>
        <w:rFonts w:hint="default"/>
        <w:b/>
      </w:rPr>
    </w:lvl>
    <w:lvl w:ilvl="1" w:tplc="04090019" w:tentative="1">
      <w:start w:val="1"/>
      <w:numFmt w:val="lowerLetter"/>
      <w:lvlText w:val="%2."/>
      <w:lvlJc w:val="left"/>
      <w:pPr>
        <w:ind w:left="2925" w:hanging="360"/>
      </w:pPr>
    </w:lvl>
    <w:lvl w:ilvl="2" w:tplc="0409001B" w:tentative="1">
      <w:start w:val="1"/>
      <w:numFmt w:val="lowerRoman"/>
      <w:lvlText w:val="%3."/>
      <w:lvlJc w:val="right"/>
      <w:pPr>
        <w:ind w:left="3645" w:hanging="180"/>
      </w:pPr>
    </w:lvl>
    <w:lvl w:ilvl="3" w:tplc="0409000F" w:tentative="1">
      <w:start w:val="1"/>
      <w:numFmt w:val="decimal"/>
      <w:lvlText w:val="%4."/>
      <w:lvlJc w:val="left"/>
      <w:pPr>
        <w:ind w:left="4365" w:hanging="360"/>
      </w:pPr>
    </w:lvl>
    <w:lvl w:ilvl="4" w:tplc="04090019" w:tentative="1">
      <w:start w:val="1"/>
      <w:numFmt w:val="lowerLetter"/>
      <w:lvlText w:val="%5."/>
      <w:lvlJc w:val="left"/>
      <w:pPr>
        <w:ind w:left="5085" w:hanging="360"/>
      </w:pPr>
    </w:lvl>
    <w:lvl w:ilvl="5" w:tplc="0409001B" w:tentative="1">
      <w:start w:val="1"/>
      <w:numFmt w:val="lowerRoman"/>
      <w:lvlText w:val="%6."/>
      <w:lvlJc w:val="right"/>
      <w:pPr>
        <w:ind w:left="5805" w:hanging="180"/>
      </w:pPr>
    </w:lvl>
    <w:lvl w:ilvl="6" w:tplc="0409000F" w:tentative="1">
      <w:start w:val="1"/>
      <w:numFmt w:val="decimal"/>
      <w:lvlText w:val="%7."/>
      <w:lvlJc w:val="left"/>
      <w:pPr>
        <w:ind w:left="6525" w:hanging="360"/>
      </w:pPr>
    </w:lvl>
    <w:lvl w:ilvl="7" w:tplc="04090019" w:tentative="1">
      <w:start w:val="1"/>
      <w:numFmt w:val="lowerLetter"/>
      <w:lvlText w:val="%8."/>
      <w:lvlJc w:val="left"/>
      <w:pPr>
        <w:ind w:left="7245" w:hanging="360"/>
      </w:pPr>
    </w:lvl>
    <w:lvl w:ilvl="8" w:tplc="0409001B" w:tentative="1">
      <w:start w:val="1"/>
      <w:numFmt w:val="lowerRoman"/>
      <w:lvlText w:val="%9."/>
      <w:lvlJc w:val="right"/>
      <w:pPr>
        <w:ind w:left="7965" w:hanging="180"/>
      </w:pPr>
    </w:lvl>
  </w:abstractNum>
  <w:abstractNum w:abstractNumId="23">
    <w:nsid w:val="617C215B"/>
    <w:multiLevelType w:val="hybridMultilevel"/>
    <w:tmpl w:val="B2167AC8"/>
    <w:lvl w:ilvl="0" w:tplc="EE34E54E">
      <w:start w:val="1"/>
      <w:numFmt w:val="lowerRoman"/>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63B44B1A"/>
    <w:multiLevelType w:val="hybridMultilevel"/>
    <w:tmpl w:val="BCF6AFE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7014BBA"/>
    <w:multiLevelType w:val="hybridMultilevel"/>
    <w:tmpl w:val="C3A2C52C"/>
    <w:lvl w:ilvl="0" w:tplc="698C7AD8">
      <w:start w:val="1"/>
      <w:numFmt w:val="decimal"/>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67172A35"/>
    <w:multiLevelType w:val="hybridMultilevel"/>
    <w:tmpl w:val="EB1048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67784611"/>
    <w:multiLevelType w:val="hybridMultilevel"/>
    <w:tmpl w:val="959C2836"/>
    <w:lvl w:ilvl="0" w:tplc="184A1CF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0792615"/>
    <w:multiLevelType w:val="hybridMultilevel"/>
    <w:tmpl w:val="C2A0E5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71E40F09"/>
    <w:multiLevelType w:val="multilevel"/>
    <w:tmpl w:val="1368E60A"/>
    <w:lvl w:ilvl="0">
      <w:start w:val="1"/>
      <w:numFmt w:val="bullet"/>
      <w:lvlText w:val=""/>
      <w:lvlJc w:val="left"/>
      <w:pPr>
        <w:ind w:left="720" w:hanging="360"/>
      </w:pPr>
      <w:rPr>
        <w:rFonts w:ascii="Symbol" w:hAnsi="Symbol" w:hint="default"/>
        <w:b/>
      </w:rPr>
    </w:lvl>
    <w:lvl w:ilvl="1">
      <w:start w:val="1"/>
      <w:numFmt w:val="bullet"/>
      <w:lvlText w:val=""/>
      <w:lvlJc w:val="left"/>
      <w:pPr>
        <w:ind w:left="1440" w:hanging="360"/>
      </w:pPr>
      <w:rPr>
        <w:rFonts w:ascii="Symbol" w:hAnsi="Symbol" w:hint="default"/>
        <w:color w:val="auto"/>
      </w:rPr>
    </w:lvl>
    <w:lvl w:ilvl="2">
      <w:start w:val="1"/>
      <w:numFmt w:val="bullet"/>
      <w:lvlText w:val=""/>
      <w:lvlJc w:val="left"/>
      <w:pPr>
        <w:ind w:left="2160" w:hanging="360"/>
      </w:pPr>
      <w:rPr>
        <w:rFonts w:ascii="Symbol" w:hAnsi="Symbol" w:hint="default"/>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360"/>
      </w:pPr>
      <w:rPr>
        <w:rFonts w:hint="default"/>
      </w:rPr>
    </w:lvl>
  </w:abstractNum>
  <w:abstractNum w:abstractNumId="30">
    <w:nsid w:val="7C226B71"/>
    <w:multiLevelType w:val="multilevel"/>
    <w:tmpl w:val="2AB6DB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1"/>
  </w:num>
  <w:num w:numId="2">
    <w:abstractNumId w:val="24"/>
  </w:num>
  <w:num w:numId="3">
    <w:abstractNumId w:val="12"/>
  </w:num>
  <w:num w:numId="4">
    <w:abstractNumId w:val="20"/>
  </w:num>
  <w:num w:numId="5">
    <w:abstractNumId w:val="15"/>
  </w:num>
  <w:num w:numId="6">
    <w:abstractNumId w:val="9"/>
  </w:num>
  <w:num w:numId="7">
    <w:abstractNumId w:val="28"/>
  </w:num>
  <w:num w:numId="8">
    <w:abstractNumId w:val="19"/>
  </w:num>
  <w:num w:numId="9">
    <w:abstractNumId w:val="18"/>
  </w:num>
  <w:num w:numId="10">
    <w:abstractNumId w:val="14"/>
  </w:num>
  <w:num w:numId="11">
    <w:abstractNumId w:val="26"/>
  </w:num>
  <w:num w:numId="12">
    <w:abstractNumId w:val="10"/>
  </w:num>
  <w:num w:numId="13">
    <w:abstractNumId w:val="29"/>
  </w:num>
  <w:num w:numId="14">
    <w:abstractNumId w:val="17"/>
  </w:num>
  <w:num w:numId="15">
    <w:abstractNumId w:val="25"/>
  </w:num>
  <w:num w:numId="16">
    <w:abstractNumId w:val="8"/>
  </w:num>
  <w:num w:numId="17">
    <w:abstractNumId w:val="16"/>
  </w:num>
  <w:num w:numId="18">
    <w:abstractNumId w:val="21"/>
  </w:num>
  <w:num w:numId="19">
    <w:abstractNumId w:val="22"/>
  </w:num>
  <w:num w:numId="20">
    <w:abstractNumId w:val="6"/>
  </w:num>
  <w:num w:numId="21">
    <w:abstractNumId w:val="3"/>
  </w:num>
  <w:num w:numId="22">
    <w:abstractNumId w:val="2"/>
  </w:num>
  <w:num w:numId="23">
    <w:abstractNumId w:val="4"/>
  </w:num>
  <w:num w:numId="24">
    <w:abstractNumId w:val="7"/>
  </w:num>
  <w:num w:numId="25">
    <w:abstractNumId w:val="1"/>
  </w:num>
  <w:num w:numId="26">
    <w:abstractNumId w:val="0"/>
  </w:num>
  <w:num w:numId="27">
    <w:abstractNumId w:val="13"/>
  </w:num>
  <w:num w:numId="28">
    <w:abstractNumId w:val="23"/>
  </w:num>
  <w:num w:numId="29">
    <w:abstractNumId w:val="5"/>
  </w:num>
  <w:num w:numId="30">
    <w:abstractNumId w:val="27"/>
  </w:num>
  <w:num w:numId="31">
    <w:abstractNumId w:val="30"/>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2"/>
  <w:proofState w:spelling="clean" w:grammar="clean"/>
  <w:documentProtection w:edit="readOnly" w:formatting="1" w:enforcement="1" w:cryptProviderType="rsaFull" w:cryptAlgorithmClass="hash" w:cryptAlgorithmType="typeAny" w:cryptAlgorithmSid="4" w:cryptSpinCount="100000" w:hash="6x40SNjPdLDe3x3N2S82SjklewU=" w:salt="YJ0L9v8n6rSAvwMh8FmqUw=="/>
  <w:defaultTabStop w:val="720"/>
  <w:drawingGridHorizontalSpacing w:val="110"/>
  <w:displayHorizontalDrawingGridEvery w:val="2"/>
  <w:characterSpacingControl w:val="doNotCompress"/>
  <w:hdrShapeDefaults>
    <o:shapedefaults v:ext="edit" spidmax="5122"/>
    <o:shapelayout v:ext="edit">
      <o:idmap v:ext="edit" data="2"/>
    </o:shapelayout>
  </w:hdrShapeDefaults>
  <w:footnotePr>
    <w:footnote w:id="-1"/>
    <w:footnote w:id="0"/>
  </w:footnotePr>
  <w:endnotePr>
    <w:endnote w:id="-1"/>
    <w:endnote w:id="0"/>
  </w:endnotePr>
  <w:compat/>
  <w:rsids>
    <w:rsidRoot w:val="00133450"/>
    <w:rsid w:val="00003E97"/>
    <w:rsid w:val="00022693"/>
    <w:rsid w:val="00036834"/>
    <w:rsid w:val="00045113"/>
    <w:rsid w:val="00046EBE"/>
    <w:rsid w:val="00047228"/>
    <w:rsid w:val="00073705"/>
    <w:rsid w:val="0008439D"/>
    <w:rsid w:val="000E7E5C"/>
    <w:rsid w:val="00133450"/>
    <w:rsid w:val="00150520"/>
    <w:rsid w:val="0015544E"/>
    <w:rsid w:val="001564EB"/>
    <w:rsid w:val="0018721C"/>
    <w:rsid w:val="001A03C5"/>
    <w:rsid w:val="001A066A"/>
    <w:rsid w:val="001D4A56"/>
    <w:rsid w:val="001E69CE"/>
    <w:rsid w:val="001F7CAD"/>
    <w:rsid w:val="002128AD"/>
    <w:rsid w:val="00222760"/>
    <w:rsid w:val="002322A5"/>
    <w:rsid w:val="00235319"/>
    <w:rsid w:val="00260E42"/>
    <w:rsid w:val="002623BE"/>
    <w:rsid w:val="00273761"/>
    <w:rsid w:val="002C6657"/>
    <w:rsid w:val="002D0338"/>
    <w:rsid w:val="002F0452"/>
    <w:rsid w:val="00310F2D"/>
    <w:rsid w:val="00312938"/>
    <w:rsid w:val="0033646F"/>
    <w:rsid w:val="00342914"/>
    <w:rsid w:val="003573DD"/>
    <w:rsid w:val="00361134"/>
    <w:rsid w:val="00390A78"/>
    <w:rsid w:val="00402FB9"/>
    <w:rsid w:val="00404F46"/>
    <w:rsid w:val="00406212"/>
    <w:rsid w:val="00430923"/>
    <w:rsid w:val="00432582"/>
    <w:rsid w:val="00440785"/>
    <w:rsid w:val="00443764"/>
    <w:rsid w:val="00451E3A"/>
    <w:rsid w:val="00475E98"/>
    <w:rsid w:val="004821B7"/>
    <w:rsid w:val="004B10DC"/>
    <w:rsid w:val="00504447"/>
    <w:rsid w:val="00526A85"/>
    <w:rsid w:val="00526ECE"/>
    <w:rsid w:val="00561D07"/>
    <w:rsid w:val="00563622"/>
    <w:rsid w:val="00564AA9"/>
    <w:rsid w:val="0056656E"/>
    <w:rsid w:val="005A093F"/>
    <w:rsid w:val="005A5AD7"/>
    <w:rsid w:val="005B4072"/>
    <w:rsid w:val="005D01DF"/>
    <w:rsid w:val="005D7932"/>
    <w:rsid w:val="005E0C19"/>
    <w:rsid w:val="005E6FFB"/>
    <w:rsid w:val="0061252A"/>
    <w:rsid w:val="0063110E"/>
    <w:rsid w:val="00634600"/>
    <w:rsid w:val="006601C4"/>
    <w:rsid w:val="00662886"/>
    <w:rsid w:val="006636CF"/>
    <w:rsid w:val="006C48A6"/>
    <w:rsid w:val="007147F8"/>
    <w:rsid w:val="00714CA1"/>
    <w:rsid w:val="00741A69"/>
    <w:rsid w:val="0077219D"/>
    <w:rsid w:val="00772749"/>
    <w:rsid w:val="007F0279"/>
    <w:rsid w:val="007F3F76"/>
    <w:rsid w:val="0080576B"/>
    <w:rsid w:val="00822465"/>
    <w:rsid w:val="00884DA0"/>
    <w:rsid w:val="0088523C"/>
    <w:rsid w:val="008C04B2"/>
    <w:rsid w:val="008C5292"/>
    <w:rsid w:val="008C6EF4"/>
    <w:rsid w:val="008E1CA7"/>
    <w:rsid w:val="008E5F8C"/>
    <w:rsid w:val="008F015A"/>
    <w:rsid w:val="008F1581"/>
    <w:rsid w:val="008F5744"/>
    <w:rsid w:val="00902D82"/>
    <w:rsid w:val="00904BA4"/>
    <w:rsid w:val="00907453"/>
    <w:rsid w:val="00941C02"/>
    <w:rsid w:val="009C2027"/>
    <w:rsid w:val="009C5F46"/>
    <w:rsid w:val="009E0CEA"/>
    <w:rsid w:val="00A00944"/>
    <w:rsid w:val="00A1406B"/>
    <w:rsid w:val="00A67751"/>
    <w:rsid w:val="00A90684"/>
    <w:rsid w:val="00AA07F8"/>
    <w:rsid w:val="00AB1F47"/>
    <w:rsid w:val="00AC3579"/>
    <w:rsid w:val="00AD39E9"/>
    <w:rsid w:val="00B0116C"/>
    <w:rsid w:val="00B1019B"/>
    <w:rsid w:val="00B1429E"/>
    <w:rsid w:val="00B4308D"/>
    <w:rsid w:val="00B55A57"/>
    <w:rsid w:val="00B65632"/>
    <w:rsid w:val="00B6722C"/>
    <w:rsid w:val="00B70C50"/>
    <w:rsid w:val="00B91418"/>
    <w:rsid w:val="00B97EE0"/>
    <w:rsid w:val="00BA2485"/>
    <w:rsid w:val="00BD63C6"/>
    <w:rsid w:val="00C01113"/>
    <w:rsid w:val="00C26DB0"/>
    <w:rsid w:val="00C32494"/>
    <w:rsid w:val="00C32799"/>
    <w:rsid w:val="00C33D7F"/>
    <w:rsid w:val="00C52B7E"/>
    <w:rsid w:val="00C66840"/>
    <w:rsid w:val="00C94D41"/>
    <w:rsid w:val="00CA5FA9"/>
    <w:rsid w:val="00CB44E2"/>
    <w:rsid w:val="00CD0B61"/>
    <w:rsid w:val="00CD0F2A"/>
    <w:rsid w:val="00CD6658"/>
    <w:rsid w:val="00CF0E31"/>
    <w:rsid w:val="00D3478A"/>
    <w:rsid w:val="00D42B5F"/>
    <w:rsid w:val="00D5286D"/>
    <w:rsid w:val="00D53A5E"/>
    <w:rsid w:val="00D64FA1"/>
    <w:rsid w:val="00D9672F"/>
    <w:rsid w:val="00DB68EE"/>
    <w:rsid w:val="00DC6A25"/>
    <w:rsid w:val="00E12F6E"/>
    <w:rsid w:val="00E20FF8"/>
    <w:rsid w:val="00E333AC"/>
    <w:rsid w:val="00E34B2D"/>
    <w:rsid w:val="00E423D9"/>
    <w:rsid w:val="00E4417C"/>
    <w:rsid w:val="00E516C6"/>
    <w:rsid w:val="00E51B1E"/>
    <w:rsid w:val="00E9387C"/>
    <w:rsid w:val="00EB29D6"/>
    <w:rsid w:val="00EB30A9"/>
    <w:rsid w:val="00EB5EB8"/>
    <w:rsid w:val="00ED78AD"/>
    <w:rsid w:val="00EE77DA"/>
    <w:rsid w:val="00EF690F"/>
    <w:rsid w:val="00F106E5"/>
    <w:rsid w:val="00F3644E"/>
    <w:rsid w:val="00F75FA5"/>
    <w:rsid w:val="00F81370"/>
    <w:rsid w:val="00FB3E24"/>
    <w:rsid w:val="00FC752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093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3450"/>
    <w:pPr>
      <w:ind w:left="720"/>
      <w:contextualSpacing/>
    </w:pPr>
  </w:style>
  <w:style w:type="paragraph" w:styleId="Header">
    <w:name w:val="header"/>
    <w:basedOn w:val="Normal"/>
    <w:link w:val="HeaderChar"/>
    <w:uiPriority w:val="99"/>
    <w:semiHidden/>
    <w:unhideWhenUsed/>
    <w:rsid w:val="001A066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A066A"/>
  </w:style>
  <w:style w:type="paragraph" w:styleId="Footer">
    <w:name w:val="footer"/>
    <w:basedOn w:val="Normal"/>
    <w:link w:val="FooterChar"/>
    <w:uiPriority w:val="99"/>
    <w:unhideWhenUsed/>
    <w:rsid w:val="001A06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066A"/>
  </w:style>
  <w:style w:type="paragraph" w:styleId="BalloonText">
    <w:name w:val="Balloon Text"/>
    <w:basedOn w:val="Normal"/>
    <w:link w:val="BalloonTextChar"/>
    <w:uiPriority w:val="99"/>
    <w:semiHidden/>
    <w:unhideWhenUsed/>
    <w:rsid w:val="00CD66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6658"/>
    <w:rPr>
      <w:rFonts w:ascii="Tahoma" w:hAnsi="Tahoma" w:cs="Tahoma"/>
      <w:sz w:val="16"/>
      <w:szCs w:val="16"/>
    </w:rPr>
  </w:style>
  <w:style w:type="paragraph" w:styleId="Title">
    <w:name w:val="Title"/>
    <w:basedOn w:val="Normal"/>
    <w:next w:val="Normal"/>
    <w:link w:val="TitleChar"/>
    <w:uiPriority w:val="10"/>
    <w:qFormat/>
    <w:rsid w:val="008F574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F5744"/>
    <w:rPr>
      <w:rFonts w:asciiTheme="majorHAnsi" w:eastAsiaTheme="majorEastAsia" w:hAnsiTheme="majorHAnsi" w:cstheme="majorBidi"/>
      <w:color w:val="17365D" w:themeColor="text2" w:themeShade="BF"/>
      <w:spacing w:val="5"/>
      <w:kern w:val="28"/>
      <w:sz w:val="52"/>
      <w:szCs w:val="52"/>
    </w:rPr>
  </w:style>
  <w:style w:type="paragraph" w:styleId="NoSpacing">
    <w:name w:val="No Spacing"/>
    <w:link w:val="NoSpacingChar"/>
    <w:uiPriority w:val="1"/>
    <w:qFormat/>
    <w:rsid w:val="0080576B"/>
    <w:pPr>
      <w:spacing w:after="0" w:line="240" w:lineRule="auto"/>
    </w:pPr>
    <w:rPr>
      <w:rFonts w:eastAsiaTheme="minorEastAsia"/>
    </w:rPr>
  </w:style>
  <w:style w:type="character" w:customStyle="1" w:styleId="NoSpacingChar">
    <w:name w:val="No Spacing Char"/>
    <w:basedOn w:val="DefaultParagraphFont"/>
    <w:link w:val="NoSpacing"/>
    <w:uiPriority w:val="1"/>
    <w:rsid w:val="0080576B"/>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882B2D-08BB-4013-B0DB-1C887F51A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8</Pages>
  <Words>1655</Words>
  <Characters>9435</Characters>
  <Application>Microsoft Office Word</Application>
  <DocSecurity>8</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Chinny</dc:creator>
  <cp:lastModifiedBy>Chinny</cp:lastModifiedBy>
  <cp:revision>156</cp:revision>
  <dcterms:created xsi:type="dcterms:W3CDTF">2017-07-08T04:08:00Z</dcterms:created>
  <dcterms:modified xsi:type="dcterms:W3CDTF">2017-07-08T11:24:00Z</dcterms:modified>
</cp:coreProperties>
</file>