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43" w:rsidRPr="0009202D" w:rsidRDefault="00554CAF" w:rsidP="00215500">
      <w:pPr>
        <w:spacing w:after="0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09202D">
        <w:rPr>
          <w:rFonts w:cstheme="minorHAnsi"/>
          <w:b/>
          <w:sz w:val="24"/>
          <w:szCs w:val="24"/>
          <w:highlight w:val="yellow"/>
          <w:u w:val="single"/>
          <w:lang w:val="en-US"/>
        </w:rPr>
        <w:t>Strategic Alliance</w:t>
      </w:r>
    </w:p>
    <w:p w:rsidR="00554CAF" w:rsidRPr="00322C55" w:rsidRDefault="00554CAF" w:rsidP="00215500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>A Strategic Alliance is a relationship between two or more parties to pursue a set of agreed upon goals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or to meet a critical business need while remaining independent organizations.</w:t>
      </w:r>
    </w:p>
    <w:p w:rsidR="00554CAF" w:rsidRPr="00322C55" w:rsidRDefault="00554CAF" w:rsidP="00215500">
      <w:pPr>
        <w:spacing w:after="0"/>
        <w:jc w:val="both"/>
        <w:rPr>
          <w:rFonts w:cstheme="minorHAnsi"/>
          <w:b/>
          <w:u w:val="single"/>
          <w:lang w:val="en-US"/>
        </w:rPr>
      </w:pPr>
      <w:r w:rsidRPr="00322C55">
        <w:rPr>
          <w:rFonts w:cstheme="minorHAnsi"/>
          <w:b/>
          <w:u w:val="single"/>
          <w:lang w:val="en-US"/>
        </w:rPr>
        <w:t>Steps in strategic Alliance: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 xml:space="preserve">• </w:t>
      </w:r>
      <w:r w:rsidRPr="00322C55">
        <w:rPr>
          <w:rFonts w:cstheme="minorHAnsi"/>
          <w:b/>
          <w:lang w:val="en-US"/>
        </w:rPr>
        <w:t>Strategy Development</w:t>
      </w:r>
      <w:r w:rsidRPr="00322C55">
        <w:rPr>
          <w:rFonts w:cstheme="minorHAnsi"/>
          <w:lang w:val="en-US"/>
        </w:rPr>
        <w:t xml:space="preserve">: Strategy development involves studying the alliance’s feasibility, </w:t>
      </w:r>
      <w:proofErr w:type="gramStart"/>
      <w:r w:rsidRPr="00322C55">
        <w:rPr>
          <w:rFonts w:cstheme="minorHAnsi"/>
          <w:lang w:val="en-US"/>
        </w:rPr>
        <w:t>objectives</w:t>
      </w:r>
      <w:r w:rsidR="00C375CD"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 xml:space="preserve"> focusing</w:t>
      </w:r>
      <w:proofErr w:type="gramEnd"/>
      <w:r w:rsidRPr="00322C55">
        <w:rPr>
          <w:rFonts w:cstheme="minorHAnsi"/>
          <w:lang w:val="en-US"/>
        </w:rPr>
        <w:t xml:space="preserve"> on the major issues and challenges and development of resource strategies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for</w:t>
      </w:r>
      <w:proofErr w:type="gramEnd"/>
      <w:r w:rsidRPr="00322C55">
        <w:rPr>
          <w:rFonts w:cstheme="minorHAnsi"/>
          <w:lang w:val="en-US"/>
        </w:rPr>
        <w:t xml:space="preserve"> production, technology, and people</w:t>
      </w:r>
      <w:r w:rsidRPr="00322C55">
        <w:rPr>
          <w:rFonts w:cstheme="minorHAnsi"/>
          <w:lang w:val="en-US"/>
        </w:rPr>
        <w:t>.</w:t>
      </w:r>
      <w:r w:rsidR="00C375CD" w:rsidRPr="00322C55">
        <w:rPr>
          <w:rFonts w:cstheme="minorHAnsi"/>
          <w:lang w:val="en-US"/>
        </w:rPr>
        <w:t xml:space="preserve"> 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• Partner Assessment</w:t>
      </w:r>
      <w:r w:rsidRPr="00322C55">
        <w:rPr>
          <w:rFonts w:cstheme="minorHAnsi"/>
          <w:lang w:val="en-US"/>
        </w:rPr>
        <w:t>: Partner assessment involves analyzing a potential partner’s strengths and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>Weaknesses</w:t>
      </w:r>
      <w:r w:rsidRPr="00322C55">
        <w:rPr>
          <w:rFonts w:cstheme="minorHAnsi"/>
          <w:lang w:val="en-US"/>
        </w:rPr>
        <w:t xml:space="preserve">, creating strategies for accommodating all partners’ management styles, 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and</w:t>
      </w:r>
      <w:proofErr w:type="gramEnd"/>
      <w:r w:rsidRPr="00322C55">
        <w:rPr>
          <w:rFonts w:cstheme="minorHAnsi"/>
          <w:lang w:val="en-US"/>
        </w:rPr>
        <w:t xml:space="preserve"> addressing resource capability gaps that may exist for a partner.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• Contract Negotiation</w:t>
      </w:r>
      <w:r w:rsidRPr="00322C55">
        <w:rPr>
          <w:rFonts w:cstheme="minorHAnsi"/>
          <w:lang w:val="en-US"/>
        </w:rPr>
        <w:t xml:space="preserve">: </w:t>
      </w:r>
      <w:r w:rsidRPr="00322C55">
        <w:rPr>
          <w:rFonts w:cstheme="minorHAnsi"/>
          <w:lang w:val="en-US"/>
        </w:rPr>
        <w:t>F</w:t>
      </w:r>
      <w:r w:rsidRPr="00322C55">
        <w:rPr>
          <w:rFonts w:cstheme="minorHAnsi"/>
          <w:lang w:val="en-US"/>
        </w:rPr>
        <w:t>orming high calibre negotiating teams, defining each partner’s contributions and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rewards as well as protect any proprietary information, addressing termination clauses, penalties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for poor performance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 xml:space="preserve">• </w:t>
      </w:r>
      <w:r w:rsidRPr="00322C55">
        <w:rPr>
          <w:rFonts w:cstheme="minorHAnsi"/>
          <w:b/>
          <w:lang w:val="en-US"/>
        </w:rPr>
        <w:t>Alliance Operation</w:t>
      </w:r>
      <w:r w:rsidRPr="00322C55">
        <w:rPr>
          <w:rFonts w:cstheme="minorHAnsi"/>
          <w:lang w:val="en-US"/>
        </w:rPr>
        <w:t>: Alliance operations involves addressing senior management’s commitment,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measuring</w:t>
      </w:r>
      <w:proofErr w:type="gramEnd"/>
      <w:r w:rsidRPr="00322C55">
        <w:rPr>
          <w:rFonts w:cstheme="minorHAnsi"/>
          <w:lang w:val="en-US"/>
        </w:rPr>
        <w:t xml:space="preserve"> and rewarding alliance performance, and assessing the performance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and</w:t>
      </w:r>
      <w:proofErr w:type="gramEnd"/>
      <w:r w:rsidRPr="00322C55">
        <w:rPr>
          <w:rFonts w:cstheme="minorHAnsi"/>
          <w:lang w:val="en-US"/>
        </w:rPr>
        <w:t xml:space="preserve"> results of the alliance.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• Alliance Termination</w:t>
      </w:r>
      <w:r w:rsidRPr="00322C55">
        <w:rPr>
          <w:rFonts w:cstheme="minorHAnsi"/>
          <w:lang w:val="en-US"/>
        </w:rPr>
        <w:t xml:space="preserve">: </w:t>
      </w:r>
      <w:r w:rsidRPr="00322C55">
        <w:rPr>
          <w:rFonts w:cstheme="minorHAnsi"/>
          <w:lang w:val="en-US"/>
        </w:rPr>
        <w:t>Winding down when objectives are not met or partner reallocates resources elsewhere</w:t>
      </w:r>
    </w:p>
    <w:p w:rsidR="00C375CD" w:rsidRPr="00322C55" w:rsidRDefault="00C375CD" w:rsidP="00215500">
      <w:pPr>
        <w:spacing w:after="0"/>
        <w:jc w:val="both"/>
        <w:rPr>
          <w:rFonts w:cstheme="minorHAnsi"/>
          <w:lang w:val="en-US"/>
        </w:rPr>
      </w:pPr>
    </w:p>
    <w:p w:rsidR="00C375CD" w:rsidRPr="00322C55" w:rsidRDefault="00C375CD" w:rsidP="00215500">
      <w:pPr>
        <w:spacing w:after="0"/>
        <w:jc w:val="both"/>
        <w:rPr>
          <w:rFonts w:cstheme="minorHAnsi"/>
          <w:b/>
          <w:u w:val="single"/>
          <w:lang w:val="en-US"/>
        </w:rPr>
      </w:pPr>
      <w:r w:rsidRPr="00322C55">
        <w:rPr>
          <w:rFonts w:cstheme="minorHAnsi"/>
          <w:b/>
          <w:u w:val="single"/>
          <w:lang w:val="en-US"/>
        </w:rPr>
        <w:t>Reasons for Strategic alliance:</w:t>
      </w:r>
    </w:p>
    <w:p w:rsidR="00C375CD" w:rsidRPr="00322C55" w:rsidRDefault="00C375CD" w:rsidP="00215500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Slow Cycle Market</w:t>
      </w:r>
      <w:r w:rsidR="00134185">
        <w:rPr>
          <w:rFonts w:cstheme="minorHAnsi"/>
          <w:b/>
          <w:lang w:val="en-US"/>
        </w:rPr>
        <w:t xml:space="preserve"> </w:t>
      </w:r>
      <w:r w:rsidRPr="00322C55">
        <w:rPr>
          <w:rFonts w:cstheme="minorHAnsi"/>
          <w:lang w:val="en-US"/>
        </w:rPr>
        <w:t>(</w:t>
      </w:r>
      <w:proofErr w:type="spellStart"/>
      <w:r w:rsidRPr="00322C55">
        <w:rPr>
          <w:rFonts w:cstheme="minorHAnsi"/>
          <w:lang w:val="en-US"/>
        </w:rPr>
        <w:t>i</w:t>
      </w:r>
      <w:proofErr w:type="spellEnd"/>
      <w:r w:rsidRPr="00322C55">
        <w:rPr>
          <w:rFonts w:cstheme="minorHAnsi"/>
          <w:lang w:val="en-US"/>
        </w:rPr>
        <w:t>) Gain access to a restricted market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(ii) Establish franchise in a new market</w:t>
      </w:r>
    </w:p>
    <w:p w:rsidR="00C375CD" w:rsidRPr="00322C55" w:rsidRDefault="00C375CD" w:rsidP="00215500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Standard Cycle Market</w:t>
      </w:r>
      <w:r w:rsidR="00134185">
        <w:rPr>
          <w:rFonts w:cstheme="minorHAnsi"/>
          <w:b/>
          <w:lang w:val="en-US"/>
        </w:rPr>
        <w:t xml:space="preserve"> </w:t>
      </w:r>
      <w:r w:rsidRPr="00322C55">
        <w:rPr>
          <w:rFonts w:cstheme="minorHAnsi"/>
          <w:lang w:val="en-US"/>
        </w:rPr>
        <w:t>(</w:t>
      </w:r>
      <w:proofErr w:type="spellStart"/>
      <w:r w:rsidRPr="00322C55">
        <w:rPr>
          <w:rFonts w:cstheme="minorHAnsi"/>
          <w:lang w:val="en-US"/>
        </w:rPr>
        <w:t>i</w:t>
      </w:r>
      <w:proofErr w:type="spellEnd"/>
      <w:r w:rsidRPr="00322C55">
        <w:rPr>
          <w:rFonts w:cstheme="minorHAnsi"/>
          <w:lang w:val="en-US"/>
        </w:rPr>
        <w:t>) Gain market power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 xml:space="preserve">(ii) Gain access to complementary </w:t>
      </w:r>
      <w:proofErr w:type="gramStart"/>
      <w:r w:rsidRPr="00322C55">
        <w:rPr>
          <w:rFonts w:cstheme="minorHAnsi"/>
          <w:lang w:val="en-US"/>
        </w:rPr>
        <w:t>resources(</w:t>
      </w:r>
      <w:proofErr w:type="gramEnd"/>
      <w:r w:rsidRPr="00322C55">
        <w:rPr>
          <w:rFonts w:cstheme="minorHAnsi"/>
          <w:lang w:val="en-US"/>
        </w:rPr>
        <w:t>iii) Meet competitive challenge</w:t>
      </w:r>
      <w:r w:rsidR="0013418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(iv) Pool resources for large projects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(v) Learn new business techniques</w:t>
      </w:r>
    </w:p>
    <w:p w:rsidR="00C375CD" w:rsidRPr="00322C55" w:rsidRDefault="00C375CD" w:rsidP="00215500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Fast Cycle Market</w:t>
      </w:r>
      <w:r w:rsidR="00134185">
        <w:rPr>
          <w:rFonts w:cstheme="minorHAnsi"/>
          <w:b/>
          <w:lang w:val="en-US"/>
        </w:rPr>
        <w:t xml:space="preserve"> </w:t>
      </w:r>
      <w:r w:rsidRPr="00322C55">
        <w:rPr>
          <w:rFonts w:cstheme="minorHAnsi"/>
          <w:lang w:val="en-US"/>
        </w:rPr>
        <w:t>(</w:t>
      </w:r>
      <w:proofErr w:type="spellStart"/>
      <w:r w:rsidRPr="00322C55">
        <w:rPr>
          <w:rFonts w:cstheme="minorHAnsi"/>
          <w:lang w:val="en-US"/>
        </w:rPr>
        <w:t>i</w:t>
      </w:r>
      <w:proofErr w:type="spellEnd"/>
      <w:r w:rsidRPr="00322C55">
        <w:rPr>
          <w:rFonts w:cstheme="minorHAnsi"/>
          <w:lang w:val="en-US"/>
        </w:rPr>
        <w:t>) Increase speed of product, service or market entry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(ii) Maintain market leadership</w:t>
      </w:r>
      <w:r w:rsidR="0013418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(iii) Form an industry technology standard</w:t>
      </w:r>
      <w:r w:rsidRPr="00322C55">
        <w:rPr>
          <w:rFonts w:cstheme="minorHAnsi"/>
          <w:lang w:val="en-US"/>
        </w:rPr>
        <w:t xml:space="preserve"> </w:t>
      </w:r>
      <w:proofErr w:type="gramStart"/>
      <w:r w:rsidRPr="00322C55">
        <w:rPr>
          <w:rFonts w:cstheme="minorHAnsi"/>
          <w:lang w:val="en-US"/>
        </w:rPr>
        <w:t>(iv) Share</w:t>
      </w:r>
      <w:proofErr w:type="gramEnd"/>
      <w:r w:rsidRPr="00322C55">
        <w:rPr>
          <w:rFonts w:cstheme="minorHAnsi"/>
          <w:lang w:val="en-US"/>
        </w:rPr>
        <w:t xml:space="preserve"> risky R&amp;D expenses</w:t>
      </w:r>
    </w:p>
    <w:p w:rsidR="00C375CD" w:rsidRPr="00322C55" w:rsidRDefault="00C375CD" w:rsidP="00215500">
      <w:pPr>
        <w:spacing w:after="0"/>
        <w:jc w:val="both"/>
        <w:rPr>
          <w:rFonts w:cstheme="minorHAnsi"/>
          <w:lang w:val="en-US"/>
        </w:rPr>
      </w:pPr>
    </w:p>
    <w:p w:rsidR="00C375CD" w:rsidRPr="00322C55" w:rsidRDefault="00C375CD" w:rsidP="00215500">
      <w:pPr>
        <w:spacing w:after="0"/>
        <w:jc w:val="both"/>
        <w:rPr>
          <w:rFonts w:cstheme="minorHAnsi"/>
          <w:b/>
          <w:u w:val="single"/>
          <w:lang w:val="en-US"/>
        </w:rPr>
      </w:pPr>
      <w:r w:rsidRPr="00322C55">
        <w:rPr>
          <w:rFonts w:cstheme="minorHAnsi"/>
          <w:b/>
          <w:u w:val="single"/>
          <w:lang w:val="en-US"/>
        </w:rPr>
        <w:t>Benefits for Strategic Alliance:</w:t>
      </w:r>
    </w:p>
    <w:p w:rsidR="00C375CD" w:rsidRPr="00134185" w:rsidRDefault="00C375CD" w:rsidP="0021550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lang w:val="en-US"/>
        </w:rPr>
      </w:pPr>
      <w:r w:rsidRPr="00134185">
        <w:rPr>
          <w:rFonts w:cstheme="minorHAnsi"/>
          <w:b/>
          <w:lang w:val="en-US"/>
        </w:rPr>
        <w:t xml:space="preserve">Gaining </w:t>
      </w:r>
      <w:proofErr w:type="spellStart"/>
      <w:r w:rsidRPr="00134185">
        <w:rPr>
          <w:rFonts w:cstheme="minorHAnsi"/>
          <w:b/>
          <w:lang w:val="en-US"/>
        </w:rPr>
        <w:t>Capabilities</w:t>
      </w:r>
      <w:proofErr w:type="gramStart"/>
      <w:r w:rsidRPr="00134185">
        <w:rPr>
          <w:rFonts w:cstheme="minorHAnsi"/>
          <w:b/>
          <w:lang w:val="en-US"/>
        </w:rPr>
        <w:t>:</w:t>
      </w:r>
      <w:r w:rsidRPr="00134185">
        <w:rPr>
          <w:rFonts w:cstheme="minorHAnsi"/>
          <w:lang w:val="en-US"/>
        </w:rPr>
        <w:t>Share</w:t>
      </w:r>
      <w:proofErr w:type="spellEnd"/>
      <w:proofErr w:type="gramEnd"/>
      <w:r w:rsidRPr="00134185">
        <w:rPr>
          <w:rFonts w:cstheme="minorHAnsi"/>
          <w:lang w:val="en-US"/>
        </w:rPr>
        <w:t xml:space="preserve"> capabilities and resources that it lacks in knowledge , technology and expertise.</w:t>
      </w:r>
    </w:p>
    <w:p w:rsidR="00C375CD" w:rsidRPr="00134185" w:rsidRDefault="00C375CD" w:rsidP="0021550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lang w:val="en-US"/>
        </w:rPr>
      </w:pPr>
      <w:r w:rsidRPr="00134185">
        <w:rPr>
          <w:rFonts w:cstheme="minorHAnsi"/>
          <w:b/>
          <w:lang w:val="en-US"/>
        </w:rPr>
        <w:t xml:space="preserve">Easier Access to target </w:t>
      </w:r>
      <w:proofErr w:type="spellStart"/>
      <w:r w:rsidRPr="00134185">
        <w:rPr>
          <w:rFonts w:cstheme="minorHAnsi"/>
          <w:b/>
          <w:lang w:val="en-US"/>
        </w:rPr>
        <w:t>markets</w:t>
      </w:r>
      <w:proofErr w:type="gramStart"/>
      <w:r w:rsidRPr="00134185">
        <w:rPr>
          <w:rFonts w:cstheme="minorHAnsi"/>
          <w:b/>
          <w:lang w:val="en-US"/>
        </w:rPr>
        <w:t>:</w:t>
      </w:r>
      <w:r w:rsidRPr="00134185">
        <w:rPr>
          <w:rFonts w:cstheme="minorHAnsi"/>
          <w:lang w:val="en-US"/>
        </w:rPr>
        <w:t>Introduction</w:t>
      </w:r>
      <w:proofErr w:type="spellEnd"/>
      <w:proofErr w:type="gramEnd"/>
      <w:r w:rsidRPr="00134185">
        <w:rPr>
          <w:rFonts w:cstheme="minorHAnsi"/>
          <w:lang w:val="en-US"/>
        </w:rPr>
        <w:t xml:space="preserve"> of new products into markets may be complicated and costly, also involves huge entry cost risks of opportunity cost. Alliance </w:t>
      </w:r>
      <w:proofErr w:type="gramStart"/>
      <w:r w:rsidRPr="00134185">
        <w:rPr>
          <w:rFonts w:cstheme="minorHAnsi"/>
          <w:lang w:val="en-US"/>
        </w:rPr>
        <w:t>reduce</w:t>
      </w:r>
      <w:proofErr w:type="gramEnd"/>
      <w:r w:rsidRPr="00134185">
        <w:rPr>
          <w:rFonts w:cstheme="minorHAnsi"/>
          <w:lang w:val="en-US"/>
        </w:rPr>
        <w:t xml:space="preserve"> some of the </w:t>
      </w:r>
      <w:r w:rsidR="00134185" w:rsidRPr="00134185">
        <w:rPr>
          <w:rFonts w:cstheme="minorHAnsi"/>
          <w:lang w:val="en-US"/>
        </w:rPr>
        <w:t xml:space="preserve">problems. </w:t>
      </w:r>
      <w:r w:rsidRPr="00134185">
        <w:rPr>
          <w:rFonts w:cstheme="minorHAnsi"/>
        </w:rPr>
        <w:t>A</w:t>
      </w:r>
      <w:r w:rsidRPr="00134185">
        <w:rPr>
          <w:rFonts w:cstheme="minorHAnsi"/>
          <w:lang w:val="en-US"/>
        </w:rPr>
        <w:t>n enterprise can license a product to its alliance to widen</w:t>
      </w:r>
      <w:r w:rsidRPr="00134185">
        <w:rPr>
          <w:rFonts w:cstheme="minorHAnsi"/>
          <w:lang w:val="en-US"/>
        </w:rPr>
        <w:t xml:space="preserve"> </w:t>
      </w:r>
      <w:r w:rsidRPr="00134185">
        <w:rPr>
          <w:rFonts w:cstheme="minorHAnsi"/>
          <w:lang w:val="en-US"/>
        </w:rPr>
        <w:t>the market of that particular product.</w:t>
      </w:r>
    </w:p>
    <w:p w:rsidR="00C375CD" w:rsidRPr="00134185" w:rsidRDefault="00C375CD" w:rsidP="0021550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lang w:val="en-US"/>
        </w:rPr>
      </w:pPr>
      <w:r w:rsidRPr="00134185">
        <w:rPr>
          <w:rFonts w:cstheme="minorHAnsi"/>
          <w:b/>
          <w:bCs/>
        </w:rPr>
        <w:t>Sharing the financial risk</w:t>
      </w:r>
      <w:r w:rsidR="00134185">
        <w:rPr>
          <w:rFonts w:cstheme="minorHAnsi"/>
          <w:b/>
          <w:bCs/>
        </w:rPr>
        <w:t xml:space="preserve"> </w:t>
      </w:r>
      <w:r w:rsidRPr="00134185">
        <w:rPr>
          <w:rFonts w:cstheme="minorHAnsi"/>
          <w:lang w:val="en-US"/>
        </w:rPr>
        <w:t>Reduce Individual enterprise financial risk</w:t>
      </w:r>
    </w:p>
    <w:p w:rsidR="00C375CD" w:rsidRPr="00134185" w:rsidRDefault="00C375CD" w:rsidP="0021550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lang w:val="en-US"/>
        </w:rPr>
      </w:pPr>
      <w:r w:rsidRPr="00134185">
        <w:rPr>
          <w:rFonts w:cstheme="minorHAnsi"/>
          <w:b/>
          <w:lang w:val="en-US"/>
        </w:rPr>
        <w:t>Winning political obstacle:</w:t>
      </w:r>
      <w:r w:rsidR="00134185">
        <w:rPr>
          <w:rFonts w:cstheme="minorHAnsi"/>
          <w:b/>
          <w:lang w:val="en-US"/>
        </w:rPr>
        <w:t xml:space="preserve"> </w:t>
      </w:r>
      <w:r w:rsidRPr="00134185">
        <w:rPr>
          <w:rFonts w:cstheme="minorHAnsi"/>
          <w:lang w:val="en-US"/>
        </w:rPr>
        <w:t>Bringing a product into another country might confront the enterprise with political factors and</w:t>
      </w:r>
      <w:r w:rsidRPr="00134185">
        <w:rPr>
          <w:rFonts w:cstheme="minorHAnsi"/>
          <w:lang w:val="en-US"/>
        </w:rPr>
        <w:t xml:space="preserve">  </w:t>
      </w:r>
      <w:r w:rsidRPr="00134185">
        <w:rPr>
          <w:rFonts w:cstheme="minorHAnsi"/>
          <w:lang w:val="en-US"/>
        </w:rPr>
        <w:t>strict regulations imposed by the national government</w:t>
      </w:r>
    </w:p>
    <w:p w:rsidR="00C375CD" w:rsidRPr="00134185" w:rsidRDefault="00C375CD" w:rsidP="0021550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lang w:val="en-US"/>
        </w:rPr>
      </w:pPr>
      <w:r w:rsidRPr="00134185">
        <w:rPr>
          <w:rFonts w:cstheme="minorHAnsi"/>
          <w:b/>
          <w:bCs/>
        </w:rPr>
        <w:t>Achieving synergy and competitive advantage</w:t>
      </w:r>
      <w:r w:rsidR="00134185">
        <w:rPr>
          <w:rFonts w:cstheme="minorHAnsi"/>
          <w:b/>
          <w:bCs/>
        </w:rPr>
        <w:t xml:space="preserve"> </w:t>
      </w:r>
      <w:r w:rsidRPr="00134185">
        <w:rPr>
          <w:rFonts w:cstheme="minorHAnsi"/>
          <w:lang w:val="en-US"/>
        </w:rPr>
        <w:t>Synergy and competitive advantage are elements that lead businesses to greater success.</w:t>
      </w:r>
    </w:p>
    <w:p w:rsidR="00C375CD" w:rsidRPr="00322C55" w:rsidRDefault="00C375CD" w:rsidP="00215500">
      <w:pPr>
        <w:spacing w:after="0"/>
        <w:jc w:val="both"/>
        <w:rPr>
          <w:rFonts w:cstheme="minorHAnsi"/>
          <w:b/>
          <w:u w:val="single"/>
          <w:lang w:val="en-US"/>
        </w:rPr>
      </w:pPr>
    </w:p>
    <w:p w:rsidR="00C375CD" w:rsidRPr="00322C55" w:rsidRDefault="00C375CD" w:rsidP="00215500">
      <w:pPr>
        <w:spacing w:after="0"/>
        <w:jc w:val="both"/>
        <w:rPr>
          <w:rFonts w:cstheme="minorHAnsi"/>
          <w:b/>
          <w:u w:val="single"/>
          <w:lang w:val="en-US"/>
        </w:rPr>
      </w:pPr>
      <w:r w:rsidRPr="00322C55">
        <w:rPr>
          <w:rFonts w:cstheme="minorHAnsi"/>
          <w:b/>
          <w:u w:val="single"/>
          <w:lang w:val="en-US"/>
        </w:rPr>
        <w:t xml:space="preserve">Types </w:t>
      </w:r>
      <w:proofErr w:type="gramStart"/>
      <w:r w:rsidRPr="00322C55">
        <w:rPr>
          <w:rFonts w:cstheme="minorHAnsi"/>
          <w:b/>
          <w:u w:val="single"/>
          <w:lang w:val="en-US"/>
        </w:rPr>
        <w:t>Of</w:t>
      </w:r>
      <w:proofErr w:type="gramEnd"/>
      <w:r w:rsidRPr="00322C55">
        <w:rPr>
          <w:rFonts w:cstheme="minorHAnsi"/>
          <w:b/>
          <w:u w:val="single"/>
          <w:lang w:val="en-US"/>
        </w:rPr>
        <w:t xml:space="preserve"> Strategic Alliance</w:t>
      </w:r>
    </w:p>
    <w:p w:rsidR="00C375CD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(1)</w:t>
      </w:r>
      <w:r w:rsidR="00C375CD" w:rsidRPr="00322C55">
        <w:rPr>
          <w:rFonts w:cstheme="minorHAnsi"/>
          <w:b/>
          <w:lang w:val="en-US"/>
        </w:rPr>
        <w:t>Joint venture</w:t>
      </w:r>
      <w:r w:rsidR="00C375CD" w:rsidRPr="00322C55">
        <w:rPr>
          <w:rFonts w:cstheme="minorHAnsi"/>
          <w:lang w:val="en-US"/>
        </w:rPr>
        <w:t xml:space="preserve"> is a strategic alliance in which two or more firms create a legally independent</w:t>
      </w:r>
    </w:p>
    <w:p w:rsidR="00C375CD" w:rsidRPr="00322C55" w:rsidRDefault="00C375CD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company</w:t>
      </w:r>
      <w:proofErr w:type="gramEnd"/>
      <w:r w:rsidRPr="00322C55">
        <w:rPr>
          <w:rFonts w:cstheme="minorHAnsi"/>
          <w:lang w:val="en-US"/>
        </w:rPr>
        <w:t xml:space="preserve"> to share some of their resources and capabilities to develop a competitive advantage.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When two companies invest funds into creating a third, jointly owned company, that new subsidiary</w:t>
      </w:r>
    </w:p>
    <w:p w:rsidR="00C375CD" w:rsidRPr="00322C55" w:rsidRDefault="00C375CD" w:rsidP="00215500">
      <w:pPr>
        <w:spacing w:after="0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is</w:t>
      </w:r>
      <w:proofErr w:type="gramEnd"/>
      <w:r w:rsidRPr="00322C55">
        <w:rPr>
          <w:rFonts w:cstheme="minorHAnsi"/>
          <w:lang w:val="en-US"/>
        </w:rPr>
        <w:t xml:space="preserve"> called a joint venture.</w:t>
      </w:r>
    </w:p>
    <w:p w:rsidR="00C375CD" w:rsidRPr="00322C55" w:rsidRDefault="00C375CD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>• Pooling of resources</w:t>
      </w:r>
      <w:r w:rsidR="0013418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• Full utilization of under utilized resources</w:t>
      </w:r>
      <w:r w:rsidR="0013418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• Higher rates of profits</w:t>
      </w:r>
    </w:p>
    <w:p w:rsidR="00C375CD" w:rsidRPr="00322C55" w:rsidRDefault="00C375CD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 xml:space="preserve">• Low risk </w:t>
      </w:r>
      <w:proofErr w:type="gramStart"/>
      <w:r w:rsidRPr="00322C55">
        <w:rPr>
          <w:rFonts w:cstheme="minorHAnsi"/>
          <w:lang w:val="en-US"/>
        </w:rPr>
        <w:t>factor</w:t>
      </w:r>
      <w:r w:rsidR="00134185">
        <w:rPr>
          <w:rFonts w:cstheme="minorHAnsi"/>
          <w:lang w:val="en-US"/>
        </w:rPr>
        <w:t xml:space="preserve">  </w:t>
      </w:r>
      <w:r w:rsidRPr="00322C55">
        <w:rPr>
          <w:rFonts w:cstheme="minorHAnsi"/>
          <w:lang w:val="en-US"/>
        </w:rPr>
        <w:t>•</w:t>
      </w:r>
      <w:proofErr w:type="gramEnd"/>
      <w:r w:rsidRPr="00322C55">
        <w:rPr>
          <w:rFonts w:cstheme="minorHAnsi"/>
          <w:lang w:val="en-US"/>
        </w:rPr>
        <w:t xml:space="preserve"> Massive leverage</w:t>
      </w:r>
    </w:p>
    <w:p w:rsidR="00C375CD" w:rsidRPr="00322C55" w:rsidRDefault="00C375CD" w:rsidP="00215500">
      <w:pPr>
        <w:spacing w:after="0"/>
        <w:jc w:val="both"/>
        <w:rPr>
          <w:rFonts w:cstheme="minorHAnsi"/>
          <w:lang w:val="en-US"/>
        </w:rPr>
      </w:pPr>
    </w:p>
    <w:p w:rsidR="00C375CD" w:rsidRPr="00322C55" w:rsidRDefault="00C375CD" w:rsidP="002155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lastRenderedPageBreak/>
        <w:t>Licensing:</w:t>
      </w:r>
      <w:r w:rsidRPr="00322C55">
        <w:rPr>
          <w:rFonts w:cstheme="minorHAnsi"/>
          <w:b/>
          <w:lang w:val="en-US"/>
        </w:rPr>
        <w:t xml:space="preserve"> </w:t>
      </w:r>
      <w:r w:rsidRPr="00322C55">
        <w:rPr>
          <w:rFonts w:cstheme="minorHAnsi"/>
          <w:lang w:val="en-US"/>
        </w:rPr>
        <w:t>A foreign company authorizes an Indian company to use its strong brand name, to produce a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certain product</w:t>
      </w:r>
      <w:r w:rsidRPr="00322C55">
        <w:rPr>
          <w:rFonts w:cstheme="minorHAnsi"/>
          <w:lang w:val="en-US"/>
        </w:rPr>
        <w:t>.</w:t>
      </w:r>
    </w:p>
    <w:p w:rsidR="00C375CD" w:rsidRPr="00322C55" w:rsidRDefault="00C375CD" w:rsidP="002155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 xml:space="preserve">Charges </w:t>
      </w:r>
      <w:r w:rsidRPr="00322C55">
        <w:rPr>
          <w:rFonts w:cstheme="minorHAnsi"/>
          <w:lang w:val="en-US"/>
        </w:rPr>
        <w:t>license fee, for sharing its brand name, patents or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copyrights.</w:t>
      </w:r>
    </w:p>
    <w:p w:rsidR="00C375CD" w:rsidRPr="00322C55" w:rsidRDefault="00C375CD" w:rsidP="002155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 xml:space="preserve">No </w:t>
      </w:r>
      <w:r w:rsidRPr="00322C55">
        <w:rPr>
          <w:rFonts w:cstheme="minorHAnsi"/>
          <w:lang w:val="en-US"/>
        </w:rPr>
        <w:t>control over the distribution, sales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and image of the product in the Indian market.</w:t>
      </w:r>
    </w:p>
    <w:p w:rsidR="00C375CD" w:rsidRPr="00322C55" w:rsidRDefault="00C375CD" w:rsidP="002155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lang w:val="en-US"/>
        </w:rPr>
      </w:pPr>
      <w:proofErr w:type="spellStart"/>
      <w:r w:rsidRPr="00322C55">
        <w:rPr>
          <w:rFonts w:cstheme="minorHAnsi"/>
          <w:b/>
          <w:lang w:val="en-US"/>
        </w:rPr>
        <w:t>Franchising</w:t>
      </w:r>
      <w:proofErr w:type="gramStart"/>
      <w:r w:rsidRPr="00322C55">
        <w:rPr>
          <w:rFonts w:cstheme="minorHAnsi"/>
          <w:b/>
          <w:lang w:val="en-US"/>
        </w:rPr>
        <w:t>:</w:t>
      </w:r>
      <w:r w:rsidRPr="00322C55">
        <w:rPr>
          <w:rFonts w:cstheme="minorHAnsi"/>
          <w:lang w:val="en-US"/>
        </w:rPr>
        <w:t>In</w:t>
      </w:r>
      <w:proofErr w:type="spellEnd"/>
      <w:proofErr w:type="gramEnd"/>
      <w:r w:rsidRPr="00322C55">
        <w:rPr>
          <w:rFonts w:cstheme="minorHAnsi"/>
          <w:lang w:val="en-US"/>
        </w:rPr>
        <w:t xml:space="preserve"> this type of a joint venture, a foreign company (franchisor) lends its well-known brand name, </w:t>
      </w:r>
      <w:proofErr w:type="spellStart"/>
      <w:r w:rsidRPr="00322C55">
        <w:rPr>
          <w:rFonts w:cstheme="minorHAnsi"/>
          <w:lang w:val="en-US"/>
        </w:rPr>
        <w:t>goodwill,technical</w:t>
      </w:r>
      <w:proofErr w:type="spellEnd"/>
      <w:r w:rsidRPr="00322C55">
        <w:rPr>
          <w:rFonts w:cstheme="minorHAnsi"/>
          <w:lang w:val="en-US"/>
        </w:rPr>
        <w:t xml:space="preserve"> know-how and expertise, to an Indian company (franchisee), to conduct its business. In </w:t>
      </w:r>
      <w:proofErr w:type="spellStart"/>
      <w:r w:rsidRPr="00322C55">
        <w:rPr>
          <w:rFonts w:cstheme="minorHAnsi"/>
          <w:lang w:val="en-US"/>
        </w:rPr>
        <w:t>turn</w:t>
      </w:r>
      <w:proofErr w:type="gramStart"/>
      <w:r w:rsidRPr="00322C55">
        <w:rPr>
          <w:rFonts w:cstheme="minorHAnsi"/>
          <w:lang w:val="en-US"/>
        </w:rPr>
        <w:t>,the</w:t>
      </w:r>
      <w:proofErr w:type="spellEnd"/>
      <w:proofErr w:type="gramEnd"/>
      <w:r w:rsidRPr="00322C55">
        <w:rPr>
          <w:rFonts w:cstheme="minorHAnsi"/>
          <w:lang w:val="en-US"/>
        </w:rPr>
        <w:t xml:space="preserve"> franchisor receives a specific amount of turnover from the franchisee.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It lends its brand name and business know-how to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individual entrepreneurs.</w:t>
      </w:r>
    </w:p>
    <w:p w:rsidR="00C375CD" w:rsidRPr="00215500" w:rsidRDefault="00C375CD" w:rsidP="002155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215500">
        <w:rPr>
          <w:rFonts w:cstheme="minorHAnsi"/>
          <w:lang w:val="en-US"/>
        </w:rPr>
        <w:t>L</w:t>
      </w:r>
      <w:r w:rsidRPr="00215500">
        <w:rPr>
          <w:rFonts w:cstheme="minorHAnsi"/>
          <w:lang w:val="en-US"/>
        </w:rPr>
        <w:t xml:space="preserve">ow risk, less investment and ensure fast entry in Indian markets for the </w:t>
      </w:r>
      <w:proofErr w:type="spellStart"/>
      <w:r w:rsidRPr="00215500">
        <w:rPr>
          <w:rFonts w:cstheme="minorHAnsi"/>
          <w:lang w:val="en-US"/>
        </w:rPr>
        <w:t>franchisor</w:t>
      </w:r>
      <w:r w:rsidRPr="00215500">
        <w:rPr>
          <w:rFonts w:cstheme="minorHAnsi"/>
          <w:lang w:val="en-US"/>
        </w:rPr>
        <w:t>.Mc</w:t>
      </w:r>
      <w:proofErr w:type="spellEnd"/>
      <w:r w:rsidRPr="00215500">
        <w:rPr>
          <w:rFonts w:cstheme="minorHAnsi"/>
          <w:lang w:val="en-US"/>
        </w:rPr>
        <w:t xml:space="preserve"> </w:t>
      </w:r>
      <w:proofErr w:type="spellStart"/>
      <w:r w:rsidRPr="00215500">
        <w:rPr>
          <w:rFonts w:cstheme="minorHAnsi"/>
          <w:lang w:val="en-US"/>
        </w:rPr>
        <w:t>Donalds</w:t>
      </w:r>
      <w:proofErr w:type="spellEnd"/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</w:p>
    <w:p w:rsidR="003A4E86" w:rsidRPr="00322C55" w:rsidRDefault="003A4E86" w:rsidP="00215500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bCs/>
        </w:rPr>
        <w:t>(</w:t>
      </w:r>
      <w:r w:rsidRPr="00322C55">
        <w:rPr>
          <w:rFonts w:cstheme="minorHAnsi"/>
          <w:lang w:val="en-US"/>
        </w:rPr>
        <w:t xml:space="preserve">ii) </w:t>
      </w:r>
      <w:r w:rsidRPr="00322C55">
        <w:rPr>
          <w:rFonts w:cstheme="minorHAnsi"/>
          <w:b/>
          <w:lang w:val="en-US"/>
        </w:rPr>
        <w:t>Equity strategic alliance</w:t>
      </w:r>
      <w:r w:rsidRPr="00322C55">
        <w:rPr>
          <w:rFonts w:cstheme="minorHAnsi"/>
          <w:lang w:val="en-US"/>
        </w:rPr>
        <w:t xml:space="preserve"> is an alliance where partner companies own unequal shares of equity</w:t>
      </w:r>
    </w:p>
    <w:p w:rsidR="003A4E86" w:rsidRPr="00322C55" w:rsidRDefault="003A4E86" w:rsidP="00215500">
      <w:pPr>
        <w:spacing w:after="0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in</w:t>
      </w:r>
      <w:proofErr w:type="gramEnd"/>
      <w:r w:rsidRPr="00322C55">
        <w:rPr>
          <w:rFonts w:cstheme="minorHAnsi"/>
          <w:lang w:val="en-US"/>
        </w:rPr>
        <w:t xml:space="preserve"> the venture and are considered to be superior at passing on know-how between companies</w:t>
      </w:r>
    </w:p>
    <w:p w:rsidR="003A4E86" w:rsidRPr="00322C55" w:rsidRDefault="003A4E86" w:rsidP="00215500">
      <w:pPr>
        <w:spacing w:after="0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because</w:t>
      </w:r>
      <w:proofErr w:type="gramEnd"/>
      <w:r w:rsidRPr="00322C55">
        <w:rPr>
          <w:rFonts w:cstheme="minorHAnsi"/>
          <w:lang w:val="en-US"/>
        </w:rPr>
        <w:t xml:space="preserve"> they are closer to hierarchical control than non equity alliances. For example, Ford Motor</w:t>
      </w:r>
    </w:p>
    <w:p w:rsidR="003A4E86" w:rsidRPr="00322C55" w:rsidRDefault="003A4E86" w:rsidP="00215500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>Company and Mazda Motor Corporation formed a long-standing equity strategic alliance.</w:t>
      </w:r>
    </w:p>
    <w:p w:rsidR="003A4E86" w:rsidRPr="00322C55" w:rsidRDefault="003A4E86" w:rsidP="00215500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 xml:space="preserve">(iii) </w:t>
      </w:r>
      <w:r w:rsidRPr="00322C55">
        <w:rPr>
          <w:rFonts w:cstheme="minorHAnsi"/>
          <w:b/>
          <w:lang w:val="en-US"/>
        </w:rPr>
        <w:t>Non-equity strategic alliance</w:t>
      </w:r>
      <w:r w:rsidRPr="00322C55">
        <w:rPr>
          <w:rFonts w:cstheme="minorHAnsi"/>
          <w:lang w:val="en-US"/>
        </w:rPr>
        <w:t xml:space="preserve"> is an alliance in which two or more firms develop a contractual</w:t>
      </w:r>
      <w:r w:rsidR="00215500">
        <w:rPr>
          <w:rFonts w:cstheme="minorHAnsi"/>
          <w:lang w:val="en-US"/>
        </w:rPr>
        <w:t xml:space="preserve"> </w:t>
      </w:r>
      <w:proofErr w:type="gramStart"/>
      <w:r w:rsidRPr="00322C55">
        <w:rPr>
          <w:rFonts w:cstheme="minorHAnsi"/>
          <w:lang w:val="en-US"/>
        </w:rPr>
        <w:t>relationship</w:t>
      </w:r>
      <w:r w:rsidRPr="00322C55">
        <w:rPr>
          <w:rFonts w:cstheme="minorHAnsi"/>
          <w:lang w:val="en-US"/>
        </w:rPr>
        <w:t xml:space="preserve">  </w:t>
      </w:r>
      <w:r w:rsidRPr="00322C55">
        <w:rPr>
          <w:rFonts w:cstheme="minorHAnsi"/>
          <w:lang w:val="en-US"/>
        </w:rPr>
        <w:t>to</w:t>
      </w:r>
      <w:proofErr w:type="gramEnd"/>
      <w:r w:rsidRPr="00322C55">
        <w:rPr>
          <w:rFonts w:cstheme="minorHAnsi"/>
          <w:lang w:val="en-US"/>
        </w:rPr>
        <w:t xml:space="preserve"> share some of their unique resources and capabilities to create a competitive</w:t>
      </w:r>
      <w:r w:rsidRPr="00322C55">
        <w:rPr>
          <w:rFonts w:cstheme="minorHAnsi"/>
          <w:lang w:val="en-US"/>
        </w:rPr>
        <w:t xml:space="preserve">  </w:t>
      </w:r>
      <w:r w:rsidRPr="00322C55">
        <w:rPr>
          <w:rFonts w:cstheme="minorHAnsi"/>
          <w:lang w:val="en-US"/>
        </w:rPr>
        <w:t>advantage.</w:t>
      </w:r>
    </w:p>
    <w:p w:rsidR="003A4E86" w:rsidRPr="00322C55" w:rsidRDefault="003A4E86" w:rsidP="00215500">
      <w:pPr>
        <w:spacing w:after="0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 xml:space="preserve">(iv) </w:t>
      </w:r>
      <w:r w:rsidRPr="00322C55">
        <w:rPr>
          <w:rFonts w:cstheme="minorHAnsi"/>
          <w:b/>
          <w:lang w:val="en-US"/>
        </w:rPr>
        <w:t>Global</w:t>
      </w:r>
      <w:proofErr w:type="gramEnd"/>
      <w:r w:rsidRPr="00322C55">
        <w:rPr>
          <w:rFonts w:cstheme="minorHAnsi"/>
          <w:b/>
          <w:lang w:val="en-US"/>
        </w:rPr>
        <w:t xml:space="preserve"> Strategic Alliances</w:t>
      </w:r>
      <w:r w:rsidRPr="00322C55">
        <w:rPr>
          <w:rFonts w:cstheme="minorHAnsi"/>
          <w:lang w:val="en-US"/>
        </w:rPr>
        <w:t xml:space="preserve"> working partnerships between companies (often more than two) across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national boundaries and increasingly across industries, sometimes formed between company and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a foreign government, or among companies and governments</w:t>
      </w:r>
    </w:p>
    <w:p w:rsidR="003A4E86" w:rsidRPr="00215500" w:rsidRDefault="003A4E86" w:rsidP="00215500">
      <w:pPr>
        <w:spacing w:after="0"/>
        <w:jc w:val="both"/>
        <w:rPr>
          <w:rFonts w:cstheme="minorHAnsi"/>
          <w:b/>
          <w:u w:val="single"/>
          <w:lang w:val="en-US"/>
        </w:rPr>
      </w:pPr>
      <w:r w:rsidRPr="00215500">
        <w:rPr>
          <w:rFonts w:cstheme="minorHAnsi"/>
          <w:b/>
          <w:u w:val="single"/>
          <w:lang w:val="en-US"/>
        </w:rPr>
        <w:t xml:space="preserve">Others: 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22C55">
        <w:rPr>
          <w:rFonts w:cstheme="minorHAnsi"/>
          <w:b/>
          <w:bCs/>
        </w:rPr>
        <w:t>Technology Licensing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This is a contractual arrangement whereby trade marks, intellectual property and trade secrets are</w:t>
      </w:r>
    </w:p>
    <w:p w:rsidR="003A4E86" w:rsidRPr="00322C55" w:rsidRDefault="003A4E86" w:rsidP="00215500">
      <w:pPr>
        <w:spacing w:after="0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licensed</w:t>
      </w:r>
      <w:proofErr w:type="gramEnd"/>
      <w:r w:rsidRPr="00322C55">
        <w:rPr>
          <w:rFonts w:cstheme="minorHAnsi"/>
        </w:rPr>
        <w:t xml:space="preserve"> to an external firm.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22C55">
        <w:rPr>
          <w:rFonts w:cstheme="minorHAnsi"/>
          <w:b/>
          <w:bCs/>
        </w:rPr>
        <w:t>Product Licensing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This is similar to technology licensing except that the license provided is only to manufacture and sell</w:t>
      </w:r>
    </w:p>
    <w:p w:rsidR="003A4E86" w:rsidRPr="00322C55" w:rsidRDefault="003A4E86" w:rsidP="00215500">
      <w:pPr>
        <w:spacing w:after="0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a</w:t>
      </w:r>
      <w:proofErr w:type="gramEnd"/>
      <w:r w:rsidRPr="00322C55">
        <w:rPr>
          <w:rFonts w:cstheme="minorHAnsi"/>
        </w:rPr>
        <w:t xml:space="preserve"> certain product.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22C55">
        <w:rPr>
          <w:rFonts w:cstheme="minorHAnsi"/>
          <w:b/>
          <w:bCs/>
        </w:rPr>
        <w:t>Direct cooperation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Direct cooperation alliances are usually entered into for the p</w:t>
      </w:r>
      <w:r w:rsidRPr="00322C55">
        <w:rPr>
          <w:rFonts w:cstheme="minorHAnsi"/>
        </w:rPr>
        <w:t>urpose of operational efficiency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or</w:t>
      </w:r>
      <w:proofErr w:type="gramEnd"/>
      <w:r w:rsidRPr="00322C55">
        <w:rPr>
          <w:rFonts w:cstheme="minorHAnsi"/>
        </w:rPr>
        <w:t xml:space="preserve"> geographic expansion. They are non-equity alliances and are managed less formally than joint</w:t>
      </w:r>
    </w:p>
    <w:p w:rsidR="003A4E86" w:rsidRPr="00322C55" w:rsidRDefault="003A4E86" w:rsidP="00215500">
      <w:pPr>
        <w:spacing w:after="0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ventures</w:t>
      </w:r>
      <w:proofErr w:type="gramEnd"/>
      <w:r w:rsidRPr="00322C55">
        <w:rPr>
          <w:rFonts w:cstheme="minorHAnsi"/>
        </w:rPr>
        <w:t>.</w:t>
      </w:r>
    </w:p>
    <w:p w:rsidR="003A4E86" w:rsidRPr="00322C55" w:rsidRDefault="003A4E86" w:rsidP="00215500">
      <w:pPr>
        <w:spacing w:after="0"/>
        <w:jc w:val="both"/>
        <w:rPr>
          <w:rFonts w:cstheme="minorHAnsi"/>
        </w:rPr>
      </w:pPr>
    </w:p>
    <w:p w:rsidR="003A4E86" w:rsidRPr="00322C55" w:rsidRDefault="003A4E86" w:rsidP="00215500">
      <w:pPr>
        <w:spacing w:after="0"/>
        <w:jc w:val="both"/>
        <w:rPr>
          <w:rFonts w:cstheme="minorHAnsi"/>
          <w:b/>
          <w:bCs/>
        </w:rPr>
      </w:pPr>
      <w:r w:rsidRPr="00322C55">
        <w:rPr>
          <w:rFonts w:cstheme="minorHAnsi"/>
          <w:b/>
          <w:bCs/>
        </w:rPr>
        <w:t>Strategic Alliance and Joint Venture</w:t>
      </w:r>
    </w:p>
    <w:p w:rsidR="003A4E86" w:rsidRPr="00215500" w:rsidRDefault="003A4E86" w:rsidP="0021550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215500">
        <w:rPr>
          <w:rFonts w:cstheme="minorHAnsi"/>
        </w:rPr>
        <w:t>J</w:t>
      </w:r>
      <w:r w:rsidRPr="00215500">
        <w:rPr>
          <w:rFonts w:cstheme="minorHAnsi"/>
        </w:rPr>
        <w:t>oint venture is indeed a contractual agreement between two</w:t>
      </w:r>
      <w:r w:rsidRPr="00215500">
        <w:rPr>
          <w:rFonts w:cstheme="minorHAnsi"/>
        </w:rPr>
        <w:t xml:space="preserve"> </w:t>
      </w:r>
      <w:r w:rsidRPr="00215500">
        <w:rPr>
          <w:rFonts w:cstheme="minorHAnsi"/>
        </w:rPr>
        <w:t xml:space="preserve">or more companies that come together in business in terms of the performance of a business </w:t>
      </w:r>
      <w:proofErr w:type="spellStart"/>
      <w:r w:rsidRPr="00215500">
        <w:rPr>
          <w:rFonts w:cstheme="minorHAnsi"/>
        </w:rPr>
        <w:t>task.A</w:t>
      </w:r>
      <w:proofErr w:type="spellEnd"/>
      <w:r w:rsidRPr="00215500">
        <w:rPr>
          <w:rFonts w:cstheme="minorHAnsi"/>
        </w:rPr>
        <w:t xml:space="preserve"> strategic alliance is a legal agreement between two or more companies to</w:t>
      </w:r>
      <w:r w:rsidRPr="00215500">
        <w:rPr>
          <w:rFonts w:cstheme="minorHAnsi"/>
        </w:rPr>
        <w:t xml:space="preserve"> </w:t>
      </w:r>
      <w:r w:rsidRPr="00215500">
        <w:rPr>
          <w:rFonts w:cstheme="minorHAnsi"/>
        </w:rPr>
        <w:t>share access to their technology, trademarks or other assets. A strategic alliance does not create a</w:t>
      </w:r>
      <w:r w:rsidRPr="00215500">
        <w:rPr>
          <w:rFonts w:cstheme="minorHAnsi"/>
        </w:rPr>
        <w:t xml:space="preserve"> </w:t>
      </w:r>
      <w:r w:rsidRPr="00215500">
        <w:rPr>
          <w:rFonts w:cstheme="minorHAnsi"/>
        </w:rPr>
        <w:t>new company.</w:t>
      </w:r>
    </w:p>
    <w:p w:rsidR="003A4E86" w:rsidRPr="00322C55" w:rsidRDefault="003A4E86" w:rsidP="0021550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en-US"/>
        </w:rPr>
      </w:pPr>
      <w:r w:rsidRPr="00322C55">
        <w:rPr>
          <w:rFonts w:cstheme="minorHAnsi"/>
        </w:rPr>
        <w:t>A joint</w:t>
      </w:r>
      <w:r w:rsidRPr="00322C55">
        <w:rPr>
          <w:rFonts w:cstheme="minorHAnsi"/>
        </w:rPr>
        <w:t xml:space="preserve"> </w:t>
      </w:r>
      <w:r w:rsidRPr="00322C55">
        <w:rPr>
          <w:rFonts w:cstheme="minorHAnsi"/>
        </w:rPr>
        <w:t>venture is legally binding in a better way than a strategic alliance.</w:t>
      </w:r>
    </w:p>
    <w:p w:rsidR="00215500" w:rsidRDefault="003A4E86" w:rsidP="0021550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en-US"/>
        </w:rPr>
      </w:pPr>
      <w:r w:rsidRPr="00215500">
        <w:rPr>
          <w:rFonts w:cstheme="minorHAnsi"/>
        </w:rPr>
        <w:t xml:space="preserve">For </w:t>
      </w:r>
      <w:r w:rsidRPr="00215500">
        <w:rPr>
          <w:rFonts w:cstheme="minorHAnsi"/>
        </w:rPr>
        <w:t>tax purposes strategic alliance is a bit disadvantageous</w:t>
      </w:r>
      <w:r w:rsidR="00215500">
        <w:rPr>
          <w:rFonts w:cstheme="minorHAnsi"/>
        </w:rPr>
        <w:t>.</w:t>
      </w:r>
    </w:p>
    <w:p w:rsidR="003A4E86" w:rsidRPr="00215500" w:rsidRDefault="003A4E86" w:rsidP="0021550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en-US"/>
        </w:rPr>
      </w:pPr>
      <w:r w:rsidRPr="00215500">
        <w:rPr>
          <w:rFonts w:cstheme="minorHAnsi"/>
        </w:rPr>
        <w:t>Both forms of partnership can be used to transfer technology, assets and knowledge between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complementary</w:t>
      </w:r>
      <w:proofErr w:type="gramEnd"/>
      <w:r w:rsidRPr="00322C55">
        <w:rPr>
          <w:rFonts w:cstheme="minorHAnsi"/>
        </w:rPr>
        <w:t xml:space="preserve"> companies. </w:t>
      </w:r>
    </w:p>
    <w:p w:rsidR="003A4E86" w:rsidRPr="00322C55" w:rsidRDefault="003A4E86" w:rsidP="00215500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en-US"/>
        </w:rPr>
      </w:pPr>
      <w:r w:rsidRPr="00322C55">
        <w:rPr>
          <w:rFonts w:cstheme="minorHAnsi"/>
        </w:rPr>
        <w:t>Strategic alliances are usually undertaken to allow each company to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 xml:space="preserve">pursue a new market, product or strategy that they can’t manage on their own. </w:t>
      </w:r>
    </w:p>
    <w:p w:rsidR="003A4E86" w:rsidRPr="00322C55" w:rsidRDefault="003A4E86" w:rsidP="00215500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en-US"/>
        </w:rPr>
      </w:pPr>
      <w:r w:rsidRPr="00322C55">
        <w:rPr>
          <w:rFonts w:cstheme="minorHAnsi"/>
        </w:rPr>
        <w:t>Joint ventures are</w:t>
      </w:r>
      <w:r w:rsidRPr="00322C55">
        <w:rPr>
          <w:rFonts w:cstheme="minorHAnsi"/>
        </w:rPr>
        <w:t xml:space="preserve"> </w:t>
      </w:r>
      <w:r w:rsidRPr="00322C55">
        <w:rPr>
          <w:rFonts w:cstheme="minorHAnsi"/>
        </w:rPr>
        <w:t>often used to shield the parent companies from the risk of a new venture failing; if the new product</w:t>
      </w:r>
      <w:r w:rsidRPr="00322C55">
        <w:rPr>
          <w:rFonts w:cstheme="minorHAnsi"/>
        </w:rPr>
        <w:t xml:space="preserve"> </w:t>
      </w:r>
      <w:r w:rsidRPr="00322C55">
        <w:rPr>
          <w:rFonts w:cstheme="minorHAnsi"/>
        </w:rPr>
        <w:t>flops, the joint venture can go bankrupt without harming the parent company except to the extent</w:t>
      </w:r>
      <w:r w:rsidRPr="00322C55">
        <w:rPr>
          <w:rFonts w:cstheme="minorHAnsi"/>
        </w:rPr>
        <w:t xml:space="preserve"> </w:t>
      </w:r>
      <w:r w:rsidRPr="00322C55">
        <w:rPr>
          <w:rFonts w:cstheme="minorHAnsi"/>
        </w:rPr>
        <w:t>of its investment.</w:t>
      </w:r>
    </w:p>
    <w:p w:rsidR="0052262F" w:rsidRDefault="0052262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3A4E86" w:rsidRPr="0052262F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22C55">
        <w:rPr>
          <w:rFonts w:cstheme="minorHAnsi"/>
          <w:b/>
          <w:bCs/>
        </w:rPr>
        <w:t>The competitive advantage of strategic alliances</w:t>
      </w:r>
      <w:r w:rsidRPr="00322C55">
        <w:rPr>
          <w:rFonts w:cstheme="minorHAnsi"/>
          <w:lang w:val="en-US"/>
        </w:rPr>
        <w:t>Strategic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alliances have become a key source of competitive advantage for firms and have allowed them to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 xml:space="preserve">cope with increasing organizational and </w:t>
      </w:r>
      <w:r w:rsidRPr="00322C55">
        <w:rPr>
          <w:rFonts w:cstheme="minorHAnsi"/>
          <w:lang w:val="en-US"/>
        </w:rPr>
        <w:lastRenderedPageBreak/>
        <w:t>technological complexities that have emerged in the global</w:t>
      </w:r>
      <w:r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market</w:t>
      </w:r>
      <w:r w:rsidRPr="00322C55">
        <w:rPr>
          <w:rFonts w:cstheme="minorHAnsi"/>
          <w:lang w:val="en-US"/>
        </w:rPr>
        <w:t>.</w:t>
      </w:r>
      <w:r w:rsidRPr="00322C55">
        <w:rPr>
          <w:rFonts w:cstheme="minorHAnsi"/>
        </w:rPr>
        <w:t>Setting new global standards. Entering into an alliance can be the best way to establish standards</w:t>
      </w:r>
      <w:r w:rsidR="00D85196" w:rsidRPr="00322C55">
        <w:rPr>
          <w:rFonts w:cstheme="minorHAnsi"/>
        </w:rPr>
        <w:t xml:space="preserve"> </w:t>
      </w:r>
      <w:r w:rsidRPr="00322C55">
        <w:rPr>
          <w:rFonts w:cstheme="minorHAnsi"/>
        </w:rPr>
        <w:t>of technology in the sector.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Confronting competition. When a high-volume producer decides to attack a new geographic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market</w:t>
      </w:r>
      <w:proofErr w:type="gramEnd"/>
      <w:r w:rsidRPr="00322C55">
        <w:rPr>
          <w:rFonts w:cstheme="minorHAnsi"/>
        </w:rPr>
        <w:t xml:space="preserve">, </w:t>
      </w:r>
      <w:proofErr w:type="spellStart"/>
      <w:r w:rsidRPr="00322C55">
        <w:rPr>
          <w:rFonts w:cstheme="minorHAnsi"/>
        </w:rPr>
        <w:t>defense</w:t>
      </w:r>
      <w:proofErr w:type="spellEnd"/>
      <w:r w:rsidRPr="00322C55">
        <w:rPr>
          <w:rFonts w:cstheme="minorHAnsi"/>
        </w:rPr>
        <w:t xml:space="preserve"> is difficult if it does not have comparable size. 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Overcoming protectionist barriers. Alliances can allow companies to avoid controls on importation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and</w:t>
      </w:r>
      <w:proofErr w:type="gramEnd"/>
      <w:r w:rsidRPr="00322C55">
        <w:rPr>
          <w:rFonts w:cstheme="minorHAnsi"/>
        </w:rPr>
        <w:t xml:space="preserve"> overcome barriers to commercial penetration. 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Dividing risks. For certain projects, risks of failure are high, when investments are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elevated</w:t>
      </w:r>
      <w:proofErr w:type="gramEnd"/>
      <w:r w:rsidRPr="00322C55">
        <w:rPr>
          <w:rFonts w:cstheme="minorHAnsi"/>
        </w:rPr>
        <w:t>.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 xml:space="preserve">• Economy of scale. </w:t>
      </w:r>
      <w:proofErr w:type="gramStart"/>
      <w:r w:rsidR="00215500">
        <w:rPr>
          <w:rFonts w:cstheme="minorHAnsi"/>
        </w:rPr>
        <w:t xml:space="preserve">To </w:t>
      </w:r>
      <w:r w:rsidRPr="00322C55">
        <w:rPr>
          <w:rFonts w:cstheme="minorHAnsi"/>
        </w:rPr>
        <w:t xml:space="preserve"> divide</w:t>
      </w:r>
      <w:proofErr w:type="gramEnd"/>
      <w:r w:rsidRPr="00322C55">
        <w:rPr>
          <w:rFonts w:cstheme="minorHAnsi"/>
        </w:rPr>
        <w:t xml:space="preserve"> fixed costs of production and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distribution, seeking to improve volume.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Access to a market segment</w:t>
      </w:r>
      <w:proofErr w:type="gramStart"/>
      <w:r w:rsidRPr="00322C55">
        <w:rPr>
          <w:rFonts w:cstheme="minorHAnsi"/>
        </w:rPr>
        <w:t>..</w:t>
      </w:r>
      <w:proofErr w:type="gramEnd"/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Access to a geographic market. A strategic alliance is often a way to enter a market that is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protected</w:t>
      </w:r>
      <w:proofErr w:type="gramEnd"/>
      <w:r w:rsidRPr="00322C55">
        <w:rPr>
          <w:rFonts w:cstheme="minorHAnsi"/>
        </w:rPr>
        <w:t xml:space="preserve"> by (national) tariff and other barriers, or dominated by another company 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 xml:space="preserve">• Access to technology. Convergence among technologies is the origin of many alliances. 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Uniting forces. Some projects are too complex, with costs that are too high, to be managed by a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single</w:t>
      </w:r>
      <w:proofErr w:type="gramEnd"/>
      <w:r w:rsidRPr="00322C55">
        <w:rPr>
          <w:rFonts w:cstheme="minorHAnsi"/>
        </w:rPr>
        <w:t xml:space="preserve"> company (military supplier contracts, civil infrastructure construction).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Bridging a gap. If a company does not have the resources or capabilities necessary to develop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a</w:t>
      </w:r>
      <w:proofErr w:type="gramEnd"/>
      <w:r w:rsidRPr="00322C55">
        <w:rPr>
          <w:rFonts w:cstheme="minorHAnsi"/>
        </w:rPr>
        <w:t xml:space="preserve"> particular strategy, an alliance with one or more companies is the most logical solution. Making</w:t>
      </w:r>
    </w:p>
    <w:p w:rsid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an</w:t>
      </w:r>
      <w:proofErr w:type="gramEnd"/>
      <w:r w:rsidRPr="00322C55">
        <w:rPr>
          <w:rFonts w:cstheme="minorHAnsi"/>
        </w:rPr>
        <w:t xml:space="preserve"> alliance to gain access to resources and capabilities that are lacking internally </w:t>
      </w:r>
    </w:p>
    <w:p w:rsidR="00215500" w:rsidRPr="00322C55" w:rsidRDefault="00215500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22C55" w:rsidRPr="00215500" w:rsidRDefault="00322C55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9202D">
        <w:rPr>
          <w:rFonts w:cstheme="minorHAnsi"/>
          <w:b/>
          <w:bCs/>
          <w:sz w:val="24"/>
          <w:szCs w:val="24"/>
          <w:highlight w:val="yellow"/>
          <w:u w:val="single"/>
        </w:rPr>
        <w:t>C</w:t>
      </w:r>
      <w:r w:rsidRPr="0009202D">
        <w:rPr>
          <w:rFonts w:cstheme="minorHAnsi"/>
          <w:b/>
          <w:bCs/>
          <w:sz w:val="24"/>
          <w:szCs w:val="24"/>
          <w:highlight w:val="yellow"/>
          <w:u w:val="single"/>
        </w:rPr>
        <w:t>ompetitive dynamics</w:t>
      </w:r>
    </w:p>
    <w:p w:rsidR="00322C55" w:rsidRPr="00322C55" w:rsidRDefault="00322C55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 xml:space="preserve">Competitive dynamics is the analysis of competition at the action and response level to predict how </w:t>
      </w:r>
      <w:proofErr w:type="gramStart"/>
      <w:r w:rsidRPr="00322C55">
        <w:rPr>
          <w:rFonts w:cstheme="minorHAnsi"/>
        </w:rPr>
        <w:t>a</w:t>
      </w:r>
      <w:r w:rsidR="00215500">
        <w:rPr>
          <w:rFonts w:cstheme="minorHAnsi"/>
        </w:rPr>
        <w:t xml:space="preserve">  </w:t>
      </w:r>
      <w:r w:rsidRPr="00322C55">
        <w:rPr>
          <w:rFonts w:cstheme="minorHAnsi"/>
        </w:rPr>
        <w:t>firm</w:t>
      </w:r>
      <w:proofErr w:type="gramEnd"/>
      <w:r w:rsidRPr="00322C55">
        <w:rPr>
          <w:rFonts w:cstheme="minorHAnsi"/>
        </w:rPr>
        <w:t xml:space="preserve"> will act or react against opponents. Understanding engagements at this level is essential because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this is where firms enact their strategies, test their opponents’ mettle and capabilities, defend their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reputations, and signal their toughness--that is, where business rivalry occurs.</w:t>
      </w:r>
    </w:p>
    <w:p w:rsidR="00322C55" w:rsidRPr="00322C55" w:rsidRDefault="00322C55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 xml:space="preserve">When </w:t>
      </w:r>
      <w:proofErr w:type="spellStart"/>
      <w:r w:rsidRPr="00322C55">
        <w:rPr>
          <w:rFonts w:cstheme="minorHAnsi"/>
        </w:rPr>
        <w:t>analyzing</w:t>
      </w:r>
      <w:proofErr w:type="spellEnd"/>
      <w:r w:rsidRPr="00322C55">
        <w:rPr>
          <w:rFonts w:cstheme="minorHAnsi"/>
        </w:rPr>
        <w:t xml:space="preserve"> the competitive dynamics of any industry</w:t>
      </w:r>
      <w:r w:rsidRPr="00322C55">
        <w:rPr>
          <w:rFonts w:cstheme="minorHAnsi"/>
        </w:rPr>
        <w:t>, look at</w:t>
      </w:r>
    </w:p>
    <w:p w:rsidR="00215500" w:rsidRDefault="00322C55" w:rsidP="0021550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15500">
        <w:rPr>
          <w:rFonts w:cstheme="minorHAnsi"/>
        </w:rPr>
        <w:t>T</w:t>
      </w:r>
      <w:r w:rsidRPr="00215500">
        <w:rPr>
          <w:rFonts w:cstheme="minorHAnsi"/>
        </w:rPr>
        <w:t>he risks of someone</w:t>
      </w:r>
      <w:r w:rsidRPr="00215500">
        <w:rPr>
          <w:rFonts w:cstheme="minorHAnsi"/>
        </w:rPr>
        <w:t xml:space="preserve"> </w:t>
      </w:r>
      <w:r w:rsidRPr="00215500">
        <w:rPr>
          <w:rFonts w:cstheme="minorHAnsi"/>
        </w:rPr>
        <w:t>else moving into the market and evaluate whether there are any barriers to entry in terms</w:t>
      </w:r>
      <w:r w:rsidRPr="00215500">
        <w:rPr>
          <w:rFonts w:cstheme="minorHAnsi"/>
        </w:rPr>
        <w:t>.</w:t>
      </w:r>
    </w:p>
    <w:p w:rsidR="00322C55" w:rsidRPr="00215500" w:rsidRDefault="00322C55" w:rsidP="0021550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15500">
        <w:rPr>
          <w:rFonts w:cstheme="minorHAnsi"/>
        </w:rPr>
        <w:t>W</w:t>
      </w:r>
      <w:r w:rsidRPr="00215500">
        <w:rPr>
          <w:rFonts w:cstheme="minorHAnsi"/>
        </w:rPr>
        <w:t>hether the buyers in the given industry has any specific bargaining</w:t>
      </w:r>
      <w:r w:rsidRPr="00215500">
        <w:rPr>
          <w:rFonts w:cstheme="minorHAnsi"/>
        </w:rPr>
        <w:t>.</w:t>
      </w:r>
      <w:bookmarkStart w:id="0" w:name="_GoBack"/>
      <w:bookmarkEnd w:id="0"/>
    </w:p>
    <w:p w:rsidR="00322C55" w:rsidRPr="00322C55" w:rsidRDefault="00322C55" w:rsidP="0021550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T</w:t>
      </w:r>
      <w:r w:rsidRPr="00322C55">
        <w:rPr>
          <w:rFonts w:cstheme="minorHAnsi"/>
        </w:rPr>
        <w:t>he potential risk of a substitute product entering the</w:t>
      </w:r>
      <w:r w:rsidRPr="00322C55">
        <w:rPr>
          <w:rFonts w:cstheme="minorHAnsi"/>
        </w:rPr>
        <w:t xml:space="preserve"> </w:t>
      </w:r>
      <w:r w:rsidRPr="00322C55">
        <w:rPr>
          <w:rFonts w:cstheme="minorHAnsi"/>
        </w:rPr>
        <w:t>market.</w:t>
      </w:r>
    </w:p>
    <w:p w:rsidR="00322C55" w:rsidRPr="00322C55" w:rsidRDefault="00322C55" w:rsidP="0021550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E</w:t>
      </w:r>
      <w:r w:rsidRPr="00322C55">
        <w:rPr>
          <w:rFonts w:cstheme="minorHAnsi"/>
        </w:rPr>
        <w:t>valuate the bargaining power of the suppliers by looking at the number of suppliers</w:t>
      </w:r>
      <w:r w:rsidRPr="00322C55">
        <w:rPr>
          <w:rFonts w:cstheme="minorHAnsi"/>
        </w:rPr>
        <w:t xml:space="preserve"> </w:t>
      </w:r>
      <w:r w:rsidRPr="00322C55">
        <w:rPr>
          <w:rFonts w:cstheme="minorHAnsi"/>
        </w:rPr>
        <w:t>and their potential for switching production to something else</w:t>
      </w:r>
      <w:r w:rsidRPr="00322C55">
        <w:rPr>
          <w:rFonts w:cstheme="minorHAnsi"/>
        </w:rPr>
        <w:t>.</w:t>
      </w:r>
    </w:p>
    <w:p w:rsidR="00322C55" w:rsidRPr="00322C55" w:rsidRDefault="00322C55" w:rsidP="0021550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T</w:t>
      </w:r>
      <w:r w:rsidRPr="00322C55">
        <w:rPr>
          <w:rFonts w:cstheme="minorHAnsi"/>
        </w:rPr>
        <w:t>he competitive rivalry among the companies in your industry.</w:t>
      </w:r>
    </w:p>
    <w:p w:rsidR="00322C55" w:rsidRPr="00322C55" w:rsidRDefault="00322C55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A series of actions (moves) and reactions (countermoves) among firms in an industry create competitive</w:t>
      </w:r>
      <w:r w:rsidRPr="00322C55">
        <w:rPr>
          <w:rFonts w:cstheme="minorHAnsi"/>
        </w:rPr>
        <w:t xml:space="preserve"> </w:t>
      </w:r>
      <w:r w:rsidRPr="00322C55">
        <w:rPr>
          <w:rFonts w:cstheme="minorHAnsi"/>
        </w:rPr>
        <w:t>dynamics. These action/reaction dynamics reflect the normal and innovative movement of firms in</w:t>
      </w:r>
      <w:r w:rsidRPr="00322C55">
        <w:rPr>
          <w:rFonts w:cstheme="minorHAnsi"/>
        </w:rPr>
        <w:t xml:space="preserve"> </w:t>
      </w:r>
      <w:r w:rsidRPr="00322C55">
        <w:rPr>
          <w:rFonts w:cstheme="minorHAnsi"/>
        </w:rPr>
        <w:t>pursuit of profits.</w:t>
      </w:r>
    </w:p>
    <w:p w:rsidR="00322C55" w:rsidRPr="00322C55" w:rsidRDefault="00322C55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  <w:b/>
          <w:bCs/>
        </w:rPr>
        <w:t>Competitive Response</w:t>
      </w:r>
      <w:r w:rsidR="0052262F">
        <w:rPr>
          <w:rFonts w:cstheme="minorHAnsi"/>
          <w:b/>
          <w:bCs/>
        </w:rPr>
        <w:t xml:space="preserve"> </w:t>
      </w:r>
      <w:r w:rsidRPr="00322C55">
        <w:rPr>
          <w:rFonts w:cstheme="minorHAnsi"/>
        </w:rPr>
        <w:t>When a firm undertakes an action that generates abnormal profits or an action that affects a rival’s</w:t>
      </w:r>
      <w:r w:rsidR="0052262F">
        <w:rPr>
          <w:rFonts w:cstheme="minorHAnsi"/>
        </w:rPr>
        <w:t xml:space="preserve"> </w:t>
      </w:r>
      <w:proofErr w:type="gramStart"/>
      <w:r w:rsidRPr="00322C55">
        <w:rPr>
          <w:rFonts w:cstheme="minorHAnsi"/>
        </w:rPr>
        <w:t>position,</w:t>
      </w:r>
      <w:proofErr w:type="gramEnd"/>
      <w:r w:rsidRPr="00322C55">
        <w:rPr>
          <w:rFonts w:cstheme="minorHAnsi"/>
        </w:rPr>
        <w:t xml:space="preserve"> competitors will be motivated to respond</w:t>
      </w:r>
      <w:r w:rsidRPr="00322C55">
        <w:rPr>
          <w:rFonts w:cstheme="minorHAnsi"/>
        </w:rPr>
        <w:t xml:space="preserve">. </w:t>
      </w:r>
      <w:r w:rsidRPr="00322C55">
        <w:rPr>
          <w:rFonts w:cstheme="minorHAnsi"/>
        </w:rPr>
        <w:t xml:space="preserve">A response that duplicates or matches a competitors move provides a powerful signal to the </w:t>
      </w:r>
      <w:proofErr w:type="gramStart"/>
      <w:r w:rsidRPr="00322C55">
        <w:rPr>
          <w:rFonts w:cstheme="minorHAnsi"/>
        </w:rPr>
        <w:t>acting</w:t>
      </w:r>
      <w:r w:rsidRPr="00322C55">
        <w:rPr>
          <w:rFonts w:cstheme="minorHAnsi"/>
        </w:rPr>
        <w:t xml:space="preserve">  </w:t>
      </w:r>
      <w:r w:rsidRPr="00322C55">
        <w:rPr>
          <w:rFonts w:cstheme="minorHAnsi"/>
        </w:rPr>
        <w:t>firm</w:t>
      </w:r>
      <w:proofErr w:type="gramEnd"/>
      <w:r w:rsidRPr="00322C55">
        <w:rPr>
          <w:rFonts w:cstheme="minorHAnsi"/>
        </w:rPr>
        <w:t xml:space="preserve"> that the rival is committed to defending their market position.</w:t>
      </w:r>
      <w:r w:rsidRPr="00322C55">
        <w:rPr>
          <w:rFonts w:cstheme="minorHAnsi"/>
        </w:rPr>
        <w:t xml:space="preserve"> </w:t>
      </w:r>
      <w:r w:rsidRPr="00322C55">
        <w:rPr>
          <w:rFonts w:cstheme="minorHAnsi"/>
        </w:rPr>
        <w:t xml:space="preserve">Response order represents the firm’s </w:t>
      </w:r>
      <w:proofErr w:type="gramStart"/>
      <w:r w:rsidRPr="00322C55">
        <w:rPr>
          <w:rFonts w:cstheme="minorHAnsi"/>
        </w:rPr>
        <w:t>ranking</w:t>
      </w:r>
      <w:r w:rsidRPr="00322C55">
        <w:rPr>
          <w:rFonts w:cstheme="minorHAnsi"/>
        </w:rPr>
        <w:t xml:space="preserve">  </w:t>
      </w:r>
      <w:r w:rsidRPr="00322C55">
        <w:rPr>
          <w:rFonts w:cstheme="minorHAnsi"/>
        </w:rPr>
        <w:t>in</w:t>
      </w:r>
      <w:proofErr w:type="gramEnd"/>
      <w:r w:rsidRPr="00322C55">
        <w:rPr>
          <w:rFonts w:cstheme="minorHAnsi"/>
        </w:rPr>
        <w:t xml:space="preserve"> the order of responses (among multiple responding rivals) to a competitive action. Thus, a firm could</w:t>
      </w:r>
      <w:r w:rsidRPr="00322C55">
        <w:rPr>
          <w:rFonts w:cstheme="minorHAnsi"/>
        </w:rPr>
        <w:t xml:space="preserve"> </w:t>
      </w:r>
      <w:r w:rsidRPr="00322C55">
        <w:rPr>
          <w:rFonts w:cstheme="minorHAnsi"/>
        </w:rPr>
        <w:t xml:space="preserve">be the first to respond, second to respond or a late responder. The concept of </w:t>
      </w:r>
      <w:r w:rsidRPr="00322C55">
        <w:rPr>
          <w:rFonts w:cstheme="minorHAnsi"/>
          <w:i/>
          <w:iCs/>
        </w:rPr>
        <w:t xml:space="preserve">response order </w:t>
      </w:r>
      <w:r w:rsidRPr="00322C55">
        <w:rPr>
          <w:rFonts w:cstheme="minorHAnsi"/>
        </w:rPr>
        <w:t>is distinct</w:t>
      </w:r>
      <w:r w:rsidRPr="00322C55">
        <w:rPr>
          <w:rFonts w:cstheme="minorHAnsi"/>
        </w:rPr>
        <w:t xml:space="preserve"> </w:t>
      </w:r>
      <w:r w:rsidRPr="00322C55">
        <w:rPr>
          <w:rFonts w:cstheme="minorHAnsi"/>
        </w:rPr>
        <w:t xml:space="preserve">from </w:t>
      </w:r>
      <w:r w:rsidRPr="00322C55">
        <w:rPr>
          <w:rFonts w:cstheme="minorHAnsi"/>
          <w:i/>
          <w:iCs/>
        </w:rPr>
        <w:t xml:space="preserve">response delay </w:t>
      </w:r>
      <w:r w:rsidRPr="00322C55">
        <w:rPr>
          <w:rFonts w:cstheme="minorHAnsi"/>
        </w:rPr>
        <w:t>in that the former represents a firm’s ranking in the series of responses, whereas the</w:t>
      </w:r>
      <w:r w:rsidRPr="00322C55">
        <w:rPr>
          <w:rFonts w:cstheme="minorHAnsi"/>
        </w:rPr>
        <w:t xml:space="preserve"> </w:t>
      </w:r>
      <w:r w:rsidRPr="00322C55">
        <w:rPr>
          <w:rFonts w:cstheme="minorHAnsi"/>
        </w:rPr>
        <w:t>later represents the elapsed time between the action and the response.</w:t>
      </w:r>
    </w:p>
    <w:p w:rsidR="00322C55" w:rsidRPr="00322C55" w:rsidRDefault="00322C55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  <w:r w:rsidRPr="00322C55">
        <w:rPr>
          <w:rFonts w:cstheme="minorHAnsi"/>
          <w:b/>
          <w:bCs/>
        </w:rPr>
        <w:t xml:space="preserve">The Consequences of </w:t>
      </w:r>
      <w:proofErr w:type="spellStart"/>
      <w:r w:rsidRPr="00322C55">
        <w:rPr>
          <w:rFonts w:cstheme="minorHAnsi"/>
          <w:b/>
          <w:bCs/>
        </w:rPr>
        <w:t>Action</w:t>
      </w:r>
      <w:r w:rsidRPr="00322C55">
        <w:rPr>
          <w:rFonts w:cstheme="minorHAnsi"/>
        </w:rPr>
        <w:t>Competitive</w:t>
      </w:r>
      <w:proofErr w:type="spellEnd"/>
      <w:r w:rsidRPr="00322C55">
        <w:rPr>
          <w:rFonts w:cstheme="minorHAnsi"/>
        </w:rPr>
        <w:t xml:space="preserve"> dynamics has generally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used common measures of performance as the dependent variable, including: changes in market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share, cumulative abnormal returns to shareholders, sales growth, as well as accounting measures of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profitability and profit growth, such as return on investment Gaining market share to maintain industry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leadership, dethrone an industry leader, or reduce the market share gap held leading competitors is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an important objective of many firms.</w:t>
      </w:r>
      <w:r w:rsidRPr="00322C55">
        <w:rPr>
          <w:rFonts w:cstheme="minorHAnsi"/>
        </w:rPr>
        <w:t xml:space="preserve"> </w:t>
      </w:r>
      <w:r w:rsidRPr="00322C55">
        <w:rPr>
          <w:rFonts w:cstheme="minorHAnsi"/>
        </w:rPr>
        <w:t>Accordingly, a firm’s change in market share serves as an important organizational outcome for firms</w:t>
      </w:r>
      <w:r w:rsidR="0009202D">
        <w:rPr>
          <w:rFonts w:cstheme="minorHAnsi"/>
        </w:rPr>
        <w:t xml:space="preserve"> </w:t>
      </w:r>
      <w:r w:rsidRPr="00322C55">
        <w:rPr>
          <w:rFonts w:cstheme="minorHAnsi"/>
        </w:rPr>
        <w:t xml:space="preserve">because it represents </w:t>
      </w:r>
      <w:proofErr w:type="gramStart"/>
      <w:r w:rsidRPr="00322C55">
        <w:rPr>
          <w:rFonts w:cstheme="minorHAnsi"/>
        </w:rPr>
        <w:t>both growth (or</w:t>
      </w:r>
      <w:proofErr w:type="gramEnd"/>
      <w:r w:rsidRPr="00322C55">
        <w:rPr>
          <w:rFonts w:cstheme="minorHAnsi"/>
        </w:rPr>
        <w:t xml:space="preserve"> decline) relative to rivals, as well as profit potential.</w:t>
      </w:r>
    </w:p>
    <w:sectPr w:rsidR="00322C55" w:rsidRPr="00322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55D"/>
    <w:multiLevelType w:val="hybridMultilevel"/>
    <w:tmpl w:val="E9E8E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51C90"/>
    <w:multiLevelType w:val="hybridMultilevel"/>
    <w:tmpl w:val="458EE586"/>
    <w:lvl w:ilvl="0" w:tplc="75CA2BFA">
      <w:start w:val="1"/>
      <w:numFmt w:val="decimal"/>
      <w:lvlText w:val="%1."/>
      <w:lvlJc w:val="left"/>
      <w:pPr>
        <w:ind w:left="720" w:hanging="360"/>
      </w:pPr>
      <w:rPr>
        <w:rFonts w:ascii="CenturyGothic" w:hAnsi="CenturyGothic" w:cs="CenturyGothic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225BB"/>
    <w:multiLevelType w:val="hybridMultilevel"/>
    <w:tmpl w:val="8D50B45E"/>
    <w:lvl w:ilvl="0" w:tplc="75CA2BFA">
      <w:start w:val="1"/>
      <w:numFmt w:val="decimal"/>
      <w:lvlText w:val="%1."/>
      <w:lvlJc w:val="left"/>
      <w:pPr>
        <w:ind w:left="2520" w:hanging="360"/>
      </w:pPr>
      <w:rPr>
        <w:rFonts w:ascii="CenturyGothic" w:hAnsi="CenturyGothic" w:cs="CenturyGothic" w:hint="default"/>
        <w:b w:val="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4B47D7F"/>
    <w:multiLevelType w:val="hybridMultilevel"/>
    <w:tmpl w:val="D7AC6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A0EA9"/>
    <w:multiLevelType w:val="hybridMultilevel"/>
    <w:tmpl w:val="8D50B45E"/>
    <w:lvl w:ilvl="0" w:tplc="75CA2BFA">
      <w:start w:val="1"/>
      <w:numFmt w:val="decimal"/>
      <w:lvlText w:val="%1."/>
      <w:lvlJc w:val="left"/>
      <w:pPr>
        <w:ind w:left="720" w:hanging="360"/>
      </w:pPr>
      <w:rPr>
        <w:rFonts w:ascii="CenturyGothic" w:hAnsi="CenturyGothic" w:cs="CenturyGothic" w:hint="default"/>
        <w:b w:val="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06200"/>
    <w:multiLevelType w:val="hybridMultilevel"/>
    <w:tmpl w:val="D982C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35BB2"/>
    <w:multiLevelType w:val="hybridMultilevel"/>
    <w:tmpl w:val="E9E8E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30F1D"/>
    <w:multiLevelType w:val="hybridMultilevel"/>
    <w:tmpl w:val="3A264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03CAF"/>
    <w:multiLevelType w:val="hybridMultilevel"/>
    <w:tmpl w:val="86BC8246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0000E5B"/>
    <w:multiLevelType w:val="hybridMultilevel"/>
    <w:tmpl w:val="3A264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15649"/>
    <w:multiLevelType w:val="hybridMultilevel"/>
    <w:tmpl w:val="E5BAA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76E7C"/>
    <w:multiLevelType w:val="hybridMultilevel"/>
    <w:tmpl w:val="E9E8E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AF"/>
    <w:rsid w:val="0009202D"/>
    <w:rsid w:val="00134185"/>
    <w:rsid w:val="00215500"/>
    <w:rsid w:val="00322C55"/>
    <w:rsid w:val="00395F43"/>
    <w:rsid w:val="003A4E86"/>
    <w:rsid w:val="0052262F"/>
    <w:rsid w:val="00554CAF"/>
    <w:rsid w:val="006B6762"/>
    <w:rsid w:val="00C375CD"/>
    <w:rsid w:val="00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EMEA\O651004</dc:creator>
  <cp:lastModifiedBy>EMEA\O651004</cp:lastModifiedBy>
  <cp:revision>5</cp:revision>
  <dcterms:created xsi:type="dcterms:W3CDTF">2017-05-10T10:02:00Z</dcterms:created>
  <dcterms:modified xsi:type="dcterms:W3CDTF">2017-05-10T12:53:00Z</dcterms:modified>
</cp:coreProperties>
</file>