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color w:val="FF0000"/>
        </w:rPr>
        <w:id w:val="174693219"/>
        <w:docPartObj>
          <w:docPartGallery w:val="Cover Pages"/>
          <w:docPartUnique/>
        </w:docPartObj>
      </w:sdtPr>
      <w:sdtEndPr>
        <w:rPr>
          <w:rFonts w:ascii="Georgia" w:eastAsia="Times New Roman" w:hAnsi="Georgia" w:cs="Times New Roman"/>
          <w:b/>
          <w:bCs/>
          <w:caps w:val="0"/>
          <w:kern w:val="36"/>
          <w:sz w:val="48"/>
          <w:szCs w:val="48"/>
          <w:lang w:eastAsia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5F1403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color w:val="FF0000"/>
                </w:rPr>
                <w:alias w:val="Company"/>
                <w:id w:val="15524243"/>
                <w:placeholder>
                  <w:docPart w:val="EC0321E7B31B4C37A4A8B5FF20449E0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29127A" w:rsidRDefault="005F1403" w:rsidP="005F140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  <w:color w:val="FF0000"/>
                      </w:rPr>
                    </w:pPr>
                    <w:r w:rsidRPr="005E2546">
                      <w:rPr>
                        <w:rFonts w:asciiTheme="majorHAnsi" w:eastAsiaTheme="majorEastAsia" w:hAnsiTheme="majorHAnsi" w:cstheme="majorBidi"/>
                        <w:caps/>
                        <w:color w:val="FF0000"/>
                      </w:rPr>
                      <w:t>By: CA Vikram choudhary</w:t>
                    </w:r>
                    <w:r w:rsidR="0029127A">
                      <w:rPr>
                        <w:rFonts w:asciiTheme="majorHAnsi" w:eastAsiaTheme="majorEastAsia" w:hAnsiTheme="majorHAnsi" w:cstheme="majorBidi"/>
                        <w:caps/>
                        <w:color w:val="FF0000"/>
                      </w:rPr>
                      <w:t xml:space="preserve"> (www.caresults.co.in)</w:t>
                    </w:r>
                  </w:p>
                  <w:p w:rsidR="0029127A" w:rsidRPr="0029127A" w:rsidRDefault="0029127A" w:rsidP="0029127A">
                    <w:pPr>
                      <w:rPr>
                        <w:lang w:eastAsia="ja-JP"/>
                      </w:rPr>
                    </w:pPr>
                  </w:p>
                  <w:p w:rsidR="005F1403" w:rsidRPr="0029127A" w:rsidRDefault="0029127A" w:rsidP="0029127A">
                    <w:pPr>
                      <w:tabs>
                        <w:tab w:val="left" w:pos="3912"/>
                      </w:tabs>
                      <w:rPr>
                        <w:lang w:eastAsia="ja-JP"/>
                      </w:rPr>
                    </w:pPr>
                    <w:r>
                      <w:rPr>
                        <w:lang w:eastAsia="ja-JP"/>
                      </w:rPr>
                      <w:tab/>
                    </w:r>
                    <w:bookmarkStart w:id="0" w:name="_GoBack"/>
                    <w:bookmarkEnd w:id="0"/>
                  </w:p>
                </w:tc>
              </w:sdtContent>
            </w:sdt>
          </w:tr>
          <w:tr w:rsidR="005F140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color w:val="0070C0"/>
                  <w:sz w:val="80"/>
                  <w:szCs w:val="80"/>
                </w:rPr>
                <w:alias w:val="Title"/>
                <w:id w:val="15524250"/>
                <w:placeholder>
                  <w:docPart w:val="F6604AA8AA144C2EA23703CC0428CDEA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F1403" w:rsidRPr="005E2546" w:rsidRDefault="005F1403" w:rsidP="005F140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</w:rPr>
                    </w:pPr>
                    <w:r w:rsidRPr="005E2546">
                      <w:rPr>
                        <w:rFonts w:asciiTheme="majorHAnsi" w:eastAsiaTheme="majorEastAsia" w:hAnsiTheme="majorHAnsi" w:cstheme="majorBidi"/>
                        <w:b/>
                        <w:color w:val="0070C0"/>
                        <w:sz w:val="80"/>
                        <w:szCs w:val="80"/>
                      </w:rPr>
                      <w:t>ISCA Shortcut Notes/Mnemonics</w:t>
                    </w:r>
                  </w:p>
                </w:tc>
              </w:sdtContent>
            </w:sdt>
          </w:tr>
          <w:tr w:rsidR="005F1403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FF0000"/>
                  <w:sz w:val="44"/>
                  <w:szCs w:val="44"/>
                </w:rPr>
                <w:alias w:val="Subtitle"/>
                <w:id w:val="15524255"/>
                <w:placeholder>
                  <w:docPart w:val="E0DE32F50A854195A366222B2875279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F1403" w:rsidRDefault="005F1403" w:rsidP="005F140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5E2546">
                      <w:rPr>
                        <w:rFonts w:asciiTheme="majorHAnsi" w:eastAsiaTheme="majorEastAsia" w:hAnsiTheme="majorHAnsi" w:cstheme="majorBidi"/>
                        <w:color w:val="FF0000"/>
                        <w:sz w:val="44"/>
                        <w:szCs w:val="44"/>
                      </w:rPr>
                      <w:t>Chapter-8</w:t>
                    </w:r>
                  </w:p>
                </w:tc>
              </w:sdtContent>
            </w:sdt>
          </w:tr>
          <w:tr w:rsidR="005F140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F1403" w:rsidRDefault="005F1403">
                <w:pPr>
                  <w:pStyle w:val="NoSpacing"/>
                  <w:jc w:val="center"/>
                </w:pPr>
              </w:p>
            </w:tc>
          </w:tr>
          <w:tr w:rsidR="005F140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hor"/>
                <w:id w:val="15524260"/>
                <w:placeholder>
                  <w:docPart w:val="CF80173B71624A42A4FC842051E2D25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5F1403" w:rsidRDefault="005F1403" w:rsidP="005F140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CA </w:t>
                    </w:r>
                    <w:proofErr w:type="spellStart"/>
                    <w:r>
                      <w:rPr>
                        <w:b/>
                        <w:bCs/>
                      </w:rPr>
                      <w:t>Vikram</w:t>
                    </w:r>
                    <w:proofErr w:type="spellEnd"/>
                    <w:r>
                      <w:rPr>
                        <w:b/>
                        <w:bCs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</w:rPr>
                      <w:t>Choudhary</w:t>
                    </w:r>
                    <w:proofErr w:type="spellEnd"/>
                  </w:p>
                </w:tc>
              </w:sdtContent>
            </w:sdt>
          </w:tr>
          <w:tr w:rsidR="005F140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placeholder>
                  <w:docPart w:val="D12357E0019C4577B06D197AFDCF4515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6-09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5F1403" w:rsidRDefault="005F1403" w:rsidP="005F1403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9/16/2016</w:t>
                    </w:r>
                  </w:p>
                </w:tc>
              </w:sdtContent>
            </w:sdt>
          </w:tr>
        </w:tbl>
        <w:p w:rsidR="005F1403" w:rsidRDefault="005F1403"/>
        <w:p w:rsidR="005F1403" w:rsidRDefault="005F1403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5F1403">
            <w:tc>
              <w:tcPr>
                <w:tcW w:w="5000" w:type="pct"/>
              </w:tcPr>
              <w:p w:rsidR="005F1403" w:rsidRDefault="005F1403">
                <w:pPr>
                  <w:pStyle w:val="NoSpacing"/>
                </w:pPr>
              </w:p>
            </w:tc>
          </w:tr>
        </w:tbl>
        <w:p w:rsidR="005F1403" w:rsidRDefault="005F1403"/>
        <w:p w:rsidR="005F1403" w:rsidRDefault="005F1403">
          <w:pPr>
            <w:rPr>
              <w:rFonts w:ascii="Georgia" w:eastAsia="Times New Roman" w:hAnsi="Georgia" w:cs="Times New Roman"/>
              <w:b/>
              <w:bCs/>
              <w:color w:val="FF0000"/>
              <w:kern w:val="36"/>
              <w:sz w:val="48"/>
              <w:szCs w:val="48"/>
            </w:rPr>
          </w:pPr>
          <w:r>
            <w:rPr>
              <w:rFonts w:ascii="Georgia" w:eastAsia="Times New Roman" w:hAnsi="Georgia" w:cs="Times New Roman"/>
              <w:b/>
              <w:bCs/>
              <w:color w:val="FF0000"/>
              <w:kern w:val="36"/>
              <w:sz w:val="48"/>
              <w:szCs w:val="48"/>
            </w:rPr>
            <w:br w:type="page"/>
          </w:r>
        </w:p>
      </w:sdtContent>
    </w:sdt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lastRenderedPageBreak/>
        <w:t>Cloud Computing Models: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{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I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P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S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A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N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D 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C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ompnay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 }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Infrastructure as a Service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P=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Platform as a Service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S= 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Software as a service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N=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Network as a Service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Communication as a Service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Advantages of Cloud Computing: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A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B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C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D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E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]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lmost Unlimited Storage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B=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B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ackup and recovery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ost Efficiency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D= 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Quick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D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eployment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E=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E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asy Access to Information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Challenges to Cloud Computing: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[CIA 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ke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 pas SP 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ka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 DL 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hai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.]</w:t>
      </w:r>
      <w:proofErr w:type="gramEnd"/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onfidentiality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I=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ntegrity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vailability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lastRenderedPageBreak/>
        <w:t>S=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oftware Isolation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P=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P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rivacy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D=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D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ata </w:t>
      </w:r>
      <w:proofErr w:type="spell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Strealing</w:t>
      </w:r>
      <w:proofErr w:type="spellEnd"/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L=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L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egal Issues &amp; Compliances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Characteristics of Cloud Computing: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HM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tried to give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V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-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SAP</w:t>
      </w: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. ]</w:t>
      </w:r>
      <w:proofErr w:type="gramEnd"/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igh Scalability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igh Availability &amp; Reliability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ulti Sharing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aintenance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V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V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irtualization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ervices in Pay per Use Mode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gility (responsiveness)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P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P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erformance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Benefits of Mobile Computing: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I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M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A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ssessing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O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fficer ]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nformation Quality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M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anagement Effectiveness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ccessibility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O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O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perational Efficiency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lastRenderedPageBreak/>
        <w:t>Threads/Risks of BYOD: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 I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N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D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I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A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]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N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N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etwork Risks i.e. Lack of Device Visibility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D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D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evice Risks i.e. Loss of Device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mplementation Risks i.e. Weak BYOD Policy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pplication Risks i.e. Application Viruses and Malwares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Benefits of Social Networking: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 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AB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  <w:u w:val="single"/>
        </w:rPr>
        <w:t> GF NA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 ] </w:t>
      </w: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{ 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Ab</w:t>
      </w:r>
      <w:proofErr w:type="spellEnd"/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 Girl Friend NA 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bnani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 xml:space="preserve"> }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ffordable </w:t>
      </w:r>
      <w:proofErr w:type="gram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Cost  =</w:t>
      </w:r>
      <w:proofErr w:type="gramEnd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 Implementation at affordable price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B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B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est Pick </w:t>
      </w:r>
      <w:proofErr w:type="gram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Up</w:t>
      </w:r>
      <w:proofErr w:type="gramEnd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 Time   = Very Easy to spread out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G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G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eographical Boundaries   = Reduced Geo &amp; Social boundaries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F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F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ast Adaption = More focused hence </w:t>
      </w:r>
      <w:proofErr w:type="spell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fastly</w:t>
      </w:r>
      <w:proofErr w:type="spellEnd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 adopted.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N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N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o additional </w:t>
      </w:r>
      <w:proofErr w:type="gram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Skills  =</w:t>
      </w:r>
      <w:proofErr w:type="gramEnd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 Easy to use. No skills required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chieving </w:t>
      </w:r>
      <w:proofErr w:type="gramStart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Goals  =</w:t>
      </w:r>
      <w:proofErr w:type="gramEnd"/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 xml:space="preserve"> Helps by increasing Social Collaboration.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Major Goals of Cloud Computing: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 Mr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. </w:t>
      </w:r>
      <w:proofErr w:type="spellStart"/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C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haran</w:t>
      </w:r>
      <w:proofErr w:type="spell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S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ingh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Enables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CAR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]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reate highly efficient IT Ecosystem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 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cale the IT Ecosystem Quickly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Enable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 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Enable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 rapid provision of resources as needed.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lastRenderedPageBreak/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C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onsolidate IT Infrastructure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 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A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ccess services &amp; date from anywhere anytime.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R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 To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R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educe the costs related to IT Power Consumption.</w:t>
      </w:r>
    </w:p>
    <w:p w:rsidR="00851BD0" w:rsidRPr="00851BD0" w:rsidRDefault="00851BD0" w:rsidP="00851BD0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851BD0">
        <w:rPr>
          <w:rFonts w:ascii="Georgia" w:eastAsia="Times New Roman" w:hAnsi="Georgia" w:cs="Times New Roman"/>
          <w:b/>
          <w:bCs/>
          <w:color w:val="FF0000"/>
          <w:kern w:val="36"/>
          <w:sz w:val="48"/>
          <w:szCs w:val="48"/>
        </w:rPr>
        <w:t>Pertinent Issues related to Cloud IT:</w:t>
      </w:r>
    </w:p>
    <w:p w:rsidR="00851BD0" w:rsidRPr="00851BD0" w:rsidRDefault="00851BD0" w:rsidP="00851BD0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333333"/>
          <w:sz w:val="27"/>
          <w:szCs w:val="27"/>
        </w:rPr>
      </w:pPr>
      <w:proofErr w:type="gramStart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[ It</w:t>
      </w:r>
      <w:proofErr w:type="gramEnd"/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SUIT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</w:rPr>
        <w:t> 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E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quity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S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hare </w:t>
      </w:r>
      <w:r w:rsidRPr="00851BD0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</w:rPr>
        <w:t>H</w:t>
      </w:r>
      <w:r w:rsidRPr="00851BD0">
        <w:rPr>
          <w:rFonts w:ascii="Georgia" w:eastAsia="Times New Roman" w:hAnsi="Georgia" w:cs="Times New Roman"/>
          <w:b/>
          <w:bCs/>
          <w:color w:val="0000FF"/>
          <w:sz w:val="27"/>
          <w:szCs w:val="27"/>
        </w:rPr>
        <w:t>olders ]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ecurity Issues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U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U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nexpected Behavior 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I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nteroperability/ Interchangeability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T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T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hreshold Policy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E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E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nvironment Friendly Cloud Computing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 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S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oftware Development in Cloud</w:t>
      </w:r>
    </w:p>
    <w:p w:rsidR="00851BD0" w:rsidRPr="00851BD0" w:rsidRDefault="00851BD0" w:rsidP="00851BD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=</w:t>
      </w:r>
      <w:r w:rsidRPr="00851BD0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</w:rPr>
        <w:t>H</w:t>
      </w:r>
      <w:r w:rsidRPr="00851BD0">
        <w:rPr>
          <w:rFonts w:ascii="Georgia" w:eastAsia="Times New Roman" w:hAnsi="Georgia" w:cs="Times New Roman"/>
          <w:color w:val="333333"/>
          <w:sz w:val="24"/>
          <w:szCs w:val="24"/>
        </w:rPr>
        <w:t>idden Costs</w:t>
      </w:r>
    </w:p>
    <w:sectPr w:rsidR="00851BD0" w:rsidRPr="00851BD0" w:rsidSect="005F1403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AA" w:rsidRDefault="00F56EAA" w:rsidP="00755224">
      <w:pPr>
        <w:spacing w:after="0" w:line="240" w:lineRule="auto"/>
      </w:pPr>
      <w:r>
        <w:separator/>
      </w:r>
    </w:p>
  </w:endnote>
  <w:endnote w:type="continuationSeparator" w:id="0">
    <w:p w:rsidR="00F56EAA" w:rsidRDefault="00F56EAA" w:rsidP="0075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AA" w:rsidRDefault="00F56EAA" w:rsidP="00755224">
      <w:pPr>
        <w:spacing w:after="0" w:line="240" w:lineRule="auto"/>
      </w:pPr>
      <w:r>
        <w:separator/>
      </w:r>
    </w:p>
  </w:footnote>
  <w:footnote w:type="continuationSeparator" w:id="0">
    <w:p w:rsidR="00F56EAA" w:rsidRDefault="00F56EAA" w:rsidP="0075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24" w:rsidRDefault="00755224" w:rsidP="00755224">
    <w:pPr>
      <w:pStyle w:val="Header"/>
    </w:pPr>
    <w:r>
      <w:t xml:space="preserve">ISCA Shortcut Notes by CA </w:t>
    </w:r>
    <w:proofErr w:type="spellStart"/>
    <w:r>
      <w:t>Vikram</w:t>
    </w:r>
    <w:proofErr w:type="spellEnd"/>
    <w:r>
      <w:t xml:space="preserve"> </w:t>
    </w:r>
    <w:proofErr w:type="spellStart"/>
    <w:r>
      <w:t>Choudhary</w:t>
    </w:r>
    <w:proofErr w:type="spellEnd"/>
    <w:r>
      <w:tab/>
    </w:r>
  </w:p>
  <w:p w:rsidR="00755224" w:rsidRDefault="00755224" w:rsidP="00755224">
    <w:pPr>
      <w:pStyle w:val="Header"/>
    </w:pPr>
    <w:r>
      <w:tab/>
    </w:r>
    <w:r>
      <w:tab/>
    </w:r>
    <w:r>
      <w:t>email</w:t>
    </w:r>
    <w:proofErr w:type="gramStart"/>
    <w:r>
      <w:t>-  vikram.jakhar.ca@gmail.com</w:t>
    </w:r>
    <w:proofErr w:type="gramEnd"/>
  </w:p>
  <w:p w:rsidR="00755224" w:rsidRDefault="007552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9D"/>
    <w:rsid w:val="0029127A"/>
    <w:rsid w:val="005A78AA"/>
    <w:rsid w:val="005E2546"/>
    <w:rsid w:val="005F1403"/>
    <w:rsid w:val="00755224"/>
    <w:rsid w:val="00851BD0"/>
    <w:rsid w:val="00C7029D"/>
    <w:rsid w:val="00D23858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1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1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1B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1B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51BD0"/>
  </w:style>
  <w:style w:type="character" w:styleId="Strong">
    <w:name w:val="Strong"/>
    <w:basedOn w:val="DefaultParagraphFont"/>
    <w:uiPriority w:val="22"/>
    <w:qFormat/>
    <w:rsid w:val="00851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D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F140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40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24"/>
  </w:style>
  <w:style w:type="paragraph" w:styleId="Footer">
    <w:name w:val="footer"/>
    <w:basedOn w:val="Normal"/>
    <w:link w:val="FooterChar"/>
    <w:uiPriority w:val="99"/>
    <w:unhideWhenUsed/>
    <w:rsid w:val="0075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1B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51B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51B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51B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51BD0"/>
  </w:style>
  <w:style w:type="character" w:styleId="Strong">
    <w:name w:val="Strong"/>
    <w:basedOn w:val="DefaultParagraphFont"/>
    <w:uiPriority w:val="22"/>
    <w:qFormat/>
    <w:rsid w:val="00851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D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F140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F1403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5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24"/>
  </w:style>
  <w:style w:type="paragraph" w:styleId="Footer">
    <w:name w:val="footer"/>
    <w:basedOn w:val="Normal"/>
    <w:link w:val="FooterChar"/>
    <w:uiPriority w:val="99"/>
    <w:unhideWhenUsed/>
    <w:rsid w:val="0075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0321E7B31B4C37A4A8B5FF20449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E2DB-9449-41DF-B7B0-3153D00B9B60}"/>
      </w:docPartPr>
      <w:docPartBody>
        <w:p w:rsidR="00000000" w:rsidRDefault="00ED3623" w:rsidP="00ED3623">
          <w:pPr>
            <w:pStyle w:val="EC0321E7B31B4C37A4A8B5FF20449E04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F6604AA8AA144C2EA23703CC0428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8F17-DF74-4973-96F6-492E7E564616}"/>
      </w:docPartPr>
      <w:docPartBody>
        <w:p w:rsidR="00000000" w:rsidRDefault="00ED3623" w:rsidP="00ED3623">
          <w:pPr>
            <w:pStyle w:val="F6604AA8AA144C2EA23703CC0428CDE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E0DE32F50A854195A366222B2875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4E22-FCB1-435D-8968-2DCCA094C852}"/>
      </w:docPartPr>
      <w:docPartBody>
        <w:p w:rsidR="00000000" w:rsidRDefault="00ED3623" w:rsidP="00ED3623">
          <w:pPr>
            <w:pStyle w:val="E0DE32F50A854195A366222B2875279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CF80173B71624A42A4FC842051E2D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04621-3CC6-468E-B47B-9652E4D0D42A}"/>
      </w:docPartPr>
      <w:docPartBody>
        <w:p w:rsidR="00000000" w:rsidRDefault="00ED3623" w:rsidP="00ED3623">
          <w:pPr>
            <w:pStyle w:val="CF80173B71624A42A4FC842051E2D254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D12357E0019C4577B06D197AFDCF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26739-8956-46E0-8DA2-D3AE9E0357B8}"/>
      </w:docPartPr>
      <w:docPartBody>
        <w:p w:rsidR="00000000" w:rsidRDefault="00ED3623" w:rsidP="00ED3623">
          <w:pPr>
            <w:pStyle w:val="D12357E0019C4577B06D197AFDCF4515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23"/>
    <w:rsid w:val="00B91FA2"/>
    <w:rsid w:val="00E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321E7B31B4C37A4A8B5FF20449E04">
    <w:name w:val="EC0321E7B31B4C37A4A8B5FF20449E04"/>
    <w:rsid w:val="00ED3623"/>
  </w:style>
  <w:style w:type="paragraph" w:customStyle="1" w:styleId="F6604AA8AA144C2EA23703CC0428CDEA">
    <w:name w:val="F6604AA8AA144C2EA23703CC0428CDEA"/>
    <w:rsid w:val="00ED3623"/>
  </w:style>
  <w:style w:type="paragraph" w:customStyle="1" w:styleId="E0DE32F50A854195A366222B2875279A">
    <w:name w:val="E0DE32F50A854195A366222B2875279A"/>
    <w:rsid w:val="00ED3623"/>
  </w:style>
  <w:style w:type="paragraph" w:customStyle="1" w:styleId="CF80173B71624A42A4FC842051E2D254">
    <w:name w:val="CF80173B71624A42A4FC842051E2D254"/>
    <w:rsid w:val="00ED3623"/>
  </w:style>
  <w:style w:type="paragraph" w:customStyle="1" w:styleId="D12357E0019C4577B06D197AFDCF4515">
    <w:name w:val="D12357E0019C4577B06D197AFDCF4515"/>
    <w:rsid w:val="00ED3623"/>
  </w:style>
  <w:style w:type="paragraph" w:customStyle="1" w:styleId="E8CFBF6426C94DC59715A858075606B5">
    <w:name w:val="E8CFBF6426C94DC59715A858075606B5"/>
    <w:rsid w:val="00ED36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0321E7B31B4C37A4A8B5FF20449E04">
    <w:name w:val="EC0321E7B31B4C37A4A8B5FF20449E04"/>
    <w:rsid w:val="00ED3623"/>
  </w:style>
  <w:style w:type="paragraph" w:customStyle="1" w:styleId="F6604AA8AA144C2EA23703CC0428CDEA">
    <w:name w:val="F6604AA8AA144C2EA23703CC0428CDEA"/>
    <w:rsid w:val="00ED3623"/>
  </w:style>
  <w:style w:type="paragraph" w:customStyle="1" w:styleId="E0DE32F50A854195A366222B2875279A">
    <w:name w:val="E0DE32F50A854195A366222B2875279A"/>
    <w:rsid w:val="00ED3623"/>
  </w:style>
  <w:style w:type="paragraph" w:customStyle="1" w:styleId="CF80173B71624A42A4FC842051E2D254">
    <w:name w:val="CF80173B71624A42A4FC842051E2D254"/>
    <w:rsid w:val="00ED3623"/>
  </w:style>
  <w:style w:type="paragraph" w:customStyle="1" w:styleId="D12357E0019C4577B06D197AFDCF4515">
    <w:name w:val="D12357E0019C4577B06D197AFDCF4515"/>
    <w:rsid w:val="00ED3623"/>
  </w:style>
  <w:style w:type="paragraph" w:customStyle="1" w:styleId="E8CFBF6426C94DC59715A858075606B5">
    <w:name w:val="E8CFBF6426C94DC59715A858075606B5"/>
    <w:rsid w:val="00ED3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2016-09-16T00:00:00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By: CA Vikram choudhary (www.caresults.co.in)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ISCA Shortcut Notes/Mnemonics</dc:title>
  <dc:subject>Chapter-8</dc:subject>
  <dc:creator>CA Vikram Choudhary</dc:creator>
  <cp:keywords/>
  <dc:description/>
  <cp:lastModifiedBy>Dell</cp:lastModifiedBy>
  <cp:revision>7</cp:revision>
  <dcterms:created xsi:type="dcterms:W3CDTF">2016-09-16T05:57:00Z</dcterms:created>
  <dcterms:modified xsi:type="dcterms:W3CDTF">2016-09-18T02:31:00Z</dcterms:modified>
</cp:coreProperties>
</file>