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179293" w14:textId="77777777" w:rsidR="00BB46C8" w:rsidRDefault="00BB46C8"/>
    <w:p w14:paraId="285EF702" w14:textId="77777777" w:rsidR="00BB46C8" w:rsidRDefault="00BB46C8"/>
    <w:p w14:paraId="5E36C6E4" w14:textId="77777777" w:rsidR="00BB46C8" w:rsidRPr="00BB46C8" w:rsidRDefault="00BB46C8">
      <w:pPr>
        <w:rPr>
          <w:sz w:val="96"/>
          <w:szCs w:val="96"/>
        </w:rPr>
      </w:pPr>
      <w:r w:rsidRPr="00BB46C8">
        <w:rPr>
          <w:sz w:val="96"/>
          <w:szCs w:val="96"/>
        </w:rPr>
        <w:t>RAMA VITI TUTORIALS</w:t>
      </w:r>
    </w:p>
    <w:p w14:paraId="7678F762" w14:textId="77777777" w:rsidR="00BB46C8" w:rsidRDefault="00BB46C8"/>
    <w:p w14:paraId="19B773A6" w14:textId="77777777" w:rsidR="00BB46C8" w:rsidRPr="00BB46C8" w:rsidRDefault="00BB46C8">
      <w:pPr>
        <w:rPr>
          <w:sz w:val="52"/>
          <w:szCs w:val="52"/>
        </w:rPr>
      </w:pPr>
    </w:p>
    <w:p w14:paraId="2DDC6353" w14:textId="77777777" w:rsidR="00BB46C8" w:rsidRPr="00BB46C8" w:rsidRDefault="00BB46C8">
      <w:pPr>
        <w:rPr>
          <w:rFonts w:ascii="Bookman Old Style" w:hAnsi="Bookman Old Style"/>
          <w:i/>
          <w:color w:val="17365D" w:themeColor="text2" w:themeShade="BF"/>
          <w:sz w:val="52"/>
          <w:szCs w:val="52"/>
        </w:rPr>
      </w:pPr>
      <w:proofErr w:type="gramStart"/>
      <w:r w:rsidRPr="00BB46C8">
        <w:rPr>
          <w:rFonts w:ascii="Bookman Old Style" w:hAnsi="Bookman Old Style"/>
          <w:i/>
          <w:color w:val="17365D" w:themeColor="text2" w:themeShade="BF"/>
          <w:sz w:val="52"/>
          <w:szCs w:val="52"/>
        </w:rPr>
        <w:t>free</w:t>
      </w:r>
      <w:proofErr w:type="gramEnd"/>
      <w:r w:rsidRPr="00BB46C8">
        <w:rPr>
          <w:rFonts w:ascii="Bookman Old Style" w:hAnsi="Bookman Old Style"/>
          <w:i/>
          <w:color w:val="17365D" w:themeColor="text2" w:themeShade="BF"/>
          <w:sz w:val="52"/>
          <w:szCs w:val="52"/>
        </w:rPr>
        <w:t xml:space="preserve"> e-books , charts , notes , online quiz , scanned books of author , tips to remember section , various mnemonics to remember audit , direct tax tips and tricks </w:t>
      </w:r>
    </w:p>
    <w:p w14:paraId="7ADB2D95" w14:textId="77777777" w:rsidR="00BB46C8" w:rsidRDefault="00BB46C8"/>
    <w:p w14:paraId="4570A371" w14:textId="77777777" w:rsidR="00BB46C8" w:rsidRDefault="00BB46C8"/>
    <w:p w14:paraId="0D3AF8B3" w14:textId="77777777" w:rsidR="00BB46C8" w:rsidRPr="004F61B7" w:rsidRDefault="00BB46C8">
      <w:pPr>
        <w:rPr>
          <w:rFonts w:ascii="American Typewriter" w:hAnsi="American Typewriter"/>
          <w:sz w:val="48"/>
          <w:szCs w:val="48"/>
        </w:rPr>
      </w:pPr>
    </w:p>
    <w:p w14:paraId="2A63ABEB" w14:textId="77777777" w:rsidR="00BB46C8" w:rsidRDefault="00BB46C8"/>
    <w:p w14:paraId="4CC71563" w14:textId="77777777" w:rsidR="00BB46C8" w:rsidRDefault="00BB46C8"/>
    <w:p w14:paraId="0C8C4797" w14:textId="77777777" w:rsidR="00BB46C8" w:rsidRDefault="00BB46C8"/>
    <w:p w14:paraId="7CA33069" w14:textId="77777777" w:rsidR="00BB46C8" w:rsidRDefault="004F61B7">
      <w:r w:rsidRPr="004F61B7">
        <w:drawing>
          <wp:inline distT="0" distB="0" distL="0" distR="0" wp14:anchorId="5F26D6E9" wp14:editId="700F9CA2">
            <wp:extent cx="5943600" cy="143446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1434465"/>
                    </a:xfrm>
                    <a:prstGeom prst="rect">
                      <a:avLst/>
                    </a:prstGeom>
                    <a:noFill/>
                    <a:ln>
                      <a:noFill/>
                    </a:ln>
                  </pic:spPr>
                </pic:pic>
              </a:graphicData>
            </a:graphic>
          </wp:inline>
        </w:drawing>
      </w:r>
    </w:p>
    <w:p w14:paraId="1B853411" w14:textId="77777777" w:rsidR="00BB46C8" w:rsidRDefault="00BB46C8"/>
    <w:p w14:paraId="602B36D5" w14:textId="77777777" w:rsidR="00BB46C8" w:rsidRDefault="00BB46C8"/>
    <w:p w14:paraId="74E36E3B" w14:textId="77777777" w:rsidR="00BB46C8" w:rsidRDefault="00BB46C8"/>
    <w:tbl>
      <w:tblPr>
        <w:tblStyle w:val="TableGrid"/>
        <w:tblW w:w="9030" w:type="dxa"/>
        <w:tblLook w:val="04A0" w:firstRow="1" w:lastRow="0" w:firstColumn="1" w:lastColumn="0" w:noHBand="0" w:noVBand="1"/>
      </w:tblPr>
      <w:tblGrid>
        <w:gridCol w:w="1818"/>
        <w:gridCol w:w="1705"/>
        <w:gridCol w:w="1846"/>
        <w:gridCol w:w="1827"/>
        <w:gridCol w:w="1834"/>
      </w:tblGrid>
      <w:tr w:rsidR="004A7241" w:rsidRPr="00FC08EF" w14:paraId="364866CA" w14:textId="77777777" w:rsidTr="00BB46C8">
        <w:tc>
          <w:tcPr>
            <w:tcW w:w="1818" w:type="dxa"/>
          </w:tcPr>
          <w:p w14:paraId="5408BA01" w14:textId="77777777" w:rsidR="004A7241" w:rsidRPr="00FC08EF" w:rsidRDefault="004A7241" w:rsidP="006B3C48">
            <w:pPr>
              <w:jc w:val="center"/>
              <w:rPr>
                <w:rFonts w:ascii="Book Antiqua" w:hAnsi="Book Antiqua"/>
                <w:b/>
              </w:rPr>
            </w:pPr>
            <w:r w:rsidRPr="00FC08EF">
              <w:rPr>
                <w:rFonts w:ascii="Book Antiqua" w:hAnsi="Book Antiqua"/>
                <w:b/>
              </w:rPr>
              <w:t>Particulars</w:t>
            </w:r>
          </w:p>
        </w:tc>
        <w:tc>
          <w:tcPr>
            <w:tcW w:w="1705" w:type="dxa"/>
            <w:tcBorders>
              <w:left w:val="single" w:sz="4" w:space="0" w:color="auto"/>
            </w:tcBorders>
          </w:tcPr>
          <w:p w14:paraId="6DD499D8" w14:textId="77777777" w:rsidR="004A7241" w:rsidRPr="00FC08EF" w:rsidRDefault="004A7241" w:rsidP="006B3C48">
            <w:pPr>
              <w:jc w:val="center"/>
              <w:rPr>
                <w:rFonts w:ascii="Book Antiqua" w:hAnsi="Book Antiqua"/>
                <w:b/>
              </w:rPr>
            </w:pPr>
            <w:r w:rsidRPr="00FC08EF">
              <w:rPr>
                <w:rFonts w:ascii="Book Antiqua" w:hAnsi="Book Antiqua"/>
                <w:b/>
              </w:rPr>
              <w:t>CARO, 2015</w:t>
            </w:r>
          </w:p>
        </w:tc>
        <w:tc>
          <w:tcPr>
            <w:tcW w:w="1846" w:type="dxa"/>
          </w:tcPr>
          <w:p w14:paraId="101ED960" w14:textId="77777777" w:rsidR="004A7241" w:rsidRPr="00FC08EF" w:rsidRDefault="004A7241" w:rsidP="006B3C48">
            <w:pPr>
              <w:jc w:val="center"/>
              <w:rPr>
                <w:rFonts w:ascii="Book Antiqua" w:hAnsi="Book Antiqua"/>
                <w:b/>
              </w:rPr>
            </w:pPr>
            <w:r w:rsidRPr="00FC08EF">
              <w:rPr>
                <w:rFonts w:ascii="Book Antiqua" w:hAnsi="Book Antiqua"/>
                <w:b/>
              </w:rPr>
              <w:t>CARO, 2016</w:t>
            </w:r>
          </w:p>
        </w:tc>
        <w:tc>
          <w:tcPr>
            <w:tcW w:w="1827" w:type="dxa"/>
          </w:tcPr>
          <w:p w14:paraId="0A85EC8E" w14:textId="77777777" w:rsidR="004A7241" w:rsidRPr="00FC08EF" w:rsidRDefault="004A7241" w:rsidP="006B3C48">
            <w:pPr>
              <w:jc w:val="center"/>
              <w:rPr>
                <w:rFonts w:ascii="Book Antiqua" w:hAnsi="Book Antiqua"/>
                <w:b/>
              </w:rPr>
            </w:pPr>
            <w:r w:rsidRPr="00FC08EF">
              <w:rPr>
                <w:rFonts w:ascii="Book Antiqua" w:hAnsi="Book Antiqua"/>
                <w:b/>
              </w:rPr>
              <w:t>Change</w:t>
            </w:r>
          </w:p>
        </w:tc>
        <w:tc>
          <w:tcPr>
            <w:tcW w:w="1834" w:type="dxa"/>
          </w:tcPr>
          <w:p w14:paraId="4ED0AB4C" w14:textId="77777777" w:rsidR="004A7241" w:rsidRPr="00FC08EF" w:rsidRDefault="004A7241" w:rsidP="006B3C48">
            <w:pPr>
              <w:jc w:val="center"/>
              <w:rPr>
                <w:rFonts w:ascii="Book Antiqua" w:hAnsi="Book Antiqua"/>
                <w:b/>
              </w:rPr>
            </w:pPr>
            <w:r w:rsidRPr="00FC08EF">
              <w:rPr>
                <w:rFonts w:ascii="Book Antiqua" w:hAnsi="Book Antiqua"/>
                <w:b/>
              </w:rPr>
              <w:t>Remark</w:t>
            </w:r>
          </w:p>
        </w:tc>
      </w:tr>
      <w:tr w:rsidR="004A7241" w:rsidRPr="00FC08EF" w14:paraId="48F014CA" w14:textId="77777777" w:rsidTr="00BB46C8">
        <w:tc>
          <w:tcPr>
            <w:tcW w:w="1818" w:type="dxa"/>
          </w:tcPr>
          <w:p w14:paraId="129C279B" w14:textId="77777777" w:rsidR="004A7241" w:rsidRPr="00FC08EF" w:rsidRDefault="004A7241" w:rsidP="001F2E10">
            <w:pPr>
              <w:jc w:val="both"/>
              <w:rPr>
                <w:rFonts w:ascii="Book Antiqua" w:hAnsi="Book Antiqua"/>
              </w:rPr>
            </w:pPr>
            <w:r w:rsidRPr="00FC08EF">
              <w:rPr>
                <w:rFonts w:ascii="Book Antiqua" w:hAnsi="Book Antiqua"/>
              </w:rPr>
              <w:t>Date of Release</w:t>
            </w:r>
          </w:p>
        </w:tc>
        <w:tc>
          <w:tcPr>
            <w:tcW w:w="1705" w:type="dxa"/>
            <w:tcBorders>
              <w:left w:val="single" w:sz="4" w:space="0" w:color="auto"/>
            </w:tcBorders>
          </w:tcPr>
          <w:p w14:paraId="0BA81F15" w14:textId="77777777" w:rsidR="004A7241" w:rsidRPr="00FC08EF" w:rsidRDefault="004A7241" w:rsidP="001F2E10">
            <w:pPr>
              <w:jc w:val="both"/>
              <w:rPr>
                <w:rFonts w:ascii="Book Antiqua" w:hAnsi="Book Antiqua"/>
              </w:rPr>
            </w:pPr>
            <w:r w:rsidRPr="00FC08EF">
              <w:rPr>
                <w:rFonts w:ascii="Book Antiqua" w:hAnsi="Book Antiqua"/>
              </w:rPr>
              <w:t>10</w:t>
            </w:r>
            <w:r w:rsidRPr="00FC08EF">
              <w:rPr>
                <w:rFonts w:ascii="Book Antiqua" w:hAnsi="Book Antiqua"/>
                <w:vertAlign w:val="superscript"/>
              </w:rPr>
              <w:t>th</w:t>
            </w:r>
            <w:r w:rsidRPr="00FC08EF">
              <w:rPr>
                <w:rFonts w:ascii="Book Antiqua" w:hAnsi="Book Antiqua"/>
              </w:rPr>
              <w:t xml:space="preserve"> April, 2015</w:t>
            </w:r>
          </w:p>
        </w:tc>
        <w:tc>
          <w:tcPr>
            <w:tcW w:w="1846" w:type="dxa"/>
          </w:tcPr>
          <w:p w14:paraId="4BBD1DD4" w14:textId="77777777" w:rsidR="004A7241" w:rsidRPr="00FC08EF" w:rsidRDefault="004A7241" w:rsidP="001F2E10">
            <w:pPr>
              <w:jc w:val="both"/>
              <w:rPr>
                <w:rFonts w:ascii="Book Antiqua" w:hAnsi="Book Antiqua"/>
              </w:rPr>
            </w:pPr>
            <w:r w:rsidRPr="00FC08EF">
              <w:rPr>
                <w:rFonts w:ascii="Book Antiqua" w:hAnsi="Book Antiqua"/>
              </w:rPr>
              <w:t>To be published</w:t>
            </w:r>
          </w:p>
        </w:tc>
        <w:tc>
          <w:tcPr>
            <w:tcW w:w="1827" w:type="dxa"/>
          </w:tcPr>
          <w:p w14:paraId="312E2682" w14:textId="77777777" w:rsidR="004A7241" w:rsidRPr="00FC08EF" w:rsidRDefault="004A7241" w:rsidP="001F2E10">
            <w:pPr>
              <w:jc w:val="center"/>
              <w:rPr>
                <w:rFonts w:ascii="Book Antiqua" w:hAnsi="Book Antiqua"/>
              </w:rPr>
            </w:pPr>
            <w:r w:rsidRPr="00FC08EF">
              <w:rPr>
                <w:rFonts w:ascii="Book Antiqua" w:hAnsi="Book Antiqua"/>
              </w:rPr>
              <w:t>------</w:t>
            </w:r>
          </w:p>
        </w:tc>
        <w:tc>
          <w:tcPr>
            <w:tcW w:w="1834" w:type="dxa"/>
          </w:tcPr>
          <w:p w14:paraId="5288108F" w14:textId="77777777" w:rsidR="004A7241" w:rsidRPr="00FC08EF" w:rsidRDefault="004A7241" w:rsidP="001F2E10">
            <w:pPr>
              <w:jc w:val="center"/>
              <w:rPr>
                <w:rFonts w:ascii="Book Antiqua" w:hAnsi="Book Antiqua"/>
              </w:rPr>
            </w:pPr>
            <w:r w:rsidRPr="00FC08EF">
              <w:rPr>
                <w:rFonts w:ascii="Book Antiqua" w:hAnsi="Book Antiqua"/>
              </w:rPr>
              <w:t>------</w:t>
            </w:r>
          </w:p>
        </w:tc>
      </w:tr>
      <w:tr w:rsidR="004A7241" w:rsidRPr="00FC08EF" w14:paraId="774D74CA" w14:textId="77777777" w:rsidTr="00BB46C8">
        <w:tc>
          <w:tcPr>
            <w:tcW w:w="1818" w:type="dxa"/>
          </w:tcPr>
          <w:p w14:paraId="3D5A773A" w14:textId="77777777" w:rsidR="004A7241" w:rsidRPr="00FC08EF" w:rsidRDefault="004A7241" w:rsidP="001F2E10">
            <w:pPr>
              <w:jc w:val="both"/>
              <w:rPr>
                <w:rFonts w:ascii="Book Antiqua" w:hAnsi="Book Antiqua"/>
              </w:rPr>
            </w:pPr>
            <w:r w:rsidRPr="00FC08EF">
              <w:rPr>
                <w:rFonts w:ascii="Book Antiqua" w:hAnsi="Book Antiqua"/>
              </w:rPr>
              <w:t xml:space="preserve">Applicable form </w:t>
            </w:r>
          </w:p>
        </w:tc>
        <w:tc>
          <w:tcPr>
            <w:tcW w:w="1705" w:type="dxa"/>
            <w:tcBorders>
              <w:left w:val="single" w:sz="4" w:space="0" w:color="auto"/>
            </w:tcBorders>
          </w:tcPr>
          <w:p w14:paraId="529CD0D9" w14:textId="77777777" w:rsidR="004A7241" w:rsidRPr="00FC08EF" w:rsidRDefault="004A7241" w:rsidP="001F2E10">
            <w:pPr>
              <w:jc w:val="both"/>
              <w:rPr>
                <w:rFonts w:ascii="Book Antiqua" w:hAnsi="Book Antiqua"/>
              </w:rPr>
            </w:pPr>
            <w:r w:rsidRPr="00FC08EF">
              <w:rPr>
                <w:rFonts w:ascii="Book Antiqua" w:hAnsi="Book Antiqua"/>
              </w:rPr>
              <w:t>FY on or after 1</w:t>
            </w:r>
            <w:r w:rsidRPr="00FC08EF">
              <w:rPr>
                <w:rFonts w:ascii="Book Antiqua" w:hAnsi="Book Antiqua"/>
                <w:vertAlign w:val="superscript"/>
              </w:rPr>
              <w:t>st</w:t>
            </w:r>
            <w:r w:rsidRPr="00FC08EF">
              <w:rPr>
                <w:rFonts w:ascii="Book Antiqua" w:hAnsi="Book Antiqua"/>
              </w:rPr>
              <w:t xml:space="preserve"> April, 2014</w:t>
            </w:r>
          </w:p>
        </w:tc>
        <w:tc>
          <w:tcPr>
            <w:tcW w:w="1846" w:type="dxa"/>
          </w:tcPr>
          <w:p w14:paraId="6504FA6F" w14:textId="77777777" w:rsidR="004A7241" w:rsidRPr="00FC08EF" w:rsidRDefault="004A7241" w:rsidP="001F2E10">
            <w:pPr>
              <w:jc w:val="both"/>
              <w:rPr>
                <w:rFonts w:ascii="Book Antiqua" w:hAnsi="Book Antiqua"/>
              </w:rPr>
            </w:pPr>
            <w:r w:rsidRPr="00FC08EF">
              <w:rPr>
                <w:rFonts w:ascii="Book Antiqua" w:hAnsi="Book Antiqua"/>
              </w:rPr>
              <w:t>FY 2015-16 onwards</w:t>
            </w:r>
          </w:p>
        </w:tc>
        <w:tc>
          <w:tcPr>
            <w:tcW w:w="1827" w:type="dxa"/>
          </w:tcPr>
          <w:p w14:paraId="0B0859DB" w14:textId="77777777" w:rsidR="004A7241" w:rsidRPr="00FC08EF" w:rsidRDefault="004A7241" w:rsidP="001F2E10">
            <w:pPr>
              <w:jc w:val="both"/>
              <w:rPr>
                <w:rFonts w:ascii="Book Antiqua" w:hAnsi="Book Antiqua"/>
              </w:rPr>
            </w:pPr>
            <w:r w:rsidRPr="00FC08EF">
              <w:rPr>
                <w:rFonts w:ascii="Book Antiqua" w:hAnsi="Book Antiqua"/>
              </w:rPr>
              <w:t xml:space="preserve">Applicability in respective FY </w:t>
            </w:r>
          </w:p>
        </w:tc>
        <w:tc>
          <w:tcPr>
            <w:tcW w:w="1834" w:type="dxa"/>
          </w:tcPr>
          <w:p w14:paraId="5A6BDEC1" w14:textId="77777777" w:rsidR="004A7241" w:rsidRPr="00FC08EF" w:rsidRDefault="004A7241" w:rsidP="001F2E10">
            <w:pPr>
              <w:jc w:val="both"/>
              <w:rPr>
                <w:rFonts w:ascii="Book Antiqua" w:hAnsi="Book Antiqua"/>
              </w:rPr>
            </w:pPr>
            <w:r w:rsidRPr="00FC08EF">
              <w:rPr>
                <w:rFonts w:ascii="Book Antiqua" w:hAnsi="Book Antiqua"/>
              </w:rPr>
              <w:t>Special care be taken in case of Audit of more than one FY</w:t>
            </w:r>
            <w:r w:rsidR="00FC08EF" w:rsidRPr="00FC08EF">
              <w:rPr>
                <w:rFonts w:ascii="Book Antiqua" w:hAnsi="Book Antiqua"/>
              </w:rPr>
              <w:t>s</w:t>
            </w:r>
            <w:r w:rsidRPr="00FC08EF">
              <w:rPr>
                <w:rFonts w:ascii="Book Antiqua" w:hAnsi="Book Antiqua"/>
              </w:rPr>
              <w:t xml:space="preserve"> </w:t>
            </w:r>
          </w:p>
        </w:tc>
      </w:tr>
      <w:tr w:rsidR="004A7241" w:rsidRPr="00FC08EF" w14:paraId="3574E0B8" w14:textId="77777777" w:rsidTr="00BB46C8">
        <w:tc>
          <w:tcPr>
            <w:tcW w:w="1818" w:type="dxa"/>
          </w:tcPr>
          <w:p w14:paraId="7186720D" w14:textId="77777777" w:rsidR="004A7241" w:rsidRPr="00FC08EF" w:rsidRDefault="004A7241" w:rsidP="001F2E10">
            <w:pPr>
              <w:jc w:val="both"/>
              <w:rPr>
                <w:rFonts w:ascii="Book Antiqua" w:hAnsi="Book Antiqua"/>
              </w:rPr>
            </w:pPr>
            <w:r w:rsidRPr="00FC08EF">
              <w:rPr>
                <w:rFonts w:ascii="Book Antiqua" w:hAnsi="Book Antiqua"/>
              </w:rPr>
              <w:t>Applicable to</w:t>
            </w:r>
          </w:p>
        </w:tc>
        <w:tc>
          <w:tcPr>
            <w:tcW w:w="1705" w:type="dxa"/>
            <w:tcBorders>
              <w:left w:val="single" w:sz="4" w:space="0" w:color="auto"/>
            </w:tcBorders>
          </w:tcPr>
          <w:p w14:paraId="4DD2428D"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apply</w:t>
            </w:r>
            <w:proofErr w:type="gramEnd"/>
            <w:r w:rsidRPr="00FC08EF">
              <w:rPr>
                <w:rFonts w:ascii="Book Antiqua" w:hAnsi="Book Antiqua" w:cs="Times-Roman"/>
              </w:rPr>
              <w:t xml:space="preserve"> to every company including a foreign company as defined in clause (42) of section 2 of</w:t>
            </w:r>
          </w:p>
          <w:p w14:paraId="164FEF5F" w14:textId="77777777" w:rsidR="004A7241" w:rsidRPr="00FC08EF" w:rsidRDefault="004A7241" w:rsidP="001F2E10">
            <w:pPr>
              <w:jc w:val="both"/>
              <w:rPr>
                <w:rFonts w:ascii="Book Antiqua" w:hAnsi="Book Antiqua"/>
              </w:rPr>
            </w:pPr>
            <w:proofErr w:type="gramStart"/>
            <w:r w:rsidRPr="00FC08EF">
              <w:rPr>
                <w:rFonts w:ascii="Book Antiqua" w:hAnsi="Book Antiqua" w:cs="Times-Roman"/>
              </w:rPr>
              <w:t>the</w:t>
            </w:r>
            <w:proofErr w:type="gramEnd"/>
            <w:r w:rsidRPr="00FC08EF">
              <w:rPr>
                <w:rFonts w:ascii="Book Antiqua" w:hAnsi="Book Antiqua" w:cs="Times-Roman"/>
              </w:rPr>
              <w:t xml:space="preserve"> Companies Act, 2013 (18 of 2013) [hereinafter referred to as the Companies Act], except -</w:t>
            </w:r>
          </w:p>
        </w:tc>
        <w:tc>
          <w:tcPr>
            <w:tcW w:w="1846" w:type="dxa"/>
          </w:tcPr>
          <w:p w14:paraId="139EC251" w14:textId="77777777" w:rsidR="004A7241" w:rsidRPr="00FC08EF" w:rsidRDefault="004A7241" w:rsidP="001F2E10">
            <w:pPr>
              <w:jc w:val="both"/>
              <w:rPr>
                <w:rFonts w:ascii="Book Antiqua" w:hAnsi="Book Antiqua"/>
              </w:rPr>
            </w:pPr>
            <w:r w:rsidRPr="00FC08EF">
              <w:rPr>
                <w:rFonts w:ascii="Book Antiqua" w:hAnsi="Book Antiqua"/>
              </w:rPr>
              <w:t>It shall apply to every company including a foreign company as defined in clause (42) of section 2 of the Companies Act, 2013 (18 of 2013) [hereinafter referred to as the Companies Act], except</w:t>
            </w:r>
            <w:proofErr w:type="gramStart"/>
            <w:r w:rsidRPr="00FC08EF">
              <w:rPr>
                <w:rFonts w:ascii="Book Antiqua" w:hAnsi="Book Antiqua"/>
              </w:rPr>
              <w:t>:–</w:t>
            </w:r>
            <w:proofErr w:type="gramEnd"/>
          </w:p>
        </w:tc>
        <w:tc>
          <w:tcPr>
            <w:tcW w:w="1827" w:type="dxa"/>
          </w:tcPr>
          <w:p w14:paraId="4C9156BF" w14:textId="77777777" w:rsidR="004A7241" w:rsidRPr="00FC08EF" w:rsidRDefault="004A7241" w:rsidP="001F2E10">
            <w:pPr>
              <w:jc w:val="both"/>
              <w:rPr>
                <w:rFonts w:ascii="Book Antiqua" w:hAnsi="Book Antiqua"/>
              </w:rPr>
            </w:pPr>
            <w:r w:rsidRPr="00FC08EF">
              <w:rPr>
                <w:rFonts w:ascii="Book Antiqua" w:hAnsi="Book Antiqua"/>
              </w:rPr>
              <w:t>No Change</w:t>
            </w:r>
          </w:p>
        </w:tc>
        <w:tc>
          <w:tcPr>
            <w:tcW w:w="1834" w:type="dxa"/>
          </w:tcPr>
          <w:p w14:paraId="7EB9B580" w14:textId="77777777" w:rsidR="004A7241" w:rsidRPr="00FC08EF" w:rsidRDefault="004A7241" w:rsidP="001F2E10">
            <w:pPr>
              <w:jc w:val="center"/>
              <w:rPr>
                <w:rFonts w:ascii="Book Antiqua" w:hAnsi="Book Antiqua"/>
              </w:rPr>
            </w:pPr>
            <w:r w:rsidRPr="00FC08EF">
              <w:rPr>
                <w:rFonts w:ascii="Book Antiqua" w:hAnsi="Book Antiqua"/>
              </w:rPr>
              <w:t>------</w:t>
            </w:r>
          </w:p>
        </w:tc>
        <w:bookmarkStart w:id="0" w:name="_GoBack"/>
        <w:bookmarkEnd w:id="0"/>
      </w:tr>
      <w:tr w:rsidR="004A7241" w:rsidRPr="00FC08EF" w14:paraId="57560AB4" w14:textId="77777777" w:rsidTr="00BB46C8">
        <w:tc>
          <w:tcPr>
            <w:tcW w:w="1818" w:type="dxa"/>
          </w:tcPr>
          <w:p w14:paraId="5FDDB800"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57E8CAF0"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w:t>
            </w:r>
            <w:proofErr w:type="spellStart"/>
            <w:r w:rsidRPr="00FC08EF">
              <w:rPr>
                <w:rFonts w:ascii="Book Antiqua" w:hAnsi="Book Antiqua" w:cs="Times-Roman"/>
              </w:rPr>
              <w:t>i</w:t>
            </w:r>
            <w:proofErr w:type="spellEnd"/>
            <w:r w:rsidRPr="00FC08EF">
              <w:rPr>
                <w:rFonts w:ascii="Book Antiqua" w:hAnsi="Book Antiqua" w:cs="Times-Roman"/>
              </w:rPr>
              <w:t xml:space="preserve">) </w:t>
            </w:r>
            <w:proofErr w:type="gramStart"/>
            <w:r w:rsidRPr="00FC08EF">
              <w:rPr>
                <w:rFonts w:ascii="Book Antiqua" w:hAnsi="Book Antiqua" w:cs="Times-Roman"/>
              </w:rPr>
              <w:t>a</w:t>
            </w:r>
            <w:proofErr w:type="gramEnd"/>
            <w:r w:rsidRPr="00FC08EF">
              <w:rPr>
                <w:rFonts w:ascii="Book Antiqua" w:hAnsi="Book Antiqua" w:cs="Times-Roman"/>
              </w:rPr>
              <w:t xml:space="preserve"> banking company as defined in clause (c) of section 5 of the Banking Regulation Act, 1949 (10 of</w:t>
            </w:r>
          </w:p>
          <w:p w14:paraId="18BE4B75" w14:textId="77777777" w:rsidR="004A7241" w:rsidRPr="00FC08EF" w:rsidRDefault="004A7241" w:rsidP="001F2E10">
            <w:pPr>
              <w:jc w:val="both"/>
              <w:rPr>
                <w:rFonts w:ascii="Book Antiqua" w:hAnsi="Book Antiqua"/>
              </w:rPr>
            </w:pPr>
            <w:r w:rsidRPr="00FC08EF">
              <w:rPr>
                <w:rFonts w:ascii="Book Antiqua" w:hAnsi="Book Antiqua" w:cs="Times-Roman"/>
              </w:rPr>
              <w:t>1949);</w:t>
            </w:r>
          </w:p>
        </w:tc>
        <w:tc>
          <w:tcPr>
            <w:tcW w:w="1846" w:type="dxa"/>
          </w:tcPr>
          <w:p w14:paraId="57617B0E" w14:textId="77777777" w:rsidR="004A7241" w:rsidRPr="00FC08EF" w:rsidRDefault="004A7241" w:rsidP="001F2E10">
            <w:pPr>
              <w:jc w:val="both"/>
              <w:rPr>
                <w:rFonts w:ascii="Book Antiqua" w:hAnsi="Book Antiqua"/>
              </w:rPr>
            </w:pPr>
            <w:r w:rsidRPr="00FC08EF">
              <w:rPr>
                <w:rFonts w:ascii="Book Antiqua" w:hAnsi="Book Antiqua"/>
              </w:rPr>
              <w:t>(</w:t>
            </w:r>
            <w:proofErr w:type="spellStart"/>
            <w:r w:rsidRPr="00FC08EF">
              <w:rPr>
                <w:rFonts w:ascii="Book Antiqua" w:hAnsi="Book Antiqua"/>
              </w:rPr>
              <w:t>i</w:t>
            </w:r>
            <w:proofErr w:type="spellEnd"/>
            <w:r w:rsidRPr="00FC08EF">
              <w:rPr>
                <w:rFonts w:ascii="Book Antiqua" w:hAnsi="Book Antiqua"/>
              </w:rPr>
              <w:t xml:space="preserve">) </w:t>
            </w:r>
            <w:proofErr w:type="gramStart"/>
            <w:r w:rsidRPr="00FC08EF">
              <w:rPr>
                <w:rFonts w:ascii="Book Antiqua" w:hAnsi="Book Antiqua"/>
              </w:rPr>
              <w:t>a</w:t>
            </w:r>
            <w:proofErr w:type="gramEnd"/>
            <w:r w:rsidRPr="00FC08EF">
              <w:rPr>
                <w:rFonts w:ascii="Book Antiqua" w:hAnsi="Book Antiqua"/>
              </w:rPr>
              <w:t xml:space="preserve"> banking company as defined in clause (c) of section 5 of the Banking Regulation Act, 1949 (10 of 1949);</w:t>
            </w:r>
          </w:p>
        </w:tc>
        <w:tc>
          <w:tcPr>
            <w:tcW w:w="1827" w:type="dxa"/>
          </w:tcPr>
          <w:p w14:paraId="51BAA0BA" w14:textId="77777777" w:rsidR="004A7241" w:rsidRPr="00FC08EF" w:rsidRDefault="004A7241" w:rsidP="001F2E10">
            <w:pPr>
              <w:jc w:val="both"/>
              <w:rPr>
                <w:rFonts w:ascii="Book Antiqua" w:hAnsi="Book Antiqua"/>
              </w:rPr>
            </w:pPr>
            <w:r w:rsidRPr="00FC08EF">
              <w:rPr>
                <w:rFonts w:ascii="Book Antiqua" w:hAnsi="Book Antiqua"/>
              </w:rPr>
              <w:t>No Change</w:t>
            </w:r>
          </w:p>
        </w:tc>
        <w:tc>
          <w:tcPr>
            <w:tcW w:w="1834" w:type="dxa"/>
          </w:tcPr>
          <w:p w14:paraId="7FB4D4D6" w14:textId="77777777"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14:paraId="7C4DE281" w14:textId="77777777" w:rsidTr="00BB46C8">
        <w:tc>
          <w:tcPr>
            <w:tcW w:w="1818" w:type="dxa"/>
          </w:tcPr>
          <w:p w14:paraId="1AE58A10"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72EE4626"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(ii) </w:t>
            </w:r>
            <w:proofErr w:type="gramStart"/>
            <w:r w:rsidRPr="00FC08EF">
              <w:rPr>
                <w:rFonts w:ascii="Book Antiqua" w:hAnsi="Book Antiqua" w:cs="Times-Roman"/>
              </w:rPr>
              <w:t>an</w:t>
            </w:r>
            <w:proofErr w:type="gramEnd"/>
            <w:r w:rsidRPr="00FC08EF">
              <w:rPr>
                <w:rFonts w:ascii="Book Antiqua" w:hAnsi="Book Antiqua" w:cs="Times-Roman"/>
              </w:rPr>
              <w:t xml:space="preserve"> insurance company as defined under the Insurance Act,1938 (4 of 1938);</w:t>
            </w:r>
          </w:p>
        </w:tc>
        <w:tc>
          <w:tcPr>
            <w:tcW w:w="1846" w:type="dxa"/>
          </w:tcPr>
          <w:p w14:paraId="3A0624CE" w14:textId="77777777" w:rsidR="004A7241" w:rsidRPr="00FC08EF" w:rsidRDefault="004A7241" w:rsidP="001F2E10">
            <w:pPr>
              <w:jc w:val="both"/>
              <w:rPr>
                <w:rFonts w:ascii="Book Antiqua" w:hAnsi="Book Antiqua"/>
              </w:rPr>
            </w:pPr>
            <w:r w:rsidRPr="00FC08EF">
              <w:rPr>
                <w:rFonts w:ascii="Book Antiqua" w:hAnsi="Book Antiqua"/>
              </w:rPr>
              <w:t xml:space="preserve">(ii) </w:t>
            </w:r>
            <w:proofErr w:type="gramStart"/>
            <w:r w:rsidRPr="00FC08EF">
              <w:rPr>
                <w:rFonts w:ascii="Book Antiqua" w:hAnsi="Book Antiqua"/>
              </w:rPr>
              <w:t>an</w:t>
            </w:r>
            <w:proofErr w:type="gramEnd"/>
            <w:r w:rsidRPr="00FC08EF">
              <w:rPr>
                <w:rFonts w:ascii="Book Antiqua" w:hAnsi="Book Antiqua"/>
              </w:rPr>
              <w:t xml:space="preserve"> insurance company as defined under the Insurance Act,1938 (4 of 1938);</w:t>
            </w:r>
          </w:p>
        </w:tc>
        <w:tc>
          <w:tcPr>
            <w:tcW w:w="1827" w:type="dxa"/>
          </w:tcPr>
          <w:p w14:paraId="18BEB633" w14:textId="77777777" w:rsidR="004A7241" w:rsidRPr="00FC08EF" w:rsidRDefault="004A7241" w:rsidP="001F2E10">
            <w:pPr>
              <w:jc w:val="both"/>
              <w:rPr>
                <w:rFonts w:ascii="Book Antiqua" w:hAnsi="Book Antiqua"/>
              </w:rPr>
            </w:pPr>
            <w:r w:rsidRPr="00FC08EF">
              <w:rPr>
                <w:rFonts w:ascii="Book Antiqua" w:hAnsi="Book Antiqua"/>
              </w:rPr>
              <w:t>No Change</w:t>
            </w:r>
          </w:p>
        </w:tc>
        <w:tc>
          <w:tcPr>
            <w:tcW w:w="1834" w:type="dxa"/>
          </w:tcPr>
          <w:p w14:paraId="67608151" w14:textId="77777777"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14:paraId="658FFDA8" w14:textId="77777777" w:rsidTr="00BB46C8">
        <w:tc>
          <w:tcPr>
            <w:tcW w:w="1818" w:type="dxa"/>
          </w:tcPr>
          <w:p w14:paraId="52F76626"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7816A03C"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(iii) </w:t>
            </w:r>
            <w:proofErr w:type="gramStart"/>
            <w:r w:rsidRPr="00FC08EF">
              <w:rPr>
                <w:rFonts w:ascii="Book Antiqua" w:hAnsi="Book Antiqua" w:cs="Times-Roman"/>
              </w:rPr>
              <w:t>a</w:t>
            </w:r>
            <w:proofErr w:type="gramEnd"/>
            <w:r w:rsidRPr="00FC08EF">
              <w:rPr>
                <w:rFonts w:ascii="Book Antiqua" w:hAnsi="Book Antiqua" w:cs="Times-Roman"/>
              </w:rPr>
              <w:t xml:space="preserve"> company licensed to operate under section 8 of the Companies Act;</w:t>
            </w:r>
          </w:p>
        </w:tc>
        <w:tc>
          <w:tcPr>
            <w:tcW w:w="1846" w:type="dxa"/>
          </w:tcPr>
          <w:p w14:paraId="170E153C" w14:textId="77777777" w:rsidR="004A7241" w:rsidRPr="00FC08EF" w:rsidRDefault="004A7241" w:rsidP="001F2E10">
            <w:pPr>
              <w:jc w:val="both"/>
              <w:rPr>
                <w:rFonts w:ascii="Book Antiqua" w:hAnsi="Book Antiqua"/>
              </w:rPr>
            </w:pPr>
            <w:r w:rsidRPr="00FC08EF">
              <w:rPr>
                <w:rFonts w:ascii="Book Antiqua" w:hAnsi="Book Antiqua"/>
              </w:rPr>
              <w:t xml:space="preserve">(iii) </w:t>
            </w:r>
            <w:proofErr w:type="gramStart"/>
            <w:r w:rsidRPr="00FC08EF">
              <w:rPr>
                <w:rFonts w:ascii="Book Antiqua" w:hAnsi="Book Antiqua"/>
              </w:rPr>
              <w:t>a</w:t>
            </w:r>
            <w:proofErr w:type="gramEnd"/>
            <w:r w:rsidRPr="00FC08EF">
              <w:rPr>
                <w:rFonts w:ascii="Book Antiqua" w:hAnsi="Book Antiqua"/>
              </w:rPr>
              <w:t xml:space="preserve"> company licensed to operate under section 8 of the Companies Act;</w:t>
            </w:r>
          </w:p>
        </w:tc>
        <w:tc>
          <w:tcPr>
            <w:tcW w:w="1827" w:type="dxa"/>
          </w:tcPr>
          <w:p w14:paraId="125166F5" w14:textId="77777777" w:rsidR="004A7241" w:rsidRPr="00FC08EF" w:rsidRDefault="004A7241" w:rsidP="001F2E10">
            <w:pPr>
              <w:jc w:val="both"/>
              <w:rPr>
                <w:rFonts w:ascii="Book Antiqua" w:hAnsi="Book Antiqua"/>
              </w:rPr>
            </w:pPr>
            <w:r w:rsidRPr="00FC08EF">
              <w:rPr>
                <w:rFonts w:ascii="Book Antiqua" w:hAnsi="Book Antiqua"/>
              </w:rPr>
              <w:t>No Change</w:t>
            </w:r>
          </w:p>
        </w:tc>
        <w:tc>
          <w:tcPr>
            <w:tcW w:w="1834" w:type="dxa"/>
          </w:tcPr>
          <w:p w14:paraId="57E77568" w14:textId="77777777"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14:paraId="6BC02479" w14:textId="77777777" w:rsidTr="00BB46C8">
        <w:tc>
          <w:tcPr>
            <w:tcW w:w="1818" w:type="dxa"/>
          </w:tcPr>
          <w:p w14:paraId="6002FEEE"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6DFAD5B0"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(iv) </w:t>
            </w:r>
            <w:proofErr w:type="gramStart"/>
            <w:r w:rsidRPr="00FC08EF">
              <w:rPr>
                <w:rFonts w:ascii="Book Antiqua" w:hAnsi="Book Antiqua" w:cs="Times-Roman"/>
              </w:rPr>
              <w:t>a</w:t>
            </w:r>
            <w:proofErr w:type="gramEnd"/>
            <w:r w:rsidRPr="00FC08EF">
              <w:rPr>
                <w:rFonts w:ascii="Book Antiqua" w:hAnsi="Book Antiqua" w:cs="Times-Roman"/>
              </w:rPr>
              <w:t xml:space="preserve"> One </w:t>
            </w:r>
            <w:r w:rsidRPr="00FC08EF">
              <w:rPr>
                <w:rFonts w:ascii="Book Antiqua" w:hAnsi="Book Antiqua" w:cs="Times-Roman"/>
              </w:rPr>
              <w:lastRenderedPageBreak/>
              <w:t>Person Company as defined under clause (62) of section 2 of the Companies Act and a small</w:t>
            </w:r>
          </w:p>
          <w:p w14:paraId="4AE4A9FD"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company</w:t>
            </w:r>
            <w:proofErr w:type="gramEnd"/>
            <w:r w:rsidRPr="00FC08EF">
              <w:rPr>
                <w:rFonts w:ascii="Book Antiqua" w:hAnsi="Book Antiqua" w:cs="Times-Roman"/>
              </w:rPr>
              <w:t xml:space="preserve"> as defined under clause (85) of section 2 of the Companies Act; and</w:t>
            </w:r>
          </w:p>
        </w:tc>
        <w:tc>
          <w:tcPr>
            <w:tcW w:w="1846" w:type="dxa"/>
          </w:tcPr>
          <w:p w14:paraId="415A1BDD" w14:textId="77777777" w:rsidR="004A7241" w:rsidRPr="00FC08EF" w:rsidRDefault="004A7241" w:rsidP="001F2E10">
            <w:pPr>
              <w:jc w:val="both"/>
              <w:rPr>
                <w:rFonts w:ascii="Book Antiqua" w:hAnsi="Book Antiqua"/>
              </w:rPr>
            </w:pPr>
            <w:r w:rsidRPr="00FC08EF">
              <w:rPr>
                <w:rFonts w:ascii="Book Antiqua" w:hAnsi="Book Antiqua"/>
              </w:rPr>
              <w:lastRenderedPageBreak/>
              <w:t xml:space="preserve">(iv) </w:t>
            </w:r>
            <w:proofErr w:type="gramStart"/>
            <w:r w:rsidRPr="00FC08EF">
              <w:rPr>
                <w:rFonts w:ascii="Book Antiqua" w:hAnsi="Book Antiqua"/>
              </w:rPr>
              <w:t>a</w:t>
            </w:r>
            <w:proofErr w:type="gramEnd"/>
            <w:r w:rsidRPr="00FC08EF">
              <w:rPr>
                <w:rFonts w:ascii="Book Antiqua" w:hAnsi="Book Antiqua"/>
              </w:rPr>
              <w:t xml:space="preserve"> One </w:t>
            </w:r>
            <w:r w:rsidRPr="00FC08EF">
              <w:rPr>
                <w:rFonts w:ascii="Book Antiqua" w:hAnsi="Book Antiqua"/>
              </w:rPr>
              <w:lastRenderedPageBreak/>
              <w:t>Person Company as defined under clause (62) of section 2 of the Companies Act and a Small Company as defined under clause (85) of section 2 of the Companies Act; and</w:t>
            </w:r>
          </w:p>
        </w:tc>
        <w:tc>
          <w:tcPr>
            <w:tcW w:w="1827" w:type="dxa"/>
          </w:tcPr>
          <w:p w14:paraId="38EBB5AB" w14:textId="77777777" w:rsidR="004A7241" w:rsidRPr="00FC08EF" w:rsidRDefault="004A7241" w:rsidP="001F2E10">
            <w:pPr>
              <w:jc w:val="both"/>
              <w:rPr>
                <w:rFonts w:ascii="Book Antiqua" w:hAnsi="Book Antiqua"/>
              </w:rPr>
            </w:pPr>
            <w:r w:rsidRPr="00FC08EF">
              <w:rPr>
                <w:rFonts w:ascii="Book Antiqua" w:hAnsi="Book Antiqua"/>
              </w:rPr>
              <w:lastRenderedPageBreak/>
              <w:t>No Change</w:t>
            </w:r>
          </w:p>
        </w:tc>
        <w:tc>
          <w:tcPr>
            <w:tcW w:w="1834" w:type="dxa"/>
          </w:tcPr>
          <w:p w14:paraId="45A5266E" w14:textId="77777777" w:rsidR="004A7241" w:rsidRPr="00FC08EF" w:rsidRDefault="004A7241" w:rsidP="001F2E10">
            <w:pPr>
              <w:jc w:val="both"/>
              <w:rPr>
                <w:rFonts w:ascii="Book Antiqua" w:hAnsi="Book Antiqua"/>
              </w:rPr>
            </w:pPr>
            <w:r w:rsidRPr="00FC08EF">
              <w:rPr>
                <w:rFonts w:ascii="Book Antiqua" w:hAnsi="Book Antiqua"/>
              </w:rPr>
              <w:t xml:space="preserve">Read definition </w:t>
            </w:r>
            <w:r w:rsidRPr="00FC08EF">
              <w:rPr>
                <w:rFonts w:ascii="Book Antiqua" w:hAnsi="Book Antiqua"/>
              </w:rPr>
              <w:lastRenderedPageBreak/>
              <w:t>of Small company for applicability because most of the Companies exclude for applicability.</w:t>
            </w:r>
          </w:p>
        </w:tc>
      </w:tr>
      <w:tr w:rsidR="004A7241" w:rsidRPr="00FC08EF" w14:paraId="40B001EB" w14:textId="77777777" w:rsidTr="00BB46C8">
        <w:tc>
          <w:tcPr>
            <w:tcW w:w="1818" w:type="dxa"/>
          </w:tcPr>
          <w:p w14:paraId="45441FFB"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618BBAEC"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(v) </w:t>
            </w:r>
            <w:proofErr w:type="gramStart"/>
            <w:r w:rsidRPr="00FC08EF">
              <w:rPr>
                <w:rFonts w:ascii="Book Antiqua" w:hAnsi="Book Antiqua" w:cs="Times-Roman"/>
              </w:rPr>
              <w:t>a</w:t>
            </w:r>
            <w:proofErr w:type="gramEnd"/>
            <w:r w:rsidRPr="00FC08EF">
              <w:rPr>
                <w:rFonts w:ascii="Book Antiqua" w:hAnsi="Book Antiqua" w:cs="Times-Roman"/>
              </w:rPr>
              <w:t xml:space="preserve"> private limited company with a paid up capital and reserves not more than rupees fifty lakh and</w:t>
            </w:r>
          </w:p>
          <w:p w14:paraId="488EC84D"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which</w:t>
            </w:r>
            <w:proofErr w:type="gramEnd"/>
            <w:r w:rsidRPr="00FC08EF">
              <w:rPr>
                <w:rFonts w:ascii="Book Antiqua" w:hAnsi="Book Antiqua" w:cs="Times-Roman"/>
              </w:rPr>
              <w:t xml:space="preserve"> does not have loan outstanding exceeding rupees twenty five lakh from any bank or financial</w:t>
            </w:r>
          </w:p>
          <w:p w14:paraId="28A70046"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institution</w:t>
            </w:r>
            <w:proofErr w:type="gramEnd"/>
            <w:r w:rsidRPr="00FC08EF">
              <w:rPr>
                <w:rFonts w:ascii="Book Antiqua" w:hAnsi="Book Antiqua" w:cs="Times-Roman"/>
              </w:rPr>
              <w:t xml:space="preserve"> and does not have a turnover exceeding rupees five </w:t>
            </w:r>
            <w:proofErr w:type="spellStart"/>
            <w:r w:rsidRPr="00FC08EF">
              <w:rPr>
                <w:rFonts w:ascii="Book Antiqua" w:hAnsi="Book Antiqua" w:cs="Times-Roman"/>
              </w:rPr>
              <w:t>crore</w:t>
            </w:r>
            <w:proofErr w:type="spellEnd"/>
            <w:r w:rsidRPr="00FC08EF">
              <w:rPr>
                <w:rFonts w:ascii="Book Antiqua" w:hAnsi="Book Antiqua" w:cs="Times-Roman"/>
              </w:rPr>
              <w:t xml:space="preserve"> at any point of time during the</w:t>
            </w:r>
          </w:p>
          <w:p w14:paraId="29C25027"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financial</w:t>
            </w:r>
            <w:proofErr w:type="gramEnd"/>
            <w:r w:rsidRPr="00FC08EF">
              <w:rPr>
                <w:rFonts w:ascii="Book Antiqua" w:hAnsi="Book Antiqua" w:cs="Times-Roman"/>
              </w:rPr>
              <w:t xml:space="preserve"> year.</w:t>
            </w:r>
          </w:p>
        </w:tc>
        <w:tc>
          <w:tcPr>
            <w:tcW w:w="1846" w:type="dxa"/>
          </w:tcPr>
          <w:p w14:paraId="1E89B007" w14:textId="77777777" w:rsidR="004A7241" w:rsidRPr="00FC08EF" w:rsidRDefault="004A7241" w:rsidP="001F2E10">
            <w:pPr>
              <w:jc w:val="both"/>
              <w:rPr>
                <w:rFonts w:ascii="Book Antiqua" w:hAnsi="Book Antiqua"/>
              </w:rPr>
            </w:pPr>
            <w:r w:rsidRPr="00FC08EF">
              <w:rPr>
                <w:rFonts w:ascii="Book Antiqua" w:hAnsi="Book Antiqua"/>
              </w:rPr>
              <w:t xml:space="preserve">(v) A private limited company, not being a subsidiary or holding of a public company, having a paid up capital and reserves and surplus not more than rupees one </w:t>
            </w:r>
            <w:proofErr w:type="spellStart"/>
            <w:r w:rsidRPr="00FC08EF">
              <w:rPr>
                <w:rFonts w:ascii="Book Antiqua" w:hAnsi="Book Antiqua"/>
              </w:rPr>
              <w:t>crore</w:t>
            </w:r>
            <w:proofErr w:type="spellEnd"/>
            <w:r w:rsidRPr="00FC08EF">
              <w:rPr>
                <w:rFonts w:ascii="Book Antiqua" w:hAnsi="Book Antiqua"/>
              </w:rPr>
              <w:t xml:space="preserve"> as at the balance sheet date and which does not have total borrowings exceeding rupees one </w:t>
            </w:r>
            <w:proofErr w:type="spellStart"/>
            <w:r w:rsidRPr="00FC08EF">
              <w:rPr>
                <w:rFonts w:ascii="Book Antiqua" w:hAnsi="Book Antiqua"/>
              </w:rPr>
              <w:t>crore</w:t>
            </w:r>
            <w:proofErr w:type="spellEnd"/>
            <w:r w:rsidRPr="00FC08EF">
              <w:rPr>
                <w:rFonts w:ascii="Book Antiqua" w:hAnsi="Book Antiqua"/>
              </w:rPr>
              <w:t xml:space="preserve"> from any bank or financial institution at any point of time during the financial year and which does not have a total revenue as defined in Scheduled III to the Companies Act, 2013 (including revenue from discontinuing </w:t>
            </w:r>
            <w:r w:rsidRPr="00FC08EF">
              <w:rPr>
                <w:rFonts w:ascii="Book Antiqua" w:hAnsi="Book Antiqua"/>
              </w:rPr>
              <w:lastRenderedPageBreak/>
              <w:t xml:space="preserve">operations) exceeding rupees ten </w:t>
            </w:r>
            <w:proofErr w:type="spellStart"/>
            <w:r w:rsidRPr="00FC08EF">
              <w:rPr>
                <w:rFonts w:ascii="Book Antiqua" w:hAnsi="Book Antiqua"/>
              </w:rPr>
              <w:t>crore</w:t>
            </w:r>
            <w:proofErr w:type="spellEnd"/>
            <w:r w:rsidRPr="00FC08EF">
              <w:rPr>
                <w:rFonts w:ascii="Book Antiqua" w:hAnsi="Book Antiqua"/>
              </w:rPr>
              <w:t xml:space="preserve"> during the financial year as per the financial statements.</w:t>
            </w:r>
          </w:p>
        </w:tc>
        <w:tc>
          <w:tcPr>
            <w:tcW w:w="1827" w:type="dxa"/>
          </w:tcPr>
          <w:p w14:paraId="2332B770" w14:textId="77777777" w:rsidR="004A7241" w:rsidRPr="00FC08EF" w:rsidRDefault="004A7241" w:rsidP="001F2E10">
            <w:pPr>
              <w:jc w:val="both"/>
              <w:rPr>
                <w:rFonts w:ascii="Book Antiqua" w:hAnsi="Book Antiqua"/>
              </w:rPr>
            </w:pPr>
            <w:r w:rsidRPr="00FC08EF">
              <w:rPr>
                <w:rFonts w:ascii="Book Antiqua" w:hAnsi="Book Antiqua"/>
              </w:rPr>
              <w:lastRenderedPageBreak/>
              <w:t xml:space="preserve">1. Private company not being a subsidiary or holding of a public company. </w:t>
            </w:r>
          </w:p>
          <w:p w14:paraId="6BB414AF" w14:textId="77777777" w:rsidR="004A7241" w:rsidRPr="00FC08EF" w:rsidRDefault="004A7241" w:rsidP="001F2E10">
            <w:pPr>
              <w:jc w:val="both"/>
              <w:rPr>
                <w:rFonts w:ascii="Book Antiqua" w:hAnsi="Book Antiqua"/>
              </w:rPr>
            </w:pPr>
          </w:p>
          <w:p w14:paraId="768A64F9" w14:textId="77777777" w:rsidR="004A7241" w:rsidRPr="00FC08EF" w:rsidRDefault="004A7241" w:rsidP="001F2E10">
            <w:pPr>
              <w:jc w:val="both"/>
              <w:rPr>
                <w:rFonts w:ascii="Book Antiqua" w:hAnsi="Book Antiqua"/>
              </w:rPr>
            </w:pPr>
            <w:r w:rsidRPr="00FC08EF">
              <w:rPr>
                <w:rFonts w:ascii="Book Antiqua" w:hAnsi="Book Antiqua"/>
              </w:rPr>
              <w:t xml:space="preserve">2. Surplus also include for overall limit of one </w:t>
            </w:r>
            <w:proofErr w:type="spellStart"/>
            <w:r w:rsidRPr="00FC08EF">
              <w:rPr>
                <w:rFonts w:ascii="Book Antiqua" w:hAnsi="Book Antiqua"/>
              </w:rPr>
              <w:t>crore</w:t>
            </w:r>
            <w:proofErr w:type="spellEnd"/>
            <w:r w:rsidRPr="00FC08EF">
              <w:rPr>
                <w:rFonts w:ascii="Book Antiqua" w:hAnsi="Book Antiqua"/>
              </w:rPr>
              <w:t xml:space="preserve">.  </w:t>
            </w:r>
          </w:p>
          <w:p w14:paraId="365097C6" w14:textId="77777777" w:rsidR="004A7241" w:rsidRPr="00FC08EF" w:rsidRDefault="004A7241" w:rsidP="001F2E10">
            <w:pPr>
              <w:jc w:val="both"/>
              <w:rPr>
                <w:rFonts w:ascii="Book Antiqua" w:hAnsi="Book Antiqua"/>
              </w:rPr>
            </w:pPr>
          </w:p>
          <w:p w14:paraId="4CDB4F63" w14:textId="77777777" w:rsidR="004A7241" w:rsidRPr="00FC08EF" w:rsidRDefault="004A7241" w:rsidP="001F2E10">
            <w:pPr>
              <w:jc w:val="both"/>
              <w:rPr>
                <w:rFonts w:ascii="Book Antiqua" w:hAnsi="Book Antiqua"/>
              </w:rPr>
            </w:pPr>
            <w:r w:rsidRPr="00FC08EF">
              <w:rPr>
                <w:rFonts w:ascii="Book Antiqua" w:hAnsi="Book Antiqua"/>
              </w:rPr>
              <w:t xml:space="preserve">3. Turnover replaced by total revenue as defined in Scheduled III (Including revenue from discontinuing operations), further overall limit increased to ten </w:t>
            </w:r>
            <w:proofErr w:type="spellStart"/>
            <w:r w:rsidRPr="00FC08EF">
              <w:rPr>
                <w:rFonts w:ascii="Book Antiqua" w:hAnsi="Book Antiqua"/>
              </w:rPr>
              <w:t>crore</w:t>
            </w:r>
            <w:proofErr w:type="spellEnd"/>
            <w:r w:rsidRPr="00FC08EF">
              <w:rPr>
                <w:rFonts w:ascii="Book Antiqua" w:hAnsi="Book Antiqua"/>
              </w:rPr>
              <w:t>.</w:t>
            </w:r>
          </w:p>
        </w:tc>
        <w:tc>
          <w:tcPr>
            <w:tcW w:w="1834" w:type="dxa"/>
          </w:tcPr>
          <w:p w14:paraId="1481553F" w14:textId="77777777" w:rsidR="004A7241" w:rsidRPr="00FC08EF" w:rsidRDefault="00AD0D82" w:rsidP="00AD0D82">
            <w:pPr>
              <w:jc w:val="center"/>
              <w:rPr>
                <w:rFonts w:ascii="Book Antiqua" w:hAnsi="Book Antiqua"/>
              </w:rPr>
            </w:pPr>
            <w:r w:rsidRPr="00FC08EF">
              <w:rPr>
                <w:rFonts w:ascii="Book Antiqua" w:hAnsi="Book Antiqua"/>
              </w:rPr>
              <w:t>------</w:t>
            </w:r>
          </w:p>
        </w:tc>
      </w:tr>
      <w:tr w:rsidR="004A7241" w:rsidRPr="00FC08EF" w14:paraId="48F59739" w14:textId="77777777" w:rsidTr="00BB46C8">
        <w:tc>
          <w:tcPr>
            <w:tcW w:w="1818" w:type="dxa"/>
          </w:tcPr>
          <w:p w14:paraId="3B465868"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14BA64ED" w14:textId="77777777" w:rsidR="004A7241" w:rsidRPr="00FC08EF" w:rsidRDefault="004A7241" w:rsidP="001F2E10">
            <w:pPr>
              <w:autoSpaceDE w:val="0"/>
              <w:autoSpaceDN w:val="0"/>
              <w:adjustRightInd w:val="0"/>
              <w:jc w:val="both"/>
              <w:rPr>
                <w:rFonts w:ascii="Book Antiqua" w:hAnsi="Book Antiqua" w:cs="Times-Roman"/>
              </w:rPr>
            </w:pPr>
          </w:p>
        </w:tc>
        <w:tc>
          <w:tcPr>
            <w:tcW w:w="1846" w:type="dxa"/>
          </w:tcPr>
          <w:p w14:paraId="4DBE9517" w14:textId="77777777" w:rsidR="004A7241" w:rsidRPr="00FC08EF" w:rsidRDefault="004A7241" w:rsidP="001F2E10">
            <w:pPr>
              <w:jc w:val="both"/>
              <w:rPr>
                <w:rFonts w:ascii="Book Antiqua" w:hAnsi="Book Antiqua"/>
              </w:rPr>
            </w:pPr>
          </w:p>
        </w:tc>
        <w:tc>
          <w:tcPr>
            <w:tcW w:w="1827" w:type="dxa"/>
          </w:tcPr>
          <w:p w14:paraId="236A67A7" w14:textId="77777777" w:rsidR="004A7241" w:rsidRPr="00FC08EF" w:rsidRDefault="004A7241" w:rsidP="001F2E10">
            <w:pPr>
              <w:jc w:val="both"/>
              <w:rPr>
                <w:rFonts w:ascii="Book Antiqua" w:hAnsi="Book Antiqua"/>
              </w:rPr>
            </w:pPr>
          </w:p>
        </w:tc>
        <w:tc>
          <w:tcPr>
            <w:tcW w:w="1834" w:type="dxa"/>
          </w:tcPr>
          <w:p w14:paraId="44173268" w14:textId="77777777" w:rsidR="004A7241" w:rsidRPr="00FC08EF" w:rsidRDefault="004A7241" w:rsidP="001F2E10">
            <w:pPr>
              <w:jc w:val="both"/>
              <w:rPr>
                <w:rFonts w:ascii="Book Antiqua" w:hAnsi="Book Antiqua"/>
              </w:rPr>
            </w:pPr>
          </w:p>
        </w:tc>
      </w:tr>
      <w:tr w:rsidR="004A7241" w:rsidRPr="00FC08EF" w14:paraId="79A333D4" w14:textId="77777777" w:rsidTr="00BB46C8">
        <w:tc>
          <w:tcPr>
            <w:tcW w:w="1818" w:type="dxa"/>
          </w:tcPr>
          <w:p w14:paraId="10B73E93" w14:textId="77777777" w:rsidR="004A7241" w:rsidRPr="00FC08EF" w:rsidRDefault="004A7241" w:rsidP="001F2E10">
            <w:pPr>
              <w:jc w:val="both"/>
              <w:rPr>
                <w:rFonts w:ascii="Book Antiqua" w:hAnsi="Book Antiqua"/>
              </w:rPr>
            </w:pPr>
            <w:r w:rsidRPr="00FC08EF">
              <w:rPr>
                <w:rFonts w:ascii="Book Antiqua" w:hAnsi="Book Antiqua"/>
              </w:rPr>
              <w:t>Consolidated FS</w:t>
            </w:r>
          </w:p>
        </w:tc>
        <w:tc>
          <w:tcPr>
            <w:tcW w:w="1705" w:type="dxa"/>
            <w:tcBorders>
              <w:left w:val="single" w:sz="4" w:space="0" w:color="auto"/>
            </w:tcBorders>
          </w:tcPr>
          <w:p w14:paraId="60E85136"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Every report made by the auditor under section 143.</w:t>
            </w:r>
          </w:p>
        </w:tc>
        <w:tc>
          <w:tcPr>
            <w:tcW w:w="1846" w:type="dxa"/>
          </w:tcPr>
          <w:p w14:paraId="4B806D37" w14:textId="77777777" w:rsidR="004A7241" w:rsidRPr="00FC08EF" w:rsidRDefault="004A7241" w:rsidP="001F2E10">
            <w:pPr>
              <w:jc w:val="both"/>
              <w:rPr>
                <w:rFonts w:ascii="Book Antiqua" w:hAnsi="Book Antiqua"/>
              </w:rPr>
            </w:pPr>
            <w:r w:rsidRPr="00FC08EF">
              <w:rPr>
                <w:rFonts w:ascii="Book Antiqua" w:hAnsi="Book Antiqua" w:cs="Times-Roman"/>
              </w:rPr>
              <w:t xml:space="preserve">Every report made by the auditor under section 143. Provided the </w:t>
            </w:r>
            <w:r w:rsidRPr="00FC08EF">
              <w:rPr>
                <w:rFonts w:ascii="Book Antiqua" w:hAnsi="Book Antiqua"/>
              </w:rPr>
              <w:t>Order shall not apply to the auditor’s report on consolidated FS</w:t>
            </w:r>
          </w:p>
        </w:tc>
        <w:tc>
          <w:tcPr>
            <w:tcW w:w="1827" w:type="dxa"/>
          </w:tcPr>
          <w:p w14:paraId="18EAC6B4" w14:textId="77777777" w:rsidR="004A7241" w:rsidRPr="00FC08EF" w:rsidRDefault="004A7241" w:rsidP="001F2E10">
            <w:pPr>
              <w:jc w:val="both"/>
              <w:rPr>
                <w:rFonts w:ascii="Book Antiqua" w:hAnsi="Book Antiqua"/>
              </w:rPr>
            </w:pPr>
            <w:r w:rsidRPr="00FC08EF">
              <w:rPr>
                <w:rFonts w:ascii="Book Antiqua" w:hAnsi="Book Antiqua"/>
              </w:rPr>
              <w:t>Not applicable to Consolidated FS</w:t>
            </w:r>
          </w:p>
        </w:tc>
        <w:tc>
          <w:tcPr>
            <w:tcW w:w="1834" w:type="dxa"/>
          </w:tcPr>
          <w:p w14:paraId="01D59434" w14:textId="77777777" w:rsidR="004A7241" w:rsidRPr="00FC08EF" w:rsidRDefault="004A7241" w:rsidP="001F2E10">
            <w:pPr>
              <w:jc w:val="both"/>
              <w:rPr>
                <w:rFonts w:ascii="Book Antiqua" w:hAnsi="Book Antiqua"/>
              </w:rPr>
            </w:pPr>
            <w:r w:rsidRPr="00FC08EF">
              <w:rPr>
                <w:rFonts w:ascii="Book Antiqua" w:hAnsi="Book Antiqua"/>
              </w:rPr>
              <w:t>Companies Act, 2013 required to every company to prepare consolidated FS if they have one or subsidiary or/and associates</w:t>
            </w:r>
          </w:p>
        </w:tc>
      </w:tr>
      <w:tr w:rsidR="004A7241" w:rsidRPr="00FC08EF" w14:paraId="4950631C" w14:textId="77777777" w:rsidTr="00BB46C8">
        <w:tc>
          <w:tcPr>
            <w:tcW w:w="1818" w:type="dxa"/>
          </w:tcPr>
          <w:p w14:paraId="05083AEA" w14:textId="77777777" w:rsidR="004A7241" w:rsidRPr="00FC08EF" w:rsidRDefault="004A7241" w:rsidP="001F2E10">
            <w:pPr>
              <w:jc w:val="both"/>
              <w:rPr>
                <w:rFonts w:ascii="Book Antiqua" w:hAnsi="Book Antiqua"/>
                <w:b/>
              </w:rPr>
            </w:pPr>
            <w:r w:rsidRPr="00FC08EF">
              <w:rPr>
                <w:rFonts w:ascii="Book Antiqua" w:hAnsi="Book Antiqua"/>
                <w:b/>
              </w:rPr>
              <w:t>Matter to be Included</w:t>
            </w:r>
          </w:p>
        </w:tc>
        <w:tc>
          <w:tcPr>
            <w:tcW w:w="1705" w:type="dxa"/>
            <w:tcBorders>
              <w:left w:val="single" w:sz="4" w:space="0" w:color="auto"/>
            </w:tcBorders>
          </w:tcPr>
          <w:p w14:paraId="27C8E6F8" w14:textId="77777777" w:rsidR="004A7241" w:rsidRPr="00FC08EF" w:rsidRDefault="004A7241" w:rsidP="001F2E10">
            <w:pPr>
              <w:autoSpaceDE w:val="0"/>
              <w:autoSpaceDN w:val="0"/>
              <w:adjustRightInd w:val="0"/>
              <w:jc w:val="both"/>
              <w:rPr>
                <w:rFonts w:ascii="Book Antiqua" w:hAnsi="Book Antiqua" w:cs="Times-Roman"/>
              </w:rPr>
            </w:pPr>
          </w:p>
        </w:tc>
        <w:tc>
          <w:tcPr>
            <w:tcW w:w="1846" w:type="dxa"/>
          </w:tcPr>
          <w:p w14:paraId="61518844" w14:textId="77777777" w:rsidR="004A7241" w:rsidRPr="00FC08EF" w:rsidRDefault="004A7241" w:rsidP="001F2E10">
            <w:pPr>
              <w:jc w:val="both"/>
              <w:rPr>
                <w:rFonts w:ascii="Book Antiqua" w:hAnsi="Book Antiqua"/>
              </w:rPr>
            </w:pPr>
          </w:p>
        </w:tc>
        <w:tc>
          <w:tcPr>
            <w:tcW w:w="1827" w:type="dxa"/>
          </w:tcPr>
          <w:p w14:paraId="0FE5802F" w14:textId="77777777" w:rsidR="004A7241" w:rsidRPr="00FC08EF" w:rsidRDefault="004A7241" w:rsidP="001F2E10">
            <w:pPr>
              <w:jc w:val="both"/>
              <w:rPr>
                <w:rFonts w:ascii="Book Antiqua" w:hAnsi="Book Antiqua"/>
              </w:rPr>
            </w:pPr>
          </w:p>
        </w:tc>
        <w:tc>
          <w:tcPr>
            <w:tcW w:w="1834" w:type="dxa"/>
          </w:tcPr>
          <w:p w14:paraId="727338A1" w14:textId="77777777" w:rsidR="004A7241" w:rsidRPr="00FC08EF" w:rsidRDefault="004A7241" w:rsidP="001F2E10">
            <w:pPr>
              <w:jc w:val="both"/>
              <w:rPr>
                <w:rFonts w:ascii="Book Antiqua" w:hAnsi="Book Antiqua"/>
              </w:rPr>
            </w:pPr>
          </w:p>
        </w:tc>
      </w:tr>
      <w:tr w:rsidR="004A7241" w:rsidRPr="00FC08EF" w14:paraId="6DBDC918" w14:textId="77777777" w:rsidTr="00BB46C8">
        <w:tc>
          <w:tcPr>
            <w:tcW w:w="1818" w:type="dxa"/>
          </w:tcPr>
          <w:p w14:paraId="2BF7154C" w14:textId="77777777" w:rsidR="004A7241" w:rsidRPr="00FC08EF" w:rsidRDefault="004A7241" w:rsidP="001F2E10">
            <w:pPr>
              <w:jc w:val="both"/>
              <w:rPr>
                <w:rFonts w:ascii="Book Antiqua" w:hAnsi="Book Antiqua"/>
                <w:b/>
              </w:rPr>
            </w:pPr>
            <w:r w:rsidRPr="00FC08EF">
              <w:rPr>
                <w:rFonts w:ascii="Book Antiqua" w:hAnsi="Book Antiqua"/>
                <w:b/>
              </w:rPr>
              <w:t>Fixed Assets</w:t>
            </w:r>
          </w:p>
        </w:tc>
        <w:tc>
          <w:tcPr>
            <w:tcW w:w="1705" w:type="dxa"/>
            <w:tcBorders>
              <w:left w:val="single" w:sz="4" w:space="0" w:color="auto"/>
            </w:tcBorders>
          </w:tcPr>
          <w:p w14:paraId="40F8BC35" w14:textId="77777777" w:rsidR="004A7241" w:rsidRPr="00FC08EF" w:rsidRDefault="004A7241" w:rsidP="001F2E10">
            <w:pPr>
              <w:autoSpaceDE w:val="0"/>
              <w:autoSpaceDN w:val="0"/>
              <w:adjustRightInd w:val="0"/>
              <w:jc w:val="both"/>
              <w:rPr>
                <w:rFonts w:ascii="Book Antiqua" w:hAnsi="Book Antiqua" w:cs="Times-Roman"/>
              </w:rPr>
            </w:pPr>
            <w:proofErr w:type="spellStart"/>
            <w:proofErr w:type="gramStart"/>
            <w:r w:rsidRPr="00FC08EF">
              <w:rPr>
                <w:rFonts w:ascii="Book Antiqua" w:hAnsi="Book Antiqua" w:cs="Times-Roman"/>
              </w:rPr>
              <w:t>i</w:t>
            </w:r>
            <w:proofErr w:type="spellEnd"/>
            <w:proofErr w:type="gramEnd"/>
            <w:r w:rsidRPr="00FC08EF">
              <w:rPr>
                <w:rFonts w:ascii="Book Antiqua" w:hAnsi="Book Antiqua" w:cs="Times-Roman"/>
              </w:rPr>
              <w:t>(a) whether the company is maintaining proper records showing full particulars, including quantitative</w:t>
            </w:r>
          </w:p>
          <w:p w14:paraId="21590E8E"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details</w:t>
            </w:r>
            <w:proofErr w:type="gramEnd"/>
            <w:r w:rsidRPr="00FC08EF">
              <w:rPr>
                <w:rFonts w:ascii="Book Antiqua" w:hAnsi="Book Antiqua" w:cs="Times-Roman"/>
              </w:rPr>
              <w:t xml:space="preserve"> and situation of fixed assets;</w:t>
            </w:r>
          </w:p>
        </w:tc>
        <w:tc>
          <w:tcPr>
            <w:tcW w:w="1846" w:type="dxa"/>
          </w:tcPr>
          <w:p w14:paraId="70901422" w14:textId="77777777" w:rsidR="004A7241" w:rsidRPr="00FC08EF" w:rsidRDefault="004A7241" w:rsidP="001F2E10">
            <w:pPr>
              <w:jc w:val="both"/>
              <w:rPr>
                <w:rFonts w:ascii="Book Antiqua" w:hAnsi="Book Antiqua"/>
              </w:rPr>
            </w:pPr>
            <w:proofErr w:type="spellStart"/>
            <w:proofErr w:type="gramStart"/>
            <w:r w:rsidRPr="00FC08EF">
              <w:rPr>
                <w:rFonts w:ascii="Book Antiqua" w:hAnsi="Book Antiqua" w:cs="Times-Roman"/>
              </w:rPr>
              <w:t>i</w:t>
            </w:r>
            <w:proofErr w:type="spellEnd"/>
            <w:proofErr w:type="gramEnd"/>
            <w:r w:rsidRPr="00FC08EF">
              <w:rPr>
                <w:rFonts w:ascii="Book Antiqua" w:hAnsi="Book Antiqua" w:cs="Times-Roman"/>
              </w:rPr>
              <w:t xml:space="preserve">(a) </w:t>
            </w:r>
            <w:r w:rsidRPr="00FC08EF">
              <w:rPr>
                <w:rFonts w:ascii="Book Antiqua" w:hAnsi="Book Antiqua"/>
              </w:rPr>
              <w:t>Whether the company is maintaining proper records showing full particulars, including quantitative details and situation of fixed assets;</w:t>
            </w:r>
          </w:p>
        </w:tc>
        <w:tc>
          <w:tcPr>
            <w:tcW w:w="1827" w:type="dxa"/>
          </w:tcPr>
          <w:p w14:paraId="62613F2E" w14:textId="77777777" w:rsidR="004A7241" w:rsidRPr="00FC08EF" w:rsidRDefault="004A7241" w:rsidP="001F2E10">
            <w:pPr>
              <w:jc w:val="both"/>
              <w:rPr>
                <w:rFonts w:ascii="Book Antiqua" w:hAnsi="Book Antiqua"/>
              </w:rPr>
            </w:pPr>
            <w:r w:rsidRPr="00FC08EF">
              <w:rPr>
                <w:rFonts w:ascii="Book Antiqua" w:hAnsi="Book Antiqua"/>
              </w:rPr>
              <w:t>No Change</w:t>
            </w:r>
          </w:p>
        </w:tc>
        <w:tc>
          <w:tcPr>
            <w:tcW w:w="1834" w:type="dxa"/>
          </w:tcPr>
          <w:p w14:paraId="47C1B807" w14:textId="77777777"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14:paraId="300D4D4D" w14:textId="77777777" w:rsidTr="00BB46C8">
        <w:tc>
          <w:tcPr>
            <w:tcW w:w="1818" w:type="dxa"/>
          </w:tcPr>
          <w:p w14:paraId="24D894C8"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23D08843" w14:textId="77777777" w:rsidR="004A7241" w:rsidRPr="00FC08EF" w:rsidRDefault="004A7241" w:rsidP="001F2E10">
            <w:pPr>
              <w:autoSpaceDE w:val="0"/>
              <w:autoSpaceDN w:val="0"/>
              <w:adjustRightInd w:val="0"/>
              <w:jc w:val="both"/>
              <w:rPr>
                <w:rFonts w:ascii="Book Antiqua" w:hAnsi="Book Antiqua" w:cs="Times-Roman"/>
              </w:rPr>
            </w:pPr>
            <w:proofErr w:type="spellStart"/>
            <w:proofErr w:type="gramStart"/>
            <w:r w:rsidRPr="00FC08EF">
              <w:rPr>
                <w:rFonts w:ascii="Book Antiqua" w:hAnsi="Book Antiqua" w:cs="Times-Roman"/>
              </w:rPr>
              <w:t>i</w:t>
            </w:r>
            <w:proofErr w:type="spellEnd"/>
            <w:proofErr w:type="gramEnd"/>
            <w:r w:rsidRPr="00FC08EF">
              <w:rPr>
                <w:rFonts w:ascii="Book Antiqua" w:hAnsi="Book Antiqua" w:cs="Times-Roman"/>
              </w:rPr>
              <w:t>(b) whether these fixed assets have been physically verified by the management at reasonable intervals;</w:t>
            </w:r>
          </w:p>
          <w:p w14:paraId="12083062"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whether</w:t>
            </w:r>
            <w:proofErr w:type="gramEnd"/>
            <w:r w:rsidRPr="00FC08EF">
              <w:rPr>
                <w:rFonts w:ascii="Book Antiqua" w:hAnsi="Book Antiqua" w:cs="Times-Roman"/>
              </w:rPr>
              <w:t xml:space="preserve"> any material discrepancies were noticed on such verification and if so, whether the same have been</w:t>
            </w:r>
          </w:p>
          <w:p w14:paraId="5F34E25C"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lastRenderedPageBreak/>
              <w:t>properly</w:t>
            </w:r>
            <w:proofErr w:type="gramEnd"/>
            <w:r w:rsidRPr="00FC08EF">
              <w:rPr>
                <w:rFonts w:ascii="Book Antiqua" w:hAnsi="Book Antiqua" w:cs="Times-Roman"/>
              </w:rPr>
              <w:t xml:space="preserve"> dealt with in the books of account;</w:t>
            </w:r>
          </w:p>
        </w:tc>
        <w:tc>
          <w:tcPr>
            <w:tcW w:w="1846" w:type="dxa"/>
          </w:tcPr>
          <w:p w14:paraId="0ADCDD8F" w14:textId="77777777" w:rsidR="004A7241" w:rsidRPr="00FC08EF" w:rsidRDefault="004A7241" w:rsidP="001F2E10">
            <w:pPr>
              <w:jc w:val="both"/>
              <w:rPr>
                <w:rFonts w:ascii="Book Antiqua" w:hAnsi="Book Antiqua"/>
              </w:rPr>
            </w:pPr>
            <w:proofErr w:type="spellStart"/>
            <w:proofErr w:type="gramStart"/>
            <w:r w:rsidRPr="00FC08EF">
              <w:rPr>
                <w:rFonts w:ascii="Book Antiqua" w:hAnsi="Book Antiqua" w:cs="Times-Roman"/>
              </w:rPr>
              <w:lastRenderedPageBreak/>
              <w:t>i</w:t>
            </w:r>
            <w:proofErr w:type="spellEnd"/>
            <w:proofErr w:type="gramEnd"/>
            <w:r w:rsidRPr="00FC08EF">
              <w:rPr>
                <w:rFonts w:ascii="Book Antiqua" w:hAnsi="Book Antiqua" w:cs="Times-Roman"/>
              </w:rPr>
              <w:t xml:space="preserve">(b) </w:t>
            </w:r>
            <w:r w:rsidRPr="00FC08EF">
              <w:rPr>
                <w:rFonts w:ascii="Book Antiqua" w:hAnsi="Book Antiqua"/>
              </w:rPr>
              <w:t xml:space="preserve">Whether these fixed assets have been physically verified by the management at reasonable intervals; whether any material discrepancies were noticed on such verification and if so, whether the same have been properly dealt with in the books of </w:t>
            </w:r>
            <w:r w:rsidRPr="00FC08EF">
              <w:rPr>
                <w:rFonts w:ascii="Book Antiqua" w:hAnsi="Book Antiqua"/>
              </w:rPr>
              <w:lastRenderedPageBreak/>
              <w:t>account;</w:t>
            </w:r>
          </w:p>
        </w:tc>
        <w:tc>
          <w:tcPr>
            <w:tcW w:w="1827" w:type="dxa"/>
          </w:tcPr>
          <w:p w14:paraId="562C6D45" w14:textId="77777777" w:rsidR="004A7241" w:rsidRPr="00FC08EF" w:rsidRDefault="004A7241" w:rsidP="001F2E10">
            <w:pPr>
              <w:jc w:val="both"/>
              <w:rPr>
                <w:rFonts w:ascii="Book Antiqua" w:hAnsi="Book Antiqua"/>
              </w:rPr>
            </w:pPr>
            <w:r w:rsidRPr="00FC08EF">
              <w:rPr>
                <w:rFonts w:ascii="Book Antiqua" w:hAnsi="Book Antiqua"/>
              </w:rPr>
              <w:lastRenderedPageBreak/>
              <w:t>No Change</w:t>
            </w:r>
          </w:p>
        </w:tc>
        <w:tc>
          <w:tcPr>
            <w:tcW w:w="1834" w:type="dxa"/>
          </w:tcPr>
          <w:p w14:paraId="0168E45C" w14:textId="77777777" w:rsidR="004A7241" w:rsidRPr="00FC08EF" w:rsidRDefault="004A7241" w:rsidP="003B758C">
            <w:pPr>
              <w:jc w:val="center"/>
              <w:rPr>
                <w:rFonts w:ascii="Book Antiqua" w:hAnsi="Book Antiqua"/>
              </w:rPr>
            </w:pPr>
            <w:r w:rsidRPr="00FC08EF">
              <w:rPr>
                <w:rFonts w:ascii="Book Antiqua" w:hAnsi="Book Antiqua"/>
              </w:rPr>
              <w:t>------</w:t>
            </w:r>
          </w:p>
        </w:tc>
      </w:tr>
      <w:tr w:rsidR="004A7241" w:rsidRPr="00FC08EF" w14:paraId="63E5EA65" w14:textId="77777777" w:rsidTr="00BB46C8">
        <w:tc>
          <w:tcPr>
            <w:tcW w:w="1818" w:type="dxa"/>
          </w:tcPr>
          <w:p w14:paraId="095B5F70" w14:textId="77777777" w:rsidR="004A7241" w:rsidRPr="00FC08EF" w:rsidRDefault="004A7241" w:rsidP="001F2E10">
            <w:pPr>
              <w:jc w:val="both"/>
              <w:rPr>
                <w:rFonts w:ascii="Book Antiqua" w:hAnsi="Book Antiqua"/>
              </w:rPr>
            </w:pPr>
          </w:p>
        </w:tc>
        <w:tc>
          <w:tcPr>
            <w:tcW w:w="1705" w:type="dxa"/>
            <w:tcBorders>
              <w:left w:val="single" w:sz="4" w:space="0" w:color="auto"/>
            </w:tcBorders>
          </w:tcPr>
          <w:p w14:paraId="11691036"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46" w:type="dxa"/>
          </w:tcPr>
          <w:p w14:paraId="069FB283" w14:textId="77777777" w:rsidR="004A7241" w:rsidRPr="00FC08EF" w:rsidRDefault="004A7241" w:rsidP="001F2E10">
            <w:pPr>
              <w:jc w:val="both"/>
              <w:rPr>
                <w:rFonts w:ascii="Book Antiqua" w:hAnsi="Book Antiqua"/>
              </w:rPr>
            </w:pPr>
            <w:proofErr w:type="spellStart"/>
            <w:proofErr w:type="gramStart"/>
            <w:r w:rsidRPr="00FC08EF">
              <w:rPr>
                <w:rFonts w:ascii="Book Antiqua" w:hAnsi="Book Antiqua" w:cs="Times-Roman"/>
              </w:rPr>
              <w:t>i</w:t>
            </w:r>
            <w:proofErr w:type="spellEnd"/>
            <w:proofErr w:type="gramEnd"/>
            <w:r w:rsidRPr="00FC08EF">
              <w:rPr>
                <w:rFonts w:ascii="Book Antiqua" w:hAnsi="Book Antiqua" w:cs="Times-Roman"/>
              </w:rPr>
              <w:t>(c)</w:t>
            </w:r>
            <w:r w:rsidRPr="00FC08EF">
              <w:rPr>
                <w:rFonts w:ascii="Book Antiqua" w:hAnsi="Book Antiqua"/>
              </w:rPr>
              <w:t>Whether title deeds of immovable properties are held in the name of the company. If not, provide details thereof.</w:t>
            </w:r>
          </w:p>
        </w:tc>
        <w:tc>
          <w:tcPr>
            <w:tcW w:w="1827" w:type="dxa"/>
          </w:tcPr>
          <w:p w14:paraId="379000FA" w14:textId="77777777" w:rsidR="004A7241" w:rsidRPr="00FC08EF" w:rsidRDefault="004A7241" w:rsidP="001F2E10">
            <w:pPr>
              <w:jc w:val="both"/>
              <w:rPr>
                <w:rFonts w:ascii="Book Antiqua" w:hAnsi="Book Antiqua"/>
              </w:rPr>
            </w:pPr>
            <w:r w:rsidRPr="00FC08EF">
              <w:rPr>
                <w:rFonts w:ascii="Book Antiqua" w:hAnsi="Book Antiqua"/>
              </w:rPr>
              <w:t>New clause is introduce for immovable property only</w:t>
            </w:r>
          </w:p>
        </w:tc>
        <w:tc>
          <w:tcPr>
            <w:tcW w:w="1834" w:type="dxa"/>
          </w:tcPr>
          <w:p w14:paraId="2A824D8D" w14:textId="77777777" w:rsidR="004A7241" w:rsidRPr="00FC08EF" w:rsidRDefault="00AD0D82" w:rsidP="001F2E10">
            <w:pPr>
              <w:jc w:val="both"/>
              <w:rPr>
                <w:rFonts w:ascii="Book Antiqua" w:hAnsi="Book Antiqua"/>
              </w:rPr>
            </w:pPr>
            <w:r>
              <w:rPr>
                <w:rFonts w:ascii="Book Antiqua" w:hAnsi="Book Antiqua"/>
              </w:rPr>
              <w:t xml:space="preserve">Cases may be arises in which title deeds are registered in the name of holding company and used by the subsidiary company.   </w:t>
            </w:r>
          </w:p>
        </w:tc>
      </w:tr>
      <w:tr w:rsidR="004A7241" w:rsidRPr="00FC08EF" w14:paraId="79A7AF77" w14:textId="77777777" w:rsidTr="00BB46C8">
        <w:tc>
          <w:tcPr>
            <w:tcW w:w="1818" w:type="dxa"/>
          </w:tcPr>
          <w:p w14:paraId="065E0C2C" w14:textId="77777777" w:rsidR="004A7241" w:rsidRPr="00FC08EF" w:rsidRDefault="004A7241" w:rsidP="001F2E10">
            <w:pPr>
              <w:jc w:val="both"/>
              <w:rPr>
                <w:rFonts w:ascii="Book Antiqua" w:hAnsi="Book Antiqua"/>
                <w:b/>
              </w:rPr>
            </w:pPr>
            <w:r w:rsidRPr="00FC08EF">
              <w:rPr>
                <w:rFonts w:ascii="Book Antiqua" w:hAnsi="Book Antiqua"/>
                <w:b/>
              </w:rPr>
              <w:t>Inventories</w:t>
            </w:r>
          </w:p>
        </w:tc>
        <w:tc>
          <w:tcPr>
            <w:tcW w:w="1705" w:type="dxa"/>
            <w:tcBorders>
              <w:left w:val="single" w:sz="4" w:space="0" w:color="auto"/>
            </w:tcBorders>
          </w:tcPr>
          <w:p w14:paraId="6105A18A"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ii</w:t>
            </w:r>
            <w:proofErr w:type="gramEnd"/>
            <w:r w:rsidRPr="00FC08EF">
              <w:rPr>
                <w:rFonts w:ascii="Book Antiqua" w:hAnsi="Book Antiqua" w:cs="Times-Roman"/>
              </w:rPr>
              <w:t>(a) whether physical verification of inventory has been conducted at reasonable intervals by the</w:t>
            </w:r>
          </w:p>
          <w:p w14:paraId="301315C2"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management</w:t>
            </w:r>
            <w:proofErr w:type="gramEnd"/>
            <w:r w:rsidRPr="00FC08EF">
              <w:rPr>
                <w:rFonts w:ascii="Book Antiqua" w:hAnsi="Book Antiqua" w:cs="Times-Roman"/>
              </w:rPr>
              <w:t>;</w:t>
            </w:r>
          </w:p>
          <w:p w14:paraId="67367928" w14:textId="77777777" w:rsidR="004A7241" w:rsidRPr="00FC08EF" w:rsidRDefault="004A7241" w:rsidP="001F2E10">
            <w:pPr>
              <w:autoSpaceDE w:val="0"/>
              <w:autoSpaceDN w:val="0"/>
              <w:adjustRightInd w:val="0"/>
              <w:jc w:val="both"/>
              <w:rPr>
                <w:rFonts w:ascii="Book Antiqua" w:hAnsi="Book Antiqua" w:cs="Times-Roman"/>
              </w:rPr>
            </w:pPr>
          </w:p>
          <w:p w14:paraId="2FD2F0E3"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ii</w:t>
            </w:r>
            <w:proofErr w:type="gramEnd"/>
            <w:r w:rsidRPr="00FC08EF">
              <w:rPr>
                <w:rFonts w:ascii="Book Antiqua" w:hAnsi="Book Antiqua" w:cs="Times-Roman"/>
              </w:rPr>
              <w:t>(b) are the procedures of physical verification of inventory followed by the management reasonable and adequate in relation to the size of the company and the nature of its business. If not, the inadequacies in such procedures should be reported;</w:t>
            </w:r>
          </w:p>
          <w:p w14:paraId="4A7009E2" w14:textId="77777777" w:rsidR="004A7241" w:rsidRPr="00FC08EF" w:rsidRDefault="004A7241" w:rsidP="001F2E10">
            <w:pPr>
              <w:autoSpaceDE w:val="0"/>
              <w:autoSpaceDN w:val="0"/>
              <w:adjustRightInd w:val="0"/>
              <w:jc w:val="both"/>
              <w:rPr>
                <w:rFonts w:ascii="Book Antiqua" w:hAnsi="Book Antiqua" w:cs="Times-Roman"/>
              </w:rPr>
            </w:pPr>
          </w:p>
          <w:p w14:paraId="4737FFA3"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iii</w:t>
            </w:r>
            <w:proofErr w:type="gramEnd"/>
            <w:r w:rsidRPr="00FC08EF">
              <w:rPr>
                <w:rFonts w:ascii="Book Antiqua" w:hAnsi="Book Antiqua" w:cs="Times-Roman"/>
              </w:rPr>
              <w:t xml:space="preserve">(c) whether the company is maintaining proper records </w:t>
            </w:r>
            <w:r w:rsidRPr="00FC08EF">
              <w:rPr>
                <w:rFonts w:ascii="Book Antiqua" w:hAnsi="Book Antiqua" w:cs="Times-Roman"/>
              </w:rPr>
              <w:lastRenderedPageBreak/>
              <w:t>of inventory and whether any material discrepancies</w:t>
            </w:r>
          </w:p>
          <w:p w14:paraId="4A56F691"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were</w:t>
            </w:r>
            <w:proofErr w:type="gramEnd"/>
            <w:r w:rsidRPr="00FC08EF">
              <w:rPr>
                <w:rFonts w:ascii="Book Antiqua" w:hAnsi="Book Antiqua" w:cs="Times-Roman"/>
              </w:rPr>
              <w:t xml:space="preserve"> noticed on physical verification and if so, whether the same have been properly dealt with in the books</w:t>
            </w:r>
          </w:p>
          <w:p w14:paraId="053DF72A"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of</w:t>
            </w:r>
            <w:proofErr w:type="gramEnd"/>
            <w:r w:rsidRPr="00FC08EF">
              <w:rPr>
                <w:rFonts w:ascii="Book Antiqua" w:hAnsi="Book Antiqua" w:cs="Times-Roman"/>
              </w:rPr>
              <w:t xml:space="preserve"> account;</w:t>
            </w:r>
          </w:p>
          <w:p w14:paraId="353FBB9C" w14:textId="77777777" w:rsidR="004A7241" w:rsidRPr="00FC08EF" w:rsidRDefault="004A7241" w:rsidP="001F2E10">
            <w:pPr>
              <w:autoSpaceDE w:val="0"/>
              <w:autoSpaceDN w:val="0"/>
              <w:adjustRightInd w:val="0"/>
              <w:jc w:val="both"/>
              <w:rPr>
                <w:rFonts w:ascii="Book Antiqua" w:hAnsi="Book Antiqua" w:cs="Times-Roman"/>
              </w:rPr>
            </w:pPr>
          </w:p>
        </w:tc>
        <w:tc>
          <w:tcPr>
            <w:tcW w:w="1846" w:type="dxa"/>
          </w:tcPr>
          <w:p w14:paraId="690D0FBC" w14:textId="77777777" w:rsidR="004A7241" w:rsidRPr="00FC08EF" w:rsidRDefault="004A7241" w:rsidP="001F2E10">
            <w:pPr>
              <w:jc w:val="both"/>
              <w:rPr>
                <w:rFonts w:ascii="Book Antiqua" w:hAnsi="Book Antiqua"/>
              </w:rPr>
            </w:pPr>
            <w:proofErr w:type="gramStart"/>
            <w:r w:rsidRPr="00FC08EF">
              <w:rPr>
                <w:rFonts w:ascii="Book Antiqua" w:hAnsi="Book Antiqua" w:cs="Times-Roman"/>
              </w:rPr>
              <w:lastRenderedPageBreak/>
              <w:t>ii</w:t>
            </w:r>
            <w:proofErr w:type="gramEnd"/>
            <w:r w:rsidRPr="00FC08EF">
              <w:rPr>
                <w:rFonts w:ascii="Book Antiqua" w:hAnsi="Book Antiqua" w:cs="Times-Roman"/>
              </w:rPr>
              <w:t xml:space="preserve">(a) </w:t>
            </w:r>
            <w:r w:rsidRPr="00FC08EF">
              <w:rPr>
                <w:rFonts w:ascii="Book Antiqua" w:hAnsi="Book Antiqua"/>
              </w:rPr>
              <w:t>Whether physical verification of inventory has been conducted at reasonable intervals by the management and whether any material discrepancies were noticed and if so, how they have been dealt with in the books of account;</w:t>
            </w:r>
          </w:p>
        </w:tc>
        <w:tc>
          <w:tcPr>
            <w:tcW w:w="1827" w:type="dxa"/>
          </w:tcPr>
          <w:p w14:paraId="352184C0" w14:textId="77777777" w:rsidR="004A7241" w:rsidRPr="00FC08EF" w:rsidRDefault="004A7241" w:rsidP="001F2E10">
            <w:pPr>
              <w:jc w:val="both"/>
              <w:rPr>
                <w:rFonts w:ascii="Book Antiqua" w:hAnsi="Book Antiqua"/>
              </w:rPr>
            </w:pPr>
            <w:r w:rsidRPr="00FC08EF">
              <w:rPr>
                <w:rFonts w:ascii="Book Antiqua" w:hAnsi="Book Antiqua"/>
              </w:rPr>
              <w:t>1. No need to comment on procedure followed by the management is reasonable or not according to the size of the company.</w:t>
            </w:r>
          </w:p>
          <w:p w14:paraId="61EE9157" w14:textId="77777777" w:rsidR="004A7241" w:rsidRPr="00FC08EF" w:rsidRDefault="004A7241" w:rsidP="001F2E10">
            <w:pPr>
              <w:jc w:val="both"/>
              <w:rPr>
                <w:rFonts w:ascii="Book Antiqua" w:hAnsi="Book Antiqua"/>
              </w:rPr>
            </w:pPr>
          </w:p>
          <w:p w14:paraId="184A9D69" w14:textId="77777777" w:rsidR="004A7241" w:rsidRPr="00FC08EF" w:rsidRDefault="004A7241" w:rsidP="001F2E10">
            <w:pPr>
              <w:jc w:val="both"/>
              <w:rPr>
                <w:rFonts w:ascii="Book Antiqua" w:hAnsi="Book Antiqua"/>
              </w:rPr>
            </w:pPr>
            <w:r w:rsidRPr="00FC08EF">
              <w:rPr>
                <w:rFonts w:ascii="Book Antiqua" w:hAnsi="Book Antiqua"/>
              </w:rPr>
              <w:t xml:space="preserve">2. </w:t>
            </w:r>
            <w:proofErr w:type="gramStart"/>
            <w:r w:rsidRPr="00FC08EF">
              <w:rPr>
                <w:rFonts w:ascii="Book Antiqua" w:hAnsi="Book Antiqua"/>
              </w:rPr>
              <w:t>no</w:t>
            </w:r>
            <w:proofErr w:type="gramEnd"/>
            <w:r w:rsidRPr="00FC08EF">
              <w:rPr>
                <w:rFonts w:ascii="Book Antiqua" w:hAnsi="Book Antiqua"/>
              </w:rPr>
              <w:t xml:space="preserve"> need to comment on company is maintaining proper records of inventory or not.</w:t>
            </w:r>
          </w:p>
        </w:tc>
        <w:tc>
          <w:tcPr>
            <w:tcW w:w="1834" w:type="dxa"/>
          </w:tcPr>
          <w:p w14:paraId="018580B7" w14:textId="77777777" w:rsidR="004A7241" w:rsidRPr="00FC08EF" w:rsidRDefault="004A7241" w:rsidP="001F2E10">
            <w:pPr>
              <w:jc w:val="both"/>
              <w:rPr>
                <w:rFonts w:ascii="Book Antiqua" w:hAnsi="Book Antiqua"/>
              </w:rPr>
            </w:pPr>
            <w:r w:rsidRPr="00FC08EF">
              <w:rPr>
                <w:rFonts w:ascii="Book Antiqua" w:hAnsi="Book Antiqua"/>
              </w:rPr>
              <w:t xml:space="preserve">Auditor need to collect necessary evidences to ensure that physical verification of inventory has been conducted at reasonable intervals by the management and discrepancies were noticed has been dealt with in the books of account. </w:t>
            </w:r>
          </w:p>
        </w:tc>
      </w:tr>
      <w:tr w:rsidR="004A7241" w:rsidRPr="00FC08EF" w14:paraId="4E243D15" w14:textId="77777777" w:rsidTr="00BB46C8">
        <w:tc>
          <w:tcPr>
            <w:tcW w:w="1818" w:type="dxa"/>
          </w:tcPr>
          <w:p w14:paraId="310350E8" w14:textId="77777777" w:rsidR="004A7241" w:rsidRPr="00FC08EF" w:rsidRDefault="004A7241" w:rsidP="001F2E10">
            <w:pPr>
              <w:jc w:val="both"/>
              <w:rPr>
                <w:rFonts w:ascii="Book Antiqua" w:hAnsi="Book Antiqua"/>
                <w:b/>
              </w:rPr>
            </w:pPr>
            <w:r w:rsidRPr="00FC08EF">
              <w:rPr>
                <w:rFonts w:ascii="Book Antiqua" w:hAnsi="Book Antiqua"/>
                <w:b/>
              </w:rPr>
              <w:lastRenderedPageBreak/>
              <w:t>Loan Granted</w:t>
            </w:r>
          </w:p>
        </w:tc>
        <w:tc>
          <w:tcPr>
            <w:tcW w:w="1705" w:type="dxa"/>
            <w:tcBorders>
              <w:left w:val="single" w:sz="4" w:space="0" w:color="auto"/>
            </w:tcBorders>
          </w:tcPr>
          <w:p w14:paraId="6743B037"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 xml:space="preserve">iii. </w:t>
            </w:r>
            <w:proofErr w:type="gramStart"/>
            <w:r w:rsidRPr="00FC08EF">
              <w:rPr>
                <w:rFonts w:ascii="Book Antiqua" w:hAnsi="Book Antiqua" w:cs="Times-Roman"/>
              </w:rPr>
              <w:t>whether</w:t>
            </w:r>
            <w:proofErr w:type="gramEnd"/>
            <w:r w:rsidRPr="00FC08EF">
              <w:rPr>
                <w:rFonts w:ascii="Book Antiqua" w:hAnsi="Book Antiqua" w:cs="Times-Roman"/>
              </w:rPr>
              <w:t xml:space="preserve"> the company has granted any loans, secured or unsecured to companies, firms or other parties</w:t>
            </w:r>
          </w:p>
          <w:p w14:paraId="2ACC2950" w14:textId="77777777" w:rsidR="004A7241" w:rsidRPr="00FC08EF" w:rsidRDefault="004A7241"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covered</w:t>
            </w:r>
            <w:proofErr w:type="gramEnd"/>
            <w:r w:rsidRPr="00FC08EF">
              <w:rPr>
                <w:rFonts w:ascii="Book Antiqua" w:hAnsi="Book Antiqua" w:cs="Times-Roman"/>
              </w:rPr>
              <w:t xml:space="preserve"> in the register maintained under section 189 of the Companies Act. If so,</w:t>
            </w:r>
          </w:p>
        </w:tc>
        <w:tc>
          <w:tcPr>
            <w:tcW w:w="1846" w:type="dxa"/>
          </w:tcPr>
          <w:p w14:paraId="7559BB26" w14:textId="77777777" w:rsidR="004A7241" w:rsidRPr="00FC08EF" w:rsidRDefault="004A7241" w:rsidP="001F2E10">
            <w:pPr>
              <w:jc w:val="both"/>
              <w:rPr>
                <w:rFonts w:ascii="Book Antiqua" w:hAnsi="Book Antiqua"/>
              </w:rPr>
            </w:pPr>
            <w:r w:rsidRPr="00FC08EF">
              <w:rPr>
                <w:rFonts w:ascii="Book Antiqua" w:hAnsi="Book Antiqua" w:cs="Times-Roman"/>
              </w:rPr>
              <w:t xml:space="preserve">iii. </w:t>
            </w:r>
            <w:r w:rsidRPr="00FC08EF">
              <w:rPr>
                <w:rFonts w:ascii="Book Antiqua" w:hAnsi="Book Antiqua"/>
              </w:rPr>
              <w:t>Whether the company has granted any loans, secured or unsecured to companies, firms or other parties covered by clause (76) of Section 2 of the Companies Act, 2013. If so,</w:t>
            </w:r>
          </w:p>
        </w:tc>
        <w:tc>
          <w:tcPr>
            <w:tcW w:w="1827" w:type="dxa"/>
          </w:tcPr>
          <w:p w14:paraId="0E6D9FE3" w14:textId="77777777" w:rsidR="004A7241" w:rsidRPr="00260A9C" w:rsidRDefault="00AD0D82" w:rsidP="001F2E10">
            <w:pPr>
              <w:jc w:val="both"/>
              <w:rPr>
                <w:rFonts w:ascii="Book Antiqua" w:hAnsi="Book Antiqua"/>
              </w:rPr>
            </w:pPr>
            <w:r w:rsidRPr="00260A9C">
              <w:rPr>
                <w:rFonts w:ascii="Book Antiqua" w:hAnsi="Book Antiqua"/>
              </w:rPr>
              <w:t>Register maintained under section 189</w:t>
            </w:r>
            <w:r w:rsidR="00260A9C" w:rsidRPr="00260A9C">
              <w:rPr>
                <w:rFonts w:ascii="Book Antiqua" w:hAnsi="Book Antiqua"/>
              </w:rPr>
              <w:t xml:space="preserve"> is replaced by c</w:t>
            </w:r>
            <w:r w:rsidRPr="00260A9C">
              <w:rPr>
                <w:rFonts w:ascii="Book Antiqua" w:hAnsi="Book Antiqua"/>
              </w:rPr>
              <w:t>l</w:t>
            </w:r>
            <w:r w:rsidR="00260A9C" w:rsidRPr="00260A9C">
              <w:rPr>
                <w:rFonts w:ascii="Book Antiqua" w:hAnsi="Book Antiqua"/>
              </w:rPr>
              <w:t>a</w:t>
            </w:r>
            <w:r w:rsidRPr="00260A9C">
              <w:rPr>
                <w:rFonts w:ascii="Book Antiqua" w:hAnsi="Book Antiqua"/>
              </w:rPr>
              <w:t xml:space="preserve">use (76) of Section 2 </w:t>
            </w:r>
          </w:p>
        </w:tc>
        <w:tc>
          <w:tcPr>
            <w:tcW w:w="1834" w:type="dxa"/>
          </w:tcPr>
          <w:p w14:paraId="1E9B7D57" w14:textId="77777777" w:rsidR="004A7241" w:rsidRPr="00FC08EF" w:rsidRDefault="00260A9C" w:rsidP="00260A9C">
            <w:pPr>
              <w:jc w:val="center"/>
              <w:rPr>
                <w:rFonts w:ascii="Book Antiqua" w:hAnsi="Book Antiqua"/>
              </w:rPr>
            </w:pPr>
            <w:r w:rsidRPr="00FC08EF">
              <w:rPr>
                <w:rFonts w:ascii="Book Antiqua" w:hAnsi="Book Antiqua"/>
              </w:rPr>
              <w:t>------</w:t>
            </w:r>
          </w:p>
        </w:tc>
      </w:tr>
      <w:tr w:rsidR="004A7241" w:rsidRPr="00FC08EF" w14:paraId="1C8A2B24" w14:textId="77777777" w:rsidTr="00BB46C8">
        <w:trPr>
          <w:trHeight w:val="2060"/>
        </w:trPr>
        <w:tc>
          <w:tcPr>
            <w:tcW w:w="1818" w:type="dxa"/>
            <w:vMerge w:val="restart"/>
          </w:tcPr>
          <w:p w14:paraId="5F483D99" w14:textId="77777777" w:rsidR="004A7241" w:rsidRPr="00FC08EF" w:rsidRDefault="004A7241" w:rsidP="001F2E10">
            <w:pPr>
              <w:jc w:val="both"/>
              <w:rPr>
                <w:rFonts w:ascii="Book Antiqua" w:hAnsi="Book Antiqua"/>
              </w:rPr>
            </w:pPr>
          </w:p>
        </w:tc>
        <w:tc>
          <w:tcPr>
            <w:tcW w:w="1705" w:type="dxa"/>
            <w:tcBorders>
              <w:left w:val="single" w:sz="4" w:space="0" w:color="auto"/>
              <w:bottom w:val="single" w:sz="4" w:space="0" w:color="auto"/>
            </w:tcBorders>
          </w:tcPr>
          <w:p w14:paraId="716FF0CB" w14:textId="77777777" w:rsidR="004A7241" w:rsidRPr="00FC08EF" w:rsidRDefault="004A7241" w:rsidP="001F2E10">
            <w:pPr>
              <w:autoSpaceDE w:val="0"/>
              <w:autoSpaceDN w:val="0"/>
              <w:adjustRightInd w:val="0"/>
              <w:jc w:val="both"/>
              <w:rPr>
                <w:rFonts w:ascii="Book Antiqua" w:hAnsi="Book Antiqua" w:cs="Times-Roman"/>
              </w:rPr>
            </w:pPr>
            <w:r w:rsidRPr="00FC08EF">
              <w:rPr>
                <w:rFonts w:ascii="Book Antiqua" w:hAnsi="Book Antiqua" w:cs="Times-Roman"/>
              </w:rPr>
              <w:t>No Cause</w:t>
            </w:r>
          </w:p>
        </w:tc>
        <w:tc>
          <w:tcPr>
            <w:tcW w:w="1846" w:type="dxa"/>
            <w:tcBorders>
              <w:bottom w:val="single" w:sz="4" w:space="0" w:color="auto"/>
            </w:tcBorders>
          </w:tcPr>
          <w:p w14:paraId="6E759042" w14:textId="77777777" w:rsidR="004A7241" w:rsidRPr="00FC08EF" w:rsidRDefault="004A7241" w:rsidP="001F2E10">
            <w:pPr>
              <w:jc w:val="both"/>
              <w:rPr>
                <w:rFonts w:ascii="Book Antiqua" w:hAnsi="Book Antiqua"/>
              </w:rPr>
            </w:pPr>
            <w:proofErr w:type="gramStart"/>
            <w:r w:rsidRPr="00FC08EF">
              <w:rPr>
                <w:rFonts w:ascii="Book Antiqua" w:hAnsi="Book Antiqua"/>
              </w:rPr>
              <w:t>iii</w:t>
            </w:r>
            <w:proofErr w:type="gramEnd"/>
            <w:r w:rsidRPr="00FC08EF">
              <w:rPr>
                <w:rFonts w:ascii="Book Antiqua" w:hAnsi="Book Antiqua"/>
              </w:rPr>
              <w:t xml:space="preserve">(a) Whether the terms and conditions of the grant of such loans are not prejudicial to the company’s interest; </w:t>
            </w:r>
          </w:p>
          <w:p w14:paraId="2F2C1F33" w14:textId="77777777" w:rsidR="004A7241" w:rsidRPr="00FC08EF" w:rsidRDefault="004A7241" w:rsidP="001F2E10">
            <w:pPr>
              <w:jc w:val="both"/>
              <w:rPr>
                <w:rFonts w:ascii="Book Antiqua" w:hAnsi="Book Antiqua"/>
              </w:rPr>
            </w:pPr>
          </w:p>
        </w:tc>
        <w:tc>
          <w:tcPr>
            <w:tcW w:w="1827" w:type="dxa"/>
            <w:vMerge w:val="restart"/>
            <w:tcBorders>
              <w:top w:val="single" w:sz="4" w:space="0" w:color="auto"/>
            </w:tcBorders>
          </w:tcPr>
          <w:p w14:paraId="4AB5BEAB" w14:textId="77777777" w:rsidR="001F2E10" w:rsidRPr="00FC08EF" w:rsidRDefault="001F2E10" w:rsidP="001F2E10">
            <w:pPr>
              <w:jc w:val="both"/>
              <w:rPr>
                <w:rFonts w:ascii="Book Antiqua" w:hAnsi="Book Antiqua"/>
              </w:rPr>
            </w:pPr>
          </w:p>
          <w:p w14:paraId="3960897A" w14:textId="77777777" w:rsidR="004A7241" w:rsidRPr="00FC08EF" w:rsidRDefault="004A7241" w:rsidP="001F2E10">
            <w:pPr>
              <w:jc w:val="both"/>
              <w:rPr>
                <w:rFonts w:ascii="Book Antiqua" w:hAnsi="Book Antiqua"/>
              </w:rPr>
            </w:pPr>
          </w:p>
        </w:tc>
        <w:tc>
          <w:tcPr>
            <w:tcW w:w="1834" w:type="dxa"/>
            <w:vMerge w:val="restart"/>
            <w:tcBorders>
              <w:top w:val="single" w:sz="4" w:space="0" w:color="auto"/>
            </w:tcBorders>
          </w:tcPr>
          <w:p w14:paraId="4786E19D" w14:textId="77777777" w:rsidR="004A7241" w:rsidRPr="00FC08EF" w:rsidRDefault="00AD0D82" w:rsidP="001F2E10">
            <w:pPr>
              <w:jc w:val="both"/>
              <w:rPr>
                <w:rFonts w:ascii="Book Antiqua" w:hAnsi="Book Antiqua"/>
              </w:rPr>
            </w:pPr>
            <w:r>
              <w:rPr>
                <w:rFonts w:ascii="Book Antiqua" w:hAnsi="Book Antiqua"/>
              </w:rPr>
              <w:t xml:space="preserve">Auditor </w:t>
            </w:r>
            <w:r w:rsidR="004A7241" w:rsidRPr="00FC08EF">
              <w:rPr>
                <w:rFonts w:ascii="Book Antiqua" w:hAnsi="Book Antiqua"/>
              </w:rPr>
              <w:t xml:space="preserve">verify loan agreement, resolution passed and various other documents related to loan granted like adequate </w:t>
            </w:r>
            <w:r w:rsidR="004A7241" w:rsidRPr="00FC08EF">
              <w:rPr>
                <w:rFonts w:ascii="Book Antiqua" w:hAnsi="Book Antiqua"/>
              </w:rPr>
              <w:lastRenderedPageBreak/>
              <w:t xml:space="preserve">margin </w:t>
            </w:r>
            <w:r w:rsidR="001F2E10" w:rsidRPr="00FC08EF">
              <w:rPr>
                <w:rFonts w:ascii="Book Antiqua" w:hAnsi="Book Antiqua"/>
              </w:rPr>
              <w:t>for</w:t>
            </w:r>
            <w:r w:rsidR="004A7241" w:rsidRPr="00FC08EF">
              <w:rPr>
                <w:rFonts w:ascii="Book Antiqua" w:hAnsi="Book Antiqua"/>
              </w:rPr>
              <w:t xml:space="preserve"> security of loan </w:t>
            </w:r>
            <w:proofErr w:type="spellStart"/>
            <w:r w:rsidR="004A7241" w:rsidRPr="00FC08EF">
              <w:rPr>
                <w:rFonts w:ascii="Book Antiqua" w:hAnsi="Book Antiqua"/>
              </w:rPr>
              <w:t>etc</w:t>
            </w:r>
            <w:proofErr w:type="spellEnd"/>
            <w:r w:rsidR="004A7241" w:rsidRPr="00FC08EF">
              <w:rPr>
                <w:rFonts w:ascii="Book Antiqua" w:hAnsi="Book Antiqua"/>
              </w:rPr>
              <w:t xml:space="preserve"> </w:t>
            </w:r>
          </w:p>
        </w:tc>
      </w:tr>
      <w:tr w:rsidR="004A7241" w:rsidRPr="00FC08EF" w14:paraId="52E76EDD" w14:textId="77777777" w:rsidTr="00BB46C8">
        <w:trPr>
          <w:trHeight w:val="4320"/>
        </w:trPr>
        <w:tc>
          <w:tcPr>
            <w:tcW w:w="1818" w:type="dxa"/>
            <w:vMerge/>
          </w:tcPr>
          <w:p w14:paraId="7BA5B527" w14:textId="77777777" w:rsidR="004A7241" w:rsidRPr="00FC08EF" w:rsidRDefault="004A7241" w:rsidP="001F2E10">
            <w:pPr>
              <w:jc w:val="both"/>
              <w:rPr>
                <w:rFonts w:ascii="Book Antiqua" w:hAnsi="Book Antiqua"/>
              </w:rPr>
            </w:pPr>
          </w:p>
        </w:tc>
        <w:tc>
          <w:tcPr>
            <w:tcW w:w="1705" w:type="dxa"/>
            <w:tcBorders>
              <w:top w:val="single" w:sz="4" w:space="0" w:color="auto"/>
              <w:left w:val="single" w:sz="4" w:space="0" w:color="auto"/>
              <w:bottom w:val="single" w:sz="4" w:space="0" w:color="auto"/>
            </w:tcBorders>
          </w:tcPr>
          <w:p w14:paraId="1F239866" w14:textId="77777777" w:rsidR="004A7241" w:rsidRPr="00FC08EF" w:rsidRDefault="004A7241" w:rsidP="001F2E10">
            <w:pPr>
              <w:jc w:val="both"/>
              <w:rPr>
                <w:rFonts w:ascii="Book Antiqua" w:hAnsi="Book Antiqua"/>
              </w:rPr>
            </w:pPr>
            <w:proofErr w:type="gramStart"/>
            <w:r w:rsidRPr="00FC08EF">
              <w:rPr>
                <w:rFonts w:ascii="Book Antiqua" w:hAnsi="Book Antiqua"/>
              </w:rPr>
              <w:t>iii</w:t>
            </w:r>
            <w:proofErr w:type="gramEnd"/>
            <w:r w:rsidRPr="00FC08EF">
              <w:rPr>
                <w:rFonts w:ascii="Book Antiqua" w:hAnsi="Book Antiqua"/>
              </w:rPr>
              <w:t xml:space="preserve">(a) </w:t>
            </w:r>
            <w:r w:rsidRPr="00FC08EF">
              <w:rPr>
                <w:rFonts w:ascii="Book Antiqua" w:hAnsi="Book Antiqua" w:cs="Times-Roman"/>
              </w:rPr>
              <w:t>whether receipt of the principal amount and interest are also regular; and</w:t>
            </w:r>
          </w:p>
        </w:tc>
        <w:tc>
          <w:tcPr>
            <w:tcW w:w="1846" w:type="dxa"/>
            <w:tcBorders>
              <w:top w:val="single" w:sz="4" w:space="0" w:color="auto"/>
              <w:bottom w:val="single" w:sz="4" w:space="0" w:color="auto"/>
            </w:tcBorders>
          </w:tcPr>
          <w:p w14:paraId="339A4504" w14:textId="77777777" w:rsidR="004A7241" w:rsidRPr="00FC08EF" w:rsidRDefault="004A7241" w:rsidP="001F2E10">
            <w:pPr>
              <w:jc w:val="both"/>
              <w:rPr>
                <w:rFonts w:ascii="Book Antiqua" w:hAnsi="Book Antiqua"/>
              </w:rPr>
            </w:pPr>
            <w:proofErr w:type="gramStart"/>
            <w:r w:rsidRPr="00FC08EF">
              <w:rPr>
                <w:rFonts w:ascii="Book Antiqua" w:hAnsi="Book Antiqua"/>
              </w:rPr>
              <w:t>iii</w:t>
            </w:r>
            <w:proofErr w:type="gramEnd"/>
            <w:r w:rsidRPr="00FC08EF">
              <w:rPr>
                <w:rFonts w:ascii="Book Antiqua" w:hAnsi="Book Antiqua"/>
              </w:rPr>
              <w:t xml:space="preserve">(b) Whether receipt of the principal amount and interest are regular. If not provide details thereof; and </w:t>
            </w:r>
          </w:p>
        </w:tc>
        <w:tc>
          <w:tcPr>
            <w:tcW w:w="1827" w:type="dxa"/>
            <w:vMerge/>
            <w:tcBorders>
              <w:bottom w:val="single" w:sz="4" w:space="0" w:color="auto"/>
            </w:tcBorders>
          </w:tcPr>
          <w:p w14:paraId="40567AA0" w14:textId="77777777" w:rsidR="004A7241" w:rsidRPr="00FC08EF" w:rsidRDefault="004A7241" w:rsidP="001F2E10">
            <w:pPr>
              <w:jc w:val="both"/>
              <w:rPr>
                <w:rFonts w:ascii="Book Antiqua" w:hAnsi="Book Antiqua"/>
              </w:rPr>
            </w:pPr>
          </w:p>
        </w:tc>
        <w:tc>
          <w:tcPr>
            <w:tcW w:w="1834" w:type="dxa"/>
            <w:vMerge/>
            <w:tcBorders>
              <w:bottom w:val="single" w:sz="4" w:space="0" w:color="auto"/>
            </w:tcBorders>
          </w:tcPr>
          <w:p w14:paraId="50AB339A" w14:textId="77777777" w:rsidR="004A7241" w:rsidRPr="00FC08EF" w:rsidRDefault="004A7241" w:rsidP="001F2E10">
            <w:pPr>
              <w:jc w:val="both"/>
              <w:rPr>
                <w:rFonts w:ascii="Book Antiqua" w:hAnsi="Book Antiqua"/>
              </w:rPr>
            </w:pPr>
          </w:p>
        </w:tc>
      </w:tr>
      <w:tr w:rsidR="001F2E10" w:rsidRPr="00FC08EF" w14:paraId="485AE4CE" w14:textId="77777777" w:rsidTr="00BB46C8">
        <w:trPr>
          <w:trHeight w:val="3392"/>
        </w:trPr>
        <w:tc>
          <w:tcPr>
            <w:tcW w:w="1818" w:type="dxa"/>
          </w:tcPr>
          <w:p w14:paraId="1394FEE9" w14:textId="77777777" w:rsidR="001F2E10" w:rsidRPr="00FC08EF" w:rsidRDefault="001F2E10" w:rsidP="001F2E10">
            <w:pPr>
              <w:jc w:val="both"/>
              <w:rPr>
                <w:rFonts w:ascii="Book Antiqua" w:hAnsi="Book Antiqua"/>
              </w:rPr>
            </w:pPr>
          </w:p>
        </w:tc>
        <w:tc>
          <w:tcPr>
            <w:tcW w:w="1705" w:type="dxa"/>
            <w:tcBorders>
              <w:top w:val="single" w:sz="4" w:space="0" w:color="auto"/>
              <w:left w:val="single" w:sz="4" w:space="0" w:color="auto"/>
              <w:bottom w:val="single" w:sz="4" w:space="0" w:color="auto"/>
            </w:tcBorders>
          </w:tcPr>
          <w:p w14:paraId="5603F654" w14:textId="77777777" w:rsidR="001F2E10" w:rsidRPr="00FC08EF" w:rsidRDefault="001F2E10" w:rsidP="001F2E10">
            <w:pPr>
              <w:jc w:val="both"/>
              <w:rPr>
                <w:rFonts w:ascii="Book Antiqua" w:hAnsi="Book Antiqua"/>
              </w:rPr>
            </w:pPr>
            <w:proofErr w:type="gramStart"/>
            <w:r w:rsidRPr="00FC08EF">
              <w:rPr>
                <w:rFonts w:ascii="Book Antiqua" w:hAnsi="Book Antiqua"/>
              </w:rPr>
              <w:t>iii</w:t>
            </w:r>
            <w:proofErr w:type="gramEnd"/>
            <w:r w:rsidRPr="00FC08EF">
              <w:rPr>
                <w:rFonts w:ascii="Book Antiqua" w:hAnsi="Book Antiqua"/>
              </w:rPr>
              <w:t xml:space="preserve">(b) </w:t>
            </w:r>
            <w:r w:rsidRPr="00FC08EF">
              <w:rPr>
                <w:rFonts w:ascii="Book Antiqua" w:hAnsi="Book Antiqua" w:cs="Times-Roman"/>
              </w:rPr>
              <w:t>if overdue amount is more than rupees one lakh, whether reasonable steps have been taken by the</w:t>
            </w:r>
          </w:p>
          <w:p w14:paraId="710DCB81" w14:textId="77777777" w:rsidR="001F2E10" w:rsidRPr="00FC08EF" w:rsidRDefault="001F2E10"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company</w:t>
            </w:r>
            <w:proofErr w:type="gramEnd"/>
            <w:r w:rsidRPr="00FC08EF">
              <w:rPr>
                <w:rFonts w:ascii="Book Antiqua" w:hAnsi="Book Antiqua" w:cs="Times-Roman"/>
              </w:rPr>
              <w:t xml:space="preserve"> for recovery of the principal and interest;</w:t>
            </w:r>
          </w:p>
        </w:tc>
        <w:tc>
          <w:tcPr>
            <w:tcW w:w="1846" w:type="dxa"/>
            <w:tcBorders>
              <w:top w:val="single" w:sz="4" w:space="0" w:color="auto"/>
              <w:bottom w:val="single" w:sz="4" w:space="0" w:color="auto"/>
            </w:tcBorders>
          </w:tcPr>
          <w:p w14:paraId="39450FA5" w14:textId="77777777" w:rsidR="001F2E10" w:rsidRPr="00FC08EF" w:rsidRDefault="001F2E10" w:rsidP="001F2E10">
            <w:pPr>
              <w:jc w:val="both"/>
              <w:rPr>
                <w:rFonts w:ascii="Book Antiqua" w:hAnsi="Book Antiqua"/>
              </w:rPr>
            </w:pPr>
            <w:proofErr w:type="gramStart"/>
            <w:r w:rsidRPr="00FC08EF">
              <w:rPr>
                <w:rFonts w:ascii="Book Antiqua" w:hAnsi="Book Antiqua"/>
              </w:rPr>
              <w:t>iii</w:t>
            </w:r>
            <w:proofErr w:type="gramEnd"/>
            <w:r w:rsidRPr="00FC08EF">
              <w:rPr>
                <w:rFonts w:ascii="Book Antiqua" w:hAnsi="Book Antiqua"/>
              </w:rPr>
              <w:t>(c) If overdue amount is more than rupees five lakhs, whether reasonable steps have been taken by the company for recovery of the principal and interest;</w:t>
            </w:r>
          </w:p>
          <w:p w14:paraId="2976097B" w14:textId="77777777" w:rsidR="001F2E10" w:rsidRPr="00FC08EF" w:rsidRDefault="001F2E10" w:rsidP="001F2E10">
            <w:pPr>
              <w:jc w:val="both"/>
              <w:rPr>
                <w:rFonts w:ascii="Book Antiqua" w:hAnsi="Book Antiqua"/>
              </w:rPr>
            </w:pPr>
          </w:p>
        </w:tc>
        <w:tc>
          <w:tcPr>
            <w:tcW w:w="1827" w:type="dxa"/>
            <w:tcBorders>
              <w:bottom w:val="single" w:sz="4" w:space="0" w:color="auto"/>
            </w:tcBorders>
          </w:tcPr>
          <w:p w14:paraId="305673AC" w14:textId="77777777" w:rsidR="001F2E10" w:rsidRPr="00FC08EF" w:rsidRDefault="001F2E10" w:rsidP="001F2E10">
            <w:pPr>
              <w:jc w:val="both"/>
              <w:rPr>
                <w:rFonts w:ascii="Book Antiqua" w:hAnsi="Book Antiqua"/>
              </w:rPr>
            </w:pPr>
            <w:r w:rsidRPr="00FC08EF">
              <w:rPr>
                <w:rFonts w:ascii="Book Antiqua" w:hAnsi="Book Antiqua"/>
              </w:rPr>
              <w:t>Overall limit increased from one lakh to five lakhs</w:t>
            </w:r>
          </w:p>
        </w:tc>
        <w:tc>
          <w:tcPr>
            <w:tcW w:w="1834" w:type="dxa"/>
            <w:tcBorders>
              <w:bottom w:val="single" w:sz="4" w:space="0" w:color="auto"/>
            </w:tcBorders>
          </w:tcPr>
          <w:p w14:paraId="7FA06BF7" w14:textId="77777777" w:rsidR="001F2E10" w:rsidRPr="00FC08EF" w:rsidRDefault="00AD0D82" w:rsidP="001F2E10">
            <w:pPr>
              <w:jc w:val="both"/>
              <w:rPr>
                <w:rFonts w:ascii="Book Antiqua" w:hAnsi="Book Antiqua"/>
              </w:rPr>
            </w:pPr>
            <w:r>
              <w:rPr>
                <w:rFonts w:ascii="Book Antiqua" w:hAnsi="Book Antiqua"/>
              </w:rPr>
              <w:t xml:space="preserve">Auditor of the company need to verify </w:t>
            </w:r>
            <w:r w:rsidR="002D6ECC">
              <w:rPr>
                <w:rFonts w:ascii="Book Antiqua" w:hAnsi="Book Antiqua"/>
              </w:rPr>
              <w:t>terms &amp;</w:t>
            </w:r>
            <w:r>
              <w:rPr>
                <w:rFonts w:ascii="Book Antiqua" w:hAnsi="Book Antiqua"/>
              </w:rPr>
              <w:t xml:space="preserve"> conditions mentioned in loan agreement</w:t>
            </w:r>
            <w:r w:rsidR="002D6ECC">
              <w:rPr>
                <w:rFonts w:ascii="Book Antiqua" w:hAnsi="Book Antiqua"/>
              </w:rPr>
              <w:t>s</w:t>
            </w:r>
            <w:r>
              <w:rPr>
                <w:rFonts w:ascii="Book Antiqua" w:hAnsi="Book Antiqua"/>
              </w:rPr>
              <w:t>, resolution</w:t>
            </w:r>
            <w:r w:rsidR="002D6ECC">
              <w:rPr>
                <w:rFonts w:ascii="Book Antiqua" w:hAnsi="Book Antiqua"/>
              </w:rPr>
              <w:t>s passed to check overall limits.</w:t>
            </w:r>
          </w:p>
        </w:tc>
      </w:tr>
      <w:tr w:rsidR="001F2E10" w:rsidRPr="00FC08EF" w14:paraId="628D8F56" w14:textId="77777777" w:rsidTr="00BB46C8">
        <w:tc>
          <w:tcPr>
            <w:tcW w:w="1818" w:type="dxa"/>
          </w:tcPr>
          <w:p w14:paraId="62089943" w14:textId="77777777" w:rsidR="001F2E10" w:rsidRPr="00FC08EF" w:rsidRDefault="001F2E10" w:rsidP="001F2E10">
            <w:pPr>
              <w:jc w:val="both"/>
              <w:rPr>
                <w:rFonts w:ascii="Book Antiqua" w:hAnsi="Book Antiqua"/>
                <w:b/>
              </w:rPr>
            </w:pPr>
            <w:r w:rsidRPr="00FC08EF">
              <w:rPr>
                <w:rFonts w:ascii="Book Antiqua" w:hAnsi="Book Antiqua"/>
                <w:b/>
              </w:rPr>
              <w:t xml:space="preserve">Loans, Investments and </w:t>
            </w:r>
            <w:proofErr w:type="spellStart"/>
            <w:r w:rsidRPr="00FC08EF">
              <w:rPr>
                <w:rFonts w:ascii="Book Antiqua" w:hAnsi="Book Antiqua"/>
                <w:b/>
              </w:rPr>
              <w:t>gurantees</w:t>
            </w:r>
            <w:proofErr w:type="spellEnd"/>
          </w:p>
        </w:tc>
        <w:tc>
          <w:tcPr>
            <w:tcW w:w="1705" w:type="dxa"/>
            <w:tcBorders>
              <w:left w:val="single" w:sz="4" w:space="0" w:color="auto"/>
            </w:tcBorders>
          </w:tcPr>
          <w:p w14:paraId="7EEC84CA" w14:textId="77777777" w:rsidR="001F2E10" w:rsidRPr="00FC08EF" w:rsidRDefault="001F2E10" w:rsidP="001F2E10">
            <w:pPr>
              <w:autoSpaceDE w:val="0"/>
              <w:autoSpaceDN w:val="0"/>
              <w:adjustRightInd w:val="0"/>
              <w:jc w:val="both"/>
              <w:rPr>
                <w:rFonts w:ascii="Book Antiqua" w:hAnsi="Book Antiqua"/>
              </w:rPr>
            </w:pPr>
            <w:r w:rsidRPr="00FC08EF">
              <w:rPr>
                <w:rFonts w:ascii="Book Antiqua" w:hAnsi="Book Antiqua"/>
              </w:rPr>
              <w:t>No Clause</w:t>
            </w:r>
          </w:p>
        </w:tc>
        <w:tc>
          <w:tcPr>
            <w:tcW w:w="1846" w:type="dxa"/>
          </w:tcPr>
          <w:p w14:paraId="52AF3756" w14:textId="77777777" w:rsidR="001F2E10" w:rsidRPr="00FC08EF" w:rsidRDefault="001F2E10" w:rsidP="001F2E10">
            <w:pPr>
              <w:jc w:val="both"/>
              <w:rPr>
                <w:rFonts w:ascii="Book Antiqua" w:hAnsi="Book Antiqua"/>
              </w:rPr>
            </w:pPr>
            <w:r w:rsidRPr="00FC08EF">
              <w:rPr>
                <w:rFonts w:ascii="Book Antiqua" w:hAnsi="Book Antiqua"/>
              </w:rPr>
              <w:t>(iv) In respect of loans, investments and guarantees, whether provisions of Section 185 and 186 of the Companies Act, 2013 have been complied with. If not, provide details thereof.</w:t>
            </w:r>
          </w:p>
        </w:tc>
        <w:tc>
          <w:tcPr>
            <w:tcW w:w="1827" w:type="dxa"/>
          </w:tcPr>
          <w:p w14:paraId="26EAC51F" w14:textId="77777777" w:rsidR="001F2E10" w:rsidRPr="00FC08EF" w:rsidRDefault="001F2E10" w:rsidP="001F2E10">
            <w:pPr>
              <w:jc w:val="both"/>
              <w:rPr>
                <w:rFonts w:ascii="Book Antiqua" w:hAnsi="Book Antiqua"/>
              </w:rPr>
            </w:pPr>
            <w:r w:rsidRPr="00FC08EF">
              <w:rPr>
                <w:rFonts w:ascii="Book Antiqua" w:hAnsi="Book Antiqua"/>
              </w:rPr>
              <w:t xml:space="preserve">New clause </w:t>
            </w:r>
          </w:p>
        </w:tc>
        <w:tc>
          <w:tcPr>
            <w:tcW w:w="1834" w:type="dxa"/>
          </w:tcPr>
          <w:p w14:paraId="1798F8CD" w14:textId="77777777" w:rsidR="001F2E10" w:rsidRPr="00FC08EF" w:rsidRDefault="001F2E10" w:rsidP="001F2E10">
            <w:pPr>
              <w:jc w:val="both"/>
              <w:rPr>
                <w:rFonts w:ascii="Book Antiqua" w:hAnsi="Book Antiqua"/>
              </w:rPr>
            </w:pPr>
            <w:proofErr w:type="gramStart"/>
            <w:r w:rsidRPr="00FC08EF">
              <w:rPr>
                <w:rFonts w:ascii="Book Antiqua" w:hAnsi="Book Antiqua"/>
              </w:rPr>
              <w:t>Auditor need</w:t>
            </w:r>
            <w:proofErr w:type="gramEnd"/>
            <w:r w:rsidRPr="00FC08EF">
              <w:rPr>
                <w:rFonts w:ascii="Book Antiqua" w:hAnsi="Book Antiqua"/>
              </w:rPr>
              <w:t xml:space="preserve"> to</w:t>
            </w:r>
            <w:r w:rsidR="00FA08EE">
              <w:rPr>
                <w:rFonts w:ascii="Book Antiqua" w:hAnsi="Book Antiqua"/>
              </w:rPr>
              <w:t xml:space="preserve"> examine</w:t>
            </w:r>
            <w:r w:rsidR="002D6ECC">
              <w:rPr>
                <w:rFonts w:ascii="Book Antiqua" w:hAnsi="Book Antiqua"/>
              </w:rPr>
              <w:t xml:space="preserve"> minutes of the Board meetings and </w:t>
            </w:r>
            <w:r w:rsidR="00FA08EE">
              <w:rPr>
                <w:rFonts w:ascii="Book Antiqua" w:hAnsi="Book Antiqua"/>
              </w:rPr>
              <w:t>related parties register and other documents.</w:t>
            </w:r>
            <w:r w:rsidR="002D6ECC">
              <w:rPr>
                <w:rFonts w:ascii="Book Antiqua" w:hAnsi="Book Antiqua"/>
              </w:rPr>
              <w:t xml:space="preserve">  </w:t>
            </w:r>
            <w:r w:rsidRPr="00FC08EF">
              <w:rPr>
                <w:rFonts w:ascii="Book Antiqua" w:hAnsi="Book Antiqua"/>
              </w:rPr>
              <w:t xml:space="preserve"> </w:t>
            </w:r>
          </w:p>
        </w:tc>
      </w:tr>
      <w:tr w:rsidR="001F2E10" w:rsidRPr="00FC08EF" w14:paraId="5C697C6C" w14:textId="77777777" w:rsidTr="00BB46C8">
        <w:tc>
          <w:tcPr>
            <w:tcW w:w="1818" w:type="dxa"/>
          </w:tcPr>
          <w:p w14:paraId="6BC0BF4A" w14:textId="77777777" w:rsidR="001F2E10" w:rsidRPr="00FC08EF" w:rsidRDefault="001F2E10" w:rsidP="001F2E10">
            <w:pPr>
              <w:jc w:val="both"/>
              <w:rPr>
                <w:rFonts w:ascii="Book Antiqua" w:hAnsi="Book Antiqua"/>
                <w:b/>
              </w:rPr>
            </w:pPr>
            <w:r w:rsidRPr="00FC08EF">
              <w:rPr>
                <w:rFonts w:ascii="Book Antiqua" w:hAnsi="Book Antiqua"/>
                <w:b/>
              </w:rPr>
              <w:t>Internal Control</w:t>
            </w:r>
          </w:p>
        </w:tc>
        <w:tc>
          <w:tcPr>
            <w:tcW w:w="1705" w:type="dxa"/>
            <w:tcBorders>
              <w:left w:val="single" w:sz="4" w:space="0" w:color="auto"/>
            </w:tcBorders>
          </w:tcPr>
          <w:p w14:paraId="5C776D0C" w14:textId="77777777" w:rsidR="001F2E10" w:rsidRPr="00FC08EF" w:rsidRDefault="001F2E10" w:rsidP="001F2E10">
            <w:pPr>
              <w:autoSpaceDE w:val="0"/>
              <w:autoSpaceDN w:val="0"/>
              <w:adjustRightInd w:val="0"/>
              <w:rPr>
                <w:rFonts w:ascii="Book Antiqua" w:hAnsi="Book Antiqua" w:cs="Times-Roman"/>
              </w:rPr>
            </w:pPr>
            <w:r w:rsidRPr="00FC08EF">
              <w:rPr>
                <w:rFonts w:ascii="Book Antiqua" w:hAnsi="Book Antiqua" w:cs="Times-Roman"/>
              </w:rPr>
              <w:t xml:space="preserve">(iv) </w:t>
            </w:r>
            <w:proofErr w:type="gramStart"/>
            <w:r w:rsidRPr="00FC08EF">
              <w:rPr>
                <w:rFonts w:ascii="Book Antiqua" w:hAnsi="Book Antiqua" w:cs="Times-Roman"/>
              </w:rPr>
              <w:t>is</w:t>
            </w:r>
            <w:proofErr w:type="gramEnd"/>
            <w:r w:rsidRPr="00FC08EF">
              <w:rPr>
                <w:rFonts w:ascii="Book Antiqua" w:hAnsi="Book Antiqua" w:cs="Times-Roman"/>
              </w:rPr>
              <w:t xml:space="preserve"> there an adequate internal control system commensurate with the size of the company </w:t>
            </w:r>
            <w:r w:rsidRPr="00FC08EF">
              <w:rPr>
                <w:rFonts w:ascii="Book Antiqua" w:hAnsi="Book Antiqua" w:cs="Times-Roman"/>
              </w:rPr>
              <w:lastRenderedPageBreak/>
              <w:t>and the nature</w:t>
            </w:r>
          </w:p>
          <w:p w14:paraId="6C9F463D" w14:textId="77777777" w:rsidR="001F2E10" w:rsidRPr="00FC08EF" w:rsidRDefault="001F2E10" w:rsidP="001F2E10">
            <w:pPr>
              <w:autoSpaceDE w:val="0"/>
              <w:autoSpaceDN w:val="0"/>
              <w:adjustRightInd w:val="0"/>
              <w:rPr>
                <w:rFonts w:ascii="Book Antiqua" w:hAnsi="Book Antiqua" w:cs="Times-Roman"/>
              </w:rPr>
            </w:pPr>
            <w:proofErr w:type="gramStart"/>
            <w:r w:rsidRPr="00FC08EF">
              <w:rPr>
                <w:rFonts w:ascii="Book Antiqua" w:hAnsi="Book Antiqua" w:cs="Times-Roman"/>
              </w:rPr>
              <w:t>of</w:t>
            </w:r>
            <w:proofErr w:type="gramEnd"/>
            <w:r w:rsidRPr="00FC08EF">
              <w:rPr>
                <w:rFonts w:ascii="Book Antiqua" w:hAnsi="Book Antiqua" w:cs="Times-Roman"/>
              </w:rPr>
              <w:t xml:space="preserve"> its business, for the purchase of inventory and fixed assets and for the sale of goods and services. Whether</w:t>
            </w:r>
          </w:p>
          <w:p w14:paraId="35568D0B" w14:textId="77777777" w:rsidR="001F2E10" w:rsidRPr="00FC08EF" w:rsidRDefault="001F2E10" w:rsidP="001F2E10">
            <w:pPr>
              <w:autoSpaceDE w:val="0"/>
              <w:autoSpaceDN w:val="0"/>
              <w:adjustRightInd w:val="0"/>
              <w:jc w:val="both"/>
              <w:rPr>
                <w:rFonts w:ascii="Book Antiqua" w:hAnsi="Book Antiqua" w:cs="Times-Roman"/>
              </w:rPr>
            </w:pPr>
            <w:proofErr w:type="gramStart"/>
            <w:r w:rsidRPr="00FC08EF">
              <w:rPr>
                <w:rFonts w:ascii="Book Antiqua" w:hAnsi="Book Antiqua" w:cs="Times-Roman"/>
              </w:rPr>
              <w:t>there</w:t>
            </w:r>
            <w:proofErr w:type="gramEnd"/>
            <w:r w:rsidRPr="00FC08EF">
              <w:rPr>
                <w:rFonts w:ascii="Book Antiqua" w:hAnsi="Book Antiqua" w:cs="Times-Roman"/>
              </w:rPr>
              <w:t xml:space="preserve"> is a continuing failure to correct major weaknesses in internal control system.</w:t>
            </w:r>
          </w:p>
        </w:tc>
        <w:tc>
          <w:tcPr>
            <w:tcW w:w="1846" w:type="dxa"/>
          </w:tcPr>
          <w:p w14:paraId="546DB4A3" w14:textId="77777777" w:rsidR="001F2E10" w:rsidRPr="00FC08EF" w:rsidRDefault="001F2E10" w:rsidP="001F2E10">
            <w:pPr>
              <w:pStyle w:val="Default"/>
              <w:jc w:val="both"/>
              <w:rPr>
                <w:sz w:val="22"/>
                <w:szCs w:val="22"/>
              </w:rPr>
            </w:pPr>
            <w:r w:rsidRPr="00FC08EF">
              <w:rPr>
                <w:sz w:val="22"/>
                <w:szCs w:val="22"/>
              </w:rPr>
              <w:lastRenderedPageBreak/>
              <w:t>No Clause</w:t>
            </w:r>
          </w:p>
        </w:tc>
        <w:tc>
          <w:tcPr>
            <w:tcW w:w="1827" w:type="dxa"/>
          </w:tcPr>
          <w:p w14:paraId="0FB7C2A9" w14:textId="77777777" w:rsidR="001F2E10" w:rsidRPr="00FC08EF" w:rsidRDefault="001F2E10" w:rsidP="001F2E10">
            <w:pPr>
              <w:jc w:val="both"/>
              <w:rPr>
                <w:rFonts w:ascii="Book Antiqua" w:hAnsi="Book Antiqua"/>
              </w:rPr>
            </w:pPr>
            <w:r w:rsidRPr="00FC08EF">
              <w:rPr>
                <w:rFonts w:ascii="Book Antiqua" w:hAnsi="Book Antiqua"/>
              </w:rPr>
              <w:t>Clause not included</w:t>
            </w:r>
          </w:p>
        </w:tc>
        <w:tc>
          <w:tcPr>
            <w:tcW w:w="1834" w:type="dxa"/>
          </w:tcPr>
          <w:p w14:paraId="17B38106" w14:textId="77777777" w:rsidR="001F2E10" w:rsidRPr="00FC08EF" w:rsidRDefault="00EE062E" w:rsidP="001F2E10">
            <w:pPr>
              <w:jc w:val="both"/>
              <w:rPr>
                <w:rFonts w:ascii="Book Antiqua" w:hAnsi="Book Antiqua"/>
              </w:rPr>
            </w:pPr>
            <w:r>
              <w:rPr>
                <w:rFonts w:ascii="Book Antiqua" w:hAnsi="Book Antiqua"/>
              </w:rPr>
              <w:t>ICAI release guidance notes on Internal Financial Control.</w:t>
            </w:r>
            <w:r w:rsidR="001F2E10" w:rsidRPr="00FC08EF">
              <w:rPr>
                <w:rFonts w:ascii="Book Antiqua" w:hAnsi="Book Antiqua"/>
              </w:rPr>
              <w:t xml:space="preserve"> </w:t>
            </w:r>
          </w:p>
        </w:tc>
      </w:tr>
      <w:tr w:rsidR="001F2E10" w:rsidRPr="00FC08EF" w14:paraId="2A973DAA" w14:textId="77777777" w:rsidTr="00BB46C8">
        <w:tc>
          <w:tcPr>
            <w:tcW w:w="1818" w:type="dxa"/>
          </w:tcPr>
          <w:p w14:paraId="55D732BE" w14:textId="77777777" w:rsidR="001F2E10" w:rsidRPr="00FC08EF" w:rsidRDefault="00911FC8" w:rsidP="001F2E10">
            <w:pPr>
              <w:jc w:val="both"/>
              <w:rPr>
                <w:rFonts w:ascii="Book Antiqua" w:hAnsi="Book Antiqua"/>
                <w:b/>
              </w:rPr>
            </w:pPr>
            <w:r w:rsidRPr="00FC08EF">
              <w:rPr>
                <w:rFonts w:ascii="Book Antiqua" w:hAnsi="Book Antiqua"/>
                <w:b/>
              </w:rPr>
              <w:lastRenderedPageBreak/>
              <w:t>Deposit</w:t>
            </w:r>
          </w:p>
        </w:tc>
        <w:tc>
          <w:tcPr>
            <w:tcW w:w="1705" w:type="dxa"/>
            <w:tcBorders>
              <w:left w:val="single" w:sz="4" w:space="0" w:color="auto"/>
            </w:tcBorders>
          </w:tcPr>
          <w:p w14:paraId="3BC2985D" w14:textId="77777777" w:rsidR="00911FC8" w:rsidRPr="00FC08EF" w:rsidRDefault="00911FC8" w:rsidP="00911FC8">
            <w:pPr>
              <w:autoSpaceDE w:val="0"/>
              <w:autoSpaceDN w:val="0"/>
              <w:adjustRightInd w:val="0"/>
              <w:rPr>
                <w:rFonts w:ascii="Book Antiqua" w:hAnsi="Book Antiqua" w:cs="Times-Roman"/>
              </w:rPr>
            </w:pPr>
            <w:proofErr w:type="gramStart"/>
            <w:r w:rsidRPr="00FC08EF">
              <w:rPr>
                <w:rFonts w:ascii="Book Antiqua" w:hAnsi="Book Antiqua" w:cs="Times-Roman"/>
              </w:rPr>
              <w:t>in</w:t>
            </w:r>
            <w:proofErr w:type="gramEnd"/>
            <w:r w:rsidRPr="00FC08EF">
              <w:rPr>
                <w:rFonts w:ascii="Book Antiqua" w:hAnsi="Book Antiqua" w:cs="Times-Roman"/>
              </w:rPr>
              <w:t xml:space="preserve"> case the company has accepted deposits, whether the directives issued by the Reserve Bank of</w:t>
            </w:r>
          </w:p>
          <w:p w14:paraId="335BEC7F" w14:textId="77777777"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India and the provisions of sections 73 to 76 or any other relevant provisions of the Companies Act and</w:t>
            </w:r>
          </w:p>
          <w:p w14:paraId="688C8D44" w14:textId="77777777" w:rsidR="00911FC8" w:rsidRPr="00FC08EF" w:rsidRDefault="00911FC8" w:rsidP="00911FC8">
            <w:pPr>
              <w:autoSpaceDE w:val="0"/>
              <w:autoSpaceDN w:val="0"/>
              <w:adjustRightInd w:val="0"/>
              <w:rPr>
                <w:rFonts w:ascii="Book Antiqua" w:hAnsi="Book Antiqua" w:cs="Times-Roman"/>
              </w:rPr>
            </w:pPr>
            <w:proofErr w:type="gramStart"/>
            <w:r w:rsidRPr="00FC08EF">
              <w:rPr>
                <w:rFonts w:ascii="Book Antiqua" w:hAnsi="Book Antiqua" w:cs="Times-Roman"/>
              </w:rPr>
              <w:t>the</w:t>
            </w:r>
            <w:proofErr w:type="gramEnd"/>
            <w:r w:rsidRPr="00FC08EF">
              <w:rPr>
                <w:rFonts w:ascii="Book Antiqua" w:hAnsi="Book Antiqua" w:cs="Times-Roman"/>
              </w:rPr>
              <w:t xml:space="preserve"> rules framed thereunder, where applicable, have been complied with? If not, the nature of</w:t>
            </w:r>
          </w:p>
          <w:p w14:paraId="73144E54" w14:textId="77777777" w:rsidR="00911FC8" w:rsidRPr="00FC08EF" w:rsidRDefault="00911FC8" w:rsidP="00911FC8">
            <w:pPr>
              <w:autoSpaceDE w:val="0"/>
              <w:autoSpaceDN w:val="0"/>
              <w:adjustRightInd w:val="0"/>
              <w:rPr>
                <w:rFonts w:ascii="Book Antiqua" w:hAnsi="Book Antiqua" w:cs="Times-Roman"/>
              </w:rPr>
            </w:pPr>
            <w:proofErr w:type="gramStart"/>
            <w:r w:rsidRPr="00FC08EF">
              <w:rPr>
                <w:rFonts w:ascii="Book Antiqua" w:hAnsi="Book Antiqua" w:cs="Times-Roman"/>
              </w:rPr>
              <w:t>contraventions</w:t>
            </w:r>
            <w:proofErr w:type="gramEnd"/>
            <w:r w:rsidRPr="00FC08EF">
              <w:rPr>
                <w:rFonts w:ascii="Book Antiqua" w:hAnsi="Book Antiqua" w:cs="Times-Roman"/>
              </w:rPr>
              <w:t xml:space="preserve"> should be stated; If an order has been passed by Company Law Board or </w:t>
            </w:r>
            <w:r w:rsidRPr="00FC08EF">
              <w:rPr>
                <w:rFonts w:ascii="Book Antiqua" w:hAnsi="Book Antiqua" w:cs="Times-Roman"/>
              </w:rPr>
              <w:lastRenderedPageBreak/>
              <w:t>National Company Law Tribunal or Reserve Bank of India or any court or any other tribunal, whether the same has</w:t>
            </w:r>
          </w:p>
          <w:p w14:paraId="6D0DEA8B" w14:textId="77777777" w:rsidR="001F2E10" w:rsidRPr="00FC08EF" w:rsidRDefault="00911FC8" w:rsidP="00911FC8">
            <w:pPr>
              <w:autoSpaceDE w:val="0"/>
              <w:autoSpaceDN w:val="0"/>
              <w:adjustRightInd w:val="0"/>
              <w:jc w:val="both"/>
              <w:rPr>
                <w:rFonts w:ascii="Book Antiqua" w:hAnsi="Book Antiqua" w:cs="Times-Roman"/>
              </w:rPr>
            </w:pPr>
            <w:proofErr w:type="gramStart"/>
            <w:r w:rsidRPr="00FC08EF">
              <w:rPr>
                <w:rFonts w:ascii="Book Antiqua" w:hAnsi="Book Antiqua" w:cs="Times-Roman"/>
              </w:rPr>
              <w:t>been</w:t>
            </w:r>
            <w:proofErr w:type="gramEnd"/>
            <w:r w:rsidRPr="00FC08EF">
              <w:rPr>
                <w:rFonts w:ascii="Book Antiqua" w:hAnsi="Book Antiqua" w:cs="Times-Roman"/>
              </w:rPr>
              <w:t xml:space="preserve"> complied with or not?</w:t>
            </w:r>
          </w:p>
        </w:tc>
        <w:tc>
          <w:tcPr>
            <w:tcW w:w="1846" w:type="dxa"/>
          </w:tcPr>
          <w:p w14:paraId="49EBC46A" w14:textId="77777777" w:rsidR="001F2E10" w:rsidRPr="00FC08EF" w:rsidRDefault="00911FC8" w:rsidP="001F2E10">
            <w:pPr>
              <w:pStyle w:val="Default"/>
              <w:jc w:val="both"/>
              <w:rPr>
                <w:sz w:val="22"/>
                <w:szCs w:val="22"/>
              </w:rPr>
            </w:pPr>
            <w:proofErr w:type="gramStart"/>
            <w:r w:rsidRPr="00FC08EF">
              <w:rPr>
                <w:sz w:val="22"/>
                <w:szCs w:val="22"/>
              </w:rPr>
              <w:lastRenderedPageBreak/>
              <w:t>in</w:t>
            </w:r>
            <w:proofErr w:type="gramEnd"/>
            <w:r w:rsidRPr="00FC08EF">
              <w:rPr>
                <w:sz w:val="22"/>
                <w:szCs w:val="22"/>
              </w:rPr>
              <w:t xml:space="preserve"> case the company has accepted deposits, whether the directives issued by the Reserve Bank of India and the provisions of sections 73 to 76 or any other relevant provisions of the Companies Act, 2013 and the rules framed thereunder, where applicable, have been complied with? If not, the nature of such contraventions be stated; If an order has been passed by Company Law Board or National Company Law Tribunal or Reserve Bank of </w:t>
            </w:r>
            <w:r w:rsidRPr="00FC08EF">
              <w:rPr>
                <w:sz w:val="22"/>
                <w:szCs w:val="22"/>
              </w:rPr>
              <w:lastRenderedPageBreak/>
              <w:t>India or any court or any other tribunal, whether the same has been complied with or not?</w:t>
            </w:r>
          </w:p>
        </w:tc>
        <w:tc>
          <w:tcPr>
            <w:tcW w:w="1827" w:type="dxa"/>
          </w:tcPr>
          <w:p w14:paraId="74DB0254" w14:textId="77777777" w:rsidR="001F2E10" w:rsidRPr="00FC08EF" w:rsidRDefault="00911FC8" w:rsidP="001F2E10">
            <w:pPr>
              <w:jc w:val="both"/>
              <w:rPr>
                <w:rFonts w:ascii="Book Antiqua" w:hAnsi="Book Antiqua"/>
              </w:rPr>
            </w:pPr>
            <w:r w:rsidRPr="00FC08EF">
              <w:rPr>
                <w:rFonts w:ascii="Book Antiqua" w:hAnsi="Book Antiqua"/>
              </w:rPr>
              <w:lastRenderedPageBreak/>
              <w:t>No change</w:t>
            </w:r>
          </w:p>
        </w:tc>
        <w:tc>
          <w:tcPr>
            <w:tcW w:w="1834" w:type="dxa"/>
          </w:tcPr>
          <w:p w14:paraId="10F538F8" w14:textId="77777777" w:rsidR="001F2E10" w:rsidRPr="00FC08EF" w:rsidRDefault="00911FC8" w:rsidP="00EE062E">
            <w:pPr>
              <w:jc w:val="both"/>
              <w:rPr>
                <w:rFonts w:ascii="Book Antiqua" w:hAnsi="Book Antiqua"/>
              </w:rPr>
            </w:pPr>
            <w:r w:rsidRPr="00FC08EF">
              <w:rPr>
                <w:rFonts w:ascii="Book Antiqua" w:hAnsi="Book Antiqua"/>
              </w:rPr>
              <w:t>Definition of the deposit as per companies act is so wider like advance received from customers and not adjusted up to or more than 365 days become included under the definition of deposit. Various ot</w:t>
            </w:r>
            <w:r w:rsidR="00EE062E">
              <w:rPr>
                <w:rFonts w:ascii="Book Antiqua" w:hAnsi="Book Antiqua"/>
              </w:rPr>
              <w:t>her transactions are fall under t</w:t>
            </w:r>
            <w:r w:rsidRPr="00FC08EF">
              <w:rPr>
                <w:rFonts w:ascii="Book Antiqua" w:hAnsi="Book Antiqua"/>
              </w:rPr>
              <w:t xml:space="preserve">hat category. </w:t>
            </w:r>
          </w:p>
        </w:tc>
      </w:tr>
      <w:tr w:rsidR="001F2E10" w:rsidRPr="00FC08EF" w14:paraId="61499769" w14:textId="77777777" w:rsidTr="00BB46C8">
        <w:tc>
          <w:tcPr>
            <w:tcW w:w="1818" w:type="dxa"/>
          </w:tcPr>
          <w:p w14:paraId="072565BF" w14:textId="77777777" w:rsidR="001F2E10" w:rsidRPr="00FC08EF" w:rsidRDefault="00911FC8" w:rsidP="001F2E10">
            <w:pPr>
              <w:jc w:val="both"/>
              <w:rPr>
                <w:rFonts w:ascii="Book Antiqua" w:hAnsi="Book Antiqua"/>
                <w:b/>
              </w:rPr>
            </w:pPr>
            <w:r w:rsidRPr="00FC08EF">
              <w:rPr>
                <w:rFonts w:ascii="Book Antiqua" w:hAnsi="Book Antiqua"/>
                <w:b/>
              </w:rPr>
              <w:lastRenderedPageBreak/>
              <w:t>Cost Records</w:t>
            </w:r>
          </w:p>
        </w:tc>
        <w:tc>
          <w:tcPr>
            <w:tcW w:w="1705" w:type="dxa"/>
            <w:tcBorders>
              <w:left w:val="single" w:sz="4" w:space="0" w:color="auto"/>
            </w:tcBorders>
          </w:tcPr>
          <w:p w14:paraId="40BD12B3" w14:textId="77777777"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(vi) Where maintenance of cost records has been specified by the Central Government under sub-section</w:t>
            </w:r>
          </w:p>
          <w:p w14:paraId="30832D5A" w14:textId="77777777" w:rsidR="00911FC8" w:rsidRPr="00FC08EF" w:rsidRDefault="00911FC8" w:rsidP="00911FC8">
            <w:pPr>
              <w:autoSpaceDE w:val="0"/>
              <w:autoSpaceDN w:val="0"/>
              <w:adjustRightInd w:val="0"/>
              <w:rPr>
                <w:rFonts w:ascii="Book Antiqua" w:hAnsi="Book Antiqua" w:cs="Times-Roman"/>
              </w:rPr>
            </w:pPr>
            <w:r w:rsidRPr="00FC08EF">
              <w:rPr>
                <w:rFonts w:ascii="Book Antiqua" w:hAnsi="Book Antiqua" w:cs="Times-Roman"/>
              </w:rPr>
              <w:t xml:space="preserve">(1) </w:t>
            </w:r>
            <w:proofErr w:type="gramStart"/>
            <w:r w:rsidRPr="00FC08EF">
              <w:rPr>
                <w:rFonts w:ascii="Book Antiqua" w:hAnsi="Book Antiqua" w:cs="Times-Roman"/>
              </w:rPr>
              <w:t>of</w:t>
            </w:r>
            <w:proofErr w:type="gramEnd"/>
            <w:r w:rsidRPr="00FC08EF">
              <w:rPr>
                <w:rFonts w:ascii="Book Antiqua" w:hAnsi="Book Antiqua" w:cs="Times-Roman"/>
              </w:rPr>
              <w:t xml:space="preserve"> section 148 of the Companies Act, whether such accounts and records have been made and</w:t>
            </w:r>
          </w:p>
          <w:p w14:paraId="336FA4BF" w14:textId="77777777" w:rsidR="001F2E10" w:rsidRPr="00FC08EF" w:rsidRDefault="00911FC8" w:rsidP="00911FC8">
            <w:pPr>
              <w:autoSpaceDE w:val="0"/>
              <w:autoSpaceDN w:val="0"/>
              <w:adjustRightInd w:val="0"/>
              <w:jc w:val="both"/>
              <w:rPr>
                <w:rFonts w:ascii="Book Antiqua" w:hAnsi="Book Antiqua" w:cs="Times-Roman"/>
              </w:rPr>
            </w:pPr>
            <w:proofErr w:type="gramStart"/>
            <w:r w:rsidRPr="00FC08EF">
              <w:rPr>
                <w:rFonts w:ascii="Book Antiqua" w:hAnsi="Book Antiqua" w:cs="Times-Roman"/>
              </w:rPr>
              <w:t>maintained</w:t>
            </w:r>
            <w:proofErr w:type="gramEnd"/>
            <w:r w:rsidRPr="00FC08EF">
              <w:rPr>
                <w:rFonts w:ascii="Book Antiqua" w:hAnsi="Book Antiqua" w:cs="Times-Roman"/>
              </w:rPr>
              <w:t>;</w:t>
            </w:r>
          </w:p>
        </w:tc>
        <w:tc>
          <w:tcPr>
            <w:tcW w:w="1846" w:type="dxa"/>
          </w:tcPr>
          <w:p w14:paraId="5D0FFF10" w14:textId="77777777" w:rsidR="001F2E10" w:rsidRPr="00FC08EF" w:rsidRDefault="00911FC8" w:rsidP="001F2E10">
            <w:pPr>
              <w:pStyle w:val="Default"/>
              <w:jc w:val="both"/>
              <w:rPr>
                <w:sz w:val="22"/>
                <w:szCs w:val="22"/>
              </w:rPr>
            </w:pPr>
            <w:r w:rsidRPr="00260A9C">
              <w:rPr>
                <w:color w:val="auto"/>
                <w:sz w:val="22"/>
                <w:szCs w:val="22"/>
              </w:rPr>
              <w:t>(vi) Whether maintenance of cost records has been specified by the Central Government under sub-section (1) of section 148 of the Companies Act, 2013</w:t>
            </w:r>
            <w:r w:rsidRPr="00FC08EF">
              <w:rPr>
                <w:sz w:val="22"/>
                <w:szCs w:val="22"/>
              </w:rPr>
              <w:t xml:space="preserve"> and whether such accounts and records have been so made and maintained;</w:t>
            </w:r>
          </w:p>
        </w:tc>
        <w:tc>
          <w:tcPr>
            <w:tcW w:w="1827" w:type="dxa"/>
          </w:tcPr>
          <w:p w14:paraId="49B8F42F" w14:textId="77777777" w:rsidR="001F2E10" w:rsidRPr="00FC08EF" w:rsidRDefault="00260A9C" w:rsidP="001F2E10">
            <w:pPr>
              <w:jc w:val="both"/>
              <w:rPr>
                <w:rFonts w:ascii="Book Antiqua" w:hAnsi="Book Antiqua"/>
              </w:rPr>
            </w:pPr>
            <w:r>
              <w:rPr>
                <w:rFonts w:ascii="Book Antiqua" w:hAnsi="Book Antiqua"/>
              </w:rPr>
              <w:t>No Change</w:t>
            </w:r>
          </w:p>
        </w:tc>
        <w:tc>
          <w:tcPr>
            <w:tcW w:w="1834" w:type="dxa"/>
          </w:tcPr>
          <w:p w14:paraId="577C9414" w14:textId="77777777" w:rsidR="001F2E10" w:rsidRPr="00FC08EF" w:rsidRDefault="00260A9C" w:rsidP="001F2E10">
            <w:pPr>
              <w:jc w:val="both"/>
              <w:rPr>
                <w:rFonts w:ascii="Book Antiqua" w:hAnsi="Book Antiqua"/>
              </w:rPr>
            </w:pPr>
            <w:proofErr w:type="gramStart"/>
            <w:r>
              <w:rPr>
                <w:rFonts w:ascii="Book Antiqua" w:hAnsi="Book Antiqua"/>
              </w:rPr>
              <w:t>Companies(</w:t>
            </w:r>
            <w:proofErr w:type="gramEnd"/>
            <w:r>
              <w:rPr>
                <w:rFonts w:ascii="Book Antiqua" w:hAnsi="Book Antiqua"/>
              </w:rPr>
              <w:t>Cost Records and Audit) Rules, 2014</w:t>
            </w:r>
          </w:p>
        </w:tc>
      </w:tr>
      <w:tr w:rsidR="001F2E10" w:rsidRPr="00FC08EF" w14:paraId="23009E2F" w14:textId="77777777" w:rsidTr="00BB46C8">
        <w:tc>
          <w:tcPr>
            <w:tcW w:w="1818" w:type="dxa"/>
          </w:tcPr>
          <w:p w14:paraId="5F42704F" w14:textId="77777777" w:rsidR="001F2E10" w:rsidRPr="00FC08EF" w:rsidRDefault="005928D5" w:rsidP="001F2E10">
            <w:pPr>
              <w:jc w:val="both"/>
              <w:rPr>
                <w:rFonts w:ascii="Book Antiqua" w:hAnsi="Book Antiqua"/>
                <w:b/>
              </w:rPr>
            </w:pPr>
            <w:r w:rsidRPr="00FC08EF">
              <w:rPr>
                <w:rFonts w:ascii="Book Antiqua" w:hAnsi="Book Antiqua"/>
                <w:b/>
              </w:rPr>
              <w:t>Statutory dues</w:t>
            </w:r>
          </w:p>
        </w:tc>
        <w:tc>
          <w:tcPr>
            <w:tcW w:w="1705" w:type="dxa"/>
            <w:tcBorders>
              <w:left w:val="single" w:sz="4" w:space="0" w:color="auto"/>
            </w:tcBorders>
          </w:tcPr>
          <w:p w14:paraId="12DB6663" w14:textId="77777777"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cs="Times-Roman"/>
              </w:rPr>
              <w:t>(</w:t>
            </w:r>
            <w:proofErr w:type="gramStart"/>
            <w:r w:rsidRPr="00FC08EF">
              <w:rPr>
                <w:rFonts w:ascii="Book Antiqua" w:hAnsi="Book Antiqua" w:cs="Times-Roman"/>
              </w:rPr>
              <w:t>vii</w:t>
            </w:r>
            <w:proofErr w:type="gramEnd"/>
            <w:r w:rsidRPr="00FC08EF">
              <w:rPr>
                <w:rFonts w:ascii="Book Antiqua" w:hAnsi="Book Antiqua" w:cs="Times-Roman"/>
              </w:rPr>
              <w:t xml:space="preserve">)(a) </w:t>
            </w:r>
            <w:proofErr w:type="gramStart"/>
            <w:r w:rsidRPr="00FC08EF">
              <w:rPr>
                <w:rFonts w:ascii="Book Antiqua" w:hAnsi="Book Antiqua" w:cs="Times-Roman"/>
              </w:rPr>
              <w:t>is</w:t>
            </w:r>
            <w:proofErr w:type="gramEnd"/>
            <w:r w:rsidRPr="00FC08EF">
              <w:rPr>
                <w:rFonts w:ascii="Book Antiqua" w:hAnsi="Book Antiqua" w:cs="Times-Roman"/>
              </w:rPr>
              <w:t xml:space="preserve"> the company regular in depositing undisputed statutory dues including provident fund,</w:t>
            </w:r>
          </w:p>
          <w:p w14:paraId="05F395B9" w14:textId="77777777" w:rsidR="005928D5" w:rsidRPr="00FC08EF" w:rsidRDefault="005928D5" w:rsidP="005928D5">
            <w:pPr>
              <w:autoSpaceDE w:val="0"/>
              <w:autoSpaceDN w:val="0"/>
              <w:adjustRightInd w:val="0"/>
              <w:rPr>
                <w:rFonts w:ascii="Book Antiqua" w:hAnsi="Book Antiqua" w:cs="Times-Roman"/>
              </w:rPr>
            </w:pPr>
            <w:proofErr w:type="gramStart"/>
            <w:r w:rsidRPr="00FC08EF">
              <w:rPr>
                <w:rFonts w:ascii="Book Antiqua" w:hAnsi="Book Antiqua" w:cs="Times-Roman"/>
              </w:rPr>
              <w:t>employees’</w:t>
            </w:r>
            <w:proofErr w:type="gramEnd"/>
            <w:r w:rsidRPr="00FC08EF">
              <w:rPr>
                <w:rFonts w:ascii="Book Antiqua" w:hAnsi="Book Antiqua" w:cs="Times-Roman"/>
              </w:rPr>
              <w:t xml:space="preserve"> state insurance, income-tax, sales-tax, wealth tax, service tax, duty of customs, duty of excise,</w:t>
            </w:r>
          </w:p>
          <w:p w14:paraId="6CC37EB2" w14:textId="77777777" w:rsidR="005928D5" w:rsidRPr="00FC08EF" w:rsidRDefault="005928D5" w:rsidP="005928D5">
            <w:pPr>
              <w:autoSpaceDE w:val="0"/>
              <w:autoSpaceDN w:val="0"/>
              <w:adjustRightInd w:val="0"/>
              <w:rPr>
                <w:rFonts w:ascii="Book Antiqua" w:hAnsi="Book Antiqua" w:cs="Times-Roman"/>
              </w:rPr>
            </w:pPr>
            <w:proofErr w:type="gramStart"/>
            <w:r w:rsidRPr="00FC08EF">
              <w:rPr>
                <w:rFonts w:ascii="Book Antiqua" w:hAnsi="Book Antiqua" w:cs="Times-Roman"/>
              </w:rPr>
              <w:t>value</w:t>
            </w:r>
            <w:proofErr w:type="gramEnd"/>
            <w:r w:rsidRPr="00FC08EF">
              <w:rPr>
                <w:rFonts w:ascii="Book Antiqua" w:hAnsi="Book Antiqua" w:cs="Times-Roman"/>
              </w:rPr>
              <w:t xml:space="preserve"> added tax, </w:t>
            </w:r>
            <w:proofErr w:type="spellStart"/>
            <w:r w:rsidRPr="00FC08EF">
              <w:rPr>
                <w:rFonts w:ascii="Book Antiqua" w:hAnsi="Book Antiqua" w:cs="Times-Roman"/>
              </w:rPr>
              <w:t>cess</w:t>
            </w:r>
            <w:proofErr w:type="spellEnd"/>
            <w:r w:rsidRPr="00FC08EF">
              <w:rPr>
                <w:rFonts w:ascii="Book Antiqua" w:hAnsi="Book Antiqua" w:cs="Times-Roman"/>
              </w:rPr>
              <w:t xml:space="preserve"> and </w:t>
            </w:r>
            <w:r w:rsidRPr="00FC08EF">
              <w:rPr>
                <w:rFonts w:ascii="Book Antiqua" w:hAnsi="Book Antiqua" w:cs="Times-Roman"/>
              </w:rPr>
              <w:lastRenderedPageBreak/>
              <w:t>any other statutory dues with the appropriate authorities and if not, the extent of</w:t>
            </w:r>
          </w:p>
          <w:p w14:paraId="22E05E1D" w14:textId="77777777" w:rsidR="005928D5" w:rsidRPr="00FC08EF" w:rsidRDefault="005928D5" w:rsidP="005928D5">
            <w:pPr>
              <w:autoSpaceDE w:val="0"/>
              <w:autoSpaceDN w:val="0"/>
              <w:adjustRightInd w:val="0"/>
              <w:rPr>
                <w:rFonts w:ascii="Book Antiqua" w:hAnsi="Book Antiqua" w:cs="Times-Roman"/>
              </w:rPr>
            </w:pPr>
            <w:proofErr w:type="gramStart"/>
            <w:r w:rsidRPr="00FC08EF">
              <w:rPr>
                <w:rFonts w:ascii="Book Antiqua" w:hAnsi="Book Antiqua" w:cs="Times-Roman"/>
              </w:rPr>
              <w:t>the</w:t>
            </w:r>
            <w:proofErr w:type="gramEnd"/>
            <w:r w:rsidRPr="00FC08EF">
              <w:rPr>
                <w:rFonts w:ascii="Book Antiqua" w:hAnsi="Book Antiqua" w:cs="Times-Roman"/>
              </w:rPr>
              <w:t xml:space="preserve"> arrears of outstanding statutory dues as at the last day of the financial year concerned for a period of</w:t>
            </w:r>
          </w:p>
          <w:p w14:paraId="1487444C" w14:textId="77777777" w:rsidR="001F2E10" w:rsidRPr="00FC08EF" w:rsidRDefault="005928D5" w:rsidP="005928D5">
            <w:pPr>
              <w:autoSpaceDE w:val="0"/>
              <w:autoSpaceDN w:val="0"/>
              <w:adjustRightInd w:val="0"/>
              <w:jc w:val="both"/>
              <w:rPr>
                <w:rFonts w:ascii="Book Antiqua" w:hAnsi="Book Antiqua" w:cs="Times-Roman"/>
              </w:rPr>
            </w:pPr>
            <w:proofErr w:type="gramStart"/>
            <w:r w:rsidRPr="00FC08EF">
              <w:rPr>
                <w:rFonts w:ascii="Book Antiqua" w:hAnsi="Book Antiqua" w:cs="Times-Roman"/>
              </w:rPr>
              <w:t>more</w:t>
            </w:r>
            <w:proofErr w:type="gramEnd"/>
            <w:r w:rsidRPr="00FC08EF">
              <w:rPr>
                <w:rFonts w:ascii="Book Antiqua" w:hAnsi="Book Antiqua" w:cs="Times-Roman"/>
              </w:rPr>
              <w:t xml:space="preserve"> than six months from the date they became payable, shall be indicated by the auditor.</w:t>
            </w:r>
          </w:p>
        </w:tc>
        <w:tc>
          <w:tcPr>
            <w:tcW w:w="1846" w:type="dxa"/>
          </w:tcPr>
          <w:p w14:paraId="2453CF35" w14:textId="77777777" w:rsidR="001F2E10" w:rsidRPr="00FC08EF" w:rsidRDefault="005928D5" w:rsidP="001F2E10">
            <w:pPr>
              <w:pStyle w:val="Default"/>
              <w:jc w:val="both"/>
              <w:rPr>
                <w:sz w:val="22"/>
                <w:szCs w:val="22"/>
              </w:rPr>
            </w:pPr>
            <w:r w:rsidRPr="00FC08EF">
              <w:rPr>
                <w:sz w:val="22"/>
                <w:szCs w:val="22"/>
              </w:rPr>
              <w:lastRenderedPageBreak/>
              <w:t>(</w:t>
            </w:r>
            <w:proofErr w:type="gramStart"/>
            <w:r w:rsidRPr="00FC08EF">
              <w:rPr>
                <w:sz w:val="22"/>
                <w:szCs w:val="22"/>
              </w:rPr>
              <w:t>vii</w:t>
            </w:r>
            <w:proofErr w:type="gramEnd"/>
            <w:r w:rsidRPr="00FC08EF">
              <w:rPr>
                <w:sz w:val="22"/>
                <w:szCs w:val="22"/>
              </w:rPr>
              <w:t xml:space="preserve">)(a) </w:t>
            </w:r>
            <w:proofErr w:type="gramStart"/>
            <w:r w:rsidRPr="00FC08EF">
              <w:rPr>
                <w:sz w:val="22"/>
                <w:szCs w:val="22"/>
              </w:rPr>
              <w:t>whether</w:t>
            </w:r>
            <w:proofErr w:type="gramEnd"/>
            <w:r w:rsidRPr="00FC08EF">
              <w:rPr>
                <w:sz w:val="22"/>
                <w:szCs w:val="22"/>
              </w:rPr>
              <w:t xml:space="preserve"> the company is regular in depositing undisputed statutory dues including provident fund, employees' state insurance, income-tax, sales-Lax, , service tax, duty of customs, duty of excise, value added tax, and any other statutory dues with the appropriate authorities and </w:t>
            </w:r>
            <w:r w:rsidRPr="00FC08EF">
              <w:rPr>
                <w:sz w:val="22"/>
                <w:szCs w:val="22"/>
              </w:rPr>
              <w:lastRenderedPageBreak/>
              <w:t>if not, the extent of the arrears of outstanding statutory dues as at the last day of the financial year concerned for a period of more than six months from the date they became payable, shall be indicated by the auditor.</w:t>
            </w:r>
          </w:p>
        </w:tc>
        <w:tc>
          <w:tcPr>
            <w:tcW w:w="1827" w:type="dxa"/>
          </w:tcPr>
          <w:p w14:paraId="3E40F58D" w14:textId="77777777" w:rsidR="001F2E10" w:rsidRPr="00FC08EF" w:rsidRDefault="006B3C48" w:rsidP="006B3C48">
            <w:pPr>
              <w:jc w:val="center"/>
              <w:rPr>
                <w:rFonts w:ascii="Book Antiqua" w:hAnsi="Book Antiqua"/>
              </w:rPr>
            </w:pPr>
            <w:r>
              <w:rPr>
                <w:rFonts w:ascii="Book Antiqua" w:hAnsi="Book Antiqua"/>
              </w:rPr>
              <w:lastRenderedPageBreak/>
              <w:t>No Change</w:t>
            </w:r>
          </w:p>
        </w:tc>
        <w:tc>
          <w:tcPr>
            <w:tcW w:w="1834" w:type="dxa"/>
          </w:tcPr>
          <w:p w14:paraId="5D18FF22" w14:textId="77777777" w:rsidR="001F2E10" w:rsidRPr="00FC08EF" w:rsidRDefault="006B3C48" w:rsidP="006B3C48">
            <w:pPr>
              <w:jc w:val="center"/>
              <w:rPr>
                <w:rFonts w:ascii="Book Antiqua" w:hAnsi="Book Antiqua"/>
              </w:rPr>
            </w:pPr>
            <w:r w:rsidRPr="00FC08EF">
              <w:rPr>
                <w:rFonts w:ascii="Book Antiqua" w:hAnsi="Book Antiqua"/>
              </w:rPr>
              <w:t>------</w:t>
            </w:r>
          </w:p>
        </w:tc>
      </w:tr>
      <w:tr w:rsidR="001F2E10" w:rsidRPr="00FC08EF" w14:paraId="1225888B" w14:textId="77777777" w:rsidTr="00BB46C8">
        <w:tc>
          <w:tcPr>
            <w:tcW w:w="1818" w:type="dxa"/>
          </w:tcPr>
          <w:p w14:paraId="69C13AF4" w14:textId="77777777" w:rsidR="001F2E10" w:rsidRPr="00FC08EF" w:rsidRDefault="001F2E10" w:rsidP="001F2E10">
            <w:pPr>
              <w:jc w:val="both"/>
              <w:rPr>
                <w:rFonts w:ascii="Book Antiqua" w:hAnsi="Book Antiqua"/>
              </w:rPr>
            </w:pPr>
          </w:p>
        </w:tc>
        <w:tc>
          <w:tcPr>
            <w:tcW w:w="1705" w:type="dxa"/>
            <w:tcBorders>
              <w:left w:val="single" w:sz="4" w:space="0" w:color="auto"/>
            </w:tcBorders>
          </w:tcPr>
          <w:p w14:paraId="34FF803A" w14:textId="77777777"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rPr>
              <w:t>(</w:t>
            </w:r>
            <w:proofErr w:type="gramStart"/>
            <w:r w:rsidRPr="00FC08EF">
              <w:rPr>
                <w:rFonts w:ascii="Book Antiqua" w:hAnsi="Book Antiqua"/>
              </w:rPr>
              <w:t>vii</w:t>
            </w:r>
            <w:proofErr w:type="gramEnd"/>
            <w:r w:rsidRPr="00FC08EF">
              <w:rPr>
                <w:rFonts w:ascii="Book Antiqua" w:hAnsi="Book Antiqua"/>
              </w:rPr>
              <w:t xml:space="preserve">)(b) </w:t>
            </w:r>
            <w:proofErr w:type="gramStart"/>
            <w:r w:rsidRPr="00FC08EF">
              <w:rPr>
                <w:rFonts w:ascii="Book Antiqua" w:hAnsi="Book Antiqua" w:cs="Times-Roman"/>
              </w:rPr>
              <w:t>in</w:t>
            </w:r>
            <w:proofErr w:type="gramEnd"/>
            <w:r w:rsidRPr="00FC08EF">
              <w:rPr>
                <w:rFonts w:ascii="Book Antiqua" w:hAnsi="Book Antiqua" w:cs="Times-Roman"/>
              </w:rPr>
              <w:t xml:space="preserve"> case dues of income tax or sales tax or wealth tax or service tax or duty of customs or duty of excise</w:t>
            </w:r>
          </w:p>
          <w:p w14:paraId="48E705E4" w14:textId="77777777" w:rsidR="005928D5" w:rsidRPr="00FC08EF" w:rsidRDefault="005928D5" w:rsidP="005928D5">
            <w:pPr>
              <w:autoSpaceDE w:val="0"/>
              <w:autoSpaceDN w:val="0"/>
              <w:adjustRightInd w:val="0"/>
              <w:rPr>
                <w:rFonts w:ascii="Book Antiqua" w:hAnsi="Book Antiqua" w:cs="Times-Roman"/>
              </w:rPr>
            </w:pPr>
            <w:proofErr w:type="gramStart"/>
            <w:r w:rsidRPr="00FC08EF">
              <w:rPr>
                <w:rFonts w:ascii="Book Antiqua" w:hAnsi="Book Antiqua" w:cs="Times-Roman"/>
              </w:rPr>
              <w:t>or</w:t>
            </w:r>
            <w:proofErr w:type="gramEnd"/>
            <w:r w:rsidRPr="00FC08EF">
              <w:rPr>
                <w:rFonts w:ascii="Book Antiqua" w:hAnsi="Book Antiqua" w:cs="Times-Roman"/>
              </w:rPr>
              <w:t xml:space="preserve"> value added tax or </w:t>
            </w:r>
            <w:proofErr w:type="spellStart"/>
            <w:r w:rsidRPr="00FC08EF">
              <w:rPr>
                <w:rFonts w:ascii="Book Antiqua" w:hAnsi="Book Antiqua" w:cs="Times-Roman"/>
              </w:rPr>
              <w:t>cess</w:t>
            </w:r>
            <w:proofErr w:type="spellEnd"/>
            <w:r w:rsidRPr="00FC08EF">
              <w:rPr>
                <w:rFonts w:ascii="Book Antiqua" w:hAnsi="Book Antiqua" w:cs="Times-Roman"/>
              </w:rPr>
              <w:t xml:space="preserve"> have not been deposited on account of any dispute, then the amounts involved</w:t>
            </w:r>
          </w:p>
          <w:p w14:paraId="61D9C6FB" w14:textId="77777777" w:rsidR="005928D5" w:rsidRPr="00FC08EF" w:rsidRDefault="005928D5" w:rsidP="005928D5">
            <w:pPr>
              <w:autoSpaceDE w:val="0"/>
              <w:autoSpaceDN w:val="0"/>
              <w:adjustRightInd w:val="0"/>
              <w:rPr>
                <w:rFonts w:ascii="Book Antiqua" w:hAnsi="Book Antiqua" w:cs="Times-Roman"/>
              </w:rPr>
            </w:pPr>
            <w:proofErr w:type="gramStart"/>
            <w:r w:rsidRPr="00FC08EF">
              <w:rPr>
                <w:rFonts w:ascii="Book Antiqua" w:hAnsi="Book Antiqua" w:cs="Times-Roman"/>
              </w:rPr>
              <w:t>and</w:t>
            </w:r>
            <w:proofErr w:type="gramEnd"/>
            <w:r w:rsidRPr="00FC08EF">
              <w:rPr>
                <w:rFonts w:ascii="Book Antiqua" w:hAnsi="Book Antiqua" w:cs="Times-Roman"/>
              </w:rPr>
              <w:t xml:space="preserve"> the forum where dispute is pending shall be mentioned. (A mere representation to the concerned</w:t>
            </w:r>
          </w:p>
          <w:p w14:paraId="7AB36C23" w14:textId="77777777" w:rsidR="001F2E10" w:rsidRPr="00FC08EF" w:rsidRDefault="005928D5" w:rsidP="005928D5">
            <w:pPr>
              <w:autoSpaceDE w:val="0"/>
              <w:autoSpaceDN w:val="0"/>
              <w:adjustRightInd w:val="0"/>
              <w:jc w:val="both"/>
              <w:rPr>
                <w:rFonts w:ascii="Book Antiqua" w:hAnsi="Book Antiqua" w:cs="Times-Roman"/>
              </w:rPr>
            </w:pPr>
            <w:r w:rsidRPr="00FC08EF">
              <w:rPr>
                <w:rFonts w:ascii="Book Antiqua" w:hAnsi="Book Antiqua" w:cs="Times-Roman"/>
              </w:rPr>
              <w:t xml:space="preserve">Department shall not constitute a </w:t>
            </w:r>
            <w:r w:rsidRPr="00FC08EF">
              <w:rPr>
                <w:rFonts w:ascii="Book Antiqua" w:hAnsi="Book Antiqua" w:cs="Times-Roman"/>
              </w:rPr>
              <w:lastRenderedPageBreak/>
              <w:t>dispute).</w:t>
            </w:r>
          </w:p>
        </w:tc>
        <w:tc>
          <w:tcPr>
            <w:tcW w:w="1846" w:type="dxa"/>
          </w:tcPr>
          <w:p w14:paraId="50487C91" w14:textId="77777777" w:rsidR="001F2E10" w:rsidRPr="00FC08EF" w:rsidRDefault="005928D5" w:rsidP="001F2E10">
            <w:pPr>
              <w:pStyle w:val="Default"/>
              <w:jc w:val="both"/>
              <w:rPr>
                <w:sz w:val="22"/>
                <w:szCs w:val="22"/>
              </w:rPr>
            </w:pPr>
            <w:r w:rsidRPr="00FC08EF">
              <w:rPr>
                <w:sz w:val="22"/>
                <w:szCs w:val="22"/>
              </w:rPr>
              <w:lastRenderedPageBreak/>
              <w:t>(</w:t>
            </w:r>
            <w:proofErr w:type="gramStart"/>
            <w:r w:rsidRPr="00FC08EF">
              <w:rPr>
                <w:sz w:val="22"/>
                <w:szCs w:val="22"/>
              </w:rPr>
              <w:t>vii</w:t>
            </w:r>
            <w:proofErr w:type="gramEnd"/>
            <w:r w:rsidRPr="00FC08EF">
              <w:rPr>
                <w:sz w:val="22"/>
                <w:szCs w:val="22"/>
              </w:rPr>
              <w:t>)(b) Where dues of income tax or sales tax or service tax or duty of customs or duty of excise or value added tax have not been deposited on account of any dispute, then the amounts involved and the forum where dispute is pending shall be mentioned. (A mere representation to the concerned Department shall not be treated as a dispute).</w:t>
            </w:r>
          </w:p>
        </w:tc>
        <w:tc>
          <w:tcPr>
            <w:tcW w:w="1827" w:type="dxa"/>
          </w:tcPr>
          <w:p w14:paraId="07DF9847" w14:textId="77777777" w:rsidR="001F2E10" w:rsidRPr="00FC08EF" w:rsidRDefault="006B3C48" w:rsidP="006B3C48">
            <w:pPr>
              <w:jc w:val="center"/>
              <w:rPr>
                <w:rFonts w:ascii="Book Antiqua" w:hAnsi="Book Antiqua"/>
              </w:rPr>
            </w:pPr>
            <w:r>
              <w:rPr>
                <w:rFonts w:ascii="Book Antiqua" w:hAnsi="Book Antiqua"/>
              </w:rPr>
              <w:t>No Change</w:t>
            </w:r>
          </w:p>
        </w:tc>
        <w:tc>
          <w:tcPr>
            <w:tcW w:w="1834" w:type="dxa"/>
          </w:tcPr>
          <w:p w14:paraId="27E187DA" w14:textId="77777777" w:rsidR="001F2E10" w:rsidRPr="00FC08EF" w:rsidRDefault="006B3C48" w:rsidP="006B3C48">
            <w:pPr>
              <w:jc w:val="center"/>
              <w:rPr>
                <w:rFonts w:ascii="Book Antiqua" w:hAnsi="Book Antiqua"/>
              </w:rPr>
            </w:pPr>
            <w:r w:rsidRPr="00FC08EF">
              <w:rPr>
                <w:rFonts w:ascii="Book Antiqua" w:hAnsi="Book Antiqua"/>
              </w:rPr>
              <w:t>------</w:t>
            </w:r>
          </w:p>
        </w:tc>
      </w:tr>
      <w:tr w:rsidR="001F2E10" w:rsidRPr="00FC08EF" w14:paraId="2F092E4E" w14:textId="77777777" w:rsidTr="00BB46C8">
        <w:tc>
          <w:tcPr>
            <w:tcW w:w="1818" w:type="dxa"/>
          </w:tcPr>
          <w:p w14:paraId="44F407E0" w14:textId="77777777" w:rsidR="001F2E10" w:rsidRPr="00FC08EF" w:rsidRDefault="001F2E10" w:rsidP="001F2E10">
            <w:pPr>
              <w:jc w:val="both"/>
              <w:rPr>
                <w:rFonts w:ascii="Book Antiqua" w:hAnsi="Book Antiqua"/>
              </w:rPr>
            </w:pPr>
          </w:p>
        </w:tc>
        <w:tc>
          <w:tcPr>
            <w:tcW w:w="1705" w:type="dxa"/>
            <w:tcBorders>
              <w:left w:val="single" w:sz="4" w:space="0" w:color="auto"/>
            </w:tcBorders>
          </w:tcPr>
          <w:p w14:paraId="60DEEBDF" w14:textId="77777777" w:rsidR="005928D5" w:rsidRPr="00FC08EF" w:rsidRDefault="005928D5" w:rsidP="005928D5">
            <w:pPr>
              <w:autoSpaceDE w:val="0"/>
              <w:autoSpaceDN w:val="0"/>
              <w:adjustRightInd w:val="0"/>
              <w:rPr>
                <w:rFonts w:ascii="Book Antiqua" w:hAnsi="Book Antiqua" w:cs="Times-Roman"/>
              </w:rPr>
            </w:pPr>
            <w:r w:rsidRPr="00FC08EF">
              <w:rPr>
                <w:rFonts w:ascii="Book Antiqua" w:hAnsi="Book Antiqua"/>
              </w:rPr>
              <w:t>(</w:t>
            </w:r>
            <w:proofErr w:type="gramStart"/>
            <w:r w:rsidRPr="00FC08EF">
              <w:rPr>
                <w:rFonts w:ascii="Book Antiqua" w:hAnsi="Book Antiqua"/>
              </w:rPr>
              <w:t>vii</w:t>
            </w:r>
            <w:proofErr w:type="gramEnd"/>
            <w:r w:rsidRPr="00FC08EF">
              <w:rPr>
                <w:rFonts w:ascii="Book Antiqua" w:hAnsi="Book Antiqua"/>
              </w:rPr>
              <w:t xml:space="preserve">)(c) </w:t>
            </w:r>
            <w:proofErr w:type="gramStart"/>
            <w:r w:rsidRPr="00FC08EF">
              <w:rPr>
                <w:rFonts w:ascii="Book Antiqua" w:hAnsi="Book Antiqua" w:cs="Times-Roman"/>
              </w:rPr>
              <w:t>whether</w:t>
            </w:r>
            <w:proofErr w:type="gramEnd"/>
            <w:r w:rsidRPr="00FC08EF">
              <w:rPr>
                <w:rFonts w:ascii="Book Antiqua" w:hAnsi="Book Antiqua" w:cs="Times-Roman"/>
              </w:rPr>
              <w:t xml:space="preserve"> the amount required to be transferred to investor education and protection fund in accordance</w:t>
            </w:r>
          </w:p>
          <w:p w14:paraId="630BBF7F" w14:textId="77777777" w:rsidR="005928D5" w:rsidRPr="00FC08EF" w:rsidRDefault="005928D5" w:rsidP="005928D5">
            <w:pPr>
              <w:autoSpaceDE w:val="0"/>
              <w:autoSpaceDN w:val="0"/>
              <w:adjustRightInd w:val="0"/>
              <w:rPr>
                <w:rFonts w:ascii="Book Antiqua" w:hAnsi="Book Antiqua" w:cs="Times-Roman"/>
              </w:rPr>
            </w:pPr>
            <w:proofErr w:type="gramStart"/>
            <w:r w:rsidRPr="00FC08EF">
              <w:rPr>
                <w:rFonts w:ascii="Book Antiqua" w:hAnsi="Book Antiqua" w:cs="Times-Roman"/>
              </w:rPr>
              <w:t>with</w:t>
            </w:r>
            <w:proofErr w:type="gramEnd"/>
            <w:r w:rsidRPr="00FC08EF">
              <w:rPr>
                <w:rFonts w:ascii="Book Antiqua" w:hAnsi="Book Antiqua" w:cs="Times-Roman"/>
              </w:rPr>
              <w:t xml:space="preserve"> the relevant provisions of the Companies Act, 1956 (1 of 1956) and rules made thereunder has been</w:t>
            </w:r>
          </w:p>
          <w:p w14:paraId="54BE6425" w14:textId="77777777" w:rsidR="001F2E10" w:rsidRPr="00FC08EF" w:rsidRDefault="005928D5" w:rsidP="005928D5">
            <w:pPr>
              <w:autoSpaceDE w:val="0"/>
              <w:autoSpaceDN w:val="0"/>
              <w:adjustRightInd w:val="0"/>
              <w:jc w:val="both"/>
              <w:rPr>
                <w:rFonts w:ascii="Book Antiqua" w:hAnsi="Book Antiqua" w:cs="Times-Roman"/>
              </w:rPr>
            </w:pPr>
            <w:proofErr w:type="gramStart"/>
            <w:r w:rsidRPr="00FC08EF">
              <w:rPr>
                <w:rFonts w:ascii="Book Antiqua" w:hAnsi="Book Antiqua" w:cs="Times-Roman"/>
              </w:rPr>
              <w:t>transferred</w:t>
            </w:r>
            <w:proofErr w:type="gramEnd"/>
            <w:r w:rsidRPr="00FC08EF">
              <w:rPr>
                <w:rFonts w:ascii="Book Antiqua" w:hAnsi="Book Antiqua" w:cs="Times-Roman"/>
              </w:rPr>
              <w:t xml:space="preserve"> to such fund within time.</w:t>
            </w:r>
          </w:p>
        </w:tc>
        <w:tc>
          <w:tcPr>
            <w:tcW w:w="1846" w:type="dxa"/>
          </w:tcPr>
          <w:p w14:paraId="2714C6B2" w14:textId="77777777" w:rsidR="001F2E10" w:rsidRPr="00FC08EF" w:rsidRDefault="005928D5" w:rsidP="001F2E10">
            <w:pPr>
              <w:pStyle w:val="Default"/>
              <w:jc w:val="both"/>
              <w:rPr>
                <w:sz w:val="22"/>
                <w:szCs w:val="22"/>
              </w:rPr>
            </w:pPr>
            <w:r w:rsidRPr="00FC08EF">
              <w:rPr>
                <w:sz w:val="22"/>
                <w:szCs w:val="22"/>
              </w:rPr>
              <w:t>No Clause</w:t>
            </w:r>
          </w:p>
        </w:tc>
        <w:tc>
          <w:tcPr>
            <w:tcW w:w="1827" w:type="dxa"/>
          </w:tcPr>
          <w:p w14:paraId="631759AD" w14:textId="77777777" w:rsidR="001F2E10" w:rsidRPr="00FC08EF" w:rsidRDefault="005928D5" w:rsidP="001F2E10">
            <w:pPr>
              <w:jc w:val="both"/>
              <w:rPr>
                <w:rFonts w:ascii="Book Antiqua" w:hAnsi="Book Antiqua"/>
              </w:rPr>
            </w:pPr>
            <w:r w:rsidRPr="00FC08EF">
              <w:rPr>
                <w:rFonts w:ascii="Book Antiqua" w:hAnsi="Book Antiqua"/>
              </w:rPr>
              <w:t>Clause not included</w:t>
            </w:r>
          </w:p>
        </w:tc>
        <w:tc>
          <w:tcPr>
            <w:tcW w:w="1834" w:type="dxa"/>
          </w:tcPr>
          <w:p w14:paraId="11D838D6" w14:textId="77777777" w:rsidR="001F2E10" w:rsidRPr="00FC08EF" w:rsidRDefault="00A87CC6" w:rsidP="00A87CC6">
            <w:pPr>
              <w:jc w:val="both"/>
              <w:rPr>
                <w:rFonts w:ascii="Book Antiqua" w:hAnsi="Book Antiqua"/>
              </w:rPr>
            </w:pPr>
            <w:r>
              <w:rPr>
                <w:rFonts w:ascii="Book Antiqua" w:hAnsi="Book Antiqua"/>
              </w:rPr>
              <w:t xml:space="preserve">Auditor need </w:t>
            </w:r>
            <w:r w:rsidR="00A12AA8">
              <w:rPr>
                <w:rFonts w:ascii="Book Antiqua" w:hAnsi="Book Antiqua"/>
              </w:rPr>
              <w:t>to take</w:t>
            </w:r>
            <w:r>
              <w:rPr>
                <w:rFonts w:ascii="Book Antiqua" w:hAnsi="Book Antiqua"/>
              </w:rPr>
              <w:t xml:space="preserve"> written representation from management to ensure that appropriate </w:t>
            </w:r>
            <w:r w:rsidR="00A12AA8">
              <w:rPr>
                <w:rFonts w:ascii="Book Antiqua" w:hAnsi="Book Antiqua"/>
              </w:rPr>
              <w:t>amount required</w:t>
            </w:r>
            <w:r>
              <w:rPr>
                <w:rFonts w:ascii="Book Antiqua" w:hAnsi="Book Antiqua"/>
              </w:rPr>
              <w:t xml:space="preserve"> to transfer is transferred to comply provision of the Act. </w:t>
            </w:r>
          </w:p>
        </w:tc>
      </w:tr>
      <w:tr w:rsidR="004A2E16" w:rsidRPr="00FC08EF" w14:paraId="56A20E8C" w14:textId="77777777" w:rsidTr="00BB46C8">
        <w:tc>
          <w:tcPr>
            <w:tcW w:w="1818" w:type="dxa"/>
          </w:tcPr>
          <w:p w14:paraId="0E422188" w14:textId="77777777" w:rsidR="004A2E16" w:rsidRPr="00FC08EF" w:rsidRDefault="004A2E16" w:rsidP="001F2E10">
            <w:pPr>
              <w:jc w:val="both"/>
              <w:rPr>
                <w:rFonts w:ascii="Book Antiqua" w:hAnsi="Book Antiqua"/>
                <w:b/>
              </w:rPr>
            </w:pPr>
            <w:r w:rsidRPr="00FC08EF">
              <w:rPr>
                <w:rFonts w:ascii="Book Antiqua" w:hAnsi="Book Antiqua"/>
                <w:b/>
              </w:rPr>
              <w:t>Net Worth</w:t>
            </w:r>
          </w:p>
        </w:tc>
        <w:tc>
          <w:tcPr>
            <w:tcW w:w="1705" w:type="dxa"/>
            <w:tcBorders>
              <w:left w:val="single" w:sz="4" w:space="0" w:color="auto"/>
            </w:tcBorders>
          </w:tcPr>
          <w:p w14:paraId="1A0D24EB" w14:textId="77777777" w:rsidR="004A2E16" w:rsidRPr="00FC08EF" w:rsidRDefault="004A2E16" w:rsidP="006B3C48">
            <w:pPr>
              <w:autoSpaceDE w:val="0"/>
              <w:autoSpaceDN w:val="0"/>
              <w:adjustRightInd w:val="0"/>
              <w:jc w:val="both"/>
              <w:rPr>
                <w:rFonts w:ascii="Book Antiqua" w:hAnsi="Book Antiqua" w:cs="Times-Roman"/>
              </w:rPr>
            </w:pPr>
            <w:r w:rsidRPr="00FC08EF">
              <w:rPr>
                <w:rFonts w:ascii="Book Antiqua" w:hAnsi="Book Antiqua" w:cs="Times-Roman"/>
              </w:rPr>
              <w:t xml:space="preserve">(viii) </w:t>
            </w:r>
            <w:proofErr w:type="gramStart"/>
            <w:r w:rsidRPr="00FC08EF">
              <w:rPr>
                <w:rFonts w:ascii="Book Antiqua" w:hAnsi="Book Antiqua" w:cs="Times-Roman"/>
              </w:rPr>
              <w:t>whether</w:t>
            </w:r>
            <w:proofErr w:type="gramEnd"/>
            <w:r w:rsidRPr="00FC08EF">
              <w:rPr>
                <w:rFonts w:ascii="Book Antiqua" w:hAnsi="Book Antiqua" w:cs="Times-Roman"/>
              </w:rPr>
              <w:t xml:space="preserve"> in case of a company which has been registered for a period not less than five years, its</w:t>
            </w:r>
          </w:p>
          <w:p w14:paraId="054DFBEE" w14:textId="77777777" w:rsidR="004A2E16" w:rsidRPr="00FC08EF" w:rsidRDefault="004A2E16" w:rsidP="006B3C48">
            <w:pPr>
              <w:autoSpaceDE w:val="0"/>
              <w:autoSpaceDN w:val="0"/>
              <w:adjustRightInd w:val="0"/>
              <w:jc w:val="both"/>
              <w:rPr>
                <w:rFonts w:ascii="Book Antiqua" w:hAnsi="Book Antiqua" w:cs="Times-Roman"/>
              </w:rPr>
            </w:pPr>
            <w:proofErr w:type="gramStart"/>
            <w:r w:rsidRPr="00FC08EF">
              <w:rPr>
                <w:rFonts w:ascii="Book Antiqua" w:hAnsi="Book Antiqua" w:cs="Times-Roman"/>
              </w:rPr>
              <w:t>accumulated</w:t>
            </w:r>
            <w:proofErr w:type="gramEnd"/>
            <w:r w:rsidRPr="00FC08EF">
              <w:rPr>
                <w:rFonts w:ascii="Book Antiqua" w:hAnsi="Book Antiqua" w:cs="Times-Roman"/>
              </w:rPr>
              <w:t xml:space="preserve"> losses at the end of the financial year are not less than fifty per cent of its net worth and</w:t>
            </w:r>
          </w:p>
          <w:p w14:paraId="1BC6818D" w14:textId="77777777" w:rsidR="004A2E16" w:rsidRPr="00FC08EF" w:rsidRDefault="004A2E16" w:rsidP="004A2E16">
            <w:pPr>
              <w:autoSpaceDE w:val="0"/>
              <w:autoSpaceDN w:val="0"/>
              <w:adjustRightInd w:val="0"/>
              <w:jc w:val="both"/>
              <w:rPr>
                <w:rFonts w:ascii="Book Antiqua" w:hAnsi="Book Antiqua" w:cs="Times-Roman"/>
              </w:rPr>
            </w:pPr>
            <w:proofErr w:type="gramStart"/>
            <w:r w:rsidRPr="00FC08EF">
              <w:rPr>
                <w:rFonts w:ascii="Book Antiqua" w:hAnsi="Book Antiqua" w:cs="Times-Roman"/>
              </w:rPr>
              <w:t>whether</w:t>
            </w:r>
            <w:proofErr w:type="gramEnd"/>
            <w:r w:rsidRPr="00FC08EF">
              <w:rPr>
                <w:rFonts w:ascii="Book Antiqua" w:hAnsi="Book Antiqua" w:cs="Times-Roman"/>
              </w:rPr>
              <w:t xml:space="preserve"> it has incurred cash losses in such financial year and in the immediately preceding financial year;</w:t>
            </w:r>
          </w:p>
        </w:tc>
        <w:tc>
          <w:tcPr>
            <w:tcW w:w="1846" w:type="dxa"/>
          </w:tcPr>
          <w:p w14:paraId="2964B885" w14:textId="77777777" w:rsidR="004A2E16" w:rsidRPr="00FC08EF" w:rsidRDefault="004A2E16" w:rsidP="00BB46C8">
            <w:pPr>
              <w:pStyle w:val="Default"/>
              <w:jc w:val="both"/>
              <w:rPr>
                <w:sz w:val="22"/>
                <w:szCs w:val="22"/>
              </w:rPr>
            </w:pPr>
            <w:r w:rsidRPr="00FC08EF">
              <w:rPr>
                <w:sz w:val="22"/>
                <w:szCs w:val="22"/>
              </w:rPr>
              <w:t>No Clause</w:t>
            </w:r>
          </w:p>
        </w:tc>
        <w:tc>
          <w:tcPr>
            <w:tcW w:w="1827" w:type="dxa"/>
          </w:tcPr>
          <w:p w14:paraId="180785EF" w14:textId="77777777" w:rsidR="004A2E16" w:rsidRPr="00FC08EF" w:rsidRDefault="004A2E16" w:rsidP="00BB46C8">
            <w:pPr>
              <w:jc w:val="both"/>
              <w:rPr>
                <w:rFonts w:ascii="Book Antiqua" w:hAnsi="Book Antiqua"/>
              </w:rPr>
            </w:pPr>
            <w:r w:rsidRPr="00FC08EF">
              <w:rPr>
                <w:rFonts w:ascii="Book Antiqua" w:hAnsi="Book Antiqua"/>
              </w:rPr>
              <w:t>Clause not included</w:t>
            </w:r>
          </w:p>
        </w:tc>
        <w:tc>
          <w:tcPr>
            <w:tcW w:w="1834" w:type="dxa"/>
          </w:tcPr>
          <w:p w14:paraId="73A9DD77" w14:textId="77777777" w:rsidR="004A2E16" w:rsidRPr="00FC08EF" w:rsidRDefault="006B3C48" w:rsidP="001F2E10">
            <w:pPr>
              <w:jc w:val="both"/>
              <w:rPr>
                <w:rFonts w:ascii="Book Antiqua" w:hAnsi="Book Antiqua"/>
              </w:rPr>
            </w:pPr>
            <w:proofErr w:type="gramStart"/>
            <w:r>
              <w:rPr>
                <w:rFonts w:ascii="Book Antiqua" w:hAnsi="Book Antiqua"/>
              </w:rPr>
              <w:t>Auditor of the company need</w:t>
            </w:r>
            <w:proofErr w:type="gramEnd"/>
            <w:r>
              <w:rPr>
                <w:rFonts w:ascii="Book Antiqua" w:hAnsi="Book Antiqua"/>
              </w:rPr>
              <w:t xml:space="preserve"> to comment on going concern of the company. </w:t>
            </w:r>
          </w:p>
        </w:tc>
      </w:tr>
      <w:tr w:rsidR="004A2E16" w:rsidRPr="00FC08EF" w14:paraId="4D3A79F8" w14:textId="77777777" w:rsidTr="00BB46C8">
        <w:tc>
          <w:tcPr>
            <w:tcW w:w="1818" w:type="dxa"/>
          </w:tcPr>
          <w:p w14:paraId="2214F57D" w14:textId="77777777" w:rsidR="004A2E16" w:rsidRPr="00FC08EF" w:rsidRDefault="004A2E16" w:rsidP="001F2E10">
            <w:pPr>
              <w:jc w:val="both"/>
              <w:rPr>
                <w:rFonts w:ascii="Book Antiqua" w:hAnsi="Book Antiqua"/>
                <w:b/>
              </w:rPr>
            </w:pPr>
            <w:r w:rsidRPr="00FC08EF">
              <w:rPr>
                <w:rFonts w:ascii="Book Antiqua" w:hAnsi="Book Antiqua"/>
                <w:b/>
              </w:rPr>
              <w:t>Default in Repayment</w:t>
            </w:r>
          </w:p>
        </w:tc>
        <w:tc>
          <w:tcPr>
            <w:tcW w:w="1705" w:type="dxa"/>
            <w:tcBorders>
              <w:left w:val="single" w:sz="4" w:space="0" w:color="auto"/>
            </w:tcBorders>
          </w:tcPr>
          <w:p w14:paraId="191A9414" w14:textId="77777777" w:rsidR="004A2E16" w:rsidRPr="00FC08EF" w:rsidRDefault="004A2E16" w:rsidP="004A2E16">
            <w:pPr>
              <w:autoSpaceDE w:val="0"/>
              <w:autoSpaceDN w:val="0"/>
              <w:adjustRightInd w:val="0"/>
              <w:rPr>
                <w:rFonts w:ascii="Book Antiqua" w:hAnsi="Book Antiqua" w:cs="Times-Roman"/>
              </w:rPr>
            </w:pPr>
            <w:r w:rsidRPr="00FC08EF">
              <w:rPr>
                <w:rFonts w:ascii="Book Antiqua" w:hAnsi="Book Antiqua" w:cs="Times-Roman"/>
              </w:rPr>
              <w:t xml:space="preserve">(ix) </w:t>
            </w:r>
            <w:proofErr w:type="gramStart"/>
            <w:r w:rsidRPr="00FC08EF">
              <w:rPr>
                <w:rFonts w:ascii="Book Antiqua" w:hAnsi="Book Antiqua" w:cs="Times-Roman"/>
              </w:rPr>
              <w:t>whether</w:t>
            </w:r>
            <w:proofErr w:type="gramEnd"/>
            <w:r w:rsidRPr="00FC08EF">
              <w:rPr>
                <w:rFonts w:ascii="Book Antiqua" w:hAnsi="Book Antiqua" w:cs="Times-Roman"/>
              </w:rPr>
              <w:t xml:space="preserve"> the company </w:t>
            </w:r>
            <w:r w:rsidRPr="00FC08EF">
              <w:rPr>
                <w:rFonts w:ascii="Book Antiqua" w:hAnsi="Book Antiqua" w:cs="Times-Roman"/>
              </w:rPr>
              <w:lastRenderedPageBreak/>
              <w:t>has defaulted in repayment of dues to a financial institution or bank or debenture</w:t>
            </w:r>
          </w:p>
          <w:p w14:paraId="2BAF8AAD" w14:textId="77777777" w:rsidR="004A2E16" w:rsidRPr="00FC08EF" w:rsidRDefault="004A2E16" w:rsidP="004A2E16">
            <w:pPr>
              <w:autoSpaceDE w:val="0"/>
              <w:autoSpaceDN w:val="0"/>
              <w:adjustRightInd w:val="0"/>
              <w:jc w:val="both"/>
              <w:rPr>
                <w:rFonts w:ascii="Book Antiqua" w:hAnsi="Book Antiqua" w:cs="Times-Roman"/>
              </w:rPr>
            </w:pPr>
            <w:proofErr w:type="gramStart"/>
            <w:r w:rsidRPr="00FC08EF">
              <w:rPr>
                <w:rFonts w:ascii="Book Antiqua" w:hAnsi="Book Antiqua" w:cs="Times-Roman"/>
              </w:rPr>
              <w:t>holders</w:t>
            </w:r>
            <w:proofErr w:type="gramEnd"/>
            <w:r w:rsidRPr="00FC08EF">
              <w:rPr>
                <w:rFonts w:ascii="Book Antiqua" w:hAnsi="Book Antiqua" w:cs="Times-Roman"/>
              </w:rPr>
              <w:t>? If yes, the period and amount of default to be reported;</w:t>
            </w:r>
          </w:p>
        </w:tc>
        <w:tc>
          <w:tcPr>
            <w:tcW w:w="1846" w:type="dxa"/>
          </w:tcPr>
          <w:p w14:paraId="0867C64C" w14:textId="77777777" w:rsidR="004A2E16" w:rsidRPr="00FC08EF" w:rsidRDefault="004A2E16" w:rsidP="001F2E10">
            <w:pPr>
              <w:pStyle w:val="Default"/>
              <w:jc w:val="both"/>
              <w:rPr>
                <w:sz w:val="22"/>
                <w:szCs w:val="22"/>
              </w:rPr>
            </w:pPr>
            <w:r w:rsidRPr="00FC08EF">
              <w:rPr>
                <w:sz w:val="22"/>
                <w:szCs w:val="22"/>
              </w:rPr>
              <w:lastRenderedPageBreak/>
              <w:t xml:space="preserve">(viii) Whether the company </w:t>
            </w:r>
            <w:r w:rsidRPr="00FC08EF">
              <w:rPr>
                <w:sz w:val="22"/>
                <w:szCs w:val="22"/>
              </w:rPr>
              <w:lastRenderedPageBreak/>
              <w:t>has defaulted in repayment of dues to a financial institution or bank or debenture holders? If yes, the period and amount of default to be reported (in case of banks and financial institutions, lender wise details to be provided).</w:t>
            </w:r>
          </w:p>
        </w:tc>
        <w:tc>
          <w:tcPr>
            <w:tcW w:w="1827" w:type="dxa"/>
          </w:tcPr>
          <w:p w14:paraId="102F14F9" w14:textId="77777777" w:rsidR="004A2E16" w:rsidRPr="00FC08EF" w:rsidRDefault="003C7077" w:rsidP="001F2E10">
            <w:pPr>
              <w:jc w:val="both"/>
              <w:rPr>
                <w:rFonts w:ascii="Book Antiqua" w:hAnsi="Book Antiqua"/>
              </w:rPr>
            </w:pPr>
            <w:r w:rsidRPr="00FC08EF">
              <w:rPr>
                <w:rFonts w:ascii="Book Antiqua" w:hAnsi="Book Antiqua"/>
              </w:rPr>
              <w:lastRenderedPageBreak/>
              <w:t>(</w:t>
            </w:r>
            <w:proofErr w:type="gramStart"/>
            <w:r w:rsidRPr="00FC08EF">
              <w:rPr>
                <w:rFonts w:ascii="Book Antiqua" w:hAnsi="Book Antiqua"/>
              </w:rPr>
              <w:t>in</w:t>
            </w:r>
            <w:proofErr w:type="gramEnd"/>
            <w:r w:rsidRPr="00FC08EF">
              <w:rPr>
                <w:rFonts w:ascii="Book Antiqua" w:hAnsi="Book Antiqua"/>
              </w:rPr>
              <w:t xml:space="preserve"> case of banks and financial </w:t>
            </w:r>
            <w:r w:rsidRPr="00FC08EF">
              <w:rPr>
                <w:rFonts w:ascii="Book Antiqua" w:hAnsi="Book Antiqua"/>
              </w:rPr>
              <w:lastRenderedPageBreak/>
              <w:t>institutions, lender wise details to be provided)</w:t>
            </w:r>
          </w:p>
        </w:tc>
        <w:tc>
          <w:tcPr>
            <w:tcW w:w="1834" w:type="dxa"/>
          </w:tcPr>
          <w:p w14:paraId="7944533E" w14:textId="77777777" w:rsidR="004A2E16" w:rsidRPr="00FC08EF" w:rsidRDefault="006B3C48" w:rsidP="001F2E10">
            <w:pPr>
              <w:jc w:val="both"/>
              <w:rPr>
                <w:rFonts w:ascii="Book Antiqua" w:hAnsi="Book Antiqua"/>
              </w:rPr>
            </w:pPr>
            <w:r>
              <w:rPr>
                <w:rFonts w:ascii="Book Antiqua" w:hAnsi="Book Antiqua"/>
              </w:rPr>
              <w:lastRenderedPageBreak/>
              <w:t xml:space="preserve">Auditor of the </w:t>
            </w:r>
          </w:p>
        </w:tc>
      </w:tr>
      <w:tr w:rsidR="003C7077" w:rsidRPr="00FC08EF" w14:paraId="1EF145A4" w14:textId="77777777" w:rsidTr="00BB46C8">
        <w:tc>
          <w:tcPr>
            <w:tcW w:w="1818" w:type="dxa"/>
          </w:tcPr>
          <w:p w14:paraId="5765F017" w14:textId="77777777" w:rsidR="003C7077" w:rsidRPr="00FC08EF" w:rsidRDefault="003C7077" w:rsidP="001F2E10">
            <w:pPr>
              <w:jc w:val="both"/>
              <w:rPr>
                <w:rFonts w:ascii="Book Antiqua" w:hAnsi="Book Antiqua"/>
                <w:b/>
              </w:rPr>
            </w:pPr>
            <w:r w:rsidRPr="00FC08EF">
              <w:rPr>
                <w:rFonts w:ascii="Book Antiqua" w:hAnsi="Book Antiqua"/>
                <w:b/>
              </w:rPr>
              <w:lastRenderedPageBreak/>
              <w:t>Guarantee</w:t>
            </w:r>
          </w:p>
        </w:tc>
        <w:tc>
          <w:tcPr>
            <w:tcW w:w="1705" w:type="dxa"/>
            <w:tcBorders>
              <w:left w:val="single" w:sz="4" w:space="0" w:color="auto"/>
            </w:tcBorders>
          </w:tcPr>
          <w:p w14:paraId="7CB889C1" w14:textId="77777777" w:rsidR="003C7077" w:rsidRPr="00FC08EF" w:rsidRDefault="003C7077" w:rsidP="003C7077">
            <w:pPr>
              <w:autoSpaceDE w:val="0"/>
              <w:autoSpaceDN w:val="0"/>
              <w:adjustRightInd w:val="0"/>
              <w:rPr>
                <w:rFonts w:ascii="Book Antiqua" w:hAnsi="Book Antiqua" w:cs="Times-Roman"/>
              </w:rPr>
            </w:pPr>
            <w:r w:rsidRPr="00FC08EF">
              <w:rPr>
                <w:rFonts w:ascii="Book Antiqua" w:hAnsi="Book Antiqua" w:cs="Times-Roman"/>
              </w:rPr>
              <w:t xml:space="preserve">(x) </w:t>
            </w:r>
            <w:proofErr w:type="gramStart"/>
            <w:r w:rsidRPr="00FC08EF">
              <w:rPr>
                <w:rFonts w:ascii="Book Antiqua" w:hAnsi="Book Antiqua" w:cs="Times-Roman"/>
              </w:rPr>
              <w:t>whether</w:t>
            </w:r>
            <w:proofErr w:type="gramEnd"/>
            <w:r w:rsidRPr="00FC08EF">
              <w:rPr>
                <w:rFonts w:ascii="Book Antiqua" w:hAnsi="Book Antiqua" w:cs="Times-Roman"/>
              </w:rPr>
              <w:t xml:space="preserve"> the company has given any guarantee for loans taken by others from bank or financial</w:t>
            </w:r>
          </w:p>
          <w:p w14:paraId="4E89A46D" w14:textId="77777777" w:rsidR="003C7077" w:rsidRPr="00FC08EF" w:rsidRDefault="003C7077" w:rsidP="003C7077">
            <w:pPr>
              <w:autoSpaceDE w:val="0"/>
              <w:autoSpaceDN w:val="0"/>
              <w:adjustRightInd w:val="0"/>
              <w:jc w:val="both"/>
              <w:rPr>
                <w:rFonts w:ascii="Book Antiqua" w:hAnsi="Book Antiqua" w:cs="Times-Roman"/>
              </w:rPr>
            </w:pPr>
            <w:proofErr w:type="gramStart"/>
            <w:r w:rsidRPr="00FC08EF">
              <w:rPr>
                <w:rFonts w:ascii="Book Antiqua" w:hAnsi="Book Antiqua" w:cs="Times-Roman"/>
              </w:rPr>
              <w:t>institutions</w:t>
            </w:r>
            <w:proofErr w:type="gramEnd"/>
            <w:r w:rsidRPr="00FC08EF">
              <w:rPr>
                <w:rFonts w:ascii="Book Antiqua" w:hAnsi="Book Antiqua" w:cs="Times-Roman"/>
              </w:rPr>
              <w:t>, the terms and conditions whereof are prejudicial to the interest of the company;</w:t>
            </w:r>
          </w:p>
        </w:tc>
        <w:tc>
          <w:tcPr>
            <w:tcW w:w="1846" w:type="dxa"/>
          </w:tcPr>
          <w:p w14:paraId="1175D86B" w14:textId="77777777" w:rsidR="003C7077" w:rsidRPr="00FC08EF" w:rsidRDefault="003C7077" w:rsidP="00BB46C8">
            <w:pPr>
              <w:pStyle w:val="Default"/>
              <w:jc w:val="both"/>
              <w:rPr>
                <w:sz w:val="22"/>
                <w:szCs w:val="22"/>
              </w:rPr>
            </w:pPr>
            <w:r w:rsidRPr="00FC08EF">
              <w:rPr>
                <w:sz w:val="22"/>
                <w:szCs w:val="22"/>
              </w:rPr>
              <w:t>No Clause</w:t>
            </w:r>
          </w:p>
        </w:tc>
        <w:tc>
          <w:tcPr>
            <w:tcW w:w="1827" w:type="dxa"/>
          </w:tcPr>
          <w:p w14:paraId="70FC4D25" w14:textId="77777777" w:rsidR="003C7077" w:rsidRPr="00FC08EF" w:rsidRDefault="003C7077" w:rsidP="00BB46C8">
            <w:pPr>
              <w:jc w:val="both"/>
              <w:rPr>
                <w:rFonts w:ascii="Book Antiqua" w:hAnsi="Book Antiqua"/>
              </w:rPr>
            </w:pPr>
            <w:r w:rsidRPr="00FC08EF">
              <w:rPr>
                <w:rFonts w:ascii="Book Antiqua" w:hAnsi="Book Antiqua"/>
              </w:rPr>
              <w:t>Clause not included</w:t>
            </w:r>
          </w:p>
        </w:tc>
        <w:tc>
          <w:tcPr>
            <w:tcW w:w="1834" w:type="dxa"/>
          </w:tcPr>
          <w:p w14:paraId="1A288133" w14:textId="77777777" w:rsidR="003C7077" w:rsidRPr="00FC08EF" w:rsidRDefault="006B3C48" w:rsidP="006B3C48">
            <w:pPr>
              <w:jc w:val="center"/>
              <w:rPr>
                <w:rFonts w:ascii="Book Antiqua" w:hAnsi="Book Antiqua"/>
              </w:rPr>
            </w:pPr>
            <w:r w:rsidRPr="00FC08EF">
              <w:rPr>
                <w:rFonts w:ascii="Book Antiqua" w:hAnsi="Book Antiqua"/>
              </w:rPr>
              <w:t>------</w:t>
            </w:r>
          </w:p>
        </w:tc>
      </w:tr>
      <w:tr w:rsidR="003C7077" w:rsidRPr="00FC08EF" w14:paraId="3DF88781" w14:textId="77777777" w:rsidTr="00BB46C8">
        <w:tc>
          <w:tcPr>
            <w:tcW w:w="1818" w:type="dxa"/>
          </w:tcPr>
          <w:p w14:paraId="29095C54" w14:textId="77777777" w:rsidR="003C7077" w:rsidRPr="00FC08EF" w:rsidRDefault="003C7077" w:rsidP="001F2E10">
            <w:pPr>
              <w:jc w:val="both"/>
              <w:rPr>
                <w:rFonts w:ascii="Book Antiqua" w:hAnsi="Book Antiqua"/>
                <w:b/>
              </w:rPr>
            </w:pPr>
            <w:r w:rsidRPr="00FC08EF">
              <w:rPr>
                <w:rFonts w:ascii="Book Antiqua" w:hAnsi="Book Antiqua"/>
                <w:b/>
              </w:rPr>
              <w:t>Term Loan/ Money raised</w:t>
            </w:r>
          </w:p>
        </w:tc>
        <w:tc>
          <w:tcPr>
            <w:tcW w:w="1705" w:type="dxa"/>
            <w:tcBorders>
              <w:left w:val="single" w:sz="4" w:space="0" w:color="auto"/>
            </w:tcBorders>
          </w:tcPr>
          <w:p w14:paraId="6727BB62" w14:textId="77777777" w:rsidR="003C7077" w:rsidRPr="00FC08EF" w:rsidRDefault="00333A03" w:rsidP="001F2E10">
            <w:pPr>
              <w:autoSpaceDE w:val="0"/>
              <w:autoSpaceDN w:val="0"/>
              <w:adjustRightInd w:val="0"/>
              <w:jc w:val="both"/>
              <w:rPr>
                <w:rFonts w:ascii="Book Antiqua" w:hAnsi="Book Antiqua" w:cs="Times-Roman"/>
              </w:rPr>
            </w:pPr>
            <w:r w:rsidRPr="00FC08EF">
              <w:rPr>
                <w:rFonts w:ascii="Book Antiqua" w:hAnsi="Book Antiqua" w:cs="Times-Roman"/>
              </w:rPr>
              <w:t xml:space="preserve">(xi) </w:t>
            </w:r>
            <w:proofErr w:type="gramStart"/>
            <w:r w:rsidRPr="00FC08EF">
              <w:rPr>
                <w:rFonts w:ascii="Book Antiqua" w:hAnsi="Book Antiqua" w:cs="Times-Roman"/>
              </w:rPr>
              <w:t>whether</w:t>
            </w:r>
            <w:proofErr w:type="gramEnd"/>
            <w:r w:rsidRPr="00FC08EF">
              <w:rPr>
                <w:rFonts w:ascii="Book Antiqua" w:hAnsi="Book Antiqua" w:cs="Times-Roman"/>
              </w:rPr>
              <w:t xml:space="preserve"> term loans were applied for the purpose for which the loans were obtained;</w:t>
            </w:r>
          </w:p>
        </w:tc>
        <w:tc>
          <w:tcPr>
            <w:tcW w:w="1846" w:type="dxa"/>
          </w:tcPr>
          <w:p w14:paraId="7A4C99A1" w14:textId="77777777" w:rsidR="003C7077" w:rsidRPr="00FC08EF" w:rsidRDefault="00333A03" w:rsidP="001F2E10">
            <w:pPr>
              <w:pStyle w:val="Default"/>
              <w:jc w:val="both"/>
              <w:rPr>
                <w:sz w:val="22"/>
                <w:szCs w:val="22"/>
              </w:rPr>
            </w:pPr>
            <w:r w:rsidRPr="00FC08EF">
              <w:rPr>
                <w:sz w:val="22"/>
                <w:szCs w:val="22"/>
              </w:rPr>
              <w:t xml:space="preserve">(ix) Whether moneys </w:t>
            </w:r>
            <w:proofErr w:type="gramStart"/>
            <w:r w:rsidRPr="00FC08EF">
              <w:rPr>
                <w:sz w:val="22"/>
                <w:szCs w:val="22"/>
              </w:rPr>
              <w:t>raised</w:t>
            </w:r>
            <w:proofErr w:type="gramEnd"/>
            <w:r w:rsidRPr="00FC08EF">
              <w:rPr>
                <w:sz w:val="22"/>
                <w:szCs w:val="22"/>
              </w:rPr>
              <w:t xml:space="preserve"> by way of public issue/ follow-on offer (including debt instruments) and term loans were applied for the purposes for which those are raised. If not, the details together with delays / default and subsequent rectification, if </w:t>
            </w:r>
            <w:r w:rsidRPr="00FC08EF">
              <w:rPr>
                <w:sz w:val="22"/>
                <w:szCs w:val="22"/>
              </w:rPr>
              <w:lastRenderedPageBreak/>
              <w:t>any, as may be applicable, be reported;</w:t>
            </w:r>
          </w:p>
        </w:tc>
        <w:tc>
          <w:tcPr>
            <w:tcW w:w="1827" w:type="dxa"/>
          </w:tcPr>
          <w:p w14:paraId="67AEBF6E" w14:textId="77777777" w:rsidR="003C7077" w:rsidRPr="00FC08EF" w:rsidRDefault="00333A03" w:rsidP="001F2E10">
            <w:pPr>
              <w:jc w:val="both"/>
              <w:rPr>
                <w:rFonts w:ascii="Book Antiqua" w:hAnsi="Book Antiqua"/>
              </w:rPr>
            </w:pPr>
            <w:r w:rsidRPr="00FC08EF">
              <w:rPr>
                <w:rFonts w:ascii="Book Antiqua" w:hAnsi="Book Antiqua"/>
              </w:rPr>
              <w:lastRenderedPageBreak/>
              <w:t xml:space="preserve">Whether moneys </w:t>
            </w:r>
            <w:proofErr w:type="gramStart"/>
            <w:r w:rsidRPr="00FC08EF">
              <w:rPr>
                <w:rFonts w:ascii="Book Antiqua" w:hAnsi="Book Antiqua"/>
              </w:rPr>
              <w:t>raised</w:t>
            </w:r>
            <w:proofErr w:type="gramEnd"/>
            <w:r w:rsidRPr="00FC08EF">
              <w:rPr>
                <w:rFonts w:ascii="Book Antiqua" w:hAnsi="Book Antiqua"/>
              </w:rPr>
              <w:t xml:space="preserve"> by way of public issue/ follow-on offer (including debt instruments). Further details together with delays / default and subsequent rectification, if any, as may be applicable, be reported;</w:t>
            </w:r>
          </w:p>
        </w:tc>
        <w:tc>
          <w:tcPr>
            <w:tcW w:w="1834" w:type="dxa"/>
          </w:tcPr>
          <w:p w14:paraId="35F2C83C" w14:textId="77777777" w:rsidR="003C7077" w:rsidRPr="00FC08EF" w:rsidRDefault="00333A03" w:rsidP="001F2E10">
            <w:pPr>
              <w:jc w:val="both"/>
              <w:rPr>
                <w:rFonts w:ascii="Book Antiqua" w:hAnsi="Book Antiqua"/>
              </w:rPr>
            </w:pPr>
            <w:r w:rsidRPr="00FC08EF">
              <w:rPr>
                <w:rFonts w:ascii="Book Antiqua" w:hAnsi="Book Antiqua"/>
              </w:rPr>
              <w:t xml:space="preserve">Auditor comment on continues default as well as defaults rectified by the company </w:t>
            </w:r>
          </w:p>
        </w:tc>
      </w:tr>
      <w:tr w:rsidR="003C7077" w:rsidRPr="00FC08EF" w14:paraId="492DCDB1" w14:textId="77777777" w:rsidTr="00BB46C8">
        <w:tc>
          <w:tcPr>
            <w:tcW w:w="1818" w:type="dxa"/>
          </w:tcPr>
          <w:p w14:paraId="02733450" w14:textId="77777777" w:rsidR="003C7077" w:rsidRPr="00FC08EF" w:rsidRDefault="00333A03" w:rsidP="001F2E10">
            <w:pPr>
              <w:jc w:val="both"/>
              <w:rPr>
                <w:rFonts w:ascii="Book Antiqua" w:hAnsi="Book Antiqua"/>
                <w:b/>
              </w:rPr>
            </w:pPr>
            <w:r w:rsidRPr="00FC08EF">
              <w:rPr>
                <w:rFonts w:ascii="Book Antiqua" w:hAnsi="Book Antiqua"/>
                <w:b/>
              </w:rPr>
              <w:lastRenderedPageBreak/>
              <w:t>Fraud</w:t>
            </w:r>
          </w:p>
        </w:tc>
        <w:tc>
          <w:tcPr>
            <w:tcW w:w="1705" w:type="dxa"/>
            <w:tcBorders>
              <w:left w:val="single" w:sz="4" w:space="0" w:color="auto"/>
            </w:tcBorders>
          </w:tcPr>
          <w:p w14:paraId="18AA8960" w14:textId="77777777" w:rsidR="00333A03" w:rsidRPr="00FC08EF" w:rsidRDefault="00333A03" w:rsidP="00333A03">
            <w:pPr>
              <w:autoSpaceDE w:val="0"/>
              <w:autoSpaceDN w:val="0"/>
              <w:adjustRightInd w:val="0"/>
              <w:rPr>
                <w:rFonts w:ascii="Book Antiqua" w:hAnsi="Book Antiqua" w:cs="Times-Roman"/>
              </w:rPr>
            </w:pPr>
            <w:r w:rsidRPr="00FC08EF">
              <w:rPr>
                <w:rFonts w:ascii="Book Antiqua" w:hAnsi="Book Antiqua" w:cs="Times-Roman"/>
              </w:rPr>
              <w:t xml:space="preserve">(xii) </w:t>
            </w:r>
            <w:proofErr w:type="gramStart"/>
            <w:r w:rsidRPr="00FC08EF">
              <w:rPr>
                <w:rFonts w:ascii="Book Antiqua" w:hAnsi="Book Antiqua" w:cs="Times-Roman"/>
              </w:rPr>
              <w:t>whether</w:t>
            </w:r>
            <w:proofErr w:type="gramEnd"/>
            <w:r w:rsidRPr="00FC08EF">
              <w:rPr>
                <w:rFonts w:ascii="Book Antiqua" w:hAnsi="Book Antiqua" w:cs="Times-Roman"/>
              </w:rPr>
              <w:t xml:space="preserve"> any fraud on or by the company has been noticed or reported during the year; If yes, the nature</w:t>
            </w:r>
          </w:p>
          <w:p w14:paraId="6164F713" w14:textId="77777777" w:rsidR="003C7077" w:rsidRPr="00FC08EF" w:rsidRDefault="00333A03" w:rsidP="00333A03">
            <w:pPr>
              <w:autoSpaceDE w:val="0"/>
              <w:autoSpaceDN w:val="0"/>
              <w:adjustRightInd w:val="0"/>
              <w:jc w:val="both"/>
              <w:rPr>
                <w:rFonts w:ascii="Book Antiqua" w:hAnsi="Book Antiqua" w:cs="Times-Roman"/>
              </w:rPr>
            </w:pPr>
            <w:proofErr w:type="gramStart"/>
            <w:r w:rsidRPr="00FC08EF">
              <w:rPr>
                <w:rFonts w:ascii="Book Antiqua" w:hAnsi="Book Antiqua" w:cs="Times-Roman"/>
              </w:rPr>
              <w:t>and</w:t>
            </w:r>
            <w:proofErr w:type="gramEnd"/>
            <w:r w:rsidRPr="00FC08EF">
              <w:rPr>
                <w:rFonts w:ascii="Book Antiqua" w:hAnsi="Book Antiqua" w:cs="Times-Roman"/>
              </w:rPr>
              <w:t xml:space="preserve"> the amount involved is to be indicated.</w:t>
            </w:r>
          </w:p>
        </w:tc>
        <w:tc>
          <w:tcPr>
            <w:tcW w:w="1846" w:type="dxa"/>
          </w:tcPr>
          <w:p w14:paraId="79678484" w14:textId="77777777" w:rsidR="003C7077" w:rsidRPr="00FC08EF" w:rsidRDefault="00333A03" w:rsidP="001F2E10">
            <w:pPr>
              <w:pStyle w:val="Default"/>
              <w:jc w:val="both"/>
              <w:rPr>
                <w:sz w:val="22"/>
                <w:szCs w:val="22"/>
              </w:rPr>
            </w:pPr>
            <w:r w:rsidRPr="00FC08EF">
              <w:rPr>
                <w:sz w:val="22"/>
                <w:szCs w:val="22"/>
              </w:rPr>
              <w:t xml:space="preserve">(x) Whether any fraud by the company or any fraud on the Company by its officers/ employees has been noticed or reported during the year; If yes, the nature and the amount involved </w:t>
            </w:r>
            <w:proofErr w:type="gramStart"/>
            <w:r w:rsidRPr="00FC08EF">
              <w:rPr>
                <w:sz w:val="22"/>
                <w:szCs w:val="22"/>
              </w:rPr>
              <w:t>be</w:t>
            </w:r>
            <w:proofErr w:type="gramEnd"/>
            <w:r w:rsidRPr="00FC08EF">
              <w:rPr>
                <w:sz w:val="22"/>
                <w:szCs w:val="22"/>
              </w:rPr>
              <w:t xml:space="preserve"> indicated.</w:t>
            </w:r>
          </w:p>
        </w:tc>
        <w:tc>
          <w:tcPr>
            <w:tcW w:w="1827" w:type="dxa"/>
          </w:tcPr>
          <w:p w14:paraId="1353BC62" w14:textId="77777777" w:rsidR="003C7077" w:rsidRPr="00FC08EF" w:rsidRDefault="00333A03" w:rsidP="001F2E10">
            <w:pPr>
              <w:jc w:val="both"/>
              <w:rPr>
                <w:rFonts w:ascii="Book Antiqua" w:hAnsi="Book Antiqua"/>
              </w:rPr>
            </w:pPr>
            <w:r w:rsidRPr="00FC08EF">
              <w:rPr>
                <w:rFonts w:ascii="Book Antiqua" w:hAnsi="Book Antiqua"/>
              </w:rPr>
              <w:t>Under the CARO, 2016 specified that fraud by its officers/ employees.</w:t>
            </w:r>
          </w:p>
        </w:tc>
        <w:tc>
          <w:tcPr>
            <w:tcW w:w="1834" w:type="dxa"/>
          </w:tcPr>
          <w:p w14:paraId="0E6EBBF8" w14:textId="77777777" w:rsidR="003C7077" w:rsidRPr="00FC08EF" w:rsidRDefault="00F02411" w:rsidP="001F2E10">
            <w:pPr>
              <w:jc w:val="both"/>
              <w:rPr>
                <w:rFonts w:ascii="Book Antiqua" w:hAnsi="Book Antiqua"/>
              </w:rPr>
            </w:pPr>
            <w:r>
              <w:rPr>
                <w:rFonts w:ascii="Book Antiqua" w:hAnsi="Book Antiqua"/>
              </w:rPr>
              <w:t>ICAI issued Revised Guidance Note on Reporting on Fraud under Section 143(12).</w:t>
            </w:r>
          </w:p>
        </w:tc>
      </w:tr>
      <w:tr w:rsidR="003C7077" w:rsidRPr="00FC08EF" w14:paraId="5D93E4D2" w14:textId="77777777" w:rsidTr="00BB46C8">
        <w:tc>
          <w:tcPr>
            <w:tcW w:w="1818" w:type="dxa"/>
          </w:tcPr>
          <w:p w14:paraId="7D38ECC5" w14:textId="77777777" w:rsidR="003C7077" w:rsidRPr="00FC08EF" w:rsidRDefault="00A84E30" w:rsidP="001F2E10">
            <w:pPr>
              <w:jc w:val="both"/>
              <w:rPr>
                <w:rFonts w:ascii="Book Antiqua" w:hAnsi="Book Antiqua"/>
                <w:b/>
              </w:rPr>
            </w:pPr>
            <w:r w:rsidRPr="00FC08EF">
              <w:rPr>
                <w:rFonts w:ascii="Book Antiqua" w:hAnsi="Book Antiqua"/>
                <w:b/>
              </w:rPr>
              <w:t>Managerial Remuneration</w:t>
            </w:r>
          </w:p>
        </w:tc>
        <w:tc>
          <w:tcPr>
            <w:tcW w:w="1705" w:type="dxa"/>
            <w:tcBorders>
              <w:left w:val="single" w:sz="4" w:space="0" w:color="auto"/>
            </w:tcBorders>
          </w:tcPr>
          <w:p w14:paraId="0BE029DF" w14:textId="77777777" w:rsidR="003C7077"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46" w:type="dxa"/>
          </w:tcPr>
          <w:p w14:paraId="31B2FD7F" w14:textId="77777777" w:rsidR="003C7077" w:rsidRPr="00FC08EF" w:rsidRDefault="00A84E30" w:rsidP="001F2E10">
            <w:pPr>
              <w:pStyle w:val="Default"/>
              <w:jc w:val="both"/>
              <w:rPr>
                <w:sz w:val="22"/>
                <w:szCs w:val="22"/>
              </w:rPr>
            </w:pPr>
            <w:r w:rsidRPr="00FC08EF">
              <w:rPr>
                <w:sz w:val="22"/>
                <w:szCs w:val="22"/>
              </w:rPr>
              <w:t>(ix) Whether managerial remuneration has been paid / provided in accordance with the requisite approvals mandated by the provisions of section 197 read with schedule V to the Companies Act? If not, state the amount involved and steps taken by the company for securing refund of the same.</w:t>
            </w:r>
          </w:p>
        </w:tc>
        <w:tc>
          <w:tcPr>
            <w:tcW w:w="1827" w:type="dxa"/>
          </w:tcPr>
          <w:p w14:paraId="3AB3AE6E" w14:textId="77777777" w:rsidR="003C7077" w:rsidRPr="00FC08EF" w:rsidRDefault="00A84E30" w:rsidP="001F2E10">
            <w:pPr>
              <w:jc w:val="both"/>
              <w:rPr>
                <w:rFonts w:ascii="Book Antiqua" w:hAnsi="Book Antiqua"/>
              </w:rPr>
            </w:pPr>
            <w:r w:rsidRPr="00FC08EF">
              <w:rPr>
                <w:rFonts w:ascii="Book Antiqua" w:hAnsi="Book Antiqua"/>
              </w:rPr>
              <w:t>New Clause</w:t>
            </w:r>
          </w:p>
        </w:tc>
        <w:tc>
          <w:tcPr>
            <w:tcW w:w="1834" w:type="dxa"/>
          </w:tcPr>
          <w:p w14:paraId="1A377BC5" w14:textId="77777777" w:rsidR="003C7077" w:rsidRPr="00FC08EF" w:rsidRDefault="0067253E" w:rsidP="0067253E">
            <w:pPr>
              <w:jc w:val="both"/>
              <w:rPr>
                <w:rFonts w:ascii="Book Antiqua" w:hAnsi="Book Antiqua"/>
              </w:rPr>
            </w:pPr>
            <w:r>
              <w:rPr>
                <w:rFonts w:ascii="Book Antiqua" w:hAnsi="Book Antiqua"/>
              </w:rPr>
              <w:t>Special take care is taken in case of private limited company.</w:t>
            </w:r>
          </w:p>
        </w:tc>
      </w:tr>
      <w:tr w:rsidR="003C7077" w:rsidRPr="00FC08EF" w14:paraId="21085AC1" w14:textId="77777777" w:rsidTr="00BB46C8">
        <w:tc>
          <w:tcPr>
            <w:tcW w:w="1818" w:type="dxa"/>
          </w:tcPr>
          <w:p w14:paraId="0DBE253B" w14:textId="77777777" w:rsidR="003C7077" w:rsidRPr="00FC08EF" w:rsidRDefault="00A84E30" w:rsidP="001F2E10">
            <w:pPr>
              <w:jc w:val="both"/>
              <w:rPr>
                <w:rFonts w:ascii="Book Antiqua" w:hAnsi="Book Antiqua"/>
                <w:b/>
              </w:rPr>
            </w:pPr>
            <w:proofErr w:type="spellStart"/>
            <w:r w:rsidRPr="00FC08EF">
              <w:rPr>
                <w:rFonts w:ascii="Book Antiqua" w:hAnsi="Book Antiqua"/>
                <w:b/>
              </w:rPr>
              <w:t>Nidhi</w:t>
            </w:r>
            <w:proofErr w:type="spellEnd"/>
            <w:r w:rsidRPr="00FC08EF">
              <w:rPr>
                <w:rFonts w:ascii="Book Antiqua" w:hAnsi="Book Antiqua"/>
                <w:b/>
              </w:rPr>
              <w:t xml:space="preserve"> Company</w:t>
            </w:r>
          </w:p>
        </w:tc>
        <w:tc>
          <w:tcPr>
            <w:tcW w:w="1705" w:type="dxa"/>
            <w:tcBorders>
              <w:left w:val="single" w:sz="4" w:space="0" w:color="auto"/>
            </w:tcBorders>
          </w:tcPr>
          <w:p w14:paraId="52A71336" w14:textId="77777777" w:rsidR="003C7077"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46" w:type="dxa"/>
          </w:tcPr>
          <w:p w14:paraId="6E98E318" w14:textId="77777777" w:rsidR="003C7077" w:rsidRPr="00FC08EF" w:rsidRDefault="00A84E30" w:rsidP="001F2E10">
            <w:pPr>
              <w:pStyle w:val="Default"/>
              <w:jc w:val="both"/>
              <w:rPr>
                <w:sz w:val="22"/>
                <w:szCs w:val="22"/>
              </w:rPr>
            </w:pPr>
            <w:r w:rsidRPr="00FC08EF">
              <w:rPr>
                <w:sz w:val="22"/>
                <w:szCs w:val="22"/>
              </w:rPr>
              <w:t xml:space="preserve">(xii) Whether the </w:t>
            </w:r>
            <w:proofErr w:type="spellStart"/>
            <w:r w:rsidRPr="00FC08EF">
              <w:rPr>
                <w:sz w:val="22"/>
                <w:szCs w:val="22"/>
              </w:rPr>
              <w:t>Nidhi</w:t>
            </w:r>
            <w:proofErr w:type="spellEnd"/>
            <w:r w:rsidRPr="00FC08EF">
              <w:rPr>
                <w:sz w:val="22"/>
                <w:szCs w:val="22"/>
              </w:rPr>
              <w:t xml:space="preserve"> Company has complied with the Net Owned Fund in the ratio of 1: 20 to meet out the liability and whether the </w:t>
            </w:r>
            <w:proofErr w:type="spellStart"/>
            <w:r w:rsidRPr="00FC08EF">
              <w:rPr>
                <w:sz w:val="22"/>
                <w:szCs w:val="22"/>
              </w:rPr>
              <w:t>Nidhi</w:t>
            </w:r>
            <w:proofErr w:type="spellEnd"/>
            <w:r w:rsidRPr="00FC08EF">
              <w:rPr>
                <w:sz w:val="22"/>
                <w:szCs w:val="22"/>
              </w:rPr>
              <w:t xml:space="preserve"> Company is maintaining </w:t>
            </w:r>
            <w:r w:rsidRPr="00FC08EF">
              <w:rPr>
                <w:sz w:val="22"/>
                <w:szCs w:val="22"/>
              </w:rPr>
              <w:lastRenderedPageBreak/>
              <w:t>10% liquid assets to meet out the unencumbered liability.</w:t>
            </w:r>
          </w:p>
        </w:tc>
        <w:tc>
          <w:tcPr>
            <w:tcW w:w="1827" w:type="dxa"/>
          </w:tcPr>
          <w:p w14:paraId="7A4CFFCF" w14:textId="77777777" w:rsidR="003C7077" w:rsidRPr="00FC08EF" w:rsidRDefault="00A84E30" w:rsidP="001F2E10">
            <w:pPr>
              <w:jc w:val="both"/>
              <w:rPr>
                <w:rFonts w:ascii="Book Antiqua" w:hAnsi="Book Antiqua"/>
              </w:rPr>
            </w:pPr>
            <w:r w:rsidRPr="00FC08EF">
              <w:rPr>
                <w:rFonts w:ascii="Book Antiqua" w:hAnsi="Book Antiqua"/>
              </w:rPr>
              <w:lastRenderedPageBreak/>
              <w:t xml:space="preserve">New </w:t>
            </w:r>
            <w:proofErr w:type="spellStart"/>
            <w:r w:rsidRPr="00FC08EF">
              <w:rPr>
                <w:rFonts w:ascii="Book Antiqua" w:hAnsi="Book Antiqua"/>
              </w:rPr>
              <w:t>Caluse</w:t>
            </w:r>
            <w:proofErr w:type="spellEnd"/>
          </w:p>
        </w:tc>
        <w:tc>
          <w:tcPr>
            <w:tcW w:w="1834" w:type="dxa"/>
          </w:tcPr>
          <w:p w14:paraId="76FE9E35" w14:textId="77777777" w:rsidR="003C7077" w:rsidRPr="00FC08EF" w:rsidRDefault="0067253E" w:rsidP="0067253E">
            <w:pPr>
              <w:jc w:val="center"/>
              <w:rPr>
                <w:rFonts w:ascii="Book Antiqua" w:hAnsi="Book Antiqua"/>
              </w:rPr>
            </w:pPr>
            <w:r w:rsidRPr="00FC08EF">
              <w:rPr>
                <w:rFonts w:ascii="Book Antiqua" w:hAnsi="Book Antiqua"/>
              </w:rPr>
              <w:t>------</w:t>
            </w:r>
          </w:p>
        </w:tc>
      </w:tr>
      <w:tr w:rsidR="00A84E30" w:rsidRPr="00FC08EF" w14:paraId="36B95644" w14:textId="77777777" w:rsidTr="00BB46C8">
        <w:tc>
          <w:tcPr>
            <w:tcW w:w="1818" w:type="dxa"/>
          </w:tcPr>
          <w:p w14:paraId="588E6F8F" w14:textId="77777777" w:rsidR="00A84E30" w:rsidRPr="00FC08EF" w:rsidRDefault="00A84E30" w:rsidP="001F2E10">
            <w:pPr>
              <w:jc w:val="both"/>
              <w:rPr>
                <w:rFonts w:ascii="Book Antiqua" w:hAnsi="Book Antiqua"/>
                <w:b/>
              </w:rPr>
            </w:pPr>
            <w:r w:rsidRPr="00FC08EF">
              <w:rPr>
                <w:rFonts w:ascii="Book Antiqua" w:hAnsi="Book Antiqua"/>
                <w:b/>
              </w:rPr>
              <w:lastRenderedPageBreak/>
              <w:t>Related Parties Transactions</w:t>
            </w:r>
          </w:p>
        </w:tc>
        <w:tc>
          <w:tcPr>
            <w:tcW w:w="1705" w:type="dxa"/>
            <w:tcBorders>
              <w:left w:val="single" w:sz="4" w:space="0" w:color="auto"/>
            </w:tcBorders>
          </w:tcPr>
          <w:p w14:paraId="6B5AABCB" w14:textId="77777777" w:rsidR="00A84E30"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46" w:type="dxa"/>
          </w:tcPr>
          <w:p w14:paraId="107D8BB3" w14:textId="77777777" w:rsidR="00A84E30" w:rsidRPr="00FC08EF" w:rsidRDefault="00A84E30" w:rsidP="001F2E10">
            <w:pPr>
              <w:pStyle w:val="Default"/>
              <w:jc w:val="both"/>
              <w:rPr>
                <w:sz w:val="22"/>
                <w:szCs w:val="22"/>
              </w:rPr>
            </w:pPr>
            <w:r w:rsidRPr="00FC08EF">
              <w:rPr>
                <w:sz w:val="22"/>
                <w:szCs w:val="22"/>
              </w:rPr>
              <w:t xml:space="preserve">(xiii) Whether all transactions with the related parties are in compliance with Section 188 and 177 of Companies Act, 2013 where applicable and the details have been disclosed in the Financial Statements </w:t>
            </w:r>
            <w:proofErr w:type="spellStart"/>
            <w:r w:rsidRPr="00FC08EF">
              <w:rPr>
                <w:sz w:val="22"/>
                <w:szCs w:val="22"/>
              </w:rPr>
              <w:t>etc</w:t>
            </w:r>
            <w:proofErr w:type="spellEnd"/>
            <w:r w:rsidRPr="00FC08EF">
              <w:rPr>
                <w:sz w:val="22"/>
                <w:szCs w:val="22"/>
              </w:rPr>
              <w:t xml:space="preserve"> as required by the accounting standards and Companies Act, 2013.</w:t>
            </w:r>
          </w:p>
        </w:tc>
        <w:tc>
          <w:tcPr>
            <w:tcW w:w="1827" w:type="dxa"/>
          </w:tcPr>
          <w:p w14:paraId="3B651CBB" w14:textId="77777777" w:rsidR="00A84E30" w:rsidRPr="00FC08EF" w:rsidRDefault="0067253E" w:rsidP="001F2E10">
            <w:pPr>
              <w:jc w:val="both"/>
              <w:rPr>
                <w:rFonts w:ascii="Book Antiqua" w:hAnsi="Book Antiqua"/>
              </w:rPr>
            </w:pPr>
            <w:r>
              <w:rPr>
                <w:rFonts w:ascii="Book Antiqua" w:hAnsi="Book Antiqua"/>
              </w:rPr>
              <w:t>New Clause</w:t>
            </w:r>
          </w:p>
        </w:tc>
        <w:tc>
          <w:tcPr>
            <w:tcW w:w="1834" w:type="dxa"/>
          </w:tcPr>
          <w:p w14:paraId="310C0F72" w14:textId="77777777" w:rsidR="00A84E30" w:rsidRPr="00FC08EF" w:rsidRDefault="0067253E" w:rsidP="001F2E10">
            <w:pPr>
              <w:jc w:val="both"/>
              <w:rPr>
                <w:rFonts w:ascii="Book Antiqua" w:hAnsi="Book Antiqua"/>
              </w:rPr>
            </w:pPr>
            <w:r>
              <w:rPr>
                <w:rFonts w:ascii="Book Antiqua" w:hAnsi="Book Antiqua"/>
              </w:rPr>
              <w:t xml:space="preserve">Auditor of the company verify AOC-2, minutes of the board meeting and other documents to ensure that all related parties transaction are disclosed in Financial Statement </w:t>
            </w:r>
          </w:p>
        </w:tc>
      </w:tr>
      <w:tr w:rsidR="00A84E30" w:rsidRPr="00FC08EF" w14:paraId="11DBA816" w14:textId="77777777" w:rsidTr="00BB46C8">
        <w:tc>
          <w:tcPr>
            <w:tcW w:w="1818" w:type="dxa"/>
          </w:tcPr>
          <w:p w14:paraId="7F2F3DF9" w14:textId="77777777" w:rsidR="00A84E30" w:rsidRPr="00FC08EF" w:rsidRDefault="00A84E30" w:rsidP="001F2E10">
            <w:pPr>
              <w:jc w:val="both"/>
              <w:rPr>
                <w:rFonts w:ascii="Book Antiqua" w:hAnsi="Book Antiqua"/>
                <w:b/>
              </w:rPr>
            </w:pPr>
            <w:r w:rsidRPr="00FC08EF">
              <w:rPr>
                <w:rFonts w:ascii="Book Antiqua" w:hAnsi="Book Antiqua"/>
                <w:b/>
              </w:rPr>
              <w:t>Preferential allotment / Private placement</w:t>
            </w:r>
          </w:p>
        </w:tc>
        <w:tc>
          <w:tcPr>
            <w:tcW w:w="1705" w:type="dxa"/>
            <w:tcBorders>
              <w:left w:val="single" w:sz="4" w:space="0" w:color="auto"/>
            </w:tcBorders>
          </w:tcPr>
          <w:p w14:paraId="52698067" w14:textId="77777777" w:rsidR="00A84E30"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46" w:type="dxa"/>
          </w:tcPr>
          <w:p w14:paraId="346FCE81" w14:textId="77777777" w:rsidR="00A84E30" w:rsidRPr="00FC08EF" w:rsidRDefault="00A84E30" w:rsidP="001F2E10">
            <w:pPr>
              <w:pStyle w:val="Default"/>
              <w:jc w:val="both"/>
              <w:rPr>
                <w:sz w:val="22"/>
                <w:szCs w:val="22"/>
              </w:rPr>
            </w:pPr>
            <w:r w:rsidRPr="00FC08EF">
              <w:rPr>
                <w:sz w:val="22"/>
                <w:szCs w:val="22"/>
              </w:rPr>
              <w:t xml:space="preserve">(xiv) Whether the company has made any preferential allotment / private placement of shares or fully or partly convertible debentures during the year under review and if so, as to whether the requirement of Section 42 of the Companies Act, 2013 have been complied and the amount raised have been used for the purposes for which the funds were raised. If </w:t>
            </w:r>
            <w:r w:rsidRPr="00FC08EF">
              <w:rPr>
                <w:sz w:val="22"/>
                <w:szCs w:val="22"/>
              </w:rPr>
              <w:lastRenderedPageBreak/>
              <w:t>not, provide details thereof.</w:t>
            </w:r>
          </w:p>
        </w:tc>
        <w:tc>
          <w:tcPr>
            <w:tcW w:w="1827" w:type="dxa"/>
          </w:tcPr>
          <w:p w14:paraId="4051F199" w14:textId="77777777" w:rsidR="00A84E30" w:rsidRPr="00FC08EF" w:rsidRDefault="0067253E" w:rsidP="001F2E10">
            <w:pPr>
              <w:jc w:val="both"/>
              <w:rPr>
                <w:rFonts w:ascii="Book Antiqua" w:hAnsi="Book Antiqua"/>
              </w:rPr>
            </w:pPr>
            <w:r>
              <w:rPr>
                <w:rFonts w:ascii="Book Antiqua" w:hAnsi="Book Antiqua"/>
              </w:rPr>
              <w:lastRenderedPageBreak/>
              <w:t>New C</w:t>
            </w:r>
            <w:r w:rsidR="00A84E30" w:rsidRPr="00FC08EF">
              <w:rPr>
                <w:rFonts w:ascii="Book Antiqua" w:hAnsi="Book Antiqua"/>
              </w:rPr>
              <w:t>l</w:t>
            </w:r>
            <w:r>
              <w:rPr>
                <w:rFonts w:ascii="Book Antiqua" w:hAnsi="Book Antiqua"/>
              </w:rPr>
              <w:t>a</w:t>
            </w:r>
            <w:r w:rsidR="00A84E30" w:rsidRPr="00FC08EF">
              <w:rPr>
                <w:rFonts w:ascii="Book Antiqua" w:hAnsi="Book Antiqua"/>
              </w:rPr>
              <w:t>use</w:t>
            </w:r>
          </w:p>
        </w:tc>
        <w:tc>
          <w:tcPr>
            <w:tcW w:w="1834" w:type="dxa"/>
          </w:tcPr>
          <w:p w14:paraId="22AE400B" w14:textId="77777777" w:rsidR="00A84E30" w:rsidRPr="00FC08EF" w:rsidRDefault="0067253E" w:rsidP="0067253E">
            <w:pPr>
              <w:jc w:val="both"/>
              <w:rPr>
                <w:rFonts w:ascii="Book Antiqua" w:hAnsi="Book Antiqua"/>
              </w:rPr>
            </w:pPr>
            <w:r>
              <w:rPr>
                <w:rFonts w:ascii="Book Antiqua" w:hAnsi="Book Antiqua"/>
              </w:rPr>
              <w:t xml:space="preserve">Companies Act, 2013 has made various new changes to allot securities of the company like offer letter requirements etc. </w:t>
            </w:r>
          </w:p>
        </w:tc>
      </w:tr>
      <w:tr w:rsidR="00A84E30" w:rsidRPr="00FC08EF" w14:paraId="3FA872EC" w14:textId="77777777" w:rsidTr="00BB46C8">
        <w:tc>
          <w:tcPr>
            <w:tcW w:w="1818" w:type="dxa"/>
          </w:tcPr>
          <w:p w14:paraId="32CC0F69" w14:textId="77777777" w:rsidR="00A84E30" w:rsidRPr="00FC08EF" w:rsidRDefault="00A84E30" w:rsidP="001F2E10">
            <w:pPr>
              <w:jc w:val="both"/>
              <w:rPr>
                <w:rFonts w:ascii="Book Antiqua" w:hAnsi="Book Antiqua"/>
                <w:b/>
              </w:rPr>
            </w:pPr>
            <w:r w:rsidRPr="00FC08EF">
              <w:rPr>
                <w:rFonts w:ascii="Book Antiqua" w:hAnsi="Book Antiqua"/>
                <w:b/>
              </w:rPr>
              <w:lastRenderedPageBreak/>
              <w:t>Non-cash Transactions</w:t>
            </w:r>
          </w:p>
        </w:tc>
        <w:tc>
          <w:tcPr>
            <w:tcW w:w="1705" w:type="dxa"/>
            <w:tcBorders>
              <w:left w:val="single" w:sz="4" w:space="0" w:color="auto"/>
            </w:tcBorders>
          </w:tcPr>
          <w:p w14:paraId="59780A8E" w14:textId="77777777" w:rsidR="00A84E30" w:rsidRPr="00FC08EF" w:rsidRDefault="00A84E30" w:rsidP="001F2E10">
            <w:pPr>
              <w:autoSpaceDE w:val="0"/>
              <w:autoSpaceDN w:val="0"/>
              <w:adjustRightInd w:val="0"/>
              <w:jc w:val="both"/>
              <w:rPr>
                <w:rFonts w:ascii="Book Antiqua" w:hAnsi="Book Antiqua" w:cs="Times-Roman"/>
              </w:rPr>
            </w:pPr>
            <w:r w:rsidRPr="00FC08EF">
              <w:rPr>
                <w:rFonts w:ascii="Book Antiqua" w:hAnsi="Book Antiqua" w:cs="Times-Roman"/>
              </w:rPr>
              <w:t>No clause</w:t>
            </w:r>
          </w:p>
        </w:tc>
        <w:tc>
          <w:tcPr>
            <w:tcW w:w="1846" w:type="dxa"/>
          </w:tcPr>
          <w:p w14:paraId="6D39DA80" w14:textId="77777777" w:rsidR="00A84E30" w:rsidRPr="00FC08EF" w:rsidRDefault="00A84E30" w:rsidP="001F2E10">
            <w:pPr>
              <w:pStyle w:val="Default"/>
              <w:jc w:val="both"/>
              <w:rPr>
                <w:sz w:val="22"/>
                <w:szCs w:val="22"/>
              </w:rPr>
            </w:pPr>
            <w:r w:rsidRPr="00FC08EF">
              <w:rPr>
                <w:sz w:val="22"/>
                <w:szCs w:val="22"/>
              </w:rPr>
              <w:t>(xv) Whether the company has entered into any non-cash transactions with directors or persons connected with him and if so, whether provisions of Section 192 of Companies Act, 2013 have been complied with.</w:t>
            </w:r>
          </w:p>
        </w:tc>
        <w:tc>
          <w:tcPr>
            <w:tcW w:w="1827" w:type="dxa"/>
          </w:tcPr>
          <w:p w14:paraId="5F80566F" w14:textId="77777777" w:rsidR="00A84E30" w:rsidRPr="00FC08EF" w:rsidRDefault="00157997" w:rsidP="001F2E10">
            <w:pPr>
              <w:jc w:val="both"/>
              <w:rPr>
                <w:rFonts w:ascii="Book Antiqua" w:hAnsi="Book Antiqua"/>
              </w:rPr>
            </w:pPr>
            <w:r>
              <w:rPr>
                <w:rFonts w:ascii="Book Antiqua" w:hAnsi="Book Antiqua"/>
              </w:rPr>
              <w:t>New Clause</w:t>
            </w:r>
          </w:p>
        </w:tc>
        <w:tc>
          <w:tcPr>
            <w:tcW w:w="1834" w:type="dxa"/>
          </w:tcPr>
          <w:p w14:paraId="5980DCEE" w14:textId="77777777" w:rsidR="00A84E30" w:rsidRPr="00FC08EF" w:rsidRDefault="00157997" w:rsidP="001F2E10">
            <w:pPr>
              <w:jc w:val="both"/>
              <w:rPr>
                <w:rFonts w:ascii="Book Antiqua" w:hAnsi="Book Antiqua"/>
              </w:rPr>
            </w:pPr>
            <w:r>
              <w:rPr>
                <w:rFonts w:ascii="Book Antiqua" w:hAnsi="Book Antiqua"/>
              </w:rPr>
              <w:t>All non-cash t</w:t>
            </w:r>
            <w:r w:rsidR="00B73C29">
              <w:rPr>
                <w:rFonts w:ascii="Book Antiqua" w:hAnsi="Book Antiqua"/>
              </w:rPr>
              <w:t xml:space="preserve">ransaction are covert under </w:t>
            </w:r>
            <w:r>
              <w:rPr>
                <w:rFonts w:ascii="Book Antiqua" w:hAnsi="Book Antiqua"/>
              </w:rPr>
              <w:t xml:space="preserve">this clause like Car, flats </w:t>
            </w:r>
            <w:proofErr w:type="spellStart"/>
            <w:r>
              <w:rPr>
                <w:rFonts w:ascii="Book Antiqua" w:hAnsi="Book Antiqua"/>
              </w:rPr>
              <w:t>etc</w:t>
            </w:r>
            <w:proofErr w:type="spellEnd"/>
            <w:r>
              <w:rPr>
                <w:rFonts w:ascii="Book Antiqua" w:hAnsi="Book Antiqua"/>
              </w:rPr>
              <w:t xml:space="preserve"> given by company.  </w:t>
            </w:r>
          </w:p>
        </w:tc>
      </w:tr>
      <w:tr w:rsidR="00A84E30" w:rsidRPr="00FC08EF" w14:paraId="465BD52C" w14:textId="77777777" w:rsidTr="00BB46C8">
        <w:tc>
          <w:tcPr>
            <w:tcW w:w="1818" w:type="dxa"/>
          </w:tcPr>
          <w:p w14:paraId="3C4DA71E" w14:textId="77777777" w:rsidR="00A84E30" w:rsidRPr="00FC08EF" w:rsidRDefault="00A84E30" w:rsidP="001F2E10">
            <w:pPr>
              <w:jc w:val="both"/>
              <w:rPr>
                <w:rFonts w:ascii="Book Antiqua" w:hAnsi="Book Antiqua"/>
              </w:rPr>
            </w:pPr>
          </w:p>
        </w:tc>
        <w:tc>
          <w:tcPr>
            <w:tcW w:w="1705" w:type="dxa"/>
            <w:tcBorders>
              <w:left w:val="single" w:sz="4" w:space="0" w:color="auto"/>
            </w:tcBorders>
          </w:tcPr>
          <w:p w14:paraId="0A110C82" w14:textId="77777777" w:rsidR="00A84E30" w:rsidRPr="00FC08EF" w:rsidRDefault="00A84E30" w:rsidP="001F2E10">
            <w:pPr>
              <w:autoSpaceDE w:val="0"/>
              <w:autoSpaceDN w:val="0"/>
              <w:adjustRightInd w:val="0"/>
              <w:jc w:val="both"/>
              <w:rPr>
                <w:rFonts w:ascii="Book Antiqua" w:hAnsi="Book Antiqua" w:cs="Times-Roman"/>
              </w:rPr>
            </w:pPr>
          </w:p>
        </w:tc>
        <w:tc>
          <w:tcPr>
            <w:tcW w:w="1846" w:type="dxa"/>
          </w:tcPr>
          <w:p w14:paraId="4B198C33" w14:textId="77777777" w:rsidR="00A84E30" w:rsidRPr="00FC08EF" w:rsidRDefault="00A84E30" w:rsidP="001F2E10">
            <w:pPr>
              <w:pStyle w:val="Default"/>
              <w:jc w:val="both"/>
              <w:rPr>
                <w:sz w:val="22"/>
                <w:szCs w:val="22"/>
              </w:rPr>
            </w:pPr>
          </w:p>
        </w:tc>
        <w:tc>
          <w:tcPr>
            <w:tcW w:w="1827" w:type="dxa"/>
          </w:tcPr>
          <w:p w14:paraId="2E246A7A" w14:textId="77777777" w:rsidR="00A84E30" w:rsidRPr="00FC08EF" w:rsidRDefault="00A84E30" w:rsidP="001F2E10">
            <w:pPr>
              <w:jc w:val="both"/>
              <w:rPr>
                <w:rFonts w:ascii="Book Antiqua" w:hAnsi="Book Antiqua"/>
              </w:rPr>
            </w:pPr>
          </w:p>
        </w:tc>
        <w:tc>
          <w:tcPr>
            <w:tcW w:w="1834" w:type="dxa"/>
          </w:tcPr>
          <w:p w14:paraId="46159E04" w14:textId="77777777" w:rsidR="00A84E30" w:rsidRPr="00FC08EF" w:rsidRDefault="00A84E30" w:rsidP="001F2E10">
            <w:pPr>
              <w:jc w:val="both"/>
              <w:rPr>
                <w:rFonts w:ascii="Book Antiqua" w:hAnsi="Book Antiqua"/>
              </w:rPr>
            </w:pPr>
          </w:p>
        </w:tc>
      </w:tr>
    </w:tbl>
    <w:p w14:paraId="4C0DCB08" w14:textId="77777777" w:rsidR="0069123A" w:rsidRDefault="0069123A" w:rsidP="001F2E10">
      <w:pPr>
        <w:jc w:val="both"/>
        <w:rPr>
          <w:rFonts w:ascii="Book Antiqua" w:hAnsi="Book Antiqua"/>
        </w:rPr>
      </w:pPr>
    </w:p>
    <w:p w14:paraId="4832C7C6" w14:textId="77777777" w:rsidR="002E1037" w:rsidRPr="00FC08EF" w:rsidRDefault="002E1037" w:rsidP="00280050">
      <w:pPr>
        <w:spacing w:after="0"/>
        <w:jc w:val="both"/>
        <w:rPr>
          <w:rFonts w:ascii="Book Antiqua" w:hAnsi="Book Antiqua"/>
        </w:rPr>
      </w:pPr>
    </w:p>
    <w:sectPr w:rsidR="002E1037" w:rsidRPr="00FC08EF" w:rsidSect="00FC08EF">
      <w:headerReference w:type="even" r:id="rId9"/>
      <w:headerReference w:type="default" r:id="rId10"/>
      <w:footerReference w:type="even" r:id="rId11"/>
      <w:footerReference w:type="default" r:id="rId12"/>
      <w:headerReference w:type="first" r:id="rId13"/>
      <w:footerReference w:type="first" r:id="rId14"/>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88586D" w14:textId="77777777" w:rsidR="00BB46C8" w:rsidRDefault="00BB46C8" w:rsidP="00D662BE">
      <w:pPr>
        <w:spacing w:after="0" w:line="240" w:lineRule="auto"/>
      </w:pPr>
      <w:r>
        <w:separator/>
      </w:r>
    </w:p>
  </w:endnote>
  <w:endnote w:type="continuationSeparator" w:id="0">
    <w:p w14:paraId="79887068" w14:textId="77777777" w:rsidR="00BB46C8" w:rsidRDefault="00BB46C8" w:rsidP="00D662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Book Antiqua">
    <w:panose1 w:val="0204060205030503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Bookman Old Style">
    <w:panose1 w:val="02050604050505020204"/>
    <w:charset w:val="00"/>
    <w:family w:val="auto"/>
    <w:pitch w:val="variable"/>
    <w:sig w:usb0="00000003" w:usb1="00000000" w:usb2="00000000" w:usb3="00000000" w:csb0="00000001" w:csb1="00000000"/>
  </w:font>
  <w:font w:name="American Typewriter">
    <w:panose1 w:val="02090604020004020304"/>
    <w:charset w:val="00"/>
    <w:family w:val="auto"/>
    <w:pitch w:val="variable"/>
    <w:sig w:usb0="A000006F" w:usb1="00000019" w:usb2="00000000" w:usb3="00000000" w:csb0="00000111" w:csb1="00000000"/>
  </w:font>
  <w:font w:name="Times-Roman">
    <w:panose1 w:val="00000000000000000000"/>
    <w:charset w:val="00"/>
    <w:family w:val="auto"/>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1BF551F2" w14:textId="77777777" w:rsidR="00BB46C8" w:rsidRDefault="00BB46C8">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04F5E1F" w14:textId="77777777" w:rsidR="00BB46C8" w:rsidRDefault="00BB46C8">
    <w:pPr>
      <w:pStyle w:val="Foote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27172CC7" w14:textId="77777777" w:rsidR="00BB46C8" w:rsidRDefault="00BB46C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F8D396" w14:textId="77777777" w:rsidR="00BB46C8" w:rsidRDefault="00BB46C8" w:rsidP="00D662BE">
      <w:pPr>
        <w:spacing w:after="0" w:line="240" w:lineRule="auto"/>
      </w:pPr>
      <w:r>
        <w:separator/>
      </w:r>
    </w:p>
  </w:footnote>
  <w:footnote w:type="continuationSeparator" w:id="0">
    <w:p w14:paraId="7FABDEA8" w14:textId="77777777" w:rsidR="00BB46C8" w:rsidRDefault="00BB46C8" w:rsidP="00D662BE">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672141B5" w14:textId="77777777" w:rsidR="00BB46C8" w:rsidRDefault="00BB46C8">
    <w:pPr>
      <w:pStyle w:val="Header"/>
    </w:pPr>
    <w:r>
      <w:rPr>
        <w:noProof/>
      </w:rPr>
      <w:pict w14:anchorId="5B1A3540">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8194" type="#_x0000_t136" style="position:absolute;margin-left:0;margin-top:0;width:562pt;height:73pt;rotation:315;z-index:-251655168;mso-wrap-edited:f;mso-position-horizontal:center;mso-position-horizontal-relative:margin;mso-position-vertical:center;mso-position-vertical-relative:margin" wrapcoords="21340 5344 21138 4898 20821 4898 20648 6235 20532 8684 19898 4453 19667 5344 19091 5344 18773 4676 18658 5121 18514 7125 18456 8239 17908 4898 17677 5344 17620 6903 17216 5567 16812 4676 16437 5121 16380 5344 16322 6903 15745 5121 15457 4676 15197 5121 14995 5789 14217 4453 14073 4898 13525 5344 13179 4898 13092 5121 13034 6457 12660 5567 12227 4898 10872 5121 10814 5567 11131 11802 10208 5567 9776 3562 9545 4898 8218 4898 7642 5344 7469 8684 6834 4453 6632 5344 6748 8461 5652 5789 5363 3785 5133 6012 4325 4898 4181 5121 4037 5789 3950 7125 3085 4898 2883 5121 2826 6012 2797 8239 2249 5344 1874 4453 1759 5344 1614 9129 1009 5789 576 4230 432 4898 201 5121 144 5344 115 7571 115 15587 288 16923 346 16923 605 16255 1211 17146 1413 17146 1614 16701 1787 15142 2595 17146 2710 17369 3258 16478 3806 16923 3893 16478 4527 16923 4671 17146 4989 16701 5133 15810 5854 16701 6084 16701 6113 15810 5969 12470 7815 21600 7296 17369 7469 16701 7613 15142 7728 15810 8391 17146 8507 16701 9343 16701 9372 13583 9978 16923 10237 16478 10237 10243 11275 16478 11564 17146 11621 16032 11650 11134 12342 16255 12833 18259 13323 14919 13640 16032 14159 17146 14275 16255 14275 11356 14909 15810 15486 18259 16063 14919 16524 17146 16726 16478 16726 15142 17303 16923 17591 16255 18197 17591 18370 17146 18456 16478 18600 14474 18802 15587 19465 17146 19581 16478 20215 17146 20994 17369 21369 16478 21657 14028 21513 11802 20994 7571 21369 8016 21455 7571 21484 6457 21340 5344" fillcolor="#548dd4 [1951]" stroked="f">
          <v:textpath style="font-family:&quot;Calibri&quot;;font-size:60pt;font-weight:bold" string="RAMA VITI TUTORIALS"/>
        </v:shape>
      </w:pic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72248F6D" w14:textId="77777777" w:rsidR="00BB46C8" w:rsidRDefault="00BB46C8">
    <w:pPr>
      <w:pStyle w:val="Header"/>
    </w:pPr>
    <w:r>
      <w:rPr>
        <w:noProof/>
      </w:rPr>
      <w:pict w14:anchorId="1779AFD8">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8193" type="#_x0000_t136" style="position:absolute;margin-left:0;margin-top:0;width:562pt;height:73pt;rotation:315;z-index:-251657216;mso-wrap-edited:f;mso-position-horizontal:center;mso-position-horizontal-relative:margin;mso-position-vertical:center;mso-position-vertical-relative:margin" wrapcoords="21340 5344 21138 4898 20821 4898 20648 6235 20532 8684 19898 4453 19667 5344 19091 5344 18773 4676 18658 5121 18514 7125 18456 8239 17908 4898 17677 5344 17620 6903 17216 5567 16812 4676 16437 5121 16380 5344 16322 6903 15745 5121 15457 4676 15197 5121 14995 5789 14217 4453 14073 4898 13525 5344 13179 4898 13092 5121 13034 6457 12660 5567 12227 4898 10872 5121 10814 5567 11131 11802 10208 5567 9776 3562 9545 4898 8218 4898 7642 5344 7469 8684 6834 4453 6632 5344 6748 8461 5652 5789 5363 3785 5133 6012 4325 4898 4181 5121 4037 5789 3950 7125 3085 4898 2883 5121 2826 6012 2797 8239 2249 5344 1874 4453 1759 5344 1614 9129 1009 5789 576 4230 432 4898 201 5121 144 5344 115 7571 115 15587 288 16923 346 16923 605 16255 1211 17146 1413 17146 1614 16701 1787 15142 2595 17146 2710 17369 3258 16478 3806 16923 3893 16478 4527 16923 4671 17146 4989 16701 5133 15810 5854 16701 6084 16701 6113 15810 5969 12470 7815 21600 7296 17369 7469 16701 7613 15142 7728 15810 8391 17146 8507 16701 9343 16701 9372 13583 9978 16923 10237 16478 10237 10243 11275 16478 11564 17146 11621 16032 11650 11134 12342 16255 12833 18259 13323 14919 13640 16032 14159 17146 14275 16255 14275 11356 14909 15810 15486 18259 16063 14919 16524 17146 16726 16478 16726 15142 17303 16923 17591 16255 18197 17591 18370 17146 18456 16478 18600 14474 18802 15587 19465 17146 19581 16478 20215 17146 20994 17369 21369 16478 21657 14028 21513 11802 20994 7571 21369 8016 21455 7571 21484 6457 21340 5344" fillcolor="#548dd4 [1951]" stroked="f">
          <v:textpath style="font-family:&quot;Calibri&quot;;font-size:60pt;font-weight:bold" string="RAMA VITI TUTORIALS"/>
        </v:shape>
      </w:pic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mv">
  <w:p w14:paraId="40A3B7A3" w14:textId="77777777" w:rsidR="00BB46C8" w:rsidRDefault="00BB46C8">
    <w:pPr>
      <w:pStyle w:val="Header"/>
    </w:pPr>
    <w:r>
      <w:rPr>
        <w:noProof/>
      </w:rPr>
      <w:pict w14:anchorId="325BB1E9">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8195" type="#_x0000_t136" style="position:absolute;margin-left:0;margin-top:0;width:562pt;height:73pt;rotation:315;z-index:-251653120;mso-wrap-edited:f;mso-position-horizontal:center;mso-position-horizontal-relative:margin;mso-position-vertical:center;mso-position-vertical-relative:margin" wrapcoords="21340 5344 21138 4898 20821 4898 20648 6235 20532 8684 19898 4453 19667 5344 19091 5344 18773 4676 18658 5121 18514 7125 18456 8239 17908 4898 17677 5344 17620 6903 17216 5567 16812 4676 16437 5121 16380 5344 16322 6903 15745 5121 15457 4676 15197 5121 14995 5789 14217 4453 14073 4898 13525 5344 13179 4898 13092 5121 13034 6457 12660 5567 12227 4898 10872 5121 10814 5567 11131 11802 10208 5567 9776 3562 9545 4898 8218 4898 7642 5344 7469 8684 6834 4453 6632 5344 6748 8461 5652 5789 5363 3785 5133 6012 4325 4898 4181 5121 4037 5789 3950 7125 3085 4898 2883 5121 2826 6012 2797 8239 2249 5344 1874 4453 1759 5344 1614 9129 1009 5789 576 4230 432 4898 201 5121 144 5344 115 7571 115 15587 288 16923 346 16923 605 16255 1211 17146 1413 17146 1614 16701 1787 15142 2595 17146 2710 17369 3258 16478 3806 16923 3893 16478 4527 16923 4671 17146 4989 16701 5133 15810 5854 16701 6084 16701 6113 15810 5969 12470 7815 21600 7296 17369 7469 16701 7613 15142 7728 15810 8391 17146 8507 16701 9343 16701 9372 13583 9978 16923 10237 16478 10237 10243 11275 16478 11564 17146 11621 16032 11650 11134 12342 16255 12833 18259 13323 14919 13640 16032 14159 17146 14275 16255 14275 11356 14909 15810 15486 18259 16063 14919 16524 17146 16726 16478 16726 15142 17303 16923 17591 16255 18197 17591 18370 17146 18456 16478 18600 14474 18802 15587 19465 17146 19581 16478 20215 17146 20994 17369 21369 16478 21657 14028 21513 11802 20994 7571 21369 8016 21455 7571 21484 6457 21340 5344" fillcolor="#548dd4 [1951]" stroked="f">
          <v:textpath style="font-family:&quot;Calibri&quot;;font-size:60pt;font-weight:bold" string="RAMA VITI TUTORIALS"/>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8196"/>
    <o:shapelayout v:ext="edit">
      <o:idmap v:ext="edit" data="8"/>
    </o:shapelayout>
  </w:hdrShapeDefaults>
  <w:footnotePr>
    <w:footnote w:id="-1"/>
    <w:footnote w:id="0"/>
  </w:footnotePr>
  <w:endnotePr>
    <w:endnote w:id="-1"/>
    <w:endnote w:id="0"/>
  </w:endnotePr>
  <w:compat>
    <w:useFELayout/>
    <w:compatSetting w:name="compatibilityMode" w:uri="http://schemas.microsoft.com/office/word" w:val="12"/>
  </w:compat>
  <w:rsids>
    <w:rsidRoot w:val="00BA4964"/>
    <w:rsid w:val="000A3295"/>
    <w:rsid w:val="000D60E2"/>
    <w:rsid w:val="000E5F91"/>
    <w:rsid w:val="00157997"/>
    <w:rsid w:val="001F2E10"/>
    <w:rsid w:val="00260A9C"/>
    <w:rsid w:val="00280050"/>
    <w:rsid w:val="002D6ECC"/>
    <w:rsid w:val="002E1037"/>
    <w:rsid w:val="002E34F9"/>
    <w:rsid w:val="00333A03"/>
    <w:rsid w:val="003B758C"/>
    <w:rsid w:val="003C7077"/>
    <w:rsid w:val="004A2E16"/>
    <w:rsid w:val="004A7241"/>
    <w:rsid w:val="004F61B7"/>
    <w:rsid w:val="00591C3E"/>
    <w:rsid w:val="005928D5"/>
    <w:rsid w:val="0067253E"/>
    <w:rsid w:val="0069123A"/>
    <w:rsid w:val="006B3C48"/>
    <w:rsid w:val="007C1586"/>
    <w:rsid w:val="007D40FB"/>
    <w:rsid w:val="00826498"/>
    <w:rsid w:val="008D088D"/>
    <w:rsid w:val="00911FC8"/>
    <w:rsid w:val="00913A18"/>
    <w:rsid w:val="00914BD3"/>
    <w:rsid w:val="00955AA0"/>
    <w:rsid w:val="00A12AA8"/>
    <w:rsid w:val="00A14502"/>
    <w:rsid w:val="00A539CD"/>
    <w:rsid w:val="00A84E30"/>
    <w:rsid w:val="00A87CC6"/>
    <w:rsid w:val="00AD0D82"/>
    <w:rsid w:val="00B73C29"/>
    <w:rsid w:val="00BA4964"/>
    <w:rsid w:val="00BB46C8"/>
    <w:rsid w:val="00BF6A85"/>
    <w:rsid w:val="00C355F1"/>
    <w:rsid w:val="00CB580D"/>
    <w:rsid w:val="00D662BE"/>
    <w:rsid w:val="00EB52ED"/>
    <w:rsid w:val="00EE062E"/>
    <w:rsid w:val="00F02411"/>
    <w:rsid w:val="00F36E41"/>
    <w:rsid w:val="00FA08EE"/>
    <w:rsid w:val="00FC08EF"/>
    <w:rsid w:val="00FD799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196"/>
    <o:shapelayout v:ext="edit">
      <o:idmap v:ext="edit" data="1"/>
    </o:shapelayout>
  </w:shapeDefaults>
  <w:decimalSymbol w:val="."/>
  <w:listSeparator w:val=","/>
  <w14:docId w14:val="58B34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3A1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A496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FD7990"/>
    <w:pPr>
      <w:autoSpaceDE w:val="0"/>
      <w:autoSpaceDN w:val="0"/>
      <w:adjustRightInd w:val="0"/>
      <w:spacing w:after="0" w:line="240" w:lineRule="auto"/>
    </w:pPr>
    <w:rPr>
      <w:rFonts w:ascii="Book Antiqua" w:hAnsi="Book Antiqua" w:cs="Book Antiqua"/>
      <w:color w:val="000000"/>
      <w:sz w:val="24"/>
      <w:szCs w:val="24"/>
    </w:rPr>
  </w:style>
  <w:style w:type="paragraph" w:styleId="Header">
    <w:name w:val="header"/>
    <w:basedOn w:val="Normal"/>
    <w:link w:val="HeaderChar"/>
    <w:uiPriority w:val="99"/>
    <w:unhideWhenUsed/>
    <w:rsid w:val="00D662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62BE"/>
  </w:style>
  <w:style w:type="paragraph" w:styleId="Footer">
    <w:name w:val="footer"/>
    <w:basedOn w:val="Normal"/>
    <w:link w:val="FooterChar"/>
    <w:uiPriority w:val="99"/>
    <w:unhideWhenUsed/>
    <w:rsid w:val="00D662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62BE"/>
  </w:style>
  <w:style w:type="character" w:styleId="Hyperlink">
    <w:name w:val="Hyperlink"/>
    <w:basedOn w:val="DefaultParagraphFont"/>
    <w:uiPriority w:val="99"/>
    <w:unhideWhenUsed/>
    <w:rsid w:val="002E1037"/>
    <w:rPr>
      <w:color w:val="0000FF" w:themeColor="hyperlink"/>
      <w:u w:val="single"/>
    </w:rPr>
  </w:style>
  <w:style w:type="paragraph" w:styleId="BalloonText">
    <w:name w:val="Balloon Text"/>
    <w:basedOn w:val="Normal"/>
    <w:link w:val="BalloonTextChar"/>
    <w:uiPriority w:val="99"/>
    <w:semiHidden/>
    <w:unhideWhenUsed/>
    <w:rsid w:val="002E10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1037"/>
    <w:rPr>
      <w:rFonts w:ascii="Tahoma" w:hAnsi="Tahoma" w:cs="Tahoma"/>
      <w:sz w:val="16"/>
      <w:szCs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header" Target="header3.xml"/><Relationship Id="rId14" Type="http://schemas.openxmlformats.org/officeDocument/2006/relationships/footer" Target="footer3.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header" Target="header1.xml"/><Relationship Id="rId10"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5F30A7-863E-0244-BC3C-8D6ADB099F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343</TotalTime>
  <Pages>15</Pages>
  <Words>2493</Words>
  <Characters>14213</Characters>
  <Application>Microsoft Macintosh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Harsh</dc:creator>
  <cp:keywords/>
  <dc:description/>
  <cp:lastModifiedBy>Divya Shah</cp:lastModifiedBy>
  <cp:revision>15</cp:revision>
  <dcterms:created xsi:type="dcterms:W3CDTF">2016-02-16T10:24:00Z</dcterms:created>
  <dcterms:modified xsi:type="dcterms:W3CDTF">2016-08-02T13:47:00Z</dcterms:modified>
</cp:coreProperties>
</file>