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8927"/>
      </w:tblGrid>
      <w:tr w:rsidR="00CD4AF4" w:rsidRPr="00305EA0" w:rsidTr="00D86D07">
        <w:trPr>
          <w:trHeight w:val="2348"/>
        </w:trPr>
        <w:tc>
          <w:tcPr>
            <w:tcW w:w="8927" w:type="dxa"/>
          </w:tcPr>
          <w:p w:rsidR="00CD4AF4" w:rsidRPr="00305EA0" w:rsidRDefault="00CD4AF4" w:rsidP="00CD4AF4">
            <w:pPr>
              <w:pStyle w:val="Pa49"/>
              <w:spacing w:after="20"/>
              <w:jc w:val="both"/>
              <w:rPr>
                <w:rFonts w:ascii="Verdana" w:hAnsi="Verdana" w:cs="Arial"/>
                <w:color w:val="000000"/>
                <w:sz w:val="20"/>
                <w:szCs w:val="20"/>
              </w:rPr>
            </w:pPr>
            <w:r w:rsidRPr="00305EA0">
              <w:rPr>
                <w:rFonts w:ascii="Verdana" w:hAnsi="Verdana" w:cs="Arial"/>
                <w:b/>
                <w:bCs/>
                <w:color w:val="000000"/>
                <w:sz w:val="20"/>
                <w:szCs w:val="20"/>
              </w:rPr>
              <w:t>2.1 Strategy Development Process</w:t>
            </w:r>
          </w:p>
          <w:p w:rsidR="00CD4AF4" w:rsidRPr="00305EA0" w:rsidRDefault="00CD4AF4" w:rsidP="00CD4AF4">
            <w:pPr>
              <w:pStyle w:val="Pa49"/>
              <w:spacing w:after="20"/>
              <w:jc w:val="both"/>
              <w:rPr>
                <w:rFonts w:ascii="Verdana" w:hAnsi="Verdana" w:cs="Arial"/>
                <w:color w:val="000000"/>
                <w:sz w:val="20"/>
                <w:szCs w:val="20"/>
              </w:rPr>
            </w:pPr>
            <w:r w:rsidRPr="00305EA0">
              <w:rPr>
                <w:rFonts w:ascii="Verdana" w:hAnsi="Verdana" w:cs="Arial"/>
                <w:b/>
                <w:bCs/>
                <w:color w:val="000000"/>
                <w:sz w:val="20"/>
                <w:szCs w:val="20"/>
              </w:rPr>
              <w:t>2.2 Strategy Planning</w:t>
            </w:r>
          </w:p>
          <w:p w:rsidR="00CD4AF4" w:rsidRPr="00305EA0" w:rsidRDefault="00CD4AF4" w:rsidP="00CD4AF4">
            <w:pPr>
              <w:pStyle w:val="Pa49"/>
              <w:spacing w:after="20"/>
              <w:jc w:val="both"/>
              <w:rPr>
                <w:rFonts w:ascii="Verdana" w:hAnsi="Verdana" w:cs="Arial"/>
                <w:color w:val="000000"/>
                <w:sz w:val="20"/>
                <w:szCs w:val="20"/>
              </w:rPr>
            </w:pPr>
            <w:r w:rsidRPr="00305EA0">
              <w:rPr>
                <w:rFonts w:ascii="Verdana" w:hAnsi="Verdana" w:cs="Arial"/>
                <w:b/>
                <w:bCs/>
                <w:color w:val="000000"/>
                <w:sz w:val="20"/>
                <w:szCs w:val="20"/>
              </w:rPr>
              <w:t>2.3 Strategic Leadership</w:t>
            </w:r>
          </w:p>
          <w:p w:rsidR="00CD4AF4" w:rsidRPr="00305EA0" w:rsidRDefault="00CD4AF4" w:rsidP="00CD4AF4">
            <w:pPr>
              <w:pStyle w:val="Pa49"/>
              <w:spacing w:after="20"/>
              <w:jc w:val="both"/>
              <w:rPr>
                <w:rFonts w:ascii="Verdana" w:hAnsi="Verdana" w:cs="Arial"/>
                <w:color w:val="000000"/>
                <w:sz w:val="20"/>
                <w:szCs w:val="20"/>
              </w:rPr>
            </w:pPr>
            <w:r w:rsidRPr="00305EA0">
              <w:rPr>
                <w:rFonts w:ascii="Verdana" w:hAnsi="Verdana" w:cs="Arial"/>
                <w:b/>
                <w:bCs/>
                <w:color w:val="000000"/>
                <w:sz w:val="20"/>
                <w:szCs w:val="20"/>
              </w:rPr>
              <w:t>2.4 Organisational Politics</w:t>
            </w:r>
          </w:p>
          <w:p w:rsidR="00CD4AF4" w:rsidRPr="00305EA0" w:rsidRDefault="00CD4AF4" w:rsidP="00CD4AF4">
            <w:pPr>
              <w:pStyle w:val="Pa49"/>
              <w:spacing w:after="20"/>
              <w:jc w:val="both"/>
              <w:rPr>
                <w:rFonts w:ascii="Verdana" w:hAnsi="Verdana" w:cs="Arial"/>
                <w:color w:val="000000"/>
                <w:sz w:val="20"/>
                <w:szCs w:val="20"/>
              </w:rPr>
            </w:pPr>
            <w:r w:rsidRPr="00305EA0">
              <w:rPr>
                <w:rFonts w:ascii="Verdana" w:hAnsi="Verdana" w:cs="Arial"/>
                <w:b/>
                <w:bCs/>
                <w:color w:val="000000"/>
                <w:sz w:val="20"/>
                <w:szCs w:val="20"/>
              </w:rPr>
              <w:t>2.5 Logical Incrementalism</w:t>
            </w:r>
          </w:p>
          <w:p w:rsidR="00CD4AF4" w:rsidRPr="00305EA0" w:rsidRDefault="00CD4AF4" w:rsidP="00CD4AF4">
            <w:pPr>
              <w:pStyle w:val="Pa49"/>
              <w:spacing w:after="20"/>
              <w:jc w:val="both"/>
              <w:rPr>
                <w:rFonts w:ascii="Verdana" w:hAnsi="Verdana" w:cs="Arial"/>
                <w:color w:val="000000"/>
                <w:sz w:val="20"/>
                <w:szCs w:val="20"/>
              </w:rPr>
            </w:pPr>
            <w:r w:rsidRPr="00305EA0">
              <w:rPr>
                <w:rFonts w:ascii="Verdana" w:hAnsi="Verdana" w:cs="Arial"/>
                <w:b/>
                <w:bCs/>
                <w:color w:val="000000"/>
                <w:sz w:val="20"/>
                <w:szCs w:val="20"/>
              </w:rPr>
              <w:t>2.6 Multiple Process of Strategy Development</w:t>
            </w:r>
          </w:p>
          <w:p w:rsidR="00CD4AF4" w:rsidRPr="00305EA0" w:rsidRDefault="00CD4AF4" w:rsidP="00CD4AF4">
            <w:pPr>
              <w:pStyle w:val="Pa49"/>
              <w:spacing w:after="20"/>
              <w:jc w:val="both"/>
              <w:rPr>
                <w:rFonts w:ascii="Verdana" w:hAnsi="Verdana" w:cs="Arial"/>
                <w:color w:val="000000"/>
                <w:sz w:val="20"/>
                <w:szCs w:val="20"/>
              </w:rPr>
            </w:pPr>
            <w:r w:rsidRPr="00305EA0">
              <w:rPr>
                <w:rFonts w:ascii="Verdana" w:hAnsi="Verdana" w:cs="Arial"/>
                <w:b/>
                <w:bCs/>
                <w:color w:val="000000"/>
                <w:sz w:val="20"/>
                <w:szCs w:val="20"/>
              </w:rPr>
              <w:t>2.7 Strategic Drift</w:t>
            </w:r>
          </w:p>
          <w:p w:rsidR="00CD4AF4" w:rsidRPr="00305EA0" w:rsidRDefault="00CD4AF4" w:rsidP="00CD4AF4">
            <w:pPr>
              <w:pStyle w:val="Pa49"/>
              <w:spacing w:after="20"/>
              <w:jc w:val="both"/>
              <w:rPr>
                <w:rFonts w:ascii="Verdana" w:hAnsi="Verdana" w:cs="Arial"/>
                <w:color w:val="000000"/>
                <w:sz w:val="20"/>
                <w:szCs w:val="20"/>
              </w:rPr>
            </w:pPr>
            <w:r w:rsidRPr="00305EA0">
              <w:rPr>
                <w:rFonts w:ascii="Verdana" w:hAnsi="Verdana" w:cs="Arial"/>
                <w:b/>
                <w:bCs/>
                <w:color w:val="000000"/>
                <w:sz w:val="20"/>
                <w:szCs w:val="20"/>
              </w:rPr>
              <w:t>2.8 Strategy under Uncertainty</w:t>
            </w:r>
          </w:p>
          <w:p w:rsidR="00CD4AF4" w:rsidRPr="00305EA0" w:rsidRDefault="00CD4AF4" w:rsidP="00CD4AF4">
            <w:pPr>
              <w:rPr>
                <w:rFonts w:ascii="Verdana" w:hAnsi="Verdana" w:cs="Arial"/>
                <w:sz w:val="20"/>
                <w:szCs w:val="20"/>
              </w:rPr>
            </w:pPr>
            <w:r w:rsidRPr="00305EA0">
              <w:rPr>
                <w:rFonts w:ascii="Verdana" w:hAnsi="Verdana" w:cs="Arial"/>
                <w:b/>
                <w:bCs/>
                <w:color w:val="000000"/>
                <w:sz w:val="20"/>
                <w:szCs w:val="20"/>
              </w:rPr>
              <w:t>2.9 Strategic Management in Complex Conditions</w:t>
            </w:r>
          </w:p>
          <w:p w:rsidR="00CD4AF4" w:rsidRPr="00305EA0" w:rsidRDefault="00CD4AF4" w:rsidP="00CD4AF4">
            <w:pPr>
              <w:pStyle w:val="Pa49"/>
              <w:spacing w:after="20"/>
              <w:jc w:val="both"/>
              <w:rPr>
                <w:rFonts w:ascii="Verdana" w:hAnsi="Verdana" w:cs="Arial"/>
                <w:b/>
                <w:bCs/>
                <w:color w:val="000000"/>
                <w:sz w:val="20"/>
                <w:szCs w:val="20"/>
              </w:rPr>
            </w:pPr>
          </w:p>
        </w:tc>
      </w:tr>
    </w:tbl>
    <w:p w:rsidR="00D86D07" w:rsidRPr="00305EA0" w:rsidRDefault="00D86D07" w:rsidP="00CD4AF4">
      <w:pPr>
        <w:pStyle w:val="Pa49"/>
        <w:spacing w:after="20"/>
        <w:jc w:val="both"/>
        <w:rPr>
          <w:rFonts w:ascii="Verdana" w:hAnsi="Verdana" w:cs="Arial"/>
          <w:b/>
          <w:bCs/>
          <w:color w:val="000000"/>
          <w:sz w:val="20"/>
          <w:szCs w:val="20"/>
          <w:u w:val="single"/>
        </w:rPr>
      </w:pPr>
    </w:p>
    <w:p w:rsidR="00FE0987" w:rsidRPr="00305EA0" w:rsidRDefault="00CD4AF4" w:rsidP="00CD4AF4">
      <w:pPr>
        <w:pStyle w:val="Pa49"/>
        <w:spacing w:after="20"/>
        <w:jc w:val="both"/>
        <w:rPr>
          <w:rFonts w:ascii="Verdana" w:hAnsi="Verdana" w:cs="Arial"/>
          <w:sz w:val="20"/>
          <w:szCs w:val="20"/>
          <w:u w:val="single"/>
        </w:rPr>
      </w:pPr>
      <w:r w:rsidRPr="00305EA0">
        <w:rPr>
          <w:rFonts w:ascii="Verdana" w:hAnsi="Verdana" w:cs="Arial"/>
          <w:b/>
          <w:bCs/>
          <w:color w:val="000000"/>
          <w:sz w:val="20"/>
          <w:szCs w:val="20"/>
          <w:u w:val="single"/>
        </w:rPr>
        <w:t>2.1 STRATEGY DEVELOPMENT PROCESS</w:t>
      </w:r>
    </w:p>
    <w:p w:rsidR="00CD4AF4" w:rsidRPr="00305EA0" w:rsidRDefault="00CD4AF4" w:rsidP="00CD4AF4">
      <w:pPr>
        <w:pStyle w:val="Pa20"/>
        <w:spacing w:after="100"/>
        <w:jc w:val="both"/>
        <w:rPr>
          <w:rFonts w:ascii="Verdana" w:hAnsi="Verdana" w:cs="Arial"/>
          <w:color w:val="000000"/>
          <w:sz w:val="20"/>
          <w:szCs w:val="20"/>
        </w:rPr>
      </w:pPr>
    </w:p>
    <w:p w:rsidR="00CD4AF4" w:rsidRPr="00305EA0" w:rsidRDefault="00CD4AF4" w:rsidP="00CD4AF4">
      <w:pPr>
        <w:pStyle w:val="Pa20"/>
        <w:spacing w:after="100"/>
        <w:jc w:val="both"/>
        <w:rPr>
          <w:rFonts w:ascii="Verdana" w:hAnsi="Verdana" w:cs="Arial"/>
          <w:b/>
          <w:color w:val="000000"/>
          <w:sz w:val="20"/>
          <w:szCs w:val="20"/>
        </w:rPr>
      </w:pPr>
      <w:r w:rsidRPr="00305EA0">
        <w:rPr>
          <w:rFonts w:ascii="Verdana" w:hAnsi="Verdana" w:cs="Arial"/>
          <w:b/>
          <w:color w:val="000000"/>
          <w:sz w:val="20"/>
          <w:szCs w:val="20"/>
        </w:rPr>
        <w:t>three-stage process:</w:t>
      </w:r>
    </w:p>
    <w:p w:rsidR="00CD4AF4" w:rsidRPr="00305EA0" w:rsidRDefault="00D86D07" w:rsidP="00CD4AF4">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   </w:t>
      </w:r>
      <w:r w:rsidR="00CD4AF4" w:rsidRPr="00305EA0">
        <w:rPr>
          <w:rFonts w:ascii="Verdana" w:hAnsi="Verdana" w:cs="Arial"/>
          <w:color w:val="000000"/>
          <w:sz w:val="20"/>
          <w:szCs w:val="20"/>
        </w:rPr>
        <w:t xml:space="preserve">1. Analyzing the context in which you're operating. </w:t>
      </w:r>
    </w:p>
    <w:p w:rsidR="00CD4AF4" w:rsidRPr="00305EA0" w:rsidRDefault="00D86D07" w:rsidP="00CD4AF4">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   </w:t>
      </w:r>
      <w:r w:rsidR="00CD4AF4" w:rsidRPr="00305EA0">
        <w:rPr>
          <w:rFonts w:ascii="Verdana" w:hAnsi="Verdana" w:cs="Arial"/>
          <w:color w:val="000000"/>
          <w:sz w:val="20"/>
          <w:szCs w:val="20"/>
        </w:rPr>
        <w:t xml:space="preserve">2. Identifying strategic options. </w:t>
      </w:r>
    </w:p>
    <w:p w:rsidR="00CD4AF4" w:rsidRPr="00305EA0" w:rsidRDefault="00D86D07" w:rsidP="00CD4AF4">
      <w:pPr>
        <w:rPr>
          <w:rFonts w:ascii="Verdana" w:hAnsi="Verdana" w:cs="Arial"/>
          <w:color w:val="000000"/>
          <w:sz w:val="20"/>
          <w:szCs w:val="20"/>
        </w:rPr>
      </w:pPr>
      <w:r w:rsidRPr="00305EA0">
        <w:rPr>
          <w:rFonts w:ascii="Verdana" w:hAnsi="Verdana" w:cs="Arial"/>
          <w:color w:val="000000"/>
          <w:sz w:val="20"/>
          <w:szCs w:val="20"/>
        </w:rPr>
        <w:t xml:space="preserve">   </w:t>
      </w:r>
      <w:r w:rsidR="00CD4AF4" w:rsidRPr="00305EA0">
        <w:rPr>
          <w:rFonts w:ascii="Verdana" w:hAnsi="Verdana" w:cs="Arial"/>
          <w:color w:val="000000"/>
          <w:sz w:val="20"/>
          <w:szCs w:val="20"/>
        </w:rPr>
        <w:t>3. Evaluating and selecting the best options.</w:t>
      </w:r>
    </w:p>
    <w:p w:rsidR="00CD4AF4" w:rsidRPr="00305EA0" w:rsidRDefault="00CD4AF4" w:rsidP="00CD4AF4">
      <w:pPr>
        <w:rPr>
          <w:rFonts w:ascii="Verdana" w:hAnsi="Verdana" w:cs="Arial"/>
          <w:b/>
          <w:bCs/>
          <w:color w:val="000000"/>
          <w:sz w:val="20"/>
          <w:szCs w:val="20"/>
        </w:rPr>
      </w:pPr>
      <w:r w:rsidRPr="00305EA0">
        <w:rPr>
          <w:rFonts w:ascii="Verdana" w:hAnsi="Verdana" w:cs="Arial"/>
          <w:b/>
          <w:bCs/>
          <w:color w:val="000000"/>
          <w:sz w:val="20"/>
          <w:szCs w:val="20"/>
        </w:rPr>
        <w:t>Stage 1: Analyzing Your Context and Environment</w:t>
      </w:r>
    </w:p>
    <w:p w:rsidR="00CD4AF4" w:rsidRPr="00305EA0" w:rsidRDefault="00CD4AF4" w:rsidP="00CD4AF4">
      <w:pPr>
        <w:rPr>
          <w:rFonts w:ascii="Verdana" w:hAnsi="Verdana" w:cs="Arial"/>
          <w:bCs/>
          <w:color w:val="000000"/>
          <w:sz w:val="20"/>
          <w:szCs w:val="20"/>
        </w:rPr>
      </w:pPr>
      <w:r w:rsidRPr="00305EA0">
        <w:rPr>
          <w:rFonts w:ascii="Verdana" w:hAnsi="Verdana" w:cs="Arial"/>
          <w:b/>
          <w:bCs/>
          <w:color w:val="000000"/>
          <w:sz w:val="20"/>
          <w:szCs w:val="20"/>
        </w:rPr>
        <w:t xml:space="preserve">        </w:t>
      </w:r>
      <w:r w:rsidRPr="00305EA0">
        <w:rPr>
          <w:rFonts w:ascii="Verdana" w:hAnsi="Verdana" w:cs="Arial"/>
          <w:bCs/>
          <w:color w:val="000000"/>
          <w:sz w:val="20"/>
          <w:szCs w:val="20"/>
        </w:rPr>
        <w:t>Analyze Your Organization</w:t>
      </w:r>
    </w:p>
    <w:p w:rsidR="00CD4AF4" w:rsidRPr="00305EA0" w:rsidRDefault="00D86D07" w:rsidP="00CD4AF4">
      <w:pPr>
        <w:rPr>
          <w:rFonts w:ascii="Verdana" w:hAnsi="Verdana" w:cs="Arial"/>
          <w:bCs/>
          <w:color w:val="000000"/>
          <w:sz w:val="20"/>
          <w:szCs w:val="20"/>
        </w:rPr>
      </w:pPr>
      <w:r w:rsidRPr="00305EA0">
        <w:rPr>
          <w:rFonts w:ascii="Verdana" w:hAnsi="Verdana" w:cs="Arial"/>
          <w:bCs/>
          <w:color w:val="000000"/>
          <w:sz w:val="20"/>
          <w:szCs w:val="20"/>
        </w:rPr>
        <w:t xml:space="preserve">                          </w:t>
      </w:r>
      <w:r w:rsidR="00CD4AF4" w:rsidRPr="00305EA0">
        <w:rPr>
          <w:rFonts w:ascii="Verdana" w:hAnsi="Verdana" w:cs="Arial"/>
          <w:bCs/>
          <w:color w:val="000000"/>
          <w:sz w:val="20"/>
          <w:szCs w:val="20"/>
        </w:rPr>
        <w:t xml:space="preserve"> </w:t>
      </w:r>
      <w:r w:rsidRPr="00305EA0">
        <w:rPr>
          <w:rFonts w:ascii="Verdana" w:hAnsi="Verdana" w:cs="Arial"/>
          <w:bCs/>
          <w:color w:val="000000"/>
          <w:sz w:val="20"/>
          <w:szCs w:val="20"/>
        </w:rPr>
        <w:t xml:space="preserve">     </w:t>
      </w:r>
      <w:r w:rsidR="00CD4AF4" w:rsidRPr="00305EA0">
        <w:rPr>
          <w:rFonts w:ascii="Verdana" w:hAnsi="Verdana" w:cs="Arial"/>
          <w:bCs/>
          <w:color w:val="000000"/>
          <w:sz w:val="20"/>
          <w:szCs w:val="20"/>
        </w:rPr>
        <w:t>Environment</w:t>
      </w:r>
    </w:p>
    <w:p w:rsidR="00CD4AF4" w:rsidRPr="00305EA0" w:rsidRDefault="00D86D07" w:rsidP="00CD4AF4">
      <w:pPr>
        <w:rPr>
          <w:rFonts w:ascii="Verdana" w:hAnsi="Verdana" w:cs="Arial"/>
          <w:bCs/>
          <w:color w:val="000000"/>
          <w:sz w:val="20"/>
          <w:szCs w:val="20"/>
        </w:rPr>
      </w:pPr>
      <w:r w:rsidRPr="00305EA0">
        <w:rPr>
          <w:rFonts w:ascii="Verdana" w:hAnsi="Verdana" w:cs="Arial"/>
          <w:bCs/>
          <w:color w:val="000000"/>
          <w:sz w:val="20"/>
          <w:szCs w:val="20"/>
        </w:rPr>
        <w:t xml:space="preserve">                                </w:t>
      </w:r>
      <w:r w:rsidR="00CD4AF4" w:rsidRPr="00305EA0">
        <w:rPr>
          <w:rFonts w:ascii="Verdana" w:hAnsi="Verdana" w:cs="Arial"/>
          <w:bCs/>
          <w:color w:val="000000"/>
          <w:sz w:val="20"/>
          <w:szCs w:val="20"/>
        </w:rPr>
        <w:t>Customers and Stakeholders</w:t>
      </w:r>
    </w:p>
    <w:p w:rsidR="00CD4AF4" w:rsidRPr="00305EA0" w:rsidRDefault="00D86D07" w:rsidP="00CD4AF4">
      <w:pPr>
        <w:rPr>
          <w:rFonts w:ascii="Verdana" w:hAnsi="Verdana" w:cs="Arial"/>
          <w:bCs/>
          <w:color w:val="000000"/>
          <w:sz w:val="20"/>
          <w:szCs w:val="20"/>
        </w:rPr>
      </w:pPr>
      <w:r w:rsidRPr="00305EA0">
        <w:rPr>
          <w:rFonts w:ascii="Verdana" w:hAnsi="Verdana" w:cs="Arial"/>
          <w:bCs/>
          <w:color w:val="000000"/>
          <w:sz w:val="20"/>
          <w:szCs w:val="20"/>
        </w:rPr>
        <w:t xml:space="preserve">      </w:t>
      </w:r>
      <w:r w:rsidR="00CD4AF4" w:rsidRPr="00305EA0">
        <w:rPr>
          <w:rFonts w:ascii="Verdana" w:hAnsi="Verdana" w:cs="Arial"/>
          <w:bCs/>
          <w:color w:val="000000"/>
          <w:sz w:val="20"/>
          <w:szCs w:val="20"/>
        </w:rPr>
        <w:t xml:space="preserve"> </w:t>
      </w:r>
      <w:r w:rsidRPr="00305EA0">
        <w:rPr>
          <w:rFonts w:ascii="Verdana" w:hAnsi="Verdana" w:cs="Arial"/>
          <w:bCs/>
          <w:color w:val="000000"/>
          <w:sz w:val="20"/>
          <w:szCs w:val="20"/>
        </w:rPr>
        <w:t xml:space="preserve">                         </w:t>
      </w:r>
      <w:r w:rsidR="00CD4AF4" w:rsidRPr="00305EA0">
        <w:rPr>
          <w:rFonts w:ascii="Verdana" w:hAnsi="Verdana" w:cs="Arial"/>
          <w:bCs/>
          <w:color w:val="000000"/>
          <w:sz w:val="20"/>
          <w:szCs w:val="20"/>
        </w:rPr>
        <w:t>Competitors</w:t>
      </w:r>
    </w:p>
    <w:p w:rsidR="00CD4AF4" w:rsidRPr="00305EA0" w:rsidRDefault="00CD4AF4" w:rsidP="00CD4AF4">
      <w:pPr>
        <w:rPr>
          <w:rFonts w:ascii="Verdana" w:hAnsi="Verdana" w:cs="Arial"/>
          <w:b/>
          <w:bCs/>
          <w:color w:val="000000"/>
          <w:sz w:val="20"/>
          <w:szCs w:val="20"/>
        </w:rPr>
      </w:pPr>
      <w:r w:rsidRPr="00305EA0">
        <w:rPr>
          <w:rFonts w:ascii="Verdana" w:hAnsi="Verdana" w:cs="Arial"/>
          <w:b/>
          <w:bCs/>
          <w:color w:val="000000"/>
          <w:sz w:val="20"/>
          <w:szCs w:val="20"/>
        </w:rPr>
        <w:t>Stage 2: Identifying Strategic Options</w:t>
      </w:r>
    </w:p>
    <w:p w:rsidR="00CD4AF4" w:rsidRPr="00305EA0" w:rsidRDefault="00CD4AF4" w:rsidP="00CD4AF4">
      <w:pPr>
        <w:rPr>
          <w:rFonts w:ascii="Verdana" w:hAnsi="Verdana" w:cs="Arial"/>
          <w:bCs/>
          <w:color w:val="000000"/>
          <w:sz w:val="20"/>
          <w:szCs w:val="20"/>
        </w:rPr>
      </w:pPr>
      <w:r w:rsidRPr="00305EA0">
        <w:rPr>
          <w:rFonts w:ascii="Verdana" w:hAnsi="Verdana" w:cs="Arial"/>
          <w:b/>
          <w:bCs/>
          <w:color w:val="000000"/>
          <w:sz w:val="20"/>
          <w:szCs w:val="20"/>
        </w:rPr>
        <w:t xml:space="preserve">       </w:t>
      </w:r>
      <w:r w:rsidRPr="00305EA0">
        <w:rPr>
          <w:rFonts w:ascii="Verdana" w:hAnsi="Verdana" w:cs="Arial"/>
          <w:bCs/>
          <w:color w:val="000000"/>
          <w:sz w:val="20"/>
          <w:szCs w:val="20"/>
        </w:rPr>
        <w:t>Examine Opportunities and Threats to identify best option</w:t>
      </w:r>
    </w:p>
    <w:p w:rsidR="00CD4AF4" w:rsidRPr="00305EA0" w:rsidRDefault="00CD4AF4" w:rsidP="00CD4AF4">
      <w:pPr>
        <w:rPr>
          <w:rFonts w:ascii="Verdana" w:hAnsi="Verdana" w:cs="Arial"/>
          <w:b/>
          <w:bCs/>
          <w:color w:val="000000"/>
          <w:sz w:val="20"/>
          <w:szCs w:val="20"/>
        </w:rPr>
      </w:pPr>
      <w:r w:rsidRPr="00305EA0">
        <w:rPr>
          <w:rFonts w:ascii="Verdana" w:hAnsi="Verdana" w:cs="Arial"/>
          <w:bCs/>
          <w:color w:val="000000"/>
          <w:sz w:val="20"/>
          <w:szCs w:val="20"/>
        </w:rPr>
        <w:t xml:space="preserve"> </w:t>
      </w:r>
      <w:r w:rsidRPr="00305EA0">
        <w:rPr>
          <w:rFonts w:ascii="Verdana" w:hAnsi="Verdana" w:cs="Arial"/>
          <w:b/>
          <w:bCs/>
          <w:color w:val="000000"/>
          <w:sz w:val="20"/>
          <w:szCs w:val="20"/>
        </w:rPr>
        <w:t>Stage 3: Evaluating and Selecting Strategic Options</w:t>
      </w:r>
    </w:p>
    <w:p w:rsidR="00CD4AF4" w:rsidRPr="00305EA0" w:rsidRDefault="00CD4AF4" w:rsidP="00CD4AF4">
      <w:pPr>
        <w:rPr>
          <w:rFonts w:ascii="Verdana" w:hAnsi="Verdana" w:cs="Arial"/>
          <w:bCs/>
          <w:color w:val="000000"/>
          <w:sz w:val="20"/>
          <w:szCs w:val="20"/>
        </w:rPr>
      </w:pPr>
      <w:r w:rsidRPr="00305EA0">
        <w:rPr>
          <w:rFonts w:ascii="Verdana" w:hAnsi="Verdana" w:cs="Arial"/>
          <w:b/>
          <w:bCs/>
          <w:color w:val="000000"/>
          <w:sz w:val="20"/>
          <w:szCs w:val="20"/>
        </w:rPr>
        <w:t xml:space="preserve">   </w:t>
      </w:r>
      <w:r w:rsidRPr="00305EA0">
        <w:rPr>
          <w:rFonts w:ascii="Verdana" w:hAnsi="Verdana" w:cs="Arial"/>
          <w:bCs/>
          <w:color w:val="000000"/>
          <w:sz w:val="20"/>
          <w:szCs w:val="20"/>
        </w:rPr>
        <w:t xml:space="preserve">  Evaluate Options</w:t>
      </w:r>
    </w:p>
    <w:p w:rsidR="00CD4AF4" w:rsidRPr="00305EA0" w:rsidRDefault="00CD4AF4" w:rsidP="00CD4AF4">
      <w:pPr>
        <w:rPr>
          <w:rFonts w:ascii="Verdana" w:hAnsi="Verdana" w:cs="Arial"/>
          <w:bCs/>
          <w:color w:val="000000"/>
          <w:sz w:val="20"/>
          <w:szCs w:val="20"/>
        </w:rPr>
      </w:pPr>
      <w:r w:rsidRPr="00305EA0">
        <w:rPr>
          <w:rFonts w:ascii="Verdana" w:hAnsi="Verdana" w:cs="Arial"/>
          <w:bCs/>
          <w:color w:val="000000"/>
          <w:sz w:val="20"/>
          <w:szCs w:val="20"/>
        </w:rPr>
        <w:t xml:space="preserve">    Choose the Best Way Forward</w:t>
      </w:r>
    </w:p>
    <w:p w:rsidR="00CD4AF4" w:rsidRPr="00305EA0" w:rsidRDefault="00B95777" w:rsidP="00CD4AF4">
      <w:pPr>
        <w:rPr>
          <w:rFonts w:ascii="Verdana" w:hAnsi="Verdana" w:cs="Arial"/>
          <w:b/>
          <w:bCs/>
          <w:color w:val="000000"/>
          <w:sz w:val="20"/>
          <w:szCs w:val="20"/>
        </w:rPr>
      </w:pPr>
      <w:r w:rsidRPr="00305EA0">
        <w:rPr>
          <w:rFonts w:ascii="Verdana" w:hAnsi="Verdana" w:cs="Arial"/>
          <w:b/>
          <w:bCs/>
          <w:color w:val="000000"/>
          <w:sz w:val="20"/>
          <w:szCs w:val="20"/>
        </w:rPr>
        <w:t>Master Strategy :</w:t>
      </w:r>
    </w:p>
    <w:p w:rsidR="00B95777" w:rsidRPr="00305EA0" w:rsidRDefault="00B95777" w:rsidP="00CD4AF4">
      <w:pPr>
        <w:rPr>
          <w:rFonts w:ascii="Verdana" w:hAnsi="Verdana" w:cs="Arial"/>
          <w:bCs/>
          <w:color w:val="000000"/>
          <w:sz w:val="20"/>
          <w:szCs w:val="20"/>
        </w:rPr>
      </w:pPr>
      <w:r w:rsidRPr="00305EA0">
        <w:rPr>
          <w:rFonts w:ascii="Verdana" w:hAnsi="Verdana" w:cs="Arial"/>
          <w:b/>
          <w:bCs/>
          <w:color w:val="000000"/>
          <w:sz w:val="20"/>
          <w:szCs w:val="20"/>
        </w:rPr>
        <w:t xml:space="preserve"> </w:t>
      </w:r>
      <w:r w:rsidRPr="00305EA0">
        <w:rPr>
          <w:rFonts w:ascii="Verdana" w:hAnsi="Verdana" w:cs="Arial"/>
          <w:bCs/>
          <w:color w:val="000000"/>
          <w:sz w:val="20"/>
          <w:szCs w:val="20"/>
        </w:rPr>
        <w:t xml:space="preserve">  Changes</w:t>
      </w:r>
      <w:r w:rsidR="00826FF0" w:rsidRPr="00305EA0">
        <w:rPr>
          <w:rFonts w:ascii="Verdana" w:hAnsi="Verdana" w:cs="Arial"/>
          <w:bCs/>
          <w:color w:val="000000"/>
          <w:sz w:val="20"/>
          <w:szCs w:val="20"/>
        </w:rPr>
        <w:t>,growth,adaption etc.</w:t>
      </w:r>
      <w:r w:rsidRPr="00305EA0">
        <w:rPr>
          <w:rFonts w:ascii="Verdana" w:hAnsi="Verdana" w:cs="Arial"/>
          <w:bCs/>
          <w:color w:val="000000"/>
          <w:sz w:val="20"/>
          <w:szCs w:val="20"/>
        </w:rPr>
        <w:t xml:space="preserve"> exists through out the entire life cycle of a firm to match with the changing env.</w:t>
      </w:r>
    </w:p>
    <w:p w:rsidR="00826FF0" w:rsidRPr="00305EA0" w:rsidRDefault="00826FF0" w:rsidP="00CD4AF4">
      <w:pPr>
        <w:rPr>
          <w:rFonts w:ascii="Verdana" w:hAnsi="Verdana" w:cs="Arial"/>
          <w:color w:val="000000"/>
          <w:sz w:val="20"/>
          <w:szCs w:val="20"/>
        </w:rPr>
      </w:pPr>
      <w:r w:rsidRPr="00305EA0">
        <w:rPr>
          <w:rFonts w:ascii="Verdana" w:hAnsi="Verdana" w:cs="Arial"/>
          <w:color w:val="000000"/>
          <w:sz w:val="20"/>
          <w:szCs w:val="20"/>
        </w:rPr>
        <w:t>Master strat¬egy is a firm's basic plan for dealing with these factors.</w:t>
      </w:r>
    </w:p>
    <w:p w:rsidR="00826FF0" w:rsidRPr="00305EA0" w:rsidRDefault="00826FF0" w:rsidP="00CD4AF4">
      <w:pPr>
        <w:rPr>
          <w:rFonts w:ascii="Verdana" w:hAnsi="Verdana" w:cs="Arial"/>
          <w:b/>
          <w:bCs/>
          <w:i/>
          <w:color w:val="000000"/>
          <w:sz w:val="20"/>
          <w:szCs w:val="20"/>
          <w:u w:val="single"/>
        </w:rPr>
      </w:pPr>
      <w:r w:rsidRPr="00305EA0">
        <w:rPr>
          <w:rFonts w:ascii="Verdana" w:hAnsi="Verdana" w:cs="Arial"/>
          <w:b/>
          <w:bCs/>
          <w:color w:val="000000"/>
          <w:sz w:val="20"/>
          <w:szCs w:val="20"/>
          <w:u w:val="single"/>
        </w:rPr>
        <w:t>Strategic Thinking</w:t>
      </w:r>
    </w:p>
    <w:p w:rsidR="00826FF0" w:rsidRPr="00305EA0" w:rsidRDefault="00826FF0" w:rsidP="00D86D07">
      <w:pPr>
        <w:ind w:left="720" w:hanging="720"/>
        <w:rPr>
          <w:rFonts w:ascii="Verdana" w:hAnsi="Verdana" w:cs="Arial"/>
          <w:bCs/>
          <w:color w:val="000000"/>
          <w:sz w:val="20"/>
          <w:szCs w:val="20"/>
        </w:rPr>
      </w:pPr>
      <w:r w:rsidRPr="00305EA0">
        <w:rPr>
          <w:rFonts w:ascii="Verdana" w:hAnsi="Verdana" w:cs="Arial"/>
          <w:bCs/>
          <w:color w:val="000000"/>
          <w:sz w:val="20"/>
          <w:szCs w:val="20"/>
        </w:rPr>
        <w:t>Thinking all the alternative answers to a particular problem and act accordingly rather than thinking only</w:t>
      </w:r>
      <w:r w:rsidR="00D86D07" w:rsidRPr="00305EA0">
        <w:rPr>
          <w:rFonts w:ascii="Verdana" w:hAnsi="Verdana" w:cs="Arial"/>
          <w:bCs/>
          <w:color w:val="000000"/>
          <w:sz w:val="20"/>
          <w:szCs w:val="20"/>
        </w:rPr>
        <w:t xml:space="preserve"> </w:t>
      </w:r>
      <w:r w:rsidRPr="00305EA0">
        <w:rPr>
          <w:rFonts w:ascii="Verdana" w:hAnsi="Verdana" w:cs="Arial"/>
          <w:bCs/>
          <w:color w:val="000000"/>
          <w:sz w:val="20"/>
          <w:szCs w:val="20"/>
        </w:rPr>
        <w:t>one solution for that in a narrow sense.</w:t>
      </w:r>
    </w:p>
    <w:p w:rsidR="00826FF0" w:rsidRPr="00305EA0" w:rsidRDefault="00826FF0" w:rsidP="00826FF0">
      <w:pPr>
        <w:ind w:left="720" w:hanging="720"/>
        <w:rPr>
          <w:rFonts w:ascii="Verdana" w:hAnsi="Verdana" w:cs="Arial"/>
          <w:b/>
          <w:bCs/>
          <w:color w:val="000000"/>
          <w:sz w:val="20"/>
          <w:szCs w:val="20"/>
          <w:u w:val="single"/>
        </w:rPr>
      </w:pPr>
      <w:r w:rsidRPr="00305EA0">
        <w:rPr>
          <w:rFonts w:ascii="Verdana" w:hAnsi="Verdana" w:cs="Arial"/>
          <w:b/>
          <w:bCs/>
          <w:color w:val="000000"/>
          <w:sz w:val="20"/>
          <w:szCs w:val="20"/>
          <w:u w:val="single"/>
        </w:rPr>
        <w:t>2.2 STRATEGIC PLANNING</w:t>
      </w:r>
    </w:p>
    <w:p w:rsidR="00826FF0" w:rsidRPr="00305EA0" w:rsidRDefault="00826FF0" w:rsidP="00826FF0">
      <w:pPr>
        <w:ind w:left="720" w:hanging="720"/>
        <w:rPr>
          <w:rFonts w:ascii="Verdana" w:hAnsi="Verdana" w:cs="Arial"/>
          <w:b/>
          <w:bCs/>
          <w:color w:val="000000"/>
          <w:sz w:val="20"/>
          <w:szCs w:val="20"/>
        </w:rPr>
      </w:pPr>
      <w:r w:rsidRPr="00305EA0">
        <w:rPr>
          <w:rFonts w:ascii="Verdana" w:hAnsi="Verdana" w:cs="Arial"/>
          <w:b/>
          <w:bCs/>
          <w:color w:val="000000"/>
          <w:sz w:val="20"/>
          <w:szCs w:val="20"/>
        </w:rPr>
        <w:t>natures and features</w:t>
      </w:r>
    </w:p>
    <w:p w:rsidR="00E1168A" w:rsidRPr="00305EA0" w:rsidRDefault="00E1168A" w:rsidP="00D86D07">
      <w:pPr>
        <w:rPr>
          <w:rFonts w:ascii="Verdana" w:hAnsi="Verdana" w:cs="Arial"/>
          <w:b/>
          <w:bCs/>
          <w:color w:val="000000"/>
          <w:sz w:val="20"/>
          <w:szCs w:val="20"/>
        </w:rPr>
      </w:pPr>
    </w:p>
    <w:p w:rsidR="00826FF0" w:rsidRPr="00305EA0" w:rsidRDefault="00826FF0" w:rsidP="00826FF0">
      <w:pPr>
        <w:ind w:left="720" w:hanging="720"/>
        <w:rPr>
          <w:rFonts w:ascii="Verdana" w:hAnsi="Verdana" w:cs="Arial"/>
          <w:color w:val="000000"/>
          <w:sz w:val="20"/>
          <w:szCs w:val="20"/>
        </w:rPr>
      </w:pPr>
      <w:r w:rsidRPr="00305EA0">
        <w:rPr>
          <w:rFonts w:ascii="Verdana" w:hAnsi="Verdana" w:cs="Arial"/>
          <w:color w:val="000000"/>
          <w:sz w:val="20"/>
          <w:szCs w:val="20"/>
        </w:rPr>
        <w:t>forward-looking exercise</w:t>
      </w:r>
    </w:p>
    <w:p w:rsidR="00826FF0" w:rsidRPr="00305EA0" w:rsidRDefault="00826FF0" w:rsidP="00826FF0">
      <w:pPr>
        <w:ind w:left="720" w:hanging="720"/>
        <w:rPr>
          <w:rFonts w:ascii="Verdana" w:hAnsi="Verdana" w:cs="Arial"/>
          <w:color w:val="000000"/>
          <w:sz w:val="20"/>
          <w:szCs w:val="20"/>
        </w:rPr>
      </w:pPr>
      <w:r w:rsidRPr="00305EA0">
        <w:rPr>
          <w:rFonts w:ascii="Verdana" w:hAnsi="Verdana" w:cs="Arial"/>
          <w:color w:val="000000"/>
          <w:sz w:val="20"/>
          <w:szCs w:val="20"/>
        </w:rPr>
        <w:t>systematic and disciplined exercise</w:t>
      </w:r>
    </w:p>
    <w:p w:rsidR="00826FF0" w:rsidRPr="00305EA0" w:rsidRDefault="00826FF0" w:rsidP="00826FF0">
      <w:pPr>
        <w:ind w:left="720" w:hanging="720"/>
        <w:rPr>
          <w:rFonts w:ascii="Verdana" w:hAnsi="Verdana" w:cs="Arial"/>
          <w:color w:val="000000"/>
          <w:sz w:val="20"/>
          <w:szCs w:val="20"/>
        </w:rPr>
      </w:pPr>
      <w:r w:rsidRPr="00305EA0">
        <w:rPr>
          <w:rFonts w:ascii="Verdana" w:hAnsi="Verdana" w:cs="Arial"/>
          <w:color w:val="000000"/>
          <w:sz w:val="20"/>
          <w:szCs w:val="20"/>
        </w:rPr>
        <w:t>relates to the enterprise as a whole or to particular unit.</w:t>
      </w:r>
    </w:p>
    <w:p w:rsidR="00826FF0" w:rsidRPr="00305EA0" w:rsidRDefault="00826FF0" w:rsidP="00826FF0">
      <w:pPr>
        <w:ind w:left="720" w:hanging="720"/>
        <w:rPr>
          <w:rFonts w:ascii="Verdana" w:hAnsi="Verdana" w:cs="Arial"/>
          <w:b/>
          <w:bCs/>
          <w:color w:val="000000"/>
          <w:sz w:val="20"/>
          <w:szCs w:val="20"/>
        </w:rPr>
      </w:pPr>
      <w:r w:rsidRPr="00305EA0">
        <w:rPr>
          <w:rFonts w:ascii="Verdana" w:hAnsi="Verdana" w:cs="Arial"/>
          <w:color w:val="000000"/>
          <w:sz w:val="20"/>
          <w:szCs w:val="20"/>
        </w:rPr>
        <w:t>time span is very much longer</w:t>
      </w:r>
    </w:p>
    <w:p w:rsidR="00826FF0" w:rsidRPr="00305EA0" w:rsidRDefault="00826FF0" w:rsidP="00826FF0">
      <w:pPr>
        <w:ind w:left="720" w:hanging="720"/>
        <w:rPr>
          <w:rFonts w:ascii="Verdana" w:hAnsi="Verdana" w:cs="Arial"/>
          <w:b/>
          <w:bCs/>
          <w:color w:val="000000"/>
          <w:sz w:val="20"/>
          <w:szCs w:val="20"/>
        </w:rPr>
      </w:pPr>
      <w:r w:rsidRPr="00305EA0">
        <w:rPr>
          <w:rFonts w:ascii="Verdana" w:hAnsi="Verdana" w:cs="Arial"/>
          <w:b/>
          <w:bCs/>
          <w:color w:val="000000"/>
          <w:sz w:val="20"/>
          <w:szCs w:val="20"/>
        </w:rPr>
        <w:t>advantages or usefulness:-</w:t>
      </w:r>
    </w:p>
    <w:p w:rsidR="00826FF0" w:rsidRPr="00305EA0" w:rsidRDefault="00826FF0" w:rsidP="00826FF0">
      <w:pPr>
        <w:ind w:left="720" w:hanging="720"/>
        <w:rPr>
          <w:rFonts w:ascii="Verdana" w:hAnsi="Verdana" w:cs="Arial"/>
          <w:color w:val="000000"/>
          <w:sz w:val="20"/>
          <w:szCs w:val="20"/>
        </w:rPr>
      </w:pPr>
      <w:r w:rsidRPr="00305EA0">
        <w:rPr>
          <w:rFonts w:ascii="Verdana" w:hAnsi="Verdana" w:cs="Arial"/>
          <w:color w:val="000000"/>
          <w:sz w:val="20"/>
          <w:szCs w:val="20"/>
        </w:rPr>
        <w:t>predicts better outcomes</w:t>
      </w:r>
    </w:p>
    <w:p w:rsidR="00826FF0" w:rsidRPr="00305EA0" w:rsidRDefault="00826FF0" w:rsidP="00826FF0">
      <w:pPr>
        <w:ind w:left="720" w:hanging="720"/>
        <w:rPr>
          <w:rFonts w:ascii="Verdana" w:hAnsi="Verdana" w:cs="Arial"/>
          <w:color w:val="000000"/>
          <w:sz w:val="20"/>
          <w:szCs w:val="20"/>
        </w:rPr>
      </w:pPr>
      <w:r w:rsidRPr="00305EA0">
        <w:rPr>
          <w:rFonts w:ascii="Verdana" w:hAnsi="Verdana" w:cs="Arial"/>
          <w:color w:val="000000"/>
          <w:sz w:val="20"/>
          <w:szCs w:val="20"/>
        </w:rPr>
        <w:t>allocation of resources</w:t>
      </w:r>
    </w:p>
    <w:p w:rsidR="00826FF0" w:rsidRPr="00305EA0" w:rsidRDefault="00826FF0" w:rsidP="00826FF0">
      <w:pPr>
        <w:ind w:left="720" w:hanging="720"/>
        <w:rPr>
          <w:rFonts w:ascii="Verdana" w:hAnsi="Verdana" w:cs="Arial"/>
          <w:color w:val="000000"/>
          <w:sz w:val="20"/>
          <w:szCs w:val="20"/>
        </w:rPr>
      </w:pPr>
      <w:r w:rsidRPr="00305EA0">
        <w:rPr>
          <w:rFonts w:ascii="Verdana" w:hAnsi="Verdana" w:cs="Arial"/>
          <w:color w:val="000000"/>
          <w:sz w:val="20"/>
          <w:szCs w:val="20"/>
        </w:rPr>
        <w:t>measures the strengths and weaknesses of the firm.</w:t>
      </w:r>
    </w:p>
    <w:p w:rsidR="00826FF0" w:rsidRPr="00305EA0" w:rsidRDefault="00826FF0" w:rsidP="00826FF0">
      <w:pPr>
        <w:ind w:left="720" w:hanging="720"/>
        <w:rPr>
          <w:rFonts w:ascii="Verdana" w:hAnsi="Verdana" w:cs="Arial"/>
          <w:color w:val="000000"/>
          <w:sz w:val="20"/>
          <w:szCs w:val="20"/>
        </w:rPr>
      </w:pPr>
      <w:r w:rsidRPr="00305EA0">
        <w:rPr>
          <w:rFonts w:ascii="Verdana" w:hAnsi="Verdana" w:cs="Arial"/>
          <w:color w:val="000000"/>
          <w:sz w:val="20"/>
          <w:szCs w:val="20"/>
        </w:rPr>
        <w:t>future opportunities and problems can be anticipated .</w:t>
      </w:r>
    </w:p>
    <w:p w:rsidR="00826FF0" w:rsidRPr="00305EA0" w:rsidRDefault="00E8570B" w:rsidP="00826FF0">
      <w:pPr>
        <w:ind w:left="720" w:hanging="720"/>
        <w:rPr>
          <w:rFonts w:ascii="Verdana" w:hAnsi="Verdana" w:cs="Arial"/>
          <w:b/>
          <w:bCs/>
          <w:color w:val="000000"/>
          <w:sz w:val="20"/>
          <w:szCs w:val="20"/>
        </w:rPr>
      </w:pPr>
      <w:r w:rsidRPr="00305EA0">
        <w:rPr>
          <w:rFonts w:ascii="Verdana" w:hAnsi="Verdana" w:cs="Arial"/>
          <w:b/>
          <w:bCs/>
          <w:color w:val="000000"/>
          <w:sz w:val="20"/>
          <w:szCs w:val="20"/>
        </w:rPr>
        <w:t>The Strategic Planning Process</w:t>
      </w:r>
    </w:p>
    <w:p w:rsidR="00E8570B" w:rsidRPr="00305EA0" w:rsidRDefault="00E6533E" w:rsidP="00826FF0">
      <w:pPr>
        <w:ind w:left="720" w:hanging="720"/>
        <w:rPr>
          <w:rFonts w:ascii="Verdana" w:hAnsi="Verdana" w:cs="Arial"/>
          <w:bCs/>
          <w:color w:val="000000"/>
          <w:sz w:val="20"/>
          <w:szCs w:val="20"/>
        </w:rPr>
      </w:pPr>
      <w:r w:rsidRPr="00305EA0">
        <w:rPr>
          <w:rFonts w:ascii="Verdana" w:hAnsi="Verdana" w:cs="Arial"/>
          <w:b/>
          <w:bCs/>
          <w:color w:val="000000"/>
          <w:sz w:val="20"/>
          <w:szCs w:val="20"/>
        </w:rPr>
        <w:t xml:space="preserve">     </w:t>
      </w:r>
      <w:r w:rsidRPr="00305EA0">
        <w:rPr>
          <w:rFonts w:ascii="Verdana" w:hAnsi="Verdana" w:cs="Arial"/>
          <w:bCs/>
          <w:color w:val="000000"/>
          <w:sz w:val="20"/>
          <w:szCs w:val="20"/>
        </w:rPr>
        <w:t xml:space="preserve"> </w:t>
      </w:r>
      <w:r w:rsidR="00E8570B" w:rsidRPr="00305EA0">
        <w:rPr>
          <w:rFonts w:ascii="Verdana" w:hAnsi="Verdana" w:cs="Arial"/>
          <w:bCs/>
          <w:color w:val="000000"/>
          <w:sz w:val="20"/>
          <w:szCs w:val="20"/>
        </w:rPr>
        <w:t>Mission and obj</w:t>
      </w:r>
    </w:p>
    <w:p w:rsidR="00E8570B" w:rsidRPr="00305EA0" w:rsidRDefault="00E6533E" w:rsidP="00826FF0">
      <w:pPr>
        <w:ind w:left="720" w:hanging="720"/>
        <w:rPr>
          <w:rFonts w:ascii="Verdana" w:hAnsi="Verdana" w:cs="Arial"/>
          <w:bCs/>
          <w:color w:val="000000"/>
          <w:sz w:val="20"/>
          <w:szCs w:val="20"/>
        </w:rPr>
      </w:pPr>
      <w:r w:rsidRPr="00305EA0">
        <w:rPr>
          <w:rFonts w:ascii="Verdana" w:hAnsi="Verdana" w:cs="Arial"/>
          <w:bCs/>
          <w:color w:val="000000"/>
          <w:sz w:val="20"/>
          <w:szCs w:val="20"/>
        </w:rPr>
        <w:t xml:space="preserve">       </w:t>
      </w:r>
      <w:r w:rsidR="00E8570B" w:rsidRPr="00305EA0">
        <w:rPr>
          <w:rFonts w:ascii="Verdana" w:hAnsi="Verdana" w:cs="Arial"/>
          <w:bCs/>
          <w:color w:val="000000"/>
          <w:sz w:val="20"/>
          <w:szCs w:val="20"/>
        </w:rPr>
        <w:t>Env.scanning</w:t>
      </w:r>
    </w:p>
    <w:p w:rsidR="00E8570B" w:rsidRPr="00305EA0" w:rsidRDefault="00E6533E" w:rsidP="00826FF0">
      <w:pPr>
        <w:ind w:left="720" w:hanging="720"/>
        <w:rPr>
          <w:rFonts w:ascii="Verdana" w:hAnsi="Verdana" w:cs="Arial"/>
          <w:bCs/>
          <w:color w:val="000000"/>
          <w:sz w:val="20"/>
          <w:szCs w:val="20"/>
        </w:rPr>
      </w:pPr>
      <w:r w:rsidRPr="00305EA0">
        <w:rPr>
          <w:rFonts w:ascii="Verdana" w:hAnsi="Verdana" w:cs="Arial"/>
          <w:bCs/>
          <w:color w:val="000000"/>
          <w:sz w:val="20"/>
          <w:szCs w:val="20"/>
        </w:rPr>
        <w:t xml:space="preserve">      </w:t>
      </w:r>
      <w:r w:rsidR="00E8570B" w:rsidRPr="00305EA0">
        <w:rPr>
          <w:rFonts w:ascii="Verdana" w:hAnsi="Verdana" w:cs="Arial"/>
          <w:bCs/>
          <w:color w:val="000000"/>
          <w:sz w:val="20"/>
          <w:szCs w:val="20"/>
        </w:rPr>
        <w:t>Str formulation</w:t>
      </w:r>
    </w:p>
    <w:p w:rsidR="00E8570B" w:rsidRPr="00305EA0" w:rsidRDefault="00D86D07" w:rsidP="00826FF0">
      <w:pPr>
        <w:ind w:left="720" w:hanging="720"/>
        <w:rPr>
          <w:rFonts w:ascii="Verdana" w:hAnsi="Verdana" w:cs="Arial"/>
          <w:bCs/>
          <w:color w:val="000000"/>
          <w:sz w:val="20"/>
          <w:szCs w:val="20"/>
        </w:rPr>
      </w:pPr>
      <w:r w:rsidRPr="00305EA0">
        <w:rPr>
          <w:rFonts w:ascii="Verdana" w:hAnsi="Verdana" w:cs="Arial"/>
          <w:bCs/>
          <w:color w:val="000000"/>
          <w:sz w:val="20"/>
          <w:szCs w:val="20"/>
        </w:rPr>
        <w:t xml:space="preserve">      </w:t>
      </w:r>
      <w:r w:rsidR="00E8570B" w:rsidRPr="00305EA0">
        <w:rPr>
          <w:rFonts w:ascii="Verdana" w:hAnsi="Verdana" w:cs="Arial"/>
          <w:bCs/>
          <w:color w:val="000000"/>
          <w:sz w:val="20"/>
          <w:szCs w:val="20"/>
        </w:rPr>
        <w:t>Str impl.</w:t>
      </w:r>
    </w:p>
    <w:p w:rsidR="00E8570B" w:rsidRPr="00305EA0" w:rsidRDefault="00E6533E" w:rsidP="00826FF0">
      <w:pPr>
        <w:ind w:left="720" w:hanging="720"/>
        <w:rPr>
          <w:rFonts w:ascii="Verdana" w:hAnsi="Verdana" w:cs="Arial"/>
          <w:bCs/>
          <w:color w:val="000000"/>
          <w:sz w:val="20"/>
          <w:szCs w:val="20"/>
        </w:rPr>
      </w:pPr>
      <w:r w:rsidRPr="00305EA0">
        <w:rPr>
          <w:rFonts w:ascii="Verdana" w:hAnsi="Verdana" w:cs="Arial"/>
          <w:bCs/>
          <w:color w:val="000000"/>
          <w:sz w:val="20"/>
          <w:szCs w:val="20"/>
        </w:rPr>
        <w:t xml:space="preserve">     </w:t>
      </w:r>
      <w:r w:rsidR="00E8570B" w:rsidRPr="00305EA0">
        <w:rPr>
          <w:rFonts w:ascii="Verdana" w:hAnsi="Verdana" w:cs="Arial"/>
          <w:bCs/>
          <w:color w:val="000000"/>
          <w:sz w:val="20"/>
          <w:szCs w:val="20"/>
        </w:rPr>
        <w:t>Str evaluation and control</w:t>
      </w:r>
    </w:p>
    <w:p w:rsidR="00E8570B" w:rsidRPr="00305EA0" w:rsidRDefault="00E6533E" w:rsidP="00826FF0">
      <w:pPr>
        <w:ind w:left="720" w:hanging="720"/>
        <w:rPr>
          <w:rFonts w:ascii="Verdana" w:hAnsi="Verdana" w:cs="Arial"/>
          <w:b/>
          <w:bCs/>
          <w:color w:val="000000"/>
          <w:sz w:val="20"/>
          <w:szCs w:val="20"/>
        </w:rPr>
      </w:pPr>
      <w:r w:rsidRPr="00305EA0">
        <w:rPr>
          <w:rFonts w:ascii="Verdana" w:hAnsi="Verdana" w:cs="Arial"/>
          <w:b/>
          <w:bCs/>
          <w:color w:val="000000"/>
          <w:sz w:val="20"/>
          <w:szCs w:val="20"/>
        </w:rPr>
        <w:t>Approaches in Strategic Planning</w:t>
      </w:r>
    </w:p>
    <w:p w:rsidR="00E6533E" w:rsidRPr="00305EA0" w:rsidRDefault="00E6533E" w:rsidP="00E6533E">
      <w:pPr>
        <w:pStyle w:val="Pa40"/>
        <w:spacing w:after="80"/>
        <w:ind w:left="440" w:hanging="440"/>
        <w:jc w:val="both"/>
        <w:rPr>
          <w:rFonts w:ascii="Verdana" w:hAnsi="Verdana" w:cs="Arial"/>
          <w:color w:val="000000"/>
          <w:sz w:val="20"/>
          <w:szCs w:val="20"/>
        </w:rPr>
      </w:pPr>
      <w:r w:rsidRPr="00305EA0">
        <w:rPr>
          <w:rFonts w:ascii="Verdana" w:hAnsi="Verdana" w:cs="Arial"/>
          <w:color w:val="000000"/>
          <w:sz w:val="20"/>
          <w:szCs w:val="20"/>
        </w:rPr>
        <w:t>(i) A</w:t>
      </w:r>
      <w:r w:rsidRPr="00305EA0">
        <w:rPr>
          <w:rFonts w:ascii="Verdana" w:hAnsi="Verdana" w:cs="Arial"/>
          <w:b/>
          <w:color w:val="000000"/>
          <w:sz w:val="20"/>
          <w:szCs w:val="20"/>
        </w:rPr>
        <w:t xml:space="preserve"> top-down process,</w:t>
      </w:r>
      <w:r w:rsidRPr="00305EA0">
        <w:rPr>
          <w:rFonts w:ascii="Verdana" w:hAnsi="Verdana" w:cs="Arial"/>
          <w:color w:val="000000"/>
          <w:sz w:val="20"/>
          <w:szCs w:val="20"/>
        </w:rPr>
        <w:t xml:space="preserve"> in which managers are given targets to achieve which they pass on down the line. </w:t>
      </w:r>
    </w:p>
    <w:p w:rsidR="00E6533E" w:rsidRPr="00305EA0" w:rsidRDefault="00E6533E" w:rsidP="00E6533E">
      <w:pPr>
        <w:pStyle w:val="Pa40"/>
        <w:spacing w:after="80"/>
        <w:ind w:left="440" w:hanging="440"/>
        <w:jc w:val="both"/>
        <w:rPr>
          <w:rFonts w:ascii="Verdana" w:hAnsi="Verdana" w:cs="Arial"/>
          <w:color w:val="000000"/>
          <w:sz w:val="20"/>
          <w:szCs w:val="20"/>
        </w:rPr>
      </w:pPr>
      <w:r w:rsidRPr="00305EA0">
        <w:rPr>
          <w:rFonts w:ascii="Verdana" w:hAnsi="Verdana" w:cs="Arial"/>
          <w:color w:val="000000"/>
          <w:sz w:val="20"/>
          <w:szCs w:val="20"/>
        </w:rPr>
        <w:t xml:space="preserve">(ii) A </w:t>
      </w:r>
      <w:r w:rsidRPr="00305EA0">
        <w:rPr>
          <w:rFonts w:ascii="Verdana" w:hAnsi="Verdana" w:cs="Arial"/>
          <w:b/>
          <w:color w:val="000000"/>
          <w:sz w:val="20"/>
          <w:szCs w:val="20"/>
        </w:rPr>
        <w:t>bottom-up process</w:t>
      </w:r>
      <w:r w:rsidRPr="00305EA0">
        <w:rPr>
          <w:rFonts w:ascii="Verdana" w:hAnsi="Verdana" w:cs="Arial"/>
          <w:color w:val="000000"/>
          <w:sz w:val="20"/>
          <w:szCs w:val="20"/>
        </w:rPr>
        <w:t xml:space="preserve">, in which functional and line managers in conjunction with their staff submit plans, targets and budgets for approval by higher authority. </w:t>
      </w:r>
    </w:p>
    <w:p w:rsidR="00E6533E" w:rsidRPr="00305EA0" w:rsidRDefault="00E6533E" w:rsidP="00E6533E">
      <w:pPr>
        <w:ind w:left="720" w:hanging="720"/>
        <w:rPr>
          <w:rFonts w:ascii="Verdana" w:hAnsi="Verdana" w:cs="Arial"/>
          <w:color w:val="000000"/>
          <w:sz w:val="20"/>
          <w:szCs w:val="20"/>
        </w:rPr>
      </w:pPr>
      <w:r w:rsidRPr="00305EA0">
        <w:rPr>
          <w:rFonts w:ascii="Verdana" w:hAnsi="Verdana" w:cs="Arial"/>
          <w:color w:val="000000"/>
          <w:sz w:val="20"/>
          <w:szCs w:val="20"/>
        </w:rPr>
        <w:t xml:space="preserve">(iii) An </w:t>
      </w:r>
      <w:r w:rsidRPr="00305EA0">
        <w:rPr>
          <w:rFonts w:ascii="Verdana" w:hAnsi="Verdana" w:cs="Arial"/>
          <w:b/>
          <w:color w:val="000000"/>
          <w:sz w:val="20"/>
          <w:szCs w:val="20"/>
        </w:rPr>
        <w:t>iterative process,</w:t>
      </w:r>
      <w:r w:rsidRPr="00305EA0">
        <w:rPr>
          <w:rFonts w:ascii="Verdana" w:hAnsi="Verdana" w:cs="Arial"/>
          <w:color w:val="000000"/>
          <w:sz w:val="20"/>
          <w:szCs w:val="20"/>
        </w:rPr>
        <w:t xml:space="preserve"> which involves both the top-down and bottom-up setting of targets.</w:t>
      </w:r>
    </w:p>
    <w:p w:rsidR="00E6533E" w:rsidRPr="00305EA0" w:rsidRDefault="00E6533E" w:rsidP="00E6533E">
      <w:pPr>
        <w:pStyle w:val="Pa20"/>
        <w:spacing w:after="100"/>
        <w:jc w:val="both"/>
        <w:rPr>
          <w:rFonts w:ascii="Verdana" w:hAnsi="Verdana" w:cs="Arial"/>
          <w:color w:val="000000"/>
          <w:sz w:val="20"/>
          <w:szCs w:val="20"/>
        </w:rPr>
      </w:pPr>
      <w:r w:rsidRPr="00305EA0">
        <w:rPr>
          <w:rFonts w:ascii="Verdana" w:hAnsi="Verdana" w:cs="Arial"/>
          <w:b/>
          <w:bCs/>
          <w:color w:val="000000"/>
          <w:sz w:val="20"/>
          <w:szCs w:val="20"/>
        </w:rPr>
        <w:t xml:space="preserve">Strategic Management and Strategic Planning : Distinction </w:t>
      </w:r>
    </w:p>
    <w:p w:rsidR="00E6533E" w:rsidRPr="00305EA0" w:rsidRDefault="00E6533E" w:rsidP="00E6533E">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The basic difference between Strategic management and Strategic planning are as follows: </w:t>
      </w:r>
    </w:p>
    <w:p w:rsidR="00C6429A" w:rsidRPr="00305EA0" w:rsidRDefault="00C6429A" w:rsidP="00C6429A">
      <w:pPr>
        <w:rPr>
          <w:rFonts w:ascii="Verdana" w:hAnsi="Verdana"/>
          <w:sz w:val="20"/>
          <w:szCs w:val="20"/>
        </w:rPr>
      </w:pPr>
    </w:p>
    <w:tbl>
      <w:tblPr>
        <w:tblW w:w="9792" w:type="dxa"/>
        <w:tblBorders>
          <w:top w:val="nil"/>
          <w:left w:val="nil"/>
          <w:bottom w:val="nil"/>
          <w:right w:val="nil"/>
        </w:tblBorders>
        <w:tblLayout w:type="fixed"/>
        <w:tblLook w:val="0000"/>
      </w:tblPr>
      <w:tblGrid>
        <w:gridCol w:w="4896"/>
        <w:gridCol w:w="4896"/>
      </w:tblGrid>
      <w:tr w:rsidR="00E6533E" w:rsidRPr="00305EA0" w:rsidTr="00E6533E">
        <w:trPr>
          <w:trHeight w:val="142"/>
        </w:trPr>
        <w:tc>
          <w:tcPr>
            <w:tcW w:w="4896" w:type="dxa"/>
          </w:tcPr>
          <w:p w:rsidR="00E6533E" w:rsidRPr="00305EA0" w:rsidRDefault="00E6533E">
            <w:pPr>
              <w:pStyle w:val="Pa20"/>
              <w:spacing w:after="100"/>
              <w:jc w:val="both"/>
              <w:rPr>
                <w:rFonts w:ascii="Verdana" w:hAnsi="Verdana" w:cs="Arial"/>
                <w:color w:val="000000"/>
                <w:sz w:val="20"/>
                <w:szCs w:val="20"/>
              </w:rPr>
            </w:pPr>
            <w:r w:rsidRPr="00305EA0">
              <w:rPr>
                <w:rFonts w:ascii="Verdana" w:hAnsi="Verdana" w:cs="Arial"/>
                <w:b/>
                <w:bCs/>
                <w:color w:val="000000"/>
                <w:sz w:val="20"/>
                <w:szCs w:val="20"/>
              </w:rPr>
              <w:t xml:space="preserve">Strategic Management </w:t>
            </w:r>
          </w:p>
        </w:tc>
        <w:tc>
          <w:tcPr>
            <w:tcW w:w="4896" w:type="dxa"/>
          </w:tcPr>
          <w:p w:rsidR="00E6533E" w:rsidRPr="00305EA0" w:rsidRDefault="00E6533E">
            <w:pPr>
              <w:pStyle w:val="Pa20"/>
              <w:spacing w:after="100"/>
              <w:jc w:val="both"/>
              <w:rPr>
                <w:rFonts w:ascii="Verdana" w:hAnsi="Verdana" w:cs="Arial"/>
                <w:color w:val="000000"/>
                <w:sz w:val="20"/>
                <w:szCs w:val="20"/>
              </w:rPr>
            </w:pPr>
            <w:r w:rsidRPr="00305EA0">
              <w:rPr>
                <w:rFonts w:ascii="Verdana" w:hAnsi="Verdana" w:cs="Arial"/>
                <w:b/>
                <w:bCs/>
                <w:color w:val="000000"/>
                <w:sz w:val="20"/>
                <w:szCs w:val="20"/>
              </w:rPr>
              <w:t xml:space="preserve">Strategic Planning </w:t>
            </w:r>
          </w:p>
        </w:tc>
      </w:tr>
      <w:tr w:rsidR="00E6533E" w:rsidRPr="00305EA0" w:rsidTr="00E6533E">
        <w:trPr>
          <w:trHeight w:val="256"/>
        </w:trPr>
        <w:tc>
          <w:tcPr>
            <w:tcW w:w="4896" w:type="dxa"/>
          </w:tcPr>
          <w:p w:rsidR="00E6533E" w:rsidRPr="00305EA0" w:rsidRDefault="00E6533E">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1. It is focused on producing strategic results; new markets; new products; new technologies etc. </w:t>
            </w:r>
          </w:p>
        </w:tc>
        <w:tc>
          <w:tcPr>
            <w:tcW w:w="4896" w:type="dxa"/>
          </w:tcPr>
          <w:p w:rsidR="00E6533E" w:rsidRPr="00305EA0" w:rsidRDefault="00E6533E">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1. It is focused on making optimal strategic decisions. </w:t>
            </w:r>
          </w:p>
        </w:tc>
      </w:tr>
      <w:tr w:rsidR="00E6533E" w:rsidRPr="00305EA0" w:rsidTr="00E6533E">
        <w:trPr>
          <w:trHeight w:val="136"/>
        </w:trPr>
        <w:tc>
          <w:tcPr>
            <w:tcW w:w="4896" w:type="dxa"/>
          </w:tcPr>
          <w:p w:rsidR="00E6533E" w:rsidRPr="00305EA0" w:rsidRDefault="00E6533E">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2. It is management by results. </w:t>
            </w:r>
          </w:p>
        </w:tc>
        <w:tc>
          <w:tcPr>
            <w:tcW w:w="4896" w:type="dxa"/>
          </w:tcPr>
          <w:p w:rsidR="00E6533E" w:rsidRPr="00305EA0" w:rsidRDefault="00E6533E">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2. It is management by plans. </w:t>
            </w:r>
          </w:p>
        </w:tc>
      </w:tr>
      <w:tr w:rsidR="00E6533E" w:rsidRPr="00305EA0" w:rsidTr="00E6533E">
        <w:trPr>
          <w:trHeight w:val="136"/>
        </w:trPr>
        <w:tc>
          <w:tcPr>
            <w:tcW w:w="4896" w:type="dxa"/>
          </w:tcPr>
          <w:p w:rsidR="00E6533E" w:rsidRPr="00305EA0" w:rsidRDefault="00E6533E">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3. It is an organizational action process. </w:t>
            </w:r>
          </w:p>
        </w:tc>
        <w:tc>
          <w:tcPr>
            <w:tcW w:w="4896" w:type="dxa"/>
          </w:tcPr>
          <w:p w:rsidR="00E6533E" w:rsidRPr="00305EA0" w:rsidRDefault="00E6533E">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3. It is an analytical process. </w:t>
            </w:r>
          </w:p>
        </w:tc>
      </w:tr>
      <w:tr w:rsidR="00E6533E" w:rsidRPr="00305EA0" w:rsidTr="00E6533E">
        <w:trPr>
          <w:trHeight w:val="256"/>
        </w:trPr>
        <w:tc>
          <w:tcPr>
            <w:tcW w:w="4896" w:type="dxa"/>
          </w:tcPr>
          <w:p w:rsidR="00E6533E" w:rsidRPr="00305EA0" w:rsidRDefault="00E6533E">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4. It broadens focus to include psychological, sociological and political variables. </w:t>
            </w:r>
          </w:p>
        </w:tc>
        <w:tc>
          <w:tcPr>
            <w:tcW w:w="4896" w:type="dxa"/>
          </w:tcPr>
          <w:p w:rsidR="00E6533E" w:rsidRPr="00305EA0" w:rsidRDefault="00E6533E">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4. It is focused on business, economic and technological variables. </w:t>
            </w:r>
          </w:p>
        </w:tc>
      </w:tr>
      <w:tr w:rsidR="00E6533E" w:rsidRPr="00305EA0" w:rsidTr="00E6533E">
        <w:trPr>
          <w:trHeight w:val="256"/>
        </w:trPr>
        <w:tc>
          <w:tcPr>
            <w:tcW w:w="4896" w:type="dxa"/>
          </w:tcPr>
          <w:p w:rsidR="00C6429A" w:rsidRPr="00305EA0" w:rsidRDefault="00E6533E" w:rsidP="00C6429A">
            <w:pPr>
              <w:pStyle w:val="Pa20"/>
              <w:spacing w:after="100"/>
              <w:jc w:val="both"/>
              <w:rPr>
                <w:rFonts w:ascii="Verdana" w:hAnsi="Verdana" w:cs="Arial"/>
                <w:color w:val="000000"/>
                <w:sz w:val="20"/>
                <w:szCs w:val="20"/>
              </w:rPr>
            </w:pPr>
            <w:r w:rsidRPr="00305EA0">
              <w:rPr>
                <w:rFonts w:ascii="Verdana" w:hAnsi="Verdana" w:cs="Arial"/>
                <w:color w:val="000000"/>
                <w:sz w:val="20"/>
                <w:szCs w:val="20"/>
              </w:rPr>
              <w:lastRenderedPageBreak/>
              <w:t xml:space="preserve">5. It is about choosing things to do and also about the people who will do them. </w:t>
            </w:r>
          </w:p>
        </w:tc>
        <w:tc>
          <w:tcPr>
            <w:tcW w:w="4896" w:type="dxa"/>
          </w:tcPr>
          <w:p w:rsidR="00E6533E" w:rsidRPr="00305EA0" w:rsidRDefault="00E6533E">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5. It is about choosing things to do. </w:t>
            </w:r>
          </w:p>
        </w:tc>
      </w:tr>
    </w:tbl>
    <w:p w:rsidR="00E6533E" w:rsidRPr="00305EA0" w:rsidRDefault="00E6533E" w:rsidP="00E6533E">
      <w:pPr>
        <w:ind w:left="720" w:hanging="720"/>
        <w:rPr>
          <w:rFonts w:ascii="Verdana" w:hAnsi="Verdana" w:cs="Arial"/>
          <w:b/>
          <w:bCs/>
          <w:color w:val="000000"/>
          <w:sz w:val="20"/>
          <w:szCs w:val="20"/>
        </w:rPr>
      </w:pPr>
      <w:r w:rsidRPr="00305EA0">
        <w:rPr>
          <w:rFonts w:ascii="Verdana" w:hAnsi="Verdana" w:cs="Arial"/>
          <w:b/>
          <w:bCs/>
          <w:color w:val="000000"/>
          <w:sz w:val="20"/>
          <w:szCs w:val="20"/>
        </w:rPr>
        <w:t>Contingency Planning</w:t>
      </w:r>
    </w:p>
    <w:p w:rsidR="00E6533E" w:rsidRPr="00305EA0" w:rsidRDefault="00E6533E" w:rsidP="00E6533E">
      <w:pPr>
        <w:ind w:left="720" w:hanging="720"/>
        <w:rPr>
          <w:rFonts w:ascii="Verdana" w:hAnsi="Verdana" w:cs="Arial"/>
          <w:color w:val="000000"/>
          <w:sz w:val="20"/>
          <w:szCs w:val="20"/>
        </w:rPr>
      </w:pPr>
      <w:r w:rsidRPr="00305EA0">
        <w:rPr>
          <w:rFonts w:ascii="Verdana" w:hAnsi="Verdana" w:cs="Arial"/>
          <w:color w:val="000000"/>
          <w:sz w:val="20"/>
          <w:szCs w:val="20"/>
        </w:rPr>
        <w:t>The business firms are exposed to continuous changing economic environmental conditions.</w:t>
      </w:r>
    </w:p>
    <w:p w:rsidR="00E6533E" w:rsidRPr="00305EA0" w:rsidRDefault="00E6533E" w:rsidP="00E6533E">
      <w:pPr>
        <w:ind w:left="720" w:hanging="720"/>
        <w:rPr>
          <w:rFonts w:ascii="Verdana" w:hAnsi="Verdana" w:cs="Arial"/>
          <w:color w:val="000000"/>
          <w:sz w:val="20"/>
          <w:szCs w:val="20"/>
        </w:rPr>
      </w:pPr>
      <w:r w:rsidRPr="00305EA0">
        <w:rPr>
          <w:rFonts w:ascii="Verdana" w:hAnsi="Verdana" w:cs="Arial"/>
          <w:color w:val="000000"/>
          <w:sz w:val="20"/>
          <w:szCs w:val="20"/>
        </w:rPr>
        <w:t>Therefore, a business organization should be well prepared to deal with contingencies i.e. unforeseen and other critical developments.</w:t>
      </w:r>
    </w:p>
    <w:p w:rsidR="00E6533E" w:rsidRPr="00305EA0" w:rsidRDefault="00E6533E" w:rsidP="00E6533E">
      <w:pPr>
        <w:ind w:left="720" w:hanging="720"/>
        <w:rPr>
          <w:rFonts w:ascii="Verdana" w:hAnsi="Verdana" w:cs="Arial"/>
          <w:color w:val="000000"/>
          <w:sz w:val="20"/>
          <w:szCs w:val="20"/>
          <w:u w:val="single"/>
        </w:rPr>
      </w:pPr>
      <w:r w:rsidRPr="00305EA0">
        <w:rPr>
          <w:rFonts w:ascii="Verdana" w:hAnsi="Verdana" w:cs="Arial"/>
          <w:color w:val="000000"/>
          <w:sz w:val="20"/>
          <w:szCs w:val="20"/>
        </w:rPr>
        <w:t>A contingency plan is a plan to cope with such unforeseen consequences which mark major deviations from the strategic planning proces</w:t>
      </w:r>
      <w:r w:rsidRPr="00305EA0">
        <w:rPr>
          <w:rFonts w:ascii="Verdana" w:hAnsi="Verdana" w:cs="Arial"/>
          <w:color w:val="000000"/>
          <w:sz w:val="20"/>
          <w:szCs w:val="20"/>
          <w:u w:val="single"/>
        </w:rPr>
        <w:t>s.</w:t>
      </w:r>
    </w:p>
    <w:p w:rsidR="00C6429A" w:rsidRPr="00305EA0" w:rsidRDefault="00E6533E" w:rsidP="00C6429A">
      <w:pPr>
        <w:ind w:left="720" w:hanging="720"/>
        <w:rPr>
          <w:rFonts w:ascii="Verdana" w:hAnsi="Verdana" w:cs="Arial"/>
          <w:b/>
          <w:bCs/>
          <w:color w:val="000000"/>
          <w:sz w:val="20"/>
          <w:szCs w:val="20"/>
          <w:u w:val="single"/>
        </w:rPr>
      </w:pPr>
      <w:r w:rsidRPr="00305EA0">
        <w:rPr>
          <w:rFonts w:ascii="Verdana" w:hAnsi="Verdana" w:cs="Arial"/>
          <w:b/>
          <w:bCs/>
          <w:color w:val="000000"/>
          <w:sz w:val="20"/>
          <w:szCs w:val="20"/>
          <w:u w:val="single"/>
        </w:rPr>
        <w:t>2.3 STRATEGIC LEADERSHIP</w:t>
      </w:r>
    </w:p>
    <w:p w:rsidR="00E6533E" w:rsidRPr="00305EA0" w:rsidRDefault="00E1168A" w:rsidP="00C6429A">
      <w:pPr>
        <w:ind w:left="720" w:hanging="720"/>
        <w:rPr>
          <w:rFonts w:ascii="Verdana" w:hAnsi="Verdana" w:cs="Arial"/>
          <w:b/>
          <w:bCs/>
          <w:color w:val="000000"/>
          <w:sz w:val="20"/>
          <w:szCs w:val="20"/>
          <w:u w:val="single"/>
        </w:rPr>
      </w:pPr>
      <w:r w:rsidRPr="00305EA0">
        <w:rPr>
          <w:rFonts w:ascii="Verdana" w:hAnsi="Verdana" w:cs="Arial"/>
          <w:color w:val="000000"/>
          <w:sz w:val="20"/>
          <w:szCs w:val="20"/>
        </w:rPr>
        <w:t>defined as utilizing strategy in the management of employees.</w:t>
      </w:r>
    </w:p>
    <w:p w:rsidR="00E1168A" w:rsidRPr="00305EA0" w:rsidRDefault="00E1168A" w:rsidP="00826FF0">
      <w:pPr>
        <w:ind w:left="720" w:hanging="720"/>
        <w:rPr>
          <w:rFonts w:ascii="Verdana" w:hAnsi="Verdana" w:cs="Arial"/>
          <w:color w:val="000000"/>
          <w:sz w:val="20"/>
          <w:szCs w:val="20"/>
        </w:rPr>
      </w:pPr>
      <w:r w:rsidRPr="00305EA0">
        <w:rPr>
          <w:rFonts w:ascii="Verdana" w:hAnsi="Verdana" w:cs="Arial"/>
          <w:color w:val="000000"/>
          <w:sz w:val="20"/>
          <w:szCs w:val="20"/>
        </w:rPr>
        <w:t>It is the potential to influence organizational members and to execute organizational change.</w:t>
      </w:r>
    </w:p>
    <w:p w:rsidR="00E1168A" w:rsidRPr="00305EA0" w:rsidRDefault="00E1168A" w:rsidP="00826FF0">
      <w:pPr>
        <w:ind w:left="720" w:hanging="720"/>
        <w:rPr>
          <w:rFonts w:ascii="Verdana" w:hAnsi="Verdana" w:cs="Arial"/>
          <w:color w:val="000000"/>
          <w:sz w:val="20"/>
          <w:szCs w:val="20"/>
        </w:rPr>
      </w:pPr>
      <w:r w:rsidRPr="00305EA0">
        <w:rPr>
          <w:rFonts w:ascii="Verdana" w:hAnsi="Verdana" w:cs="Arial"/>
          <w:color w:val="000000"/>
          <w:sz w:val="20"/>
          <w:szCs w:val="20"/>
        </w:rPr>
        <w:t>Strategic leaders create organizational structure, allocate resources and express strategic vision.</w:t>
      </w:r>
    </w:p>
    <w:p w:rsidR="00E1168A" w:rsidRPr="00305EA0" w:rsidRDefault="00E1168A" w:rsidP="00826FF0">
      <w:pPr>
        <w:ind w:left="720" w:hanging="720"/>
        <w:rPr>
          <w:rFonts w:ascii="Verdana" w:hAnsi="Verdana" w:cs="Arial"/>
          <w:color w:val="000000"/>
          <w:sz w:val="20"/>
          <w:szCs w:val="20"/>
        </w:rPr>
      </w:pPr>
      <w:r w:rsidRPr="00305EA0">
        <w:rPr>
          <w:rFonts w:ascii="Verdana" w:hAnsi="Verdana" w:cs="Arial"/>
          <w:color w:val="000000"/>
          <w:sz w:val="20"/>
          <w:szCs w:val="20"/>
        </w:rPr>
        <w:t>Strategic leaders make greater use of reward and incentive system for encouraging productive and quality</w:t>
      </w:r>
    </w:p>
    <w:p w:rsidR="00E1168A" w:rsidRPr="00305EA0" w:rsidRDefault="00E1168A" w:rsidP="00826FF0">
      <w:pPr>
        <w:ind w:left="720" w:hanging="720"/>
        <w:rPr>
          <w:rFonts w:ascii="Verdana" w:hAnsi="Verdana" w:cs="Arial"/>
          <w:b/>
          <w:color w:val="000000"/>
          <w:sz w:val="20"/>
          <w:szCs w:val="20"/>
        </w:rPr>
      </w:pPr>
      <w:r w:rsidRPr="00305EA0">
        <w:rPr>
          <w:rFonts w:ascii="Verdana" w:hAnsi="Verdana" w:cs="Arial"/>
          <w:b/>
          <w:color w:val="000000"/>
          <w:sz w:val="20"/>
          <w:szCs w:val="20"/>
        </w:rPr>
        <w:t>traits / characteristics / features / qualities of effective strategic leaders that do lead to superior performance</w:t>
      </w:r>
    </w:p>
    <w:p w:rsidR="00E1168A" w:rsidRPr="00305EA0" w:rsidRDefault="00C6429A" w:rsidP="00E1168A">
      <w:pPr>
        <w:pStyle w:val="Pa29"/>
        <w:spacing w:after="100"/>
        <w:ind w:left="440" w:hanging="440"/>
        <w:jc w:val="both"/>
        <w:rPr>
          <w:rFonts w:ascii="Verdana" w:hAnsi="Verdana" w:cs="Arial"/>
          <w:color w:val="000000"/>
          <w:sz w:val="20"/>
          <w:szCs w:val="20"/>
        </w:rPr>
      </w:pPr>
      <w:r w:rsidRPr="00305EA0">
        <w:rPr>
          <w:rFonts w:ascii="Verdana" w:hAnsi="Verdana" w:cs="Arial"/>
          <w:color w:val="000000"/>
          <w:sz w:val="20"/>
          <w:szCs w:val="20"/>
        </w:rPr>
        <w:t xml:space="preserve">• </w:t>
      </w:r>
      <w:r w:rsidR="00E1168A" w:rsidRPr="00305EA0">
        <w:rPr>
          <w:rFonts w:ascii="Verdana" w:hAnsi="Verdana" w:cs="Arial"/>
          <w:color w:val="000000"/>
          <w:sz w:val="20"/>
          <w:szCs w:val="20"/>
        </w:rPr>
        <w:t xml:space="preserve">Loyalty- Powerful and effective leaders demonstrate their loyalty to their vision by their words and actions. </w:t>
      </w:r>
    </w:p>
    <w:p w:rsidR="00E1168A" w:rsidRPr="00305EA0" w:rsidRDefault="00E1168A" w:rsidP="00E1168A">
      <w:pPr>
        <w:ind w:left="720" w:hanging="720"/>
        <w:rPr>
          <w:rFonts w:ascii="Verdana" w:hAnsi="Verdana" w:cs="Arial"/>
          <w:color w:val="000000"/>
          <w:sz w:val="20"/>
          <w:szCs w:val="20"/>
        </w:rPr>
      </w:pPr>
      <w:r w:rsidRPr="00305EA0">
        <w:rPr>
          <w:rFonts w:ascii="Verdana" w:hAnsi="Verdana" w:cs="Arial"/>
          <w:color w:val="000000"/>
          <w:sz w:val="20"/>
          <w:szCs w:val="20"/>
        </w:rPr>
        <w:t>• Keeping them updated- Efficient and effective leaders keep themselves updated about what is happening within their organization.</w:t>
      </w:r>
    </w:p>
    <w:p w:rsidR="00E1168A" w:rsidRPr="00305EA0" w:rsidRDefault="00E1168A" w:rsidP="00E1168A">
      <w:pPr>
        <w:ind w:left="720" w:hanging="720"/>
        <w:rPr>
          <w:rFonts w:ascii="Verdana" w:hAnsi="Verdana" w:cs="Arial"/>
          <w:color w:val="000000"/>
          <w:sz w:val="20"/>
          <w:szCs w:val="20"/>
        </w:rPr>
      </w:pPr>
      <w:r w:rsidRPr="00305EA0">
        <w:rPr>
          <w:rFonts w:ascii="Verdana" w:hAnsi="Verdana" w:cs="Arial"/>
          <w:color w:val="000000"/>
          <w:sz w:val="20"/>
          <w:szCs w:val="20"/>
        </w:rPr>
        <w:t>• Judicious use of power- Strategic leaders makes a very wise use of their power.</w:t>
      </w:r>
    </w:p>
    <w:p w:rsidR="00E1168A" w:rsidRPr="00305EA0" w:rsidRDefault="00E1168A" w:rsidP="00E1168A">
      <w:pPr>
        <w:ind w:left="720" w:hanging="720"/>
        <w:rPr>
          <w:rFonts w:ascii="Verdana" w:hAnsi="Verdana" w:cs="Arial"/>
          <w:color w:val="000000"/>
          <w:sz w:val="20"/>
          <w:szCs w:val="20"/>
        </w:rPr>
      </w:pPr>
      <w:r w:rsidRPr="00305EA0">
        <w:rPr>
          <w:rFonts w:ascii="Verdana" w:hAnsi="Verdana" w:cs="Arial"/>
          <w:color w:val="000000"/>
          <w:sz w:val="20"/>
          <w:szCs w:val="20"/>
        </w:rPr>
        <w:t>• Motivation- Strategic leaders must have a zeal for work that goes beyond money and power and also they should have an inclination to achieve goals with energy and determination.</w:t>
      </w:r>
    </w:p>
    <w:p w:rsidR="00E1168A" w:rsidRPr="00305EA0" w:rsidRDefault="00E1168A" w:rsidP="00E1168A">
      <w:pPr>
        <w:pStyle w:val="Pa29"/>
        <w:spacing w:after="100"/>
        <w:ind w:left="440" w:hanging="440"/>
        <w:jc w:val="both"/>
        <w:rPr>
          <w:rFonts w:ascii="Verdana" w:hAnsi="Verdana" w:cs="Arial"/>
          <w:color w:val="000000"/>
          <w:sz w:val="20"/>
          <w:szCs w:val="20"/>
        </w:rPr>
      </w:pPr>
      <w:r w:rsidRPr="00305EA0">
        <w:rPr>
          <w:rFonts w:ascii="Verdana" w:hAnsi="Verdana" w:cs="Arial"/>
          <w:color w:val="000000"/>
          <w:sz w:val="20"/>
          <w:szCs w:val="20"/>
        </w:rPr>
        <w:t xml:space="preserve">• Self-control- Strategic leaders must have the potential to control distracting/disturbing moods and desires, i.e., they must think before acting. </w:t>
      </w:r>
    </w:p>
    <w:p w:rsidR="00E1168A" w:rsidRPr="00305EA0" w:rsidRDefault="00E1168A" w:rsidP="00E1168A">
      <w:pPr>
        <w:pStyle w:val="Pa29"/>
        <w:spacing w:after="100"/>
        <w:ind w:left="440" w:hanging="440"/>
        <w:jc w:val="both"/>
        <w:rPr>
          <w:rFonts w:ascii="Verdana" w:hAnsi="Verdana" w:cs="Arial"/>
          <w:color w:val="000000"/>
          <w:sz w:val="20"/>
          <w:szCs w:val="20"/>
        </w:rPr>
      </w:pPr>
      <w:r w:rsidRPr="00305EA0">
        <w:rPr>
          <w:rFonts w:ascii="Verdana" w:hAnsi="Verdana" w:cs="Arial"/>
          <w:color w:val="000000"/>
          <w:sz w:val="20"/>
          <w:szCs w:val="20"/>
        </w:rPr>
        <w:t xml:space="preserve">• Social skills- Strategic leaders must be friendly and social. </w:t>
      </w:r>
    </w:p>
    <w:p w:rsidR="00E1168A" w:rsidRPr="00305EA0" w:rsidRDefault="00E1168A" w:rsidP="00E1168A">
      <w:pPr>
        <w:ind w:left="720" w:hanging="720"/>
        <w:rPr>
          <w:rFonts w:ascii="Verdana" w:hAnsi="Verdana" w:cs="Arial"/>
          <w:color w:val="000000"/>
          <w:sz w:val="20"/>
          <w:szCs w:val="20"/>
        </w:rPr>
      </w:pPr>
      <w:r w:rsidRPr="00305EA0">
        <w:rPr>
          <w:rFonts w:ascii="Verdana" w:hAnsi="Verdana" w:cs="Arial"/>
          <w:color w:val="000000"/>
          <w:sz w:val="20"/>
          <w:szCs w:val="20"/>
        </w:rPr>
        <w:t>• Self-awareness- Strategic leaders must have the potential to understand their own moods and emotions, as well as their impact on others.</w:t>
      </w:r>
    </w:p>
    <w:p w:rsidR="00E1168A" w:rsidRPr="00305EA0" w:rsidRDefault="00453D70" w:rsidP="00E1168A">
      <w:pPr>
        <w:ind w:left="720" w:hanging="720"/>
        <w:rPr>
          <w:rFonts w:ascii="Verdana" w:hAnsi="Verdana" w:cs="Arial"/>
          <w:b/>
          <w:bCs/>
          <w:color w:val="000000"/>
          <w:sz w:val="20"/>
          <w:szCs w:val="20"/>
          <w:u w:val="single"/>
        </w:rPr>
      </w:pPr>
      <w:r w:rsidRPr="00305EA0">
        <w:rPr>
          <w:rFonts w:ascii="Verdana" w:hAnsi="Verdana" w:cs="Arial"/>
          <w:b/>
          <w:bCs/>
          <w:color w:val="000000"/>
          <w:sz w:val="20"/>
          <w:szCs w:val="20"/>
          <w:u w:val="single"/>
        </w:rPr>
        <w:t>2.4 ORGANIZATIONAL POLITICS</w:t>
      </w:r>
    </w:p>
    <w:p w:rsidR="00453D70" w:rsidRPr="00305EA0" w:rsidRDefault="00453D70" w:rsidP="00E1168A">
      <w:pPr>
        <w:ind w:left="720" w:hanging="720"/>
        <w:rPr>
          <w:rFonts w:ascii="Verdana" w:hAnsi="Verdana" w:cs="Arial"/>
          <w:color w:val="000000"/>
          <w:sz w:val="20"/>
          <w:szCs w:val="20"/>
        </w:rPr>
      </w:pPr>
      <w:r w:rsidRPr="00305EA0">
        <w:rPr>
          <w:rFonts w:ascii="Verdana" w:hAnsi="Verdana" w:cs="Arial"/>
          <w:color w:val="000000"/>
          <w:sz w:val="20"/>
          <w:szCs w:val="20"/>
        </w:rPr>
        <w:t>All organisations are subject to conflict and competition between the desires and interests of different departments, teams and individuals.</w:t>
      </w:r>
    </w:p>
    <w:p w:rsidR="00453D70" w:rsidRPr="00305EA0" w:rsidRDefault="00453D70" w:rsidP="00E1168A">
      <w:pPr>
        <w:ind w:left="720" w:hanging="720"/>
        <w:rPr>
          <w:rFonts w:ascii="Verdana" w:hAnsi="Verdana" w:cs="Arial"/>
          <w:color w:val="000000"/>
          <w:sz w:val="20"/>
          <w:szCs w:val="20"/>
        </w:rPr>
      </w:pPr>
      <w:r w:rsidRPr="00305EA0">
        <w:rPr>
          <w:rStyle w:val="A12"/>
          <w:rFonts w:ascii="Verdana" w:hAnsi="Verdana" w:cs="Arial"/>
          <w:u w:val="none"/>
        </w:rPr>
        <w:t>Organisational politics</w:t>
      </w:r>
      <w:r w:rsidRPr="00305EA0">
        <w:rPr>
          <w:rStyle w:val="A12"/>
          <w:rFonts w:ascii="Verdana" w:hAnsi="Verdana" w:cs="Arial"/>
        </w:rPr>
        <w:t xml:space="preserve"> </w:t>
      </w:r>
      <w:r w:rsidRPr="00305EA0">
        <w:rPr>
          <w:rFonts w:ascii="Verdana" w:hAnsi="Verdana" w:cs="Arial"/>
          <w:color w:val="000000"/>
          <w:sz w:val="20"/>
          <w:szCs w:val="20"/>
        </w:rPr>
        <w:t>refers to the processes through which these rival interests are played out and eventually reconciled.</w:t>
      </w:r>
    </w:p>
    <w:p w:rsidR="00453D70" w:rsidRPr="00305EA0" w:rsidRDefault="00453D70" w:rsidP="00E1168A">
      <w:pPr>
        <w:ind w:left="720" w:hanging="720"/>
        <w:rPr>
          <w:rFonts w:ascii="Verdana" w:hAnsi="Verdana" w:cs="Arial"/>
          <w:b/>
          <w:bCs/>
          <w:color w:val="000000"/>
          <w:sz w:val="20"/>
          <w:szCs w:val="20"/>
        </w:rPr>
      </w:pPr>
      <w:r w:rsidRPr="00305EA0">
        <w:rPr>
          <w:rFonts w:ascii="Verdana" w:hAnsi="Verdana" w:cs="Arial"/>
          <w:b/>
          <w:bCs/>
          <w:color w:val="000000"/>
          <w:sz w:val="20"/>
          <w:szCs w:val="20"/>
        </w:rPr>
        <w:lastRenderedPageBreak/>
        <w:t>Effects of politics on organization and employees:</w:t>
      </w:r>
    </w:p>
    <w:p w:rsidR="00453D70" w:rsidRPr="00305EA0" w:rsidRDefault="00453D70" w:rsidP="00453D70">
      <w:pPr>
        <w:pStyle w:val="Pa20"/>
        <w:spacing w:after="100"/>
        <w:jc w:val="both"/>
        <w:rPr>
          <w:rFonts w:ascii="Verdana" w:hAnsi="Verdana" w:cs="Arial"/>
          <w:color w:val="000000"/>
          <w:sz w:val="20"/>
          <w:szCs w:val="20"/>
        </w:rPr>
      </w:pPr>
      <w:r w:rsidRPr="00305EA0">
        <w:rPr>
          <w:rFonts w:ascii="Verdana" w:hAnsi="Verdana" w:cs="Arial"/>
          <w:b/>
          <w:bCs/>
          <w:color w:val="000000"/>
          <w:sz w:val="20"/>
          <w:szCs w:val="20"/>
        </w:rPr>
        <w:t xml:space="preserve">1. Decrease in overall productivity </w:t>
      </w:r>
    </w:p>
    <w:p w:rsidR="00453D70" w:rsidRPr="00305EA0" w:rsidRDefault="00453D70" w:rsidP="00453D70">
      <w:pPr>
        <w:ind w:left="720" w:hanging="720"/>
        <w:rPr>
          <w:rFonts w:ascii="Verdana" w:hAnsi="Verdana" w:cs="Arial"/>
          <w:color w:val="000000"/>
          <w:sz w:val="20"/>
          <w:szCs w:val="20"/>
        </w:rPr>
      </w:pPr>
      <w:r w:rsidRPr="00305EA0">
        <w:rPr>
          <w:rFonts w:ascii="Verdana" w:hAnsi="Verdana" w:cs="Arial"/>
          <w:color w:val="000000"/>
          <w:sz w:val="20"/>
          <w:szCs w:val="20"/>
        </w:rPr>
        <w:t> Politics lowers the output of an individual and eventually affects the productivity of the organization.</w:t>
      </w:r>
    </w:p>
    <w:p w:rsidR="00453D70" w:rsidRPr="00305EA0" w:rsidRDefault="00453D70" w:rsidP="00453D70">
      <w:pPr>
        <w:pStyle w:val="Pa20"/>
        <w:spacing w:after="100"/>
        <w:jc w:val="both"/>
        <w:rPr>
          <w:rFonts w:ascii="Verdana" w:hAnsi="Verdana" w:cs="Arial"/>
          <w:color w:val="000000"/>
          <w:sz w:val="20"/>
          <w:szCs w:val="20"/>
        </w:rPr>
      </w:pPr>
      <w:r w:rsidRPr="00305EA0">
        <w:rPr>
          <w:rFonts w:ascii="Verdana" w:hAnsi="Verdana" w:cs="Arial"/>
          <w:b/>
          <w:bCs/>
          <w:color w:val="000000"/>
          <w:sz w:val="20"/>
          <w:szCs w:val="20"/>
        </w:rPr>
        <w:t xml:space="preserve">2. Affects Concentration </w:t>
      </w:r>
    </w:p>
    <w:p w:rsidR="00453D70" w:rsidRPr="00305EA0" w:rsidRDefault="00453D70" w:rsidP="00453D70">
      <w:pPr>
        <w:ind w:left="720" w:hanging="720"/>
        <w:rPr>
          <w:rFonts w:ascii="Verdana" w:hAnsi="Verdana" w:cs="Arial"/>
          <w:color w:val="000000"/>
          <w:sz w:val="20"/>
          <w:szCs w:val="20"/>
        </w:rPr>
      </w:pPr>
      <w:r w:rsidRPr="00305EA0">
        <w:rPr>
          <w:rFonts w:ascii="Verdana" w:hAnsi="Verdana" w:cs="Arial"/>
          <w:color w:val="000000"/>
          <w:sz w:val="20"/>
          <w:szCs w:val="20"/>
        </w:rPr>
        <w:t> Individuals find it difficult to concentrate on their work. They are more interested in spoiling the other person’s image in front of the superiors.</w:t>
      </w:r>
    </w:p>
    <w:p w:rsidR="00BE327B" w:rsidRPr="00305EA0" w:rsidRDefault="00BE327B" w:rsidP="00BE327B">
      <w:pPr>
        <w:pStyle w:val="Pa20"/>
        <w:spacing w:after="100"/>
        <w:jc w:val="both"/>
        <w:rPr>
          <w:rFonts w:ascii="Verdana" w:hAnsi="Verdana" w:cs="Arial"/>
          <w:color w:val="000000"/>
          <w:sz w:val="20"/>
          <w:szCs w:val="20"/>
        </w:rPr>
      </w:pPr>
      <w:r w:rsidRPr="00305EA0">
        <w:rPr>
          <w:rFonts w:ascii="Verdana" w:hAnsi="Verdana" w:cs="Arial"/>
          <w:b/>
          <w:bCs/>
          <w:color w:val="000000"/>
          <w:sz w:val="20"/>
          <w:szCs w:val="20"/>
        </w:rPr>
        <w:t xml:space="preserve">3. Changes the Attitude of employees </w:t>
      </w:r>
    </w:p>
    <w:p w:rsidR="00BE327B" w:rsidRPr="00305EA0" w:rsidRDefault="00BE327B" w:rsidP="00BE327B">
      <w:pPr>
        <w:pStyle w:val="Pa37"/>
        <w:spacing w:after="100"/>
        <w:ind w:left="900" w:hanging="900"/>
        <w:jc w:val="both"/>
        <w:rPr>
          <w:rFonts w:ascii="Verdana" w:hAnsi="Verdana" w:cs="Arial"/>
          <w:color w:val="000000"/>
          <w:sz w:val="20"/>
          <w:szCs w:val="20"/>
        </w:rPr>
      </w:pPr>
      <w:r w:rsidRPr="00305EA0">
        <w:rPr>
          <w:rFonts w:ascii="Verdana" w:hAnsi="Verdana" w:cs="Arial"/>
          <w:color w:val="000000"/>
          <w:sz w:val="20"/>
          <w:szCs w:val="20"/>
        </w:rPr>
        <w:t xml:space="preserve"> Politics changes the attitude of the employees. </w:t>
      </w:r>
    </w:p>
    <w:p w:rsidR="00BE327B" w:rsidRPr="00305EA0" w:rsidRDefault="00BE327B" w:rsidP="00BE327B">
      <w:pPr>
        <w:pStyle w:val="Pa37"/>
        <w:spacing w:after="100"/>
        <w:ind w:left="900" w:hanging="900"/>
        <w:jc w:val="both"/>
        <w:rPr>
          <w:rFonts w:ascii="Verdana" w:hAnsi="Verdana" w:cs="Arial"/>
          <w:color w:val="000000"/>
          <w:sz w:val="20"/>
          <w:szCs w:val="20"/>
        </w:rPr>
      </w:pPr>
      <w:r w:rsidRPr="00305EA0">
        <w:rPr>
          <w:rFonts w:ascii="Verdana" w:hAnsi="Verdana" w:cs="Arial"/>
          <w:color w:val="000000"/>
          <w:sz w:val="20"/>
          <w:szCs w:val="20"/>
        </w:rPr>
        <w:t xml:space="preserve"> Even the serious employees lose interest in work and attend office just for the sake of it. </w:t>
      </w:r>
    </w:p>
    <w:p w:rsidR="00453D70" w:rsidRPr="00305EA0" w:rsidRDefault="00BE327B" w:rsidP="00BE327B">
      <w:pPr>
        <w:ind w:left="720" w:hanging="720"/>
        <w:rPr>
          <w:rFonts w:ascii="Verdana" w:hAnsi="Verdana" w:cs="Arial"/>
          <w:color w:val="000000"/>
          <w:sz w:val="20"/>
          <w:szCs w:val="20"/>
        </w:rPr>
      </w:pPr>
      <w:r w:rsidRPr="00305EA0">
        <w:rPr>
          <w:rFonts w:ascii="Verdana" w:hAnsi="Verdana" w:cs="Arial"/>
          <w:color w:val="000000"/>
          <w:sz w:val="20"/>
          <w:szCs w:val="20"/>
        </w:rPr>
        <w:t> Internal politics do not allow employees to give their hundred percent at work.</w:t>
      </w:r>
    </w:p>
    <w:p w:rsidR="00BE327B" w:rsidRPr="00305EA0" w:rsidRDefault="00BE327B" w:rsidP="00BE327B">
      <w:pPr>
        <w:pStyle w:val="Pa20"/>
        <w:spacing w:after="100"/>
        <w:jc w:val="both"/>
        <w:rPr>
          <w:rFonts w:ascii="Verdana" w:hAnsi="Verdana" w:cs="Arial"/>
          <w:color w:val="000000"/>
          <w:sz w:val="20"/>
          <w:szCs w:val="20"/>
        </w:rPr>
      </w:pPr>
      <w:r w:rsidRPr="00305EA0">
        <w:rPr>
          <w:rFonts w:ascii="Verdana" w:hAnsi="Verdana" w:cs="Arial"/>
          <w:b/>
          <w:bCs/>
          <w:color w:val="000000"/>
          <w:sz w:val="20"/>
          <w:szCs w:val="20"/>
        </w:rPr>
        <w:t xml:space="preserve">4. Demotivated employees </w:t>
      </w:r>
    </w:p>
    <w:p w:rsidR="00BE327B" w:rsidRPr="00305EA0" w:rsidRDefault="00BE327B" w:rsidP="00BE327B">
      <w:pPr>
        <w:ind w:left="720" w:hanging="720"/>
        <w:rPr>
          <w:rFonts w:ascii="Verdana" w:hAnsi="Verdana" w:cs="Arial"/>
          <w:color w:val="000000"/>
          <w:sz w:val="20"/>
          <w:szCs w:val="20"/>
        </w:rPr>
      </w:pPr>
      <w:r w:rsidRPr="00305EA0">
        <w:rPr>
          <w:rFonts w:ascii="Verdana" w:hAnsi="Verdana" w:cs="Arial"/>
          <w:color w:val="000000"/>
          <w:sz w:val="20"/>
          <w:szCs w:val="20"/>
        </w:rPr>
        <w:t> A non performer can be the apple of his boss’s eye simply due to politics, thus demotivating the performers.</w:t>
      </w:r>
    </w:p>
    <w:p w:rsidR="00BE327B" w:rsidRPr="00305EA0" w:rsidRDefault="00BE327B" w:rsidP="00BE327B">
      <w:pPr>
        <w:ind w:left="720" w:hanging="720"/>
        <w:rPr>
          <w:rFonts w:ascii="Verdana" w:hAnsi="Verdana" w:cs="Arial"/>
          <w:b/>
          <w:bCs/>
          <w:color w:val="000000"/>
          <w:sz w:val="20"/>
          <w:szCs w:val="20"/>
        </w:rPr>
      </w:pPr>
      <w:r w:rsidRPr="00305EA0">
        <w:rPr>
          <w:rFonts w:ascii="Verdana" w:hAnsi="Verdana" w:cs="Arial"/>
          <w:b/>
          <w:bCs/>
          <w:color w:val="000000"/>
          <w:sz w:val="20"/>
          <w:szCs w:val="20"/>
        </w:rPr>
        <w:t>5. Increases Stress</w:t>
      </w:r>
    </w:p>
    <w:p w:rsidR="00BE327B" w:rsidRPr="00305EA0" w:rsidRDefault="00BE327B" w:rsidP="00BE327B">
      <w:pPr>
        <w:ind w:left="720" w:hanging="720"/>
        <w:rPr>
          <w:rFonts w:ascii="Verdana" w:hAnsi="Verdana" w:cs="Arial"/>
          <w:color w:val="000000"/>
          <w:sz w:val="20"/>
          <w:szCs w:val="20"/>
        </w:rPr>
      </w:pPr>
      <w:r w:rsidRPr="00305EA0">
        <w:rPr>
          <w:rFonts w:ascii="Verdana" w:hAnsi="Verdana" w:cs="Arial"/>
          <w:color w:val="000000"/>
          <w:sz w:val="20"/>
          <w:szCs w:val="20"/>
        </w:rPr>
        <w:t>Politics increases the stress level of the employees.</w:t>
      </w:r>
    </w:p>
    <w:p w:rsidR="00BE327B" w:rsidRPr="00305EA0" w:rsidRDefault="00BE327B" w:rsidP="00BE327B">
      <w:pPr>
        <w:tabs>
          <w:tab w:val="center" w:pos="4513"/>
        </w:tabs>
        <w:ind w:left="720" w:hanging="720"/>
        <w:rPr>
          <w:rFonts w:ascii="Verdana" w:hAnsi="Verdana" w:cs="Arial"/>
          <w:b/>
          <w:bCs/>
          <w:color w:val="000000"/>
          <w:sz w:val="20"/>
          <w:szCs w:val="20"/>
          <w:u w:val="single"/>
        </w:rPr>
      </w:pPr>
      <w:r w:rsidRPr="00305EA0">
        <w:rPr>
          <w:rFonts w:ascii="Verdana" w:hAnsi="Verdana" w:cs="Arial"/>
          <w:b/>
          <w:bCs/>
          <w:color w:val="000000"/>
          <w:sz w:val="20"/>
          <w:szCs w:val="20"/>
          <w:u w:val="single"/>
        </w:rPr>
        <w:t>2.5 LOGICAL INCREMENTALISM</w:t>
      </w:r>
    </w:p>
    <w:p w:rsidR="00BE327B" w:rsidRPr="00305EA0" w:rsidRDefault="00BE327B" w:rsidP="00BE327B">
      <w:pPr>
        <w:tabs>
          <w:tab w:val="center" w:pos="4513"/>
        </w:tabs>
        <w:ind w:left="720" w:hanging="720"/>
        <w:rPr>
          <w:rFonts w:ascii="Verdana" w:hAnsi="Verdana" w:cs="Arial"/>
          <w:b/>
          <w:bCs/>
          <w:color w:val="000000"/>
          <w:sz w:val="20"/>
          <w:szCs w:val="20"/>
          <w:u w:val="single"/>
        </w:rPr>
      </w:pPr>
      <w:r w:rsidRPr="00305EA0">
        <w:rPr>
          <w:rFonts w:ascii="Verdana" w:hAnsi="Verdana" w:cs="Arial"/>
          <w:b/>
          <w:bCs/>
          <w:color w:val="000000"/>
          <w:sz w:val="20"/>
          <w:szCs w:val="20"/>
        </w:rPr>
        <w:t xml:space="preserve">Logical Incrementalism approach </w:t>
      </w:r>
      <w:r w:rsidRPr="00305EA0">
        <w:rPr>
          <w:rFonts w:ascii="Verdana" w:hAnsi="Verdana" w:cs="Arial"/>
          <w:color w:val="000000"/>
          <w:sz w:val="20"/>
          <w:szCs w:val="20"/>
        </w:rPr>
        <w:t>towards strategic management is that strategies are not formed and come in existence as some long term plans which are made once a while and then whole organization starts working on them.</w:t>
      </w:r>
      <w:r w:rsidRPr="00305EA0">
        <w:rPr>
          <w:rFonts w:ascii="Verdana" w:hAnsi="Verdana" w:cs="Arial"/>
          <w:color w:val="000000"/>
          <w:sz w:val="20"/>
          <w:szCs w:val="20"/>
        </w:rPr>
        <w:tab/>
      </w:r>
    </w:p>
    <w:p w:rsidR="00BE327B" w:rsidRPr="00305EA0" w:rsidRDefault="00BE327B" w:rsidP="00BE327B">
      <w:pPr>
        <w:ind w:left="720" w:hanging="720"/>
        <w:rPr>
          <w:rFonts w:ascii="Verdana" w:hAnsi="Verdana" w:cs="Arial"/>
          <w:color w:val="000000"/>
          <w:sz w:val="20"/>
          <w:szCs w:val="20"/>
        </w:rPr>
      </w:pPr>
      <w:r w:rsidRPr="00305EA0">
        <w:rPr>
          <w:rFonts w:ascii="Verdana" w:hAnsi="Verdana" w:cs="Arial"/>
          <w:noProof/>
          <w:color w:val="000000"/>
          <w:sz w:val="20"/>
          <w:szCs w:val="20"/>
        </w:rPr>
        <w:drawing>
          <wp:inline distT="0" distB="0" distL="0" distR="0">
            <wp:extent cx="1562100" cy="99085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562100" cy="990858"/>
                    </a:xfrm>
                    <a:prstGeom prst="rect">
                      <a:avLst/>
                    </a:prstGeom>
                    <a:noFill/>
                    <a:ln w="9525">
                      <a:noFill/>
                      <a:miter lim="800000"/>
                      <a:headEnd/>
                      <a:tailEnd/>
                    </a:ln>
                  </pic:spPr>
                </pic:pic>
              </a:graphicData>
            </a:graphic>
          </wp:inline>
        </w:drawing>
      </w:r>
    </w:p>
    <w:p w:rsidR="00BE327B" w:rsidRPr="00305EA0" w:rsidRDefault="00BE327B" w:rsidP="00BE327B">
      <w:pPr>
        <w:ind w:left="720" w:hanging="720"/>
        <w:rPr>
          <w:rFonts w:ascii="Verdana" w:hAnsi="Verdana" w:cs="Arial"/>
          <w:color w:val="000000"/>
          <w:sz w:val="20"/>
          <w:szCs w:val="20"/>
        </w:rPr>
      </w:pPr>
      <w:r w:rsidRPr="00305EA0">
        <w:rPr>
          <w:rFonts w:ascii="Verdana" w:hAnsi="Verdana" w:cs="Arial"/>
          <w:b/>
          <w:i/>
          <w:color w:val="000000"/>
          <w:sz w:val="20"/>
          <w:szCs w:val="20"/>
          <w:u w:val="single"/>
        </w:rPr>
        <w:t>Rather</w:t>
      </w:r>
      <w:r w:rsidRPr="00305EA0">
        <w:rPr>
          <w:rFonts w:ascii="Verdana" w:hAnsi="Verdana" w:cs="Arial"/>
          <w:color w:val="000000"/>
          <w:sz w:val="20"/>
          <w:szCs w:val="20"/>
        </w:rPr>
        <w:t xml:space="preserve"> strategies emerge over time in an incremental way. However, this incremental way is not random but logical as top managers make changes and take strategic decision as they learn by implementing small steps of strategies.</w:t>
      </w:r>
    </w:p>
    <w:p w:rsidR="00BE327B" w:rsidRPr="00305EA0" w:rsidRDefault="00BE327B" w:rsidP="00B768B7">
      <w:pPr>
        <w:ind w:left="720" w:hanging="720"/>
        <w:rPr>
          <w:rFonts w:ascii="Verdana" w:hAnsi="Verdana" w:cs="Arial"/>
          <w:i/>
          <w:color w:val="000000"/>
          <w:sz w:val="20"/>
          <w:szCs w:val="20"/>
        </w:rPr>
      </w:pPr>
      <w:r w:rsidRPr="00305EA0">
        <w:rPr>
          <w:rFonts w:ascii="Verdana" w:hAnsi="Verdana" w:cs="Arial"/>
          <w:i/>
          <w:color w:val="000000"/>
          <w:sz w:val="20"/>
          <w:szCs w:val="20"/>
        </w:rPr>
        <w:t>Strategies are made over a period of time and strategists formulate strategies by searching, experimenting, learning.......</w:t>
      </w:r>
    </w:p>
    <w:p w:rsidR="00453D70" w:rsidRPr="00305EA0" w:rsidRDefault="00A563A6" w:rsidP="00453D70">
      <w:pPr>
        <w:ind w:left="720" w:hanging="720"/>
        <w:rPr>
          <w:rFonts w:ascii="Verdana" w:hAnsi="Verdana" w:cs="Arial"/>
          <w:b/>
          <w:bCs/>
          <w:color w:val="000000"/>
          <w:sz w:val="20"/>
          <w:szCs w:val="20"/>
          <w:u w:val="single"/>
        </w:rPr>
      </w:pPr>
      <w:r w:rsidRPr="00305EA0">
        <w:rPr>
          <w:rFonts w:ascii="Verdana" w:hAnsi="Verdana" w:cs="Arial"/>
          <w:b/>
          <w:sz w:val="20"/>
          <w:szCs w:val="20"/>
          <w:u w:val="single"/>
        </w:rPr>
        <w:t xml:space="preserve"> </w:t>
      </w:r>
      <w:r w:rsidRPr="00305EA0">
        <w:rPr>
          <w:rFonts w:ascii="Verdana" w:hAnsi="Verdana" w:cs="Arial"/>
          <w:b/>
          <w:bCs/>
          <w:color w:val="000000"/>
          <w:sz w:val="20"/>
          <w:szCs w:val="20"/>
          <w:u w:val="single"/>
        </w:rPr>
        <w:t>2.6 LEARNING ORGANIZATION</w:t>
      </w:r>
    </w:p>
    <w:p w:rsidR="00A563A6" w:rsidRPr="00305EA0" w:rsidRDefault="00A563A6" w:rsidP="00453D70">
      <w:pPr>
        <w:ind w:left="720" w:hanging="720"/>
        <w:rPr>
          <w:rFonts w:ascii="Verdana" w:hAnsi="Verdana" w:cs="Arial"/>
          <w:color w:val="000000"/>
          <w:sz w:val="20"/>
          <w:szCs w:val="20"/>
        </w:rPr>
      </w:pPr>
      <w:r w:rsidRPr="00305EA0">
        <w:rPr>
          <w:rFonts w:ascii="Verdana" w:hAnsi="Verdana" w:cs="Arial"/>
          <w:color w:val="000000"/>
          <w:sz w:val="20"/>
          <w:szCs w:val="20"/>
        </w:rPr>
        <w:t xml:space="preserve">A </w:t>
      </w:r>
      <w:r w:rsidRPr="00305EA0">
        <w:rPr>
          <w:rFonts w:ascii="Verdana" w:hAnsi="Verdana" w:cs="Arial"/>
          <w:b/>
          <w:bCs/>
          <w:color w:val="000000"/>
          <w:sz w:val="20"/>
          <w:szCs w:val="20"/>
        </w:rPr>
        <w:t xml:space="preserve">learning organization </w:t>
      </w:r>
      <w:r w:rsidRPr="00305EA0">
        <w:rPr>
          <w:rFonts w:ascii="Verdana" w:hAnsi="Verdana" w:cs="Arial"/>
          <w:color w:val="000000"/>
          <w:sz w:val="20"/>
          <w:szCs w:val="20"/>
        </w:rPr>
        <w:t>is the term given to a company that facilitates the learning of its members and continuously transforms itself.</w:t>
      </w:r>
    </w:p>
    <w:p w:rsidR="00A563A6" w:rsidRPr="00305EA0" w:rsidRDefault="00A563A6" w:rsidP="00453D70">
      <w:pPr>
        <w:ind w:left="720" w:hanging="720"/>
        <w:rPr>
          <w:rFonts w:ascii="Verdana" w:hAnsi="Verdana" w:cs="Arial"/>
          <w:color w:val="000000"/>
          <w:sz w:val="20"/>
          <w:szCs w:val="20"/>
        </w:rPr>
      </w:pPr>
      <w:r w:rsidRPr="00305EA0">
        <w:rPr>
          <w:rFonts w:ascii="Verdana" w:hAnsi="Verdana" w:cs="Arial"/>
          <w:color w:val="000000"/>
          <w:sz w:val="20"/>
          <w:szCs w:val="20"/>
        </w:rPr>
        <w:t>Learning organizations develop as a result of the pressures facing modern organizations and enables them to remain competitive in the business environment.</w:t>
      </w:r>
    </w:p>
    <w:p w:rsidR="00A563A6" w:rsidRPr="00305EA0" w:rsidRDefault="00A563A6" w:rsidP="00453D70">
      <w:pPr>
        <w:ind w:left="720" w:hanging="720"/>
        <w:rPr>
          <w:rFonts w:ascii="Verdana" w:hAnsi="Verdana" w:cs="Arial"/>
          <w:i/>
          <w:color w:val="000000"/>
          <w:sz w:val="20"/>
          <w:szCs w:val="20"/>
        </w:rPr>
      </w:pPr>
      <w:r w:rsidRPr="00305EA0">
        <w:rPr>
          <w:rFonts w:ascii="Verdana" w:hAnsi="Verdana" w:cs="Arial"/>
          <w:i/>
          <w:color w:val="000000"/>
          <w:sz w:val="20"/>
          <w:szCs w:val="20"/>
        </w:rPr>
        <w:t>Learning org.....</w:t>
      </w:r>
    </w:p>
    <w:p w:rsidR="00A563A6" w:rsidRPr="00305EA0" w:rsidRDefault="00A563A6" w:rsidP="00A563A6">
      <w:pPr>
        <w:autoSpaceDE w:val="0"/>
        <w:autoSpaceDN w:val="0"/>
        <w:adjustRightInd w:val="0"/>
        <w:spacing w:after="100" w:line="201" w:lineRule="atLeast"/>
        <w:jc w:val="both"/>
        <w:rPr>
          <w:rFonts w:ascii="Verdana" w:hAnsi="Verdana" w:cs="Arial"/>
          <w:color w:val="000000"/>
          <w:sz w:val="20"/>
          <w:szCs w:val="20"/>
        </w:rPr>
      </w:pPr>
      <w:r w:rsidRPr="00305EA0">
        <w:rPr>
          <w:rFonts w:ascii="Verdana" w:hAnsi="Verdana" w:cs="Arial"/>
          <w:color w:val="000000"/>
          <w:sz w:val="20"/>
          <w:szCs w:val="20"/>
        </w:rPr>
        <w:lastRenderedPageBreak/>
        <w:t xml:space="preserve">• Provide continuous learning opportunities. </w:t>
      </w:r>
    </w:p>
    <w:p w:rsidR="00A563A6" w:rsidRPr="00305EA0" w:rsidRDefault="00A563A6" w:rsidP="00A563A6">
      <w:pPr>
        <w:autoSpaceDE w:val="0"/>
        <w:autoSpaceDN w:val="0"/>
        <w:adjustRightInd w:val="0"/>
        <w:spacing w:after="100" w:line="201" w:lineRule="atLeast"/>
        <w:jc w:val="both"/>
        <w:rPr>
          <w:rFonts w:ascii="Verdana" w:hAnsi="Verdana" w:cs="Arial"/>
          <w:color w:val="000000"/>
          <w:sz w:val="20"/>
          <w:szCs w:val="20"/>
        </w:rPr>
      </w:pPr>
      <w:r w:rsidRPr="00305EA0">
        <w:rPr>
          <w:rFonts w:ascii="Verdana" w:hAnsi="Verdana" w:cs="Arial"/>
          <w:color w:val="000000"/>
          <w:sz w:val="20"/>
          <w:szCs w:val="20"/>
        </w:rPr>
        <w:t xml:space="preserve">• Use learning to reach their goals. </w:t>
      </w:r>
    </w:p>
    <w:p w:rsidR="00A563A6" w:rsidRPr="00305EA0" w:rsidRDefault="00A563A6" w:rsidP="00A563A6">
      <w:pPr>
        <w:autoSpaceDE w:val="0"/>
        <w:autoSpaceDN w:val="0"/>
        <w:adjustRightInd w:val="0"/>
        <w:spacing w:after="100" w:line="201" w:lineRule="atLeast"/>
        <w:jc w:val="both"/>
        <w:rPr>
          <w:rFonts w:ascii="Verdana" w:hAnsi="Verdana" w:cs="Arial"/>
          <w:color w:val="000000"/>
          <w:sz w:val="20"/>
          <w:szCs w:val="20"/>
        </w:rPr>
      </w:pPr>
      <w:r w:rsidRPr="00305EA0">
        <w:rPr>
          <w:rFonts w:ascii="Verdana" w:hAnsi="Verdana" w:cs="Arial"/>
          <w:color w:val="000000"/>
          <w:sz w:val="20"/>
          <w:szCs w:val="20"/>
        </w:rPr>
        <w:t xml:space="preserve">• Link individual performance with organizational performance. </w:t>
      </w:r>
    </w:p>
    <w:p w:rsidR="00A563A6" w:rsidRPr="00305EA0" w:rsidRDefault="00A563A6" w:rsidP="00A563A6">
      <w:pPr>
        <w:autoSpaceDE w:val="0"/>
        <w:autoSpaceDN w:val="0"/>
        <w:adjustRightInd w:val="0"/>
        <w:spacing w:after="100" w:line="201" w:lineRule="atLeast"/>
        <w:jc w:val="both"/>
        <w:rPr>
          <w:rFonts w:ascii="Verdana" w:hAnsi="Verdana" w:cs="Arial"/>
          <w:color w:val="000000"/>
          <w:sz w:val="20"/>
          <w:szCs w:val="20"/>
        </w:rPr>
      </w:pPr>
      <w:r w:rsidRPr="00305EA0">
        <w:rPr>
          <w:rFonts w:ascii="Verdana" w:hAnsi="Verdana" w:cs="Arial"/>
          <w:color w:val="000000"/>
          <w:sz w:val="20"/>
          <w:szCs w:val="20"/>
        </w:rPr>
        <w:t xml:space="preserve">• Foster inquiry and dialogue, making it safe for people to share openly and take risks. </w:t>
      </w:r>
    </w:p>
    <w:p w:rsidR="00A563A6" w:rsidRPr="00305EA0" w:rsidRDefault="00A563A6" w:rsidP="00A563A6">
      <w:pPr>
        <w:ind w:left="720" w:hanging="720"/>
        <w:rPr>
          <w:rFonts w:ascii="Verdana" w:hAnsi="Verdana" w:cs="Arial"/>
          <w:color w:val="000000"/>
          <w:sz w:val="20"/>
          <w:szCs w:val="20"/>
        </w:rPr>
      </w:pPr>
      <w:r w:rsidRPr="00305EA0">
        <w:rPr>
          <w:rFonts w:ascii="Verdana" w:hAnsi="Verdana" w:cs="Arial"/>
          <w:color w:val="000000"/>
          <w:sz w:val="20"/>
          <w:szCs w:val="20"/>
        </w:rPr>
        <w:t>• Embrace creative tension as a source of energy and renewal.</w:t>
      </w:r>
    </w:p>
    <w:p w:rsidR="00A563A6" w:rsidRPr="00305EA0" w:rsidRDefault="00A563A6" w:rsidP="00A563A6">
      <w:pPr>
        <w:ind w:left="720" w:hanging="720"/>
        <w:rPr>
          <w:rFonts w:ascii="Verdana" w:hAnsi="Verdana" w:cs="Arial"/>
          <w:color w:val="000000"/>
          <w:sz w:val="20"/>
          <w:szCs w:val="20"/>
        </w:rPr>
      </w:pPr>
      <w:r w:rsidRPr="00305EA0">
        <w:rPr>
          <w:rFonts w:ascii="Verdana" w:hAnsi="Verdana" w:cs="Arial"/>
          <w:color w:val="000000"/>
          <w:sz w:val="20"/>
          <w:szCs w:val="20"/>
        </w:rPr>
        <w:t>• Are continuously aware of and interact with their environment.</w:t>
      </w:r>
    </w:p>
    <w:p w:rsidR="00A563A6" w:rsidRPr="00305EA0" w:rsidRDefault="00257D1B" w:rsidP="00A563A6">
      <w:pPr>
        <w:ind w:left="720" w:hanging="720"/>
        <w:rPr>
          <w:rFonts w:ascii="Verdana" w:hAnsi="Verdana" w:cs="Arial"/>
          <w:b/>
          <w:bCs/>
          <w:i/>
          <w:color w:val="000000"/>
          <w:sz w:val="20"/>
          <w:szCs w:val="20"/>
          <w:u w:val="single"/>
        </w:rPr>
      </w:pPr>
      <w:r w:rsidRPr="00305EA0">
        <w:rPr>
          <w:rFonts w:ascii="Verdana" w:hAnsi="Verdana" w:cs="Arial"/>
          <w:b/>
          <w:bCs/>
          <w:i/>
          <w:color w:val="000000"/>
          <w:sz w:val="20"/>
          <w:szCs w:val="20"/>
          <w:u w:val="single"/>
        </w:rPr>
        <w:t>Characteristics</w:t>
      </w:r>
    </w:p>
    <w:p w:rsidR="00257D1B" w:rsidRPr="00305EA0" w:rsidRDefault="007B6F9B" w:rsidP="00A563A6">
      <w:pPr>
        <w:ind w:left="720" w:hanging="720"/>
        <w:rPr>
          <w:rFonts w:ascii="Verdana" w:hAnsi="Verdana" w:cs="Arial"/>
          <w:bCs/>
          <w:color w:val="000000"/>
          <w:sz w:val="20"/>
          <w:szCs w:val="20"/>
        </w:rPr>
      </w:pPr>
      <w:r w:rsidRPr="00305EA0">
        <w:rPr>
          <w:rFonts w:ascii="Verdana" w:hAnsi="Verdana" w:cs="Arial"/>
          <w:bCs/>
          <w:color w:val="000000"/>
          <w:sz w:val="20"/>
          <w:szCs w:val="20"/>
        </w:rPr>
        <w:t>Systems thinking</w:t>
      </w:r>
    </w:p>
    <w:p w:rsidR="007B6F9B" w:rsidRPr="00305EA0" w:rsidRDefault="007B6F9B" w:rsidP="00A563A6">
      <w:pPr>
        <w:ind w:left="720" w:hanging="720"/>
        <w:rPr>
          <w:rFonts w:ascii="Verdana" w:hAnsi="Verdana" w:cs="Arial"/>
          <w:bCs/>
          <w:color w:val="000000"/>
          <w:sz w:val="20"/>
          <w:szCs w:val="20"/>
        </w:rPr>
      </w:pPr>
      <w:r w:rsidRPr="00305EA0">
        <w:rPr>
          <w:rFonts w:ascii="Verdana" w:hAnsi="Verdana" w:cs="Arial"/>
          <w:bCs/>
          <w:color w:val="000000"/>
          <w:sz w:val="20"/>
          <w:szCs w:val="20"/>
        </w:rPr>
        <w:t>Personal mastery</w:t>
      </w:r>
    </w:p>
    <w:p w:rsidR="007B6F9B" w:rsidRPr="00305EA0" w:rsidRDefault="007B6F9B" w:rsidP="00A563A6">
      <w:pPr>
        <w:ind w:left="720" w:hanging="720"/>
        <w:rPr>
          <w:rFonts w:ascii="Verdana" w:hAnsi="Verdana" w:cs="Arial"/>
          <w:bCs/>
          <w:color w:val="000000"/>
          <w:sz w:val="20"/>
          <w:szCs w:val="20"/>
        </w:rPr>
      </w:pPr>
      <w:r w:rsidRPr="00305EA0">
        <w:rPr>
          <w:rFonts w:ascii="Verdana" w:hAnsi="Verdana" w:cs="Arial"/>
          <w:bCs/>
          <w:color w:val="000000"/>
          <w:sz w:val="20"/>
          <w:szCs w:val="20"/>
        </w:rPr>
        <w:t>Mental models</w:t>
      </w:r>
    </w:p>
    <w:p w:rsidR="007B6F9B" w:rsidRPr="00305EA0" w:rsidRDefault="007B6F9B" w:rsidP="00A563A6">
      <w:pPr>
        <w:ind w:left="720" w:hanging="720"/>
        <w:rPr>
          <w:rFonts w:ascii="Verdana" w:hAnsi="Verdana" w:cs="Arial"/>
          <w:bCs/>
          <w:color w:val="000000"/>
          <w:sz w:val="20"/>
          <w:szCs w:val="20"/>
        </w:rPr>
      </w:pPr>
      <w:r w:rsidRPr="00305EA0">
        <w:rPr>
          <w:rFonts w:ascii="Verdana" w:hAnsi="Verdana" w:cs="Arial"/>
          <w:bCs/>
          <w:color w:val="000000"/>
          <w:sz w:val="20"/>
          <w:szCs w:val="20"/>
        </w:rPr>
        <w:t>Shared vision</w:t>
      </w:r>
    </w:p>
    <w:p w:rsidR="007B6F9B" w:rsidRPr="00305EA0" w:rsidRDefault="007B6F9B" w:rsidP="00A563A6">
      <w:pPr>
        <w:ind w:left="720" w:hanging="720"/>
        <w:rPr>
          <w:rFonts w:ascii="Verdana" w:hAnsi="Verdana" w:cs="Arial"/>
          <w:bCs/>
          <w:color w:val="000000"/>
          <w:sz w:val="20"/>
          <w:szCs w:val="20"/>
        </w:rPr>
      </w:pPr>
      <w:r w:rsidRPr="00305EA0">
        <w:rPr>
          <w:rFonts w:ascii="Verdana" w:hAnsi="Verdana" w:cs="Arial"/>
          <w:bCs/>
          <w:color w:val="000000"/>
          <w:sz w:val="20"/>
          <w:szCs w:val="20"/>
        </w:rPr>
        <w:t>Team learning</w:t>
      </w:r>
    </w:p>
    <w:p w:rsidR="007B6F9B" w:rsidRPr="00305EA0" w:rsidRDefault="007B6F9B" w:rsidP="007B6F9B">
      <w:pPr>
        <w:pStyle w:val="Pa20"/>
        <w:spacing w:after="100"/>
        <w:jc w:val="both"/>
        <w:rPr>
          <w:rFonts w:ascii="Verdana" w:hAnsi="Verdana" w:cs="Arial"/>
          <w:color w:val="000000"/>
          <w:sz w:val="20"/>
          <w:szCs w:val="20"/>
          <w:u w:val="single"/>
        </w:rPr>
      </w:pPr>
      <w:r w:rsidRPr="00305EA0">
        <w:rPr>
          <w:rFonts w:ascii="Verdana" w:hAnsi="Verdana" w:cs="Arial"/>
          <w:b/>
          <w:bCs/>
          <w:color w:val="000000"/>
          <w:sz w:val="20"/>
          <w:szCs w:val="20"/>
          <w:u w:val="single"/>
        </w:rPr>
        <w:t xml:space="preserve">Benefits </w:t>
      </w:r>
    </w:p>
    <w:p w:rsidR="007B6F9B" w:rsidRPr="00305EA0" w:rsidRDefault="007B6F9B" w:rsidP="007B6F9B">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The main benefits are; </w:t>
      </w:r>
    </w:p>
    <w:p w:rsidR="007B6F9B" w:rsidRPr="00305EA0" w:rsidRDefault="007B6F9B" w:rsidP="007B6F9B">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 Maintaining levels of innovation and remaining competitive. </w:t>
      </w:r>
    </w:p>
    <w:p w:rsidR="007B6F9B" w:rsidRPr="00305EA0" w:rsidRDefault="007B6F9B" w:rsidP="007B6F9B">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 Being better placed to respond to external pressures. </w:t>
      </w:r>
    </w:p>
    <w:p w:rsidR="007B6F9B" w:rsidRPr="00305EA0" w:rsidRDefault="007B6F9B" w:rsidP="007B6F9B">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 Having the knowledge to better link resources to customer needs. </w:t>
      </w:r>
    </w:p>
    <w:p w:rsidR="007B6F9B" w:rsidRPr="00305EA0" w:rsidRDefault="007B6F9B" w:rsidP="007B6F9B">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 Improving quality of outputs at all levels. </w:t>
      </w:r>
    </w:p>
    <w:p w:rsidR="007B6F9B" w:rsidRPr="00305EA0" w:rsidRDefault="007B6F9B" w:rsidP="007B6F9B">
      <w:pPr>
        <w:pStyle w:val="Pa20"/>
        <w:spacing w:after="100"/>
        <w:jc w:val="both"/>
        <w:rPr>
          <w:rFonts w:ascii="Verdana" w:hAnsi="Verdana" w:cs="Arial"/>
          <w:color w:val="000000"/>
          <w:sz w:val="20"/>
          <w:szCs w:val="20"/>
        </w:rPr>
      </w:pPr>
      <w:r w:rsidRPr="00305EA0">
        <w:rPr>
          <w:rFonts w:ascii="Verdana" w:hAnsi="Verdana" w:cs="Arial"/>
          <w:color w:val="000000"/>
          <w:sz w:val="20"/>
          <w:szCs w:val="20"/>
        </w:rPr>
        <w:t xml:space="preserve">• Improving Corporate image by becoming more people oriented. </w:t>
      </w:r>
    </w:p>
    <w:p w:rsidR="007B6F9B" w:rsidRPr="00305EA0" w:rsidRDefault="007B6F9B" w:rsidP="007B6F9B">
      <w:pPr>
        <w:ind w:left="720" w:hanging="720"/>
        <w:rPr>
          <w:rFonts w:ascii="Verdana" w:hAnsi="Verdana" w:cs="Arial"/>
          <w:color w:val="000000"/>
          <w:sz w:val="20"/>
          <w:szCs w:val="20"/>
        </w:rPr>
      </w:pPr>
      <w:r w:rsidRPr="00305EA0">
        <w:rPr>
          <w:rFonts w:ascii="Verdana" w:hAnsi="Verdana" w:cs="Arial"/>
          <w:color w:val="000000"/>
          <w:sz w:val="20"/>
          <w:szCs w:val="20"/>
        </w:rPr>
        <w:t>• Increasing the pace of change within the organization.</w:t>
      </w:r>
    </w:p>
    <w:p w:rsidR="007B6F9B" w:rsidRPr="00305EA0" w:rsidRDefault="007B6F9B" w:rsidP="007B6F9B">
      <w:pPr>
        <w:ind w:left="720" w:hanging="720"/>
        <w:rPr>
          <w:rFonts w:ascii="Verdana" w:hAnsi="Verdana" w:cs="Arial"/>
          <w:b/>
          <w:bCs/>
          <w:color w:val="000000"/>
          <w:sz w:val="20"/>
          <w:szCs w:val="20"/>
          <w:u w:val="single"/>
        </w:rPr>
      </w:pPr>
      <w:r w:rsidRPr="00305EA0">
        <w:rPr>
          <w:rFonts w:ascii="Verdana" w:hAnsi="Verdana" w:cs="Arial"/>
          <w:b/>
          <w:bCs/>
          <w:color w:val="000000"/>
          <w:sz w:val="20"/>
          <w:szCs w:val="20"/>
          <w:u w:val="single"/>
        </w:rPr>
        <w:t>2.7 MULTIPLE PROCESS OF STRATEGY DEVELOPMENT</w:t>
      </w:r>
    </w:p>
    <w:p w:rsidR="007B6F9B" w:rsidRPr="00305EA0" w:rsidRDefault="007B6F9B" w:rsidP="007B6F9B">
      <w:pPr>
        <w:pStyle w:val="Pa20"/>
        <w:spacing w:after="100"/>
        <w:jc w:val="both"/>
        <w:rPr>
          <w:rFonts w:ascii="Verdana" w:hAnsi="Verdana" w:cs="Arial"/>
          <w:color w:val="000000"/>
          <w:sz w:val="20"/>
          <w:szCs w:val="20"/>
        </w:rPr>
      </w:pPr>
      <w:r w:rsidRPr="00305EA0">
        <w:rPr>
          <w:rFonts w:ascii="Verdana" w:hAnsi="Verdana" w:cs="Arial"/>
          <w:b/>
          <w:bCs/>
          <w:color w:val="000000"/>
          <w:sz w:val="20"/>
          <w:szCs w:val="20"/>
        </w:rPr>
        <w:t xml:space="preserve">Imposed strategy </w:t>
      </w:r>
    </w:p>
    <w:p w:rsidR="007B6F9B" w:rsidRPr="00305EA0" w:rsidRDefault="007B6F9B" w:rsidP="007B6F9B">
      <w:pPr>
        <w:ind w:left="720" w:hanging="720"/>
        <w:rPr>
          <w:rFonts w:ascii="Verdana" w:hAnsi="Verdana" w:cs="Arial"/>
          <w:color w:val="000000"/>
          <w:sz w:val="20"/>
          <w:szCs w:val="20"/>
        </w:rPr>
      </w:pPr>
      <w:r w:rsidRPr="00305EA0">
        <w:rPr>
          <w:rFonts w:ascii="Verdana" w:hAnsi="Verdana" w:cs="Arial"/>
          <w:color w:val="000000"/>
          <w:sz w:val="20"/>
          <w:szCs w:val="20"/>
        </w:rPr>
        <w:t>This strategy comes from outside the organization, it is imposed on the organization.</w:t>
      </w:r>
    </w:p>
    <w:p w:rsidR="007B6F9B" w:rsidRPr="00305EA0" w:rsidRDefault="007B6F9B" w:rsidP="007B6F9B">
      <w:pPr>
        <w:ind w:left="720" w:hanging="720"/>
        <w:rPr>
          <w:rFonts w:ascii="Verdana" w:hAnsi="Verdana" w:cs="Arial"/>
          <w:color w:val="000000"/>
          <w:sz w:val="20"/>
          <w:szCs w:val="20"/>
        </w:rPr>
      </w:pPr>
      <w:r w:rsidRPr="00305EA0">
        <w:rPr>
          <w:rFonts w:ascii="Verdana" w:hAnsi="Verdana" w:cs="Arial"/>
          <w:color w:val="000000"/>
          <w:sz w:val="20"/>
          <w:szCs w:val="20"/>
        </w:rPr>
        <w:t>This means that the environment can directly force the organization into a pattern in its stream of actions regardless what the central control does.</w:t>
      </w:r>
    </w:p>
    <w:p w:rsidR="007B6F9B" w:rsidRPr="00305EA0" w:rsidRDefault="007B6F9B" w:rsidP="007B6F9B">
      <w:pPr>
        <w:ind w:left="720" w:hanging="720"/>
        <w:rPr>
          <w:rFonts w:ascii="Verdana" w:hAnsi="Verdana" w:cs="Arial"/>
          <w:color w:val="000000"/>
          <w:sz w:val="20"/>
          <w:szCs w:val="20"/>
        </w:rPr>
      </w:pPr>
      <w:r w:rsidRPr="00305EA0">
        <w:rPr>
          <w:rFonts w:ascii="Verdana" w:hAnsi="Verdana" w:cs="Arial"/>
          <w:color w:val="000000"/>
          <w:sz w:val="20"/>
          <w:szCs w:val="20"/>
        </w:rPr>
        <w:t>The clearest case is when a external group or individual with a great influence over the organization imposes a strategy on the organization.</w:t>
      </w:r>
    </w:p>
    <w:p w:rsidR="00F755C6" w:rsidRPr="00305EA0" w:rsidRDefault="00F755C6" w:rsidP="00F755C6">
      <w:pPr>
        <w:pStyle w:val="Pa20"/>
        <w:spacing w:after="100"/>
        <w:jc w:val="both"/>
        <w:rPr>
          <w:rFonts w:ascii="Verdana" w:hAnsi="Verdana" w:cs="Arial"/>
          <w:color w:val="000000"/>
          <w:sz w:val="20"/>
          <w:szCs w:val="20"/>
        </w:rPr>
      </w:pPr>
      <w:r w:rsidRPr="00305EA0">
        <w:rPr>
          <w:rFonts w:ascii="Verdana" w:hAnsi="Verdana" w:cs="Arial"/>
          <w:b/>
          <w:bCs/>
          <w:color w:val="000000"/>
          <w:sz w:val="20"/>
          <w:szCs w:val="20"/>
        </w:rPr>
        <w:t xml:space="preserve">Intended Strategy </w:t>
      </w:r>
    </w:p>
    <w:p w:rsidR="007B6F9B" w:rsidRPr="00305EA0" w:rsidRDefault="00F755C6" w:rsidP="00F755C6">
      <w:pPr>
        <w:ind w:left="720" w:hanging="720"/>
        <w:rPr>
          <w:rFonts w:ascii="Verdana" w:hAnsi="Verdana" w:cs="Arial"/>
          <w:color w:val="000000"/>
          <w:sz w:val="20"/>
          <w:szCs w:val="20"/>
        </w:rPr>
      </w:pPr>
      <w:r w:rsidRPr="00305EA0">
        <w:rPr>
          <w:rFonts w:ascii="Verdana" w:hAnsi="Verdana" w:cs="Arial"/>
          <w:color w:val="000000"/>
          <w:sz w:val="20"/>
          <w:szCs w:val="20"/>
        </w:rPr>
        <w:t>Intended strategy is nothing but a plan or an intended course of action thought to be most suitable for achieving predetermined corporate goals.</w:t>
      </w:r>
    </w:p>
    <w:p w:rsidR="00F755C6" w:rsidRPr="00305EA0" w:rsidRDefault="00F755C6" w:rsidP="00F755C6">
      <w:pPr>
        <w:ind w:left="720" w:hanging="720"/>
        <w:rPr>
          <w:rFonts w:ascii="Verdana" w:hAnsi="Verdana" w:cs="Arial"/>
          <w:b/>
          <w:bCs/>
          <w:color w:val="000000"/>
          <w:sz w:val="20"/>
          <w:szCs w:val="20"/>
        </w:rPr>
      </w:pPr>
      <w:r w:rsidRPr="00305EA0">
        <w:rPr>
          <w:rFonts w:ascii="Verdana" w:hAnsi="Verdana" w:cs="Arial"/>
          <w:b/>
          <w:bCs/>
          <w:color w:val="000000"/>
          <w:sz w:val="20"/>
          <w:szCs w:val="20"/>
        </w:rPr>
        <w:t>Emergent Strategy</w:t>
      </w:r>
    </w:p>
    <w:p w:rsidR="00F755C6" w:rsidRPr="00305EA0" w:rsidRDefault="00F755C6" w:rsidP="00F755C6">
      <w:pPr>
        <w:ind w:left="720" w:hanging="720"/>
        <w:rPr>
          <w:rFonts w:ascii="Verdana" w:hAnsi="Verdana" w:cs="Arial"/>
          <w:bCs/>
          <w:color w:val="000000"/>
          <w:sz w:val="20"/>
          <w:szCs w:val="20"/>
        </w:rPr>
      </w:pPr>
      <w:r w:rsidRPr="00305EA0">
        <w:rPr>
          <w:rFonts w:ascii="Verdana" w:hAnsi="Verdana" w:cs="Arial"/>
          <w:bCs/>
          <w:color w:val="000000"/>
          <w:sz w:val="20"/>
          <w:szCs w:val="20"/>
        </w:rPr>
        <w:t>Strategy which need to be continuously developed and updated to keep in line with the external env.changes emerging every day.</w:t>
      </w:r>
    </w:p>
    <w:p w:rsidR="00F755C6" w:rsidRPr="00305EA0" w:rsidRDefault="00F755C6" w:rsidP="00F755C6">
      <w:pPr>
        <w:spacing w:before="240"/>
        <w:ind w:left="720" w:hanging="720"/>
        <w:rPr>
          <w:rFonts w:ascii="Verdana" w:hAnsi="Verdana" w:cs="Arial"/>
          <w:b/>
          <w:bCs/>
          <w:color w:val="000000"/>
          <w:sz w:val="20"/>
          <w:szCs w:val="20"/>
        </w:rPr>
      </w:pPr>
      <w:r w:rsidRPr="00305EA0">
        <w:rPr>
          <w:rFonts w:ascii="Verdana" w:hAnsi="Verdana" w:cs="Arial"/>
          <w:b/>
          <w:bCs/>
          <w:color w:val="000000"/>
          <w:sz w:val="20"/>
          <w:szCs w:val="20"/>
        </w:rPr>
        <w:t>(</w:t>
      </w:r>
      <w:r w:rsidRPr="00305EA0">
        <w:rPr>
          <w:rFonts w:ascii="Verdana" w:hAnsi="Verdana" w:cs="Arial"/>
          <w:color w:val="000000"/>
          <w:sz w:val="20"/>
          <w:szCs w:val="20"/>
        </w:rPr>
        <w:t>Strategy should be as dynamic as the real world scenario and must be adaptable to changing equations)</w:t>
      </w:r>
    </w:p>
    <w:p w:rsidR="00F755C6" w:rsidRPr="00305EA0" w:rsidRDefault="00F755C6" w:rsidP="00A563A6">
      <w:pPr>
        <w:ind w:left="720" w:hanging="720"/>
        <w:rPr>
          <w:rFonts w:ascii="Verdana" w:hAnsi="Verdana" w:cs="Arial"/>
          <w:color w:val="000000"/>
          <w:sz w:val="20"/>
          <w:szCs w:val="20"/>
        </w:rPr>
      </w:pPr>
      <w:r w:rsidRPr="00305EA0">
        <w:rPr>
          <w:rFonts w:ascii="Verdana" w:hAnsi="Verdana" w:cs="Arial"/>
          <w:b/>
          <w:bCs/>
          <w:color w:val="000000"/>
          <w:sz w:val="20"/>
          <w:szCs w:val="20"/>
        </w:rPr>
        <w:lastRenderedPageBreak/>
        <w:t xml:space="preserve">Realized strategy </w:t>
      </w:r>
      <w:r w:rsidRPr="00305EA0">
        <w:rPr>
          <w:rFonts w:ascii="Verdana" w:hAnsi="Verdana" w:cs="Arial"/>
          <w:color w:val="000000"/>
          <w:sz w:val="20"/>
          <w:szCs w:val="20"/>
        </w:rPr>
        <w:t xml:space="preserve">– </w:t>
      </w:r>
    </w:p>
    <w:p w:rsidR="007B6F9B" w:rsidRPr="00305EA0" w:rsidRDefault="00F755C6" w:rsidP="00A563A6">
      <w:pPr>
        <w:ind w:left="720" w:hanging="720"/>
        <w:rPr>
          <w:rFonts w:ascii="Verdana" w:hAnsi="Verdana" w:cs="Arial"/>
          <w:color w:val="000000"/>
          <w:sz w:val="20"/>
          <w:szCs w:val="20"/>
        </w:rPr>
      </w:pPr>
      <w:r w:rsidRPr="00305EA0">
        <w:rPr>
          <w:rFonts w:ascii="Verdana" w:hAnsi="Verdana" w:cs="Arial"/>
          <w:color w:val="000000"/>
          <w:sz w:val="20"/>
          <w:szCs w:val="20"/>
        </w:rPr>
        <w:t>the actual strategy that is implemented – is only partly related to that which was intended (Mintzberg suggests only 10–30 percent of intended strategy is realized).</w:t>
      </w:r>
    </w:p>
    <w:p w:rsidR="00C53937" w:rsidRPr="00305EA0" w:rsidRDefault="00C53937" w:rsidP="00A563A6">
      <w:pPr>
        <w:ind w:left="720" w:hanging="720"/>
        <w:rPr>
          <w:rFonts w:ascii="Verdana" w:hAnsi="Verdana" w:cs="Arial"/>
          <w:b/>
          <w:bCs/>
          <w:color w:val="000000"/>
          <w:sz w:val="20"/>
          <w:szCs w:val="20"/>
          <w:u w:val="single"/>
        </w:rPr>
      </w:pPr>
      <w:r w:rsidRPr="00305EA0">
        <w:rPr>
          <w:rFonts w:ascii="Verdana" w:hAnsi="Verdana" w:cs="Arial"/>
          <w:b/>
          <w:bCs/>
          <w:color w:val="000000"/>
          <w:sz w:val="20"/>
          <w:szCs w:val="20"/>
          <w:u w:val="single"/>
        </w:rPr>
        <w:t>2.8 STRATEGIC DRIFT</w:t>
      </w:r>
    </w:p>
    <w:p w:rsidR="00C53937" w:rsidRPr="00305EA0" w:rsidRDefault="00C53937" w:rsidP="00C53937">
      <w:pPr>
        <w:pStyle w:val="Pa20"/>
        <w:spacing w:after="100"/>
        <w:jc w:val="both"/>
        <w:rPr>
          <w:rFonts w:ascii="Verdana" w:hAnsi="Verdana" w:cs="Arial"/>
          <w:color w:val="000000"/>
          <w:sz w:val="20"/>
          <w:szCs w:val="20"/>
        </w:rPr>
      </w:pPr>
      <w:r w:rsidRPr="00305EA0">
        <w:rPr>
          <w:rFonts w:ascii="Verdana" w:hAnsi="Verdana" w:cs="Arial"/>
          <w:b/>
          <w:bCs/>
          <w:color w:val="000000"/>
          <w:sz w:val="20"/>
          <w:szCs w:val="20"/>
        </w:rPr>
        <w:t>Strategic Drift is defined as</w:t>
      </w:r>
      <w:r w:rsidRPr="00305EA0">
        <w:rPr>
          <w:rFonts w:ascii="Verdana" w:hAnsi="Verdana" w:cs="Arial"/>
          <w:color w:val="000000"/>
          <w:sz w:val="20"/>
          <w:szCs w:val="20"/>
        </w:rPr>
        <w:t xml:space="preserve">: </w:t>
      </w:r>
    </w:p>
    <w:p w:rsidR="00C53937" w:rsidRPr="00305EA0" w:rsidRDefault="00C53937" w:rsidP="00C53937">
      <w:pPr>
        <w:pStyle w:val="Pa20"/>
        <w:spacing w:after="100"/>
        <w:jc w:val="both"/>
        <w:rPr>
          <w:rFonts w:ascii="Verdana" w:hAnsi="Verdana" w:cs="Arial"/>
          <w:color w:val="000000"/>
          <w:sz w:val="20"/>
          <w:szCs w:val="20"/>
        </w:rPr>
      </w:pPr>
      <w:r w:rsidRPr="00305EA0">
        <w:rPr>
          <w:rFonts w:ascii="Verdana" w:hAnsi="Verdana" w:cs="Arial"/>
          <w:b/>
          <w:bCs/>
          <w:color w:val="000000"/>
          <w:sz w:val="20"/>
          <w:szCs w:val="20"/>
        </w:rPr>
        <w:t>A subtle and unnecessary shift from an intended course or direction to another one – one that is usually undesirable, at least in a long-term perspective</w:t>
      </w:r>
      <w:r w:rsidRPr="00305EA0">
        <w:rPr>
          <w:rFonts w:ascii="Verdana" w:hAnsi="Verdana" w:cs="Arial"/>
          <w:color w:val="000000"/>
          <w:sz w:val="20"/>
          <w:szCs w:val="20"/>
        </w:rPr>
        <w:t xml:space="preserve">. </w:t>
      </w:r>
    </w:p>
    <w:p w:rsidR="00C53937" w:rsidRPr="00305EA0" w:rsidRDefault="00C53937" w:rsidP="00C53937">
      <w:pPr>
        <w:ind w:left="720" w:hanging="720"/>
        <w:rPr>
          <w:rFonts w:ascii="Verdana" w:hAnsi="Verdana" w:cs="Arial"/>
          <w:color w:val="000000"/>
          <w:sz w:val="20"/>
          <w:szCs w:val="20"/>
        </w:rPr>
      </w:pPr>
      <w:r w:rsidRPr="00305EA0">
        <w:rPr>
          <w:rFonts w:ascii="Verdana" w:hAnsi="Verdana" w:cs="Arial"/>
          <w:color w:val="000000"/>
          <w:sz w:val="20"/>
          <w:szCs w:val="20"/>
        </w:rPr>
        <w:t>Of course we recognize that in some situations shifting may be necessary, but over time and with too many shifts, companies naturally lose focus and become more reactionary, negatively impacting long-term success.</w:t>
      </w:r>
    </w:p>
    <w:p w:rsidR="00C53937" w:rsidRPr="00305EA0" w:rsidRDefault="00C53937" w:rsidP="00C53937">
      <w:pPr>
        <w:ind w:left="720" w:hanging="720"/>
        <w:rPr>
          <w:rFonts w:ascii="Verdana" w:hAnsi="Verdana" w:cs="Arial"/>
          <w:b/>
          <w:bCs/>
          <w:color w:val="000000"/>
          <w:sz w:val="20"/>
          <w:szCs w:val="20"/>
        </w:rPr>
      </w:pPr>
      <w:r w:rsidRPr="00305EA0">
        <w:rPr>
          <w:rFonts w:ascii="Verdana" w:hAnsi="Verdana" w:cs="Arial"/>
          <w:b/>
          <w:bCs/>
          <w:color w:val="000000"/>
          <w:sz w:val="20"/>
          <w:szCs w:val="20"/>
        </w:rPr>
        <w:t>Negative Operational Effects of Strategic Drift are Apparent</w:t>
      </w:r>
    </w:p>
    <w:p w:rsidR="00C53937" w:rsidRPr="00305EA0" w:rsidRDefault="00C53937" w:rsidP="00C53937">
      <w:pPr>
        <w:ind w:left="720" w:hanging="720"/>
        <w:rPr>
          <w:rFonts w:ascii="Verdana" w:hAnsi="Verdana" w:cs="Arial"/>
          <w:color w:val="000000"/>
          <w:sz w:val="20"/>
          <w:szCs w:val="20"/>
        </w:rPr>
      </w:pPr>
      <w:r w:rsidRPr="00305EA0">
        <w:rPr>
          <w:rFonts w:ascii="Verdana" w:hAnsi="Verdana" w:cs="Arial"/>
          <w:color w:val="000000"/>
          <w:sz w:val="20"/>
          <w:szCs w:val="20"/>
        </w:rPr>
        <w:t>causes a loss of momentum</w:t>
      </w:r>
    </w:p>
    <w:p w:rsidR="00C53937" w:rsidRPr="00305EA0" w:rsidRDefault="00C53937" w:rsidP="00C53937">
      <w:pPr>
        <w:ind w:left="720" w:hanging="720"/>
        <w:rPr>
          <w:rFonts w:ascii="Verdana" w:hAnsi="Verdana" w:cs="Arial"/>
          <w:color w:val="000000"/>
          <w:sz w:val="20"/>
          <w:szCs w:val="20"/>
        </w:rPr>
      </w:pPr>
      <w:r w:rsidRPr="00305EA0">
        <w:rPr>
          <w:rFonts w:ascii="Verdana" w:hAnsi="Verdana" w:cs="Arial"/>
          <w:color w:val="000000"/>
          <w:sz w:val="20"/>
          <w:szCs w:val="20"/>
        </w:rPr>
        <w:t>escalates unnecessary costs</w:t>
      </w:r>
    </w:p>
    <w:p w:rsidR="00C53937" w:rsidRPr="00305EA0" w:rsidRDefault="00C53937" w:rsidP="00C53937">
      <w:pPr>
        <w:ind w:left="720" w:hanging="720"/>
        <w:rPr>
          <w:rFonts w:ascii="Verdana" w:hAnsi="Verdana" w:cs="Arial"/>
          <w:color w:val="000000"/>
          <w:sz w:val="20"/>
          <w:szCs w:val="20"/>
        </w:rPr>
      </w:pPr>
      <w:r w:rsidRPr="00305EA0">
        <w:rPr>
          <w:rFonts w:ascii="Verdana" w:hAnsi="Verdana" w:cs="Arial"/>
          <w:color w:val="000000"/>
          <w:sz w:val="20"/>
          <w:szCs w:val="20"/>
        </w:rPr>
        <w:t>diverts focus and sacrifices competitive advantage</w:t>
      </w:r>
    </w:p>
    <w:p w:rsidR="00C53937" w:rsidRPr="00305EA0" w:rsidRDefault="00C53937" w:rsidP="00C53937">
      <w:pPr>
        <w:ind w:left="720" w:hanging="720"/>
        <w:rPr>
          <w:rFonts w:ascii="Verdana" w:hAnsi="Verdana" w:cs="Arial"/>
          <w:color w:val="000000"/>
          <w:sz w:val="20"/>
          <w:szCs w:val="20"/>
        </w:rPr>
      </w:pPr>
      <w:r w:rsidRPr="00305EA0">
        <w:rPr>
          <w:rFonts w:ascii="Verdana" w:hAnsi="Verdana" w:cs="Arial"/>
          <w:color w:val="000000"/>
          <w:sz w:val="20"/>
          <w:szCs w:val="20"/>
        </w:rPr>
        <w:t>Employee morale is damaged</w:t>
      </w:r>
    </w:p>
    <w:p w:rsidR="00C53937" w:rsidRPr="00305EA0" w:rsidRDefault="00353325" w:rsidP="00C53937">
      <w:pPr>
        <w:ind w:left="720" w:hanging="720"/>
        <w:rPr>
          <w:rFonts w:ascii="Verdana" w:hAnsi="Verdana" w:cs="Arial"/>
          <w:i/>
          <w:color w:val="000000"/>
          <w:sz w:val="20"/>
          <w:szCs w:val="20"/>
          <w:u w:val="single"/>
        </w:rPr>
      </w:pPr>
      <w:r w:rsidRPr="00305EA0">
        <w:rPr>
          <w:rFonts w:ascii="Verdana" w:hAnsi="Verdana" w:cs="Arial"/>
          <w:b/>
          <w:bCs/>
          <w:color w:val="000000"/>
          <w:sz w:val="20"/>
          <w:szCs w:val="20"/>
          <w:u w:val="single"/>
        </w:rPr>
        <w:t>2.9 STRATEGY UNDER UNCERTAINTY</w:t>
      </w:r>
    </w:p>
    <w:p w:rsidR="00A563A6" w:rsidRPr="00305EA0" w:rsidRDefault="00353325" w:rsidP="00A563A6">
      <w:pPr>
        <w:ind w:left="720" w:hanging="720"/>
        <w:rPr>
          <w:rFonts w:ascii="Verdana" w:hAnsi="Verdana" w:cs="Arial"/>
          <w:b/>
          <w:bCs/>
          <w:color w:val="000000"/>
          <w:sz w:val="20"/>
          <w:szCs w:val="20"/>
        </w:rPr>
      </w:pPr>
      <w:r w:rsidRPr="00305EA0">
        <w:rPr>
          <w:rFonts w:ascii="Verdana" w:hAnsi="Verdana" w:cs="Arial"/>
          <w:b/>
          <w:bCs/>
          <w:color w:val="000000"/>
          <w:sz w:val="20"/>
          <w:szCs w:val="20"/>
        </w:rPr>
        <w:t>Four levels of uncertainty</w:t>
      </w:r>
    </w:p>
    <w:p w:rsidR="00353325" w:rsidRPr="00305EA0" w:rsidRDefault="00353325" w:rsidP="00A563A6">
      <w:pPr>
        <w:ind w:left="720" w:hanging="720"/>
        <w:rPr>
          <w:rFonts w:ascii="Verdana" w:hAnsi="Verdana" w:cs="Arial"/>
          <w:b/>
          <w:bCs/>
          <w:color w:val="000000"/>
          <w:sz w:val="20"/>
          <w:szCs w:val="20"/>
        </w:rPr>
      </w:pPr>
      <w:r w:rsidRPr="00305EA0">
        <w:rPr>
          <w:rFonts w:ascii="Verdana" w:hAnsi="Verdana" w:cs="Arial"/>
          <w:b/>
          <w:bCs/>
          <w:color w:val="000000"/>
          <w:sz w:val="20"/>
          <w:szCs w:val="20"/>
        </w:rPr>
        <w:t>Level one: A clear enough future</w:t>
      </w:r>
    </w:p>
    <w:p w:rsidR="00353325" w:rsidRPr="00305EA0" w:rsidRDefault="00B768B7" w:rsidP="00A563A6">
      <w:pPr>
        <w:ind w:left="720" w:hanging="720"/>
        <w:rPr>
          <w:rFonts w:ascii="Verdana" w:hAnsi="Verdana" w:cs="Arial"/>
          <w:color w:val="000000"/>
          <w:sz w:val="20"/>
          <w:szCs w:val="20"/>
        </w:rPr>
      </w:pPr>
      <w:r w:rsidRPr="00305EA0">
        <w:rPr>
          <w:rFonts w:ascii="Verdana" w:hAnsi="Verdana" w:cs="Arial"/>
          <w:color w:val="000000"/>
          <w:sz w:val="20"/>
          <w:szCs w:val="20"/>
        </w:rPr>
        <w:t xml:space="preserve">             </w:t>
      </w:r>
      <w:r w:rsidR="00353325" w:rsidRPr="00305EA0">
        <w:rPr>
          <w:rFonts w:ascii="Verdana" w:hAnsi="Verdana" w:cs="Arial"/>
          <w:color w:val="000000"/>
          <w:sz w:val="20"/>
          <w:szCs w:val="20"/>
        </w:rPr>
        <w:t>To help generate this usefully precise prediction of the future, managers can use the standard strategy tool kit: market research, analyses of competitors’ costs and capacity,</w:t>
      </w:r>
    </w:p>
    <w:p w:rsidR="00353325" w:rsidRPr="00305EA0" w:rsidRDefault="00353325" w:rsidP="00353325">
      <w:pPr>
        <w:pStyle w:val="Pa34"/>
        <w:spacing w:after="80"/>
        <w:jc w:val="both"/>
        <w:rPr>
          <w:rFonts w:ascii="Verdana" w:hAnsi="Verdana" w:cs="Arial"/>
          <w:color w:val="000000"/>
          <w:sz w:val="20"/>
          <w:szCs w:val="20"/>
        </w:rPr>
      </w:pPr>
      <w:r w:rsidRPr="00305EA0">
        <w:rPr>
          <w:rFonts w:ascii="Verdana" w:hAnsi="Verdana" w:cs="Arial"/>
          <w:b/>
          <w:bCs/>
          <w:color w:val="000000"/>
          <w:sz w:val="20"/>
          <w:szCs w:val="20"/>
        </w:rPr>
        <w:t xml:space="preserve">Level two: Alternative futures </w:t>
      </w:r>
    </w:p>
    <w:p w:rsidR="00353325" w:rsidRPr="00305EA0" w:rsidRDefault="00B768B7" w:rsidP="00353325">
      <w:pPr>
        <w:ind w:left="720" w:hanging="720"/>
        <w:rPr>
          <w:rFonts w:ascii="Verdana" w:hAnsi="Verdana" w:cs="Arial"/>
          <w:color w:val="000000"/>
          <w:sz w:val="20"/>
          <w:szCs w:val="20"/>
        </w:rPr>
      </w:pPr>
      <w:r w:rsidRPr="00305EA0">
        <w:rPr>
          <w:rFonts w:ascii="Verdana" w:hAnsi="Verdana" w:cs="Arial"/>
          <w:color w:val="000000"/>
          <w:sz w:val="20"/>
          <w:szCs w:val="20"/>
        </w:rPr>
        <w:t xml:space="preserve">             </w:t>
      </w:r>
      <w:r w:rsidR="00353325" w:rsidRPr="00305EA0">
        <w:rPr>
          <w:rFonts w:ascii="Verdana" w:hAnsi="Verdana" w:cs="Arial"/>
          <w:color w:val="000000"/>
          <w:sz w:val="20"/>
          <w:szCs w:val="20"/>
        </w:rPr>
        <w:t>The future can be described as one of a few discrete scenarios at level two. Analysis can’t identify which outcome will actually come to pass, though it may help establish probabilities.</w:t>
      </w:r>
    </w:p>
    <w:p w:rsidR="00353325" w:rsidRPr="00305EA0" w:rsidRDefault="00353325" w:rsidP="00353325">
      <w:pPr>
        <w:ind w:left="720" w:hanging="720"/>
        <w:rPr>
          <w:rFonts w:ascii="Verdana" w:hAnsi="Verdana" w:cs="Arial"/>
          <w:b/>
          <w:bCs/>
          <w:color w:val="000000"/>
          <w:sz w:val="20"/>
          <w:szCs w:val="20"/>
        </w:rPr>
      </w:pPr>
      <w:r w:rsidRPr="00305EA0">
        <w:rPr>
          <w:rFonts w:ascii="Verdana" w:hAnsi="Verdana" w:cs="Arial"/>
          <w:b/>
          <w:bCs/>
          <w:color w:val="000000"/>
          <w:sz w:val="20"/>
          <w:szCs w:val="20"/>
        </w:rPr>
        <w:t>Level three: A range of futures</w:t>
      </w:r>
    </w:p>
    <w:p w:rsidR="00353325" w:rsidRPr="00305EA0" w:rsidRDefault="00B768B7" w:rsidP="00353325">
      <w:pPr>
        <w:ind w:left="720" w:hanging="720"/>
        <w:rPr>
          <w:rFonts w:ascii="Verdana" w:hAnsi="Verdana" w:cs="Arial"/>
          <w:color w:val="000000"/>
          <w:sz w:val="20"/>
          <w:szCs w:val="20"/>
        </w:rPr>
      </w:pPr>
      <w:r w:rsidRPr="00305EA0">
        <w:rPr>
          <w:rFonts w:ascii="Verdana" w:hAnsi="Verdana" w:cs="Arial"/>
          <w:color w:val="000000"/>
          <w:sz w:val="20"/>
          <w:szCs w:val="20"/>
        </w:rPr>
        <w:t xml:space="preserve">              </w:t>
      </w:r>
      <w:r w:rsidR="00353325" w:rsidRPr="00305EA0">
        <w:rPr>
          <w:rFonts w:ascii="Verdana" w:hAnsi="Verdana" w:cs="Arial"/>
          <w:color w:val="000000"/>
          <w:sz w:val="20"/>
          <w:szCs w:val="20"/>
        </w:rPr>
        <w:t>A range of potential futures can be identified at level three. A limited number of key variables define that range, but the actual outcome may lie anywhere within it.</w:t>
      </w:r>
    </w:p>
    <w:p w:rsidR="00353325" w:rsidRPr="00305EA0" w:rsidRDefault="00353325" w:rsidP="00353325">
      <w:pPr>
        <w:pStyle w:val="Pa34"/>
        <w:spacing w:after="80"/>
        <w:jc w:val="both"/>
        <w:rPr>
          <w:rFonts w:ascii="Verdana" w:hAnsi="Verdana" w:cs="Arial"/>
          <w:color w:val="000000"/>
          <w:sz w:val="20"/>
          <w:szCs w:val="20"/>
        </w:rPr>
      </w:pPr>
      <w:r w:rsidRPr="00305EA0">
        <w:rPr>
          <w:rFonts w:ascii="Verdana" w:hAnsi="Verdana" w:cs="Arial"/>
          <w:b/>
          <w:bCs/>
          <w:color w:val="000000"/>
          <w:sz w:val="20"/>
          <w:szCs w:val="20"/>
        </w:rPr>
        <w:t xml:space="preserve">Level four: True ambiguity </w:t>
      </w:r>
    </w:p>
    <w:p w:rsidR="00353325" w:rsidRPr="00305EA0" w:rsidRDefault="00B768B7" w:rsidP="00353325">
      <w:pPr>
        <w:ind w:left="720" w:hanging="720"/>
        <w:rPr>
          <w:rFonts w:ascii="Verdana" w:hAnsi="Verdana" w:cs="Arial"/>
          <w:color w:val="000000"/>
          <w:sz w:val="20"/>
          <w:szCs w:val="20"/>
        </w:rPr>
      </w:pPr>
      <w:r w:rsidRPr="00305EA0">
        <w:rPr>
          <w:rFonts w:ascii="Verdana" w:hAnsi="Verdana" w:cs="Arial"/>
          <w:color w:val="000000"/>
          <w:sz w:val="20"/>
          <w:szCs w:val="20"/>
        </w:rPr>
        <w:t xml:space="preserve">             </w:t>
      </w:r>
      <w:r w:rsidR="00353325" w:rsidRPr="00305EA0">
        <w:rPr>
          <w:rFonts w:ascii="Verdana" w:hAnsi="Verdana" w:cs="Arial"/>
          <w:color w:val="000000"/>
          <w:sz w:val="20"/>
          <w:szCs w:val="20"/>
        </w:rPr>
        <w:t>A number of dimensions of uncertainty interact to create an environment that is virtually impossible to predict at level four.</w:t>
      </w:r>
    </w:p>
    <w:p w:rsidR="00353325" w:rsidRPr="00305EA0" w:rsidRDefault="00847BF4" w:rsidP="00353325">
      <w:pPr>
        <w:ind w:left="720" w:hanging="720"/>
        <w:rPr>
          <w:rFonts w:ascii="Verdana" w:hAnsi="Verdana" w:cs="Arial"/>
          <w:color w:val="000000"/>
          <w:sz w:val="20"/>
          <w:szCs w:val="20"/>
        </w:rPr>
      </w:pPr>
      <w:r w:rsidRPr="00305EA0">
        <w:rPr>
          <w:rFonts w:ascii="Verdana" w:hAnsi="Verdana" w:cs="Arial"/>
          <w:color w:val="000000"/>
          <w:sz w:val="20"/>
          <w:szCs w:val="20"/>
        </w:rPr>
        <w:t>Level four situations are quite rare, and they tend to migrate toward one of the others over time.</w:t>
      </w:r>
    </w:p>
    <w:p w:rsidR="00020FF2" w:rsidRDefault="00847BF4" w:rsidP="00020FF2">
      <w:pPr>
        <w:ind w:left="720" w:hanging="720"/>
        <w:rPr>
          <w:rFonts w:ascii="Verdana" w:hAnsi="Verdana" w:cs="Arial"/>
          <w:b/>
          <w:i/>
          <w:sz w:val="20"/>
          <w:szCs w:val="20"/>
          <w:u w:val="single"/>
        </w:rPr>
      </w:pPr>
      <w:r w:rsidRPr="00305EA0">
        <w:rPr>
          <w:rFonts w:ascii="Verdana" w:hAnsi="Verdana" w:cs="Arial"/>
          <w:b/>
          <w:bCs/>
          <w:color w:val="000000"/>
          <w:sz w:val="20"/>
          <w:szCs w:val="20"/>
          <w:u w:val="single"/>
        </w:rPr>
        <w:t>2.10 STRATEGIC MANAGEMENT IN COMPLEX CONDITIONS</w:t>
      </w:r>
    </w:p>
    <w:p w:rsidR="00353325" w:rsidRPr="00020FF2" w:rsidRDefault="00847BF4" w:rsidP="00020FF2">
      <w:pPr>
        <w:ind w:left="720" w:hanging="720"/>
        <w:rPr>
          <w:rFonts w:ascii="Verdana" w:hAnsi="Verdana" w:cs="Arial"/>
          <w:b/>
          <w:i/>
          <w:sz w:val="20"/>
          <w:szCs w:val="20"/>
          <w:u w:val="single"/>
        </w:rPr>
      </w:pPr>
      <w:r w:rsidRPr="00305EA0">
        <w:rPr>
          <w:rFonts w:ascii="Verdana" w:hAnsi="Verdana" w:cs="Arial"/>
          <w:color w:val="000000"/>
          <w:sz w:val="20"/>
          <w:szCs w:val="20"/>
        </w:rPr>
        <w:lastRenderedPageBreak/>
        <w:t>A critical but often overlooked aspect of strategic management is the need for it to be both planned and unplanned.</w:t>
      </w:r>
    </w:p>
    <w:p w:rsidR="00847BF4" w:rsidRPr="00305EA0" w:rsidRDefault="00847BF4" w:rsidP="00A563A6">
      <w:pPr>
        <w:ind w:left="720" w:hanging="720"/>
        <w:rPr>
          <w:rFonts w:ascii="Verdana" w:hAnsi="Verdana" w:cs="Arial"/>
          <w:color w:val="000000"/>
          <w:sz w:val="20"/>
          <w:szCs w:val="20"/>
        </w:rPr>
      </w:pPr>
      <w:r w:rsidRPr="00305EA0">
        <w:rPr>
          <w:rFonts w:ascii="Verdana" w:hAnsi="Verdana" w:cs="Arial"/>
          <w:color w:val="000000"/>
          <w:sz w:val="20"/>
          <w:szCs w:val="20"/>
        </w:rPr>
        <w:t>Company leaders must take the initiative in setting out how the company should function and operate, but they must also be dynamic in responding to needs and requirements as they arise.</w:t>
      </w:r>
    </w:p>
    <w:p w:rsidR="00847BF4" w:rsidRPr="00305EA0" w:rsidRDefault="00847BF4" w:rsidP="00A563A6">
      <w:pPr>
        <w:ind w:left="720" w:hanging="720"/>
        <w:rPr>
          <w:rFonts w:ascii="Verdana" w:hAnsi="Verdana" w:cs="Arial"/>
          <w:color w:val="000000"/>
          <w:sz w:val="20"/>
          <w:szCs w:val="20"/>
        </w:rPr>
      </w:pPr>
      <w:r w:rsidRPr="00305EA0">
        <w:rPr>
          <w:rFonts w:ascii="Verdana" w:hAnsi="Verdana" w:cs="Arial"/>
          <w:color w:val="000000"/>
          <w:sz w:val="20"/>
          <w:szCs w:val="20"/>
        </w:rPr>
        <w:t>Strategic management is not a static process that can be limited to a linear process. Often, unforeseen results ensue (which can be both positive and negative) and strategic managers must be able to respond to occurrences that cannot be predicted.</w:t>
      </w:r>
    </w:p>
    <w:p w:rsidR="00B768B7" w:rsidRPr="00305EA0" w:rsidRDefault="00B768B7" w:rsidP="00A563A6">
      <w:pPr>
        <w:ind w:left="720" w:hanging="720"/>
        <w:rPr>
          <w:rFonts w:ascii="Verdana" w:hAnsi="Verdana" w:cs="Arial"/>
          <w:b/>
          <w:i/>
          <w:sz w:val="20"/>
          <w:szCs w:val="20"/>
          <w:u w:val="single"/>
        </w:rPr>
      </w:pPr>
      <w:r w:rsidRPr="00305EA0">
        <w:rPr>
          <w:rFonts w:ascii="Verdana" w:hAnsi="Verdana" w:cs="Arial"/>
          <w:color w:val="000000"/>
          <w:sz w:val="20"/>
          <w:szCs w:val="20"/>
        </w:rPr>
        <w:t xml:space="preserve">                                                                                                             </w:t>
      </w:r>
      <w:r w:rsidRPr="00305EA0">
        <w:rPr>
          <w:rFonts w:ascii="Verdana" w:hAnsi="Verdana" w:cs="Arial"/>
          <w:b/>
          <w:i/>
          <w:color w:val="000000"/>
          <w:sz w:val="20"/>
          <w:szCs w:val="20"/>
        </w:rPr>
        <w:t xml:space="preserve">  Jai Shree </w:t>
      </w:r>
      <w:r w:rsidR="00020FF2">
        <w:rPr>
          <w:rFonts w:ascii="Verdana" w:hAnsi="Verdana" w:cs="Arial"/>
          <w:b/>
          <w:i/>
          <w:color w:val="000000"/>
          <w:sz w:val="20"/>
          <w:szCs w:val="20"/>
        </w:rPr>
        <w:t xml:space="preserve">            </w:t>
      </w:r>
      <w:r w:rsidRPr="00305EA0">
        <w:rPr>
          <w:rFonts w:ascii="Verdana" w:hAnsi="Verdana" w:cs="Arial"/>
          <w:b/>
          <w:i/>
          <w:color w:val="000000"/>
          <w:sz w:val="20"/>
          <w:szCs w:val="20"/>
        </w:rPr>
        <w:t>Ram....................</w:t>
      </w:r>
    </w:p>
    <w:sectPr w:rsidR="00B768B7" w:rsidRPr="00305EA0" w:rsidSect="00FE0987">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36B" w:rsidRDefault="0096236B" w:rsidP="00EA54AC">
      <w:pPr>
        <w:spacing w:after="0" w:line="240" w:lineRule="auto"/>
      </w:pPr>
      <w:r>
        <w:separator/>
      </w:r>
    </w:p>
  </w:endnote>
  <w:endnote w:type="continuationSeparator" w:id="1">
    <w:p w:rsidR="0096236B" w:rsidRDefault="0096236B" w:rsidP="00EA54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36B" w:rsidRDefault="0096236B" w:rsidP="00EA54AC">
      <w:pPr>
        <w:spacing w:after="0" w:line="240" w:lineRule="auto"/>
      </w:pPr>
      <w:r>
        <w:separator/>
      </w:r>
    </w:p>
  </w:footnote>
  <w:footnote w:type="continuationSeparator" w:id="1">
    <w:p w:rsidR="0096236B" w:rsidRDefault="0096236B" w:rsidP="00EA54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AC" w:rsidRPr="00EA54AC" w:rsidRDefault="00EA54AC">
    <w:pPr>
      <w:pStyle w:val="Header"/>
      <w:rPr>
        <w:rFonts w:ascii="Verdana" w:hAnsi="Verdana"/>
        <w:b/>
      </w:rPr>
    </w:pPr>
    <w:r w:rsidRPr="00EA54AC">
      <w:rPr>
        <w:rFonts w:ascii="Verdana" w:hAnsi="Verdana"/>
      </w:rPr>
      <w:t xml:space="preserve">                           </w:t>
    </w:r>
    <w:r w:rsidR="00020FF2">
      <w:rPr>
        <w:rFonts w:ascii="Verdana" w:hAnsi="Verdana"/>
      </w:rPr>
      <w:t xml:space="preserve">                        </w:t>
    </w:r>
  </w:p>
  <w:p w:rsidR="00EA54AC" w:rsidRPr="00EA54AC" w:rsidRDefault="00EA54AC">
    <w:pPr>
      <w:pStyle w:val="Header"/>
      <w:rPr>
        <w:rFonts w:ascii="Verdana" w:hAnsi="Verdana"/>
        <w:b/>
      </w:rPr>
    </w:pPr>
    <w:r w:rsidRPr="00EA54AC">
      <w:rPr>
        <w:rFonts w:ascii="Verdana" w:hAnsi="Verdana"/>
        <w:b/>
      </w:rPr>
      <w:t xml:space="preserve">                                  </w:t>
    </w:r>
    <w:r w:rsidR="00020FF2">
      <w:rPr>
        <w:rFonts w:ascii="Verdana" w:hAnsi="Verdana"/>
        <w:b/>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CD4AF4"/>
    <w:rsid w:val="00020FF2"/>
    <w:rsid w:val="00023679"/>
    <w:rsid w:val="000748F8"/>
    <w:rsid w:val="00257D1B"/>
    <w:rsid w:val="002641F5"/>
    <w:rsid w:val="00305EA0"/>
    <w:rsid w:val="00353325"/>
    <w:rsid w:val="003B503B"/>
    <w:rsid w:val="00453D70"/>
    <w:rsid w:val="007B6F9B"/>
    <w:rsid w:val="007C5534"/>
    <w:rsid w:val="00826FF0"/>
    <w:rsid w:val="00847BF4"/>
    <w:rsid w:val="0096236B"/>
    <w:rsid w:val="00A563A6"/>
    <w:rsid w:val="00B768B7"/>
    <w:rsid w:val="00B95777"/>
    <w:rsid w:val="00BE327B"/>
    <w:rsid w:val="00C53937"/>
    <w:rsid w:val="00C6429A"/>
    <w:rsid w:val="00CA5D4A"/>
    <w:rsid w:val="00CD4AF4"/>
    <w:rsid w:val="00D86D07"/>
    <w:rsid w:val="00E1168A"/>
    <w:rsid w:val="00E6533E"/>
    <w:rsid w:val="00E8570B"/>
    <w:rsid w:val="00EA54AC"/>
    <w:rsid w:val="00F755C6"/>
    <w:rsid w:val="00FE098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9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49">
    <w:name w:val="Pa49"/>
    <w:basedOn w:val="Normal"/>
    <w:next w:val="Normal"/>
    <w:uiPriority w:val="99"/>
    <w:rsid w:val="00CD4AF4"/>
    <w:pPr>
      <w:autoSpaceDE w:val="0"/>
      <w:autoSpaceDN w:val="0"/>
      <w:adjustRightInd w:val="0"/>
      <w:spacing w:after="0" w:line="201" w:lineRule="atLeast"/>
    </w:pPr>
    <w:rPr>
      <w:rFonts w:ascii="Century Gothic" w:hAnsi="Century Gothic"/>
      <w:sz w:val="24"/>
      <w:szCs w:val="24"/>
    </w:rPr>
  </w:style>
  <w:style w:type="table" w:styleId="TableGrid">
    <w:name w:val="Table Grid"/>
    <w:basedOn w:val="TableNormal"/>
    <w:uiPriority w:val="59"/>
    <w:rsid w:val="00CD4A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20">
    <w:name w:val="Pa20"/>
    <w:basedOn w:val="Normal"/>
    <w:next w:val="Normal"/>
    <w:uiPriority w:val="99"/>
    <w:rsid w:val="00CD4AF4"/>
    <w:pPr>
      <w:autoSpaceDE w:val="0"/>
      <w:autoSpaceDN w:val="0"/>
      <w:adjustRightInd w:val="0"/>
      <w:spacing w:after="0" w:line="201" w:lineRule="atLeast"/>
    </w:pPr>
    <w:rPr>
      <w:rFonts w:ascii="Century Gothic" w:hAnsi="Century Gothic"/>
      <w:sz w:val="24"/>
      <w:szCs w:val="24"/>
    </w:rPr>
  </w:style>
  <w:style w:type="paragraph" w:customStyle="1" w:styleId="Pa40">
    <w:name w:val="Pa40"/>
    <w:basedOn w:val="Normal"/>
    <w:next w:val="Normal"/>
    <w:uiPriority w:val="99"/>
    <w:rsid w:val="00E6533E"/>
    <w:pPr>
      <w:autoSpaceDE w:val="0"/>
      <w:autoSpaceDN w:val="0"/>
      <w:adjustRightInd w:val="0"/>
      <w:spacing w:after="0" w:line="201" w:lineRule="atLeast"/>
    </w:pPr>
    <w:rPr>
      <w:rFonts w:ascii="Century Gothic" w:hAnsi="Century Gothic"/>
      <w:sz w:val="24"/>
      <w:szCs w:val="24"/>
    </w:rPr>
  </w:style>
  <w:style w:type="paragraph" w:customStyle="1" w:styleId="Pa29">
    <w:name w:val="Pa29"/>
    <w:basedOn w:val="Normal"/>
    <w:next w:val="Normal"/>
    <w:uiPriority w:val="99"/>
    <w:rsid w:val="00E1168A"/>
    <w:pPr>
      <w:autoSpaceDE w:val="0"/>
      <w:autoSpaceDN w:val="0"/>
      <w:adjustRightInd w:val="0"/>
      <w:spacing w:after="0" w:line="201" w:lineRule="atLeast"/>
    </w:pPr>
    <w:rPr>
      <w:rFonts w:ascii="Century Gothic" w:hAnsi="Century Gothic"/>
      <w:sz w:val="24"/>
      <w:szCs w:val="24"/>
    </w:rPr>
  </w:style>
  <w:style w:type="character" w:customStyle="1" w:styleId="A12">
    <w:name w:val="A12"/>
    <w:uiPriority w:val="99"/>
    <w:rsid w:val="00453D70"/>
    <w:rPr>
      <w:rFonts w:cs="Century Gothic"/>
      <w:color w:val="000000"/>
      <w:sz w:val="20"/>
      <w:szCs w:val="20"/>
      <w:u w:val="single"/>
    </w:rPr>
  </w:style>
  <w:style w:type="paragraph" w:customStyle="1" w:styleId="Pa37">
    <w:name w:val="Pa37"/>
    <w:basedOn w:val="Normal"/>
    <w:next w:val="Normal"/>
    <w:uiPriority w:val="99"/>
    <w:rsid w:val="00BE327B"/>
    <w:pPr>
      <w:autoSpaceDE w:val="0"/>
      <w:autoSpaceDN w:val="0"/>
      <w:adjustRightInd w:val="0"/>
      <w:spacing w:after="0" w:line="201" w:lineRule="atLeast"/>
    </w:pPr>
    <w:rPr>
      <w:rFonts w:ascii="Century Gothic" w:hAnsi="Century Gothic"/>
      <w:sz w:val="24"/>
      <w:szCs w:val="24"/>
    </w:rPr>
  </w:style>
  <w:style w:type="paragraph" w:styleId="BalloonText">
    <w:name w:val="Balloon Text"/>
    <w:basedOn w:val="Normal"/>
    <w:link w:val="BalloonTextChar"/>
    <w:uiPriority w:val="99"/>
    <w:semiHidden/>
    <w:unhideWhenUsed/>
    <w:rsid w:val="00BE32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327B"/>
    <w:rPr>
      <w:rFonts w:ascii="Tahoma" w:hAnsi="Tahoma" w:cs="Tahoma"/>
      <w:sz w:val="16"/>
      <w:szCs w:val="16"/>
    </w:rPr>
  </w:style>
  <w:style w:type="paragraph" w:customStyle="1" w:styleId="Pa34">
    <w:name w:val="Pa34"/>
    <w:basedOn w:val="Normal"/>
    <w:next w:val="Normal"/>
    <w:uiPriority w:val="99"/>
    <w:rsid w:val="00353325"/>
    <w:pPr>
      <w:autoSpaceDE w:val="0"/>
      <w:autoSpaceDN w:val="0"/>
      <w:adjustRightInd w:val="0"/>
      <w:spacing w:after="0" w:line="201" w:lineRule="atLeast"/>
    </w:pPr>
    <w:rPr>
      <w:rFonts w:ascii="Century Gothic" w:hAnsi="Century Gothic"/>
      <w:sz w:val="24"/>
      <w:szCs w:val="24"/>
    </w:rPr>
  </w:style>
  <w:style w:type="paragraph" w:styleId="Header">
    <w:name w:val="header"/>
    <w:basedOn w:val="Normal"/>
    <w:link w:val="HeaderChar"/>
    <w:uiPriority w:val="99"/>
    <w:semiHidden/>
    <w:unhideWhenUsed/>
    <w:rsid w:val="00EA54A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A54AC"/>
  </w:style>
  <w:style w:type="paragraph" w:styleId="Footer">
    <w:name w:val="footer"/>
    <w:basedOn w:val="Normal"/>
    <w:link w:val="FooterChar"/>
    <w:uiPriority w:val="99"/>
    <w:semiHidden/>
    <w:unhideWhenUsed/>
    <w:rsid w:val="00EA54A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A54A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Anusha</dc:creator>
  <cp:keywords/>
  <dc:description/>
  <cp:lastModifiedBy>Anusha</cp:lastModifiedBy>
  <cp:revision>19</cp:revision>
  <dcterms:created xsi:type="dcterms:W3CDTF">2014-11-17T04:07:00Z</dcterms:created>
  <dcterms:modified xsi:type="dcterms:W3CDTF">2014-11-25T03:05:00Z</dcterms:modified>
</cp:coreProperties>
</file>