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41B0" w:rsidRDefault="007C41B0">
      <w:pPr>
        <w:rPr>
          <w:b/>
        </w:rPr>
      </w:pPr>
    </w:p>
    <w:p w:rsidR="007C41B0" w:rsidRDefault="007C41B0">
      <w:pPr>
        <w:rPr>
          <w:b/>
        </w:rPr>
      </w:pPr>
      <w:r>
        <w:rPr>
          <w:b/>
        </w:rPr>
        <w:t xml:space="preserve">Definition of revenue with examples </w:t>
      </w:r>
      <w:r w:rsidR="00540BC0">
        <w:rPr>
          <w:b/>
        </w:rPr>
        <w:t>–IAS 18</w:t>
      </w:r>
      <w:bookmarkStart w:id="0" w:name="_GoBack"/>
      <w:bookmarkEnd w:id="0"/>
    </w:p>
    <w:p w:rsidR="007C41B0" w:rsidRDefault="007C41B0">
      <w:pPr>
        <w:rPr>
          <w:b/>
        </w:rPr>
      </w:pPr>
    </w:p>
    <w:p w:rsidR="009F5A7B" w:rsidRPr="009414A6" w:rsidRDefault="00671CA6">
      <w:pPr>
        <w:rPr>
          <w:b/>
        </w:rPr>
      </w:pPr>
      <w:r w:rsidRPr="009414A6">
        <w:rPr>
          <w:b/>
        </w:rPr>
        <w:t xml:space="preserve">Revenue is the </w:t>
      </w:r>
      <w:r w:rsidRPr="009414A6">
        <w:rPr>
          <w:highlight w:val="yellow"/>
        </w:rPr>
        <w:t>gross inflow</w:t>
      </w:r>
      <w:r w:rsidRPr="009414A6">
        <w:rPr>
          <w:b/>
        </w:rPr>
        <w:t xml:space="preserve"> of </w:t>
      </w:r>
      <w:r w:rsidRPr="009414A6">
        <w:rPr>
          <w:highlight w:val="cyan"/>
        </w:rPr>
        <w:t>economic benefits</w:t>
      </w:r>
      <w:r w:rsidRPr="009414A6">
        <w:rPr>
          <w:b/>
        </w:rPr>
        <w:t xml:space="preserve"> arising </w:t>
      </w:r>
      <w:r w:rsidRPr="009414A6">
        <w:rPr>
          <w:highlight w:val="lightGray"/>
        </w:rPr>
        <w:t>during the ordinary course</w:t>
      </w:r>
      <w:r w:rsidRPr="009414A6">
        <w:rPr>
          <w:b/>
        </w:rPr>
        <w:t xml:space="preserve"> of business.</w:t>
      </w:r>
    </w:p>
    <w:p w:rsidR="00671CA6" w:rsidRDefault="00671CA6">
      <w:r>
        <w:t xml:space="preserve">Revenue should be recognized on Gross basis rather than the net amount. Many people have confusion over the amount what amount should be recorded in the books of account. </w:t>
      </w:r>
    </w:p>
    <w:p w:rsidR="00671CA6" w:rsidRDefault="00671CA6">
      <w:r w:rsidRPr="009414A6">
        <w:rPr>
          <w:b/>
        </w:rPr>
        <w:t>Eg:</w:t>
      </w:r>
      <w:r>
        <w:t xml:space="preserve"> A sold the good to B for Rs. 1000/- B paid Rs. 1000/- back to A. this is very simple question. Here Rs. 1000 is revenue for Mr. A</w:t>
      </w:r>
    </w:p>
    <w:p w:rsidR="00671CA6" w:rsidRDefault="00671CA6">
      <w:r>
        <w:t>We will take up another example A is in Hyderabad and send the goods to B in Mumbai to sell the good to C . for Rs. 1000/- B collected the money from C and send it to Mr. A Rs 990/- after deducting incidental expenses of Rs. 10/- which he has incurred.</w:t>
      </w:r>
    </w:p>
    <w:p w:rsidR="00671CA6" w:rsidRDefault="00671CA6"/>
    <w:p w:rsidR="00671CA6" w:rsidRDefault="00671CA6">
      <w:r>
        <w:t>In the given case confusion arises whether to recognize Rs 100/- or 90/- as net of expenses.</w:t>
      </w:r>
    </w:p>
    <w:p w:rsidR="00671CA6" w:rsidRDefault="00671CA6">
      <w:r>
        <w:t>Standard clearly says that the Revenue should be Gross inflow of economic benefits. Therefore revenue should be recognsied for Rs. 100 and incidental expenses recognize at 10/-.</w:t>
      </w:r>
    </w:p>
    <w:p w:rsidR="00671CA6" w:rsidRDefault="00671CA6"/>
    <w:p w:rsidR="00671CA6" w:rsidRDefault="00671CA6">
      <w:r w:rsidRPr="009414A6">
        <w:rPr>
          <w:b/>
        </w:rPr>
        <w:t>Another example</w:t>
      </w:r>
      <w:r>
        <w:t xml:space="preserve"> a sold the goods for Rs. 1000/- which is inclusive of Rs 20 as tax. (VAT). Now the question arises as the revenue should be recognizes on Gross inflow basis. Whether the tax should be included in the revenue or not.</w:t>
      </w:r>
    </w:p>
    <w:p w:rsidR="00671CA6" w:rsidRDefault="00671CA6"/>
    <w:p w:rsidR="00671CA6" w:rsidRDefault="00671CA6">
      <w:r>
        <w:t xml:space="preserve">To answer this question again goback to The basic definition of revenue. </w:t>
      </w:r>
      <w:r w:rsidR="00F80B0A">
        <w:t>“</w:t>
      </w:r>
      <w:r>
        <w:t xml:space="preserve">Revenue is the Gross inflow of </w:t>
      </w:r>
      <w:r w:rsidRPr="00F80B0A">
        <w:rPr>
          <w:b/>
          <w:u w:val="single"/>
        </w:rPr>
        <w:t>economic benefits</w:t>
      </w:r>
      <w:r>
        <w:t xml:space="preserve"> during the ordinary course of business”</w:t>
      </w:r>
      <w:r w:rsidR="00F80B0A">
        <w:t>.</w:t>
      </w:r>
    </w:p>
    <w:p w:rsidR="00F80B0A" w:rsidRDefault="00F80B0A">
      <w:r>
        <w:t>In the given example A is not getting any economic benefits from collecting the tax. He is collecting on behalf of the tax exchequer. And to be paid on the due date. Therefore is should be recognize net of taxes.</w:t>
      </w:r>
    </w:p>
    <w:p w:rsidR="00F80B0A" w:rsidRDefault="00F80B0A"/>
    <w:p w:rsidR="00F80B0A" w:rsidRDefault="00F80B0A">
      <w:r>
        <w:t>In the given example sale value is 1000 and the tax included in this is 20/-. Rs 20 is collected in the form of tax and which should be paid to the government. Therefore A should show Rs. 980 as sales and Rs. 20 as tax liability to be paid to the government.</w:t>
      </w:r>
    </w:p>
    <w:p w:rsidR="00671CA6" w:rsidRDefault="009414A6">
      <w:r w:rsidRPr="009414A6">
        <w:rPr>
          <w:b/>
        </w:rPr>
        <w:t>Another example</w:t>
      </w:r>
      <w:r>
        <w:t xml:space="preserve"> which is A sold the good on behalf of the C means A is acting as agent of C. the total sales value is 1000/- and commission is 100.</w:t>
      </w:r>
    </w:p>
    <w:p w:rsidR="009414A6" w:rsidRDefault="009414A6"/>
    <w:p w:rsidR="009414A6" w:rsidRDefault="009414A6">
      <w:r>
        <w:t>Now the question arises whether whole amount Rs. 1000/- should be recognized considering the principle of Gross inflow or Rs. 20/- should be consider as the revenue.</w:t>
      </w:r>
    </w:p>
    <w:p w:rsidR="009414A6" w:rsidRDefault="009414A6"/>
    <w:p w:rsidR="009414A6" w:rsidRDefault="009414A6">
      <w:r>
        <w:t>In the given example Revenue on the gross inflow is Rs. 100/-. But economic benefit is only Rs. 20/-</w:t>
      </w:r>
    </w:p>
    <w:p w:rsidR="009414A6" w:rsidRDefault="009414A6">
      <w:r>
        <w:t>Therefore A should recognize only Rs. 20/- as his revenue.</w:t>
      </w:r>
    </w:p>
    <w:p w:rsidR="009414A6" w:rsidRDefault="009414A6">
      <w:r>
        <w:t>Another example which explain the concept of the revenue. A is running the business of grocery shop. He has sold the old furniture and realized some money.</w:t>
      </w:r>
      <w:r w:rsidR="00076BB2">
        <w:t xml:space="preserve"> The question arises whether this should be consider as the revenue.</w:t>
      </w:r>
    </w:p>
    <w:p w:rsidR="00076BB2" w:rsidRDefault="00076BB2">
      <w:r>
        <w:t xml:space="preserve">On deep analysis A’s regular business is </w:t>
      </w:r>
      <w:r w:rsidR="007C41B0">
        <w:t>Grocery. But</w:t>
      </w:r>
      <w:r>
        <w:t xml:space="preserve"> he has sold the old furniture. Which is not is regular business. </w:t>
      </w:r>
      <w:r w:rsidR="007C41B0">
        <w:t>Selling the old furniture is not the business which carries out in the ordinary course.</w:t>
      </w:r>
    </w:p>
    <w:p w:rsidR="007C41B0" w:rsidRDefault="007C41B0">
      <w:r>
        <w:t>So this should not be recognized as revenue. However as this is an income should be shown in the profit and loss account as separate line item.</w:t>
      </w:r>
    </w:p>
    <w:p w:rsidR="007C41B0" w:rsidRDefault="007C41B0"/>
    <w:p w:rsidR="007C41B0" w:rsidRDefault="007C41B0">
      <w:r>
        <w:t>Note: For income tax application, see the section 2(28) for considering whether it is subject to income tax or not. Hopefully this is subject to income tax as the Income tax is applicable on the Income earned during the year.</w:t>
      </w:r>
    </w:p>
    <w:p w:rsidR="009414A6" w:rsidRDefault="009414A6"/>
    <w:p w:rsidR="009414A6" w:rsidRDefault="008C715C">
      <w:r>
        <w:t>Thank you</w:t>
      </w:r>
    </w:p>
    <w:p w:rsidR="008C715C" w:rsidRDefault="008C715C"/>
    <w:p w:rsidR="008C715C" w:rsidRDefault="008C715C">
      <w:r>
        <w:t>Suresh sambu</w:t>
      </w:r>
    </w:p>
    <w:p w:rsidR="008C715C" w:rsidRDefault="008C715C">
      <w:r>
        <w:t>Chartered Accountant</w:t>
      </w:r>
    </w:p>
    <w:p w:rsidR="008C715C" w:rsidRDefault="008C715C">
      <w:r>
        <w:t>27</w:t>
      </w:r>
      <w:r w:rsidRPr="008C715C">
        <w:rPr>
          <w:vertAlign w:val="superscript"/>
        </w:rPr>
        <w:t>th</w:t>
      </w:r>
      <w:r>
        <w:t xml:space="preserve"> April 2016</w:t>
      </w:r>
    </w:p>
    <w:p w:rsidR="009414A6" w:rsidRDefault="009414A6"/>
    <w:sectPr w:rsidR="009414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CDB"/>
    <w:rsid w:val="00076BB2"/>
    <w:rsid w:val="00540BC0"/>
    <w:rsid w:val="00671CA6"/>
    <w:rsid w:val="007C41B0"/>
    <w:rsid w:val="00820CDB"/>
    <w:rsid w:val="008C715C"/>
    <w:rsid w:val="009414A6"/>
    <w:rsid w:val="009F5A7B"/>
    <w:rsid w:val="00F80B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58D350-51B0-4D99-B58E-15BDDBE4B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475</Words>
  <Characters>2711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Suresh Sambu</dc:creator>
  <cp:keywords/>
  <dc:description/>
  <cp:lastModifiedBy>Suresh Sambu</cp:lastModifiedBy>
  <cp:revision>5</cp:revision>
  <dcterms:created xsi:type="dcterms:W3CDTF">2016-04-27T09:53:00Z</dcterms:created>
  <dcterms:modified xsi:type="dcterms:W3CDTF">2016-04-27T09:55:00Z</dcterms:modified>
</cp:coreProperties>
</file>