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2B8" w:rsidRDefault="004412B8"/>
    <w:p w:rsidR="00CD0E15" w:rsidRPr="003511A2" w:rsidRDefault="003511A2">
      <w:pPr>
        <w:rPr>
          <w:b/>
          <w:sz w:val="36"/>
          <w:szCs w:val="36"/>
          <w:u w:val="single"/>
        </w:rPr>
      </w:pPr>
      <w:r>
        <w:t xml:space="preserve">               </w:t>
      </w:r>
      <w:r w:rsidR="00716D7F">
        <w:t xml:space="preserve">   </w:t>
      </w:r>
      <w:r w:rsidR="00716D7F" w:rsidRPr="003511A2">
        <w:rPr>
          <w:b/>
          <w:sz w:val="36"/>
          <w:szCs w:val="36"/>
          <w:u w:val="single"/>
        </w:rPr>
        <w:t xml:space="preserve">CHAPTER – </w:t>
      </w:r>
      <w:proofErr w:type="gramStart"/>
      <w:r w:rsidR="00716D7F" w:rsidRPr="003511A2">
        <w:rPr>
          <w:b/>
          <w:sz w:val="36"/>
          <w:szCs w:val="36"/>
          <w:u w:val="single"/>
        </w:rPr>
        <w:t>1</w:t>
      </w:r>
      <w:r w:rsidR="006121AB" w:rsidRPr="003511A2">
        <w:rPr>
          <w:b/>
          <w:sz w:val="36"/>
          <w:szCs w:val="36"/>
          <w:u w:val="single"/>
        </w:rPr>
        <w:t xml:space="preserve">  :</w:t>
      </w:r>
      <w:proofErr w:type="gramEnd"/>
      <w:r w:rsidR="006121AB" w:rsidRPr="003511A2">
        <w:rPr>
          <w:b/>
          <w:sz w:val="36"/>
          <w:szCs w:val="36"/>
          <w:u w:val="single"/>
        </w:rPr>
        <w:t xml:space="preserve"> NATURE  OF  AUDITING</w:t>
      </w:r>
    </w:p>
    <w:p w:rsidR="004412B8" w:rsidRDefault="004412B8">
      <w:pPr>
        <w:rPr>
          <w:b/>
          <w:u w:val="single"/>
        </w:rPr>
      </w:pPr>
    </w:p>
    <w:p w:rsidR="004412B8" w:rsidRDefault="004412B8" w:rsidP="004412B8">
      <w:pPr>
        <w:autoSpaceDE w:val="0"/>
        <w:autoSpaceDN w:val="0"/>
        <w:adjustRightInd w:val="0"/>
        <w:rPr>
          <w:rFonts w:ascii="Times-Roman" w:hAnsi="Times-Roman" w:cs="Times-Roman"/>
          <w:color w:val="auto"/>
          <w:lang w:val="en-IN" w:eastAsia="en-IN"/>
        </w:rPr>
      </w:pPr>
      <w:r>
        <w:rPr>
          <w:rFonts w:ascii="Times-Roman" w:hAnsi="Times-Roman" w:cs="Times-Roman"/>
          <w:color w:val="auto"/>
          <w:lang w:val="en-IN" w:eastAsia="en-IN"/>
        </w:rPr>
        <w:t xml:space="preserve">AAS – 1 (SA 200) </w:t>
      </w:r>
      <w:r w:rsidR="00A400E5">
        <w:rPr>
          <w:rFonts w:ascii="Times-Roman" w:hAnsi="Times-Roman" w:cs="Times-Roman"/>
          <w:color w:val="auto"/>
          <w:lang w:val="en-IN" w:eastAsia="en-IN"/>
        </w:rPr>
        <w:t xml:space="preserve">  </w:t>
      </w:r>
      <w:r>
        <w:rPr>
          <w:rFonts w:ascii="Times-Roman" w:hAnsi="Times-Roman" w:cs="Times-Roman"/>
          <w:color w:val="auto"/>
          <w:lang w:val="en-IN" w:eastAsia="en-IN"/>
        </w:rPr>
        <w:t xml:space="preserve"> : </w:t>
      </w:r>
      <w:r w:rsidR="00A400E5">
        <w:rPr>
          <w:rFonts w:ascii="Times-Roman" w:hAnsi="Times-Roman" w:cs="Times-Roman"/>
          <w:color w:val="auto"/>
          <w:lang w:val="en-IN" w:eastAsia="en-IN"/>
        </w:rPr>
        <w:t xml:space="preserve"> </w:t>
      </w:r>
      <w:r w:rsidR="00A400E5" w:rsidRPr="00A400E5">
        <w:rPr>
          <w:rFonts w:asciiTheme="minorHAnsi" w:hAnsiTheme="minorHAnsi" w:cstheme="minorHAnsi"/>
          <w:color w:val="auto"/>
          <w:lang w:val="en-IN" w:eastAsia="en-IN"/>
        </w:rPr>
        <w:t xml:space="preserve">  </w:t>
      </w:r>
      <w:r w:rsidRPr="00A400E5">
        <w:rPr>
          <w:rFonts w:asciiTheme="minorHAnsi" w:hAnsiTheme="minorHAnsi" w:cstheme="minorHAnsi"/>
          <w:color w:val="auto"/>
          <w:lang w:val="en-IN" w:eastAsia="en-IN"/>
        </w:rPr>
        <w:t>Basic Principles Governing and Audit</w:t>
      </w:r>
    </w:p>
    <w:p w:rsidR="004412B8" w:rsidRDefault="00A400E5" w:rsidP="004412B8">
      <w:pPr>
        <w:autoSpaceDE w:val="0"/>
        <w:autoSpaceDN w:val="0"/>
        <w:adjustRightInd w:val="0"/>
        <w:rPr>
          <w:rFonts w:ascii="Times-Roman" w:hAnsi="Times-Roman" w:cs="Times-Roman"/>
          <w:color w:val="auto"/>
          <w:lang w:val="en-IN" w:eastAsia="en-IN"/>
        </w:rPr>
      </w:pPr>
      <w:r>
        <w:rPr>
          <w:rFonts w:ascii="Times-Roman" w:hAnsi="Times-Roman" w:cs="Times-Roman"/>
          <w:color w:val="auto"/>
          <w:lang w:val="en-IN" w:eastAsia="en-IN"/>
        </w:rPr>
        <w:t>AAS – 2 (SA 200A</w:t>
      </w:r>
      <w:proofErr w:type="gramStart"/>
      <w:r>
        <w:rPr>
          <w:rFonts w:ascii="Times-Roman" w:hAnsi="Times-Roman" w:cs="Times-Roman"/>
          <w:color w:val="auto"/>
          <w:lang w:val="en-IN" w:eastAsia="en-IN"/>
        </w:rPr>
        <w:t xml:space="preserve">) </w:t>
      </w:r>
      <w:r w:rsidR="004412B8">
        <w:rPr>
          <w:rFonts w:ascii="Times-Roman" w:hAnsi="Times-Roman" w:cs="Times-Roman"/>
          <w:color w:val="auto"/>
          <w:lang w:val="en-IN" w:eastAsia="en-IN"/>
        </w:rPr>
        <w:t xml:space="preserve"> :</w:t>
      </w:r>
      <w:proofErr w:type="gramEnd"/>
      <w:r>
        <w:rPr>
          <w:rFonts w:ascii="Times-Roman" w:hAnsi="Times-Roman" w:cs="Times-Roman"/>
          <w:color w:val="auto"/>
          <w:lang w:val="en-IN" w:eastAsia="en-IN"/>
        </w:rPr>
        <w:t xml:space="preserve">   </w:t>
      </w:r>
      <w:r w:rsidRPr="00A400E5">
        <w:rPr>
          <w:rFonts w:asciiTheme="minorHAnsi" w:hAnsiTheme="minorHAnsi" w:cstheme="minorHAnsi"/>
          <w:color w:val="auto"/>
          <w:lang w:val="en-IN" w:eastAsia="en-IN"/>
        </w:rPr>
        <w:t>O</w:t>
      </w:r>
      <w:r w:rsidR="004412B8" w:rsidRPr="00A400E5">
        <w:rPr>
          <w:rFonts w:asciiTheme="minorHAnsi" w:hAnsiTheme="minorHAnsi" w:cstheme="minorHAnsi"/>
          <w:color w:val="auto"/>
          <w:lang w:val="en-IN" w:eastAsia="en-IN"/>
        </w:rPr>
        <w:t>bjectives and Scope of the Audit of Financial Statements</w:t>
      </w:r>
    </w:p>
    <w:p w:rsidR="00A400E5" w:rsidRPr="00A400E5" w:rsidRDefault="004412B8" w:rsidP="004412B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lang w:val="en-IN" w:eastAsia="en-IN"/>
        </w:rPr>
      </w:pPr>
      <w:r>
        <w:rPr>
          <w:rFonts w:ascii="Times-Roman" w:hAnsi="Times-Roman" w:cs="Times-Roman"/>
          <w:color w:val="auto"/>
          <w:lang w:val="en-IN" w:eastAsia="en-IN"/>
        </w:rPr>
        <w:t>AAS – 4 (SA 240)</w:t>
      </w:r>
      <w:r w:rsidR="00A400E5">
        <w:rPr>
          <w:rFonts w:ascii="Times-Roman" w:hAnsi="Times-Roman" w:cs="Times-Roman"/>
          <w:color w:val="auto"/>
          <w:lang w:val="en-IN" w:eastAsia="en-IN"/>
        </w:rPr>
        <w:t xml:space="preserve">   </w:t>
      </w:r>
      <w:r>
        <w:rPr>
          <w:rFonts w:ascii="Times-Roman" w:hAnsi="Times-Roman" w:cs="Times-Roman"/>
          <w:color w:val="auto"/>
          <w:lang w:val="en-IN" w:eastAsia="en-IN"/>
        </w:rPr>
        <w:t xml:space="preserve"> :</w:t>
      </w:r>
      <w:r w:rsidR="00A400E5">
        <w:rPr>
          <w:rFonts w:ascii="Times-Roman" w:hAnsi="Times-Roman" w:cs="Times-Roman"/>
          <w:color w:val="auto"/>
          <w:lang w:val="en-IN" w:eastAsia="en-IN"/>
        </w:rPr>
        <w:t xml:space="preserve">   </w:t>
      </w:r>
      <w:r w:rsidRPr="00A400E5">
        <w:rPr>
          <w:rFonts w:asciiTheme="minorHAnsi" w:hAnsiTheme="minorHAnsi" w:cstheme="minorHAnsi"/>
          <w:color w:val="auto"/>
          <w:lang w:val="en-IN" w:eastAsia="en-IN"/>
        </w:rPr>
        <w:t xml:space="preserve">The Auditor’s Responsibility to consider Fraud and Error in an          </w:t>
      </w:r>
    </w:p>
    <w:p w:rsidR="00716D7F" w:rsidRPr="00A400E5" w:rsidRDefault="00435101" w:rsidP="004412B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lang w:val="en-IN" w:eastAsia="en-IN"/>
        </w:rPr>
      </w:pPr>
      <w:r w:rsidRPr="00A400E5">
        <w:rPr>
          <w:rFonts w:asciiTheme="minorHAnsi" w:hAnsiTheme="minorHAnsi" w:cstheme="minorHAnsi"/>
          <w:color w:val="auto"/>
          <w:lang w:val="en-IN" w:eastAsia="en-IN"/>
        </w:rPr>
        <w:t xml:space="preserve">                               </w:t>
      </w:r>
      <w:r w:rsidR="00A400E5" w:rsidRPr="00A400E5">
        <w:rPr>
          <w:rFonts w:asciiTheme="minorHAnsi" w:hAnsiTheme="minorHAnsi" w:cstheme="minorHAnsi"/>
          <w:color w:val="auto"/>
          <w:lang w:val="en-IN" w:eastAsia="en-IN"/>
        </w:rPr>
        <w:t xml:space="preserve">   </w:t>
      </w:r>
      <w:r w:rsidRPr="00A400E5">
        <w:rPr>
          <w:rFonts w:asciiTheme="minorHAnsi" w:hAnsiTheme="minorHAnsi" w:cstheme="minorHAnsi"/>
          <w:color w:val="auto"/>
          <w:lang w:val="en-IN" w:eastAsia="en-IN"/>
        </w:rPr>
        <w:t xml:space="preserve"> </w:t>
      </w:r>
      <w:r w:rsidR="00A400E5" w:rsidRPr="00A400E5">
        <w:rPr>
          <w:rFonts w:asciiTheme="minorHAnsi" w:hAnsiTheme="minorHAnsi" w:cstheme="minorHAnsi"/>
          <w:color w:val="auto"/>
          <w:lang w:val="en-IN" w:eastAsia="en-IN"/>
        </w:rPr>
        <w:t xml:space="preserve"> </w:t>
      </w:r>
      <w:r w:rsidR="00A400E5">
        <w:rPr>
          <w:rFonts w:asciiTheme="minorHAnsi" w:hAnsiTheme="minorHAnsi" w:cstheme="minorHAnsi"/>
          <w:color w:val="auto"/>
          <w:lang w:val="en-IN" w:eastAsia="en-IN"/>
        </w:rPr>
        <w:t xml:space="preserve">        </w:t>
      </w:r>
      <w:r w:rsidR="00A400E5" w:rsidRPr="00A400E5">
        <w:rPr>
          <w:rFonts w:asciiTheme="minorHAnsi" w:hAnsiTheme="minorHAnsi" w:cstheme="minorHAnsi"/>
          <w:color w:val="auto"/>
          <w:lang w:val="en-IN" w:eastAsia="en-IN"/>
        </w:rPr>
        <w:t xml:space="preserve"> Audit </w:t>
      </w:r>
      <w:r w:rsidR="00A400E5">
        <w:rPr>
          <w:rFonts w:asciiTheme="minorHAnsi" w:hAnsiTheme="minorHAnsi" w:cstheme="minorHAnsi"/>
          <w:color w:val="auto"/>
          <w:lang w:val="en-IN" w:eastAsia="en-IN"/>
        </w:rPr>
        <w:t xml:space="preserve">of </w:t>
      </w:r>
      <w:r w:rsidR="004412B8" w:rsidRPr="00A400E5">
        <w:rPr>
          <w:rFonts w:asciiTheme="minorHAnsi" w:hAnsiTheme="minorHAnsi" w:cstheme="minorHAnsi"/>
          <w:color w:val="auto"/>
          <w:lang w:val="en-IN" w:eastAsia="en-IN"/>
        </w:rPr>
        <w:t xml:space="preserve">Financial Statements                                  </w:t>
      </w:r>
    </w:p>
    <w:p w:rsidR="006121AB" w:rsidRDefault="006121AB"/>
    <w:p w:rsidR="00716D7F" w:rsidRDefault="00716D7F" w:rsidP="00716D7F">
      <w:pPr>
        <w:pStyle w:val="ListParagraph"/>
        <w:numPr>
          <w:ilvl w:val="1"/>
          <w:numId w:val="1"/>
        </w:numPr>
      </w:pPr>
      <w:r>
        <w:t>INTRODUCTION</w:t>
      </w:r>
    </w:p>
    <w:p w:rsidR="00716D7F" w:rsidRDefault="00716D7F" w:rsidP="006B7049"/>
    <w:tbl>
      <w:tblPr>
        <w:tblStyle w:val="TableGrid"/>
        <w:tblpPr w:leftFromText="180" w:rightFromText="180" w:vertAnchor="text" w:horzAnchor="page" w:tblpX="5110" w:tblpY="188"/>
        <w:tblW w:w="0" w:type="auto"/>
        <w:tblLook w:val="04A0"/>
      </w:tblPr>
      <w:tblGrid>
        <w:gridCol w:w="1951"/>
        <w:gridCol w:w="2203"/>
        <w:gridCol w:w="2233"/>
      </w:tblGrid>
      <w:tr w:rsidR="004C57E5" w:rsidTr="004C57E5">
        <w:trPr>
          <w:trHeight w:val="285"/>
        </w:trPr>
        <w:tc>
          <w:tcPr>
            <w:tcW w:w="1951" w:type="dxa"/>
          </w:tcPr>
          <w:p w:rsidR="004C57E5" w:rsidRPr="004C57E5" w:rsidRDefault="004C57E5" w:rsidP="004C57E5">
            <w:pPr>
              <w:rPr>
                <w:vertAlign w:val="subscript"/>
              </w:rPr>
            </w:pPr>
            <w:r>
              <w:rPr>
                <w:rFonts w:ascii="Times-Roman" w:hAnsi="Times-Roman" w:cs="Times-Roman"/>
                <w:color w:val="auto"/>
                <w:lang w:val="en-IN" w:eastAsia="en-IN"/>
              </w:rPr>
              <w:t>Accounting</w:t>
            </w:r>
          </w:p>
        </w:tc>
        <w:tc>
          <w:tcPr>
            <w:tcW w:w="2203" w:type="dxa"/>
          </w:tcPr>
          <w:p w:rsidR="004C57E5" w:rsidRDefault="004C57E5" w:rsidP="004C57E5">
            <w:r>
              <w:rPr>
                <w:rFonts w:ascii="Times-Roman" w:hAnsi="Times-Roman" w:cs="Times-Roman"/>
                <w:color w:val="auto"/>
                <w:lang w:val="en-IN" w:eastAsia="en-IN"/>
              </w:rPr>
              <w:t>Auditing</w:t>
            </w:r>
          </w:p>
        </w:tc>
        <w:tc>
          <w:tcPr>
            <w:tcW w:w="2233" w:type="dxa"/>
          </w:tcPr>
          <w:p w:rsidR="004C57E5" w:rsidRDefault="004C57E5" w:rsidP="004C57E5">
            <w:r>
              <w:rPr>
                <w:rFonts w:ascii="Times-Roman" w:hAnsi="Times-Roman" w:cs="Times-Roman"/>
                <w:color w:val="auto"/>
                <w:lang w:val="en-IN" w:eastAsia="en-IN"/>
              </w:rPr>
              <w:t>Investigation</w:t>
            </w:r>
          </w:p>
        </w:tc>
      </w:tr>
      <w:tr w:rsidR="004C57E5" w:rsidTr="006B09ED">
        <w:trPr>
          <w:trHeight w:val="2097"/>
        </w:trPr>
        <w:tc>
          <w:tcPr>
            <w:tcW w:w="1951" w:type="dxa"/>
          </w:tcPr>
          <w:p w:rsidR="004C57E5" w:rsidRDefault="004C57E5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Concerned with </w:t>
            </w:r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recording of</w:t>
            </w:r>
            <w:r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……</w:t>
            </w:r>
          </w:p>
          <w:p w:rsidR="004C57E5" w:rsidRPr="004C57E5" w:rsidRDefault="00947ADF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r>
              <w:rPr>
                <w:rFonts w:ascii="Times-Roman" w:hAnsi="Times-Roman" w:cs="Times-Roman"/>
                <w:noProof/>
                <w:color w:val="auto"/>
                <w:sz w:val="18"/>
                <w:szCs w:val="18"/>
                <w:lang w:val="en-IN" w:eastAsia="en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5" type="#_x0000_t32" style="position:absolute;margin-left:30.5pt;margin-top:5.15pt;width:0;height:27.2pt;z-index:251681792" o:connectortype="straight">
                  <v:stroke endarrow="block"/>
                </v:shape>
              </w:pict>
            </w:r>
          </w:p>
          <w:p w:rsidR="006B09ED" w:rsidRDefault="004C57E5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  </w:t>
            </w:r>
            <w:r w:rsidR="006B09ED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                            </w:t>
            </w:r>
            <w:r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</w:t>
            </w:r>
          </w:p>
          <w:p w:rsidR="006B09ED" w:rsidRDefault="006B09ED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</w:p>
          <w:p w:rsidR="006B09ED" w:rsidRDefault="006B09ED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</w:p>
          <w:p w:rsidR="004C57E5" w:rsidRDefault="004C57E5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Transactions </w:t>
            </w:r>
            <w:r w:rsidRPr="004C57E5">
              <w:rPr>
                <w:rFonts w:ascii="Times-Roman" w:hAnsi="Times-Roman" w:cs="Times-Roman"/>
                <w:b/>
                <w:color w:val="auto"/>
                <w:sz w:val="18"/>
                <w:szCs w:val="18"/>
                <w:lang w:val="en-IN" w:eastAsia="en-IN"/>
              </w:rPr>
              <w:t>and</w:t>
            </w:r>
            <w:r>
              <w:rPr>
                <w:rFonts w:ascii="Times-Roman" w:hAnsi="Times-Roman" w:cs="Times-Roman"/>
                <w:b/>
                <w:color w:val="auto"/>
                <w:sz w:val="18"/>
                <w:szCs w:val="18"/>
                <w:lang w:val="en-IN" w:eastAsia="en-IN"/>
              </w:rPr>
              <w:t xml:space="preserve">    </w:t>
            </w:r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</w:t>
            </w:r>
          </w:p>
          <w:p w:rsidR="004C57E5" w:rsidRDefault="004C57E5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     </w:t>
            </w:r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Preparation of</w:t>
            </w:r>
          </w:p>
          <w:p w:rsidR="004C57E5" w:rsidRDefault="004C57E5" w:rsidP="004C57E5"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Financial Statements</w:t>
            </w:r>
            <w:r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.</w:t>
            </w:r>
          </w:p>
        </w:tc>
        <w:tc>
          <w:tcPr>
            <w:tcW w:w="2203" w:type="dxa"/>
          </w:tcPr>
          <w:p w:rsidR="004C57E5" w:rsidRDefault="004C57E5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Independent Examination of</w:t>
            </w:r>
            <w:r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……</w:t>
            </w:r>
          </w:p>
          <w:p w:rsidR="004C57E5" w:rsidRDefault="00947ADF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r>
              <w:rPr>
                <w:rFonts w:ascii="Times-Roman" w:hAnsi="Times-Roman" w:cs="Times-Roman"/>
                <w:noProof/>
                <w:color w:val="auto"/>
                <w:sz w:val="18"/>
                <w:szCs w:val="18"/>
                <w:lang w:val="en-IN" w:eastAsia="en-IN"/>
              </w:rPr>
              <w:pict>
                <v:shape id="_x0000_s1066" type="#_x0000_t32" style="position:absolute;margin-left:35.55pt;margin-top:5.15pt;width:.65pt;height:27.2pt;z-index:251682816" o:connectortype="straight">
                  <v:stroke endarrow="block"/>
                </v:shape>
              </w:pict>
            </w:r>
          </w:p>
          <w:p w:rsidR="006B09ED" w:rsidRDefault="006B09ED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</w:p>
          <w:p w:rsidR="006B09ED" w:rsidRDefault="006B09ED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</w:p>
          <w:p w:rsidR="006B09ED" w:rsidRPr="004C57E5" w:rsidRDefault="006B09ED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</w:p>
          <w:p w:rsidR="004C57E5" w:rsidRPr="004C57E5" w:rsidRDefault="004C57E5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proofErr w:type="gramStart"/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financial</w:t>
            </w:r>
            <w:proofErr w:type="gramEnd"/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information contained</w:t>
            </w:r>
            <w:r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in financial </w:t>
            </w:r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statements</w:t>
            </w:r>
            <w:r>
              <w:rPr>
                <w:rFonts w:ascii="Times-Roman" w:hAnsi="Times-Roman" w:cs="Times-Roman"/>
                <w:color w:val="auto"/>
                <w:lang w:val="en-IN" w:eastAsia="en-IN"/>
              </w:rPr>
              <w:t>.</w:t>
            </w:r>
          </w:p>
        </w:tc>
        <w:tc>
          <w:tcPr>
            <w:tcW w:w="2233" w:type="dxa"/>
          </w:tcPr>
          <w:p w:rsidR="004C57E5" w:rsidRPr="004C57E5" w:rsidRDefault="004C57E5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Systematic, critical</w:t>
            </w:r>
          </w:p>
          <w:p w:rsidR="004C57E5" w:rsidRDefault="004C57E5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proofErr w:type="gramStart"/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examination</w:t>
            </w:r>
            <w:proofErr w:type="gramEnd"/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of</w:t>
            </w:r>
            <w:r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……</w:t>
            </w:r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</w:t>
            </w:r>
          </w:p>
          <w:p w:rsidR="006B09ED" w:rsidRDefault="00947ADF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r>
              <w:rPr>
                <w:rFonts w:ascii="Times-Roman" w:hAnsi="Times-Roman" w:cs="Times-Roman"/>
                <w:noProof/>
                <w:color w:val="auto"/>
                <w:sz w:val="18"/>
                <w:szCs w:val="18"/>
                <w:lang w:val="en-IN" w:eastAsia="en-IN"/>
              </w:rPr>
              <w:pict>
                <v:shape id="_x0000_s1067" type="#_x0000_t32" style="position:absolute;margin-left:28.6pt;margin-top:5.15pt;width:.7pt;height:27.2pt;z-index:251683840" o:connectortype="straight">
                  <v:stroke endarrow="block"/>
                </v:shape>
              </w:pict>
            </w:r>
            <w:r w:rsid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 </w:t>
            </w:r>
          </w:p>
          <w:p w:rsidR="006B09ED" w:rsidRDefault="006B09ED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</w:p>
          <w:p w:rsidR="006B09ED" w:rsidRDefault="006B09ED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</w:p>
          <w:p w:rsidR="004C57E5" w:rsidRPr="004C57E5" w:rsidRDefault="004C57E5" w:rsidP="004C57E5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                            </w:t>
            </w:r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records for a</w:t>
            </w:r>
          </w:p>
          <w:p w:rsidR="004C57E5" w:rsidRDefault="004C57E5" w:rsidP="004C57E5">
            <w:proofErr w:type="gramStart"/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>special</w:t>
            </w:r>
            <w:proofErr w:type="gramEnd"/>
            <w:r w:rsidRPr="004C57E5">
              <w:rPr>
                <w:rFonts w:ascii="Times-Roman" w:hAnsi="Times-Roman" w:cs="Times-Roman"/>
                <w:color w:val="auto"/>
                <w:sz w:val="18"/>
                <w:szCs w:val="18"/>
                <w:lang w:val="en-IN" w:eastAsia="en-IN"/>
              </w:rPr>
              <w:t xml:space="preserve"> purpose.</w:t>
            </w:r>
          </w:p>
        </w:tc>
      </w:tr>
    </w:tbl>
    <w:p w:rsidR="004C57E5" w:rsidRDefault="00947ADF" w:rsidP="006B7049">
      <w:r>
        <w:rPr>
          <w:noProof/>
          <w:lang w:val="en-IN" w:eastAsia="en-IN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-48.25pt;margin-top:7.75pt;width:222.8pt;height:125.65pt;z-index:251658240;mso-position-horizontal-relative:text;mso-position-vertical-relative:text" adj="5726">
            <v:textbox style="mso-next-textbox:#_x0000_s1026">
              <w:txbxContent>
                <w:p w:rsidR="00ED4043" w:rsidRPr="00FE0841" w:rsidRDefault="00ED4043" w:rsidP="00533349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  <w:vertAlign w:val="superscript"/>
                    </w:rPr>
                  </w:pPr>
                  <w:r w:rsidRPr="00FE0841">
                    <w:rPr>
                      <w:sz w:val="20"/>
                      <w:szCs w:val="20"/>
                      <w:vertAlign w:val="superscript"/>
                    </w:rPr>
                    <w:t>Auditing has been derived from…..  LATIN word</w:t>
                  </w:r>
                </w:p>
                <w:p w:rsidR="00ED4043" w:rsidRPr="00FE0841" w:rsidRDefault="00ED4043">
                  <w:pPr>
                    <w:rPr>
                      <w:sz w:val="20"/>
                      <w:szCs w:val="20"/>
                      <w:vertAlign w:val="superscript"/>
                    </w:rPr>
                  </w:pPr>
                  <w:r w:rsidRPr="00FE0841">
                    <w:rPr>
                      <w:sz w:val="20"/>
                      <w:szCs w:val="20"/>
                      <w:vertAlign w:val="superscript"/>
                    </w:rPr>
                    <w:t xml:space="preserve">          “AUDIRE”</w:t>
                  </w:r>
                </w:p>
                <w:p w:rsidR="00ED4043" w:rsidRPr="00FE0841" w:rsidRDefault="00ED4043" w:rsidP="0053334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  <w:vertAlign w:val="superscript"/>
                    </w:rPr>
                  </w:pPr>
                  <w:r w:rsidRPr="00FE0841">
                    <w:rPr>
                      <w:sz w:val="20"/>
                      <w:szCs w:val="20"/>
                      <w:vertAlign w:val="superscript"/>
                    </w:rPr>
                    <w:t xml:space="preserve">Which means,” to </w:t>
                  </w:r>
                  <w:proofErr w:type="spellStart"/>
                  <w:r w:rsidRPr="00FE0841">
                    <w:rPr>
                      <w:sz w:val="20"/>
                      <w:szCs w:val="20"/>
                      <w:vertAlign w:val="superscript"/>
                    </w:rPr>
                    <w:t>here</w:t>
                  </w:r>
                  <w:proofErr w:type="spellEnd"/>
                  <w:r w:rsidRPr="00FE0841">
                    <w:rPr>
                      <w:sz w:val="20"/>
                      <w:szCs w:val="20"/>
                      <w:vertAlign w:val="superscript"/>
                    </w:rPr>
                    <w:t>”</w:t>
                  </w:r>
                </w:p>
              </w:txbxContent>
            </v:textbox>
          </v:shape>
        </w:pict>
      </w:r>
      <w:r w:rsidR="006B7049">
        <w:t xml:space="preserve">                                           </w:t>
      </w:r>
      <w:r w:rsidR="004C57E5">
        <w:t xml:space="preserve">                    </w:t>
      </w:r>
    </w:p>
    <w:p w:rsidR="006B7049" w:rsidRDefault="006B7049" w:rsidP="006B7049">
      <w:r>
        <w:t xml:space="preserve">                                                                                                                                       </w:t>
      </w:r>
    </w:p>
    <w:p w:rsidR="006B7049" w:rsidRDefault="006B7049" w:rsidP="006B7049"/>
    <w:p w:rsidR="006B7049" w:rsidRDefault="006B7049" w:rsidP="006B7049"/>
    <w:p w:rsidR="006B7049" w:rsidRDefault="006B7049" w:rsidP="006B7049"/>
    <w:p w:rsidR="006B7049" w:rsidRDefault="006B7049" w:rsidP="006B7049"/>
    <w:p w:rsidR="006B7049" w:rsidRDefault="006B7049" w:rsidP="006B7049"/>
    <w:p w:rsidR="006B7049" w:rsidRDefault="006B7049" w:rsidP="006B7049"/>
    <w:p w:rsidR="006B7049" w:rsidRDefault="006B7049" w:rsidP="006B7049"/>
    <w:p w:rsidR="006B7049" w:rsidRDefault="006B7049" w:rsidP="006B7049"/>
    <w:p w:rsidR="006B7049" w:rsidRDefault="006B7049" w:rsidP="006B7049"/>
    <w:p w:rsidR="006B7049" w:rsidRPr="006B7049" w:rsidRDefault="00947ADF" w:rsidP="00533349">
      <w:pPr>
        <w:pStyle w:val="ListParagraph"/>
        <w:numPr>
          <w:ilvl w:val="0"/>
          <w:numId w:val="4"/>
        </w:numPr>
      </w:pPr>
      <w:r>
        <w:rPr>
          <w:noProof/>
          <w:lang w:val="en-IN" w:eastAsia="en-IN"/>
        </w:rPr>
        <w:pict>
          <v:roundrect id="_x0000_s1060" style="position:absolute;left:0;text-align:left;margin-left:268.3pt;margin-top:1.5pt;width:190.2pt;height:67.9pt;z-index:251680768" arcsize="10923f">
            <v:textbox>
              <w:txbxContent>
                <w:p w:rsidR="00ED4043" w:rsidRDefault="00ED4043" w:rsidP="004412B8">
                  <w:p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</w:pPr>
                  <w:r w:rsidRPr="004412B8">
                    <w:rPr>
                      <w:rFonts w:ascii="Times-Roman" w:hAnsi="Times-Roman" w:cs="Times-Roman"/>
                      <w:b/>
                      <w:color w:val="auto"/>
                      <w:u w:val="single"/>
                      <w:vertAlign w:val="subscript"/>
                      <w:lang w:val="en-IN" w:eastAsia="en-IN"/>
                    </w:rPr>
                    <w:t>Types of Audit:</w:t>
                  </w:r>
                  <w:r w:rsidRPr="004412B8"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 xml:space="preserve"> (a) Statutory Audit</w:t>
                  </w:r>
                  <w:r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 xml:space="preserve">      </w:t>
                  </w:r>
                  <w:r w:rsidRPr="004412B8"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 xml:space="preserve"> </w:t>
                  </w:r>
                </w:p>
                <w:p w:rsidR="00ED4043" w:rsidRPr="004412B8" w:rsidRDefault="00ED4043" w:rsidP="004412B8">
                  <w:p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</w:pPr>
                  <w:r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 xml:space="preserve">                                 </w:t>
                  </w:r>
                  <w:r w:rsidRPr="004412B8"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>(Required under Law)</w:t>
                  </w:r>
                </w:p>
                <w:p w:rsidR="00ED4043" w:rsidRDefault="00ED4043" w:rsidP="004412B8">
                  <w:pPr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</w:pPr>
                  <w:r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 xml:space="preserve">                            </w:t>
                  </w:r>
                  <w:r w:rsidRPr="004412B8"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>(b) Voluntary Audit</w:t>
                  </w:r>
                  <w:r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 xml:space="preserve">                                       </w:t>
                  </w:r>
                  <w:r w:rsidRPr="004412B8"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 xml:space="preserve"> </w:t>
                  </w:r>
                </w:p>
                <w:p w:rsidR="00ED4043" w:rsidRPr="004412B8" w:rsidRDefault="00ED4043" w:rsidP="004412B8">
                  <w:pPr>
                    <w:rPr>
                      <w:vertAlign w:val="subscript"/>
                    </w:rPr>
                  </w:pPr>
                  <w:r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 xml:space="preserve">                                 </w:t>
                  </w:r>
                  <w:r w:rsidRPr="004412B8">
                    <w:rPr>
                      <w:rFonts w:ascii="Times-Roman" w:hAnsi="Times-Roman" w:cs="Times-Roman"/>
                      <w:color w:val="auto"/>
                      <w:vertAlign w:val="subscript"/>
                      <w:lang w:val="en-IN" w:eastAsia="en-IN"/>
                    </w:rPr>
                    <w:t>(Not required under law)</w:t>
                  </w:r>
                </w:p>
              </w:txbxContent>
            </v:textbox>
          </v:roundrect>
        </w:pict>
      </w:r>
      <w:r w:rsidR="006B7049">
        <w:t>A=</w:t>
      </w:r>
      <w:r w:rsidR="006B7049">
        <w:rPr>
          <w:sz w:val="20"/>
          <w:szCs w:val="20"/>
        </w:rPr>
        <w:t xml:space="preserve">AUDIRE </w:t>
      </w:r>
      <w:proofErr w:type="spellStart"/>
      <w:r w:rsidR="006B7049">
        <w:rPr>
          <w:sz w:val="20"/>
          <w:szCs w:val="20"/>
        </w:rPr>
        <w:t>i.e</w:t>
      </w:r>
      <w:proofErr w:type="spellEnd"/>
      <w:r w:rsidR="006B7049">
        <w:rPr>
          <w:sz w:val="20"/>
          <w:szCs w:val="20"/>
        </w:rPr>
        <w:t xml:space="preserve"> To here</w:t>
      </w:r>
    </w:p>
    <w:p w:rsidR="006B7049" w:rsidRPr="006B7049" w:rsidRDefault="006B7049" w:rsidP="00533349">
      <w:pPr>
        <w:pStyle w:val="ListParagraph"/>
        <w:numPr>
          <w:ilvl w:val="0"/>
          <w:numId w:val="4"/>
        </w:numPr>
      </w:pPr>
      <w:r>
        <w:t>U=</w:t>
      </w:r>
      <w:r>
        <w:rPr>
          <w:sz w:val="20"/>
          <w:szCs w:val="20"/>
        </w:rPr>
        <w:t>understand</w:t>
      </w:r>
    </w:p>
    <w:p w:rsidR="006B7049" w:rsidRPr="006B7049" w:rsidRDefault="006B7049" w:rsidP="00533349">
      <w:pPr>
        <w:pStyle w:val="ListParagraph"/>
        <w:numPr>
          <w:ilvl w:val="0"/>
          <w:numId w:val="4"/>
        </w:numPr>
      </w:pPr>
      <w:r>
        <w:t>D=</w:t>
      </w:r>
      <w:r>
        <w:rPr>
          <w:sz w:val="20"/>
          <w:szCs w:val="20"/>
        </w:rPr>
        <w:t xml:space="preserve">do the duty </w:t>
      </w:r>
      <w:proofErr w:type="spellStart"/>
      <w:r>
        <w:rPr>
          <w:sz w:val="20"/>
          <w:szCs w:val="20"/>
        </w:rPr>
        <w:t>deligently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hounestly</w:t>
      </w:r>
      <w:proofErr w:type="spellEnd"/>
    </w:p>
    <w:p w:rsidR="006B7049" w:rsidRPr="006B7049" w:rsidRDefault="006B7049" w:rsidP="00533349">
      <w:pPr>
        <w:pStyle w:val="ListParagraph"/>
        <w:numPr>
          <w:ilvl w:val="0"/>
          <w:numId w:val="4"/>
        </w:numPr>
      </w:pPr>
      <w:r>
        <w:t xml:space="preserve"> I= </w:t>
      </w:r>
      <w:r>
        <w:rPr>
          <w:sz w:val="20"/>
          <w:szCs w:val="20"/>
        </w:rPr>
        <w:t>intelligently, independent</w:t>
      </w:r>
    </w:p>
    <w:p w:rsidR="006B7049" w:rsidRPr="008C5430" w:rsidRDefault="008C5430" w:rsidP="00533349">
      <w:pPr>
        <w:pStyle w:val="ListParagraph"/>
        <w:numPr>
          <w:ilvl w:val="0"/>
          <w:numId w:val="4"/>
        </w:numPr>
      </w:pPr>
      <w:r>
        <w:t xml:space="preserve">T= </w:t>
      </w:r>
      <w:proofErr w:type="gramStart"/>
      <w:r>
        <w:rPr>
          <w:sz w:val="20"/>
          <w:szCs w:val="20"/>
        </w:rPr>
        <w:t>To</w:t>
      </w:r>
      <w:proofErr w:type="gramEnd"/>
      <w:r>
        <w:rPr>
          <w:sz w:val="20"/>
          <w:szCs w:val="20"/>
        </w:rPr>
        <w:t xml:space="preserve"> report the taste of your test.</w:t>
      </w:r>
    </w:p>
    <w:p w:rsidR="008C5430" w:rsidRDefault="008C5430" w:rsidP="008C5430"/>
    <w:p w:rsidR="008C5430" w:rsidRDefault="008C5430" w:rsidP="008C5430">
      <w:pPr>
        <w:pStyle w:val="ListParagraph"/>
        <w:numPr>
          <w:ilvl w:val="1"/>
          <w:numId w:val="1"/>
        </w:numPr>
      </w:pPr>
      <w:r>
        <w:t>NATURE  AND  PURPOSE  OF FINANCIAL STATEMENTS</w:t>
      </w:r>
    </w:p>
    <w:p w:rsidR="00602036" w:rsidRDefault="00602036" w:rsidP="00602036">
      <w:pPr>
        <w:pStyle w:val="ListParagraph"/>
        <w:ind w:left="690"/>
      </w:pPr>
    </w:p>
    <w:p w:rsidR="008C5430" w:rsidRDefault="00602036" w:rsidP="00533349">
      <w:pPr>
        <w:pStyle w:val="ListParagraph"/>
        <w:numPr>
          <w:ilvl w:val="0"/>
          <w:numId w:val="7"/>
        </w:numPr>
      </w:pPr>
      <w:r>
        <w:t xml:space="preserve">FS …means     </w:t>
      </w:r>
    </w:p>
    <w:p w:rsidR="00602036" w:rsidRPr="00602036" w:rsidRDefault="00947ADF" w:rsidP="00602036">
      <w:pPr>
        <w:rPr>
          <w:vertAlign w:val="superscript"/>
        </w:rPr>
      </w:pPr>
      <w:r w:rsidRPr="00947ADF">
        <w:rPr>
          <w:noProof/>
          <w:lang w:val="en-IN" w:eastAsia="en-IN"/>
        </w:rPr>
        <w:pict>
          <v:shape id="_x0000_s1029" type="#_x0000_t32" style="position:absolute;margin-left:86.95pt;margin-top:2.05pt;width:63.85pt;height:16.3pt;flip:y;z-index:251659264" o:connectortype="straight">
            <v:stroke endarrow="block"/>
          </v:shape>
        </w:pict>
      </w:r>
      <w:r w:rsidR="00602036">
        <w:t xml:space="preserve">                                          </w:t>
      </w:r>
      <w:proofErr w:type="gramStart"/>
      <w:r w:rsidR="00602036">
        <w:rPr>
          <w:vertAlign w:val="superscript"/>
        </w:rPr>
        <w:t>is</w:t>
      </w:r>
      <w:proofErr w:type="gramEnd"/>
      <w:r w:rsidR="00602036">
        <w:rPr>
          <w:vertAlign w:val="superscript"/>
        </w:rPr>
        <w:t xml:space="preserve"> a set of documents,</w:t>
      </w:r>
    </w:p>
    <w:p w:rsidR="00602036" w:rsidRPr="00602036" w:rsidRDefault="00947ADF" w:rsidP="00602036">
      <w:pPr>
        <w:rPr>
          <w:vertAlign w:val="superscript"/>
        </w:rPr>
      </w:pPr>
      <w:r w:rsidRPr="00947ADF">
        <w:rPr>
          <w:noProof/>
          <w:lang w:val="en-IN" w:eastAsia="en-IN"/>
        </w:rPr>
        <w:pict>
          <v:shape id="_x0000_s1031" type="#_x0000_t32" style="position:absolute;margin-left:86.95pt;margin-top:4.4pt;width:63.85pt;height:15.65pt;z-index:251661312" o:connectortype="straight">
            <v:stroke endarrow="block"/>
          </v:shape>
        </w:pict>
      </w:r>
      <w:r w:rsidRPr="00947ADF">
        <w:rPr>
          <w:noProof/>
          <w:lang w:val="en-IN" w:eastAsia="en-IN"/>
        </w:rPr>
        <w:pict>
          <v:shape id="_x0000_s1030" type="#_x0000_t32" style="position:absolute;margin-left:86.95pt;margin-top:4.4pt;width:82.2pt;height:0;z-index:251660288" o:connectortype="straight">
            <v:stroke endarrow="block"/>
          </v:shape>
        </w:pict>
      </w:r>
      <w:r w:rsidR="00602036">
        <w:t xml:space="preserve">                                               </w:t>
      </w:r>
      <w:proofErr w:type="gramStart"/>
      <w:r w:rsidR="00602036">
        <w:rPr>
          <w:vertAlign w:val="superscript"/>
        </w:rPr>
        <w:t>Which indicates the results of business operation,</w:t>
      </w:r>
      <w:proofErr w:type="gramEnd"/>
    </w:p>
    <w:p w:rsidR="006121AB" w:rsidRPr="006121AB" w:rsidRDefault="00947ADF" w:rsidP="00602036">
      <w:pPr>
        <w:rPr>
          <w:vertAlign w:val="subscript"/>
        </w:rPr>
      </w:pPr>
      <w:r w:rsidRPr="00947ADF">
        <w:rPr>
          <w:noProof/>
          <w:lang w:val="en-IN" w:eastAsia="en-IN"/>
        </w:rPr>
        <w:pict>
          <v:shape id="_x0000_s1033" type="#_x0000_t32" style="position:absolute;margin-left:238.45pt;margin-top:6.15pt;width:29.85pt;height:10.85pt;flip:y;z-index:251663360" o:connectortype="straight">
            <v:stroke endarrow="block"/>
          </v:shape>
        </w:pict>
      </w:r>
      <w:r w:rsidRPr="00947ADF">
        <w:rPr>
          <w:noProof/>
          <w:lang w:val="en-IN" w:eastAsia="en-IN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2" type="#_x0000_t34" style="position:absolute;margin-left:218.05pt;margin-top:6.15pt;width:20.4pt;height:10.85pt;z-index:251662336" o:connectortype="elbow" adj=",-856933,-311400">
            <v:stroke endarrow="block"/>
          </v:shape>
        </w:pict>
      </w:r>
      <w:r w:rsidR="00602036">
        <w:t xml:space="preserve">                                          </w:t>
      </w:r>
      <w:proofErr w:type="gramStart"/>
      <w:r w:rsidR="00602036">
        <w:rPr>
          <w:vertAlign w:val="superscript"/>
        </w:rPr>
        <w:t>during</w:t>
      </w:r>
      <w:proofErr w:type="gramEnd"/>
      <w:r w:rsidR="00602036">
        <w:rPr>
          <w:vertAlign w:val="superscript"/>
        </w:rPr>
        <w:t xml:space="preserve"> the period</w:t>
      </w:r>
      <w:r w:rsidR="006121AB">
        <w:rPr>
          <w:vertAlign w:val="superscript"/>
        </w:rPr>
        <w:t xml:space="preserve">                      </w:t>
      </w:r>
      <w:r w:rsidR="006121AB">
        <w:rPr>
          <w:vertAlign w:val="subscript"/>
        </w:rPr>
        <w:t xml:space="preserve">HOW THE RESULTS WAS ACHIEVED,                    </w:t>
      </w:r>
    </w:p>
    <w:p w:rsidR="00602036" w:rsidRDefault="00947ADF" w:rsidP="00602036">
      <w:r>
        <w:rPr>
          <w:noProof/>
          <w:lang w:val="en-IN" w:eastAsia="en-IN"/>
        </w:rPr>
        <w:pict>
          <v:shape id="_x0000_s1034" type="#_x0000_t32" style="position:absolute;margin-left:238.45pt;margin-top:3.05pt;width:29.85pt;height:15.65pt;z-index:251664384" o:connectortype="straight">
            <v:stroke endarrow="block"/>
          </v:shape>
        </w:pict>
      </w:r>
      <w:r w:rsidR="006121AB">
        <w:t xml:space="preserve">                                                                                AND</w:t>
      </w:r>
    </w:p>
    <w:p w:rsidR="006121AB" w:rsidRDefault="006121AB" w:rsidP="00602036">
      <w:pPr>
        <w:rPr>
          <w:vertAlign w:val="superscript"/>
        </w:rPr>
      </w:pPr>
      <w:r>
        <w:t xml:space="preserve">                                                                          </w:t>
      </w:r>
      <w:proofErr w:type="gramStart"/>
      <w:r>
        <w:rPr>
          <w:vertAlign w:val="superscript"/>
        </w:rPr>
        <w:t>POSITION OF ASSETS &amp; LIB.</w:t>
      </w:r>
      <w:proofErr w:type="gramEnd"/>
      <w:r>
        <w:rPr>
          <w:vertAlign w:val="superscript"/>
        </w:rPr>
        <w:t xml:space="preserve"> </w:t>
      </w:r>
      <w:proofErr w:type="gramStart"/>
      <w:r>
        <w:rPr>
          <w:vertAlign w:val="superscript"/>
        </w:rPr>
        <w:t>ON THE GIVEN DATE.</w:t>
      </w:r>
      <w:proofErr w:type="gramEnd"/>
      <w:r>
        <w:rPr>
          <w:vertAlign w:val="superscript"/>
        </w:rPr>
        <w:t xml:space="preserve"> </w:t>
      </w:r>
    </w:p>
    <w:p w:rsidR="006121AB" w:rsidRPr="006121AB" w:rsidRDefault="006121AB" w:rsidP="00602036">
      <w:pPr>
        <w:rPr>
          <w:vertAlign w:val="superscript"/>
        </w:rPr>
      </w:pPr>
    </w:p>
    <w:tbl>
      <w:tblPr>
        <w:tblStyle w:val="TableGrid"/>
        <w:tblW w:w="8607" w:type="dxa"/>
        <w:tblInd w:w="690" w:type="dxa"/>
        <w:tblLook w:val="04A0"/>
      </w:tblPr>
      <w:tblGrid>
        <w:gridCol w:w="8848"/>
      </w:tblGrid>
      <w:tr w:rsidR="008C5430" w:rsidTr="008C5430">
        <w:trPr>
          <w:trHeight w:val="3218"/>
        </w:trPr>
        <w:tc>
          <w:tcPr>
            <w:tcW w:w="8607" w:type="dxa"/>
          </w:tcPr>
          <w:p w:rsidR="00851E8A" w:rsidRDefault="008C5430" w:rsidP="008C5430">
            <w:pPr>
              <w:pStyle w:val="ListParagraph"/>
              <w:ind w:left="0"/>
            </w:pPr>
            <w:r>
              <w:t>Financial statement include…………</w:t>
            </w:r>
          </w:p>
          <w:tbl>
            <w:tblPr>
              <w:tblStyle w:val="TableGrid"/>
              <w:tblW w:w="8622" w:type="dxa"/>
              <w:tblLook w:val="04A0"/>
            </w:tblPr>
            <w:tblGrid>
              <w:gridCol w:w="4311"/>
              <w:gridCol w:w="4311"/>
            </w:tblGrid>
            <w:tr w:rsidR="00851E8A" w:rsidTr="006121AB">
              <w:trPr>
                <w:trHeight w:val="1391"/>
              </w:trPr>
              <w:tc>
                <w:tcPr>
                  <w:tcW w:w="4311" w:type="dxa"/>
                </w:tcPr>
                <w:p w:rsidR="00851E8A" w:rsidRDefault="00851E8A" w:rsidP="00533349">
                  <w:pPr>
                    <w:pStyle w:val="ListParagraph"/>
                    <w:numPr>
                      <w:ilvl w:val="0"/>
                      <w:numId w:val="5"/>
                    </w:numPr>
                  </w:pPr>
                  <w:r>
                    <w:t>P/L  ACCOUNT:</w:t>
                  </w:r>
                </w:p>
                <w:p w:rsidR="00851E8A" w:rsidRDefault="00851E8A" w:rsidP="00533349">
                  <w:pPr>
                    <w:pStyle w:val="ListParagraph"/>
                    <w:numPr>
                      <w:ilvl w:val="0"/>
                      <w:numId w:val="6"/>
                    </w:numPr>
                  </w:pPr>
                  <w:proofErr w:type="gramStart"/>
                  <w:r>
                    <w:rPr>
                      <w:sz w:val="16"/>
                      <w:szCs w:val="16"/>
                    </w:rPr>
                    <w:t>Which  indicates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profits earned OR loss incurred during a particular financial year.</w:t>
                  </w:r>
                </w:p>
              </w:tc>
              <w:tc>
                <w:tcPr>
                  <w:tcW w:w="4311" w:type="dxa"/>
                </w:tcPr>
                <w:p w:rsidR="00851E8A" w:rsidRDefault="00851E8A" w:rsidP="00533349">
                  <w:pPr>
                    <w:pStyle w:val="ListParagraph"/>
                    <w:numPr>
                      <w:ilvl w:val="0"/>
                      <w:numId w:val="5"/>
                    </w:numPr>
                  </w:pPr>
                  <w:r>
                    <w:t>B/S :</w:t>
                  </w:r>
                </w:p>
                <w:p w:rsidR="00851E8A" w:rsidRDefault="00851E8A" w:rsidP="00533349">
                  <w:pPr>
                    <w:pStyle w:val="ListParagraph"/>
                    <w:numPr>
                      <w:ilvl w:val="0"/>
                      <w:numId w:val="6"/>
                    </w:numPr>
                  </w:pPr>
                  <w:proofErr w:type="gramStart"/>
                  <w:r>
                    <w:rPr>
                      <w:sz w:val="16"/>
                      <w:szCs w:val="16"/>
                    </w:rPr>
                    <w:t>Which indicates financial position of assets &amp; liabilities at a particular date.</w:t>
                  </w:r>
                  <w:proofErr w:type="gramEnd"/>
                </w:p>
              </w:tc>
            </w:tr>
            <w:tr w:rsidR="00851E8A" w:rsidTr="006121AB">
              <w:trPr>
                <w:trHeight w:val="1456"/>
              </w:trPr>
              <w:tc>
                <w:tcPr>
                  <w:tcW w:w="4311" w:type="dxa"/>
                </w:tcPr>
                <w:p w:rsidR="00851E8A" w:rsidRDefault="00851E8A" w:rsidP="00533349">
                  <w:pPr>
                    <w:pStyle w:val="ListParagraph"/>
                    <w:numPr>
                      <w:ilvl w:val="0"/>
                      <w:numId w:val="5"/>
                    </w:numPr>
                  </w:pPr>
                  <w:r>
                    <w:t>CASH FLOW &amp; FUND FLOW STATEMENT :</w:t>
                  </w:r>
                </w:p>
                <w:p w:rsidR="00851E8A" w:rsidRDefault="00851E8A" w:rsidP="00533349">
                  <w:pPr>
                    <w:pStyle w:val="ListParagraph"/>
                    <w:numPr>
                      <w:ilvl w:val="0"/>
                      <w:numId w:val="6"/>
                    </w:numPr>
                  </w:pPr>
                  <w:proofErr w:type="gramStart"/>
                  <w:r>
                    <w:rPr>
                      <w:sz w:val="16"/>
                      <w:szCs w:val="16"/>
                    </w:rPr>
                    <w:t>Which indicates movements of cash/ fund during a particular financial year.</w:t>
                  </w:r>
                  <w:proofErr w:type="gramEnd"/>
                </w:p>
              </w:tc>
              <w:tc>
                <w:tcPr>
                  <w:tcW w:w="4311" w:type="dxa"/>
                </w:tcPr>
                <w:p w:rsidR="00851E8A" w:rsidRDefault="00602036" w:rsidP="00533349">
                  <w:pPr>
                    <w:pStyle w:val="ListParagraph"/>
                    <w:numPr>
                      <w:ilvl w:val="0"/>
                      <w:numId w:val="5"/>
                    </w:numPr>
                  </w:pPr>
                  <w:r>
                    <w:t>NOTES TO ACCOUNTS:</w:t>
                  </w:r>
                </w:p>
                <w:p w:rsidR="00602036" w:rsidRDefault="00602036" w:rsidP="00533349">
                  <w:pPr>
                    <w:pStyle w:val="ListParagraph"/>
                    <w:numPr>
                      <w:ilvl w:val="0"/>
                      <w:numId w:val="6"/>
                    </w:numPr>
                  </w:pPr>
                  <w:r>
                    <w:rPr>
                      <w:sz w:val="16"/>
                      <w:szCs w:val="16"/>
                    </w:rPr>
                    <w:t xml:space="preserve">i.e.  </w:t>
                  </w:r>
                  <w:proofErr w:type="gramStart"/>
                  <w:r>
                    <w:rPr>
                      <w:sz w:val="16"/>
                      <w:szCs w:val="16"/>
                    </w:rPr>
                    <w:t>disclosures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OR explanatory notes.</w:t>
                  </w:r>
                </w:p>
              </w:tc>
            </w:tr>
          </w:tbl>
          <w:p w:rsidR="008C5430" w:rsidRDefault="008C5430" w:rsidP="008C5430">
            <w:pPr>
              <w:pStyle w:val="ListParagraph"/>
              <w:ind w:left="0"/>
            </w:pPr>
          </w:p>
        </w:tc>
      </w:tr>
    </w:tbl>
    <w:p w:rsidR="008C5430" w:rsidRDefault="00095878" w:rsidP="008C5430">
      <w:r>
        <w:t xml:space="preserve">                                                                                                                         </w:t>
      </w:r>
    </w:p>
    <w:p w:rsidR="00095878" w:rsidRDefault="00095878" w:rsidP="008C5430"/>
    <w:p w:rsidR="00AB36DA" w:rsidRDefault="00AB36DA" w:rsidP="008C5430"/>
    <w:p w:rsidR="00E1334B" w:rsidRDefault="00E1334B" w:rsidP="008C5430"/>
    <w:p w:rsidR="00966788" w:rsidRDefault="00095878" w:rsidP="00966788">
      <w:pPr>
        <w:pStyle w:val="ListParagraph"/>
        <w:numPr>
          <w:ilvl w:val="1"/>
          <w:numId w:val="1"/>
        </w:numPr>
      </w:pPr>
      <w:r>
        <w:t xml:space="preserve">    STANDARDS  ON  AUDITIN</w:t>
      </w:r>
      <w:r w:rsidR="00966788">
        <w:t>G</w:t>
      </w:r>
    </w:p>
    <w:p w:rsidR="00966788" w:rsidRDefault="00966788" w:rsidP="00966788">
      <w:pPr>
        <w:pStyle w:val="ListParagraph"/>
        <w:ind w:left="690"/>
      </w:pPr>
    </w:p>
    <w:p w:rsidR="00966788" w:rsidRPr="00F624D7" w:rsidRDefault="00966788" w:rsidP="00533349">
      <w:pPr>
        <w:pStyle w:val="ListParagraph"/>
        <w:numPr>
          <w:ilvl w:val="0"/>
          <w:numId w:val="8"/>
        </w:numPr>
        <w:rPr>
          <w:u w:val="single"/>
        </w:rPr>
      </w:pPr>
      <w:r w:rsidRPr="00F624D7">
        <w:rPr>
          <w:u w:val="single"/>
        </w:rPr>
        <w:t xml:space="preserve">  INTERNATIONAL  AUDITING  &amp;  ASSURANCE  STD. BOARD  : { IAASB }</w:t>
      </w:r>
    </w:p>
    <w:p w:rsidR="00966788" w:rsidRPr="00F624D7" w:rsidRDefault="00966788" w:rsidP="00966788">
      <w:pPr>
        <w:pStyle w:val="ListParagraph"/>
        <w:ind w:left="1050"/>
        <w:rPr>
          <w:u w:val="single"/>
        </w:rPr>
      </w:pPr>
    </w:p>
    <w:p w:rsidR="00966788" w:rsidRDefault="00966788" w:rsidP="00533349">
      <w:pPr>
        <w:pStyle w:val="ListParagraph"/>
        <w:numPr>
          <w:ilvl w:val="0"/>
          <w:numId w:val="6"/>
        </w:numPr>
      </w:pPr>
      <w:r>
        <w:t>1977--- international federat</w:t>
      </w:r>
      <w:r w:rsidR="003C2022">
        <w:t>ion of accountants : { IFAC } -</w:t>
      </w:r>
      <w:r>
        <w:t>- was set up</w:t>
      </w:r>
    </w:p>
    <w:p w:rsidR="003C2022" w:rsidRPr="003C2022" w:rsidRDefault="00947ADF" w:rsidP="003C2022">
      <w:pPr>
        <w:pStyle w:val="ListParagraph"/>
        <w:ind w:left="1440"/>
        <w:rPr>
          <w:sz w:val="20"/>
          <w:szCs w:val="20"/>
          <w:vertAlign w:val="subscript"/>
        </w:rPr>
      </w:pPr>
      <w:r w:rsidRPr="00947ADF">
        <w:rPr>
          <w:noProof/>
          <w:lang w:val="en-IN" w:eastAsia="en-IN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9" type="#_x0000_t88" style="position:absolute;left:0;text-align:left;margin-left:349.15pt;margin-top:7.75pt;width:6.75pt;height:42.15pt;z-index:251667456"/>
        </w:pict>
      </w:r>
      <w:r w:rsidR="003C2022">
        <w:t xml:space="preserve">                                                   </w:t>
      </w:r>
      <w:proofErr w:type="gramStart"/>
      <w:r w:rsidR="003C2022">
        <w:rPr>
          <w:vertAlign w:val="subscript"/>
        </w:rPr>
        <w:t>profession</w:t>
      </w:r>
      <w:proofErr w:type="gramEnd"/>
      <w:r w:rsidR="003C2022">
        <w:rPr>
          <w:vertAlign w:val="subscript"/>
        </w:rPr>
        <w:t xml:space="preserve"> </w:t>
      </w:r>
      <w:r w:rsidR="003C2022">
        <w:rPr>
          <w:sz w:val="20"/>
          <w:szCs w:val="20"/>
          <w:vertAlign w:val="subscript"/>
        </w:rPr>
        <w:t>of  accountancy</w:t>
      </w:r>
    </w:p>
    <w:p w:rsidR="003C2022" w:rsidRPr="003C2022" w:rsidRDefault="00947ADF" w:rsidP="00533349">
      <w:pPr>
        <w:pStyle w:val="ListParagraph"/>
        <w:numPr>
          <w:ilvl w:val="0"/>
          <w:numId w:val="6"/>
        </w:numPr>
      </w:pPr>
      <w:r>
        <w:rPr>
          <w:noProof/>
          <w:lang w:val="en-IN" w:eastAsia="en-IN"/>
        </w:rPr>
        <w:pict>
          <v:shape id="_x0000_s1038" type="#_x0000_t32" style="position:absolute;left:0;text-align:left;margin-left:214.65pt;margin-top:8.1pt;width:38.05pt;height:12.2pt;z-index:251666432" o:connectortype="straight">
            <v:stroke endarrow="block"/>
          </v:shape>
        </w:pict>
      </w:r>
      <w:r>
        <w:rPr>
          <w:noProof/>
          <w:lang w:val="en-IN" w:eastAsia="en-IN"/>
        </w:rPr>
        <w:pict>
          <v:shape id="_x0000_s1037" type="#_x0000_t32" style="position:absolute;left:0;text-align:left;margin-left:214.65pt;margin-top:.95pt;width:42.15pt;height:7.15pt;flip:y;z-index:251665408" o:connectortype="straight">
            <v:stroke endarrow="block"/>
          </v:shape>
        </w:pict>
      </w:r>
      <w:r w:rsidR="003C2022">
        <w:t xml:space="preserve">OBJECT---harmony b/w                           </w:t>
      </w:r>
      <w:r w:rsidR="003C2022">
        <w:rPr>
          <w:vertAlign w:val="subscript"/>
        </w:rPr>
        <w:t>&amp;</w:t>
      </w:r>
    </w:p>
    <w:p w:rsidR="003C2022" w:rsidRDefault="00947ADF" w:rsidP="003C2022">
      <w:pPr>
        <w:pStyle w:val="ListParagraph"/>
        <w:ind w:left="1440"/>
        <w:rPr>
          <w:vertAlign w:val="subscript"/>
        </w:rPr>
      </w:pPr>
      <w:r>
        <w:rPr>
          <w:noProof/>
          <w:vertAlign w:val="subscript"/>
          <w:lang w:val="en-IN" w:eastAsia="en-IN"/>
        </w:rPr>
        <w:pict>
          <v:shape id="_x0000_s1041" type="#_x0000_t32" style="position:absolute;left:0;text-align:left;margin-left:91.7pt;margin-top:5.6pt;width:0;height:25.85pt;z-index:251668480" o:connectortype="straight">
            <v:stroke endarrow="block"/>
          </v:shape>
        </w:pict>
      </w:r>
      <w:r w:rsidR="003C2022">
        <w:rPr>
          <w:vertAlign w:val="subscript"/>
        </w:rPr>
        <w:t xml:space="preserve">                                                                            </w:t>
      </w:r>
      <w:proofErr w:type="gramStart"/>
      <w:r w:rsidR="003C2022">
        <w:rPr>
          <w:vertAlign w:val="subscript"/>
        </w:rPr>
        <w:t xml:space="preserve">international </w:t>
      </w:r>
      <w:r w:rsidR="003C2022">
        <w:t xml:space="preserve"> </w:t>
      </w:r>
      <w:r w:rsidR="003C2022">
        <w:rPr>
          <w:vertAlign w:val="subscript"/>
        </w:rPr>
        <w:t>std</w:t>
      </w:r>
      <w:proofErr w:type="gramEnd"/>
      <w:r w:rsidR="003C2022">
        <w:rPr>
          <w:vertAlign w:val="subscript"/>
        </w:rPr>
        <w:t>.</w:t>
      </w:r>
    </w:p>
    <w:p w:rsidR="003C2022" w:rsidRDefault="003C2022" w:rsidP="003C2022">
      <w:pPr>
        <w:pStyle w:val="ListParagraph"/>
        <w:ind w:left="1440"/>
        <w:rPr>
          <w:vertAlign w:val="subscript"/>
        </w:rPr>
      </w:pPr>
    </w:p>
    <w:p w:rsidR="003C2022" w:rsidRDefault="00947ADF" w:rsidP="003C2022">
      <w:pPr>
        <w:pStyle w:val="ListParagraph"/>
        <w:ind w:left="1440"/>
      </w:pPr>
      <w:r w:rsidRPr="00947ADF">
        <w:rPr>
          <w:noProof/>
          <w:vertAlign w:val="subscript"/>
          <w:lang w:val="en-IN" w:eastAsia="en-IN"/>
        </w:rPr>
        <w:pict>
          <v:shape id="_x0000_s1044" type="#_x0000_t34" style="position:absolute;left:0;text-align:left;margin-left:110.05pt;margin-top:19.85pt;width:36.65pt;height:21.7pt;z-index:251669504" o:connectortype="elbow" adj="10785,-231727,-107293">
            <v:stroke endarrow="block"/>
          </v:shape>
        </w:pict>
      </w:r>
      <w:proofErr w:type="gramStart"/>
      <w:r w:rsidR="003C2022">
        <w:rPr>
          <w:vertAlign w:val="subscript"/>
        </w:rPr>
        <w:t>to</w:t>
      </w:r>
      <w:proofErr w:type="gramEnd"/>
      <w:r w:rsidR="003C2022">
        <w:rPr>
          <w:vertAlign w:val="subscript"/>
        </w:rPr>
        <w:t xml:space="preserve"> get this </w:t>
      </w:r>
      <w:r w:rsidR="003C2022">
        <w:t>object ,</w:t>
      </w:r>
    </w:p>
    <w:p w:rsidR="003C2022" w:rsidRDefault="003C2022" w:rsidP="003C2022">
      <w:pPr>
        <w:pStyle w:val="ListParagraph"/>
        <w:ind w:left="1440"/>
      </w:pPr>
    </w:p>
    <w:p w:rsidR="003C2022" w:rsidRDefault="003C2022" w:rsidP="003C2022">
      <w:pPr>
        <w:pStyle w:val="ListParagraph"/>
        <w:ind w:left="1440"/>
      </w:pPr>
    </w:p>
    <w:p w:rsidR="003C2022" w:rsidRPr="00E1334B" w:rsidRDefault="00947ADF" w:rsidP="003C2022">
      <w:pPr>
        <w:pStyle w:val="ListParagraph"/>
        <w:ind w:left="1440"/>
        <w:rPr>
          <w:u w:val="single"/>
        </w:rPr>
      </w:pPr>
      <w:r>
        <w:rPr>
          <w:noProof/>
          <w:u w:val="single"/>
          <w:lang w:val="en-IN" w:eastAsia="en-IN"/>
        </w:rPr>
        <w:pict>
          <v:shape id="_x0000_s1045" type="#_x0000_t32" style="position:absolute;left:0;text-align:left;margin-left:163.7pt;margin-top:15.4pt;width:0;height:14.25pt;z-index:251670528" o:connectortype="straight">
            <v:stroke endarrow="block"/>
          </v:shape>
        </w:pict>
      </w:r>
      <w:r w:rsidR="003C2022" w:rsidRPr="00E1334B">
        <w:rPr>
          <w:u w:val="single"/>
        </w:rPr>
        <w:t xml:space="preserve">    </w:t>
      </w:r>
      <w:r w:rsidR="00F23263" w:rsidRPr="00E1334B">
        <w:rPr>
          <w:u w:val="single"/>
        </w:rPr>
        <w:t>IAASB was set up by IFAC.</w:t>
      </w:r>
    </w:p>
    <w:p w:rsidR="00F23263" w:rsidRDefault="00947ADF" w:rsidP="003C2022">
      <w:pPr>
        <w:pStyle w:val="ListParagraph"/>
        <w:ind w:left="1440"/>
      </w:pPr>
      <w:r>
        <w:rPr>
          <w:noProof/>
          <w:lang w:val="en-IN" w:eastAsia="en-IN"/>
        </w:rPr>
        <w:pict>
          <v:shape id="_x0000_s1050" type="#_x0000_t32" style="position:absolute;left:0;text-align:left;margin-left:190.85pt;margin-top:11pt;width:40.75pt;height:12.2pt;flip:y;z-index:251672576" o:connectortype="straight">
            <v:stroke endarrow="block"/>
          </v:shape>
        </w:pict>
      </w:r>
      <w:r w:rsidR="00F23263">
        <w:t xml:space="preserve">                                     </w:t>
      </w:r>
    </w:p>
    <w:p w:rsidR="00F23263" w:rsidRPr="00F23263" w:rsidRDefault="00947ADF" w:rsidP="003C2022">
      <w:pPr>
        <w:pStyle w:val="ListParagraph"/>
        <w:ind w:left="1440"/>
        <w:rPr>
          <w:vertAlign w:val="superscript"/>
        </w:rPr>
      </w:pPr>
      <w:r w:rsidRPr="00947ADF">
        <w:rPr>
          <w:noProof/>
          <w:lang w:val="en-IN" w:eastAsia="en-IN"/>
        </w:rPr>
        <w:pict>
          <v:shape id="_x0000_s1049" type="#_x0000_t32" style="position:absolute;left:0;text-align:left;margin-left:190.85pt;margin-top:9.25pt;width:40.75pt;height:17.7pt;z-index:251671552" o:connectortype="straight">
            <v:stroke endarrow="block"/>
          </v:shape>
        </w:pict>
      </w:r>
      <w:r w:rsidR="00F23263">
        <w:t xml:space="preserve">                    Object:             </w:t>
      </w:r>
      <w:r w:rsidR="00F23263">
        <w:rPr>
          <w:vertAlign w:val="superscript"/>
        </w:rPr>
        <w:t>to develop public int.</w:t>
      </w:r>
    </w:p>
    <w:p w:rsidR="00F23263" w:rsidRDefault="00F23263" w:rsidP="003C2022">
      <w:pPr>
        <w:pStyle w:val="ListParagraph"/>
        <w:ind w:left="1440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</w:t>
      </w:r>
      <w:proofErr w:type="gramStart"/>
      <w:r>
        <w:rPr>
          <w:vertAlign w:val="subscript"/>
        </w:rPr>
        <w:t>high</w:t>
      </w:r>
      <w:proofErr w:type="gramEnd"/>
      <w:r>
        <w:rPr>
          <w:vertAlign w:val="subscript"/>
        </w:rPr>
        <w:t xml:space="preserve"> quality auditing </w:t>
      </w:r>
      <w:proofErr w:type="spellStart"/>
      <w:r>
        <w:rPr>
          <w:vertAlign w:val="subscript"/>
        </w:rPr>
        <w:t>std.for</w:t>
      </w:r>
      <w:proofErr w:type="spellEnd"/>
      <w:r>
        <w:rPr>
          <w:vertAlign w:val="subscript"/>
        </w:rPr>
        <w:t xml:space="preserve"> use around the world.</w:t>
      </w:r>
    </w:p>
    <w:p w:rsidR="00F23263" w:rsidRDefault="00F23263" w:rsidP="00F23263"/>
    <w:p w:rsidR="00F23263" w:rsidRDefault="00F23263" w:rsidP="00F23263"/>
    <w:p w:rsidR="00F23263" w:rsidRPr="00F624D7" w:rsidRDefault="00F23263" w:rsidP="00533349">
      <w:pPr>
        <w:pStyle w:val="ListParagraph"/>
        <w:numPr>
          <w:ilvl w:val="0"/>
          <w:numId w:val="8"/>
        </w:numPr>
        <w:rPr>
          <w:u w:val="single"/>
        </w:rPr>
      </w:pPr>
      <w:r>
        <w:t xml:space="preserve">  </w:t>
      </w:r>
      <w:proofErr w:type="gramStart"/>
      <w:r w:rsidR="00F624D7" w:rsidRPr="00F624D7">
        <w:rPr>
          <w:u w:val="single"/>
        </w:rPr>
        <w:t>AUDITING  &amp;</w:t>
      </w:r>
      <w:proofErr w:type="gramEnd"/>
      <w:r w:rsidR="00F624D7" w:rsidRPr="00F624D7">
        <w:rPr>
          <w:u w:val="single"/>
        </w:rPr>
        <w:t xml:space="preserve"> ASSURANCE   STD.  BOARD : { AASB }</w:t>
      </w:r>
      <w:r w:rsidRPr="00F624D7">
        <w:rPr>
          <w:u w:val="single"/>
        </w:rPr>
        <w:t xml:space="preserve"> </w:t>
      </w:r>
    </w:p>
    <w:p w:rsidR="00F23263" w:rsidRDefault="00F624D7" w:rsidP="00F23263">
      <w:pPr>
        <w:tabs>
          <w:tab w:val="left" w:pos="6466"/>
        </w:tabs>
      </w:pPr>
      <w:r>
        <w:t xml:space="preserve">                </w:t>
      </w:r>
      <w:r w:rsidR="00F23263">
        <w:tab/>
      </w:r>
    </w:p>
    <w:p w:rsidR="00F624D7" w:rsidRDefault="009A20F7" w:rsidP="00533349">
      <w:pPr>
        <w:pStyle w:val="ListParagraph"/>
        <w:numPr>
          <w:ilvl w:val="0"/>
          <w:numId w:val="6"/>
        </w:numPr>
        <w:tabs>
          <w:tab w:val="left" w:pos="6466"/>
        </w:tabs>
      </w:pPr>
      <w:r>
        <w:t>ICAI  is  a member of  IFAC</w:t>
      </w:r>
    </w:p>
    <w:p w:rsidR="009A20F7" w:rsidRDefault="009A20F7" w:rsidP="00533349">
      <w:pPr>
        <w:pStyle w:val="ListParagraph"/>
        <w:numPr>
          <w:ilvl w:val="0"/>
          <w:numId w:val="6"/>
        </w:numPr>
        <w:tabs>
          <w:tab w:val="left" w:pos="6466"/>
        </w:tabs>
      </w:pPr>
      <w:r>
        <w:t xml:space="preserve">Is committed to work  towards the implementation of </w:t>
      </w:r>
      <w:proofErr w:type="spellStart"/>
      <w:r>
        <w:t>guildlines</w:t>
      </w:r>
      <w:proofErr w:type="spellEnd"/>
      <w:r>
        <w:t xml:space="preserve"> </w:t>
      </w:r>
    </w:p>
    <w:p w:rsidR="009A20F7" w:rsidRDefault="009A20F7" w:rsidP="00533349">
      <w:pPr>
        <w:pStyle w:val="ListParagraph"/>
        <w:numPr>
          <w:ilvl w:val="0"/>
          <w:numId w:val="6"/>
        </w:numPr>
        <w:tabs>
          <w:tab w:val="left" w:pos="6466"/>
        </w:tabs>
      </w:pPr>
      <w:proofErr w:type="gramStart"/>
      <w:r>
        <w:t>Issued  by</w:t>
      </w:r>
      <w:proofErr w:type="gramEnd"/>
      <w:r>
        <w:t xml:space="preserve"> IFAC.</w:t>
      </w:r>
    </w:p>
    <w:p w:rsidR="009A20F7" w:rsidRDefault="009A20F7" w:rsidP="009A20F7">
      <w:pPr>
        <w:pStyle w:val="ListParagraph"/>
        <w:tabs>
          <w:tab w:val="left" w:pos="6466"/>
        </w:tabs>
        <w:ind w:left="774"/>
      </w:pPr>
      <w:r>
        <w:t xml:space="preserve">    </w:t>
      </w:r>
    </w:p>
    <w:p w:rsidR="009A20F7" w:rsidRDefault="009A20F7" w:rsidP="00533349">
      <w:pPr>
        <w:pStyle w:val="ListParagraph"/>
        <w:numPr>
          <w:ilvl w:val="0"/>
          <w:numId w:val="9"/>
        </w:numPr>
        <w:tabs>
          <w:tab w:val="left" w:pos="6466"/>
        </w:tabs>
      </w:pPr>
      <w:r>
        <w:t>ICAI  constituted …</w:t>
      </w:r>
      <w:r w:rsidR="00E1334B">
        <w:t>.</w:t>
      </w:r>
      <w:r>
        <w:t xml:space="preserve">AUDITING </w:t>
      </w:r>
      <w:r w:rsidR="00E1334B">
        <w:t xml:space="preserve"> </w:t>
      </w:r>
      <w:r>
        <w:t>PRACTICES</w:t>
      </w:r>
      <w:r w:rsidR="00E1334B">
        <w:t xml:space="preserve">  </w:t>
      </w:r>
      <w:r>
        <w:t>COMMITTEE</w:t>
      </w:r>
      <w:r w:rsidR="00E1334B">
        <w:t xml:space="preserve">  {APC}  in 1982</w:t>
      </w:r>
    </w:p>
    <w:p w:rsidR="00E1334B" w:rsidRPr="00E1334B" w:rsidRDefault="00947ADF" w:rsidP="00533349">
      <w:pPr>
        <w:pStyle w:val="ListParagraph"/>
        <w:numPr>
          <w:ilvl w:val="0"/>
          <w:numId w:val="9"/>
        </w:numPr>
        <w:tabs>
          <w:tab w:val="left" w:pos="6466"/>
        </w:tabs>
      </w:pPr>
      <w:r>
        <w:rPr>
          <w:noProof/>
          <w:lang w:val="en-IN" w:eastAsia="en-IN"/>
        </w:rPr>
        <w:pict>
          <v:shape id="_x0000_s1052" type="#_x0000_t32" style="position:absolute;left:0;text-align:left;margin-left:163.7pt;margin-top:10.4pt;width:42.1pt;height:18.35pt;z-index:251674624" o:connectortype="straight">
            <v:stroke endarrow="block"/>
          </v:shape>
        </w:pict>
      </w:r>
      <w:r>
        <w:rPr>
          <w:noProof/>
          <w:lang w:val="en-IN" w:eastAsia="en-IN"/>
        </w:rPr>
        <w:pict>
          <v:shape id="_x0000_s1051" type="#_x0000_t32" style="position:absolute;left:0;text-align:left;margin-left:163.7pt;margin-top:9.75pt;width:45.5pt;height:.65pt;flip:y;z-index:251673600" o:connectortype="straight">
            <v:stroke endarrow="block"/>
          </v:shape>
        </w:pict>
      </w:r>
      <w:r w:rsidR="00E1334B">
        <w:t xml:space="preserve">Object of ACP :              </w:t>
      </w:r>
      <w:r w:rsidR="00E1334B">
        <w:rPr>
          <w:vertAlign w:val="subscript"/>
        </w:rPr>
        <w:t xml:space="preserve">To review the existing audit practices in </w:t>
      </w:r>
      <w:proofErr w:type="spellStart"/>
      <w:r w:rsidR="00E1334B">
        <w:rPr>
          <w:vertAlign w:val="subscript"/>
        </w:rPr>
        <w:t>india</w:t>
      </w:r>
      <w:proofErr w:type="spellEnd"/>
      <w:r w:rsidR="00E1334B">
        <w:rPr>
          <w:vertAlign w:val="subscript"/>
        </w:rPr>
        <w:t>,</w:t>
      </w:r>
    </w:p>
    <w:p w:rsidR="00E1334B" w:rsidRDefault="00E1334B" w:rsidP="00E1334B">
      <w:pPr>
        <w:pStyle w:val="ListParagraph"/>
        <w:tabs>
          <w:tab w:val="left" w:pos="6466"/>
        </w:tabs>
        <w:ind w:left="1494"/>
        <w:rPr>
          <w:vertAlign w:val="subscript"/>
        </w:rPr>
      </w:pPr>
      <w:r>
        <w:rPr>
          <w:vertAlign w:val="subscript"/>
        </w:rPr>
        <w:t xml:space="preserve">                                                       </w:t>
      </w:r>
    </w:p>
    <w:p w:rsidR="00E1334B" w:rsidRDefault="00E1334B" w:rsidP="00E1334B">
      <w:pPr>
        <w:pStyle w:val="ListParagraph"/>
        <w:tabs>
          <w:tab w:val="left" w:pos="6466"/>
        </w:tabs>
        <w:ind w:left="1494"/>
        <w:rPr>
          <w:vertAlign w:val="superscript"/>
        </w:rPr>
      </w:pPr>
      <w:r>
        <w:rPr>
          <w:vertAlign w:val="subscript"/>
        </w:rPr>
        <w:t xml:space="preserve">                                                      </w:t>
      </w:r>
      <w:r>
        <w:rPr>
          <w:vertAlign w:val="superscript"/>
        </w:rPr>
        <w:t xml:space="preserve">To develop statement </w:t>
      </w:r>
      <w:proofErr w:type="gramStart"/>
      <w:r>
        <w:rPr>
          <w:vertAlign w:val="superscript"/>
        </w:rPr>
        <w:t xml:space="preserve">of  </w:t>
      </w:r>
      <w:proofErr w:type="spellStart"/>
      <w:r w:rsidRPr="00E1334B">
        <w:rPr>
          <w:u w:val="single"/>
          <w:vertAlign w:val="superscript"/>
        </w:rPr>
        <w:t>std.auditing</w:t>
      </w:r>
      <w:proofErr w:type="spellEnd"/>
      <w:proofErr w:type="gramEnd"/>
      <w:r w:rsidRPr="00E1334B">
        <w:rPr>
          <w:u w:val="single"/>
          <w:vertAlign w:val="superscript"/>
        </w:rPr>
        <w:t xml:space="preserve"> practices</w:t>
      </w:r>
      <w:r>
        <w:rPr>
          <w:vertAlign w:val="superscript"/>
        </w:rPr>
        <w:t>( sap</w:t>
      </w:r>
      <w:r>
        <w:rPr>
          <w:vertAlign w:val="subscript"/>
        </w:rPr>
        <w:t>s</w:t>
      </w:r>
      <w:r>
        <w:rPr>
          <w:vertAlign w:val="superscript"/>
        </w:rPr>
        <w:t>).</w:t>
      </w:r>
    </w:p>
    <w:p w:rsidR="00E1334B" w:rsidRDefault="00E1334B" w:rsidP="00E1334B">
      <w:pPr>
        <w:tabs>
          <w:tab w:val="left" w:pos="6466"/>
        </w:tabs>
        <w:rPr>
          <w:vertAlign w:val="superscript"/>
        </w:rPr>
      </w:pPr>
      <w:r>
        <w:rPr>
          <w:vertAlign w:val="superscript"/>
        </w:rPr>
        <w:t xml:space="preserve"> </w:t>
      </w:r>
    </w:p>
    <w:p w:rsidR="00E1334B" w:rsidRDefault="00E1334B" w:rsidP="00E1334B">
      <w:pPr>
        <w:tabs>
          <w:tab w:val="left" w:pos="6466"/>
        </w:tabs>
        <w:rPr>
          <w:vertAlign w:val="superscript"/>
        </w:rPr>
      </w:pPr>
    </w:p>
    <w:p w:rsidR="00E1334B" w:rsidRPr="00E1334B" w:rsidRDefault="00E1334B" w:rsidP="00E1334B">
      <w:pPr>
        <w:tabs>
          <w:tab w:val="left" w:pos="6466"/>
        </w:tabs>
        <w:rPr>
          <w:vertAlign w:val="superscript"/>
        </w:rPr>
      </w:pPr>
      <w:r>
        <w:rPr>
          <w:vertAlign w:val="superscript"/>
        </w:rPr>
        <w:t xml:space="preserve">    </w:t>
      </w:r>
    </w:p>
    <w:p w:rsidR="00EB1D13" w:rsidRDefault="00E1334B" w:rsidP="00533349">
      <w:pPr>
        <w:pStyle w:val="ListParagraph"/>
        <w:numPr>
          <w:ilvl w:val="0"/>
          <w:numId w:val="10"/>
        </w:numPr>
        <w:tabs>
          <w:tab w:val="left" w:pos="6466"/>
        </w:tabs>
      </w:pPr>
      <w:r>
        <w:t xml:space="preserve">In </w:t>
      </w:r>
      <w:proofErr w:type="spellStart"/>
      <w:r w:rsidR="00EB1D13">
        <w:t>july</w:t>
      </w:r>
      <w:proofErr w:type="spellEnd"/>
      <w:r w:rsidR="00EB1D13">
        <w:t xml:space="preserve"> </w:t>
      </w:r>
      <w:r>
        <w:t xml:space="preserve">2002 – </w:t>
      </w:r>
      <w:proofErr w:type="gramStart"/>
      <w:r>
        <w:t xml:space="preserve">APC </w:t>
      </w:r>
      <w:r w:rsidR="00EB1D13">
        <w:t xml:space="preserve"> has</w:t>
      </w:r>
      <w:proofErr w:type="gramEnd"/>
      <w:r w:rsidR="00EB1D13">
        <w:t xml:space="preserve"> been converted into………                                               </w:t>
      </w:r>
    </w:p>
    <w:p w:rsidR="00EB1D13" w:rsidRDefault="00EB1D13" w:rsidP="00EB1D13">
      <w:pPr>
        <w:pStyle w:val="ListParagraph"/>
        <w:tabs>
          <w:tab w:val="left" w:pos="6466"/>
        </w:tabs>
        <w:ind w:left="1440"/>
      </w:pPr>
    </w:p>
    <w:p w:rsidR="00E1334B" w:rsidRDefault="00EB1D13" w:rsidP="00EB1D13">
      <w:pPr>
        <w:pStyle w:val="ListParagraph"/>
        <w:tabs>
          <w:tab w:val="left" w:pos="6466"/>
        </w:tabs>
        <w:ind w:left="1440"/>
      </w:pPr>
      <w:proofErr w:type="gramStart"/>
      <w:r>
        <w:t>“ AUDITING</w:t>
      </w:r>
      <w:proofErr w:type="gramEnd"/>
      <w:r>
        <w:t xml:space="preserve">  &amp;  ASSURANCE  STD. BOARD ’’ { AASB }</w:t>
      </w:r>
    </w:p>
    <w:p w:rsidR="00EB1D13" w:rsidRDefault="00EB1D13" w:rsidP="00EB1D13">
      <w:pPr>
        <w:pStyle w:val="ListParagraph"/>
        <w:tabs>
          <w:tab w:val="left" w:pos="6466"/>
        </w:tabs>
        <w:ind w:left="1440"/>
      </w:pPr>
    </w:p>
    <w:p w:rsidR="00EB1D13" w:rsidRDefault="00EB1D13" w:rsidP="00EB1D13">
      <w:pPr>
        <w:pStyle w:val="ListParagraph"/>
        <w:tabs>
          <w:tab w:val="left" w:pos="6466"/>
        </w:tabs>
        <w:ind w:left="1440"/>
      </w:pPr>
    </w:p>
    <w:p w:rsidR="00EB1D13" w:rsidRDefault="00EB1D13" w:rsidP="00533349">
      <w:pPr>
        <w:pStyle w:val="ListParagraph"/>
        <w:numPr>
          <w:ilvl w:val="0"/>
          <w:numId w:val="10"/>
        </w:numPr>
        <w:tabs>
          <w:tab w:val="left" w:pos="6466"/>
        </w:tabs>
      </w:pPr>
      <w:proofErr w:type="gramStart"/>
      <w:r>
        <w:t>SAP</w:t>
      </w:r>
      <w:r>
        <w:rPr>
          <w:vertAlign w:val="subscript"/>
        </w:rPr>
        <w:t xml:space="preserve">S </w:t>
      </w:r>
      <w:r>
        <w:t xml:space="preserve"> converted</w:t>
      </w:r>
      <w:proofErr w:type="gramEnd"/>
      <w:r>
        <w:t xml:space="preserve"> into…. “AUDITING  &amp; ASSURANCE  STD. ’’ { AAS</w:t>
      </w:r>
      <w:r>
        <w:rPr>
          <w:vertAlign w:val="subscript"/>
        </w:rPr>
        <w:t xml:space="preserve">S </w:t>
      </w:r>
      <w:r>
        <w:t xml:space="preserve"> }</w:t>
      </w:r>
    </w:p>
    <w:p w:rsidR="00DE42E7" w:rsidRDefault="00DE42E7" w:rsidP="00DE42E7">
      <w:pPr>
        <w:pStyle w:val="ListParagraph"/>
        <w:tabs>
          <w:tab w:val="left" w:pos="6466"/>
        </w:tabs>
        <w:ind w:left="1440"/>
      </w:pPr>
    </w:p>
    <w:p w:rsidR="00DE42E7" w:rsidRPr="00F277F3" w:rsidRDefault="00DE42E7" w:rsidP="00DE42E7">
      <w:pPr>
        <w:pStyle w:val="ListParagraph"/>
        <w:tabs>
          <w:tab w:val="left" w:pos="6466"/>
        </w:tabs>
        <w:ind w:left="1440"/>
        <w:rPr>
          <w:b/>
        </w:rPr>
      </w:pPr>
    </w:p>
    <w:p w:rsidR="00DE42E7" w:rsidRDefault="00DE42E7" w:rsidP="00DE42E7">
      <w:pPr>
        <w:pStyle w:val="ListParagraph"/>
        <w:tabs>
          <w:tab w:val="left" w:pos="6466"/>
        </w:tabs>
        <w:ind w:left="1440"/>
      </w:pPr>
    </w:p>
    <w:p w:rsidR="00DE42E7" w:rsidRDefault="00DE42E7" w:rsidP="00DE42E7">
      <w:pPr>
        <w:pStyle w:val="ListParagraph"/>
        <w:tabs>
          <w:tab w:val="left" w:pos="6466"/>
        </w:tabs>
        <w:ind w:left="1440"/>
      </w:pPr>
    </w:p>
    <w:p w:rsidR="00DE42E7" w:rsidRDefault="00DE42E7" w:rsidP="00DE42E7">
      <w:pPr>
        <w:pStyle w:val="ListParagraph"/>
        <w:tabs>
          <w:tab w:val="left" w:pos="6466"/>
        </w:tabs>
        <w:ind w:left="1440"/>
      </w:pPr>
    </w:p>
    <w:p w:rsidR="00DE42E7" w:rsidRDefault="00DE42E7" w:rsidP="00DE42E7">
      <w:pPr>
        <w:pStyle w:val="ListParagraph"/>
        <w:tabs>
          <w:tab w:val="left" w:pos="6466"/>
        </w:tabs>
        <w:ind w:left="1440"/>
      </w:pPr>
    </w:p>
    <w:p w:rsidR="00DE42E7" w:rsidRDefault="00DE42E7" w:rsidP="00DE42E7">
      <w:pPr>
        <w:pStyle w:val="ListParagraph"/>
        <w:tabs>
          <w:tab w:val="left" w:pos="6466"/>
        </w:tabs>
        <w:ind w:left="1440"/>
      </w:pPr>
    </w:p>
    <w:p w:rsidR="00DE42E7" w:rsidRDefault="00DE42E7" w:rsidP="00DE42E7">
      <w:pPr>
        <w:pStyle w:val="ListParagraph"/>
        <w:tabs>
          <w:tab w:val="left" w:pos="6466"/>
        </w:tabs>
        <w:ind w:left="1440"/>
      </w:pPr>
    </w:p>
    <w:p w:rsidR="00DE42E7" w:rsidRDefault="00DE42E7" w:rsidP="00DE42E7">
      <w:pPr>
        <w:pStyle w:val="ListParagraph"/>
        <w:tabs>
          <w:tab w:val="left" w:pos="6466"/>
        </w:tabs>
        <w:ind w:left="1440"/>
      </w:pPr>
    </w:p>
    <w:p w:rsidR="00DE42E7" w:rsidRDefault="00DE42E7" w:rsidP="00DE42E7">
      <w:pPr>
        <w:pStyle w:val="ListParagraph"/>
        <w:tabs>
          <w:tab w:val="left" w:pos="6466"/>
        </w:tabs>
        <w:ind w:left="1440"/>
      </w:pPr>
    </w:p>
    <w:p w:rsidR="00DE42E7" w:rsidRDefault="00DE42E7" w:rsidP="00DE42E7">
      <w:pPr>
        <w:pStyle w:val="ListParagraph"/>
        <w:tabs>
          <w:tab w:val="left" w:pos="6466"/>
        </w:tabs>
        <w:ind w:left="1440"/>
      </w:pPr>
    </w:p>
    <w:p w:rsidR="00DE42E7" w:rsidRDefault="00DE42E7" w:rsidP="00DE42E7">
      <w:pPr>
        <w:tabs>
          <w:tab w:val="left" w:pos="6466"/>
        </w:tabs>
      </w:pPr>
    </w:p>
    <w:p w:rsidR="00F277F3" w:rsidRPr="00F30B4C" w:rsidRDefault="00F277F3" w:rsidP="00533349">
      <w:pPr>
        <w:pStyle w:val="ListParagraph"/>
        <w:numPr>
          <w:ilvl w:val="0"/>
          <w:numId w:val="7"/>
        </w:numPr>
        <w:tabs>
          <w:tab w:val="left" w:pos="6466"/>
        </w:tabs>
      </w:pPr>
      <w:proofErr w:type="gramStart"/>
      <w:r>
        <w:rPr>
          <w:u w:val="single"/>
        </w:rPr>
        <w:t>Re-naming ,re</w:t>
      </w:r>
      <w:proofErr w:type="gramEnd"/>
      <w:r>
        <w:rPr>
          <w:u w:val="single"/>
        </w:rPr>
        <w:t>-numbering ,&amp; categorization  of auditing assurance std.</w:t>
      </w:r>
    </w:p>
    <w:p w:rsidR="00F30B4C" w:rsidRPr="00636EDA" w:rsidRDefault="00F30B4C" w:rsidP="00F30B4C">
      <w:pPr>
        <w:pStyle w:val="ListParagraph"/>
        <w:tabs>
          <w:tab w:val="left" w:pos="6466"/>
        </w:tabs>
        <w:ind w:left="1410"/>
      </w:pPr>
    </w:p>
    <w:p w:rsidR="00F30B4C" w:rsidRPr="00F30B4C" w:rsidRDefault="00947ADF" w:rsidP="00533349">
      <w:pPr>
        <w:pStyle w:val="ListParagraph"/>
        <w:numPr>
          <w:ilvl w:val="0"/>
          <w:numId w:val="11"/>
        </w:numPr>
        <w:tabs>
          <w:tab w:val="left" w:pos="6466"/>
        </w:tabs>
      </w:pPr>
      <w:r>
        <w:rPr>
          <w:noProof/>
          <w:lang w:val="en-IN" w:eastAsia="en-IN"/>
        </w:rPr>
        <w:pict>
          <v:shape id="_x0000_s1054" type="#_x0000_t32" style="position:absolute;left:0;text-align:left;margin-left:216.7pt;margin-top:11.3pt;width:45.5pt;height:.65pt;flip:y;z-index:251675648" o:connectortype="straight">
            <v:stroke endarrow="block"/>
          </v:shape>
        </w:pict>
      </w:r>
      <w:proofErr w:type="spellStart"/>
      <w:proofErr w:type="gramStart"/>
      <w:r w:rsidR="00F30B4C">
        <w:t>Std.on</w:t>
      </w:r>
      <w:proofErr w:type="spellEnd"/>
      <w:r w:rsidR="00F30B4C">
        <w:t xml:space="preserve">  auditing</w:t>
      </w:r>
      <w:proofErr w:type="gramEnd"/>
      <w:r w:rsidR="00F30B4C">
        <w:t xml:space="preserve"> (SA</w:t>
      </w:r>
      <w:r w:rsidR="00F30B4C">
        <w:rPr>
          <w:vertAlign w:val="subscript"/>
        </w:rPr>
        <w:t>S</w:t>
      </w:r>
      <w:r w:rsidR="00F30B4C">
        <w:t xml:space="preserve">) : </w:t>
      </w:r>
      <w:r w:rsidR="00F30B4C">
        <w:rPr>
          <w:vertAlign w:val="superscript"/>
        </w:rPr>
        <w:t xml:space="preserve">Applied in    </w:t>
      </w:r>
      <w:r w:rsidR="00F30B4C">
        <w:t xml:space="preserve"> audit </w:t>
      </w:r>
      <w:r w:rsidR="00F30B4C">
        <w:rPr>
          <w:vertAlign w:val="subscript"/>
        </w:rPr>
        <w:t xml:space="preserve">of historical financial </w:t>
      </w:r>
      <w:proofErr w:type="spellStart"/>
      <w:r w:rsidR="00F30B4C">
        <w:rPr>
          <w:vertAlign w:val="subscript"/>
        </w:rPr>
        <w:t>informations</w:t>
      </w:r>
      <w:proofErr w:type="spellEnd"/>
      <w:r w:rsidR="00F30B4C">
        <w:rPr>
          <w:vertAlign w:val="subscript"/>
        </w:rPr>
        <w:t>.</w:t>
      </w:r>
    </w:p>
    <w:p w:rsidR="00F30B4C" w:rsidRDefault="00F30B4C" w:rsidP="00F30B4C">
      <w:pPr>
        <w:pStyle w:val="ListParagraph"/>
        <w:tabs>
          <w:tab w:val="left" w:pos="6466"/>
        </w:tabs>
        <w:ind w:left="1770"/>
        <w:rPr>
          <w:vertAlign w:val="subscript"/>
        </w:rPr>
      </w:pPr>
    </w:p>
    <w:p w:rsidR="00F66BA4" w:rsidRPr="00F66BA4" w:rsidRDefault="00947ADF" w:rsidP="00533349">
      <w:pPr>
        <w:pStyle w:val="ListParagraph"/>
        <w:numPr>
          <w:ilvl w:val="0"/>
          <w:numId w:val="11"/>
        </w:numPr>
        <w:tabs>
          <w:tab w:val="left" w:pos="6466"/>
        </w:tabs>
      </w:pPr>
      <w:r>
        <w:rPr>
          <w:noProof/>
          <w:lang w:val="en-IN" w:eastAsia="en-IN"/>
        </w:rPr>
        <w:pict>
          <v:shape id="_x0000_s1055" type="#_x0000_t32" style="position:absolute;left:0;text-align:left;margin-left:286.65pt;margin-top:13.35pt;width:39.4pt;height:0;z-index:251676672" o:connectortype="straight">
            <v:stroke endarrow="block"/>
          </v:shape>
        </w:pict>
      </w:r>
      <w:proofErr w:type="spellStart"/>
      <w:r w:rsidR="00F30B4C">
        <w:t>Std.</w:t>
      </w:r>
      <w:r w:rsidR="00F66BA4">
        <w:t>on</w:t>
      </w:r>
      <w:proofErr w:type="spellEnd"/>
      <w:r w:rsidR="00F66BA4">
        <w:t xml:space="preserve">  review engagement (SRE</w:t>
      </w:r>
      <w:r w:rsidR="00F66BA4">
        <w:rPr>
          <w:vertAlign w:val="subscript"/>
        </w:rPr>
        <w:t>S</w:t>
      </w:r>
      <w:r w:rsidR="00F66BA4">
        <w:t xml:space="preserve">) : </w:t>
      </w:r>
      <w:r w:rsidR="00F66BA4">
        <w:rPr>
          <w:vertAlign w:val="superscript"/>
        </w:rPr>
        <w:t xml:space="preserve">Applied in </w:t>
      </w:r>
      <w:r w:rsidR="00F66BA4">
        <w:t xml:space="preserve">  review </w:t>
      </w:r>
      <w:r w:rsidR="00F66BA4">
        <w:rPr>
          <w:vertAlign w:val="subscript"/>
        </w:rPr>
        <w:t xml:space="preserve">of historical  financial                                                                                                                       </w:t>
      </w:r>
    </w:p>
    <w:p w:rsidR="00F30B4C" w:rsidRDefault="00F66BA4" w:rsidP="00F66BA4">
      <w:pPr>
        <w:pStyle w:val="ListParagraph"/>
        <w:tabs>
          <w:tab w:val="left" w:pos="6466"/>
        </w:tabs>
        <w:ind w:left="1770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      </w:t>
      </w:r>
      <w:proofErr w:type="spellStart"/>
      <w:proofErr w:type="gramStart"/>
      <w:r>
        <w:rPr>
          <w:vertAlign w:val="subscript"/>
        </w:rPr>
        <w:t>informations</w:t>
      </w:r>
      <w:proofErr w:type="spellEnd"/>
      <w:proofErr w:type="gramEnd"/>
      <w:r>
        <w:rPr>
          <w:vertAlign w:val="subscript"/>
        </w:rPr>
        <w:t>.</w:t>
      </w:r>
    </w:p>
    <w:p w:rsidR="00F66BA4" w:rsidRDefault="00F66BA4" w:rsidP="00F66BA4">
      <w:pPr>
        <w:tabs>
          <w:tab w:val="left" w:pos="6466"/>
        </w:tabs>
      </w:pPr>
      <w:r>
        <w:t xml:space="preserve">                     </w:t>
      </w:r>
    </w:p>
    <w:p w:rsidR="00F66BA4" w:rsidRPr="00F66BA4" w:rsidRDefault="00947ADF" w:rsidP="00533349">
      <w:pPr>
        <w:pStyle w:val="ListParagraph"/>
        <w:numPr>
          <w:ilvl w:val="0"/>
          <w:numId w:val="11"/>
        </w:numPr>
        <w:tabs>
          <w:tab w:val="left" w:pos="6466"/>
        </w:tabs>
      </w:pPr>
      <w:r>
        <w:rPr>
          <w:noProof/>
          <w:lang w:val="en-IN" w:eastAsia="en-IN"/>
        </w:rPr>
        <w:pict>
          <v:shape id="_x0000_s1056" type="#_x0000_t34" style="position:absolute;left:0;text-align:left;margin-left:305.65pt;margin-top:10.9pt;width:36.7pt;height:7.5pt;z-index:251677696" o:connectortype="elbow" adj=",-599904,-222268">
            <v:stroke endarrow="block"/>
          </v:shape>
        </w:pict>
      </w:r>
      <w:r w:rsidR="00F66BA4">
        <w:t>Std. on assurance engagements (SAE</w:t>
      </w:r>
      <w:r w:rsidR="00F66BA4">
        <w:rPr>
          <w:vertAlign w:val="subscript"/>
        </w:rPr>
        <w:t>S</w:t>
      </w:r>
      <w:r w:rsidR="00F66BA4">
        <w:t>) :</w:t>
      </w:r>
      <w:r w:rsidR="00F66BA4">
        <w:rPr>
          <w:vertAlign w:val="superscript"/>
        </w:rPr>
        <w:t xml:space="preserve">Applied in </w:t>
      </w:r>
    </w:p>
    <w:p w:rsidR="00F66BA4" w:rsidRDefault="00F66BA4" w:rsidP="00F66BA4">
      <w:pPr>
        <w:pStyle w:val="ListParagraph"/>
        <w:tabs>
          <w:tab w:val="left" w:pos="6466"/>
        </w:tabs>
        <w:ind w:left="1770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= assurance engagements,</w:t>
      </w:r>
    </w:p>
    <w:p w:rsidR="00636EDA" w:rsidRDefault="00F66BA4" w:rsidP="00F66BA4">
      <w:pPr>
        <w:pStyle w:val="ListParagraph"/>
        <w:tabs>
          <w:tab w:val="left" w:pos="6466"/>
        </w:tabs>
        <w:ind w:left="1770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= </w:t>
      </w:r>
      <w:r w:rsidR="00636EDA">
        <w:rPr>
          <w:vertAlign w:val="superscript"/>
        </w:rPr>
        <w:t xml:space="preserve">engagement dealing with   </w:t>
      </w:r>
    </w:p>
    <w:p w:rsidR="00636EDA" w:rsidRDefault="00636EDA" w:rsidP="00F66BA4">
      <w:pPr>
        <w:pStyle w:val="ListParagraph"/>
        <w:tabs>
          <w:tab w:val="left" w:pos="6466"/>
        </w:tabs>
        <w:ind w:left="1770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</w:t>
      </w:r>
      <w:proofErr w:type="gramStart"/>
      <w:r>
        <w:rPr>
          <w:vertAlign w:val="superscript"/>
        </w:rPr>
        <w:t>subject</w:t>
      </w:r>
      <w:proofErr w:type="gramEnd"/>
      <w:r>
        <w:rPr>
          <w:vertAlign w:val="superscript"/>
        </w:rPr>
        <w:t xml:space="preserve"> matter…other than </w:t>
      </w:r>
    </w:p>
    <w:p w:rsidR="00F66BA4" w:rsidRDefault="00636EDA" w:rsidP="00F66BA4">
      <w:pPr>
        <w:pStyle w:val="ListParagraph"/>
        <w:tabs>
          <w:tab w:val="left" w:pos="6466"/>
        </w:tabs>
        <w:ind w:left="1770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</w:t>
      </w:r>
      <w:proofErr w:type="gramStart"/>
      <w:r>
        <w:rPr>
          <w:vertAlign w:val="superscript"/>
        </w:rPr>
        <w:t>historical</w:t>
      </w:r>
      <w:proofErr w:type="gramEnd"/>
      <w:r>
        <w:rPr>
          <w:vertAlign w:val="superscript"/>
        </w:rPr>
        <w:t xml:space="preserve"> financial information.</w:t>
      </w:r>
    </w:p>
    <w:p w:rsidR="00636EDA" w:rsidRDefault="00636EDA" w:rsidP="00636EDA">
      <w:pPr>
        <w:tabs>
          <w:tab w:val="left" w:pos="6466"/>
        </w:tabs>
      </w:pPr>
      <w:r>
        <w:t xml:space="preserve">                      </w:t>
      </w:r>
    </w:p>
    <w:p w:rsidR="00636EDA" w:rsidRDefault="00947ADF" w:rsidP="00533349">
      <w:pPr>
        <w:pStyle w:val="ListParagraph"/>
        <w:numPr>
          <w:ilvl w:val="0"/>
          <w:numId w:val="11"/>
        </w:numPr>
        <w:tabs>
          <w:tab w:val="left" w:pos="6466"/>
        </w:tabs>
      </w:pPr>
      <w:r>
        <w:rPr>
          <w:noProof/>
          <w:lang w:val="en-IN" w:eastAsia="en-IN"/>
        </w:rPr>
        <w:pict>
          <v:shape id="_x0000_s1057" type="#_x0000_t34" style="position:absolute;left:0;text-align:left;margin-left:266.95pt;margin-top:12.25pt;width:38.7pt;height:12.2pt;z-index:251678720" o:connectortype="elbow" adj=",-519197,-189181">
            <v:stroke endarrow="block"/>
          </v:shape>
        </w:pict>
      </w:r>
      <w:r w:rsidR="00636EDA">
        <w:t>Std. on related services (SRE</w:t>
      </w:r>
      <w:r w:rsidR="00636EDA">
        <w:rPr>
          <w:vertAlign w:val="subscript"/>
        </w:rPr>
        <w:t>S</w:t>
      </w:r>
      <w:r w:rsidR="00636EDA">
        <w:t xml:space="preserve">) : </w:t>
      </w:r>
      <w:r w:rsidR="00636EDA">
        <w:rPr>
          <w:vertAlign w:val="superscript"/>
        </w:rPr>
        <w:t>Applied in</w:t>
      </w:r>
    </w:p>
    <w:p w:rsidR="00636EDA" w:rsidRDefault="00636EDA" w:rsidP="00636EDA">
      <w:pPr>
        <w:pStyle w:val="ListParagraph"/>
        <w:tabs>
          <w:tab w:val="left" w:pos="6466"/>
        </w:tabs>
        <w:ind w:left="1770"/>
      </w:pPr>
      <w:r>
        <w:t xml:space="preserve">                                                            </w:t>
      </w:r>
      <w:r>
        <w:rPr>
          <w:vertAlign w:val="subscript"/>
        </w:rPr>
        <w:t>= engagement to apply agreed upon</w:t>
      </w:r>
      <w:r>
        <w:t xml:space="preserve"> </w:t>
      </w:r>
    </w:p>
    <w:p w:rsidR="00636EDA" w:rsidRDefault="00636EDA" w:rsidP="00636EDA">
      <w:pPr>
        <w:pStyle w:val="ListParagraph"/>
        <w:tabs>
          <w:tab w:val="left" w:pos="6466"/>
        </w:tabs>
        <w:ind w:left="1770"/>
        <w:rPr>
          <w:vertAlign w:val="subscript"/>
        </w:rPr>
      </w:pPr>
      <w:r>
        <w:t xml:space="preserve">                                                              </w:t>
      </w:r>
      <w:proofErr w:type="gramStart"/>
      <w:r>
        <w:rPr>
          <w:vertAlign w:val="subscript"/>
        </w:rPr>
        <w:t>procedures</w:t>
      </w:r>
      <w:proofErr w:type="gramEnd"/>
      <w:r>
        <w:t xml:space="preserve"> </w:t>
      </w:r>
      <w:r>
        <w:rPr>
          <w:vertAlign w:val="subscript"/>
        </w:rPr>
        <w:t xml:space="preserve">to </w:t>
      </w:r>
      <w:proofErr w:type="spellStart"/>
      <w:r>
        <w:rPr>
          <w:vertAlign w:val="subscript"/>
        </w:rPr>
        <w:t>informations</w:t>
      </w:r>
      <w:proofErr w:type="spellEnd"/>
      <w:r>
        <w:rPr>
          <w:vertAlign w:val="subscript"/>
        </w:rPr>
        <w:t>.</w:t>
      </w:r>
    </w:p>
    <w:p w:rsidR="00636EDA" w:rsidRDefault="00636EDA" w:rsidP="00636EDA">
      <w:pPr>
        <w:pStyle w:val="ListParagraph"/>
        <w:tabs>
          <w:tab w:val="left" w:pos="6466"/>
        </w:tabs>
        <w:ind w:left="1770"/>
        <w:rPr>
          <w:vertAlign w:val="subscript"/>
        </w:rPr>
      </w:pPr>
    </w:p>
    <w:p w:rsidR="00636EDA" w:rsidRDefault="00636EDA" w:rsidP="00636EDA">
      <w:pPr>
        <w:pStyle w:val="ListParagraph"/>
        <w:tabs>
          <w:tab w:val="left" w:pos="6466"/>
        </w:tabs>
        <w:ind w:left="1770"/>
        <w:rPr>
          <w:vertAlign w:val="subscript"/>
        </w:rPr>
      </w:pPr>
    </w:p>
    <w:p w:rsidR="00636EDA" w:rsidRPr="00636EDA" w:rsidRDefault="00636EDA" w:rsidP="00533349">
      <w:pPr>
        <w:pStyle w:val="ListParagraph"/>
        <w:numPr>
          <w:ilvl w:val="0"/>
          <w:numId w:val="7"/>
        </w:numPr>
        <w:tabs>
          <w:tab w:val="left" w:pos="6466"/>
        </w:tabs>
      </w:pPr>
      <w:r>
        <w:rPr>
          <w:b/>
        </w:rPr>
        <w:t xml:space="preserve">                                 </w:t>
      </w:r>
    </w:p>
    <w:tbl>
      <w:tblPr>
        <w:tblStyle w:val="TableGrid"/>
        <w:tblW w:w="0" w:type="auto"/>
        <w:tblInd w:w="1410" w:type="dxa"/>
        <w:tblLook w:val="04A0"/>
      </w:tblPr>
      <w:tblGrid>
        <w:gridCol w:w="4368"/>
        <w:gridCol w:w="3464"/>
      </w:tblGrid>
      <w:tr w:rsidR="00636EDA" w:rsidTr="00636EDA">
        <w:trPr>
          <w:trHeight w:val="443"/>
        </w:trPr>
        <w:tc>
          <w:tcPr>
            <w:tcW w:w="4368" w:type="dxa"/>
          </w:tcPr>
          <w:p w:rsidR="00636EDA" w:rsidRDefault="00636EDA" w:rsidP="00636EDA">
            <w:pPr>
              <w:pStyle w:val="ListParagraph"/>
              <w:tabs>
                <w:tab w:val="left" w:pos="6466"/>
              </w:tabs>
              <w:ind w:left="0"/>
            </w:pPr>
            <w:r>
              <w:t>TYPES OF STANDARD</w:t>
            </w:r>
          </w:p>
        </w:tc>
        <w:tc>
          <w:tcPr>
            <w:tcW w:w="3464" w:type="dxa"/>
          </w:tcPr>
          <w:p w:rsidR="00636EDA" w:rsidRDefault="00636EDA" w:rsidP="00636EDA">
            <w:pPr>
              <w:pStyle w:val="ListParagraph"/>
              <w:tabs>
                <w:tab w:val="left" w:pos="6466"/>
              </w:tabs>
              <w:ind w:left="0"/>
            </w:pPr>
            <w:r>
              <w:t>Numerical  series</w:t>
            </w:r>
          </w:p>
        </w:tc>
      </w:tr>
      <w:tr w:rsidR="00636EDA" w:rsidTr="00636EDA">
        <w:tc>
          <w:tcPr>
            <w:tcW w:w="4368" w:type="dxa"/>
          </w:tcPr>
          <w:p w:rsidR="00636EDA" w:rsidRDefault="005438AA" w:rsidP="00636EDA">
            <w:pPr>
              <w:pStyle w:val="ListParagraph"/>
              <w:tabs>
                <w:tab w:val="left" w:pos="6466"/>
              </w:tabs>
              <w:ind w:left="0"/>
            </w:pPr>
            <w:r>
              <w:t>(1)</w:t>
            </w:r>
            <w:proofErr w:type="spellStart"/>
            <w:r>
              <w:t>std.on</w:t>
            </w:r>
            <w:proofErr w:type="spellEnd"/>
            <w:r>
              <w:t xml:space="preserve">  quality control</w:t>
            </w:r>
          </w:p>
        </w:tc>
        <w:tc>
          <w:tcPr>
            <w:tcW w:w="3464" w:type="dxa"/>
          </w:tcPr>
          <w:p w:rsidR="00636EDA" w:rsidRDefault="005438AA" w:rsidP="00636ED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       01-99 </w:t>
            </w:r>
          </w:p>
        </w:tc>
      </w:tr>
      <w:tr w:rsidR="00636EDA" w:rsidTr="00636EDA">
        <w:tc>
          <w:tcPr>
            <w:tcW w:w="4368" w:type="dxa"/>
          </w:tcPr>
          <w:p w:rsidR="00636EDA" w:rsidRDefault="005438AA" w:rsidP="00636EDA">
            <w:pPr>
              <w:pStyle w:val="ListParagraph"/>
              <w:tabs>
                <w:tab w:val="left" w:pos="6466"/>
              </w:tabs>
              <w:ind w:left="0"/>
            </w:pPr>
            <w:r>
              <w:t>(2)</w:t>
            </w:r>
            <w:proofErr w:type="spellStart"/>
            <w:r>
              <w:t>std.on</w:t>
            </w:r>
            <w:proofErr w:type="spellEnd"/>
            <w:r>
              <w:t xml:space="preserve">  auditing</w:t>
            </w:r>
          </w:p>
        </w:tc>
        <w:tc>
          <w:tcPr>
            <w:tcW w:w="3464" w:type="dxa"/>
          </w:tcPr>
          <w:p w:rsidR="00636EDA" w:rsidRDefault="005438AA" w:rsidP="00636ED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      100-999</w:t>
            </w:r>
          </w:p>
        </w:tc>
      </w:tr>
      <w:tr w:rsidR="00636EDA" w:rsidTr="00636EDA">
        <w:tc>
          <w:tcPr>
            <w:tcW w:w="4368" w:type="dxa"/>
          </w:tcPr>
          <w:p w:rsidR="00636EDA" w:rsidRDefault="005438AA" w:rsidP="005438AA">
            <w:pPr>
              <w:tabs>
                <w:tab w:val="left" w:pos="6466"/>
              </w:tabs>
            </w:pPr>
            <w:r>
              <w:t>(3)</w:t>
            </w:r>
            <w:proofErr w:type="spellStart"/>
            <w:r>
              <w:t>std.on</w:t>
            </w:r>
            <w:proofErr w:type="spellEnd"/>
            <w:r>
              <w:t xml:space="preserve">  </w:t>
            </w:r>
            <w:r w:rsidRPr="005438AA">
              <w:rPr>
                <w:u w:val="single"/>
              </w:rPr>
              <w:t>review</w:t>
            </w:r>
            <w:r>
              <w:rPr>
                <w:u w:val="single"/>
              </w:rPr>
              <w:t xml:space="preserve"> </w:t>
            </w:r>
            <w:r>
              <w:t xml:space="preserve"> engagements</w:t>
            </w:r>
          </w:p>
        </w:tc>
        <w:tc>
          <w:tcPr>
            <w:tcW w:w="3464" w:type="dxa"/>
          </w:tcPr>
          <w:p w:rsidR="00636EDA" w:rsidRDefault="005438AA" w:rsidP="00636ED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     2000-2699</w:t>
            </w:r>
          </w:p>
        </w:tc>
      </w:tr>
      <w:tr w:rsidR="00636EDA" w:rsidTr="00636EDA">
        <w:tc>
          <w:tcPr>
            <w:tcW w:w="4368" w:type="dxa"/>
          </w:tcPr>
          <w:p w:rsidR="00636EDA" w:rsidRDefault="005438AA" w:rsidP="00636EDA">
            <w:pPr>
              <w:pStyle w:val="ListParagraph"/>
              <w:tabs>
                <w:tab w:val="left" w:pos="6466"/>
              </w:tabs>
              <w:ind w:left="0"/>
            </w:pPr>
            <w:r>
              <w:t>(4)</w:t>
            </w:r>
            <w:proofErr w:type="spellStart"/>
            <w:r>
              <w:t>std.on</w:t>
            </w:r>
            <w:proofErr w:type="spellEnd"/>
            <w:r>
              <w:t xml:space="preserve">  </w:t>
            </w:r>
            <w:r w:rsidRPr="005438AA">
              <w:rPr>
                <w:u w:val="single"/>
              </w:rPr>
              <w:t>assurance</w:t>
            </w:r>
            <w:r>
              <w:rPr>
                <w:u w:val="single"/>
              </w:rPr>
              <w:t xml:space="preserve"> </w:t>
            </w:r>
            <w:r>
              <w:t xml:space="preserve"> engagements</w:t>
            </w:r>
          </w:p>
        </w:tc>
        <w:tc>
          <w:tcPr>
            <w:tcW w:w="3464" w:type="dxa"/>
          </w:tcPr>
          <w:p w:rsidR="00636EDA" w:rsidRDefault="005438AA" w:rsidP="00636ED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     3000-3699</w:t>
            </w:r>
          </w:p>
        </w:tc>
      </w:tr>
      <w:tr w:rsidR="00636EDA" w:rsidTr="00636EDA">
        <w:tc>
          <w:tcPr>
            <w:tcW w:w="4368" w:type="dxa"/>
          </w:tcPr>
          <w:p w:rsidR="00636EDA" w:rsidRDefault="005438AA" w:rsidP="005438AA">
            <w:pPr>
              <w:pStyle w:val="ListParagraph"/>
              <w:tabs>
                <w:tab w:val="left" w:pos="6466"/>
              </w:tabs>
              <w:ind w:left="0"/>
            </w:pPr>
            <w:r>
              <w:t>(5)</w:t>
            </w:r>
            <w:proofErr w:type="spellStart"/>
            <w:r>
              <w:t>std.on</w:t>
            </w:r>
            <w:proofErr w:type="spellEnd"/>
            <w:r>
              <w:t xml:space="preserve">  </w:t>
            </w:r>
            <w:r w:rsidRPr="005438AA">
              <w:rPr>
                <w:u w:val="single"/>
              </w:rPr>
              <w:t>related</w:t>
            </w:r>
            <w:r>
              <w:t xml:space="preserve">  engagements</w:t>
            </w:r>
          </w:p>
        </w:tc>
        <w:tc>
          <w:tcPr>
            <w:tcW w:w="3464" w:type="dxa"/>
          </w:tcPr>
          <w:p w:rsidR="00636EDA" w:rsidRDefault="005438AA" w:rsidP="00636ED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     4000-4699</w:t>
            </w:r>
          </w:p>
        </w:tc>
      </w:tr>
    </w:tbl>
    <w:p w:rsidR="00636EDA" w:rsidRDefault="00636EDA" w:rsidP="00636EDA">
      <w:pPr>
        <w:pStyle w:val="ListParagraph"/>
        <w:tabs>
          <w:tab w:val="left" w:pos="6466"/>
        </w:tabs>
        <w:ind w:left="1410"/>
      </w:pPr>
    </w:p>
    <w:p w:rsidR="005438AA" w:rsidRDefault="005438AA" w:rsidP="005438AA">
      <w:pPr>
        <w:tabs>
          <w:tab w:val="left" w:pos="6466"/>
        </w:tabs>
      </w:pPr>
    </w:p>
    <w:p w:rsidR="005438AA" w:rsidRDefault="005438AA" w:rsidP="00533349">
      <w:pPr>
        <w:pStyle w:val="ListParagraph"/>
        <w:numPr>
          <w:ilvl w:val="0"/>
          <w:numId w:val="7"/>
        </w:numPr>
        <w:tabs>
          <w:tab w:val="left" w:pos="6466"/>
        </w:tabs>
      </w:pPr>
      <w:r>
        <w:t xml:space="preserve">                                                                                                         </w:t>
      </w:r>
    </w:p>
    <w:tbl>
      <w:tblPr>
        <w:tblStyle w:val="TableGrid"/>
        <w:tblW w:w="0" w:type="auto"/>
        <w:tblInd w:w="1410" w:type="dxa"/>
        <w:tblLook w:val="04A0"/>
      </w:tblPr>
      <w:tblGrid>
        <w:gridCol w:w="5644"/>
        <w:gridCol w:w="2188"/>
      </w:tblGrid>
      <w:tr w:rsidR="00452A8E" w:rsidTr="00452A8E">
        <w:trPr>
          <w:trHeight w:val="539"/>
        </w:trPr>
        <w:tc>
          <w:tcPr>
            <w:tcW w:w="5644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>ASPECT  OF  AUDITING  COVERED</w:t>
            </w:r>
          </w:p>
        </w:tc>
        <w:tc>
          <w:tcPr>
            <w:tcW w:w="2188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>Numerical series</w:t>
            </w:r>
          </w:p>
        </w:tc>
      </w:tr>
      <w:tr w:rsidR="00452A8E" w:rsidTr="00452A8E">
        <w:tc>
          <w:tcPr>
            <w:tcW w:w="5644" w:type="dxa"/>
          </w:tcPr>
          <w:p w:rsidR="00452A8E" w:rsidRDefault="00452A8E" w:rsidP="00452A8E">
            <w:pPr>
              <w:tabs>
                <w:tab w:val="left" w:pos="6466"/>
              </w:tabs>
            </w:pPr>
            <w:r>
              <w:t>(1)Introductory matters</w:t>
            </w:r>
          </w:p>
        </w:tc>
        <w:tc>
          <w:tcPr>
            <w:tcW w:w="2188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100-199</w:t>
            </w:r>
          </w:p>
        </w:tc>
      </w:tr>
      <w:tr w:rsidR="00452A8E" w:rsidTr="00452A8E">
        <w:tc>
          <w:tcPr>
            <w:tcW w:w="5644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(2)general </w:t>
            </w:r>
            <w:proofErr w:type="spellStart"/>
            <w:r>
              <w:t>principels</w:t>
            </w:r>
            <w:proofErr w:type="spellEnd"/>
            <w:r>
              <w:t xml:space="preserve"> &amp; responsibility  </w:t>
            </w:r>
          </w:p>
        </w:tc>
        <w:tc>
          <w:tcPr>
            <w:tcW w:w="2188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200-299</w:t>
            </w:r>
          </w:p>
        </w:tc>
      </w:tr>
      <w:tr w:rsidR="00452A8E" w:rsidTr="00452A8E">
        <w:trPr>
          <w:trHeight w:val="683"/>
        </w:trPr>
        <w:tc>
          <w:tcPr>
            <w:tcW w:w="5644" w:type="dxa"/>
          </w:tcPr>
          <w:p w:rsidR="00452A8E" w:rsidRDefault="00947ADF" w:rsidP="00452A8E">
            <w:pPr>
              <w:tabs>
                <w:tab w:val="left" w:pos="6466"/>
              </w:tabs>
            </w:pPr>
            <w:r>
              <w:rPr>
                <w:noProof/>
                <w:lang w:val="en-IN" w:eastAsia="en-IN"/>
              </w:rPr>
              <w:pict>
                <v:shape id="_x0000_s1058" type="#_x0000_t32" style="position:absolute;margin-left:-4.6pt;margin-top:20.65pt;width:388.5pt;height:1.35pt;flip:y;z-index:251679744;mso-position-horizontal-relative:text;mso-position-vertical-relative:text" o:connectortype="straight"/>
              </w:pict>
            </w:r>
            <w:r w:rsidR="00452A8E">
              <w:t>(3)risk assessments &amp; response to assessed risk</w:t>
            </w:r>
          </w:p>
        </w:tc>
        <w:tc>
          <w:tcPr>
            <w:tcW w:w="2188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300-499</w:t>
            </w:r>
          </w:p>
        </w:tc>
      </w:tr>
      <w:tr w:rsidR="00452A8E" w:rsidTr="00452A8E">
        <w:tc>
          <w:tcPr>
            <w:tcW w:w="5644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(4)audit  evidence </w:t>
            </w:r>
          </w:p>
        </w:tc>
        <w:tc>
          <w:tcPr>
            <w:tcW w:w="2188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 500-599</w:t>
            </w:r>
          </w:p>
        </w:tc>
      </w:tr>
      <w:tr w:rsidR="00452A8E" w:rsidTr="00452A8E">
        <w:tc>
          <w:tcPr>
            <w:tcW w:w="5644" w:type="dxa"/>
          </w:tcPr>
          <w:p w:rsidR="00452A8E" w:rsidRDefault="00452A8E" w:rsidP="00452A8E">
            <w:pPr>
              <w:tabs>
                <w:tab w:val="left" w:pos="6466"/>
              </w:tabs>
            </w:pPr>
            <w:r>
              <w:t>(5)using work of others</w:t>
            </w:r>
          </w:p>
        </w:tc>
        <w:tc>
          <w:tcPr>
            <w:tcW w:w="2188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 600-699</w:t>
            </w:r>
          </w:p>
        </w:tc>
      </w:tr>
      <w:tr w:rsidR="00452A8E" w:rsidTr="00452A8E">
        <w:tc>
          <w:tcPr>
            <w:tcW w:w="5644" w:type="dxa"/>
          </w:tcPr>
          <w:p w:rsidR="00452A8E" w:rsidRDefault="00452A8E" w:rsidP="00452A8E">
            <w:pPr>
              <w:tabs>
                <w:tab w:val="left" w:pos="6466"/>
              </w:tabs>
            </w:pPr>
            <w:r>
              <w:t>(6)audit  conclusions &amp; reporting</w:t>
            </w:r>
          </w:p>
        </w:tc>
        <w:tc>
          <w:tcPr>
            <w:tcW w:w="2188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 700-799</w:t>
            </w:r>
          </w:p>
        </w:tc>
      </w:tr>
      <w:tr w:rsidR="00452A8E" w:rsidTr="00452A8E">
        <w:tc>
          <w:tcPr>
            <w:tcW w:w="5644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>(7)</w:t>
            </w:r>
            <w:proofErr w:type="spellStart"/>
            <w:r>
              <w:t>specilised</w:t>
            </w:r>
            <w:proofErr w:type="spellEnd"/>
            <w:r>
              <w:t xml:space="preserve">  areas</w:t>
            </w:r>
          </w:p>
        </w:tc>
        <w:tc>
          <w:tcPr>
            <w:tcW w:w="2188" w:type="dxa"/>
          </w:tcPr>
          <w:p w:rsidR="00452A8E" w:rsidRDefault="00452A8E" w:rsidP="005438AA">
            <w:pPr>
              <w:pStyle w:val="ListParagraph"/>
              <w:tabs>
                <w:tab w:val="left" w:pos="6466"/>
              </w:tabs>
              <w:ind w:left="0"/>
            </w:pPr>
            <w:r>
              <w:t xml:space="preserve">      800-899</w:t>
            </w:r>
          </w:p>
        </w:tc>
      </w:tr>
    </w:tbl>
    <w:p w:rsidR="005438AA" w:rsidRDefault="005438AA" w:rsidP="005438AA">
      <w:pPr>
        <w:pStyle w:val="ListParagraph"/>
        <w:tabs>
          <w:tab w:val="left" w:pos="6466"/>
        </w:tabs>
        <w:ind w:left="1410"/>
      </w:pPr>
    </w:p>
    <w:p w:rsidR="009624E6" w:rsidRDefault="009624E6" w:rsidP="005438AA">
      <w:pPr>
        <w:pStyle w:val="ListParagraph"/>
        <w:tabs>
          <w:tab w:val="left" w:pos="6466"/>
        </w:tabs>
        <w:ind w:left="1410"/>
      </w:pPr>
    </w:p>
    <w:p w:rsidR="009624E6" w:rsidRDefault="009624E6" w:rsidP="005438AA">
      <w:pPr>
        <w:pStyle w:val="ListParagraph"/>
        <w:tabs>
          <w:tab w:val="left" w:pos="6466"/>
        </w:tabs>
        <w:ind w:left="1410"/>
      </w:pPr>
    </w:p>
    <w:p w:rsidR="009624E6" w:rsidRDefault="009624E6" w:rsidP="005438AA">
      <w:pPr>
        <w:pStyle w:val="ListParagraph"/>
        <w:tabs>
          <w:tab w:val="left" w:pos="6466"/>
        </w:tabs>
        <w:ind w:left="1410"/>
      </w:pPr>
    </w:p>
    <w:p w:rsidR="009624E6" w:rsidRDefault="009624E6" w:rsidP="005438AA">
      <w:pPr>
        <w:pStyle w:val="ListParagraph"/>
        <w:tabs>
          <w:tab w:val="left" w:pos="6466"/>
        </w:tabs>
        <w:ind w:left="1410"/>
      </w:pPr>
    </w:p>
    <w:p w:rsidR="009624E6" w:rsidRDefault="009624E6" w:rsidP="005438AA">
      <w:pPr>
        <w:pStyle w:val="ListParagraph"/>
        <w:tabs>
          <w:tab w:val="left" w:pos="6466"/>
        </w:tabs>
        <w:ind w:left="1410"/>
      </w:pPr>
    </w:p>
    <w:p w:rsidR="009624E6" w:rsidRDefault="009624E6" w:rsidP="005438AA">
      <w:pPr>
        <w:pStyle w:val="ListParagraph"/>
        <w:tabs>
          <w:tab w:val="left" w:pos="6466"/>
        </w:tabs>
        <w:ind w:left="1410"/>
      </w:pPr>
    </w:p>
    <w:p w:rsidR="009624E6" w:rsidRDefault="009624E6" w:rsidP="005438AA">
      <w:pPr>
        <w:pStyle w:val="ListParagraph"/>
        <w:tabs>
          <w:tab w:val="left" w:pos="6466"/>
        </w:tabs>
        <w:ind w:left="1410"/>
      </w:pPr>
    </w:p>
    <w:p w:rsidR="009624E6" w:rsidRDefault="009624E6" w:rsidP="005438AA">
      <w:pPr>
        <w:pStyle w:val="ListParagraph"/>
        <w:tabs>
          <w:tab w:val="left" w:pos="6466"/>
        </w:tabs>
        <w:ind w:left="1410"/>
      </w:pPr>
    </w:p>
    <w:p w:rsidR="009624E6" w:rsidRDefault="009624E6" w:rsidP="009624E6">
      <w:pPr>
        <w:tabs>
          <w:tab w:val="left" w:pos="6466"/>
        </w:tabs>
      </w:pPr>
    </w:p>
    <w:p w:rsidR="009624E6" w:rsidRDefault="009624E6" w:rsidP="009624E6">
      <w:pPr>
        <w:pStyle w:val="ListParagraph"/>
        <w:numPr>
          <w:ilvl w:val="1"/>
          <w:numId w:val="1"/>
        </w:numPr>
        <w:tabs>
          <w:tab w:val="left" w:pos="6466"/>
        </w:tabs>
      </w:pPr>
      <w:r>
        <w:t>DEFINATION  OF  AUDITING</w:t>
      </w:r>
    </w:p>
    <w:p w:rsidR="009624E6" w:rsidRDefault="009624E6" w:rsidP="009624E6">
      <w:pPr>
        <w:pStyle w:val="ListParagraph"/>
        <w:tabs>
          <w:tab w:val="left" w:pos="6466"/>
        </w:tabs>
        <w:ind w:left="690"/>
      </w:pPr>
    </w:p>
    <w:p w:rsidR="009624E6" w:rsidRDefault="00872B3F" w:rsidP="00533349">
      <w:pPr>
        <w:pStyle w:val="ListParagraph"/>
        <w:numPr>
          <w:ilvl w:val="0"/>
          <w:numId w:val="12"/>
        </w:numPr>
        <w:tabs>
          <w:tab w:val="left" w:pos="6466"/>
        </w:tabs>
      </w:pPr>
      <w:r>
        <w:t xml:space="preserve">According </w:t>
      </w:r>
      <w:proofErr w:type="gramStart"/>
      <w:r>
        <w:t>to  SA</w:t>
      </w:r>
      <w:proofErr w:type="gramEnd"/>
      <w:r>
        <w:t xml:space="preserve"> -200  “Basic principles governing an audit’’……</w:t>
      </w:r>
    </w:p>
    <w:p w:rsidR="007F54D7" w:rsidRDefault="007F54D7" w:rsidP="007F54D7">
      <w:pPr>
        <w:tabs>
          <w:tab w:val="left" w:pos="6466"/>
        </w:tabs>
        <w:ind w:left="360"/>
      </w:pPr>
      <w:r>
        <w:t xml:space="preserve">                                                                                                                </w:t>
      </w:r>
    </w:p>
    <w:p w:rsidR="00872B3F" w:rsidRDefault="00947ADF" w:rsidP="00872B3F">
      <w:pPr>
        <w:pStyle w:val="ListParagraph"/>
        <w:tabs>
          <w:tab w:val="left" w:pos="6466"/>
        </w:tabs>
      </w:pPr>
      <w:r>
        <w:rPr>
          <w:noProof/>
          <w:lang w:val="en-IN" w:eastAsia="en-IN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69" type="#_x0000_t109" style="position:absolute;left:0;text-align:left;margin-left:336.9pt;margin-top:2.65pt;width:123.65pt;height:165.05pt;z-index:251685888">
            <v:textbox>
              <w:txbxContent>
                <w:p w:rsidR="00ED4043" w:rsidRDefault="00ED4043">
                  <w:pPr>
                    <w:rPr>
                      <w:sz w:val="20"/>
                      <w:szCs w:val="20"/>
                    </w:rPr>
                  </w:pPr>
                  <w:r w:rsidRPr="00E853C4">
                    <w:rPr>
                      <w:b/>
                    </w:rPr>
                    <w:t>A</w:t>
                  </w:r>
                  <w:r>
                    <w:t xml:space="preserve"> = </w:t>
                  </w:r>
                  <w:r w:rsidRPr="007F54D7">
                    <w:rPr>
                      <w:sz w:val="20"/>
                      <w:szCs w:val="20"/>
                    </w:rPr>
                    <w:t>Accounting &amp;</w:t>
                  </w:r>
                  <w:r>
                    <w:rPr>
                      <w:sz w:val="20"/>
                      <w:szCs w:val="20"/>
                    </w:rPr>
                    <w:t xml:space="preserve"> other</w:t>
                  </w:r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  <w:r w:rsidRPr="00E853C4">
                    <w:rPr>
                      <w:b/>
                      <w:sz w:val="20"/>
                      <w:szCs w:val="20"/>
                    </w:rPr>
                    <w:t>U</w:t>
                  </w:r>
                  <w:r>
                    <w:rPr>
                      <w:sz w:val="20"/>
                      <w:szCs w:val="20"/>
                    </w:rPr>
                    <w:t xml:space="preserve"> = underlying</w:t>
                  </w:r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  <w:r w:rsidRPr="00E853C4">
                    <w:rPr>
                      <w:b/>
                      <w:sz w:val="20"/>
                      <w:szCs w:val="20"/>
                    </w:rPr>
                    <w:t>D</w:t>
                  </w:r>
                  <w:r>
                    <w:rPr>
                      <w:sz w:val="20"/>
                      <w:szCs w:val="20"/>
                    </w:rPr>
                    <w:t xml:space="preserve"> = </w:t>
                  </w:r>
                  <w:proofErr w:type="gramStart"/>
                  <w:r>
                    <w:rPr>
                      <w:sz w:val="20"/>
                      <w:szCs w:val="20"/>
                    </w:rPr>
                    <w:t>Data  &amp;</w:t>
                  </w:r>
                  <w:proofErr w:type="gramEnd"/>
                  <w:r>
                    <w:rPr>
                      <w:sz w:val="20"/>
                      <w:szCs w:val="20"/>
                    </w:rPr>
                    <w:t>,</w:t>
                  </w:r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E853C4">
                    <w:rPr>
                      <w:b/>
                      <w:sz w:val="20"/>
                      <w:szCs w:val="20"/>
                    </w:rPr>
                    <w:t>I</w:t>
                  </w:r>
                  <w:r>
                    <w:rPr>
                      <w:sz w:val="20"/>
                      <w:szCs w:val="20"/>
                    </w:rPr>
                    <w:t xml:space="preserve">  =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Information </w:t>
                  </w:r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  <w:r w:rsidRPr="00E853C4">
                    <w:rPr>
                      <w:b/>
                      <w:sz w:val="20"/>
                      <w:szCs w:val="20"/>
                    </w:rPr>
                    <w:t xml:space="preserve">T </w:t>
                  </w:r>
                  <w:r>
                    <w:rPr>
                      <w:sz w:val="20"/>
                      <w:szCs w:val="20"/>
                    </w:rPr>
                    <w:t xml:space="preserve">= </w:t>
                  </w:r>
                  <w:proofErr w:type="gramStart"/>
                  <w:r>
                    <w:rPr>
                      <w:sz w:val="20"/>
                      <w:szCs w:val="20"/>
                    </w:rPr>
                    <w:t>To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give an </w:t>
                  </w:r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  <w:r w:rsidRPr="00E853C4">
                    <w:rPr>
                      <w:b/>
                      <w:sz w:val="20"/>
                      <w:szCs w:val="20"/>
                    </w:rPr>
                    <w:t>O</w:t>
                  </w:r>
                  <w:r>
                    <w:rPr>
                      <w:sz w:val="20"/>
                      <w:szCs w:val="20"/>
                    </w:rPr>
                    <w:t xml:space="preserve"> = Opinion </w:t>
                  </w:r>
                  <w:proofErr w:type="gramStart"/>
                  <w:r>
                    <w:rPr>
                      <w:sz w:val="20"/>
                      <w:szCs w:val="20"/>
                    </w:rPr>
                    <w:t>in ,</w:t>
                  </w:r>
                  <w:proofErr w:type="gramEnd"/>
                </w:p>
                <w:p w:rsidR="00ED4043" w:rsidRDefault="00ED4043">
                  <w:pPr>
                    <w:rPr>
                      <w:sz w:val="20"/>
                      <w:szCs w:val="20"/>
                    </w:rPr>
                  </w:pPr>
                </w:p>
                <w:p w:rsidR="00ED4043" w:rsidRDefault="00ED4043">
                  <w:proofErr w:type="gramStart"/>
                  <w:r w:rsidRPr="00E853C4">
                    <w:rPr>
                      <w:b/>
                      <w:sz w:val="20"/>
                      <w:szCs w:val="20"/>
                    </w:rPr>
                    <w:t xml:space="preserve">R </w:t>
                  </w:r>
                  <w:r>
                    <w:rPr>
                      <w:sz w:val="20"/>
                      <w:szCs w:val="20"/>
                    </w:rPr>
                    <w:t xml:space="preserve"> =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the audit  Report.</w:t>
                  </w:r>
                </w:p>
              </w:txbxContent>
            </v:textbox>
          </v:shape>
        </w:pict>
      </w:r>
      <w:r>
        <w:rPr>
          <w:noProof/>
          <w:lang w:val="en-IN" w:eastAsia="en-IN"/>
        </w:rPr>
        <w:pict>
          <v:shape id="_x0000_s1068" type="#_x0000_t34" style="position:absolute;left:0;text-align:left;margin-left:231.6pt;margin-top:13.5pt;width:105.3pt;height:21.1pt;z-index:251684864" o:connectortype="elbow" adj=",-188207,-62277">
            <v:stroke endarrow="block"/>
          </v:shape>
        </w:pict>
      </w:r>
      <w:r w:rsidR="00872B3F">
        <w:t xml:space="preserve">      </w:t>
      </w:r>
      <w:r w:rsidR="00872B3F">
        <w:rPr>
          <w:noProof/>
          <w:lang w:val="en-IN" w:eastAsia="en-IN"/>
        </w:rPr>
        <w:drawing>
          <wp:inline distT="0" distB="0" distL="0" distR="0">
            <wp:extent cx="3459192" cy="2458528"/>
            <wp:effectExtent l="0" t="19050" r="0" b="17972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FA3487" w:rsidRDefault="00FA3487" w:rsidP="00872B3F">
      <w:pPr>
        <w:pStyle w:val="ListParagraph"/>
        <w:tabs>
          <w:tab w:val="left" w:pos="6466"/>
        </w:tabs>
      </w:pPr>
    </w:p>
    <w:p w:rsidR="008C43C6" w:rsidRDefault="008C43C6" w:rsidP="00872B3F">
      <w:pPr>
        <w:pStyle w:val="ListParagraph"/>
        <w:tabs>
          <w:tab w:val="left" w:pos="6466"/>
        </w:tabs>
      </w:pPr>
    </w:p>
    <w:p w:rsidR="008C43C6" w:rsidRDefault="008C43C6" w:rsidP="00872B3F">
      <w:pPr>
        <w:pStyle w:val="ListParagraph"/>
        <w:tabs>
          <w:tab w:val="left" w:pos="6466"/>
        </w:tabs>
      </w:pPr>
    </w:p>
    <w:p w:rsidR="008C43C6" w:rsidRDefault="008C43C6" w:rsidP="00AB36DA">
      <w:pPr>
        <w:pStyle w:val="ListParagraph"/>
        <w:numPr>
          <w:ilvl w:val="1"/>
          <w:numId w:val="1"/>
        </w:numPr>
        <w:tabs>
          <w:tab w:val="left" w:pos="6466"/>
        </w:tabs>
      </w:pPr>
      <w:r>
        <w:t>THE  AUDITOR</w:t>
      </w:r>
    </w:p>
    <w:p w:rsidR="00AB36DA" w:rsidRDefault="00AB36DA" w:rsidP="00024F52">
      <w:pPr>
        <w:pStyle w:val="ListParagraph"/>
        <w:tabs>
          <w:tab w:val="left" w:pos="6466"/>
        </w:tabs>
        <w:ind w:left="690"/>
      </w:pPr>
    </w:p>
    <w:p w:rsidR="008C43C6" w:rsidRDefault="008C43C6" w:rsidP="00533349">
      <w:pPr>
        <w:pStyle w:val="ListParagraph"/>
        <w:numPr>
          <w:ilvl w:val="0"/>
          <w:numId w:val="5"/>
        </w:numPr>
        <w:tabs>
          <w:tab w:val="left" w:pos="6466"/>
        </w:tabs>
      </w:pPr>
      <w:r>
        <w:t xml:space="preserve">AUDITOR : The person conducting audit is known </w:t>
      </w:r>
      <w:proofErr w:type="spellStart"/>
      <w:r>
        <w:t>as___auditor</w:t>
      </w:r>
      <w:proofErr w:type="spellEnd"/>
    </w:p>
    <w:p w:rsidR="008C43C6" w:rsidRDefault="008C43C6" w:rsidP="008C43C6">
      <w:pPr>
        <w:tabs>
          <w:tab w:val="left" w:pos="6466"/>
        </w:tabs>
      </w:pPr>
    </w:p>
    <w:p w:rsidR="008C43C6" w:rsidRPr="00BB7F18" w:rsidRDefault="008C43C6" w:rsidP="00533349">
      <w:pPr>
        <w:pStyle w:val="ListParagraph"/>
        <w:numPr>
          <w:ilvl w:val="0"/>
          <w:numId w:val="5"/>
        </w:numPr>
        <w:tabs>
          <w:tab w:val="left" w:pos="6466"/>
        </w:tabs>
      </w:pPr>
      <w:proofErr w:type="gramStart"/>
      <w:r w:rsidRPr="00BB7F18">
        <w:rPr>
          <w:i/>
        </w:rPr>
        <w:t xml:space="preserve">AUDITEE </w:t>
      </w:r>
      <w:r w:rsidRPr="00BB7F18">
        <w:t>:</w:t>
      </w:r>
      <w:proofErr w:type="gramEnd"/>
      <w:r w:rsidRPr="00BB7F18">
        <w:t xml:space="preserve"> The person required getting his accounts audited it may be a legal person also.</w:t>
      </w:r>
    </w:p>
    <w:p w:rsidR="008C43C6" w:rsidRDefault="008C43C6" w:rsidP="008C43C6">
      <w:pPr>
        <w:pStyle w:val="ListParagraph"/>
      </w:pPr>
    </w:p>
    <w:p w:rsidR="008C43C6" w:rsidRDefault="008C43C6" w:rsidP="00533349">
      <w:pPr>
        <w:pStyle w:val="ListParagraph"/>
        <w:numPr>
          <w:ilvl w:val="0"/>
          <w:numId w:val="5"/>
        </w:numPr>
        <w:tabs>
          <w:tab w:val="left" w:pos="6466"/>
        </w:tabs>
      </w:pPr>
      <w:r>
        <w:t xml:space="preserve">AUDIT REPORT : Opinion in a statement format </w:t>
      </w:r>
      <w:proofErr w:type="spellStart"/>
      <w:r>
        <w:t>i.e</w:t>
      </w:r>
      <w:proofErr w:type="spellEnd"/>
      <w:r>
        <w:t xml:space="preserve"> CARO</w:t>
      </w:r>
    </w:p>
    <w:p w:rsidR="00E20936" w:rsidRPr="00BB7F18" w:rsidRDefault="00E20936" w:rsidP="00E20936">
      <w:pPr>
        <w:tabs>
          <w:tab w:val="left" w:pos="6466"/>
        </w:tabs>
        <w:rPr>
          <w:u w:val="single"/>
        </w:rPr>
      </w:pPr>
    </w:p>
    <w:p w:rsidR="00E20936" w:rsidRPr="00AB36DA" w:rsidRDefault="00E20936" w:rsidP="00533349">
      <w:pPr>
        <w:pStyle w:val="ListParagraph"/>
        <w:numPr>
          <w:ilvl w:val="0"/>
          <w:numId w:val="7"/>
        </w:numPr>
        <w:tabs>
          <w:tab w:val="left" w:pos="6466"/>
        </w:tabs>
        <w:rPr>
          <w:b/>
          <w:i/>
          <w:u w:val="single"/>
        </w:rPr>
      </w:pPr>
      <w:r w:rsidRPr="00BB7F18">
        <w:rPr>
          <w:b/>
          <w:i/>
          <w:u w:val="single"/>
        </w:rPr>
        <w:t>Functional classification of auditors :</w:t>
      </w:r>
      <w:r w:rsidR="00BB7F18" w:rsidRPr="00BB7F18">
        <w:rPr>
          <w:b/>
          <w:i/>
          <w:u w:val="single"/>
        </w:rPr>
        <w:t xml:space="preserve"> Internal audit  VS  External audit</w:t>
      </w:r>
      <w:r w:rsidR="00AB36DA">
        <w:rPr>
          <w:b/>
          <w:i/>
          <w:u w:val="single"/>
        </w:rPr>
        <w:t>:</w:t>
      </w:r>
    </w:p>
    <w:p w:rsidR="00A23A78" w:rsidRDefault="00A23A78" w:rsidP="00533349">
      <w:pPr>
        <w:pStyle w:val="ListParagraph"/>
        <w:numPr>
          <w:ilvl w:val="0"/>
          <w:numId w:val="10"/>
        </w:numPr>
        <w:tabs>
          <w:tab w:val="left" w:pos="6466"/>
        </w:tabs>
      </w:pPr>
      <w:r>
        <w:t xml:space="preserve">On the basis of functional division, auditors can be classified in two broad   categories, </w:t>
      </w:r>
    </w:p>
    <w:p w:rsidR="008C43C6" w:rsidRDefault="00A23A78" w:rsidP="00533349">
      <w:pPr>
        <w:pStyle w:val="ListParagraph"/>
        <w:numPr>
          <w:ilvl w:val="0"/>
          <w:numId w:val="10"/>
        </w:numPr>
        <w:tabs>
          <w:tab w:val="left" w:pos="6466"/>
        </w:tabs>
      </w:pPr>
      <w:proofErr w:type="gramStart"/>
      <w:r>
        <w:t>namely</w:t>
      </w:r>
      <w:proofErr w:type="gramEnd"/>
      <w:r>
        <w:t>, external auditors and internal auditors.</w:t>
      </w:r>
    </w:p>
    <w:tbl>
      <w:tblPr>
        <w:tblStyle w:val="TableGrid"/>
        <w:tblW w:w="0" w:type="auto"/>
        <w:tblInd w:w="1440" w:type="dxa"/>
        <w:tblLook w:val="04A0"/>
      </w:tblPr>
      <w:tblGrid>
        <w:gridCol w:w="3933"/>
        <w:gridCol w:w="3869"/>
      </w:tblGrid>
      <w:tr w:rsidR="00DC5841" w:rsidTr="00874F42">
        <w:trPr>
          <w:trHeight w:val="2944"/>
        </w:trPr>
        <w:tc>
          <w:tcPr>
            <w:tcW w:w="3933" w:type="dxa"/>
          </w:tcPr>
          <w:p w:rsidR="005C7689" w:rsidRDefault="00DC5841" w:rsidP="00533349">
            <w:pPr>
              <w:pStyle w:val="ListParagraph"/>
              <w:numPr>
                <w:ilvl w:val="0"/>
                <w:numId w:val="12"/>
              </w:numPr>
              <w:tabs>
                <w:tab w:val="left" w:pos="6466"/>
              </w:tabs>
              <w:rPr>
                <w:vertAlign w:val="subscript"/>
              </w:rPr>
            </w:pPr>
            <w:r w:rsidRPr="005C7689">
              <w:rPr>
                <w:vertAlign w:val="subscript"/>
              </w:rPr>
              <w:t>External auditors are the persons</w:t>
            </w:r>
            <w:r w:rsidR="005C7689" w:rsidRPr="005C7689">
              <w:rPr>
                <w:vertAlign w:val="subscript"/>
              </w:rPr>
              <w:t>,</w:t>
            </w:r>
            <w:r w:rsidR="005C7689">
              <w:rPr>
                <w:vertAlign w:val="subscript"/>
              </w:rPr>
              <w:t xml:space="preserve">              </w:t>
            </w:r>
            <w:r w:rsidRPr="005C7689">
              <w:rPr>
                <w:vertAlign w:val="subscript"/>
              </w:rPr>
              <w:t xml:space="preserve"> </w:t>
            </w:r>
          </w:p>
          <w:p w:rsidR="005C7689" w:rsidRDefault="00DC5841" w:rsidP="00533349">
            <w:pPr>
              <w:pStyle w:val="ListParagraph"/>
              <w:numPr>
                <w:ilvl w:val="0"/>
                <w:numId w:val="12"/>
              </w:numPr>
              <w:tabs>
                <w:tab w:val="left" w:pos="6466"/>
              </w:tabs>
              <w:rPr>
                <w:vertAlign w:val="subscript"/>
              </w:rPr>
            </w:pPr>
            <w:r w:rsidRPr="005C7689">
              <w:rPr>
                <w:vertAlign w:val="subscript"/>
              </w:rPr>
              <w:t xml:space="preserve">who </w:t>
            </w:r>
            <w:proofErr w:type="spellStart"/>
            <w:r w:rsidRPr="005C7689">
              <w:rPr>
                <w:vertAlign w:val="subscript"/>
              </w:rPr>
              <w:t>practise</w:t>
            </w:r>
            <w:proofErr w:type="spellEnd"/>
            <w:r w:rsidRPr="005C7689">
              <w:rPr>
                <w:vertAlign w:val="subscript"/>
              </w:rPr>
              <w:t xml:space="preserve"> the profession of accountancy</w:t>
            </w:r>
            <w:r w:rsidR="005C7689">
              <w:rPr>
                <w:vertAlign w:val="subscript"/>
              </w:rPr>
              <w:t xml:space="preserve">,                                      </w:t>
            </w:r>
            <w:r w:rsidRPr="005C7689">
              <w:rPr>
                <w:vertAlign w:val="subscript"/>
              </w:rPr>
              <w:t xml:space="preserve"> </w:t>
            </w:r>
          </w:p>
          <w:p w:rsidR="005C7689" w:rsidRDefault="00DC5841" w:rsidP="00533349">
            <w:pPr>
              <w:pStyle w:val="ListParagraph"/>
              <w:numPr>
                <w:ilvl w:val="0"/>
                <w:numId w:val="12"/>
              </w:numPr>
              <w:tabs>
                <w:tab w:val="left" w:pos="6466"/>
              </w:tabs>
              <w:rPr>
                <w:vertAlign w:val="subscript"/>
              </w:rPr>
            </w:pPr>
            <w:r w:rsidRPr="005C7689">
              <w:rPr>
                <w:vertAlign w:val="subscript"/>
              </w:rPr>
              <w:t xml:space="preserve">having  qualified in the </w:t>
            </w:r>
          </w:p>
          <w:p w:rsidR="00DC5841" w:rsidRDefault="00DC5841" w:rsidP="005C7689">
            <w:pPr>
              <w:pStyle w:val="ListParagraph"/>
              <w:tabs>
                <w:tab w:val="left" w:pos="6466"/>
              </w:tabs>
              <w:rPr>
                <w:vertAlign w:val="subscript"/>
              </w:rPr>
            </w:pPr>
            <w:proofErr w:type="gramStart"/>
            <w:r w:rsidRPr="005C7689">
              <w:rPr>
                <w:vertAlign w:val="subscript"/>
              </w:rPr>
              <w:t>professional</w:t>
            </w:r>
            <w:proofErr w:type="gramEnd"/>
            <w:r w:rsidRPr="005C7689">
              <w:rPr>
                <w:vertAlign w:val="subscript"/>
              </w:rPr>
              <w:t xml:space="preserve"> examinati</w:t>
            </w:r>
            <w:r w:rsidR="005C7689">
              <w:rPr>
                <w:vertAlign w:val="subscript"/>
              </w:rPr>
              <w:t xml:space="preserve">on </w:t>
            </w:r>
            <w:r w:rsidR="005C7689">
              <w:rPr>
                <w:b/>
                <w:vertAlign w:val="subscript"/>
              </w:rPr>
              <w:t>,</w:t>
            </w:r>
            <w:r w:rsidRPr="005C7689">
              <w:rPr>
                <w:b/>
                <w:vertAlign w:val="subscript"/>
              </w:rPr>
              <w:t>and</w:t>
            </w:r>
            <w:r w:rsidR="005C7689">
              <w:rPr>
                <w:vertAlign w:val="subscript"/>
              </w:rPr>
              <w:t xml:space="preserve"> in </w:t>
            </w:r>
            <w:r w:rsidRPr="005C7689">
              <w:rPr>
                <w:vertAlign w:val="subscript"/>
              </w:rPr>
              <w:t xml:space="preserve">external </w:t>
            </w:r>
            <w:proofErr w:type="spellStart"/>
            <w:r w:rsidRPr="005C7689">
              <w:rPr>
                <w:vertAlign w:val="subscript"/>
              </w:rPr>
              <w:t>organisation</w:t>
            </w:r>
            <w:proofErr w:type="spellEnd"/>
            <w:r w:rsidRPr="005C7689">
              <w:rPr>
                <w:vertAlign w:val="subscript"/>
              </w:rPr>
              <w:t xml:space="preserve"> of which they  audit the accounts.</w:t>
            </w:r>
          </w:p>
          <w:p w:rsidR="00874F42" w:rsidRPr="00874F42" w:rsidRDefault="00874F42" w:rsidP="00533349">
            <w:pPr>
              <w:pStyle w:val="ListParagraph"/>
              <w:numPr>
                <w:ilvl w:val="0"/>
                <w:numId w:val="14"/>
              </w:numPr>
              <w:tabs>
                <w:tab w:val="left" w:pos="6466"/>
              </w:tabs>
              <w:rPr>
                <w:vertAlign w:val="subscript"/>
              </w:rPr>
            </w:pPr>
            <w:r w:rsidRPr="00874F42">
              <w:rPr>
                <w:vertAlign w:val="subscript"/>
              </w:rPr>
              <w:t>The extern</w:t>
            </w:r>
            <w:r>
              <w:rPr>
                <w:vertAlign w:val="subscript"/>
              </w:rPr>
              <w:t>al auditors</w:t>
            </w:r>
            <w:r w:rsidRPr="00874F42">
              <w:rPr>
                <w:vertAlign w:val="subscript"/>
              </w:rPr>
              <w:t xml:space="preserve"> are appointed by the owners of the </w:t>
            </w:r>
            <w:proofErr w:type="spellStart"/>
            <w:r w:rsidRPr="00874F42">
              <w:rPr>
                <w:vertAlign w:val="subscript"/>
              </w:rPr>
              <w:t>organisation</w:t>
            </w:r>
            <w:proofErr w:type="spellEnd"/>
            <w:r w:rsidRPr="00874F42">
              <w:rPr>
                <w:vertAlign w:val="subscript"/>
              </w:rPr>
              <w:t xml:space="preserve">, say, </w:t>
            </w:r>
            <w:proofErr w:type="gramStart"/>
            <w:r w:rsidRPr="00874F42">
              <w:rPr>
                <w:vertAlign w:val="subscript"/>
              </w:rPr>
              <w:t>shareholders  of</w:t>
            </w:r>
            <w:proofErr w:type="gramEnd"/>
            <w:r w:rsidRPr="00874F42">
              <w:rPr>
                <w:vertAlign w:val="subscript"/>
              </w:rPr>
              <w:t xml:space="preserve"> the company</w:t>
            </w:r>
            <w:r>
              <w:rPr>
                <w:vertAlign w:val="subscript"/>
              </w:rPr>
              <w:t>.</w:t>
            </w:r>
          </w:p>
        </w:tc>
        <w:tc>
          <w:tcPr>
            <w:tcW w:w="3869" w:type="dxa"/>
          </w:tcPr>
          <w:p w:rsidR="005C7689" w:rsidRPr="005C7689" w:rsidRDefault="005C7689" w:rsidP="00533349">
            <w:pPr>
              <w:pStyle w:val="ListParagraph"/>
              <w:numPr>
                <w:ilvl w:val="0"/>
                <w:numId w:val="13"/>
              </w:numPr>
              <w:tabs>
                <w:tab w:val="left" w:pos="6466"/>
              </w:tabs>
              <w:rPr>
                <w:vertAlign w:val="subscript"/>
              </w:rPr>
            </w:pPr>
            <w:r w:rsidRPr="005C7689">
              <w:rPr>
                <w:vertAlign w:val="subscript"/>
              </w:rPr>
              <w:t xml:space="preserve">The internal </w:t>
            </w:r>
            <w:r>
              <w:rPr>
                <w:vertAlign w:val="subscript"/>
              </w:rPr>
              <w:t>auditors</w:t>
            </w:r>
            <w:r w:rsidRPr="005C7689">
              <w:rPr>
                <w:vertAlign w:val="subscript"/>
              </w:rPr>
              <w:t>, may also be professionally qual</w:t>
            </w:r>
            <w:r>
              <w:rPr>
                <w:vertAlign w:val="subscript"/>
              </w:rPr>
              <w:t xml:space="preserve">ified,                    </w:t>
            </w:r>
            <w:r w:rsidRPr="005C7689">
              <w:rPr>
                <w:b/>
                <w:vertAlign w:val="subscript"/>
              </w:rPr>
              <w:t xml:space="preserve"> </w:t>
            </w:r>
          </w:p>
          <w:p w:rsidR="00DC5841" w:rsidRDefault="005C7689" w:rsidP="00533349">
            <w:pPr>
              <w:pStyle w:val="ListParagraph"/>
              <w:numPr>
                <w:ilvl w:val="0"/>
                <w:numId w:val="13"/>
              </w:numPr>
              <w:tabs>
                <w:tab w:val="left" w:pos="6466"/>
              </w:tabs>
              <w:rPr>
                <w:vertAlign w:val="subscript"/>
              </w:rPr>
            </w:pPr>
            <w:proofErr w:type="gramStart"/>
            <w:r w:rsidRPr="005C7689">
              <w:rPr>
                <w:b/>
                <w:vertAlign w:val="subscript"/>
              </w:rPr>
              <w:t>and</w:t>
            </w:r>
            <w:proofErr w:type="gramEnd"/>
            <w:r>
              <w:rPr>
                <w:vertAlign w:val="subscript"/>
              </w:rPr>
              <w:t xml:space="preserve"> in internal </w:t>
            </w:r>
            <w:r w:rsidRPr="005C7689">
              <w:rPr>
                <w:vertAlign w:val="subscript"/>
              </w:rPr>
              <w:t xml:space="preserve"> </w:t>
            </w:r>
            <w:proofErr w:type="spellStart"/>
            <w:r w:rsidRPr="005C7689">
              <w:rPr>
                <w:vertAlign w:val="subscript"/>
              </w:rPr>
              <w:t>organisation</w:t>
            </w:r>
            <w:proofErr w:type="spellEnd"/>
            <w:r w:rsidRPr="005C7689">
              <w:rPr>
                <w:vertAlign w:val="subscript"/>
              </w:rPr>
              <w:t xml:space="preserve"> in which they are appointed to perform specific work</w:t>
            </w:r>
            <w:r>
              <w:rPr>
                <w:vertAlign w:val="subscript"/>
              </w:rPr>
              <w:t>.</w:t>
            </w:r>
          </w:p>
          <w:p w:rsidR="0044430B" w:rsidRDefault="0044430B" w:rsidP="00533349">
            <w:pPr>
              <w:pStyle w:val="ListParagraph"/>
              <w:numPr>
                <w:ilvl w:val="0"/>
                <w:numId w:val="13"/>
              </w:numPr>
              <w:tabs>
                <w:tab w:val="left" w:pos="6466"/>
              </w:tabs>
              <w:rPr>
                <w:vertAlign w:val="subscript"/>
              </w:rPr>
            </w:pPr>
            <w:r w:rsidRPr="0044430B">
              <w:rPr>
                <w:vertAlign w:val="subscript"/>
              </w:rPr>
              <w:t>They  are considered internal because their appointment is done by the management</w:t>
            </w:r>
            <w:r>
              <w:rPr>
                <w:vertAlign w:val="subscript"/>
              </w:rPr>
              <w:t xml:space="preserve">,                                   </w:t>
            </w:r>
            <w:r w:rsidRPr="0044430B">
              <w:rPr>
                <w:vertAlign w:val="subscript"/>
              </w:rPr>
              <w:t xml:space="preserve"> </w:t>
            </w:r>
          </w:p>
          <w:p w:rsidR="0044430B" w:rsidRPr="0044430B" w:rsidRDefault="0044430B" w:rsidP="00533349">
            <w:pPr>
              <w:pStyle w:val="ListParagraph"/>
              <w:numPr>
                <w:ilvl w:val="0"/>
                <w:numId w:val="13"/>
              </w:numPr>
              <w:tabs>
                <w:tab w:val="left" w:pos="6466"/>
              </w:tabs>
              <w:rPr>
                <w:vertAlign w:val="subscript"/>
              </w:rPr>
            </w:pPr>
            <w:proofErr w:type="gramStart"/>
            <w:r w:rsidRPr="0044430B">
              <w:rPr>
                <w:b/>
                <w:vertAlign w:val="subscript"/>
              </w:rPr>
              <w:t>and</w:t>
            </w:r>
            <w:proofErr w:type="gramEnd"/>
            <w:r w:rsidRPr="0044430B">
              <w:rPr>
                <w:b/>
                <w:vertAlign w:val="subscript"/>
              </w:rPr>
              <w:t xml:space="preserve"> </w:t>
            </w:r>
            <w:r w:rsidRPr="0044430B">
              <w:rPr>
                <w:vertAlign w:val="subscript"/>
              </w:rPr>
              <w:t>the scope of work is also specified by it</w:t>
            </w:r>
            <w:r>
              <w:rPr>
                <w:vertAlign w:val="subscript"/>
              </w:rPr>
              <w:t>.</w:t>
            </w:r>
          </w:p>
        </w:tc>
      </w:tr>
    </w:tbl>
    <w:p w:rsidR="00DB0FE2" w:rsidRDefault="00DB0FE2" w:rsidP="008C43C6">
      <w:pPr>
        <w:pStyle w:val="ListParagraph"/>
        <w:tabs>
          <w:tab w:val="left" w:pos="6466"/>
        </w:tabs>
      </w:pPr>
    </w:p>
    <w:p w:rsidR="00DB0FE2" w:rsidRDefault="00DB0FE2" w:rsidP="008C43C6">
      <w:pPr>
        <w:pStyle w:val="ListParagraph"/>
        <w:tabs>
          <w:tab w:val="left" w:pos="6466"/>
        </w:tabs>
      </w:pPr>
    </w:p>
    <w:p w:rsidR="00D65121" w:rsidRDefault="00D65121" w:rsidP="008C43C6">
      <w:pPr>
        <w:pStyle w:val="ListParagraph"/>
        <w:tabs>
          <w:tab w:val="left" w:pos="6466"/>
        </w:tabs>
      </w:pPr>
    </w:p>
    <w:p w:rsidR="00DB0FE2" w:rsidRPr="00DB0FE2" w:rsidRDefault="00DB0FE2" w:rsidP="00533349">
      <w:pPr>
        <w:pStyle w:val="ListParagraph"/>
        <w:numPr>
          <w:ilvl w:val="0"/>
          <w:numId w:val="7"/>
        </w:numPr>
        <w:tabs>
          <w:tab w:val="left" w:pos="6466"/>
        </w:tabs>
        <w:rPr>
          <w:b/>
          <w:i/>
          <w:u w:val="single"/>
        </w:rPr>
      </w:pPr>
      <w:r w:rsidRPr="00DB0FE2">
        <w:rPr>
          <w:b/>
          <w:i/>
          <w:u w:val="single"/>
        </w:rPr>
        <w:t>Qualities  of an  auditor</w:t>
      </w:r>
    </w:p>
    <w:p w:rsidR="00DB0FE2" w:rsidRDefault="00DB0FE2" w:rsidP="00DB0FE2">
      <w:pPr>
        <w:pStyle w:val="ListParagraph"/>
        <w:tabs>
          <w:tab w:val="left" w:pos="6466"/>
        </w:tabs>
        <w:ind w:left="1410"/>
      </w:pPr>
    </w:p>
    <w:p w:rsidR="00ED1463" w:rsidRDefault="00ED1463" w:rsidP="00ED1463">
      <w:pPr>
        <w:autoSpaceDE w:val="0"/>
        <w:autoSpaceDN w:val="0"/>
        <w:adjustRightInd w:val="0"/>
        <w:rPr>
          <w:rFonts w:ascii="Times-Roman" w:hAnsi="Times-Roman" w:cs="Times-Roman"/>
          <w:color w:val="auto"/>
          <w:lang w:val="en-IN" w:eastAsia="en-IN"/>
        </w:rPr>
      </w:pPr>
      <w:r>
        <w:t xml:space="preserve">                  </w:t>
      </w:r>
      <w:r w:rsidRPr="00A860E8">
        <w:rPr>
          <w:rFonts w:ascii="Times-Roman" w:hAnsi="Times-Roman" w:cs="Times-Roman"/>
          <w:b/>
          <w:color w:val="auto"/>
          <w:sz w:val="28"/>
          <w:szCs w:val="28"/>
          <w:vertAlign w:val="superscript"/>
          <w:lang w:val="en-IN" w:eastAsia="en-IN"/>
        </w:rPr>
        <w:t>(</w:t>
      </w:r>
      <w:proofErr w:type="gramStart"/>
      <w:r w:rsidRPr="00A860E8">
        <w:rPr>
          <w:rFonts w:ascii="Times-Roman" w:hAnsi="Times-Roman" w:cs="Times-Roman"/>
          <w:b/>
          <w:color w:val="auto"/>
          <w:sz w:val="28"/>
          <w:szCs w:val="28"/>
          <w:vertAlign w:val="superscript"/>
          <w:lang w:val="en-IN" w:eastAsia="en-IN"/>
        </w:rPr>
        <w:t>a</w:t>
      </w:r>
      <w:proofErr w:type="gramEnd"/>
      <w:r w:rsidRPr="00A860E8">
        <w:rPr>
          <w:rFonts w:ascii="Times-Roman" w:hAnsi="Times-Roman" w:cs="Times-Roman"/>
          <w:b/>
          <w:color w:val="auto"/>
          <w:sz w:val="28"/>
          <w:szCs w:val="28"/>
          <w:vertAlign w:val="superscript"/>
          <w:lang w:val="en-IN" w:eastAsia="en-IN"/>
        </w:rPr>
        <w:t xml:space="preserve">) </w:t>
      </w:r>
      <w:r w:rsidRPr="00A860E8">
        <w:rPr>
          <w:rFonts w:ascii="Times-Italic" w:hAnsi="Times-Italic" w:cs="Times-Italic"/>
          <w:b/>
          <w:i/>
          <w:iCs/>
          <w:color w:val="auto"/>
          <w:sz w:val="28"/>
          <w:szCs w:val="28"/>
          <w:vertAlign w:val="superscript"/>
          <w:lang w:val="en-IN" w:eastAsia="en-IN"/>
        </w:rPr>
        <w:t>Technical Qualities</w:t>
      </w:r>
      <w:r w:rsidRPr="00ED1463">
        <w:rPr>
          <w:rFonts w:ascii="Times-Roman" w:hAnsi="Times-Roman" w:cs="Times-Roman"/>
          <w:b/>
          <w:color w:val="auto"/>
          <w:lang w:val="en-IN" w:eastAsia="en-IN"/>
        </w:rPr>
        <w:t>:</w:t>
      </w:r>
      <w:r>
        <w:rPr>
          <w:rFonts w:ascii="Times-Roman" w:hAnsi="Times-Roman" w:cs="Times-Roman"/>
          <w:color w:val="auto"/>
          <w:lang w:val="en-IN" w:eastAsia="en-IN"/>
        </w:rPr>
        <w:t xml:space="preserve"> </w:t>
      </w:r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>Sound knowledge of accountancy,</w:t>
      </w:r>
      <w:r w:rsidR="00A860E8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</w:t>
      </w:r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auditing, taxation</w:t>
      </w:r>
      <w:r w:rsidR="00A860E8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</w:t>
      </w:r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&amp;</w:t>
      </w:r>
      <w:r w:rsidR="00A860E8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</w:t>
      </w:r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corporate laws</w:t>
      </w:r>
      <w:r>
        <w:rPr>
          <w:rFonts w:ascii="Times-Roman" w:hAnsi="Times-Roman" w:cs="Times-Roman"/>
          <w:color w:val="auto"/>
          <w:lang w:val="en-IN" w:eastAsia="en-IN"/>
        </w:rPr>
        <w:t>.</w:t>
      </w:r>
    </w:p>
    <w:p w:rsidR="00ED1463" w:rsidRDefault="00ED1463" w:rsidP="00ED1463">
      <w:pPr>
        <w:autoSpaceDE w:val="0"/>
        <w:autoSpaceDN w:val="0"/>
        <w:adjustRightInd w:val="0"/>
        <w:rPr>
          <w:rFonts w:ascii="Times-Roman" w:hAnsi="Times-Roman" w:cs="Times-Roman"/>
          <w:color w:val="auto"/>
          <w:vertAlign w:val="superscript"/>
          <w:lang w:val="en-IN" w:eastAsia="en-IN"/>
        </w:rPr>
      </w:pPr>
      <w:r w:rsidRPr="00A860E8">
        <w:rPr>
          <w:rFonts w:ascii="Times-Roman" w:hAnsi="Times-Roman" w:cs="Times-Roman"/>
          <w:b/>
          <w:color w:val="auto"/>
          <w:lang w:val="en-IN" w:eastAsia="en-IN"/>
        </w:rPr>
        <w:t xml:space="preserve">                    </w:t>
      </w:r>
      <w:r w:rsidR="00A860E8" w:rsidRPr="00A860E8">
        <w:rPr>
          <w:rFonts w:ascii="Times-Roman" w:hAnsi="Times-Roman" w:cs="Times-Roman"/>
          <w:b/>
          <w:color w:val="auto"/>
          <w:sz w:val="28"/>
          <w:szCs w:val="28"/>
          <w:vertAlign w:val="superscript"/>
          <w:lang w:val="en-IN" w:eastAsia="en-IN"/>
        </w:rPr>
        <w:t>(</w:t>
      </w:r>
      <w:r w:rsidRPr="00A860E8">
        <w:rPr>
          <w:rFonts w:ascii="Times-Roman" w:hAnsi="Times-Roman" w:cs="Times-Roman"/>
          <w:b/>
          <w:color w:val="auto"/>
          <w:sz w:val="28"/>
          <w:szCs w:val="28"/>
          <w:vertAlign w:val="superscript"/>
          <w:lang w:val="en-IN" w:eastAsia="en-IN"/>
        </w:rPr>
        <w:t xml:space="preserve">b) </w:t>
      </w:r>
      <w:r w:rsidRPr="00A860E8">
        <w:rPr>
          <w:rFonts w:ascii="Times-Italic" w:hAnsi="Times-Italic" w:cs="Times-Italic"/>
          <w:b/>
          <w:i/>
          <w:iCs/>
          <w:color w:val="auto"/>
          <w:sz w:val="28"/>
          <w:szCs w:val="28"/>
          <w:vertAlign w:val="superscript"/>
          <w:lang w:val="en-IN" w:eastAsia="en-IN"/>
        </w:rPr>
        <w:t>Personal Qualities</w:t>
      </w:r>
      <w:r w:rsidRPr="00A860E8">
        <w:rPr>
          <w:rFonts w:ascii="Times-Roman" w:hAnsi="Times-Roman" w:cs="Times-Roman"/>
          <w:color w:val="auto"/>
          <w:sz w:val="28"/>
          <w:szCs w:val="28"/>
          <w:lang w:val="en-IN" w:eastAsia="en-IN"/>
        </w:rPr>
        <w:t>:</w:t>
      </w:r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Objectivity</w:t>
      </w:r>
      <w:proofErr w:type="gramStart"/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>,</w:t>
      </w:r>
      <w:r w:rsidR="00A860E8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</w:t>
      </w:r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integrity</w:t>
      </w:r>
      <w:proofErr w:type="gramEnd"/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, </w:t>
      </w:r>
      <w:r w:rsidR="00A860E8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</w:t>
      </w:r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independence, </w:t>
      </w:r>
      <w:r w:rsidR="00A860E8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</w:t>
      </w:r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>confidentiality,</w:t>
      </w:r>
      <w:r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                     </w:t>
      </w:r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</w:t>
      </w:r>
      <w:r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        </w:t>
      </w:r>
    </w:p>
    <w:p w:rsidR="00D65121" w:rsidRDefault="00ED1463" w:rsidP="00ED1463">
      <w:pPr>
        <w:autoSpaceDE w:val="0"/>
        <w:autoSpaceDN w:val="0"/>
        <w:adjustRightInd w:val="0"/>
        <w:rPr>
          <w:rFonts w:ascii="Times-Roman" w:hAnsi="Times-Roman" w:cs="Times-Roman"/>
          <w:color w:val="auto"/>
          <w:vertAlign w:val="superscript"/>
          <w:lang w:val="en-IN" w:eastAsia="en-IN"/>
        </w:rPr>
      </w:pPr>
      <w:r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                                                        </w:t>
      </w:r>
      <w:r w:rsidR="00A860E8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                </w:t>
      </w:r>
      <w:r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</w:t>
      </w:r>
      <w:proofErr w:type="gramStart"/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>communication</w:t>
      </w:r>
      <w:proofErr w:type="gramEnd"/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skills</w:t>
      </w:r>
      <w:r>
        <w:rPr>
          <w:rFonts w:ascii="Times-Roman" w:hAnsi="Times-Roman" w:cs="Times-Roman"/>
          <w:color w:val="auto"/>
          <w:vertAlign w:val="superscript"/>
          <w:lang w:val="en-IN" w:eastAsia="en-IN"/>
        </w:rPr>
        <w:t>,</w:t>
      </w:r>
      <w:r w:rsidR="00A860E8"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</w:t>
      </w:r>
      <w:r>
        <w:rPr>
          <w:rFonts w:ascii="Times-Roman" w:hAnsi="Times-Roman" w:cs="Times-Roman"/>
          <w:color w:val="auto"/>
          <w:vertAlign w:val="superscript"/>
          <w:lang w:val="en-IN" w:eastAsia="en-IN"/>
        </w:rPr>
        <w:t xml:space="preserve">  </w:t>
      </w:r>
      <w:r w:rsidRPr="00ED1463">
        <w:rPr>
          <w:rFonts w:ascii="Times-Roman" w:hAnsi="Times-Roman" w:cs="Times-Roman"/>
          <w:color w:val="auto"/>
          <w:vertAlign w:val="superscript"/>
          <w:lang w:val="en-IN" w:eastAsia="en-IN"/>
        </w:rPr>
        <w:t>reliability and trust</w:t>
      </w:r>
      <w:r w:rsidR="00A860E8">
        <w:rPr>
          <w:rFonts w:ascii="Times-Roman" w:hAnsi="Times-Roman" w:cs="Times-Roman"/>
          <w:color w:val="auto"/>
          <w:vertAlign w:val="superscript"/>
          <w:lang w:val="en-IN" w:eastAsia="en-IN"/>
        </w:rPr>
        <w:t>.</w:t>
      </w:r>
    </w:p>
    <w:p w:rsidR="004145D3" w:rsidRPr="004145D3" w:rsidRDefault="004145D3" w:rsidP="004145D3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</w:pPr>
      <w:r w:rsidRPr="004145D3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 xml:space="preserve">   The qualities required &gt;&gt;&gt;&gt;&gt;</w:t>
      </w:r>
    </w:p>
    <w:p w:rsidR="004145D3" w:rsidRDefault="004145D3" w:rsidP="00533349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4145D3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according to</w:t>
      </w:r>
      <w:r w:rsidR="00D37E1B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 xml:space="preserve"> </w:t>
      </w:r>
      <w:proofErr w:type="spellStart"/>
      <w:r w:rsidRPr="004145D3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Dicksee</w:t>
      </w:r>
      <w:proofErr w:type="spellEnd"/>
      <w:r w:rsidRPr="004145D3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,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                                                                             </w:t>
      </w:r>
      <w:r w:rsidRPr="004145D3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4145D3" w:rsidRDefault="004145D3" w:rsidP="004145D3">
      <w:pPr>
        <w:pStyle w:val="ListParagraph"/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 xml:space="preserve">  </w:t>
      </w:r>
      <w:r w:rsidRPr="004145D3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proofErr w:type="gramStart"/>
      <w:r w:rsidRPr="00D37E1B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tact</w:t>
      </w:r>
      <w:proofErr w:type="gramEnd"/>
      <w:r w:rsidRPr="00D37E1B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, caution, firmness, good temper, integrity,</w:t>
      </w:r>
      <w:r w:rsidR="00D37E1B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</w:t>
      </w:r>
      <w:r w:rsidRPr="00D37E1B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discretion, industry, judgement, patience, clear headedness and reliability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.                                                                  </w:t>
      </w:r>
    </w:p>
    <w:p w:rsidR="004145D3" w:rsidRDefault="00D37E1B" w:rsidP="00D37E1B">
      <w:pPr>
        <w:pStyle w:val="ListParagraph"/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 xml:space="preserve">            </w:t>
      </w:r>
      <w:r w:rsidR="004145D3" w:rsidRPr="004145D3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In short</w:t>
      </w:r>
      <w:r w:rsidR="004145D3" w:rsidRPr="004145D3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, all those </w:t>
      </w:r>
      <w:r w:rsidR="004145D3" w:rsidRPr="00D37E1B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personal qualities</w:t>
      </w:r>
      <w:r w:rsidR="004145D3" w:rsidRPr="004145D3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proofErr w:type="gramStart"/>
      <w:r w:rsidR="004145D3" w:rsidRPr="004145D3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that go</w:t>
      </w:r>
      <w:proofErr w:type="gramEnd"/>
      <w:r w:rsidR="004145D3" w:rsidRPr="004145D3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to make a good businessman contribute to the making of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 w:rsidR="004145D3" w:rsidRPr="00D37E1B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a good auditor.</w:t>
      </w:r>
    </w:p>
    <w:p w:rsidR="00D37E1B" w:rsidRDefault="00D37E1B" w:rsidP="00D37E1B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D618ED" w:rsidRPr="00D37E1B" w:rsidRDefault="00D618ED" w:rsidP="00533349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tbl>
      <w:tblPr>
        <w:tblStyle w:val="TableGrid"/>
        <w:tblW w:w="8522" w:type="dxa"/>
        <w:tblInd w:w="1100" w:type="dxa"/>
        <w:tblLayout w:type="fixed"/>
        <w:tblLook w:val="04A0"/>
      </w:tblPr>
      <w:tblGrid>
        <w:gridCol w:w="2552"/>
        <w:gridCol w:w="5970"/>
      </w:tblGrid>
      <w:tr w:rsidR="00D618ED" w:rsidTr="00D618ED">
        <w:tc>
          <w:tcPr>
            <w:tcW w:w="2552" w:type="dxa"/>
          </w:tcPr>
          <w:p w:rsidR="00D618ED" w:rsidRPr="00E02952" w:rsidRDefault="00E02952" w:rsidP="00E02952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</w:pPr>
            <w:r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  <w:t xml:space="preserve">(1) </w:t>
            </w:r>
            <w:r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  <w:t>I</w:t>
            </w:r>
            <w:r w:rsidRPr="00E02952"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  <w:t>ntegrity</w:t>
            </w:r>
          </w:p>
        </w:tc>
        <w:tc>
          <w:tcPr>
            <w:tcW w:w="5970" w:type="dxa"/>
          </w:tcPr>
          <w:p w:rsidR="00D618ED" w:rsidRPr="00E02952" w:rsidRDefault="00E02952" w:rsidP="00D618E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  <w:lang w:val="en-IN" w:eastAsia="en-IN"/>
              </w:rPr>
            </w:pPr>
            <w:r w:rsidRPr="00E02952">
              <w:rPr>
                <w:rFonts w:asciiTheme="minorHAnsi" w:hAnsiTheme="minorHAnsi" w:cstheme="minorHAnsi"/>
                <w:color w:val="auto"/>
                <w:sz w:val="22"/>
                <w:szCs w:val="22"/>
                <w:lang w:val="en-IN" w:eastAsia="en-IN"/>
              </w:rPr>
              <w:t xml:space="preserve">Auditor should be </w:t>
            </w:r>
            <w:proofErr w:type="gramStart"/>
            <w:r w:rsidRPr="00E02952">
              <w:rPr>
                <w:rFonts w:asciiTheme="minorHAnsi" w:hAnsiTheme="minorHAnsi" w:cstheme="minorHAnsi"/>
                <w:color w:val="auto"/>
                <w:sz w:val="22"/>
                <w:szCs w:val="22"/>
                <w:lang w:val="en-IN" w:eastAsia="en-IN"/>
              </w:rPr>
              <w:t>honest ,</w:t>
            </w:r>
            <w:proofErr w:type="gramEnd"/>
            <w:r w:rsidRPr="00E02952">
              <w:rPr>
                <w:rFonts w:asciiTheme="minorHAnsi" w:hAnsiTheme="minorHAnsi" w:cstheme="minorHAnsi"/>
                <w:color w:val="auto"/>
                <w:sz w:val="22"/>
                <w:szCs w:val="22"/>
                <w:lang w:val="en-IN" w:eastAsia="en-IN"/>
              </w:rPr>
              <w:t xml:space="preserve"> sincere &amp; straight forward  while performing his professional duties.</w:t>
            </w:r>
          </w:p>
        </w:tc>
      </w:tr>
      <w:tr w:rsidR="00D618ED" w:rsidTr="00E02952">
        <w:trPr>
          <w:trHeight w:val="978"/>
        </w:trPr>
        <w:tc>
          <w:tcPr>
            <w:tcW w:w="2552" w:type="dxa"/>
          </w:tcPr>
          <w:p w:rsidR="00D618ED" w:rsidRPr="00E02952" w:rsidRDefault="00E02952" w:rsidP="00E02952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</w:pPr>
            <w:r w:rsidRPr="00E02952"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  <w:t>(2)</w:t>
            </w:r>
            <w:r w:rsidRPr="00E02952"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  <w:t xml:space="preserve"> Independence </w:t>
            </w:r>
          </w:p>
        </w:tc>
        <w:tc>
          <w:tcPr>
            <w:tcW w:w="5970" w:type="dxa"/>
          </w:tcPr>
          <w:p w:rsidR="00D618ED" w:rsidRPr="00167256" w:rsidRDefault="00947ADF" w:rsidP="00D618E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Narrow" w:hAnsi="ArialNarrow" w:cs="ArialNarrow"/>
                <w:color w:val="auto"/>
                <w:vertAlign w:val="subscript"/>
                <w:lang w:val="en-IN" w:eastAsia="en-IN"/>
              </w:rPr>
            </w:pPr>
            <w:r w:rsidRPr="00947ADF">
              <w:rPr>
                <w:rFonts w:ascii="ArialNarrow" w:hAnsi="ArialNarrow" w:cs="ArialNarrow"/>
                <w:noProof/>
                <w:color w:val="auto"/>
                <w:sz w:val="22"/>
                <w:szCs w:val="22"/>
                <w:lang w:val="en-IN" w:eastAsia="en-IN"/>
              </w:rPr>
              <w:pict>
                <v:shape id="_x0000_s1071" type="#_x0000_t32" style="position:absolute;margin-left:51.75pt;margin-top:8.45pt;width:25.1pt;height:12.95pt;flip:y;z-index:251686912;mso-position-horizontal-relative:text;mso-position-vertical-relative:text" o:connectortype="straight">
                  <v:stroke endarrow="block"/>
                </v:shape>
              </w:pict>
            </w:r>
            <w:r w:rsidR="00167256"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  <w:t xml:space="preserve">                         </w:t>
            </w:r>
            <w:r w:rsidR="00167256">
              <w:rPr>
                <w:rFonts w:ascii="ArialNarrow" w:hAnsi="ArialNarrow" w:cs="ArialNarrow"/>
                <w:color w:val="auto"/>
                <w:sz w:val="22"/>
                <w:szCs w:val="22"/>
                <w:vertAlign w:val="subscript"/>
                <w:lang w:val="en-IN" w:eastAsia="en-IN"/>
              </w:rPr>
              <w:t xml:space="preserve"> </w:t>
            </w:r>
            <w:r w:rsidR="00167256">
              <w:rPr>
                <w:rFonts w:ascii="ArialNarrow" w:hAnsi="ArialNarrow" w:cs="ArialNarrow"/>
                <w:color w:val="auto"/>
                <w:vertAlign w:val="subscript"/>
                <w:lang w:val="en-IN" w:eastAsia="en-IN"/>
              </w:rPr>
              <w:t xml:space="preserve"> not  subordinates his judgements,</w:t>
            </w:r>
          </w:p>
          <w:p w:rsidR="00E02952" w:rsidRDefault="00947ADF" w:rsidP="00D618E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ahoma" w:hAnsi="Tahoma" w:cs="Tahoma"/>
                <w:color w:val="auto"/>
                <w:vertAlign w:val="subscript"/>
                <w:lang w:val="en-IN" w:eastAsia="en-IN"/>
              </w:rPr>
            </w:pPr>
            <w:r w:rsidRPr="00947ADF">
              <w:rPr>
                <w:rFonts w:ascii="Tahoma" w:hAnsi="Tahoma" w:cs="Tahoma"/>
                <w:noProof/>
                <w:color w:val="auto"/>
                <w:sz w:val="22"/>
                <w:szCs w:val="22"/>
                <w:lang w:val="en-IN" w:eastAsia="en-IN"/>
              </w:rPr>
              <w:pict>
                <v:shape id="_x0000_s1073" type="#_x0000_t32" style="position:absolute;margin-left:51.75pt;margin-top:7.6pt;width:25.1pt;height:14.9pt;z-index:251688960" o:connectortype="straight">
                  <v:stroke endarrow="block"/>
                </v:shape>
              </w:pict>
            </w:r>
            <w:r w:rsidRPr="00947ADF">
              <w:rPr>
                <w:rFonts w:ascii="Tahoma" w:hAnsi="Tahoma" w:cs="Tahoma"/>
                <w:noProof/>
                <w:color w:val="auto"/>
                <w:sz w:val="22"/>
                <w:szCs w:val="22"/>
                <w:lang w:val="en-IN" w:eastAsia="en-IN"/>
              </w:rPr>
              <w:pict>
                <v:shape id="_x0000_s1072" type="#_x0000_t32" style="position:absolute;margin-left:51.75pt;margin-top:7.6pt;width:42.1pt;height:0;z-index:251687936" o:connectortype="straight">
                  <v:stroke endarrow="block"/>
                </v:shape>
              </w:pict>
            </w:r>
            <w:r w:rsidR="00E02952" w:rsidRPr="00167256">
              <w:rPr>
                <w:rFonts w:ascii="Tahoma" w:hAnsi="Tahoma" w:cs="Tahoma"/>
                <w:color w:val="auto"/>
                <w:sz w:val="22"/>
                <w:szCs w:val="22"/>
                <w:lang w:val="en-IN" w:eastAsia="en-IN"/>
              </w:rPr>
              <w:t>He should</w:t>
            </w:r>
            <w:r w:rsidR="00167256">
              <w:rPr>
                <w:rFonts w:ascii="Tahoma" w:hAnsi="Tahoma" w:cs="Tahoma"/>
                <w:color w:val="auto"/>
                <w:sz w:val="22"/>
                <w:szCs w:val="22"/>
                <w:lang w:val="en-IN" w:eastAsia="en-IN"/>
              </w:rPr>
              <w:t xml:space="preserve"> </w:t>
            </w:r>
            <w:r w:rsidR="00167256">
              <w:rPr>
                <w:rFonts w:ascii="Tahoma" w:hAnsi="Tahoma" w:cs="Tahoma"/>
                <w:color w:val="auto"/>
                <w:vertAlign w:val="subscript"/>
                <w:lang w:val="en-IN" w:eastAsia="en-IN"/>
              </w:rPr>
              <w:t xml:space="preserve">                  free of any interest,</w:t>
            </w:r>
          </w:p>
          <w:p w:rsidR="00167256" w:rsidRPr="00167256" w:rsidRDefault="00167256" w:rsidP="00D618E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ahoma" w:hAnsi="Tahoma" w:cs="Tahoma"/>
                <w:color w:val="auto"/>
                <w:vertAlign w:val="subscript"/>
                <w:lang w:val="en-IN" w:eastAsia="en-IN"/>
              </w:rPr>
            </w:pPr>
            <w:r>
              <w:rPr>
                <w:rFonts w:ascii="Tahoma" w:hAnsi="Tahoma" w:cs="Tahoma"/>
                <w:color w:val="auto"/>
                <w:vertAlign w:val="subscript"/>
                <w:lang w:val="en-IN" w:eastAsia="en-IN"/>
              </w:rPr>
              <w:t xml:space="preserve">                                </w:t>
            </w:r>
            <w:proofErr w:type="gramStart"/>
            <w:r>
              <w:rPr>
                <w:rFonts w:ascii="Tahoma" w:hAnsi="Tahoma" w:cs="Tahoma"/>
                <w:color w:val="auto"/>
                <w:vertAlign w:val="subscript"/>
                <w:lang w:val="en-IN" w:eastAsia="en-IN"/>
              </w:rPr>
              <w:t>audit</w:t>
            </w:r>
            <w:proofErr w:type="gramEnd"/>
            <w:r>
              <w:rPr>
                <w:rFonts w:ascii="Tahoma" w:hAnsi="Tahoma" w:cs="Tahoma"/>
                <w:color w:val="auto"/>
                <w:vertAlign w:val="subscript"/>
                <w:lang w:val="en-IN" w:eastAsia="en-IN"/>
              </w:rPr>
              <w:t xml:space="preserve"> the financial statements in unbiased way.</w:t>
            </w:r>
          </w:p>
        </w:tc>
      </w:tr>
      <w:tr w:rsidR="00D618ED" w:rsidTr="00D618ED">
        <w:tc>
          <w:tcPr>
            <w:tcW w:w="2552" w:type="dxa"/>
          </w:tcPr>
          <w:p w:rsidR="00D618ED" w:rsidRDefault="00167256" w:rsidP="00167256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</w:pPr>
            <w:r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  <w:t xml:space="preserve">(3) </w:t>
            </w:r>
            <w:r w:rsidR="0026665D" w:rsidRPr="0026665D"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  <w:t>Confidentiality</w:t>
            </w:r>
          </w:p>
        </w:tc>
        <w:tc>
          <w:tcPr>
            <w:tcW w:w="5970" w:type="dxa"/>
          </w:tcPr>
          <w:p w:rsidR="00D618ED" w:rsidRDefault="0026665D" w:rsidP="00D618ED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</w:pPr>
            <w:r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  <w:t xml:space="preserve">He </w:t>
            </w:r>
            <w:proofErr w:type="spellStart"/>
            <w:r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  <w:t>shoud</w:t>
            </w:r>
            <w:proofErr w:type="spellEnd"/>
            <w:r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  <w:t xml:space="preserve"> not disclose confidential information </w:t>
            </w:r>
            <w:r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  <w:t>except,</w:t>
            </w:r>
          </w:p>
          <w:p w:rsidR="0026665D" w:rsidRPr="0026665D" w:rsidRDefault="0026665D" w:rsidP="00533349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auto"/>
                <w:sz w:val="18"/>
                <w:szCs w:val="18"/>
                <w:lang w:val="en-IN" w:eastAsia="en-IN"/>
              </w:rPr>
            </w:pPr>
            <w:r w:rsidRPr="0026665D">
              <w:rPr>
                <w:rFonts w:ascii="ArialNarrow" w:hAnsi="ArialNarrow" w:cs="ArialNarrow"/>
                <w:color w:val="auto"/>
                <w:sz w:val="18"/>
                <w:szCs w:val="18"/>
                <w:lang w:val="en-IN" w:eastAsia="en-IN"/>
              </w:rPr>
              <w:t xml:space="preserve">Permitted by client, or </w:t>
            </w:r>
          </w:p>
          <w:p w:rsidR="0026665D" w:rsidRPr="0026665D" w:rsidRDefault="0026665D" w:rsidP="00533349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</w:pPr>
            <w:proofErr w:type="gramStart"/>
            <w:r w:rsidRPr="0026665D">
              <w:rPr>
                <w:rFonts w:ascii="ArialNarrow" w:hAnsi="ArialNarrow" w:cs="ArialNarrow"/>
                <w:color w:val="auto"/>
                <w:sz w:val="18"/>
                <w:szCs w:val="18"/>
                <w:lang w:val="en-IN" w:eastAsia="en-IN"/>
              </w:rPr>
              <w:t>Required  by</w:t>
            </w:r>
            <w:proofErr w:type="gramEnd"/>
            <w:r w:rsidRPr="0026665D">
              <w:rPr>
                <w:rFonts w:ascii="ArialNarrow" w:hAnsi="ArialNarrow" w:cs="ArialNarrow"/>
                <w:color w:val="auto"/>
                <w:sz w:val="18"/>
                <w:szCs w:val="18"/>
                <w:lang w:val="en-IN" w:eastAsia="en-IN"/>
              </w:rPr>
              <w:t xml:space="preserve"> law.</w:t>
            </w:r>
          </w:p>
        </w:tc>
      </w:tr>
      <w:tr w:rsidR="00D618ED" w:rsidTr="00D618ED">
        <w:tc>
          <w:tcPr>
            <w:tcW w:w="2552" w:type="dxa"/>
          </w:tcPr>
          <w:p w:rsidR="00D618ED" w:rsidRDefault="007335EA" w:rsidP="007335E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</w:pPr>
            <w:r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  <w:t>(4)</w:t>
            </w:r>
            <w:r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  <w:t xml:space="preserve"> K</w:t>
            </w:r>
            <w:r w:rsidRPr="007335EA"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  <w:t>nowledge</w:t>
            </w:r>
          </w:p>
        </w:tc>
        <w:tc>
          <w:tcPr>
            <w:tcW w:w="5970" w:type="dxa"/>
          </w:tcPr>
          <w:p w:rsidR="00D618ED" w:rsidRPr="000047A5" w:rsidRDefault="000047A5" w:rsidP="0053334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Narrow" w:hAnsi="ArialNarrow" w:cs="ArialNarrow"/>
                <w:color w:val="auto"/>
                <w:sz w:val="22"/>
                <w:szCs w:val="22"/>
                <w:lang w:val="en-IN" w:eastAsia="en-IN"/>
              </w:rPr>
            </w:pPr>
            <w:r>
              <w:rPr>
                <w:rFonts w:ascii="ArialNarrow" w:hAnsi="ArialNarrow" w:cs="ArialNarrow"/>
                <w:color w:val="auto"/>
                <w:sz w:val="20"/>
                <w:szCs w:val="20"/>
                <w:lang w:val="en-IN" w:eastAsia="en-IN"/>
              </w:rPr>
              <w:t>He should have general knowledge of client’s business.</w:t>
            </w:r>
          </w:p>
          <w:p w:rsidR="000047A5" w:rsidRPr="008115F5" w:rsidRDefault="000047A5" w:rsidP="0053334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</w:pPr>
            <w:r w:rsidRPr="000047A5">
              <w:rPr>
                <w:rFonts w:ascii="ArialNarrow" w:hAnsi="ArialNarrow" w:cs="ArialNarrow"/>
                <w:b/>
                <w:color w:val="auto"/>
                <w:sz w:val="20"/>
                <w:szCs w:val="20"/>
                <w:lang w:val="en-IN" w:eastAsia="en-IN"/>
              </w:rPr>
              <w:t>Awareness about law</w:t>
            </w:r>
            <w:r>
              <w:rPr>
                <w:rFonts w:ascii="ArialNarrow" w:hAnsi="ArialNarrow" w:cs="ArialNarrow"/>
                <w:b/>
                <w:color w:val="auto"/>
                <w:sz w:val="20"/>
                <w:szCs w:val="20"/>
                <w:lang w:val="en-IN" w:eastAsia="en-IN"/>
              </w:rPr>
              <w:t xml:space="preserve">, </w:t>
            </w:r>
            <w:proofErr w:type="spellStart"/>
            <w:r>
              <w:rPr>
                <w:rFonts w:ascii="ArialNarrow" w:hAnsi="ArialNarrow" w:cs="ArialNarrow"/>
                <w:color w:val="auto"/>
                <w:sz w:val="20"/>
                <w:szCs w:val="20"/>
                <w:lang w:val="en-IN" w:eastAsia="en-IN"/>
              </w:rPr>
              <w:t>i.e</w:t>
            </w:r>
            <w:proofErr w:type="spellEnd"/>
            <w:r>
              <w:rPr>
                <w:rFonts w:ascii="ArialNarrow" w:hAnsi="ArialNarrow" w:cs="ArialNarrow"/>
                <w:color w:val="auto"/>
                <w:sz w:val="20"/>
                <w:szCs w:val="20"/>
                <w:lang w:val="en-IN" w:eastAsia="en-IN"/>
              </w:rPr>
              <w:t xml:space="preserve">  taxation laws , contract act,  &amp;</w:t>
            </w:r>
            <w:r w:rsidR="008115F5">
              <w:rPr>
                <w:rFonts w:ascii="ArialNarrow" w:hAnsi="ArialNarrow" w:cs="ArialNarrow"/>
                <w:color w:val="auto"/>
                <w:sz w:val="20"/>
                <w:szCs w:val="20"/>
                <w:lang w:val="en-IN" w:eastAsia="en-IN"/>
              </w:rPr>
              <w:t xml:space="preserve"> </w:t>
            </w:r>
            <w:r>
              <w:rPr>
                <w:rFonts w:ascii="ArialNarrow" w:hAnsi="ArialNarrow" w:cs="ArialNarrow"/>
                <w:color w:val="auto"/>
                <w:sz w:val="20"/>
                <w:szCs w:val="20"/>
                <w:lang w:val="en-IN" w:eastAsia="en-IN"/>
              </w:rPr>
              <w:t xml:space="preserve"> </w:t>
            </w:r>
            <w:r w:rsidR="008115F5">
              <w:rPr>
                <w:rFonts w:ascii="ArialNarrow" w:hAnsi="ArialNarrow" w:cs="ArialNarrow"/>
                <w:color w:val="auto"/>
                <w:sz w:val="20"/>
                <w:szCs w:val="20"/>
                <w:lang w:val="en-IN" w:eastAsia="en-IN"/>
              </w:rPr>
              <w:t xml:space="preserve">partnership act ,companies act  </w:t>
            </w:r>
          </w:p>
          <w:p w:rsidR="008115F5" w:rsidRPr="000047A5" w:rsidRDefault="00D76BAB" w:rsidP="0053334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color w:val="auto"/>
                <w:sz w:val="22"/>
                <w:szCs w:val="22"/>
                <w:lang w:val="en-IN" w:eastAsia="en-IN"/>
              </w:rPr>
            </w:pPr>
            <w:r>
              <w:rPr>
                <w:rFonts w:ascii="ArialNarrow" w:hAnsi="ArialNarrow" w:cs="ArialNarrow"/>
                <w:color w:val="auto"/>
                <w:sz w:val="20"/>
                <w:szCs w:val="20"/>
                <w:lang w:val="en-IN" w:eastAsia="en-IN"/>
              </w:rPr>
              <w:t>He must continuously update his knowledge to conduct audit effectively.</w:t>
            </w:r>
          </w:p>
        </w:tc>
      </w:tr>
    </w:tbl>
    <w:p w:rsidR="000730E4" w:rsidRDefault="000730E4" w:rsidP="000730E4">
      <w:pPr>
        <w:pStyle w:val="ListParagraph"/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0730E4" w:rsidRDefault="00947ADF" w:rsidP="003511A2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noProof/>
          <w:color w:val="auto"/>
          <w:sz w:val="22"/>
          <w:szCs w:val="22"/>
          <w:lang w:val="en-IN" w:eastAsia="en-IN"/>
        </w:rPr>
        <w:pict>
          <v:oval id="_x0000_s1074" style="position:absolute;margin-left:22.45pt;margin-top:6.65pt;width:193.55pt;height:184.75pt;z-index:251689984">
            <v:textbox>
              <w:txbxContent>
                <w:p w:rsidR="00ED4043" w:rsidRPr="00BE6160" w:rsidRDefault="00ED4043">
                  <w:pPr>
                    <w:rPr>
                      <w:b/>
                      <w:color w:val="auto"/>
                      <w:u w:val="single"/>
                    </w:rPr>
                  </w:pPr>
                  <w:r>
                    <w:t xml:space="preserve">    </w:t>
                  </w:r>
                  <w:r w:rsidRPr="00BE6160">
                    <w:rPr>
                      <w:color w:val="auto"/>
                    </w:rPr>
                    <w:t xml:space="preserve">(5) </w:t>
                  </w:r>
                  <w:proofErr w:type="gramStart"/>
                  <w:r w:rsidRPr="00BE6160">
                    <w:rPr>
                      <w:b/>
                      <w:color w:val="auto"/>
                    </w:rPr>
                    <w:t>caution</w:t>
                  </w:r>
                  <w:proofErr w:type="gramEnd"/>
                </w:p>
                <w:p w:rsidR="00ED4043" w:rsidRPr="00BE6160" w:rsidRDefault="00ED4043" w:rsidP="00533349">
                  <w:pPr>
                    <w:pStyle w:val="ListParagraph"/>
                    <w:numPr>
                      <w:ilvl w:val="0"/>
                      <w:numId w:val="17"/>
                    </w:numPr>
                    <w:rPr>
                      <w:b/>
                      <w:color w:val="auto"/>
                      <w:u w:val="single"/>
                      <w:vertAlign w:val="subscript"/>
                    </w:rPr>
                  </w:pPr>
                  <w:r w:rsidRPr="00BE6160">
                    <w:rPr>
                      <w:color w:val="auto"/>
                      <w:vertAlign w:val="subscript"/>
                    </w:rPr>
                    <w:t>Whatever he does, he must do with proper skill &amp; care.</w:t>
                  </w:r>
                </w:p>
                <w:p w:rsidR="00ED4043" w:rsidRPr="00BE6160" w:rsidRDefault="00ED4043" w:rsidP="00BF34B1">
                  <w:pPr>
                    <w:rPr>
                      <w:b/>
                      <w:color w:val="auto"/>
                    </w:rPr>
                  </w:pPr>
                  <w:r w:rsidRPr="00BE6160">
                    <w:rPr>
                      <w:b/>
                      <w:color w:val="auto"/>
                    </w:rPr>
                    <w:t xml:space="preserve">   </w:t>
                  </w:r>
                </w:p>
                <w:p w:rsidR="00ED4043" w:rsidRPr="00BE6160" w:rsidRDefault="00ED4043" w:rsidP="00BF34B1">
                  <w:pPr>
                    <w:rPr>
                      <w:b/>
                      <w:color w:val="auto"/>
                    </w:rPr>
                  </w:pPr>
                  <w:r w:rsidRPr="00BE6160">
                    <w:rPr>
                      <w:b/>
                      <w:color w:val="auto"/>
                    </w:rPr>
                    <w:t xml:space="preserve">    (6) Tact</w:t>
                  </w:r>
                </w:p>
                <w:p w:rsidR="00ED4043" w:rsidRPr="00BE6160" w:rsidRDefault="00ED4043" w:rsidP="00533349">
                  <w:pPr>
                    <w:pStyle w:val="ListParagraph"/>
                    <w:numPr>
                      <w:ilvl w:val="0"/>
                      <w:numId w:val="17"/>
                    </w:numPr>
                    <w:rPr>
                      <w:b/>
                      <w:color w:val="auto"/>
                      <w:vertAlign w:val="subscript"/>
                    </w:rPr>
                  </w:pPr>
                  <w:r w:rsidRPr="00BE6160">
                    <w:rPr>
                      <w:b/>
                      <w:color w:val="auto"/>
                      <w:vertAlign w:val="subscript"/>
                    </w:rPr>
                    <w:t xml:space="preserve">He </w:t>
                  </w:r>
                  <w:r w:rsidRPr="00BE6160">
                    <w:rPr>
                      <w:color w:val="auto"/>
                      <w:vertAlign w:val="subscript"/>
                    </w:rPr>
                    <w:t xml:space="preserve">must be able to deal with different persons in </w:t>
                  </w:r>
                  <w:proofErr w:type="gramStart"/>
                  <w:r w:rsidRPr="00BE6160">
                    <w:rPr>
                      <w:color w:val="auto"/>
                      <w:vertAlign w:val="subscript"/>
                    </w:rPr>
                    <w:t xml:space="preserve">different  </w:t>
                  </w:r>
                  <w:proofErr w:type="spellStart"/>
                  <w:r w:rsidRPr="00BE6160">
                    <w:rPr>
                      <w:color w:val="auto"/>
                      <w:vertAlign w:val="subscript"/>
                    </w:rPr>
                    <w:t>sisituation</w:t>
                  </w:r>
                  <w:proofErr w:type="spellEnd"/>
                  <w:proofErr w:type="gramEnd"/>
                  <w:r w:rsidRPr="00BE6160">
                    <w:rPr>
                      <w:color w:val="auto"/>
                      <w:vertAlign w:val="subscript"/>
                    </w:rPr>
                    <w:t>.</w:t>
                  </w:r>
                </w:p>
              </w:txbxContent>
            </v:textbox>
          </v:oval>
        </w:pict>
      </w:r>
    </w:p>
    <w:p w:rsidR="003511A2" w:rsidRDefault="00947ADF" w:rsidP="00533349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noProof/>
          <w:color w:val="auto"/>
          <w:sz w:val="22"/>
          <w:szCs w:val="22"/>
          <w:lang w:val="en-IN" w:eastAsia="en-IN"/>
        </w:rPr>
        <w:pict>
          <v:roundrect id="_x0000_s1075" style="position:absolute;left:0;text-align:left;margin-left:234.35pt;margin-top:12.3pt;width:232.3pt;height:2in;z-index:251691008" arcsize="10923f">
            <v:textbox>
              <w:txbxContent>
                <w:p w:rsidR="00ED4043" w:rsidRDefault="00ED4043">
                  <w:pPr>
                    <w:rPr>
                      <w:color w:val="auto"/>
                    </w:rPr>
                  </w:pPr>
                  <w:r>
                    <w:t>(</w:t>
                  </w:r>
                  <w:r>
                    <w:rPr>
                      <w:color w:val="auto"/>
                    </w:rPr>
                    <w:t>7) Communication skills</w:t>
                  </w:r>
                </w:p>
                <w:p w:rsidR="00ED4043" w:rsidRDefault="00ED4043" w:rsidP="00533349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color w:val="auto"/>
                      <w:vertAlign w:val="subscript"/>
                    </w:rPr>
                  </w:pPr>
                  <w:r>
                    <w:rPr>
                      <w:color w:val="auto"/>
                      <w:vertAlign w:val="subscript"/>
                    </w:rPr>
                    <w:t>D</w:t>
                  </w:r>
                  <w:r w:rsidRPr="00BE6160">
                    <w:rPr>
                      <w:color w:val="auto"/>
                      <w:vertAlign w:val="subscript"/>
                    </w:rPr>
                    <w:t xml:space="preserve">uring conduct of </w:t>
                  </w:r>
                  <w:proofErr w:type="gramStart"/>
                  <w:r w:rsidRPr="00BE6160">
                    <w:rPr>
                      <w:color w:val="auto"/>
                      <w:vertAlign w:val="subscript"/>
                    </w:rPr>
                    <w:t>audit ,he</w:t>
                  </w:r>
                  <w:proofErr w:type="gramEnd"/>
                  <w:r w:rsidRPr="00BE6160">
                    <w:rPr>
                      <w:color w:val="auto"/>
                      <w:vertAlign w:val="subscript"/>
                    </w:rPr>
                    <w:t xml:space="preserve"> has to interact with various officers &amp; staff of organization &amp; 3rd parties, thus he required good oral &amp; written communication abilities.</w:t>
                  </w:r>
                </w:p>
                <w:p w:rsidR="00ED4043" w:rsidRDefault="00ED4043" w:rsidP="00BE6160">
                  <w:pPr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(8) </w:t>
                  </w:r>
                  <w:proofErr w:type="spellStart"/>
                  <w:r>
                    <w:rPr>
                      <w:color w:val="auto"/>
                    </w:rPr>
                    <w:t>Judgement</w:t>
                  </w:r>
                  <w:proofErr w:type="spellEnd"/>
                </w:p>
                <w:p w:rsidR="00ED4043" w:rsidRPr="00BE6160" w:rsidRDefault="00ED4043" w:rsidP="00533349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color w:val="auto"/>
                      <w:vertAlign w:val="subscript"/>
                    </w:rPr>
                  </w:pPr>
                  <w:r w:rsidRPr="00BE6160">
                    <w:rPr>
                      <w:color w:val="auto"/>
                      <w:vertAlign w:val="subscript"/>
                    </w:rPr>
                    <w:t xml:space="preserve">He should be capable to taking firm </w:t>
                  </w:r>
                  <w:proofErr w:type="spellStart"/>
                  <w:r w:rsidRPr="00BE6160">
                    <w:rPr>
                      <w:color w:val="auto"/>
                      <w:vertAlign w:val="subscript"/>
                    </w:rPr>
                    <w:t>judgement</w:t>
                  </w:r>
                  <w:proofErr w:type="spellEnd"/>
                  <w:r w:rsidRPr="00BE6160">
                    <w:rPr>
                      <w:color w:val="auto"/>
                      <w:vertAlign w:val="subscript"/>
                    </w:rPr>
                    <w:t>.</w:t>
                  </w:r>
                </w:p>
              </w:txbxContent>
            </v:textbox>
          </v:roundrect>
        </w:pict>
      </w:r>
      <w:r w:rsidR="004D645C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                                                                                                                                      </w:t>
      </w: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4D645C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7F350E" w:rsidRPr="008E4019" w:rsidRDefault="004D645C" w:rsidP="004D645C">
      <w:pPr>
        <w:autoSpaceDE w:val="0"/>
        <w:autoSpaceDN w:val="0"/>
        <w:adjustRightInd w:val="0"/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1.6</w:t>
      </w:r>
      <w:r w:rsidR="008E4019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 xml:space="preserve">      OBJECTIVE  OF  AUDIT</w:t>
      </w:r>
    </w:p>
    <w:p w:rsidR="004D645C" w:rsidRPr="00C9636A" w:rsidRDefault="00D85DD3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2243EE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</w:t>
      </w:r>
      <w:r w:rsidR="00F9415D" w:rsidRPr="002243EE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             </w:t>
      </w:r>
      <w:r w:rsidRPr="002243EE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</w:t>
      </w:r>
      <w:r w:rsidR="00C9636A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</w:t>
      </w:r>
      <w:r w:rsidR="002243EE" w:rsidRPr="00C9636A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Objective </w:t>
      </w:r>
      <w:proofErr w:type="gramStart"/>
      <w:r w:rsidR="00C9636A" w:rsidRPr="00C9636A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Of  Audit</w:t>
      </w:r>
      <w:proofErr w:type="gramEnd"/>
    </w:p>
    <w:p w:rsidR="004D645C" w:rsidRPr="00C9636A" w:rsidRDefault="00947ADF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noProof/>
          <w:color w:val="auto"/>
          <w:sz w:val="22"/>
          <w:szCs w:val="22"/>
          <w:lang w:val="en-IN" w:eastAsia="en-IN"/>
        </w:rPr>
        <w:pict>
          <v:shape id="_x0000_s1078" type="#_x0000_t32" style="position:absolute;margin-left:3in;margin-top:.4pt;width:0;height:19pt;z-index:251692032" o:connectortype="straight">
            <v:stroke endarrow="block"/>
          </v:shape>
        </w:pict>
      </w:r>
    </w:p>
    <w:p w:rsidR="004D645C" w:rsidRDefault="00947ADF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noProof/>
          <w:color w:val="auto"/>
          <w:sz w:val="22"/>
          <w:szCs w:val="22"/>
          <w:lang w:val="en-IN" w:eastAsia="en-IN"/>
        </w:rPr>
        <w:pict>
          <v:shape id="_x0000_s1081" type="#_x0000_t32" style="position:absolute;margin-left:370.2pt;margin-top:6.8pt;width:0;height:17.6pt;z-index:251695104" o:connectortype="straight">
            <v:stroke endarrow="block"/>
          </v:shape>
        </w:pict>
      </w:r>
      <w:r>
        <w:rPr>
          <w:rFonts w:ascii="ArialNarrow" w:hAnsi="ArialNarrow" w:cs="ArialNarrow"/>
          <w:noProof/>
          <w:color w:val="auto"/>
          <w:sz w:val="22"/>
          <w:szCs w:val="22"/>
          <w:lang w:val="en-IN" w:eastAsia="en-IN"/>
        </w:rPr>
        <w:pict>
          <v:shape id="_x0000_s1080" type="#_x0000_t32" style="position:absolute;margin-left:70.65pt;margin-top:6.8pt;width:0;height:17.6pt;z-index:251694080" o:connectortype="straight">
            <v:stroke endarrow="block"/>
          </v:shape>
        </w:pict>
      </w:r>
      <w:r>
        <w:rPr>
          <w:rFonts w:ascii="ArialNarrow" w:hAnsi="ArialNarrow" w:cs="ArialNarrow"/>
          <w:noProof/>
          <w:color w:val="auto"/>
          <w:sz w:val="22"/>
          <w:szCs w:val="22"/>
          <w:lang w:val="en-IN" w:eastAsia="en-IN"/>
        </w:rPr>
        <w:pict>
          <v:shape id="_x0000_s1079" type="#_x0000_t32" style="position:absolute;margin-left:70.65pt;margin-top:6.75pt;width:299.55pt;height:.05pt;flip:x;z-index:251693056" o:connectortype="straight"/>
        </w:pict>
      </w:r>
    </w:p>
    <w:p w:rsidR="00D85DD3" w:rsidRPr="008E24E4" w:rsidRDefault="00D85DD3" w:rsidP="004D645C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8E24E4" w:rsidRPr="008E24E4" w:rsidRDefault="00D85DD3" w:rsidP="008E24E4">
      <w:pPr>
        <w:autoSpaceDE w:val="0"/>
        <w:autoSpaceDN w:val="0"/>
        <w:adjustRightInd w:val="0"/>
        <w:rPr>
          <w:rFonts w:ascii="Times-Roman" w:hAnsi="Times-Roman" w:cs="Times-Roman"/>
          <w:color w:val="auto"/>
          <w:lang w:val="en-IN" w:eastAsia="en-IN"/>
        </w:rPr>
      </w:pPr>
      <w:r w:rsidRPr="008E24E4">
        <w:rPr>
          <w:rFonts w:ascii="Times-Roman" w:hAnsi="Times-Roman" w:cs="Times-Roman"/>
          <w:color w:val="auto"/>
          <w:lang w:val="en-IN" w:eastAsia="en-IN"/>
        </w:rPr>
        <w:t xml:space="preserve">       </w:t>
      </w:r>
      <w:r w:rsidR="008E24E4" w:rsidRPr="008E24E4">
        <w:rPr>
          <w:rFonts w:ascii="Times-Roman" w:hAnsi="Times-Roman" w:cs="Times-Roman"/>
          <w:color w:val="auto"/>
          <w:lang w:val="en-IN" w:eastAsia="en-IN"/>
        </w:rPr>
        <w:t>Primary Objecti</w:t>
      </w:r>
      <w:r w:rsidRPr="008E24E4">
        <w:rPr>
          <w:rFonts w:ascii="Times-Roman" w:hAnsi="Times-Roman" w:cs="Times-Roman"/>
          <w:color w:val="auto"/>
          <w:lang w:val="en-IN" w:eastAsia="en-IN"/>
        </w:rPr>
        <w:t xml:space="preserve">ve </w:t>
      </w:r>
      <w:r w:rsidR="008E24E4" w:rsidRPr="008E24E4">
        <w:rPr>
          <w:rFonts w:ascii="Times-Roman" w:hAnsi="Times-Roman" w:cs="Times-Roman"/>
          <w:color w:val="auto"/>
          <w:lang w:val="en-IN" w:eastAsia="en-IN"/>
        </w:rPr>
        <w:t xml:space="preserve">                                                         Secondary Objective</w:t>
      </w:r>
    </w:p>
    <w:p w:rsidR="00D85DD3" w:rsidRDefault="008E24E4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lang w:val="en-IN" w:eastAsia="en-IN"/>
        </w:rPr>
      </w:pPr>
      <w:r w:rsidRPr="008E24E4">
        <w:rPr>
          <w:rFonts w:ascii="Times-Roman" w:hAnsi="Times-Roman" w:cs="Times-Roman"/>
          <w:color w:val="auto"/>
          <w:lang w:val="en-IN" w:eastAsia="en-IN"/>
        </w:rPr>
        <w:t xml:space="preserve">    (AAS – 1) (AAS – 2)                                                                     </w:t>
      </w:r>
      <w:r w:rsidR="00D85DD3" w:rsidRPr="008E24E4">
        <w:rPr>
          <w:rFonts w:ascii="Times-Roman" w:hAnsi="Times-Roman" w:cs="Times-Roman"/>
          <w:color w:val="auto"/>
          <w:lang w:val="en-IN" w:eastAsia="en-IN"/>
        </w:rPr>
        <w:t xml:space="preserve">(AAS </w:t>
      </w:r>
      <w:r w:rsidRPr="008E24E4">
        <w:rPr>
          <w:rFonts w:ascii="Times-Roman" w:hAnsi="Times-Roman" w:cs="Times-Roman"/>
          <w:color w:val="auto"/>
          <w:lang w:val="en-IN" w:eastAsia="en-IN"/>
        </w:rPr>
        <w:t>–4)</w:t>
      </w:r>
    </w:p>
    <w:p w:rsidR="008E24E4" w:rsidRDefault="00947ADF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lang w:val="en-IN" w:eastAsia="en-IN"/>
        </w:rPr>
      </w:pPr>
      <w:r>
        <w:rPr>
          <w:rFonts w:ascii="Times-Roman" w:hAnsi="Times-Roman" w:cs="Times-Roman"/>
          <w:noProof/>
          <w:color w:val="auto"/>
          <w:lang w:val="en-IN" w:eastAsia="en-IN"/>
        </w:rPr>
        <w:pict>
          <v:shape id="_x0000_s1083" type="#_x0000_t32" style="position:absolute;margin-left:373.65pt;margin-top:1.1pt;width:0;height:26.45pt;z-index:251697152" o:connectortype="straight">
            <v:stroke endarrow="block"/>
          </v:shape>
        </w:pict>
      </w:r>
      <w:r>
        <w:rPr>
          <w:rFonts w:ascii="Times-Roman" w:hAnsi="Times-Roman" w:cs="Times-Roman"/>
          <w:noProof/>
          <w:color w:val="auto"/>
          <w:lang w:val="en-IN" w:eastAsia="en-IN"/>
        </w:rPr>
        <w:pict>
          <v:shape id="_x0000_s1082" type="#_x0000_t32" style="position:absolute;margin-left:70.65pt;margin-top:1.1pt;width:.05pt;height:30.15pt;z-index:251696128" o:connectortype="straight">
            <v:stroke endarrow="block"/>
          </v:shape>
        </w:pict>
      </w:r>
      <w:r w:rsidR="00435101">
        <w:rPr>
          <w:rFonts w:ascii="Times-Roman" w:hAnsi="Times-Roman" w:cs="Times-Roman"/>
          <w:color w:val="auto"/>
          <w:lang w:val="en-IN" w:eastAsia="en-IN"/>
        </w:rPr>
        <w:t xml:space="preserve">                                                                                                                           </w:t>
      </w:r>
    </w:p>
    <w:p w:rsidR="008E24E4" w:rsidRDefault="008E24E4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lang w:val="en-IN" w:eastAsia="en-IN"/>
        </w:rPr>
      </w:pPr>
    </w:p>
    <w:p w:rsidR="008E24E4" w:rsidRDefault="00947ADF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  <w:r>
        <w:rPr>
          <w:rFonts w:ascii="Times-Roman" w:hAnsi="Times-Roman" w:cs="Times-Roman"/>
          <w:noProof/>
          <w:color w:val="auto"/>
          <w:sz w:val="20"/>
          <w:szCs w:val="20"/>
          <w:lang w:val="en-IN" w:eastAsia="en-IN"/>
        </w:rPr>
        <w:pict>
          <v:roundrect id="_x0000_s1087" style="position:absolute;margin-left:287.35pt;margin-top:-.05pt;width:172.5pt;height:53.65pt;z-index:251699200" arcsize="10923f">
            <v:textbox>
              <w:txbxContent>
                <w:p w:rsidR="00ED4043" w:rsidRPr="00801974" w:rsidRDefault="00ED4043" w:rsidP="00801974">
                  <w:p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801974"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>Consideration of Risk of Material Misstatements</w:t>
                  </w:r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>.....</w:t>
                  </w:r>
                </w:p>
                <w:p w:rsidR="00ED4043" w:rsidRPr="00801974" w:rsidRDefault="00ED4043" w:rsidP="00801974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 ..</w:t>
                  </w:r>
                  <w:r w:rsidRPr="00801974"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</w:t>
                  </w:r>
                  <w:proofErr w:type="gramStart"/>
                  <w:r w:rsidRPr="00801974"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>resulting</w:t>
                  </w:r>
                  <w:proofErr w:type="gramEnd"/>
                  <w:r w:rsidRPr="00801974"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from Fraud and Error.</w:t>
                  </w:r>
                </w:p>
              </w:txbxContent>
            </v:textbox>
          </v:roundrect>
        </w:pict>
      </w:r>
      <w:r>
        <w:rPr>
          <w:rFonts w:ascii="Times-Roman" w:hAnsi="Times-Roman" w:cs="Times-Roman"/>
          <w:noProof/>
          <w:color w:val="auto"/>
          <w:sz w:val="20"/>
          <w:szCs w:val="20"/>
          <w:lang w:val="en-IN" w:eastAsia="en-IN"/>
        </w:rPr>
        <w:pict>
          <v:roundrect id="_x0000_s1086" style="position:absolute;margin-left:10.2pt;margin-top:3.65pt;width:156.9pt;height:53.65pt;z-index:251698176" arcsize="10923f">
            <v:textbox style="mso-next-textbox:#_x0000_s1086">
              <w:txbxContent>
                <w:p w:rsidR="00ED4043" w:rsidRDefault="00ED4043" w:rsidP="00801974">
                  <w:pP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801974"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>Expression of Opinion</w:t>
                  </w:r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>....</w:t>
                  </w:r>
                  <w:r w:rsidRPr="00801974"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on</w:t>
                  </w:r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</w:t>
                  </w:r>
                  <w:r w:rsidRPr="00801974"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>True &amp; Fair view of</w:t>
                  </w:r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....  </w:t>
                  </w:r>
                  <w:r w:rsidRPr="00801974"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</w:t>
                  </w:r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    </w:t>
                  </w:r>
                </w:p>
                <w:p w:rsidR="00ED4043" w:rsidRPr="00801974" w:rsidRDefault="00ED4043" w:rsidP="00801974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  </w:t>
                  </w:r>
                  <w:proofErr w:type="gramStart"/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>.....financial statements.</w:t>
                  </w:r>
                  <w:proofErr w:type="gramEnd"/>
                </w:p>
              </w:txbxContent>
            </v:textbox>
          </v:roundrect>
        </w:pict>
      </w:r>
    </w:p>
    <w:p w:rsidR="00435101" w:rsidRDefault="00435101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435101" w:rsidRDefault="00435101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435101" w:rsidRDefault="00435101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8E4019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  <w:r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</w:t>
      </w:r>
      <w:r w:rsidR="009B2581"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                    </w:t>
      </w:r>
      <w:r w:rsidR="007F350E"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                                                                                                                         </w:t>
      </w:r>
    </w:p>
    <w:tbl>
      <w:tblPr>
        <w:tblStyle w:val="MediumGrid2-Accent5"/>
        <w:tblpPr w:leftFromText="180" w:rightFromText="180" w:vertAnchor="text" w:horzAnchor="page" w:tblpX="639" w:tblpY="59"/>
        <w:tblW w:w="0" w:type="auto"/>
        <w:tblLook w:val="04A0"/>
      </w:tblPr>
      <w:tblGrid>
        <w:gridCol w:w="1217"/>
        <w:gridCol w:w="3152"/>
      </w:tblGrid>
      <w:tr w:rsidR="002D1240" w:rsidTr="002D1240">
        <w:trPr>
          <w:cnfStyle w:val="100000000000"/>
          <w:trHeight w:val="227"/>
        </w:trPr>
        <w:tc>
          <w:tcPr>
            <w:cnfStyle w:val="001000000100"/>
            <w:tcW w:w="1217" w:type="dxa"/>
          </w:tcPr>
          <w:p w:rsidR="002D1240" w:rsidRDefault="002D1240" w:rsidP="002D12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>As per AAS -1</w:t>
            </w:r>
          </w:p>
        </w:tc>
        <w:tc>
          <w:tcPr>
            <w:tcW w:w="3152" w:type="dxa"/>
          </w:tcPr>
          <w:p w:rsidR="002D1240" w:rsidRDefault="002D1240" w:rsidP="002D1240">
            <w:pPr>
              <w:cnfStyle w:val="100000000000"/>
              <w:rPr>
                <w:rStyle w:val="Strong"/>
                <w:sz w:val="20"/>
                <w:szCs w:val="20"/>
              </w:rPr>
            </w:pPr>
            <w:r>
              <w:rPr>
                <w:rStyle w:val="Strong"/>
                <w:sz w:val="20"/>
                <w:szCs w:val="20"/>
              </w:rPr>
              <w:t xml:space="preserve">Audit is conducted to express an opinion on financial statement.   </w:t>
            </w:r>
          </w:p>
          <w:p w:rsidR="002D1240" w:rsidRPr="00EE6B7E" w:rsidRDefault="002D1240" w:rsidP="002D1240">
            <w:pPr>
              <w:cnfStyle w:val="100000000000"/>
              <w:rPr>
                <w:rStyle w:val="Strong"/>
                <w:sz w:val="20"/>
                <w:szCs w:val="20"/>
              </w:rPr>
            </w:pPr>
            <w:r>
              <w:rPr>
                <w:rStyle w:val="Strong"/>
                <w:sz w:val="20"/>
                <w:szCs w:val="20"/>
              </w:rPr>
              <w:t xml:space="preserve">     Thus</w:t>
            </w:r>
            <w:r w:rsidRPr="00F53517">
              <w:rPr>
                <w:rStyle w:val="Strong"/>
                <w:sz w:val="20"/>
                <w:szCs w:val="20"/>
              </w:rPr>
              <w:t xml:space="preserve">, </w:t>
            </w:r>
            <w:r w:rsidRPr="00F53517">
              <w:rPr>
                <w:rStyle w:val="Strong"/>
                <w:sz w:val="20"/>
                <w:szCs w:val="20"/>
                <w:u w:val="single"/>
              </w:rPr>
              <w:t>primary</w:t>
            </w:r>
            <w:r>
              <w:rPr>
                <w:rStyle w:val="Strong"/>
                <w:sz w:val="20"/>
                <w:szCs w:val="20"/>
              </w:rPr>
              <w:t xml:space="preserve"> objective is… </w:t>
            </w:r>
            <w:r w:rsidRPr="00EE6B7E">
              <w:rPr>
                <w:rStyle w:val="Strong"/>
                <w:b/>
                <w:sz w:val="20"/>
                <w:szCs w:val="20"/>
              </w:rPr>
              <w:t>reporting.</w:t>
            </w:r>
          </w:p>
        </w:tc>
      </w:tr>
      <w:tr w:rsidR="002D1240" w:rsidTr="002D1240">
        <w:trPr>
          <w:cnfStyle w:val="000000100000"/>
          <w:trHeight w:val="242"/>
        </w:trPr>
        <w:tc>
          <w:tcPr>
            <w:cnfStyle w:val="001000000000"/>
            <w:tcW w:w="1217" w:type="dxa"/>
          </w:tcPr>
          <w:p w:rsidR="002D1240" w:rsidRPr="0050743A" w:rsidRDefault="002D1240" w:rsidP="002D1240">
            <w:pPr>
              <w:autoSpaceDE w:val="0"/>
              <w:autoSpaceDN w:val="0"/>
              <w:adjustRightInd w:val="0"/>
              <w:rPr>
                <w:rStyle w:val="Strong"/>
                <w:b/>
                <w:color w:val="auto"/>
              </w:rPr>
            </w:pPr>
            <w:r w:rsidRPr="00CD57FF">
              <w:rPr>
                <w:rStyle w:val="BookTitle"/>
                <w:b/>
                <w:color w:val="auto"/>
                <w:sz w:val="22"/>
              </w:rPr>
              <w:t>a</w:t>
            </w:r>
            <w:r w:rsidRPr="00CD57FF">
              <w:rPr>
                <w:rStyle w:val="Strong"/>
                <w:b/>
                <w:color w:val="auto"/>
                <w:sz w:val="22"/>
              </w:rPr>
              <w:t>s</w:t>
            </w:r>
            <w:r w:rsidRPr="0050743A">
              <w:rPr>
                <w:rStyle w:val="Strong"/>
                <w:b/>
                <w:color w:val="auto"/>
                <w:sz w:val="22"/>
              </w:rPr>
              <w:t xml:space="preserve"> per AAS -2</w:t>
            </w:r>
          </w:p>
        </w:tc>
        <w:tc>
          <w:tcPr>
            <w:tcW w:w="3152" w:type="dxa"/>
          </w:tcPr>
          <w:p w:rsidR="002D1240" w:rsidRPr="00EE6B7E" w:rsidRDefault="002D1240" w:rsidP="002D1240">
            <w:pPr>
              <w:cnfStyle w:val="000000100000"/>
              <w:rPr>
                <w:sz w:val="20"/>
                <w:szCs w:val="20"/>
                <w:lang w:val="en-IN" w:eastAsia="en-IN"/>
              </w:rPr>
            </w:pPr>
            <w:r>
              <w:rPr>
                <w:lang w:val="en-IN" w:eastAsia="en-IN"/>
              </w:rPr>
              <w:t xml:space="preserve"> </w:t>
            </w:r>
            <w:r>
              <w:rPr>
                <w:sz w:val="20"/>
                <w:szCs w:val="20"/>
                <w:lang w:val="en-IN" w:eastAsia="en-IN"/>
              </w:rPr>
              <w:t xml:space="preserve">The objective of audit of financial statements is ... to enable the auditor to express an opinion on such financial statements. </w:t>
            </w:r>
          </w:p>
        </w:tc>
      </w:tr>
      <w:tr w:rsidR="002D1240" w:rsidTr="002D1240">
        <w:trPr>
          <w:trHeight w:val="640"/>
        </w:trPr>
        <w:tc>
          <w:tcPr>
            <w:cnfStyle w:val="001000000000"/>
            <w:tcW w:w="1217" w:type="dxa"/>
          </w:tcPr>
          <w:p w:rsidR="002D1240" w:rsidRPr="0050743A" w:rsidRDefault="002D1240" w:rsidP="002D1240">
            <w:pPr>
              <w:autoSpaceDE w:val="0"/>
              <w:autoSpaceDN w:val="0"/>
              <w:adjustRightInd w:val="0"/>
              <w:rPr>
                <w:rStyle w:val="Strong"/>
                <w:b/>
                <w:color w:val="auto"/>
                <w:sz w:val="20"/>
                <w:szCs w:val="20"/>
              </w:rPr>
            </w:pPr>
            <w:proofErr w:type="gramStart"/>
            <w:r w:rsidRPr="0050743A">
              <w:rPr>
                <w:rStyle w:val="Strong"/>
                <w:b/>
                <w:color w:val="auto"/>
                <w:sz w:val="22"/>
                <w:szCs w:val="20"/>
              </w:rPr>
              <w:t>Reporting  on</w:t>
            </w:r>
            <w:proofErr w:type="gramEnd"/>
            <w:r w:rsidRPr="0050743A">
              <w:rPr>
                <w:rStyle w:val="Strong"/>
                <w:b/>
                <w:color w:val="auto"/>
                <w:sz w:val="22"/>
                <w:szCs w:val="20"/>
              </w:rPr>
              <w:t xml:space="preserve"> what ?</w:t>
            </w:r>
          </w:p>
        </w:tc>
        <w:tc>
          <w:tcPr>
            <w:tcW w:w="3152" w:type="dxa"/>
          </w:tcPr>
          <w:p w:rsidR="002D1240" w:rsidRPr="0050743A" w:rsidRDefault="002D1240" w:rsidP="002D1240">
            <w:pPr>
              <w:autoSpaceDE w:val="0"/>
              <w:autoSpaceDN w:val="0"/>
              <w:adjustRightInd w:val="0"/>
              <w:cnfStyle w:val="0000000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>The auditor reports whether financial statements represent true &amp; fair view.</w:t>
            </w:r>
          </w:p>
        </w:tc>
      </w:tr>
      <w:tr w:rsidR="002D1240" w:rsidTr="002D1240">
        <w:trPr>
          <w:cnfStyle w:val="000000100000"/>
          <w:trHeight w:val="1840"/>
        </w:trPr>
        <w:tc>
          <w:tcPr>
            <w:cnfStyle w:val="001000000000"/>
            <w:tcW w:w="1217" w:type="dxa"/>
          </w:tcPr>
          <w:p w:rsidR="002D1240" w:rsidRDefault="002D1240" w:rsidP="002D12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>True &amp; fair --meaning</w:t>
            </w:r>
          </w:p>
        </w:tc>
        <w:tc>
          <w:tcPr>
            <w:tcW w:w="3152" w:type="dxa"/>
          </w:tcPr>
          <w:p w:rsidR="002D1240" w:rsidRDefault="002D1240" w:rsidP="002D1240">
            <w:p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It can be examined by considering whether:  </w:t>
            </w:r>
          </w:p>
          <w:p w:rsidR="002D1240" w:rsidRDefault="00947ADF" w:rsidP="002D1240">
            <w:p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vertAlign w:val="superscript"/>
                <w:lang w:val="en-IN" w:eastAsia="en-IN"/>
              </w:rPr>
            </w:pPr>
            <w:r w:rsidRPr="00947ADF">
              <w:rPr>
                <w:rFonts w:ascii="Times-Roman" w:hAnsi="Times-Roman" w:cs="Times-Roman"/>
                <w:noProof/>
                <w:color w:val="auto"/>
                <w:sz w:val="20"/>
                <w:szCs w:val="20"/>
                <w:lang w:val="en-IN" w:eastAsia="en-IN"/>
              </w:rPr>
              <w:pict>
                <v:shape id="_x0000_s1092" type="#_x0000_t32" style="position:absolute;margin-left:32.9pt;margin-top:4.65pt;width:29.65pt;height:16.55pt;flip:y;z-index:251701248" o:connectortype="straight">
                  <v:stroke endarrow="block"/>
                </v:shape>
              </w:pict>
            </w:r>
            <w:r w:rsidR="002D1240"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 Financial       </w:t>
            </w:r>
            <w:r w:rsidR="002D1240">
              <w:rPr>
                <w:rFonts w:ascii="Times-Roman" w:hAnsi="Times-Roman" w:cs="Times-Roman"/>
                <w:color w:val="auto"/>
                <w:sz w:val="20"/>
                <w:szCs w:val="20"/>
                <w:vertAlign w:val="superscript"/>
                <w:lang w:val="en-IN" w:eastAsia="en-IN"/>
              </w:rPr>
              <w:t xml:space="preserve">prepared using consistent </w:t>
            </w:r>
          </w:p>
          <w:p w:rsidR="002D1240" w:rsidRDefault="00947ADF" w:rsidP="002D1240">
            <w:p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vertAlign w:val="superscript"/>
                <w:lang w:val="en-IN" w:eastAsia="en-IN"/>
              </w:rPr>
            </w:pPr>
            <w:r>
              <w:rPr>
                <w:rFonts w:ascii="Times-Roman" w:hAnsi="Times-Roman" w:cs="Times-Roman"/>
                <w:noProof/>
                <w:color w:val="auto"/>
                <w:sz w:val="20"/>
                <w:szCs w:val="20"/>
                <w:vertAlign w:val="superscript"/>
                <w:lang w:val="en-IN" w:eastAsia="en-IN"/>
              </w:rPr>
              <w:pict>
                <v:shape id="_x0000_s1093" type="#_x0000_t32" style="position:absolute;margin-left:32.9pt;margin-top:9.7pt;width:29.65pt;height:18pt;z-index:251702272" o:connectortype="straight">
                  <v:stroke endarrow="block"/>
                </v:shape>
              </w:pict>
            </w:r>
            <w:r w:rsidR="002D1240">
              <w:rPr>
                <w:rFonts w:ascii="Times-Roman" w:hAnsi="Times-Roman" w:cs="Times-Roman"/>
                <w:color w:val="auto"/>
                <w:sz w:val="20"/>
                <w:szCs w:val="20"/>
                <w:vertAlign w:val="superscript"/>
                <w:lang w:val="en-IN" w:eastAsia="en-IN"/>
              </w:rPr>
              <w:t xml:space="preserve">                                     &amp;acceptable</w:t>
            </w:r>
            <w:r w:rsidR="002D1240"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 </w:t>
            </w:r>
            <w:r w:rsidR="002D1240">
              <w:rPr>
                <w:rFonts w:ascii="Times-Roman" w:hAnsi="Times-Roman" w:cs="Times-Roman"/>
                <w:color w:val="auto"/>
                <w:sz w:val="20"/>
                <w:szCs w:val="20"/>
                <w:vertAlign w:val="superscript"/>
                <w:lang w:val="en-IN" w:eastAsia="en-IN"/>
              </w:rPr>
              <w:t xml:space="preserve">accounting             </w:t>
            </w:r>
          </w:p>
          <w:p w:rsidR="002D1240" w:rsidRDefault="002D1240" w:rsidP="002D1240">
            <w:p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vertAlign w:val="subscript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vertAlign w:val="superscript"/>
                <w:lang w:val="en-IN" w:eastAsia="en-IN"/>
              </w:rPr>
              <w:t xml:space="preserve">                                                    </w:t>
            </w:r>
            <w:proofErr w:type="gramStart"/>
            <w:r>
              <w:rPr>
                <w:rFonts w:ascii="Times-Roman" w:hAnsi="Times-Roman" w:cs="Times-Roman"/>
                <w:color w:val="auto"/>
                <w:sz w:val="20"/>
                <w:szCs w:val="20"/>
                <w:vertAlign w:val="superscript"/>
                <w:lang w:val="en-IN" w:eastAsia="en-IN"/>
              </w:rPr>
              <w:t>policies</w:t>
            </w:r>
            <w:proofErr w:type="gramEnd"/>
            <w:r>
              <w:rPr>
                <w:rFonts w:ascii="Times-Roman" w:hAnsi="Times-Roman" w:cs="Times-Roman"/>
                <w:color w:val="auto"/>
                <w:sz w:val="20"/>
                <w:szCs w:val="20"/>
                <w:vertAlign w:val="superscript"/>
                <w:lang w:val="en-IN" w:eastAsia="en-IN"/>
              </w:rPr>
              <w:t>.</w:t>
            </w: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                             Statements      </w:t>
            </w:r>
            <w:r>
              <w:rPr>
                <w:rFonts w:ascii="Times-Roman" w:hAnsi="Times-Roman" w:cs="Times-Roman"/>
                <w:color w:val="auto"/>
                <w:sz w:val="20"/>
                <w:szCs w:val="20"/>
                <w:vertAlign w:val="subscript"/>
                <w:lang w:val="en-IN" w:eastAsia="en-IN"/>
              </w:rPr>
              <w:t xml:space="preserve">comply with relevant  rules </w:t>
            </w:r>
          </w:p>
          <w:p w:rsidR="002D1240" w:rsidRDefault="002D1240" w:rsidP="002D1240">
            <w:p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vertAlign w:val="subscript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vertAlign w:val="subscript"/>
                <w:lang w:val="en-IN" w:eastAsia="en-IN"/>
              </w:rPr>
              <w:t xml:space="preserve">                                                         &amp; </w:t>
            </w:r>
          </w:p>
          <w:p w:rsidR="002D1240" w:rsidRDefault="002D1240" w:rsidP="002D1240">
            <w:p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vertAlign w:val="subscript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vertAlign w:val="subscript"/>
                <w:lang w:val="en-IN" w:eastAsia="en-IN"/>
              </w:rPr>
              <w:t xml:space="preserve">                                     regulations AND disclosure </w:t>
            </w:r>
          </w:p>
          <w:p w:rsidR="002D1240" w:rsidRPr="00317A9B" w:rsidRDefault="002D1240" w:rsidP="002D1240">
            <w:p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vertAlign w:val="subscript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vertAlign w:val="subscript"/>
                <w:lang w:val="en-IN" w:eastAsia="en-IN"/>
              </w:rPr>
              <w:t xml:space="preserve">                                      </w:t>
            </w:r>
            <w:proofErr w:type="gramStart"/>
            <w:r>
              <w:rPr>
                <w:rFonts w:ascii="Times-Roman" w:hAnsi="Times-Roman" w:cs="Times-Roman"/>
                <w:color w:val="auto"/>
                <w:sz w:val="20"/>
                <w:szCs w:val="20"/>
                <w:vertAlign w:val="subscript"/>
                <w:lang w:val="en-IN" w:eastAsia="en-IN"/>
              </w:rPr>
              <w:t>of  all</w:t>
            </w:r>
            <w:proofErr w:type="gramEnd"/>
            <w:r>
              <w:rPr>
                <w:rFonts w:ascii="Times-Roman" w:hAnsi="Times-Roman" w:cs="Times-Roman"/>
                <w:color w:val="auto"/>
                <w:sz w:val="20"/>
                <w:szCs w:val="20"/>
                <w:vertAlign w:val="subscript"/>
                <w:lang w:val="en-IN" w:eastAsia="en-IN"/>
              </w:rPr>
              <w:t xml:space="preserve">  material  matters.</w:t>
            </w:r>
          </w:p>
          <w:p w:rsidR="002D1240" w:rsidRDefault="002D1240" w:rsidP="002D1240">
            <w:p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</w:tc>
      </w:tr>
    </w:tbl>
    <w:tbl>
      <w:tblPr>
        <w:tblStyle w:val="MediumGrid2-Accent3"/>
        <w:tblpPr w:leftFromText="180" w:rightFromText="180" w:vertAnchor="page" w:horzAnchor="page" w:tblpX="5327" w:tblpY="5571"/>
        <w:tblW w:w="0" w:type="auto"/>
        <w:tblLook w:val="04A0"/>
      </w:tblPr>
      <w:tblGrid>
        <w:gridCol w:w="1670"/>
        <w:gridCol w:w="4299"/>
      </w:tblGrid>
      <w:tr w:rsidR="008E4019" w:rsidTr="005A6237">
        <w:trPr>
          <w:cnfStyle w:val="100000000000"/>
          <w:trHeight w:val="281"/>
        </w:trPr>
        <w:tc>
          <w:tcPr>
            <w:cnfStyle w:val="001000000100"/>
            <w:tcW w:w="1670" w:type="dxa"/>
          </w:tcPr>
          <w:p w:rsidR="002D1240" w:rsidRDefault="007F350E" w:rsidP="008E401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 </w:t>
            </w:r>
            <w:r w:rsidR="002D1240"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 Detection of        </w:t>
            </w: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 mi</w:t>
            </w:r>
            <w:r w:rsidR="002D1240"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>sstatements</w:t>
            </w:r>
          </w:p>
        </w:tc>
        <w:tc>
          <w:tcPr>
            <w:tcW w:w="4299" w:type="dxa"/>
          </w:tcPr>
          <w:p w:rsidR="002D1240" w:rsidRDefault="00E4424A" w:rsidP="0053334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cnfStyle w:val="10000000000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</w:pPr>
            <w:r w:rsidRPr="00E4424A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Auditor is expected to </w:t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provide </w:t>
            </w:r>
            <w:proofErr w:type="gramStart"/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>opinion  o</w:t>
            </w:r>
            <w:r w:rsidR="005A6237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>n</w:t>
            </w:r>
            <w:proofErr w:type="gramEnd"/>
            <w:r w:rsidR="005A6237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true &amp; fair view of.....                     financial </w:t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>statements as above.</w:t>
            </w:r>
          </w:p>
          <w:p w:rsidR="005A6237" w:rsidRDefault="00E4424A" w:rsidP="0053334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cnfStyle w:val="10000000000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>He cannot frame such opinion</w:t>
            </w:r>
            <w:r w:rsidRPr="005A6237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if</w:t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he is </w:t>
            </w:r>
            <w:r w:rsidRPr="005A6237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not</w:t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abl</w:t>
            </w:r>
            <w:r w:rsidR="005A6237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e to confirm the possibility </w:t>
            </w:r>
            <w:proofErr w:type="gramStart"/>
            <w:r w:rsidR="005A6237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>of ....</w:t>
            </w:r>
            <w:proofErr w:type="gramEnd"/>
            <w:r w:rsidR="005A6237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       </w:t>
            </w:r>
          </w:p>
          <w:p w:rsidR="005A6237" w:rsidRDefault="005A6237" w:rsidP="005A6237">
            <w:pPr>
              <w:pStyle w:val="ListParagraph"/>
              <w:autoSpaceDE w:val="0"/>
              <w:autoSpaceDN w:val="0"/>
              <w:adjustRightInd w:val="0"/>
              <w:cnfStyle w:val="10000000000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                    </w:t>
            </w:r>
            <w:r w:rsidR="00E4424A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existence of fraud &amp; </w:t>
            </w:r>
            <w:r w:rsidR="0018787E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>error in</w:t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            </w:t>
            </w:r>
            <w:r w:rsidR="0018787E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    </w:t>
            </w:r>
          </w:p>
          <w:p w:rsidR="00E4424A" w:rsidRDefault="005A6237" w:rsidP="005A6237">
            <w:pPr>
              <w:pStyle w:val="ListParagraph"/>
              <w:autoSpaceDE w:val="0"/>
              <w:autoSpaceDN w:val="0"/>
              <w:adjustRightInd w:val="0"/>
              <w:cnfStyle w:val="10000000000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</w:t>
            </w:r>
            <w:proofErr w:type="gramStart"/>
            <w:r w:rsidR="0018787E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>financial</w:t>
            </w:r>
            <w:proofErr w:type="gramEnd"/>
            <w:r w:rsidR="0018787E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statements.</w:t>
            </w:r>
          </w:p>
          <w:p w:rsidR="005A6237" w:rsidRDefault="00F53517" w:rsidP="0053334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cnfStyle w:val="10000000000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>Thus ,</w:t>
            </w:r>
            <w:proofErr w:type="gramEnd"/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</w:t>
            </w:r>
            <w:r w:rsidRPr="00F53517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u w:val="single"/>
                <w:lang w:val="en-IN" w:eastAsia="en-IN"/>
              </w:rPr>
              <w:t>secondary</w:t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objective is ...</w:t>
            </w:r>
            <w:r w:rsidR="005A6237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....           </w:t>
            </w:r>
          </w:p>
          <w:p w:rsidR="0018787E" w:rsidRPr="00E4424A" w:rsidRDefault="005A6237" w:rsidP="005A6237">
            <w:pPr>
              <w:pStyle w:val="ListParagraph"/>
              <w:autoSpaceDE w:val="0"/>
              <w:autoSpaceDN w:val="0"/>
              <w:adjustRightInd w:val="0"/>
              <w:cnfStyle w:val="10000000000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en-IN" w:eastAsia="en-IN"/>
              </w:rPr>
              <w:t xml:space="preserve">   </w:t>
            </w:r>
            <w:proofErr w:type="gramStart"/>
            <w:r w:rsidR="00F53517" w:rsidRPr="00F53517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detection</w:t>
            </w:r>
            <w:proofErr w:type="gramEnd"/>
            <w:r w:rsidR="00F53517" w:rsidRPr="00F53517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of </w:t>
            </w:r>
            <w:proofErr w:type="spellStart"/>
            <w:r w:rsidR="00F53517" w:rsidRPr="00F53517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mis</w:t>
            </w:r>
            <w:proofErr w:type="spellEnd"/>
            <w:r w:rsidR="00F53517" w:rsidRPr="00F53517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-statement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 in financial  </w:t>
            </w:r>
            <w:r w:rsidR="00F53517" w:rsidRPr="00F53517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statements.</w:t>
            </w:r>
          </w:p>
        </w:tc>
      </w:tr>
      <w:tr w:rsidR="002D1240" w:rsidTr="005A6237">
        <w:trPr>
          <w:cnfStyle w:val="000000100000"/>
          <w:trHeight w:val="263"/>
        </w:trPr>
        <w:tc>
          <w:tcPr>
            <w:cnfStyle w:val="001000000000"/>
            <w:tcW w:w="1670" w:type="dxa"/>
          </w:tcPr>
          <w:p w:rsidR="002D1240" w:rsidRDefault="00F53517" w:rsidP="008E401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>As per AAS - 4</w:t>
            </w:r>
          </w:p>
        </w:tc>
        <w:tc>
          <w:tcPr>
            <w:tcW w:w="4299" w:type="dxa"/>
          </w:tcPr>
          <w:p w:rsidR="002D1240" w:rsidRPr="00F9415D" w:rsidRDefault="00F9415D" w:rsidP="0053334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 w:rsidRPr="00F9415D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Primary </w:t>
            </w: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responsibility of </w:t>
            </w:r>
            <w:r w:rsidRPr="00F9415D">
              <w:rPr>
                <w:rFonts w:ascii="Times-Roman" w:hAnsi="Times-Roman" w:cs="Times-Roman"/>
                <w:color w:val="auto"/>
                <w:sz w:val="18"/>
                <w:szCs w:val="20"/>
                <w:u w:val="single"/>
                <w:lang w:val="en-IN" w:eastAsia="en-IN"/>
              </w:rPr>
              <w:t xml:space="preserve">prevention, detection &amp; correction </w:t>
            </w: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of fraud AND error is that of management.</w:t>
            </w:r>
          </w:p>
          <w:p w:rsidR="00F9415D" w:rsidRPr="00420C08" w:rsidRDefault="00F9415D" w:rsidP="0053334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However, if there are doubtful situation that some material misstatement may </w:t>
            </w:r>
            <w:proofErr w:type="gramStart"/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exist,....auditor</w:t>
            </w:r>
            <w:proofErr w:type="gramEnd"/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 should extent his procedure to confi</w:t>
            </w:r>
            <w:r w:rsidR="00420C08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rm / dispel the doubt.</w:t>
            </w:r>
          </w:p>
          <w:p w:rsidR="00420C08" w:rsidRPr="00420C08" w:rsidRDefault="00420C08" w:rsidP="0053334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Audit may not reveal all the misstatements.</w:t>
            </w:r>
            <w:r w:rsidR="005A6237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                                           </w:t>
            </w: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( due to inherent limitation of audit )</w:t>
            </w:r>
          </w:p>
          <w:p w:rsidR="00420C08" w:rsidRPr="00BB5316" w:rsidRDefault="00D30A16" w:rsidP="0053334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 w:rsidRPr="00D30A16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If auditor </w:t>
            </w: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performs his work in accordance with </w:t>
            </w:r>
            <w:r w:rsidRPr="00D30A16">
              <w:rPr>
                <w:rFonts w:ascii="Times-Roman" w:hAnsi="Times-Roman" w:cs="Times-Roman"/>
                <w:color w:val="auto"/>
                <w:sz w:val="18"/>
                <w:szCs w:val="20"/>
                <w:u w:val="single"/>
                <w:lang w:val="en-IN" w:eastAsia="en-IN"/>
              </w:rPr>
              <w:t xml:space="preserve">basic principles governing an </w:t>
            </w:r>
            <w:proofErr w:type="gramStart"/>
            <w:r w:rsidRPr="00D30A16">
              <w:rPr>
                <w:rFonts w:ascii="Times-Roman" w:hAnsi="Times-Roman" w:cs="Times-Roman"/>
                <w:color w:val="auto"/>
                <w:sz w:val="18"/>
                <w:szCs w:val="20"/>
                <w:u w:val="single"/>
                <w:lang w:val="en-IN" w:eastAsia="en-IN"/>
              </w:rPr>
              <w:t xml:space="preserve">audit </w:t>
            </w: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,</w:t>
            </w:r>
            <w:proofErr w:type="gramEnd"/>
            <w:r w:rsidR="005A6237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  </w:t>
            </w: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...</w:t>
            </w:r>
            <w:r w:rsidR="00BB5316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he cannot be held liable for</w:t>
            </w:r>
            <w:r w:rsidR="005A6237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             </w:t>
            </w:r>
            <w:r w:rsidR="00BB5316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 non-detection of misstatement in financial statements of clients.</w:t>
            </w:r>
          </w:p>
          <w:p w:rsidR="00BB5316" w:rsidRPr="00BB5316" w:rsidRDefault="00BB5316" w:rsidP="0053334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However, if he notices material missta</w:t>
            </w:r>
            <w:r w:rsidR="005A6237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tements resulting from </w:t>
            </w:r>
            <w:proofErr w:type="gramStart"/>
            <w:r w:rsidR="005A6237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fraud,....</w:t>
            </w: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he</w:t>
            </w:r>
            <w:proofErr w:type="gramEnd"/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 should communicate the same at appropriate level of management.</w:t>
            </w:r>
          </w:p>
          <w:p w:rsidR="00BB5316" w:rsidRPr="00BB5316" w:rsidRDefault="00BB5316" w:rsidP="0053334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If misstatements are found, he should ensure their appropriate disclosure either in....</w:t>
            </w:r>
          </w:p>
          <w:p w:rsidR="00BB5316" w:rsidRPr="00B14A1A" w:rsidRDefault="00BB5316" w:rsidP="0053334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cnfStyle w:val="0000001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Financial statement by management OR his audit report.</w:t>
            </w:r>
          </w:p>
        </w:tc>
      </w:tr>
      <w:tr w:rsidR="007F350E" w:rsidTr="005A6237">
        <w:trPr>
          <w:trHeight w:val="58"/>
        </w:trPr>
        <w:tc>
          <w:tcPr>
            <w:cnfStyle w:val="001000000000"/>
            <w:tcW w:w="1670" w:type="dxa"/>
          </w:tcPr>
          <w:p w:rsidR="002D1240" w:rsidRDefault="00BB5316" w:rsidP="008E401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 w:rsidRPr="00BB5316"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  <w:t>As per case of</w:t>
            </w: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 “ </w:t>
            </w:r>
            <w:r w:rsidRPr="00BB5316">
              <w:rPr>
                <w:rFonts w:ascii="Times-Roman" w:hAnsi="Times-Roman" w:cs="Times-Roman"/>
                <w:b w:val="0"/>
                <w:color w:val="auto"/>
                <w:sz w:val="20"/>
                <w:szCs w:val="20"/>
                <w:lang w:val="en-IN" w:eastAsia="en-IN"/>
              </w:rPr>
              <w:t>Kingston cotton mills company ’’</w:t>
            </w:r>
          </w:p>
        </w:tc>
        <w:tc>
          <w:tcPr>
            <w:tcW w:w="4299" w:type="dxa"/>
          </w:tcPr>
          <w:p w:rsidR="002D1240" w:rsidRPr="00BD6828" w:rsidRDefault="00BD6828" w:rsidP="0053334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nfStyle w:val="00000000000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 w:rsidRPr="00BD6828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Unless</w:t>
            </w:r>
            <w:r w:rsidR="005A6237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,</w:t>
            </w:r>
            <w:r w:rsidRPr="00BD6828"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 doubtful </w:t>
            </w:r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situation are there</w:t>
            </w:r>
            <w:proofErr w:type="gramStart"/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,...</w:t>
            </w:r>
            <w:proofErr w:type="gramEnd"/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 xml:space="preserve">auditor is totally justified in relying upon the </w:t>
            </w:r>
            <w:proofErr w:type="spellStart"/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magt</w:t>
            </w:r>
            <w:proofErr w:type="spellEnd"/>
            <w:r>
              <w:rPr>
                <w:rFonts w:ascii="Times-Roman" w:hAnsi="Times-Roman" w:cs="Times-Roman"/>
                <w:color w:val="auto"/>
                <w:sz w:val="18"/>
                <w:szCs w:val="20"/>
                <w:lang w:val="en-IN" w:eastAsia="en-IN"/>
              </w:rPr>
              <w:t>./ employees of the client.</w:t>
            </w:r>
          </w:p>
          <w:p w:rsidR="00BD6828" w:rsidRPr="00BD6828" w:rsidRDefault="00BD6828" w:rsidP="0053334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nfStyle w:val="000000000000"/>
              <w:rPr>
                <w:rFonts w:ascii="Times-Roman" w:hAnsi="Times-Roman" w:cs="Times-Roman"/>
                <w:b/>
                <w:color w:val="auto"/>
                <w:sz w:val="20"/>
                <w:szCs w:val="20"/>
                <w:lang w:val="en-IN" w:eastAsia="en-IN"/>
              </w:rPr>
            </w:pPr>
            <w:r w:rsidRPr="00BD6828">
              <w:rPr>
                <w:rFonts w:ascii="Times-Roman" w:hAnsi="Times-Roman" w:cs="Times-Roman"/>
                <w:b/>
                <w:color w:val="auto"/>
                <w:sz w:val="18"/>
                <w:szCs w:val="20"/>
                <w:lang w:val="en-IN" w:eastAsia="en-IN"/>
              </w:rPr>
              <w:t xml:space="preserve">He </w:t>
            </w:r>
            <w:r>
              <w:rPr>
                <w:rFonts w:ascii="Times-Roman" w:hAnsi="Times-Roman" w:cs="Times-Roman"/>
                <w:b/>
                <w:color w:val="auto"/>
                <w:sz w:val="18"/>
                <w:szCs w:val="20"/>
                <w:lang w:val="en-IN" w:eastAsia="en-IN"/>
              </w:rPr>
              <w:t xml:space="preserve">is watch dog, </w:t>
            </w:r>
            <w:r w:rsidRPr="00BD6828">
              <w:rPr>
                <w:rFonts w:ascii="Times-Roman" w:hAnsi="Times-Roman" w:cs="Times-Roman"/>
                <w:b/>
                <w:color w:val="auto"/>
                <w:sz w:val="18"/>
                <w:szCs w:val="20"/>
                <w:lang w:val="en-IN" w:eastAsia="en-IN"/>
              </w:rPr>
              <w:t>NOT a blood hound.</w:t>
            </w:r>
          </w:p>
        </w:tc>
      </w:tr>
    </w:tbl>
    <w:p w:rsidR="007F350E" w:rsidRDefault="00420C08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  <w:r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               </w:t>
      </w: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C52788" w:rsidRDefault="00C52788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C52788" w:rsidRDefault="00C52788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C52788" w:rsidRDefault="00C52788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AE4622" w:rsidRDefault="00066C48" w:rsidP="007720D6">
      <w:pPr>
        <w:pStyle w:val="NoSpacing"/>
        <w:rPr>
          <w:lang w:val="en-IN" w:eastAsia="en-IN"/>
        </w:rPr>
      </w:pPr>
      <w:r>
        <w:rPr>
          <w:lang w:val="en-IN" w:eastAsia="en-IN"/>
        </w:rPr>
        <w:lastRenderedPageBreak/>
        <w:t xml:space="preserve">                 </w:t>
      </w:r>
      <w:r w:rsidR="007720D6">
        <w:rPr>
          <w:lang w:val="en-IN" w:eastAsia="en-IN"/>
        </w:rPr>
        <w:t xml:space="preserve">                            </w:t>
      </w:r>
    </w:p>
    <w:p w:rsidR="004676B0" w:rsidRPr="007720D6" w:rsidRDefault="00AE4622" w:rsidP="007720D6">
      <w:pPr>
        <w:pStyle w:val="NoSpacing"/>
        <w:rPr>
          <w:lang w:val="en-IN" w:eastAsia="en-IN"/>
        </w:rPr>
      </w:pPr>
      <w:r>
        <w:rPr>
          <w:lang w:val="en-IN" w:eastAsia="en-IN"/>
        </w:rPr>
        <w:t xml:space="preserve">                 </w:t>
      </w:r>
      <w:r w:rsidR="007720D6">
        <w:rPr>
          <w:lang w:val="en-IN" w:eastAsia="en-IN"/>
        </w:rPr>
        <w:t xml:space="preserve">  </w:t>
      </w:r>
      <w:r w:rsidR="00066C48">
        <w:rPr>
          <w:lang w:val="en-IN" w:eastAsia="en-IN"/>
        </w:rPr>
        <w:t xml:space="preserve"> </w:t>
      </w:r>
      <w:proofErr w:type="gramStart"/>
      <w:r w:rsidR="00066C48">
        <w:rPr>
          <w:lang w:val="en-IN" w:eastAsia="en-IN"/>
        </w:rPr>
        <w:t>TYPES  OF</w:t>
      </w:r>
      <w:proofErr w:type="gramEnd"/>
      <w:r w:rsidR="00066C48">
        <w:rPr>
          <w:lang w:val="en-IN" w:eastAsia="en-IN"/>
        </w:rPr>
        <w:t xml:space="preserve">  ERRORS</w:t>
      </w:r>
      <w:r w:rsidR="007720D6">
        <w:rPr>
          <w:lang w:val="en-IN" w:eastAsia="en-IN"/>
        </w:rPr>
        <w:t xml:space="preserve">                                                                            </w:t>
      </w:r>
    </w:p>
    <w:p w:rsidR="007720D6" w:rsidRPr="00A65DAF" w:rsidRDefault="00C8320A" w:rsidP="00D85DD3">
      <w:pPr>
        <w:autoSpaceDE w:val="0"/>
        <w:autoSpaceDN w:val="0"/>
        <w:adjustRightInd w:val="0"/>
        <w:rPr>
          <w:rFonts w:ascii="Times-Roman" w:hAnsi="Times-Roman" w:cs="Times-Roman"/>
          <w:b/>
          <w:color w:val="auto"/>
          <w:sz w:val="20"/>
          <w:szCs w:val="20"/>
          <w:lang w:val="en-IN" w:eastAsia="en-IN"/>
        </w:rPr>
      </w:pPr>
      <w:r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                                 </w:t>
      </w:r>
      <w:r w:rsidR="00A65DAF"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                                                                                        </w:t>
      </w:r>
      <w:proofErr w:type="gramStart"/>
      <w:r w:rsidR="00A65DAF" w:rsidRPr="00A65DAF">
        <w:rPr>
          <w:rFonts w:ascii="Times-Roman" w:hAnsi="Times-Roman" w:cs="Times-Roman"/>
          <w:b/>
          <w:color w:val="auto"/>
          <w:sz w:val="20"/>
          <w:szCs w:val="20"/>
          <w:lang w:val="en-IN" w:eastAsia="en-IN"/>
        </w:rPr>
        <w:t>Meaning :</w:t>
      </w:r>
      <w:proofErr w:type="gramEnd"/>
    </w:p>
    <w:tbl>
      <w:tblPr>
        <w:tblpPr w:leftFromText="180" w:rightFromText="180" w:vertAnchor="text" w:tblpX="6725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47"/>
      </w:tblGrid>
      <w:tr w:rsidR="00661B4F" w:rsidRPr="00A65DAF" w:rsidTr="00A65DAF">
        <w:trPr>
          <w:trHeight w:val="2963"/>
        </w:trPr>
        <w:tc>
          <w:tcPr>
            <w:tcW w:w="3647" w:type="dxa"/>
          </w:tcPr>
          <w:p w:rsidR="00661B4F" w:rsidRPr="00A65DAF" w:rsidRDefault="00661B4F" w:rsidP="00661B4F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color w:val="auto"/>
                <w:sz w:val="20"/>
                <w:szCs w:val="20"/>
                <w:lang w:val="en-IN" w:eastAsia="en-IN"/>
              </w:rPr>
            </w:pPr>
            <w:r w:rsidRPr="00A65DAF">
              <w:rPr>
                <w:rFonts w:ascii="Traditional Arabic" w:hAnsi="Traditional Arabic" w:cs="Traditional Arabic"/>
                <w:color w:val="auto"/>
                <w:sz w:val="22"/>
                <w:szCs w:val="22"/>
                <w:lang w:val="en-IN" w:eastAsia="en-IN"/>
              </w:rPr>
              <w:t xml:space="preserve">ERROR </w:t>
            </w:r>
            <w:r w:rsidRPr="00A65DAF">
              <w:rPr>
                <w:rFonts w:ascii="Traditional Arabic" w:hAnsi="Traditional Arabic" w:cs="Traditional Arabic"/>
                <w:color w:val="auto"/>
                <w:sz w:val="20"/>
                <w:szCs w:val="20"/>
                <w:lang w:val="en-IN" w:eastAsia="en-IN"/>
              </w:rPr>
              <w:t xml:space="preserve">: </w:t>
            </w:r>
          </w:p>
          <w:p w:rsidR="00661B4F" w:rsidRPr="00A65DAF" w:rsidRDefault="00A65DAF" w:rsidP="00A65DAF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lang w:val="en-IN" w:eastAsia="en-IN"/>
              </w:rPr>
            </w:pPr>
            <w:r w:rsidRPr="00A65DAF"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lang w:val="en-IN" w:eastAsia="en-IN"/>
              </w:rPr>
              <w:t>E</w:t>
            </w:r>
            <w:r w:rsidR="00661B4F" w:rsidRPr="00A65DAF"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lang w:val="en-IN" w:eastAsia="en-IN"/>
              </w:rPr>
              <w:t>rror</w:t>
            </w:r>
            <w:r w:rsidRPr="00A65DAF"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lang w:val="en-IN" w:eastAsia="en-IN"/>
              </w:rPr>
              <w:t>s</w:t>
            </w:r>
            <w:r w:rsidR="00661B4F" w:rsidRPr="00A65DAF"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lang w:val="en-IN" w:eastAsia="en-IN"/>
              </w:rPr>
              <w:t xml:space="preserve"> are mistake made through ignorance.</w:t>
            </w:r>
          </w:p>
          <w:p w:rsidR="00A65DAF" w:rsidRPr="00A65DAF" w:rsidRDefault="00A65DAF" w:rsidP="00661B4F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lang w:val="en-IN" w:eastAsia="en-IN"/>
              </w:rPr>
            </w:pPr>
            <w:r w:rsidRPr="00A65DAF"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lang w:val="en-IN" w:eastAsia="en-IN"/>
              </w:rPr>
              <w:t xml:space="preserve">An </w:t>
            </w:r>
            <w:proofErr w:type="gramStart"/>
            <w:r w:rsidRPr="00A65DAF"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lang w:val="en-IN" w:eastAsia="en-IN"/>
              </w:rPr>
              <w:t>errors</w:t>
            </w:r>
            <w:proofErr w:type="gramEnd"/>
            <w:r w:rsidRPr="00A65DAF">
              <w:rPr>
                <w:rFonts w:ascii="Traditional Arabic" w:hAnsi="Traditional Arabic" w:cs="Traditional Arabic"/>
                <w:color w:val="000000" w:themeColor="text1"/>
                <w:sz w:val="20"/>
                <w:szCs w:val="20"/>
                <w:lang w:val="en-IN" w:eastAsia="en-IN"/>
              </w:rPr>
              <w:t xml:space="preserve"> is generally taken to be innocent and </w:t>
            </w:r>
            <w:r w:rsidRPr="00A65DAF">
              <w:rPr>
                <w:rFonts w:ascii="Traditional Arabic" w:hAnsi="Traditional Arabic" w:cs="Traditional Arabic"/>
                <w:b/>
                <w:color w:val="000000" w:themeColor="text1"/>
                <w:sz w:val="20"/>
                <w:szCs w:val="20"/>
                <w:lang w:val="en-IN" w:eastAsia="en-IN"/>
              </w:rPr>
              <w:t>not deliberate.</w:t>
            </w:r>
          </w:p>
          <w:p w:rsidR="00A65DAF" w:rsidRPr="00A65DAF" w:rsidRDefault="00947ADF" w:rsidP="00A65DAF">
            <w:pPr>
              <w:rPr>
                <w:rFonts w:ascii="Traditional Arabic" w:hAnsi="Traditional Arabic" w:cs="Traditional Arabic"/>
                <w:lang w:val="en-IN" w:eastAsia="en-IN"/>
              </w:rPr>
            </w:pPr>
            <w:r w:rsidRPr="00947ADF">
              <w:rPr>
                <w:rFonts w:ascii="Traditional Arabic" w:hAnsi="Traditional Arabic" w:cs="Traditional Arabic"/>
                <w:noProof/>
                <w:color w:val="000000" w:themeColor="text1"/>
                <w:sz w:val="20"/>
                <w:szCs w:val="20"/>
                <w:lang w:val="en-IN" w:eastAsia="en-IN"/>
              </w:rPr>
              <w:pict>
                <v:shape id="_x0000_s1118" type="#_x0000_t32" style="position:absolute;margin-left:-4.75pt;margin-top:4.15pt;width:180pt;height:0;z-index:251714560" o:connectortype="straight"/>
              </w:pict>
            </w:r>
          </w:p>
          <w:p w:rsidR="00A65DAF" w:rsidRPr="00A65DAF" w:rsidRDefault="00A65DAF" w:rsidP="00A65DAF">
            <w:pPr>
              <w:rPr>
                <w:rFonts w:ascii="Traditional Arabic" w:hAnsi="Traditional Arabic" w:cs="Traditional Arabic"/>
                <w:lang w:val="en-IN" w:eastAsia="en-IN"/>
              </w:rPr>
            </w:pPr>
            <w:r w:rsidRPr="00A65DAF">
              <w:rPr>
                <w:rFonts w:ascii="Traditional Arabic" w:hAnsi="Traditional Arabic" w:cs="Traditional Arabic"/>
                <w:color w:val="000000" w:themeColor="text1"/>
                <w:sz w:val="22"/>
                <w:szCs w:val="22"/>
                <w:lang w:val="en-IN" w:eastAsia="en-IN"/>
              </w:rPr>
              <w:t>FRAUD</w:t>
            </w:r>
            <w:r w:rsidRPr="00A65DAF">
              <w:rPr>
                <w:rFonts w:ascii="Traditional Arabic" w:hAnsi="Traditional Arabic" w:cs="Traditional Arabic"/>
                <w:lang w:val="en-IN" w:eastAsia="en-IN"/>
              </w:rPr>
              <w:t>:</w:t>
            </w:r>
          </w:p>
          <w:p w:rsidR="00A65DAF" w:rsidRPr="00A65DAF" w:rsidRDefault="00A65DAF" w:rsidP="00A65DAF">
            <w:pPr>
              <w:pStyle w:val="ListParagraph"/>
              <w:numPr>
                <w:ilvl w:val="0"/>
                <w:numId w:val="35"/>
              </w:numPr>
              <w:rPr>
                <w:rFonts w:ascii="Traditional Arabic" w:hAnsi="Traditional Arabic" w:cs="Traditional Arabic"/>
                <w:color w:val="000000" w:themeColor="text1"/>
                <w:lang w:val="en-IN" w:eastAsia="en-IN"/>
              </w:rPr>
            </w:pPr>
            <w:r w:rsidRPr="00A65DAF">
              <w:rPr>
                <w:rFonts w:ascii="Traditional Arabic" w:hAnsi="Traditional Arabic" w:cs="Traditional Arabic"/>
                <w:color w:val="000000" w:themeColor="text1"/>
                <w:lang w:val="en-IN" w:eastAsia="en-IN"/>
              </w:rPr>
              <w:t>Fraud is artifice with the intention of cheating or injuring another.</w:t>
            </w:r>
          </w:p>
        </w:tc>
      </w:tr>
    </w:tbl>
    <w:p w:rsidR="004676B0" w:rsidRDefault="007720D6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  <w:r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                            </w:t>
      </w:r>
      <w:r w:rsidR="00C8320A"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</w:t>
      </w:r>
      <w:proofErr w:type="gramStart"/>
      <w:r w:rsidR="00C8320A">
        <w:rPr>
          <w:rFonts w:ascii="Times-Roman" w:hAnsi="Times-Roman" w:cs="Times-Roman"/>
          <w:color w:val="auto"/>
          <w:sz w:val="20"/>
          <w:szCs w:val="20"/>
          <w:lang w:val="en-IN" w:eastAsia="en-IN"/>
        </w:rPr>
        <w:t>As  Per</w:t>
      </w:r>
      <w:proofErr w:type="gramEnd"/>
      <w:r w:rsidR="00C8320A"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 Nature</w:t>
      </w:r>
      <w:r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                                                                                                           </w:t>
      </w:r>
    </w:p>
    <w:p w:rsidR="004676B0" w:rsidRDefault="00947ADF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  <w:r>
        <w:rPr>
          <w:rFonts w:ascii="Times-Roman" w:hAnsi="Times-Roman" w:cs="Times-Roman"/>
          <w:noProof/>
          <w:color w:val="auto"/>
          <w:sz w:val="20"/>
          <w:szCs w:val="20"/>
          <w:lang w:val="en-IN" w:eastAsia="en-IN"/>
        </w:rPr>
        <w:pict>
          <v:shape id="_x0000_s1106" type="#_x0000_t32" style="position:absolute;margin-left:255.4pt;margin-top:8.4pt;width:0;height:19.05pt;z-index:251708416" o:connectortype="straight">
            <v:stroke endarrow="block"/>
          </v:shape>
        </w:pict>
      </w:r>
      <w:r>
        <w:rPr>
          <w:rFonts w:ascii="Times-Roman" w:hAnsi="Times-Roman" w:cs="Times-Roman"/>
          <w:noProof/>
          <w:color w:val="auto"/>
          <w:sz w:val="20"/>
          <w:szCs w:val="20"/>
          <w:lang w:val="en-IN" w:eastAsia="en-IN"/>
        </w:rPr>
        <w:pict>
          <v:shape id="_x0000_s1105" type="#_x0000_t32" style="position:absolute;margin-left:194.25pt;margin-top:8.4pt;width:61.15pt;height:0;z-index:251707392" o:connectortype="straight"/>
        </w:pict>
      </w:r>
      <w:r>
        <w:rPr>
          <w:rFonts w:ascii="Times-Roman" w:hAnsi="Times-Roman" w:cs="Times-Roman"/>
          <w:noProof/>
          <w:color w:val="auto"/>
          <w:sz w:val="20"/>
          <w:szCs w:val="20"/>
          <w:lang w:val="en-IN" w:eastAsia="en-IN"/>
        </w:rPr>
        <w:pict>
          <v:shape id="_x0000_s1104" type="#_x0000_t32" style="position:absolute;margin-left:171.85pt;margin-top:8.4pt;width:.7pt;height:19.05pt;z-index:251706368" o:connectortype="straight">
            <v:stroke endarrow="block"/>
          </v:shape>
        </w:pict>
      </w:r>
      <w:r>
        <w:rPr>
          <w:rFonts w:ascii="Times-Roman" w:hAnsi="Times-Roman" w:cs="Times-Roman"/>
          <w:noProof/>
          <w:color w:val="auto"/>
          <w:sz w:val="20"/>
          <w:szCs w:val="20"/>
          <w:lang w:val="en-IN" w:eastAsia="en-IN"/>
        </w:rPr>
        <w:pict>
          <v:shape id="_x0000_s1103" type="#_x0000_t32" style="position:absolute;margin-left:99.15pt;margin-top:8.4pt;width:.7pt;height:19.05pt;z-index:251705344" o:connectortype="straight">
            <v:stroke endarrow="block"/>
          </v:shape>
        </w:pict>
      </w:r>
      <w:r>
        <w:rPr>
          <w:rFonts w:ascii="Times-Roman" w:hAnsi="Times-Roman" w:cs="Times-Roman"/>
          <w:noProof/>
          <w:color w:val="auto"/>
          <w:sz w:val="20"/>
          <w:szCs w:val="20"/>
          <w:lang w:val="en-IN" w:eastAsia="en-IN"/>
        </w:rPr>
        <w:pict>
          <v:shape id="_x0000_s1102" type="#_x0000_t32" style="position:absolute;margin-left:5.45pt;margin-top:8.4pt;width:0;height:19.05pt;z-index:251704320" o:connectortype="straight">
            <v:stroke endarrow="block"/>
          </v:shape>
        </w:pict>
      </w:r>
      <w:r>
        <w:rPr>
          <w:rFonts w:ascii="Times-Roman" w:hAnsi="Times-Roman" w:cs="Times-Roman"/>
          <w:noProof/>
          <w:color w:val="auto"/>
          <w:sz w:val="20"/>
          <w:szCs w:val="20"/>
          <w:lang w:val="en-IN" w:eastAsia="en-IN"/>
        </w:rPr>
        <w:pict>
          <v:shape id="_x0000_s1099" type="#_x0000_t32" style="position:absolute;margin-left:5.45pt;margin-top:8.4pt;width:188.8pt;height:0;z-index:251703296" o:connectortype="straight"/>
        </w:pict>
      </w:r>
    </w:p>
    <w:p w:rsidR="00C8320A" w:rsidRDefault="00C8320A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  <w:r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  </w:t>
      </w:r>
    </w:p>
    <w:p w:rsidR="004676B0" w:rsidRPr="00BE3376" w:rsidRDefault="004676B0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vertAlign w:val="subscript"/>
          <w:lang w:val="en-IN" w:eastAsia="en-IN"/>
        </w:rPr>
      </w:pPr>
      <w:proofErr w:type="gramStart"/>
      <w:r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>self</w:t>
      </w:r>
      <w:r w:rsidR="00BE3376">
        <w:rPr>
          <w:rFonts w:ascii="Times-Roman" w:hAnsi="Times-Roman" w:cs="Times-Roman"/>
          <w:color w:val="auto"/>
          <w:vertAlign w:val="subscript"/>
          <w:lang w:val="en-IN" w:eastAsia="en-IN"/>
        </w:rPr>
        <w:t>-</w:t>
      </w:r>
      <w:proofErr w:type="gramEnd"/>
      <w:r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 revealing</w:t>
      </w:r>
      <w:r w:rsidR="00BE3376"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 /</w:t>
      </w:r>
      <w:r w:rsidR="00C8320A"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  </w:t>
      </w:r>
      <w:r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              </w:t>
      </w:r>
      <w:r w:rsidR="00C8320A"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>Un-intentional  /             Un-concealed /</w:t>
      </w:r>
      <w:r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           </w:t>
      </w:r>
      <w:r w:rsidR="00C8320A"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>Affecting T.B. /</w:t>
      </w:r>
      <w:r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                                                                                                                                                  </w:t>
      </w:r>
      <w:r w:rsidR="00C8320A"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                             not self</w:t>
      </w:r>
      <w:r w:rsidR="00BE3376">
        <w:rPr>
          <w:rFonts w:ascii="Times-Roman" w:hAnsi="Times-Roman" w:cs="Times-Roman"/>
          <w:color w:val="auto"/>
          <w:vertAlign w:val="subscript"/>
          <w:lang w:val="en-IN" w:eastAsia="en-IN"/>
        </w:rPr>
        <w:t>-</w:t>
      </w:r>
      <w:r w:rsidR="00C8320A"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 revealing            intentional                     concealed                 not affecting T.B.</w:t>
      </w:r>
    </w:p>
    <w:p w:rsidR="00C8320A" w:rsidRPr="004676B0" w:rsidRDefault="00C8320A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vertAlign w:val="superscript"/>
          <w:lang w:val="en-IN" w:eastAsia="en-IN"/>
        </w:rPr>
      </w:pPr>
    </w:p>
    <w:p w:rsidR="004676B0" w:rsidRPr="00C8320A" w:rsidRDefault="00BE3376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  <w:r>
        <w:rPr>
          <w:rFonts w:ascii="Times-Roman" w:hAnsi="Times-Roman" w:cs="Times-Roman"/>
          <w:color w:val="auto"/>
          <w:sz w:val="20"/>
          <w:szCs w:val="20"/>
          <w:vertAlign w:val="superscript"/>
          <w:lang w:val="en-IN" w:eastAsia="en-IN"/>
        </w:rPr>
        <w:t xml:space="preserve">                                             </w:t>
      </w:r>
      <w:r>
        <w:rPr>
          <w:rFonts w:ascii="Times-Roman" w:hAnsi="Times-Roman" w:cs="Times-Roman"/>
          <w:color w:val="auto"/>
          <w:sz w:val="20"/>
          <w:szCs w:val="20"/>
          <w:lang w:val="en-IN" w:eastAsia="en-IN"/>
        </w:rPr>
        <w:t>As Per Accounting Aspect</w:t>
      </w:r>
    </w:p>
    <w:p w:rsidR="004676B0" w:rsidRPr="004676B0" w:rsidRDefault="00947ADF" w:rsidP="00BE3376">
      <w:pPr>
        <w:rPr>
          <w:rFonts w:ascii="Times-Roman" w:hAnsi="Times-Roman" w:cs="Times-Roman"/>
          <w:color w:val="auto"/>
          <w:sz w:val="20"/>
          <w:szCs w:val="20"/>
          <w:vertAlign w:val="superscript"/>
          <w:lang w:val="en-IN" w:eastAsia="en-IN"/>
        </w:rPr>
      </w:pPr>
      <w:r w:rsidRPr="00947ADF">
        <w:pict>
          <v:shape id="_x0000_s1113" type="#_x0000_t32" style="position:absolute;margin-left:160.3pt;margin-top:10.75pt;width:.05pt;height:19pt;z-index:251712512" o:connectortype="straight">
            <v:stroke endarrow="block"/>
          </v:shape>
        </w:pict>
      </w:r>
      <w:r w:rsidRPr="00947ADF">
        <w:pict>
          <v:shape id="_x0000_s1116" type="#_x0000_t32" style="position:absolute;margin-left:225.5pt;margin-top:10.75pt;width:.05pt;height:19pt;z-index:251713536" o:connectortype="straight">
            <v:stroke endarrow="block"/>
          </v:shape>
        </w:pict>
      </w:r>
      <w:r w:rsidRPr="00947ADF">
        <w:pict>
          <v:shape id="_x0000_s1110" type="#_x0000_t32" style="position:absolute;margin-left:5.45pt;margin-top:10.75pt;width:220.05pt;height:0;z-index:251709440" o:connectortype="straight"/>
        </w:pict>
      </w:r>
      <w:r w:rsidRPr="00947ADF">
        <w:pict>
          <v:shape id="_x0000_s1112" type="#_x0000_t32" style="position:absolute;margin-left:81.5pt;margin-top:10.05pt;width:0;height:19.7pt;z-index:251711488" o:connectortype="straight">
            <v:stroke endarrow="block"/>
          </v:shape>
        </w:pict>
      </w:r>
      <w:r w:rsidRPr="00947ADF">
        <w:pict>
          <v:shape id="_x0000_s1111" type="#_x0000_t32" style="position:absolute;margin-left:5.45pt;margin-top:10.05pt;width:0;height:19.7pt;z-index:251710464" o:connectortype="straight">
            <v:stroke endarrow="block"/>
          </v:shape>
        </w:pict>
      </w:r>
    </w:p>
    <w:p w:rsidR="004676B0" w:rsidRPr="00BE3376" w:rsidRDefault="004676B0" w:rsidP="00BE3376"/>
    <w:p w:rsidR="00BE3376" w:rsidRDefault="00BE3376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vertAlign w:val="subscript"/>
          <w:lang w:val="en-IN" w:eastAsia="en-IN"/>
        </w:rPr>
      </w:pPr>
      <w:r>
        <w:rPr>
          <w:rFonts w:ascii="Times-Roman" w:hAnsi="Times-Roman" w:cs="Times-Roman"/>
          <w:color w:val="auto"/>
          <w:vertAlign w:val="subscript"/>
          <w:lang w:val="en-IN" w:eastAsia="en-IN"/>
        </w:rPr>
        <w:t>E</w:t>
      </w:r>
      <w:r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rror of </w:t>
      </w:r>
      <w:r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                   compensating                Error of                Error of   </w:t>
      </w:r>
    </w:p>
    <w:p w:rsidR="00BE3376" w:rsidRDefault="00BE3376" w:rsidP="00BE3376">
      <w:pPr>
        <w:autoSpaceDE w:val="0"/>
        <w:autoSpaceDN w:val="0"/>
        <w:adjustRightInd w:val="0"/>
        <w:rPr>
          <w:rFonts w:ascii="Times-Roman" w:hAnsi="Times-Roman" w:cs="Times-Roman"/>
          <w:color w:val="auto"/>
          <w:vertAlign w:val="subscript"/>
          <w:lang w:val="en-IN" w:eastAsia="en-IN"/>
        </w:rPr>
      </w:pPr>
      <w:proofErr w:type="gramStart"/>
      <w:r w:rsidRPr="00BE3376">
        <w:rPr>
          <w:rFonts w:ascii="Times-Roman" w:hAnsi="Times-Roman" w:cs="Times-Roman"/>
          <w:color w:val="auto"/>
          <w:vertAlign w:val="subscript"/>
          <w:lang w:val="en-IN" w:eastAsia="en-IN"/>
        </w:rPr>
        <w:t>principle</w:t>
      </w:r>
      <w:proofErr w:type="gramEnd"/>
      <w:r>
        <w:rPr>
          <w:rFonts w:ascii="Times-Roman" w:hAnsi="Times-Roman" w:cs="Times-Roman"/>
          <w:color w:val="auto"/>
          <w:vertAlign w:val="subscript"/>
          <w:lang w:val="en-IN" w:eastAsia="en-IN"/>
        </w:rPr>
        <w:t xml:space="preserve">                   error                              omission              commission</w:t>
      </w:r>
    </w:p>
    <w:p w:rsidR="00BE3376" w:rsidRDefault="00BE3376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vertAlign w:val="subscript"/>
          <w:lang w:val="en-IN" w:eastAsia="en-IN"/>
        </w:rPr>
      </w:pPr>
    </w:p>
    <w:p w:rsidR="00C52788" w:rsidRDefault="00066C48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  <w:r>
        <w:rPr>
          <w:rFonts w:ascii="Times-Roman" w:hAnsi="Times-Roman" w:cs="Times-Roman"/>
          <w:color w:val="auto"/>
          <w:sz w:val="20"/>
          <w:szCs w:val="20"/>
          <w:lang w:val="en-IN" w:eastAsia="en-IN"/>
        </w:rPr>
        <w:t xml:space="preserve">                               </w:t>
      </w: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tbl>
      <w:tblPr>
        <w:tblStyle w:val="LightShading-Accent3"/>
        <w:tblW w:w="10054" w:type="dxa"/>
        <w:tblLook w:val="0080"/>
      </w:tblPr>
      <w:tblGrid>
        <w:gridCol w:w="1907"/>
        <w:gridCol w:w="8147"/>
      </w:tblGrid>
      <w:tr w:rsidR="004676B0" w:rsidTr="00CD57FF">
        <w:trPr>
          <w:cnfStyle w:val="000000100000"/>
          <w:trHeight w:val="2089"/>
        </w:trPr>
        <w:tc>
          <w:tcPr>
            <w:cnfStyle w:val="001000000000"/>
            <w:tcW w:w="2027" w:type="dxa"/>
          </w:tcPr>
          <w:p w:rsidR="004676B0" w:rsidRPr="002640DE" w:rsidRDefault="004676B0" w:rsidP="004676B0">
            <w:pPr>
              <w:autoSpaceDE w:val="0"/>
              <w:autoSpaceDN w:val="0"/>
              <w:adjustRightInd w:val="0"/>
              <w:ind w:left="258"/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                                 </w:t>
            </w:r>
            <w:r w:rsidRPr="002640DE"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  <w:t>As per nature</w:t>
            </w:r>
          </w:p>
          <w:p w:rsidR="004676B0" w:rsidRDefault="004676B0" w:rsidP="004676B0">
            <w:pPr>
              <w:autoSpaceDE w:val="0"/>
              <w:autoSpaceDN w:val="0"/>
              <w:adjustRightInd w:val="0"/>
              <w:ind w:left="258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  <w:p w:rsidR="004676B0" w:rsidRDefault="004676B0" w:rsidP="004676B0">
            <w:pPr>
              <w:autoSpaceDE w:val="0"/>
              <w:autoSpaceDN w:val="0"/>
              <w:adjustRightInd w:val="0"/>
              <w:ind w:left="258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  <w:p w:rsidR="004676B0" w:rsidRDefault="004676B0" w:rsidP="004676B0">
            <w:pPr>
              <w:autoSpaceDE w:val="0"/>
              <w:autoSpaceDN w:val="0"/>
              <w:adjustRightInd w:val="0"/>
              <w:ind w:left="258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  <w:p w:rsidR="004676B0" w:rsidRDefault="004676B0" w:rsidP="004676B0">
            <w:pPr>
              <w:autoSpaceDE w:val="0"/>
              <w:autoSpaceDN w:val="0"/>
              <w:adjustRightInd w:val="0"/>
              <w:ind w:left="258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</w:tc>
        <w:tc>
          <w:tcPr>
            <w:cnfStyle w:val="000010000000"/>
            <w:tcW w:w="8027" w:type="dxa"/>
          </w:tcPr>
          <w:tbl>
            <w:tblPr>
              <w:tblStyle w:val="TableGrid"/>
              <w:tblW w:w="7919" w:type="dxa"/>
              <w:tblInd w:w="2" w:type="dxa"/>
              <w:tblLook w:val="04A0"/>
            </w:tblPr>
            <w:tblGrid>
              <w:gridCol w:w="1391"/>
              <w:gridCol w:w="6528"/>
            </w:tblGrid>
            <w:tr w:rsidR="004676B0" w:rsidTr="00FD3EAC">
              <w:trPr>
                <w:trHeight w:val="2055"/>
              </w:trPr>
              <w:tc>
                <w:tcPr>
                  <w:tcW w:w="1391" w:type="dxa"/>
                </w:tcPr>
                <w:p w:rsidR="004676B0" w:rsidRPr="002640DE" w:rsidRDefault="007B79B1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  <w:t>Self-Revealing Errors</w:t>
                  </w:r>
                </w:p>
                <w:p w:rsidR="0054350F" w:rsidRPr="002640DE" w:rsidRDefault="0054350F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B43CF5" w:rsidRPr="002640DE" w:rsidRDefault="00B43CF5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54350F" w:rsidRDefault="0054350F">
                  <w:pP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  <w:t>Non  Self- Revealing Errors</w:t>
                  </w:r>
                </w:p>
              </w:tc>
              <w:tc>
                <w:tcPr>
                  <w:tcW w:w="6528" w:type="dxa"/>
                </w:tcPr>
                <w:p w:rsidR="004676B0" w:rsidRDefault="00CD57FF" w:rsidP="00533349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These appear during the preparation of accounts.</w:t>
                  </w:r>
                </w:p>
                <w:p w:rsidR="0054350F" w:rsidRDefault="00CD57FF" w:rsidP="0054350F">
                  <w:pPr>
                    <w:pStyle w:val="ListParagraph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B43CF5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>EXAMPLE</w:t>
                  </w: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: if a cheque deposited is not shown. It becomes </w:t>
                  </w:r>
                </w:p>
                <w:p w:rsidR="00CD57FF" w:rsidRDefault="0054350F" w:rsidP="0054350F">
                  <w:pPr>
                    <w:pStyle w:val="ListParagraph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                     </w:t>
                  </w:r>
                  <w:proofErr w:type="gramStart"/>
                  <w:r w:rsidR="00CD57FF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apparent</w:t>
                  </w:r>
                  <w:proofErr w:type="gramEnd"/>
                  <w:r w:rsidR="00CD57FF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during BRS.</w:t>
                  </w:r>
                </w:p>
                <w:p w:rsidR="00F16151" w:rsidRDefault="00F16151" w:rsidP="00F16151">
                  <w:pPr>
                    <w:pStyle w:val="ListParagraph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B43CF5" w:rsidRDefault="00B43CF5" w:rsidP="00F16151">
                  <w:pPr>
                    <w:pStyle w:val="ListParagraph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F16151" w:rsidRDefault="00F16151" w:rsidP="00533349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They </w:t>
                  </w:r>
                  <w:r w:rsidRPr="00AF5EF5">
                    <w:rPr>
                      <w:rFonts w:asciiTheme="majorHAnsi" w:hAnsiTheme="majorHAnsi" w:cs="Times-Roman"/>
                      <w:b/>
                      <w:color w:val="auto"/>
                      <w:sz w:val="20"/>
                      <w:szCs w:val="20"/>
                      <w:lang w:val="en-IN" w:eastAsia="en-IN"/>
                    </w:rPr>
                    <w:t>do not</w:t>
                  </w: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appear during the preparation of accounts.</w:t>
                  </w:r>
                </w:p>
                <w:p w:rsidR="00F16151" w:rsidRDefault="00F16151" w:rsidP="00533349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These can be known only by detailed analysis.</w:t>
                  </w:r>
                </w:p>
                <w:p w:rsidR="00F16151" w:rsidRPr="0054350F" w:rsidRDefault="00F16151" w:rsidP="0054350F">
                  <w:pPr>
                    <w:pStyle w:val="ListParagraph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 w:rsidRPr="00B43CF5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>EXAMPLE</w:t>
                  </w:r>
                  <w:r w:rsidR="00B30914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 xml:space="preserve"> </w:t>
                  </w:r>
                  <w:r w:rsidRPr="0054350F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:</w:t>
                  </w:r>
                  <w:proofErr w:type="gramEnd"/>
                  <w:r w:rsidRPr="0054350F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capital expenditure shown as a revenue expenditure.</w:t>
                  </w:r>
                </w:p>
              </w:tc>
            </w:tr>
            <w:tr w:rsidR="004676B0" w:rsidTr="00FD3EAC">
              <w:trPr>
                <w:trHeight w:val="1698"/>
              </w:trPr>
              <w:tc>
                <w:tcPr>
                  <w:tcW w:w="1391" w:type="dxa"/>
                </w:tcPr>
                <w:p w:rsidR="004676B0" w:rsidRPr="002640DE" w:rsidRDefault="0054350F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  <w:t>Un-Intentional Errors</w:t>
                  </w:r>
                </w:p>
                <w:p w:rsidR="0054350F" w:rsidRPr="002640DE" w:rsidRDefault="0054350F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54350F" w:rsidRPr="002640DE" w:rsidRDefault="0054350F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54350F" w:rsidRPr="00CD57FF" w:rsidRDefault="0054350F">
                  <w:pP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  <w:t>Intentional Errors</w:t>
                  </w:r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</w:t>
                  </w:r>
                </w:p>
              </w:tc>
              <w:tc>
                <w:tcPr>
                  <w:tcW w:w="6528" w:type="dxa"/>
                </w:tcPr>
                <w:p w:rsidR="0054350F" w:rsidRDefault="0054350F" w:rsidP="00533349">
                  <w:pPr>
                    <w:pStyle w:val="ListParagraph"/>
                    <w:numPr>
                      <w:ilvl w:val="0"/>
                      <w:numId w:val="25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AF5EF5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These are not deliberate mistake.</w:t>
                  </w:r>
                </w:p>
                <w:p w:rsidR="0054350F" w:rsidRDefault="0054350F" w:rsidP="00533349">
                  <w:pPr>
                    <w:pStyle w:val="ListParagraph"/>
                    <w:numPr>
                      <w:ilvl w:val="0"/>
                      <w:numId w:val="25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It may be due to ignorance of facts.</w:t>
                  </w:r>
                </w:p>
                <w:p w:rsidR="0054350F" w:rsidRDefault="0054350F" w:rsidP="0054350F">
                  <w:p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               </w:t>
                  </w:r>
                  <w:r w:rsidRPr="00B30914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>EXAMPLE</w:t>
                  </w: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:if petty cashier forgets to record freight of  Rs.10/- in </w:t>
                  </w:r>
                </w:p>
                <w:p w:rsidR="00AF5EF5" w:rsidRDefault="0054350F" w:rsidP="0054350F">
                  <w:p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                                     </w:t>
                  </w:r>
                  <w:proofErr w:type="gramStart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petty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cash book.</w:t>
                  </w:r>
                </w:p>
                <w:p w:rsidR="0054350F" w:rsidRDefault="0054350F" w:rsidP="0054350F">
                  <w:p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54350F" w:rsidRPr="00B43CF5" w:rsidRDefault="00B43CF5" w:rsidP="00533349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D</w:t>
                  </w:r>
                  <w:r w:rsidRPr="00AF5EF5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eliberate mistake</w:t>
                  </w: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. i.e.</w:t>
                  </w:r>
                  <w:r w:rsidRPr="00B43CF5">
                    <w:rPr>
                      <w:rFonts w:asciiTheme="majorHAnsi" w:hAnsiTheme="majorHAnsi" w:cs="Times-Roman"/>
                      <w:b/>
                      <w:color w:val="auto"/>
                      <w:sz w:val="20"/>
                      <w:szCs w:val="20"/>
                      <w:lang w:val="en-IN" w:eastAsia="en-IN"/>
                    </w:rPr>
                    <w:t xml:space="preserve"> frauds</w:t>
                  </w:r>
                </w:p>
                <w:p w:rsidR="00B43CF5" w:rsidRPr="00B43CF5" w:rsidRDefault="00B43CF5" w:rsidP="00B43CF5">
                  <w:pPr>
                    <w:pStyle w:val="ListParagraph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 w:rsidRPr="00B30914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>EXAMPLE</w:t>
                  </w: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</w:t>
                  </w:r>
                  <w:r w:rsidR="00B30914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</w:t>
                  </w: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: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bad debts recovered not recorded in books. </w:t>
                  </w:r>
                  <w:proofErr w:type="gramStart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Thus  </w:t>
                  </w:r>
                  <w:proofErr w:type="spellStart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Mis</w:t>
                  </w:r>
                  <w:proofErr w:type="spellEnd"/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-appropriation the money so received by employee of the entity.</w:t>
                  </w:r>
                </w:p>
              </w:tc>
            </w:tr>
            <w:tr w:rsidR="004676B0" w:rsidTr="00FD3EAC">
              <w:trPr>
                <w:trHeight w:val="1464"/>
              </w:trPr>
              <w:tc>
                <w:tcPr>
                  <w:tcW w:w="1391" w:type="dxa"/>
                </w:tcPr>
                <w:p w:rsidR="004676B0" w:rsidRPr="002640DE" w:rsidRDefault="00B30914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  <w:t>Un-Concealed Errors</w:t>
                  </w:r>
                </w:p>
                <w:p w:rsidR="00B30914" w:rsidRPr="002640DE" w:rsidRDefault="00B30914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B30914" w:rsidRDefault="00B30914">
                  <w:pP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  <w:t>Concealed Errors</w:t>
                  </w:r>
                </w:p>
              </w:tc>
              <w:tc>
                <w:tcPr>
                  <w:tcW w:w="6528" w:type="dxa"/>
                </w:tcPr>
                <w:p w:rsidR="005962A6" w:rsidRDefault="00B30914" w:rsidP="00533349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Same as un-intentional error.</w:t>
                  </w:r>
                </w:p>
                <w:p w:rsidR="00B30914" w:rsidRDefault="00B30914" w:rsidP="00533349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No efforts are made to hide the error by person committing it.</w:t>
                  </w:r>
                </w:p>
                <w:p w:rsidR="00B30914" w:rsidRDefault="00B30914" w:rsidP="00B30914">
                  <w:p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B30914" w:rsidRDefault="00B30914" w:rsidP="00B30914">
                  <w:p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B30914" w:rsidRDefault="00FD3EAC" w:rsidP="00533349">
                  <w:pPr>
                    <w:pStyle w:val="ListParagraph"/>
                    <w:numPr>
                      <w:ilvl w:val="0"/>
                      <w:numId w:val="27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Where by the person committing the error/fraud is making way to hide it.</w:t>
                  </w:r>
                </w:p>
                <w:p w:rsidR="00FD3EAC" w:rsidRPr="00B30914" w:rsidRDefault="00FD3EAC" w:rsidP="00533349">
                  <w:pPr>
                    <w:pStyle w:val="ListParagraph"/>
                    <w:numPr>
                      <w:ilvl w:val="0"/>
                      <w:numId w:val="27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These can be ascertained only by detailed checking.</w:t>
                  </w:r>
                </w:p>
              </w:tc>
            </w:tr>
            <w:tr w:rsidR="004676B0" w:rsidTr="00FD3EAC">
              <w:trPr>
                <w:trHeight w:val="615"/>
              </w:trPr>
              <w:tc>
                <w:tcPr>
                  <w:tcW w:w="1391" w:type="dxa"/>
                </w:tcPr>
                <w:p w:rsidR="004676B0" w:rsidRPr="002640DE" w:rsidRDefault="00FD3EAC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  <w:t>Error Affecting Trial Balance</w:t>
                  </w:r>
                </w:p>
                <w:p w:rsidR="00BB3070" w:rsidRPr="002640DE" w:rsidRDefault="00BB3070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BB3070" w:rsidRPr="002640DE" w:rsidRDefault="00BB3070" w:rsidP="00BB3070">
                  <w:pPr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/>
                      <w:color w:val="auto"/>
                      <w:lang w:val="en-IN" w:eastAsia="en-IN"/>
                    </w:rPr>
                    <w:t>Error</w:t>
                  </w:r>
                  <w:r w:rsidRPr="002640DE">
                    <w:rPr>
                      <w:rFonts w:ascii="Franklin Gothic Demi Cond" w:hAnsi="Franklin Gothic Demi Cond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not Affecting Trial Balance</w:t>
                  </w:r>
                </w:p>
                <w:p w:rsidR="00BB3070" w:rsidRDefault="00BB3070">
                  <w:pP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6528" w:type="dxa"/>
                </w:tcPr>
                <w:p w:rsidR="004676B0" w:rsidRPr="00BB3070" w:rsidRDefault="00FD3EAC" w:rsidP="00533349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BB3070">
                    <w:rPr>
                      <w:rFonts w:asciiTheme="majorHAnsi" w:hAnsiTheme="majorHAnsi" w:cs="Times-Roman"/>
                      <w:b/>
                      <w:color w:val="auto"/>
                      <w:sz w:val="20"/>
                      <w:szCs w:val="20"/>
                      <w:lang w:val="en-IN" w:eastAsia="en-IN"/>
                    </w:rPr>
                    <w:t>One sides error</w:t>
                  </w:r>
                  <w:r w:rsidRPr="00BB3070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due to which trial balance does not </w:t>
                  </w:r>
                  <w:r w:rsidR="00BB3070" w:rsidRPr="00BB3070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tally.</w:t>
                  </w:r>
                </w:p>
                <w:p w:rsidR="00BB3070" w:rsidRDefault="00BB3070" w:rsidP="00BB3070">
                  <w:pPr>
                    <w:pStyle w:val="ListParagraph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 w:rsidRPr="00BB3070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>EXAMPLE</w:t>
                  </w: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 xml:space="preserve"> </w:t>
                  </w: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: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goods sold to ‘A’ entered in sales book but not in ‘A’s account.</w:t>
                  </w:r>
                </w:p>
                <w:p w:rsidR="00BB3070" w:rsidRDefault="00BB3070" w:rsidP="00BB3070">
                  <w:pPr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</w:pPr>
                </w:p>
                <w:p w:rsidR="00BB3070" w:rsidRPr="00BB3070" w:rsidRDefault="00BB3070" w:rsidP="00533349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asciiTheme="majorHAnsi" w:hAnsiTheme="majorHAnsi" w:cstheme="minorHAnsi"/>
                      <w:b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BB3070"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 </w:t>
                  </w:r>
                  <w:r w:rsidRPr="00BB3070">
                    <w:rPr>
                      <w:rFonts w:asciiTheme="majorHAnsi" w:hAnsiTheme="majorHAnsi" w:cstheme="minorHAnsi"/>
                      <w:b/>
                      <w:color w:val="auto"/>
                      <w:sz w:val="20"/>
                      <w:szCs w:val="20"/>
                      <w:lang w:val="en-IN" w:eastAsia="en-IN"/>
                    </w:rPr>
                    <w:t xml:space="preserve">Two sides </w:t>
                  </w:r>
                  <w:proofErr w:type="gramStart"/>
                  <w:r w:rsidRPr="00BB3070">
                    <w:rPr>
                      <w:rFonts w:asciiTheme="majorHAnsi" w:hAnsiTheme="majorHAnsi" w:cstheme="minorHAnsi"/>
                      <w:b/>
                      <w:color w:val="auto"/>
                      <w:sz w:val="20"/>
                      <w:szCs w:val="20"/>
                      <w:lang w:val="en-IN" w:eastAsia="en-IN"/>
                    </w:rPr>
                    <w:t xml:space="preserve">error </w:t>
                  </w:r>
                  <w:r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 such</w:t>
                  </w:r>
                  <w:proofErr w:type="gramEnd"/>
                  <w:r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 as ..</w:t>
                  </w:r>
                  <w:proofErr w:type="gramStart"/>
                  <w:r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>compensating</w:t>
                  </w:r>
                  <w:proofErr w:type="gramEnd"/>
                  <w:r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 error OR  complete omission of transaction.</w:t>
                  </w:r>
                </w:p>
                <w:p w:rsidR="00BB3070" w:rsidRPr="00BB3070" w:rsidRDefault="00BB3070" w:rsidP="00BB3070">
                  <w:pPr>
                    <w:pStyle w:val="ListParagraph"/>
                    <w:rPr>
                      <w:rFonts w:asciiTheme="majorHAnsi" w:hAnsiTheme="majorHAnsi" w:cstheme="minorHAnsi"/>
                      <w:b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 w:rsidRPr="00283AF8"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>EXAMPLE</w:t>
                  </w:r>
                  <w:r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 :</w:t>
                  </w:r>
                  <w:proofErr w:type="gramEnd"/>
                  <w:r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  No  provision  for bad debts.</w:t>
                  </w:r>
                </w:p>
              </w:tc>
            </w:tr>
          </w:tbl>
          <w:p w:rsidR="004676B0" w:rsidRDefault="004676B0">
            <w:pP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</w:tc>
      </w:tr>
    </w:tbl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F350E" w:rsidRDefault="007F350E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283AF8" w:rsidRDefault="00283AF8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283AF8" w:rsidRDefault="00283AF8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283AF8" w:rsidRDefault="00283AF8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1664BC" w:rsidRDefault="001664BC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1664BC" w:rsidRDefault="001664BC" w:rsidP="00D85DD3">
      <w:pPr>
        <w:autoSpaceDE w:val="0"/>
        <w:autoSpaceDN w:val="0"/>
        <w:adjustRightInd w:val="0"/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tbl>
      <w:tblPr>
        <w:tblStyle w:val="LightShading-Accent3"/>
        <w:tblW w:w="10337" w:type="dxa"/>
        <w:tblLook w:val="0080"/>
      </w:tblPr>
      <w:tblGrid>
        <w:gridCol w:w="1293"/>
        <w:gridCol w:w="9044"/>
      </w:tblGrid>
      <w:tr w:rsidR="000C7738" w:rsidTr="007720D6">
        <w:trPr>
          <w:cnfStyle w:val="000000100000"/>
          <w:trHeight w:val="7261"/>
        </w:trPr>
        <w:tc>
          <w:tcPr>
            <w:cnfStyle w:val="001000000000"/>
            <w:tcW w:w="1293" w:type="dxa"/>
          </w:tcPr>
          <w:p w:rsidR="002640DE" w:rsidRDefault="001664BC" w:rsidP="00D85DD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</w:pPr>
            <w:r w:rsidRPr="002640DE"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  <w:t xml:space="preserve">  </w:t>
            </w:r>
          </w:p>
          <w:p w:rsidR="001664BC" w:rsidRPr="002640DE" w:rsidRDefault="002640DE" w:rsidP="00D85DD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  <w:t xml:space="preserve"> </w:t>
            </w:r>
            <w:r w:rsidR="001664BC" w:rsidRPr="002640DE"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  <w:t xml:space="preserve">As per </w:t>
            </w:r>
            <w:r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  <w:t xml:space="preserve">   </w:t>
            </w:r>
            <w:r w:rsidR="001664BC" w:rsidRPr="002640DE"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  <w:t xml:space="preserve">accounting  </w:t>
            </w:r>
          </w:p>
          <w:p w:rsidR="001664BC" w:rsidRDefault="001664BC" w:rsidP="00D85DD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 w:rsidRPr="002640DE">
              <w:rPr>
                <w:rFonts w:ascii="Times-Roman" w:hAnsi="Times-Roman" w:cs="Times-Roman"/>
                <w:color w:val="auto"/>
                <w:sz w:val="20"/>
                <w:szCs w:val="20"/>
                <w:u w:val="single"/>
                <w:lang w:val="en-IN" w:eastAsia="en-IN"/>
              </w:rPr>
              <w:t>aspect</w:t>
            </w: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 </w:t>
            </w:r>
          </w:p>
        </w:tc>
        <w:tc>
          <w:tcPr>
            <w:cnfStyle w:val="000010000000"/>
            <w:tcW w:w="9044" w:type="dxa"/>
          </w:tcPr>
          <w:tbl>
            <w:tblPr>
              <w:tblStyle w:val="TableGrid"/>
              <w:tblW w:w="8117" w:type="dxa"/>
              <w:tblInd w:w="701" w:type="dxa"/>
              <w:tblLook w:val="04A0"/>
            </w:tblPr>
            <w:tblGrid>
              <w:gridCol w:w="1646"/>
              <w:gridCol w:w="6471"/>
            </w:tblGrid>
            <w:tr w:rsidR="00287A4E" w:rsidTr="007720D6">
              <w:trPr>
                <w:trHeight w:val="987"/>
              </w:trPr>
              <w:tc>
                <w:tcPr>
                  <w:tcW w:w="1646" w:type="dxa"/>
                </w:tcPr>
                <w:p w:rsidR="001664BC" w:rsidRPr="002640DE" w:rsidRDefault="00C035C2" w:rsidP="00D85DD3">
                  <w:pPr>
                    <w:autoSpaceDE w:val="0"/>
                    <w:autoSpaceDN w:val="0"/>
                    <w:adjustRightInd w:val="0"/>
                    <w:rPr>
                      <w:rFonts w:ascii="Franklin Gothic Demi Cond" w:hAnsi="Franklin Gothic Demi Cond" w:cstheme="minorHAnsi"/>
                      <w:color w:val="auto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theme="minorHAnsi"/>
                      <w:color w:val="auto"/>
                      <w:lang w:val="en-IN" w:eastAsia="en-IN"/>
                    </w:rPr>
                    <w:t xml:space="preserve">Error </w:t>
                  </w:r>
                  <w:r w:rsidR="00CA73A7" w:rsidRPr="002640DE">
                    <w:rPr>
                      <w:rFonts w:ascii="Franklin Gothic Demi Cond" w:hAnsi="Franklin Gothic Demi Cond" w:cstheme="minorHAnsi"/>
                      <w:color w:val="auto"/>
                      <w:lang w:val="en-IN" w:eastAsia="en-IN"/>
                    </w:rPr>
                    <w:t xml:space="preserve"> </w:t>
                  </w:r>
                  <w:r w:rsidRPr="002640DE">
                    <w:rPr>
                      <w:rFonts w:ascii="Franklin Gothic Demi Cond" w:hAnsi="Franklin Gothic Demi Cond" w:cstheme="minorHAnsi"/>
                      <w:color w:val="auto"/>
                      <w:lang w:val="en-IN" w:eastAsia="en-IN"/>
                    </w:rPr>
                    <w:t xml:space="preserve">Of Principle </w:t>
                  </w:r>
                </w:p>
              </w:tc>
              <w:tc>
                <w:tcPr>
                  <w:tcW w:w="6471" w:type="dxa"/>
                </w:tcPr>
                <w:p w:rsidR="001664BC" w:rsidRPr="00287A4E" w:rsidRDefault="00C035C2" w:rsidP="00533349">
                  <w:pPr>
                    <w:pStyle w:val="ListParagraph"/>
                    <w:numPr>
                      <w:ilvl w:val="0"/>
                      <w:numId w:val="30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87A4E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Recording an entry in fundamentally incorrect manner.</w:t>
                  </w:r>
                </w:p>
                <w:p w:rsidR="00C035C2" w:rsidRPr="00287A4E" w:rsidRDefault="00C035C2" w:rsidP="00533349">
                  <w:pPr>
                    <w:pStyle w:val="ListParagraph"/>
                    <w:numPr>
                      <w:ilvl w:val="0"/>
                      <w:numId w:val="30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87A4E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 xml:space="preserve">For </w:t>
                  </w:r>
                  <w:proofErr w:type="gramStart"/>
                  <w:r w:rsidRPr="00287A4E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>example</w:t>
                  </w:r>
                  <w:r w:rsidRPr="00287A4E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:</w:t>
                  </w:r>
                  <w:proofErr w:type="gramEnd"/>
                  <w:r w:rsidRPr="00287A4E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capital expenditure charged to revenue.</w:t>
                  </w:r>
                </w:p>
                <w:p w:rsidR="00C035C2" w:rsidRPr="00287A4E" w:rsidRDefault="00C035C2" w:rsidP="00533349">
                  <w:pPr>
                    <w:pStyle w:val="ListParagraph"/>
                    <w:numPr>
                      <w:ilvl w:val="0"/>
                      <w:numId w:val="30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87A4E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No effect on trial balance.</w:t>
                  </w:r>
                </w:p>
                <w:p w:rsidR="00C035C2" w:rsidRPr="00C035C2" w:rsidRDefault="00C035C2" w:rsidP="00533349">
                  <w:pPr>
                    <w:pStyle w:val="ListParagraph"/>
                    <w:numPr>
                      <w:ilvl w:val="0"/>
                      <w:numId w:val="30"/>
                    </w:num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87A4E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But they may affect profit</w:t>
                  </w:r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>.</w:t>
                  </w:r>
                </w:p>
              </w:tc>
            </w:tr>
            <w:tr w:rsidR="00287A4E" w:rsidTr="007720D6">
              <w:trPr>
                <w:trHeight w:val="1697"/>
              </w:trPr>
              <w:tc>
                <w:tcPr>
                  <w:tcW w:w="1646" w:type="dxa"/>
                </w:tcPr>
                <w:p w:rsidR="001664BC" w:rsidRPr="002640DE" w:rsidRDefault="00287A4E" w:rsidP="00D85DD3">
                  <w:pPr>
                    <w:autoSpaceDE w:val="0"/>
                    <w:autoSpaceDN w:val="0"/>
                    <w:adjustRightInd w:val="0"/>
                    <w:rPr>
                      <w:rFonts w:ascii="Franklin Gothic Demi Cond" w:hAnsi="Franklin Gothic Demi Cond" w:cstheme="minorHAnsi"/>
                      <w:color w:val="auto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theme="minorHAnsi"/>
                      <w:color w:val="auto"/>
                      <w:lang w:val="en-IN" w:eastAsia="en-IN"/>
                    </w:rPr>
                    <w:t>Compensating Errors</w:t>
                  </w:r>
                </w:p>
              </w:tc>
              <w:tc>
                <w:tcPr>
                  <w:tcW w:w="6471" w:type="dxa"/>
                </w:tcPr>
                <w:p w:rsidR="001664BC" w:rsidRPr="00287A4E" w:rsidRDefault="00287A4E" w:rsidP="00533349">
                  <w:pPr>
                    <w:pStyle w:val="ListParagraph"/>
                    <w:numPr>
                      <w:ilvl w:val="0"/>
                      <w:numId w:val="31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87A4E"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Which are nullified by </w:t>
                  </w:r>
                  <w:proofErr w:type="gramStart"/>
                  <w:r w:rsidRPr="00287A4E"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>the of</w:t>
                  </w:r>
                  <w:proofErr w:type="gramEnd"/>
                  <w:r w:rsidRPr="00287A4E"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 another error.</w:t>
                  </w:r>
                </w:p>
                <w:p w:rsidR="00287A4E" w:rsidRPr="00287A4E" w:rsidRDefault="00287A4E" w:rsidP="00533349">
                  <w:pPr>
                    <w:pStyle w:val="ListParagraph"/>
                    <w:numPr>
                      <w:ilvl w:val="0"/>
                      <w:numId w:val="31"/>
                    </w:num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 w:rsidRPr="00287A4E"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u w:val="single"/>
                      <w:lang w:val="en-IN" w:eastAsia="en-IN"/>
                    </w:rPr>
                    <w:t>For example</w:t>
                  </w:r>
                  <w:r w:rsidRPr="00287A4E"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 : expenses amounting to Rs. 6000 wrongly recorded at Rs.8000, while another expenses amounting to Rs. 2000 not recorded at all.</w:t>
                  </w:r>
                </w:p>
                <w:p w:rsidR="00287A4E" w:rsidRPr="00287A4E" w:rsidRDefault="00287A4E" w:rsidP="00533349">
                  <w:pPr>
                    <w:pStyle w:val="ListParagraph"/>
                    <w:numPr>
                      <w:ilvl w:val="0"/>
                      <w:numId w:val="31"/>
                    </w:num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>No effect on trial balance.</w:t>
                  </w:r>
                </w:p>
                <w:p w:rsidR="00287A4E" w:rsidRPr="00287A4E" w:rsidRDefault="00287A4E" w:rsidP="00533349">
                  <w:pPr>
                    <w:pStyle w:val="ListParagraph"/>
                    <w:numPr>
                      <w:ilvl w:val="0"/>
                      <w:numId w:val="31"/>
                    </w:num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>But</w:t>
                  </w:r>
                  <w:r w:rsidR="00CA73A7"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 ,</w:t>
                  </w:r>
                  <w:proofErr w:type="gramEnd"/>
                  <w:r w:rsidR="00CA73A7"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 xml:space="preserve"> </w:t>
                  </w:r>
                  <w:r>
                    <w:rPr>
                      <w:rFonts w:asciiTheme="majorHAnsi" w:hAnsiTheme="majorHAnsi" w:cstheme="minorHAnsi"/>
                      <w:color w:val="auto"/>
                      <w:sz w:val="20"/>
                      <w:szCs w:val="20"/>
                      <w:lang w:val="en-IN" w:eastAsia="en-IN"/>
                    </w:rPr>
                    <w:t>may affect profit , if one error arises in revenue a/c  &amp; other in a balance sheet item.</w:t>
                  </w:r>
                </w:p>
              </w:tc>
            </w:tr>
            <w:tr w:rsidR="00287A4E" w:rsidTr="007720D6">
              <w:trPr>
                <w:trHeight w:val="1695"/>
              </w:trPr>
              <w:tc>
                <w:tcPr>
                  <w:tcW w:w="1646" w:type="dxa"/>
                </w:tcPr>
                <w:p w:rsidR="001664BC" w:rsidRPr="002640DE" w:rsidRDefault="00CA73A7" w:rsidP="00D85DD3">
                  <w:pPr>
                    <w:autoSpaceDE w:val="0"/>
                    <w:autoSpaceDN w:val="0"/>
                    <w:adjustRightInd w:val="0"/>
                    <w:rPr>
                      <w:rFonts w:ascii="Franklin Gothic Demi Cond" w:hAnsi="Franklin Gothic Demi Cond" w:cstheme="minorHAnsi"/>
                      <w:color w:val="auto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theme="minorHAnsi"/>
                      <w:color w:val="auto"/>
                      <w:lang w:val="en-IN" w:eastAsia="en-IN"/>
                    </w:rPr>
                    <w:t>Error  Of Omission</w:t>
                  </w:r>
                </w:p>
              </w:tc>
              <w:tc>
                <w:tcPr>
                  <w:tcW w:w="6471" w:type="dxa"/>
                </w:tcPr>
                <w:p w:rsidR="001664BC" w:rsidRDefault="00CA73A7" w:rsidP="00533349">
                  <w:pPr>
                    <w:pStyle w:val="ListParagraph"/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 w:rsidRPr="00CA73A7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Where </w:t>
                  </w: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transaction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is not recorded in accounts , wholly OR partly . </w:t>
                  </w:r>
                </w:p>
                <w:p w:rsidR="00CA73A7" w:rsidRDefault="00CA73A7" w:rsidP="00533349">
                  <w:pPr>
                    <w:pStyle w:val="ListParagraph"/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For </w:t>
                  </w:r>
                  <w:proofErr w:type="gramStart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example :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sales of  Rs.1000/- to  A either not recorded wholly OR  shown in sales a/c , but not posted to  A’s a/c.</w:t>
                  </w:r>
                </w:p>
                <w:p w:rsidR="00CA73A7" w:rsidRDefault="00CA73A7" w:rsidP="00533349">
                  <w:pPr>
                    <w:pStyle w:val="ListParagraph"/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Full omission does not affect trail balance, but partial omission does.</w:t>
                  </w:r>
                </w:p>
                <w:p w:rsidR="00CA73A7" w:rsidRPr="00CA73A7" w:rsidRDefault="00CA73A7" w:rsidP="00533349">
                  <w:pPr>
                    <w:pStyle w:val="ListParagraph"/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May affect profit.</w:t>
                  </w:r>
                </w:p>
              </w:tc>
            </w:tr>
            <w:tr w:rsidR="00287A4E" w:rsidTr="007720D6">
              <w:trPr>
                <w:trHeight w:val="2607"/>
              </w:trPr>
              <w:tc>
                <w:tcPr>
                  <w:tcW w:w="1646" w:type="dxa"/>
                </w:tcPr>
                <w:p w:rsidR="001664BC" w:rsidRPr="002640DE" w:rsidRDefault="002E37FC" w:rsidP="00D85DD3">
                  <w:pPr>
                    <w:autoSpaceDE w:val="0"/>
                    <w:autoSpaceDN w:val="0"/>
                    <w:adjustRightInd w:val="0"/>
                    <w:rPr>
                      <w:rFonts w:ascii="Franklin Gothic Demi Cond" w:hAnsi="Franklin Gothic Demi Cond" w:cstheme="minorHAnsi"/>
                      <w:color w:val="auto"/>
                      <w:lang w:val="en-IN" w:eastAsia="en-IN"/>
                    </w:rPr>
                  </w:pPr>
                  <w:r w:rsidRPr="002640DE">
                    <w:rPr>
                      <w:rFonts w:ascii="Franklin Gothic Demi Cond" w:hAnsi="Franklin Gothic Demi Cond" w:cstheme="minorHAnsi"/>
                      <w:color w:val="auto"/>
                      <w:lang w:val="en-IN" w:eastAsia="en-IN"/>
                    </w:rPr>
                    <w:t>Error  Of  Commission</w:t>
                  </w:r>
                </w:p>
              </w:tc>
              <w:tc>
                <w:tcPr>
                  <w:tcW w:w="6471" w:type="dxa"/>
                </w:tcPr>
                <w:p w:rsidR="001664BC" w:rsidRPr="002E37FC" w:rsidRDefault="002E37FC" w:rsidP="00533349">
                  <w:pPr>
                    <w:pStyle w:val="ListParagraph"/>
                    <w:numPr>
                      <w:ilvl w:val="0"/>
                      <w:numId w:val="33"/>
                    </w:num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Incorrect  recording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of a transaction .</w:t>
                  </w:r>
                </w:p>
                <w:p w:rsidR="002E37FC" w:rsidRPr="002E37FC" w:rsidRDefault="002E37FC" w:rsidP="00533349">
                  <w:pPr>
                    <w:pStyle w:val="ListParagraph"/>
                    <w:numPr>
                      <w:ilvl w:val="0"/>
                      <w:numId w:val="33"/>
                    </w:num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May be of following types : </w:t>
                  </w:r>
                </w:p>
                <w:p w:rsidR="002E37FC" w:rsidRPr="00B25413" w:rsidRDefault="002E37FC" w:rsidP="00533349">
                  <w:pPr>
                    <w:pStyle w:val="ListParagraph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 w:rsidRPr="00B25413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Posting </w:t>
                  </w:r>
                  <w:r w:rsidR="00B25413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</w:t>
                  </w:r>
                  <w:r w:rsidRPr="00B25413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Error</w:t>
                  </w:r>
                  <w:proofErr w:type="gramEnd"/>
                  <w:r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: </w:t>
                  </w:r>
                  <w:r w:rsidR="00B25413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wrong  account /amount /side.</w:t>
                  </w:r>
                </w:p>
                <w:p w:rsidR="00B25413" w:rsidRPr="00B25413" w:rsidRDefault="00B25413" w:rsidP="00533349">
                  <w:pPr>
                    <w:pStyle w:val="ListParagraph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="Times-Roman" w:hAnsi="Times-Roman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Casting  Error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:  wrong  totalling /balancing.</w:t>
                  </w:r>
                </w:p>
                <w:p w:rsidR="00B25413" w:rsidRDefault="00B25413" w:rsidP="00533349">
                  <w:pPr>
                    <w:pStyle w:val="ListParagraph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 w:rsidRPr="00B25413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Duplication </w:t>
                  </w: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</w:t>
                  </w:r>
                  <w:r w:rsidRPr="00B25413"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Error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:  entry recorded twice.</w:t>
                  </w:r>
                </w:p>
                <w:p w:rsidR="00B25413" w:rsidRDefault="00B25413" w:rsidP="00533349">
                  <w:pPr>
                    <w:pStyle w:val="ListParagraph"/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Carry forward </w:t>
                  </w:r>
                  <w:proofErr w:type="gramStart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Error :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wrong  amount /side.</w:t>
                  </w:r>
                </w:p>
                <w:p w:rsidR="00B25413" w:rsidRDefault="00B25413" w:rsidP="00533349">
                  <w:pPr>
                    <w:pStyle w:val="ListParagraph"/>
                    <w:numPr>
                      <w:ilvl w:val="0"/>
                      <w:numId w:val="33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For </w:t>
                  </w:r>
                  <w:proofErr w:type="gramStart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example :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sales amounting to Rs.1000/- recorded as Rs.100/-  or  page total of wage sheet Rs.500/- carried forward as  Rs. 5500/-.</w:t>
                  </w:r>
                </w:p>
                <w:p w:rsidR="00B25413" w:rsidRPr="00B25413" w:rsidRDefault="00B25413" w:rsidP="00533349">
                  <w:pPr>
                    <w:pStyle w:val="ListParagraph"/>
                    <w:numPr>
                      <w:ilvl w:val="0"/>
                      <w:numId w:val="33"/>
                    </w:numPr>
                    <w:autoSpaceDE w:val="0"/>
                    <w:autoSpaceDN w:val="0"/>
                    <w:adjustRightInd w:val="0"/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</w:pPr>
                  <w:proofErr w:type="gramStart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>May  OR</w:t>
                  </w:r>
                  <w:proofErr w:type="gramEnd"/>
                  <w:r>
                    <w:rPr>
                      <w:rFonts w:asciiTheme="majorHAnsi" w:hAnsiTheme="majorHAnsi" w:cs="Times-Roman"/>
                      <w:color w:val="auto"/>
                      <w:sz w:val="20"/>
                      <w:szCs w:val="20"/>
                      <w:lang w:val="en-IN" w:eastAsia="en-IN"/>
                    </w:rPr>
                    <w:t xml:space="preserve">  May  not affect trial balance. Same is the case of impact on profit.</w:t>
                  </w:r>
                </w:p>
              </w:tc>
            </w:tr>
          </w:tbl>
          <w:p w:rsidR="001664BC" w:rsidRDefault="001664BC" w:rsidP="00D85DD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</w:tc>
      </w:tr>
      <w:tr w:rsidR="000C7738" w:rsidTr="007720D6">
        <w:trPr>
          <w:trHeight w:val="161"/>
        </w:trPr>
        <w:tc>
          <w:tcPr>
            <w:cnfStyle w:val="001000000000"/>
            <w:tcW w:w="1293" w:type="dxa"/>
          </w:tcPr>
          <w:p w:rsidR="001664BC" w:rsidRDefault="001664BC" w:rsidP="00D85DD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</w:tc>
        <w:tc>
          <w:tcPr>
            <w:cnfStyle w:val="000010000000"/>
            <w:tcW w:w="9044" w:type="dxa"/>
          </w:tcPr>
          <w:p w:rsidR="001664BC" w:rsidRDefault="001664BC" w:rsidP="00D85DD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</w:tc>
      </w:tr>
      <w:tr w:rsidR="000C7738" w:rsidTr="007720D6">
        <w:trPr>
          <w:cnfStyle w:val="000000100000"/>
          <w:trHeight w:val="161"/>
        </w:trPr>
        <w:tc>
          <w:tcPr>
            <w:cnfStyle w:val="001000000000"/>
            <w:tcW w:w="1293" w:type="dxa"/>
          </w:tcPr>
          <w:p w:rsidR="001664BC" w:rsidRDefault="001664BC" w:rsidP="00D85DD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</w:tc>
        <w:tc>
          <w:tcPr>
            <w:cnfStyle w:val="000010000000"/>
            <w:tcW w:w="9044" w:type="dxa"/>
          </w:tcPr>
          <w:p w:rsidR="001664BC" w:rsidRDefault="001664BC" w:rsidP="00D85DD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</w:tc>
      </w:tr>
      <w:tr w:rsidR="000C7738" w:rsidTr="007720D6">
        <w:trPr>
          <w:trHeight w:val="74"/>
        </w:trPr>
        <w:tc>
          <w:tcPr>
            <w:cnfStyle w:val="001000000000"/>
            <w:tcW w:w="1293" w:type="dxa"/>
          </w:tcPr>
          <w:p w:rsidR="001664BC" w:rsidRDefault="001664BC" w:rsidP="00D85DD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</w:tc>
        <w:tc>
          <w:tcPr>
            <w:cnfStyle w:val="000010000000"/>
            <w:tcW w:w="9044" w:type="dxa"/>
          </w:tcPr>
          <w:p w:rsidR="001664BC" w:rsidRDefault="001664BC" w:rsidP="00D85DD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</w:tc>
      </w:tr>
    </w:tbl>
    <w:p w:rsidR="00A40585" w:rsidRDefault="00A40585" w:rsidP="00D85DD3">
      <w:pPr>
        <w:autoSpaceDE w:val="0"/>
        <w:autoSpaceDN w:val="0"/>
        <w:adjustRightInd w:val="0"/>
        <w:rPr>
          <w:rFonts w:ascii="Franklin Gothic Demi Cond" w:hAnsi="Franklin Gothic Demi Cond" w:cs="Times-Roman"/>
          <w:color w:val="auto"/>
          <w:lang w:val="en-IN" w:eastAsia="en-IN"/>
        </w:rPr>
      </w:pPr>
      <w:proofErr w:type="gramStart"/>
      <w:r w:rsidRPr="00A40585">
        <w:rPr>
          <w:rFonts w:ascii="Franklin Gothic Demi Cond" w:hAnsi="Franklin Gothic Demi Cond" w:cs="Times-Roman"/>
          <w:color w:val="auto"/>
          <w:lang w:val="en-IN" w:eastAsia="en-IN"/>
        </w:rPr>
        <w:t>Procedural  error</w:t>
      </w:r>
      <w:proofErr w:type="gramEnd"/>
      <w:r w:rsidRPr="00A40585">
        <w:rPr>
          <w:rFonts w:ascii="Franklin Gothic Demi Cond" w:hAnsi="Franklin Gothic Demi Cond" w:cs="Times-Roman"/>
          <w:color w:val="auto"/>
          <w:lang w:val="en-IN" w:eastAsia="en-IN"/>
        </w:rPr>
        <w:t xml:space="preserve"> :</w:t>
      </w:r>
    </w:p>
    <w:p w:rsidR="00A40585" w:rsidRPr="00F5565D" w:rsidRDefault="00F5565D" w:rsidP="00A40585">
      <w:pPr>
        <w:pStyle w:val="ListParagraph"/>
        <w:numPr>
          <w:ilvl w:val="0"/>
          <w:numId w:val="36"/>
        </w:numPr>
        <w:autoSpaceDE w:val="0"/>
        <w:autoSpaceDN w:val="0"/>
        <w:adjustRightInd w:val="0"/>
        <w:rPr>
          <w:rFonts w:ascii="Franklin Gothic Demi Cond" w:hAnsi="Franklin Gothic Demi Cond" w:cs="Times-Roman"/>
          <w:color w:val="auto"/>
          <w:lang w:val="en-IN" w:eastAsia="en-IN"/>
        </w:rPr>
      </w:pPr>
      <w:r>
        <w:rPr>
          <w:rFonts w:asciiTheme="minorHAnsi" w:hAnsiTheme="minorHAnsi" w:cstheme="minorHAnsi"/>
          <w:color w:val="auto"/>
          <w:lang w:val="en-IN" w:eastAsia="en-IN"/>
        </w:rPr>
        <w:t>An accounting system includes both records and procedures.</w:t>
      </w:r>
    </w:p>
    <w:p w:rsidR="00F5565D" w:rsidRPr="003C6E01" w:rsidRDefault="003C6E01" w:rsidP="00A40585">
      <w:pPr>
        <w:pStyle w:val="ListParagraph"/>
        <w:numPr>
          <w:ilvl w:val="0"/>
          <w:numId w:val="36"/>
        </w:numPr>
        <w:autoSpaceDE w:val="0"/>
        <w:autoSpaceDN w:val="0"/>
        <w:adjustRightInd w:val="0"/>
        <w:rPr>
          <w:rFonts w:ascii="Franklin Gothic Demi Cond" w:hAnsi="Franklin Gothic Demi Cond" w:cs="Times-Roman"/>
          <w:color w:val="auto"/>
          <w:lang w:val="en-IN" w:eastAsia="en-IN"/>
        </w:rPr>
      </w:pPr>
      <w:r>
        <w:rPr>
          <w:rFonts w:asciiTheme="minorHAnsi" w:hAnsiTheme="minorHAnsi" w:cstheme="minorHAnsi"/>
          <w:color w:val="auto"/>
          <w:lang w:val="en-IN" w:eastAsia="en-IN"/>
        </w:rPr>
        <w:t xml:space="preserve">Error can appear in both. </w:t>
      </w:r>
    </w:p>
    <w:p w:rsidR="003C6E01" w:rsidRPr="003C6E01" w:rsidRDefault="003C6E01" w:rsidP="003C6E01">
      <w:pPr>
        <w:pStyle w:val="ListParagraph"/>
        <w:numPr>
          <w:ilvl w:val="0"/>
          <w:numId w:val="36"/>
        </w:numPr>
        <w:autoSpaceDE w:val="0"/>
        <w:autoSpaceDN w:val="0"/>
        <w:adjustRightInd w:val="0"/>
        <w:rPr>
          <w:rFonts w:ascii="Franklin Gothic Demi Cond" w:hAnsi="Franklin Gothic Demi Cond" w:cs="Times-Roman"/>
          <w:color w:val="auto"/>
          <w:lang w:val="en-IN" w:eastAsia="en-IN"/>
        </w:rPr>
      </w:pPr>
      <w:r w:rsidRPr="003C6E01">
        <w:rPr>
          <w:rFonts w:asciiTheme="minorHAnsi" w:hAnsiTheme="minorHAnsi" w:cstheme="minorHAnsi"/>
          <w:color w:val="auto"/>
          <w:lang w:val="en-IN" w:eastAsia="en-IN"/>
        </w:rPr>
        <w:t>What</w:t>
      </w:r>
      <w:r>
        <w:rPr>
          <w:rFonts w:asciiTheme="minorHAnsi" w:hAnsiTheme="minorHAnsi" w:cstheme="minorHAnsi"/>
          <w:color w:val="auto"/>
          <w:lang w:val="en-IN" w:eastAsia="en-IN"/>
        </w:rPr>
        <w:t>ever</w:t>
      </w:r>
      <w:r w:rsidRPr="003C6E01">
        <w:rPr>
          <w:rFonts w:asciiTheme="minorHAnsi" w:hAnsiTheme="minorHAnsi" w:cstheme="minorHAnsi"/>
          <w:color w:val="auto"/>
          <w:lang w:val="en-IN" w:eastAsia="en-IN"/>
        </w:rPr>
        <w:t xml:space="preserve"> errors occur in the implementation of the procedures may be term </w:t>
      </w:r>
      <w:proofErr w:type="gramStart"/>
      <w:r w:rsidRPr="003C6E01">
        <w:rPr>
          <w:rFonts w:asciiTheme="minorHAnsi" w:hAnsiTheme="minorHAnsi" w:cstheme="minorHAnsi"/>
          <w:color w:val="auto"/>
          <w:lang w:val="en-IN" w:eastAsia="en-IN"/>
        </w:rPr>
        <w:t>as ....</w:t>
      </w:r>
      <w:proofErr w:type="gramEnd"/>
    </w:p>
    <w:p w:rsidR="003C6E01" w:rsidRDefault="003C6E01" w:rsidP="003C6E01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color w:val="auto"/>
          <w:lang w:val="en-IN" w:eastAsia="en-IN"/>
        </w:rPr>
      </w:pPr>
      <w:proofErr w:type="gramStart"/>
      <w:r w:rsidRPr="003C6E01">
        <w:rPr>
          <w:rFonts w:asciiTheme="minorHAnsi" w:hAnsiTheme="minorHAnsi" w:cstheme="minorHAnsi"/>
          <w:b/>
          <w:color w:val="auto"/>
          <w:lang w:val="en-IN" w:eastAsia="en-IN"/>
        </w:rPr>
        <w:t>Procedural</w:t>
      </w:r>
      <w:r>
        <w:rPr>
          <w:rFonts w:asciiTheme="minorHAnsi" w:hAnsiTheme="minorHAnsi" w:cstheme="minorHAnsi"/>
          <w:b/>
          <w:color w:val="auto"/>
          <w:lang w:val="en-IN" w:eastAsia="en-IN"/>
        </w:rPr>
        <w:t xml:space="preserve"> </w:t>
      </w:r>
      <w:r w:rsidRPr="003C6E01">
        <w:rPr>
          <w:rFonts w:asciiTheme="minorHAnsi" w:hAnsiTheme="minorHAnsi" w:cstheme="minorHAnsi"/>
          <w:b/>
          <w:color w:val="auto"/>
          <w:lang w:val="en-IN" w:eastAsia="en-IN"/>
        </w:rPr>
        <w:t xml:space="preserve"> errors</w:t>
      </w:r>
      <w:proofErr w:type="gramEnd"/>
      <w:r w:rsidRPr="003C6E01">
        <w:rPr>
          <w:rFonts w:asciiTheme="minorHAnsi" w:hAnsiTheme="minorHAnsi" w:cstheme="minorHAnsi"/>
          <w:b/>
          <w:color w:val="auto"/>
          <w:lang w:val="en-IN" w:eastAsia="en-IN"/>
        </w:rPr>
        <w:t>.</w:t>
      </w:r>
      <w:r>
        <w:rPr>
          <w:rFonts w:asciiTheme="minorHAnsi" w:hAnsiTheme="minorHAnsi" w:cstheme="minorHAnsi"/>
          <w:b/>
          <w:color w:val="auto"/>
          <w:lang w:val="en-IN" w:eastAsia="en-IN"/>
        </w:rPr>
        <w:t xml:space="preserve">  </w:t>
      </w:r>
      <w:proofErr w:type="gramStart"/>
      <w:r>
        <w:rPr>
          <w:rFonts w:asciiTheme="minorHAnsi" w:hAnsiTheme="minorHAnsi" w:cstheme="minorHAnsi"/>
          <w:color w:val="auto"/>
          <w:lang w:val="en-IN" w:eastAsia="en-IN"/>
        </w:rPr>
        <w:t>( which</w:t>
      </w:r>
      <w:proofErr w:type="gramEnd"/>
      <w:r>
        <w:rPr>
          <w:rFonts w:asciiTheme="minorHAnsi" w:hAnsiTheme="minorHAnsi" w:cstheme="minorHAnsi"/>
          <w:color w:val="auto"/>
          <w:lang w:val="en-IN" w:eastAsia="en-IN"/>
        </w:rPr>
        <w:t xml:space="preserve"> include fraud also ).</w:t>
      </w:r>
    </w:p>
    <w:tbl>
      <w:tblPr>
        <w:tblpPr w:leftFromText="180" w:rightFromText="180" w:vertAnchor="text" w:horzAnchor="margin" w:tblpXSpec="center" w:tblpY="530"/>
        <w:tblW w:w="8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9"/>
      </w:tblGrid>
      <w:tr w:rsidR="00C850F3" w:rsidTr="0083242D">
        <w:trPr>
          <w:trHeight w:val="1757"/>
        </w:trPr>
        <w:tc>
          <w:tcPr>
            <w:tcW w:w="8909" w:type="dxa"/>
          </w:tcPr>
          <w:p w:rsidR="00C850F3" w:rsidRPr="000B370E" w:rsidRDefault="00C850F3" w:rsidP="00C850F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auto"/>
                <w:sz w:val="20"/>
                <w:szCs w:val="20"/>
                <w:lang w:val="en-IN" w:eastAsia="en-IN"/>
              </w:rPr>
            </w:pPr>
            <w:r w:rsidRPr="000B370E">
              <w:rPr>
                <w:rFonts w:ascii="Times-Roman" w:hAnsi="Times-Roman" w:cs="Times-Roman"/>
                <w:b/>
                <w:color w:val="auto"/>
                <w:sz w:val="20"/>
                <w:szCs w:val="20"/>
                <w:u w:val="single"/>
                <w:lang w:val="en-IN" w:eastAsia="en-IN"/>
              </w:rPr>
              <w:t>Condition OR events</w:t>
            </w:r>
            <w:r w:rsidRPr="000B370E">
              <w:rPr>
                <w:rFonts w:ascii="Times-Roman" w:hAnsi="Times-Roman" w:cs="Times-Roman"/>
                <w:b/>
                <w:color w:val="auto"/>
                <w:sz w:val="20"/>
                <w:szCs w:val="20"/>
                <w:lang w:val="en-IN" w:eastAsia="en-IN"/>
              </w:rPr>
              <w:t xml:space="preserve"> , which increase the risk of fraud or error leading to material misstatements in financial  statements : </w:t>
            </w:r>
          </w:p>
          <w:p w:rsidR="00C850F3" w:rsidRPr="00A01B66" w:rsidRDefault="00C850F3" w:rsidP="00C850F3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A01B66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Weakness in internal control system.</w:t>
            </w:r>
          </w:p>
          <w:p w:rsidR="00C850F3" w:rsidRPr="0083242D" w:rsidRDefault="00C850F3" w:rsidP="0083242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83242D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Doubt about competence and integrity of management. </w:t>
            </w:r>
          </w:p>
          <w:p w:rsidR="00C850F3" w:rsidRPr="00A01B66" w:rsidRDefault="00C850F3" w:rsidP="00C850F3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A01B66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Un-usual pressure </w:t>
            </w:r>
            <w:proofErr w:type="spellStart"/>
            <w:r w:rsidRPr="00A01B66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with in</w:t>
            </w:r>
            <w:proofErr w:type="spellEnd"/>
            <w:r w:rsidRPr="00A01B66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entity. E.g. entity facing problem in getting finance. </w:t>
            </w:r>
          </w:p>
          <w:p w:rsidR="00C850F3" w:rsidRPr="0083242D" w:rsidRDefault="00C850F3" w:rsidP="0083242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A01B66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Un-usual transaction.</w:t>
            </w:r>
            <w:r w:rsidRPr="0083242D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E.g. transaction with related parties.  </w:t>
            </w:r>
          </w:p>
          <w:p w:rsidR="00C850F3" w:rsidRPr="00A01B66" w:rsidRDefault="00C850F3" w:rsidP="00C850F3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A01B66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Problem in obtaining sufficient &amp; appropriate audit </w:t>
            </w:r>
            <w:proofErr w:type="gramStart"/>
            <w:r w:rsidRPr="00A01B66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evidence .</w:t>
            </w:r>
            <w:proofErr w:type="gramEnd"/>
          </w:p>
          <w:p w:rsidR="00C850F3" w:rsidRPr="00C850F3" w:rsidRDefault="0083242D" w:rsidP="0083242D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               </w:t>
            </w:r>
            <w:r w:rsidR="00C850F3" w:rsidRPr="00A01B66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E.g. management deliberately not co-operating with the auditor</w:t>
            </w:r>
            <w:r w:rsidR="00C850F3"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>.</w:t>
            </w:r>
          </w:p>
          <w:p w:rsidR="00C850F3" w:rsidRPr="00C850F3" w:rsidRDefault="00C850F3" w:rsidP="00C850F3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  <w:p w:rsidR="00C850F3" w:rsidRDefault="00C850F3" w:rsidP="00C850F3">
            <w:pPr>
              <w:autoSpaceDE w:val="0"/>
              <w:autoSpaceDN w:val="0"/>
              <w:adjustRightInd w:val="0"/>
              <w:ind w:left="1019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  <w:p w:rsidR="00C850F3" w:rsidRDefault="00C850F3" w:rsidP="00C850F3">
            <w:pPr>
              <w:autoSpaceDE w:val="0"/>
              <w:autoSpaceDN w:val="0"/>
              <w:adjustRightInd w:val="0"/>
              <w:ind w:left="1019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</w:p>
          <w:p w:rsidR="00C850F3" w:rsidRDefault="00C850F3" w:rsidP="00C850F3">
            <w:pPr>
              <w:autoSpaceDE w:val="0"/>
              <w:autoSpaceDN w:val="0"/>
              <w:adjustRightInd w:val="0"/>
              <w:ind w:left="1019"/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="Times-Roman" w:hAnsi="Times-Roman" w:cs="Times-Roman"/>
                <w:color w:val="auto"/>
                <w:sz w:val="20"/>
                <w:szCs w:val="20"/>
                <w:lang w:val="en-IN" w:eastAsia="en-IN"/>
              </w:rPr>
              <w:t xml:space="preserve">                                                                      </w:t>
            </w:r>
          </w:p>
        </w:tc>
      </w:tr>
    </w:tbl>
    <w:p w:rsidR="000C7738" w:rsidRDefault="003C6E01" w:rsidP="000B370E">
      <w:pPr>
        <w:pStyle w:val="ListParagraph"/>
        <w:numPr>
          <w:ilvl w:val="0"/>
          <w:numId w:val="37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lang w:val="en-IN" w:eastAsia="en-IN"/>
        </w:rPr>
      </w:pPr>
      <w:r>
        <w:rPr>
          <w:rFonts w:asciiTheme="minorHAnsi" w:hAnsiTheme="minorHAnsi" w:cstheme="minorHAnsi"/>
          <w:color w:val="auto"/>
          <w:lang w:val="en-IN" w:eastAsia="en-IN"/>
        </w:rPr>
        <w:t xml:space="preserve">Errors of </w:t>
      </w:r>
      <w:proofErr w:type="gramStart"/>
      <w:r>
        <w:rPr>
          <w:rFonts w:asciiTheme="minorHAnsi" w:hAnsiTheme="minorHAnsi" w:cstheme="minorHAnsi"/>
          <w:color w:val="auto"/>
          <w:lang w:val="en-IN" w:eastAsia="en-IN"/>
        </w:rPr>
        <w:t xml:space="preserve">commission  </w:t>
      </w:r>
      <w:r w:rsidRPr="003C6E01">
        <w:rPr>
          <w:rFonts w:asciiTheme="minorHAnsi" w:hAnsiTheme="minorHAnsi" w:cstheme="minorHAnsi"/>
          <w:color w:val="auto"/>
          <w:u w:val="single"/>
          <w:lang w:val="en-IN" w:eastAsia="en-IN"/>
        </w:rPr>
        <w:t>and</w:t>
      </w:r>
      <w:proofErr w:type="gramEnd"/>
      <w:r>
        <w:rPr>
          <w:rFonts w:asciiTheme="minorHAnsi" w:hAnsiTheme="minorHAnsi" w:cstheme="minorHAnsi"/>
          <w:color w:val="auto"/>
          <w:lang w:val="en-IN" w:eastAsia="en-IN"/>
        </w:rPr>
        <w:t xml:space="preserve">  Errors of omission   constitute  </w:t>
      </w:r>
      <w:r w:rsidRPr="003C6E01">
        <w:rPr>
          <w:rFonts w:asciiTheme="minorHAnsi" w:hAnsiTheme="minorHAnsi" w:cstheme="minorHAnsi"/>
          <w:color w:val="auto"/>
          <w:u w:val="single"/>
          <w:lang w:val="en-IN" w:eastAsia="en-IN"/>
        </w:rPr>
        <w:t>procedural errors</w:t>
      </w:r>
      <w:r>
        <w:rPr>
          <w:rFonts w:asciiTheme="minorHAnsi" w:hAnsiTheme="minorHAnsi" w:cstheme="minorHAnsi"/>
          <w:color w:val="auto"/>
          <w:lang w:val="en-IN" w:eastAsia="en-IN"/>
        </w:rPr>
        <w:t>.</w:t>
      </w:r>
    </w:p>
    <w:p w:rsidR="00C850F3" w:rsidRPr="00C850F3" w:rsidRDefault="00C850F3" w:rsidP="0083242D">
      <w:pPr>
        <w:pStyle w:val="ListParagraph"/>
        <w:autoSpaceDE w:val="0"/>
        <w:autoSpaceDN w:val="0"/>
        <w:adjustRightInd w:val="0"/>
        <w:rPr>
          <w:rStyle w:val="Emphasis"/>
          <w:rFonts w:asciiTheme="minorHAnsi" w:hAnsiTheme="minorHAnsi" w:cstheme="minorHAnsi"/>
          <w:i w:val="0"/>
          <w:iCs w:val="0"/>
          <w:color w:val="auto"/>
          <w:lang w:val="en-IN" w:eastAsia="en-IN"/>
        </w:rPr>
      </w:pPr>
    </w:p>
    <w:p w:rsidR="00435101" w:rsidRDefault="00435101" w:rsidP="000B370E">
      <w:pPr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A01B66" w:rsidRDefault="00A01B66" w:rsidP="000B370E">
      <w:pPr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A01B66" w:rsidRPr="0083242D" w:rsidRDefault="0073196F" w:rsidP="0083242D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  <w:lang w:val="en-IN" w:eastAsia="en-IN"/>
        </w:rPr>
      </w:pPr>
      <w:r w:rsidRPr="0083242D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As per SA-240</w:t>
      </w:r>
      <w:r w:rsidRPr="0083242D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, </w:t>
      </w:r>
      <w:r w:rsidRPr="0083242D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 xml:space="preserve">.Auditor’s Responsibility to Consider Fraud and Error in an Audit of Financial Statements                                                                                           </w:t>
      </w:r>
      <w:r w:rsidRPr="0083242D">
        <w:rPr>
          <w:rFonts w:asciiTheme="minorHAnsi" w:hAnsiTheme="minorHAnsi" w:cstheme="minorHAnsi"/>
          <w:b/>
          <w:color w:val="auto"/>
          <w:sz w:val="22"/>
          <w:szCs w:val="22"/>
          <w:lang w:val="en-IN" w:eastAsia="en-IN"/>
        </w:rPr>
        <w:t>Two types</w:t>
      </w:r>
      <w:r w:rsidRPr="0083242D">
        <w:rPr>
          <w:rFonts w:asciiTheme="minorHAnsi" w:hAnsiTheme="minorHAnsi" w:cstheme="minorHAnsi"/>
          <w:color w:val="auto"/>
          <w:sz w:val="22"/>
          <w:szCs w:val="22"/>
          <w:lang w:val="en-IN" w:eastAsia="en-IN"/>
        </w:rPr>
        <w:t xml:space="preserve"> of intentional misstatements are relevant to the auditor’s consideration of fraud-misstatements:</w:t>
      </w:r>
    </w:p>
    <w:p w:rsidR="0073196F" w:rsidRDefault="0073196F">
      <w:pPr>
        <w:rPr>
          <w:rFonts w:ascii="Times-Roman" w:hAnsi="Times-Roman" w:cs="Times-Roman"/>
          <w:color w:val="auto"/>
          <w:sz w:val="20"/>
          <w:szCs w:val="20"/>
          <w:lang w:val="en-IN" w:eastAsia="en-IN"/>
        </w:rPr>
      </w:pPr>
    </w:p>
    <w:p w:rsidR="0073196F" w:rsidRPr="00D33D86" w:rsidRDefault="0073196F" w:rsidP="008E504F">
      <w:pPr>
        <w:pStyle w:val="ListParagraph"/>
        <w:numPr>
          <w:ilvl w:val="0"/>
          <w:numId w:val="40"/>
        </w:numPr>
        <w:rPr>
          <w:rFonts w:ascii="ArialNarrow,BoldItalic" w:hAnsi="ArialNarrow,BoldItalic" w:cs="ArialNarrow,BoldItalic"/>
          <w:b/>
          <w:bCs/>
          <w:i/>
          <w:iCs/>
          <w:color w:val="auto"/>
          <w:sz w:val="22"/>
          <w:szCs w:val="22"/>
          <w:lang w:val="en-IN" w:eastAsia="en-IN"/>
        </w:rPr>
      </w:pPr>
      <w:r w:rsidRPr="00D33D86">
        <w:rPr>
          <w:rFonts w:ascii="ArialNarrow,BoldItalic" w:hAnsi="ArialNarrow,BoldItalic" w:cs="ArialNarrow,BoldItalic"/>
          <w:b/>
          <w:bCs/>
          <w:i/>
          <w:iCs/>
          <w:color w:val="auto"/>
          <w:sz w:val="22"/>
          <w:szCs w:val="22"/>
          <w:lang w:val="en-IN" w:eastAsia="en-IN"/>
        </w:rPr>
        <w:t>Fraudulent  Financial Reporting :</w:t>
      </w:r>
    </w:p>
    <w:p w:rsidR="0073196F" w:rsidRPr="00D33C1C" w:rsidRDefault="00947ADF" w:rsidP="008E504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1440"/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</w:pPr>
      <w:r w:rsidRPr="00947ADF">
        <w:rPr>
          <w:rFonts w:ascii="ArialNarrow" w:hAnsi="ArialNarrow" w:cs="ArialNarrow"/>
          <w:noProof/>
          <w:color w:val="auto"/>
          <w:sz w:val="22"/>
          <w:szCs w:val="22"/>
          <w:lang w:val="en-IN" w:eastAsia="en-IN"/>
        </w:rPr>
        <w:pict>
          <v:shape id="_x0000_s1120" type="#_x0000_t88" style="position:absolute;left:0;text-align:left;margin-left:248.55pt;margin-top:3.05pt;width:30.6pt;height:63.85pt;z-index:251715584"/>
        </w:pict>
      </w:r>
      <w:r w:rsidR="0073196F" w:rsidRPr="0073196F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It involves</w:t>
      </w:r>
      <w:r w:rsidR="0073196F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.....</w:t>
      </w:r>
      <w:r w:rsidR="0073196F" w:rsidRPr="00D33C1C">
        <w:rPr>
          <w:rFonts w:ascii="ArialNarrow" w:hAnsi="ArialNarrow" w:cs="ArialNarrow"/>
          <w:color w:val="auto"/>
          <w:sz w:val="28"/>
          <w:szCs w:val="28"/>
          <w:vertAlign w:val="superscript"/>
          <w:lang w:val="en-IN" w:eastAsia="en-IN"/>
        </w:rPr>
        <w:t xml:space="preserve">intentional misstatements </w:t>
      </w:r>
      <w:r w:rsidR="0073196F" w:rsidRP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         </w:t>
      </w:r>
      <w:r w:rsidR="000625D6" w:rsidRP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             </w:t>
      </w:r>
    </w:p>
    <w:p w:rsidR="0073196F" w:rsidRPr="00D33C1C" w:rsidRDefault="0073196F" w:rsidP="00D33C1C">
      <w:pPr>
        <w:autoSpaceDE w:val="0"/>
        <w:autoSpaceDN w:val="0"/>
        <w:adjustRightInd w:val="0"/>
        <w:ind w:left="1080"/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</w:pPr>
      <w:r w:rsidRP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                                   </w:t>
      </w:r>
      <w:r w:rsid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                   O</w:t>
      </w:r>
      <w:r w:rsidRP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>R</w:t>
      </w:r>
      <w:r w:rsidR="000625D6" w:rsidRP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                                                 </w:t>
      </w:r>
      <w:proofErr w:type="gramStart"/>
      <w:r w:rsidR="00D33C1C">
        <w:rPr>
          <w:rFonts w:ascii="ArialNarrow" w:hAnsi="ArialNarrow" w:cs="ArialNarrow"/>
          <w:color w:val="auto"/>
          <w:vertAlign w:val="superscript"/>
          <w:lang w:val="en-IN" w:eastAsia="en-IN"/>
        </w:rPr>
        <w:t>T</w:t>
      </w:r>
      <w:r w:rsidR="00D33C1C" w:rsidRPr="00D33C1C">
        <w:rPr>
          <w:rFonts w:ascii="ArialNarrow" w:hAnsi="ArialNarrow" w:cs="ArialNarrow"/>
          <w:color w:val="auto"/>
          <w:vertAlign w:val="superscript"/>
          <w:lang w:val="en-IN" w:eastAsia="en-IN"/>
        </w:rPr>
        <w:t>o</w:t>
      </w:r>
      <w:r w:rsidR="00D33C1C">
        <w:rPr>
          <w:rFonts w:ascii="ArialNarrow" w:hAnsi="ArialNarrow" w:cs="ArialNarrow"/>
          <w:color w:val="auto"/>
          <w:vertAlign w:val="superscript"/>
          <w:lang w:val="en-IN" w:eastAsia="en-IN"/>
        </w:rPr>
        <w:t xml:space="preserve"> </w:t>
      </w:r>
      <w:r w:rsidR="00D33C1C" w:rsidRPr="00D33C1C">
        <w:rPr>
          <w:rFonts w:ascii="ArialNarrow" w:hAnsi="ArialNarrow" w:cs="ArialNarrow"/>
          <w:color w:val="auto"/>
          <w:vertAlign w:val="superscript"/>
          <w:lang w:val="en-IN" w:eastAsia="en-IN"/>
        </w:rPr>
        <w:t xml:space="preserve"> deceive</w:t>
      </w:r>
      <w:proofErr w:type="gramEnd"/>
      <w:r w:rsidR="00D33C1C" w:rsidRPr="00D33C1C">
        <w:rPr>
          <w:rFonts w:ascii="ArialNarrow" w:hAnsi="ArialNarrow" w:cs="ArialNarrow"/>
          <w:color w:val="auto"/>
          <w:vertAlign w:val="superscript"/>
          <w:lang w:val="en-IN" w:eastAsia="en-IN"/>
        </w:rPr>
        <w:t xml:space="preserve"> </w:t>
      </w:r>
      <w:r w:rsidR="00D33C1C">
        <w:rPr>
          <w:rFonts w:ascii="ArialNarrow" w:hAnsi="ArialNarrow" w:cs="ArialNarrow"/>
          <w:color w:val="auto"/>
          <w:vertAlign w:val="superscript"/>
          <w:lang w:val="en-IN" w:eastAsia="en-IN"/>
        </w:rPr>
        <w:t xml:space="preserve"> </w:t>
      </w:r>
      <w:r w:rsidR="00D33C1C" w:rsidRPr="00D33C1C">
        <w:rPr>
          <w:rFonts w:ascii="ArialNarrow" w:hAnsi="ArialNarrow" w:cs="ArialNarrow"/>
          <w:color w:val="auto"/>
          <w:vertAlign w:val="superscript"/>
          <w:lang w:val="en-IN" w:eastAsia="en-IN"/>
        </w:rPr>
        <w:t xml:space="preserve">financial </w:t>
      </w:r>
      <w:r w:rsidR="00D33C1C">
        <w:rPr>
          <w:rFonts w:ascii="ArialNarrow" w:hAnsi="ArialNarrow" w:cs="ArialNarrow"/>
          <w:color w:val="auto"/>
          <w:vertAlign w:val="superscript"/>
          <w:lang w:val="en-IN" w:eastAsia="en-IN"/>
        </w:rPr>
        <w:t xml:space="preserve"> </w:t>
      </w:r>
      <w:r w:rsidR="00D33C1C" w:rsidRPr="00D33C1C">
        <w:rPr>
          <w:rFonts w:ascii="ArialNarrow" w:hAnsi="ArialNarrow" w:cs="ArialNarrow"/>
          <w:color w:val="auto"/>
          <w:vertAlign w:val="superscript"/>
          <w:lang w:val="en-IN" w:eastAsia="en-IN"/>
        </w:rPr>
        <w:t xml:space="preserve">statement </w:t>
      </w:r>
      <w:r w:rsidR="00D33C1C">
        <w:rPr>
          <w:rFonts w:ascii="ArialNarrow" w:hAnsi="ArialNarrow" w:cs="ArialNarrow"/>
          <w:color w:val="auto"/>
          <w:vertAlign w:val="superscript"/>
          <w:lang w:val="en-IN" w:eastAsia="en-IN"/>
        </w:rPr>
        <w:t xml:space="preserve"> </w:t>
      </w:r>
      <w:r w:rsidR="00D33C1C" w:rsidRPr="00D33C1C">
        <w:rPr>
          <w:rFonts w:ascii="ArialNarrow" w:hAnsi="ArialNarrow" w:cs="ArialNarrow"/>
          <w:color w:val="auto"/>
          <w:vertAlign w:val="superscript"/>
          <w:lang w:val="en-IN" w:eastAsia="en-IN"/>
        </w:rPr>
        <w:t>users</w:t>
      </w:r>
      <w:r w:rsid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.</w:t>
      </w:r>
    </w:p>
    <w:p w:rsidR="0073196F" w:rsidRPr="00D33C1C" w:rsidRDefault="0073196F" w:rsidP="00D33C1C">
      <w:pPr>
        <w:pStyle w:val="ListParagraph"/>
        <w:autoSpaceDE w:val="0"/>
        <w:autoSpaceDN w:val="0"/>
        <w:adjustRightInd w:val="0"/>
        <w:ind w:left="1440"/>
        <w:rPr>
          <w:rFonts w:ascii="ArialNarrow" w:hAnsi="ArialNarrow" w:cs="ArialNarrow"/>
          <w:color w:val="auto"/>
          <w:sz w:val="28"/>
          <w:szCs w:val="28"/>
          <w:vertAlign w:val="superscript"/>
          <w:lang w:val="en-IN" w:eastAsia="en-IN"/>
        </w:rPr>
      </w:pPr>
      <w:r w:rsidRPr="00D33C1C">
        <w:rPr>
          <w:rFonts w:ascii="ArialNarrow" w:hAnsi="ArialNarrow" w:cs="ArialNarrow"/>
          <w:color w:val="auto"/>
          <w:sz w:val="28"/>
          <w:szCs w:val="28"/>
          <w:vertAlign w:val="superscript"/>
          <w:lang w:val="en-IN" w:eastAsia="en-IN"/>
        </w:rPr>
        <w:t xml:space="preserve">                    </w:t>
      </w:r>
      <w:r w:rsidR="00D33C1C" w:rsidRPr="00D33C1C">
        <w:rPr>
          <w:rFonts w:ascii="ArialNarrow" w:hAnsi="ArialNarrow" w:cs="ArialNarrow"/>
          <w:color w:val="auto"/>
          <w:sz w:val="28"/>
          <w:szCs w:val="28"/>
          <w:vertAlign w:val="superscript"/>
          <w:lang w:val="en-IN" w:eastAsia="en-IN"/>
        </w:rPr>
        <w:t xml:space="preserve"> </w:t>
      </w:r>
      <w:r w:rsidRPr="00D33C1C">
        <w:rPr>
          <w:rFonts w:ascii="ArialNarrow" w:hAnsi="ArialNarrow" w:cs="ArialNarrow"/>
          <w:color w:val="auto"/>
          <w:sz w:val="28"/>
          <w:szCs w:val="28"/>
          <w:vertAlign w:val="superscript"/>
          <w:lang w:val="en-IN" w:eastAsia="en-IN"/>
        </w:rPr>
        <w:t xml:space="preserve"> Omissions of amounts</w:t>
      </w:r>
    </w:p>
    <w:p w:rsidR="0073196F" w:rsidRPr="00D33C1C" w:rsidRDefault="0073196F" w:rsidP="00D33C1C">
      <w:pPr>
        <w:pStyle w:val="ListParagraph"/>
        <w:autoSpaceDE w:val="0"/>
        <w:autoSpaceDN w:val="0"/>
        <w:adjustRightInd w:val="0"/>
        <w:ind w:left="1440"/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</w:pPr>
      <w:r w:rsidRP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                              </w:t>
      </w:r>
      <w:r w:rsid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               </w:t>
      </w:r>
      <w:r w:rsidRP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>OR</w:t>
      </w:r>
    </w:p>
    <w:p w:rsidR="0073196F" w:rsidRPr="00D33C1C" w:rsidRDefault="00D33C1C" w:rsidP="00D33C1C">
      <w:pPr>
        <w:pStyle w:val="ListParagraph"/>
        <w:autoSpaceDE w:val="0"/>
        <w:autoSpaceDN w:val="0"/>
        <w:adjustRightInd w:val="0"/>
        <w:ind w:left="1440"/>
        <w:rPr>
          <w:rFonts w:ascii="ArialNarrow" w:hAnsi="ArialNarrow" w:cs="ArialNarrow"/>
          <w:color w:val="auto"/>
          <w:sz w:val="28"/>
          <w:szCs w:val="28"/>
          <w:lang w:val="en-IN" w:eastAsia="en-IN"/>
        </w:rPr>
      </w:pPr>
      <w:r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                </w:t>
      </w:r>
      <w:r w:rsidR="0073196F" w:rsidRPr="00D33C1C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 </w:t>
      </w:r>
      <w:r w:rsidR="0073196F" w:rsidRPr="00D33C1C">
        <w:rPr>
          <w:rFonts w:ascii="ArialNarrow" w:hAnsi="ArialNarrow" w:cs="ArialNarrow"/>
          <w:color w:val="auto"/>
          <w:sz w:val="28"/>
          <w:szCs w:val="28"/>
          <w:vertAlign w:val="superscript"/>
          <w:lang w:val="en-IN" w:eastAsia="en-IN"/>
        </w:rPr>
        <w:t xml:space="preserve">Disclosures in financial statements                                                                                 </w:t>
      </w:r>
    </w:p>
    <w:p w:rsidR="0073196F" w:rsidRDefault="00D33D86" w:rsidP="008E504F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D33D8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 w:rsidRPr="00D33D86">
        <w:rPr>
          <w:rFonts w:ascii="ArialNarrow,BoldItalic" w:hAnsi="ArialNarrow,BoldItalic" w:cs="ArialNarrow,BoldItalic"/>
          <w:b/>
          <w:bCs/>
          <w:i/>
          <w:iCs/>
          <w:color w:val="auto"/>
          <w:sz w:val="22"/>
          <w:szCs w:val="22"/>
          <w:lang w:val="en-IN" w:eastAsia="en-IN"/>
        </w:rPr>
        <w:t>Misappropriation of Assets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:</w:t>
      </w:r>
      <w:r w:rsidR="0073196F" w:rsidRPr="00D33D8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                                          </w:t>
      </w:r>
    </w:p>
    <w:p w:rsidR="00D33D86" w:rsidRPr="00B17D37" w:rsidRDefault="00B17D37" w:rsidP="008E504F">
      <w:pPr>
        <w:pStyle w:val="ListParagraph"/>
        <w:numPr>
          <w:ilvl w:val="0"/>
          <w:numId w:val="39"/>
        </w:numPr>
        <w:autoSpaceDE w:val="0"/>
        <w:autoSpaceDN w:val="0"/>
        <w:adjustRightInd w:val="0"/>
        <w:rPr>
          <w:rFonts w:ascii="Shruti" w:hAnsi="Shruti" w:cs="Shruti"/>
          <w:color w:val="auto"/>
          <w:sz w:val="22"/>
          <w:szCs w:val="22"/>
          <w:lang w:val="en-IN" w:eastAsia="en-IN"/>
        </w:rPr>
      </w:pPr>
      <w:r w:rsidRPr="00B17D37">
        <w:rPr>
          <w:rFonts w:ascii="Shruti" w:hAnsi="Shruti" w:cs="Shruti"/>
          <w:color w:val="auto"/>
          <w:sz w:val="22"/>
          <w:szCs w:val="22"/>
          <w:lang w:val="en-IN" w:eastAsia="en-IN"/>
        </w:rPr>
        <w:t>It involves the theft of an entity’s assets.</w:t>
      </w:r>
    </w:p>
    <w:p w:rsidR="00B17D37" w:rsidRPr="00B17D37" w:rsidRDefault="00B17D37" w:rsidP="008E504F">
      <w:pPr>
        <w:pStyle w:val="ListParagraph"/>
        <w:numPr>
          <w:ilvl w:val="0"/>
          <w:numId w:val="39"/>
        </w:numPr>
        <w:autoSpaceDE w:val="0"/>
        <w:autoSpaceDN w:val="0"/>
        <w:adjustRightInd w:val="0"/>
        <w:rPr>
          <w:rFonts w:ascii="Shruti" w:hAnsi="Shruti" w:cs="Shruti"/>
          <w:color w:val="auto"/>
          <w:sz w:val="22"/>
          <w:szCs w:val="22"/>
          <w:lang w:val="en-IN" w:eastAsia="en-IN"/>
        </w:rPr>
      </w:pPr>
      <w:r w:rsidRPr="00B17D37">
        <w:rPr>
          <w:rFonts w:ascii="Shruti" w:hAnsi="Shruti" w:cs="Shruti"/>
          <w:color w:val="auto"/>
          <w:sz w:val="22"/>
          <w:szCs w:val="22"/>
          <w:lang w:val="en-IN" w:eastAsia="en-IN"/>
        </w:rPr>
        <w:t>Misappropriation of assets can be accomplished in a variety of ways...</w:t>
      </w:r>
    </w:p>
    <w:p w:rsidR="00B17D37" w:rsidRPr="00B17D37" w:rsidRDefault="00B17D37" w:rsidP="00B17D37">
      <w:pPr>
        <w:pStyle w:val="ListParagraph"/>
        <w:autoSpaceDE w:val="0"/>
        <w:autoSpaceDN w:val="0"/>
        <w:adjustRightInd w:val="0"/>
        <w:ind w:left="1318"/>
        <w:rPr>
          <w:rFonts w:ascii="Shruti" w:hAnsi="Shruti" w:cs="Shruti"/>
          <w:color w:val="auto"/>
          <w:sz w:val="22"/>
          <w:szCs w:val="22"/>
          <w:lang w:val="en-IN" w:eastAsia="en-IN"/>
        </w:rPr>
      </w:pPr>
      <w:r w:rsidRPr="00B17D37">
        <w:rPr>
          <w:rFonts w:ascii="Shruti" w:hAnsi="Shruti" w:cs="Shruti"/>
          <w:color w:val="auto"/>
          <w:sz w:val="22"/>
          <w:szCs w:val="22"/>
          <w:lang w:val="en-IN" w:eastAsia="en-IN"/>
        </w:rPr>
        <w:t>(</w:t>
      </w:r>
      <w:proofErr w:type="gramStart"/>
      <w:r w:rsidRPr="00B17D37">
        <w:rPr>
          <w:rFonts w:ascii="Shruti" w:hAnsi="Shruti" w:cs="Shruti"/>
          <w:color w:val="auto"/>
          <w:sz w:val="22"/>
          <w:szCs w:val="22"/>
          <w:lang w:val="en-IN" w:eastAsia="en-IN"/>
        </w:rPr>
        <w:t>including</w:t>
      </w:r>
      <w:proofErr w:type="gramEnd"/>
      <w:r w:rsidRPr="00B17D37">
        <w:rPr>
          <w:rFonts w:ascii="Shruti" w:hAnsi="Shruti" w:cs="Shruti"/>
          <w:color w:val="auto"/>
          <w:sz w:val="22"/>
          <w:szCs w:val="22"/>
          <w:lang w:val="en-IN" w:eastAsia="en-IN"/>
        </w:rPr>
        <w:t xml:space="preserve"> embezzling receipts, stealing  physical or intangible assets, or causing an entity to pay for goods and services not received);</w:t>
      </w:r>
    </w:p>
    <w:p w:rsidR="00600C06" w:rsidRDefault="00600C06" w:rsidP="00B17D37">
      <w:pPr>
        <w:autoSpaceDE w:val="0"/>
        <w:autoSpaceDN w:val="0"/>
        <w:adjustRightInd w:val="0"/>
        <w:rPr>
          <w:rFonts w:ascii="Shruti" w:hAnsi="Shruti" w:cs="Shruti"/>
          <w:color w:val="auto"/>
          <w:sz w:val="22"/>
          <w:szCs w:val="22"/>
          <w:lang w:val="en-IN" w:eastAsia="en-IN"/>
        </w:rPr>
      </w:pPr>
    </w:p>
    <w:p w:rsidR="00600C06" w:rsidRDefault="00B17D37" w:rsidP="00B17D37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B17D37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Therefore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, it is clear from the above </w:t>
      </w:r>
      <w:proofErr w:type="gramStart"/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that ,</w:t>
      </w:r>
      <w:proofErr w:type="gramEnd"/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                                                                        </w:t>
      </w:r>
    </w:p>
    <w:p w:rsidR="00600C06" w:rsidRPr="00600C06" w:rsidRDefault="00600C06" w:rsidP="00600C06">
      <w:pPr>
        <w:pStyle w:val="ListParagraph"/>
        <w:autoSpaceDE w:val="0"/>
        <w:autoSpaceDN w:val="0"/>
        <w:adjustRightInd w:val="0"/>
        <w:ind w:left="951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600C06" w:rsidRDefault="00600C06" w:rsidP="008E504F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proofErr w:type="gramStart"/>
      <w:r w:rsidRPr="00600C06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Fraud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 w:rsidR="00B17D37" w:rsidRPr="00600C0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deals</w:t>
      </w:r>
      <w:proofErr w:type="gramEnd"/>
      <w:r w:rsidR="00B17D37" w:rsidRPr="00600C0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with </w:t>
      </w:r>
      <w:r w:rsidR="00B17D37" w:rsidRPr="00600C06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intentional</w:t>
      </w:r>
      <w:r w:rsidRPr="00600C06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 xml:space="preserve"> </w:t>
      </w:r>
      <w:proofErr w:type="spellStart"/>
      <w:r w:rsidR="00B17D37" w:rsidRPr="00600C06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mis</w:t>
      </w:r>
      <w:proofErr w:type="spellEnd"/>
      <w:r w:rsidRPr="00600C06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-</w:t>
      </w:r>
      <w:r w:rsidR="00B17D37" w:rsidRPr="00600C06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representation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.                                                           </w:t>
      </w:r>
      <w:r w:rsidR="00B17D37" w:rsidRPr="00600C0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</w:t>
      </w:r>
    </w:p>
    <w:p w:rsidR="00600C06" w:rsidRDefault="00600C06" w:rsidP="00600C06">
      <w:pPr>
        <w:pStyle w:val="ListParagraph"/>
        <w:autoSpaceDE w:val="0"/>
        <w:autoSpaceDN w:val="0"/>
        <w:adjustRightInd w:val="0"/>
        <w:ind w:left="951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 xml:space="preserve">                          </w:t>
      </w:r>
      <w:r w:rsidRPr="00600C0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BUT,                                                                                                           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</w:t>
      </w:r>
      <w:r w:rsidRPr="00600C0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B17D37" w:rsidRDefault="00600C06" w:rsidP="008E504F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proofErr w:type="gramStart"/>
      <w:r w:rsidRPr="00600C06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 xml:space="preserve">Error </w:t>
      </w:r>
      <w:r w:rsidR="00B17D37" w:rsidRPr="00600C0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refers</w:t>
      </w:r>
      <w:proofErr w:type="gramEnd"/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 w:rsidR="00B17D37" w:rsidRPr="00600C0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to </w:t>
      </w:r>
      <w:r w:rsidR="00B17D37" w:rsidRPr="00600C06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unintentional mistakes</w:t>
      </w:r>
      <w:r w:rsidR="00B17D37" w:rsidRPr="00600C0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in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 w:rsidR="00B17D37" w:rsidRPr="00600C06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financial information.</w:t>
      </w:r>
    </w:p>
    <w:p w:rsidR="008C28ED" w:rsidRDefault="008C28ED" w:rsidP="008C28ED">
      <w:pPr>
        <w:pStyle w:val="ListParagraph"/>
        <w:autoSpaceDE w:val="0"/>
        <w:autoSpaceDN w:val="0"/>
        <w:adjustRightInd w:val="0"/>
        <w:ind w:left="951"/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</w:pPr>
    </w:p>
    <w:p w:rsidR="008C28ED" w:rsidRDefault="00947ADF" w:rsidP="008C28E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lang w:val="en-IN" w:eastAsia="en-IN"/>
        </w:rPr>
      </w:pPr>
      <w:r>
        <w:rPr>
          <w:rFonts w:asciiTheme="minorHAnsi" w:hAnsiTheme="minorHAnsi" w:cstheme="minorHAnsi"/>
          <w:noProof/>
          <w:color w:val="auto"/>
          <w:lang w:val="en-IN" w:eastAsia="en-IN"/>
        </w:rPr>
        <w:pict>
          <v:shape id="_x0000_s1122" type="#_x0000_t32" style="position:absolute;margin-left:-44.85pt;margin-top:3.15pt;width:546.15pt;height:0;z-index:251716608" o:connectortype="straight">
            <v:stroke startarrow="block" endarrow="block"/>
          </v:shape>
        </w:pict>
      </w:r>
    </w:p>
    <w:p w:rsidR="002243EE" w:rsidRDefault="002243EE" w:rsidP="002243EE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u w:val="single"/>
          <w:lang w:val="en-IN" w:eastAsia="en-IN"/>
        </w:rPr>
      </w:pPr>
      <w:r w:rsidRPr="002243EE">
        <w:rPr>
          <w:rFonts w:asciiTheme="minorHAnsi" w:hAnsiTheme="minorHAnsi" w:cstheme="minorHAnsi"/>
          <w:b/>
          <w:color w:val="auto"/>
          <w:u w:val="single"/>
          <w:lang w:val="en-IN" w:eastAsia="en-IN"/>
        </w:rPr>
        <w:t>FORMS OF FARUD :</w:t>
      </w:r>
    </w:p>
    <w:p w:rsidR="002243EE" w:rsidRPr="002243EE" w:rsidRDefault="002243EE" w:rsidP="008E504F">
      <w:pPr>
        <w:pStyle w:val="ListParagraph"/>
        <w:numPr>
          <w:ilvl w:val="0"/>
          <w:numId w:val="42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lang w:val="en-IN" w:eastAsia="en-IN"/>
        </w:rPr>
      </w:pPr>
      <w:r>
        <w:rPr>
          <w:rFonts w:asciiTheme="minorHAnsi" w:hAnsiTheme="minorHAnsi" w:cstheme="minorHAnsi"/>
          <w:color w:val="auto"/>
          <w:lang w:val="en-IN" w:eastAsia="en-IN"/>
        </w:rPr>
        <w:t xml:space="preserve">Misappropriation of </w:t>
      </w:r>
      <w:proofErr w:type="gramStart"/>
      <w:r>
        <w:rPr>
          <w:rFonts w:asciiTheme="minorHAnsi" w:hAnsiTheme="minorHAnsi" w:cstheme="minorHAnsi"/>
          <w:color w:val="auto"/>
          <w:lang w:val="en-IN" w:eastAsia="en-IN"/>
        </w:rPr>
        <w:t>assets :</w:t>
      </w:r>
      <w:proofErr w:type="gramEnd"/>
      <w:r>
        <w:rPr>
          <w:rFonts w:asciiTheme="minorHAnsi" w:hAnsiTheme="minorHAnsi" w:cstheme="minorHAnsi"/>
          <w:color w:val="auto"/>
          <w:lang w:val="en-IN" w:eastAsia="en-IN"/>
        </w:rPr>
        <w:t xml:space="preserve"> </w:t>
      </w:r>
      <w:r>
        <w:rPr>
          <w:rFonts w:asciiTheme="minorHAnsi" w:hAnsiTheme="minorHAnsi" w:cstheme="minorHAnsi"/>
          <w:color w:val="auto"/>
          <w:vertAlign w:val="subscript"/>
          <w:lang w:val="en-IN" w:eastAsia="en-IN"/>
        </w:rPr>
        <w:t>as above .</w:t>
      </w:r>
    </w:p>
    <w:p w:rsidR="002243EE" w:rsidRDefault="002243EE" w:rsidP="008E504F">
      <w:pPr>
        <w:pStyle w:val="ListParagraph"/>
        <w:numPr>
          <w:ilvl w:val="0"/>
          <w:numId w:val="42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lang w:val="en-IN" w:eastAsia="en-IN"/>
        </w:rPr>
      </w:pPr>
      <w:r w:rsidRPr="002243EE">
        <w:rPr>
          <w:rFonts w:asciiTheme="minorHAnsi" w:hAnsiTheme="minorHAnsi" w:cstheme="minorHAnsi"/>
          <w:b/>
          <w:color w:val="auto"/>
          <w:lang w:val="en-IN" w:eastAsia="en-IN"/>
        </w:rPr>
        <w:t>Defalcation of cash</w:t>
      </w:r>
      <w:r>
        <w:rPr>
          <w:rFonts w:asciiTheme="minorHAnsi" w:hAnsiTheme="minorHAnsi" w:cstheme="minorHAnsi"/>
          <w:color w:val="auto"/>
          <w:lang w:val="en-IN" w:eastAsia="en-IN"/>
        </w:rPr>
        <w:t xml:space="preserve"> : IMP  </w:t>
      </w:r>
    </w:p>
    <w:p w:rsidR="002243EE" w:rsidRPr="002243EE" w:rsidRDefault="002243EE" w:rsidP="008E504F">
      <w:pPr>
        <w:pStyle w:val="ListParagraph"/>
        <w:numPr>
          <w:ilvl w:val="0"/>
          <w:numId w:val="43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 w:rsidRPr="002243EE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Defalcation of cash has been found to </w:t>
      </w:r>
      <w:r w:rsidRPr="002243EE">
        <w:rPr>
          <w:rFonts w:ascii="ArialNarrow" w:hAnsi="ArialNarrow" w:cs="ArialNarrow"/>
          <w:b/>
          <w:color w:val="auto"/>
          <w:sz w:val="20"/>
          <w:szCs w:val="20"/>
          <w:lang w:val="en-IN" w:eastAsia="en-IN"/>
        </w:rPr>
        <w:t>perpetrated</w:t>
      </w:r>
      <w:r w:rsidRPr="002243EE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generally in the</w:t>
      </w:r>
    </w:p>
    <w:p w:rsidR="002243EE" w:rsidRDefault="002243EE" w:rsidP="002243EE">
      <w:pPr>
        <w:autoSpaceDE w:val="0"/>
        <w:autoSpaceDN w:val="0"/>
        <w:adjustRightInd w:val="0"/>
        <w:ind w:left="72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proofErr w:type="gramStart"/>
      <w:r w:rsidRPr="002243EE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following</w:t>
      </w:r>
      <w:proofErr w:type="gramEnd"/>
      <w:r w:rsidRPr="002243EE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ways:</w:t>
      </w:r>
    </w:p>
    <w:p w:rsidR="002243EE" w:rsidRDefault="002243EE" w:rsidP="002243EE">
      <w:pPr>
        <w:autoSpaceDE w:val="0"/>
        <w:autoSpaceDN w:val="0"/>
        <w:adjustRightInd w:val="0"/>
        <w:ind w:left="72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     </w:t>
      </w:r>
    </w:p>
    <w:p w:rsidR="002243EE" w:rsidRDefault="002243EE" w:rsidP="002243EE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(</w:t>
      </w:r>
      <w:r w:rsidRPr="002243EE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a) By inflating cash payments</w:t>
      </w:r>
      <w:r w:rsidR="00FA260E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:</w:t>
      </w:r>
    </w:p>
    <w:p w:rsidR="002243EE" w:rsidRDefault="002243EE" w:rsidP="002243EE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FA260E">
        <w:rPr>
          <w:rFonts w:ascii="ArialNarrow" w:hAnsi="ArialNarrow" w:cs="ArialNarrow"/>
          <w:b/>
          <w:color w:val="auto"/>
          <w:sz w:val="22"/>
          <w:szCs w:val="22"/>
          <w:vertAlign w:val="superscript"/>
          <w:lang w:val="en-IN" w:eastAsia="en-IN"/>
        </w:rPr>
        <w:t xml:space="preserve">                              Examples</w:t>
      </w:r>
      <w:r w:rsidRPr="002243EE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of inflation of payments</w:t>
      </w:r>
      <w:r w:rsidR="00FA260E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2243EE" w:rsidRPr="002243EE" w:rsidRDefault="002243EE" w:rsidP="002243EE">
      <w:pPr>
        <w:autoSpaceDE w:val="0"/>
        <w:autoSpaceDN w:val="0"/>
        <w:adjustRightInd w:val="0"/>
        <w:rPr>
          <w:rFonts w:ascii="Shruti" w:hAnsi="Shruti" w:cs="Shruti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</w:t>
      </w:r>
      <w:r w:rsidRPr="002243EE">
        <w:rPr>
          <w:rFonts w:ascii="Shruti" w:hAnsi="Shruti" w:cs="Shruti"/>
          <w:color w:val="auto"/>
          <w:sz w:val="22"/>
          <w:szCs w:val="22"/>
          <w:lang w:val="en-IN" w:eastAsia="en-IN"/>
        </w:rPr>
        <w:t>(1) Making payments against fictitious vouchers.</w:t>
      </w:r>
    </w:p>
    <w:p w:rsidR="002243EE" w:rsidRDefault="002243EE" w:rsidP="002243EE">
      <w:pPr>
        <w:autoSpaceDE w:val="0"/>
        <w:autoSpaceDN w:val="0"/>
        <w:adjustRightInd w:val="0"/>
        <w:ind w:left="720"/>
        <w:rPr>
          <w:rFonts w:ascii="Shruti" w:hAnsi="Shruti" w:cs="Shruti"/>
          <w:color w:val="auto"/>
          <w:sz w:val="22"/>
          <w:szCs w:val="22"/>
          <w:lang w:val="en-IN" w:eastAsia="en-IN"/>
        </w:rPr>
      </w:pPr>
      <w:r>
        <w:rPr>
          <w:rFonts w:ascii="Shruti" w:hAnsi="Shruti" w:cs="Shruti"/>
          <w:color w:val="auto"/>
          <w:sz w:val="22"/>
          <w:szCs w:val="22"/>
          <w:lang w:val="en-IN" w:eastAsia="en-IN"/>
        </w:rPr>
        <w:t xml:space="preserve">    </w:t>
      </w:r>
      <w:r w:rsidRPr="002243EE">
        <w:rPr>
          <w:rFonts w:ascii="Shruti" w:hAnsi="Shruti" w:cs="Shruti"/>
          <w:color w:val="auto"/>
          <w:sz w:val="22"/>
          <w:szCs w:val="22"/>
          <w:lang w:val="en-IN" w:eastAsia="en-IN"/>
        </w:rPr>
        <w:t>(2) Making payments against vouchers, the amounts whereof have been inflated.</w:t>
      </w:r>
    </w:p>
    <w:p w:rsidR="002243EE" w:rsidRPr="002243EE" w:rsidRDefault="002243EE" w:rsidP="002243EE">
      <w:pPr>
        <w:autoSpaceDE w:val="0"/>
        <w:autoSpaceDN w:val="0"/>
        <w:adjustRightInd w:val="0"/>
        <w:rPr>
          <w:rFonts w:ascii="Shruti" w:hAnsi="Shruti" w:cs="Shruti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</w:t>
      </w:r>
      <w:r w:rsidRPr="002243EE">
        <w:rPr>
          <w:rFonts w:ascii="Shruti" w:hAnsi="Shruti" w:cs="Shruti"/>
          <w:color w:val="auto"/>
          <w:sz w:val="22"/>
          <w:szCs w:val="22"/>
          <w:lang w:val="en-IN" w:eastAsia="en-IN"/>
        </w:rPr>
        <w:t>(3) Manipulating totals of wage rolls either by including therein names of dummy</w:t>
      </w:r>
    </w:p>
    <w:p w:rsidR="002243EE" w:rsidRDefault="002243EE" w:rsidP="002243EE">
      <w:pPr>
        <w:autoSpaceDE w:val="0"/>
        <w:autoSpaceDN w:val="0"/>
        <w:adjustRightInd w:val="0"/>
        <w:ind w:left="720"/>
        <w:rPr>
          <w:rFonts w:ascii="Shruti" w:hAnsi="Shruti" w:cs="Shruti"/>
          <w:color w:val="auto"/>
          <w:sz w:val="22"/>
          <w:szCs w:val="22"/>
          <w:lang w:val="en-IN" w:eastAsia="en-IN"/>
        </w:rPr>
      </w:pPr>
      <w:r>
        <w:rPr>
          <w:rFonts w:ascii="Shruti" w:hAnsi="Shruti" w:cs="Shruti"/>
          <w:color w:val="auto"/>
          <w:sz w:val="22"/>
          <w:szCs w:val="22"/>
          <w:lang w:val="en-IN" w:eastAsia="en-IN"/>
        </w:rPr>
        <w:t xml:space="preserve">         </w:t>
      </w:r>
      <w:proofErr w:type="gramStart"/>
      <w:r w:rsidRPr="002243EE">
        <w:rPr>
          <w:rFonts w:ascii="Shruti" w:hAnsi="Shruti" w:cs="Shruti"/>
          <w:color w:val="auto"/>
          <w:sz w:val="22"/>
          <w:szCs w:val="22"/>
          <w:lang w:val="en-IN" w:eastAsia="en-IN"/>
        </w:rPr>
        <w:t>workers</w:t>
      </w:r>
      <w:proofErr w:type="gramEnd"/>
      <w:r w:rsidRPr="002243EE">
        <w:rPr>
          <w:rFonts w:ascii="Shruti" w:hAnsi="Shruti" w:cs="Shruti"/>
          <w:color w:val="auto"/>
          <w:sz w:val="22"/>
          <w:szCs w:val="22"/>
          <w:lang w:val="en-IN" w:eastAsia="en-IN"/>
        </w:rPr>
        <w:t xml:space="preserve"> or by inflating them in any other manner.</w:t>
      </w:r>
    </w:p>
    <w:p w:rsidR="00FA260E" w:rsidRDefault="00FA260E" w:rsidP="002243EE">
      <w:pPr>
        <w:autoSpaceDE w:val="0"/>
        <w:autoSpaceDN w:val="0"/>
        <w:adjustRightInd w:val="0"/>
        <w:ind w:left="72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FA260E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2243EE" w:rsidRDefault="00FA260E" w:rsidP="002243EE">
      <w:pPr>
        <w:autoSpaceDE w:val="0"/>
        <w:autoSpaceDN w:val="0"/>
        <w:adjustRightInd w:val="0"/>
        <w:ind w:left="720"/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</w:pP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</w:t>
      </w:r>
      <w:r w:rsidRPr="00FA260E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(</w:t>
      </w:r>
      <w:r w:rsidRPr="00FA260E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 xml:space="preserve">b) By suppressing cash </w:t>
      </w:r>
      <w:proofErr w:type="gramStart"/>
      <w:r w:rsidRPr="00FA260E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 xml:space="preserve">receipts </w:t>
      </w:r>
      <w:r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:</w:t>
      </w:r>
      <w:proofErr w:type="gramEnd"/>
    </w:p>
    <w:p w:rsidR="00FA260E" w:rsidRDefault="00FA260E" w:rsidP="002243EE">
      <w:pPr>
        <w:autoSpaceDE w:val="0"/>
        <w:autoSpaceDN w:val="0"/>
        <w:adjustRightInd w:val="0"/>
        <w:ind w:left="720"/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</w:pPr>
      <w:r w:rsidRPr="00FA260E">
        <w:rPr>
          <w:rFonts w:ascii="ArialNarrow" w:hAnsi="ArialNarrow" w:cs="ArialNarrow"/>
          <w:b/>
          <w:color w:val="FF0000"/>
          <w:sz w:val="22"/>
          <w:szCs w:val="22"/>
          <w:vertAlign w:val="superscript"/>
          <w:lang w:val="en-IN" w:eastAsia="en-IN"/>
        </w:rPr>
        <w:t xml:space="preserve">   </w:t>
      </w:r>
      <w:r w:rsidRPr="00FA260E">
        <w:rPr>
          <w:rFonts w:ascii="ArialNarrow" w:hAnsi="ArialNarrow" w:cs="ArialNarrow"/>
          <w:b/>
          <w:color w:val="auto"/>
          <w:sz w:val="22"/>
          <w:szCs w:val="22"/>
          <w:vertAlign w:val="superscript"/>
          <w:lang w:val="en-IN" w:eastAsia="en-IN"/>
        </w:rPr>
        <w:t>Few Techniques</w:t>
      </w:r>
      <w:r w:rsidRPr="00FA260E"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 xml:space="preserve"> of how receipts are suppressed are</w:t>
      </w:r>
      <w:r>
        <w:rPr>
          <w:rFonts w:ascii="ArialNarrow" w:hAnsi="ArialNarrow" w:cs="ArialNarrow"/>
          <w:color w:val="auto"/>
          <w:sz w:val="22"/>
          <w:szCs w:val="22"/>
          <w:vertAlign w:val="superscript"/>
          <w:lang w:val="en-IN" w:eastAsia="en-IN"/>
        </w:rPr>
        <w:t>...</w:t>
      </w:r>
    </w:p>
    <w:p w:rsidR="00FA260E" w:rsidRPr="00FA260E" w:rsidRDefault="00FA260E" w:rsidP="008E504F">
      <w:pPr>
        <w:pStyle w:val="ListParagraph"/>
        <w:numPr>
          <w:ilvl w:val="0"/>
          <w:numId w:val="44"/>
        </w:numPr>
        <w:autoSpaceDE w:val="0"/>
        <w:autoSpaceDN w:val="0"/>
        <w:adjustRightInd w:val="0"/>
        <w:rPr>
          <w:rFonts w:ascii="Shruti" w:hAnsi="Shruti" w:cs="Shruti"/>
          <w:i/>
          <w:iCs/>
          <w:color w:val="auto"/>
          <w:sz w:val="22"/>
          <w:szCs w:val="22"/>
          <w:lang w:val="en-IN" w:eastAsia="en-IN"/>
        </w:rPr>
      </w:pPr>
      <w:r w:rsidRPr="00FA260E">
        <w:rPr>
          <w:rFonts w:ascii="Shruti" w:hAnsi="Shruti" w:cs="Shruti"/>
          <w:i/>
          <w:iCs/>
          <w:color w:val="auto"/>
          <w:sz w:val="22"/>
          <w:szCs w:val="22"/>
          <w:lang w:val="en-IN" w:eastAsia="en-IN"/>
        </w:rPr>
        <w:t>Teeming and Lading:</w:t>
      </w:r>
    </w:p>
    <w:p w:rsidR="00FA260E" w:rsidRPr="00FA260E" w:rsidRDefault="00FA260E" w:rsidP="008E504F">
      <w:pPr>
        <w:pStyle w:val="ListParagraph"/>
        <w:numPr>
          <w:ilvl w:val="0"/>
          <w:numId w:val="44"/>
        </w:numPr>
        <w:autoSpaceDE w:val="0"/>
        <w:autoSpaceDN w:val="0"/>
        <w:adjustRightInd w:val="0"/>
        <w:rPr>
          <w:rFonts w:ascii="Shruti" w:hAnsi="Shruti" w:cs="Shruti"/>
          <w:color w:val="auto"/>
          <w:sz w:val="22"/>
          <w:szCs w:val="22"/>
          <w:lang w:val="en-IN" w:eastAsia="en-IN"/>
        </w:rPr>
      </w:pPr>
      <w:r w:rsidRPr="00FA260E">
        <w:rPr>
          <w:rFonts w:ascii="Shruti" w:hAnsi="Shruti" w:cs="Shruti"/>
          <w:color w:val="auto"/>
          <w:sz w:val="22"/>
          <w:szCs w:val="22"/>
          <w:lang w:val="en-IN" w:eastAsia="en-IN"/>
        </w:rPr>
        <w:t>Adjusting unauthorised or fictitious, rebates, allowances, discounts, etc. customer.</w:t>
      </w:r>
    </w:p>
    <w:p w:rsidR="00FA260E" w:rsidRDefault="00FA260E" w:rsidP="00FA260E">
      <w:pPr>
        <w:pStyle w:val="ListParagraph"/>
        <w:autoSpaceDE w:val="0"/>
        <w:autoSpaceDN w:val="0"/>
        <w:adjustRightInd w:val="0"/>
        <w:ind w:left="1495"/>
        <w:rPr>
          <w:rFonts w:ascii="Shruti" w:hAnsi="Shruti" w:cs="Shruti"/>
          <w:color w:val="auto"/>
          <w:sz w:val="22"/>
          <w:szCs w:val="22"/>
          <w:lang w:val="en-IN" w:eastAsia="en-IN"/>
        </w:rPr>
      </w:pPr>
    </w:p>
    <w:p w:rsidR="00A80DA9" w:rsidRDefault="00A80DA9" w:rsidP="00A80DA9">
      <w:pPr>
        <w:rPr>
          <w:rFonts w:ascii="Shruti" w:hAnsi="Shruti" w:cs="Shruti"/>
          <w:color w:val="auto"/>
          <w:sz w:val="22"/>
          <w:szCs w:val="22"/>
          <w:lang w:val="en-IN" w:eastAsia="en-IN"/>
        </w:rPr>
      </w:pPr>
    </w:p>
    <w:p w:rsidR="000727ED" w:rsidRPr="00A80DA9" w:rsidRDefault="000727ED" w:rsidP="00A80DA9">
      <w:pPr>
        <w:rPr>
          <w:rFonts w:ascii="Shruti" w:hAnsi="Shruti" w:cs="Shruti"/>
          <w:color w:val="auto"/>
          <w:sz w:val="22"/>
          <w:szCs w:val="22"/>
          <w:lang w:val="en-IN" w:eastAsia="en-IN"/>
        </w:rPr>
      </w:pPr>
    </w:p>
    <w:p w:rsidR="00FA260E" w:rsidRPr="00FA260E" w:rsidRDefault="00FA260E" w:rsidP="008E504F">
      <w:pPr>
        <w:pStyle w:val="ListParagraph"/>
        <w:numPr>
          <w:ilvl w:val="0"/>
          <w:numId w:val="44"/>
        </w:numPr>
        <w:autoSpaceDE w:val="0"/>
        <w:autoSpaceDN w:val="0"/>
        <w:adjustRightInd w:val="0"/>
        <w:rPr>
          <w:rFonts w:ascii="Shruti" w:hAnsi="Shruti" w:cs="Shruti"/>
          <w:color w:val="auto"/>
          <w:sz w:val="22"/>
          <w:szCs w:val="22"/>
          <w:lang w:val="en-IN" w:eastAsia="en-IN"/>
        </w:rPr>
      </w:pPr>
      <w:r w:rsidRPr="00FA260E">
        <w:rPr>
          <w:rFonts w:ascii="Shruti" w:hAnsi="Shruti" w:cs="Shruti"/>
          <w:color w:val="auto"/>
          <w:sz w:val="22"/>
          <w:szCs w:val="22"/>
          <w:lang w:val="en-IN" w:eastAsia="en-IN"/>
        </w:rPr>
        <w:t>Writing off as debts in respect of such balances against which cash has already</w:t>
      </w:r>
    </w:p>
    <w:p w:rsidR="00FA260E" w:rsidRPr="00FA260E" w:rsidRDefault="00FA260E" w:rsidP="00FA260E">
      <w:pPr>
        <w:pStyle w:val="ListParagraph"/>
        <w:autoSpaceDE w:val="0"/>
        <w:autoSpaceDN w:val="0"/>
        <w:adjustRightInd w:val="0"/>
        <w:ind w:left="1080"/>
        <w:rPr>
          <w:rFonts w:ascii="Shruti" w:hAnsi="Shruti" w:cs="Shruti"/>
          <w:color w:val="auto"/>
          <w:sz w:val="22"/>
          <w:szCs w:val="22"/>
          <w:lang w:val="en-IN" w:eastAsia="en-IN"/>
        </w:rPr>
      </w:pPr>
      <w:proofErr w:type="gramStart"/>
      <w:r w:rsidRPr="00FA260E">
        <w:rPr>
          <w:rFonts w:ascii="Shruti" w:hAnsi="Shruti" w:cs="Shruti"/>
          <w:color w:val="auto"/>
          <w:sz w:val="22"/>
          <w:szCs w:val="22"/>
          <w:lang w:val="en-IN" w:eastAsia="en-IN"/>
        </w:rPr>
        <w:t>been</w:t>
      </w:r>
      <w:proofErr w:type="gramEnd"/>
      <w:r w:rsidRPr="00FA260E">
        <w:rPr>
          <w:rFonts w:ascii="Shruti" w:hAnsi="Shruti" w:cs="Shruti"/>
          <w:color w:val="auto"/>
          <w:sz w:val="22"/>
          <w:szCs w:val="22"/>
          <w:lang w:val="en-IN" w:eastAsia="en-IN"/>
        </w:rPr>
        <w:t xml:space="preserve"> received but has been misappropriated.</w:t>
      </w:r>
    </w:p>
    <w:p w:rsidR="00FA260E" w:rsidRPr="00FA260E" w:rsidRDefault="00FA260E" w:rsidP="00FA260E">
      <w:pPr>
        <w:autoSpaceDE w:val="0"/>
        <w:autoSpaceDN w:val="0"/>
        <w:adjustRightInd w:val="0"/>
        <w:rPr>
          <w:rFonts w:ascii="Shruti" w:hAnsi="Shruti" w:cs="Shruti"/>
          <w:color w:val="auto"/>
          <w:sz w:val="20"/>
          <w:szCs w:val="20"/>
          <w:u w:val="single"/>
          <w:lang w:val="en-IN" w:eastAsia="en-IN"/>
        </w:rPr>
      </w:pPr>
      <w:r w:rsidRPr="00FA260E">
        <w:rPr>
          <w:rFonts w:ascii="Shruti" w:hAnsi="Shruti" w:cs="Shruti"/>
          <w:color w:val="auto"/>
          <w:sz w:val="20"/>
          <w:szCs w:val="20"/>
          <w:u w:val="single"/>
          <w:lang w:val="en-IN" w:eastAsia="en-IN"/>
        </w:rPr>
        <w:t xml:space="preserve">        </w:t>
      </w:r>
    </w:p>
    <w:p w:rsidR="00FA260E" w:rsidRDefault="00FA260E" w:rsidP="00FA260E">
      <w:pPr>
        <w:autoSpaceDE w:val="0"/>
        <w:autoSpaceDN w:val="0"/>
        <w:adjustRightInd w:val="0"/>
        <w:rPr>
          <w:rFonts w:ascii="Shruti" w:hAnsi="Shruti" w:cs="Shruti"/>
          <w:color w:val="auto"/>
          <w:sz w:val="20"/>
          <w:szCs w:val="20"/>
          <w:u w:val="single"/>
          <w:lang w:val="en-IN" w:eastAsia="en-IN"/>
        </w:rPr>
      </w:pPr>
      <w:r>
        <w:rPr>
          <w:rFonts w:ascii="Shruti" w:hAnsi="Shruti" w:cs="Shruti"/>
          <w:color w:val="auto"/>
          <w:sz w:val="20"/>
          <w:szCs w:val="20"/>
          <w:u w:val="single"/>
          <w:lang w:val="en-IN" w:eastAsia="en-IN"/>
        </w:rPr>
        <w:t xml:space="preserve">         </w:t>
      </w:r>
    </w:p>
    <w:p w:rsidR="00FA260E" w:rsidRDefault="00FA260E" w:rsidP="00FA260E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</w:pPr>
      <w:r w:rsidRPr="00FA260E">
        <w:rPr>
          <w:rFonts w:ascii="Shruti" w:hAnsi="Shruti" w:cs="Shruti"/>
          <w:color w:val="auto"/>
          <w:sz w:val="20"/>
          <w:szCs w:val="20"/>
          <w:lang w:val="en-IN" w:eastAsia="en-IN"/>
        </w:rPr>
        <w:t xml:space="preserve">            </w:t>
      </w:r>
      <w:r w:rsidRPr="00FA260E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 xml:space="preserve">(c) By casting wrong totals in the cash </w:t>
      </w:r>
      <w:proofErr w:type="gramStart"/>
      <w:r w:rsidRPr="00FA260E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book</w:t>
      </w:r>
      <w:r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 xml:space="preserve"> :</w:t>
      </w:r>
      <w:proofErr w:type="gramEnd"/>
    </w:p>
    <w:p w:rsidR="00A80DA9" w:rsidRDefault="00A80DA9" w:rsidP="00A80DA9">
      <w:pPr>
        <w:autoSpaceDE w:val="0"/>
        <w:autoSpaceDN w:val="0"/>
        <w:adjustRightInd w:val="0"/>
        <w:rPr>
          <w:rFonts w:ascii="Shruti" w:hAnsi="Shruti" w:cs="Shruti"/>
          <w:color w:val="auto"/>
          <w:sz w:val="20"/>
          <w:szCs w:val="20"/>
          <w:lang w:val="en-IN" w:eastAsia="en-IN"/>
        </w:rPr>
      </w:pPr>
    </w:p>
    <w:p w:rsidR="00A80DA9" w:rsidRDefault="00876258" w:rsidP="008E504F">
      <w:pPr>
        <w:pStyle w:val="ListParagraph"/>
        <w:numPr>
          <w:ilvl w:val="0"/>
          <w:numId w:val="42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lang w:val="en-IN" w:eastAsia="en-IN"/>
        </w:rPr>
      </w:pPr>
      <w:r w:rsidRPr="00876258">
        <w:rPr>
          <w:rFonts w:asciiTheme="minorHAnsi" w:hAnsiTheme="minorHAnsi" w:cstheme="minorHAnsi"/>
          <w:color w:val="auto"/>
          <w:lang w:val="en-IN" w:eastAsia="en-IN"/>
        </w:rPr>
        <w:t>Misappropriation</w:t>
      </w:r>
      <w:r>
        <w:rPr>
          <w:rFonts w:asciiTheme="minorHAnsi" w:hAnsiTheme="minorHAnsi" w:cstheme="minorHAnsi"/>
          <w:color w:val="auto"/>
          <w:lang w:val="en-IN" w:eastAsia="en-IN"/>
        </w:rPr>
        <w:t xml:space="preserve">  of goods :</w:t>
      </w:r>
    </w:p>
    <w:p w:rsidR="00876258" w:rsidRDefault="00876258" w:rsidP="00876258">
      <w:pPr>
        <w:pStyle w:val="ListParagraph"/>
        <w:ind w:left="1080"/>
        <w:rPr>
          <w:rFonts w:asciiTheme="minorHAnsi" w:hAnsiTheme="minorHAnsi" w:cstheme="minorHAnsi"/>
          <w:color w:val="auto"/>
          <w:lang w:val="en-IN" w:eastAsia="en-IN"/>
        </w:rPr>
      </w:pPr>
    </w:p>
    <w:p w:rsidR="00876258" w:rsidRDefault="00876258" w:rsidP="008E504F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color w:val="auto"/>
          <w:lang w:val="en-IN" w:eastAsia="en-IN"/>
        </w:rPr>
      </w:pPr>
      <w:r w:rsidRPr="00876258">
        <w:rPr>
          <w:rFonts w:asciiTheme="minorHAnsi" w:hAnsiTheme="minorHAnsi" w:cstheme="minorHAnsi"/>
          <w:color w:val="auto"/>
          <w:lang w:val="en-IN" w:eastAsia="en-IN"/>
        </w:rPr>
        <w:t xml:space="preserve">Fraud in the form of </w:t>
      </w:r>
      <w:r w:rsidRPr="00876258">
        <w:rPr>
          <w:rFonts w:asciiTheme="minorHAnsi" w:hAnsiTheme="minorHAnsi" w:cstheme="minorHAnsi"/>
          <w:i/>
          <w:iCs/>
          <w:color w:val="auto"/>
          <w:lang w:val="en-IN" w:eastAsia="en-IN"/>
        </w:rPr>
        <w:t xml:space="preserve">misappropriation of goods </w:t>
      </w:r>
      <w:r w:rsidRPr="00876258">
        <w:rPr>
          <w:rFonts w:asciiTheme="minorHAnsi" w:hAnsiTheme="minorHAnsi" w:cstheme="minorHAnsi"/>
          <w:color w:val="auto"/>
          <w:lang w:val="en-IN" w:eastAsia="en-IN"/>
        </w:rPr>
        <w:t>is still more</w:t>
      </w:r>
      <w:r>
        <w:rPr>
          <w:rFonts w:asciiTheme="minorHAnsi" w:hAnsiTheme="minorHAnsi" w:cstheme="minorHAnsi"/>
          <w:color w:val="auto"/>
          <w:lang w:val="en-IN" w:eastAsia="en-IN"/>
        </w:rPr>
        <w:t xml:space="preserve"> </w:t>
      </w:r>
      <w:r w:rsidRPr="00876258">
        <w:rPr>
          <w:rFonts w:asciiTheme="minorHAnsi" w:hAnsiTheme="minorHAnsi" w:cstheme="minorHAnsi"/>
          <w:color w:val="auto"/>
          <w:lang w:val="en-IN" w:eastAsia="en-IN"/>
        </w:rPr>
        <w:t>difficult to detect; for this management has to rely on various measures.</w:t>
      </w:r>
    </w:p>
    <w:p w:rsidR="00876258" w:rsidRDefault="00876258" w:rsidP="008E504F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color w:val="auto"/>
          <w:lang w:val="en-IN" w:eastAsia="en-IN"/>
        </w:rPr>
      </w:pPr>
      <w:r w:rsidRPr="00876258">
        <w:rPr>
          <w:rFonts w:asciiTheme="minorHAnsi" w:hAnsiTheme="minorHAnsi" w:cstheme="minorHAnsi"/>
          <w:color w:val="auto"/>
          <w:lang w:val="en-IN" w:eastAsia="en-IN"/>
        </w:rPr>
        <w:t>Apart from the</w:t>
      </w:r>
      <w:r>
        <w:rPr>
          <w:rFonts w:asciiTheme="minorHAnsi" w:hAnsiTheme="minorHAnsi" w:cstheme="minorHAnsi"/>
          <w:color w:val="auto"/>
          <w:lang w:val="en-IN" w:eastAsia="en-IN"/>
        </w:rPr>
        <w:t xml:space="preserve"> </w:t>
      </w:r>
      <w:r w:rsidRPr="00876258">
        <w:rPr>
          <w:rFonts w:asciiTheme="minorHAnsi" w:hAnsiTheme="minorHAnsi" w:cstheme="minorHAnsi"/>
          <w:color w:val="auto"/>
          <w:lang w:val="en-IN" w:eastAsia="en-IN"/>
        </w:rPr>
        <w:t>various requirements of record keeping about the physical quantities and their periodic</w:t>
      </w:r>
      <w:r>
        <w:rPr>
          <w:rFonts w:asciiTheme="minorHAnsi" w:hAnsiTheme="minorHAnsi" w:cstheme="minorHAnsi"/>
          <w:color w:val="auto"/>
          <w:lang w:val="en-IN" w:eastAsia="en-IN"/>
        </w:rPr>
        <w:t xml:space="preserve"> </w:t>
      </w:r>
      <w:r w:rsidRPr="00876258">
        <w:rPr>
          <w:rFonts w:asciiTheme="minorHAnsi" w:hAnsiTheme="minorHAnsi" w:cstheme="minorHAnsi"/>
          <w:color w:val="auto"/>
          <w:lang w:val="en-IN" w:eastAsia="en-IN"/>
        </w:rPr>
        <w:t>checks</w:t>
      </w:r>
      <w:r>
        <w:rPr>
          <w:rFonts w:asciiTheme="minorHAnsi" w:hAnsiTheme="minorHAnsi" w:cstheme="minorHAnsi"/>
          <w:color w:val="auto"/>
          <w:lang w:val="en-IN" w:eastAsia="en-IN"/>
        </w:rPr>
        <w:t>.</w:t>
      </w:r>
    </w:p>
    <w:p w:rsidR="00876258" w:rsidRDefault="00876258" w:rsidP="00876258">
      <w:pPr>
        <w:pStyle w:val="ListParagraph"/>
        <w:ind w:left="1080"/>
        <w:rPr>
          <w:rFonts w:asciiTheme="minorHAnsi" w:hAnsiTheme="minorHAnsi" w:cstheme="minorHAnsi"/>
          <w:color w:val="auto"/>
          <w:lang w:val="en-IN" w:eastAsia="en-IN"/>
        </w:rPr>
      </w:pPr>
      <w:r>
        <w:rPr>
          <w:rFonts w:asciiTheme="minorHAnsi" w:hAnsiTheme="minorHAnsi" w:cstheme="minorHAnsi"/>
          <w:color w:val="auto"/>
          <w:lang w:val="en-IN" w:eastAsia="en-IN"/>
        </w:rPr>
        <w:t xml:space="preserve">       </w:t>
      </w:r>
      <w:proofErr w:type="gramStart"/>
      <w:r w:rsidRPr="00876258">
        <w:rPr>
          <w:rFonts w:asciiTheme="minorHAnsi" w:hAnsiTheme="minorHAnsi" w:cstheme="minorHAnsi"/>
          <w:color w:val="auto"/>
          <w:lang w:val="en-IN" w:eastAsia="en-IN"/>
        </w:rPr>
        <w:t>There</w:t>
      </w:r>
      <w:r>
        <w:rPr>
          <w:rFonts w:asciiTheme="minorHAnsi" w:hAnsiTheme="minorHAnsi" w:cstheme="minorHAnsi"/>
          <w:color w:val="auto"/>
          <w:lang w:val="en-IN" w:eastAsia="en-IN"/>
        </w:rPr>
        <w:t xml:space="preserve"> </w:t>
      </w:r>
      <w:r w:rsidRPr="00876258">
        <w:rPr>
          <w:rFonts w:asciiTheme="minorHAnsi" w:hAnsiTheme="minorHAnsi" w:cstheme="minorHAnsi"/>
          <w:color w:val="auto"/>
          <w:lang w:val="en-IN" w:eastAsia="en-IN"/>
        </w:rPr>
        <w:t xml:space="preserve"> must</w:t>
      </w:r>
      <w:proofErr w:type="gramEnd"/>
      <w:r w:rsidRPr="00876258">
        <w:rPr>
          <w:rFonts w:asciiTheme="minorHAnsi" w:hAnsiTheme="minorHAnsi" w:cstheme="minorHAnsi"/>
          <w:color w:val="auto"/>
          <w:lang w:val="en-IN" w:eastAsia="en-IN"/>
        </w:rPr>
        <w:t xml:space="preserve"> be rules and procedures for allowing persons inside the area where</w:t>
      </w:r>
      <w:r>
        <w:rPr>
          <w:rFonts w:asciiTheme="minorHAnsi" w:hAnsiTheme="minorHAnsi" w:cstheme="minorHAnsi"/>
          <w:color w:val="auto"/>
          <w:lang w:val="en-IN" w:eastAsia="en-IN"/>
        </w:rPr>
        <w:t xml:space="preserve"> </w:t>
      </w:r>
      <w:r w:rsidRPr="00876258">
        <w:rPr>
          <w:rFonts w:asciiTheme="minorHAnsi" w:hAnsiTheme="minorHAnsi" w:cstheme="minorHAnsi"/>
          <w:color w:val="auto"/>
          <w:lang w:val="en-IN" w:eastAsia="en-IN"/>
        </w:rPr>
        <w:t>goods are kept.</w:t>
      </w:r>
    </w:p>
    <w:p w:rsidR="00F07FC5" w:rsidRDefault="00F07FC5" w:rsidP="00F07FC5">
      <w:pPr>
        <w:rPr>
          <w:rFonts w:asciiTheme="minorHAnsi" w:hAnsiTheme="minorHAnsi" w:cstheme="minorHAnsi"/>
          <w:color w:val="auto"/>
          <w:lang w:val="en-IN" w:eastAsia="en-IN"/>
        </w:rPr>
      </w:pPr>
    </w:p>
    <w:p w:rsidR="00F07FC5" w:rsidRDefault="00F07FC5" w:rsidP="008E504F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color w:val="auto"/>
          <w:lang w:val="en-IN" w:eastAsia="en-IN"/>
        </w:rPr>
      </w:pPr>
      <w:r>
        <w:rPr>
          <w:rFonts w:asciiTheme="minorHAnsi" w:hAnsiTheme="minorHAnsi" w:cstheme="minorHAnsi"/>
          <w:color w:val="auto"/>
          <w:lang w:val="en-IN" w:eastAsia="en-IN"/>
        </w:rPr>
        <w:t>Manipulation of accounts :</w:t>
      </w:r>
    </w:p>
    <w:p w:rsidR="00F07FC5" w:rsidRDefault="00F07FC5" w:rsidP="00F07FC5">
      <w:pPr>
        <w:ind w:left="360"/>
        <w:rPr>
          <w:rFonts w:asciiTheme="minorHAnsi" w:hAnsiTheme="minorHAnsi" w:cstheme="minorHAnsi"/>
          <w:color w:val="auto"/>
          <w:lang w:val="en-IN" w:eastAsia="en-IN"/>
        </w:rPr>
      </w:pPr>
    </w:p>
    <w:p w:rsidR="00F07FC5" w:rsidRDefault="004D1280" w:rsidP="004D1280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color w:val="auto"/>
          <w:lang w:val="en-IN" w:eastAsia="en-IN"/>
        </w:rPr>
      </w:pPr>
      <w:r w:rsidRPr="004D1280">
        <w:rPr>
          <w:rFonts w:asciiTheme="minorHAnsi" w:hAnsiTheme="minorHAnsi" w:cstheme="minorHAnsi"/>
          <w:color w:val="auto"/>
          <w:lang w:val="en-IN" w:eastAsia="en-IN"/>
        </w:rPr>
        <w:t>Detection of manipulation of accounts with a view to</w:t>
      </w:r>
      <w:r>
        <w:rPr>
          <w:rFonts w:asciiTheme="minorHAnsi" w:hAnsiTheme="minorHAnsi" w:cstheme="minorHAnsi"/>
          <w:color w:val="auto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lang w:val="en-IN" w:eastAsia="en-IN"/>
        </w:rPr>
        <w:t>presenting a false state of affairs is a task requiring great tact and intelligence</w:t>
      </w:r>
      <w:r>
        <w:rPr>
          <w:rFonts w:asciiTheme="minorHAnsi" w:hAnsiTheme="minorHAnsi" w:cstheme="minorHAnsi"/>
          <w:color w:val="auto"/>
          <w:lang w:val="en-IN" w:eastAsia="en-IN"/>
        </w:rPr>
        <w:t>...</w:t>
      </w:r>
    </w:p>
    <w:p w:rsidR="004D1280" w:rsidRDefault="004D1280" w:rsidP="004D1280">
      <w:pPr>
        <w:pStyle w:val="ListParagraph"/>
        <w:ind w:left="1080"/>
        <w:rPr>
          <w:rFonts w:asciiTheme="minorHAnsi" w:hAnsiTheme="minorHAnsi" w:cstheme="minorHAnsi"/>
          <w:color w:val="auto"/>
          <w:vertAlign w:val="subscript"/>
          <w:lang w:val="en-IN" w:eastAsia="en-IN"/>
        </w:rPr>
      </w:pPr>
      <w:r>
        <w:rPr>
          <w:rFonts w:asciiTheme="minorHAnsi" w:hAnsiTheme="minorHAnsi" w:cstheme="minorHAnsi"/>
          <w:color w:val="auto"/>
          <w:lang w:val="en-IN" w:eastAsia="en-IN"/>
        </w:rPr>
        <w:t xml:space="preserve">      </w:t>
      </w:r>
      <w:r w:rsidRPr="004D1280">
        <w:rPr>
          <w:rFonts w:asciiTheme="minorHAnsi" w:hAnsiTheme="minorHAnsi" w:cstheme="minorHAnsi"/>
          <w:b/>
          <w:color w:val="auto"/>
          <w:lang w:val="en-IN" w:eastAsia="en-IN"/>
        </w:rPr>
        <w:t>Becau</w:t>
      </w:r>
      <w:r>
        <w:rPr>
          <w:rFonts w:asciiTheme="minorHAnsi" w:hAnsiTheme="minorHAnsi" w:cstheme="minorHAnsi"/>
          <w:b/>
          <w:color w:val="auto"/>
          <w:lang w:val="en-IN" w:eastAsia="en-IN"/>
        </w:rPr>
        <w:t>se</w:t>
      </w:r>
      <w:r>
        <w:rPr>
          <w:rFonts w:asciiTheme="minorHAnsi" w:hAnsiTheme="minorHAnsi" w:cstheme="minorHAnsi"/>
          <w:color w:val="auto"/>
          <w:vertAlign w:val="subscript"/>
          <w:lang w:val="en-IN" w:eastAsia="en-IN"/>
        </w:rPr>
        <w:t>----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generally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management personnel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in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higher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management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cadre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are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associated with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this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type  of fraud and this is perpetrated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in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methodical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D12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way</w:t>
      </w:r>
      <w:r w:rsidRPr="004D1280">
        <w:rPr>
          <w:rFonts w:asciiTheme="minorHAnsi" w:hAnsiTheme="minorHAnsi" w:cstheme="minorHAnsi"/>
          <w:color w:val="auto"/>
          <w:vertAlign w:val="subscript"/>
          <w:lang w:val="en-IN" w:eastAsia="en-IN"/>
        </w:rPr>
        <w:t>.</w:t>
      </w:r>
    </w:p>
    <w:p w:rsidR="007E6C0C" w:rsidRDefault="007E6C0C" w:rsidP="004D1280">
      <w:pPr>
        <w:pStyle w:val="ListParagraph"/>
        <w:ind w:left="1080"/>
        <w:rPr>
          <w:rFonts w:asciiTheme="minorHAnsi" w:hAnsiTheme="minorHAnsi" w:cstheme="minorHAnsi"/>
          <w:sz w:val="20"/>
          <w:szCs w:val="20"/>
          <w:lang w:val="en-IN" w:eastAsia="en-IN"/>
        </w:rPr>
      </w:pPr>
    </w:p>
    <w:p w:rsidR="007E6C0C" w:rsidRDefault="00947ADF" w:rsidP="007E6C0C">
      <w:pPr>
        <w:pStyle w:val="ListParagraph"/>
        <w:ind w:left="1080"/>
        <w:rPr>
          <w:rFonts w:asciiTheme="minorHAnsi" w:hAnsiTheme="minorHAnsi" w:cstheme="minorHAnsi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noProof/>
          <w:sz w:val="20"/>
          <w:szCs w:val="20"/>
          <w:lang w:val="en-IN" w:eastAsia="en-IN"/>
        </w:rPr>
        <w:pict>
          <v:shape id="_x0000_s1126" type="#_x0000_t32" style="position:absolute;left:0;text-align:left;margin-left:-54.35pt;margin-top:6.6pt;width:564.45pt;height:0;z-index:251717632" o:connectortype="straight">
            <v:stroke startarrow="block" endarrow="block"/>
          </v:shape>
        </w:pict>
      </w:r>
    </w:p>
    <w:p w:rsidR="007E6C0C" w:rsidRDefault="007E6C0C" w:rsidP="007E6C0C">
      <w:pPr>
        <w:rPr>
          <w:rFonts w:asciiTheme="minorHAnsi" w:hAnsiTheme="minorHAnsi" w:cstheme="minorHAnsi"/>
          <w:sz w:val="20"/>
          <w:szCs w:val="20"/>
          <w:lang w:val="en-IN" w:eastAsia="en-IN"/>
        </w:rPr>
      </w:pPr>
    </w:p>
    <w:p w:rsidR="007E6C0C" w:rsidRPr="007E6C0C" w:rsidRDefault="007E6C0C" w:rsidP="007E6C0C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  <w:lang w:val="en-IN" w:eastAsia="en-IN"/>
        </w:rPr>
      </w:pPr>
      <w:r>
        <w:rPr>
          <w:rFonts w:asciiTheme="minorHAnsi" w:hAnsiTheme="minorHAnsi" w:cstheme="minorHAnsi"/>
          <w:b/>
          <w:color w:val="auto"/>
          <w:lang w:val="en-IN" w:eastAsia="en-IN"/>
        </w:rPr>
        <w:t xml:space="preserve">Detection  of  fraud  and  error  : </w:t>
      </w:r>
      <w:r>
        <w:rPr>
          <w:rFonts w:asciiTheme="minorHAnsi" w:hAnsiTheme="minorHAnsi" w:cstheme="minorHAnsi"/>
          <w:b/>
          <w:color w:val="auto"/>
          <w:u w:val="single"/>
          <w:lang w:val="en-IN" w:eastAsia="en-IN"/>
        </w:rPr>
        <w:t xml:space="preserve">DUTY/RESPONSIBILITIES  OF  AN  AUDITOR </w:t>
      </w:r>
    </w:p>
    <w:p w:rsidR="007E6C0C" w:rsidRPr="007E6C0C" w:rsidRDefault="007E6C0C" w:rsidP="007E6C0C">
      <w:pPr>
        <w:pStyle w:val="ListParagraph"/>
        <w:autoSpaceDE w:val="0"/>
        <w:autoSpaceDN w:val="0"/>
        <w:adjustRightInd w:val="0"/>
        <w:ind w:left="1080"/>
        <w:rPr>
          <w:rFonts w:asciiTheme="minorHAnsi" w:hAnsiTheme="minorHAnsi" w:cstheme="minorHAnsi"/>
          <w:b/>
          <w:i/>
          <w:iCs/>
          <w:color w:val="auto"/>
          <w:sz w:val="22"/>
          <w:szCs w:val="22"/>
          <w:lang w:val="en-IN" w:eastAsia="en-IN"/>
        </w:rPr>
      </w:pPr>
    </w:p>
    <w:p w:rsidR="007E6C0C" w:rsidRDefault="007E6C0C" w:rsidP="007E6C0C">
      <w:pPr>
        <w:pStyle w:val="ListParagraph"/>
        <w:autoSpaceDE w:val="0"/>
        <w:autoSpaceDN w:val="0"/>
        <w:adjustRightInd w:val="0"/>
        <w:ind w:left="1080"/>
        <w:rPr>
          <w:rFonts w:asciiTheme="minorHAnsi" w:hAnsiTheme="minorHAnsi" w:cstheme="minorHAnsi"/>
          <w:i/>
          <w:iCs/>
          <w:color w:val="auto"/>
          <w:sz w:val="22"/>
          <w:szCs w:val="22"/>
          <w:lang w:val="en-IN" w:eastAsia="en-IN"/>
        </w:rPr>
      </w:pPr>
      <w:r w:rsidRPr="007E6C0C">
        <w:rPr>
          <w:rFonts w:asciiTheme="minorHAnsi" w:hAnsiTheme="minorHAnsi" w:cstheme="minorHAnsi"/>
          <w:b/>
          <w:i/>
          <w:iCs/>
          <w:color w:val="auto"/>
          <w:sz w:val="22"/>
          <w:szCs w:val="22"/>
          <w:lang w:val="en-IN" w:eastAsia="en-IN"/>
        </w:rPr>
        <w:t>SA-240,</w:t>
      </w:r>
      <w:r w:rsidRPr="007E6C0C">
        <w:rPr>
          <w:rFonts w:asciiTheme="minorHAnsi" w:hAnsiTheme="minorHAnsi" w:cstheme="minorHAnsi"/>
          <w:i/>
          <w:iCs/>
          <w:color w:val="auto"/>
          <w:sz w:val="22"/>
          <w:szCs w:val="22"/>
          <w:lang w:val="en-IN" w:eastAsia="en-IN"/>
        </w:rPr>
        <w:t xml:space="preserve"> .Auditors Responsibility to Consider Fraud and Error in an Audit of Financial Statements., deals at length with the auditor’s responsibilities for...</w:t>
      </w:r>
    </w:p>
    <w:p w:rsidR="007E6C0C" w:rsidRPr="007E6C0C" w:rsidRDefault="007E6C0C" w:rsidP="004F0EB2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ArialNarrow,Italic" w:hAnsi="ArialNarrow,Italic" w:cs="ArialNarrow,Italic"/>
          <w:i/>
          <w:iCs/>
          <w:color w:val="auto"/>
          <w:sz w:val="22"/>
          <w:szCs w:val="22"/>
          <w:lang w:val="en-IN" w:eastAsia="en-IN"/>
        </w:rPr>
      </w:pPr>
      <w:r w:rsidRPr="007E6C0C">
        <w:rPr>
          <w:rFonts w:ascii="ArialNarrow,Italic" w:hAnsi="ArialNarrow,Italic" w:cs="ArialNarrow,Italic"/>
          <w:i/>
          <w:iCs/>
          <w:color w:val="auto"/>
          <w:sz w:val="22"/>
          <w:szCs w:val="22"/>
          <w:u w:val="single"/>
          <w:lang w:val="en-IN" w:eastAsia="en-IN"/>
        </w:rPr>
        <w:t>the detection of material misstatements</w:t>
      </w:r>
      <w:r w:rsidRPr="007E6C0C">
        <w:rPr>
          <w:rFonts w:ascii="ArialNarrow,Italic" w:hAnsi="ArialNarrow,Italic" w:cs="ArialNarrow,Italic"/>
          <w:i/>
          <w:iCs/>
          <w:color w:val="auto"/>
          <w:sz w:val="22"/>
          <w:szCs w:val="22"/>
          <w:lang w:val="en-IN" w:eastAsia="en-IN"/>
        </w:rPr>
        <w:t xml:space="preserve"> </w:t>
      </w:r>
      <w:r w:rsidRPr="007E6C0C">
        <w:rPr>
          <w:rFonts w:ascii="ArialNarrow,Italic" w:hAnsi="ArialNarrow,Italic" w:cs="ArialNarrow,Italic"/>
          <w:iCs/>
          <w:color w:val="auto"/>
          <w:sz w:val="18"/>
          <w:szCs w:val="18"/>
          <w:lang w:val="en-IN" w:eastAsia="en-IN"/>
        </w:rPr>
        <w:t xml:space="preserve">resulting from fraud and error when carrying out an audit of financial information </w:t>
      </w:r>
      <w:r w:rsidRPr="007E6C0C">
        <w:rPr>
          <w:rFonts w:ascii="ArialNarrow,Italic" w:hAnsi="ArialNarrow,Italic" w:cs="ArialNarrow,Italic"/>
          <w:b/>
          <w:iCs/>
          <w:color w:val="auto"/>
          <w:sz w:val="18"/>
          <w:szCs w:val="18"/>
          <w:lang w:val="en-IN" w:eastAsia="en-IN"/>
        </w:rPr>
        <w:t>and</w:t>
      </w:r>
    </w:p>
    <w:p w:rsidR="007E6C0C" w:rsidRDefault="007E6C0C" w:rsidP="004F0EB2">
      <w:pPr>
        <w:pStyle w:val="ListParagraph"/>
        <w:numPr>
          <w:ilvl w:val="0"/>
          <w:numId w:val="46"/>
        </w:numPr>
        <w:autoSpaceDE w:val="0"/>
        <w:autoSpaceDN w:val="0"/>
        <w:adjustRightInd w:val="0"/>
        <w:rPr>
          <w:rFonts w:ascii="ArialNarrow,Italic" w:hAnsi="ArialNarrow,Italic" w:cs="ArialNarrow,Italic"/>
          <w:i/>
          <w:iCs/>
          <w:color w:val="auto"/>
          <w:sz w:val="22"/>
          <w:szCs w:val="22"/>
          <w:lang w:val="en-IN" w:eastAsia="en-IN"/>
        </w:rPr>
      </w:pPr>
      <w:proofErr w:type="gramStart"/>
      <w:r w:rsidRPr="007E6C0C">
        <w:rPr>
          <w:rFonts w:ascii="ArialNarrow,Italic" w:hAnsi="ArialNarrow,Italic" w:cs="ArialNarrow,Italic"/>
          <w:i/>
          <w:iCs/>
          <w:color w:val="auto"/>
          <w:sz w:val="22"/>
          <w:szCs w:val="22"/>
          <w:u w:val="single"/>
          <w:lang w:val="en-IN" w:eastAsia="en-IN"/>
        </w:rPr>
        <w:t>to</w:t>
      </w:r>
      <w:proofErr w:type="gramEnd"/>
      <w:r w:rsidRPr="007E6C0C">
        <w:rPr>
          <w:rFonts w:ascii="ArialNarrow,Italic" w:hAnsi="ArialNarrow,Italic" w:cs="ArialNarrow,Italic"/>
          <w:i/>
          <w:iCs/>
          <w:color w:val="auto"/>
          <w:sz w:val="22"/>
          <w:szCs w:val="22"/>
          <w:u w:val="single"/>
          <w:lang w:val="en-IN" w:eastAsia="en-IN"/>
        </w:rPr>
        <w:t xml:space="preserve"> provide guidance </w:t>
      </w:r>
      <w:r w:rsidRPr="007E6C0C">
        <w:rPr>
          <w:rFonts w:ascii="ArialNarrow,Italic" w:hAnsi="ArialNarrow,Italic" w:cs="ArialNarrow,Italic"/>
          <w:iCs/>
          <w:color w:val="auto"/>
          <w:sz w:val="18"/>
          <w:szCs w:val="18"/>
          <w:lang w:val="en-IN" w:eastAsia="en-IN"/>
        </w:rPr>
        <w:t>as to the procedures that the auditor should perform when he encounters circumstances that cause him to</w:t>
      </w:r>
      <w:r>
        <w:rPr>
          <w:rFonts w:ascii="ArialNarrow,Italic" w:hAnsi="ArialNarrow,Italic" w:cs="ArialNarrow,Italic"/>
          <w:iCs/>
          <w:color w:val="auto"/>
          <w:sz w:val="18"/>
          <w:szCs w:val="18"/>
          <w:lang w:val="en-IN" w:eastAsia="en-IN"/>
        </w:rPr>
        <w:t xml:space="preserve"> suspect, or when he determines </w:t>
      </w:r>
      <w:r w:rsidRPr="007E6C0C">
        <w:rPr>
          <w:rFonts w:ascii="ArialNarrow,Italic" w:hAnsi="ArialNarrow,Italic" w:cs="ArialNarrow,Italic"/>
          <w:iCs/>
          <w:color w:val="auto"/>
          <w:sz w:val="18"/>
          <w:szCs w:val="18"/>
          <w:lang w:val="en-IN" w:eastAsia="en-IN"/>
        </w:rPr>
        <w:t>that fraud or error has occurred</w:t>
      </w:r>
      <w:r w:rsidRPr="007E6C0C">
        <w:rPr>
          <w:rFonts w:ascii="ArialNarrow,Italic" w:hAnsi="ArialNarrow,Italic" w:cs="ArialNarrow,Italic"/>
          <w:i/>
          <w:iCs/>
          <w:color w:val="auto"/>
          <w:sz w:val="22"/>
          <w:szCs w:val="22"/>
          <w:lang w:val="en-IN" w:eastAsia="en-IN"/>
        </w:rPr>
        <w:t>.</w:t>
      </w:r>
    </w:p>
    <w:p w:rsidR="007E6C0C" w:rsidRDefault="007E6C0C" w:rsidP="007E6C0C">
      <w:pPr>
        <w:pStyle w:val="ListParagraph"/>
        <w:autoSpaceDE w:val="0"/>
        <w:autoSpaceDN w:val="0"/>
        <w:adjustRightInd w:val="0"/>
        <w:ind w:left="1807"/>
        <w:rPr>
          <w:rFonts w:ascii="ArialNarrow,Italic" w:hAnsi="ArialNarrow,Italic" w:cs="ArialNarrow,Italic"/>
          <w:i/>
          <w:iCs/>
          <w:color w:val="auto"/>
          <w:sz w:val="22"/>
          <w:szCs w:val="22"/>
          <w:u w:val="single"/>
          <w:lang w:val="en-IN" w:eastAsia="en-IN"/>
        </w:rPr>
      </w:pPr>
    </w:p>
    <w:p w:rsidR="007E6C0C" w:rsidRDefault="0027766F" w:rsidP="0027766F">
      <w:pPr>
        <w:autoSpaceDE w:val="0"/>
        <w:autoSpaceDN w:val="0"/>
        <w:adjustRightInd w:val="0"/>
        <w:rPr>
          <w:rFonts w:ascii="ArialNarrow,Italic" w:hAnsi="ArialNarrow,Italic" w:cs="ArialNarrow,Italic"/>
          <w:i/>
          <w:iCs/>
          <w:color w:val="auto"/>
          <w:sz w:val="22"/>
          <w:szCs w:val="22"/>
          <w:lang w:val="en-IN" w:eastAsia="en-IN"/>
        </w:rPr>
      </w:pPr>
      <w:r>
        <w:rPr>
          <w:rFonts w:ascii="ArialNarrow,Italic" w:hAnsi="ArialNarrow,Italic" w:cs="ArialNarrow,Italic"/>
          <w:i/>
          <w:iCs/>
          <w:color w:val="auto"/>
          <w:sz w:val="22"/>
          <w:szCs w:val="22"/>
          <w:lang w:val="en-IN" w:eastAsia="en-IN"/>
        </w:rPr>
        <w:t xml:space="preserve">Broadly, the general principles laid down in the SA may be noted as </w:t>
      </w:r>
      <w:proofErr w:type="gramStart"/>
      <w:r>
        <w:rPr>
          <w:rFonts w:ascii="ArialNarrow,Italic" w:hAnsi="ArialNarrow,Italic" w:cs="ArialNarrow,Italic"/>
          <w:i/>
          <w:iCs/>
          <w:color w:val="auto"/>
          <w:sz w:val="22"/>
          <w:szCs w:val="22"/>
          <w:lang w:val="en-IN" w:eastAsia="en-IN"/>
        </w:rPr>
        <w:t>under :</w:t>
      </w:r>
      <w:proofErr w:type="gramEnd"/>
    </w:p>
    <w:p w:rsidR="0027766F" w:rsidRDefault="0027766F" w:rsidP="0027766F">
      <w:pPr>
        <w:autoSpaceDE w:val="0"/>
        <w:autoSpaceDN w:val="0"/>
        <w:adjustRightInd w:val="0"/>
        <w:rPr>
          <w:rFonts w:ascii="ArialNarrow,Italic" w:hAnsi="ArialNarrow,Italic" w:cs="ArialNarrow,Italic"/>
          <w:i/>
          <w:iCs/>
          <w:color w:val="auto"/>
          <w:sz w:val="22"/>
          <w:szCs w:val="22"/>
          <w:lang w:val="en-IN" w:eastAsia="en-IN"/>
        </w:rPr>
      </w:pPr>
    </w:p>
    <w:p w:rsidR="0027766F" w:rsidRDefault="0027766F" w:rsidP="004F0EB2">
      <w:pPr>
        <w:pStyle w:val="ListParagraph"/>
        <w:numPr>
          <w:ilvl w:val="0"/>
          <w:numId w:val="47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27766F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In planning and performing his examination</w:t>
      </w:r>
      <w:r w:rsidRPr="0027766F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, 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                                                    </w:t>
      </w:r>
    </w:p>
    <w:p w:rsidR="0027766F" w:rsidRPr="0027766F" w:rsidRDefault="0027766F" w:rsidP="0027766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  <w:r>
        <w:rPr>
          <w:rFonts w:ascii="ArialNarrow" w:hAnsi="ArialNarrow" w:cs="ArialNarrow"/>
          <w:color w:val="auto"/>
          <w:sz w:val="18"/>
          <w:szCs w:val="18"/>
          <w:lang w:val="en-IN" w:eastAsia="en-IN"/>
        </w:rPr>
        <w:t>T</w:t>
      </w:r>
      <w:r w:rsidRPr="0027766F">
        <w:rPr>
          <w:rFonts w:ascii="ArialNarrow" w:hAnsi="ArialNarrow" w:cs="ArialNarrow"/>
          <w:color w:val="auto"/>
          <w:sz w:val="18"/>
          <w:szCs w:val="18"/>
          <w:lang w:val="en-IN" w:eastAsia="en-IN"/>
        </w:rPr>
        <w:t xml:space="preserve">he auditor should take into consideration the risk of material misstatement of the financial information caused by fraud or error.                                                                     </w:t>
      </w:r>
    </w:p>
    <w:p w:rsidR="0027766F" w:rsidRDefault="0027766F" w:rsidP="0027766F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  <w:r w:rsidRPr="0027766F">
        <w:rPr>
          <w:rFonts w:ascii="ArialNarrow" w:hAnsi="ArialNarrow" w:cs="ArialNarrow"/>
          <w:color w:val="auto"/>
          <w:sz w:val="18"/>
          <w:szCs w:val="18"/>
          <w:lang w:val="en-IN" w:eastAsia="en-IN"/>
        </w:rPr>
        <w:t>He should inquire of management as to any fraud or significant error which has occurred in the reporting period and modify his audit procedures, if necessary.</w:t>
      </w:r>
    </w:p>
    <w:p w:rsidR="0027766F" w:rsidRDefault="0027766F" w:rsidP="004F0EB2">
      <w:pPr>
        <w:pStyle w:val="ListParagraph"/>
        <w:numPr>
          <w:ilvl w:val="0"/>
          <w:numId w:val="47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27766F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If circumstances indicate the possible existence of fraud or error</w:t>
      </w:r>
      <w:r w:rsidRPr="0027766F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, 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                    </w:t>
      </w:r>
    </w:p>
    <w:p w:rsidR="0027766F" w:rsidRPr="0027766F" w:rsidRDefault="0027766F" w:rsidP="004F0EB2">
      <w:pPr>
        <w:pStyle w:val="ListParagraph"/>
        <w:numPr>
          <w:ilvl w:val="0"/>
          <w:numId w:val="48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  <w:r>
        <w:rPr>
          <w:rFonts w:ascii="ArialNarrow" w:hAnsi="ArialNarrow" w:cs="ArialNarrow"/>
          <w:color w:val="auto"/>
          <w:sz w:val="18"/>
          <w:szCs w:val="18"/>
          <w:lang w:val="en-IN" w:eastAsia="en-IN"/>
        </w:rPr>
        <w:t>T</w:t>
      </w:r>
      <w:r w:rsidRPr="0027766F">
        <w:rPr>
          <w:rFonts w:ascii="ArialNarrow" w:hAnsi="ArialNarrow" w:cs="ArialNarrow"/>
          <w:color w:val="auto"/>
          <w:sz w:val="18"/>
          <w:szCs w:val="18"/>
          <w:lang w:val="en-IN" w:eastAsia="en-IN"/>
        </w:rPr>
        <w:t>he auditor should consider the potential effect of the suspected fraud or error on the financial information.</w:t>
      </w:r>
    </w:p>
    <w:p w:rsidR="0027766F" w:rsidRDefault="0027766F" w:rsidP="004F0EB2">
      <w:pPr>
        <w:pStyle w:val="ListParagraph"/>
        <w:numPr>
          <w:ilvl w:val="0"/>
          <w:numId w:val="48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  <w:r w:rsidRPr="0027766F">
        <w:rPr>
          <w:rFonts w:ascii="ArialNarrow" w:hAnsi="ArialNarrow" w:cs="ArialNarrow"/>
          <w:color w:val="auto"/>
          <w:sz w:val="18"/>
          <w:szCs w:val="18"/>
          <w:lang w:val="en-IN" w:eastAsia="en-IN"/>
        </w:rPr>
        <w:t>If the auditor believes the suspected fraud or error could have a material effect on the financial information, he should perform such modified or additional procedures as he determines to be appropriate.</w:t>
      </w:r>
    </w:p>
    <w:p w:rsidR="0027766F" w:rsidRDefault="0027766F" w:rsidP="0027766F">
      <w:pPr>
        <w:pStyle w:val="ListParagraph"/>
        <w:autoSpaceDE w:val="0"/>
        <w:autoSpaceDN w:val="0"/>
        <w:adjustRightInd w:val="0"/>
        <w:ind w:left="108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</w:p>
    <w:p w:rsidR="0027766F" w:rsidRDefault="0027766F" w:rsidP="0027766F">
      <w:pPr>
        <w:pStyle w:val="ListParagraph"/>
        <w:autoSpaceDE w:val="0"/>
        <w:autoSpaceDN w:val="0"/>
        <w:adjustRightInd w:val="0"/>
        <w:ind w:left="108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</w:p>
    <w:p w:rsidR="0027766F" w:rsidRDefault="0027766F" w:rsidP="0027766F">
      <w:pPr>
        <w:pStyle w:val="ListParagraph"/>
        <w:autoSpaceDE w:val="0"/>
        <w:autoSpaceDN w:val="0"/>
        <w:adjustRightInd w:val="0"/>
        <w:ind w:left="108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</w:p>
    <w:p w:rsidR="0027766F" w:rsidRDefault="0027766F" w:rsidP="0027766F">
      <w:pPr>
        <w:pStyle w:val="ListParagraph"/>
        <w:autoSpaceDE w:val="0"/>
        <w:autoSpaceDN w:val="0"/>
        <w:adjustRightInd w:val="0"/>
        <w:ind w:left="108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</w:p>
    <w:p w:rsidR="0027766F" w:rsidRDefault="0027766F" w:rsidP="0027766F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</w:p>
    <w:p w:rsidR="000451A2" w:rsidRPr="000451A2" w:rsidRDefault="000451A2" w:rsidP="000451A2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</w:p>
    <w:p w:rsidR="0027766F" w:rsidRPr="000451A2" w:rsidRDefault="0027766F" w:rsidP="000451A2">
      <w:pPr>
        <w:pStyle w:val="ListParagraph"/>
        <w:numPr>
          <w:ilvl w:val="0"/>
          <w:numId w:val="47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 w:rsidRPr="000451A2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The auditor should satisfy himself that</w:t>
      </w:r>
      <w:r w:rsidRPr="000451A2">
        <w:rPr>
          <w:rFonts w:ascii="ArialNarrow" w:hAnsi="ArialNarrow" w:cs="ArialNarrow"/>
          <w:color w:val="auto"/>
          <w:sz w:val="20"/>
          <w:szCs w:val="20"/>
          <w:u w:val="single"/>
          <w:lang w:val="en-IN" w:eastAsia="en-IN"/>
        </w:rPr>
        <w:t>...</w:t>
      </w:r>
      <w:r w:rsidRPr="000451A2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the effect of fraud is properly reflected in the Financial  information or the error is corrected &gt;&gt;&gt; </w:t>
      </w:r>
    </w:p>
    <w:p w:rsidR="0027766F" w:rsidRDefault="0002420F" w:rsidP="0027766F">
      <w:pPr>
        <w:pStyle w:val="ListParagraph"/>
        <w:autoSpaceDE w:val="0"/>
        <w:autoSpaceDN w:val="0"/>
        <w:adjustRightInd w:val="0"/>
        <w:rPr>
          <w:rFonts w:ascii="Tahoma" w:hAnsi="Tahoma" w:cs="Tahoma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             </w:t>
      </w:r>
      <w:r w:rsidRPr="0002420F">
        <w:rPr>
          <w:rFonts w:ascii="Tahoma" w:hAnsi="Tahoma" w:cs="Tahoma"/>
          <w:color w:val="auto"/>
          <w:sz w:val="22"/>
          <w:szCs w:val="22"/>
          <w:lang w:val="en-IN" w:eastAsia="en-IN"/>
        </w:rPr>
        <w:t>I</w:t>
      </w:r>
      <w:r w:rsidR="0027766F" w:rsidRPr="0002420F">
        <w:rPr>
          <w:rFonts w:ascii="Tahoma" w:hAnsi="Tahoma" w:cs="Tahoma"/>
          <w:color w:val="auto"/>
          <w:sz w:val="22"/>
          <w:szCs w:val="22"/>
          <w:lang w:val="en-IN" w:eastAsia="en-IN"/>
        </w:rPr>
        <w:t>n case the modified procedures performed by the auditor confirm the existence of the fraud.</w:t>
      </w:r>
    </w:p>
    <w:p w:rsidR="0002420F" w:rsidRDefault="0002420F" w:rsidP="0027766F">
      <w:pPr>
        <w:pStyle w:val="ListParagraph"/>
        <w:autoSpaceDE w:val="0"/>
        <w:autoSpaceDN w:val="0"/>
        <w:adjustRightInd w:val="0"/>
        <w:rPr>
          <w:rFonts w:ascii="Tahoma" w:hAnsi="Tahoma" w:cs="Tahoma"/>
          <w:color w:val="auto"/>
          <w:sz w:val="22"/>
          <w:szCs w:val="22"/>
          <w:lang w:val="en-IN" w:eastAsia="en-IN"/>
        </w:rPr>
      </w:pPr>
    </w:p>
    <w:p w:rsidR="0002420F" w:rsidRPr="0002420F" w:rsidRDefault="0002420F" w:rsidP="004F0EB2">
      <w:pPr>
        <w:pStyle w:val="ListParagraph"/>
        <w:numPr>
          <w:ilvl w:val="0"/>
          <w:numId w:val="47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02420F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 xml:space="preserve">The reporting responsibilities would also include communicating with management. </w:t>
      </w:r>
    </w:p>
    <w:p w:rsidR="0002420F" w:rsidRDefault="0002420F" w:rsidP="004F0EB2">
      <w:pPr>
        <w:pStyle w:val="ListParagraph"/>
        <w:numPr>
          <w:ilvl w:val="0"/>
          <w:numId w:val="49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  <w:lang w:val="en-IN" w:eastAsia="en-IN"/>
        </w:rPr>
      </w:pPr>
      <w:r w:rsidRPr="0002420F">
        <w:rPr>
          <w:rFonts w:ascii="Tahoma" w:hAnsi="Tahoma" w:cs="Tahoma"/>
          <w:color w:val="auto"/>
          <w:sz w:val="22"/>
          <w:szCs w:val="22"/>
          <w:lang w:val="en-IN" w:eastAsia="en-IN"/>
        </w:rPr>
        <w:t>When those persons ultimately responsible for the overall direction of the entity are doubted</w:t>
      </w:r>
      <w:r w:rsidRPr="0002420F">
        <w:rPr>
          <w:rFonts w:ascii="ArialNarrow" w:hAnsi="ArialNarrow" w:cs="Aharoni"/>
          <w:color w:val="auto"/>
          <w:sz w:val="22"/>
          <w:szCs w:val="22"/>
          <w:lang w:val="en-IN" w:eastAsia="en-IN"/>
        </w:rPr>
        <w:t>,</w:t>
      </w:r>
      <w:r w:rsidRPr="0002420F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 w:rsidRPr="0002420F">
        <w:rPr>
          <w:rFonts w:asciiTheme="minorHAnsi" w:hAnsiTheme="minorHAnsi" w:cstheme="minorHAnsi"/>
          <w:color w:val="auto"/>
          <w:sz w:val="22"/>
          <w:szCs w:val="22"/>
          <w:lang w:val="en-IN" w:eastAsia="en-IN"/>
        </w:rPr>
        <w:t>the auditor may seek legal advice to assist him in the determination of procedures to follow.</w:t>
      </w:r>
    </w:p>
    <w:p w:rsidR="0002420F" w:rsidRPr="0002420F" w:rsidRDefault="0002420F" w:rsidP="004F0EB2">
      <w:pPr>
        <w:pStyle w:val="ListParagraph"/>
        <w:numPr>
          <w:ilvl w:val="0"/>
          <w:numId w:val="49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  <w:lang w:val="en-IN" w:eastAsia="en-IN"/>
        </w:rPr>
      </w:pPr>
      <w:r w:rsidRPr="0002420F">
        <w:rPr>
          <w:rFonts w:ascii="ArialNarrow" w:hAnsi="ArialNarrow" w:cs="ArialNarrow"/>
          <w:i/>
          <w:color w:val="auto"/>
          <w:sz w:val="22"/>
          <w:szCs w:val="22"/>
          <w:u w:val="single"/>
          <w:lang w:val="en-IN" w:eastAsia="en-IN"/>
        </w:rPr>
        <w:t>Where a significant fraud has occurred...</w:t>
      </w:r>
      <w:r w:rsidRPr="0002420F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 w:rsidRPr="0002420F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the auditor should consider the necessity for a disclosure of the fraud in the financial statements</w:t>
      </w:r>
      <w:r w:rsidRPr="0002420F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 w:rsidRPr="0002420F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and</w:t>
      </w:r>
      <w:r w:rsidRPr="0002420F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27766F" w:rsidRDefault="0002420F" w:rsidP="0002420F">
      <w:pPr>
        <w:pStyle w:val="ListParagraph"/>
        <w:autoSpaceDE w:val="0"/>
        <w:autoSpaceDN w:val="0"/>
        <w:adjustRightInd w:val="0"/>
        <w:ind w:left="144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 </w:t>
      </w:r>
      <w:proofErr w:type="gramStart"/>
      <w:r w:rsidRPr="0002420F">
        <w:rPr>
          <w:rFonts w:ascii="ArialNarrow" w:hAnsi="ArialNarrow" w:cs="ArialNarrow"/>
          <w:i/>
          <w:color w:val="auto"/>
          <w:sz w:val="22"/>
          <w:szCs w:val="22"/>
          <w:u w:val="single"/>
          <w:lang w:val="en-IN" w:eastAsia="en-IN"/>
        </w:rPr>
        <w:t>If adequate disclosure is not made,</w:t>
      </w:r>
      <w:r w:rsidRPr="0002420F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 w:rsidRPr="0002420F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the necessity for a </w:t>
      </w: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suitable </w:t>
      </w:r>
      <w:r w:rsidRPr="0002420F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disclosure in his report.</w:t>
      </w:r>
      <w:proofErr w:type="gramEnd"/>
    </w:p>
    <w:p w:rsidR="000727ED" w:rsidRDefault="000727ED" w:rsidP="0002420F">
      <w:pPr>
        <w:pStyle w:val="ListParagraph"/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0727ED" w:rsidRDefault="000727ED" w:rsidP="0002420F">
      <w:pPr>
        <w:pStyle w:val="ListParagraph"/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0727ED" w:rsidRDefault="000727ED" w:rsidP="0002420F">
      <w:pPr>
        <w:pStyle w:val="ListParagraph"/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0727ED" w:rsidRPr="000727ED" w:rsidRDefault="000727ED" w:rsidP="000727ED">
      <w:pPr>
        <w:autoSpaceDE w:val="0"/>
        <w:autoSpaceDN w:val="0"/>
        <w:adjustRightInd w:val="0"/>
        <w:rPr>
          <w:rFonts w:ascii="Arial Narrow" w:hAnsi="Arial Narrow" w:cstheme="minorHAnsi"/>
          <w:b/>
          <w:color w:val="auto"/>
          <w:lang w:val="en-IN" w:eastAsia="en-IN"/>
        </w:rPr>
      </w:pPr>
      <w:r w:rsidRPr="000727ED">
        <w:rPr>
          <w:rFonts w:ascii="Arial Narrow" w:hAnsi="Arial Narrow" w:cstheme="minorHAnsi"/>
          <w:b/>
          <w:color w:val="auto"/>
          <w:lang w:val="en-IN" w:eastAsia="en-IN"/>
        </w:rPr>
        <w:t xml:space="preserve">1.7     </w:t>
      </w:r>
      <w:proofErr w:type="gramStart"/>
      <w:r w:rsidRPr="000727ED">
        <w:rPr>
          <w:rFonts w:ascii="Arial Narrow" w:hAnsi="Arial Narrow" w:cstheme="minorHAnsi"/>
          <w:b/>
          <w:color w:val="auto"/>
          <w:lang w:val="en-IN" w:eastAsia="en-IN"/>
        </w:rPr>
        <w:t>ASPECTS  TO</w:t>
      </w:r>
      <w:proofErr w:type="gramEnd"/>
      <w:r w:rsidRPr="000727ED">
        <w:rPr>
          <w:rFonts w:ascii="Arial Narrow" w:hAnsi="Arial Narrow" w:cstheme="minorHAnsi"/>
          <w:b/>
          <w:color w:val="auto"/>
          <w:lang w:val="en-IN" w:eastAsia="en-IN"/>
        </w:rPr>
        <w:t xml:space="preserve">  BE  COVERED  IN  AUDIT</w:t>
      </w:r>
    </w:p>
    <w:p w:rsidR="00490AE3" w:rsidRDefault="00490AE3" w:rsidP="00490AE3">
      <w:pPr>
        <w:autoSpaceDE w:val="0"/>
        <w:autoSpaceDN w:val="0"/>
        <w:adjustRightInd w:val="0"/>
        <w:rPr>
          <w:rFonts w:ascii="ArialNarrow" w:hAnsi="ArialNarrow" w:cs="ArialNarrow"/>
          <w:b/>
          <w:color w:val="auto"/>
          <w:sz w:val="18"/>
          <w:szCs w:val="18"/>
          <w:lang w:val="en-IN" w:eastAsia="en-IN"/>
        </w:rPr>
      </w:pPr>
    </w:p>
    <w:p w:rsidR="0027766F" w:rsidRPr="00490AE3" w:rsidRDefault="00490AE3" w:rsidP="00490AE3">
      <w:pPr>
        <w:autoSpaceDE w:val="0"/>
        <w:autoSpaceDN w:val="0"/>
        <w:adjustRightInd w:val="0"/>
        <w:rPr>
          <w:rFonts w:ascii="ArialNarrow" w:hAnsi="ArialNarrow" w:cs="ArialNarrow"/>
          <w:b/>
          <w:color w:val="auto"/>
          <w:sz w:val="18"/>
          <w:szCs w:val="18"/>
          <w:lang w:val="en-IN" w:eastAsia="en-IN"/>
        </w:rPr>
      </w:pPr>
      <w:r w:rsidRPr="00490AE3">
        <w:rPr>
          <w:rFonts w:ascii="ArialNarrow" w:hAnsi="ArialNarrow" w:cs="ArialNarrow"/>
          <w:b/>
          <w:color w:val="auto"/>
          <w:sz w:val="18"/>
          <w:szCs w:val="18"/>
          <w:lang w:val="en-IN" w:eastAsia="en-IN"/>
        </w:rPr>
        <w:t xml:space="preserve">State matters which the Auditor should look into before framing opinion on accounts on finalisation of audit of </w:t>
      </w:r>
      <w:proofErr w:type="gramStart"/>
      <w:r w:rsidRPr="00490AE3">
        <w:rPr>
          <w:rFonts w:ascii="ArialNarrow" w:hAnsi="ArialNarrow" w:cs="ArialNarrow"/>
          <w:b/>
          <w:color w:val="auto"/>
          <w:sz w:val="18"/>
          <w:szCs w:val="18"/>
          <w:lang w:val="en-IN" w:eastAsia="en-IN"/>
        </w:rPr>
        <w:t>accounts ?</w:t>
      </w:r>
      <w:proofErr w:type="gramEnd"/>
      <w:r w:rsidRPr="00490AE3">
        <w:rPr>
          <w:rFonts w:ascii="ArialNarrow" w:hAnsi="ArialNarrow" w:cs="ArialNarrow"/>
          <w:b/>
          <w:color w:val="auto"/>
          <w:sz w:val="18"/>
          <w:szCs w:val="18"/>
          <w:lang w:val="en-IN" w:eastAsia="en-IN"/>
        </w:rPr>
        <w:t xml:space="preserve"> </w:t>
      </w:r>
      <w:proofErr w:type="gramStart"/>
      <w:r w:rsidRPr="00490AE3">
        <w:rPr>
          <w:rFonts w:ascii="ArialNarrow" w:hAnsi="ArialNarrow" w:cs="ArialNarrow"/>
          <w:b/>
          <w:color w:val="auto"/>
          <w:sz w:val="18"/>
          <w:szCs w:val="18"/>
          <w:lang w:val="en-IN" w:eastAsia="en-IN"/>
        </w:rPr>
        <w:t>discuss</w:t>
      </w:r>
      <w:proofErr w:type="gramEnd"/>
      <w:r w:rsidRPr="00490AE3">
        <w:rPr>
          <w:rFonts w:ascii="ArialNarrow" w:hAnsi="ArialNarrow" w:cs="ArialNarrow"/>
          <w:b/>
          <w:color w:val="auto"/>
          <w:sz w:val="18"/>
          <w:szCs w:val="18"/>
          <w:lang w:val="en-IN" w:eastAsia="en-IN"/>
        </w:rPr>
        <w:t xml:space="preserve"> over all audit approach. </w:t>
      </w:r>
    </w:p>
    <w:p w:rsidR="00490AE3" w:rsidRDefault="00490AE3" w:rsidP="00490AE3">
      <w:pPr>
        <w:pStyle w:val="ListParagraph"/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27766F" w:rsidRDefault="000727ED" w:rsidP="000727ED">
      <w:pPr>
        <w:pStyle w:val="ListParagraph"/>
        <w:numPr>
          <w:ilvl w:val="0"/>
          <w:numId w:val="50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0727ED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The principal aspect to be covered in an audit concerning final statements of account are the following :</w:t>
      </w:r>
    </w:p>
    <w:p w:rsidR="000727ED" w:rsidRPr="000727ED" w:rsidRDefault="000727ED" w:rsidP="00145972">
      <w:pPr>
        <w:pStyle w:val="ListParagraph"/>
        <w:numPr>
          <w:ilvl w:val="0"/>
          <w:numId w:val="5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772CA9">
        <w:rPr>
          <w:rFonts w:ascii="ArialNarrow" w:hAnsi="ArialNarrow" w:cs="ArialNarrow"/>
          <w:b/>
          <w:color w:val="auto"/>
          <w:sz w:val="20"/>
          <w:szCs w:val="20"/>
          <w:u w:val="single"/>
          <w:lang w:val="en-IN" w:eastAsia="en-IN"/>
        </w:rPr>
        <w:t>An examination of the system of accounting and internal control</w:t>
      </w:r>
      <w:r w:rsidRPr="000727ED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</w:t>
      </w:r>
      <w:r w:rsidR="00772CA9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:</w:t>
      </w:r>
    </w:p>
    <w:p w:rsidR="000727ED" w:rsidRDefault="000727ED" w:rsidP="000727ED">
      <w:pPr>
        <w:pStyle w:val="ListParagraph"/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  </w:t>
      </w:r>
      <w:r w:rsidR="00772CA9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         </w:t>
      </w:r>
      <w:r w:rsidRPr="000727ED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To ascertain whether it is appropriate for the business and helps in properly recording all transactions</w:t>
      </w:r>
      <w:r w:rsidRPr="000727ED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.</w:t>
      </w:r>
    </w:p>
    <w:p w:rsidR="00772CA9" w:rsidRDefault="00772CA9" w:rsidP="000727ED">
      <w:pPr>
        <w:pStyle w:val="ListParagraph"/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0727ED" w:rsidRPr="000727ED" w:rsidRDefault="000727ED" w:rsidP="00145972">
      <w:pPr>
        <w:pStyle w:val="ListParagraph"/>
        <w:numPr>
          <w:ilvl w:val="0"/>
          <w:numId w:val="5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 w:rsidRPr="00772CA9">
        <w:rPr>
          <w:rFonts w:ascii="ArialNarrow" w:hAnsi="ArialNarrow" w:cs="ArialNarrow"/>
          <w:b/>
          <w:color w:val="auto"/>
          <w:sz w:val="20"/>
          <w:szCs w:val="20"/>
          <w:u w:val="single"/>
          <w:lang w:val="en-IN" w:eastAsia="en-IN"/>
        </w:rPr>
        <w:t>Reviewing the system and procedures</w:t>
      </w:r>
      <w:r w:rsidR="00772CA9">
        <w:rPr>
          <w:rFonts w:ascii="ArialNarrow" w:hAnsi="ArialNarrow" w:cs="ArialNarrow"/>
          <w:color w:val="auto"/>
          <w:sz w:val="20"/>
          <w:szCs w:val="20"/>
          <w:u w:val="single"/>
          <w:lang w:val="en-IN" w:eastAsia="en-IN"/>
        </w:rPr>
        <w:t xml:space="preserve"> :</w:t>
      </w:r>
    </w:p>
    <w:p w:rsidR="000727ED" w:rsidRDefault="000727ED" w:rsidP="000727ED">
      <w:pPr>
        <w:pStyle w:val="ListParagraph"/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  </w:t>
      </w:r>
      <w:r w:rsidR="00772CA9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       </w:t>
      </w: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</w:t>
      </w:r>
      <w:r w:rsidRPr="000727ED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To find out whether they are adequate and</w:t>
      </w: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</w:t>
      </w:r>
      <w:r w:rsidRPr="000727ED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comprehensive</w:t>
      </w:r>
    </w:p>
    <w:p w:rsidR="00772CA9" w:rsidRDefault="00772CA9" w:rsidP="000727ED">
      <w:pPr>
        <w:pStyle w:val="ListParagraph"/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</w:p>
    <w:p w:rsidR="000727ED" w:rsidRPr="00772CA9" w:rsidRDefault="000727ED" w:rsidP="00145972">
      <w:pPr>
        <w:pStyle w:val="ListParagraph"/>
        <w:numPr>
          <w:ilvl w:val="0"/>
          <w:numId w:val="5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vertAlign w:val="subscript"/>
          <w:lang w:val="en-IN" w:eastAsia="en-IN"/>
        </w:rPr>
      </w:pPr>
      <w:r w:rsidRPr="00772CA9">
        <w:rPr>
          <w:rFonts w:ascii="ArialNarrow" w:hAnsi="ArialNarrow" w:cs="ArialNarrow"/>
          <w:b/>
          <w:color w:val="auto"/>
          <w:sz w:val="20"/>
          <w:szCs w:val="20"/>
          <w:u w:val="single"/>
          <w:lang w:val="en-IN" w:eastAsia="en-IN"/>
        </w:rPr>
        <w:t xml:space="preserve">Checking of the arithmetical </w:t>
      </w:r>
      <w:proofErr w:type="gramStart"/>
      <w:r w:rsidRPr="00772CA9">
        <w:rPr>
          <w:rFonts w:ascii="ArialNarrow" w:hAnsi="ArialNarrow" w:cs="ArialNarrow"/>
          <w:b/>
          <w:color w:val="auto"/>
          <w:sz w:val="20"/>
          <w:szCs w:val="20"/>
          <w:u w:val="single"/>
          <w:lang w:val="en-IN" w:eastAsia="en-IN"/>
        </w:rPr>
        <w:t>accuracy</w:t>
      </w:r>
      <w:r w:rsidR="00772CA9">
        <w:rPr>
          <w:rFonts w:ascii="ArialNarrow" w:hAnsi="ArialNarrow" w:cs="ArialNarrow"/>
          <w:color w:val="auto"/>
          <w:sz w:val="20"/>
          <w:szCs w:val="20"/>
          <w:u w:val="single"/>
          <w:lang w:val="en-IN" w:eastAsia="en-IN"/>
        </w:rPr>
        <w:t xml:space="preserve"> :</w:t>
      </w:r>
      <w:proofErr w:type="gramEnd"/>
      <w:r w:rsidRPr="00772CA9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</w:t>
      </w:r>
      <w:r w:rsidRPr="00772CA9">
        <w:rPr>
          <w:rFonts w:ascii="ArialNarrow" w:hAnsi="ArialNarrow" w:cs="ArialNarrow"/>
          <w:color w:val="auto"/>
          <w:sz w:val="16"/>
          <w:szCs w:val="16"/>
          <w:lang w:val="en-IN" w:eastAsia="en-IN"/>
        </w:rPr>
        <w:t>of the books of account by the verification of postings, balances, etc.</w:t>
      </w:r>
    </w:p>
    <w:p w:rsidR="00772CA9" w:rsidRDefault="00772CA9" w:rsidP="00772CA9">
      <w:pPr>
        <w:autoSpaceDE w:val="0"/>
        <w:autoSpaceDN w:val="0"/>
        <w:adjustRightInd w:val="0"/>
        <w:rPr>
          <w:rFonts w:ascii="ArialNarrow" w:hAnsi="ArialNarrow" w:cs="ArialNarrow"/>
          <w:sz w:val="20"/>
          <w:szCs w:val="20"/>
          <w:lang w:val="en-IN" w:eastAsia="en-IN"/>
        </w:rPr>
      </w:pPr>
    </w:p>
    <w:p w:rsidR="00772CA9" w:rsidRPr="00772CA9" w:rsidRDefault="00772CA9" w:rsidP="00145972">
      <w:pPr>
        <w:pStyle w:val="ListParagraph"/>
        <w:numPr>
          <w:ilvl w:val="0"/>
          <w:numId w:val="51"/>
        </w:numPr>
        <w:autoSpaceDE w:val="0"/>
        <w:autoSpaceDN w:val="0"/>
        <w:adjustRightInd w:val="0"/>
        <w:rPr>
          <w:rFonts w:ascii="ArialNarrow" w:hAnsi="ArialNarrow" w:cs="ArialNarrow"/>
          <w:b/>
          <w:color w:val="auto"/>
          <w:sz w:val="20"/>
          <w:szCs w:val="20"/>
          <w:lang w:val="en-IN" w:eastAsia="en-IN"/>
        </w:rPr>
      </w:pPr>
      <w:r w:rsidRPr="00772CA9">
        <w:rPr>
          <w:rFonts w:ascii="ArialNarrow" w:hAnsi="ArialNarrow" w:cs="ArialNarrow"/>
          <w:b/>
          <w:color w:val="auto"/>
          <w:sz w:val="20"/>
          <w:szCs w:val="20"/>
          <w:u w:val="single"/>
          <w:lang w:val="en-IN" w:eastAsia="en-IN"/>
        </w:rPr>
        <w:t>Verification of the authenticity and validity of transaction</w:t>
      </w:r>
      <w:r w:rsidRPr="00772CA9">
        <w:rPr>
          <w:rFonts w:ascii="ArialNarrow" w:hAnsi="ArialNarrow" w:cs="ArialNarrow"/>
          <w:b/>
          <w:color w:val="auto"/>
          <w:sz w:val="20"/>
          <w:szCs w:val="20"/>
          <w:lang w:val="en-IN" w:eastAsia="en-IN"/>
        </w:rPr>
        <w:t xml:space="preserve"> </w:t>
      </w:r>
    </w:p>
    <w:p w:rsidR="00772CA9" w:rsidRDefault="00772CA9" w:rsidP="00772CA9">
      <w:pPr>
        <w:autoSpaceDE w:val="0"/>
        <w:autoSpaceDN w:val="0"/>
        <w:adjustRightInd w:val="0"/>
        <w:ind w:left="107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   </w:t>
      </w:r>
      <w:r w:rsidRPr="00772CA9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Entered</w:t>
      </w: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</w:t>
      </w:r>
      <w:r w:rsidRPr="00772CA9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into by making an examination of the entries in the books of accounts with the relevant supporting </w:t>
      </w: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documents</w:t>
      </w:r>
    </w:p>
    <w:p w:rsidR="00772CA9" w:rsidRDefault="00772CA9" w:rsidP="00772CA9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</w:p>
    <w:p w:rsidR="00772CA9" w:rsidRDefault="00772CA9" w:rsidP="00145972">
      <w:pPr>
        <w:pStyle w:val="ListParagraph"/>
        <w:numPr>
          <w:ilvl w:val="0"/>
          <w:numId w:val="5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  <w:r w:rsidRPr="00772CA9">
        <w:rPr>
          <w:rFonts w:ascii="ArialNarrow" w:hAnsi="ArialNarrow" w:cs="ArialNarrow"/>
          <w:color w:val="auto"/>
          <w:sz w:val="18"/>
          <w:szCs w:val="18"/>
          <w:lang w:val="en-IN" w:eastAsia="en-IN"/>
        </w:rPr>
        <w:t xml:space="preserve">Ascertaining that a proper </w:t>
      </w:r>
      <w:r w:rsidRPr="00772CA9">
        <w:rPr>
          <w:rFonts w:ascii="ArialNarrow" w:hAnsi="ArialNarrow" w:cs="ArialNarrow"/>
          <w:b/>
          <w:color w:val="auto"/>
          <w:sz w:val="18"/>
          <w:szCs w:val="18"/>
          <w:lang w:val="en-IN" w:eastAsia="en-IN"/>
        </w:rPr>
        <w:t xml:space="preserve">distinction </w:t>
      </w:r>
      <w:r w:rsidRPr="00772CA9">
        <w:rPr>
          <w:rFonts w:ascii="ArialNarrow" w:hAnsi="ArialNarrow" w:cs="ArialNarrow"/>
          <w:color w:val="auto"/>
          <w:sz w:val="18"/>
          <w:szCs w:val="18"/>
          <w:lang w:val="en-IN" w:eastAsia="en-IN"/>
        </w:rPr>
        <w:t xml:space="preserve">has been made between items of </w:t>
      </w:r>
      <w:r w:rsidRPr="00772CA9">
        <w:rPr>
          <w:rFonts w:ascii="ArialNarrow" w:hAnsi="ArialNarrow" w:cs="ArialNarrow"/>
          <w:b/>
          <w:color w:val="auto"/>
          <w:sz w:val="18"/>
          <w:szCs w:val="18"/>
          <w:lang w:val="en-IN" w:eastAsia="en-IN"/>
        </w:rPr>
        <w:t xml:space="preserve">capital and of revenue nature </w:t>
      </w:r>
      <w:r w:rsidRPr="00772CA9">
        <w:rPr>
          <w:rFonts w:ascii="ArialNarrow" w:hAnsi="ArialNarrow" w:cs="ArialNarrow"/>
          <w:color w:val="auto"/>
          <w:sz w:val="18"/>
          <w:szCs w:val="18"/>
          <w:lang w:val="en-IN" w:eastAsia="en-IN"/>
        </w:rPr>
        <w:t xml:space="preserve">AND that the amounts of various items of </w:t>
      </w:r>
      <w:r w:rsidRPr="00772CA9">
        <w:rPr>
          <w:rFonts w:ascii="ArialNarrow" w:hAnsi="ArialNarrow" w:cs="ArialNarrow"/>
          <w:color w:val="auto"/>
          <w:sz w:val="18"/>
          <w:szCs w:val="18"/>
          <w:u w:val="single"/>
          <w:lang w:val="en-IN" w:eastAsia="en-IN"/>
        </w:rPr>
        <w:t>income and expenditure</w:t>
      </w:r>
      <w:r w:rsidRPr="00772CA9">
        <w:rPr>
          <w:rFonts w:ascii="ArialNarrow" w:hAnsi="ArialNarrow" w:cs="ArialNarrow"/>
          <w:color w:val="auto"/>
          <w:sz w:val="18"/>
          <w:szCs w:val="18"/>
          <w:lang w:val="en-IN" w:eastAsia="en-IN"/>
        </w:rPr>
        <w:t xml:space="preserve"> adjusted in the accounts corresponding to the accounting period.</w:t>
      </w:r>
    </w:p>
    <w:p w:rsidR="00772CA9" w:rsidRDefault="00772CA9" w:rsidP="00772CA9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18"/>
          <w:szCs w:val="18"/>
          <w:lang w:val="en-IN" w:eastAsia="en-IN"/>
        </w:rPr>
      </w:pPr>
    </w:p>
    <w:p w:rsidR="00772CA9" w:rsidRDefault="00772CA9" w:rsidP="00145972">
      <w:pPr>
        <w:pStyle w:val="ListParagraph"/>
        <w:numPr>
          <w:ilvl w:val="0"/>
          <w:numId w:val="5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 w:rsidRPr="00772CA9">
        <w:rPr>
          <w:rFonts w:ascii="ArialNarrow" w:hAnsi="ArialNarrow" w:cs="ArialNarrow"/>
          <w:b/>
          <w:color w:val="auto"/>
          <w:sz w:val="20"/>
          <w:szCs w:val="20"/>
          <w:u w:val="single"/>
          <w:lang w:val="en-IN" w:eastAsia="en-IN"/>
        </w:rPr>
        <w:t>Comparison of the balance sheet and profit and loss account or other statements</w:t>
      </w:r>
      <w:r w:rsidRPr="00772CA9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</w:t>
      </w: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  </w:t>
      </w:r>
    </w:p>
    <w:p w:rsidR="00772CA9" w:rsidRDefault="00772CA9" w:rsidP="00772CA9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                        </w:t>
      </w:r>
      <w:proofErr w:type="gramStart"/>
      <w:r w:rsidRPr="00772CA9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with</w:t>
      </w:r>
      <w:proofErr w:type="gramEnd"/>
      <w:r w:rsidRPr="00772CA9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the underlying record in order to see that they are in accordance therewith</w:t>
      </w:r>
      <w:r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.</w:t>
      </w:r>
    </w:p>
    <w:p w:rsidR="00772CA9" w:rsidRDefault="00772CA9" w:rsidP="00772CA9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</w:p>
    <w:p w:rsidR="00772CA9" w:rsidRDefault="00772CA9" w:rsidP="00145972">
      <w:pPr>
        <w:pStyle w:val="ListParagraph"/>
        <w:numPr>
          <w:ilvl w:val="0"/>
          <w:numId w:val="5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 w:rsidRPr="00772CA9">
        <w:rPr>
          <w:rFonts w:ascii="ArialNarrow" w:hAnsi="ArialNarrow" w:cs="ArialNarrow"/>
          <w:b/>
          <w:color w:val="auto"/>
          <w:sz w:val="20"/>
          <w:szCs w:val="20"/>
          <w:u w:val="single"/>
          <w:lang w:val="en-IN" w:eastAsia="en-IN"/>
        </w:rPr>
        <w:t>Verification of the title, existence and value</w:t>
      </w:r>
      <w:r w:rsidRPr="00772CA9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of the assets appearing in the balance sheet.</w:t>
      </w:r>
    </w:p>
    <w:p w:rsidR="00B2601D" w:rsidRDefault="00B2601D" w:rsidP="00B2601D">
      <w:pPr>
        <w:autoSpaceDE w:val="0"/>
        <w:autoSpaceDN w:val="0"/>
        <w:adjustRightInd w:val="0"/>
        <w:rPr>
          <w:rFonts w:ascii="ArialNarrow" w:hAnsi="ArialNarrow" w:cs="ArialNarrow"/>
          <w:sz w:val="20"/>
          <w:szCs w:val="20"/>
          <w:lang w:val="en-IN" w:eastAsia="en-IN"/>
        </w:rPr>
      </w:pPr>
    </w:p>
    <w:p w:rsidR="00B2601D" w:rsidRPr="00B2601D" w:rsidRDefault="00B2601D" w:rsidP="00145972">
      <w:pPr>
        <w:pStyle w:val="ListParagraph"/>
        <w:numPr>
          <w:ilvl w:val="0"/>
          <w:numId w:val="5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 w:rsidRPr="00B2601D">
        <w:rPr>
          <w:rFonts w:ascii="ArialNarrow" w:hAnsi="ArialNarrow" w:cs="ArialNarrow"/>
          <w:b/>
          <w:color w:val="auto"/>
          <w:sz w:val="20"/>
          <w:szCs w:val="20"/>
          <w:u w:val="single"/>
          <w:lang w:val="en-IN" w:eastAsia="en-IN"/>
        </w:rPr>
        <w:t>Verification of the liabilities</w:t>
      </w:r>
      <w:r w:rsidRPr="00B2601D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stated in the balance sheet.</w:t>
      </w:r>
    </w:p>
    <w:p w:rsidR="00B2601D" w:rsidRDefault="00B2601D" w:rsidP="00B2601D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</w:p>
    <w:p w:rsidR="00B2601D" w:rsidRDefault="00B2601D" w:rsidP="00145972">
      <w:pPr>
        <w:pStyle w:val="ListParagraph"/>
        <w:numPr>
          <w:ilvl w:val="0"/>
          <w:numId w:val="5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 w:rsidRPr="00B2601D">
        <w:rPr>
          <w:rFonts w:ascii="ArialNarrow" w:hAnsi="ArialNarrow" w:cs="ArialNarrow"/>
          <w:b/>
          <w:color w:val="auto"/>
          <w:sz w:val="20"/>
          <w:szCs w:val="20"/>
          <w:u w:val="single"/>
          <w:lang w:val="en-IN" w:eastAsia="en-IN"/>
        </w:rPr>
        <w:t>Checking the result</w:t>
      </w:r>
      <w:r w:rsidRPr="00B2601D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 shown by the profit and loss and to see whether the results shown are true and fair.</w:t>
      </w:r>
    </w:p>
    <w:p w:rsidR="00B2601D" w:rsidRPr="00B2601D" w:rsidRDefault="00B2601D" w:rsidP="00B2601D">
      <w:pPr>
        <w:pStyle w:val="ListParagraph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</w:p>
    <w:p w:rsidR="00B2601D" w:rsidRDefault="00B2601D" w:rsidP="00145972">
      <w:pPr>
        <w:pStyle w:val="ListParagraph"/>
        <w:numPr>
          <w:ilvl w:val="0"/>
          <w:numId w:val="51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  <w:r w:rsidRPr="00B2601D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 xml:space="preserve">Where </w:t>
      </w:r>
      <w:r w:rsidRPr="00B2601D">
        <w:rPr>
          <w:rFonts w:ascii="ArialNarrow" w:hAnsi="ArialNarrow" w:cs="ArialNarrow"/>
          <w:color w:val="auto"/>
          <w:sz w:val="20"/>
          <w:szCs w:val="20"/>
          <w:u w:val="single"/>
          <w:lang w:val="en-IN" w:eastAsia="en-IN"/>
        </w:rPr>
        <w:t>audit is of a corporate body</w:t>
      </w:r>
      <w:r w:rsidRPr="00B2601D">
        <w:rPr>
          <w:rFonts w:ascii="ArialNarrow" w:hAnsi="ArialNarrow" w:cs="ArialNarrow"/>
          <w:color w:val="auto"/>
          <w:sz w:val="20"/>
          <w:szCs w:val="20"/>
          <w:lang w:val="en-IN" w:eastAsia="en-IN"/>
        </w:rPr>
        <w:t>, confirming that the statutory requirements have been complied with.</w:t>
      </w:r>
    </w:p>
    <w:p w:rsidR="00B2601D" w:rsidRPr="00B2601D" w:rsidRDefault="00B2601D" w:rsidP="00B2601D">
      <w:pPr>
        <w:pStyle w:val="ListParagraph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</w:p>
    <w:p w:rsidR="00B2601D" w:rsidRDefault="00B2601D" w:rsidP="00B2601D">
      <w:pPr>
        <w:pStyle w:val="ListParagraph"/>
        <w:autoSpaceDE w:val="0"/>
        <w:autoSpaceDN w:val="0"/>
        <w:adjustRightInd w:val="0"/>
        <w:ind w:left="1211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</w:p>
    <w:p w:rsidR="00B2601D" w:rsidRDefault="00B2601D" w:rsidP="00B2601D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</w:p>
    <w:p w:rsidR="00B2601D" w:rsidRDefault="00B2601D" w:rsidP="00B2601D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0"/>
          <w:szCs w:val="20"/>
          <w:lang w:val="en-IN" w:eastAsia="en-IN"/>
        </w:rPr>
      </w:pPr>
    </w:p>
    <w:p w:rsidR="00B2601D" w:rsidRPr="008A2425" w:rsidRDefault="008A2425" w:rsidP="00145972">
      <w:pPr>
        <w:pStyle w:val="ListParagraph"/>
        <w:numPr>
          <w:ilvl w:val="1"/>
          <w:numId w:val="52"/>
        </w:numPr>
        <w:autoSpaceDE w:val="0"/>
        <w:autoSpaceDN w:val="0"/>
        <w:adjustRightInd w:val="0"/>
        <w:rPr>
          <w:rFonts w:ascii="ArialNarrow" w:hAnsi="ArialNarrow" w:cs="ArialNarrow"/>
          <w:b/>
          <w:color w:val="auto"/>
          <w:lang w:val="en-IN" w:eastAsia="en-IN"/>
        </w:rPr>
      </w:pPr>
      <w:r w:rsidRPr="008A2425">
        <w:rPr>
          <w:rFonts w:ascii="ArialNarrow" w:hAnsi="ArialNarrow" w:cs="ArialNarrow"/>
          <w:b/>
          <w:color w:val="auto"/>
          <w:lang w:val="en-IN" w:eastAsia="en-IN"/>
        </w:rPr>
        <w:t xml:space="preserve">   BASIC  PRINCIPELS  GOVERNING  AN  AUDIT                   </w:t>
      </w:r>
    </w:p>
    <w:p w:rsidR="008A2425" w:rsidRDefault="008A2425" w:rsidP="00B2601D">
      <w:pPr>
        <w:autoSpaceDE w:val="0"/>
        <w:autoSpaceDN w:val="0"/>
        <w:adjustRightInd w:val="0"/>
        <w:rPr>
          <w:rFonts w:ascii="ArialNarrow" w:hAnsi="ArialNarrow" w:cs="ArialNarrow"/>
          <w:b/>
          <w:color w:val="auto"/>
          <w:lang w:val="en-IN" w:eastAsia="en-IN"/>
        </w:rPr>
      </w:pPr>
    </w:p>
    <w:p w:rsidR="008A2425" w:rsidRPr="008A2425" w:rsidRDefault="008A2425" w:rsidP="00145972">
      <w:pPr>
        <w:pStyle w:val="ListParagraph"/>
        <w:numPr>
          <w:ilvl w:val="0"/>
          <w:numId w:val="53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8A2425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SA-200</w:t>
      </w:r>
      <w:r w:rsidRPr="008A2425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describes </w:t>
      </w:r>
      <w:r w:rsidRPr="008A2425">
        <w:rPr>
          <w:rFonts w:ascii="Shruti" w:hAnsi="Shruti" w:cs="Shruti"/>
          <w:color w:val="auto"/>
          <w:sz w:val="22"/>
          <w:szCs w:val="22"/>
          <w:lang w:val="en-IN" w:eastAsia="en-IN"/>
        </w:rPr>
        <w:t>the basic principles which govern the auditor’s professional responsibilities and which should be complied with whenever an audit is carried out</w:t>
      </w:r>
      <w:r>
        <w:rPr>
          <w:rFonts w:ascii="Shruti" w:hAnsi="Shruti" w:cs="Shruti"/>
          <w:color w:val="auto"/>
          <w:sz w:val="22"/>
          <w:szCs w:val="22"/>
          <w:lang w:val="en-IN" w:eastAsia="en-IN"/>
        </w:rPr>
        <w:t>.</w:t>
      </w:r>
    </w:p>
    <w:p w:rsidR="008A2425" w:rsidRDefault="008A2425" w:rsidP="00145972">
      <w:pPr>
        <w:pStyle w:val="ListParagraph"/>
        <w:numPr>
          <w:ilvl w:val="0"/>
          <w:numId w:val="53"/>
        </w:numPr>
        <w:rPr>
          <w:rFonts w:ascii="ArialNarrow" w:hAnsi="ArialNarrow" w:cs="Aharoni"/>
          <w:color w:val="auto"/>
          <w:sz w:val="22"/>
          <w:szCs w:val="22"/>
          <w:lang w:val="en-IN" w:eastAsia="en-IN"/>
        </w:rPr>
      </w:pPr>
      <w:r w:rsidRPr="00501CD9">
        <w:rPr>
          <w:rFonts w:ascii="ArialNarrow" w:hAnsi="ArialNarrow" w:cs="Aharoni"/>
          <w:color w:val="auto"/>
          <w:sz w:val="22"/>
          <w:szCs w:val="22"/>
          <w:lang w:val="en-IN" w:eastAsia="en-IN"/>
        </w:rPr>
        <w:t xml:space="preserve">Compliance with the basic principles requires the </w:t>
      </w:r>
      <w:r w:rsidRPr="00501CD9">
        <w:rPr>
          <w:rFonts w:ascii="ArialNarrow" w:hAnsi="ArialNarrow" w:cs="Aharoni"/>
          <w:color w:val="auto"/>
          <w:sz w:val="22"/>
          <w:szCs w:val="22"/>
          <w:u w:val="single"/>
          <w:lang w:val="en-IN" w:eastAsia="en-IN"/>
        </w:rPr>
        <w:t>application of auditing procedures</w:t>
      </w:r>
      <w:r w:rsidRPr="00501CD9">
        <w:rPr>
          <w:rFonts w:ascii="ArialNarrow" w:hAnsi="ArialNarrow" w:cs="Aharoni"/>
          <w:color w:val="auto"/>
          <w:sz w:val="22"/>
          <w:szCs w:val="22"/>
          <w:lang w:val="en-IN" w:eastAsia="en-IN"/>
        </w:rPr>
        <w:t xml:space="preserve"> </w:t>
      </w:r>
      <w:r w:rsidRPr="00501CD9">
        <w:rPr>
          <w:rFonts w:ascii="ArialNarrow" w:hAnsi="ArialNarrow" w:cs="Aharoni"/>
          <w:b/>
          <w:color w:val="auto"/>
          <w:sz w:val="22"/>
          <w:szCs w:val="22"/>
          <w:lang w:val="en-IN" w:eastAsia="en-IN"/>
        </w:rPr>
        <w:t>and</w:t>
      </w:r>
      <w:r w:rsidRPr="00501CD9">
        <w:rPr>
          <w:rFonts w:ascii="ArialNarrow" w:hAnsi="ArialNarrow" w:cs="Aharoni"/>
          <w:color w:val="auto"/>
          <w:sz w:val="22"/>
          <w:szCs w:val="22"/>
          <w:lang w:val="en-IN" w:eastAsia="en-IN"/>
        </w:rPr>
        <w:t xml:space="preserve"> reporting practices appropriate to the particular circumstances.</w:t>
      </w:r>
    </w:p>
    <w:p w:rsidR="00501CD9" w:rsidRDefault="00501CD9" w:rsidP="00501CD9">
      <w:pPr>
        <w:rPr>
          <w:rFonts w:ascii="ArialNarrow" w:hAnsi="ArialNarrow" w:cs="Aharoni"/>
          <w:color w:val="auto"/>
          <w:sz w:val="22"/>
          <w:szCs w:val="22"/>
          <w:lang w:val="en-IN" w:eastAsia="en-IN"/>
        </w:rPr>
      </w:pPr>
    </w:p>
    <w:p w:rsidR="00501CD9" w:rsidRDefault="00501CD9" w:rsidP="00145972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501CD9"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>Integrity, objectivity and independence</w:t>
      </w:r>
      <w:r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 xml:space="preserve"> </w:t>
      </w:r>
      <w:r w:rsidRPr="00501CD9"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 xml:space="preserve"> </w:t>
      </w:r>
      <w:r w:rsidRPr="00501CD9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:</w:t>
      </w:r>
      <w:r w:rsidRPr="00501CD9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501CD9" w:rsidRDefault="00501CD9" w:rsidP="00501CD9">
      <w:pPr>
        <w:pStyle w:val="ListParagraph"/>
        <w:numPr>
          <w:ilvl w:val="0"/>
          <w:numId w:val="50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auditor should be </w:t>
      </w:r>
      <w:r w:rsidRPr="00203F8B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straightforward, honest and sincere</w:t>
      </w:r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in his approach to his professional work. </w:t>
      </w:r>
    </w:p>
    <w:p w:rsidR="00501CD9" w:rsidRDefault="00501CD9" w:rsidP="00501CD9">
      <w:pPr>
        <w:pStyle w:val="ListParagraph"/>
        <w:numPr>
          <w:ilvl w:val="0"/>
          <w:numId w:val="50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He must be fair and must not allow prejudice or bias to override his objectivity.</w:t>
      </w:r>
    </w:p>
    <w:p w:rsidR="00501CD9" w:rsidRDefault="00501CD9" w:rsidP="00501CD9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501CD9" w:rsidRPr="00501CD9" w:rsidRDefault="00501CD9" w:rsidP="00145972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501CD9"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 xml:space="preserve">Confidentiality </w:t>
      </w:r>
      <w:r w:rsidRPr="00501CD9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:</w:t>
      </w:r>
      <w:r w:rsidRPr="00501CD9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501CD9" w:rsidRDefault="00501CD9" w:rsidP="00145972">
      <w:pPr>
        <w:pStyle w:val="ListParagraph"/>
        <w:numPr>
          <w:ilvl w:val="0"/>
          <w:numId w:val="55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auditor should respect the confidentiality of information acquired in the course of his work </w:t>
      </w:r>
    </w:p>
    <w:p w:rsidR="00501CD9" w:rsidRDefault="00501CD9" w:rsidP="00501CD9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                                            </w:t>
      </w:r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AND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                                                                                      </w:t>
      </w:r>
    </w:p>
    <w:p w:rsidR="00501CD9" w:rsidRDefault="00501CD9" w:rsidP="00501CD9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proofErr w:type="gramStart"/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Should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not</w:t>
      </w:r>
      <w:proofErr w:type="gramEnd"/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disclose any such information to a third party without specific authority.</w:t>
      </w:r>
    </w:p>
    <w:p w:rsidR="00501CD9" w:rsidRDefault="00501CD9" w:rsidP="00501CD9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501CD9" w:rsidRDefault="00501CD9" w:rsidP="00145972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501CD9"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 xml:space="preserve">Skills and competence </w:t>
      </w:r>
      <w:r w:rsidRPr="00501CD9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:</w:t>
      </w:r>
      <w:r w:rsidRPr="00501CD9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501CD9" w:rsidRDefault="00501CD9" w:rsidP="00145972">
      <w:pPr>
        <w:pStyle w:val="ListParagraph"/>
        <w:numPr>
          <w:ilvl w:val="0"/>
          <w:numId w:val="55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audit should be performed </w:t>
      </w:r>
      <w:r w:rsidRPr="00501CD9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AND </w:t>
      </w:r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the report prepared with due professional care by persons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......</w:t>
      </w:r>
      <w:r w:rsidRPr="00501CD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501CD9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who have adequate training, experience and competence in auditing</w:t>
      </w:r>
      <w:r w:rsidRPr="00501CD9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.</w:t>
      </w:r>
    </w:p>
    <w:p w:rsidR="00501CD9" w:rsidRDefault="00501CD9" w:rsidP="00501CD9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501CD9" w:rsidRDefault="00203F8B" w:rsidP="00145972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</w:pPr>
      <w:r w:rsidRPr="00203F8B"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 xml:space="preserve">Work performed by others </w:t>
      </w:r>
      <w:r w:rsidRPr="00203F8B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:</w:t>
      </w:r>
    </w:p>
    <w:p w:rsidR="00E100F2" w:rsidRPr="00E100F2" w:rsidRDefault="00E100F2" w:rsidP="00145972">
      <w:pPr>
        <w:pStyle w:val="ListParagraph"/>
        <w:numPr>
          <w:ilvl w:val="0"/>
          <w:numId w:val="55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E100F2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When the auditor delegates work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to assistants OR uses work performed by other auditors and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experts .....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he</w:t>
      </w:r>
      <w:proofErr w:type="gramEnd"/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continues to be responsible for forming </w:t>
      </w:r>
      <w:r w:rsidRPr="00E100F2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and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expressing his opinion on the financial information. </w:t>
      </w:r>
    </w:p>
    <w:p w:rsidR="00203F8B" w:rsidRDefault="00E100F2" w:rsidP="00145972">
      <w:pPr>
        <w:pStyle w:val="ListParagraph"/>
        <w:numPr>
          <w:ilvl w:val="0"/>
          <w:numId w:val="55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E100F2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However,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he will be entitled to rely on work performed by others</w:t>
      </w:r>
      <w:proofErr w:type="gramStart"/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,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...</w:t>
      </w:r>
      <w:proofErr w:type="gramEnd"/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provided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he exercises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adequate skill and care and is not aware of any reason to believe that he should not have so relied</w:t>
      </w:r>
      <w:r w:rsidRPr="00E100F2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>.</w:t>
      </w:r>
    </w:p>
    <w:p w:rsidR="00E100F2" w:rsidRDefault="00E100F2" w:rsidP="00E100F2">
      <w:p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</w:p>
    <w:p w:rsidR="00E100F2" w:rsidRPr="00E100F2" w:rsidRDefault="00E100F2" w:rsidP="00145972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E100F2"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 xml:space="preserve">Documentation </w:t>
      </w:r>
      <w:r w:rsidRPr="00E100F2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:</w:t>
      </w:r>
      <w:r w:rsidRPr="00E100F2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  <w:r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                                                                                                          </w:t>
      </w:r>
    </w:p>
    <w:p w:rsidR="00E100F2" w:rsidRPr="00E100F2" w:rsidRDefault="00E100F2" w:rsidP="00145972">
      <w:pPr>
        <w:pStyle w:val="ListParagraph"/>
        <w:numPr>
          <w:ilvl w:val="0"/>
          <w:numId w:val="56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</w:pPr>
      <w:proofErr w:type="gramStart"/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auditor</w:t>
      </w:r>
      <w:proofErr w:type="gramEnd"/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should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document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matter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which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are important in providing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evidence </w:t>
      </w:r>
      <w:r w:rsidRPr="00E100F2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that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the audit was carried out in accordance with the basic principles</w:t>
      </w:r>
      <w:r w:rsidRPr="00E100F2">
        <w:rPr>
          <w:rFonts w:ascii="ArialNarrow" w:hAnsi="ArialNarrow" w:cs="ArialNarrow"/>
          <w:color w:val="auto"/>
          <w:sz w:val="22"/>
          <w:szCs w:val="22"/>
          <w:u w:val="single"/>
          <w:lang w:val="en-IN" w:eastAsia="en-IN"/>
        </w:rPr>
        <w:t>.</w:t>
      </w:r>
    </w:p>
    <w:p w:rsidR="00E100F2" w:rsidRDefault="00E100F2" w:rsidP="00E100F2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</w:pPr>
    </w:p>
    <w:p w:rsidR="00E100F2" w:rsidRDefault="00E100F2" w:rsidP="00145972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E100F2"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 xml:space="preserve">Planning </w:t>
      </w:r>
      <w:r w:rsidRPr="00E100F2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:</w:t>
      </w:r>
      <w:r w:rsidRPr="00E100F2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E100F2" w:rsidRDefault="00E100F2" w:rsidP="00145972">
      <w:pPr>
        <w:pStyle w:val="ListParagraph"/>
        <w:numPr>
          <w:ilvl w:val="0"/>
          <w:numId w:val="56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auditor should plan his work to enable him to conduct an effective audit in an efficient and timely manner. </w:t>
      </w:r>
    </w:p>
    <w:p w:rsidR="00E100F2" w:rsidRDefault="00E100F2" w:rsidP="00145972">
      <w:pPr>
        <w:pStyle w:val="ListParagraph"/>
        <w:numPr>
          <w:ilvl w:val="0"/>
          <w:numId w:val="56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Plans should be based on </w:t>
      </w:r>
      <w:proofErr w:type="gramStart"/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a  knowledge</w:t>
      </w:r>
      <w:proofErr w:type="gramEnd"/>
      <w:r w:rsidR="0050638E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E100F2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of the client’s business.</w:t>
      </w:r>
    </w:p>
    <w:p w:rsidR="002352A3" w:rsidRDefault="002352A3" w:rsidP="00E100F2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BF4891" w:rsidRDefault="00BF4891" w:rsidP="00BF4891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BF4891"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 xml:space="preserve">Audit Evidence </w:t>
      </w:r>
      <w:r w:rsidRPr="00BF4891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:</w:t>
      </w:r>
      <w:r w:rsidRPr="00BF4891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BF4891" w:rsidRPr="00BF4891" w:rsidRDefault="00BF4891" w:rsidP="00D60B96">
      <w:pPr>
        <w:pStyle w:val="ListParagraph"/>
        <w:numPr>
          <w:ilvl w:val="0"/>
          <w:numId w:val="57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He auditor should obtain sufficient appropriate audit evidence through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,,,</w:t>
      </w:r>
    </w:p>
    <w:p w:rsidR="00BF4891" w:rsidRDefault="00BF4891" w:rsidP="00BF489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</w:t>
      </w:r>
      <w:r w:rsidRPr="00BF4891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The performance of compliance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BF4891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and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BF4891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substantive procedures</w:t>
      </w:r>
    </w:p>
    <w:p w:rsidR="00BF4891" w:rsidRDefault="00BF4891" w:rsidP="00BF489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To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enable him to draw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reasonable conclusions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,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there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from on which to base his opinion on the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</w:t>
      </w:r>
    </w:p>
    <w:p w:rsidR="00BF4891" w:rsidRDefault="00BF4891" w:rsidP="00BF489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</w:t>
      </w:r>
      <w:proofErr w:type="gramStart"/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Financial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information</w:t>
      </w:r>
      <w:proofErr w:type="gramEnd"/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.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</w:p>
    <w:p w:rsidR="00BF4891" w:rsidRDefault="00BF4891" w:rsidP="00BF489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BF4891" w:rsidRPr="00BF4891" w:rsidRDefault="00BF4891" w:rsidP="00BF4891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</w:pPr>
      <w:r w:rsidRPr="00BF4891"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 xml:space="preserve">Accounting System and Internal Control </w:t>
      </w:r>
      <w:r w:rsidRPr="00BF4891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:</w:t>
      </w:r>
    </w:p>
    <w:p w:rsidR="00BF4891" w:rsidRPr="00BF4891" w:rsidRDefault="00BF4891" w:rsidP="00D60B96">
      <w:pPr>
        <w:pStyle w:val="ListParagraph"/>
        <w:numPr>
          <w:ilvl w:val="0"/>
          <w:numId w:val="57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auditor should gain an understanding of the </w:t>
      </w:r>
      <w:r w:rsidRPr="00BF4891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accounting system and related controls</w:t>
      </w:r>
    </w:p>
    <w:p w:rsidR="00BF4891" w:rsidRDefault="00BF4891" w:rsidP="00BF489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                </w:t>
      </w:r>
      <w:proofErr w:type="gramStart"/>
      <w:r w:rsidRPr="00BF4891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and</w:t>
      </w:r>
      <w:proofErr w:type="gramEnd"/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should study </w:t>
      </w:r>
      <w:r w:rsidRPr="00BF4891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and 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evaluate the operation of those internal controls upon which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,</w:t>
      </w:r>
    </w:p>
    <w:p w:rsidR="00F36553" w:rsidRDefault="00BF4891" w:rsidP="00BF489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   </w:t>
      </w:r>
      <w:proofErr w:type="gramStart"/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he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wishes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BF489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to rely in determining the </w:t>
      </w:r>
      <w:r w:rsidRPr="00F36553">
        <w:rPr>
          <w:rFonts w:asciiTheme="minorHAnsi" w:hAnsiTheme="minorHAnsi" w:cstheme="minorHAnsi"/>
          <w:b/>
          <w:color w:val="auto"/>
          <w:sz w:val="20"/>
          <w:szCs w:val="20"/>
          <w:u w:val="single"/>
          <w:lang w:val="en-IN" w:eastAsia="en-IN"/>
        </w:rPr>
        <w:t xml:space="preserve">nature, timing </w:t>
      </w:r>
      <w:r w:rsidR="00F36553" w:rsidRPr="00F36553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 xml:space="preserve"> </w:t>
      </w:r>
      <w:r w:rsidRPr="00F36553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and</w:t>
      </w:r>
      <w:r w:rsidRPr="00F36553">
        <w:rPr>
          <w:rFonts w:asciiTheme="minorHAnsi" w:hAnsiTheme="minorHAnsi" w:cstheme="minorHAnsi"/>
          <w:b/>
          <w:color w:val="auto"/>
          <w:sz w:val="20"/>
          <w:szCs w:val="20"/>
          <w:u w:val="single"/>
          <w:lang w:val="en-IN" w:eastAsia="en-IN"/>
        </w:rPr>
        <w:t xml:space="preserve"> </w:t>
      </w:r>
      <w:r w:rsidR="00F36553">
        <w:rPr>
          <w:rFonts w:asciiTheme="minorHAnsi" w:hAnsiTheme="minorHAnsi" w:cstheme="minorHAnsi"/>
          <w:b/>
          <w:color w:val="auto"/>
          <w:sz w:val="20"/>
          <w:szCs w:val="20"/>
          <w:u w:val="single"/>
          <w:lang w:val="en-IN" w:eastAsia="en-IN"/>
        </w:rPr>
        <w:t xml:space="preserve"> </w:t>
      </w:r>
      <w:r w:rsidRPr="00F36553">
        <w:rPr>
          <w:rFonts w:asciiTheme="minorHAnsi" w:hAnsiTheme="minorHAnsi" w:cstheme="minorHAnsi"/>
          <w:b/>
          <w:color w:val="auto"/>
          <w:sz w:val="20"/>
          <w:szCs w:val="20"/>
          <w:u w:val="single"/>
          <w:lang w:val="en-IN" w:eastAsia="en-IN"/>
        </w:rPr>
        <w:t>extent of other audit procedures</w:t>
      </w:r>
      <w:r w:rsidRPr="00F36553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.</w:t>
      </w:r>
    </w:p>
    <w:p w:rsidR="00F36553" w:rsidRDefault="00F36553" w:rsidP="00BF489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</w:pPr>
    </w:p>
    <w:p w:rsidR="00F36553" w:rsidRDefault="00F36553" w:rsidP="00F36553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rFonts w:ascii="ArialNarrow" w:hAnsi="ArialNarrow" w:cs="ArialNarrow"/>
          <w:color w:val="auto"/>
          <w:sz w:val="22"/>
          <w:szCs w:val="22"/>
          <w:lang w:val="en-IN" w:eastAsia="en-IN"/>
        </w:rPr>
      </w:pPr>
      <w:r w:rsidRPr="00F36553">
        <w:rPr>
          <w:rFonts w:ascii="ArialNarrow,Italic" w:hAnsi="ArialNarrow,Italic" w:cs="ArialNarrow,Italic"/>
          <w:b/>
          <w:i/>
          <w:iCs/>
          <w:color w:val="auto"/>
          <w:sz w:val="22"/>
          <w:szCs w:val="22"/>
          <w:lang w:val="en-IN" w:eastAsia="en-IN"/>
        </w:rPr>
        <w:t xml:space="preserve">Audit conclusions and reporting </w:t>
      </w:r>
      <w:r w:rsidRPr="00F36553">
        <w:rPr>
          <w:rFonts w:ascii="ArialNarrow" w:hAnsi="ArialNarrow" w:cs="ArialNarrow"/>
          <w:b/>
          <w:color w:val="auto"/>
          <w:sz w:val="22"/>
          <w:szCs w:val="22"/>
          <w:lang w:val="en-IN" w:eastAsia="en-IN"/>
        </w:rPr>
        <w:t>:</w:t>
      </w:r>
      <w:r w:rsidRPr="00F36553">
        <w:rPr>
          <w:rFonts w:ascii="ArialNarrow" w:hAnsi="ArialNarrow" w:cs="ArialNarrow"/>
          <w:color w:val="auto"/>
          <w:sz w:val="22"/>
          <w:szCs w:val="22"/>
          <w:lang w:val="en-IN" w:eastAsia="en-IN"/>
        </w:rPr>
        <w:t xml:space="preserve"> </w:t>
      </w:r>
    </w:p>
    <w:p w:rsidR="00F36553" w:rsidRPr="00F36553" w:rsidRDefault="00F36553" w:rsidP="00D60B96">
      <w:pPr>
        <w:pStyle w:val="ListParagraph"/>
        <w:numPr>
          <w:ilvl w:val="0"/>
          <w:numId w:val="57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F36553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auditor should review </w:t>
      </w:r>
      <w:r w:rsidRPr="00F36553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and</w:t>
      </w:r>
      <w:r w:rsidRPr="00F36553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assess the conclusions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F36553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drawn </w:t>
      </w:r>
      <w:r w:rsidRPr="00F36553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from the audit evidence obtained</w:t>
      </w:r>
    </w:p>
    <w:p w:rsidR="001650A6" w:rsidRDefault="00F36553" w:rsidP="00D60B96">
      <w:pPr>
        <w:pStyle w:val="ListParagraph"/>
        <w:numPr>
          <w:ilvl w:val="0"/>
          <w:numId w:val="57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F36553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audit report should contain </w:t>
      </w:r>
      <w:r w:rsidRPr="00F36553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a clear written opinion</w:t>
      </w:r>
      <w:r w:rsidRPr="00F36553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on the financial information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.</w:t>
      </w:r>
    </w:p>
    <w:p w:rsidR="001650A6" w:rsidRDefault="001650A6" w:rsidP="001650A6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650A6" w:rsidRDefault="001650A6" w:rsidP="001650A6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650A6" w:rsidRDefault="001650A6" w:rsidP="001650A6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650A6" w:rsidRDefault="001650A6" w:rsidP="001650A6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650A6" w:rsidRPr="001650A6" w:rsidRDefault="001650A6" w:rsidP="001650A6">
      <w:pPr>
        <w:pStyle w:val="ListParagraph"/>
        <w:numPr>
          <w:ilvl w:val="1"/>
          <w:numId w:val="52"/>
        </w:num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auto"/>
          <w:sz w:val="22"/>
          <w:szCs w:val="22"/>
          <w:lang w:val="en-IN" w:eastAsia="en-IN"/>
        </w:rPr>
      </w:pPr>
      <w:r w:rsidRPr="001650A6">
        <w:rPr>
          <w:rFonts w:ascii="ArialNarrow,Bold" w:hAnsi="ArialNarrow,Bold" w:cs="ArialNarrow,Bold"/>
          <w:b/>
          <w:bCs/>
          <w:color w:val="auto"/>
          <w:sz w:val="22"/>
          <w:szCs w:val="22"/>
          <w:lang w:val="en-IN" w:eastAsia="en-IN"/>
        </w:rPr>
        <w:t>SCOPE OF AUDIT</w:t>
      </w:r>
    </w:p>
    <w:p w:rsidR="00394FC1" w:rsidRDefault="00394FC1" w:rsidP="001650A6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</w:pPr>
    </w:p>
    <w:p w:rsidR="001650A6" w:rsidRDefault="001650A6" w:rsidP="001650A6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490AE3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‘</w:t>
      </w:r>
      <w:r w:rsidR="00490AE3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D</w:t>
      </w:r>
      <w:r w:rsidRPr="00490AE3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oing a statutory audit is full of risk’</w:t>
      </w:r>
      <w:r w:rsidR="00490AE3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.</w:t>
      </w:r>
      <w:r w:rsidR="00490AE3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Narrate the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factor</w:t>
      </w:r>
      <w:r w:rsidR="00490AE3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which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cause </w:t>
      </w:r>
      <w:r w:rsidR="00490AE3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the risk.</w:t>
      </w:r>
    </w:p>
    <w:p w:rsidR="00394FC1" w:rsidRDefault="00394FC1" w:rsidP="001650A6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b/>
          <w:color w:val="auto"/>
          <w:u w:val="single"/>
          <w:lang w:val="en-IN" w:eastAsia="en-IN"/>
        </w:rPr>
      </w:pPr>
    </w:p>
    <w:p w:rsidR="00490AE3" w:rsidRPr="00A40180" w:rsidRDefault="00A40180" w:rsidP="001650A6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b/>
          <w:color w:val="auto"/>
          <w:u w:val="single"/>
          <w:lang w:val="en-IN" w:eastAsia="en-IN"/>
        </w:rPr>
      </w:pPr>
      <w:r w:rsidRPr="00A40180">
        <w:rPr>
          <w:rFonts w:asciiTheme="minorHAnsi" w:hAnsiTheme="minorHAnsi" w:cstheme="minorHAnsi"/>
          <w:b/>
          <w:color w:val="auto"/>
          <w:u w:val="single"/>
          <w:lang w:val="en-IN" w:eastAsia="en-IN"/>
        </w:rPr>
        <w:t xml:space="preserve"> Scope of audit</w:t>
      </w:r>
    </w:p>
    <w:p w:rsidR="00490AE3" w:rsidRDefault="00663ED0" w:rsidP="00D60B96">
      <w:pPr>
        <w:pStyle w:val="ListParagraph"/>
        <w:numPr>
          <w:ilvl w:val="0"/>
          <w:numId w:val="58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="00A4018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requirement of the relevant legislation </w:t>
      </w:r>
    </w:p>
    <w:p w:rsidR="00A40180" w:rsidRDefault="00A40180" w:rsidP="00D60B96">
      <w:pPr>
        <w:pStyle w:val="ListParagraph"/>
        <w:numPr>
          <w:ilvl w:val="0"/>
          <w:numId w:val="58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The pronouncements of the institute (ICAI)</w:t>
      </w:r>
    </w:p>
    <w:p w:rsidR="00A40180" w:rsidRDefault="00A40180" w:rsidP="00D60B96">
      <w:pPr>
        <w:pStyle w:val="ListParagraph"/>
        <w:numPr>
          <w:ilvl w:val="0"/>
          <w:numId w:val="58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Term of engagement</w:t>
      </w:r>
    </w:p>
    <w:p w:rsidR="00A40180" w:rsidRDefault="00A40180" w:rsidP="00A40180">
      <w:pPr>
        <w:pStyle w:val="ListParagraph"/>
        <w:autoSpaceDE w:val="0"/>
        <w:autoSpaceDN w:val="0"/>
        <w:adjustRightInd w:val="0"/>
        <w:ind w:left="108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However, the term of engagement </w:t>
      </w:r>
      <w:r w:rsidRPr="0067752E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can not</w:t>
      </w:r>
      <w:r w:rsidR="0067752E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the provision of relevant legis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lation</w:t>
      </w:r>
      <w:r w:rsidR="0067752E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.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</w:t>
      </w:r>
    </w:p>
    <w:p w:rsidR="0067752E" w:rsidRDefault="0067752E" w:rsidP="0067752E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67752E" w:rsidRDefault="0067752E" w:rsidP="0067752E">
      <w:pPr>
        <w:pStyle w:val="ListParagraph"/>
        <w:numPr>
          <w:ilvl w:val="0"/>
          <w:numId w:val="4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An independent audit whether performed  </w:t>
      </w:r>
      <w:r w:rsidRPr="0067752E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in terms of relevant statutory legislation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OR  </w:t>
      </w:r>
      <w:r w:rsidRPr="0067752E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 xml:space="preserve">in terms of the engagement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,,,</w:t>
      </w:r>
    </w:p>
    <w:p w:rsidR="0067752E" w:rsidRDefault="0067752E" w:rsidP="00D60B96">
      <w:pPr>
        <w:pStyle w:val="ListParagraph"/>
        <w:numPr>
          <w:ilvl w:val="0"/>
          <w:numId w:val="59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The auditor has to be reasonably satisfied as to whether,</w:t>
      </w:r>
    </w:p>
    <w:p w:rsidR="0067752E" w:rsidRDefault="00947ADF" w:rsidP="0067752E">
      <w:pPr>
        <w:autoSpaceDE w:val="0"/>
        <w:autoSpaceDN w:val="0"/>
        <w:adjustRightInd w:val="0"/>
        <w:rPr>
          <w:rFonts w:asciiTheme="minorHAnsi" w:hAnsiTheme="minorHAnsi" w:cstheme="minorHAnsi"/>
          <w:sz w:val="32"/>
          <w:szCs w:val="32"/>
          <w:vertAlign w:val="subscript"/>
          <w:lang w:val="en-IN" w:eastAsia="en-IN"/>
        </w:rPr>
      </w:pPr>
      <w:r w:rsidRPr="00947ADF">
        <w:rPr>
          <w:noProof/>
          <w:lang w:val="en-IN" w:eastAsia="en-IN"/>
        </w:rPr>
        <w:pict>
          <v:shape id="_x0000_s1130" type="#_x0000_t32" style="position:absolute;margin-left:88.3pt;margin-top:22.2pt;width:33.95pt;height:10.15pt;z-index:251720704" o:connectortype="straight">
            <v:stroke endarrow="block"/>
          </v:shape>
        </w:pict>
      </w:r>
      <w:r w:rsidRPr="00947ADF">
        <w:rPr>
          <w:noProof/>
          <w:lang w:val="en-IN" w:eastAsia="en-IN"/>
        </w:rPr>
        <w:pict>
          <v:shape id="_x0000_s1129" type="#_x0000_t32" style="position:absolute;margin-left:88.3pt;margin-top:11.3pt;width:33.95pt;height:10.9pt;flip:y;z-index:251719680" o:connectortype="straight">
            <v:stroke endarrow="block"/>
          </v:shape>
        </w:pict>
      </w:r>
      <w:r w:rsidRPr="00947ADF">
        <w:rPr>
          <w:noProof/>
          <w:lang w:val="en-IN" w:eastAsia="en-IN"/>
        </w:rPr>
        <w:pict>
          <v:shape id="_x0000_s1128" type="#_x0000_t32" style="position:absolute;margin-left:84.9pt;margin-top:11.3pt;width:37.35pt;height:10.9pt;flip:y;z-index:251718656" o:connectortype="straight" strokecolor="#f2f2f2 [3041]" strokeweight="3pt">
            <v:stroke endarrow="block"/>
            <v:shadow type="perspective" color="#4e6128 [1606]" opacity=".5" offset="1pt" offset2="-1pt"/>
            <o:extrusion v:ext="view" rotationangle="15,15"/>
          </v:shape>
        </w:pict>
      </w:r>
      <w:r w:rsidR="0030459C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                              </w:t>
      </w:r>
      <w:proofErr w:type="gramStart"/>
      <w:r w:rsidR="0030459C">
        <w:rPr>
          <w:rFonts w:asciiTheme="minorHAnsi" w:hAnsiTheme="minorHAnsi" w:cstheme="minorHAnsi"/>
          <w:color w:val="auto"/>
          <w:sz w:val="32"/>
          <w:szCs w:val="32"/>
          <w:vertAlign w:val="subscript"/>
          <w:lang w:val="en-IN" w:eastAsia="en-IN"/>
        </w:rPr>
        <w:t>the</w:t>
      </w:r>
      <w:proofErr w:type="gramEnd"/>
      <w:r w:rsidR="0030459C">
        <w:rPr>
          <w:rFonts w:asciiTheme="minorHAnsi" w:hAnsiTheme="minorHAnsi" w:cstheme="minorHAnsi"/>
          <w:color w:val="auto"/>
          <w:sz w:val="32"/>
          <w:szCs w:val="32"/>
          <w:vertAlign w:val="subscript"/>
          <w:lang w:val="en-IN" w:eastAsia="en-IN"/>
        </w:rPr>
        <w:t xml:space="preserve"> </w:t>
      </w:r>
      <w:r w:rsidR="0030459C">
        <w:rPr>
          <w:rFonts w:asciiTheme="minorHAnsi" w:hAnsiTheme="minorHAnsi" w:cstheme="minorHAnsi"/>
          <w:sz w:val="32"/>
          <w:szCs w:val="32"/>
          <w:vertAlign w:val="subscript"/>
          <w:lang w:val="en-IN" w:eastAsia="en-IN"/>
        </w:rPr>
        <w:t>information contained in the underlying accounting records, &amp;</w:t>
      </w:r>
    </w:p>
    <w:p w:rsidR="00986CC2" w:rsidRDefault="0030459C" w:rsidP="00986CC2">
      <w:pPr>
        <w:autoSpaceDE w:val="0"/>
        <w:autoSpaceDN w:val="0"/>
        <w:adjustRightInd w:val="0"/>
        <w:rPr>
          <w:rFonts w:asciiTheme="minorHAnsi" w:hAnsiTheme="minorHAnsi" w:cstheme="minorHAnsi"/>
          <w:sz w:val="32"/>
          <w:szCs w:val="32"/>
          <w:vertAlign w:val="subscript"/>
          <w:lang w:val="en-IN" w:eastAsia="en-IN"/>
        </w:rPr>
      </w:pPr>
      <w:r>
        <w:rPr>
          <w:rFonts w:asciiTheme="minorHAnsi" w:hAnsiTheme="minorHAnsi" w:cstheme="minorHAnsi"/>
          <w:sz w:val="32"/>
          <w:szCs w:val="32"/>
          <w:vertAlign w:val="subscript"/>
          <w:lang w:val="en-IN" w:eastAsia="en-IN"/>
        </w:rPr>
        <w:t xml:space="preserve">                                                   </w:t>
      </w:r>
      <w:proofErr w:type="gramStart"/>
      <w:r>
        <w:rPr>
          <w:rFonts w:asciiTheme="minorHAnsi" w:hAnsiTheme="minorHAnsi" w:cstheme="minorHAnsi"/>
          <w:sz w:val="32"/>
          <w:szCs w:val="32"/>
          <w:vertAlign w:val="subscript"/>
          <w:lang w:val="en-IN" w:eastAsia="en-IN"/>
        </w:rPr>
        <w:t>other</w:t>
      </w:r>
      <w:proofErr w:type="gramEnd"/>
      <w:r>
        <w:rPr>
          <w:rFonts w:asciiTheme="minorHAnsi" w:hAnsiTheme="minorHAnsi" w:cstheme="minorHAnsi"/>
          <w:sz w:val="32"/>
          <w:szCs w:val="32"/>
          <w:vertAlign w:val="subscript"/>
          <w:lang w:val="en-IN" w:eastAsia="en-IN"/>
        </w:rPr>
        <w:t xml:space="preserve"> source data is reliable for the preparation of financial statements.</w:t>
      </w:r>
    </w:p>
    <w:p w:rsidR="00663ED0" w:rsidRDefault="00663ED0" w:rsidP="00663ED0">
      <w:pPr>
        <w:pStyle w:val="ListParagraph"/>
        <w:autoSpaceDE w:val="0"/>
        <w:autoSpaceDN w:val="0"/>
        <w:adjustRightInd w:val="0"/>
        <w:ind w:left="1671"/>
        <w:rPr>
          <w:rFonts w:asciiTheme="minorHAnsi" w:hAnsiTheme="minorHAnsi" w:cstheme="minorHAnsi"/>
          <w:sz w:val="20"/>
          <w:szCs w:val="20"/>
          <w:lang w:val="en-IN" w:eastAsia="en-IN"/>
        </w:rPr>
      </w:pPr>
    </w:p>
    <w:p w:rsidR="00986CC2" w:rsidRDefault="00663ED0" w:rsidP="00D60B96">
      <w:pPr>
        <w:pStyle w:val="ListParagraph"/>
        <w:numPr>
          <w:ilvl w:val="0"/>
          <w:numId w:val="59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sz w:val="20"/>
          <w:szCs w:val="20"/>
          <w:lang w:val="en-IN" w:eastAsia="en-IN"/>
        </w:rPr>
        <w:t xml:space="preserve">Since, the entire process of the auditing is based on the assessment of judgements. </w:t>
      </w:r>
    </w:p>
    <w:p w:rsidR="00663ED0" w:rsidRDefault="00663ED0" w:rsidP="00663ED0">
      <w:pPr>
        <w:pStyle w:val="ListParagraph"/>
        <w:autoSpaceDE w:val="0"/>
        <w:autoSpaceDN w:val="0"/>
        <w:adjustRightInd w:val="0"/>
        <w:ind w:left="1671"/>
        <w:rPr>
          <w:rFonts w:asciiTheme="minorHAnsi" w:hAnsiTheme="minorHAnsi" w:cstheme="minorHAnsi"/>
          <w:sz w:val="20"/>
          <w:szCs w:val="20"/>
          <w:lang w:val="en-IN" w:eastAsia="en-IN"/>
        </w:rPr>
      </w:pPr>
      <w:proofErr w:type="gramStart"/>
      <w:r w:rsidRPr="00663ED0">
        <w:rPr>
          <w:rFonts w:asciiTheme="minorHAnsi" w:hAnsiTheme="minorHAnsi" w:cstheme="minorHAnsi"/>
          <w:b/>
          <w:sz w:val="20"/>
          <w:szCs w:val="20"/>
          <w:lang w:val="en-IN" w:eastAsia="en-IN"/>
        </w:rPr>
        <w:t>AND</w:t>
      </w:r>
      <w:r>
        <w:rPr>
          <w:rFonts w:asciiTheme="minorHAnsi" w:hAnsiTheme="minorHAnsi" w:cstheme="minorHAnsi"/>
          <w:sz w:val="20"/>
          <w:szCs w:val="20"/>
          <w:lang w:val="en-IN" w:eastAsia="en-IN"/>
        </w:rPr>
        <w:t xml:space="preserve">  evaluation</w:t>
      </w:r>
      <w:proofErr w:type="gramEnd"/>
      <w:r>
        <w:rPr>
          <w:rFonts w:asciiTheme="minorHAnsi" w:hAnsiTheme="minorHAnsi" w:cstheme="minorHAnsi"/>
          <w:sz w:val="20"/>
          <w:szCs w:val="20"/>
          <w:lang w:val="en-IN" w:eastAsia="en-IN"/>
        </w:rPr>
        <w:t xml:space="preserve"> of internal controls, </w:t>
      </w:r>
      <w:r w:rsidRPr="00663ED0">
        <w:rPr>
          <w:rFonts w:asciiTheme="minorHAnsi" w:hAnsiTheme="minorHAnsi" w:cstheme="minorHAnsi"/>
          <w:sz w:val="20"/>
          <w:szCs w:val="20"/>
          <w:u w:val="single"/>
          <w:lang w:val="en-IN" w:eastAsia="en-IN"/>
        </w:rPr>
        <w:t>the audit suffers certain inherent risks</w:t>
      </w:r>
      <w:r>
        <w:rPr>
          <w:rFonts w:asciiTheme="minorHAnsi" w:hAnsiTheme="minorHAnsi" w:cstheme="minorHAnsi"/>
          <w:sz w:val="20"/>
          <w:szCs w:val="20"/>
          <w:lang w:val="en-IN" w:eastAsia="en-IN"/>
        </w:rPr>
        <w:t xml:space="preserve">. </w:t>
      </w:r>
    </w:p>
    <w:p w:rsidR="00663ED0" w:rsidRDefault="00663ED0" w:rsidP="00663ED0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IN" w:eastAsia="en-IN"/>
        </w:rPr>
      </w:pPr>
    </w:p>
    <w:p w:rsidR="00663ED0" w:rsidRPr="00663ED0" w:rsidRDefault="00663ED0" w:rsidP="00663ED0">
      <w:pPr>
        <w:autoSpaceDE w:val="0"/>
        <w:autoSpaceDN w:val="0"/>
        <w:adjustRightInd w:val="0"/>
        <w:rPr>
          <w:rFonts w:asciiTheme="majorHAnsi" w:hAnsiTheme="majorHAnsi" w:cstheme="minorHAnsi"/>
          <w:lang w:val="en-IN" w:eastAsia="en-IN"/>
        </w:rPr>
      </w:pPr>
      <w:r w:rsidRPr="00663ED0">
        <w:rPr>
          <w:rFonts w:asciiTheme="majorHAnsi" w:hAnsiTheme="majorHAnsi" w:cstheme="minorHAnsi"/>
          <w:lang w:val="en-IN" w:eastAsia="en-IN"/>
        </w:rPr>
        <w:t xml:space="preserve">Factors which may cause such risk in conducting an audit are discussed </w:t>
      </w:r>
      <w:proofErr w:type="gramStart"/>
      <w:r w:rsidRPr="00663ED0">
        <w:rPr>
          <w:rFonts w:asciiTheme="majorHAnsi" w:hAnsiTheme="majorHAnsi" w:cstheme="minorHAnsi"/>
          <w:lang w:val="en-IN" w:eastAsia="en-IN"/>
        </w:rPr>
        <w:t>below :</w:t>
      </w:r>
      <w:proofErr w:type="gramEnd"/>
      <w:r w:rsidRPr="00663ED0">
        <w:rPr>
          <w:rFonts w:asciiTheme="majorHAnsi" w:hAnsiTheme="majorHAnsi" w:cstheme="minorHAnsi"/>
          <w:lang w:val="en-IN" w:eastAsia="en-IN"/>
        </w:rPr>
        <w:t xml:space="preserve"> </w:t>
      </w:r>
    </w:p>
    <w:p w:rsidR="00394FC1" w:rsidRPr="00394FC1" w:rsidRDefault="00394FC1" w:rsidP="00394FC1">
      <w:pPr>
        <w:pStyle w:val="ListParagraph"/>
        <w:autoSpaceDE w:val="0"/>
        <w:autoSpaceDN w:val="0"/>
        <w:adjustRightInd w:val="0"/>
        <w:ind w:left="1050"/>
        <w:rPr>
          <w:rFonts w:asciiTheme="majorHAnsi" w:hAnsiTheme="majorHAnsi" w:cstheme="minorHAnsi"/>
          <w:lang w:val="en-IN" w:eastAsia="en-IN"/>
        </w:rPr>
      </w:pPr>
    </w:p>
    <w:p w:rsidR="00663ED0" w:rsidRPr="00663ED0" w:rsidRDefault="00663ED0" w:rsidP="00D60B96">
      <w:pPr>
        <w:pStyle w:val="ListParagraph"/>
        <w:numPr>
          <w:ilvl w:val="0"/>
          <w:numId w:val="60"/>
        </w:numPr>
        <w:autoSpaceDE w:val="0"/>
        <w:autoSpaceDN w:val="0"/>
        <w:adjustRightInd w:val="0"/>
        <w:rPr>
          <w:rFonts w:asciiTheme="majorHAnsi" w:hAnsiTheme="majorHAnsi" w:cstheme="minorHAnsi"/>
          <w:lang w:val="en-IN" w:eastAsia="en-IN"/>
        </w:rPr>
      </w:pPr>
      <w:r>
        <w:rPr>
          <w:rFonts w:asciiTheme="majorHAnsi" w:hAnsiTheme="majorHAnsi" w:cstheme="minorHAnsi"/>
          <w:b/>
          <w:lang w:val="en-IN" w:eastAsia="en-IN"/>
        </w:rPr>
        <w:t xml:space="preserve">  Exercising judgement on the part of the auditor :</w:t>
      </w:r>
    </w:p>
    <w:p w:rsidR="00663ED0" w:rsidRDefault="00663ED0" w:rsidP="00D60B96">
      <w:pPr>
        <w:pStyle w:val="ListParagraph"/>
        <w:numPr>
          <w:ilvl w:val="0"/>
          <w:numId w:val="6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auditor’s work </w:t>
      </w:r>
      <w:r w:rsidR="00EA29D8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involves exercise of judgement</w:t>
      </w:r>
    </w:p>
    <w:p w:rsidR="00EA29D8" w:rsidRDefault="00EA29D8" w:rsidP="00D60B96">
      <w:pPr>
        <w:pStyle w:val="ListParagraph"/>
        <w:numPr>
          <w:ilvl w:val="0"/>
          <w:numId w:val="6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E.g. in deciding the extent of audit procedures</w:t>
      </w:r>
    </w:p>
    <w:p w:rsidR="00EA29D8" w:rsidRDefault="00EA29D8" w:rsidP="00EA29D8">
      <w:pPr>
        <w:pStyle w:val="ListParagraph"/>
        <w:autoSpaceDE w:val="0"/>
        <w:autoSpaceDN w:val="0"/>
        <w:adjustRightInd w:val="0"/>
        <w:ind w:left="177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          AND</w:t>
      </w:r>
    </w:p>
    <w:p w:rsidR="00EA29D8" w:rsidRDefault="00EA29D8" w:rsidP="00EA29D8">
      <w:pPr>
        <w:pStyle w:val="ListParagraph"/>
        <w:autoSpaceDE w:val="0"/>
        <w:autoSpaceDN w:val="0"/>
        <w:adjustRightInd w:val="0"/>
        <w:ind w:left="177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In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assessing  the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reasonableness of the judgements</w:t>
      </w:r>
    </w:p>
    <w:p w:rsidR="00EA29D8" w:rsidRDefault="00EA29D8" w:rsidP="00EA29D8">
      <w:pPr>
        <w:pStyle w:val="ListParagraph"/>
        <w:autoSpaceDE w:val="0"/>
        <w:autoSpaceDN w:val="0"/>
        <w:adjustRightInd w:val="0"/>
        <w:ind w:left="177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          AND</w:t>
      </w:r>
    </w:p>
    <w:p w:rsidR="00EA29D8" w:rsidRDefault="00EA29D8" w:rsidP="00EA29D8">
      <w:pPr>
        <w:pStyle w:val="ListParagraph"/>
        <w:autoSpaceDE w:val="0"/>
        <w:autoSpaceDN w:val="0"/>
        <w:adjustRightInd w:val="0"/>
        <w:ind w:left="177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Estimates made by management in preparing the financial statements. </w:t>
      </w:r>
    </w:p>
    <w:p w:rsidR="00EA29D8" w:rsidRDefault="00EA29D8" w:rsidP="00EA29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EA29D8" w:rsidRPr="00EA29D8" w:rsidRDefault="00EA29D8" w:rsidP="00D60B96">
      <w:pPr>
        <w:pStyle w:val="ListParagraph"/>
        <w:numPr>
          <w:ilvl w:val="0"/>
          <w:numId w:val="60"/>
        </w:numPr>
        <w:autoSpaceDE w:val="0"/>
        <w:autoSpaceDN w:val="0"/>
        <w:adjustRightInd w:val="0"/>
        <w:rPr>
          <w:rFonts w:asciiTheme="majorHAnsi" w:hAnsiTheme="majorHAnsi" w:cstheme="minorHAnsi"/>
          <w:color w:val="auto"/>
          <w:lang w:val="en-IN" w:eastAsia="en-IN"/>
        </w:rPr>
      </w:pPr>
      <w:r>
        <w:rPr>
          <w:rFonts w:asciiTheme="majorHAnsi" w:hAnsiTheme="majorHAnsi" w:cstheme="minorHAnsi"/>
          <w:color w:val="auto"/>
          <w:lang w:val="en-IN" w:eastAsia="en-IN"/>
        </w:rPr>
        <w:t xml:space="preserve">  </w:t>
      </w:r>
      <w:r>
        <w:rPr>
          <w:rFonts w:asciiTheme="majorHAnsi" w:hAnsiTheme="majorHAnsi" w:cstheme="minorHAnsi"/>
          <w:b/>
          <w:color w:val="auto"/>
          <w:lang w:val="en-IN" w:eastAsia="en-IN"/>
        </w:rPr>
        <w:t>Nature of audit evidence :</w:t>
      </w:r>
    </w:p>
    <w:p w:rsidR="00EA29D8" w:rsidRDefault="00714A7D" w:rsidP="00D60B96">
      <w:pPr>
        <w:pStyle w:val="ListParagraph"/>
        <w:numPr>
          <w:ilvl w:val="0"/>
          <w:numId w:val="62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evidence  obtained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by  the auditor are </w:t>
      </w:r>
      <w:r w:rsidRPr="00714A7D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persuasive rather  than conclusive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.</w:t>
      </w:r>
    </w:p>
    <w:p w:rsidR="00714A7D" w:rsidRDefault="00714A7D" w:rsidP="00D60B96">
      <w:pPr>
        <w:pStyle w:val="ListParagraph"/>
        <w:numPr>
          <w:ilvl w:val="0"/>
          <w:numId w:val="62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Even in circumstances where conclusive evidence is available, </w:t>
      </w:r>
    </w:p>
    <w:p w:rsidR="00760BEF" w:rsidRDefault="00714A7D" w:rsidP="00760BEF">
      <w:pPr>
        <w:pStyle w:val="ListParagraph"/>
        <w:autoSpaceDE w:val="0"/>
        <w:autoSpaceDN w:val="0"/>
        <w:adjustRightInd w:val="0"/>
        <w:ind w:left="177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The cost of obtaining such evidence may far exceed the benefits.</w:t>
      </w:r>
    </w:p>
    <w:p w:rsidR="00760BEF" w:rsidRDefault="00760BEF" w:rsidP="00760BEF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760BEF" w:rsidRPr="00760BEF" w:rsidRDefault="00760BEF" w:rsidP="00D60B96">
      <w:pPr>
        <w:pStyle w:val="ListParagraph"/>
        <w:numPr>
          <w:ilvl w:val="0"/>
          <w:numId w:val="60"/>
        </w:numPr>
        <w:autoSpaceDE w:val="0"/>
        <w:autoSpaceDN w:val="0"/>
        <w:adjustRightInd w:val="0"/>
        <w:rPr>
          <w:rFonts w:asciiTheme="majorHAnsi" w:hAnsiTheme="majorHAnsi" w:cstheme="minorHAnsi"/>
          <w:color w:val="auto"/>
          <w:lang w:val="en-IN" w:eastAsia="en-IN"/>
        </w:rPr>
      </w:pPr>
      <w:r>
        <w:rPr>
          <w:rFonts w:asciiTheme="majorHAnsi" w:hAnsiTheme="majorHAnsi" w:cstheme="minorHAnsi"/>
          <w:color w:val="auto"/>
          <w:lang w:val="en-IN" w:eastAsia="en-IN"/>
        </w:rPr>
        <w:t xml:space="preserve">  </w:t>
      </w:r>
      <w:r>
        <w:rPr>
          <w:rFonts w:asciiTheme="majorHAnsi" w:hAnsiTheme="majorHAnsi" w:cstheme="minorHAnsi"/>
          <w:b/>
          <w:color w:val="auto"/>
          <w:lang w:val="en-IN" w:eastAsia="en-IN"/>
        </w:rPr>
        <w:t xml:space="preserve">Inherent limitations of internal control : </w:t>
      </w:r>
    </w:p>
    <w:p w:rsidR="00760BEF" w:rsidRDefault="00760BEF" w:rsidP="00D60B96">
      <w:pPr>
        <w:pStyle w:val="ListParagraph"/>
        <w:numPr>
          <w:ilvl w:val="0"/>
          <w:numId w:val="63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Internal  control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can </w:t>
      </w:r>
      <w:r w:rsidRPr="00760BEF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provide only reasonable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760BEF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, but not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absolute, assurance on  account of several  inherent limitations.</w:t>
      </w:r>
    </w:p>
    <w:p w:rsidR="00760BEF" w:rsidRDefault="00760BEF" w:rsidP="00D60B96">
      <w:pPr>
        <w:pStyle w:val="ListParagraph"/>
        <w:numPr>
          <w:ilvl w:val="0"/>
          <w:numId w:val="63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Such as... potential for human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error ,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possibility of circumstances of control through collusion, etc.</w:t>
      </w:r>
    </w:p>
    <w:p w:rsidR="00760BEF" w:rsidRDefault="00760BEF" w:rsidP="00760BEF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760BEF" w:rsidRDefault="00760BEF" w:rsidP="00760BEF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760BEF" w:rsidRDefault="00760BEF" w:rsidP="00760BE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On the above , it is quite nature that ....audit</w:t>
      </w:r>
      <w:r w:rsidR="00B9385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suffer</w:t>
      </w:r>
      <w:r w:rsidR="00B9385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s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from,</w:t>
      </w:r>
    </w:p>
    <w:p w:rsidR="00760BEF" w:rsidRDefault="00760BEF" w:rsidP="00D60B96">
      <w:pPr>
        <w:pStyle w:val="ListParagraph"/>
        <w:numPr>
          <w:ilvl w:val="0"/>
          <w:numId w:val="64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B93850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Control </w:t>
      </w:r>
      <w:r w:rsidR="00B93850" w:rsidRPr="00B93850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Risk</w:t>
      </w:r>
      <w:r w:rsidR="00B9385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on the account of inherent limitation of internal </w:t>
      </w:r>
      <w:r w:rsidR="00B9385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control risk.  &amp;</w:t>
      </w:r>
    </w:p>
    <w:p w:rsidR="00B93850" w:rsidRDefault="00B93850" w:rsidP="00D60B96">
      <w:pPr>
        <w:pStyle w:val="ListParagraph"/>
        <w:numPr>
          <w:ilvl w:val="0"/>
          <w:numId w:val="64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B93850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Detection Risk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on the account of test nature of audit and judgement.</w:t>
      </w: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1E0E73" w:rsidP="001E0E73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Pr="001E0E73" w:rsidRDefault="001E0E73" w:rsidP="001E0E73">
      <w:pPr>
        <w:pStyle w:val="ListParagraph"/>
        <w:numPr>
          <w:ilvl w:val="1"/>
          <w:numId w:val="52"/>
        </w:num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auto"/>
          <w:sz w:val="22"/>
          <w:szCs w:val="22"/>
          <w:lang w:val="en-IN" w:eastAsia="en-IN"/>
        </w:rPr>
      </w:pPr>
      <w:r w:rsidRPr="001E0E73">
        <w:rPr>
          <w:rFonts w:ascii="ArialNarrow,Bold" w:hAnsi="ArialNarrow,Bold" w:cs="ArialNarrow,Bold"/>
          <w:b/>
          <w:bCs/>
          <w:color w:val="auto"/>
          <w:sz w:val="22"/>
          <w:szCs w:val="22"/>
          <w:lang w:val="en-IN" w:eastAsia="en-IN"/>
        </w:rPr>
        <w:t>INHERENT LIMITATIONS OF AUDIT</w:t>
      </w:r>
    </w:p>
    <w:p w:rsidR="001E0E73" w:rsidRDefault="001E0E73" w:rsidP="001E0E73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1E0E73" w:rsidRDefault="00432CFE" w:rsidP="00D60B96">
      <w:pPr>
        <w:pStyle w:val="ListParagraph"/>
        <w:numPr>
          <w:ilvl w:val="0"/>
          <w:numId w:val="65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As  per  </w:t>
      </w:r>
      <w:r w:rsidRPr="00432CFE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SA 200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432CFE">
        <w:rPr>
          <w:rFonts w:ascii="Shruti" w:hAnsi="Shruti" w:cs="Shruti"/>
          <w:color w:val="auto"/>
          <w:sz w:val="20"/>
          <w:szCs w:val="20"/>
          <w:u w:val="single"/>
          <w:lang w:val="en-IN" w:eastAsia="en-IN"/>
        </w:rPr>
        <w:t>“ overall objective of the independent auditor and the conduct of an audit in accordance with standards on auditing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”</w:t>
      </w:r>
    </w:p>
    <w:p w:rsidR="0073139D" w:rsidRDefault="00432CFE" w:rsidP="00D60B96">
      <w:pPr>
        <w:pStyle w:val="ListParagraph"/>
        <w:numPr>
          <w:ilvl w:val="0"/>
          <w:numId w:val="66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auditor is not expected , </w:t>
      </w:r>
      <w:r w:rsidRPr="00432CFE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and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</w:t>
      </w:r>
    </w:p>
    <w:p w:rsidR="0073139D" w:rsidRDefault="00432CFE" w:rsidP="00D60B96">
      <w:pPr>
        <w:pStyle w:val="ListParagraph"/>
        <w:numPr>
          <w:ilvl w:val="0"/>
          <w:numId w:val="66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cannot , reduce audit risk to zero  </w:t>
      </w:r>
      <w:r w:rsidRPr="0073139D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and </w:t>
      </w:r>
      <w:r w:rsidR="0073139D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</w:p>
    <w:p w:rsidR="00432CFE" w:rsidRDefault="0073139D" w:rsidP="00D60B96">
      <w:pPr>
        <w:pStyle w:val="ListParagraph"/>
        <w:numPr>
          <w:ilvl w:val="0"/>
          <w:numId w:val="66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cannot </w:t>
      </w:r>
      <w:r w:rsidR="00432CFE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obtain</w:t>
      </w:r>
      <w:proofErr w:type="gramEnd"/>
      <w:r w:rsidR="00432CFE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absolute assurance that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,</w:t>
      </w:r>
      <w:r w:rsidR="00432CFE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the financial statements are free from  material  misstatements  due to fraud  or  error.</w:t>
      </w:r>
    </w:p>
    <w:p w:rsidR="0073139D" w:rsidRDefault="0073139D" w:rsidP="0073139D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73139D" w:rsidRPr="0073139D" w:rsidRDefault="0073139D" w:rsidP="00D60B96">
      <w:pPr>
        <w:pStyle w:val="ListParagraph"/>
        <w:numPr>
          <w:ilvl w:val="0"/>
          <w:numId w:val="59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73139D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 xml:space="preserve">This is because there are inherent limitations of </w:t>
      </w:r>
      <w:proofErr w:type="gramStart"/>
      <w:r w:rsidRPr="0073139D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audit ,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                                          which result in most of the audit evidence on which the  auditor draws  conclusions</w:t>
      </w:r>
      <w:r w:rsidRPr="0073139D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 and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bases the auditor’s opinion being </w:t>
      </w:r>
      <w:r w:rsidRPr="0073139D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persuasive rather than conclusive.</w:t>
      </w:r>
    </w:p>
    <w:p w:rsidR="0073139D" w:rsidRDefault="0073139D" w:rsidP="0073139D">
      <w:pPr>
        <w:autoSpaceDE w:val="0"/>
        <w:autoSpaceDN w:val="0"/>
        <w:adjustRightInd w:val="0"/>
        <w:ind w:left="1311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73139D" w:rsidRDefault="0073139D" w:rsidP="0073139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</w:t>
      </w:r>
      <w:r w:rsidR="004C53BD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inherent limitation of an  audit arise from : </w:t>
      </w:r>
    </w:p>
    <w:p w:rsidR="004C53BD" w:rsidRDefault="004C53BD" w:rsidP="00D60B96">
      <w:pPr>
        <w:pStyle w:val="ListParagraph"/>
        <w:numPr>
          <w:ilvl w:val="0"/>
          <w:numId w:val="67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The nature of financial reporting ;</w:t>
      </w:r>
    </w:p>
    <w:p w:rsidR="004C53BD" w:rsidRDefault="004C53BD" w:rsidP="00D60B96">
      <w:pPr>
        <w:pStyle w:val="ListParagraph"/>
        <w:numPr>
          <w:ilvl w:val="0"/>
          <w:numId w:val="67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The nature of audit procedure ;  and</w:t>
      </w:r>
    </w:p>
    <w:p w:rsidR="004C53BD" w:rsidRPr="004C53BD" w:rsidRDefault="004C53BD" w:rsidP="00D60B96">
      <w:pPr>
        <w:pStyle w:val="ListParagraph"/>
        <w:numPr>
          <w:ilvl w:val="0"/>
          <w:numId w:val="67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need for the audit to be conducted </w:t>
      </w:r>
      <w:proofErr w:type="spell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with in</w:t>
      </w:r>
      <w:proofErr w:type="spell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a reasonable period of time</w:t>
      </w:r>
      <w:r w:rsidRPr="004C53BD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 and</w:t>
      </w:r>
    </w:p>
    <w:p w:rsidR="004C53BD" w:rsidRDefault="004C53BD" w:rsidP="004C53BD">
      <w:pPr>
        <w:pStyle w:val="ListParagraph"/>
        <w:autoSpaceDE w:val="0"/>
        <w:autoSpaceDN w:val="0"/>
        <w:adjustRightInd w:val="0"/>
        <w:ind w:left="213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at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a reasonable cost.</w:t>
      </w:r>
    </w:p>
    <w:p w:rsidR="004C53BD" w:rsidRDefault="004C53BD" w:rsidP="004C53B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4C53BD" w:rsidRPr="004C53BD" w:rsidRDefault="004C53BD" w:rsidP="004C53BD">
      <w:pPr>
        <w:pStyle w:val="ListParagraph"/>
        <w:numPr>
          <w:ilvl w:val="1"/>
          <w:numId w:val="52"/>
        </w:num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auto"/>
          <w:sz w:val="22"/>
          <w:szCs w:val="22"/>
          <w:lang w:val="en-IN" w:eastAsia="en-IN"/>
        </w:rPr>
      </w:pPr>
      <w:r w:rsidRPr="004C53BD">
        <w:rPr>
          <w:rFonts w:ascii="ArialNarrow,Bold" w:hAnsi="ArialNarrow,Bold" w:cs="ArialNarrow,Bold"/>
          <w:b/>
          <w:bCs/>
          <w:color w:val="auto"/>
          <w:sz w:val="22"/>
          <w:szCs w:val="22"/>
          <w:lang w:val="en-IN" w:eastAsia="en-IN"/>
        </w:rPr>
        <w:t>AUDITING AND INVESTIGATION</w:t>
      </w:r>
    </w:p>
    <w:p w:rsidR="004C53BD" w:rsidRPr="00314736" w:rsidRDefault="00314736" w:rsidP="004C53BD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color w:val="auto"/>
          <w:sz w:val="20"/>
          <w:szCs w:val="20"/>
          <w:lang w:val="en-IN" w:eastAsia="en-IN"/>
        </w:rPr>
      </w:pPr>
      <w:r w:rsidRPr="00314736">
        <w:rPr>
          <w:rFonts w:asciiTheme="minorHAnsi" w:hAnsiTheme="minorHAnsi" w:cstheme="minorHAnsi"/>
          <w:i/>
          <w:color w:val="auto"/>
          <w:sz w:val="20"/>
          <w:szCs w:val="20"/>
          <w:lang w:val="en-IN" w:eastAsia="en-IN"/>
        </w:rPr>
        <w:t xml:space="preserve">      AUDITING....</w:t>
      </w:r>
    </w:p>
    <w:p w:rsidR="004C53BD" w:rsidRDefault="00314736" w:rsidP="00D60B96">
      <w:pPr>
        <w:pStyle w:val="ListParagraph"/>
        <w:numPr>
          <w:ilvl w:val="1"/>
          <w:numId w:val="68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Auditing is general objective </w:t>
      </w:r>
      <w:r w:rsidRPr="00314736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to</w:t>
      </w:r>
      <w:r w:rsidR="007B3CAB" w:rsidRPr="00314736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 xml:space="preserve"> find out whether the accounts show true &amp; fair view.</w:t>
      </w:r>
    </w:p>
    <w:p w:rsidR="007B3CAB" w:rsidRDefault="007B3CAB" w:rsidP="00D60B96">
      <w:pPr>
        <w:pStyle w:val="ListParagraph"/>
        <w:numPr>
          <w:ilvl w:val="1"/>
          <w:numId w:val="68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It is </w:t>
      </w:r>
      <w:r w:rsidRPr="00314736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a critical examination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of books of accounts.</w:t>
      </w:r>
    </w:p>
    <w:p w:rsidR="007B3CAB" w:rsidRDefault="007B3CAB" w:rsidP="00D60B96">
      <w:pPr>
        <w:pStyle w:val="ListParagraph"/>
        <w:numPr>
          <w:ilvl w:val="1"/>
          <w:numId w:val="68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</w:t>
      </w:r>
      <w:r w:rsidRPr="00314736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 xml:space="preserve">auditor seeks to </w:t>
      </w:r>
      <w:proofErr w:type="gramStart"/>
      <w:r w:rsidRPr="00314736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report</w:t>
      </w:r>
      <w:r w:rsidR="00314736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 xml:space="preserve"> ,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what he find in the normal course of examinations of the accounts adopting</w:t>
      </w:r>
      <w:r w:rsidR="00314736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generally followed techniques unless circumstances call for a special probe. </w:t>
      </w:r>
    </w:p>
    <w:p w:rsidR="00314736" w:rsidRDefault="007B3CAB" w:rsidP="00D60B96">
      <w:pPr>
        <w:pStyle w:val="ListParagraph"/>
        <w:numPr>
          <w:ilvl w:val="1"/>
          <w:numId w:val="68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314736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Fraud ,</w:t>
      </w:r>
      <w:r w:rsidR="00314736" w:rsidRPr="00314736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 xml:space="preserve"> </w:t>
      </w:r>
      <w:r w:rsidRPr="00314736">
        <w:rPr>
          <w:rFonts w:asciiTheme="minorHAnsi" w:hAnsiTheme="minorHAnsi" w:cstheme="minorHAnsi"/>
          <w:color w:val="auto"/>
          <w:sz w:val="20"/>
          <w:szCs w:val="20"/>
          <w:u w:val="single"/>
          <w:lang w:val="en-IN" w:eastAsia="en-IN"/>
        </w:rPr>
        <w:t>error , irregularity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,whatever  comes to the auditor’s notice in the usual course of checking ,are all looked into in depth </w:t>
      </w:r>
      <w:r w:rsidRPr="00314736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and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="00314736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,                                                                                         </w:t>
      </w:r>
    </w:p>
    <w:p w:rsidR="007B3CAB" w:rsidRDefault="00314736" w:rsidP="00314736">
      <w:pPr>
        <w:pStyle w:val="ListParagraph"/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Sometime </w:t>
      </w:r>
      <w:r w:rsidR="007B3CAB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investigation</w:t>
      </w:r>
      <w:proofErr w:type="gramEnd"/>
      <w:r w:rsidR="007B3CAB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results from the prima facie finding of the auditor.</w:t>
      </w:r>
    </w:p>
    <w:p w:rsidR="00314736" w:rsidRDefault="00314736" w:rsidP="00314736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314736" w:rsidRDefault="00314736" w:rsidP="00314736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</w:t>
      </w:r>
      <w:r w:rsidRPr="00314736">
        <w:rPr>
          <w:rFonts w:asciiTheme="minorHAnsi" w:hAnsiTheme="minorHAnsi" w:cstheme="minorHAnsi"/>
          <w:i/>
          <w:color w:val="auto"/>
          <w:sz w:val="20"/>
          <w:szCs w:val="20"/>
          <w:lang w:val="en-IN" w:eastAsia="en-IN"/>
        </w:rPr>
        <w:t>INVESTIGATION....</w:t>
      </w:r>
    </w:p>
    <w:p w:rsidR="00314736" w:rsidRDefault="00314736" w:rsidP="00D60B96">
      <w:pPr>
        <w:pStyle w:val="ListParagraph"/>
        <w:numPr>
          <w:ilvl w:val="0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Investigation  is</w:t>
      </w:r>
      <w:proofErr w:type="gramEnd"/>
      <w:r w:rsidR="00D47E6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D47E60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critical examination  of the accounts with a special purpose .</w:t>
      </w:r>
    </w:p>
    <w:p w:rsidR="00314736" w:rsidRDefault="00314736" w:rsidP="00D60B96">
      <w:pPr>
        <w:pStyle w:val="ListParagraph"/>
        <w:numPr>
          <w:ilvl w:val="0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D47E60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For </w:t>
      </w:r>
      <w:proofErr w:type="gramStart"/>
      <w:r w:rsidRPr="00D47E60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example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:</w:t>
      </w:r>
      <w:proofErr w:type="gramEnd"/>
      <w:r w:rsidR="00D47E6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if fraud is suspected and </w:t>
      </w:r>
      <w:r w:rsidR="00D47E6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an accountant is called upon to check  the accounts to whether  fraud really exists </w:t>
      </w:r>
      <w:r w:rsidR="00D47E60" w:rsidRPr="00D47E60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and</w:t>
      </w:r>
      <w:r w:rsidR="00D47E60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if so, the amount involved ,the character of the enquiry changes into investigation.</w:t>
      </w:r>
    </w:p>
    <w:p w:rsidR="00D47E60" w:rsidRDefault="00D47E60" w:rsidP="00D60B96">
      <w:pPr>
        <w:pStyle w:val="ListParagraph"/>
        <w:numPr>
          <w:ilvl w:val="0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Investigation may be </w:t>
      </w:r>
      <w:r w:rsidRPr="006A50D6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undertaken in numerous areas of accounts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.</w:t>
      </w:r>
    </w:p>
    <w:p w:rsidR="006A50D6" w:rsidRDefault="006A50D6" w:rsidP="00D60B96">
      <w:pPr>
        <w:pStyle w:val="ListParagraph"/>
        <w:numPr>
          <w:ilvl w:val="0"/>
          <w:numId w:val="69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6A50D6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For </w:t>
      </w:r>
      <w:proofErr w:type="gramStart"/>
      <w:r w:rsidRPr="006A50D6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example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: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The extent of waste and loss ,profitability ,cost of production etc. </w:t>
      </w:r>
    </w:p>
    <w:p w:rsidR="006A50D6" w:rsidRDefault="006A50D6" w:rsidP="006A50D6">
      <w:pPr>
        <w:pStyle w:val="ListParagraph"/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  It extends scope beyond books of accounts.</w:t>
      </w:r>
    </w:p>
    <w:p w:rsidR="000F27E0" w:rsidRDefault="000F27E0" w:rsidP="000F27E0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0F27E0" w:rsidTr="000F27E0">
        <w:trPr>
          <w:trHeight w:val="3384"/>
        </w:trPr>
        <w:tc>
          <w:tcPr>
            <w:tcW w:w="9242" w:type="dxa"/>
          </w:tcPr>
          <w:p w:rsidR="000F27E0" w:rsidRDefault="000F27E0" w:rsidP="000F27E0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b/>
                <w:color w:val="auto"/>
                <w:lang w:val="en-IN" w:eastAsia="en-IN"/>
              </w:rPr>
            </w:pPr>
            <w:r>
              <w:rPr>
                <w:rFonts w:asciiTheme="majorHAnsi" w:hAnsiTheme="majorHAnsi" w:cstheme="minorHAnsi"/>
                <w:color w:val="auto"/>
                <w:lang w:val="en-IN" w:eastAsia="en-IN"/>
              </w:rPr>
              <w:t xml:space="preserve">Short note on – </w:t>
            </w:r>
            <w:r w:rsidRPr="000F27E0">
              <w:rPr>
                <w:rFonts w:asciiTheme="majorHAnsi" w:hAnsiTheme="majorHAnsi" w:cstheme="minorHAnsi"/>
                <w:b/>
                <w:color w:val="auto"/>
                <w:lang w:val="en-IN" w:eastAsia="en-IN"/>
              </w:rPr>
              <w:t>operational audit :</w:t>
            </w:r>
          </w:p>
          <w:p w:rsidR="000F27E0" w:rsidRDefault="00D60B96" w:rsidP="00ED4043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D60B96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Operational audit </w:t>
            </w:r>
            <w:r w:rsidR="00ED4043" w:rsidRPr="00ED4043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IN" w:eastAsia="en-IN"/>
              </w:rPr>
              <w:t>involves</w:t>
            </w:r>
            <w:r w:rsidR="00ED4043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</w:t>
            </w:r>
            <w:r w:rsidR="00ED4043" w:rsidRPr="00ED4043">
              <w:rPr>
                <w:rFonts w:asciiTheme="minorHAnsi" w:hAnsiTheme="minorHAnsi" w:cstheme="minorHAnsi"/>
                <w:color w:val="auto"/>
                <w:sz w:val="20"/>
                <w:szCs w:val="20"/>
                <w:u w:val="single"/>
                <w:lang w:val="en-IN" w:eastAsia="en-IN"/>
              </w:rPr>
              <w:t xml:space="preserve">examination of all operation </w:t>
            </w:r>
            <w:r w:rsidR="00ED4043" w:rsidRPr="00ED4043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/>
                <w:lang w:val="en-IN" w:eastAsia="en-IN"/>
              </w:rPr>
              <w:t>and</w:t>
            </w:r>
            <w:r w:rsidR="00ED4043" w:rsidRPr="00ED4043">
              <w:rPr>
                <w:rFonts w:asciiTheme="minorHAnsi" w:hAnsiTheme="minorHAnsi" w:cstheme="minorHAnsi"/>
                <w:color w:val="auto"/>
                <w:sz w:val="20"/>
                <w:szCs w:val="20"/>
                <w:u w:val="single"/>
                <w:lang w:val="en-IN" w:eastAsia="en-IN"/>
              </w:rPr>
              <w:t xml:space="preserve"> activities of the entity</w:t>
            </w:r>
            <w:r w:rsidR="00ED4043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.</w:t>
            </w:r>
          </w:p>
          <w:p w:rsidR="00ED4043" w:rsidRDefault="00ED4043" w:rsidP="00D60B96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ED4043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IN" w:eastAsia="en-IN"/>
              </w:rPr>
              <w:t>The object of operational audit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include the examination of control structure </w:t>
            </w:r>
            <w:r w:rsidRPr="00ED4043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IN" w:eastAsia="en-IN"/>
              </w:rPr>
              <w:t>and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of the relation of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department  control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 to general policies.</w:t>
            </w:r>
          </w:p>
          <w:p w:rsidR="00ED4043" w:rsidRDefault="00ED4043" w:rsidP="00D60B96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ED4043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IN" w:eastAsia="en-IN"/>
              </w:rPr>
              <w:t>It provides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an appraisal of whether the department is operating in conformity with prescribed standards and procedure </w:t>
            </w:r>
            <w:r w:rsidRPr="00ED4043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IN" w:eastAsia="en-IN"/>
              </w:rPr>
              <w:t>AND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whether standards of efficiency and economy are maintained.</w:t>
            </w:r>
          </w:p>
          <w:p w:rsidR="00ED4043" w:rsidRPr="00ED4043" w:rsidRDefault="00ED4043" w:rsidP="00D60B96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IN" w:eastAsia="en-IN"/>
              </w:rPr>
              <w:t xml:space="preserve">It is concerned with </w:t>
            </w:r>
            <w:r w:rsidRPr="00ED4043">
              <w:rPr>
                <w:rFonts w:asciiTheme="minorHAnsi" w:hAnsiTheme="minorHAnsi" w:cstheme="minorHAnsi"/>
                <w:color w:val="auto"/>
                <w:sz w:val="20"/>
                <w:szCs w:val="20"/>
                <w:u w:val="single"/>
                <w:lang w:val="en-IN" w:eastAsia="en-IN"/>
              </w:rPr>
              <w:t>formulation of plan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IN" w:eastAsia="en-IN"/>
              </w:rPr>
              <w:t>.</w:t>
            </w:r>
          </w:p>
          <w:p w:rsidR="00ED4043" w:rsidRDefault="00ED4043" w:rsidP="00D60B96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ED4043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IN" w:eastAsia="en-IN"/>
              </w:rPr>
              <w:t xml:space="preserve">Their implementation and control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in respect of production and marketing activities.</w:t>
            </w:r>
          </w:p>
          <w:p w:rsidR="00ED4043" w:rsidRDefault="00663A42" w:rsidP="00D60B96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Traditionally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,  internal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audit focused on accounting operation of the entity.</w:t>
            </w:r>
          </w:p>
          <w:p w:rsidR="00663A42" w:rsidRDefault="00663A42" w:rsidP="00D60B96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However ,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</w:t>
            </w:r>
            <w:r w:rsidRPr="00663A42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>operational audit covers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all other operation such as marketing ,manufacturing ,etc.</w:t>
            </w:r>
          </w:p>
          <w:p w:rsidR="00232129" w:rsidRPr="00232129" w:rsidRDefault="00663A42" w:rsidP="00232129">
            <w:pPr>
              <w:pStyle w:val="ListParagraph"/>
              <w:numPr>
                <w:ilvl w:val="0"/>
                <w:numId w:val="7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663A42">
              <w:rPr>
                <w:rFonts w:asciiTheme="minorHAnsi" w:hAnsiTheme="minorHAnsi" w:cstheme="minorHAnsi"/>
                <w:i/>
                <w:color w:val="auto"/>
                <w:lang w:val="en-IN" w:eastAsia="en-IN"/>
              </w:rPr>
              <w:t xml:space="preserve">Thus, operational audit in its initial </w:t>
            </w:r>
            <w:proofErr w:type="gramStart"/>
            <w:r w:rsidRPr="00663A42">
              <w:rPr>
                <w:rFonts w:asciiTheme="minorHAnsi" w:hAnsiTheme="minorHAnsi" w:cstheme="minorHAnsi"/>
                <w:i/>
                <w:color w:val="auto"/>
                <w:lang w:val="en-IN" w:eastAsia="en-IN"/>
              </w:rPr>
              <w:t>stages  developed</w:t>
            </w:r>
            <w:proofErr w:type="gramEnd"/>
            <w:r w:rsidRPr="00663A42">
              <w:rPr>
                <w:rFonts w:asciiTheme="minorHAnsi" w:hAnsiTheme="minorHAnsi" w:cstheme="minorHAnsi"/>
                <w:i/>
                <w:color w:val="auto"/>
                <w:lang w:val="en-IN" w:eastAsia="en-IN"/>
              </w:rPr>
              <w:t xml:space="preserve"> as an extension of internal auditin</w:t>
            </w:r>
            <w:r w:rsidR="00232129">
              <w:rPr>
                <w:rFonts w:asciiTheme="minorHAnsi" w:hAnsiTheme="minorHAnsi" w:cstheme="minorHAnsi"/>
                <w:i/>
                <w:color w:val="auto"/>
                <w:lang w:val="en-IN" w:eastAsia="en-IN"/>
              </w:rPr>
              <w:t>g</w:t>
            </w:r>
            <w:r w:rsidR="00232129" w:rsidRPr="00232129"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.</w:t>
            </w:r>
          </w:p>
        </w:tc>
      </w:tr>
    </w:tbl>
    <w:p w:rsidR="000F27E0" w:rsidRDefault="000F27E0" w:rsidP="000F27E0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232129" w:rsidRDefault="00232129" w:rsidP="000F27E0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232129" w:rsidRPr="00232129" w:rsidRDefault="00232129" w:rsidP="00232129">
      <w:pPr>
        <w:pStyle w:val="ListParagraph"/>
        <w:numPr>
          <w:ilvl w:val="1"/>
          <w:numId w:val="52"/>
        </w:num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auto"/>
          <w:sz w:val="22"/>
          <w:szCs w:val="22"/>
          <w:lang w:val="en-IN" w:eastAsia="en-IN"/>
        </w:rPr>
      </w:pPr>
      <w:r w:rsidRPr="00232129">
        <w:rPr>
          <w:rFonts w:ascii="ArialNarrow,Bold" w:hAnsi="ArialNarrow,Bold" w:cs="ArialNarrow,Bold"/>
          <w:b/>
          <w:bCs/>
          <w:color w:val="auto"/>
          <w:sz w:val="22"/>
          <w:szCs w:val="22"/>
          <w:lang w:val="en-IN" w:eastAsia="en-IN"/>
        </w:rPr>
        <w:t>TYPES OF AUDIT</w:t>
      </w:r>
    </w:p>
    <w:p w:rsidR="00232129" w:rsidRDefault="00232129" w:rsidP="00232129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232129" w:rsidRDefault="00232129" w:rsidP="00232129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23212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On this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23212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basis audits may be of two broad categories </w:t>
      </w:r>
    </w:p>
    <w:p w:rsidR="00232129" w:rsidRDefault="00232129" w:rsidP="00232129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232129">
        <w:rPr>
          <w:rFonts w:asciiTheme="minorHAnsi" w:hAnsiTheme="minorHAnsi" w:cstheme="minorHAnsi"/>
          <w:i/>
          <w:iCs/>
          <w:color w:val="auto"/>
          <w:sz w:val="20"/>
          <w:szCs w:val="20"/>
          <w:lang w:val="en-IN" w:eastAsia="en-IN"/>
        </w:rPr>
        <w:t>i.e.</w:t>
      </w:r>
      <w:proofErr w:type="gramStart"/>
      <w:r w:rsidRPr="00232129">
        <w:rPr>
          <w:rFonts w:asciiTheme="minorHAnsi" w:hAnsiTheme="minorHAnsi" w:cstheme="minorHAnsi"/>
          <w:i/>
          <w:iCs/>
          <w:color w:val="auto"/>
          <w:sz w:val="20"/>
          <w:szCs w:val="20"/>
          <w:lang w:val="en-IN" w:eastAsia="en-IN"/>
        </w:rPr>
        <w:t xml:space="preserve">, </w:t>
      </w:r>
      <w:r w:rsidR="000511F1">
        <w:rPr>
          <w:rFonts w:asciiTheme="minorHAnsi" w:hAnsiTheme="minorHAnsi" w:cstheme="minorHAnsi"/>
          <w:i/>
          <w:iCs/>
          <w:color w:val="auto"/>
          <w:sz w:val="20"/>
          <w:szCs w:val="20"/>
          <w:lang w:val="en-IN" w:eastAsia="en-IN"/>
        </w:rPr>
        <w:t xml:space="preserve"> </w:t>
      </w:r>
      <w:r w:rsidRPr="00232129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audit</w:t>
      </w:r>
      <w:proofErr w:type="gramEnd"/>
      <w:r w:rsidRPr="00232129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 required under law </w:t>
      </w:r>
      <w:r w:rsidR="000511F1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   </w:t>
      </w:r>
      <w:r w:rsidRPr="00232129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AND</w:t>
      </w:r>
      <w:r w:rsidR="000511F1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   </w:t>
      </w:r>
      <w:r w:rsidRPr="00232129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 voluntary audits</w:t>
      </w:r>
      <w:r w:rsidRPr="00232129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.</w:t>
      </w:r>
    </w:p>
    <w:p w:rsidR="000511F1" w:rsidRDefault="000511F1" w:rsidP="00232129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0511F1" w:rsidRP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(i) Audit required under law:</w:t>
      </w: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The organisations which require audit under law are the</w:t>
      </w:r>
    </w:p>
    <w:p w:rsidR="000511F1" w:rsidRP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Following:</w:t>
      </w:r>
    </w:p>
    <w:p w:rsidR="000511F1" w:rsidRP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(a) Companies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governed by the Companies Act, 1956;</w:t>
      </w:r>
    </w:p>
    <w:p w:rsidR="000511F1" w:rsidRP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(b) Banking companies governed by the Banking Regulation Act, 1949;</w:t>
      </w:r>
    </w:p>
    <w:p w:rsidR="000511F1" w:rsidRP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(c) Electricity supply companies governed by the Electricity Supply Act, 1948;</w:t>
      </w:r>
    </w:p>
    <w:p w:rsidR="000511F1" w:rsidRP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(d) Co-operative societies registered under the Co-operative Societies Act, 1912;</w:t>
      </w:r>
    </w:p>
    <w:p w:rsidR="000511F1" w:rsidRP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(e) Public and charitable trusts registered under 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various Religious and Endowment </w:t>
      </w: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Acts;</w:t>
      </w:r>
    </w:p>
    <w:p w:rsidR="000511F1" w:rsidRP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(g) Corporations set up under an Act of Parliament or St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ate Legislature.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i.e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. Life insurance </w:t>
      </w:r>
      <w:proofErr w:type="spell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co.of</w:t>
      </w:r>
      <w:proofErr w:type="spell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India.</w:t>
      </w:r>
    </w:p>
    <w:p w:rsidR="000511F1" w:rsidRP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(h) Specified entities under various sections of the Income-tax Act, 1961.</w:t>
      </w:r>
    </w:p>
    <w:p w:rsid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0511F1" w:rsidRDefault="000511F1" w:rsidP="000511F1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 (ii) In the voluntary category</w:t>
      </w: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are the audits of the accounts of proprietary entities,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partnership firms, Hindu undivided families, etc. </w:t>
      </w:r>
    </w:p>
    <w:p w:rsidR="000511F1" w:rsidRDefault="000511F1" w:rsidP="000511F1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In respect of such accounts, there is no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basic legal requirement of audit. </w:t>
      </w:r>
    </w:p>
    <w:p w:rsidR="000511F1" w:rsidRDefault="000511F1" w:rsidP="000511F1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Many of such enterprises as a matter of internal rules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require audit.</w:t>
      </w:r>
    </w:p>
    <w:p w:rsidR="000511F1" w:rsidRDefault="000511F1" w:rsidP="000511F1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Some may be required to get their accounts audited on the directives of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Government for various purposes like sanction of grants, loans, etc. </w:t>
      </w:r>
    </w:p>
    <w:p w:rsidR="008C6C66" w:rsidRDefault="000511F1" w:rsidP="000511F1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But the important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motive for getting accounts audited lies in the advantages that follow from an</w:t>
      </w: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independent professional audit. </w:t>
      </w:r>
    </w:p>
    <w:p w:rsidR="008C6C66" w:rsidRDefault="000511F1" w:rsidP="008C6C66">
      <w:pPr>
        <w:pStyle w:val="ListParagraph"/>
        <w:numPr>
          <w:ilvl w:val="0"/>
          <w:numId w:val="7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 w:rsidRPr="000511F1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This is perhaps the reason why large numbers of</w:t>
      </w:r>
      <w:r w:rsidR="008C6C66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</w:t>
      </w:r>
      <w:r w:rsidRPr="008C6C66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proprietary and partnership business get their accounts audited.</w:t>
      </w:r>
    </w:p>
    <w:p w:rsidR="008C6C66" w:rsidRDefault="008C6C66" w:rsidP="008C6C66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8C6C66" w:rsidRDefault="008C6C66" w:rsidP="008C6C66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8C6C66" w:rsidRPr="008C6C66" w:rsidRDefault="008C6C66" w:rsidP="008C6C66">
      <w:pPr>
        <w:pStyle w:val="ListParagraph"/>
        <w:numPr>
          <w:ilvl w:val="1"/>
          <w:numId w:val="52"/>
        </w:num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auto"/>
          <w:sz w:val="22"/>
          <w:szCs w:val="22"/>
          <w:lang w:val="en-IN" w:eastAsia="en-IN"/>
        </w:rPr>
      </w:pPr>
      <w:r w:rsidRPr="008C6C66">
        <w:rPr>
          <w:rFonts w:ascii="ArialNarrow,Bold" w:hAnsi="ArialNarrow,Bold" w:cs="ArialNarrow,Bold"/>
          <w:b/>
          <w:bCs/>
          <w:color w:val="auto"/>
          <w:sz w:val="22"/>
          <w:szCs w:val="22"/>
          <w:lang w:val="en-IN" w:eastAsia="en-IN"/>
        </w:rPr>
        <w:t>INDEPENDENT AUDIT</w:t>
      </w:r>
    </w:p>
    <w:p w:rsidR="008C6C66" w:rsidRDefault="008C6C66" w:rsidP="008C6C66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8C6C66" w:rsidRPr="00E87B17" w:rsidRDefault="000F1383" w:rsidP="00E87B17">
      <w:pPr>
        <w:pStyle w:val="ListParagraph"/>
        <w:numPr>
          <w:ilvl w:val="0"/>
          <w:numId w:val="72"/>
        </w:numPr>
        <w:autoSpaceDE w:val="0"/>
        <w:autoSpaceDN w:val="0"/>
        <w:adjustRightInd w:val="0"/>
        <w:rPr>
          <w:rFonts w:asciiTheme="majorHAnsi" w:hAnsiTheme="majorHAnsi" w:cstheme="minorHAnsi"/>
          <w:b/>
          <w:color w:val="auto"/>
          <w:lang w:val="en-IN" w:eastAsia="en-IN"/>
        </w:rPr>
      </w:pPr>
      <w:r>
        <w:rPr>
          <w:rFonts w:asciiTheme="majorHAnsi" w:hAnsiTheme="majorHAnsi" w:cstheme="minorHAnsi"/>
          <w:b/>
          <w:color w:val="auto"/>
          <w:lang w:val="en-IN" w:eastAsia="en-IN"/>
        </w:rPr>
        <w:t xml:space="preserve"> </w:t>
      </w:r>
      <w:r w:rsidR="008C6C66" w:rsidRPr="00E87B17">
        <w:rPr>
          <w:rFonts w:asciiTheme="majorHAnsi" w:hAnsiTheme="majorHAnsi" w:cstheme="minorHAnsi"/>
          <w:b/>
          <w:color w:val="auto"/>
          <w:lang w:val="en-IN" w:eastAsia="en-IN"/>
        </w:rPr>
        <w:t>Meaning of  independence :</w:t>
      </w:r>
    </w:p>
    <w:p w:rsidR="008C6C66" w:rsidRDefault="008C6C66" w:rsidP="008C6C66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    Judgement of a person is not subordinate to wishes of another person.</w:t>
      </w:r>
    </w:p>
    <w:p w:rsidR="00E87B17" w:rsidRDefault="00E87B17" w:rsidP="00E87B17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color w:val="auto"/>
          <w:sz w:val="32"/>
          <w:szCs w:val="32"/>
          <w:vertAlign w:val="subscript"/>
          <w:lang w:val="en-IN" w:eastAsia="en-IN"/>
        </w:rPr>
      </w:pPr>
      <w:r w:rsidRPr="00E87B17">
        <w:rPr>
          <w:rFonts w:asciiTheme="majorHAnsi" w:hAnsiTheme="majorHAnsi" w:cstheme="minorHAnsi"/>
          <w:b/>
          <w:noProof/>
          <w:color w:val="auto"/>
          <w:lang w:val="en-IN" w:eastAsia="en-IN"/>
        </w:rPr>
        <w:pict>
          <v:shape id="_x0000_s1132" type="#_x0000_t32" style="position:absolute;left:0;text-align:left;margin-left:34.6pt;margin-top:1.1pt;width:42.15pt;height:6.8pt;flip:y;z-index:251721728" o:connectortype="straight">
            <v:stroke endarrow="block"/>
          </v:shape>
        </w:pict>
      </w:r>
      <w:r w:rsidR="008C6C66" w:rsidRPr="00E87B17">
        <w:rPr>
          <w:rFonts w:asciiTheme="minorHAnsi" w:hAnsiTheme="minorHAnsi" w:cstheme="minorHAnsi"/>
          <w:noProof/>
          <w:color w:val="auto"/>
          <w:sz w:val="20"/>
          <w:szCs w:val="20"/>
          <w:lang w:val="en-IN" w:eastAsia="en-IN"/>
        </w:rPr>
        <w:pict>
          <v:shape id="_x0000_s1133" type="#_x0000_t32" style="position:absolute;left:0;text-align:left;margin-left:34.6pt;margin-top:7.9pt;width:42.15pt;height:4.75pt;z-index:251722752" o:connectortype="straight">
            <v:stroke endarrow="block"/>
          </v:shape>
        </w:pict>
      </w:r>
      <w:r w:rsidR="008C6C66" w:rsidRPr="00E87B17"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                           </w:t>
      </w:r>
      <w:r w:rsidR="008C6C66" w:rsidRPr="00E87B17">
        <w:rPr>
          <w:rFonts w:asciiTheme="minorHAnsi" w:hAnsiTheme="minorHAnsi" w:cstheme="minorHAnsi"/>
          <w:color w:val="auto"/>
          <w:sz w:val="32"/>
          <w:szCs w:val="32"/>
          <w:vertAlign w:val="subscript"/>
          <w:lang w:val="en-IN" w:eastAsia="en-IN"/>
        </w:rPr>
        <w:t>It requires that he should not act under any influence.</w:t>
      </w:r>
    </w:p>
    <w:p w:rsidR="00E87B17" w:rsidRDefault="00E87B17" w:rsidP="00E87B17">
      <w:pPr>
        <w:pStyle w:val="ListParagraph"/>
        <w:autoSpaceDE w:val="0"/>
        <w:autoSpaceDN w:val="0"/>
        <w:adjustRightInd w:val="0"/>
        <w:ind w:left="360"/>
        <w:rPr>
          <w:rFonts w:asciiTheme="majorHAnsi" w:hAnsiTheme="majorHAnsi" w:cstheme="minorHAnsi"/>
          <w:color w:val="auto"/>
          <w:lang w:val="en-IN" w:eastAsia="en-IN"/>
        </w:rPr>
      </w:pPr>
    </w:p>
    <w:p w:rsidR="00E87B17" w:rsidRDefault="000F1383" w:rsidP="00E87B17">
      <w:pPr>
        <w:pStyle w:val="ListParagraph"/>
        <w:numPr>
          <w:ilvl w:val="0"/>
          <w:numId w:val="72"/>
        </w:numPr>
        <w:autoSpaceDE w:val="0"/>
        <w:autoSpaceDN w:val="0"/>
        <w:adjustRightInd w:val="0"/>
        <w:rPr>
          <w:rFonts w:asciiTheme="majorHAnsi" w:hAnsiTheme="majorHAnsi" w:cstheme="minorHAnsi"/>
          <w:b/>
          <w:color w:val="auto"/>
          <w:lang w:val="en-IN" w:eastAsia="en-IN"/>
        </w:rPr>
      </w:pPr>
      <w:r>
        <w:rPr>
          <w:rFonts w:asciiTheme="majorHAnsi" w:hAnsiTheme="majorHAnsi" w:cstheme="minorHAnsi"/>
          <w:b/>
          <w:color w:val="auto"/>
          <w:lang w:val="en-IN" w:eastAsia="en-IN"/>
        </w:rPr>
        <w:t xml:space="preserve"> </w:t>
      </w:r>
      <w:r w:rsidR="00E87B17" w:rsidRPr="00E87B17">
        <w:rPr>
          <w:rFonts w:asciiTheme="majorHAnsi" w:hAnsiTheme="majorHAnsi" w:cstheme="minorHAnsi"/>
          <w:b/>
          <w:color w:val="auto"/>
          <w:lang w:val="en-IN" w:eastAsia="en-IN"/>
        </w:rPr>
        <w:t>Auditor’s independence :</w:t>
      </w:r>
    </w:p>
    <w:p w:rsidR="00E87B17" w:rsidRDefault="00E87B17" w:rsidP="00E87B17">
      <w:pPr>
        <w:pStyle w:val="ListParagraph"/>
        <w:numPr>
          <w:ilvl w:val="0"/>
          <w:numId w:val="73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need for auditor’s independence is provided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in  AAS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.</w:t>
      </w:r>
    </w:p>
    <w:p w:rsidR="00E87B17" w:rsidRDefault="00E87B17" w:rsidP="00E87B17">
      <w:pPr>
        <w:pStyle w:val="ListParagraph"/>
        <w:numPr>
          <w:ilvl w:val="0"/>
          <w:numId w:val="73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COMPANIES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ACT ,1956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also contains specific provision to ensure auditor’s independence.</w:t>
      </w:r>
    </w:p>
    <w:p w:rsidR="000F1383" w:rsidRDefault="000F1383" w:rsidP="000F1383">
      <w:pPr>
        <w:pStyle w:val="ListParagraph"/>
        <w:numPr>
          <w:ilvl w:val="0"/>
          <w:numId w:val="73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The CA </w:t>
      </w:r>
      <w:proofErr w:type="gramStart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>ACT ,1949</w:t>
      </w:r>
      <w:proofErr w:type="gramEnd"/>
      <w:r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  <w:t xml:space="preserve"> as amended by THE CHARTERED ACCOUNTANTS (AMENDEMENT) ACT, 2006 , independence of auditor is required.</w:t>
      </w:r>
    </w:p>
    <w:p w:rsidR="000F1383" w:rsidRPr="000F1383" w:rsidRDefault="000F1383" w:rsidP="000F1383">
      <w:pPr>
        <w:pStyle w:val="ListParagraph"/>
        <w:numPr>
          <w:ilvl w:val="0"/>
          <w:numId w:val="72"/>
        </w:num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</w:pPr>
      <w:r>
        <w:rPr>
          <w:rFonts w:asciiTheme="majorHAnsi" w:hAnsiTheme="majorHAnsi" w:cstheme="minorHAnsi"/>
          <w:b/>
          <w:color w:val="auto"/>
          <w:lang w:val="en-IN" w:eastAsia="en-IN"/>
        </w:rPr>
        <w:t xml:space="preserve"> </w:t>
      </w:r>
      <w:r w:rsidRPr="000F1383">
        <w:rPr>
          <w:rFonts w:asciiTheme="majorHAnsi" w:hAnsiTheme="majorHAnsi" w:cstheme="minorHAnsi"/>
          <w:b/>
          <w:color w:val="auto"/>
          <w:lang w:val="en-IN" w:eastAsia="en-IN"/>
        </w:rPr>
        <w:t>Why independence :</w:t>
      </w:r>
    </w:p>
    <w:p w:rsidR="000F1383" w:rsidRDefault="000F1383" w:rsidP="006C7334">
      <w:pPr>
        <w:pStyle w:val="ListParagraph"/>
        <w:numPr>
          <w:ilvl w:val="0"/>
          <w:numId w:val="74"/>
        </w:num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If auditor maint</w:t>
      </w:r>
      <w:r w:rsidR="00CC536B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ain high degree of independence</w:t>
      </w:r>
      <w:r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, </w:t>
      </w:r>
      <w:proofErr w:type="gramStart"/>
      <w:r w:rsidR="00CC536B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creditability  of</w:t>
      </w:r>
      <w:proofErr w:type="gramEnd"/>
      <w:r w:rsidR="00CC536B"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 xml:space="preserve"> financial statements is enhanced .</w:t>
      </w:r>
    </w:p>
    <w:p w:rsidR="00CC536B" w:rsidRDefault="00CC536B" w:rsidP="006C7334">
      <w:pPr>
        <w:pStyle w:val="ListParagraph"/>
        <w:numPr>
          <w:ilvl w:val="0"/>
          <w:numId w:val="74"/>
        </w:num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  <w:t>Independence audit report will be accepted &amp; respected by all stakeholders.</w:t>
      </w:r>
    </w:p>
    <w:p w:rsidR="00CC536B" w:rsidRDefault="00CC536B" w:rsidP="00CC536B">
      <w:pPr>
        <w:pStyle w:val="ListParagraph"/>
        <w:numPr>
          <w:ilvl w:val="0"/>
          <w:numId w:val="72"/>
        </w:numPr>
        <w:autoSpaceDE w:val="0"/>
        <w:autoSpaceDN w:val="0"/>
        <w:adjustRightInd w:val="0"/>
        <w:rPr>
          <w:rFonts w:asciiTheme="majorHAnsi" w:hAnsiTheme="majorHAnsi" w:cstheme="minorHAnsi"/>
          <w:b/>
          <w:color w:val="auto"/>
          <w:lang w:val="en-IN" w:eastAsia="en-IN"/>
        </w:rPr>
      </w:pPr>
      <w:r>
        <w:rPr>
          <w:rFonts w:asciiTheme="majorHAnsi" w:hAnsiTheme="majorHAnsi" w:cstheme="minorHAnsi"/>
          <w:b/>
          <w:color w:val="auto"/>
          <w:lang w:val="en-IN" w:eastAsia="en-IN"/>
        </w:rPr>
        <w:t xml:space="preserve"> </w:t>
      </w:r>
      <w:r w:rsidRPr="00CC536B">
        <w:rPr>
          <w:rFonts w:asciiTheme="majorHAnsi" w:hAnsiTheme="majorHAnsi" w:cstheme="minorHAnsi"/>
          <w:b/>
          <w:color w:val="auto"/>
          <w:lang w:val="en-IN" w:eastAsia="en-IN"/>
        </w:rPr>
        <w:t>Advantages of independent audit :</w:t>
      </w:r>
    </w:p>
    <w:p w:rsidR="004226BC" w:rsidRDefault="004226BC" w:rsidP="00CC536B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tbl>
      <w:tblPr>
        <w:tblStyle w:val="TableGrid"/>
        <w:tblW w:w="0" w:type="auto"/>
        <w:tblLook w:val="04A0"/>
      </w:tblPr>
      <w:tblGrid>
        <w:gridCol w:w="2518"/>
        <w:gridCol w:w="6724"/>
      </w:tblGrid>
      <w:tr w:rsidR="00CC536B" w:rsidTr="00A90F8F">
        <w:tc>
          <w:tcPr>
            <w:tcW w:w="2518" w:type="dxa"/>
          </w:tcPr>
          <w:p w:rsidR="00CC536B" w:rsidRPr="00CC536B" w:rsidRDefault="00CC536B" w:rsidP="006C7334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B47978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>For management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:</w:t>
            </w:r>
          </w:p>
        </w:tc>
        <w:tc>
          <w:tcPr>
            <w:tcW w:w="6724" w:type="dxa"/>
          </w:tcPr>
          <w:p w:rsidR="00CC536B" w:rsidRDefault="00A90F8F" w:rsidP="006C7334">
            <w:pPr>
              <w:pStyle w:val="ListParagraph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They can easily judge reason for losses along with the reason &amp; try to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control  it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.</w:t>
            </w:r>
          </w:p>
          <w:p w:rsidR="00A90F8F" w:rsidRPr="00A90F8F" w:rsidRDefault="00A90F8F" w:rsidP="006C7334">
            <w:pPr>
              <w:pStyle w:val="ListParagraph"/>
              <w:numPr>
                <w:ilvl w:val="0"/>
                <w:numId w:val="7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They can ensure general reliability of accounting system.</w:t>
            </w:r>
          </w:p>
        </w:tc>
      </w:tr>
      <w:tr w:rsidR="00CC536B" w:rsidTr="00A90F8F">
        <w:tc>
          <w:tcPr>
            <w:tcW w:w="2518" w:type="dxa"/>
          </w:tcPr>
          <w:p w:rsidR="00CC536B" w:rsidRPr="00A90F8F" w:rsidRDefault="00A90F8F" w:rsidP="006C7334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 w:rsidRPr="00B47978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>For  employees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:</w:t>
            </w:r>
          </w:p>
        </w:tc>
        <w:tc>
          <w:tcPr>
            <w:tcW w:w="6724" w:type="dxa"/>
          </w:tcPr>
          <w:p w:rsidR="00CC536B" w:rsidRDefault="00A90F8F" w:rsidP="006C7334">
            <w:pPr>
              <w:pStyle w:val="ListParagraph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It discourages them from committing fraud as it acts as a moral check on them.</w:t>
            </w:r>
          </w:p>
          <w:p w:rsidR="00A90F8F" w:rsidRPr="00A90F8F" w:rsidRDefault="00A90F8F" w:rsidP="006C7334">
            <w:pPr>
              <w:pStyle w:val="ListParagraph"/>
              <w:numPr>
                <w:ilvl w:val="0"/>
                <w:numId w:val="7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They can judge reasonableness of payments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w.r.t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. salary ,bonus etc.</w:t>
            </w:r>
          </w:p>
        </w:tc>
      </w:tr>
      <w:tr w:rsidR="00CC536B" w:rsidTr="00B47978">
        <w:trPr>
          <w:trHeight w:val="629"/>
        </w:trPr>
        <w:tc>
          <w:tcPr>
            <w:tcW w:w="2518" w:type="dxa"/>
          </w:tcPr>
          <w:p w:rsidR="00CC536B" w:rsidRPr="00B47978" w:rsidRDefault="00A90F8F" w:rsidP="006C7334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</w:pPr>
            <w:r w:rsidRPr="00B47978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>For  lenders :</w:t>
            </w:r>
          </w:p>
        </w:tc>
        <w:tc>
          <w:tcPr>
            <w:tcW w:w="6724" w:type="dxa"/>
          </w:tcPr>
          <w:p w:rsidR="00CC536B" w:rsidRPr="00B47978" w:rsidRDefault="00B47978" w:rsidP="006C7334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Bankers can place reliance on audited financial statements, while making decision about credit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worthiness  of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loan applicants.</w:t>
            </w:r>
          </w:p>
        </w:tc>
      </w:tr>
      <w:tr w:rsidR="00CC536B" w:rsidTr="00A90F8F">
        <w:tc>
          <w:tcPr>
            <w:tcW w:w="2518" w:type="dxa"/>
          </w:tcPr>
          <w:p w:rsidR="00CC536B" w:rsidRPr="004226BC" w:rsidRDefault="00B47978" w:rsidP="006C7334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</w:pPr>
            <w:r w:rsidRPr="004226BC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lastRenderedPageBreak/>
              <w:t xml:space="preserve">For computing tax: </w:t>
            </w:r>
          </w:p>
        </w:tc>
        <w:tc>
          <w:tcPr>
            <w:tcW w:w="6724" w:type="dxa"/>
          </w:tcPr>
          <w:p w:rsidR="00CC536B" w:rsidRDefault="00B47978" w:rsidP="006C7334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Audited statement enhances the reliability of computation of income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earned  by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entity . </w:t>
            </w:r>
          </w:p>
          <w:p w:rsidR="00B47978" w:rsidRPr="00B47978" w:rsidRDefault="00B47978" w:rsidP="006C7334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Thus ,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helps in determining income tax.</w:t>
            </w:r>
          </w:p>
        </w:tc>
      </w:tr>
      <w:tr w:rsidR="00CC536B" w:rsidTr="00A90F8F">
        <w:tc>
          <w:tcPr>
            <w:tcW w:w="2518" w:type="dxa"/>
          </w:tcPr>
          <w:p w:rsidR="00CC536B" w:rsidRPr="00B47978" w:rsidRDefault="00B47978" w:rsidP="006C7334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</w:pPr>
            <w:r w:rsidRPr="00B47978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 xml:space="preserve">For owners : </w:t>
            </w:r>
          </w:p>
        </w:tc>
        <w:tc>
          <w:tcPr>
            <w:tcW w:w="6724" w:type="dxa"/>
          </w:tcPr>
          <w:p w:rsidR="00CC536B" w:rsidRDefault="00B47978" w:rsidP="006C7334">
            <w:pPr>
              <w:pStyle w:val="ListParagraph"/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They get real picture of profit &amp; losses earned.</w:t>
            </w:r>
          </w:p>
          <w:p w:rsidR="00B47978" w:rsidRPr="00B47978" w:rsidRDefault="004226BC" w:rsidP="006C7334">
            <w:pPr>
              <w:pStyle w:val="ListParagraph"/>
              <w:numPr>
                <w:ilvl w:val="0"/>
                <w:numId w:val="7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From such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statements ,they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comes to know about their share in profit  and  can expect dividend.</w:t>
            </w:r>
          </w:p>
        </w:tc>
      </w:tr>
      <w:tr w:rsidR="00CC536B" w:rsidTr="00A90F8F">
        <w:tc>
          <w:tcPr>
            <w:tcW w:w="2518" w:type="dxa"/>
          </w:tcPr>
          <w:p w:rsidR="00CC536B" w:rsidRPr="004226BC" w:rsidRDefault="004226BC" w:rsidP="006C7334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</w:pPr>
            <w:r w:rsidRPr="004226BC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 xml:space="preserve">For </w:t>
            </w:r>
            <w:r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 xml:space="preserve"> </w:t>
            </w:r>
            <w:r w:rsidRPr="004226BC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>arbitration</w:t>
            </w:r>
            <w:r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 xml:space="preserve"> :</w:t>
            </w:r>
          </w:p>
        </w:tc>
        <w:tc>
          <w:tcPr>
            <w:tcW w:w="6724" w:type="dxa"/>
          </w:tcPr>
          <w:p w:rsidR="00CC536B" w:rsidRPr="004226BC" w:rsidRDefault="004226BC" w:rsidP="006C7334">
            <w:pPr>
              <w:pStyle w:val="ListParagraph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In case of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disputes ,audited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statements help in setting claims. </w:t>
            </w:r>
          </w:p>
        </w:tc>
      </w:tr>
      <w:tr w:rsidR="00CC536B" w:rsidTr="00A90F8F">
        <w:tc>
          <w:tcPr>
            <w:tcW w:w="2518" w:type="dxa"/>
          </w:tcPr>
          <w:p w:rsidR="00CC536B" w:rsidRPr="004226BC" w:rsidRDefault="004226BC" w:rsidP="006C7334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</w:pPr>
            <w:r w:rsidRPr="004226BC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>For  insurer :</w:t>
            </w:r>
          </w:p>
        </w:tc>
        <w:tc>
          <w:tcPr>
            <w:tcW w:w="6724" w:type="dxa"/>
          </w:tcPr>
          <w:p w:rsidR="00CC536B" w:rsidRPr="004226BC" w:rsidRDefault="004226BC" w:rsidP="006C7334">
            <w:pPr>
              <w:pStyle w:val="ListParagraph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In case of loss  or damage  or  property by fire ,theft etc. It helps the insurer to settle the claim.</w:t>
            </w:r>
          </w:p>
        </w:tc>
      </w:tr>
      <w:tr w:rsidR="00CC536B" w:rsidTr="00A90F8F">
        <w:tc>
          <w:tcPr>
            <w:tcW w:w="2518" w:type="dxa"/>
          </w:tcPr>
          <w:p w:rsidR="00CC536B" w:rsidRPr="006C7334" w:rsidRDefault="006C7334" w:rsidP="006C7334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</w:pPr>
            <w:r w:rsidRPr="006C733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  <w:lang w:val="en-IN" w:eastAsia="en-IN"/>
              </w:rPr>
              <w:t>For  prospective investor :</w:t>
            </w:r>
          </w:p>
        </w:tc>
        <w:tc>
          <w:tcPr>
            <w:tcW w:w="6724" w:type="dxa"/>
          </w:tcPr>
          <w:p w:rsidR="006C7334" w:rsidRDefault="006C7334" w:rsidP="006C7334">
            <w:pPr>
              <w:pStyle w:val="ListParagraph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On basis of past year’s audited financial statements , </w:t>
            </w:r>
          </w:p>
          <w:p w:rsidR="00CC536B" w:rsidRPr="006C7334" w:rsidRDefault="006C7334" w:rsidP="006C7334">
            <w:pPr>
              <w:pStyle w:val="ListParagraph"/>
              <w:numPr>
                <w:ilvl w:val="0"/>
                <w:numId w:val="8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They  can devise expected profit trends for deciding whether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>ti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en-IN" w:eastAsia="en-IN"/>
              </w:rPr>
              <w:t xml:space="preserve"> invest in the entity  or not .</w:t>
            </w:r>
          </w:p>
        </w:tc>
      </w:tr>
    </w:tbl>
    <w:p w:rsidR="00CC536B" w:rsidRPr="00CC536B" w:rsidRDefault="00CC536B" w:rsidP="00CC536B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0"/>
          <w:szCs w:val="20"/>
          <w:lang w:val="en-IN" w:eastAsia="en-IN"/>
        </w:rPr>
      </w:pPr>
    </w:p>
    <w:p w:rsidR="000F1383" w:rsidRPr="000F1383" w:rsidRDefault="000F1383" w:rsidP="000F1383">
      <w:pPr>
        <w:pStyle w:val="ListParagraph"/>
        <w:autoSpaceDE w:val="0"/>
        <w:autoSpaceDN w:val="0"/>
        <w:adjustRightInd w:val="0"/>
        <w:ind w:left="1080"/>
        <w:rPr>
          <w:rFonts w:asciiTheme="minorHAnsi" w:hAnsiTheme="minorHAnsi" w:cstheme="minorHAnsi"/>
          <w:b/>
          <w:color w:val="auto"/>
          <w:sz w:val="20"/>
          <w:szCs w:val="20"/>
          <w:lang w:val="en-IN" w:eastAsia="en-IN"/>
        </w:rPr>
      </w:pPr>
    </w:p>
    <w:sectPr w:rsidR="000F1383" w:rsidRPr="000F1383" w:rsidSect="00CD0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Narrow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Narrow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5B0"/>
    <w:multiLevelType w:val="hybridMultilevel"/>
    <w:tmpl w:val="6824C6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44169"/>
    <w:multiLevelType w:val="hybridMultilevel"/>
    <w:tmpl w:val="B922D5A2"/>
    <w:lvl w:ilvl="0" w:tplc="40090013">
      <w:start w:val="1"/>
      <w:numFmt w:val="upperRoman"/>
      <w:lvlText w:val="%1."/>
      <w:lvlJc w:val="right"/>
      <w:pPr>
        <w:ind w:left="1807" w:hanging="360"/>
      </w:pPr>
    </w:lvl>
    <w:lvl w:ilvl="1" w:tplc="40090019" w:tentative="1">
      <w:start w:val="1"/>
      <w:numFmt w:val="lowerLetter"/>
      <w:lvlText w:val="%2."/>
      <w:lvlJc w:val="left"/>
      <w:pPr>
        <w:ind w:left="2527" w:hanging="360"/>
      </w:pPr>
    </w:lvl>
    <w:lvl w:ilvl="2" w:tplc="4009001B" w:tentative="1">
      <w:start w:val="1"/>
      <w:numFmt w:val="lowerRoman"/>
      <w:lvlText w:val="%3."/>
      <w:lvlJc w:val="right"/>
      <w:pPr>
        <w:ind w:left="3247" w:hanging="180"/>
      </w:pPr>
    </w:lvl>
    <w:lvl w:ilvl="3" w:tplc="4009000F" w:tentative="1">
      <w:start w:val="1"/>
      <w:numFmt w:val="decimal"/>
      <w:lvlText w:val="%4."/>
      <w:lvlJc w:val="left"/>
      <w:pPr>
        <w:ind w:left="3967" w:hanging="360"/>
      </w:pPr>
    </w:lvl>
    <w:lvl w:ilvl="4" w:tplc="40090019" w:tentative="1">
      <w:start w:val="1"/>
      <w:numFmt w:val="lowerLetter"/>
      <w:lvlText w:val="%5."/>
      <w:lvlJc w:val="left"/>
      <w:pPr>
        <w:ind w:left="4687" w:hanging="360"/>
      </w:pPr>
    </w:lvl>
    <w:lvl w:ilvl="5" w:tplc="4009001B" w:tentative="1">
      <w:start w:val="1"/>
      <w:numFmt w:val="lowerRoman"/>
      <w:lvlText w:val="%6."/>
      <w:lvlJc w:val="right"/>
      <w:pPr>
        <w:ind w:left="5407" w:hanging="180"/>
      </w:pPr>
    </w:lvl>
    <w:lvl w:ilvl="6" w:tplc="4009000F" w:tentative="1">
      <w:start w:val="1"/>
      <w:numFmt w:val="decimal"/>
      <w:lvlText w:val="%7."/>
      <w:lvlJc w:val="left"/>
      <w:pPr>
        <w:ind w:left="6127" w:hanging="360"/>
      </w:pPr>
    </w:lvl>
    <w:lvl w:ilvl="7" w:tplc="40090019" w:tentative="1">
      <w:start w:val="1"/>
      <w:numFmt w:val="lowerLetter"/>
      <w:lvlText w:val="%8."/>
      <w:lvlJc w:val="left"/>
      <w:pPr>
        <w:ind w:left="6847" w:hanging="360"/>
      </w:pPr>
    </w:lvl>
    <w:lvl w:ilvl="8" w:tplc="4009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2">
    <w:nsid w:val="044166F7"/>
    <w:multiLevelType w:val="hybridMultilevel"/>
    <w:tmpl w:val="BE5AFADA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D2AF3"/>
    <w:multiLevelType w:val="hybridMultilevel"/>
    <w:tmpl w:val="E46A5F5A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E685A"/>
    <w:multiLevelType w:val="hybridMultilevel"/>
    <w:tmpl w:val="8346A18E"/>
    <w:lvl w:ilvl="0" w:tplc="FE2EDD3E">
      <w:start w:val="1"/>
      <w:numFmt w:val="bullet"/>
      <w:lvlText w:val=""/>
      <w:lvlJc w:val="left"/>
      <w:pPr>
        <w:ind w:left="2160" w:hanging="360"/>
      </w:pPr>
      <w:rPr>
        <w:rFonts w:ascii="Wingdings" w:hAnsi="Wingdings" w:hint="default"/>
      </w:rPr>
    </w:lvl>
    <w:lvl w:ilvl="1" w:tplc="8C0C089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8A7DD4"/>
    <w:multiLevelType w:val="hybridMultilevel"/>
    <w:tmpl w:val="28E42690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5159E4"/>
    <w:multiLevelType w:val="hybridMultilevel"/>
    <w:tmpl w:val="BD4CA764"/>
    <w:lvl w:ilvl="0" w:tplc="C7F47E38">
      <w:start w:val="1"/>
      <w:numFmt w:val="decimal"/>
      <w:lvlText w:val="(%1)"/>
      <w:lvlJc w:val="left"/>
      <w:pPr>
        <w:ind w:left="1080" w:hanging="360"/>
      </w:pPr>
      <w:rPr>
        <w:rFonts w:asciiTheme="majorHAnsi" w:hAnsiTheme="majorHAnsi" w:hint="default"/>
        <w:b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0A43E5"/>
    <w:multiLevelType w:val="hybridMultilevel"/>
    <w:tmpl w:val="C96013F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F16"/>
    <w:multiLevelType w:val="multilevel"/>
    <w:tmpl w:val="A1E0A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vertAlign w:val="baseline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0E493A79"/>
    <w:multiLevelType w:val="hybridMultilevel"/>
    <w:tmpl w:val="0436C3E6"/>
    <w:lvl w:ilvl="0" w:tplc="57DC20DC">
      <w:start w:val="1"/>
      <w:numFmt w:val="decimal"/>
      <w:lvlText w:val="(%1)"/>
      <w:lvlJc w:val="left"/>
      <w:pPr>
        <w:ind w:left="17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90" w:hanging="360"/>
      </w:pPr>
    </w:lvl>
    <w:lvl w:ilvl="2" w:tplc="4009001B" w:tentative="1">
      <w:start w:val="1"/>
      <w:numFmt w:val="lowerRoman"/>
      <w:lvlText w:val="%3."/>
      <w:lvlJc w:val="right"/>
      <w:pPr>
        <w:ind w:left="3210" w:hanging="180"/>
      </w:pPr>
    </w:lvl>
    <w:lvl w:ilvl="3" w:tplc="4009000F" w:tentative="1">
      <w:start w:val="1"/>
      <w:numFmt w:val="decimal"/>
      <w:lvlText w:val="%4."/>
      <w:lvlJc w:val="left"/>
      <w:pPr>
        <w:ind w:left="3930" w:hanging="360"/>
      </w:pPr>
    </w:lvl>
    <w:lvl w:ilvl="4" w:tplc="40090019" w:tentative="1">
      <w:start w:val="1"/>
      <w:numFmt w:val="lowerLetter"/>
      <w:lvlText w:val="%5."/>
      <w:lvlJc w:val="left"/>
      <w:pPr>
        <w:ind w:left="4650" w:hanging="360"/>
      </w:pPr>
    </w:lvl>
    <w:lvl w:ilvl="5" w:tplc="4009001B" w:tentative="1">
      <w:start w:val="1"/>
      <w:numFmt w:val="lowerRoman"/>
      <w:lvlText w:val="%6."/>
      <w:lvlJc w:val="right"/>
      <w:pPr>
        <w:ind w:left="5370" w:hanging="180"/>
      </w:pPr>
    </w:lvl>
    <w:lvl w:ilvl="6" w:tplc="4009000F" w:tentative="1">
      <w:start w:val="1"/>
      <w:numFmt w:val="decimal"/>
      <w:lvlText w:val="%7."/>
      <w:lvlJc w:val="left"/>
      <w:pPr>
        <w:ind w:left="6090" w:hanging="360"/>
      </w:pPr>
    </w:lvl>
    <w:lvl w:ilvl="7" w:tplc="40090019" w:tentative="1">
      <w:start w:val="1"/>
      <w:numFmt w:val="lowerLetter"/>
      <w:lvlText w:val="%8."/>
      <w:lvlJc w:val="left"/>
      <w:pPr>
        <w:ind w:left="6810" w:hanging="360"/>
      </w:pPr>
    </w:lvl>
    <w:lvl w:ilvl="8" w:tplc="40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0EB60B69"/>
    <w:multiLevelType w:val="hybridMultilevel"/>
    <w:tmpl w:val="EC7AA2B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5C5BC4"/>
    <w:multiLevelType w:val="hybridMultilevel"/>
    <w:tmpl w:val="8654C510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841A14"/>
    <w:multiLevelType w:val="hybridMultilevel"/>
    <w:tmpl w:val="38044034"/>
    <w:lvl w:ilvl="0" w:tplc="FCB2F03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4B649CE"/>
    <w:multiLevelType w:val="hybridMultilevel"/>
    <w:tmpl w:val="5C6064D6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BE3CCA"/>
    <w:multiLevelType w:val="hybridMultilevel"/>
    <w:tmpl w:val="96B29A8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727EF1"/>
    <w:multiLevelType w:val="hybridMultilevel"/>
    <w:tmpl w:val="64CC5814"/>
    <w:lvl w:ilvl="0" w:tplc="534AA0A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CE3CAE"/>
    <w:multiLevelType w:val="multilevel"/>
    <w:tmpl w:val="E7ECC876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19255B69"/>
    <w:multiLevelType w:val="hybridMultilevel"/>
    <w:tmpl w:val="CFE2C94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3F3BB6"/>
    <w:multiLevelType w:val="hybridMultilevel"/>
    <w:tmpl w:val="FD4CD3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94C24C0"/>
    <w:multiLevelType w:val="hybridMultilevel"/>
    <w:tmpl w:val="17B03F5C"/>
    <w:lvl w:ilvl="0" w:tplc="FCB2F03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19DB28FE"/>
    <w:multiLevelType w:val="hybridMultilevel"/>
    <w:tmpl w:val="6E2CF5C6"/>
    <w:lvl w:ilvl="0" w:tplc="14A41C92">
      <w:start w:val="1"/>
      <w:numFmt w:val="decimal"/>
      <w:lvlText w:val="(%1)"/>
      <w:lvlJc w:val="left"/>
      <w:pPr>
        <w:ind w:left="1495" w:hanging="360"/>
      </w:pPr>
      <w:rPr>
        <w:rFonts w:ascii="ArialNarrow" w:hAnsi="ArialNarrow" w:cs="ArialNarrow"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2215" w:hanging="360"/>
      </w:pPr>
    </w:lvl>
    <w:lvl w:ilvl="2" w:tplc="4009001B" w:tentative="1">
      <w:start w:val="1"/>
      <w:numFmt w:val="lowerRoman"/>
      <w:lvlText w:val="%3."/>
      <w:lvlJc w:val="right"/>
      <w:pPr>
        <w:ind w:left="2935" w:hanging="180"/>
      </w:pPr>
    </w:lvl>
    <w:lvl w:ilvl="3" w:tplc="4009000F" w:tentative="1">
      <w:start w:val="1"/>
      <w:numFmt w:val="decimal"/>
      <w:lvlText w:val="%4."/>
      <w:lvlJc w:val="left"/>
      <w:pPr>
        <w:ind w:left="3655" w:hanging="360"/>
      </w:pPr>
    </w:lvl>
    <w:lvl w:ilvl="4" w:tplc="40090019" w:tentative="1">
      <w:start w:val="1"/>
      <w:numFmt w:val="lowerLetter"/>
      <w:lvlText w:val="%5."/>
      <w:lvlJc w:val="left"/>
      <w:pPr>
        <w:ind w:left="4375" w:hanging="360"/>
      </w:pPr>
    </w:lvl>
    <w:lvl w:ilvl="5" w:tplc="4009001B" w:tentative="1">
      <w:start w:val="1"/>
      <w:numFmt w:val="lowerRoman"/>
      <w:lvlText w:val="%6."/>
      <w:lvlJc w:val="right"/>
      <w:pPr>
        <w:ind w:left="5095" w:hanging="180"/>
      </w:pPr>
    </w:lvl>
    <w:lvl w:ilvl="6" w:tplc="4009000F" w:tentative="1">
      <w:start w:val="1"/>
      <w:numFmt w:val="decimal"/>
      <w:lvlText w:val="%7."/>
      <w:lvlJc w:val="left"/>
      <w:pPr>
        <w:ind w:left="5815" w:hanging="360"/>
      </w:pPr>
    </w:lvl>
    <w:lvl w:ilvl="7" w:tplc="40090019" w:tentative="1">
      <w:start w:val="1"/>
      <w:numFmt w:val="lowerLetter"/>
      <w:lvlText w:val="%8."/>
      <w:lvlJc w:val="left"/>
      <w:pPr>
        <w:ind w:left="6535" w:hanging="360"/>
      </w:pPr>
    </w:lvl>
    <w:lvl w:ilvl="8" w:tplc="40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>
    <w:nsid w:val="1B775569"/>
    <w:multiLevelType w:val="hybridMultilevel"/>
    <w:tmpl w:val="BB0658C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96E44"/>
    <w:multiLevelType w:val="hybridMultilevel"/>
    <w:tmpl w:val="F60E314E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1E207701"/>
    <w:multiLevelType w:val="hybridMultilevel"/>
    <w:tmpl w:val="613A8DF6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1C53BCC"/>
    <w:multiLevelType w:val="hybridMultilevel"/>
    <w:tmpl w:val="58148518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B27BBE"/>
    <w:multiLevelType w:val="hybridMultilevel"/>
    <w:tmpl w:val="76FE824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B276DC"/>
    <w:multiLevelType w:val="hybridMultilevel"/>
    <w:tmpl w:val="4DE0F856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D74798"/>
    <w:multiLevelType w:val="hybridMultilevel"/>
    <w:tmpl w:val="0BE0CD5E"/>
    <w:lvl w:ilvl="0" w:tplc="8F924970">
      <w:start w:val="1"/>
      <w:numFmt w:val="bullet"/>
      <w:lvlText w:val=""/>
      <w:lvlJc w:val="left"/>
      <w:pPr>
        <w:ind w:left="1080" w:hanging="360"/>
      </w:pPr>
      <w:rPr>
        <w:rFonts w:ascii="Wingdings" w:eastAsiaTheme="majorEastAsia" w:hAnsi="Wingdings" w:cs="Times-Roman" w:hint="default"/>
        <w:sz w:val="18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2DED2B2E"/>
    <w:multiLevelType w:val="hybridMultilevel"/>
    <w:tmpl w:val="7AC0B6E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3965C9"/>
    <w:multiLevelType w:val="hybridMultilevel"/>
    <w:tmpl w:val="1E7AB5EE"/>
    <w:lvl w:ilvl="0" w:tplc="FCB2F03E">
      <w:start w:val="1"/>
      <w:numFmt w:val="bullet"/>
      <w:lvlText w:val="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2FAB6DEE"/>
    <w:multiLevelType w:val="hybridMultilevel"/>
    <w:tmpl w:val="6CE65162"/>
    <w:lvl w:ilvl="0" w:tplc="38928D34">
      <w:start w:val="1"/>
      <w:numFmt w:val="bullet"/>
      <w:lvlText w:val=""/>
      <w:lvlJc w:val="left"/>
      <w:pPr>
        <w:ind w:left="1410" w:hanging="360"/>
      </w:pPr>
      <w:rPr>
        <w:rFonts w:ascii="Wingdings" w:hAnsi="Wingdings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>
    <w:nsid w:val="334B14DA"/>
    <w:multiLevelType w:val="hybridMultilevel"/>
    <w:tmpl w:val="2A3A3AA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CB0B89"/>
    <w:multiLevelType w:val="hybridMultilevel"/>
    <w:tmpl w:val="891A2904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6C0D05"/>
    <w:multiLevelType w:val="hybridMultilevel"/>
    <w:tmpl w:val="C67C2C0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B6B26AB"/>
    <w:multiLevelType w:val="hybridMultilevel"/>
    <w:tmpl w:val="58320CF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560744"/>
    <w:multiLevelType w:val="hybridMultilevel"/>
    <w:tmpl w:val="D674AFB4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F5A1004"/>
    <w:multiLevelType w:val="hybridMultilevel"/>
    <w:tmpl w:val="26A4C9AC"/>
    <w:lvl w:ilvl="0" w:tplc="FCB2F03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3FA431E7"/>
    <w:multiLevelType w:val="hybridMultilevel"/>
    <w:tmpl w:val="6B7A9A0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60179F"/>
    <w:multiLevelType w:val="hybridMultilevel"/>
    <w:tmpl w:val="EAA08322"/>
    <w:lvl w:ilvl="0" w:tplc="4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>
    <w:nsid w:val="443D1ECF"/>
    <w:multiLevelType w:val="hybridMultilevel"/>
    <w:tmpl w:val="3A5647F6"/>
    <w:lvl w:ilvl="0" w:tplc="FCB2F03E">
      <w:start w:val="1"/>
      <w:numFmt w:val="bullet"/>
      <w:lvlText w:val=""/>
      <w:lvlJc w:val="left"/>
      <w:pPr>
        <w:ind w:left="17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0">
    <w:nsid w:val="4444249E"/>
    <w:multiLevelType w:val="hybridMultilevel"/>
    <w:tmpl w:val="13D4FCEC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4FA6619"/>
    <w:multiLevelType w:val="hybridMultilevel"/>
    <w:tmpl w:val="A9BC337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753D18"/>
    <w:multiLevelType w:val="hybridMultilevel"/>
    <w:tmpl w:val="23B2AF52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6823B8B"/>
    <w:multiLevelType w:val="hybridMultilevel"/>
    <w:tmpl w:val="DBBE9582"/>
    <w:lvl w:ilvl="0" w:tplc="FCB2F03E">
      <w:start w:val="1"/>
      <w:numFmt w:val="bullet"/>
      <w:lvlText w:val=""/>
      <w:lvlJc w:val="left"/>
      <w:pPr>
        <w:ind w:left="131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44">
    <w:nsid w:val="487C0920"/>
    <w:multiLevelType w:val="hybridMultilevel"/>
    <w:tmpl w:val="744E69E4"/>
    <w:lvl w:ilvl="0" w:tplc="4009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5">
    <w:nsid w:val="48EE212B"/>
    <w:multiLevelType w:val="hybridMultilevel"/>
    <w:tmpl w:val="6DF24AD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AB24F9B"/>
    <w:multiLevelType w:val="hybridMultilevel"/>
    <w:tmpl w:val="9AD6699E"/>
    <w:lvl w:ilvl="0" w:tplc="FCB2F03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4B5542D4"/>
    <w:multiLevelType w:val="hybridMultilevel"/>
    <w:tmpl w:val="0E508A4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815106"/>
    <w:multiLevelType w:val="hybridMultilevel"/>
    <w:tmpl w:val="F5CE804E"/>
    <w:lvl w:ilvl="0" w:tplc="8C0C089E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70" w:hanging="360"/>
      </w:pPr>
    </w:lvl>
    <w:lvl w:ilvl="2" w:tplc="4009001B" w:tentative="1">
      <w:start w:val="1"/>
      <w:numFmt w:val="lowerRoman"/>
      <w:lvlText w:val="%3."/>
      <w:lvlJc w:val="right"/>
      <w:pPr>
        <w:ind w:left="2490" w:hanging="180"/>
      </w:pPr>
    </w:lvl>
    <w:lvl w:ilvl="3" w:tplc="4009000F" w:tentative="1">
      <w:start w:val="1"/>
      <w:numFmt w:val="decimal"/>
      <w:lvlText w:val="%4."/>
      <w:lvlJc w:val="left"/>
      <w:pPr>
        <w:ind w:left="3210" w:hanging="360"/>
      </w:pPr>
    </w:lvl>
    <w:lvl w:ilvl="4" w:tplc="40090019" w:tentative="1">
      <w:start w:val="1"/>
      <w:numFmt w:val="lowerLetter"/>
      <w:lvlText w:val="%5."/>
      <w:lvlJc w:val="left"/>
      <w:pPr>
        <w:ind w:left="3930" w:hanging="360"/>
      </w:pPr>
    </w:lvl>
    <w:lvl w:ilvl="5" w:tplc="4009001B" w:tentative="1">
      <w:start w:val="1"/>
      <w:numFmt w:val="lowerRoman"/>
      <w:lvlText w:val="%6."/>
      <w:lvlJc w:val="right"/>
      <w:pPr>
        <w:ind w:left="4650" w:hanging="180"/>
      </w:pPr>
    </w:lvl>
    <w:lvl w:ilvl="6" w:tplc="4009000F" w:tentative="1">
      <w:start w:val="1"/>
      <w:numFmt w:val="decimal"/>
      <w:lvlText w:val="%7."/>
      <w:lvlJc w:val="left"/>
      <w:pPr>
        <w:ind w:left="5370" w:hanging="360"/>
      </w:pPr>
    </w:lvl>
    <w:lvl w:ilvl="7" w:tplc="40090019" w:tentative="1">
      <w:start w:val="1"/>
      <w:numFmt w:val="lowerLetter"/>
      <w:lvlText w:val="%8."/>
      <w:lvlJc w:val="left"/>
      <w:pPr>
        <w:ind w:left="6090" w:hanging="360"/>
      </w:pPr>
    </w:lvl>
    <w:lvl w:ilvl="8" w:tplc="40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9">
    <w:nsid w:val="4BC17CAD"/>
    <w:multiLevelType w:val="hybridMultilevel"/>
    <w:tmpl w:val="EC7AA2B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E3D3831"/>
    <w:multiLevelType w:val="hybridMultilevel"/>
    <w:tmpl w:val="B83667EE"/>
    <w:lvl w:ilvl="0" w:tplc="8C0C08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1526F94"/>
    <w:multiLevelType w:val="hybridMultilevel"/>
    <w:tmpl w:val="445AAD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1B9607F"/>
    <w:multiLevelType w:val="hybridMultilevel"/>
    <w:tmpl w:val="A33A7A7C"/>
    <w:lvl w:ilvl="0" w:tplc="8C0C089E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70" w:hanging="360"/>
      </w:pPr>
    </w:lvl>
    <w:lvl w:ilvl="2" w:tplc="4009001B" w:tentative="1">
      <w:start w:val="1"/>
      <w:numFmt w:val="lowerRoman"/>
      <w:lvlText w:val="%3."/>
      <w:lvlJc w:val="right"/>
      <w:pPr>
        <w:ind w:left="2490" w:hanging="180"/>
      </w:pPr>
    </w:lvl>
    <w:lvl w:ilvl="3" w:tplc="4009000F" w:tentative="1">
      <w:start w:val="1"/>
      <w:numFmt w:val="decimal"/>
      <w:lvlText w:val="%4."/>
      <w:lvlJc w:val="left"/>
      <w:pPr>
        <w:ind w:left="3210" w:hanging="360"/>
      </w:pPr>
    </w:lvl>
    <w:lvl w:ilvl="4" w:tplc="40090019" w:tentative="1">
      <w:start w:val="1"/>
      <w:numFmt w:val="lowerLetter"/>
      <w:lvlText w:val="%5."/>
      <w:lvlJc w:val="left"/>
      <w:pPr>
        <w:ind w:left="3930" w:hanging="360"/>
      </w:pPr>
    </w:lvl>
    <w:lvl w:ilvl="5" w:tplc="4009001B" w:tentative="1">
      <w:start w:val="1"/>
      <w:numFmt w:val="lowerRoman"/>
      <w:lvlText w:val="%6."/>
      <w:lvlJc w:val="right"/>
      <w:pPr>
        <w:ind w:left="4650" w:hanging="180"/>
      </w:pPr>
    </w:lvl>
    <w:lvl w:ilvl="6" w:tplc="4009000F" w:tentative="1">
      <w:start w:val="1"/>
      <w:numFmt w:val="decimal"/>
      <w:lvlText w:val="%7."/>
      <w:lvlJc w:val="left"/>
      <w:pPr>
        <w:ind w:left="5370" w:hanging="360"/>
      </w:pPr>
    </w:lvl>
    <w:lvl w:ilvl="7" w:tplc="40090019" w:tentative="1">
      <w:start w:val="1"/>
      <w:numFmt w:val="lowerLetter"/>
      <w:lvlText w:val="%8."/>
      <w:lvlJc w:val="left"/>
      <w:pPr>
        <w:ind w:left="6090" w:hanging="360"/>
      </w:pPr>
    </w:lvl>
    <w:lvl w:ilvl="8" w:tplc="40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3">
    <w:nsid w:val="51C70AD2"/>
    <w:multiLevelType w:val="hybridMultilevel"/>
    <w:tmpl w:val="CFE28892"/>
    <w:lvl w:ilvl="0" w:tplc="F4922048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2AF515C"/>
    <w:multiLevelType w:val="hybridMultilevel"/>
    <w:tmpl w:val="0178C8F0"/>
    <w:lvl w:ilvl="0" w:tplc="FCB2F03E">
      <w:start w:val="1"/>
      <w:numFmt w:val="bullet"/>
      <w:lvlText w:val=""/>
      <w:lvlJc w:val="left"/>
      <w:pPr>
        <w:ind w:left="17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5">
    <w:nsid w:val="53245DF9"/>
    <w:multiLevelType w:val="hybridMultilevel"/>
    <w:tmpl w:val="A9DCDA5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455111D"/>
    <w:multiLevelType w:val="hybridMultilevel"/>
    <w:tmpl w:val="554EFF5C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A6D523C"/>
    <w:multiLevelType w:val="hybridMultilevel"/>
    <w:tmpl w:val="2912E4D6"/>
    <w:lvl w:ilvl="0" w:tplc="534AA0A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D3D242A"/>
    <w:multiLevelType w:val="hybridMultilevel"/>
    <w:tmpl w:val="2F705A10"/>
    <w:lvl w:ilvl="0" w:tplc="FCB2F03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5DBA0078"/>
    <w:multiLevelType w:val="hybridMultilevel"/>
    <w:tmpl w:val="3E44020C"/>
    <w:lvl w:ilvl="0" w:tplc="FCB2F03E">
      <w:start w:val="1"/>
      <w:numFmt w:val="bullet"/>
      <w:lvlText w:val=""/>
      <w:lvlJc w:val="left"/>
      <w:pPr>
        <w:ind w:left="171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0">
    <w:nsid w:val="5E7F7DE3"/>
    <w:multiLevelType w:val="hybridMultilevel"/>
    <w:tmpl w:val="A1908FB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F4B05F9"/>
    <w:multiLevelType w:val="hybridMultilevel"/>
    <w:tmpl w:val="7EEA3B9E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3434C10"/>
    <w:multiLevelType w:val="hybridMultilevel"/>
    <w:tmpl w:val="E2BE3D20"/>
    <w:lvl w:ilvl="0" w:tplc="40090001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63">
    <w:nsid w:val="64C93257"/>
    <w:multiLevelType w:val="hybridMultilevel"/>
    <w:tmpl w:val="B59E2010"/>
    <w:lvl w:ilvl="0" w:tplc="96E0986E">
      <w:start w:val="1"/>
      <w:numFmt w:val="decimal"/>
      <w:lvlText w:val="%1."/>
      <w:lvlJc w:val="left"/>
      <w:pPr>
        <w:ind w:left="1211" w:hanging="360"/>
      </w:pPr>
      <w:rPr>
        <w:b/>
        <w:vertAlign w:val="baseli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F10BEA"/>
    <w:multiLevelType w:val="hybridMultilevel"/>
    <w:tmpl w:val="1BCE2DE0"/>
    <w:lvl w:ilvl="0" w:tplc="FE2EDD3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A2D7C82"/>
    <w:multiLevelType w:val="hybridMultilevel"/>
    <w:tmpl w:val="D00C1400"/>
    <w:lvl w:ilvl="0" w:tplc="8A903294">
      <w:start w:val="1"/>
      <w:numFmt w:val="bullet"/>
      <w:lvlText w:val="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B2F3375"/>
    <w:multiLevelType w:val="hybridMultilevel"/>
    <w:tmpl w:val="D1B6D85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BCA7058"/>
    <w:multiLevelType w:val="hybridMultilevel"/>
    <w:tmpl w:val="CC205DF2"/>
    <w:lvl w:ilvl="0" w:tplc="40090017">
      <w:start w:val="1"/>
      <w:numFmt w:val="lowerLetter"/>
      <w:lvlText w:val="%1)"/>
      <w:lvlJc w:val="left"/>
      <w:pPr>
        <w:ind w:left="1800" w:hanging="360"/>
      </w:p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>
    <w:nsid w:val="6CC51EED"/>
    <w:multiLevelType w:val="hybridMultilevel"/>
    <w:tmpl w:val="9E48D0C4"/>
    <w:lvl w:ilvl="0" w:tplc="FDA6692E">
      <w:start w:val="1"/>
      <w:numFmt w:val="decimal"/>
      <w:lvlText w:val="%1."/>
      <w:lvlJc w:val="left"/>
      <w:pPr>
        <w:ind w:left="774" w:hanging="360"/>
      </w:pPr>
      <w:rPr>
        <w:b/>
        <w:sz w:val="24"/>
        <w:szCs w:val="24"/>
        <w:vertAlign w:val="baseline"/>
      </w:rPr>
    </w:lvl>
    <w:lvl w:ilvl="1" w:tplc="40090019" w:tentative="1">
      <w:start w:val="1"/>
      <w:numFmt w:val="lowerLetter"/>
      <w:lvlText w:val="%2."/>
      <w:lvlJc w:val="left"/>
      <w:pPr>
        <w:ind w:left="1494" w:hanging="360"/>
      </w:pPr>
    </w:lvl>
    <w:lvl w:ilvl="2" w:tplc="4009001B" w:tentative="1">
      <w:start w:val="1"/>
      <w:numFmt w:val="lowerRoman"/>
      <w:lvlText w:val="%3."/>
      <w:lvlJc w:val="right"/>
      <w:pPr>
        <w:ind w:left="2214" w:hanging="180"/>
      </w:pPr>
    </w:lvl>
    <w:lvl w:ilvl="3" w:tplc="4009000F" w:tentative="1">
      <w:start w:val="1"/>
      <w:numFmt w:val="decimal"/>
      <w:lvlText w:val="%4."/>
      <w:lvlJc w:val="left"/>
      <w:pPr>
        <w:ind w:left="2934" w:hanging="360"/>
      </w:pPr>
    </w:lvl>
    <w:lvl w:ilvl="4" w:tplc="40090019" w:tentative="1">
      <w:start w:val="1"/>
      <w:numFmt w:val="lowerLetter"/>
      <w:lvlText w:val="%5."/>
      <w:lvlJc w:val="left"/>
      <w:pPr>
        <w:ind w:left="3654" w:hanging="360"/>
      </w:pPr>
    </w:lvl>
    <w:lvl w:ilvl="5" w:tplc="4009001B" w:tentative="1">
      <w:start w:val="1"/>
      <w:numFmt w:val="lowerRoman"/>
      <w:lvlText w:val="%6."/>
      <w:lvlJc w:val="right"/>
      <w:pPr>
        <w:ind w:left="4374" w:hanging="180"/>
      </w:pPr>
    </w:lvl>
    <w:lvl w:ilvl="6" w:tplc="4009000F" w:tentative="1">
      <w:start w:val="1"/>
      <w:numFmt w:val="decimal"/>
      <w:lvlText w:val="%7."/>
      <w:lvlJc w:val="left"/>
      <w:pPr>
        <w:ind w:left="5094" w:hanging="360"/>
      </w:pPr>
    </w:lvl>
    <w:lvl w:ilvl="7" w:tplc="40090019" w:tentative="1">
      <w:start w:val="1"/>
      <w:numFmt w:val="lowerLetter"/>
      <w:lvlText w:val="%8."/>
      <w:lvlJc w:val="left"/>
      <w:pPr>
        <w:ind w:left="5814" w:hanging="360"/>
      </w:pPr>
    </w:lvl>
    <w:lvl w:ilvl="8" w:tplc="40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9">
    <w:nsid w:val="6D604B9C"/>
    <w:multiLevelType w:val="hybridMultilevel"/>
    <w:tmpl w:val="B14E6E5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2D1D69"/>
    <w:multiLevelType w:val="hybridMultilevel"/>
    <w:tmpl w:val="D8BEAD36"/>
    <w:lvl w:ilvl="0" w:tplc="FCB2F03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>
    <w:nsid w:val="7277154D"/>
    <w:multiLevelType w:val="hybridMultilevel"/>
    <w:tmpl w:val="0BF40CFA"/>
    <w:lvl w:ilvl="0" w:tplc="5770F7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3C9412B"/>
    <w:multiLevelType w:val="hybridMultilevel"/>
    <w:tmpl w:val="9DE84C84"/>
    <w:lvl w:ilvl="0" w:tplc="8C0C089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749427E9"/>
    <w:multiLevelType w:val="hybridMultilevel"/>
    <w:tmpl w:val="8D36CB6A"/>
    <w:lvl w:ilvl="0" w:tplc="400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4">
    <w:nsid w:val="75CC572C"/>
    <w:multiLevelType w:val="hybridMultilevel"/>
    <w:tmpl w:val="00341D5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6D4666A"/>
    <w:multiLevelType w:val="hybridMultilevel"/>
    <w:tmpl w:val="9B5A4B4C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6620B8"/>
    <w:multiLevelType w:val="hybridMultilevel"/>
    <w:tmpl w:val="A1303450"/>
    <w:lvl w:ilvl="0" w:tplc="40090009">
      <w:start w:val="1"/>
      <w:numFmt w:val="bullet"/>
      <w:lvlText w:val=""/>
      <w:lvlJc w:val="left"/>
      <w:pPr>
        <w:ind w:left="95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77">
    <w:nsid w:val="7DF1624F"/>
    <w:multiLevelType w:val="hybridMultilevel"/>
    <w:tmpl w:val="1A7434D0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7DF26FC9"/>
    <w:multiLevelType w:val="hybridMultilevel"/>
    <w:tmpl w:val="899A69E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EAC6166"/>
    <w:multiLevelType w:val="hybridMultilevel"/>
    <w:tmpl w:val="526093D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61"/>
  </w:num>
  <w:num w:numId="4">
    <w:abstractNumId w:val="75"/>
  </w:num>
  <w:num w:numId="5">
    <w:abstractNumId w:val="33"/>
  </w:num>
  <w:num w:numId="6">
    <w:abstractNumId w:val="46"/>
  </w:num>
  <w:num w:numId="7">
    <w:abstractNumId w:val="30"/>
  </w:num>
  <w:num w:numId="8">
    <w:abstractNumId w:val="48"/>
  </w:num>
  <w:num w:numId="9">
    <w:abstractNumId w:val="38"/>
  </w:num>
  <w:num w:numId="10">
    <w:abstractNumId w:val="77"/>
  </w:num>
  <w:num w:numId="11">
    <w:abstractNumId w:val="9"/>
  </w:num>
  <w:num w:numId="12">
    <w:abstractNumId w:val="56"/>
  </w:num>
  <w:num w:numId="13">
    <w:abstractNumId w:val="26"/>
  </w:num>
  <w:num w:numId="14">
    <w:abstractNumId w:val="35"/>
  </w:num>
  <w:num w:numId="15">
    <w:abstractNumId w:val="24"/>
  </w:num>
  <w:num w:numId="16">
    <w:abstractNumId w:val="18"/>
  </w:num>
  <w:num w:numId="17">
    <w:abstractNumId w:val="2"/>
  </w:num>
  <w:num w:numId="18">
    <w:abstractNumId w:val="32"/>
  </w:num>
  <w:num w:numId="19">
    <w:abstractNumId w:val="69"/>
  </w:num>
  <w:num w:numId="20">
    <w:abstractNumId w:val="7"/>
  </w:num>
  <w:num w:numId="21">
    <w:abstractNumId w:val="27"/>
  </w:num>
  <w:num w:numId="22">
    <w:abstractNumId w:val="57"/>
  </w:num>
  <w:num w:numId="23">
    <w:abstractNumId w:val="47"/>
  </w:num>
  <w:num w:numId="24">
    <w:abstractNumId w:val="78"/>
  </w:num>
  <w:num w:numId="25">
    <w:abstractNumId w:val="45"/>
  </w:num>
  <w:num w:numId="26">
    <w:abstractNumId w:val="74"/>
  </w:num>
  <w:num w:numId="27">
    <w:abstractNumId w:val="55"/>
  </w:num>
  <w:num w:numId="28">
    <w:abstractNumId w:val="25"/>
  </w:num>
  <w:num w:numId="29">
    <w:abstractNumId w:val="10"/>
  </w:num>
  <w:num w:numId="30">
    <w:abstractNumId w:val="13"/>
  </w:num>
  <w:num w:numId="31">
    <w:abstractNumId w:val="49"/>
  </w:num>
  <w:num w:numId="32">
    <w:abstractNumId w:val="34"/>
  </w:num>
  <w:num w:numId="33">
    <w:abstractNumId w:val="14"/>
  </w:num>
  <w:num w:numId="34">
    <w:abstractNumId w:val="23"/>
  </w:num>
  <w:num w:numId="35">
    <w:abstractNumId w:val="3"/>
  </w:num>
  <w:num w:numId="36">
    <w:abstractNumId w:val="40"/>
  </w:num>
  <w:num w:numId="37">
    <w:abstractNumId w:val="11"/>
  </w:num>
  <w:num w:numId="38">
    <w:abstractNumId w:val="51"/>
  </w:num>
  <w:num w:numId="39">
    <w:abstractNumId w:val="43"/>
  </w:num>
  <w:num w:numId="40">
    <w:abstractNumId w:val="53"/>
  </w:num>
  <w:num w:numId="41">
    <w:abstractNumId w:val="76"/>
  </w:num>
  <w:num w:numId="42">
    <w:abstractNumId w:val="71"/>
  </w:num>
  <w:num w:numId="43">
    <w:abstractNumId w:val="19"/>
  </w:num>
  <w:num w:numId="44">
    <w:abstractNumId w:val="20"/>
  </w:num>
  <w:num w:numId="45">
    <w:abstractNumId w:val="12"/>
  </w:num>
  <w:num w:numId="46">
    <w:abstractNumId w:val="1"/>
  </w:num>
  <w:num w:numId="47">
    <w:abstractNumId w:val="41"/>
  </w:num>
  <w:num w:numId="48">
    <w:abstractNumId w:val="70"/>
  </w:num>
  <w:num w:numId="49">
    <w:abstractNumId w:val="58"/>
  </w:num>
  <w:num w:numId="50">
    <w:abstractNumId w:val="28"/>
  </w:num>
  <w:num w:numId="51">
    <w:abstractNumId w:val="63"/>
  </w:num>
  <w:num w:numId="52">
    <w:abstractNumId w:val="8"/>
  </w:num>
  <w:num w:numId="53">
    <w:abstractNumId w:val="5"/>
  </w:num>
  <w:num w:numId="54">
    <w:abstractNumId w:val="68"/>
  </w:num>
  <w:num w:numId="55">
    <w:abstractNumId w:val="66"/>
  </w:num>
  <w:num w:numId="56">
    <w:abstractNumId w:val="79"/>
  </w:num>
  <w:num w:numId="57">
    <w:abstractNumId w:val="60"/>
  </w:num>
  <w:num w:numId="58">
    <w:abstractNumId w:val="36"/>
  </w:num>
  <w:num w:numId="59">
    <w:abstractNumId w:val="62"/>
  </w:num>
  <w:num w:numId="60">
    <w:abstractNumId w:val="52"/>
  </w:num>
  <w:num w:numId="61">
    <w:abstractNumId w:val="39"/>
  </w:num>
  <w:num w:numId="62">
    <w:abstractNumId w:val="54"/>
  </w:num>
  <w:num w:numId="63">
    <w:abstractNumId w:val="59"/>
  </w:num>
  <w:num w:numId="64">
    <w:abstractNumId w:val="44"/>
  </w:num>
  <w:num w:numId="65">
    <w:abstractNumId w:val="65"/>
  </w:num>
  <w:num w:numId="66">
    <w:abstractNumId w:val="22"/>
  </w:num>
  <w:num w:numId="67">
    <w:abstractNumId w:val="73"/>
  </w:num>
  <w:num w:numId="68">
    <w:abstractNumId w:val="4"/>
  </w:num>
  <w:num w:numId="69">
    <w:abstractNumId w:val="72"/>
  </w:num>
  <w:num w:numId="70">
    <w:abstractNumId w:val="42"/>
  </w:num>
  <w:num w:numId="71">
    <w:abstractNumId w:val="15"/>
  </w:num>
  <w:num w:numId="72">
    <w:abstractNumId w:val="6"/>
  </w:num>
  <w:num w:numId="73">
    <w:abstractNumId w:val="67"/>
  </w:num>
  <w:num w:numId="74">
    <w:abstractNumId w:val="29"/>
  </w:num>
  <w:num w:numId="75">
    <w:abstractNumId w:val="50"/>
  </w:num>
  <w:num w:numId="76">
    <w:abstractNumId w:val="31"/>
  </w:num>
  <w:num w:numId="77">
    <w:abstractNumId w:val="21"/>
  </w:num>
  <w:num w:numId="78">
    <w:abstractNumId w:val="64"/>
  </w:num>
  <w:num w:numId="79">
    <w:abstractNumId w:val="37"/>
  </w:num>
  <w:num w:numId="80">
    <w:abstractNumId w:val="17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716D7F"/>
    <w:rsid w:val="00002A8C"/>
    <w:rsid w:val="000047A5"/>
    <w:rsid w:val="0002099E"/>
    <w:rsid w:val="0002420F"/>
    <w:rsid w:val="00024F52"/>
    <w:rsid w:val="00025725"/>
    <w:rsid w:val="000451A2"/>
    <w:rsid w:val="000511F1"/>
    <w:rsid w:val="000625D6"/>
    <w:rsid w:val="000650BD"/>
    <w:rsid w:val="00066C48"/>
    <w:rsid w:val="000727ED"/>
    <w:rsid w:val="000730E4"/>
    <w:rsid w:val="000807BC"/>
    <w:rsid w:val="00095878"/>
    <w:rsid w:val="000B370E"/>
    <w:rsid w:val="000C7738"/>
    <w:rsid w:val="000D355C"/>
    <w:rsid w:val="000E387F"/>
    <w:rsid w:val="000F1383"/>
    <w:rsid w:val="000F27E0"/>
    <w:rsid w:val="0012778B"/>
    <w:rsid w:val="001313C3"/>
    <w:rsid w:val="00134F1B"/>
    <w:rsid w:val="00143D56"/>
    <w:rsid w:val="00145972"/>
    <w:rsid w:val="001650A6"/>
    <w:rsid w:val="001664BC"/>
    <w:rsid w:val="00167256"/>
    <w:rsid w:val="0018787E"/>
    <w:rsid w:val="001A3C9A"/>
    <w:rsid w:val="001E0E73"/>
    <w:rsid w:val="00203F8B"/>
    <w:rsid w:val="002243EE"/>
    <w:rsid w:val="002312B6"/>
    <w:rsid w:val="00232129"/>
    <w:rsid w:val="002352A3"/>
    <w:rsid w:val="002640DE"/>
    <w:rsid w:val="0026665D"/>
    <w:rsid w:val="0027766F"/>
    <w:rsid w:val="00283AF8"/>
    <w:rsid w:val="00287A4E"/>
    <w:rsid w:val="00297744"/>
    <w:rsid w:val="002B230C"/>
    <w:rsid w:val="002D1240"/>
    <w:rsid w:val="002E055E"/>
    <w:rsid w:val="002E37FC"/>
    <w:rsid w:val="0030459C"/>
    <w:rsid w:val="003045B6"/>
    <w:rsid w:val="00314736"/>
    <w:rsid w:val="00317A9B"/>
    <w:rsid w:val="003456A2"/>
    <w:rsid w:val="003511A2"/>
    <w:rsid w:val="00363027"/>
    <w:rsid w:val="00391231"/>
    <w:rsid w:val="00394FC1"/>
    <w:rsid w:val="003C2022"/>
    <w:rsid w:val="003C6E01"/>
    <w:rsid w:val="003E6474"/>
    <w:rsid w:val="00406249"/>
    <w:rsid w:val="004116F6"/>
    <w:rsid w:val="004145D3"/>
    <w:rsid w:val="00420C08"/>
    <w:rsid w:val="004226BC"/>
    <w:rsid w:val="004245EA"/>
    <w:rsid w:val="00432CFE"/>
    <w:rsid w:val="00435101"/>
    <w:rsid w:val="004412B8"/>
    <w:rsid w:val="0044430B"/>
    <w:rsid w:val="00452A8E"/>
    <w:rsid w:val="00465EBD"/>
    <w:rsid w:val="004676B0"/>
    <w:rsid w:val="00490AE3"/>
    <w:rsid w:val="004C53BD"/>
    <w:rsid w:val="004C57E5"/>
    <w:rsid w:val="004D1280"/>
    <w:rsid w:val="004D645C"/>
    <w:rsid w:val="004E7500"/>
    <w:rsid w:val="004F0EB2"/>
    <w:rsid w:val="00501CD9"/>
    <w:rsid w:val="0050638E"/>
    <w:rsid w:val="0050743A"/>
    <w:rsid w:val="0052304A"/>
    <w:rsid w:val="00523841"/>
    <w:rsid w:val="00533349"/>
    <w:rsid w:val="00542A7E"/>
    <w:rsid w:val="0054350F"/>
    <w:rsid w:val="005438AA"/>
    <w:rsid w:val="00560760"/>
    <w:rsid w:val="005637B5"/>
    <w:rsid w:val="00571DF7"/>
    <w:rsid w:val="005962A6"/>
    <w:rsid w:val="005A569B"/>
    <w:rsid w:val="005A6237"/>
    <w:rsid w:val="005C7689"/>
    <w:rsid w:val="005E040B"/>
    <w:rsid w:val="005E4628"/>
    <w:rsid w:val="005E7D5D"/>
    <w:rsid w:val="005F0E3E"/>
    <w:rsid w:val="00600C06"/>
    <w:rsid w:val="00602036"/>
    <w:rsid w:val="006121AB"/>
    <w:rsid w:val="006351D9"/>
    <w:rsid w:val="00636EDA"/>
    <w:rsid w:val="00650993"/>
    <w:rsid w:val="0065294E"/>
    <w:rsid w:val="00655368"/>
    <w:rsid w:val="00661B4F"/>
    <w:rsid w:val="00662CE2"/>
    <w:rsid w:val="00663A42"/>
    <w:rsid w:val="00663ED0"/>
    <w:rsid w:val="0067752E"/>
    <w:rsid w:val="00685939"/>
    <w:rsid w:val="00690D7F"/>
    <w:rsid w:val="00697D73"/>
    <w:rsid w:val="006A50D6"/>
    <w:rsid w:val="006B09ED"/>
    <w:rsid w:val="006B7049"/>
    <w:rsid w:val="006C17AF"/>
    <w:rsid w:val="006C7334"/>
    <w:rsid w:val="006F1F97"/>
    <w:rsid w:val="00714A7D"/>
    <w:rsid w:val="00716D7F"/>
    <w:rsid w:val="0073139D"/>
    <w:rsid w:val="0073196F"/>
    <w:rsid w:val="007335EA"/>
    <w:rsid w:val="00760BEF"/>
    <w:rsid w:val="007720D6"/>
    <w:rsid w:val="00772CA9"/>
    <w:rsid w:val="00777B3E"/>
    <w:rsid w:val="00797E1F"/>
    <w:rsid w:val="007B3CAB"/>
    <w:rsid w:val="007B3DE5"/>
    <w:rsid w:val="007B79B1"/>
    <w:rsid w:val="007E0911"/>
    <w:rsid w:val="007E6C0C"/>
    <w:rsid w:val="007F350E"/>
    <w:rsid w:val="007F54D7"/>
    <w:rsid w:val="00801974"/>
    <w:rsid w:val="008027BC"/>
    <w:rsid w:val="008115F5"/>
    <w:rsid w:val="0083242D"/>
    <w:rsid w:val="00851E8A"/>
    <w:rsid w:val="008672F2"/>
    <w:rsid w:val="00872B3F"/>
    <w:rsid w:val="00874F42"/>
    <w:rsid w:val="00876258"/>
    <w:rsid w:val="008A2425"/>
    <w:rsid w:val="008B0237"/>
    <w:rsid w:val="008C28ED"/>
    <w:rsid w:val="008C43C6"/>
    <w:rsid w:val="008C5430"/>
    <w:rsid w:val="008C6C66"/>
    <w:rsid w:val="008D71FD"/>
    <w:rsid w:val="008E24E4"/>
    <w:rsid w:val="008E4019"/>
    <w:rsid w:val="008E504F"/>
    <w:rsid w:val="008E6D59"/>
    <w:rsid w:val="0092406C"/>
    <w:rsid w:val="009454EE"/>
    <w:rsid w:val="00947ADF"/>
    <w:rsid w:val="009624E6"/>
    <w:rsid w:val="00966788"/>
    <w:rsid w:val="009855D5"/>
    <w:rsid w:val="00986CC2"/>
    <w:rsid w:val="009A20F7"/>
    <w:rsid w:val="009B2581"/>
    <w:rsid w:val="009C0FCC"/>
    <w:rsid w:val="009C5396"/>
    <w:rsid w:val="009C7D92"/>
    <w:rsid w:val="009E02D0"/>
    <w:rsid w:val="009E6EAA"/>
    <w:rsid w:val="009F0BA1"/>
    <w:rsid w:val="009F503B"/>
    <w:rsid w:val="00A01B66"/>
    <w:rsid w:val="00A07A96"/>
    <w:rsid w:val="00A1139A"/>
    <w:rsid w:val="00A11F13"/>
    <w:rsid w:val="00A15A28"/>
    <w:rsid w:val="00A22EA5"/>
    <w:rsid w:val="00A23A78"/>
    <w:rsid w:val="00A269FE"/>
    <w:rsid w:val="00A30373"/>
    <w:rsid w:val="00A400E5"/>
    <w:rsid w:val="00A40180"/>
    <w:rsid w:val="00A40585"/>
    <w:rsid w:val="00A65DAF"/>
    <w:rsid w:val="00A65E6E"/>
    <w:rsid w:val="00A668BC"/>
    <w:rsid w:val="00A80DA9"/>
    <w:rsid w:val="00A860E8"/>
    <w:rsid w:val="00A90F8F"/>
    <w:rsid w:val="00A955A6"/>
    <w:rsid w:val="00A96EE1"/>
    <w:rsid w:val="00AB36DA"/>
    <w:rsid w:val="00AC158C"/>
    <w:rsid w:val="00AE4622"/>
    <w:rsid w:val="00AF5EF5"/>
    <w:rsid w:val="00B14A1A"/>
    <w:rsid w:val="00B17D37"/>
    <w:rsid w:val="00B25413"/>
    <w:rsid w:val="00B2601D"/>
    <w:rsid w:val="00B30914"/>
    <w:rsid w:val="00B3458B"/>
    <w:rsid w:val="00B43CF5"/>
    <w:rsid w:val="00B47978"/>
    <w:rsid w:val="00B7261E"/>
    <w:rsid w:val="00B93850"/>
    <w:rsid w:val="00BB1C47"/>
    <w:rsid w:val="00BB3070"/>
    <w:rsid w:val="00BB5316"/>
    <w:rsid w:val="00BB7F18"/>
    <w:rsid w:val="00BD6828"/>
    <w:rsid w:val="00BE3376"/>
    <w:rsid w:val="00BE6160"/>
    <w:rsid w:val="00BE7974"/>
    <w:rsid w:val="00BF07BF"/>
    <w:rsid w:val="00BF34B1"/>
    <w:rsid w:val="00BF4891"/>
    <w:rsid w:val="00BF7032"/>
    <w:rsid w:val="00C035C2"/>
    <w:rsid w:val="00C52788"/>
    <w:rsid w:val="00C576BF"/>
    <w:rsid w:val="00C724A8"/>
    <w:rsid w:val="00C8320A"/>
    <w:rsid w:val="00C850F3"/>
    <w:rsid w:val="00C9636A"/>
    <w:rsid w:val="00CA51D7"/>
    <w:rsid w:val="00CA73A7"/>
    <w:rsid w:val="00CB251E"/>
    <w:rsid w:val="00CC536B"/>
    <w:rsid w:val="00CD0E15"/>
    <w:rsid w:val="00CD57FF"/>
    <w:rsid w:val="00CE718E"/>
    <w:rsid w:val="00D2362F"/>
    <w:rsid w:val="00D30A16"/>
    <w:rsid w:val="00D33C1C"/>
    <w:rsid w:val="00D33D86"/>
    <w:rsid w:val="00D37E1B"/>
    <w:rsid w:val="00D44B56"/>
    <w:rsid w:val="00D47E60"/>
    <w:rsid w:val="00D567EF"/>
    <w:rsid w:val="00D60B96"/>
    <w:rsid w:val="00D618ED"/>
    <w:rsid w:val="00D65121"/>
    <w:rsid w:val="00D76BAB"/>
    <w:rsid w:val="00D80D47"/>
    <w:rsid w:val="00D85DD3"/>
    <w:rsid w:val="00D86E20"/>
    <w:rsid w:val="00DB0FE2"/>
    <w:rsid w:val="00DC5841"/>
    <w:rsid w:val="00DE42E7"/>
    <w:rsid w:val="00E02952"/>
    <w:rsid w:val="00E100F2"/>
    <w:rsid w:val="00E1334B"/>
    <w:rsid w:val="00E20936"/>
    <w:rsid w:val="00E4424A"/>
    <w:rsid w:val="00E76E95"/>
    <w:rsid w:val="00E853C4"/>
    <w:rsid w:val="00E87B17"/>
    <w:rsid w:val="00EA1449"/>
    <w:rsid w:val="00EA29D8"/>
    <w:rsid w:val="00EA43D4"/>
    <w:rsid w:val="00EB1D13"/>
    <w:rsid w:val="00ED1463"/>
    <w:rsid w:val="00ED4043"/>
    <w:rsid w:val="00EE6B7E"/>
    <w:rsid w:val="00F03805"/>
    <w:rsid w:val="00F07FC5"/>
    <w:rsid w:val="00F16151"/>
    <w:rsid w:val="00F23263"/>
    <w:rsid w:val="00F277F3"/>
    <w:rsid w:val="00F30B4C"/>
    <w:rsid w:val="00F36553"/>
    <w:rsid w:val="00F43491"/>
    <w:rsid w:val="00F53517"/>
    <w:rsid w:val="00F5565D"/>
    <w:rsid w:val="00F624D7"/>
    <w:rsid w:val="00F66BA4"/>
    <w:rsid w:val="00F9415D"/>
    <w:rsid w:val="00FA260E"/>
    <w:rsid w:val="00FA3487"/>
    <w:rsid w:val="00FB3535"/>
    <w:rsid w:val="00FB506D"/>
    <w:rsid w:val="00FD3EAC"/>
    <w:rsid w:val="00FE0841"/>
    <w:rsid w:val="00FE3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53" type="connector" idref="#_x0000_s1112"/>
        <o:r id="V:Rule54" type="connector" idref="#_x0000_s1065"/>
        <o:r id="V:Rule55" type="connector" idref="#_x0000_s1099"/>
        <o:r id="V:Rule56" type="connector" idref="#_x0000_s1041"/>
        <o:r id="V:Rule57" type="connector" idref="#_x0000_s1103"/>
        <o:r id="V:Rule58" type="connector" idref="#_x0000_s1068"/>
        <o:r id="V:Rule59" type="connector" idref="#_x0000_s1110"/>
        <o:r id="V:Rule60" type="connector" idref="#_x0000_s1081"/>
        <o:r id="V:Rule61" type="connector" idref="#_x0000_s1072"/>
        <o:r id="V:Rule62" type="connector" idref="#_x0000_s1073"/>
        <o:r id="V:Rule63" type="connector" idref="#_x0000_s1045"/>
        <o:r id="V:Rule64" type="connector" idref="#_x0000_s1044"/>
        <o:r id="V:Rule65" type="connector" idref="#_x0000_s1079"/>
        <o:r id="V:Rule66" type="connector" idref="#_x0000_s1083"/>
        <o:r id="V:Rule67" type="connector" idref="#_x0000_s1093"/>
        <o:r id="V:Rule68" type="connector" idref="#_x0000_s1033"/>
        <o:r id="V:Rule69" type="connector" idref="#_x0000_s1057"/>
        <o:r id="V:Rule70" type="connector" idref="#_x0000_s1049"/>
        <o:r id="V:Rule71" type="connector" idref="#_x0000_s1078"/>
        <o:r id="V:Rule72" type="connector" idref="#_x0000_s1126"/>
        <o:r id="V:Rule73" type="connector" idref="#_x0000_s1092"/>
        <o:r id="V:Rule74" type="connector" idref="#_x0000_s1082"/>
        <o:r id="V:Rule75" type="connector" idref="#_x0000_s1128"/>
        <o:r id="V:Rule76" type="connector" idref="#_x0000_s1105"/>
        <o:r id="V:Rule77" type="connector" idref="#_x0000_s1054"/>
        <o:r id="V:Rule78" type="connector" idref="#_x0000_s1129"/>
        <o:r id="V:Rule79" type="connector" idref="#_x0000_s1051"/>
        <o:r id="V:Rule80" type="connector" idref="#_x0000_s1052"/>
        <o:r id="V:Rule81" type="connector" idref="#_x0000_s1056"/>
        <o:r id="V:Rule82" type="connector" idref="#_x0000_s1106"/>
        <o:r id="V:Rule83" type="connector" idref="#_x0000_s1118"/>
        <o:r id="V:Rule84" type="connector" idref="#_x0000_s1130"/>
        <o:r id="V:Rule85" type="connector" idref="#_x0000_s1029"/>
        <o:r id="V:Rule86" type="connector" idref="#_x0000_s1038"/>
        <o:r id="V:Rule87" type="connector" idref="#_x0000_s1031"/>
        <o:r id="V:Rule88" type="connector" idref="#_x0000_s1071"/>
        <o:r id="V:Rule89" type="connector" idref="#_x0000_s1116"/>
        <o:r id="V:Rule90" type="connector" idref="#_x0000_s1050"/>
        <o:r id="V:Rule91" type="connector" idref="#_x0000_s1037"/>
        <o:r id="V:Rule92" type="connector" idref="#_x0000_s1066"/>
        <o:r id="V:Rule93" type="connector" idref="#_x0000_s1102"/>
        <o:r id="V:Rule94" type="connector" idref="#_x0000_s1113"/>
        <o:r id="V:Rule95" type="connector" idref="#_x0000_s1080"/>
        <o:r id="V:Rule96" type="connector" idref="#_x0000_s1034"/>
        <o:r id="V:Rule97" type="connector" idref="#_x0000_s1111"/>
        <o:r id="V:Rule98" type="connector" idref="#_x0000_s1067"/>
        <o:r id="V:Rule99" type="connector" idref="#_x0000_s1032"/>
        <o:r id="V:Rule100" type="connector" idref="#_x0000_s1104"/>
        <o:r id="V:Rule101" type="connector" idref="#_x0000_s1122"/>
        <o:r id="V:Rule102" type="connector" idref="#_x0000_s1058"/>
        <o:r id="V:Rule103" type="connector" idref="#_x0000_s1055"/>
        <o:r id="V:Rule104" type="connector" idref="#_x0000_s1030"/>
        <o:r id="V:Rule106" type="connector" idref="#_x0000_s1132"/>
        <o:r id="V:Rule108" type="connector" idref="#_x0000_s11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E6E"/>
    <w:rPr>
      <w:rFonts w:ascii="Trebuchet MS" w:hAnsi="Trebuchet MS"/>
      <w:color w:val="663300"/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qFormat/>
    <w:rsid w:val="00A65E6E"/>
    <w:pPr>
      <w:spacing w:after="150"/>
      <w:ind w:left="150" w:right="150"/>
      <w:outlineLvl w:val="0"/>
    </w:pPr>
    <w:rPr>
      <w:rFonts w:cs="Arial"/>
      <w:b/>
      <w:bCs/>
      <w:kern w:val="36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65E6E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65E6E"/>
    <w:pPr>
      <w:keepNext/>
      <w:spacing w:before="240" w:after="60"/>
      <w:outlineLvl w:val="2"/>
    </w:pPr>
    <w:rPr>
      <w:rFonts w:cs="Arial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65E6E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65E6E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65E6E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5E6E"/>
    <w:rPr>
      <w:rFonts w:ascii="Trebuchet MS" w:hAnsi="Trebuchet MS" w:cs="Arial"/>
      <w:b/>
      <w:bCs/>
      <w:color w:val="663300"/>
      <w:kern w:val="36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A65E6E"/>
    <w:rPr>
      <w:rFonts w:ascii="Trebuchet MS" w:hAnsi="Trebuchet MS" w:cs="Arial"/>
      <w:color w:val="663300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A65E6E"/>
    <w:rPr>
      <w:rFonts w:ascii="Trebuchet MS" w:hAnsi="Trebuchet MS" w:cs="Arial"/>
      <w:color w:val="663300"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A65E6E"/>
    <w:rPr>
      <w:rFonts w:ascii="Trebuchet MS" w:hAnsi="Trebuchet MS"/>
      <w:color w:val="663300"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A65E6E"/>
    <w:rPr>
      <w:rFonts w:ascii="Trebuchet MS" w:hAnsi="Trebuchet MS"/>
      <w:color w:val="663300"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A65E6E"/>
    <w:rPr>
      <w:rFonts w:ascii="Trebuchet MS" w:hAnsi="Trebuchet MS"/>
      <w:color w:val="663300"/>
      <w:sz w:val="22"/>
      <w:szCs w:val="22"/>
      <w:lang w:val="en-US" w:eastAsia="en-US"/>
    </w:rPr>
  </w:style>
  <w:style w:type="character" w:styleId="Strong">
    <w:name w:val="Strong"/>
    <w:basedOn w:val="DefaultParagraphFont"/>
    <w:qFormat/>
    <w:rsid w:val="00A65E6E"/>
    <w:rPr>
      <w:b/>
      <w:bCs/>
    </w:rPr>
  </w:style>
  <w:style w:type="character" w:styleId="Emphasis">
    <w:name w:val="Emphasis"/>
    <w:basedOn w:val="DefaultParagraphFont"/>
    <w:qFormat/>
    <w:rsid w:val="00A65E6E"/>
    <w:rPr>
      <w:i/>
      <w:iCs/>
    </w:rPr>
  </w:style>
  <w:style w:type="paragraph" w:styleId="ListParagraph">
    <w:name w:val="List Paragraph"/>
    <w:basedOn w:val="Normal"/>
    <w:uiPriority w:val="34"/>
    <w:qFormat/>
    <w:rsid w:val="00716D7F"/>
    <w:pPr>
      <w:ind w:left="720"/>
      <w:contextualSpacing/>
    </w:pPr>
  </w:style>
  <w:style w:type="table" w:styleId="TableGrid">
    <w:name w:val="Table Grid"/>
    <w:basedOn w:val="TableNormal"/>
    <w:uiPriority w:val="59"/>
    <w:rsid w:val="008C54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43510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43510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435101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435101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Grid2-Accent5">
    <w:name w:val="Medium Grid 2 Accent 5"/>
    <w:basedOn w:val="TableNormal"/>
    <w:uiPriority w:val="68"/>
    <w:rsid w:val="00EE6B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BookTitle">
    <w:name w:val="Book Title"/>
    <w:basedOn w:val="DefaultParagraphFont"/>
    <w:uiPriority w:val="33"/>
    <w:qFormat/>
    <w:rsid w:val="00EE6B7E"/>
    <w:rPr>
      <w:b/>
      <w:bCs/>
      <w:smallCaps/>
      <w:spacing w:val="5"/>
    </w:rPr>
  </w:style>
  <w:style w:type="table" w:styleId="MediumGrid2-Accent3">
    <w:name w:val="Medium Grid 2 Accent 3"/>
    <w:basedOn w:val="TableNormal"/>
    <w:uiPriority w:val="68"/>
    <w:rsid w:val="009B258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Spacing">
    <w:name w:val="No Spacing"/>
    <w:uiPriority w:val="1"/>
    <w:qFormat/>
    <w:rsid w:val="0002099E"/>
    <w:rPr>
      <w:rFonts w:ascii="Trebuchet MS" w:hAnsi="Trebuchet MS"/>
      <w:color w:val="663300"/>
      <w:sz w:val="24"/>
      <w:szCs w:val="24"/>
      <w:lang w:val="en-US" w:eastAsia="en-US"/>
    </w:rPr>
  </w:style>
  <w:style w:type="table" w:customStyle="1" w:styleId="LightShading2">
    <w:name w:val="Light Shading2"/>
    <w:basedOn w:val="TableNormal"/>
    <w:uiPriority w:val="60"/>
    <w:rsid w:val="001664B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41B6E9B-A67A-4C66-B89C-45F3B50B2DA7}" type="doc">
      <dgm:prSet loTypeId="urn:microsoft.com/office/officeart/2005/8/layout/cycle5" loCatId="cycle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5C981A07-CE33-4654-8AB5-D3A91F52AC09}">
      <dgm:prSet phldrT="[Text]" custT="1"/>
      <dgm:spPr/>
      <dgm:t>
        <a:bodyPr/>
        <a:lstStyle/>
        <a:p>
          <a:r>
            <a:rPr lang="en-IN" sz="900" baseline="0"/>
            <a:t>Audit is an independent examination of....</a:t>
          </a:r>
        </a:p>
      </dgm:t>
    </dgm:pt>
    <dgm:pt modelId="{9D25AF16-1F8E-4F82-94D5-D8811B8E77AD}" type="parTrans" cxnId="{091F6664-8A91-414B-A67B-50CBE432A553}">
      <dgm:prSet/>
      <dgm:spPr/>
      <dgm:t>
        <a:bodyPr/>
        <a:lstStyle/>
        <a:p>
          <a:endParaRPr lang="en-IN"/>
        </a:p>
      </dgm:t>
    </dgm:pt>
    <dgm:pt modelId="{CC4541CB-4FFC-41D2-8B3B-40E25B3A1B2C}" type="sibTrans" cxnId="{091F6664-8A91-414B-A67B-50CBE432A553}">
      <dgm:prSet/>
      <dgm:spPr/>
      <dgm:t>
        <a:bodyPr/>
        <a:lstStyle/>
        <a:p>
          <a:endParaRPr lang="en-IN"/>
        </a:p>
      </dgm:t>
    </dgm:pt>
    <dgm:pt modelId="{C8129EAE-AF0E-42ED-984A-397E1D0778D2}">
      <dgm:prSet phldrT="[Text]" custT="1"/>
      <dgm:spPr/>
      <dgm:t>
        <a:bodyPr/>
        <a:lstStyle/>
        <a:p>
          <a:r>
            <a:rPr lang="en-IN" sz="900" baseline="0"/>
            <a:t>financial information of  any entity,</a:t>
          </a:r>
        </a:p>
      </dgm:t>
    </dgm:pt>
    <dgm:pt modelId="{B5F61ACA-E5B0-40A7-A0F2-E15B013047FA}" type="parTrans" cxnId="{CEB2AFE5-00DC-4C77-9FB2-3D85BA6866D5}">
      <dgm:prSet/>
      <dgm:spPr/>
      <dgm:t>
        <a:bodyPr/>
        <a:lstStyle/>
        <a:p>
          <a:endParaRPr lang="en-IN"/>
        </a:p>
      </dgm:t>
    </dgm:pt>
    <dgm:pt modelId="{452F4462-59F5-4918-B666-F3698A13E3CD}" type="sibTrans" cxnId="{CEB2AFE5-00DC-4C77-9FB2-3D85BA6866D5}">
      <dgm:prSet/>
      <dgm:spPr/>
      <dgm:t>
        <a:bodyPr/>
        <a:lstStyle/>
        <a:p>
          <a:endParaRPr lang="en-IN"/>
        </a:p>
      </dgm:t>
    </dgm:pt>
    <dgm:pt modelId="{43BBD49C-ADED-4A03-9B6E-9C5CBFEF8E20}">
      <dgm:prSet phldrT="[Text]" custT="1"/>
      <dgm:spPr/>
      <dgm:t>
        <a:bodyPr/>
        <a:lstStyle/>
        <a:p>
          <a:r>
            <a:rPr lang="en-IN" sz="900" baseline="0"/>
            <a:t>whether profit oriented OR  not,  &amp;</a:t>
          </a:r>
        </a:p>
      </dgm:t>
    </dgm:pt>
    <dgm:pt modelId="{094B60F1-6F09-44BF-A944-963C36B8ED03}" type="parTrans" cxnId="{B138FD22-EACB-44A4-90B4-DFD8B55342AE}">
      <dgm:prSet/>
      <dgm:spPr/>
      <dgm:t>
        <a:bodyPr/>
        <a:lstStyle/>
        <a:p>
          <a:endParaRPr lang="en-IN"/>
        </a:p>
      </dgm:t>
    </dgm:pt>
    <dgm:pt modelId="{E7BC96C8-7FE3-4F48-B2C7-34D6491AAC38}" type="sibTrans" cxnId="{B138FD22-EACB-44A4-90B4-DFD8B55342AE}">
      <dgm:prSet/>
      <dgm:spPr/>
      <dgm:t>
        <a:bodyPr/>
        <a:lstStyle/>
        <a:p>
          <a:endParaRPr lang="en-IN"/>
        </a:p>
      </dgm:t>
    </dgm:pt>
    <dgm:pt modelId="{77F86D09-C842-458A-9AA4-4C94ECF783CB}">
      <dgm:prSet phldrT="[Text]" custT="1"/>
      <dgm:spPr/>
      <dgm:t>
        <a:bodyPr/>
        <a:lstStyle/>
        <a:p>
          <a:r>
            <a:rPr lang="en-IN" sz="900" baseline="0"/>
            <a:t>irrespective of its size  OR legal form,</a:t>
          </a:r>
        </a:p>
      </dgm:t>
    </dgm:pt>
    <dgm:pt modelId="{FC0CC9BC-2BA3-4809-A559-A19CAB257DD0}" type="parTrans" cxnId="{A189CE34-CE58-4E18-BD53-B562348D69DB}">
      <dgm:prSet/>
      <dgm:spPr/>
      <dgm:t>
        <a:bodyPr/>
        <a:lstStyle/>
        <a:p>
          <a:endParaRPr lang="en-IN"/>
        </a:p>
      </dgm:t>
    </dgm:pt>
    <dgm:pt modelId="{DE87DBCE-7398-4D56-9CB4-39F3072202F4}" type="sibTrans" cxnId="{A189CE34-CE58-4E18-BD53-B562348D69DB}">
      <dgm:prSet/>
      <dgm:spPr/>
      <dgm:t>
        <a:bodyPr/>
        <a:lstStyle/>
        <a:p>
          <a:endParaRPr lang="en-IN"/>
        </a:p>
      </dgm:t>
    </dgm:pt>
    <dgm:pt modelId="{90F17257-20C7-4286-8A71-ACD28C9C5B93}">
      <dgm:prSet phldrT="[Text]" custT="1"/>
      <dgm:spPr/>
      <dgm:t>
        <a:bodyPr/>
        <a:lstStyle/>
        <a:p>
          <a:r>
            <a:rPr lang="en-IN" sz="900"/>
            <a:t>when such examination  is conducted...... with a  view to expressing an opinion thereon.</a:t>
          </a:r>
        </a:p>
      </dgm:t>
    </dgm:pt>
    <dgm:pt modelId="{D3ACFC1E-8D79-4532-880F-D011ED5113AD}" type="parTrans" cxnId="{6D4579A7-CEBE-4BAB-A4BB-6064DAF6BF9B}">
      <dgm:prSet/>
      <dgm:spPr/>
      <dgm:t>
        <a:bodyPr/>
        <a:lstStyle/>
        <a:p>
          <a:endParaRPr lang="en-IN"/>
        </a:p>
      </dgm:t>
    </dgm:pt>
    <dgm:pt modelId="{3A3B7938-00DF-441E-9068-CAEB777B6247}" type="sibTrans" cxnId="{6D4579A7-CEBE-4BAB-A4BB-6064DAF6BF9B}">
      <dgm:prSet/>
      <dgm:spPr/>
      <dgm:t>
        <a:bodyPr/>
        <a:lstStyle/>
        <a:p>
          <a:endParaRPr lang="en-IN"/>
        </a:p>
      </dgm:t>
    </dgm:pt>
    <dgm:pt modelId="{4753BCF7-90C8-411A-8622-098A7C130FB3}" type="pres">
      <dgm:prSet presAssocID="{841B6E9B-A67A-4C66-B89C-45F3B50B2DA7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IN"/>
        </a:p>
      </dgm:t>
    </dgm:pt>
    <dgm:pt modelId="{C0A291F9-5E6F-4578-9851-9F50AFA0A0B1}" type="pres">
      <dgm:prSet presAssocID="{5C981A07-CE33-4654-8AB5-D3A91F52AC09}" presName="node" presStyleLbl="node1" presStyleIdx="0" presStyleCnt="5" custRadScaleRad="100094" custRadScaleInc="3924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31F7FB4D-0D09-49FE-B579-AA046877693E}" type="pres">
      <dgm:prSet presAssocID="{5C981A07-CE33-4654-8AB5-D3A91F52AC09}" presName="spNode" presStyleCnt="0"/>
      <dgm:spPr/>
    </dgm:pt>
    <dgm:pt modelId="{16D15BA1-12FE-44D4-8130-2C6B1F073E7F}" type="pres">
      <dgm:prSet presAssocID="{CC4541CB-4FFC-41D2-8B3B-40E25B3A1B2C}" presName="sibTrans" presStyleLbl="sibTrans1D1" presStyleIdx="0" presStyleCnt="5"/>
      <dgm:spPr/>
      <dgm:t>
        <a:bodyPr/>
        <a:lstStyle/>
        <a:p>
          <a:endParaRPr lang="en-IN"/>
        </a:p>
      </dgm:t>
    </dgm:pt>
    <dgm:pt modelId="{20E9E217-C6D6-4987-9B43-4A3161D3AAF8}" type="pres">
      <dgm:prSet presAssocID="{C8129EAE-AF0E-42ED-984A-397E1D0778D2}" presName="node" presStyleLbl="node1" presStyleIdx="1" presStyleCnt="5" custRadScaleRad="101566" custRadScaleInc="-4919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22EC6417-03DB-4CCB-A379-874A46612935}" type="pres">
      <dgm:prSet presAssocID="{C8129EAE-AF0E-42ED-984A-397E1D0778D2}" presName="spNode" presStyleCnt="0"/>
      <dgm:spPr/>
    </dgm:pt>
    <dgm:pt modelId="{E816425E-837C-470F-8A87-DC109B57B900}" type="pres">
      <dgm:prSet presAssocID="{452F4462-59F5-4918-B666-F3698A13E3CD}" presName="sibTrans" presStyleLbl="sibTrans1D1" presStyleIdx="1" presStyleCnt="5"/>
      <dgm:spPr/>
      <dgm:t>
        <a:bodyPr/>
        <a:lstStyle/>
        <a:p>
          <a:endParaRPr lang="en-IN"/>
        </a:p>
      </dgm:t>
    </dgm:pt>
    <dgm:pt modelId="{7574FC51-3BCD-4B9C-9A7D-E1B64BADFC61}" type="pres">
      <dgm:prSet presAssocID="{43BBD49C-ADED-4A03-9B6E-9C5CBFEF8E20}" presName="node" presStyleLbl="node1" presStyleIdx="2" presStyleCnt="5" custScaleY="119906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484C7553-2918-4CC1-970E-0C0A8F210788}" type="pres">
      <dgm:prSet presAssocID="{43BBD49C-ADED-4A03-9B6E-9C5CBFEF8E20}" presName="spNode" presStyleCnt="0"/>
      <dgm:spPr/>
    </dgm:pt>
    <dgm:pt modelId="{5EC70CCD-3AE4-4525-8C9C-E32D65827CC9}" type="pres">
      <dgm:prSet presAssocID="{E7BC96C8-7FE3-4F48-B2C7-34D6491AAC38}" presName="sibTrans" presStyleLbl="sibTrans1D1" presStyleIdx="2" presStyleCnt="5"/>
      <dgm:spPr/>
      <dgm:t>
        <a:bodyPr/>
        <a:lstStyle/>
        <a:p>
          <a:endParaRPr lang="en-IN"/>
        </a:p>
      </dgm:t>
    </dgm:pt>
    <dgm:pt modelId="{CA782351-FD6C-45ED-96E5-1DAAD8894D9B}" type="pres">
      <dgm:prSet presAssocID="{77F86D09-C842-458A-9AA4-4C94ECF783CB}" presName="node" presStyleLbl="node1" presStyleIdx="3" presStyleCnt="5" custScaleY="116534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0FC315E0-EC22-4B6C-9106-556BB42E6133}" type="pres">
      <dgm:prSet presAssocID="{77F86D09-C842-458A-9AA4-4C94ECF783CB}" presName="spNode" presStyleCnt="0"/>
      <dgm:spPr/>
    </dgm:pt>
    <dgm:pt modelId="{CEDF29FD-2BA7-4517-A9C7-5A6770988BDA}" type="pres">
      <dgm:prSet presAssocID="{DE87DBCE-7398-4D56-9CB4-39F3072202F4}" presName="sibTrans" presStyleLbl="sibTrans1D1" presStyleIdx="3" presStyleCnt="5"/>
      <dgm:spPr/>
      <dgm:t>
        <a:bodyPr/>
        <a:lstStyle/>
        <a:p>
          <a:endParaRPr lang="en-IN"/>
        </a:p>
      </dgm:t>
    </dgm:pt>
    <dgm:pt modelId="{278227BE-E350-4916-BA61-3F40F6EA5393}" type="pres">
      <dgm:prSet presAssocID="{90F17257-20C7-4286-8A71-ACD28C9C5B93}" presName="node" presStyleLbl="node1" presStyleIdx="4" presStyleCnt="5" custScaleX="108657" custScaleY="199531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64D95DEF-C912-4BF9-9ACA-466BB7B8C09B}" type="pres">
      <dgm:prSet presAssocID="{90F17257-20C7-4286-8A71-ACD28C9C5B93}" presName="spNode" presStyleCnt="0"/>
      <dgm:spPr/>
    </dgm:pt>
    <dgm:pt modelId="{FAEAF339-9816-42F8-80B1-C84F5A114BEF}" type="pres">
      <dgm:prSet presAssocID="{3A3B7938-00DF-441E-9068-CAEB777B6247}" presName="sibTrans" presStyleLbl="sibTrans1D1" presStyleIdx="4" presStyleCnt="5"/>
      <dgm:spPr/>
      <dgm:t>
        <a:bodyPr/>
        <a:lstStyle/>
        <a:p>
          <a:endParaRPr lang="en-IN"/>
        </a:p>
      </dgm:t>
    </dgm:pt>
  </dgm:ptLst>
  <dgm:cxnLst>
    <dgm:cxn modelId="{F3AD29D9-41EB-45AF-909E-E48E3D552061}" type="presOf" srcId="{452F4462-59F5-4918-B666-F3698A13E3CD}" destId="{E816425E-837C-470F-8A87-DC109B57B900}" srcOrd="0" destOrd="0" presId="urn:microsoft.com/office/officeart/2005/8/layout/cycle5"/>
    <dgm:cxn modelId="{1011F9BF-B807-46E9-8C39-42887E195AFB}" type="presOf" srcId="{CC4541CB-4FFC-41D2-8B3B-40E25B3A1B2C}" destId="{16D15BA1-12FE-44D4-8130-2C6B1F073E7F}" srcOrd="0" destOrd="0" presId="urn:microsoft.com/office/officeart/2005/8/layout/cycle5"/>
    <dgm:cxn modelId="{9FCE1A36-A723-440B-844B-999595AFA70D}" type="presOf" srcId="{E7BC96C8-7FE3-4F48-B2C7-34D6491AAC38}" destId="{5EC70CCD-3AE4-4525-8C9C-E32D65827CC9}" srcOrd="0" destOrd="0" presId="urn:microsoft.com/office/officeart/2005/8/layout/cycle5"/>
    <dgm:cxn modelId="{B138FD22-EACB-44A4-90B4-DFD8B55342AE}" srcId="{841B6E9B-A67A-4C66-B89C-45F3B50B2DA7}" destId="{43BBD49C-ADED-4A03-9B6E-9C5CBFEF8E20}" srcOrd="2" destOrd="0" parTransId="{094B60F1-6F09-44BF-A944-963C36B8ED03}" sibTransId="{E7BC96C8-7FE3-4F48-B2C7-34D6491AAC38}"/>
    <dgm:cxn modelId="{50BAE097-E707-4D10-B638-EC0E39BA1688}" type="presOf" srcId="{3A3B7938-00DF-441E-9068-CAEB777B6247}" destId="{FAEAF339-9816-42F8-80B1-C84F5A114BEF}" srcOrd="0" destOrd="0" presId="urn:microsoft.com/office/officeart/2005/8/layout/cycle5"/>
    <dgm:cxn modelId="{F7074927-AC14-4015-8346-72ACC5303F81}" type="presOf" srcId="{C8129EAE-AF0E-42ED-984A-397E1D0778D2}" destId="{20E9E217-C6D6-4987-9B43-4A3161D3AAF8}" srcOrd="0" destOrd="0" presId="urn:microsoft.com/office/officeart/2005/8/layout/cycle5"/>
    <dgm:cxn modelId="{B6BF1E55-C05A-4D8D-8EE5-78222334A0FB}" type="presOf" srcId="{90F17257-20C7-4286-8A71-ACD28C9C5B93}" destId="{278227BE-E350-4916-BA61-3F40F6EA5393}" srcOrd="0" destOrd="0" presId="urn:microsoft.com/office/officeart/2005/8/layout/cycle5"/>
    <dgm:cxn modelId="{6D4579A7-CEBE-4BAB-A4BB-6064DAF6BF9B}" srcId="{841B6E9B-A67A-4C66-B89C-45F3B50B2DA7}" destId="{90F17257-20C7-4286-8A71-ACD28C9C5B93}" srcOrd="4" destOrd="0" parTransId="{D3ACFC1E-8D79-4532-880F-D011ED5113AD}" sibTransId="{3A3B7938-00DF-441E-9068-CAEB777B6247}"/>
    <dgm:cxn modelId="{091F6664-8A91-414B-A67B-50CBE432A553}" srcId="{841B6E9B-A67A-4C66-B89C-45F3B50B2DA7}" destId="{5C981A07-CE33-4654-8AB5-D3A91F52AC09}" srcOrd="0" destOrd="0" parTransId="{9D25AF16-1F8E-4F82-94D5-D8811B8E77AD}" sibTransId="{CC4541CB-4FFC-41D2-8B3B-40E25B3A1B2C}"/>
    <dgm:cxn modelId="{AD2C4172-B4A8-4437-94E9-7D1ED5774E97}" type="presOf" srcId="{77F86D09-C842-458A-9AA4-4C94ECF783CB}" destId="{CA782351-FD6C-45ED-96E5-1DAAD8894D9B}" srcOrd="0" destOrd="0" presId="urn:microsoft.com/office/officeart/2005/8/layout/cycle5"/>
    <dgm:cxn modelId="{A189CE34-CE58-4E18-BD53-B562348D69DB}" srcId="{841B6E9B-A67A-4C66-B89C-45F3B50B2DA7}" destId="{77F86D09-C842-458A-9AA4-4C94ECF783CB}" srcOrd="3" destOrd="0" parTransId="{FC0CC9BC-2BA3-4809-A559-A19CAB257DD0}" sibTransId="{DE87DBCE-7398-4D56-9CB4-39F3072202F4}"/>
    <dgm:cxn modelId="{7DA23D4B-A1C7-4D98-92E6-E69E163A60A3}" type="presOf" srcId="{5C981A07-CE33-4654-8AB5-D3A91F52AC09}" destId="{C0A291F9-5E6F-4578-9851-9F50AFA0A0B1}" srcOrd="0" destOrd="0" presId="urn:microsoft.com/office/officeart/2005/8/layout/cycle5"/>
    <dgm:cxn modelId="{0E62446A-E801-4FF1-B9A0-E6A103055BB2}" type="presOf" srcId="{841B6E9B-A67A-4C66-B89C-45F3B50B2DA7}" destId="{4753BCF7-90C8-411A-8622-098A7C130FB3}" srcOrd="0" destOrd="0" presId="urn:microsoft.com/office/officeart/2005/8/layout/cycle5"/>
    <dgm:cxn modelId="{CEB2AFE5-00DC-4C77-9FB2-3D85BA6866D5}" srcId="{841B6E9B-A67A-4C66-B89C-45F3B50B2DA7}" destId="{C8129EAE-AF0E-42ED-984A-397E1D0778D2}" srcOrd="1" destOrd="0" parTransId="{B5F61ACA-E5B0-40A7-A0F2-E15B013047FA}" sibTransId="{452F4462-59F5-4918-B666-F3698A13E3CD}"/>
    <dgm:cxn modelId="{CCB7C805-57F6-466E-ACF3-66A044747FB8}" type="presOf" srcId="{DE87DBCE-7398-4D56-9CB4-39F3072202F4}" destId="{CEDF29FD-2BA7-4517-A9C7-5A6770988BDA}" srcOrd="0" destOrd="0" presId="urn:microsoft.com/office/officeart/2005/8/layout/cycle5"/>
    <dgm:cxn modelId="{7F765A93-C4C0-488D-9830-BE28BDEA7ECA}" type="presOf" srcId="{43BBD49C-ADED-4A03-9B6E-9C5CBFEF8E20}" destId="{7574FC51-3BCD-4B9C-9A7D-E1B64BADFC61}" srcOrd="0" destOrd="0" presId="urn:microsoft.com/office/officeart/2005/8/layout/cycle5"/>
    <dgm:cxn modelId="{9957D597-BB9C-4C2C-951B-67103189705B}" type="presParOf" srcId="{4753BCF7-90C8-411A-8622-098A7C130FB3}" destId="{C0A291F9-5E6F-4578-9851-9F50AFA0A0B1}" srcOrd="0" destOrd="0" presId="urn:microsoft.com/office/officeart/2005/8/layout/cycle5"/>
    <dgm:cxn modelId="{94BD2581-CADB-4123-802E-AFB86209C870}" type="presParOf" srcId="{4753BCF7-90C8-411A-8622-098A7C130FB3}" destId="{31F7FB4D-0D09-49FE-B579-AA046877693E}" srcOrd="1" destOrd="0" presId="urn:microsoft.com/office/officeart/2005/8/layout/cycle5"/>
    <dgm:cxn modelId="{DB62D79C-7FDC-41B5-902F-9F58F1DF1F77}" type="presParOf" srcId="{4753BCF7-90C8-411A-8622-098A7C130FB3}" destId="{16D15BA1-12FE-44D4-8130-2C6B1F073E7F}" srcOrd="2" destOrd="0" presId="urn:microsoft.com/office/officeart/2005/8/layout/cycle5"/>
    <dgm:cxn modelId="{3A245575-A6BC-4BD8-ADB6-18D01E51F82A}" type="presParOf" srcId="{4753BCF7-90C8-411A-8622-098A7C130FB3}" destId="{20E9E217-C6D6-4987-9B43-4A3161D3AAF8}" srcOrd="3" destOrd="0" presId="urn:microsoft.com/office/officeart/2005/8/layout/cycle5"/>
    <dgm:cxn modelId="{B968761F-C1DC-426B-A805-BFAABC54934C}" type="presParOf" srcId="{4753BCF7-90C8-411A-8622-098A7C130FB3}" destId="{22EC6417-03DB-4CCB-A379-874A46612935}" srcOrd="4" destOrd="0" presId="urn:microsoft.com/office/officeart/2005/8/layout/cycle5"/>
    <dgm:cxn modelId="{F6D7DA14-EA8E-402E-B0DA-320A1AFBE6A1}" type="presParOf" srcId="{4753BCF7-90C8-411A-8622-098A7C130FB3}" destId="{E816425E-837C-470F-8A87-DC109B57B900}" srcOrd="5" destOrd="0" presId="urn:microsoft.com/office/officeart/2005/8/layout/cycle5"/>
    <dgm:cxn modelId="{4EE29967-3105-4E7F-875F-7D3634384AE9}" type="presParOf" srcId="{4753BCF7-90C8-411A-8622-098A7C130FB3}" destId="{7574FC51-3BCD-4B9C-9A7D-E1B64BADFC61}" srcOrd="6" destOrd="0" presId="urn:microsoft.com/office/officeart/2005/8/layout/cycle5"/>
    <dgm:cxn modelId="{8F2CB72F-5D07-40CE-B5D6-955A55A56BBC}" type="presParOf" srcId="{4753BCF7-90C8-411A-8622-098A7C130FB3}" destId="{484C7553-2918-4CC1-970E-0C0A8F210788}" srcOrd="7" destOrd="0" presId="urn:microsoft.com/office/officeart/2005/8/layout/cycle5"/>
    <dgm:cxn modelId="{F787F15C-3650-4445-A066-31F9D7A02E02}" type="presParOf" srcId="{4753BCF7-90C8-411A-8622-098A7C130FB3}" destId="{5EC70CCD-3AE4-4525-8C9C-E32D65827CC9}" srcOrd="8" destOrd="0" presId="urn:microsoft.com/office/officeart/2005/8/layout/cycle5"/>
    <dgm:cxn modelId="{C6068F0F-9E87-430A-AB92-902F392A3008}" type="presParOf" srcId="{4753BCF7-90C8-411A-8622-098A7C130FB3}" destId="{CA782351-FD6C-45ED-96E5-1DAAD8894D9B}" srcOrd="9" destOrd="0" presId="urn:microsoft.com/office/officeart/2005/8/layout/cycle5"/>
    <dgm:cxn modelId="{BDE1A55C-8F16-49EB-872B-91A00DD6D8DD}" type="presParOf" srcId="{4753BCF7-90C8-411A-8622-098A7C130FB3}" destId="{0FC315E0-EC22-4B6C-9106-556BB42E6133}" srcOrd="10" destOrd="0" presId="urn:microsoft.com/office/officeart/2005/8/layout/cycle5"/>
    <dgm:cxn modelId="{63E1DA01-2995-49FB-90DB-02D9B97DE1E5}" type="presParOf" srcId="{4753BCF7-90C8-411A-8622-098A7C130FB3}" destId="{CEDF29FD-2BA7-4517-A9C7-5A6770988BDA}" srcOrd="11" destOrd="0" presId="urn:microsoft.com/office/officeart/2005/8/layout/cycle5"/>
    <dgm:cxn modelId="{50AC2672-D440-4500-8208-81BE2F277F14}" type="presParOf" srcId="{4753BCF7-90C8-411A-8622-098A7C130FB3}" destId="{278227BE-E350-4916-BA61-3F40F6EA5393}" srcOrd="12" destOrd="0" presId="urn:microsoft.com/office/officeart/2005/8/layout/cycle5"/>
    <dgm:cxn modelId="{A6979BA3-DFD4-4E82-9D47-EB74810101BF}" type="presParOf" srcId="{4753BCF7-90C8-411A-8622-098A7C130FB3}" destId="{64D95DEF-C912-4BF9-9ACA-466BB7B8C09B}" srcOrd="13" destOrd="0" presId="urn:microsoft.com/office/officeart/2005/8/layout/cycle5"/>
    <dgm:cxn modelId="{95567148-2DA5-4E65-8AA1-8490701E28AB}" type="presParOf" srcId="{4753BCF7-90C8-411A-8622-098A7C130FB3}" destId="{FAEAF339-9816-42F8-80B1-C84F5A114BEF}" srcOrd="14" destOrd="0" presId="urn:microsoft.com/office/officeart/2005/8/layout/cycle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962F7-5355-410E-885A-2159D9E9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16</Pages>
  <Words>5325</Words>
  <Characters>30359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sameer</dc:creator>
  <cp:lastModifiedBy>sameer</cp:lastModifiedBy>
  <cp:revision>25</cp:revision>
  <dcterms:created xsi:type="dcterms:W3CDTF">2012-07-22T10:16:00Z</dcterms:created>
  <dcterms:modified xsi:type="dcterms:W3CDTF">2012-08-01T10:41:00Z</dcterms:modified>
</cp:coreProperties>
</file>