
<file path=[Content_Types].xml><?xml version="1.0" encoding="utf-8"?>
<Types xmlns="http://schemas.openxmlformats.org/package/2006/content-types">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7E99" w:rsidRPr="00B33AD0" w:rsidRDefault="00E57E99" w:rsidP="00EE3C26">
      <w:pPr>
        <w:autoSpaceDE w:val="0"/>
        <w:autoSpaceDN w:val="0"/>
        <w:adjustRightInd w:val="0"/>
        <w:spacing w:after="0" w:line="240" w:lineRule="auto"/>
        <w:rPr>
          <w:rFonts w:ascii="Times New Roman" w:hAnsi="Times New Roman" w:cs="Times New Roman"/>
          <w:b/>
          <w:bCs/>
        </w:rPr>
      </w:pPr>
      <w:r w:rsidRPr="00B33AD0">
        <w:rPr>
          <w:rFonts w:ascii="Times New Roman" w:hAnsi="Times New Roman" w:cs="Times New Roman"/>
          <w:b/>
          <w:bCs/>
        </w:rPr>
        <w:t>1.2 Purpose of the Framework</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The main purpose of the framework is:</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(a) To assist enterprises in preparation of their financial statements in compliance with the</w:t>
      </w:r>
    </w:p>
    <w:p w:rsidR="003570C7" w:rsidRDefault="00E57E99" w:rsidP="00E57E99">
      <w:pPr>
        <w:jc w:val="both"/>
        <w:rPr>
          <w:rFonts w:ascii="Times New Roman" w:hAnsi="Times New Roman" w:cs="Times New Roman"/>
        </w:rPr>
      </w:pPr>
      <w:proofErr w:type="gramStart"/>
      <w:r w:rsidRPr="00B33AD0">
        <w:rPr>
          <w:rFonts w:ascii="Times New Roman" w:hAnsi="Times New Roman" w:cs="Times New Roman"/>
        </w:rPr>
        <w:t>accounting</w:t>
      </w:r>
      <w:proofErr w:type="gramEnd"/>
      <w:r w:rsidRPr="00B33AD0">
        <w:rPr>
          <w:rFonts w:ascii="Times New Roman" w:hAnsi="Times New Roman" w:cs="Times New Roman"/>
        </w:rPr>
        <w:t xml:space="preserve"> standards</w:t>
      </w:r>
    </w:p>
    <w:p w:rsidR="00E57E99" w:rsidRPr="00B33AD0" w:rsidRDefault="00E57E99" w:rsidP="00E57E99">
      <w:pPr>
        <w:jc w:val="both"/>
        <w:rPr>
          <w:rFonts w:ascii="Times New Roman" w:hAnsi="Times New Roman" w:cs="Times New Roman"/>
        </w:rPr>
      </w:pPr>
      <w:r w:rsidRPr="00B33AD0">
        <w:rPr>
          <w:rFonts w:ascii="Times New Roman" w:hAnsi="Times New Roman" w:cs="Times New Roman"/>
        </w:rPr>
        <w:t>(b) To assist ASB in its task of development and review of accounting standards.</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 xml:space="preserve">(c) To assist ASB in promoting </w:t>
      </w:r>
      <w:proofErr w:type="spellStart"/>
      <w:r w:rsidRPr="00B33AD0">
        <w:rPr>
          <w:rFonts w:ascii="Times New Roman" w:hAnsi="Times New Roman" w:cs="Times New Roman"/>
        </w:rPr>
        <w:t>harmonisation</w:t>
      </w:r>
      <w:proofErr w:type="spellEnd"/>
      <w:r w:rsidRPr="00B33AD0">
        <w:rPr>
          <w:rFonts w:ascii="Times New Roman" w:hAnsi="Times New Roman" w:cs="Times New Roman"/>
        </w:rPr>
        <w:t xml:space="preserve"> of regulations, accounting standards and</w:t>
      </w:r>
    </w:p>
    <w:p w:rsidR="00E57E99" w:rsidRPr="00B33AD0" w:rsidRDefault="00E57E99" w:rsidP="00E57E99">
      <w:pPr>
        <w:jc w:val="both"/>
        <w:rPr>
          <w:rFonts w:ascii="Times New Roman" w:hAnsi="Times New Roman" w:cs="Times New Roman"/>
        </w:rPr>
      </w:pPr>
      <w:proofErr w:type="gramStart"/>
      <w:r w:rsidRPr="00B33AD0">
        <w:rPr>
          <w:rFonts w:ascii="Times New Roman" w:hAnsi="Times New Roman" w:cs="Times New Roman"/>
        </w:rPr>
        <w:t>procedures</w:t>
      </w:r>
      <w:proofErr w:type="gramEnd"/>
      <w:r w:rsidRPr="00B33AD0">
        <w:rPr>
          <w:rFonts w:ascii="Times New Roman" w:hAnsi="Times New Roman" w:cs="Times New Roman"/>
        </w:rPr>
        <w:t xml:space="preserve"> relating to the preparation and presentation of financial statements</w:t>
      </w:r>
    </w:p>
    <w:p w:rsidR="00E57E99" w:rsidRPr="00B33AD0" w:rsidRDefault="00E57E99" w:rsidP="00E57E99">
      <w:pPr>
        <w:jc w:val="both"/>
        <w:rPr>
          <w:rFonts w:ascii="Times New Roman" w:hAnsi="Times New Roman" w:cs="Times New Roman"/>
        </w:rPr>
      </w:pPr>
      <w:r w:rsidRPr="00B33AD0">
        <w:rPr>
          <w:rFonts w:ascii="Times New Roman" w:hAnsi="Times New Roman" w:cs="Times New Roman"/>
        </w:rPr>
        <w:t>(d) To assist auditors in forming an opinion as to whether financial statements conform to the</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accounting</w:t>
      </w:r>
      <w:proofErr w:type="gramEnd"/>
      <w:r w:rsidRPr="00B33AD0">
        <w:rPr>
          <w:rFonts w:ascii="Times New Roman" w:hAnsi="Times New Roman" w:cs="Times New Roman"/>
        </w:rPr>
        <w:t xml:space="preserve"> standards.</w:t>
      </w:r>
    </w:p>
    <w:p w:rsidR="00E57E99" w:rsidRPr="00B33AD0" w:rsidRDefault="00E57E99" w:rsidP="00E57E99">
      <w:pPr>
        <w:jc w:val="both"/>
        <w:rPr>
          <w:rFonts w:ascii="Times New Roman" w:hAnsi="Times New Roman" w:cs="Times New Roman"/>
        </w:rPr>
      </w:pPr>
      <w:r w:rsidRPr="00B33AD0">
        <w:rPr>
          <w:rFonts w:ascii="Times New Roman" w:hAnsi="Times New Roman" w:cs="Times New Roman"/>
        </w:rPr>
        <w:t>(e) To assist the users in interpretation of financial statements.</w:t>
      </w: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rPr>
      </w:pPr>
      <w:r w:rsidRPr="00B33AD0">
        <w:rPr>
          <w:rFonts w:ascii="Times New Roman" w:hAnsi="Times New Roman" w:cs="Times New Roman"/>
          <w:b/>
          <w:bCs/>
        </w:rPr>
        <w:t>1.3 Status and Scope of the Framework</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The framework applies to general-purpose financial statements usually prepared annually for</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external</w:t>
      </w:r>
      <w:proofErr w:type="gramEnd"/>
      <w:r w:rsidRPr="00B33AD0">
        <w:rPr>
          <w:rFonts w:ascii="Times New Roman" w:hAnsi="Times New Roman" w:cs="Times New Roman"/>
        </w:rPr>
        <w:t xml:space="preserve"> users, by all commercial, industrial and business enterprises, whether in public or</w:t>
      </w:r>
    </w:p>
    <w:p w:rsidR="00E57E99" w:rsidRPr="00B33AD0" w:rsidRDefault="00E57E99" w:rsidP="00E57E99">
      <w:pPr>
        <w:jc w:val="both"/>
        <w:rPr>
          <w:rFonts w:ascii="Times New Roman" w:hAnsi="Times New Roman" w:cs="Times New Roman"/>
        </w:rPr>
      </w:pPr>
      <w:proofErr w:type="gramStart"/>
      <w:r w:rsidRPr="00B33AD0">
        <w:rPr>
          <w:rFonts w:ascii="Times New Roman" w:hAnsi="Times New Roman" w:cs="Times New Roman"/>
        </w:rPr>
        <w:t>private</w:t>
      </w:r>
      <w:proofErr w:type="gramEnd"/>
      <w:r w:rsidRPr="00B33AD0">
        <w:rPr>
          <w:rFonts w:ascii="Times New Roman" w:hAnsi="Times New Roman" w:cs="Times New Roman"/>
        </w:rPr>
        <w:t xml:space="preserve"> sector</w:t>
      </w:r>
    </w:p>
    <w:p w:rsidR="00E57E99" w:rsidRPr="00B33AD0" w:rsidRDefault="00E57E99" w:rsidP="00E57E99">
      <w:pPr>
        <w:jc w:val="both"/>
        <w:rPr>
          <w:rFonts w:ascii="Times New Roman" w:hAnsi="Times New Roman" w:cs="Times New Roman"/>
          <w:b/>
          <w:bCs/>
        </w:rPr>
      </w:pPr>
      <w:r w:rsidRPr="00B33AD0">
        <w:rPr>
          <w:rFonts w:ascii="Times New Roman" w:hAnsi="Times New Roman" w:cs="Times New Roman"/>
          <w:b/>
          <w:bCs/>
        </w:rPr>
        <w:t>1.4 Components of Financial Statements</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b/>
          <w:bCs/>
        </w:rPr>
        <w:t xml:space="preserve">Balance Sheet </w:t>
      </w:r>
      <w:r w:rsidRPr="00B33AD0">
        <w:rPr>
          <w:rFonts w:ascii="Times New Roman" w:hAnsi="Times New Roman" w:cs="Times New Roman"/>
        </w:rPr>
        <w:t>portrays value of economic resources controlled by an enterprise</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b/>
          <w:bCs/>
        </w:rPr>
        <w:t xml:space="preserve">Statement of Profit &amp; Loss </w:t>
      </w:r>
      <w:r w:rsidRPr="00B33AD0">
        <w:rPr>
          <w:rFonts w:ascii="Times New Roman" w:hAnsi="Times New Roman" w:cs="Times New Roman"/>
        </w:rPr>
        <w:t>presents the result of operations of an enterprise for an</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accounting</w:t>
      </w:r>
      <w:proofErr w:type="gramEnd"/>
      <w:r w:rsidRPr="00B33AD0">
        <w:rPr>
          <w:rFonts w:ascii="Times New Roman" w:hAnsi="Times New Roman" w:cs="Times New Roman"/>
        </w:rPr>
        <w:t xml:space="preserve"> period.</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b/>
          <w:bCs/>
        </w:rPr>
        <w:t xml:space="preserve">Cash Flow Statement </w:t>
      </w:r>
      <w:r w:rsidRPr="00B33AD0">
        <w:rPr>
          <w:rFonts w:ascii="Times New Roman" w:hAnsi="Times New Roman" w:cs="Times New Roman"/>
        </w:rPr>
        <w:t>shows the way an enterprise has generated cash and the way they</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have</w:t>
      </w:r>
      <w:proofErr w:type="gramEnd"/>
      <w:r w:rsidRPr="00B33AD0">
        <w:rPr>
          <w:rFonts w:ascii="Times New Roman" w:hAnsi="Times New Roman" w:cs="Times New Roman"/>
        </w:rPr>
        <w:t xml:space="preserve"> been used in an accounting period.</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b/>
          <w:bCs/>
        </w:rPr>
        <w:t xml:space="preserve">Notes and Schedules </w:t>
      </w:r>
      <w:r w:rsidRPr="00B33AD0">
        <w:rPr>
          <w:rFonts w:ascii="Times New Roman" w:hAnsi="Times New Roman" w:cs="Times New Roman"/>
        </w:rPr>
        <w:t>present supplementary information explaining different items of</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financial</w:t>
      </w:r>
      <w:proofErr w:type="gramEnd"/>
      <w:r w:rsidRPr="00B33AD0">
        <w:rPr>
          <w:rFonts w:ascii="Times New Roman" w:hAnsi="Times New Roman" w:cs="Times New Roman"/>
        </w:rPr>
        <w:t xml:space="preserve"> statements. </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rPr>
      </w:pPr>
      <w:r w:rsidRPr="00B33AD0">
        <w:rPr>
          <w:rFonts w:ascii="Times New Roman" w:hAnsi="Times New Roman" w:cs="Times New Roman"/>
          <w:b/>
          <w:bCs/>
        </w:rPr>
        <w:t>1.5 Objectives of Financial Statements</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The framework identifies seven broad groups of users of financial statements, namely,</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(a) Investors; (b) Employees; (c) Lenders; (d) Suppliers and other trade creditors;</w:t>
      </w:r>
    </w:p>
    <w:p w:rsidR="00E57E99" w:rsidRPr="00B33AD0" w:rsidRDefault="00E57E99" w:rsidP="00E57E99">
      <w:pPr>
        <w:jc w:val="both"/>
        <w:rPr>
          <w:rFonts w:ascii="Times New Roman" w:hAnsi="Times New Roman" w:cs="Times New Roman"/>
        </w:rPr>
      </w:pPr>
      <w:r w:rsidRPr="00B33AD0">
        <w:rPr>
          <w:rFonts w:ascii="Times New Roman" w:hAnsi="Times New Roman" w:cs="Times New Roman"/>
        </w:rPr>
        <w:t>(e) Customers; (f) Government and their agencies; (g) Public.</w:t>
      </w: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rPr>
      </w:pPr>
      <w:r w:rsidRPr="00B33AD0">
        <w:rPr>
          <w:rFonts w:ascii="Times New Roman" w:hAnsi="Times New Roman" w:cs="Times New Roman"/>
          <w:b/>
          <w:bCs/>
        </w:rPr>
        <w:t>1.6 Fundamental Accounting Assumptions</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As per the framework, three assumptions underlying a financial statement are (a) Going Concern</w:t>
      </w:r>
    </w:p>
    <w:p w:rsidR="00E57E99" w:rsidRPr="00B33AD0" w:rsidRDefault="00E57E99" w:rsidP="00E57E99">
      <w:pPr>
        <w:jc w:val="both"/>
        <w:rPr>
          <w:rFonts w:ascii="Times New Roman" w:hAnsi="Times New Roman" w:cs="Times New Roman"/>
        </w:rPr>
      </w:pPr>
      <w:r w:rsidRPr="00B33AD0">
        <w:rPr>
          <w:rFonts w:ascii="Times New Roman" w:hAnsi="Times New Roman" w:cs="Times New Roman"/>
        </w:rPr>
        <w:t>(b) Accrual basis of accounting (c) Consistency.</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b/>
          <w:bCs/>
        </w:rPr>
        <w:t>(</w:t>
      </w:r>
      <w:proofErr w:type="spellStart"/>
      <w:r w:rsidRPr="00B33AD0">
        <w:rPr>
          <w:rFonts w:ascii="Times New Roman" w:hAnsi="Times New Roman" w:cs="Times New Roman"/>
          <w:b/>
          <w:bCs/>
        </w:rPr>
        <w:t>i</w:t>
      </w:r>
      <w:proofErr w:type="spellEnd"/>
      <w:r w:rsidRPr="00B33AD0">
        <w:rPr>
          <w:rFonts w:ascii="Times New Roman" w:hAnsi="Times New Roman" w:cs="Times New Roman"/>
          <w:b/>
          <w:bCs/>
        </w:rPr>
        <w:t xml:space="preserve">) Going Concern: </w:t>
      </w:r>
      <w:r w:rsidRPr="00B33AD0">
        <w:rPr>
          <w:rFonts w:ascii="Times New Roman" w:hAnsi="Times New Roman" w:cs="Times New Roman"/>
        </w:rPr>
        <w:t>The financial statements are normally prepared on the assumption that</w:t>
      </w:r>
    </w:p>
    <w:p w:rsidR="00E57E99" w:rsidRPr="00B33AD0" w:rsidRDefault="00E57E99" w:rsidP="00E57E99">
      <w:pPr>
        <w:jc w:val="both"/>
        <w:rPr>
          <w:rFonts w:ascii="Times New Roman" w:hAnsi="Times New Roman" w:cs="Times New Roman"/>
        </w:rPr>
      </w:pPr>
      <w:proofErr w:type="gramStart"/>
      <w:r w:rsidRPr="00B33AD0">
        <w:rPr>
          <w:rFonts w:ascii="Times New Roman" w:hAnsi="Times New Roman" w:cs="Times New Roman"/>
        </w:rPr>
        <w:t>an</w:t>
      </w:r>
      <w:proofErr w:type="gramEnd"/>
      <w:r w:rsidRPr="00B33AD0">
        <w:rPr>
          <w:rFonts w:ascii="Times New Roman" w:hAnsi="Times New Roman" w:cs="Times New Roman"/>
        </w:rPr>
        <w:t xml:space="preserve"> enterprise will continue in operation in the foreseeable future</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b/>
          <w:bCs/>
        </w:rPr>
        <w:t xml:space="preserve">(ii) Consistency: </w:t>
      </w:r>
      <w:r w:rsidRPr="00B33AD0">
        <w:rPr>
          <w:rFonts w:ascii="Times New Roman" w:hAnsi="Times New Roman" w:cs="Times New Roman"/>
        </w:rPr>
        <w:t>The principle of consistency refers to the practice of using same</w:t>
      </w:r>
    </w:p>
    <w:p w:rsidR="00E57E99" w:rsidRPr="00B33AD0" w:rsidRDefault="00E57E99" w:rsidP="00E57E99">
      <w:pPr>
        <w:jc w:val="both"/>
        <w:rPr>
          <w:rFonts w:ascii="Times New Roman" w:hAnsi="Times New Roman" w:cs="Times New Roman"/>
        </w:rPr>
      </w:pPr>
      <w:proofErr w:type="gramStart"/>
      <w:r w:rsidRPr="00B33AD0">
        <w:rPr>
          <w:rFonts w:ascii="Times New Roman" w:hAnsi="Times New Roman" w:cs="Times New Roman"/>
        </w:rPr>
        <w:t>accounting</w:t>
      </w:r>
      <w:proofErr w:type="gramEnd"/>
      <w:r w:rsidRPr="00B33AD0">
        <w:rPr>
          <w:rFonts w:ascii="Times New Roman" w:hAnsi="Times New Roman" w:cs="Times New Roman"/>
        </w:rPr>
        <w:t xml:space="preserve"> policies for similar transactions in all accounting periods.</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b/>
          <w:bCs/>
        </w:rPr>
        <w:t xml:space="preserve">(iii) Accrual basis of accounting: </w:t>
      </w:r>
      <w:r w:rsidRPr="00B33AD0">
        <w:rPr>
          <w:rFonts w:ascii="Times New Roman" w:hAnsi="Times New Roman" w:cs="Times New Roman"/>
        </w:rPr>
        <w:t>Under this basis of accounting, transactions are</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spellStart"/>
      <w:proofErr w:type="gramStart"/>
      <w:r w:rsidRPr="00B33AD0">
        <w:rPr>
          <w:rFonts w:ascii="Times New Roman" w:hAnsi="Times New Roman" w:cs="Times New Roman"/>
        </w:rPr>
        <w:t>recognised</w:t>
      </w:r>
      <w:proofErr w:type="spellEnd"/>
      <w:proofErr w:type="gramEnd"/>
      <w:r w:rsidRPr="00B33AD0">
        <w:rPr>
          <w:rFonts w:ascii="Times New Roman" w:hAnsi="Times New Roman" w:cs="Times New Roman"/>
        </w:rPr>
        <w:t xml:space="preserve"> as soon as they occur, whether or not cash or cash equivalent is actually received</w:t>
      </w:r>
    </w:p>
    <w:p w:rsidR="00E57E99" w:rsidRDefault="00E57E99" w:rsidP="00E57E99">
      <w:pPr>
        <w:jc w:val="both"/>
        <w:rPr>
          <w:rFonts w:ascii="Times New Roman" w:hAnsi="Times New Roman" w:cs="Times New Roman"/>
        </w:rPr>
      </w:pPr>
      <w:proofErr w:type="gramStart"/>
      <w:r w:rsidRPr="00B33AD0">
        <w:rPr>
          <w:rFonts w:ascii="Times New Roman" w:hAnsi="Times New Roman" w:cs="Times New Roman"/>
        </w:rPr>
        <w:t>or</w:t>
      </w:r>
      <w:proofErr w:type="gramEnd"/>
      <w:r w:rsidRPr="00B33AD0">
        <w:rPr>
          <w:rFonts w:ascii="Times New Roman" w:hAnsi="Times New Roman" w:cs="Times New Roman"/>
        </w:rPr>
        <w:t xml:space="preserve"> </w:t>
      </w:r>
      <w:proofErr w:type="spellStart"/>
      <w:r w:rsidRPr="00B33AD0">
        <w:rPr>
          <w:rFonts w:ascii="Times New Roman" w:hAnsi="Times New Roman" w:cs="Times New Roman"/>
        </w:rPr>
        <w:t>paid.</w:t>
      </w:r>
      <w:r w:rsidRPr="00B33AD0">
        <w:rPr>
          <w:rFonts w:ascii="Times New Roman" w:hAnsi="Times New Roman" w:cs="Times New Roman"/>
          <w:b/>
        </w:rPr>
        <w:t>Section</w:t>
      </w:r>
      <w:proofErr w:type="spellEnd"/>
      <w:r w:rsidRPr="00B33AD0">
        <w:rPr>
          <w:rFonts w:ascii="Times New Roman" w:hAnsi="Times New Roman" w:cs="Times New Roman"/>
          <w:b/>
        </w:rPr>
        <w:t xml:space="preserve"> 209(3)(b) of the Companies Act</w:t>
      </w:r>
      <w:r w:rsidRPr="00B33AD0">
        <w:rPr>
          <w:rFonts w:ascii="Times New Roman" w:hAnsi="Times New Roman" w:cs="Times New Roman"/>
        </w:rPr>
        <w:t xml:space="preserve"> makes it mandatory for companies to maintain accounts on accrual basis only</w:t>
      </w:r>
    </w:p>
    <w:p w:rsidR="003570C7" w:rsidRPr="00B33AD0" w:rsidRDefault="003570C7" w:rsidP="00E57E99">
      <w:pPr>
        <w:jc w:val="both"/>
        <w:rPr>
          <w:rFonts w:ascii="Times New Roman" w:hAnsi="Times New Roman" w:cs="Times New Roman"/>
        </w:rPr>
      </w:pPr>
    </w:p>
    <w:p w:rsidR="00E57E99" w:rsidRPr="00B33AD0" w:rsidRDefault="00E57E99" w:rsidP="00E57E99">
      <w:pPr>
        <w:jc w:val="both"/>
        <w:rPr>
          <w:rFonts w:ascii="Times New Roman" w:hAnsi="Times New Roman" w:cs="Times New Roman"/>
          <w:b/>
          <w:bCs/>
        </w:rPr>
      </w:pPr>
      <w:r w:rsidRPr="00B33AD0">
        <w:rPr>
          <w:rFonts w:ascii="Times New Roman" w:hAnsi="Times New Roman" w:cs="Times New Roman"/>
          <w:b/>
          <w:bCs/>
        </w:rPr>
        <w:lastRenderedPageBreak/>
        <w:t>1.7 Qualitative Characteristics</w:t>
      </w:r>
    </w:p>
    <w:p w:rsidR="00E57E99" w:rsidRPr="00B33AD0" w:rsidRDefault="00E57E99" w:rsidP="00E57E99">
      <w:pPr>
        <w:spacing w:line="240" w:lineRule="auto"/>
        <w:jc w:val="both"/>
        <w:rPr>
          <w:rFonts w:ascii="Times New Roman" w:hAnsi="Times New Roman" w:cs="Times New Roman"/>
          <w:b/>
          <w:bCs/>
        </w:rPr>
      </w:pPr>
      <w:r w:rsidRPr="00B33AD0">
        <w:rPr>
          <w:rFonts w:ascii="Times New Roman" w:hAnsi="Times New Roman" w:cs="Times New Roman"/>
          <w:b/>
          <w:bCs/>
        </w:rPr>
        <w:t xml:space="preserve">1. </w:t>
      </w:r>
      <w:proofErr w:type="gramStart"/>
      <w:r w:rsidRPr="00B33AD0">
        <w:rPr>
          <w:rFonts w:ascii="Times New Roman" w:hAnsi="Times New Roman" w:cs="Times New Roman"/>
          <w:b/>
          <w:bCs/>
        </w:rPr>
        <w:t>Understandability :</w:t>
      </w:r>
      <w:proofErr w:type="gramEnd"/>
    </w:p>
    <w:p w:rsidR="00E57E99" w:rsidRPr="00B33AD0" w:rsidRDefault="00E57E99" w:rsidP="00E57E99">
      <w:pPr>
        <w:spacing w:line="240" w:lineRule="auto"/>
        <w:jc w:val="both"/>
        <w:rPr>
          <w:rFonts w:ascii="Times New Roman" w:hAnsi="Times New Roman" w:cs="Times New Roman"/>
          <w:b/>
          <w:bCs/>
        </w:rPr>
      </w:pPr>
      <w:r w:rsidRPr="00B33AD0">
        <w:rPr>
          <w:rFonts w:ascii="Times New Roman" w:hAnsi="Times New Roman" w:cs="Times New Roman"/>
          <w:b/>
          <w:bCs/>
        </w:rPr>
        <w:t>2. Relevance:</w:t>
      </w:r>
    </w:p>
    <w:p w:rsidR="00E57E99" w:rsidRPr="00B33AD0" w:rsidRDefault="00E57E99" w:rsidP="00E57E99">
      <w:pPr>
        <w:spacing w:line="240" w:lineRule="auto"/>
        <w:jc w:val="both"/>
        <w:rPr>
          <w:rFonts w:ascii="Times New Roman" w:hAnsi="Times New Roman" w:cs="Times New Roman"/>
          <w:b/>
          <w:bCs/>
        </w:rPr>
      </w:pPr>
      <w:r w:rsidRPr="00B33AD0">
        <w:rPr>
          <w:rFonts w:ascii="Times New Roman" w:hAnsi="Times New Roman" w:cs="Times New Roman"/>
          <w:b/>
          <w:bCs/>
        </w:rPr>
        <w:t xml:space="preserve">3. </w:t>
      </w:r>
      <w:proofErr w:type="gramStart"/>
      <w:r w:rsidRPr="00B33AD0">
        <w:rPr>
          <w:rFonts w:ascii="Times New Roman" w:hAnsi="Times New Roman" w:cs="Times New Roman"/>
          <w:b/>
          <w:bCs/>
        </w:rPr>
        <w:t>Reliability :</w:t>
      </w:r>
      <w:proofErr w:type="gramEnd"/>
    </w:p>
    <w:p w:rsidR="00E57E99" w:rsidRPr="00B33AD0" w:rsidRDefault="00E57E99" w:rsidP="00E57E99">
      <w:pPr>
        <w:spacing w:line="240" w:lineRule="auto"/>
        <w:jc w:val="both"/>
        <w:rPr>
          <w:rFonts w:ascii="Times New Roman" w:hAnsi="Times New Roman" w:cs="Times New Roman"/>
          <w:b/>
          <w:bCs/>
        </w:rPr>
      </w:pPr>
      <w:r w:rsidRPr="00B33AD0">
        <w:rPr>
          <w:rFonts w:ascii="Times New Roman" w:hAnsi="Times New Roman" w:cs="Times New Roman"/>
          <w:b/>
          <w:bCs/>
        </w:rPr>
        <w:t xml:space="preserve">4. </w:t>
      </w:r>
      <w:proofErr w:type="gramStart"/>
      <w:r w:rsidRPr="00B33AD0">
        <w:rPr>
          <w:rFonts w:ascii="Times New Roman" w:hAnsi="Times New Roman" w:cs="Times New Roman"/>
          <w:b/>
          <w:bCs/>
        </w:rPr>
        <w:t>Comparability :</w:t>
      </w:r>
      <w:proofErr w:type="gramEnd"/>
    </w:p>
    <w:p w:rsidR="00E57E99" w:rsidRPr="00B33AD0" w:rsidRDefault="00E57E99" w:rsidP="00E57E99">
      <w:pPr>
        <w:spacing w:line="240" w:lineRule="auto"/>
        <w:jc w:val="both"/>
        <w:rPr>
          <w:rFonts w:ascii="Times New Roman" w:hAnsi="Times New Roman" w:cs="Times New Roman"/>
          <w:b/>
          <w:bCs/>
        </w:rPr>
      </w:pPr>
      <w:r w:rsidRPr="00B33AD0">
        <w:rPr>
          <w:rFonts w:ascii="Times New Roman" w:hAnsi="Times New Roman" w:cs="Times New Roman"/>
          <w:b/>
          <w:bCs/>
        </w:rPr>
        <w:t xml:space="preserve">5. True and Fair </w:t>
      </w:r>
      <w:proofErr w:type="gramStart"/>
      <w:r w:rsidRPr="00B33AD0">
        <w:rPr>
          <w:rFonts w:ascii="Times New Roman" w:hAnsi="Times New Roman" w:cs="Times New Roman"/>
          <w:b/>
          <w:bCs/>
        </w:rPr>
        <w:t>view :</w:t>
      </w:r>
      <w:proofErr w:type="gramEnd"/>
    </w:p>
    <w:p w:rsidR="00E57E99" w:rsidRPr="00B33AD0" w:rsidRDefault="00E57E99" w:rsidP="00E57E99">
      <w:pPr>
        <w:autoSpaceDE w:val="0"/>
        <w:autoSpaceDN w:val="0"/>
        <w:adjustRightInd w:val="0"/>
        <w:spacing w:after="0" w:line="240" w:lineRule="auto"/>
        <w:jc w:val="both"/>
        <w:rPr>
          <w:rFonts w:ascii="Times New Roman" w:hAnsi="Times New Roman" w:cs="Times New Roman"/>
          <w:b/>
          <w:bCs/>
        </w:rPr>
      </w:pPr>
      <w:r w:rsidRPr="00B33AD0">
        <w:rPr>
          <w:rFonts w:ascii="Times New Roman" w:hAnsi="Times New Roman" w:cs="Times New Roman"/>
          <w:b/>
          <w:bCs/>
        </w:rPr>
        <w:t>1.8 Elements of Financial Statements</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The framework classifies items of financial statements in five broad groups depending on their</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economic</w:t>
      </w:r>
      <w:proofErr w:type="gramEnd"/>
      <w:r w:rsidRPr="00B33AD0">
        <w:rPr>
          <w:rFonts w:ascii="Times New Roman" w:hAnsi="Times New Roman" w:cs="Times New Roman"/>
        </w:rPr>
        <w:t xml:space="preserve"> characteristics. These five financial elements are Assets, Liabilities, Equity,</w:t>
      </w:r>
    </w:p>
    <w:p w:rsidR="00E57E99" w:rsidRPr="00B33AD0" w:rsidRDefault="00E57E99" w:rsidP="00E57E99">
      <w:pPr>
        <w:jc w:val="both"/>
        <w:rPr>
          <w:rFonts w:ascii="Times New Roman" w:hAnsi="Times New Roman" w:cs="Times New Roman"/>
        </w:rPr>
      </w:pPr>
      <w:r w:rsidRPr="00B33AD0">
        <w:rPr>
          <w:rFonts w:ascii="Times New Roman" w:hAnsi="Times New Roman" w:cs="Times New Roman"/>
        </w:rPr>
        <w:t>Income/gains and Expenses/ losses</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b/>
          <w:bCs/>
        </w:rPr>
        <w:t xml:space="preserve">2. Liabilities: </w:t>
      </w:r>
      <w:r w:rsidRPr="00B33AD0">
        <w:rPr>
          <w:rFonts w:ascii="Times New Roman" w:hAnsi="Times New Roman" w:cs="Times New Roman"/>
        </w:rPr>
        <w:t>A liability is a present obligation of the enterprise arising from past events,</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the</w:t>
      </w:r>
      <w:proofErr w:type="gramEnd"/>
      <w:r w:rsidRPr="00B33AD0">
        <w:rPr>
          <w:rFonts w:ascii="Times New Roman" w:hAnsi="Times New Roman" w:cs="Times New Roman"/>
        </w:rPr>
        <w:t xml:space="preserve"> settlement of which is expected to result in an outflow of a resource embodying economic</w:t>
      </w:r>
    </w:p>
    <w:p w:rsidR="00E57E99" w:rsidRPr="00B33AD0" w:rsidRDefault="00E57E99" w:rsidP="00E57E99">
      <w:pPr>
        <w:jc w:val="both"/>
        <w:rPr>
          <w:rFonts w:ascii="Times New Roman" w:hAnsi="Times New Roman" w:cs="Times New Roman"/>
        </w:rPr>
      </w:pPr>
      <w:proofErr w:type="gramStart"/>
      <w:r w:rsidRPr="00B33AD0">
        <w:rPr>
          <w:rFonts w:ascii="Times New Roman" w:hAnsi="Times New Roman" w:cs="Times New Roman"/>
        </w:rPr>
        <w:t>benefits</w:t>
      </w:r>
      <w:proofErr w:type="gramEnd"/>
      <w:r w:rsidRPr="00B33AD0">
        <w:rPr>
          <w:rFonts w:ascii="Times New Roman" w:hAnsi="Times New Roman" w:cs="Times New Roman"/>
        </w:rPr>
        <w:t>.</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b/>
          <w:bCs/>
        </w:rPr>
        <w:t xml:space="preserve">3. Equity: </w:t>
      </w:r>
      <w:r w:rsidRPr="00B33AD0">
        <w:rPr>
          <w:rFonts w:ascii="Times New Roman" w:hAnsi="Times New Roman" w:cs="Times New Roman"/>
        </w:rPr>
        <w:t>Equity is defined as residual interest in the assets of an enterprise after</w:t>
      </w:r>
    </w:p>
    <w:p w:rsidR="00E57E99" w:rsidRPr="00B33AD0" w:rsidRDefault="00E57E99" w:rsidP="00E57E99">
      <w:pPr>
        <w:jc w:val="both"/>
        <w:rPr>
          <w:rFonts w:ascii="Times New Roman" w:hAnsi="Times New Roman" w:cs="Times New Roman"/>
        </w:rPr>
      </w:pPr>
      <w:proofErr w:type="gramStart"/>
      <w:r w:rsidRPr="00B33AD0">
        <w:rPr>
          <w:rFonts w:ascii="Times New Roman" w:hAnsi="Times New Roman" w:cs="Times New Roman"/>
        </w:rPr>
        <w:t>deducting</w:t>
      </w:r>
      <w:proofErr w:type="gramEnd"/>
      <w:r w:rsidRPr="00B33AD0">
        <w:rPr>
          <w:rFonts w:ascii="Times New Roman" w:hAnsi="Times New Roman" w:cs="Times New Roman"/>
        </w:rPr>
        <w:t xml:space="preserve"> all its liabilities.</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b/>
          <w:bCs/>
        </w:rPr>
        <w:t xml:space="preserve">4. Income: </w:t>
      </w:r>
      <w:r w:rsidRPr="00B33AD0">
        <w:rPr>
          <w:rFonts w:ascii="Times New Roman" w:hAnsi="Times New Roman" w:cs="Times New Roman"/>
        </w:rPr>
        <w:t>Income is increase in economic benefits during the accounting period in the</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form</w:t>
      </w:r>
      <w:proofErr w:type="gramEnd"/>
      <w:r w:rsidRPr="00B33AD0">
        <w:rPr>
          <w:rFonts w:ascii="Times New Roman" w:hAnsi="Times New Roman" w:cs="Times New Roman"/>
        </w:rPr>
        <w:t xml:space="preserve"> of inflows or enhancement of assets or decreases in liabilities that result in increase in</w:t>
      </w:r>
    </w:p>
    <w:p w:rsidR="00E57E99" w:rsidRPr="00B33AD0" w:rsidRDefault="00E57E99" w:rsidP="00E57E99">
      <w:pPr>
        <w:jc w:val="both"/>
        <w:rPr>
          <w:rFonts w:ascii="Times New Roman" w:hAnsi="Times New Roman" w:cs="Times New Roman"/>
        </w:rPr>
      </w:pPr>
      <w:proofErr w:type="gramStart"/>
      <w:r w:rsidRPr="00B33AD0">
        <w:rPr>
          <w:rFonts w:ascii="Times New Roman" w:hAnsi="Times New Roman" w:cs="Times New Roman"/>
        </w:rPr>
        <w:t>equity</w:t>
      </w:r>
      <w:proofErr w:type="gramEnd"/>
      <w:r w:rsidRPr="00B33AD0">
        <w:rPr>
          <w:rFonts w:ascii="Times New Roman" w:hAnsi="Times New Roman" w:cs="Times New Roman"/>
        </w:rPr>
        <w:t xml:space="preserve"> other than those relating to contributions from equity participants.</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b/>
          <w:bCs/>
        </w:rPr>
        <w:t xml:space="preserve">5. Expense: </w:t>
      </w:r>
      <w:r w:rsidRPr="00B33AD0">
        <w:rPr>
          <w:rFonts w:ascii="Times New Roman" w:hAnsi="Times New Roman" w:cs="Times New Roman"/>
        </w:rPr>
        <w:t>Paragraph 69(b) of the framework defines an expense as decrease in</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economic</w:t>
      </w:r>
      <w:proofErr w:type="gramEnd"/>
      <w:r w:rsidRPr="00B33AD0">
        <w:rPr>
          <w:rFonts w:ascii="Times New Roman" w:hAnsi="Times New Roman" w:cs="Times New Roman"/>
        </w:rPr>
        <w:t xml:space="preserve"> benefits during the accounting period in the form of outflows or depletions of assets</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or</w:t>
      </w:r>
      <w:proofErr w:type="gramEnd"/>
      <w:r w:rsidRPr="00B33AD0">
        <w:rPr>
          <w:rFonts w:ascii="Times New Roman" w:hAnsi="Times New Roman" w:cs="Times New Roman"/>
        </w:rPr>
        <w:t xml:space="preserve"> incurrence of liabilities that result in decrease in equity other than those relating to</w:t>
      </w:r>
    </w:p>
    <w:p w:rsidR="00E57E99" w:rsidRPr="00B33AD0" w:rsidRDefault="00E57E99" w:rsidP="00E57E99">
      <w:pPr>
        <w:jc w:val="both"/>
        <w:rPr>
          <w:rFonts w:ascii="Times New Roman" w:hAnsi="Times New Roman" w:cs="Times New Roman"/>
        </w:rPr>
      </w:pPr>
      <w:proofErr w:type="gramStart"/>
      <w:r w:rsidRPr="00B33AD0">
        <w:rPr>
          <w:rFonts w:ascii="Times New Roman" w:hAnsi="Times New Roman" w:cs="Times New Roman"/>
        </w:rPr>
        <w:t>distributions</w:t>
      </w:r>
      <w:proofErr w:type="gramEnd"/>
      <w:r w:rsidRPr="00B33AD0">
        <w:rPr>
          <w:rFonts w:ascii="Times New Roman" w:hAnsi="Times New Roman" w:cs="Times New Roman"/>
        </w:rPr>
        <w:t xml:space="preserve"> to equity participants.</w:t>
      </w: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rPr>
      </w:pPr>
      <w:r w:rsidRPr="00B33AD0">
        <w:rPr>
          <w:rFonts w:ascii="Times New Roman" w:hAnsi="Times New Roman" w:cs="Times New Roman"/>
          <w:b/>
          <w:bCs/>
        </w:rPr>
        <w:t>1.9 Measurement of Elements of Financial Statements</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Measurement is the process of determining money value at which an element can be</w:t>
      </w:r>
    </w:p>
    <w:p w:rsidR="00EE3C26" w:rsidRPr="00B33AD0" w:rsidRDefault="00E57E99" w:rsidP="00E57E99">
      <w:pPr>
        <w:jc w:val="both"/>
        <w:rPr>
          <w:rFonts w:ascii="Times New Roman" w:hAnsi="Times New Roman" w:cs="Times New Roman"/>
        </w:rPr>
      </w:pPr>
      <w:proofErr w:type="spellStart"/>
      <w:proofErr w:type="gramStart"/>
      <w:r w:rsidRPr="00B33AD0">
        <w:rPr>
          <w:rFonts w:ascii="Times New Roman" w:hAnsi="Times New Roman" w:cs="Times New Roman"/>
        </w:rPr>
        <w:t>recognised</w:t>
      </w:r>
      <w:proofErr w:type="spellEnd"/>
      <w:proofErr w:type="gramEnd"/>
      <w:r w:rsidRPr="00B33AD0">
        <w:rPr>
          <w:rFonts w:ascii="Times New Roman" w:hAnsi="Times New Roman" w:cs="Times New Roman"/>
        </w:rPr>
        <w:t xml:space="preserve"> in the balance sheet or statement of profit and loss.</w:t>
      </w:r>
    </w:p>
    <w:p w:rsidR="00E57E99" w:rsidRPr="00B33AD0" w:rsidRDefault="00E57E99" w:rsidP="00E57E99">
      <w:pPr>
        <w:jc w:val="both"/>
        <w:rPr>
          <w:rFonts w:ascii="Times New Roman" w:hAnsi="Times New Roman" w:cs="Times New Roman"/>
        </w:rPr>
      </w:pPr>
      <w:proofErr w:type="gramStart"/>
      <w:r w:rsidRPr="00B33AD0">
        <w:rPr>
          <w:rFonts w:ascii="Times New Roman" w:hAnsi="Times New Roman" w:cs="Times New Roman"/>
          <w:b/>
          <w:bCs/>
        </w:rPr>
        <w:t>1.Historical</w:t>
      </w:r>
      <w:proofErr w:type="gramEnd"/>
      <w:r w:rsidRPr="00B33AD0">
        <w:rPr>
          <w:rFonts w:ascii="Times New Roman" w:hAnsi="Times New Roman" w:cs="Times New Roman"/>
          <w:b/>
          <w:bCs/>
        </w:rPr>
        <w:t xml:space="preserve"> Cost</w:t>
      </w:r>
      <w:r w:rsidRPr="00B33AD0">
        <w:rPr>
          <w:rFonts w:ascii="Times New Roman" w:hAnsi="Times New Roman" w:cs="Times New Roman"/>
        </w:rPr>
        <w:t>: Historical cost means acquisition price.</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b/>
          <w:bCs/>
        </w:rPr>
        <w:t>2.Current</w:t>
      </w:r>
      <w:proofErr w:type="gramEnd"/>
      <w:r w:rsidRPr="00B33AD0">
        <w:rPr>
          <w:rFonts w:ascii="Times New Roman" w:hAnsi="Times New Roman" w:cs="Times New Roman"/>
          <w:b/>
          <w:bCs/>
        </w:rPr>
        <w:t xml:space="preserve"> Cost:</w:t>
      </w:r>
      <w:r w:rsidRPr="00B33AD0">
        <w:rPr>
          <w:rFonts w:ascii="Times New Roman" w:hAnsi="Times New Roman" w:cs="Times New Roman"/>
        </w:rPr>
        <w:t>. Assets are carried out at the amount of cash or cash equivalent that would have to be paid if the same or an equivalent asset was acquired currently.</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b/>
          <w:bCs/>
        </w:rPr>
        <w:t xml:space="preserve">3. </w:t>
      </w:r>
      <w:proofErr w:type="spellStart"/>
      <w:r w:rsidRPr="00B33AD0">
        <w:rPr>
          <w:rFonts w:ascii="Times New Roman" w:hAnsi="Times New Roman" w:cs="Times New Roman"/>
          <w:b/>
          <w:bCs/>
        </w:rPr>
        <w:t>Realisable</w:t>
      </w:r>
      <w:proofErr w:type="spellEnd"/>
      <w:r w:rsidRPr="00B33AD0">
        <w:rPr>
          <w:rFonts w:ascii="Times New Roman" w:hAnsi="Times New Roman" w:cs="Times New Roman"/>
          <w:b/>
          <w:bCs/>
        </w:rPr>
        <w:t xml:space="preserve"> (Settlement) Value: </w:t>
      </w:r>
      <w:r w:rsidRPr="00B33AD0">
        <w:rPr>
          <w:rFonts w:ascii="Times New Roman" w:hAnsi="Times New Roman" w:cs="Times New Roman"/>
        </w:rPr>
        <w:t xml:space="preserve">For assets, this is the amount currently </w:t>
      </w:r>
      <w:proofErr w:type="spellStart"/>
      <w:r w:rsidRPr="00B33AD0">
        <w:rPr>
          <w:rFonts w:ascii="Times New Roman" w:hAnsi="Times New Roman" w:cs="Times New Roman"/>
        </w:rPr>
        <w:t>realisable</w:t>
      </w:r>
      <w:proofErr w:type="spellEnd"/>
      <w:r w:rsidRPr="00B33AD0">
        <w:rPr>
          <w:rFonts w:ascii="Times New Roman" w:hAnsi="Times New Roman" w:cs="Times New Roman"/>
        </w:rPr>
        <w:t xml:space="preserve"> on</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sale</w:t>
      </w:r>
      <w:proofErr w:type="gramEnd"/>
      <w:r w:rsidRPr="00B33AD0">
        <w:rPr>
          <w:rFonts w:ascii="Times New Roman" w:hAnsi="Times New Roman" w:cs="Times New Roman"/>
        </w:rPr>
        <w:t xml:space="preserve"> of the asset in an orderly disposal.</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b/>
          <w:bCs/>
        </w:rPr>
        <w:t>4. Present Value</w:t>
      </w:r>
      <w:r w:rsidRPr="00B33AD0">
        <w:rPr>
          <w:rFonts w:ascii="Times New Roman" w:hAnsi="Times New Roman" w:cs="Times New Roman"/>
        </w:rPr>
        <w:t>: Present value of an amount A, after n years is the amount P, one has to</w:t>
      </w:r>
    </w:p>
    <w:p w:rsidR="00E57E99" w:rsidRPr="00B33AD0" w:rsidRDefault="00E57E99" w:rsidP="00EE3C26">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invest</w:t>
      </w:r>
      <w:proofErr w:type="gramEnd"/>
      <w:r w:rsidRPr="00B33AD0">
        <w:rPr>
          <w:rFonts w:ascii="Times New Roman" w:hAnsi="Times New Roman" w:cs="Times New Roman"/>
        </w:rPr>
        <w:t xml:space="preserve"> on current date to have A after n years. </w:t>
      </w:r>
    </w:p>
    <w:p w:rsidR="00EE3C26" w:rsidRPr="00B33AD0" w:rsidRDefault="00EE3C26" w:rsidP="00EE3C26">
      <w:pPr>
        <w:autoSpaceDE w:val="0"/>
        <w:autoSpaceDN w:val="0"/>
        <w:adjustRightInd w:val="0"/>
        <w:spacing w:after="0" w:line="240" w:lineRule="auto"/>
        <w:jc w:val="both"/>
        <w:rPr>
          <w:rFonts w:ascii="Times New Roman" w:eastAsia="SymbolMT" w:hAnsi="Times New Roman" w:cs="Times New Roman"/>
        </w:rPr>
      </w:pP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rPr>
      </w:pPr>
      <w:r w:rsidRPr="00B33AD0">
        <w:rPr>
          <w:rFonts w:ascii="Times New Roman" w:hAnsi="Times New Roman" w:cs="Times New Roman"/>
          <w:b/>
          <w:bCs/>
        </w:rPr>
        <w:t>Capital Maintenance</w:t>
      </w: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rPr>
      </w:pPr>
      <w:proofErr w:type="spellStart"/>
      <w:r w:rsidRPr="00B33AD0">
        <w:rPr>
          <w:rFonts w:ascii="Times New Roman" w:hAnsi="Times New Roman" w:cs="Times New Roman"/>
          <w:b/>
          <w:bCs/>
        </w:rPr>
        <w:t>i</w:t>
      </w:r>
      <w:proofErr w:type="spellEnd"/>
      <w:r w:rsidRPr="00B33AD0">
        <w:rPr>
          <w:rFonts w:ascii="Times New Roman" w:hAnsi="Times New Roman" w:cs="Times New Roman"/>
          <w:b/>
          <w:bCs/>
        </w:rPr>
        <w:t>) Financial capital maintenance at historical cost</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Opening and closing assets are stated at respective historical costs to ascertain</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opening</w:t>
      </w:r>
      <w:proofErr w:type="gramEnd"/>
      <w:r w:rsidRPr="00B33AD0">
        <w:rPr>
          <w:rFonts w:ascii="Times New Roman" w:hAnsi="Times New Roman" w:cs="Times New Roman"/>
        </w:rPr>
        <w:t xml:space="preserve"> and closing equity.</w:t>
      </w: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rPr>
      </w:pPr>
      <w:r w:rsidRPr="00B33AD0">
        <w:rPr>
          <w:rFonts w:ascii="Times New Roman" w:hAnsi="Times New Roman" w:cs="Times New Roman"/>
          <w:b/>
          <w:bCs/>
        </w:rPr>
        <w:t>ii) Financial capital maintenance at current purchasing power</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Opening and closing equity at historical costs are restated at closing prices using</w:t>
      </w:r>
      <w:r w:rsidR="003570C7">
        <w:rPr>
          <w:rFonts w:ascii="Times New Roman" w:hAnsi="Times New Roman" w:cs="Times New Roman"/>
        </w:rPr>
        <w:t xml:space="preserve"> </w:t>
      </w:r>
      <w:r w:rsidRPr="00B33AD0">
        <w:rPr>
          <w:rFonts w:ascii="Times New Roman" w:hAnsi="Times New Roman" w:cs="Times New Roman"/>
        </w:rPr>
        <w:t>average price indices</w:t>
      </w: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rPr>
      </w:pPr>
      <w:r w:rsidRPr="00B33AD0">
        <w:rPr>
          <w:rFonts w:ascii="Times New Roman" w:hAnsi="Times New Roman" w:cs="Times New Roman"/>
          <w:b/>
          <w:bCs/>
        </w:rPr>
        <w:lastRenderedPageBreak/>
        <w:t>iii) Physical capital maintenance at current costs</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The historical costs of opening and closing assets are restated at closing prices</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using</w:t>
      </w:r>
      <w:proofErr w:type="gramEnd"/>
      <w:r w:rsidRPr="00B33AD0">
        <w:rPr>
          <w:rFonts w:ascii="Times New Roman" w:hAnsi="Times New Roman" w:cs="Times New Roman"/>
        </w:rPr>
        <w:t xml:space="preserve"> specific price indices</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P = (CA – CL) – (OA – OL) – C + D</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Where: Profit = P</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Opening Assets = OA and Opening Liabilities = OL</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Closing Assets = CA and Closing Liabilities = CL</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Introduction of capital = C and Drawings / Dividends = D</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Retained Profit = P – D = (CA – CL) – (OA – OL) – C</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or</w:t>
      </w:r>
      <w:proofErr w:type="gramEnd"/>
      <w:r w:rsidRPr="00B33AD0">
        <w:rPr>
          <w:rFonts w:ascii="Times New Roman" w:hAnsi="Times New Roman" w:cs="Times New Roman"/>
        </w:rPr>
        <w:t xml:space="preserve"> Retained Profit = Closing Equity – (Opening Equity + Capital Introduced</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
    <w:p w:rsidR="000756E6" w:rsidRPr="00B33AD0" w:rsidRDefault="000756E6" w:rsidP="00E57E99">
      <w:pPr>
        <w:autoSpaceDE w:val="0"/>
        <w:autoSpaceDN w:val="0"/>
        <w:adjustRightInd w:val="0"/>
        <w:spacing w:after="0" w:line="240" w:lineRule="auto"/>
        <w:jc w:val="both"/>
        <w:rPr>
          <w:rFonts w:ascii="Times New Roman" w:hAnsi="Times New Roman" w:cs="Times New Roman"/>
        </w:rPr>
      </w:pPr>
    </w:p>
    <w:tbl>
      <w:tblPr>
        <w:tblStyle w:val="TableGrid"/>
        <w:tblW w:w="0" w:type="auto"/>
        <w:tblLook w:val="04A0"/>
      </w:tblPr>
      <w:tblGrid>
        <w:gridCol w:w="9576"/>
      </w:tblGrid>
      <w:tr w:rsidR="000756E6" w:rsidRPr="00B33AD0" w:rsidTr="000756E6">
        <w:tc>
          <w:tcPr>
            <w:tcW w:w="9576" w:type="dxa"/>
          </w:tcPr>
          <w:p w:rsidR="000756E6" w:rsidRPr="00B33AD0" w:rsidRDefault="000756E6" w:rsidP="000756E6">
            <w:pPr>
              <w:autoSpaceDE w:val="0"/>
              <w:autoSpaceDN w:val="0"/>
              <w:adjustRightInd w:val="0"/>
              <w:jc w:val="center"/>
              <w:rPr>
                <w:rFonts w:ascii="Times New Roman" w:hAnsi="Times New Roman" w:cs="Times New Roman"/>
                <w:b/>
                <w:bCs/>
                <w:highlight w:val="yellow"/>
              </w:rPr>
            </w:pPr>
          </w:p>
          <w:p w:rsidR="000756E6" w:rsidRPr="00B33AD0" w:rsidRDefault="000756E6" w:rsidP="000756E6">
            <w:pPr>
              <w:autoSpaceDE w:val="0"/>
              <w:autoSpaceDN w:val="0"/>
              <w:adjustRightInd w:val="0"/>
              <w:jc w:val="center"/>
              <w:rPr>
                <w:rFonts w:ascii="Times New Roman" w:hAnsi="Times New Roman" w:cs="Times New Roman"/>
                <w:b/>
                <w:bCs/>
                <w:color w:val="000000" w:themeColor="text1"/>
              </w:rPr>
            </w:pPr>
            <w:r w:rsidRPr="00B33AD0">
              <w:rPr>
                <w:rFonts w:ascii="Times New Roman" w:hAnsi="Times New Roman" w:cs="Times New Roman"/>
                <w:b/>
                <w:bCs/>
                <w:color w:val="000000" w:themeColor="text1"/>
              </w:rPr>
              <w:t>Accounting Standards</w:t>
            </w:r>
          </w:p>
          <w:p w:rsidR="000756E6" w:rsidRPr="00B33AD0" w:rsidRDefault="000756E6" w:rsidP="00E57E99">
            <w:pPr>
              <w:autoSpaceDE w:val="0"/>
              <w:autoSpaceDN w:val="0"/>
              <w:adjustRightInd w:val="0"/>
              <w:jc w:val="both"/>
              <w:rPr>
                <w:rFonts w:ascii="Times New Roman" w:hAnsi="Times New Roman" w:cs="Times New Roman"/>
              </w:rPr>
            </w:pPr>
          </w:p>
        </w:tc>
      </w:tr>
    </w:tbl>
    <w:p w:rsidR="000756E6" w:rsidRPr="00B33AD0" w:rsidRDefault="000756E6" w:rsidP="00E57E99">
      <w:pPr>
        <w:autoSpaceDE w:val="0"/>
        <w:autoSpaceDN w:val="0"/>
        <w:adjustRightInd w:val="0"/>
        <w:spacing w:after="0" w:line="240" w:lineRule="auto"/>
        <w:jc w:val="both"/>
        <w:rPr>
          <w:rFonts w:ascii="Times New Roman" w:hAnsi="Times New Roman" w:cs="Times New Roman"/>
        </w:rPr>
      </w:pP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rPr>
      </w:pP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rPr>
      </w:pPr>
    </w:p>
    <w:p w:rsidR="00E57E99" w:rsidRPr="00B33AD0" w:rsidRDefault="00E57E99" w:rsidP="000756E6">
      <w:pPr>
        <w:autoSpaceDE w:val="0"/>
        <w:autoSpaceDN w:val="0"/>
        <w:adjustRightInd w:val="0"/>
        <w:spacing w:after="0" w:line="240" w:lineRule="auto"/>
        <w:jc w:val="center"/>
        <w:rPr>
          <w:rFonts w:ascii="Times New Roman" w:hAnsi="Times New Roman" w:cs="Times New Roman"/>
          <w:b/>
          <w:bCs/>
          <w:color w:val="000000"/>
        </w:rPr>
      </w:pPr>
      <w:proofErr w:type="gramStart"/>
      <w:r w:rsidRPr="00B33AD0">
        <w:rPr>
          <w:rFonts w:ascii="Times New Roman" w:hAnsi="Times New Roman" w:cs="Times New Roman"/>
          <w:b/>
          <w:bCs/>
          <w:color w:val="000000"/>
        </w:rPr>
        <w:t>3.Advanced</w:t>
      </w:r>
      <w:proofErr w:type="gramEnd"/>
      <w:r w:rsidRPr="00B33AD0">
        <w:rPr>
          <w:rFonts w:ascii="Times New Roman" w:hAnsi="Times New Roman" w:cs="Times New Roman"/>
          <w:b/>
          <w:bCs/>
          <w:color w:val="000000"/>
        </w:rPr>
        <w:t xml:space="preserve"> Issues in Partnership Accounts</w:t>
      </w:r>
    </w:p>
    <w:p w:rsidR="000756E6" w:rsidRPr="00B33AD0" w:rsidRDefault="000756E6" w:rsidP="000756E6">
      <w:pPr>
        <w:autoSpaceDE w:val="0"/>
        <w:autoSpaceDN w:val="0"/>
        <w:adjustRightInd w:val="0"/>
        <w:spacing w:after="0" w:line="240" w:lineRule="auto"/>
        <w:jc w:val="center"/>
        <w:rPr>
          <w:rFonts w:ascii="Times New Roman" w:hAnsi="Times New Roman" w:cs="Times New Roman"/>
          <w:b/>
          <w:bCs/>
          <w:color w:val="000000"/>
        </w:rPr>
      </w:pP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rPr>
      </w:pPr>
      <w:r w:rsidRPr="00B33AD0">
        <w:rPr>
          <w:rFonts w:ascii="Times New Roman" w:hAnsi="Times New Roman" w:cs="Times New Roman"/>
          <w:b/>
          <w:bCs/>
        </w:rPr>
        <w:t>Unit - 1: D1.1. Dissolution of Partnership Firms</w:t>
      </w: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color w:val="000000"/>
        </w:rPr>
      </w:pPr>
      <w:r w:rsidRPr="00B33AD0">
        <w:rPr>
          <w:rFonts w:ascii="Times New Roman" w:hAnsi="Times New Roman" w:cs="Times New Roman"/>
          <w:b/>
          <w:bCs/>
          <w:color w:val="000000"/>
        </w:rPr>
        <w:t>1.2 Circumstances Leading to Dissolution of Partnership</w:t>
      </w:r>
    </w:p>
    <w:p w:rsidR="00E57E99" w:rsidRPr="00B33AD0" w:rsidRDefault="00E57E99" w:rsidP="00E57E99">
      <w:pPr>
        <w:autoSpaceDE w:val="0"/>
        <w:autoSpaceDN w:val="0"/>
        <w:adjustRightInd w:val="0"/>
        <w:spacing w:after="0" w:line="240" w:lineRule="auto"/>
        <w:jc w:val="both"/>
        <w:rPr>
          <w:rFonts w:ascii="Times New Roman" w:hAnsi="Times New Roman" w:cs="Times New Roman"/>
          <w:color w:val="000000"/>
        </w:rPr>
      </w:pPr>
      <w:r w:rsidRPr="00B33AD0">
        <w:rPr>
          <w:rFonts w:ascii="Times New Roman" w:hAnsi="Times New Roman" w:cs="Times New Roman"/>
          <w:color w:val="000000"/>
        </w:rPr>
        <w:t>A partnership is dissolved or comes to an end on:</w:t>
      </w:r>
    </w:p>
    <w:p w:rsidR="00E57E99" w:rsidRPr="00B33AD0" w:rsidRDefault="00E57E99" w:rsidP="00E57E99">
      <w:pPr>
        <w:autoSpaceDE w:val="0"/>
        <w:autoSpaceDN w:val="0"/>
        <w:adjustRightInd w:val="0"/>
        <w:spacing w:after="0" w:line="240" w:lineRule="auto"/>
        <w:jc w:val="both"/>
        <w:rPr>
          <w:rFonts w:ascii="Times New Roman" w:hAnsi="Times New Roman" w:cs="Times New Roman"/>
          <w:color w:val="000000"/>
        </w:rPr>
      </w:pPr>
      <w:r w:rsidRPr="00B33AD0">
        <w:rPr>
          <w:rFonts w:ascii="Times New Roman" w:hAnsi="Times New Roman" w:cs="Times New Roman"/>
          <w:color w:val="000000"/>
        </w:rPr>
        <w:t xml:space="preserve">(a) </w:t>
      </w:r>
      <w:proofErr w:type="gramStart"/>
      <w:r w:rsidRPr="00B33AD0">
        <w:rPr>
          <w:rFonts w:ascii="Times New Roman" w:hAnsi="Times New Roman" w:cs="Times New Roman"/>
          <w:color w:val="000000"/>
        </w:rPr>
        <w:t>the</w:t>
      </w:r>
      <w:proofErr w:type="gramEnd"/>
      <w:r w:rsidRPr="00B33AD0">
        <w:rPr>
          <w:rFonts w:ascii="Times New Roman" w:hAnsi="Times New Roman" w:cs="Times New Roman"/>
          <w:color w:val="000000"/>
        </w:rPr>
        <w:t xml:space="preserve"> expiry of the term for which it was formed or the completion of the venture for which </w:t>
      </w:r>
      <w:r w:rsidR="00DB72A7">
        <w:rPr>
          <w:rFonts w:ascii="Times New Roman" w:hAnsi="Times New Roman" w:cs="Times New Roman"/>
          <w:color w:val="000000"/>
        </w:rPr>
        <w:t xml:space="preserve">I </w:t>
      </w:r>
      <w:r w:rsidRPr="00B33AD0">
        <w:rPr>
          <w:rFonts w:ascii="Times New Roman" w:hAnsi="Times New Roman" w:cs="Times New Roman"/>
          <w:color w:val="000000"/>
        </w:rPr>
        <w:t>was entered into;</w:t>
      </w: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rPr>
      </w:pPr>
      <w:r w:rsidRPr="00B33AD0">
        <w:rPr>
          <w:rFonts w:ascii="Times New Roman" w:hAnsi="Times New Roman" w:cs="Times New Roman"/>
          <w:color w:val="000000"/>
        </w:rPr>
        <w:t xml:space="preserve">(b) </w:t>
      </w:r>
      <w:proofErr w:type="gramStart"/>
      <w:r w:rsidRPr="00B33AD0">
        <w:rPr>
          <w:rFonts w:ascii="Times New Roman" w:hAnsi="Times New Roman" w:cs="Times New Roman"/>
          <w:color w:val="000000"/>
        </w:rPr>
        <w:t>death</w:t>
      </w:r>
      <w:proofErr w:type="gramEnd"/>
      <w:r w:rsidRPr="00B33AD0">
        <w:rPr>
          <w:rFonts w:ascii="Times New Roman" w:hAnsi="Times New Roman" w:cs="Times New Roman"/>
          <w:color w:val="000000"/>
        </w:rPr>
        <w:t xml:space="preserve"> of a partner;</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 xml:space="preserve">(c) </w:t>
      </w:r>
      <w:proofErr w:type="gramStart"/>
      <w:r w:rsidRPr="00B33AD0">
        <w:rPr>
          <w:rFonts w:ascii="Times New Roman" w:hAnsi="Times New Roman" w:cs="Times New Roman"/>
        </w:rPr>
        <w:t>insolvency</w:t>
      </w:r>
      <w:proofErr w:type="gramEnd"/>
      <w:r w:rsidRPr="00B33AD0">
        <w:rPr>
          <w:rFonts w:ascii="Times New Roman" w:hAnsi="Times New Roman" w:cs="Times New Roman"/>
        </w:rPr>
        <w:t xml:space="preserve"> of a partner;</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 xml:space="preserve">(d) </w:t>
      </w:r>
      <w:proofErr w:type="gramStart"/>
      <w:r w:rsidRPr="00B33AD0">
        <w:rPr>
          <w:rFonts w:ascii="Times New Roman" w:hAnsi="Times New Roman" w:cs="Times New Roman"/>
        </w:rPr>
        <w:t>retirement</w:t>
      </w:r>
      <w:proofErr w:type="gramEnd"/>
      <w:r w:rsidRPr="00B33AD0">
        <w:rPr>
          <w:rFonts w:ascii="Times New Roman" w:hAnsi="Times New Roman" w:cs="Times New Roman"/>
        </w:rPr>
        <w:t xml:space="preserve"> of a partner;</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rPr>
      </w:pPr>
      <w:r w:rsidRPr="00B33AD0">
        <w:rPr>
          <w:rFonts w:ascii="Times New Roman" w:hAnsi="Times New Roman" w:cs="Times New Roman"/>
          <w:b/>
          <w:bCs/>
        </w:rPr>
        <w:t>1.3 Consequences of Dissolution</w:t>
      </w: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rPr>
      </w:pPr>
      <w:r w:rsidRPr="00B33AD0">
        <w:rPr>
          <w:rFonts w:ascii="Times New Roman" w:hAnsi="Times New Roman" w:cs="Times New Roman"/>
          <w:b/>
          <w:bCs/>
        </w:rPr>
        <w:t>1.3.1 Dissolution before expiry of a fixed term</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No claim in this respect will arise if:</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 xml:space="preserve">(1) </w:t>
      </w:r>
      <w:proofErr w:type="gramStart"/>
      <w:r w:rsidRPr="00B33AD0">
        <w:rPr>
          <w:rFonts w:ascii="Times New Roman" w:hAnsi="Times New Roman" w:cs="Times New Roman"/>
        </w:rPr>
        <w:t>the</w:t>
      </w:r>
      <w:proofErr w:type="gramEnd"/>
      <w:r w:rsidRPr="00B33AD0">
        <w:rPr>
          <w:rFonts w:ascii="Times New Roman" w:hAnsi="Times New Roman" w:cs="Times New Roman"/>
        </w:rPr>
        <w:t xml:space="preserve"> firm is dissolved due to the death of a partner;</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 xml:space="preserve">(2) </w:t>
      </w:r>
      <w:proofErr w:type="gramStart"/>
      <w:r w:rsidRPr="00B33AD0">
        <w:rPr>
          <w:rFonts w:ascii="Times New Roman" w:hAnsi="Times New Roman" w:cs="Times New Roman"/>
        </w:rPr>
        <w:t>the</w:t>
      </w:r>
      <w:proofErr w:type="gramEnd"/>
      <w:r w:rsidRPr="00B33AD0">
        <w:rPr>
          <w:rFonts w:ascii="Times New Roman" w:hAnsi="Times New Roman" w:cs="Times New Roman"/>
        </w:rPr>
        <w:t xml:space="preserve"> dissolution is mainly due to the partner’s (claiming refund) own misconduct; and</w:t>
      </w:r>
    </w:p>
    <w:p w:rsidR="00E57E99" w:rsidRPr="00B33AD0" w:rsidRDefault="00E57E99" w:rsidP="00DB72A7">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 xml:space="preserve">(3) </w:t>
      </w:r>
      <w:proofErr w:type="gramStart"/>
      <w:r w:rsidRPr="00B33AD0">
        <w:rPr>
          <w:rFonts w:ascii="Times New Roman" w:hAnsi="Times New Roman" w:cs="Times New Roman"/>
        </w:rPr>
        <w:t>the</w:t>
      </w:r>
      <w:proofErr w:type="gramEnd"/>
      <w:r w:rsidRPr="00B33AD0">
        <w:rPr>
          <w:rFonts w:ascii="Times New Roman" w:hAnsi="Times New Roman" w:cs="Times New Roman"/>
        </w:rPr>
        <w:t xml:space="preserve"> dissolution is in pursuance of an agreement containing no provision for the return of</w:t>
      </w:r>
      <w:r w:rsidR="00DB72A7">
        <w:rPr>
          <w:rFonts w:ascii="Times New Roman" w:hAnsi="Times New Roman" w:cs="Times New Roman"/>
        </w:rPr>
        <w:t xml:space="preserve"> </w:t>
      </w:r>
      <w:r w:rsidRPr="00B33AD0">
        <w:rPr>
          <w:rFonts w:ascii="Times New Roman" w:hAnsi="Times New Roman" w:cs="Times New Roman"/>
        </w:rPr>
        <w:t>the premium or any part of it. [Section 50]</w:t>
      </w:r>
    </w:p>
    <w:p w:rsidR="00EE3C26" w:rsidRPr="00B33AD0" w:rsidRDefault="00EE3C26" w:rsidP="003570C7">
      <w:pPr>
        <w:autoSpaceDE w:val="0"/>
        <w:autoSpaceDN w:val="0"/>
        <w:adjustRightInd w:val="0"/>
        <w:spacing w:after="0" w:line="240" w:lineRule="auto"/>
        <w:jc w:val="both"/>
        <w:rPr>
          <w:rFonts w:ascii="Times New Roman" w:hAnsi="Times New Roman" w:cs="Times New Roman"/>
        </w:rPr>
      </w:pPr>
    </w:p>
    <w:p w:rsidR="00E57E99" w:rsidRPr="00B33AD0" w:rsidRDefault="00E57E99" w:rsidP="00E57E99">
      <w:pPr>
        <w:pStyle w:val="ListParagraph"/>
        <w:numPr>
          <w:ilvl w:val="1"/>
          <w:numId w:val="1"/>
        </w:numPr>
        <w:autoSpaceDE w:val="0"/>
        <w:autoSpaceDN w:val="0"/>
        <w:adjustRightInd w:val="0"/>
        <w:spacing w:after="0" w:line="240" w:lineRule="auto"/>
        <w:jc w:val="both"/>
        <w:rPr>
          <w:rFonts w:ascii="Times New Roman" w:hAnsi="Times New Roman" w:cs="Times New Roman"/>
          <w:b/>
          <w:bCs/>
        </w:rPr>
      </w:pPr>
      <w:r w:rsidRPr="00B33AD0">
        <w:rPr>
          <w:rFonts w:ascii="Times New Roman" w:hAnsi="Times New Roman" w:cs="Times New Roman"/>
          <w:b/>
          <w:bCs/>
        </w:rPr>
        <w:t>Closing of Partnership Books on Dissolution</w:t>
      </w:r>
    </w:p>
    <w:p w:rsidR="00E57E99" w:rsidRPr="00B33AD0" w:rsidRDefault="00E57E99" w:rsidP="00DB72A7">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1.Open</w:t>
      </w:r>
      <w:proofErr w:type="gramEnd"/>
      <w:r w:rsidRPr="00B33AD0">
        <w:rPr>
          <w:rFonts w:ascii="Times New Roman" w:hAnsi="Times New Roman" w:cs="Times New Roman"/>
        </w:rPr>
        <w:t xml:space="preserve"> a </w:t>
      </w:r>
      <w:proofErr w:type="spellStart"/>
      <w:r w:rsidRPr="00B33AD0">
        <w:rPr>
          <w:rFonts w:ascii="Times New Roman" w:hAnsi="Times New Roman" w:cs="Times New Roman"/>
          <w:b/>
          <w:bCs/>
        </w:rPr>
        <w:t>Realisation</w:t>
      </w:r>
      <w:proofErr w:type="spellEnd"/>
      <w:r w:rsidRPr="00B33AD0">
        <w:rPr>
          <w:rFonts w:ascii="Times New Roman" w:hAnsi="Times New Roman" w:cs="Times New Roman"/>
          <w:b/>
          <w:bCs/>
        </w:rPr>
        <w:t xml:space="preserve"> Account </w:t>
      </w:r>
      <w:r w:rsidRPr="00B33AD0">
        <w:rPr>
          <w:rFonts w:ascii="Times New Roman" w:hAnsi="Times New Roman" w:cs="Times New Roman"/>
        </w:rPr>
        <w:t xml:space="preserve">and </w:t>
      </w:r>
      <w:r w:rsidRPr="00B33AD0">
        <w:rPr>
          <w:rFonts w:ascii="Times New Roman" w:hAnsi="Times New Roman" w:cs="Times New Roman"/>
          <w:b/>
          <w:bCs/>
        </w:rPr>
        <w:t xml:space="preserve">transfer all assets </w:t>
      </w:r>
      <w:r w:rsidRPr="00B33AD0">
        <w:rPr>
          <w:rFonts w:ascii="Times New Roman" w:hAnsi="Times New Roman" w:cs="Times New Roman"/>
        </w:rPr>
        <w:t>except cash in hand or at bank a</w:t>
      </w:r>
      <w:r w:rsidR="00DB72A7">
        <w:rPr>
          <w:rFonts w:ascii="Times New Roman" w:hAnsi="Times New Roman" w:cs="Times New Roman"/>
        </w:rPr>
        <w:t xml:space="preserve"> </w:t>
      </w:r>
      <w:r w:rsidRPr="00B33AD0">
        <w:rPr>
          <w:rFonts w:ascii="Times New Roman" w:hAnsi="Times New Roman" w:cs="Times New Roman"/>
        </w:rPr>
        <w:t xml:space="preserve">book values. </w:t>
      </w:r>
      <w:proofErr w:type="spellStart"/>
      <w:r w:rsidRPr="00B33AD0">
        <w:rPr>
          <w:rFonts w:ascii="Times New Roman" w:hAnsi="Times New Roman" w:cs="Times New Roman"/>
        </w:rPr>
        <w:t>Realisation</w:t>
      </w:r>
      <w:proofErr w:type="spellEnd"/>
      <w:r w:rsidRPr="00B33AD0">
        <w:rPr>
          <w:rFonts w:ascii="Times New Roman" w:hAnsi="Times New Roman" w:cs="Times New Roman"/>
        </w:rPr>
        <w:t xml:space="preserve"> Account is debited and the various assets are credited and thus</w:t>
      </w:r>
      <w:r w:rsidR="00DB72A7">
        <w:rPr>
          <w:rFonts w:ascii="Times New Roman" w:hAnsi="Times New Roman" w:cs="Times New Roman"/>
        </w:rPr>
        <w:t xml:space="preserve"> </w:t>
      </w:r>
      <w:r w:rsidRPr="00B33AD0">
        <w:rPr>
          <w:rFonts w:ascii="Times New Roman" w:hAnsi="Times New Roman" w:cs="Times New Roman"/>
        </w:rPr>
        <w:t>closed. It should be remembered that Sundry Debtors and Provisions for Bad Debts</w:t>
      </w:r>
    </w:p>
    <w:p w:rsidR="00E57E99" w:rsidRPr="00B33AD0" w:rsidRDefault="00E57E99" w:rsidP="00DB72A7">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 xml:space="preserve">2. </w:t>
      </w:r>
      <w:r w:rsidRPr="00B33AD0">
        <w:rPr>
          <w:rFonts w:ascii="Times New Roman" w:hAnsi="Times New Roman" w:cs="Times New Roman"/>
          <w:b/>
          <w:bCs/>
        </w:rPr>
        <w:t xml:space="preserve">Transfer of liabilities </w:t>
      </w:r>
      <w:r w:rsidRPr="00B33AD0">
        <w:rPr>
          <w:rFonts w:ascii="Times New Roman" w:hAnsi="Times New Roman" w:cs="Times New Roman"/>
        </w:rPr>
        <w:t>to outsiders and provisions and reserves against assets (e.g.,</w:t>
      </w:r>
      <w:r w:rsidR="00DB72A7">
        <w:rPr>
          <w:rFonts w:ascii="Times New Roman" w:hAnsi="Times New Roman" w:cs="Times New Roman"/>
        </w:rPr>
        <w:t xml:space="preserve"> </w:t>
      </w:r>
      <w:r w:rsidRPr="00B33AD0">
        <w:rPr>
          <w:rFonts w:ascii="Times New Roman" w:hAnsi="Times New Roman" w:cs="Times New Roman"/>
        </w:rPr>
        <w:t xml:space="preserve">Provision for Doubtful Debts) to the credit side of </w:t>
      </w:r>
      <w:proofErr w:type="spellStart"/>
      <w:r w:rsidRPr="00B33AD0">
        <w:rPr>
          <w:rFonts w:ascii="Times New Roman" w:hAnsi="Times New Roman" w:cs="Times New Roman"/>
        </w:rPr>
        <w:t>Realisation</w:t>
      </w:r>
      <w:proofErr w:type="spellEnd"/>
      <w:r w:rsidRPr="00B33AD0">
        <w:rPr>
          <w:rFonts w:ascii="Times New Roman" w:hAnsi="Times New Roman" w:cs="Times New Roman"/>
        </w:rPr>
        <w:t xml:space="preserve"> account.</w:t>
      </w:r>
    </w:p>
    <w:p w:rsidR="00E57E99" w:rsidRPr="00DB72A7" w:rsidRDefault="00E57E99" w:rsidP="00DB72A7">
      <w:pPr>
        <w:autoSpaceDE w:val="0"/>
        <w:autoSpaceDN w:val="0"/>
        <w:adjustRightInd w:val="0"/>
        <w:spacing w:after="0" w:line="240" w:lineRule="auto"/>
        <w:jc w:val="both"/>
        <w:rPr>
          <w:rFonts w:ascii="Times New Roman" w:hAnsi="Times New Roman" w:cs="Times New Roman"/>
          <w:b/>
          <w:bCs/>
        </w:rPr>
      </w:pPr>
      <w:r w:rsidRPr="00B33AD0">
        <w:rPr>
          <w:rFonts w:ascii="Times New Roman" w:hAnsi="Times New Roman" w:cs="Times New Roman"/>
        </w:rPr>
        <w:t>III. (</w:t>
      </w:r>
      <w:proofErr w:type="spellStart"/>
      <w:proofErr w:type="gramStart"/>
      <w:r w:rsidRPr="00B33AD0">
        <w:rPr>
          <w:rFonts w:ascii="Times New Roman" w:hAnsi="Times New Roman" w:cs="Times New Roman"/>
        </w:rPr>
        <w:t>i</w:t>
      </w:r>
      <w:proofErr w:type="spellEnd"/>
      <w:proofErr w:type="gramEnd"/>
      <w:r w:rsidRPr="00B33AD0">
        <w:rPr>
          <w:rFonts w:ascii="Times New Roman" w:hAnsi="Times New Roman" w:cs="Times New Roman"/>
        </w:rPr>
        <w:t xml:space="preserve">) The </w:t>
      </w:r>
      <w:proofErr w:type="spellStart"/>
      <w:r w:rsidRPr="00B33AD0">
        <w:rPr>
          <w:rFonts w:ascii="Times New Roman" w:hAnsi="Times New Roman" w:cs="Times New Roman"/>
        </w:rPr>
        <w:t>Realisation</w:t>
      </w:r>
      <w:proofErr w:type="spellEnd"/>
      <w:r w:rsidRPr="00B33AD0">
        <w:rPr>
          <w:rFonts w:ascii="Times New Roman" w:hAnsi="Times New Roman" w:cs="Times New Roman"/>
        </w:rPr>
        <w:t xml:space="preserve"> Account should be </w:t>
      </w:r>
      <w:r w:rsidRPr="00B33AD0">
        <w:rPr>
          <w:rFonts w:ascii="Times New Roman" w:hAnsi="Times New Roman" w:cs="Times New Roman"/>
          <w:b/>
          <w:bCs/>
        </w:rPr>
        <w:t xml:space="preserve">credited with the actual amount </w:t>
      </w:r>
      <w:proofErr w:type="spellStart"/>
      <w:r w:rsidRPr="00B33AD0">
        <w:rPr>
          <w:rFonts w:ascii="Times New Roman" w:hAnsi="Times New Roman" w:cs="Times New Roman"/>
          <w:b/>
          <w:bCs/>
        </w:rPr>
        <w:t>realised</w:t>
      </w:r>
      <w:proofErr w:type="spellEnd"/>
      <w:r w:rsidRPr="00B33AD0">
        <w:rPr>
          <w:rFonts w:ascii="Times New Roman" w:hAnsi="Times New Roman" w:cs="Times New Roman"/>
          <w:b/>
          <w:bCs/>
        </w:rPr>
        <w:t xml:space="preserve"> by</w:t>
      </w:r>
      <w:r w:rsidR="00DB72A7">
        <w:rPr>
          <w:rFonts w:ascii="Times New Roman" w:hAnsi="Times New Roman" w:cs="Times New Roman"/>
          <w:b/>
          <w:bCs/>
        </w:rPr>
        <w:t xml:space="preserve"> </w:t>
      </w:r>
      <w:r w:rsidRPr="00B33AD0">
        <w:rPr>
          <w:rFonts w:ascii="Times New Roman" w:hAnsi="Times New Roman" w:cs="Times New Roman"/>
          <w:b/>
          <w:bCs/>
        </w:rPr>
        <w:t>sale of assets</w:t>
      </w:r>
      <w:r w:rsidRPr="00B33AD0">
        <w:rPr>
          <w:rFonts w:ascii="Times New Roman" w:hAnsi="Times New Roman" w:cs="Times New Roman"/>
        </w:rPr>
        <w:t>.</w:t>
      </w:r>
    </w:p>
    <w:p w:rsidR="00E57E99" w:rsidRPr="00B33AD0" w:rsidRDefault="00E57E99" w:rsidP="00DB72A7">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 xml:space="preserve">(ii) If a </w:t>
      </w:r>
      <w:r w:rsidRPr="00B33AD0">
        <w:rPr>
          <w:rFonts w:ascii="Times New Roman" w:hAnsi="Times New Roman" w:cs="Times New Roman"/>
          <w:b/>
          <w:bCs/>
        </w:rPr>
        <w:t>partner takes over an asset</w:t>
      </w:r>
      <w:r w:rsidRPr="00B33AD0">
        <w:rPr>
          <w:rFonts w:ascii="Times New Roman" w:hAnsi="Times New Roman" w:cs="Times New Roman"/>
        </w:rPr>
        <w:t>, his Capital Account should be debited and</w:t>
      </w:r>
      <w:r w:rsidR="00DB72A7">
        <w:rPr>
          <w:rFonts w:ascii="Times New Roman" w:hAnsi="Times New Roman" w:cs="Times New Roman"/>
        </w:rPr>
        <w:t xml:space="preserve"> </w:t>
      </w:r>
      <w:proofErr w:type="spellStart"/>
      <w:r w:rsidRPr="00B33AD0">
        <w:rPr>
          <w:rFonts w:ascii="Times New Roman" w:hAnsi="Times New Roman" w:cs="Times New Roman"/>
        </w:rPr>
        <w:t>Realisation</w:t>
      </w:r>
      <w:proofErr w:type="spellEnd"/>
      <w:r w:rsidRPr="00B33AD0">
        <w:rPr>
          <w:rFonts w:ascii="Times New Roman" w:hAnsi="Times New Roman" w:cs="Times New Roman"/>
        </w:rPr>
        <w:t xml:space="preserve"> Account credited with the value agreed upon, Thus</w:t>
      </w:r>
    </w:p>
    <w:p w:rsidR="00E57E99" w:rsidRDefault="00E57E99" w:rsidP="00DB72A7">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 xml:space="preserve">IV. </w:t>
      </w:r>
      <w:r w:rsidRPr="00B33AD0">
        <w:rPr>
          <w:rFonts w:ascii="Times New Roman" w:hAnsi="Times New Roman" w:cs="Times New Roman"/>
          <w:b/>
          <w:bCs/>
        </w:rPr>
        <w:t xml:space="preserve">Expenses of dissolution </w:t>
      </w:r>
      <w:r w:rsidRPr="00B33AD0">
        <w:rPr>
          <w:rFonts w:ascii="Times New Roman" w:hAnsi="Times New Roman" w:cs="Times New Roman"/>
        </w:rPr>
        <w:t xml:space="preserve">or </w:t>
      </w:r>
      <w:proofErr w:type="spellStart"/>
      <w:r w:rsidRPr="00B33AD0">
        <w:rPr>
          <w:rFonts w:ascii="Times New Roman" w:hAnsi="Times New Roman" w:cs="Times New Roman"/>
        </w:rPr>
        <w:t>realisation</w:t>
      </w:r>
      <w:proofErr w:type="spellEnd"/>
      <w:r w:rsidRPr="00B33AD0">
        <w:rPr>
          <w:rFonts w:ascii="Times New Roman" w:hAnsi="Times New Roman" w:cs="Times New Roman"/>
        </w:rPr>
        <w:t xml:space="preserve"> of assets are debited to the </w:t>
      </w:r>
      <w:proofErr w:type="spellStart"/>
      <w:r w:rsidRPr="00B33AD0">
        <w:rPr>
          <w:rFonts w:ascii="Times New Roman" w:hAnsi="Times New Roman" w:cs="Times New Roman"/>
        </w:rPr>
        <w:t>Realisation</w:t>
      </w:r>
      <w:proofErr w:type="spellEnd"/>
      <w:r w:rsidRPr="00B33AD0">
        <w:rPr>
          <w:rFonts w:ascii="Times New Roman" w:hAnsi="Times New Roman" w:cs="Times New Roman"/>
        </w:rPr>
        <w:t xml:space="preserve"> Account</w:t>
      </w:r>
      <w:r w:rsidR="00DB72A7">
        <w:rPr>
          <w:rFonts w:ascii="Times New Roman" w:hAnsi="Times New Roman" w:cs="Times New Roman"/>
        </w:rPr>
        <w:t xml:space="preserve"> </w:t>
      </w:r>
      <w:r w:rsidRPr="00B33AD0">
        <w:rPr>
          <w:rFonts w:ascii="Times New Roman" w:hAnsi="Times New Roman" w:cs="Times New Roman"/>
        </w:rPr>
        <w:t>and credited to Cash Account</w:t>
      </w:r>
    </w:p>
    <w:p w:rsidR="00DB72A7" w:rsidRPr="00B33AD0" w:rsidRDefault="00DB72A7" w:rsidP="00E57E99">
      <w:pPr>
        <w:autoSpaceDE w:val="0"/>
        <w:autoSpaceDN w:val="0"/>
        <w:adjustRightInd w:val="0"/>
        <w:spacing w:after="0" w:line="240" w:lineRule="auto"/>
        <w:ind w:left="360"/>
        <w:jc w:val="both"/>
        <w:rPr>
          <w:rFonts w:ascii="Times New Roman" w:hAnsi="Times New Roman" w:cs="Times New Roman"/>
        </w:rPr>
      </w:pPr>
    </w:p>
    <w:p w:rsidR="00E57E99" w:rsidRPr="00B33AD0" w:rsidRDefault="00E57E99" w:rsidP="00DB72A7">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lastRenderedPageBreak/>
        <w:t>V. (</w:t>
      </w:r>
      <w:proofErr w:type="spellStart"/>
      <w:r w:rsidRPr="00B33AD0">
        <w:rPr>
          <w:rFonts w:ascii="Times New Roman" w:hAnsi="Times New Roman" w:cs="Times New Roman"/>
        </w:rPr>
        <w:t>i</w:t>
      </w:r>
      <w:proofErr w:type="spellEnd"/>
      <w:r w:rsidRPr="00B33AD0">
        <w:rPr>
          <w:rFonts w:ascii="Times New Roman" w:hAnsi="Times New Roman" w:cs="Times New Roman"/>
        </w:rPr>
        <w:t xml:space="preserve">) </w:t>
      </w:r>
      <w:proofErr w:type="gramStart"/>
      <w:r w:rsidRPr="00B33AD0">
        <w:rPr>
          <w:rFonts w:ascii="Times New Roman" w:hAnsi="Times New Roman" w:cs="Times New Roman"/>
        </w:rPr>
        <w:t>The</w:t>
      </w:r>
      <w:proofErr w:type="gramEnd"/>
      <w:r w:rsidRPr="00B33AD0">
        <w:rPr>
          <w:rFonts w:ascii="Times New Roman" w:hAnsi="Times New Roman" w:cs="Times New Roman"/>
        </w:rPr>
        <w:t xml:space="preserve"> actual amount </w:t>
      </w:r>
      <w:r w:rsidRPr="00B33AD0">
        <w:rPr>
          <w:rFonts w:ascii="Times New Roman" w:hAnsi="Times New Roman" w:cs="Times New Roman"/>
          <w:b/>
          <w:bCs/>
        </w:rPr>
        <w:t xml:space="preserve">paid to creditors </w:t>
      </w:r>
      <w:r w:rsidRPr="00B33AD0">
        <w:rPr>
          <w:rFonts w:ascii="Times New Roman" w:hAnsi="Times New Roman" w:cs="Times New Roman"/>
        </w:rPr>
        <w:t xml:space="preserve">should be debited to the </w:t>
      </w:r>
      <w:proofErr w:type="spellStart"/>
      <w:r w:rsidRPr="00B33AD0">
        <w:rPr>
          <w:rFonts w:ascii="Times New Roman" w:hAnsi="Times New Roman" w:cs="Times New Roman"/>
        </w:rPr>
        <w:t>Realisation</w:t>
      </w:r>
      <w:proofErr w:type="spellEnd"/>
      <w:r w:rsidRPr="00B33AD0">
        <w:rPr>
          <w:rFonts w:ascii="Times New Roman" w:hAnsi="Times New Roman" w:cs="Times New Roman"/>
        </w:rPr>
        <w:t xml:space="preserve"> Account</w:t>
      </w:r>
      <w:r w:rsidR="00DB72A7">
        <w:rPr>
          <w:rFonts w:ascii="Times New Roman" w:hAnsi="Times New Roman" w:cs="Times New Roman"/>
        </w:rPr>
        <w:t xml:space="preserve"> </w:t>
      </w:r>
      <w:r w:rsidRPr="00B33AD0">
        <w:rPr>
          <w:rFonts w:ascii="Times New Roman" w:hAnsi="Times New Roman" w:cs="Times New Roman"/>
        </w:rPr>
        <w:t>and Cash Account is credited</w:t>
      </w:r>
    </w:p>
    <w:p w:rsidR="00E57E99" w:rsidRPr="00B33AD0" w:rsidRDefault="00E57E99" w:rsidP="00DB72A7">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 xml:space="preserve">(ii) If any </w:t>
      </w:r>
      <w:r w:rsidRPr="00B33AD0">
        <w:rPr>
          <w:rFonts w:ascii="Times New Roman" w:hAnsi="Times New Roman" w:cs="Times New Roman"/>
          <w:b/>
          <w:bCs/>
        </w:rPr>
        <w:t>liability is taken over by a partner</w:t>
      </w:r>
      <w:r w:rsidRPr="00B33AD0">
        <w:rPr>
          <w:rFonts w:ascii="Times New Roman" w:hAnsi="Times New Roman" w:cs="Times New Roman"/>
        </w:rPr>
        <w:t>, his Capital Account should be credited</w:t>
      </w:r>
      <w:r w:rsidR="00DB72A7">
        <w:rPr>
          <w:rFonts w:ascii="Times New Roman" w:hAnsi="Times New Roman" w:cs="Times New Roman"/>
        </w:rPr>
        <w:t xml:space="preserve"> </w:t>
      </w:r>
      <w:r w:rsidRPr="00B33AD0">
        <w:rPr>
          <w:rFonts w:ascii="Times New Roman" w:hAnsi="Times New Roman" w:cs="Times New Roman"/>
        </w:rPr>
        <w:t xml:space="preserve">and </w:t>
      </w:r>
      <w:proofErr w:type="spellStart"/>
      <w:r w:rsidRPr="00B33AD0">
        <w:rPr>
          <w:rFonts w:ascii="Times New Roman" w:hAnsi="Times New Roman" w:cs="Times New Roman"/>
        </w:rPr>
        <w:t>Realisation</w:t>
      </w:r>
      <w:proofErr w:type="spellEnd"/>
      <w:r w:rsidRPr="00B33AD0">
        <w:rPr>
          <w:rFonts w:ascii="Times New Roman" w:hAnsi="Times New Roman" w:cs="Times New Roman"/>
        </w:rPr>
        <w:t xml:space="preserve"> Account debited with the amount agreed upon.</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 xml:space="preserve">VI. At this stage, the </w:t>
      </w:r>
      <w:proofErr w:type="spellStart"/>
      <w:r w:rsidRPr="00B33AD0">
        <w:rPr>
          <w:rFonts w:ascii="Times New Roman" w:hAnsi="Times New Roman" w:cs="Times New Roman"/>
        </w:rPr>
        <w:t>Realisation</w:t>
      </w:r>
      <w:proofErr w:type="spellEnd"/>
      <w:r w:rsidRPr="00B33AD0">
        <w:rPr>
          <w:rFonts w:ascii="Times New Roman" w:hAnsi="Times New Roman" w:cs="Times New Roman"/>
        </w:rPr>
        <w:t xml:space="preserve"> Account will show </w:t>
      </w:r>
      <w:r w:rsidRPr="00B33AD0">
        <w:rPr>
          <w:rFonts w:ascii="Times New Roman" w:hAnsi="Times New Roman" w:cs="Times New Roman"/>
          <w:b/>
          <w:bCs/>
        </w:rPr>
        <w:t>profit or loss</w:t>
      </w:r>
      <w:r w:rsidRPr="00B33AD0">
        <w:rPr>
          <w:rFonts w:ascii="Times New Roman" w:hAnsi="Times New Roman" w:cs="Times New Roman"/>
        </w:rPr>
        <w:t>. If the debit side is bigger,</w:t>
      </w:r>
    </w:p>
    <w:p w:rsidR="00E57E99" w:rsidRPr="00B33AD0" w:rsidRDefault="00E57E99" w:rsidP="00DB72A7">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there</w:t>
      </w:r>
      <w:proofErr w:type="gramEnd"/>
      <w:r w:rsidRPr="00B33AD0">
        <w:rPr>
          <w:rFonts w:ascii="Times New Roman" w:hAnsi="Times New Roman" w:cs="Times New Roman"/>
        </w:rPr>
        <w:t xml:space="preserve"> is a loss; if the credit side is bigger, there is a profit. Profit or loss is transferred to</w:t>
      </w:r>
      <w:r w:rsidR="00DB72A7">
        <w:rPr>
          <w:rFonts w:ascii="Times New Roman" w:hAnsi="Times New Roman" w:cs="Times New Roman"/>
        </w:rPr>
        <w:t xml:space="preserve"> </w:t>
      </w:r>
      <w:r w:rsidRPr="00B33AD0">
        <w:rPr>
          <w:rFonts w:ascii="Times New Roman" w:hAnsi="Times New Roman" w:cs="Times New Roman"/>
        </w:rPr>
        <w:t>the Capital Accounts of partners in the profit sharing ratio</w:t>
      </w:r>
    </w:p>
    <w:p w:rsidR="00E57E99" w:rsidRPr="00B33AD0" w:rsidRDefault="00E57E99" w:rsidP="00DB72A7">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 xml:space="preserve">VII. </w:t>
      </w:r>
      <w:r w:rsidRPr="00B33AD0">
        <w:rPr>
          <w:rFonts w:ascii="Times New Roman" w:hAnsi="Times New Roman" w:cs="Times New Roman"/>
          <w:b/>
          <w:bCs/>
        </w:rPr>
        <w:t xml:space="preserve">Partner's Loans </w:t>
      </w:r>
      <w:r w:rsidRPr="00B33AD0">
        <w:rPr>
          <w:rFonts w:ascii="Times New Roman" w:hAnsi="Times New Roman" w:cs="Times New Roman"/>
        </w:rPr>
        <w:t>if any, should now be paid. The entry is to debit the Loan Account and</w:t>
      </w:r>
      <w:r w:rsidR="00DB72A7">
        <w:rPr>
          <w:rFonts w:ascii="Times New Roman" w:hAnsi="Times New Roman" w:cs="Times New Roman"/>
        </w:rPr>
        <w:t xml:space="preserve"> </w:t>
      </w:r>
      <w:r w:rsidRPr="00B33AD0">
        <w:rPr>
          <w:rFonts w:ascii="Times New Roman" w:hAnsi="Times New Roman" w:cs="Times New Roman"/>
        </w:rPr>
        <w:t>credit Cash Account. Thus</w:t>
      </w:r>
    </w:p>
    <w:p w:rsidR="00E57E99" w:rsidRPr="00B33AD0" w:rsidRDefault="00E57E99" w:rsidP="00DB72A7">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 xml:space="preserve">VIII. Any </w:t>
      </w:r>
      <w:r w:rsidRPr="00B33AD0">
        <w:rPr>
          <w:rFonts w:ascii="Times New Roman" w:hAnsi="Times New Roman" w:cs="Times New Roman"/>
          <w:b/>
          <w:bCs/>
        </w:rPr>
        <w:t xml:space="preserve">reserve </w:t>
      </w:r>
      <w:r w:rsidRPr="00B33AD0">
        <w:rPr>
          <w:rFonts w:ascii="Times New Roman" w:hAnsi="Times New Roman" w:cs="Times New Roman"/>
        </w:rPr>
        <w:t>of accumulated profit or loss lying in the books (as shown by the Balance</w:t>
      </w:r>
      <w:r w:rsidR="00DB72A7">
        <w:rPr>
          <w:rFonts w:ascii="Times New Roman" w:hAnsi="Times New Roman" w:cs="Times New Roman"/>
        </w:rPr>
        <w:t xml:space="preserve"> </w:t>
      </w:r>
      <w:r w:rsidRPr="00B33AD0">
        <w:rPr>
          <w:rFonts w:ascii="Times New Roman" w:hAnsi="Times New Roman" w:cs="Times New Roman"/>
        </w:rPr>
        <w:t>Sheet) should be transferred to the Capital Account in the profit sharing ratio.</w:t>
      </w:r>
    </w:p>
    <w:p w:rsidR="00E57E99" w:rsidRPr="00B33AD0" w:rsidRDefault="00E57E99" w:rsidP="00DB72A7">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IX. At this stage the Capital Accounts of partners will show how much amount is due to them</w:t>
      </w:r>
      <w:r w:rsidR="00DB72A7">
        <w:rPr>
          <w:rFonts w:ascii="Times New Roman" w:hAnsi="Times New Roman" w:cs="Times New Roman"/>
        </w:rPr>
        <w:t xml:space="preserve"> </w:t>
      </w:r>
      <w:r w:rsidRPr="00B33AD0">
        <w:rPr>
          <w:rFonts w:ascii="Times New Roman" w:hAnsi="Times New Roman" w:cs="Times New Roman"/>
        </w:rPr>
        <w:t>or from them. The partner owing money to the firm will pay; Cash Account will be debited</w:t>
      </w:r>
      <w:r w:rsidR="00DB72A7">
        <w:rPr>
          <w:rFonts w:ascii="Times New Roman" w:hAnsi="Times New Roman" w:cs="Times New Roman"/>
        </w:rPr>
        <w:t xml:space="preserve"> </w:t>
      </w:r>
      <w:r w:rsidRPr="00B33AD0">
        <w:rPr>
          <w:rFonts w:ascii="Times New Roman" w:hAnsi="Times New Roman" w:cs="Times New Roman"/>
        </w:rPr>
        <w:t>and his Capital Account credited and thus closed.</w:t>
      </w:r>
    </w:p>
    <w:p w:rsidR="00E57E99" w:rsidRPr="00B33AD0" w:rsidRDefault="00E57E99" w:rsidP="00E57E99">
      <w:pPr>
        <w:autoSpaceDE w:val="0"/>
        <w:autoSpaceDN w:val="0"/>
        <w:adjustRightInd w:val="0"/>
        <w:spacing w:after="0" w:line="240" w:lineRule="auto"/>
        <w:ind w:left="360"/>
        <w:jc w:val="both"/>
        <w:rPr>
          <w:rFonts w:ascii="Times New Roman" w:hAnsi="Times New Roman" w:cs="Times New Roman"/>
        </w:rPr>
      </w:pP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rPr>
      </w:pPr>
      <w:proofErr w:type="gramStart"/>
      <w:r w:rsidRPr="00B33AD0">
        <w:rPr>
          <w:rFonts w:ascii="Times New Roman" w:hAnsi="Times New Roman" w:cs="Times New Roman"/>
          <w:b/>
          <w:bCs/>
        </w:rPr>
        <w:t>Note :</w:t>
      </w:r>
      <w:proofErr w:type="gramEnd"/>
    </w:p>
    <w:p w:rsidR="00E57E99" w:rsidRPr="00DB72A7" w:rsidRDefault="00DB72A7" w:rsidP="00DB72A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(1).</w:t>
      </w:r>
      <w:r w:rsidR="00E57E99" w:rsidRPr="00DB72A7">
        <w:rPr>
          <w:rFonts w:ascii="Times New Roman" w:hAnsi="Times New Roman" w:cs="Times New Roman"/>
        </w:rPr>
        <w:t>If any of the assets is taken over by a partner at a value mutually agreed to by the</w:t>
      </w:r>
      <w:r w:rsidRPr="00DB72A7">
        <w:rPr>
          <w:rFonts w:ascii="Times New Roman" w:hAnsi="Times New Roman" w:cs="Times New Roman"/>
        </w:rPr>
        <w:t xml:space="preserve"> </w:t>
      </w:r>
      <w:r w:rsidR="00E57E99" w:rsidRPr="00DB72A7">
        <w:rPr>
          <w:rFonts w:ascii="Times New Roman" w:hAnsi="Times New Roman" w:cs="Times New Roman"/>
        </w:rPr>
        <w:t xml:space="preserve">partners, debit the Partner’s Capital Account and credit </w:t>
      </w:r>
      <w:proofErr w:type="spellStart"/>
      <w:r w:rsidR="00E57E99" w:rsidRPr="00DB72A7">
        <w:rPr>
          <w:rFonts w:ascii="Times New Roman" w:hAnsi="Times New Roman" w:cs="Times New Roman"/>
        </w:rPr>
        <w:t>Realisation</w:t>
      </w:r>
      <w:proofErr w:type="spellEnd"/>
      <w:r w:rsidR="00E57E99" w:rsidRPr="00DB72A7">
        <w:rPr>
          <w:rFonts w:ascii="Times New Roman" w:hAnsi="Times New Roman" w:cs="Times New Roman"/>
        </w:rPr>
        <w:t xml:space="preserve"> Account with the</w:t>
      </w:r>
      <w:r w:rsidRPr="00DB72A7">
        <w:rPr>
          <w:rFonts w:ascii="Times New Roman" w:hAnsi="Times New Roman" w:cs="Times New Roman"/>
        </w:rPr>
        <w:t xml:space="preserve"> </w:t>
      </w:r>
      <w:r w:rsidR="00E57E99" w:rsidRPr="00DB72A7">
        <w:rPr>
          <w:rFonts w:ascii="Times New Roman" w:hAnsi="Times New Roman" w:cs="Times New Roman"/>
        </w:rPr>
        <w:t>price of asset taken over.</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(2) Pay off the liabilities, crediting cash and debiting the liability accounts, the difference</w:t>
      </w:r>
      <w:r w:rsidR="00DB72A7">
        <w:rPr>
          <w:rFonts w:ascii="Times New Roman" w:hAnsi="Times New Roman" w:cs="Times New Roman"/>
        </w:rPr>
        <w:t xml:space="preserve"> </w:t>
      </w:r>
      <w:r w:rsidRPr="00B33AD0">
        <w:rPr>
          <w:rFonts w:ascii="Times New Roman" w:hAnsi="Times New Roman" w:cs="Times New Roman"/>
        </w:rPr>
        <w:t xml:space="preserve">between the book figure and the amount paid being transferred to the </w:t>
      </w:r>
      <w:proofErr w:type="spellStart"/>
      <w:r w:rsidRPr="00B33AD0">
        <w:rPr>
          <w:rFonts w:ascii="Times New Roman" w:hAnsi="Times New Roman" w:cs="Times New Roman"/>
        </w:rPr>
        <w:t>Realisation</w:t>
      </w:r>
      <w:proofErr w:type="spellEnd"/>
      <w:r w:rsidR="00CE4E32" w:rsidRPr="00B33AD0">
        <w:rPr>
          <w:rFonts w:ascii="Times New Roman" w:hAnsi="Times New Roman" w:cs="Times New Roman"/>
        </w:rPr>
        <w:t xml:space="preserve"> </w:t>
      </w:r>
      <w:r w:rsidRPr="00B33AD0">
        <w:rPr>
          <w:rFonts w:ascii="Times New Roman" w:hAnsi="Times New Roman" w:cs="Times New Roman"/>
        </w:rPr>
        <w:t>Account.</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 xml:space="preserve">(3) Liabilities to outsiders may also be transferred to the </w:t>
      </w:r>
      <w:proofErr w:type="spellStart"/>
      <w:r w:rsidRPr="00B33AD0">
        <w:rPr>
          <w:rFonts w:ascii="Times New Roman" w:hAnsi="Times New Roman" w:cs="Times New Roman"/>
        </w:rPr>
        <w:t>Realisation</w:t>
      </w:r>
      <w:proofErr w:type="spellEnd"/>
      <w:r w:rsidRPr="00B33AD0">
        <w:rPr>
          <w:rFonts w:ascii="Times New Roman" w:hAnsi="Times New Roman" w:cs="Times New Roman"/>
        </w:rPr>
        <w:t xml:space="preserve"> Account. In that case,</w:t>
      </w:r>
      <w:r w:rsidR="00DB72A7">
        <w:rPr>
          <w:rFonts w:ascii="Times New Roman" w:hAnsi="Times New Roman" w:cs="Times New Roman"/>
        </w:rPr>
        <w:t xml:space="preserve"> </w:t>
      </w:r>
      <w:r w:rsidRPr="00B33AD0">
        <w:rPr>
          <w:rFonts w:ascii="Times New Roman" w:hAnsi="Times New Roman" w:cs="Times New Roman"/>
        </w:rPr>
        <w:t xml:space="preserve">the amount paid in respect of the liabilities in cash should be debited to the </w:t>
      </w:r>
      <w:proofErr w:type="spellStart"/>
      <w:r w:rsidRPr="00B33AD0">
        <w:rPr>
          <w:rFonts w:ascii="Times New Roman" w:hAnsi="Times New Roman" w:cs="Times New Roman"/>
        </w:rPr>
        <w:t>Realisation</w:t>
      </w:r>
      <w:proofErr w:type="spellEnd"/>
      <w:r w:rsidR="00DB72A7">
        <w:rPr>
          <w:rFonts w:ascii="Times New Roman" w:hAnsi="Times New Roman" w:cs="Times New Roman"/>
        </w:rPr>
        <w:t xml:space="preserve"> </w:t>
      </w:r>
      <w:r w:rsidRPr="00B33AD0">
        <w:rPr>
          <w:rFonts w:ascii="Times New Roman" w:hAnsi="Times New Roman" w:cs="Times New Roman"/>
        </w:rPr>
        <w:t xml:space="preserve">Account, Cash Account being credited. If liability is taken over by a partner, </w:t>
      </w:r>
      <w:proofErr w:type="spellStart"/>
      <w:r w:rsidRPr="00B33AD0">
        <w:rPr>
          <w:rFonts w:ascii="Times New Roman" w:hAnsi="Times New Roman" w:cs="Times New Roman"/>
        </w:rPr>
        <w:t>Realisation</w:t>
      </w:r>
      <w:proofErr w:type="spellEnd"/>
      <w:r w:rsidR="00DB72A7">
        <w:rPr>
          <w:rFonts w:ascii="Times New Roman" w:hAnsi="Times New Roman" w:cs="Times New Roman"/>
        </w:rPr>
        <w:t xml:space="preserve"> </w:t>
      </w:r>
      <w:r w:rsidRPr="00B33AD0">
        <w:rPr>
          <w:rFonts w:ascii="Times New Roman" w:hAnsi="Times New Roman" w:cs="Times New Roman"/>
        </w:rPr>
        <w:t>Account should be debited and the Partners’ Capital A/</w:t>
      </w:r>
      <w:proofErr w:type="spellStart"/>
      <w:r w:rsidRPr="00B33AD0">
        <w:rPr>
          <w:rFonts w:ascii="Times New Roman" w:hAnsi="Times New Roman" w:cs="Times New Roman"/>
        </w:rPr>
        <w:t>cs</w:t>
      </w:r>
      <w:proofErr w:type="spellEnd"/>
      <w:r w:rsidRPr="00B33AD0">
        <w:rPr>
          <w:rFonts w:ascii="Times New Roman" w:hAnsi="Times New Roman" w:cs="Times New Roman"/>
        </w:rPr>
        <w:t xml:space="preserve"> credited at the figure agreed</w:t>
      </w:r>
      <w:r w:rsidR="00CE4E32" w:rsidRPr="00B33AD0">
        <w:rPr>
          <w:rFonts w:ascii="Times New Roman" w:hAnsi="Times New Roman" w:cs="Times New Roman"/>
        </w:rPr>
        <w:t xml:space="preserve"> </w:t>
      </w:r>
      <w:r w:rsidRPr="00B33AD0">
        <w:rPr>
          <w:rFonts w:ascii="Times New Roman" w:hAnsi="Times New Roman" w:cs="Times New Roman"/>
        </w:rPr>
        <w:t>upon.</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 xml:space="preserve">(4) The balance of the </w:t>
      </w:r>
      <w:proofErr w:type="spellStart"/>
      <w:r w:rsidRPr="00B33AD0">
        <w:rPr>
          <w:rFonts w:ascii="Times New Roman" w:hAnsi="Times New Roman" w:cs="Times New Roman"/>
        </w:rPr>
        <w:t>Realisation</w:t>
      </w:r>
      <w:proofErr w:type="spellEnd"/>
      <w:r w:rsidRPr="00B33AD0">
        <w:rPr>
          <w:rFonts w:ascii="Times New Roman" w:hAnsi="Times New Roman" w:cs="Times New Roman"/>
        </w:rPr>
        <w:t xml:space="preserve"> Account will represent either the profit or loss on</w:t>
      </w:r>
      <w:r w:rsidR="00DB72A7">
        <w:rPr>
          <w:rFonts w:ascii="Times New Roman" w:hAnsi="Times New Roman" w:cs="Times New Roman"/>
        </w:rPr>
        <w:t xml:space="preserve"> </w:t>
      </w:r>
      <w:proofErr w:type="spellStart"/>
      <w:r w:rsidRPr="00B33AD0">
        <w:rPr>
          <w:rFonts w:ascii="Times New Roman" w:hAnsi="Times New Roman" w:cs="Times New Roman"/>
        </w:rPr>
        <w:t>realisation</w:t>
      </w:r>
      <w:proofErr w:type="spellEnd"/>
      <w:r w:rsidRPr="00B33AD0">
        <w:rPr>
          <w:rFonts w:ascii="Times New Roman" w:hAnsi="Times New Roman" w:cs="Times New Roman"/>
        </w:rPr>
        <w:t>. Divide it between the partners in the proportion in which they shared profits</w:t>
      </w:r>
      <w:r w:rsidR="00DB72A7">
        <w:rPr>
          <w:rFonts w:ascii="Times New Roman" w:hAnsi="Times New Roman" w:cs="Times New Roman"/>
        </w:rPr>
        <w:t xml:space="preserve"> </w:t>
      </w:r>
      <w:r w:rsidRPr="00B33AD0">
        <w:rPr>
          <w:rFonts w:ascii="Times New Roman" w:hAnsi="Times New Roman" w:cs="Times New Roman"/>
        </w:rPr>
        <w:t xml:space="preserve">and losses. In the case of a loss, credit </w:t>
      </w:r>
      <w:proofErr w:type="spellStart"/>
      <w:r w:rsidRPr="00B33AD0">
        <w:rPr>
          <w:rFonts w:ascii="Times New Roman" w:hAnsi="Times New Roman" w:cs="Times New Roman"/>
        </w:rPr>
        <w:t>Realisation</w:t>
      </w:r>
      <w:proofErr w:type="spellEnd"/>
      <w:r w:rsidRPr="00B33AD0">
        <w:rPr>
          <w:rFonts w:ascii="Times New Roman" w:hAnsi="Times New Roman" w:cs="Times New Roman"/>
        </w:rPr>
        <w:t xml:space="preserve"> Account and debit various partners’</w:t>
      </w:r>
      <w:r w:rsidR="00CE4E32" w:rsidRPr="00B33AD0">
        <w:rPr>
          <w:rFonts w:ascii="Times New Roman" w:hAnsi="Times New Roman" w:cs="Times New Roman"/>
        </w:rPr>
        <w:t xml:space="preserve"> </w:t>
      </w:r>
      <w:r w:rsidRPr="00B33AD0">
        <w:rPr>
          <w:rFonts w:ascii="Times New Roman" w:hAnsi="Times New Roman" w:cs="Times New Roman"/>
        </w:rPr>
        <w:t>Capital Accounts; follow the opposite course in the case of a profit.</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(5) Pay off the partners’ loans or advances which are separate from the capital (if any)</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contributed</w:t>
      </w:r>
      <w:proofErr w:type="gramEnd"/>
      <w:r w:rsidRPr="00B33AD0">
        <w:rPr>
          <w:rFonts w:ascii="Times New Roman" w:hAnsi="Times New Roman" w:cs="Times New Roman"/>
        </w:rPr>
        <w:t xml:space="preserve"> by them, after setting off against them any debit balance in the capital</w:t>
      </w:r>
      <w:r w:rsidR="00CE4E32" w:rsidRPr="00B33AD0">
        <w:rPr>
          <w:rFonts w:ascii="Times New Roman" w:hAnsi="Times New Roman" w:cs="Times New Roman"/>
        </w:rPr>
        <w:t xml:space="preserve"> </w:t>
      </w:r>
      <w:r w:rsidRPr="00B33AD0">
        <w:rPr>
          <w:rFonts w:ascii="Times New Roman" w:hAnsi="Times New Roman" w:cs="Times New Roman"/>
        </w:rPr>
        <w:t>account of the concerned partner.</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(6) The balance of the cash account at the end will be exactly equal to the balance of</w:t>
      </w:r>
    </w:p>
    <w:p w:rsidR="00E57E99" w:rsidRPr="00B33AD0" w:rsidRDefault="00E57E99" w:rsidP="00CE4E32">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capital</w:t>
      </w:r>
      <w:proofErr w:type="gramEnd"/>
      <w:r w:rsidRPr="00B33AD0">
        <w:rPr>
          <w:rFonts w:ascii="Times New Roman" w:hAnsi="Times New Roman" w:cs="Times New Roman"/>
        </w:rPr>
        <w:t xml:space="preserve"> account, provided they are in credit; credit cash and debit the partners’ capital</w:t>
      </w:r>
      <w:r w:rsidR="00CE4E32" w:rsidRPr="00B33AD0">
        <w:rPr>
          <w:rFonts w:ascii="Times New Roman" w:hAnsi="Times New Roman" w:cs="Times New Roman"/>
        </w:rPr>
        <w:t xml:space="preserve"> </w:t>
      </w:r>
      <w:r w:rsidRPr="00B33AD0">
        <w:rPr>
          <w:rFonts w:ascii="Times New Roman" w:hAnsi="Times New Roman" w:cs="Times New Roman"/>
        </w:rPr>
        <w:t>account with the amount payable to them to close their accounts.</w:t>
      </w:r>
    </w:p>
    <w:p w:rsidR="00EE3C26" w:rsidRPr="00B33AD0" w:rsidRDefault="00EE3C26" w:rsidP="00DB72A7">
      <w:pPr>
        <w:autoSpaceDE w:val="0"/>
        <w:autoSpaceDN w:val="0"/>
        <w:adjustRightInd w:val="0"/>
        <w:spacing w:after="0" w:line="240" w:lineRule="auto"/>
        <w:jc w:val="both"/>
        <w:rPr>
          <w:rFonts w:ascii="Times New Roman" w:hAnsi="Times New Roman" w:cs="Times New Roman"/>
        </w:rPr>
      </w:pPr>
    </w:p>
    <w:p w:rsidR="00E57E99" w:rsidRPr="00B33AD0" w:rsidRDefault="00E57E99" w:rsidP="00E57E99">
      <w:pPr>
        <w:pStyle w:val="ListParagraph"/>
        <w:numPr>
          <w:ilvl w:val="1"/>
          <w:numId w:val="1"/>
        </w:numPr>
        <w:autoSpaceDE w:val="0"/>
        <w:autoSpaceDN w:val="0"/>
        <w:adjustRightInd w:val="0"/>
        <w:spacing w:after="0" w:line="240" w:lineRule="auto"/>
        <w:jc w:val="both"/>
        <w:rPr>
          <w:rFonts w:ascii="Times New Roman" w:hAnsi="Times New Roman" w:cs="Times New Roman"/>
          <w:b/>
          <w:bCs/>
        </w:rPr>
      </w:pPr>
      <w:r w:rsidRPr="00B33AD0">
        <w:rPr>
          <w:rFonts w:ascii="Times New Roman" w:hAnsi="Times New Roman" w:cs="Times New Roman"/>
          <w:b/>
          <w:bCs/>
        </w:rPr>
        <w:t>Consequences of Insolvency of a Partner</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If a partner goes insolvent then the following are the consequences:</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1. The partner adjudicated as insolvent ceases to be a partner.</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2. He ceases to be a partner on the date on which the order of adjudication is made.</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3. The firm is dissolved on the date of the order of adjudication unless there is a contract to</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the</w:t>
      </w:r>
      <w:proofErr w:type="gramEnd"/>
      <w:r w:rsidRPr="00B33AD0">
        <w:rPr>
          <w:rFonts w:ascii="Times New Roman" w:hAnsi="Times New Roman" w:cs="Times New Roman"/>
        </w:rPr>
        <w:t xml:space="preserve"> contrary.</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4. The estate of the insolvent partner is not liable for any act of the firm after the date of the</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order</w:t>
      </w:r>
      <w:proofErr w:type="gramEnd"/>
      <w:r w:rsidRPr="00B33AD0">
        <w:rPr>
          <w:rFonts w:ascii="Times New Roman" w:hAnsi="Times New Roman" w:cs="Times New Roman"/>
        </w:rPr>
        <w:t xml:space="preserve"> of adjudication, and</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5. The firm cannot be held liable for any acts of the insolvent partner after the date of the</w:t>
      </w:r>
    </w:p>
    <w:p w:rsidR="00E57E99" w:rsidRPr="00B33AD0" w:rsidRDefault="00E57E99" w:rsidP="00E57E99">
      <w:pPr>
        <w:pStyle w:val="ListParagraph"/>
        <w:autoSpaceDE w:val="0"/>
        <w:autoSpaceDN w:val="0"/>
        <w:adjustRightInd w:val="0"/>
        <w:spacing w:after="0" w:line="240" w:lineRule="auto"/>
        <w:ind w:left="450"/>
        <w:jc w:val="both"/>
        <w:rPr>
          <w:rFonts w:ascii="Times New Roman" w:hAnsi="Times New Roman" w:cs="Times New Roman"/>
        </w:rPr>
      </w:pPr>
      <w:proofErr w:type="gramStart"/>
      <w:r w:rsidRPr="00B33AD0">
        <w:rPr>
          <w:rFonts w:ascii="Times New Roman" w:hAnsi="Times New Roman" w:cs="Times New Roman"/>
        </w:rPr>
        <w:t>order</w:t>
      </w:r>
      <w:proofErr w:type="gramEnd"/>
      <w:r w:rsidRPr="00B33AD0">
        <w:rPr>
          <w:rFonts w:ascii="Times New Roman" w:hAnsi="Times New Roman" w:cs="Times New Roman"/>
        </w:rPr>
        <w:t xml:space="preserve"> of adjudication.</w:t>
      </w:r>
    </w:p>
    <w:p w:rsidR="00EE3C26" w:rsidRDefault="00EE3C26" w:rsidP="00DB72A7">
      <w:pPr>
        <w:autoSpaceDE w:val="0"/>
        <w:autoSpaceDN w:val="0"/>
        <w:adjustRightInd w:val="0"/>
        <w:spacing w:after="0" w:line="240" w:lineRule="auto"/>
        <w:jc w:val="both"/>
        <w:rPr>
          <w:rFonts w:ascii="Times New Roman" w:hAnsi="Times New Roman" w:cs="Times New Roman"/>
        </w:rPr>
      </w:pPr>
    </w:p>
    <w:p w:rsidR="00DB72A7" w:rsidRPr="00DB72A7" w:rsidRDefault="00DB72A7" w:rsidP="00DB72A7">
      <w:pPr>
        <w:autoSpaceDE w:val="0"/>
        <w:autoSpaceDN w:val="0"/>
        <w:adjustRightInd w:val="0"/>
        <w:spacing w:after="0" w:line="240" w:lineRule="auto"/>
        <w:jc w:val="both"/>
        <w:rPr>
          <w:rFonts w:ascii="Times New Roman" w:hAnsi="Times New Roman" w:cs="Times New Roman"/>
        </w:rPr>
      </w:pPr>
    </w:p>
    <w:p w:rsidR="00E57E99" w:rsidRPr="00B33AD0" w:rsidRDefault="00E57E99" w:rsidP="00E57E99">
      <w:pPr>
        <w:pStyle w:val="ListParagraph"/>
        <w:numPr>
          <w:ilvl w:val="1"/>
          <w:numId w:val="1"/>
        </w:numPr>
        <w:autoSpaceDE w:val="0"/>
        <w:autoSpaceDN w:val="0"/>
        <w:adjustRightInd w:val="0"/>
        <w:spacing w:after="0" w:line="240" w:lineRule="auto"/>
        <w:jc w:val="both"/>
        <w:rPr>
          <w:rFonts w:ascii="Times New Roman" w:hAnsi="Times New Roman" w:cs="Times New Roman"/>
          <w:b/>
          <w:bCs/>
        </w:rPr>
      </w:pPr>
      <w:r w:rsidRPr="00B33AD0">
        <w:rPr>
          <w:rFonts w:ascii="Times New Roman" w:hAnsi="Times New Roman" w:cs="Times New Roman"/>
          <w:b/>
          <w:bCs/>
        </w:rPr>
        <w:t>Loss Arising from Insolvency of a Partner</w:t>
      </w: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rPr>
      </w:pPr>
      <w:r w:rsidRPr="00B33AD0">
        <w:rPr>
          <w:rFonts w:ascii="Times New Roman" w:hAnsi="Times New Roman" w:cs="Times New Roman"/>
          <w:b/>
          <w:bCs/>
        </w:rPr>
        <w:t>Capital Ratio on Insolvency</w:t>
      </w:r>
    </w:p>
    <w:p w:rsidR="00E57E99" w:rsidRPr="00B33AD0" w:rsidRDefault="00E57E99" w:rsidP="00E57E99">
      <w:pPr>
        <w:pStyle w:val="ListParagraph"/>
        <w:numPr>
          <w:ilvl w:val="0"/>
          <w:numId w:val="5"/>
        </w:numPr>
        <w:autoSpaceDE w:val="0"/>
        <w:autoSpaceDN w:val="0"/>
        <w:adjustRightInd w:val="0"/>
        <w:spacing w:after="0" w:line="240" w:lineRule="auto"/>
        <w:jc w:val="both"/>
        <w:rPr>
          <w:rFonts w:ascii="Times New Roman" w:hAnsi="Times New Roman" w:cs="Times New Roman"/>
          <w:b/>
          <w:bCs/>
          <w:i/>
          <w:iCs/>
        </w:rPr>
      </w:pPr>
      <w:r w:rsidRPr="00B33AD0">
        <w:rPr>
          <w:rFonts w:ascii="Times New Roman" w:hAnsi="Times New Roman" w:cs="Times New Roman"/>
        </w:rPr>
        <w:t xml:space="preserve"> </w:t>
      </w:r>
      <w:r w:rsidRPr="00B33AD0">
        <w:rPr>
          <w:rFonts w:ascii="Times New Roman" w:hAnsi="Times New Roman" w:cs="Times New Roman"/>
          <w:b/>
          <w:bCs/>
          <w:i/>
          <w:iCs/>
        </w:rPr>
        <w:t>The partners are free to have either fixed or fluctuating capitals in the firm.</w:t>
      </w:r>
    </w:p>
    <w:p w:rsidR="00E57E99" w:rsidRPr="00DB72A7" w:rsidRDefault="00E57E99" w:rsidP="00E57E99">
      <w:pPr>
        <w:pStyle w:val="ListParagraph"/>
        <w:numPr>
          <w:ilvl w:val="0"/>
          <w:numId w:val="5"/>
        </w:numPr>
        <w:autoSpaceDE w:val="0"/>
        <w:autoSpaceDN w:val="0"/>
        <w:adjustRightInd w:val="0"/>
        <w:spacing w:after="0" w:line="240" w:lineRule="auto"/>
        <w:jc w:val="both"/>
        <w:rPr>
          <w:rFonts w:ascii="Times New Roman" w:hAnsi="Times New Roman" w:cs="Times New Roman"/>
          <w:b/>
          <w:bCs/>
          <w:i/>
          <w:iCs/>
        </w:rPr>
      </w:pPr>
      <w:r w:rsidRPr="00B33AD0">
        <w:rPr>
          <w:rFonts w:ascii="Times New Roman" w:hAnsi="Times New Roman" w:cs="Times New Roman"/>
        </w:rPr>
        <w:lastRenderedPageBreak/>
        <w:t xml:space="preserve"> </w:t>
      </w:r>
      <w:r w:rsidRPr="00B33AD0">
        <w:rPr>
          <w:rFonts w:ascii="Times New Roman" w:hAnsi="Times New Roman" w:cs="Times New Roman"/>
          <w:b/>
          <w:bCs/>
          <w:i/>
          <w:iCs/>
        </w:rPr>
        <w:t>If they are maintaining capitals at fixed amounts then all adjustments regarding</w:t>
      </w:r>
      <w:r w:rsidR="00DB72A7">
        <w:rPr>
          <w:rFonts w:ascii="Times New Roman" w:hAnsi="Times New Roman" w:cs="Times New Roman"/>
          <w:b/>
          <w:bCs/>
          <w:i/>
          <w:iCs/>
        </w:rPr>
        <w:t xml:space="preserve"> </w:t>
      </w:r>
      <w:r w:rsidRPr="00DB72A7">
        <w:rPr>
          <w:rFonts w:ascii="Times New Roman" w:hAnsi="Times New Roman" w:cs="Times New Roman"/>
          <w:b/>
          <w:bCs/>
          <w:i/>
          <w:iCs/>
        </w:rPr>
        <w:t>their share of profits, interest on capitals, drawings, interest on drawings, salary</w:t>
      </w:r>
      <w:r w:rsidR="00DB72A7">
        <w:rPr>
          <w:rFonts w:ascii="Times New Roman" w:hAnsi="Times New Roman" w:cs="Times New Roman"/>
          <w:b/>
          <w:bCs/>
          <w:i/>
          <w:iCs/>
        </w:rPr>
        <w:t xml:space="preserve"> </w:t>
      </w:r>
      <w:r w:rsidRPr="00DB72A7">
        <w:rPr>
          <w:rFonts w:ascii="Times New Roman" w:hAnsi="Times New Roman" w:cs="Times New Roman"/>
          <w:b/>
          <w:bCs/>
          <w:i/>
          <w:iCs/>
        </w:rPr>
        <w:t>etc. are done through Current Accounts, which may have debit or credit balances</w:t>
      </w:r>
      <w:r w:rsidR="00DB72A7">
        <w:rPr>
          <w:rFonts w:ascii="Times New Roman" w:hAnsi="Times New Roman" w:cs="Times New Roman"/>
          <w:b/>
          <w:bCs/>
          <w:i/>
          <w:iCs/>
        </w:rPr>
        <w:t xml:space="preserve"> </w:t>
      </w:r>
      <w:r w:rsidRPr="00DB72A7">
        <w:rPr>
          <w:rFonts w:ascii="Times New Roman" w:hAnsi="Times New Roman" w:cs="Times New Roman"/>
          <w:b/>
          <w:bCs/>
          <w:i/>
          <w:iCs/>
        </w:rPr>
        <w:t>and insolvency loss is distributed in the ratio of fixed capitals.</w:t>
      </w:r>
    </w:p>
    <w:p w:rsidR="00E57E99" w:rsidRPr="00DB72A7" w:rsidRDefault="00E57E99" w:rsidP="00E57E99">
      <w:pPr>
        <w:pStyle w:val="ListParagraph"/>
        <w:numPr>
          <w:ilvl w:val="0"/>
          <w:numId w:val="6"/>
        </w:numPr>
        <w:autoSpaceDE w:val="0"/>
        <w:autoSpaceDN w:val="0"/>
        <w:adjustRightInd w:val="0"/>
        <w:spacing w:after="0" w:line="240" w:lineRule="auto"/>
        <w:jc w:val="both"/>
        <w:rPr>
          <w:rFonts w:ascii="Times New Roman" w:hAnsi="Times New Roman" w:cs="Times New Roman"/>
          <w:b/>
          <w:bCs/>
          <w:i/>
          <w:iCs/>
        </w:rPr>
      </w:pPr>
      <w:r w:rsidRPr="00B33AD0">
        <w:rPr>
          <w:rFonts w:ascii="Times New Roman" w:hAnsi="Times New Roman" w:cs="Times New Roman"/>
        </w:rPr>
        <w:t xml:space="preserve"> </w:t>
      </w:r>
      <w:r w:rsidRPr="00B33AD0">
        <w:rPr>
          <w:rFonts w:ascii="Times New Roman" w:hAnsi="Times New Roman" w:cs="Times New Roman"/>
          <w:b/>
          <w:bCs/>
          <w:i/>
          <w:iCs/>
        </w:rPr>
        <w:t>But if capitals are not fixed and all transactions relating to drawings, profits,</w:t>
      </w:r>
      <w:r w:rsidR="00DB72A7">
        <w:rPr>
          <w:rFonts w:ascii="Times New Roman" w:hAnsi="Times New Roman" w:cs="Times New Roman"/>
          <w:b/>
          <w:bCs/>
          <w:i/>
          <w:iCs/>
        </w:rPr>
        <w:t xml:space="preserve"> </w:t>
      </w:r>
      <w:r w:rsidRPr="00DB72A7">
        <w:rPr>
          <w:rFonts w:ascii="Times New Roman" w:hAnsi="Times New Roman" w:cs="Times New Roman"/>
          <w:b/>
          <w:bCs/>
          <w:i/>
          <w:iCs/>
        </w:rPr>
        <w:t>interest, etc., are passed through Capital Accounts then Balance Sheet of the</w:t>
      </w:r>
      <w:r w:rsidR="00DB72A7">
        <w:rPr>
          <w:rFonts w:ascii="Times New Roman" w:hAnsi="Times New Roman" w:cs="Times New Roman"/>
          <w:b/>
          <w:bCs/>
          <w:i/>
          <w:iCs/>
        </w:rPr>
        <w:t xml:space="preserve"> </w:t>
      </w:r>
      <w:r w:rsidRPr="00DB72A7">
        <w:rPr>
          <w:rFonts w:ascii="Times New Roman" w:hAnsi="Times New Roman" w:cs="Times New Roman"/>
          <w:b/>
          <w:bCs/>
          <w:i/>
          <w:iCs/>
        </w:rPr>
        <w:t>business shall not exhibit Current Accounts of the partners and capital ratio will</w:t>
      </w:r>
      <w:r w:rsidR="00DB72A7">
        <w:rPr>
          <w:rFonts w:ascii="Times New Roman" w:hAnsi="Times New Roman" w:cs="Times New Roman"/>
          <w:b/>
          <w:bCs/>
          <w:i/>
          <w:iCs/>
        </w:rPr>
        <w:t xml:space="preserve"> </w:t>
      </w:r>
      <w:r w:rsidRPr="00DB72A7">
        <w:rPr>
          <w:rFonts w:ascii="Times New Roman" w:hAnsi="Times New Roman" w:cs="Times New Roman"/>
          <w:b/>
          <w:bCs/>
          <w:i/>
          <w:iCs/>
        </w:rPr>
        <w:t>be determined after adjusting all the reserves and accumulated profits to the date</w:t>
      </w:r>
      <w:r w:rsidR="00DB72A7">
        <w:rPr>
          <w:rFonts w:ascii="Times New Roman" w:hAnsi="Times New Roman" w:cs="Times New Roman"/>
          <w:b/>
          <w:bCs/>
          <w:i/>
          <w:iCs/>
        </w:rPr>
        <w:t xml:space="preserve"> </w:t>
      </w:r>
      <w:r w:rsidRPr="00DB72A7">
        <w:rPr>
          <w:rFonts w:ascii="Times New Roman" w:hAnsi="Times New Roman" w:cs="Times New Roman"/>
          <w:b/>
          <w:bCs/>
          <w:i/>
          <w:iCs/>
        </w:rPr>
        <w:t>of dissolution, all drawings to the date of dissolution, all interest on capitals and</w:t>
      </w:r>
      <w:r w:rsidR="00DB72A7">
        <w:rPr>
          <w:rFonts w:ascii="Times New Roman" w:hAnsi="Times New Roman" w:cs="Times New Roman"/>
          <w:b/>
          <w:bCs/>
          <w:i/>
          <w:iCs/>
        </w:rPr>
        <w:t xml:space="preserve"> </w:t>
      </w:r>
      <w:r w:rsidRPr="00DB72A7">
        <w:rPr>
          <w:rFonts w:ascii="Times New Roman" w:hAnsi="Times New Roman" w:cs="Times New Roman"/>
          <w:b/>
          <w:bCs/>
          <w:i/>
          <w:iCs/>
        </w:rPr>
        <w:t>on drawings to the date of dissolution but before adjusting profit or loss on</w:t>
      </w:r>
      <w:r w:rsidR="00DB72A7">
        <w:rPr>
          <w:rFonts w:ascii="Times New Roman" w:hAnsi="Times New Roman" w:cs="Times New Roman"/>
          <w:b/>
          <w:bCs/>
          <w:i/>
          <w:iCs/>
        </w:rPr>
        <w:t xml:space="preserve"> </w:t>
      </w:r>
      <w:proofErr w:type="spellStart"/>
      <w:r w:rsidRPr="00DB72A7">
        <w:rPr>
          <w:rFonts w:ascii="Times New Roman" w:hAnsi="Times New Roman" w:cs="Times New Roman"/>
          <w:b/>
          <w:bCs/>
          <w:i/>
          <w:iCs/>
        </w:rPr>
        <w:t>Realisation</w:t>
      </w:r>
      <w:proofErr w:type="spellEnd"/>
      <w:r w:rsidRPr="00DB72A7">
        <w:rPr>
          <w:rFonts w:ascii="Times New Roman" w:hAnsi="Times New Roman" w:cs="Times New Roman"/>
          <w:b/>
          <w:bCs/>
          <w:i/>
          <w:iCs/>
        </w:rPr>
        <w:t xml:space="preserve"> Account.</w:t>
      </w:r>
    </w:p>
    <w:p w:rsidR="00E57E99" w:rsidRPr="00DB72A7" w:rsidRDefault="00E57E99" w:rsidP="00E57E99">
      <w:pPr>
        <w:pStyle w:val="ListParagraph"/>
        <w:numPr>
          <w:ilvl w:val="0"/>
          <w:numId w:val="6"/>
        </w:numPr>
        <w:autoSpaceDE w:val="0"/>
        <w:autoSpaceDN w:val="0"/>
        <w:adjustRightInd w:val="0"/>
        <w:spacing w:after="0" w:line="240" w:lineRule="auto"/>
        <w:jc w:val="both"/>
        <w:rPr>
          <w:rFonts w:ascii="Times New Roman" w:hAnsi="Times New Roman" w:cs="Times New Roman"/>
          <w:b/>
          <w:bCs/>
          <w:i/>
          <w:iCs/>
        </w:rPr>
      </w:pPr>
      <w:r w:rsidRPr="00B33AD0">
        <w:rPr>
          <w:rFonts w:ascii="Times New Roman" w:hAnsi="Times New Roman" w:cs="Times New Roman"/>
        </w:rPr>
        <w:t xml:space="preserve"> </w:t>
      </w:r>
      <w:r w:rsidRPr="00B33AD0">
        <w:rPr>
          <w:rFonts w:ascii="Times New Roman" w:hAnsi="Times New Roman" w:cs="Times New Roman"/>
          <w:b/>
          <w:bCs/>
          <w:i/>
          <w:iCs/>
        </w:rPr>
        <w:t>If some partner is having a debit balance in his Capital Account and is not</w:t>
      </w:r>
      <w:r w:rsidR="00DB72A7">
        <w:rPr>
          <w:rFonts w:ascii="Times New Roman" w:hAnsi="Times New Roman" w:cs="Times New Roman"/>
          <w:b/>
          <w:bCs/>
          <w:i/>
          <w:iCs/>
        </w:rPr>
        <w:t xml:space="preserve"> </w:t>
      </w:r>
      <w:r w:rsidRPr="00DB72A7">
        <w:rPr>
          <w:rFonts w:ascii="Times New Roman" w:hAnsi="Times New Roman" w:cs="Times New Roman"/>
          <w:b/>
          <w:bCs/>
          <w:i/>
          <w:iCs/>
        </w:rPr>
        <w:t>insolvent then he cannot be called upon to bear loss on account of the insolvency</w:t>
      </w:r>
      <w:r w:rsidR="00DB72A7">
        <w:rPr>
          <w:rFonts w:ascii="Times New Roman" w:hAnsi="Times New Roman" w:cs="Times New Roman"/>
          <w:b/>
          <w:bCs/>
          <w:i/>
          <w:iCs/>
        </w:rPr>
        <w:t xml:space="preserve"> </w:t>
      </w:r>
      <w:r w:rsidRPr="00DB72A7">
        <w:rPr>
          <w:rFonts w:ascii="Times New Roman" w:hAnsi="Times New Roman" w:cs="Times New Roman"/>
          <w:b/>
          <w:bCs/>
          <w:i/>
          <w:iCs/>
        </w:rPr>
        <w:t>of other partner.</w:t>
      </w: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i/>
          <w:iCs/>
        </w:rPr>
      </w:pP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rPr>
      </w:pPr>
      <w:r w:rsidRPr="00B33AD0">
        <w:rPr>
          <w:rFonts w:ascii="Times New Roman" w:hAnsi="Times New Roman" w:cs="Times New Roman"/>
          <w:b/>
          <w:bCs/>
        </w:rPr>
        <w:t>Insolvency of all Partners</w:t>
      </w:r>
    </w:p>
    <w:p w:rsidR="00E57E99" w:rsidRPr="00DB72A7" w:rsidRDefault="00E57E99" w:rsidP="00E57E99">
      <w:pPr>
        <w:pStyle w:val="ListParagraph"/>
        <w:numPr>
          <w:ilvl w:val="0"/>
          <w:numId w:val="6"/>
        </w:num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 xml:space="preserve"> When the liabilities of the firm cannot be paid in full out of the firm's assets as well as personal</w:t>
      </w:r>
      <w:r w:rsidR="00DB72A7">
        <w:rPr>
          <w:rFonts w:ascii="Times New Roman" w:hAnsi="Times New Roman" w:cs="Times New Roman"/>
        </w:rPr>
        <w:t xml:space="preserve"> </w:t>
      </w:r>
      <w:r w:rsidRPr="00DB72A7">
        <w:rPr>
          <w:rFonts w:ascii="Times New Roman" w:hAnsi="Times New Roman" w:cs="Times New Roman"/>
        </w:rPr>
        <w:t>assets of the partners, then all the partners of the firm are said to be insolvent. Under such</w:t>
      </w:r>
      <w:r w:rsidR="00DB72A7">
        <w:rPr>
          <w:rFonts w:ascii="Times New Roman" w:hAnsi="Times New Roman" w:cs="Times New Roman"/>
        </w:rPr>
        <w:t xml:space="preserve"> </w:t>
      </w:r>
      <w:r w:rsidRPr="00DB72A7">
        <w:rPr>
          <w:rFonts w:ascii="Times New Roman" w:hAnsi="Times New Roman" w:cs="Times New Roman"/>
        </w:rPr>
        <w:t xml:space="preserve">circumstances it is better not to transfer the amount of creditors to </w:t>
      </w:r>
      <w:proofErr w:type="spellStart"/>
      <w:r w:rsidRPr="00DB72A7">
        <w:rPr>
          <w:rFonts w:ascii="Times New Roman" w:hAnsi="Times New Roman" w:cs="Times New Roman"/>
        </w:rPr>
        <w:t>Realisation</w:t>
      </w:r>
      <w:proofErr w:type="spellEnd"/>
      <w:r w:rsidRPr="00DB72A7">
        <w:rPr>
          <w:rFonts w:ascii="Times New Roman" w:hAnsi="Times New Roman" w:cs="Times New Roman"/>
        </w:rPr>
        <w:t xml:space="preserve"> Account.</w:t>
      </w:r>
    </w:p>
    <w:p w:rsidR="00E57E99" w:rsidRPr="00B33AD0" w:rsidRDefault="00E57E99" w:rsidP="00E57E99">
      <w:pPr>
        <w:pStyle w:val="ListParagraph"/>
        <w:numPr>
          <w:ilvl w:val="0"/>
          <w:numId w:val="6"/>
        </w:num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 xml:space="preserve"> Creditors may be paid the amount available including the amount contributed by the partners.</w:t>
      </w:r>
    </w:p>
    <w:p w:rsidR="00E57E99" w:rsidRPr="00DB72A7" w:rsidRDefault="00E57E99" w:rsidP="00DB72A7">
      <w:pPr>
        <w:pStyle w:val="ListParagraph"/>
        <w:numPr>
          <w:ilvl w:val="0"/>
          <w:numId w:val="6"/>
        </w:num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 xml:space="preserve"> The unsatisfied portion of creditor account is transferred to Capital Accounts of the</w:t>
      </w:r>
      <w:r w:rsidR="00DB72A7">
        <w:rPr>
          <w:rFonts w:ascii="Times New Roman" w:hAnsi="Times New Roman" w:cs="Times New Roman"/>
        </w:rPr>
        <w:t xml:space="preserve"> </w:t>
      </w:r>
      <w:r w:rsidRPr="00DB72A7">
        <w:rPr>
          <w:rFonts w:ascii="Times New Roman" w:hAnsi="Times New Roman" w:cs="Times New Roman"/>
        </w:rPr>
        <w:t>partners in the profit sharing ratio. Then Capital Accounts are closed. In doing so first</w:t>
      </w:r>
      <w:r w:rsidR="00DB72A7">
        <w:rPr>
          <w:rFonts w:ascii="Times New Roman" w:hAnsi="Times New Roman" w:cs="Times New Roman"/>
        </w:rPr>
        <w:t xml:space="preserve"> </w:t>
      </w:r>
      <w:r w:rsidRPr="00DB72A7">
        <w:rPr>
          <w:rFonts w:ascii="Times New Roman" w:hAnsi="Times New Roman" w:cs="Times New Roman"/>
        </w:rPr>
        <w:t>close the Partners’ Capital Account which is having the worst position. The last account</w:t>
      </w:r>
      <w:r w:rsidR="00DB72A7">
        <w:rPr>
          <w:rFonts w:ascii="Times New Roman" w:hAnsi="Times New Roman" w:cs="Times New Roman"/>
        </w:rPr>
        <w:t xml:space="preserve"> </w:t>
      </w:r>
      <w:r w:rsidRPr="00DB72A7">
        <w:rPr>
          <w:rFonts w:ascii="Times New Roman" w:hAnsi="Times New Roman" w:cs="Times New Roman"/>
        </w:rPr>
        <w:t>will be automatically closed.</w:t>
      </w:r>
    </w:p>
    <w:p w:rsidR="00DB72A7" w:rsidRPr="00B33AD0" w:rsidRDefault="00DB72A7" w:rsidP="00EE3C26">
      <w:pPr>
        <w:pStyle w:val="ListParagraph"/>
        <w:autoSpaceDE w:val="0"/>
        <w:autoSpaceDN w:val="0"/>
        <w:adjustRightInd w:val="0"/>
        <w:spacing w:after="0" w:line="240" w:lineRule="auto"/>
        <w:ind w:left="450"/>
        <w:jc w:val="both"/>
        <w:rPr>
          <w:rFonts w:ascii="Times New Roman" w:hAnsi="Times New Roman" w:cs="Times New Roman"/>
        </w:rPr>
      </w:pP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rPr>
      </w:pPr>
      <w:r w:rsidRPr="00B33AD0">
        <w:rPr>
          <w:rFonts w:ascii="Times New Roman" w:hAnsi="Times New Roman" w:cs="Times New Roman"/>
          <w:b/>
          <w:bCs/>
        </w:rPr>
        <w:t>1.7 Piecemeal Payments</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 xml:space="preserve">Generally, the assets sold upon dissolution of partnership are </w:t>
      </w:r>
      <w:proofErr w:type="spellStart"/>
      <w:r w:rsidRPr="00B33AD0">
        <w:rPr>
          <w:rFonts w:ascii="Times New Roman" w:hAnsi="Times New Roman" w:cs="Times New Roman"/>
        </w:rPr>
        <w:t>realised</w:t>
      </w:r>
      <w:proofErr w:type="spellEnd"/>
      <w:r w:rsidRPr="00B33AD0">
        <w:rPr>
          <w:rFonts w:ascii="Times New Roman" w:hAnsi="Times New Roman" w:cs="Times New Roman"/>
        </w:rPr>
        <w:t xml:space="preserve"> only in small</w:t>
      </w:r>
    </w:p>
    <w:p w:rsidR="00E57E99" w:rsidRDefault="00E57E99" w:rsidP="00E57E99">
      <w:pPr>
        <w:pStyle w:val="ListParagraph"/>
        <w:autoSpaceDE w:val="0"/>
        <w:autoSpaceDN w:val="0"/>
        <w:adjustRightInd w:val="0"/>
        <w:spacing w:after="0" w:line="240" w:lineRule="auto"/>
        <w:ind w:left="450"/>
        <w:jc w:val="both"/>
        <w:rPr>
          <w:rFonts w:ascii="Times New Roman" w:hAnsi="Times New Roman" w:cs="Times New Roman"/>
        </w:rPr>
      </w:pPr>
      <w:proofErr w:type="spellStart"/>
      <w:proofErr w:type="gramStart"/>
      <w:r w:rsidRPr="00B33AD0">
        <w:rPr>
          <w:rFonts w:ascii="Times New Roman" w:hAnsi="Times New Roman" w:cs="Times New Roman"/>
        </w:rPr>
        <w:t>instalments</w:t>
      </w:r>
      <w:proofErr w:type="spellEnd"/>
      <w:proofErr w:type="gramEnd"/>
      <w:r w:rsidRPr="00B33AD0">
        <w:rPr>
          <w:rFonts w:ascii="Times New Roman" w:hAnsi="Times New Roman" w:cs="Times New Roman"/>
        </w:rPr>
        <w:t xml:space="preserve"> over a period of time.</w:t>
      </w:r>
    </w:p>
    <w:p w:rsidR="00DB72A7" w:rsidRPr="00B33AD0" w:rsidRDefault="00DB72A7" w:rsidP="00E57E99">
      <w:pPr>
        <w:pStyle w:val="ListParagraph"/>
        <w:autoSpaceDE w:val="0"/>
        <w:autoSpaceDN w:val="0"/>
        <w:adjustRightInd w:val="0"/>
        <w:spacing w:after="0" w:line="240" w:lineRule="auto"/>
        <w:ind w:left="450"/>
        <w:jc w:val="both"/>
        <w:rPr>
          <w:rFonts w:ascii="Times New Roman" w:hAnsi="Times New Roman" w:cs="Times New Roman"/>
        </w:rPr>
      </w:pP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b/>
          <w:bCs/>
        </w:rPr>
        <w:t xml:space="preserve">1.7.1 Maximum Loss Method: </w:t>
      </w:r>
      <w:r w:rsidRPr="00B33AD0">
        <w:rPr>
          <w:rFonts w:ascii="Times New Roman" w:hAnsi="Times New Roman" w:cs="Times New Roman"/>
        </w:rPr>
        <w:t xml:space="preserve">Each </w:t>
      </w:r>
      <w:proofErr w:type="spellStart"/>
      <w:r w:rsidRPr="00B33AD0">
        <w:rPr>
          <w:rFonts w:ascii="Times New Roman" w:hAnsi="Times New Roman" w:cs="Times New Roman"/>
        </w:rPr>
        <w:t>instalment</w:t>
      </w:r>
      <w:proofErr w:type="spellEnd"/>
      <w:r w:rsidRPr="00B33AD0">
        <w:rPr>
          <w:rFonts w:ascii="Times New Roman" w:hAnsi="Times New Roman" w:cs="Times New Roman"/>
        </w:rPr>
        <w:t xml:space="preserve"> </w:t>
      </w:r>
      <w:proofErr w:type="spellStart"/>
      <w:r w:rsidRPr="00B33AD0">
        <w:rPr>
          <w:rFonts w:ascii="Times New Roman" w:hAnsi="Times New Roman" w:cs="Times New Roman"/>
        </w:rPr>
        <w:t>realised</w:t>
      </w:r>
      <w:proofErr w:type="spellEnd"/>
      <w:r w:rsidRPr="00B33AD0">
        <w:rPr>
          <w:rFonts w:ascii="Times New Roman" w:hAnsi="Times New Roman" w:cs="Times New Roman"/>
        </w:rPr>
        <w:t xml:space="preserve"> is considered to be the final</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payment</w:t>
      </w:r>
      <w:proofErr w:type="gramEnd"/>
      <w:r w:rsidRPr="00B33AD0">
        <w:rPr>
          <w:rFonts w:ascii="Times New Roman" w:hAnsi="Times New Roman" w:cs="Times New Roman"/>
        </w:rPr>
        <w:t xml:space="preserve"> </w:t>
      </w:r>
      <w:r w:rsidRPr="00B33AD0">
        <w:rPr>
          <w:rFonts w:ascii="Times New Roman" w:hAnsi="Times New Roman" w:cs="Times New Roman"/>
          <w:i/>
          <w:iCs/>
        </w:rPr>
        <w:t xml:space="preserve">i.e., </w:t>
      </w:r>
      <w:r w:rsidRPr="00B33AD0">
        <w:rPr>
          <w:rFonts w:ascii="Times New Roman" w:hAnsi="Times New Roman" w:cs="Times New Roman"/>
        </w:rPr>
        <w:t>outstanding assets and claims are considered worthless and partners’ accounts</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are</w:t>
      </w:r>
      <w:proofErr w:type="gramEnd"/>
      <w:r w:rsidRPr="00B33AD0">
        <w:rPr>
          <w:rFonts w:ascii="Times New Roman" w:hAnsi="Times New Roman" w:cs="Times New Roman"/>
        </w:rPr>
        <w:t xml:space="preserve"> adjusted on that basis each time when a distribution is made, following either </w:t>
      </w:r>
      <w:r w:rsidRPr="00B33AD0">
        <w:rPr>
          <w:rFonts w:ascii="Times New Roman" w:hAnsi="Times New Roman" w:cs="Times New Roman"/>
          <w:i/>
          <w:iCs/>
        </w:rPr>
        <w:t xml:space="preserve">Garner </w:t>
      </w:r>
      <w:r w:rsidRPr="00B33AD0">
        <w:rPr>
          <w:rFonts w:ascii="Times New Roman" w:hAnsi="Times New Roman" w:cs="Times New Roman"/>
        </w:rPr>
        <w:t>vs.</w:t>
      </w:r>
    </w:p>
    <w:p w:rsidR="00E57E99" w:rsidRDefault="00E57E99" w:rsidP="00E57E99">
      <w:pPr>
        <w:pStyle w:val="ListParagraph"/>
        <w:autoSpaceDE w:val="0"/>
        <w:autoSpaceDN w:val="0"/>
        <w:adjustRightInd w:val="0"/>
        <w:spacing w:after="0" w:line="240" w:lineRule="auto"/>
        <w:ind w:left="450"/>
        <w:jc w:val="both"/>
        <w:rPr>
          <w:rFonts w:ascii="Times New Roman" w:hAnsi="Times New Roman" w:cs="Times New Roman"/>
        </w:rPr>
      </w:pPr>
      <w:r w:rsidRPr="00B33AD0">
        <w:rPr>
          <w:rFonts w:ascii="Times New Roman" w:hAnsi="Times New Roman" w:cs="Times New Roman"/>
          <w:i/>
          <w:iCs/>
        </w:rPr>
        <w:t xml:space="preserve">Murray </w:t>
      </w:r>
      <w:r w:rsidRPr="00B33AD0">
        <w:rPr>
          <w:rFonts w:ascii="Times New Roman" w:hAnsi="Times New Roman" w:cs="Times New Roman"/>
        </w:rPr>
        <w:t>Rule or the profit-sharing ratio rule.</w:t>
      </w:r>
    </w:p>
    <w:p w:rsidR="00DB72A7" w:rsidRPr="00B33AD0" w:rsidRDefault="00DB72A7" w:rsidP="00E57E99">
      <w:pPr>
        <w:pStyle w:val="ListParagraph"/>
        <w:autoSpaceDE w:val="0"/>
        <w:autoSpaceDN w:val="0"/>
        <w:adjustRightInd w:val="0"/>
        <w:spacing w:after="0" w:line="240" w:lineRule="auto"/>
        <w:ind w:left="450"/>
        <w:jc w:val="both"/>
        <w:rPr>
          <w:rFonts w:ascii="Times New Roman" w:hAnsi="Times New Roman" w:cs="Times New Roman"/>
        </w:rPr>
      </w:pP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b/>
          <w:bCs/>
        </w:rPr>
        <w:t xml:space="preserve">1.7.2 Highest Relative Capital Method: </w:t>
      </w:r>
      <w:r w:rsidRPr="00B33AD0">
        <w:rPr>
          <w:rFonts w:ascii="Times New Roman" w:hAnsi="Times New Roman" w:cs="Times New Roman"/>
        </w:rPr>
        <w:t>According to this method, the partner who has</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the</w:t>
      </w:r>
      <w:proofErr w:type="gramEnd"/>
      <w:r w:rsidRPr="00B33AD0">
        <w:rPr>
          <w:rFonts w:ascii="Times New Roman" w:hAnsi="Times New Roman" w:cs="Times New Roman"/>
        </w:rPr>
        <w:t xml:space="preserve"> higher relative capital, that is, whose capital is greater in proportion to his profit-sharing</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ratio</w:t>
      </w:r>
      <w:proofErr w:type="gramEnd"/>
      <w:r w:rsidRPr="00B33AD0">
        <w:rPr>
          <w:rFonts w:ascii="Times New Roman" w:hAnsi="Times New Roman" w:cs="Times New Roman"/>
        </w:rPr>
        <w:t>, is first paid off. This method is also called as proportionate capital method.</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For determining the amount by which the capital of each partner is in excess of his relative</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capital</w:t>
      </w:r>
      <w:proofErr w:type="gramEnd"/>
      <w:r w:rsidRPr="00B33AD0">
        <w:rPr>
          <w:rFonts w:ascii="Times New Roman" w:hAnsi="Times New Roman" w:cs="Times New Roman"/>
        </w:rPr>
        <w:t xml:space="preserve">, partners’ capitals are first divided by figures that are in proportion to their </w:t>
      </w:r>
      <w:proofErr w:type="spellStart"/>
      <w:r w:rsidRPr="00B33AD0">
        <w:rPr>
          <w:rFonts w:ascii="Times New Roman" w:hAnsi="Times New Roman" w:cs="Times New Roman"/>
        </w:rPr>
        <w:t>profitsharing</w:t>
      </w:r>
      <w:proofErr w:type="spellEnd"/>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ratio</w:t>
      </w:r>
      <w:proofErr w:type="gramEnd"/>
      <w:r w:rsidRPr="00B33AD0">
        <w:rPr>
          <w:rFonts w:ascii="Times New Roman" w:hAnsi="Times New Roman" w:cs="Times New Roman"/>
        </w:rPr>
        <w:t>; the smallest quotient will indicate the basic capital. Having ascertained the</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partner</w:t>
      </w:r>
      <w:proofErr w:type="gramEnd"/>
      <w:r w:rsidRPr="00B33AD0">
        <w:rPr>
          <w:rFonts w:ascii="Times New Roman" w:hAnsi="Times New Roman" w:cs="Times New Roman"/>
        </w:rPr>
        <w:t xml:space="preserve"> who has the smallest basic capital, the </w:t>
      </w:r>
      <w:proofErr w:type="spellStart"/>
      <w:r w:rsidRPr="00B33AD0">
        <w:rPr>
          <w:rFonts w:ascii="Times New Roman" w:hAnsi="Times New Roman" w:cs="Times New Roman"/>
        </w:rPr>
        <w:t>amo</w:t>
      </w:r>
      <w:proofErr w:type="spellEnd"/>
      <w:r w:rsidRPr="00B33AD0">
        <w:rPr>
          <w:rFonts w:ascii="Times New Roman" w:hAnsi="Times New Roman" w:cs="Times New Roman"/>
        </w:rPr>
        <w:t xml:space="preserve"> proportionate to the profit-sharing ratio of the basic capital is calculated. These may be called</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as</w:t>
      </w:r>
      <w:proofErr w:type="gramEnd"/>
      <w:r w:rsidRPr="00B33AD0">
        <w:rPr>
          <w:rFonts w:ascii="Times New Roman" w:hAnsi="Times New Roman" w:cs="Times New Roman"/>
        </w:rPr>
        <w:t xml:space="preserve"> their hypothetical capitals. The amount of hypothetical capital of each partner is then</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subtracted</w:t>
      </w:r>
      <w:proofErr w:type="gramEnd"/>
      <w:r w:rsidRPr="00B33AD0">
        <w:rPr>
          <w:rFonts w:ascii="Times New Roman" w:hAnsi="Times New Roman" w:cs="Times New Roman"/>
        </w:rPr>
        <w:t xml:space="preserve"> from the amount of his actual capital; the resultant figure will be the amount of</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excess</w:t>
      </w:r>
      <w:proofErr w:type="gramEnd"/>
      <w:r w:rsidRPr="00B33AD0">
        <w:rPr>
          <w:rFonts w:ascii="Times New Roman" w:hAnsi="Times New Roman" w:cs="Times New Roman"/>
        </w:rPr>
        <w:t xml:space="preserve"> capital held by him. By repeating the process once or twice, as may be necessary</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between</w:t>
      </w:r>
      <w:proofErr w:type="gramEnd"/>
      <w:r w:rsidRPr="00B33AD0">
        <w:rPr>
          <w:rFonts w:ascii="Times New Roman" w:hAnsi="Times New Roman" w:cs="Times New Roman"/>
        </w:rPr>
        <w:t xml:space="preserve"> the partners having excess capital, the amount by which the capital of each partner is</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in</w:t>
      </w:r>
      <w:proofErr w:type="gramEnd"/>
      <w:r w:rsidRPr="00B33AD0">
        <w:rPr>
          <w:rFonts w:ascii="Times New Roman" w:hAnsi="Times New Roman" w:cs="Times New Roman"/>
        </w:rPr>
        <w:t xml:space="preserve"> excess will be ascertained. The partner with the largest excess capital will be paid off first,</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followed</w:t>
      </w:r>
      <w:proofErr w:type="gramEnd"/>
      <w:r w:rsidRPr="00B33AD0">
        <w:rPr>
          <w:rFonts w:ascii="Times New Roman" w:hAnsi="Times New Roman" w:cs="Times New Roman"/>
        </w:rPr>
        <w:t xml:space="preserve"> by payment to the other or others who rank next to him until the capitals of partners</w:t>
      </w:r>
    </w:p>
    <w:p w:rsidR="000756E6" w:rsidRDefault="00E57E99" w:rsidP="00DB72A7">
      <w:pPr>
        <w:pStyle w:val="ListParagraph"/>
        <w:autoSpaceDE w:val="0"/>
        <w:autoSpaceDN w:val="0"/>
        <w:adjustRightInd w:val="0"/>
        <w:spacing w:after="0" w:line="240" w:lineRule="auto"/>
        <w:ind w:left="450"/>
        <w:jc w:val="both"/>
        <w:rPr>
          <w:rFonts w:ascii="Times New Roman" w:hAnsi="Times New Roman" w:cs="Times New Roman"/>
        </w:rPr>
      </w:pPr>
      <w:proofErr w:type="gramStart"/>
      <w:r w:rsidRPr="00B33AD0">
        <w:rPr>
          <w:rFonts w:ascii="Times New Roman" w:hAnsi="Times New Roman" w:cs="Times New Roman"/>
        </w:rPr>
        <w:t>are</w:t>
      </w:r>
      <w:proofErr w:type="gramEnd"/>
      <w:r w:rsidRPr="00B33AD0">
        <w:rPr>
          <w:rFonts w:ascii="Times New Roman" w:hAnsi="Times New Roman" w:cs="Times New Roman"/>
        </w:rPr>
        <w:t xml:space="preserve"> reduced to their profit-sharing ratio. </w:t>
      </w:r>
      <w:proofErr w:type="gramStart"/>
      <w:r w:rsidRPr="00B33AD0">
        <w:rPr>
          <w:rFonts w:ascii="Times New Roman" w:hAnsi="Times New Roman" w:cs="Times New Roman"/>
        </w:rPr>
        <w:t>unit</w:t>
      </w:r>
      <w:proofErr w:type="gramEnd"/>
      <w:r w:rsidRPr="00B33AD0">
        <w:rPr>
          <w:rFonts w:ascii="Times New Roman" w:hAnsi="Times New Roman" w:cs="Times New Roman"/>
        </w:rPr>
        <w:t xml:space="preserve"> of capital of other partner</w:t>
      </w:r>
    </w:p>
    <w:p w:rsidR="00DB72A7" w:rsidRDefault="00DB72A7" w:rsidP="00DB72A7">
      <w:pPr>
        <w:pStyle w:val="ListParagraph"/>
        <w:autoSpaceDE w:val="0"/>
        <w:autoSpaceDN w:val="0"/>
        <w:adjustRightInd w:val="0"/>
        <w:spacing w:after="0" w:line="240" w:lineRule="auto"/>
        <w:ind w:left="450"/>
        <w:jc w:val="both"/>
        <w:rPr>
          <w:rFonts w:ascii="Times New Roman" w:hAnsi="Times New Roman" w:cs="Times New Roman"/>
        </w:rPr>
      </w:pPr>
    </w:p>
    <w:p w:rsidR="00DB72A7" w:rsidRDefault="00DB72A7" w:rsidP="00DB72A7">
      <w:pPr>
        <w:pStyle w:val="ListParagraph"/>
        <w:autoSpaceDE w:val="0"/>
        <w:autoSpaceDN w:val="0"/>
        <w:adjustRightInd w:val="0"/>
        <w:spacing w:after="0" w:line="240" w:lineRule="auto"/>
        <w:ind w:left="450"/>
        <w:jc w:val="both"/>
        <w:rPr>
          <w:rFonts w:ascii="Times New Roman" w:hAnsi="Times New Roman" w:cs="Times New Roman"/>
        </w:rPr>
      </w:pPr>
    </w:p>
    <w:p w:rsidR="00DB72A7" w:rsidRPr="00DB72A7" w:rsidRDefault="00DB72A7" w:rsidP="00DB72A7">
      <w:pPr>
        <w:pStyle w:val="ListParagraph"/>
        <w:autoSpaceDE w:val="0"/>
        <w:autoSpaceDN w:val="0"/>
        <w:adjustRightInd w:val="0"/>
        <w:spacing w:after="0" w:line="240" w:lineRule="auto"/>
        <w:ind w:left="450"/>
        <w:jc w:val="both"/>
        <w:rPr>
          <w:rFonts w:ascii="Times New Roman" w:hAnsi="Times New Roman" w:cs="Times New Roman"/>
        </w:rPr>
      </w:pPr>
    </w:p>
    <w:p w:rsidR="00E57E99" w:rsidRPr="00B33AD0" w:rsidRDefault="00E57E99" w:rsidP="00E57E99">
      <w:pPr>
        <w:pStyle w:val="ListParagraph"/>
        <w:autoSpaceDE w:val="0"/>
        <w:autoSpaceDN w:val="0"/>
        <w:adjustRightInd w:val="0"/>
        <w:spacing w:after="0" w:line="240" w:lineRule="auto"/>
        <w:ind w:left="450"/>
        <w:jc w:val="center"/>
        <w:rPr>
          <w:rFonts w:ascii="Times New Roman" w:hAnsi="Times New Roman" w:cs="Times New Roman"/>
          <w:b/>
          <w:bCs/>
          <w:color w:val="FFFFFF"/>
        </w:rPr>
      </w:pPr>
      <w:r w:rsidRPr="00B33AD0">
        <w:rPr>
          <w:rFonts w:ascii="Times New Roman" w:hAnsi="Times New Roman" w:cs="Times New Roman"/>
          <w:b/>
          <w:bCs/>
        </w:rPr>
        <w:lastRenderedPageBreak/>
        <w:t xml:space="preserve">Unit – </w:t>
      </w:r>
      <w:r w:rsidR="00EE3C26" w:rsidRPr="00B33AD0">
        <w:rPr>
          <w:rFonts w:ascii="Times New Roman" w:hAnsi="Times New Roman" w:cs="Times New Roman"/>
          <w:b/>
          <w:bCs/>
        </w:rPr>
        <w:t>2:</w:t>
      </w:r>
      <w:r w:rsidRPr="00B33AD0">
        <w:rPr>
          <w:rFonts w:ascii="Times New Roman" w:hAnsi="Times New Roman" w:cs="Times New Roman"/>
          <w:b/>
          <w:bCs/>
        </w:rPr>
        <w:t xml:space="preserve"> Amalgamation, Conversion and Sale of Partnership </w:t>
      </w:r>
      <w:r w:rsidRPr="00B33AD0">
        <w:rPr>
          <w:rFonts w:ascii="Times New Roman" w:hAnsi="Times New Roman" w:cs="Times New Roman"/>
          <w:b/>
          <w:bCs/>
          <w:color w:val="FFFFFF"/>
        </w:rPr>
        <w:t>Firms</w:t>
      </w:r>
    </w:p>
    <w:p w:rsidR="000756E6" w:rsidRPr="00B33AD0" w:rsidRDefault="000756E6" w:rsidP="00E57E99">
      <w:pPr>
        <w:pStyle w:val="ListParagraph"/>
        <w:autoSpaceDE w:val="0"/>
        <w:autoSpaceDN w:val="0"/>
        <w:adjustRightInd w:val="0"/>
        <w:spacing w:after="0" w:line="240" w:lineRule="auto"/>
        <w:ind w:left="450"/>
        <w:jc w:val="center"/>
        <w:rPr>
          <w:rFonts w:ascii="Times New Roman" w:hAnsi="Times New Roman" w:cs="Times New Roman"/>
          <w:b/>
          <w:bCs/>
          <w:color w:val="FFFFFF"/>
        </w:rPr>
      </w:pP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rPr>
      </w:pPr>
      <w:r w:rsidRPr="00B33AD0">
        <w:rPr>
          <w:rFonts w:ascii="Times New Roman" w:hAnsi="Times New Roman" w:cs="Times New Roman"/>
          <w:b/>
          <w:bCs/>
        </w:rPr>
        <w:t>2.1 Amalgamation of Partnership Firms</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The accounting procedures for:</w:t>
      </w: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rPr>
      </w:pPr>
      <w:r w:rsidRPr="00B33AD0">
        <w:rPr>
          <w:rFonts w:ascii="Times New Roman" w:hAnsi="Times New Roman" w:cs="Times New Roman"/>
          <w:b/>
          <w:bCs/>
        </w:rPr>
        <w:t>2.1.1 Closing the books of old firm:</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 xml:space="preserve">(a) Each firm should prepare a </w:t>
      </w:r>
      <w:r w:rsidRPr="00B33AD0">
        <w:rPr>
          <w:rFonts w:ascii="Times New Roman" w:hAnsi="Times New Roman" w:cs="Times New Roman"/>
          <w:b/>
          <w:bCs/>
        </w:rPr>
        <w:t xml:space="preserve">Revaluation Account </w:t>
      </w:r>
      <w:r w:rsidRPr="00B33AD0">
        <w:rPr>
          <w:rFonts w:ascii="Times New Roman" w:hAnsi="Times New Roman" w:cs="Times New Roman"/>
        </w:rPr>
        <w:t>relating to its own assets and liabilities</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and</w:t>
      </w:r>
      <w:proofErr w:type="gramEnd"/>
      <w:r w:rsidRPr="00B33AD0">
        <w:rPr>
          <w:rFonts w:ascii="Times New Roman" w:hAnsi="Times New Roman" w:cs="Times New Roman"/>
        </w:rPr>
        <w:t xml:space="preserve"> transfer the balance to the partners’ capital accounts in the profit-sharing ratio.</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 xml:space="preserve">(b) Entries for </w:t>
      </w:r>
      <w:r w:rsidRPr="00B33AD0">
        <w:rPr>
          <w:rFonts w:ascii="Times New Roman" w:hAnsi="Times New Roman" w:cs="Times New Roman"/>
          <w:b/>
          <w:bCs/>
        </w:rPr>
        <w:t xml:space="preserve">raising goodwill </w:t>
      </w:r>
      <w:r w:rsidRPr="00B33AD0">
        <w:rPr>
          <w:rFonts w:ascii="Times New Roman" w:hAnsi="Times New Roman" w:cs="Times New Roman"/>
        </w:rPr>
        <w:t>should be passed.</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 xml:space="preserve">(c) </w:t>
      </w:r>
      <w:r w:rsidRPr="00B33AD0">
        <w:rPr>
          <w:rFonts w:ascii="Times New Roman" w:hAnsi="Times New Roman" w:cs="Times New Roman"/>
          <w:b/>
          <w:bCs/>
        </w:rPr>
        <w:t xml:space="preserve">Assets and liabilities not taken over </w:t>
      </w:r>
      <w:r w:rsidRPr="00B33AD0">
        <w:rPr>
          <w:rFonts w:ascii="Times New Roman" w:hAnsi="Times New Roman" w:cs="Times New Roman"/>
        </w:rPr>
        <w:t>by the new firm should be transferred to the</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capital</w:t>
      </w:r>
      <w:proofErr w:type="gramEnd"/>
      <w:r w:rsidRPr="00B33AD0">
        <w:rPr>
          <w:rFonts w:ascii="Times New Roman" w:hAnsi="Times New Roman" w:cs="Times New Roman"/>
        </w:rPr>
        <w:t xml:space="preserve"> accounts of partners in the ratio of their capitals.</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 xml:space="preserve">(d) The </w:t>
      </w:r>
      <w:r w:rsidRPr="00B33AD0">
        <w:rPr>
          <w:rFonts w:ascii="Times New Roman" w:hAnsi="Times New Roman" w:cs="Times New Roman"/>
          <w:b/>
          <w:bCs/>
        </w:rPr>
        <w:t xml:space="preserve">new firm </w:t>
      </w:r>
      <w:r w:rsidRPr="00B33AD0">
        <w:rPr>
          <w:rFonts w:ascii="Times New Roman" w:hAnsi="Times New Roman" w:cs="Times New Roman"/>
        </w:rPr>
        <w:t>should be debited with the difference between the value of assets and</w:t>
      </w:r>
      <w:r w:rsidR="00DB72A7">
        <w:rPr>
          <w:rFonts w:ascii="Times New Roman" w:hAnsi="Times New Roman" w:cs="Times New Roman"/>
        </w:rPr>
        <w:t xml:space="preserve"> </w:t>
      </w:r>
      <w:r w:rsidRPr="00B33AD0">
        <w:rPr>
          <w:rFonts w:ascii="Times New Roman" w:hAnsi="Times New Roman" w:cs="Times New Roman"/>
        </w:rPr>
        <w:t>liabilities taken over by it; the assets should be credited and liabilities debited.</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 xml:space="preserve">(e) </w:t>
      </w:r>
      <w:r w:rsidRPr="00B33AD0">
        <w:rPr>
          <w:rFonts w:ascii="Times New Roman" w:hAnsi="Times New Roman" w:cs="Times New Roman"/>
          <w:b/>
          <w:bCs/>
        </w:rPr>
        <w:t xml:space="preserve">Partners’ capital accounts </w:t>
      </w:r>
      <w:r w:rsidRPr="00B33AD0">
        <w:rPr>
          <w:rFonts w:ascii="Times New Roman" w:hAnsi="Times New Roman" w:cs="Times New Roman"/>
        </w:rPr>
        <w:t>should be transferred to the new firm’s account;</w:t>
      </w:r>
    </w:p>
    <w:p w:rsidR="000756E6" w:rsidRPr="00B33AD0" w:rsidRDefault="000756E6" w:rsidP="00E57E99">
      <w:pPr>
        <w:autoSpaceDE w:val="0"/>
        <w:autoSpaceDN w:val="0"/>
        <w:adjustRightInd w:val="0"/>
        <w:spacing w:after="0" w:line="240" w:lineRule="auto"/>
        <w:jc w:val="both"/>
        <w:rPr>
          <w:rFonts w:ascii="Times New Roman" w:hAnsi="Times New Roman" w:cs="Times New Roman"/>
        </w:rPr>
      </w:pP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rPr>
      </w:pPr>
      <w:r w:rsidRPr="00B33AD0">
        <w:rPr>
          <w:rFonts w:ascii="Times New Roman" w:hAnsi="Times New Roman" w:cs="Times New Roman"/>
          <w:b/>
          <w:bCs/>
        </w:rPr>
        <w:t>2.1.2 Opening the books of the new firm:</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Debit assets taken out at the agreed values</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Credit the liabilities taken over, and</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Credit individual partner’s capital accounts with the closing balances in the erstwhile firm.</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When one firm is merged with another existing firm, entries will be in the pattern of winding up</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in</w:t>
      </w:r>
      <w:proofErr w:type="gramEnd"/>
      <w:r w:rsidRPr="00B33AD0">
        <w:rPr>
          <w:rFonts w:ascii="Times New Roman" w:hAnsi="Times New Roman" w:cs="Times New Roman"/>
        </w:rPr>
        <w:t xml:space="preserve"> the books of the firm which has ceased to exist. The other firm will record the transaction as</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that</w:t>
      </w:r>
      <w:proofErr w:type="gramEnd"/>
      <w:r w:rsidRPr="00B33AD0">
        <w:rPr>
          <w:rFonts w:ascii="Times New Roman" w:hAnsi="Times New Roman" w:cs="Times New Roman"/>
        </w:rPr>
        <w:t xml:space="preserve"> of a business purchase.</w:t>
      </w:r>
    </w:p>
    <w:p w:rsidR="000756E6" w:rsidRPr="00B33AD0" w:rsidRDefault="000756E6" w:rsidP="00E57E99">
      <w:pPr>
        <w:autoSpaceDE w:val="0"/>
        <w:autoSpaceDN w:val="0"/>
        <w:adjustRightInd w:val="0"/>
        <w:spacing w:after="0" w:line="240" w:lineRule="auto"/>
        <w:jc w:val="both"/>
        <w:rPr>
          <w:rFonts w:ascii="Times New Roman" w:hAnsi="Times New Roman" w:cs="Times New Roman"/>
        </w:rPr>
      </w:pP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rPr>
      </w:pPr>
      <w:r w:rsidRPr="00B33AD0">
        <w:rPr>
          <w:rFonts w:ascii="Times New Roman" w:hAnsi="Times New Roman" w:cs="Times New Roman"/>
          <w:b/>
          <w:bCs/>
        </w:rPr>
        <w:t>2.2 Conversion of Partnership Firm into a Company</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At times partnerships also are reconstructed like joint stock companies, with the help of</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creditors</w:t>
      </w:r>
      <w:proofErr w:type="gramEnd"/>
      <w:r w:rsidRPr="00B33AD0">
        <w:rPr>
          <w:rFonts w:ascii="Times New Roman" w:hAnsi="Times New Roman" w:cs="Times New Roman"/>
        </w:rPr>
        <w:t xml:space="preserve"> if they are satisfied that if by taking of further risk or forgoing a part of the debt, the</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chances</w:t>
      </w:r>
      <w:proofErr w:type="gramEnd"/>
      <w:r w:rsidRPr="00B33AD0">
        <w:rPr>
          <w:rFonts w:ascii="Times New Roman" w:hAnsi="Times New Roman" w:cs="Times New Roman"/>
        </w:rPr>
        <w:t xml:space="preserve"> of recovery of their loan and capital would improve.</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It usually entails preparation of Reconstruction Account for determining the past losses which</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belong</w:t>
      </w:r>
      <w:proofErr w:type="gramEnd"/>
      <w:r w:rsidRPr="00B33AD0">
        <w:rPr>
          <w:rFonts w:ascii="Times New Roman" w:hAnsi="Times New Roman" w:cs="Times New Roman"/>
        </w:rPr>
        <w:t xml:space="preserve"> to old partners and writing them off to the debit of their capital accounts. If a creditor</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agrees</w:t>
      </w:r>
      <w:proofErr w:type="gramEnd"/>
      <w:r w:rsidRPr="00B33AD0">
        <w:rPr>
          <w:rFonts w:ascii="Times New Roman" w:hAnsi="Times New Roman" w:cs="Times New Roman"/>
        </w:rPr>
        <w:t xml:space="preserve"> to join as a partner the whole or only a part of the account standing to the credit of his</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loan</w:t>
      </w:r>
      <w:proofErr w:type="gramEnd"/>
      <w:r w:rsidRPr="00B33AD0">
        <w:rPr>
          <w:rFonts w:ascii="Times New Roman" w:hAnsi="Times New Roman" w:cs="Times New Roman"/>
        </w:rPr>
        <w:t xml:space="preserve"> account is transferred to his capital account. For the further development of the business,</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usually</w:t>
      </w:r>
      <w:proofErr w:type="gramEnd"/>
      <w:r w:rsidRPr="00B33AD0">
        <w:rPr>
          <w:rFonts w:ascii="Times New Roman" w:hAnsi="Times New Roman" w:cs="Times New Roman"/>
        </w:rPr>
        <w:t xml:space="preserve"> some fresh capital/loan is required. The amount of loan is placed to the credit of the</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party</w:t>
      </w:r>
      <w:proofErr w:type="gramEnd"/>
      <w:r w:rsidRPr="00B33AD0">
        <w:rPr>
          <w:rFonts w:ascii="Times New Roman" w:hAnsi="Times New Roman" w:cs="Times New Roman"/>
        </w:rPr>
        <w:t xml:space="preserve"> contributing the same on such terms and conditions as may have been agreed upon.</w:t>
      </w:r>
    </w:p>
    <w:p w:rsidR="000756E6" w:rsidRPr="00B33AD0" w:rsidRDefault="000756E6" w:rsidP="00E57E99">
      <w:pPr>
        <w:autoSpaceDE w:val="0"/>
        <w:autoSpaceDN w:val="0"/>
        <w:adjustRightInd w:val="0"/>
        <w:spacing w:after="0" w:line="240" w:lineRule="auto"/>
        <w:jc w:val="both"/>
        <w:rPr>
          <w:rFonts w:ascii="Times New Roman" w:hAnsi="Times New Roman" w:cs="Times New Roman"/>
        </w:rPr>
      </w:pP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b/>
          <w:bCs/>
        </w:rPr>
        <w:t xml:space="preserve">2.2.1 Apportionment of shares amongst the partners: </w:t>
      </w:r>
      <w:r w:rsidRPr="00B33AD0">
        <w:rPr>
          <w:rFonts w:ascii="Times New Roman" w:hAnsi="Times New Roman" w:cs="Times New Roman"/>
        </w:rPr>
        <w:t>Sometime an examination</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problem</w:t>
      </w:r>
      <w:proofErr w:type="gramEnd"/>
      <w:r w:rsidRPr="00B33AD0">
        <w:rPr>
          <w:rFonts w:ascii="Times New Roman" w:hAnsi="Times New Roman" w:cs="Times New Roman"/>
        </w:rPr>
        <w:t xml:space="preserve"> may require the students to suggest equitable basis for division of shares between</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the</w:t>
      </w:r>
      <w:proofErr w:type="gramEnd"/>
      <w:r w:rsidRPr="00B33AD0">
        <w:rPr>
          <w:rFonts w:ascii="Times New Roman" w:hAnsi="Times New Roman" w:cs="Times New Roman"/>
        </w:rPr>
        <w:t xml:space="preserve"> vendors, when they are partners, so as to preserve the rights as previously existed</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between</w:t>
      </w:r>
      <w:proofErr w:type="gramEnd"/>
      <w:r w:rsidRPr="00B33AD0">
        <w:rPr>
          <w:rFonts w:ascii="Times New Roman" w:hAnsi="Times New Roman" w:cs="Times New Roman"/>
        </w:rPr>
        <w:t xml:space="preserve"> them, that is, to maintain the same profit-sharing ratio and to preserve the priority in regard to repayment of capital.</w:t>
      </w:r>
    </w:p>
    <w:p w:rsidR="00DB72A7" w:rsidRDefault="00DB72A7" w:rsidP="00E57E99">
      <w:pPr>
        <w:autoSpaceDE w:val="0"/>
        <w:autoSpaceDN w:val="0"/>
        <w:adjustRightInd w:val="0"/>
        <w:spacing w:after="0" w:line="240" w:lineRule="auto"/>
        <w:jc w:val="both"/>
        <w:rPr>
          <w:rFonts w:ascii="Times New Roman" w:hAnsi="Times New Roman" w:cs="Times New Roman"/>
        </w:rPr>
      </w:pPr>
    </w:p>
    <w:p w:rsidR="00DB72A7" w:rsidRPr="00B33AD0" w:rsidRDefault="00DB72A7" w:rsidP="00E57E99">
      <w:pPr>
        <w:autoSpaceDE w:val="0"/>
        <w:autoSpaceDN w:val="0"/>
        <w:adjustRightInd w:val="0"/>
        <w:spacing w:after="0" w:line="240" w:lineRule="auto"/>
        <w:jc w:val="both"/>
        <w:rPr>
          <w:rFonts w:ascii="Times New Roman" w:hAnsi="Times New Roman" w:cs="Times New Roman"/>
        </w:rPr>
      </w:pPr>
    </w:p>
    <w:p w:rsidR="00E57E99" w:rsidRPr="00B33AD0" w:rsidRDefault="00EE3C26" w:rsidP="00E57E99">
      <w:pPr>
        <w:autoSpaceDE w:val="0"/>
        <w:autoSpaceDN w:val="0"/>
        <w:adjustRightInd w:val="0"/>
        <w:spacing w:after="0" w:line="240" w:lineRule="auto"/>
        <w:jc w:val="center"/>
        <w:rPr>
          <w:rFonts w:ascii="Times New Roman" w:hAnsi="Times New Roman" w:cs="Times New Roman"/>
          <w:b/>
          <w:bCs/>
          <w:color w:val="000000"/>
        </w:rPr>
      </w:pPr>
      <w:r w:rsidRPr="00B33AD0">
        <w:rPr>
          <w:rFonts w:ascii="Times New Roman" w:hAnsi="Times New Roman" w:cs="Times New Roman"/>
          <w:b/>
          <w:bCs/>
          <w:color w:val="000000"/>
        </w:rPr>
        <w:t>3. Company</w:t>
      </w:r>
      <w:r w:rsidR="00E57E99" w:rsidRPr="00B33AD0">
        <w:rPr>
          <w:rFonts w:ascii="Times New Roman" w:hAnsi="Times New Roman" w:cs="Times New Roman"/>
          <w:b/>
          <w:bCs/>
          <w:color w:val="000000"/>
        </w:rPr>
        <w:t xml:space="preserve"> Accounts</w:t>
      </w:r>
    </w:p>
    <w:p w:rsidR="00E57E99" w:rsidRPr="00B33AD0" w:rsidRDefault="00E57E99" w:rsidP="000756E6">
      <w:pPr>
        <w:autoSpaceDE w:val="0"/>
        <w:autoSpaceDN w:val="0"/>
        <w:adjustRightInd w:val="0"/>
        <w:spacing w:after="0" w:line="240" w:lineRule="auto"/>
        <w:jc w:val="center"/>
        <w:rPr>
          <w:rFonts w:ascii="Times New Roman" w:hAnsi="Times New Roman" w:cs="Times New Roman"/>
          <w:b/>
          <w:bCs/>
        </w:rPr>
      </w:pPr>
      <w:r w:rsidRPr="00B33AD0">
        <w:rPr>
          <w:rFonts w:ascii="Times New Roman" w:hAnsi="Times New Roman" w:cs="Times New Roman"/>
          <w:b/>
          <w:bCs/>
        </w:rPr>
        <w:t>Unit – I: ESOP and Buy-back of Shares</w:t>
      </w:r>
    </w:p>
    <w:p w:rsidR="000756E6" w:rsidRPr="00B33AD0" w:rsidRDefault="000756E6" w:rsidP="000756E6">
      <w:pPr>
        <w:autoSpaceDE w:val="0"/>
        <w:autoSpaceDN w:val="0"/>
        <w:adjustRightInd w:val="0"/>
        <w:spacing w:after="0" w:line="240" w:lineRule="auto"/>
        <w:jc w:val="center"/>
        <w:rPr>
          <w:rFonts w:ascii="Times New Roman" w:hAnsi="Times New Roman" w:cs="Times New Roman"/>
          <w:b/>
          <w:bCs/>
        </w:rPr>
      </w:pP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rPr>
      </w:pPr>
      <w:r w:rsidRPr="00B33AD0">
        <w:rPr>
          <w:rFonts w:ascii="Times New Roman" w:hAnsi="Times New Roman" w:cs="Times New Roman"/>
          <w:b/>
          <w:bCs/>
        </w:rPr>
        <w:t>1.1. Employees Stock Option Plan</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The Companies (Amendment) Act 2000 has inserted a new clause (15A) in section 2 of the</w:t>
      </w: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rPr>
      </w:pPr>
      <w:r w:rsidRPr="00B33AD0">
        <w:rPr>
          <w:rFonts w:ascii="Times New Roman" w:hAnsi="Times New Roman" w:cs="Times New Roman"/>
        </w:rPr>
        <w:t xml:space="preserve">Companies Act, 1956, which states that "employee stock option" means </w:t>
      </w:r>
      <w:r w:rsidRPr="00B33AD0">
        <w:rPr>
          <w:rFonts w:ascii="Times New Roman" w:hAnsi="Times New Roman" w:cs="Times New Roman"/>
          <w:b/>
          <w:bCs/>
        </w:rPr>
        <w:t>the option given to</w:t>
      </w: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rPr>
      </w:pPr>
      <w:proofErr w:type="gramStart"/>
      <w:r w:rsidRPr="00B33AD0">
        <w:rPr>
          <w:rFonts w:ascii="Times New Roman" w:hAnsi="Times New Roman" w:cs="Times New Roman"/>
          <w:b/>
          <w:bCs/>
        </w:rPr>
        <w:t>the</w:t>
      </w:r>
      <w:proofErr w:type="gramEnd"/>
      <w:r w:rsidRPr="00B33AD0">
        <w:rPr>
          <w:rFonts w:ascii="Times New Roman" w:hAnsi="Times New Roman" w:cs="Times New Roman"/>
          <w:b/>
          <w:bCs/>
        </w:rPr>
        <w:t xml:space="preserve"> whole-time directors, officers or employees of a company, which gives such</w:t>
      </w: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rPr>
      </w:pPr>
      <w:proofErr w:type="gramStart"/>
      <w:r w:rsidRPr="00B33AD0">
        <w:rPr>
          <w:rFonts w:ascii="Times New Roman" w:hAnsi="Times New Roman" w:cs="Times New Roman"/>
          <w:b/>
          <w:bCs/>
        </w:rPr>
        <w:t>directors</w:t>
      </w:r>
      <w:proofErr w:type="gramEnd"/>
      <w:r w:rsidRPr="00B33AD0">
        <w:rPr>
          <w:rFonts w:ascii="Times New Roman" w:hAnsi="Times New Roman" w:cs="Times New Roman"/>
          <w:b/>
          <w:bCs/>
        </w:rPr>
        <w:t>, officers or employees the benefit or right to purchase or subscribe at a future</w:t>
      </w: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rPr>
      </w:pPr>
      <w:proofErr w:type="gramStart"/>
      <w:r w:rsidRPr="00B33AD0">
        <w:rPr>
          <w:rFonts w:ascii="Times New Roman" w:hAnsi="Times New Roman" w:cs="Times New Roman"/>
          <w:b/>
          <w:bCs/>
        </w:rPr>
        <w:t>date</w:t>
      </w:r>
      <w:proofErr w:type="gramEnd"/>
      <w:r w:rsidRPr="00B33AD0">
        <w:rPr>
          <w:rFonts w:ascii="Times New Roman" w:hAnsi="Times New Roman" w:cs="Times New Roman"/>
          <w:b/>
          <w:bCs/>
        </w:rPr>
        <w:t>, the securities offered by the company at a pre-determined price.</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Securities and Exchange Board of India (SEBI) issued Employees Stock Option Scheme and</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Employee Stock Purchase Scheme Guidelines in 1999 under section 11 of the Securities and</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lastRenderedPageBreak/>
        <w:t>Exchange Board of India Act, 1992. SEBI amended the said Guidelines by in August, 2008</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and</w:t>
      </w:r>
      <w:proofErr w:type="gramEnd"/>
      <w:r w:rsidRPr="00B33AD0">
        <w:rPr>
          <w:rFonts w:ascii="Times New Roman" w:hAnsi="Times New Roman" w:cs="Times New Roman"/>
        </w:rPr>
        <w:t xml:space="preserve"> then in September, 2009</w:t>
      </w: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rPr>
      </w:pPr>
      <w:r w:rsidRPr="00B33AD0">
        <w:rPr>
          <w:rFonts w:ascii="Times New Roman" w:hAnsi="Times New Roman" w:cs="Times New Roman"/>
          <w:b/>
          <w:bCs/>
        </w:rPr>
        <w:t>Important terms to be remembered</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 xml:space="preserve">1. </w:t>
      </w:r>
      <w:r w:rsidRPr="00B33AD0">
        <w:rPr>
          <w:rFonts w:ascii="Times New Roman" w:hAnsi="Times New Roman" w:cs="Times New Roman"/>
          <w:b/>
          <w:bCs/>
          <w:i/>
          <w:iCs/>
        </w:rPr>
        <w:t>Grant</w:t>
      </w:r>
      <w:r w:rsidRPr="00B33AD0">
        <w:rPr>
          <w:rFonts w:ascii="Times New Roman" w:hAnsi="Times New Roman" w:cs="Times New Roman"/>
        </w:rPr>
        <w:t>: Grant of the option means giving an option to the employees to subscribe to the</w:t>
      </w:r>
      <w:r w:rsidR="00DB72A7">
        <w:rPr>
          <w:rFonts w:ascii="Times New Roman" w:hAnsi="Times New Roman" w:cs="Times New Roman"/>
        </w:rPr>
        <w:t xml:space="preserve"> </w:t>
      </w:r>
      <w:r w:rsidRPr="00B33AD0">
        <w:rPr>
          <w:rFonts w:ascii="Times New Roman" w:hAnsi="Times New Roman" w:cs="Times New Roman"/>
        </w:rPr>
        <w:t>shares of the company.</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 xml:space="preserve">2. </w:t>
      </w:r>
      <w:r w:rsidRPr="00B33AD0">
        <w:rPr>
          <w:rFonts w:ascii="Times New Roman" w:hAnsi="Times New Roman" w:cs="Times New Roman"/>
          <w:b/>
          <w:bCs/>
          <w:i/>
          <w:iCs/>
        </w:rPr>
        <w:t xml:space="preserve">Vesting: </w:t>
      </w:r>
      <w:r w:rsidRPr="00B33AD0">
        <w:rPr>
          <w:rFonts w:ascii="Times New Roman" w:hAnsi="Times New Roman" w:cs="Times New Roman"/>
        </w:rPr>
        <w:t>It is the process by which the employee is given the right to apply for shares of</w:t>
      </w:r>
      <w:r w:rsidR="00DB72A7">
        <w:rPr>
          <w:rFonts w:ascii="Times New Roman" w:hAnsi="Times New Roman" w:cs="Times New Roman"/>
        </w:rPr>
        <w:t xml:space="preserve"> </w:t>
      </w:r>
      <w:r w:rsidRPr="00B33AD0">
        <w:rPr>
          <w:rFonts w:ascii="Times New Roman" w:hAnsi="Times New Roman" w:cs="Times New Roman"/>
        </w:rPr>
        <w:t>the company against the option granted to him in purchase of employee in pursuance of</w:t>
      </w:r>
      <w:r w:rsidR="00DB72A7">
        <w:rPr>
          <w:rFonts w:ascii="Times New Roman" w:hAnsi="Times New Roman" w:cs="Times New Roman"/>
        </w:rPr>
        <w:t xml:space="preserve"> </w:t>
      </w:r>
      <w:r w:rsidRPr="00B33AD0">
        <w:rPr>
          <w:rFonts w:ascii="Times New Roman" w:hAnsi="Times New Roman" w:cs="Times New Roman"/>
        </w:rPr>
        <w:t>employee stock option scheme (ESOS).</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 xml:space="preserve">3. </w:t>
      </w:r>
      <w:r w:rsidRPr="00B33AD0">
        <w:rPr>
          <w:rFonts w:ascii="Times New Roman" w:hAnsi="Times New Roman" w:cs="Times New Roman"/>
          <w:b/>
          <w:bCs/>
          <w:i/>
          <w:iCs/>
        </w:rPr>
        <w:t>Vesting Period</w:t>
      </w:r>
      <w:r w:rsidRPr="00B33AD0">
        <w:rPr>
          <w:rFonts w:ascii="Times New Roman" w:hAnsi="Times New Roman" w:cs="Times New Roman"/>
          <w:i/>
          <w:iCs/>
        </w:rPr>
        <w:t xml:space="preserve">: </w:t>
      </w:r>
      <w:r w:rsidRPr="00B33AD0">
        <w:rPr>
          <w:rFonts w:ascii="Times New Roman" w:hAnsi="Times New Roman" w:cs="Times New Roman"/>
        </w:rPr>
        <w:t>It is the time period during which the vesting of the option granted to the</w:t>
      </w:r>
      <w:r w:rsidR="00DB72A7">
        <w:rPr>
          <w:rFonts w:ascii="Times New Roman" w:hAnsi="Times New Roman" w:cs="Times New Roman"/>
        </w:rPr>
        <w:t xml:space="preserve"> </w:t>
      </w:r>
      <w:r w:rsidRPr="00B33AD0">
        <w:rPr>
          <w:rFonts w:ascii="Times New Roman" w:hAnsi="Times New Roman" w:cs="Times New Roman"/>
        </w:rPr>
        <w:t>employee on pursuance of ESOS takes place.</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 xml:space="preserve">4. </w:t>
      </w:r>
      <w:r w:rsidRPr="00B33AD0">
        <w:rPr>
          <w:rFonts w:ascii="Times New Roman" w:hAnsi="Times New Roman" w:cs="Times New Roman"/>
          <w:b/>
          <w:bCs/>
          <w:i/>
          <w:iCs/>
        </w:rPr>
        <w:t>Option</w:t>
      </w:r>
      <w:r w:rsidRPr="00B33AD0">
        <w:rPr>
          <w:rFonts w:ascii="Times New Roman" w:hAnsi="Times New Roman" w:cs="Times New Roman"/>
          <w:i/>
          <w:iCs/>
        </w:rPr>
        <w:t xml:space="preserve">: </w:t>
      </w:r>
      <w:r w:rsidRPr="00B33AD0">
        <w:rPr>
          <w:rFonts w:ascii="Times New Roman" w:hAnsi="Times New Roman" w:cs="Times New Roman"/>
        </w:rPr>
        <w:t>Option means a right but not an obligation granted to an employee in pursuance</w:t>
      </w:r>
      <w:r w:rsidR="00DB72A7">
        <w:rPr>
          <w:rFonts w:ascii="Times New Roman" w:hAnsi="Times New Roman" w:cs="Times New Roman"/>
        </w:rPr>
        <w:t xml:space="preserve"> </w:t>
      </w:r>
      <w:r w:rsidRPr="00B33AD0">
        <w:rPr>
          <w:rFonts w:ascii="Times New Roman" w:hAnsi="Times New Roman" w:cs="Times New Roman"/>
        </w:rPr>
        <w:t>of ESOS to apply for shares of the company at a pre-determined price.</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 xml:space="preserve">5. </w:t>
      </w:r>
      <w:r w:rsidRPr="00B33AD0">
        <w:rPr>
          <w:rFonts w:ascii="Times New Roman" w:hAnsi="Times New Roman" w:cs="Times New Roman"/>
          <w:b/>
          <w:bCs/>
          <w:i/>
          <w:iCs/>
        </w:rPr>
        <w:t xml:space="preserve">Fair </w:t>
      </w:r>
      <w:proofErr w:type="gramStart"/>
      <w:r w:rsidRPr="00B33AD0">
        <w:rPr>
          <w:rFonts w:ascii="Times New Roman" w:hAnsi="Times New Roman" w:cs="Times New Roman"/>
          <w:b/>
          <w:bCs/>
          <w:i/>
          <w:iCs/>
        </w:rPr>
        <w:t xml:space="preserve">value </w:t>
      </w:r>
      <w:r w:rsidRPr="00B33AD0">
        <w:rPr>
          <w:rFonts w:ascii="Times New Roman" w:hAnsi="Times New Roman" w:cs="Times New Roman"/>
        </w:rPr>
        <w:t>:</w:t>
      </w:r>
      <w:proofErr w:type="gramEnd"/>
      <w:r w:rsidRPr="00B33AD0">
        <w:rPr>
          <w:rFonts w:ascii="Times New Roman" w:hAnsi="Times New Roman" w:cs="Times New Roman"/>
        </w:rPr>
        <w:t xml:space="preserve"> Fair value of an option means the fair value calculated in accordance with</w:t>
      </w:r>
      <w:r w:rsidR="00DB72A7">
        <w:rPr>
          <w:rFonts w:ascii="Times New Roman" w:hAnsi="Times New Roman" w:cs="Times New Roman"/>
        </w:rPr>
        <w:t xml:space="preserve"> </w:t>
      </w:r>
      <w:r w:rsidRPr="00B33AD0">
        <w:rPr>
          <w:rFonts w:ascii="Times New Roman" w:hAnsi="Times New Roman" w:cs="Times New Roman"/>
        </w:rPr>
        <w:t>Schedule III as follows:</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w:t>
      </w:r>
      <w:proofErr w:type="spellStart"/>
      <w:r w:rsidRPr="00B33AD0">
        <w:rPr>
          <w:rFonts w:ascii="Times New Roman" w:hAnsi="Times New Roman" w:cs="Times New Roman"/>
        </w:rPr>
        <w:t>i</w:t>
      </w:r>
      <w:proofErr w:type="spellEnd"/>
      <w:r w:rsidRPr="00B33AD0">
        <w:rPr>
          <w:rFonts w:ascii="Times New Roman" w:hAnsi="Times New Roman" w:cs="Times New Roman"/>
        </w:rPr>
        <w:t>) The fair value of a stock option is the price that shall be calculated for that option in</w:t>
      </w:r>
      <w:r w:rsidR="00DB72A7">
        <w:rPr>
          <w:rFonts w:ascii="Times New Roman" w:hAnsi="Times New Roman" w:cs="Times New Roman"/>
        </w:rPr>
        <w:t xml:space="preserve"> </w:t>
      </w:r>
      <w:r w:rsidRPr="00B33AD0">
        <w:rPr>
          <w:rFonts w:ascii="Times New Roman" w:hAnsi="Times New Roman" w:cs="Times New Roman"/>
        </w:rPr>
        <w:t>an arm’s length transaction between a willing buyer and a willing seller.</w:t>
      </w:r>
    </w:p>
    <w:p w:rsidR="00E57E99" w:rsidRPr="00DB72A7"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(ii) The fair value shall be estimated using an option-pricing model (for example, the</w:t>
      </w:r>
      <w:r w:rsidR="00DB72A7">
        <w:rPr>
          <w:rFonts w:ascii="Times New Roman" w:hAnsi="Times New Roman" w:cs="Times New Roman"/>
        </w:rPr>
        <w:t xml:space="preserve"> </w:t>
      </w:r>
      <w:r w:rsidRPr="00B33AD0">
        <w:rPr>
          <w:rFonts w:ascii="Times New Roman" w:hAnsi="Times New Roman" w:cs="Times New Roman"/>
        </w:rPr>
        <w:t>Black-</w:t>
      </w:r>
      <w:proofErr w:type="spellStart"/>
      <w:r w:rsidRPr="00B33AD0">
        <w:rPr>
          <w:rFonts w:ascii="Times New Roman" w:hAnsi="Times New Roman" w:cs="Times New Roman"/>
        </w:rPr>
        <w:t>Scholes</w:t>
      </w:r>
      <w:proofErr w:type="spellEnd"/>
      <w:r w:rsidRPr="00B33AD0">
        <w:rPr>
          <w:rFonts w:ascii="Times New Roman" w:hAnsi="Times New Roman" w:cs="Times New Roman"/>
        </w:rPr>
        <w:t xml:space="preserve"> or a binomial model) that takes into account as of the grant date the</w:t>
      </w:r>
      <w:r w:rsidR="00DB72A7">
        <w:rPr>
          <w:rFonts w:ascii="Times New Roman" w:hAnsi="Times New Roman" w:cs="Times New Roman"/>
        </w:rPr>
        <w:t xml:space="preserve"> </w:t>
      </w:r>
      <w:r w:rsidRPr="00B33AD0">
        <w:rPr>
          <w:rFonts w:ascii="Times New Roman" w:hAnsi="Times New Roman" w:cs="Times New Roman"/>
        </w:rPr>
        <w:t>exercise price and expected life of the option, the current price in the market of the</w:t>
      </w:r>
      <w:r w:rsidR="00DB72A7">
        <w:rPr>
          <w:rFonts w:ascii="Times New Roman" w:hAnsi="Times New Roman" w:cs="Times New Roman"/>
        </w:rPr>
        <w:t xml:space="preserve"> </w:t>
      </w:r>
      <w:r w:rsidRPr="00B33AD0">
        <w:rPr>
          <w:rFonts w:ascii="Times New Roman" w:hAnsi="Times New Roman" w:cs="Times New Roman"/>
        </w:rPr>
        <w:t>underlying stock and its expected volatility, expected dividends on the stock, and</w:t>
      </w:r>
      <w:r w:rsidR="00DB72A7">
        <w:rPr>
          <w:rFonts w:ascii="Times New Roman" w:hAnsi="Times New Roman" w:cs="Times New Roman"/>
        </w:rPr>
        <w:t xml:space="preserve"> </w:t>
      </w:r>
      <w:r w:rsidRPr="00B33AD0">
        <w:rPr>
          <w:rFonts w:ascii="Times New Roman" w:hAnsi="Times New Roman" w:cs="Times New Roman"/>
        </w:rPr>
        <w:t>the risk-free interest rate for the expected term of the option</w:t>
      </w:r>
      <w:r w:rsidRPr="00B33AD0">
        <w:rPr>
          <w:rFonts w:ascii="Times New Roman" w:hAnsi="Times New Roman" w:cs="Times New Roman"/>
          <w:b/>
          <w:bCs/>
        </w:rPr>
        <w:t>.</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(iii) The fair value of an option estimated at the grant date shall not be subsequently</w:t>
      </w:r>
      <w:r w:rsidR="00DB72A7">
        <w:rPr>
          <w:rFonts w:ascii="Times New Roman" w:hAnsi="Times New Roman" w:cs="Times New Roman"/>
        </w:rPr>
        <w:t xml:space="preserve"> </w:t>
      </w:r>
      <w:r w:rsidRPr="00B33AD0">
        <w:rPr>
          <w:rFonts w:ascii="Times New Roman" w:hAnsi="Times New Roman" w:cs="Times New Roman"/>
        </w:rPr>
        <w:t>adjusted for changes in the price of the underlying stock or its volatility, the life of</w:t>
      </w:r>
      <w:r w:rsidR="00DB72A7">
        <w:rPr>
          <w:rFonts w:ascii="Times New Roman" w:hAnsi="Times New Roman" w:cs="Times New Roman"/>
        </w:rPr>
        <w:t xml:space="preserve"> </w:t>
      </w:r>
      <w:r w:rsidRPr="00B33AD0">
        <w:rPr>
          <w:rFonts w:ascii="Times New Roman" w:hAnsi="Times New Roman" w:cs="Times New Roman"/>
        </w:rPr>
        <w:t>the option, dividends on the stock, or the risk-free interest rate.</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(iv) Where</w:t>
      </w:r>
      <w:proofErr w:type="gramEnd"/>
      <w:r w:rsidRPr="00B33AD0">
        <w:rPr>
          <w:rFonts w:ascii="Times New Roman" w:hAnsi="Times New Roman" w:cs="Times New Roman"/>
        </w:rPr>
        <w:t xml:space="preserve"> the exercise price is fixed in Indian Rupees, the risk-free interest rate used</w:t>
      </w:r>
      <w:r w:rsidR="00DB72A7">
        <w:rPr>
          <w:rFonts w:ascii="Times New Roman" w:hAnsi="Times New Roman" w:cs="Times New Roman"/>
        </w:rPr>
        <w:t xml:space="preserve"> </w:t>
      </w:r>
      <w:r w:rsidRPr="00B33AD0">
        <w:rPr>
          <w:rFonts w:ascii="Times New Roman" w:hAnsi="Times New Roman" w:cs="Times New Roman"/>
        </w:rPr>
        <w:t>shall be the interest rate applicable for a maturity equal to the expected life of the</w:t>
      </w:r>
      <w:r w:rsidR="00DB72A7">
        <w:rPr>
          <w:rFonts w:ascii="Times New Roman" w:hAnsi="Times New Roman" w:cs="Times New Roman"/>
        </w:rPr>
        <w:t xml:space="preserve"> </w:t>
      </w:r>
      <w:r w:rsidRPr="00B33AD0">
        <w:rPr>
          <w:rFonts w:ascii="Times New Roman" w:hAnsi="Times New Roman" w:cs="Times New Roman"/>
        </w:rPr>
        <w:t>options based on the zero-coupon yield curve for Government Securities.</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(v) The expected life of an award of stock options shall take into account the following</w:t>
      </w:r>
      <w:r w:rsidR="00DB72A7">
        <w:rPr>
          <w:rFonts w:ascii="Times New Roman" w:hAnsi="Times New Roman" w:cs="Times New Roman"/>
        </w:rPr>
        <w:t xml:space="preserve"> </w:t>
      </w:r>
      <w:r w:rsidRPr="00B33AD0">
        <w:rPr>
          <w:rFonts w:ascii="Times New Roman" w:hAnsi="Times New Roman" w:cs="Times New Roman"/>
        </w:rPr>
        <w:t>factors:</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(a) The expected life must at least include the vesting period.</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(b) The average lengths of time similar grants have remained outstanding in the</w:t>
      </w:r>
      <w:r w:rsidR="00DB72A7">
        <w:rPr>
          <w:rFonts w:ascii="Times New Roman" w:hAnsi="Times New Roman" w:cs="Times New Roman"/>
        </w:rPr>
        <w:t xml:space="preserve"> </w:t>
      </w:r>
      <w:r w:rsidRPr="00B33AD0">
        <w:rPr>
          <w:rFonts w:ascii="Times New Roman" w:hAnsi="Times New Roman" w:cs="Times New Roman"/>
        </w:rPr>
        <w:t>past. If the company does not have a sufficiently long history of stock option</w:t>
      </w:r>
      <w:r w:rsidR="00DB72A7">
        <w:rPr>
          <w:rFonts w:ascii="Times New Roman" w:hAnsi="Times New Roman" w:cs="Times New Roman"/>
        </w:rPr>
        <w:t xml:space="preserve"> </w:t>
      </w:r>
      <w:r w:rsidRPr="00B33AD0">
        <w:rPr>
          <w:rFonts w:ascii="Times New Roman" w:hAnsi="Times New Roman" w:cs="Times New Roman"/>
        </w:rPr>
        <w:t>grants, the experience of an appropriately comparable peer group may be</w:t>
      </w:r>
      <w:r w:rsidR="00DB72A7">
        <w:rPr>
          <w:rFonts w:ascii="Times New Roman" w:hAnsi="Times New Roman" w:cs="Times New Roman"/>
        </w:rPr>
        <w:t xml:space="preserve"> </w:t>
      </w:r>
      <w:r w:rsidRPr="00B33AD0">
        <w:rPr>
          <w:rFonts w:ascii="Times New Roman" w:hAnsi="Times New Roman" w:cs="Times New Roman"/>
        </w:rPr>
        <w:t>taken into consideration.</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(c) The expected life of ESOSs should not be less than half of the exercise period</w:t>
      </w:r>
      <w:r w:rsidR="00DB72A7">
        <w:rPr>
          <w:rFonts w:ascii="Times New Roman" w:hAnsi="Times New Roman" w:cs="Times New Roman"/>
        </w:rPr>
        <w:t xml:space="preserve"> </w:t>
      </w:r>
      <w:r w:rsidRPr="00B33AD0">
        <w:rPr>
          <w:rFonts w:ascii="Times New Roman" w:hAnsi="Times New Roman" w:cs="Times New Roman"/>
        </w:rPr>
        <w:t>of the ESOSs issued until and unless the same is supported by historical</w:t>
      </w:r>
      <w:r w:rsidR="00DB72A7">
        <w:rPr>
          <w:rFonts w:ascii="Times New Roman" w:hAnsi="Times New Roman" w:cs="Times New Roman"/>
        </w:rPr>
        <w:t xml:space="preserve"> </w:t>
      </w:r>
      <w:r w:rsidRPr="00B33AD0">
        <w:rPr>
          <w:rFonts w:ascii="Times New Roman" w:hAnsi="Times New Roman" w:cs="Times New Roman"/>
        </w:rPr>
        <w:t>evidences with respect to ESOSs issued by the company earlier.</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(vi) If</w:t>
      </w:r>
      <w:proofErr w:type="gramEnd"/>
      <w:r w:rsidRPr="00B33AD0">
        <w:rPr>
          <w:rFonts w:ascii="Times New Roman" w:hAnsi="Times New Roman" w:cs="Times New Roman"/>
        </w:rPr>
        <w:t xml:space="preserve"> the company does not have a sufficiently long history of traded stock prices to</w:t>
      </w:r>
      <w:r w:rsidR="00DB72A7">
        <w:rPr>
          <w:rFonts w:ascii="Times New Roman" w:hAnsi="Times New Roman" w:cs="Times New Roman"/>
        </w:rPr>
        <w:t xml:space="preserve"> </w:t>
      </w:r>
      <w:r w:rsidRPr="00B33AD0">
        <w:rPr>
          <w:rFonts w:ascii="Times New Roman" w:hAnsi="Times New Roman" w:cs="Times New Roman"/>
        </w:rPr>
        <w:t>estimate the expected volatility of its stock, it may use an estimate based on the</w:t>
      </w:r>
      <w:r w:rsidR="00DB72A7">
        <w:rPr>
          <w:rFonts w:ascii="Times New Roman" w:hAnsi="Times New Roman" w:cs="Times New Roman"/>
        </w:rPr>
        <w:t xml:space="preserve"> </w:t>
      </w:r>
      <w:r w:rsidRPr="00B33AD0">
        <w:rPr>
          <w:rFonts w:ascii="Times New Roman" w:hAnsi="Times New Roman" w:cs="Times New Roman"/>
        </w:rPr>
        <w:t>estimated volatility of stocks of an appropriately comparable peer group.</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(vii) The estimated dividends of the company over the estimated life of the option may</w:t>
      </w:r>
      <w:r w:rsidR="00DB72A7">
        <w:rPr>
          <w:rFonts w:ascii="Times New Roman" w:hAnsi="Times New Roman" w:cs="Times New Roman"/>
        </w:rPr>
        <w:t xml:space="preserve"> </w:t>
      </w:r>
      <w:r w:rsidRPr="00B33AD0">
        <w:rPr>
          <w:rFonts w:ascii="Times New Roman" w:hAnsi="Times New Roman" w:cs="Times New Roman"/>
        </w:rPr>
        <w:t>be estimated taking into account the company’s past dividend policy as well as the</w:t>
      </w:r>
      <w:r w:rsidR="00DB72A7">
        <w:rPr>
          <w:rFonts w:ascii="Times New Roman" w:hAnsi="Times New Roman" w:cs="Times New Roman"/>
        </w:rPr>
        <w:t xml:space="preserve"> </w:t>
      </w:r>
      <w:r w:rsidRPr="00B33AD0">
        <w:rPr>
          <w:rFonts w:ascii="Times New Roman" w:hAnsi="Times New Roman" w:cs="Times New Roman"/>
        </w:rPr>
        <w:t>mean dividend yield of an appropriately comparable peer group.</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(viii) Justification shall be given for significant assumptions. If at the time of further issue</w:t>
      </w:r>
      <w:r w:rsidR="00DB72A7">
        <w:rPr>
          <w:rFonts w:ascii="Times New Roman" w:hAnsi="Times New Roman" w:cs="Times New Roman"/>
        </w:rPr>
        <w:t xml:space="preserve"> </w:t>
      </w:r>
      <w:r w:rsidRPr="00B33AD0">
        <w:rPr>
          <w:rFonts w:ascii="Times New Roman" w:hAnsi="Times New Roman" w:cs="Times New Roman"/>
        </w:rPr>
        <w:t>of ESOS/ESPS there are any changes in the assumptions, reasons for the same</w:t>
      </w:r>
      <w:r w:rsidR="00DB72A7">
        <w:rPr>
          <w:rFonts w:ascii="Times New Roman" w:hAnsi="Times New Roman" w:cs="Times New Roman"/>
        </w:rPr>
        <w:t xml:space="preserve"> </w:t>
      </w:r>
      <w:r w:rsidRPr="00B33AD0">
        <w:rPr>
          <w:rFonts w:ascii="Times New Roman" w:hAnsi="Times New Roman" w:cs="Times New Roman"/>
        </w:rPr>
        <w:t>shall be given.</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rPr>
      </w:pPr>
      <w:r w:rsidRPr="00B33AD0">
        <w:rPr>
          <w:rFonts w:ascii="Times New Roman" w:hAnsi="Times New Roman" w:cs="Times New Roman"/>
          <w:b/>
          <w:bCs/>
        </w:rPr>
        <w:t>1.1.1 Accounting Policies of ESOS</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Schedule I of the Employees Stock Option Scheme and Employee Stock Purchase Scheme</w:t>
      </w:r>
      <w:r w:rsidR="00DB72A7">
        <w:rPr>
          <w:rFonts w:ascii="Times New Roman" w:hAnsi="Times New Roman" w:cs="Times New Roman"/>
        </w:rPr>
        <w:t xml:space="preserve"> </w:t>
      </w:r>
      <w:r w:rsidRPr="00B33AD0">
        <w:rPr>
          <w:rFonts w:ascii="Times New Roman" w:hAnsi="Times New Roman" w:cs="Times New Roman"/>
        </w:rPr>
        <w:t>Guidelines, 1999 issued by SEBI specifies that</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(a) In respect of options granted during any accounting period the accounting value of the</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options</w:t>
      </w:r>
      <w:proofErr w:type="gramEnd"/>
      <w:r w:rsidRPr="00B33AD0">
        <w:rPr>
          <w:rFonts w:ascii="Times New Roman" w:hAnsi="Times New Roman" w:cs="Times New Roman"/>
        </w:rPr>
        <w:t xml:space="preserve"> shall be treated as another form of employee compensation in the financial</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statements</w:t>
      </w:r>
      <w:proofErr w:type="gramEnd"/>
      <w:r w:rsidRPr="00B33AD0">
        <w:rPr>
          <w:rFonts w:ascii="Times New Roman" w:hAnsi="Times New Roman" w:cs="Times New Roman"/>
        </w:rPr>
        <w:t xml:space="preserve"> of the company.</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lastRenderedPageBreak/>
        <w:t>(b) The accounting value of options shall be equal to the aggregate, over all employee</w:t>
      </w:r>
      <w:r w:rsidR="00DB72A7">
        <w:rPr>
          <w:rFonts w:ascii="Times New Roman" w:hAnsi="Times New Roman" w:cs="Times New Roman"/>
        </w:rPr>
        <w:t xml:space="preserve"> </w:t>
      </w:r>
      <w:r w:rsidRPr="00B33AD0">
        <w:rPr>
          <w:rFonts w:ascii="Times New Roman" w:hAnsi="Times New Roman" w:cs="Times New Roman"/>
        </w:rPr>
        <w:t>stock options granted during the accounting period, of the intrinsic value of the option</w:t>
      </w:r>
      <w:r w:rsidR="00DB72A7">
        <w:rPr>
          <w:rFonts w:ascii="Times New Roman" w:hAnsi="Times New Roman" w:cs="Times New Roman"/>
        </w:rPr>
        <w:t xml:space="preserve"> </w:t>
      </w:r>
      <w:r w:rsidRPr="00B33AD0">
        <w:rPr>
          <w:rFonts w:ascii="Times New Roman" w:hAnsi="Times New Roman" w:cs="Times New Roman"/>
        </w:rPr>
        <w:t>or, if the company so chooses, the fair value of the option.</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(c) Where the accounting value is accounted for as employee compensation in accordance</w:t>
      </w:r>
      <w:r w:rsidR="00DB72A7">
        <w:rPr>
          <w:rFonts w:ascii="Times New Roman" w:hAnsi="Times New Roman" w:cs="Times New Roman"/>
        </w:rPr>
        <w:t xml:space="preserve"> </w:t>
      </w:r>
      <w:r w:rsidRPr="00B33AD0">
        <w:rPr>
          <w:rFonts w:ascii="Times New Roman" w:hAnsi="Times New Roman" w:cs="Times New Roman"/>
        </w:rPr>
        <w:t xml:space="preserve">with clause (b), the amount shall be </w:t>
      </w:r>
      <w:proofErr w:type="spellStart"/>
      <w:r w:rsidRPr="00B33AD0">
        <w:rPr>
          <w:rFonts w:ascii="Times New Roman" w:hAnsi="Times New Roman" w:cs="Times New Roman"/>
        </w:rPr>
        <w:t>amortised</w:t>
      </w:r>
      <w:proofErr w:type="spellEnd"/>
      <w:r w:rsidRPr="00B33AD0">
        <w:rPr>
          <w:rFonts w:ascii="Times New Roman" w:hAnsi="Times New Roman" w:cs="Times New Roman"/>
        </w:rPr>
        <w:t xml:space="preserve"> as </w:t>
      </w:r>
      <w:proofErr w:type="gramStart"/>
      <w:r w:rsidRPr="00B33AD0">
        <w:rPr>
          <w:rFonts w:ascii="Times New Roman" w:hAnsi="Times New Roman" w:cs="Times New Roman"/>
        </w:rPr>
        <w:t>under :</w:t>
      </w:r>
      <w:proofErr w:type="gramEnd"/>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w:t>
      </w:r>
      <w:proofErr w:type="spellStart"/>
      <w:r w:rsidRPr="00B33AD0">
        <w:rPr>
          <w:rFonts w:ascii="Times New Roman" w:hAnsi="Times New Roman" w:cs="Times New Roman"/>
        </w:rPr>
        <w:t>i</w:t>
      </w:r>
      <w:proofErr w:type="spellEnd"/>
      <w:r w:rsidRPr="00B33AD0">
        <w:rPr>
          <w:rFonts w:ascii="Times New Roman" w:hAnsi="Times New Roman" w:cs="Times New Roman"/>
        </w:rPr>
        <w:t>) Where the scheme does not provide for graded vesting, the amount shall be</w:t>
      </w:r>
      <w:r w:rsidR="00DB72A7">
        <w:rPr>
          <w:rFonts w:ascii="Times New Roman" w:hAnsi="Times New Roman" w:cs="Times New Roman"/>
        </w:rPr>
        <w:t xml:space="preserve"> </w:t>
      </w:r>
      <w:proofErr w:type="spellStart"/>
      <w:r w:rsidRPr="00B33AD0">
        <w:rPr>
          <w:rFonts w:ascii="Times New Roman" w:hAnsi="Times New Roman" w:cs="Times New Roman"/>
        </w:rPr>
        <w:t>amortised</w:t>
      </w:r>
      <w:proofErr w:type="spellEnd"/>
      <w:r w:rsidRPr="00B33AD0">
        <w:rPr>
          <w:rFonts w:ascii="Times New Roman" w:hAnsi="Times New Roman" w:cs="Times New Roman"/>
        </w:rPr>
        <w:t xml:space="preserve"> on a straight-line basis over the vesting period.</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(ii) Where the scheme provides for graded vesting -</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(1) the vesting period shall be determined separately for each separate vesting</w:t>
      </w:r>
      <w:r w:rsidR="00DB72A7">
        <w:rPr>
          <w:rFonts w:ascii="Times New Roman" w:hAnsi="Times New Roman" w:cs="Times New Roman"/>
        </w:rPr>
        <w:t xml:space="preserve"> </w:t>
      </w:r>
      <w:r w:rsidRPr="00B33AD0">
        <w:rPr>
          <w:rFonts w:ascii="Times New Roman" w:hAnsi="Times New Roman" w:cs="Times New Roman"/>
        </w:rPr>
        <w:t>portion of the option, as if the option was, in substance, multiple option and</w:t>
      </w:r>
      <w:r w:rsidR="00DB72A7">
        <w:rPr>
          <w:rFonts w:ascii="Times New Roman" w:hAnsi="Times New Roman" w:cs="Times New Roman"/>
        </w:rPr>
        <w:t xml:space="preserve"> </w:t>
      </w:r>
      <w:r w:rsidRPr="00B33AD0">
        <w:rPr>
          <w:rFonts w:ascii="Times New Roman" w:hAnsi="Times New Roman" w:cs="Times New Roman"/>
        </w:rPr>
        <w:t>the amount of employee compensation cost shall be accounted for and</w:t>
      </w:r>
      <w:r w:rsidR="00DB72A7">
        <w:rPr>
          <w:rFonts w:ascii="Times New Roman" w:hAnsi="Times New Roman" w:cs="Times New Roman"/>
        </w:rPr>
        <w:t xml:space="preserve"> </w:t>
      </w:r>
      <w:proofErr w:type="spellStart"/>
      <w:r w:rsidRPr="00B33AD0">
        <w:rPr>
          <w:rFonts w:ascii="Times New Roman" w:hAnsi="Times New Roman" w:cs="Times New Roman"/>
        </w:rPr>
        <w:t>amortised</w:t>
      </w:r>
      <w:proofErr w:type="spellEnd"/>
      <w:r w:rsidRPr="00B33AD0">
        <w:rPr>
          <w:rFonts w:ascii="Times New Roman" w:hAnsi="Times New Roman" w:cs="Times New Roman"/>
        </w:rPr>
        <w:t xml:space="preserve"> accordingly on a straight-line basis over the vesting period; or</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 xml:space="preserve">(2) </w:t>
      </w:r>
      <w:proofErr w:type="gramStart"/>
      <w:r w:rsidRPr="00B33AD0">
        <w:rPr>
          <w:rFonts w:ascii="Times New Roman" w:hAnsi="Times New Roman" w:cs="Times New Roman"/>
        </w:rPr>
        <w:t>the</w:t>
      </w:r>
      <w:proofErr w:type="gramEnd"/>
      <w:r w:rsidRPr="00B33AD0">
        <w:rPr>
          <w:rFonts w:ascii="Times New Roman" w:hAnsi="Times New Roman" w:cs="Times New Roman"/>
        </w:rPr>
        <w:t xml:space="preserve"> amount of employee compensation cost shall be accounted for and</w:t>
      </w:r>
      <w:r w:rsidR="00DB72A7">
        <w:rPr>
          <w:rFonts w:ascii="Times New Roman" w:hAnsi="Times New Roman" w:cs="Times New Roman"/>
        </w:rPr>
        <w:t xml:space="preserve"> </w:t>
      </w:r>
      <w:proofErr w:type="spellStart"/>
      <w:r w:rsidRPr="00B33AD0">
        <w:rPr>
          <w:rFonts w:ascii="Times New Roman" w:hAnsi="Times New Roman" w:cs="Times New Roman"/>
        </w:rPr>
        <w:t>amortised</w:t>
      </w:r>
      <w:proofErr w:type="spellEnd"/>
      <w:r w:rsidRPr="00B33AD0">
        <w:rPr>
          <w:rFonts w:ascii="Times New Roman" w:hAnsi="Times New Roman" w:cs="Times New Roman"/>
        </w:rPr>
        <w:t xml:space="preserve"> on a straight-line basis over the aggregate vesting period of the</w:t>
      </w:r>
      <w:r w:rsidR="00DB72A7">
        <w:rPr>
          <w:rFonts w:ascii="Times New Roman" w:hAnsi="Times New Roman" w:cs="Times New Roman"/>
        </w:rPr>
        <w:t xml:space="preserve"> </w:t>
      </w:r>
      <w:r w:rsidRPr="00B33AD0">
        <w:rPr>
          <w:rFonts w:ascii="Times New Roman" w:hAnsi="Times New Roman" w:cs="Times New Roman"/>
        </w:rPr>
        <w:t>entire option (that is, over the vesting period of the last separately vesting</w:t>
      </w:r>
      <w:r w:rsidR="00DB72A7">
        <w:rPr>
          <w:rFonts w:ascii="Times New Roman" w:hAnsi="Times New Roman" w:cs="Times New Roman"/>
        </w:rPr>
        <w:t xml:space="preserve"> </w:t>
      </w:r>
      <w:r w:rsidRPr="00B33AD0">
        <w:rPr>
          <w:rFonts w:ascii="Times New Roman" w:hAnsi="Times New Roman" w:cs="Times New Roman"/>
        </w:rPr>
        <w:t>portion of the option):</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Provided that the amount of employee compensation cost recognized at any</w:t>
      </w:r>
      <w:r w:rsidR="00DB72A7">
        <w:rPr>
          <w:rFonts w:ascii="Times New Roman" w:hAnsi="Times New Roman" w:cs="Times New Roman"/>
        </w:rPr>
        <w:t xml:space="preserve"> </w:t>
      </w:r>
      <w:r w:rsidRPr="00B33AD0">
        <w:rPr>
          <w:rFonts w:ascii="Times New Roman" w:hAnsi="Times New Roman" w:cs="Times New Roman"/>
        </w:rPr>
        <w:t>date at least equals the fair value or the intrinsic value, as the case may be,</w:t>
      </w:r>
      <w:r w:rsidR="00DB72A7">
        <w:rPr>
          <w:rFonts w:ascii="Times New Roman" w:hAnsi="Times New Roman" w:cs="Times New Roman"/>
        </w:rPr>
        <w:t xml:space="preserve"> </w:t>
      </w:r>
      <w:r w:rsidRPr="00B33AD0">
        <w:rPr>
          <w:rFonts w:ascii="Times New Roman" w:hAnsi="Times New Roman" w:cs="Times New Roman"/>
        </w:rPr>
        <w:t>of the vested portion of the option at that date.”]</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(d) When an unvested option lapses by virtue of the employee not confirming to the vesting</w:t>
      </w:r>
      <w:r w:rsidR="00DB72A7">
        <w:rPr>
          <w:rFonts w:ascii="Times New Roman" w:hAnsi="Times New Roman" w:cs="Times New Roman"/>
        </w:rPr>
        <w:t xml:space="preserve"> </w:t>
      </w:r>
      <w:r w:rsidRPr="00B33AD0">
        <w:rPr>
          <w:rFonts w:ascii="Times New Roman" w:hAnsi="Times New Roman" w:cs="Times New Roman"/>
        </w:rPr>
        <w:t>conditions after the accounting value of the option has already been accounted for as</w:t>
      </w:r>
      <w:r w:rsidR="00DB72A7">
        <w:rPr>
          <w:rFonts w:ascii="Times New Roman" w:hAnsi="Times New Roman" w:cs="Times New Roman"/>
        </w:rPr>
        <w:t xml:space="preserve"> </w:t>
      </w:r>
      <w:r w:rsidRPr="00B33AD0">
        <w:rPr>
          <w:rFonts w:ascii="Times New Roman" w:hAnsi="Times New Roman" w:cs="Times New Roman"/>
        </w:rPr>
        <w:t>employee compensation, this accounting treatment shall be reversed by a credit to</w:t>
      </w:r>
      <w:r w:rsidR="00DB72A7">
        <w:rPr>
          <w:rFonts w:ascii="Times New Roman" w:hAnsi="Times New Roman" w:cs="Times New Roman"/>
        </w:rPr>
        <w:t xml:space="preserve"> </w:t>
      </w:r>
      <w:r w:rsidRPr="00B33AD0">
        <w:rPr>
          <w:rFonts w:ascii="Times New Roman" w:hAnsi="Times New Roman" w:cs="Times New Roman"/>
        </w:rPr>
        <w:t>employee compensation expense equal to the amortized portion of accounting value of</w:t>
      </w:r>
      <w:r w:rsidR="00DB72A7">
        <w:rPr>
          <w:rFonts w:ascii="Times New Roman" w:hAnsi="Times New Roman" w:cs="Times New Roman"/>
        </w:rPr>
        <w:t xml:space="preserve"> </w:t>
      </w:r>
      <w:r w:rsidRPr="00B33AD0">
        <w:rPr>
          <w:rFonts w:ascii="Times New Roman" w:hAnsi="Times New Roman" w:cs="Times New Roman"/>
        </w:rPr>
        <w:t>the accounting value of the lapsed options and a credit to deferred employee</w:t>
      </w:r>
      <w:r w:rsidR="00DB72A7">
        <w:rPr>
          <w:rFonts w:ascii="Times New Roman" w:hAnsi="Times New Roman" w:cs="Times New Roman"/>
        </w:rPr>
        <w:t xml:space="preserve"> </w:t>
      </w:r>
      <w:r w:rsidRPr="00B33AD0">
        <w:rPr>
          <w:rFonts w:ascii="Times New Roman" w:hAnsi="Times New Roman" w:cs="Times New Roman"/>
        </w:rPr>
        <w:t>compensation expense equal to the unamortized portion.</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(e) When a vested option lapses on expiry of the exercise period, after the fair value of the</w:t>
      </w:r>
      <w:r w:rsidR="00DB72A7">
        <w:rPr>
          <w:rFonts w:ascii="Times New Roman" w:hAnsi="Times New Roman" w:cs="Times New Roman"/>
        </w:rPr>
        <w:t xml:space="preserve"> </w:t>
      </w:r>
      <w:r w:rsidRPr="00B33AD0">
        <w:rPr>
          <w:rFonts w:ascii="Times New Roman" w:hAnsi="Times New Roman" w:cs="Times New Roman"/>
        </w:rPr>
        <w:t>option has already been accounted for as employee compensation, this accounting</w:t>
      </w:r>
      <w:r w:rsidR="00DB72A7">
        <w:rPr>
          <w:rFonts w:ascii="Times New Roman" w:hAnsi="Times New Roman" w:cs="Times New Roman"/>
        </w:rPr>
        <w:t xml:space="preserve"> </w:t>
      </w:r>
      <w:r w:rsidRPr="00B33AD0">
        <w:rPr>
          <w:rFonts w:ascii="Times New Roman" w:hAnsi="Times New Roman" w:cs="Times New Roman"/>
        </w:rPr>
        <w:t>treatment shall be reversed by a credit to employee compensation expense</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 xml:space="preserve">(ii) </w:t>
      </w:r>
      <w:proofErr w:type="gramStart"/>
      <w:r w:rsidRPr="00B33AD0">
        <w:rPr>
          <w:rFonts w:ascii="Times New Roman" w:hAnsi="Times New Roman" w:cs="Times New Roman"/>
        </w:rPr>
        <w:t>expected</w:t>
      </w:r>
      <w:proofErr w:type="gramEnd"/>
      <w:r w:rsidRPr="00B33AD0">
        <w:rPr>
          <w:rFonts w:ascii="Times New Roman" w:hAnsi="Times New Roman" w:cs="Times New Roman"/>
        </w:rPr>
        <w:t xml:space="preserve"> life,</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 xml:space="preserve">(iii) </w:t>
      </w:r>
      <w:proofErr w:type="gramStart"/>
      <w:r w:rsidRPr="00B33AD0">
        <w:rPr>
          <w:rFonts w:ascii="Times New Roman" w:hAnsi="Times New Roman" w:cs="Times New Roman"/>
        </w:rPr>
        <w:t>expected</w:t>
      </w:r>
      <w:proofErr w:type="gramEnd"/>
      <w:r w:rsidRPr="00B33AD0">
        <w:rPr>
          <w:rFonts w:ascii="Times New Roman" w:hAnsi="Times New Roman" w:cs="Times New Roman"/>
        </w:rPr>
        <w:t xml:space="preserve"> volatility,</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 xml:space="preserve">(iv) </w:t>
      </w:r>
      <w:proofErr w:type="gramStart"/>
      <w:r w:rsidRPr="00B33AD0">
        <w:rPr>
          <w:rFonts w:ascii="Times New Roman" w:hAnsi="Times New Roman" w:cs="Times New Roman"/>
        </w:rPr>
        <w:t>expected</w:t>
      </w:r>
      <w:proofErr w:type="gramEnd"/>
      <w:r w:rsidRPr="00B33AD0">
        <w:rPr>
          <w:rFonts w:ascii="Times New Roman" w:hAnsi="Times New Roman" w:cs="Times New Roman"/>
        </w:rPr>
        <w:t xml:space="preserve"> dividends, and</w:t>
      </w:r>
    </w:p>
    <w:p w:rsidR="00E57E99" w:rsidRPr="00DB72A7"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 xml:space="preserve">(v) </w:t>
      </w:r>
      <w:proofErr w:type="gramStart"/>
      <w:r w:rsidRPr="00B33AD0">
        <w:rPr>
          <w:rFonts w:ascii="Times New Roman" w:hAnsi="Times New Roman" w:cs="Times New Roman"/>
        </w:rPr>
        <w:t>the</w:t>
      </w:r>
      <w:proofErr w:type="gramEnd"/>
      <w:r w:rsidRPr="00B33AD0">
        <w:rPr>
          <w:rFonts w:ascii="Times New Roman" w:hAnsi="Times New Roman" w:cs="Times New Roman"/>
        </w:rPr>
        <w:t xml:space="preserve"> price of the underlying share in market at the time of option grant.]</w:t>
      </w:r>
      <w:r w:rsidR="00DB72A7">
        <w:rPr>
          <w:rFonts w:ascii="Times New Roman" w:hAnsi="Times New Roman" w:cs="Times New Roman"/>
        </w:rPr>
        <w:t xml:space="preserve"> </w:t>
      </w:r>
      <w:r w:rsidRPr="00B33AD0">
        <w:rPr>
          <w:rFonts w:ascii="Times New Roman" w:hAnsi="Times New Roman" w:cs="Times New Roman"/>
        </w:rPr>
        <w:t>Until all options granted in the three years prior to the IPO have been exercised or have</w:t>
      </w:r>
      <w:r w:rsidR="00DB72A7">
        <w:rPr>
          <w:rFonts w:ascii="Times New Roman" w:hAnsi="Times New Roman" w:cs="Times New Roman"/>
        </w:rPr>
        <w:t xml:space="preserve"> </w:t>
      </w:r>
      <w:r w:rsidRPr="00B33AD0">
        <w:rPr>
          <w:rFonts w:ascii="Times New Roman" w:hAnsi="Times New Roman" w:cs="Times New Roman"/>
        </w:rPr>
        <w:t>lapsed, disclosures shall be made either in the Directors’ Report or in an Annexure thereto of</w:t>
      </w:r>
      <w:r w:rsidR="00DB72A7">
        <w:rPr>
          <w:rFonts w:ascii="Times New Roman" w:hAnsi="Times New Roman" w:cs="Times New Roman"/>
        </w:rPr>
        <w:t xml:space="preserve"> </w:t>
      </w:r>
      <w:r w:rsidRPr="00B33AD0">
        <w:rPr>
          <w:rFonts w:ascii="Times New Roman" w:hAnsi="Times New Roman" w:cs="Times New Roman"/>
        </w:rPr>
        <w:t>the information specified above in respect of such options also.</w:t>
      </w:r>
      <w:r w:rsidR="00DB72A7">
        <w:rPr>
          <w:rFonts w:ascii="Times New Roman" w:hAnsi="Times New Roman" w:cs="Times New Roman"/>
        </w:rPr>
        <w:t xml:space="preserve"> </w:t>
      </w:r>
      <w:r w:rsidRPr="00B33AD0">
        <w:rPr>
          <w:rFonts w:ascii="Times New Roman" w:hAnsi="Times New Roman" w:cs="Times New Roman"/>
        </w:rPr>
        <w:t>Until all options granted in the three years prior to the IPO have been exercised or have</w:t>
      </w:r>
      <w:r w:rsidR="00DB72A7">
        <w:rPr>
          <w:rFonts w:ascii="Times New Roman" w:hAnsi="Times New Roman" w:cs="Times New Roman"/>
        </w:rPr>
        <w:t xml:space="preserve"> </w:t>
      </w:r>
      <w:r w:rsidRPr="00B33AD0">
        <w:rPr>
          <w:rFonts w:ascii="Times New Roman" w:hAnsi="Times New Roman" w:cs="Times New Roman"/>
        </w:rPr>
        <w:t>lapsed, disclosure shall be made either in the Directors’ Report or in an Annexure thereto of</w:t>
      </w:r>
      <w:r w:rsidR="00DB72A7">
        <w:rPr>
          <w:rFonts w:ascii="Times New Roman" w:hAnsi="Times New Roman" w:cs="Times New Roman"/>
        </w:rPr>
        <w:t xml:space="preserve"> </w:t>
      </w:r>
      <w:r w:rsidRPr="00B33AD0">
        <w:rPr>
          <w:rFonts w:ascii="Times New Roman" w:hAnsi="Times New Roman" w:cs="Times New Roman"/>
        </w:rPr>
        <w:t>the impact on the profits and on the EPS of the company if the company had followed the</w:t>
      </w:r>
      <w:r w:rsidR="00DB72A7">
        <w:rPr>
          <w:rFonts w:ascii="Times New Roman" w:hAnsi="Times New Roman" w:cs="Times New Roman"/>
        </w:rPr>
        <w:t xml:space="preserve"> </w:t>
      </w:r>
      <w:r w:rsidRPr="00B33AD0">
        <w:rPr>
          <w:rFonts w:ascii="Times New Roman" w:hAnsi="Times New Roman" w:cs="Times New Roman"/>
        </w:rPr>
        <w:t>accounting policies specified therein in respect of such options.</w:t>
      </w:r>
      <w:r w:rsidRPr="00B33AD0">
        <w:rPr>
          <w:rFonts w:ascii="Times New Roman" w:hAnsi="Times New Roman" w:cs="Times New Roman"/>
          <w:b/>
          <w:bCs/>
        </w:rPr>
        <w:t xml:space="preserve"> </w:t>
      </w: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rPr>
      </w:pP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rPr>
      </w:pPr>
      <w:r w:rsidRPr="00B33AD0">
        <w:rPr>
          <w:rFonts w:ascii="Times New Roman" w:hAnsi="Times New Roman" w:cs="Times New Roman"/>
          <w:b/>
          <w:bCs/>
        </w:rPr>
        <w:t>1.1.2 Disclosure in the Directors' Report</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The Board or Directors, shall, inter alia, disclose either in the Directors Report or in the</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annexure</w:t>
      </w:r>
      <w:proofErr w:type="gramEnd"/>
      <w:r w:rsidRPr="00B33AD0">
        <w:rPr>
          <w:rFonts w:ascii="Times New Roman" w:hAnsi="Times New Roman" w:cs="Times New Roman"/>
        </w:rPr>
        <w:t xml:space="preserve"> to the Director's Report, the following details of the ESOP :</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 xml:space="preserve">(a) </w:t>
      </w:r>
      <w:proofErr w:type="gramStart"/>
      <w:r w:rsidRPr="00B33AD0">
        <w:rPr>
          <w:rFonts w:ascii="Times New Roman" w:hAnsi="Times New Roman" w:cs="Times New Roman"/>
        </w:rPr>
        <w:t>options</w:t>
      </w:r>
      <w:proofErr w:type="gramEnd"/>
      <w:r w:rsidRPr="00B33AD0">
        <w:rPr>
          <w:rFonts w:ascii="Times New Roman" w:hAnsi="Times New Roman" w:cs="Times New Roman"/>
        </w:rPr>
        <w:t xml:space="preserve"> granted;</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 xml:space="preserve">(b) </w:t>
      </w:r>
      <w:proofErr w:type="gramStart"/>
      <w:r w:rsidRPr="00B33AD0">
        <w:rPr>
          <w:rFonts w:ascii="Times New Roman" w:hAnsi="Times New Roman" w:cs="Times New Roman"/>
        </w:rPr>
        <w:t>the</w:t>
      </w:r>
      <w:proofErr w:type="gramEnd"/>
      <w:r w:rsidRPr="00B33AD0">
        <w:rPr>
          <w:rFonts w:ascii="Times New Roman" w:hAnsi="Times New Roman" w:cs="Times New Roman"/>
        </w:rPr>
        <w:t xml:space="preserve"> pricing formula;</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 xml:space="preserve">(c) </w:t>
      </w:r>
      <w:proofErr w:type="gramStart"/>
      <w:r w:rsidRPr="00B33AD0">
        <w:rPr>
          <w:rFonts w:ascii="Times New Roman" w:hAnsi="Times New Roman" w:cs="Times New Roman"/>
        </w:rPr>
        <w:t>options</w:t>
      </w:r>
      <w:proofErr w:type="gramEnd"/>
      <w:r w:rsidRPr="00B33AD0">
        <w:rPr>
          <w:rFonts w:ascii="Times New Roman" w:hAnsi="Times New Roman" w:cs="Times New Roman"/>
        </w:rPr>
        <w:t xml:space="preserve"> vested;</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 xml:space="preserve">(d) </w:t>
      </w:r>
      <w:proofErr w:type="gramStart"/>
      <w:r w:rsidRPr="00B33AD0">
        <w:rPr>
          <w:rFonts w:ascii="Times New Roman" w:hAnsi="Times New Roman" w:cs="Times New Roman"/>
        </w:rPr>
        <w:t>options</w:t>
      </w:r>
      <w:proofErr w:type="gramEnd"/>
      <w:r w:rsidRPr="00B33AD0">
        <w:rPr>
          <w:rFonts w:ascii="Times New Roman" w:hAnsi="Times New Roman" w:cs="Times New Roman"/>
        </w:rPr>
        <w:t xml:space="preserve"> exercised;</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 xml:space="preserve">(e) </w:t>
      </w:r>
      <w:proofErr w:type="gramStart"/>
      <w:r w:rsidRPr="00B33AD0">
        <w:rPr>
          <w:rFonts w:ascii="Times New Roman" w:hAnsi="Times New Roman" w:cs="Times New Roman"/>
        </w:rPr>
        <w:t>the</w:t>
      </w:r>
      <w:proofErr w:type="gramEnd"/>
      <w:r w:rsidRPr="00B33AD0">
        <w:rPr>
          <w:rFonts w:ascii="Times New Roman" w:hAnsi="Times New Roman" w:cs="Times New Roman"/>
        </w:rPr>
        <w:t xml:space="preserve"> total number of shares arising as a result of exercise of option;</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 xml:space="preserve">(f) </w:t>
      </w:r>
      <w:proofErr w:type="gramStart"/>
      <w:r w:rsidRPr="00B33AD0">
        <w:rPr>
          <w:rFonts w:ascii="Times New Roman" w:hAnsi="Times New Roman" w:cs="Times New Roman"/>
        </w:rPr>
        <w:t>options</w:t>
      </w:r>
      <w:proofErr w:type="gramEnd"/>
      <w:r w:rsidRPr="00B33AD0">
        <w:rPr>
          <w:rFonts w:ascii="Times New Roman" w:hAnsi="Times New Roman" w:cs="Times New Roman"/>
        </w:rPr>
        <w:t xml:space="preserve"> lapsed;</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 xml:space="preserve">(g) </w:t>
      </w:r>
      <w:proofErr w:type="gramStart"/>
      <w:r w:rsidRPr="00B33AD0">
        <w:rPr>
          <w:rFonts w:ascii="Times New Roman" w:hAnsi="Times New Roman" w:cs="Times New Roman"/>
        </w:rPr>
        <w:t>variation</w:t>
      </w:r>
      <w:proofErr w:type="gramEnd"/>
      <w:r w:rsidRPr="00B33AD0">
        <w:rPr>
          <w:rFonts w:ascii="Times New Roman" w:hAnsi="Times New Roman" w:cs="Times New Roman"/>
        </w:rPr>
        <w:t xml:space="preserve"> of terms of options;</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 xml:space="preserve">(h) </w:t>
      </w:r>
      <w:proofErr w:type="gramStart"/>
      <w:r w:rsidRPr="00B33AD0">
        <w:rPr>
          <w:rFonts w:ascii="Times New Roman" w:hAnsi="Times New Roman" w:cs="Times New Roman"/>
        </w:rPr>
        <w:t>money</w:t>
      </w:r>
      <w:proofErr w:type="gramEnd"/>
      <w:r w:rsidRPr="00B33AD0">
        <w:rPr>
          <w:rFonts w:ascii="Times New Roman" w:hAnsi="Times New Roman" w:cs="Times New Roman"/>
        </w:rPr>
        <w:t xml:space="preserve"> </w:t>
      </w:r>
      <w:proofErr w:type="spellStart"/>
      <w:r w:rsidRPr="00B33AD0">
        <w:rPr>
          <w:rFonts w:ascii="Times New Roman" w:hAnsi="Times New Roman" w:cs="Times New Roman"/>
        </w:rPr>
        <w:t>realised</w:t>
      </w:r>
      <w:proofErr w:type="spellEnd"/>
      <w:r w:rsidRPr="00B33AD0">
        <w:rPr>
          <w:rFonts w:ascii="Times New Roman" w:hAnsi="Times New Roman" w:cs="Times New Roman"/>
        </w:rPr>
        <w:t xml:space="preserve"> by exercise of options;</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w:t>
      </w:r>
      <w:proofErr w:type="spellStart"/>
      <w:r w:rsidRPr="00B33AD0">
        <w:rPr>
          <w:rFonts w:ascii="Times New Roman" w:hAnsi="Times New Roman" w:cs="Times New Roman"/>
        </w:rPr>
        <w:t>i</w:t>
      </w:r>
      <w:proofErr w:type="spellEnd"/>
      <w:r w:rsidRPr="00B33AD0">
        <w:rPr>
          <w:rFonts w:ascii="Times New Roman" w:hAnsi="Times New Roman" w:cs="Times New Roman"/>
        </w:rPr>
        <w:t xml:space="preserve">) </w:t>
      </w:r>
      <w:proofErr w:type="gramStart"/>
      <w:r w:rsidRPr="00B33AD0">
        <w:rPr>
          <w:rFonts w:ascii="Times New Roman" w:hAnsi="Times New Roman" w:cs="Times New Roman"/>
        </w:rPr>
        <w:t>total</w:t>
      </w:r>
      <w:proofErr w:type="gramEnd"/>
      <w:r w:rsidRPr="00B33AD0">
        <w:rPr>
          <w:rFonts w:ascii="Times New Roman" w:hAnsi="Times New Roman" w:cs="Times New Roman"/>
        </w:rPr>
        <w:t xml:space="preserve"> number of options in force;</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 xml:space="preserve">(j) </w:t>
      </w:r>
      <w:proofErr w:type="gramStart"/>
      <w:r w:rsidRPr="00B33AD0">
        <w:rPr>
          <w:rFonts w:ascii="Times New Roman" w:hAnsi="Times New Roman" w:cs="Times New Roman"/>
        </w:rPr>
        <w:t>employee</w:t>
      </w:r>
      <w:proofErr w:type="gramEnd"/>
      <w:r w:rsidRPr="00B33AD0">
        <w:rPr>
          <w:rFonts w:ascii="Times New Roman" w:hAnsi="Times New Roman" w:cs="Times New Roman"/>
        </w:rPr>
        <w:t xml:space="preserve"> wise details of options granted to;</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w:t>
      </w:r>
      <w:proofErr w:type="spellStart"/>
      <w:r w:rsidRPr="00B33AD0">
        <w:rPr>
          <w:rFonts w:ascii="Times New Roman" w:hAnsi="Times New Roman" w:cs="Times New Roman"/>
        </w:rPr>
        <w:t>i</w:t>
      </w:r>
      <w:proofErr w:type="spellEnd"/>
      <w:r w:rsidRPr="00B33AD0">
        <w:rPr>
          <w:rFonts w:ascii="Times New Roman" w:hAnsi="Times New Roman" w:cs="Times New Roman"/>
        </w:rPr>
        <w:t xml:space="preserve">) </w:t>
      </w:r>
      <w:proofErr w:type="gramStart"/>
      <w:r w:rsidRPr="00B33AD0">
        <w:rPr>
          <w:rFonts w:ascii="Times New Roman" w:hAnsi="Times New Roman" w:cs="Times New Roman"/>
        </w:rPr>
        <w:t>senior</w:t>
      </w:r>
      <w:proofErr w:type="gramEnd"/>
      <w:r w:rsidRPr="00B33AD0">
        <w:rPr>
          <w:rFonts w:ascii="Times New Roman" w:hAnsi="Times New Roman" w:cs="Times New Roman"/>
        </w:rPr>
        <w:t xml:space="preserve"> managerial personnel;</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 xml:space="preserve">(ii) </w:t>
      </w:r>
      <w:proofErr w:type="gramStart"/>
      <w:r w:rsidRPr="00B33AD0">
        <w:rPr>
          <w:rFonts w:ascii="Times New Roman" w:hAnsi="Times New Roman" w:cs="Times New Roman"/>
        </w:rPr>
        <w:t>any</w:t>
      </w:r>
      <w:proofErr w:type="gramEnd"/>
      <w:r w:rsidRPr="00B33AD0">
        <w:rPr>
          <w:rFonts w:ascii="Times New Roman" w:hAnsi="Times New Roman" w:cs="Times New Roman"/>
        </w:rPr>
        <w:t xml:space="preserve"> other employee who receives a grant in any one year of option amounting to 5%</w:t>
      </w:r>
      <w:r w:rsidR="00DB72A7">
        <w:rPr>
          <w:rFonts w:ascii="Times New Roman" w:hAnsi="Times New Roman" w:cs="Times New Roman"/>
        </w:rPr>
        <w:t xml:space="preserve"> </w:t>
      </w:r>
      <w:r w:rsidRPr="00B33AD0">
        <w:rPr>
          <w:rFonts w:ascii="Times New Roman" w:hAnsi="Times New Roman" w:cs="Times New Roman"/>
        </w:rPr>
        <w:t>or more of option granted during that year;</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lastRenderedPageBreak/>
        <w:t xml:space="preserve">(iii) </w:t>
      </w:r>
      <w:proofErr w:type="spellStart"/>
      <w:r w:rsidRPr="00B33AD0">
        <w:rPr>
          <w:rFonts w:ascii="Times New Roman" w:hAnsi="Times New Roman" w:cs="Times New Roman"/>
        </w:rPr>
        <w:t>Identined</w:t>
      </w:r>
      <w:proofErr w:type="spellEnd"/>
      <w:r w:rsidRPr="00B33AD0">
        <w:rPr>
          <w:rFonts w:ascii="Times New Roman" w:hAnsi="Times New Roman" w:cs="Times New Roman"/>
        </w:rPr>
        <w:t xml:space="preserve"> employees who were granted option, during any one year, equal to or</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exceeding</w:t>
      </w:r>
      <w:proofErr w:type="gramEnd"/>
      <w:r w:rsidRPr="00B33AD0">
        <w:rPr>
          <w:rFonts w:ascii="Times New Roman" w:hAnsi="Times New Roman" w:cs="Times New Roman"/>
        </w:rPr>
        <w:t xml:space="preserve"> 1% of the issued capital (excluding outstanding warrants and</w:t>
      </w:r>
      <w:r w:rsidR="00DB72A7">
        <w:rPr>
          <w:rFonts w:ascii="Times New Roman" w:hAnsi="Times New Roman" w:cs="Times New Roman"/>
        </w:rPr>
        <w:t xml:space="preserve"> </w:t>
      </w:r>
      <w:r w:rsidRPr="00B33AD0">
        <w:rPr>
          <w:rFonts w:ascii="Times New Roman" w:hAnsi="Times New Roman" w:cs="Times New Roman"/>
        </w:rPr>
        <w:t>conversions) of the company at the time of grant;</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 xml:space="preserve">(k) </w:t>
      </w:r>
      <w:proofErr w:type="gramStart"/>
      <w:r w:rsidRPr="00B33AD0">
        <w:rPr>
          <w:rFonts w:ascii="Times New Roman" w:hAnsi="Times New Roman" w:cs="Times New Roman"/>
        </w:rPr>
        <w:t>diluted</w:t>
      </w:r>
      <w:proofErr w:type="gramEnd"/>
      <w:r w:rsidRPr="00B33AD0">
        <w:rPr>
          <w:rFonts w:ascii="Times New Roman" w:hAnsi="Times New Roman" w:cs="Times New Roman"/>
        </w:rPr>
        <w:t xml:space="preserve"> Earnings Per Share (EPS) pursuant to issue of shares on exercise of option</w:t>
      </w:r>
      <w:r w:rsidR="00DB72A7">
        <w:rPr>
          <w:rFonts w:ascii="Times New Roman" w:hAnsi="Times New Roman" w:cs="Times New Roman"/>
        </w:rPr>
        <w:t xml:space="preserve"> </w:t>
      </w:r>
      <w:r w:rsidRPr="00B33AD0">
        <w:rPr>
          <w:rFonts w:ascii="Times New Roman" w:hAnsi="Times New Roman" w:cs="Times New Roman"/>
        </w:rPr>
        <w:t>calculated in accordance with Accounting Standard 20 “Earnings Per Share’.</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(l) Where the company has calculated the employee compensation cost using the intrinsic</w:t>
      </w:r>
      <w:r w:rsidR="00DB72A7">
        <w:rPr>
          <w:rFonts w:ascii="Times New Roman" w:hAnsi="Times New Roman" w:cs="Times New Roman"/>
        </w:rPr>
        <w:t xml:space="preserve"> </w:t>
      </w:r>
      <w:r w:rsidRPr="00B33AD0">
        <w:rPr>
          <w:rFonts w:ascii="Times New Roman" w:hAnsi="Times New Roman" w:cs="Times New Roman"/>
        </w:rPr>
        <w:t>value of the stock options, the difference between the employee compensation cost so</w:t>
      </w:r>
      <w:r w:rsidR="00DB72A7">
        <w:rPr>
          <w:rFonts w:ascii="Times New Roman" w:hAnsi="Times New Roman" w:cs="Times New Roman"/>
        </w:rPr>
        <w:t xml:space="preserve"> </w:t>
      </w:r>
      <w:r w:rsidRPr="00B33AD0">
        <w:rPr>
          <w:rFonts w:ascii="Times New Roman" w:hAnsi="Times New Roman" w:cs="Times New Roman"/>
        </w:rPr>
        <w:t>computed and the employee compensation cost that shall have been recognized if it had</w:t>
      </w:r>
      <w:r w:rsidR="00DB72A7">
        <w:rPr>
          <w:rFonts w:ascii="Times New Roman" w:hAnsi="Times New Roman" w:cs="Times New Roman"/>
        </w:rPr>
        <w:t xml:space="preserve"> </w:t>
      </w:r>
      <w:r w:rsidRPr="00B33AD0">
        <w:rPr>
          <w:rFonts w:ascii="Times New Roman" w:hAnsi="Times New Roman" w:cs="Times New Roman"/>
        </w:rPr>
        <w:t>used the fair value of the options, shall be disclosed. The impact of this difference on</w:t>
      </w:r>
      <w:r w:rsidR="00DB72A7">
        <w:rPr>
          <w:rFonts w:ascii="Times New Roman" w:hAnsi="Times New Roman" w:cs="Times New Roman"/>
        </w:rPr>
        <w:t xml:space="preserve"> </w:t>
      </w:r>
      <w:r w:rsidRPr="00B33AD0">
        <w:rPr>
          <w:rFonts w:ascii="Times New Roman" w:hAnsi="Times New Roman" w:cs="Times New Roman"/>
        </w:rPr>
        <w:t>profits and on EPS of the company shall also be disclosed.</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(m) Weighted-average exercise prices and weighted-average fair values of options shall be</w:t>
      </w:r>
      <w:r w:rsidR="00DB72A7">
        <w:rPr>
          <w:rFonts w:ascii="Times New Roman" w:hAnsi="Times New Roman" w:cs="Times New Roman"/>
        </w:rPr>
        <w:t xml:space="preserve"> </w:t>
      </w:r>
      <w:r w:rsidRPr="00B33AD0">
        <w:rPr>
          <w:rFonts w:ascii="Times New Roman" w:hAnsi="Times New Roman" w:cs="Times New Roman"/>
        </w:rPr>
        <w:t>disclosed separately for options whose exercise price either equals or exceeds or is less</w:t>
      </w:r>
      <w:r w:rsidR="00DB72A7">
        <w:rPr>
          <w:rFonts w:ascii="Times New Roman" w:hAnsi="Times New Roman" w:cs="Times New Roman"/>
        </w:rPr>
        <w:t xml:space="preserve"> </w:t>
      </w:r>
      <w:r w:rsidRPr="00B33AD0">
        <w:rPr>
          <w:rFonts w:ascii="Times New Roman" w:hAnsi="Times New Roman" w:cs="Times New Roman"/>
        </w:rPr>
        <w:t>than the market price of the stock.</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(n) A description of the method and significant assumptions used during the year to estimate the</w:t>
      </w:r>
      <w:r w:rsidR="00DB72A7">
        <w:rPr>
          <w:rFonts w:ascii="Times New Roman" w:hAnsi="Times New Roman" w:cs="Times New Roman"/>
        </w:rPr>
        <w:t xml:space="preserve"> </w:t>
      </w:r>
      <w:r w:rsidRPr="00B33AD0">
        <w:rPr>
          <w:rFonts w:ascii="Times New Roman" w:hAnsi="Times New Roman" w:cs="Times New Roman"/>
        </w:rPr>
        <w:t>fair values of options, including the following weighted-average information:</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w:t>
      </w:r>
      <w:proofErr w:type="spellStart"/>
      <w:r w:rsidRPr="00B33AD0">
        <w:rPr>
          <w:rFonts w:ascii="Times New Roman" w:hAnsi="Times New Roman" w:cs="Times New Roman"/>
        </w:rPr>
        <w:t>i</w:t>
      </w:r>
      <w:proofErr w:type="spellEnd"/>
      <w:r w:rsidRPr="00B33AD0">
        <w:rPr>
          <w:rFonts w:ascii="Times New Roman" w:hAnsi="Times New Roman" w:cs="Times New Roman"/>
        </w:rPr>
        <w:t>) risk-free interest rate,</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rPr>
      </w:pPr>
      <w:r w:rsidRPr="00B33AD0">
        <w:rPr>
          <w:rFonts w:ascii="Times New Roman" w:hAnsi="Times New Roman" w:cs="Times New Roman"/>
          <w:b/>
          <w:bCs/>
        </w:rPr>
        <w:t>1.1.3 Provisions of Guidance Note on Employee Share-Based Payments</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Recognizing the need for establishing uniform sound accounting principles and practices for</w:t>
      </w:r>
      <w:r w:rsidR="00DB72A7">
        <w:rPr>
          <w:rFonts w:ascii="Times New Roman" w:hAnsi="Times New Roman" w:cs="Times New Roman"/>
        </w:rPr>
        <w:t xml:space="preserve"> </w:t>
      </w:r>
      <w:r w:rsidRPr="00B33AD0">
        <w:rPr>
          <w:rFonts w:ascii="Times New Roman" w:hAnsi="Times New Roman" w:cs="Times New Roman"/>
        </w:rPr>
        <w:t>all types of share-based payments, the Accounting Standards Board of the Institute is</w:t>
      </w:r>
      <w:r w:rsidR="00DB72A7">
        <w:rPr>
          <w:rFonts w:ascii="Times New Roman" w:hAnsi="Times New Roman" w:cs="Times New Roman"/>
        </w:rPr>
        <w:t xml:space="preserve"> </w:t>
      </w:r>
      <w:r w:rsidRPr="00B33AD0">
        <w:rPr>
          <w:rFonts w:ascii="Times New Roman" w:hAnsi="Times New Roman" w:cs="Times New Roman"/>
        </w:rPr>
        <w:t>developing an Accounting Standard covering various types of share-based payments including</w:t>
      </w:r>
      <w:r w:rsidR="00DB72A7">
        <w:rPr>
          <w:rFonts w:ascii="Times New Roman" w:hAnsi="Times New Roman" w:cs="Times New Roman"/>
        </w:rPr>
        <w:t xml:space="preserve"> </w:t>
      </w:r>
      <w:r w:rsidRPr="00B33AD0">
        <w:rPr>
          <w:rFonts w:ascii="Times New Roman" w:hAnsi="Times New Roman" w:cs="Times New Roman"/>
        </w:rPr>
        <w:t>employee share-based payments. However, as the formulation of the Standard is likely to take</w:t>
      </w:r>
      <w:r w:rsidR="00DB72A7">
        <w:rPr>
          <w:rFonts w:ascii="Times New Roman" w:hAnsi="Times New Roman" w:cs="Times New Roman"/>
        </w:rPr>
        <w:t xml:space="preserve"> </w:t>
      </w:r>
      <w:r w:rsidRPr="00B33AD0">
        <w:rPr>
          <w:rFonts w:ascii="Times New Roman" w:hAnsi="Times New Roman" w:cs="Times New Roman"/>
        </w:rPr>
        <w:t>some time, the Institute has decided to bring out this Guidance Note. Once the Accounting</w:t>
      </w:r>
      <w:r w:rsidR="00DB72A7">
        <w:rPr>
          <w:rFonts w:ascii="Times New Roman" w:hAnsi="Times New Roman" w:cs="Times New Roman"/>
        </w:rPr>
        <w:t xml:space="preserve"> </w:t>
      </w:r>
      <w:r w:rsidRPr="00B33AD0">
        <w:rPr>
          <w:rFonts w:ascii="Times New Roman" w:hAnsi="Times New Roman" w:cs="Times New Roman"/>
        </w:rPr>
        <w:t>Standard dealing with Share-based Payments comes into force, this Guidance Note will</w:t>
      </w:r>
      <w:r w:rsidR="00DB72A7">
        <w:rPr>
          <w:rFonts w:ascii="Times New Roman" w:hAnsi="Times New Roman" w:cs="Times New Roman"/>
        </w:rPr>
        <w:t xml:space="preserve"> </w:t>
      </w:r>
      <w:r w:rsidRPr="00B33AD0">
        <w:rPr>
          <w:rFonts w:ascii="Times New Roman" w:hAnsi="Times New Roman" w:cs="Times New Roman"/>
        </w:rPr>
        <w:t>automatically stand withdrawn.</w:t>
      </w:r>
      <w:r w:rsidR="00DB72A7">
        <w:rPr>
          <w:rFonts w:ascii="Times New Roman" w:hAnsi="Times New Roman" w:cs="Times New Roman"/>
        </w:rPr>
        <w:t xml:space="preserve"> </w:t>
      </w:r>
      <w:r w:rsidRPr="00B33AD0">
        <w:rPr>
          <w:rFonts w:ascii="Times New Roman" w:hAnsi="Times New Roman" w:cs="Times New Roman"/>
        </w:rPr>
        <w:t>This Guidance Note establishes financial accounting and reporting principles for employee</w:t>
      </w:r>
      <w:r w:rsidR="00DB72A7">
        <w:rPr>
          <w:rFonts w:ascii="Times New Roman" w:hAnsi="Times New Roman" w:cs="Times New Roman"/>
        </w:rPr>
        <w:t xml:space="preserve"> </w:t>
      </w:r>
      <w:r w:rsidRPr="00B33AD0">
        <w:rPr>
          <w:rFonts w:ascii="Times New Roman" w:hAnsi="Times New Roman" w:cs="Times New Roman"/>
        </w:rPr>
        <w:t>share-based payment plans, viz., employee stock option plans, employee stock purchase</w:t>
      </w:r>
      <w:r w:rsidR="00DB72A7">
        <w:rPr>
          <w:rFonts w:ascii="Times New Roman" w:hAnsi="Times New Roman" w:cs="Times New Roman"/>
        </w:rPr>
        <w:t xml:space="preserve"> </w:t>
      </w:r>
      <w:r w:rsidRPr="00B33AD0">
        <w:rPr>
          <w:rFonts w:ascii="Times New Roman" w:hAnsi="Times New Roman" w:cs="Times New Roman"/>
        </w:rPr>
        <w:t>plans and stock appreciation rights. For the purposes of this Guidance Note, the term</w:t>
      </w:r>
      <w:r w:rsidR="00DB72A7">
        <w:rPr>
          <w:rFonts w:ascii="Times New Roman" w:hAnsi="Times New Roman" w:cs="Times New Roman"/>
        </w:rPr>
        <w:t xml:space="preserve"> </w:t>
      </w:r>
      <w:r w:rsidRPr="00B33AD0">
        <w:rPr>
          <w:rFonts w:ascii="Times New Roman" w:hAnsi="Times New Roman" w:cs="Times New Roman"/>
        </w:rPr>
        <w:t>employee' includes a director of the enterprise, whether whole time or not.</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For accounting purposes, employee share-based payment plans are classified into the</w:t>
      </w:r>
      <w:r w:rsidR="00DB72A7">
        <w:rPr>
          <w:rFonts w:ascii="Times New Roman" w:hAnsi="Times New Roman" w:cs="Times New Roman"/>
        </w:rPr>
        <w:t xml:space="preserve"> </w:t>
      </w:r>
      <w:r w:rsidRPr="00B33AD0">
        <w:rPr>
          <w:rFonts w:ascii="Times New Roman" w:hAnsi="Times New Roman" w:cs="Times New Roman"/>
        </w:rPr>
        <w:t>following categories:</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 xml:space="preserve"> Equity-settled: Under these plans, the employees receive shares.</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Cash-settled: Under these plans, the employees receive cash based on the price (or</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value</w:t>
      </w:r>
      <w:proofErr w:type="gramEnd"/>
      <w:r w:rsidRPr="00B33AD0">
        <w:rPr>
          <w:rFonts w:ascii="Times New Roman" w:hAnsi="Times New Roman" w:cs="Times New Roman"/>
        </w:rPr>
        <w:t>) of the enterprise's shares.</w:t>
      </w:r>
    </w:p>
    <w:p w:rsidR="00E57E99" w:rsidRPr="00B33AD0" w:rsidRDefault="00DB72A7" w:rsidP="00E57E99">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 </w:t>
      </w:r>
      <w:r w:rsidR="00E57E99" w:rsidRPr="00B33AD0">
        <w:rPr>
          <w:rFonts w:ascii="Times New Roman" w:hAnsi="Times New Roman" w:cs="Times New Roman"/>
        </w:rPr>
        <w:t>Employee share-based payment plans with cash alternatives: Under these plans, either</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the</w:t>
      </w:r>
      <w:proofErr w:type="gramEnd"/>
      <w:r w:rsidRPr="00B33AD0">
        <w:rPr>
          <w:rFonts w:ascii="Times New Roman" w:hAnsi="Times New Roman" w:cs="Times New Roman"/>
        </w:rPr>
        <w:t xml:space="preserve"> enterprise or the employee has a choice of whether the enterprise settles the</w:t>
      </w:r>
      <w:r w:rsidR="00DB72A7">
        <w:rPr>
          <w:rFonts w:ascii="Times New Roman" w:hAnsi="Times New Roman" w:cs="Times New Roman"/>
        </w:rPr>
        <w:t xml:space="preserve"> </w:t>
      </w:r>
      <w:r w:rsidRPr="00B33AD0">
        <w:rPr>
          <w:rFonts w:ascii="Times New Roman" w:hAnsi="Times New Roman" w:cs="Times New Roman"/>
        </w:rPr>
        <w:t>payment in cash or by issue of shares.</w:t>
      </w:r>
      <w:r w:rsidR="00DB72A7">
        <w:rPr>
          <w:rFonts w:ascii="Times New Roman" w:hAnsi="Times New Roman" w:cs="Times New Roman"/>
        </w:rPr>
        <w:t xml:space="preserve"> </w:t>
      </w:r>
      <w:r w:rsidRPr="00B33AD0">
        <w:rPr>
          <w:rFonts w:ascii="Times New Roman" w:hAnsi="Times New Roman" w:cs="Times New Roman"/>
        </w:rPr>
        <w:t>An enterprise should recognize as an expense (except where service received qualifies to be</w:t>
      </w:r>
      <w:r w:rsidR="00DB72A7">
        <w:rPr>
          <w:rFonts w:ascii="Times New Roman" w:hAnsi="Times New Roman" w:cs="Times New Roman"/>
        </w:rPr>
        <w:t xml:space="preserve"> </w:t>
      </w:r>
      <w:r w:rsidRPr="00B33AD0">
        <w:rPr>
          <w:rFonts w:ascii="Times New Roman" w:hAnsi="Times New Roman" w:cs="Times New Roman"/>
        </w:rPr>
        <w:t>included as a part of the cost of an asset) the services received in an equity-settled employee</w:t>
      </w:r>
      <w:r w:rsidR="00DB72A7">
        <w:rPr>
          <w:rFonts w:ascii="Times New Roman" w:hAnsi="Times New Roman" w:cs="Times New Roman"/>
        </w:rPr>
        <w:t xml:space="preserve"> </w:t>
      </w:r>
      <w:r w:rsidRPr="00B33AD0">
        <w:rPr>
          <w:rFonts w:ascii="Times New Roman" w:hAnsi="Times New Roman" w:cs="Times New Roman"/>
        </w:rPr>
        <w:t>share-based payment plan when it receives the services, with a corresponding credit to an</w:t>
      </w:r>
      <w:r w:rsidR="00DB72A7">
        <w:rPr>
          <w:rFonts w:ascii="Times New Roman" w:hAnsi="Times New Roman" w:cs="Times New Roman"/>
        </w:rPr>
        <w:t xml:space="preserve"> </w:t>
      </w:r>
      <w:r w:rsidRPr="00B33AD0">
        <w:rPr>
          <w:rFonts w:ascii="Times New Roman" w:hAnsi="Times New Roman" w:cs="Times New Roman"/>
        </w:rPr>
        <w:t xml:space="preserve">appropriate equity account, say, 'Stock Options Outstanding Account'. This account </w:t>
      </w:r>
      <w:proofErr w:type="gramStart"/>
      <w:r w:rsidRPr="00B33AD0">
        <w:rPr>
          <w:rFonts w:ascii="Times New Roman" w:hAnsi="Times New Roman" w:cs="Times New Roman"/>
        </w:rPr>
        <w:t>is</w:t>
      </w:r>
      <w:r w:rsidR="00DB72A7">
        <w:rPr>
          <w:rFonts w:ascii="Times New Roman" w:hAnsi="Times New Roman" w:cs="Times New Roman"/>
        </w:rPr>
        <w:t xml:space="preserve">  </w:t>
      </w:r>
      <w:r w:rsidRPr="00B33AD0">
        <w:rPr>
          <w:rFonts w:ascii="Times New Roman" w:hAnsi="Times New Roman" w:cs="Times New Roman"/>
        </w:rPr>
        <w:t>transitional</w:t>
      </w:r>
      <w:proofErr w:type="gramEnd"/>
      <w:r w:rsidRPr="00B33AD0">
        <w:rPr>
          <w:rFonts w:ascii="Times New Roman" w:hAnsi="Times New Roman" w:cs="Times New Roman"/>
        </w:rPr>
        <w:t xml:space="preserve"> in nature as it gets ultimately transferred to another equity account such as share</w:t>
      </w:r>
      <w:r w:rsidR="00DB72A7">
        <w:rPr>
          <w:rFonts w:ascii="Times New Roman" w:hAnsi="Times New Roman" w:cs="Times New Roman"/>
        </w:rPr>
        <w:t xml:space="preserve"> </w:t>
      </w:r>
      <w:r w:rsidRPr="00B33AD0">
        <w:rPr>
          <w:rFonts w:ascii="Times New Roman" w:hAnsi="Times New Roman" w:cs="Times New Roman"/>
        </w:rPr>
        <w:t>capital, securities premium account and/or general reserve as recommended in this Guidance</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 xml:space="preserve">(ii) </w:t>
      </w:r>
      <w:proofErr w:type="gramStart"/>
      <w:r w:rsidRPr="00B33AD0">
        <w:rPr>
          <w:rFonts w:ascii="Times New Roman" w:hAnsi="Times New Roman" w:cs="Times New Roman"/>
        </w:rPr>
        <w:t>expected</w:t>
      </w:r>
      <w:proofErr w:type="gramEnd"/>
      <w:r w:rsidRPr="00B33AD0">
        <w:rPr>
          <w:rFonts w:ascii="Times New Roman" w:hAnsi="Times New Roman" w:cs="Times New Roman"/>
        </w:rPr>
        <w:t xml:space="preserve"> life,</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 xml:space="preserve">(iii) </w:t>
      </w:r>
      <w:proofErr w:type="gramStart"/>
      <w:r w:rsidRPr="00B33AD0">
        <w:rPr>
          <w:rFonts w:ascii="Times New Roman" w:hAnsi="Times New Roman" w:cs="Times New Roman"/>
        </w:rPr>
        <w:t>expected</w:t>
      </w:r>
      <w:proofErr w:type="gramEnd"/>
      <w:r w:rsidRPr="00B33AD0">
        <w:rPr>
          <w:rFonts w:ascii="Times New Roman" w:hAnsi="Times New Roman" w:cs="Times New Roman"/>
        </w:rPr>
        <w:t xml:space="preserve"> volatility,</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 xml:space="preserve">(iv) </w:t>
      </w:r>
      <w:proofErr w:type="gramStart"/>
      <w:r w:rsidRPr="00B33AD0">
        <w:rPr>
          <w:rFonts w:ascii="Times New Roman" w:hAnsi="Times New Roman" w:cs="Times New Roman"/>
        </w:rPr>
        <w:t>expected</w:t>
      </w:r>
      <w:proofErr w:type="gramEnd"/>
      <w:r w:rsidRPr="00B33AD0">
        <w:rPr>
          <w:rFonts w:ascii="Times New Roman" w:hAnsi="Times New Roman" w:cs="Times New Roman"/>
        </w:rPr>
        <w:t xml:space="preserve"> dividends, and</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 xml:space="preserve">(v) </w:t>
      </w:r>
      <w:proofErr w:type="gramStart"/>
      <w:r w:rsidRPr="00B33AD0">
        <w:rPr>
          <w:rFonts w:ascii="Times New Roman" w:hAnsi="Times New Roman" w:cs="Times New Roman"/>
        </w:rPr>
        <w:t>the</w:t>
      </w:r>
      <w:proofErr w:type="gramEnd"/>
      <w:r w:rsidRPr="00B33AD0">
        <w:rPr>
          <w:rFonts w:ascii="Times New Roman" w:hAnsi="Times New Roman" w:cs="Times New Roman"/>
        </w:rPr>
        <w:t xml:space="preserve"> price of the underlying share in market at the time of option grant.]</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Until all options granted in the three years prior to the IPO have been exercised or have</w:t>
      </w:r>
      <w:r w:rsidR="00DB72A7">
        <w:rPr>
          <w:rFonts w:ascii="Times New Roman" w:hAnsi="Times New Roman" w:cs="Times New Roman"/>
        </w:rPr>
        <w:t xml:space="preserve"> </w:t>
      </w:r>
      <w:r w:rsidRPr="00B33AD0">
        <w:rPr>
          <w:rFonts w:ascii="Times New Roman" w:hAnsi="Times New Roman" w:cs="Times New Roman"/>
        </w:rPr>
        <w:t>lapsed, disclosures shall be made either in the Directors’ Report or in an Annexure thereto of</w:t>
      </w:r>
      <w:r w:rsidR="00DB72A7">
        <w:rPr>
          <w:rFonts w:ascii="Times New Roman" w:hAnsi="Times New Roman" w:cs="Times New Roman"/>
        </w:rPr>
        <w:t xml:space="preserve"> </w:t>
      </w:r>
      <w:r w:rsidRPr="00B33AD0">
        <w:rPr>
          <w:rFonts w:ascii="Times New Roman" w:hAnsi="Times New Roman" w:cs="Times New Roman"/>
        </w:rPr>
        <w:t>the information specified above in respect of such options also.</w:t>
      </w:r>
      <w:r w:rsidR="00DB72A7">
        <w:rPr>
          <w:rFonts w:ascii="Times New Roman" w:hAnsi="Times New Roman" w:cs="Times New Roman"/>
        </w:rPr>
        <w:t xml:space="preserve"> </w:t>
      </w:r>
      <w:r w:rsidRPr="00B33AD0">
        <w:rPr>
          <w:rFonts w:ascii="Times New Roman" w:hAnsi="Times New Roman" w:cs="Times New Roman"/>
        </w:rPr>
        <w:t>Until all options granted in the three years prior to the IPO have been exercised or have</w:t>
      </w:r>
      <w:r w:rsidR="00DB72A7">
        <w:rPr>
          <w:rFonts w:ascii="Times New Roman" w:hAnsi="Times New Roman" w:cs="Times New Roman"/>
        </w:rPr>
        <w:t xml:space="preserve"> </w:t>
      </w:r>
      <w:r w:rsidRPr="00B33AD0">
        <w:rPr>
          <w:rFonts w:ascii="Times New Roman" w:hAnsi="Times New Roman" w:cs="Times New Roman"/>
        </w:rPr>
        <w:t>lapsed, disclosure shall be made either in the Directors’ Report or in an Annexure thereto of</w:t>
      </w:r>
      <w:r w:rsidR="00DB72A7">
        <w:rPr>
          <w:rFonts w:ascii="Times New Roman" w:hAnsi="Times New Roman" w:cs="Times New Roman"/>
        </w:rPr>
        <w:t xml:space="preserve"> </w:t>
      </w:r>
      <w:r w:rsidRPr="00B33AD0">
        <w:rPr>
          <w:rFonts w:ascii="Times New Roman" w:hAnsi="Times New Roman" w:cs="Times New Roman"/>
        </w:rPr>
        <w:t>the impact on the profits and on the EPS of the company if the company had followed the</w:t>
      </w:r>
      <w:r w:rsidR="00DB72A7">
        <w:rPr>
          <w:rFonts w:ascii="Times New Roman" w:hAnsi="Times New Roman" w:cs="Times New Roman"/>
        </w:rPr>
        <w:t xml:space="preserve"> </w:t>
      </w:r>
      <w:r w:rsidRPr="00B33AD0">
        <w:rPr>
          <w:rFonts w:ascii="Times New Roman" w:hAnsi="Times New Roman" w:cs="Times New Roman"/>
        </w:rPr>
        <w:t>accounting policies specified therein in respect of such options.</w:t>
      </w:r>
    </w:p>
    <w:p w:rsidR="00E57E99" w:rsidRDefault="00E57E99" w:rsidP="00E57E99">
      <w:pPr>
        <w:autoSpaceDE w:val="0"/>
        <w:autoSpaceDN w:val="0"/>
        <w:adjustRightInd w:val="0"/>
        <w:spacing w:after="0" w:line="240" w:lineRule="auto"/>
        <w:jc w:val="both"/>
        <w:rPr>
          <w:rFonts w:ascii="Times New Roman" w:hAnsi="Times New Roman" w:cs="Times New Roman"/>
        </w:rPr>
      </w:pPr>
    </w:p>
    <w:p w:rsidR="00DB72A7" w:rsidRPr="00B33AD0" w:rsidRDefault="00DB72A7" w:rsidP="00E57E99">
      <w:pPr>
        <w:autoSpaceDE w:val="0"/>
        <w:autoSpaceDN w:val="0"/>
        <w:adjustRightInd w:val="0"/>
        <w:spacing w:after="0" w:line="240" w:lineRule="auto"/>
        <w:jc w:val="both"/>
        <w:rPr>
          <w:rFonts w:ascii="Times New Roman" w:hAnsi="Times New Roman" w:cs="Times New Roman"/>
        </w:rPr>
      </w:pPr>
    </w:p>
    <w:p w:rsidR="00E57E99" w:rsidRDefault="00E57E99" w:rsidP="00E57E99">
      <w:pPr>
        <w:autoSpaceDE w:val="0"/>
        <w:autoSpaceDN w:val="0"/>
        <w:adjustRightInd w:val="0"/>
        <w:spacing w:after="0" w:line="240" w:lineRule="auto"/>
        <w:jc w:val="both"/>
        <w:rPr>
          <w:rFonts w:ascii="Times New Roman" w:hAnsi="Times New Roman" w:cs="Times New Roman"/>
          <w:b/>
          <w:bCs/>
        </w:rPr>
      </w:pPr>
      <w:r w:rsidRPr="00B33AD0">
        <w:rPr>
          <w:rFonts w:ascii="Times New Roman" w:hAnsi="Times New Roman" w:cs="Times New Roman"/>
          <w:b/>
          <w:bCs/>
        </w:rPr>
        <w:lastRenderedPageBreak/>
        <w:t>1.1.3 Provisions of Guidance Note on Employee Share-Based Payments</w:t>
      </w:r>
    </w:p>
    <w:p w:rsidR="00DB72A7" w:rsidRPr="00B33AD0" w:rsidRDefault="00DB72A7" w:rsidP="00E57E99">
      <w:pPr>
        <w:autoSpaceDE w:val="0"/>
        <w:autoSpaceDN w:val="0"/>
        <w:adjustRightInd w:val="0"/>
        <w:spacing w:after="0" w:line="240" w:lineRule="auto"/>
        <w:jc w:val="both"/>
        <w:rPr>
          <w:rFonts w:ascii="Times New Roman" w:hAnsi="Times New Roman" w:cs="Times New Roman"/>
          <w:b/>
          <w:bCs/>
        </w:rPr>
      </w:pP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Recognizing the need for establishing uniform sound accounting principles and practices for</w:t>
      </w:r>
      <w:r w:rsidR="00DB72A7">
        <w:rPr>
          <w:rFonts w:ascii="Times New Roman" w:hAnsi="Times New Roman" w:cs="Times New Roman"/>
        </w:rPr>
        <w:t xml:space="preserve"> </w:t>
      </w:r>
      <w:r w:rsidRPr="00B33AD0">
        <w:rPr>
          <w:rFonts w:ascii="Times New Roman" w:hAnsi="Times New Roman" w:cs="Times New Roman"/>
        </w:rPr>
        <w:t>all types of share-based payments, the Accounting Standards Board of the Institute is</w:t>
      </w:r>
      <w:r w:rsidR="00DB72A7">
        <w:rPr>
          <w:rFonts w:ascii="Times New Roman" w:hAnsi="Times New Roman" w:cs="Times New Roman"/>
        </w:rPr>
        <w:t xml:space="preserve"> </w:t>
      </w:r>
      <w:r w:rsidRPr="00B33AD0">
        <w:rPr>
          <w:rFonts w:ascii="Times New Roman" w:hAnsi="Times New Roman" w:cs="Times New Roman"/>
        </w:rPr>
        <w:t>developing an Accounting Standard covering various types of share-based payments including</w:t>
      </w:r>
      <w:r w:rsidR="00DB72A7">
        <w:rPr>
          <w:rFonts w:ascii="Times New Roman" w:hAnsi="Times New Roman" w:cs="Times New Roman"/>
        </w:rPr>
        <w:t xml:space="preserve"> </w:t>
      </w:r>
      <w:r w:rsidRPr="00B33AD0">
        <w:rPr>
          <w:rFonts w:ascii="Times New Roman" w:hAnsi="Times New Roman" w:cs="Times New Roman"/>
        </w:rPr>
        <w:t>employee share-based payments. However, as the formulation of the Standard is likely to take</w:t>
      </w:r>
      <w:r w:rsidR="00DB72A7">
        <w:rPr>
          <w:rFonts w:ascii="Times New Roman" w:hAnsi="Times New Roman" w:cs="Times New Roman"/>
        </w:rPr>
        <w:t xml:space="preserve"> </w:t>
      </w:r>
      <w:r w:rsidRPr="00B33AD0">
        <w:rPr>
          <w:rFonts w:ascii="Times New Roman" w:hAnsi="Times New Roman" w:cs="Times New Roman"/>
        </w:rPr>
        <w:t>some time, the Institute has decided to bring out this Guidance Note. Once the Accounting</w:t>
      </w:r>
      <w:r w:rsidR="00DB72A7">
        <w:rPr>
          <w:rFonts w:ascii="Times New Roman" w:hAnsi="Times New Roman" w:cs="Times New Roman"/>
        </w:rPr>
        <w:t xml:space="preserve"> </w:t>
      </w:r>
      <w:r w:rsidRPr="00B33AD0">
        <w:rPr>
          <w:rFonts w:ascii="Times New Roman" w:hAnsi="Times New Roman" w:cs="Times New Roman"/>
        </w:rPr>
        <w:t>Standard dealing with Share-based Payments comes into force, this Guidance Note will</w:t>
      </w:r>
      <w:r w:rsidR="00DB72A7">
        <w:rPr>
          <w:rFonts w:ascii="Times New Roman" w:hAnsi="Times New Roman" w:cs="Times New Roman"/>
        </w:rPr>
        <w:t xml:space="preserve"> </w:t>
      </w:r>
      <w:r w:rsidRPr="00B33AD0">
        <w:rPr>
          <w:rFonts w:ascii="Times New Roman" w:hAnsi="Times New Roman" w:cs="Times New Roman"/>
        </w:rPr>
        <w:t>automatically stand withdrawn.</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This Guidance Note establishes financial accounting and reporting principles for employee</w:t>
      </w:r>
      <w:r w:rsidR="00DB72A7">
        <w:rPr>
          <w:rFonts w:ascii="Times New Roman" w:hAnsi="Times New Roman" w:cs="Times New Roman"/>
        </w:rPr>
        <w:t xml:space="preserve"> </w:t>
      </w:r>
      <w:r w:rsidRPr="00B33AD0">
        <w:rPr>
          <w:rFonts w:ascii="Times New Roman" w:hAnsi="Times New Roman" w:cs="Times New Roman"/>
        </w:rPr>
        <w:t>share-based payment plans, viz., employee stock option plans, employee stock purchase</w:t>
      </w:r>
      <w:r w:rsidR="00DB72A7">
        <w:rPr>
          <w:rFonts w:ascii="Times New Roman" w:hAnsi="Times New Roman" w:cs="Times New Roman"/>
        </w:rPr>
        <w:t xml:space="preserve"> </w:t>
      </w:r>
      <w:r w:rsidRPr="00B33AD0">
        <w:rPr>
          <w:rFonts w:ascii="Times New Roman" w:hAnsi="Times New Roman" w:cs="Times New Roman"/>
        </w:rPr>
        <w:t>plans and stock appreciation rights. For the purposes of this Guidance Note, the term</w:t>
      </w:r>
      <w:r w:rsidR="00DB72A7">
        <w:rPr>
          <w:rFonts w:ascii="Times New Roman" w:hAnsi="Times New Roman" w:cs="Times New Roman"/>
        </w:rPr>
        <w:t xml:space="preserve"> </w:t>
      </w:r>
      <w:r w:rsidRPr="00B33AD0">
        <w:rPr>
          <w:rFonts w:ascii="Times New Roman" w:hAnsi="Times New Roman" w:cs="Times New Roman"/>
        </w:rPr>
        <w:t>'employee' includes a director of the enterprise, whether whole time or not.</w:t>
      </w:r>
      <w:r w:rsidR="00DB72A7">
        <w:rPr>
          <w:rFonts w:ascii="Times New Roman" w:hAnsi="Times New Roman" w:cs="Times New Roman"/>
        </w:rPr>
        <w:t xml:space="preserve"> </w:t>
      </w:r>
      <w:r w:rsidRPr="00B33AD0">
        <w:rPr>
          <w:rFonts w:ascii="Times New Roman" w:hAnsi="Times New Roman" w:cs="Times New Roman"/>
        </w:rPr>
        <w:t>For accounting purposes, employee share-based payment plans are classified into the</w:t>
      </w:r>
      <w:r w:rsidR="00DB72A7">
        <w:rPr>
          <w:rFonts w:ascii="Times New Roman" w:hAnsi="Times New Roman" w:cs="Times New Roman"/>
        </w:rPr>
        <w:t xml:space="preserve"> </w:t>
      </w:r>
      <w:r w:rsidRPr="00B33AD0">
        <w:rPr>
          <w:rFonts w:ascii="Times New Roman" w:hAnsi="Times New Roman" w:cs="Times New Roman"/>
        </w:rPr>
        <w:t>following categories:</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 xml:space="preserve"> Equity-settled: Under these plans, the employees receive shares.</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 xml:space="preserve"> Cash-settled: Under these plans, the employees receive cash based on the price (or</w:t>
      </w:r>
      <w:r w:rsidR="00DB72A7">
        <w:rPr>
          <w:rFonts w:ascii="Times New Roman" w:hAnsi="Times New Roman" w:cs="Times New Roman"/>
        </w:rPr>
        <w:t xml:space="preserve"> </w:t>
      </w:r>
      <w:r w:rsidRPr="00B33AD0">
        <w:rPr>
          <w:rFonts w:ascii="Times New Roman" w:hAnsi="Times New Roman" w:cs="Times New Roman"/>
        </w:rPr>
        <w:t>value) of the enterprise's shares.</w:t>
      </w:r>
      <w:r w:rsidR="00DB72A7">
        <w:rPr>
          <w:rFonts w:ascii="Times New Roman" w:hAnsi="Times New Roman" w:cs="Times New Roman"/>
        </w:rPr>
        <w:t xml:space="preserve"> </w:t>
      </w:r>
      <w:r w:rsidRPr="00B33AD0">
        <w:rPr>
          <w:rFonts w:ascii="Times New Roman" w:hAnsi="Times New Roman" w:cs="Times New Roman"/>
        </w:rPr>
        <w:t xml:space="preserve"> Employee share-based payment plans with cash alternatives: Under these plans, either</w:t>
      </w:r>
      <w:r w:rsidR="00DB72A7">
        <w:rPr>
          <w:rFonts w:ascii="Times New Roman" w:hAnsi="Times New Roman" w:cs="Times New Roman"/>
        </w:rPr>
        <w:t xml:space="preserve"> </w:t>
      </w:r>
      <w:proofErr w:type="gramStart"/>
      <w:r w:rsidRPr="00B33AD0">
        <w:rPr>
          <w:rFonts w:ascii="Times New Roman" w:hAnsi="Times New Roman" w:cs="Times New Roman"/>
        </w:rPr>
        <w:t>he</w:t>
      </w:r>
      <w:proofErr w:type="gramEnd"/>
      <w:r w:rsidRPr="00B33AD0">
        <w:rPr>
          <w:rFonts w:ascii="Times New Roman" w:hAnsi="Times New Roman" w:cs="Times New Roman"/>
        </w:rPr>
        <w:t xml:space="preserve"> enterprise or the employee has a choice of whether the enterprise settles the</w:t>
      </w:r>
      <w:r w:rsidR="00DB72A7">
        <w:rPr>
          <w:rFonts w:ascii="Times New Roman" w:hAnsi="Times New Roman" w:cs="Times New Roman"/>
        </w:rPr>
        <w:t xml:space="preserve"> </w:t>
      </w:r>
      <w:r w:rsidRPr="00B33AD0">
        <w:rPr>
          <w:rFonts w:ascii="Times New Roman" w:hAnsi="Times New Roman" w:cs="Times New Roman"/>
        </w:rPr>
        <w:t>payment in cash or by issue of shares.</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An enterprise should recognize as an expense (except where service received qualifies to be</w:t>
      </w:r>
      <w:r w:rsidR="00DB72A7">
        <w:rPr>
          <w:rFonts w:ascii="Times New Roman" w:hAnsi="Times New Roman" w:cs="Times New Roman"/>
        </w:rPr>
        <w:t xml:space="preserve"> </w:t>
      </w:r>
      <w:r w:rsidRPr="00B33AD0">
        <w:rPr>
          <w:rFonts w:ascii="Times New Roman" w:hAnsi="Times New Roman" w:cs="Times New Roman"/>
        </w:rPr>
        <w:t>included as a part of the cost of an asset) the services received in an equity-settled employee</w:t>
      </w:r>
      <w:r w:rsidR="00DB72A7">
        <w:rPr>
          <w:rFonts w:ascii="Times New Roman" w:hAnsi="Times New Roman" w:cs="Times New Roman"/>
        </w:rPr>
        <w:t xml:space="preserve"> </w:t>
      </w:r>
      <w:r w:rsidRPr="00B33AD0">
        <w:rPr>
          <w:rFonts w:ascii="Times New Roman" w:hAnsi="Times New Roman" w:cs="Times New Roman"/>
        </w:rPr>
        <w:t>share-based payment plan when it receives the services, with a corresponding credit to an</w:t>
      </w:r>
      <w:r w:rsidR="00DB72A7">
        <w:rPr>
          <w:rFonts w:ascii="Times New Roman" w:hAnsi="Times New Roman" w:cs="Times New Roman"/>
        </w:rPr>
        <w:t xml:space="preserve"> </w:t>
      </w:r>
      <w:r w:rsidRPr="00B33AD0">
        <w:rPr>
          <w:rFonts w:ascii="Times New Roman" w:hAnsi="Times New Roman" w:cs="Times New Roman"/>
        </w:rPr>
        <w:t>appropriate equity account, say, 'Stock Options Outstanding Account'. This account is</w:t>
      </w:r>
      <w:r w:rsidR="00DB72A7">
        <w:rPr>
          <w:rFonts w:ascii="Times New Roman" w:hAnsi="Times New Roman" w:cs="Times New Roman"/>
        </w:rPr>
        <w:t xml:space="preserve">\ </w:t>
      </w:r>
      <w:r w:rsidRPr="00B33AD0">
        <w:rPr>
          <w:rFonts w:ascii="Times New Roman" w:hAnsi="Times New Roman" w:cs="Times New Roman"/>
        </w:rPr>
        <w:t>transitional in nature as it gets ultimately transferred to another equity account such as share</w:t>
      </w:r>
      <w:r w:rsidR="00DB72A7">
        <w:rPr>
          <w:rFonts w:ascii="Times New Roman" w:hAnsi="Times New Roman" w:cs="Times New Roman"/>
        </w:rPr>
        <w:t xml:space="preserve"> </w:t>
      </w:r>
      <w:r w:rsidRPr="00B33AD0">
        <w:rPr>
          <w:rFonts w:ascii="Times New Roman" w:hAnsi="Times New Roman" w:cs="Times New Roman"/>
        </w:rPr>
        <w:t>capital, securities premium account and/or general reserve as recommended in this Guidance</w:t>
      </w:r>
      <w:r w:rsidR="00DB72A7">
        <w:rPr>
          <w:rFonts w:ascii="Times New Roman" w:hAnsi="Times New Roman" w:cs="Times New Roman"/>
        </w:rPr>
        <w:t xml:space="preserve"> </w:t>
      </w:r>
      <w:r w:rsidRPr="00B33AD0">
        <w:rPr>
          <w:rFonts w:ascii="Times New Roman" w:hAnsi="Times New Roman" w:cs="Times New Roman"/>
        </w:rPr>
        <w:t>Note. If the shares or stock options granted vest immediately, the employee is not required to</w:t>
      </w:r>
      <w:r w:rsidR="00DB72A7">
        <w:rPr>
          <w:rFonts w:ascii="Times New Roman" w:hAnsi="Times New Roman" w:cs="Times New Roman"/>
        </w:rPr>
        <w:t xml:space="preserve"> </w:t>
      </w:r>
      <w:r w:rsidRPr="00B33AD0">
        <w:rPr>
          <w:rFonts w:ascii="Times New Roman" w:hAnsi="Times New Roman" w:cs="Times New Roman"/>
        </w:rPr>
        <w:t>complete a specified period of service before becoming unconditionally entitled to those</w:t>
      </w:r>
      <w:r w:rsidR="00DB72A7">
        <w:rPr>
          <w:rFonts w:ascii="Times New Roman" w:hAnsi="Times New Roman" w:cs="Times New Roman"/>
        </w:rPr>
        <w:t xml:space="preserve"> </w:t>
      </w:r>
      <w:r w:rsidRPr="00B33AD0">
        <w:rPr>
          <w:rFonts w:ascii="Times New Roman" w:hAnsi="Times New Roman" w:cs="Times New Roman"/>
        </w:rPr>
        <w:t>instruments. In the absence of evidence to the contrary, the enterprise should presume that</w:t>
      </w:r>
      <w:r w:rsidR="00DB72A7">
        <w:rPr>
          <w:rFonts w:ascii="Times New Roman" w:hAnsi="Times New Roman" w:cs="Times New Roman"/>
        </w:rPr>
        <w:t xml:space="preserve"> </w:t>
      </w:r>
      <w:r w:rsidRPr="00B33AD0">
        <w:rPr>
          <w:rFonts w:ascii="Times New Roman" w:hAnsi="Times New Roman" w:cs="Times New Roman"/>
        </w:rPr>
        <w:t>services rendered by the employee as consideration for the instruments have been received.</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In this case, on the grant date, the enterprise should recognize services received in full with a</w:t>
      </w:r>
      <w:r w:rsidR="00DB72A7">
        <w:rPr>
          <w:rFonts w:ascii="Times New Roman" w:hAnsi="Times New Roman" w:cs="Times New Roman"/>
        </w:rPr>
        <w:t xml:space="preserve"> </w:t>
      </w:r>
      <w:r w:rsidRPr="00B33AD0">
        <w:rPr>
          <w:rFonts w:ascii="Times New Roman" w:hAnsi="Times New Roman" w:cs="Times New Roman"/>
        </w:rPr>
        <w:t xml:space="preserve">corresponding credit to the equity account. If the shares or stock options granted do not </w:t>
      </w:r>
      <w:proofErr w:type="gramStart"/>
      <w:r w:rsidRPr="00B33AD0">
        <w:rPr>
          <w:rFonts w:ascii="Times New Roman" w:hAnsi="Times New Roman" w:cs="Times New Roman"/>
        </w:rPr>
        <w:t>vest</w:t>
      </w:r>
      <w:r w:rsidR="00DB72A7">
        <w:rPr>
          <w:rFonts w:ascii="Times New Roman" w:hAnsi="Times New Roman" w:cs="Times New Roman"/>
        </w:rPr>
        <w:t xml:space="preserve">  </w:t>
      </w:r>
      <w:r w:rsidRPr="00B33AD0">
        <w:rPr>
          <w:rFonts w:ascii="Times New Roman" w:hAnsi="Times New Roman" w:cs="Times New Roman"/>
        </w:rPr>
        <w:t>until</w:t>
      </w:r>
      <w:proofErr w:type="gramEnd"/>
      <w:r w:rsidRPr="00B33AD0">
        <w:rPr>
          <w:rFonts w:ascii="Times New Roman" w:hAnsi="Times New Roman" w:cs="Times New Roman"/>
        </w:rPr>
        <w:t xml:space="preserve"> the employee completes a specified period of service, the enterprise should presume that</w:t>
      </w:r>
      <w:r w:rsidR="00DB72A7">
        <w:rPr>
          <w:rFonts w:ascii="Times New Roman" w:hAnsi="Times New Roman" w:cs="Times New Roman"/>
        </w:rPr>
        <w:t xml:space="preserve"> </w:t>
      </w:r>
      <w:r w:rsidRPr="00B33AD0">
        <w:rPr>
          <w:rFonts w:ascii="Times New Roman" w:hAnsi="Times New Roman" w:cs="Times New Roman"/>
        </w:rPr>
        <w:t>the services to be rendered by the employee as consideration for those instruments will be</w:t>
      </w:r>
      <w:r w:rsidR="00DB72A7">
        <w:rPr>
          <w:rFonts w:ascii="Times New Roman" w:hAnsi="Times New Roman" w:cs="Times New Roman"/>
        </w:rPr>
        <w:t xml:space="preserve"> </w:t>
      </w:r>
      <w:r w:rsidRPr="00B33AD0">
        <w:rPr>
          <w:rFonts w:ascii="Times New Roman" w:hAnsi="Times New Roman" w:cs="Times New Roman"/>
        </w:rPr>
        <w:t>received in the future, during the vesting period. The enterprise should account for those</w:t>
      </w:r>
      <w:r w:rsidR="00DB72A7">
        <w:rPr>
          <w:rFonts w:ascii="Times New Roman" w:hAnsi="Times New Roman" w:cs="Times New Roman"/>
        </w:rPr>
        <w:t xml:space="preserve"> </w:t>
      </w:r>
      <w:r w:rsidRPr="00B33AD0">
        <w:rPr>
          <w:rFonts w:ascii="Times New Roman" w:hAnsi="Times New Roman" w:cs="Times New Roman"/>
        </w:rPr>
        <w:t>services as they are rendered by the employee during the vesting period, on a time proportion</w:t>
      </w:r>
      <w:r w:rsidR="00DB72A7">
        <w:rPr>
          <w:rFonts w:ascii="Times New Roman" w:hAnsi="Times New Roman" w:cs="Times New Roman"/>
        </w:rPr>
        <w:t xml:space="preserve"> </w:t>
      </w:r>
      <w:r w:rsidRPr="00B33AD0">
        <w:rPr>
          <w:rFonts w:ascii="Times New Roman" w:hAnsi="Times New Roman" w:cs="Times New Roman"/>
        </w:rPr>
        <w:t>basis, with a corresponding credit to the equity account.</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An enterprise should measure the fair value of shares or stock options granted at the grant</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date</w:t>
      </w:r>
      <w:proofErr w:type="gramEnd"/>
      <w:r w:rsidRPr="00B33AD0">
        <w:rPr>
          <w:rFonts w:ascii="Times New Roman" w:hAnsi="Times New Roman" w:cs="Times New Roman"/>
        </w:rPr>
        <w:t>, based on market prices if available, taking into account the terms and conditions upon</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which</w:t>
      </w:r>
      <w:proofErr w:type="gramEnd"/>
      <w:r w:rsidRPr="00B33AD0">
        <w:rPr>
          <w:rFonts w:ascii="Times New Roman" w:hAnsi="Times New Roman" w:cs="Times New Roman"/>
        </w:rPr>
        <w:t xml:space="preserve"> those shares or stock options were granted (subject to the requirements of paragraphs</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9 to 11). If market prices are not available, the enterprise should estimate the fair value of the</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instruments</w:t>
      </w:r>
      <w:proofErr w:type="gramEnd"/>
      <w:r w:rsidRPr="00B33AD0">
        <w:rPr>
          <w:rFonts w:ascii="Times New Roman" w:hAnsi="Times New Roman" w:cs="Times New Roman"/>
        </w:rPr>
        <w:t xml:space="preserve"> granted using a valuation technique to estimate what the price of those</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instruments</w:t>
      </w:r>
      <w:proofErr w:type="gramEnd"/>
      <w:r w:rsidRPr="00B33AD0">
        <w:rPr>
          <w:rFonts w:ascii="Times New Roman" w:hAnsi="Times New Roman" w:cs="Times New Roman"/>
        </w:rPr>
        <w:t xml:space="preserve"> would have been on the grant date in an arm's length transaction between</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knowledgeable</w:t>
      </w:r>
      <w:proofErr w:type="gramEnd"/>
      <w:r w:rsidRPr="00B33AD0">
        <w:rPr>
          <w:rFonts w:ascii="Times New Roman" w:hAnsi="Times New Roman" w:cs="Times New Roman"/>
        </w:rPr>
        <w:t xml:space="preserve">, willing parties. </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 xml:space="preserve">The valuation technique should be consistent with generally accepted valuation methodologies for pricing financial instruments (e.g., use of an option pricing model for valuing stock options) and should incorporate all factors and assumptions that knowledgeable, willing market participants would consider in setting the price. Vesting conditions, other than market conditions, should not be taken into account when estimating the fair value of the shares or stock options at the grant date. Instead, vesting conditions should be taken into account by adjusting the number of shares or stock options included in the measurement of the transaction amount so that, ultimately, the amount recognized for employee services received as consideration for the shares or stock options granted is based on the number of shares or stock options that eventually vest. Hence, on a cumulative basis, no amount is recognized for employee services received if the shares or stock options granted do not vest because of failure to satisfy a vesting condition </w:t>
      </w:r>
      <w:r w:rsidRPr="00B33AD0">
        <w:rPr>
          <w:rFonts w:ascii="Times New Roman" w:hAnsi="Times New Roman" w:cs="Times New Roman"/>
        </w:rPr>
        <w:lastRenderedPageBreak/>
        <w:t>(i.e., these are forfeited), e.g., the employee fails to complete a specified service period, or a performance condition is not satisfied.</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 xml:space="preserve">                   To apply the requirements of the Guidance Note, the enterprise should recognize an amount for the employee services received during the vesting period based on the best available</w:t>
      </w:r>
      <w:r w:rsidR="00DB72A7">
        <w:rPr>
          <w:rFonts w:ascii="Times New Roman" w:hAnsi="Times New Roman" w:cs="Times New Roman"/>
        </w:rPr>
        <w:t xml:space="preserve"> </w:t>
      </w:r>
      <w:r w:rsidRPr="00B33AD0">
        <w:rPr>
          <w:rFonts w:ascii="Times New Roman" w:hAnsi="Times New Roman" w:cs="Times New Roman"/>
        </w:rPr>
        <w:t>estimate of the number of shares or stock options expected to vest and should revise that</w:t>
      </w:r>
      <w:r w:rsidR="00DB72A7">
        <w:rPr>
          <w:rFonts w:ascii="Times New Roman" w:hAnsi="Times New Roman" w:cs="Times New Roman"/>
        </w:rPr>
        <w:t xml:space="preserve"> </w:t>
      </w:r>
      <w:r w:rsidRPr="00B33AD0">
        <w:rPr>
          <w:rFonts w:ascii="Times New Roman" w:hAnsi="Times New Roman" w:cs="Times New Roman"/>
        </w:rPr>
        <w:t>estimate, if necessary, if subsequent information indicates that the number of shares or stock</w:t>
      </w:r>
      <w:r w:rsidR="00DB72A7">
        <w:rPr>
          <w:rFonts w:ascii="Times New Roman" w:hAnsi="Times New Roman" w:cs="Times New Roman"/>
        </w:rPr>
        <w:t xml:space="preserve"> </w:t>
      </w:r>
      <w:r w:rsidRPr="00B33AD0">
        <w:rPr>
          <w:rFonts w:ascii="Times New Roman" w:hAnsi="Times New Roman" w:cs="Times New Roman"/>
        </w:rPr>
        <w:t>options expected to vest differs from previous estimates. On vesting date, the enterprise</w:t>
      </w:r>
      <w:r w:rsidR="00DB72A7">
        <w:rPr>
          <w:rFonts w:ascii="Times New Roman" w:hAnsi="Times New Roman" w:cs="Times New Roman"/>
        </w:rPr>
        <w:t xml:space="preserve"> </w:t>
      </w:r>
      <w:r w:rsidRPr="00B33AD0">
        <w:rPr>
          <w:rFonts w:ascii="Times New Roman" w:hAnsi="Times New Roman" w:cs="Times New Roman"/>
        </w:rPr>
        <w:t>should revise the estimate to equal the number of shares or stock options that ultimately vest.</w:t>
      </w:r>
      <w:r w:rsidR="00DB72A7">
        <w:rPr>
          <w:rFonts w:ascii="Times New Roman" w:hAnsi="Times New Roman" w:cs="Times New Roman"/>
        </w:rPr>
        <w:t xml:space="preserve"> </w:t>
      </w:r>
      <w:r w:rsidRPr="00B33AD0">
        <w:rPr>
          <w:rFonts w:ascii="Times New Roman" w:hAnsi="Times New Roman" w:cs="Times New Roman"/>
        </w:rPr>
        <w:t>Market conditions, such as a target share price upon which vesting (or right to exercise) is</w:t>
      </w:r>
      <w:r w:rsidR="00DB72A7">
        <w:rPr>
          <w:rFonts w:ascii="Times New Roman" w:hAnsi="Times New Roman" w:cs="Times New Roman"/>
        </w:rPr>
        <w:t xml:space="preserve"> </w:t>
      </w:r>
      <w:r w:rsidRPr="00B33AD0">
        <w:rPr>
          <w:rFonts w:ascii="Times New Roman" w:hAnsi="Times New Roman" w:cs="Times New Roman"/>
        </w:rPr>
        <w:t>conditioned, should be taken into account when estimating the fair value of the shares or stock</w:t>
      </w:r>
      <w:r w:rsidR="00DB72A7">
        <w:rPr>
          <w:rFonts w:ascii="Times New Roman" w:hAnsi="Times New Roman" w:cs="Times New Roman"/>
        </w:rPr>
        <w:t xml:space="preserve"> </w:t>
      </w:r>
      <w:r w:rsidRPr="00B33AD0">
        <w:rPr>
          <w:rFonts w:ascii="Times New Roman" w:hAnsi="Times New Roman" w:cs="Times New Roman"/>
        </w:rPr>
        <w:t>options granted. On exercise of the right to obtain shares or stock options, the enterprise</w:t>
      </w:r>
      <w:r w:rsidR="00DB72A7">
        <w:rPr>
          <w:rFonts w:ascii="Times New Roman" w:hAnsi="Times New Roman" w:cs="Times New Roman"/>
        </w:rPr>
        <w:t xml:space="preserve"> </w:t>
      </w:r>
      <w:r w:rsidRPr="00B33AD0">
        <w:rPr>
          <w:rFonts w:ascii="Times New Roman" w:hAnsi="Times New Roman" w:cs="Times New Roman"/>
        </w:rPr>
        <w:t>issues shares on receipt of the exercise price. The shares so issued should be considered to</w:t>
      </w:r>
      <w:r w:rsidR="00DB72A7">
        <w:rPr>
          <w:rFonts w:ascii="Times New Roman" w:hAnsi="Times New Roman" w:cs="Times New Roman"/>
        </w:rPr>
        <w:t xml:space="preserve"> </w:t>
      </w:r>
      <w:r w:rsidRPr="00B33AD0">
        <w:rPr>
          <w:rFonts w:ascii="Times New Roman" w:hAnsi="Times New Roman" w:cs="Times New Roman"/>
        </w:rPr>
        <w:t>have been issued at the consideration comprising the exercise price and the corresponding</w:t>
      </w:r>
      <w:r w:rsidR="00DB72A7">
        <w:rPr>
          <w:rFonts w:ascii="Times New Roman" w:hAnsi="Times New Roman" w:cs="Times New Roman"/>
        </w:rPr>
        <w:t xml:space="preserve"> </w:t>
      </w:r>
      <w:r w:rsidRPr="00B33AD0">
        <w:rPr>
          <w:rFonts w:ascii="Times New Roman" w:hAnsi="Times New Roman" w:cs="Times New Roman"/>
        </w:rPr>
        <w:t>Account). In a situation where the right to obtain shares or stock option expires unexercised,</w:t>
      </w:r>
      <w:r w:rsidR="00DB72A7">
        <w:rPr>
          <w:rFonts w:ascii="Times New Roman" w:hAnsi="Times New Roman" w:cs="Times New Roman"/>
        </w:rPr>
        <w:t xml:space="preserve"> </w:t>
      </w:r>
      <w:r w:rsidRPr="00B33AD0">
        <w:rPr>
          <w:rFonts w:ascii="Times New Roman" w:hAnsi="Times New Roman" w:cs="Times New Roman"/>
        </w:rPr>
        <w:t>the balance standing to the credit of the relevant equity account should be transferred to</w:t>
      </w:r>
      <w:r w:rsidR="00DB72A7">
        <w:rPr>
          <w:rFonts w:ascii="Times New Roman" w:hAnsi="Times New Roman" w:cs="Times New Roman"/>
        </w:rPr>
        <w:t xml:space="preserve"> </w:t>
      </w:r>
      <w:r w:rsidRPr="00B33AD0">
        <w:rPr>
          <w:rFonts w:ascii="Times New Roman" w:hAnsi="Times New Roman" w:cs="Times New Roman"/>
        </w:rPr>
        <w:t>general reserve.</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For cash-settled employee share-based payment plans, the enterprise should measure the</w:t>
      </w:r>
      <w:r w:rsidR="00DB72A7">
        <w:rPr>
          <w:rFonts w:ascii="Times New Roman" w:hAnsi="Times New Roman" w:cs="Times New Roman"/>
        </w:rPr>
        <w:t xml:space="preserve"> </w:t>
      </w:r>
      <w:r w:rsidRPr="00B33AD0">
        <w:rPr>
          <w:rFonts w:ascii="Times New Roman" w:hAnsi="Times New Roman" w:cs="Times New Roman"/>
        </w:rPr>
        <w:t>services received and the liability incurred at the fair value of the liability. Until the liability is</w:t>
      </w:r>
      <w:r w:rsidR="00DB72A7">
        <w:rPr>
          <w:rFonts w:ascii="Times New Roman" w:hAnsi="Times New Roman" w:cs="Times New Roman"/>
        </w:rPr>
        <w:t xml:space="preserve"> </w:t>
      </w:r>
      <w:r w:rsidRPr="00B33AD0">
        <w:rPr>
          <w:rFonts w:ascii="Times New Roman" w:hAnsi="Times New Roman" w:cs="Times New Roman"/>
        </w:rPr>
        <w:t>settled, the enterprise is required to re-measure the fair value of the liability at each reporting</w:t>
      </w:r>
      <w:r w:rsidR="00DB72A7">
        <w:rPr>
          <w:rFonts w:ascii="Times New Roman" w:hAnsi="Times New Roman" w:cs="Times New Roman"/>
        </w:rPr>
        <w:t xml:space="preserve"> </w:t>
      </w:r>
      <w:r w:rsidRPr="00B33AD0">
        <w:rPr>
          <w:rFonts w:ascii="Times New Roman" w:hAnsi="Times New Roman" w:cs="Times New Roman"/>
        </w:rPr>
        <w:t>date and at the date of settlement, with any changes in value recognized in profit or loss for</w:t>
      </w:r>
      <w:r w:rsidR="00DB72A7">
        <w:rPr>
          <w:rFonts w:ascii="Times New Roman" w:hAnsi="Times New Roman" w:cs="Times New Roman"/>
        </w:rPr>
        <w:t xml:space="preserve"> </w:t>
      </w:r>
      <w:r w:rsidRPr="00B33AD0">
        <w:rPr>
          <w:rFonts w:ascii="Times New Roman" w:hAnsi="Times New Roman" w:cs="Times New Roman"/>
        </w:rPr>
        <w:t>the period.</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For employee share-based payment plans in which the terms of the arrangement provide</w:t>
      </w:r>
      <w:r w:rsidR="00DB72A7">
        <w:rPr>
          <w:rFonts w:ascii="Times New Roman" w:hAnsi="Times New Roman" w:cs="Times New Roman"/>
        </w:rPr>
        <w:t xml:space="preserve"> </w:t>
      </w:r>
      <w:r w:rsidRPr="00B33AD0">
        <w:rPr>
          <w:rFonts w:ascii="Times New Roman" w:hAnsi="Times New Roman" w:cs="Times New Roman"/>
        </w:rPr>
        <w:t>either the enterprise or the employee with a choice of whether the enterprise settles the</w:t>
      </w:r>
      <w:r w:rsidR="00DB72A7">
        <w:rPr>
          <w:rFonts w:ascii="Times New Roman" w:hAnsi="Times New Roman" w:cs="Times New Roman"/>
        </w:rPr>
        <w:t xml:space="preserve"> </w:t>
      </w:r>
      <w:r w:rsidRPr="00B33AD0">
        <w:rPr>
          <w:rFonts w:ascii="Times New Roman" w:hAnsi="Times New Roman" w:cs="Times New Roman"/>
        </w:rPr>
        <w:t>transaction in cash or by issuing shares, the enterprise is required to account for that</w:t>
      </w:r>
      <w:r w:rsidR="00DB72A7">
        <w:rPr>
          <w:rFonts w:ascii="Times New Roman" w:hAnsi="Times New Roman" w:cs="Times New Roman"/>
        </w:rPr>
        <w:t xml:space="preserve"> </w:t>
      </w:r>
      <w:r w:rsidRPr="00B33AD0">
        <w:rPr>
          <w:rFonts w:ascii="Times New Roman" w:hAnsi="Times New Roman" w:cs="Times New Roman"/>
        </w:rPr>
        <w:t>transaction, or the components of that transaction, as a cash-settled share-based payment</w:t>
      </w:r>
      <w:r w:rsidR="00DB72A7">
        <w:rPr>
          <w:rFonts w:ascii="Times New Roman" w:hAnsi="Times New Roman" w:cs="Times New Roman"/>
        </w:rPr>
        <w:t xml:space="preserve"> </w:t>
      </w:r>
      <w:r w:rsidRPr="00B33AD0">
        <w:rPr>
          <w:rFonts w:ascii="Times New Roman" w:hAnsi="Times New Roman" w:cs="Times New Roman"/>
        </w:rPr>
        <w:t>plan if, and to the extent that, the enterprise has incurred a liability to settle in cash (or other</w:t>
      </w:r>
      <w:r w:rsidR="00DB72A7">
        <w:rPr>
          <w:rFonts w:ascii="Times New Roman" w:hAnsi="Times New Roman" w:cs="Times New Roman"/>
        </w:rPr>
        <w:t xml:space="preserve"> </w:t>
      </w:r>
      <w:r w:rsidRPr="00B33AD0">
        <w:rPr>
          <w:rFonts w:ascii="Times New Roman" w:hAnsi="Times New Roman" w:cs="Times New Roman"/>
        </w:rPr>
        <w:t>assets), or as an equity-settled share-based payment plan if, and to the extent that, no such</w:t>
      </w:r>
      <w:r w:rsidR="00DB72A7">
        <w:rPr>
          <w:rFonts w:ascii="Times New Roman" w:hAnsi="Times New Roman" w:cs="Times New Roman"/>
        </w:rPr>
        <w:t xml:space="preserve"> </w:t>
      </w:r>
      <w:r w:rsidRPr="00B33AD0">
        <w:rPr>
          <w:rFonts w:ascii="Times New Roman" w:hAnsi="Times New Roman" w:cs="Times New Roman"/>
        </w:rPr>
        <w:t>liability has been incurred.</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Accounting for employee share-based payment plans is based on the fair value method. There</w:t>
      </w:r>
      <w:r w:rsidR="00DB72A7">
        <w:rPr>
          <w:rFonts w:ascii="Times New Roman" w:hAnsi="Times New Roman" w:cs="Times New Roman"/>
        </w:rPr>
        <w:t xml:space="preserve"> </w:t>
      </w:r>
      <w:r w:rsidRPr="00B33AD0">
        <w:rPr>
          <w:rFonts w:ascii="Times New Roman" w:hAnsi="Times New Roman" w:cs="Times New Roman"/>
        </w:rPr>
        <w:t>is another method known as the 'Intrinsic Value Method' for valuation of employee share</w:t>
      </w:r>
      <w:r w:rsidR="00DB72A7">
        <w:rPr>
          <w:rFonts w:ascii="Times New Roman" w:hAnsi="Times New Roman" w:cs="Times New Roman"/>
        </w:rPr>
        <w:t xml:space="preserve"> </w:t>
      </w:r>
      <w:r w:rsidRPr="00B33AD0">
        <w:rPr>
          <w:rFonts w:ascii="Times New Roman" w:hAnsi="Times New Roman" w:cs="Times New Roman"/>
        </w:rPr>
        <w:t>based</w:t>
      </w:r>
      <w:r w:rsidR="00DB72A7">
        <w:rPr>
          <w:rFonts w:ascii="Times New Roman" w:hAnsi="Times New Roman" w:cs="Times New Roman"/>
        </w:rPr>
        <w:t xml:space="preserve"> </w:t>
      </w:r>
      <w:r w:rsidRPr="00B33AD0">
        <w:rPr>
          <w:rFonts w:ascii="Times New Roman" w:hAnsi="Times New Roman" w:cs="Times New Roman"/>
        </w:rPr>
        <w:t>payment plans. Intrinsic value, in the case of a listed company, is the amount by which</w:t>
      </w:r>
      <w:r w:rsidR="00DB72A7">
        <w:rPr>
          <w:rFonts w:ascii="Times New Roman" w:hAnsi="Times New Roman" w:cs="Times New Roman"/>
        </w:rPr>
        <w:t xml:space="preserve"> </w:t>
      </w:r>
      <w:r w:rsidRPr="00B33AD0">
        <w:rPr>
          <w:rFonts w:ascii="Times New Roman" w:hAnsi="Times New Roman" w:cs="Times New Roman"/>
        </w:rPr>
        <w:t>the quoted market price of the underlying share exceeds the exercise price of an option. In the</w:t>
      </w:r>
      <w:r w:rsidR="00DB72A7">
        <w:rPr>
          <w:rFonts w:ascii="Times New Roman" w:hAnsi="Times New Roman" w:cs="Times New Roman"/>
        </w:rPr>
        <w:t xml:space="preserve"> </w:t>
      </w:r>
      <w:r w:rsidRPr="00B33AD0">
        <w:rPr>
          <w:rFonts w:ascii="Times New Roman" w:hAnsi="Times New Roman" w:cs="Times New Roman"/>
        </w:rPr>
        <w:t>case of a non-listed company, since the shares are not quoted on a stock exchange, value of</w:t>
      </w:r>
      <w:r w:rsidR="00DB72A7">
        <w:rPr>
          <w:rFonts w:ascii="Times New Roman" w:hAnsi="Times New Roman" w:cs="Times New Roman"/>
        </w:rPr>
        <w:t xml:space="preserve"> </w:t>
      </w:r>
      <w:r w:rsidRPr="00B33AD0">
        <w:rPr>
          <w:rFonts w:ascii="Times New Roman" w:hAnsi="Times New Roman" w:cs="Times New Roman"/>
        </w:rPr>
        <w:t xml:space="preserve">its shares is determined on the basis of a valuation report from an independent </w:t>
      </w:r>
      <w:proofErr w:type="spellStart"/>
      <w:r w:rsidRPr="00B33AD0">
        <w:rPr>
          <w:rFonts w:ascii="Times New Roman" w:hAnsi="Times New Roman" w:cs="Times New Roman"/>
        </w:rPr>
        <w:t>valuer</w:t>
      </w:r>
      <w:proofErr w:type="spellEnd"/>
      <w:r w:rsidRPr="00B33AD0">
        <w:rPr>
          <w:rFonts w:ascii="Times New Roman" w:hAnsi="Times New Roman" w:cs="Times New Roman"/>
        </w:rPr>
        <w:t>. For</w:t>
      </w:r>
      <w:r w:rsidR="00DB72A7">
        <w:rPr>
          <w:rFonts w:ascii="Times New Roman" w:hAnsi="Times New Roman" w:cs="Times New Roman"/>
        </w:rPr>
        <w:t xml:space="preserve"> </w:t>
      </w:r>
      <w:r w:rsidRPr="00B33AD0">
        <w:rPr>
          <w:rFonts w:ascii="Times New Roman" w:hAnsi="Times New Roman" w:cs="Times New Roman"/>
        </w:rPr>
        <w:t>accounting for employee share-based payment plans, the intrinsic value may be used, mutatis</w:t>
      </w:r>
      <w:r w:rsidR="00DB72A7">
        <w:rPr>
          <w:rFonts w:ascii="Times New Roman" w:hAnsi="Times New Roman" w:cs="Times New Roman"/>
        </w:rPr>
        <w:t xml:space="preserve"> </w:t>
      </w:r>
      <w:r w:rsidRPr="00B33AD0">
        <w:rPr>
          <w:rFonts w:ascii="Times New Roman" w:hAnsi="Times New Roman" w:cs="Times New Roman"/>
        </w:rPr>
        <w:t>mutandis, in place of the fair value as described in paragraphs 5 to 14.</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Apart from the above, the Guidance Note also deals with various other significant aspects of</w:t>
      </w:r>
      <w:r w:rsidR="00DB72A7">
        <w:rPr>
          <w:rFonts w:ascii="Times New Roman" w:hAnsi="Times New Roman" w:cs="Times New Roman"/>
        </w:rPr>
        <w:t xml:space="preserve"> </w:t>
      </w:r>
      <w:r w:rsidRPr="00B33AD0">
        <w:rPr>
          <w:rFonts w:ascii="Times New Roman" w:hAnsi="Times New Roman" w:cs="Times New Roman"/>
        </w:rPr>
        <w:t>the employee share-based payment plans including those related to performance conditions,</w:t>
      </w:r>
      <w:r w:rsidR="00DB72A7">
        <w:rPr>
          <w:rFonts w:ascii="Times New Roman" w:hAnsi="Times New Roman" w:cs="Times New Roman"/>
        </w:rPr>
        <w:t xml:space="preserve"> </w:t>
      </w:r>
      <w:r w:rsidRPr="00B33AD0">
        <w:rPr>
          <w:rFonts w:ascii="Times New Roman" w:hAnsi="Times New Roman" w:cs="Times New Roman"/>
        </w:rPr>
        <w:t>modifications to the terms and conditions of the grant of shares or stock options, reload</w:t>
      </w:r>
      <w:r w:rsidR="00DB72A7">
        <w:rPr>
          <w:rFonts w:ascii="Times New Roman" w:hAnsi="Times New Roman" w:cs="Times New Roman"/>
        </w:rPr>
        <w:t xml:space="preserve"> </w:t>
      </w:r>
      <w:r w:rsidRPr="00B33AD0">
        <w:rPr>
          <w:rFonts w:ascii="Times New Roman" w:hAnsi="Times New Roman" w:cs="Times New Roman"/>
        </w:rPr>
        <w:t xml:space="preserve">feature, graded vesting, earnings-per-share implications, accounting for employee </w:t>
      </w:r>
      <w:proofErr w:type="spellStart"/>
      <w:r w:rsidRPr="00B33AD0">
        <w:rPr>
          <w:rFonts w:ascii="Times New Roman" w:hAnsi="Times New Roman" w:cs="Times New Roman"/>
        </w:rPr>
        <w:t>sharebased</w:t>
      </w:r>
      <w:proofErr w:type="spellEnd"/>
      <w:r w:rsidR="00DB72A7">
        <w:rPr>
          <w:rFonts w:ascii="Times New Roman" w:hAnsi="Times New Roman" w:cs="Times New Roman"/>
        </w:rPr>
        <w:t xml:space="preserve"> </w:t>
      </w:r>
      <w:r w:rsidRPr="00B33AD0">
        <w:rPr>
          <w:rFonts w:ascii="Times New Roman" w:hAnsi="Times New Roman" w:cs="Times New Roman"/>
        </w:rPr>
        <w:t>payments administered through a trust, etc. The Guidance Note also recommends</w:t>
      </w:r>
      <w:r w:rsidR="00DB72A7">
        <w:rPr>
          <w:rFonts w:ascii="Times New Roman" w:hAnsi="Times New Roman" w:cs="Times New Roman"/>
        </w:rPr>
        <w:t xml:space="preserve"> </w:t>
      </w:r>
      <w:r w:rsidRPr="00B33AD0">
        <w:rPr>
          <w:rFonts w:ascii="Times New Roman" w:hAnsi="Times New Roman" w:cs="Times New Roman"/>
        </w:rPr>
        <w:t>detailed disclosure requirements.</w:t>
      </w:r>
    </w:p>
    <w:p w:rsidR="00DB72A7" w:rsidRPr="00B33AD0" w:rsidRDefault="00DB72A7" w:rsidP="00E57E99">
      <w:pPr>
        <w:autoSpaceDE w:val="0"/>
        <w:autoSpaceDN w:val="0"/>
        <w:adjustRightInd w:val="0"/>
        <w:spacing w:after="0" w:line="240" w:lineRule="auto"/>
        <w:jc w:val="both"/>
        <w:rPr>
          <w:rFonts w:ascii="Times New Roman" w:hAnsi="Times New Roman" w:cs="Times New Roman"/>
        </w:rPr>
      </w:pP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rPr>
      </w:pPr>
      <w:r w:rsidRPr="00B33AD0">
        <w:rPr>
          <w:rFonts w:ascii="Times New Roman" w:hAnsi="Times New Roman" w:cs="Times New Roman"/>
          <w:b/>
          <w:bCs/>
        </w:rPr>
        <w:t>1.2 Buy Back of Securities</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The Companies (Amendment) Act, 1999 has introduced Section 77A in the Companies Act,</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 xml:space="preserve">1956, permitting companies to </w:t>
      </w:r>
      <w:proofErr w:type="spellStart"/>
      <w:r w:rsidRPr="00B33AD0">
        <w:rPr>
          <w:rFonts w:ascii="Times New Roman" w:hAnsi="Times New Roman" w:cs="Times New Roman"/>
        </w:rPr>
        <w:t>buyback</w:t>
      </w:r>
      <w:proofErr w:type="spellEnd"/>
      <w:r w:rsidRPr="00B33AD0">
        <w:rPr>
          <w:rFonts w:ascii="Times New Roman" w:hAnsi="Times New Roman" w:cs="Times New Roman"/>
        </w:rPr>
        <w:t xml:space="preserve"> their own shares and other securities.</w:t>
      </w:r>
      <w:proofErr w:type="gramEnd"/>
      <w:r w:rsidRPr="00B33AD0">
        <w:rPr>
          <w:rFonts w:ascii="Times New Roman" w:hAnsi="Times New Roman" w:cs="Times New Roman"/>
        </w:rPr>
        <w:t xml:space="preserve"> –</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Buy back of shares can be made out of:</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w:t>
      </w:r>
      <w:proofErr w:type="spellStart"/>
      <w:r w:rsidRPr="00B33AD0">
        <w:rPr>
          <w:rFonts w:ascii="Times New Roman" w:hAnsi="Times New Roman" w:cs="Times New Roman"/>
          <w:i/>
          <w:iCs/>
        </w:rPr>
        <w:t>i</w:t>
      </w:r>
      <w:proofErr w:type="spellEnd"/>
      <w:r w:rsidRPr="00B33AD0">
        <w:rPr>
          <w:rFonts w:ascii="Times New Roman" w:hAnsi="Times New Roman" w:cs="Times New Roman"/>
        </w:rPr>
        <w:t xml:space="preserve">) </w:t>
      </w:r>
      <w:proofErr w:type="gramStart"/>
      <w:r w:rsidRPr="00B33AD0">
        <w:rPr>
          <w:rFonts w:ascii="Times New Roman" w:hAnsi="Times New Roman" w:cs="Times New Roman"/>
        </w:rPr>
        <w:t>its</w:t>
      </w:r>
      <w:proofErr w:type="gramEnd"/>
      <w:r w:rsidRPr="00B33AD0">
        <w:rPr>
          <w:rFonts w:ascii="Times New Roman" w:hAnsi="Times New Roman" w:cs="Times New Roman"/>
        </w:rPr>
        <w:t xml:space="preserve"> free reserves; or</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w:t>
      </w:r>
      <w:r w:rsidRPr="00B33AD0">
        <w:rPr>
          <w:rFonts w:ascii="Times New Roman" w:hAnsi="Times New Roman" w:cs="Times New Roman"/>
          <w:i/>
          <w:iCs/>
        </w:rPr>
        <w:t>ii</w:t>
      </w:r>
      <w:r w:rsidRPr="00B33AD0">
        <w:rPr>
          <w:rFonts w:ascii="Times New Roman" w:hAnsi="Times New Roman" w:cs="Times New Roman"/>
        </w:rPr>
        <w:t xml:space="preserve">) </w:t>
      </w:r>
      <w:proofErr w:type="gramStart"/>
      <w:r w:rsidRPr="00B33AD0">
        <w:rPr>
          <w:rFonts w:ascii="Times New Roman" w:hAnsi="Times New Roman" w:cs="Times New Roman"/>
        </w:rPr>
        <w:t>the</w:t>
      </w:r>
      <w:proofErr w:type="gramEnd"/>
      <w:r w:rsidRPr="00B33AD0">
        <w:rPr>
          <w:rFonts w:ascii="Times New Roman" w:hAnsi="Times New Roman" w:cs="Times New Roman"/>
        </w:rPr>
        <w:t xml:space="preserve"> securities premium account; or</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w:t>
      </w:r>
      <w:r w:rsidRPr="00B33AD0">
        <w:rPr>
          <w:rFonts w:ascii="Times New Roman" w:hAnsi="Times New Roman" w:cs="Times New Roman"/>
          <w:i/>
          <w:iCs/>
        </w:rPr>
        <w:t>iii</w:t>
      </w:r>
      <w:r w:rsidRPr="00B33AD0">
        <w:rPr>
          <w:rFonts w:ascii="Times New Roman" w:hAnsi="Times New Roman" w:cs="Times New Roman"/>
        </w:rPr>
        <w:t xml:space="preserve">) </w:t>
      </w:r>
      <w:proofErr w:type="gramStart"/>
      <w:r w:rsidRPr="00B33AD0">
        <w:rPr>
          <w:rFonts w:ascii="Times New Roman" w:hAnsi="Times New Roman" w:cs="Times New Roman"/>
        </w:rPr>
        <w:t>the</w:t>
      </w:r>
      <w:proofErr w:type="gramEnd"/>
      <w:r w:rsidRPr="00B33AD0">
        <w:rPr>
          <w:rFonts w:ascii="Times New Roman" w:hAnsi="Times New Roman" w:cs="Times New Roman"/>
        </w:rPr>
        <w:t xml:space="preserve"> proceeds of any shares or other specified securities.</w:t>
      </w:r>
    </w:p>
    <w:p w:rsidR="00E57E99" w:rsidRPr="00B33AD0" w:rsidRDefault="00E57E99" w:rsidP="00E57E99">
      <w:pPr>
        <w:autoSpaceDE w:val="0"/>
        <w:autoSpaceDN w:val="0"/>
        <w:adjustRightInd w:val="0"/>
        <w:spacing w:after="0" w:line="240" w:lineRule="auto"/>
        <w:jc w:val="both"/>
        <w:rPr>
          <w:rFonts w:ascii="Times New Roman" w:hAnsi="Times New Roman" w:cs="Times New Roman"/>
          <w:i/>
          <w:iCs/>
        </w:rPr>
      </w:pPr>
      <w:r w:rsidRPr="00B33AD0">
        <w:rPr>
          <w:rFonts w:ascii="Times New Roman" w:hAnsi="Times New Roman" w:cs="Times New Roman"/>
          <w:i/>
          <w:iCs/>
        </w:rPr>
        <w:t>Note: No buy-back of any kind of shares or other specified securities shall be made out of the</w:t>
      </w:r>
    </w:p>
    <w:p w:rsidR="00E57E99" w:rsidRPr="00B33AD0" w:rsidRDefault="00E57E99" w:rsidP="00E57E99">
      <w:pPr>
        <w:autoSpaceDE w:val="0"/>
        <w:autoSpaceDN w:val="0"/>
        <w:adjustRightInd w:val="0"/>
        <w:spacing w:after="0" w:line="240" w:lineRule="auto"/>
        <w:jc w:val="both"/>
        <w:rPr>
          <w:rFonts w:ascii="Times New Roman" w:hAnsi="Times New Roman" w:cs="Times New Roman"/>
          <w:i/>
          <w:iCs/>
        </w:rPr>
      </w:pPr>
      <w:proofErr w:type="gramStart"/>
      <w:r w:rsidRPr="00B33AD0">
        <w:rPr>
          <w:rFonts w:ascii="Times New Roman" w:hAnsi="Times New Roman" w:cs="Times New Roman"/>
          <w:i/>
          <w:iCs/>
        </w:rPr>
        <w:t>proceeds</w:t>
      </w:r>
      <w:proofErr w:type="gramEnd"/>
      <w:r w:rsidRPr="00B33AD0">
        <w:rPr>
          <w:rFonts w:ascii="Times New Roman" w:hAnsi="Times New Roman" w:cs="Times New Roman"/>
          <w:i/>
          <w:iCs/>
        </w:rPr>
        <w:t xml:space="preserve"> of an earlier issue of the same kind of shares or same kind of other specified</w:t>
      </w:r>
      <w:r w:rsidR="00AF7B18" w:rsidRPr="00B33AD0">
        <w:rPr>
          <w:rFonts w:ascii="Times New Roman" w:hAnsi="Times New Roman" w:cs="Times New Roman"/>
          <w:i/>
          <w:iCs/>
        </w:rPr>
        <w:t xml:space="preserve"> </w:t>
      </w:r>
      <w:r w:rsidRPr="00B33AD0">
        <w:rPr>
          <w:rFonts w:ascii="Times New Roman" w:hAnsi="Times New Roman" w:cs="Times New Roman"/>
          <w:i/>
          <w:iCs/>
        </w:rPr>
        <w:t>securities.</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 xml:space="preserve">The </w:t>
      </w:r>
      <w:r w:rsidRPr="00B33AD0">
        <w:rPr>
          <w:rFonts w:ascii="Times New Roman" w:hAnsi="Times New Roman" w:cs="Times New Roman"/>
          <w:b/>
          <w:bCs/>
        </w:rPr>
        <w:t xml:space="preserve">other important provisions </w:t>
      </w:r>
      <w:r w:rsidRPr="00B33AD0">
        <w:rPr>
          <w:rFonts w:ascii="Times New Roman" w:hAnsi="Times New Roman" w:cs="Times New Roman"/>
        </w:rPr>
        <w:t xml:space="preserve">relating to the buyback </w:t>
      </w:r>
      <w:proofErr w:type="gramStart"/>
      <w:r w:rsidRPr="00B33AD0">
        <w:rPr>
          <w:rFonts w:ascii="Times New Roman" w:hAnsi="Times New Roman" w:cs="Times New Roman"/>
        </w:rPr>
        <w:t>are :</w:t>
      </w:r>
      <w:proofErr w:type="gramEnd"/>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(1) No company shall purchase its own shares or other specified securities unless—</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lastRenderedPageBreak/>
        <w:t>(</w:t>
      </w:r>
      <w:r w:rsidRPr="00B33AD0">
        <w:rPr>
          <w:rFonts w:ascii="Times New Roman" w:hAnsi="Times New Roman" w:cs="Times New Roman"/>
          <w:i/>
          <w:iCs/>
        </w:rPr>
        <w:t>a</w:t>
      </w:r>
      <w:r w:rsidRPr="00B33AD0">
        <w:rPr>
          <w:rFonts w:ascii="Times New Roman" w:hAnsi="Times New Roman" w:cs="Times New Roman"/>
        </w:rPr>
        <w:t xml:space="preserve">) </w:t>
      </w:r>
      <w:proofErr w:type="gramStart"/>
      <w:r w:rsidRPr="00B33AD0">
        <w:rPr>
          <w:rFonts w:ascii="Times New Roman" w:hAnsi="Times New Roman" w:cs="Times New Roman"/>
        </w:rPr>
        <w:t>the</w:t>
      </w:r>
      <w:proofErr w:type="gramEnd"/>
      <w:r w:rsidRPr="00B33AD0">
        <w:rPr>
          <w:rFonts w:ascii="Times New Roman" w:hAnsi="Times New Roman" w:cs="Times New Roman"/>
        </w:rPr>
        <w:t xml:space="preserve"> buy-back is </w:t>
      </w:r>
      <w:proofErr w:type="spellStart"/>
      <w:r w:rsidRPr="00B33AD0">
        <w:rPr>
          <w:rFonts w:ascii="Times New Roman" w:hAnsi="Times New Roman" w:cs="Times New Roman"/>
          <w:b/>
          <w:bCs/>
        </w:rPr>
        <w:t>authorised</w:t>
      </w:r>
      <w:proofErr w:type="spellEnd"/>
      <w:r w:rsidRPr="00B33AD0">
        <w:rPr>
          <w:rFonts w:ascii="Times New Roman" w:hAnsi="Times New Roman" w:cs="Times New Roman"/>
          <w:b/>
          <w:bCs/>
        </w:rPr>
        <w:t xml:space="preserve"> by its articles</w:t>
      </w:r>
      <w:r w:rsidRPr="00B33AD0">
        <w:rPr>
          <w:rFonts w:ascii="Times New Roman" w:hAnsi="Times New Roman" w:cs="Times New Roman"/>
        </w:rPr>
        <w:t>;</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w:t>
      </w:r>
      <w:r w:rsidRPr="00B33AD0">
        <w:rPr>
          <w:rFonts w:ascii="Times New Roman" w:hAnsi="Times New Roman" w:cs="Times New Roman"/>
          <w:i/>
          <w:iCs/>
        </w:rPr>
        <w:t>b</w:t>
      </w:r>
      <w:r w:rsidRPr="00B33AD0">
        <w:rPr>
          <w:rFonts w:ascii="Times New Roman" w:hAnsi="Times New Roman" w:cs="Times New Roman"/>
        </w:rPr>
        <w:t xml:space="preserve">) </w:t>
      </w:r>
      <w:proofErr w:type="gramStart"/>
      <w:r w:rsidRPr="00B33AD0">
        <w:rPr>
          <w:rFonts w:ascii="Times New Roman" w:hAnsi="Times New Roman" w:cs="Times New Roman"/>
        </w:rPr>
        <w:t>a</w:t>
      </w:r>
      <w:proofErr w:type="gramEnd"/>
      <w:r w:rsidRPr="00B33AD0">
        <w:rPr>
          <w:rFonts w:ascii="Times New Roman" w:hAnsi="Times New Roman" w:cs="Times New Roman"/>
        </w:rPr>
        <w:t xml:space="preserve"> </w:t>
      </w:r>
      <w:r w:rsidRPr="00B33AD0">
        <w:rPr>
          <w:rFonts w:ascii="Times New Roman" w:hAnsi="Times New Roman" w:cs="Times New Roman"/>
          <w:b/>
          <w:bCs/>
        </w:rPr>
        <w:t xml:space="preserve">special resolution </w:t>
      </w:r>
      <w:r w:rsidRPr="00B33AD0">
        <w:rPr>
          <w:rFonts w:ascii="Times New Roman" w:hAnsi="Times New Roman" w:cs="Times New Roman"/>
        </w:rPr>
        <w:t>has been passed in general meeting of the company</w:t>
      </w:r>
      <w:r w:rsidR="00AF7B18" w:rsidRPr="00B33AD0">
        <w:rPr>
          <w:rFonts w:ascii="Times New Roman" w:hAnsi="Times New Roman" w:cs="Times New Roman"/>
        </w:rPr>
        <w:t xml:space="preserve"> </w:t>
      </w:r>
      <w:proofErr w:type="spellStart"/>
      <w:r w:rsidRPr="00B33AD0">
        <w:rPr>
          <w:rFonts w:ascii="Times New Roman" w:hAnsi="Times New Roman" w:cs="Times New Roman"/>
        </w:rPr>
        <w:t>authorising</w:t>
      </w:r>
      <w:proofErr w:type="spellEnd"/>
      <w:r w:rsidRPr="00B33AD0">
        <w:rPr>
          <w:rFonts w:ascii="Times New Roman" w:hAnsi="Times New Roman" w:cs="Times New Roman"/>
        </w:rPr>
        <w:t xml:space="preserve"> the buy-back;</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w:t>
      </w:r>
      <w:r w:rsidRPr="00B33AD0">
        <w:rPr>
          <w:rFonts w:ascii="Times New Roman" w:hAnsi="Times New Roman" w:cs="Times New Roman"/>
          <w:i/>
          <w:iCs/>
        </w:rPr>
        <w:t>c</w:t>
      </w:r>
      <w:r w:rsidRPr="00B33AD0">
        <w:rPr>
          <w:rFonts w:ascii="Times New Roman" w:hAnsi="Times New Roman" w:cs="Times New Roman"/>
        </w:rPr>
        <w:t xml:space="preserve">) </w:t>
      </w:r>
      <w:proofErr w:type="gramStart"/>
      <w:r w:rsidRPr="00B33AD0">
        <w:rPr>
          <w:rFonts w:ascii="Times New Roman" w:hAnsi="Times New Roman" w:cs="Times New Roman"/>
        </w:rPr>
        <w:t>the</w:t>
      </w:r>
      <w:proofErr w:type="gramEnd"/>
      <w:r w:rsidRPr="00B33AD0">
        <w:rPr>
          <w:rFonts w:ascii="Times New Roman" w:hAnsi="Times New Roman" w:cs="Times New Roman"/>
        </w:rPr>
        <w:t xml:space="preserve"> </w:t>
      </w:r>
      <w:r w:rsidRPr="00B33AD0">
        <w:rPr>
          <w:rFonts w:ascii="Times New Roman" w:hAnsi="Times New Roman" w:cs="Times New Roman"/>
          <w:b/>
          <w:bCs/>
        </w:rPr>
        <w:t xml:space="preserve">buy-back is or less than twenty-five per cent </w:t>
      </w:r>
      <w:r w:rsidRPr="00B33AD0">
        <w:rPr>
          <w:rFonts w:ascii="Times New Roman" w:hAnsi="Times New Roman" w:cs="Times New Roman"/>
        </w:rPr>
        <w:t>of the total paid-up capital and</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free</w:t>
      </w:r>
      <w:proofErr w:type="gramEnd"/>
      <w:r w:rsidRPr="00B33AD0">
        <w:rPr>
          <w:rFonts w:ascii="Times New Roman" w:hAnsi="Times New Roman" w:cs="Times New Roman"/>
        </w:rPr>
        <w:t xml:space="preserve"> reserves of the company:</w:t>
      </w:r>
    </w:p>
    <w:p w:rsidR="00E57E99" w:rsidRPr="00B33AD0" w:rsidRDefault="00E57E99" w:rsidP="00E57E99">
      <w:pPr>
        <w:autoSpaceDE w:val="0"/>
        <w:autoSpaceDN w:val="0"/>
        <w:adjustRightInd w:val="0"/>
        <w:spacing w:after="0" w:line="240" w:lineRule="auto"/>
        <w:jc w:val="both"/>
        <w:rPr>
          <w:rFonts w:ascii="Times New Roman" w:hAnsi="Times New Roman" w:cs="Times New Roman"/>
          <w:i/>
          <w:iCs/>
        </w:rPr>
      </w:pPr>
      <w:r w:rsidRPr="00B33AD0">
        <w:rPr>
          <w:rFonts w:ascii="Times New Roman" w:hAnsi="Times New Roman" w:cs="Times New Roman"/>
          <w:i/>
          <w:iCs/>
        </w:rPr>
        <w:t xml:space="preserve">Note: the buy-back of equity shares in any financial year shall not exceed </w:t>
      </w:r>
      <w:proofErr w:type="spellStart"/>
      <w:r w:rsidRPr="00B33AD0">
        <w:rPr>
          <w:rFonts w:ascii="Times New Roman" w:hAnsi="Times New Roman" w:cs="Times New Roman"/>
          <w:i/>
          <w:iCs/>
        </w:rPr>
        <w:t>twentyfive</w:t>
      </w:r>
      <w:proofErr w:type="spellEnd"/>
      <w:r w:rsidR="00AF7B18" w:rsidRPr="00B33AD0">
        <w:rPr>
          <w:rFonts w:ascii="Times New Roman" w:hAnsi="Times New Roman" w:cs="Times New Roman"/>
          <w:i/>
          <w:iCs/>
        </w:rPr>
        <w:t xml:space="preserve"> </w:t>
      </w:r>
      <w:r w:rsidRPr="00B33AD0">
        <w:rPr>
          <w:rFonts w:ascii="Times New Roman" w:hAnsi="Times New Roman" w:cs="Times New Roman"/>
          <w:i/>
          <w:iCs/>
        </w:rPr>
        <w:t>per cent of its total paid-up equity capital in that financial year.</w:t>
      </w: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rPr>
      </w:pPr>
      <w:r w:rsidRPr="00B33AD0">
        <w:rPr>
          <w:rFonts w:ascii="Times New Roman" w:hAnsi="Times New Roman" w:cs="Times New Roman"/>
        </w:rPr>
        <w:t>(</w:t>
      </w:r>
      <w:r w:rsidRPr="00B33AD0">
        <w:rPr>
          <w:rFonts w:ascii="Times New Roman" w:hAnsi="Times New Roman" w:cs="Times New Roman"/>
          <w:i/>
          <w:iCs/>
        </w:rPr>
        <w:t>d</w:t>
      </w:r>
      <w:r w:rsidRPr="00B33AD0">
        <w:rPr>
          <w:rFonts w:ascii="Times New Roman" w:hAnsi="Times New Roman" w:cs="Times New Roman"/>
        </w:rPr>
        <w:t xml:space="preserve">) </w:t>
      </w:r>
      <w:proofErr w:type="gramStart"/>
      <w:r w:rsidRPr="00B33AD0">
        <w:rPr>
          <w:rFonts w:ascii="Times New Roman" w:hAnsi="Times New Roman" w:cs="Times New Roman"/>
        </w:rPr>
        <w:t>the</w:t>
      </w:r>
      <w:proofErr w:type="gramEnd"/>
      <w:r w:rsidRPr="00B33AD0">
        <w:rPr>
          <w:rFonts w:ascii="Times New Roman" w:hAnsi="Times New Roman" w:cs="Times New Roman"/>
        </w:rPr>
        <w:t xml:space="preserve"> ratio of the </w:t>
      </w:r>
      <w:r w:rsidRPr="00B33AD0">
        <w:rPr>
          <w:rFonts w:ascii="Times New Roman" w:hAnsi="Times New Roman" w:cs="Times New Roman"/>
          <w:b/>
          <w:bCs/>
        </w:rPr>
        <w:t>debt owed by the company is not more than twice the capital</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b/>
          <w:bCs/>
        </w:rPr>
        <w:t>and</w:t>
      </w:r>
      <w:proofErr w:type="gramEnd"/>
      <w:r w:rsidRPr="00B33AD0">
        <w:rPr>
          <w:rFonts w:ascii="Times New Roman" w:hAnsi="Times New Roman" w:cs="Times New Roman"/>
          <w:b/>
          <w:bCs/>
        </w:rPr>
        <w:t xml:space="preserve"> its free reserves </w:t>
      </w:r>
      <w:r w:rsidRPr="00B33AD0">
        <w:rPr>
          <w:rFonts w:ascii="Times New Roman" w:hAnsi="Times New Roman" w:cs="Times New Roman"/>
        </w:rPr>
        <w:t>after such buy-back:</w:t>
      </w:r>
    </w:p>
    <w:p w:rsidR="00E57E99" w:rsidRPr="00B33AD0" w:rsidRDefault="00E57E99" w:rsidP="00E57E99">
      <w:pPr>
        <w:autoSpaceDE w:val="0"/>
        <w:autoSpaceDN w:val="0"/>
        <w:adjustRightInd w:val="0"/>
        <w:spacing w:after="0" w:line="240" w:lineRule="auto"/>
        <w:jc w:val="both"/>
        <w:rPr>
          <w:rFonts w:ascii="Times New Roman" w:hAnsi="Times New Roman" w:cs="Times New Roman"/>
          <w:i/>
          <w:iCs/>
        </w:rPr>
      </w:pPr>
      <w:r w:rsidRPr="00B33AD0">
        <w:rPr>
          <w:rFonts w:ascii="Times New Roman" w:hAnsi="Times New Roman" w:cs="Times New Roman"/>
          <w:i/>
          <w:iCs/>
        </w:rPr>
        <w:t>Note: Central Government may prescribe a higher ratio of the debt than that</w:t>
      </w:r>
      <w:r w:rsidR="00AF7B18" w:rsidRPr="00B33AD0">
        <w:rPr>
          <w:rFonts w:ascii="Times New Roman" w:hAnsi="Times New Roman" w:cs="Times New Roman"/>
          <w:i/>
          <w:iCs/>
        </w:rPr>
        <w:t xml:space="preserve"> </w:t>
      </w:r>
      <w:r w:rsidRPr="00B33AD0">
        <w:rPr>
          <w:rFonts w:ascii="Times New Roman" w:hAnsi="Times New Roman" w:cs="Times New Roman"/>
          <w:i/>
          <w:iCs/>
        </w:rPr>
        <w:t>specified under this clause for a class or classes of companies.</w:t>
      </w:r>
    </w:p>
    <w:p w:rsidR="00E57E99" w:rsidRPr="00B33AD0" w:rsidRDefault="00E57E99" w:rsidP="00E57E99">
      <w:pPr>
        <w:autoSpaceDE w:val="0"/>
        <w:autoSpaceDN w:val="0"/>
        <w:adjustRightInd w:val="0"/>
        <w:spacing w:after="0" w:line="240" w:lineRule="auto"/>
        <w:jc w:val="both"/>
        <w:rPr>
          <w:rFonts w:ascii="Times New Roman" w:hAnsi="Times New Roman" w:cs="Times New Roman"/>
          <w:i/>
          <w:iCs/>
        </w:rPr>
      </w:pPr>
      <w:r w:rsidRPr="00B33AD0">
        <w:rPr>
          <w:rFonts w:ascii="Times New Roman" w:hAnsi="Times New Roman" w:cs="Times New Roman"/>
          <w:i/>
          <w:iCs/>
        </w:rPr>
        <w:t>Explanation.—</w:t>
      </w:r>
      <w:proofErr w:type="gramStart"/>
      <w:r w:rsidRPr="00B33AD0">
        <w:rPr>
          <w:rFonts w:ascii="Times New Roman" w:hAnsi="Times New Roman" w:cs="Times New Roman"/>
          <w:i/>
          <w:iCs/>
        </w:rPr>
        <w:t>For</w:t>
      </w:r>
      <w:proofErr w:type="gramEnd"/>
      <w:r w:rsidRPr="00B33AD0">
        <w:rPr>
          <w:rFonts w:ascii="Times New Roman" w:hAnsi="Times New Roman" w:cs="Times New Roman"/>
          <w:i/>
          <w:iCs/>
        </w:rPr>
        <w:t xml:space="preserve"> the purposes of this clause, the expression “debt” includes all</w:t>
      </w:r>
      <w:r w:rsidR="00AF7B18" w:rsidRPr="00B33AD0">
        <w:rPr>
          <w:rFonts w:ascii="Times New Roman" w:hAnsi="Times New Roman" w:cs="Times New Roman"/>
          <w:i/>
          <w:iCs/>
        </w:rPr>
        <w:t xml:space="preserve"> </w:t>
      </w:r>
      <w:r w:rsidRPr="00B33AD0">
        <w:rPr>
          <w:rFonts w:ascii="Times New Roman" w:hAnsi="Times New Roman" w:cs="Times New Roman"/>
          <w:i/>
          <w:iCs/>
        </w:rPr>
        <w:t>amounts of unsecured and secured debts;</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w:t>
      </w:r>
      <w:r w:rsidRPr="00B33AD0">
        <w:rPr>
          <w:rFonts w:ascii="Times New Roman" w:hAnsi="Times New Roman" w:cs="Times New Roman"/>
          <w:i/>
          <w:iCs/>
        </w:rPr>
        <w:t>e</w:t>
      </w:r>
      <w:r w:rsidRPr="00B33AD0">
        <w:rPr>
          <w:rFonts w:ascii="Times New Roman" w:hAnsi="Times New Roman" w:cs="Times New Roman"/>
        </w:rPr>
        <w:t xml:space="preserve">) </w:t>
      </w:r>
      <w:proofErr w:type="gramStart"/>
      <w:r w:rsidRPr="00B33AD0">
        <w:rPr>
          <w:rFonts w:ascii="Times New Roman" w:hAnsi="Times New Roman" w:cs="Times New Roman"/>
        </w:rPr>
        <w:t>all</w:t>
      </w:r>
      <w:proofErr w:type="gramEnd"/>
      <w:r w:rsidRPr="00B33AD0">
        <w:rPr>
          <w:rFonts w:ascii="Times New Roman" w:hAnsi="Times New Roman" w:cs="Times New Roman"/>
        </w:rPr>
        <w:t xml:space="preserve"> the shares or other specified securities for buy-back are </w:t>
      </w:r>
      <w:r w:rsidRPr="00B33AD0">
        <w:rPr>
          <w:rFonts w:ascii="Times New Roman" w:hAnsi="Times New Roman" w:cs="Times New Roman"/>
          <w:b/>
          <w:bCs/>
        </w:rPr>
        <w:t>fully paid-up</w:t>
      </w:r>
      <w:r w:rsidRPr="00B33AD0">
        <w:rPr>
          <w:rFonts w:ascii="Times New Roman" w:hAnsi="Times New Roman" w:cs="Times New Roman"/>
        </w:rPr>
        <w:t>;</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w:t>
      </w:r>
      <w:r w:rsidRPr="00B33AD0">
        <w:rPr>
          <w:rFonts w:ascii="Times New Roman" w:hAnsi="Times New Roman" w:cs="Times New Roman"/>
          <w:i/>
          <w:iCs/>
        </w:rPr>
        <w:t>f</w:t>
      </w:r>
      <w:r w:rsidRPr="00B33AD0">
        <w:rPr>
          <w:rFonts w:ascii="Times New Roman" w:hAnsi="Times New Roman" w:cs="Times New Roman"/>
        </w:rPr>
        <w:t xml:space="preserve">) </w:t>
      </w:r>
      <w:proofErr w:type="gramStart"/>
      <w:r w:rsidRPr="00B33AD0">
        <w:rPr>
          <w:rFonts w:ascii="Times New Roman" w:hAnsi="Times New Roman" w:cs="Times New Roman"/>
        </w:rPr>
        <w:t>the</w:t>
      </w:r>
      <w:proofErr w:type="gramEnd"/>
      <w:r w:rsidRPr="00B33AD0">
        <w:rPr>
          <w:rFonts w:ascii="Times New Roman" w:hAnsi="Times New Roman" w:cs="Times New Roman"/>
        </w:rPr>
        <w:t xml:space="preserve"> buy-back of the shares or other specified securities listed on any </w:t>
      </w:r>
      <w:proofErr w:type="spellStart"/>
      <w:r w:rsidRPr="00B33AD0">
        <w:rPr>
          <w:rFonts w:ascii="Times New Roman" w:hAnsi="Times New Roman" w:cs="Times New Roman"/>
        </w:rPr>
        <w:t>recognised</w:t>
      </w:r>
      <w:proofErr w:type="spellEnd"/>
    </w:p>
    <w:p w:rsidR="00E57E99" w:rsidRPr="00B33AD0" w:rsidRDefault="00E57E99" w:rsidP="00E57E99">
      <w:pPr>
        <w:autoSpaceDE w:val="0"/>
        <w:autoSpaceDN w:val="0"/>
        <w:adjustRightInd w:val="0"/>
        <w:spacing w:after="0" w:line="240" w:lineRule="auto"/>
        <w:jc w:val="both"/>
        <w:rPr>
          <w:rFonts w:ascii="Times New Roman" w:hAnsi="Times New Roman" w:cs="Times New Roman"/>
          <w:b/>
          <w:bCs/>
        </w:rPr>
      </w:pPr>
      <w:proofErr w:type="gramStart"/>
      <w:r w:rsidRPr="00B33AD0">
        <w:rPr>
          <w:rFonts w:ascii="Times New Roman" w:hAnsi="Times New Roman" w:cs="Times New Roman"/>
        </w:rPr>
        <w:t>stock</w:t>
      </w:r>
      <w:proofErr w:type="gramEnd"/>
      <w:r w:rsidRPr="00B33AD0">
        <w:rPr>
          <w:rFonts w:ascii="Times New Roman" w:hAnsi="Times New Roman" w:cs="Times New Roman"/>
        </w:rPr>
        <w:t xml:space="preserve"> exchange is </w:t>
      </w:r>
      <w:r w:rsidRPr="00B33AD0">
        <w:rPr>
          <w:rFonts w:ascii="Times New Roman" w:hAnsi="Times New Roman" w:cs="Times New Roman"/>
          <w:b/>
          <w:bCs/>
        </w:rPr>
        <w:t>in accordance with the regulations made by the Securities</w:t>
      </w:r>
      <w:r w:rsidR="00AF7B18" w:rsidRPr="00B33AD0">
        <w:rPr>
          <w:rFonts w:ascii="Times New Roman" w:hAnsi="Times New Roman" w:cs="Times New Roman"/>
          <w:b/>
          <w:bCs/>
        </w:rPr>
        <w:t xml:space="preserve"> </w:t>
      </w:r>
      <w:r w:rsidRPr="00B33AD0">
        <w:rPr>
          <w:rFonts w:ascii="Times New Roman" w:hAnsi="Times New Roman" w:cs="Times New Roman"/>
          <w:b/>
          <w:bCs/>
        </w:rPr>
        <w:t xml:space="preserve">and Exchange Board of India </w:t>
      </w:r>
      <w:r w:rsidRPr="00B33AD0">
        <w:rPr>
          <w:rFonts w:ascii="Times New Roman" w:hAnsi="Times New Roman" w:cs="Times New Roman"/>
        </w:rPr>
        <w:t>in this behalf;</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w:t>
      </w:r>
      <w:r w:rsidRPr="00B33AD0">
        <w:rPr>
          <w:rFonts w:ascii="Times New Roman" w:hAnsi="Times New Roman" w:cs="Times New Roman"/>
          <w:i/>
          <w:iCs/>
        </w:rPr>
        <w:t>g</w:t>
      </w:r>
      <w:r w:rsidRPr="00B33AD0">
        <w:rPr>
          <w:rFonts w:ascii="Times New Roman" w:hAnsi="Times New Roman" w:cs="Times New Roman"/>
        </w:rPr>
        <w:t xml:space="preserve">) </w:t>
      </w:r>
      <w:proofErr w:type="gramStart"/>
      <w:r w:rsidRPr="00B33AD0">
        <w:rPr>
          <w:rFonts w:ascii="Times New Roman" w:hAnsi="Times New Roman" w:cs="Times New Roman"/>
        </w:rPr>
        <w:t>the</w:t>
      </w:r>
      <w:proofErr w:type="gramEnd"/>
      <w:r w:rsidRPr="00B33AD0">
        <w:rPr>
          <w:rFonts w:ascii="Times New Roman" w:hAnsi="Times New Roman" w:cs="Times New Roman"/>
        </w:rPr>
        <w:t xml:space="preserve"> buy-back in respect of shares or other specified securities other than those</w:t>
      </w: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rPr>
      </w:pPr>
      <w:proofErr w:type="gramStart"/>
      <w:r w:rsidRPr="00B33AD0">
        <w:rPr>
          <w:rFonts w:ascii="Times New Roman" w:hAnsi="Times New Roman" w:cs="Times New Roman"/>
        </w:rPr>
        <w:t>specified</w:t>
      </w:r>
      <w:proofErr w:type="gramEnd"/>
      <w:r w:rsidRPr="00B33AD0">
        <w:rPr>
          <w:rFonts w:ascii="Times New Roman" w:hAnsi="Times New Roman" w:cs="Times New Roman"/>
        </w:rPr>
        <w:t xml:space="preserve"> in clause (</w:t>
      </w:r>
      <w:r w:rsidRPr="00B33AD0">
        <w:rPr>
          <w:rFonts w:ascii="Times New Roman" w:hAnsi="Times New Roman" w:cs="Times New Roman"/>
          <w:i/>
          <w:iCs/>
        </w:rPr>
        <w:t>f</w:t>
      </w:r>
      <w:r w:rsidRPr="00B33AD0">
        <w:rPr>
          <w:rFonts w:ascii="Times New Roman" w:hAnsi="Times New Roman" w:cs="Times New Roman"/>
        </w:rPr>
        <w:t xml:space="preserve">) is </w:t>
      </w:r>
      <w:r w:rsidRPr="00B33AD0">
        <w:rPr>
          <w:rFonts w:ascii="Times New Roman" w:hAnsi="Times New Roman" w:cs="Times New Roman"/>
          <w:b/>
          <w:bCs/>
        </w:rPr>
        <w:t>in accordance with the guidelines as may be</w:t>
      </w:r>
      <w:r w:rsidR="00AF7B18" w:rsidRPr="00B33AD0">
        <w:rPr>
          <w:rFonts w:ascii="Times New Roman" w:hAnsi="Times New Roman" w:cs="Times New Roman"/>
          <w:b/>
          <w:bCs/>
        </w:rPr>
        <w:t xml:space="preserve"> </w:t>
      </w:r>
      <w:r w:rsidRPr="00B33AD0">
        <w:rPr>
          <w:rFonts w:ascii="Times New Roman" w:hAnsi="Times New Roman" w:cs="Times New Roman"/>
          <w:b/>
          <w:bCs/>
        </w:rPr>
        <w:t>prescribed.</w:t>
      </w: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rPr>
      </w:pPr>
      <w:r w:rsidRPr="00B33AD0">
        <w:rPr>
          <w:rFonts w:ascii="Times New Roman" w:hAnsi="Times New Roman" w:cs="Times New Roman"/>
        </w:rPr>
        <w:t xml:space="preserve">(2) Every buy-back shall be </w:t>
      </w:r>
      <w:r w:rsidRPr="00B33AD0">
        <w:rPr>
          <w:rFonts w:ascii="Times New Roman" w:hAnsi="Times New Roman" w:cs="Times New Roman"/>
          <w:b/>
          <w:bCs/>
        </w:rPr>
        <w:t>completed within twelve months from the date of passing</w:t>
      </w:r>
      <w:r w:rsidR="00AF7B18" w:rsidRPr="00B33AD0">
        <w:rPr>
          <w:rFonts w:ascii="Times New Roman" w:hAnsi="Times New Roman" w:cs="Times New Roman"/>
          <w:b/>
          <w:bCs/>
        </w:rPr>
        <w:t xml:space="preserve"> </w:t>
      </w:r>
      <w:r w:rsidRPr="00B33AD0">
        <w:rPr>
          <w:rFonts w:ascii="Times New Roman" w:hAnsi="Times New Roman" w:cs="Times New Roman"/>
          <w:b/>
          <w:bCs/>
        </w:rPr>
        <w:t>the special resolution.</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(3) The buy-back may be—</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w:t>
      </w:r>
      <w:r w:rsidRPr="00B33AD0">
        <w:rPr>
          <w:rFonts w:ascii="Times New Roman" w:hAnsi="Times New Roman" w:cs="Times New Roman"/>
          <w:i/>
          <w:iCs/>
        </w:rPr>
        <w:t>a</w:t>
      </w:r>
      <w:r w:rsidRPr="00B33AD0">
        <w:rPr>
          <w:rFonts w:ascii="Times New Roman" w:hAnsi="Times New Roman" w:cs="Times New Roman"/>
        </w:rPr>
        <w:t xml:space="preserve">) </w:t>
      </w:r>
      <w:proofErr w:type="gramStart"/>
      <w:r w:rsidRPr="00B33AD0">
        <w:rPr>
          <w:rFonts w:ascii="Times New Roman" w:hAnsi="Times New Roman" w:cs="Times New Roman"/>
        </w:rPr>
        <w:t>from</w:t>
      </w:r>
      <w:proofErr w:type="gramEnd"/>
      <w:r w:rsidRPr="00B33AD0">
        <w:rPr>
          <w:rFonts w:ascii="Times New Roman" w:hAnsi="Times New Roman" w:cs="Times New Roman"/>
        </w:rPr>
        <w:t xml:space="preserve"> the </w:t>
      </w:r>
      <w:r w:rsidRPr="00B33AD0">
        <w:rPr>
          <w:rFonts w:ascii="Times New Roman" w:hAnsi="Times New Roman" w:cs="Times New Roman"/>
          <w:b/>
          <w:bCs/>
        </w:rPr>
        <w:t xml:space="preserve">existing security holders </w:t>
      </w:r>
      <w:r w:rsidRPr="00B33AD0">
        <w:rPr>
          <w:rFonts w:ascii="Times New Roman" w:hAnsi="Times New Roman" w:cs="Times New Roman"/>
        </w:rPr>
        <w:t>on a proportionate basis; or</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w:t>
      </w:r>
      <w:r w:rsidRPr="00B33AD0">
        <w:rPr>
          <w:rFonts w:ascii="Times New Roman" w:hAnsi="Times New Roman" w:cs="Times New Roman"/>
          <w:i/>
          <w:iCs/>
        </w:rPr>
        <w:t>b</w:t>
      </w:r>
      <w:r w:rsidRPr="00B33AD0">
        <w:rPr>
          <w:rFonts w:ascii="Times New Roman" w:hAnsi="Times New Roman" w:cs="Times New Roman"/>
        </w:rPr>
        <w:t xml:space="preserve">) </w:t>
      </w:r>
      <w:proofErr w:type="gramStart"/>
      <w:r w:rsidRPr="00B33AD0">
        <w:rPr>
          <w:rFonts w:ascii="Times New Roman" w:hAnsi="Times New Roman" w:cs="Times New Roman"/>
        </w:rPr>
        <w:t>from</w:t>
      </w:r>
      <w:proofErr w:type="gramEnd"/>
      <w:r w:rsidRPr="00B33AD0">
        <w:rPr>
          <w:rFonts w:ascii="Times New Roman" w:hAnsi="Times New Roman" w:cs="Times New Roman"/>
        </w:rPr>
        <w:t xml:space="preserve"> the </w:t>
      </w:r>
      <w:r w:rsidRPr="00B33AD0">
        <w:rPr>
          <w:rFonts w:ascii="Times New Roman" w:hAnsi="Times New Roman" w:cs="Times New Roman"/>
          <w:b/>
          <w:bCs/>
        </w:rPr>
        <w:t>open market</w:t>
      </w:r>
      <w:r w:rsidRPr="00B33AD0">
        <w:rPr>
          <w:rFonts w:ascii="Times New Roman" w:hAnsi="Times New Roman" w:cs="Times New Roman"/>
        </w:rPr>
        <w:t>; or</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w:t>
      </w:r>
      <w:r w:rsidRPr="00B33AD0">
        <w:rPr>
          <w:rFonts w:ascii="Times New Roman" w:hAnsi="Times New Roman" w:cs="Times New Roman"/>
          <w:i/>
          <w:iCs/>
        </w:rPr>
        <w:t>c</w:t>
      </w:r>
      <w:r w:rsidRPr="00B33AD0">
        <w:rPr>
          <w:rFonts w:ascii="Times New Roman" w:hAnsi="Times New Roman" w:cs="Times New Roman"/>
        </w:rPr>
        <w:t xml:space="preserve">) </w:t>
      </w:r>
      <w:proofErr w:type="gramStart"/>
      <w:r w:rsidRPr="00B33AD0">
        <w:rPr>
          <w:rFonts w:ascii="Times New Roman" w:hAnsi="Times New Roman" w:cs="Times New Roman"/>
        </w:rPr>
        <w:t>from</w:t>
      </w:r>
      <w:proofErr w:type="gramEnd"/>
      <w:r w:rsidRPr="00B33AD0">
        <w:rPr>
          <w:rFonts w:ascii="Times New Roman" w:hAnsi="Times New Roman" w:cs="Times New Roman"/>
        </w:rPr>
        <w:t xml:space="preserve"> </w:t>
      </w:r>
      <w:r w:rsidRPr="00B33AD0">
        <w:rPr>
          <w:rFonts w:ascii="Times New Roman" w:hAnsi="Times New Roman" w:cs="Times New Roman"/>
          <w:b/>
          <w:bCs/>
        </w:rPr>
        <w:t>odd lots</w:t>
      </w:r>
      <w:r w:rsidRPr="00B33AD0">
        <w:rPr>
          <w:rFonts w:ascii="Times New Roman" w:hAnsi="Times New Roman" w:cs="Times New Roman"/>
        </w:rPr>
        <w:t>, that is to say, where the lot of securities of a public company, whose</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shares</w:t>
      </w:r>
      <w:proofErr w:type="gramEnd"/>
      <w:r w:rsidRPr="00B33AD0">
        <w:rPr>
          <w:rFonts w:ascii="Times New Roman" w:hAnsi="Times New Roman" w:cs="Times New Roman"/>
        </w:rPr>
        <w:t xml:space="preserve"> are listed on a </w:t>
      </w:r>
      <w:proofErr w:type="spellStart"/>
      <w:r w:rsidRPr="00B33AD0">
        <w:rPr>
          <w:rFonts w:ascii="Times New Roman" w:hAnsi="Times New Roman" w:cs="Times New Roman"/>
        </w:rPr>
        <w:t>recognised</w:t>
      </w:r>
      <w:proofErr w:type="spellEnd"/>
      <w:r w:rsidRPr="00B33AD0">
        <w:rPr>
          <w:rFonts w:ascii="Times New Roman" w:hAnsi="Times New Roman" w:cs="Times New Roman"/>
        </w:rPr>
        <w:t xml:space="preserve"> stock exchange, is smaller than such marketable</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lot</w:t>
      </w:r>
      <w:proofErr w:type="gramEnd"/>
      <w:r w:rsidRPr="00B33AD0">
        <w:rPr>
          <w:rFonts w:ascii="Times New Roman" w:hAnsi="Times New Roman" w:cs="Times New Roman"/>
        </w:rPr>
        <w:t>, as may be specified by the stock exchange; or</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w:t>
      </w:r>
      <w:r w:rsidRPr="00B33AD0">
        <w:rPr>
          <w:rFonts w:ascii="Times New Roman" w:hAnsi="Times New Roman" w:cs="Times New Roman"/>
          <w:i/>
          <w:iCs/>
        </w:rPr>
        <w:t>d</w:t>
      </w:r>
      <w:r w:rsidRPr="00B33AD0">
        <w:rPr>
          <w:rFonts w:ascii="Times New Roman" w:hAnsi="Times New Roman" w:cs="Times New Roman"/>
        </w:rPr>
        <w:t xml:space="preserve">) </w:t>
      </w:r>
      <w:proofErr w:type="gramStart"/>
      <w:r w:rsidRPr="00B33AD0">
        <w:rPr>
          <w:rFonts w:ascii="Times New Roman" w:hAnsi="Times New Roman" w:cs="Times New Roman"/>
        </w:rPr>
        <w:t>by</w:t>
      </w:r>
      <w:proofErr w:type="gramEnd"/>
      <w:r w:rsidRPr="00B33AD0">
        <w:rPr>
          <w:rFonts w:ascii="Times New Roman" w:hAnsi="Times New Roman" w:cs="Times New Roman"/>
        </w:rPr>
        <w:t xml:space="preserve"> </w:t>
      </w:r>
      <w:r w:rsidRPr="00B33AD0">
        <w:rPr>
          <w:rFonts w:ascii="Times New Roman" w:hAnsi="Times New Roman" w:cs="Times New Roman"/>
          <w:b/>
          <w:bCs/>
        </w:rPr>
        <w:t xml:space="preserve">purchasing the securities issued to employees </w:t>
      </w:r>
      <w:r w:rsidRPr="00B33AD0">
        <w:rPr>
          <w:rFonts w:ascii="Times New Roman" w:hAnsi="Times New Roman" w:cs="Times New Roman"/>
        </w:rPr>
        <w:t>of the company pursuant to a</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scheme</w:t>
      </w:r>
      <w:proofErr w:type="gramEnd"/>
      <w:r w:rsidRPr="00B33AD0">
        <w:rPr>
          <w:rFonts w:ascii="Times New Roman" w:hAnsi="Times New Roman" w:cs="Times New Roman"/>
        </w:rPr>
        <w:t xml:space="preserve"> of stock option or sweat equity.</w:t>
      </w:r>
    </w:p>
    <w:p w:rsidR="00AF7B18" w:rsidRPr="00B33AD0" w:rsidRDefault="00AF7B18" w:rsidP="00E57E99">
      <w:pPr>
        <w:autoSpaceDE w:val="0"/>
        <w:autoSpaceDN w:val="0"/>
        <w:adjustRightInd w:val="0"/>
        <w:spacing w:after="0" w:line="240" w:lineRule="auto"/>
        <w:jc w:val="both"/>
        <w:rPr>
          <w:rFonts w:ascii="Times New Roman" w:hAnsi="Times New Roman" w:cs="Times New Roman"/>
        </w:rPr>
      </w:pP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 xml:space="preserve">(4) Where a company has </w:t>
      </w:r>
      <w:r w:rsidRPr="00B33AD0">
        <w:rPr>
          <w:rFonts w:ascii="Times New Roman" w:hAnsi="Times New Roman" w:cs="Times New Roman"/>
          <w:b/>
          <w:bCs/>
        </w:rPr>
        <w:t xml:space="preserve">passed a special resolution </w:t>
      </w:r>
      <w:r w:rsidRPr="00B33AD0">
        <w:rPr>
          <w:rFonts w:ascii="Times New Roman" w:hAnsi="Times New Roman" w:cs="Times New Roman"/>
        </w:rPr>
        <w:t>under clause (</w:t>
      </w:r>
      <w:r w:rsidRPr="00B33AD0">
        <w:rPr>
          <w:rFonts w:ascii="Times New Roman" w:hAnsi="Times New Roman" w:cs="Times New Roman"/>
          <w:i/>
          <w:iCs/>
        </w:rPr>
        <w:t>b</w:t>
      </w:r>
      <w:r w:rsidRPr="00B33AD0">
        <w:rPr>
          <w:rFonts w:ascii="Times New Roman" w:hAnsi="Times New Roman" w:cs="Times New Roman"/>
        </w:rPr>
        <w:t>) of Sub-section (2)</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to</w:t>
      </w:r>
      <w:proofErr w:type="gramEnd"/>
      <w:r w:rsidRPr="00B33AD0">
        <w:rPr>
          <w:rFonts w:ascii="Times New Roman" w:hAnsi="Times New Roman" w:cs="Times New Roman"/>
        </w:rPr>
        <w:t xml:space="preserve"> buy-back its own shares or other securities under this section, it shall, before making</w:t>
      </w:r>
    </w:p>
    <w:p w:rsidR="00AF7B18"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 xml:space="preserve">such buy-back, </w:t>
      </w:r>
      <w:r w:rsidRPr="00B33AD0">
        <w:rPr>
          <w:rFonts w:ascii="Times New Roman" w:hAnsi="Times New Roman" w:cs="Times New Roman"/>
          <w:b/>
          <w:bCs/>
        </w:rPr>
        <w:t xml:space="preserve">file with the Registrar </w:t>
      </w:r>
      <w:r w:rsidRPr="00B33AD0">
        <w:rPr>
          <w:rFonts w:ascii="Times New Roman" w:hAnsi="Times New Roman" w:cs="Times New Roman"/>
        </w:rPr>
        <w:t xml:space="preserve">and </w:t>
      </w:r>
      <w:r w:rsidRPr="00B33AD0">
        <w:rPr>
          <w:rFonts w:ascii="Times New Roman" w:hAnsi="Times New Roman" w:cs="Times New Roman"/>
          <w:b/>
          <w:bCs/>
        </w:rPr>
        <w:t>the Securities and Exchange Board of</w:t>
      </w:r>
      <w:r w:rsidR="00AF7B18" w:rsidRPr="00B33AD0">
        <w:rPr>
          <w:rFonts w:ascii="Times New Roman" w:hAnsi="Times New Roman" w:cs="Times New Roman"/>
          <w:b/>
          <w:bCs/>
        </w:rPr>
        <w:t xml:space="preserve"> </w:t>
      </w:r>
      <w:r w:rsidRPr="00B33AD0">
        <w:rPr>
          <w:rFonts w:ascii="Times New Roman" w:hAnsi="Times New Roman" w:cs="Times New Roman"/>
          <w:b/>
          <w:bCs/>
        </w:rPr>
        <w:t xml:space="preserve">India a declaration of solvency </w:t>
      </w:r>
      <w:r w:rsidRPr="00B33AD0">
        <w:rPr>
          <w:rFonts w:ascii="Times New Roman" w:hAnsi="Times New Roman" w:cs="Times New Roman"/>
        </w:rPr>
        <w:t xml:space="preserve">in the form as may be prescribed and </w:t>
      </w:r>
      <w:r w:rsidRPr="00B33AD0">
        <w:rPr>
          <w:rFonts w:ascii="Times New Roman" w:hAnsi="Times New Roman" w:cs="Times New Roman"/>
          <w:b/>
          <w:bCs/>
        </w:rPr>
        <w:t>verified by an</w:t>
      </w:r>
      <w:r w:rsidR="00AF7B18" w:rsidRPr="00B33AD0">
        <w:rPr>
          <w:rFonts w:ascii="Times New Roman" w:hAnsi="Times New Roman" w:cs="Times New Roman"/>
          <w:b/>
          <w:bCs/>
        </w:rPr>
        <w:t xml:space="preserve"> </w:t>
      </w:r>
      <w:r w:rsidRPr="00B33AD0">
        <w:rPr>
          <w:rFonts w:ascii="Times New Roman" w:hAnsi="Times New Roman" w:cs="Times New Roman"/>
          <w:b/>
          <w:bCs/>
        </w:rPr>
        <w:t xml:space="preserve">affidavit </w:t>
      </w:r>
      <w:r w:rsidRPr="00B33AD0">
        <w:rPr>
          <w:rFonts w:ascii="Times New Roman" w:hAnsi="Times New Roman" w:cs="Times New Roman"/>
        </w:rPr>
        <w:t>to the effect that the Board has made a full inquiry into the affairs of the</w:t>
      </w:r>
      <w:r w:rsidR="00AF7B18" w:rsidRPr="00B33AD0">
        <w:rPr>
          <w:rFonts w:ascii="Times New Roman" w:hAnsi="Times New Roman" w:cs="Times New Roman"/>
          <w:b/>
          <w:bCs/>
        </w:rPr>
        <w:t xml:space="preserve"> </w:t>
      </w:r>
      <w:r w:rsidRPr="00B33AD0">
        <w:rPr>
          <w:rFonts w:ascii="Times New Roman" w:hAnsi="Times New Roman" w:cs="Times New Roman"/>
        </w:rPr>
        <w:t>company as a result of which they have formed an opinion that it is capable of meeting</w:t>
      </w:r>
      <w:r w:rsidR="00AF7B18" w:rsidRPr="00B33AD0">
        <w:rPr>
          <w:rFonts w:ascii="Times New Roman" w:hAnsi="Times New Roman" w:cs="Times New Roman"/>
          <w:b/>
          <w:bCs/>
        </w:rPr>
        <w:t xml:space="preserve"> </w:t>
      </w:r>
      <w:r w:rsidRPr="00B33AD0">
        <w:rPr>
          <w:rFonts w:ascii="Times New Roman" w:hAnsi="Times New Roman" w:cs="Times New Roman"/>
        </w:rPr>
        <w:t>its liabilities and will not be rendered insolvent within a period of one year of the date of</w:t>
      </w:r>
      <w:r w:rsidR="00AF7B18" w:rsidRPr="00B33AD0">
        <w:rPr>
          <w:rFonts w:ascii="Times New Roman" w:hAnsi="Times New Roman" w:cs="Times New Roman"/>
          <w:b/>
          <w:bCs/>
        </w:rPr>
        <w:t xml:space="preserve"> </w:t>
      </w:r>
      <w:r w:rsidRPr="00B33AD0">
        <w:rPr>
          <w:rFonts w:ascii="Times New Roman" w:hAnsi="Times New Roman" w:cs="Times New Roman"/>
        </w:rPr>
        <w:t xml:space="preserve">declaration adopted by the Board, and </w:t>
      </w:r>
      <w:r w:rsidRPr="00B33AD0">
        <w:rPr>
          <w:rFonts w:ascii="Times New Roman" w:hAnsi="Times New Roman" w:cs="Times New Roman"/>
          <w:b/>
          <w:bCs/>
        </w:rPr>
        <w:t xml:space="preserve">signed by at least two directors </w:t>
      </w:r>
      <w:r w:rsidRPr="00B33AD0">
        <w:rPr>
          <w:rFonts w:ascii="Times New Roman" w:hAnsi="Times New Roman" w:cs="Times New Roman"/>
        </w:rPr>
        <w:t>of the company,</w:t>
      </w:r>
      <w:r w:rsidR="00AF7B18" w:rsidRPr="00B33AD0">
        <w:rPr>
          <w:rFonts w:ascii="Times New Roman" w:hAnsi="Times New Roman" w:cs="Times New Roman"/>
          <w:b/>
          <w:bCs/>
        </w:rPr>
        <w:t xml:space="preserve"> </w:t>
      </w:r>
      <w:r w:rsidRPr="00B33AD0">
        <w:rPr>
          <w:rFonts w:ascii="Times New Roman" w:hAnsi="Times New Roman" w:cs="Times New Roman"/>
          <w:b/>
          <w:bCs/>
        </w:rPr>
        <w:t>one of whom shall be the managing director</w:t>
      </w:r>
      <w:r w:rsidRPr="00B33AD0">
        <w:rPr>
          <w:rFonts w:ascii="Times New Roman" w:hAnsi="Times New Roman" w:cs="Times New Roman"/>
        </w:rPr>
        <w:t xml:space="preserve">, </w:t>
      </w: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rPr>
      </w:pPr>
      <w:proofErr w:type="gramStart"/>
      <w:r w:rsidRPr="00B33AD0">
        <w:rPr>
          <w:rFonts w:ascii="Times New Roman" w:hAnsi="Times New Roman" w:cs="Times New Roman"/>
        </w:rPr>
        <w:t>if</w:t>
      </w:r>
      <w:proofErr w:type="gramEnd"/>
      <w:r w:rsidRPr="00B33AD0">
        <w:rPr>
          <w:rFonts w:ascii="Times New Roman" w:hAnsi="Times New Roman" w:cs="Times New Roman"/>
        </w:rPr>
        <w:t xml:space="preserve"> any :</w:t>
      </w:r>
    </w:p>
    <w:p w:rsidR="00E57E99" w:rsidRPr="00B33AD0" w:rsidRDefault="00E57E99" w:rsidP="00E57E99">
      <w:pPr>
        <w:autoSpaceDE w:val="0"/>
        <w:autoSpaceDN w:val="0"/>
        <w:adjustRightInd w:val="0"/>
        <w:spacing w:after="0" w:line="240" w:lineRule="auto"/>
        <w:jc w:val="both"/>
        <w:rPr>
          <w:rFonts w:ascii="Times New Roman" w:hAnsi="Times New Roman" w:cs="Times New Roman"/>
          <w:i/>
          <w:iCs/>
        </w:rPr>
      </w:pPr>
      <w:r w:rsidRPr="00B33AD0">
        <w:rPr>
          <w:rFonts w:ascii="Times New Roman" w:hAnsi="Times New Roman" w:cs="Times New Roman"/>
          <w:b/>
          <w:bCs/>
          <w:i/>
          <w:iCs/>
        </w:rPr>
        <w:t xml:space="preserve">Note: </w:t>
      </w:r>
      <w:r w:rsidRPr="00B33AD0">
        <w:rPr>
          <w:rFonts w:ascii="Times New Roman" w:hAnsi="Times New Roman" w:cs="Times New Roman"/>
          <w:i/>
          <w:iCs/>
        </w:rPr>
        <w:t>No declaration of solvency shall be filed with the Securities and Exchange Board of</w:t>
      </w:r>
    </w:p>
    <w:p w:rsidR="00E57E99" w:rsidRPr="00B33AD0" w:rsidRDefault="00E57E99" w:rsidP="00E57E99">
      <w:pPr>
        <w:autoSpaceDE w:val="0"/>
        <w:autoSpaceDN w:val="0"/>
        <w:adjustRightInd w:val="0"/>
        <w:spacing w:after="0" w:line="240" w:lineRule="auto"/>
        <w:jc w:val="both"/>
        <w:rPr>
          <w:rFonts w:ascii="Times New Roman" w:hAnsi="Times New Roman" w:cs="Times New Roman"/>
          <w:i/>
          <w:iCs/>
        </w:rPr>
      </w:pPr>
      <w:r w:rsidRPr="00B33AD0">
        <w:rPr>
          <w:rFonts w:ascii="Times New Roman" w:hAnsi="Times New Roman" w:cs="Times New Roman"/>
          <w:i/>
          <w:iCs/>
        </w:rPr>
        <w:t xml:space="preserve">India by a company whose shares are not listed on any </w:t>
      </w:r>
      <w:proofErr w:type="spellStart"/>
      <w:r w:rsidRPr="00B33AD0">
        <w:rPr>
          <w:rFonts w:ascii="Times New Roman" w:hAnsi="Times New Roman" w:cs="Times New Roman"/>
          <w:i/>
          <w:iCs/>
        </w:rPr>
        <w:t>recognised</w:t>
      </w:r>
      <w:proofErr w:type="spellEnd"/>
      <w:r w:rsidRPr="00B33AD0">
        <w:rPr>
          <w:rFonts w:ascii="Times New Roman" w:hAnsi="Times New Roman" w:cs="Times New Roman"/>
          <w:i/>
          <w:iCs/>
        </w:rPr>
        <w:t xml:space="preserve"> stock exchange.</w:t>
      </w:r>
    </w:p>
    <w:p w:rsidR="00AF7B18" w:rsidRPr="00B33AD0" w:rsidRDefault="00AF7B18" w:rsidP="00E57E99">
      <w:pPr>
        <w:autoSpaceDE w:val="0"/>
        <w:autoSpaceDN w:val="0"/>
        <w:adjustRightInd w:val="0"/>
        <w:spacing w:after="0" w:line="240" w:lineRule="auto"/>
        <w:jc w:val="both"/>
        <w:rPr>
          <w:rFonts w:ascii="Times New Roman" w:hAnsi="Times New Roman" w:cs="Times New Roman"/>
          <w:i/>
          <w:iCs/>
        </w:rPr>
      </w:pP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 xml:space="preserve">(5) Where a company buys-back its own securities, it shall </w:t>
      </w:r>
      <w:r w:rsidRPr="00B33AD0">
        <w:rPr>
          <w:rFonts w:ascii="Times New Roman" w:hAnsi="Times New Roman" w:cs="Times New Roman"/>
          <w:b/>
          <w:bCs/>
        </w:rPr>
        <w:t>extinguish and physically</w:t>
      </w:r>
      <w:r w:rsidR="00AF7B18" w:rsidRPr="00B33AD0">
        <w:rPr>
          <w:rFonts w:ascii="Times New Roman" w:hAnsi="Times New Roman" w:cs="Times New Roman"/>
          <w:b/>
          <w:bCs/>
        </w:rPr>
        <w:t xml:space="preserve"> </w:t>
      </w:r>
      <w:r w:rsidRPr="00B33AD0">
        <w:rPr>
          <w:rFonts w:ascii="Times New Roman" w:hAnsi="Times New Roman" w:cs="Times New Roman"/>
          <w:b/>
          <w:bCs/>
        </w:rPr>
        <w:t xml:space="preserve">destroy </w:t>
      </w:r>
      <w:r w:rsidRPr="00B33AD0">
        <w:rPr>
          <w:rFonts w:ascii="Times New Roman" w:hAnsi="Times New Roman" w:cs="Times New Roman"/>
        </w:rPr>
        <w:t xml:space="preserve">the securities so bought-back </w:t>
      </w:r>
      <w:r w:rsidRPr="00B33AD0">
        <w:rPr>
          <w:rFonts w:ascii="Times New Roman" w:hAnsi="Times New Roman" w:cs="Times New Roman"/>
          <w:b/>
          <w:bCs/>
        </w:rPr>
        <w:t xml:space="preserve">within seven days </w:t>
      </w:r>
      <w:r w:rsidRPr="00B33AD0">
        <w:rPr>
          <w:rFonts w:ascii="Times New Roman" w:hAnsi="Times New Roman" w:cs="Times New Roman"/>
        </w:rPr>
        <w:t>of the last date of completion</w:t>
      </w:r>
      <w:r w:rsidR="00AF7B18" w:rsidRPr="00B33AD0">
        <w:rPr>
          <w:rFonts w:ascii="Times New Roman" w:hAnsi="Times New Roman" w:cs="Times New Roman"/>
        </w:rPr>
        <w:t xml:space="preserve"> </w:t>
      </w:r>
      <w:r w:rsidRPr="00B33AD0">
        <w:rPr>
          <w:rFonts w:ascii="Times New Roman" w:hAnsi="Times New Roman" w:cs="Times New Roman"/>
        </w:rPr>
        <w:t>of buy-back.</w:t>
      </w:r>
    </w:p>
    <w:p w:rsidR="00AF7B18" w:rsidRPr="00B33AD0" w:rsidRDefault="00AF7B18" w:rsidP="00E57E99">
      <w:pPr>
        <w:autoSpaceDE w:val="0"/>
        <w:autoSpaceDN w:val="0"/>
        <w:adjustRightInd w:val="0"/>
        <w:spacing w:after="0" w:line="240" w:lineRule="auto"/>
        <w:jc w:val="both"/>
        <w:rPr>
          <w:rFonts w:ascii="Times New Roman" w:hAnsi="Times New Roman" w:cs="Times New Roman"/>
          <w:b/>
          <w:bCs/>
        </w:rPr>
      </w:pP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(6) Where a company completes a buy-back of its shares or other specified securities under this</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 xml:space="preserve">section, it </w:t>
      </w:r>
      <w:r w:rsidRPr="00B33AD0">
        <w:rPr>
          <w:rFonts w:ascii="Times New Roman" w:hAnsi="Times New Roman" w:cs="Times New Roman"/>
          <w:b/>
          <w:bCs/>
        </w:rPr>
        <w:t xml:space="preserve">shall not make further issue of same kind of shares </w:t>
      </w:r>
      <w:r w:rsidRPr="00B33AD0">
        <w:rPr>
          <w:rFonts w:ascii="Times New Roman" w:hAnsi="Times New Roman" w:cs="Times New Roman"/>
        </w:rPr>
        <w:t>(including allotment of</w:t>
      </w:r>
      <w:r w:rsidR="00AF7B18" w:rsidRPr="00B33AD0">
        <w:rPr>
          <w:rFonts w:ascii="Times New Roman" w:hAnsi="Times New Roman" w:cs="Times New Roman"/>
        </w:rPr>
        <w:t xml:space="preserve"> </w:t>
      </w:r>
      <w:r w:rsidRPr="00B33AD0">
        <w:rPr>
          <w:rFonts w:ascii="Times New Roman" w:hAnsi="Times New Roman" w:cs="Times New Roman"/>
        </w:rPr>
        <w:t>further shares under clause (</w:t>
      </w:r>
      <w:r w:rsidRPr="00B33AD0">
        <w:rPr>
          <w:rFonts w:ascii="Times New Roman" w:hAnsi="Times New Roman" w:cs="Times New Roman"/>
          <w:i/>
          <w:iCs/>
        </w:rPr>
        <w:t>a</w:t>
      </w:r>
      <w:r w:rsidRPr="00B33AD0">
        <w:rPr>
          <w:rFonts w:ascii="Times New Roman" w:hAnsi="Times New Roman" w:cs="Times New Roman"/>
        </w:rPr>
        <w:t>) of Sub-section (1) of Section (81) or other specified securities</w:t>
      </w:r>
      <w:r w:rsidR="00AF7B18" w:rsidRPr="00B33AD0">
        <w:rPr>
          <w:rFonts w:ascii="Times New Roman" w:hAnsi="Times New Roman" w:cs="Times New Roman"/>
        </w:rPr>
        <w:t xml:space="preserve"> </w:t>
      </w:r>
      <w:r w:rsidRPr="00B33AD0">
        <w:rPr>
          <w:rFonts w:ascii="Times New Roman" w:hAnsi="Times New Roman" w:cs="Times New Roman"/>
          <w:b/>
          <w:bCs/>
        </w:rPr>
        <w:t xml:space="preserve">within a period of six months except </w:t>
      </w:r>
      <w:r w:rsidRPr="00B33AD0">
        <w:rPr>
          <w:rFonts w:ascii="Times New Roman" w:hAnsi="Times New Roman" w:cs="Times New Roman"/>
        </w:rPr>
        <w:t xml:space="preserve">by way of </w:t>
      </w:r>
      <w:r w:rsidRPr="00B33AD0">
        <w:rPr>
          <w:rFonts w:ascii="Times New Roman" w:hAnsi="Times New Roman" w:cs="Times New Roman"/>
          <w:b/>
          <w:bCs/>
        </w:rPr>
        <w:t xml:space="preserve">bonus issue </w:t>
      </w:r>
      <w:r w:rsidRPr="00B33AD0">
        <w:rPr>
          <w:rFonts w:ascii="Times New Roman" w:hAnsi="Times New Roman" w:cs="Times New Roman"/>
        </w:rPr>
        <w:t xml:space="preserve">or in the </w:t>
      </w:r>
      <w:r w:rsidRPr="00B33AD0">
        <w:rPr>
          <w:rFonts w:ascii="Times New Roman" w:hAnsi="Times New Roman" w:cs="Times New Roman"/>
          <w:b/>
          <w:bCs/>
        </w:rPr>
        <w:t>discharge of</w:t>
      </w:r>
      <w:r w:rsidR="00AF7B18" w:rsidRPr="00B33AD0">
        <w:rPr>
          <w:rFonts w:ascii="Times New Roman" w:hAnsi="Times New Roman" w:cs="Times New Roman"/>
          <w:b/>
          <w:bCs/>
        </w:rPr>
        <w:t xml:space="preserve"> </w:t>
      </w:r>
      <w:r w:rsidRPr="00B33AD0">
        <w:rPr>
          <w:rFonts w:ascii="Times New Roman" w:hAnsi="Times New Roman" w:cs="Times New Roman"/>
          <w:b/>
          <w:bCs/>
        </w:rPr>
        <w:t xml:space="preserve">subsisting obligations </w:t>
      </w:r>
      <w:r w:rsidRPr="00B33AD0">
        <w:rPr>
          <w:rFonts w:ascii="Times New Roman" w:hAnsi="Times New Roman" w:cs="Times New Roman"/>
        </w:rPr>
        <w:t>such as conversion of warrants, stock option scheme, sweat equity</w:t>
      </w:r>
      <w:r w:rsidR="00AF7B18" w:rsidRPr="00B33AD0">
        <w:rPr>
          <w:rFonts w:ascii="Times New Roman" w:hAnsi="Times New Roman" w:cs="Times New Roman"/>
        </w:rPr>
        <w:t xml:space="preserve"> </w:t>
      </w:r>
      <w:r w:rsidRPr="00B33AD0">
        <w:rPr>
          <w:rFonts w:ascii="Times New Roman" w:hAnsi="Times New Roman" w:cs="Times New Roman"/>
        </w:rPr>
        <w:t>or conversion of preference shares or debentures into equity shares.</w:t>
      </w:r>
    </w:p>
    <w:p w:rsidR="00AF7B18" w:rsidRPr="00B33AD0" w:rsidRDefault="00AF7B18" w:rsidP="00E57E99">
      <w:pPr>
        <w:autoSpaceDE w:val="0"/>
        <w:autoSpaceDN w:val="0"/>
        <w:adjustRightInd w:val="0"/>
        <w:spacing w:after="0" w:line="240" w:lineRule="auto"/>
        <w:jc w:val="both"/>
        <w:rPr>
          <w:rFonts w:ascii="Times New Roman" w:hAnsi="Times New Roman" w:cs="Times New Roman"/>
        </w:rPr>
      </w:pP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lastRenderedPageBreak/>
        <w:t>(7) If a company makes default in complying with the provisions of this section or any rules</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made</w:t>
      </w:r>
      <w:proofErr w:type="gramEnd"/>
      <w:r w:rsidRPr="00B33AD0">
        <w:rPr>
          <w:rFonts w:ascii="Times New Roman" w:hAnsi="Times New Roman" w:cs="Times New Roman"/>
        </w:rPr>
        <w:t xml:space="preserve"> </w:t>
      </w:r>
      <w:proofErr w:type="spellStart"/>
      <w:r w:rsidRPr="00B33AD0">
        <w:rPr>
          <w:rFonts w:ascii="Times New Roman" w:hAnsi="Times New Roman" w:cs="Times New Roman"/>
        </w:rPr>
        <w:t>thereunder</w:t>
      </w:r>
      <w:proofErr w:type="spellEnd"/>
      <w:r w:rsidRPr="00B33AD0">
        <w:rPr>
          <w:rFonts w:ascii="Times New Roman" w:hAnsi="Times New Roman" w:cs="Times New Roman"/>
        </w:rPr>
        <w:t xml:space="preserve"> or any regulations, the company or any officer of the company who is in</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default</w:t>
      </w:r>
      <w:proofErr w:type="gramEnd"/>
      <w:r w:rsidRPr="00B33AD0">
        <w:rPr>
          <w:rFonts w:ascii="Times New Roman" w:hAnsi="Times New Roman" w:cs="Times New Roman"/>
        </w:rPr>
        <w:t xml:space="preserve"> shall be punishable with imprisonment for </w:t>
      </w:r>
      <w:proofErr w:type="spellStart"/>
      <w:r w:rsidRPr="00B33AD0">
        <w:rPr>
          <w:rFonts w:ascii="Times New Roman" w:hAnsi="Times New Roman" w:cs="Times New Roman"/>
        </w:rPr>
        <w:t>upto</w:t>
      </w:r>
      <w:proofErr w:type="spellEnd"/>
      <w:r w:rsidRPr="00B33AD0">
        <w:rPr>
          <w:rFonts w:ascii="Times New Roman" w:hAnsi="Times New Roman" w:cs="Times New Roman"/>
        </w:rPr>
        <w:t xml:space="preserve"> 2 years or with fine </w:t>
      </w:r>
      <w:proofErr w:type="spellStart"/>
      <w:r w:rsidRPr="00B33AD0">
        <w:rPr>
          <w:rFonts w:ascii="Times New Roman" w:hAnsi="Times New Roman" w:cs="Times New Roman"/>
        </w:rPr>
        <w:t>upto</w:t>
      </w:r>
      <w:proofErr w:type="spellEnd"/>
      <w:r w:rsidRPr="00B33AD0">
        <w:rPr>
          <w:rFonts w:ascii="Times New Roman" w:hAnsi="Times New Roman" w:cs="Times New Roman"/>
        </w:rPr>
        <w:t xml:space="preserve"> ` 50,000</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or</w:t>
      </w:r>
      <w:proofErr w:type="gramEnd"/>
      <w:r w:rsidRPr="00B33AD0">
        <w:rPr>
          <w:rFonts w:ascii="Times New Roman" w:hAnsi="Times New Roman" w:cs="Times New Roman"/>
        </w:rPr>
        <w:t xml:space="preserve"> with both.</w:t>
      </w:r>
    </w:p>
    <w:p w:rsidR="00AF7B18" w:rsidRPr="00B33AD0" w:rsidRDefault="00AF7B18" w:rsidP="00E57E99">
      <w:pPr>
        <w:autoSpaceDE w:val="0"/>
        <w:autoSpaceDN w:val="0"/>
        <w:adjustRightInd w:val="0"/>
        <w:spacing w:after="0" w:line="240" w:lineRule="auto"/>
        <w:jc w:val="both"/>
        <w:rPr>
          <w:rFonts w:ascii="Times New Roman" w:hAnsi="Times New Roman" w:cs="Times New Roman"/>
        </w:rPr>
      </w:pPr>
    </w:p>
    <w:p w:rsidR="008F2E16" w:rsidRPr="00B33AD0" w:rsidRDefault="008F2E16" w:rsidP="00E57E99">
      <w:pPr>
        <w:autoSpaceDE w:val="0"/>
        <w:autoSpaceDN w:val="0"/>
        <w:adjustRightInd w:val="0"/>
        <w:spacing w:after="0" w:line="240" w:lineRule="auto"/>
        <w:jc w:val="both"/>
        <w:rPr>
          <w:rFonts w:ascii="Times New Roman" w:hAnsi="Times New Roman" w:cs="Times New Roman"/>
        </w:rPr>
      </w:pPr>
    </w:p>
    <w:p w:rsidR="008F2E16" w:rsidRPr="00B33AD0" w:rsidRDefault="008F2E16" w:rsidP="00E57E99">
      <w:pPr>
        <w:autoSpaceDE w:val="0"/>
        <w:autoSpaceDN w:val="0"/>
        <w:adjustRightInd w:val="0"/>
        <w:spacing w:after="0" w:line="240" w:lineRule="auto"/>
        <w:jc w:val="both"/>
        <w:rPr>
          <w:rFonts w:ascii="Times New Roman" w:hAnsi="Times New Roman" w:cs="Times New Roman"/>
        </w:rPr>
      </w:pPr>
    </w:p>
    <w:p w:rsidR="008F2E16" w:rsidRPr="00B33AD0" w:rsidRDefault="008F2E16" w:rsidP="00E57E99">
      <w:pPr>
        <w:autoSpaceDE w:val="0"/>
        <w:autoSpaceDN w:val="0"/>
        <w:adjustRightInd w:val="0"/>
        <w:spacing w:after="0" w:line="240" w:lineRule="auto"/>
        <w:jc w:val="both"/>
        <w:rPr>
          <w:rFonts w:ascii="Times New Roman" w:hAnsi="Times New Roman" w:cs="Times New Roman"/>
        </w:rPr>
      </w:pPr>
    </w:p>
    <w:p w:rsidR="008F2E16" w:rsidRPr="00B33AD0" w:rsidRDefault="008F2E16" w:rsidP="00E57E99">
      <w:pPr>
        <w:autoSpaceDE w:val="0"/>
        <w:autoSpaceDN w:val="0"/>
        <w:adjustRightInd w:val="0"/>
        <w:spacing w:after="0" w:line="240" w:lineRule="auto"/>
        <w:jc w:val="both"/>
        <w:rPr>
          <w:rFonts w:ascii="Times New Roman" w:hAnsi="Times New Roman" w:cs="Times New Roman"/>
        </w:rPr>
      </w:pP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i/>
          <w:iCs/>
        </w:rPr>
      </w:pPr>
      <w:r w:rsidRPr="00B33AD0">
        <w:rPr>
          <w:rFonts w:ascii="Times New Roman" w:hAnsi="Times New Roman" w:cs="Times New Roman"/>
          <w:b/>
          <w:bCs/>
          <w:i/>
          <w:iCs/>
        </w:rPr>
        <w:t>Some Important Terms</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w:t>
      </w:r>
      <w:r w:rsidRPr="00B33AD0">
        <w:rPr>
          <w:rFonts w:ascii="Times New Roman" w:hAnsi="Times New Roman" w:cs="Times New Roman"/>
          <w:i/>
          <w:iCs/>
        </w:rPr>
        <w:t>a</w:t>
      </w:r>
      <w:r w:rsidRPr="00B33AD0">
        <w:rPr>
          <w:rFonts w:ascii="Times New Roman" w:hAnsi="Times New Roman" w:cs="Times New Roman"/>
        </w:rPr>
        <w:t xml:space="preserve">) </w:t>
      </w:r>
      <w:r w:rsidRPr="00B33AD0">
        <w:rPr>
          <w:rFonts w:ascii="Times New Roman" w:hAnsi="Times New Roman" w:cs="Times New Roman"/>
          <w:b/>
          <w:bCs/>
        </w:rPr>
        <w:t>“</w:t>
      </w:r>
      <w:proofErr w:type="gramStart"/>
      <w:r w:rsidRPr="00B33AD0">
        <w:rPr>
          <w:rFonts w:ascii="Times New Roman" w:hAnsi="Times New Roman" w:cs="Times New Roman"/>
          <w:b/>
          <w:bCs/>
        </w:rPr>
        <w:t>specified</w:t>
      </w:r>
      <w:proofErr w:type="gramEnd"/>
      <w:r w:rsidRPr="00B33AD0">
        <w:rPr>
          <w:rFonts w:ascii="Times New Roman" w:hAnsi="Times New Roman" w:cs="Times New Roman"/>
          <w:b/>
          <w:bCs/>
        </w:rPr>
        <w:t xml:space="preserve"> securities” </w:t>
      </w:r>
      <w:r w:rsidRPr="00B33AD0">
        <w:rPr>
          <w:rFonts w:ascii="Times New Roman" w:hAnsi="Times New Roman" w:cs="Times New Roman"/>
        </w:rPr>
        <w:t>includes employees’ stock option or other securities as may</w:t>
      </w:r>
      <w:r w:rsidR="00AF7B18" w:rsidRPr="00B33AD0">
        <w:rPr>
          <w:rFonts w:ascii="Times New Roman" w:hAnsi="Times New Roman" w:cs="Times New Roman"/>
        </w:rPr>
        <w:t xml:space="preserve"> </w:t>
      </w:r>
      <w:r w:rsidRPr="00B33AD0">
        <w:rPr>
          <w:rFonts w:ascii="Times New Roman" w:hAnsi="Times New Roman" w:cs="Times New Roman"/>
        </w:rPr>
        <w:t>be notified by the Central Government from time to time;</w:t>
      </w: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rPr>
      </w:pPr>
      <w:r w:rsidRPr="00B33AD0">
        <w:rPr>
          <w:rFonts w:ascii="Times New Roman" w:hAnsi="Times New Roman" w:cs="Times New Roman"/>
        </w:rPr>
        <w:t>(</w:t>
      </w:r>
      <w:r w:rsidRPr="00B33AD0">
        <w:rPr>
          <w:rFonts w:ascii="Times New Roman" w:hAnsi="Times New Roman" w:cs="Times New Roman"/>
          <w:i/>
          <w:iCs/>
        </w:rPr>
        <w:t>b</w:t>
      </w:r>
      <w:r w:rsidRPr="00B33AD0">
        <w:rPr>
          <w:rFonts w:ascii="Times New Roman" w:hAnsi="Times New Roman" w:cs="Times New Roman"/>
        </w:rPr>
        <w:t xml:space="preserve">) </w:t>
      </w:r>
      <w:r w:rsidRPr="00B33AD0">
        <w:rPr>
          <w:rFonts w:ascii="Times New Roman" w:hAnsi="Times New Roman" w:cs="Times New Roman"/>
          <w:b/>
          <w:bCs/>
        </w:rPr>
        <w:t>“</w:t>
      </w:r>
      <w:proofErr w:type="gramStart"/>
      <w:r w:rsidRPr="00B33AD0">
        <w:rPr>
          <w:rFonts w:ascii="Times New Roman" w:hAnsi="Times New Roman" w:cs="Times New Roman"/>
          <w:b/>
          <w:bCs/>
        </w:rPr>
        <w:t>free</w:t>
      </w:r>
      <w:proofErr w:type="gramEnd"/>
      <w:r w:rsidRPr="00B33AD0">
        <w:rPr>
          <w:rFonts w:ascii="Times New Roman" w:hAnsi="Times New Roman" w:cs="Times New Roman"/>
          <w:b/>
          <w:bCs/>
        </w:rPr>
        <w:t xml:space="preserve"> reserves”</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As per Section 372A, those reserves which, as per latest audited balance-sheet of the</w:t>
      </w: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rPr>
      </w:pPr>
      <w:proofErr w:type="gramStart"/>
      <w:r w:rsidRPr="00B33AD0">
        <w:rPr>
          <w:rFonts w:ascii="Times New Roman" w:hAnsi="Times New Roman" w:cs="Times New Roman"/>
        </w:rPr>
        <w:t>company</w:t>
      </w:r>
      <w:proofErr w:type="gramEnd"/>
      <w:r w:rsidRPr="00B33AD0">
        <w:rPr>
          <w:rFonts w:ascii="Times New Roman" w:hAnsi="Times New Roman" w:cs="Times New Roman"/>
        </w:rPr>
        <w:t xml:space="preserve">, are </w:t>
      </w:r>
      <w:r w:rsidRPr="00B33AD0">
        <w:rPr>
          <w:rFonts w:ascii="Times New Roman" w:hAnsi="Times New Roman" w:cs="Times New Roman"/>
          <w:b/>
          <w:bCs/>
        </w:rPr>
        <w:t xml:space="preserve">free for distribution </w:t>
      </w:r>
      <w:r w:rsidRPr="00B33AD0">
        <w:rPr>
          <w:rFonts w:ascii="Times New Roman" w:hAnsi="Times New Roman" w:cs="Times New Roman"/>
        </w:rPr>
        <w:t xml:space="preserve">as dividend and shall include balance to the </w:t>
      </w:r>
      <w:r w:rsidRPr="00B33AD0">
        <w:rPr>
          <w:rFonts w:ascii="Times New Roman" w:hAnsi="Times New Roman" w:cs="Times New Roman"/>
          <w:b/>
          <w:bCs/>
        </w:rPr>
        <w:t>credit</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b/>
          <w:bCs/>
        </w:rPr>
        <w:t>of</w:t>
      </w:r>
      <w:proofErr w:type="gramEnd"/>
      <w:r w:rsidRPr="00B33AD0">
        <w:rPr>
          <w:rFonts w:ascii="Times New Roman" w:hAnsi="Times New Roman" w:cs="Times New Roman"/>
          <w:b/>
          <w:bCs/>
        </w:rPr>
        <w:t xml:space="preserve"> the securities premium account </w:t>
      </w:r>
      <w:r w:rsidRPr="00B33AD0">
        <w:rPr>
          <w:rFonts w:ascii="Times New Roman" w:hAnsi="Times New Roman" w:cs="Times New Roman"/>
        </w:rPr>
        <w:t>but shall not include share applicatio</w:t>
      </w:r>
      <w:r w:rsidR="00AF7B18" w:rsidRPr="00B33AD0">
        <w:rPr>
          <w:rFonts w:ascii="Times New Roman" w:hAnsi="Times New Roman" w:cs="Times New Roman"/>
        </w:rPr>
        <w:t>n money.</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i/>
          <w:iCs/>
        </w:rPr>
        <w:t xml:space="preserve">Note: </w:t>
      </w:r>
      <w:r w:rsidRPr="00B33AD0">
        <w:rPr>
          <w:rFonts w:ascii="Times New Roman" w:hAnsi="Times New Roman" w:cs="Times New Roman"/>
        </w:rPr>
        <w:t>According to Section 77AA, where a company purchases its own shares out</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 xml:space="preserve">of free reserves, then a </w:t>
      </w:r>
      <w:r w:rsidRPr="00B33AD0">
        <w:rPr>
          <w:rFonts w:ascii="Times New Roman" w:hAnsi="Times New Roman" w:cs="Times New Roman"/>
          <w:b/>
          <w:bCs/>
        </w:rPr>
        <w:t xml:space="preserve">sum equal to the nominal value of the share </w:t>
      </w:r>
      <w:r w:rsidRPr="00B33AD0">
        <w:rPr>
          <w:rFonts w:ascii="Times New Roman" w:hAnsi="Times New Roman" w:cs="Times New Roman"/>
        </w:rPr>
        <w:t>so</w:t>
      </w:r>
      <w:r w:rsidR="00AF7B18" w:rsidRPr="00B33AD0">
        <w:rPr>
          <w:rFonts w:ascii="Times New Roman" w:hAnsi="Times New Roman" w:cs="Times New Roman"/>
        </w:rPr>
        <w:t xml:space="preserve"> </w:t>
      </w:r>
      <w:r w:rsidRPr="00B33AD0">
        <w:rPr>
          <w:rFonts w:ascii="Times New Roman" w:hAnsi="Times New Roman" w:cs="Times New Roman"/>
          <w:b/>
          <w:bCs/>
        </w:rPr>
        <w:t xml:space="preserve">purchased </w:t>
      </w:r>
      <w:r w:rsidRPr="00B33AD0">
        <w:rPr>
          <w:rFonts w:ascii="Times New Roman" w:hAnsi="Times New Roman" w:cs="Times New Roman"/>
        </w:rPr>
        <w:t xml:space="preserve">shall be transferred to the </w:t>
      </w:r>
      <w:r w:rsidRPr="00B33AD0">
        <w:rPr>
          <w:rFonts w:ascii="Times New Roman" w:hAnsi="Times New Roman" w:cs="Times New Roman"/>
          <w:b/>
          <w:bCs/>
        </w:rPr>
        <w:t xml:space="preserve">capital redemption reserve </w:t>
      </w:r>
      <w:r w:rsidRPr="00B33AD0">
        <w:rPr>
          <w:rFonts w:ascii="Times New Roman" w:hAnsi="Times New Roman" w:cs="Times New Roman"/>
        </w:rPr>
        <w:t>account referred</w:t>
      </w:r>
      <w:r w:rsidR="00AF7B18" w:rsidRPr="00B33AD0">
        <w:rPr>
          <w:rFonts w:ascii="Times New Roman" w:hAnsi="Times New Roman" w:cs="Times New Roman"/>
        </w:rPr>
        <w:t xml:space="preserve"> </w:t>
      </w:r>
      <w:r w:rsidRPr="00B33AD0">
        <w:rPr>
          <w:rFonts w:ascii="Times New Roman" w:hAnsi="Times New Roman" w:cs="Times New Roman"/>
        </w:rPr>
        <w:t>to in clause (</w:t>
      </w:r>
      <w:r w:rsidRPr="00B33AD0">
        <w:rPr>
          <w:rFonts w:ascii="Times New Roman" w:hAnsi="Times New Roman" w:cs="Times New Roman"/>
          <w:i/>
          <w:iCs/>
        </w:rPr>
        <w:t>d</w:t>
      </w:r>
      <w:r w:rsidRPr="00B33AD0">
        <w:rPr>
          <w:rFonts w:ascii="Times New Roman" w:hAnsi="Times New Roman" w:cs="Times New Roman"/>
        </w:rPr>
        <w:t>) of the proviso to sub-section (1) of Section 80 and details of such</w:t>
      </w:r>
      <w:r w:rsidR="00AF7B18" w:rsidRPr="00B33AD0">
        <w:rPr>
          <w:rFonts w:ascii="Times New Roman" w:hAnsi="Times New Roman" w:cs="Times New Roman"/>
        </w:rPr>
        <w:t xml:space="preserve"> </w:t>
      </w:r>
      <w:r w:rsidRPr="00B33AD0">
        <w:rPr>
          <w:rFonts w:ascii="Times New Roman" w:hAnsi="Times New Roman" w:cs="Times New Roman"/>
        </w:rPr>
        <w:t>transfer shall be disclosed in the balance sheet.</w:t>
      </w:r>
    </w:p>
    <w:p w:rsidR="00AF7B18" w:rsidRPr="00B33AD0" w:rsidRDefault="00AF7B18" w:rsidP="00E57E99">
      <w:pPr>
        <w:autoSpaceDE w:val="0"/>
        <w:autoSpaceDN w:val="0"/>
        <w:adjustRightInd w:val="0"/>
        <w:spacing w:after="0" w:line="240" w:lineRule="auto"/>
        <w:jc w:val="both"/>
        <w:rPr>
          <w:rFonts w:ascii="Times New Roman" w:hAnsi="Times New Roman" w:cs="Times New Roman"/>
        </w:rPr>
      </w:pP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
    <w:p w:rsidR="00E57E99" w:rsidRPr="00B33AD0" w:rsidRDefault="00E57E99" w:rsidP="000756E6">
      <w:pPr>
        <w:autoSpaceDE w:val="0"/>
        <w:autoSpaceDN w:val="0"/>
        <w:adjustRightInd w:val="0"/>
        <w:spacing w:after="0" w:line="240" w:lineRule="auto"/>
        <w:jc w:val="center"/>
        <w:rPr>
          <w:rFonts w:ascii="Times New Roman" w:hAnsi="Times New Roman" w:cs="Times New Roman"/>
          <w:b/>
          <w:bCs/>
        </w:rPr>
      </w:pPr>
      <w:r w:rsidRPr="00B33AD0">
        <w:rPr>
          <w:rFonts w:ascii="Times New Roman" w:hAnsi="Times New Roman" w:cs="Times New Roman"/>
          <w:b/>
          <w:bCs/>
        </w:rPr>
        <w:t xml:space="preserve">1.2.1 Provisions of Section 77b of </w:t>
      </w:r>
      <w:proofErr w:type="gramStart"/>
      <w:r w:rsidRPr="00B33AD0">
        <w:rPr>
          <w:rFonts w:ascii="Times New Roman" w:hAnsi="Times New Roman" w:cs="Times New Roman"/>
          <w:b/>
          <w:bCs/>
        </w:rPr>
        <w:t>The</w:t>
      </w:r>
      <w:proofErr w:type="gramEnd"/>
      <w:r w:rsidRPr="00B33AD0">
        <w:rPr>
          <w:rFonts w:ascii="Times New Roman" w:hAnsi="Times New Roman" w:cs="Times New Roman"/>
          <w:b/>
          <w:bCs/>
        </w:rPr>
        <w:t xml:space="preserve"> Companies Act</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 xml:space="preserve">As per Section </w:t>
      </w:r>
      <w:proofErr w:type="gramStart"/>
      <w:r w:rsidRPr="00B33AD0">
        <w:rPr>
          <w:rFonts w:ascii="Times New Roman" w:hAnsi="Times New Roman" w:cs="Times New Roman"/>
        </w:rPr>
        <w:t>77B :</w:t>
      </w:r>
      <w:proofErr w:type="gramEnd"/>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(1) No company shall directly or indirectly purchase its own shares or other specified</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securities</w:t>
      </w:r>
      <w:proofErr w:type="gramEnd"/>
      <w:r w:rsidRPr="00B33AD0">
        <w:rPr>
          <w:rFonts w:ascii="Times New Roman" w:hAnsi="Times New Roman" w:cs="Times New Roman"/>
        </w:rPr>
        <w:t>—</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w:t>
      </w:r>
      <w:r w:rsidRPr="00B33AD0">
        <w:rPr>
          <w:rFonts w:ascii="Times New Roman" w:hAnsi="Times New Roman" w:cs="Times New Roman"/>
          <w:i/>
          <w:iCs/>
        </w:rPr>
        <w:t>a</w:t>
      </w:r>
      <w:r w:rsidRPr="00B33AD0">
        <w:rPr>
          <w:rFonts w:ascii="Times New Roman" w:hAnsi="Times New Roman" w:cs="Times New Roman"/>
        </w:rPr>
        <w:t xml:space="preserve">) </w:t>
      </w:r>
      <w:proofErr w:type="gramStart"/>
      <w:r w:rsidRPr="00B33AD0">
        <w:rPr>
          <w:rFonts w:ascii="Times New Roman" w:hAnsi="Times New Roman" w:cs="Times New Roman"/>
        </w:rPr>
        <w:t>through</w:t>
      </w:r>
      <w:proofErr w:type="gramEnd"/>
      <w:r w:rsidRPr="00B33AD0">
        <w:rPr>
          <w:rFonts w:ascii="Times New Roman" w:hAnsi="Times New Roman" w:cs="Times New Roman"/>
        </w:rPr>
        <w:t xml:space="preserve"> any subsidiary company including its own subsidiary companies; or</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w:t>
      </w:r>
      <w:r w:rsidRPr="00B33AD0">
        <w:rPr>
          <w:rFonts w:ascii="Times New Roman" w:hAnsi="Times New Roman" w:cs="Times New Roman"/>
          <w:i/>
          <w:iCs/>
        </w:rPr>
        <w:t>b</w:t>
      </w:r>
      <w:r w:rsidRPr="00B33AD0">
        <w:rPr>
          <w:rFonts w:ascii="Times New Roman" w:hAnsi="Times New Roman" w:cs="Times New Roman"/>
        </w:rPr>
        <w:t xml:space="preserve">) </w:t>
      </w:r>
      <w:proofErr w:type="gramStart"/>
      <w:r w:rsidRPr="00B33AD0">
        <w:rPr>
          <w:rFonts w:ascii="Times New Roman" w:hAnsi="Times New Roman" w:cs="Times New Roman"/>
        </w:rPr>
        <w:t>through</w:t>
      </w:r>
      <w:proofErr w:type="gramEnd"/>
      <w:r w:rsidRPr="00B33AD0">
        <w:rPr>
          <w:rFonts w:ascii="Times New Roman" w:hAnsi="Times New Roman" w:cs="Times New Roman"/>
        </w:rPr>
        <w:t xml:space="preserve"> any investment company or group of investment companies; or</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w:t>
      </w:r>
      <w:r w:rsidRPr="00B33AD0">
        <w:rPr>
          <w:rFonts w:ascii="Times New Roman" w:hAnsi="Times New Roman" w:cs="Times New Roman"/>
          <w:i/>
          <w:iCs/>
        </w:rPr>
        <w:t>c</w:t>
      </w:r>
      <w:r w:rsidRPr="00B33AD0">
        <w:rPr>
          <w:rFonts w:ascii="Times New Roman" w:hAnsi="Times New Roman" w:cs="Times New Roman"/>
        </w:rPr>
        <w:t>) if a default, by the company, in repayment of deposit or interest payable thereon,</w:t>
      </w:r>
      <w:r w:rsidR="00AF7B18" w:rsidRPr="00B33AD0">
        <w:rPr>
          <w:rFonts w:ascii="Times New Roman" w:hAnsi="Times New Roman" w:cs="Times New Roman"/>
        </w:rPr>
        <w:t xml:space="preserve"> </w:t>
      </w:r>
      <w:r w:rsidRPr="00B33AD0">
        <w:rPr>
          <w:rFonts w:ascii="Times New Roman" w:hAnsi="Times New Roman" w:cs="Times New Roman"/>
        </w:rPr>
        <w:t>redemption of debentures or preference shares or payment of dividend to any</w:t>
      </w:r>
      <w:r w:rsidR="00AF7B18" w:rsidRPr="00B33AD0">
        <w:rPr>
          <w:rFonts w:ascii="Times New Roman" w:hAnsi="Times New Roman" w:cs="Times New Roman"/>
        </w:rPr>
        <w:t xml:space="preserve"> </w:t>
      </w:r>
      <w:r w:rsidRPr="00B33AD0">
        <w:rPr>
          <w:rFonts w:ascii="Times New Roman" w:hAnsi="Times New Roman" w:cs="Times New Roman"/>
        </w:rPr>
        <w:t>shareholder or repayment of any term loan or interest payable thereon to any</w:t>
      </w:r>
      <w:r w:rsidR="00AF7B18" w:rsidRPr="00B33AD0">
        <w:rPr>
          <w:rFonts w:ascii="Times New Roman" w:hAnsi="Times New Roman" w:cs="Times New Roman"/>
        </w:rPr>
        <w:t xml:space="preserve"> </w:t>
      </w:r>
      <w:r w:rsidRPr="00B33AD0">
        <w:rPr>
          <w:rFonts w:ascii="Times New Roman" w:hAnsi="Times New Roman" w:cs="Times New Roman"/>
        </w:rPr>
        <w:t>financial institutions or bank, is subsisting.</w:t>
      </w:r>
    </w:p>
    <w:p w:rsidR="00AF7B18" w:rsidRPr="00B33AD0" w:rsidRDefault="00AF7B18" w:rsidP="00E57E99">
      <w:pPr>
        <w:autoSpaceDE w:val="0"/>
        <w:autoSpaceDN w:val="0"/>
        <w:adjustRightInd w:val="0"/>
        <w:spacing w:after="0" w:line="240" w:lineRule="auto"/>
        <w:jc w:val="both"/>
        <w:rPr>
          <w:rFonts w:ascii="Times New Roman" w:hAnsi="Times New Roman" w:cs="Times New Roman"/>
        </w:rPr>
      </w:pP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(2) No company shall directly or indirectly purchase its own shares or other specified securities in</w:t>
      </w:r>
      <w:r w:rsidR="00AF7B18" w:rsidRPr="00B33AD0">
        <w:rPr>
          <w:rFonts w:ascii="Times New Roman" w:hAnsi="Times New Roman" w:cs="Times New Roman"/>
        </w:rPr>
        <w:t xml:space="preserve"> </w:t>
      </w:r>
      <w:r w:rsidRPr="00B33AD0">
        <w:rPr>
          <w:rFonts w:ascii="Times New Roman" w:hAnsi="Times New Roman" w:cs="Times New Roman"/>
        </w:rPr>
        <w:t>case such company has not complied with provisions of Sections 159, 207 and 211.</w:t>
      </w: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rPr>
      </w:pPr>
      <w:r w:rsidRPr="00B33AD0">
        <w:rPr>
          <w:rFonts w:ascii="Times New Roman" w:hAnsi="Times New Roman" w:cs="Times New Roman"/>
          <w:b/>
          <w:bCs/>
        </w:rPr>
        <w:t>1.3 Equity Shares with Differential Rights</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The Companies Amendment Act, 2000 has allowed companies to issue equity shares with</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disproportionate</w:t>
      </w:r>
      <w:proofErr w:type="gramEnd"/>
      <w:r w:rsidRPr="00B33AD0">
        <w:rPr>
          <w:rFonts w:ascii="Times New Roman" w:hAnsi="Times New Roman" w:cs="Times New Roman"/>
        </w:rPr>
        <w:t xml:space="preserve"> rights. Section 86 of Companies </w:t>
      </w:r>
      <w:proofErr w:type="gramStart"/>
      <w:r w:rsidRPr="00B33AD0">
        <w:rPr>
          <w:rFonts w:ascii="Times New Roman" w:hAnsi="Times New Roman" w:cs="Times New Roman"/>
        </w:rPr>
        <w:t>Act :</w:t>
      </w:r>
      <w:proofErr w:type="gramEnd"/>
      <w:r w:rsidRPr="00B33AD0">
        <w:rPr>
          <w:rFonts w:ascii="Times New Roman" w:hAnsi="Times New Roman" w:cs="Times New Roman"/>
        </w:rPr>
        <w:t xml:space="preserve"> New issues of share capital to be only</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of</w:t>
      </w:r>
      <w:proofErr w:type="gramEnd"/>
      <w:r w:rsidRPr="00B33AD0">
        <w:rPr>
          <w:rFonts w:ascii="Times New Roman" w:hAnsi="Times New Roman" w:cs="Times New Roman"/>
        </w:rPr>
        <w:t xml:space="preserve"> two kinds – the share capital of a company limited by shares shall be only two kinds only,</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namely :</w:t>
      </w:r>
      <w:proofErr w:type="gramEnd"/>
      <w:r w:rsidRPr="00B33AD0">
        <w:rPr>
          <w:rFonts w:ascii="Times New Roman" w:hAnsi="Times New Roman" w:cs="Times New Roman"/>
        </w:rPr>
        <w:t>–</w:t>
      </w: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rPr>
      </w:pPr>
      <w:r w:rsidRPr="00B33AD0">
        <w:rPr>
          <w:rFonts w:ascii="Times New Roman" w:hAnsi="Times New Roman" w:cs="Times New Roman"/>
        </w:rPr>
        <w:t xml:space="preserve">(a) </w:t>
      </w:r>
      <w:r w:rsidRPr="00B33AD0">
        <w:rPr>
          <w:rFonts w:ascii="Times New Roman" w:hAnsi="Times New Roman" w:cs="Times New Roman"/>
          <w:b/>
          <w:bCs/>
        </w:rPr>
        <w:t>Equity share capital</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w:t>
      </w:r>
      <w:proofErr w:type="spellStart"/>
      <w:r w:rsidRPr="00B33AD0">
        <w:rPr>
          <w:rFonts w:ascii="Times New Roman" w:hAnsi="Times New Roman" w:cs="Times New Roman"/>
        </w:rPr>
        <w:t>i</w:t>
      </w:r>
      <w:proofErr w:type="spellEnd"/>
      <w:r w:rsidRPr="00B33AD0">
        <w:rPr>
          <w:rFonts w:ascii="Times New Roman" w:hAnsi="Times New Roman" w:cs="Times New Roman"/>
        </w:rPr>
        <w:t xml:space="preserve">) </w:t>
      </w:r>
      <w:proofErr w:type="gramStart"/>
      <w:r w:rsidRPr="00B33AD0">
        <w:rPr>
          <w:rFonts w:ascii="Times New Roman" w:hAnsi="Times New Roman" w:cs="Times New Roman"/>
        </w:rPr>
        <w:t>with</w:t>
      </w:r>
      <w:proofErr w:type="gramEnd"/>
      <w:r w:rsidRPr="00B33AD0">
        <w:rPr>
          <w:rFonts w:ascii="Times New Roman" w:hAnsi="Times New Roman" w:cs="Times New Roman"/>
        </w:rPr>
        <w:t xml:space="preserve"> voting rights; or</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 xml:space="preserve">(ii) </w:t>
      </w:r>
      <w:proofErr w:type="gramStart"/>
      <w:r w:rsidRPr="00B33AD0">
        <w:rPr>
          <w:rFonts w:ascii="Times New Roman" w:hAnsi="Times New Roman" w:cs="Times New Roman"/>
        </w:rPr>
        <w:t>with</w:t>
      </w:r>
      <w:proofErr w:type="gramEnd"/>
      <w:r w:rsidRPr="00B33AD0">
        <w:rPr>
          <w:rFonts w:ascii="Times New Roman" w:hAnsi="Times New Roman" w:cs="Times New Roman"/>
        </w:rPr>
        <w:t xml:space="preserve"> differential rights as to dividend, voting or otherwise in accordance with such</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rules</w:t>
      </w:r>
      <w:proofErr w:type="gramEnd"/>
      <w:r w:rsidRPr="00B33AD0">
        <w:rPr>
          <w:rFonts w:ascii="Times New Roman" w:hAnsi="Times New Roman" w:cs="Times New Roman"/>
        </w:rPr>
        <w:t xml:space="preserve"> and subject to such conditions as may be prescribed.</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 xml:space="preserve">(b) </w:t>
      </w:r>
      <w:r w:rsidRPr="00B33AD0">
        <w:rPr>
          <w:rFonts w:ascii="Times New Roman" w:hAnsi="Times New Roman" w:cs="Times New Roman"/>
          <w:b/>
          <w:bCs/>
        </w:rPr>
        <w:t>Preference share capital</w:t>
      </w:r>
      <w:r w:rsidRPr="00B33AD0">
        <w:rPr>
          <w:rFonts w:ascii="Times New Roman" w:hAnsi="Times New Roman" w:cs="Times New Roman"/>
        </w:rPr>
        <w:t>.</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
    <w:p w:rsidR="000756E6" w:rsidRPr="00B33AD0" w:rsidRDefault="000756E6" w:rsidP="00E57E99">
      <w:pPr>
        <w:autoSpaceDE w:val="0"/>
        <w:autoSpaceDN w:val="0"/>
        <w:adjustRightInd w:val="0"/>
        <w:spacing w:after="0" w:line="240" w:lineRule="auto"/>
        <w:jc w:val="both"/>
        <w:rPr>
          <w:rFonts w:ascii="Times New Roman" w:hAnsi="Times New Roman" w:cs="Times New Roman"/>
        </w:rPr>
      </w:pPr>
    </w:p>
    <w:p w:rsidR="000756E6" w:rsidRDefault="000756E6" w:rsidP="00E57E99">
      <w:pPr>
        <w:autoSpaceDE w:val="0"/>
        <w:autoSpaceDN w:val="0"/>
        <w:adjustRightInd w:val="0"/>
        <w:spacing w:after="0" w:line="240" w:lineRule="auto"/>
        <w:jc w:val="both"/>
        <w:rPr>
          <w:rFonts w:ascii="Times New Roman" w:hAnsi="Times New Roman" w:cs="Times New Roman"/>
        </w:rPr>
      </w:pPr>
    </w:p>
    <w:p w:rsidR="00DB72A7" w:rsidRDefault="00DB72A7" w:rsidP="00E57E99">
      <w:pPr>
        <w:autoSpaceDE w:val="0"/>
        <w:autoSpaceDN w:val="0"/>
        <w:adjustRightInd w:val="0"/>
        <w:spacing w:after="0" w:line="240" w:lineRule="auto"/>
        <w:jc w:val="both"/>
        <w:rPr>
          <w:rFonts w:ascii="Times New Roman" w:hAnsi="Times New Roman" w:cs="Times New Roman"/>
        </w:rPr>
      </w:pPr>
    </w:p>
    <w:p w:rsidR="00DB72A7" w:rsidRDefault="00DB72A7" w:rsidP="00E57E99">
      <w:pPr>
        <w:autoSpaceDE w:val="0"/>
        <w:autoSpaceDN w:val="0"/>
        <w:adjustRightInd w:val="0"/>
        <w:spacing w:after="0" w:line="240" w:lineRule="auto"/>
        <w:jc w:val="both"/>
        <w:rPr>
          <w:rFonts w:ascii="Times New Roman" w:hAnsi="Times New Roman" w:cs="Times New Roman"/>
        </w:rPr>
      </w:pPr>
    </w:p>
    <w:p w:rsidR="00DB72A7" w:rsidRDefault="00DB72A7" w:rsidP="00E57E99">
      <w:pPr>
        <w:autoSpaceDE w:val="0"/>
        <w:autoSpaceDN w:val="0"/>
        <w:adjustRightInd w:val="0"/>
        <w:spacing w:after="0" w:line="240" w:lineRule="auto"/>
        <w:jc w:val="both"/>
        <w:rPr>
          <w:rFonts w:ascii="Times New Roman" w:hAnsi="Times New Roman" w:cs="Times New Roman"/>
        </w:rPr>
      </w:pPr>
    </w:p>
    <w:p w:rsidR="00DB72A7" w:rsidRPr="00B33AD0" w:rsidRDefault="00DB72A7" w:rsidP="00E57E99">
      <w:pPr>
        <w:autoSpaceDE w:val="0"/>
        <w:autoSpaceDN w:val="0"/>
        <w:adjustRightInd w:val="0"/>
        <w:spacing w:after="0" w:line="240" w:lineRule="auto"/>
        <w:jc w:val="both"/>
        <w:rPr>
          <w:rFonts w:ascii="Times New Roman" w:hAnsi="Times New Roman" w:cs="Times New Roman"/>
        </w:rPr>
      </w:pPr>
    </w:p>
    <w:p w:rsidR="00E57E99" w:rsidRPr="00B33AD0" w:rsidRDefault="00E57E99" w:rsidP="00E57E99">
      <w:pPr>
        <w:autoSpaceDE w:val="0"/>
        <w:autoSpaceDN w:val="0"/>
        <w:adjustRightInd w:val="0"/>
        <w:spacing w:after="0" w:line="240" w:lineRule="auto"/>
        <w:jc w:val="center"/>
        <w:rPr>
          <w:rFonts w:ascii="Times New Roman" w:hAnsi="Times New Roman" w:cs="Times New Roman"/>
          <w:b/>
          <w:bCs/>
        </w:rPr>
      </w:pPr>
      <w:r w:rsidRPr="00B33AD0">
        <w:rPr>
          <w:rFonts w:ascii="Times New Roman" w:hAnsi="Times New Roman" w:cs="Times New Roman"/>
          <w:b/>
          <w:bCs/>
        </w:rPr>
        <w:lastRenderedPageBreak/>
        <w:t xml:space="preserve">Unit – </w:t>
      </w:r>
      <w:proofErr w:type="gramStart"/>
      <w:r w:rsidRPr="00B33AD0">
        <w:rPr>
          <w:rFonts w:ascii="Times New Roman" w:hAnsi="Times New Roman" w:cs="Times New Roman"/>
          <w:b/>
          <w:bCs/>
        </w:rPr>
        <w:t>2 :</w:t>
      </w:r>
      <w:proofErr w:type="gramEnd"/>
      <w:r w:rsidRPr="00B33AD0">
        <w:rPr>
          <w:rFonts w:ascii="Times New Roman" w:hAnsi="Times New Roman" w:cs="Times New Roman"/>
          <w:b/>
          <w:bCs/>
        </w:rPr>
        <w:t xml:space="preserve"> Underwriting of Shares and Debentures</w:t>
      </w:r>
    </w:p>
    <w:p w:rsidR="00AF7B18" w:rsidRPr="00B33AD0" w:rsidRDefault="00AF7B18" w:rsidP="00E57E99">
      <w:pPr>
        <w:autoSpaceDE w:val="0"/>
        <w:autoSpaceDN w:val="0"/>
        <w:adjustRightInd w:val="0"/>
        <w:spacing w:after="0" w:line="240" w:lineRule="auto"/>
        <w:jc w:val="center"/>
        <w:rPr>
          <w:rFonts w:ascii="Times New Roman" w:hAnsi="Times New Roman" w:cs="Times New Roman"/>
          <w:b/>
          <w:bCs/>
        </w:rPr>
      </w:pPr>
    </w:p>
    <w:p w:rsidR="00AF7B18" w:rsidRPr="00B33AD0" w:rsidRDefault="00AF7B18" w:rsidP="00E57E99">
      <w:pPr>
        <w:autoSpaceDE w:val="0"/>
        <w:autoSpaceDN w:val="0"/>
        <w:adjustRightInd w:val="0"/>
        <w:spacing w:after="0" w:line="240" w:lineRule="auto"/>
        <w:jc w:val="center"/>
        <w:rPr>
          <w:rFonts w:ascii="Times New Roman" w:hAnsi="Times New Roman" w:cs="Times New Roman"/>
          <w:b/>
          <w:bCs/>
        </w:rPr>
      </w:pP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rPr>
      </w:pPr>
      <w:r w:rsidRPr="00B33AD0">
        <w:rPr>
          <w:rFonts w:ascii="Times New Roman" w:hAnsi="Times New Roman" w:cs="Times New Roman"/>
          <w:b/>
          <w:bCs/>
        </w:rPr>
        <w:t>2.1 Introduction</w:t>
      </w: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rPr>
      </w:pPr>
      <w:r w:rsidRPr="00B33AD0">
        <w:rPr>
          <w:rFonts w:ascii="Times New Roman" w:hAnsi="Times New Roman" w:cs="Times New Roman"/>
          <w:b/>
          <w:bCs/>
        </w:rPr>
        <w:t>Underwriting an issue of shares or debentures involves entering into a contract with a</w:t>
      </w: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rPr>
      </w:pPr>
      <w:proofErr w:type="gramStart"/>
      <w:r w:rsidRPr="00B33AD0">
        <w:rPr>
          <w:rFonts w:ascii="Times New Roman" w:hAnsi="Times New Roman" w:cs="Times New Roman"/>
          <w:b/>
          <w:bCs/>
        </w:rPr>
        <w:t>person</w:t>
      </w:r>
      <w:proofErr w:type="gramEnd"/>
      <w:r w:rsidRPr="00B33AD0">
        <w:rPr>
          <w:rFonts w:ascii="Times New Roman" w:hAnsi="Times New Roman" w:cs="Times New Roman"/>
          <w:b/>
          <w:bCs/>
        </w:rPr>
        <w:t xml:space="preserve"> known as underwriter</w:t>
      </w:r>
      <w:r w:rsidRPr="00B33AD0">
        <w:rPr>
          <w:rFonts w:ascii="Times New Roman" w:hAnsi="Times New Roman" w:cs="Times New Roman"/>
        </w:rPr>
        <w:t xml:space="preserve">, </w:t>
      </w:r>
      <w:r w:rsidRPr="00B33AD0">
        <w:rPr>
          <w:rFonts w:ascii="Times New Roman" w:hAnsi="Times New Roman" w:cs="Times New Roman"/>
          <w:b/>
          <w:bCs/>
        </w:rPr>
        <w:t>who may be an individual, partnership or company,</w:t>
      </w: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rPr>
      </w:pPr>
      <w:proofErr w:type="gramStart"/>
      <w:r w:rsidRPr="00B33AD0">
        <w:rPr>
          <w:rFonts w:ascii="Times New Roman" w:hAnsi="Times New Roman" w:cs="Times New Roman"/>
          <w:b/>
          <w:bCs/>
        </w:rPr>
        <w:t>undertaking</w:t>
      </w:r>
      <w:proofErr w:type="gramEnd"/>
      <w:r w:rsidRPr="00B33AD0">
        <w:rPr>
          <w:rFonts w:ascii="Times New Roman" w:hAnsi="Times New Roman" w:cs="Times New Roman"/>
          <w:b/>
          <w:bCs/>
        </w:rPr>
        <w:t xml:space="preserve"> that in the event of the shares or debentures not being subscribed by the</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b/>
          <w:bCs/>
        </w:rPr>
        <w:t>public</w:t>
      </w:r>
      <w:proofErr w:type="gramEnd"/>
      <w:r w:rsidRPr="00B33AD0">
        <w:rPr>
          <w:rFonts w:ascii="Times New Roman" w:hAnsi="Times New Roman" w:cs="Times New Roman"/>
          <w:b/>
          <w:bCs/>
        </w:rPr>
        <w:t xml:space="preserve"> or only a part of them being subscribed, he shall take up the balance</w:t>
      </w:r>
      <w:r w:rsidRPr="00B33AD0">
        <w:rPr>
          <w:rFonts w:ascii="Times New Roman" w:hAnsi="Times New Roman" w:cs="Times New Roman"/>
        </w:rPr>
        <w:t>.</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rPr>
      </w:pPr>
      <w:r w:rsidRPr="00B33AD0">
        <w:rPr>
          <w:rFonts w:ascii="Times New Roman" w:hAnsi="Times New Roman" w:cs="Times New Roman"/>
          <w:b/>
          <w:bCs/>
        </w:rPr>
        <w:t>2.2 Underwriting Commission</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Companies Act places certain restrictions on the rate of commission and the conditions under</w:t>
      </w: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rPr>
      </w:pPr>
      <w:proofErr w:type="gramStart"/>
      <w:r w:rsidRPr="00B33AD0">
        <w:rPr>
          <w:rFonts w:ascii="Times New Roman" w:hAnsi="Times New Roman" w:cs="Times New Roman"/>
        </w:rPr>
        <w:t>which</w:t>
      </w:r>
      <w:proofErr w:type="gramEnd"/>
      <w:r w:rsidRPr="00B33AD0">
        <w:rPr>
          <w:rFonts w:ascii="Times New Roman" w:hAnsi="Times New Roman" w:cs="Times New Roman"/>
        </w:rPr>
        <w:t xml:space="preserve"> it can be paid. It provides that </w:t>
      </w:r>
      <w:r w:rsidRPr="00B33AD0">
        <w:rPr>
          <w:rFonts w:ascii="Times New Roman" w:hAnsi="Times New Roman" w:cs="Times New Roman"/>
          <w:b/>
          <w:bCs/>
        </w:rPr>
        <w:t>commission only at a rate authorized by the Articles,</w:t>
      </w: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rPr>
      </w:pPr>
      <w:proofErr w:type="gramStart"/>
      <w:r w:rsidRPr="00B33AD0">
        <w:rPr>
          <w:rFonts w:ascii="Times New Roman" w:hAnsi="Times New Roman" w:cs="Times New Roman"/>
          <w:b/>
          <w:bCs/>
        </w:rPr>
        <w:t>not</w:t>
      </w:r>
      <w:proofErr w:type="gramEnd"/>
      <w:r w:rsidRPr="00B33AD0">
        <w:rPr>
          <w:rFonts w:ascii="Times New Roman" w:hAnsi="Times New Roman" w:cs="Times New Roman"/>
          <w:b/>
          <w:bCs/>
        </w:rPr>
        <w:t xml:space="preserve"> exceeding 2½% of the issue price of debentures and 5% of issue price of shares,</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b/>
          <w:bCs/>
        </w:rPr>
        <w:t>can</w:t>
      </w:r>
      <w:proofErr w:type="gramEnd"/>
      <w:r w:rsidRPr="00B33AD0">
        <w:rPr>
          <w:rFonts w:ascii="Times New Roman" w:hAnsi="Times New Roman" w:cs="Times New Roman"/>
          <w:b/>
          <w:bCs/>
        </w:rPr>
        <w:t xml:space="preserve"> be paid</w:t>
      </w:r>
      <w:r w:rsidRPr="00B33AD0">
        <w:rPr>
          <w:rFonts w:ascii="Times New Roman" w:hAnsi="Times New Roman" w:cs="Times New Roman"/>
        </w:rPr>
        <w:t>.</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rPr>
      </w:pPr>
      <w:r w:rsidRPr="00B33AD0">
        <w:rPr>
          <w:rFonts w:ascii="Times New Roman" w:hAnsi="Times New Roman" w:cs="Times New Roman"/>
          <w:b/>
          <w:bCs/>
        </w:rPr>
        <w:t>2.3 Provisions in the Companies Act Affecting Underwriting</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b/>
          <w:bCs/>
        </w:rPr>
        <w:t xml:space="preserve">Disclosure in the Prospectus </w:t>
      </w:r>
      <w:r w:rsidRPr="00B33AD0">
        <w:rPr>
          <w:rFonts w:ascii="Times New Roman" w:hAnsi="Times New Roman" w:cs="Times New Roman"/>
        </w:rPr>
        <w:t>- According the Companies Act, it is necessary that when any</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issue</w:t>
      </w:r>
      <w:proofErr w:type="gramEnd"/>
      <w:r w:rsidRPr="00B33AD0">
        <w:rPr>
          <w:rFonts w:ascii="Times New Roman" w:hAnsi="Times New Roman" w:cs="Times New Roman"/>
        </w:rPr>
        <w:t xml:space="preserve"> of shares or debentures is underwritten, the names of the underwriters and the opinion</w:t>
      </w:r>
    </w:p>
    <w:p w:rsidR="008F2E16" w:rsidRPr="00B33AD0" w:rsidRDefault="008F2E16" w:rsidP="00E57E99">
      <w:pPr>
        <w:autoSpaceDE w:val="0"/>
        <w:autoSpaceDN w:val="0"/>
        <w:adjustRightInd w:val="0"/>
        <w:spacing w:after="0" w:line="240" w:lineRule="auto"/>
        <w:jc w:val="both"/>
        <w:rPr>
          <w:rFonts w:ascii="Times New Roman" w:hAnsi="Times New Roman" w:cs="Times New Roman"/>
        </w:rPr>
      </w:pP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b/>
          <w:bCs/>
        </w:rPr>
        <w:t xml:space="preserve">Disclosure in the Statutory Report </w:t>
      </w:r>
      <w:r w:rsidRPr="00B33AD0">
        <w:rPr>
          <w:rFonts w:ascii="Times New Roman" w:hAnsi="Times New Roman" w:cs="Times New Roman"/>
        </w:rPr>
        <w:t>- According to clause (6) of the Form prescribed for such</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a</w:t>
      </w:r>
      <w:proofErr w:type="gramEnd"/>
      <w:r w:rsidRPr="00B33AD0">
        <w:rPr>
          <w:rFonts w:ascii="Times New Roman" w:hAnsi="Times New Roman" w:cs="Times New Roman"/>
        </w:rPr>
        <w:t xml:space="preserve"> report, a brief description of each underwritten contract should be given and, if any contract</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rPr>
      </w:pPr>
      <w:r w:rsidRPr="00B33AD0">
        <w:rPr>
          <w:rFonts w:ascii="Times New Roman" w:hAnsi="Times New Roman" w:cs="Times New Roman"/>
          <w:b/>
          <w:bCs/>
        </w:rPr>
        <w:t>2.4. Underwriting Contract</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There are two types of underwriting contract</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w:t>
      </w:r>
      <w:proofErr w:type="spellStart"/>
      <w:r w:rsidRPr="00B33AD0">
        <w:rPr>
          <w:rFonts w:ascii="Times New Roman" w:hAnsi="Times New Roman" w:cs="Times New Roman"/>
        </w:rPr>
        <w:t>i</w:t>
      </w:r>
      <w:proofErr w:type="spellEnd"/>
      <w:r w:rsidRPr="00B33AD0">
        <w:rPr>
          <w:rFonts w:ascii="Times New Roman" w:hAnsi="Times New Roman" w:cs="Times New Roman"/>
        </w:rPr>
        <w:t>) Normal Underwriting</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(ii) Firm Underwriting</w:t>
      </w: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rPr>
      </w:pPr>
      <w:r w:rsidRPr="00B33AD0">
        <w:rPr>
          <w:rFonts w:ascii="Times New Roman" w:hAnsi="Times New Roman" w:cs="Times New Roman"/>
          <w:b/>
          <w:bCs/>
        </w:rPr>
        <w:t>2.4.1 Determination of liability in Respect of a Normal Underwriting Contract</w:t>
      </w: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rPr>
      </w:pPr>
      <w:r w:rsidRPr="00B33AD0">
        <w:rPr>
          <w:rFonts w:ascii="Times New Roman" w:hAnsi="Times New Roman" w:cs="Times New Roman"/>
          <w:b/>
          <w:bCs/>
        </w:rPr>
        <w:t>2.4.1.1 Determination of liability where whole of the issue has been underwritten by one</w:t>
      </w:r>
    </w:p>
    <w:p w:rsidR="000756E6" w:rsidRPr="00B33AD0" w:rsidRDefault="00E57E99" w:rsidP="00E57E99">
      <w:pPr>
        <w:autoSpaceDE w:val="0"/>
        <w:autoSpaceDN w:val="0"/>
        <w:adjustRightInd w:val="0"/>
        <w:spacing w:after="0" w:line="240" w:lineRule="auto"/>
        <w:jc w:val="both"/>
        <w:rPr>
          <w:rFonts w:ascii="Times New Roman" w:hAnsi="Times New Roman" w:cs="Times New Roman"/>
          <w:b/>
          <w:bCs/>
        </w:rPr>
      </w:pPr>
      <w:proofErr w:type="gramStart"/>
      <w:r w:rsidRPr="00B33AD0">
        <w:rPr>
          <w:rFonts w:ascii="Times New Roman" w:hAnsi="Times New Roman" w:cs="Times New Roman"/>
          <w:b/>
          <w:bCs/>
        </w:rPr>
        <w:t>person</w:t>
      </w:r>
      <w:proofErr w:type="gramEnd"/>
      <w:r w:rsidRPr="00B33AD0">
        <w:rPr>
          <w:rFonts w:ascii="Times New Roman" w:hAnsi="Times New Roman" w:cs="Times New Roman"/>
          <w:b/>
          <w:bCs/>
        </w:rPr>
        <w:t>:</w:t>
      </w: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rPr>
      </w:pPr>
      <w:r w:rsidRPr="00B33AD0">
        <w:rPr>
          <w:rFonts w:ascii="Times New Roman" w:hAnsi="Times New Roman" w:cs="Times New Roman"/>
          <w:b/>
          <w:bCs/>
        </w:rPr>
        <w:t>2.4.1.2 Determination of liability where only part of the issue has been underwritten:</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b/>
          <w:bCs/>
        </w:rPr>
        <w:t xml:space="preserve">Assumption to be considered: </w:t>
      </w:r>
      <w:r w:rsidRPr="00B33AD0">
        <w:rPr>
          <w:rFonts w:ascii="Times New Roman" w:hAnsi="Times New Roman" w:cs="Times New Roman"/>
        </w:rPr>
        <w:t>In case the information as regards the number of applications</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that</w:t>
      </w:r>
      <w:proofErr w:type="gramEnd"/>
      <w:r w:rsidRPr="00B33AD0">
        <w:rPr>
          <w:rFonts w:ascii="Times New Roman" w:hAnsi="Times New Roman" w:cs="Times New Roman"/>
        </w:rPr>
        <w:t xml:space="preserve"> are marked and those that are unmarked is not available (for instance, in an examination) it</w:t>
      </w: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rPr>
      </w:pPr>
      <w:proofErr w:type="gramStart"/>
      <w:r w:rsidRPr="00B33AD0">
        <w:rPr>
          <w:rFonts w:ascii="Times New Roman" w:hAnsi="Times New Roman" w:cs="Times New Roman"/>
        </w:rPr>
        <w:t>should</w:t>
      </w:r>
      <w:proofErr w:type="gramEnd"/>
      <w:r w:rsidRPr="00B33AD0">
        <w:rPr>
          <w:rFonts w:ascii="Times New Roman" w:hAnsi="Times New Roman" w:cs="Times New Roman"/>
        </w:rPr>
        <w:t xml:space="preserve"> be assumed </w:t>
      </w:r>
      <w:r w:rsidRPr="00B33AD0">
        <w:rPr>
          <w:rFonts w:ascii="Times New Roman" w:hAnsi="Times New Roman" w:cs="Times New Roman"/>
          <w:b/>
          <w:bCs/>
        </w:rPr>
        <w:t>that out of the total number of applications received a number</w:t>
      </w: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rPr>
      </w:pPr>
      <w:proofErr w:type="gramStart"/>
      <w:r w:rsidRPr="00B33AD0">
        <w:rPr>
          <w:rFonts w:ascii="Times New Roman" w:hAnsi="Times New Roman" w:cs="Times New Roman"/>
          <w:b/>
          <w:bCs/>
        </w:rPr>
        <w:t>proportionate</w:t>
      </w:r>
      <w:proofErr w:type="gramEnd"/>
      <w:r w:rsidRPr="00B33AD0">
        <w:rPr>
          <w:rFonts w:ascii="Times New Roman" w:hAnsi="Times New Roman" w:cs="Times New Roman"/>
          <w:b/>
          <w:bCs/>
        </w:rPr>
        <w:t xml:space="preserve"> to the value of the issue underwritten has been received through the</w:t>
      </w: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rPr>
      </w:pPr>
      <w:proofErr w:type="gramStart"/>
      <w:r w:rsidRPr="00B33AD0">
        <w:rPr>
          <w:rFonts w:ascii="Times New Roman" w:hAnsi="Times New Roman" w:cs="Times New Roman"/>
          <w:b/>
          <w:bCs/>
        </w:rPr>
        <w:t>underwriters</w:t>
      </w:r>
      <w:proofErr w:type="gramEnd"/>
      <w:r w:rsidRPr="00B33AD0">
        <w:rPr>
          <w:rFonts w:ascii="Times New Roman" w:hAnsi="Times New Roman" w:cs="Times New Roman"/>
          <w:b/>
          <w:bCs/>
        </w:rPr>
        <w:t>.</w:t>
      </w: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rPr>
      </w:pPr>
    </w:p>
    <w:p w:rsidR="008F2E16" w:rsidRPr="00B33AD0" w:rsidRDefault="008F2E16" w:rsidP="00E57E99">
      <w:pPr>
        <w:autoSpaceDE w:val="0"/>
        <w:autoSpaceDN w:val="0"/>
        <w:adjustRightInd w:val="0"/>
        <w:spacing w:after="0" w:line="240" w:lineRule="auto"/>
        <w:jc w:val="both"/>
        <w:rPr>
          <w:rFonts w:ascii="Times New Roman" w:hAnsi="Times New Roman" w:cs="Times New Roman"/>
          <w:b/>
          <w:bCs/>
        </w:rPr>
      </w:pPr>
    </w:p>
    <w:p w:rsidR="008F2E16" w:rsidRPr="00B33AD0" w:rsidRDefault="008F2E16" w:rsidP="00E57E99">
      <w:pPr>
        <w:autoSpaceDE w:val="0"/>
        <w:autoSpaceDN w:val="0"/>
        <w:adjustRightInd w:val="0"/>
        <w:spacing w:after="0" w:line="240" w:lineRule="auto"/>
        <w:jc w:val="both"/>
        <w:rPr>
          <w:rFonts w:ascii="Times New Roman" w:hAnsi="Times New Roman" w:cs="Times New Roman"/>
          <w:b/>
          <w:bCs/>
        </w:rPr>
      </w:pP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rPr>
      </w:pPr>
      <w:r w:rsidRPr="00B33AD0">
        <w:rPr>
          <w:rFonts w:ascii="Times New Roman" w:hAnsi="Times New Roman" w:cs="Times New Roman"/>
          <w:b/>
          <w:bCs/>
        </w:rPr>
        <w:t>2.4.2 Firm Underwriting</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It signifies a definite commitment to take up a specified number of shares irrespective of the</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number</w:t>
      </w:r>
      <w:proofErr w:type="gramEnd"/>
      <w:r w:rsidRPr="00B33AD0">
        <w:rPr>
          <w:rFonts w:ascii="Times New Roman" w:hAnsi="Times New Roman" w:cs="Times New Roman"/>
        </w:rPr>
        <w:t xml:space="preserve"> of shares subscribed for by the public.</w:t>
      </w: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rPr>
      </w:pPr>
      <w:r w:rsidRPr="00B33AD0">
        <w:rPr>
          <w:rFonts w:ascii="Times New Roman" w:hAnsi="Times New Roman" w:cs="Times New Roman"/>
          <w:b/>
          <w:bCs/>
        </w:rPr>
        <w:t xml:space="preserve">2.4.2.1 When the Issue is </w:t>
      </w:r>
      <w:proofErr w:type="gramStart"/>
      <w:r w:rsidRPr="00B33AD0">
        <w:rPr>
          <w:rFonts w:ascii="Times New Roman" w:hAnsi="Times New Roman" w:cs="Times New Roman"/>
          <w:b/>
          <w:bCs/>
        </w:rPr>
        <w:t>Fully</w:t>
      </w:r>
      <w:proofErr w:type="gramEnd"/>
      <w:r w:rsidRPr="00B33AD0">
        <w:rPr>
          <w:rFonts w:ascii="Times New Roman" w:hAnsi="Times New Roman" w:cs="Times New Roman"/>
          <w:b/>
          <w:bCs/>
        </w:rPr>
        <w:t xml:space="preserve"> Underwritten [with Firm Underwriting]</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There are two alternative ways:</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w:t>
      </w:r>
      <w:proofErr w:type="spellStart"/>
      <w:r w:rsidRPr="00B33AD0">
        <w:rPr>
          <w:rFonts w:ascii="Times New Roman" w:hAnsi="Times New Roman" w:cs="Times New Roman"/>
        </w:rPr>
        <w:t>i</w:t>
      </w:r>
      <w:proofErr w:type="spellEnd"/>
      <w:r w:rsidRPr="00B33AD0">
        <w:rPr>
          <w:rFonts w:ascii="Times New Roman" w:hAnsi="Times New Roman" w:cs="Times New Roman"/>
        </w:rPr>
        <w:t>) The benefit of firm underwriting is not given to individual underwriter, or</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(ii) The benefit of firm underwriting is given to individual underwriter.</w:t>
      </w: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rPr>
      </w:pPr>
      <w:r w:rsidRPr="00B33AD0">
        <w:rPr>
          <w:rFonts w:ascii="Times New Roman" w:hAnsi="Times New Roman" w:cs="Times New Roman"/>
          <w:b/>
          <w:bCs/>
        </w:rPr>
        <w:t>(</w:t>
      </w:r>
      <w:proofErr w:type="spellStart"/>
      <w:r w:rsidRPr="00B33AD0">
        <w:rPr>
          <w:rFonts w:ascii="Times New Roman" w:hAnsi="Times New Roman" w:cs="Times New Roman"/>
          <w:b/>
          <w:bCs/>
        </w:rPr>
        <w:t>i</w:t>
      </w:r>
      <w:proofErr w:type="spellEnd"/>
      <w:r w:rsidRPr="00B33AD0">
        <w:rPr>
          <w:rFonts w:ascii="Times New Roman" w:hAnsi="Times New Roman" w:cs="Times New Roman"/>
          <w:b/>
          <w:bCs/>
        </w:rPr>
        <w:t>) The benefit of firm underwriting is not given to individual Underwriter:</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For determining the liability of individual underwriter, the following steps are followed:</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b/>
          <w:bCs/>
        </w:rPr>
        <w:t>Step</w:t>
      </w:r>
      <w:proofErr w:type="gramEnd"/>
      <w:r w:rsidRPr="00B33AD0">
        <w:rPr>
          <w:rFonts w:ascii="Times New Roman" w:hAnsi="Times New Roman" w:cs="Times New Roman"/>
          <w:b/>
          <w:bCs/>
        </w:rPr>
        <w:t xml:space="preserve"> 1 </w:t>
      </w:r>
      <w:r w:rsidRPr="00B33AD0">
        <w:rPr>
          <w:rFonts w:ascii="Times New Roman" w:hAnsi="Times New Roman" w:cs="Times New Roman"/>
        </w:rPr>
        <w:t>Compute gross liability in the usual manner (if it has not been given).</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b/>
          <w:bCs/>
        </w:rPr>
        <w:t xml:space="preserve">Step 2 </w:t>
      </w:r>
      <w:r w:rsidRPr="00B33AD0">
        <w:rPr>
          <w:rFonts w:ascii="Times New Roman" w:hAnsi="Times New Roman" w:cs="Times New Roman"/>
        </w:rPr>
        <w:t>Subtract marked applications (excluding firm underwriting) from gross liability of</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respective</w:t>
      </w:r>
      <w:proofErr w:type="gramEnd"/>
      <w:r w:rsidRPr="00B33AD0">
        <w:rPr>
          <w:rFonts w:ascii="Times New Roman" w:hAnsi="Times New Roman" w:cs="Times New Roman"/>
        </w:rPr>
        <w:t xml:space="preserve"> underwriters. If some of the resultant figures are found negative, then add</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all</w:t>
      </w:r>
      <w:proofErr w:type="gramEnd"/>
      <w:r w:rsidRPr="00B33AD0">
        <w:rPr>
          <w:rFonts w:ascii="Times New Roman" w:hAnsi="Times New Roman" w:cs="Times New Roman"/>
        </w:rPr>
        <w:t xml:space="preserve"> negative figures and divide the resultant in the ratio of gross liability.</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b/>
          <w:bCs/>
        </w:rPr>
        <w:lastRenderedPageBreak/>
        <w:t xml:space="preserve">Step 3 </w:t>
      </w:r>
      <w:r w:rsidRPr="00B33AD0">
        <w:rPr>
          <w:rFonts w:ascii="Times New Roman" w:hAnsi="Times New Roman" w:cs="Times New Roman"/>
        </w:rPr>
        <w:t>Determine the number of unmarked applications as follows:</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Total subscriptions (excluding firm underwriting)</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Less: Marked applications (excluding firm underwriting)</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w:t>
      </w: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rPr>
      </w:pPr>
      <w:r w:rsidRPr="00B33AD0">
        <w:rPr>
          <w:rFonts w:ascii="Times New Roman" w:hAnsi="Times New Roman" w:cs="Times New Roman"/>
          <w:b/>
          <w:bCs/>
        </w:rPr>
        <w:t>Unmarked applications by public</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Add: Applications under firm underwriting</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b/>
          <w:bCs/>
        </w:rPr>
        <w:t xml:space="preserve">Total unmarked applications </w:t>
      </w:r>
      <w:r w:rsidRPr="00B33AD0">
        <w:rPr>
          <w:rFonts w:ascii="Times New Roman" w:hAnsi="Times New Roman" w:cs="Times New Roman"/>
        </w:rPr>
        <w:t>******</w:t>
      </w: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rPr>
      </w:pPr>
      <w:r w:rsidRPr="00B33AD0">
        <w:rPr>
          <w:rFonts w:ascii="Times New Roman" w:hAnsi="Times New Roman" w:cs="Times New Roman"/>
        </w:rPr>
        <w:t xml:space="preserve">Divide the above calculated unmarked applications in the ratio of </w:t>
      </w:r>
      <w:r w:rsidRPr="00B33AD0">
        <w:rPr>
          <w:rFonts w:ascii="Times New Roman" w:hAnsi="Times New Roman" w:cs="Times New Roman"/>
          <w:b/>
          <w:bCs/>
        </w:rPr>
        <w:t>gross liability.</w:t>
      </w: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rPr>
      </w:pPr>
      <w:r w:rsidRPr="00B33AD0">
        <w:rPr>
          <w:rFonts w:ascii="Times New Roman" w:hAnsi="Times New Roman" w:cs="Times New Roman"/>
        </w:rPr>
        <w:t xml:space="preserve">If the resultant figures of Step 3 are all positive or zero, then it represents </w:t>
      </w:r>
      <w:r w:rsidRPr="00B33AD0">
        <w:rPr>
          <w:rFonts w:ascii="Times New Roman" w:hAnsi="Times New Roman" w:cs="Times New Roman"/>
          <w:b/>
          <w:bCs/>
        </w:rPr>
        <w:t>net liability</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as</w:t>
      </w:r>
      <w:proofErr w:type="gramEnd"/>
      <w:r w:rsidRPr="00B33AD0">
        <w:rPr>
          <w:rFonts w:ascii="Times New Roman" w:hAnsi="Times New Roman" w:cs="Times New Roman"/>
        </w:rPr>
        <w:t xml:space="preserve"> per agreement. After this step, go to Step 5 (skip Step 4).</w:t>
      </w: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rPr>
      </w:pPr>
      <w:r w:rsidRPr="00B33AD0">
        <w:rPr>
          <w:rFonts w:ascii="Times New Roman" w:hAnsi="Times New Roman" w:cs="Times New Roman"/>
          <w:b/>
          <w:bCs/>
        </w:rPr>
        <w:t>If some of the resultant figures are negative, then continue to Step 4.</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b/>
          <w:bCs/>
        </w:rPr>
        <w:t xml:space="preserve">Step 4 </w:t>
      </w:r>
      <w:r w:rsidRPr="00B33AD0">
        <w:rPr>
          <w:rFonts w:ascii="Times New Roman" w:hAnsi="Times New Roman" w:cs="Times New Roman"/>
        </w:rPr>
        <w:t>Add all the negative figures and divide the resultant between the underwriters having</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positive</w:t>
      </w:r>
      <w:proofErr w:type="gramEnd"/>
      <w:r w:rsidRPr="00B33AD0">
        <w:rPr>
          <w:rFonts w:ascii="Times New Roman" w:hAnsi="Times New Roman" w:cs="Times New Roman"/>
        </w:rPr>
        <w:t xml:space="preserve"> figures in the ratio of </w:t>
      </w:r>
      <w:r w:rsidRPr="00B33AD0">
        <w:rPr>
          <w:rFonts w:ascii="Times New Roman" w:hAnsi="Times New Roman" w:cs="Times New Roman"/>
          <w:b/>
          <w:bCs/>
        </w:rPr>
        <w:t xml:space="preserve">gross liability. </w:t>
      </w:r>
      <w:r w:rsidRPr="00B33AD0">
        <w:rPr>
          <w:rFonts w:ascii="Times New Roman" w:hAnsi="Times New Roman" w:cs="Times New Roman"/>
        </w:rPr>
        <w:t>Repeat Step 4 unless all figures are nonnegative.</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 xml:space="preserve">Now these figures represent the </w:t>
      </w:r>
      <w:r w:rsidRPr="00B33AD0">
        <w:rPr>
          <w:rFonts w:ascii="Times New Roman" w:hAnsi="Times New Roman" w:cs="Times New Roman"/>
          <w:b/>
          <w:bCs/>
        </w:rPr>
        <w:t xml:space="preserve">net liability </w:t>
      </w:r>
      <w:r w:rsidRPr="00B33AD0">
        <w:rPr>
          <w:rFonts w:ascii="Times New Roman" w:hAnsi="Times New Roman" w:cs="Times New Roman"/>
        </w:rPr>
        <w:t>as per agreement. After this</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step</w:t>
      </w:r>
      <w:proofErr w:type="gramEnd"/>
      <w:r w:rsidRPr="00B33AD0">
        <w:rPr>
          <w:rFonts w:ascii="Times New Roman" w:hAnsi="Times New Roman" w:cs="Times New Roman"/>
        </w:rPr>
        <w:t>, to Step 5.</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b/>
          <w:bCs/>
        </w:rPr>
        <w:t xml:space="preserve">Step 5 </w:t>
      </w:r>
      <w:r w:rsidRPr="00B33AD0">
        <w:rPr>
          <w:rFonts w:ascii="Times New Roman" w:hAnsi="Times New Roman" w:cs="Times New Roman"/>
        </w:rPr>
        <w:t xml:space="preserve">Add firm underwriting with the </w:t>
      </w:r>
      <w:r w:rsidRPr="00B33AD0">
        <w:rPr>
          <w:rFonts w:ascii="Times New Roman" w:hAnsi="Times New Roman" w:cs="Times New Roman"/>
          <w:b/>
          <w:bCs/>
        </w:rPr>
        <w:t xml:space="preserve">net liability </w:t>
      </w:r>
      <w:r w:rsidRPr="00B33AD0">
        <w:rPr>
          <w:rFonts w:ascii="Times New Roman" w:hAnsi="Times New Roman" w:cs="Times New Roman"/>
        </w:rPr>
        <w:t>as per agreement. The resultant figures</w:t>
      </w:r>
    </w:p>
    <w:p w:rsidR="00E57E99" w:rsidRPr="00B33AD0" w:rsidRDefault="008F2E16" w:rsidP="00E57E99">
      <w:pPr>
        <w:autoSpaceDE w:val="0"/>
        <w:autoSpaceDN w:val="0"/>
        <w:adjustRightInd w:val="0"/>
        <w:spacing w:after="0" w:line="240" w:lineRule="auto"/>
        <w:jc w:val="both"/>
        <w:rPr>
          <w:rFonts w:ascii="Times New Roman" w:hAnsi="Times New Roman" w:cs="Times New Roman"/>
          <w:b/>
          <w:bCs/>
        </w:rPr>
      </w:pPr>
      <w:r w:rsidRPr="00B33AD0">
        <w:rPr>
          <w:rFonts w:ascii="Times New Roman" w:hAnsi="Times New Roman" w:cs="Times New Roman"/>
        </w:rPr>
        <w:t>Represent</w:t>
      </w:r>
      <w:r w:rsidR="00E57E99" w:rsidRPr="00B33AD0">
        <w:rPr>
          <w:rFonts w:ascii="Times New Roman" w:hAnsi="Times New Roman" w:cs="Times New Roman"/>
        </w:rPr>
        <w:t xml:space="preserve"> </w:t>
      </w:r>
      <w:r w:rsidR="00E57E99" w:rsidRPr="00B33AD0">
        <w:rPr>
          <w:rFonts w:ascii="Times New Roman" w:hAnsi="Times New Roman" w:cs="Times New Roman"/>
          <w:b/>
          <w:bCs/>
        </w:rPr>
        <w:t>total liability.</w:t>
      </w: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rPr>
      </w:pPr>
      <w:r w:rsidRPr="00B33AD0">
        <w:rPr>
          <w:rFonts w:ascii="Times New Roman" w:hAnsi="Times New Roman" w:cs="Times New Roman"/>
          <w:b/>
          <w:bCs/>
        </w:rPr>
        <w:t>Here,</w:t>
      </w: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rPr>
      </w:pPr>
      <w:r w:rsidRPr="00B33AD0">
        <w:rPr>
          <w:rFonts w:ascii="Times New Roman" w:hAnsi="Times New Roman" w:cs="Times New Roman"/>
          <w:b/>
          <w:bCs/>
        </w:rPr>
        <w:t>(1) Firm underwriting is treated as unmarked applications and divided in the</w:t>
      </w: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rPr>
      </w:pPr>
      <w:proofErr w:type="gramStart"/>
      <w:r w:rsidRPr="00B33AD0">
        <w:rPr>
          <w:rFonts w:ascii="Times New Roman" w:hAnsi="Times New Roman" w:cs="Times New Roman"/>
          <w:b/>
          <w:bCs/>
        </w:rPr>
        <w:t>ratio</w:t>
      </w:r>
      <w:proofErr w:type="gramEnd"/>
      <w:r w:rsidRPr="00B33AD0">
        <w:rPr>
          <w:rFonts w:ascii="Times New Roman" w:hAnsi="Times New Roman" w:cs="Times New Roman"/>
          <w:b/>
          <w:bCs/>
        </w:rPr>
        <w:t xml:space="preserve"> of gross liability.</w:t>
      </w: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rPr>
      </w:pPr>
      <w:r w:rsidRPr="00B33AD0">
        <w:rPr>
          <w:rFonts w:ascii="Times New Roman" w:hAnsi="Times New Roman" w:cs="Times New Roman"/>
          <w:b/>
          <w:bCs/>
        </w:rPr>
        <w:t>(2) The liability of underwriter consists of:</w:t>
      </w: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rPr>
      </w:pPr>
      <w:r w:rsidRPr="00B33AD0">
        <w:rPr>
          <w:rFonts w:ascii="Times New Roman" w:hAnsi="Times New Roman" w:cs="Times New Roman"/>
          <w:b/>
          <w:bCs/>
        </w:rPr>
        <w:t>(a) Net liability as per agreement; and</w:t>
      </w: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rPr>
      </w:pPr>
      <w:r w:rsidRPr="00B33AD0">
        <w:rPr>
          <w:rFonts w:ascii="Times New Roman" w:hAnsi="Times New Roman" w:cs="Times New Roman"/>
          <w:b/>
          <w:bCs/>
        </w:rPr>
        <w:t>(b) Firm underwriting.</w:t>
      </w: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rPr>
      </w:pPr>
      <w:r w:rsidRPr="00B33AD0">
        <w:rPr>
          <w:rFonts w:ascii="Times New Roman" w:hAnsi="Times New Roman" w:cs="Times New Roman"/>
          <w:b/>
          <w:bCs/>
        </w:rPr>
        <w:t>(ii) The benefit of firm underwriting is given to individual underwriter</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For determining the liability of individual underwriter, the following steps are followed:</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b/>
          <w:bCs/>
        </w:rPr>
        <w:t>Step</w:t>
      </w:r>
      <w:proofErr w:type="gramEnd"/>
      <w:r w:rsidRPr="00B33AD0">
        <w:rPr>
          <w:rFonts w:ascii="Times New Roman" w:hAnsi="Times New Roman" w:cs="Times New Roman"/>
          <w:b/>
          <w:bCs/>
        </w:rPr>
        <w:t xml:space="preserve"> 1 </w:t>
      </w:r>
      <w:r w:rsidRPr="00B33AD0">
        <w:rPr>
          <w:rFonts w:ascii="Times New Roman" w:hAnsi="Times New Roman" w:cs="Times New Roman"/>
        </w:rPr>
        <w:t>Compute gross liability in the usual manner (if it has not been given).</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b/>
          <w:bCs/>
        </w:rPr>
        <w:t xml:space="preserve">Step 2 </w:t>
      </w:r>
      <w:r w:rsidRPr="00B33AD0">
        <w:rPr>
          <w:rFonts w:ascii="Times New Roman" w:hAnsi="Times New Roman" w:cs="Times New Roman"/>
        </w:rPr>
        <w:t>Subtract marked applications (excluding firm underwriting) from gross liability of</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respective</w:t>
      </w:r>
      <w:proofErr w:type="gramEnd"/>
      <w:r w:rsidRPr="00B33AD0">
        <w:rPr>
          <w:rFonts w:ascii="Times New Roman" w:hAnsi="Times New Roman" w:cs="Times New Roman"/>
        </w:rPr>
        <w:t xml:space="preserve"> underwriters. If some of the resultant figures are found negative, then add</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all</w:t>
      </w:r>
      <w:proofErr w:type="gramEnd"/>
      <w:r w:rsidRPr="00B33AD0">
        <w:rPr>
          <w:rFonts w:ascii="Times New Roman" w:hAnsi="Times New Roman" w:cs="Times New Roman"/>
        </w:rPr>
        <w:t xml:space="preserve"> negative figures and divide their sum in the ratio of gross liability.</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b/>
          <w:bCs/>
        </w:rPr>
        <w:t xml:space="preserve">Step 3 </w:t>
      </w:r>
      <w:r w:rsidRPr="00B33AD0">
        <w:rPr>
          <w:rFonts w:ascii="Times New Roman" w:hAnsi="Times New Roman" w:cs="Times New Roman"/>
        </w:rPr>
        <w:t>Determine the number of unmarked applications as follows:</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Total subscriptions (excluding firm underwriting)</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Less: Marked applications (excluding firm underwriting)</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b/>
          <w:bCs/>
        </w:rPr>
        <w:t xml:space="preserve">Unmarked applications by public </w:t>
      </w:r>
      <w:r w:rsidRPr="00B33AD0">
        <w:rPr>
          <w:rFonts w:ascii="Times New Roman" w:hAnsi="Times New Roman" w:cs="Times New Roman"/>
        </w:rPr>
        <w:t>******</w:t>
      </w: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rPr>
      </w:pPr>
      <w:r w:rsidRPr="00B33AD0">
        <w:rPr>
          <w:rFonts w:ascii="Times New Roman" w:hAnsi="Times New Roman" w:cs="Times New Roman"/>
        </w:rPr>
        <w:t xml:space="preserve">Divide the above calculated unmarked application in the </w:t>
      </w:r>
      <w:r w:rsidRPr="00B33AD0">
        <w:rPr>
          <w:rFonts w:ascii="Times New Roman" w:hAnsi="Times New Roman" w:cs="Times New Roman"/>
          <w:b/>
          <w:bCs/>
        </w:rPr>
        <w:t>ratio of gross liability.</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b/>
          <w:bCs/>
        </w:rPr>
        <w:t xml:space="preserve">Step 4 </w:t>
      </w:r>
      <w:r w:rsidRPr="00B33AD0">
        <w:rPr>
          <w:rFonts w:ascii="Times New Roman" w:hAnsi="Times New Roman" w:cs="Times New Roman"/>
        </w:rPr>
        <w:t>Subtract “firm underwriting” of individual underwriter from the respective figures of Step 3.</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If the resultant figures of Step 4 are all positive or zero, then that represents net</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liability</w:t>
      </w:r>
      <w:proofErr w:type="gramEnd"/>
      <w:r w:rsidRPr="00B33AD0">
        <w:rPr>
          <w:rFonts w:ascii="Times New Roman" w:hAnsi="Times New Roman" w:cs="Times New Roman"/>
        </w:rPr>
        <w:t xml:space="preserve"> as per agreement. After this step, go to Step 6 (skip Step 5).</w:t>
      </w: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rPr>
      </w:pPr>
      <w:r w:rsidRPr="00B33AD0">
        <w:rPr>
          <w:rFonts w:ascii="Times New Roman" w:hAnsi="Times New Roman" w:cs="Times New Roman"/>
          <w:b/>
          <w:bCs/>
        </w:rPr>
        <w:t>If some of the resultant figures are negative, then continue to Step 5.</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b/>
          <w:bCs/>
        </w:rPr>
        <w:t xml:space="preserve">Step 5 </w:t>
      </w:r>
      <w:r w:rsidRPr="00B33AD0">
        <w:rPr>
          <w:rFonts w:ascii="Times New Roman" w:hAnsi="Times New Roman" w:cs="Times New Roman"/>
        </w:rPr>
        <w:t>Add all negative figures and divide it between the underwriters having positive figures</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in</w:t>
      </w:r>
      <w:proofErr w:type="gramEnd"/>
      <w:r w:rsidRPr="00B33AD0">
        <w:rPr>
          <w:rFonts w:ascii="Times New Roman" w:hAnsi="Times New Roman" w:cs="Times New Roman"/>
        </w:rPr>
        <w:t xml:space="preserve"> the ratio of gross liability. Repeat Step 5 unless all figures are non-negative. Now</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these</w:t>
      </w:r>
      <w:proofErr w:type="gramEnd"/>
      <w:r w:rsidRPr="00B33AD0">
        <w:rPr>
          <w:rFonts w:ascii="Times New Roman" w:hAnsi="Times New Roman" w:cs="Times New Roman"/>
        </w:rPr>
        <w:t xml:space="preserve"> figures represent the net liability as per agreement. After this step, go to Step 6.</w:t>
      </w:r>
    </w:p>
    <w:p w:rsidR="008F2E16" w:rsidRPr="00B33AD0" w:rsidRDefault="008F2E16" w:rsidP="00E57E99">
      <w:pPr>
        <w:autoSpaceDE w:val="0"/>
        <w:autoSpaceDN w:val="0"/>
        <w:adjustRightInd w:val="0"/>
        <w:spacing w:after="0" w:line="240" w:lineRule="auto"/>
        <w:jc w:val="both"/>
        <w:rPr>
          <w:rFonts w:ascii="Times New Roman" w:hAnsi="Times New Roman" w:cs="Times New Roman"/>
        </w:rPr>
      </w:pPr>
    </w:p>
    <w:p w:rsidR="008F2E16" w:rsidRPr="00B33AD0" w:rsidRDefault="008F2E16" w:rsidP="00E57E99">
      <w:pPr>
        <w:autoSpaceDE w:val="0"/>
        <w:autoSpaceDN w:val="0"/>
        <w:adjustRightInd w:val="0"/>
        <w:spacing w:after="0" w:line="240" w:lineRule="auto"/>
        <w:jc w:val="both"/>
        <w:rPr>
          <w:rFonts w:ascii="Times New Roman" w:hAnsi="Times New Roman" w:cs="Times New Roman"/>
        </w:rPr>
      </w:pP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b/>
          <w:bCs/>
        </w:rPr>
        <w:t xml:space="preserve">Step 6 </w:t>
      </w:r>
      <w:r w:rsidRPr="00B33AD0">
        <w:rPr>
          <w:rFonts w:ascii="Times New Roman" w:hAnsi="Times New Roman" w:cs="Times New Roman"/>
        </w:rPr>
        <w:t>Add firm underwriting with the net liability as per agreement. The resultant figures</w:t>
      </w:r>
    </w:p>
    <w:p w:rsidR="00E57E99"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represent</w:t>
      </w:r>
      <w:proofErr w:type="gramEnd"/>
      <w:r w:rsidRPr="00B33AD0">
        <w:rPr>
          <w:rFonts w:ascii="Times New Roman" w:hAnsi="Times New Roman" w:cs="Times New Roman"/>
        </w:rPr>
        <w:t xml:space="preserve"> total liability.</w:t>
      </w:r>
    </w:p>
    <w:p w:rsidR="00DB72A7" w:rsidRPr="00B33AD0" w:rsidRDefault="00DB72A7" w:rsidP="00E57E99">
      <w:pPr>
        <w:autoSpaceDE w:val="0"/>
        <w:autoSpaceDN w:val="0"/>
        <w:adjustRightInd w:val="0"/>
        <w:spacing w:after="0" w:line="240" w:lineRule="auto"/>
        <w:jc w:val="both"/>
        <w:rPr>
          <w:rFonts w:ascii="Times New Roman" w:hAnsi="Times New Roman" w:cs="Times New Roman"/>
        </w:rPr>
      </w:pP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rPr>
      </w:pPr>
      <w:r w:rsidRPr="00B33AD0">
        <w:rPr>
          <w:rFonts w:ascii="Times New Roman" w:hAnsi="Times New Roman" w:cs="Times New Roman"/>
          <w:b/>
          <w:bCs/>
        </w:rPr>
        <w:lastRenderedPageBreak/>
        <w:t>Here,</w:t>
      </w: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rPr>
      </w:pPr>
      <w:r w:rsidRPr="00B33AD0">
        <w:rPr>
          <w:rFonts w:ascii="Times New Roman" w:hAnsi="Times New Roman" w:cs="Times New Roman"/>
          <w:b/>
          <w:bCs/>
        </w:rPr>
        <w:t>(2) Firm underwriting is not treated as unmarked applications.</w:t>
      </w: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rPr>
      </w:pPr>
      <w:r w:rsidRPr="00B33AD0">
        <w:rPr>
          <w:rFonts w:ascii="Times New Roman" w:hAnsi="Times New Roman" w:cs="Times New Roman"/>
          <w:b/>
          <w:bCs/>
        </w:rPr>
        <w:t>(3) Firm underwriting is credited to individual underwriters separately</w:t>
      </w: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rPr>
      </w:pPr>
      <w:r w:rsidRPr="00B33AD0">
        <w:rPr>
          <w:rFonts w:ascii="Times New Roman" w:hAnsi="Times New Roman" w:cs="Times New Roman"/>
          <w:b/>
          <w:bCs/>
        </w:rPr>
        <w:t>(4) The liability of Underwriter consists of:</w:t>
      </w: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rPr>
      </w:pPr>
      <w:r w:rsidRPr="00B33AD0">
        <w:rPr>
          <w:rFonts w:ascii="Times New Roman" w:hAnsi="Times New Roman" w:cs="Times New Roman"/>
          <w:b/>
          <w:bCs/>
        </w:rPr>
        <w:t>(a) Net liability as per agreement; and</w:t>
      </w: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rPr>
      </w:pPr>
      <w:r w:rsidRPr="00B33AD0">
        <w:rPr>
          <w:rFonts w:ascii="Times New Roman" w:hAnsi="Times New Roman" w:cs="Times New Roman"/>
          <w:b/>
          <w:bCs/>
        </w:rPr>
        <w:t>(b) Firm underwriting.</w:t>
      </w:r>
    </w:p>
    <w:p w:rsidR="008F2E16" w:rsidRPr="00B33AD0" w:rsidRDefault="008F2E16" w:rsidP="00E57E99">
      <w:pPr>
        <w:autoSpaceDE w:val="0"/>
        <w:autoSpaceDN w:val="0"/>
        <w:adjustRightInd w:val="0"/>
        <w:spacing w:after="0" w:line="240" w:lineRule="auto"/>
        <w:jc w:val="both"/>
        <w:rPr>
          <w:rFonts w:ascii="Times New Roman" w:hAnsi="Times New Roman" w:cs="Times New Roman"/>
          <w:b/>
          <w:bCs/>
        </w:rPr>
      </w:pP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rPr>
      </w:pP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rPr>
      </w:pPr>
    </w:p>
    <w:p w:rsidR="00E57E99" w:rsidRPr="00B33AD0" w:rsidRDefault="00E57E99" w:rsidP="00E57E99">
      <w:pPr>
        <w:autoSpaceDE w:val="0"/>
        <w:autoSpaceDN w:val="0"/>
        <w:adjustRightInd w:val="0"/>
        <w:spacing w:after="0" w:line="240" w:lineRule="auto"/>
        <w:jc w:val="center"/>
        <w:rPr>
          <w:rFonts w:ascii="Times New Roman" w:hAnsi="Times New Roman" w:cs="Times New Roman"/>
          <w:b/>
          <w:bCs/>
        </w:rPr>
      </w:pPr>
      <w:r w:rsidRPr="00B33AD0">
        <w:rPr>
          <w:rFonts w:ascii="Times New Roman" w:hAnsi="Times New Roman" w:cs="Times New Roman"/>
          <w:b/>
          <w:bCs/>
        </w:rPr>
        <w:t xml:space="preserve">Unit – </w:t>
      </w:r>
      <w:proofErr w:type="gramStart"/>
      <w:r w:rsidRPr="00B33AD0">
        <w:rPr>
          <w:rFonts w:ascii="Times New Roman" w:hAnsi="Times New Roman" w:cs="Times New Roman"/>
          <w:b/>
          <w:bCs/>
        </w:rPr>
        <w:t>3 :</w:t>
      </w:r>
      <w:proofErr w:type="gramEnd"/>
      <w:r w:rsidRPr="00B33AD0">
        <w:rPr>
          <w:rFonts w:ascii="Times New Roman" w:hAnsi="Times New Roman" w:cs="Times New Roman"/>
          <w:b/>
          <w:bCs/>
        </w:rPr>
        <w:t xml:space="preserve"> Redemption Of Debentures</w:t>
      </w:r>
    </w:p>
    <w:p w:rsidR="00E57E99" w:rsidRPr="00B33AD0" w:rsidRDefault="00E57E99" w:rsidP="00E57E99">
      <w:pPr>
        <w:autoSpaceDE w:val="0"/>
        <w:autoSpaceDN w:val="0"/>
        <w:adjustRightInd w:val="0"/>
        <w:spacing w:after="0" w:line="240" w:lineRule="auto"/>
        <w:jc w:val="center"/>
        <w:rPr>
          <w:rFonts w:ascii="Times New Roman" w:hAnsi="Times New Roman" w:cs="Times New Roman"/>
          <w:b/>
          <w:bCs/>
        </w:rPr>
      </w:pPr>
    </w:p>
    <w:p w:rsidR="00E57E99" w:rsidRPr="00B33AD0" w:rsidRDefault="00E57E99" w:rsidP="00E57E99">
      <w:pPr>
        <w:autoSpaceDE w:val="0"/>
        <w:autoSpaceDN w:val="0"/>
        <w:adjustRightInd w:val="0"/>
        <w:spacing w:after="0" w:line="240" w:lineRule="auto"/>
        <w:rPr>
          <w:rFonts w:ascii="Times New Roman" w:hAnsi="Times New Roman" w:cs="Times New Roman"/>
        </w:rPr>
      </w:pPr>
      <w:r w:rsidRPr="00B33AD0">
        <w:rPr>
          <w:rFonts w:ascii="Times New Roman" w:hAnsi="Times New Roman" w:cs="Times New Roman"/>
        </w:rPr>
        <w:t>A debenture is a bond issued by a company under its seal, acknowledging a debt and</w:t>
      </w:r>
    </w:p>
    <w:p w:rsidR="00E57E99" w:rsidRPr="00B33AD0" w:rsidRDefault="00E57E99" w:rsidP="00E57E99">
      <w:pPr>
        <w:autoSpaceDE w:val="0"/>
        <w:autoSpaceDN w:val="0"/>
        <w:adjustRightInd w:val="0"/>
        <w:spacing w:after="0" w:line="240" w:lineRule="auto"/>
        <w:rPr>
          <w:rFonts w:ascii="Times New Roman" w:hAnsi="Times New Roman" w:cs="Times New Roman"/>
        </w:rPr>
      </w:pPr>
      <w:proofErr w:type="gramStart"/>
      <w:r w:rsidRPr="00B33AD0">
        <w:rPr>
          <w:rFonts w:ascii="Times New Roman" w:hAnsi="Times New Roman" w:cs="Times New Roman"/>
        </w:rPr>
        <w:t>containing</w:t>
      </w:r>
      <w:proofErr w:type="gramEnd"/>
      <w:r w:rsidRPr="00B33AD0">
        <w:rPr>
          <w:rFonts w:ascii="Times New Roman" w:hAnsi="Times New Roman" w:cs="Times New Roman"/>
        </w:rPr>
        <w:t xml:space="preserve"> provisions as regards repayment of the principal and interest.</w:t>
      </w:r>
    </w:p>
    <w:p w:rsidR="00E57E99" w:rsidRPr="00B33AD0" w:rsidRDefault="00E57E99" w:rsidP="00E57E99">
      <w:pPr>
        <w:autoSpaceDE w:val="0"/>
        <w:autoSpaceDN w:val="0"/>
        <w:adjustRightInd w:val="0"/>
        <w:spacing w:after="0" w:line="240" w:lineRule="auto"/>
        <w:rPr>
          <w:rFonts w:ascii="Times New Roman" w:hAnsi="Times New Roman" w:cs="Times New Roman"/>
          <w:b/>
          <w:bCs/>
        </w:rPr>
      </w:pPr>
      <w:r w:rsidRPr="00B33AD0">
        <w:rPr>
          <w:rFonts w:ascii="Times New Roman" w:hAnsi="Times New Roman" w:cs="Times New Roman"/>
          <w:b/>
          <w:bCs/>
        </w:rPr>
        <w:t>Basic provisions of Debentures</w:t>
      </w:r>
    </w:p>
    <w:p w:rsidR="00E57E99" w:rsidRPr="00B33AD0" w:rsidRDefault="00E57E99" w:rsidP="00E57E99">
      <w:pPr>
        <w:autoSpaceDE w:val="0"/>
        <w:autoSpaceDN w:val="0"/>
        <w:adjustRightInd w:val="0"/>
        <w:spacing w:after="0" w:line="240" w:lineRule="auto"/>
        <w:rPr>
          <w:rFonts w:ascii="Times New Roman" w:hAnsi="Times New Roman" w:cs="Times New Roman"/>
        </w:rPr>
      </w:pPr>
      <w:r w:rsidRPr="00B33AD0">
        <w:rPr>
          <w:rFonts w:ascii="Times New Roman" w:eastAsia="SymbolMT" w:hAnsi="Times New Roman" w:cs="Times New Roman"/>
        </w:rPr>
        <w:t xml:space="preserve">• </w:t>
      </w:r>
      <w:r w:rsidRPr="00B33AD0">
        <w:rPr>
          <w:rFonts w:ascii="Times New Roman" w:hAnsi="Times New Roman" w:cs="Times New Roman"/>
        </w:rPr>
        <w:t>If a charge has been created on any or the entire asset of the company,</w:t>
      </w:r>
    </w:p>
    <w:p w:rsidR="00E57E99" w:rsidRPr="00B33AD0" w:rsidRDefault="00E57E99" w:rsidP="00E57E99">
      <w:pPr>
        <w:pStyle w:val="ListParagraph"/>
        <w:numPr>
          <w:ilvl w:val="0"/>
          <w:numId w:val="16"/>
        </w:numPr>
        <w:autoSpaceDE w:val="0"/>
        <w:autoSpaceDN w:val="0"/>
        <w:adjustRightInd w:val="0"/>
        <w:spacing w:after="0" w:line="240" w:lineRule="auto"/>
        <w:rPr>
          <w:rFonts w:ascii="Times New Roman" w:hAnsi="Times New Roman" w:cs="Times New Roman"/>
        </w:rPr>
      </w:pPr>
      <w:r w:rsidRPr="00B33AD0">
        <w:rPr>
          <w:rFonts w:ascii="Times New Roman" w:hAnsi="Times New Roman" w:cs="Times New Roman"/>
        </w:rPr>
        <w:t xml:space="preserve"> the nature of the charge</w:t>
      </w:r>
    </w:p>
    <w:p w:rsidR="00E57E99" w:rsidRPr="00B33AD0" w:rsidRDefault="00E57E99" w:rsidP="00E57E99">
      <w:pPr>
        <w:pStyle w:val="ListParagraph"/>
        <w:numPr>
          <w:ilvl w:val="0"/>
          <w:numId w:val="16"/>
        </w:numPr>
        <w:autoSpaceDE w:val="0"/>
        <w:autoSpaceDN w:val="0"/>
        <w:adjustRightInd w:val="0"/>
        <w:spacing w:after="0" w:line="240" w:lineRule="auto"/>
        <w:rPr>
          <w:rFonts w:ascii="Times New Roman" w:hAnsi="Times New Roman" w:cs="Times New Roman"/>
        </w:rPr>
      </w:pPr>
      <w:r w:rsidRPr="00B33AD0">
        <w:rPr>
          <w:rFonts w:ascii="Times New Roman" w:hAnsi="Times New Roman" w:cs="Times New Roman"/>
        </w:rPr>
        <w:t xml:space="preserve"> the assets charged</w:t>
      </w:r>
    </w:p>
    <w:p w:rsidR="00E57E99" w:rsidRPr="00B33AD0" w:rsidRDefault="00E57E99" w:rsidP="00E57E99">
      <w:pPr>
        <w:autoSpaceDE w:val="0"/>
        <w:autoSpaceDN w:val="0"/>
        <w:adjustRightInd w:val="0"/>
        <w:spacing w:after="0" w:line="240" w:lineRule="auto"/>
        <w:rPr>
          <w:rFonts w:ascii="Times New Roman" w:hAnsi="Times New Roman" w:cs="Times New Roman"/>
        </w:rPr>
      </w:pPr>
      <w:proofErr w:type="gramStart"/>
      <w:r w:rsidRPr="00B33AD0">
        <w:rPr>
          <w:rFonts w:ascii="Times New Roman" w:hAnsi="Times New Roman" w:cs="Times New Roman"/>
        </w:rPr>
        <w:t>are</w:t>
      </w:r>
      <w:proofErr w:type="gramEnd"/>
      <w:r w:rsidRPr="00B33AD0">
        <w:rPr>
          <w:rFonts w:ascii="Times New Roman" w:hAnsi="Times New Roman" w:cs="Times New Roman"/>
        </w:rPr>
        <w:t xml:space="preserve"> described therein.</w:t>
      </w:r>
    </w:p>
    <w:p w:rsidR="00E57E99" w:rsidRPr="00B33AD0" w:rsidRDefault="00E57E99" w:rsidP="00E57E99">
      <w:pPr>
        <w:autoSpaceDE w:val="0"/>
        <w:autoSpaceDN w:val="0"/>
        <w:adjustRightInd w:val="0"/>
        <w:spacing w:after="0" w:line="240" w:lineRule="auto"/>
        <w:rPr>
          <w:rFonts w:ascii="Times New Roman" w:hAnsi="Times New Roman" w:cs="Times New Roman"/>
          <w:b/>
          <w:bCs/>
        </w:rPr>
      </w:pPr>
      <w:r w:rsidRPr="00B33AD0">
        <w:rPr>
          <w:rFonts w:ascii="Times New Roman" w:eastAsia="SymbolMT" w:hAnsi="Times New Roman" w:cs="Times New Roman"/>
        </w:rPr>
        <w:t xml:space="preserve">• </w:t>
      </w:r>
      <w:r w:rsidRPr="00B33AD0">
        <w:rPr>
          <w:rFonts w:ascii="Times New Roman" w:hAnsi="Times New Roman" w:cs="Times New Roman"/>
        </w:rPr>
        <w:t xml:space="preserve">Since </w:t>
      </w:r>
      <w:r w:rsidRPr="00B33AD0">
        <w:rPr>
          <w:rFonts w:ascii="Times New Roman" w:hAnsi="Times New Roman" w:cs="Times New Roman"/>
          <w:b/>
          <w:bCs/>
        </w:rPr>
        <w:t>the charge is not valid unless registered with the Registrar, his certificate</w:t>
      </w:r>
    </w:p>
    <w:p w:rsidR="00E57E99" w:rsidRPr="00B33AD0" w:rsidRDefault="00E57E99" w:rsidP="00E57E99">
      <w:pPr>
        <w:autoSpaceDE w:val="0"/>
        <w:autoSpaceDN w:val="0"/>
        <w:adjustRightInd w:val="0"/>
        <w:spacing w:after="0" w:line="240" w:lineRule="auto"/>
        <w:rPr>
          <w:rFonts w:ascii="Times New Roman" w:hAnsi="Times New Roman" w:cs="Times New Roman"/>
        </w:rPr>
      </w:pPr>
      <w:proofErr w:type="gramStart"/>
      <w:r w:rsidRPr="00B33AD0">
        <w:rPr>
          <w:rFonts w:ascii="Times New Roman" w:hAnsi="Times New Roman" w:cs="Times New Roman"/>
          <w:b/>
          <w:bCs/>
        </w:rPr>
        <w:t>registering</w:t>
      </w:r>
      <w:proofErr w:type="gramEnd"/>
      <w:r w:rsidRPr="00B33AD0">
        <w:rPr>
          <w:rFonts w:ascii="Times New Roman" w:hAnsi="Times New Roman" w:cs="Times New Roman"/>
          <w:b/>
          <w:bCs/>
        </w:rPr>
        <w:t xml:space="preserve"> the charge is printed on the bond</w:t>
      </w:r>
      <w:r w:rsidRPr="00B33AD0">
        <w:rPr>
          <w:rFonts w:ascii="Times New Roman" w:hAnsi="Times New Roman" w:cs="Times New Roman"/>
        </w:rPr>
        <w:t>.</w:t>
      </w:r>
    </w:p>
    <w:p w:rsidR="00E57E99" w:rsidRPr="00B33AD0" w:rsidRDefault="00E57E99" w:rsidP="00E57E99">
      <w:pPr>
        <w:autoSpaceDE w:val="0"/>
        <w:autoSpaceDN w:val="0"/>
        <w:adjustRightInd w:val="0"/>
        <w:spacing w:after="0" w:line="240" w:lineRule="auto"/>
        <w:rPr>
          <w:rFonts w:ascii="Times New Roman" w:hAnsi="Times New Roman" w:cs="Times New Roman"/>
        </w:rPr>
      </w:pPr>
      <w:r w:rsidRPr="00B33AD0">
        <w:rPr>
          <w:rFonts w:ascii="Times New Roman" w:eastAsia="SymbolMT" w:hAnsi="Times New Roman" w:cs="Times New Roman"/>
        </w:rPr>
        <w:t xml:space="preserve">• </w:t>
      </w:r>
      <w:r w:rsidRPr="00B33AD0">
        <w:rPr>
          <w:rFonts w:ascii="Times New Roman" w:hAnsi="Times New Roman" w:cs="Times New Roman"/>
        </w:rPr>
        <w:t xml:space="preserve">It is also customary to </w:t>
      </w:r>
      <w:r w:rsidRPr="00B33AD0">
        <w:rPr>
          <w:rFonts w:ascii="Times New Roman" w:hAnsi="Times New Roman" w:cs="Times New Roman"/>
          <w:b/>
          <w:bCs/>
        </w:rPr>
        <w:t xml:space="preserve">create a trusteeship </w:t>
      </w:r>
      <w:r w:rsidRPr="00B33AD0">
        <w:rPr>
          <w:rFonts w:ascii="Times New Roman" w:hAnsi="Times New Roman" w:cs="Times New Roman"/>
        </w:rPr>
        <w:t>in favor of one or more persons in the case of</w:t>
      </w:r>
    </w:p>
    <w:p w:rsidR="00E57E99" w:rsidRPr="00B33AD0" w:rsidRDefault="00E57E99" w:rsidP="00E57E99">
      <w:pPr>
        <w:autoSpaceDE w:val="0"/>
        <w:autoSpaceDN w:val="0"/>
        <w:adjustRightInd w:val="0"/>
        <w:spacing w:after="0" w:line="240" w:lineRule="auto"/>
        <w:rPr>
          <w:rFonts w:ascii="Times New Roman" w:hAnsi="Times New Roman" w:cs="Times New Roman"/>
        </w:rPr>
      </w:pPr>
      <w:proofErr w:type="gramStart"/>
      <w:r w:rsidRPr="00B33AD0">
        <w:rPr>
          <w:rFonts w:ascii="Times New Roman" w:hAnsi="Times New Roman" w:cs="Times New Roman"/>
          <w:b/>
          <w:bCs/>
        </w:rPr>
        <w:t>mortgage</w:t>
      </w:r>
      <w:proofErr w:type="gramEnd"/>
      <w:r w:rsidRPr="00B33AD0">
        <w:rPr>
          <w:rFonts w:ascii="Times New Roman" w:hAnsi="Times New Roman" w:cs="Times New Roman"/>
          <w:b/>
          <w:bCs/>
        </w:rPr>
        <w:t xml:space="preserve"> debentures</w:t>
      </w:r>
      <w:r w:rsidRPr="00B33AD0">
        <w:rPr>
          <w:rFonts w:ascii="Times New Roman" w:hAnsi="Times New Roman" w:cs="Times New Roman"/>
        </w:rPr>
        <w:t>. The trustees of debenture holders have all powers of a mortgage</w:t>
      </w:r>
    </w:p>
    <w:p w:rsidR="00E57E99" w:rsidRPr="00B33AD0" w:rsidRDefault="00E57E99" w:rsidP="00E57E99">
      <w:pPr>
        <w:autoSpaceDE w:val="0"/>
        <w:autoSpaceDN w:val="0"/>
        <w:adjustRightInd w:val="0"/>
        <w:spacing w:after="0" w:line="240" w:lineRule="auto"/>
        <w:rPr>
          <w:rFonts w:ascii="Times New Roman" w:hAnsi="Times New Roman" w:cs="Times New Roman"/>
        </w:rPr>
      </w:pPr>
      <w:proofErr w:type="gramStart"/>
      <w:r w:rsidRPr="00B33AD0">
        <w:rPr>
          <w:rFonts w:ascii="Times New Roman" w:hAnsi="Times New Roman" w:cs="Times New Roman"/>
        </w:rPr>
        <w:t>of</w:t>
      </w:r>
      <w:proofErr w:type="gramEnd"/>
      <w:r w:rsidRPr="00B33AD0">
        <w:rPr>
          <w:rFonts w:ascii="Times New Roman" w:hAnsi="Times New Roman" w:cs="Times New Roman"/>
        </w:rPr>
        <w:t xml:space="preserve"> a property and can act in whatever way they think necessary to safeguard the interest</w:t>
      </w:r>
    </w:p>
    <w:p w:rsidR="00E57E99" w:rsidRPr="00B33AD0" w:rsidRDefault="00E57E99" w:rsidP="00E57E99">
      <w:pPr>
        <w:autoSpaceDE w:val="0"/>
        <w:autoSpaceDN w:val="0"/>
        <w:adjustRightInd w:val="0"/>
        <w:spacing w:after="0" w:line="240" w:lineRule="auto"/>
        <w:rPr>
          <w:rFonts w:ascii="Times New Roman" w:hAnsi="Times New Roman" w:cs="Times New Roman"/>
        </w:rPr>
      </w:pPr>
      <w:proofErr w:type="gramStart"/>
      <w:r w:rsidRPr="00B33AD0">
        <w:rPr>
          <w:rFonts w:ascii="Times New Roman" w:hAnsi="Times New Roman" w:cs="Times New Roman"/>
        </w:rPr>
        <w:t>of</w:t>
      </w:r>
      <w:proofErr w:type="gramEnd"/>
      <w:r w:rsidRPr="00B33AD0">
        <w:rPr>
          <w:rFonts w:ascii="Times New Roman" w:hAnsi="Times New Roman" w:cs="Times New Roman"/>
        </w:rPr>
        <w:t xml:space="preserve"> debenture holders.</w:t>
      </w:r>
    </w:p>
    <w:p w:rsidR="00E57E99" w:rsidRPr="00B33AD0" w:rsidRDefault="00E57E99" w:rsidP="00E57E99">
      <w:pPr>
        <w:autoSpaceDE w:val="0"/>
        <w:autoSpaceDN w:val="0"/>
        <w:adjustRightInd w:val="0"/>
        <w:spacing w:after="0" w:line="240" w:lineRule="auto"/>
        <w:rPr>
          <w:rFonts w:ascii="Times New Roman" w:hAnsi="Times New Roman" w:cs="Times New Roman"/>
        </w:rPr>
      </w:pPr>
      <w:r w:rsidRPr="00B33AD0">
        <w:rPr>
          <w:rFonts w:ascii="Times New Roman" w:hAnsi="Times New Roman" w:cs="Times New Roman"/>
        </w:rPr>
        <w:t>Issue of debentures has been discussed in detail at Common Proficiency Test level. Students</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are</w:t>
      </w:r>
      <w:proofErr w:type="gramEnd"/>
      <w:r w:rsidRPr="00B33AD0">
        <w:rPr>
          <w:rFonts w:ascii="Times New Roman" w:hAnsi="Times New Roman" w:cs="Times New Roman"/>
        </w:rPr>
        <w:t xml:space="preserve"> advised to refer the CPT study material for their understanding.</w:t>
      </w:r>
    </w:p>
    <w:p w:rsidR="00E57E99" w:rsidRPr="00B33AD0" w:rsidRDefault="00E57E99" w:rsidP="00E57E99">
      <w:pPr>
        <w:autoSpaceDE w:val="0"/>
        <w:autoSpaceDN w:val="0"/>
        <w:adjustRightInd w:val="0"/>
        <w:spacing w:after="0" w:line="240" w:lineRule="auto"/>
        <w:rPr>
          <w:rFonts w:ascii="Times New Roman" w:hAnsi="Times New Roman" w:cs="Times New Roman"/>
          <w:b/>
          <w:bCs/>
        </w:rPr>
      </w:pPr>
      <w:r w:rsidRPr="00B33AD0">
        <w:rPr>
          <w:rFonts w:ascii="Times New Roman" w:hAnsi="Times New Roman" w:cs="Times New Roman"/>
          <w:b/>
          <w:bCs/>
        </w:rPr>
        <w:t>3.2 Redemption of Debentures</w:t>
      </w:r>
    </w:p>
    <w:p w:rsidR="00E57E99" w:rsidRPr="00B33AD0" w:rsidRDefault="00E57E99" w:rsidP="00E57E99">
      <w:pPr>
        <w:autoSpaceDE w:val="0"/>
        <w:autoSpaceDN w:val="0"/>
        <w:adjustRightInd w:val="0"/>
        <w:spacing w:after="0" w:line="240" w:lineRule="auto"/>
        <w:rPr>
          <w:rFonts w:ascii="Times New Roman" w:hAnsi="Times New Roman" w:cs="Times New Roman"/>
        </w:rPr>
      </w:pPr>
      <w:r w:rsidRPr="00B33AD0">
        <w:rPr>
          <w:rFonts w:ascii="Times New Roman" w:hAnsi="Times New Roman" w:cs="Times New Roman"/>
        </w:rPr>
        <w:t>Debentures are usually redeemable, but a company may also issue irredeemable debentures.</w:t>
      </w:r>
    </w:p>
    <w:p w:rsidR="00E57E99" w:rsidRPr="00B33AD0" w:rsidRDefault="00E57E99" w:rsidP="00E57E99">
      <w:pPr>
        <w:autoSpaceDE w:val="0"/>
        <w:autoSpaceDN w:val="0"/>
        <w:adjustRightInd w:val="0"/>
        <w:spacing w:after="0" w:line="240" w:lineRule="auto"/>
        <w:rPr>
          <w:rFonts w:ascii="Times New Roman" w:hAnsi="Times New Roman" w:cs="Times New Roman"/>
          <w:b/>
          <w:bCs/>
        </w:rPr>
      </w:pPr>
      <w:r w:rsidRPr="00B33AD0">
        <w:rPr>
          <w:rFonts w:ascii="Times New Roman" w:hAnsi="Times New Roman" w:cs="Times New Roman"/>
        </w:rPr>
        <w:t xml:space="preserve">Redeemable debentures may be </w:t>
      </w:r>
      <w:r w:rsidRPr="00B33AD0">
        <w:rPr>
          <w:rFonts w:ascii="Times New Roman" w:hAnsi="Times New Roman" w:cs="Times New Roman"/>
          <w:b/>
          <w:bCs/>
        </w:rPr>
        <w:t>redeemed</w:t>
      </w:r>
    </w:p>
    <w:p w:rsidR="00E57E99" w:rsidRPr="00B33AD0" w:rsidRDefault="00E57E99" w:rsidP="00E57E99">
      <w:pPr>
        <w:pStyle w:val="ListParagraph"/>
        <w:numPr>
          <w:ilvl w:val="0"/>
          <w:numId w:val="17"/>
        </w:numPr>
        <w:autoSpaceDE w:val="0"/>
        <w:autoSpaceDN w:val="0"/>
        <w:adjustRightInd w:val="0"/>
        <w:spacing w:after="0" w:line="240" w:lineRule="auto"/>
        <w:rPr>
          <w:rFonts w:ascii="Times New Roman" w:hAnsi="Times New Roman" w:cs="Times New Roman"/>
        </w:rPr>
      </w:pPr>
      <w:r w:rsidRPr="00B33AD0">
        <w:rPr>
          <w:rFonts w:ascii="Times New Roman" w:hAnsi="Times New Roman" w:cs="Times New Roman"/>
        </w:rPr>
        <w:t xml:space="preserve"> after a </w:t>
      </w:r>
      <w:r w:rsidRPr="00B33AD0">
        <w:rPr>
          <w:rFonts w:ascii="Times New Roman" w:hAnsi="Times New Roman" w:cs="Times New Roman"/>
          <w:b/>
          <w:bCs/>
        </w:rPr>
        <w:t xml:space="preserve">fixed number </w:t>
      </w:r>
      <w:r w:rsidRPr="00B33AD0">
        <w:rPr>
          <w:rFonts w:ascii="Times New Roman" w:hAnsi="Times New Roman" w:cs="Times New Roman"/>
        </w:rPr>
        <w:t xml:space="preserve">of years or any time after a </w:t>
      </w:r>
      <w:r w:rsidRPr="00B33AD0">
        <w:rPr>
          <w:rFonts w:ascii="Times New Roman" w:hAnsi="Times New Roman" w:cs="Times New Roman"/>
          <w:b/>
          <w:bCs/>
        </w:rPr>
        <w:t xml:space="preserve">certain number of years </w:t>
      </w:r>
      <w:r w:rsidRPr="00B33AD0">
        <w:rPr>
          <w:rFonts w:ascii="Times New Roman" w:hAnsi="Times New Roman" w:cs="Times New Roman"/>
        </w:rPr>
        <w:t>has elapsed since their issue,</w:t>
      </w:r>
    </w:p>
    <w:p w:rsidR="00E57E99" w:rsidRPr="00B33AD0" w:rsidRDefault="00E57E99" w:rsidP="00E57E99">
      <w:pPr>
        <w:pStyle w:val="ListParagraph"/>
        <w:numPr>
          <w:ilvl w:val="0"/>
          <w:numId w:val="17"/>
        </w:numPr>
        <w:autoSpaceDE w:val="0"/>
        <w:autoSpaceDN w:val="0"/>
        <w:adjustRightInd w:val="0"/>
        <w:spacing w:after="0" w:line="240" w:lineRule="auto"/>
        <w:rPr>
          <w:rFonts w:ascii="Times New Roman" w:hAnsi="Times New Roman" w:cs="Times New Roman"/>
          <w:b/>
          <w:bCs/>
        </w:rPr>
      </w:pPr>
      <w:r w:rsidRPr="00B33AD0">
        <w:rPr>
          <w:rFonts w:ascii="Times New Roman" w:hAnsi="Times New Roman" w:cs="Times New Roman"/>
        </w:rPr>
        <w:t xml:space="preserve"> on giving a </w:t>
      </w:r>
      <w:r w:rsidRPr="00B33AD0">
        <w:rPr>
          <w:rFonts w:ascii="Times New Roman" w:hAnsi="Times New Roman" w:cs="Times New Roman"/>
          <w:b/>
          <w:bCs/>
        </w:rPr>
        <w:t>specified notice</w:t>
      </w:r>
      <w:r w:rsidRPr="00B33AD0">
        <w:rPr>
          <w:rFonts w:ascii="Times New Roman" w:hAnsi="Times New Roman" w:cs="Times New Roman"/>
        </w:rPr>
        <w:t xml:space="preserve">, or by </w:t>
      </w:r>
      <w:r w:rsidRPr="00B33AD0">
        <w:rPr>
          <w:rFonts w:ascii="Times New Roman" w:hAnsi="Times New Roman" w:cs="Times New Roman"/>
          <w:b/>
          <w:bCs/>
        </w:rPr>
        <w:t>annual drawing</w:t>
      </w:r>
    </w:p>
    <w:p w:rsidR="00E57E99" w:rsidRPr="00B33AD0" w:rsidRDefault="00E57E99" w:rsidP="00E57E99">
      <w:pPr>
        <w:autoSpaceDE w:val="0"/>
        <w:autoSpaceDN w:val="0"/>
        <w:adjustRightInd w:val="0"/>
        <w:spacing w:after="0" w:line="240" w:lineRule="auto"/>
        <w:rPr>
          <w:rFonts w:ascii="Times New Roman" w:hAnsi="Times New Roman" w:cs="Times New Roman"/>
        </w:rPr>
      </w:pPr>
      <w:r w:rsidRPr="00B33AD0">
        <w:rPr>
          <w:rFonts w:ascii="Times New Roman" w:hAnsi="Times New Roman" w:cs="Times New Roman"/>
        </w:rPr>
        <w:t>A company may also purchase its debentures, as and when convenient in the open market</w:t>
      </w:r>
    </w:p>
    <w:p w:rsidR="00E57E99" w:rsidRPr="00B33AD0" w:rsidRDefault="00E57E99" w:rsidP="00E57E99">
      <w:pPr>
        <w:autoSpaceDE w:val="0"/>
        <w:autoSpaceDN w:val="0"/>
        <w:adjustRightInd w:val="0"/>
        <w:spacing w:after="0" w:line="240" w:lineRule="auto"/>
        <w:rPr>
          <w:rFonts w:ascii="Times New Roman" w:hAnsi="Times New Roman" w:cs="Times New Roman"/>
        </w:rPr>
      </w:pPr>
      <w:proofErr w:type="gramStart"/>
      <w:r w:rsidRPr="00B33AD0">
        <w:rPr>
          <w:rFonts w:ascii="Times New Roman" w:hAnsi="Times New Roman" w:cs="Times New Roman"/>
        </w:rPr>
        <w:t>and</w:t>
      </w:r>
      <w:proofErr w:type="gramEnd"/>
      <w:r w:rsidRPr="00B33AD0">
        <w:rPr>
          <w:rFonts w:ascii="Times New Roman" w:hAnsi="Times New Roman" w:cs="Times New Roman"/>
        </w:rPr>
        <w:t xml:space="preserve"> when debentures are quoted at a discount on the Stock Exchange, it may be profitable for</w:t>
      </w:r>
    </w:p>
    <w:p w:rsidR="00E57E99" w:rsidRPr="00B33AD0" w:rsidRDefault="00E57E99" w:rsidP="00E57E99">
      <w:pPr>
        <w:autoSpaceDE w:val="0"/>
        <w:autoSpaceDN w:val="0"/>
        <w:adjustRightInd w:val="0"/>
        <w:spacing w:after="0" w:line="240" w:lineRule="auto"/>
        <w:rPr>
          <w:rFonts w:ascii="Times New Roman" w:hAnsi="Times New Roman" w:cs="Times New Roman"/>
        </w:rPr>
      </w:pPr>
      <w:proofErr w:type="gramStart"/>
      <w:r w:rsidRPr="00B33AD0">
        <w:rPr>
          <w:rFonts w:ascii="Times New Roman" w:hAnsi="Times New Roman" w:cs="Times New Roman"/>
        </w:rPr>
        <w:t>the</w:t>
      </w:r>
      <w:proofErr w:type="gramEnd"/>
      <w:r w:rsidRPr="00B33AD0">
        <w:rPr>
          <w:rFonts w:ascii="Times New Roman" w:hAnsi="Times New Roman" w:cs="Times New Roman"/>
        </w:rPr>
        <w:t xml:space="preserve"> company to purchase and cancel them or, when it is desired, to keep the debentures alive</w:t>
      </w:r>
    </w:p>
    <w:p w:rsidR="00E57E99" w:rsidRPr="00B33AD0" w:rsidRDefault="00E57E99" w:rsidP="00E57E99">
      <w:pPr>
        <w:autoSpaceDE w:val="0"/>
        <w:autoSpaceDN w:val="0"/>
        <w:adjustRightInd w:val="0"/>
        <w:spacing w:after="0" w:line="240" w:lineRule="auto"/>
        <w:rPr>
          <w:rFonts w:ascii="Times New Roman" w:hAnsi="Times New Roman" w:cs="Times New Roman"/>
        </w:rPr>
      </w:pPr>
      <w:proofErr w:type="gramStart"/>
      <w:r w:rsidRPr="00B33AD0">
        <w:rPr>
          <w:rFonts w:ascii="Times New Roman" w:hAnsi="Times New Roman" w:cs="Times New Roman"/>
        </w:rPr>
        <w:t>with</w:t>
      </w:r>
      <w:proofErr w:type="gramEnd"/>
      <w:r w:rsidRPr="00B33AD0">
        <w:rPr>
          <w:rFonts w:ascii="Times New Roman" w:hAnsi="Times New Roman" w:cs="Times New Roman"/>
        </w:rPr>
        <w:t xml:space="preserve"> a view of issuing them again at a later date.</w:t>
      </w:r>
    </w:p>
    <w:p w:rsidR="00E57E99" w:rsidRPr="00B33AD0" w:rsidRDefault="00E57E99" w:rsidP="00E57E99">
      <w:pPr>
        <w:autoSpaceDE w:val="0"/>
        <w:autoSpaceDN w:val="0"/>
        <w:adjustRightInd w:val="0"/>
        <w:spacing w:after="0" w:line="240" w:lineRule="auto"/>
        <w:rPr>
          <w:rFonts w:ascii="Times New Roman" w:hAnsi="Times New Roman" w:cs="Times New Roman"/>
        </w:rPr>
      </w:pPr>
      <w:r w:rsidRPr="00B33AD0">
        <w:rPr>
          <w:rFonts w:ascii="Times New Roman" w:hAnsi="Times New Roman" w:cs="Times New Roman"/>
          <w:b/>
          <w:bCs/>
        </w:rPr>
        <w:t>Conditions of the issue</w:t>
      </w:r>
      <w:r w:rsidRPr="00B33AD0">
        <w:rPr>
          <w:rFonts w:ascii="Times New Roman" w:hAnsi="Times New Roman" w:cs="Times New Roman"/>
        </w:rPr>
        <w:t>:</w:t>
      </w:r>
    </w:p>
    <w:p w:rsidR="00E57E99" w:rsidRPr="00B33AD0" w:rsidRDefault="00E57E99" w:rsidP="00E57E99">
      <w:pPr>
        <w:pStyle w:val="ListParagraph"/>
        <w:numPr>
          <w:ilvl w:val="0"/>
          <w:numId w:val="18"/>
        </w:numPr>
        <w:autoSpaceDE w:val="0"/>
        <w:autoSpaceDN w:val="0"/>
        <w:adjustRightInd w:val="0"/>
        <w:spacing w:after="0" w:line="240" w:lineRule="auto"/>
        <w:rPr>
          <w:rFonts w:ascii="Times New Roman" w:hAnsi="Times New Roman" w:cs="Times New Roman"/>
        </w:rPr>
      </w:pPr>
      <w:r w:rsidRPr="00B33AD0">
        <w:rPr>
          <w:rFonts w:ascii="Times New Roman" w:hAnsi="Times New Roman" w:cs="Times New Roman"/>
        </w:rPr>
        <w:t xml:space="preserve"> The company is required to create a sinking fund described as Debenture Redemption</w:t>
      </w:r>
    </w:p>
    <w:p w:rsidR="00E57E99" w:rsidRPr="00B33AD0" w:rsidRDefault="00E57E99" w:rsidP="00E57E99">
      <w:pPr>
        <w:autoSpaceDE w:val="0"/>
        <w:autoSpaceDN w:val="0"/>
        <w:adjustRightInd w:val="0"/>
        <w:spacing w:after="0" w:line="240" w:lineRule="auto"/>
        <w:rPr>
          <w:rFonts w:ascii="Times New Roman" w:hAnsi="Times New Roman" w:cs="Times New Roman"/>
        </w:rPr>
      </w:pPr>
      <w:r w:rsidRPr="00B33AD0">
        <w:rPr>
          <w:rFonts w:ascii="Times New Roman" w:hAnsi="Times New Roman" w:cs="Times New Roman"/>
        </w:rPr>
        <w:t>Reserve Fund</w:t>
      </w:r>
    </w:p>
    <w:p w:rsidR="00E57E99" w:rsidRPr="00B33AD0" w:rsidRDefault="00E57E99" w:rsidP="00E57E99">
      <w:pPr>
        <w:pStyle w:val="ListParagraph"/>
        <w:numPr>
          <w:ilvl w:val="0"/>
          <w:numId w:val="18"/>
        </w:numPr>
        <w:autoSpaceDE w:val="0"/>
        <w:autoSpaceDN w:val="0"/>
        <w:adjustRightInd w:val="0"/>
        <w:spacing w:after="0" w:line="240" w:lineRule="auto"/>
        <w:rPr>
          <w:rFonts w:ascii="Times New Roman" w:hAnsi="Times New Roman" w:cs="Times New Roman"/>
        </w:rPr>
      </w:pPr>
      <w:r w:rsidRPr="00B33AD0">
        <w:rPr>
          <w:rFonts w:ascii="Times New Roman" w:hAnsi="Times New Roman" w:cs="Times New Roman"/>
        </w:rPr>
        <w:t xml:space="preserve"> Appropriate annually a certain percentage of, or a fixed sum out of, its profit to credit of Debenture Redemption Reserve Fund.</w:t>
      </w:r>
    </w:p>
    <w:p w:rsidR="00E57E99" w:rsidRPr="00B33AD0" w:rsidRDefault="00E57E99" w:rsidP="00E57E99">
      <w:pPr>
        <w:pStyle w:val="ListParagraph"/>
        <w:numPr>
          <w:ilvl w:val="0"/>
          <w:numId w:val="18"/>
        </w:numPr>
        <w:autoSpaceDE w:val="0"/>
        <w:autoSpaceDN w:val="0"/>
        <w:adjustRightInd w:val="0"/>
        <w:spacing w:after="0" w:line="240" w:lineRule="auto"/>
        <w:rPr>
          <w:rFonts w:ascii="Times New Roman" w:hAnsi="Times New Roman" w:cs="Times New Roman"/>
        </w:rPr>
      </w:pPr>
      <w:r w:rsidRPr="00B33AD0">
        <w:rPr>
          <w:rFonts w:ascii="Times New Roman" w:hAnsi="Times New Roman" w:cs="Times New Roman"/>
        </w:rPr>
        <w:t xml:space="preserve"> Investing the amount thereof either</w:t>
      </w:r>
    </w:p>
    <w:p w:rsidR="00E57E99" w:rsidRPr="00B33AD0" w:rsidRDefault="00E57E99" w:rsidP="00E57E99">
      <w:pPr>
        <w:autoSpaceDE w:val="0"/>
        <w:autoSpaceDN w:val="0"/>
        <w:adjustRightInd w:val="0"/>
        <w:spacing w:after="0" w:line="240" w:lineRule="auto"/>
        <w:rPr>
          <w:rFonts w:ascii="Times New Roman" w:hAnsi="Times New Roman" w:cs="Times New Roman"/>
        </w:rPr>
      </w:pPr>
      <w:r w:rsidRPr="00B33AD0">
        <w:rPr>
          <w:rFonts w:ascii="Times New Roman" w:eastAsia="SymbolMT" w:hAnsi="Times New Roman" w:cs="Times New Roman"/>
        </w:rPr>
        <w:t xml:space="preserve">• </w:t>
      </w:r>
      <w:proofErr w:type="gramStart"/>
      <w:r w:rsidRPr="00B33AD0">
        <w:rPr>
          <w:rFonts w:ascii="Times New Roman" w:hAnsi="Times New Roman" w:cs="Times New Roman"/>
        </w:rPr>
        <w:t>in</w:t>
      </w:r>
      <w:proofErr w:type="gramEnd"/>
      <w:r w:rsidRPr="00B33AD0">
        <w:rPr>
          <w:rFonts w:ascii="Times New Roman" w:hAnsi="Times New Roman" w:cs="Times New Roman"/>
        </w:rPr>
        <w:t xml:space="preserve"> the purchase of securities which are readily saleable or</w:t>
      </w:r>
    </w:p>
    <w:p w:rsidR="008F2E16" w:rsidRPr="00B33AD0" w:rsidRDefault="008F2E16" w:rsidP="00E57E99">
      <w:pPr>
        <w:autoSpaceDE w:val="0"/>
        <w:autoSpaceDN w:val="0"/>
        <w:adjustRightInd w:val="0"/>
        <w:spacing w:after="0" w:line="240" w:lineRule="auto"/>
        <w:rPr>
          <w:rFonts w:ascii="Times New Roman" w:hAnsi="Times New Roman" w:cs="Times New Roman"/>
        </w:rPr>
      </w:pPr>
    </w:p>
    <w:p w:rsidR="00E57E99" w:rsidRPr="00B33AD0" w:rsidRDefault="00E57E99" w:rsidP="00E57E99">
      <w:pPr>
        <w:autoSpaceDE w:val="0"/>
        <w:autoSpaceDN w:val="0"/>
        <w:adjustRightInd w:val="0"/>
        <w:spacing w:after="0" w:line="240" w:lineRule="auto"/>
        <w:rPr>
          <w:rFonts w:ascii="Times New Roman" w:hAnsi="Times New Roman" w:cs="Times New Roman"/>
        </w:rPr>
      </w:pPr>
      <w:r w:rsidRPr="00B33AD0">
        <w:rPr>
          <w:rFonts w:ascii="Times New Roman" w:eastAsia="SymbolMT" w:hAnsi="Times New Roman" w:cs="Times New Roman"/>
        </w:rPr>
        <w:t xml:space="preserve">• </w:t>
      </w:r>
      <w:r w:rsidRPr="00B33AD0">
        <w:rPr>
          <w:rFonts w:ascii="Times New Roman" w:hAnsi="Times New Roman" w:cs="Times New Roman"/>
        </w:rPr>
        <w:t>taking out a policy that shall mature at the time the debentures will fall due for</w:t>
      </w:r>
    </w:p>
    <w:p w:rsidR="00E57E99" w:rsidRPr="00B33AD0" w:rsidRDefault="00E57E99" w:rsidP="00E57E99">
      <w:pPr>
        <w:autoSpaceDE w:val="0"/>
        <w:autoSpaceDN w:val="0"/>
        <w:adjustRightInd w:val="0"/>
        <w:spacing w:after="0" w:line="240" w:lineRule="auto"/>
        <w:rPr>
          <w:rFonts w:ascii="Times New Roman" w:hAnsi="Times New Roman" w:cs="Times New Roman"/>
        </w:rPr>
      </w:pPr>
      <w:proofErr w:type="gramStart"/>
      <w:r w:rsidRPr="00B33AD0">
        <w:rPr>
          <w:rFonts w:ascii="Times New Roman" w:hAnsi="Times New Roman" w:cs="Times New Roman"/>
        </w:rPr>
        <w:t>payment</w:t>
      </w:r>
      <w:proofErr w:type="gramEnd"/>
      <w:r w:rsidRPr="00B33AD0">
        <w:rPr>
          <w:rFonts w:ascii="Times New Roman" w:hAnsi="Times New Roman" w:cs="Times New Roman"/>
        </w:rPr>
        <w:t>.</w:t>
      </w:r>
    </w:p>
    <w:p w:rsidR="00E57E99" w:rsidRPr="00B33AD0" w:rsidRDefault="00E57E99" w:rsidP="00E57E99">
      <w:pPr>
        <w:autoSpaceDE w:val="0"/>
        <w:autoSpaceDN w:val="0"/>
        <w:adjustRightInd w:val="0"/>
        <w:spacing w:after="0" w:line="240" w:lineRule="auto"/>
        <w:rPr>
          <w:rFonts w:ascii="Times New Roman" w:hAnsi="Times New Roman" w:cs="Times New Roman"/>
        </w:rPr>
      </w:pPr>
      <w:r w:rsidRPr="00B33AD0">
        <w:rPr>
          <w:rFonts w:ascii="Times New Roman" w:hAnsi="Times New Roman" w:cs="Times New Roman"/>
        </w:rPr>
        <w:t>Such an arrangement would ensure that the company will have sufficient liquid funds for the</w:t>
      </w:r>
    </w:p>
    <w:p w:rsidR="00E57E99" w:rsidRPr="00B33AD0" w:rsidRDefault="00E57E99" w:rsidP="00E57E99">
      <w:pPr>
        <w:autoSpaceDE w:val="0"/>
        <w:autoSpaceDN w:val="0"/>
        <w:adjustRightInd w:val="0"/>
        <w:spacing w:after="0" w:line="240" w:lineRule="auto"/>
        <w:rPr>
          <w:rFonts w:ascii="Times New Roman" w:hAnsi="Times New Roman" w:cs="Times New Roman"/>
        </w:rPr>
      </w:pPr>
      <w:proofErr w:type="gramStart"/>
      <w:r w:rsidRPr="00B33AD0">
        <w:rPr>
          <w:rFonts w:ascii="Times New Roman" w:hAnsi="Times New Roman" w:cs="Times New Roman"/>
        </w:rPr>
        <w:t>redemption</w:t>
      </w:r>
      <w:proofErr w:type="gramEnd"/>
      <w:r w:rsidRPr="00B33AD0">
        <w:rPr>
          <w:rFonts w:ascii="Times New Roman" w:hAnsi="Times New Roman" w:cs="Times New Roman"/>
        </w:rPr>
        <w:t xml:space="preserve"> of debentures at the time they shall fall due for payment.</w:t>
      </w:r>
    </w:p>
    <w:p w:rsidR="00E57E99" w:rsidRPr="00B33AD0" w:rsidRDefault="00E57E99" w:rsidP="00E57E99">
      <w:pPr>
        <w:autoSpaceDE w:val="0"/>
        <w:autoSpaceDN w:val="0"/>
        <w:adjustRightInd w:val="0"/>
        <w:spacing w:after="0" w:line="240" w:lineRule="auto"/>
        <w:rPr>
          <w:rFonts w:ascii="Times New Roman" w:hAnsi="Times New Roman" w:cs="Times New Roman"/>
        </w:rPr>
      </w:pPr>
      <w:r w:rsidRPr="00B33AD0">
        <w:rPr>
          <w:rFonts w:ascii="Times New Roman" w:hAnsi="Times New Roman" w:cs="Times New Roman"/>
        </w:rPr>
        <w:t>Usually, the balance to the credit of Debenture Redemption Fund, after adjusting therein the</w:t>
      </w:r>
    </w:p>
    <w:p w:rsidR="00E57E99" w:rsidRPr="00B33AD0" w:rsidRDefault="00E57E99" w:rsidP="00E57E99">
      <w:pPr>
        <w:autoSpaceDE w:val="0"/>
        <w:autoSpaceDN w:val="0"/>
        <w:adjustRightInd w:val="0"/>
        <w:spacing w:after="0" w:line="240" w:lineRule="auto"/>
        <w:rPr>
          <w:rFonts w:ascii="Times New Roman" w:hAnsi="Times New Roman" w:cs="Times New Roman"/>
        </w:rPr>
      </w:pPr>
      <w:proofErr w:type="gramStart"/>
      <w:r w:rsidRPr="00B33AD0">
        <w:rPr>
          <w:rFonts w:ascii="Times New Roman" w:hAnsi="Times New Roman" w:cs="Times New Roman"/>
        </w:rPr>
        <w:t>amount</w:t>
      </w:r>
      <w:proofErr w:type="gramEnd"/>
      <w:r w:rsidRPr="00B33AD0">
        <w:rPr>
          <w:rFonts w:ascii="Times New Roman" w:hAnsi="Times New Roman" w:cs="Times New Roman"/>
        </w:rPr>
        <w:t xml:space="preserve"> of appreciation and depreciation of investments on their sale, is either more or less as</w:t>
      </w:r>
    </w:p>
    <w:p w:rsidR="00E57E99" w:rsidRPr="00B33AD0" w:rsidRDefault="00E57E99" w:rsidP="00E57E99">
      <w:pPr>
        <w:autoSpaceDE w:val="0"/>
        <w:autoSpaceDN w:val="0"/>
        <w:adjustRightInd w:val="0"/>
        <w:spacing w:after="0" w:line="240" w:lineRule="auto"/>
        <w:rPr>
          <w:rFonts w:ascii="Times New Roman" w:hAnsi="Times New Roman" w:cs="Times New Roman"/>
        </w:rPr>
      </w:pPr>
      <w:proofErr w:type="gramStart"/>
      <w:r w:rsidRPr="00B33AD0">
        <w:rPr>
          <w:rFonts w:ascii="Times New Roman" w:hAnsi="Times New Roman" w:cs="Times New Roman"/>
        </w:rPr>
        <w:lastRenderedPageBreak/>
        <w:t>compared</w:t>
      </w:r>
      <w:proofErr w:type="gramEnd"/>
      <w:r w:rsidRPr="00B33AD0">
        <w:rPr>
          <w:rFonts w:ascii="Times New Roman" w:hAnsi="Times New Roman" w:cs="Times New Roman"/>
        </w:rPr>
        <w:t xml:space="preserve"> to the amount of debentures which are proposed to be redeemed.</w:t>
      </w:r>
    </w:p>
    <w:p w:rsidR="00E57E99" w:rsidRPr="00B33AD0" w:rsidRDefault="00E57E99" w:rsidP="00E57E99">
      <w:pPr>
        <w:pStyle w:val="ListParagraph"/>
        <w:numPr>
          <w:ilvl w:val="0"/>
          <w:numId w:val="19"/>
        </w:numPr>
        <w:autoSpaceDE w:val="0"/>
        <w:autoSpaceDN w:val="0"/>
        <w:adjustRightInd w:val="0"/>
        <w:spacing w:after="0" w:line="240" w:lineRule="auto"/>
        <w:rPr>
          <w:rFonts w:ascii="Times New Roman" w:hAnsi="Times New Roman" w:cs="Times New Roman"/>
        </w:rPr>
      </w:pPr>
      <w:r w:rsidRPr="00B33AD0">
        <w:rPr>
          <w:rFonts w:ascii="Times New Roman" w:hAnsi="Times New Roman" w:cs="Times New Roman"/>
        </w:rPr>
        <w:t xml:space="preserve"> If it is in excess, the amount is transferred to the Capital Reserve, on the assumption</w:t>
      </w:r>
    </w:p>
    <w:p w:rsidR="00E57E99" w:rsidRPr="00B33AD0" w:rsidRDefault="00E57E99" w:rsidP="00E57E99">
      <w:pPr>
        <w:autoSpaceDE w:val="0"/>
        <w:autoSpaceDN w:val="0"/>
        <w:adjustRightInd w:val="0"/>
        <w:spacing w:after="0" w:line="240" w:lineRule="auto"/>
        <w:rPr>
          <w:rFonts w:ascii="Times New Roman" w:hAnsi="Times New Roman" w:cs="Times New Roman"/>
        </w:rPr>
      </w:pPr>
      <w:proofErr w:type="gramStart"/>
      <w:r w:rsidRPr="00B33AD0">
        <w:rPr>
          <w:rFonts w:ascii="Times New Roman" w:hAnsi="Times New Roman" w:cs="Times New Roman"/>
        </w:rPr>
        <w:t>that</w:t>
      </w:r>
      <w:proofErr w:type="gramEnd"/>
      <w:r w:rsidRPr="00B33AD0">
        <w:rPr>
          <w:rFonts w:ascii="Times New Roman" w:hAnsi="Times New Roman" w:cs="Times New Roman"/>
        </w:rPr>
        <w:t xml:space="preserve"> it is a capital profit received on the appreciation in the value of investments or</w:t>
      </w:r>
    </w:p>
    <w:p w:rsidR="00E57E99" w:rsidRPr="00B33AD0" w:rsidRDefault="00E57E99" w:rsidP="00E57E99">
      <w:pPr>
        <w:autoSpaceDE w:val="0"/>
        <w:autoSpaceDN w:val="0"/>
        <w:adjustRightInd w:val="0"/>
        <w:spacing w:after="0" w:line="240" w:lineRule="auto"/>
        <w:rPr>
          <w:rFonts w:ascii="Times New Roman" w:hAnsi="Times New Roman" w:cs="Times New Roman"/>
        </w:rPr>
      </w:pPr>
      <w:proofErr w:type="gramStart"/>
      <w:r w:rsidRPr="00B33AD0">
        <w:rPr>
          <w:rFonts w:ascii="Times New Roman" w:hAnsi="Times New Roman" w:cs="Times New Roman"/>
        </w:rPr>
        <w:t>settlement</w:t>
      </w:r>
      <w:proofErr w:type="gramEnd"/>
      <w:r w:rsidRPr="00B33AD0">
        <w:rPr>
          <w:rFonts w:ascii="Times New Roman" w:hAnsi="Times New Roman" w:cs="Times New Roman"/>
        </w:rPr>
        <w:t xml:space="preserve"> of liability for a lesser amount that what was usually payable.</w:t>
      </w:r>
    </w:p>
    <w:p w:rsidR="00E57E99" w:rsidRPr="00B33AD0" w:rsidRDefault="00E57E99" w:rsidP="00E57E99">
      <w:pPr>
        <w:pStyle w:val="ListParagraph"/>
        <w:numPr>
          <w:ilvl w:val="0"/>
          <w:numId w:val="19"/>
        </w:numPr>
        <w:autoSpaceDE w:val="0"/>
        <w:autoSpaceDN w:val="0"/>
        <w:adjustRightInd w:val="0"/>
        <w:spacing w:after="0" w:line="240" w:lineRule="auto"/>
        <w:rPr>
          <w:rFonts w:ascii="Times New Roman" w:hAnsi="Times New Roman" w:cs="Times New Roman"/>
        </w:rPr>
      </w:pPr>
      <w:r w:rsidRPr="00B33AD0">
        <w:rPr>
          <w:rFonts w:ascii="Times New Roman" w:hAnsi="Times New Roman" w:cs="Times New Roman"/>
        </w:rPr>
        <w:t xml:space="preserve"> On the other hand, if it is short, the deficit is made up by the transfer from Profit and</w:t>
      </w:r>
    </w:p>
    <w:p w:rsidR="00E57E99" w:rsidRPr="00B33AD0" w:rsidRDefault="00E57E99" w:rsidP="00E57E99">
      <w:pPr>
        <w:autoSpaceDE w:val="0"/>
        <w:autoSpaceDN w:val="0"/>
        <w:adjustRightInd w:val="0"/>
        <w:spacing w:after="0" w:line="240" w:lineRule="auto"/>
        <w:rPr>
          <w:rFonts w:ascii="Times New Roman" w:hAnsi="Times New Roman" w:cs="Times New Roman"/>
        </w:rPr>
      </w:pPr>
      <w:proofErr w:type="gramStart"/>
      <w:r w:rsidRPr="00B33AD0">
        <w:rPr>
          <w:rFonts w:ascii="Times New Roman" w:hAnsi="Times New Roman" w:cs="Times New Roman"/>
        </w:rPr>
        <w:t>Loss Account.</w:t>
      </w:r>
      <w:proofErr w:type="gramEnd"/>
      <w:r w:rsidRPr="00B33AD0">
        <w:rPr>
          <w:rFonts w:ascii="Times New Roman" w:hAnsi="Times New Roman" w:cs="Times New Roman"/>
        </w:rPr>
        <w:t xml:space="preserve"> The balance in the account, equal to the amount of debentures redeemed</w:t>
      </w:r>
    </w:p>
    <w:p w:rsidR="00E57E99" w:rsidRPr="00B33AD0" w:rsidRDefault="00E57E99" w:rsidP="00E57E99">
      <w:pPr>
        <w:autoSpaceDE w:val="0"/>
        <w:autoSpaceDN w:val="0"/>
        <w:adjustRightInd w:val="0"/>
        <w:spacing w:after="0" w:line="240" w:lineRule="auto"/>
        <w:rPr>
          <w:rFonts w:ascii="Times New Roman" w:hAnsi="Times New Roman" w:cs="Times New Roman"/>
        </w:rPr>
      </w:pPr>
      <w:proofErr w:type="gramStart"/>
      <w:r w:rsidRPr="00B33AD0">
        <w:rPr>
          <w:rFonts w:ascii="Times New Roman" w:hAnsi="Times New Roman" w:cs="Times New Roman"/>
        </w:rPr>
        <w:t>is</w:t>
      </w:r>
      <w:proofErr w:type="gramEnd"/>
      <w:r w:rsidRPr="00B33AD0">
        <w:rPr>
          <w:rFonts w:ascii="Times New Roman" w:hAnsi="Times New Roman" w:cs="Times New Roman"/>
        </w:rPr>
        <w:t xml:space="preserve"> subsequently transferred to General Reserve.</w:t>
      </w:r>
    </w:p>
    <w:p w:rsidR="00E57E99" w:rsidRPr="00B33AD0" w:rsidRDefault="00E57E99" w:rsidP="00E57E99">
      <w:pPr>
        <w:autoSpaceDE w:val="0"/>
        <w:autoSpaceDN w:val="0"/>
        <w:adjustRightInd w:val="0"/>
        <w:spacing w:after="0" w:line="240" w:lineRule="auto"/>
        <w:rPr>
          <w:rFonts w:ascii="Times New Roman" w:hAnsi="Times New Roman" w:cs="Times New Roman"/>
        </w:rPr>
      </w:pPr>
      <w:r w:rsidRPr="00B33AD0">
        <w:rPr>
          <w:rFonts w:ascii="Times New Roman" w:hAnsi="Times New Roman" w:cs="Times New Roman"/>
        </w:rPr>
        <w:t>Debentures sometimes are redeemable at a premium. In such a case, the appropriation to the</w:t>
      </w:r>
    </w:p>
    <w:p w:rsidR="00E57E99" w:rsidRPr="00B33AD0" w:rsidRDefault="00E57E99" w:rsidP="00E57E99">
      <w:pPr>
        <w:autoSpaceDE w:val="0"/>
        <w:autoSpaceDN w:val="0"/>
        <w:adjustRightInd w:val="0"/>
        <w:spacing w:after="0" w:line="240" w:lineRule="auto"/>
        <w:rPr>
          <w:rFonts w:ascii="Times New Roman" w:hAnsi="Times New Roman" w:cs="Times New Roman"/>
        </w:rPr>
      </w:pPr>
      <w:r w:rsidRPr="00B33AD0">
        <w:rPr>
          <w:rFonts w:ascii="Times New Roman" w:hAnsi="Times New Roman" w:cs="Times New Roman"/>
        </w:rPr>
        <w:t>Redemption Reserve Fund should be sufficient to pay both the amount of debentures and the</w:t>
      </w:r>
    </w:p>
    <w:p w:rsidR="00E57E99" w:rsidRPr="00B33AD0" w:rsidRDefault="00E57E99" w:rsidP="00E57E99">
      <w:pPr>
        <w:autoSpaceDE w:val="0"/>
        <w:autoSpaceDN w:val="0"/>
        <w:adjustRightInd w:val="0"/>
        <w:spacing w:after="0" w:line="240" w:lineRule="auto"/>
        <w:rPr>
          <w:rFonts w:ascii="Times New Roman" w:hAnsi="Times New Roman" w:cs="Times New Roman"/>
        </w:rPr>
      </w:pPr>
      <w:proofErr w:type="gramStart"/>
      <w:r w:rsidRPr="00B33AD0">
        <w:rPr>
          <w:rFonts w:ascii="Times New Roman" w:hAnsi="Times New Roman" w:cs="Times New Roman"/>
        </w:rPr>
        <w:t>premium</w:t>
      </w:r>
      <w:proofErr w:type="gramEnd"/>
      <w:r w:rsidRPr="00B33AD0">
        <w:rPr>
          <w:rFonts w:ascii="Times New Roman" w:hAnsi="Times New Roman" w:cs="Times New Roman"/>
        </w:rPr>
        <w:t xml:space="preserve"> on redemption. If no Debenture Redemption Reserve is created a provision for the</w:t>
      </w:r>
    </w:p>
    <w:p w:rsidR="00E57E99" w:rsidRPr="00B33AD0" w:rsidRDefault="00E57E99" w:rsidP="00E57E99">
      <w:pPr>
        <w:autoSpaceDE w:val="0"/>
        <w:autoSpaceDN w:val="0"/>
        <w:adjustRightInd w:val="0"/>
        <w:spacing w:after="0" w:line="240" w:lineRule="auto"/>
        <w:rPr>
          <w:rFonts w:ascii="Times New Roman" w:hAnsi="Times New Roman" w:cs="Times New Roman"/>
        </w:rPr>
      </w:pPr>
      <w:proofErr w:type="gramStart"/>
      <w:r w:rsidRPr="00B33AD0">
        <w:rPr>
          <w:rFonts w:ascii="Times New Roman" w:hAnsi="Times New Roman" w:cs="Times New Roman"/>
        </w:rPr>
        <w:t>premium</w:t>
      </w:r>
      <w:proofErr w:type="gramEnd"/>
      <w:r w:rsidRPr="00B33AD0">
        <w:rPr>
          <w:rFonts w:ascii="Times New Roman" w:hAnsi="Times New Roman" w:cs="Times New Roman"/>
        </w:rPr>
        <w:t xml:space="preserve"> payable for the same should be made out of profit over the period of debentures.</w:t>
      </w:r>
    </w:p>
    <w:p w:rsidR="00E57E99" w:rsidRPr="00B33AD0" w:rsidRDefault="00E57E99" w:rsidP="00E57E99">
      <w:pPr>
        <w:autoSpaceDE w:val="0"/>
        <w:autoSpaceDN w:val="0"/>
        <w:adjustRightInd w:val="0"/>
        <w:spacing w:after="0" w:line="240" w:lineRule="auto"/>
        <w:rPr>
          <w:rFonts w:ascii="Times New Roman" w:hAnsi="Times New Roman" w:cs="Times New Roman"/>
        </w:rPr>
      </w:pPr>
      <w:r w:rsidRPr="00B33AD0">
        <w:rPr>
          <w:rFonts w:ascii="Times New Roman" w:hAnsi="Times New Roman" w:cs="Times New Roman"/>
        </w:rPr>
        <w:t>When the company decides to establish the Debenture Redemption Reserve at the end of the</w:t>
      </w:r>
    </w:p>
    <w:p w:rsidR="00E57E99" w:rsidRPr="00B33AD0" w:rsidRDefault="00E57E99" w:rsidP="00E57E99">
      <w:pPr>
        <w:autoSpaceDE w:val="0"/>
        <w:autoSpaceDN w:val="0"/>
        <w:adjustRightInd w:val="0"/>
        <w:spacing w:after="0" w:line="240" w:lineRule="auto"/>
        <w:rPr>
          <w:rFonts w:ascii="Times New Roman" w:hAnsi="Times New Roman" w:cs="Times New Roman"/>
          <w:b/>
          <w:bCs/>
        </w:rPr>
      </w:pPr>
      <w:proofErr w:type="gramStart"/>
      <w:r w:rsidRPr="00B33AD0">
        <w:rPr>
          <w:rFonts w:ascii="Times New Roman" w:hAnsi="Times New Roman" w:cs="Times New Roman"/>
        </w:rPr>
        <w:t>first</w:t>
      </w:r>
      <w:proofErr w:type="gramEnd"/>
      <w:r w:rsidRPr="00B33AD0">
        <w:rPr>
          <w:rFonts w:ascii="Times New Roman" w:hAnsi="Times New Roman" w:cs="Times New Roman"/>
        </w:rPr>
        <w:t xml:space="preserve"> year, the amount indicated by the Debenture Redemption Reserves tables is </w:t>
      </w:r>
      <w:r w:rsidRPr="00B33AD0">
        <w:rPr>
          <w:rFonts w:ascii="Times New Roman" w:hAnsi="Times New Roman" w:cs="Times New Roman"/>
          <w:b/>
          <w:bCs/>
        </w:rPr>
        <w:t>credited to</w:t>
      </w:r>
    </w:p>
    <w:p w:rsidR="00E57E99" w:rsidRPr="00B33AD0" w:rsidRDefault="00E57E99" w:rsidP="00E57E99">
      <w:pPr>
        <w:autoSpaceDE w:val="0"/>
        <w:autoSpaceDN w:val="0"/>
        <w:adjustRightInd w:val="0"/>
        <w:spacing w:after="0" w:line="240" w:lineRule="auto"/>
        <w:rPr>
          <w:rFonts w:ascii="Times New Roman" w:hAnsi="Times New Roman" w:cs="Times New Roman"/>
          <w:b/>
          <w:bCs/>
        </w:rPr>
      </w:pPr>
      <w:proofErr w:type="gramStart"/>
      <w:r w:rsidRPr="00B33AD0">
        <w:rPr>
          <w:rFonts w:ascii="Times New Roman" w:hAnsi="Times New Roman" w:cs="Times New Roman"/>
          <w:b/>
          <w:bCs/>
        </w:rPr>
        <w:t>the</w:t>
      </w:r>
      <w:proofErr w:type="gramEnd"/>
      <w:r w:rsidRPr="00B33AD0">
        <w:rPr>
          <w:rFonts w:ascii="Times New Roman" w:hAnsi="Times New Roman" w:cs="Times New Roman"/>
          <w:b/>
          <w:bCs/>
        </w:rPr>
        <w:t xml:space="preserve"> Debenture Redemption Reserve account and debited to profit and loss account in</w:t>
      </w:r>
    </w:p>
    <w:p w:rsidR="00E57E99" w:rsidRPr="00B33AD0" w:rsidRDefault="00E57E99" w:rsidP="00E57E99">
      <w:pPr>
        <w:autoSpaceDE w:val="0"/>
        <w:autoSpaceDN w:val="0"/>
        <w:adjustRightInd w:val="0"/>
        <w:spacing w:after="0" w:line="240" w:lineRule="auto"/>
        <w:rPr>
          <w:rFonts w:ascii="Times New Roman" w:hAnsi="Times New Roman" w:cs="Times New Roman"/>
        </w:rPr>
      </w:pPr>
      <w:proofErr w:type="gramStart"/>
      <w:r w:rsidRPr="00B33AD0">
        <w:rPr>
          <w:rFonts w:ascii="Times New Roman" w:hAnsi="Times New Roman" w:cs="Times New Roman"/>
          <w:b/>
          <w:bCs/>
        </w:rPr>
        <w:t>the</w:t>
      </w:r>
      <w:proofErr w:type="gramEnd"/>
      <w:r w:rsidRPr="00B33AD0">
        <w:rPr>
          <w:rFonts w:ascii="Times New Roman" w:hAnsi="Times New Roman" w:cs="Times New Roman"/>
          <w:b/>
          <w:bCs/>
        </w:rPr>
        <w:t xml:space="preserve"> appropriation section</w:t>
      </w:r>
      <w:r w:rsidRPr="00B33AD0">
        <w:rPr>
          <w:rFonts w:ascii="Times New Roman" w:hAnsi="Times New Roman" w:cs="Times New Roman"/>
        </w:rPr>
        <w:t>. That shows the intention of the company to set aside regular</w:t>
      </w:r>
    </w:p>
    <w:p w:rsidR="00E57E99" w:rsidRPr="00B33AD0" w:rsidRDefault="00E57E99" w:rsidP="00E57E99">
      <w:pPr>
        <w:autoSpaceDE w:val="0"/>
        <w:autoSpaceDN w:val="0"/>
        <w:adjustRightInd w:val="0"/>
        <w:spacing w:after="0" w:line="240" w:lineRule="auto"/>
        <w:rPr>
          <w:rFonts w:ascii="Times New Roman" w:hAnsi="Times New Roman" w:cs="Times New Roman"/>
        </w:rPr>
      </w:pPr>
      <w:proofErr w:type="gramStart"/>
      <w:r w:rsidRPr="00B33AD0">
        <w:rPr>
          <w:rFonts w:ascii="Times New Roman" w:hAnsi="Times New Roman" w:cs="Times New Roman"/>
        </w:rPr>
        <w:t>sums</w:t>
      </w:r>
      <w:proofErr w:type="gramEnd"/>
      <w:r w:rsidRPr="00B33AD0">
        <w:rPr>
          <w:rFonts w:ascii="Times New Roman" w:hAnsi="Times New Roman" w:cs="Times New Roman"/>
        </w:rPr>
        <w:t xml:space="preserve"> of money to build up a fund for redeeming debentures. Immediately, the company</w:t>
      </w:r>
    </w:p>
    <w:p w:rsidR="00E57E99" w:rsidRPr="00B33AD0" w:rsidRDefault="00E57E99" w:rsidP="00E57E99">
      <w:pPr>
        <w:autoSpaceDE w:val="0"/>
        <w:autoSpaceDN w:val="0"/>
        <w:adjustRightInd w:val="0"/>
        <w:spacing w:after="0" w:line="240" w:lineRule="auto"/>
        <w:rPr>
          <w:rFonts w:ascii="Times New Roman" w:hAnsi="Times New Roman" w:cs="Times New Roman"/>
        </w:rPr>
      </w:pPr>
      <w:proofErr w:type="gramStart"/>
      <w:r w:rsidRPr="00B33AD0">
        <w:rPr>
          <w:rFonts w:ascii="Times New Roman" w:hAnsi="Times New Roman" w:cs="Times New Roman"/>
        </w:rPr>
        <w:t>should</w:t>
      </w:r>
      <w:proofErr w:type="gramEnd"/>
      <w:r w:rsidRPr="00B33AD0">
        <w:rPr>
          <w:rFonts w:ascii="Times New Roman" w:hAnsi="Times New Roman" w:cs="Times New Roman"/>
        </w:rPr>
        <w:t xml:space="preserve"> also purchase outside investments. The entry for the purpose naturally will be to debit</w:t>
      </w:r>
    </w:p>
    <w:p w:rsidR="00E57E99" w:rsidRPr="00B33AD0" w:rsidRDefault="00E57E99" w:rsidP="00E57E99">
      <w:pPr>
        <w:autoSpaceDE w:val="0"/>
        <w:autoSpaceDN w:val="0"/>
        <w:adjustRightInd w:val="0"/>
        <w:spacing w:after="0" w:line="240" w:lineRule="auto"/>
        <w:rPr>
          <w:rFonts w:ascii="Times New Roman" w:hAnsi="Times New Roman" w:cs="Times New Roman"/>
        </w:rPr>
      </w:pPr>
      <w:proofErr w:type="gramStart"/>
      <w:r w:rsidRPr="00B33AD0">
        <w:rPr>
          <w:rFonts w:ascii="Times New Roman" w:hAnsi="Times New Roman" w:cs="Times New Roman"/>
        </w:rPr>
        <w:t>Debenture Redemption Reserve investments and credit bank.</w:t>
      </w:r>
      <w:proofErr w:type="gramEnd"/>
      <w:r w:rsidRPr="00B33AD0">
        <w:rPr>
          <w:rFonts w:ascii="Times New Roman" w:hAnsi="Times New Roman" w:cs="Times New Roman"/>
        </w:rPr>
        <w:t xml:space="preserve"> It is sometimes thought </w:t>
      </w:r>
      <w:proofErr w:type="spellStart"/>
      <w:r w:rsidRPr="00B33AD0">
        <w:rPr>
          <w:rFonts w:ascii="Times New Roman" w:hAnsi="Times New Roman" w:cs="Times New Roman"/>
        </w:rPr>
        <w:t>thatsince</w:t>
      </w:r>
      <w:proofErr w:type="spellEnd"/>
      <w:r w:rsidRPr="00B33AD0">
        <w:rPr>
          <w:rFonts w:ascii="Times New Roman" w:hAnsi="Times New Roman" w:cs="Times New Roman"/>
        </w:rPr>
        <w:t xml:space="preserve"> Government securities or individual debentures are available in multiples of ` 100 the</w:t>
      </w:r>
    </w:p>
    <w:p w:rsidR="00E57E99" w:rsidRPr="00B33AD0" w:rsidRDefault="00E57E99" w:rsidP="00E57E99">
      <w:pPr>
        <w:autoSpaceDE w:val="0"/>
        <w:autoSpaceDN w:val="0"/>
        <w:adjustRightInd w:val="0"/>
        <w:spacing w:after="0" w:line="240" w:lineRule="auto"/>
        <w:rPr>
          <w:rFonts w:ascii="Times New Roman" w:hAnsi="Times New Roman" w:cs="Times New Roman"/>
        </w:rPr>
      </w:pPr>
      <w:proofErr w:type="gramStart"/>
      <w:r w:rsidRPr="00B33AD0">
        <w:rPr>
          <w:rFonts w:ascii="Times New Roman" w:hAnsi="Times New Roman" w:cs="Times New Roman"/>
        </w:rPr>
        <w:t>investments</w:t>
      </w:r>
      <w:proofErr w:type="gramEnd"/>
      <w:r w:rsidRPr="00B33AD0">
        <w:rPr>
          <w:rFonts w:ascii="Times New Roman" w:hAnsi="Times New Roman" w:cs="Times New Roman"/>
        </w:rPr>
        <w:t xml:space="preserve"> should be made to the nearest of ` 100. This may be true in the case of a new</w:t>
      </w:r>
    </w:p>
    <w:p w:rsidR="00E57E99" w:rsidRPr="00B33AD0" w:rsidRDefault="00E57E99" w:rsidP="00E57E99">
      <w:pPr>
        <w:autoSpaceDE w:val="0"/>
        <w:autoSpaceDN w:val="0"/>
        <w:adjustRightInd w:val="0"/>
        <w:spacing w:after="0" w:line="240" w:lineRule="auto"/>
        <w:rPr>
          <w:rFonts w:ascii="Times New Roman" w:hAnsi="Times New Roman" w:cs="Times New Roman"/>
        </w:rPr>
      </w:pPr>
      <w:proofErr w:type="gramStart"/>
      <w:r w:rsidRPr="00B33AD0">
        <w:rPr>
          <w:rFonts w:ascii="Times New Roman" w:hAnsi="Times New Roman" w:cs="Times New Roman"/>
        </w:rPr>
        <w:t>issue</w:t>
      </w:r>
      <w:proofErr w:type="gramEnd"/>
      <w:r w:rsidRPr="00B33AD0">
        <w:rPr>
          <w:rFonts w:ascii="Times New Roman" w:hAnsi="Times New Roman" w:cs="Times New Roman"/>
        </w:rPr>
        <w:t xml:space="preserve"> otherwise, if securities are purchased from the market, it is possible generally to invest</w:t>
      </w:r>
    </w:p>
    <w:p w:rsidR="00E57E99" w:rsidRPr="00B33AD0" w:rsidRDefault="00E57E99" w:rsidP="00E57E99">
      <w:pPr>
        <w:autoSpaceDE w:val="0"/>
        <w:autoSpaceDN w:val="0"/>
        <w:adjustRightInd w:val="0"/>
        <w:spacing w:after="0" w:line="240" w:lineRule="auto"/>
        <w:rPr>
          <w:rFonts w:ascii="Times New Roman" w:hAnsi="Times New Roman" w:cs="Times New Roman"/>
        </w:rPr>
      </w:pPr>
      <w:proofErr w:type="gramStart"/>
      <w:r w:rsidRPr="00B33AD0">
        <w:rPr>
          <w:rFonts w:ascii="Times New Roman" w:hAnsi="Times New Roman" w:cs="Times New Roman"/>
        </w:rPr>
        <w:t>any</w:t>
      </w:r>
      <w:proofErr w:type="gramEnd"/>
      <w:r w:rsidRPr="00B33AD0">
        <w:rPr>
          <w:rFonts w:ascii="Times New Roman" w:hAnsi="Times New Roman" w:cs="Times New Roman"/>
        </w:rPr>
        <w:t xml:space="preserve"> sum of money that may be desired.</w:t>
      </w:r>
    </w:p>
    <w:p w:rsidR="00E57E99" w:rsidRPr="00B33AD0" w:rsidRDefault="00E57E99" w:rsidP="00E57E99">
      <w:pPr>
        <w:autoSpaceDE w:val="0"/>
        <w:autoSpaceDN w:val="0"/>
        <w:adjustRightInd w:val="0"/>
        <w:spacing w:after="0" w:line="240" w:lineRule="auto"/>
        <w:rPr>
          <w:rFonts w:ascii="Times New Roman" w:hAnsi="Times New Roman" w:cs="Times New Roman"/>
        </w:rPr>
      </w:pPr>
      <w:r w:rsidRPr="00B33AD0">
        <w:rPr>
          <w:rFonts w:ascii="Times New Roman" w:hAnsi="Times New Roman" w:cs="Times New Roman"/>
        </w:rPr>
        <w:t>In the subsequent years, when interest is received on investments, the bank account will be</w:t>
      </w:r>
    </w:p>
    <w:p w:rsidR="00E57E99" w:rsidRPr="00B33AD0" w:rsidRDefault="00E57E99" w:rsidP="00E57E99">
      <w:pPr>
        <w:autoSpaceDE w:val="0"/>
        <w:autoSpaceDN w:val="0"/>
        <w:adjustRightInd w:val="0"/>
        <w:spacing w:after="0" w:line="240" w:lineRule="auto"/>
        <w:rPr>
          <w:rFonts w:ascii="Times New Roman" w:hAnsi="Times New Roman" w:cs="Times New Roman"/>
        </w:rPr>
      </w:pPr>
      <w:proofErr w:type="gramStart"/>
      <w:r w:rsidRPr="00B33AD0">
        <w:rPr>
          <w:rFonts w:ascii="Times New Roman" w:hAnsi="Times New Roman" w:cs="Times New Roman"/>
        </w:rPr>
        <w:t>debited</w:t>
      </w:r>
      <w:proofErr w:type="gramEnd"/>
      <w:r w:rsidRPr="00B33AD0">
        <w:rPr>
          <w:rFonts w:ascii="Times New Roman" w:hAnsi="Times New Roman" w:cs="Times New Roman"/>
        </w:rPr>
        <w:t xml:space="preserve"> and interest on Debenture Redemption Reserve investments account will be credited.</w:t>
      </w:r>
    </w:p>
    <w:p w:rsidR="00E57E99" w:rsidRPr="00B33AD0" w:rsidRDefault="00E57E99" w:rsidP="00E57E99">
      <w:pPr>
        <w:autoSpaceDE w:val="0"/>
        <w:autoSpaceDN w:val="0"/>
        <w:adjustRightInd w:val="0"/>
        <w:spacing w:after="0" w:line="240" w:lineRule="auto"/>
        <w:rPr>
          <w:rFonts w:ascii="Times New Roman" w:hAnsi="Times New Roman" w:cs="Times New Roman"/>
        </w:rPr>
      </w:pPr>
      <w:r w:rsidRPr="00B33AD0">
        <w:rPr>
          <w:rFonts w:ascii="Times New Roman" w:hAnsi="Times New Roman" w:cs="Times New Roman"/>
        </w:rPr>
        <w:t>The balance in the latter account will be transferred to the Debenture Redemption Reserve</w:t>
      </w:r>
    </w:p>
    <w:p w:rsidR="00E57E99" w:rsidRPr="00B33AD0" w:rsidRDefault="00E57E99" w:rsidP="00E57E99">
      <w:pPr>
        <w:autoSpaceDE w:val="0"/>
        <w:autoSpaceDN w:val="0"/>
        <w:adjustRightInd w:val="0"/>
        <w:spacing w:after="0" w:line="240" w:lineRule="auto"/>
        <w:rPr>
          <w:rFonts w:ascii="Times New Roman" w:hAnsi="Times New Roman" w:cs="Times New Roman"/>
        </w:rPr>
      </w:pPr>
      <w:proofErr w:type="gramStart"/>
      <w:r w:rsidRPr="00B33AD0">
        <w:rPr>
          <w:rFonts w:ascii="Times New Roman" w:hAnsi="Times New Roman" w:cs="Times New Roman"/>
        </w:rPr>
        <w:t>account</w:t>
      </w:r>
      <w:proofErr w:type="gramEnd"/>
      <w:r w:rsidRPr="00B33AD0">
        <w:rPr>
          <w:rFonts w:ascii="Times New Roman" w:hAnsi="Times New Roman" w:cs="Times New Roman"/>
        </w:rPr>
        <w:t xml:space="preserve">; the annual </w:t>
      </w:r>
      <w:proofErr w:type="spellStart"/>
      <w:r w:rsidRPr="00B33AD0">
        <w:rPr>
          <w:rFonts w:ascii="Times New Roman" w:hAnsi="Times New Roman" w:cs="Times New Roman"/>
        </w:rPr>
        <w:t>instalment</w:t>
      </w:r>
      <w:proofErr w:type="spellEnd"/>
      <w:r w:rsidRPr="00B33AD0">
        <w:rPr>
          <w:rFonts w:ascii="Times New Roman" w:hAnsi="Times New Roman" w:cs="Times New Roman"/>
        </w:rPr>
        <w:t xml:space="preserve"> will be debited to the profit and loss appropriation account and</w:t>
      </w:r>
    </w:p>
    <w:p w:rsidR="00E57E99" w:rsidRPr="00B33AD0" w:rsidRDefault="00E57E99" w:rsidP="00E57E99">
      <w:pPr>
        <w:autoSpaceDE w:val="0"/>
        <w:autoSpaceDN w:val="0"/>
        <w:adjustRightInd w:val="0"/>
        <w:spacing w:after="0" w:line="240" w:lineRule="auto"/>
        <w:rPr>
          <w:rFonts w:ascii="Times New Roman" w:hAnsi="Times New Roman" w:cs="Times New Roman"/>
        </w:rPr>
      </w:pPr>
      <w:proofErr w:type="gramStart"/>
      <w:r w:rsidRPr="00B33AD0">
        <w:rPr>
          <w:rFonts w:ascii="Times New Roman" w:hAnsi="Times New Roman" w:cs="Times New Roman"/>
        </w:rPr>
        <w:t>credited</w:t>
      </w:r>
      <w:proofErr w:type="gramEnd"/>
      <w:r w:rsidRPr="00B33AD0">
        <w:rPr>
          <w:rFonts w:ascii="Times New Roman" w:hAnsi="Times New Roman" w:cs="Times New Roman"/>
        </w:rPr>
        <w:t xml:space="preserve"> to the Debenture Redemption Reserve account. The investments every year will be of</w:t>
      </w:r>
    </w:p>
    <w:p w:rsidR="00E57E99" w:rsidRPr="00B33AD0" w:rsidRDefault="00E57E99" w:rsidP="00E57E99">
      <w:pPr>
        <w:autoSpaceDE w:val="0"/>
        <w:autoSpaceDN w:val="0"/>
        <w:adjustRightInd w:val="0"/>
        <w:spacing w:after="0" w:line="240" w:lineRule="auto"/>
        <w:rPr>
          <w:rFonts w:ascii="Times New Roman" w:hAnsi="Times New Roman" w:cs="Times New Roman"/>
        </w:rPr>
      </w:pPr>
      <w:proofErr w:type="gramStart"/>
      <w:r w:rsidRPr="00B33AD0">
        <w:rPr>
          <w:rFonts w:ascii="Times New Roman" w:hAnsi="Times New Roman" w:cs="Times New Roman"/>
        </w:rPr>
        <w:t>an</w:t>
      </w:r>
      <w:proofErr w:type="gramEnd"/>
      <w:r w:rsidRPr="00B33AD0">
        <w:rPr>
          <w:rFonts w:ascii="Times New Roman" w:hAnsi="Times New Roman" w:cs="Times New Roman"/>
        </w:rPr>
        <w:t xml:space="preserve"> amount equal to the annual </w:t>
      </w:r>
      <w:proofErr w:type="spellStart"/>
      <w:r w:rsidRPr="00B33AD0">
        <w:rPr>
          <w:rFonts w:ascii="Times New Roman" w:hAnsi="Times New Roman" w:cs="Times New Roman"/>
        </w:rPr>
        <w:t>instalment</w:t>
      </w:r>
      <w:proofErr w:type="spellEnd"/>
      <w:r w:rsidRPr="00B33AD0">
        <w:rPr>
          <w:rFonts w:ascii="Times New Roman" w:hAnsi="Times New Roman" w:cs="Times New Roman"/>
        </w:rPr>
        <w:t xml:space="preserve"> plus the interest which may have been received in</w:t>
      </w:r>
    </w:p>
    <w:p w:rsidR="00E57E99" w:rsidRPr="00B33AD0" w:rsidRDefault="00E57E99" w:rsidP="00E57E99">
      <w:pPr>
        <w:autoSpaceDE w:val="0"/>
        <w:autoSpaceDN w:val="0"/>
        <w:adjustRightInd w:val="0"/>
        <w:spacing w:after="0" w:line="240" w:lineRule="auto"/>
        <w:rPr>
          <w:rFonts w:ascii="Times New Roman" w:hAnsi="Times New Roman" w:cs="Times New Roman"/>
        </w:rPr>
      </w:pPr>
      <w:proofErr w:type="gramStart"/>
      <w:r w:rsidRPr="00B33AD0">
        <w:rPr>
          <w:rFonts w:ascii="Times New Roman" w:hAnsi="Times New Roman" w:cs="Times New Roman"/>
        </w:rPr>
        <w:t>the</w:t>
      </w:r>
      <w:proofErr w:type="gramEnd"/>
      <w:r w:rsidRPr="00B33AD0">
        <w:rPr>
          <w:rFonts w:ascii="Times New Roman" w:hAnsi="Times New Roman" w:cs="Times New Roman"/>
        </w:rPr>
        <w:t xml:space="preserve"> year concerned. Thus, the Debenture Redemption Reserve will go on accumulating each</w:t>
      </w:r>
    </w:p>
    <w:p w:rsidR="00E57E99" w:rsidRPr="00B33AD0" w:rsidRDefault="00E57E99" w:rsidP="00E57E99">
      <w:pPr>
        <w:autoSpaceDE w:val="0"/>
        <w:autoSpaceDN w:val="0"/>
        <w:adjustRightInd w:val="0"/>
        <w:spacing w:after="0" w:line="240" w:lineRule="auto"/>
        <w:rPr>
          <w:rFonts w:ascii="Times New Roman" w:hAnsi="Times New Roman" w:cs="Times New Roman"/>
        </w:rPr>
      </w:pPr>
      <w:proofErr w:type="gramStart"/>
      <w:r w:rsidRPr="00B33AD0">
        <w:rPr>
          <w:rFonts w:ascii="Times New Roman" w:hAnsi="Times New Roman" w:cs="Times New Roman"/>
        </w:rPr>
        <w:t>year</w:t>
      </w:r>
      <w:proofErr w:type="gramEnd"/>
      <w:r w:rsidRPr="00B33AD0">
        <w:rPr>
          <w:rFonts w:ascii="Times New Roman" w:hAnsi="Times New Roman" w:cs="Times New Roman"/>
        </w:rPr>
        <w:t>. [</w:t>
      </w:r>
      <w:proofErr w:type="gramStart"/>
      <w:r w:rsidRPr="00B33AD0">
        <w:rPr>
          <w:rFonts w:ascii="Times New Roman" w:hAnsi="Times New Roman" w:cs="Times New Roman"/>
        </w:rPr>
        <w:t>Note :</w:t>
      </w:r>
      <w:proofErr w:type="gramEnd"/>
      <w:r w:rsidRPr="00B33AD0">
        <w:rPr>
          <w:rFonts w:ascii="Times New Roman" w:hAnsi="Times New Roman" w:cs="Times New Roman"/>
        </w:rPr>
        <w:t xml:space="preserve"> </w:t>
      </w:r>
      <w:proofErr w:type="spellStart"/>
      <w:r w:rsidRPr="00B33AD0">
        <w:rPr>
          <w:rFonts w:ascii="Times New Roman" w:hAnsi="Times New Roman" w:cs="Times New Roman"/>
        </w:rPr>
        <w:t>Infact</w:t>
      </w:r>
      <w:proofErr w:type="spellEnd"/>
      <w:r w:rsidRPr="00B33AD0">
        <w:rPr>
          <w:rFonts w:ascii="Times New Roman" w:hAnsi="Times New Roman" w:cs="Times New Roman"/>
        </w:rPr>
        <w:t xml:space="preserve">, a notional entry of transfer of interest (and also profit or loss on </w:t>
      </w:r>
      <w:proofErr w:type="spellStart"/>
      <w:r w:rsidRPr="00B33AD0">
        <w:rPr>
          <w:rFonts w:ascii="Times New Roman" w:hAnsi="Times New Roman" w:cs="Times New Roman"/>
        </w:rPr>
        <w:t>realisation</w:t>
      </w:r>
      <w:proofErr w:type="spellEnd"/>
    </w:p>
    <w:p w:rsidR="00E57E99" w:rsidRPr="00B33AD0" w:rsidRDefault="00E57E99" w:rsidP="00E57E99">
      <w:pPr>
        <w:autoSpaceDE w:val="0"/>
        <w:autoSpaceDN w:val="0"/>
        <w:adjustRightInd w:val="0"/>
        <w:spacing w:after="0" w:line="240" w:lineRule="auto"/>
        <w:rPr>
          <w:rFonts w:ascii="Times New Roman" w:hAnsi="Times New Roman" w:cs="Times New Roman"/>
        </w:rPr>
      </w:pPr>
      <w:proofErr w:type="gramStart"/>
      <w:r w:rsidRPr="00B33AD0">
        <w:rPr>
          <w:rFonts w:ascii="Times New Roman" w:hAnsi="Times New Roman" w:cs="Times New Roman"/>
        </w:rPr>
        <w:t>of</w:t>
      </w:r>
      <w:proofErr w:type="gramEnd"/>
      <w:r w:rsidRPr="00B33AD0">
        <w:rPr>
          <w:rFonts w:ascii="Times New Roman" w:hAnsi="Times New Roman" w:cs="Times New Roman"/>
        </w:rPr>
        <w:t xml:space="preserve"> Debenture Redemption Reserve investments) to the profit and loss account and then again</w:t>
      </w:r>
    </w:p>
    <w:p w:rsidR="00E57E99" w:rsidRPr="00B33AD0" w:rsidRDefault="00E57E99" w:rsidP="00E57E99">
      <w:pPr>
        <w:autoSpaceDE w:val="0"/>
        <w:autoSpaceDN w:val="0"/>
        <w:adjustRightInd w:val="0"/>
        <w:spacing w:after="0" w:line="240" w:lineRule="auto"/>
        <w:rPr>
          <w:rFonts w:ascii="Times New Roman" w:hAnsi="Times New Roman" w:cs="Times New Roman"/>
        </w:rPr>
      </w:pPr>
      <w:proofErr w:type="gramStart"/>
      <w:r w:rsidRPr="00B33AD0">
        <w:rPr>
          <w:rFonts w:ascii="Times New Roman" w:hAnsi="Times New Roman" w:cs="Times New Roman"/>
        </w:rPr>
        <w:t>to</w:t>
      </w:r>
      <w:proofErr w:type="gramEnd"/>
      <w:r w:rsidRPr="00B33AD0">
        <w:rPr>
          <w:rFonts w:ascii="Times New Roman" w:hAnsi="Times New Roman" w:cs="Times New Roman"/>
        </w:rPr>
        <w:t xml:space="preserve"> Debenture Redemption Reserve will meet strict requirement of law and AS 13 as well.]</w:t>
      </w:r>
    </w:p>
    <w:p w:rsidR="00E57E99" w:rsidRPr="00B33AD0" w:rsidRDefault="00E57E99" w:rsidP="00E57E99">
      <w:pPr>
        <w:autoSpaceDE w:val="0"/>
        <w:autoSpaceDN w:val="0"/>
        <w:adjustRightInd w:val="0"/>
        <w:spacing w:after="0" w:line="240" w:lineRule="auto"/>
        <w:rPr>
          <w:rFonts w:ascii="Times New Roman" w:hAnsi="Times New Roman" w:cs="Times New Roman"/>
        </w:rPr>
      </w:pPr>
      <w:r w:rsidRPr="00B33AD0">
        <w:rPr>
          <w:rFonts w:ascii="Times New Roman" w:hAnsi="Times New Roman" w:cs="Times New Roman"/>
          <w:i/>
          <w:iCs/>
        </w:rPr>
        <w:t xml:space="preserve">Note: </w:t>
      </w:r>
      <w:r w:rsidRPr="00B33AD0">
        <w:rPr>
          <w:rFonts w:ascii="Times New Roman" w:hAnsi="Times New Roman" w:cs="Times New Roman"/>
        </w:rPr>
        <w:t xml:space="preserve">It may be stated that the Debenture Redemption Reserve is to be sometimes </w:t>
      </w:r>
      <w:r w:rsidRPr="00B33AD0">
        <w:rPr>
          <w:rFonts w:ascii="Times New Roman" w:hAnsi="Times New Roman" w:cs="Times New Roman"/>
          <w:i/>
          <w:iCs/>
        </w:rPr>
        <w:t>noncumulative</w:t>
      </w:r>
      <w:r w:rsidRPr="00B33AD0">
        <w:rPr>
          <w:rFonts w:ascii="Times New Roman" w:hAnsi="Times New Roman" w:cs="Times New Roman"/>
        </w:rPr>
        <w:t>.</w:t>
      </w:r>
    </w:p>
    <w:p w:rsidR="00E57E99" w:rsidRPr="00B33AD0" w:rsidRDefault="00E57E99" w:rsidP="00E57E99">
      <w:pPr>
        <w:autoSpaceDE w:val="0"/>
        <w:autoSpaceDN w:val="0"/>
        <w:adjustRightInd w:val="0"/>
        <w:spacing w:after="0" w:line="240" w:lineRule="auto"/>
        <w:rPr>
          <w:rFonts w:ascii="Times New Roman" w:hAnsi="Times New Roman" w:cs="Times New Roman"/>
        </w:rPr>
      </w:pPr>
      <w:r w:rsidRPr="00B33AD0">
        <w:rPr>
          <w:rFonts w:ascii="Times New Roman" w:hAnsi="Times New Roman" w:cs="Times New Roman"/>
        </w:rPr>
        <w:t>In that case, interest received on Debenture Redemption Reserve investments will</w:t>
      </w:r>
    </w:p>
    <w:p w:rsidR="00E57E99" w:rsidRPr="00B33AD0" w:rsidRDefault="00E57E99" w:rsidP="00E57E99">
      <w:pPr>
        <w:autoSpaceDE w:val="0"/>
        <w:autoSpaceDN w:val="0"/>
        <w:adjustRightInd w:val="0"/>
        <w:spacing w:after="0" w:line="240" w:lineRule="auto"/>
        <w:rPr>
          <w:rFonts w:ascii="Times New Roman" w:hAnsi="Times New Roman" w:cs="Times New Roman"/>
        </w:rPr>
      </w:pPr>
      <w:proofErr w:type="gramStart"/>
      <w:r w:rsidRPr="00B33AD0">
        <w:rPr>
          <w:rFonts w:ascii="Times New Roman" w:hAnsi="Times New Roman" w:cs="Times New Roman"/>
        </w:rPr>
        <w:t>not</w:t>
      </w:r>
      <w:proofErr w:type="gramEnd"/>
      <w:r w:rsidRPr="00B33AD0">
        <w:rPr>
          <w:rFonts w:ascii="Times New Roman" w:hAnsi="Times New Roman" w:cs="Times New Roman"/>
        </w:rPr>
        <w:t xml:space="preserve"> be credited to Debenture Redemption Reserve nor it will be invested; the amount of the</w:t>
      </w:r>
    </w:p>
    <w:p w:rsidR="00E57E99" w:rsidRPr="00B33AD0" w:rsidRDefault="00E57E99" w:rsidP="00E57E99">
      <w:pPr>
        <w:autoSpaceDE w:val="0"/>
        <w:autoSpaceDN w:val="0"/>
        <w:adjustRightInd w:val="0"/>
        <w:spacing w:after="0" w:line="240" w:lineRule="auto"/>
        <w:rPr>
          <w:rFonts w:ascii="Times New Roman" w:hAnsi="Times New Roman" w:cs="Times New Roman"/>
        </w:rPr>
      </w:pPr>
      <w:proofErr w:type="gramStart"/>
      <w:r w:rsidRPr="00B33AD0">
        <w:rPr>
          <w:rFonts w:ascii="Times New Roman" w:hAnsi="Times New Roman" w:cs="Times New Roman"/>
        </w:rPr>
        <w:t>interest</w:t>
      </w:r>
      <w:proofErr w:type="gramEnd"/>
      <w:r w:rsidRPr="00B33AD0">
        <w:rPr>
          <w:rFonts w:ascii="Times New Roman" w:hAnsi="Times New Roman" w:cs="Times New Roman"/>
        </w:rPr>
        <w:t xml:space="preserve"> will be credited to the profit and loss account.</w:t>
      </w:r>
    </w:p>
    <w:p w:rsidR="00E57E99" w:rsidRPr="00B33AD0" w:rsidRDefault="00E57E99" w:rsidP="00E57E99">
      <w:pPr>
        <w:autoSpaceDE w:val="0"/>
        <w:autoSpaceDN w:val="0"/>
        <w:adjustRightInd w:val="0"/>
        <w:spacing w:after="0" w:line="240" w:lineRule="auto"/>
        <w:rPr>
          <w:rFonts w:ascii="Times New Roman" w:hAnsi="Times New Roman" w:cs="Times New Roman"/>
        </w:rPr>
      </w:pPr>
      <w:r w:rsidRPr="00B33AD0">
        <w:rPr>
          <w:rFonts w:ascii="Times New Roman" w:hAnsi="Times New Roman" w:cs="Times New Roman"/>
        </w:rPr>
        <w:t xml:space="preserve">In the last year, the Debenture Redemption Reserve investments will be </w:t>
      </w:r>
      <w:proofErr w:type="spellStart"/>
      <w:r w:rsidRPr="00B33AD0">
        <w:rPr>
          <w:rFonts w:ascii="Times New Roman" w:hAnsi="Times New Roman" w:cs="Times New Roman"/>
        </w:rPr>
        <w:t>realised</w:t>
      </w:r>
      <w:proofErr w:type="spellEnd"/>
      <w:r w:rsidRPr="00B33AD0">
        <w:rPr>
          <w:rFonts w:ascii="Times New Roman" w:hAnsi="Times New Roman" w:cs="Times New Roman"/>
        </w:rPr>
        <w:t>; the amount</w:t>
      </w:r>
    </w:p>
    <w:p w:rsidR="00E57E99" w:rsidRPr="00B33AD0" w:rsidRDefault="00E57E99" w:rsidP="00E57E99">
      <w:pPr>
        <w:autoSpaceDE w:val="0"/>
        <w:autoSpaceDN w:val="0"/>
        <w:adjustRightInd w:val="0"/>
        <w:spacing w:after="0" w:line="240" w:lineRule="auto"/>
        <w:rPr>
          <w:rFonts w:ascii="Times New Roman" w:hAnsi="Times New Roman" w:cs="Times New Roman"/>
        </w:rPr>
      </w:pPr>
      <w:proofErr w:type="gramStart"/>
      <w:r w:rsidRPr="00B33AD0">
        <w:rPr>
          <w:rFonts w:ascii="Times New Roman" w:hAnsi="Times New Roman" w:cs="Times New Roman"/>
        </w:rPr>
        <w:t>will</w:t>
      </w:r>
      <w:proofErr w:type="gramEnd"/>
      <w:r w:rsidRPr="00B33AD0">
        <w:rPr>
          <w:rFonts w:ascii="Times New Roman" w:hAnsi="Times New Roman" w:cs="Times New Roman"/>
        </w:rPr>
        <w:t xml:space="preserve"> be debited to the bank account and credited to the Debenture Redemption Reserve</w:t>
      </w:r>
    </w:p>
    <w:p w:rsidR="00E57E99" w:rsidRPr="00B33AD0" w:rsidRDefault="00E57E99" w:rsidP="00E57E99">
      <w:pPr>
        <w:autoSpaceDE w:val="0"/>
        <w:autoSpaceDN w:val="0"/>
        <w:adjustRightInd w:val="0"/>
        <w:spacing w:after="0" w:line="240" w:lineRule="auto"/>
        <w:rPr>
          <w:rFonts w:ascii="Times New Roman" w:hAnsi="Times New Roman" w:cs="Times New Roman"/>
        </w:rPr>
      </w:pPr>
      <w:proofErr w:type="gramStart"/>
      <w:r w:rsidRPr="00B33AD0">
        <w:rPr>
          <w:rFonts w:ascii="Times New Roman" w:hAnsi="Times New Roman" w:cs="Times New Roman"/>
        </w:rPr>
        <w:t>investments</w:t>
      </w:r>
      <w:proofErr w:type="gramEnd"/>
      <w:r w:rsidRPr="00B33AD0">
        <w:rPr>
          <w:rFonts w:ascii="Times New Roman" w:hAnsi="Times New Roman" w:cs="Times New Roman"/>
        </w:rPr>
        <w:t xml:space="preserve"> account. If there is any loss or profit, it will be transferred to the Debenture</w:t>
      </w:r>
    </w:p>
    <w:p w:rsidR="00E57E99" w:rsidRPr="00B33AD0" w:rsidRDefault="00E57E99" w:rsidP="00E57E99">
      <w:pPr>
        <w:autoSpaceDE w:val="0"/>
        <w:autoSpaceDN w:val="0"/>
        <w:adjustRightInd w:val="0"/>
        <w:spacing w:after="0" w:line="240" w:lineRule="auto"/>
        <w:rPr>
          <w:rFonts w:ascii="Times New Roman" w:hAnsi="Times New Roman" w:cs="Times New Roman"/>
        </w:rPr>
      </w:pPr>
      <w:r w:rsidRPr="00B33AD0">
        <w:rPr>
          <w:rFonts w:ascii="Times New Roman" w:hAnsi="Times New Roman" w:cs="Times New Roman"/>
        </w:rPr>
        <w:t>Redemption Reserve account, with the corresponding entry in the Debenture Redemption</w:t>
      </w:r>
    </w:p>
    <w:p w:rsidR="00E57E99" w:rsidRPr="00B33AD0" w:rsidRDefault="00E57E99" w:rsidP="00E57E99">
      <w:pPr>
        <w:autoSpaceDE w:val="0"/>
        <w:autoSpaceDN w:val="0"/>
        <w:adjustRightInd w:val="0"/>
        <w:spacing w:after="0" w:line="240" w:lineRule="auto"/>
        <w:rPr>
          <w:rFonts w:ascii="Times New Roman" w:hAnsi="Times New Roman" w:cs="Times New Roman"/>
        </w:rPr>
      </w:pPr>
      <w:proofErr w:type="gramStart"/>
      <w:r w:rsidRPr="00B33AD0">
        <w:rPr>
          <w:rFonts w:ascii="Times New Roman" w:hAnsi="Times New Roman" w:cs="Times New Roman"/>
        </w:rPr>
        <w:t>Reserve investment account.</w:t>
      </w:r>
      <w:proofErr w:type="gramEnd"/>
      <w:r w:rsidRPr="00B33AD0">
        <w:rPr>
          <w:rFonts w:ascii="Times New Roman" w:hAnsi="Times New Roman" w:cs="Times New Roman"/>
        </w:rPr>
        <w:t xml:space="preserve"> Thus, the amount available by sale of investments will be </w:t>
      </w:r>
      <w:proofErr w:type="spellStart"/>
      <w:r w:rsidRPr="00B33AD0">
        <w:rPr>
          <w:rFonts w:ascii="Times New Roman" w:hAnsi="Times New Roman" w:cs="Times New Roman"/>
        </w:rPr>
        <w:t>utilised</w:t>
      </w:r>
      <w:proofErr w:type="spellEnd"/>
    </w:p>
    <w:p w:rsidR="00E57E99" w:rsidRPr="00B33AD0" w:rsidRDefault="00E57E99" w:rsidP="00E57E99">
      <w:pPr>
        <w:autoSpaceDE w:val="0"/>
        <w:autoSpaceDN w:val="0"/>
        <w:adjustRightInd w:val="0"/>
        <w:spacing w:after="0" w:line="240" w:lineRule="auto"/>
        <w:rPr>
          <w:rFonts w:ascii="Times New Roman" w:hAnsi="Times New Roman" w:cs="Times New Roman"/>
        </w:rPr>
      </w:pPr>
      <w:proofErr w:type="gramStart"/>
      <w:r w:rsidRPr="00B33AD0">
        <w:rPr>
          <w:rFonts w:ascii="Times New Roman" w:hAnsi="Times New Roman" w:cs="Times New Roman"/>
        </w:rPr>
        <w:t>to</w:t>
      </w:r>
      <w:proofErr w:type="gramEnd"/>
      <w:r w:rsidRPr="00B33AD0">
        <w:rPr>
          <w:rFonts w:ascii="Times New Roman" w:hAnsi="Times New Roman" w:cs="Times New Roman"/>
        </w:rPr>
        <w:t xml:space="preserve"> pay off the debentures; debentures account will be debited and the bank account credited.</w:t>
      </w:r>
    </w:p>
    <w:p w:rsidR="00E57E99" w:rsidRPr="00B33AD0" w:rsidRDefault="00E57E99" w:rsidP="00E57E99">
      <w:pPr>
        <w:autoSpaceDE w:val="0"/>
        <w:autoSpaceDN w:val="0"/>
        <w:adjustRightInd w:val="0"/>
        <w:spacing w:after="0" w:line="240" w:lineRule="auto"/>
        <w:rPr>
          <w:rFonts w:ascii="Times New Roman" w:hAnsi="Times New Roman" w:cs="Times New Roman"/>
        </w:rPr>
      </w:pPr>
      <w:r w:rsidRPr="00B33AD0">
        <w:rPr>
          <w:rFonts w:ascii="Times New Roman" w:hAnsi="Times New Roman" w:cs="Times New Roman"/>
        </w:rPr>
        <w:t>The Debenture Redemption Reserve account will still show a big credit balance almost equal</w:t>
      </w:r>
    </w:p>
    <w:p w:rsidR="00E57E99" w:rsidRPr="00B33AD0" w:rsidRDefault="00E57E99" w:rsidP="00E57E99">
      <w:pPr>
        <w:autoSpaceDE w:val="0"/>
        <w:autoSpaceDN w:val="0"/>
        <w:adjustRightInd w:val="0"/>
        <w:spacing w:after="0" w:line="240" w:lineRule="auto"/>
        <w:rPr>
          <w:rFonts w:ascii="Times New Roman" w:hAnsi="Times New Roman" w:cs="Times New Roman"/>
        </w:rPr>
      </w:pPr>
      <w:proofErr w:type="gramStart"/>
      <w:r w:rsidRPr="00B33AD0">
        <w:rPr>
          <w:rFonts w:ascii="Times New Roman" w:hAnsi="Times New Roman" w:cs="Times New Roman"/>
        </w:rPr>
        <w:t>to</w:t>
      </w:r>
      <w:proofErr w:type="gramEnd"/>
      <w:r w:rsidRPr="00B33AD0">
        <w:rPr>
          <w:rFonts w:ascii="Times New Roman" w:hAnsi="Times New Roman" w:cs="Times New Roman"/>
        </w:rPr>
        <w:t xml:space="preserve"> the amount of the debentures. This will be transferred to the general reserve.</w:t>
      </w:r>
    </w:p>
    <w:p w:rsidR="00E57E99" w:rsidRPr="00B33AD0" w:rsidRDefault="00E57E99" w:rsidP="00E57E99">
      <w:pPr>
        <w:autoSpaceDE w:val="0"/>
        <w:autoSpaceDN w:val="0"/>
        <w:adjustRightInd w:val="0"/>
        <w:spacing w:after="0" w:line="240" w:lineRule="auto"/>
        <w:rPr>
          <w:rFonts w:ascii="Times New Roman" w:hAnsi="Times New Roman" w:cs="Times New Roman"/>
        </w:rPr>
      </w:pPr>
      <w:r w:rsidRPr="00B33AD0">
        <w:rPr>
          <w:rFonts w:ascii="Times New Roman" w:hAnsi="Times New Roman" w:cs="Times New Roman"/>
          <w:i/>
          <w:iCs/>
        </w:rPr>
        <w:t xml:space="preserve">Note: </w:t>
      </w:r>
      <w:r w:rsidRPr="00B33AD0">
        <w:rPr>
          <w:rFonts w:ascii="Times New Roman" w:hAnsi="Times New Roman" w:cs="Times New Roman"/>
        </w:rPr>
        <w:t xml:space="preserve">Investments may be </w:t>
      </w:r>
      <w:proofErr w:type="spellStart"/>
      <w:r w:rsidRPr="00B33AD0">
        <w:rPr>
          <w:rFonts w:ascii="Times New Roman" w:hAnsi="Times New Roman" w:cs="Times New Roman"/>
        </w:rPr>
        <w:t>realised</w:t>
      </w:r>
      <w:proofErr w:type="spellEnd"/>
      <w:r w:rsidRPr="00B33AD0">
        <w:rPr>
          <w:rFonts w:ascii="Times New Roman" w:hAnsi="Times New Roman" w:cs="Times New Roman"/>
        </w:rPr>
        <w:t xml:space="preserve"> from time to time and debentures may be purchased either</w:t>
      </w:r>
    </w:p>
    <w:p w:rsidR="00E57E99" w:rsidRPr="00B33AD0" w:rsidRDefault="00E57E99" w:rsidP="00E57E99">
      <w:pPr>
        <w:autoSpaceDE w:val="0"/>
        <w:autoSpaceDN w:val="0"/>
        <w:adjustRightInd w:val="0"/>
        <w:spacing w:after="0" w:line="240" w:lineRule="auto"/>
        <w:rPr>
          <w:rFonts w:ascii="Times New Roman" w:hAnsi="Times New Roman" w:cs="Times New Roman"/>
        </w:rPr>
      </w:pPr>
      <w:proofErr w:type="gramStart"/>
      <w:r w:rsidRPr="00B33AD0">
        <w:rPr>
          <w:rFonts w:ascii="Times New Roman" w:hAnsi="Times New Roman" w:cs="Times New Roman"/>
        </w:rPr>
        <w:t>for</w:t>
      </w:r>
      <w:proofErr w:type="gramEnd"/>
      <w:r w:rsidRPr="00B33AD0">
        <w:rPr>
          <w:rFonts w:ascii="Times New Roman" w:hAnsi="Times New Roman" w:cs="Times New Roman"/>
        </w:rPr>
        <w:t xml:space="preserve"> immediate cancellation or as investment as the company pleases. In that case, also the</w:t>
      </w:r>
    </w:p>
    <w:p w:rsidR="00E57E99" w:rsidRPr="00B33AD0" w:rsidRDefault="00E57E99" w:rsidP="00E57E99">
      <w:pPr>
        <w:autoSpaceDE w:val="0"/>
        <w:autoSpaceDN w:val="0"/>
        <w:adjustRightInd w:val="0"/>
        <w:spacing w:after="0" w:line="240" w:lineRule="auto"/>
        <w:rPr>
          <w:rFonts w:ascii="Times New Roman" w:hAnsi="Times New Roman" w:cs="Times New Roman"/>
        </w:rPr>
      </w:pPr>
      <w:proofErr w:type="gramStart"/>
      <w:r w:rsidRPr="00B33AD0">
        <w:rPr>
          <w:rFonts w:ascii="Times New Roman" w:hAnsi="Times New Roman" w:cs="Times New Roman"/>
        </w:rPr>
        <w:t>profit</w:t>
      </w:r>
      <w:proofErr w:type="gramEnd"/>
      <w:r w:rsidRPr="00B33AD0">
        <w:rPr>
          <w:rFonts w:ascii="Times New Roman" w:hAnsi="Times New Roman" w:cs="Times New Roman"/>
        </w:rPr>
        <w:t xml:space="preserve"> or loss on the sale of investments should be transferred to the Debenture Redemption</w:t>
      </w:r>
    </w:p>
    <w:p w:rsidR="00E57E99" w:rsidRPr="00B33AD0" w:rsidRDefault="00E57E99" w:rsidP="00E57E99">
      <w:pPr>
        <w:autoSpaceDE w:val="0"/>
        <w:autoSpaceDN w:val="0"/>
        <w:adjustRightInd w:val="0"/>
        <w:spacing w:after="0" w:line="240" w:lineRule="auto"/>
        <w:rPr>
          <w:rFonts w:ascii="Times New Roman" w:hAnsi="Times New Roman" w:cs="Times New Roman"/>
        </w:rPr>
      </w:pPr>
      <w:r w:rsidRPr="00B33AD0">
        <w:rPr>
          <w:rFonts w:ascii="Times New Roman" w:hAnsi="Times New Roman" w:cs="Times New Roman"/>
        </w:rPr>
        <w:t>Reserve investment; the interest saved on such debentures should be debited to the</w:t>
      </w:r>
    </w:p>
    <w:p w:rsidR="00E57E99" w:rsidRPr="00B33AD0" w:rsidRDefault="00E57E99" w:rsidP="00E57E99">
      <w:pPr>
        <w:autoSpaceDE w:val="0"/>
        <w:autoSpaceDN w:val="0"/>
        <w:adjustRightInd w:val="0"/>
        <w:spacing w:after="0" w:line="240" w:lineRule="auto"/>
        <w:rPr>
          <w:rFonts w:ascii="Times New Roman" w:hAnsi="Times New Roman" w:cs="Times New Roman"/>
        </w:rPr>
      </w:pPr>
      <w:proofErr w:type="gramStart"/>
      <w:r w:rsidRPr="00B33AD0">
        <w:rPr>
          <w:rFonts w:ascii="Times New Roman" w:hAnsi="Times New Roman" w:cs="Times New Roman"/>
        </w:rPr>
        <w:t>debenture</w:t>
      </w:r>
      <w:proofErr w:type="gramEnd"/>
      <w:r w:rsidRPr="00B33AD0">
        <w:rPr>
          <w:rFonts w:ascii="Times New Roman" w:hAnsi="Times New Roman" w:cs="Times New Roman"/>
        </w:rPr>
        <w:t xml:space="preserve"> interest account and credited to the interest on Debenture Redemption Reserve</w:t>
      </w:r>
    </w:p>
    <w:p w:rsidR="00E57E99" w:rsidRDefault="00E57E99" w:rsidP="00E57E99">
      <w:pPr>
        <w:autoSpaceDE w:val="0"/>
        <w:autoSpaceDN w:val="0"/>
        <w:adjustRightInd w:val="0"/>
        <w:spacing w:after="0" w:line="240" w:lineRule="auto"/>
        <w:rPr>
          <w:rFonts w:ascii="Times New Roman" w:hAnsi="Times New Roman" w:cs="Times New Roman"/>
        </w:rPr>
      </w:pPr>
      <w:proofErr w:type="gramStart"/>
      <w:r w:rsidRPr="00B33AD0">
        <w:rPr>
          <w:rFonts w:ascii="Times New Roman" w:hAnsi="Times New Roman" w:cs="Times New Roman"/>
        </w:rPr>
        <w:t>account</w:t>
      </w:r>
      <w:proofErr w:type="gramEnd"/>
      <w:r w:rsidRPr="00B33AD0">
        <w:rPr>
          <w:rFonts w:ascii="Times New Roman" w:hAnsi="Times New Roman" w:cs="Times New Roman"/>
        </w:rPr>
        <w:t xml:space="preserve"> directly.</w:t>
      </w:r>
    </w:p>
    <w:p w:rsidR="00DB72A7" w:rsidRPr="00B33AD0" w:rsidRDefault="00DB72A7" w:rsidP="00E57E99">
      <w:pPr>
        <w:autoSpaceDE w:val="0"/>
        <w:autoSpaceDN w:val="0"/>
        <w:adjustRightInd w:val="0"/>
        <w:spacing w:after="0" w:line="240" w:lineRule="auto"/>
        <w:rPr>
          <w:rFonts w:ascii="Times New Roman" w:hAnsi="Times New Roman" w:cs="Times New Roman"/>
        </w:rPr>
      </w:pPr>
    </w:p>
    <w:p w:rsidR="00E57E99" w:rsidRPr="00B33AD0" w:rsidRDefault="00E57E99" w:rsidP="00E57E99">
      <w:pPr>
        <w:autoSpaceDE w:val="0"/>
        <w:autoSpaceDN w:val="0"/>
        <w:adjustRightInd w:val="0"/>
        <w:spacing w:after="0" w:line="240" w:lineRule="auto"/>
        <w:rPr>
          <w:rFonts w:ascii="Times New Roman" w:hAnsi="Times New Roman" w:cs="Times New Roman"/>
        </w:rPr>
      </w:pPr>
      <w:r w:rsidRPr="00B33AD0">
        <w:rPr>
          <w:rFonts w:ascii="Times New Roman" w:hAnsi="Times New Roman" w:cs="Times New Roman"/>
        </w:rPr>
        <w:lastRenderedPageBreak/>
        <w:t>From the accounting point of view, the purchase of debentures involves two problems first,</w:t>
      </w:r>
    </w:p>
    <w:p w:rsidR="00E57E99" w:rsidRPr="00B33AD0" w:rsidRDefault="00E57E99" w:rsidP="00E57E99">
      <w:pPr>
        <w:autoSpaceDE w:val="0"/>
        <w:autoSpaceDN w:val="0"/>
        <w:adjustRightInd w:val="0"/>
        <w:spacing w:after="0" w:line="240" w:lineRule="auto"/>
        <w:rPr>
          <w:rFonts w:ascii="Times New Roman" w:hAnsi="Times New Roman" w:cs="Times New Roman"/>
        </w:rPr>
      </w:pPr>
      <w:proofErr w:type="gramStart"/>
      <w:r w:rsidRPr="00B33AD0">
        <w:rPr>
          <w:rFonts w:ascii="Times New Roman" w:hAnsi="Times New Roman" w:cs="Times New Roman"/>
        </w:rPr>
        <w:t>adjustment</w:t>
      </w:r>
      <w:proofErr w:type="gramEnd"/>
      <w:r w:rsidRPr="00B33AD0">
        <w:rPr>
          <w:rFonts w:ascii="Times New Roman" w:hAnsi="Times New Roman" w:cs="Times New Roman"/>
        </w:rPr>
        <w:t xml:space="preserve"> of the premium or discount, if any paid on their purchase and second, adjustment</w:t>
      </w:r>
    </w:p>
    <w:p w:rsidR="00E57E99" w:rsidRPr="00B33AD0" w:rsidRDefault="00E57E99" w:rsidP="00E57E99">
      <w:pPr>
        <w:autoSpaceDE w:val="0"/>
        <w:autoSpaceDN w:val="0"/>
        <w:adjustRightInd w:val="0"/>
        <w:spacing w:after="0" w:line="240" w:lineRule="auto"/>
        <w:rPr>
          <w:rFonts w:ascii="Times New Roman" w:hAnsi="Times New Roman" w:cs="Times New Roman"/>
        </w:rPr>
      </w:pPr>
      <w:proofErr w:type="gramStart"/>
      <w:r w:rsidRPr="00B33AD0">
        <w:rPr>
          <w:rFonts w:ascii="Times New Roman" w:hAnsi="Times New Roman" w:cs="Times New Roman"/>
        </w:rPr>
        <w:t>of</w:t>
      </w:r>
      <w:proofErr w:type="gramEnd"/>
      <w:r w:rsidRPr="00B33AD0">
        <w:rPr>
          <w:rFonts w:ascii="Times New Roman" w:hAnsi="Times New Roman" w:cs="Times New Roman"/>
        </w:rPr>
        <w:t xml:space="preserve"> interest payable on them. Where a Debenture Redemption Reserve is kept the amount of</w:t>
      </w:r>
    </w:p>
    <w:p w:rsidR="00E57E99" w:rsidRPr="00B33AD0" w:rsidRDefault="00E57E99" w:rsidP="00E57E99">
      <w:pPr>
        <w:autoSpaceDE w:val="0"/>
        <w:autoSpaceDN w:val="0"/>
        <w:adjustRightInd w:val="0"/>
        <w:spacing w:after="0" w:line="240" w:lineRule="auto"/>
        <w:rPr>
          <w:rFonts w:ascii="Times New Roman" w:hAnsi="Times New Roman" w:cs="Times New Roman"/>
        </w:rPr>
      </w:pPr>
      <w:proofErr w:type="gramStart"/>
      <w:r w:rsidRPr="00B33AD0">
        <w:rPr>
          <w:rFonts w:ascii="Times New Roman" w:hAnsi="Times New Roman" w:cs="Times New Roman"/>
        </w:rPr>
        <w:t>premium</w:t>
      </w:r>
      <w:proofErr w:type="gramEnd"/>
      <w:r w:rsidRPr="00B33AD0">
        <w:rPr>
          <w:rFonts w:ascii="Times New Roman" w:hAnsi="Times New Roman" w:cs="Times New Roman"/>
        </w:rPr>
        <w:t xml:space="preserve"> or discount is adjusted therein on cancellation so that at the date of redemption, the</w:t>
      </w:r>
    </w:p>
    <w:p w:rsidR="00E57E99" w:rsidRPr="00B33AD0" w:rsidRDefault="00E57E99" w:rsidP="00E57E99">
      <w:pPr>
        <w:autoSpaceDE w:val="0"/>
        <w:autoSpaceDN w:val="0"/>
        <w:adjustRightInd w:val="0"/>
        <w:spacing w:after="0" w:line="240" w:lineRule="auto"/>
        <w:rPr>
          <w:rFonts w:ascii="Times New Roman" w:hAnsi="Times New Roman" w:cs="Times New Roman"/>
        </w:rPr>
      </w:pPr>
      <w:proofErr w:type="gramStart"/>
      <w:r w:rsidRPr="00B33AD0">
        <w:rPr>
          <w:rFonts w:ascii="Times New Roman" w:hAnsi="Times New Roman" w:cs="Times New Roman"/>
        </w:rPr>
        <w:t>balance</w:t>
      </w:r>
      <w:proofErr w:type="gramEnd"/>
      <w:r w:rsidRPr="00B33AD0">
        <w:rPr>
          <w:rFonts w:ascii="Times New Roman" w:hAnsi="Times New Roman" w:cs="Times New Roman"/>
        </w:rPr>
        <w:t xml:space="preserve"> of the Debenture Investments Account, is equal to the Debenture Account. But, if</w:t>
      </w:r>
    </w:p>
    <w:p w:rsidR="00E57E99" w:rsidRPr="00B33AD0" w:rsidRDefault="00E57E99" w:rsidP="00E57E99">
      <w:pPr>
        <w:autoSpaceDE w:val="0"/>
        <w:autoSpaceDN w:val="0"/>
        <w:adjustRightInd w:val="0"/>
        <w:spacing w:after="0" w:line="240" w:lineRule="auto"/>
        <w:rPr>
          <w:rFonts w:ascii="Times New Roman" w:hAnsi="Times New Roman" w:cs="Times New Roman"/>
        </w:rPr>
      </w:pPr>
      <w:proofErr w:type="gramStart"/>
      <w:r w:rsidRPr="00B33AD0">
        <w:rPr>
          <w:rFonts w:ascii="Times New Roman" w:hAnsi="Times New Roman" w:cs="Times New Roman"/>
        </w:rPr>
        <w:t>there</w:t>
      </w:r>
      <w:proofErr w:type="gramEnd"/>
      <w:r w:rsidRPr="00B33AD0">
        <w:rPr>
          <w:rFonts w:ascii="Times New Roman" w:hAnsi="Times New Roman" w:cs="Times New Roman"/>
        </w:rPr>
        <w:t xml:space="preserve"> is none, Debenture Investments are treated like other investments.</w:t>
      </w:r>
    </w:p>
    <w:p w:rsidR="00E57E99" w:rsidRPr="00B33AD0" w:rsidRDefault="00E57E99" w:rsidP="00E57E99">
      <w:pPr>
        <w:autoSpaceDE w:val="0"/>
        <w:autoSpaceDN w:val="0"/>
        <w:adjustRightInd w:val="0"/>
        <w:spacing w:after="0" w:line="240" w:lineRule="auto"/>
        <w:rPr>
          <w:rFonts w:ascii="Times New Roman" w:hAnsi="Times New Roman" w:cs="Times New Roman"/>
        </w:rPr>
      </w:pPr>
      <w:r w:rsidRPr="00B33AD0">
        <w:rPr>
          <w:rFonts w:ascii="Times New Roman" w:hAnsi="Times New Roman" w:cs="Times New Roman"/>
        </w:rPr>
        <w:t>As regards interest, where there is a Debenture Redemption Reserve, the interest on</w:t>
      </w:r>
    </w:p>
    <w:p w:rsidR="00E57E99" w:rsidRPr="00B33AD0" w:rsidRDefault="00E57E99" w:rsidP="00E57E99">
      <w:pPr>
        <w:autoSpaceDE w:val="0"/>
        <w:autoSpaceDN w:val="0"/>
        <w:adjustRightInd w:val="0"/>
        <w:spacing w:after="0" w:line="240" w:lineRule="auto"/>
        <w:rPr>
          <w:rFonts w:ascii="Times New Roman" w:hAnsi="Times New Roman" w:cs="Times New Roman"/>
        </w:rPr>
      </w:pPr>
      <w:proofErr w:type="gramStart"/>
      <w:r w:rsidRPr="00B33AD0">
        <w:rPr>
          <w:rFonts w:ascii="Times New Roman" w:hAnsi="Times New Roman" w:cs="Times New Roman"/>
        </w:rPr>
        <w:t>debentures</w:t>
      </w:r>
      <w:proofErr w:type="gramEnd"/>
      <w:r w:rsidRPr="00B33AD0">
        <w:rPr>
          <w:rFonts w:ascii="Times New Roman" w:hAnsi="Times New Roman" w:cs="Times New Roman"/>
        </w:rPr>
        <w:t xml:space="preserve"> held as an investment made out of the fund is credited to the </w:t>
      </w:r>
      <w:proofErr w:type="spellStart"/>
      <w:r w:rsidRPr="00B33AD0">
        <w:rPr>
          <w:rFonts w:ascii="Times New Roman" w:hAnsi="Times New Roman" w:cs="Times New Roman"/>
        </w:rPr>
        <w:t>DebentureRedemption</w:t>
      </w:r>
      <w:proofErr w:type="spellEnd"/>
      <w:r w:rsidRPr="00B33AD0">
        <w:rPr>
          <w:rFonts w:ascii="Times New Roman" w:hAnsi="Times New Roman" w:cs="Times New Roman"/>
        </w:rPr>
        <w:t xml:space="preserve"> Reserve in exactly the same way as the debentures are outside investments. But</w:t>
      </w:r>
    </w:p>
    <w:p w:rsidR="00E57E99" w:rsidRPr="00B33AD0" w:rsidRDefault="00E57E99" w:rsidP="00E57E99">
      <w:pPr>
        <w:autoSpaceDE w:val="0"/>
        <w:autoSpaceDN w:val="0"/>
        <w:adjustRightInd w:val="0"/>
        <w:spacing w:after="0" w:line="240" w:lineRule="auto"/>
        <w:rPr>
          <w:rFonts w:ascii="Times New Roman" w:hAnsi="Times New Roman" w:cs="Times New Roman"/>
        </w:rPr>
      </w:pPr>
      <w:proofErr w:type="gramStart"/>
      <w:r w:rsidRPr="00B33AD0">
        <w:rPr>
          <w:rFonts w:ascii="Times New Roman" w:hAnsi="Times New Roman" w:cs="Times New Roman"/>
        </w:rPr>
        <w:t>where</w:t>
      </w:r>
      <w:proofErr w:type="gramEnd"/>
      <w:r w:rsidRPr="00B33AD0">
        <w:rPr>
          <w:rFonts w:ascii="Times New Roman" w:hAnsi="Times New Roman" w:cs="Times New Roman"/>
        </w:rPr>
        <w:t xml:space="preserve"> there is no Debenture Redemption Reserve, since the adjustment of interest on</w:t>
      </w:r>
    </w:p>
    <w:p w:rsidR="00E57E99" w:rsidRPr="00B33AD0" w:rsidRDefault="00E57E99" w:rsidP="00E57E99">
      <w:pPr>
        <w:autoSpaceDE w:val="0"/>
        <w:autoSpaceDN w:val="0"/>
        <w:adjustRightInd w:val="0"/>
        <w:spacing w:after="0" w:line="240" w:lineRule="auto"/>
        <w:rPr>
          <w:rFonts w:ascii="Times New Roman" w:hAnsi="Times New Roman" w:cs="Times New Roman"/>
        </w:rPr>
      </w:pPr>
      <w:proofErr w:type="gramStart"/>
      <w:r w:rsidRPr="00B33AD0">
        <w:rPr>
          <w:rFonts w:ascii="Times New Roman" w:hAnsi="Times New Roman" w:cs="Times New Roman"/>
        </w:rPr>
        <w:t>debentures</w:t>
      </w:r>
      <w:proofErr w:type="gramEnd"/>
      <w:r w:rsidRPr="00B33AD0">
        <w:rPr>
          <w:rFonts w:ascii="Times New Roman" w:hAnsi="Times New Roman" w:cs="Times New Roman"/>
        </w:rPr>
        <w:t xml:space="preserve"> held as investments would merely involve crediting and debiting the Profit and</w:t>
      </w:r>
    </w:p>
    <w:p w:rsidR="00E57E99" w:rsidRPr="00B33AD0" w:rsidRDefault="00E57E99" w:rsidP="00E57E99">
      <w:pPr>
        <w:autoSpaceDE w:val="0"/>
        <w:autoSpaceDN w:val="0"/>
        <w:adjustRightInd w:val="0"/>
        <w:spacing w:after="0" w:line="240" w:lineRule="auto"/>
        <w:rPr>
          <w:rFonts w:ascii="Times New Roman" w:hAnsi="Times New Roman" w:cs="Times New Roman"/>
        </w:rPr>
      </w:pPr>
      <w:r w:rsidRPr="00B33AD0">
        <w:rPr>
          <w:rFonts w:ascii="Times New Roman" w:hAnsi="Times New Roman" w:cs="Times New Roman"/>
        </w:rPr>
        <w:t>Loss Account by the same amount, often it is not made. However, on their purchase or</w:t>
      </w:r>
    </w:p>
    <w:p w:rsidR="00E57E99" w:rsidRPr="00B33AD0" w:rsidRDefault="00E57E99" w:rsidP="00E57E99">
      <w:pPr>
        <w:autoSpaceDE w:val="0"/>
        <w:autoSpaceDN w:val="0"/>
        <w:adjustRightInd w:val="0"/>
        <w:spacing w:after="0" w:line="240" w:lineRule="auto"/>
        <w:rPr>
          <w:rFonts w:ascii="Times New Roman" w:hAnsi="Times New Roman" w:cs="Times New Roman"/>
        </w:rPr>
      </w:pPr>
      <w:proofErr w:type="gramStart"/>
      <w:r w:rsidRPr="00B33AD0">
        <w:rPr>
          <w:rFonts w:ascii="Times New Roman" w:hAnsi="Times New Roman" w:cs="Times New Roman"/>
        </w:rPr>
        <w:t>cancellation</w:t>
      </w:r>
      <w:proofErr w:type="gramEnd"/>
      <w:r w:rsidRPr="00B33AD0">
        <w:rPr>
          <w:rFonts w:ascii="Times New Roman" w:hAnsi="Times New Roman" w:cs="Times New Roman"/>
        </w:rPr>
        <w:t xml:space="preserve"> an amount equal to the nominal value of debentures is transferred to General</w:t>
      </w:r>
    </w:p>
    <w:p w:rsidR="00E57E99" w:rsidRPr="00B33AD0" w:rsidRDefault="00E57E99" w:rsidP="00E57E99">
      <w:pPr>
        <w:autoSpaceDE w:val="0"/>
        <w:autoSpaceDN w:val="0"/>
        <w:adjustRightInd w:val="0"/>
        <w:spacing w:after="0" w:line="240" w:lineRule="auto"/>
        <w:rPr>
          <w:rFonts w:ascii="Times New Roman" w:hAnsi="Times New Roman" w:cs="Times New Roman"/>
        </w:rPr>
      </w:pPr>
      <w:r w:rsidRPr="00B33AD0">
        <w:rPr>
          <w:rFonts w:ascii="Times New Roman" w:hAnsi="Times New Roman" w:cs="Times New Roman"/>
        </w:rPr>
        <w:t>Reserve from the Profit &amp; Loss Account on the consideration that to such an extent the profits</w:t>
      </w:r>
    </w:p>
    <w:p w:rsidR="00AF7B18" w:rsidRPr="00B33AD0" w:rsidRDefault="00E57E99" w:rsidP="00E57E99">
      <w:pPr>
        <w:autoSpaceDE w:val="0"/>
        <w:autoSpaceDN w:val="0"/>
        <w:adjustRightInd w:val="0"/>
        <w:spacing w:after="0" w:line="240" w:lineRule="auto"/>
        <w:rPr>
          <w:rFonts w:ascii="Times New Roman" w:hAnsi="Times New Roman" w:cs="Times New Roman"/>
        </w:rPr>
      </w:pPr>
      <w:proofErr w:type="gramStart"/>
      <w:r w:rsidRPr="00B33AD0">
        <w:rPr>
          <w:rFonts w:ascii="Times New Roman" w:hAnsi="Times New Roman" w:cs="Times New Roman"/>
        </w:rPr>
        <w:t>will</w:t>
      </w:r>
      <w:proofErr w:type="gramEnd"/>
      <w:r w:rsidRPr="00B33AD0">
        <w:rPr>
          <w:rFonts w:ascii="Times New Roman" w:hAnsi="Times New Roman" w:cs="Times New Roman"/>
        </w:rPr>
        <w:t xml:space="preserve"> not be available for distribution.</w:t>
      </w:r>
    </w:p>
    <w:p w:rsidR="00AF7B18" w:rsidRPr="00B33AD0" w:rsidRDefault="00AF7B18" w:rsidP="00E57E99">
      <w:pPr>
        <w:autoSpaceDE w:val="0"/>
        <w:autoSpaceDN w:val="0"/>
        <w:adjustRightInd w:val="0"/>
        <w:spacing w:after="0" w:line="240" w:lineRule="auto"/>
        <w:rPr>
          <w:rFonts w:ascii="Times New Roman" w:hAnsi="Times New Roman" w:cs="Times New Roman"/>
        </w:rPr>
      </w:pPr>
    </w:p>
    <w:p w:rsidR="00E57E99" w:rsidRPr="00B33AD0" w:rsidRDefault="00E57E99" w:rsidP="00E57E99">
      <w:pPr>
        <w:autoSpaceDE w:val="0"/>
        <w:autoSpaceDN w:val="0"/>
        <w:adjustRightInd w:val="0"/>
        <w:spacing w:after="0" w:line="240" w:lineRule="auto"/>
        <w:rPr>
          <w:rFonts w:ascii="Times New Roman" w:hAnsi="Times New Roman" w:cs="Times New Roman"/>
        </w:rPr>
      </w:pPr>
      <w:r w:rsidRPr="00B33AD0">
        <w:rPr>
          <w:rFonts w:ascii="Times New Roman" w:hAnsi="Times New Roman" w:cs="Times New Roman"/>
        </w:rPr>
        <w:t>If the debentures are purchased within the interest period, the price would be inclusive of</w:t>
      </w:r>
    </w:p>
    <w:p w:rsidR="00E57E99" w:rsidRPr="00B33AD0" w:rsidRDefault="00E57E99" w:rsidP="00E57E99">
      <w:pPr>
        <w:autoSpaceDE w:val="0"/>
        <w:autoSpaceDN w:val="0"/>
        <w:adjustRightInd w:val="0"/>
        <w:spacing w:after="0" w:line="240" w:lineRule="auto"/>
        <w:rPr>
          <w:rFonts w:ascii="Times New Roman" w:hAnsi="Times New Roman" w:cs="Times New Roman"/>
        </w:rPr>
      </w:pPr>
      <w:proofErr w:type="gramStart"/>
      <w:r w:rsidRPr="00B33AD0">
        <w:rPr>
          <w:rFonts w:ascii="Times New Roman" w:hAnsi="Times New Roman" w:cs="Times New Roman"/>
        </w:rPr>
        <w:t>interest</w:t>
      </w:r>
      <w:proofErr w:type="gramEnd"/>
      <w:r w:rsidRPr="00B33AD0">
        <w:rPr>
          <w:rFonts w:ascii="Times New Roman" w:hAnsi="Times New Roman" w:cs="Times New Roman"/>
        </w:rPr>
        <w:t xml:space="preserve"> provided these are purchased “cum interest”; but if purchased “ex Interest” the interest</w:t>
      </w:r>
    </w:p>
    <w:p w:rsidR="00E57E99" w:rsidRPr="00B33AD0" w:rsidRDefault="00E57E99" w:rsidP="00E57E99">
      <w:pPr>
        <w:autoSpaceDE w:val="0"/>
        <w:autoSpaceDN w:val="0"/>
        <w:adjustRightInd w:val="0"/>
        <w:spacing w:after="0" w:line="240" w:lineRule="auto"/>
        <w:rPr>
          <w:rFonts w:ascii="Times New Roman" w:hAnsi="Times New Roman" w:cs="Times New Roman"/>
        </w:rPr>
      </w:pPr>
      <w:proofErr w:type="gramStart"/>
      <w:r w:rsidRPr="00B33AD0">
        <w:rPr>
          <w:rFonts w:ascii="Times New Roman" w:hAnsi="Times New Roman" w:cs="Times New Roman"/>
        </w:rPr>
        <w:t>to</w:t>
      </w:r>
      <w:proofErr w:type="gramEnd"/>
      <w:r w:rsidRPr="00B33AD0">
        <w:rPr>
          <w:rFonts w:ascii="Times New Roman" w:hAnsi="Times New Roman" w:cs="Times New Roman"/>
        </w:rPr>
        <w:t xml:space="preserve"> the date of purchase would be payable to the seller in addition. In order to adjust the effect</w:t>
      </w:r>
    </w:p>
    <w:p w:rsidR="00E57E99" w:rsidRPr="00B33AD0" w:rsidRDefault="00E57E99" w:rsidP="00E57E99">
      <w:pPr>
        <w:autoSpaceDE w:val="0"/>
        <w:autoSpaceDN w:val="0"/>
        <w:adjustRightInd w:val="0"/>
        <w:spacing w:after="0" w:line="240" w:lineRule="auto"/>
        <w:rPr>
          <w:rFonts w:ascii="Times New Roman" w:hAnsi="Times New Roman" w:cs="Times New Roman"/>
        </w:rPr>
      </w:pPr>
      <w:proofErr w:type="gramStart"/>
      <w:r w:rsidRPr="00B33AD0">
        <w:rPr>
          <w:rFonts w:ascii="Times New Roman" w:hAnsi="Times New Roman" w:cs="Times New Roman"/>
        </w:rPr>
        <w:t>thereof</w:t>
      </w:r>
      <w:proofErr w:type="gramEnd"/>
      <w:r w:rsidRPr="00B33AD0">
        <w:rPr>
          <w:rFonts w:ascii="Times New Roman" w:hAnsi="Times New Roman" w:cs="Times New Roman"/>
        </w:rPr>
        <w:t xml:space="preserve"> the amount of interest accrued till the date of purchase, if paid, is debited to the</w:t>
      </w:r>
    </w:p>
    <w:p w:rsidR="00E57E99" w:rsidRPr="00B33AD0" w:rsidRDefault="00E57E99" w:rsidP="00E57E99">
      <w:pPr>
        <w:autoSpaceDE w:val="0"/>
        <w:autoSpaceDN w:val="0"/>
        <w:adjustRightInd w:val="0"/>
        <w:spacing w:after="0" w:line="240" w:lineRule="auto"/>
        <w:rPr>
          <w:rFonts w:ascii="Times New Roman" w:hAnsi="Times New Roman" w:cs="Times New Roman"/>
        </w:rPr>
      </w:pPr>
      <w:r w:rsidRPr="00B33AD0">
        <w:rPr>
          <w:rFonts w:ascii="Times New Roman" w:hAnsi="Times New Roman" w:cs="Times New Roman"/>
        </w:rPr>
        <w:t>Interest Account against which the interest for the whole period will be credited. Thus, in</w:t>
      </w:r>
    </w:p>
    <w:p w:rsidR="00E57E99" w:rsidRPr="00B33AD0" w:rsidRDefault="00E57E99" w:rsidP="00E57E99">
      <w:pPr>
        <w:autoSpaceDE w:val="0"/>
        <w:autoSpaceDN w:val="0"/>
        <w:adjustRightInd w:val="0"/>
        <w:spacing w:after="0" w:line="240" w:lineRule="auto"/>
        <w:rPr>
          <w:rFonts w:ascii="Times New Roman" w:hAnsi="Times New Roman" w:cs="Times New Roman"/>
        </w:rPr>
      </w:pPr>
      <w:proofErr w:type="gramStart"/>
      <w:r w:rsidRPr="00B33AD0">
        <w:rPr>
          <w:rFonts w:ascii="Times New Roman" w:hAnsi="Times New Roman" w:cs="Times New Roman"/>
        </w:rPr>
        <w:t>result</w:t>
      </w:r>
      <w:proofErr w:type="gramEnd"/>
      <w:r w:rsidRPr="00B33AD0">
        <w:rPr>
          <w:rFonts w:ascii="Times New Roman" w:hAnsi="Times New Roman" w:cs="Times New Roman"/>
        </w:rPr>
        <w:t>, a balance in the Account would be left, equal to the interest for the period the</w:t>
      </w:r>
    </w:p>
    <w:p w:rsidR="00E57E99" w:rsidRPr="00B33AD0" w:rsidRDefault="00E57E99" w:rsidP="00E57E99">
      <w:pPr>
        <w:autoSpaceDE w:val="0"/>
        <w:autoSpaceDN w:val="0"/>
        <w:adjustRightInd w:val="0"/>
        <w:spacing w:after="0" w:line="240" w:lineRule="auto"/>
        <w:rPr>
          <w:rFonts w:ascii="Times New Roman" w:hAnsi="Times New Roman" w:cs="Times New Roman"/>
        </w:rPr>
      </w:pPr>
      <w:proofErr w:type="gramStart"/>
      <w:r w:rsidRPr="00B33AD0">
        <w:rPr>
          <w:rFonts w:ascii="Times New Roman" w:hAnsi="Times New Roman" w:cs="Times New Roman"/>
        </w:rPr>
        <w:t>debentures</w:t>
      </w:r>
      <w:proofErr w:type="gramEnd"/>
      <w:r w:rsidRPr="00B33AD0">
        <w:rPr>
          <w:rFonts w:ascii="Times New Roman" w:hAnsi="Times New Roman" w:cs="Times New Roman"/>
        </w:rPr>
        <w:t xml:space="preserve"> were held by the company.</w:t>
      </w:r>
    </w:p>
    <w:p w:rsidR="00E57E99" w:rsidRPr="00B33AD0" w:rsidRDefault="00E57E99" w:rsidP="00E57E99">
      <w:pPr>
        <w:autoSpaceDE w:val="0"/>
        <w:autoSpaceDN w:val="0"/>
        <w:adjustRightInd w:val="0"/>
        <w:spacing w:after="0" w:line="240" w:lineRule="auto"/>
        <w:rPr>
          <w:rFonts w:ascii="Times New Roman" w:hAnsi="Times New Roman" w:cs="Times New Roman"/>
        </w:rPr>
      </w:pPr>
    </w:p>
    <w:p w:rsidR="00E57E99" w:rsidRPr="00B33AD0" w:rsidRDefault="00E57E99" w:rsidP="00E57E99">
      <w:pPr>
        <w:autoSpaceDE w:val="0"/>
        <w:autoSpaceDN w:val="0"/>
        <w:adjustRightInd w:val="0"/>
        <w:spacing w:after="0" w:line="240" w:lineRule="auto"/>
        <w:rPr>
          <w:rFonts w:ascii="Times New Roman" w:hAnsi="Times New Roman" w:cs="Times New Roman"/>
          <w:b/>
          <w:bCs/>
        </w:rPr>
      </w:pPr>
      <w:r w:rsidRPr="00B33AD0">
        <w:rPr>
          <w:rFonts w:ascii="Times New Roman" w:hAnsi="Times New Roman" w:cs="Times New Roman"/>
          <w:b/>
          <w:bCs/>
        </w:rPr>
        <w:t>3.3 Purchase of Debentures in Open Market</w:t>
      </w:r>
    </w:p>
    <w:p w:rsidR="00E57E99" w:rsidRPr="00B33AD0" w:rsidRDefault="00E57E99" w:rsidP="00E57E99">
      <w:pPr>
        <w:autoSpaceDE w:val="0"/>
        <w:autoSpaceDN w:val="0"/>
        <w:adjustRightInd w:val="0"/>
        <w:spacing w:after="0" w:line="240" w:lineRule="auto"/>
        <w:rPr>
          <w:rFonts w:ascii="Times New Roman" w:hAnsi="Times New Roman" w:cs="Times New Roman"/>
        </w:rPr>
      </w:pPr>
      <w:r w:rsidRPr="00B33AD0">
        <w:rPr>
          <w:rFonts w:ascii="Times New Roman" w:hAnsi="Times New Roman" w:cs="Times New Roman"/>
        </w:rPr>
        <w:t>Debentures sometimes are purchased in open market, where there is a Debenture</w:t>
      </w:r>
    </w:p>
    <w:p w:rsidR="00E57E99" w:rsidRPr="00B33AD0" w:rsidRDefault="00E57E99" w:rsidP="00E57E99">
      <w:pPr>
        <w:autoSpaceDE w:val="0"/>
        <w:autoSpaceDN w:val="0"/>
        <w:adjustRightInd w:val="0"/>
        <w:spacing w:after="0" w:line="240" w:lineRule="auto"/>
        <w:rPr>
          <w:rFonts w:ascii="Times New Roman" w:hAnsi="Times New Roman" w:cs="Times New Roman"/>
        </w:rPr>
      </w:pPr>
      <w:r w:rsidRPr="00B33AD0">
        <w:rPr>
          <w:rFonts w:ascii="Times New Roman" w:hAnsi="Times New Roman" w:cs="Times New Roman"/>
        </w:rPr>
        <w:t>Redemption Reserve out of the reserve and, if there is none, as a general investment; the</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Debenture Investment Account or Own Debenture Account is debited.</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
    <w:p w:rsidR="00E57E99" w:rsidRPr="00B33AD0" w:rsidRDefault="00E57E99" w:rsidP="00E57E99">
      <w:pPr>
        <w:autoSpaceDE w:val="0"/>
        <w:autoSpaceDN w:val="0"/>
        <w:adjustRightInd w:val="0"/>
        <w:spacing w:after="0" w:line="240" w:lineRule="auto"/>
        <w:rPr>
          <w:rFonts w:ascii="Times New Roman" w:hAnsi="Times New Roman" w:cs="Times New Roman"/>
          <w:b/>
          <w:bCs/>
        </w:rPr>
      </w:pPr>
      <w:r w:rsidRPr="00B33AD0">
        <w:rPr>
          <w:rFonts w:ascii="Times New Roman" w:hAnsi="Times New Roman" w:cs="Times New Roman"/>
          <w:b/>
          <w:bCs/>
        </w:rPr>
        <w:t>3.4 Liability of the Company to Create Security and Debenture</w:t>
      </w:r>
    </w:p>
    <w:p w:rsidR="00E57E99" w:rsidRPr="00B33AD0" w:rsidRDefault="00E57E99" w:rsidP="00E57E99">
      <w:pPr>
        <w:autoSpaceDE w:val="0"/>
        <w:autoSpaceDN w:val="0"/>
        <w:adjustRightInd w:val="0"/>
        <w:spacing w:after="0" w:line="240" w:lineRule="auto"/>
        <w:rPr>
          <w:rFonts w:ascii="Times New Roman" w:hAnsi="Times New Roman" w:cs="Times New Roman"/>
          <w:b/>
          <w:bCs/>
        </w:rPr>
      </w:pPr>
      <w:r w:rsidRPr="00B33AD0">
        <w:rPr>
          <w:rFonts w:ascii="Times New Roman" w:hAnsi="Times New Roman" w:cs="Times New Roman"/>
          <w:b/>
          <w:bCs/>
        </w:rPr>
        <w:t>Redemption Reserve</w:t>
      </w:r>
    </w:p>
    <w:p w:rsidR="00E57E99" w:rsidRPr="00B33AD0" w:rsidRDefault="00E57E99" w:rsidP="00E57E99">
      <w:pPr>
        <w:autoSpaceDE w:val="0"/>
        <w:autoSpaceDN w:val="0"/>
        <w:adjustRightInd w:val="0"/>
        <w:spacing w:after="0" w:line="240" w:lineRule="auto"/>
        <w:rPr>
          <w:rFonts w:ascii="Times New Roman" w:hAnsi="Times New Roman" w:cs="Times New Roman"/>
        </w:rPr>
      </w:pPr>
      <w:r w:rsidRPr="00B33AD0">
        <w:rPr>
          <w:rFonts w:ascii="Times New Roman" w:hAnsi="Times New Roman" w:cs="Times New Roman"/>
        </w:rPr>
        <w:t>New Section 117C has been inserted by the Companies Amendment Act in the Companies Act.</w:t>
      </w:r>
    </w:p>
    <w:p w:rsidR="00E57E99" w:rsidRPr="00B33AD0" w:rsidRDefault="00E57E99" w:rsidP="00E57E99">
      <w:pPr>
        <w:autoSpaceDE w:val="0"/>
        <w:autoSpaceDN w:val="0"/>
        <w:adjustRightInd w:val="0"/>
        <w:spacing w:after="0" w:line="240" w:lineRule="auto"/>
        <w:rPr>
          <w:rFonts w:ascii="Times New Roman" w:hAnsi="Times New Roman" w:cs="Times New Roman"/>
        </w:rPr>
      </w:pPr>
      <w:r w:rsidRPr="00B33AD0">
        <w:rPr>
          <w:rFonts w:ascii="Times New Roman" w:hAnsi="Times New Roman" w:cs="Times New Roman"/>
        </w:rPr>
        <w:t>The Section states as follows:</w:t>
      </w:r>
    </w:p>
    <w:p w:rsidR="00E57E99" w:rsidRPr="00B33AD0" w:rsidRDefault="00E57E99" w:rsidP="00E57E99">
      <w:pPr>
        <w:autoSpaceDE w:val="0"/>
        <w:autoSpaceDN w:val="0"/>
        <w:adjustRightInd w:val="0"/>
        <w:spacing w:after="0" w:line="240" w:lineRule="auto"/>
        <w:rPr>
          <w:rFonts w:ascii="Times New Roman" w:hAnsi="Times New Roman" w:cs="Times New Roman"/>
        </w:rPr>
      </w:pPr>
      <w:r w:rsidRPr="00B33AD0">
        <w:rPr>
          <w:rFonts w:ascii="Times New Roman" w:hAnsi="Times New Roman" w:cs="Times New Roman"/>
        </w:rPr>
        <w:t>(1) Where a company issues debentures after the commencement of this Act, it shall create a</w:t>
      </w:r>
    </w:p>
    <w:p w:rsidR="00E57E99" w:rsidRPr="00B33AD0" w:rsidRDefault="00E57E99" w:rsidP="00E57E99">
      <w:pPr>
        <w:autoSpaceDE w:val="0"/>
        <w:autoSpaceDN w:val="0"/>
        <w:adjustRightInd w:val="0"/>
        <w:spacing w:after="0" w:line="240" w:lineRule="auto"/>
        <w:rPr>
          <w:rFonts w:ascii="Times New Roman" w:hAnsi="Times New Roman" w:cs="Times New Roman"/>
        </w:rPr>
      </w:pPr>
      <w:proofErr w:type="gramStart"/>
      <w:r w:rsidRPr="00B33AD0">
        <w:rPr>
          <w:rFonts w:ascii="Times New Roman" w:hAnsi="Times New Roman" w:cs="Times New Roman"/>
        </w:rPr>
        <w:t>debenture</w:t>
      </w:r>
      <w:proofErr w:type="gramEnd"/>
      <w:r w:rsidRPr="00B33AD0">
        <w:rPr>
          <w:rFonts w:ascii="Times New Roman" w:hAnsi="Times New Roman" w:cs="Times New Roman"/>
        </w:rPr>
        <w:t xml:space="preserve"> redemption reserve for the redemption of such debentures, to which adequate</w:t>
      </w:r>
    </w:p>
    <w:p w:rsidR="00E57E99" w:rsidRPr="00B33AD0" w:rsidRDefault="00E57E99" w:rsidP="00E57E99">
      <w:pPr>
        <w:autoSpaceDE w:val="0"/>
        <w:autoSpaceDN w:val="0"/>
        <w:adjustRightInd w:val="0"/>
        <w:spacing w:after="0" w:line="240" w:lineRule="auto"/>
        <w:rPr>
          <w:rFonts w:ascii="Times New Roman" w:hAnsi="Times New Roman" w:cs="Times New Roman"/>
        </w:rPr>
      </w:pPr>
      <w:proofErr w:type="gramStart"/>
      <w:r w:rsidRPr="00B33AD0">
        <w:rPr>
          <w:rFonts w:ascii="Times New Roman" w:hAnsi="Times New Roman" w:cs="Times New Roman"/>
        </w:rPr>
        <w:t>amounts</w:t>
      </w:r>
      <w:proofErr w:type="gramEnd"/>
      <w:r w:rsidRPr="00B33AD0">
        <w:rPr>
          <w:rFonts w:ascii="Times New Roman" w:hAnsi="Times New Roman" w:cs="Times New Roman"/>
        </w:rPr>
        <w:t xml:space="preserve"> shall be credited, from out of its profits every year until such debentures are</w:t>
      </w:r>
    </w:p>
    <w:p w:rsidR="00E57E99" w:rsidRPr="00B33AD0" w:rsidRDefault="00E57E99" w:rsidP="00E57E99">
      <w:pPr>
        <w:autoSpaceDE w:val="0"/>
        <w:autoSpaceDN w:val="0"/>
        <w:adjustRightInd w:val="0"/>
        <w:spacing w:after="0" w:line="240" w:lineRule="auto"/>
        <w:rPr>
          <w:rFonts w:ascii="Times New Roman" w:hAnsi="Times New Roman" w:cs="Times New Roman"/>
        </w:rPr>
      </w:pPr>
      <w:proofErr w:type="gramStart"/>
      <w:r w:rsidRPr="00B33AD0">
        <w:rPr>
          <w:rFonts w:ascii="Times New Roman" w:hAnsi="Times New Roman" w:cs="Times New Roman"/>
        </w:rPr>
        <w:t>redeemed</w:t>
      </w:r>
      <w:proofErr w:type="gramEnd"/>
      <w:r w:rsidRPr="00B33AD0">
        <w:rPr>
          <w:rFonts w:ascii="Times New Roman" w:hAnsi="Times New Roman" w:cs="Times New Roman"/>
        </w:rPr>
        <w:t>.</w:t>
      </w:r>
    </w:p>
    <w:p w:rsidR="00E57E99" w:rsidRPr="00B33AD0" w:rsidRDefault="00E57E99" w:rsidP="00E57E99">
      <w:pPr>
        <w:autoSpaceDE w:val="0"/>
        <w:autoSpaceDN w:val="0"/>
        <w:adjustRightInd w:val="0"/>
        <w:spacing w:after="0" w:line="240" w:lineRule="auto"/>
        <w:rPr>
          <w:rFonts w:ascii="Times New Roman" w:hAnsi="Times New Roman" w:cs="Times New Roman"/>
        </w:rPr>
      </w:pPr>
      <w:r w:rsidRPr="00B33AD0">
        <w:rPr>
          <w:rFonts w:ascii="Times New Roman" w:hAnsi="Times New Roman" w:cs="Times New Roman"/>
        </w:rPr>
        <w:t xml:space="preserve">(2) The amounts credited to the debenture redemption reserve shall not be </w:t>
      </w:r>
      <w:proofErr w:type="spellStart"/>
      <w:r w:rsidRPr="00B33AD0">
        <w:rPr>
          <w:rFonts w:ascii="Times New Roman" w:hAnsi="Times New Roman" w:cs="Times New Roman"/>
        </w:rPr>
        <w:t>utitlised</w:t>
      </w:r>
      <w:proofErr w:type="spellEnd"/>
      <w:r w:rsidRPr="00B33AD0">
        <w:rPr>
          <w:rFonts w:ascii="Times New Roman" w:hAnsi="Times New Roman" w:cs="Times New Roman"/>
        </w:rPr>
        <w:t xml:space="preserve"> by the</w:t>
      </w:r>
    </w:p>
    <w:p w:rsidR="00E57E99" w:rsidRPr="00B33AD0" w:rsidRDefault="00E57E99" w:rsidP="00E57E99">
      <w:pPr>
        <w:autoSpaceDE w:val="0"/>
        <w:autoSpaceDN w:val="0"/>
        <w:adjustRightInd w:val="0"/>
        <w:spacing w:after="0" w:line="240" w:lineRule="auto"/>
        <w:rPr>
          <w:rFonts w:ascii="Times New Roman" w:hAnsi="Times New Roman" w:cs="Times New Roman"/>
        </w:rPr>
      </w:pPr>
      <w:proofErr w:type="gramStart"/>
      <w:r w:rsidRPr="00B33AD0">
        <w:rPr>
          <w:rFonts w:ascii="Times New Roman" w:hAnsi="Times New Roman" w:cs="Times New Roman"/>
        </w:rPr>
        <w:t>company</w:t>
      </w:r>
      <w:proofErr w:type="gramEnd"/>
      <w:r w:rsidRPr="00B33AD0">
        <w:rPr>
          <w:rFonts w:ascii="Times New Roman" w:hAnsi="Times New Roman" w:cs="Times New Roman"/>
        </w:rPr>
        <w:t xml:space="preserve"> except for the purpose aforesaid.</w:t>
      </w:r>
    </w:p>
    <w:p w:rsidR="00E57E99" w:rsidRPr="00B33AD0" w:rsidRDefault="00E57E99" w:rsidP="00E57E99">
      <w:pPr>
        <w:autoSpaceDE w:val="0"/>
        <w:autoSpaceDN w:val="0"/>
        <w:adjustRightInd w:val="0"/>
        <w:spacing w:after="0" w:line="240" w:lineRule="auto"/>
        <w:rPr>
          <w:rFonts w:ascii="Times New Roman" w:hAnsi="Times New Roman" w:cs="Times New Roman"/>
        </w:rPr>
      </w:pPr>
      <w:r w:rsidRPr="00B33AD0">
        <w:rPr>
          <w:rFonts w:ascii="Times New Roman" w:hAnsi="Times New Roman" w:cs="Times New Roman"/>
        </w:rPr>
        <w:t>(3) The company referred to in sub-section (1) shall pay interest and redeem the debentures in</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accordance</w:t>
      </w:r>
      <w:proofErr w:type="gramEnd"/>
      <w:r w:rsidRPr="00B33AD0">
        <w:rPr>
          <w:rFonts w:ascii="Times New Roman" w:hAnsi="Times New Roman" w:cs="Times New Roman"/>
        </w:rPr>
        <w:t xml:space="preserve"> with the terms and conditions of their issue.</w:t>
      </w:r>
    </w:p>
    <w:p w:rsidR="00E57E99" w:rsidRPr="00B33AD0" w:rsidRDefault="00E57E99" w:rsidP="00E57E99">
      <w:pPr>
        <w:autoSpaceDE w:val="0"/>
        <w:autoSpaceDN w:val="0"/>
        <w:adjustRightInd w:val="0"/>
        <w:spacing w:after="0" w:line="240" w:lineRule="auto"/>
        <w:rPr>
          <w:rFonts w:ascii="Times New Roman" w:hAnsi="Times New Roman" w:cs="Times New Roman"/>
        </w:rPr>
      </w:pPr>
      <w:r w:rsidRPr="00B33AD0">
        <w:rPr>
          <w:rFonts w:ascii="Times New Roman" w:hAnsi="Times New Roman" w:cs="Times New Roman"/>
        </w:rPr>
        <w:t>(4) Where a company fails to redeem the debentures on the date of maturity, the Company Law</w:t>
      </w:r>
    </w:p>
    <w:p w:rsidR="00E57E99" w:rsidRPr="00B33AD0" w:rsidRDefault="00E57E99" w:rsidP="00E57E99">
      <w:pPr>
        <w:autoSpaceDE w:val="0"/>
        <w:autoSpaceDN w:val="0"/>
        <w:adjustRightInd w:val="0"/>
        <w:spacing w:after="0" w:line="240" w:lineRule="auto"/>
        <w:rPr>
          <w:rFonts w:ascii="Times New Roman" w:hAnsi="Times New Roman" w:cs="Times New Roman"/>
        </w:rPr>
      </w:pPr>
      <w:r w:rsidRPr="00B33AD0">
        <w:rPr>
          <w:rFonts w:ascii="Times New Roman" w:hAnsi="Times New Roman" w:cs="Times New Roman"/>
        </w:rPr>
        <w:t>Board may, on the application of any or all the holders of debentures shall, after hearing the</w:t>
      </w:r>
    </w:p>
    <w:p w:rsidR="00E57E99" w:rsidRPr="00B33AD0" w:rsidRDefault="00E57E99" w:rsidP="00E57E99">
      <w:pPr>
        <w:autoSpaceDE w:val="0"/>
        <w:autoSpaceDN w:val="0"/>
        <w:adjustRightInd w:val="0"/>
        <w:spacing w:after="0" w:line="240" w:lineRule="auto"/>
        <w:rPr>
          <w:rFonts w:ascii="Times New Roman" w:hAnsi="Times New Roman" w:cs="Times New Roman"/>
        </w:rPr>
      </w:pPr>
      <w:proofErr w:type="gramStart"/>
      <w:r w:rsidRPr="00B33AD0">
        <w:rPr>
          <w:rFonts w:ascii="Times New Roman" w:hAnsi="Times New Roman" w:cs="Times New Roman"/>
        </w:rPr>
        <w:t>parties</w:t>
      </w:r>
      <w:proofErr w:type="gramEnd"/>
      <w:r w:rsidRPr="00B33AD0">
        <w:rPr>
          <w:rFonts w:ascii="Times New Roman" w:hAnsi="Times New Roman" w:cs="Times New Roman"/>
        </w:rPr>
        <w:t xml:space="preserve"> concerned, direct, by order, the company to redeem the debentures forthwith by the</w:t>
      </w:r>
    </w:p>
    <w:p w:rsidR="00E57E99" w:rsidRPr="00B33AD0" w:rsidRDefault="00E57E99" w:rsidP="00E57E99">
      <w:pPr>
        <w:autoSpaceDE w:val="0"/>
        <w:autoSpaceDN w:val="0"/>
        <w:adjustRightInd w:val="0"/>
        <w:spacing w:after="0" w:line="240" w:lineRule="auto"/>
        <w:rPr>
          <w:rFonts w:ascii="Times New Roman" w:hAnsi="Times New Roman" w:cs="Times New Roman"/>
        </w:rPr>
      </w:pPr>
      <w:proofErr w:type="gramStart"/>
      <w:r w:rsidRPr="00B33AD0">
        <w:rPr>
          <w:rFonts w:ascii="Times New Roman" w:hAnsi="Times New Roman" w:cs="Times New Roman"/>
        </w:rPr>
        <w:t>payment</w:t>
      </w:r>
      <w:proofErr w:type="gramEnd"/>
      <w:r w:rsidRPr="00B33AD0">
        <w:rPr>
          <w:rFonts w:ascii="Times New Roman" w:hAnsi="Times New Roman" w:cs="Times New Roman"/>
        </w:rPr>
        <w:t xml:space="preserve"> of principal and interest due thereon.</w:t>
      </w:r>
    </w:p>
    <w:p w:rsidR="00E57E99" w:rsidRPr="00B33AD0" w:rsidRDefault="00E57E99" w:rsidP="00E57E99">
      <w:pPr>
        <w:autoSpaceDE w:val="0"/>
        <w:autoSpaceDN w:val="0"/>
        <w:adjustRightInd w:val="0"/>
        <w:spacing w:after="0" w:line="240" w:lineRule="auto"/>
        <w:rPr>
          <w:rFonts w:ascii="Times New Roman" w:hAnsi="Times New Roman" w:cs="Times New Roman"/>
        </w:rPr>
      </w:pPr>
      <w:r w:rsidRPr="00B33AD0">
        <w:rPr>
          <w:rFonts w:ascii="Times New Roman" w:hAnsi="Times New Roman" w:cs="Times New Roman"/>
        </w:rPr>
        <w:t>(5) If default is made in complying with the order of the Company Law Board under sub-</w:t>
      </w:r>
      <w:proofErr w:type="gramStart"/>
      <w:r w:rsidRPr="00B33AD0">
        <w:rPr>
          <w:rFonts w:ascii="Times New Roman" w:hAnsi="Times New Roman" w:cs="Times New Roman"/>
        </w:rPr>
        <w:t>section(</w:t>
      </w:r>
      <w:proofErr w:type="gramEnd"/>
      <w:r w:rsidRPr="00B33AD0">
        <w:rPr>
          <w:rFonts w:ascii="Times New Roman" w:hAnsi="Times New Roman" w:cs="Times New Roman"/>
        </w:rPr>
        <w:t>4),</w:t>
      </w:r>
    </w:p>
    <w:p w:rsidR="00E57E99" w:rsidRPr="00B33AD0" w:rsidRDefault="00E57E99" w:rsidP="00E57E99">
      <w:pPr>
        <w:autoSpaceDE w:val="0"/>
        <w:autoSpaceDN w:val="0"/>
        <w:adjustRightInd w:val="0"/>
        <w:spacing w:after="0" w:line="240" w:lineRule="auto"/>
        <w:rPr>
          <w:rFonts w:ascii="Times New Roman" w:hAnsi="Times New Roman" w:cs="Times New Roman"/>
        </w:rPr>
      </w:pPr>
      <w:r w:rsidRPr="00B33AD0">
        <w:rPr>
          <w:rFonts w:ascii="Times New Roman" w:eastAsia="SymbolMT" w:hAnsi="Times New Roman" w:cs="Times New Roman"/>
        </w:rPr>
        <w:t xml:space="preserve">• </w:t>
      </w:r>
      <w:proofErr w:type="gramStart"/>
      <w:r w:rsidRPr="00B33AD0">
        <w:rPr>
          <w:rFonts w:ascii="Times New Roman" w:hAnsi="Times New Roman" w:cs="Times New Roman"/>
        </w:rPr>
        <w:t>every</w:t>
      </w:r>
      <w:proofErr w:type="gramEnd"/>
      <w:r w:rsidRPr="00B33AD0">
        <w:rPr>
          <w:rFonts w:ascii="Times New Roman" w:hAnsi="Times New Roman" w:cs="Times New Roman"/>
        </w:rPr>
        <w:t xml:space="preserve"> officer of the company who is in default, shall be punishable with imprisonment</w:t>
      </w:r>
    </w:p>
    <w:p w:rsidR="00E57E99" w:rsidRPr="00B33AD0" w:rsidRDefault="00E57E99" w:rsidP="00E57E99">
      <w:pPr>
        <w:autoSpaceDE w:val="0"/>
        <w:autoSpaceDN w:val="0"/>
        <w:adjustRightInd w:val="0"/>
        <w:spacing w:after="0" w:line="240" w:lineRule="auto"/>
        <w:rPr>
          <w:rFonts w:ascii="Times New Roman" w:hAnsi="Times New Roman" w:cs="Times New Roman"/>
        </w:rPr>
      </w:pPr>
      <w:proofErr w:type="gramStart"/>
      <w:r w:rsidRPr="00B33AD0">
        <w:rPr>
          <w:rFonts w:ascii="Times New Roman" w:hAnsi="Times New Roman" w:cs="Times New Roman"/>
        </w:rPr>
        <w:t>which</w:t>
      </w:r>
      <w:proofErr w:type="gramEnd"/>
      <w:r w:rsidRPr="00B33AD0">
        <w:rPr>
          <w:rFonts w:ascii="Times New Roman" w:hAnsi="Times New Roman" w:cs="Times New Roman"/>
        </w:rPr>
        <w:t xml:space="preserve"> may extend to three years and</w:t>
      </w:r>
    </w:p>
    <w:p w:rsidR="00E57E99" w:rsidRPr="00B33AD0" w:rsidRDefault="00E57E99" w:rsidP="00E57E99">
      <w:pPr>
        <w:autoSpaceDE w:val="0"/>
        <w:autoSpaceDN w:val="0"/>
        <w:adjustRightInd w:val="0"/>
        <w:spacing w:after="0" w:line="240" w:lineRule="auto"/>
        <w:rPr>
          <w:rFonts w:ascii="Times New Roman" w:hAnsi="Times New Roman" w:cs="Times New Roman"/>
        </w:rPr>
      </w:pPr>
      <w:r w:rsidRPr="00B33AD0">
        <w:rPr>
          <w:rFonts w:ascii="Times New Roman" w:eastAsia="SymbolMT" w:hAnsi="Times New Roman" w:cs="Times New Roman"/>
        </w:rPr>
        <w:t xml:space="preserve">• </w:t>
      </w:r>
      <w:r w:rsidRPr="00B33AD0">
        <w:rPr>
          <w:rFonts w:ascii="Times New Roman" w:hAnsi="Times New Roman" w:cs="Times New Roman"/>
        </w:rPr>
        <w:t>shall also be liable to a fine of not less than five hundred rupees for every day during</w:t>
      </w:r>
    </w:p>
    <w:p w:rsidR="008F2E16" w:rsidRPr="00DB72A7" w:rsidRDefault="00E57E99" w:rsidP="00E57E99">
      <w:pPr>
        <w:autoSpaceDE w:val="0"/>
        <w:autoSpaceDN w:val="0"/>
        <w:adjustRightInd w:val="0"/>
        <w:spacing w:after="0" w:line="240" w:lineRule="auto"/>
        <w:jc w:val="both"/>
        <w:rPr>
          <w:rFonts w:ascii="Times New Roman" w:hAnsi="Times New Roman" w:cs="Times New Roman"/>
          <w:bCs/>
        </w:rPr>
      </w:pPr>
      <w:proofErr w:type="gramStart"/>
      <w:r w:rsidRPr="00B33AD0">
        <w:rPr>
          <w:rFonts w:ascii="Times New Roman" w:hAnsi="Times New Roman" w:cs="Times New Roman"/>
        </w:rPr>
        <w:t>which</w:t>
      </w:r>
      <w:proofErr w:type="gramEnd"/>
      <w:r w:rsidRPr="00B33AD0">
        <w:rPr>
          <w:rFonts w:ascii="Times New Roman" w:hAnsi="Times New Roman" w:cs="Times New Roman"/>
        </w:rPr>
        <w:t xml:space="preserve"> such default continues.</w:t>
      </w: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rPr>
      </w:pPr>
    </w:p>
    <w:p w:rsidR="00E57E99" w:rsidRPr="00B33AD0" w:rsidRDefault="00E57E99" w:rsidP="00E57E99">
      <w:pPr>
        <w:autoSpaceDE w:val="0"/>
        <w:autoSpaceDN w:val="0"/>
        <w:adjustRightInd w:val="0"/>
        <w:spacing w:after="0" w:line="240" w:lineRule="auto"/>
        <w:jc w:val="center"/>
        <w:rPr>
          <w:rFonts w:ascii="Times New Roman" w:hAnsi="Times New Roman" w:cs="Times New Roman"/>
          <w:b/>
          <w:bCs/>
        </w:rPr>
      </w:pPr>
      <w:r w:rsidRPr="00B33AD0">
        <w:rPr>
          <w:rFonts w:ascii="Times New Roman" w:hAnsi="Times New Roman" w:cs="Times New Roman"/>
          <w:b/>
          <w:bCs/>
        </w:rPr>
        <w:lastRenderedPageBreak/>
        <w:t xml:space="preserve">Unit – </w:t>
      </w:r>
      <w:proofErr w:type="gramStart"/>
      <w:r w:rsidRPr="00B33AD0">
        <w:rPr>
          <w:rFonts w:ascii="Times New Roman" w:hAnsi="Times New Roman" w:cs="Times New Roman"/>
          <w:b/>
          <w:bCs/>
        </w:rPr>
        <w:t>4 :</w:t>
      </w:r>
      <w:proofErr w:type="gramEnd"/>
      <w:r w:rsidRPr="00B33AD0">
        <w:rPr>
          <w:rFonts w:ascii="Times New Roman" w:hAnsi="Times New Roman" w:cs="Times New Roman"/>
          <w:b/>
          <w:bCs/>
        </w:rPr>
        <w:t xml:space="preserve"> Amalgamation and Reconstruction</w:t>
      </w: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color w:val="000000"/>
        </w:rPr>
      </w:pPr>
      <w:r w:rsidRPr="00B33AD0">
        <w:rPr>
          <w:rFonts w:ascii="Times New Roman" w:hAnsi="Times New Roman" w:cs="Times New Roman"/>
          <w:b/>
          <w:bCs/>
          <w:color w:val="000000"/>
        </w:rPr>
        <w:t>Learning Objectives</w:t>
      </w:r>
    </w:p>
    <w:p w:rsidR="00E57E99" w:rsidRPr="00B33AD0" w:rsidRDefault="00E57E99" w:rsidP="00E57E99">
      <w:pPr>
        <w:autoSpaceDE w:val="0"/>
        <w:autoSpaceDN w:val="0"/>
        <w:adjustRightInd w:val="0"/>
        <w:spacing w:after="0" w:line="240" w:lineRule="auto"/>
        <w:jc w:val="both"/>
        <w:rPr>
          <w:rFonts w:ascii="Times New Roman" w:hAnsi="Times New Roman" w:cs="Times New Roman"/>
          <w:color w:val="000000"/>
        </w:rPr>
      </w:pPr>
      <w:r w:rsidRPr="00B33AD0">
        <w:rPr>
          <w:rFonts w:ascii="Times New Roman" w:eastAsia="SymbolMT" w:hAnsi="Times New Roman" w:cs="Times New Roman"/>
          <w:color w:val="000000"/>
        </w:rPr>
        <w:t xml:space="preserve">♦ </w:t>
      </w:r>
      <w:proofErr w:type="gramStart"/>
      <w:r w:rsidRPr="00B33AD0">
        <w:rPr>
          <w:rFonts w:ascii="Times New Roman" w:hAnsi="Times New Roman" w:cs="Times New Roman"/>
          <w:color w:val="000000"/>
        </w:rPr>
        <w:t>After</w:t>
      </w:r>
      <w:proofErr w:type="gramEnd"/>
      <w:r w:rsidRPr="00B33AD0">
        <w:rPr>
          <w:rFonts w:ascii="Times New Roman" w:hAnsi="Times New Roman" w:cs="Times New Roman"/>
          <w:color w:val="000000"/>
        </w:rPr>
        <w:t xml:space="preserve"> studying this unit, you will be able to solve the advanced problems on</w:t>
      </w:r>
    </w:p>
    <w:p w:rsidR="00E57E99" w:rsidRPr="00B33AD0" w:rsidRDefault="00E57E99" w:rsidP="00E57E99">
      <w:pPr>
        <w:autoSpaceDE w:val="0"/>
        <w:autoSpaceDN w:val="0"/>
        <w:adjustRightInd w:val="0"/>
        <w:spacing w:after="0" w:line="240" w:lineRule="auto"/>
        <w:jc w:val="both"/>
        <w:rPr>
          <w:rFonts w:ascii="Times New Roman" w:hAnsi="Times New Roman" w:cs="Times New Roman"/>
          <w:color w:val="000000"/>
        </w:rPr>
      </w:pPr>
      <w:proofErr w:type="gramStart"/>
      <w:r w:rsidRPr="00B33AD0">
        <w:rPr>
          <w:rFonts w:ascii="Times New Roman" w:hAnsi="Times New Roman" w:cs="Times New Roman"/>
          <w:color w:val="000000"/>
        </w:rPr>
        <w:t>amalgamation</w:t>
      </w:r>
      <w:proofErr w:type="gramEnd"/>
      <w:r w:rsidRPr="00B33AD0">
        <w:rPr>
          <w:rFonts w:ascii="Times New Roman" w:hAnsi="Times New Roman" w:cs="Times New Roman"/>
          <w:color w:val="000000"/>
        </w:rPr>
        <w:t xml:space="preserve"> and reconstruction of companies</w:t>
      </w: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color w:val="000000"/>
        </w:rPr>
      </w:pPr>
      <w:r w:rsidRPr="00B33AD0">
        <w:rPr>
          <w:rFonts w:ascii="Times New Roman" w:hAnsi="Times New Roman" w:cs="Times New Roman"/>
          <w:b/>
          <w:bCs/>
          <w:color w:val="000000"/>
        </w:rPr>
        <w:t>4.1 Advanced Problems</w:t>
      </w:r>
    </w:p>
    <w:p w:rsidR="00E57E99" w:rsidRPr="00B33AD0" w:rsidRDefault="00E57E99" w:rsidP="00E57E99">
      <w:pPr>
        <w:autoSpaceDE w:val="0"/>
        <w:autoSpaceDN w:val="0"/>
        <w:adjustRightInd w:val="0"/>
        <w:spacing w:after="0" w:line="240" w:lineRule="auto"/>
        <w:jc w:val="both"/>
        <w:rPr>
          <w:rFonts w:ascii="Times New Roman" w:hAnsi="Times New Roman" w:cs="Times New Roman"/>
          <w:color w:val="000000"/>
        </w:rPr>
      </w:pPr>
      <w:r w:rsidRPr="00B33AD0">
        <w:rPr>
          <w:rFonts w:ascii="Times New Roman" w:hAnsi="Times New Roman" w:cs="Times New Roman"/>
          <w:color w:val="000000"/>
        </w:rPr>
        <w:t>You must have studied the concepts of amalgamation and reconstruction of companies in</w:t>
      </w:r>
    </w:p>
    <w:p w:rsidR="00E57E99" w:rsidRPr="00B33AD0" w:rsidRDefault="00E57E99" w:rsidP="00E57E99">
      <w:pPr>
        <w:autoSpaceDE w:val="0"/>
        <w:autoSpaceDN w:val="0"/>
        <w:adjustRightInd w:val="0"/>
        <w:spacing w:after="0" w:line="240" w:lineRule="auto"/>
        <w:jc w:val="both"/>
        <w:rPr>
          <w:rFonts w:ascii="Times New Roman" w:hAnsi="Times New Roman" w:cs="Times New Roman"/>
          <w:color w:val="000000"/>
        </w:rPr>
      </w:pPr>
      <w:r w:rsidRPr="00B33AD0">
        <w:rPr>
          <w:rFonts w:ascii="Times New Roman" w:hAnsi="Times New Roman" w:cs="Times New Roman"/>
          <w:color w:val="000000"/>
        </w:rPr>
        <w:t xml:space="preserve">Chapters 5 and 6 in Paper 1 Accounting of IPCC – Group </w:t>
      </w:r>
      <w:proofErr w:type="gramStart"/>
      <w:r w:rsidRPr="00B33AD0">
        <w:rPr>
          <w:rFonts w:ascii="Times New Roman" w:hAnsi="Times New Roman" w:cs="Times New Roman"/>
          <w:color w:val="000000"/>
        </w:rPr>
        <w:t>I</w:t>
      </w:r>
      <w:proofErr w:type="gramEnd"/>
      <w:r w:rsidRPr="00B33AD0">
        <w:rPr>
          <w:rFonts w:ascii="Times New Roman" w:hAnsi="Times New Roman" w:cs="Times New Roman"/>
          <w:color w:val="000000"/>
        </w:rPr>
        <w:t>. In this unit, we will deal with</w:t>
      </w:r>
    </w:p>
    <w:p w:rsidR="00E57E99" w:rsidRPr="00B33AD0" w:rsidRDefault="00E57E99" w:rsidP="00E57E99">
      <w:pPr>
        <w:autoSpaceDE w:val="0"/>
        <w:autoSpaceDN w:val="0"/>
        <w:adjustRightInd w:val="0"/>
        <w:spacing w:after="0" w:line="240" w:lineRule="auto"/>
        <w:jc w:val="both"/>
        <w:rPr>
          <w:rFonts w:ascii="Times New Roman" w:hAnsi="Times New Roman" w:cs="Times New Roman"/>
          <w:color w:val="000000"/>
        </w:rPr>
      </w:pPr>
      <w:proofErr w:type="gramStart"/>
      <w:r w:rsidRPr="00B33AD0">
        <w:rPr>
          <w:rFonts w:ascii="Times New Roman" w:hAnsi="Times New Roman" w:cs="Times New Roman"/>
          <w:color w:val="000000"/>
        </w:rPr>
        <w:t>some</w:t>
      </w:r>
      <w:proofErr w:type="gramEnd"/>
      <w:r w:rsidRPr="00B33AD0">
        <w:rPr>
          <w:rFonts w:ascii="Times New Roman" w:hAnsi="Times New Roman" w:cs="Times New Roman"/>
          <w:color w:val="000000"/>
        </w:rPr>
        <w:t xml:space="preserve"> advanced problems for advanced knowledge on the topic.</w:t>
      </w:r>
    </w:p>
    <w:p w:rsidR="00E57E99" w:rsidRPr="00B33AD0" w:rsidRDefault="00E57E99" w:rsidP="00E57E99">
      <w:pPr>
        <w:autoSpaceDE w:val="0"/>
        <w:autoSpaceDN w:val="0"/>
        <w:adjustRightInd w:val="0"/>
        <w:spacing w:after="0" w:line="240" w:lineRule="auto"/>
        <w:jc w:val="both"/>
        <w:rPr>
          <w:rFonts w:ascii="Times New Roman" w:hAnsi="Times New Roman" w:cs="Times New Roman"/>
          <w:color w:val="000000"/>
        </w:rPr>
      </w:pP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
    <w:p w:rsidR="00E57E99" w:rsidRPr="00B33AD0" w:rsidRDefault="00E57E99" w:rsidP="00E57E99">
      <w:pPr>
        <w:autoSpaceDE w:val="0"/>
        <w:autoSpaceDN w:val="0"/>
        <w:adjustRightInd w:val="0"/>
        <w:spacing w:after="0" w:line="240" w:lineRule="auto"/>
        <w:jc w:val="center"/>
        <w:rPr>
          <w:rFonts w:ascii="Times New Roman" w:hAnsi="Times New Roman" w:cs="Times New Roman"/>
          <w:b/>
          <w:bCs/>
        </w:rPr>
      </w:pPr>
      <w:r w:rsidRPr="00B33AD0">
        <w:rPr>
          <w:rFonts w:ascii="Times New Roman" w:hAnsi="Times New Roman" w:cs="Times New Roman"/>
          <w:b/>
          <w:bCs/>
        </w:rPr>
        <w:t xml:space="preserve">Unit – </w:t>
      </w:r>
      <w:proofErr w:type="gramStart"/>
      <w:r w:rsidRPr="00B33AD0">
        <w:rPr>
          <w:rFonts w:ascii="Times New Roman" w:hAnsi="Times New Roman" w:cs="Times New Roman"/>
          <w:b/>
          <w:bCs/>
        </w:rPr>
        <w:t>5 :</w:t>
      </w:r>
      <w:proofErr w:type="gramEnd"/>
      <w:r w:rsidRPr="00B33AD0">
        <w:rPr>
          <w:rFonts w:ascii="Times New Roman" w:hAnsi="Times New Roman" w:cs="Times New Roman"/>
          <w:b/>
          <w:bCs/>
        </w:rPr>
        <w:t xml:space="preserve"> Liquidation of Companies</w:t>
      </w: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rPr>
      </w:pPr>
      <w:r w:rsidRPr="00B33AD0">
        <w:rPr>
          <w:rFonts w:ascii="Times New Roman" w:hAnsi="Times New Roman" w:cs="Times New Roman"/>
          <w:b/>
          <w:bCs/>
        </w:rPr>
        <w:t>5.1 Statement of Affairs</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In the case of a winding up by Court</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eastAsia="SymbolMT" w:hAnsi="Times New Roman" w:cs="Times New Roman"/>
        </w:rPr>
        <w:t xml:space="preserve">• </w:t>
      </w:r>
      <w:proofErr w:type="gramStart"/>
      <w:r w:rsidRPr="00B33AD0">
        <w:rPr>
          <w:rFonts w:ascii="Times New Roman" w:hAnsi="Times New Roman" w:cs="Times New Roman"/>
        </w:rPr>
        <w:t>a</w:t>
      </w:r>
      <w:proofErr w:type="gramEnd"/>
      <w:r w:rsidRPr="00B33AD0">
        <w:rPr>
          <w:rFonts w:ascii="Times New Roman" w:hAnsi="Times New Roman" w:cs="Times New Roman"/>
        </w:rPr>
        <w:t xml:space="preserve"> Statement of Affairs of the company in the prescribed form verified by an affidavit, and</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eastAsia="SymbolMT" w:hAnsi="Times New Roman" w:cs="Times New Roman"/>
        </w:rPr>
        <w:t xml:space="preserve">• </w:t>
      </w:r>
      <w:r w:rsidRPr="00B33AD0">
        <w:rPr>
          <w:rFonts w:ascii="Times New Roman" w:hAnsi="Times New Roman" w:cs="Times New Roman"/>
        </w:rPr>
        <w:t>containing particulars stated under section 454(1)</w:t>
      </w:r>
      <w:r w:rsidR="00AF7B18" w:rsidRPr="00B33AD0">
        <w:rPr>
          <w:rFonts w:ascii="Times New Roman" w:hAnsi="Times New Roman" w:cs="Times New Roman"/>
        </w:rPr>
        <w:t xml:space="preserve"> </w:t>
      </w:r>
      <w:r w:rsidRPr="00B33AD0">
        <w:rPr>
          <w:rFonts w:ascii="Times New Roman" w:hAnsi="Times New Roman" w:cs="Times New Roman"/>
        </w:rPr>
        <w:t>has to be submitted to the Official Liquidator.</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The broad lines on which the Statement of Affairs is prepared are the following —</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(1) Include assets on which there is no fixed charge at the value they are expected to</w:t>
      </w:r>
      <w:r w:rsidR="00AF7B18" w:rsidRPr="00B33AD0">
        <w:rPr>
          <w:rFonts w:ascii="Times New Roman" w:hAnsi="Times New Roman" w:cs="Times New Roman"/>
        </w:rPr>
        <w:t xml:space="preserve"> </w:t>
      </w:r>
      <w:proofErr w:type="spellStart"/>
      <w:r w:rsidRPr="00B33AD0">
        <w:rPr>
          <w:rFonts w:ascii="Times New Roman" w:hAnsi="Times New Roman" w:cs="Times New Roman"/>
        </w:rPr>
        <w:t>realise</w:t>
      </w:r>
      <w:proofErr w:type="spellEnd"/>
      <w:r w:rsidRPr="00B33AD0">
        <w:rPr>
          <w:rFonts w:ascii="Times New Roman" w:hAnsi="Times New Roman" w:cs="Times New Roman"/>
        </w:rPr>
        <w:t>.</w:t>
      </w:r>
    </w:p>
    <w:p w:rsidR="00E57E99" w:rsidRPr="00B33AD0" w:rsidRDefault="00AF7B18" w:rsidP="00AF7B18">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(2).</w:t>
      </w:r>
      <w:r w:rsidR="00E57E99" w:rsidRPr="00B33AD0">
        <w:rPr>
          <w:rFonts w:ascii="Times New Roman" w:hAnsi="Times New Roman" w:cs="Times New Roman"/>
        </w:rPr>
        <w:t>Include assets on which there is a fixed charge.</w:t>
      </w:r>
    </w:p>
    <w:p w:rsidR="00E57E99" w:rsidRPr="00B33AD0" w:rsidRDefault="00E57E99" w:rsidP="00E57E99">
      <w:pPr>
        <w:pStyle w:val="ListParagraph"/>
        <w:autoSpaceDE w:val="0"/>
        <w:autoSpaceDN w:val="0"/>
        <w:adjustRightInd w:val="0"/>
        <w:spacing w:after="0" w:line="240" w:lineRule="auto"/>
        <w:jc w:val="both"/>
        <w:rPr>
          <w:rFonts w:ascii="Times New Roman" w:hAnsi="Times New Roman" w:cs="Times New Roman"/>
        </w:rPr>
      </w:pP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3) The total of assets in point (1) and any surplus from assets mentioned in point (2) is available</w:t>
      </w:r>
    </w:p>
    <w:p w:rsidR="00E57E99" w:rsidRPr="00B33AD0" w:rsidRDefault="00E57E99" w:rsidP="00E57E99">
      <w:pPr>
        <w:pStyle w:val="ListParagraph"/>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for</w:t>
      </w:r>
      <w:proofErr w:type="gramEnd"/>
      <w:r w:rsidRPr="00B33AD0">
        <w:rPr>
          <w:rFonts w:ascii="Times New Roman" w:hAnsi="Times New Roman" w:cs="Times New Roman"/>
        </w:rPr>
        <w:t xml:space="preserve"> all the creditors</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 xml:space="preserve">(4) From the total assets available, the following should be deducted one by </w:t>
      </w:r>
      <w:proofErr w:type="gramStart"/>
      <w:r w:rsidRPr="00B33AD0">
        <w:rPr>
          <w:rFonts w:ascii="Times New Roman" w:hAnsi="Times New Roman" w:cs="Times New Roman"/>
        </w:rPr>
        <w:t>one :</w:t>
      </w:r>
      <w:proofErr w:type="gramEnd"/>
      <w:r w:rsidRPr="00B33AD0">
        <w:rPr>
          <w:rFonts w:ascii="Times New Roman" w:hAnsi="Times New Roman" w:cs="Times New Roman"/>
        </w:rPr>
        <w:t>-</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w:t>
      </w:r>
      <w:proofErr w:type="spellStart"/>
      <w:r w:rsidRPr="00B33AD0">
        <w:rPr>
          <w:rFonts w:ascii="Times New Roman" w:hAnsi="Times New Roman" w:cs="Times New Roman"/>
          <w:i/>
          <w:iCs/>
        </w:rPr>
        <w:t>i</w:t>
      </w:r>
      <w:proofErr w:type="spellEnd"/>
      <w:r w:rsidRPr="00B33AD0">
        <w:rPr>
          <w:rFonts w:ascii="Times New Roman" w:hAnsi="Times New Roman" w:cs="Times New Roman"/>
        </w:rPr>
        <w:t>) Preferential creditors,</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w:t>
      </w:r>
      <w:r w:rsidRPr="00B33AD0">
        <w:rPr>
          <w:rFonts w:ascii="Times New Roman" w:hAnsi="Times New Roman" w:cs="Times New Roman"/>
          <w:i/>
          <w:iCs/>
        </w:rPr>
        <w:t>ii</w:t>
      </w:r>
      <w:r w:rsidRPr="00B33AD0">
        <w:rPr>
          <w:rFonts w:ascii="Times New Roman" w:hAnsi="Times New Roman" w:cs="Times New Roman"/>
        </w:rPr>
        <w:t>) Debentures having a floating charge, and</w:t>
      </w:r>
    </w:p>
    <w:p w:rsidR="008F2E16" w:rsidRPr="00DB72A7" w:rsidRDefault="00E57E99" w:rsidP="00DB72A7">
      <w:pPr>
        <w:pStyle w:val="ListParagraph"/>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w:t>
      </w:r>
      <w:r w:rsidRPr="00B33AD0">
        <w:rPr>
          <w:rFonts w:ascii="Times New Roman" w:hAnsi="Times New Roman" w:cs="Times New Roman"/>
          <w:i/>
          <w:iCs/>
        </w:rPr>
        <w:t>iii</w:t>
      </w:r>
      <w:r w:rsidRPr="00B33AD0">
        <w:rPr>
          <w:rFonts w:ascii="Times New Roman" w:hAnsi="Times New Roman" w:cs="Times New Roman"/>
        </w:rPr>
        <w:t>) Unsecured creditors</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(5) The amount of total paid-up capital</w:t>
      </w:r>
    </w:p>
    <w:p w:rsidR="00E57E99" w:rsidRPr="00B33AD0" w:rsidRDefault="00E57E99" w:rsidP="00E57E99">
      <w:pPr>
        <w:pStyle w:val="ListParagraph"/>
        <w:autoSpaceDE w:val="0"/>
        <w:autoSpaceDN w:val="0"/>
        <w:adjustRightInd w:val="0"/>
        <w:spacing w:after="0" w:line="240" w:lineRule="auto"/>
        <w:jc w:val="both"/>
        <w:rPr>
          <w:rFonts w:ascii="Times New Roman" w:hAnsi="Times New Roman" w:cs="Times New Roman"/>
        </w:rPr>
      </w:pPr>
    </w:p>
    <w:tbl>
      <w:tblPr>
        <w:tblStyle w:val="TableGrid"/>
        <w:tblW w:w="0" w:type="auto"/>
        <w:tblInd w:w="720" w:type="dxa"/>
        <w:tblLook w:val="04A0"/>
      </w:tblPr>
      <w:tblGrid>
        <w:gridCol w:w="8856"/>
      </w:tblGrid>
      <w:tr w:rsidR="00E57E99" w:rsidRPr="00B33AD0" w:rsidTr="00CE4E32">
        <w:tc>
          <w:tcPr>
            <w:tcW w:w="9576" w:type="dxa"/>
          </w:tcPr>
          <w:p w:rsidR="00E57E99" w:rsidRPr="00B33AD0" w:rsidRDefault="00E57E99" w:rsidP="00CE4E32">
            <w:pPr>
              <w:autoSpaceDE w:val="0"/>
              <w:autoSpaceDN w:val="0"/>
              <w:adjustRightInd w:val="0"/>
              <w:jc w:val="both"/>
              <w:rPr>
                <w:rFonts w:ascii="Times New Roman" w:hAnsi="Times New Roman" w:cs="Times New Roman"/>
                <w:b/>
                <w:bCs/>
                <w:i/>
                <w:iCs/>
              </w:rPr>
            </w:pPr>
            <w:r w:rsidRPr="00B33AD0">
              <w:rPr>
                <w:rFonts w:ascii="Times New Roman" w:hAnsi="Times New Roman" w:cs="Times New Roman"/>
                <w:b/>
                <w:bCs/>
                <w:i/>
                <w:iCs/>
              </w:rPr>
              <w:t>Note: Statement of affairs should accompany eight lists :</w:t>
            </w:r>
          </w:p>
          <w:p w:rsidR="00E57E99" w:rsidRPr="00B33AD0" w:rsidRDefault="00E57E99" w:rsidP="00CE4E32">
            <w:pPr>
              <w:autoSpaceDE w:val="0"/>
              <w:autoSpaceDN w:val="0"/>
              <w:adjustRightInd w:val="0"/>
              <w:jc w:val="both"/>
              <w:rPr>
                <w:rFonts w:ascii="Times New Roman" w:hAnsi="Times New Roman" w:cs="Times New Roman"/>
                <w:b/>
                <w:bCs/>
                <w:i/>
                <w:iCs/>
              </w:rPr>
            </w:pPr>
            <w:r w:rsidRPr="00B33AD0">
              <w:rPr>
                <w:rFonts w:ascii="Times New Roman" w:hAnsi="Times New Roman" w:cs="Times New Roman"/>
                <w:b/>
                <w:bCs/>
                <w:i/>
                <w:iCs/>
              </w:rPr>
              <w:t>List A Full particulars of every description of property not specifically pledged and</w:t>
            </w:r>
          </w:p>
          <w:p w:rsidR="00E57E99" w:rsidRPr="00B33AD0" w:rsidRDefault="00E57E99" w:rsidP="00CE4E32">
            <w:pPr>
              <w:autoSpaceDE w:val="0"/>
              <w:autoSpaceDN w:val="0"/>
              <w:adjustRightInd w:val="0"/>
              <w:jc w:val="both"/>
              <w:rPr>
                <w:rFonts w:ascii="Times New Roman" w:hAnsi="Times New Roman" w:cs="Times New Roman"/>
                <w:b/>
                <w:bCs/>
                <w:i/>
                <w:iCs/>
              </w:rPr>
            </w:pPr>
            <w:proofErr w:type="gramStart"/>
            <w:r w:rsidRPr="00B33AD0">
              <w:rPr>
                <w:rFonts w:ascii="Times New Roman" w:hAnsi="Times New Roman" w:cs="Times New Roman"/>
                <w:b/>
                <w:bCs/>
                <w:i/>
                <w:iCs/>
              </w:rPr>
              <w:t>included</w:t>
            </w:r>
            <w:proofErr w:type="gramEnd"/>
            <w:r w:rsidRPr="00B33AD0">
              <w:rPr>
                <w:rFonts w:ascii="Times New Roman" w:hAnsi="Times New Roman" w:cs="Times New Roman"/>
                <w:b/>
                <w:bCs/>
                <w:i/>
                <w:iCs/>
              </w:rPr>
              <w:t xml:space="preserve"> in any other list are to be set forth in this list.</w:t>
            </w:r>
          </w:p>
          <w:p w:rsidR="00E57E99" w:rsidRPr="00B33AD0" w:rsidRDefault="00E57E99" w:rsidP="00CE4E32">
            <w:pPr>
              <w:autoSpaceDE w:val="0"/>
              <w:autoSpaceDN w:val="0"/>
              <w:adjustRightInd w:val="0"/>
              <w:jc w:val="both"/>
              <w:rPr>
                <w:rFonts w:ascii="Times New Roman" w:hAnsi="Times New Roman" w:cs="Times New Roman"/>
                <w:b/>
                <w:bCs/>
                <w:i/>
                <w:iCs/>
              </w:rPr>
            </w:pPr>
            <w:r w:rsidRPr="00B33AD0">
              <w:rPr>
                <w:rFonts w:ascii="Times New Roman" w:hAnsi="Times New Roman" w:cs="Times New Roman"/>
                <w:b/>
                <w:bCs/>
                <w:i/>
                <w:iCs/>
              </w:rPr>
              <w:t>List B Assets specifically pledged and creditors fully or partly secured.</w:t>
            </w:r>
          </w:p>
          <w:p w:rsidR="00E57E99" w:rsidRPr="00B33AD0" w:rsidRDefault="00E57E99" w:rsidP="00CE4E32">
            <w:pPr>
              <w:autoSpaceDE w:val="0"/>
              <w:autoSpaceDN w:val="0"/>
              <w:adjustRightInd w:val="0"/>
              <w:jc w:val="both"/>
              <w:rPr>
                <w:rFonts w:ascii="Times New Roman" w:hAnsi="Times New Roman" w:cs="Times New Roman"/>
                <w:b/>
                <w:bCs/>
                <w:i/>
                <w:iCs/>
              </w:rPr>
            </w:pPr>
            <w:r w:rsidRPr="00B33AD0">
              <w:rPr>
                <w:rFonts w:ascii="Times New Roman" w:hAnsi="Times New Roman" w:cs="Times New Roman"/>
                <w:b/>
                <w:bCs/>
                <w:i/>
                <w:iCs/>
              </w:rPr>
              <w:t>List C Preferential creditors for rates, taxes, salaries, wages and otherwise.</w:t>
            </w:r>
          </w:p>
          <w:p w:rsidR="00E57E99" w:rsidRPr="00B33AD0" w:rsidRDefault="00E57E99" w:rsidP="00CE4E32">
            <w:pPr>
              <w:autoSpaceDE w:val="0"/>
              <w:autoSpaceDN w:val="0"/>
              <w:adjustRightInd w:val="0"/>
              <w:jc w:val="both"/>
              <w:rPr>
                <w:rFonts w:ascii="Times New Roman" w:hAnsi="Times New Roman" w:cs="Times New Roman"/>
                <w:b/>
                <w:bCs/>
                <w:i/>
                <w:iCs/>
              </w:rPr>
            </w:pPr>
            <w:r w:rsidRPr="00B33AD0">
              <w:rPr>
                <w:rFonts w:ascii="Times New Roman" w:hAnsi="Times New Roman" w:cs="Times New Roman"/>
                <w:b/>
                <w:bCs/>
                <w:i/>
                <w:iCs/>
              </w:rPr>
              <w:t>List D List of debenture holders secured by a floating charge.</w:t>
            </w:r>
          </w:p>
          <w:p w:rsidR="00E57E99" w:rsidRPr="00B33AD0" w:rsidRDefault="00E57E99" w:rsidP="00CE4E32">
            <w:pPr>
              <w:autoSpaceDE w:val="0"/>
              <w:autoSpaceDN w:val="0"/>
              <w:adjustRightInd w:val="0"/>
              <w:jc w:val="both"/>
              <w:rPr>
                <w:rFonts w:ascii="Times New Roman" w:hAnsi="Times New Roman" w:cs="Times New Roman"/>
                <w:b/>
                <w:bCs/>
                <w:i/>
                <w:iCs/>
              </w:rPr>
            </w:pPr>
            <w:r w:rsidRPr="00B33AD0">
              <w:rPr>
                <w:rFonts w:ascii="Times New Roman" w:hAnsi="Times New Roman" w:cs="Times New Roman"/>
                <w:b/>
                <w:bCs/>
                <w:i/>
                <w:iCs/>
              </w:rPr>
              <w:t>List E Unsecured creditors.</w:t>
            </w:r>
          </w:p>
          <w:p w:rsidR="00E57E99" w:rsidRPr="00B33AD0" w:rsidRDefault="00E57E99" w:rsidP="00CE4E32">
            <w:pPr>
              <w:autoSpaceDE w:val="0"/>
              <w:autoSpaceDN w:val="0"/>
              <w:adjustRightInd w:val="0"/>
              <w:jc w:val="both"/>
              <w:rPr>
                <w:rFonts w:ascii="Times New Roman" w:hAnsi="Times New Roman" w:cs="Times New Roman"/>
                <w:b/>
                <w:bCs/>
                <w:i/>
                <w:iCs/>
              </w:rPr>
            </w:pPr>
            <w:r w:rsidRPr="00B33AD0">
              <w:rPr>
                <w:rFonts w:ascii="Times New Roman" w:hAnsi="Times New Roman" w:cs="Times New Roman"/>
                <w:b/>
                <w:bCs/>
                <w:i/>
                <w:iCs/>
              </w:rPr>
              <w:t>List F List of preference shareholders.</w:t>
            </w:r>
          </w:p>
          <w:p w:rsidR="00E57E99" w:rsidRPr="00B33AD0" w:rsidRDefault="00E57E99" w:rsidP="00CE4E32">
            <w:pPr>
              <w:autoSpaceDE w:val="0"/>
              <w:autoSpaceDN w:val="0"/>
              <w:adjustRightInd w:val="0"/>
              <w:jc w:val="both"/>
              <w:rPr>
                <w:rFonts w:ascii="Times New Roman" w:hAnsi="Times New Roman" w:cs="Times New Roman"/>
                <w:b/>
                <w:bCs/>
                <w:i/>
                <w:iCs/>
              </w:rPr>
            </w:pPr>
            <w:r w:rsidRPr="00B33AD0">
              <w:rPr>
                <w:rFonts w:ascii="Times New Roman" w:hAnsi="Times New Roman" w:cs="Times New Roman"/>
                <w:b/>
                <w:bCs/>
                <w:i/>
                <w:iCs/>
              </w:rPr>
              <w:t>List G List of equity shareholders.</w:t>
            </w:r>
          </w:p>
          <w:p w:rsidR="00E57E99" w:rsidRPr="00B33AD0" w:rsidRDefault="00E57E99" w:rsidP="00CE4E32">
            <w:pPr>
              <w:pStyle w:val="ListParagraph"/>
              <w:autoSpaceDE w:val="0"/>
              <w:autoSpaceDN w:val="0"/>
              <w:adjustRightInd w:val="0"/>
              <w:ind w:left="0"/>
              <w:jc w:val="both"/>
              <w:rPr>
                <w:rFonts w:ascii="Times New Roman" w:hAnsi="Times New Roman" w:cs="Times New Roman"/>
              </w:rPr>
            </w:pPr>
            <w:r w:rsidRPr="00B33AD0">
              <w:rPr>
                <w:rFonts w:ascii="Times New Roman" w:hAnsi="Times New Roman" w:cs="Times New Roman"/>
                <w:b/>
                <w:bCs/>
                <w:i/>
                <w:iCs/>
              </w:rPr>
              <w:t>List H Deficiency or surplus account.</w:t>
            </w:r>
          </w:p>
        </w:tc>
      </w:tr>
    </w:tbl>
    <w:p w:rsidR="00E57E99" w:rsidRPr="00B33AD0" w:rsidRDefault="00E57E99" w:rsidP="00E57E99">
      <w:pPr>
        <w:pStyle w:val="ListParagraph"/>
        <w:autoSpaceDE w:val="0"/>
        <w:autoSpaceDN w:val="0"/>
        <w:adjustRightInd w:val="0"/>
        <w:spacing w:after="0" w:line="240" w:lineRule="auto"/>
        <w:jc w:val="both"/>
        <w:rPr>
          <w:rFonts w:ascii="Times New Roman" w:hAnsi="Times New Roman" w:cs="Times New Roman"/>
        </w:rPr>
      </w:pPr>
    </w:p>
    <w:p w:rsidR="008F2E16" w:rsidRPr="00B33AD0" w:rsidRDefault="008F2E16" w:rsidP="00E57E99">
      <w:pPr>
        <w:pStyle w:val="ListParagraph"/>
        <w:autoSpaceDE w:val="0"/>
        <w:autoSpaceDN w:val="0"/>
        <w:adjustRightInd w:val="0"/>
        <w:spacing w:after="0" w:line="240" w:lineRule="auto"/>
        <w:jc w:val="both"/>
        <w:rPr>
          <w:rFonts w:ascii="Times New Roman" w:hAnsi="Times New Roman" w:cs="Times New Roman"/>
        </w:rPr>
      </w:pP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rPr>
      </w:pPr>
      <w:r w:rsidRPr="00B33AD0">
        <w:rPr>
          <w:rFonts w:ascii="Times New Roman" w:hAnsi="Times New Roman" w:cs="Times New Roman"/>
          <w:b/>
          <w:bCs/>
        </w:rPr>
        <w:t>5.2 Deficiency Account</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The official liquidator will specify a date for period (minimum three years) beginning with the</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date</w:t>
      </w:r>
      <w:proofErr w:type="gramEnd"/>
      <w:r w:rsidRPr="00B33AD0">
        <w:rPr>
          <w:rFonts w:ascii="Times New Roman" w:hAnsi="Times New Roman" w:cs="Times New Roman"/>
        </w:rPr>
        <w:t xml:space="preserve"> on which information is supplied for preparation of an account to explain the deficiency or</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surplus</w:t>
      </w:r>
      <w:proofErr w:type="gramEnd"/>
      <w:r w:rsidRPr="00B33AD0">
        <w:rPr>
          <w:rFonts w:ascii="Times New Roman" w:hAnsi="Times New Roman" w:cs="Times New Roman"/>
        </w:rPr>
        <w:t>. On that date either assets would exceed capital plus liabilities, that is, there would be</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a</w:t>
      </w:r>
      <w:proofErr w:type="gramEnd"/>
      <w:r w:rsidRPr="00B33AD0">
        <w:rPr>
          <w:rFonts w:ascii="Times New Roman" w:hAnsi="Times New Roman" w:cs="Times New Roman"/>
        </w:rPr>
        <w:t xml:space="preserve"> reserve or there would be a deficit or debit balance in the Profit and Loss Account. The</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Deficiency account is divided into two parts:</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1. The first part starts with the deficit (on the given date) and contains every item that</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increases</w:t>
      </w:r>
      <w:proofErr w:type="gramEnd"/>
      <w:r w:rsidRPr="00B33AD0">
        <w:rPr>
          <w:rFonts w:ascii="Times New Roman" w:hAnsi="Times New Roman" w:cs="Times New Roman"/>
        </w:rPr>
        <w:t xml:space="preserve"> deficiency (or reduces surplus such as losses, dividends etc.).</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2.The</w:t>
      </w:r>
      <w:proofErr w:type="gramEnd"/>
      <w:r w:rsidRPr="00B33AD0">
        <w:rPr>
          <w:rFonts w:ascii="Times New Roman" w:hAnsi="Times New Roman" w:cs="Times New Roman"/>
        </w:rPr>
        <w:t xml:space="preserve"> second part starts with the surplus on the given date and includes all profits.</w:t>
      </w:r>
    </w:p>
    <w:p w:rsidR="00AF7B18" w:rsidRDefault="00AF7B18" w:rsidP="00E57E99">
      <w:pPr>
        <w:autoSpaceDE w:val="0"/>
        <w:autoSpaceDN w:val="0"/>
        <w:adjustRightInd w:val="0"/>
        <w:spacing w:after="0" w:line="240" w:lineRule="auto"/>
        <w:jc w:val="both"/>
        <w:rPr>
          <w:rFonts w:ascii="Times New Roman" w:hAnsi="Times New Roman" w:cs="Times New Roman"/>
        </w:rPr>
      </w:pPr>
    </w:p>
    <w:p w:rsidR="00DB72A7" w:rsidRPr="00B33AD0" w:rsidRDefault="00DB72A7" w:rsidP="00E57E99">
      <w:pPr>
        <w:autoSpaceDE w:val="0"/>
        <w:autoSpaceDN w:val="0"/>
        <w:adjustRightInd w:val="0"/>
        <w:spacing w:after="0" w:line="240" w:lineRule="auto"/>
        <w:jc w:val="both"/>
        <w:rPr>
          <w:rFonts w:ascii="Times New Roman" w:hAnsi="Times New Roman" w:cs="Times New Roman"/>
        </w:rPr>
      </w:pP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rPr>
      </w:pPr>
      <w:r w:rsidRPr="00B33AD0">
        <w:rPr>
          <w:rFonts w:ascii="Times New Roman" w:hAnsi="Times New Roman" w:cs="Times New Roman"/>
          <w:b/>
          <w:bCs/>
        </w:rPr>
        <w:lastRenderedPageBreak/>
        <w:t>5.3 Overriding Preferential Payments</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The Companies (Amendment) Act, 1985 has introduced section 529A which states that certain</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dues</w:t>
      </w:r>
      <w:proofErr w:type="gramEnd"/>
      <w:r w:rsidRPr="00B33AD0">
        <w:rPr>
          <w:rFonts w:ascii="Times New Roman" w:hAnsi="Times New Roman" w:cs="Times New Roman"/>
        </w:rPr>
        <w:t xml:space="preserve"> are to be settled even before the payments to preferential creditors under section 530 in</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the</w:t>
      </w:r>
      <w:proofErr w:type="gramEnd"/>
      <w:r w:rsidRPr="00B33AD0">
        <w:rPr>
          <w:rFonts w:ascii="Times New Roman" w:hAnsi="Times New Roman" w:cs="Times New Roman"/>
        </w:rPr>
        <w:t xml:space="preserve"> case of winding up of company. Section 529A states that in the event of winding up a</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company</w:t>
      </w:r>
      <w:proofErr w:type="gramEnd"/>
      <w:r w:rsidRPr="00B33AD0">
        <w:rPr>
          <w:rFonts w:ascii="Times New Roman" w:hAnsi="Times New Roman" w:cs="Times New Roman"/>
        </w:rPr>
        <w:t xml:space="preserve"> workmen’s dues and debts due to secured creditors, to the extent such debts rank</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under</w:t>
      </w:r>
      <w:proofErr w:type="gramEnd"/>
      <w:r w:rsidRPr="00B33AD0">
        <w:rPr>
          <w:rFonts w:ascii="Times New Roman" w:hAnsi="Times New Roman" w:cs="Times New Roman"/>
        </w:rPr>
        <w:t xml:space="preserve"> section 529(1)(c), shall be paid in </w:t>
      </w:r>
      <w:r w:rsidRPr="00B33AD0">
        <w:rPr>
          <w:rFonts w:ascii="Times New Roman" w:hAnsi="Times New Roman" w:cs="Times New Roman"/>
          <w:b/>
          <w:bCs/>
        </w:rPr>
        <w:t xml:space="preserve">priority </w:t>
      </w:r>
      <w:r w:rsidRPr="00B33AD0">
        <w:rPr>
          <w:rFonts w:ascii="Times New Roman" w:hAnsi="Times New Roman" w:cs="Times New Roman"/>
        </w:rPr>
        <w:t>to all other debts</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w:t>
      </w:r>
      <w:proofErr w:type="spellStart"/>
      <w:r w:rsidRPr="00B33AD0">
        <w:rPr>
          <w:rFonts w:ascii="Times New Roman" w:hAnsi="Times New Roman" w:cs="Times New Roman"/>
          <w:i/>
          <w:iCs/>
        </w:rPr>
        <w:t>i</w:t>
      </w:r>
      <w:proofErr w:type="spellEnd"/>
      <w:r w:rsidRPr="00B33AD0">
        <w:rPr>
          <w:rFonts w:ascii="Times New Roman" w:hAnsi="Times New Roman" w:cs="Times New Roman"/>
        </w:rPr>
        <w:t xml:space="preserve">) </w:t>
      </w:r>
      <w:proofErr w:type="gramStart"/>
      <w:r w:rsidRPr="00B33AD0">
        <w:rPr>
          <w:rFonts w:ascii="Times New Roman" w:hAnsi="Times New Roman" w:cs="Times New Roman"/>
        </w:rPr>
        <w:t>all</w:t>
      </w:r>
      <w:proofErr w:type="gramEnd"/>
      <w:r w:rsidRPr="00B33AD0">
        <w:rPr>
          <w:rFonts w:ascii="Times New Roman" w:hAnsi="Times New Roman" w:cs="Times New Roman"/>
        </w:rPr>
        <w:t xml:space="preserve"> wages or salary including wages payable for time or piece work </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w:t>
      </w:r>
      <w:r w:rsidRPr="00B33AD0">
        <w:rPr>
          <w:rFonts w:ascii="Times New Roman" w:hAnsi="Times New Roman" w:cs="Times New Roman"/>
          <w:i/>
          <w:iCs/>
        </w:rPr>
        <w:t>ii</w:t>
      </w:r>
      <w:r w:rsidRPr="00B33AD0">
        <w:rPr>
          <w:rFonts w:ascii="Times New Roman" w:hAnsi="Times New Roman" w:cs="Times New Roman"/>
        </w:rPr>
        <w:t xml:space="preserve">) </w:t>
      </w:r>
      <w:proofErr w:type="gramStart"/>
      <w:r w:rsidRPr="00B33AD0">
        <w:rPr>
          <w:rFonts w:ascii="Times New Roman" w:hAnsi="Times New Roman" w:cs="Times New Roman"/>
        </w:rPr>
        <w:t>all</w:t>
      </w:r>
      <w:proofErr w:type="gramEnd"/>
      <w:r w:rsidRPr="00B33AD0">
        <w:rPr>
          <w:rFonts w:ascii="Times New Roman" w:hAnsi="Times New Roman" w:cs="Times New Roman"/>
        </w:rPr>
        <w:t xml:space="preserve"> accrued holiday remuneration becoming payable to any workman </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w:t>
      </w:r>
      <w:r w:rsidRPr="00B33AD0">
        <w:rPr>
          <w:rFonts w:ascii="Times New Roman" w:hAnsi="Times New Roman" w:cs="Times New Roman"/>
          <w:i/>
          <w:iCs/>
        </w:rPr>
        <w:t>iii</w:t>
      </w:r>
      <w:r w:rsidRPr="00B33AD0">
        <w:rPr>
          <w:rFonts w:ascii="Times New Roman" w:hAnsi="Times New Roman" w:cs="Times New Roman"/>
        </w:rPr>
        <w:t xml:space="preserve">) </w:t>
      </w:r>
      <w:proofErr w:type="gramStart"/>
      <w:r w:rsidRPr="00B33AD0">
        <w:rPr>
          <w:rFonts w:ascii="Times New Roman" w:hAnsi="Times New Roman" w:cs="Times New Roman"/>
        </w:rPr>
        <w:t>all</w:t>
      </w:r>
      <w:proofErr w:type="gramEnd"/>
      <w:r w:rsidRPr="00B33AD0">
        <w:rPr>
          <w:rFonts w:ascii="Times New Roman" w:hAnsi="Times New Roman" w:cs="Times New Roman"/>
        </w:rPr>
        <w:t xml:space="preserve"> amounts due in respect of any compensation or liability for compensation under</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 xml:space="preserve">Workmen’s Compensation Act, 1923 </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w:t>
      </w:r>
      <w:r w:rsidRPr="00B33AD0">
        <w:rPr>
          <w:rFonts w:ascii="Times New Roman" w:hAnsi="Times New Roman" w:cs="Times New Roman"/>
          <w:i/>
          <w:iCs/>
        </w:rPr>
        <w:t>iv</w:t>
      </w:r>
      <w:r w:rsidRPr="00B33AD0">
        <w:rPr>
          <w:rFonts w:ascii="Times New Roman" w:hAnsi="Times New Roman" w:cs="Times New Roman"/>
        </w:rPr>
        <w:t xml:space="preserve">) </w:t>
      </w:r>
      <w:proofErr w:type="gramStart"/>
      <w:r w:rsidRPr="00B33AD0">
        <w:rPr>
          <w:rFonts w:ascii="Times New Roman" w:hAnsi="Times New Roman" w:cs="Times New Roman"/>
        </w:rPr>
        <w:t>all</w:t>
      </w:r>
      <w:proofErr w:type="gramEnd"/>
      <w:r w:rsidRPr="00B33AD0">
        <w:rPr>
          <w:rFonts w:ascii="Times New Roman" w:hAnsi="Times New Roman" w:cs="Times New Roman"/>
        </w:rPr>
        <w:t xml:space="preserve"> sums due to any workman from a provident fund, a pension fund, a gratuity fund </w:t>
      </w:r>
    </w:p>
    <w:p w:rsidR="00AF7B18" w:rsidRPr="00B33AD0" w:rsidRDefault="00AF7B18" w:rsidP="00E57E99">
      <w:pPr>
        <w:autoSpaceDE w:val="0"/>
        <w:autoSpaceDN w:val="0"/>
        <w:adjustRightInd w:val="0"/>
        <w:spacing w:after="0" w:line="240" w:lineRule="auto"/>
        <w:jc w:val="both"/>
        <w:rPr>
          <w:rFonts w:ascii="Times New Roman" w:hAnsi="Times New Roman" w:cs="Times New Roman"/>
          <w:b/>
          <w:bCs/>
        </w:rPr>
      </w:pP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rPr>
      </w:pPr>
      <w:r w:rsidRPr="00B33AD0">
        <w:rPr>
          <w:rFonts w:ascii="Times New Roman" w:hAnsi="Times New Roman" w:cs="Times New Roman"/>
          <w:b/>
          <w:bCs/>
        </w:rPr>
        <w:t>5.4 Preferential Creditors</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Section 530 specifies the creditors that have to be paid in priority subject to the provisions of</w:t>
      </w:r>
    </w:p>
    <w:p w:rsidR="00E57E99" w:rsidRPr="00B33AD0" w:rsidRDefault="00E57E99" w:rsidP="00E57E99">
      <w:pPr>
        <w:pStyle w:val="ListParagraph"/>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section</w:t>
      </w:r>
      <w:proofErr w:type="gramEnd"/>
      <w:r w:rsidRPr="00B33AD0">
        <w:rPr>
          <w:rFonts w:ascii="Times New Roman" w:hAnsi="Times New Roman" w:cs="Times New Roman"/>
        </w:rPr>
        <w:t xml:space="preserve"> 529A to unsecured creditors or creditor having a floating charge.</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w:t>
      </w:r>
      <w:r w:rsidRPr="00B33AD0">
        <w:rPr>
          <w:rFonts w:ascii="Times New Roman" w:hAnsi="Times New Roman" w:cs="Times New Roman"/>
          <w:i/>
          <w:iCs/>
        </w:rPr>
        <w:t>a</w:t>
      </w:r>
      <w:r w:rsidRPr="00B33AD0">
        <w:rPr>
          <w:rFonts w:ascii="Times New Roman" w:hAnsi="Times New Roman" w:cs="Times New Roman"/>
        </w:rPr>
        <w:t xml:space="preserve">) All revenues, taxes, </w:t>
      </w:r>
      <w:proofErr w:type="spellStart"/>
      <w:r w:rsidRPr="00B33AD0">
        <w:rPr>
          <w:rFonts w:ascii="Times New Roman" w:hAnsi="Times New Roman" w:cs="Times New Roman"/>
        </w:rPr>
        <w:t>cesses</w:t>
      </w:r>
      <w:proofErr w:type="spellEnd"/>
      <w:r w:rsidRPr="00B33AD0">
        <w:rPr>
          <w:rFonts w:ascii="Times New Roman" w:hAnsi="Times New Roman" w:cs="Times New Roman"/>
        </w:rPr>
        <w:t xml:space="preserve"> and rates, becoming due and payable by the </w:t>
      </w:r>
    </w:p>
    <w:p w:rsidR="00E57E99" w:rsidRPr="00B33AD0" w:rsidRDefault="00E57E99" w:rsidP="00E57E99">
      <w:pPr>
        <w:autoSpaceDE w:val="0"/>
        <w:autoSpaceDN w:val="0"/>
        <w:adjustRightInd w:val="0"/>
        <w:spacing w:after="0" w:line="240" w:lineRule="auto"/>
        <w:jc w:val="both"/>
        <w:rPr>
          <w:rFonts w:ascii="Times New Roman" w:eastAsia="SymbolMT" w:hAnsi="Times New Roman" w:cs="Times New Roman"/>
        </w:rPr>
      </w:pPr>
      <w:r w:rsidRPr="00B33AD0">
        <w:rPr>
          <w:rFonts w:ascii="Times New Roman" w:hAnsi="Times New Roman" w:cs="Times New Roman"/>
        </w:rPr>
        <w:t>(</w:t>
      </w:r>
      <w:r w:rsidRPr="00B33AD0">
        <w:rPr>
          <w:rFonts w:ascii="Times New Roman" w:hAnsi="Times New Roman" w:cs="Times New Roman"/>
          <w:i/>
          <w:iCs/>
        </w:rPr>
        <w:t>b</w:t>
      </w:r>
      <w:r w:rsidRPr="00B33AD0">
        <w:rPr>
          <w:rFonts w:ascii="Times New Roman" w:hAnsi="Times New Roman" w:cs="Times New Roman"/>
        </w:rPr>
        <w:t xml:space="preserve">) All wages or salaries (including wages payable for time or piece work and salary </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w:t>
      </w:r>
      <w:r w:rsidRPr="00B33AD0">
        <w:rPr>
          <w:rFonts w:ascii="Times New Roman" w:hAnsi="Times New Roman" w:cs="Times New Roman"/>
          <w:i/>
          <w:iCs/>
        </w:rPr>
        <w:t>c</w:t>
      </w:r>
      <w:r w:rsidRPr="00B33AD0">
        <w:rPr>
          <w:rFonts w:ascii="Times New Roman" w:hAnsi="Times New Roman" w:cs="Times New Roman"/>
        </w:rPr>
        <w:t>) All accrued holiday remuneration becoming payable to any employee on account of</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winding</w:t>
      </w:r>
      <w:proofErr w:type="gramEnd"/>
      <w:r w:rsidRPr="00B33AD0">
        <w:rPr>
          <w:rFonts w:ascii="Times New Roman" w:hAnsi="Times New Roman" w:cs="Times New Roman"/>
        </w:rPr>
        <w:t xml:space="preserve"> up.</w:t>
      </w:r>
    </w:p>
    <w:p w:rsidR="008F2E16" w:rsidRPr="00B33AD0" w:rsidRDefault="008F2E16" w:rsidP="00E57E99">
      <w:pPr>
        <w:autoSpaceDE w:val="0"/>
        <w:autoSpaceDN w:val="0"/>
        <w:adjustRightInd w:val="0"/>
        <w:spacing w:after="0" w:line="240" w:lineRule="auto"/>
        <w:jc w:val="both"/>
        <w:rPr>
          <w:rFonts w:ascii="Times New Roman" w:hAnsi="Times New Roman" w:cs="Times New Roman"/>
        </w:rPr>
      </w:pPr>
    </w:p>
    <w:p w:rsidR="008F2E16" w:rsidRPr="00B33AD0" w:rsidRDefault="008F2E16" w:rsidP="00E57E99">
      <w:pPr>
        <w:autoSpaceDE w:val="0"/>
        <w:autoSpaceDN w:val="0"/>
        <w:adjustRightInd w:val="0"/>
        <w:spacing w:after="0" w:line="240" w:lineRule="auto"/>
        <w:jc w:val="both"/>
        <w:rPr>
          <w:rFonts w:ascii="Times New Roman" w:hAnsi="Times New Roman" w:cs="Times New Roman"/>
        </w:rPr>
      </w:pP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b/>
          <w:bCs/>
        </w:rPr>
        <w:t>Note</w:t>
      </w:r>
      <w:r w:rsidRPr="00B33AD0">
        <w:rPr>
          <w:rFonts w:ascii="Times New Roman" w:hAnsi="Times New Roman" w:cs="Times New Roman"/>
        </w:rPr>
        <w:t>: Person who advance money for the purpose of making preferential payments</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under</w:t>
      </w:r>
      <w:proofErr w:type="gramEnd"/>
      <w:r w:rsidRPr="00B33AD0">
        <w:rPr>
          <w:rFonts w:ascii="Times New Roman" w:hAnsi="Times New Roman" w:cs="Times New Roman"/>
        </w:rPr>
        <w:t xml:space="preserve"> (</w:t>
      </w:r>
      <w:r w:rsidRPr="00B33AD0">
        <w:rPr>
          <w:rFonts w:ascii="Times New Roman" w:hAnsi="Times New Roman" w:cs="Times New Roman"/>
          <w:i/>
          <w:iCs/>
        </w:rPr>
        <w:t>b</w:t>
      </w:r>
      <w:r w:rsidRPr="00B33AD0">
        <w:rPr>
          <w:rFonts w:ascii="Times New Roman" w:hAnsi="Times New Roman" w:cs="Times New Roman"/>
        </w:rPr>
        <w:t>) and (</w:t>
      </w:r>
      <w:r w:rsidRPr="00B33AD0">
        <w:rPr>
          <w:rFonts w:ascii="Times New Roman" w:hAnsi="Times New Roman" w:cs="Times New Roman"/>
          <w:i/>
          <w:iCs/>
        </w:rPr>
        <w:t>c</w:t>
      </w:r>
      <w:r w:rsidRPr="00B33AD0">
        <w:rPr>
          <w:rFonts w:ascii="Times New Roman" w:hAnsi="Times New Roman" w:cs="Times New Roman"/>
        </w:rPr>
        <w:t>) above will be treated as preferential creditors, provided the money is</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actually</w:t>
      </w:r>
      <w:proofErr w:type="gramEnd"/>
      <w:r w:rsidRPr="00B33AD0">
        <w:rPr>
          <w:rFonts w:ascii="Times New Roman" w:hAnsi="Times New Roman" w:cs="Times New Roman"/>
        </w:rPr>
        <w:t xml:space="preserve"> so used.</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w:t>
      </w:r>
      <w:r w:rsidRPr="00B33AD0">
        <w:rPr>
          <w:rFonts w:ascii="Times New Roman" w:hAnsi="Times New Roman" w:cs="Times New Roman"/>
          <w:i/>
          <w:iCs/>
        </w:rPr>
        <w:t>d</w:t>
      </w:r>
      <w:r w:rsidRPr="00B33AD0">
        <w:rPr>
          <w:rFonts w:ascii="Times New Roman" w:hAnsi="Times New Roman" w:cs="Times New Roman"/>
        </w:rPr>
        <w:t xml:space="preserve">) </w:t>
      </w:r>
      <w:proofErr w:type="gramStart"/>
      <w:r w:rsidRPr="00B33AD0">
        <w:rPr>
          <w:rFonts w:ascii="Times New Roman" w:hAnsi="Times New Roman" w:cs="Times New Roman"/>
        </w:rPr>
        <w:t>all</w:t>
      </w:r>
      <w:proofErr w:type="gramEnd"/>
      <w:r w:rsidRPr="00B33AD0">
        <w:rPr>
          <w:rFonts w:ascii="Times New Roman" w:hAnsi="Times New Roman" w:cs="Times New Roman"/>
        </w:rPr>
        <w:t xml:space="preserve"> contributions payable during the 12 months next under the Employees State Insurance</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Act, 1948, or any other law for the time being in force.</w:t>
      </w:r>
      <w:proofErr w:type="gramEnd"/>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w:t>
      </w:r>
      <w:r w:rsidRPr="00B33AD0">
        <w:rPr>
          <w:rFonts w:ascii="Times New Roman" w:hAnsi="Times New Roman" w:cs="Times New Roman"/>
          <w:i/>
          <w:iCs/>
        </w:rPr>
        <w:t>e</w:t>
      </w:r>
      <w:r w:rsidRPr="00B33AD0">
        <w:rPr>
          <w:rFonts w:ascii="Times New Roman" w:hAnsi="Times New Roman" w:cs="Times New Roman"/>
        </w:rPr>
        <w:t>) All sums due as compensation to employees under the Workmen’s Compensation Act,</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1923.</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w:t>
      </w:r>
      <w:r w:rsidRPr="00B33AD0">
        <w:rPr>
          <w:rFonts w:ascii="Times New Roman" w:hAnsi="Times New Roman" w:cs="Times New Roman"/>
          <w:i/>
          <w:iCs/>
        </w:rPr>
        <w:t>f</w:t>
      </w:r>
      <w:r w:rsidRPr="00B33AD0">
        <w:rPr>
          <w:rFonts w:ascii="Times New Roman" w:hAnsi="Times New Roman" w:cs="Times New Roman"/>
        </w:rPr>
        <w:t>) All sums due to any employee from a provident fund, pension fund, gratuity fund or any</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 xml:space="preserve">                     </w:t>
      </w:r>
      <w:proofErr w:type="gramStart"/>
      <w:r w:rsidRPr="00B33AD0">
        <w:rPr>
          <w:rFonts w:ascii="Times New Roman" w:hAnsi="Times New Roman" w:cs="Times New Roman"/>
        </w:rPr>
        <w:t>other</w:t>
      </w:r>
      <w:proofErr w:type="gramEnd"/>
      <w:r w:rsidRPr="00B33AD0">
        <w:rPr>
          <w:rFonts w:ascii="Times New Roman" w:hAnsi="Times New Roman" w:cs="Times New Roman"/>
        </w:rPr>
        <w:t xml:space="preserve"> fund, for the welfare of the employees maintained by the company.</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w:t>
      </w:r>
      <w:r w:rsidRPr="00B33AD0">
        <w:rPr>
          <w:rFonts w:ascii="Times New Roman" w:hAnsi="Times New Roman" w:cs="Times New Roman"/>
          <w:i/>
          <w:iCs/>
        </w:rPr>
        <w:t>g</w:t>
      </w:r>
      <w:r w:rsidRPr="00B33AD0">
        <w:rPr>
          <w:rFonts w:ascii="Times New Roman" w:hAnsi="Times New Roman" w:cs="Times New Roman"/>
        </w:rPr>
        <w:t>) The expenses of any investigation held under section 235 or 237 in so far as they are</w:t>
      </w:r>
    </w:p>
    <w:p w:rsidR="00E57E99" w:rsidRPr="00B33AD0" w:rsidRDefault="00E57E99" w:rsidP="00AF7B18">
      <w:pPr>
        <w:pStyle w:val="ListParagraph"/>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payable</w:t>
      </w:r>
      <w:proofErr w:type="gramEnd"/>
      <w:r w:rsidRPr="00B33AD0">
        <w:rPr>
          <w:rFonts w:ascii="Times New Roman" w:hAnsi="Times New Roman" w:cs="Times New Roman"/>
        </w:rPr>
        <w:t xml:space="preserve"> by the company.</w:t>
      </w:r>
    </w:p>
    <w:p w:rsidR="00AF7B18" w:rsidRPr="00B33AD0" w:rsidRDefault="00AF7B18" w:rsidP="00AF7B18">
      <w:pPr>
        <w:pStyle w:val="ListParagraph"/>
        <w:autoSpaceDE w:val="0"/>
        <w:autoSpaceDN w:val="0"/>
        <w:adjustRightInd w:val="0"/>
        <w:spacing w:after="0" w:line="240" w:lineRule="auto"/>
        <w:jc w:val="both"/>
        <w:rPr>
          <w:rFonts w:ascii="Times New Roman" w:hAnsi="Times New Roman" w:cs="Times New Roman"/>
        </w:rPr>
      </w:pPr>
    </w:p>
    <w:p w:rsidR="00AF7B18" w:rsidRPr="00B33AD0" w:rsidRDefault="00AF7B18" w:rsidP="00AF7B18">
      <w:pPr>
        <w:pStyle w:val="ListParagraph"/>
        <w:autoSpaceDE w:val="0"/>
        <w:autoSpaceDN w:val="0"/>
        <w:adjustRightInd w:val="0"/>
        <w:spacing w:after="0" w:line="240" w:lineRule="auto"/>
        <w:jc w:val="both"/>
        <w:rPr>
          <w:rFonts w:ascii="Times New Roman" w:hAnsi="Times New Roman" w:cs="Times New Roman"/>
        </w:rPr>
      </w:pP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rPr>
      </w:pPr>
      <w:r w:rsidRPr="00B33AD0">
        <w:rPr>
          <w:rFonts w:ascii="Times New Roman" w:hAnsi="Times New Roman" w:cs="Times New Roman"/>
          <w:b/>
          <w:bCs/>
        </w:rPr>
        <w:t>5.5 Liquidator’s Final Statement of Account</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In case of voluntary winding up, the statement prepared by the Liquidator showing receipts</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and</w:t>
      </w:r>
      <w:proofErr w:type="gramEnd"/>
      <w:r w:rsidRPr="00B33AD0">
        <w:rPr>
          <w:rFonts w:ascii="Times New Roman" w:hAnsi="Times New Roman" w:cs="Times New Roman"/>
        </w:rPr>
        <w:t xml:space="preserve"> payment of cash is called “Liquidator’s Statement of Account”. In case of compulsory</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winding</w:t>
      </w:r>
      <w:proofErr w:type="gramEnd"/>
      <w:r w:rsidRPr="00B33AD0">
        <w:rPr>
          <w:rFonts w:ascii="Times New Roman" w:hAnsi="Times New Roman" w:cs="Times New Roman"/>
        </w:rPr>
        <w:t xml:space="preserve"> up, the statement is known as “Official Liquidator’s Final Account”. While Preparing</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the</w:t>
      </w:r>
      <w:proofErr w:type="gramEnd"/>
      <w:r w:rsidRPr="00B33AD0">
        <w:rPr>
          <w:rFonts w:ascii="Times New Roman" w:hAnsi="Times New Roman" w:cs="Times New Roman"/>
        </w:rPr>
        <w:t xml:space="preserve"> Statement of Account, the following points should be noted :</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w:t>
      </w:r>
      <w:proofErr w:type="spellStart"/>
      <w:r w:rsidRPr="00B33AD0">
        <w:rPr>
          <w:rFonts w:ascii="Times New Roman" w:hAnsi="Times New Roman" w:cs="Times New Roman"/>
          <w:i/>
          <w:iCs/>
        </w:rPr>
        <w:t>i</w:t>
      </w:r>
      <w:proofErr w:type="spellEnd"/>
      <w:r w:rsidRPr="00B33AD0">
        <w:rPr>
          <w:rFonts w:ascii="Times New Roman" w:hAnsi="Times New Roman" w:cs="Times New Roman"/>
        </w:rPr>
        <w:t>) Assets are included in the prescribed order of liquidity.</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w:t>
      </w:r>
      <w:r w:rsidRPr="00B33AD0">
        <w:rPr>
          <w:rFonts w:ascii="Times New Roman" w:hAnsi="Times New Roman" w:cs="Times New Roman"/>
          <w:i/>
          <w:iCs/>
        </w:rPr>
        <w:t>ii</w:t>
      </w:r>
      <w:r w:rsidRPr="00B33AD0">
        <w:rPr>
          <w:rFonts w:ascii="Times New Roman" w:hAnsi="Times New Roman" w:cs="Times New Roman"/>
        </w:rPr>
        <w:t xml:space="preserve">) In case of assets specifically charged in </w:t>
      </w:r>
      <w:proofErr w:type="spellStart"/>
      <w:r w:rsidRPr="00B33AD0">
        <w:rPr>
          <w:rFonts w:ascii="Times New Roman" w:hAnsi="Times New Roman" w:cs="Times New Roman"/>
        </w:rPr>
        <w:t>favour</w:t>
      </w:r>
      <w:proofErr w:type="spellEnd"/>
      <w:r w:rsidRPr="00B33AD0">
        <w:rPr>
          <w:rFonts w:ascii="Times New Roman" w:hAnsi="Times New Roman" w:cs="Times New Roman"/>
        </w:rPr>
        <w:t xml:space="preserve"> of creditors, </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w:t>
      </w:r>
      <w:r w:rsidRPr="00B33AD0">
        <w:rPr>
          <w:rFonts w:ascii="Times New Roman" w:hAnsi="Times New Roman" w:cs="Times New Roman"/>
          <w:i/>
          <w:iCs/>
        </w:rPr>
        <w:t>iii</w:t>
      </w:r>
      <w:r w:rsidRPr="00B33AD0">
        <w:rPr>
          <w:rFonts w:ascii="Times New Roman" w:hAnsi="Times New Roman" w:cs="Times New Roman"/>
        </w:rPr>
        <w:t>) Net result of trading entered on the receipts side, profits being added and losses being</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Deducted.</w:t>
      </w:r>
      <w:proofErr w:type="gramEnd"/>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 xml:space="preserve"> </w:t>
      </w:r>
      <w:proofErr w:type="gramStart"/>
      <w:r w:rsidRPr="00B33AD0">
        <w:rPr>
          <w:rFonts w:ascii="Times New Roman" w:hAnsi="Times New Roman" w:cs="Times New Roman"/>
        </w:rPr>
        <w:t>(</w:t>
      </w:r>
      <w:r w:rsidRPr="00B33AD0">
        <w:rPr>
          <w:rFonts w:ascii="Times New Roman" w:hAnsi="Times New Roman" w:cs="Times New Roman"/>
          <w:i/>
          <w:iCs/>
        </w:rPr>
        <w:t>iv</w:t>
      </w:r>
      <w:r w:rsidRPr="00B33AD0">
        <w:rPr>
          <w:rFonts w:ascii="Times New Roman" w:hAnsi="Times New Roman" w:cs="Times New Roman"/>
        </w:rPr>
        <w:t>) Payments</w:t>
      </w:r>
      <w:proofErr w:type="gramEnd"/>
      <w:r w:rsidRPr="00B33AD0">
        <w:rPr>
          <w:rFonts w:ascii="Times New Roman" w:hAnsi="Times New Roman" w:cs="Times New Roman"/>
        </w:rPr>
        <w:t xml:space="preserve"> made to redeem securities and cost of execution, </w:t>
      </w:r>
      <w:r w:rsidRPr="00B33AD0">
        <w:rPr>
          <w:rFonts w:ascii="Times New Roman" w:hAnsi="Times New Roman" w:cs="Times New Roman"/>
          <w:i/>
          <w:iCs/>
        </w:rPr>
        <w:t xml:space="preserve">i.e. </w:t>
      </w:r>
      <w:r w:rsidRPr="00B33AD0">
        <w:rPr>
          <w:rFonts w:ascii="Times New Roman" w:hAnsi="Times New Roman" w:cs="Times New Roman"/>
        </w:rPr>
        <w:t>cost of collecting debts,</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are</w:t>
      </w:r>
      <w:proofErr w:type="gramEnd"/>
      <w:r w:rsidRPr="00B33AD0">
        <w:rPr>
          <w:rFonts w:ascii="Times New Roman" w:hAnsi="Times New Roman" w:cs="Times New Roman"/>
        </w:rPr>
        <w:t xml:space="preserve"> deducted from the total receipts.</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 xml:space="preserve">(v) Payments are made as shown in the following </w:t>
      </w:r>
      <w:proofErr w:type="gramStart"/>
      <w:r w:rsidRPr="00B33AD0">
        <w:rPr>
          <w:rFonts w:ascii="Times New Roman" w:hAnsi="Times New Roman" w:cs="Times New Roman"/>
        </w:rPr>
        <w:t>order :</w:t>
      </w:r>
      <w:proofErr w:type="gramEnd"/>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w:t>
      </w:r>
      <w:r w:rsidRPr="00B33AD0">
        <w:rPr>
          <w:rFonts w:ascii="Times New Roman" w:hAnsi="Times New Roman" w:cs="Times New Roman"/>
          <w:i/>
          <w:iCs/>
        </w:rPr>
        <w:t>a</w:t>
      </w:r>
      <w:r w:rsidRPr="00B33AD0">
        <w:rPr>
          <w:rFonts w:ascii="Times New Roman" w:hAnsi="Times New Roman" w:cs="Times New Roman"/>
        </w:rPr>
        <w:t>) Legal Charges;</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w:t>
      </w:r>
      <w:r w:rsidRPr="00B33AD0">
        <w:rPr>
          <w:rFonts w:ascii="Times New Roman" w:hAnsi="Times New Roman" w:cs="Times New Roman"/>
          <w:i/>
          <w:iCs/>
        </w:rPr>
        <w:t>b</w:t>
      </w:r>
      <w:r w:rsidRPr="00B33AD0">
        <w:rPr>
          <w:rFonts w:ascii="Times New Roman" w:hAnsi="Times New Roman" w:cs="Times New Roman"/>
        </w:rPr>
        <w:t>) Liquidator’s Remuneration;</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w:t>
      </w:r>
      <w:r w:rsidRPr="00B33AD0">
        <w:rPr>
          <w:rFonts w:ascii="Times New Roman" w:hAnsi="Times New Roman" w:cs="Times New Roman"/>
          <w:i/>
          <w:iCs/>
        </w:rPr>
        <w:t>c</w:t>
      </w:r>
      <w:r w:rsidRPr="00B33AD0">
        <w:rPr>
          <w:rFonts w:ascii="Times New Roman" w:hAnsi="Times New Roman" w:cs="Times New Roman"/>
        </w:rPr>
        <w:t>) Liquidation Expenses;</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w:t>
      </w:r>
      <w:r w:rsidRPr="00B33AD0">
        <w:rPr>
          <w:rFonts w:ascii="Times New Roman" w:hAnsi="Times New Roman" w:cs="Times New Roman"/>
          <w:i/>
          <w:iCs/>
        </w:rPr>
        <w:t>d</w:t>
      </w:r>
      <w:r w:rsidRPr="00B33AD0">
        <w:rPr>
          <w:rFonts w:ascii="Times New Roman" w:hAnsi="Times New Roman" w:cs="Times New Roman"/>
        </w:rPr>
        <w:t>) Debenture holders (including interest up to the date of winding up if the company is</w:t>
      </w:r>
      <w:r w:rsidR="00AF7B18" w:rsidRPr="00B33AD0">
        <w:rPr>
          <w:rFonts w:ascii="Times New Roman" w:hAnsi="Times New Roman" w:cs="Times New Roman"/>
        </w:rPr>
        <w:t xml:space="preserve"> </w:t>
      </w:r>
      <w:r w:rsidRPr="00B33AD0">
        <w:rPr>
          <w:rFonts w:ascii="Times New Roman" w:hAnsi="Times New Roman" w:cs="Times New Roman"/>
        </w:rPr>
        <w:t>insolvent and to the date of payment if it is solvent);</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lastRenderedPageBreak/>
        <w:t>(</w:t>
      </w:r>
      <w:r w:rsidRPr="00B33AD0">
        <w:rPr>
          <w:rFonts w:ascii="Times New Roman" w:hAnsi="Times New Roman" w:cs="Times New Roman"/>
          <w:i/>
          <w:iCs/>
        </w:rPr>
        <w:t>e</w:t>
      </w:r>
      <w:r w:rsidRPr="00B33AD0">
        <w:rPr>
          <w:rFonts w:ascii="Times New Roman" w:hAnsi="Times New Roman" w:cs="Times New Roman"/>
        </w:rPr>
        <w:t>) Creditors;</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Preferential (in actual practice, preferential creditors are paid before debenture</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holders</w:t>
      </w:r>
      <w:proofErr w:type="gramEnd"/>
      <w:r w:rsidRPr="00B33AD0">
        <w:rPr>
          <w:rFonts w:ascii="Times New Roman" w:hAnsi="Times New Roman" w:cs="Times New Roman"/>
        </w:rPr>
        <w:t xml:space="preserve"> having a floating charge). Unsecured creditors, shareholders for dividends</w:t>
      </w:r>
      <w:r w:rsidR="00AF7B18" w:rsidRPr="00B33AD0">
        <w:rPr>
          <w:rFonts w:ascii="Times New Roman" w:hAnsi="Times New Roman" w:cs="Times New Roman"/>
        </w:rPr>
        <w:t xml:space="preserve"> </w:t>
      </w:r>
      <w:r w:rsidRPr="00B33AD0">
        <w:rPr>
          <w:rFonts w:ascii="Times New Roman" w:hAnsi="Times New Roman" w:cs="Times New Roman"/>
        </w:rPr>
        <w:t>declared but not yet paid;</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w:t>
      </w:r>
      <w:r w:rsidRPr="00B33AD0">
        <w:rPr>
          <w:rFonts w:ascii="Times New Roman" w:hAnsi="Times New Roman" w:cs="Times New Roman"/>
          <w:i/>
          <w:iCs/>
        </w:rPr>
        <w:t>f</w:t>
      </w:r>
      <w:r w:rsidRPr="00B33AD0">
        <w:rPr>
          <w:rFonts w:ascii="Times New Roman" w:hAnsi="Times New Roman" w:cs="Times New Roman"/>
        </w:rPr>
        <w:t>) Preference shareholders; and</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w:t>
      </w:r>
      <w:r w:rsidRPr="00B33AD0">
        <w:rPr>
          <w:rFonts w:ascii="Times New Roman" w:hAnsi="Times New Roman" w:cs="Times New Roman"/>
          <w:i/>
          <w:iCs/>
        </w:rPr>
        <w:t>g</w:t>
      </w:r>
      <w:r w:rsidRPr="00B33AD0">
        <w:rPr>
          <w:rFonts w:ascii="Times New Roman" w:hAnsi="Times New Roman" w:cs="Times New Roman"/>
        </w:rPr>
        <w:t>) Equity shareholders.</w:t>
      </w: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rPr>
      </w:pPr>
      <w:proofErr w:type="gramStart"/>
      <w:r w:rsidRPr="00B33AD0">
        <w:rPr>
          <w:rFonts w:ascii="Times New Roman" w:hAnsi="Times New Roman" w:cs="Times New Roman"/>
        </w:rPr>
        <w:t>(</w:t>
      </w:r>
      <w:r w:rsidRPr="00B33AD0">
        <w:rPr>
          <w:rFonts w:ascii="Times New Roman" w:hAnsi="Times New Roman" w:cs="Times New Roman"/>
          <w:i/>
          <w:iCs/>
        </w:rPr>
        <w:t>vi</w:t>
      </w:r>
      <w:r w:rsidRPr="00B33AD0">
        <w:rPr>
          <w:rFonts w:ascii="Times New Roman" w:hAnsi="Times New Roman" w:cs="Times New Roman"/>
        </w:rPr>
        <w:t>) Arrears</w:t>
      </w:r>
      <w:proofErr w:type="gramEnd"/>
      <w:r w:rsidRPr="00B33AD0">
        <w:rPr>
          <w:rFonts w:ascii="Times New Roman" w:hAnsi="Times New Roman" w:cs="Times New Roman"/>
        </w:rPr>
        <w:t xml:space="preserve"> of dividends on cumulative preference shares should be paid up to the </w:t>
      </w:r>
      <w:r w:rsidRPr="00B33AD0">
        <w:rPr>
          <w:rFonts w:ascii="Times New Roman" w:hAnsi="Times New Roman" w:cs="Times New Roman"/>
          <w:b/>
          <w:bCs/>
        </w:rPr>
        <w:t>date of</w:t>
      </w: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rPr>
      </w:pPr>
      <w:proofErr w:type="gramStart"/>
      <w:r w:rsidRPr="00B33AD0">
        <w:rPr>
          <w:rFonts w:ascii="Times New Roman" w:hAnsi="Times New Roman" w:cs="Times New Roman"/>
          <w:b/>
          <w:bCs/>
        </w:rPr>
        <w:t>winding</w:t>
      </w:r>
      <w:proofErr w:type="gramEnd"/>
      <w:r w:rsidRPr="00B33AD0">
        <w:rPr>
          <w:rFonts w:ascii="Times New Roman" w:hAnsi="Times New Roman" w:cs="Times New Roman"/>
          <w:b/>
          <w:bCs/>
        </w:rPr>
        <w:t xml:space="preserve"> up.</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w:t>
      </w:r>
      <w:r w:rsidRPr="00B33AD0">
        <w:rPr>
          <w:rFonts w:ascii="Times New Roman" w:hAnsi="Times New Roman" w:cs="Times New Roman"/>
          <w:i/>
          <w:iCs/>
        </w:rPr>
        <w:t>vii</w:t>
      </w:r>
      <w:r w:rsidRPr="00B33AD0">
        <w:rPr>
          <w:rFonts w:ascii="Times New Roman" w:hAnsi="Times New Roman" w:cs="Times New Roman"/>
        </w:rPr>
        <w:t xml:space="preserve">) In case of partly paid shares, it should be seen whether any amount is to be </w:t>
      </w:r>
      <w:r w:rsidRPr="00B33AD0">
        <w:rPr>
          <w:rFonts w:ascii="Times New Roman" w:hAnsi="Times New Roman" w:cs="Times New Roman"/>
          <w:b/>
          <w:bCs/>
        </w:rPr>
        <w:t xml:space="preserve">called up </w:t>
      </w:r>
      <w:r w:rsidRPr="00B33AD0">
        <w:rPr>
          <w:rFonts w:ascii="Times New Roman" w:hAnsi="Times New Roman" w:cs="Times New Roman"/>
        </w:rPr>
        <w:t>on</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such</w:t>
      </w:r>
      <w:proofErr w:type="gramEnd"/>
      <w:r w:rsidRPr="00B33AD0">
        <w:rPr>
          <w:rFonts w:ascii="Times New Roman" w:hAnsi="Times New Roman" w:cs="Times New Roman"/>
        </w:rPr>
        <w:t xml:space="preserve"> shares.</w:t>
      </w:r>
      <w:r w:rsidR="00AF7B18" w:rsidRPr="00B33AD0">
        <w:rPr>
          <w:rFonts w:ascii="Times New Roman" w:hAnsi="Times New Roman" w:cs="Times New Roman"/>
        </w:rPr>
        <w:t xml:space="preserve"> </w:t>
      </w:r>
      <w:r w:rsidRPr="00B33AD0">
        <w:rPr>
          <w:rFonts w:ascii="Times New Roman" w:hAnsi="Times New Roman" w:cs="Times New Roman"/>
        </w:rPr>
        <w:t xml:space="preserve">Firstly, the equity shareholders </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 xml:space="preserve">Preference shareholders would be called upon to contribute </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w:t>
      </w:r>
      <w:r w:rsidRPr="00B33AD0">
        <w:rPr>
          <w:rFonts w:ascii="Times New Roman" w:hAnsi="Times New Roman" w:cs="Times New Roman"/>
          <w:i/>
          <w:iCs/>
        </w:rPr>
        <w:t>viii</w:t>
      </w:r>
      <w:r w:rsidRPr="00B33AD0">
        <w:rPr>
          <w:rFonts w:ascii="Times New Roman" w:hAnsi="Times New Roman" w:cs="Times New Roman"/>
        </w:rPr>
        <w:t>) The loss suffered by each class of shareholders</w:t>
      </w: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rPr>
      </w:pPr>
      <w:r w:rsidRPr="00B33AD0">
        <w:rPr>
          <w:rFonts w:ascii="Times New Roman" w:hAnsi="Times New Roman" w:cs="Times New Roman"/>
          <w:b/>
          <w:bCs/>
        </w:rPr>
        <w:t>5.6 B List Contributories</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The shareholders who transferred partly paid shares (otherwise than by operation of law or by</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death</w:t>
      </w:r>
      <w:proofErr w:type="gramEnd"/>
      <w:r w:rsidRPr="00B33AD0">
        <w:rPr>
          <w:rFonts w:ascii="Times New Roman" w:hAnsi="Times New Roman" w:cs="Times New Roman"/>
        </w:rPr>
        <w:t>) within one year, prior to the date of winding up may be called upon to pay an amount</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w:t>
      </w:r>
      <w:proofErr w:type="gramStart"/>
      <w:r w:rsidRPr="00B33AD0">
        <w:rPr>
          <w:rFonts w:ascii="Times New Roman" w:hAnsi="Times New Roman" w:cs="Times New Roman"/>
        </w:rPr>
        <w:t>not</w:t>
      </w:r>
      <w:proofErr w:type="gramEnd"/>
      <w:r w:rsidRPr="00B33AD0">
        <w:rPr>
          <w:rFonts w:ascii="Times New Roman" w:hAnsi="Times New Roman" w:cs="Times New Roman"/>
        </w:rPr>
        <w:t xml:space="preserve"> exceeding the amount not </w:t>
      </w:r>
      <w:r w:rsidRPr="00B33AD0">
        <w:rPr>
          <w:rFonts w:ascii="Times New Roman" w:hAnsi="Times New Roman" w:cs="Times New Roman"/>
          <w:b/>
          <w:bCs/>
        </w:rPr>
        <w:t xml:space="preserve">called </w:t>
      </w:r>
      <w:r w:rsidRPr="00B33AD0">
        <w:rPr>
          <w:rFonts w:ascii="Times New Roman" w:hAnsi="Times New Roman" w:cs="Times New Roman"/>
        </w:rPr>
        <w:t>up when the shares were transferred) to pay off such</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creditors</w:t>
      </w:r>
      <w:proofErr w:type="gramEnd"/>
      <w:r w:rsidRPr="00B33AD0">
        <w:rPr>
          <w:rFonts w:ascii="Times New Roman" w:hAnsi="Times New Roman" w:cs="Times New Roman"/>
        </w:rPr>
        <w:t xml:space="preserve"> as existed on the date of transfer of shares and cannot be paid out of the funds</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otherwise</w:t>
      </w:r>
      <w:proofErr w:type="gramEnd"/>
      <w:r w:rsidRPr="00B33AD0">
        <w:rPr>
          <w:rFonts w:ascii="Times New Roman" w:hAnsi="Times New Roman" w:cs="Times New Roman"/>
        </w:rPr>
        <w:t xml:space="preserve"> available with the liquidator, provided that the existing shareholders have also failed</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to</w:t>
      </w:r>
      <w:proofErr w:type="gramEnd"/>
      <w:r w:rsidRPr="00B33AD0">
        <w:rPr>
          <w:rFonts w:ascii="Times New Roman" w:hAnsi="Times New Roman" w:cs="Times New Roman"/>
        </w:rPr>
        <w:t xml:space="preserve"> pay the amount due on the shares</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
    <w:p w:rsidR="00E57E99" w:rsidRPr="00B33AD0" w:rsidRDefault="00DB72A7" w:rsidP="00E57E99">
      <w:pPr>
        <w:autoSpaceDE w:val="0"/>
        <w:autoSpaceDN w:val="0"/>
        <w:adjustRightInd w:val="0"/>
        <w:spacing w:after="0" w:line="240" w:lineRule="auto"/>
        <w:jc w:val="center"/>
        <w:rPr>
          <w:rFonts w:ascii="Times New Roman" w:hAnsi="Times New Roman" w:cs="Times New Roman"/>
          <w:b/>
          <w:bCs/>
          <w:color w:val="000000"/>
        </w:rPr>
      </w:pPr>
      <w:r w:rsidRPr="00B33AD0">
        <w:rPr>
          <w:rFonts w:ascii="Times New Roman" w:hAnsi="Times New Roman" w:cs="Times New Roman"/>
          <w:b/>
          <w:bCs/>
          <w:color w:val="000000"/>
        </w:rPr>
        <w:t>5. Financial</w:t>
      </w:r>
      <w:r w:rsidR="00E57E99" w:rsidRPr="00B33AD0">
        <w:rPr>
          <w:rFonts w:ascii="Times New Roman" w:hAnsi="Times New Roman" w:cs="Times New Roman"/>
          <w:b/>
          <w:bCs/>
          <w:color w:val="000000"/>
        </w:rPr>
        <w:t xml:space="preserve"> Statements of Insurance Companies</w:t>
      </w: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color w:val="FFFFFF"/>
        </w:rPr>
      </w:pPr>
    </w:p>
    <w:p w:rsidR="00E57E99" w:rsidRPr="00B33AD0" w:rsidRDefault="00E57E99" w:rsidP="003B3ABF">
      <w:pPr>
        <w:autoSpaceDE w:val="0"/>
        <w:autoSpaceDN w:val="0"/>
        <w:adjustRightInd w:val="0"/>
        <w:spacing w:after="0" w:line="240" w:lineRule="auto"/>
        <w:rPr>
          <w:rFonts w:ascii="Times New Roman" w:hAnsi="Times New Roman" w:cs="Times New Roman"/>
        </w:rPr>
      </w:pPr>
      <w:r w:rsidRPr="00B33AD0">
        <w:rPr>
          <w:rFonts w:ascii="Times New Roman" w:hAnsi="Times New Roman" w:cs="Times New Roman"/>
          <w:b/>
          <w:bCs/>
          <w:color w:val="FFFFFF"/>
        </w:rPr>
        <w:t>Unit-</w:t>
      </w:r>
      <w:proofErr w:type="gramStart"/>
      <w:r w:rsidRPr="00B33AD0">
        <w:rPr>
          <w:rFonts w:ascii="Times New Roman" w:hAnsi="Times New Roman" w:cs="Times New Roman"/>
          <w:b/>
          <w:bCs/>
          <w:color w:val="FFFFFF"/>
        </w:rPr>
        <w:t>1 :</w:t>
      </w:r>
      <w:proofErr w:type="gramEnd"/>
      <w:r w:rsidRPr="00B33AD0">
        <w:rPr>
          <w:rFonts w:ascii="Times New Roman" w:hAnsi="Times New Roman" w:cs="Times New Roman"/>
          <w:b/>
          <w:bCs/>
          <w:color w:val="FFFFFF"/>
        </w:rPr>
        <w:t xml:space="preserve"> Introduction </w:t>
      </w:r>
      <w:r w:rsidR="003B3ABF">
        <w:rPr>
          <w:rFonts w:ascii="Times New Roman" w:hAnsi="Times New Roman" w:cs="Times New Roman"/>
          <w:b/>
          <w:bCs/>
          <w:color w:val="FFFFFF"/>
        </w:rPr>
        <w:t xml:space="preserve">            </w:t>
      </w:r>
      <w:r w:rsidRPr="00B33AD0">
        <w:rPr>
          <w:rFonts w:ascii="Times New Roman" w:hAnsi="Times New Roman" w:cs="Times New Roman"/>
          <w:b/>
          <w:bCs/>
        </w:rPr>
        <w:t>Unit-1 : Introduction to Insurance Business</w:t>
      </w: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rPr>
      </w:pPr>
      <w:r w:rsidRPr="00B33AD0">
        <w:rPr>
          <w:rFonts w:ascii="Times New Roman" w:hAnsi="Times New Roman" w:cs="Times New Roman"/>
          <w:b/>
          <w:bCs/>
        </w:rPr>
        <w:t>1.1 Introduction</w:t>
      </w: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i/>
          <w:iCs/>
        </w:rPr>
      </w:pPr>
      <w:r w:rsidRPr="00B33AD0">
        <w:rPr>
          <w:rFonts w:ascii="Times New Roman" w:hAnsi="Times New Roman" w:cs="Times New Roman"/>
          <w:b/>
          <w:bCs/>
          <w:i/>
          <w:iCs/>
        </w:rPr>
        <w:t>Insurance is a contract. Here one party the Insurance Company called “Insurer”</w:t>
      </w: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i/>
          <w:iCs/>
        </w:rPr>
      </w:pPr>
      <w:proofErr w:type="gramStart"/>
      <w:r w:rsidRPr="00B33AD0">
        <w:rPr>
          <w:rFonts w:ascii="Times New Roman" w:hAnsi="Times New Roman" w:cs="Times New Roman"/>
          <w:b/>
          <w:bCs/>
          <w:i/>
          <w:iCs/>
        </w:rPr>
        <w:t>undertakes</w:t>
      </w:r>
      <w:proofErr w:type="gramEnd"/>
      <w:r w:rsidRPr="00B33AD0">
        <w:rPr>
          <w:rFonts w:ascii="Times New Roman" w:hAnsi="Times New Roman" w:cs="Times New Roman"/>
          <w:b/>
          <w:bCs/>
          <w:i/>
          <w:iCs/>
        </w:rPr>
        <w:t xml:space="preserve"> to indemnify specified losses suffered by the other party called “Insured”</w:t>
      </w: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i/>
          <w:iCs/>
        </w:rPr>
      </w:pPr>
      <w:proofErr w:type="gramStart"/>
      <w:r w:rsidRPr="00B33AD0">
        <w:rPr>
          <w:rFonts w:ascii="Times New Roman" w:hAnsi="Times New Roman" w:cs="Times New Roman"/>
          <w:b/>
          <w:bCs/>
          <w:i/>
          <w:iCs/>
        </w:rPr>
        <w:t>for</w:t>
      </w:r>
      <w:proofErr w:type="gramEnd"/>
      <w:r w:rsidRPr="00B33AD0">
        <w:rPr>
          <w:rFonts w:ascii="Times New Roman" w:hAnsi="Times New Roman" w:cs="Times New Roman"/>
          <w:b/>
          <w:bCs/>
          <w:i/>
          <w:iCs/>
        </w:rPr>
        <w:t xml:space="preserve"> a special consideration called “Premium”. The term of the Insurance contract is</w:t>
      </w: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i/>
          <w:iCs/>
        </w:rPr>
      </w:pPr>
      <w:proofErr w:type="gramStart"/>
      <w:r w:rsidRPr="00B33AD0">
        <w:rPr>
          <w:rFonts w:ascii="Times New Roman" w:hAnsi="Times New Roman" w:cs="Times New Roman"/>
          <w:b/>
          <w:bCs/>
          <w:i/>
          <w:iCs/>
        </w:rPr>
        <w:t>called</w:t>
      </w:r>
      <w:proofErr w:type="gramEnd"/>
      <w:r w:rsidRPr="00B33AD0">
        <w:rPr>
          <w:rFonts w:ascii="Times New Roman" w:hAnsi="Times New Roman" w:cs="Times New Roman"/>
          <w:b/>
          <w:bCs/>
          <w:i/>
          <w:iCs/>
        </w:rPr>
        <w:t xml:space="preserve"> “Insurance Policy”.</w:t>
      </w: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rPr>
      </w:pPr>
      <w:r w:rsidRPr="00B33AD0">
        <w:rPr>
          <w:rFonts w:ascii="Times New Roman" w:hAnsi="Times New Roman" w:cs="Times New Roman"/>
          <w:b/>
          <w:bCs/>
        </w:rPr>
        <w:t>Some Important terms used in Insurance Business:-</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 xml:space="preserve">1. </w:t>
      </w:r>
      <w:r w:rsidRPr="00B33AD0">
        <w:rPr>
          <w:rFonts w:ascii="Times New Roman" w:hAnsi="Times New Roman" w:cs="Times New Roman"/>
          <w:b/>
          <w:bCs/>
        </w:rPr>
        <w:t>Insurance Policy</w:t>
      </w:r>
      <w:r w:rsidRPr="00B33AD0">
        <w:rPr>
          <w:rFonts w:ascii="Times New Roman" w:hAnsi="Times New Roman" w:cs="Times New Roman"/>
        </w:rPr>
        <w:t>: It is the document issued by the insurance company containing terms of</w:t>
      </w:r>
      <w:r w:rsidR="003B3ABF">
        <w:rPr>
          <w:rFonts w:ascii="Times New Roman" w:hAnsi="Times New Roman" w:cs="Times New Roman"/>
        </w:rPr>
        <w:t xml:space="preserve"> </w:t>
      </w:r>
      <w:r w:rsidRPr="00B33AD0">
        <w:rPr>
          <w:rFonts w:ascii="Times New Roman" w:hAnsi="Times New Roman" w:cs="Times New Roman"/>
        </w:rPr>
        <w:t>the insurance contract</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b/>
          <w:bCs/>
        </w:rPr>
        <w:t xml:space="preserve">2. Premium: </w:t>
      </w:r>
      <w:r w:rsidRPr="00B33AD0">
        <w:rPr>
          <w:rFonts w:ascii="Times New Roman" w:hAnsi="Times New Roman" w:cs="Times New Roman"/>
        </w:rPr>
        <w:t>The payment made by the insured to the Insurance Company in</w:t>
      </w:r>
      <w:r w:rsidR="003B3ABF">
        <w:rPr>
          <w:rFonts w:ascii="Times New Roman" w:hAnsi="Times New Roman" w:cs="Times New Roman"/>
        </w:rPr>
        <w:t xml:space="preserve"> </w:t>
      </w:r>
      <w:r w:rsidRPr="00B33AD0">
        <w:rPr>
          <w:rFonts w:ascii="Times New Roman" w:hAnsi="Times New Roman" w:cs="Times New Roman"/>
        </w:rPr>
        <w:t>consideration of the contract of Insurance.</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 xml:space="preserve">3. </w:t>
      </w:r>
      <w:r w:rsidRPr="00B33AD0">
        <w:rPr>
          <w:rFonts w:ascii="Times New Roman" w:hAnsi="Times New Roman" w:cs="Times New Roman"/>
          <w:b/>
          <w:bCs/>
        </w:rPr>
        <w:t xml:space="preserve">Claims: </w:t>
      </w:r>
      <w:r w:rsidRPr="00B33AD0">
        <w:rPr>
          <w:rFonts w:ascii="Times New Roman" w:hAnsi="Times New Roman" w:cs="Times New Roman"/>
        </w:rPr>
        <w:t>A claim occurs when a policy fall due for payment. In Life Insurance it arises on</w:t>
      </w:r>
      <w:r w:rsidR="003B3ABF">
        <w:rPr>
          <w:rFonts w:ascii="Times New Roman" w:hAnsi="Times New Roman" w:cs="Times New Roman"/>
        </w:rPr>
        <w:t xml:space="preserve"> </w:t>
      </w:r>
      <w:r w:rsidRPr="00B33AD0">
        <w:rPr>
          <w:rFonts w:ascii="Times New Roman" w:hAnsi="Times New Roman" w:cs="Times New Roman"/>
        </w:rPr>
        <w:t>death or on maturity of policy.</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 xml:space="preserve">  Claims account ………………………..Dr.</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To …………………….Claims intimated and accepted but not paid account</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To……………………. Claims intimated but not accepted and paid account</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b/>
          <w:bCs/>
        </w:rPr>
        <w:t xml:space="preserve">4. Surrender Value: </w:t>
      </w:r>
      <w:r w:rsidRPr="00B33AD0">
        <w:rPr>
          <w:rFonts w:ascii="Times New Roman" w:hAnsi="Times New Roman" w:cs="Times New Roman"/>
        </w:rPr>
        <w:t xml:space="preserve">When the policy holder wishes to </w:t>
      </w:r>
      <w:proofErr w:type="spellStart"/>
      <w:r w:rsidRPr="00B33AD0">
        <w:rPr>
          <w:rFonts w:ascii="Times New Roman" w:hAnsi="Times New Roman" w:cs="Times New Roman"/>
        </w:rPr>
        <w:t>realise</w:t>
      </w:r>
      <w:proofErr w:type="spellEnd"/>
      <w:r w:rsidRPr="00B33AD0">
        <w:rPr>
          <w:rFonts w:ascii="Times New Roman" w:hAnsi="Times New Roman" w:cs="Times New Roman"/>
        </w:rPr>
        <w:t xml:space="preserve"> the amount of policy before</w:t>
      </w:r>
      <w:r w:rsidR="003B3ABF">
        <w:rPr>
          <w:rFonts w:ascii="Times New Roman" w:hAnsi="Times New Roman" w:cs="Times New Roman"/>
        </w:rPr>
        <w:t xml:space="preserve"> </w:t>
      </w:r>
      <w:r w:rsidRPr="00B33AD0">
        <w:rPr>
          <w:rFonts w:ascii="Times New Roman" w:hAnsi="Times New Roman" w:cs="Times New Roman"/>
        </w:rPr>
        <w:t>the expiry of the full period of the policy</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b/>
          <w:bCs/>
        </w:rPr>
        <w:t xml:space="preserve">5. Commission: </w:t>
      </w:r>
      <w:r w:rsidRPr="00B33AD0">
        <w:rPr>
          <w:rFonts w:ascii="Times New Roman" w:hAnsi="Times New Roman" w:cs="Times New Roman"/>
        </w:rPr>
        <w:t>Generally, Insurance Companies get business through agents; these</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agents</w:t>
      </w:r>
      <w:proofErr w:type="gramEnd"/>
      <w:r w:rsidRPr="00B33AD0">
        <w:rPr>
          <w:rFonts w:ascii="Times New Roman" w:hAnsi="Times New Roman" w:cs="Times New Roman"/>
        </w:rPr>
        <w:t xml:space="preserve"> receive commission on the basis of the amount of premium they generate for the</w:t>
      </w:r>
      <w:r w:rsidR="003B3ABF">
        <w:rPr>
          <w:rFonts w:ascii="Times New Roman" w:hAnsi="Times New Roman" w:cs="Times New Roman"/>
        </w:rPr>
        <w:t xml:space="preserve"> </w:t>
      </w:r>
      <w:r w:rsidRPr="00B33AD0">
        <w:rPr>
          <w:rFonts w:ascii="Times New Roman" w:hAnsi="Times New Roman" w:cs="Times New Roman"/>
        </w:rPr>
        <w:t>Insurance Company. Commission paid to Agents is shown as a debit (expense) in the</w:t>
      </w:r>
      <w:r w:rsidR="003B3ABF">
        <w:rPr>
          <w:rFonts w:ascii="Times New Roman" w:hAnsi="Times New Roman" w:cs="Times New Roman"/>
        </w:rPr>
        <w:t xml:space="preserve"> </w:t>
      </w:r>
      <w:r w:rsidRPr="00B33AD0">
        <w:rPr>
          <w:rFonts w:ascii="Times New Roman" w:hAnsi="Times New Roman" w:cs="Times New Roman"/>
        </w:rPr>
        <w:t>Revenue Accounts.</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b/>
          <w:bCs/>
        </w:rPr>
        <w:t xml:space="preserve">Bonus </w:t>
      </w:r>
      <w:r w:rsidRPr="00B33AD0">
        <w:rPr>
          <w:rFonts w:ascii="Times New Roman" w:hAnsi="Times New Roman" w:cs="Times New Roman"/>
        </w:rPr>
        <w:t>(applicable only to Life Insurance)</w:t>
      </w:r>
      <w:r w:rsidRPr="00B33AD0">
        <w:rPr>
          <w:rFonts w:ascii="Times New Roman" w:hAnsi="Times New Roman" w:cs="Times New Roman"/>
          <w:b/>
          <w:bCs/>
        </w:rPr>
        <w:t xml:space="preserve">: </w:t>
      </w:r>
      <w:r w:rsidRPr="00B33AD0">
        <w:rPr>
          <w:rFonts w:ascii="Times New Roman" w:hAnsi="Times New Roman" w:cs="Times New Roman"/>
        </w:rPr>
        <w:t>A life insurance policy may be “with profit” or</w:t>
      </w: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rPr>
      </w:pPr>
      <w:r w:rsidRPr="00B33AD0">
        <w:rPr>
          <w:rFonts w:ascii="Times New Roman" w:hAnsi="Times New Roman" w:cs="Times New Roman"/>
        </w:rPr>
        <w:t>“</w:t>
      </w:r>
      <w:proofErr w:type="gramStart"/>
      <w:r w:rsidRPr="00B33AD0">
        <w:rPr>
          <w:rFonts w:ascii="Times New Roman" w:hAnsi="Times New Roman" w:cs="Times New Roman"/>
        </w:rPr>
        <w:t>without</w:t>
      </w:r>
      <w:proofErr w:type="gramEnd"/>
      <w:r w:rsidRPr="00B33AD0">
        <w:rPr>
          <w:rFonts w:ascii="Times New Roman" w:hAnsi="Times New Roman" w:cs="Times New Roman"/>
        </w:rPr>
        <w:t xml:space="preserve"> profits”. The holder of a </w:t>
      </w:r>
      <w:r w:rsidRPr="00B33AD0">
        <w:rPr>
          <w:rFonts w:ascii="Times New Roman" w:hAnsi="Times New Roman" w:cs="Times New Roman"/>
          <w:b/>
          <w:bCs/>
        </w:rPr>
        <w:t>“without profits” policy is entitled to receive on maturity</w:t>
      </w: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rPr>
      </w:pPr>
      <w:proofErr w:type="gramStart"/>
      <w:r w:rsidRPr="00B33AD0">
        <w:rPr>
          <w:rFonts w:ascii="Times New Roman" w:hAnsi="Times New Roman" w:cs="Times New Roman"/>
          <w:b/>
          <w:bCs/>
        </w:rPr>
        <w:t>only</w:t>
      </w:r>
      <w:proofErr w:type="gramEnd"/>
      <w:r w:rsidRPr="00B33AD0">
        <w:rPr>
          <w:rFonts w:ascii="Times New Roman" w:hAnsi="Times New Roman" w:cs="Times New Roman"/>
          <w:b/>
          <w:bCs/>
        </w:rPr>
        <w:t xml:space="preserve"> the amount specified in the policy</w:t>
      </w:r>
      <w:r w:rsidRPr="00B33AD0">
        <w:rPr>
          <w:rFonts w:ascii="Times New Roman" w:hAnsi="Times New Roman" w:cs="Times New Roman"/>
        </w:rPr>
        <w:t xml:space="preserve">; but on a </w:t>
      </w:r>
      <w:r w:rsidRPr="00B33AD0">
        <w:rPr>
          <w:rFonts w:ascii="Times New Roman" w:hAnsi="Times New Roman" w:cs="Times New Roman"/>
          <w:b/>
          <w:bCs/>
        </w:rPr>
        <w:t>“with profits” policy he is entitled to</w:t>
      </w: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rPr>
      </w:pPr>
      <w:proofErr w:type="gramStart"/>
      <w:r w:rsidRPr="00B33AD0">
        <w:rPr>
          <w:rFonts w:ascii="Times New Roman" w:hAnsi="Times New Roman" w:cs="Times New Roman"/>
          <w:b/>
          <w:bCs/>
        </w:rPr>
        <w:t>receive</w:t>
      </w:r>
      <w:proofErr w:type="gramEnd"/>
      <w:r w:rsidRPr="00B33AD0">
        <w:rPr>
          <w:rFonts w:ascii="Times New Roman" w:hAnsi="Times New Roman" w:cs="Times New Roman"/>
          <w:b/>
          <w:bCs/>
        </w:rPr>
        <w:t xml:space="preserve"> in addition, the amount of bonuses declared on each valuation. </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b/>
          <w:bCs/>
          <w:i/>
          <w:iCs/>
        </w:rPr>
        <w:t xml:space="preserve">Interim Bonus: </w:t>
      </w:r>
      <w:r w:rsidRPr="00B33AD0">
        <w:rPr>
          <w:rFonts w:ascii="Times New Roman" w:hAnsi="Times New Roman" w:cs="Times New Roman"/>
        </w:rPr>
        <w:t>It is a bonus paid to a policyholder for a period for which valuation is not</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complete</w:t>
      </w:r>
      <w:proofErr w:type="gramEnd"/>
      <w:r w:rsidRPr="00B33AD0">
        <w:rPr>
          <w:rFonts w:ascii="Times New Roman" w:hAnsi="Times New Roman" w:cs="Times New Roman"/>
        </w:rPr>
        <w:t xml:space="preserve"> and, therefore, the exact profit or bonus has not been determined. Such a bonus is</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lastRenderedPageBreak/>
        <w:t>also</w:t>
      </w:r>
      <w:proofErr w:type="gramEnd"/>
      <w:r w:rsidRPr="00B33AD0">
        <w:rPr>
          <w:rFonts w:ascii="Times New Roman" w:hAnsi="Times New Roman" w:cs="Times New Roman"/>
        </w:rPr>
        <w:t xml:space="preserve"> included in claims.</w:t>
      </w: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i/>
          <w:iCs/>
        </w:rPr>
      </w:pPr>
      <w:r w:rsidRPr="00B33AD0">
        <w:rPr>
          <w:rFonts w:ascii="Times New Roman" w:hAnsi="Times New Roman" w:cs="Times New Roman"/>
          <w:b/>
          <w:bCs/>
          <w:i/>
          <w:iCs/>
        </w:rPr>
        <w:t>7. Reinsurance: If Insurance Company does not wish to bear the whole of risk of a</w:t>
      </w:r>
      <w:r w:rsidR="00AF7B18" w:rsidRPr="00B33AD0">
        <w:rPr>
          <w:rFonts w:ascii="Times New Roman" w:hAnsi="Times New Roman" w:cs="Times New Roman"/>
          <w:b/>
          <w:bCs/>
          <w:i/>
          <w:iCs/>
        </w:rPr>
        <w:t xml:space="preserve"> </w:t>
      </w:r>
      <w:r w:rsidRPr="00B33AD0">
        <w:rPr>
          <w:rFonts w:ascii="Times New Roman" w:hAnsi="Times New Roman" w:cs="Times New Roman"/>
          <w:b/>
          <w:bCs/>
          <w:i/>
          <w:iCs/>
        </w:rPr>
        <w:t>policy, then it will reinsure a part of risk with some other insurer. In such a case the</w:t>
      </w:r>
      <w:r w:rsidR="00AF7B18" w:rsidRPr="00B33AD0">
        <w:rPr>
          <w:rFonts w:ascii="Times New Roman" w:hAnsi="Times New Roman" w:cs="Times New Roman"/>
          <w:b/>
          <w:bCs/>
          <w:i/>
          <w:iCs/>
        </w:rPr>
        <w:t xml:space="preserve"> </w:t>
      </w:r>
      <w:r w:rsidRPr="00B33AD0">
        <w:rPr>
          <w:rFonts w:ascii="Times New Roman" w:hAnsi="Times New Roman" w:cs="Times New Roman"/>
          <w:b/>
          <w:bCs/>
          <w:i/>
          <w:iCs/>
        </w:rPr>
        <w:t>insurer is said to have ceded a part of its business to other insurer .i.e. the risk of the</w:t>
      </w: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i/>
          <w:iCs/>
        </w:rPr>
      </w:pPr>
      <w:proofErr w:type="gramStart"/>
      <w:r w:rsidRPr="00B33AD0">
        <w:rPr>
          <w:rFonts w:ascii="Times New Roman" w:hAnsi="Times New Roman" w:cs="Times New Roman"/>
          <w:b/>
          <w:bCs/>
          <w:i/>
          <w:iCs/>
        </w:rPr>
        <w:t>insurance</w:t>
      </w:r>
      <w:proofErr w:type="gramEnd"/>
      <w:r w:rsidRPr="00B33AD0">
        <w:rPr>
          <w:rFonts w:ascii="Times New Roman" w:hAnsi="Times New Roman" w:cs="Times New Roman"/>
          <w:b/>
          <w:bCs/>
          <w:i/>
          <w:iCs/>
        </w:rPr>
        <w:t xml:space="preserve"> is being underwritten by another Insurance Company.</w:t>
      </w: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i/>
          <w:iCs/>
        </w:rPr>
      </w:pPr>
      <w:r w:rsidRPr="00B33AD0">
        <w:rPr>
          <w:rFonts w:ascii="Times New Roman" w:hAnsi="Times New Roman" w:cs="Times New Roman"/>
          <w:b/>
          <w:bCs/>
          <w:i/>
          <w:iCs/>
        </w:rPr>
        <w:t>8. Ceding Company: An insurance company that shifts part or all of a risk it has</w:t>
      </w:r>
      <w:r w:rsidR="00AF7B18" w:rsidRPr="00B33AD0">
        <w:rPr>
          <w:rFonts w:ascii="Times New Roman" w:hAnsi="Times New Roman" w:cs="Times New Roman"/>
          <w:b/>
          <w:bCs/>
          <w:i/>
          <w:iCs/>
        </w:rPr>
        <w:t xml:space="preserve"> </w:t>
      </w:r>
      <w:r w:rsidRPr="00B33AD0">
        <w:rPr>
          <w:rFonts w:ascii="Times New Roman" w:hAnsi="Times New Roman" w:cs="Times New Roman"/>
          <w:b/>
          <w:bCs/>
          <w:i/>
          <w:iCs/>
        </w:rPr>
        <w:t>assumed to another insurance company</w:t>
      </w: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i/>
          <w:iCs/>
        </w:rPr>
      </w:pPr>
      <w:r w:rsidRPr="00B33AD0">
        <w:rPr>
          <w:rFonts w:ascii="Times New Roman" w:hAnsi="Times New Roman" w:cs="Times New Roman"/>
          <w:b/>
          <w:bCs/>
          <w:i/>
          <w:iCs/>
        </w:rPr>
        <w:t>9. Commission on re-insurance ceded /accepted: Insurance companies get business</w:t>
      </w:r>
      <w:r w:rsidR="00AF7B18" w:rsidRPr="00B33AD0">
        <w:rPr>
          <w:rFonts w:ascii="Times New Roman" w:hAnsi="Times New Roman" w:cs="Times New Roman"/>
          <w:b/>
          <w:bCs/>
          <w:i/>
          <w:iCs/>
        </w:rPr>
        <w:t xml:space="preserve"> </w:t>
      </w:r>
      <w:r w:rsidRPr="00B33AD0">
        <w:rPr>
          <w:rFonts w:ascii="Times New Roman" w:hAnsi="Times New Roman" w:cs="Times New Roman"/>
          <w:b/>
          <w:bCs/>
          <w:i/>
          <w:iCs/>
        </w:rPr>
        <w:t>through its agents. Such agents receive commission on the basis of the amount of</w:t>
      </w:r>
      <w:r w:rsidR="00AF7B18" w:rsidRPr="00B33AD0">
        <w:rPr>
          <w:rFonts w:ascii="Times New Roman" w:hAnsi="Times New Roman" w:cs="Times New Roman"/>
          <w:b/>
          <w:bCs/>
          <w:i/>
          <w:iCs/>
        </w:rPr>
        <w:t xml:space="preserve"> </w:t>
      </w:r>
      <w:r w:rsidRPr="00B33AD0">
        <w:rPr>
          <w:rFonts w:ascii="Times New Roman" w:hAnsi="Times New Roman" w:cs="Times New Roman"/>
          <w:b/>
          <w:bCs/>
          <w:i/>
          <w:iCs/>
        </w:rPr>
        <w:t xml:space="preserve">business they generate for the company. </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rPr>
      </w:pPr>
      <w:r w:rsidRPr="00B33AD0">
        <w:rPr>
          <w:rFonts w:ascii="Times New Roman" w:hAnsi="Times New Roman" w:cs="Times New Roman"/>
          <w:b/>
          <w:bCs/>
        </w:rPr>
        <w:t>Other Terms Used in Insurance Business</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b/>
          <w:bCs/>
        </w:rPr>
        <w:t xml:space="preserve">1. Paid Up Policy (Applicable only to Life Insurance): </w:t>
      </w:r>
      <w:r w:rsidRPr="00B33AD0">
        <w:rPr>
          <w:rFonts w:ascii="Times New Roman" w:hAnsi="Times New Roman" w:cs="Times New Roman"/>
        </w:rPr>
        <w:t>If an insured is unable to continue</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to</w:t>
      </w:r>
      <w:proofErr w:type="gramEnd"/>
      <w:r w:rsidRPr="00B33AD0">
        <w:rPr>
          <w:rFonts w:ascii="Times New Roman" w:hAnsi="Times New Roman" w:cs="Times New Roman"/>
        </w:rPr>
        <w:t xml:space="preserve"> paying premiums on his life policy, he may discontinue the payment and convert the policy</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into</w:t>
      </w:r>
      <w:proofErr w:type="gramEnd"/>
      <w:r w:rsidRPr="00B33AD0">
        <w:rPr>
          <w:rFonts w:ascii="Times New Roman" w:hAnsi="Times New Roman" w:cs="Times New Roman"/>
        </w:rPr>
        <w:t xml:space="preserve"> a “Paid-up” policy.</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 xml:space="preserve">                                  Paid-up value = No. of premium paid* Sum assured</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 xml:space="preserve">                                                           ________________________________</w:t>
      </w:r>
    </w:p>
    <w:p w:rsidR="00E57E99" w:rsidRPr="00B33AD0" w:rsidRDefault="00AF7B18" w:rsidP="00AF7B18">
      <w:pPr>
        <w:autoSpaceDE w:val="0"/>
        <w:autoSpaceDN w:val="0"/>
        <w:adjustRightInd w:val="0"/>
        <w:spacing w:after="0" w:line="240" w:lineRule="auto"/>
        <w:jc w:val="center"/>
        <w:rPr>
          <w:rFonts w:ascii="Times New Roman" w:hAnsi="Times New Roman" w:cs="Times New Roman"/>
        </w:rPr>
      </w:pPr>
      <w:r w:rsidRPr="00B33AD0">
        <w:rPr>
          <w:rFonts w:ascii="Times New Roman" w:hAnsi="Times New Roman" w:cs="Times New Roman"/>
        </w:rPr>
        <w:t xml:space="preserve">                                   </w:t>
      </w:r>
      <w:r w:rsidR="00E57E99" w:rsidRPr="00B33AD0">
        <w:rPr>
          <w:rFonts w:ascii="Times New Roman" w:hAnsi="Times New Roman" w:cs="Times New Roman"/>
        </w:rPr>
        <w:t>Total No. of premium payable</w:t>
      </w:r>
    </w:p>
    <w:p w:rsidR="00E57E99" w:rsidRPr="00B33AD0" w:rsidRDefault="00E57E99" w:rsidP="00E57E99">
      <w:pPr>
        <w:autoSpaceDE w:val="0"/>
        <w:autoSpaceDN w:val="0"/>
        <w:adjustRightInd w:val="0"/>
        <w:spacing w:after="0" w:line="240" w:lineRule="auto"/>
        <w:jc w:val="both"/>
        <w:rPr>
          <w:rFonts w:ascii="Times New Roman" w:eastAsia="SymbolMT" w:hAnsi="Times New Roman" w:cs="Times New Roman"/>
        </w:rPr>
      </w:pPr>
      <w:r w:rsidRPr="00B33AD0">
        <w:rPr>
          <w:rFonts w:ascii="Times New Roman" w:eastAsia="SymbolMT" w:hAnsi="Times New Roman" w:cs="Times New Roman"/>
        </w:rPr>
        <w:t>×</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Other conditions of the policy, however, will remain unchanged.</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b/>
          <w:bCs/>
        </w:rPr>
        <w:t xml:space="preserve">2. Annuity: </w:t>
      </w:r>
      <w:r w:rsidRPr="00B33AD0">
        <w:rPr>
          <w:rFonts w:ascii="Times New Roman" w:hAnsi="Times New Roman" w:cs="Times New Roman"/>
        </w:rPr>
        <w:t>It is a contract that provides an income for a specific period of time to say for a</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number</w:t>
      </w:r>
      <w:proofErr w:type="gramEnd"/>
      <w:r w:rsidRPr="00B33AD0">
        <w:rPr>
          <w:rFonts w:ascii="Times New Roman" w:hAnsi="Times New Roman" w:cs="Times New Roman"/>
        </w:rPr>
        <w:t xml:space="preserve"> of years or for life. The person receiving the payment is called an annuitant. Annuity</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payments</w:t>
      </w:r>
      <w:proofErr w:type="gramEnd"/>
      <w:r w:rsidRPr="00B33AD0">
        <w:rPr>
          <w:rFonts w:ascii="Times New Roman" w:hAnsi="Times New Roman" w:cs="Times New Roman"/>
        </w:rPr>
        <w:t xml:space="preserve"> are usually made monthly but can be quarterly, semi-annually, or annually.</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b/>
          <w:bCs/>
        </w:rPr>
        <w:t>3. Catastrophic Loss</w:t>
      </w:r>
      <w:r w:rsidRPr="00B33AD0">
        <w:rPr>
          <w:rFonts w:ascii="Times New Roman" w:hAnsi="Times New Roman" w:cs="Times New Roman"/>
        </w:rPr>
        <w:t>: A loss (or related losses) which is unbearable i.e. it causes severe</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consequences</w:t>
      </w:r>
      <w:proofErr w:type="gramEnd"/>
      <w:r w:rsidRPr="00B33AD0">
        <w:rPr>
          <w:rFonts w:ascii="Times New Roman" w:hAnsi="Times New Roman" w:cs="Times New Roman"/>
        </w:rPr>
        <w:t xml:space="preserve"> such as bankruptcy to a family, organization, or insurer.</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b/>
          <w:bCs/>
        </w:rPr>
        <w:t xml:space="preserve">4. Bonus in Reduction of Premium: </w:t>
      </w:r>
      <w:r w:rsidRPr="00B33AD0">
        <w:rPr>
          <w:rFonts w:ascii="Times New Roman" w:hAnsi="Times New Roman" w:cs="Times New Roman"/>
        </w:rPr>
        <w:t>In all the cases of general insurance the policy is</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always</w:t>
      </w:r>
      <w:proofErr w:type="gramEnd"/>
      <w:r w:rsidRPr="00B33AD0">
        <w:rPr>
          <w:rFonts w:ascii="Times New Roman" w:hAnsi="Times New Roman" w:cs="Times New Roman"/>
        </w:rPr>
        <w:t xml:space="preserve"> taken for one year and it is to be renewed after the expiry of the policy.</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
    <w:p w:rsidR="00E57E99" w:rsidRPr="00B33AD0" w:rsidRDefault="00E57E99" w:rsidP="00E57E99">
      <w:pPr>
        <w:autoSpaceDE w:val="0"/>
        <w:autoSpaceDN w:val="0"/>
        <w:adjustRightInd w:val="0"/>
        <w:spacing w:after="0" w:line="240" w:lineRule="auto"/>
        <w:jc w:val="both"/>
        <w:rPr>
          <w:rFonts w:ascii="Times New Roman" w:eastAsia="SymbolMT" w:hAnsi="Times New Roman" w:cs="Times New Roman"/>
          <w:i/>
          <w:iCs/>
        </w:rPr>
      </w:pPr>
      <w:r w:rsidRPr="00B33AD0">
        <w:rPr>
          <w:rFonts w:ascii="Times New Roman" w:eastAsia="SymbolMT" w:hAnsi="Times New Roman" w:cs="Times New Roman"/>
        </w:rPr>
        <w:t xml:space="preserve">• </w:t>
      </w:r>
      <w:r w:rsidRPr="00B33AD0">
        <w:rPr>
          <w:rFonts w:ascii="Times New Roman" w:eastAsia="SymbolMT" w:hAnsi="Times New Roman" w:cs="Times New Roman"/>
          <w:i/>
          <w:iCs/>
        </w:rPr>
        <w:t xml:space="preserve">The journal entry </w:t>
      </w:r>
      <w:proofErr w:type="gramStart"/>
      <w:r w:rsidRPr="00B33AD0">
        <w:rPr>
          <w:rFonts w:ascii="Times New Roman" w:eastAsia="SymbolMT" w:hAnsi="Times New Roman" w:cs="Times New Roman"/>
          <w:i/>
          <w:iCs/>
        </w:rPr>
        <w:t>is :</w:t>
      </w:r>
      <w:proofErr w:type="gramEnd"/>
    </w:p>
    <w:p w:rsidR="00E57E99" w:rsidRPr="00B33AD0" w:rsidRDefault="00E57E99" w:rsidP="00E57E99">
      <w:pPr>
        <w:autoSpaceDE w:val="0"/>
        <w:autoSpaceDN w:val="0"/>
        <w:adjustRightInd w:val="0"/>
        <w:spacing w:after="0" w:line="240" w:lineRule="auto"/>
        <w:jc w:val="both"/>
        <w:rPr>
          <w:rFonts w:ascii="Times New Roman" w:eastAsia="SymbolMT" w:hAnsi="Times New Roman" w:cs="Times New Roman"/>
          <w:i/>
          <w:iCs/>
        </w:rPr>
      </w:pPr>
      <w:proofErr w:type="gramStart"/>
      <w:r w:rsidRPr="00B33AD0">
        <w:rPr>
          <w:rFonts w:ascii="Times New Roman" w:eastAsia="SymbolMT" w:hAnsi="Times New Roman" w:cs="Times New Roman"/>
          <w:i/>
          <w:iCs/>
        </w:rPr>
        <w:t>Bonus in reduction of premium account …………………………….Dr.</w:t>
      </w:r>
      <w:proofErr w:type="gramEnd"/>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eastAsia="SymbolMT" w:hAnsi="Times New Roman" w:cs="Times New Roman"/>
          <w:i/>
          <w:iCs/>
        </w:rPr>
        <w:t>To                                         Premium account</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
    <w:p w:rsidR="00E57E99" w:rsidRPr="00B33AD0" w:rsidRDefault="00E57E99" w:rsidP="00AF7B18">
      <w:pPr>
        <w:autoSpaceDE w:val="0"/>
        <w:autoSpaceDN w:val="0"/>
        <w:adjustRightInd w:val="0"/>
        <w:spacing w:after="0" w:line="240" w:lineRule="auto"/>
        <w:jc w:val="center"/>
        <w:rPr>
          <w:rFonts w:ascii="Times New Roman" w:hAnsi="Times New Roman" w:cs="Times New Roman"/>
          <w:b/>
          <w:bCs/>
        </w:rPr>
      </w:pPr>
      <w:r w:rsidRPr="00B33AD0">
        <w:rPr>
          <w:rFonts w:ascii="Times New Roman" w:hAnsi="Times New Roman" w:cs="Times New Roman"/>
          <w:b/>
          <w:bCs/>
        </w:rPr>
        <w:t xml:space="preserve">Unit - </w:t>
      </w:r>
      <w:proofErr w:type="gramStart"/>
      <w:r w:rsidRPr="00B33AD0">
        <w:rPr>
          <w:rFonts w:ascii="Times New Roman" w:hAnsi="Times New Roman" w:cs="Times New Roman"/>
          <w:b/>
          <w:bCs/>
        </w:rPr>
        <w:t>2 :</w:t>
      </w:r>
      <w:proofErr w:type="gramEnd"/>
      <w:r w:rsidRPr="00B33AD0">
        <w:rPr>
          <w:rFonts w:ascii="Times New Roman" w:hAnsi="Times New Roman" w:cs="Times New Roman"/>
          <w:b/>
          <w:bCs/>
        </w:rPr>
        <w:t xml:space="preserve"> Accounting Technique of General Insurance Business</w:t>
      </w:r>
    </w:p>
    <w:p w:rsidR="00AF7B18" w:rsidRPr="00B33AD0" w:rsidRDefault="00AF7B18" w:rsidP="00AF7B18">
      <w:pPr>
        <w:autoSpaceDE w:val="0"/>
        <w:autoSpaceDN w:val="0"/>
        <w:adjustRightInd w:val="0"/>
        <w:spacing w:after="0" w:line="240" w:lineRule="auto"/>
        <w:jc w:val="center"/>
        <w:rPr>
          <w:rFonts w:ascii="Times New Roman" w:hAnsi="Times New Roman" w:cs="Times New Roman"/>
        </w:rPr>
      </w:pP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In financial terms these operations get translated into—</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 xml:space="preserve">(a) </w:t>
      </w:r>
      <w:proofErr w:type="gramStart"/>
      <w:r w:rsidRPr="00B33AD0">
        <w:rPr>
          <w:rFonts w:ascii="Times New Roman" w:hAnsi="Times New Roman" w:cs="Times New Roman"/>
        </w:rPr>
        <w:t>the</w:t>
      </w:r>
      <w:proofErr w:type="gramEnd"/>
      <w:r w:rsidRPr="00B33AD0">
        <w:rPr>
          <w:rFonts w:ascii="Times New Roman" w:hAnsi="Times New Roman" w:cs="Times New Roman"/>
        </w:rPr>
        <w:t xml:space="preserve"> receipt/recording of premium income; and</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 xml:space="preserve">(b) </w:t>
      </w:r>
      <w:proofErr w:type="gramStart"/>
      <w:r w:rsidRPr="00B33AD0">
        <w:rPr>
          <w:rFonts w:ascii="Times New Roman" w:hAnsi="Times New Roman" w:cs="Times New Roman"/>
        </w:rPr>
        <w:t>the</w:t>
      </w:r>
      <w:proofErr w:type="gramEnd"/>
      <w:r w:rsidRPr="00B33AD0">
        <w:rPr>
          <w:rFonts w:ascii="Times New Roman" w:hAnsi="Times New Roman" w:cs="Times New Roman"/>
        </w:rPr>
        <w:t xml:space="preserve"> recording and settlement of claims for losses.</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rPr>
      </w:pPr>
      <w:r w:rsidRPr="00B33AD0">
        <w:rPr>
          <w:rFonts w:ascii="Times New Roman" w:hAnsi="Times New Roman" w:cs="Times New Roman"/>
          <w:b/>
          <w:bCs/>
        </w:rPr>
        <w:t>2.2 Claims Provision at Divisional Offices</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The outstanding liability at the year-end is determined at the divisions/branches where the</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liability</w:t>
      </w:r>
      <w:proofErr w:type="gramEnd"/>
      <w:r w:rsidRPr="00B33AD0">
        <w:rPr>
          <w:rFonts w:ascii="Times New Roman" w:hAnsi="Times New Roman" w:cs="Times New Roman"/>
        </w:rPr>
        <w:t xml:space="preserve"> originates for outstanding claims</w:t>
      </w:r>
    </w:p>
    <w:p w:rsidR="00AF7B18" w:rsidRPr="00B33AD0" w:rsidRDefault="00AF7B18" w:rsidP="00E57E99">
      <w:pPr>
        <w:autoSpaceDE w:val="0"/>
        <w:autoSpaceDN w:val="0"/>
        <w:adjustRightInd w:val="0"/>
        <w:spacing w:after="0" w:line="240" w:lineRule="auto"/>
        <w:jc w:val="both"/>
        <w:rPr>
          <w:rFonts w:ascii="Times New Roman" w:hAnsi="Times New Roman" w:cs="Times New Roman"/>
        </w:rPr>
      </w:pP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rPr>
      </w:pPr>
      <w:r w:rsidRPr="00B33AD0">
        <w:rPr>
          <w:rFonts w:ascii="Times New Roman" w:hAnsi="Times New Roman" w:cs="Times New Roman"/>
          <w:b/>
          <w:bCs/>
        </w:rPr>
        <w:t>2.3 Claims Paid</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For each class of business, the insurance companies have to disclose, in the relevant revenue</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accounts</w:t>
      </w:r>
      <w:proofErr w:type="gramEnd"/>
      <w:r w:rsidRPr="00B33AD0">
        <w:rPr>
          <w:rFonts w:ascii="Times New Roman" w:hAnsi="Times New Roman" w:cs="Times New Roman"/>
        </w:rPr>
        <w:t>, claims paid separately. The divisional offices first ascertain the genuineness of the</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claim</w:t>
      </w:r>
      <w:proofErr w:type="gramEnd"/>
      <w:r w:rsidRPr="00B33AD0">
        <w:rPr>
          <w:rFonts w:ascii="Times New Roman" w:hAnsi="Times New Roman" w:cs="Times New Roman"/>
        </w:rPr>
        <w:t xml:space="preserve"> and ensure completion of the necessary formalities to enable the settlement to be made.</w:t>
      </w:r>
    </w:p>
    <w:p w:rsidR="00AF7B18" w:rsidRDefault="00AF7B18" w:rsidP="00E57E99">
      <w:pPr>
        <w:autoSpaceDE w:val="0"/>
        <w:autoSpaceDN w:val="0"/>
        <w:adjustRightInd w:val="0"/>
        <w:spacing w:after="0" w:line="240" w:lineRule="auto"/>
        <w:jc w:val="both"/>
        <w:rPr>
          <w:rFonts w:ascii="Times New Roman" w:hAnsi="Times New Roman" w:cs="Times New Roman"/>
        </w:rPr>
      </w:pPr>
    </w:p>
    <w:p w:rsidR="003B3ABF" w:rsidRDefault="003B3ABF" w:rsidP="00E57E99">
      <w:pPr>
        <w:autoSpaceDE w:val="0"/>
        <w:autoSpaceDN w:val="0"/>
        <w:adjustRightInd w:val="0"/>
        <w:spacing w:after="0" w:line="240" w:lineRule="auto"/>
        <w:jc w:val="both"/>
        <w:rPr>
          <w:rFonts w:ascii="Times New Roman" w:hAnsi="Times New Roman" w:cs="Times New Roman"/>
        </w:rPr>
      </w:pPr>
    </w:p>
    <w:p w:rsidR="003B3ABF" w:rsidRDefault="003B3ABF" w:rsidP="00E57E99">
      <w:pPr>
        <w:autoSpaceDE w:val="0"/>
        <w:autoSpaceDN w:val="0"/>
        <w:adjustRightInd w:val="0"/>
        <w:spacing w:after="0" w:line="240" w:lineRule="auto"/>
        <w:jc w:val="both"/>
        <w:rPr>
          <w:rFonts w:ascii="Times New Roman" w:hAnsi="Times New Roman" w:cs="Times New Roman"/>
        </w:rPr>
      </w:pPr>
    </w:p>
    <w:p w:rsidR="003B3ABF" w:rsidRPr="00B33AD0" w:rsidRDefault="003B3ABF" w:rsidP="00E57E99">
      <w:pPr>
        <w:autoSpaceDE w:val="0"/>
        <w:autoSpaceDN w:val="0"/>
        <w:adjustRightInd w:val="0"/>
        <w:spacing w:after="0" w:line="240" w:lineRule="auto"/>
        <w:jc w:val="both"/>
        <w:rPr>
          <w:rFonts w:ascii="Times New Roman" w:hAnsi="Times New Roman" w:cs="Times New Roman"/>
        </w:rPr>
      </w:pPr>
    </w:p>
    <w:p w:rsidR="00E57E99" w:rsidRPr="00B33AD0" w:rsidRDefault="00E57E99" w:rsidP="00E57E99">
      <w:pPr>
        <w:pStyle w:val="ListParagraph"/>
        <w:numPr>
          <w:ilvl w:val="1"/>
          <w:numId w:val="1"/>
        </w:numPr>
        <w:autoSpaceDE w:val="0"/>
        <w:autoSpaceDN w:val="0"/>
        <w:adjustRightInd w:val="0"/>
        <w:spacing w:after="0" w:line="240" w:lineRule="auto"/>
        <w:jc w:val="both"/>
        <w:rPr>
          <w:rFonts w:ascii="Times New Roman" w:hAnsi="Times New Roman" w:cs="Times New Roman"/>
          <w:b/>
          <w:bCs/>
        </w:rPr>
      </w:pPr>
      <w:r w:rsidRPr="00B33AD0">
        <w:rPr>
          <w:rFonts w:ascii="Times New Roman" w:hAnsi="Times New Roman" w:cs="Times New Roman"/>
          <w:b/>
          <w:bCs/>
        </w:rPr>
        <w:lastRenderedPageBreak/>
        <w:t>Co-Insurance</w:t>
      </w:r>
    </w:p>
    <w:p w:rsidR="00E57E99" w:rsidRPr="00B33AD0" w:rsidRDefault="00E57E99" w:rsidP="00E57E99">
      <w:pPr>
        <w:pStyle w:val="ListParagraph"/>
        <w:autoSpaceDE w:val="0"/>
        <w:autoSpaceDN w:val="0"/>
        <w:adjustRightInd w:val="0"/>
        <w:spacing w:after="0" w:line="240" w:lineRule="auto"/>
        <w:jc w:val="both"/>
        <w:rPr>
          <w:rFonts w:ascii="Times New Roman" w:hAnsi="Times New Roman" w:cs="Times New Roman"/>
          <w:b/>
          <w:bCs/>
          <w:i/>
          <w:iCs/>
        </w:rPr>
      </w:pPr>
      <w:r w:rsidRPr="00B33AD0">
        <w:rPr>
          <w:rFonts w:ascii="Times New Roman" w:hAnsi="Times New Roman" w:cs="Times New Roman"/>
          <w:b/>
          <w:bCs/>
          <w:i/>
          <w:iCs/>
        </w:rPr>
        <w:t>Incoming Co-insurance</w:t>
      </w:r>
    </w:p>
    <w:p w:rsidR="00E57E99" w:rsidRPr="00B33AD0" w:rsidRDefault="00E57E99" w:rsidP="00AF7B18">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b/>
          <w:bCs/>
          <w:i/>
          <w:iCs/>
        </w:rPr>
        <w:t>(</w:t>
      </w:r>
      <w:proofErr w:type="spellStart"/>
      <w:r w:rsidRPr="00B33AD0">
        <w:rPr>
          <w:rFonts w:ascii="Times New Roman" w:hAnsi="Times New Roman" w:cs="Times New Roman"/>
          <w:b/>
          <w:bCs/>
          <w:i/>
          <w:iCs/>
        </w:rPr>
        <w:t>i</w:t>
      </w:r>
      <w:proofErr w:type="spellEnd"/>
      <w:r w:rsidRPr="00B33AD0">
        <w:rPr>
          <w:rFonts w:ascii="Times New Roman" w:hAnsi="Times New Roman" w:cs="Times New Roman"/>
          <w:b/>
          <w:bCs/>
          <w:i/>
          <w:iCs/>
        </w:rPr>
        <w:t xml:space="preserve">) Premium - </w:t>
      </w:r>
      <w:r w:rsidRPr="00B33AD0">
        <w:rPr>
          <w:rFonts w:ascii="Times New Roman" w:hAnsi="Times New Roman" w:cs="Times New Roman"/>
        </w:rPr>
        <w:t>The co-insurer books the premium based on the statement received from the</w:t>
      </w:r>
      <w:r w:rsidR="00AF7B18" w:rsidRPr="00B33AD0">
        <w:rPr>
          <w:rFonts w:ascii="Times New Roman" w:hAnsi="Times New Roman" w:cs="Times New Roman"/>
        </w:rPr>
        <w:t xml:space="preserve"> </w:t>
      </w:r>
      <w:r w:rsidRPr="00B33AD0">
        <w:rPr>
          <w:rFonts w:ascii="Times New Roman" w:hAnsi="Times New Roman" w:cs="Times New Roman"/>
        </w:rPr>
        <w:t>Leading insurer usually by issuing dummy documents.</w:t>
      </w:r>
    </w:p>
    <w:p w:rsidR="00E57E99" w:rsidRPr="00B33AD0" w:rsidRDefault="00E57E99" w:rsidP="00E57E99">
      <w:pPr>
        <w:pStyle w:val="ListParagraph"/>
        <w:autoSpaceDE w:val="0"/>
        <w:autoSpaceDN w:val="0"/>
        <w:adjustRightInd w:val="0"/>
        <w:spacing w:after="0" w:line="240" w:lineRule="auto"/>
        <w:jc w:val="both"/>
        <w:rPr>
          <w:rFonts w:ascii="Times New Roman" w:hAnsi="Times New Roman" w:cs="Times New Roman"/>
          <w:b/>
          <w:bCs/>
        </w:rPr>
      </w:pPr>
      <w:r w:rsidRPr="00B33AD0">
        <w:rPr>
          <w:rFonts w:ascii="Times New Roman" w:hAnsi="Times New Roman" w:cs="Times New Roman"/>
          <w:b/>
          <w:bCs/>
        </w:rPr>
        <w:t xml:space="preserve">(ii) </w:t>
      </w:r>
      <w:r w:rsidRPr="00B33AD0">
        <w:rPr>
          <w:rFonts w:ascii="Times New Roman" w:hAnsi="Times New Roman" w:cs="Times New Roman"/>
          <w:b/>
          <w:bCs/>
          <w:i/>
          <w:iCs/>
        </w:rPr>
        <w:t xml:space="preserve">Claims Provisions </w:t>
      </w:r>
      <w:r w:rsidRPr="00B33AD0">
        <w:rPr>
          <w:rFonts w:ascii="Times New Roman" w:hAnsi="Times New Roman" w:cs="Times New Roman"/>
          <w:b/>
          <w:bCs/>
        </w:rPr>
        <w:t>–</w:t>
      </w:r>
    </w:p>
    <w:p w:rsidR="00E57E99" w:rsidRPr="00B33AD0" w:rsidRDefault="00E57E99" w:rsidP="00AF7B18">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b/>
          <w:bCs/>
        </w:rPr>
        <w:t>(</w:t>
      </w:r>
      <w:proofErr w:type="gramStart"/>
      <w:r w:rsidRPr="00B33AD0">
        <w:rPr>
          <w:rFonts w:ascii="Times New Roman" w:hAnsi="Times New Roman" w:cs="Times New Roman"/>
          <w:b/>
          <w:bCs/>
        </w:rPr>
        <w:t>iii</w:t>
      </w:r>
      <w:proofErr w:type="gramEnd"/>
      <w:r w:rsidRPr="00B33AD0">
        <w:rPr>
          <w:rFonts w:ascii="Times New Roman" w:hAnsi="Times New Roman" w:cs="Times New Roman"/>
          <w:b/>
          <w:bCs/>
        </w:rPr>
        <w:t xml:space="preserve">) </w:t>
      </w:r>
      <w:r w:rsidRPr="00B33AD0">
        <w:rPr>
          <w:rFonts w:ascii="Times New Roman" w:hAnsi="Times New Roman" w:cs="Times New Roman"/>
          <w:b/>
          <w:bCs/>
          <w:i/>
          <w:iCs/>
        </w:rPr>
        <w:t xml:space="preserve">Claims Paid </w:t>
      </w:r>
      <w:r w:rsidRPr="00B33AD0">
        <w:rPr>
          <w:rFonts w:ascii="Times New Roman" w:hAnsi="Times New Roman" w:cs="Times New Roman"/>
          <w:b/>
          <w:bCs/>
        </w:rPr>
        <w:t xml:space="preserve">- </w:t>
      </w:r>
      <w:r w:rsidRPr="00B33AD0">
        <w:rPr>
          <w:rFonts w:ascii="Times New Roman" w:hAnsi="Times New Roman" w:cs="Times New Roman"/>
        </w:rPr>
        <w:t>Normally, on the basis of claims paid, advices received from the leading</w:t>
      </w:r>
      <w:r w:rsidR="00AF7B18" w:rsidRPr="00B33AD0">
        <w:rPr>
          <w:rFonts w:ascii="Times New Roman" w:hAnsi="Times New Roman" w:cs="Times New Roman"/>
        </w:rPr>
        <w:t xml:space="preserve"> </w:t>
      </w:r>
      <w:r w:rsidRPr="00B33AD0">
        <w:rPr>
          <w:rFonts w:ascii="Times New Roman" w:hAnsi="Times New Roman" w:cs="Times New Roman"/>
        </w:rPr>
        <w:t>insurer, the Claims Paid Account is debited with a credit to the co-insurer.</w:t>
      </w: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i/>
          <w:iCs/>
        </w:rPr>
      </w:pPr>
      <w:r w:rsidRPr="00B33AD0">
        <w:rPr>
          <w:rFonts w:ascii="Times New Roman" w:hAnsi="Times New Roman" w:cs="Times New Roman"/>
          <w:b/>
          <w:bCs/>
          <w:i/>
          <w:iCs/>
        </w:rPr>
        <w:t>Outgoing Co-insurance</w:t>
      </w:r>
    </w:p>
    <w:p w:rsidR="00E57E99" w:rsidRPr="00B33AD0" w:rsidRDefault="00E57E99" w:rsidP="00AF7B18">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The share of the insurer only for both premium and claims has to be accounted under</w:t>
      </w:r>
      <w:r w:rsidR="00AF7B18" w:rsidRPr="00B33AD0">
        <w:rPr>
          <w:rFonts w:ascii="Times New Roman" w:hAnsi="Times New Roman" w:cs="Times New Roman"/>
        </w:rPr>
        <w:t xml:space="preserve"> </w:t>
      </w:r>
      <w:r w:rsidRPr="00B33AD0">
        <w:rPr>
          <w:rFonts w:ascii="Times New Roman" w:hAnsi="Times New Roman" w:cs="Times New Roman"/>
        </w:rPr>
        <w:t>respective accounts.</w:t>
      </w:r>
    </w:p>
    <w:p w:rsidR="00E57E99" w:rsidRPr="00B33AD0" w:rsidRDefault="00E57E99" w:rsidP="00E57E99">
      <w:pPr>
        <w:pStyle w:val="ListParagraph"/>
        <w:autoSpaceDE w:val="0"/>
        <w:autoSpaceDN w:val="0"/>
        <w:adjustRightInd w:val="0"/>
        <w:spacing w:after="0" w:line="240" w:lineRule="auto"/>
        <w:jc w:val="both"/>
        <w:rPr>
          <w:rFonts w:ascii="Times New Roman" w:hAnsi="Times New Roman" w:cs="Times New Roman"/>
        </w:rPr>
      </w:pP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rPr>
      </w:pPr>
      <w:r w:rsidRPr="00B33AD0">
        <w:rPr>
          <w:rFonts w:ascii="Times New Roman" w:hAnsi="Times New Roman" w:cs="Times New Roman"/>
          <w:b/>
          <w:bCs/>
        </w:rPr>
        <w:t>2.5 Outstanding Premium</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This should normally comprise amounts due for uncollected premium where the company is</w:t>
      </w:r>
    </w:p>
    <w:p w:rsidR="00E57E99" w:rsidRPr="00B33AD0" w:rsidRDefault="00E57E99" w:rsidP="00E57E99">
      <w:pPr>
        <w:pStyle w:val="ListParagraph"/>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allowed</w:t>
      </w:r>
      <w:proofErr w:type="gramEnd"/>
      <w:r w:rsidRPr="00B33AD0">
        <w:rPr>
          <w:rFonts w:ascii="Times New Roman" w:hAnsi="Times New Roman" w:cs="Times New Roman"/>
        </w:rPr>
        <w:t xml:space="preserve"> relaxation to the provisions of Section 64VB of the Insurance Act, 1938.</w:t>
      </w:r>
    </w:p>
    <w:p w:rsidR="00E57E99" w:rsidRPr="00B33AD0" w:rsidRDefault="00E57E99" w:rsidP="00E57E99">
      <w:pPr>
        <w:pStyle w:val="ListParagraph"/>
        <w:autoSpaceDE w:val="0"/>
        <w:autoSpaceDN w:val="0"/>
        <w:adjustRightInd w:val="0"/>
        <w:spacing w:after="0" w:line="240" w:lineRule="auto"/>
        <w:jc w:val="both"/>
        <w:rPr>
          <w:rFonts w:ascii="Times New Roman" w:hAnsi="Times New Roman" w:cs="Times New Roman"/>
        </w:rPr>
      </w:pP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b/>
          <w:bCs/>
        </w:rPr>
        <w:t>a</w:t>
      </w:r>
      <w:r w:rsidRPr="00B33AD0">
        <w:rPr>
          <w:rFonts w:ascii="Times New Roman" w:hAnsi="Times New Roman" w:cs="Times New Roman"/>
          <w:b/>
          <w:bCs/>
          <w:i/>
          <w:iCs/>
        </w:rPr>
        <w:t xml:space="preserve">) Bank guarantee limits available </w:t>
      </w:r>
      <w:r w:rsidRPr="00B33AD0">
        <w:rPr>
          <w:rFonts w:ascii="Times New Roman" w:hAnsi="Times New Roman" w:cs="Times New Roman"/>
          <w:b/>
          <w:bCs/>
        </w:rPr>
        <w:t xml:space="preserve">- </w:t>
      </w:r>
      <w:r w:rsidRPr="00B33AD0">
        <w:rPr>
          <w:rFonts w:ascii="Times New Roman" w:hAnsi="Times New Roman" w:cs="Times New Roman"/>
        </w:rPr>
        <w:t>Premium in respect of risk accepted under Bank</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Guarantee and Cash Deposit received either directly or through agents is accounted for</w:t>
      </w:r>
    </w:p>
    <w:p w:rsidR="00E57E99" w:rsidRPr="00B33AD0" w:rsidRDefault="00E57E99" w:rsidP="00E57E99">
      <w:pPr>
        <w:pStyle w:val="ListParagraph"/>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with</w:t>
      </w:r>
      <w:proofErr w:type="gramEnd"/>
      <w:r w:rsidRPr="00B33AD0">
        <w:rPr>
          <w:rFonts w:ascii="Times New Roman" w:hAnsi="Times New Roman" w:cs="Times New Roman"/>
        </w:rPr>
        <w:t xml:space="preserve"> reference to the limits available</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b/>
          <w:bCs/>
        </w:rPr>
        <w:t xml:space="preserve">(b) </w:t>
      </w:r>
      <w:r w:rsidRPr="00B33AD0">
        <w:rPr>
          <w:rFonts w:ascii="Times New Roman" w:hAnsi="Times New Roman" w:cs="Times New Roman"/>
          <w:b/>
          <w:bCs/>
          <w:i/>
          <w:iCs/>
        </w:rPr>
        <w:t xml:space="preserve">Cash Deposit </w:t>
      </w:r>
      <w:r w:rsidRPr="00B33AD0">
        <w:rPr>
          <w:rFonts w:ascii="Times New Roman" w:hAnsi="Times New Roman" w:cs="Times New Roman"/>
          <w:b/>
          <w:bCs/>
        </w:rPr>
        <w:t xml:space="preserve">- </w:t>
      </w:r>
      <w:r w:rsidRPr="00B33AD0">
        <w:rPr>
          <w:rFonts w:ascii="Times New Roman" w:hAnsi="Times New Roman" w:cs="Times New Roman"/>
        </w:rPr>
        <w:t>The balance of this account is always credit except in cases where the</w:t>
      </w:r>
    </w:p>
    <w:p w:rsidR="00E57E99" w:rsidRPr="00B33AD0" w:rsidRDefault="00E57E99" w:rsidP="00AF7B18">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premium</w:t>
      </w:r>
      <w:proofErr w:type="gramEnd"/>
      <w:r w:rsidRPr="00B33AD0">
        <w:rPr>
          <w:rFonts w:ascii="Times New Roman" w:hAnsi="Times New Roman" w:cs="Times New Roman"/>
        </w:rPr>
        <w:t xml:space="preserve"> due exceeds the cash deposits resulting in debit balance recoverable from the</w:t>
      </w:r>
      <w:r w:rsidR="00AF7B18" w:rsidRPr="00B33AD0">
        <w:rPr>
          <w:rFonts w:ascii="Times New Roman" w:hAnsi="Times New Roman" w:cs="Times New Roman"/>
        </w:rPr>
        <w:t xml:space="preserve"> </w:t>
      </w:r>
      <w:r w:rsidRPr="00B33AD0">
        <w:rPr>
          <w:rFonts w:ascii="Times New Roman" w:hAnsi="Times New Roman" w:cs="Times New Roman"/>
        </w:rPr>
        <w:t>party</w:t>
      </w: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rPr>
      </w:pPr>
      <w:r w:rsidRPr="00B33AD0">
        <w:rPr>
          <w:rFonts w:ascii="Times New Roman" w:hAnsi="Times New Roman" w:cs="Times New Roman"/>
          <w:b/>
          <w:bCs/>
        </w:rPr>
        <w:t>2.6 Commission</w:t>
      </w:r>
    </w:p>
    <w:p w:rsidR="00E57E99" w:rsidRPr="00B33AD0" w:rsidRDefault="00E57E99" w:rsidP="00AF7B18">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 xml:space="preserve">Section </w:t>
      </w:r>
      <w:proofErr w:type="gramStart"/>
      <w:r w:rsidRPr="00B33AD0">
        <w:rPr>
          <w:rFonts w:ascii="Times New Roman" w:hAnsi="Times New Roman" w:cs="Times New Roman"/>
        </w:rPr>
        <w:t>40A(</w:t>
      </w:r>
      <w:proofErr w:type="gramEnd"/>
      <w:r w:rsidRPr="00B33AD0">
        <w:rPr>
          <w:rFonts w:ascii="Times New Roman" w:hAnsi="Times New Roman" w:cs="Times New Roman"/>
        </w:rPr>
        <w:t>3) of the Insurance Act, 1938, deals with and prescribes the basis and rates of</w:t>
      </w:r>
      <w:r w:rsidR="00AF7B18" w:rsidRPr="00B33AD0">
        <w:rPr>
          <w:rFonts w:ascii="Times New Roman" w:hAnsi="Times New Roman" w:cs="Times New Roman"/>
        </w:rPr>
        <w:t xml:space="preserve"> </w:t>
      </w:r>
      <w:r w:rsidRPr="00B33AD0">
        <w:rPr>
          <w:rFonts w:ascii="Times New Roman" w:hAnsi="Times New Roman" w:cs="Times New Roman"/>
        </w:rPr>
        <w:t>commission payable to agents.</w:t>
      </w: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rPr>
      </w:pPr>
      <w:r w:rsidRPr="00B33AD0">
        <w:rPr>
          <w:rFonts w:ascii="Times New Roman" w:hAnsi="Times New Roman" w:cs="Times New Roman"/>
          <w:b/>
          <w:bCs/>
        </w:rPr>
        <w:t>2.7 Loans</w:t>
      </w:r>
    </w:p>
    <w:p w:rsidR="00E57E99" w:rsidRPr="00B33AD0" w:rsidRDefault="00E57E99" w:rsidP="00AF7B18">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Part II of the First Schedule to the Insurance Act, 1938, requires the following items to be</w:t>
      </w:r>
      <w:r w:rsidR="00AF7B18" w:rsidRPr="00B33AD0">
        <w:rPr>
          <w:rFonts w:ascii="Times New Roman" w:hAnsi="Times New Roman" w:cs="Times New Roman"/>
        </w:rPr>
        <w:t xml:space="preserve"> </w:t>
      </w:r>
      <w:r w:rsidRPr="00B33AD0">
        <w:rPr>
          <w:rFonts w:ascii="Times New Roman" w:hAnsi="Times New Roman" w:cs="Times New Roman"/>
        </w:rPr>
        <w:t>disclosed in the balance sheet:</w:t>
      </w: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rPr>
      </w:pPr>
      <w:r w:rsidRPr="00B33AD0">
        <w:rPr>
          <w:rFonts w:ascii="Times New Roman" w:hAnsi="Times New Roman" w:cs="Times New Roman"/>
          <w:b/>
          <w:bCs/>
        </w:rPr>
        <w:t>2.8 Investments</w:t>
      </w: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rPr>
      </w:pPr>
      <w:r w:rsidRPr="00B33AD0">
        <w:rPr>
          <w:rFonts w:ascii="Times New Roman" w:hAnsi="Times New Roman" w:cs="Times New Roman"/>
        </w:rPr>
        <w:t xml:space="preserve">Investments in general insurance companies are governed by the </w:t>
      </w:r>
      <w:r w:rsidRPr="00B33AD0">
        <w:rPr>
          <w:rFonts w:ascii="Times New Roman" w:hAnsi="Times New Roman" w:cs="Times New Roman"/>
          <w:b/>
          <w:bCs/>
        </w:rPr>
        <w:t>provisions of Section 27B</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of</w:t>
      </w:r>
      <w:proofErr w:type="gramEnd"/>
      <w:r w:rsidRPr="00B33AD0">
        <w:rPr>
          <w:rFonts w:ascii="Times New Roman" w:hAnsi="Times New Roman" w:cs="Times New Roman"/>
        </w:rPr>
        <w:t xml:space="preserve"> the Insurance Act, 1938 as well as by the guidelines issued from time to time by the Ministry</w:t>
      </w:r>
    </w:p>
    <w:p w:rsidR="00E57E99" w:rsidRPr="00B33AD0" w:rsidRDefault="00E57E99" w:rsidP="00E57E99">
      <w:pPr>
        <w:pStyle w:val="ListParagraph"/>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of</w:t>
      </w:r>
      <w:proofErr w:type="gramEnd"/>
      <w:r w:rsidRPr="00B33AD0">
        <w:rPr>
          <w:rFonts w:ascii="Times New Roman" w:hAnsi="Times New Roman" w:cs="Times New Roman"/>
        </w:rPr>
        <w:t xml:space="preserve"> Finance through General Insurance Corporation of India.</w:t>
      </w: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rPr>
      </w:pPr>
      <w:r w:rsidRPr="00B33AD0">
        <w:rPr>
          <w:rFonts w:ascii="Times New Roman" w:hAnsi="Times New Roman" w:cs="Times New Roman"/>
          <w:b/>
          <w:bCs/>
        </w:rPr>
        <w:t>2.9 Unexpired Risks Reserve</w:t>
      </w:r>
    </w:p>
    <w:p w:rsidR="00E57E99" w:rsidRPr="00B33AD0" w:rsidRDefault="00E57E99" w:rsidP="00E57E99">
      <w:pPr>
        <w:autoSpaceDE w:val="0"/>
        <w:autoSpaceDN w:val="0"/>
        <w:adjustRightInd w:val="0"/>
        <w:spacing w:after="0" w:line="240" w:lineRule="auto"/>
        <w:jc w:val="both"/>
        <w:rPr>
          <w:rFonts w:ascii="Times New Roman" w:hAnsi="Times New Roman" w:cs="Times New Roman"/>
          <w:bCs/>
          <w:iCs/>
        </w:rPr>
      </w:pPr>
      <w:r w:rsidRPr="00B33AD0">
        <w:rPr>
          <w:rFonts w:ascii="Times New Roman" w:hAnsi="Times New Roman" w:cs="Times New Roman"/>
          <w:bCs/>
          <w:iCs/>
        </w:rPr>
        <w:t>Insurance Company, close their accounts on 31st March but not all risks under different</w:t>
      </w:r>
    </w:p>
    <w:p w:rsidR="00E57E99" w:rsidRPr="00B33AD0" w:rsidRDefault="00E57E99" w:rsidP="00E57E99">
      <w:pPr>
        <w:autoSpaceDE w:val="0"/>
        <w:autoSpaceDN w:val="0"/>
        <w:adjustRightInd w:val="0"/>
        <w:spacing w:after="0" w:line="240" w:lineRule="auto"/>
        <w:jc w:val="both"/>
        <w:rPr>
          <w:rFonts w:ascii="Times New Roman" w:hAnsi="Times New Roman" w:cs="Times New Roman"/>
          <w:bCs/>
          <w:iCs/>
        </w:rPr>
      </w:pPr>
      <w:proofErr w:type="gramStart"/>
      <w:r w:rsidRPr="00B33AD0">
        <w:rPr>
          <w:rFonts w:ascii="Times New Roman" w:hAnsi="Times New Roman" w:cs="Times New Roman"/>
          <w:bCs/>
          <w:iCs/>
        </w:rPr>
        <w:t>policies</w:t>
      </w:r>
      <w:proofErr w:type="gramEnd"/>
      <w:r w:rsidRPr="00B33AD0">
        <w:rPr>
          <w:rFonts w:ascii="Times New Roman" w:hAnsi="Times New Roman" w:cs="Times New Roman"/>
          <w:bCs/>
          <w:iCs/>
        </w:rPr>
        <w:t xml:space="preserve"> expire on that date. Many policies extend into the following accounting year</w:t>
      </w:r>
    </w:p>
    <w:p w:rsidR="00E57E99" w:rsidRPr="00B33AD0" w:rsidRDefault="00E57E99" w:rsidP="00E57E99">
      <w:pPr>
        <w:autoSpaceDE w:val="0"/>
        <w:autoSpaceDN w:val="0"/>
        <w:adjustRightInd w:val="0"/>
        <w:spacing w:after="0" w:line="240" w:lineRule="auto"/>
        <w:jc w:val="both"/>
        <w:rPr>
          <w:rFonts w:ascii="Times New Roman" w:hAnsi="Times New Roman" w:cs="Times New Roman"/>
          <w:bCs/>
          <w:iCs/>
        </w:rPr>
      </w:pPr>
      <w:proofErr w:type="gramStart"/>
      <w:r w:rsidRPr="00B33AD0">
        <w:rPr>
          <w:rFonts w:ascii="Times New Roman" w:hAnsi="Times New Roman" w:cs="Times New Roman"/>
          <w:bCs/>
          <w:iCs/>
        </w:rPr>
        <w:t>during</w:t>
      </w:r>
      <w:proofErr w:type="gramEnd"/>
      <w:r w:rsidRPr="00B33AD0">
        <w:rPr>
          <w:rFonts w:ascii="Times New Roman" w:hAnsi="Times New Roman" w:cs="Times New Roman"/>
          <w:bCs/>
          <w:iCs/>
        </w:rPr>
        <w:t xml:space="preserve"> which the risk continues. Therefore on the closing date there is an unexpired</w:t>
      </w:r>
    </w:p>
    <w:p w:rsidR="00E57E99" w:rsidRPr="00B33AD0" w:rsidRDefault="00E57E99" w:rsidP="00E57E99">
      <w:pPr>
        <w:autoSpaceDE w:val="0"/>
        <w:autoSpaceDN w:val="0"/>
        <w:adjustRightInd w:val="0"/>
        <w:spacing w:after="0" w:line="240" w:lineRule="auto"/>
        <w:jc w:val="both"/>
        <w:rPr>
          <w:rFonts w:ascii="Times New Roman" w:hAnsi="Times New Roman" w:cs="Times New Roman"/>
          <w:bCs/>
          <w:iCs/>
        </w:rPr>
      </w:pPr>
      <w:proofErr w:type="gramStart"/>
      <w:r w:rsidRPr="00B33AD0">
        <w:rPr>
          <w:rFonts w:ascii="Times New Roman" w:hAnsi="Times New Roman" w:cs="Times New Roman"/>
          <w:bCs/>
          <w:iCs/>
        </w:rPr>
        <w:t>liability</w:t>
      </w:r>
      <w:proofErr w:type="gramEnd"/>
      <w:r w:rsidRPr="00B33AD0">
        <w:rPr>
          <w:rFonts w:ascii="Times New Roman" w:hAnsi="Times New Roman" w:cs="Times New Roman"/>
          <w:bCs/>
          <w:iCs/>
        </w:rPr>
        <w:t xml:space="preserve"> under various policies which may occur during the remaining term of the policy</w:t>
      </w:r>
    </w:p>
    <w:p w:rsidR="00E57E99" w:rsidRPr="00B33AD0" w:rsidRDefault="00E57E99" w:rsidP="00E57E99">
      <w:pPr>
        <w:autoSpaceDE w:val="0"/>
        <w:autoSpaceDN w:val="0"/>
        <w:adjustRightInd w:val="0"/>
        <w:spacing w:after="0" w:line="240" w:lineRule="auto"/>
        <w:jc w:val="both"/>
        <w:rPr>
          <w:rFonts w:ascii="Times New Roman" w:hAnsi="Times New Roman" w:cs="Times New Roman"/>
          <w:bCs/>
          <w:iCs/>
        </w:rPr>
      </w:pPr>
      <w:proofErr w:type="gramStart"/>
      <w:r w:rsidRPr="00B33AD0">
        <w:rPr>
          <w:rFonts w:ascii="Times New Roman" w:hAnsi="Times New Roman" w:cs="Times New Roman"/>
          <w:bCs/>
          <w:iCs/>
        </w:rPr>
        <w:t>beyond</w:t>
      </w:r>
      <w:proofErr w:type="gramEnd"/>
      <w:r w:rsidRPr="00B33AD0">
        <w:rPr>
          <w:rFonts w:ascii="Times New Roman" w:hAnsi="Times New Roman" w:cs="Times New Roman"/>
          <w:bCs/>
          <w:iCs/>
        </w:rPr>
        <w:t xml:space="preserve"> the year and therefore, a provision for unexpired risks is made. This reserve is</w:t>
      </w:r>
    </w:p>
    <w:p w:rsidR="00E57E99" w:rsidRPr="00B33AD0" w:rsidRDefault="00E57E99" w:rsidP="00E57E99">
      <w:pPr>
        <w:pStyle w:val="ListParagraph"/>
        <w:autoSpaceDE w:val="0"/>
        <w:autoSpaceDN w:val="0"/>
        <w:adjustRightInd w:val="0"/>
        <w:spacing w:after="0" w:line="240" w:lineRule="auto"/>
        <w:jc w:val="both"/>
        <w:rPr>
          <w:rFonts w:ascii="Times New Roman" w:hAnsi="Times New Roman" w:cs="Times New Roman"/>
          <w:bCs/>
          <w:iCs/>
        </w:rPr>
      </w:pPr>
      <w:proofErr w:type="gramStart"/>
      <w:r w:rsidRPr="00B33AD0">
        <w:rPr>
          <w:rFonts w:ascii="Times New Roman" w:hAnsi="Times New Roman" w:cs="Times New Roman"/>
          <w:bCs/>
          <w:iCs/>
        </w:rPr>
        <w:t>based</w:t>
      </w:r>
      <w:proofErr w:type="gramEnd"/>
      <w:r w:rsidRPr="00B33AD0">
        <w:rPr>
          <w:rFonts w:ascii="Times New Roman" w:hAnsi="Times New Roman" w:cs="Times New Roman"/>
          <w:bCs/>
          <w:iCs/>
        </w:rPr>
        <w:t xml:space="preserve"> on the Net Premium income earned by the insurance company during the year.</w:t>
      </w:r>
    </w:p>
    <w:p w:rsidR="000915C6" w:rsidRPr="00B33AD0" w:rsidRDefault="000915C6" w:rsidP="00E57E99">
      <w:pPr>
        <w:pStyle w:val="ListParagraph"/>
        <w:autoSpaceDE w:val="0"/>
        <w:autoSpaceDN w:val="0"/>
        <w:adjustRightInd w:val="0"/>
        <w:spacing w:after="0" w:line="240" w:lineRule="auto"/>
        <w:jc w:val="both"/>
        <w:rPr>
          <w:rFonts w:ascii="Times New Roman" w:hAnsi="Times New Roman" w:cs="Times New Roman"/>
        </w:rPr>
      </w:pP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rPr>
      </w:pPr>
      <w:r w:rsidRPr="00B33AD0">
        <w:rPr>
          <w:rFonts w:ascii="Times New Roman" w:hAnsi="Times New Roman" w:cs="Times New Roman"/>
          <w:b/>
          <w:bCs/>
        </w:rPr>
        <w:t xml:space="preserve">2.10 </w:t>
      </w:r>
      <w:proofErr w:type="gramStart"/>
      <w:r w:rsidRPr="00B33AD0">
        <w:rPr>
          <w:rFonts w:ascii="Times New Roman" w:hAnsi="Times New Roman" w:cs="Times New Roman"/>
          <w:b/>
          <w:bCs/>
        </w:rPr>
        <w:t>Re-</w:t>
      </w:r>
      <w:proofErr w:type="gramEnd"/>
      <w:r w:rsidRPr="00B33AD0">
        <w:rPr>
          <w:rFonts w:ascii="Times New Roman" w:hAnsi="Times New Roman" w:cs="Times New Roman"/>
          <w:b/>
          <w:bCs/>
        </w:rPr>
        <w:t>Insurance</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 xml:space="preserve">A reinsurance transaction may thus be defined as an agreement between a ‘ceding </w:t>
      </w:r>
      <w:proofErr w:type="gramStart"/>
      <w:r w:rsidRPr="00B33AD0">
        <w:rPr>
          <w:rFonts w:ascii="Times New Roman" w:hAnsi="Times New Roman" w:cs="Times New Roman"/>
        </w:rPr>
        <w:t>company</w:t>
      </w:r>
      <w:proofErr w:type="gramEnd"/>
      <w:r w:rsidRPr="00B33AD0">
        <w:rPr>
          <w:rFonts w:ascii="Times New Roman" w:hAnsi="Times New Roman" w:cs="Times New Roman"/>
        </w:rPr>
        <w:t>’</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and</w:t>
      </w:r>
      <w:proofErr w:type="gramEnd"/>
      <w:r w:rsidRPr="00B33AD0">
        <w:rPr>
          <w:rFonts w:ascii="Times New Roman" w:hAnsi="Times New Roman" w:cs="Times New Roman"/>
        </w:rPr>
        <w:t xml:space="preserve"> a ‘re-insurer’ whereby the former agrees to ‘cede’ and the latter agrees to accept a certain</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specified</w:t>
      </w:r>
      <w:proofErr w:type="gramEnd"/>
      <w:r w:rsidRPr="00B33AD0">
        <w:rPr>
          <w:rFonts w:ascii="Times New Roman" w:hAnsi="Times New Roman" w:cs="Times New Roman"/>
        </w:rPr>
        <w:t xml:space="preserve"> share of risk or liability upon terms as set out in the agreement.</w:t>
      </w: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i/>
          <w:iCs/>
        </w:rPr>
      </w:pPr>
      <w:r w:rsidRPr="00B33AD0">
        <w:rPr>
          <w:rFonts w:ascii="Times New Roman" w:hAnsi="Times New Roman" w:cs="Times New Roman"/>
          <w:b/>
          <w:bCs/>
          <w:i/>
          <w:iCs/>
        </w:rPr>
        <w:t>The accounting entries pertaining to re-insurance business ceded to and by an</w:t>
      </w: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i/>
          <w:iCs/>
        </w:rPr>
      </w:pPr>
      <w:proofErr w:type="gramStart"/>
      <w:r w:rsidRPr="00B33AD0">
        <w:rPr>
          <w:rFonts w:ascii="Times New Roman" w:hAnsi="Times New Roman" w:cs="Times New Roman"/>
          <w:b/>
          <w:bCs/>
          <w:i/>
          <w:iCs/>
        </w:rPr>
        <w:t>insurance</w:t>
      </w:r>
      <w:proofErr w:type="gramEnd"/>
      <w:r w:rsidRPr="00B33AD0">
        <w:rPr>
          <w:rFonts w:ascii="Times New Roman" w:hAnsi="Times New Roman" w:cs="Times New Roman"/>
          <w:b/>
          <w:bCs/>
          <w:i/>
          <w:iCs/>
        </w:rPr>
        <w:t xml:space="preserve"> company may be explained with the help of an example:</w:t>
      </w: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i/>
          <w:iCs/>
        </w:rPr>
      </w:pPr>
      <w:r w:rsidRPr="00B33AD0">
        <w:rPr>
          <w:rFonts w:ascii="Times New Roman" w:hAnsi="Times New Roman" w:cs="Times New Roman"/>
          <w:b/>
          <w:bCs/>
          <w:i/>
          <w:iCs/>
        </w:rPr>
        <w:t>(X insurance company cedes re-insurance business to Y insurance company and Z</w:t>
      </w: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i/>
          <w:iCs/>
        </w:rPr>
      </w:pPr>
      <w:proofErr w:type="gramStart"/>
      <w:r w:rsidRPr="00B33AD0">
        <w:rPr>
          <w:rFonts w:ascii="Times New Roman" w:hAnsi="Times New Roman" w:cs="Times New Roman"/>
          <w:b/>
          <w:bCs/>
          <w:i/>
          <w:iCs/>
        </w:rPr>
        <w:t>insurance</w:t>
      </w:r>
      <w:proofErr w:type="gramEnd"/>
      <w:r w:rsidRPr="00B33AD0">
        <w:rPr>
          <w:rFonts w:ascii="Times New Roman" w:hAnsi="Times New Roman" w:cs="Times New Roman"/>
          <w:b/>
          <w:bCs/>
          <w:i/>
          <w:iCs/>
        </w:rPr>
        <w:t xml:space="preserve"> company cedes re-insurance business to X insurance company.) Accounting</w:t>
      </w: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i/>
          <w:iCs/>
        </w:rPr>
      </w:pPr>
      <w:proofErr w:type="gramStart"/>
      <w:r w:rsidRPr="00B33AD0">
        <w:rPr>
          <w:rFonts w:ascii="Times New Roman" w:hAnsi="Times New Roman" w:cs="Times New Roman"/>
          <w:b/>
          <w:bCs/>
          <w:i/>
          <w:iCs/>
        </w:rPr>
        <w:t>entries</w:t>
      </w:r>
      <w:proofErr w:type="gramEnd"/>
      <w:r w:rsidRPr="00B33AD0">
        <w:rPr>
          <w:rFonts w:ascii="Times New Roman" w:hAnsi="Times New Roman" w:cs="Times New Roman"/>
          <w:b/>
          <w:bCs/>
          <w:i/>
          <w:iCs/>
        </w:rPr>
        <w:t xml:space="preserve"> pertaining to re-insurance business ceded to and by X insurance company in the</w:t>
      </w: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i/>
          <w:iCs/>
        </w:rPr>
      </w:pPr>
      <w:proofErr w:type="gramStart"/>
      <w:r w:rsidRPr="00B33AD0">
        <w:rPr>
          <w:rFonts w:ascii="Times New Roman" w:hAnsi="Times New Roman" w:cs="Times New Roman"/>
          <w:b/>
          <w:bCs/>
          <w:i/>
          <w:iCs/>
        </w:rPr>
        <w:t>above</w:t>
      </w:r>
      <w:proofErr w:type="gramEnd"/>
      <w:r w:rsidRPr="00B33AD0">
        <w:rPr>
          <w:rFonts w:ascii="Times New Roman" w:hAnsi="Times New Roman" w:cs="Times New Roman"/>
          <w:b/>
          <w:bCs/>
          <w:i/>
          <w:iCs/>
        </w:rPr>
        <w:t xml:space="preserve"> example may be given as follows:</w:t>
      </w: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i/>
          <w:iCs/>
        </w:rPr>
      </w:pPr>
      <w:r w:rsidRPr="00B33AD0">
        <w:rPr>
          <w:rFonts w:ascii="Times New Roman" w:hAnsi="Times New Roman" w:cs="Times New Roman"/>
          <w:b/>
          <w:bCs/>
          <w:i/>
          <w:iCs/>
        </w:rPr>
        <w:t>In the books of X Insurance Company</w:t>
      </w: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i/>
          <w:iCs/>
        </w:rPr>
      </w:pPr>
      <w:r w:rsidRPr="00B33AD0">
        <w:rPr>
          <w:rFonts w:ascii="Times New Roman" w:hAnsi="Times New Roman" w:cs="Times New Roman"/>
          <w:b/>
          <w:bCs/>
          <w:i/>
          <w:iCs/>
        </w:rPr>
        <w:t>X Insurance company cedes reinsurance business to Y:-</w:t>
      </w: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i/>
          <w:iCs/>
        </w:rPr>
      </w:pPr>
      <w:r w:rsidRPr="00B33AD0">
        <w:rPr>
          <w:rFonts w:ascii="Times New Roman" w:hAnsi="Times New Roman" w:cs="Times New Roman"/>
          <w:b/>
          <w:bCs/>
          <w:i/>
          <w:iCs/>
        </w:rPr>
        <w:t xml:space="preserve">1. Re--Insurance Premium (on reinsurance ceded) A/c Dr. </w:t>
      </w:r>
      <w:proofErr w:type="spellStart"/>
      <w:proofErr w:type="gramStart"/>
      <w:r w:rsidRPr="00B33AD0">
        <w:rPr>
          <w:rFonts w:ascii="Times New Roman" w:hAnsi="Times New Roman" w:cs="Times New Roman"/>
          <w:b/>
          <w:bCs/>
          <w:i/>
          <w:iCs/>
        </w:rPr>
        <w:t>xxxx</w:t>
      </w:r>
      <w:proofErr w:type="spellEnd"/>
      <w:proofErr w:type="gramEnd"/>
    </w:p>
    <w:p w:rsidR="00E57E99" w:rsidRPr="00B33AD0" w:rsidRDefault="00E57E99" w:rsidP="00E57E99">
      <w:pPr>
        <w:autoSpaceDE w:val="0"/>
        <w:autoSpaceDN w:val="0"/>
        <w:adjustRightInd w:val="0"/>
        <w:spacing w:after="0" w:line="240" w:lineRule="auto"/>
        <w:jc w:val="both"/>
        <w:rPr>
          <w:rFonts w:ascii="Times New Roman" w:hAnsi="Times New Roman" w:cs="Times New Roman"/>
          <w:b/>
          <w:bCs/>
          <w:i/>
          <w:iCs/>
        </w:rPr>
      </w:pPr>
      <w:r w:rsidRPr="00B33AD0">
        <w:rPr>
          <w:rFonts w:ascii="Times New Roman" w:hAnsi="Times New Roman" w:cs="Times New Roman"/>
          <w:b/>
          <w:bCs/>
          <w:i/>
          <w:iCs/>
        </w:rPr>
        <w:t xml:space="preserve">To Y Insurance Co </w:t>
      </w:r>
      <w:proofErr w:type="spellStart"/>
      <w:r w:rsidRPr="00B33AD0">
        <w:rPr>
          <w:rFonts w:ascii="Times New Roman" w:hAnsi="Times New Roman" w:cs="Times New Roman"/>
          <w:b/>
          <w:bCs/>
          <w:i/>
          <w:iCs/>
        </w:rPr>
        <w:t>xxxx</w:t>
      </w:r>
      <w:proofErr w:type="spellEnd"/>
    </w:p>
    <w:p w:rsidR="00E57E99" w:rsidRPr="00B33AD0" w:rsidRDefault="00E57E99" w:rsidP="00E57E99">
      <w:pPr>
        <w:autoSpaceDE w:val="0"/>
        <w:autoSpaceDN w:val="0"/>
        <w:adjustRightInd w:val="0"/>
        <w:spacing w:after="0" w:line="240" w:lineRule="auto"/>
        <w:jc w:val="both"/>
        <w:rPr>
          <w:rFonts w:ascii="Times New Roman" w:hAnsi="Times New Roman" w:cs="Times New Roman"/>
          <w:b/>
          <w:bCs/>
          <w:i/>
          <w:iCs/>
        </w:rPr>
      </w:pPr>
      <w:r w:rsidRPr="00B33AD0">
        <w:rPr>
          <w:rFonts w:ascii="Times New Roman" w:hAnsi="Times New Roman" w:cs="Times New Roman"/>
          <w:b/>
          <w:bCs/>
          <w:i/>
          <w:iCs/>
        </w:rPr>
        <w:lastRenderedPageBreak/>
        <w:t>(Being premium on reinsurance business ceded to Y Insurance Co recorded)</w:t>
      </w: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i/>
          <w:iCs/>
        </w:rPr>
      </w:pPr>
      <w:r w:rsidRPr="00B33AD0">
        <w:rPr>
          <w:rFonts w:ascii="Times New Roman" w:hAnsi="Times New Roman" w:cs="Times New Roman"/>
          <w:b/>
          <w:bCs/>
          <w:i/>
          <w:iCs/>
        </w:rPr>
        <w:t xml:space="preserve">2. Y Insurance Co A/c Dr. </w:t>
      </w:r>
      <w:proofErr w:type="spellStart"/>
      <w:r w:rsidRPr="00B33AD0">
        <w:rPr>
          <w:rFonts w:ascii="Times New Roman" w:hAnsi="Times New Roman" w:cs="Times New Roman"/>
          <w:b/>
          <w:bCs/>
          <w:i/>
          <w:iCs/>
        </w:rPr>
        <w:t>xxxx</w:t>
      </w:r>
      <w:proofErr w:type="spellEnd"/>
    </w:p>
    <w:p w:rsidR="00E57E99" w:rsidRPr="00B33AD0" w:rsidRDefault="00E57E99" w:rsidP="00E57E99">
      <w:pPr>
        <w:autoSpaceDE w:val="0"/>
        <w:autoSpaceDN w:val="0"/>
        <w:adjustRightInd w:val="0"/>
        <w:spacing w:after="0" w:line="240" w:lineRule="auto"/>
        <w:jc w:val="both"/>
        <w:rPr>
          <w:rFonts w:ascii="Times New Roman" w:hAnsi="Times New Roman" w:cs="Times New Roman"/>
          <w:b/>
          <w:bCs/>
          <w:i/>
          <w:iCs/>
        </w:rPr>
      </w:pPr>
      <w:r w:rsidRPr="00B33AD0">
        <w:rPr>
          <w:rFonts w:ascii="Times New Roman" w:hAnsi="Times New Roman" w:cs="Times New Roman"/>
          <w:b/>
          <w:bCs/>
          <w:i/>
          <w:iCs/>
        </w:rPr>
        <w:t xml:space="preserve">To Commission (on Reinsurance ceded) </w:t>
      </w:r>
      <w:proofErr w:type="spellStart"/>
      <w:r w:rsidRPr="00B33AD0">
        <w:rPr>
          <w:rFonts w:ascii="Times New Roman" w:hAnsi="Times New Roman" w:cs="Times New Roman"/>
          <w:b/>
          <w:bCs/>
          <w:i/>
          <w:iCs/>
        </w:rPr>
        <w:t>xxxx</w:t>
      </w:r>
      <w:proofErr w:type="spellEnd"/>
    </w:p>
    <w:p w:rsidR="00E57E99" w:rsidRPr="00B33AD0" w:rsidRDefault="00E57E99" w:rsidP="00E57E99">
      <w:pPr>
        <w:autoSpaceDE w:val="0"/>
        <w:autoSpaceDN w:val="0"/>
        <w:adjustRightInd w:val="0"/>
        <w:spacing w:after="0" w:line="240" w:lineRule="auto"/>
        <w:jc w:val="both"/>
        <w:rPr>
          <w:rFonts w:ascii="Times New Roman" w:hAnsi="Times New Roman" w:cs="Times New Roman"/>
          <w:b/>
          <w:bCs/>
          <w:i/>
          <w:iCs/>
        </w:rPr>
      </w:pPr>
      <w:r w:rsidRPr="00B33AD0">
        <w:rPr>
          <w:rFonts w:ascii="Times New Roman" w:hAnsi="Times New Roman" w:cs="Times New Roman"/>
          <w:b/>
          <w:bCs/>
          <w:i/>
          <w:iCs/>
        </w:rPr>
        <w:t>(Being commission due on re-insurance business ceded to Y Insurance Co recorded)</w:t>
      </w: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i/>
          <w:iCs/>
        </w:rPr>
      </w:pPr>
      <w:r w:rsidRPr="00B33AD0">
        <w:rPr>
          <w:rFonts w:ascii="Times New Roman" w:hAnsi="Times New Roman" w:cs="Times New Roman"/>
          <w:b/>
          <w:bCs/>
          <w:i/>
          <w:iCs/>
        </w:rPr>
        <w:t xml:space="preserve">3. Y Insurance Co A/c Dr. </w:t>
      </w:r>
      <w:proofErr w:type="spellStart"/>
      <w:r w:rsidRPr="00B33AD0">
        <w:rPr>
          <w:rFonts w:ascii="Times New Roman" w:hAnsi="Times New Roman" w:cs="Times New Roman"/>
          <w:b/>
          <w:bCs/>
          <w:i/>
          <w:iCs/>
        </w:rPr>
        <w:t>xxxx</w:t>
      </w:r>
      <w:proofErr w:type="spellEnd"/>
    </w:p>
    <w:p w:rsidR="00E57E99" w:rsidRPr="00B33AD0" w:rsidRDefault="00E57E99" w:rsidP="00E57E99">
      <w:pPr>
        <w:autoSpaceDE w:val="0"/>
        <w:autoSpaceDN w:val="0"/>
        <w:adjustRightInd w:val="0"/>
        <w:spacing w:after="0" w:line="240" w:lineRule="auto"/>
        <w:jc w:val="both"/>
        <w:rPr>
          <w:rFonts w:ascii="Times New Roman" w:hAnsi="Times New Roman" w:cs="Times New Roman"/>
          <w:b/>
          <w:bCs/>
          <w:i/>
          <w:iCs/>
        </w:rPr>
      </w:pPr>
      <w:r w:rsidRPr="00B33AD0">
        <w:rPr>
          <w:rFonts w:ascii="Times New Roman" w:hAnsi="Times New Roman" w:cs="Times New Roman"/>
          <w:b/>
          <w:bCs/>
          <w:i/>
          <w:iCs/>
        </w:rPr>
        <w:t xml:space="preserve">To Claims (on reinsurance ceded) </w:t>
      </w:r>
      <w:proofErr w:type="spellStart"/>
      <w:r w:rsidRPr="00B33AD0">
        <w:rPr>
          <w:rFonts w:ascii="Times New Roman" w:hAnsi="Times New Roman" w:cs="Times New Roman"/>
          <w:b/>
          <w:bCs/>
          <w:i/>
          <w:iCs/>
        </w:rPr>
        <w:t>xxxx</w:t>
      </w:r>
      <w:proofErr w:type="spellEnd"/>
    </w:p>
    <w:p w:rsidR="00E57E99" w:rsidRPr="00B33AD0" w:rsidRDefault="00E57E99" w:rsidP="00E57E99">
      <w:pPr>
        <w:autoSpaceDE w:val="0"/>
        <w:autoSpaceDN w:val="0"/>
        <w:adjustRightInd w:val="0"/>
        <w:spacing w:after="0" w:line="240" w:lineRule="auto"/>
        <w:jc w:val="both"/>
        <w:rPr>
          <w:rFonts w:ascii="Times New Roman" w:hAnsi="Times New Roman" w:cs="Times New Roman"/>
          <w:b/>
          <w:bCs/>
          <w:i/>
          <w:iCs/>
        </w:rPr>
      </w:pPr>
      <w:r w:rsidRPr="00B33AD0">
        <w:rPr>
          <w:rFonts w:ascii="Times New Roman" w:hAnsi="Times New Roman" w:cs="Times New Roman"/>
          <w:b/>
          <w:bCs/>
          <w:i/>
          <w:iCs/>
        </w:rPr>
        <w:t>(Being claims receivable from Y Co. for part of insurance business ceded)</w:t>
      </w: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i/>
          <w:iCs/>
        </w:rPr>
      </w:pPr>
      <w:r w:rsidRPr="00B33AD0">
        <w:rPr>
          <w:rFonts w:ascii="Times New Roman" w:hAnsi="Times New Roman" w:cs="Times New Roman"/>
          <w:b/>
          <w:bCs/>
          <w:i/>
          <w:iCs/>
        </w:rPr>
        <w:t>Z Insurance company cedes reinsurance business to X:-</w:t>
      </w: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i/>
          <w:iCs/>
        </w:rPr>
      </w:pPr>
      <w:r w:rsidRPr="00B33AD0">
        <w:rPr>
          <w:rFonts w:ascii="Times New Roman" w:hAnsi="Times New Roman" w:cs="Times New Roman"/>
          <w:b/>
          <w:bCs/>
          <w:i/>
          <w:iCs/>
        </w:rPr>
        <w:t xml:space="preserve">1. Z Insurance Co A/c Dr. </w:t>
      </w:r>
      <w:proofErr w:type="spellStart"/>
      <w:r w:rsidRPr="00B33AD0">
        <w:rPr>
          <w:rFonts w:ascii="Times New Roman" w:hAnsi="Times New Roman" w:cs="Times New Roman"/>
          <w:b/>
          <w:bCs/>
          <w:i/>
          <w:iCs/>
        </w:rPr>
        <w:t>xxxx</w:t>
      </w:r>
      <w:proofErr w:type="spellEnd"/>
    </w:p>
    <w:p w:rsidR="00E57E99" w:rsidRPr="00B33AD0" w:rsidRDefault="00E57E99" w:rsidP="00E57E99">
      <w:pPr>
        <w:autoSpaceDE w:val="0"/>
        <w:autoSpaceDN w:val="0"/>
        <w:adjustRightInd w:val="0"/>
        <w:spacing w:after="0" w:line="240" w:lineRule="auto"/>
        <w:jc w:val="both"/>
        <w:rPr>
          <w:rFonts w:ascii="Times New Roman" w:hAnsi="Times New Roman" w:cs="Times New Roman"/>
          <w:b/>
          <w:bCs/>
          <w:i/>
          <w:iCs/>
        </w:rPr>
      </w:pPr>
      <w:r w:rsidRPr="00B33AD0">
        <w:rPr>
          <w:rFonts w:ascii="Times New Roman" w:hAnsi="Times New Roman" w:cs="Times New Roman"/>
          <w:b/>
          <w:bCs/>
          <w:i/>
          <w:iCs/>
        </w:rPr>
        <w:t xml:space="preserve">To Re-Insurance premium (on reinsurance accepted) </w:t>
      </w:r>
      <w:proofErr w:type="spellStart"/>
      <w:r w:rsidRPr="00B33AD0">
        <w:rPr>
          <w:rFonts w:ascii="Times New Roman" w:hAnsi="Times New Roman" w:cs="Times New Roman"/>
          <w:b/>
          <w:bCs/>
          <w:i/>
          <w:iCs/>
        </w:rPr>
        <w:t>xxxx</w:t>
      </w:r>
      <w:proofErr w:type="spellEnd"/>
    </w:p>
    <w:p w:rsidR="00E57E99" w:rsidRPr="00B33AD0" w:rsidRDefault="00E57E99" w:rsidP="00E57E99">
      <w:pPr>
        <w:autoSpaceDE w:val="0"/>
        <w:autoSpaceDN w:val="0"/>
        <w:adjustRightInd w:val="0"/>
        <w:spacing w:after="0" w:line="240" w:lineRule="auto"/>
        <w:jc w:val="both"/>
        <w:rPr>
          <w:rFonts w:ascii="Times New Roman" w:hAnsi="Times New Roman" w:cs="Times New Roman"/>
          <w:b/>
          <w:bCs/>
          <w:i/>
          <w:iCs/>
        </w:rPr>
      </w:pPr>
      <w:r w:rsidRPr="00B33AD0">
        <w:rPr>
          <w:rFonts w:ascii="Times New Roman" w:hAnsi="Times New Roman" w:cs="Times New Roman"/>
          <w:b/>
          <w:bCs/>
          <w:i/>
          <w:iCs/>
        </w:rPr>
        <w:t>(Being premium on business ceded by Z insurance company recorded)</w:t>
      </w: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i/>
          <w:iCs/>
        </w:rPr>
      </w:pPr>
      <w:r w:rsidRPr="00B33AD0">
        <w:rPr>
          <w:rFonts w:ascii="Times New Roman" w:hAnsi="Times New Roman" w:cs="Times New Roman"/>
          <w:b/>
          <w:bCs/>
          <w:i/>
          <w:iCs/>
        </w:rPr>
        <w:t xml:space="preserve">2. Commission (on Reinsurance ceded) Dr. </w:t>
      </w:r>
      <w:proofErr w:type="spellStart"/>
      <w:proofErr w:type="gramStart"/>
      <w:r w:rsidRPr="00B33AD0">
        <w:rPr>
          <w:rFonts w:ascii="Times New Roman" w:hAnsi="Times New Roman" w:cs="Times New Roman"/>
          <w:b/>
          <w:bCs/>
          <w:i/>
          <w:iCs/>
        </w:rPr>
        <w:t>xxxx</w:t>
      </w:r>
      <w:proofErr w:type="spellEnd"/>
      <w:proofErr w:type="gramEnd"/>
    </w:p>
    <w:p w:rsidR="00E57E99" w:rsidRPr="00B33AD0" w:rsidRDefault="00E57E99" w:rsidP="00E57E99">
      <w:pPr>
        <w:autoSpaceDE w:val="0"/>
        <w:autoSpaceDN w:val="0"/>
        <w:adjustRightInd w:val="0"/>
        <w:spacing w:after="0" w:line="240" w:lineRule="auto"/>
        <w:jc w:val="both"/>
        <w:rPr>
          <w:rFonts w:ascii="Times New Roman" w:hAnsi="Times New Roman" w:cs="Times New Roman"/>
          <w:b/>
          <w:bCs/>
          <w:i/>
          <w:iCs/>
        </w:rPr>
      </w:pPr>
      <w:r w:rsidRPr="00B33AD0">
        <w:rPr>
          <w:rFonts w:ascii="Times New Roman" w:hAnsi="Times New Roman" w:cs="Times New Roman"/>
          <w:b/>
          <w:bCs/>
          <w:i/>
          <w:iCs/>
        </w:rPr>
        <w:t xml:space="preserve">To Z Insurance Co </w:t>
      </w:r>
      <w:proofErr w:type="spellStart"/>
      <w:r w:rsidRPr="00B33AD0">
        <w:rPr>
          <w:rFonts w:ascii="Times New Roman" w:hAnsi="Times New Roman" w:cs="Times New Roman"/>
          <w:b/>
          <w:bCs/>
          <w:i/>
          <w:iCs/>
        </w:rPr>
        <w:t>xxxx</w:t>
      </w:r>
      <w:proofErr w:type="spellEnd"/>
    </w:p>
    <w:p w:rsidR="00E57E99" w:rsidRPr="00B33AD0" w:rsidRDefault="00E57E99" w:rsidP="00E57E99">
      <w:pPr>
        <w:autoSpaceDE w:val="0"/>
        <w:autoSpaceDN w:val="0"/>
        <w:adjustRightInd w:val="0"/>
        <w:spacing w:after="0" w:line="240" w:lineRule="auto"/>
        <w:jc w:val="both"/>
        <w:rPr>
          <w:rFonts w:ascii="Times New Roman" w:hAnsi="Times New Roman" w:cs="Times New Roman"/>
          <w:b/>
          <w:bCs/>
          <w:i/>
          <w:iCs/>
        </w:rPr>
      </w:pPr>
      <w:r w:rsidRPr="00B33AD0">
        <w:rPr>
          <w:rFonts w:ascii="Times New Roman" w:hAnsi="Times New Roman" w:cs="Times New Roman"/>
          <w:b/>
          <w:bCs/>
          <w:i/>
          <w:iCs/>
        </w:rPr>
        <w:t xml:space="preserve">(Being commission due on re-insurance business ceded to Z </w:t>
      </w:r>
      <w:proofErr w:type="gramStart"/>
      <w:r w:rsidRPr="00B33AD0">
        <w:rPr>
          <w:rFonts w:ascii="Times New Roman" w:hAnsi="Times New Roman" w:cs="Times New Roman"/>
          <w:b/>
          <w:bCs/>
          <w:i/>
          <w:iCs/>
        </w:rPr>
        <w:t>company</w:t>
      </w:r>
      <w:proofErr w:type="gramEnd"/>
      <w:r w:rsidRPr="00B33AD0">
        <w:rPr>
          <w:rFonts w:ascii="Times New Roman" w:hAnsi="Times New Roman" w:cs="Times New Roman"/>
          <w:b/>
          <w:bCs/>
          <w:i/>
          <w:iCs/>
        </w:rPr>
        <w:t xml:space="preserve"> debited)</w:t>
      </w: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i/>
          <w:iCs/>
        </w:rPr>
      </w:pPr>
      <w:r w:rsidRPr="00B33AD0">
        <w:rPr>
          <w:rFonts w:ascii="Times New Roman" w:hAnsi="Times New Roman" w:cs="Times New Roman"/>
          <w:b/>
          <w:bCs/>
          <w:i/>
          <w:iCs/>
        </w:rPr>
        <w:t xml:space="preserve">3. Claims (on reinsurance accepted) A/c Dr. </w:t>
      </w:r>
      <w:proofErr w:type="spellStart"/>
      <w:proofErr w:type="gramStart"/>
      <w:r w:rsidRPr="00B33AD0">
        <w:rPr>
          <w:rFonts w:ascii="Times New Roman" w:hAnsi="Times New Roman" w:cs="Times New Roman"/>
          <w:b/>
          <w:bCs/>
          <w:i/>
          <w:iCs/>
        </w:rPr>
        <w:t>xxxx</w:t>
      </w:r>
      <w:proofErr w:type="spellEnd"/>
      <w:proofErr w:type="gramEnd"/>
    </w:p>
    <w:p w:rsidR="00E57E99" w:rsidRPr="00B33AD0" w:rsidRDefault="00E57E99" w:rsidP="00E57E99">
      <w:pPr>
        <w:autoSpaceDE w:val="0"/>
        <w:autoSpaceDN w:val="0"/>
        <w:adjustRightInd w:val="0"/>
        <w:spacing w:after="0" w:line="240" w:lineRule="auto"/>
        <w:jc w:val="both"/>
        <w:rPr>
          <w:rFonts w:ascii="Times New Roman" w:hAnsi="Times New Roman" w:cs="Times New Roman"/>
          <w:b/>
          <w:bCs/>
          <w:i/>
          <w:iCs/>
        </w:rPr>
      </w:pPr>
      <w:r w:rsidRPr="00B33AD0">
        <w:rPr>
          <w:rFonts w:ascii="Times New Roman" w:hAnsi="Times New Roman" w:cs="Times New Roman"/>
          <w:b/>
          <w:bCs/>
          <w:i/>
          <w:iCs/>
        </w:rPr>
        <w:t xml:space="preserve">To Z Insurance Co </w:t>
      </w:r>
      <w:proofErr w:type="spellStart"/>
      <w:r w:rsidRPr="00B33AD0">
        <w:rPr>
          <w:rFonts w:ascii="Times New Roman" w:hAnsi="Times New Roman" w:cs="Times New Roman"/>
          <w:b/>
          <w:bCs/>
          <w:i/>
          <w:iCs/>
        </w:rPr>
        <w:t>xxxx</w:t>
      </w:r>
      <w:proofErr w:type="spellEnd"/>
    </w:p>
    <w:p w:rsidR="00E57E99" w:rsidRPr="00B33AD0" w:rsidRDefault="00E57E99" w:rsidP="00E57E99">
      <w:pPr>
        <w:autoSpaceDE w:val="0"/>
        <w:autoSpaceDN w:val="0"/>
        <w:adjustRightInd w:val="0"/>
        <w:spacing w:after="0" w:line="240" w:lineRule="auto"/>
        <w:jc w:val="both"/>
        <w:rPr>
          <w:rFonts w:ascii="Times New Roman" w:hAnsi="Times New Roman" w:cs="Times New Roman"/>
          <w:b/>
          <w:bCs/>
          <w:i/>
          <w:iCs/>
        </w:rPr>
      </w:pPr>
      <w:r w:rsidRPr="00B33AD0">
        <w:rPr>
          <w:rFonts w:ascii="Times New Roman" w:hAnsi="Times New Roman" w:cs="Times New Roman"/>
          <w:b/>
          <w:bCs/>
          <w:i/>
          <w:iCs/>
        </w:rPr>
        <w:t xml:space="preserve">(Being claims on re-insurance business accepted from Z </w:t>
      </w:r>
      <w:proofErr w:type="gramStart"/>
      <w:r w:rsidRPr="00B33AD0">
        <w:rPr>
          <w:rFonts w:ascii="Times New Roman" w:hAnsi="Times New Roman" w:cs="Times New Roman"/>
          <w:b/>
          <w:bCs/>
          <w:i/>
          <w:iCs/>
        </w:rPr>
        <w:t>company</w:t>
      </w:r>
      <w:proofErr w:type="gramEnd"/>
      <w:r w:rsidRPr="00B33AD0">
        <w:rPr>
          <w:rFonts w:ascii="Times New Roman" w:hAnsi="Times New Roman" w:cs="Times New Roman"/>
          <w:b/>
          <w:bCs/>
          <w:i/>
          <w:iCs/>
        </w:rPr>
        <w:t xml:space="preserve"> recorded)</w:t>
      </w: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rPr>
      </w:pPr>
      <w:r w:rsidRPr="00B33AD0">
        <w:rPr>
          <w:rFonts w:ascii="Times New Roman" w:hAnsi="Times New Roman" w:cs="Times New Roman"/>
          <w:b/>
          <w:bCs/>
        </w:rPr>
        <w:t>Computation of Premium Income</w:t>
      </w:r>
    </w:p>
    <w:p w:rsidR="000915C6" w:rsidRPr="00B33AD0" w:rsidRDefault="000915C6" w:rsidP="00E57E99">
      <w:pPr>
        <w:autoSpaceDE w:val="0"/>
        <w:autoSpaceDN w:val="0"/>
        <w:adjustRightInd w:val="0"/>
        <w:spacing w:after="0" w:line="240" w:lineRule="auto"/>
        <w:jc w:val="both"/>
        <w:rPr>
          <w:rFonts w:ascii="Times New Roman" w:hAnsi="Times New Roman" w:cs="Times New Roman"/>
          <w:b/>
          <w:bCs/>
        </w:rPr>
      </w:pP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rPr>
      </w:pPr>
      <w:r w:rsidRPr="00B33AD0">
        <w:rPr>
          <w:rFonts w:ascii="Times New Roman" w:hAnsi="Times New Roman" w:cs="Times New Roman"/>
          <w:b/>
          <w:bCs/>
        </w:rPr>
        <w:t xml:space="preserve">   BROADLY SPEAKING, THERE ARE TWO TYPES OF REINSURANCE CONTRACTS:</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b/>
          <w:bCs/>
          <w:i/>
          <w:iCs/>
        </w:rPr>
        <w:t xml:space="preserve">1. Facultative </w:t>
      </w:r>
      <w:proofErr w:type="gramStart"/>
      <w:r w:rsidRPr="00B33AD0">
        <w:rPr>
          <w:rFonts w:ascii="Times New Roman" w:hAnsi="Times New Roman" w:cs="Times New Roman"/>
          <w:b/>
          <w:bCs/>
          <w:i/>
          <w:iCs/>
        </w:rPr>
        <w:t xml:space="preserve">Reinsurance </w:t>
      </w:r>
      <w:r w:rsidRPr="00B33AD0">
        <w:rPr>
          <w:rFonts w:ascii="Times New Roman" w:hAnsi="Times New Roman" w:cs="Times New Roman"/>
        </w:rPr>
        <w:t>:</w:t>
      </w:r>
      <w:proofErr w:type="gramEnd"/>
      <w:r w:rsidRPr="00B33AD0">
        <w:rPr>
          <w:rFonts w:ascii="Times New Roman" w:hAnsi="Times New Roman" w:cs="Times New Roman"/>
        </w:rPr>
        <w:t xml:space="preserve"> It is that type of reinsurance whereby the contract relates to one</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particular</w:t>
      </w:r>
      <w:proofErr w:type="gramEnd"/>
      <w:r w:rsidRPr="00B33AD0">
        <w:rPr>
          <w:rFonts w:ascii="Times New Roman" w:hAnsi="Times New Roman" w:cs="Times New Roman"/>
        </w:rPr>
        <w:t xml:space="preserve"> risk and is expressed in a reinsurance policy.. Each transaction under Facultative</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Reinsurance has to be negotiated individually and each party to the transaction has a free choice,</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i.e</w:t>
      </w:r>
      <w:proofErr w:type="gramEnd"/>
      <w:r w:rsidRPr="00B33AD0">
        <w:rPr>
          <w:rFonts w:ascii="Times New Roman" w:hAnsi="Times New Roman" w:cs="Times New Roman"/>
        </w:rPr>
        <w:t>. for the ceding company to offer and the reinsurer to accept. The main drawback of this type of</w:t>
      </w:r>
      <w:r w:rsidR="00AF7B18" w:rsidRPr="00B33AD0">
        <w:rPr>
          <w:rFonts w:ascii="Times New Roman" w:hAnsi="Times New Roman" w:cs="Times New Roman"/>
        </w:rPr>
        <w:t xml:space="preserve"> </w:t>
      </w:r>
      <w:r w:rsidRPr="00B33AD0">
        <w:rPr>
          <w:rFonts w:ascii="Times New Roman" w:hAnsi="Times New Roman" w:cs="Times New Roman"/>
        </w:rPr>
        <w:t>insurance is the volume of work involved and time taken to cover the risk.</w:t>
      </w:r>
    </w:p>
    <w:p w:rsidR="00AF7B18" w:rsidRPr="00B33AD0" w:rsidRDefault="00AF7B18" w:rsidP="00E57E99">
      <w:pPr>
        <w:autoSpaceDE w:val="0"/>
        <w:autoSpaceDN w:val="0"/>
        <w:adjustRightInd w:val="0"/>
        <w:spacing w:after="0" w:line="240" w:lineRule="auto"/>
        <w:jc w:val="both"/>
        <w:rPr>
          <w:rFonts w:ascii="Times New Roman" w:hAnsi="Times New Roman" w:cs="Times New Roman"/>
        </w:rPr>
      </w:pP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b/>
          <w:bCs/>
          <w:i/>
          <w:iCs/>
        </w:rPr>
        <w:t xml:space="preserve">2. Treaty Insurance: </w:t>
      </w:r>
      <w:r w:rsidRPr="00B33AD0">
        <w:rPr>
          <w:rFonts w:ascii="Times New Roman" w:hAnsi="Times New Roman" w:cs="Times New Roman"/>
        </w:rPr>
        <w:t>Under this type of reinsurance a Treaty agreement is entered into between</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ceding</w:t>
      </w:r>
      <w:proofErr w:type="gramEnd"/>
      <w:r w:rsidRPr="00B33AD0">
        <w:rPr>
          <w:rFonts w:ascii="Times New Roman" w:hAnsi="Times New Roman" w:cs="Times New Roman"/>
        </w:rPr>
        <w:t xml:space="preserve"> company and the re-insurer(s) whereby the reinsurances are within the limits of the Treaty.</w:t>
      </w:r>
      <w:r w:rsidR="00AF7B18" w:rsidRPr="00B33AD0">
        <w:rPr>
          <w:rFonts w:ascii="Times New Roman" w:hAnsi="Times New Roman" w:cs="Times New Roman"/>
        </w:rPr>
        <w:t xml:space="preserve"> </w:t>
      </w:r>
      <w:r w:rsidRPr="00B33AD0">
        <w:rPr>
          <w:rFonts w:ascii="Times New Roman" w:hAnsi="Times New Roman" w:cs="Times New Roman"/>
        </w:rPr>
        <w:t>These limits can be monetary, geographical, section of business, etc. Under this contract it is obligatory</w:t>
      </w:r>
      <w:r w:rsidR="00AF7B18" w:rsidRPr="00B33AD0">
        <w:rPr>
          <w:rFonts w:ascii="Times New Roman" w:hAnsi="Times New Roman" w:cs="Times New Roman"/>
        </w:rPr>
        <w:t xml:space="preserve"> </w:t>
      </w:r>
      <w:r w:rsidRPr="00B33AD0">
        <w:rPr>
          <w:rFonts w:ascii="Times New Roman" w:hAnsi="Times New Roman" w:cs="Times New Roman"/>
        </w:rPr>
        <w:t>for the re-insurer to accept all risks within the scope of this Treaty and it is obligatory for the ceding</w:t>
      </w:r>
      <w:r w:rsidR="00AF7B18" w:rsidRPr="00B33AD0">
        <w:rPr>
          <w:rFonts w:ascii="Times New Roman" w:hAnsi="Times New Roman" w:cs="Times New Roman"/>
        </w:rPr>
        <w:t xml:space="preserve"> </w:t>
      </w:r>
      <w:r w:rsidRPr="00B33AD0">
        <w:rPr>
          <w:rFonts w:ascii="Times New Roman" w:hAnsi="Times New Roman" w:cs="Times New Roman"/>
        </w:rPr>
        <w:t>company to cede risks in accordance with the terms of the Treaty.</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Treaties can also be divided into two categories, viz. proportional treaties and non-proportional treaties</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
    <w:p w:rsidR="00EE3C26" w:rsidRPr="00B33AD0" w:rsidRDefault="00EE3C26" w:rsidP="00E57E99">
      <w:pPr>
        <w:autoSpaceDE w:val="0"/>
        <w:autoSpaceDN w:val="0"/>
        <w:adjustRightInd w:val="0"/>
        <w:spacing w:after="0" w:line="240" w:lineRule="auto"/>
        <w:jc w:val="both"/>
        <w:rPr>
          <w:rFonts w:ascii="Times New Roman" w:hAnsi="Times New Roman" w:cs="Times New Roman"/>
        </w:rPr>
      </w:pPr>
    </w:p>
    <w:p w:rsidR="008F2E16" w:rsidRPr="00B33AD0" w:rsidRDefault="008F2E16" w:rsidP="00E57E99">
      <w:pPr>
        <w:autoSpaceDE w:val="0"/>
        <w:autoSpaceDN w:val="0"/>
        <w:adjustRightInd w:val="0"/>
        <w:spacing w:after="0" w:line="240" w:lineRule="auto"/>
        <w:jc w:val="both"/>
        <w:rPr>
          <w:rFonts w:ascii="Times New Roman" w:hAnsi="Times New Roman" w:cs="Times New Roman"/>
        </w:rPr>
      </w:pPr>
    </w:p>
    <w:p w:rsidR="00E57E99" w:rsidRPr="00B33AD0" w:rsidRDefault="00E57E99" w:rsidP="00E57E99">
      <w:pPr>
        <w:autoSpaceDE w:val="0"/>
        <w:autoSpaceDN w:val="0"/>
        <w:adjustRightInd w:val="0"/>
        <w:spacing w:after="0" w:line="240" w:lineRule="auto"/>
        <w:jc w:val="center"/>
        <w:rPr>
          <w:rFonts w:ascii="Times New Roman" w:hAnsi="Times New Roman" w:cs="Times New Roman"/>
        </w:rPr>
      </w:pPr>
      <w:r w:rsidRPr="00B33AD0">
        <w:rPr>
          <w:rFonts w:ascii="Times New Roman" w:hAnsi="Times New Roman" w:cs="Times New Roman"/>
          <w:b/>
          <w:bCs/>
        </w:rPr>
        <w:t xml:space="preserve">Unit – </w:t>
      </w:r>
      <w:r w:rsidR="00AF7B18" w:rsidRPr="00B33AD0">
        <w:rPr>
          <w:rFonts w:ascii="Times New Roman" w:hAnsi="Times New Roman" w:cs="Times New Roman"/>
          <w:b/>
          <w:bCs/>
        </w:rPr>
        <w:t>3:</w:t>
      </w:r>
      <w:r w:rsidRPr="00B33AD0">
        <w:rPr>
          <w:rFonts w:ascii="Times New Roman" w:hAnsi="Times New Roman" w:cs="Times New Roman"/>
          <w:b/>
          <w:bCs/>
        </w:rPr>
        <w:t xml:space="preserve"> Financial Statements of Insurance Companies</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b/>
          <w:bCs/>
        </w:rPr>
        <w:t>3.1 Introduction</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Insurance Regulatory and Development Authority, after consultation with the Insurance</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Advisory Committee, in exercise of the powers conferred by section 114A of the Insurance</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Act, 1938 (4 of 1938) published the Insurance Regulatory and Development Authority</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(Preparation of Financial Statements and Auditor's Report of Insurance Companies)</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 xml:space="preserve">Regulations 2000 in the official </w:t>
      </w:r>
      <w:proofErr w:type="spellStart"/>
      <w:r w:rsidRPr="00B33AD0">
        <w:rPr>
          <w:rFonts w:ascii="Times New Roman" w:hAnsi="Times New Roman" w:cs="Times New Roman"/>
        </w:rPr>
        <w:t>Gazettee</w:t>
      </w:r>
      <w:proofErr w:type="spellEnd"/>
      <w:r w:rsidRPr="00B33AD0">
        <w:rPr>
          <w:rFonts w:ascii="Times New Roman" w:hAnsi="Times New Roman" w:cs="Times New Roman"/>
        </w:rPr>
        <w:t xml:space="preserve"> on 14th August, 2000.</w:t>
      </w:r>
      <w:proofErr w:type="gramEnd"/>
    </w:p>
    <w:p w:rsidR="008F2E16" w:rsidRPr="00B33AD0" w:rsidRDefault="008F2E16" w:rsidP="00E57E99">
      <w:pPr>
        <w:autoSpaceDE w:val="0"/>
        <w:autoSpaceDN w:val="0"/>
        <w:adjustRightInd w:val="0"/>
        <w:spacing w:after="0" w:line="240" w:lineRule="auto"/>
        <w:jc w:val="both"/>
        <w:rPr>
          <w:rFonts w:ascii="Times New Roman" w:hAnsi="Times New Roman" w:cs="Times New Roman"/>
        </w:rPr>
      </w:pP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rPr>
      </w:pPr>
      <w:r w:rsidRPr="00B33AD0">
        <w:rPr>
          <w:rFonts w:ascii="Times New Roman" w:hAnsi="Times New Roman" w:cs="Times New Roman"/>
          <w:b/>
          <w:bCs/>
        </w:rPr>
        <w:t>3.2 Structure of Schedules A and B:</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The following table depicts the structure of schedules A and B given under IRDA regulations:</w:t>
      </w:r>
    </w:p>
    <w:tbl>
      <w:tblPr>
        <w:tblStyle w:val="TableGrid"/>
        <w:tblW w:w="0" w:type="auto"/>
        <w:tblLook w:val="04A0"/>
      </w:tblPr>
      <w:tblGrid>
        <w:gridCol w:w="4788"/>
        <w:gridCol w:w="4788"/>
      </w:tblGrid>
      <w:tr w:rsidR="00E57E99" w:rsidRPr="00B33AD0" w:rsidTr="00CE4E32">
        <w:tc>
          <w:tcPr>
            <w:tcW w:w="4788" w:type="dxa"/>
          </w:tcPr>
          <w:p w:rsidR="00E57E99" w:rsidRPr="00B33AD0" w:rsidRDefault="00E57E99" w:rsidP="00CE4E32">
            <w:pPr>
              <w:autoSpaceDE w:val="0"/>
              <w:autoSpaceDN w:val="0"/>
              <w:adjustRightInd w:val="0"/>
              <w:jc w:val="both"/>
              <w:rPr>
                <w:rFonts w:ascii="Times New Roman" w:hAnsi="Times New Roman" w:cs="Times New Roman"/>
                <w:b/>
                <w:bCs/>
              </w:rPr>
            </w:pPr>
            <w:r w:rsidRPr="00B33AD0">
              <w:rPr>
                <w:rFonts w:ascii="Times New Roman" w:hAnsi="Times New Roman" w:cs="Times New Roman"/>
                <w:b/>
                <w:bCs/>
              </w:rPr>
              <w:t>Schedule A for Life Insurance</w:t>
            </w:r>
          </w:p>
        </w:tc>
        <w:tc>
          <w:tcPr>
            <w:tcW w:w="4788" w:type="dxa"/>
          </w:tcPr>
          <w:p w:rsidR="00E57E99" w:rsidRPr="00B33AD0" w:rsidRDefault="00E57E99" w:rsidP="00CE4E32">
            <w:pPr>
              <w:autoSpaceDE w:val="0"/>
              <w:autoSpaceDN w:val="0"/>
              <w:adjustRightInd w:val="0"/>
              <w:jc w:val="both"/>
              <w:rPr>
                <w:rFonts w:ascii="Times New Roman" w:hAnsi="Times New Roman" w:cs="Times New Roman"/>
                <w:b/>
                <w:bCs/>
              </w:rPr>
            </w:pPr>
            <w:r w:rsidRPr="00B33AD0">
              <w:rPr>
                <w:rFonts w:ascii="Times New Roman" w:hAnsi="Times New Roman" w:cs="Times New Roman"/>
                <w:b/>
                <w:bCs/>
              </w:rPr>
              <w:t>Business Schedule B for General Insurance Business</w:t>
            </w:r>
          </w:p>
        </w:tc>
      </w:tr>
      <w:tr w:rsidR="00E57E99" w:rsidRPr="00B33AD0" w:rsidTr="00CE4E32">
        <w:tc>
          <w:tcPr>
            <w:tcW w:w="4788" w:type="dxa"/>
          </w:tcPr>
          <w:p w:rsidR="00E57E99" w:rsidRPr="00B33AD0" w:rsidRDefault="00E57E99" w:rsidP="00CE4E32">
            <w:pPr>
              <w:autoSpaceDE w:val="0"/>
              <w:autoSpaceDN w:val="0"/>
              <w:adjustRightInd w:val="0"/>
              <w:jc w:val="both"/>
              <w:rPr>
                <w:rFonts w:ascii="Times New Roman" w:hAnsi="Times New Roman" w:cs="Times New Roman"/>
              </w:rPr>
            </w:pPr>
            <w:r w:rsidRPr="00B33AD0">
              <w:rPr>
                <w:rFonts w:ascii="Times New Roman" w:hAnsi="Times New Roman" w:cs="Times New Roman"/>
              </w:rPr>
              <w:t>Form A-RA: Revenue Account</w:t>
            </w:r>
          </w:p>
          <w:p w:rsidR="00E57E99" w:rsidRPr="00B33AD0" w:rsidRDefault="00E57E99" w:rsidP="00CE4E32">
            <w:pPr>
              <w:autoSpaceDE w:val="0"/>
              <w:autoSpaceDN w:val="0"/>
              <w:adjustRightInd w:val="0"/>
              <w:jc w:val="both"/>
              <w:rPr>
                <w:rFonts w:ascii="Times New Roman" w:hAnsi="Times New Roman" w:cs="Times New Roman"/>
              </w:rPr>
            </w:pPr>
            <w:r w:rsidRPr="00B33AD0">
              <w:rPr>
                <w:rFonts w:ascii="Times New Roman" w:hAnsi="Times New Roman" w:cs="Times New Roman"/>
              </w:rPr>
              <w:t xml:space="preserve"> Form A-PL: Profit and Loss </w:t>
            </w:r>
          </w:p>
          <w:p w:rsidR="00E57E99" w:rsidRPr="00B33AD0" w:rsidRDefault="00E57E99" w:rsidP="00CE4E32">
            <w:pPr>
              <w:autoSpaceDE w:val="0"/>
              <w:autoSpaceDN w:val="0"/>
              <w:adjustRightInd w:val="0"/>
              <w:jc w:val="both"/>
              <w:rPr>
                <w:rFonts w:ascii="Times New Roman" w:hAnsi="Times New Roman" w:cs="Times New Roman"/>
              </w:rPr>
            </w:pPr>
            <w:r w:rsidRPr="00B33AD0">
              <w:rPr>
                <w:rFonts w:ascii="Times New Roman" w:hAnsi="Times New Roman" w:cs="Times New Roman"/>
              </w:rPr>
              <w:t>Form A-BS: Balance sheet and 15 Schedules</w:t>
            </w:r>
          </w:p>
          <w:p w:rsidR="00E57E99" w:rsidRPr="00B33AD0" w:rsidRDefault="00E57E99" w:rsidP="00CE4E32">
            <w:pPr>
              <w:autoSpaceDE w:val="0"/>
              <w:autoSpaceDN w:val="0"/>
              <w:adjustRightInd w:val="0"/>
              <w:jc w:val="both"/>
              <w:rPr>
                <w:rFonts w:ascii="Times New Roman" w:hAnsi="Times New Roman" w:cs="Times New Roman"/>
              </w:rPr>
            </w:pPr>
            <w:r w:rsidRPr="00B33AD0">
              <w:rPr>
                <w:rFonts w:ascii="Times New Roman" w:hAnsi="Times New Roman" w:cs="Times New Roman"/>
              </w:rPr>
              <w:lastRenderedPageBreak/>
              <w:t>forming part of financial</w:t>
            </w:r>
          </w:p>
          <w:p w:rsidR="00E57E99" w:rsidRPr="00B33AD0" w:rsidRDefault="00E57E99" w:rsidP="00CE4E32">
            <w:pPr>
              <w:autoSpaceDE w:val="0"/>
              <w:autoSpaceDN w:val="0"/>
              <w:adjustRightInd w:val="0"/>
              <w:jc w:val="both"/>
              <w:rPr>
                <w:rFonts w:ascii="Times New Roman" w:hAnsi="Times New Roman" w:cs="Times New Roman"/>
              </w:rPr>
            </w:pPr>
            <w:r w:rsidRPr="00B33AD0">
              <w:rPr>
                <w:rFonts w:ascii="Times New Roman" w:hAnsi="Times New Roman" w:cs="Times New Roman"/>
              </w:rPr>
              <w:t>statements</w:t>
            </w:r>
          </w:p>
          <w:p w:rsidR="00E57E99" w:rsidRPr="00B33AD0" w:rsidRDefault="00E57E99" w:rsidP="00CE4E32">
            <w:pPr>
              <w:autoSpaceDE w:val="0"/>
              <w:autoSpaceDN w:val="0"/>
              <w:adjustRightInd w:val="0"/>
              <w:jc w:val="both"/>
              <w:rPr>
                <w:rFonts w:ascii="Times New Roman" w:hAnsi="Times New Roman" w:cs="Times New Roman"/>
                <w:b/>
                <w:bCs/>
              </w:rPr>
            </w:pPr>
          </w:p>
        </w:tc>
        <w:tc>
          <w:tcPr>
            <w:tcW w:w="4788" w:type="dxa"/>
          </w:tcPr>
          <w:p w:rsidR="00E57E99" w:rsidRPr="00B33AD0" w:rsidRDefault="00E57E99" w:rsidP="00CE4E32">
            <w:pPr>
              <w:autoSpaceDE w:val="0"/>
              <w:autoSpaceDN w:val="0"/>
              <w:adjustRightInd w:val="0"/>
              <w:jc w:val="both"/>
              <w:rPr>
                <w:rFonts w:ascii="Times New Roman" w:hAnsi="Times New Roman" w:cs="Times New Roman"/>
              </w:rPr>
            </w:pPr>
            <w:r w:rsidRPr="00B33AD0">
              <w:rPr>
                <w:rFonts w:ascii="Times New Roman" w:hAnsi="Times New Roman" w:cs="Times New Roman"/>
              </w:rPr>
              <w:lastRenderedPageBreak/>
              <w:t>Form B-RA: Revenue Account</w:t>
            </w:r>
          </w:p>
          <w:p w:rsidR="00E57E99" w:rsidRPr="00B33AD0" w:rsidRDefault="00E57E99" w:rsidP="00CE4E32">
            <w:pPr>
              <w:autoSpaceDE w:val="0"/>
              <w:autoSpaceDN w:val="0"/>
              <w:adjustRightInd w:val="0"/>
              <w:jc w:val="both"/>
              <w:rPr>
                <w:rFonts w:ascii="Times New Roman" w:hAnsi="Times New Roman" w:cs="Times New Roman"/>
              </w:rPr>
            </w:pPr>
            <w:r w:rsidRPr="00B33AD0">
              <w:rPr>
                <w:rFonts w:ascii="Times New Roman" w:hAnsi="Times New Roman" w:cs="Times New Roman"/>
              </w:rPr>
              <w:t>Account Form B-PL: Profit and Loss Account</w:t>
            </w:r>
          </w:p>
          <w:p w:rsidR="00E57E99" w:rsidRPr="00B33AD0" w:rsidRDefault="00E57E99" w:rsidP="00CE4E32">
            <w:pPr>
              <w:autoSpaceDE w:val="0"/>
              <w:autoSpaceDN w:val="0"/>
              <w:adjustRightInd w:val="0"/>
              <w:jc w:val="both"/>
              <w:rPr>
                <w:rFonts w:ascii="Times New Roman" w:hAnsi="Times New Roman" w:cs="Times New Roman"/>
              </w:rPr>
            </w:pPr>
            <w:r w:rsidRPr="00B33AD0">
              <w:rPr>
                <w:rFonts w:ascii="Times New Roman" w:hAnsi="Times New Roman" w:cs="Times New Roman"/>
              </w:rPr>
              <w:t>Form B-BS: Balance Sheet and 15 Schedules</w:t>
            </w:r>
          </w:p>
          <w:p w:rsidR="00E57E99" w:rsidRPr="00B33AD0" w:rsidRDefault="00E57E99" w:rsidP="00CE4E32">
            <w:pPr>
              <w:autoSpaceDE w:val="0"/>
              <w:autoSpaceDN w:val="0"/>
              <w:adjustRightInd w:val="0"/>
              <w:jc w:val="both"/>
              <w:rPr>
                <w:rFonts w:ascii="Times New Roman" w:hAnsi="Times New Roman" w:cs="Times New Roman"/>
              </w:rPr>
            </w:pPr>
            <w:r w:rsidRPr="00B33AD0">
              <w:rPr>
                <w:rFonts w:ascii="Times New Roman" w:hAnsi="Times New Roman" w:cs="Times New Roman"/>
              </w:rPr>
              <w:lastRenderedPageBreak/>
              <w:t>forming part of financial</w:t>
            </w:r>
          </w:p>
          <w:p w:rsidR="00E57E99" w:rsidRPr="00B33AD0" w:rsidRDefault="00E57E99" w:rsidP="00CE4E32">
            <w:pPr>
              <w:autoSpaceDE w:val="0"/>
              <w:autoSpaceDN w:val="0"/>
              <w:adjustRightInd w:val="0"/>
              <w:jc w:val="both"/>
              <w:rPr>
                <w:rFonts w:ascii="Times New Roman" w:hAnsi="Times New Roman" w:cs="Times New Roman"/>
                <w:b/>
                <w:bCs/>
              </w:rPr>
            </w:pPr>
            <w:r w:rsidRPr="00B33AD0">
              <w:rPr>
                <w:rFonts w:ascii="Times New Roman" w:hAnsi="Times New Roman" w:cs="Times New Roman"/>
              </w:rPr>
              <w:t>statements</w:t>
            </w:r>
          </w:p>
        </w:tc>
      </w:tr>
    </w:tbl>
    <w:p w:rsidR="00E57E99" w:rsidRPr="00B33AD0" w:rsidRDefault="00E57E99" w:rsidP="00E57E99">
      <w:pPr>
        <w:autoSpaceDE w:val="0"/>
        <w:autoSpaceDN w:val="0"/>
        <w:adjustRightInd w:val="0"/>
        <w:spacing w:after="0" w:line="240" w:lineRule="auto"/>
        <w:jc w:val="both"/>
        <w:rPr>
          <w:rFonts w:ascii="Times New Roman" w:hAnsi="Times New Roman" w:cs="Times New Roman"/>
        </w:rPr>
      </w:pP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rPr>
      </w:pPr>
      <w:r w:rsidRPr="00B33AD0">
        <w:rPr>
          <w:rFonts w:ascii="Times New Roman" w:hAnsi="Times New Roman" w:cs="Times New Roman"/>
          <w:b/>
          <w:bCs/>
        </w:rPr>
        <w:t>3.4 IRDA Regulations, 2002</w:t>
      </w:r>
    </w:p>
    <w:p w:rsidR="00E57E99" w:rsidRPr="00B33AD0" w:rsidRDefault="00E57E99" w:rsidP="00E57E99">
      <w:pPr>
        <w:autoSpaceDE w:val="0"/>
        <w:autoSpaceDN w:val="0"/>
        <w:adjustRightInd w:val="0"/>
        <w:spacing w:after="0" w:line="240" w:lineRule="auto"/>
        <w:jc w:val="both"/>
        <w:rPr>
          <w:rFonts w:ascii="Times New Roman" w:hAnsi="Times New Roman" w:cs="Times New Roman"/>
          <w:i/>
          <w:iCs/>
        </w:rPr>
      </w:pPr>
      <w:r w:rsidRPr="00B33AD0">
        <w:rPr>
          <w:rFonts w:ascii="Times New Roman" w:hAnsi="Times New Roman" w:cs="Times New Roman"/>
          <w:i/>
          <w:iCs/>
        </w:rPr>
        <w:t>Some of the contents of the IRDA Regulations, 2002 have been given below:</w:t>
      </w: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rPr>
      </w:pPr>
      <w:r w:rsidRPr="00B33AD0">
        <w:rPr>
          <w:rFonts w:ascii="Times New Roman" w:hAnsi="Times New Roman" w:cs="Times New Roman"/>
          <w:b/>
          <w:bCs/>
        </w:rPr>
        <w:t>1. Preparation of financial statements, management report and auditor’s report</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(1) An insurer carrying on life insurance business, after the commencement of these</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Regulations, shall comply with the requirements of Schedule A.</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(2) An insurer carrying on general insurance business, after the commencement of these</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Regulations, shall comply with the requirements of Schedule B:</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 xml:space="preserve">Provided that this sub-regulation shall apply, </w:t>
      </w:r>
      <w:r w:rsidRPr="00B33AD0">
        <w:rPr>
          <w:rFonts w:ascii="Times New Roman" w:hAnsi="Times New Roman" w:cs="Times New Roman"/>
          <w:i/>
          <w:iCs/>
        </w:rPr>
        <w:t xml:space="preserve">mutatis mutandis, </w:t>
      </w:r>
      <w:r w:rsidRPr="00B33AD0">
        <w:rPr>
          <w:rFonts w:ascii="Times New Roman" w:hAnsi="Times New Roman" w:cs="Times New Roman"/>
        </w:rPr>
        <w:t>to reinsurers until separate</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regulations</w:t>
      </w:r>
      <w:proofErr w:type="gramEnd"/>
      <w:r w:rsidRPr="00B33AD0">
        <w:rPr>
          <w:rFonts w:ascii="Times New Roman" w:hAnsi="Times New Roman" w:cs="Times New Roman"/>
        </w:rPr>
        <w:t xml:space="preserve"> are made for them.</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(3) The report of the auditors on the financial statements of every insurer and reinsurer shall</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be</w:t>
      </w:r>
      <w:proofErr w:type="gramEnd"/>
      <w:r w:rsidRPr="00B33AD0">
        <w:rPr>
          <w:rFonts w:ascii="Times New Roman" w:hAnsi="Times New Roman" w:cs="Times New Roman"/>
        </w:rPr>
        <w:t xml:space="preserve"> in conformity with the requirements of Schedule C, or as near thereto as the circumstances</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permit</w:t>
      </w:r>
      <w:proofErr w:type="gramEnd"/>
      <w:r w:rsidRPr="00B33AD0">
        <w:rPr>
          <w:rFonts w:ascii="Times New Roman" w:hAnsi="Times New Roman" w:cs="Times New Roman"/>
        </w:rPr>
        <w:t>.</w:t>
      </w:r>
    </w:p>
    <w:p w:rsidR="00AF7B18" w:rsidRPr="00B33AD0" w:rsidRDefault="00AF7B18" w:rsidP="00E57E99">
      <w:pPr>
        <w:autoSpaceDE w:val="0"/>
        <w:autoSpaceDN w:val="0"/>
        <w:adjustRightInd w:val="0"/>
        <w:spacing w:after="0" w:line="240" w:lineRule="auto"/>
        <w:jc w:val="both"/>
        <w:rPr>
          <w:rFonts w:ascii="Times New Roman" w:hAnsi="Times New Roman" w:cs="Times New Roman"/>
        </w:rPr>
      </w:pP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i/>
          <w:iCs/>
        </w:rPr>
      </w:pPr>
      <w:r w:rsidRPr="00B33AD0">
        <w:rPr>
          <w:rFonts w:ascii="Times New Roman" w:hAnsi="Times New Roman" w:cs="Times New Roman"/>
          <w:b/>
          <w:bCs/>
          <w:i/>
          <w:iCs/>
        </w:rPr>
        <w:t>Note: For details regarding Schedule A and Schedule B refer Annexure I and Annexure</w:t>
      </w: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i/>
          <w:iCs/>
        </w:rPr>
      </w:pPr>
      <w:r w:rsidRPr="00B33AD0">
        <w:rPr>
          <w:rFonts w:ascii="Times New Roman" w:hAnsi="Times New Roman" w:cs="Times New Roman"/>
          <w:b/>
          <w:bCs/>
          <w:i/>
          <w:iCs/>
        </w:rPr>
        <w:t>II respectively, given at the end of this Chapter.</w:t>
      </w: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rPr>
      </w:pPr>
      <w:r w:rsidRPr="00B33AD0">
        <w:rPr>
          <w:rFonts w:ascii="Times New Roman" w:hAnsi="Times New Roman" w:cs="Times New Roman"/>
          <w:b/>
          <w:bCs/>
        </w:rPr>
        <w:t xml:space="preserve">SCHEDULE C </w:t>
      </w:r>
      <w:r w:rsidRPr="00B33AD0">
        <w:rPr>
          <w:rFonts w:ascii="Times New Roman" w:hAnsi="Times New Roman" w:cs="Times New Roman"/>
          <w:b/>
          <w:bCs/>
          <w:i/>
          <w:iCs/>
        </w:rPr>
        <w:t xml:space="preserve">(See Regulation 3): </w:t>
      </w:r>
      <w:r w:rsidRPr="00B33AD0">
        <w:rPr>
          <w:rFonts w:ascii="Times New Roman" w:hAnsi="Times New Roman" w:cs="Times New Roman"/>
          <w:b/>
          <w:bCs/>
        </w:rPr>
        <w:t>AUDITOR’S REPORT</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The auditors shall express their opinion on</w:t>
      </w:r>
    </w:p>
    <w:p w:rsidR="00E57E99" w:rsidRPr="00B33AD0" w:rsidRDefault="00E57E99" w:rsidP="00E57E99">
      <w:pPr>
        <w:pStyle w:val="ListParagraph"/>
        <w:numPr>
          <w:ilvl w:val="0"/>
          <w:numId w:val="15"/>
        </w:num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whether the balance sheet gives a true and fair view of the insurer’s affairs as at the end</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of</w:t>
      </w:r>
      <w:proofErr w:type="gramEnd"/>
      <w:r w:rsidRPr="00B33AD0">
        <w:rPr>
          <w:rFonts w:ascii="Times New Roman" w:hAnsi="Times New Roman" w:cs="Times New Roman"/>
        </w:rPr>
        <w:t xml:space="preserve"> the financial year/period;</w:t>
      </w:r>
    </w:p>
    <w:p w:rsidR="00E57E99" w:rsidRPr="00B33AD0" w:rsidRDefault="00E57E99" w:rsidP="00E57E99">
      <w:pPr>
        <w:pStyle w:val="ListParagraph"/>
        <w:numPr>
          <w:ilvl w:val="0"/>
          <w:numId w:val="15"/>
        </w:num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whether the revenue account gives a true and fair view of the surplus or the deficit for the</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Financial year/period;</w:t>
      </w:r>
    </w:p>
    <w:p w:rsidR="00E57E99" w:rsidRPr="00B33AD0" w:rsidRDefault="00E57E99" w:rsidP="00E57E99">
      <w:pPr>
        <w:pStyle w:val="ListParagraph"/>
        <w:numPr>
          <w:ilvl w:val="0"/>
          <w:numId w:val="15"/>
        </w:num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whether the profit and loss account gives a true and fair view of the profit or loss for the</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Financial year/period; and</w:t>
      </w:r>
    </w:p>
    <w:p w:rsidR="00E57E99" w:rsidRPr="00B33AD0" w:rsidRDefault="00E57E99" w:rsidP="00E57E99">
      <w:pPr>
        <w:pStyle w:val="ListParagraph"/>
        <w:numPr>
          <w:ilvl w:val="0"/>
          <w:numId w:val="15"/>
        </w:numPr>
        <w:autoSpaceDE w:val="0"/>
        <w:autoSpaceDN w:val="0"/>
        <w:adjustRightInd w:val="0"/>
        <w:spacing w:after="0" w:line="240" w:lineRule="auto"/>
        <w:jc w:val="both"/>
        <w:rPr>
          <w:rFonts w:ascii="Times New Roman" w:eastAsia="SymbolMT" w:hAnsi="Times New Roman" w:cs="Times New Roman"/>
        </w:rPr>
      </w:pPr>
      <w:r w:rsidRPr="00B33AD0">
        <w:rPr>
          <w:rFonts w:ascii="Times New Roman" w:eastAsia="SymbolMT" w:hAnsi="Times New Roman" w:cs="Times New Roman"/>
        </w:rPr>
        <w:t>whether the receipts and payments account gives a true and fair view of the receipts and</w:t>
      </w:r>
    </w:p>
    <w:p w:rsidR="00E57E99" w:rsidRPr="00B33AD0" w:rsidRDefault="00E57E99" w:rsidP="00E57E99">
      <w:pPr>
        <w:autoSpaceDE w:val="0"/>
        <w:autoSpaceDN w:val="0"/>
        <w:adjustRightInd w:val="0"/>
        <w:spacing w:after="0" w:line="240" w:lineRule="auto"/>
        <w:jc w:val="both"/>
        <w:rPr>
          <w:rFonts w:ascii="Times New Roman" w:eastAsia="SymbolMT" w:hAnsi="Times New Roman" w:cs="Times New Roman"/>
        </w:rPr>
      </w:pPr>
      <w:proofErr w:type="gramStart"/>
      <w:r w:rsidRPr="00B33AD0">
        <w:rPr>
          <w:rFonts w:ascii="Times New Roman" w:eastAsia="SymbolMT" w:hAnsi="Times New Roman" w:cs="Times New Roman"/>
        </w:rPr>
        <w:t>Payments for the financial year/period.</w:t>
      </w:r>
      <w:proofErr w:type="gramEnd"/>
    </w:p>
    <w:p w:rsidR="00E57E99" w:rsidRPr="00B33AD0" w:rsidRDefault="00E57E99" w:rsidP="00E57E99">
      <w:pPr>
        <w:autoSpaceDE w:val="0"/>
        <w:autoSpaceDN w:val="0"/>
        <w:adjustRightInd w:val="0"/>
        <w:spacing w:after="0" w:line="240" w:lineRule="auto"/>
        <w:jc w:val="both"/>
        <w:rPr>
          <w:rFonts w:ascii="Times New Roman" w:eastAsia="SymbolMT" w:hAnsi="Times New Roman" w:cs="Times New Roman"/>
        </w:rPr>
      </w:pPr>
      <w:r w:rsidRPr="00B33AD0">
        <w:rPr>
          <w:rFonts w:ascii="Times New Roman" w:eastAsia="SymbolMT" w:hAnsi="Times New Roman" w:cs="Times New Roman"/>
        </w:rPr>
        <w:t>The auditor should also comply with other provisions stated in the IRDA (Preparation of</w:t>
      </w:r>
    </w:p>
    <w:p w:rsidR="00E57E99" w:rsidRPr="00B33AD0" w:rsidRDefault="00E57E99" w:rsidP="00E57E99">
      <w:pPr>
        <w:autoSpaceDE w:val="0"/>
        <w:autoSpaceDN w:val="0"/>
        <w:adjustRightInd w:val="0"/>
        <w:spacing w:after="0" w:line="240" w:lineRule="auto"/>
        <w:jc w:val="both"/>
        <w:rPr>
          <w:rFonts w:ascii="Times New Roman" w:eastAsia="SymbolMT" w:hAnsi="Times New Roman" w:cs="Times New Roman"/>
        </w:rPr>
      </w:pPr>
      <w:proofErr w:type="gramStart"/>
      <w:r w:rsidRPr="00B33AD0">
        <w:rPr>
          <w:rFonts w:ascii="Times New Roman" w:eastAsia="SymbolMT" w:hAnsi="Times New Roman" w:cs="Times New Roman"/>
        </w:rPr>
        <w:t>Financial Statements and Auditor’s Report of Insurance Companies) Regulations, 2002.</w:t>
      </w:r>
      <w:proofErr w:type="gramEnd"/>
    </w:p>
    <w:p w:rsidR="00E57E99" w:rsidRPr="00B33AD0" w:rsidRDefault="00E57E99" w:rsidP="00E57E99">
      <w:pPr>
        <w:autoSpaceDE w:val="0"/>
        <w:autoSpaceDN w:val="0"/>
        <w:adjustRightInd w:val="0"/>
        <w:spacing w:after="0" w:line="240" w:lineRule="auto"/>
        <w:jc w:val="both"/>
        <w:rPr>
          <w:rFonts w:ascii="Times New Roman" w:eastAsia="SymbolMT" w:hAnsi="Times New Roman" w:cs="Times New Roman"/>
          <w:b/>
          <w:bCs/>
        </w:rPr>
      </w:pPr>
      <w:r w:rsidRPr="00B33AD0">
        <w:rPr>
          <w:rFonts w:ascii="Times New Roman" w:eastAsia="SymbolMT" w:hAnsi="Times New Roman" w:cs="Times New Roman"/>
          <w:b/>
          <w:bCs/>
        </w:rPr>
        <w:t>3.5 Preparation of Financial Statements</w:t>
      </w:r>
    </w:p>
    <w:p w:rsidR="00E57E99" w:rsidRPr="00B33AD0" w:rsidRDefault="00E57E99" w:rsidP="00E57E99">
      <w:pPr>
        <w:autoSpaceDE w:val="0"/>
        <w:autoSpaceDN w:val="0"/>
        <w:adjustRightInd w:val="0"/>
        <w:spacing w:after="0" w:line="240" w:lineRule="auto"/>
        <w:jc w:val="both"/>
        <w:rPr>
          <w:rFonts w:ascii="Times New Roman" w:eastAsia="SymbolMT" w:hAnsi="Times New Roman" w:cs="Times New Roman"/>
        </w:rPr>
      </w:pPr>
      <w:r w:rsidRPr="00B33AD0">
        <w:rPr>
          <w:rFonts w:ascii="Times New Roman" w:eastAsia="SymbolMT" w:hAnsi="Times New Roman" w:cs="Times New Roman"/>
        </w:rPr>
        <w:t>After studying IRDA Regulations, let us work out few illustrations which will help you in</w:t>
      </w:r>
    </w:p>
    <w:p w:rsidR="00E57E99" w:rsidRPr="00B33AD0" w:rsidRDefault="00E57E99" w:rsidP="00E57E99">
      <w:pPr>
        <w:autoSpaceDE w:val="0"/>
        <w:autoSpaceDN w:val="0"/>
        <w:adjustRightInd w:val="0"/>
        <w:spacing w:after="0" w:line="240" w:lineRule="auto"/>
        <w:jc w:val="both"/>
        <w:rPr>
          <w:rFonts w:ascii="Times New Roman" w:eastAsia="SymbolMT" w:hAnsi="Times New Roman" w:cs="Times New Roman"/>
        </w:rPr>
      </w:pPr>
      <w:proofErr w:type="gramStart"/>
      <w:r w:rsidRPr="00B33AD0">
        <w:rPr>
          <w:rFonts w:ascii="Times New Roman" w:eastAsia="SymbolMT" w:hAnsi="Times New Roman" w:cs="Times New Roman"/>
        </w:rPr>
        <w:t>Understanding the procedure for preparation of financial statements of insurance companies.</w:t>
      </w:r>
      <w:proofErr w:type="gramEnd"/>
    </w:p>
    <w:p w:rsidR="00E57E99" w:rsidRPr="00B33AD0" w:rsidRDefault="00E57E99" w:rsidP="00E57E99">
      <w:pPr>
        <w:autoSpaceDE w:val="0"/>
        <w:autoSpaceDN w:val="0"/>
        <w:adjustRightInd w:val="0"/>
        <w:spacing w:after="0" w:line="240" w:lineRule="auto"/>
        <w:jc w:val="both"/>
        <w:rPr>
          <w:rFonts w:ascii="Times New Roman" w:eastAsia="SymbolMT" w:hAnsi="Times New Roman" w:cs="Times New Roman"/>
          <w:b/>
          <w:bCs/>
          <w:i/>
          <w:iCs/>
        </w:rPr>
      </w:pPr>
      <w:r w:rsidRPr="00B33AD0">
        <w:rPr>
          <w:rFonts w:ascii="Times New Roman" w:eastAsia="SymbolMT" w:hAnsi="Times New Roman" w:cs="Times New Roman"/>
          <w:b/>
          <w:bCs/>
          <w:i/>
          <w:iCs/>
        </w:rPr>
        <w:t>Students are required to go through the formats of Revenue Account, Profit and Loss</w:t>
      </w:r>
    </w:p>
    <w:p w:rsidR="00E57E99" w:rsidRPr="00B33AD0" w:rsidRDefault="00E57E99" w:rsidP="00E57E99">
      <w:pPr>
        <w:autoSpaceDE w:val="0"/>
        <w:autoSpaceDN w:val="0"/>
        <w:adjustRightInd w:val="0"/>
        <w:spacing w:after="0" w:line="240" w:lineRule="auto"/>
        <w:jc w:val="both"/>
        <w:rPr>
          <w:rFonts w:ascii="Times New Roman" w:eastAsia="SymbolMT" w:hAnsi="Times New Roman" w:cs="Times New Roman"/>
          <w:b/>
          <w:bCs/>
          <w:i/>
          <w:iCs/>
        </w:rPr>
      </w:pPr>
      <w:r w:rsidRPr="00B33AD0">
        <w:rPr>
          <w:rFonts w:ascii="Times New Roman" w:eastAsia="SymbolMT" w:hAnsi="Times New Roman" w:cs="Times New Roman"/>
          <w:b/>
          <w:bCs/>
          <w:i/>
          <w:iCs/>
        </w:rPr>
        <w:t>Account, Balance Sheet and its Schedules as prescribed in Part V of Schedule A for Life</w:t>
      </w:r>
    </w:p>
    <w:p w:rsidR="00E57E99" w:rsidRPr="00B33AD0" w:rsidRDefault="00E57E99" w:rsidP="00E57E99">
      <w:pPr>
        <w:autoSpaceDE w:val="0"/>
        <w:autoSpaceDN w:val="0"/>
        <w:adjustRightInd w:val="0"/>
        <w:spacing w:after="0" w:line="240" w:lineRule="auto"/>
        <w:jc w:val="both"/>
        <w:rPr>
          <w:rFonts w:ascii="Times New Roman" w:eastAsia="SymbolMT" w:hAnsi="Times New Roman" w:cs="Times New Roman"/>
          <w:b/>
          <w:bCs/>
          <w:i/>
          <w:iCs/>
        </w:rPr>
      </w:pPr>
      <w:r w:rsidRPr="00B33AD0">
        <w:rPr>
          <w:rFonts w:ascii="Times New Roman" w:eastAsia="SymbolMT" w:hAnsi="Times New Roman" w:cs="Times New Roman"/>
          <w:b/>
          <w:bCs/>
          <w:i/>
          <w:iCs/>
        </w:rPr>
        <w:t>Insurance business given in Annexure I for better understanding of the illustration</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eastAsia="SymbolMT" w:hAnsi="Times New Roman" w:cs="Times New Roman"/>
          <w:b/>
          <w:bCs/>
          <w:i/>
          <w:iCs/>
        </w:rPr>
        <w:t>Given here under.</w:t>
      </w: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rPr>
      </w:pPr>
      <w:proofErr w:type="gramStart"/>
      <w:r w:rsidRPr="00B33AD0">
        <w:rPr>
          <w:rFonts w:ascii="Times New Roman" w:hAnsi="Times New Roman" w:cs="Times New Roman"/>
          <w:b/>
          <w:bCs/>
        </w:rPr>
        <w:t>Notes :</w:t>
      </w:r>
      <w:proofErr w:type="gramEnd"/>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w:t>
      </w:r>
      <w:proofErr w:type="gramStart"/>
      <w:r w:rsidRPr="00B33AD0">
        <w:rPr>
          <w:rFonts w:ascii="Times New Roman" w:hAnsi="Times New Roman" w:cs="Times New Roman"/>
        </w:rPr>
        <w:t>a</w:t>
      </w:r>
      <w:proofErr w:type="gramEnd"/>
      <w:r w:rsidRPr="00B33AD0">
        <w:rPr>
          <w:rFonts w:ascii="Times New Roman" w:hAnsi="Times New Roman" w:cs="Times New Roman"/>
        </w:rPr>
        <w:t>) In case of premiums, less reinsurance in respect of any segment of insurance business</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of</w:t>
      </w:r>
      <w:proofErr w:type="gramEnd"/>
      <w:r w:rsidRPr="00B33AD0">
        <w:rPr>
          <w:rFonts w:ascii="Times New Roman" w:hAnsi="Times New Roman" w:cs="Times New Roman"/>
        </w:rPr>
        <w:t xml:space="preserve"> total Premium earned, the same shall be disclosed separately.</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(b) Premium income received from business concluded in and outside India shall be</w:t>
      </w:r>
      <w:r w:rsidR="00AF7B18" w:rsidRPr="00B33AD0">
        <w:rPr>
          <w:rFonts w:ascii="Times New Roman" w:hAnsi="Times New Roman" w:cs="Times New Roman"/>
        </w:rPr>
        <w:t xml:space="preserve"> </w:t>
      </w:r>
      <w:r w:rsidRPr="00B33AD0">
        <w:rPr>
          <w:rFonts w:ascii="Times New Roman" w:hAnsi="Times New Roman" w:cs="Times New Roman"/>
        </w:rPr>
        <w:t>separately disclosed.</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(c) Reinsurance premiums whether on business ceded or accepted are to be brought into</w:t>
      </w:r>
      <w:r w:rsidR="00AF7B18" w:rsidRPr="00B33AD0">
        <w:rPr>
          <w:rFonts w:ascii="Times New Roman" w:hAnsi="Times New Roman" w:cs="Times New Roman"/>
        </w:rPr>
        <w:t xml:space="preserve"> </w:t>
      </w:r>
      <w:r w:rsidRPr="00B33AD0">
        <w:rPr>
          <w:rFonts w:ascii="Times New Roman" w:hAnsi="Times New Roman" w:cs="Times New Roman"/>
        </w:rPr>
        <w:t>account gross (i.e., before deducting commissions) under the head reinsurance premiums.</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(d) Claims incurred shall comprise claims paid, settlement costs wherever applicable and</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change</w:t>
      </w:r>
      <w:proofErr w:type="gramEnd"/>
      <w:r w:rsidRPr="00B33AD0">
        <w:rPr>
          <w:rFonts w:ascii="Times New Roman" w:hAnsi="Times New Roman" w:cs="Times New Roman"/>
        </w:rPr>
        <w:t xml:space="preserve"> in the outstanding provision for claims at the year-end.</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(e) Items of expenses and income in excess of one percent of the total premiums (less</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reinsurance</w:t>
      </w:r>
      <w:proofErr w:type="gramEnd"/>
      <w:r w:rsidRPr="00B33AD0">
        <w:rPr>
          <w:rFonts w:ascii="Times New Roman" w:hAnsi="Times New Roman" w:cs="Times New Roman"/>
        </w:rPr>
        <w:t>) or ` 5,00,000 whichever is higher, shall be shown as a separate line item.</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(f) Fees and expenses connected with claims shall be included in claims.</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lastRenderedPageBreak/>
        <w:t>(g) Under the sub-head “Others” shall be included items like foreign exchange gains or</w:t>
      </w:r>
      <w:r w:rsidR="00AF7B18" w:rsidRPr="00B33AD0">
        <w:rPr>
          <w:rFonts w:ascii="Times New Roman" w:hAnsi="Times New Roman" w:cs="Times New Roman"/>
        </w:rPr>
        <w:t xml:space="preserve"> </w:t>
      </w:r>
      <w:r w:rsidRPr="00B33AD0">
        <w:rPr>
          <w:rFonts w:ascii="Times New Roman" w:hAnsi="Times New Roman" w:cs="Times New Roman"/>
        </w:rPr>
        <w:t>losses and other items</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(h) Interest, dividends and rentals receivable in connection with the investment should be</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stated</w:t>
      </w:r>
      <w:proofErr w:type="gramEnd"/>
      <w:r w:rsidRPr="00B33AD0">
        <w:rPr>
          <w:rFonts w:ascii="Times New Roman" w:hAnsi="Times New Roman" w:cs="Times New Roman"/>
        </w:rPr>
        <w:t xml:space="preserve"> as gross amount, the amount of income tax deducted at source being included</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under</w:t>
      </w:r>
      <w:proofErr w:type="gramEnd"/>
      <w:r w:rsidRPr="00B33AD0">
        <w:rPr>
          <w:rFonts w:ascii="Times New Roman" w:hAnsi="Times New Roman" w:cs="Times New Roman"/>
        </w:rPr>
        <w:t xml:space="preserve"> advance taxes paid and taxes deducted at source.”</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w:t>
      </w:r>
      <w:proofErr w:type="spellStart"/>
      <w:r w:rsidRPr="00B33AD0">
        <w:rPr>
          <w:rFonts w:ascii="Times New Roman" w:hAnsi="Times New Roman" w:cs="Times New Roman"/>
        </w:rPr>
        <w:t>i</w:t>
      </w:r>
      <w:proofErr w:type="spellEnd"/>
      <w:r w:rsidRPr="00B33AD0">
        <w:rPr>
          <w:rFonts w:ascii="Times New Roman" w:hAnsi="Times New Roman" w:cs="Times New Roman"/>
        </w:rPr>
        <w:t>) Income from rent shall include only the realized rent. It shall not include any notional rent.</w:t>
      </w: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rPr>
      </w:pPr>
    </w:p>
    <w:p w:rsidR="00EE3C26" w:rsidRPr="00B33AD0" w:rsidRDefault="00EE3C26" w:rsidP="00E57E99">
      <w:pPr>
        <w:autoSpaceDE w:val="0"/>
        <w:autoSpaceDN w:val="0"/>
        <w:adjustRightInd w:val="0"/>
        <w:spacing w:after="0" w:line="240" w:lineRule="auto"/>
        <w:jc w:val="both"/>
        <w:rPr>
          <w:rFonts w:ascii="Times New Roman" w:hAnsi="Times New Roman" w:cs="Times New Roman"/>
          <w:b/>
          <w:bCs/>
        </w:rPr>
      </w:pPr>
    </w:p>
    <w:p w:rsidR="00E57E99" w:rsidRPr="00B33AD0" w:rsidRDefault="00E57E99" w:rsidP="000915C6">
      <w:pPr>
        <w:autoSpaceDE w:val="0"/>
        <w:autoSpaceDN w:val="0"/>
        <w:adjustRightInd w:val="0"/>
        <w:spacing w:after="0" w:line="240" w:lineRule="auto"/>
        <w:jc w:val="center"/>
        <w:rPr>
          <w:rFonts w:ascii="Times New Roman" w:hAnsi="Times New Roman" w:cs="Times New Roman"/>
          <w:b/>
          <w:bCs/>
        </w:rPr>
      </w:pPr>
      <w:r w:rsidRPr="00B33AD0">
        <w:rPr>
          <w:rFonts w:ascii="Times New Roman" w:hAnsi="Times New Roman" w:cs="Times New Roman"/>
          <w:b/>
          <w:bCs/>
        </w:rPr>
        <w:t>Financial Statements of Banking Companies</w:t>
      </w:r>
    </w:p>
    <w:p w:rsidR="000915C6" w:rsidRPr="00B33AD0" w:rsidRDefault="000915C6" w:rsidP="000915C6">
      <w:pPr>
        <w:autoSpaceDE w:val="0"/>
        <w:autoSpaceDN w:val="0"/>
        <w:adjustRightInd w:val="0"/>
        <w:spacing w:after="0" w:line="240" w:lineRule="auto"/>
        <w:rPr>
          <w:rFonts w:ascii="Times New Roman" w:hAnsi="Times New Roman" w:cs="Times New Roman"/>
          <w:b/>
          <w:bCs/>
        </w:rPr>
      </w:pP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rPr>
      </w:pPr>
      <w:r w:rsidRPr="00B33AD0">
        <w:rPr>
          <w:rFonts w:ascii="Times New Roman" w:hAnsi="Times New Roman" w:cs="Times New Roman"/>
          <w:b/>
          <w:bCs/>
        </w:rPr>
        <w:t>1.1 Meaning of Banking</w:t>
      </w: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i/>
          <w:iCs/>
        </w:rPr>
      </w:pPr>
      <w:r w:rsidRPr="00B33AD0">
        <w:rPr>
          <w:rFonts w:ascii="Times New Roman" w:hAnsi="Times New Roman" w:cs="Times New Roman"/>
          <w:b/>
          <w:bCs/>
          <w:i/>
          <w:iCs/>
        </w:rPr>
        <w:t>Banks are vital to business and may be likened to the heart in a human being,</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b/>
          <w:bCs/>
          <w:i/>
          <w:iCs/>
        </w:rPr>
        <w:t>circulating</w:t>
      </w:r>
      <w:proofErr w:type="gramEnd"/>
      <w:r w:rsidRPr="00B33AD0">
        <w:rPr>
          <w:rFonts w:ascii="Times New Roman" w:hAnsi="Times New Roman" w:cs="Times New Roman"/>
          <w:b/>
          <w:bCs/>
          <w:i/>
          <w:iCs/>
        </w:rPr>
        <w:t xml:space="preserve"> money through the economy</w:t>
      </w:r>
      <w:r w:rsidRPr="00B33AD0">
        <w:rPr>
          <w:rFonts w:ascii="Times New Roman" w:hAnsi="Times New Roman" w:cs="Times New Roman"/>
        </w:rPr>
        <w:t>.</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 xml:space="preserve">Banks in India </w:t>
      </w:r>
      <w:r w:rsidRPr="00B33AD0">
        <w:rPr>
          <w:rFonts w:ascii="Times New Roman" w:hAnsi="Times New Roman" w:cs="Times New Roman"/>
          <w:b/>
          <w:bCs/>
          <w:i/>
          <w:iCs/>
        </w:rPr>
        <w:t xml:space="preserve">and their activities </w:t>
      </w:r>
      <w:r w:rsidRPr="00B33AD0">
        <w:rPr>
          <w:rFonts w:ascii="Times New Roman" w:hAnsi="Times New Roman" w:cs="Times New Roman"/>
        </w:rPr>
        <w:t>are regulated by the Banking Regulation Act, 1949.</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rPr>
      </w:pPr>
      <w:r w:rsidRPr="00B33AD0">
        <w:rPr>
          <w:rFonts w:ascii="Times New Roman" w:hAnsi="Times New Roman" w:cs="Times New Roman"/>
          <w:b/>
          <w:bCs/>
        </w:rPr>
        <w:t>1.1.1 Types of banks</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There are two main categories of Commercial Bank in India namely:-</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1. Scheduled Commercial Bank</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2. Scheduled Co-operative Bank</w:t>
      </w:r>
    </w:p>
    <w:p w:rsidR="000915C6" w:rsidRPr="00B33AD0" w:rsidRDefault="000915C6" w:rsidP="00E57E99">
      <w:pPr>
        <w:autoSpaceDE w:val="0"/>
        <w:autoSpaceDN w:val="0"/>
        <w:adjustRightInd w:val="0"/>
        <w:spacing w:after="0" w:line="240" w:lineRule="auto"/>
        <w:jc w:val="both"/>
        <w:rPr>
          <w:rFonts w:ascii="Times New Roman" w:hAnsi="Times New Roman" w:cs="Times New Roman"/>
        </w:rPr>
      </w:pP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rPr>
      </w:pPr>
      <w:r w:rsidRPr="00B33AD0">
        <w:rPr>
          <w:rFonts w:ascii="Times New Roman" w:hAnsi="Times New Roman" w:cs="Times New Roman"/>
          <w:b/>
          <w:bCs/>
        </w:rPr>
        <w:t>Functions of a Commercial Bank</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Some of the main functions of modern commercial banks are:</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(a) Receiving of money on deposit and providing facilities to constituents for payments by</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spellStart"/>
      <w:proofErr w:type="gramStart"/>
      <w:r w:rsidRPr="00B33AD0">
        <w:rPr>
          <w:rFonts w:ascii="Times New Roman" w:hAnsi="Times New Roman" w:cs="Times New Roman"/>
        </w:rPr>
        <w:t>cheque</w:t>
      </w:r>
      <w:proofErr w:type="spellEnd"/>
      <w:proofErr w:type="gramEnd"/>
      <w:r w:rsidRPr="00B33AD0">
        <w:rPr>
          <w:rFonts w:ascii="Times New Roman" w:hAnsi="Times New Roman" w:cs="Times New Roman"/>
        </w:rPr>
        <w:t>.</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 xml:space="preserve">(b) Dealing in securities on </w:t>
      </w:r>
      <w:proofErr w:type="gramStart"/>
      <w:r w:rsidRPr="00B33AD0">
        <w:rPr>
          <w:rFonts w:ascii="Times New Roman" w:hAnsi="Times New Roman" w:cs="Times New Roman"/>
        </w:rPr>
        <w:t>its own</w:t>
      </w:r>
      <w:proofErr w:type="gramEnd"/>
      <w:r w:rsidRPr="00B33AD0">
        <w:rPr>
          <w:rFonts w:ascii="Times New Roman" w:hAnsi="Times New Roman" w:cs="Times New Roman"/>
        </w:rPr>
        <w:t xml:space="preserve"> account and on account of customers.</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(c) Lending of money by -</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w:t>
      </w:r>
      <w:proofErr w:type="spellStart"/>
      <w:r w:rsidRPr="00B33AD0">
        <w:rPr>
          <w:rFonts w:ascii="Times New Roman" w:hAnsi="Times New Roman" w:cs="Times New Roman"/>
        </w:rPr>
        <w:t>i</w:t>
      </w:r>
      <w:proofErr w:type="spellEnd"/>
      <w:r w:rsidRPr="00B33AD0">
        <w:rPr>
          <w:rFonts w:ascii="Times New Roman" w:hAnsi="Times New Roman" w:cs="Times New Roman"/>
        </w:rPr>
        <w:t xml:space="preserve">) </w:t>
      </w:r>
      <w:proofErr w:type="gramStart"/>
      <w:r w:rsidRPr="00B33AD0">
        <w:rPr>
          <w:rFonts w:ascii="Times New Roman" w:hAnsi="Times New Roman" w:cs="Times New Roman"/>
        </w:rPr>
        <w:t>making</w:t>
      </w:r>
      <w:proofErr w:type="gramEnd"/>
      <w:r w:rsidRPr="00B33AD0">
        <w:rPr>
          <w:rFonts w:ascii="Times New Roman" w:hAnsi="Times New Roman" w:cs="Times New Roman"/>
        </w:rPr>
        <w:t xml:space="preserve"> loans and advances,</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 xml:space="preserve">(ii) </w:t>
      </w:r>
      <w:proofErr w:type="gramStart"/>
      <w:r w:rsidRPr="00B33AD0">
        <w:rPr>
          <w:rFonts w:ascii="Times New Roman" w:hAnsi="Times New Roman" w:cs="Times New Roman"/>
        </w:rPr>
        <w:t>purchasing</w:t>
      </w:r>
      <w:proofErr w:type="gramEnd"/>
      <w:r w:rsidRPr="00B33AD0">
        <w:rPr>
          <w:rFonts w:ascii="Times New Roman" w:hAnsi="Times New Roman" w:cs="Times New Roman"/>
        </w:rPr>
        <w:t xml:space="preserve"> or discounting of bills.</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i/>
          <w:iCs/>
        </w:rPr>
        <w:t xml:space="preserve">(d) </w:t>
      </w:r>
      <w:r w:rsidRPr="00B33AD0">
        <w:rPr>
          <w:rFonts w:ascii="Times New Roman" w:hAnsi="Times New Roman" w:cs="Times New Roman"/>
        </w:rPr>
        <w:t>Transferring money from place to place by -</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w:t>
      </w:r>
      <w:proofErr w:type="spellStart"/>
      <w:r w:rsidRPr="00B33AD0">
        <w:rPr>
          <w:rFonts w:ascii="Times New Roman" w:hAnsi="Times New Roman" w:cs="Times New Roman"/>
        </w:rPr>
        <w:t>i</w:t>
      </w:r>
      <w:proofErr w:type="spellEnd"/>
      <w:r w:rsidRPr="00B33AD0">
        <w:rPr>
          <w:rFonts w:ascii="Times New Roman" w:hAnsi="Times New Roman" w:cs="Times New Roman"/>
        </w:rPr>
        <w:t xml:space="preserve">) </w:t>
      </w:r>
      <w:proofErr w:type="gramStart"/>
      <w:r w:rsidRPr="00B33AD0">
        <w:rPr>
          <w:rFonts w:ascii="Times New Roman" w:hAnsi="Times New Roman" w:cs="Times New Roman"/>
        </w:rPr>
        <w:t>the</w:t>
      </w:r>
      <w:proofErr w:type="gramEnd"/>
      <w:r w:rsidRPr="00B33AD0">
        <w:rPr>
          <w:rFonts w:ascii="Times New Roman" w:hAnsi="Times New Roman" w:cs="Times New Roman"/>
        </w:rPr>
        <w:t xml:space="preserve"> issue of demand drafts, telegraphic transfers, </w:t>
      </w:r>
      <w:proofErr w:type="spellStart"/>
      <w:r w:rsidRPr="00B33AD0">
        <w:rPr>
          <w:rFonts w:ascii="Times New Roman" w:hAnsi="Times New Roman" w:cs="Times New Roman"/>
        </w:rPr>
        <w:t>traveller’s</w:t>
      </w:r>
      <w:proofErr w:type="spellEnd"/>
      <w:r w:rsidRPr="00B33AD0">
        <w:rPr>
          <w:rFonts w:ascii="Times New Roman" w:hAnsi="Times New Roman" w:cs="Times New Roman"/>
        </w:rPr>
        <w:t xml:space="preserve"> </w:t>
      </w:r>
      <w:proofErr w:type="spellStart"/>
      <w:r w:rsidRPr="00B33AD0">
        <w:rPr>
          <w:rFonts w:ascii="Times New Roman" w:hAnsi="Times New Roman" w:cs="Times New Roman"/>
        </w:rPr>
        <w:t>cheques</w:t>
      </w:r>
      <w:proofErr w:type="spellEnd"/>
      <w:r w:rsidRPr="00B33AD0">
        <w:rPr>
          <w:rFonts w:ascii="Times New Roman" w:hAnsi="Times New Roman" w:cs="Times New Roman"/>
        </w:rPr>
        <w:t>, etc.,</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 xml:space="preserve">(ii) </w:t>
      </w:r>
      <w:proofErr w:type="gramStart"/>
      <w:r w:rsidRPr="00B33AD0">
        <w:rPr>
          <w:rFonts w:ascii="Times New Roman" w:hAnsi="Times New Roman" w:cs="Times New Roman"/>
        </w:rPr>
        <w:t>collection</w:t>
      </w:r>
      <w:proofErr w:type="gramEnd"/>
      <w:r w:rsidRPr="00B33AD0">
        <w:rPr>
          <w:rFonts w:ascii="Times New Roman" w:hAnsi="Times New Roman" w:cs="Times New Roman"/>
        </w:rPr>
        <w:t xml:space="preserve"> of bills.</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(e) Issuing letters of credit.</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(f) Safe custody of securities and valuables.</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(g) Issuing guarantees.</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(h) Acting as executors and trustees sometimes through subsidiary companies formed for</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that</w:t>
      </w:r>
      <w:proofErr w:type="gramEnd"/>
      <w:r w:rsidRPr="00B33AD0">
        <w:rPr>
          <w:rFonts w:ascii="Times New Roman" w:hAnsi="Times New Roman" w:cs="Times New Roman"/>
        </w:rPr>
        <w:t xml:space="preserve"> purpose.</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w:t>
      </w:r>
      <w:proofErr w:type="spellStart"/>
      <w:r w:rsidRPr="00B33AD0">
        <w:rPr>
          <w:rFonts w:ascii="Times New Roman" w:hAnsi="Times New Roman" w:cs="Times New Roman"/>
        </w:rPr>
        <w:t>i</w:t>
      </w:r>
      <w:proofErr w:type="spellEnd"/>
      <w:r w:rsidRPr="00B33AD0">
        <w:rPr>
          <w:rFonts w:ascii="Times New Roman" w:hAnsi="Times New Roman" w:cs="Times New Roman"/>
        </w:rPr>
        <w:t>) Buying, selling and dealing in foreign exchange.</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(j) Acting as managers for issue of capital by companies and performing functions incidental thereto.</w:t>
      </w: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rPr>
      </w:pPr>
      <w:r w:rsidRPr="00B33AD0">
        <w:rPr>
          <w:rFonts w:ascii="Times New Roman" w:hAnsi="Times New Roman" w:cs="Times New Roman"/>
          <w:b/>
          <w:bCs/>
        </w:rPr>
        <w:t>1.2 Prohibition of Trading (Section 8)</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 xml:space="preserve">A banking company </w:t>
      </w:r>
      <w:r w:rsidRPr="00B33AD0">
        <w:rPr>
          <w:rFonts w:ascii="Times New Roman" w:hAnsi="Times New Roman" w:cs="Times New Roman"/>
          <w:b/>
          <w:bCs/>
          <w:i/>
          <w:iCs/>
        </w:rPr>
        <w:t>cannot directly or indirectly deal in the buying or selling of goods</w:t>
      </w:r>
      <w:r w:rsidRPr="00B33AD0">
        <w:rPr>
          <w:rFonts w:ascii="Times New Roman" w:hAnsi="Times New Roman" w:cs="Times New Roman"/>
        </w:rPr>
        <w:t>.</w:t>
      </w: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rPr>
      </w:pPr>
      <w:r w:rsidRPr="00B33AD0">
        <w:rPr>
          <w:rFonts w:ascii="Times New Roman" w:hAnsi="Times New Roman" w:cs="Times New Roman"/>
          <w:b/>
          <w:bCs/>
        </w:rPr>
        <w:t>1.3 Disposal of Non-Banking Assets (Section 9)</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A banking co in the course of its business may have to take possession of certain asset</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charged</w:t>
      </w:r>
      <w:proofErr w:type="gramEnd"/>
      <w:r w:rsidRPr="00B33AD0">
        <w:rPr>
          <w:rFonts w:ascii="Times New Roman" w:hAnsi="Times New Roman" w:cs="Times New Roman"/>
        </w:rPr>
        <w:t xml:space="preserve"> in its </w:t>
      </w:r>
      <w:proofErr w:type="spellStart"/>
      <w:r w:rsidRPr="00B33AD0">
        <w:rPr>
          <w:rFonts w:ascii="Times New Roman" w:hAnsi="Times New Roman" w:cs="Times New Roman"/>
        </w:rPr>
        <w:t>favour</w:t>
      </w:r>
      <w:proofErr w:type="spellEnd"/>
      <w:r w:rsidRPr="00B33AD0">
        <w:rPr>
          <w:rFonts w:ascii="Times New Roman" w:hAnsi="Times New Roman" w:cs="Times New Roman"/>
        </w:rPr>
        <w:t xml:space="preserve"> on account of the failure of a debtor to repay the loan.</w:t>
      </w: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rPr>
      </w:pPr>
      <w:r w:rsidRPr="00B33AD0">
        <w:rPr>
          <w:rFonts w:ascii="Times New Roman" w:hAnsi="Times New Roman" w:cs="Times New Roman"/>
          <w:b/>
          <w:bCs/>
        </w:rPr>
        <w:t>1.4 Management (Section 10)</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Management of a Bank comes under its Board of Directors.</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Under section 10(a), not less than 51% of the total number of members of the board of</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Directors of a banking company shall consist of persons having special knowledge or practical</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Experience in one or more of the following fields:</w:t>
      </w:r>
    </w:p>
    <w:p w:rsidR="00E57E99" w:rsidRPr="003B3ABF"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b/>
        </w:rPr>
        <w:t>1.</w:t>
      </w:r>
      <w:r w:rsidRPr="00B33AD0">
        <w:rPr>
          <w:rFonts w:ascii="Times New Roman" w:hAnsi="Times New Roman" w:cs="Times New Roman"/>
        </w:rPr>
        <w:t xml:space="preserve"> Accountancy.</w:t>
      </w:r>
      <w:r w:rsidRPr="00B33AD0">
        <w:rPr>
          <w:rFonts w:ascii="Times New Roman" w:hAnsi="Times New Roman" w:cs="Times New Roman"/>
          <w:b/>
        </w:rPr>
        <w:t>2.</w:t>
      </w:r>
      <w:r w:rsidRPr="00B33AD0">
        <w:rPr>
          <w:rFonts w:ascii="Times New Roman" w:hAnsi="Times New Roman" w:cs="Times New Roman"/>
        </w:rPr>
        <w:t xml:space="preserve"> </w:t>
      </w:r>
      <w:proofErr w:type="gramStart"/>
      <w:r w:rsidRPr="00B33AD0">
        <w:rPr>
          <w:rFonts w:ascii="Times New Roman" w:hAnsi="Times New Roman" w:cs="Times New Roman"/>
        </w:rPr>
        <w:t>Agriculture and rural economy</w:t>
      </w:r>
      <w:r w:rsidRPr="00B33AD0">
        <w:rPr>
          <w:rFonts w:ascii="Times New Roman" w:hAnsi="Times New Roman" w:cs="Times New Roman"/>
          <w:b/>
        </w:rPr>
        <w:t>.3.</w:t>
      </w:r>
      <w:proofErr w:type="gramEnd"/>
      <w:r w:rsidRPr="00B33AD0">
        <w:rPr>
          <w:rFonts w:ascii="Times New Roman" w:hAnsi="Times New Roman" w:cs="Times New Roman"/>
        </w:rPr>
        <w:t xml:space="preserve"> </w:t>
      </w:r>
      <w:proofErr w:type="gramStart"/>
      <w:r w:rsidRPr="00B33AD0">
        <w:rPr>
          <w:rFonts w:ascii="Times New Roman" w:hAnsi="Times New Roman" w:cs="Times New Roman"/>
        </w:rPr>
        <w:t>Banking.</w:t>
      </w:r>
      <w:r w:rsidRPr="00B33AD0">
        <w:rPr>
          <w:rFonts w:ascii="Times New Roman" w:hAnsi="Times New Roman" w:cs="Times New Roman"/>
          <w:b/>
        </w:rPr>
        <w:t>4</w:t>
      </w:r>
      <w:r w:rsidRPr="00B33AD0">
        <w:rPr>
          <w:rFonts w:ascii="Times New Roman" w:hAnsi="Times New Roman" w:cs="Times New Roman"/>
        </w:rPr>
        <w:t>. Co-operation.</w:t>
      </w:r>
      <w:r w:rsidRPr="00B33AD0">
        <w:rPr>
          <w:rFonts w:ascii="Times New Roman" w:hAnsi="Times New Roman" w:cs="Times New Roman"/>
          <w:b/>
        </w:rPr>
        <w:t>5.</w:t>
      </w:r>
      <w:proofErr w:type="gramEnd"/>
      <w:r w:rsidRPr="00B33AD0">
        <w:rPr>
          <w:rFonts w:ascii="Times New Roman" w:hAnsi="Times New Roman" w:cs="Times New Roman"/>
        </w:rPr>
        <w:t xml:space="preserve"> </w:t>
      </w:r>
      <w:proofErr w:type="gramStart"/>
      <w:r w:rsidRPr="00B33AD0">
        <w:rPr>
          <w:rFonts w:ascii="Times New Roman" w:hAnsi="Times New Roman" w:cs="Times New Roman"/>
        </w:rPr>
        <w:t>Economics.</w:t>
      </w:r>
      <w:r w:rsidRPr="00B33AD0">
        <w:rPr>
          <w:rFonts w:ascii="Times New Roman" w:hAnsi="Times New Roman" w:cs="Times New Roman"/>
          <w:b/>
        </w:rPr>
        <w:t>6.</w:t>
      </w:r>
      <w:r w:rsidRPr="00B33AD0">
        <w:rPr>
          <w:rFonts w:ascii="Times New Roman" w:hAnsi="Times New Roman" w:cs="Times New Roman"/>
        </w:rPr>
        <w:t xml:space="preserve"> Finance.</w:t>
      </w:r>
      <w:r w:rsidRPr="00B33AD0">
        <w:rPr>
          <w:rFonts w:ascii="Times New Roman" w:hAnsi="Times New Roman" w:cs="Times New Roman"/>
          <w:b/>
        </w:rPr>
        <w:t>7</w:t>
      </w:r>
      <w:r w:rsidRPr="00B33AD0">
        <w:rPr>
          <w:rFonts w:ascii="Times New Roman" w:hAnsi="Times New Roman" w:cs="Times New Roman"/>
        </w:rPr>
        <w:t>.</w:t>
      </w:r>
      <w:proofErr w:type="gramEnd"/>
      <w:r w:rsidRPr="00B33AD0">
        <w:rPr>
          <w:rFonts w:ascii="Times New Roman" w:hAnsi="Times New Roman" w:cs="Times New Roman"/>
        </w:rPr>
        <w:t xml:space="preserve"> </w:t>
      </w:r>
      <w:proofErr w:type="gramStart"/>
      <w:r w:rsidRPr="00B33AD0">
        <w:rPr>
          <w:rFonts w:ascii="Times New Roman" w:hAnsi="Times New Roman" w:cs="Times New Roman"/>
        </w:rPr>
        <w:t>Law.</w:t>
      </w:r>
      <w:proofErr w:type="gramEnd"/>
      <w:r w:rsidR="003B3ABF">
        <w:rPr>
          <w:rFonts w:ascii="Times New Roman" w:hAnsi="Times New Roman" w:cs="Times New Roman"/>
        </w:rPr>
        <w:t xml:space="preserve"> </w:t>
      </w:r>
      <w:r w:rsidRPr="00B33AD0">
        <w:rPr>
          <w:rFonts w:ascii="Times New Roman" w:hAnsi="Times New Roman" w:cs="Times New Roman"/>
          <w:b/>
        </w:rPr>
        <w:t>8.</w:t>
      </w:r>
      <w:r w:rsidRPr="00B33AD0">
        <w:rPr>
          <w:rFonts w:ascii="Times New Roman" w:hAnsi="Times New Roman" w:cs="Times New Roman"/>
        </w:rPr>
        <w:t xml:space="preserve"> Small scale industry</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rPr>
      </w:pPr>
      <w:r w:rsidRPr="00B33AD0">
        <w:rPr>
          <w:rFonts w:ascii="Times New Roman" w:hAnsi="Times New Roman" w:cs="Times New Roman"/>
          <w:b/>
          <w:bCs/>
        </w:rPr>
        <w:lastRenderedPageBreak/>
        <w:t>1.5 Capital and Reserve</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b/>
          <w:bCs/>
          <w:i/>
          <w:iCs/>
        </w:rPr>
        <w:t>Requirement as to minimum paid-up capital and reserve (Section 11</w:t>
      </w:r>
      <w:r w:rsidRPr="00B33AD0">
        <w:rPr>
          <w:rFonts w:ascii="Times New Roman" w:hAnsi="Times New Roman" w:cs="Times New Roman"/>
          <w:b/>
          <w:bCs/>
        </w:rPr>
        <w:t>):</w:t>
      </w:r>
    </w:p>
    <w:p w:rsidR="000915C6" w:rsidRPr="00B33AD0" w:rsidRDefault="000915C6" w:rsidP="00E57E99">
      <w:pPr>
        <w:autoSpaceDE w:val="0"/>
        <w:autoSpaceDN w:val="0"/>
        <w:adjustRightInd w:val="0"/>
        <w:spacing w:after="0" w:line="240" w:lineRule="auto"/>
        <w:jc w:val="both"/>
        <w:rPr>
          <w:rFonts w:ascii="Times New Roman" w:hAnsi="Times New Roman" w:cs="Times New Roman"/>
        </w:rPr>
      </w:pP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rPr>
      </w:pPr>
      <w:r w:rsidRPr="00B33AD0">
        <w:rPr>
          <w:rFonts w:ascii="Times New Roman" w:hAnsi="Times New Roman" w:cs="Times New Roman"/>
          <w:b/>
          <w:bCs/>
        </w:rPr>
        <w:t>1.6 Reserve Funds (Section 17)</w:t>
      </w: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rPr>
      </w:pPr>
      <w:r w:rsidRPr="00B33AD0">
        <w:rPr>
          <w:rFonts w:ascii="Times New Roman" w:hAnsi="Times New Roman" w:cs="Times New Roman"/>
        </w:rPr>
        <w:t xml:space="preserve">Every banking company incorporated in India is required to </w:t>
      </w:r>
      <w:r w:rsidRPr="00B33AD0">
        <w:rPr>
          <w:rFonts w:ascii="Times New Roman" w:hAnsi="Times New Roman" w:cs="Times New Roman"/>
          <w:b/>
          <w:bCs/>
        </w:rPr>
        <w:t xml:space="preserve">transfer </w:t>
      </w:r>
      <w:proofErr w:type="spellStart"/>
      <w:r w:rsidRPr="00B33AD0">
        <w:rPr>
          <w:rFonts w:ascii="Times New Roman" w:hAnsi="Times New Roman" w:cs="Times New Roman"/>
          <w:b/>
          <w:bCs/>
        </w:rPr>
        <w:t>atleast</w:t>
      </w:r>
      <w:proofErr w:type="spellEnd"/>
      <w:r w:rsidRPr="00B33AD0">
        <w:rPr>
          <w:rFonts w:ascii="Times New Roman" w:hAnsi="Times New Roman" w:cs="Times New Roman"/>
          <w:b/>
          <w:bCs/>
        </w:rPr>
        <w:t xml:space="preserve"> </w:t>
      </w:r>
      <w:r w:rsidRPr="00B33AD0">
        <w:rPr>
          <w:rFonts w:ascii="Times New Roman" w:hAnsi="Times New Roman" w:cs="Times New Roman"/>
        </w:rPr>
        <w:t>2</w:t>
      </w:r>
      <w:r w:rsidRPr="00B33AD0">
        <w:rPr>
          <w:rFonts w:ascii="Times New Roman" w:hAnsi="Times New Roman" w:cs="Times New Roman"/>
          <w:b/>
          <w:bCs/>
        </w:rPr>
        <w:t>5% of its profit</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b/>
          <w:bCs/>
        </w:rPr>
        <w:t>to</w:t>
      </w:r>
      <w:proofErr w:type="gramEnd"/>
      <w:r w:rsidRPr="00B33AD0">
        <w:rPr>
          <w:rFonts w:ascii="Times New Roman" w:hAnsi="Times New Roman" w:cs="Times New Roman"/>
          <w:b/>
          <w:bCs/>
        </w:rPr>
        <w:t xml:space="preserve"> the reserve fund</w:t>
      </w:r>
      <w:r w:rsidRPr="00B33AD0">
        <w:rPr>
          <w:rFonts w:ascii="Times New Roman" w:hAnsi="Times New Roman" w:cs="Times New Roman"/>
        </w:rPr>
        <w:t>.</w:t>
      </w:r>
    </w:p>
    <w:p w:rsidR="008F2E16" w:rsidRPr="00B33AD0" w:rsidRDefault="008F2E16" w:rsidP="00E57E99">
      <w:pPr>
        <w:autoSpaceDE w:val="0"/>
        <w:autoSpaceDN w:val="0"/>
        <w:adjustRightInd w:val="0"/>
        <w:spacing w:after="0" w:line="240" w:lineRule="auto"/>
        <w:jc w:val="both"/>
        <w:rPr>
          <w:rFonts w:ascii="Times New Roman" w:hAnsi="Times New Roman" w:cs="Times New Roman"/>
        </w:rPr>
      </w:pP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rPr>
      </w:pPr>
      <w:r w:rsidRPr="00B33AD0">
        <w:rPr>
          <w:rFonts w:ascii="Times New Roman" w:hAnsi="Times New Roman" w:cs="Times New Roman"/>
          <w:b/>
          <w:bCs/>
        </w:rPr>
        <w:t>1.7 Restriction as to Payment of Dividend</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 xml:space="preserve">Before paying any dividend, a banking company has to </w:t>
      </w:r>
      <w:r w:rsidRPr="00B33AD0">
        <w:rPr>
          <w:rFonts w:ascii="Times New Roman" w:hAnsi="Times New Roman" w:cs="Times New Roman"/>
          <w:b/>
          <w:bCs/>
        </w:rPr>
        <w:t xml:space="preserve">write off completely </w:t>
      </w:r>
      <w:r w:rsidRPr="00B33AD0">
        <w:rPr>
          <w:rFonts w:ascii="Times New Roman" w:hAnsi="Times New Roman" w:cs="Times New Roman"/>
        </w:rPr>
        <w:t xml:space="preserve">all its </w:t>
      </w:r>
      <w:proofErr w:type="spellStart"/>
      <w:r w:rsidRPr="00B33AD0">
        <w:rPr>
          <w:rFonts w:ascii="Times New Roman" w:hAnsi="Times New Roman" w:cs="Times New Roman"/>
        </w:rPr>
        <w:t>capitalised</w:t>
      </w:r>
      <w:proofErr w:type="spellEnd"/>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expenses</w:t>
      </w:r>
      <w:proofErr w:type="gramEnd"/>
      <w:r w:rsidRPr="00B33AD0">
        <w:rPr>
          <w:rFonts w:ascii="Times New Roman" w:hAnsi="Times New Roman" w:cs="Times New Roman"/>
        </w:rPr>
        <w:t xml:space="preserve"> including preliminary expenses, </w:t>
      </w:r>
      <w:proofErr w:type="spellStart"/>
      <w:r w:rsidRPr="00B33AD0">
        <w:rPr>
          <w:rFonts w:ascii="Times New Roman" w:hAnsi="Times New Roman" w:cs="Times New Roman"/>
        </w:rPr>
        <w:t>organisation</w:t>
      </w:r>
      <w:proofErr w:type="spellEnd"/>
      <w:r w:rsidRPr="00B33AD0">
        <w:rPr>
          <w:rFonts w:ascii="Times New Roman" w:hAnsi="Times New Roman" w:cs="Times New Roman"/>
        </w:rPr>
        <w:t xml:space="preserve"> expenses, share-selling commission,</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brokerage</w:t>
      </w:r>
      <w:proofErr w:type="gramEnd"/>
      <w:r w:rsidRPr="00B33AD0">
        <w:rPr>
          <w:rFonts w:ascii="Times New Roman" w:hAnsi="Times New Roman" w:cs="Times New Roman"/>
        </w:rPr>
        <w:t>, and amounts of losses incurred by tangible assets.</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rPr>
      </w:pPr>
      <w:r w:rsidRPr="00B33AD0">
        <w:rPr>
          <w:rFonts w:ascii="Times New Roman" w:hAnsi="Times New Roman" w:cs="Times New Roman"/>
          <w:b/>
          <w:bCs/>
        </w:rPr>
        <w:t>1.8 Cash Reserve (Section 18)</w:t>
      </w:r>
    </w:p>
    <w:p w:rsidR="00E57E99" w:rsidRPr="00B33AD0" w:rsidRDefault="00E57E99" w:rsidP="00E57E99">
      <w:pPr>
        <w:autoSpaceDE w:val="0"/>
        <w:autoSpaceDN w:val="0"/>
        <w:adjustRightInd w:val="0"/>
        <w:spacing w:after="0" w:line="240" w:lineRule="auto"/>
        <w:jc w:val="both"/>
        <w:rPr>
          <w:rFonts w:ascii="Times New Roman" w:hAnsi="Times New Roman" w:cs="Times New Roman"/>
          <w:i/>
          <w:iCs/>
        </w:rPr>
      </w:pPr>
      <w:r w:rsidRPr="00B33AD0">
        <w:rPr>
          <w:rFonts w:ascii="Times New Roman" w:hAnsi="Times New Roman" w:cs="Times New Roman"/>
          <w:i/>
          <w:iCs/>
        </w:rPr>
        <w:t>For smoothly meeting cash payment requirement, banks have to maintain certain minimum</w:t>
      </w:r>
    </w:p>
    <w:p w:rsidR="00E57E99" w:rsidRPr="00B33AD0" w:rsidRDefault="00E57E99" w:rsidP="00E57E99">
      <w:pPr>
        <w:autoSpaceDE w:val="0"/>
        <w:autoSpaceDN w:val="0"/>
        <w:adjustRightInd w:val="0"/>
        <w:spacing w:after="0" w:line="240" w:lineRule="auto"/>
        <w:jc w:val="both"/>
        <w:rPr>
          <w:rFonts w:ascii="Times New Roman" w:hAnsi="Times New Roman" w:cs="Times New Roman"/>
          <w:i/>
          <w:iCs/>
        </w:rPr>
      </w:pPr>
      <w:proofErr w:type="gramStart"/>
      <w:r w:rsidRPr="00B33AD0">
        <w:rPr>
          <w:rFonts w:ascii="Times New Roman" w:hAnsi="Times New Roman" w:cs="Times New Roman"/>
          <w:i/>
          <w:iCs/>
        </w:rPr>
        <w:t>ready</w:t>
      </w:r>
      <w:proofErr w:type="gramEnd"/>
      <w:r w:rsidRPr="00B33AD0">
        <w:rPr>
          <w:rFonts w:ascii="Times New Roman" w:hAnsi="Times New Roman" w:cs="Times New Roman"/>
          <w:i/>
          <w:iCs/>
        </w:rPr>
        <w:t xml:space="preserve"> cash balances at all times. This is called as Cash Reserve Ratio (CRR)</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Every Scheduled Commercial Bank has to maintain cash reserve ratio (i.e. CRR) as per</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direction</w:t>
      </w:r>
      <w:proofErr w:type="gramEnd"/>
      <w:r w:rsidRPr="00B33AD0">
        <w:rPr>
          <w:rFonts w:ascii="Times New Roman" w:hAnsi="Times New Roman" w:cs="Times New Roman"/>
        </w:rPr>
        <w:t xml:space="preserve"> of the RBI issued under Section 42(IA) of the Reserve Bank of India Act, 1934.</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The current Cash Reserve Ratio (CRR) is 4.25%</w:t>
      </w:r>
      <w:r w:rsidRPr="00B33AD0">
        <w:rPr>
          <w:rFonts w:ascii="Times New Roman" w:eastAsia="SymbolMT" w:hAnsi="Times New Roman" w:cs="Times New Roman"/>
        </w:rPr>
        <w:t xml:space="preserve">∗ </w:t>
      </w:r>
      <w:r w:rsidRPr="00B33AD0">
        <w:rPr>
          <w:rFonts w:ascii="Times New Roman" w:hAnsi="Times New Roman" w:cs="Times New Roman"/>
        </w:rPr>
        <w:t>of its net demand and time liabilities as per</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the</w:t>
      </w:r>
      <w:proofErr w:type="gramEnd"/>
      <w:r w:rsidRPr="00B33AD0">
        <w:rPr>
          <w:rFonts w:ascii="Times New Roman" w:hAnsi="Times New Roman" w:cs="Times New Roman"/>
        </w:rPr>
        <w:t xml:space="preserve"> notification no. UBD.BPD</w:t>
      </w:r>
      <w:proofErr w:type="gramStart"/>
      <w:r w:rsidRPr="00B33AD0">
        <w:rPr>
          <w:rFonts w:ascii="Times New Roman" w:hAnsi="Times New Roman" w:cs="Times New Roman"/>
        </w:rPr>
        <w:t>.(</w:t>
      </w:r>
      <w:proofErr w:type="gramEnd"/>
      <w:r w:rsidRPr="00B33AD0">
        <w:rPr>
          <w:rFonts w:ascii="Times New Roman" w:hAnsi="Times New Roman" w:cs="Times New Roman"/>
        </w:rPr>
        <w:t>SCB).CIR.No.3/12.03.000/2012-13 dated October, 30, 2012.</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rPr>
      </w:pPr>
      <w:r w:rsidRPr="00B33AD0">
        <w:rPr>
          <w:rFonts w:ascii="Times New Roman" w:hAnsi="Times New Roman" w:cs="Times New Roman"/>
          <w:b/>
          <w:bCs/>
        </w:rPr>
        <w:t>1.9 Licensing of Banking Companies (Section 22)</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 xml:space="preserve">A banking company can function in India only if it holds a </w:t>
      </w:r>
      <w:proofErr w:type="spellStart"/>
      <w:r w:rsidRPr="00B33AD0">
        <w:rPr>
          <w:rFonts w:ascii="Times New Roman" w:hAnsi="Times New Roman" w:cs="Times New Roman"/>
        </w:rPr>
        <w:t>licence</w:t>
      </w:r>
      <w:proofErr w:type="spellEnd"/>
      <w:r w:rsidRPr="00B33AD0">
        <w:rPr>
          <w:rFonts w:ascii="Times New Roman" w:hAnsi="Times New Roman" w:cs="Times New Roman"/>
        </w:rPr>
        <w:t xml:space="preserve"> issued by the Reserve Bank of</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 xml:space="preserve">India and included in the Second Schedule of the RBI Act. Before granting any </w:t>
      </w:r>
      <w:proofErr w:type="spellStart"/>
      <w:r w:rsidRPr="00B33AD0">
        <w:rPr>
          <w:rFonts w:ascii="Times New Roman" w:hAnsi="Times New Roman" w:cs="Times New Roman"/>
        </w:rPr>
        <w:t>licence</w:t>
      </w:r>
      <w:proofErr w:type="spellEnd"/>
      <w:r w:rsidRPr="00B33AD0">
        <w:rPr>
          <w:rFonts w:ascii="Times New Roman" w:hAnsi="Times New Roman" w:cs="Times New Roman"/>
        </w:rPr>
        <w:t>, the</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 xml:space="preserve">Reserve Bank of India has to be </w:t>
      </w:r>
      <w:proofErr w:type="gramStart"/>
      <w:r w:rsidRPr="00B33AD0">
        <w:rPr>
          <w:rFonts w:ascii="Times New Roman" w:hAnsi="Times New Roman" w:cs="Times New Roman"/>
        </w:rPr>
        <w:t>satisfy</w:t>
      </w:r>
      <w:proofErr w:type="gramEnd"/>
      <w:r w:rsidRPr="00B33AD0">
        <w:rPr>
          <w:rFonts w:ascii="Times New Roman" w:hAnsi="Times New Roman" w:cs="Times New Roman"/>
        </w:rPr>
        <w:t xml:space="preserve"> the following conditions:</w:t>
      </w:r>
    </w:p>
    <w:p w:rsidR="00AF7B18" w:rsidRPr="00B33AD0" w:rsidRDefault="00AF7B18" w:rsidP="00E57E99">
      <w:pPr>
        <w:autoSpaceDE w:val="0"/>
        <w:autoSpaceDN w:val="0"/>
        <w:adjustRightInd w:val="0"/>
        <w:spacing w:after="0" w:line="240" w:lineRule="auto"/>
        <w:jc w:val="both"/>
        <w:rPr>
          <w:rFonts w:ascii="Times New Roman" w:hAnsi="Times New Roman" w:cs="Times New Roman"/>
        </w:rPr>
      </w:pP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rPr>
      </w:pPr>
      <w:r w:rsidRPr="00B33AD0">
        <w:rPr>
          <w:rFonts w:ascii="Times New Roman" w:hAnsi="Times New Roman" w:cs="Times New Roman"/>
          <w:b/>
          <w:bCs/>
        </w:rPr>
        <w:t>Financial Requirement:</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 xml:space="preserve">The initial minimum paid-up capital for a new bank shall be Rs.200 </w:t>
      </w:r>
      <w:proofErr w:type="spellStart"/>
      <w:r w:rsidRPr="00B33AD0">
        <w:rPr>
          <w:rFonts w:ascii="Times New Roman" w:hAnsi="Times New Roman" w:cs="Times New Roman"/>
        </w:rPr>
        <w:t>crore</w:t>
      </w:r>
      <w:proofErr w:type="spellEnd"/>
      <w:r w:rsidRPr="00B33AD0">
        <w:rPr>
          <w:rFonts w:ascii="Times New Roman" w:hAnsi="Times New Roman" w:cs="Times New Roman"/>
        </w:rPr>
        <w:t>. The initial capital will</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be</w:t>
      </w:r>
      <w:proofErr w:type="gramEnd"/>
      <w:r w:rsidRPr="00B33AD0">
        <w:rPr>
          <w:rFonts w:ascii="Times New Roman" w:hAnsi="Times New Roman" w:cs="Times New Roman"/>
        </w:rPr>
        <w:t xml:space="preserve"> raised to Rs.300 </w:t>
      </w:r>
      <w:proofErr w:type="spellStart"/>
      <w:r w:rsidRPr="00B33AD0">
        <w:rPr>
          <w:rFonts w:ascii="Times New Roman" w:hAnsi="Times New Roman" w:cs="Times New Roman"/>
        </w:rPr>
        <w:t>crore</w:t>
      </w:r>
      <w:proofErr w:type="spellEnd"/>
      <w:r w:rsidRPr="00B33AD0">
        <w:rPr>
          <w:rFonts w:ascii="Times New Roman" w:hAnsi="Times New Roman" w:cs="Times New Roman"/>
        </w:rPr>
        <w:t xml:space="preserve"> within three years of commencement of business.</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rPr>
      </w:pPr>
      <w:r w:rsidRPr="00B33AD0">
        <w:rPr>
          <w:rFonts w:ascii="Times New Roman" w:hAnsi="Times New Roman" w:cs="Times New Roman"/>
          <w:b/>
          <w:bCs/>
        </w:rPr>
        <w:t>1.10 Liquidity Norms (Section 24)</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Banking companies have to maintain sufficient liquid assets in the normal course of business</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called</w:t>
      </w:r>
      <w:proofErr w:type="gramEnd"/>
      <w:r w:rsidRPr="00B33AD0">
        <w:rPr>
          <w:rFonts w:ascii="Times New Roman" w:hAnsi="Times New Roman" w:cs="Times New Roman"/>
        </w:rPr>
        <w:t xml:space="preserve"> as Statutory Liquidity Ratio (SLR). This safeguards the interest of depositors and</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prevent</w:t>
      </w:r>
      <w:proofErr w:type="gramEnd"/>
      <w:r w:rsidRPr="00B33AD0">
        <w:rPr>
          <w:rFonts w:ascii="Times New Roman" w:hAnsi="Times New Roman" w:cs="Times New Roman"/>
        </w:rPr>
        <w:t xml:space="preserve"> banks from over-extending their resources, liquidity norms have been settled and</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given</w:t>
      </w:r>
      <w:proofErr w:type="gramEnd"/>
      <w:r w:rsidRPr="00B33AD0">
        <w:rPr>
          <w:rFonts w:ascii="Times New Roman" w:hAnsi="Times New Roman" w:cs="Times New Roman"/>
        </w:rPr>
        <w:t xml:space="preserve"> statutory recognition. Every banking company has to maintain the SLR in:</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 xml:space="preserve">1. </w:t>
      </w:r>
      <w:proofErr w:type="gramStart"/>
      <w:r w:rsidRPr="00B33AD0">
        <w:rPr>
          <w:rFonts w:ascii="Times New Roman" w:hAnsi="Times New Roman" w:cs="Times New Roman"/>
        </w:rPr>
        <w:t>cash</w:t>
      </w:r>
      <w:proofErr w:type="gramEnd"/>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 xml:space="preserve">2. </w:t>
      </w:r>
      <w:proofErr w:type="gramStart"/>
      <w:r w:rsidRPr="00B33AD0">
        <w:rPr>
          <w:rFonts w:ascii="Times New Roman" w:hAnsi="Times New Roman" w:cs="Times New Roman"/>
        </w:rPr>
        <w:t>gold</w:t>
      </w:r>
      <w:proofErr w:type="gramEnd"/>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 xml:space="preserve">3. </w:t>
      </w:r>
      <w:proofErr w:type="gramStart"/>
      <w:r w:rsidRPr="00B33AD0">
        <w:rPr>
          <w:rFonts w:ascii="Times New Roman" w:hAnsi="Times New Roman" w:cs="Times New Roman"/>
        </w:rPr>
        <w:t>unencumbered</w:t>
      </w:r>
      <w:proofErr w:type="gramEnd"/>
      <w:r w:rsidRPr="00B33AD0">
        <w:rPr>
          <w:rFonts w:ascii="Times New Roman" w:hAnsi="Times New Roman" w:cs="Times New Roman"/>
        </w:rPr>
        <w:t xml:space="preserve"> approved securities.</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rPr>
      </w:pPr>
      <w:r w:rsidRPr="00B33AD0">
        <w:rPr>
          <w:rFonts w:ascii="Times New Roman" w:hAnsi="Times New Roman" w:cs="Times New Roman"/>
          <w:b/>
          <w:bCs/>
        </w:rPr>
        <w:t>1.11 Restriction on Acquisition of Shares in Other Company</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 xml:space="preserve">A banking company </w:t>
      </w:r>
      <w:r w:rsidRPr="00B33AD0">
        <w:rPr>
          <w:rFonts w:ascii="Times New Roman" w:hAnsi="Times New Roman" w:cs="Times New Roman"/>
          <w:b/>
          <w:bCs/>
        </w:rPr>
        <w:t xml:space="preserve">cannot form any subsidiary </w:t>
      </w:r>
      <w:r w:rsidRPr="00B33AD0">
        <w:rPr>
          <w:rFonts w:ascii="Times New Roman" w:hAnsi="Times New Roman" w:cs="Times New Roman"/>
        </w:rPr>
        <w:t>except for one or more of the following</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purposes</w:t>
      </w:r>
      <w:proofErr w:type="gramEnd"/>
      <w:r w:rsidRPr="00B33AD0">
        <w:rPr>
          <w:rFonts w:ascii="Times New Roman" w:hAnsi="Times New Roman" w:cs="Times New Roman"/>
        </w:rPr>
        <w:t>:</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1. The undertaking of any business permissible for banking company to undertake.</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2. Carrying on business of banking, exclusively outside India with previous permission in</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writing</w:t>
      </w:r>
      <w:proofErr w:type="gramEnd"/>
      <w:r w:rsidRPr="00B33AD0">
        <w:rPr>
          <w:rFonts w:ascii="Times New Roman" w:hAnsi="Times New Roman" w:cs="Times New Roman"/>
        </w:rPr>
        <w:t>, of the Reserve Bank.</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3. The undertaking of such other business which the Reserve Bank of India may permit with</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prior</w:t>
      </w:r>
      <w:proofErr w:type="gramEnd"/>
      <w:r w:rsidRPr="00B33AD0">
        <w:rPr>
          <w:rFonts w:ascii="Times New Roman" w:hAnsi="Times New Roman" w:cs="Times New Roman"/>
        </w:rPr>
        <w:t xml:space="preserve"> approval of the Central Government.</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rPr>
      </w:pPr>
      <w:r w:rsidRPr="00B33AD0">
        <w:rPr>
          <w:rFonts w:ascii="Times New Roman" w:hAnsi="Times New Roman" w:cs="Times New Roman"/>
          <w:b/>
          <w:bCs/>
        </w:rPr>
        <w:t>1.12 Restriction on Loans and Advances</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Under Section 20 of the Banking Regulations Act, a banking company shall not grant any</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loans</w:t>
      </w:r>
      <w:proofErr w:type="gramEnd"/>
      <w:r w:rsidRPr="00B33AD0">
        <w:rPr>
          <w:rFonts w:ascii="Times New Roman" w:hAnsi="Times New Roman" w:cs="Times New Roman"/>
        </w:rPr>
        <w:t xml:space="preserve"> or advances on the security of its own shares. It cannot enter into any commitment for</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granting</w:t>
      </w:r>
      <w:proofErr w:type="gramEnd"/>
      <w:r w:rsidRPr="00B33AD0">
        <w:rPr>
          <w:rFonts w:ascii="Times New Roman" w:hAnsi="Times New Roman" w:cs="Times New Roman"/>
        </w:rPr>
        <w:t xml:space="preserve"> any loan or advance to or on behalf of -</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lastRenderedPageBreak/>
        <w:t>(</w:t>
      </w:r>
      <w:proofErr w:type="spellStart"/>
      <w:r w:rsidRPr="00B33AD0">
        <w:rPr>
          <w:rFonts w:ascii="Times New Roman" w:hAnsi="Times New Roman" w:cs="Times New Roman"/>
        </w:rPr>
        <w:t>i</w:t>
      </w:r>
      <w:proofErr w:type="spellEnd"/>
      <w:r w:rsidRPr="00B33AD0">
        <w:rPr>
          <w:rFonts w:ascii="Times New Roman" w:hAnsi="Times New Roman" w:cs="Times New Roman"/>
        </w:rPr>
        <w:t xml:space="preserve">) </w:t>
      </w:r>
      <w:proofErr w:type="gramStart"/>
      <w:r w:rsidRPr="00B33AD0">
        <w:rPr>
          <w:rFonts w:ascii="Times New Roman" w:hAnsi="Times New Roman" w:cs="Times New Roman"/>
        </w:rPr>
        <w:t>any</w:t>
      </w:r>
      <w:proofErr w:type="gramEnd"/>
      <w:r w:rsidRPr="00B33AD0">
        <w:rPr>
          <w:rFonts w:ascii="Times New Roman" w:hAnsi="Times New Roman" w:cs="Times New Roman"/>
        </w:rPr>
        <w:t xml:space="preserve"> of its directors.</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 xml:space="preserve">(ii) </w:t>
      </w:r>
      <w:proofErr w:type="gramStart"/>
      <w:r w:rsidRPr="00B33AD0">
        <w:rPr>
          <w:rFonts w:ascii="Times New Roman" w:hAnsi="Times New Roman" w:cs="Times New Roman"/>
        </w:rPr>
        <w:t>any</w:t>
      </w:r>
      <w:proofErr w:type="gramEnd"/>
      <w:r w:rsidRPr="00B33AD0">
        <w:rPr>
          <w:rFonts w:ascii="Times New Roman" w:hAnsi="Times New Roman" w:cs="Times New Roman"/>
        </w:rPr>
        <w:t xml:space="preserve"> firm in which any of its directors is interested as partner, manager, employee or</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guarantor</w:t>
      </w:r>
      <w:proofErr w:type="gramEnd"/>
      <w:r w:rsidRPr="00B33AD0">
        <w:rPr>
          <w:rFonts w:ascii="Times New Roman" w:hAnsi="Times New Roman" w:cs="Times New Roman"/>
        </w:rPr>
        <w:t>.</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 xml:space="preserve">(iii) </w:t>
      </w:r>
      <w:proofErr w:type="gramStart"/>
      <w:r w:rsidRPr="00B33AD0">
        <w:rPr>
          <w:rFonts w:ascii="Times New Roman" w:hAnsi="Times New Roman" w:cs="Times New Roman"/>
        </w:rPr>
        <w:t>any</w:t>
      </w:r>
      <w:proofErr w:type="gramEnd"/>
      <w:r w:rsidRPr="00B33AD0">
        <w:rPr>
          <w:rFonts w:ascii="Times New Roman" w:hAnsi="Times New Roman" w:cs="Times New Roman"/>
        </w:rPr>
        <w:t xml:space="preserve"> company other than the subsidiary of the banking company, or a company registered</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under</w:t>
      </w:r>
      <w:proofErr w:type="gramEnd"/>
      <w:r w:rsidRPr="00B33AD0">
        <w:rPr>
          <w:rFonts w:ascii="Times New Roman" w:hAnsi="Times New Roman" w:cs="Times New Roman"/>
        </w:rPr>
        <w:t xml:space="preserve"> section 25 of the Companies Act or a Government company of which any of the</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directors</w:t>
      </w:r>
      <w:proofErr w:type="gramEnd"/>
      <w:r w:rsidRPr="00B33AD0">
        <w:rPr>
          <w:rFonts w:ascii="Times New Roman" w:hAnsi="Times New Roman" w:cs="Times New Roman"/>
        </w:rPr>
        <w:t xml:space="preserve"> of the banking company is a director, manager, employee or guarantor or in</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which</w:t>
      </w:r>
      <w:proofErr w:type="gramEnd"/>
      <w:r w:rsidRPr="00B33AD0">
        <w:rPr>
          <w:rFonts w:ascii="Times New Roman" w:hAnsi="Times New Roman" w:cs="Times New Roman"/>
        </w:rPr>
        <w:t xml:space="preserve"> he holds substantial interest.</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 xml:space="preserve">(iv) </w:t>
      </w:r>
      <w:proofErr w:type="gramStart"/>
      <w:r w:rsidRPr="00B33AD0">
        <w:rPr>
          <w:rFonts w:ascii="Times New Roman" w:hAnsi="Times New Roman" w:cs="Times New Roman"/>
        </w:rPr>
        <w:t>any</w:t>
      </w:r>
      <w:proofErr w:type="gramEnd"/>
      <w:r w:rsidRPr="00B33AD0">
        <w:rPr>
          <w:rFonts w:ascii="Times New Roman" w:hAnsi="Times New Roman" w:cs="Times New Roman"/>
        </w:rPr>
        <w:t xml:space="preserve"> individual in respect of whom any of its directors is a partner or a guarantor.</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rPr>
      </w:pPr>
      <w:r w:rsidRPr="00B33AD0">
        <w:rPr>
          <w:rFonts w:ascii="Times New Roman" w:hAnsi="Times New Roman" w:cs="Times New Roman"/>
          <w:b/>
          <w:bCs/>
        </w:rPr>
        <w:t>1.13 Prohibition of Charge on Unpaid Capital and Floating Charge on</w:t>
      </w:r>
      <w:r w:rsidR="00AF7B18" w:rsidRPr="00B33AD0">
        <w:rPr>
          <w:rFonts w:ascii="Times New Roman" w:hAnsi="Times New Roman" w:cs="Times New Roman"/>
          <w:b/>
          <w:bCs/>
        </w:rPr>
        <w:t xml:space="preserve"> </w:t>
      </w:r>
      <w:r w:rsidRPr="00B33AD0">
        <w:rPr>
          <w:rFonts w:ascii="Times New Roman" w:hAnsi="Times New Roman" w:cs="Times New Roman"/>
          <w:b/>
          <w:bCs/>
        </w:rPr>
        <w:t>Assets</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Under Section 14 of the Banking Regulation Act, a banking company cannot create any</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charge</w:t>
      </w:r>
      <w:proofErr w:type="gramEnd"/>
      <w:r w:rsidRPr="00B33AD0">
        <w:rPr>
          <w:rFonts w:ascii="Times New Roman" w:hAnsi="Times New Roman" w:cs="Times New Roman"/>
        </w:rPr>
        <w:t xml:space="preserve"> upon any unpaid capital of the company.</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rPr>
      </w:pPr>
      <w:r w:rsidRPr="00B33AD0">
        <w:rPr>
          <w:rFonts w:ascii="Times New Roman" w:hAnsi="Times New Roman" w:cs="Times New Roman"/>
          <w:b/>
          <w:bCs/>
        </w:rPr>
        <w:t>1.14 Unclaimed Deposits</w:t>
      </w:r>
    </w:p>
    <w:p w:rsidR="00E57E99" w:rsidRPr="00B33AD0" w:rsidRDefault="00E57E99" w:rsidP="00E57E99">
      <w:pPr>
        <w:autoSpaceDE w:val="0"/>
        <w:autoSpaceDN w:val="0"/>
        <w:adjustRightInd w:val="0"/>
        <w:spacing w:after="0" w:line="240" w:lineRule="auto"/>
        <w:rPr>
          <w:rFonts w:ascii="Times New Roman" w:hAnsi="Times New Roman" w:cs="Times New Roman"/>
        </w:rPr>
      </w:pPr>
      <w:r w:rsidRPr="00B33AD0">
        <w:rPr>
          <w:rFonts w:ascii="Times New Roman" w:hAnsi="Times New Roman" w:cs="Times New Roman"/>
          <w:b/>
          <w:bCs/>
        </w:rPr>
        <w:t xml:space="preserve">                  </w:t>
      </w:r>
      <w:r w:rsidRPr="00B33AD0">
        <w:rPr>
          <w:rFonts w:ascii="Times New Roman" w:hAnsi="Times New Roman" w:cs="Times New Roman"/>
        </w:rPr>
        <w:t>Under Section 26 of the Banking Regulations Act, every banking company is required to submit a return in the prescribed form and manner, to the Reserve Bank of India at the end of each calendar year of all accounts in India which could not be operated for 10 years. This report is to be submitted within 30 days after the close of each calendar year. In case of fixed deposit, such 10 years are to be reckoned from the date of expiry of the fixed period.</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rPr>
      </w:pPr>
      <w:r w:rsidRPr="00B33AD0">
        <w:rPr>
          <w:rFonts w:ascii="Times New Roman" w:hAnsi="Times New Roman" w:cs="Times New Roman"/>
          <w:b/>
          <w:bCs/>
        </w:rPr>
        <w:t>1.15 Accounts and Audit</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Sections 29 to 34A of the Banking Regulation Act deal with accounts and audit. At the end of</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each</w:t>
      </w:r>
      <w:proofErr w:type="gramEnd"/>
      <w:r w:rsidRPr="00B33AD0">
        <w:rPr>
          <w:rFonts w:ascii="Times New Roman" w:hAnsi="Times New Roman" w:cs="Times New Roman"/>
        </w:rPr>
        <w:t xml:space="preserve"> financial year every banking company incorporated in India in respect of business</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transacted</w:t>
      </w:r>
      <w:proofErr w:type="gramEnd"/>
      <w:r w:rsidRPr="00B33AD0">
        <w:rPr>
          <w:rFonts w:ascii="Times New Roman" w:hAnsi="Times New Roman" w:cs="Times New Roman"/>
        </w:rPr>
        <w:t xml:space="preserve"> by it shall prepare with reference to that year or period, a Balance Sheet (Form A)</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and</w:t>
      </w:r>
      <w:proofErr w:type="gramEnd"/>
      <w:r w:rsidRPr="00B33AD0">
        <w:rPr>
          <w:rFonts w:ascii="Times New Roman" w:hAnsi="Times New Roman" w:cs="Times New Roman"/>
        </w:rPr>
        <w:t xml:space="preserve"> Profit and Loss Account (Form B) as on the last working day of that year or the period in</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the</w:t>
      </w:r>
      <w:proofErr w:type="gramEnd"/>
      <w:r w:rsidRPr="00B33AD0">
        <w:rPr>
          <w:rFonts w:ascii="Times New Roman" w:hAnsi="Times New Roman" w:cs="Times New Roman"/>
        </w:rPr>
        <w:t xml:space="preserve"> forms set out in the Third Schedule of Banking Regulation Act</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
    <w:p w:rsidR="008F2E16" w:rsidRPr="00B33AD0" w:rsidRDefault="008F2E16" w:rsidP="00E57E99">
      <w:pPr>
        <w:autoSpaceDE w:val="0"/>
        <w:autoSpaceDN w:val="0"/>
        <w:adjustRightInd w:val="0"/>
        <w:spacing w:after="0" w:line="240" w:lineRule="auto"/>
        <w:jc w:val="center"/>
        <w:rPr>
          <w:rFonts w:ascii="Times New Roman" w:hAnsi="Times New Roman" w:cs="Times New Roman"/>
        </w:rPr>
      </w:pPr>
    </w:p>
    <w:p w:rsidR="00E57E99" w:rsidRPr="00B33AD0" w:rsidRDefault="00E57E99" w:rsidP="00E57E99">
      <w:pPr>
        <w:autoSpaceDE w:val="0"/>
        <w:autoSpaceDN w:val="0"/>
        <w:adjustRightInd w:val="0"/>
        <w:spacing w:after="0" w:line="240" w:lineRule="auto"/>
        <w:jc w:val="center"/>
        <w:rPr>
          <w:rFonts w:ascii="Times New Roman" w:hAnsi="Times New Roman" w:cs="Times New Roman"/>
        </w:rPr>
      </w:pPr>
      <w:r w:rsidRPr="00B33AD0">
        <w:rPr>
          <w:rFonts w:ascii="Times New Roman" w:hAnsi="Times New Roman" w:cs="Times New Roman"/>
          <w:b/>
          <w:bCs/>
        </w:rPr>
        <w:t xml:space="preserve">Unit – </w:t>
      </w:r>
      <w:proofErr w:type="gramStart"/>
      <w:r w:rsidRPr="00B33AD0">
        <w:rPr>
          <w:rFonts w:ascii="Times New Roman" w:hAnsi="Times New Roman" w:cs="Times New Roman"/>
          <w:b/>
          <w:bCs/>
        </w:rPr>
        <w:t>2 :</w:t>
      </w:r>
      <w:proofErr w:type="gramEnd"/>
      <w:r w:rsidRPr="00B33AD0">
        <w:rPr>
          <w:rFonts w:ascii="Times New Roman" w:hAnsi="Times New Roman" w:cs="Times New Roman"/>
          <w:b/>
          <w:bCs/>
        </w:rPr>
        <w:t xml:space="preserve"> Books of Accounts, Returns and Forms of Financial Statements</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rPr>
      </w:pPr>
      <w:r w:rsidRPr="00B33AD0">
        <w:rPr>
          <w:rFonts w:ascii="Times New Roman" w:hAnsi="Times New Roman" w:cs="Times New Roman"/>
          <w:b/>
          <w:bCs/>
        </w:rPr>
        <w:t>2.1 Main Characteristics of a Bank’s Book-Keeping System</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The main characteristics of a bank’s system of book-keeping are as follows:</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 xml:space="preserve">(a) </w:t>
      </w:r>
      <w:r w:rsidRPr="00B33AD0">
        <w:rPr>
          <w:rFonts w:ascii="Times New Roman" w:hAnsi="Times New Roman" w:cs="Times New Roman"/>
          <w:b/>
          <w:bCs/>
        </w:rPr>
        <w:t xml:space="preserve">Voucher posting </w:t>
      </w:r>
      <w:r w:rsidRPr="00B33AD0">
        <w:rPr>
          <w:rFonts w:ascii="Times New Roman" w:hAnsi="Times New Roman" w:cs="Times New Roman"/>
        </w:rPr>
        <w:t xml:space="preserve">– </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 xml:space="preserve">(b) </w:t>
      </w:r>
      <w:r w:rsidRPr="00B33AD0">
        <w:rPr>
          <w:rFonts w:ascii="Times New Roman" w:hAnsi="Times New Roman" w:cs="Times New Roman"/>
          <w:b/>
          <w:bCs/>
        </w:rPr>
        <w:t xml:space="preserve">Voucher summary sheets </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 xml:space="preserve">(c) </w:t>
      </w:r>
      <w:r w:rsidRPr="00B33AD0">
        <w:rPr>
          <w:rFonts w:ascii="Times New Roman" w:hAnsi="Times New Roman" w:cs="Times New Roman"/>
          <w:b/>
          <w:bCs/>
        </w:rPr>
        <w:t xml:space="preserve">Daily trial balance </w:t>
      </w:r>
      <w:r w:rsidRPr="00B33AD0">
        <w:rPr>
          <w:rFonts w:ascii="Times New Roman" w:hAnsi="Times New Roman" w:cs="Times New Roman"/>
        </w:rPr>
        <w:t xml:space="preserve">– </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 xml:space="preserve">(d) </w:t>
      </w:r>
      <w:r w:rsidRPr="00B33AD0">
        <w:rPr>
          <w:rFonts w:ascii="Times New Roman" w:hAnsi="Times New Roman" w:cs="Times New Roman"/>
          <w:b/>
          <w:bCs/>
        </w:rPr>
        <w:t xml:space="preserve">Continuous checks </w:t>
      </w:r>
      <w:r w:rsidRPr="00B33AD0">
        <w:rPr>
          <w:rFonts w:ascii="Times New Roman" w:hAnsi="Times New Roman" w:cs="Times New Roman"/>
        </w:rPr>
        <w:t xml:space="preserve">- </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 xml:space="preserve">(e) </w:t>
      </w:r>
      <w:r w:rsidRPr="00B33AD0">
        <w:rPr>
          <w:rFonts w:ascii="Times New Roman" w:hAnsi="Times New Roman" w:cs="Times New Roman"/>
          <w:b/>
          <w:bCs/>
        </w:rPr>
        <w:t xml:space="preserve">Control Accounts </w:t>
      </w:r>
      <w:r w:rsidRPr="00B33AD0">
        <w:rPr>
          <w:rFonts w:ascii="Times New Roman" w:hAnsi="Times New Roman" w:cs="Times New Roman"/>
        </w:rPr>
        <w:t xml:space="preserve">- </w:t>
      </w: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rPr>
      </w:pPr>
      <w:r w:rsidRPr="00B33AD0">
        <w:rPr>
          <w:rFonts w:ascii="Times New Roman" w:hAnsi="Times New Roman" w:cs="Times New Roman"/>
        </w:rPr>
        <w:t xml:space="preserve">(f) </w:t>
      </w:r>
      <w:r w:rsidRPr="00B33AD0">
        <w:rPr>
          <w:rFonts w:ascii="Times New Roman" w:hAnsi="Times New Roman" w:cs="Times New Roman"/>
          <w:b/>
          <w:bCs/>
        </w:rPr>
        <w:t>Double voucher system –</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rPr>
      </w:pPr>
      <w:r w:rsidRPr="00B33AD0">
        <w:rPr>
          <w:rFonts w:ascii="Times New Roman" w:hAnsi="Times New Roman" w:cs="Times New Roman"/>
          <w:b/>
          <w:bCs/>
        </w:rPr>
        <w:t>2.1.2 Need of the Slip System:-</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 xml:space="preserve">The need for slip system arises due to following </w:t>
      </w:r>
      <w:proofErr w:type="gramStart"/>
      <w:r w:rsidRPr="00B33AD0">
        <w:rPr>
          <w:rFonts w:ascii="Times New Roman" w:hAnsi="Times New Roman" w:cs="Times New Roman"/>
        </w:rPr>
        <w:t>reasons :</w:t>
      </w:r>
      <w:proofErr w:type="gramEnd"/>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b/>
          <w:bCs/>
        </w:rPr>
        <w:t>(</w:t>
      </w:r>
      <w:proofErr w:type="spellStart"/>
      <w:r w:rsidRPr="00B33AD0">
        <w:rPr>
          <w:rFonts w:ascii="Times New Roman" w:hAnsi="Times New Roman" w:cs="Times New Roman"/>
          <w:b/>
          <w:bCs/>
        </w:rPr>
        <w:t>i</w:t>
      </w:r>
      <w:proofErr w:type="spellEnd"/>
      <w:r w:rsidRPr="00B33AD0">
        <w:rPr>
          <w:rFonts w:ascii="Times New Roman" w:hAnsi="Times New Roman" w:cs="Times New Roman"/>
          <w:b/>
          <w:bCs/>
        </w:rPr>
        <w:t>) Updated Accurate Accounts</w:t>
      </w:r>
      <w:r w:rsidRPr="00B33AD0">
        <w:rPr>
          <w:rFonts w:ascii="Times New Roman" w:hAnsi="Times New Roman" w:cs="Times New Roman"/>
        </w:rPr>
        <w:t>: The bank must keep its customers’ accounts accurate</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and</w:t>
      </w:r>
      <w:proofErr w:type="gramEnd"/>
      <w:r w:rsidRPr="00B33AD0">
        <w:rPr>
          <w:rFonts w:ascii="Times New Roman" w:hAnsi="Times New Roman" w:cs="Times New Roman"/>
        </w:rPr>
        <w:t xml:space="preserve"> up-to-date because a customer may present a </w:t>
      </w:r>
      <w:proofErr w:type="spellStart"/>
      <w:r w:rsidRPr="00B33AD0">
        <w:rPr>
          <w:rFonts w:ascii="Times New Roman" w:hAnsi="Times New Roman" w:cs="Times New Roman"/>
        </w:rPr>
        <w:t>cheque</w:t>
      </w:r>
      <w:proofErr w:type="spellEnd"/>
      <w:r w:rsidRPr="00B33AD0">
        <w:rPr>
          <w:rFonts w:ascii="Times New Roman" w:hAnsi="Times New Roman" w:cs="Times New Roman"/>
        </w:rPr>
        <w:t xml:space="preserve"> or withdrawal slip anytime</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during</w:t>
      </w:r>
      <w:proofErr w:type="gramEnd"/>
      <w:r w:rsidRPr="00B33AD0">
        <w:rPr>
          <w:rFonts w:ascii="Times New Roman" w:hAnsi="Times New Roman" w:cs="Times New Roman"/>
        </w:rPr>
        <w:t xml:space="preserve"> business hours of the bank.</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b/>
          <w:bCs/>
        </w:rPr>
        <w:t>(ii) Division of Work</w:t>
      </w:r>
      <w:r w:rsidRPr="00B33AD0">
        <w:rPr>
          <w:rFonts w:ascii="Times New Roman" w:hAnsi="Times New Roman" w:cs="Times New Roman"/>
        </w:rPr>
        <w:t>: As the number of transactions in bank is very large, the slip system</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permits</w:t>
      </w:r>
      <w:proofErr w:type="gramEnd"/>
      <w:r w:rsidRPr="00B33AD0">
        <w:rPr>
          <w:rFonts w:ascii="Times New Roman" w:hAnsi="Times New Roman" w:cs="Times New Roman"/>
        </w:rPr>
        <w:t xml:space="preserve"> the distribution of work of posting simultaneously among many persons of the</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bank</w:t>
      </w:r>
      <w:proofErr w:type="gramEnd"/>
      <w:r w:rsidRPr="00B33AD0">
        <w:rPr>
          <w:rFonts w:ascii="Times New Roman" w:hAnsi="Times New Roman" w:cs="Times New Roman"/>
        </w:rPr>
        <w:t xml:space="preserve"> staff.</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b/>
          <w:bCs/>
        </w:rPr>
        <w:t>(iii) Smooth Flow of Work</w:t>
      </w:r>
      <w:r w:rsidRPr="00B33AD0">
        <w:rPr>
          <w:rFonts w:ascii="Times New Roman" w:hAnsi="Times New Roman" w:cs="Times New Roman"/>
        </w:rPr>
        <w:t>: The accounting work moves smoothly without any interruption.</w:t>
      </w:r>
    </w:p>
    <w:p w:rsidR="0017373E" w:rsidRPr="00B33AD0" w:rsidRDefault="0017373E" w:rsidP="0017373E">
      <w:pPr>
        <w:autoSpaceDE w:val="0"/>
        <w:autoSpaceDN w:val="0"/>
        <w:adjustRightInd w:val="0"/>
        <w:spacing w:after="0" w:line="240" w:lineRule="auto"/>
        <w:rPr>
          <w:rFonts w:ascii="Times New Roman" w:hAnsi="Times New Roman" w:cs="Times New Roman"/>
        </w:rPr>
      </w:pPr>
    </w:p>
    <w:p w:rsidR="0017373E" w:rsidRPr="00B33AD0" w:rsidRDefault="0017373E" w:rsidP="0017373E">
      <w:pPr>
        <w:autoSpaceDE w:val="0"/>
        <w:autoSpaceDN w:val="0"/>
        <w:adjustRightInd w:val="0"/>
        <w:spacing w:after="0" w:line="240" w:lineRule="auto"/>
        <w:rPr>
          <w:rFonts w:ascii="Times New Roman" w:hAnsi="Times New Roman" w:cs="Times New Roman"/>
          <w:b/>
          <w:bCs/>
        </w:rPr>
      </w:pPr>
      <w:r w:rsidRPr="00B33AD0">
        <w:rPr>
          <w:rFonts w:ascii="Times New Roman" w:hAnsi="Times New Roman" w:cs="Times New Roman"/>
          <w:b/>
          <w:bCs/>
        </w:rPr>
        <w:t>2.3 Subsidiary Books</w:t>
      </w:r>
    </w:p>
    <w:p w:rsidR="0017373E" w:rsidRPr="00B33AD0" w:rsidRDefault="0017373E" w:rsidP="0017373E">
      <w:pPr>
        <w:autoSpaceDE w:val="0"/>
        <w:autoSpaceDN w:val="0"/>
        <w:adjustRightInd w:val="0"/>
        <w:spacing w:after="0" w:line="240" w:lineRule="auto"/>
        <w:rPr>
          <w:rFonts w:ascii="Times New Roman" w:hAnsi="Times New Roman" w:cs="Times New Roman"/>
        </w:rPr>
      </w:pPr>
      <w:r w:rsidRPr="00B33AD0">
        <w:rPr>
          <w:rFonts w:ascii="Times New Roman" w:hAnsi="Times New Roman" w:cs="Times New Roman"/>
          <w:b/>
          <w:bCs/>
        </w:rPr>
        <w:t xml:space="preserve">(a) Personal Ledgers </w:t>
      </w:r>
      <w:r w:rsidRPr="00B33AD0">
        <w:rPr>
          <w:rFonts w:ascii="Times New Roman" w:hAnsi="Times New Roman" w:cs="Times New Roman"/>
        </w:rPr>
        <w:t>- Separate ledgers are maintained by a bank for different types of Accounts</w:t>
      </w:r>
    </w:p>
    <w:p w:rsidR="0017373E" w:rsidRPr="00B33AD0" w:rsidRDefault="0017373E" w:rsidP="0017373E">
      <w:pPr>
        <w:autoSpaceDE w:val="0"/>
        <w:autoSpaceDN w:val="0"/>
        <w:adjustRightInd w:val="0"/>
        <w:spacing w:after="0" w:line="240" w:lineRule="auto"/>
        <w:rPr>
          <w:rFonts w:ascii="Times New Roman" w:hAnsi="Times New Roman" w:cs="Times New Roman"/>
        </w:rPr>
      </w:pPr>
      <w:r w:rsidRPr="00B33AD0">
        <w:rPr>
          <w:rFonts w:ascii="Times New Roman" w:hAnsi="Times New Roman" w:cs="Times New Roman"/>
          <w:b/>
          <w:bCs/>
        </w:rPr>
        <w:lastRenderedPageBreak/>
        <w:t xml:space="preserve">(b) </w:t>
      </w:r>
      <w:r w:rsidRPr="00B33AD0">
        <w:rPr>
          <w:rFonts w:ascii="Times New Roman" w:hAnsi="Times New Roman" w:cs="Times New Roman"/>
          <w:b/>
          <w:bCs/>
          <w:i/>
          <w:iCs/>
        </w:rPr>
        <w:t xml:space="preserve">Bill Registers </w:t>
      </w:r>
      <w:r w:rsidRPr="00B33AD0">
        <w:rPr>
          <w:rFonts w:ascii="Times New Roman" w:hAnsi="Times New Roman" w:cs="Times New Roman"/>
        </w:rPr>
        <w:t>- Details of different types of bills are kept in separate registers which have suitable columns.</w:t>
      </w:r>
    </w:p>
    <w:p w:rsidR="003B3ABF" w:rsidRDefault="003B3ABF" w:rsidP="0017373E">
      <w:pPr>
        <w:autoSpaceDE w:val="0"/>
        <w:autoSpaceDN w:val="0"/>
        <w:adjustRightInd w:val="0"/>
        <w:spacing w:after="0" w:line="240" w:lineRule="auto"/>
        <w:rPr>
          <w:rFonts w:ascii="Times New Roman" w:hAnsi="Times New Roman" w:cs="Times New Roman"/>
        </w:rPr>
      </w:pPr>
    </w:p>
    <w:p w:rsidR="0017373E" w:rsidRPr="00B33AD0" w:rsidRDefault="0017373E" w:rsidP="0017373E">
      <w:pPr>
        <w:autoSpaceDE w:val="0"/>
        <w:autoSpaceDN w:val="0"/>
        <w:adjustRightInd w:val="0"/>
        <w:spacing w:after="0" w:line="240" w:lineRule="auto"/>
        <w:rPr>
          <w:rFonts w:ascii="Times New Roman" w:hAnsi="Times New Roman" w:cs="Times New Roman"/>
          <w:b/>
          <w:bCs/>
        </w:rPr>
      </w:pPr>
      <w:r w:rsidRPr="00B33AD0">
        <w:rPr>
          <w:rFonts w:ascii="Times New Roman" w:hAnsi="Times New Roman" w:cs="Times New Roman"/>
          <w:b/>
          <w:bCs/>
        </w:rPr>
        <w:t>2.4 Other Subsidiary Registers</w:t>
      </w:r>
    </w:p>
    <w:p w:rsidR="0017373E" w:rsidRPr="00B33AD0" w:rsidRDefault="0017373E" w:rsidP="0017373E">
      <w:pPr>
        <w:autoSpaceDE w:val="0"/>
        <w:autoSpaceDN w:val="0"/>
        <w:adjustRightInd w:val="0"/>
        <w:spacing w:after="0" w:line="240" w:lineRule="auto"/>
        <w:rPr>
          <w:rFonts w:ascii="Times New Roman" w:hAnsi="Times New Roman" w:cs="Times New Roman"/>
        </w:rPr>
      </w:pPr>
      <w:r w:rsidRPr="00B33AD0">
        <w:rPr>
          <w:rFonts w:ascii="Times New Roman" w:hAnsi="Times New Roman" w:cs="Times New Roman"/>
        </w:rPr>
        <w:t>There are different registers for various types of transactions. Their number, volume and details will differ according to the individual needs of each bank. For example, there will be registers for :- (a) Demand Drafts, Telegraphic Transfers and Mail Transfers issued on Branches and Agencies. (b) Demand drafts, Telegraphic Transfers and Mail Transfers received from Branches and Agencies. (c) Letters of Credit. (d) Letters of Guarantee.</w:t>
      </w:r>
    </w:p>
    <w:p w:rsidR="0017373E" w:rsidRPr="00B33AD0" w:rsidRDefault="0017373E" w:rsidP="0017373E">
      <w:pPr>
        <w:autoSpaceDE w:val="0"/>
        <w:autoSpaceDN w:val="0"/>
        <w:adjustRightInd w:val="0"/>
        <w:spacing w:after="0" w:line="240" w:lineRule="auto"/>
        <w:rPr>
          <w:rFonts w:ascii="Times New Roman" w:hAnsi="Times New Roman" w:cs="Times New Roman"/>
        </w:rPr>
      </w:pPr>
    </w:p>
    <w:p w:rsidR="0017373E" w:rsidRPr="00B33AD0" w:rsidRDefault="0017373E" w:rsidP="0017373E">
      <w:pPr>
        <w:autoSpaceDE w:val="0"/>
        <w:autoSpaceDN w:val="0"/>
        <w:adjustRightInd w:val="0"/>
        <w:spacing w:after="0" w:line="240" w:lineRule="auto"/>
        <w:rPr>
          <w:rFonts w:ascii="Times New Roman" w:hAnsi="Times New Roman" w:cs="Times New Roman"/>
          <w:b/>
          <w:bCs/>
        </w:rPr>
      </w:pPr>
      <w:r w:rsidRPr="00B33AD0">
        <w:rPr>
          <w:rFonts w:ascii="Times New Roman" w:hAnsi="Times New Roman" w:cs="Times New Roman"/>
          <w:b/>
          <w:bCs/>
        </w:rPr>
        <w:t>2.5 Departmental Journals</w:t>
      </w:r>
    </w:p>
    <w:p w:rsidR="0017373E" w:rsidRPr="00B33AD0" w:rsidRDefault="0017373E" w:rsidP="0017373E">
      <w:pPr>
        <w:autoSpaceDE w:val="0"/>
        <w:autoSpaceDN w:val="0"/>
        <w:adjustRightInd w:val="0"/>
        <w:spacing w:after="0" w:line="240" w:lineRule="auto"/>
        <w:rPr>
          <w:rFonts w:ascii="Times New Roman" w:hAnsi="Times New Roman" w:cs="Times New Roman"/>
        </w:rPr>
      </w:pPr>
      <w:r w:rsidRPr="00B33AD0">
        <w:rPr>
          <w:rFonts w:ascii="Times New Roman" w:hAnsi="Times New Roman" w:cs="Times New Roman"/>
        </w:rPr>
        <w:t>Each department of the Bank maintains a journal to note the transfer entries passed by it. These journals are memoranda books only, as all the entries made there are also made in the Day Book through Voucher Summary Sheets.</w:t>
      </w:r>
    </w:p>
    <w:p w:rsidR="0017373E" w:rsidRPr="00B33AD0" w:rsidRDefault="0017373E" w:rsidP="0017373E">
      <w:pPr>
        <w:autoSpaceDE w:val="0"/>
        <w:autoSpaceDN w:val="0"/>
        <w:adjustRightInd w:val="0"/>
        <w:spacing w:after="0" w:line="240" w:lineRule="auto"/>
        <w:rPr>
          <w:rFonts w:ascii="Times New Roman" w:hAnsi="Times New Roman" w:cs="Times New Roman"/>
        </w:rPr>
      </w:pPr>
    </w:p>
    <w:p w:rsidR="0017373E" w:rsidRPr="00B33AD0" w:rsidRDefault="0017373E" w:rsidP="0017373E">
      <w:pPr>
        <w:autoSpaceDE w:val="0"/>
        <w:autoSpaceDN w:val="0"/>
        <w:adjustRightInd w:val="0"/>
        <w:spacing w:after="0" w:line="240" w:lineRule="auto"/>
        <w:rPr>
          <w:rFonts w:ascii="Times New Roman" w:hAnsi="Times New Roman" w:cs="Times New Roman"/>
          <w:b/>
          <w:bCs/>
        </w:rPr>
      </w:pPr>
      <w:r w:rsidRPr="00B33AD0">
        <w:rPr>
          <w:rFonts w:ascii="Times New Roman" w:hAnsi="Times New Roman" w:cs="Times New Roman"/>
          <w:b/>
          <w:bCs/>
        </w:rPr>
        <w:t>2.6 Other Memorandum Books</w:t>
      </w:r>
    </w:p>
    <w:p w:rsidR="0017373E" w:rsidRPr="00B33AD0" w:rsidRDefault="0017373E" w:rsidP="0017373E">
      <w:pPr>
        <w:autoSpaceDE w:val="0"/>
        <w:autoSpaceDN w:val="0"/>
        <w:adjustRightInd w:val="0"/>
        <w:spacing w:after="0" w:line="240" w:lineRule="auto"/>
        <w:rPr>
          <w:rFonts w:ascii="Times New Roman" w:hAnsi="Times New Roman" w:cs="Times New Roman"/>
        </w:rPr>
      </w:pPr>
      <w:r w:rsidRPr="00B33AD0">
        <w:rPr>
          <w:rFonts w:ascii="Times New Roman" w:hAnsi="Times New Roman" w:cs="Times New Roman"/>
        </w:rPr>
        <w:t xml:space="preserve">Besides the books mentioned above, various departments of the bank have to maintain a number of memoranda books to facilitate their work. Some of the important books are described </w:t>
      </w:r>
      <w:proofErr w:type="gramStart"/>
      <w:r w:rsidRPr="00B33AD0">
        <w:rPr>
          <w:rFonts w:ascii="Times New Roman" w:hAnsi="Times New Roman" w:cs="Times New Roman"/>
        </w:rPr>
        <w:t>below :</w:t>
      </w:r>
      <w:proofErr w:type="gramEnd"/>
      <w:r w:rsidRPr="00B33AD0">
        <w:rPr>
          <w:rFonts w:ascii="Times New Roman" w:hAnsi="Times New Roman" w:cs="Times New Roman"/>
        </w:rPr>
        <w:t>-</w:t>
      </w:r>
    </w:p>
    <w:p w:rsidR="0017373E" w:rsidRPr="00B33AD0" w:rsidRDefault="0017373E" w:rsidP="0017373E">
      <w:pPr>
        <w:autoSpaceDE w:val="0"/>
        <w:autoSpaceDN w:val="0"/>
        <w:adjustRightInd w:val="0"/>
        <w:spacing w:after="0" w:line="240" w:lineRule="auto"/>
        <w:rPr>
          <w:rFonts w:ascii="Times New Roman" w:hAnsi="Times New Roman" w:cs="Times New Roman"/>
          <w:b/>
          <w:bCs/>
          <w:i/>
          <w:iCs/>
        </w:rPr>
      </w:pPr>
      <w:r w:rsidRPr="00B33AD0">
        <w:rPr>
          <w:rFonts w:ascii="Times New Roman" w:hAnsi="Times New Roman" w:cs="Times New Roman"/>
          <w:b/>
          <w:bCs/>
          <w:i/>
          <w:iCs/>
        </w:rPr>
        <w:t>a) Cash Department</w:t>
      </w:r>
    </w:p>
    <w:p w:rsidR="0017373E" w:rsidRPr="00B33AD0" w:rsidRDefault="0017373E" w:rsidP="0017373E">
      <w:pPr>
        <w:autoSpaceDE w:val="0"/>
        <w:autoSpaceDN w:val="0"/>
        <w:adjustRightInd w:val="0"/>
        <w:spacing w:after="0" w:line="240" w:lineRule="auto"/>
        <w:rPr>
          <w:rFonts w:ascii="Times New Roman" w:hAnsi="Times New Roman" w:cs="Times New Roman"/>
        </w:rPr>
      </w:pPr>
      <w:r w:rsidRPr="00B33AD0">
        <w:rPr>
          <w:rFonts w:ascii="Times New Roman" w:hAnsi="Times New Roman" w:cs="Times New Roman"/>
        </w:rPr>
        <w:t>(a) Receiving Cashiers’ cash book</w:t>
      </w:r>
    </w:p>
    <w:p w:rsidR="0017373E" w:rsidRPr="00B33AD0" w:rsidRDefault="0017373E" w:rsidP="0017373E">
      <w:pPr>
        <w:autoSpaceDE w:val="0"/>
        <w:autoSpaceDN w:val="0"/>
        <w:adjustRightInd w:val="0"/>
        <w:spacing w:after="0" w:line="240" w:lineRule="auto"/>
        <w:rPr>
          <w:rFonts w:ascii="Times New Roman" w:hAnsi="Times New Roman" w:cs="Times New Roman"/>
        </w:rPr>
      </w:pPr>
      <w:r w:rsidRPr="00B33AD0">
        <w:rPr>
          <w:rFonts w:ascii="Times New Roman" w:hAnsi="Times New Roman" w:cs="Times New Roman"/>
        </w:rPr>
        <w:t>(b) Paying Cashiers’ cash book</w:t>
      </w:r>
    </w:p>
    <w:p w:rsidR="0017373E" w:rsidRPr="00B33AD0" w:rsidRDefault="0017373E" w:rsidP="0017373E">
      <w:pPr>
        <w:autoSpaceDE w:val="0"/>
        <w:autoSpaceDN w:val="0"/>
        <w:adjustRightInd w:val="0"/>
        <w:spacing w:after="0" w:line="240" w:lineRule="auto"/>
        <w:rPr>
          <w:rFonts w:ascii="Times New Roman" w:hAnsi="Times New Roman" w:cs="Times New Roman"/>
        </w:rPr>
      </w:pPr>
      <w:r w:rsidRPr="00B33AD0">
        <w:rPr>
          <w:rFonts w:ascii="Times New Roman" w:hAnsi="Times New Roman" w:cs="Times New Roman"/>
        </w:rPr>
        <w:t>(c) Main cash book</w:t>
      </w:r>
    </w:p>
    <w:p w:rsidR="0017373E" w:rsidRPr="00B33AD0" w:rsidRDefault="0017373E" w:rsidP="0017373E">
      <w:pPr>
        <w:rPr>
          <w:rFonts w:ascii="Times New Roman" w:hAnsi="Times New Roman" w:cs="Times New Roman"/>
        </w:rPr>
      </w:pPr>
      <w:r w:rsidRPr="00B33AD0">
        <w:rPr>
          <w:rFonts w:ascii="Times New Roman" w:hAnsi="Times New Roman" w:cs="Times New Roman"/>
        </w:rPr>
        <w:t>(d) Cash Balance book</w:t>
      </w:r>
    </w:p>
    <w:p w:rsidR="0017373E" w:rsidRPr="00B33AD0" w:rsidRDefault="0017373E" w:rsidP="0017373E">
      <w:pPr>
        <w:autoSpaceDE w:val="0"/>
        <w:autoSpaceDN w:val="0"/>
        <w:adjustRightInd w:val="0"/>
        <w:spacing w:after="0" w:line="240" w:lineRule="auto"/>
        <w:rPr>
          <w:rFonts w:ascii="Times New Roman" w:hAnsi="Times New Roman" w:cs="Times New Roman"/>
        </w:rPr>
      </w:pPr>
      <w:r w:rsidRPr="00B33AD0">
        <w:rPr>
          <w:rFonts w:ascii="Times New Roman" w:hAnsi="Times New Roman" w:cs="Times New Roman"/>
          <w:b/>
          <w:bCs/>
          <w:i/>
          <w:iCs/>
        </w:rPr>
        <w:t xml:space="preserve">b) Quick Payment System </w:t>
      </w:r>
      <w:r w:rsidRPr="00B33AD0">
        <w:rPr>
          <w:rFonts w:ascii="Times New Roman" w:hAnsi="Times New Roman" w:cs="Times New Roman"/>
        </w:rPr>
        <w:t xml:space="preserve">- Banks introduce different systems so that their customers may receive payment of cash etc. </w:t>
      </w:r>
    </w:p>
    <w:p w:rsidR="0017373E" w:rsidRPr="00B33AD0" w:rsidRDefault="0017373E" w:rsidP="0017373E">
      <w:pPr>
        <w:autoSpaceDE w:val="0"/>
        <w:autoSpaceDN w:val="0"/>
        <w:adjustRightInd w:val="0"/>
        <w:spacing w:after="0" w:line="240" w:lineRule="auto"/>
        <w:rPr>
          <w:rFonts w:ascii="Times New Roman" w:hAnsi="Times New Roman" w:cs="Times New Roman"/>
        </w:rPr>
      </w:pPr>
      <w:r w:rsidRPr="00B33AD0">
        <w:rPr>
          <w:rFonts w:ascii="Times New Roman" w:hAnsi="Times New Roman" w:cs="Times New Roman"/>
          <w:b/>
          <w:bCs/>
          <w:i/>
          <w:iCs/>
        </w:rPr>
        <w:t xml:space="preserve">c) Outward </w:t>
      </w:r>
      <w:proofErr w:type="gramStart"/>
      <w:r w:rsidRPr="00B33AD0">
        <w:rPr>
          <w:rFonts w:ascii="Times New Roman" w:hAnsi="Times New Roman" w:cs="Times New Roman"/>
          <w:b/>
          <w:bCs/>
          <w:i/>
          <w:iCs/>
        </w:rPr>
        <w:t>Clearing</w:t>
      </w:r>
      <w:proofErr w:type="gramEnd"/>
      <w:r w:rsidRPr="00B33AD0">
        <w:rPr>
          <w:rFonts w:ascii="Times New Roman" w:hAnsi="Times New Roman" w:cs="Times New Roman"/>
          <w:b/>
          <w:bCs/>
        </w:rPr>
        <w:t xml:space="preserve">: </w:t>
      </w:r>
      <w:r w:rsidRPr="00B33AD0">
        <w:rPr>
          <w:rFonts w:ascii="Times New Roman" w:hAnsi="Times New Roman" w:cs="Times New Roman"/>
        </w:rPr>
        <w:t>(</w:t>
      </w:r>
      <w:proofErr w:type="spellStart"/>
      <w:r w:rsidRPr="00B33AD0">
        <w:rPr>
          <w:rFonts w:ascii="Times New Roman" w:hAnsi="Times New Roman" w:cs="Times New Roman"/>
        </w:rPr>
        <w:t>i</w:t>
      </w:r>
      <w:proofErr w:type="spellEnd"/>
      <w:r w:rsidRPr="00B33AD0">
        <w:rPr>
          <w:rFonts w:ascii="Times New Roman" w:hAnsi="Times New Roman" w:cs="Times New Roman"/>
        </w:rPr>
        <w:t xml:space="preserve">) A Clearing </w:t>
      </w:r>
      <w:proofErr w:type="spellStart"/>
      <w:r w:rsidRPr="00B33AD0">
        <w:rPr>
          <w:rFonts w:ascii="Times New Roman" w:hAnsi="Times New Roman" w:cs="Times New Roman"/>
        </w:rPr>
        <w:t>Cheque</w:t>
      </w:r>
      <w:proofErr w:type="spellEnd"/>
      <w:r w:rsidRPr="00B33AD0">
        <w:rPr>
          <w:rFonts w:ascii="Times New Roman" w:hAnsi="Times New Roman" w:cs="Times New Roman"/>
        </w:rPr>
        <w:t xml:space="preserve"> Received Book for entering </w:t>
      </w:r>
      <w:proofErr w:type="spellStart"/>
      <w:r w:rsidRPr="00B33AD0">
        <w:rPr>
          <w:rFonts w:ascii="Times New Roman" w:hAnsi="Times New Roman" w:cs="Times New Roman"/>
        </w:rPr>
        <w:t>cheques</w:t>
      </w:r>
      <w:proofErr w:type="spellEnd"/>
      <w:r w:rsidRPr="00B33AD0">
        <w:rPr>
          <w:rFonts w:ascii="Times New Roman" w:hAnsi="Times New Roman" w:cs="Times New Roman"/>
        </w:rPr>
        <w:t xml:space="preserve"> received from customers for clearing.</w:t>
      </w:r>
    </w:p>
    <w:p w:rsidR="0017373E" w:rsidRPr="00B33AD0" w:rsidRDefault="0017373E" w:rsidP="0017373E">
      <w:pPr>
        <w:autoSpaceDE w:val="0"/>
        <w:autoSpaceDN w:val="0"/>
        <w:adjustRightInd w:val="0"/>
        <w:spacing w:after="0" w:line="240" w:lineRule="auto"/>
        <w:rPr>
          <w:rFonts w:ascii="Times New Roman" w:hAnsi="Times New Roman" w:cs="Times New Roman"/>
        </w:rPr>
      </w:pPr>
      <w:r w:rsidRPr="00B33AD0">
        <w:rPr>
          <w:rFonts w:ascii="Times New Roman" w:hAnsi="Times New Roman" w:cs="Times New Roman"/>
          <w:b/>
          <w:bCs/>
        </w:rPr>
        <w:t xml:space="preserve">(ii) </w:t>
      </w:r>
      <w:proofErr w:type="spellStart"/>
      <w:r w:rsidRPr="00B33AD0">
        <w:rPr>
          <w:rFonts w:ascii="Times New Roman" w:hAnsi="Times New Roman" w:cs="Times New Roman"/>
          <w:b/>
          <w:bCs/>
        </w:rPr>
        <w:t>Bankwise</w:t>
      </w:r>
      <w:proofErr w:type="spellEnd"/>
      <w:r w:rsidRPr="00B33AD0">
        <w:rPr>
          <w:rFonts w:ascii="Times New Roman" w:hAnsi="Times New Roman" w:cs="Times New Roman"/>
          <w:b/>
          <w:bCs/>
        </w:rPr>
        <w:t xml:space="preserve"> </w:t>
      </w:r>
      <w:r w:rsidRPr="00B33AD0">
        <w:rPr>
          <w:rFonts w:ascii="Times New Roman" w:hAnsi="Times New Roman" w:cs="Times New Roman"/>
        </w:rPr>
        <w:t xml:space="preserve">list of the above </w:t>
      </w:r>
      <w:proofErr w:type="spellStart"/>
      <w:r w:rsidRPr="00B33AD0">
        <w:rPr>
          <w:rFonts w:ascii="Times New Roman" w:hAnsi="Times New Roman" w:cs="Times New Roman"/>
        </w:rPr>
        <w:t>cheques</w:t>
      </w:r>
      <w:proofErr w:type="spellEnd"/>
      <w:r w:rsidRPr="00B33AD0">
        <w:rPr>
          <w:rFonts w:ascii="Times New Roman" w:hAnsi="Times New Roman" w:cs="Times New Roman"/>
        </w:rPr>
        <w:t xml:space="preserve">, one copy of which is sent to the Clearing House together with the </w:t>
      </w:r>
      <w:proofErr w:type="spellStart"/>
      <w:r w:rsidRPr="00B33AD0">
        <w:rPr>
          <w:rFonts w:ascii="Times New Roman" w:hAnsi="Times New Roman" w:cs="Times New Roman"/>
        </w:rPr>
        <w:t>cheques</w:t>
      </w:r>
      <w:proofErr w:type="spellEnd"/>
      <w:r w:rsidRPr="00B33AD0">
        <w:rPr>
          <w:rFonts w:ascii="Times New Roman" w:hAnsi="Times New Roman" w:cs="Times New Roman"/>
        </w:rPr>
        <w:t>.</w:t>
      </w:r>
    </w:p>
    <w:p w:rsidR="0017373E" w:rsidRPr="00B33AD0" w:rsidRDefault="0017373E" w:rsidP="0017373E">
      <w:pPr>
        <w:rPr>
          <w:rFonts w:ascii="Times New Roman" w:hAnsi="Times New Roman" w:cs="Times New Roman"/>
        </w:rPr>
      </w:pPr>
      <w:r w:rsidRPr="00B33AD0">
        <w:rPr>
          <w:rFonts w:ascii="Times New Roman" w:hAnsi="Times New Roman" w:cs="Times New Roman"/>
          <w:b/>
          <w:bCs/>
          <w:i/>
          <w:iCs/>
        </w:rPr>
        <w:t xml:space="preserve">d) Inward Clearing </w:t>
      </w:r>
      <w:r w:rsidRPr="00B33AD0">
        <w:rPr>
          <w:rFonts w:ascii="Times New Roman" w:hAnsi="Times New Roman" w:cs="Times New Roman"/>
        </w:rPr>
        <w:t xml:space="preserve">- </w:t>
      </w:r>
      <w:proofErr w:type="spellStart"/>
      <w:r w:rsidRPr="00B33AD0">
        <w:rPr>
          <w:rFonts w:ascii="Times New Roman" w:hAnsi="Times New Roman" w:cs="Times New Roman"/>
        </w:rPr>
        <w:t>Cheques</w:t>
      </w:r>
      <w:proofErr w:type="spellEnd"/>
      <w:r w:rsidRPr="00B33AD0">
        <w:rPr>
          <w:rFonts w:ascii="Times New Roman" w:hAnsi="Times New Roman" w:cs="Times New Roman"/>
        </w:rPr>
        <w:t xml:space="preserve"> received are verified with the accompanying lists.</w:t>
      </w:r>
    </w:p>
    <w:p w:rsidR="0017373E" w:rsidRPr="00B33AD0" w:rsidRDefault="0017373E" w:rsidP="0017373E">
      <w:pPr>
        <w:autoSpaceDE w:val="0"/>
        <w:autoSpaceDN w:val="0"/>
        <w:adjustRightInd w:val="0"/>
        <w:spacing w:after="0" w:line="240" w:lineRule="auto"/>
        <w:rPr>
          <w:rFonts w:ascii="Times New Roman" w:hAnsi="Times New Roman" w:cs="Times New Roman"/>
          <w:b/>
          <w:bCs/>
          <w:i/>
          <w:iCs/>
        </w:rPr>
      </w:pPr>
      <w:r w:rsidRPr="00B33AD0">
        <w:rPr>
          <w:rFonts w:ascii="Times New Roman" w:hAnsi="Times New Roman" w:cs="Times New Roman"/>
          <w:b/>
          <w:bCs/>
          <w:i/>
          <w:iCs/>
        </w:rPr>
        <w:t>e) Loans &amp; Overdraft Departments</w:t>
      </w:r>
    </w:p>
    <w:p w:rsidR="0017373E" w:rsidRPr="00B33AD0" w:rsidRDefault="0017373E" w:rsidP="0017373E">
      <w:pPr>
        <w:autoSpaceDE w:val="0"/>
        <w:autoSpaceDN w:val="0"/>
        <w:adjustRightInd w:val="0"/>
        <w:spacing w:after="0" w:line="240" w:lineRule="auto"/>
        <w:rPr>
          <w:rFonts w:ascii="Times New Roman" w:hAnsi="Times New Roman" w:cs="Times New Roman"/>
        </w:rPr>
      </w:pPr>
      <w:r w:rsidRPr="00B33AD0">
        <w:rPr>
          <w:rFonts w:ascii="Times New Roman" w:hAnsi="Times New Roman" w:cs="Times New Roman"/>
        </w:rPr>
        <w:t>(a) Registers for shares and other securities held on behalf of each customer.</w:t>
      </w:r>
    </w:p>
    <w:p w:rsidR="0017373E" w:rsidRPr="00B33AD0" w:rsidRDefault="0017373E" w:rsidP="0017373E">
      <w:pPr>
        <w:autoSpaceDE w:val="0"/>
        <w:autoSpaceDN w:val="0"/>
        <w:adjustRightInd w:val="0"/>
        <w:spacing w:after="0" w:line="240" w:lineRule="auto"/>
        <w:rPr>
          <w:rFonts w:ascii="Times New Roman" w:hAnsi="Times New Roman" w:cs="Times New Roman"/>
        </w:rPr>
      </w:pPr>
      <w:r w:rsidRPr="00B33AD0">
        <w:rPr>
          <w:rFonts w:ascii="Times New Roman" w:hAnsi="Times New Roman" w:cs="Times New Roman"/>
        </w:rPr>
        <w:t>(b) Summary Books of Securities giving details of Government securities, shares of individual companies etc.</w:t>
      </w:r>
    </w:p>
    <w:p w:rsidR="0017373E" w:rsidRPr="00B33AD0" w:rsidRDefault="0017373E" w:rsidP="0017373E">
      <w:pPr>
        <w:autoSpaceDE w:val="0"/>
        <w:autoSpaceDN w:val="0"/>
        <w:adjustRightInd w:val="0"/>
        <w:spacing w:after="0" w:line="240" w:lineRule="auto"/>
        <w:rPr>
          <w:rFonts w:ascii="Times New Roman" w:hAnsi="Times New Roman" w:cs="Times New Roman"/>
        </w:rPr>
      </w:pPr>
    </w:p>
    <w:p w:rsidR="0017373E" w:rsidRPr="00B33AD0" w:rsidRDefault="0017373E" w:rsidP="0017373E">
      <w:pPr>
        <w:autoSpaceDE w:val="0"/>
        <w:autoSpaceDN w:val="0"/>
        <w:adjustRightInd w:val="0"/>
        <w:spacing w:after="0" w:line="240" w:lineRule="auto"/>
        <w:rPr>
          <w:rFonts w:ascii="Times New Roman" w:hAnsi="Times New Roman" w:cs="Times New Roman"/>
          <w:b/>
          <w:bCs/>
          <w:i/>
          <w:iCs/>
        </w:rPr>
      </w:pPr>
      <w:r w:rsidRPr="00B33AD0">
        <w:rPr>
          <w:rFonts w:ascii="Times New Roman" w:hAnsi="Times New Roman" w:cs="Times New Roman"/>
          <w:b/>
          <w:bCs/>
          <w:i/>
          <w:iCs/>
        </w:rPr>
        <w:t>f) Deposits Department</w:t>
      </w:r>
    </w:p>
    <w:p w:rsidR="0017373E" w:rsidRPr="00B33AD0" w:rsidRDefault="0017373E" w:rsidP="0017373E">
      <w:pPr>
        <w:rPr>
          <w:rFonts w:ascii="Times New Roman" w:hAnsi="Times New Roman" w:cs="Times New Roman"/>
        </w:rPr>
      </w:pPr>
      <w:r w:rsidRPr="00B33AD0">
        <w:rPr>
          <w:rFonts w:ascii="Times New Roman" w:hAnsi="Times New Roman" w:cs="Times New Roman"/>
        </w:rPr>
        <w:t>(a) Account Opening &amp; Closing registers</w:t>
      </w:r>
    </w:p>
    <w:p w:rsidR="0017373E" w:rsidRPr="00B33AD0" w:rsidRDefault="0017373E" w:rsidP="0017373E">
      <w:pPr>
        <w:autoSpaceDE w:val="0"/>
        <w:autoSpaceDN w:val="0"/>
        <w:adjustRightInd w:val="0"/>
        <w:spacing w:after="0" w:line="240" w:lineRule="auto"/>
        <w:rPr>
          <w:rFonts w:ascii="Times New Roman" w:hAnsi="Times New Roman" w:cs="Times New Roman"/>
          <w:b/>
          <w:bCs/>
          <w:i/>
          <w:iCs/>
        </w:rPr>
      </w:pPr>
      <w:r w:rsidRPr="00B33AD0">
        <w:rPr>
          <w:rFonts w:ascii="Times New Roman" w:hAnsi="Times New Roman" w:cs="Times New Roman"/>
          <w:b/>
          <w:bCs/>
          <w:i/>
          <w:iCs/>
        </w:rPr>
        <w:t>g) Establishment department</w:t>
      </w:r>
    </w:p>
    <w:p w:rsidR="0017373E" w:rsidRPr="00B33AD0" w:rsidRDefault="0017373E" w:rsidP="0017373E">
      <w:pPr>
        <w:autoSpaceDE w:val="0"/>
        <w:autoSpaceDN w:val="0"/>
        <w:adjustRightInd w:val="0"/>
        <w:spacing w:after="0" w:line="240" w:lineRule="auto"/>
        <w:rPr>
          <w:rFonts w:ascii="Times New Roman" w:hAnsi="Times New Roman" w:cs="Times New Roman"/>
        </w:rPr>
      </w:pPr>
      <w:r w:rsidRPr="00B33AD0">
        <w:rPr>
          <w:rFonts w:ascii="Times New Roman" w:hAnsi="Times New Roman" w:cs="Times New Roman"/>
        </w:rPr>
        <w:t>(a) Salary and allied registers, such as attendance register, leave register, overtime register, etc.</w:t>
      </w:r>
    </w:p>
    <w:p w:rsidR="0017373E" w:rsidRPr="00B33AD0" w:rsidRDefault="0017373E" w:rsidP="0017373E">
      <w:pPr>
        <w:autoSpaceDE w:val="0"/>
        <w:autoSpaceDN w:val="0"/>
        <w:adjustRightInd w:val="0"/>
        <w:spacing w:after="0" w:line="240" w:lineRule="auto"/>
        <w:rPr>
          <w:rFonts w:ascii="Times New Roman" w:hAnsi="Times New Roman" w:cs="Times New Roman"/>
          <w:b/>
          <w:bCs/>
          <w:i/>
          <w:iCs/>
        </w:rPr>
      </w:pPr>
      <w:r w:rsidRPr="00B33AD0">
        <w:rPr>
          <w:rFonts w:ascii="Times New Roman" w:hAnsi="Times New Roman" w:cs="Times New Roman"/>
          <w:b/>
          <w:bCs/>
          <w:i/>
          <w:iCs/>
        </w:rPr>
        <w:t>h) General</w:t>
      </w:r>
    </w:p>
    <w:p w:rsidR="0017373E" w:rsidRPr="00B33AD0" w:rsidRDefault="0017373E" w:rsidP="0017373E">
      <w:pPr>
        <w:autoSpaceDE w:val="0"/>
        <w:autoSpaceDN w:val="0"/>
        <w:adjustRightInd w:val="0"/>
        <w:spacing w:after="0" w:line="240" w:lineRule="auto"/>
        <w:rPr>
          <w:rFonts w:ascii="Times New Roman" w:hAnsi="Times New Roman" w:cs="Times New Roman"/>
        </w:rPr>
      </w:pPr>
      <w:r w:rsidRPr="00B33AD0">
        <w:rPr>
          <w:rFonts w:ascii="Times New Roman" w:hAnsi="Times New Roman" w:cs="Times New Roman"/>
        </w:rPr>
        <w:t>(a) Signature book of bank’s officers.</w:t>
      </w:r>
    </w:p>
    <w:p w:rsidR="0017373E" w:rsidRPr="00B33AD0" w:rsidRDefault="0017373E" w:rsidP="0017373E">
      <w:pPr>
        <w:rPr>
          <w:rFonts w:ascii="Times New Roman" w:hAnsi="Times New Roman" w:cs="Times New Roman"/>
        </w:rPr>
      </w:pPr>
      <w:r w:rsidRPr="00B33AD0">
        <w:rPr>
          <w:rFonts w:ascii="Times New Roman" w:hAnsi="Times New Roman" w:cs="Times New Roman"/>
        </w:rPr>
        <w:t>(b) Private Telegraphic Code and Cyphers.</w:t>
      </w:r>
    </w:p>
    <w:p w:rsidR="0017373E" w:rsidRPr="00B33AD0" w:rsidRDefault="0017373E" w:rsidP="0017373E">
      <w:pPr>
        <w:rPr>
          <w:rFonts w:ascii="Times New Roman" w:hAnsi="Times New Roman" w:cs="Times New Roman"/>
        </w:rPr>
      </w:pPr>
      <w:r w:rsidRPr="00B33AD0">
        <w:rPr>
          <w:rFonts w:ascii="Times New Roman" w:hAnsi="Times New Roman" w:cs="Times New Roman"/>
          <w:b/>
          <w:bCs/>
        </w:rPr>
        <w:t>2.7 Statistical Books</w:t>
      </w:r>
    </w:p>
    <w:p w:rsidR="0017373E" w:rsidRPr="00B33AD0" w:rsidRDefault="0017373E" w:rsidP="0017373E">
      <w:pPr>
        <w:autoSpaceDE w:val="0"/>
        <w:autoSpaceDN w:val="0"/>
        <w:adjustRightInd w:val="0"/>
        <w:spacing w:after="0" w:line="240" w:lineRule="auto"/>
        <w:rPr>
          <w:rFonts w:ascii="Times New Roman" w:hAnsi="Times New Roman" w:cs="Times New Roman"/>
        </w:rPr>
      </w:pPr>
      <w:r w:rsidRPr="00B33AD0">
        <w:rPr>
          <w:rFonts w:ascii="Times New Roman" w:hAnsi="Times New Roman" w:cs="Times New Roman"/>
        </w:rPr>
        <w:t>Statistical records kept by different banks are in accordance with their individual needs.</w:t>
      </w:r>
    </w:p>
    <w:p w:rsidR="0017373E" w:rsidRPr="00B33AD0" w:rsidRDefault="0017373E" w:rsidP="0017373E">
      <w:pPr>
        <w:autoSpaceDE w:val="0"/>
        <w:autoSpaceDN w:val="0"/>
        <w:adjustRightInd w:val="0"/>
        <w:spacing w:after="0" w:line="240" w:lineRule="auto"/>
        <w:rPr>
          <w:rFonts w:ascii="Times New Roman" w:hAnsi="Times New Roman" w:cs="Times New Roman"/>
        </w:rPr>
      </w:pPr>
      <w:r w:rsidRPr="00B33AD0">
        <w:rPr>
          <w:rFonts w:ascii="Times New Roman" w:hAnsi="Times New Roman" w:cs="Times New Roman"/>
        </w:rPr>
        <w:t xml:space="preserve"> For example, there may be books for recording (</w:t>
      </w:r>
      <w:proofErr w:type="spellStart"/>
      <w:r w:rsidRPr="00B33AD0">
        <w:rPr>
          <w:rFonts w:ascii="Times New Roman" w:hAnsi="Times New Roman" w:cs="Times New Roman"/>
          <w:i/>
          <w:iCs/>
        </w:rPr>
        <w:t>i</w:t>
      </w:r>
      <w:proofErr w:type="spellEnd"/>
      <w:r w:rsidRPr="00B33AD0">
        <w:rPr>
          <w:rFonts w:ascii="Times New Roman" w:hAnsi="Times New Roman" w:cs="Times New Roman"/>
        </w:rPr>
        <w:t>) average balance in loans and advances etc</w:t>
      </w:r>
      <w:proofErr w:type="gramStart"/>
      <w:r w:rsidRPr="00B33AD0">
        <w:rPr>
          <w:rFonts w:ascii="Times New Roman" w:hAnsi="Times New Roman" w:cs="Times New Roman"/>
        </w:rPr>
        <w:t>.,</w:t>
      </w:r>
      <w:proofErr w:type="gramEnd"/>
    </w:p>
    <w:p w:rsidR="0017373E" w:rsidRPr="00B33AD0" w:rsidRDefault="0017373E" w:rsidP="0017373E">
      <w:pPr>
        <w:autoSpaceDE w:val="0"/>
        <w:autoSpaceDN w:val="0"/>
        <w:adjustRightInd w:val="0"/>
        <w:spacing w:after="0" w:line="240" w:lineRule="auto"/>
        <w:rPr>
          <w:rFonts w:ascii="Times New Roman" w:hAnsi="Times New Roman" w:cs="Times New Roman"/>
        </w:rPr>
      </w:pPr>
      <w:r w:rsidRPr="00B33AD0">
        <w:rPr>
          <w:rFonts w:ascii="Times New Roman" w:hAnsi="Times New Roman" w:cs="Times New Roman"/>
        </w:rPr>
        <w:t>(</w:t>
      </w:r>
      <w:r w:rsidRPr="00B33AD0">
        <w:rPr>
          <w:rFonts w:ascii="Times New Roman" w:hAnsi="Times New Roman" w:cs="Times New Roman"/>
          <w:i/>
          <w:iCs/>
        </w:rPr>
        <w:t>ii</w:t>
      </w:r>
      <w:r w:rsidRPr="00B33AD0">
        <w:rPr>
          <w:rFonts w:ascii="Times New Roman" w:hAnsi="Times New Roman" w:cs="Times New Roman"/>
        </w:rPr>
        <w:t>) Deposits received and amount paid out each month in the various departments,</w:t>
      </w:r>
    </w:p>
    <w:p w:rsidR="003B3ABF" w:rsidRDefault="0017373E" w:rsidP="0017373E">
      <w:pPr>
        <w:rPr>
          <w:rFonts w:ascii="Times New Roman" w:hAnsi="Times New Roman" w:cs="Times New Roman"/>
        </w:rPr>
      </w:pPr>
      <w:r w:rsidRPr="00B33AD0">
        <w:rPr>
          <w:rFonts w:ascii="Times New Roman" w:hAnsi="Times New Roman" w:cs="Times New Roman"/>
        </w:rPr>
        <w:lastRenderedPageBreak/>
        <w:t>(</w:t>
      </w:r>
      <w:r w:rsidRPr="00B33AD0">
        <w:rPr>
          <w:rFonts w:ascii="Times New Roman" w:hAnsi="Times New Roman" w:cs="Times New Roman"/>
          <w:i/>
          <w:iCs/>
        </w:rPr>
        <w:t>iii</w:t>
      </w:r>
      <w:r w:rsidRPr="00B33AD0">
        <w:rPr>
          <w:rFonts w:ascii="Times New Roman" w:hAnsi="Times New Roman" w:cs="Times New Roman"/>
        </w:rPr>
        <w:t xml:space="preserve">) Number of </w:t>
      </w:r>
      <w:proofErr w:type="spellStart"/>
      <w:r w:rsidRPr="00B33AD0">
        <w:rPr>
          <w:rFonts w:ascii="Times New Roman" w:hAnsi="Times New Roman" w:cs="Times New Roman"/>
        </w:rPr>
        <w:t>cheques</w:t>
      </w:r>
      <w:proofErr w:type="spellEnd"/>
      <w:r w:rsidRPr="00B33AD0">
        <w:rPr>
          <w:rFonts w:ascii="Times New Roman" w:hAnsi="Times New Roman" w:cs="Times New Roman"/>
        </w:rPr>
        <w:t xml:space="preserve"> paid, (</w:t>
      </w:r>
      <w:proofErr w:type="gramStart"/>
      <w:r w:rsidRPr="00B33AD0">
        <w:rPr>
          <w:rFonts w:ascii="Times New Roman" w:hAnsi="Times New Roman" w:cs="Times New Roman"/>
          <w:i/>
          <w:iCs/>
        </w:rPr>
        <w:t>iv</w:t>
      </w:r>
      <w:proofErr w:type="gramEnd"/>
      <w:r w:rsidRPr="00B33AD0">
        <w:rPr>
          <w:rFonts w:ascii="Times New Roman" w:hAnsi="Times New Roman" w:cs="Times New Roman"/>
        </w:rPr>
        <w:t xml:space="preserve">) Number of </w:t>
      </w:r>
      <w:proofErr w:type="spellStart"/>
      <w:r w:rsidRPr="00B33AD0">
        <w:rPr>
          <w:rFonts w:ascii="Times New Roman" w:hAnsi="Times New Roman" w:cs="Times New Roman"/>
        </w:rPr>
        <w:t>cheques</w:t>
      </w:r>
      <w:proofErr w:type="spellEnd"/>
      <w:r w:rsidRPr="00B33AD0">
        <w:rPr>
          <w:rFonts w:ascii="Times New Roman" w:hAnsi="Times New Roman" w:cs="Times New Roman"/>
        </w:rPr>
        <w:t>, bills and other items collected.</w:t>
      </w:r>
    </w:p>
    <w:p w:rsidR="003B3ABF" w:rsidRDefault="003B3ABF" w:rsidP="0017373E">
      <w:pPr>
        <w:rPr>
          <w:rFonts w:ascii="Times New Roman" w:hAnsi="Times New Roman" w:cs="Times New Roman"/>
        </w:rPr>
      </w:pPr>
    </w:p>
    <w:p w:rsidR="0017373E" w:rsidRPr="003B3ABF" w:rsidRDefault="0017373E" w:rsidP="0017373E">
      <w:pPr>
        <w:rPr>
          <w:rFonts w:ascii="Times New Roman" w:hAnsi="Times New Roman" w:cs="Times New Roman"/>
        </w:rPr>
      </w:pPr>
      <w:r w:rsidRPr="00B33AD0">
        <w:rPr>
          <w:rFonts w:ascii="Times New Roman" w:hAnsi="Times New Roman" w:cs="Times New Roman"/>
          <w:b/>
          <w:bCs/>
        </w:rPr>
        <w:t>2.8 Forms of Balance Sheet and Profit and Loss Account</w:t>
      </w:r>
    </w:p>
    <w:p w:rsidR="0017373E" w:rsidRPr="00B33AD0" w:rsidRDefault="0017373E" w:rsidP="0017373E">
      <w:pPr>
        <w:autoSpaceDE w:val="0"/>
        <w:autoSpaceDN w:val="0"/>
        <w:adjustRightInd w:val="0"/>
        <w:spacing w:after="0" w:line="240" w:lineRule="auto"/>
        <w:rPr>
          <w:rFonts w:ascii="Times New Roman" w:hAnsi="Times New Roman" w:cs="Times New Roman"/>
          <w:b/>
          <w:bCs/>
        </w:rPr>
      </w:pPr>
      <w:r w:rsidRPr="00B33AD0">
        <w:rPr>
          <w:rFonts w:ascii="Times New Roman" w:hAnsi="Times New Roman" w:cs="Times New Roman"/>
          <w:b/>
          <w:bCs/>
        </w:rPr>
        <w:t>The formats are given below as specified in Banking Regulation Act in Form A of</w:t>
      </w:r>
    </w:p>
    <w:p w:rsidR="0017373E" w:rsidRPr="00B33AD0" w:rsidRDefault="0017373E" w:rsidP="0017373E">
      <w:pPr>
        <w:autoSpaceDE w:val="0"/>
        <w:autoSpaceDN w:val="0"/>
        <w:adjustRightInd w:val="0"/>
        <w:spacing w:after="0" w:line="240" w:lineRule="auto"/>
        <w:rPr>
          <w:rFonts w:ascii="Times New Roman" w:hAnsi="Times New Roman" w:cs="Times New Roman"/>
          <w:b/>
          <w:bCs/>
        </w:rPr>
      </w:pPr>
      <w:r w:rsidRPr="00B33AD0">
        <w:rPr>
          <w:rFonts w:ascii="Times New Roman" w:hAnsi="Times New Roman" w:cs="Times New Roman"/>
          <w:b/>
          <w:bCs/>
        </w:rPr>
        <w:t>Balance Sheet, Form B of Profit and Loss Account and eighteen other schedules of</w:t>
      </w:r>
    </w:p>
    <w:p w:rsidR="0017373E" w:rsidRPr="00B33AD0" w:rsidRDefault="0017373E" w:rsidP="0017373E">
      <w:pPr>
        <w:rPr>
          <w:rFonts w:ascii="Times New Roman" w:hAnsi="Times New Roman" w:cs="Times New Roman"/>
          <w:b/>
          <w:bCs/>
        </w:rPr>
      </w:pPr>
      <w:proofErr w:type="gramStart"/>
      <w:r w:rsidRPr="00B33AD0">
        <w:rPr>
          <w:rFonts w:ascii="Times New Roman" w:hAnsi="Times New Roman" w:cs="Times New Roman"/>
          <w:b/>
          <w:bCs/>
        </w:rPr>
        <w:t>which</w:t>
      </w:r>
      <w:proofErr w:type="gramEnd"/>
      <w:r w:rsidRPr="00B33AD0">
        <w:rPr>
          <w:rFonts w:ascii="Times New Roman" w:hAnsi="Times New Roman" w:cs="Times New Roman"/>
          <w:b/>
          <w:bCs/>
        </w:rPr>
        <w:t xml:space="preserve"> the last two relates to Notes and Accounting Policies.</w:t>
      </w:r>
    </w:p>
    <w:p w:rsidR="0017373E" w:rsidRPr="00B33AD0" w:rsidRDefault="0017373E" w:rsidP="0017373E">
      <w:pPr>
        <w:autoSpaceDE w:val="0"/>
        <w:autoSpaceDN w:val="0"/>
        <w:adjustRightInd w:val="0"/>
        <w:spacing w:after="0" w:line="240" w:lineRule="auto"/>
        <w:rPr>
          <w:rFonts w:ascii="Times New Roman" w:hAnsi="Times New Roman" w:cs="Times New Roman"/>
          <w:b/>
          <w:bCs/>
        </w:rPr>
      </w:pPr>
      <w:r w:rsidRPr="00B33AD0">
        <w:rPr>
          <w:rFonts w:ascii="Times New Roman" w:hAnsi="Times New Roman" w:cs="Times New Roman"/>
          <w:b/>
          <w:bCs/>
        </w:rPr>
        <w:t>2.10 Disclosure of Accounting Policies</w:t>
      </w:r>
    </w:p>
    <w:p w:rsidR="0017373E" w:rsidRPr="00B33AD0" w:rsidRDefault="0017373E" w:rsidP="0017373E">
      <w:pPr>
        <w:autoSpaceDE w:val="0"/>
        <w:autoSpaceDN w:val="0"/>
        <w:adjustRightInd w:val="0"/>
        <w:spacing w:after="0" w:line="240" w:lineRule="auto"/>
        <w:rPr>
          <w:rFonts w:ascii="Times New Roman" w:hAnsi="Times New Roman" w:cs="Times New Roman"/>
        </w:rPr>
      </w:pPr>
      <w:r w:rsidRPr="00B33AD0">
        <w:rPr>
          <w:rFonts w:ascii="Times New Roman" w:hAnsi="Times New Roman" w:cs="Times New Roman"/>
        </w:rPr>
        <w:t>In order to bring the true financial position of banks to pointed focus and enable the users of financial statements to study and have a meaningful comparison of their positions, the banks should disclose the accounting policies regarding key areas of operation at one place along with notes on accounting in their financial statements.</w:t>
      </w:r>
    </w:p>
    <w:p w:rsidR="0017373E" w:rsidRPr="00B33AD0" w:rsidRDefault="0017373E" w:rsidP="0017373E">
      <w:pPr>
        <w:autoSpaceDE w:val="0"/>
        <w:autoSpaceDN w:val="0"/>
        <w:adjustRightInd w:val="0"/>
        <w:spacing w:after="0" w:line="240" w:lineRule="auto"/>
        <w:rPr>
          <w:rFonts w:ascii="Times New Roman" w:hAnsi="Times New Roman" w:cs="Times New Roman"/>
        </w:rPr>
      </w:pPr>
      <w:r w:rsidRPr="00B33AD0">
        <w:rPr>
          <w:rFonts w:ascii="Times New Roman" w:hAnsi="Times New Roman" w:cs="Times New Roman"/>
        </w:rPr>
        <w:t>(</w:t>
      </w:r>
      <w:proofErr w:type="spellStart"/>
      <w:r w:rsidRPr="00B33AD0">
        <w:rPr>
          <w:rFonts w:ascii="Times New Roman" w:hAnsi="Times New Roman" w:cs="Times New Roman"/>
        </w:rPr>
        <w:t>i</w:t>
      </w:r>
      <w:proofErr w:type="spellEnd"/>
      <w:r w:rsidRPr="00B33AD0">
        <w:rPr>
          <w:rFonts w:ascii="Times New Roman" w:hAnsi="Times New Roman" w:cs="Times New Roman"/>
        </w:rPr>
        <w:t>) Concentration of Deposits, Advanced, Exposures and NPAs;</w:t>
      </w:r>
    </w:p>
    <w:p w:rsidR="0017373E" w:rsidRPr="00B33AD0" w:rsidRDefault="0017373E" w:rsidP="0017373E">
      <w:pPr>
        <w:autoSpaceDE w:val="0"/>
        <w:autoSpaceDN w:val="0"/>
        <w:adjustRightInd w:val="0"/>
        <w:spacing w:after="0" w:line="240" w:lineRule="auto"/>
        <w:rPr>
          <w:rFonts w:ascii="Times New Roman" w:hAnsi="Times New Roman" w:cs="Times New Roman"/>
        </w:rPr>
      </w:pPr>
      <w:r w:rsidRPr="00B33AD0">
        <w:rPr>
          <w:rFonts w:ascii="Times New Roman" w:hAnsi="Times New Roman" w:cs="Times New Roman"/>
        </w:rPr>
        <w:t>(ii) Sector-wise NPAs;</w:t>
      </w:r>
    </w:p>
    <w:p w:rsidR="0017373E" w:rsidRPr="00B33AD0" w:rsidRDefault="0017373E" w:rsidP="0017373E">
      <w:pPr>
        <w:autoSpaceDE w:val="0"/>
        <w:autoSpaceDN w:val="0"/>
        <w:adjustRightInd w:val="0"/>
        <w:spacing w:after="0" w:line="240" w:lineRule="auto"/>
        <w:rPr>
          <w:rFonts w:ascii="Times New Roman" w:hAnsi="Times New Roman" w:cs="Times New Roman"/>
        </w:rPr>
      </w:pPr>
      <w:r w:rsidRPr="00B33AD0">
        <w:rPr>
          <w:rFonts w:ascii="Times New Roman" w:hAnsi="Times New Roman" w:cs="Times New Roman"/>
        </w:rPr>
        <w:t>(iii) Movement of NPAs;</w:t>
      </w:r>
    </w:p>
    <w:p w:rsidR="0017373E" w:rsidRPr="00B33AD0" w:rsidRDefault="0017373E" w:rsidP="0017373E">
      <w:pPr>
        <w:autoSpaceDE w:val="0"/>
        <w:autoSpaceDN w:val="0"/>
        <w:adjustRightInd w:val="0"/>
        <w:spacing w:after="0" w:line="240" w:lineRule="auto"/>
        <w:rPr>
          <w:rFonts w:ascii="Times New Roman" w:hAnsi="Times New Roman" w:cs="Times New Roman"/>
        </w:rPr>
      </w:pPr>
      <w:proofErr w:type="gramStart"/>
      <w:r w:rsidRPr="00B33AD0">
        <w:rPr>
          <w:rFonts w:ascii="Times New Roman" w:hAnsi="Times New Roman" w:cs="Times New Roman"/>
        </w:rPr>
        <w:t>(iv) Overseas</w:t>
      </w:r>
      <w:proofErr w:type="gramEnd"/>
      <w:r w:rsidRPr="00B33AD0">
        <w:rPr>
          <w:rFonts w:ascii="Times New Roman" w:hAnsi="Times New Roman" w:cs="Times New Roman"/>
        </w:rPr>
        <w:t xml:space="preserve"> assets, NPAs and revenue;</w:t>
      </w:r>
    </w:p>
    <w:p w:rsidR="0017373E" w:rsidRDefault="0017373E" w:rsidP="0017373E">
      <w:pPr>
        <w:rPr>
          <w:rFonts w:ascii="Times New Roman" w:hAnsi="Times New Roman" w:cs="Times New Roman"/>
        </w:rPr>
      </w:pPr>
      <w:r w:rsidRPr="00B33AD0">
        <w:rPr>
          <w:rFonts w:ascii="Times New Roman" w:hAnsi="Times New Roman" w:cs="Times New Roman"/>
        </w:rPr>
        <w:t>(v) Off-balance sheet SPVs sponsored by banks.</w:t>
      </w:r>
    </w:p>
    <w:p w:rsidR="003B3ABF" w:rsidRPr="00B33AD0" w:rsidRDefault="003B3ABF" w:rsidP="0017373E">
      <w:pPr>
        <w:rPr>
          <w:rFonts w:ascii="Times New Roman" w:hAnsi="Times New Roman" w:cs="Times New Roman"/>
        </w:rPr>
      </w:pPr>
    </w:p>
    <w:p w:rsidR="0017373E" w:rsidRPr="00B33AD0" w:rsidRDefault="0017373E" w:rsidP="00E57E99">
      <w:pPr>
        <w:autoSpaceDE w:val="0"/>
        <w:autoSpaceDN w:val="0"/>
        <w:adjustRightInd w:val="0"/>
        <w:spacing w:after="0" w:line="240" w:lineRule="auto"/>
        <w:jc w:val="both"/>
        <w:rPr>
          <w:rFonts w:ascii="Times New Roman" w:hAnsi="Times New Roman" w:cs="Times New Roman"/>
        </w:rPr>
      </w:pPr>
    </w:p>
    <w:p w:rsidR="00E57E99" w:rsidRPr="00B33AD0" w:rsidRDefault="00E57E99" w:rsidP="00E57E99">
      <w:pPr>
        <w:autoSpaceDE w:val="0"/>
        <w:autoSpaceDN w:val="0"/>
        <w:adjustRightInd w:val="0"/>
        <w:spacing w:after="0" w:line="240" w:lineRule="auto"/>
        <w:jc w:val="center"/>
        <w:rPr>
          <w:rFonts w:ascii="Times New Roman" w:hAnsi="Times New Roman" w:cs="Times New Roman"/>
          <w:b/>
          <w:bCs/>
        </w:rPr>
      </w:pPr>
      <w:proofErr w:type="gramStart"/>
      <w:r w:rsidRPr="00B33AD0">
        <w:rPr>
          <w:rFonts w:ascii="Times New Roman" w:hAnsi="Times New Roman" w:cs="Times New Roman"/>
          <w:b/>
          <w:bCs/>
        </w:rPr>
        <w:t>8.Departmental</w:t>
      </w:r>
      <w:proofErr w:type="gramEnd"/>
      <w:r w:rsidRPr="00B33AD0">
        <w:rPr>
          <w:rFonts w:ascii="Times New Roman" w:hAnsi="Times New Roman" w:cs="Times New Roman"/>
          <w:b/>
          <w:bCs/>
        </w:rPr>
        <w:t xml:space="preserve"> Accounts</w:t>
      </w:r>
    </w:p>
    <w:p w:rsidR="00E57E99" w:rsidRPr="00B33AD0" w:rsidRDefault="00E57E99" w:rsidP="00E57E99">
      <w:pPr>
        <w:autoSpaceDE w:val="0"/>
        <w:autoSpaceDN w:val="0"/>
        <w:adjustRightInd w:val="0"/>
        <w:spacing w:after="0" w:line="240" w:lineRule="auto"/>
        <w:jc w:val="center"/>
        <w:rPr>
          <w:rFonts w:ascii="Times New Roman" w:hAnsi="Times New Roman" w:cs="Times New Roman"/>
          <w:b/>
          <w:bCs/>
        </w:rPr>
      </w:pP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rPr>
      </w:pPr>
      <w:r w:rsidRPr="00B33AD0">
        <w:rPr>
          <w:rFonts w:ascii="Times New Roman" w:hAnsi="Times New Roman" w:cs="Times New Roman"/>
          <w:b/>
          <w:bCs/>
        </w:rPr>
        <w:t>2. Advantages of Departmental Accounting</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The main advantages of departmental accounting are as follows:</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1. The performance of each department can be evaluated separately on the basis of</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trading</w:t>
      </w:r>
      <w:proofErr w:type="gramEnd"/>
      <w:r w:rsidRPr="00B33AD0">
        <w:rPr>
          <w:rFonts w:ascii="Times New Roman" w:hAnsi="Times New Roman" w:cs="Times New Roman"/>
        </w:rPr>
        <w:t xml:space="preserve"> results</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2. The growth potential of a department as compared to others can be evaluated.</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 xml:space="preserve">3. It helps the management to determine the justification of capital outlay in </w:t>
      </w:r>
      <w:proofErr w:type="gramStart"/>
      <w:r w:rsidRPr="00B33AD0">
        <w:rPr>
          <w:rFonts w:ascii="Times New Roman" w:hAnsi="Times New Roman" w:cs="Times New Roman"/>
        </w:rPr>
        <w:t>each  department</w:t>
      </w:r>
      <w:proofErr w:type="gramEnd"/>
      <w:r w:rsidRPr="00B33AD0">
        <w:rPr>
          <w:rFonts w:ascii="Times New Roman" w:hAnsi="Times New Roman" w:cs="Times New Roman"/>
        </w:rPr>
        <w:t>.</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4. It helps to calculate stock turnover ratio of each department separately</w:t>
      </w:r>
    </w:p>
    <w:p w:rsidR="00E57E99" w:rsidRPr="00B33AD0" w:rsidRDefault="00E57E99" w:rsidP="00E57E99">
      <w:pPr>
        <w:autoSpaceDE w:val="0"/>
        <w:autoSpaceDN w:val="0"/>
        <w:adjustRightInd w:val="0"/>
        <w:spacing w:after="0" w:line="240" w:lineRule="auto"/>
        <w:jc w:val="both"/>
        <w:rPr>
          <w:rFonts w:ascii="Times New Roman" w:hAnsi="Times New Roman" w:cs="Times New Roman"/>
          <w:bCs/>
          <w:iCs/>
        </w:rPr>
      </w:pPr>
      <w:r w:rsidRPr="00B33AD0">
        <w:rPr>
          <w:rFonts w:ascii="Times New Roman" w:hAnsi="Times New Roman" w:cs="Times New Roman"/>
          <w:i/>
          <w:iCs/>
        </w:rPr>
        <w:t>5</w:t>
      </w:r>
      <w:r w:rsidRPr="00B33AD0">
        <w:rPr>
          <w:rFonts w:ascii="Times New Roman" w:hAnsi="Times New Roman" w:cs="Times New Roman"/>
          <w:iCs/>
        </w:rPr>
        <w:t xml:space="preserve">. </w:t>
      </w:r>
      <w:r w:rsidRPr="00B33AD0">
        <w:rPr>
          <w:rFonts w:ascii="Times New Roman" w:hAnsi="Times New Roman" w:cs="Times New Roman"/>
          <w:bCs/>
          <w:iCs/>
        </w:rPr>
        <w:t>Effective planning and control can be achieved on the basis of departmental</w:t>
      </w:r>
    </w:p>
    <w:p w:rsidR="00E57E99" w:rsidRPr="00B33AD0" w:rsidRDefault="00E57E99" w:rsidP="00E57E99">
      <w:pPr>
        <w:autoSpaceDE w:val="0"/>
        <w:autoSpaceDN w:val="0"/>
        <w:adjustRightInd w:val="0"/>
        <w:spacing w:after="0" w:line="240" w:lineRule="auto"/>
        <w:jc w:val="both"/>
        <w:rPr>
          <w:rFonts w:ascii="Times New Roman" w:hAnsi="Times New Roman" w:cs="Times New Roman"/>
          <w:bCs/>
          <w:iCs/>
        </w:rPr>
      </w:pPr>
      <w:proofErr w:type="gramStart"/>
      <w:r w:rsidRPr="00B33AD0">
        <w:rPr>
          <w:rFonts w:ascii="Times New Roman" w:hAnsi="Times New Roman" w:cs="Times New Roman"/>
          <w:bCs/>
          <w:iCs/>
        </w:rPr>
        <w:t>accounting</w:t>
      </w:r>
      <w:proofErr w:type="gramEnd"/>
      <w:r w:rsidRPr="00B33AD0">
        <w:rPr>
          <w:rFonts w:ascii="Times New Roman" w:hAnsi="Times New Roman" w:cs="Times New Roman"/>
          <w:bCs/>
          <w:iCs/>
        </w:rPr>
        <w:t xml:space="preserve"> information.</w:t>
      </w: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rPr>
      </w:pPr>
      <w:r w:rsidRPr="00B33AD0">
        <w:rPr>
          <w:rFonts w:ascii="Times New Roman" w:hAnsi="Times New Roman" w:cs="Times New Roman"/>
          <w:b/>
          <w:bCs/>
        </w:rPr>
        <w:t>3. Methods of Departmental Accounting</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There are two methods of keeping departmental accounts:</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3.1 Where accounts of all departments are kept at in one book only</w:t>
      </w:r>
    </w:p>
    <w:p w:rsidR="00E57E99" w:rsidRPr="00B33AD0" w:rsidRDefault="00E57E99" w:rsidP="00E57E99">
      <w:pPr>
        <w:autoSpaceDE w:val="0"/>
        <w:autoSpaceDN w:val="0"/>
        <w:adjustRightInd w:val="0"/>
        <w:spacing w:after="0" w:line="240" w:lineRule="auto"/>
        <w:jc w:val="both"/>
        <w:rPr>
          <w:rFonts w:ascii="Times New Roman" w:hAnsi="Times New Roman" w:cs="Times New Roman"/>
          <w:bCs/>
          <w:iCs/>
        </w:rPr>
      </w:pPr>
      <w:r w:rsidRPr="00B33AD0">
        <w:rPr>
          <w:rFonts w:ascii="Times New Roman" w:hAnsi="Times New Roman" w:cs="Times New Roman"/>
        </w:rPr>
        <w:t xml:space="preserve">To prepare such accounts, </w:t>
      </w:r>
      <w:r w:rsidRPr="00B33AD0">
        <w:rPr>
          <w:rFonts w:ascii="Times New Roman" w:hAnsi="Times New Roman" w:cs="Times New Roman"/>
          <w:bCs/>
          <w:iCs/>
        </w:rPr>
        <w:t>under this system, the gross profit of</w:t>
      </w:r>
    </w:p>
    <w:p w:rsidR="00E57E99" w:rsidRPr="00B33AD0" w:rsidRDefault="00E57E99" w:rsidP="00E57E99">
      <w:pPr>
        <w:autoSpaceDE w:val="0"/>
        <w:autoSpaceDN w:val="0"/>
        <w:adjustRightInd w:val="0"/>
        <w:spacing w:after="0" w:line="240" w:lineRule="auto"/>
        <w:jc w:val="both"/>
        <w:rPr>
          <w:rFonts w:ascii="Times New Roman" w:hAnsi="Times New Roman" w:cs="Times New Roman"/>
          <w:bCs/>
          <w:iCs/>
        </w:rPr>
      </w:pPr>
      <w:proofErr w:type="gramStart"/>
      <w:r w:rsidRPr="00B33AD0">
        <w:rPr>
          <w:rFonts w:ascii="Times New Roman" w:hAnsi="Times New Roman" w:cs="Times New Roman"/>
          <w:bCs/>
          <w:iCs/>
        </w:rPr>
        <w:t>individual</w:t>
      </w:r>
      <w:proofErr w:type="gramEnd"/>
      <w:r w:rsidRPr="00B33AD0">
        <w:rPr>
          <w:rFonts w:ascii="Times New Roman" w:hAnsi="Times New Roman" w:cs="Times New Roman"/>
          <w:bCs/>
          <w:iCs/>
        </w:rPr>
        <w:t xml:space="preserve"> department can be determined accurately.</w:t>
      </w: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i/>
          <w:iCs/>
        </w:rPr>
      </w:pPr>
      <w:r w:rsidRPr="00B33AD0">
        <w:rPr>
          <w:rFonts w:ascii="Times New Roman" w:hAnsi="Times New Roman" w:cs="Times New Roman"/>
          <w:b/>
          <w:bCs/>
          <w:i/>
          <w:iCs/>
        </w:rPr>
        <w:t>3.2 Where separate set of books are kept for each department.</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Alternatively, a separate set of books may be kept for each department, including complete</w:t>
      </w:r>
    </w:p>
    <w:p w:rsidR="00E57E99" w:rsidRPr="00B33AD0" w:rsidRDefault="00E57E99" w:rsidP="00E57E99">
      <w:pPr>
        <w:autoSpaceDE w:val="0"/>
        <w:autoSpaceDN w:val="0"/>
        <w:adjustRightInd w:val="0"/>
        <w:spacing w:after="0" w:line="240" w:lineRule="auto"/>
        <w:jc w:val="both"/>
        <w:rPr>
          <w:rFonts w:ascii="Times New Roman" w:hAnsi="Times New Roman" w:cs="Times New Roman"/>
          <w:bCs/>
          <w:iCs/>
        </w:rPr>
      </w:pPr>
      <w:proofErr w:type="gramStart"/>
      <w:r w:rsidRPr="00B33AD0">
        <w:rPr>
          <w:rFonts w:ascii="Times New Roman" w:hAnsi="Times New Roman" w:cs="Times New Roman"/>
        </w:rPr>
        <w:t>stock</w:t>
      </w:r>
      <w:proofErr w:type="gramEnd"/>
      <w:r w:rsidRPr="00B33AD0">
        <w:rPr>
          <w:rFonts w:ascii="Times New Roman" w:hAnsi="Times New Roman" w:cs="Times New Roman"/>
        </w:rPr>
        <w:t xml:space="preserve"> accounts of goods received from or transferred to other departments or as also sales.</w:t>
      </w:r>
      <w:r w:rsidRPr="00B33AD0">
        <w:rPr>
          <w:rFonts w:ascii="Times New Roman" w:hAnsi="Times New Roman" w:cs="Times New Roman"/>
          <w:bCs/>
          <w:iCs/>
        </w:rPr>
        <w:t xml:space="preserve"> </w:t>
      </w:r>
      <w:proofErr w:type="gramStart"/>
      <w:r w:rsidRPr="00B33AD0">
        <w:rPr>
          <w:rFonts w:ascii="Times New Roman" w:hAnsi="Times New Roman" w:cs="Times New Roman"/>
          <w:bCs/>
          <w:iCs/>
        </w:rPr>
        <w:t>if</w:t>
      </w:r>
      <w:proofErr w:type="gramEnd"/>
      <w:r w:rsidRPr="00B33AD0">
        <w:rPr>
          <w:rFonts w:ascii="Times New Roman" w:hAnsi="Times New Roman" w:cs="Times New Roman"/>
          <w:bCs/>
          <w:iCs/>
        </w:rPr>
        <w:t xml:space="preserve"> an organization is interested in determining the separate departmental net profit in addition to the gross profit.</w:t>
      </w: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rPr>
      </w:pPr>
      <w:r w:rsidRPr="00B33AD0">
        <w:rPr>
          <w:rFonts w:ascii="Times New Roman" w:hAnsi="Times New Roman" w:cs="Times New Roman"/>
          <w:b/>
          <w:bCs/>
        </w:rPr>
        <w:t>4. Basis of Allocation of Common Expenditure among different</w:t>
      </w:r>
      <w:r w:rsidR="000327DB" w:rsidRPr="00B33AD0">
        <w:rPr>
          <w:rFonts w:ascii="Times New Roman" w:hAnsi="Times New Roman" w:cs="Times New Roman"/>
          <w:b/>
          <w:bCs/>
        </w:rPr>
        <w:t xml:space="preserve"> </w:t>
      </w:r>
      <w:r w:rsidRPr="00B33AD0">
        <w:rPr>
          <w:rFonts w:ascii="Times New Roman" w:hAnsi="Times New Roman" w:cs="Times New Roman"/>
          <w:b/>
          <w:bCs/>
        </w:rPr>
        <w:t>Departments</w:t>
      </w:r>
    </w:p>
    <w:p w:rsidR="00E57E99" w:rsidRPr="00B33AD0" w:rsidRDefault="00E57E99" w:rsidP="00E57E99">
      <w:pPr>
        <w:autoSpaceDE w:val="0"/>
        <w:autoSpaceDN w:val="0"/>
        <w:adjustRightInd w:val="0"/>
        <w:spacing w:after="0" w:line="240" w:lineRule="auto"/>
        <w:jc w:val="both"/>
        <w:rPr>
          <w:rFonts w:ascii="Times New Roman" w:hAnsi="Times New Roman" w:cs="Times New Roman"/>
          <w:i/>
          <w:iCs/>
        </w:rPr>
      </w:pPr>
      <w:r w:rsidRPr="00B33AD0">
        <w:rPr>
          <w:rFonts w:ascii="Times New Roman" w:hAnsi="Times New Roman" w:cs="Times New Roman"/>
        </w:rPr>
        <w:t xml:space="preserve">1. Expenses incurred specially for each department are charged directly thereto, </w:t>
      </w:r>
      <w:r w:rsidRPr="00B33AD0">
        <w:rPr>
          <w:rFonts w:ascii="Times New Roman" w:hAnsi="Times New Roman" w:cs="Times New Roman"/>
          <w:i/>
          <w:iCs/>
        </w:rPr>
        <w:t>e.g</w:t>
      </w:r>
      <w:proofErr w:type="gramStart"/>
      <w:r w:rsidRPr="00B33AD0">
        <w:rPr>
          <w:rFonts w:ascii="Times New Roman" w:hAnsi="Times New Roman" w:cs="Times New Roman"/>
          <w:i/>
          <w:iCs/>
        </w:rPr>
        <w:t>.,</w:t>
      </w:r>
      <w:proofErr w:type="gramEnd"/>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insurance</w:t>
      </w:r>
      <w:proofErr w:type="gramEnd"/>
      <w:r w:rsidRPr="00B33AD0">
        <w:rPr>
          <w:rFonts w:ascii="Times New Roman" w:hAnsi="Times New Roman" w:cs="Times New Roman"/>
        </w:rPr>
        <w:t xml:space="preserve"> charges of stock held by a department.</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2. Common expenses, the benefit of which is shared by all the departments and which are</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capable</w:t>
      </w:r>
      <w:proofErr w:type="gramEnd"/>
      <w:r w:rsidRPr="00B33AD0">
        <w:rPr>
          <w:rFonts w:ascii="Times New Roman" w:hAnsi="Times New Roman" w:cs="Times New Roman"/>
        </w:rPr>
        <w:t xml:space="preserve"> of precise allocation are distributed among the departments concerned on</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some</w:t>
      </w:r>
      <w:proofErr w:type="gramEnd"/>
      <w:r w:rsidRPr="00B33AD0">
        <w:rPr>
          <w:rFonts w:ascii="Times New Roman" w:hAnsi="Times New Roman" w:cs="Times New Roman"/>
        </w:rPr>
        <w:t xml:space="preserve"> equitable basis considered suitable in the circumstances of the case..</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spellStart"/>
      <w:r w:rsidRPr="00B33AD0">
        <w:rPr>
          <w:rFonts w:ascii="Times New Roman" w:hAnsi="Times New Roman" w:cs="Times New Roman"/>
        </w:rPr>
        <w:lastRenderedPageBreak/>
        <w:t>S.No</w:t>
      </w:r>
      <w:proofErr w:type="spellEnd"/>
      <w:r w:rsidRPr="00B33AD0">
        <w:rPr>
          <w:rFonts w:ascii="Times New Roman" w:hAnsi="Times New Roman" w:cs="Times New Roman"/>
        </w:rPr>
        <w:t>. Expenses Basis</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 xml:space="preserve">1. Rent, rates and taxes, </w:t>
      </w:r>
      <w:proofErr w:type="spellStart"/>
      <w:r w:rsidRPr="00B33AD0">
        <w:rPr>
          <w:rFonts w:ascii="Times New Roman" w:hAnsi="Times New Roman" w:cs="Times New Roman"/>
        </w:rPr>
        <w:t>insurane</w:t>
      </w:r>
      <w:proofErr w:type="spellEnd"/>
      <w:r w:rsidRPr="00B33AD0">
        <w:rPr>
          <w:rFonts w:ascii="Times New Roman" w:hAnsi="Times New Roman" w:cs="Times New Roman"/>
        </w:rPr>
        <w:t xml:space="preserve"> of</w:t>
      </w:r>
      <w:r w:rsidR="000327DB" w:rsidRPr="00B33AD0">
        <w:rPr>
          <w:rFonts w:ascii="Times New Roman" w:hAnsi="Times New Roman" w:cs="Times New Roman"/>
        </w:rPr>
        <w:t xml:space="preserve"> </w:t>
      </w:r>
      <w:r w:rsidRPr="00B33AD0">
        <w:rPr>
          <w:rFonts w:ascii="Times New Roman" w:hAnsi="Times New Roman" w:cs="Times New Roman"/>
        </w:rPr>
        <w:t>building</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Floor area occupied by each department</w:t>
      </w:r>
      <w:r w:rsidR="000327DB" w:rsidRPr="00B33AD0">
        <w:rPr>
          <w:rFonts w:ascii="Times New Roman" w:hAnsi="Times New Roman" w:cs="Times New Roman"/>
        </w:rPr>
        <w:t xml:space="preserve"> </w:t>
      </w:r>
      <w:r w:rsidRPr="00B33AD0">
        <w:rPr>
          <w:rFonts w:ascii="Times New Roman" w:hAnsi="Times New Roman" w:cs="Times New Roman"/>
        </w:rPr>
        <w:t xml:space="preserve">(if given) </w:t>
      </w:r>
      <w:proofErr w:type="spellStart"/>
      <w:r w:rsidRPr="00B33AD0">
        <w:rPr>
          <w:rFonts w:ascii="Times New Roman" w:hAnsi="Times New Roman" w:cs="Times New Roman"/>
        </w:rPr>
        <w:t>other wise</w:t>
      </w:r>
      <w:proofErr w:type="spellEnd"/>
      <w:r w:rsidRPr="00B33AD0">
        <w:rPr>
          <w:rFonts w:ascii="Times New Roman" w:hAnsi="Times New Roman" w:cs="Times New Roman"/>
        </w:rPr>
        <w:t xml:space="preserve"> on time basis</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2. Lighting and Heating expenses Consumption of energy by each</w:t>
      </w:r>
      <w:r w:rsidR="000915C6" w:rsidRPr="00B33AD0">
        <w:rPr>
          <w:rFonts w:ascii="Times New Roman" w:hAnsi="Times New Roman" w:cs="Times New Roman"/>
        </w:rPr>
        <w:t xml:space="preserve"> </w:t>
      </w:r>
      <w:r w:rsidRPr="00B33AD0">
        <w:rPr>
          <w:rFonts w:ascii="Times New Roman" w:hAnsi="Times New Roman" w:cs="Times New Roman"/>
        </w:rPr>
        <w:t>Department</w:t>
      </w:r>
    </w:p>
    <w:p w:rsidR="008F2E16" w:rsidRPr="00B33AD0" w:rsidRDefault="008F2E16" w:rsidP="00E57E99">
      <w:pPr>
        <w:autoSpaceDE w:val="0"/>
        <w:autoSpaceDN w:val="0"/>
        <w:adjustRightInd w:val="0"/>
        <w:spacing w:after="0" w:line="240" w:lineRule="auto"/>
        <w:jc w:val="both"/>
        <w:rPr>
          <w:rFonts w:ascii="Times New Roman" w:hAnsi="Times New Roman" w:cs="Times New Roman"/>
        </w:rPr>
      </w:pP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rPr>
      </w:pPr>
      <w:r w:rsidRPr="00B33AD0">
        <w:rPr>
          <w:rFonts w:ascii="Times New Roman" w:hAnsi="Times New Roman" w:cs="Times New Roman"/>
          <w:b/>
          <w:bCs/>
        </w:rPr>
        <w:t>5. Types of Departments</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There are two types of departments:</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1. Dependent departments</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2. Independent departments</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3.1. Dependent departments are those which transfer goods from one department to another</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department</w:t>
      </w:r>
      <w:proofErr w:type="gramEnd"/>
      <w:r w:rsidRPr="00B33AD0">
        <w:rPr>
          <w:rFonts w:ascii="Times New Roman" w:hAnsi="Times New Roman" w:cs="Times New Roman"/>
        </w:rPr>
        <w:t xml:space="preserve"> for further processing. Here, the output of one department becomes the input for</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the</w:t>
      </w:r>
      <w:proofErr w:type="gramEnd"/>
      <w:r w:rsidRPr="00B33AD0">
        <w:rPr>
          <w:rFonts w:ascii="Times New Roman" w:hAnsi="Times New Roman" w:cs="Times New Roman"/>
        </w:rPr>
        <w:t xml:space="preserve"> other department. These transfers may be done at cost or some pre-decided selling price.</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The price at which this is done is known as transfer price. In these departments unloading is</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required</w:t>
      </w:r>
      <w:proofErr w:type="gramEnd"/>
      <w:r w:rsidRPr="00B33AD0">
        <w:rPr>
          <w:rFonts w:ascii="Times New Roman" w:hAnsi="Times New Roman" w:cs="Times New Roman"/>
        </w:rPr>
        <w:t xml:space="preserve"> if the transfer price is having profit element. This is done by the entry:</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 xml:space="preserve">                      </w:t>
      </w:r>
      <w:proofErr w:type="gramStart"/>
      <w:r w:rsidRPr="00B33AD0">
        <w:rPr>
          <w:rFonts w:ascii="Times New Roman" w:hAnsi="Times New Roman" w:cs="Times New Roman"/>
        </w:rPr>
        <w:t>Profit and Loss A/c ....................................Dr.</w:t>
      </w:r>
      <w:proofErr w:type="gramEnd"/>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 xml:space="preserve">                                        To Stock Reserve</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3.2. Independent departments are the departments which work independently of each other</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and</w:t>
      </w:r>
      <w:proofErr w:type="gramEnd"/>
      <w:r w:rsidRPr="00B33AD0">
        <w:rPr>
          <w:rFonts w:ascii="Times New Roman" w:hAnsi="Times New Roman" w:cs="Times New Roman"/>
        </w:rPr>
        <w:t xml:space="preserve"> have negligible inter department transfer</w:t>
      </w:r>
    </w:p>
    <w:p w:rsidR="000327DB" w:rsidRPr="00B33AD0" w:rsidRDefault="000327DB" w:rsidP="00E57E99">
      <w:pPr>
        <w:autoSpaceDE w:val="0"/>
        <w:autoSpaceDN w:val="0"/>
        <w:adjustRightInd w:val="0"/>
        <w:spacing w:after="0" w:line="240" w:lineRule="auto"/>
        <w:jc w:val="both"/>
        <w:rPr>
          <w:rFonts w:ascii="Times New Roman" w:hAnsi="Times New Roman" w:cs="Times New Roman"/>
        </w:rPr>
      </w:pP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rPr>
      </w:pPr>
      <w:r w:rsidRPr="00B33AD0">
        <w:rPr>
          <w:rFonts w:ascii="Times New Roman" w:hAnsi="Times New Roman" w:cs="Times New Roman"/>
          <w:b/>
          <w:bCs/>
        </w:rPr>
        <w:t>6. Inter-departmental Transfers</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Whenever goods or services are provided by one department to another, their cost should be</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separately</w:t>
      </w:r>
      <w:proofErr w:type="gramEnd"/>
      <w:r w:rsidRPr="00B33AD0">
        <w:rPr>
          <w:rFonts w:ascii="Times New Roman" w:hAnsi="Times New Roman" w:cs="Times New Roman"/>
        </w:rPr>
        <w:t xml:space="preserve"> recorded and charged to the department benefiting thereby and credited to that</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providing</w:t>
      </w:r>
      <w:proofErr w:type="gramEnd"/>
      <w:r w:rsidRPr="00B33AD0">
        <w:rPr>
          <w:rFonts w:ascii="Times New Roman" w:hAnsi="Times New Roman" w:cs="Times New Roman"/>
        </w:rPr>
        <w:t xml:space="preserve"> </w:t>
      </w:r>
      <w:proofErr w:type="spellStart"/>
      <w:r w:rsidRPr="00B33AD0">
        <w:rPr>
          <w:rFonts w:ascii="Times New Roman" w:hAnsi="Times New Roman" w:cs="Times New Roman"/>
        </w:rPr>
        <w:t>it.Goods</w:t>
      </w:r>
      <w:proofErr w:type="spellEnd"/>
      <w:r w:rsidRPr="00B33AD0">
        <w:rPr>
          <w:rFonts w:ascii="Times New Roman" w:hAnsi="Times New Roman" w:cs="Times New Roman"/>
        </w:rPr>
        <w:t xml:space="preserve"> and services may be charged by one department to another usually on either of the following three bases:</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w:t>
      </w:r>
      <w:proofErr w:type="spellStart"/>
      <w:r w:rsidRPr="00B33AD0">
        <w:rPr>
          <w:rFonts w:ascii="Times New Roman" w:hAnsi="Times New Roman" w:cs="Times New Roman"/>
          <w:i/>
          <w:iCs/>
        </w:rPr>
        <w:t>i</w:t>
      </w:r>
      <w:proofErr w:type="spellEnd"/>
      <w:r w:rsidRPr="00B33AD0">
        <w:rPr>
          <w:rFonts w:ascii="Times New Roman" w:hAnsi="Times New Roman" w:cs="Times New Roman"/>
        </w:rPr>
        <w:t>) Cost,</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w:t>
      </w:r>
      <w:r w:rsidRPr="00B33AD0">
        <w:rPr>
          <w:rFonts w:ascii="Times New Roman" w:hAnsi="Times New Roman" w:cs="Times New Roman"/>
          <w:i/>
          <w:iCs/>
        </w:rPr>
        <w:t>ii</w:t>
      </w:r>
      <w:r w:rsidRPr="00B33AD0">
        <w:rPr>
          <w:rFonts w:ascii="Times New Roman" w:hAnsi="Times New Roman" w:cs="Times New Roman"/>
        </w:rPr>
        <w:t>) Ruling market price,</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w:t>
      </w:r>
      <w:r w:rsidRPr="00B33AD0">
        <w:rPr>
          <w:rFonts w:ascii="Times New Roman" w:hAnsi="Times New Roman" w:cs="Times New Roman"/>
          <w:i/>
          <w:iCs/>
        </w:rPr>
        <w:t>iii</w:t>
      </w:r>
      <w:r w:rsidRPr="00B33AD0">
        <w:rPr>
          <w:rFonts w:ascii="Times New Roman" w:hAnsi="Times New Roman" w:cs="Times New Roman"/>
        </w:rPr>
        <w:t xml:space="preserve">) Cost </w:t>
      </w:r>
      <w:r w:rsidRPr="00B33AD0">
        <w:rPr>
          <w:rFonts w:ascii="Times New Roman" w:hAnsi="Times New Roman" w:cs="Times New Roman"/>
          <w:i/>
          <w:iCs/>
        </w:rPr>
        <w:t xml:space="preserve">plus </w:t>
      </w:r>
      <w:r w:rsidRPr="00B33AD0">
        <w:rPr>
          <w:rFonts w:ascii="Times New Roman" w:hAnsi="Times New Roman" w:cs="Times New Roman"/>
        </w:rPr>
        <w:t>agreed percentage of profit.</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
    <w:tbl>
      <w:tblPr>
        <w:tblStyle w:val="TableGrid"/>
        <w:tblW w:w="0" w:type="auto"/>
        <w:tblLook w:val="04A0"/>
      </w:tblPr>
      <w:tblGrid>
        <w:gridCol w:w="9576"/>
      </w:tblGrid>
      <w:tr w:rsidR="00E57E99" w:rsidRPr="00B33AD0" w:rsidTr="00CE4E32">
        <w:tc>
          <w:tcPr>
            <w:tcW w:w="9576" w:type="dxa"/>
          </w:tcPr>
          <w:p w:rsidR="00E57E99" w:rsidRPr="00B33AD0" w:rsidRDefault="00E57E99" w:rsidP="00CE4E32">
            <w:pPr>
              <w:autoSpaceDE w:val="0"/>
              <w:autoSpaceDN w:val="0"/>
              <w:adjustRightInd w:val="0"/>
              <w:jc w:val="both"/>
              <w:rPr>
                <w:rFonts w:ascii="Times New Roman" w:hAnsi="Times New Roman" w:cs="Times New Roman"/>
                <w:i/>
                <w:iCs/>
              </w:rPr>
            </w:pPr>
          </w:p>
          <w:p w:rsidR="00E57E99" w:rsidRPr="00B33AD0" w:rsidRDefault="00E57E99" w:rsidP="00CE4E32">
            <w:pPr>
              <w:autoSpaceDE w:val="0"/>
              <w:autoSpaceDN w:val="0"/>
              <w:adjustRightInd w:val="0"/>
              <w:jc w:val="both"/>
              <w:rPr>
                <w:rFonts w:ascii="Times New Roman" w:hAnsi="Times New Roman" w:cs="Times New Roman"/>
                <w:i/>
                <w:iCs/>
              </w:rPr>
            </w:pPr>
            <w:r w:rsidRPr="00B33AD0">
              <w:rPr>
                <w:rFonts w:ascii="Times New Roman" w:hAnsi="Times New Roman" w:cs="Times New Roman"/>
                <w:i/>
                <w:iCs/>
              </w:rPr>
              <w:t>When profit is added in the inter-departmental transfers the loading included in the unsold</w:t>
            </w:r>
          </w:p>
          <w:p w:rsidR="00E57E99" w:rsidRPr="00B33AD0" w:rsidRDefault="00E57E99" w:rsidP="00CE4E32">
            <w:pPr>
              <w:autoSpaceDE w:val="0"/>
              <w:autoSpaceDN w:val="0"/>
              <w:adjustRightInd w:val="0"/>
              <w:jc w:val="both"/>
              <w:rPr>
                <w:rFonts w:ascii="Times New Roman" w:hAnsi="Times New Roman" w:cs="Times New Roman"/>
                <w:i/>
                <w:iCs/>
              </w:rPr>
            </w:pPr>
            <w:r w:rsidRPr="00B33AD0">
              <w:rPr>
                <w:rFonts w:ascii="Times New Roman" w:hAnsi="Times New Roman" w:cs="Times New Roman"/>
                <w:i/>
                <w:iCs/>
              </w:rPr>
              <w:t>stock at the end of the year is to be excluded before final accounts are prepared so as to</w:t>
            </w:r>
          </w:p>
          <w:p w:rsidR="00E57E99" w:rsidRPr="00B33AD0" w:rsidRDefault="00E57E99" w:rsidP="00CE4E32">
            <w:pPr>
              <w:autoSpaceDE w:val="0"/>
              <w:autoSpaceDN w:val="0"/>
              <w:adjustRightInd w:val="0"/>
              <w:jc w:val="both"/>
              <w:rPr>
                <w:rFonts w:ascii="Times New Roman" w:hAnsi="Times New Roman" w:cs="Times New Roman"/>
                <w:i/>
                <w:iCs/>
              </w:rPr>
            </w:pPr>
            <w:r w:rsidRPr="00B33AD0">
              <w:rPr>
                <w:rFonts w:ascii="Times New Roman" w:hAnsi="Times New Roman" w:cs="Times New Roman"/>
                <w:i/>
                <w:iCs/>
              </w:rPr>
              <w:t>Eliminate any anticipatory profit included therein. This is done by creating an appropriate</w:t>
            </w:r>
          </w:p>
          <w:p w:rsidR="00E57E99" w:rsidRPr="00B33AD0" w:rsidRDefault="00E57E99" w:rsidP="00CE4E32">
            <w:pPr>
              <w:autoSpaceDE w:val="0"/>
              <w:autoSpaceDN w:val="0"/>
              <w:adjustRightInd w:val="0"/>
              <w:jc w:val="both"/>
              <w:rPr>
                <w:rFonts w:ascii="Times New Roman" w:hAnsi="Times New Roman" w:cs="Times New Roman"/>
                <w:bCs/>
                <w:iCs/>
              </w:rPr>
            </w:pPr>
            <w:r w:rsidRPr="00B33AD0">
              <w:rPr>
                <w:rFonts w:ascii="Times New Roman" w:hAnsi="Times New Roman" w:cs="Times New Roman"/>
                <w:i/>
                <w:iCs/>
              </w:rPr>
              <w:t>stock reserve by debiting the combined Profit and Loss Account</w:t>
            </w:r>
          </w:p>
          <w:p w:rsidR="00E57E99" w:rsidRPr="00B33AD0" w:rsidRDefault="00E57E99" w:rsidP="00CE4E32">
            <w:pPr>
              <w:autoSpaceDE w:val="0"/>
              <w:autoSpaceDN w:val="0"/>
              <w:adjustRightInd w:val="0"/>
              <w:jc w:val="both"/>
              <w:rPr>
                <w:rFonts w:ascii="Times New Roman" w:hAnsi="Times New Roman" w:cs="Times New Roman"/>
              </w:rPr>
            </w:pPr>
          </w:p>
        </w:tc>
      </w:tr>
    </w:tbl>
    <w:p w:rsidR="00E57E99" w:rsidRPr="00B33AD0" w:rsidRDefault="00E57E99" w:rsidP="00E57E99">
      <w:pPr>
        <w:autoSpaceDE w:val="0"/>
        <w:autoSpaceDN w:val="0"/>
        <w:adjustRightInd w:val="0"/>
        <w:spacing w:after="0" w:line="240" w:lineRule="auto"/>
        <w:jc w:val="both"/>
        <w:rPr>
          <w:rFonts w:ascii="Times New Roman" w:hAnsi="Times New Roman" w:cs="Times New Roman"/>
          <w:b/>
          <w:bCs/>
        </w:rPr>
      </w:pPr>
    </w:p>
    <w:p w:rsidR="00E57E99" w:rsidRPr="00B33AD0" w:rsidRDefault="008F2E16" w:rsidP="00E57E99">
      <w:pPr>
        <w:autoSpaceDE w:val="0"/>
        <w:autoSpaceDN w:val="0"/>
        <w:adjustRightInd w:val="0"/>
        <w:spacing w:after="0" w:line="240" w:lineRule="auto"/>
        <w:jc w:val="center"/>
        <w:rPr>
          <w:rFonts w:ascii="Times New Roman" w:hAnsi="Times New Roman" w:cs="Times New Roman"/>
          <w:b/>
          <w:bCs/>
        </w:rPr>
      </w:pPr>
      <w:r w:rsidRPr="00B33AD0">
        <w:rPr>
          <w:rFonts w:ascii="Times New Roman" w:hAnsi="Times New Roman" w:cs="Times New Roman"/>
          <w:b/>
          <w:bCs/>
        </w:rPr>
        <w:t>9. Accounting</w:t>
      </w:r>
      <w:r w:rsidR="00E57E99" w:rsidRPr="00B33AD0">
        <w:rPr>
          <w:rFonts w:ascii="Times New Roman" w:hAnsi="Times New Roman" w:cs="Times New Roman"/>
          <w:b/>
          <w:bCs/>
        </w:rPr>
        <w:t xml:space="preserve"> for Branches Including Foreign Branches</w:t>
      </w: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rPr>
      </w:pP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rPr>
      </w:pPr>
      <w:r w:rsidRPr="00B33AD0">
        <w:rPr>
          <w:rFonts w:ascii="Times New Roman" w:hAnsi="Times New Roman" w:cs="Times New Roman"/>
          <w:b/>
          <w:bCs/>
        </w:rPr>
        <w:t>2. Dependent Branches</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(a) A branch set up merely for booking orders that are executed by the head office. Such a</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branch</w:t>
      </w:r>
      <w:proofErr w:type="gramEnd"/>
      <w:r w:rsidRPr="00B33AD0">
        <w:rPr>
          <w:rFonts w:ascii="Times New Roman" w:hAnsi="Times New Roman" w:cs="Times New Roman"/>
        </w:rPr>
        <w:t xml:space="preserve"> only transmits orders to the head office;</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(b) A branch established at a commercial centre for the sale of goods (wholesale) supplied</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by</w:t>
      </w:r>
      <w:proofErr w:type="gramEnd"/>
      <w:r w:rsidRPr="00B33AD0">
        <w:rPr>
          <w:rFonts w:ascii="Times New Roman" w:hAnsi="Times New Roman" w:cs="Times New Roman"/>
        </w:rPr>
        <w:t xml:space="preserve"> the head office, and under its direction all collections are made by the H.O.; and</w:t>
      </w: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rPr>
      </w:pPr>
      <w:r w:rsidRPr="00B33AD0">
        <w:rPr>
          <w:rFonts w:ascii="Times New Roman" w:hAnsi="Times New Roman" w:cs="Times New Roman"/>
        </w:rPr>
        <w:t>(c) A branch for the retail sale of goods, supplied by the head office.</w:t>
      </w: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rPr>
      </w:pPr>
      <w:r w:rsidRPr="00B33AD0">
        <w:rPr>
          <w:rFonts w:ascii="Times New Roman" w:hAnsi="Times New Roman" w:cs="Times New Roman"/>
          <w:b/>
          <w:bCs/>
        </w:rPr>
        <w:t>3. Methods of Charging Goods to Branches</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Goods may be invoiced to branches (1) at cost; or (2) at selling price; or (3) in case of retail</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branches</w:t>
      </w:r>
      <w:proofErr w:type="gramEnd"/>
      <w:r w:rsidRPr="00B33AD0">
        <w:rPr>
          <w:rFonts w:ascii="Times New Roman" w:hAnsi="Times New Roman" w:cs="Times New Roman"/>
        </w:rPr>
        <w:t>, at wholesale price.</w:t>
      </w: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rPr>
      </w:pPr>
      <w:r w:rsidRPr="00B33AD0">
        <w:rPr>
          <w:rFonts w:ascii="Times New Roman" w:hAnsi="Times New Roman" w:cs="Times New Roman"/>
          <w:b/>
          <w:bCs/>
        </w:rPr>
        <w:t>3.1 When goods are invoiced at cost</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If goods are invoiced to the branch at cost, the trading results of branch can be ascertained by</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following</w:t>
      </w:r>
      <w:proofErr w:type="gramEnd"/>
      <w:r w:rsidRPr="00B33AD0">
        <w:rPr>
          <w:rFonts w:ascii="Times New Roman" w:hAnsi="Times New Roman" w:cs="Times New Roman"/>
        </w:rPr>
        <w:t xml:space="preserve"> either the </w:t>
      </w:r>
      <w:r w:rsidRPr="00B33AD0">
        <w:rPr>
          <w:rFonts w:ascii="Times New Roman" w:hAnsi="Times New Roman" w:cs="Times New Roman"/>
          <w:b/>
          <w:bCs/>
        </w:rPr>
        <w:t xml:space="preserve">Debtors Method </w:t>
      </w:r>
      <w:r w:rsidRPr="00B33AD0">
        <w:rPr>
          <w:rFonts w:ascii="Times New Roman" w:hAnsi="Times New Roman" w:cs="Times New Roman"/>
        </w:rPr>
        <w:t xml:space="preserve">or </w:t>
      </w:r>
      <w:r w:rsidRPr="00B33AD0">
        <w:rPr>
          <w:rFonts w:ascii="Times New Roman" w:hAnsi="Times New Roman" w:cs="Times New Roman"/>
          <w:b/>
          <w:bCs/>
        </w:rPr>
        <w:t>Stock and Debtors method</w:t>
      </w:r>
      <w:r w:rsidRPr="00B33AD0">
        <w:rPr>
          <w:rFonts w:ascii="Times New Roman" w:hAnsi="Times New Roman" w:cs="Times New Roman"/>
        </w:rPr>
        <w:t>.</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b/>
          <w:bCs/>
          <w:i/>
          <w:iCs/>
        </w:rPr>
        <w:t xml:space="preserve">(a) Debtors </w:t>
      </w:r>
      <w:proofErr w:type="gramStart"/>
      <w:r w:rsidRPr="00B33AD0">
        <w:rPr>
          <w:rFonts w:ascii="Times New Roman" w:hAnsi="Times New Roman" w:cs="Times New Roman"/>
          <w:b/>
          <w:bCs/>
          <w:i/>
          <w:iCs/>
        </w:rPr>
        <w:t xml:space="preserve">method </w:t>
      </w:r>
      <w:r w:rsidRPr="00B33AD0">
        <w:rPr>
          <w:rFonts w:ascii="Times New Roman" w:hAnsi="Times New Roman" w:cs="Times New Roman"/>
          <w:b/>
          <w:bCs/>
        </w:rPr>
        <w:t>:</w:t>
      </w:r>
      <w:proofErr w:type="gramEnd"/>
      <w:r w:rsidRPr="00B33AD0">
        <w:rPr>
          <w:rFonts w:ascii="Times New Roman" w:hAnsi="Times New Roman" w:cs="Times New Roman"/>
          <w:b/>
          <w:bCs/>
        </w:rPr>
        <w:t xml:space="preserve"> </w:t>
      </w:r>
      <w:r w:rsidRPr="00B33AD0">
        <w:rPr>
          <w:rFonts w:ascii="Times New Roman" w:hAnsi="Times New Roman" w:cs="Times New Roman"/>
        </w:rPr>
        <w:t>The opening balance of stock, debtors (if any), petty cash (if any), are</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debited</w:t>
      </w:r>
      <w:proofErr w:type="gramEnd"/>
      <w:r w:rsidRPr="00B33AD0">
        <w:rPr>
          <w:rFonts w:ascii="Times New Roman" w:hAnsi="Times New Roman" w:cs="Times New Roman"/>
        </w:rPr>
        <w:t xml:space="preserve"> to the Branch Account; the cost of goods sent to branch as well as expenses of the</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lastRenderedPageBreak/>
        <w:t>branch</w:t>
      </w:r>
      <w:proofErr w:type="gramEnd"/>
      <w:r w:rsidRPr="00B33AD0">
        <w:rPr>
          <w:rFonts w:ascii="Times New Roman" w:hAnsi="Times New Roman" w:cs="Times New Roman"/>
        </w:rPr>
        <w:t xml:space="preserve"> paid by the head office, </w:t>
      </w:r>
      <w:r w:rsidRPr="00B33AD0">
        <w:rPr>
          <w:rFonts w:ascii="Times New Roman" w:hAnsi="Times New Roman" w:cs="Times New Roman"/>
          <w:i/>
          <w:iCs/>
        </w:rPr>
        <w:t xml:space="preserve">e.g., </w:t>
      </w:r>
      <w:r w:rsidRPr="00B33AD0">
        <w:rPr>
          <w:rFonts w:ascii="Times New Roman" w:hAnsi="Times New Roman" w:cs="Times New Roman"/>
        </w:rPr>
        <w:t>salaries, rent, insurance, etc., are also debited to it.</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Conversely, amounts remitted by the branch and the cost of goods returned by the branch are</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credited</w:t>
      </w:r>
      <w:proofErr w:type="gramEnd"/>
      <w:r w:rsidRPr="00B33AD0">
        <w:rPr>
          <w:rFonts w:ascii="Times New Roman" w:hAnsi="Times New Roman" w:cs="Times New Roman"/>
        </w:rPr>
        <w:t>. At the end of the year, the value of unsold stock, the total customers’ balances</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outstanding</w:t>
      </w:r>
      <w:proofErr w:type="gramEnd"/>
      <w:r w:rsidRPr="00B33AD0">
        <w:rPr>
          <w:rFonts w:ascii="Times New Roman" w:hAnsi="Times New Roman" w:cs="Times New Roman"/>
        </w:rPr>
        <w:t xml:space="preserve"> and that of petty cash are brought into the branch account on the credit side and</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then</w:t>
      </w:r>
      <w:proofErr w:type="gramEnd"/>
      <w:r w:rsidRPr="00B33AD0">
        <w:rPr>
          <w:rFonts w:ascii="Times New Roman" w:hAnsi="Times New Roman" w:cs="Times New Roman"/>
        </w:rPr>
        <w:t>, the branch account will reveal profit or loss;</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 xml:space="preserve">Debit ‘balance’ will be the loss suffered by the working of the branch and </w:t>
      </w:r>
      <w:r w:rsidRPr="00B33AD0">
        <w:rPr>
          <w:rFonts w:ascii="Times New Roman" w:hAnsi="Times New Roman" w:cs="Times New Roman"/>
          <w:i/>
          <w:iCs/>
        </w:rPr>
        <w:t>vice versa</w:t>
      </w:r>
      <w:r w:rsidRPr="00B33AD0">
        <w:rPr>
          <w:rFonts w:ascii="Times New Roman" w:hAnsi="Times New Roman" w:cs="Times New Roman"/>
        </w:rPr>
        <w:t>. If the</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branch</w:t>
      </w:r>
      <w:proofErr w:type="gramEnd"/>
      <w:r w:rsidRPr="00B33AD0">
        <w:rPr>
          <w:rFonts w:ascii="Times New Roman" w:hAnsi="Times New Roman" w:cs="Times New Roman"/>
        </w:rPr>
        <w:t xml:space="preserve"> also is allowed to make small purchases of goods locally as well as to incur expenses</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as</w:t>
      </w:r>
      <w:proofErr w:type="gramEnd"/>
      <w:r w:rsidRPr="00B33AD0">
        <w:rPr>
          <w:rFonts w:ascii="Times New Roman" w:hAnsi="Times New Roman" w:cs="Times New Roman"/>
        </w:rPr>
        <w:t xml:space="preserve"> only details of such expenditure will be furnished by the branch to the head office.</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If on the other hand, purchases are made out of cash receipts, it will also be necessary for the</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branch</w:t>
      </w:r>
      <w:proofErr w:type="gramEnd"/>
      <w:r w:rsidRPr="00B33AD0">
        <w:rPr>
          <w:rFonts w:ascii="Times New Roman" w:hAnsi="Times New Roman" w:cs="Times New Roman"/>
        </w:rPr>
        <w:t xml:space="preserve"> to supply to the head office a copy of the Cash Account, showing details of cash</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collections</w:t>
      </w:r>
      <w:proofErr w:type="gramEnd"/>
      <w:r w:rsidRPr="00B33AD0">
        <w:rPr>
          <w:rFonts w:ascii="Times New Roman" w:hAnsi="Times New Roman" w:cs="Times New Roman"/>
        </w:rPr>
        <w:t xml:space="preserve"> and disbursements. To illustrate the various entries which are made in the </w:t>
      </w:r>
      <w:proofErr w:type="gramStart"/>
      <w:r w:rsidRPr="00B33AD0">
        <w:rPr>
          <w:rFonts w:ascii="Times New Roman" w:hAnsi="Times New Roman" w:cs="Times New Roman"/>
        </w:rPr>
        <w:t>Branch</w:t>
      </w:r>
      <w:proofErr w:type="gramEnd"/>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 xml:space="preserve">Account, the </w:t>
      </w:r>
      <w:proofErr w:type="spellStart"/>
      <w:r w:rsidRPr="00B33AD0">
        <w:rPr>
          <w:rFonts w:ascii="Times New Roman" w:hAnsi="Times New Roman" w:cs="Times New Roman"/>
        </w:rPr>
        <w:t>proforma</w:t>
      </w:r>
      <w:proofErr w:type="spellEnd"/>
      <w:r w:rsidRPr="00B33AD0">
        <w:rPr>
          <w:rFonts w:ascii="Times New Roman" w:hAnsi="Times New Roman" w:cs="Times New Roman"/>
        </w:rPr>
        <w:t xml:space="preserve"> of a Branch Account is shown below:</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rPr>
      </w:pPr>
      <w:r w:rsidRPr="00B33AD0">
        <w:rPr>
          <w:rFonts w:ascii="Times New Roman" w:hAnsi="Times New Roman" w:cs="Times New Roman"/>
          <w:b/>
          <w:bCs/>
        </w:rPr>
        <w:t>Note:</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1. Having credited the Branch Account by the actual cash received from debtors it would be</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wrong</w:t>
      </w:r>
      <w:proofErr w:type="gramEnd"/>
      <w:r w:rsidRPr="00B33AD0">
        <w:rPr>
          <w:rFonts w:ascii="Times New Roman" w:hAnsi="Times New Roman" w:cs="Times New Roman"/>
        </w:rPr>
        <w:t xml:space="preserve"> to debit the Branch Account, in respect of discount or allowances to debtors.</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2. The accuracy of the trading results as disclosed by the Branch Account, so maintained, if</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considered</w:t>
      </w:r>
      <w:proofErr w:type="gramEnd"/>
      <w:r w:rsidRPr="00B33AD0">
        <w:rPr>
          <w:rFonts w:ascii="Times New Roman" w:hAnsi="Times New Roman" w:cs="Times New Roman"/>
        </w:rPr>
        <w:t xml:space="preserve"> necessary, can be proved by preparing a Memorandum Branch Trading and</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Profit &amp; Loss Account, in the usual way, from the balances of various items of income and</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expenses</w:t>
      </w:r>
      <w:proofErr w:type="gramEnd"/>
      <w:r w:rsidRPr="00B33AD0">
        <w:rPr>
          <w:rFonts w:ascii="Times New Roman" w:hAnsi="Times New Roman" w:cs="Times New Roman"/>
        </w:rPr>
        <w:t xml:space="preserve"> contained in the Branch Account.</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b/>
          <w:bCs/>
          <w:i/>
          <w:iCs/>
        </w:rPr>
        <w:t xml:space="preserve">(b) Branch Trading and Profit and Loss Account Method: </w:t>
      </w:r>
      <w:r w:rsidRPr="00B33AD0">
        <w:rPr>
          <w:rFonts w:ascii="Times New Roman" w:hAnsi="Times New Roman" w:cs="Times New Roman"/>
        </w:rPr>
        <w:t>In this approach, Profit and</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Loss accounts are prepared considering each branch as a separate entity. The main</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advantage</w:t>
      </w:r>
      <w:proofErr w:type="gramEnd"/>
      <w:r w:rsidRPr="00B33AD0">
        <w:rPr>
          <w:rFonts w:ascii="Times New Roman" w:hAnsi="Times New Roman" w:cs="Times New Roman"/>
        </w:rPr>
        <w:t xml:space="preserve"> in this method is that, it is easy to prepare and understand.</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b/>
          <w:bCs/>
        </w:rPr>
        <w:t xml:space="preserve">(c) Stock and Debtors method: </w:t>
      </w:r>
      <w:r w:rsidRPr="00B33AD0">
        <w:rPr>
          <w:rFonts w:ascii="Times New Roman" w:hAnsi="Times New Roman" w:cs="Times New Roman"/>
        </w:rPr>
        <w:t>If it is desired to exercise a more detailed control over the</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working</w:t>
      </w:r>
      <w:proofErr w:type="gramEnd"/>
      <w:r w:rsidRPr="00B33AD0">
        <w:rPr>
          <w:rFonts w:ascii="Times New Roman" w:hAnsi="Times New Roman" w:cs="Times New Roman"/>
        </w:rPr>
        <w:t xml:space="preserve"> of a branch, the accounts of the branch are maintained under what is described as the</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Stock and Debtors Method.</w:t>
      </w:r>
      <w:proofErr w:type="gramEnd"/>
      <w:r w:rsidRPr="00B33AD0">
        <w:rPr>
          <w:rFonts w:ascii="Times New Roman" w:hAnsi="Times New Roman" w:cs="Times New Roman"/>
        </w:rPr>
        <w:t xml:space="preserve"> According to this method, the under-mentioned four accounts</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have</w:t>
      </w:r>
      <w:proofErr w:type="gramEnd"/>
      <w:r w:rsidRPr="00B33AD0">
        <w:rPr>
          <w:rFonts w:ascii="Times New Roman" w:hAnsi="Times New Roman" w:cs="Times New Roman"/>
        </w:rPr>
        <w:t xml:space="preserve"> to be kept:</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w:t>
      </w:r>
      <w:r w:rsidRPr="00B33AD0">
        <w:rPr>
          <w:rFonts w:ascii="Times New Roman" w:hAnsi="Times New Roman" w:cs="Times New Roman"/>
          <w:i/>
          <w:iCs/>
        </w:rPr>
        <w:t>a</w:t>
      </w:r>
      <w:r w:rsidRPr="00B33AD0">
        <w:rPr>
          <w:rFonts w:ascii="Times New Roman" w:hAnsi="Times New Roman" w:cs="Times New Roman"/>
        </w:rPr>
        <w:t>) Branch Stock Account (or Branch Trading Account).</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w:t>
      </w:r>
      <w:r w:rsidRPr="00B33AD0">
        <w:rPr>
          <w:rFonts w:ascii="Times New Roman" w:hAnsi="Times New Roman" w:cs="Times New Roman"/>
          <w:i/>
          <w:iCs/>
        </w:rPr>
        <w:t>b</w:t>
      </w:r>
      <w:r w:rsidRPr="00B33AD0">
        <w:rPr>
          <w:rFonts w:ascii="Times New Roman" w:hAnsi="Times New Roman" w:cs="Times New Roman"/>
        </w:rPr>
        <w:t>) Branch Profit &amp; Loss Account.</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w:t>
      </w:r>
      <w:r w:rsidRPr="00B33AD0">
        <w:rPr>
          <w:rFonts w:ascii="Times New Roman" w:hAnsi="Times New Roman" w:cs="Times New Roman"/>
          <w:i/>
          <w:iCs/>
        </w:rPr>
        <w:t>c</w:t>
      </w:r>
      <w:r w:rsidRPr="00B33AD0">
        <w:rPr>
          <w:rFonts w:ascii="Times New Roman" w:hAnsi="Times New Roman" w:cs="Times New Roman"/>
        </w:rPr>
        <w:t>) Branch Debtors Account (if any).</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w:t>
      </w:r>
      <w:r w:rsidRPr="00B33AD0">
        <w:rPr>
          <w:rFonts w:ascii="Times New Roman" w:hAnsi="Times New Roman" w:cs="Times New Roman"/>
          <w:i/>
          <w:iCs/>
        </w:rPr>
        <w:t>d</w:t>
      </w:r>
      <w:r w:rsidRPr="00B33AD0">
        <w:rPr>
          <w:rFonts w:ascii="Times New Roman" w:hAnsi="Times New Roman" w:cs="Times New Roman"/>
        </w:rPr>
        <w:t>) Branch Expenses Account.</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If the branch is also allowed to purchase goods locally and to incur expenses out of its cash</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collections</w:t>
      </w:r>
      <w:proofErr w:type="gramEnd"/>
      <w:r w:rsidRPr="00B33AD0">
        <w:rPr>
          <w:rFonts w:ascii="Times New Roman" w:hAnsi="Times New Roman" w:cs="Times New Roman"/>
        </w:rPr>
        <w:t>, it would be necessary to maintain (</w:t>
      </w:r>
      <w:proofErr w:type="spellStart"/>
      <w:r w:rsidRPr="00B33AD0">
        <w:rPr>
          <w:rFonts w:ascii="Times New Roman" w:hAnsi="Times New Roman" w:cs="Times New Roman"/>
          <w:i/>
          <w:iCs/>
        </w:rPr>
        <w:t>i</w:t>
      </w:r>
      <w:proofErr w:type="spellEnd"/>
      <w:r w:rsidRPr="00B33AD0">
        <w:rPr>
          <w:rFonts w:ascii="Times New Roman" w:hAnsi="Times New Roman" w:cs="Times New Roman"/>
        </w:rPr>
        <w:t>) a Branch Cash Account, and (</w:t>
      </w:r>
      <w:r w:rsidRPr="00B33AD0">
        <w:rPr>
          <w:rFonts w:ascii="Times New Roman" w:hAnsi="Times New Roman" w:cs="Times New Roman"/>
          <w:i/>
          <w:iCs/>
        </w:rPr>
        <w:t>ii</w:t>
      </w:r>
      <w:r w:rsidRPr="00B33AD0">
        <w:rPr>
          <w:rFonts w:ascii="Times New Roman" w:hAnsi="Times New Roman" w:cs="Times New Roman"/>
        </w:rPr>
        <w:t>) an</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independent</w:t>
      </w:r>
      <w:proofErr w:type="gramEnd"/>
      <w:r w:rsidRPr="00B33AD0">
        <w:rPr>
          <w:rFonts w:ascii="Times New Roman" w:hAnsi="Times New Roman" w:cs="Times New Roman"/>
        </w:rPr>
        <w:t xml:space="preserve"> record of branch assets. All these accounts are kept by the H.O.</w:t>
      </w:r>
    </w:p>
    <w:p w:rsidR="009A384B" w:rsidRPr="00B33AD0" w:rsidRDefault="009A384B" w:rsidP="00E57E99">
      <w:pPr>
        <w:autoSpaceDE w:val="0"/>
        <w:autoSpaceDN w:val="0"/>
        <w:adjustRightInd w:val="0"/>
        <w:spacing w:after="0" w:line="240" w:lineRule="auto"/>
        <w:jc w:val="both"/>
        <w:rPr>
          <w:rFonts w:ascii="Times New Roman" w:hAnsi="Times New Roman" w:cs="Times New Roman"/>
        </w:rPr>
      </w:pP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b/>
          <w:bCs/>
        </w:rPr>
        <w:t>(</w:t>
      </w:r>
      <w:r w:rsidRPr="00B33AD0">
        <w:rPr>
          <w:rFonts w:ascii="Times New Roman" w:hAnsi="Times New Roman" w:cs="Times New Roman"/>
          <w:b/>
          <w:bCs/>
          <w:i/>
          <w:iCs/>
        </w:rPr>
        <w:t>a</w:t>
      </w:r>
      <w:r w:rsidRPr="00B33AD0">
        <w:rPr>
          <w:rFonts w:ascii="Times New Roman" w:hAnsi="Times New Roman" w:cs="Times New Roman"/>
          <w:b/>
          <w:bCs/>
        </w:rPr>
        <w:t xml:space="preserve">) </w:t>
      </w:r>
      <w:r w:rsidRPr="00B33AD0">
        <w:rPr>
          <w:rFonts w:ascii="Times New Roman" w:hAnsi="Times New Roman" w:cs="Times New Roman"/>
          <w:b/>
          <w:bCs/>
          <w:i/>
          <w:iCs/>
        </w:rPr>
        <w:t>Stock and Debtors Method</w:t>
      </w:r>
      <w:r w:rsidRPr="00B33AD0">
        <w:rPr>
          <w:rFonts w:ascii="Times New Roman" w:hAnsi="Times New Roman" w:cs="Times New Roman"/>
          <w:b/>
          <w:bCs/>
        </w:rPr>
        <w:t xml:space="preserve">: </w:t>
      </w:r>
      <w:r w:rsidRPr="00B33AD0">
        <w:rPr>
          <w:rFonts w:ascii="Times New Roman" w:hAnsi="Times New Roman" w:cs="Times New Roman"/>
        </w:rPr>
        <w:t>For the purpose, it would be necessary to maintain</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accounts</w:t>
      </w:r>
      <w:proofErr w:type="gramEnd"/>
      <w:r w:rsidRPr="00B33AD0">
        <w:rPr>
          <w:rFonts w:ascii="Times New Roman" w:hAnsi="Times New Roman" w:cs="Times New Roman"/>
        </w:rPr>
        <w:t xml:space="preserve"> mentioned below at the head office:</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eastAsia="SymbolMT" w:hAnsi="Times New Roman" w:cs="Times New Roman"/>
        </w:rPr>
        <w:t xml:space="preserve">♦ </w:t>
      </w:r>
      <w:r w:rsidRPr="00B33AD0">
        <w:rPr>
          <w:rFonts w:ascii="Times New Roman" w:hAnsi="Times New Roman" w:cs="Times New Roman"/>
        </w:rPr>
        <w:t>Branch Stock Account.</w:t>
      </w:r>
      <w:proofErr w:type="gramEnd"/>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eastAsia="SymbolMT" w:hAnsi="Times New Roman" w:cs="Times New Roman"/>
        </w:rPr>
        <w:t xml:space="preserve">♦ </w:t>
      </w:r>
      <w:r w:rsidRPr="00B33AD0">
        <w:rPr>
          <w:rFonts w:ascii="Times New Roman" w:hAnsi="Times New Roman" w:cs="Times New Roman"/>
        </w:rPr>
        <w:t>Goods sent to Branches Account.</w:t>
      </w:r>
    </w:p>
    <w:p w:rsidR="00E57E99" w:rsidRPr="00B33AD0" w:rsidRDefault="00E57E99" w:rsidP="00E57E99">
      <w:pPr>
        <w:autoSpaceDE w:val="0"/>
        <w:autoSpaceDN w:val="0"/>
        <w:adjustRightInd w:val="0"/>
        <w:spacing w:after="0" w:line="240" w:lineRule="auto"/>
        <w:jc w:val="both"/>
        <w:rPr>
          <w:rFonts w:ascii="Times New Roman" w:eastAsia="SymbolMT" w:hAnsi="Times New Roman" w:cs="Times New Roman"/>
        </w:rPr>
      </w:pPr>
      <w:proofErr w:type="gramStart"/>
      <w:r w:rsidRPr="00B33AD0">
        <w:rPr>
          <w:rFonts w:ascii="Times New Roman" w:eastAsia="SymbolMT" w:hAnsi="Times New Roman" w:cs="Times New Roman"/>
        </w:rPr>
        <w:t>♦ Branch Adjustment Account.</w:t>
      </w:r>
      <w:proofErr w:type="gramEnd"/>
      <w:r w:rsidR="000915C6" w:rsidRPr="00B33AD0">
        <w:rPr>
          <w:rFonts w:ascii="Times New Roman" w:eastAsia="SymbolMT" w:hAnsi="Times New Roman" w:cs="Times New Roman"/>
        </w:rPr>
        <w:t xml:space="preserve"> </w:t>
      </w:r>
      <w:r w:rsidR="009A384B" w:rsidRPr="00B33AD0">
        <w:rPr>
          <w:rFonts w:ascii="Times New Roman" w:eastAsia="SymbolMT" w:hAnsi="Times New Roman" w:cs="Times New Roman"/>
        </w:rPr>
        <w:t xml:space="preserve"> </w:t>
      </w:r>
      <w:proofErr w:type="gramStart"/>
      <w:r w:rsidRPr="00B33AD0">
        <w:rPr>
          <w:rFonts w:ascii="Times New Roman" w:hAnsi="Times New Roman" w:cs="Times New Roman"/>
        </w:rPr>
        <w:t>one</w:t>
      </w:r>
      <w:proofErr w:type="gramEnd"/>
      <w:r w:rsidRPr="00B33AD0">
        <w:rPr>
          <w:rFonts w:ascii="Times New Roman" w:hAnsi="Times New Roman" w:cs="Times New Roman"/>
        </w:rPr>
        <w:t xml:space="preserve"> or more of the under-mentioned</w:t>
      </w:r>
      <w:r w:rsidR="000915C6" w:rsidRPr="00B33AD0">
        <w:rPr>
          <w:rFonts w:ascii="Times New Roman" w:eastAsia="SymbolMT" w:hAnsi="Times New Roman" w:cs="Times New Roman"/>
        </w:rPr>
        <w:t xml:space="preserve"> </w:t>
      </w:r>
      <w:r w:rsidRPr="00B33AD0">
        <w:rPr>
          <w:rFonts w:ascii="Times New Roman" w:hAnsi="Times New Roman" w:cs="Times New Roman"/>
        </w:rPr>
        <w:t>factors:</w:t>
      </w:r>
    </w:p>
    <w:p w:rsidR="00E57E99" w:rsidRPr="00B33AD0" w:rsidRDefault="00E57E99" w:rsidP="00E57E99">
      <w:pPr>
        <w:pStyle w:val="ListParagraph"/>
        <w:numPr>
          <w:ilvl w:val="0"/>
          <w:numId w:val="7"/>
        </w:num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 xml:space="preserve"> An error in applying the percentage of loading.</w:t>
      </w:r>
    </w:p>
    <w:p w:rsidR="00E57E99" w:rsidRPr="00B33AD0" w:rsidRDefault="00E57E99" w:rsidP="00E57E99">
      <w:pPr>
        <w:pStyle w:val="ListParagraph"/>
        <w:numPr>
          <w:ilvl w:val="0"/>
          <w:numId w:val="7"/>
        </w:num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 xml:space="preserve"> Goods having been sold either below or above the established selling price.</w:t>
      </w:r>
    </w:p>
    <w:p w:rsidR="00E57E99" w:rsidRPr="00B33AD0" w:rsidRDefault="00E57E99" w:rsidP="00E57E99">
      <w:pPr>
        <w:pStyle w:val="ListParagraph"/>
        <w:numPr>
          <w:ilvl w:val="0"/>
          <w:numId w:val="7"/>
        </w:num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 xml:space="preserve"> A Commission to adjust returns or allowances.</w:t>
      </w:r>
    </w:p>
    <w:p w:rsidR="00E57E99" w:rsidRPr="00B33AD0" w:rsidRDefault="00E57E99" w:rsidP="00E57E99">
      <w:pPr>
        <w:pStyle w:val="ListParagraph"/>
        <w:numPr>
          <w:ilvl w:val="0"/>
          <w:numId w:val="7"/>
        </w:num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 xml:space="preserve"> Physical loss of stock due to natural causes or pilferage.</w:t>
      </w:r>
    </w:p>
    <w:p w:rsidR="00E57E99" w:rsidRPr="00B33AD0" w:rsidRDefault="00E57E99" w:rsidP="00E57E99">
      <w:pPr>
        <w:pStyle w:val="ListParagraph"/>
        <w:numPr>
          <w:ilvl w:val="0"/>
          <w:numId w:val="7"/>
        </w:num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 xml:space="preserve"> Errors in Stock-taking.</w:t>
      </w:r>
    </w:p>
    <w:p w:rsidR="00E57E99" w:rsidRPr="00B33AD0" w:rsidRDefault="00E57E99" w:rsidP="00E57E99">
      <w:pPr>
        <w:pStyle w:val="ListParagraph"/>
        <w:autoSpaceDE w:val="0"/>
        <w:autoSpaceDN w:val="0"/>
        <w:adjustRightInd w:val="0"/>
        <w:spacing w:after="0" w:line="240" w:lineRule="auto"/>
        <w:jc w:val="both"/>
        <w:rPr>
          <w:rFonts w:ascii="Times New Roman" w:hAnsi="Times New Roman" w:cs="Times New Roman"/>
        </w:rPr>
      </w:pP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b/>
          <w:bCs/>
        </w:rPr>
        <w:t>(</w:t>
      </w:r>
      <w:r w:rsidRPr="00B33AD0">
        <w:rPr>
          <w:rFonts w:ascii="Times New Roman" w:hAnsi="Times New Roman" w:cs="Times New Roman"/>
          <w:b/>
          <w:bCs/>
          <w:i/>
          <w:iCs/>
        </w:rPr>
        <w:t>iii</w:t>
      </w:r>
      <w:r w:rsidRPr="00B33AD0">
        <w:rPr>
          <w:rFonts w:ascii="Times New Roman" w:hAnsi="Times New Roman" w:cs="Times New Roman"/>
          <w:b/>
          <w:bCs/>
        </w:rPr>
        <w:t xml:space="preserve">) </w:t>
      </w:r>
      <w:r w:rsidRPr="00B33AD0">
        <w:rPr>
          <w:rFonts w:ascii="Times New Roman" w:hAnsi="Times New Roman" w:cs="Times New Roman"/>
          <w:b/>
          <w:bCs/>
          <w:i/>
          <w:iCs/>
        </w:rPr>
        <w:t xml:space="preserve">Elimination of </w:t>
      </w:r>
      <w:proofErr w:type="spellStart"/>
      <w:r w:rsidRPr="00B33AD0">
        <w:rPr>
          <w:rFonts w:ascii="Times New Roman" w:hAnsi="Times New Roman" w:cs="Times New Roman"/>
          <w:b/>
          <w:bCs/>
          <w:i/>
          <w:iCs/>
        </w:rPr>
        <w:t>unrealised</w:t>
      </w:r>
      <w:proofErr w:type="spellEnd"/>
      <w:r w:rsidRPr="00B33AD0">
        <w:rPr>
          <w:rFonts w:ascii="Times New Roman" w:hAnsi="Times New Roman" w:cs="Times New Roman"/>
          <w:b/>
          <w:bCs/>
          <w:i/>
          <w:iCs/>
        </w:rPr>
        <w:t xml:space="preserve"> profit in the closing stock</w:t>
      </w:r>
      <w:r w:rsidRPr="00B33AD0">
        <w:rPr>
          <w:rFonts w:ascii="Times New Roman" w:hAnsi="Times New Roman" w:cs="Times New Roman"/>
          <w:b/>
          <w:bCs/>
        </w:rPr>
        <w:t xml:space="preserve">: </w:t>
      </w:r>
      <w:r w:rsidRPr="00B33AD0">
        <w:rPr>
          <w:rFonts w:ascii="Times New Roman" w:hAnsi="Times New Roman" w:cs="Times New Roman"/>
        </w:rPr>
        <w:t>The balance in the Branch Stock</w:t>
      </w:r>
    </w:p>
    <w:p w:rsidR="00E57E99" w:rsidRPr="00B33AD0" w:rsidRDefault="00E57E99" w:rsidP="00E57E99">
      <w:pPr>
        <w:pStyle w:val="ListParagraph"/>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account</w:t>
      </w:r>
      <w:proofErr w:type="gramEnd"/>
      <w:r w:rsidRPr="00B33AD0">
        <w:rPr>
          <w:rFonts w:ascii="Times New Roman" w:hAnsi="Times New Roman" w:cs="Times New Roman"/>
        </w:rPr>
        <w:t xml:space="preserve"> would be at the </w:t>
      </w:r>
      <w:r w:rsidRPr="00B33AD0">
        <w:rPr>
          <w:rFonts w:ascii="Times New Roman" w:hAnsi="Times New Roman" w:cs="Times New Roman"/>
          <w:b/>
          <w:bCs/>
        </w:rPr>
        <w:t>sale price</w:t>
      </w:r>
      <w:r w:rsidRPr="00B33AD0">
        <w:rPr>
          <w:rFonts w:ascii="Times New Roman" w:hAnsi="Times New Roman" w:cs="Times New Roman"/>
        </w:rPr>
        <w:t>;</w:t>
      </w:r>
    </w:p>
    <w:p w:rsidR="00E57E99" w:rsidRDefault="00E57E99" w:rsidP="00E57E99">
      <w:pPr>
        <w:pStyle w:val="ListParagraph"/>
        <w:autoSpaceDE w:val="0"/>
        <w:autoSpaceDN w:val="0"/>
        <w:adjustRightInd w:val="0"/>
        <w:spacing w:after="0" w:line="240" w:lineRule="auto"/>
        <w:jc w:val="both"/>
        <w:rPr>
          <w:rFonts w:ascii="Times New Roman" w:hAnsi="Times New Roman" w:cs="Times New Roman"/>
        </w:rPr>
      </w:pPr>
    </w:p>
    <w:p w:rsidR="003B3ABF" w:rsidRDefault="003B3ABF" w:rsidP="00E57E99">
      <w:pPr>
        <w:pStyle w:val="ListParagraph"/>
        <w:autoSpaceDE w:val="0"/>
        <w:autoSpaceDN w:val="0"/>
        <w:adjustRightInd w:val="0"/>
        <w:spacing w:after="0" w:line="240" w:lineRule="auto"/>
        <w:jc w:val="both"/>
        <w:rPr>
          <w:rFonts w:ascii="Times New Roman" w:hAnsi="Times New Roman" w:cs="Times New Roman"/>
        </w:rPr>
      </w:pPr>
    </w:p>
    <w:p w:rsidR="003B3ABF" w:rsidRPr="00B33AD0" w:rsidRDefault="003B3ABF" w:rsidP="00E57E99">
      <w:pPr>
        <w:pStyle w:val="ListParagraph"/>
        <w:autoSpaceDE w:val="0"/>
        <w:autoSpaceDN w:val="0"/>
        <w:adjustRightInd w:val="0"/>
        <w:spacing w:after="0" w:line="240" w:lineRule="auto"/>
        <w:jc w:val="both"/>
        <w:rPr>
          <w:rFonts w:ascii="Times New Roman" w:hAnsi="Times New Roman" w:cs="Times New Roman"/>
        </w:rPr>
      </w:pP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b/>
          <w:bCs/>
          <w:i/>
          <w:iCs/>
        </w:rPr>
        <w:t>An Alternative method</w:t>
      </w:r>
      <w:r w:rsidRPr="00B33AD0">
        <w:rPr>
          <w:rFonts w:ascii="Times New Roman" w:hAnsi="Times New Roman" w:cs="Times New Roman"/>
          <w:b/>
          <w:bCs/>
        </w:rPr>
        <w:t xml:space="preserve">: </w:t>
      </w:r>
      <w:r w:rsidRPr="00B33AD0">
        <w:rPr>
          <w:rFonts w:ascii="Times New Roman" w:hAnsi="Times New Roman" w:cs="Times New Roman"/>
        </w:rPr>
        <w:t>two accounts namely - Branch Stock Account and Goods Sent to</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Branch A/c.</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At the end of the year the Branch Stock Account is closed by transfer of the balance</w:t>
      </w: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rPr>
      </w:pPr>
      <w:proofErr w:type="gramStart"/>
      <w:r w:rsidRPr="00B33AD0">
        <w:rPr>
          <w:rFonts w:ascii="Times New Roman" w:hAnsi="Times New Roman" w:cs="Times New Roman"/>
        </w:rPr>
        <w:t>representing</w:t>
      </w:r>
      <w:proofErr w:type="gramEnd"/>
      <w:r w:rsidRPr="00B33AD0">
        <w:rPr>
          <w:rFonts w:ascii="Times New Roman" w:hAnsi="Times New Roman" w:cs="Times New Roman"/>
        </w:rPr>
        <w:t xml:space="preserve"> the value of closing stock, at sale price, to the </w:t>
      </w:r>
      <w:r w:rsidRPr="00B33AD0">
        <w:rPr>
          <w:rFonts w:ascii="Times New Roman" w:hAnsi="Times New Roman" w:cs="Times New Roman"/>
          <w:b/>
          <w:bCs/>
        </w:rPr>
        <w:t>Goods Sent to Branch Account.</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This has the effect of altogether eliminating from the books the value of stock at the branch.</w:t>
      </w: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rPr>
      </w:pPr>
      <w:r w:rsidRPr="00B33AD0">
        <w:rPr>
          <w:rFonts w:ascii="Times New Roman" w:hAnsi="Times New Roman" w:cs="Times New Roman"/>
        </w:rPr>
        <w:t xml:space="preserve">The balance of Goods sent to Branch Account is afterwards transferred to the </w:t>
      </w:r>
      <w:r w:rsidRPr="00B33AD0">
        <w:rPr>
          <w:rFonts w:ascii="Times New Roman" w:hAnsi="Times New Roman" w:cs="Times New Roman"/>
          <w:b/>
          <w:bCs/>
        </w:rPr>
        <w:t>Trading</w:t>
      </w:r>
    </w:p>
    <w:p w:rsidR="00E57E99" w:rsidRPr="00B33AD0" w:rsidRDefault="00E57E99" w:rsidP="00E57E99">
      <w:pPr>
        <w:pStyle w:val="ListParagraph"/>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b/>
          <w:bCs/>
        </w:rPr>
        <w:t xml:space="preserve">Account </w:t>
      </w:r>
      <w:r w:rsidRPr="00B33AD0">
        <w:rPr>
          <w:rFonts w:ascii="Times New Roman" w:hAnsi="Times New Roman" w:cs="Times New Roman"/>
        </w:rPr>
        <w:t>representing the net sale price of goods sold at the branch.</w:t>
      </w:r>
    </w:p>
    <w:p w:rsidR="00E57E99" w:rsidRPr="00B33AD0" w:rsidRDefault="00E57E99" w:rsidP="00E57E99">
      <w:pPr>
        <w:pStyle w:val="ListParagraph"/>
        <w:autoSpaceDE w:val="0"/>
        <w:autoSpaceDN w:val="0"/>
        <w:adjustRightInd w:val="0"/>
        <w:spacing w:after="0" w:line="240" w:lineRule="auto"/>
        <w:jc w:val="both"/>
        <w:rPr>
          <w:rFonts w:ascii="Times New Roman" w:hAnsi="Times New Roman" w:cs="Times New Roman"/>
        </w:rPr>
      </w:pPr>
    </w:p>
    <w:p w:rsidR="00E57E99" w:rsidRPr="00B33AD0" w:rsidRDefault="00E57E99" w:rsidP="00E57E99">
      <w:pPr>
        <w:pStyle w:val="ListParagraph"/>
        <w:autoSpaceDE w:val="0"/>
        <w:autoSpaceDN w:val="0"/>
        <w:adjustRightInd w:val="0"/>
        <w:spacing w:after="0" w:line="240" w:lineRule="auto"/>
        <w:jc w:val="both"/>
        <w:rPr>
          <w:rFonts w:ascii="Times New Roman" w:hAnsi="Times New Roman" w:cs="Times New Roman"/>
        </w:rPr>
      </w:pP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b/>
          <w:bCs/>
        </w:rPr>
        <w:t>(</w:t>
      </w:r>
      <w:r w:rsidRPr="00B33AD0">
        <w:rPr>
          <w:rFonts w:ascii="Times New Roman" w:hAnsi="Times New Roman" w:cs="Times New Roman"/>
          <w:b/>
          <w:bCs/>
          <w:i/>
          <w:iCs/>
        </w:rPr>
        <w:t>b</w:t>
      </w:r>
      <w:r w:rsidRPr="00B33AD0">
        <w:rPr>
          <w:rFonts w:ascii="Times New Roman" w:hAnsi="Times New Roman" w:cs="Times New Roman"/>
          <w:b/>
          <w:bCs/>
        </w:rPr>
        <w:t xml:space="preserve">) </w:t>
      </w:r>
      <w:r w:rsidRPr="00B33AD0">
        <w:rPr>
          <w:rFonts w:ascii="Times New Roman" w:hAnsi="Times New Roman" w:cs="Times New Roman"/>
          <w:b/>
          <w:bCs/>
          <w:i/>
          <w:iCs/>
        </w:rPr>
        <w:t>Debtors Method</w:t>
      </w:r>
      <w:r w:rsidRPr="00B33AD0">
        <w:rPr>
          <w:rFonts w:ascii="Times New Roman" w:hAnsi="Times New Roman" w:cs="Times New Roman"/>
          <w:b/>
          <w:bCs/>
        </w:rPr>
        <w:t xml:space="preserve">: </w:t>
      </w:r>
      <w:r w:rsidRPr="00B33AD0">
        <w:rPr>
          <w:rFonts w:ascii="Times New Roman" w:hAnsi="Times New Roman" w:cs="Times New Roman"/>
        </w:rPr>
        <w:t>Under such a method, the principal accounts that will be maintained are:</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eastAsia="SymbolMT" w:hAnsi="Times New Roman" w:cs="Times New Roman"/>
        </w:rPr>
        <w:t xml:space="preserve">♦ </w:t>
      </w:r>
      <w:proofErr w:type="gramStart"/>
      <w:r w:rsidRPr="00B33AD0">
        <w:rPr>
          <w:rFonts w:ascii="Times New Roman" w:hAnsi="Times New Roman" w:cs="Times New Roman"/>
        </w:rPr>
        <w:t>The</w:t>
      </w:r>
      <w:proofErr w:type="gramEnd"/>
      <w:r w:rsidRPr="00B33AD0">
        <w:rPr>
          <w:rFonts w:ascii="Times New Roman" w:hAnsi="Times New Roman" w:cs="Times New Roman"/>
        </w:rPr>
        <w:t xml:space="preserve"> Branch Account;</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eastAsia="SymbolMT" w:hAnsi="Times New Roman" w:cs="Times New Roman"/>
        </w:rPr>
        <w:t xml:space="preserve">♦ </w:t>
      </w:r>
      <w:proofErr w:type="gramStart"/>
      <w:r w:rsidRPr="00B33AD0">
        <w:rPr>
          <w:rFonts w:ascii="Times New Roman" w:hAnsi="Times New Roman" w:cs="Times New Roman"/>
        </w:rPr>
        <w:t>The</w:t>
      </w:r>
      <w:proofErr w:type="gramEnd"/>
      <w:r w:rsidRPr="00B33AD0">
        <w:rPr>
          <w:rFonts w:ascii="Times New Roman" w:hAnsi="Times New Roman" w:cs="Times New Roman"/>
        </w:rPr>
        <w:t xml:space="preserve"> Goods Sent To Branch Account; and</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eastAsia="SymbolMT" w:hAnsi="Times New Roman" w:cs="Times New Roman"/>
        </w:rPr>
        <w:t xml:space="preserve">♦ </w:t>
      </w:r>
      <w:proofErr w:type="gramStart"/>
      <w:r w:rsidRPr="00B33AD0">
        <w:rPr>
          <w:rFonts w:ascii="Times New Roman" w:hAnsi="Times New Roman" w:cs="Times New Roman"/>
        </w:rPr>
        <w:t>The</w:t>
      </w:r>
      <w:proofErr w:type="gramEnd"/>
      <w:r w:rsidRPr="00B33AD0">
        <w:rPr>
          <w:rFonts w:ascii="Times New Roman" w:hAnsi="Times New Roman" w:cs="Times New Roman"/>
        </w:rPr>
        <w:t xml:space="preserve"> Stock Reserve Account</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b/>
          <w:bCs/>
          <w:i/>
          <w:iCs/>
        </w:rPr>
        <w:t>(</w:t>
      </w:r>
      <w:proofErr w:type="gramStart"/>
      <w:r w:rsidRPr="00B33AD0">
        <w:rPr>
          <w:rFonts w:ascii="Times New Roman" w:hAnsi="Times New Roman" w:cs="Times New Roman"/>
          <w:b/>
          <w:bCs/>
          <w:i/>
          <w:iCs/>
        </w:rPr>
        <w:t>c</w:t>
      </w:r>
      <w:proofErr w:type="gramEnd"/>
      <w:r w:rsidRPr="00B33AD0">
        <w:rPr>
          <w:rFonts w:ascii="Times New Roman" w:hAnsi="Times New Roman" w:cs="Times New Roman"/>
          <w:b/>
          <w:bCs/>
        </w:rPr>
        <w:t xml:space="preserve">) </w:t>
      </w:r>
      <w:r w:rsidRPr="00B33AD0">
        <w:rPr>
          <w:rFonts w:ascii="Times New Roman" w:hAnsi="Times New Roman" w:cs="Times New Roman"/>
          <w:b/>
          <w:bCs/>
          <w:i/>
          <w:iCs/>
        </w:rPr>
        <w:t>Double Column Method</w:t>
      </w:r>
      <w:r w:rsidRPr="00B33AD0">
        <w:rPr>
          <w:rFonts w:ascii="Times New Roman" w:hAnsi="Times New Roman" w:cs="Times New Roman"/>
          <w:b/>
          <w:bCs/>
        </w:rPr>
        <w:t xml:space="preserve">: </w:t>
      </w:r>
      <w:r w:rsidRPr="00B33AD0">
        <w:rPr>
          <w:rFonts w:ascii="Times New Roman" w:hAnsi="Times New Roman" w:cs="Times New Roman"/>
        </w:rPr>
        <w:t>Without writing up a Branch Stock and a Branch Adjustment</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Account, it is also practicable to record all the relevant figures only in one account, by having</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two</w:t>
      </w:r>
      <w:proofErr w:type="gramEnd"/>
      <w:r w:rsidRPr="00B33AD0">
        <w:rPr>
          <w:rFonts w:ascii="Times New Roman" w:hAnsi="Times New Roman" w:cs="Times New Roman"/>
        </w:rPr>
        <w:t xml:space="preserve"> separate columns</w:t>
      </w: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rPr>
      </w:pPr>
      <w:r w:rsidRPr="00B33AD0">
        <w:rPr>
          <w:rFonts w:ascii="Times New Roman" w:hAnsi="Times New Roman" w:cs="Times New Roman"/>
          <w:b/>
          <w:bCs/>
        </w:rPr>
        <w:t>3.3 Goods invoiced at wholesale price to retail branches</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Accordingly, Branch Stock Account or the Trading Account is debited with:</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w:t>
      </w:r>
      <w:r w:rsidRPr="00B33AD0">
        <w:rPr>
          <w:rFonts w:ascii="Times New Roman" w:hAnsi="Times New Roman" w:cs="Times New Roman"/>
          <w:i/>
          <w:iCs/>
        </w:rPr>
        <w:t>a</w:t>
      </w:r>
      <w:r w:rsidRPr="00B33AD0">
        <w:rPr>
          <w:rFonts w:ascii="Times New Roman" w:hAnsi="Times New Roman" w:cs="Times New Roman"/>
        </w:rPr>
        <w:t xml:space="preserve">) </w:t>
      </w:r>
      <w:proofErr w:type="gramStart"/>
      <w:r w:rsidRPr="00B33AD0">
        <w:rPr>
          <w:rFonts w:ascii="Times New Roman" w:hAnsi="Times New Roman" w:cs="Times New Roman"/>
        </w:rPr>
        <w:t>the</w:t>
      </w:r>
      <w:proofErr w:type="gramEnd"/>
      <w:r w:rsidRPr="00B33AD0">
        <w:rPr>
          <w:rFonts w:ascii="Times New Roman" w:hAnsi="Times New Roman" w:cs="Times New Roman"/>
        </w:rPr>
        <w:t xml:space="preserve"> value of opening stock at the Branch; and</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w:t>
      </w:r>
      <w:r w:rsidRPr="00B33AD0">
        <w:rPr>
          <w:rFonts w:ascii="Times New Roman" w:hAnsi="Times New Roman" w:cs="Times New Roman"/>
          <w:i/>
          <w:iCs/>
        </w:rPr>
        <w:t>b</w:t>
      </w:r>
      <w:r w:rsidRPr="00B33AD0">
        <w:rPr>
          <w:rFonts w:ascii="Times New Roman" w:hAnsi="Times New Roman" w:cs="Times New Roman"/>
        </w:rPr>
        <w:t xml:space="preserve">) </w:t>
      </w:r>
      <w:proofErr w:type="gramStart"/>
      <w:r w:rsidRPr="00B33AD0">
        <w:rPr>
          <w:rFonts w:ascii="Times New Roman" w:hAnsi="Times New Roman" w:cs="Times New Roman"/>
        </w:rPr>
        <w:t>price</w:t>
      </w:r>
      <w:proofErr w:type="gramEnd"/>
      <w:r w:rsidRPr="00B33AD0">
        <w:rPr>
          <w:rFonts w:ascii="Times New Roman" w:hAnsi="Times New Roman" w:cs="Times New Roman"/>
        </w:rPr>
        <w:t xml:space="preserve"> of goods sent during the year at wholesale price.</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It is credited by:</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w:t>
      </w:r>
      <w:r w:rsidRPr="00B33AD0">
        <w:rPr>
          <w:rFonts w:ascii="Times New Roman" w:hAnsi="Times New Roman" w:cs="Times New Roman"/>
          <w:i/>
          <w:iCs/>
        </w:rPr>
        <w:t>a</w:t>
      </w:r>
      <w:r w:rsidRPr="00B33AD0">
        <w:rPr>
          <w:rFonts w:ascii="Times New Roman" w:hAnsi="Times New Roman" w:cs="Times New Roman"/>
        </w:rPr>
        <w:t xml:space="preserve">) </w:t>
      </w:r>
      <w:proofErr w:type="gramStart"/>
      <w:r w:rsidRPr="00B33AD0">
        <w:rPr>
          <w:rFonts w:ascii="Times New Roman" w:hAnsi="Times New Roman" w:cs="Times New Roman"/>
        </w:rPr>
        <w:t>sales</w:t>
      </w:r>
      <w:proofErr w:type="gramEnd"/>
      <w:r w:rsidRPr="00B33AD0">
        <w:rPr>
          <w:rFonts w:ascii="Times New Roman" w:hAnsi="Times New Roman" w:cs="Times New Roman"/>
        </w:rPr>
        <w:t xml:space="preserve"> effected at the shop; and</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w:t>
      </w:r>
      <w:r w:rsidRPr="00B33AD0">
        <w:rPr>
          <w:rFonts w:ascii="Times New Roman" w:hAnsi="Times New Roman" w:cs="Times New Roman"/>
          <w:i/>
          <w:iCs/>
        </w:rPr>
        <w:t>b</w:t>
      </w:r>
      <w:r w:rsidRPr="00B33AD0">
        <w:rPr>
          <w:rFonts w:ascii="Times New Roman" w:hAnsi="Times New Roman" w:cs="Times New Roman"/>
        </w:rPr>
        <w:t xml:space="preserve">) </w:t>
      </w:r>
      <w:proofErr w:type="gramStart"/>
      <w:r w:rsidRPr="00B33AD0">
        <w:rPr>
          <w:rFonts w:ascii="Times New Roman" w:hAnsi="Times New Roman" w:cs="Times New Roman"/>
        </w:rPr>
        <w:t>closing</w:t>
      </w:r>
      <w:proofErr w:type="gramEnd"/>
      <w:r w:rsidRPr="00B33AD0">
        <w:rPr>
          <w:rFonts w:ascii="Times New Roman" w:hAnsi="Times New Roman" w:cs="Times New Roman"/>
        </w:rPr>
        <w:t xml:space="preserve"> stock of goods valued at wholesale price.</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The value of goods lost due to accident, theft etc. also is credited to the Branch Stock Account</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or</w:t>
      </w:r>
      <w:proofErr w:type="gramEnd"/>
      <w:r w:rsidRPr="00B33AD0">
        <w:rPr>
          <w:rFonts w:ascii="Times New Roman" w:hAnsi="Times New Roman" w:cs="Times New Roman"/>
        </w:rPr>
        <w:t xml:space="preserve"> Trading Account calculated at the </w:t>
      </w:r>
      <w:r w:rsidRPr="00B33AD0">
        <w:rPr>
          <w:rFonts w:ascii="Times New Roman" w:hAnsi="Times New Roman" w:cs="Times New Roman"/>
          <w:b/>
          <w:bCs/>
        </w:rPr>
        <w:t>wholesale price</w:t>
      </w:r>
      <w:r w:rsidRPr="00B33AD0">
        <w:rPr>
          <w:rFonts w:ascii="Times New Roman" w:hAnsi="Times New Roman" w:cs="Times New Roman"/>
        </w:rPr>
        <w:t>.</w:t>
      </w:r>
    </w:p>
    <w:p w:rsidR="00E57E99" w:rsidRPr="00B33AD0" w:rsidRDefault="00E57E99" w:rsidP="00E57E99">
      <w:pPr>
        <w:pStyle w:val="ListParagraph"/>
        <w:numPr>
          <w:ilvl w:val="0"/>
          <w:numId w:val="1"/>
        </w:numPr>
        <w:autoSpaceDE w:val="0"/>
        <w:autoSpaceDN w:val="0"/>
        <w:adjustRightInd w:val="0"/>
        <w:spacing w:after="0" w:line="240" w:lineRule="auto"/>
        <w:jc w:val="both"/>
        <w:rPr>
          <w:rFonts w:ascii="Times New Roman" w:hAnsi="Times New Roman" w:cs="Times New Roman"/>
          <w:b/>
          <w:bCs/>
        </w:rPr>
      </w:pPr>
      <w:r w:rsidRPr="00B33AD0">
        <w:rPr>
          <w:rFonts w:ascii="Times New Roman" w:hAnsi="Times New Roman" w:cs="Times New Roman"/>
          <w:b/>
          <w:bCs/>
        </w:rPr>
        <w:t>Independent Branches</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A debit balance in the Branch Account should always be equal to the net assets at the</w:t>
      </w:r>
    </w:p>
    <w:p w:rsidR="00E57E99" w:rsidRPr="00B33AD0" w:rsidRDefault="00E57E99" w:rsidP="00E57E99">
      <w:pPr>
        <w:pStyle w:val="ListParagraph"/>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branch</w:t>
      </w:r>
      <w:proofErr w:type="gramEnd"/>
      <w:r w:rsidRPr="00B33AD0">
        <w:rPr>
          <w:rFonts w:ascii="Times New Roman" w:hAnsi="Times New Roman" w:cs="Times New Roman"/>
        </w:rPr>
        <w:t>.</w:t>
      </w: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rPr>
      </w:pPr>
      <w:r w:rsidRPr="00B33AD0">
        <w:rPr>
          <w:rFonts w:ascii="Times New Roman" w:hAnsi="Times New Roman" w:cs="Times New Roman"/>
          <w:b/>
          <w:bCs/>
        </w:rPr>
        <w:t>5. Adjustment and Reconciliation of Branch and Head Office</w:t>
      </w:r>
      <w:r w:rsidR="009A384B" w:rsidRPr="00B33AD0">
        <w:rPr>
          <w:rFonts w:ascii="Times New Roman" w:hAnsi="Times New Roman" w:cs="Times New Roman"/>
          <w:b/>
          <w:bCs/>
        </w:rPr>
        <w:t xml:space="preserve"> </w:t>
      </w:r>
      <w:r w:rsidRPr="00B33AD0">
        <w:rPr>
          <w:rFonts w:ascii="Times New Roman" w:hAnsi="Times New Roman" w:cs="Times New Roman"/>
          <w:b/>
          <w:bCs/>
        </w:rPr>
        <w:t>Accounts</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If the branch and the head office accounts, converse of each other, do not tally, these must be</w:t>
      </w:r>
    </w:p>
    <w:p w:rsidR="00E57E99" w:rsidRPr="00B33AD0" w:rsidRDefault="00E57E99" w:rsidP="00E57E99">
      <w:pPr>
        <w:pStyle w:val="ListParagraph"/>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b/>
          <w:bCs/>
        </w:rPr>
        <w:t>reconciled</w:t>
      </w:r>
      <w:proofErr w:type="gramEnd"/>
      <w:r w:rsidRPr="00B33AD0">
        <w:rPr>
          <w:rFonts w:ascii="Times New Roman" w:hAnsi="Times New Roman" w:cs="Times New Roman"/>
          <w:b/>
          <w:bCs/>
        </w:rPr>
        <w:t xml:space="preserve"> </w:t>
      </w:r>
      <w:r w:rsidRPr="00B33AD0">
        <w:rPr>
          <w:rFonts w:ascii="Times New Roman" w:hAnsi="Times New Roman" w:cs="Times New Roman"/>
        </w:rPr>
        <w:t>before the preparation of the final accounts of the concern as a whole.</w:t>
      </w:r>
    </w:p>
    <w:p w:rsidR="009A384B" w:rsidRPr="00B33AD0" w:rsidRDefault="009A384B" w:rsidP="00E57E99">
      <w:pPr>
        <w:pStyle w:val="ListParagraph"/>
        <w:autoSpaceDE w:val="0"/>
        <w:autoSpaceDN w:val="0"/>
        <w:adjustRightInd w:val="0"/>
        <w:spacing w:after="0" w:line="240" w:lineRule="auto"/>
        <w:jc w:val="both"/>
        <w:rPr>
          <w:rFonts w:ascii="Times New Roman" w:hAnsi="Times New Roman" w:cs="Times New Roman"/>
        </w:rPr>
      </w:pP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rPr>
      </w:pPr>
      <w:r w:rsidRPr="00B33AD0">
        <w:rPr>
          <w:rFonts w:ascii="Times New Roman" w:hAnsi="Times New Roman" w:cs="Times New Roman"/>
          <w:b/>
          <w:bCs/>
        </w:rPr>
        <w:t>5.1 Reasons for Disagreement</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Following are the possible reasons for the disagreement between Branch A/c in Head office books</w:t>
      </w:r>
      <w:r w:rsidR="009A384B" w:rsidRPr="00B33AD0">
        <w:rPr>
          <w:rFonts w:ascii="Times New Roman" w:hAnsi="Times New Roman" w:cs="Times New Roman"/>
        </w:rPr>
        <w:t xml:space="preserve"> </w:t>
      </w:r>
      <w:r w:rsidRPr="00B33AD0">
        <w:rPr>
          <w:rFonts w:ascii="Times New Roman" w:hAnsi="Times New Roman" w:cs="Times New Roman"/>
        </w:rPr>
        <w:t>and Head office A/c in Branch books on the closing date:</w:t>
      </w:r>
    </w:p>
    <w:p w:rsidR="00E57E99" w:rsidRPr="00B33AD0" w:rsidRDefault="00E57E99" w:rsidP="00E57E99">
      <w:pPr>
        <w:pStyle w:val="ListParagraph"/>
        <w:numPr>
          <w:ilvl w:val="0"/>
          <w:numId w:val="8"/>
        </w:num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 xml:space="preserve"> Goods dispatched by the Head office not received by the branch. These goods may be</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in</w:t>
      </w:r>
      <w:proofErr w:type="gramEnd"/>
      <w:r w:rsidRPr="00B33AD0">
        <w:rPr>
          <w:rFonts w:ascii="Times New Roman" w:hAnsi="Times New Roman" w:cs="Times New Roman"/>
        </w:rPr>
        <w:t xml:space="preserve"> transit or loss in transit.</w:t>
      </w:r>
    </w:p>
    <w:p w:rsidR="00E57E99" w:rsidRPr="00B33AD0" w:rsidRDefault="00E57E99" w:rsidP="00E57E99">
      <w:pPr>
        <w:pStyle w:val="ListParagraph"/>
        <w:numPr>
          <w:ilvl w:val="0"/>
          <w:numId w:val="8"/>
        </w:num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 xml:space="preserve"> Goods returned by the branch to Head Office may have been received by the H.O.</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Again, these goods may be in transit or lost in transit.</w:t>
      </w:r>
    </w:p>
    <w:p w:rsidR="00E57E99" w:rsidRPr="00B33AD0" w:rsidRDefault="00E57E99" w:rsidP="00E57E99">
      <w:pPr>
        <w:pStyle w:val="ListParagraph"/>
        <w:numPr>
          <w:ilvl w:val="0"/>
          <w:numId w:val="8"/>
        </w:num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 xml:space="preserve"> Sum remitted by Head office to branch or </w:t>
      </w:r>
      <w:r w:rsidRPr="00B33AD0">
        <w:rPr>
          <w:rFonts w:ascii="Times New Roman" w:hAnsi="Times New Roman" w:cs="Times New Roman"/>
          <w:i/>
          <w:iCs/>
        </w:rPr>
        <w:t xml:space="preserve">vice versa </w:t>
      </w:r>
      <w:r w:rsidRPr="00B33AD0">
        <w:rPr>
          <w:rFonts w:ascii="Times New Roman" w:hAnsi="Times New Roman" w:cs="Times New Roman"/>
        </w:rPr>
        <w:t>remaining in transit on the closing date.</w:t>
      </w:r>
    </w:p>
    <w:p w:rsidR="00E57E99" w:rsidRPr="00B33AD0" w:rsidRDefault="00E57E99" w:rsidP="00E57E99">
      <w:pPr>
        <w:pStyle w:val="ListParagraph"/>
        <w:numPr>
          <w:ilvl w:val="0"/>
          <w:numId w:val="8"/>
        </w:num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 xml:space="preserve"> Receipt of income or payment or expenses relating to the Branch transacted by the</w:t>
      </w:r>
    </w:p>
    <w:p w:rsidR="00E57E99" w:rsidRPr="00B33AD0" w:rsidRDefault="00E57E99" w:rsidP="009A384B">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head</w:t>
      </w:r>
      <w:proofErr w:type="gramEnd"/>
      <w:r w:rsidRPr="00B33AD0">
        <w:rPr>
          <w:rFonts w:ascii="Times New Roman" w:hAnsi="Times New Roman" w:cs="Times New Roman"/>
        </w:rPr>
        <w:t xml:space="preserve"> office or </w:t>
      </w:r>
      <w:r w:rsidRPr="00B33AD0">
        <w:rPr>
          <w:rFonts w:ascii="Times New Roman" w:hAnsi="Times New Roman" w:cs="Times New Roman"/>
          <w:i/>
          <w:iCs/>
        </w:rPr>
        <w:t>vice versa</w:t>
      </w:r>
      <w:r w:rsidRPr="00B33AD0">
        <w:rPr>
          <w:rFonts w:ascii="Times New Roman" w:hAnsi="Times New Roman" w:cs="Times New Roman"/>
        </w:rPr>
        <w:t>, hence not recorded at the respective ends wherein they are</w:t>
      </w:r>
      <w:r w:rsidR="009A384B" w:rsidRPr="00B33AD0">
        <w:rPr>
          <w:rFonts w:ascii="Times New Roman" w:hAnsi="Times New Roman" w:cs="Times New Roman"/>
        </w:rPr>
        <w:t xml:space="preserve"> </w:t>
      </w:r>
      <w:r w:rsidRPr="00B33AD0">
        <w:rPr>
          <w:rFonts w:ascii="Times New Roman" w:hAnsi="Times New Roman" w:cs="Times New Roman"/>
        </w:rPr>
        <w:t>normally to be recorded.</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Students may note (</w:t>
      </w:r>
      <w:proofErr w:type="spellStart"/>
      <w:r w:rsidRPr="00B33AD0">
        <w:rPr>
          <w:rFonts w:ascii="Times New Roman" w:hAnsi="Times New Roman" w:cs="Times New Roman"/>
          <w:i/>
          <w:iCs/>
        </w:rPr>
        <w:t>i</w:t>
      </w:r>
      <w:proofErr w:type="spellEnd"/>
      <w:r w:rsidRPr="00B33AD0">
        <w:rPr>
          <w:rFonts w:ascii="Times New Roman" w:hAnsi="Times New Roman" w:cs="Times New Roman"/>
        </w:rPr>
        <w:t>) the balance of Head Office A/c in Branch books and Branch A/c in Head</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Office books have tallied (</w:t>
      </w:r>
      <w:r w:rsidRPr="00B33AD0">
        <w:rPr>
          <w:rFonts w:ascii="Times New Roman" w:hAnsi="Times New Roman" w:cs="Times New Roman"/>
          <w:i/>
          <w:iCs/>
        </w:rPr>
        <w:t>ii</w:t>
      </w:r>
      <w:r w:rsidRPr="00B33AD0">
        <w:rPr>
          <w:rFonts w:ascii="Times New Roman" w:hAnsi="Times New Roman" w:cs="Times New Roman"/>
        </w:rPr>
        <w:t>) Adjustment are made only at the point:</w:t>
      </w:r>
    </w:p>
    <w:p w:rsidR="00E57E99" w:rsidRPr="00B33AD0" w:rsidRDefault="00E57E99" w:rsidP="00E57E99">
      <w:pPr>
        <w:pStyle w:val="ListParagraph"/>
        <w:numPr>
          <w:ilvl w:val="0"/>
          <w:numId w:val="9"/>
        </w:num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 xml:space="preserve"> Where the recording has been omitted, and</w:t>
      </w:r>
    </w:p>
    <w:p w:rsidR="00E57E99" w:rsidRPr="00B33AD0" w:rsidRDefault="00E57E99" w:rsidP="00E57E99">
      <w:pPr>
        <w:pStyle w:val="ListParagraph"/>
        <w:numPr>
          <w:ilvl w:val="0"/>
          <w:numId w:val="9"/>
        </w:num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 xml:space="preserve"> Other than the point where action has been effected.</w:t>
      </w:r>
    </w:p>
    <w:p w:rsidR="00E57E99" w:rsidRPr="00B33AD0" w:rsidRDefault="00E57E99" w:rsidP="009A384B">
      <w:pPr>
        <w:pStyle w:val="ListParagraph"/>
        <w:autoSpaceDE w:val="0"/>
        <w:autoSpaceDN w:val="0"/>
        <w:adjustRightInd w:val="0"/>
        <w:spacing w:after="0" w:line="240" w:lineRule="auto"/>
        <w:jc w:val="both"/>
        <w:rPr>
          <w:rFonts w:ascii="Times New Roman" w:hAnsi="Times New Roman" w:cs="Times New Roman"/>
        </w:rPr>
      </w:pP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rPr>
      </w:pPr>
      <w:r w:rsidRPr="00B33AD0">
        <w:rPr>
          <w:rFonts w:ascii="Times New Roman" w:hAnsi="Times New Roman" w:cs="Times New Roman"/>
          <w:b/>
          <w:bCs/>
        </w:rPr>
        <w:lastRenderedPageBreak/>
        <w:t>5.2 Other points</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(1) Inter-branch transactions are usually adjusted as if they were entered into only with the</w:t>
      </w:r>
    </w:p>
    <w:p w:rsidR="00E57E99" w:rsidRPr="00B33AD0" w:rsidRDefault="00E57E99" w:rsidP="00E57E99">
      <w:pPr>
        <w:pStyle w:val="ListParagraph"/>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head</w:t>
      </w:r>
      <w:proofErr w:type="gramEnd"/>
      <w:r w:rsidRPr="00B33AD0">
        <w:rPr>
          <w:rFonts w:ascii="Times New Roman" w:hAnsi="Times New Roman" w:cs="Times New Roman"/>
        </w:rPr>
        <w:t xml:space="preserve"> office</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(2) Often the accounts of fixed assets of a branch are kept in the head office books; in such</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a</w:t>
      </w:r>
      <w:proofErr w:type="gramEnd"/>
      <w:r w:rsidRPr="00B33AD0">
        <w:rPr>
          <w:rFonts w:ascii="Times New Roman" w:hAnsi="Times New Roman" w:cs="Times New Roman"/>
        </w:rPr>
        <w:t xml:space="preserve"> case, at the end of the year, the amount of depreciation on the assets is debited to the</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branch</w:t>
      </w:r>
      <w:proofErr w:type="gramEnd"/>
      <w:r w:rsidRPr="00B33AD0">
        <w:rPr>
          <w:rFonts w:ascii="Times New Roman" w:hAnsi="Times New Roman" w:cs="Times New Roman"/>
        </w:rPr>
        <w:t xml:space="preserve"> concerned by recording the following entry:</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 xml:space="preserve">                    Branch Account…………………….. Dr.</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 xml:space="preserve">                             To            Branch Asset Account</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The branch will pass the following entry:</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 xml:space="preserve">                    </w:t>
      </w:r>
      <w:proofErr w:type="gramStart"/>
      <w:r w:rsidRPr="00B33AD0">
        <w:rPr>
          <w:rFonts w:ascii="Times New Roman" w:hAnsi="Times New Roman" w:cs="Times New Roman"/>
        </w:rPr>
        <w:t>Depreciation Account ……………….Dr.</w:t>
      </w:r>
      <w:proofErr w:type="gramEnd"/>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 xml:space="preserve">                             To            Head Office A/c</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(3) Usually the head office has to devote considerable time in attending to the affairs of the</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branch</w:t>
      </w:r>
      <w:proofErr w:type="gramEnd"/>
      <w:r w:rsidRPr="00B33AD0">
        <w:rPr>
          <w:rFonts w:ascii="Times New Roman" w:hAnsi="Times New Roman" w:cs="Times New Roman"/>
        </w:rPr>
        <w:t>;</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rPr>
      </w:pPr>
      <w:r w:rsidRPr="00B33AD0">
        <w:rPr>
          <w:rFonts w:ascii="Times New Roman" w:hAnsi="Times New Roman" w:cs="Times New Roman"/>
          <w:b/>
          <w:bCs/>
        </w:rPr>
        <w:t>6. Incorporation of Branch Balance in Head Office Books</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The method that will be adopted for incorporating the trading result of the branch with that of</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the</w:t>
      </w:r>
      <w:proofErr w:type="gramEnd"/>
      <w:r w:rsidRPr="00B33AD0">
        <w:rPr>
          <w:rFonts w:ascii="Times New Roman" w:hAnsi="Times New Roman" w:cs="Times New Roman"/>
        </w:rPr>
        <w:t xml:space="preserve"> head office would depend on whether it is desired to prepare separate Profit &amp; Loss</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Account and Balance Sheet of the branch and the Head Office or consolidated statement of</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account</w:t>
      </w:r>
      <w:proofErr w:type="gramEnd"/>
      <w:r w:rsidRPr="00B33AD0">
        <w:rPr>
          <w:rFonts w:ascii="Times New Roman" w:hAnsi="Times New Roman" w:cs="Times New Roman"/>
        </w:rPr>
        <w:t xml:space="preserve"> of both branch and head office.</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 xml:space="preserve">     The adjusting entries that would be</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Passed in this respect are shown below:</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w:t>
      </w:r>
      <w:r w:rsidRPr="00B33AD0">
        <w:rPr>
          <w:rFonts w:ascii="Times New Roman" w:hAnsi="Times New Roman" w:cs="Times New Roman"/>
          <w:i/>
          <w:iCs/>
        </w:rPr>
        <w:t>a</w:t>
      </w:r>
      <w:r w:rsidRPr="00B33AD0">
        <w:rPr>
          <w:rFonts w:ascii="Times New Roman" w:hAnsi="Times New Roman" w:cs="Times New Roman"/>
        </w:rPr>
        <w:t>)            Head Office Account……………….. Dr.</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 xml:space="preserve">                    To           Asset (individual) Account</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w:t>
      </w:r>
      <w:r w:rsidRPr="00B33AD0">
        <w:rPr>
          <w:rFonts w:ascii="Times New Roman" w:hAnsi="Times New Roman" w:cs="Times New Roman"/>
          <w:i/>
          <w:iCs/>
        </w:rPr>
        <w:t>b</w:t>
      </w:r>
      <w:r w:rsidRPr="00B33AD0">
        <w:rPr>
          <w:rFonts w:ascii="Times New Roman" w:hAnsi="Times New Roman" w:cs="Times New Roman"/>
        </w:rPr>
        <w:t>)            (Individual) Liability Account ………..Dr.</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 xml:space="preserve">                    To           Head Office Account</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 xml:space="preserve">            Converse entries are passed in the head office books.</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
    <w:p w:rsidR="000915C6" w:rsidRPr="00B33AD0" w:rsidRDefault="000915C6" w:rsidP="00E57E99">
      <w:pPr>
        <w:autoSpaceDE w:val="0"/>
        <w:autoSpaceDN w:val="0"/>
        <w:adjustRightInd w:val="0"/>
        <w:spacing w:after="0" w:line="240" w:lineRule="auto"/>
        <w:jc w:val="both"/>
        <w:rPr>
          <w:rFonts w:ascii="Times New Roman" w:hAnsi="Times New Roman" w:cs="Times New Roman"/>
        </w:rPr>
      </w:pP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at</w:t>
      </w:r>
      <w:proofErr w:type="gramEnd"/>
      <w:r w:rsidRPr="00B33AD0">
        <w:rPr>
          <w:rFonts w:ascii="Times New Roman" w:hAnsi="Times New Roman" w:cs="Times New Roman"/>
        </w:rPr>
        <w:t xml:space="preserve"> the beginning of the following year, the under-mentioned entry is recorded</w:t>
      </w:r>
      <w:r w:rsidR="000915C6" w:rsidRPr="00B33AD0">
        <w:rPr>
          <w:rFonts w:ascii="Times New Roman" w:hAnsi="Times New Roman" w:cs="Times New Roman"/>
        </w:rPr>
        <w:t xml:space="preserve"> </w:t>
      </w:r>
      <w:r w:rsidRPr="00B33AD0">
        <w:rPr>
          <w:rFonts w:ascii="Times New Roman" w:hAnsi="Times New Roman" w:cs="Times New Roman"/>
        </w:rPr>
        <w:t>by the branch:</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Asset Account (In Detail)…………………………… Dr.</w:t>
      </w:r>
    </w:p>
    <w:p w:rsidR="00E57E99" w:rsidRPr="00B33AD0" w:rsidRDefault="008F2E16"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 xml:space="preserve">     </w:t>
      </w:r>
      <w:r w:rsidR="00E57E99" w:rsidRPr="00B33AD0">
        <w:rPr>
          <w:rFonts w:ascii="Times New Roman" w:hAnsi="Times New Roman" w:cs="Times New Roman"/>
        </w:rPr>
        <w:t>To                            Liability Accounts</w:t>
      </w:r>
    </w:p>
    <w:p w:rsidR="00E57E99" w:rsidRPr="00B33AD0" w:rsidRDefault="008F2E16"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 xml:space="preserve">    </w:t>
      </w:r>
      <w:r w:rsidR="00E57E99" w:rsidRPr="00B33AD0">
        <w:rPr>
          <w:rFonts w:ascii="Times New Roman" w:hAnsi="Times New Roman" w:cs="Times New Roman"/>
        </w:rPr>
        <w:t>To                            H.O. Account (The difference between assets and liabilities)</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rPr>
      </w:pPr>
      <w:r w:rsidRPr="00B33AD0">
        <w:rPr>
          <w:rFonts w:ascii="Times New Roman" w:hAnsi="Times New Roman" w:cs="Times New Roman"/>
          <w:b/>
          <w:bCs/>
        </w:rPr>
        <w:t>7. Incomplete Information in Branch Books</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If it is desired that profitability of the branch should be kept secret from the branch staff, the</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head</w:t>
      </w:r>
      <w:proofErr w:type="gramEnd"/>
      <w:r w:rsidRPr="00B33AD0">
        <w:rPr>
          <w:rFonts w:ascii="Times New Roman" w:hAnsi="Times New Roman" w:cs="Times New Roman"/>
        </w:rPr>
        <w:t xml:space="preserve"> office would hold back some key information from the branch, e.g., amount of opening</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stock</w:t>
      </w:r>
      <w:proofErr w:type="gramEnd"/>
      <w:r w:rsidRPr="00B33AD0">
        <w:rPr>
          <w:rFonts w:ascii="Times New Roman" w:hAnsi="Times New Roman" w:cs="Times New Roman"/>
        </w:rPr>
        <w:t>, cost of goods sent to the branch, etc. The head office, in such a case would maintain a</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record</w:t>
      </w:r>
      <w:proofErr w:type="gramEnd"/>
      <w:r w:rsidRPr="00B33AD0">
        <w:rPr>
          <w:rFonts w:ascii="Times New Roman" w:hAnsi="Times New Roman" w:cs="Times New Roman"/>
        </w:rPr>
        <w:t xml:space="preserve"> of goods sent to the branch by passing the entry:</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Goods Supplied to the Branch Account…………………………… Dr.</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To                                       Purchases Account</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The value of the closing stock will also be adjusted only in head office books.</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rPr>
      </w:pPr>
      <w:r w:rsidRPr="00B33AD0">
        <w:rPr>
          <w:rFonts w:ascii="Times New Roman" w:hAnsi="Times New Roman" w:cs="Times New Roman"/>
          <w:b/>
          <w:bCs/>
        </w:rPr>
        <w:t>8. Foreign Branches</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Foreign branches generally maintain independent and complete record of business transacted</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by</w:t>
      </w:r>
      <w:proofErr w:type="gramEnd"/>
      <w:r w:rsidRPr="00B33AD0">
        <w:rPr>
          <w:rFonts w:ascii="Times New Roman" w:hAnsi="Times New Roman" w:cs="Times New Roman"/>
        </w:rPr>
        <w:t xml:space="preserve"> them in currency of the country in which they operate. Thus problems of incorporating</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balances</w:t>
      </w:r>
      <w:proofErr w:type="gramEnd"/>
      <w:r w:rsidRPr="00B33AD0">
        <w:rPr>
          <w:rFonts w:ascii="Times New Roman" w:hAnsi="Times New Roman" w:cs="Times New Roman"/>
        </w:rPr>
        <w:t xml:space="preserve"> of foreign branches relate mainly to translation of foreign currency into Indian</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rupees</w:t>
      </w:r>
      <w:proofErr w:type="gramEnd"/>
      <w:r w:rsidRPr="00B33AD0">
        <w:rPr>
          <w:rFonts w:ascii="Times New Roman" w:hAnsi="Times New Roman" w:cs="Times New Roman"/>
        </w:rPr>
        <w:t>. This is because exchange rate of Indian rupees is not stable in relation to foreign</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currencies</w:t>
      </w:r>
      <w:proofErr w:type="gramEnd"/>
      <w:r w:rsidRPr="00B33AD0">
        <w:rPr>
          <w:rFonts w:ascii="Times New Roman" w:hAnsi="Times New Roman" w:cs="Times New Roman"/>
        </w:rPr>
        <w:t xml:space="preserve"> due to international demand and supply effects on various currencies.</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rPr>
      </w:pPr>
      <w:r w:rsidRPr="00B33AD0">
        <w:rPr>
          <w:rFonts w:ascii="Times New Roman" w:hAnsi="Times New Roman" w:cs="Times New Roman"/>
          <w:b/>
          <w:bCs/>
        </w:rPr>
        <w:lastRenderedPageBreak/>
        <w:t>9. Accounting for Foreign Branches</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For the purpose of accounting, AS 11 (revised 2003) classifies the foreign branches may be</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classified</w:t>
      </w:r>
      <w:proofErr w:type="gramEnd"/>
      <w:r w:rsidRPr="00B33AD0">
        <w:rPr>
          <w:rFonts w:ascii="Times New Roman" w:hAnsi="Times New Roman" w:cs="Times New Roman"/>
        </w:rPr>
        <w:t xml:space="preserve"> into two types:</w:t>
      </w:r>
    </w:p>
    <w:p w:rsidR="00E57E99" w:rsidRPr="00B33AD0" w:rsidRDefault="00E57E99" w:rsidP="00E57E99">
      <w:pPr>
        <w:pStyle w:val="ListParagraph"/>
        <w:numPr>
          <w:ilvl w:val="0"/>
          <w:numId w:val="10"/>
        </w:num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 xml:space="preserve"> Integral Foreign Operation;</w:t>
      </w:r>
    </w:p>
    <w:p w:rsidR="00E57E99" w:rsidRPr="00B33AD0" w:rsidRDefault="00E57E99" w:rsidP="00E57E99">
      <w:pPr>
        <w:pStyle w:val="ListParagraph"/>
        <w:numPr>
          <w:ilvl w:val="0"/>
          <w:numId w:val="10"/>
        </w:num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 xml:space="preserve"> Non- Integral Foreign Operation.</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Let us discuss these two types of foreign branches in detail.</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rPr>
      </w:pPr>
      <w:r w:rsidRPr="00B33AD0">
        <w:rPr>
          <w:rFonts w:ascii="Times New Roman" w:hAnsi="Times New Roman" w:cs="Times New Roman"/>
          <w:b/>
          <w:bCs/>
        </w:rPr>
        <w:t>9.1 Integral Foreign Operation (IFO)</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It is a foreign operation, the activities of which are an integral part of those of the reporting</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enterprise</w:t>
      </w:r>
      <w:proofErr w:type="gramEnd"/>
      <w:r w:rsidRPr="00B33AD0">
        <w:rPr>
          <w:rFonts w:ascii="Times New Roman" w:hAnsi="Times New Roman" w:cs="Times New Roman"/>
        </w:rPr>
        <w:t>. The business of IFO is carried on as if it were an extension of the reporting</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enterprise’s</w:t>
      </w:r>
      <w:proofErr w:type="gramEnd"/>
      <w:r w:rsidRPr="00B33AD0">
        <w:rPr>
          <w:rFonts w:ascii="Times New Roman" w:hAnsi="Times New Roman" w:cs="Times New Roman"/>
        </w:rPr>
        <w:t xml:space="preserve"> operations. Generally, IFO carries on business in a single foreign currency, </w:t>
      </w:r>
      <w:proofErr w:type="spellStart"/>
      <w:r w:rsidRPr="00B33AD0">
        <w:rPr>
          <w:rFonts w:ascii="Times New Roman" w:hAnsi="Times New Roman" w:cs="Times New Roman"/>
        </w:rPr>
        <w:t>ie</w:t>
      </w:r>
      <w:proofErr w:type="spellEnd"/>
      <w:r w:rsidRPr="00B33AD0">
        <w:rPr>
          <w:rFonts w:ascii="Times New Roman" w:hAnsi="Times New Roman" w:cs="Times New Roman"/>
        </w:rPr>
        <w:t xml:space="preserve">. </w:t>
      </w:r>
      <w:proofErr w:type="gramStart"/>
      <w:r w:rsidRPr="00B33AD0">
        <w:rPr>
          <w:rFonts w:ascii="Times New Roman" w:hAnsi="Times New Roman" w:cs="Times New Roman"/>
        </w:rPr>
        <w:t>of</w:t>
      </w:r>
      <w:proofErr w:type="gramEnd"/>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the</w:t>
      </w:r>
      <w:proofErr w:type="gramEnd"/>
      <w:r w:rsidRPr="00B33AD0">
        <w:rPr>
          <w:rFonts w:ascii="Times New Roman" w:hAnsi="Times New Roman" w:cs="Times New Roman"/>
        </w:rPr>
        <w:t xml:space="preserve"> country where it is located. For example, sale of goods imported from the reporting</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enterprise</w:t>
      </w:r>
      <w:proofErr w:type="gramEnd"/>
      <w:r w:rsidRPr="00B33AD0">
        <w:rPr>
          <w:rFonts w:ascii="Times New Roman" w:hAnsi="Times New Roman" w:cs="Times New Roman"/>
        </w:rPr>
        <w:t xml:space="preserve"> and remittance of proceeds to the reporting enterprise.</w:t>
      </w: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rPr>
      </w:pPr>
      <w:r w:rsidRPr="00B33AD0">
        <w:rPr>
          <w:rFonts w:ascii="Times New Roman" w:hAnsi="Times New Roman" w:cs="Times New Roman"/>
          <w:b/>
          <w:bCs/>
        </w:rPr>
        <w:t>9.2 Non-Integral Foreign Operation (NFO)</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It is a foreign operation that is not an Integral Foreign Operation. The business of a NFO is</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carried</w:t>
      </w:r>
      <w:proofErr w:type="gramEnd"/>
      <w:r w:rsidRPr="00B33AD0">
        <w:rPr>
          <w:rFonts w:ascii="Times New Roman" w:hAnsi="Times New Roman" w:cs="Times New Roman"/>
        </w:rPr>
        <w:t xml:space="preserve"> on in a substantially independent way by accumulating cash and other monetary items,</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incurring</w:t>
      </w:r>
      <w:proofErr w:type="gramEnd"/>
      <w:r w:rsidRPr="00B33AD0">
        <w:rPr>
          <w:rFonts w:ascii="Times New Roman" w:hAnsi="Times New Roman" w:cs="Times New Roman"/>
        </w:rPr>
        <w:t xml:space="preserve"> expenses, generating income and arranging borrowing in its local currency. An NFO</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may</w:t>
      </w:r>
      <w:proofErr w:type="gramEnd"/>
      <w:r w:rsidRPr="00B33AD0">
        <w:rPr>
          <w:rFonts w:ascii="Times New Roman" w:hAnsi="Times New Roman" w:cs="Times New Roman"/>
        </w:rPr>
        <w:t xml:space="preserve"> also enter into transactions in foreign currencies, including transactions in the reporting</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currency</w:t>
      </w:r>
      <w:proofErr w:type="gramEnd"/>
      <w:r w:rsidRPr="00B33AD0">
        <w:rPr>
          <w:rFonts w:ascii="Times New Roman" w:hAnsi="Times New Roman" w:cs="Times New Roman"/>
        </w:rPr>
        <w:t>. An example of NFO may be production in a foreign currency out of the resources</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available</w:t>
      </w:r>
      <w:proofErr w:type="gramEnd"/>
      <w:r w:rsidRPr="00B33AD0">
        <w:rPr>
          <w:rFonts w:ascii="Times New Roman" w:hAnsi="Times New Roman" w:cs="Times New Roman"/>
        </w:rPr>
        <w:t xml:space="preserve"> in such country independent of the reporting enterprise.</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The following are the indicators of Non- Integral Foreign Operation-</w:t>
      </w:r>
    </w:p>
    <w:p w:rsidR="00E57E99" w:rsidRPr="00B33AD0" w:rsidRDefault="00E57E99" w:rsidP="00E57E99">
      <w:pPr>
        <w:pStyle w:val="ListParagraph"/>
        <w:numPr>
          <w:ilvl w:val="0"/>
          <w:numId w:val="11"/>
        </w:num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 xml:space="preserve"> </w:t>
      </w:r>
      <w:r w:rsidRPr="00B33AD0">
        <w:rPr>
          <w:rFonts w:ascii="Times New Roman" w:hAnsi="Times New Roman" w:cs="Times New Roman"/>
          <w:i/>
          <w:iCs/>
        </w:rPr>
        <w:t xml:space="preserve">Control by reporting enterprises </w:t>
      </w:r>
      <w:r w:rsidRPr="00B33AD0">
        <w:rPr>
          <w:rFonts w:ascii="Times New Roman" w:hAnsi="Times New Roman" w:cs="Times New Roman"/>
        </w:rPr>
        <w:t>- While the reporting enterprise may control the foreign</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operation</w:t>
      </w:r>
      <w:proofErr w:type="gramEnd"/>
      <w:r w:rsidRPr="00B33AD0">
        <w:rPr>
          <w:rFonts w:ascii="Times New Roman" w:hAnsi="Times New Roman" w:cs="Times New Roman"/>
        </w:rPr>
        <w:t>, the activities of foreign operation are carried independently without much</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dependence</w:t>
      </w:r>
      <w:proofErr w:type="gramEnd"/>
      <w:r w:rsidRPr="00B33AD0">
        <w:rPr>
          <w:rFonts w:ascii="Times New Roman" w:hAnsi="Times New Roman" w:cs="Times New Roman"/>
        </w:rPr>
        <w:t xml:space="preserve"> on reporting enterprise.</w:t>
      </w:r>
    </w:p>
    <w:p w:rsidR="00E57E99" w:rsidRPr="00B33AD0" w:rsidRDefault="00E57E99" w:rsidP="00E57E99">
      <w:pPr>
        <w:pStyle w:val="ListParagraph"/>
        <w:numPr>
          <w:ilvl w:val="0"/>
          <w:numId w:val="11"/>
        </w:num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 xml:space="preserve"> Transactions with the reporting enterprises are not a high proportion of the foreign</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operation’s</w:t>
      </w:r>
      <w:proofErr w:type="gramEnd"/>
      <w:r w:rsidRPr="00B33AD0">
        <w:rPr>
          <w:rFonts w:ascii="Times New Roman" w:hAnsi="Times New Roman" w:cs="Times New Roman"/>
        </w:rPr>
        <w:t xml:space="preserve"> activities.</w:t>
      </w:r>
    </w:p>
    <w:p w:rsidR="00E57E99" w:rsidRPr="00B33AD0" w:rsidRDefault="00E57E99" w:rsidP="00E57E99">
      <w:pPr>
        <w:pStyle w:val="ListParagraph"/>
        <w:numPr>
          <w:ilvl w:val="0"/>
          <w:numId w:val="11"/>
        </w:num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 xml:space="preserve"> Activities of foreign operation are mainly financed by its operations or from local</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borrowings</w:t>
      </w:r>
      <w:proofErr w:type="gramEnd"/>
      <w:r w:rsidRPr="00B33AD0">
        <w:rPr>
          <w:rFonts w:ascii="Times New Roman" w:hAnsi="Times New Roman" w:cs="Times New Roman"/>
        </w:rPr>
        <w:t>. In other words it raises finance independently and is in no way dependent</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on</w:t>
      </w:r>
      <w:proofErr w:type="gramEnd"/>
      <w:r w:rsidRPr="00B33AD0">
        <w:rPr>
          <w:rFonts w:ascii="Times New Roman" w:hAnsi="Times New Roman" w:cs="Times New Roman"/>
        </w:rPr>
        <w:t xml:space="preserve"> reporting enterprises.</w:t>
      </w:r>
    </w:p>
    <w:p w:rsidR="00E57E99" w:rsidRPr="00B33AD0" w:rsidRDefault="00E57E99" w:rsidP="00E57E99">
      <w:pPr>
        <w:pStyle w:val="ListParagraph"/>
        <w:numPr>
          <w:ilvl w:val="0"/>
          <w:numId w:val="11"/>
        </w:num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 xml:space="preserve"> Foreign operation sales are mainly in currencies other than reporting currency.</w:t>
      </w:r>
    </w:p>
    <w:p w:rsidR="00E57E99" w:rsidRPr="00B33AD0" w:rsidRDefault="00E57E99" w:rsidP="00E57E99">
      <w:pPr>
        <w:pStyle w:val="ListParagraph"/>
        <w:numPr>
          <w:ilvl w:val="0"/>
          <w:numId w:val="11"/>
        </w:num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 xml:space="preserve"> All the expenses by foreign operations are primarily paid in local currency, not in the</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reporting</w:t>
      </w:r>
      <w:proofErr w:type="gramEnd"/>
      <w:r w:rsidRPr="00B33AD0">
        <w:rPr>
          <w:rFonts w:ascii="Times New Roman" w:hAnsi="Times New Roman" w:cs="Times New Roman"/>
        </w:rPr>
        <w:t xml:space="preserve"> currency.</w:t>
      </w:r>
    </w:p>
    <w:p w:rsidR="00E57E99" w:rsidRPr="00B33AD0" w:rsidRDefault="00E57E99" w:rsidP="00E57E99">
      <w:pPr>
        <w:pStyle w:val="ListParagraph"/>
        <w:numPr>
          <w:ilvl w:val="0"/>
          <w:numId w:val="12"/>
        </w:num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 xml:space="preserve"> Day-to-day cash flow of the reporting enterprises is independent of the foreign</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enterprises</w:t>
      </w:r>
      <w:proofErr w:type="gramEnd"/>
      <w:r w:rsidRPr="00B33AD0">
        <w:rPr>
          <w:rFonts w:ascii="Times New Roman" w:hAnsi="Times New Roman" w:cs="Times New Roman"/>
        </w:rPr>
        <w:t xml:space="preserve"> cash flows.</w:t>
      </w:r>
    </w:p>
    <w:p w:rsidR="00E57E99" w:rsidRPr="00B33AD0" w:rsidRDefault="00E57E99" w:rsidP="00E57E99">
      <w:pPr>
        <w:pStyle w:val="ListParagraph"/>
        <w:numPr>
          <w:ilvl w:val="0"/>
          <w:numId w:val="12"/>
        </w:num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 xml:space="preserve"> Sales prices of the foreign enterprises are not affected by the day-to-day changes in</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exchange</w:t>
      </w:r>
      <w:proofErr w:type="gramEnd"/>
      <w:r w:rsidRPr="00B33AD0">
        <w:rPr>
          <w:rFonts w:ascii="Times New Roman" w:hAnsi="Times New Roman" w:cs="Times New Roman"/>
        </w:rPr>
        <w:t xml:space="preserve"> rate of the reporting currency of the foreign operation.</w:t>
      </w:r>
    </w:p>
    <w:p w:rsidR="00E57E99" w:rsidRPr="00B33AD0" w:rsidRDefault="00E57E99" w:rsidP="00E57E99">
      <w:pPr>
        <w:pStyle w:val="ListParagraph"/>
        <w:numPr>
          <w:ilvl w:val="0"/>
          <w:numId w:val="12"/>
        </w:num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 xml:space="preserve"> There is an active sales market for the foreign operation product.</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The above are only indicators and not decisive/conclusive factors to classify the foreign</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operations</w:t>
      </w:r>
      <w:proofErr w:type="gramEnd"/>
      <w:r w:rsidRPr="00B33AD0">
        <w:rPr>
          <w:rFonts w:ascii="Times New Roman" w:hAnsi="Times New Roman" w:cs="Times New Roman"/>
        </w:rPr>
        <w:t xml:space="preserve"> as non-integral, much will depend on factual information, situations of the particular</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case</w:t>
      </w:r>
      <w:proofErr w:type="gramEnd"/>
      <w:r w:rsidRPr="00B33AD0">
        <w:rPr>
          <w:rFonts w:ascii="Times New Roman" w:hAnsi="Times New Roman" w:cs="Times New Roman"/>
        </w:rPr>
        <w:t xml:space="preserve"> and, therefore, judgment is necessary to determine the appropriate classification</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rPr>
      </w:pPr>
      <w:r w:rsidRPr="00B33AD0">
        <w:rPr>
          <w:rFonts w:ascii="Times New Roman" w:hAnsi="Times New Roman" w:cs="Times New Roman"/>
          <w:b/>
          <w:bCs/>
        </w:rPr>
        <w:t>10. Change in Classification</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When there is a change in classification, accounting treatment is as under-</w:t>
      </w: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rPr>
      </w:pPr>
      <w:r w:rsidRPr="00B33AD0">
        <w:rPr>
          <w:rFonts w:ascii="Times New Roman" w:hAnsi="Times New Roman" w:cs="Times New Roman"/>
          <w:b/>
          <w:bCs/>
        </w:rPr>
        <w:t>10.1 Integral to Non-Integral</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w:t>
      </w:r>
      <w:proofErr w:type="spellStart"/>
      <w:r w:rsidRPr="00B33AD0">
        <w:rPr>
          <w:rFonts w:ascii="Times New Roman" w:hAnsi="Times New Roman" w:cs="Times New Roman"/>
        </w:rPr>
        <w:t>i</w:t>
      </w:r>
      <w:proofErr w:type="spellEnd"/>
      <w:r w:rsidRPr="00B33AD0">
        <w:rPr>
          <w:rFonts w:ascii="Times New Roman" w:hAnsi="Times New Roman" w:cs="Times New Roman"/>
        </w:rPr>
        <w:t>) Translation procedure applicable to non-integral shall be followed from the date of change.</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(ii) Exchange difference arising on the translation of non-monetary assets at the date of reclassification</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is</w:t>
      </w:r>
      <w:proofErr w:type="gramEnd"/>
      <w:r w:rsidRPr="00B33AD0">
        <w:rPr>
          <w:rFonts w:ascii="Times New Roman" w:hAnsi="Times New Roman" w:cs="Times New Roman"/>
        </w:rPr>
        <w:t xml:space="preserve"> accumulated in foreign currency translation reserve.</w:t>
      </w: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rPr>
      </w:pPr>
      <w:r w:rsidRPr="00B33AD0">
        <w:rPr>
          <w:rFonts w:ascii="Times New Roman" w:hAnsi="Times New Roman" w:cs="Times New Roman"/>
          <w:b/>
          <w:bCs/>
        </w:rPr>
        <w:t>10.2 Non-Integral to Integral</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w:t>
      </w:r>
      <w:proofErr w:type="spellStart"/>
      <w:r w:rsidRPr="00B33AD0">
        <w:rPr>
          <w:rFonts w:ascii="Times New Roman" w:hAnsi="Times New Roman" w:cs="Times New Roman"/>
        </w:rPr>
        <w:t>i</w:t>
      </w:r>
      <w:proofErr w:type="spellEnd"/>
      <w:r w:rsidRPr="00B33AD0">
        <w:rPr>
          <w:rFonts w:ascii="Times New Roman" w:hAnsi="Times New Roman" w:cs="Times New Roman"/>
        </w:rPr>
        <w:t>) Translation procedure as applicable to integral should be applied from the date of</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change</w:t>
      </w:r>
      <w:proofErr w:type="gramEnd"/>
      <w:r w:rsidRPr="00B33AD0">
        <w:rPr>
          <w:rFonts w:ascii="Times New Roman" w:hAnsi="Times New Roman" w:cs="Times New Roman"/>
        </w:rPr>
        <w:t>.</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lastRenderedPageBreak/>
        <w:t>(ii) Translated amount of non-monetary items at the date of change is treated as historical cost.</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(iii) Exchange difference lying in foreign currency translation reserve is not to be recognized</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as</w:t>
      </w:r>
      <w:proofErr w:type="gramEnd"/>
      <w:r w:rsidRPr="00B33AD0">
        <w:rPr>
          <w:rFonts w:ascii="Times New Roman" w:hAnsi="Times New Roman" w:cs="Times New Roman"/>
        </w:rPr>
        <w:t xml:space="preserve"> income or expense till the disposal of the operation even if the foreign operation</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becomes</w:t>
      </w:r>
      <w:proofErr w:type="gramEnd"/>
      <w:r w:rsidRPr="00B33AD0">
        <w:rPr>
          <w:rFonts w:ascii="Times New Roman" w:hAnsi="Times New Roman" w:cs="Times New Roman"/>
        </w:rPr>
        <w:t xml:space="preserve"> integral.</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rPr>
      </w:pPr>
      <w:r w:rsidRPr="00B33AD0">
        <w:rPr>
          <w:rFonts w:ascii="Times New Roman" w:hAnsi="Times New Roman" w:cs="Times New Roman"/>
          <w:b/>
          <w:bCs/>
        </w:rPr>
        <w:t>11. Techniques for Foreign Currency Translation</w:t>
      </w: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rPr>
      </w:pPr>
      <w:r w:rsidRPr="00B33AD0">
        <w:rPr>
          <w:rFonts w:ascii="Times New Roman" w:hAnsi="Times New Roman" w:cs="Times New Roman"/>
          <w:b/>
          <w:bCs/>
        </w:rPr>
        <w:t>11.1 Integral Foreign Operation (IFO)</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Following are the standard recommendations for foreign currency translation:</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 xml:space="preserve">(1) All transactions of IFO </w:t>
      </w:r>
      <w:proofErr w:type="gramStart"/>
      <w:r w:rsidRPr="00B33AD0">
        <w:rPr>
          <w:rFonts w:ascii="Times New Roman" w:hAnsi="Times New Roman" w:cs="Times New Roman"/>
        </w:rPr>
        <w:t>be</w:t>
      </w:r>
      <w:proofErr w:type="gramEnd"/>
      <w:r w:rsidRPr="00B33AD0">
        <w:rPr>
          <w:rFonts w:ascii="Times New Roman" w:hAnsi="Times New Roman" w:cs="Times New Roman"/>
        </w:rPr>
        <w:t xml:space="preserve"> translated at the rate prevailing on the date of transaction.</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This will require date wise details of the transaction entered by that operation together</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with</w:t>
      </w:r>
      <w:proofErr w:type="gramEnd"/>
      <w:r w:rsidRPr="00B33AD0">
        <w:rPr>
          <w:rFonts w:ascii="Times New Roman" w:hAnsi="Times New Roman" w:cs="Times New Roman"/>
        </w:rPr>
        <w:t xml:space="preserve"> the rates. Weekly or monthly average rate is permitted if there are no significant</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variations</w:t>
      </w:r>
      <w:proofErr w:type="gramEnd"/>
      <w:r w:rsidRPr="00B33AD0">
        <w:rPr>
          <w:rFonts w:ascii="Times New Roman" w:hAnsi="Times New Roman" w:cs="Times New Roman"/>
        </w:rPr>
        <w:t xml:space="preserve"> in the rate.</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(2) Translation at the balance sheet date-</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w:t>
      </w:r>
      <w:proofErr w:type="spellStart"/>
      <w:r w:rsidRPr="00B33AD0">
        <w:rPr>
          <w:rFonts w:ascii="Times New Roman" w:hAnsi="Times New Roman" w:cs="Times New Roman"/>
        </w:rPr>
        <w:t>i</w:t>
      </w:r>
      <w:proofErr w:type="spellEnd"/>
      <w:r w:rsidRPr="00B33AD0">
        <w:rPr>
          <w:rFonts w:ascii="Times New Roman" w:hAnsi="Times New Roman" w:cs="Times New Roman"/>
        </w:rPr>
        <w:t>) Monetary items1 at closing rate;</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(ii) Non-monetary items2: The cost and depreciation of the tangible fixed assets is</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translated</w:t>
      </w:r>
      <w:proofErr w:type="gramEnd"/>
      <w:r w:rsidRPr="00B33AD0">
        <w:rPr>
          <w:rFonts w:ascii="Times New Roman" w:hAnsi="Times New Roman" w:cs="Times New Roman"/>
        </w:rPr>
        <w:t xml:space="preserve"> using the exchange rate at the date of purchase of the asset if asset is</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carried</w:t>
      </w:r>
      <w:proofErr w:type="gramEnd"/>
      <w:r w:rsidRPr="00B33AD0">
        <w:rPr>
          <w:rFonts w:ascii="Times New Roman" w:hAnsi="Times New Roman" w:cs="Times New Roman"/>
        </w:rPr>
        <w:t xml:space="preserve"> at cost. If tangible fixed asset is carried at fair value, translation should</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be</w:t>
      </w:r>
      <w:proofErr w:type="gramEnd"/>
      <w:r w:rsidRPr="00B33AD0">
        <w:rPr>
          <w:rFonts w:ascii="Times New Roman" w:hAnsi="Times New Roman" w:cs="Times New Roman"/>
        </w:rPr>
        <w:t xml:space="preserve"> done using the rate existed on the date of the valuation</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(iii) The cost of inventories is translated at the exchange rates that existed when the</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cost</w:t>
      </w:r>
      <w:proofErr w:type="gramEnd"/>
      <w:r w:rsidRPr="00B33AD0">
        <w:rPr>
          <w:rFonts w:ascii="Times New Roman" w:hAnsi="Times New Roman" w:cs="Times New Roman"/>
        </w:rPr>
        <w:t xml:space="preserve"> of inventory was incurred and realizable value is translated applying exchange</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rate</w:t>
      </w:r>
      <w:proofErr w:type="gramEnd"/>
      <w:r w:rsidRPr="00B33AD0">
        <w:rPr>
          <w:rFonts w:ascii="Times New Roman" w:hAnsi="Times New Roman" w:cs="Times New Roman"/>
        </w:rPr>
        <w:t xml:space="preserve"> when realizable value is determined which is generally closing rate.</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(iv) Exchange</w:t>
      </w:r>
      <w:proofErr w:type="gramEnd"/>
      <w:r w:rsidRPr="00B33AD0">
        <w:rPr>
          <w:rFonts w:ascii="Times New Roman" w:hAnsi="Times New Roman" w:cs="Times New Roman"/>
        </w:rPr>
        <w:t xml:space="preserve"> difference arising on the translation of the financial statement of</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integral</w:t>
      </w:r>
      <w:proofErr w:type="gramEnd"/>
      <w:r w:rsidRPr="00B33AD0">
        <w:rPr>
          <w:rFonts w:ascii="Times New Roman" w:hAnsi="Times New Roman" w:cs="Times New Roman"/>
        </w:rPr>
        <w:t xml:space="preserve"> foreign operation should be charged to profit and loss account.</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
    <w:p w:rsidR="00E57E99" w:rsidRPr="00B33AD0" w:rsidRDefault="00E57E99" w:rsidP="00E57E99">
      <w:pPr>
        <w:autoSpaceDE w:val="0"/>
        <w:autoSpaceDN w:val="0"/>
        <w:adjustRightInd w:val="0"/>
        <w:spacing w:after="0" w:line="240" w:lineRule="auto"/>
        <w:jc w:val="both"/>
        <w:rPr>
          <w:rFonts w:ascii="Times New Roman" w:hAnsi="Times New Roman" w:cs="Times New Roman"/>
          <w:b/>
          <w:bCs/>
        </w:rPr>
      </w:pPr>
      <w:r w:rsidRPr="00B33AD0">
        <w:rPr>
          <w:rFonts w:ascii="Times New Roman" w:hAnsi="Times New Roman" w:cs="Times New Roman"/>
          <w:b/>
          <w:bCs/>
        </w:rPr>
        <w:t>11.2 Non-Integral Foreign Operation</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Accounts of non-integral foreign operation are translated using the following principles:</w:t>
      </w:r>
    </w:p>
    <w:p w:rsidR="00E57E99" w:rsidRPr="00B33AD0" w:rsidRDefault="00E57E99" w:rsidP="00E57E99">
      <w:pPr>
        <w:pStyle w:val="ListParagraph"/>
        <w:numPr>
          <w:ilvl w:val="0"/>
          <w:numId w:val="12"/>
        </w:num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 xml:space="preserve"> Balance sheet items i.e. Assets and Liabilities both monetary and non-monetary –</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apply</w:t>
      </w:r>
      <w:proofErr w:type="gramEnd"/>
      <w:r w:rsidRPr="00B33AD0">
        <w:rPr>
          <w:rFonts w:ascii="Times New Roman" w:hAnsi="Times New Roman" w:cs="Times New Roman"/>
        </w:rPr>
        <w:t xml:space="preserve"> closing exchange rate.</w:t>
      </w:r>
    </w:p>
    <w:p w:rsidR="00E57E99" w:rsidRPr="00B33AD0" w:rsidRDefault="00E57E99" w:rsidP="00E57E99">
      <w:pPr>
        <w:pStyle w:val="ListParagraph"/>
        <w:numPr>
          <w:ilvl w:val="0"/>
          <w:numId w:val="12"/>
        </w:num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 xml:space="preserve"> Items of income and expenses – At actual exchange rates on the date of</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transactions</w:t>
      </w:r>
      <w:proofErr w:type="gramEnd"/>
      <w:r w:rsidRPr="00B33AD0">
        <w:rPr>
          <w:rFonts w:ascii="Times New Roman" w:hAnsi="Times New Roman" w:cs="Times New Roman"/>
        </w:rPr>
        <w:t>. However, accounting standard allows average rate subject to</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materiality</w:t>
      </w:r>
      <w:proofErr w:type="gramEnd"/>
      <w:r w:rsidRPr="00B33AD0">
        <w:rPr>
          <w:rFonts w:ascii="Times New Roman" w:hAnsi="Times New Roman" w:cs="Times New Roman"/>
        </w:rPr>
        <w:t>.</w:t>
      </w:r>
    </w:p>
    <w:p w:rsidR="00E57E99" w:rsidRPr="00B33AD0" w:rsidRDefault="00E57E99" w:rsidP="00E57E99">
      <w:pPr>
        <w:pStyle w:val="ListParagraph"/>
        <w:numPr>
          <w:ilvl w:val="0"/>
          <w:numId w:val="12"/>
        </w:numPr>
        <w:autoSpaceDE w:val="0"/>
        <w:autoSpaceDN w:val="0"/>
        <w:adjustRightInd w:val="0"/>
        <w:spacing w:after="0" w:line="240" w:lineRule="auto"/>
        <w:jc w:val="both"/>
        <w:rPr>
          <w:rFonts w:ascii="Times New Roman" w:hAnsi="Times New Roman" w:cs="Times New Roman"/>
        </w:rPr>
      </w:pPr>
      <w:r w:rsidRPr="00B33AD0">
        <w:rPr>
          <w:rFonts w:ascii="Times New Roman" w:hAnsi="Times New Roman" w:cs="Times New Roman"/>
        </w:rPr>
        <w:t xml:space="preserve"> Resulting exchange rate difference should be accumulated in a “foreign currency</w:t>
      </w:r>
    </w:p>
    <w:p w:rsidR="00E57E99" w:rsidRPr="00B33AD0" w:rsidRDefault="00E57E99" w:rsidP="00E57E99">
      <w:pPr>
        <w:autoSpaceDE w:val="0"/>
        <w:autoSpaceDN w:val="0"/>
        <w:adjustRightInd w:val="0"/>
        <w:spacing w:after="0" w:line="240" w:lineRule="auto"/>
        <w:jc w:val="both"/>
        <w:rPr>
          <w:rFonts w:ascii="Times New Roman" w:hAnsi="Times New Roman" w:cs="Times New Roman"/>
        </w:rPr>
      </w:pPr>
      <w:proofErr w:type="gramStart"/>
      <w:r w:rsidRPr="00B33AD0">
        <w:rPr>
          <w:rFonts w:ascii="Times New Roman" w:hAnsi="Times New Roman" w:cs="Times New Roman"/>
        </w:rPr>
        <w:t>translation</w:t>
      </w:r>
      <w:proofErr w:type="gramEnd"/>
      <w:r w:rsidRPr="00B33AD0">
        <w:rPr>
          <w:rFonts w:ascii="Times New Roman" w:hAnsi="Times New Roman" w:cs="Times New Roman"/>
        </w:rPr>
        <w:t xml:space="preserve"> reserve” until the disposal of “net investment in non-integral foreign operation”.</w:t>
      </w:r>
    </w:p>
    <w:p w:rsidR="00AE0226" w:rsidRPr="00B33AD0" w:rsidRDefault="00AE0226">
      <w:pPr>
        <w:rPr>
          <w:rFonts w:ascii="Times New Roman" w:hAnsi="Times New Roman" w:cs="Times New Roman"/>
        </w:rPr>
      </w:pPr>
    </w:p>
    <w:p w:rsidR="008F2E16" w:rsidRPr="00B33AD0" w:rsidRDefault="008F2E16">
      <w:pPr>
        <w:rPr>
          <w:rFonts w:ascii="Times New Roman" w:hAnsi="Times New Roman" w:cs="Times New Roman"/>
        </w:rPr>
      </w:pPr>
    </w:p>
    <w:p w:rsidR="00AE0226" w:rsidRPr="00B33AD0" w:rsidRDefault="009A384B" w:rsidP="009A384B">
      <w:pPr>
        <w:autoSpaceDE w:val="0"/>
        <w:autoSpaceDN w:val="0"/>
        <w:adjustRightInd w:val="0"/>
        <w:spacing w:after="0" w:line="240" w:lineRule="auto"/>
        <w:jc w:val="center"/>
        <w:rPr>
          <w:rFonts w:ascii="Times New Roman" w:hAnsi="Times New Roman" w:cs="Times New Roman"/>
          <w:b/>
          <w:bCs/>
        </w:rPr>
      </w:pPr>
      <w:proofErr w:type="gramStart"/>
      <w:r w:rsidRPr="00B33AD0">
        <w:rPr>
          <w:rFonts w:ascii="Times New Roman" w:hAnsi="Times New Roman" w:cs="Times New Roman"/>
          <w:b/>
          <w:bCs/>
        </w:rPr>
        <w:t>7.</w:t>
      </w:r>
      <w:r w:rsidR="00AE0226" w:rsidRPr="00B33AD0">
        <w:rPr>
          <w:rFonts w:ascii="Times New Roman" w:hAnsi="Times New Roman" w:cs="Times New Roman"/>
          <w:b/>
          <w:bCs/>
        </w:rPr>
        <w:t>Financial</w:t>
      </w:r>
      <w:proofErr w:type="gramEnd"/>
      <w:r w:rsidR="00AE0226" w:rsidRPr="00B33AD0">
        <w:rPr>
          <w:rFonts w:ascii="Times New Roman" w:hAnsi="Times New Roman" w:cs="Times New Roman"/>
          <w:b/>
          <w:bCs/>
        </w:rPr>
        <w:t xml:space="preserve"> Statements of Electricity</w:t>
      </w:r>
      <w:r w:rsidRPr="00B33AD0">
        <w:rPr>
          <w:rFonts w:ascii="Times New Roman" w:hAnsi="Times New Roman" w:cs="Times New Roman"/>
          <w:b/>
          <w:bCs/>
        </w:rPr>
        <w:t xml:space="preserve"> </w:t>
      </w:r>
      <w:r w:rsidR="00AE0226" w:rsidRPr="00B33AD0">
        <w:rPr>
          <w:rFonts w:ascii="Times New Roman" w:hAnsi="Times New Roman" w:cs="Times New Roman"/>
          <w:b/>
          <w:bCs/>
        </w:rPr>
        <w:t>Companies</w:t>
      </w:r>
    </w:p>
    <w:p w:rsidR="008F2E16" w:rsidRPr="00B33AD0" w:rsidRDefault="008F2E16" w:rsidP="009A384B">
      <w:pPr>
        <w:autoSpaceDE w:val="0"/>
        <w:autoSpaceDN w:val="0"/>
        <w:adjustRightInd w:val="0"/>
        <w:spacing w:after="0" w:line="240" w:lineRule="auto"/>
        <w:jc w:val="center"/>
        <w:rPr>
          <w:rFonts w:ascii="Times New Roman" w:hAnsi="Times New Roman" w:cs="Times New Roman"/>
          <w:b/>
          <w:bCs/>
        </w:rPr>
      </w:pPr>
    </w:p>
    <w:p w:rsidR="00AE0226" w:rsidRPr="00B33AD0" w:rsidRDefault="00AE0226" w:rsidP="00AE0226">
      <w:pPr>
        <w:autoSpaceDE w:val="0"/>
        <w:autoSpaceDN w:val="0"/>
        <w:adjustRightInd w:val="0"/>
        <w:spacing w:after="0" w:line="240" w:lineRule="auto"/>
        <w:rPr>
          <w:rFonts w:ascii="Times New Roman" w:hAnsi="Times New Roman" w:cs="Times New Roman"/>
          <w:b/>
          <w:bCs/>
        </w:rPr>
      </w:pPr>
      <w:r w:rsidRPr="00B33AD0">
        <w:rPr>
          <w:rFonts w:ascii="Times New Roman" w:hAnsi="Times New Roman" w:cs="Times New Roman"/>
          <w:b/>
          <w:bCs/>
        </w:rPr>
        <w:t>1.1 Introduction</w:t>
      </w:r>
    </w:p>
    <w:p w:rsidR="00AE0226" w:rsidRPr="00B33AD0" w:rsidRDefault="00AE0226" w:rsidP="00D84873">
      <w:pPr>
        <w:autoSpaceDE w:val="0"/>
        <w:autoSpaceDN w:val="0"/>
        <w:adjustRightInd w:val="0"/>
        <w:spacing w:after="0" w:line="240" w:lineRule="auto"/>
        <w:rPr>
          <w:rFonts w:ascii="Times New Roman" w:hAnsi="Times New Roman" w:cs="Times New Roman"/>
        </w:rPr>
      </w:pPr>
      <w:r w:rsidRPr="00B33AD0">
        <w:rPr>
          <w:rFonts w:ascii="Times New Roman" w:hAnsi="Times New Roman" w:cs="Times New Roman"/>
        </w:rPr>
        <w:t>The electricity industry in India was guided by the Indian Electricity Act, 1910 and the</w:t>
      </w:r>
      <w:r w:rsidR="00D84873" w:rsidRPr="00B33AD0">
        <w:rPr>
          <w:rFonts w:ascii="Times New Roman" w:hAnsi="Times New Roman" w:cs="Times New Roman"/>
        </w:rPr>
        <w:t xml:space="preserve"> </w:t>
      </w:r>
      <w:r w:rsidRPr="00B33AD0">
        <w:rPr>
          <w:rFonts w:ascii="Times New Roman" w:hAnsi="Times New Roman" w:cs="Times New Roman"/>
        </w:rPr>
        <w:t>Electricity (Supply) Act, 1948. The Indian Electricity Act, 1910 introduced a licensing system</w:t>
      </w:r>
      <w:r w:rsidR="00D84873" w:rsidRPr="00B33AD0">
        <w:rPr>
          <w:rFonts w:ascii="Times New Roman" w:hAnsi="Times New Roman" w:cs="Times New Roman"/>
        </w:rPr>
        <w:t xml:space="preserve"> </w:t>
      </w:r>
      <w:r w:rsidRPr="00B33AD0">
        <w:rPr>
          <w:rFonts w:ascii="Times New Roman" w:hAnsi="Times New Roman" w:cs="Times New Roman"/>
        </w:rPr>
        <w:t>for the electricity industry and the Electricity (Supply) Act, 1948 introduced greater state</w:t>
      </w:r>
      <w:r w:rsidR="00D84873" w:rsidRPr="00B33AD0">
        <w:rPr>
          <w:rFonts w:ascii="Times New Roman" w:hAnsi="Times New Roman" w:cs="Times New Roman"/>
        </w:rPr>
        <w:t xml:space="preserve"> </w:t>
      </w:r>
      <w:r w:rsidRPr="00B33AD0">
        <w:rPr>
          <w:rFonts w:ascii="Times New Roman" w:hAnsi="Times New Roman" w:cs="Times New Roman"/>
        </w:rPr>
        <w:t>involvement in the industry, facilitating regional coordination through state-owned, vertically</w:t>
      </w:r>
      <w:r w:rsidR="00D84873" w:rsidRPr="00B33AD0">
        <w:rPr>
          <w:rFonts w:ascii="Times New Roman" w:hAnsi="Times New Roman" w:cs="Times New Roman"/>
        </w:rPr>
        <w:t xml:space="preserve"> </w:t>
      </w:r>
      <w:r w:rsidRPr="00B33AD0">
        <w:rPr>
          <w:rFonts w:ascii="Times New Roman" w:hAnsi="Times New Roman" w:cs="Times New Roman"/>
        </w:rPr>
        <w:t>integrated units called State Electricity Boards (SEBs) to develop a “Grid System”. The SEBs</w:t>
      </w:r>
      <w:r w:rsidR="00D84873" w:rsidRPr="00B33AD0">
        <w:rPr>
          <w:rFonts w:ascii="Times New Roman" w:hAnsi="Times New Roman" w:cs="Times New Roman"/>
        </w:rPr>
        <w:t xml:space="preserve"> </w:t>
      </w:r>
      <w:proofErr w:type="gramStart"/>
      <w:r w:rsidRPr="00B33AD0">
        <w:rPr>
          <w:rFonts w:ascii="Times New Roman" w:hAnsi="Times New Roman" w:cs="Times New Roman"/>
        </w:rPr>
        <w:t>were</w:t>
      </w:r>
      <w:proofErr w:type="gramEnd"/>
      <w:r w:rsidRPr="00B33AD0">
        <w:rPr>
          <w:rFonts w:ascii="Times New Roman" w:hAnsi="Times New Roman" w:cs="Times New Roman"/>
        </w:rPr>
        <w:t xml:space="preserve"> responsible for generation, transmission and distribution of electricity within each state of</w:t>
      </w:r>
      <w:r w:rsidR="00D84873" w:rsidRPr="00B33AD0">
        <w:rPr>
          <w:rFonts w:ascii="Times New Roman" w:hAnsi="Times New Roman" w:cs="Times New Roman"/>
        </w:rPr>
        <w:t xml:space="preserve"> </w:t>
      </w:r>
      <w:r w:rsidRPr="00B33AD0">
        <w:rPr>
          <w:rFonts w:ascii="Times New Roman" w:hAnsi="Times New Roman" w:cs="Times New Roman"/>
        </w:rPr>
        <w:t>the Indian Union.</w:t>
      </w:r>
    </w:p>
    <w:p w:rsidR="008F2E16" w:rsidRPr="00B33AD0" w:rsidRDefault="008F2E16" w:rsidP="00AE0226">
      <w:pPr>
        <w:autoSpaceDE w:val="0"/>
        <w:autoSpaceDN w:val="0"/>
        <w:adjustRightInd w:val="0"/>
        <w:spacing w:after="0" w:line="240" w:lineRule="auto"/>
        <w:rPr>
          <w:rFonts w:ascii="Times New Roman" w:hAnsi="Times New Roman" w:cs="Times New Roman"/>
        </w:rPr>
      </w:pPr>
    </w:p>
    <w:p w:rsidR="00AE0226" w:rsidRPr="00B33AD0" w:rsidRDefault="00AE0226" w:rsidP="00AE0226">
      <w:pPr>
        <w:autoSpaceDE w:val="0"/>
        <w:autoSpaceDN w:val="0"/>
        <w:adjustRightInd w:val="0"/>
        <w:spacing w:after="0" w:line="240" w:lineRule="auto"/>
        <w:rPr>
          <w:rFonts w:ascii="Times New Roman" w:hAnsi="Times New Roman" w:cs="Times New Roman"/>
          <w:b/>
          <w:bCs/>
        </w:rPr>
      </w:pPr>
      <w:r w:rsidRPr="00B33AD0">
        <w:rPr>
          <w:rFonts w:ascii="Times New Roman" w:hAnsi="Times New Roman" w:cs="Times New Roman"/>
          <w:b/>
          <w:bCs/>
        </w:rPr>
        <w:t>1.1.1 Historical Background of Legislative Initiatives</w:t>
      </w:r>
    </w:p>
    <w:p w:rsidR="00AE0226" w:rsidRPr="00B33AD0" w:rsidRDefault="00AE0226" w:rsidP="00AE0226">
      <w:pPr>
        <w:autoSpaceDE w:val="0"/>
        <w:autoSpaceDN w:val="0"/>
        <w:adjustRightInd w:val="0"/>
        <w:spacing w:after="0" w:line="240" w:lineRule="auto"/>
        <w:rPr>
          <w:rFonts w:ascii="Times New Roman" w:hAnsi="Times New Roman" w:cs="Times New Roman"/>
        </w:rPr>
      </w:pPr>
      <w:r w:rsidRPr="00B33AD0">
        <w:rPr>
          <w:rFonts w:ascii="Times New Roman" w:hAnsi="Times New Roman" w:cs="Times New Roman"/>
          <w:b/>
          <w:bCs/>
        </w:rPr>
        <w:t xml:space="preserve">The Indian Electricity Act, 1910 </w:t>
      </w:r>
      <w:r w:rsidRPr="00B33AD0">
        <w:rPr>
          <w:rFonts w:ascii="Times New Roman" w:hAnsi="Times New Roman" w:cs="Times New Roman"/>
        </w:rPr>
        <w:t>provided basic framework for electric supply industry in India. It made provisions for growth of the sector through licensees.</w:t>
      </w:r>
    </w:p>
    <w:p w:rsidR="00AE0226" w:rsidRPr="00B33AD0" w:rsidRDefault="00AE0226" w:rsidP="00AE0226">
      <w:pPr>
        <w:autoSpaceDE w:val="0"/>
        <w:autoSpaceDN w:val="0"/>
        <w:adjustRightInd w:val="0"/>
        <w:spacing w:after="0" w:line="240" w:lineRule="auto"/>
        <w:rPr>
          <w:rFonts w:ascii="Times New Roman" w:hAnsi="Times New Roman" w:cs="Times New Roman"/>
        </w:rPr>
      </w:pPr>
      <w:r w:rsidRPr="00B33AD0">
        <w:rPr>
          <w:rFonts w:ascii="Times New Roman" w:hAnsi="Times New Roman" w:cs="Times New Roman"/>
          <w:b/>
          <w:bCs/>
        </w:rPr>
        <w:lastRenderedPageBreak/>
        <w:t xml:space="preserve">The Electricity (Supply) Act, 1948 </w:t>
      </w:r>
      <w:r w:rsidRPr="00B33AD0">
        <w:rPr>
          <w:rFonts w:ascii="Times New Roman" w:hAnsi="Times New Roman" w:cs="Times New Roman"/>
        </w:rPr>
        <w:t xml:space="preserve">mandated creation of State Electricity Boards (SEBs) and need for the State to step in (through SEBs) to extend electrification (so far limited to cities) across the country. </w:t>
      </w:r>
      <w:r w:rsidRPr="00B33AD0">
        <w:rPr>
          <w:rFonts w:ascii="Times New Roman" w:hAnsi="Times New Roman" w:cs="Times New Roman"/>
          <w:b/>
          <w:bCs/>
        </w:rPr>
        <w:t xml:space="preserve">The Electricity Regulatory Commission Act, 1998 lays down the </w:t>
      </w:r>
      <w:r w:rsidRPr="00B33AD0">
        <w:rPr>
          <w:rFonts w:ascii="Times New Roman" w:hAnsi="Times New Roman" w:cs="Times New Roman"/>
        </w:rPr>
        <w:t>provision for setting up of</w:t>
      </w:r>
    </w:p>
    <w:p w:rsidR="00EE3C26" w:rsidRPr="00B33AD0" w:rsidRDefault="00AE0226" w:rsidP="00AE0226">
      <w:pPr>
        <w:rPr>
          <w:rFonts w:ascii="Times New Roman" w:hAnsi="Times New Roman" w:cs="Times New Roman"/>
        </w:rPr>
      </w:pPr>
      <w:proofErr w:type="gramStart"/>
      <w:r w:rsidRPr="00B33AD0">
        <w:rPr>
          <w:rFonts w:ascii="Times New Roman" w:hAnsi="Times New Roman" w:cs="Times New Roman"/>
        </w:rPr>
        <w:t>Central / State Electricity Regulatory Commission with powers to determine tariffs.</w:t>
      </w:r>
      <w:proofErr w:type="gramEnd"/>
    </w:p>
    <w:p w:rsidR="008F2E16" w:rsidRPr="00B33AD0" w:rsidRDefault="008F2E16" w:rsidP="00AE0226">
      <w:pPr>
        <w:rPr>
          <w:rFonts w:ascii="Times New Roman" w:hAnsi="Times New Roman" w:cs="Times New Roman"/>
        </w:rPr>
      </w:pPr>
    </w:p>
    <w:p w:rsidR="00AE0226" w:rsidRPr="00B33AD0" w:rsidRDefault="00AE0226" w:rsidP="00AE0226">
      <w:pPr>
        <w:autoSpaceDE w:val="0"/>
        <w:autoSpaceDN w:val="0"/>
        <w:adjustRightInd w:val="0"/>
        <w:spacing w:after="0" w:line="240" w:lineRule="auto"/>
        <w:rPr>
          <w:rFonts w:ascii="Times New Roman" w:hAnsi="Times New Roman" w:cs="Times New Roman"/>
          <w:b/>
          <w:bCs/>
        </w:rPr>
      </w:pPr>
      <w:r w:rsidRPr="00B33AD0">
        <w:rPr>
          <w:rFonts w:ascii="Times New Roman" w:hAnsi="Times New Roman" w:cs="Times New Roman"/>
          <w:b/>
          <w:bCs/>
        </w:rPr>
        <w:t>1.2 Electricity Act, 2003</w:t>
      </w:r>
    </w:p>
    <w:p w:rsidR="00AE0226" w:rsidRPr="00B33AD0" w:rsidRDefault="00AE0226" w:rsidP="00AE0226">
      <w:pPr>
        <w:autoSpaceDE w:val="0"/>
        <w:autoSpaceDN w:val="0"/>
        <w:adjustRightInd w:val="0"/>
        <w:spacing w:after="0" w:line="240" w:lineRule="auto"/>
        <w:rPr>
          <w:rFonts w:ascii="Times New Roman" w:hAnsi="Times New Roman" w:cs="Times New Roman"/>
        </w:rPr>
      </w:pPr>
      <w:r w:rsidRPr="00B33AD0">
        <w:rPr>
          <w:rFonts w:ascii="Times New Roman" w:hAnsi="Times New Roman" w:cs="Times New Roman"/>
        </w:rPr>
        <w:t>The Electricity Act, 2003 (the Electricity Act) is a central legislation relating to generation, transmission, distribution, trading and use of electricity, that seeks to replace the multiple legislations that governs the Indian power sector.</w:t>
      </w:r>
    </w:p>
    <w:p w:rsidR="009A384B" w:rsidRPr="00B33AD0" w:rsidRDefault="009A384B" w:rsidP="00AE0226">
      <w:pPr>
        <w:autoSpaceDE w:val="0"/>
        <w:autoSpaceDN w:val="0"/>
        <w:adjustRightInd w:val="0"/>
        <w:spacing w:after="0" w:line="240" w:lineRule="auto"/>
        <w:rPr>
          <w:rFonts w:ascii="Times New Roman" w:hAnsi="Times New Roman" w:cs="Times New Roman"/>
        </w:rPr>
      </w:pPr>
    </w:p>
    <w:p w:rsidR="009A384B" w:rsidRPr="00B33AD0" w:rsidRDefault="00AE0226" w:rsidP="00AE0226">
      <w:pPr>
        <w:rPr>
          <w:rFonts w:ascii="Times New Roman" w:hAnsi="Times New Roman" w:cs="Times New Roman"/>
          <w:b/>
          <w:bCs/>
        </w:rPr>
      </w:pPr>
      <w:r w:rsidRPr="00B33AD0">
        <w:rPr>
          <w:rFonts w:ascii="Times New Roman" w:hAnsi="Times New Roman" w:cs="Times New Roman"/>
          <w:b/>
          <w:bCs/>
        </w:rPr>
        <w:t>1.2.1 Objectives</w:t>
      </w:r>
    </w:p>
    <w:p w:rsidR="00AE0226" w:rsidRPr="00B33AD0" w:rsidRDefault="00AE0226" w:rsidP="00AE0226">
      <w:pPr>
        <w:autoSpaceDE w:val="0"/>
        <w:autoSpaceDN w:val="0"/>
        <w:adjustRightInd w:val="0"/>
        <w:spacing w:after="0" w:line="240" w:lineRule="auto"/>
        <w:rPr>
          <w:rFonts w:ascii="Times New Roman" w:hAnsi="Times New Roman" w:cs="Times New Roman"/>
          <w:b/>
          <w:bCs/>
        </w:rPr>
      </w:pPr>
      <w:r w:rsidRPr="00B33AD0">
        <w:rPr>
          <w:rFonts w:ascii="Times New Roman" w:hAnsi="Times New Roman" w:cs="Times New Roman"/>
          <w:b/>
          <w:bCs/>
        </w:rPr>
        <w:t>Under the Electricity Act 2003, activities like generation, transmission and distribution</w:t>
      </w:r>
    </w:p>
    <w:p w:rsidR="00AE0226" w:rsidRPr="00B33AD0" w:rsidRDefault="00AE0226" w:rsidP="00AE0226">
      <w:pPr>
        <w:autoSpaceDE w:val="0"/>
        <w:autoSpaceDN w:val="0"/>
        <w:adjustRightInd w:val="0"/>
        <w:spacing w:after="0" w:line="240" w:lineRule="auto"/>
        <w:rPr>
          <w:rFonts w:ascii="Times New Roman" w:hAnsi="Times New Roman" w:cs="Times New Roman"/>
        </w:rPr>
      </w:pPr>
      <w:proofErr w:type="gramStart"/>
      <w:r w:rsidRPr="00B33AD0">
        <w:rPr>
          <w:rFonts w:ascii="Times New Roman" w:hAnsi="Times New Roman" w:cs="Times New Roman"/>
          <w:b/>
          <w:bCs/>
        </w:rPr>
        <w:t>have</w:t>
      </w:r>
      <w:proofErr w:type="gramEnd"/>
      <w:r w:rsidRPr="00B33AD0">
        <w:rPr>
          <w:rFonts w:ascii="Times New Roman" w:hAnsi="Times New Roman" w:cs="Times New Roman"/>
          <w:b/>
          <w:bCs/>
        </w:rPr>
        <w:t xml:space="preserve"> been separately identified. </w:t>
      </w:r>
      <w:r w:rsidRPr="00B33AD0">
        <w:rPr>
          <w:rFonts w:ascii="Times New Roman" w:hAnsi="Times New Roman" w:cs="Times New Roman"/>
        </w:rPr>
        <w:t xml:space="preserve">Now, no person shall (a) transmit electricity; or (b) distribute electricity; or (c) undertake trading in electricity, unless he is </w:t>
      </w:r>
      <w:proofErr w:type="spellStart"/>
      <w:r w:rsidRPr="00B33AD0">
        <w:rPr>
          <w:rFonts w:ascii="Times New Roman" w:hAnsi="Times New Roman" w:cs="Times New Roman"/>
        </w:rPr>
        <w:t>authorised</w:t>
      </w:r>
      <w:proofErr w:type="spellEnd"/>
      <w:r w:rsidRPr="00B33AD0">
        <w:rPr>
          <w:rFonts w:ascii="Times New Roman" w:hAnsi="Times New Roman" w:cs="Times New Roman"/>
        </w:rPr>
        <w:t xml:space="preserve"> to do so by a license issued under section 14, or is exempt under section 13.</w:t>
      </w:r>
    </w:p>
    <w:p w:rsidR="00AE0226" w:rsidRPr="00B33AD0" w:rsidRDefault="00AE0226" w:rsidP="00AE0226">
      <w:pPr>
        <w:autoSpaceDE w:val="0"/>
        <w:autoSpaceDN w:val="0"/>
        <w:adjustRightInd w:val="0"/>
        <w:spacing w:after="0" w:line="240" w:lineRule="auto"/>
        <w:rPr>
          <w:rFonts w:ascii="Times New Roman" w:hAnsi="Times New Roman" w:cs="Times New Roman"/>
          <w:b/>
          <w:bCs/>
        </w:rPr>
      </w:pPr>
      <w:r w:rsidRPr="00B33AD0">
        <w:rPr>
          <w:rFonts w:ascii="Times New Roman" w:hAnsi="Times New Roman" w:cs="Times New Roman"/>
          <w:b/>
          <w:bCs/>
        </w:rPr>
        <w:t>1.2.2 Licensing</w:t>
      </w:r>
    </w:p>
    <w:p w:rsidR="00AE0226" w:rsidRPr="00B33AD0" w:rsidRDefault="00AE0226" w:rsidP="00AE0226">
      <w:pPr>
        <w:autoSpaceDE w:val="0"/>
        <w:autoSpaceDN w:val="0"/>
        <w:adjustRightInd w:val="0"/>
        <w:spacing w:after="0" w:line="240" w:lineRule="auto"/>
        <w:rPr>
          <w:rFonts w:ascii="Times New Roman" w:hAnsi="Times New Roman" w:cs="Times New Roman"/>
        </w:rPr>
      </w:pPr>
      <w:r w:rsidRPr="00B33AD0">
        <w:rPr>
          <w:rFonts w:ascii="Times New Roman" w:hAnsi="Times New Roman" w:cs="Times New Roman"/>
        </w:rPr>
        <w:t xml:space="preserve">The Electricity Act stipulates that no person can transmit, distribute or undertake trading in electricity, unless he is </w:t>
      </w:r>
      <w:proofErr w:type="spellStart"/>
      <w:r w:rsidRPr="00B33AD0">
        <w:rPr>
          <w:rFonts w:ascii="Times New Roman" w:hAnsi="Times New Roman" w:cs="Times New Roman"/>
        </w:rPr>
        <w:t>authorised</w:t>
      </w:r>
      <w:proofErr w:type="spellEnd"/>
      <w:r w:rsidRPr="00B33AD0">
        <w:rPr>
          <w:rFonts w:ascii="Times New Roman" w:hAnsi="Times New Roman" w:cs="Times New Roman"/>
        </w:rPr>
        <w:t xml:space="preserve"> to do so by a </w:t>
      </w:r>
      <w:proofErr w:type="spellStart"/>
      <w:r w:rsidRPr="00B33AD0">
        <w:rPr>
          <w:rFonts w:ascii="Times New Roman" w:hAnsi="Times New Roman" w:cs="Times New Roman"/>
        </w:rPr>
        <w:t>licence</w:t>
      </w:r>
      <w:proofErr w:type="spellEnd"/>
      <w:r w:rsidRPr="00B33AD0">
        <w:rPr>
          <w:rFonts w:ascii="Times New Roman" w:hAnsi="Times New Roman" w:cs="Times New Roman"/>
        </w:rPr>
        <w:t xml:space="preserve"> issued under, or is exempt under, the Electricity Act. The Electricity Act provides for transmission licensees, distribution licensees and licensees for electricity trading. There can be a private distribution licensee as well.</w:t>
      </w:r>
    </w:p>
    <w:p w:rsidR="00AE0226" w:rsidRPr="00B33AD0" w:rsidRDefault="00AE0226" w:rsidP="00AE0226">
      <w:pPr>
        <w:autoSpaceDE w:val="0"/>
        <w:autoSpaceDN w:val="0"/>
        <w:adjustRightInd w:val="0"/>
        <w:spacing w:after="0" w:line="240" w:lineRule="auto"/>
        <w:rPr>
          <w:rFonts w:ascii="Times New Roman" w:hAnsi="Times New Roman" w:cs="Times New Roman"/>
          <w:b/>
          <w:bCs/>
        </w:rPr>
      </w:pPr>
      <w:r w:rsidRPr="00B33AD0">
        <w:rPr>
          <w:rFonts w:ascii="Times New Roman" w:hAnsi="Times New Roman" w:cs="Times New Roman"/>
          <w:b/>
          <w:bCs/>
        </w:rPr>
        <w:t>1.2.3 Generation</w:t>
      </w:r>
    </w:p>
    <w:p w:rsidR="00AE0226" w:rsidRPr="00B33AD0" w:rsidRDefault="00AE0226" w:rsidP="00AE0226">
      <w:pPr>
        <w:autoSpaceDE w:val="0"/>
        <w:autoSpaceDN w:val="0"/>
        <w:adjustRightInd w:val="0"/>
        <w:spacing w:after="0" w:line="240" w:lineRule="auto"/>
        <w:rPr>
          <w:rFonts w:ascii="Times New Roman" w:hAnsi="Times New Roman" w:cs="Times New Roman"/>
        </w:rPr>
      </w:pPr>
      <w:r w:rsidRPr="00B33AD0">
        <w:rPr>
          <w:rFonts w:ascii="Times New Roman" w:hAnsi="Times New Roman" w:cs="Times New Roman"/>
        </w:rPr>
        <w:t>As per sec 2(29), "generate" means to produce electricity from a generating station for the purpose of giving supply to any premises or enabling a supply to be so given.</w:t>
      </w:r>
    </w:p>
    <w:p w:rsidR="00AE0226" w:rsidRPr="00B33AD0" w:rsidRDefault="00AE0226" w:rsidP="00AE0226">
      <w:pPr>
        <w:autoSpaceDE w:val="0"/>
        <w:autoSpaceDN w:val="0"/>
        <w:adjustRightInd w:val="0"/>
        <w:spacing w:after="0" w:line="240" w:lineRule="auto"/>
        <w:rPr>
          <w:rFonts w:ascii="Times New Roman" w:hAnsi="Times New Roman" w:cs="Times New Roman"/>
          <w:b/>
          <w:bCs/>
        </w:rPr>
      </w:pPr>
      <w:r w:rsidRPr="00B33AD0">
        <w:rPr>
          <w:rFonts w:ascii="Times New Roman" w:hAnsi="Times New Roman" w:cs="Times New Roman"/>
          <w:b/>
          <w:bCs/>
        </w:rPr>
        <w:t>1.2.4 Transmission</w:t>
      </w:r>
    </w:p>
    <w:p w:rsidR="00AE0226" w:rsidRPr="00B33AD0" w:rsidRDefault="00AE0226" w:rsidP="00AE0226">
      <w:pPr>
        <w:autoSpaceDE w:val="0"/>
        <w:autoSpaceDN w:val="0"/>
        <w:adjustRightInd w:val="0"/>
        <w:spacing w:after="0" w:line="240" w:lineRule="auto"/>
        <w:rPr>
          <w:rFonts w:ascii="Times New Roman" w:hAnsi="Times New Roman" w:cs="Times New Roman"/>
        </w:rPr>
      </w:pPr>
      <w:r w:rsidRPr="00B33AD0">
        <w:rPr>
          <w:rFonts w:ascii="Times New Roman" w:hAnsi="Times New Roman" w:cs="Times New Roman"/>
        </w:rPr>
        <w:t>Transmission being a regulated activity involves the intervention of various players. The Government is responsible for facilitating the transmission and supply of electricity, particularly inter-state, regional and inter-regional transmission.</w:t>
      </w:r>
    </w:p>
    <w:p w:rsidR="00AE0226" w:rsidRPr="00B33AD0" w:rsidRDefault="00AE0226" w:rsidP="00AE0226">
      <w:pPr>
        <w:autoSpaceDE w:val="0"/>
        <w:autoSpaceDN w:val="0"/>
        <w:adjustRightInd w:val="0"/>
        <w:spacing w:after="0" w:line="240" w:lineRule="auto"/>
        <w:rPr>
          <w:rFonts w:ascii="Times New Roman" w:hAnsi="Times New Roman" w:cs="Times New Roman"/>
          <w:b/>
          <w:bCs/>
        </w:rPr>
      </w:pPr>
      <w:r w:rsidRPr="00B33AD0">
        <w:rPr>
          <w:rFonts w:ascii="Times New Roman" w:hAnsi="Times New Roman" w:cs="Times New Roman"/>
          <w:b/>
          <w:bCs/>
        </w:rPr>
        <w:t>1.2.5 Trading</w:t>
      </w:r>
    </w:p>
    <w:p w:rsidR="00AE0226" w:rsidRPr="00B33AD0" w:rsidRDefault="00AE0226" w:rsidP="00AE0226">
      <w:pPr>
        <w:autoSpaceDE w:val="0"/>
        <w:autoSpaceDN w:val="0"/>
        <w:adjustRightInd w:val="0"/>
        <w:spacing w:after="0" w:line="240" w:lineRule="auto"/>
        <w:rPr>
          <w:rFonts w:ascii="Times New Roman" w:hAnsi="Times New Roman" w:cs="Times New Roman"/>
        </w:rPr>
      </w:pPr>
      <w:r w:rsidRPr="00B33AD0">
        <w:rPr>
          <w:rFonts w:ascii="Times New Roman" w:hAnsi="Times New Roman" w:cs="Times New Roman"/>
        </w:rPr>
        <w:t xml:space="preserve">The Electricity Act specifies trading in electricity as a licensed activity. Trading has been defined as the purchase of electricity for resale. This may involve wholesale supply (i.e. purchasing power from the generators and selling to the distribution licensees) or retail supply (i.e. purchasing from generators or distribution licensees for sale to end consumers). The </w:t>
      </w:r>
      <w:proofErr w:type="spellStart"/>
      <w:r w:rsidRPr="00B33AD0">
        <w:rPr>
          <w:rFonts w:ascii="Times New Roman" w:hAnsi="Times New Roman" w:cs="Times New Roman"/>
        </w:rPr>
        <w:t>licence</w:t>
      </w:r>
      <w:proofErr w:type="spellEnd"/>
      <w:r w:rsidRPr="00B33AD0">
        <w:rPr>
          <w:rFonts w:ascii="Times New Roman" w:hAnsi="Times New Roman" w:cs="Times New Roman"/>
        </w:rPr>
        <w:t xml:space="preserve"> to engage in electricity trading is required to be obtained from the appropriate ERC.</w:t>
      </w:r>
    </w:p>
    <w:p w:rsidR="00AE0226" w:rsidRPr="00B33AD0" w:rsidRDefault="00AE0226" w:rsidP="00AE0226">
      <w:pPr>
        <w:autoSpaceDE w:val="0"/>
        <w:autoSpaceDN w:val="0"/>
        <w:adjustRightInd w:val="0"/>
        <w:spacing w:after="0" w:line="240" w:lineRule="auto"/>
        <w:rPr>
          <w:rFonts w:ascii="Times New Roman" w:hAnsi="Times New Roman" w:cs="Times New Roman"/>
          <w:b/>
          <w:bCs/>
        </w:rPr>
      </w:pPr>
      <w:r w:rsidRPr="00B33AD0">
        <w:rPr>
          <w:rFonts w:ascii="Times New Roman" w:hAnsi="Times New Roman" w:cs="Times New Roman"/>
          <w:b/>
          <w:bCs/>
        </w:rPr>
        <w:t>1.2.6 Distribution and Retail Supply</w:t>
      </w:r>
    </w:p>
    <w:p w:rsidR="00AE0226" w:rsidRPr="00B33AD0" w:rsidRDefault="00AE0226" w:rsidP="00AE0226">
      <w:pPr>
        <w:autoSpaceDE w:val="0"/>
        <w:autoSpaceDN w:val="0"/>
        <w:adjustRightInd w:val="0"/>
        <w:spacing w:after="0" w:line="240" w:lineRule="auto"/>
        <w:rPr>
          <w:rFonts w:ascii="Times New Roman" w:hAnsi="Times New Roman" w:cs="Times New Roman"/>
        </w:rPr>
      </w:pPr>
      <w:r w:rsidRPr="00B33AD0">
        <w:rPr>
          <w:rFonts w:ascii="Times New Roman" w:hAnsi="Times New Roman" w:cs="Times New Roman"/>
        </w:rPr>
        <w:t xml:space="preserve">The Electricity Act does not make any distinction between distribution and retail supply of electricity. Distribution is a licensed activity and distribution licensees are allowed to undertake trading without any separate </w:t>
      </w:r>
      <w:proofErr w:type="spellStart"/>
      <w:r w:rsidRPr="00B33AD0">
        <w:rPr>
          <w:rFonts w:ascii="Times New Roman" w:hAnsi="Times New Roman" w:cs="Times New Roman"/>
        </w:rPr>
        <w:t>licence</w:t>
      </w:r>
      <w:proofErr w:type="spellEnd"/>
      <w:r w:rsidRPr="00B33AD0">
        <w:rPr>
          <w:rFonts w:ascii="Times New Roman" w:hAnsi="Times New Roman" w:cs="Times New Roman"/>
        </w:rPr>
        <w:t>.</w:t>
      </w:r>
    </w:p>
    <w:p w:rsidR="00AE0226" w:rsidRPr="00B33AD0" w:rsidRDefault="00AE0226" w:rsidP="00AE0226">
      <w:pPr>
        <w:autoSpaceDE w:val="0"/>
        <w:autoSpaceDN w:val="0"/>
        <w:adjustRightInd w:val="0"/>
        <w:spacing w:after="0" w:line="240" w:lineRule="auto"/>
        <w:rPr>
          <w:rFonts w:ascii="Times New Roman" w:hAnsi="Times New Roman" w:cs="Times New Roman"/>
          <w:b/>
          <w:bCs/>
        </w:rPr>
      </w:pPr>
      <w:r w:rsidRPr="00B33AD0">
        <w:rPr>
          <w:rFonts w:ascii="Times New Roman" w:hAnsi="Times New Roman" w:cs="Times New Roman"/>
          <w:b/>
          <w:bCs/>
        </w:rPr>
        <w:t>1.2.7 Unregulated Rural Markets</w:t>
      </w:r>
    </w:p>
    <w:p w:rsidR="00AE0226" w:rsidRPr="00B33AD0" w:rsidRDefault="00AE0226" w:rsidP="00AE0226">
      <w:pPr>
        <w:autoSpaceDE w:val="0"/>
        <w:autoSpaceDN w:val="0"/>
        <w:adjustRightInd w:val="0"/>
        <w:spacing w:after="0" w:line="240" w:lineRule="auto"/>
        <w:rPr>
          <w:rFonts w:ascii="Times New Roman" w:hAnsi="Times New Roman" w:cs="Times New Roman"/>
        </w:rPr>
      </w:pPr>
      <w:r w:rsidRPr="00B33AD0">
        <w:rPr>
          <w:rFonts w:ascii="Times New Roman" w:hAnsi="Times New Roman" w:cs="Times New Roman"/>
        </w:rPr>
        <w:t>The licensing requirement does not apply in cases where a person intends to generate and distribute electricity in rural areas as notified by a state government. However, the supplier is required to comply with the requirements specified by the CEA such as protecting the public from dangers involved, eliminating or reducing the risks of injury and providing notifications of accidents and failures of transmission and supplies of electricity.</w:t>
      </w:r>
    </w:p>
    <w:p w:rsidR="00AE0226" w:rsidRPr="00B33AD0" w:rsidRDefault="00AE0226" w:rsidP="00AE0226">
      <w:pPr>
        <w:autoSpaceDE w:val="0"/>
        <w:autoSpaceDN w:val="0"/>
        <w:adjustRightInd w:val="0"/>
        <w:spacing w:after="0" w:line="240" w:lineRule="auto"/>
        <w:rPr>
          <w:rFonts w:ascii="Times New Roman" w:hAnsi="Times New Roman" w:cs="Times New Roman"/>
        </w:rPr>
      </w:pPr>
    </w:p>
    <w:p w:rsidR="00D84873" w:rsidRPr="00B33AD0" w:rsidRDefault="00D84873" w:rsidP="00D84873">
      <w:pPr>
        <w:autoSpaceDE w:val="0"/>
        <w:autoSpaceDN w:val="0"/>
        <w:adjustRightInd w:val="0"/>
        <w:spacing w:after="0" w:line="240" w:lineRule="auto"/>
        <w:rPr>
          <w:rFonts w:ascii="Times New Roman" w:hAnsi="Times New Roman" w:cs="Times New Roman"/>
          <w:b/>
          <w:bCs/>
        </w:rPr>
      </w:pPr>
      <w:r w:rsidRPr="00B33AD0">
        <w:rPr>
          <w:rFonts w:ascii="Times New Roman" w:hAnsi="Times New Roman" w:cs="Times New Roman"/>
          <w:b/>
          <w:bCs/>
        </w:rPr>
        <w:t xml:space="preserve">1.3 Tariff Principles </w:t>
      </w:r>
    </w:p>
    <w:p w:rsidR="00D84873" w:rsidRPr="00B33AD0" w:rsidRDefault="00D84873" w:rsidP="00D84873">
      <w:pPr>
        <w:autoSpaceDE w:val="0"/>
        <w:autoSpaceDN w:val="0"/>
        <w:adjustRightInd w:val="0"/>
        <w:spacing w:after="0" w:line="240" w:lineRule="auto"/>
        <w:rPr>
          <w:rFonts w:ascii="Times New Roman" w:hAnsi="Times New Roman" w:cs="Times New Roman"/>
          <w:b/>
          <w:bCs/>
        </w:rPr>
      </w:pPr>
      <w:r w:rsidRPr="00B33AD0">
        <w:rPr>
          <w:rFonts w:ascii="Times New Roman" w:hAnsi="Times New Roman" w:cs="Times New Roman"/>
        </w:rPr>
        <w:t>The Electricity Act, 2003 has introduced significant changes in terms of tariff principles</w:t>
      </w:r>
      <w:r w:rsidRPr="00B33AD0">
        <w:rPr>
          <w:rFonts w:ascii="Times New Roman" w:hAnsi="Times New Roman" w:cs="Times New Roman"/>
          <w:b/>
          <w:bCs/>
        </w:rPr>
        <w:t xml:space="preserve"> </w:t>
      </w:r>
      <w:r w:rsidRPr="00B33AD0">
        <w:rPr>
          <w:rFonts w:ascii="Times New Roman" w:hAnsi="Times New Roman" w:cs="Times New Roman"/>
        </w:rPr>
        <w:t>applicable to the electricity industry. Under the Electricity Act, the appropriate ERCs are empowered to determine the tariff for:</w:t>
      </w:r>
    </w:p>
    <w:p w:rsidR="00AE0226" w:rsidRPr="00B33AD0" w:rsidRDefault="00D84873" w:rsidP="009A384B">
      <w:pPr>
        <w:pStyle w:val="ListParagraph"/>
        <w:numPr>
          <w:ilvl w:val="0"/>
          <w:numId w:val="20"/>
        </w:numPr>
        <w:autoSpaceDE w:val="0"/>
        <w:autoSpaceDN w:val="0"/>
        <w:adjustRightInd w:val="0"/>
        <w:spacing w:after="0" w:line="240" w:lineRule="auto"/>
        <w:rPr>
          <w:rFonts w:ascii="Times New Roman" w:hAnsi="Times New Roman" w:cs="Times New Roman"/>
        </w:rPr>
      </w:pPr>
      <w:r w:rsidRPr="00B33AD0">
        <w:rPr>
          <w:rFonts w:ascii="Times New Roman" w:hAnsi="Times New Roman" w:cs="Times New Roman"/>
        </w:rPr>
        <w:lastRenderedPageBreak/>
        <w:t>Supply of electricity by a generating company to a distribution licensee,</w:t>
      </w:r>
    </w:p>
    <w:p w:rsidR="00D84873" w:rsidRPr="00B33AD0" w:rsidRDefault="00D84873" w:rsidP="009A384B">
      <w:pPr>
        <w:pStyle w:val="ListParagraph"/>
        <w:numPr>
          <w:ilvl w:val="0"/>
          <w:numId w:val="20"/>
        </w:numPr>
        <w:autoSpaceDE w:val="0"/>
        <w:autoSpaceDN w:val="0"/>
        <w:adjustRightInd w:val="0"/>
        <w:spacing w:after="0" w:line="240" w:lineRule="auto"/>
        <w:rPr>
          <w:rFonts w:ascii="Times New Roman" w:hAnsi="Times New Roman" w:cs="Times New Roman"/>
        </w:rPr>
      </w:pPr>
      <w:r w:rsidRPr="00B33AD0">
        <w:rPr>
          <w:rFonts w:ascii="Times New Roman" w:hAnsi="Times New Roman" w:cs="Times New Roman"/>
        </w:rPr>
        <w:t>Transmission of electricity;</w:t>
      </w:r>
    </w:p>
    <w:p w:rsidR="00D84873" w:rsidRPr="00B33AD0" w:rsidRDefault="00D84873" w:rsidP="009A384B">
      <w:pPr>
        <w:pStyle w:val="ListParagraph"/>
        <w:numPr>
          <w:ilvl w:val="0"/>
          <w:numId w:val="20"/>
        </w:numPr>
        <w:autoSpaceDE w:val="0"/>
        <w:autoSpaceDN w:val="0"/>
        <w:adjustRightInd w:val="0"/>
        <w:spacing w:after="0" w:line="240" w:lineRule="auto"/>
        <w:rPr>
          <w:rFonts w:ascii="Times New Roman" w:hAnsi="Times New Roman" w:cs="Times New Roman"/>
        </w:rPr>
      </w:pPr>
      <w:r w:rsidRPr="00B33AD0">
        <w:rPr>
          <w:rFonts w:ascii="Times New Roman" w:hAnsi="Times New Roman" w:cs="Times New Roman"/>
        </w:rPr>
        <w:t>Wheeling of electricity; and</w:t>
      </w:r>
    </w:p>
    <w:p w:rsidR="00D84873" w:rsidRPr="00B33AD0" w:rsidRDefault="00D84873" w:rsidP="00D84873">
      <w:pPr>
        <w:autoSpaceDE w:val="0"/>
        <w:autoSpaceDN w:val="0"/>
        <w:adjustRightInd w:val="0"/>
        <w:spacing w:after="0" w:line="240" w:lineRule="auto"/>
        <w:rPr>
          <w:rFonts w:ascii="Times New Roman" w:hAnsi="Times New Roman" w:cs="Times New Roman"/>
        </w:rPr>
      </w:pPr>
      <w:r w:rsidRPr="00B33AD0">
        <w:rPr>
          <w:rFonts w:ascii="Times New Roman" w:hAnsi="Times New Roman" w:cs="Times New Roman"/>
        </w:rPr>
        <w:t xml:space="preserve"> Retail of electricity, provided that in case of distribution of electricity in the same area by</w:t>
      </w:r>
    </w:p>
    <w:p w:rsidR="00D84873" w:rsidRPr="00B33AD0" w:rsidRDefault="00D84873" w:rsidP="00D84873">
      <w:pPr>
        <w:autoSpaceDE w:val="0"/>
        <w:autoSpaceDN w:val="0"/>
        <w:adjustRightInd w:val="0"/>
        <w:spacing w:after="0" w:line="240" w:lineRule="auto"/>
        <w:rPr>
          <w:rFonts w:ascii="Times New Roman" w:hAnsi="Times New Roman" w:cs="Times New Roman"/>
        </w:rPr>
      </w:pPr>
      <w:proofErr w:type="gramStart"/>
      <w:r w:rsidRPr="00B33AD0">
        <w:rPr>
          <w:rFonts w:ascii="Times New Roman" w:hAnsi="Times New Roman" w:cs="Times New Roman"/>
        </w:rPr>
        <w:t>two</w:t>
      </w:r>
      <w:proofErr w:type="gramEnd"/>
      <w:r w:rsidRPr="00B33AD0">
        <w:rPr>
          <w:rFonts w:ascii="Times New Roman" w:hAnsi="Times New Roman" w:cs="Times New Roman"/>
        </w:rPr>
        <w:t xml:space="preserve"> or more distribution licensees, the appropriate commission may, for promoting competition among distribution licensees, fix only the maximum ceiling of tariff for retail of electricity.</w:t>
      </w:r>
    </w:p>
    <w:p w:rsidR="009A384B" w:rsidRPr="00B33AD0" w:rsidRDefault="009A384B" w:rsidP="00D84873">
      <w:pPr>
        <w:autoSpaceDE w:val="0"/>
        <w:autoSpaceDN w:val="0"/>
        <w:adjustRightInd w:val="0"/>
        <w:spacing w:after="0" w:line="240" w:lineRule="auto"/>
        <w:rPr>
          <w:rFonts w:ascii="Times New Roman" w:hAnsi="Times New Roman" w:cs="Times New Roman"/>
        </w:rPr>
      </w:pPr>
    </w:p>
    <w:p w:rsidR="009A384B" w:rsidRPr="00B33AD0" w:rsidRDefault="009A384B" w:rsidP="00D84873">
      <w:pPr>
        <w:autoSpaceDE w:val="0"/>
        <w:autoSpaceDN w:val="0"/>
        <w:adjustRightInd w:val="0"/>
        <w:spacing w:after="0" w:line="240" w:lineRule="auto"/>
        <w:rPr>
          <w:rFonts w:ascii="Times New Roman" w:hAnsi="Times New Roman" w:cs="Times New Roman"/>
        </w:rPr>
      </w:pPr>
    </w:p>
    <w:p w:rsidR="00D84873" w:rsidRPr="00B33AD0" w:rsidRDefault="00D84873" w:rsidP="00D84873">
      <w:pPr>
        <w:autoSpaceDE w:val="0"/>
        <w:autoSpaceDN w:val="0"/>
        <w:adjustRightInd w:val="0"/>
        <w:spacing w:after="0" w:line="240" w:lineRule="auto"/>
        <w:rPr>
          <w:rFonts w:ascii="Times New Roman" w:hAnsi="Times New Roman" w:cs="Times New Roman"/>
        </w:rPr>
      </w:pPr>
      <w:r w:rsidRPr="00B33AD0">
        <w:rPr>
          <w:rFonts w:ascii="Times New Roman" w:hAnsi="Times New Roman" w:cs="Times New Roman"/>
        </w:rPr>
        <w:t>The appropriate ERC is required to be guided by the following while determining tariff:</w:t>
      </w:r>
    </w:p>
    <w:p w:rsidR="00D84873" w:rsidRPr="00B33AD0" w:rsidRDefault="00D84873" w:rsidP="00D84873">
      <w:pPr>
        <w:autoSpaceDE w:val="0"/>
        <w:autoSpaceDN w:val="0"/>
        <w:adjustRightInd w:val="0"/>
        <w:spacing w:after="0" w:line="240" w:lineRule="auto"/>
        <w:rPr>
          <w:rFonts w:ascii="Times New Roman" w:hAnsi="Times New Roman" w:cs="Times New Roman"/>
        </w:rPr>
      </w:pPr>
      <w:r w:rsidRPr="00B33AD0">
        <w:rPr>
          <w:rFonts w:ascii="Times New Roman" w:eastAsia="SymbolMT" w:hAnsi="Times New Roman" w:cs="Times New Roman"/>
        </w:rPr>
        <w:t xml:space="preserve">• </w:t>
      </w:r>
      <w:r w:rsidRPr="00B33AD0">
        <w:rPr>
          <w:rFonts w:ascii="Times New Roman" w:hAnsi="Times New Roman" w:cs="Times New Roman"/>
        </w:rPr>
        <w:t>The principles and methodologies specified by the CERC for the determination of the tariff</w:t>
      </w:r>
    </w:p>
    <w:p w:rsidR="00D84873" w:rsidRPr="00B33AD0" w:rsidRDefault="00D84873" w:rsidP="00D84873">
      <w:pPr>
        <w:autoSpaceDE w:val="0"/>
        <w:autoSpaceDN w:val="0"/>
        <w:adjustRightInd w:val="0"/>
        <w:spacing w:after="0" w:line="240" w:lineRule="auto"/>
        <w:rPr>
          <w:rFonts w:ascii="Times New Roman" w:hAnsi="Times New Roman" w:cs="Times New Roman"/>
        </w:rPr>
      </w:pPr>
      <w:proofErr w:type="gramStart"/>
      <w:r w:rsidRPr="00B33AD0">
        <w:rPr>
          <w:rFonts w:ascii="Times New Roman" w:hAnsi="Times New Roman" w:cs="Times New Roman"/>
        </w:rPr>
        <w:t>applicable</w:t>
      </w:r>
      <w:proofErr w:type="gramEnd"/>
      <w:r w:rsidRPr="00B33AD0">
        <w:rPr>
          <w:rFonts w:ascii="Times New Roman" w:hAnsi="Times New Roman" w:cs="Times New Roman"/>
        </w:rPr>
        <w:t xml:space="preserve"> to generating companies and licensees;</w:t>
      </w:r>
    </w:p>
    <w:p w:rsidR="00D84873" w:rsidRPr="00B33AD0" w:rsidRDefault="00D84873" w:rsidP="00D84873">
      <w:pPr>
        <w:autoSpaceDE w:val="0"/>
        <w:autoSpaceDN w:val="0"/>
        <w:adjustRightInd w:val="0"/>
        <w:spacing w:after="0" w:line="240" w:lineRule="auto"/>
        <w:rPr>
          <w:rFonts w:ascii="Times New Roman" w:hAnsi="Times New Roman" w:cs="Times New Roman"/>
          <w:b/>
          <w:bCs/>
        </w:rPr>
      </w:pPr>
    </w:p>
    <w:p w:rsidR="00D84873" w:rsidRPr="00B33AD0" w:rsidRDefault="00D84873" w:rsidP="00D84873">
      <w:pPr>
        <w:autoSpaceDE w:val="0"/>
        <w:autoSpaceDN w:val="0"/>
        <w:adjustRightInd w:val="0"/>
        <w:spacing w:after="0" w:line="240" w:lineRule="auto"/>
        <w:rPr>
          <w:rFonts w:ascii="Times New Roman" w:hAnsi="Times New Roman" w:cs="Times New Roman"/>
          <w:b/>
          <w:bCs/>
        </w:rPr>
      </w:pPr>
      <w:r w:rsidRPr="00B33AD0">
        <w:rPr>
          <w:rFonts w:ascii="Times New Roman" w:hAnsi="Times New Roman" w:cs="Times New Roman"/>
          <w:b/>
          <w:bCs/>
        </w:rPr>
        <w:t>7.7 Advanced Accounting</w:t>
      </w:r>
    </w:p>
    <w:p w:rsidR="00D84873" w:rsidRPr="00B33AD0" w:rsidRDefault="00D84873" w:rsidP="00D84873">
      <w:pPr>
        <w:autoSpaceDE w:val="0"/>
        <w:autoSpaceDN w:val="0"/>
        <w:adjustRightInd w:val="0"/>
        <w:spacing w:after="0" w:line="240" w:lineRule="auto"/>
        <w:rPr>
          <w:rFonts w:ascii="Times New Roman" w:hAnsi="Times New Roman" w:cs="Times New Roman"/>
        </w:rPr>
      </w:pPr>
      <w:r w:rsidRPr="00B33AD0">
        <w:rPr>
          <w:rFonts w:ascii="Times New Roman" w:eastAsia="SymbolMT" w:hAnsi="Times New Roman" w:cs="Times New Roman"/>
        </w:rPr>
        <w:t xml:space="preserve">• </w:t>
      </w:r>
      <w:r w:rsidRPr="00B33AD0">
        <w:rPr>
          <w:rFonts w:ascii="Times New Roman" w:hAnsi="Times New Roman" w:cs="Times New Roman"/>
        </w:rPr>
        <w:t>That the generation, transmission, distribution and supply of electricity are conducted on commercial principles;</w:t>
      </w:r>
    </w:p>
    <w:p w:rsidR="00D84873" w:rsidRPr="00B33AD0" w:rsidRDefault="00D84873" w:rsidP="00D84873">
      <w:pPr>
        <w:autoSpaceDE w:val="0"/>
        <w:autoSpaceDN w:val="0"/>
        <w:adjustRightInd w:val="0"/>
        <w:spacing w:after="0" w:line="240" w:lineRule="auto"/>
        <w:rPr>
          <w:rFonts w:ascii="Times New Roman" w:hAnsi="Times New Roman" w:cs="Times New Roman"/>
        </w:rPr>
      </w:pPr>
      <w:r w:rsidRPr="00B33AD0">
        <w:rPr>
          <w:rFonts w:ascii="Times New Roman" w:eastAsia="SymbolMT" w:hAnsi="Times New Roman" w:cs="Times New Roman"/>
        </w:rPr>
        <w:t xml:space="preserve">• </w:t>
      </w:r>
      <w:r w:rsidRPr="00B33AD0">
        <w:rPr>
          <w:rFonts w:ascii="Times New Roman" w:hAnsi="Times New Roman" w:cs="Times New Roman"/>
        </w:rPr>
        <w:t>The factors which would encourage competition, efficiency, economical use of the resources, good performance and optimum investments;</w:t>
      </w:r>
    </w:p>
    <w:p w:rsidR="00D84873" w:rsidRPr="00B33AD0" w:rsidRDefault="00D84873" w:rsidP="00D84873">
      <w:pPr>
        <w:autoSpaceDE w:val="0"/>
        <w:autoSpaceDN w:val="0"/>
        <w:adjustRightInd w:val="0"/>
        <w:spacing w:after="0" w:line="240" w:lineRule="auto"/>
        <w:rPr>
          <w:rFonts w:ascii="Times New Roman" w:hAnsi="Times New Roman" w:cs="Times New Roman"/>
        </w:rPr>
      </w:pPr>
      <w:r w:rsidRPr="00B33AD0">
        <w:rPr>
          <w:rFonts w:ascii="Times New Roman" w:eastAsia="SymbolMT" w:hAnsi="Times New Roman" w:cs="Times New Roman"/>
        </w:rPr>
        <w:t xml:space="preserve">• </w:t>
      </w:r>
      <w:r w:rsidRPr="00B33AD0">
        <w:rPr>
          <w:rFonts w:ascii="Times New Roman" w:hAnsi="Times New Roman" w:cs="Times New Roman"/>
        </w:rPr>
        <w:t>Safeguarding consumers interest and also ensure recovery of the cost of electricity in a reasonable manner;</w:t>
      </w:r>
    </w:p>
    <w:p w:rsidR="00D84873" w:rsidRPr="00B33AD0" w:rsidRDefault="00D84873" w:rsidP="00D84873">
      <w:pPr>
        <w:autoSpaceDE w:val="0"/>
        <w:autoSpaceDN w:val="0"/>
        <w:adjustRightInd w:val="0"/>
        <w:spacing w:after="0" w:line="240" w:lineRule="auto"/>
        <w:rPr>
          <w:rFonts w:ascii="Times New Roman" w:hAnsi="Times New Roman" w:cs="Times New Roman"/>
        </w:rPr>
      </w:pPr>
      <w:r w:rsidRPr="00B33AD0">
        <w:rPr>
          <w:rFonts w:ascii="Times New Roman" w:eastAsia="SymbolMT" w:hAnsi="Times New Roman" w:cs="Times New Roman"/>
        </w:rPr>
        <w:t xml:space="preserve">• </w:t>
      </w:r>
      <w:r w:rsidRPr="00B33AD0">
        <w:rPr>
          <w:rFonts w:ascii="Times New Roman" w:hAnsi="Times New Roman" w:cs="Times New Roman"/>
        </w:rPr>
        <w:t>The principles rewarding efficiency in performance;</w:t>
      </w:r>
    </w:p>
    <w:p w:rsidR="00D84873" w:rsidRPr="00B33AD0" w:rsidRDefault="00D84873" w:rsidP="00D84873">
      <w:pPr>
        <w:autoSpaceDE w:val="0"/>
        <w:autoSpaceDN w:val="0"/>
        <w:adjustRightInd w:val="0"/>
        <w:spacing w:after="0" w:line="240" w:lineRule="auto"/>
        <w:rPr>
          <w:rFonts w:ascii="Times New Roman" w:hAnsi="Times New Roman" w:cs="Times New Roman"/>
        </w:rPr>
      </w:pPr>
      <w:r w:rsidRPr="00B33AD0">
        <w:rPr>
          <w:rFonts w:ascii="Times New Roman" w:eastAsia="SymbolMT" w:hAnsi="Times New Roman" w:cs="Times New Roman"/>
        </w:rPr>
        <w:t xml:space="preserve">• </w:t>
      </w:r>
      <w:r w:rsidRPr="00B33AD0">
        <w:rPr>
          <w:rFonts w:ascii="Times New Roman" w:hAnsi="Times New Roman" w:cs="Times New Roman"/>
        </w:rPr>
        <w:t>Multi-year tariff principles;</w:t>
      </w:r>
    </w:p>
    <w:p w:rsidR="00D84873" w:rsidRPr="00B33AD0" w:rsidRDefault="00D84873" w:rsidP="00D84873">
      <w:pPr>
        <w:autoSpaceDE w:val="0"/>
        <w:autoSpaceDN w:val="0"/>
        <w:adjustRightInd w:val="0"/>
        <w:spacing w:after="0" w:line="240" w:lineRule="auto"/>
        <w:rPr>
          <w:rFonts w:ascii="Times New Roman" w:hAnsi="Times New Roman" w:cs="Times New Roman"/>
        </w:rPr>
      </w:pPr>
      <w:r w:rsidRPr="00B33AD0">
        <w:rPr>
          <w:rFonts w:ascii="Times New Roman" w:eastAsia="SymbolMT" w:hAnsi="Times New Roman" w:cs="Times New Roman"/>
        </w:rPr>
        <w:t xml:space="preserve">• </w:t>
      </w:r>
      <w:r w:rsidRPr="00B33AD0">
        <w:rPr>
          <w:rFonts w:ascii="Times New Roman" w:hAnsi="Times New Roman" w:cs="Times New Roman"/>
        </w:rPr>
        <w:t>That the tariff progressively reflects the cost of supply of electricity, at an adequate and improving level of efficiency;</w:t>
      </w:r>
    </w:p>
    <w:p w:rsidR="00D84873" w:rsidRPr="00B33AD0" w:rsidRDefault="00D84873" w:rsidP="00D84873">
      <w:pPr>
        <w:autoSpaceDE w:val="0"/>
        <w:autoSpaceDN w:val="0"/>
        <w:adjustRightInd w:val="0"/>
        <w:spacing w:after="0" w:line="240" w:lineRule="auto"/>
        <w:rPr>
          <w:rFonts w:ascii="Times New Roman" w:hAnsi="Times New Roman" w:cs="Times New Roman"/>
        </w:rPr>
      </w:pPr>
      <w:r w:rsidRPr="00B33AD0">
        <w:rPr>
          <w:rFonts w:ascii="Times New Roman" w:eastAsia="SymbolMT" w:hAnsi="Times New Roman" w:cs="Times New Roman"/>
        </w:rPr>
        <w:t xml:space="preserve">• </w:t>
      </w:r>
      <w:r w:rsidRPr="00B33AD0">
        <w:rPr>
          <w:rFonts w:ascii="Times New Roman" w:hAnsi="Times New Roman" w:cs="Times New Roman"/>
        </w:rPr>
        <w:t>That the tariff progressively reduces and eliminates cross-subsidies in the manner to be specified by the CERC;</w:t>
      </w:r>
    </w:p>
    <w:p w:rsidR="00D84873" w:rsidRPr="00B33AD0" w:rsidRDefault="00D84873" w:rsidP="00D84873">
      <w:pPr>
        <w:autoSpaceDE w:val="0"/>
        <w:autoSpaceDN w:val="0"/>
        <w:adjustRightInd w:val="0"/>
        <w:spacing w:after="0" w:line="240" w:lineRule="auto"/>
        <w:rPr>
          <w:rFonts w:ascii="Times New Roman" w:hAnsi="Times New Roman" w:cs="Times New Roman"/>
        </w:rPr>
      </w:pPr>
      <w:r w:rsidRPr="00B33AD0">
        <w:rPr>
          <w:rFonts w:ascii="Times New Roman" w:eastAsia="SymbolMT" w:hAnsi="Times New Roman" w:cs="Times New Roman"/>
        </w:rPr>
        <w:t xml:space="preserve">• </w:t>
      </w:r>
      <w:r w:rsidRPr="00B33AD0">
        <w:rPr>
          <w:rFonts w:ascii="Times New Roman" w:hAnsi="Times New Roman" w:cs="Times New Roman"/>
        </w:rPr>
        <w:t>The promotion of co-generation and generation of electricity from renewable sources of energy; and</w:t>
      </w:r>
    </w:p>
    <w:p w:rsidR="00D84873" w:rsidRPr="00B33AD0" w:rsidRDefault="00D84873" w:rsidP="00D84873">
      <w:pPr>
        <w:autoSpaceDE w:val="0"/>
        <w:autoSpaceDN w:val="0"/>
        <w:adjustRightInd w:val="0"/>
        <w:spacing w:after="0" w:line="240" w:lineRule="auto"/>
        <w:rPr>
          <w:rFonts w:ascii="Times New Roman" w:hAnsi="Times New Roman" w:cs="Times New Roman"/>
        </w:rPr>
      </w:pPr>
      <w:r w:rsidRPr="00B33AD0">
        <w:rPr>
          <w:rFonts w:ascii="Times New Roman" w:eastAsia="SymbolMT" w:hAnsi="Times New Roman" w:cs="Times New Roman"/>
        </w:rPr>
        <w:t xml:space="preserve">• </w:t>
      </w:r>
      <w:r w:rsidRPr="00B33AD0">
        <w:rPr>
          <w:rFonts w:ascii="Times New Roman" w:hAnsi="Times New Roman" w:cs="Times New Roman"/>
        </w:rPr>
        <w:t>The NEP and the Tariff Policy.</w:t>
      </w:r>
    </w:p>
    <w:p w:rsidR="00D84873" w:rsidRPr="00B33AD0" w:rsidRDefault="00D84873" w:rsidP="00D84873">
      <w:pPr>
        <w:autoSpaceDE w:val="0"/>
        <w:autoSpaceDN w:val="0"/>
        <w:adjustRightInd w:val="0"/>
        <w:spacing w:after="0" w:line="240" w:lineRule="auto"/>
        <w:rPr>
          <w:rFonts w:ascii="Times New Roman" w:hAnsi="Times New Roman" w:cs="Times New Roman"/>
        </w:rPr>
      </w:pPr>
    </w:p>
    <w:p w:rsidR="00D84873" w:rsidRPr="00B33AD0" w:rsidRDefault="00D84873" w:rsidP="00D84873">
      <w:pPr>
        <w:autoSpaceDE w:val="0"/>
        <w:autoSpaceDN w:val="0"/>
        <w:adjustRightInd w:val="0"/>
        <w:spacing w:after="0" w:line="240" w:lineRule="auto"/>
        <w:rPr>
          <w:rFonts w:ascii="Times New Roman" w:hAnsi="Times New Roman" w:cs="Times New Roman"/>
          <w:b/>
          <w:bCs/>
        </w:rPr>
      </w:pPr>
      <w:r w:rsidRPr="00B33AD0">
        <w:rPr>
          <w:rFonts w:ascii="Times New Roman" w:hAnsi="Times New Roman" w:cs="Times New Roman"/>
          <w:b/>
          <w:bCs/>
        </w:rPr>
        <w:t>1.4 CERC (Terms and Conditions of Tariff) Regulations, 2009</w:t>
      </w:r>
    </w:p>
    <w:p w:rsidR="00D84873" w:rsidRPr="00B33AD0" w:rsidRDefault="00D84873" w:rsidP="00D84873">
      <w:pPr>
        <w:autoSpaceDE w:val="0"/>
        <w:autoSpaceDN w:val="0"/>
        <w:adjustRightInd w:val="0"/>
        <w:spacing w:after="0" w:line="240" w:lineRule="auto"/>
        <w:rPr>
          <w:rFonts w:ascii="Times New Roman" w:hAnsi="Times New Roman" w:cs="Times New Roman"/>
        </w:rPr>
      </w:pPr>
      <w:r w:rsidRPr="00B33AD0">
        <w:rPr>
          <w:rFonts w:ascii="Times New Roman" w:hAnsi="Times New Roman" w:cs="Times New Roman"/>
        </w:rPr>
        <w:t>The CERC (Terms and Conditions of Tariff) Regulations, 2009 (the CERC Tariff Regulations) apply where the tariff for a generating station or a unit (other than those based on nonconventional energy sources) and the transmission system is yet to be determined by the CERC. Tariff for the supply of electricity from a thermal generating station shall comprise two parts, namely, capacity charge (for recovery of annual fixed cost) and energy charge (for recovery primary fuel cost and limestone cost (where applicable). Tariff for the supply of electricity from a hydro generating station shall comprise capacity charge and energy charge, for recovery of annual fixed cost through the two charges.</w:t>
      </w:r>
    </w:p>
    <w:p w:rsidR="00D84873" w:rsidRPr="00B33AD0" w:rsidRDefault="00D84873" w:rsidP="00D84873">
      <w:pPr>
        <w:autoSpaceDE w:val="0"/>
        <w:autoSpaceDN w:val="0"/>
        <w:adjustRightInd w:val="0"/>
        <w:spacing w:after="0" w:line="240" w:lineRule="auto"/>
        <w:rPr>
          <w:rFonts w:ascii="Times New Roman" w:hAnsi="Times New Roman" w:cs="Times New Roman"/>
        </w:rPr>
      </w:pPr>
      <w:r w:rsidRPr="00B33AD0">
        <w:rPr>
          <w:rFonts w:ascii="Times New Roman" w:hAnsi="Times New Roman" w:cs="Times New Roman"/>
        </w:rPr>
        <w:t>Tariff for transmission of electricity on the inter-state transmission system shall comprise transmission charge for recovery of annual fixed cost.</w:t>
      </w:r>
    </w:p>
    <w:p w:rsidR="009A384B" w:rsidRPr="00B33AD0" w:rsidRDefault="009A384B" w:rsidP="00D84873">
      <w:pPr>
        <w:autoSpaceDE w:val="0"/>
        <w:autoSpaceDN w:val="0"/>
        <w:adjustRightInd w:val="0"/>
        <w:spacing w:after="0" w:line="240" w:lineRule="auto"/>
        <w:rPr>
          <w:rFonts w:ascii="Times New Roman" w:hAnsi="Times New Roman" w:cs="Times New Roman"/>
        </w:rPr>
      </w:pPr>
    </w:p>
    <w:p w:rsidR="00EE3C26" w:rsidRPr="00B33AD0" w:rsidRDefault="00EE3C26" w:rsidP="00D84873">
      <w:pPr>
        <w:autoSpaceDE w:val="0"/>
        <w:autoSpaceDN w:val="0"/>
        <w:adjustRightInd w:val="0"/>
        <w:spacing w:after="0" w:line="240" w:lineRule="auto"/>
        <w:rPr>
          <w:rFonts w:ascii="Times New Roman" w:hAnsi="Times New Roman" w:cs="Times New Roman"/>
        </w:rPr>
      </w:pPr>
    </w:p>
    <w:p w:rsidR="008F2E16" w:rsidRPr="00B33AD0" w:rsidRDefault="008F2E16" w:rsidP="00D84873">
      <w:pPr>
        <w:autoSpaceDE w:val="0"/>
        <w:autoSpaceDN w:val="0"/>
        <w:adjustRightInd w:val="0"/>
        <w:spacing w:after="0" w:line="240" w:lineRule="auto"/>
        <w:rPr>
          <w:rFonts w:ascii="Times New Roman" w:hAnsi="Times New Roman" w:cs="Times New Roman"/>
        </w:rPr>
      </w:pPr>
    </w:p>
    <w:p w:rsidR="008F2E16" w:rsidRPr="00B33AD0" w:rsidRDefault="008F2E16" w:rsidP="00D84873">
      <w:pPr>
        <w:autoSpaceDE w:val="0"/>
        <w:autoSpaceDN w:val="0"/>
        <w:adjustRightInd w:val="0"/>
        <w:spacing w:after="0" w:line="240" w:lineRule="auto"/>
        <w:rPr>
          <w:rFonts w:ascii="Times New Roman" w:hAnsi="Times New Roman" w:cs="Times New Roman"/>
        </w:rPr>
      </w:pPr>
    </w:p>
    <w:p w:rsidR="008F2E16" w:rsidRPr="00B33AD0" w:rsidRDefault="008F2E16" w:rsidP="00D84873">
      <w:pPr>
        <w:autoSpaceDE w:val="0"/>
        <w:autoSpaceDN w:val="0"/>
        <w:adjustRightInd w:val="0"/>
        <w:spacing w:after="0" w:line="240" w:lineRule="auto"/>
        <w:rPr>
          <w:rFonts w:ascii="Times New Roman" w:hAnsi="Times New Roman" w:cs="Times New Roman"/>
        </w:rPr>
      </w:pPr>
    </w:p>
    <w:p w:rsidR="008F2E16" w:rsidRPr="00B33AD0" w:rsidRDefault="008F2E16" w:rsidP="00D84873">
      <w:pPr>
        <w:autoSpaceDE w:val="0"/>
        <w:autoSpaceDN w:val="0"/>
        <w:adjustRightInd w:val="0"/>
        <w:spacing w:after="0" w:line="240" w:lineRule="auto"/>
        <w:rPr>
          <w:rFonts w:ascii="Times New Roman" w:hAnsi="Times New Roman" w:cs="Times New Roman"/>
        </w:rPr>
      </w:pPr>
    </w:p>
    <w:p w:rsidR="008F2E16" w:rsidRPr="00B33AD0" w:rsidRDefault="008F2E16" w:rsidP="00D84873">
      <w:pPr>
        <w:autoSpaceDE w:val="0"/>
        <w:autoSpaceDN w:val="0"/>
        <w:adjustRightInd w:val="0"/>
        <w:spacing w:after="0" w:line="240" w:lineRule="auto"/>
        <w:rPr>
          <w:rFonts w:ascii="Times New Roman" w:hAnsi="Times New Roman" w:cs="Times New Roman"/>
        </w:rPr>
      </w:pPr>
    </w:p>
    <w:p w:rsidR="009A384B" w:rsidRDefault="009A384B" w:rsidP="00D84873">
      <w:pPr>
        <w:autoSpaceDE w:val="0"/>
        <w:autoSpaceDN w:val="0"/>
        <w:adjustRightInd w:val="0"/>
        <w:spacing w:after="0" w:line="240" w:lineRule="auto"/>
        <w:rPr>
          <w:rFonts w:ascii="Times New Roman" w:hAnsi="Times New Roman" w:cs="Times New Roman"/>
        </w:rPr>
      </w:pPr>
    </w:p>
    <w:p w:rsidR="003B3ABF" w:rsidRDefault="003B3ABF" w:rsidP="00D84873">
      <w:pPr>
        <w:autoSpaceDE w:val="0"/>
        <w:autoSpaceDN w:val="0"/>
        <w:adjustRightInd w:val="0"/>
        <w:spacing w:after="0" w:line="240" w:lineRule="auto"/>
        <w:rPr>
          <w:rFonts w:ascii="Times New Roman" w:hAnsi="Times New Roman" w:cs="Times New Roman"/>
        </w:rPr>
      </w:pPr>
    </w:p>
    <w:p w:rsidR="003B3ABF" w:rsidRDefault="003B3ABF" w:rsidP="00D84873">
      <w:pPr>
        <w:autoSpaceDE w:val="0"/>
        <w:autoSpaceDN w:val="0"/>
        <w:adjustRightInd w:val="0"/>
        <w:spacing w:after="0" w:line="240" w:lineRule="auto"/>
        <w:rPr>
          <w:rFonts w:ascii="Times New Roman" w:hAnsi="Times New Roman" w:cs="Times New Roman"/>
        </w:rPr>
      </w:pPr>
    </w:p>
    <w:p w:rsidR="003B3ABF" w:rsidRDefault="003B3ABF" w:rsidP="00D84873">
      <w:pPr>
        <w:autoSpaceDE w:val="0"/>
        <w:autoSpaceDN w:val="0"/>
        <w:adjustRightInd w:val="0"/>
        <w:spacing w:after="0" w:line="240" w:lineRule="auto"/>
        <w:rPr>
          <w:rFonts w:ascii="Times New Roman" w:hAnsi="Times New Roman" w:cs="Times New Roman"/>
        </w:rPr>
      </w:pPr>
    </w:p>
    <w:p w:rsidR="003B3ABF" w:rsidRDefault="003B3ABF" w:rsidP="00D84873">
      <w:pPr>
        <w:autoSpaceDE w:val="0"/>
        <w:autoSpaceDN w:val="0"/>
        <w:adjustRightInd w:val="0"/>
        <w:spacing w:after="0" w:line="240" w:lineRule="auto"/>
        <w:rPr>
          <w:rFonts w:ascii="Times New Roman" w:hAnsi="Times New Roman" w:cs="Times New Roman"/>
        </w:rPr>
      </w:pPr>
    </w:p>
    <w:p w:rsidR="003B3ABF" w:rsidRPr="00B33AD0" w:rsidRDefault="003B3ABF" w:rsidP="00D84873">
      <w:pPr>
        <w:autoSpaceDE w:val="0"/>
        <w:autoSpaceDN w:val="0"/>
        <w:adjustRightInd w:val="0"/>
        <w:spacing w:after="0" w:line="240" w:lineRule="auto"/>
        <w:rPr>
          <w:rFonts w:ascii="Times New Roman" w:hAnsi="Times New Roman" w:cs="Times New Roman"/>
        </w:rPr>
      </w:pPr>
    </w:p>
    <w:p w:rsidR="00D84873" w:rsidRPr="00B33AD0" w:rsidRDefault="00D84873" w:rsidP="009A384B">
      <w:pPr>
        <w:autoSpaceDE w:val="0"/>
        <w:autoSpaceDN w:val="0"/>
        <w:adjustRightInd w:val="0"/>
        <w:spacing w:after="0" w:line="240" w:lineRule="auto"/>
        <w:jc w:val="center"/>
        <w:rPr>
          <w:rFonts w:ascii="Times New Roman" w:hAnsi="Times New Roman" w:cs="Times New Roman"/>
          <w:b/>
          <w:bCs/>
          <w:color w:val="000000" w:themeColor="text1"/>
        </w:rPr>
      </w:pPr>
      <w:r w:rsidRPr="00B33AD0">
        <w:rPr>
          <w:rFonts w:ascii="Times New Roman" w:hAnsi="Times New Roman" w:cs="Times New Roman"/>
          <w:b/>
          <w:bCs/>
          <w:color w:val="000000" w:themeColor="text1"/>
        </w:rPr>
        <w:lastRenderedPageBreak/>
        <w:t xml:space="preserve">Unit </w:t>
      </w:r>
      <w:proofErr w:type="gramStart"/>
      <w:r w:rsidRPr="00B33AD0">
        <w:rPr>
          <w:rFonts w:ascii="Times New Roman" w:hAnsi="Times New Roman" w:cs="Times New Roman"/>
          <w:b/>
          <w:bCs/>
          <w:color w:val="000000" w:themeColor="text1"/>
        </w:rPr>
        <w:t>2 :</w:t>
      </w:r>
      <w:proofErr w:type="gramEnd"/>
      <w:r w:rsidRPr="00B33AD0">
        <w:rPr>
          <w:rFonts w:ascii="Times New Roman" w:hAnsi="Times New Roman" w:cs="Times New Roman"/>
          <w:b/>
          <w:bCs/>
          <w:color w:val="000000" w:themeColor="text1"/>
        </w:rPr>
        <w:t xml:space="preserve"> Preparation of Financial Statements</w:t>
      </w:r>
    </w:p>
    <w:p w:rsidR="00EE3C26" w:rsidRPr="00B33AD0" w:rsidRDefault="00EE3C26" w:rsidP="009A384B">
      <w:pPr>
        <w:autoSpaceDE w:val="0"/>
        <w:autoSpaceDN w:val="0"/>
        <w:adjustRightInd w:val="0"/>
        <w:spacing w:after="0" w:line="240" w:lineRule="auto"/>
        <w:jc w:val="center"/>
        <w:rPr>
          <w:rFonts w:ascii="Times New Roman" w:hAnsi="Times New Roman" w:cs="Times New Roman"/>
          <w:b/>
          <w:bCs/>
          <w:color w:val="000000" w:themeColor="text1"/>
        </w:rPr>
      </w:pPr>
    </w:p>
    <w:p w:rsidR="00D84873" w:rsidRPr="00B33AD0" w:rsidRDefault="00D84873" w:rsidP="00D84873">
      <w:pPr>
        <w:autoSpaceDE w:val="0"/>
        <w:autoSpaceDN w:val="0"/>
        <w:adjustRightInd w:val="0"/>
        <w:spacing w:after="0" w:line="240" w:lineRule="auto"/>
        <w:rPr>
          <w:rFonts w:ascii="Times New Roman" w:hAnsi="Times New Roman" w:cs="Times New Roman"/>
        </w:rPr>
      </w:pPr>
      <w:r w:rsidRPr="00B33AD0">
        <w:rPr>
          <w:rFonts w:ascii="Times New Roman" w:hAnsi="Times New Roman" w:cs="Times New Roman"/>
          <w:b/>
          <w:bCs/>
          <w:color w:val="000000"/>
        </w:rPr>
        <w:t>2.1 Formats of Financial Statements</w:t>
      </w:r>
    </w:p>
    <w:p w:rsidR="00D84873" w:rsidRPr="00B33AD0" w:rsidRDefault="00D84873" w:rsidP="00D84873">
      <w:pPr>
        <w:autoSpaceDE w:val="0"/>
        <w:autoSpaceDN w:val="0"/>
        <w:adjustRightInd w:val="0"/>
        <w:spacing w:after="0" w:line="240" w:lineRule="auto"/>
        <w:rPr>
          <w:rFonts w:ascii="Times New Roman" w:hAnsi="Times New Roman" w:cs="Times New Roman"/>
        </w:rPr>
      </w:pPr>
      <w:r w:rsidRPr="00B33AD0">
        <w:rPr>
          <w:rFonts w:ascii="Times New Roman" w:hAnsi="Times New Roman" w:cs="Times New Roman"/>
        </w:rPr>
        <w:t>Section 616 of the Companies Act, 1956 provides that the provisions of the Companies Act,</w:t>
      </w:r>
    </w:p>
    <w:p w:rsidR="00D84873" w:rsidRPr="00B33AD0" w:rsidRDefault="00D84873" w:rsidP="00D84873">
      <w:pPr>
        <w:autoSpaceDE w:val="0"/>
        <w:autoSpaceDN w:val="0"/>
        <w:adjustRightInd w:val="0"/>
        <w:spacing w:after="0" w:line="240" w:lineRule="auto"/>
        <w:rPr>
          <w:rFonts w:ascii="Times New Roman" w:hAnsi="Times New Roman" w:cs="Times New Roman"/>
        </w:rPr>
      </w:pPr>
      <w:r w:rsidRPr="00B33AD0">
        <w:rPr>
          <w:rFonts w:ascii="Times New Roman" w:hAnsi="Times New Roman" w:cs="Times New Roman"/>
        </w:rPr>
        <w:t xml:space="preserve">1956 shall not apply to companies engaged </w:t>
      </w:r>
      <w:proofErr w:type="spellStart"/>
      <w:proofErr w:type="gramStart"/>
      <w:r w:rsidRPr="00B33AD0">
        <w:rPr>
          <w:rFonts w:ascii="Times New Roman" w:hAnsi="Times New Roman" w:cs="Times New Roman"/>
        </w:rPr>
        <w:t>tn</w:t>
      </w:r>
      <w:proofErr w:type="spellEnd"/>
      <w:proofErr w:type="gramEnd"/>
      <w:r w:rsidRPr="00B33AD0">
        <w:rPr>
          <w:rFonts w:ascii="Times New Roman" w:hAnsi="Times New Roman" w:cs="Times New Roman"/>
        </w:rPr>
        <w:t xml:space="preserve"> generation or supply of electricity except in so</w:t>
      </w:r>
    </w:p>
    <w:p w:rsidR="00D84873" w:rsidRPr="00B33AD0" w:rsidRDefault="00D84873" w:rsidP="00D84873">
      <w:pPr>
        <w:autoSpaceDE w:val="0"/>
        <w:autoSpaceDN w:val="0"/>
        <w:adjustRightInd w:val="0"/>
        <w:spacing w:after="0" w:line="240" w:lineRule="auto"/>
        <w:rPr>
          <w:rFonts w:ascii="Times New Roman" w:hAnsi="Times New Roman" w:cs="Times New Roman"/>
        </w:rPr>
      </w:pPr>
      <w:proofErr w:type="gramStart"/>
      <w:r w:rsidRPr="00B33AD0">
        <w:rPr>
          <w:rFonts w:ascii="Times New Roman" w:hAnsi="Times New Roman" w:cs="Times New Roman"/>
        </w:rPr>
        <w:t>far</w:t>
      </w:r>
      <w:proofErr w:type="gramEnd"/>
      <w:r w:rsidRPr="00B33AD0">
        <w:rPr>
          <w:rFonts w:ascii="Times New Roman" w:hAnsi="Times New Roman" w:cs="Times New Roman"/>
        </w:rPr>
        <w:t xml:space="preserve"> as the said provisions are inconsistent with the provisions of the Indian Electricity Act 1910</w:t>
      </w:r>
    </w:p>
    <w:p w:rsidR="00D84873" w:rsidRPr="00B33AD0" w:rsidRDefault="00D84873" w:rsidP="00D84873">
      <w:pPr>
        <w:autoSpaceDE w:val="0"/>
        <w:autoSpaceDN w:val="0"/>
        <w:adjustRightInd w:val="0"/>
        <w:spacing w:after="0" w:line="240" w:lineRule="auto"/>
        <w:rPr>
          <w:rFonts w:ascii="Times New Roman" w:hAnsi="Times New Roman" w:cs="Times New Roman"/>
        </w:rPr>
      </w:pPr>
      <w:proofErr w:type="gramStart"/>
      <w:r w:rsidRPr="00B33AD0">
        <w:rPr>
          <w:rFonts w:ascii="Times New Roman" w:hAnsi="Times New Roman" w:cs="Times New Roman"/>
        </w:rPr>
        <w:t>or</w:t>
      </w:r>
      <w:proofErr w:type="gramEnd"/>
      <w:r w:rsidRPr="00B33AD0">
        <w:rPr>
          <w:rFonts w:ascii="Times New Roman" w:hAnsi="Times New Roman" w:cs="Times New Roman"/>
        </w:rPr>
        <w:t xml:space="preserve"> the Electricity (Supply) Act, 1948. The Indian Electricity Act 1910 or the Electricity (Supply)</w:t>
      </w:r>
    </w:p>
    <w:p w:rsidR="00D84873" w:rsidRPr="00B33AD0" w:rsidRDefault="00D84873" w:rsidP="00D84873">
      <w:pPr>
        <w:autoSpaceDE w:val="0"/>
        <w:autoSpaceDN w:val="0"/>
        <w:adjustRightInd w:val="0"/>
        <w:spacing w:after="0" w:line="240" w:lineRule="auto"/>
        <w:rPr>
          <w:rFonts w:ascii="Times New Roman" w:hAnsi="Times New Roman" w:cs="Times New Roman"/>
        </w:rPr>
      </w:pPr>
      <w:r w:rsidRPr="00B33AD0">
        <w:rPr>
          <w:rFonts w:ascii="Times New Roman" w:hAnsi="Times New Roman" w:cs="Times New Roman"/>
        </w:rPr>
        <w:t>Act, 1948 have been repealed and Electricity Act, 2003 has been enacted in their place.</w:t>
      </w:r>
    </w:p>
    <w:p w:rsidR="00D84873" w:rsidRPr="00B33AD0" w:rsidRDefault="00D84873" w:rsidP="00D84873">
      <w:pPr>
        <w:autoSpaceDE w:val="0"/>
        <w:autoSpaceDN w:val="0"/>
        <w:adjustRightInd w:val="0"/>
        <w:spacing w:after="0" w:line="240" w:lineRule="auto"/>
        <w:rPr>
          <w:rFonts w:ascii="Times New Roman" w:hAnsi="Times New Roman" w:cs="Times New Roman"/>
        </w:rPr>
      </w:pPr>
      <w:r w:rsidRPr="00B33AD0">
        <w:rPr>
          <w:rFonts w:ascii="Times New Roman" w:hAnsi="Times New Roman" w:cs="Times New Roman"/>
        </w:rPr>
        <w:t>Accordingly in section 616 of the Companies Act instead of the Indian Electricity Act 1910 or</w:t>
      </w:r>
    </w:p>
    <w:p w:rsidR="00D84873" w:rsidRPr="00B33AD0" w:rsidRDefault="00D84873" w:rsidP="00D84873">
      <w:pPr>
        <w:autoSpaceDE w:val="0"/>
        <w:autoSpaceDN w:val="0"/>
        <w:adjustRightInd w:val="0"/>
        <w:spacing w:after="0" w:line="240" w:lineRule="auto"/>
        <w:rPr>
          <w:rFonts w:ascii="Times New Roman" w:hAnsi="Times New Roman" w:cs="Times New Roman"/>
        </w:rPr>
      </w:pPr>
      <w:proofErr w:type="gramStart"/>
      <w:r w:rsidRPr="00B33AD0">
        <w:rPr>
          <w:rFonts w:ascii="Times New Roman" w:hAnsi="Times New Roman" w:cs="Times New Roman"/>
        </w:rPr>
        <w:t>the</w:t>
      </w:r>
      <w:proofErr w:type="gramEnd"/>
      <w:r w:rsidRPr="00B33AD0">
        <w:rPr>
          <w:rFonts w:ascii="Times New Roman" w:hAnsi="Times New Roman" w:cs="Times New Roman"/>
        </w:rPr>
        <w:t xml:space="preserve"> Electricity (Supply) Act, 1948, the Electricity Act, 2003 can be read.</w:t>
      </w:r>
    </w:p>
    <w:p w:rsidR="00D84873" w:rsidRPr="00B33AD0" w:rsidRDefault="00D84873" w:rsidP="00D84873">
      <w:pPr>
        <w:autoSpaceDE w:val="0"/>
        <w:autoSpaceDN w:val="0"/>
        <w:adjustRightInd w:val="0"/>
        <w:spacing w:after="0" w:line="240" w:lineRule="auto"/>
        <w:rPr>
          <w:rFonts w:ascii="Times New Roman" w:hAnsi="Times New Roman" w:cs="Times New Roman"/>
        </w:rPr>
      </w:pPr>
      <w:r w:rsidRPr="00B33AD0">
        <w:rPr>
          <w:rFonts w:ascii="Times New Roman" w:hAnsi="Times New Roman" w:cs="Times New Roman"/>
        </w:rPr>
        <w:t>Therefore it is clear that for the companies in the business of generation or supply of</w:t>
      </w:r>
    </w:p>
    <w:p w:rsidR="00D84873" w:rsidRPr="00B33AD0" w:rsidRDefault="00D84873" w:rsidP="00D84873">
      <w:pPr>
        <w:autoSpaceDE w:val="0"/>
        <w:autoSpaceDN w:val="0"/>
        <w:adjustRightInd w:val="0"/>
        <w:spacing w:after="0" w:line="240" w:lineRule="auto"/>
        <w:rPr>
          <w:rFonts w:ascii="Times New Roman" w:hAnsi="Times New Roman" w:cs="Times New Roman"/>
        </w:rPr>
      </w:pPr>
      <w:proofErr w:type="gramStart"/>
      <w:r w:rsidRPr="00B33AD0">
        <w:rPr>
          <w:rFonts w:ascii="Times New Roman" w:hAnsi="Times New Roman" w:cs="Times New Roman"/>
        </w:rPr>
        <w:t>electricity</w:t>
      </w:r>
      <w:proofErr w:type="gramEnd"/>
      <w:r w:rsidRPr="00B33AD0">
        <w:rPr>
          <w:rFonts w:ascii="Times New Roman" w:hAnsi="Times New Roman" w:cs="Times New Roman"/>
        </w:rPr>
        <w:t>, provisions of Companies Act, 1956 shall apply except in so far as the said</w:t>
      </w:r>
    </w:p>
    <w:p w:rsidR="00D84873" w:rsidRPr="00B33AD0" w:rsidRDefault="00D84873" w:rsidP="00D84873">
      <w:pPr>
        <w:autoSpaceDE w:val="0"/>
        <w:autoSpaceDN w:val="0"/>
        <w:adjustRightInd w:val="0"/>
        <w:spacing w:after="0" w:line="240" w:lineRule="auto"/>
        <w:rPr>
          <w:rFonts w:ascii="Times New Roman" w:hAnsi="Times New Roman" w:cs="Times New Roman"/>
        </w:rPr>
      </w:pPr>
      <w:proofErr w:type="gramStart"/>
      <w:r w:rsidRPr="00B33AD0">
        <w:rPr>
          <w:rFonts w:ascii="Times New Roman" w:hAnsi="Times New Roman" w:cs="Times New Roman"/>
        </w:rPr>
        <w:t>provisions</w:t>
      </w:r>
      <w:proofErr w:type="gramEnd"/>
      <w:r w:rsidRPr="00B33AD0">
        <w:rPr>
          <w:rFonts w:ascii="Times New Roman" w:hAnsi="Times New Roman" w:cs="Times New Roman"/>
        </w:rPr>
        <w:t xml:space="preserve"> are inconsistent with the provisions of the Electricity Act, 2003.</w:t>
      </w:r>
    </w:p>
    <w:p w:rsidR="00D84873" w:rsidRPr="00B33AD0" w:rsidRDefault="00D84873" w:rsidP="00D84873">
      <w:pPr>
        <w:autoSpaceDE w:val="0"/>
        <w:autoSpaceDN w:val="0"/>
        <w:adjustRightInd w:val="0"/>
        <w:spacing w:after="0" w:line="240" w:lineRule="auto"/>
        <w:rPr>
          <w:rFonts w:ascii="Times New Roman" w:hAnsi="Times New Roman" w:cs="Times New Roman"/>
        </w:rPr>
      </w:pPr>
      <w:r w:rsidRPr="00B33AD0">
        <w:rPr>
          <w:rFonts w:ascii="Times New Roman" w:hAnsi="Times New Roman" w:cs="Times New Roman"/>
        </w:rPr>
        <w:t>Electricity Act, 2003 does not prescribe any formats of financial statements to be followed by</w:t>
      </w:r>
    </w:p>
    <w:p w:rsidR="00D84873" w:rsidRPr="00B33AD0" w:rsidRDefault="00D84873" w:rsidP="00D84873">
      <w:pPr>
        <w:autoSpaceDE w:val="0"/>
        <w:autoSpaceDN w:val="0"/>
        <w:adjustRightInd w:val="0"/>
        <w:spacing w:after="0" w:line="240" w:lineRule="auto"/>
        <w:rPr>
          <w:rFonts w:ascii="Times New Roman" w:hAnsi="Times New Roman" w:cs="Times New Roman"/>
        </w:rPr>
      </w:pPr>
      <w:proofErr w:type="gramStart"/>
      <w:r w:rsidRPr="00B33AD0">
        <w:rPr>
          <w:rFonts w:ascii="Times New Roman" w:hAnsi="Times New Roman" w:cs="Times New Roman"/>
        </w:rPr>
        <w:t>the</w:t>
      </w:r>
      <w:proofErr w:type="gramEnd"/>
      <w:r w:rsidRPr="00B33AD0">
        <w:rPr>
          <w:rFonts w:ascii="Times New Roman" w:hAnsi="Times New Roman" w:cs="Times New Roman"/>
        </w:rPr>
        <w:t xml:space="preserve"> electricity companies. Whereas, the Companies Act, 1956 provides that every company</w:t>
      </w:r>
    </w:p>
    <w:p w:rsidR="00D84873" w:rsidRPr="00B33AD0" w:rsidRDefault="00D84873" w:rsidP="00D84873">
      <w:pPr>
        <w:autoSpaceDE w:val="0"/>
        <w:autoSpaceDN w:val="0"/>
        <w:adjustRightInd w:val="0"/>
        <w:spacing w:after="0" w:line="240" w:lineRule="auto"/>
        <w:rPr>
          <w:rFonts w:ascii="Times New Roman" w:hAnsi="Times New Roman" w:cs="Times New Roman"/>
        </w:rPr>
      </w:pPr>
      <w:proofErr w:type="gramStart"/>
      <w:r w:rsidRPr="00B33AD0">
        <w:rPr>
          <w:rFonts w:ascii="Times New Roman" w:hAnsi="Times New Roman" w:cs="Times New Roman"/>
        </w:rPr>
        <w:t>shall</w:t>
      </w:r>
      <w:proofErr w:type="gramEnd"/>
      <w:r w:rsidRPr="00B33AD0">
        <w:rPr>
          <w:rFonts w:ascii="Times New Roman" w:hAnsi="Times New Roman" w:cs="Times New Roman"/>
        </w:rPr>
        <w:t xml:space="preserve"> prepare its financial statements as per the Schedule VI to the Companies Act, 1956.</w:t>
      </w:r>
    </w:p>
    <w:p w:rsidR="00D84873" w:rsidRPr="00B33AD0" w:rsidRDefault="00D84873" w:rsidP="00D84873">
      <w:pPr>
        <w:autoSpaceDE w:val="0"/>
        <w:autoSpaceDN w:val="0"/>
        <w:adjustRightInd w:val="0"/>
        <w:spacing w:after="0" w:line="240" w:lineRule="auto"/>
        <w:rPr>
          <w:rFonts w:ascii="Times New Roman" w:hAnsi="Times New Roman" w:cs="Times New Roman"/>
        </w:rPr>
      </w:pPr>
      <w:r w:rsidRPr="00B33AD0">
        <w:rPr>
          <w:rFonts w:ascii="Times New Roman" w:hAnsi="Times New Roman" w:cs="Times New Roman"/>
        </w:rPr>
        <w:t>Therefore, the electricity companies shall be required to prepare their accounts as per the</w:t>
      </w:r>
    </w:p>
    <w:p w:rsidR="00D84873" w:rsidRPr="00B33AD0" w:rsidRDefault="00D84873" w:rsidP="00D84873">
      <w:pPr>
        <w:autoSpaceDE w:val="0"/>
        <w:autoSpaceDN w:val="0"/>
        <w:adjustRightInd w:val="0"/>
        <w:spacing w:after="0" w:line="240" w:lineRule="auto"/>
        <w:rPr>
          <w:rFonts w:ascii="Times New Roman" w:hAnsi="Times New Roman" w:cs="Times New Roman"/>
        </w:rPr>
      </w:pPr>
      <w:r w:rsidRPr="00B33AD0">
        <w:rPr>
          <w:rFonts w:ascii="Times New Roman" w:hAnsi="Times New Roman" w:cs="Times New Roman"/>
        </w:rPr>
        <w:t>Schedule VI to the Companies Act, 1956.</w:t>
      </w:r>
    </w:p>
    <w:p w:rsidR="00D84873" w:rsidRPr="00B33AD0" w:rsidRDefault="00D84873" w:rsidP="00D84873">
      <w:pPr>
        <w:autoSpaceDE w:val="0"/>
        <w:autoSpaceDN w:val="0"/>
        <w:adjustRightInd w:val="0"/>
        <w:spacing w:after="0" w:line="240" w:lineRule="auto"/>
        <w:rPr>
          <w:rFonts w:ascii="Times New Roman" w:hAnsi="Times New Roman" w:cs="Times New Roman"/>
        </w:rPr>
      </w:pPr>
    </w:p>
    <w:p w:rsidR="00D84873" w:rsidRPr="00B33AD0" w:rsidRDefault="00D84873" w:rsidP="00D84873">
      <w:pPr>
        <w:autoSpaceDE w:val="0"/>
        <w:autoSpaceDN w:val="0"/>
        <w:adjustRightInd w:val="0"/>
        <w:spacing w:after="0" w:line="240" w:lineRule="auto"/>
        <w:rPr>
          <w:rFonts w:ascii="Times New Roman" w:hAnsi="Times New Roman" w:cs="Times New Roman"/>
          <w:b/>
          <w:bCs/>
        </w:rPr>
      </w:pPr>
      <w:r w:rsidRPr="00B33AD0">
        <w:rPr>
          <w:rFonts w:ascii="Times New Roman" w:hAnsi="Times New Roman" w:cs="Times New Roman"/>
          <w:b/>
          <w:bCs/>
        </w:rPr>
        <w:t>2.2 Specific Transactions of Electricity Supply Company</w:t>
      </w:r>
    </w:p>
    <w:p w:rsidR="00D84873" w:rsidRPr="00B33AD0" w:rsidRDefault="00D84873" w:rsidP="00D84873">
      <w:pPr>
        <w:autoSpaceDE w:val="0"/>
        <w:autoSpaceDN w:val="0"/>
        <w:adjustRightInd w:val="0"/>
        <w:spacing w:after="0" w:line="240" w:lineRule="auto"/>
        <w:rPr>
          <w:rFonts w:ascii="Times New Roman" w:hAnsi="Times New Roman" w:cs="Times New Roman"/>
          <w:b/>
          <w:bCs/>
        </w:rPr>
      </w:pPr>
      <w:r w:rsidRPr="00B33AD0">
        <w:rPr>
          <w:rFonts w:ascii="Times New Roman" w:hAnsi="Times New Roman" w:cs="Times New Roman"/>
          <w:b/>
          <w:bCs/>
        </w:rPr>
        <w:t>2.2.1 Security Deposit</w:t>
      </w:r>
    </w:p>
    <w:p w:rsidR="00D84873" w:rsidRPr="00B33AD0" w:rsidRDefault="00D84873" w:rsidP="00D84873">
      <w:pPr>
        <w:autoSpaceDE w:val="0"/>
        <w:autoSpaceDN w:val="0"/>
        <w:adjustRightInd w:val="0"/>
        <w:spacing w:after="0" w:line="240" w:lineRule="auto"/>
        <w:rPr>
          <w:rFonts w:ascii="Times New Roman" w:hAnsi="Times New Roman" w:cs="Times New Roman"/>
        </w:rPr>
      </w:pPr>
      <w:r w:rsidRPr="00B33AD0">
        <w:rPr>
          <w:rFonts w:ascii="Times New Roman" w:hAnsi="Times New Roman" w:cs="Times New Roman"/>
        </w:rPr>
        <w:t>As provided in section 47 of the Act, the Distribution Licensee may require from any person,</w:t>
      </w:r>
    </w:p>
    <w:p w:rsidR="00D84873" w:rsidRPr="00B33AD0" w:rsidRDefault="00D84873" w:rsidP="00D84873">
      <w:pPr>
        <w:autoSpaceDE w:val="0"/>
        <w:autoSpaceDN w:val="0"/>
        <w:adjustRightInd w:val="0"/>
        <w:spacing w:after="0" w:line="240" w:lineRule="auto"/>
        <w:rPr>
          <w:rFonts w:ascii="Times New Roman" w:hAnsi="Times New Roman" w:cs="Times New Roman"/>
        </w:rPr>
      </w:pPr>
      <w:proofErr w:type="gramStart"/>
      <w:r w:rsidRPr="00B33AD0">
        <w:rPr>
          <w:rFonts w:ascii="Times New Roman" w:hAnsi="Times New Roman" w:cs="Times New Roman"/>
        </w:rPr>
        <w:t>who</w:t>
      </w:r>
      <w:proofErr w:type="gramEnd"/>
      <w:r w:rsidRPr="00B33AD0">
        <w:rPr>
          <w:rFonts w:ascii="Times New Roman" w:hAnsi="Times New Roman" w:cs="Times New Roman"/>
        </w:rPr>
        <w:t xml:space="preserve"> requires a supply of electricity to his premises in pursuance of section 43 of the Act, to</w:t>
      </w:r>
    </w:p>
    <w:p w:rsidR="00D84873" w:rsidRPr="00B33AD0" w:rsidRDefault="00D84873" w:rsidP="00D84873">
      <w:pPr>
        <w:autoSpaceDE w:val="0"/>
        <w:autoSpaceDN w:val="0"/>
        <w:adjustRightInd w:val="0"/>
        <w:spacing w:after="0" w:line="240" w:lineRule="auto"/>
        <w:rPr>
          <w:rFonts w:ascii="Times New Roman" w:hAnsi="Times New Roman" w:cs="Times New Roman"/>
        </w:rPr>
      </w:pPr>
      <w:proofErr w:type="gramStart"/>
      <w:r w:rsidRPr="00B33AD0">
        <w:rPr>
          <w:rFonts w:ascii="Times New Roman" w:hAnsi="Times New Roman" w:cs="Times New Roman"/>
        </w:rPr>
        <w:t>deposit</w:t>
      </w:r>
      <w:proofErr w:type="gramEnd"/>
      <w:r w:rsidRPr="00B33AD0">
        <w:rPr>
          <w:rFonts w:ascii="Times New Roman" w:hAnsi="Times New Roman" w:cs="Times New Roman"/>
        </w:rPr>
        <w:t xml:space="preserve"> sufficient security against the estimated payment which may become due to him</w:t>
      </w:r>
    </w:p>
    <w:p w:rsidR="00D84873" w:rsidRPr="00B33AD0" w:rsidRDefault="00D84873" w:rsidP="00D84873">
      <w:pPr>
        <w:autoSpaceDE w:val="0"/>
        <w:autoSpaceDN w:val="0"/>
        <w:adjustRightInd w:val="0"/>
        <w:spacing w:after="0" w:line="240" w:lineRule="auto"/>
        <w:rPr>
          <w:rFonts w:ascii="Times New Roman" w:hAnsi="Times New Roman" w:cs="Times New Roman"/>
        </w:rPr>
      </w:pPr>
    </w:p>
    <w:p w:rsidR="00D84873" w:rsidRPr="00B33AD0" w:rsidRDefault="00D84873" w:rsidP="00D84873">
      <w:pPr>
        <w:autoSpaceDE w:val="0"/>
        <w:autoSpaceDN w:val="0"/>
        <w:adjustRightInd w:val="0"/>
        <w:spacing w:after="0" w:line="240" w:lineRule="auto"/>
        <w:rPr>
          <w:rFonts w:ascii="Times New Roman" w:hAnsi="Times New Roman" w:cs="Times New Roman"/>
          <w:b/>
          <w:bCs/>
        </w:rPr>
      </w:pPr>
      <w:r w:rsidRPr="00B33AD0">
        <w:rPr>
          <w:rFonts w:ascii="Times New Roman" w:hAnsi="Times New Roman" w:cs="Times New Roman"/>
          <w:b/>
          <w:bCs/>
        </w:rPr>
        <w:t>Interest on Security Deposit</w:t>
      </w:r>
    </w:p>
    <w:p w:rsidR="00D84873" w:rsidRPr="00B33AD0" w:rsidRDefault="00D84873" w:rsidP="00D84873">
      <w:pPr>
        <w:autoSpaceDE w:val="0"/>
        <w:autoSpaceDN w:val="0"/>
        <w:adjustRightInd w:val="0"/>
        <w:spacing w:after="0" w:line="240" w:lineRule="auto"/>
        <w:rPr>
          <w:rFonts w:ascii="Times New Roman" w:hAnsi="Times New Roman" w:cs="Times New Roman"/>
        </w:rPr>
      </w:pPr>
      <w:r w:rsidRPr="00B33AD0">
        <w:rPr>
          <w:rFonts w:ascii="Times New Roman" w:hAnsi="Times New Roman" w:cs="Times New Roman"/>
        </w:rPr>
        <w:t>The Licensee shall pay interest to the consumer at the Reserve Bank of India bank rate</w:t>
      </w:r>
    </w:p>
    <w:p w:rsidR="00D84873" w:rsidRPr="00B33AD0" w:rsidRDefault="00D84873" w:rsidP="00D84873">
      <w:pPr>
        <w:autoSpaceDE w:val="0"/>
        <w:autoSpaceDN w:val="0"/>
        <w:adjustRightInd w:val="0"/>
        <w:spacing w:after="0" w:line="240" w:lineRule="auto"/>
        <w:rPr>
          <w:rFonts w:ascii="Times New Roman" w:hAnsi="Times New Roman" w:cs="Times New Roman"/>
        </w:rPr>
      </w:pPr>
      <w:proofErr w:type="gramStart"/>
      <w:r w:rsidRPr="00B33AD0">
        <w:rPr>
          <w:rFonts w:ascii="Times New Roman" w:hAnsi="Times New Roman" w:cs="Times New Roman"/>
        </w:rPr>
        <w:t>prevailing</w:t>
      </w:r>
      <w:proofErr w:type="gramEnd"/>
      <w:r w:rsidRPr="00B33AD0">
        <w:rPr>
          <w:rFonts w:ascii="Times New Roman" w:hAnsi="Times New Roman" w:cs="Times New Roman"/>
        </w:rPr>
        <w:t xml:space="preserve"> on the Is1 of April for the year, payable annually on the consumer's security deposit</w:t>
      </w:r>
    </w:p>
    <w:p w:rsidR="00D84873" w:rsidRPr="00B33AD0" w:rsidRDefault="00D84873" w:rsidP="00D84873">
      <w:pPr>
        <w:autoSpaceDE w:val="0"/>
        <w:autoSpaceDN w:val="0"/>
        <w:adjustRightInd w:val="0"/>
        <w:spacing w:after="0" w:line="240" w:lineRule="auto"/>
        <w:rPr>
          <w:rFonts w:ascii="Times New Roman" w:hAnsi="Times New Roman" w:cs="Times New Roman"/>
        </w:rPr>
      </w:pPr>
      <w:proofErr w:type="gramStart"/>
      <w:r w:rsidRPr="00B33AD0">
        <w:rPr>
          <w:rFonts w:ascii="Times New Roman" w:hAnsi="Times New Roman" w:cs="Times New Roman"/>
        </w:rPr>
        <w:t>with</w:t>
      </w:r>
      <w:proofErr w:type="gramEnd"/>
      <w:r w:rsidRPr="00B33AD0">
        <w:rPr>
          <w:rFonts w:ascii="Times New Roman" w:hAnsi="Times New Roman" w:cs="Times New Roman"/>
        </w:rPr>
        <w:t xml:space="preserve"> effect from date of such deposit in case of new connections energized after the date of</w:t>
      </w:r>
    </w:p>
    <w:p w:rsidR="00D84873" w:rsidRPr="00B33AD0" w:rsidRDefault="00D84873" w:rsidP="00D84873">
      <w:pPr>
        <w:autoSpaceDE w:val="0"/>
        <w:autoSpaceDN w:val="0"/>
        <w:adjustRightInd w:val="0"/>
        <w:spacing w:after="0" w:line="240" w:lineRule="auto"/>
        <w:rPr>
          <w:rFonts w:ascii="Times New Roman" w:hAnsi="Times New Roman" w:cs="Times New Roman"/>
        </w:rPr>
      </w:pPr>
      <w:proofErr w:type="gramStart"/>
      <w:r w:rsidRPr="00B33AD0">
        <w:rPr>
          <w:rFonts w:ascii="Times New Roman" w:hAnsi="Times New Roman" w:cs="Times New Roman"/>
        </w:rPr>
        <w:t>this</w:t>
      </w:r>
      <w:proofErr w:type="gramEnd"/>
      <w:r w:rsidRPr="00B33AD0">
        <w:rPr>
          <w:rFonts w:ascii="Times New Roman" w:hAnsi="Times New Roman" w:cs="Times New Roman"/>
        </w:rPr>
        <w:t xml:space="preserve"> notification</w:t>
      </w:r>
      <w:r w:rsidR="008F2E16" w:rsidRPr="00B33AD0">
        <w:rPr>
          <w:rFonts w:ascii="Times New Roman" w:hAnsi="Times New Roman" w:cs="Times New Roman"/>
          <w:noProof/>
        </w:rPr>
        <w:drawing>
          <wp:inline distT="0" distB="0" distL="0" distR="0">
            <wp:extent cx="3710571" cy="3108960"/>
            <wp:effectExtent l="19050" t="0" r="4179"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3710571" cy="3108960"/>
                    </a:xfrm>
                    <a:prstGeom prst="rect">
                      <a:avLst/>
                    </a:prstGeom>
                    <a:noFill/>
                    <a:ln w="9525">
                      <a:noFill/>
                      <a:miter lim="800000"/>
                      <a:headEnd/>
                      <a:tailEnd/>
                    </a:ln>
                  </pic:spPr>
                </pic:pic>
              </a:graphicData>
            </a:graphic>
          </wp:inline>
        </w:drawing>
      </w:r>
    </w:p>
    <w:p w:rsidR="00D84873" w:rsidRPr="00B33AD0" w:rsidRDefault="00D84873" w:rsidP="00D84873">
      <w:pPr>
        <w:autoSpaceDE w:val="0"/>
        <w:autoSpaceDN w:val="0"/>
        <w:adjustRightInd w:val="0"/>
        <w:spacing w:after="0" w:line="240" w:lineRule="auto"/>
        <w:rPr>
          <w:rFonts w:ascii="Times New Roman" w:hAnsi="Times New Roman" w:cs="Times New Roman"/>
        </w:rPr>
      </w:pPr>
    </w:p>
    <w:p w:rsidR="00D84873" w:rsidRPr="00B33AD0" w:rsidRDefault="00D84873" w:rsidP="00D84873">
      <w:pPr>
        <w:autoSpaceDE w:val="0"/>
        <w:autoSpaceDN w:val="0"/>
        <w:adjustRightInd w:val="0"/>
        <w:spacing w:after="0" w:line="240" w:lineRule="auto"/>
        <w:rPr>
          <w:rFonts w:ascii="Times New Roman" w:hAnsi="Times New Roman" w:cs="Times New Roman"/>
        </w:rPr>
      </w:pPr>
    </w:p>
    <w:p w:rsidR="00D84873" w:rsidRPr="00B33AD0" w:rsidRDefault="00D84873" w:rsidP="00D84873">
      <w:pPr>
        <w:autoSpaceDE w:val="0"/>
        <w:autoSpaceDN w:val="0"/>
        <w:adjustRightInd w:val="0"/>
        <w:spacing w:after="0" w:line="240" w:lineRule="auto"/>
        <w:rPr>
          <w:rFonts w:ascii="Times New Roman" w:hAnsi="Times New Roman" w:cs="Times New Roman"/>
        </w:rPr>
      </w:pPr>
      <w:r w:rsidRPr="00B33AD0">
        <w:rPr>
          <w:rFonts w:ascii="Times New Roman" w:hAnsi="Times New Roman" w:cs="Times New Roman"/>
          <w:noProof/>
        </w:rPr>
        <w:lastRenderedPageBreak/>
        <w:drawing>
          <wp:inline distT="0" distB="0" distL="0" distR="0">
            <wp:extent cx="3749758" cy="914400"/>
            <wp:effectExtent l="19050" t="0" r="3092"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srcRect/>
                    <a:stretch>
                      <a:fillRect/>
                    </a:stretch>
                  </pic:blipFill>
                  <pic:spPr bwMode="auto">
                    <a:xfrm>
                      <a:off x="0" y="0"/>
                      <a:ext cx="3749758" cy="914400"/>
                    </a:xfrm>
                    <a:prstGeom prst="rect">
                      <a:avLst/>
                    </a:prstGeom>
                    <a:noFill/>
                    <a:ln w="9525">
                      <a:noFill/>
                      <a:miter lim="800000"/>
                      <a:headEnd/>
                      <a:tailEnd/>
                    </a:ln>
                  </pic:spPr>
                </pic:pic>
              </a:graphicData>
            </a:graphic>
          </wp:inline>
        </w:drawing>
      </w:r>
    </w:p>
    <w:p w:rsidR="00D84873" w:rsidRPr="00B33AD0" w:rsidRDefault="00D84873" w:rsidP="00D84873">
      <w:pPr>
        <w:autoSpaceDE w:val="0"/>
        <w:autoSpaceDN w:val="0"/>
        <w:adjustRightInd w:val="0"/>
        <w:spacing w:after="0" w:line="240" w:lineRule="auto"/>
        <w:rPr>
          <w:rFonts w:ascii="Times New Roman" w:hAnsi="Times New Roman" w:cs="Times New Roman"/>
        </w:rPr>
      </w:pPr>
    </w:p>
    <w:p w:rsidR="00D84873" w:rsidRPr="00B33AD0" w:rsidRDefault="00D84873" w:rsidP="00D84873">
      <w:pPr>
        <w:autoSpaceDE w:val="0"/>
        <w:autoSpaceDN w:val="0"/>
        <w:adjustRightInd w:val="0"/>
        <w:spacing w:after="0" w:line="240" w:lineRule="auto"/>
        <w:rPr>
          <w:rFonts w:ascii="Times New Roman" w:hAnsi="Times New Roman" w:cs="Times New Roman"/>
        </w:rPr>
      </w:pPr>
    </w:p>
    <w:p w:rsidR="00D84873" w:rsidRPr="00B33AD0" w:rsidRDefault="00D84873" w:rsidP="00D84873">
      <w:pPr>
        <w:autoSpaceDE w:val="0"/>
        <w:autoSpaceDN w:val="0"/>
        <w:adjustRightInd w:val="0"/>
        <w:spacing w:after="0" w:line="240" w:lineRule="auto"/>
        <w:rPr>
          <w:rFonts w:ascii="Times New Roman" w:hAnsi="Times New Roman" w:cs="Times New Roman"/>
          <w:b/>
          <w:bCs/>
        </w:rPr>
      </w:pPr>
      <w:r w:rsidRPr="00B33AD0">
        <w:rPr>
          <w:rFonts w:ascii="Times New Roman" w:hAnsi="Times New Roman" w:cs="Times New Roman"/>
          <w:b/>
          <w:bCs/>
        </w:rPr>
        <w:t>2.2.2 Advance against Depreciation (AAD)</w:t>
      </w:r>
    </w:p>
    <w:p w:rsidR="00D84873" w:rsidRPr="00B33AD0" w:rsidRDefault="00D84873" w:rsidP="00D84873">
      <w:pPr>
        <w:autoSpaceDE w:val="0"/>
        <w:autoSpaceDN w:val="0"/>
        <w:adjustRightInd w:val="0"/>
        <w:spacing w:after="0" w:line="240" w:lineRule="auto"/>
        <w:rPr>
          <w:rFonts w:ascii="Times New Roman" w:hAnsi="Times New Roman" w:cs="Times New Roman"/>
        </w:rPr>
      </w:pPr>
      <w:r w:rsidRPr="00B33AD0">
        <w:rPr>
          <w:rFonts w:ascii="Times New Roman" w:hAnsi="Times New Roman" w:cs="Times New Roman"/>
        </w:rPr>
        <w:t>Advance against depreciation (AAD) was an element of tariff provided under the Tariff</w:t>
      </w:r>
    </w:p>
    <w:p w:rsidR="00D84873" w:rsidRPr="00B33AD0" w:rsidRDefault="00D84873" w:rsidP="00D84873">
      <w:pPr>
        <w:autoSpaceDE w:val="0"/>
        <w:autoSpaceDN w:val="0"/>
        <w:adjustRightInd w:val="0"/>
        <w:spacing w:after="0" w:line="240" w:lineRule="auto"/>
        <w:rPr>
          <w:rFonts w:ascii="Times New Roman" w:hAnsi="Times New Roman" w:cs="Times New Roman"/>
        </w:rPr>
      </w:pPr>
      <w:r w:rsidRPr="00B33AD0">
        <w:rPr>
          <w:rFonts w:ascii="Times New Roman" w:hAnsi="Times New Roman" w:cs="Times New Roman"/>
        </w:rPr>
        <w:t>Regulations for 2001-04 and 2004-09 to facilitate debt servicing by the generators since it was</w:t>
      </w:r>
    </w:p>
    <w:p w:rsidR="00D84873" w:rsidRPr="00B33AD0" w:rsidRDefault="00D84873" w:rsidP="00D84873">
      <w:pPr>
        <w:autoSpaceDE w:val="0"/>
        <w:autoSpaceDN w:val="0"/>
        <w:adjustRightInd w:val="0"/>
        <w:spacing w:after="0" w:line="240" w:lineRule="auto"/>
        <w:rPr>
          <w:rFonts w:ascii="Times New Roman" w:hAnsi="Times New Roman" w:cs="Times New Roman"/>
        </w:rPr>
      </w:pPr>
      <w:proofErr w:type="gramStart"/>
      <w:r w:rsidRPr="00B33AD0">
        <w:rPr>
          <w:rFonts w:ascii="Times New Roman" w:hAnsi="Times New Roman" w:cs="Times New Roman"/>
        </w:rPr>
        <w:t>considered</w:t>
      </w:r>
      <w:proofErr w:type="gramEnd"/>
      <w:r w:rsidRPr="00B33AD0">
        <w:rPr>
          <w:rFonts w:ascii="Times New Roman" w:hAnsi="Times New Roman" w:cs="Times New Roman"/>
        </w:rPr>
        <w:t xml:space="preserve"> that depreciation recovered in the tariff considering a useful life of 25 years is not</w:t>
      </w:r>
    </w:p>
    <w:p w:rsidR="00D84873" w:rsidRPr="00B33AD0" w:rsidRDefault="00D84873" w:rsidP="00D84873">
      <w:pPr>
        <w:autoSpaceDE w:val="0"/>
        <w:autoSpaceDN w:val="0"/>
        <w:adjustRightInd w:val="0"/>
        <w:spacing w:after="0" w:line="240" w:lineRule="auto"/>
        <w:rPr>
          <w:rFonts w:ascii="Times New Roman" w:hAnsi="Times New Roman" w:cs="Times New Roman"/>
        </w:rPr>
      </w:pPr>
      <w:proofErr w:type="gramStart"/>
      <w:r w:rsidRPr="00B33AD0">
        <w:rPr>
          <w:rFonts w:ascii="Times New Roman" w:hAnsi="Times New Roman" w:cs="Times New Roman"/>
        </w:rPr>
        <w:t>adequate</w:t>
      </w:r>
      <w:proofErr w:type="gramEnd"/>
      <w:r w:rsidRPr="00B33AD0">
        <w:rPr>
          <w:rFonts w:ascii="Times New Roman" w:hAnsi="Times New Roman" w:cs="Times New Roman"/>
        </w:rPr>
        <w:t xml:space="preserve"> for debt servicing.</w:t>
      </w:r>
    </w:p>
    <w:p w:rsidR="00EE3C26" w:rsidRPr="00B33AD0" w:rsidRDefault="00EE3C26" w:rsidP="00D84873">
      <w:pPr>
        <w:autoSpaceDE w:val="0"/>
        <w:autoSpaceDN w:val="0"/>
        <w:adjustRightInd w:val="0"/>
        <w:spacing w:after="0" w:line="240" w:lineRule="auto"/>
        <w:rPr>
          <w:rFonts w:ascii="Times New Roman" w:hAnsi="Times New Roman" w:cs="Times New Roman"/>
        </w:rPr>
      </w:pPr>
    </w:p>
    <w:p w:rsidR="008F2E16" w:rsidRPr="00B33AD0" w:rsidRDefault="008F2E16" w:rsidP="00D84873">
      <w:pPr>
        <w:autoSpaceDE w:val="0"/>
        <w:autoSpaceDN w:val="0"/>
        <w:adjustRightInd w:val="0"/>
        <w:spacing w:after="0" w:line="240" w:lineRule="auto"/>
        <w:rPr>
          <w:rFonts w:ascii="Times New Roman" w:hAnsi="Times New Roman" w:cs="Times New Roman"/>
        </w:rPr>
      </w:pPr>
    </w:p>
    <w:p w:rsidR="00D84873" w:rsidRPr="00B33AD0" w:rsidRDefault="00D84873" w:rsidP="00D84873">
      <w:pPr>
        <w:autoSpaceDE w:val="0"/>
        <w:autoSpaceDN w:val="0"/>
        <w:adjustRightInd w:val="0"/>
        <w:spacing w:after="0" w:line="240" w:lineRule="auto"/>
        <w:rPr>
          <w:rFonts w:ascii="Times New Roman" w:hAnsi="Times New Roman" w:cs="Times New Roman"/>
          <w:b/>
          <w:bCs/>
        </w:rPr>
      </w:pPr>
      <w:r w:rsidRPr="00B33AD0">
        <w:rPr>
          <w:rFonts w:ascii="Times New Roman" w:hAnsi="Times New Roman" w:cs="Times New Roman"/>
          <w:b/>
          <w:bCs/>
        </w:rPr>
        <w:t>2.2.3 Accounting for Exchange Rate Variations on the Foreign Currency</w:t>
      </w:r>
    </w:p>
    <w:p w:rsidR="00D84873" w:rsidRPr="00B33AD0" w:rsidRDefault="00D84873" w:rsidP="00D84873">
      <w:pPr>
        <w:autoSpaceDE w:val="0"/>
        <w:autoSpaceDN w:val="0"/>
        <w:adjustRightInd w:val="0"/>
        <w:spacing w:after="0" w:line="240" w:lineRule="auto"/>
        <w:rPr>
          <w:rFonts w:ascii="Times New Roman" w:hAnsi="Times New Roman" w:cs="Times New Roman"/>
          <w:b/>
          <w:bCs/>
        </w:rPr>
      </w:pPr>
      <w:r w:rsidRPr="00B33AD0">
        <w:rPr>
          <w:rFonts w:ascii="Times New Roman" w:hAnsi="Times New Roman" w:cs="Times New Roman"/>
          <w:b/>
          <w:bCs/>
        </w:rPr>
        <w:t>Borrowings</w:t>
      </w:r>
    </w:p>
    <w:p w:rsidR="00D84873" w:rsidRPr="00B33AD0" w:rsidRDefault="00D84873" w:rsidP="00D84873">
      <w:pPr>
        <w:autoSpaceDE w:val="0"/>
        <w:autoSpaceDN w:val="0"/>
        <w:adjustRightInd w:val="0"/>
        <w:spacing w:after="0" w:line="240" w:lineRule="auto"/>
        <w:rPr>
          <w:rFonts w:ascii="Times New Roman" w:hAnsi="Times New Roman" w:cs="Times New Roman"/>
        </w:rPr>
      </w:pPr>
      <w:r w:rsidRPr="00B33AD0">
        <w:rPr>
          <w:rFonts w:ascii="Times New Roman" w:hAnsi="Times New Roman" w:cs="Times New Roman"/>
        </w:rPr>
        <w:t>Foreign exchange rate variation (FERV) on foreign currency loans and interest thereon is</w:t>
      </w:r>
      <w:r w:rsidR="00164D6B" w:rsidRPr="00B33AD0">
        <w:rPr>
          <w:rFonts w:ascii="Times New Roman" w:hAnsi="Times New Roman" w:cs="Times New Roman"/>
        </w:rPr>
        <w:t xml:space="preserve"> </w:t>
      </w:r>
      <w:r w:rsidRPr="00B33AD0">
        <w:rPr>
          <w:rFonts w:ascii="Times New Roman" w:hAnsi="Times New Roman" w:cs="Times New Roman"/>
        </w:rPr>
        <w:t>recoverable from/payable to the customers on actual payment in line with the Tariff</w:t>
      </w:r>
      <w:r w:rsidR="00164D6B" w:rsidRPr="00B33AD0">
        <w:rPr>
          <w:rFonts w:ascii="Times New Roman" w:hAnsi="Times New Roman" w:cs="Times New Roman"/>
        </w:rPr>
        <w:t xml:space="preserve"> </w:t>
      </w:r>
      <w:r w:rsidRPr="00B33AD0">
        <w:rPr>
          <w:rFonts w:ascii="Times New Roman" w:hAnsi="Times New Roman" w:cs="Times New Roman"/>
        </w:rPr>
        <w:t>Regulations.</w:t>
      </w:r>
    </w:p>
    <w:p w:rsidR="00D84873" w:rsidRPr="00B33AD0" w:rsidRDefault="00D84873" w:rsidP="00D84873">
      <w:pPr>
        <w:autoSpaceDE w:val="0"/>
        <w:autoSpaceDN w:val="0"/>
        <w:adjustRightInd w:val="0"/>
        <w:spacing w:after="0" w:line="240" w:lineRule="auto"/>
        <w:rPr>
          <w:rFonts w:ascii="Times New Roman" w:hAnsi="Times New Roman" w:cs="Times New Roman"/>
        </w:rPr>
      </w:pPr>
    </w:p>
    <w:p w:rsidR="00D84873" w:rsidRPr="00B33AD0" w:rsidRDefault="00D84873" w:rsidP="00D84873">
      <w:pPr>
        <w:autoSpaceDE w:val="0"/>
        <w:autoSpaceDN w:val="0"/>
        <w:adjustRightInd w:val="0"/>
        <w:spacing w:after="0" w:line="240" w:lineRule="auto"/>
        <w:rPr>
          <w:rFonts w:ascii="Times New Roman" w:hAnsi="Times New Roman" w:cs="Times New Roman"/>
          <w:b/>
          <w:bCs/>
        </w:rPr>
      </w:pPr>
      <w:r w:rsidRPr="00B33AD0">
        <w:rPr>
          <w:rFonts w:ascii="Times New Roman" w:hAnsi="Times New Roman" w:cs="Times New Roman"/>
          <w:b/>
          <w:bCs/>
        </w:rPr>
        <w:t xml:space="preserve">2.2.4 Assets </w:t>
      </w:r>
      <w:proofErr w:type="gramStart"/>
      <w:r w:rsidRPr="00B33AD0">
        <w:rPr>
          <w:rFonts w:ascii="Times New Roman" w:hAnsi="Times New Roman" w:cs="Times New Roman"/>
          <w:b/>
          <w:bCs/>
        </w:rPr>
        <w:t>under</w:t>
      </w:r>
      <w:proofErr w:type="gramEnd"/>
      <w:r w:rsidRPr="00B33AD0">
        <w:rPr>
          <w:rFonts w:ascii="Times New Roman" w:hAnsi="Times New Roman" w:cs="Times New Roman"/>
          <w:b/>
          <w:bCs/>
        </w:rPr>
        <w:t xml:space="preserve"> 5 KM scheme of the Government of India</w:t>
      </w:r>
    </w:p>
    <w:p w:rsidR="00D84873" w:rsidRPr="00B33AD0" w:rsidRDefault="00D84873" w:rsidP="00D84873">
      <w:pPr>
        <w:autoSpaceDE w:val="0"/>
        <w:autoSpaceDN w:val="0"/>
        <w:adjustRightInd w:val="0"/>
        <w:spacing w:after="0" w:line="240" w:lineRule="auto"/>
        <w:rPr>
          <w:rFonts w:ascii="Times New Roman" w:hAnsi="Times New Roman" w:cs="Times New Roman"/>
        </w:rPr>
      </w:pPr>
      <w:r w:rsidRPr="00B33AD0">
        <w:rPr>
          <w:rFonts w:ascii="Times New Roman" w:hAnsi="Times New Roman" w:cs="Times New Roman"/>
        </w:rPr>
        <w:t>Ministry of Power has launched a scheme for electrification of villages within 5 km periphery of</w:t>
      </w:r>
      <w:r w:rsidR="00164D6B" w:rsidRPr="00B33AD0">
        <w:rPr>
          <w:rFonts w:ascii="Times New Roman" w:hAnsi="Times New Roman" w:cs="Times New Roman"/>
        </w:rPr>
        <w:t xml:space="preserve"> </w:t>
      </w:r>
      <w:r w:rsidRPr="00B33AD0">
        <w:rPr>
          <w:rFonts w:ascii="Times New Roman" w:hAnsi="Times New Roman" w:cs="Times New Roman"/>
        </w:rPr>
        <w:t>generation plants of Central Public Sector Undertakings (CPSUs) for providing reliable and</w:t>
      </w:r>
      <w:r w:rsidR="00164D6B" w:rsidRPr="00B33AD0">
        <w:rPr>
          <w:rFonts w:ascii="Times New Roman" w:hAnsi="Times New Roman" w:cs="Times New Roman"/>
        </w:rPr>
        <w:t xml:space="preserve"> </w:t>
      </w:r>
      <w:r w:rsidRPr="00B33AD0">
        <w:rPr>
          <w:rFonts w:ascii="Times New Roman" w:hAnsi="Times New Roman" w:cs="Times New Roman"/>
        </w:rPr>
        <w:t>quality power to the project affected people.</w:t>
      </w:r>
    </w:p>
    <w:p w:rsidR="00D84873" w:rsidRPr="00B33AD0" w:rsidRDefault="00D84873" w:rsidP="00D84873">
      <w:pPr>
        <w:autoSpaceDE w:val="0"/>
        <w:autoSpaceDN w:val="0"/>
        <w:adjustRightInd w:val="0"/>
        <w:spacing w:after="0" w:line="240" w:lineRule="auto"/>
        <w:rPr>
          <w:rFonts w:ascii="Times New Roman" w:hAnsi="Times New Roman" w:cs="Times New Roman"/>
        </w:rPr>
      </w:pPr>
    </w:p>
    <w:p w:rsidR="00D84873" w:rsidRPr="00B33AD0" w:rsidRDefault="00D84873" w:rsidP="00D84873">
      <w:pPr>
        <w:autoSpaceDE w:val="0"/>
        <w:autoSpaceDN w:val="0"/>
        <w:adjustRightInd w:val="0"/>
        <w:spacing w:after="0" w:line="240" w:lineRule="auto"/>
        <w:rPr>
          <w:rFonts w:ascii="Times New Roman" w:hAnsi="Times New Roman" w:cs="Times New Roman"/>
          <w:b/>
          <w:bCs/>
        </w:rPr>
      </w:pPr>
      <w:r w:rsidRPr="00B33AD0">
        <w:rPr>
          <w:rFonts w:ascii="Times New Roman" w:hAnsi="Times New Roman" w:cs="Times New Roman"/>
          <w:b/>
          <w:bCs/>
        </w:rPr>
        <w:t>2.2.5 Capital Service Line Contributions</w:t>
      </w:r>
    </w:p>
    <w:p w:rsidR="00D84873" w:rsidRPr="00B33AD0" w:rsidRDefault="00D84873" w:rsidP="00D84873">
      <w:pPr>
        <w:autoSpaceDE w:val="0"/>
        <w:autoSpaceDN w:val="0"/>
        <w:adjustRightInd w:val="0"/>
        <w:spacing w:after="0" w:line="240" w:lineRule="auto"/>
        <w:rPr>
          <w:rFonts w:ascii="Times New Roman" w:hAnsi="Times New Roman" w:cs="Times New Roman"/>
        </w:rPr>
      </w:pPr>
      <w:r w:rsidRPr="00B33AD0">
        <w:rPr>
          <w:rFonts w:ascii="Times New Roman" w:hAnsi="Times New Roman" w:cs="Times New Roman"/>
        </w:rPr>
        <w:t>Different State Commissions prescribes such Service line cum Development (SLD) Charges</w:t>
      </w:r>
      <w:r w:rsidR="00164D6B" w:rsidRPr="00B33AD0">
        <w:rPr>
          <w:rFonts w:ascii="Times New Roman" w:hAnsi="Times New Roman" w:cs="Times New Roman"/>
        </w:rPr>
        <w:t xml:space="preserve"> </w:t>
      </w:r>
      <w:r w:rsidRPr="00B33AD0">
        <w:rPr>
          <w:rFonts w:ascii="Times New Roman" w:hAnsi="Times New Roman" w:cs="Times New Roman"/>
        </w:rPr>
        <w:t>norms as per section 47 of the Act. Norms of Delhi Electricity Supply Code Regulations, 2012</w:t>
      </w:r>
      <w:r w:rsidR="00164D6B" w:rsidRPr="00B33AD0">
        <w:rPr>
          <w:rFonts w:ascii="Times New Roman" w:hAnsi="Times New Roman" w:cs="Times New Roman"/>
        </w:rPr>
        <w:t xml:space="preserve"> </w:t>
      </w:r>
      <w:r w:rsidRPr="00B33AD0">
        <w:rPr>
          <w:rFonts w:ascii="Times New Roman" w:hAnsi="Times New Roman" w:cs="Times New Roman"/>
        </w:rPr>
        <w:t>Chapter IV are given below for reference</w:t>
      </w:r>
    </w:p>
    <w:p w:rsidR="00D84873" w:rsidRPr="00B33AD0" w:rsidRDefault="00D84873" w:rsidP="00D84873">
      <w:pPr>
        <w:autoSpaceDE w:val="0"/>
        <w:autoSpaceDN w:val="0"/>
        <w:adjustRightInd w:val="0"/>
        <w:spacing w:after="0" w:line="240" w:lineRule="auto"/>
        <w:rPr>
          <w:rFonts w:ascii="Times New Roman" w:hAnsi="Times New Roman" w:cs="Times New Roman"/>
        </w:rPr>
      </w:pPr>
      <w:r w:rsidRPr="00B33AD0">
        <w:rPr>
          <w:rFonts w:ascii="Times New Roman" w:hAnsi="Times New Roman" w:cs="Times New Roman"/>
        </w:rPr>
        <w:t>Accounting for this source of funds of Electricity Company requires special attention as the</w:t>
      </w:r>
      <w:r w:rsidR="00164D6B" w:rsidRPr="00B33AD0">
        <w:rPr>
          <w:rFonts w:ascii="Times New Roman" w:hAnsi="Times New Roman" w:cs="Times New Roman"/>
        </w:rPr>
        <w:t xml:space="preserve"> </w:t>
      </w:r>
      <w:r w:rsidRPr="00B33AD0">
        <w:rPr>
          <w:rFonts w:ascii="Times New Roman" w:hAnsi="Times New Roman" w:cs="Times New Roman"/>
        </w:rPr>
        <w:t>following different accounting and reporting practices are noticed in published Financial</w:t>
      </w:r>
      <w:r w:rsidR="00164D6B" w:rsidRPr="00B33AD0">
        <w:rPr>
          <w:rFonts w:ascii="Times New Roman" w:hAnsi="Times New Roman" w:cs="Times New Roman"/>
        </w:rPr>
        <w:t xml:space="preserve"> </w:t>
      </w:r>
      <w:r w:rsidRPr="00B33AD0">
        <w:rPr>
          <w:rFonts w:ascii="Times New Roman" w:hAnsi="Times New Roman" w:cs="Times New Roman"/>
        </w:rPr>
        <w:t>Statements of some companies.</w:t>
      </w:r>
    </w:p>
    <w:p w:rsidR="00D84873" w:rsidRPr="00B33AD0" w:rsidRDefault="00D84873" w:rsidP="00D84873">
      <w:pPr>
        <w:autoSpaceDE w:val="0"/>
        <w:autoSpaceDN w:val="0"/>
        <w:adjustRightInd w:val="0"/>
        <w:spacing w:after="0" w:line="240" w:lineRule="auto"/>
        <w:rPr>
          <w:rFonts w:ascii="Times New Roman" w:hAnsi="Times New Roman" w:cs="Times New Roman"/>
        </w:rPr>
      </w:pPr>
      <w:r w:rsidRPr="00B33AD0">
        <w:rPr>
          <w:rFonts w:ascii="Times New Roman" w:hAnsi="Times New Roman" w:cs="Times New Roman"/>
        </w:rPr>
        <w:t>1. Amount received from consumer towards capital/service line contributions is accounted</w:t>
      </w:r>
      <w:r w:rsidR="00164D6B" w:rsidRPr="00B33AD0">
        <w:rPr>
          <w:rFonts w:ascii="Times New Roman" w:hAnsi="Times New Roman" w:cs="Times New Roman"/>
        </w:rPr>
        <w:t xml:space="preserve"> </w:t>
      </w:r>
      <w:r w:rsidRPr="00B33AD0">
        <w:rPr>
          <w:rFonts w:ascii="Times New Roman" w:hAnsi="Times New Roman" w:cs="Times New Roman"/>
        </w:rPr>
        <w:t>as liability and subsequently recognized as income over the life of the asset;</w:t>
      </w:r>
    </w:p>
    <w:p w:rsidR="00D84873" w:rsidRPr="00B33AD0" w:rsidRDefault="00D84873" w:rsidP="00D84873">
      <w:pPr>
        <w:autoSpaceDE w:val="0"/>
        <w:autoSpaceDN w:val="0"/>
        <w:adjustRightInd w:val="0"/>
        <w:spacing w:after="0" w:line="240" w:lineRule="auto"/>
        <w:rPr>
          <w:rFonts w:ascii="Times New Roman" w:hAnsi="Times New Roman" w:cs="Times New Roman"/>
        </w:rPr>
      </w:pPr>
      <w:r w:rsidRPr="00B33AD0">
        <w:rPr>
          <w:rFonts w:ascii="Times New Roman" w:hAnsi="Times New Roman" w:cs="Times New Roman"/>
        </w:rPr>
        <w:t>2. Amount received from consumer towards capital / service line contributions is accounted</w:t>
      </w:r>
      <w:r w:rsidR="00164D6B" w:rsidRPr="00B33AD0">
        <w:rPr>
          <w:rFonts w:ascii="Times New Roman" w:hAnsi="Times New Roman" w:cs="Times New Roman"/>
        </w:rPr>
        <w:t xml:space="preserve"> </w:t>
      </w:r>
      <w:r w:rsidRPr="00B33AD0">
        <w:rPr>
          <w:rFonts w:ascii="Times New Roman" w:hAnsi="Times New Roman" w:cs="Times New Roman"/>
        </w:rPr>
        <w:t>as reserves as the amount is not refundable and reported under the head reserves and</w:t>
      </w:r>
      <w:r w:rsidR="00164D6B" w:rsidRPr="00B33AD0">
        <w:rPr>
          <w:rFonts w:ascii="Times New Roman" w:hAnsi="Times New Roman" w:cs="Times New Roman"/>
        </w:rPr>
        <w:t xml:space="preserve"> </w:t>
      </w:r>
      <w:r w:rsidRPr="00B33AD0">
        <w:rPr>
          <w:rFonts w:ascii="Times New Roman" w:hAnsi="Times New Roman" w:cs="Times New Roman"/>
        </w:rPr>
        <w:t>surplus without transferring any proportionate amount to the income statement over the</w:t>
      </w:r>
      <w:r w:rsidR="00164D6B" w:rsidRPr="00B33AD0">
        <w:rPr>
          <w:rFonts w:ascii="Times New Roman" w:hAnsi="Times New Roman" w:cs="Times New Roman"/>
        </w:rPr>
        <w:t xml:space="preserve"> </w:t>
      </w:r>
      <w:r w:rsidRPr="00B33AD0">
        <w:rPr>
          <w:rFonts w:ascii="Times New Roman" w:hAnsi="Times New Roman" w:cs="Times New Roman"/>
        </w:rPr>
        <w:t>life of asset;</w:t>
      </w:r>
    </w:p>
    <w:p w:rsidR="00D84873" w:rsidRPr="00B33AD0" w:rsidRDefault="00D84873" w:rsidP="00D84873">
      <w:pPr>
        <w:autoSpaceDE w:val="0"/>
        <w:autoSpaceDN w:val="0"/>
        <w:adjustRightInd w:val="0"/>
        <w:spacing w:after="0" w:line="240" w:lineRule="auto"/>
        <w:rPr>
          <w:rFonts w:ascii="Times New Roman" w:hAnsi="Times New Roman" w:cs="Times New Roman"/>
        </w:rPr>
      </w:pPr>
      <w:r w:rsidRPr="00B33AD0">
        <w:rPr>
          <w:rFonts w:ascii="Times New Roman" w:hAnsi="Times New Roman" w:cs="Times New Roman"/>
        </w:rPr>
        <w:t>3. Amount received from consumer towards capital / service line contributions is accounted</w:t>
      </w:r>
      <w:r w:rsidR="00164D6B" w:rsidRPr="00B33AD0">
        <w:rPr>
          <w:rFonts w:ascii="Times New Roman" w:hAnsi="Times New Roman" w:cs="Times New Roman"/>
        </w:rPr>
        <w:t xml:space="preserve"> </w:t>
      </w:r>
      <w:r w:rsidRPr="00B33AD0">
        <w:rPr>
          <w:rFonts w:ascii="Times New Roman" w:hAnsi="Times New Roman" w:cs="Times New Roman"/>
        </w:rPr>
        <w:t>as capital reserve as the amount is not refundable and subsequently proportionate</w:t>
      </w:r>
      <w:r w:rsidR="00164D6B" w:rsidRPr="00B33AD0">
        <w:rPr>
          <w:rFonts w:ascii="Times New Roman" w:hAnsi="Times New Roman" w:cs="Times New Roman"/>
        </w:rPr>
        <w:t xml:space="preserve"> </w:t>
      </w:r>
      <w:r w:rsidRPr="00B33AD0">
        <w:rPr>
          <w:rFonts w:ascii="Times New Roman" w:hAnsi="Times New Roman" w:cs="Times New Roman"/>
        </w:rPr>
        <w:t>amount is transferred to income statement during the expected life of the asset to match</w:t>
      </w:r>
      <w:r w:rsidR="00164D6B" w:rsidRPr="00B33AD0">
        <w:rPr>
          <w:rFonts w:ascii="Times New Roman" w:hAnsi="Times New Roman" w:cs="Times New Roman"/>
        </w:rPr>
        <w:t xml:space="preserve"> </w:t>
      </w:r>
      <w:r w:rsidRPr="00B33AD0">
        <w:rPr>
          <w:rFonts w:ascii="Times New Roman" w:hAnsi="Times New Roman" w:cs="Times New Roman"/>
        </w:rPr>
        <w:t>against depreciation on total cost of such asset;</w:t>
      </w:r>
    </w:p>
    <w:p w:rsidR="00D84873" w:rsidRPr="00B33AD0" w:rsidRDefault="00D84873" w:rsidP="00D84873">
      <w:pPr>
        <w:autoSpaceDE w:val="0"/>
        <w:autoSpaceDN w:val="0"/>
        <w:adjustRightInd w:val="0"/>
        <w:spacing w:after="0" w:line="240" w:lineRule="auto"/>
        <w:rPr>
          <w:rFonts w:ascii="Times New Roman" w:hAnsi="Times New Roman" w:cs="Times New Roman"/>
        </w:rPr>
      </w:pPr>
      <w:r w:rsidRPr="00B33AD0">
        <w:rPr>
          <w:rFonts w:ascii="Times New Roman" w:hAnsi="Times New Roman" w:cs="Times New Roman"/>
        </w:rPr>
        <w:t>4. Amount received from consumer towards capital/service line contributions is accounted</w:t>
      </w:r>
      <w:r w:rsidR="00164D6B" w:rsidRPr="00B33AD0">
        <w:rPr>
          <w:rFonts w:ascii="Times New Roman" w:hAnsi="Times New Roman" w:cs="Times New Roman"/>
        </w:rPr>
        <w:t xml:space="preserve"> </w:t>
      </w:r>
      <w:r w:rsidRPr="00B33AD0">
        <w:rPr>
          <w:rFonts w:ascii="Times New Roman" w:hAnsi="Times New Roman" w:cs="Times New Roman"/>
        </w:rPr>
        <w:t>as reduction in the cost of non-current asset and depreciation may be provided on such</w:t>
      </w:r>
      <w:r w:rsidR="00164D6B" w:rsidRPr="00B33AD0">
        <w:rPr>
          <w:rFonts w:ascii="Times New Roman" w:hAnsi="Times New Roman" w:cs="Times New Roman"/>
        </w:rPr>
        <w:t xml:space="preserve"> </w:t>
      </w:r>
      <w:r w:rsidRPr="00B33AD0">
        <w:rPr>
          <w:rFonts w:ascii="Times New Roman" w:hAnsi="Times New Roman" w:cs="Times New Roman"/>
        </w:rPr>
        <w:t>reduced cost.</w:t>
      </w:r>
    </w:p>
    <w:p w:rsidR="00D84873" w:rsidRPr="00B33AD0" w:rsidRDefault="00D84873" w:rsidP="00D84873">
      <w:pPr>
        <w:autoSpaceDE w:val="0"/>
        <w:autoSpaceDN w:val="0"/>
        <w:adjustRightInd w:val="0"/>
        <w:spacing w:after="0" w:line="240" w:lineRule="auto"/>
        <w:rPr>
          <w:rFonts w:ascii="Times New Roman" w:hAnsi="Times New Roman" w:cs="Times New Roman"/>
        </w:rPr>
      </w:pPr>
    </w:p>
    <w:p w:rsidR="00D84873" w:rsidRPr="00B33AD0" w:rsidRDefault="00D84873" w:rsidP="00D84873">
      <w:pPr>
        <w:autoSpaceDE w:val="0"/>
        <w:autoSpaceDN w:val="0"/>
        <w:adjustRightInd w:val="0"/>
        <w:spacing w:after="0" w:line="240" w:lineRule="auto"/>
        <w:rPr>
          <w:rFonts w:ascii="Times New Roman" w:hAnsi="Times New Roman" w:cs="Times New Roman"/>
        </w:rPr>
      </w:pPr>
      <w:r w:rsidRPr="00B33AD0">
        <w:rPr>
          <w:rFonts w:ascii="Times New Roman" w:hAnsi="Times New Roman" w:cs="Times New Roman"/>
          <w:noProof/>
        </w:rPr>
        <w:drawing>
          <wp:inline distT="0" distB="0" distL="0" distR="0">
            <wp:extent cx="3609869" cy="1005840"/>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srcRect/>
                    <a:stretch>
                      <a:fillRect/>
                    </a:stretch>
                  </pic:blipFill>
                  <pic:spPr bwMode="auto">
                    <a:xfrm>
                      <a:off x="0" y="0"/>
                      <a:ext cx="3609869" cy="1005840"/>
                    </a:xfrm>
                    <a:prstGeom prst="rect">
                      <a:avLst/>
                    </a:prstGeom>
                    <a:noFill/>
                    <a:ln w="9525">
                      <a:noFill/>
                      <a:miter lim="800000"/>
                      <a:headEnd/>
                      <a:tailEnd/>
                    </a:ln>
                  </pic:spPr>
                </pic:pic>
              </a:graphicData>
            </a:graphic>
          </wp:inline>
        </w:drawing>
      </w:r>
    </w:p>
    <w:p w:rsidR="00D84873" w:rsidRPr="00B33AD0" w:rsidRDefault="00164D6B" w:rsidP="00D84873">
      <w:pPr>
        <w:autoSpaceDE w:val="0"/>
        <w:autoSpaceDN w:val="0"/>
        <w:adjustRightInd w:val="0"/>
        <w:spacing w:after="0" w:line="240" w:lineRule="auto"/>
        <w:rPr>
          <w:rFonts w:ascii="Times New Roman" w:hAnsi="Times New Roman" w:cs="Times New Roman"/>
        </w:rPr>
      </w:pPr>
      <w:r w:rsidRPr="00B33AD0">
        <w:rPr>
          <w:rFonts w:ascii="Times New Roman" w:hAnsi="Times New Roman" w:cs="Times New Roman"/>
          <w:noProof/>
        </w:rPr>
        <w:lastRenderedPageBreak/>
        <w:drawing>
          <wp:inline distT="0" distB="0" distL="0" distR="0">
            <wp:extent cx="3605146" cy="2194560"/>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srcRect/>
                    <a:stretch>
                      <a:fillRect/>
                    </a:stretch>
                  </pic:blipFill>
                  <pic:spPr bwMode="auto">
                    <a:xfrm>
                      <a:off x="0" y="0"/>
                      <a:ext cx="3605146" cy="2194560"/>
                    </a:xfrm>
                    <a:prstGeom prst="rect">
                      <a:avLst/>
                    </a:prstGeom>
                    <a:noFill/>
                    <a:ln w="9525">
                      <a:noFill/>
                      <a:miter lim="800000"/>
                      <a:headEnd/>
                      <a:tailEnd/>
                    </a:ln>
                  </pic:spPr>
                </pic:pic>
              </a:graphicData>
            </a:graphic>
          </wp:inline>
        </w:drawing>
      </w:r>
    </w:p>
    <w:p w:rsidR="00164D6B" w:rsidRPr="00B33AD0" w:rsidRDefault="00164D6B" w:rsidP="00D84873">
      <w:pPr>
        <w:autoSpaceDE w:val="0"/>
        <w:autoSpaceDN w:val="0"/>
        <w:adjustRightInd w:val="0"/>
        <w:spacing w:after="0" w:line="240" w:lineRule="auto"/>
        <w:rPr>
          <w:rFonts w:ascii="Times New Roman" w:hAnsi="Times New Roman" w:cs="Times New Roman"/>
        </w:rPr>
      </w:pPr>
    </w:p>
    <w:p w:rsidR="00164D6B" w:rsidRPr="00B33AD0" w:rsidRDefault="00164D6B" w:rsidP="00164D6B">
      <w:pPr>
        <w:autoSpaceDE w:val="0"/>
        <w:autoSpaceDN w:val="0"/>
        <w:adjustRightInd w:val="0"/>
        <w:spacing w:after="0" w:line="240" w:lineRule="auto"/>
        <w:rPr>
          <w:rFonts w:ascii="Times New Roman" w:hAnsi="Times New Roman" w:cs="Times New Roman"/>
          <w:b/>
          <w:bCs/>
        </w:rPr>
      </w:pPr>
      <w:r w:rsidRPr="00B33AD0">
        <w:rPr>
          <w:rFonts w:ascii="Times New Roman" w:hAnsi="Times New Roman" w:cs="Times New Roman"/>
          <w:b/>
          <w:bCs/>
        </w:rPr>
        <w:t>2.3 Implementation of Accelerated Power Development and Reforms</w:t>
      </w:r>
    </w:p>
    <w:p w:rsidR="00164D6B" w:rsidRPr="00B33AD0" w:rsidRDefault="00164D6B" w:rsidP="00164D6B">
      <w:pPr>
        <w:autoSpaceDE w:val="0"/>
        <w:autoSpaceDN w:val="0"/>
        <w:adjustRightInd w:val="0"/>
        <w:spacing w:after="0" w:line="240" w:lineRule="auto"/>
        <w:rPr>
          <w:rFonts w:ascii="Times New Roman" w:hAnsi="Times New Roman" w:cs="Times New Roman"/>
          <w:b/>
          <w:bCs/>
        </w:rPr>
      </w:pPr>
      <w:r w:rsidRPr="00B33AD0">
        <w:rPr>
          <w:rFonts w:ascii="Times New Roman" w:hAnsi="Times New Roman" w:cs="Times New Roman"/>
          <w:b/>
          <w:bCs/>
        </w:rPr>
        <w:t>Program (APDRP)</w:t>
      </w:r>
    </w:p>
    <w:p w:rsidR="00164D6B" w:rsidRPr="00B33AD0" w:rsidRDefault="00164D6B" w:rsidP="00164D6B">
      <w:pPr>
        <w:autoSpaceDE w:val="0"/>
        <w:autoSpaceDN w:val="0"/>
        <w:adjustRightInd w:val="0"/>
        <w:spacing w:after="0" w:line="240" w:lineRule="auto"/>
        <w:rPr>
          <w:rFonts w:ascii="Times New Roman" w:hAnsi="Times New Roman" w:cs="Times New Roman"/>
        </w:rPr>
      </w:pPr>
      <w:r w:rsidRPr="00B33AD0">
        <w:rPr>
          <w:rFonts w:ascii="Times New Roman" w:hAnsi="Times New Roman" w:cs="Times New Roman"/>
        </w:rPr>
        <w:t>Government identified need for electricity distribution reforms in light of existing poor distribution network, huge transmission and distribution losses due to un-metered supply and theft, high LT/HT line ratio, overloaded DT/lines etc. For this Government introduced Accelerated Power Development Program (APDP) in February, 2000.</w:t>
      </w:r>
    </w:p>
    <w:p w:rsidR="00164D6B" w:rsidRPr="00B33AD0" w:rsidRDefault="00164D6B" w:rsidP="00164D6B">
      <w:pPr>
        <w:autoSpaceDE w:val="0"/>
        <w:autoSpaceDN w:val="0"/>
        <w:adjustRightInd w:val="0"/>
        <w:spacing w:after="0" w:line="240" w:lineRule="auto"/>
        <w:rPr>
          <w:rFonts w:ascii="Times New Roman" w:hAnsi="Times New Roman" w:cs="Times New Roman"/>
        </w:rPr>
      </w:pPr>
    </w:p>
    <w:p w:rsidR="00164D6B" w:rsidRPr="00B33AD0" w:rsidRDefault="00164D6B" w:rsidP="00164D6B">
      <w:pPr>
        <w:autoSpaceDE w:val="0"/>
        <w:autoSpaceDN w:val="0"/>
        <w:adjustRightInd w:val="0"/>
        <w:spacing w:after="0" w:line="240" w:lineRule="auto"/>
        <w:rPr>
          <w:rFonts w:ascii="Times New Roman" w:hAnsi="Times New Roman" w:cs="Times New Roman"/>
          <w:b/>
          <w:bCs/>
        </w:rPr>
      </w:pPr>
      <w:r w:rsidRPr="00B33AD0">
        <w:rPr>
          <w:rFonts w:ascii="Times New Roman" w:hAnsi="Times New Roman" w:cs="Times New Roman"/>
          <w:b/>
          <w:bCs/>
        </w:rPr>
        <w:t>2.3.1 Objectives of APDRP</w:t>
      </w:r>
    </w:p>
    <w:p w:rsidR="00164D6B" w:rsidRPr="00B33AD0" w:rsidRDefault="00164D6B" w:rsidP="00164D6B">
      <w:pPr>
        <w:autoSpaceDE w:val="0"/>
        <w:autoSpaceDN w:val="0"/>
        <w:adjustRightInd w:val="0"/>
        <w:spacing w:after="0" w:line="240" w:lineRule="auto"/>
        <w:rPr>
          <w:rFonts w:ascii="Times New Roman" w:hAnsi="Times New Roman" w:cs="Times New Roman"/>
        </w:rPr>
      </w:pPr>
      <w:r w:rsidRPr="00B33AD0">
        <w:rPr>
          <w:rFonts w:ascii="Times New Roman" w:hAnsi="Times New Roman" w:cs="Times New Roman"/>
        </w:rPr>
        <w:t xml:space="preserve">APDRP has now been given much wider scope than APDP. It aims at strengthening and </w:t>
      </w:r>
      <w:proofErr w:type="spellStart"/>
      <w:r w:rsidRPr="00B33AD0">
        <w:rPr>
          <w:rFonts w:ascii="Times New Roman" w:hAnsi="Times New Roman" w:cs="Times New Roman"/>
        </w:rPr>
        <w:t>upgradation</w:t>
      </w:r>
      <w:proofErr w:type="spellEnd"/>
      <w:r w:rsidRPr="00B33AD0">
        <w:rPr>
          <w:rFonts w:ascii="Times New Roman" w:hAnsi="Times New Roman" w:cs="Times New Roman"/>
        </w:rPr>
        <w:t xml:space="preserve"> of the Sub-Transmission, and Distribution system in the country with the following objectives:</w:t>
      </w:r>
    </w:p>
    <w:p w:rsidR="00164D6B" w:rsidRPr="00B33AD0" w:rsidRDefault="00164D6B" w:rsidP="00164D6B">
      <w:pPr>
        <w:autoSpaceDE w:val="0"/>
        <w:autoSpaceDN w:val="0"/>
        <w:adjustRightInd w:val="0"/>
        <w:spacing w:after="0" w:line="240" w:lineRule="auto"/>
        <w:rPr>
          <w:rFonts w:ascii="Times New Roman" w:hAnsi="Times New Roman" w:cs="Times New Roman"/>
        </w:rPr>
      </w:pPr>
      <w:proofErr w:type="spellStart"/>
      <w:proofErr w:type="gramStart"/>
      <w:r w:rsidRPr="00B33AD0">
        <w:rPr>
          <w:rFonts w:ascii="Times New Roman" w:hAnsi="Times New Roman" w:cs="Times New Roman"/>
        </w:rPr>
        <w:t>i</w:t>
      </w:r>
      <w:proofErr w:type="spellEnd"/>
      <w:proofErr w:type="gramEnd"/>
      <w:r w:rsidRPr="00B33AD0">
        <w:rPr>
          <w:rFonts w:ascii="Times New Roman" w:hAnsi="Times New Roman" w:cs="Times New Roman"/>
        </w:rPr>
        <w:t>. Reducing Aggregate Technical and Commercial (AT&amp;C) losses;</w:t>
      </w:r>
    </w:p>
    <w:p w:rsidR="00164D6B" w:rsidRPr="00B33AD0" w:rsidRDefault="00164D6B" w:rsidP="00164D6B">
      <w:pPr>
        <w:autoSpaceDE w:val="0"/>
        <w:autoSpaceDN w:val="0"/>
        <w:adjustRightInd w:val="0"/>
        <w:spacing w:after="0" w:line="240" w:lineRule="auto"/>
        <w:rPr>
          <w:rFonts w:ascii="Times New Roman" w:hAnsi="Times New Roman" w:cs="Times New Roman"/>
        </w:rPr>
      </w:pPr>
      <w:r w:rsidRPr="00B33AD0">
        <w:rPr>
          <w:rFonts w:ascii="Times New Roman" w:hAnsi="Times New Roman" w:cs="Times New Roman"/>
        </w:rPr>
        <w:t>ii. Improving quality of supply of power;</w:t>
      </w:r>
    </w:p>
    <w:p w:rsidR="00164D6B" w:rsidRPr="00B33AD0" w:rsidRDefault="00164D6B" w:rsidP="00164D6B">
      <w:pPr>
        <w:autoSpaceDE w:val="0"/>
        <w:autoSpaceDN w:val="0"/>
        <w:adjustRightInd w:val="0"/>
        <w:spacing w:after="0" w:line="240" w:lineRule="auto"/>
        <w:rPr>
          <w:rFonts w:ascii="Times New Roman" w:hAnsi="Times New Roman" w:cs="Times New Roman"/>
        </w:rPr>
      </w:pPr>
      <w:r w:rsidRPr="00B33AD0">
        <w:rPr>
          <w:rFonts w:ascii="Times New Roman" w:hAnsi="Times New Roman" w:cs="Times New Roman"/>
        </w:rPr>
        <w:t>iii. Increasing revenue collection; and</w:t>
      </w:r>
    </w:p>
    <w:p w:rsidR="00164D6B" w:rsidRPr="00B33AD0" w:rsidRDefault="00164D6B" w:rsidP="00164D6B">
      <w:pPr>
        <w:autoSpaceDE w:val="0"/>
        <w:autoSpaceDN w:val="0"/>
        <w:adjustRightInd w:val="0"/>
        <w:spacing w:after="0" w:line="240" w:lineRule="auto"/>
        <w:rPr>
          <w:rFonts w:ascii="Times New Roman" w:hAnsi="Times New Roman" w:cs="Times New Roman"/>
        </w:rPr>
      </w:pPr>
      <w:r w:rsidRPr="00B33AD0">
        <w:rPr>
          <w:rFonts w:ascii="Times New Roman" w:hAnsi="Times New Roman" w:cs="Times New Roman"/>
        </w:rPr>
        <w:t>iv. Improving consumer satisfaction.</w:t>
      </w:r>
    </w:p>
    <w:p w:rsidR="00164D6B" w:rsidRPr="00B33AD0" w:rsidRDefault="00164D6B" w:rsidP="00164D6B">
      <w:pPr>
        <w:autoSpaceDE w:val="0"/>
        <w:autoSpaceDN w:val="0"/>
        <w:adjustRightInd w:val="0"/>
        <w:spacing w:after="0" w:line="240" w:lineRule="auto"/>
        <w:rPr>
          <w:rFonts w:ascii="Times New Roman" w:hAnsi="Times New Roman" w:cs="Times New Roman"/>
        </w:rPr>
      </w:pPr>
    </w:p>
    <w:p w:rsidR="00164D6B" w:rsidRPr="00B33AD0" w:rsidRDefault="00164D6B" w:rsidP="00164D6B">
      <w:pPr>
        <w:autoSpaceDE w:val="0"/>
        <w:autoSpaceDN w:val="0"/>
        <w:adjustRightInd w:val="0"/>
        <w:spacing w:after="0" w:line="240" w:lineRule="auto"/>
        <w:rPr>
          <w:rFonts w:ascii="Times New Roman" w:hAnsi="Times New Roman" w:cs="Times New Roman"/>
        </w:rPr>
      </w:pPr>
      <w:r w:rsidRPr="00B33AD0">
        <w:rPr>
          <w:rFonts w:ascii="Times New Roman" w:hAnsi="Times New Roman" w:cs="Times New Roman"/>
        </w:rPr>
        <w:t xml:space="preserve">The funds under the </w:t>
      </w:r>
      <w:proofErr w:type="spellStart"/>
      <w:r w:rsidRPr="00B33AD0">
        <w:rPr>
          <w:rFonts w:ascii="Times New Roman" w:hAnsi="Times New Roman" w:cs="Times New Roman"/>
        </w:rPr>
        <w:t>programme</w:t>
      </w:r>
      <w:proofErr w:type="spellEnd"/>
      <w:r w:rsidRPr="00B33AD0">
        <w:rPr>
          <w:rFonts w:ascii="Times New Roman" w:hAnsi="Times New Roman" w:cs="Times New Roman"/>
        </w:rPr>
        <w:t xml:space="preserve"> are provided </w:t>
      </w:r>
      <w:proofErr w:type="gramStart"/>
      <w:r w:rsidRPr="00B33AD0">
        <w:rPr>
          <w:rFonts w:ascii="Times New Roman" w:hAnsi="Times New Roman" w:cs="Times New Roman"/>
        </w:rPr>
        <w:t>under</w:t>
      </w:r>
      <w:proofErr w:type="gramEnd"/>
      <w:r w:rsidRPr="00B33AD0">
        <w:rPr>
          <w:rFonts w:ascii="Times New Roman" w:hAnsi="Times New Roman" w:cs="Times New Roman"/>
        </w:rPr>
        <w:t xml:space="preserve"> two components:</w:t>
      </w:r>
    </w:p>
    <w:p w:rsidR="00164D6B" w:rsidRPr="00B33AD0" w:rsidRDefault="00164D6B" w:rsidP="00164D6B">
      <w:pPr>
        <w:autoSpaceDE w:val="0"/>
        <w:autoSpaceDN w:val="0"/>
        <w:adjustRightInd w:val="0"/>
        <w:spacing w:after="0" w:line="240" w:lineRule="auto"/>
        <w:rPr>
          <w:rFonts w:ascii="Times New Roman" w:hAnsi="Times New Roman" w:cs="Times New Roman"/>
        </w:rPr>
      </w:pPr>
      <w:proofErr w:type="spellStart"/>
      <w:proofErr w:type="gramStart"/>
      <w:r w:rsidRPr="00B33AD0">
        <w:rPr>
          <w:rFonts w:ascii="Times New Roman" w:hAnsi="Times New Roman" w:cs="Times New Roman"/>
          <w:b/>
          <w:bCs/>
        </w:rPr>
        <w:t>i</w:t>
      </w:r>
      <w:proofErr w:type="spellEnd"/>
      <w:proofErr w:type="gramEnd"/>
      <w:r w:rsidRPr="00B33AD0">
        <w:rPr>
          <w:rFonts w:ascii="Times New Roman" w:hAnsi="Times New Roman" w:cs="Times New Roman"/>
          <w:b/>
          <w:bCs/>
        </w:rPr>
        <w:t xml:space="preserve"> Investment component- </w:t>
      </w:r>
      <w:r w:rsidRPr="00B33AD0">
        <w:rPr>
          <w:rFonts w:ascii="Times New Roman" w:hAnsi="Times New Roman" w:cs="Times New Roman"/>
        </w:rPr>
        <w:t xml:space="preserve">Assistance for strengthening and </w:t>
      </w:r>
      <w:proofErr w:type="spellStart"/>
      <w:r w:rsidRPr="00B33AD0">
        <w:rPr>
          <w:rFonts w:ascii="Times New Roman" w:hAnsi="Times New Roman" w:cs="Times New Roman"/>
        </w:rPr>
        <w:t>upgradation</w:t>
      </w:r>
      <w:proofErr w:type="spellEnd"/>
      <w:r w:rsidRPr="00B33AD0">
        <w:rPr>
          <w:rFonts w:ascii="Times New Roman" w:hAnsi="Times New Roman" w:cs="Times New Roman"/>
        </w:rPr>
        <w:t xml:space="preserve"> of sub-transmission</w:t>
      </w:r>
    </w:p>
    <w:p w:rsidR="00164D6B" w:rsidRPr="00B33AD0" w:rsidRDefault="00164D6B" w:rsidP="00164D6B">
      <w:pPr>
        <w:autoSpaceDE w:val="0"/>
        <w:autoSpaceDN w:val="0"/>
        <w:adjustRightInd w:val="0"/>
        <w:spacing w:after="0" w:line="240" w:lineRule="auto"/>
        <w:rPr>
          <w:rFonts w:ascii="Times New Roman" w:hAnsi="Times New Roman" w:cs="Times New Roman"/>
        </w:rPr>
      </w:pPr>
      <w:proofErr w:type="gramStart"/>
      <w:r w:rsidRPr="00B33AD0">
        <w:rPr>
          <w:rFonts w:ascii="Times New Roman" w:hAnsi="Times New Roman" w:cs="Times New Roman"/>
        </w:rPr>
        <w:t>and</w:t>
      </w:r>
      <w:proofErr w:type="gramEnd"/>
      <w:r w:rsidRPr="00B33AD0">
        <w:rPr>
          <w:rFonts w:ascii="Times New Roman" w:hAnsi="Times New Roman" w:cs="Times New Roman"/>
        </w:rPr>
        <w:t xml:space="preserve"> distribution system. Focus is on high density urban areas to achieve quick result as losses in absolute term are very high in such areas.</w:t>
      </w:r>
    </w:p>
    <w:p w:rsidR="00164D6B" w:rsidRPr="00B33AD0" w:rsidRDefault="00164D6B" w:rsidP="00164D6B">
      <w:pPr>
        <w:autoSpaceDE w:val="0"/>
        <w:autoSpaceDN w:val="0"/>
        <w:adjustRightInd w:val="0"/>
        <w:spacing w:after="0" w:line="240" w:lineRule="auto"/>
        <w:rPr>
          <w:rFonts w:ascii="Times New Roman" w:hAnsi="Times New Roman" w:cs="Times New Roman"/>
        </w:rPr>
      </w:pPr>
    </w:p>
    <w:p w:rsidR="00164D6B" w:rsidRPr="00B33AD0" w:rsidRDefault="00164D6B" w:rsidP="00164D6B">
      <w:pPr>
        <w:autoSpaceDE w:val="0"/>
        <w:autoSpaceDN w:val="0"/>
        <w:adjustRightInd w:val="0"/>
        <w:spacing w:after="0" w:line="240" w:lineRule="auto"/>
        <w:rPr>
          <w:rFonts w:ascii="Times New Roman" w:hAnsi="Times New Roman" w:cs="Times New Roman"/>
        </w:rPr>
      </w:pPr>
      <w:r w:rsidRPr="00B33AD0">
        <w:rPr>
          <w:rFonts w:ascii="Times New Roman" w:hAnsi="Times New Roman" w:cs="Times New Roman"/>
          <w:b/>
          <w:bCs/>
        </w:rPr>
        <w:t xml:space="preserve">ii. Incentive component – </w:t>
      </w:r>
      <w:r w:rsidRPr="00B33AD0">
        <w:rPr>
          <w:rFonts w:ascii="Times New Roman" w:hAnsi="Times New Roman" w:cs="Times New Roman"/>
        </w:rPr>
        <w:t>It is a grant for States/Utilities to encourage them to reduce their</w:t>
      </w:r>
    </w:p>
    <w:p w:rsidR="00164D6B" w:rsidRPr="00B33AD0" w:rsidRDefault="00164D6B" w:rsidP="00164D6B">
      <w:pPr>
        <w:autoSpaceDE w:val="0"/>
        <w:autoSpaceDN w:val="0"/>
        <w:adjustRightInd w:val="0"/>
        <w:spacing w:after="0" w:line="240" w:lineRule="auto"/>
        <w:rPr>
          <w:rFonts w:ascii="Times New Roman" w:hAnsi="Times New Roman" w:cs="Times New Roman"/>
        </w:rPr>
      </w:pPr>
      <w:proofErr w:type="gramStart"/>
      <w:r w:rsidRPr="00B33AD0">
        <w:rPr>
          <w:rFonts w:ascii="Times New Roman" w:hAnsi="Times New Roman" w:cs="Times New Roman"/>
        </w:rPr>
        <w:t>cash</w:t>
      </w:r>
      <w:proofErr w:type="gramEnd"/>
      <w:r w:rsidRPr="00B33AD0">
        <w:rPr>
          <w:rFonts w:ascii="Times New Roman" w:hAnsi="Times New Roman" w:cs="Times New Roman"/>
        </w:rPr>
        <w:t xml:space="preserve"> losses on yearly basis.</w:t>
      </w:r>
    </w:p>
    <w:p w:rsidR="00164D6B" w:rsidRPr="00B33AD0" w:rsidRDefault="00164D6B" w:rsidP="00164D6B">
      <w:pPr>
        <w:autoSpaceDE w:val="0"/>
        <w:autoSpaceDN w:val="0"/>
        <w:adjustRightInd w:val="0"/>
        <w:spacing w:after="0" w:line="240" w:lineRule="auto"/>
        <w:rPr>
          <w:rFonts w:ascii="Times New Roman" w:hAnsi="Times New Roman" w:cs="Times New Roman"/>
        </w:rPr>
      </w:pPr>
      <w:r w:rsidRPr="00B33AD0">
        <w:rPr>
          <w:rFonts w:ascii="Times New Roman" w:hAnsi="Times New Roman" w:cs="Times New Roman"/>
          <w:b/>
          <w:bCs/>
        </w:rPr>
        <w:t xml:space="preserve">Investment component </w:t>
      </w:r>
      <w:r w:rsidRPr="00B33AD0">
        <w:rPr>
          <w:rFonts w:ascii="Times New Roman" w:hAnsi="Times New Roman" w:cs="Times New Roman"/>
        </w:rPr>
        <w:t>– Funds are provided through a combination of grant and loan. For this</w:t>
      </w:r>
    </w:p>
    <w:p w:rsidR="00164D6B" w:rsidRPr="00B33AD0" w:rsidRDefault="00164D6B" w:rsidP="00164D6B">
      <w:pPr>
        <w:autoSpaceDE w:val="0"/>
        <w:autoSpaceDN w:val="0"/>
        <w:adjustRightInd w:val="0"/>
        <w:spacing w:after="0" w:line="240" w:lineRule="auto"/>
        <w:rPr>
          <w:rFonts w:ascii="Times New Roman" w:hAnsi="Times New Roman" w:cs="Times New Roman"/>
        </w:rPr>
      </w:pPr>
      <w:proofErr w:type="gramStart"/>
      <w:r w:rsidRPr="00B33AD0">
        <w:rPr>
          <w:rFonts w:ascii="Times New Roman" w:hAnsi="Times New Roman" w:cs="Times New Roman"/>
        </w:rPr>
        <w:t>purpose</w:t>
      </w:r>
      <w:proofErr w:type="gramEnd"/>
      <w:r w:rsidRPr="00B33AD0">
        <w:rPr>
          <w:rFonts w:ascii="Times New Roman" w:hAnsi="Times New Roman" w:cs="Times New Roman"/>
        </w:rPr>
        <w:t xml:space="preserve"> States have been categorized as Special Category States and Non-Special Category States. 100% of the project cost in special category States (all North Eastern States, Sikkim, Uttaranchal, Himachal Pradesh and Jammu &amp; Kashmir) in the ratio of 90% grant and 10% soft loan is financed. In respect of other States (Non-special category) Union Government finance 50% of the project cost and the ratio of grant and loan is 1:1. SEBs and Utilities have to arrange remaining 50% of the fund from Power Finance Corporation (PFC) and Rural Electrification Corporation</w:t>
      </w:r>
    </w:p>
    <w:p w:rsidR="00EE3C26" w:rsidRPr="00B33AD0" w:rsidRDefault="00EE3C26" w:rsidP="00164D6B">
      <w:pPr>
        <w:autoSpaceDE w:val="0"/>
        <w:autoSpaceDN w:val="0"/>
        <w:adjustRightInd w:val="0"/>
        <w:spacing w:after="0" w:line="240" w:lineRule="auto"/>
        <w:rPr>
          <w:rFonts w:ascii="Times New Roman" w:hAnsi="Times New Roman" w:cs="Times New Roman"/>
        </w:rPr>
      </w:pPr>
    </w:p>
    <w:p w:rsidR="00EE3C26" w:rsidRPr="00B33AD0" w:rsidRDefault="00EE3C26" w:rsidP="00164D6B">
      <w:pPr>
        <w:autoSpaceDE w:val="0"/>
        <w:autoSpaceDN w:val="0"/>
        <w:adjustRightInd w:val="0"/>
        <w:spacing w:after="0" w:line="240" w:lineRule="auto"/>
        <w:rPr>
          <w:rFonts w:ascii="Times New Roman" w:hAnsi="Times New Roman" w:cs="Times New Roman"/>
        </w:rPr>
      </w:pPr>
    </w:p>
    <w:p w:rsidR="00164D6B" w:rsidRPr="00B33AD0" w:rsidRDefault="00164D6B" w:rsidP="00164D6B">
      <w:pPr>
        <w:autoSpaceDE w:val="0"/>
        <w:autoSpaceDN w:val="0"/>
        <w:adjustRightInd w:val="0"/>
        <w:spacing w:after="0" w:line="240" w:lineRule="auto"/>
        <w:rPr>
          <w:rFonts w:ascii="Times New Roman" w:hAnsi="Times New Roman" w:cs="Times New Roman"/>
        </w:rPr>
      </w:pPr>
      <w:proofErr w:type="gramStart"/>
      <w:r w:rsidRPr="00B33AD0">
        <w:rPr>
          <w:rFonts w:ascii="Times New Roman" w:hAnsi="Times New Roman" w:cs="Times New Roman"/>
        </w:rPr>
        <w:t>(REC) or other financial institutions or from their own resources as counter-part funds.</w:t>
      </w:r>
      <w:proofErr w:type="gramEnd"/>
    </w:p>
    <w:p w:rsidR="00164D6B" w:rsidRPr="00B33AD0" w:rsidRDefault="00164D6B" w:rsidP="00164D6B">
      <w:pPr>
        <w:autoSpaceDE w:val="0"/>
        <w:autoSpaceDN w:val="0"/>
        <w:adjustRightInd w:val="0"/>
        <w:spacing w:after="0" w:line="240" w:lineRule="auto"/>
        <w:rPr>
          <w:rFonts w:ascii="Times New Roman" w:hAnsi="Times New Roman" w:cs="Times New Roman"/>
        </w:rPr>
      </w:pPr>
      <w:r w:rsidRPr="00B33AD0">
        <w:rPr>
          <w:rFonts w:ascii="Times New Roman" w:hAnsi="Times New Roman" w:cs="Times New Roman"/>
          <w:b/>
          <w:bCs/>
        </w:rPr>
        <w:t>Incentive component</w:t>
      </w:r>
      <w:r w:rsidRPr="00B33AD0">
        <w:rPr>
          <w:rFonts w:ascii="Times New Roman" w:hAnsi="Times New Roman" w:cs="Times New Roman"/>
        </w:rPr>
        <w:t>: - This component has been introduced to motivate SEBs/Utilities to reduce</w:t>
      </w:r>
    </w:p>
    <w:p w:rsidR="00164D6B" w:rsidRPr="00B33AD0" w:rsidRDefault="00164D6B" w:rsidP="00164D6B">
      <w:pPr>
        <w:autoSpaceDE w:val="0"/>
        <w:autoSpaceDN w:val="0"/>
        <w:adjustRightInd w:val="0"/>
        <w:spacing w:after="0" w:line="240" w:lineRule="auto"/>
        <w:rPr>
          <w:rFonts w:ascii="Times New Roman" w:hAnsi="Times New Roman" w:cs="Times New Roman"/>
        </w:rPr>
      </w:pPr>
      <w:proofErr w:type="gramStart"/>
      <w:r w:rsidRPr="00B33AD0">
        <w:rPr>
          <w:rFonts w:ascii="Times New Roman" w:hAnsi="Times New Roman" w:cs="Times New Roman"/>
        </w:rPr>
        <w:t>their</w:t>
      </w:r>
      <w:proofErr w:type="gramEnd"/>
      <w:r w:rsidRPr="00B33AD0">
        <w:rPr>
          <w:rFonts w:ascii="Times New Roman" w:hAnsi="Times New Roman" w:cs="Times New Roman"/>
        </w:rPr>
        <w:t xml:space="preserve"> cash losses. State Governments are </w:t>
      </w:r>
      <w:proofErr w:type="spellStart"/>
      <w:r w:rsidRPr="00B33AD0">
        <w:rPr>
          <w:rFonts w:ascii="Times New Roman" w:hAnsi="Times New Roman" w:cs="Times New Roman"/>
        </w:rPr>
        <w:t>incentivised</w:t>
      </w:r>
      <w:proofErr w:type="spellEnd"/>
      <w:r w:rsidRPr="00B33AD0">
        <w:rPr>
          <w:rFonts w:ascii="Times New Roman" w:hAnsi="Times New Roman" w:cs="Times New Roman"/>
        </w:rPr>
        <w:t xml:space="preserve"> </w:t>
      </w:r>
      <w:proofErr w:type="spellStart"/>
      <w:r w:rsidRPr="00B33AD0">
        <w:rPr>
          <w:rFonts w:ascii="Times New Roman" w:hAnsi="Times New Roman" w:cs="Times New Roman"/>
        </w:rPr>
        <w:t>upto</w:t>
      </w:r>
      <w:proofErr w:type="spellEnd"/>
      <w:r w:rsidRPr="00B33AD0">
        <w:rPr>
          <w:rFonts w:ascii="Times New Roman" w:hAnsi="Times New Roman" w:cs="Times New Roman"/>
        </w:rPr>
        <w:t xml:space="preserve"> 50% of the actual cash loss reduction by SEBs/ Utilities as grant. The year 2000-01 is the base year for the calculation of loss reduction, in subsequent years. The losses are calculated net of subsidy and receivable. Funds under incentive components are </w:t>
      </w:r>
      <w:r w:rsidRPr="00B33AD0">
        <w:rPr>
          <w:rFonts w:ascii="Times New Roman" w:hAnsi="Times New Roman" w:cs="Times New Roman"/>
        </w:rPr>
        <w:lastRenderedPageBreak/>
        <w:t xml:space="preserve">provided as 100% grant to all the States (special category and </w:t>
      </w:r>
      <w:proofErr w:type="spellStart"/>
      <w:r w:rsidRPr="00B33AD0">
        <w:rPr>
          <w:rFonts w:ascii="Times New Roman" w:hAnsi="Times New Roman" w:cs="Times New Roman"/>
        </w:rPr>
        <w:t>nonspecial</w:t>
      </w:r>
      <w:proofErr w:type="spellEnd"/>
      <w:r w:rsidRPr="00B33AD0">
        <w:rPr>
          <w:rFonts w:ascii="Times New Roman" w:hAnsi="Times New Roman" w:cs="Times New Roman"/>
        </w:rPr>
        <w:t xml:space="preserve"> category) as Additional Plan Assistance.</w:t>
      </w:r>
    </w:p>
    <w:p w:rsidR="00164D6B" w:rsidRPr="00B33AD0" w:rsidRDefault="00164D6B" w:rsidP="00164D6B">
      <w:pPr>
        <w:autoSpaceDE w:val="0"/>
        <w:autoSpaceDN w:val="0"/>
        <w:adjustRightInd w:val="0"/>
        <w:spacing w:after="0" w:line="240" w:lineRule="auto"/>
        <w:rPr>
          <w:rFonts w:ascii="Times New Roman" w:hAnsi="Times New Roman" w:cs="Times New Roman"/>
        </w:rPr>
      </w:pPr>
    </w:p>
    <w:p w:rsidR="00164D6B" w:rsidRPr="00B33AD0" w:rsidRDefault="00164D6B" w:rsidP="00164D6B">
      <w:pPr>
        <w:autoSpaceDE w:val="0"/>
        <w:autoSpaceDN w:val="0"/>
        <w:adjustRightInd w:val="0"/>
        <w:spacing w:after="0" w:line="240" w:lineRule="auto"/>
        <w:rPr>
          <w:rFonts w:ascii="Times New Roman" w:hAnsi="Times New Roman" w:cs="Times New Roman"/>
        </w:rPr>
      </w:pPr>
    </w:p>
    <w:p w:rsidR="00164D6B" w:rsidRPr="00B33AD0" w:rsidRDefault="00164D6B" w:rsidP="00164D6B">
      <w:pPr>
        <w:autoSpaceDE w:val="0"/>
        <w:autoSpaceDN w:val="0"/>
        <w:adjustRightInd w:val="0"/>
        <w:spacing w:after="0" w:line="240" w:lineRule="auto"/>
        <w:rPr>
          <w:rFonts w:ascii="Times New Roman" w:hAnsi="Times New Roman" w:cs="Times New Roman"/>
        </w:rPr>
      </w:pPr>
      <w:r w:rsidRPr="00B33AD0">
        <w:rPr>
          <w:rFonts w:ascii="Times New Roman" w:hAnsi="Times New Roman" w:cs="Times New Roman"/>
          <w:noProof/>
        </w:rPr>
        <w:drawing>
          <wp:inline distT="0" distB="0" distL="0" distR="0">
            <wp:extent cx="4005221" cy="1188720"/>
            <wp:effectExtent l="1905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srcRect/>
                    <a:stretch>
                      <a:fillRect/>
                    </a:stretch>
                  </pic:blipFill>
                  <pic:spPr bwMode="auto">
                    <a:xfrm>
                      <a:off x="0" y="0"/>
                      <a:ext cx="4005221" cy="1188720"/>
                    </a:xfrm>
                    <a:prstGeom prst="rect">
                      <a:avLst/>
                    </a:prstGeom>
                    <a:noFill/>
                    <a:ln w="9525">
                      <a:noFill/>
                      <a:miter lim="800000"/>
                      <a:headEnd/>
                      <a:tailEnd/>
                    </a:ln>
                  </pic:spPr>
                </pic:pic>
              </a:graphicData>
            </a:graphic>
          </wp:inline>
        </w:drawing>
      </w:r>
    </w:p>
    <w:p w:rsidR="00164D6B" w:rsidRPr="00B33AD0" w:rsidRDefault="00164D6B" w:rsidP="00164D6B">
      <w:pPr>
        <w:autoSpaceDE w:val="0"/>
        <w:autoSpaceDN w:val="0"/>
        <w:adjustRightInd w:val="0"/>
        <w:spacing w:after="0" w:line="240" w:lineRule="auto"/>
        <w:rPr>
          <w:rFonts w:ascii="Times New Roman" w:hAnsi="Times New Roman" w:cs="Times New Roman"/>
        </w:rPr>
      </w:pPr>
    </w:p>
    <w:p w:rsidR="000378E3" w:rsidRPr="00B33AD0" w:rsidRDefault="000378E3" w:rsidP="000378E3">
      <w:pPr>
        <w:autoSpaceDE w:val="0"/>
        <w:autoSpaceDN w:val="0"/>
        <w:adjustRightInd w:val="0"/>
        <w:spacing w:after="0" w:line="240" w:lineRule="auto"/>
        <w:rPr>
          <w:rFonts w:ascii="Times New Roman" w:hAnsi="Times New Roman" w:cs="Times New Roman"/>
          <w:b/>
          <w:bCs/>
        </w:rPr>
      </w:pPr>
      <w:r w:rsidRPr="00B33AD0">
        <w:rPr>
          <w:rFonts w:ascii="Times New Roman" w:hAnsi="Times New Roman" w:cs="Times New Roman"/>
          <w:b/>
          <w:bCs/>
        </w:rPr>
        <w:t>2.3.2 Funding Pattern</w:t>
      </w:r>
    </w:p>
    <w:p w:rsidR="000378E3" w:rsidRPr="00B33AD0" w:rsidRDefault="000378E3" w:rsidP="000378E3">
      <w:pPr>
        <w:autoSpaceDE w:val="0"/>
        <w:autoSpaceDN w:val="0"/>
        <w:adjustRightInd w:val="0"/>
        <w:spacing w:after="0" w:line="240" w:lineRule="auto"/>
        <w:rPr>
          <w:rFonts w:ascii="Times New Roman" w:hAnsi="Times New Roman" w:cs="Times New Roman"/>
        </w:rPr>
      </w:pPr>
      <w:r w:rsidRPr="00B33AD0">
        <w:rPr>
          <w:rFonts w:ascii="Times New Roman" w:hAnsi="Times New Roman" w:cs="Times New Roman"/>
        </w:rPr>
        <w:t>Funds under the Accelerated Power Development Reforms Programme (APDRP) are released to the State Government as below:</w:t>
      </w:r>
    </w:p>
    <w:p w:rsidR="000378E3" w:rsidRPr="00B33AD0" w:rsidRDefault="000378E3" w:rsidP="000378E3">
      <w:pPr>
        <w:autoSpaceDE w:val="0"/>
        <w:autoSpaceDN w:val="0"/>
        <w:adjustRightInd w:val="0"/>
        <w:spacing w:after="0" w:line="240" w:lineRule="auto"/>
        <w:rPr>
          <w:rFonts w:ascii="Times New Roman" w:hAnsi="Times New Roman" w:cs="Times New Roman"/>
          <w:b/>
          <w:bCs/>
        </w:rPr>
      </w:pPr>
      <w:proofErr w:type="spellStart"/>
      <w:proofErr w:type="gramStart"/>
      <w:r w:rsidRPr="00B33AD0">
        <w:rPr>
          <w:rFonts w:ascii="Times New Roman" w:hAnsi="Times New Roman" w:cs="Times New Roman"/>
          <w:b/>
          <w:bCs/>
        </w:rPr>
        <w:t>i</w:t>
      </w:r>
      <w:proofErr w:type="spellEnd"/>
      <w:proofErr w:type="gramEnd"/>
      <w:r w:rsidRPr="00B33AD0">
        <w:rPr>
          <w:rFonts w:ascii="Times New Roman" w:hAnsi="Times New Roman" w:cs="Times New Roman"/>
          <w:b/>
          <w:bCs/>
        </w:rPr>
        <w:t>. Non-special category States:</w:t>
      </w:r>
    </w:p>
    <w:p w:rsidR="000378E3" w:rsidRPr="00B33AD0" w:rsidRDefault="000378E3" w:rsidP="000378E3">
      <w:pPr>
        <w:autoSpaceDE w:val="0"/>
        <w:autoSpaceDN w:val="0"/>
        <w:adjustRightInd w:val="0"/>
        <w:spacing w:after="0" w:line="240" w:lineRule="auto"/>
        <w:rPr>
          <w:rFonts w:ascii="Times New Roman" w:hAnsi="Times New Roman" w:cs="Times New Roman"/>
        </w:rPr>
      </w:pPr>
      <w:proofErr w:type="gramStart"/>
      <w:r w:rsidRPr="00B33AD0">
        <w:rPr>
          <w:rFonts w:ascii="Times New Roman" w:hAnsi="Times New Roman" w:cs="Times New Roman"/>
          <w:b/>
          <w:bCs/>
        </w:rPr>
        <w:t xml:space="preserve">a. </w:t>
      </w:r>
      <w:r w:rsidRPr="00B33AD0">
        <w:rPr>
          <w:rFonts w:ascii="Times New Roman" w:hAnsi="Times New Roman" w:cs="Times New Roman"/>
        </w:rPr>
        <w:t>25</w:t>
      </w:r>
      <w:proofErr w:type="gramEnd"/>
      <w:r w:rsidRPr="00B33AD0">
        <w:rPr>
          <w:rFonts w:ascii="Times New Roman" w:hAnsi="Times New Roman" w:cs="Times New Roman"/>
        </w:rPr>
        <w:t xml:space="preserve"> percent of the APDRP amount – after approval of project under APDRP and on tie up of counterpart funds from financial institutions and release of matching fund by financial institutions (FIs)</w:t>
      </w:r>
    </w:p>
    <w:p w:rsidR="000378E3" w:rsidRPr="00B33AD0" w:rsidRDefault="000378E3" w:rsidP="000378E3">
      <w:pPr>
        <w:autoSpaceDE w:val="0"/>
        <w:autoSpaceDN w:val="0"/>
        <w:adjustRightInd w:val="0"/>
        <w:spacing w:after="0" w:line="240" w:lineRule="auto"/>
        <w:rPr>
          <w:rFonts w:ascii="Times New Roman" w:hAnsi="Times New Roman" w:cs="Times New Roman"/>
        </w:rPr>
      </w:pPr>
      <w:r w:rsidRPr="00B33AD0">
        <w:rPr>
          <w:rFonts w:ascii="Times New Roman" w:hAnsi="Times New Roman" w:cs="Times New Roman"/>
          <w:b/>
          <w:bCs/>
        </w:rPr>
        <w:t xml:space="preserve">b. </w:t>
      </w:r>
      <w:r w:rsidRPr="00B33AD0">
        <w:rPr>
          <w:rFonts w:ascii="Times New Roman" w:hAnsi="Times New Roman" w:cs="Times New Roman"/>
        </w:rPr>
        <w:t>On utilization of the 25 percent of sanctioned project cost, 50 percent of the APDRP amount is released.</w:t>
      </w:r>
    </w:p>
    <w:p w:rsidR="000378E3" w:rsidRPr="00B33AD0" w:rsidRDefault="000378E3" w:rsidP="000378E3">
      <w:pPr>
        <w:autoSpaceDE w:val="0"/>
        <w:autoSpaceDN w:val="0"/>
        <w:adjustRightInd w:val="0"/>
        <w:spacing w:after="0" w:line="240" w:lineRule="auto"/>
        <w:rPr>
          <w:rFonts w:ascii="Times New Roman" w:hAnsi="Times New Roman" w:cs="Times New Roman"/>
        </w:rPr>
      </w:pPr>
      <w:r w:rsidRPr="00B33AD0">
        <w:rPr>
          <w:rFonts w:ascii="Times New Roman" w:hAnsi="Times New Roman" w:cs="Times New Roman"/>
          <w:b/>
          <w:bCs/>
        </w:rPr>
        <w:t xml:space="preserve">c. </w:t>
      </w:r>
      <w:r w:rsidRPr="00B33AD0">
        <w:rPr>
          <w:rFonts w:ascii="Times New Roman" w:hAnsi="Times New Roman" w:cs="Times New Roman"/>
        </w:rPr>
        <w:t>On utilization of 75 percent of the sanctioned project cost, balance 25 percent is released</w:t>
      </w:r>
    </w:p>
    <w:p w:rsidR="000378E3" w:rsidRPr="00B33AD0" w:rsidRDefault="000378E3" w:rsidP="000378E3">
      <w:pPr>
        <w:autoSpaceDE w:val="0"/>
        <w:autoSpaceDN w:val="0"/>
        <w:adjustRightInd w:val="0"/>
        <w:spacing w:after="0" w:line="240" w:lineRule="auto"/>
        <w:rPr>
          <w:rFonts w:ascii="Times New Roman" w:hAnsi="Times New Roman" w:cs="Times New Roman"/>
        </w:rPr>
      </w:pPr>
      <w:proofErr w:type="gramStart"/>
      <w:r w:rsidRPr="00B33AD0">
        <w:rPr>
          <w:rFonts w:ascii="Times New Roman" w:hAnsi="Times New Roman" w:cs="Times New Roman"/>
          <w:b/>
          <w:bCs/>
        </w:rPr>
        <w:t>ii</w:t>
      </w:r>
      <w:proofErr w:type="gramEnd"/>
      <w:r w:rsidRPr="00B33AD0">
        <w:rPr>
          <w:rFonts w:ascii="Times New Roman" w:hAnsi="Times New Roman" w:cs="Times New Roman"/>
          <w:b/>
          <w:bCs/>
        </w:rPr>
        <w:t xml:space="preserve">. Special Category States: </w:t>
      </w:r>
      <w:r w:rsidRPr="00B33AD0">
        <w:rPr>
          <w:rFonts w:ascii="Times New Roman" w:hAnsi="Times New Roman" w:cs="Times New Roman"/>
        </w:rPr>
        <w:t>(namely all North-Eastern States, Sikkim, Uttaranchal, Himachal Pradesh and Jammu &amp; Kashmir):</w:t>
      </w:r>
    </w:p>
    <w:p w:rsidR="000378E3" w:rsidRPr="00B33AD0" w:rsidRDefault="000378E3" w:rsidP="000378E3">
      <w:pPr>
        <w:autoSpaceDE w:val="0"/>
        <w:autoSpaceDN w:val="0"/>
        <w:adjustRightInd w:val="0"/>
        <w:spacing w:after="0" w:line="240" w:lineRule="auto"/>
        <w:rPr>
          <w:rFonts w:ascii="Times New Roman" w:hAnsi="Times New Roman" w:cs="Times New Roman"/>
        </w:rPr>
      </w:pPr>
      <w:proofErr w:type="gramStart"/>
      <w:r w:rsidRPr="00B33AD0">
        <w:rPr>
          <w:rFonts w:ascii="Times New Roman" w:hAnsi="Times New Roman" w:cs="Times New Roman"/>
          <w:b/>
          <w:bCs/>
        </w:rPr>
        <w:t xml:space="preserve">a. </w:t>
      </w:r>
      <w:r w:rsidRPr="00B33AD0">
        <w:rPr>
          <w:rFonts w:ascii="Times New Roman" w:hAnsi="Times New Roman" w:cs="Times New Roman"/>
        </w:rPr>
        <w:t>25</w:t>
      </w:r>
      <w:proofErr w:type="gramEnd"/>
      <w:r w:rsidRPr="00B33AD0">
        <w:rPr>
          <w:rFonts w:ascii="Times New Roman" w:hAnsi="Times New Roman" w:cs="Times New Roman"/>
        </w:rPr>
        <w:t xml:space="preserve"> percent of the APDRP amount after approval of project</w:t>
      </w:r>
    </w:p>
    <w:p w:rsidR="000378E3" w:rsidRPr="00B33AD0" w:rsidRDefault="000378E3" w:rsidP="000378E3">
      <w:pPr>
        <w:autoSpaceDE w:val="0"/>
        <w:autoSpaceDN w:val="0"/>
        <w:adjustRightInd w:val="0"/>
        <w:spacing w:after="0" w:line="240" w:lineRule="auto"/>
        <w:rPr>
          <w:rFonts w:ascii="Times New Roman" w:hAnsi="Times New Roman" w:cs="Times New Roman"/>
        </w:rPr>
      </w:pPr>
      <w:r w:rsidRPr="00B33AD0">
        <w:rPr>
          <w:rFonts w:ascii="Times New Roman" w:hAnsi="Times New Roman" w:cs="Times New Roman"/>
          <w:b/>
          <w:bCs/>
        </w:rPr>
        <w:t xml:space="preserve">b. </w:t>
      </w:r>
      <w:r w:rsidRPr="00B33AD0">
        <w:rPr>
          <w:rFonts w:ascii="Times New Roman" w:hAnsi="Times New Roman" w:cs="Times New Roman"/>
        </w:rPr>
        <w:t>On utilization of 25 percent of the project cost, 50 percent of the APDRP amount is released</w:t>
      </w:r>
    </w:p>
    <w:p w:rsidR="00164D6B" w:rsidRPr="00B33AD0" w:rsidRDefault="000378E3" w:rsidP="000378E3">
      <w:pPr>
        <w:autoSpaceDE w:val="0"/>
        <w:autoSpaceDN w:val="0"/>
        <w:adjustRightInd w:val="0"/>
        <w:spacing w:after="0" w:line="240" w:lineRule="auto"/>
        <w:rPr>
          <w:rFonts w:ascii="Times New Roman" w:hAnsi="Times New Roman" w:cs="Times New Roman"/>
        </w:rPr>
      </w:pPr>
      <w:r w:rsidRPr="00B33AD0">
        <w:rPr>
          <w:rFonts w:ascii="Times New Roman" w:hAnsi="Times New Roman" w:cs="Times New Roman"/>
          <w:b/>
          <w:bCs/>
        </w:rPr>
        <w:t xml:space="preserve">c. </w:t>
      </w:r>
      <w:r w:rsidRPr="00B33AD0">
        <w:rPr>
          <w:rFonts w:ascii="Times New Roman" w:hAnsi="Times New Roman" w:cs="Times New Roman"/>
        </w:rPr>
        <w:t>On utilization of 75 percent of the project cost, balance 25 percent of the APDRP amount is released</w:t>
      </w:r>
    </w:p>
    <w:p w:rsidR="000378E3" w:rsidRPr="00B33AD0" w:rsidRDefault="000378E3" w:rsidP="000378E3">
      <w:pPr>
        <w:autoSpaceDE w:val="0"/>
        <w:autoSpaceDN w:val="0"/>
        <w:adjustRightInd w:val="0"/>
        <w:spacing w:after="0" w:line="240" w:lineRule="auto"/>
        <w:rPr>
          <w:rFonts w:ascii="Times New Roman" w:hAnsi="Times New Roman" w:cs="Times New Roman"/>
        </w:rPr>
      </w:pPr>
    </w:p>
    <w:p w:rsidR="00497D0F" w:rsidRPr="00B33AD0" w:rsidRDefault="00497D0F" w:rsidP="00497D0F">
      <w:pPr>
        <w:autoSpaceDE w:val="0"/>
        <w:autoSpaceDN w:val="0"/>
        <w:adjustRightInd w:val="0"/>
        <w:spacing w:after="0" w:line="240" w:lineRule="auto"/>
        <w:rPr>
          <w:rFonts w:ascii="Times New Roman" w:hAnsi="Times New Roman" w:cs="Times New Roman"/>
          <w:b/>
          <w:bCs/>
        </w:rPr>
      </w:pPr>
      <w:r w:rsidRPr="00B33AD0">
        <w:rPr>
          <w:rFonts w:ascii="Times New Roman" w:hAnsi="Times New Roman" w:cs="Times New Roman"/>
          <w:b/>
          <w:bCs/>
        </w:rPr>
        <w:t>2.3.3 Accounting of Grant received under APDRP</w:t>
      </w:r>
    </w:p>
    <w:p w:rsidR="000378E3" w:rsidRPr="00B33AD0" w:rsidRDefault="00497D0F" w:rsidP="00497D0F">
      <w:pPr>
        <w:autoSpaceDE w:val="0"/>
        <w:autoSpaceDN w:val="0"/>
        <w:adjustRightInd w:val="0"/>
        <w:spacing w:after="0" w:line="240" w:lineRule="auto"/>
        <w:rPr>
          <w:rFonts w:ascii="Times New Roman" w:hAnsi="Times New Roman" w:cs="Times New Roman"/>
        </w:rPr>
      </w:pPr>
      <w:r w:rsidRPr="00B33AD0">
        <w:rPr>
          <w:rFonts w:ascii="Times New Roman" w:hAnsi="Times New Roman" w:cs="Times New Roman"/>
        </w:rPr>
        <w:t>Grant received under the Accelerated Power Development and Reforms Programme (APDRP) of the Ministry of Power, Government of India towards capital expenditure, is treated as capital receipt and accounted as Capital Reserve and subsequently adjusted as income</w:t>
      </w:r>
    </w:p>
    <w:p w:rsidR="00497D0F" w:rsidRPr="00B33AD0" w:rsidRDefault="00497D0F" w:rsidP="00497D0F">
      <w:pPr>
        <w:autoSpaceDE w:val="0"/>
        <w:autoSpaceDN w:val="0"/>
        <w:adjustRightInd w:val="0"/>
        <w:spacing w:after="0" w:line="240" w:lineRule="auto"/>
        <w:rPr>
          <w:rFonts w:ascii="Times New Roman" w:hAnsi="Times New Roman" w:cs="Times New Roman"/>
        </w:rPr>
      </w:pPr>
    </w:p>
    <w:p w:rsidR="0055283A" w:rsidRPr="00B33AD0" w:rsidRDefault="0055283A" w:rsidP="0055283A">
      <w:pPr>
        <w:autoSpaceDE w:val="0"/>
        <w:autoSpaceDN w:val="0"/>
        <w:adjustRightInd w:val="0"/>
        <w:spacing w:after="0" w:line="240" w:lineRule="auto"/>
        <w:rPr>
          <w:rFonts w:ascii="Times New Roman" w:hAnsi="Times New Roman" w:cs="Times New Roman"/>
          <w:b/>
          <w:bCs/>
        </w:rPr>
      </w:pPr>
      <w:r w:rsidRPr="00B33AD0">
        <w:rPr>
          <w:rFonts w:ascii="Times New Roman" w:hAnsi="Times New Roman" w:cs="Times New Roman"/>
          <w:b/>
          <w:bCs/>
        </w:rPr>
        <w:t>2.4 Depreciation</w:t>
      </w:r>
    </w:p>
    <w:p w:rsidR="0055283A" w:rsidRPr="00B33AD0" w:rsidRDefault="0055283A" w:rsidP="0055283A">
      <w:pPr>
        <w:autoSpaceDE w:val="0"/>
        <w:autoSpaceDN w:val="0"/>
        <w:adjustRightInd w:val="0"/>
        <w:spacing w:after="0" w:line="240" w:lineRule="auto"/>
        <w:rPr>
          <w:rFonts w:ascii="Times New Roman" w:hAnsi="Times New Roman" w:cs="Times New Roman"/>
        </w:rPr>
      </w:pPr>
      <w:r w:rsidRPr="00B33AD0">
        <w:rPr>
          <w:rFonts w:ascii="Times New Roman" w:hAnsi="Times New Roman" w:cs="Times New Roman"/>
        </w:rPr>
        <w:t>Depreciation requires special consideration for an electricity company for following reasons:</w:t>
      </w:r>
    </w:p>
    <w:p w:rsidR="0055283A" w:rsidRPr="00B33AD0" w:rsidRDefault="0055283A" w:rsidP="0055283A">
      <w:pPr>
        <w:autoSpaceDE w:val="0"/>
        <w:autoSpaceDN w:val="0"/>
        <w:adjustRightInd w:val="0"/>
        <w:spacing w:after="0" w:line="240" w:lineRule="auto"/>
        <w:rPr>
          <w:rFonts w:ascii="Times New Roman" w:hAnsi="Times New Roman" w:cs="Times New Roman"/>
        </w:rPr>
      </w:pPr>
      <w:r w:rsidRPr="00B33AD0">
        <w:rPr>
          <w:rFonts w:ascii="Times New Roman" w:hAnsi="Times New Roman" w:cs="Times New Roman"/>
        </w:rPr>
        <w:t>1. As already discussed, for the companies in the business of generation or supply of electricity, provisions of Companies Act, 1956 shall apply except in so far as the said provisions are inconsistent with the provisions of the Electricity Act, 2003.</w:t>
      </w:r>
    </w:p>
    <w:p w:rsidR="0055283A" w:rsidRPr="00B33AD0" w:rsidRDefault="0055283A" w:rsidP="0055283A">
      <w:pPr>
        <w:autoSpaceDE w:val="0"/>
        <w:autoSpaceDN w:val="0"/>
        <w:adjustRightInd w:val="0"/>
        <w:spacing w:after="0" w:line="240" w:lineRule="auto"/>
        <w:rPr>
          <w:rFonts w:ascii="Times New Roman" w:hAnsi="Times New Roman" w:cs="Times New Roman"/>
        </w:rPr>
      </w:pPr>
      <w:r w:rsidRPr="00B33AD0">
        <w:rPr>
          <w:rFonts w:ascii="Times New Roman" w:hAnsi="Times New Roman" w:cs="Times New Roman"/>
        </w:rPr>
        <w:t xml:space="preserve">2. The rates of depreciation </w:t>
      </w:r>
      <w:proofErr w:type="gramStart"/>
      <w:r w:rsidRPr="00B33AD0">
        <w:rPr>
          <w:rFonts w:ascii="Times New Roman" w:hAnsi="Times New Roman" w:cs="Times New Roman"/>
        </w:rPr>
        <w:t>has</w:t>
      </w:r>
      <w:proofErr w:type="gramEnd"/>
      <w:r w:rsidRPr="00B33AD0">
        <w:rPr>
          <w:rFonts w:ascii="Times New Roman" w:hAnsi="Times New Roman" w:cs="Times New Roman"/>
        </w:rPr>
        <w:t xml:space="preserve"> been prescribed by the Central Electricity Regulatory Commission (CERC) under the tariff regulations, 2009 which has been notified under the powers given under the Electricity Act, 2003.</w:t>
      </w:r>
    </w:p>
    <w:p w:rsidR="00497D0F" w:rsidRPr="00B33AD0" w:rsidRDefault="0055283A" w:rsidP="0055283A">
      <w:pPr>
        <w:autoSpaceDE w:val="0"/>
        <w:autoSpaceDN w:val="0"/>
        <w:adjustRightInd w:val="0"/>
        <w:spacing w:after="0" w:line="240" w:lineRule="auto"/>
        <w:rPr>
          <w:rFonts w:ascii="Times New Roman" w:hAnsi="Times New Roman" w:cs="Times New Roman"/>
        </w:rPr>
      </w:pPr>
      <w:r w:rsidRPr="00B33AD0">
        <w:rPr>
          <w:rFonts w:ascii="Times New Roman" w:hAnsi="Times New Roman" w:cs="Times New Roman"/>
        </w:rPr>
        <w:t>3. The rates of depreciation as prescribed by CERC for the purpose of tariff are different from those prescribed under Schedule XIV to the Companies Act, 1956;</w:t>
      </w:r>
    </w:p>
    <w:p w:rsidR="0055283A" w:rsidRPr="00B33AD0" w:rsidRDefault="0055283A" w:rsidP="0055283A">
      <w:pPr>
        <w:autoSpaceDE w:val="0"/>
        <w:autoSpaceDN w:val="0"/>
        <w:adjustRightInd w:val="0"/>
        <w:spacing w:after="0" w:line="240" w:lineRule="auto"/>
        <w:rPr>
          <w:rFonts w:ascii="Times New Roman" w:hAnsi="Times New Roman" w:cs="Times New Roman"/>
        </w:rPr>
      </w:pPr>
    </w:p>
    <w:p w:rsidR="0055283A" w:rsidRPr="00B33AD0" w:rsidRDefault="0055283A" w:rsidP="0055283A">
      <w:pPr>
        <w:autoSpaceDE w:val="0"/>
        <w:autoSpaceDN w:val="0"/>
        <w:adjustRightInd w:val="0"/>
        <w:spacing w:after="0" w:line="240" w:lineRule="auto"/>
        <w:rPr>
          <w:rFonts w:ascii="Times New Roman" w:hAnsi="Times New Roman" w:cs="Times New Roman"/>
          <w:b/>
          <w:bCs/>
        </w:rPr>
      </w:pPr>
      <w:r w:rsidRPr="00B33AD0">
        <w:rPr>
          <w:rFonts w:ascii="Times New Roman" w:hAnsi="Times New Roman" w:cs="Times New Roman"/>
          <w:b/>
          <w:bCs/>
        </w:rPr>
        <w:t>2.4.1 Purpose of Depreciation</w:t>
      </w:r>
    </w:p>
    <w:p w:rsidR="0055283A" w:rsidRPr="00B33AD0" w:rsidRDefault="0055283A" w:rsidP="0055283A">
      <w:pPr>
        <w:autoSpaceDE w:val="0"/>
        <w:autoSpaceDN w:val="0"/>
        <w:adjustRightInd w:val="0"/>
        <w:spacing w:after="0" w:line="240" w:lineRule="auto"/>
        <w:rPr>
          <w:rFonts w:ascii="Times New Roman" w:hAnsi="Times New Roman" w:cs="Times New Roman"/>
        </w:rPr>
      </w:pPr>
      <w:r w:rsidRPr="00B33AD0">
        <w:rPr>
          <w:rFonts w:ascii="Times New Roman" w:hAnsi="Times New Roman" w:cs="Times New Roman"/>
        </w:rPr>
        <w:t>For the treatment of depreciation, three views are generally expressed</w:t>
      </w:r>
    </w:p>
    <w:p w:rsidR="0055283A" w:rsidRPr="00B33AD0" w:rsidRDefault="0055283A" w:rsidP="0055283A">
      <w:pPr>
        <w:autoSpaceDE w:val="0"/>
        <w:autoSpaceDN w:val="0"/>
        <w:adjustRightInd w:val="0"/>
        <w:spacing w:after="0" w:line="240" w:lineRule="auto"/>
        <w:rPr>
          <w:rFonts w:ascii="Times New Roman" w:hAnsi="Times New Roman" w:cs="Times New Roman"/>
        </w:rPr>
      </w:pPr>
      <w:r w:rsidRPr="00B33AD0">
        <w:rPr>
          <w:rFonts w:ascii="Times New Roman" w:eastAsia="SymbolMT" w:hAnsi="Times New Roman" w:cs="Times New Roman"/>
        </w:rPr>
        <w:t xml:space="preserve">• </w:t>
      </w:r>
      <w:r w:rsidRPr="00B33AD0">
        <w:rPr>
          <w:rFonts w:ascii="Times New Roman" w:hAnsi="Times New Roman" w:cs="Times New Roman"/>
        </w:rPr>
        <w:t>The first is that it represents a cash flow for repayment of loan;</w:t>
      </w:r>
    </w:p>
    <w:p w:rsidR="0055283A" w:rsidRPr="00B33AD0" w:rsidRDefault="0055283A" w:rsidP="0055283A">
      <w:pPr>
        <w:autoSpaceDE w:val="0"/>
        <w:autoSpaceDN w:val="0"/>
        <w:adjustRightInd w:val="0"/>
        <w:spacing w:after="0" w:line="240" w:lineRule="auto"/>
        <w:rPr>
          <w:rFonts w:ascii="Times New Roman" w:hAnsi="Times New Roman" w:cs="Times New Roman"/>
        </w:rPr>
      </w:pPr>
      <w:r w:rsidRPr="00B33AD0">
        <w:rPr>
          <w:rFonts w:ascii="Times New Roman" w:eastAsia="SymbolMT" w:hAnsi="Times New Roman" w:cs="Times New Roman"/>
        </w:rPr>
        <w:t xml:space="preserve">• </w:t>
      </w:r>
      <w:r w:rsidRPr="00B33AD0">
        <w:rPr>
          <w:rFonts w:ascii="Times New Roman" w:hAnsi="Times New Roman" w:cs="Times New Roman"/>
        </w:rPr>
        <w:t>The second is that it represents a return of capital subscribed; and</w:t>
      </w:r>
    </w:p>
    <w:p w:rsidR="0055283A" w:rsidRPr="00B33AD0" w:rsidRDefault="0055283A" w:rsidP="0055283A">
      <w:pPr>
        <w:autoSpaceDE w:val="0"/>
        <w:autoSpaceDN w:val="0"/>
        <w:adjustRightInd w:val="0"/>
        <w:spacing w:after="0" w:line="240" w:lineRule="auto"/>
        <w:rPr>
          <w:rFonts w:ascii="Times New Roman" w:hAnsi="Times New Roman" w:cs="Times New Roman"/>
        </w:rPr>
      </w:pPr>
      <w:r w:rsidRPr="00B33AD0">
        <w:rPr>
          <w:rFonts w:ascii="Times New Roman" w:eastAsia="SymbolMT" w:hAnsi="Times New Roman" w:cs="Times New Roman"/>
        </w:rPr>
        <w:t xml:space="preserve">• </w:t>
      </w:r>
      <w:r w:rsidRPr="00B33AD0">
        <w:rPr>
          <w:rFonts w:ascii="Times New Roman" w:hAnsi="Times New Roman" w:cs="Times New Roman"/>
        </w:rPr>
        <w:t>The third is that it represents a replacement of capital or a charge for the replacement of the assets consumed.</w:t>
      </w:r>
    </w:p>
    <w:p w:rsidR="0055283A" w:rsidRPr="00B33AD0" w:rsidRDefault="0055283A" w:rsidP="0055283A">
      <w:pPr>
        <w:autoSpaceDE w:val="0"/>
        <w:autoSpaceDN w:val="0"/>
        <w:adjustRightInd w:val="0"/>
        <w:spacing w:after="0" w:line="240" w:lineRule="auto"/>
        <w:rPr>
          <w:rFonts w:ascii="Times New Roman" w:hAnsi="Times New Roman" w:cs="Times New Roman"/>
        </w:rPr>
      </w:pPr>
      <w:r w:rsidRPr="00B33AD0">
        <w:rPr>
          <w:rFonts w:ascii="Times New Roman" w:hAnsi="Times New Roman" w:cs="Times New Roman"/>
        </w:rPr>
        <w:lastRenderedPageBreak/>
        <w:t xml:space="preserve">As per 2004 Regulations, depreciation represents a cash flow for repayment of loan and allowed Advance </w:t>
      </w:r>
      <w:proofErr w:type="gramStart"/>
      <w:r w:rsidRPr="00B33AD0">
        <w:rPr>
          <w:rFonts w:ascii="Times New Roman" w:hAnsi="Times New Roman" w:cs="Times New Roman"/>
        </w:rPr>
        <w:t>Against</w:t>
      </w:r>
      <w:proofErr w:type="gramEnd"/>
      <w:r w:rsidRPr="00B33AD0">
        <w:rPr>
          <w:rFonts w:ascii="Times New Roman" w:hAnsi="Times New Roman" w:cs="Times New Roman"/>
        </w:rPr>
        <w:t xml:space="preserve"> Depreciation. </w:t>
      </w:r>
      <w:proofErr w:type="gramStart"/>
      <w:r w:rsidRPr="00B33AD0">
        <w:rPr>
          <w:rFonts w:ascii="Times New Roman" w:hAnsi="Times New Roman" w:cs="Times New Roman"/>
        </w:rPr>
        <w:t>(Explained in following paragraphs).</w:t>
      </w:r>
      <w:proofErr w:type="gramEnd"/>
      <w:r w:rsidRPr="00B33AD0">
        <w:rPr>
          <w:rFonts w:ascii="Times New Roman" w:hAnsi="Times New Roman" w:cs="Times New Roman"/>
        </w:rPr>
        <w:t xml:space="preserve"> As per 2009 Regulations, depreciation represents a cash flow for repayment of loan not by allowing Advance against Depreciation but by prescribing higher rates of depreciation for initial years of loan redemption explained in following paragraphs.</w:t>
      </w:r>
    </w:p>
    <w:p w:rsidR="0055283A" w:rsidRPr="00B33AD0" w:rsidRDefault="0055283A" w:rsidP="0055283A">
      <w:pPr>
        <w:autoSpaceDE w:val="0"/>
        <w:autoSpaceDN w:val="0"/>
        <w:adjustRightInd w:val="0"/>
        <w:spacing w:after="0" w:line="240" w:lineRule="auto"/>
        <w:rPr>
          <w:rFonts w:ascii="Times New Roman" w:hAnsi="Times New Roman" w:cs="Times New Roman"/>
          <w:b/>
          <w:bCs/>
        </w:rPr>
      </w:pPr>
      <w:r w:rsidRPr="00B33AD0">
        <w:rPr>
          <w:rFonts w:ascii="Times New Roman" w:hAnsi="Times New Roman" w:cs="Times New Roman"/>
          <w:b/>
          <w:bCs/>
        </w:rPr>
        <w:t>2.4.2 Philosophy of depreciation</w:t>
      </w:r>
    </w:p>
    <w:p w:rsidR="0055283A" w:rsidRPr="00B33AD0" w:rsidRDefault="0055283A" w:rsidP="0055283A">
      <w:pPr>
        <w:autoSpaceDE w:val="0"/>
        <w:autoSpaceDN w:val="0"/>
        <w:adjustRightInd w:val="0"/>
        <w:spacing w:after="0" w:line="240" w:lineRule="auto"/>
        <w:rPr>
          <w:rFonts w:ascii="Times New Roman" w:hAnsi="Times New Roman" w:cs="Times New Roman"/>
        </w:rPr>
      </w:pPr>
      <w:r w:rsidRPr="00B33AD0">
        <w:rPr>
          <w:rFonts w:ascii="Times New Roman" w:hAnsi="Times New Roman" w:cs="Times New Roman"/>
        </w:rPr>
        <w:t>The philosophy of depreciation as adopted by the Commission in the existing norms as result of detailed study, prescribes following two methods of depreciation.</w:t>
      </w:r>
    </w:p>
    <w:p w:rsidR="0055283A" w:rsidRPr="00B33AD0" w:rsidRDefault="0055283A" w:rsidP="0055283A">
      <w:pPr>
        <w:autoSpaceDE w:val="0"/>
        <w:autoSpaceDN w:val="0"/>
        <w:adjustRightInd w:val="0"/>
        <w:spacing w:after="0" w:line="240" w:lineRule="auto"/>
        <w:rPr>
          <w:rFonts w:ascii="Times New Roman" w:hAnsi="Times New Roman" w:cs="Times New Roman"/>
        </w:rPr>
      </w:pPr>
      <w:r w:rsidRPr="00B33AD0">
        <w:rPr>
          <w:rFonts w:ascii="Times New Roman" w:hAnsi="Times New Roman" w:cs="Times New Roman"/>
        </w:rPr>
        <w:t>(a) The Straight Line method by application of a fixed rate over the fair life of the asset;</w:t>
      </w:r>
    </w:p>
    <w:p w:rsidR="0055283A" w:rsidRPr="00B33AD0" w:rsidRDefault="0055283A" w:rsidP="0055283A">
      <w:pPr>
        <w:autoSpaceDE w:val="0"/>
        <w:autoSpaceDN w:val="0"/>
        <w:adjustRightInd w:val="0"/>
        <w:spacing w:after="0" w:line="240" w:lineRule="auto"/>
        <w:rPr>
          <w:rFonts w:ascii="Times New Roman" w:hAnsi="Times New Roman" w:cs="Times New Roman"/>
        </w:rPr>
      </w:pPr>
      <w:r w:rsidRPr="00B33AD0">
        <w:rPr>
          <w:rFonts w:ascii="Times New Roman" w:hAnsi="Times New Roman" w:cs="Times New Roman"/>
        </w:rPr>
        <w:t>(b) Optimized Depreciated Replacement Cost (ODRC) based method under which the depreciation could be a method for replacement of the asset.</w:t>
      </w:r>
    </w:p>
    <w:p w:rsidR="0055283A" w:rsidRPr="00B33AD0" w:rsidRDefault="0055283A" w:rsidP="0055283A">
      <w:pPr>
        <w:autoSpaceDE w:val="0"/>
        <w:autoSpaceDN w:val="0"/>
        <w:adjustRightInd w:val="0"/>
        <w:spacing w:after="0" w:line="240" w:lineRule="auto"/>
        <w:rPr>
          <w:rFonts w:ascii="Times New Roman" w:hAnsi="Times New Roman" w:cs="Times New Roman"/>
          <w:b/>
          <w:bCs/>
        </w:rPr>
      </w:pPr>
    </w:p>
    <w:p w:rsidR="0055283A" w:rsidRPr="00B33AD0" w:rsidRDefault="0055283A" w:rsidP="0055283A">
      <w:pPr>
        <w:autoSpaceDE w:val="0"/>
        <w:autoSpaceDN w:val="0"/>
        <w:adjustRightInd w:val="0"/>
        <w:spacing w:after="0" w:line="240" w:lineRule="auto"/>
        <w:rPr>
          <w:rFonts w:ascii="Times New Roman" w:hAnsi="Times New Roman" w:cs="Times New Roman"/>
          <w:b/>
          <w:bCs/>
        </w:rPr>
      </w:pPr>
      <w:r w:rsidRPr="00B33AD0">
        <w:rPr>
          <w:rFonts w:ascii="Times New Roman" w:hAnsi="Times New Roman" w:cs="Times New Roman"/>
          <w:b/>
          <w:bCs/>
        </w:rPr>
        <w:t>2.5 CERC (Terms and Conditions of Tariff) Regulations, 2009</w:t>
      </w:r>
    </w:p>
    <w:p w:rsidR="0055283A" w:rsidRPr="00B33AD0" w:rsidRDefault="0055283A" w:rsidP="0055283A">
      <w:pPr>
        <w:autoSpaceDE w:val="0"/>
        <w:autoSpaceDN w:val="0"/>
        <w:adjustRightInd w:val="0"/>
        <w:spacing w:after="0" w:line="240" w:lineRule="auto"/>
        <w:rPr>
          <w:rFonts w:ascii="Times New Roman" w:hAnsi="Times New Roman" w:cs="Times New Roman"/>
          <w:b/>
          <w:bCs/>
        </w:rPr>
      </w:pPr>
      <w:r w:rsidRPr="00B33AD0">
        <w:rPr>
          <w:rFonts w:ascii="Times New Roman" w:hAnsi="Times New Roman" w:cs="Times New Roman"/>
          <w:b/>
          <w:bCs/>
        </w:rPr>
        <w:t>Statement of Objects and Reasons</w:t>
      </w:r>
    </w:p>
    <w:p w:rsidR="0055283A" w:rsidRPr="00B33AD0" w:rsidRDefault="0055283A" w:rsidP="0055283A">
      <w:pPr>
        <w:autoSpaceDE w:val="0"/>
        <w:autoSpaceDN w:val="0"/>
        <w:adjustRightInd w:val="0"/>
        <w:spacing w:after="0" w:line="240" w:lineRule="auto"/>
        <w:rPr>
          <w:rFonts w:ascii="Times New Roman" w:hAnsi="Times New Roman" w:cs="Times New Roman"/>
        </w:rPr>
      </w:pPr>
      <w:r w:rsidRPr="00B33AD0">
        <w:rPr>
          <w:rFonts w:ascii="Times New Roman" w:hAnsi="Times New Roman" w:cs="Times New Roman"/>
        </w:rPr>
        <w:t>CERC has issued “CERC (Terms and Conditions of Tariff) Regulations, 2009 Statement of</w:t>
      </w:r>
    </w:p>
    <w:p w:rsidR="0055283A" w:rsidRPr="00B33AD0" w:rsidRDefault="0055283A" w:rsidP="0055283A">
      <w:pPr>
        <w:autoSpaceDE w:val="0"/>
        <w:autoSpaceDN w:val="0"/>
        <w:adjustRightInd w:val="0"/>
        <w:spacing w:after="0" w:line="240" w:lineRule="auto"/>
        <w:rPr>
          <w:rFonts w:ascii="Times New Roman" w:hAnsi="Times New Roman" w:cs="Times New Roman"/>
        </w:rPr>
      </w:pPr>
      <w:proofErr w:type="gramStart"/>
      <w:r w:rsidRPr="00B33AD0">
        <w:rPr>
          <w:rFonts w:ascii="Times New Roman" w:hAnsi="Times New Roman" w:cs="Times New Roman"/>
        </w:rPr>
        <w:t>Objects and Reasons”.</w:t>
      </w:r>
      <w:proofErr w:type="gramEnd"/>
      <w:r w:rsidRPr="00B33AD0">
        <w:rPr>
          <w:rFonts w:ascii="Times New Roman" w:hAnsi="Times New Roman" w:cs="Times New Roman"/>
        </w:rPr>
        <w:t xml:space="preserve"> The following are relevant observations:</w:t>
      </w:r>
    </w:p>
    <w:p w:rsidR="0055283A" w:rsidRPr="00B33AD0" w:rsidRDefault="0055283A" w:rsidP="0055283A">
      <w:pPr>
        <w:autoSpaceDE w:val="0"/>
        <w:autoSpaceDN w:val="0"/>
        <w:adjustRightInd w:val="0"/>
        <w:spacing w:after="0" w:line="240" w:lineRule="auto"/>
        <w:rPr>
          <w:rFonts w:ascii="Times New Roman" w:hAnsi="Times New Roman" w:cs="Times New Roman"/>
        </w:rPr>
      </w:pPr>
      <w:r w:rsidRPr="00B33AD0">
        <w:rPr>
          <w:rFonts w:ascii="Times New Roman" w:hAnsi="Times New Roman" w:cs="Times New Roman"/>
        </w:rPr>
        <w:t xml:space="preserve">1. </w:t>
      </w:r>
      <w:proofErr w:type="gramStart"/>
      <w:r w:rsidRPr="00B33AD0">
        <w:rPr>
          <w:rFonts w:ascii="Times New Roman" w:hAnsi="Times New Roman" w:cs="Times New Roman"/>
        </w:rPr>
        <w:t>As</w:t>
      </w:r>
      <w:proofErr w:type="gramEnd"/>
      <w:r w:rsidRPr="00B33AD0">
        <w:rPr>
          <w:rFonts w:ascii="Times New Roman" w:hAnsi="Times New Roman" w:cs="Times New Roman"/>
        </w:rPr>
        <w:t xml:space="preserve"> per the 2004 regulations. Value Base for the purpose of depreciation is historical cost of the asset which includes additional capitalization and FERV up to 31.03.2004. Depreciation is calculated by applying the depreciation rates notified by the Commission using Straight Line Method over the useful life of the asset and considering salvage value of 10%. </w:t>
      </w:r>
    </w:p>
    <w:p w:rsidR="0055283A" w:rsidRPr="00B33AD0" w:rsidRDefault="0055283A" w:rsidP="0055283A">
      <w:pPr>
        <w:autoSpaceDE w:val="0"/>
        <w:autoSpaceDN w:val="0"/>
        <w:adjustRightInd w:val="0"/>
        <w:spacing w:after="0" w:line="240" w:lineRule="auto"/>
        <w:rPr>
          <w:rFonts w:ascii="Times New Roman" w:hAnsi="Times New Roman" w:cs="Times New Roman"/>
        </w:rPr>
      </w:pPr>
      <w:r w:rsidRPr="00B33AD0">
        <w:rPr>
          <w:rFonts w:ascii="Times New Roman" w:hAnsi="Times New Roman" w:cs="Times New Roman"/>
        </w:rPr>
        <w:t>2. While determining the tariff, the Regulators have to ensure that: (</w:t>
      </w:r>
      <w:proofErr w:type="spellStart"/>
      <w:r w:rsidRPr="00B33AD0">
        <w:rPr>
          <w:rFonts w:ascii="Times New Roman" w:hAnsi="Times New Roman" w:cs="Times New Roman"/>
        </w:rPr>
        <w:t>i</w:t>
      </w:r>
      <w:proofErr w:type="spellEnd"/>
      <w:r w:rsidRPr="00B33AD0">
        <w:rPr>
          <w:rFonts w:ascii="Times New Roman" w:hAnsi="Times New Roman" w:cs="Times New Roman"/>
        </w:rPr>
        <w:t>) capital is refunded to the investors over estimated life of assets, i.e. refund of capital: (ii) capital invested in the regulated business is allowed sufficient return so that the investors find the business attractive enough to invest, i.e. return on investment; and (iii) reasonable amount of operation and maintenance expenses is allowed, i.e. reimbursement of O&amp;M expenses. And one of the major components of capital deployed is loan</w:t>
      </w:r>
    </w:p>
    <w:p w:rsidR="0055283A" w:rsidRPr="00B33AD0" w:rsidRDefault="0055283A" w:rsidP="0055283A">
      <w:pPr>
        <w:autoSpaceDE w:val="0"/>
        <w:autoSpaceDN w:val="0"/>
        <w:adjustRightInd w:val="0"/>
        <w:spacing w:after="0" w:line="240" w:lineRule="auto"/>
        <w:rPr>
          <w:rFonts w:ascii="Times New Roman" w:hAnsi="Times New Roman" w:cs="Times New Roman"/>
        </w:rPr>
      </w:pPr>
      <w:r w:rsidRPr="00B33AD0">
        <w:rPr>
          <w:rFonts w:ascii="Times New Roman" w:hAnsi="Times New Roman" w:cs="Times New Roman"/>
        </w:rPr>
        <w:t xml:space="preserve">3. The Commission has proposed gearing of 70% investment with 30% equity in future so that the burden on the consumers on account of cost of capital would be reduced. From the experience it is found that long </w:t>
      </w:r>
      <w:proofErr w:type="spellStart"/>
      <w:r w:rsidRPr="00B33AD0">
        <w:rPr>
          <w:rFonts w:ascii="Times New Roman" w:hAnsi="Times New Roman" w:cs="Times New Roman"/>
        </w:rPr>
        <w:t>tern</w:t>
      </w:r>
      <w:proofErr w:type="spellEnd"/>
      <w:r w:rsidRPr="00B33AD0">
        <w:rPr>
          <w:rFonts w:ascii="Times New Roman" w:hAnsi="Times New Roman" w:cs="Times New Roman"/>
        </w:rPr>
        <w:t xml:space="preserve"> loans are available for the power sector for the period 10-15 years. In the absence of AAD, the amount of depreciation calculated as per the existing methodology will not be enough to meet the loan repayment obligations.</w:t>
      </w:r>
    </w:p>
    <w:p w:rsidR="0055283A" w:rsidRPr="00B33AD0" w:rsidRDefault="0055283A" w:rsidP="0055283A">
      <w:pPr>
        <w:autoSpaceDE w:val="0"/>
        <w:autoSpaceDN w:val="0"/>
        <w:adjustRightInd w:val="0"/>
        <w:spacing w:after="0" w:line="240" w:lineRule="auto"/>
        <w:rPr>
          <w:rFonts w:ascii="Times New Roman" w:hAnsi="Times New Roman" w:cs="Times New Roman"/>
        </w:rPr>
      </w:pPr>
      <w:r w:rsidRPr="00B33AD0">
        <w:rPr>
          <w:rFonts w:ascii="Times New Roman" w:hAnsi="Times New Roman" w:cs="Times New Roman"/>
        </w:rPr>
        <w:t xml:space="preserve">4. The Commission has proposed gearing of 70% investment with 30% equity in future so that the burden on the consumers on account of cost of capital would be reduced. From the experience it is found that long </w:t>
      </w:r>
      <w:proofErr w:type="spellStart"/>
      <w:r w:rsidRPr="00B33AD0">
        <w:rPr>
          <w:rFonts w:ascii="Times New Roman" w:hAnsi="Times New Roman" w:cs="Times New Roman"/>
        </w:rPr>
        <w:t>tern</w:t>
      </w:r>
      <w:proofErr w:type="spellEnd"/>
      <w:r w:rsidRPr="00B33AD0">
        <w:rPr>
          <w:rFonts w:ascii="Times New Roman" w:hAnsi="Times New Roman" w:cs="Times New Roman"/>
        </w:rPr>
        <w:t xml:space="preserve"> loans are available for the power sector for the period 10- 15 years. In the absence of AAD, the amount of depreciation calculated as per the existing methodology will not be enough to meet the loan repayment obligations.</w:t>
      </w:r>
    </w:p>
    <w:p w:rsidR="0055283A" w:rsidRPr="00B33AD0" w:rsidRDefault="0055283A" w:rsidP="0055283A">
      <w:pPr>
        <w:autoSpaceDE w:val="0"/>
        <w:autoSpaceDN w:val="0"/>
        <w:adjustRightInd w:val="0"/>
        <w:spacing w:after="0" w:line="240" w:lineRule="auto"/>
        <w:rPr>
          <w:rFonts w:ascii="Times New Roman" w:hAnsi="Times New Roman" w:cs="Times New Roman"/>
        </w:rPr>
      </w:pPr>
      <w:r w:rsidRPr="00B33AD0">
        <w:rPr>
          <w:rFonts w:ascii="Times New Roman" w:hAnsi="Times New Roman" w:cs="Times New Roman"/>
        </w:rPr>
        <w:t xml:space="preserve">5. The Tariff policy stipulates that the Commission may notify the rates of depreciation in respect of generation and transmission assets. The depreciation rates so notified would also be applicable for distribution with appropriate modification as may be evolved by the Forum </w:t>
      </w:r>
      <w:proofErr w:type="gramStart"/>
      <w:r w:rsidRPr="00B33AD0">
        <w:rPr>
          <w:rFonts w:ascii="Times New Roman" w:hAnsi="Times New Roman" w:cs="Times New Roman"/>
        </w:rPr>
        <w:t>of  Regulators</w:t>
      </w:r>
      <w:proofErr w:type="gramEnd"/>
      <w:r w:rsidRPr="00B33AD0">
        <w:rPr>
          <w:rFonts w:ascii="Times New Roman" w:hAnsi="Times New Roman" w:cs="Times New Roman"/>
        </w:rPr>
        <w:t>. The rates of depreciation so notified would be applicable for the purpose of tariffs as well as accounting. There should be no need for any advance against depreciation. Benefit of reduced tariff after the assets have been fully depreciated should remain available to the</w:t>
      </w:r>
    </w:p>
    <w:p w:rsidR="0055283A" w:rsidRPr="00B33AD0" w:rsidRDefault="0055283A" w:rsidP="0055283A">
      <w:pPr>
        <w:autoSpaceDE w:val="0"/>
        <w:autoSpaceDN w:val="0"/>
        <w:adjustRightInd w:val="0"/>
        <w:spacing w:after="0" w:line="240" w:lineRule="auto"/>
        <w:rPr>
          <w:rFonts w:ascii="Times New Roman" w:hAnsi="Times New Roman" w:cs="Times New Roman"/>
        </w:rPr>
      </w:pPr>
      <w:proofErr w:type="gramStart"/>
      <w:r w:rsidRPr="00B33AD0">
        <w:rPr>
          <w:rFonts w:ascii="Times New Roman" w:hAnsi="Times New Roman" w:cs="Times New Roman"/>
        </w:rPr>
        <w:t>consumers</w:t>
      </w:r>
      <w:proofErr w:type="gramEnd"/>
      <w:r w:rsidRPr="00B33AD0">
        <w:rPr>
          <w:rFonts w:ascii="Times New Roman" w:hAnsi="Times New Roman" w:cs="Times New Roman"/>
        </w:rPr>
        <w:t>. It is also the responsibility of the Commission to see that sufficient cash flow is available to the generators and transmission licenses to meet their loan obligations arising due to high gearing.</w:t>
      </w:r>
    </w:p>
    <w:p w:rsidR="0055283A" w:rsidRPr="00B33AD0" w:rsidRDefault="0055283A" w:rsidP="0055283A">
      <w:pPr>
        <w:autoSpaceDE w:val="0"/>
        <w:autoSpaceDN w:val="0"/>
        <w:adjustRightInd w:val="0"/>
        <w:spacing w:after="0" w:line="240" w:lineRule="auto"/>
        <w:rPr>
          <w:rFonts w:ascii="Times New Roman" w:hAnsi="Times New Roman" w:cs="Times New Roman"/>
        </w:rPr>
      </w:pPr>
      <w:r w:rsidRPr="00B33AD0">
        <w:rPr>
          <w:rFonts w:ascii="Times New Roman" w:hAnsi="Times New Roman" w:cs="Times New Roman"/>
        </w:rPr>
        <w:t xml:space="preserve">6. </w:t>
      </w:r>
      <w:proofErr w:type="gramStart"/>
      <w:r w:rsidRPr="00B33AD0">
        <w:rPr>
          <w:rFonts w:ascii="Times New Roman" w:hAnsi="Times New Roman" w:cs="Times New Roman"/>
        </w:rPr>
        <w:t>As</w:t>
      </w:r>
      <w:proofErr w:type="gramEnd"/>
      <w:r w:rsidRPr="00B33AD0">
        <w:rPr>
          <w:rFonts w:ascii="Times New Roman" w:hAnsi="Times New Roman" w:cs="Times New Roman"/>
        </w:rPr>
        <w:t xml:space="preserve"> per the Accounting Standard 6 “Depreciation” (AS 6) issued by Institute of Chartered Accountants of India, 'Useful life is the period over which a depreciable asset is expected to be used by the enterprise'. As per section 205 and 350 of Companies Act, companies are required to provide depreciation in the books of accounts based on the useful life of asset. These rates are specified in Schedule XIV to the Act. However, in power sector the practice of</w:t>
      </w:r>
    </w:p>
    <w:p w:rsidR="0055283A" w:rsidRPr="00B33AD0" w:rsidRDefault="0055283A" w:rsidP="0055283A">
      <w:pPr>
        <w:autoSpaceDE w:val="0"/>
        <w:autoSpaceDN w:val="0"/>
        <w:adjustRightInd w:val="0"/>
        <w:spacing w:after="0" w:line="240" w:lineRule="auto"/>
        <w:rPr>
          <w:rFonts w:ascii="Times New Roman" w:hAnsi="Times New Roman" w:cs="Times New Roman"/>
        </w:rPr>
      </w:pPr>
      <w:proofErr w:type="gramStart"/>
      <w:r w:rsidRPr="00B33AD0">
        <w:rPr>
          <w:rFonts w:ascii="Times New Roman" w:hAnsi="Times New Roman" w:cs="Times New Roman"/>
        </w:rPr>
        <w:t>considering</w:t>
      </w:r>
      <w:proofErr w:type="gramEnd"/>
      <w:r w:rsidRPr="00B33AD0">
        <w:rPr>
          <w:rFonts w:ascii="Times New Roman" w:hAnsi="Times New Roman" w:cs="Times New Roman"/>
        </w:rPr>
        <w:t xml:space="preserve"> depreciation towards the repayment of loan has been in vogue for quite </w:t>
      </w:r>
      <w:proofErr w:type="spellStart"/>
      <w:r w:rsidRPr="00B33AD0">
        <w:rPr>
          <w:rFonts w:ascii="Times New Roman" w:hAnsi="Times New Roman" w:cs="Times New Roman"/>
        </w:rPr>
        <w:t>sometime</w:t>
      </w:r>
      <w:proofErr w:type="spellEnd"/>
      <w:r w:rsidRPr="00B33AD0">
        <w:rPr>
          <w:rFonts w:ascii="Times New Roman" w:hAnsi="Times New Roman" w:cs="Times New Roman"/>
        </w:rPr>
        <w:t xml:space="preserve"> and has come to stay. The fact is that AAD is allowed over and above the rate arrived at on the basis of useful life to take care of repayment of loan has not given enough incentive for generating companies to look </w:t>
      </w:r>
      <w:r w:rsidRPr="00B33AD0">
        <w:rPr>
          <w:rFonts w:ascii="Times New Roman" w:hAnsi="Times New Roman" w:cs="Times New Roman"/>
        </w:rPr>
        <w:lastRenderedPageBreak/>
        <w:t>forward to long term loans. While on one hand it is argued that the Indian debt market is not having depth and the availability of long term loan is limited, it is</w:t>
      </w:r>
    </w:p>
    <w:p w:rsidR="0055283A" w:rsidRPr="00B33AD0" w:rsidRDefault="0055283A" w:rsidP="0055283A">
      <w:pPr>
        <w:autoSpaceDE w:val="0"/>
        <w:autoSpaceDN w:val="0"/>
        <w:adjustRightInd w:val="0"/>
        <w:spacing w:after="0" w:line="240" w:lineRule="auto"/>
        <w:rPr>
          <w:rFonts w:ascii="Times New Roman" w:hAnsi="Times New Roman" w:cs="Times New Roman"/>
        </w:rPr>
      </w:pPr>
      <w:r w:rsidRPr="00B33AD0">
        <w:rPr>
          <w:rFonts w:ascii="Times New Roman" w:hAnsi="Times New Roman" w:cs="Times New Roman"/>
        </w:rPr>
        <w:t>imperative that the infrastructure companies, particularly power sector investors, who contract a sizeable amount of funding through loan should be able to facilitate long term funding with tenure of at least 12 years, if not more to be made available by the banks and financial institutions. The entities should use their propensity to avail large amounts of loans with the FIs/banks, and negotiate for long term low cost funding.</w:t>
      </w:r>
    </w:p>
    <w:p w:rsidR="0055283A" w:rsidRPr="00B33AD0" w:rsidRDefault="0055283A" w:rsidP="0055283A">
      <w:pPr>
        <w:autoSpaceDE w:val="0"/>
        <w:autoSpaceDN w:val="0"/>
        <w:adjustRightInd w:val="0"/>
        <w:spacing w:after="0" w:line="240" w:lineRule="auto"/>
        <w:rPr>
          <w:rFonts w:ascii="Times New Roman" w:hAnsi="Times New Roman" w:cs="Times New Roman"/>
        </w:rPr>
      </w:pPr>
      <w:r w:rsidRPr="00B33AD0">
        <w:rPr>
          <w:rFonts w:ascii="Times New Roman" w:hAnsi="Times New Roman" w:cs="Times New Roman"/>
        </w:rPr>
        <w:t>7. In a regulatory environment, the Commission has to protect the interest of the consumers while determining tariff and at the same time it is to be seen that the investors are having sufficient liquidity and revenue to meet then commercial commitment. Apart from paying regular dividend to the shareholders the utilities should have sufficient liquidity to cater to the loan repayment obligation. The Commission is aware of the burden of repayment of loan that</w:t>
      </w:r>
    </w:p>
    <w:p w:rsidR="0055283A" w:rsidRPr="00B33AD0" w:rsidRDefault="0055283A" w:rsidP="0055283A">
      <w:pPr>
        <w:autoSpaceDE w:val="0"/>
        <w:autoSpaceDN w:val="0"/>
        <w:adjustRightInd w:val="0"/>
        <w:spacing w:after="0" w:line="240" w:lineRule="auto"/>
        <w:rPr>
          <w:rFonts w:ascii="Times New Roman" w:hAnsi="Times New Roman" w:cs="Times New Roman"/>
        </w:rPr>
      </w:pPr>
      <w:proofErr w:type="gramStart"/>
      <w:r w:rsidRPr="00B33AD0">
        <w:rPr>
          <w:rFonts w:ascii="Times New Roman" w:hAnsi="Times New Roman" w:cs="Times New Roman"/>
        </w:rPr>
        <w:t>will</w:t>
      </w:r>
      <w:proofErr w:type="gramEnd"/>
      <w:r w:rsidRPr="00B33AD0">
        <w:rPr>
          <w:rFonts w:ascii="Times New Roman" w:hAnsi="Times New Roman" w:cs="Times New Roman"/>
        </w:rPr>
        <w:t xml:space="preserve"> accrue over the initial years of the project life. Linking depreciation to the useful life of the assets may not provide sufficient cash flow to the utilities to meet their loan repayment obligation. Normally, the projects are having a debt component of 50% to 70% and are repayable over a period of 12 years. If higher depreciation is allowed over a period of initial 12 years, the debt repayment obligation can easily be met by the utilities. Once the loans are</w:t>
      </w:r>
    </w:p>
    <w:p w:rsidR="0055283A" w:rsidRPr="00B33AD0" w:rsidRDefault="0055283A" w:rsidP="0055283A">
      <w:pPr>
        <w:autoSpaceDE w:val="0"/>
        <w:autoSpaceDN w:val="0"/>
        <w:adjustRightInd w:val="0"/>
        <w:spacing w:after="0" w:line="240" w:lineRule="auto"/>
        <w:rPr>
          <w:rFonts w:ascii="Times New Roman" w:hAnsi="Times New Roman" w:cs="Times New Roman"/>
        </w:rPr>
      </w:pPr>
      <w:proofErr w:type="gramStart"/>
      <w:r w:rsidRPr="00B33AD0">
        <w:rPr>
          <w:rFonts w:ascii="Times New Roman" w:hAnsi="Times New Roman" w:cs="Times New Roman"/>
        </w:rPr>
        <w:t>repaid</w:t>
      </w:r>
      <w:proofErr w:type="gramEnd"/>
      <w:r w:rsidRPr="00B33AD0">
        <w:rPr>
          <w:rFonts w:ascii="Times New Roman" w:hAnsi="Times New Roman" w:cs="Times New Roman"/>
        </w:rPr>
        <w:t>, the benefit of reduced tariff should go to the consumers.</w:t>
      </w:r>
    </w:p>
    <w:p w:rsidR="0055283A" w:rsidRPr="00B33AD0" w:rsidRDefault="0055283A" w:rsidP="0055283A">
      <w:pPr>
        <w:autoSpaceDE w:val="0"/>
        <w:autoSpaceDN w:val="0"/>
        <w:adjustRightInd w:val="0"/>
        <w:spacing w:after="0" w:line="240" w:lineRule="auto"/>
        <w:rPr>
          <w:rFonts w:ascii="Times New Roman" w:hAnsi="Times New Roman" w:cs="Times New Roman"/>
        </w:rPr>
      </w:pPr>
      <w:r w:rsidRPr="00B33AD0">
        <w:rPr>
          <w:rFonts w:ascii="Times New Roman" w:hAnsi="Times New Roman" w:cs="Times New Roman"/>
        </w:rPr>
        <w:t>8. Accordingly, the Commission felt that the loan repaymen</w:t>
      </w:r>
      <w:r w:rsidR="009A384B" w:rsidRPr="00B33AD0">
        <w:rPr>
          <w:rFonts w:ascii="Times New Roman" w:hAnsi="Times New Roman" w:cs="Times New Roman"/>
        </w:rPr>
        <w:t xml:space="preserve">t period be treated as 12 years </w:t>
      </w:r>
      <w:r w:rsidRPr="00B33AD0">
        <w:rPr>
          <w:rFonts w:ascii="Times New Roman" w:hAnsi="Times New Roman" w:cs="Times New Roman"/>
        </w:rPr>
        <w:t xml:space="preserve">for all normative loans and accordingly this repayment </w:t>
      </w:r>
      <w:r w:rsidR="009A384B" w:rsidRPr="00B33AD0">
        <w:rPr>
          <w:rFonts w:ascii="Times New Roman" w:hAnsi="Times New Roman" w:cs="Times New Roman"/>
        </w:rPr>
        <w:t xml:space="preserve">period of 12 years be linked to </w:t>
      </w:r>
      <w:r w:rsidRPr="00B33AD0">
        <w:rPr>
          <w:rFonts w:ascii="Times New Roman" w:hAnsi="Times New Roman" w:cs="Times New Roman"/>
        </w:rPr>
        <w:t>depreciation. For 12 years during which the loan capital would be refunded to t</w:t>
      </w:r>
      <w:r w:rsidR="009A384B" w:rsidRPr="00B33AD0">
        <w:rPr>
          <w:rFonts w:ascii="Times New Roman" w:hAnsi="Times New Roman" w:cs="Times New Roman"/>
        </w:rPr>
        <w:t xml:space="preserve">he investors in </w:t>
      </w:r>
      <w:r w:rsidRPr="00B33AD0">
        <w:rPr>
          <w:rFonts w:ascii="Times New Roman" w:hAnsi="Times New Roman" w:cs="Times New Roman"/>
        </w:rPr>
        <w:t>the form of depreciation, the rate of depreciation shall be as s</w:t>
      </w:r>
      <w:r w:rsidR="009A384B" w:rsidRPr="00B33AD0">
        <w:rPr>
          <w:rFonts w:ascii="Times New Roman" w:hAnsi="Times New Roman" w:cs="Times New Roman"/>
        </w:rPr>
        <w:t xml:space="preserve">pecified in appendix-III of the </w:t>
      </w:r>
      <w:r w:rsidRPr="00B33AD0">
        <w:rPr>
          <w:rFonts w:ascii="Times New Roman" w:hAnsi="Times New Roman" w:cs="Times New Roman"/>
        </w:rPr>
        <w:t>regulation and thereafter the remaining depreciable value shall be spread over the balance</w:t>
      </w:r>
    </w:p>
    <w:p w:rsidR="0055283A" w:rsidRPr="00B33AD0" w:rsidRDefault="0055283A" w:rsidP="0055283A">
      <w:pPr>
        <w:autoSpaceDE w:val="0"/>
        <w:autoSpaceDN w:val="0"/>
        <w:adjustRightInd w:val="0"/>
        <w:spacing w:after="0" w:line="240" w:lineRule="auto"/>
        <w:rPr>
          <w:rFonts w:ascii="Times New Roman" w:hAnsi="Times New Roman" w:cs="Times New Roman"/>
        </w:rPr>
      </w:pPr>
      <w:proofErr w:type="gramStart"/>
      <w:r w:rsidRPr="00B33AD0">
        <w:rPr>
          <w:rFonts w:ascii="Times New Roman" w:hAnsi="Times New Roman" w:cs="Times New Roman"/>
        </w:rPr>
        <w:t>useful</w:t>
      </w:r>
      <w:proofErr w:type="gramEnd"/>
      <w:r w:rsidRPr="00B33AD0">
        <w:rPr>
          <w:rFonts w:ascii="Times New Roman" w:hAnsi="Times New Roman" w:cs="Times New Roman"/>
        </w:rPr>
        <w:t xml:space="preserve"> life of the assets.</w:t>
      </w:r>
    </w:p>
    <w:p w:rsidR="0055283A" w:rsidRPr="00B33AD0" w:rsidRDefault="0055283A" w:rsidP="0055283A">
      <w:pPr>
        <w:autoSpaceDE w:val="0"/>
        <w:autoSpaceDN w:val="0"/>
        <w:adjustRightInd w:val="0"/>
        <w:spacing w:after="0" w:line="240" w:lineRule="auto"/>
        <w:rPr>
          <w:rFonts w:ascii="Times New Roman" w:hAnsi="Times New Roman" w:cs="Times New Roman"/>
          <w:b/>
          <w:bCs/>
        </w:rPr>
      </w:pPr>
    </w:p>
    <w:p w:rsidR="009A384B" w:rsidRPr="00B33AD0" w:rsidRDefault="009A384B" w:rsidP="0055283A">
      <w:pPr>
        <w:autoSpaceDE w:val="0"/>
        <w:autoSpaceDN w:val="0"/>
        <w:adjustRightInd w:val="0"/>
        <w:spacing w:after="0" w:line="240" w:lineRule="auto"/>
        <w:rPr>
          <w:rFonts w:ascii="Times New Roman" w:hAnsi="Times New Roman" w:cs="Times New Roman"/>
        </w:rPr>
      </w:pPr>
      <w:r w:rsidRPr="00B33AD0">
        <w:rPr>
          <w:rFonts w:ascii="Times New Roman" w:hAnsi="Times New Roman" w:cs="Times New Roman"/>
          <w:noProof/>
        </w:rPr>
        <w:drawing>
          <wp:anchor distT="0" distB="0" distL="114300" distR="114300" simplePos="0" relativeHeight="251658240" behindDoc="0" locked="0" layoutInCell="1" allowOverlap="1">
            <wp:simplePos x="0" y="0"/>
            <wp:positionH relativeFrom="column">
              <wp:align>left</wp:align>
            </wp:positionH>
            <wp:positionV relativeFrom="paragraph">
              <wp:align>top</wp:align>
            </wp:positionV>
            <wp:extent cx="3476925" cy="4572000"/>
            <wp:effectExtent l="19050" t="0" r="922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srcRect/>
                    <a:stretch>
                      <a:fillRect/>
                    </a:stretch>
                  </pic:blipFill>
                  <pic:spPr bwMode="auto">
                    <a:xfrm>
                      <a:off x="0" y="0"/>
                      <a:ext cx="3476925" cy="4572000"/>
                    </a:xfrm>
                    <a:prstGeom prst="rect">
                      <a:avLst/>
                    </a:prstGeom>
                    <a:noFill/>
                    <a:ln w="9525">
                      <a:noFill/>
                      <a:miter lim="800000"/>
                      <a:headEnd/>
                      <a:tailEnd/>
                    </a:ln>
                  </pic:spPr>
                </pic:pic>
              </a:graphicData>
            </a:graphic>
          </wp:anchor>
        </w:drawing>
      </w:r>
      <w:r w:rsidR="003B3ABF">
        <w:rPr>
          <w:rFonts w:ascii="Times New Roman" w:hAnsi="Times New Roman" w:cs="Times New Roman"/>
        </w:rPr>
        <w:br w:type="textWrapping" w:clear="all"/>
      </w:r>
    </w:p>
    <w:p w:rsidR="009A384B" w:rsidRPr="00B33AD0" w:rsidRDefault="009A384B" w:rsidP="0055283A">
      <w:pPr>
        <w:autoSpaceDE w:val="0"/>
        <w:autoSpaceDN w:val="0"/>
        <w:adjustRightInd w:val="0"/>
        <w:spacing w:after="0" w:line="240" w:lineRule="auto"/>
        <w:rPr>
          <w:rFonts w:ascii="Times New Roman" w:hAnsi="Times New Roman" w:cs="Times New Roman"/>
        </w:rPr>
      </w:pPr>
    </w:p>
    <w:p w:rsidR="009A384B" w:rsidRPr="00B33AD0" w:rsidRDefault="009A384B" w:rsidP="009A384B">
      <w:pPr>
        <w:autoSpaceDE w:val="0"/>
        <w:autoSpaceDN w:val="0"/>
        <w:adjustRightInd w:val="0"/>
        <w:spacing w:after="0" w:line="240" w:lineRule="auto"/>
        <w:rPr>
          <w:rFonts w:ascii="Times New Roman" w:hAnsi="Times New Roman" w:cs="Times New Roman"/>
          <w:b/>
          <w:bCs/>
        </w:rPr>
      </w:pPr>
      <w:r w:rsidRPr="00B33AD0">
        <w:rPr>
          <w:rFonts w:ascii="Times New Roman" w:hAnsi="Times New Roman" w:cs="Times New Roman"/>
          <w:b/>
          <w:bCs/>
        </w:rPr>
        <w:t>2.7 2009 Regulations</w:t>
      </w:r>
    </w:p>
    <w:p w:rsidR="009A384B" w:rsidRPr="00B33AD0" w:rsidRDefault="009A384B" w:rsidP="009A384B">
      <w:pPr>
        <w:autoSpaceDE w:val="0"/>
        <w:autoSpaceDN w:val="0"/>
        <w:adjustRightInd w:val="0"/>
        <w:spacing w:after="0" w:line="240" w:lineRule="auto"/>
        <w:rPr>
          <w:rFonts w:ascii="Times New Roman" w:hAnsi="Times New Roman" w:cs="Times New Roman"/>
        </w:rPr>
      </w:pPr>
      <w:r w:rsidRPr="00B33AD0">
        <w:rPr>
          <w:rFonts w:ascii="Times New Roman" w:hAnsi="Times New Roman" w:cs="Times New Roman"/>
        </w:rPr>
        <w:t>These regulations may be called the Central Electricity Regulatory Commission (Terms and Conditions of Tariff) Regulations, 2009 has also maintained the first view that Depreciation represents cash flow for the repayment of loan in a modified form as compared to 2004 regulation.</w:t>
      </w:r>
    </w:p>
    <w:p w:rsidR="009A384B" w:rsidRPr="00B33AD0" w:rsidRDefault="009A384B" w:rsidP="009A384B">
      <w:pPr>
        <w:autoSpaceDE w:val="0"/>
        <w:autoSpaceDN w:val="0"/>
        <w:adjustRightInd w:val="0"/>
        <w:spacing w:after="0" w:line="240" w:lineRule="auto"/>
        <w:rPr>
          <w:rFonts w:ascii="Times New Roman" w:hAnsi="Times New Roman" w:cs="Times New Roman"/>
        </w:rPr>
      </w:pPr>
    </w:p>
    <w:p w:rsidR="009A384B" w:rsidRPr="00B33AD0" w:rsidRDefault="009A384B" w:rsidP="009A384B">
      <w:pPr>
        <w:autoSpaceDE w:val="0"/>
        <w:autoSpaceDN w:val="0"/>
        <w:adjustRightInd w:val="0"/>
        <w:spacing w:after="0" w:line="240" w:lineRule="auto"/>
        <w:rPr>
          <w:rFonts w:ascii="Times New Roman" w:hAnsi="Times New Roman" w:cs="Times New Roman"/>
          <w:b/>
          <w:bCs/>
        </w:rPr>
      </w:pPr>
      <w:r w:rsidRPr="00B33AD0">
        <w:rPr>
          <w:rFonts w:ascii="Times New Roman" w:hAnsi="Times New Roman" w:cs="Times New Roman"/>
          <w:b/>
          <w:bCs/>
        </w:rPr>
        <w:t>2.7.1 Depreciation provisions as per CERC Regulations, 2009</w:t>
      </w:r>
    </w:p>
    <w:p w:rsidR="009A384B" w:rsidRPr="00B33AD0" w:rsidRDefault="009A384B" w:rsidP="009A384B">
      <w:pPr>
        <w:autoSpaceDE w:val="0"/>
        <w:autoSpaceDN w:val="0"/>
        <w:adjustRightInd w:val="0"/>
        <w:spacing w:after="0" w:line="240" w:lineRule="auto"/>
        <w:rPr>
          <w:rFonts w:ascii="Times New Roman" w:hAnsi="Times New Roman" w:cs="Times New Roman"/>
        </w:rPr>
      </w:pPr>
      <w:r w:rsidRPr="00B33AD0">
        <w:rPr>
          <w:rFonts w:ascii="Times New Roman" w:hAnsi="Times New Roman" w:cs="Times New Roman"/>
        </w:rPr>
        <w:t>Regulation 17 of the CERC Regulations, 2009 provides the provisions related to the depreciation. It states the following:</w:t>
      </w:r>
    </w:p>
    <w:p w:rsidR="009A384B" w:rsidRPr="00B33AD0" w:rsidRDefault="009A384B" w:rsidP="009A384B">
      <w:pPr>
        <w:autoSpaceDE w:val="0"/>
        <w:autoSpaceDN w:val="0"/>
        <w:adjustRightInd w:val="0"/>
        <w:spacing w:after="0" w:line="240" w:lineRule="auto"/>
        <w:rPr>
          <w:rFonts w:ascii="Times New Roman" w:hAnsi="Times New Roman" w:cs="Times New Roman"/>
        </w:rPr>
      </w:pPr>
      <w:r w:rsidRPr="00B33AD0">
        <w:rPr>
          <w:rFonts w:ascii="Times New Roman" w:hAnsi="Times New Roman" w:cs="Times New Roman"/>
        </w:rPr>
        <w:t>1. The value base for the purpose of depreciation shall be the capital cost of the asset admitted by the Commission.</w:t>
      </w:r>
    </w:p>
    <w:p w:rsidR="009A384B" w:rsidRPr="00B33AD0" w:rsidRDefault="009A384B" w:rsidP="009A384B">
      <w:pPr>
        <w:autoSpaceDE w:val="0"/>
        <w:autoSpaceDN w:val="0"/>
        <w:adjustRightInd w:val="0"/>
        <w:spacing w:after="0" w:line="240" w:lineRule="auto"/>
        <w:rPr>
          <w:rFonts w:ascii="Times New Roman" w:hAnsi="Times New Roman" w:cs="Times New Roman"/>
        </w:rPr>
      </w:pPr>
      <w:r w:rsidRPr="00B33AD0">
        <w:rPr>
          <w:rFonts w:ascii="Times New Roman" w:hAnsi="Times New Roman" w:cs="Times New Roman"/>
        </w:rPr>
        <w:t>2. The salvage value of the asset shall be considered as 10% and depreciation shall be allowed up to maximum of 90% of the capital cost of the asset. (This is at variance from Companies Act, 1956 where the salvage value is considered as 5% and the depreciation is allowed up to maximum of 95% of the capital cost of the asset)</w:t>
      </w:r>
    </w:p>
    <w:p w:rsidR="009A384B" w:rsidRPr="00B33AD0" w:rsidRDefault="009A384B" w:rsidP="009A384B">
      <w:pPr>
        <w:autoSpaceDE w:val="0"/>
        <w:autoSpaceDN w:val="0"/>
        <w:adjustRightInd w:val="0"/>
        <w:spacing w:after="0" w:line="240" w:lineRule="auto"/>
        <w:rPr>
          <w:rFonts w:ascii="Times New Roman" w:hAnsi="Times New Roman" w:cs="Times New Roman"/>
        </w:rPr>
      </w:pPr>
      <w:r w:rsidRPr="00B33AD0">
        <w:rPr>
          <w:rFonts w:ascii="Times New Roman" w:hAnsi="Times New Roman" w:cs="Times New Roman"/>
        </w:rPr>
        <w:t>Provided that in case of hydro generating stations, the salvage value shall be as provided in the agreement signed by the developers with the State Government for creation of the site: Provided further that the capital cost of the assets of the hydro generating station for the purpose of computation of depreciable value shall correspond to the percentage of sale of electricity under long-term power purchase agreement at regulated tariff.</w:t>
      </w:r>
    </w:p>
    <w:p w:rsidR="009A384B" w:rsidRPr="00B33AD0" w:rsidRDefault="009A384B" w:rsidP="009A384B">
      <w:pPr>
        <w:autoSpaceDE w:val="0"/>
        <w:autoSpaceDN w:val="0"/>
        <w:adjustRightInd w:val="0"/>
        <w:spacing w:after="0" w:line="240" w:lineRule="auto"/>
        <w:rPr>
          <w:rFonts w:ascii="Times New Roman" w:hAnsi="Times New Roman" w:cs="Times New Roman"/>
        </w:rPr>
      </w:pPr>
    </w:p>
    <w:p w:rsidR="009A384B" w:rsidRPr="00B33AD0" w:rsidRDefault="009A384B" w:rsidP="009A384B">
      <w:pPr>
        <w:autoSpaceDE w:val="0"/>
        <w:autoSpaceDN w:val="0"/>
        <w:adjustRightInd w:val="0"/>
        <w:spacing w:after="0" w:line="240" w:lineRule="auto"/>
        <w:rPr>
          <w:rFonts w:ascii="Times New Roman" w:hAnsi="Times New Roman" w:cs="Times New Roman"/>
        </w:rPr>
      </w:pPr>
      <w:r w:rsidRPr="00B33AD0">
        <w:rPr>
          <w:rFonts w:ascii="Times New Roman" w:hAnsi="Times New Roman" w:cs="Times New Roman"/>
        </w:rPr>
        <w:t>3. Land other than the land held under lease and the land for reservoir in case of hydro generating station shall not be a depreciable asset and its cost shall be excluded from the capital cost while computing depreciable value of the asset.</w:t>
      </w:r>
    </w:p>
    <w:p w:rsidR="009A384B" w:rsidRPr="00B33AD0" w:rsidRDefault="009A384B" w:rsidP="009A384B">
      <w:pPr>
        <w:autoSpaceDE w:val="0"/>
        <w:autoSpaceDN w:val="0"/>
        <w:adjustRightInd w:val="0"/>
        <w:spacing w:after="0" w:line="240" w:lineRule="auto"/>
        <w:rPr>
          <w:rFonts w:ascii="Times New Roman" w:hAnsi="Times New Roman" w:cs="Times New Roman"/>
        </w:rPr>
      </w:pPr>
    </w:p>
    <w:p w:rsidR="009A384B" w:rsidRPr="00B33AD0" w:rsidRDefault="009A384B" w:rsidP="009A384B">
      <w:pPr>
        <w:autoSpaceDE w:val="0"/>
        <w:autoSpaceDN w:val="0"/>
        <w:adjustRightInd w:val="0"/>
        <w:spacing w:after="0" w:line="240" w:lineRule="auto"/>
        <w:rPr>
          <w:rFonts w:ascii="Times New Roman" w:hAnsi="Times New Roman" w:cs="Times New Roman"/>
        </w:rPr>
      </w:pPr>
      <w:r w:rsidRPr="00B33AD0">
        <w:rPr>
          <w:rFonts w:ascii="Times New Roman" w:hAnsi="Times New Roman" w:cs="Times New Roman"/>
        </w:rPr>
        <w:t>4. Depreciation shall be calculated annually based on Straight Line Method and at rates specified in Appendix-III to these regulations for the assets of the generating station and transmission system Provided that, the remaining depreciable value as on 31st March of the year closing after a period of 12 years from date of commercial operation shall be spread over the balance useful life of the assets.</w:t>
      </w:r>
    </w:p>
    <w:p w:rsidR="009A384B" w:rsidRPr="00B33AD0" w:rsidRDefault="009A384B" w:rsidP="009A384B">
      <w:pPr>
        <w:autoSpaceDE w:val="0"/>
        <w:autoSpaceDN w:val="0"/>
        <w:adjustRightInd w:val="0"/>
        <w:spacing w:after="0" w:line="240" w:lineRule="auto"/>
        <w:rPr>
          <w:rFonts w:ascii="Times New Roman" w:hAnsi="Times New Roman" w:cs="Times New Roman"/>
        </w:rPr>
      </w:pPr>
    </w:p>
    <w:p w:rsidR="009A384B" w:rsidRPr="00B33AD0" w:rsidRDefault="009A384B" w:rsidP="009A384B">
      <w:pPr>
        <w:autoSpaceDE w:val="0"/>
        <w:autoSpaceDN w:val="0"/>
        <w:adjustRightInd w:val="0"/>
        <w:spacing w:after="0" w:line="240" w:lineRule="auto"/>
        <w:rPr>
          <w:rFonts w:ascii="Times New Roman" w:hAnsi="Times New Roman" w:cs="Times New Roman"/>
        </w:rPr>
      </w:pPr>
      <w:r w:rsidRPr="00B33AD0">
        <w:rPr>
          <w:rFonts w:ascii="Times New Roman" w:hAnsi="Times New Roman" w:cs="Times New Roman"/>
        </w:rPr>
        <w:t xml:space="preserve">5. In case of the existing projects, the balance depreciable value as on 1.4.2009 shall be worked out by deducting the cumulative depreciation as admitted by the Commission </w:t>
      </w:r>
      <w:proofErr w:type="spellStart"/>
      <w:r w:rsidRPr="00B33AD0">
        <w:rPr>
          <w:rFonts w:ascii="Times New Roman" w:hAnsi="Times New Roman" w:cs="Times New Roman"/>
        </w:rPr>
        <w:t>upto</w:t>
      </w:r>
      <w:proofErr w:type="spellEnd"/>
      <w:r w:rsidRPr="00B33AD0">
        <w:rPr>
          <w:rFonts w:ascii="Times New Roman" w:hAnsi="Times New Roman" w:cs="Times New Roman"/>
        </w:rPr>
        <w:t xml:space="preserve"> 31.3.2009 from the gross depreciable value of the assets.</w:t>
      </w:r>
    </w:p>
    <w:p w:rsidR="009A384B" w:rsidRPr="00B33AD0" w:rsidRDefault="009A384B" w:rsidP="009A384B">
      <w:pPr>
        <w:autoSpaceDE w:val="0"/>
        <w:autoSpaceDN w:val="0"/>
        <w:adjustRightInd w:val="0"/>
        <w:spacing w:after="0" w:line="240" w:lineRule="auto"/>
        <w:rPr>
          <w:rFonts w:ascii="Times New Roman" w:hAnsi="Times New Roman" w:cs="Times New Roman"/>
          <w:b/>
          <w:bCs/>
        </w:rPr>
      </w:pPr>
    </w:p>
    <w:p w:rsidR="009A384B" w:rsidRPr="00B33AD0" w:rsidRDefault="009A384B" w:rsidP="009A384B">
      <w:pPr>
        <w:autoSpaceDE w:val="0"/>
        <w:autoSpaceDN w:val="0"/>
        <w:adjustRightInd w:val="0"/>
        <w:spacing w:after="0" w:line="240" w:lineRule="auto"/>
        <w:rPr>
          <w:rFonts w:ascii="Times New Roman" w:hAnsi="Times New Roman" w:cs="Times New Roman"/>
        </w:rPr>
      </w:pPr>
    </w:p>
    <w:sectPr w:rsidR="009A384B" w:rsidRPr="00B33AD0" w:rsidSect="0059084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MT">
    <w:altName w:val="MS Mincho"/>
    <w:panose1 w:val="00000000000000000000"/>
    <w:charset w:val="80"/>
    <w:family w:val="auto"/>
    <w:notTrueType/>
    <w:pitch w:val="default"/>
    <w:sig w:usb0="00000001" w:usb1="09070000" w:usb2="00000010" w:usb3="00000000" w:csb0="000A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D08B7"/>
    <w:multiLevelType w:val="hybridMultilevel"/>
    <w:tmpl w:val="801ADDCC"/>
    <w:lvl w:ilvl="0" w:tplc="8D7675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CE7616"/>
    <w:multiLevelType w:val="hybridMultilevel"/>
    <w:tmpl w:val="2460BC20"/>
    <w:lvl w:ilvl="0" w:tplc="9B78F9FE">
      <w:numFmt w:val="bullet"/>
      <w:lvlText w:val="•"/>
      <w:lvlJc w:val="left"/>
      <w:pPr>
        <w:ind w:left="720" w:hanging="360"/>
      </w:pPr>
      <w:rPr>
        <w:rFonts w:ascii="SymbolMT" w:eastAsia="SymbolMT" w:hAnsi="Arial" w:cs="SymbolMT"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1226768"/>
    <w:multiLevelType w:val="hybridMultilevel"/>
    <w:tmpl w:val="858AA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3666B4C"/>
    <w:multiLevelType w:val="hybridMultilevel"/>
    <w:tmpl w:val="FC2A8A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E5B43BF"/>
    <w:multiLevelType w:val="hybridMultilevel"/>
    <w:tmpl w:val="827A2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52B10A3"/>
    <w:multiLevelType w:val="hybridMultilevel"/>
    <w:tmpl w:val="33247B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5F14ABE"/>
    <w:multiLevelType w:val="hybridMultilevel"/>
    <w:tmpl w:val="4BE872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DBA6F3C"/>
    <w:multiLevelType w:val="hybridMultilevel"/>
    <w:tmpl w:val="673025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4956EA5"/>
    <w:multiLevelType w:val="hybridMultilevel"/>
    <w:tmpl w:val="21A29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4E91C39"/>
    <w:multiLevelType w:val="multilevel"/>
    <w:tmpl w:val="09F68670"/>
    <w:lvl w:ilvl="0">
      <w:start w:val="1"/>
      <w:numFmt w:val="decimal"/>
      <w:lvlText w:val="%1."/>
      <w:lvlJc w:val="left"/>
      <w:pPr>
        <w:ind w:left="720" w:hanging="360"/>
      </w:pPr>
      <w:rPr>
        <w:rFonts w:ascii="Arial" w:hAnsi="Arial" w:cs="Arial" w:hint="default"/>
        <w:b/>
      </w:rPr>
    </w:lvl>
    <w:lvl w:ilvl="1">
      <w:start w:val="4"/>
      <w:numFmt w:val="decimal"/>
      <w:isLgl/>
      <w:lvlText w:val="%1.%2"/>
      <w:lvlJc w:val="left"/>
      <w:pPr>
        <w:ind w:left="45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nsid w:val="39E07F3F"/>
    <w:multiLevelType w:val="hybridMultilevel"/>
    <w:tmpl w:val="3C96C052"/>
    <w:lvl w:ilvl="0" w:tplc="8A9642C0">
      <w:start w:val="1"/>
      <w:numFmt w:val="decimal"/>
      <w:lvlText w:val="%1."/>
      <w:lvlJc w:val="left"/>
      <w:pPr>
        <w:ind w:left="720" w:hanging="360"/>
      </w:pPr>
      <w:rPr>
        <w:rFonts w:ascii="Arial" w:hAnsi="Arial" w:cs="Aria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D7607D0"/>
    <w:multiLevelType w:val="hybridMultilevel"/>
    <w:tmpl w:val="ED6CEF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B703F13"/>
    <w:multiLevelType w:val="hybridMultilevel"/>
    <w:tmpl w:val="EE1E8E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2541CB7"/>
    <w:multiLevelType w:val="hybridMultilevel"/>
    <w:tmpl w:val="86D063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8184C3C"/>
    <w:multiLevelType w:val="hybridMultilevel"/>
    <w:tmpl w:val="C7F215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8E212E2"/>
    <w:multiLevelType w:val="hybridMultilevel"/>
    <w:tmpl w:val="0EFE73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0364EA2"/>
    <w:multiLevelType w:val="hybridMultilevel"/>
    <w:tmpl w:val="60029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0EB445B"/>
    <w:multiLevelType w:val="hybridMultilevel"/>
    <w:tmpl w:val="D598A2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77F0F6E"/>
    <w:multiLevelType w:val="hybridMultilevel"/>
    <w:tmpl w:val="801ADDCC"/>
    <w:lvl w:ilvl="0" w:tplc="8D7675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89B291B"/>
    <w:multiLevelType w:val="hybridMultilevel"/>
    <w:tmpl w:val="377E53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0"/>
  </w:num>
  <w:num w:numId="3">
    <w:abstractNumId w:val="0"/>
  </w:num>
  <w:num w:numId="4">
    <w:abstractNumId w:val="18"/>
  </w:num>
  <w:num w:numId="5">
    <w:abstractNumId w:val="5"/>
  </w:num>
  <w:num w:numId="6">
    <w:abstractNumId w:val="19"/>
  </w:num>
  <w:num w:numId="7">
    <w:abstractNumId w:val="2"/>
  </w:num>
  <w:num w:numId="8">
    <w:abstractNumId w:val="13"/>
  </w:num>
  <w:num w:numId="9">
    <w:abstractNumId w:val="17"/>
  </w:num>
  <w:num w:numId="10">
    <w:abstractNumId w:val="6"/>
  </w:num>
  <w:num w:numId="11">
    <w:abstractNumId w:val="7"/>
  </w:num>
  <w:num w:numId="12">
    <w:abstractNumId w:val="16"/>
  </w:num>
  <w:num w:numId="13">
    <w:abstractNumId w:val="12"/>
  </w:num>
  <w:num w:numId="14">
    <w:abstractNumId w:val="1"/>
  </w:num>
  <w:num w:numId="15">
    <w:abstractNumId w:val="15"/>
  </w:num>
  <w:num w:numId="16">
    <w:abstractNumId w:val="8"/>
  </w:num>
  <w:num w:numId="17">
    <w:abstractNumId w:val="3"/>
  </w:num>
  <w:num w:numId="18">
    <w:abstractNumId w:val="14"/>
  </w:num>
  <w:num w:numId="19">
    <w:abstractNumId w:val="4"/>
  </w:num>
  <w:num w:numId="20">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E57E99"/>
    <w:rsid w:val="000327DB"/>
    <w:rsid w:val="000378E3"/>
    <w:rsid w:val="000756E6"/>
    <w:rsid w:val="000915C6"/>
    <w:rsid w:val="00164D6B"/>
    <w:rsid w:val="0017373E"/>
    <w:rsid w:val="003570C7"/>
    <w:rsid w:val="003B3ABF"/>
    <w:rsid w:val="00497D0F"/>
    <w:rsid w:val="0055283A"/>
    <w:rsid w:val="00590846"/>
    <w:rsid w:val="007A52CD"/>
    <w:rsid w:val="00820553"/>
    <w:rsid w:val="00842187"/>
    <w:rsid w:val="008F2E16"/>
    <w:rsid w:val="009A384B"/>
    <w:rsid w:val="00AE0226"/>
    <w:rsid w:val="00AF7B18"/>
    <w:rsid w:val="00B33AD0"/>
    <w:rsid w:val="00CE4E32"/>
    <w:rsid w:val="00D84873"/>
    <w:rsid w:val="00DB72A7"/>
    <w:rsid w:val="00E57E99"/>
    <w:rsid w:val="00EE3C26"/>
    <w:rsid w:val="00FF1F3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7E9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57E99"/>
    <w:pPr>
      <w:ind w:left="720"/>
      <w:contextualSpacing/>
    </w:pPr>
  </w:style>
  <w:style w:type="table" w:styleId="TableGrid">
    <w:name w:val="Table Grid"/>
    <w:basedOn w:val="TableNormal"/>
    <w:uiPriority w:val="59"/>
    <w:rsid w:val="00E57E9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848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487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emf"/><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image" Target="media/image6.emf"/><Relationship Id="rId5" Type="http://schemas.openxmlformats.org/officeDocument/2006/relationships/webSettings" Target="webSettings.xml"/><Relationship Id="rId10" Type="http://schemas.openxmlformats.org/officeDocument/2006/relationships/image" Target="media/image5.emf"/><Relationship Id="rId4" Type="http://schemas.openxmlformats.org/officeDocument/2006/relationships/settings" Target="settings.xml"/><Relationship Id="rId9"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D59D44-A53C-4CDE-B4C2-7F13CE57AE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45</Pages>
  <Words>19978</Words>
  <Characters>113877</Characters>
  <Application>Microsoft Office Word</Application>
  <DocSecurity>0</DocSecurity>
  <Lines>948</Lines>
  <Paragraphs>267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133588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PHALTANGRAM</dc:creator>
  <cp:lastModifiedBy>PHALTANGRAM</cp:lastModifiedBy>
  <cp:revision>18</cp:revision>
  <dcterms:created xsi:type="dcterms:W3CDTF">2015-08-10T12:44:00Z</dcterms:created>
  <dcterms:modified xsi:type="dcterms:W3CDTF">2015-08-10T15:34:00Z</dcterms:modified>
</cp:coreProperties>
</file>