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Override PartName="/word/glossary/fontTable.xml" ContentType="application/vnd.openxmlformats-officedocument.wordprocessingml.fontTabl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9F9FC" w:themeColor="accent3" w:themeTint="33"/>
  <w:body>
    <w:sdt>
      <w:sdtPr>
        <w:rPr>
          <w:rFonts w:asciiTheme="majorHAnsi" w:eastAsiaTheme="majorEastAsia" w:hAnsiTheme="majorHAnsi" w:cstheme="majorBidi"/>
          <w:caps/>
          <w:szCs w:val="20"/>
          <w:lang w:bidi="hi-IN"/>
        </w:rPr>
        <w:id w:val="2307983"/>
        <w:docPartObj>
          <w:docPartGallery w:val="Cover Pages"/>
          <w:docPartUnique/>
        </w:docPartObj>
      </w:sdtPr>
      <w:sdtEndPr>
        <w:rPr>
          <w:rFonts w:asciiTheme="minorHAnsi" w:eastAsiaTheme="minorEastAsia" w:hAnsiTheme="minorHAnsi" w:cs="MV Boli"/>
          <w:b/>
          <w:caps w:val="0"/>
          <w:sz w:val="20"/>
          <w:u w:val="single"/>
        </w:rPr>
      </w:sdtEndPr>
      <w:sdtContent>
        <w:tbl>
          <w:tblPr>
            <w:tblW w:w="5000" w:type="pct"/>
            <w:jc w:val="center"/>
            <w:tblLook w:val="04A0"/>
          </w:tblPr>
          <w:tblGrid>
            <w:gridCol w:w="9576"/>
          </w:tblGrid>
          <w:tr w:rsidR="007676C2">
            <w:trPr>
              <w:trHeight w:val="2880"/>
              <w:jc w:val="center"/>
            </w:trPr>
            <w:tc>
              <w:tcPr>
                <w:tcW w:w="5000" w:type="pct"/>
              </w:tcPr>
              <w:p w:rsidR="007676C2" w:rsidRDefault="007676C2" w:rsidP="007676C2">
                <w:pPr>
                  <w:pStyle w:val="NoSpacing"/>
                  <w:rPr>
                    <w:rFonts w:asciiTheme="majorHAnsi" w:eastAsiaTheme="majorEastAsia" w:hAnsiTheme="majorHAnsi" w:cstheme="majorBidi"/>
                    <w:caps/>
                  </w:rPr>
                </w:pPr>
                <w:r>
                  <w:rPr>
                    <w:rFonts w:asciiTheme="majorHAnsi" w:eastAsiaTheme="majorEastAsia" w:hAnsiTheme="majorHAnsi" w:cstheme="majorBidi"/>
                    <w:caps/>
                  </w:rPr>
                  <w:t>Contact No. +91-9351418221 / +91-</w:t>
                </w:r>
                <w:r w:rsidR="00F5166F">
                  <w:rPr>
                    <w:rFonts w:asciiTheme="majorHAnsi" w:eastAsiaTheme="majorEastAsia" w:hAnsiTheme="majorHAnsi" w:cstheme="majorBidi"/>
                    <w:caps/>
                  </w:rPr>
                  <w:t>8233770144</w:t>
                </w:r>
              </w:p>
              <w:p w:rsidR="007676C2" w:rsidRDefault="007676C2" w:rsidP="007676C2">
                <w:pPr>
                  <w:pStyle w:val="NoSpacing"/>
                  <w:rPr>
                    <w:rFonts w:asciiTheme="majorHAnsi" w:eastAsiaTheme="majorEastAsia" w:hAnsiTheme="majorHAnsi" w:cstheme="majorBidi"/>
                    <w:caps/>
                  </w:rPr>
                </w:pPr>
                <w:r>
                  <w:rPr>
                    <w:rFonts w:asciiTheme="majorHAnsi" w:eastAsiaTheme="majorEastAsia" w:hAnsiTheme="majorHAnsi" w:cstheme="majorBidi"/>
                    <w:caps/>
                  </w:rPr>
                  <w:t>01575-224882 /224426</w:t>
                </w:r>
              </w:p>
            </w:tc>
          </w:tr>
          <w:tr w:rsidR="007676C2">
            <w:trPr>
              <w:trHeight w:val="1440"/>
              <w:jc w:val="center"/>
            </w:trPr>
            <w:sdt>
              <w:sdtPr>
                <w:rPr>
                  <w:rFonts w:asciiTheme="majorHAnsi" w:eastAsiaTheme="majorEastAsia" w:hAnsiTheme="majorHAnsi" w:cstheme="majorBidi"/>
                  <w:sz w:val="80"/>
                  <w:szCs w:val="80"/>
                </w:rPr>
                <w:alias w:val="Title"/>
                <w:id w:val="15524250"/>
                <w:placeholder>
                  <w:docPart w:val="A4A586DF1F944EB88E1E1AF551E4E8A9"/>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0F6FC6" w:themeColor="accent1"/>
                    </w:tcBorders>
                    <w:vAlign w:val="center"/>
                  </w:tcPr>
                  <w:p w:rsidR="007676C2" w:rsidRDefault="007676C2">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CA FINAL: COSTING-THEORY QUESTIONS</w:t>
                    </w:r>
                  </w:p>
                </w:tc>
              </w:sdtContent>
            </w:sdt>
          </w:tr>
          <w:tr w:rsidR="007676C2">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0F6FC6" w:themeColor="accent1"/>
                    </w:tcBorders>
                    <w:vAlign w:val="center"/>
                  </w:tcPr>
                  <w:p w:rsidR="007676C2" w:rsidRDefault="007676C2" w:rsidP="007676C2">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Covering Last 35 Attempts</w:t>
                    </w:r>
                  </w:p>
                </w:tc>
              </w:sdtContent>
            </w:sdt>
          </w:tr>
          <w:tr w:rsidR="007676C2">
            <w:trPr>
              <w:trHeight w:val="360"/>
              <w:jc w:val="center"/>
            </w:trPr>
            <w:tc>
              <w:tcPr>
                <w:tcW w:w="5000" w:type="pct"/>
                <w:vAlign w:val="center"/>
              </w:tcPr>
              <w:p w:rsidR="007676C2" w:rsidRDefault="007676C2">
                <w:pPr>
                  <w:pStyle w:val="NoSpacing"/>
                  <w:jc w:val="center"/>
                </w:pPr>
              </w:p>
            </w:tc>
          </w:tr>
          <w:tr w:rsidR="007676C2" w:rsidTr="00F5166F">
            <w:trPr>
              <w:trHeight w:val="558"/>
              <w:jc w:val="center"/>
            </w:trPr>
            <w:tc>
              <w:tcPr>
                <w:tcW w:w="5000" w:type="pct"/>
                <w:vAlign w:val="center"/>
              </w:tcPr>
              <w:p w:rsidR="007676C2" w:rsidRDefault="00AC0C5A">
                <w:pPr>
                  <w:pStyle w:val="NoSpacing"/>
                  <w:jc w:val="center"/>
                  <w:rPr>
                    <w:b/>
                    <w:bCs/>
                  </w:rPr>
                </w:pPr>
                <w:sdt>
                  <w:sdtPr>
                    <w:rPr>
                      <w:b/>
                      <w:bCs/>
                    </w:rPr>
                    <w:alias w:val="Author"/>
                    <w:id w:val="15524260"/>
                    <w:dataBinding w:prefixMappings="xmlns:ns0='http://schemas.openxmlformats.org/package/2006/metadata/core-properties' xmlns:ns1='http://purl.org/dc/elements/1.1/'" w:xpath="/ns0:coreProperties[1]/ns1:creator[1]" w:storeItemID="{6C3C8BC8-F283-45AE-878A-BAB7291924A1}"/>
                    <w:text/>
                  </w:sdtPr>
                  <w:sdtContent>
                    <w:r w:rsidR="00F5166F">
                      <w:rPr>
                        <w:b/>
                        <w:bCs/>
                      </w:rPr>
                      <w:t>VINAYJOSHI</w:t>
                    </w:r>
                    <w:r w:rsidR="007676C2">
                      <w:rPr>
                        <w:b/>
                        <w:bCs/>
                      </w:rPr>
                      <w:t xml:space="preserve"> CA FINAL STUDENT CRO 0274733</w:t>
                    </w:r>
                  </w:sdtContent>
                </w:sdt>
              </w:p>
              <w:p w:rsidR="00F5166F" w:rsidRDefault="00F5166F">
                <w:pPr>
                  <w:pStyle w:val="NoSpacing"/>
                  <w:jc w:val="center"/>
                  <w:rPr>
                    <w:b/>
                    <w:bCs/>
                  </w:rPr>
                </w:pPr>
                <w:r>
                  <w:rPr>
                    <w:b/>
                    <w:bCs/>
                  </w:rPr>
                  <w:t>VINAY SHARMA CA FINAL STUDENT CRO 0320596</w:t>
                </w:r>
              </w:p>
            </w:tc>
          </w:tr>
          <w:tr w:rsidR="007676C2">
            <w:trPr>
              <w:trHeight w:val="360"/>
              <w:jc w:val="center"/>
            </w:trPr>
            <w:sdt>
              <w:sdtPr>
                <w:rPr>
                  <w:b/>
                  <w:bCs/>
                </w:rPr>
                <w:alias w:val="Date"/>
                <w:id w:val="516659546"/>
                <w:dataBinding w:prefixMappings="xmlns:ns0='http://schemas.microsoft.com/office/2006/coverPageProps'" w:xpath="/ns0:CoverPageProperties[1]/ns0:PublishDate[1]" w:storeItemID="{55AF091B-3C7A-41E3-B477-F2FDAA23CFDA}"/>
                <w:date w:fullDate="2014-08-25T00:00:00Z">
                  <w:dateFormat w:val="dd-MMM-yy"/>
                  <w:lid w:val="en-US"/>
                  <w:storeMappedDataAs w:val="dateTime"/>
                  <w:calendar w:val="gregorian"/>
                </w:date>
              </w:sdtPr>
              <w:sdtContent>
                <w:tc>
                  <w:tcPr>
                    <w:tcW w:w="5000" w:type="pct"/>
                    <w:vAlign w:val="center"/>
                  </w:tcPr>
                  <w:p w:rsidR="007676C2" w:rsidRDefault="007676C2">
                    <w:pPr>
                      <w:pStyle w:val="NoSpacing"/>
                      <w:jc w:val="center"/>
                      <w:rPr>
                        <w:b/>
                        <w:bCs/>
                      </w:rPr>
                    </w:pPr>
                    <w:r>
                      <w:rPr>
                        <w:b/>
                        <w:bCs/>
                      </w:rPr>
                      <w:t>25-Aug-14</w:t>
                    </w:r>
                  </w:p>
                </w:tc>
              </w:sdtContent>
            </w:sdt>
          </w:tr>
        </w:tbl>
        <w:p w:rsidR="007676C2" w:rsidRDefault="007676C2"/>
        <w:p w:rsidR="007676C2" w:rsidRDefault="007676C2"/>
        <w:tbl>
          <w:tblPr>
            <w:tblpPr w:leftFromText="187" w:rightFromText="187" w:horzAnchor="margin" w:tblpXSpec="center" w:tblpYSpec="bottom"/>
            <w:tblW w:w="5000" w:type="pct"/>
            <w:tblLook w:val="04A0"/>
          </w:tblPr>
          <w:tblGrid>
            <w:gridCol w:w="9576"/>
          </w:tblGrid>
          <w:tr w:rsidR="007676C2">
            <w:sdt>
              <w:sdtPr>
                <w:alias w:val="Abstract"/>
                <w:id w:val="8276291"/>
                <w:dataBinding w:prefixMappings="xmlns:ns0='http://schemas.microsoft.com/office/2006/coverPageProps'" w:xpath="/ns0:CoverPageProperties[1]/ns0:Abstract[1]" w:storeItemID="{55AF091B-3C7A-41E3-B477-F2FDAA23CFDA}"/>
                <w:text/>
              </w:sdtPr>
              <w:sdtContent>
                <w:tc>
                  <w:tcPr>
                    <w:tcW w:w="5000" w:type="pct"/>
                  </w:tcPr>
                  <w:p w:rsidR="007676C2" w:rsidRDefault="007676C2" w:rsidP="00901071">
                    <w:pPr>
                      <w:pStyle w:val="NoSpacing"/>
                    </w:pPr>
                    <w:r>
                      <w:t xml:space="preserve">These Notes will be very helpful to all the students for CA Final Paper No. 5 i.e. AMA since language in these notes are very easy to learn and </w:t>
                    </w:r>
                    <w:r w:rsidR="00901071">
                      <w:t>as per</w:t>
                    </w:r>
                    <w:r>
                      <w:t xml:space="preserve"> </w:t>
                    </w:r>
                    <w:r w:rsidR="00901071">
                      <w:t>suggested answers provided by ICAI</w:t>
                    </w:r>
                    <w:r>
                      <w:t>. Since in every attempt around 20-30 marks are fetche</w:t>
                    </w:r>
                    <w:r w:rsidR="00901071">
                      <w:t>d by theory questions, these notes will be very helpful to attain good marking.</w:t>
                    </w:r>
                  </w:p>
                </w:tc>
              </w:sdtContent>
            </w:sdt>
          </w:tr>
        </w:tbl>
        <w:p w:rsidR="007676C2" w:rsidRDefault="007676C2"/>
        <w:p w:rsidR="007676C2" w:rsidRDefault="007676C2">
          <w:pPr>
            <w:rPr>
              <w:rFonts w:ascii="Arial Narrow" w:hAnsi="Arial Narrow" w:cs="MV Boli"/>
              <w:sz w:val="20"/>
              <w:u w:val="single"/>
            </w:rPr>
          </w:pPr>
          <w:r>
            <w:rPr>
              <w:rFonts w:cs="MV Boli"/>
              <w:b/>
              <w:sz w:val="20"/>
              <w:u w:val="single"/>
            </w:rPr>
            <w:br w:type="page"/>
          </w:r>
        </w:p>
      </w:sdtContent>
    </w:sdt>
    <w:p w:rsidR="001E240F" w:rsidRPr="00AC0CAC" w:rsidRDefault="001E240F" w:rsidP="001E240F">
      <w:pPr>
        <w:pStyle w:val="justify"/>
        <w:rPr>
          <w:rFonts w:cs="MV Boli"/>
          <w:sz w:val="20"/>
        </w:rPr>
      </w:pPr>
      <w:r w:rsidRPr="00AC0CAC">
        <w:rPr>
          <w:rFonts w:cs="MV Boli"/>
          <w:sz w:val="20"/>
        </w:rPr>
        <w:lastRenderedPageBreak/>
        <w:t>Question 1</w:t>
      </w:r>
    </w:p>
    <w:p w:rsidR="001E240F" w:rsidRPr="00AC0CAC" w:rsidRDefault="001E240F" w:rsidP="001E240F">
      <w:pPr>
        <w:tabs>
          <w:tab w:val="left" w:pos="2160"/>
          <w:tab w:val="right" w:pos="7920"/>
          <w:tab w:val="left" w:pos="8280"/>
        </w:tabs>
        <w:spacing w:after="100" w:line="260" w:lineRule="atLeast"/>
        <w:rPr>
          <w:rFonts w:ascii="Arial Narrow" w:eastAsia="Times New Roman" w:hAnsi="Arial Narrow" w:cs="MV Boli"/>
          <w:i/>
          <w:sz w:val="20"/>
        </w:rPr>
      </w:pPr>
      <w:r w:rsidRPr="00AC0CAC">
        <w:rPr>
          <w:rFonts w:ascii="Arial Narrow" w:eastAsia="Times New Roman" w:hAnsi="Arial Narrow" w:cs="MV Boli"/>
          <w:i/>
          <w:sz w:val="20"/>
        </w:rPr>
        <w:t xml:space="preserve">Write short notes on Responsibility Accounting. </w:t>
      </w:r>
      <w:r w:rsidRPr="00AC0CAC">
        <w:rPr>
          <w:rFonts w:ascii="Arial Narrow" w:eastAsia="Times New Roman" w:hAnsi="Arial Narrow" w:cs="MV Boli"/>
          <w:i/>
          <w:sz w:val="20"/>
        </w:rPr>
        <w:tab/>
        <w:t>(May 1996)</w:t>
      </w:r>
    </w:p>
    <w:p w:rsidR="001E240F" w:rsidRPr="00AC0CAC" w:rsidRDefault="001E240F" w:rsidP="001E240F">
      <w:pPr>
        <w:pStyle w:val="justify"/>
        <w:rPr>
          <w:rFonts w:cs="MV Boli"/>
          <w:sz w:val="20"/>
        </w:rPr>
      </w:pPr>
      <w:r w:rsidRPr="00AC0CAC">
        <w:rPr>
          <w:rFonts w:cs="MV Boli"/>
          <w:sz w:val="20"/>
        </w:rPr>
        <w:t>Answer</w:t>
      </w:r>
    </w:p>
    <w:p w:rsidR="001E240F" w:rsidRPr="00AC0CAC" w:rsidRDefault="001E240F" w:rsidP="001E240F">
      <w:pPr>
        <w:tabs>
          <w:tab w:val="left" w:pos="216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 xml:space="preserve">It refers to a control system of management accounting and reporting. The basis of responsibility accounting is the creation/recognition of various responsibility/decision </w:t>
      </w:r>
      <w:r w:rsidR="00E67E69" w:rsidRPr="00AC0CAC">
        <w:rPr>
          <w:rFonts w:ascii="Arial Narrow" w:eastAsia="Times New Roman" w:hAnsi="Arial Narrow" w:cs="MV Boli"/>
          <w:sz w:val="20"/>
        </w:rPr>
        <w:t>centers</w:t>
      </w:r>
      <w:r w:rsidRPr="00AC0CAC">
        <w:rPr>
          <w:rFonts w:ascii="Arial Narrow" w:eastAsia="Times New Roman" w:hAnsi="Arial Narrow" w:cs="MV Boli"/>
          <w:sz w:val="20"/>
        </w:rPr>
        <w:t xml:space="preserve"> in an organization. The individual Managers of these centres are made responsible for the incurrence and control of costs relating to their responsibility </w:t>
      </w:r>
      <w:r w:rsidR="00E67E69" w:rsidRPr="00AC0CAC">
        <w:rPr>
          <w:rFonts w:ascii="Arial Narrow" w:eastAsia="Times New Roman" w:hAnsi="Arial Narrow" w:cs="MV Boli"/>
          <w:sz w:val="20"/>
        </w:rPr>
        <w:t>centers</w:t>
      </w:r>
      <w:r w:rsidRPr="00AC0CAC">
        <w:rPr>
          <w:rFonts w:ascii="Arial Narrow" w:eastAsia="Times New Roman" w:hAnsi="Arial Narrow" w:cs="MV Boli"/>
          <w:sz w:val="20"/>
        </w:rPr>
        <w:t xml:space="preserve">. It aims of control of cost and not its determination. It will examine the responsibility for cost under review. The performance of the Mangers of the various responsibility </w:t>
      </w:r>
      <w:r w:rsidR="00E67E69" w:rsidRPr="00AC0CAC">
        <w:rPr>
          <w:rFonts w:ascii="Arial Narrow" w:eastAsia="Times New Roman" w:hAnsi="Arial Narrow" w:cs="MV Boli"/>
          <w:sz w:val="20"/>
        </w:rPr>
        <w:t>centers</w:t>
      </w:r>
      <w:r w:rsidRPr="00AC0CAC">
        <w:rPr>
          <w:rFonts w:ascii="Arial Narrow" w:eastAsia="Times New Roman" w:hAnsi="Arial Narrow" w:cs="MV Boli"/>
          <w:sz w:val="20"/>
        </w:rPr>
        <w:t xml:space="preserve"> is judged by assessing how far they have been able to monitor these costs. This is done through performance reports. The method can be tailored according to the needs of an organization. Thus responsibility accounting is a primary management tool which provides complete suggestions for corrective action. The preparation of an organization chart, individual interest, </w:t>
      </w:r>
      <w:r w:rsidR="00E67E69" w:rsidRPr="00AC0CAC">
        <w:rPr>
          <w:rFonts w:ascii="Arial Narrow" w:eastAsia="Times New Roman" w:hAnsi="Arial Narrow" w:cs="MV Boli"/>
          <w:sz w:val="20"/>
        </w:rPr>
        <w:t>and probability</w:t>
      </w:r>
      <w:r w:rsidRPr="00AC0CAC">
        <w:rPr>
          <w:rFonts w:ascii="Arial Narrow" w:eastAsia="Times New Roman" w:hAnsi="Arial Narrow" w:cs="MV Boli"/>
          <w:sz w:val="20"/>
        </w:rPr>
        <w:t xml:space="preserve"> of resistance and feeling of dissatisfaction are the limitation of responsibility accounting. The names of various responsibility </w:t>
      </w:r>
      <w:r w:rsidR="00E67E69" w:rsidRPr="00AC0CAC">
        <w:rPr>
          <w:rFonts w:ascii="Arial Narrow" w:eastAsia="Times New Roman" w:hAnsi="Arial Narrow" w:cs="MV Boli"/>
          <w:sz w:val="20"/>
        </w:rPr>
        <w:t>centers</w:t>
      </w:r>
      <w:r w:rsidRPr="00AC0CAC">
        <w:rPr>
          <w:rFonts w:ascii="Arial Narrow" w:eastAsia="Times New Roman" w:hAnsi="Arial Narrow" w:cs="MV Boli"/>
          <w:sz w:val="20"/>
        </w:rPr>
        <w:t xml:space="preserve"> are: (i) Cost Centre, (ii) Profit Centre, (iii) </w:t>
      </w:r>
      <w:r w:rsidR="00E67E69" w:rsidRPr="00AC0CAC">
        <w:rPr>
          <w:rFonts w:ascii="Arial Narrow" w:eastAsia="Times New Roman" w:hAnsi="Arial Narrow" w:cs="MV Boli"/>
          <w:sz w:val="20"/>
        </w:rPr>
        <w:t>Investment</w:t>
      </w:r>
      <w:r w:rsidRPr="00AC0CAC">
        <w:rPr>
          <w:rFonts w:ascii="Arial Narrow" w:eastAsia="Times New Roman" w:hAnsi="Arial Narrow" w:cs="MV Boli"/>
          <w:sz w:val="20"/>
        </w:rPr>
        <w:t xml:space="preserve"> Centre, (iv) Contribution Centre, (v) Revenue Centre and (vi) Service Cost Centre. </w:t>
      </w:r>
    </w:p>
    <w:p w:rsidR="001E240F" w:rsidRPr="00AC0CAC" w:rsidRDefault="001E240F" w:rsidP="001E240F">
      <w:pPr>
        <w:tabs>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b/>
          <w:sz w:val="20"/>
        </w:rPr>
      </w:pPr>
      <w:r w:rsidRPr="00AC0CAC">
        <w:rPr>
          <w:rFonts w:ascii="Arial Narrow" w:eastAsia="Times New Roman" w:hAnsi="Arial Narrow" w:cs="MV Boli"/>
          <w:b/>
          <w:sz w:val="20"/>
        </w:rPr>
        <w:t xml:space="preserve">Question </w:t>
      </w:r>
      <w:r w:rsidR="00E67E69" w:rsidRPr="00AC0CAC">
        <w:rPr>
          <w:rFonts w:ascii="Arial Narrow" w:eastAsia="Times New Roman" w:hAnsi="Arial Narrow" w:cs="MV Boli"/>
          <w:b/>
          <w:sz w:val="20"/>
        </w:rPr>
        <w:t>2</w:t>
      </w:r>
    </w:p>
    <w:p w:rsidR="001E240F" w:rsidRPr="00AC0CAC" w:rsidRDefault="001E240F" w:rsidP="001E240F">
      <w:pPr>
        <w:tabs>
          <w:tab w:val="left" w:pos="720"/>
          <w:tab w:val="left" w:pos="2160"/>
          <w:tab w:val="left" w:pos="3600"/>
          <w:tab w:val="left" w:pos="5040"/>
          <w:tab w:val="right" w:pos="7920"/>
          <w:tab w:val="left" w:pos="8280"/>
        </w:tabs>
        <w:spacing w:after="100" w:line="260" w:lineRule="atLeast"/>
        <w:ind w:left="432" w:hanging="432"/>
        <w:jc w:val="both"/>
        <w:rPr>
          <w:rFonts w:ascii="Arial Narrow" w:eastAsia="Times New Roman" w:hAnsi="Arial Narrow" w:cs="MV Boli"/>
          <w:i/>
          <w:sz w:val="20"/>
        </w:rPr>
      </w:pPr>
      <w:r w:rsidRPr="00AC0CAC">
        <w:rPr>
          <w:rFonts w:ascii="Arial Narrow" w:eastAsia="Times New Roman" w:hAnsi="Arial Narrow" w:cs="MV Boli"/>
          <w:i/>
          <w:sz w:val="20"/>
        </w:rPr>
        <w:t>(a)</w:t>
      </w:r>
      <w:r w:rsidRPr="00AC0CAC">
        <w:rPr>
          <w:rFonts w:ascii="Arial Narrow" w:eastAsia="Times New Roman" w:hAnsi="Arial Narrow" w:cs="MV Boli"/>
          <w:i/>
          <w:sz w:val="20"/>
        </w:rPr>
        <w:tab/>
        <w:t xml:space="preserve">“Costs may be classified in a variety of ways according to their nature and the information needs of the management” Explain. </w:t>
      </w:r>
      <w:r w:rsidRPr="00AC0CAC">
        <w:rPr>
          <w:rFonts w:ascii="Arial Narrow" w:eastAsia="Times New Roman" w:hAnsi="Arial Narrow" w:cs="MV Boli"/>
          <w:i/>
          <w:sz w:val="20"/>
        </w:rPr>
        <w:tab/>
      </w:r>
      <w:r w:rsidRPr="00AC0CAC">
        <w:rPr>
          <w:rFonts w:ascii="Arial Narrow" w:eastAsia="Times New Roman" w:hAnsi="Arial Narrow" w:cs="MV Boli"/>
          <w:i/>
          <w:sz w:val="20"/>
        </w:rPr>
        <w:tab/>
      </w:r>
      <w:r w:rsidRPr="00AC0CAC">
        <w:rPr>
          <w:rFonts w:ascii="Arial Narrow" w:eastAsia="Times New Roman" w:hAnsi="Arial Narrow" w:cs="MV Boli"/>
          <w:i/>
          <w:sz w:val="20"/>
        </w:rPr>
        <w:tab/>
        <w:t>(Nov. 96)</w:t>
      </w:r>
    </w:p>
    <w:p w:rsidR="001E240F" w:rsidRPr="00AC0CAC" w:rsidRDefault="001E240F" w:rsidP="001E240F">
      <w:pPr>
        <w:tabs>
          <w:tab w:val="left" w:pos="720"/>
          <w:tab w:val="left" w:pos="2160"/>
          <w:tab w:val="left" w:pos="3600"/>
          <w:tab w:val="left" w:pos="5040"/>
          <w:tab w:val="right" w:pos="7920"/>
          <w:tab w:val="left" w:pos="8280"/>
        </w:tabs>
        <w:spacing w:after="100" w:line="260" w:lineRule="atLeast"/>
        <w:ind w:left="432" w:hanging="432"/>
        <w:jc w:val="both"/>
        <w:rPr>
          <w:rFonts w:ascii="Arial Narrow" w:eastAsia="Times New Roman" w:hAnsi="Arial Narrow" w:cs="MV Boli"/>
          <w:i/>
          <w:sz w:val="20"/>
        </w:rPr>
      </w:pPr>
      <w:r w:rsidRPr="00AC0CAC">
        <w:rPr>
          <w:rFonts w:ascii="Arial Narrow" w:eastAsia="Times New Roman" w:hAnsi="Arial Narrow" w:cs="MV Boli"/>
          <w:i/>
          <w:sz w:val="20"/>
        </w:rPr>
        <w:t>(b)</w:t>
      </w:r>
      <w:r w:rsidRPr="00AC0CAC">
        <w:rPr>
          <w:rFonts w:ascii="Arial Narrow" w:eastAsia="Times New Roman" w:hAnsi="Arial Narrow" w:cs="MV Boli"/>
          <w:i/>
          <w:sz w:val="20"/>
        </w:rPr>
        <w:tab/>
        <w:t xml:space="preserve">Indicate the major areas of short-term decisions in which differential cost analysis is useful. </w:t>
      </w:r>
    </w:p>
    <w:p w:rsidR="001E240F" w:rsidRPr="00AC0CAC" w:rsidRDefault="001E240F" w:rsidP="001E240F">
      <w:pPr>
        <w:tabs>
          <w:tab w:val="left" w:pos="720"/>
          <w:tab w:val="left" w:pos="2160"/>
          <w:tab w:val="left" w:pos="3600"/>
          <w:tab w:val="left" w:pos="5040"/>
          <w:tab w:val="right" w:pos="7920"/>
          <w:tab w:val="left" w:pos="8280"/>
        </w:tabs>
        <w:spacing w:after="100" w:line="260" w:lineRule="atLeast"/>
        <w:ind w:left="432" w:hanging="432"/>
        <w:jc w:val="right"/>
        <w:rPr>
          <w:rFonts w:ascii="Arial Narrow" w:eastAsia="Times New Roman" w:hAnsi="Arial Narrow" w:cs="MV Boli"/>
          <w:i/>
          <w:sz w:val="20"/>
        </w:rPr>
      </w:pPr>
      <w:r w:rsidRPr="00AC0CAC">
        <w:rPr>
          <w:rFonts w:ascii="Arial Narrow" w:eastAsia="Times New Roman" w:hAnsi="Arial Narrow" w:cs="MV Boli"/>
          <w:i/>
          <w:sz w:val="20"/>
        </w:rPr>
        <w:tab/>
      </w:r>
      <w:r w:rsidRPr="00AC0CAC">
        <w:rPr>
          <w:rFonts w:ascii="Arial Narrow" w:eastAsia="Times New Roman" w:hAnsi="Arial Narrow" w:cs="MV Boli"/>
          <w:i/>
          <w:sz w:val="20"/>
        </w:rPr>
        <w:tab/>
      </w:r>
      <w:r w:rsidRPr="00AC0CAC">
        <w:rPr>
          <w:rFonts w:ascii="Arial Narrow" w:eastAsia="Times New Roman" w:hAnsi="Arial Narrow" w:cs="MV Boli"/>
          <w:i/>
          <w:sz w:val="20"/>
        </w:rPr>
        <w:tab/>
      </w:r>
      <w:r w:rsidRPr="00AC0CAC">
        <w:rPr>
          <w:rFonts w:ascii="Arial Narrow" w:eastAsia="Times New Roman" w:hAnsi="Arial Narrow" w:cs="MV Boli"/>
          <w:i/>
          <w:sz w:val="20"/>
        </w:rPr>
        <w:tab/>
        <w:t>(Nov. 96)</w:t>
      </w:r>
    </w:p>
    <w:p w:rsidR="001E240F" w:rsidRPr="00AC0CAC" w:rsidRDefault="001E240F" w:rsidP="001E240F">
      <w:pPr>
        <w:tabs>
          <w:tab w:val="left" w:pos="720"/>
          <w:tab w:val="left" w:pos="2160"/>
          <w:tab w:val="left" w:pos="3600"/>
          <w:tab w:val="left" w:pos="5040"/>
          <w:tab w:val="right" w:pos="7920"/>
          <w:tab w:val="left" w:pos="8280"/>
        </w:tabs>
        <w:spacing w:after="100" w:line="260" w:lineRule="atLeast"/>
        <w:ind w:left="432" w:hanging="432"/>
        <w:jc w:val="both"/>
        <w:rPr>
          <w:rFonts w:ascii="Arial Narrow" w:eastAsia="Times New Roman" w:hAnsi="Arial Narrow" w:cs="MV Boli"/>
          <w:i/>
          <w:sz w:val="20"/>
        </w:rPr>
      </w:pPr>
      <w:r w:rsidRPr="00AC0CAC">
        <w:rPr>
          <w:rFonts w:ascii="Arial Narrow" w:eastAsia="Times New Roman" w:hAnsi="Arial Narrow" w:cs="MV Boli"/>
          <w:i/>
          <w:sz w:val="20"/>
        </w:rPr>
        <w:t>(c)</w:t>
      </w:r>
      <w:r w:rsidRPr="00AC0CAC">
        <w:rPr>
          <w:rFonts w:ascii="Arial Narrow" w:eastAsia="Times New Roman" w:hAnsi="Arial Narrow" w:cs="MV Boli"/>
          <w:i/>
          <w:sz w:val="20"/>
        </w:rPr>
        <w:tab/>
        <w:t xml:space="preserve">“Relevant cost analysis helps in drawing the attention of managers to those elements of cost which are relevant for the decision.” Comment. </w:t>
      </w:r>
      <w:r w:rsidRPr="00AC0CAC">
        <w:rPr>
          <w:rFonts w:ascii="Arial Narrow" w:eastAsia="Times New Roman" w:hAnsi="Arial Narrow" w:cs="MV Boli"/>
          <w:i/>
          <w:sz w:val="20"/>
        </w:rPr>
        <w:tab/>
      </w:r>
      <w:r w:rsidRPr="00AC0CAC">
        <w:rPr>
          <w:rFonts w:ascii="Arial Narrow" w:eastAsia="Times New Roman" w:hAnsi="Arial Narrow" w:cs="MV Boli"/>
          <w:i/>
          <w:sz w:val="20"/>
        </w:rPr>
        <w:tab/>
        <w:t>(Nov. 96)</w:t>
      </w:r>
    </w:p>
    <w:p w:rsidR="001E240F" w:rsidRPr="00AC0CAC" w:rsidRDefault="001E240F" w:rsidP="001E240F">
      <w:pPr>
        <w:tabs>
          <w:tab w:val="left" w:pos="720"/>
          <w:tab w:val="left" w:pos="2160"/>
          <w:tab w:val="left" w:pos="3600"/>
          <w:tab w:val="left" w:pos="5040"/>
          <w:tab w:val="right" w:pos="7920"/>
          <w:tab w:val="left" w:pos="8280"/>
        </w:tabs>
        <w:spacing w:after="100" w:line="260" w:lineRule="atLeast"/>
        <w:ind w:left="720" w:hanging="720"/>
        <w:jc w:val="both"/>
        <w:rPr>
          <w:rFonts w:ascii="Arial Narrow" w:eastAsia="Times New Roman" w:hAnsi="Arial Narrow" w:cs="MV Boli"/>
          <w:b/>
          <w:sz w:val="20"/>
        </w:rPr>
      </w:pPr>
      <w:r w:rsidRPr="00AC0CAC">
        <w:rPr>
          <w:rFonts w:ascii="Arial Narrow" w:eastAsia="Times New Roman" w:hAnsi="Arial Narrow" w:cs="MV Boli"/>
          <w:b/>
          <w:sz w:val="20"/>
        </w:rPr>
        <w:t>Answer</w:t>
      </w:r>
    </w:p>
    <w:p w:rsidR="001E240F" w:rsidRPr="00AC0CAC" w:rsidRDefault="001E240F" w:rsidP="001E240F">
      <w:pPr>
        <w:pStyle w:val="HANG"/>
        <w:rPr>
          <w:rFonts w:cs="MV Boli"/>
          <w:sz w:val="20"/>
        </w:rPr>
      </w:pPr>
      <w:r w:rsidRPr="00AC0CAC">
        <w:rPr>
          <w:rFonts w:cs="MV Boli"/>
          <w:sz w:val="20"/>
        </w:rPr>
        <w:t>(a)</w:t>
      </w:r>
      <w:r w:rsidRPr="00AC0CAC">
        <w:rPr>
          <w:rFonts w:cs="MV Boli"/>
          <w:sz w:val="20"/>
        </w:rPr>
        <w:tab/>
        <w:t xml:space="preserve">Cost classification is the process of grouping costs according to their characteristics. Costs are classified or grouped according to their common characteristics. Costs may be classified according to elements, according to functions or operations, according to their </w:t>
      </w:r>
      <w:r w:rsidR="0099469C" w:rsidRPr="00AC0CAC">
        <w:rPr>
          <w:rFonts w:cs="MV Boli"/>
          <w:sz w:val="20"/>
        </w:rPr>
        <w:t>behavior</w:t>
      </w:r>
      <w:r w:rsidRPr="00AC0CAC">
        <w:rPr>
          <w:rFonts w:cs="MV Boli"/>
          <w:sz w:val="20"/>
        </w:rPr>
        <w:t>, according to controllability or according to normality.</w:t>
      </w:r>
    </w:p>
    <w:p w:rsidR="001E240F" w:rsidRPr="00AC0CAC" w:rsidRDefault="001E240F" w:rsidP="001E240F">
      <w:pPr>
        <w:pStyle w:val="HANG"/>
        <w:rPr>
          <w:rFonts w:cs="MV Boli"/>
          <w:sz w:val="20"/>
        </w:rPr>
      </w:pPr>
      <w:r w:rsidRPr="00AC0CAC">
        <w:rPr>
          <w:rFonts w:cs="MV Boli"/>
          <w:sz w:val="20"/>
        </w:rPr>
        <w:tab/>
        <w:t xml:space="preserve">The </w:t>
      </w:r>
      <w:r w:rsidR="0099469C" w:rsidRPr="00AC0CAC">
        <w:rPr>
          <w:rFonts w:cs="MV Boli"/>
          <w:sz w:val="20"/>
        </w:rPr>
        <w:t>breakup</w:t>
      </w:r>
      <w:r w:rsidRPr="00AC0CAC">
        <w:rPr>
          <w:rFonts w:cs="MV Boli"/>
          <w:sz w:val="20"/>
        </w:rPr>
        <w:t xml:space="preserve"> of the aggregate costs into relevant </w:t>
      </w:r>
      <w:r w:rsidR="0099469C" w:rsidRPr="00AC0CAC">
        <w:rPr>
          <w:rFonts w:cs="MV Boli"/>
          <w:sz w:val="20"/>
        </w:rPr>
        <w:t>types</w:t>
      </w:r>
      <w:r w:rsidRPr="00AC0CAC">
        <w:rPr>
          <w:rFonts w:cs="MV Boli"/>
          <w:sz w:val="20"/>
        </w:rPr>
        <w:t xml:space="preserve"> is an essential pre-requisite of decision making as well as of controlling costs. Classification of costs on different bases is thus necessary for various purposes. For the purpose of decision-making and control, costs are distinguished on the basis of their relevance to different type of decisions and control functions. The importance of distinguishing cost as direct or indirect lies in the fact that direct costs of a product or an activity can be accurately allocated while indirect costs have to be apportioned o the basis of certain assumptions. This is so because direct costs are controllable at the operational level whereas indirect costs are not amenable to such control.</w:t>
      </w:r>
    </w:p>
    <w:p w:rsidR="001E240F" w:rsidRPr="00AC0CAC" w:rsidRDefault="001E240F" w:rsidP="001E240F">
      <w:pPr>
        <w:pStyle w:val="HANG"/>
        <w:rPr>
          <w:rFonts w:cs="MV Boli"/>
          <w:sz w:val="20"/>
        </w:rPr>
      </w:pPr>
      <w:r w:rsidRPr="00AC0CAC">
        <w:rPr>
          <w:rFonts w:cs="MV Boli"/>
          <w:sz w:val="20"/>
        </w:rPr>
        <w:t>(b)</w:t>
      </w:r>
      <w:r w:rsidRPr="00AC0CAC">
        <w:rPr>
          <w:rFonts w:cs="MV Boli"/>
          <w:sz w:val="20"/>
        </w:rPr>
        <w:tab/>
        <w:t xml:space="preserve">Cost information is required both for short-term and long-run managerial problems. Differential costs are of particular use in short-term problems which are non-repetitive, onetime, ad-hoc problems. The following are the most common short-term problems and areas where differential costs analysis may be deployed. </w:t>
      </w:r>
    </w:p>
    <w:p w:rsidR="001E240F" w:rsidRPr="00AC0CAC" w:rsidRDefault="001E240F" w:rsidP="001E240F">
      <w:pPr>
        <w:pStyle w:val="HANG-1"/>
        <w:rPr>
          <w:rFonts w:cs="MV Boli"/>
          <w:sz w:val="20"/>
        </w:rPr>
      </w:pPr>
      <w:r w:rsidRPr="00AC0CAC">
        <w:rPr>
          <w:rFonts w:cs="MV Boli"/>
          <w:sz w:val="20"/>
        </w:rPr>
        <w:t>1.</w:t>
      </w:r>
      <w:r w:rsidRPr="00AC0CAC">
        <w:rPr>
          <w:rFonts w:cs="MV Boli"/>
          <w:sz w:val="20"/>
        </w:rPr>
        <w:tab/>
        <w:t>Accept – or – reject special order decisions.</w:t>
      </w:r>
    </w:p>
    <w:p w:rsidR="001E240F" w:rsidRPr="00AC0CAC" w:rsidRDefault="001E240F" w:rsidP="001E240F">
      <w:pPr>
        <w:pStyle w:val="HANG-1"/>
        <w:rPr>
          <w:rFonts w:cs="MV Boli"/>
          <w:sz w:val="20"/>
        </w:rPr>
      </w:pPr>
      <w:r w:rsidRPr="00AC0CAC">
        <w:rPr>
          <w:rFonts w:cs="MV Boli"/>
          <w:sz w:val="20"/>
        </w:rPr>
        <w:t>2.</w:t>
      </w:r>
      <w:r w:rsidRPr="00AC0CAC">
        <w:rPr>
          <w:rFonts w:cs="MV Boli"/>
          <w:sz w:val="20"/>
        </w:rPr>
        <w:tab/>
        <w:t xml:space="preserve">Make – or – buy decisions. </w:t>
      </w:r>
    </w:p>
    <w:p w:rsidR="001E240F" w:rsidRPr="00AC0CAC" w:rsidRDefault="001E240F" w:rsidP="001E240F">
      <w:pPr>
        <w:pStyle w:val="HANG-1"/>
        <w:rPr>
          <w:rFonts w:cs="MV Boli"/>
          <w:sz w:val="20"/>
        </w:rPr>
      </w:pPr>
      <w:r w:rsidRPr="00AC0CAC">
        <w:rPr>
          <w:rFonts w:cs="MV Boli"/>
          <w:sz w:val="20"/>
        </w:rPr>
        <w:t>3.</w:t>
      </w:r>
      <w:r w:rsidRPr="00AC0CAC">
        <w:rPr>
          <w:rFonts w:cs="MV Boli"/>
          <w:sz w:val="20"/>
        </w:rPr>
        <w:tab/>
        <w:t xml:space="preserve">Sell – or – process decisions. </w:t>
      </w:r>
    </w:p>
    <w:p w:rsidR="001E240F" w:rsidRPr="00AC0CAC" w:rsidRDefault="001E240F" w:rsidP="001E240F">
      <w:pPr>
        <w:pStyle w:val="HANG-1"/>
        <w:rPr>
          <w:rFonts w:cs="MV Boli"/>
          <w:sz w:val="20"/>
        </w:rPr>
      </w:pPr>
      <w:r w:rsidRPr="00AC0CAC">
        <w:rPr>
          <w:rFonts w:cs="MV Boli"/>
          <w:sz w:val="20"/>
        </w:rPr>
        <w:t>4.</w:t>
      </w:r>
      <w:r w:rsidRPr="00AC0CAC">
        <w:rPr>
          <w:rFonts w:cs="MV Boli"/>
          <w:sz w:val="20"/>
        </w:rPr>
        <w:tab/>
        <w:t xml:space="preserve">Reduce – or – maintain price decisions.   </w:t>
      </w:r>
    </w:p>
    <w:p w:rsidR="001E240F" w:rsidRPr="00AC0CAC" w:rsidRDefault="001E240F" w:rsidP="001E240F">
      <w:pPr>
        <w:pStyle w:val="HANG-1"/>
        <w:rPr>
          <w:rFonts w:cs="MV Boli"/>
          <w:sz w:val="20"/>
        </w:rPr>
      </w:pPr>
      <w:r w:rsidRPr="00AC0CAC">
        <w:rPr>
          <w:rFonts w:cs="MV Boli"/>
          <w:sz w:val="20"/>
        </w:rPr>
        <w:t>5.</w:t>
      </w:r>
      <w:r w:rsidRPr="00AC0CAC">
        <w:rPr>
          <w:rFonts w:cs="MV Boli"/>
          <w:sz w:val="20"/>
        </w:rPr>
        <w:tab/>
        <w:t>Add – or – drop product decisions.</w:t>
      </w:r>
    </w:p>
    <w:p w:rsidR="001E240F" w:rsidRPr="00AC0CAC" w:rsidRDefault="001E240F" w:rsidP="001E240F">
      <w:pPr>
        <w:pStyle w:val="HANG-1"/>
        <w:rPr>
          <w:rFonts w:cs="MV Boli"/>
          <w:sz w:val="20"/>
        </w:rPr>
      </w:pPr>
      <w:r w:rsidRPr="00AC0CAC">
        <w:rPr>
          <w:rFonts w:cs="MV Boli"/>
          <w:sz w:val="20"/>
        </w:rPr>
        <w:t>6.</w:t>
      </w:r>
      <w:r w:rsidRPr="00AC0CAC">
        <w:rPr>
          <w:rFonts w:cs="MV Boli"/>
          <w:sz w:val="20"/>
        </w:rPr>
        <w:tab/>
        <w:t>Operate – or shut down decisions.</w:t>
      </w:r>
    </w:p>
    <w:p w:rsidR="001E240F" w:rsidRPr="00AC0CAC" w:rsidRDefault="001E240F" w:rsidP="001E240F">
      <w:pPr>
        <w:pStyle w:val="HANG"/>
        <w:rPr>
          <w:rFonts w:cs="MV Boli"/>
          <w:sz w:val="20"/>
        </w:rPr>
      </w:pPr>
      <w:r w:rsidRPr="00AC0CAC">
        <w:rPr>
          <w:rFonts w:cs="MV Boli"/>
          <w:sz w:val="20"/>
        </w:rPr>
        <w:lastRenderedPageBreak/>
        <w:t>(c)</w:t>
      </w:r>
      <w:r w:rsidRPr="00AC0CAC">
        <w:rPr>
          <w:rFonts w:cs="MV Boli"/>
          <w:sz w:val="20"/>
        </w:rPr>
        <w:tab/>
        <w:t>Relevant costs are pertinent or valid costs for a decision. These bear upon or ‘influence decision’ and are directly related to the decisions to be made. These are critical to the decisions, and have significance for it. These are the cots whish generally respond to managerial decision making, and have significance in arriving at correct conclusions. These costs are capable of making of difference in user-decisions and enter into a choice between alternative courses of action. In specific terms relevant costs for decisions are defined as “expected future costs that will differ under alternatives”.</w:t>
      </w:r>
    </w:p>
    <w:p w:rsidR="001E240F" w:rsidRPr="00AC0CAC" w:rsidRDefault="001E240F" w:rsidP="001E240F">
      <w:pPr>
        <w:pStyle w:val="HANG"/>
        <w:rPr>
          <w:rFonts w:cs="MV Boli"/>
          <w:sz w:val="20"/>
        </w:rPr>
      </w:pPr>
      <w:r w:rsidRPr="00AC0CAC">
        <w:rPr>
          <w:rFonts w:cs="MV Boli"/>
          <w:sz w:val="20"/>
        </w:rPr>
        <w:tab/>
        <w:t xml:space="preserve">Relevant costs are futuristic in nature. These are the costs that are expected to occur during the time period covered by the decisions. These costs are different between alternative being considered. Only costs that differ among decisions alternatives are relevant to a decision.  </w:t>
      </w:r>
    </w:p>
    <w:p w:rsidR="001D4B03" w:rsidRPr="00AC0CAC" w:rsidRDefault="001E240F">
      <w:pPr>
        <w:rPr>
          <w:rFonts w:ascii="Arial Narrow" w:hAnsi="Arial Narrow" w:cs="MV Boli"/>
          <w:i/>
          <w:sz w:val="20"/>
        </w:rPr>
      </w:pPr>
      <w:r w:rsidRPr="00AC0CAC">
        <w:rPr>
          <w:rFonts w:ascii="Arial Narrow" w:eastAsia="Times New Roman" w:hAnsi="Arial Narrow" w:cs="MV Boli"/>
          <w:i/>
          <w:sz w:val="20"/>
        </w:rPr>
        <w:t>(b)</w:t>
      </w:r>
      <w:r w:rsidRPr="00AC0CAC">
        <w:rPr>
          <w:rFonts w:ascii="Arial Narrow" w:eastAsia="Times New Roman" w:hAnsi="Arial Narrow" w:cs="MV Boli"/>
          <w:i/>
          <w:sz w:val="20"/>
        </w:rPr>
        <w:tab/>
        <w:t>Briefly explain the concept of ‘Opportunity Costs’.</w:t>
      </w:r>
    </w:p>
    <w:p w:rsidR="001E240F" w:rsidRPr="00AC0CAC" w:rsidRDefault="001E240F" w:rsidP="001E240F">
      <w:pPr>
        <w:pStyle w:val="HANG"/>
        <w:ind w:firstLine="0"/>
        <w:rPr>
          <w:rFonts w:cs="MV Boli"/>
          <w:sz w:val="20"/>
        </w:rPr>
      </w:pPr>
      <w:r w:rsidRPr="00AC0CAC">
        <w:rPr>
          <w:rFonts w:cs="MV Boli"/>
          <w:sz w:val="20"/>
        </w:rPr>
        <w:t>Opportunity cost is primarily an economic concept. In Economics, the opportunity cost of a designated alternative is the greatest net benefit lost by selecting an alternative. It is the benefit given by rejecting one alternative and, selecting another.</w:t>
      </w:r>
    </w:p>
    <w:p w:rsidR="001E240F" w:rsidRPr="00AC0CAC" w:rsidRDefault="001E240F" w:rsidP="001E240F">
      <w:pPr>
        <w:pStyle w:val="HANG"/>
        <w:ind w:firstLine="0"/>
        <w:rPr>
          <w:rFonts w:cs="MV Boli"/>
          <w:sz w:val="20"/>
        </w:rPr>
      </w:pPr>
      <w:r w:rsidRPr="00AC0CAC">
        <w:rPr>
          <w:rFonts w:cs="MV Boli"/>
          <w:sz w:val="20"/>
        </w:rPr>
        <w:t>Accounting takes the same view and defines it as the benefits forgone by rejecting the second best alternative in favour of the best. Opportunity costs represent the measurable value of opportunity bypassed by rejecting an alternative use of resources. It is the value in its best alternative use – the profit that is lost by the diversion of an input factor from one use to another. It is defined as the maximum contribution that is forgone by using limited resources for a particular purpose.</w:t>
      </w:r>
    </w:p>
    <w:p w:rsidR="001E240F" w:rsidRPr="00AC0CAC" w:rsidRDefault="001E240F" w:rsidP="001E240F">
      <w:pPr>
        <w:pStyle w:val="HANG"/>
        <w:ind w:firstLine="0"/>
        <w:rPr>
          <w:rFonts w:cs="MV Boli"/>
          <w:sz w:val="20"/>
        </w:rPr>
      </w:pPr>
      <w:r w:rsidRPr="00AC0CAC">
        <w:rPr>
          <w:rFonts w:cs="MV Boli"/>
          <w:sz w:val="20"/>
        </w:rPr>
        <w:t xml:space="preserve">Opportunity cost concept is helpful to the management is making profitability calculations when one or more of the inputs required by one or more of the alternative courses of action is already available. </w:t>
      </w:r>
    </w:p>
    <w:p w:rsidR="001E240F" w:rsidRPr="00AC0CAC" w:rsidRDefault="001E240F" w:rsidP="001E240F">
      <w:pPr>
        <w:pStyle w:val="justify"/>
        <w:rPr>
          <w:rFonts w:cs="MV Boli"/>
          <w:sz w:val="20"/>
        </w:rPr>
      </w:pPr>
      <w:r w:rsidRPr="00AC0CAC">
        <w:rPr>
          <w:rFonts w:cs="MV Boli"/>
          <w:sz w:val="20"/>
        </w:rPr>
        <w:t xml:space="preserve">Question </w:t>
      </w:r>
      <w:r w:rsidR="00E67E69" w:rsidRPr="00AC0CAC">
        <w:rPr>
          <w:rFonts w:cs="MV Boli"/>
          <w:sz w:val="20"/>
        </w:rPr>
        <w:t>3</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360" w:hanging="360"/>
        <w:jc w:val="both"/>
        <w:rPr>
          <w:rFonts w:ascii="Arial Narrow" w:eastAsia="Times New Roman" w:hAnsi="Arial Narrow" w:cs="MV Boli"/>
          <w:i/>
          <w:sz w:val="20"/>
        </w:rPr>
      </w:pPr>
      <w:r w:rsidRPr="00AC0CAC">
        <w:rPr>
          <w:rFonts w:ascii="Arial Narrow" w:eastAsia="Times New Roman" w:hAnsi="Arial Narrow" w:cs="MV Boli"/>
          <w:i/>
          <w:sz w:val="20"/>
        </w:rPr>
        <w:t xml:space="preserve">Why is meant by incremental Revenue? </w:t>
      </w:r>
      <w:r w:rsidRPr="00AC0CAC">
        <w:rPr>
          <w:rFonts w:ascii="Arial Narrow" w:eastAsia="Times New Roman" w:hAnsi="Arial Narrow" w:cs="MV Boli"/>
          <w:i/>
          <w:sz w:val="20"/>
        </w:rPr>
        <w:tab/>
      </w:r>
      <w:r w:rsidRPr="00AC0CAC">
        <w:rPr>
          <w:rFonts w:ascii="Arial Narrow" w:eastAsia="Times New Roman" w:hAnsi="Arial Narrow" w:cs="MV Boli"/>
          <w:i/>
          <w:sz w:val="20"/>
        </w:rPr>
        <w:tab/>
      </w:r>
      <w:r w:rsidRPr="00AC0CAC">
        <w:rPr>
          <w:rFonts w:ascii="Arial Narrow" w:eastAsia="Times New Roman" w:hAnsi="Arial Narrow" w:cs="MV Boli"/>
          <w:i/>
          <w:sz w:val="20"/>
        </w:rPr>
        <w:tab/>
        <w:t>(Nov 1997)</w:t>
      </w:r>
    </w:p>
    <w:p w:rsidR="001E240F" w:rsidRPr="00AC0CAC" w:rsidRDefault="001E240F" w:rsidP="001E240F">
      <w:pPr>
        <w:pStyle w:val="justify"/>
        <w:rPr>
          <w:rFonts w:cs="MV Boli"/>
          <w:sz w:val="20"/>
        </w:rPr>
      </w:pPr>
      <w:r w:rsidRPr="00AC0CAC">
        <w:rPr>
          <w:rFonts w:cs="MV Boli"/>
          <w:sz w:val="20"/>
        </w:rPr>
        <w:t>Answer</w:t>
      </w:r>
    </w:p>
    <w:p w:rsidR="001E240F" w:rsidRPr="00AC0CAC" w:rsidRDefault="001E240F" w:rsidP="001E240F">
      <w:pPr>
        <w:tabs>
          <w:tab w:val="left" w:pos="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b/>
          <w:sz w:val="20"/>
        </w:rPr>
        <w:t>Incremental Revenue:</w:t>
      </w:r>
      <w:r w:rsidRPr="00AC0CAC">
        <w:rPr>
          <w:rFonts w:ascii="Arial Narrow" w:eastAsia="Times New Roman" w:hAnsi="Arial Narrow" w:cs="MV Boli"/>
          <w:sz w:val="20"/>
        </w:rPr>
        <w:t xml:space="preserve"> Incremental revenue is the additional revenue that arise from the production or sale of a group of additional units. It is one of the two basic concepts the other being incremental cost which go together with differential cost analysis. Incremental cost in fact is the added cost due to change either in the level of activity of in the nature of activity.</w:t>
      </w:r>
    </w:p>
    <w:p w:rsidR="001E240F" w:rsidRPr="00AC0CAC" w:rsidRDefault="001E240F" w:rsidP="001E240F">
      <w:pPr>
        <w:pStyle w:val="justify"/>
        <w:rPr>
          <w:rFonts w:cs="MV Boli"/>
          <w:sz w:val="20"/>
        </w:rPr>
      </w:pPr>
      <w:r w:rsidRPr="00AC0CAC">
        <w:rPr>
          <w:rFonts w:cs="MV Boli"/>
          <w:sz w:val="20"/>
        </w:rPr>
        <w:t xml:space="preserve">Question </w:t>
      </w:r>
      <w:r w:rsidR="00E67E69" w:rsidRPr="00AC0CAC">
        <w:rPr>
          <w:rFonts w:cs="MV Boli"/>
          <w:sz w:val="20"/>
        </w:rPr>
        <w:t>4</w:t>
      </w:r>
    </w:p>
    <w:p w:rsidR="001E240F" w:rsidRPr="00AC0CAC" w:rsidRDefault="001E240F" w:rsidP="001E240F">
      <w:pPr>
        <w:tabs>
          <w:tab w:val="left" w:pos="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i/>
          <w:sz w:val="20"/>
        </w:rPr>
      </w:pPr>
      <w:r w:rsidRPr="00AC0CAC">
        <w:rPr>
          <w:rFonts w:ascii="Arial Narrow" w:eastAsia="Times New Roman" w:hAnsi="Arial Narrow" w:cs="MV Boli"/>
          <w:i/>
          <w:sz w:val="20"/>
        </w:rPr>
        <w:t xml:space="preserve">‘Costs may be classified in a variety of ways according to their nature and information needs of the management. ‘Discuss. </w:t>
      </w:r>
      <w:r w:rsidRPr="00AC0CAC">
        <w:rPr>
          <w:rFonts w:ascii="Arial Narrow" w:eastAsia="Times New Roman" w:hAnsi="Arial Narrow" w:cs="MV Boli"/>
          <w:i/>
          <w:sz w:val="20"/>
        </w:rPr>
        <w:tab/>
      </w:r>
      <w:r w:rsidRPr="00AC0CAC">
        <w:rPr>
          <w:rFonts w:ascii="Arial Narrow" w:eastAsia="Times New Roman" w:hAnsi="Arial Narrow" w:cs="MV Boli"/>
          <w:i/>
          <w:sz w:val="20"/>
        </w:rPr>
        <w:tab/>
      </w:r>
      <w:r w:rsidRPr="00AC0CAC">
        <w:rPr>
          <w:rFonts w:ascii="Arial Narrow" w:eastAsia="Times New Roman" w:hAnsi="Arial Narrow" w:cs="MV Boli"/>
          <w:i/>
          <w:sz w:val="20"/>
        </w:rPr>
        <w:tab/>
      </w:r>
      <w:r w:rsidRPr="00AC0CAC">
        <w:rPr>
          <w:rFonts w:ascii="Arial Narrow" w:eastAsia="Times New Roman" w:hAnsi="Arial Narrow" w:cs="MV Boli"/>
          <w:i/>
          <w:sz w:val="20"/>
        </w:rPr>
        <w:tab/>
      </w:r>
      <w:r w:rsidR="007676C2">
        <w:rPr>
          <w:rFonts w:ascii="Arial Narrow" w:eastAsia="Times New Roman" w:hAnsi="Arial Narrow" w:cs="MV Boli"/>
          <w:i/>
          <w:sz w:val="20"/>
        </w:rPr>
        <w:t xml:space="preserve">                                                                                                           </w:t>
      </w:r>
      <w:r w:rsidRPr="00AC0CAC">
        <w:rPr>
          <w:rFonts w:ascii="Arial Narrow" w:eastAsia="Times New Roman" w:hAnsi="Arial Narrow" w:cs="MV Boli"/>
          <w:i/>
          <w:sz w:val="20"/>
        </w:rPr>
        <w:t>(Nov 1997)</w:t>
      </w:r>
    </w:p>
    <w:p w:rsidR="001E240F" w:rsidRPr="00AC0CAC" w:rsidRDefault="001E240F" w:rsidP="001E240F">
      <w:pPr>
        <w:pStyle w:val="justify"/>
        <w:rPr>
          <w:rFonts w:cs="MV Boli"/>
          <w:sz w:val="20"/>
        </w:rPr>
      </w:pPr>
      <w:r w:rsidRPr="00AC0CAC">
        <w:rPr>
          <w:rFonts w:cs="MV Boli"/>
          <w:sz w:val="20"/>
        </w:rPr>
        <w:t>Answer</w:t>
      </w:r>
    </w:p>
    <w:p w:rsidR="001E240F" w:rsidRPr="00AC0CAC" w:rsidRDefault="001E240F" w:rsidP="001E240F">
      <w:pPr>
        <w:tabs>
          <w:tab w:val="left" w:pos="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Costs can be classified according to their nature and information needs of the management in the following manner:</w:t>
      </w:r>
    </w:p>
    <w:p w:rsidR="001E240F" w:rsidRPr="00AC0CAC" w:rsidRDefault="001E240F" w:rsidP="001E240F">
      <w:pPr>
        <w:pStyle w:val="HANG"/>
        <w:rPr>
          <w:rFonts w:cs="MV Boli"/>
          <w:sz w:val="20"/>
        </w:rPr>
      </w:pPr>
      <w:r w:rsidRPr="00AC0CAC">
        <w:rPr>
          <w:rFonts w:cs="MV Boli"/>
          <w:i/>
          <w:sz w:val="20"/>
        </w:rPr>
        <w:t>(i)</w:t>
      </w:r>
      <w:r w:rsidRPr="00AC0CAC">
        <w:rPr>
          <w:rFonts w:cs="MV Boli"/>
          <w:i/>
          <w:sz w:val="20"/>
        </w:rPr>
        <w:tab/>
        <w:t>By element:</w:t>
      </w:r>
      <w:r w:rsidRPr="00AC0CAC">
        <w:rPr>
          <w:rFonts w:cs="MV Boli"/>
          <w:sz w:val="20"/>
        </w:rPr>
        <w:t xml:space="preserve"> Under this classification costs are classified into (a) direct costs and (b) Indirect costs according to elements viz., materials, </w:t>
      </w:r>
      <w:r w:rsidR="007676C2" w:rsidRPr="00AC0CAC">
        <w:rPr>
          <w:rFonts w:cs="MV Boli"/>
          <w:sz w:val="20"/>
        </w:rPr>
        <w:t>labor</w:t>
      </w:r>
      <w:r w:rsidRPr="00AC0CAC">
        <w:rPr>
          <w:rFonts w:cs="MV Boli"/>
          <w:sz w:val="20"/>
        </w:rPr>
        <w:t xml:space="preserve"> and expenses.</w:t>
      </w:r>
    </w:p>
    <w:p w:rsidR="001E240F" w:rsidRPr="00AC0CAC" w:rsidRDefault="001E240F" w:rsidP="001E240F">
      <w:pPr>
        <w:pStyle w:val="HANG"/>
        <w:rPr>
          <w:rFonts w:cs="MV Boli"/>
          <w:sz w:val="20"/>
        </w:rPr>
      </w:pPr>
      <w:r w:rsidRPr="00AC0CAC">
        <w:rPr>
          <w:rFonts w:cs="MV Boli"/>
          <w:i/>
          <w:sz w:val="20"/>
        </w:rPr>
        <w:t>(ii)</w:t>
      </w:r>
      <w:r w:rsidRPr="00AC0CAC">
        <w:rPr>
          <w:rFonts w:cs="MV Boli"/>
          <w:i/>
          <w:sz w:val="20"/>
        </w:rPr>
        <w:tab/>
        <w:t>By function:</w:t>
      </w:r>
      <w:r w:rsidRPr="00AC0CAC">
        <w:rPr>
          <w:rFonts w:cs="MV Boli"/>
          <w:sz w:val="20"/>
        </w:rPr>
        <w:t xml:space="preserve"> Here costs are classified as: Production cost; administration cost; selling costs; distribution cost; research; development costs, etc.</w:t>
      </w:r>
    </w:p>
    <w:p w:rsidR="001E240F" w:rsidRPr="00AC0CAC" w:rsidRDefault="001E240F" w:rsidP="001E240F">
      <w:pPr>
        <w:pStyle w:val="HANG"/>
        <w:rPr>
          <w:rFonts w:cs="MV Boli"/>
          <w:sz w:val="20"/>
        </w:rPr>
      </w:pPr>
      <w:r w:rsidRPr="00AC0CAC">
        <w:rPr>
          <w:rFonts w:cs="MV Boli"/>
          <w:i/>
          <w:sz w:val="20"/>
        </w:rPr>
        <w:t>(iii)</w:t>
      </w:r>
      <w:r w:rsidRPr="00AC0CAC">
        <w:rPr>
          <w:rFonts w:cs="MV Boli"/>
          <w:i/>
          <w:sz w:val="20"/>
        </w:rPr>
        <w:tab/>
        <w:t xml:space="preserve">By </w:t>
      </w:r>
      <w:r w:rsidR="00F84484" w:rsidRPr="00AC0CAC">
        <w:rPr>
          <w:rFonts w:cs="MV Boli"/>
          <w:i/>
          <w:sz w:val="20"/>
        </w:rPr>
        <w:t>behavior</w:t>
      </w:r>
      <w:r w:rsidRPr="00AC0CAC">
        <w:rPr>
          <w:rFonts w:cs="MV Boli"/>
          <w:i/>
          <w:sz w:val="20"/>
        </w:rPr>
        <w:t>:</w:t>
      </w:r>
      <w:r w:rsidRPr="00AC0CAC">
        <w:rPr>
          <w:rFonts w:cs="MV Boli"/>
          <w:sz w:val="20"/>
        </w:rPr>
        <w:t xml:space="preserve"> According to this classification costs are classified as fixed; variable and semi variable costs. Fixed costs can be further classified as committed and discretionary.  </w:t>
      </w:r>
    </w:p>
    <w:p w:rsidR="001E240F" w:rsidRPr="00AC0CAC" w:rsidRDefault="001E240F" w:rsidP="001E240F">
      <w:pPr>
        <w:pStyle w:val="HANG"/>
        <w:rPr>
          <w:rFonts w:cs="MV Boli"/>
          <w:sz w:val="20"/>
        </w:rPr>
      </w:pPr>
      <w:r w:rsidRPr="00AC0CAC">
        <w:rPr>
          <w:rFonts w:cs="MV Boli"/>
          <w:i/>
          <w:sz w:val="20"/>
        </w:rPr>
        <w:t>(iv)</w:t>
      </w:r>
      <w:r w:rsidRPr="00AC0CAC">
        <w:rPr>
          <w:rFonts w:cs="MV Boli"/>
          <w:i/>
          <w:sz w:val="20"/>
        </w:rPr>
        <w:tab/>
        <w:t>By controllability:</w:t>
      </w:r>
      <w:r w:rsidRPr="00AC0CAC">
        <w:rPr>
          <w:rFonts w:cs="MV Boli"/>
          <w:sz w:val="20"/>
        </w:rPr>
        <w:t xml:space="preserve"> Costs are classified as controllable and non-controllable costs.</w:t>
      </w:r>
    </w:p>
    <w:p w:rsidR="001E240F" w:rsidRPr="00AC0CAC" w:rsidRDefault="001E240F" w:rsidP="001E240F">
      <w:pPr>
        <w:pStyle w:val="HANG"/>
        <w:rPr>
          <w:rFonts w:cs="MV Boli"/>
          <w:sz w:val="20"/>
        </w:rPr>
      </w:pPr>
      <w:r w:rsidRPr="00AC0CAC">
        <w:rPr>
          <w:rFonts w:cs="MV Boli"/>
          <w:i/>
          <w:sz w:val="20"/>
        </w:rPr>
        <w:t>(v)</w:t>
      </w:r>
      <w:r w:rsidRPr="00AC0CAC">
        <w:rPr>
          <w:rFonts w:cs="MV Boli"/>
          <w:i/>
          <w:sz w:val="20"/>
        </w:rPr>
        <w:tab/>
        <w:t>By normality:</w:t>
      </w:r>
      <w:r w:rsidRPr="00AC0CAC">
        <w:rPr>
          <w:rFonts w:cs="MV Boli"/>
          <w:sz w:val="20"/>
        </w:rPr>
        <w:t xml:space="preserve"> Under this classification cost are segregated as normal and abnormal costs. </w:t>
      </w:r>
    </w:p>
    <w:p w:rsidR="001E240F" w:rsidRPr="00AC0CAC" w:rsidRDefault="001E240F" w:rsidP="001E240F">
      <w:pPr>
        <w:tabs>
          <w:tab w:val="left" w:pos="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lastRenderedPageBreak/>
        <w:t>Management of a business house requires cost information for decision making under different circumstances. Fr example they require such information for fixing selling price, controlling and reducing costs. To perform all these functions a classification of cost according to their nature and information needs in an essential pre-requisite of the management.</w:t>
      </w:r>
    </w:p>
    <w:p w:rsidR="001E240F" w:rsidRPr="00AC0CAC" w:rsidRDefault="00E67E69" w:rsidP="001E240F">
      <w:pPr>
        <w:pStyle w:val="justify"/>
        <w:rPr>
          <w:rFonts w:cs="MV Boli"/>
          <w:sz w:val="20"/>
        </w:rPr>
      </w:pPr>
      <w:r w:rsidRPr="00AC0CAC">
        <w:rPr>
          <w:rFonts w:cs="MV Boli"/>
          <w:sz w:val="20"/>
        </w:rPr>
        <w:t>Question 5</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i/>
          <w:sz w:val="20"/>
        </w:rPr>
      </w:pPr>
      <w:r w:rsidRPr="00AC0CAC">
        <w:rPr>
          <w:rFonts w:ascii="Arial Narrow" w:eastAsia="Times New Roman" w:hAnsi="Arial Narrow" w:cs="MV Boli"/>
          <w:i/>
          <w:sz w:val="20"/>
        </w:rPr>
        <w:t xml:space="preserve">What are incremental costs and sunk costs? Discuss. </w:t>
      </w:r>
      <w:r w:rsidRPr="00AC0CAC">
        <w:rPr>
          <w:rFonts w:ascii="Arial Narrow" w:eastAsia="Times New Roman" w:hAnsi="Arial Narrow" w:cs="MV Boli"/>
          <w:i/>
          <w:sz w:val="20"/>
        </w:rPr>
        <w:tab/>
      </w:r>
      <w:r w:rsidRPr="00AC0CAC">
        <w:rPr>
          <w:rFonts w:ascii="Arial Narrow" w:eastAsia="Times New Roman" w:hAnsi="Arial Narrow" w:cs="MV Boli"/>
          <w:i/>
          <w:sz w:val="20"/>
        </w:rPr>
        <w:tab/>
        <w:t>(Nov 1998)</w:t>
      </w:r>
    </w:p>
    <w:p w:rsidR="001E240F" w:rsidRPr="00AC0CAC" w:rsidRDefault="001E240F" w:rsidP="001E240F">
      <w:pPr>
        <w:pStyle w:val="justify"/>
        <w:rPr>
          <w:rFonts w:cs="MV Boli"/>
          <w:sz w:val="20"/>
        </w:rPr>
      </w:pPr>
      <w:r w:rsidRPr="00AC0CAC">
        <w:rPr>
          <w:rFonts w:cs="MV Boli"/>
          <w:sz w:val="20"/>
        </w:rPr>
        <w:t>Answer</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b/>
          <w:sz w:val="20"/>
        </w:rPr>
        <w:t>Incremental costs:</w:t>
      </w:r>
      <w:r w:rsidRPr="00AC0CAC">
        <w:rPr>
          <w:rFonts w:ascii="Arial Narrow" w:eastAsia="Times New Roman" w:hAnsi="Arial Narrow" w:cs="MV Boli"/>
          <w:sz w:val="20"/>
        </w:rPr>
        <w:t xml:space="preserve"> The difference in total cost between two alternatives is an incremental cost. It is synonymous to differential cost. Incremental cost arises due to change of the level of activity. The change may be due to adding to a new product; change of channels of distribution, adding capacity etc. Incremental costs are not necessarily variable in nature. </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b/>
          <w:sz w:val="20"/>
        </w:rPr>
        <w:t>Sun costs:</w:t>
      </w:r>
      <w:r w:rsidRPr="00AC0CAC">
        <w:rPr>
          <w:rFonts w:ascii="Arial Narrow" w:eastAsia="Times New Roman" w:hAnsi="Arial Narrow" w:cs="MV Boli"/>
          <w:sz w:val="20"/>
        </w:rPr>
        <w:t xml:space="preserve"> Costs which do not change under given circumstances and do not play any role in decision making process are known as sunk costs. They are historical costs incurred in the past. In other words, these are the costs which have been incurred by a decision made in past and cannot be changed by any decision made in the future. These costs are, however, best basis of predicting future costs. </w:t>
      </w:r>
      <w:r w:rsidR="0099469C" w:rsidRPr="00AC0CAC">
        <w:rPr>
          <w:rFonts w:ascii="Arial Narrow" w:eastAsia="Times New Roman" w:hAnsi="Arial Narrow" w:cs="MV Boli"/>
          <w:sz w:val="20"/>
        </w:rPr>
        <w:t>Amortization</w:t>
      </w:r>
      <w:r w:rsidRPr="00AC0CAC">
        <w:rPr>
          <w:rFonts w:ascii="Arial Narrow" w:eastAsia="Times New Roman" w:hAnsi="Arial Narrow" w:cs="MV Boli"/>
          <w:sz w:val="20"/>
        </w:rPr>
        <w:t xml:space="preserve"> of past expenses is the clearest kind of sunk cost.</w:t>
      </w:r>
    </w:p>
    <w:p w:rsidR="001E240F" w:rsidRPr="00AC0CAC" w:rsidRDefault="001E240F" w:rsidP="001E240F">
      <w:pPr>
        <w:pStyle w:val="justify"/>
        <w:rPr>
          <w:rFonts w:cs="MV Boli"/>
          <w:sz w:val="20"/>
        </w:rPr>
      </w:pPr>
      <w:r w:rsidRPr="00AC0CAC">
        <w:rPr>
          <w:rFonts w:cs="MV Boli"/>
          <w:sz w:val="20"/>
        </w:rPr>
        <w:t xml:space="preserve">Question </w:t>
      </w:r>
      <w:r w:rsidR="00E67E69" w:rsidRPr="00AC0CAC">
        <w:rPr>
          <w:rFonts w:cs="MV Boli"/>
          <w:sz w:val="20"/>
        </w:rPr>
        <w:t>6</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i/>
          <w:sz w:val="20"/>
        </w:rPr>
      </w:pPr>
      <w:r w:rsidRPr="00AC0CAC">
        <w:rPr>
          <w:rFonts w:ascii="Arial Narrow" w:eastAsia="Times New Roman" w:hAnsi="Arial Narrow" w:cs="MV Boli"/>
          <w:i/>
          <w:sz w:val="20"/>
        </w:rPr>
        <w:t xml:space="preserve">What are relevant costs? Identify two common pitfalls in relevant cost </w:t>
      </w:r>
      <w:r w:rsidR="0099469C" w:rsidRPr="00AC0CAC">
        <w:rPr>
          <w:rFonts w:ascii="Arial Narrow" w:eastAsia="Times New Roman" w:hAnsi="Arial Narrow" w:cs="MV Boli"/>
          <w:i/>
          <w:sz w:val="20"/>
        </w:rPr>
        <w:t>analyze</w:t>
      </w:r>
      <w:r w:rsidRPr="00AC0CAC">
        <w:rPr>
          <w:rFonts w:ascii="Arial Narrow" w:eastAsia="Times New Roman" w:hAnsi="Arial Narrow" w:cs="MV Boli"/>
          <w:i/>
          <w:sz w:val="20"/>
        </w:rPr>
        <w:t xml:space="preserve">. </w:t>
      </w:r>
      <w:r w:rsidRPr="00AC0CAC">
        <w:rPr>
          <w:rFonts w:ascii="Arial Narrow" w:eastAsia="Times New Roman" w:hAnsi="Arial Narrow" w:cs="MV Boli"/>
          <w:i/>
          <w:sz w:val="20"/>
        </w:rPr>
        <w:tab/>
        <w:t>(Nov 1998)</w:t>
      </w:r>
    </w:p>
    <w:p w:rsidR="001E240F" w:rsidRPr="00AC0CAC" w:rsidRDefault="001E240F" w:rsidP="00636DCA">
      <w:pPr>
        <w:pStyle w:val="justify"/>
        <w:ind w:left="0" w:firstLine="0"/>
        <w:rPr>
          <w:rFonts w:cs="MV Boli"/>
          <w:sz w:val="20"/>
        </w:rPr>
      </w:pPr>
      <w:r w:rsidRPr="00AC0CAC">
        <w:rPr>
          <w:rFonts w:cs="MV Boli"/>
          <w:sz w:val="20"/>
        </w:rPr>
        <w:t>Answer</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b/>
          <w:sz w:val="20"/>
        </w:rPr>
      </w:pPr>
      <w:r w:rsidRPr="00AC0CAC">
        <w:rPr>
          <w:rFonts w:ascii="Arial Narrow" w:eastAsia="Times New Roman" w:hAnsi="Arial Narrow" w:cs="MV Boli"/>
          <w:b/>
          <w:sz w:val="20"/>
        </w:rPr>
        <w:t xml:space="preserve">Relevant costs:   </w:t>
      </w:r>
    </w:p>
    <w:p w:rsidR="001E240F" w:rsidRPr="00AC0CAC" w:rsidRDefault="001E240F" w:rsidP="00F84484">
      <w:pPr>
        <w:pStyle w:val="Heading1"/>
        <w:rPr>
          <w:rFonts w:eastAsia="Times New Roman"/>
        </w:rPr>
      </w:pPr>
      <w:r w:rsidRPr="00AC0CAC">
        <w:rPr>
          <w:rFonts w:eastAsia="Times New Roman"/>
        </w:rPr>
        <w:t>Relevant costs are those expected future costs which are essential to a decision. The two key aspect of these costs are as follows:</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(i)</w:t>
      </w:r>
      <w:r w:rsidRPr="00AC0CAC">
        <w:rPr>
          <w:rFonts w:ascii="Arial Narrow" w:eastAsia="Times New Roman" w:hAnsi="Arial Narrow" w:cs="MV Boli"/>
          <w:sz w:val="20"/>
        </w:rPr>
        <w:tab/>
        <w:t>They must be expected future costs.</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(ii)</w:t>
      </w:r>
      <w:r w:rsidRPr="00AC0CAC">
        <w:rPr>
          <w:rFonts w:ascii="Arial Narrow" w:eastAsia="Times New Roman" w:hAnsi="Arial Narrow" w:cs="MV Boli"/>
          <w:sz w:val="20"/>
        </w:rPr>
        <w:tab/>
        <w:t>They must be different among the alternative courses of action.</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 xml:space="preserve">For example, in a decision relating to the replacement of an old machine, the written down value of the existing machine is not relevant but its sale price is relevant. </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Relevant cost analysis helps in drawing the attention of managers to those elements of costs which are relevant for the decision. Two common pitfalls in relevant cost analysis are as under:</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First pitfall in relevant cost analysis is to assume that all variable costs are relevant : All variable costs are not relevant. Even among future costs, those variable costs which will not differ under various alternatives are irrelevant. For example, a company proposes to rearrange plant facilities and estimates its future costs under two alternatives, as under: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712"/>
        <w:gridCol w:w="2712"/>
        <w:gridCol w:w="2712"/>
      </w:tblGrid>
      <w:tr w:rsidR="001E240F" w:rsidRPr="00AC0CAC" w:rsidTr="00CA1D37">
        <w:tc>
          <w:tcPr>
            <w:tcW w:w="2712" w:type="dxa"/>
          </w:tcPr>
          <w:p w:rsidR="001E240F" w:rsidRPr="00AC0CAC" w:rsidRDefault="001E240F" w:rsidP="00CA1D37">
            <w:pPr>
              <w:tabs>
                <w:tab w:val="left" w:pos="360"/>
                <w:tab w:val="left" w:pos="720"/>
                <w:tab w:val="left" w:pos="2160"/>
                <w:tab w:val="left" w:pos="3600"/>
                <w:tab w:val="left" w:pos="5040"/>
                <w:tab w:val="right" w:pos="7920"/>
                <w:tab w:val="left" w:pos="8280"/>
              </w:tabs>
              <w:spacing w:after="100" w:line="260" w:lineRule="atLeast"/>
              <w:jc w:val="both"/>
              <w:rPr>
                <w:rFonts w:ascii="Arial Narrow" w:hAnsi="Arial Narrow" w:cs="MV Boli"/>
                <w:i/>
              </w:rPr>
            </w:pPr>
            <w:r w:rsidRPr="00AC0CAC">
              <w:rPr>
                <w:rFonts w:ascii="Arial Narrow" w:hAnsi="Arial Narrow" w:cs="MV Boli"/>
                <w:i/>
              </w:rPr>
              <w:t>Particulars</w:t>
            </w:r>
          </w:p>
        </w:tc>
        <w:tc>
          <w:tcPr>
            <w:tcW w:w="2712" w:type="dxa"/>
          </w:tcPr>
          <w:p w:rsidR="001E240F" w:rsidRPr="00AC0CAC" w:rsidRDefault="001E240F" w:rsidP="00CA1D37">
            <w:pPr>
              <w:tabs>
                <w:tab w:val="left" w:pos="360"/>
                <w:tab w:val="left" w:pos="720"/>
                <w:tab w:val="left" w:pos="2160"/>
                <w:tab w:val="left" w:pos="3600"/>
                <w:tab w:val="left" w:pos="5040"/>
                <w:tab w:val="right" w:pos="7920"/>
                <w:tab w:val="left" w:pos="8280"/>
              </w:tabs>
              <w:spacing w:after="100" w:line="260" w:lineRule="atLeast"/>
              <w:jc w:val="center"/>
              <w:rPr>
                <w:rFonts w:ascii="Arial Narrow" w:hAnsi="Arial Narrow" w:cs="MV Boli"/>
                <w:i/>
              </w:rPr>
            </w:pPr>
            <w:r w:rsidRPr="00AC0CAC">
              <w:rPr>
                <w:rFonts w:ascii="Arial Narrow" w:hAnsi="Arial Narrow" w:cs="MV Boli"/>
                <w:i/>
              </w:rPr>
              <w:t>Do not re-arrange</w:t>
            </w:r>
          </w:p>
        </w:tc>
        <w:tc>
          <w:tcPr>
            <w:tcW w:w="2712" w:type="dxa"/>
          </w:tcPr>
          <w:p w:rsidR="001E240F" w:rsidRPr="00AC0CAC" w:rsidRDefault="001E240F" w:rsidP="00CA1D37">
            <w:pPr>
              <w:tabs>
                <w:tab w:val="left" w:pos="360"/>
                <w:tab w:val="left" w:pos="720"/>
                <w:tab w:val="left" w:pos="2160"/>
                <w:tab w:val="left" w:pos="3600"/>
                <w:tab w:val="left" w:pos="5040"/>
                <w:tab w:val="right" w:pos="7920"/>
                <w:tab w:val="left" w:pos="8280"/>
              </w:tabs>
              <w:spacing w:after="100" w:line="260" w:lineRule="atLeast"/>
              <w:jc w:val="center"/>
              <w:rPr>
                <w:rFonts w:ascii="Arial Narrow" w:hAnsi="Arial Narrow" w:cs="MV Boli"/>
                <w:i/>
              </w:rPr>
            </w:pPr>
            <w:r w:rsidRPr="00AC0CAC">
              <w:rPr>
                <w:rFonts w:ascii="Arial Narrow" w:hAnsi="Arial Narrow" w:cs="MV Boli"/>
                <w:i/>
              </w:rPr>
              <w:t>Re-arrange</w:t>
            </w:r>
          </w:p>
        </w:tc>
      </w:tr>
      <w:tr w:rsidR="001E240F" w:rsidRPr="00AC0CAC" w:rsidTr="00CA1D37">
        <w:tc>
          <w:tcPr>
            <w:tcW w:w="2712" w:type="dxa"/>
          </w:tcPr>
          <w:p w:rsidR="001E240F" w:rsidRPr="00AC0CAC" w:rsidRDefault="001E240F" w:rsidP="00CA1D37">
            <w:pPr>
              <w:tabs>
                <w:tab w:val="left" w:pos="360"/>
                <w:tab w:val="left" w:pos="720"/>
                <w:tab w:val="left" w:pos="2160"/>
                <w:tab w:val="left" w:pos="3600"/>
                <w:tab w:val="left" w:pos="5040"/>
                <w:tab w:val="right" w:pos="7920"/>
                <w:tab w:val="left" w:pos="8280"/>
              </w:tabs>
              <w:spacing w:after="100" w:line="260" w:lineRule="atLeast"/>
              <w:jc w:val="both"/>
              <w:rPr>
                <w:rFonts w:ascii="Arial Narrow" w:hAnsi="Arial Narrow" w:cs="MV Boli"/>
              </w:rPr>
            </w:pPr>
          </w:p>
        </w:tc>
        <w:tc>
          <w:tcPr>
            <w:tcW w:w="2712" w:type="dxa"/>
          </w:tcPr>
          <w:p w:rsidR="001E240F" w:rsidRPr="00AC0CAC" w:rsidRDefault="001E240F" w:rsidP="00CA1D37">
            <w:pPr>
              <w:tabs>
                <w:tab w:val="left" w:pos="360"/>
                <w:tab w:val="left" w:pos="720"/>
                <w:tab w:val="left" w:pos="2160"/>
                <w:tab w:val="left" w:pos="3600"/>
                <w:tab w:val="left" w:pos="5040"/>
                <w:tab w:val="right" w:pos="7920"/>
                <w:tab w:val="left" w:pos="8280"/>
              </w:tabs>
              <w:spacing w:after="100" w:line="260" w:lineRule="atLeast"/>
              <w:jc w:val="center"/>
              <w:rPr>
                <w:rFonts w:ascii="Arial Narrow" w:hAnsi="Arial Narrow" w:cs="MV Boli"/>
              </w:rPr>
            </w:pPr>
            <w:r w:rsidRPr="00AC0CAC">
              <w:rPr>
                <w:rFonts w:ascii="Arial Narrow" w:hAnsi="Arial Narrow" w:cs="MV Boli"/>
              </w:rPr>
              <w:t>Rs.</w:t>
            </w:r>
          </w:p>
        </w:tc>
        <w:tc>
          <w:tcPr>
            <w:tcW w:w="2712" w:type="dxa"/>
          </w:tcPr>
          <w:p w:rsidR="001E240F" w:rsidRPr="00AC0CAC" w:rsidRDefault="001E240F" w:rsidP="00CA1D37">
            <w:pPr>
              <w:tabs>
                <w:tab w:val="left" w:pos="360"/>
                <w:tab w:val="left" w:pos="720"/>
                <w:tab w:val="left" w:pos="2160"/>
                <w:tab w:val="left" w:pos="3600"/>
                <w:tab w:val="left" w:pos="5040"/>
                <w:tab w:val="right" w:pos="7920"/>
                <w:tab w:val="left" w:pos="8280"/>
              </w:tabs>
              <w:spacing w:after="100" w:line="260" w:lineRule="atLeast"/>
              <w:jc w:val="center"/>
              <w:rPr>
                <w:rFonts w:ascii="Arial Narrow" w:hAnsi="Arial Narrow" w:cs="MV Boli"/>
              </w:rPr>
            </w:pPr>
            <w:r w:rsidRPr="00AC0CAC">
              <w:rPr>
                <w:rFonts w:ascii="Arial Narrow" w:hAnsi="Arial Narrow" w:cs="MV Boli"/>
              </w:rPr>
              <w:t>Rs.</w:t>
            </w:r>
          </w:p>
        </w:tc>
      </w:tr>
      <w:tr w:rsidR="001E240F" w:rsidRPr="00AC0CAC" w:rsidTr="00CA1D37">
        <w:tc>
          <w:tcPr>
            <w:tcW w:w="2712" w:type="dxa"/>
          </w:tcPr>
          <w:p w:rsidR="001E240F" w:rsidRPr="00AC0CAC" w:rsidRDefault="001E240F" w:rsidP="00CA1D37">
            <w:pPr>
              <w:tabs>
                <w:tab w:val="left" w:pos="360"/>
                <w:tab w:val="left" w:pos="720"/>
                <w:tab w:val="left" w:pos="2160"/>
                <w:tab w:val="left" w:pos="3600"/>
                <w:tab w:val="left" w:pos="5040"/>
                <w:tab w:val="right" w:pos="7920"/>
                <w:tab w:val="left" w:pos="8280"/>
              </w:tabs>
              <w:spacing w:after="100" w:line="260" w:lineRule="atLeast"/>
              <w:jc w:val="both"/>
              <w:rPr>
                <w:rFonts w:ascii="Arial Narrow" w:hAnsi="Arial Narrow" w:cs="MV Boli"/>
              </w:rPr>
            </w:pPr>
            <w:r w:rsidRPr="00AC0CAC">
              <w:rPr>
                <w:rFonts w:ascii="Arial Narrow" w:hAnsi="Arial Narrow" w:cs="MV Boli"/>
              </w:rPr>
              <w:t>Direct material cost / unit</w:t>
            </w:r>
          </w:p>
        </w:tc>
        <w:tc>
          <w:tcPr>
            <w:tcW w:w="2712" w:type="dxa"/>
          </w:tcPr>
          <w:p w:rsidR="001E240F" w:rsidRPr="00AC0CAC" w:rsidRDefault="001E240F" w:rsidP="00CA1D37">
            <w:pPr>
              <w:tabs>
                <w:tab w:val="left" w:pos="360"/>
                <w:tab w:val="left" w:pos="720"/>
                <w:tab w:val="left" w:pos="2160"/>
                <w:tab w:val="left" w:pos="3600"/>
                <w:tab w:val="left" w:pos="5040"/>
                <w:tab w:val="right" w:pos="7920"/>
                <w:tab w:val="left" w:pos="8280"/>
              </w:tabs>
              <w:spacing w:after="100" w:line="260" w:lineRule="atLeast"/>
              <w:jc w:val="center"/>
              <w:rPr>
                <w:rFonts w:ascii="Arial Narrow" w:hAnsi="Arial Narrow" w:cs="MV Boli"/>
              </w:rPr>
            </w:pPr>
            <w:r w:rsidRPr="00AC0CAC">
              <w:rPr>
                <w:rFonts w:ascii="Arial Narrow" w:hAnsi="Arial Narrow" w:cs="MV Boli"/>
              </w:rPr>
              <w:t>10</w:t>
            </w:r>
          </w:p>
        </w:tc>
        <w:tc>
          <w:tcPr>
            <w:tcW w:w="2712" w:type="dxa"/>
          </w:tcPr>
          <w:p w:rsidR="001E240F" w:rsidRPr="00AC0CAC" w:rsidRDefault="001E240F" w:rsidP="00CA1D37">
            <w:pPr>
              <w:tabs>
                <w:tab w:val="left" w:pos="360"/>
                <w:tab w:val="left" w:pos="720"/>
                <w:tab w:val="left" w:pos="2160"/>
                <w:tab w:val="left" w:pos="3600"/>
                <w:tab w:val="left" w:pos="5040"/>
                <w:tab w:val="right" w:pos="7920"/>
                <w:tab w:val="left" w:pos="8280"/>
              </w:tabs>
              <w:spacing w:after="100" w:line="260" w:lineRule="atLeast"/>
              <w:jc w:val="center"/>
              <w:rPr>
                <w:rFonts w:ascii="Arial Narrow" w:hAnsi="Arial Narrow" w:cs="MV Boli"/>
              </w:rPr>
            </w:pPr>
            <w:r w:rsidRPr="00AC0CAC">
              <w:rPr>
                <w:rFonts w:ascii="Arial Narrow" w:hAnsi="Arial Narrow" w:cs="MV Boli"/>
              </w:rPr>
              <w:t>10</w:t>
            </w:r>
          </w:p>
        </w:tc>
      </w:tr>
      <w:tr w:rsidR="001E240F" w:rsidRPr="00AC0CAC" w:rsidTr="00CA1D37">
        <w:tc>
          <w:tcPr>
            <w:tcW w:w="2712" w:type="dxa"/>
          </w:tcPr>
          <w:p w:rsidR="001E240F" w:rsidRPr="00AC0CAC" w:rsidRDefault="001E240F" w:rsidP="00CA1D37">
            <w:pPr>
              <w:tabs>
                <w:tab w:val="left" w:pos="360"/>
                <w:tab w:val="left" w:pos="720"/>
                <w:tab w:val="left" w:pos="2160"/>
                <w:tab w:val="left" w:pos="3600"/>
                <w:tab w:val="left" w:pos="5040"/>
                <w:tab w:val="right" w:pos="7920"/>
                <w:tab w:val="left" w:pos="8280"/>
              </w:tabs>
              <w:spacing w:after="100" w:line="260" w:lineRule="atLeast"/>
              <w:jc w:val="both"/>
              <w:rPr>
                <w:rFonts w:ascii="Arial Narrow" w:hAnsi="Arial Narrow" w:cs="MV Boli"/>
              </w:rPr>
            </w:pPr>
            <w:r w:rsidRPr="00AC0CAC">
              <w:rPr>
                <w:rFonts w:ascii="Arial Narrow" w:hAnsi="Arial Narrow" w:cs="MV Boli"/>
              </w:rPr>
              <w:t xml:space="preserve">Direct </w:t>
            </w:r>
            <w:r w:rsidR="00E80B05" w:rsidRPr="00AC0CAC">
              <w:rPr>
                <w:rFonts w:ascii="Arial Narrow" w:hAnsi="Arial Narrow" w:cs="MV Boli"/>
              </w:rPr>
              <w:t>labor</w:t>
            </w:r>
            <w:r w:rsidRPr="00AC0CAC">
              <w:rPr>
                <w:rFonts w:ascii="Arial Narrow" w:hAnsi="Arial Narrow" w:cs="MV Boli"/>
              </w:rPr>
              <w:t xml:space="preserve"> cost / unit</w:t>
            </w:r>
          </w:p>
        </w:tc>
        <w:tc>
          <w:tcPr>
            <w:tcW w:w="2712" w:type="dxa"/>
          </w:tcPr>
          <w:p w:rsidR="001E240F" w:rsidRPr="00AC0CAC" w:rsidRDefault="001E240F" w:rsidP="00CA1D37">
            <w:pPr>
              <w:tabs>
                <w:tab w:val="left" w:pos="360"/>
                <w:tab w:val="left" w:pos="720"/>
                <w:tab w:val="left" w:pos="2160"/>
                <w:tab w:val="left" w:pos="3600"/>
                <w:tab w:val="left" w:pos="5040"/>
                <w:tab w:val="right" w:pos="7920"/>
                <w:tab w:val="left" w:pos="8280"/>
              </w:tabs>
              <w:spacing w:after="100" w:line="260" w:lineRule="atLeast"/>
              <w:jc w:val="center"/>
              <w:rPr>
                <w:rFonts w:ascii="Arial Narrow" w:hAnsi="Arial Narrow" w:cs="MV Boli"/>
              </w:rPr>
            </w:pPr>
            <w:r w:rsidRPr="00AC0CAC">
              <w:rPr>
                <w:rFonts w:ascii="Arial Narrow" w:hAnsi="Arial Narrow" w:cs="MV Boli"/>
              </w:rPr>
              <w:t>05</w:t>
            </w:r>
          </w:p>
        </w:tc>
        <w:tc>
          <w:tcPr>
            <w:tcW w:w="2712" w:type="dxa"/>
          </w:tcPr>
          <w:p w:rsidR="001E240F" w:rsidRPr="00AC0CAC" w:rsidRDefault="001E240F" w:rsidP="00CA1D37">
            <w:pPr>
              <w:tabs>
                <w:tab w:val="left" w:pos="360"/>
                <w:tab w:val="left" w:pos="720"/>
                <w:tab w:val="left" w:pos="2160"/>
                <w:tab w:val="left" w:pos="3600"/>
                <w:tab w:val="left" w:pos="5040"/>
                <w:tab w:val="right" w:pos="7920"/>
                <w:tab w:val="left" w:pos="8280"/>
              </w:tabs>
              <w:spacing w:after="100" w:line="260" w:lineRule="atLeast"/>
              <w:jc w:val="center"/>
              <w:rPr>
                <w:rFonts w:ascii="Arial Narrow" w:hAnsi="Arial Narrow" w:cs="MV Boli"/>
              </w:rPr>
            </w:pPr>
            <w:r w:rsidRPr="00AC0CAC">
              <w:rPr>
                <w:rFonts w:ascii="Arial Narrow" w:hAnsi="Arial Narrow" w:cs="MV Boli"/>
              </w:rPr>
              <w:t>04</w:t>
            </w:r>
          </w:p>
        </w:tc>
      </w:tr>
    </w:tbl>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In the above example, the direct material cost (variable cost) remains constant under both alternatives, hence it is irrelevant to the decision as to whether plant facilities are to be re-arranged or not.</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 xml:space="preserve">Second pitfall is to assume that all fixed costs are irrelevant. All fixed costs are not irrelevant. If fixed expenses remain unchanged under different alternatives such expenses are only irrelevant to the decisions at hand but if they are expected to be altered they should be considered as relevant. </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lastRenderedPageBreak/>
        <w:t>For example, if the plant capacity is 50,000 units and additional 10,000 units can only be manufactured by expanding capacity which entails additional fixed expenses of Rs.50</w:t>
      </w:r>
      <w:r w:rsidR="00E80B05" w:rsidRPr="00AC0CAC">
        <w:rPr>
          <w:rFonts w:ascii="Arial Narrow" w:eastAsia="Times New Roman" w:hAnsi="Arial Narrow" w:cs="MV Boli"/>
          <w:sz w:val="20"/>
        </w:rPr>
        <w:t>, 000</w:t>
      </w:r>
      <w:r w:rsidRPr="00AC0CAC">
        <w:rPr>
          <w:rFonts w:ascii="Arial Narrow" w:eastAsia="Times New Roman" w:hAnsi="Arial Narrow" w:cs="MV Boli"/>
          <w:sz w:val="20"/>
        </w:rPr>
        <w:t>. This increase in fixed expenses is relevant to the decision whether the firm should accept order for additional 10,000 units or not.</w:t>
      </w:r>
    </w:p>
    <w:p w:rsidR="001E240F" w:rsidRPr="00AC0CAC" w:rsidRDefault="001E240F" w:rsidP="001E240F">
      <w:pPr>
        <w:pStyle w:val="justify"/>
        <w:rPr>
          <w:rFonts w:cs="MV Boli"/>
          <w:sz w:val="20"/>
        </w:rPr>
      </w:pPr>
      <w:r w:rsidRPr="00AC0CAC">
        <w:rPr>
          <w:rFonts w:cs="MV Boli"/>
          <w:sz w:val="20"/>
        </w:rPr>
        <w:t xml:space="preserve">Question </w:t>
      </w:r>
      <w:r w:rsidR="00E67E69" w:rsidRPr="00AC0CAC">
        <w:rPr>
          <w:rFonts w:cs="MV Boli"/>
          <w:sz w:val="20"/>
        </w:rPr>
        <w:t>7</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i/>
          <w:sz w:val="20"/>
        </w:rPr>
      </w:pPr>
      <w:r w:rsidRPr="00AC0CAC">
        <w:rPr>
          <w:rFonts w:ascii="Arial Narrow" w:eastAsia="Times New Roman" w:hAnsi="Arial Narrow" w:cs="MV Boli"/>
          <w:i/>
          <w:sz w:val="20"/>
        </w:rPr>
        <w:t xml:space="preserve">Distinguish between “Marginal cost” and ‘Differential Cost”.   </w:t>
      </w:r>
      <w:r w:rsidRPr="00AC0CAC">
        <w:rPr>
          <w:rFonts w:ascii="Arial Narrow" w:eastAsia="Times New Roman" w:hAnsi="Arial Narrow" w:cs="MV Boli"/>
          <w:i/>
          <w:sz w:val="20"/>
        </w:rPr>
        <w:tab/>
      </w:r>
      <w:r w:rsidRPr="00AC0CAC">
        <w:rPr>
          <w:rFonts w:ascii="Arial Narrow" w:eastAsia="Times New Roman" w:hAnsi="Arial Narrow" w:cs="MV Boli"/>
          <w:i/>
          <w:sz w:val="20"/>
        </w:rPr>
        <w:tab/>
        <w:t>(May 1999)</w:t>
      </w:r>
    </w:p>
    <w:p w:rsidR="001E240F" w:rsidRPr="00AC0CAC" w:rsidRDefault="001E240F" w:rsidP="001E240F">
      <w:pPr>
        <w:pStyle w:val="justify"/>
        <w:rPr>
          <w:rFonts w:cs="MV Boli"/>
          <w:sz w:val="20"/>
        </w:rPr>
      </w:pPr>
      <w:r w:rsidRPr="00AC0CAC">
        <w:rPr>
          <w:rFonts w:cs="MV Boli"/>
          <w:sz w:val="20"/>
        </w:rPr>
        <w:t xml:space="preserve">Answer </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Marginal cost represents the increase or decrease in total cost which occurs with a small change in output say, a unit of output. In Cost Accounting variable costs represent marginal cost.</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Differential cost is the change (increase or decrease) in the total cost (variable as well as fixed) due to change in the level of activity, technology or production process or method of production.</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 xml:space="preserve">In other words, it can be defined as the cost of one unit of product or service which would be avoided if that unit was not produced or provided. </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 xml:space="preserve">The main point which distinguishes marginal cost and differential as that change in fixed cost when volume of production increases or decreases by a unit of production. In the case of differential cost variable as well as fixed cost. i.e. both costs change due to change in the level of activity, whereas under marginal costing only variable cost changes due to change in the level of activity. </w:t>
      </w:r>
    </w:p>
    <w:p w:rsidR="001E240F" w:rsidRPr="00AC0CAC" w:rsidRDefault="00E67E69" w:rsidP="001E240F">
      <w:pPr>
        <w:pStyle w:val="justify"/>
        <w:rPr>
          <w:rFonts w:cs="MV Boli"/>
          <w:sz w:val="20"/>
        </w:rPr>
      </w:pPr>
      <w:r w:rsidRPr="00AC0CAC">
        <w:rPr>
          <w:rFonts w:cs="MV Boli"/>
          <w:sz w:val="20"/>
        </w:rPr>
        <w:t xml:space="preserve">Question </w:t>
      </w:r>
      <w:r w:rsidR="001E240F" w:rsidRPr="00AC0CAC">
        <w:rPr>
          <w:rFonts w:cs="MV Boli"/>
          <w:sz w:val="20"/>
        </w:rPr>
        <w:t>8</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360" w:hanging="360"/>
        <w:jc w:val="both"/>
        <w:rPr>
          <w:rFonts w:ascii="Arial Narrow" w:eastAsia="Times New Roman" w:hAnsi="Arial Narrow" w:cs="MV Boli"/>
          <w:i/>
          <w:sz w:val="20"/>
        </w:rPr>
      </w:pPr>
      <w:r w:rsidRPr="00AC0CAC">
        <w:rPr>
          <w:rFonts w:ascii="Arial Narrow" w:eastAsia="Times New Roman" w:hAnsi="Arial Narrow" w:cs="MV Boli"/>
          <w:i/>
          <w:sz w:val="20"/>
        </w:rPr>
        <w:t>(a)</w:t>
      </w:r>
      <w:r w:rsidRPr="00AC0CAC">
        <w:rPr>
          <w:rFonts w:ascii="Arial Narrow" w:eastAsia="Times New Roman" w:hAnsi="Arial Narrow" w:cs="MV Boli"/>
          <w:i/>
          <w:sz w:val="20"/>
        </w:rPr>
        <w:tab/>
        <w:t>Explain the concept of discretionary costs. Give three examples.</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360" w:hanging="360"/>
        <w:jc w:val="both"/>
        <w:rPr>
          <w:rFonts w:ascii="Arial Narrow" w:eastAsia="Times New Roman" w:hAnsi="Arial Narrow" w:cs="MV Boli"/>
          <w:i/>
          <w:sz w:val="20"/>
        </w:rPr>
      </w:pPr>
      <w:r w:rsidRPr="00AC0CAC">
        <w:rPr>
          <w:rFonts w:ascii="Arial Narrow" w:eastAsia="Times New Roman" w:hAnsi="Arial Narrow" w:cs="MV Boli"/>
          <w:i/>
          <w:sz w:val="20"/>
        </w:rPr>
        <w:t>(b)</w:t>
      </w:r>
      <w:r w:rsidRPr="00AC0CAC">
        <w:rPr>
          <w:rFonts w:ascii="Arial Narrow" w:eastAsia="Times New Roman" w:hAnsi="Arial Narrow" w:cs="MV Boli"/>
          <w:i/>
          <w:sz w:val="20"/>
        </w:rPr>
        <w:tab/>
        <w:t>Discuss, how control may be exercised over discretionary costs.</w:t>
      </w:r>
      <w:r w:rsidRPr="00AC0CAC">
        <w:rPr>
          <w:rFonts w:ascii="Arial Narrow" w:eastAsia="Times New Roman" w:hAnsi="Arial Narrow" w:cs="MV Boli"/>
          <w:i/>
          <w:sz w:val="20"/>
        </w:rPr>
        <w:tab/>
        <w:t>(Nov 1999)</w:t>
      </w:r>
    </w:p>
    <w:p w:rsidR="001E240F" w:rsidRPr="00AC0CAC" w:rsidRDefault="001E240F" w:rsidP="001E240F">
      <w:pPr>
        <w:pStyle w:val="justify"/>
        <w:rPr>
          <w:rFonts w:cs="MV Boli"/>
          <w:sz w:val="20"/>
        </w:rPr>
      </w:pPr>
      <w:r w:rsidRPr="00AC0CAC">
        <w:rPr>
          <w:rFonts w:cs="MV Boli"/>
          <w:sz w:val="20"/>
        </w:rPr>
        <w:t>Answer</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360" w:hanging="360"/>
        <w:jc w:val="both"/>
        <w:rPr>
          <w:rFonts w:ascii="Arial Narrow" w:eastAsia="Times New Roman" w:hAnsi="Arial Narrow" w:cs="MV Boli"/>
          <w:sz w:val="20"/>
        </w:rPr>
      </w:pPr>
      <w:r w:rsidRPr="00AC0CAC">
        <w:rPr>
          <w:rFonts w:ascii="Arial Narrow" w:eastAsia="Times New Roman" w:hAnsi="Arial Narrow" w:cs="MV Boli"/>
          <w:b/>
          <w:sz w:val="20"/>
        </w:rPr>
        <w:t>(a)</w:t>
      </w:r>
      <w:r w:rsidRPr="00AC0CAC">
        <w:rPr>
          <w:rFonts w:ascii="Arial Narrow" w:eastAsia="Times New Roman" w:hAnsi="Arial Narrow" w:cs="MV Boli"/>
          <w:sz w:val="20"/>
        </w:rPr>
        <w:tab/>
        <w:t>Discretionary costs can be explained with the help of following two important features</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720" w:hanging="720"/>
        <w:jc w:val="both"/>
        <w:rPr>
          <w:rFonts w:ascii="Arial Narrow" w:eastAsia="Times New Roman" w:hAnsi="Arial Narrow" w:cs="MV Boli"/>
          <w:sz w:val="20"/>
        </w:rPr>
      </w:pPr>
      <w:r w:rsidRPr="00AC0CAC">
        <w:rPr>
          <w:rFonts w:ascii="Arial Narrow" w:eastAsia="Times New Roman" w:hAnsi="Arial Narrow" w:cs="MV Boli"/>
          <w:sz w:val="20"/>
        </w:rPr>
        <w:tab/>
        <w:t>(i)</w:t>
      </w:r>
      <w:r w:rsidRPr="00AC0CAC">
        <w:rPr>
          <w:rFonts w:ascii="Arial Narrow" w:eastAsia="Times New Roman" w:hAnsi="Arial Narrow" w:cs="MV Boli"/>
          <w:sz w:val="20"/>
        </w:rPr>
        <w:tab/>
        <w:t>They arise from periodic (usually yearly) decisions regarding the maximum outlay to be incurred.</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ab/>
        <w:t>(ii)</w:t>
      </w:r>
      <w:r w:rsidRPr="00AC0CAC">
        <w:rPr>
          <w:rFonts w:ascii="Arial Narrow" w:eastAsia="Times New Roman" w:hAnsi="Arial Narrow" w:cs="MV Boli"/>
          <w:sz w:val="20"/>
        </w:rPr>
        <w:tab/>
        <w:t>They are not tied to a clear cause and effect relationship between inputs and outputs.</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ab/>
      </w:r>
      <w:r w:rsidRPr="00CA62CD">
        <w:rPr>
          <w:rStyle w:val="Heading2Char"/>
        </w:rPr>
        <w:t>Examples of discretionary costs includes:</w:t>
      </w:r>
      <w:r w:rsidRPr="00AC0CAC">
        <w:rPr>
          <w:rFonts w:ascii="Arial Narrow" w:eastAsia="Times New Roman" w:hAnsi="Arial Narrow" w:cs="MV Boli"/>
          <w:b/>
          <w:sz w:val="20"/>
        </w:rPr>
        <w:t xml:space="preserve"> </w:t>
      </w:r>
      <w:r w:rsidRPr="00AC0CAC">
        <w:rPr>
          <w:rFonts w:ascii="Arial Narrow" w:eastAsia="Times New Roman" w:hAnsi="Arial Narrow" w:cs="MV Boli"/>
          <w:sz w:val="20"/>
        </w:rPr>
        <w:t xml:space="preserve"> advertising, public relations, executive training, teaching, research, health care and management consulting services.</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ab/>
        <w:t>The note worthy feature of discretionary costs is that mangers are seldom confident that the “correct” amounts are being spent.</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360" w:hanging="360"/>
        <w:jc w:val="both"/>
        <w:rPr>
          <w:rFonts w:ascii="Arial Narrow" w:eastAsia="Times New Roman" w:hAnsi="Arial Narrow" w:cs="MV Boli"/>
          <w:sz w:val="20"/>
        </w:rPr>
      </w:pPr>
      <w:r w:rsidRPr="00AC0CAC">
        <w:rPr>
          <w:rFonts w:ascii="Arial Narrow" w:eastAsia="Times New Roman" w:hAnsi="Arial Narrow" w:cs="MV Boli"/>
          <w:b/>
          <w:sz w:val="20"/>
        </w:rPr>
        <w:t>(b)</w:t>
      </w:r>
      <w:r w:rsidRPr="00AC0CAC">
        <w:rPr>
          <w:rFonts w:ascii="Arial Narrow" w:eastAsia="Times New Roman" w:hAnsi="Arial Narrow" w:cs="MV Boli"/>
          <w:sz w:val="20"/>
        </w:rPr>
        <w:tab/>
      </w:r>
      <w:r w:rsidRPr="00AC0CAC">
        <w:rPr>
          <w:rFonts w:ascii="Arial Narrow" w:eastAsia="Times New Roman" w:hAnsi="Arial Narrow" w:cs="MV Boli"/>
          <w:b/>
          <w:sz w:val="20"/>
        </w:rPr>
        <w:t xml:space="preserve">Control over discretionary </w:t>
      </w:r>
      <w:r w:rsidR="0099469C" w:rsidRPr="00AC0CAC">
        <w:rPr>
          <w:rFonts w:ascii="Arial Narrow" w:eastAsia="Times New Roman" w:hAnsi="Arial Narrow" w:cs="MV Boli"/>
          <w:b/>
          <w:sz w:val="20"/>
        </w:rPr>
        <w:t>costs:</w:t>
      </w:r>
      <w:r w:rsidRPr="00AC0CAC">
        <w:rPr>
          <w:rFonts w:ascii="Arial Narrow" w:eastAsia="Times New Roman" w:hAnsi="Arial Narrow" w:cs="MV Boli"/>
          <w:sz w:val="20"/>
        </w:rPr>
        <w:t xml:space="preserve">  To control discretionary costs control points/parameters may be established. But these points need to be </w:t>
      </w:r>
      <w:r w:rsidR="0099469C" w:rsidRPr="00AC0CAC">
        <w:rPr>
          <w:rFonts w:ascii="Arial Narrow" w:eastAsia="Times New Roman" w:hAnsi="Arial Narrow" w:cs="MV Boli"/>
          <w:sz w:val="20"/>
        </w:rPr>
        <w:t>devised</w:t>
      </w:r>
      <w:r w:rsidRPr="00AC0CAC">
        <w:rPr>
          <w:rFonts w:ascii="Arial Narrow" w:eastAsia="Times New Roman" w:hAnsi="Arial Narrow" w:cs="MV Boli"/>
          <w:sz w:val="20"/>
        </w:rPr>
        <w:t xml:space="preserve"> individually. For research and development function to control discretionary costs, dates may be established for submitting major reports to management. For advertising and sales promotion, such costs may be controlled by pre-setting targets. In the case of </w:t>
      </w:r>
      <w:r w:rsidR="0099469C" w:rsidRPr="00AC0CAC">
        <w:rPr>
          <w:rFonts w:ascii="Arial Narrow" w:eastAsia="Times New Roman" w:hAnsi="Arial Narrow" w:cs="MV Boli"/>
          <w:sz w:val="20"/>
        </w:rPr>
        <w:t>employee’s</w:t>
      </w:r>
      <w:r w:rsidRPr="00AC0CAC">
        <w:rPr>
          <w:rFonts w:ascii="Arial Narrow" w:eastAsia="Times New Roman" w:hAnsi="Arial Narrow" w:cs="MV Boli"/>
          <w:sz w:val="20"/>
        </w:rPr>
        <w:t xml:space="preserve"> benefits, discretionary costs may be controlled by calling a meeting of employees union and making them aware that the company would meet only the fixed costs and the variable costs should be met by them.    </w:t>
      </w:r>
    </w:p>
    <w:p w:rsidR="001E240F" w:rsidRPr="00AC0CAC" w:rsidRDefault="00E67E69" w:rsidP="001E240F">
      <w:pPr>
        <w:pStyle w:val="justify"/>
        <w:rPr>
          <w:rFonts w:cs="MV Boli"/>
          <w:sz w:val="20"/>
        </w:rPr>
      </w:pPr>
      <w:r w:rsidRPr="00AC0CAC">
        <w:rPr>
          <w:rFonts w:cs="MV Boli"/>
          <w:sz w:val="20"/>
        </w:rPr>
        <w:t xml:space="preserve">Question </w:t>
      </w:r>
      <w:r w:rsidR="001E240F" w:rsidRPr="00AC0CAC">
        <w:rPr>
          <w:rFonts w:cs="MV Boli"/>
          <w:sz w:val="20"/>
        </w:rPr>
        <w:t>9</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i/>
          <w:sz w:val="20"/>
        </w:rPr>
      </w:pPr>
      <w:r w:rsidRPr="00AC0CAC">
        <w:rPr>
          <w:rFonts w:ascii="Arial Narrow" w:eastAsia="Times New Roman" w:hAnsi="Arial Narrow" w:cs="MV Boli"/>
          <w:i/>
          <w:sz w:val="20"/>
        </w:rPr>
        <w:t xml:space="preserve">What are the applications of incremental cost techniques in making managerial decisions? </w:t>
      </w:r>
    </w:p>
    <w:p w:rsidR="00636DCA" w:rsidRPr="00AC0CAC" w:rsidRDefault="001E240F" w:rsidP="00636DCA">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i/>
          <w:sz w:val="20"/>
        </w:rPr>
      </w:pPr>
      <w:r w:rsidRPr="00AC0CAC">
        <w:rPr>
          <w:rFonts w:ascii="Arial Narrow" w:eastAsia="Times New Roman" w:hAnsi="Arial Narrow" w:cs="MV Boli"/>
          <w:i/>
          <w:sz w:val="20"/>
        </w:rPr>
        <w:tab/>
      </w:r>
      <w:r w:rsidRPr="00AC0CAC">
        <w:rPr>
          <w:rFonts w:ascii="Arial Narrow" w:eastAsia="Times New Roman" w:hAnsi="Arial Narrow" w:cs="MV Boli"/>
          <w:i/>
          <w:sz w:val="20"/>
        </w:rPr>
        <w:tab/>
      </w:r>
      <w:r w:rsidRPr="00AC0CAC">
        <w:rPr>
          <w:rFonts w:ascii="Arial Narrow" w:eastAsia="Times New Roman" w:hAnsi="Arial Narrow" w:cs="MV Boli"/>
          <w:i/>
          <w:sz w:val="20"/>
        </w:rPr>
        <w:tab/>
      </w:r>
      <w:r w:rsidRPr="00AC0CAC">
        <w:rPr>
          <w:rFonts w:ascii="Arial Narrow" w:eastAsia="Times New Roman" w:hAnsi="Arial Narrow" w:cs="MV Boli"/>
          <w:i/>
          <w:sz w:val="20"/>
        </w:rPr>
        <w:tab/>
      </w:r>
      <w:r w:rsidRPr="00AC0CAC">
        <w:rPr>
          <w:rFonts w:ascii="Arial Narrow" w:eastAsia="Times New Roman" w:hAnsi="Arial Narrow" w:cs="MV Boli"/>
          <w:i/>
          <w:sz w:val="20"/>
        </w:rPr>
        <w:tab/>
      </w:r>
      <w:r w:rsidRPr="00AC0CAC">
        <w:rPr>
          <w:rFonts w:ascii="Arial Narrow" w:eastAsia="Times New Roman" w:hAnsi="Arial Narrow" w:cs="MV Boli"/>
          <w:i/>
          <w:sz w:val="20"/>
        </w:rPr>
        <w:tab/>
        <w:t>(May 2000)</w:t>
      </w:r>
    </w:p>
    <w:p w:rsidR="001E240F" w:rsidRPr="00AC0CAC" w:rsidRDefault="001E240F" w:rsidP="00636DCA">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b/>
          <w:bCs/>
          <w:i/>
          <w:sz w:val="20"/>
        </w:rPr>
      </w:pPr>
      <w:r w:rsidRPr="00AC0CAC">
        <w:rPr>
          <w:rFonts w:ascii="Arial Narrow" w:hAnsi="Arial Narrow" w:cs="MV Boli"/>
          <w:b/>
          <w:bCs/>
          <w:sz w:val="20"/>
        </w:rPr>
        <w:t>Answer</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CA62CD">
        <w:rPr>
          <w:rStyle w:val="Heading3Char"/>
        </w:rPr>
        <w:lastRenderedPageBreak/>
        <w:t>Incremental cost technique</w:t>
      </w:r>
      <w:r w:rsidRPr="00AC0CAC">
        <w:rPr>
          <w:rFonts w:ascii="Arial Narrow" w:eastAsia="Times New Roman" w:hAnsi="Arial Narrow" w:cs="MV Boli"/>
          <w:b/>
          <w:sz w:val="20"/>
        </w:rPr>
        <w:t>:</w:t>
      </w:r>
      <w:r w:rsidRPr="00AC0CAC">
        <w:rPr>
          <w:rFonts w:ascii="Arial Narrow" w:eastAsia="Times New Roman" w:hAnsi="Arial Narrow" w:cs="MV Boli"/>
          <w:sz w:val="20"/>
        </w:rPr>
        <w:t xml:space="preserve"> It is a technique used in the preparation of ad-hoc information in which only cost and income differences between alternative courses of action are taken into consideration. This technique is applicable to situations where fixed costs alter.</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 xml:space="preserve">The essential pre-requisite for making managerial decisions by using incremental cost technique, is to compare the incremental costs with incremental revenues. So long as the incremental revenue is greater than incremental costs, the decision should be in </w:t>
      </w:r>
      <w:r w:rsidR="0099469C" w:rsidRPr="00AC0CAC">
        <w:rPr>
          <w:rFonts w:ascii="Arial Narrow" w:eastAsia="Times New Roman" w:hAnsi="Arial Narrow" w:cs="MV Boli"/>
          <w:sz w:val="20"/>
        </w:rPr>
        <w:t>favor</w:t>
      </w:r>
      <w:r w:rsidRPr="00AC0CAC">
        <w:rPr>
          <w:rFonts w:ascii="Arial Narrow" w:eastAsia="Times New Roman" w:hAnsi="Arial Narrow" w:cs="MV Boli"/>
          <w:sz w:val="20"/>
        </w:rPr>
        <w:t xml:space="preserve"> of the proposal.</w:t>
      </w:r>
    </w:p>
    <w:p w:rsidR="001E240F" w:rsidRPr="00AC0CAC" w:rsidRDefault="001E240F" w:rsidP="00CA62CD">
      <w:pPr>
        <w:pStyle w:val="Heading3"/>
        <w:rPr>
          <w:rFonts w:eastAsia="Times New Roman"/>
        </w:rPr>
      </w:pPr>
      <w:r w:rsidRPr="00AC0CAC">
        <w:rPr>
          <w:rFonts w:eastAsia="Times New Roman"/>
        </w:rPr>
        <w:t>Applications of incremental cost techniques in making managerial decisions</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 xml:space="preserve">The important areas in which incremental cost analysis could be used for managerial decision making are as under : </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(i)</w:t>
      </w:r>
      <w:r w:rsidRPr="00AC0CAC">
        <w:rPr>
          <w:rFonts w:ascii="Arial Narrow" w:eastAsia="Times New Roman" w:hAnsi="Arial Narrow" w:cs="MV Boli"/>
          <w:sz w:val="20"/>
        </w:rPr>
        <w:tab/>
        <w:t>Introduction of a new product</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(ii)</w:t>
      </w:r>
      <w:r w:rsidRPr="00AC0CAC">
        <w:rPr>
          <w:rFonts w:ascii="Arial Narrow" w:eastAsia="Times New Roman" w:hAnsi="Arial Narrow" w:cs="MV Boli"/>
          <w:sz w:val="20"/>
        </w:rPr>
        <w:tab/>
        <w:t>Discontinuing a product, suspending or closing down a segment of the business</w:t>
      </w:r>
    </w:p>
    <w:p w:rsidR="00E80B05"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(iii)</w:t>
      </w:r>
      <w:r w:rsidRPr="00AC0CAC">
        <w:rPr>
          <w:rFonts w:ascii="Arial Narrow" w:eastAsia="Times New Roman" w:hAnsi="Arial Narrow" w:cs="MV Boli"/>
          <w:sz w:val="20"/>
        </w:rPr>
        <w:tab/>
        <w:t xml:space="preserve">Whether to process a product further or not </w:t>
      </w:r>
    </w:p>
    <w:p w:rsidR="001E240F" w:rsidRPr="00AC0CAC" w:rsidRDefault="00E80B05"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Pr>
          <w:rFonts w:ascii="Arial Narrow" w:eastAsia="Times New Roman" w:hAnsi="Arial Narrow" w:cs="MV Boli"/>
          <w:sz w:val="20"/>
        </w:rPr>
        <w:t xml:space="preserve">(iv)   </w:t>
      </w:r>
      <w:r w:rsidR="001E240F" w:rsidRPr="00AC0CAC">
        <w:rPr>
          <w:rFonts w:ascii="Arial Narrow" w:eastAsia="Times New Roman" w:hAnsi="Arial Narrow" w:cs="MV Boli"/>
          <w:sz w:val="20"/>
        </w:rPr>
        <w:t xml:space="preserve">Acceptance of an additional order form a special customer at </w:t>
      </w:r>
      <w:r w:rsidR="0099469C" w:rsidRPr="00AC0CAC">
        <w:rPr>
          <w:rFonts w:ascii="Arial Narrow" w:eastAsia="Times New Roman" w:hAnsi="Arial Narrow" w:cs="MV Boli"/>
          <w:sz w:val="20"/>
        </w:rPr>
        <w:t>lowers</w:t>
      </w:r>
      <w:r w:rsidR="001E240F" w:rsidRPr="00AC0CAC">
        <w:rPr>
          <w:rFonts w:ascii="Arial Narrow" w:eastAsia="Times New Roman" w:hAnsi="Arial Narrow" w:cs="MV Boli"/>
          <w:sz w:val="20"/>
        </w:rPr>
        <w:t xml:space="preserve"> than existing price</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(v)</w:t>
      </w:r>
      <w:r w:rsidRPr="00AC0CAC">
        <w:rPr>
          <w:rFonts w:ascii="Arial Narrow" w:eastAsia="Times New Roman" w:hAnsi="Arial Narrow" w:cs="MV Boli"/>
          <w:sz w:val="20"/>
        </w:rPr>
        <w:tab/>
        <w:t>Opening of new sales territory and branch.</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(vi</w:t>
      </w:r>
      <w:r w:rsidR="00E80B05">
        <w:rPr>
          <w:rFonts w:ascii="Arial Narrow" w:eastAsia="Times New Roman" w:hAnsi="Arial Narrow" w:cs="MV Boli"/>
          <w:sz w:val="20"/>
        </w:rPr>
        <w:t xml:space="preserve">)  </w:t>
      </w:r>
      <w:r w:rsidRPr="00AC0CAC">
        <w:rPr>
          <w:rFonts w:ascii="Arial Narrow" w:eastAsia="Times New Roman" w:hAnsi="Arial Narrow" w:cs="MV Boli"/>
          <w:sz w:val="20"/>
        </w:rPr>
        <w:t xml:space="preserve">Optimizing investment plan out of multiple alternatives.  </w:t>
      </w:r>
      <w:r w:rsidRPr="00AC0CAC">
        <w:rPr>
          <w:rFonts w:ascii="Arial Narrow" w:eastAsia="Times New Roman" w:hAnsi="Arial Narrow" w:cs="MV Boli"/>
          <w:sz w:val="20"/>
        </w:rPr>
        <w:tab/>
        <w:t xml:space="preserve"> </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(vii)</w:t>
      </w:r>
      <w:r w:rsidRPr="00AC0CAC">
        <w:rPr>
          <w:rFonts w:ascii="Arial Narrow" w:eastAsia="Times New Roman" w:hAnsi="Arial Narrow" w:cs="MV Boli"/>
          <w:sz w:val="20"/>
        </w:rPr>
        <w:tab/>
        <w:t>Make or buy decisions</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(viii)</w:t>
      </w:r>
      <w:r w:rsidRPr="00AC0CAC">
        <w:rPr>
          <w:rFonts w:ascii="Arial Narrow" w:eastAsia="Times New Roman" w:hAnsi="Arial Narrow" w:cs="MV Boli"/>
          <w:sz w:val="20"/>
        </w:rPr>
        <w:tab/>
        <w:t>Submitting tenders</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(ix)</w:t>
      </w:r>
      <w:r w:rsidRPr="00AC0CAC">
        <w:rPr>
          <w:rFonts w:ascii="Arial Narrow" w:eastAsia="Times New Roman" w:hAnsi="Arial Narrow" w:cs="MV Boli"/>
          <w:sz w:val="20"/>
        </w:rPr>
        <w:tab/>
        <w:t>Lease or buy decisions</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(x)</w:t>
      </w:r>
      <w:r w:rsidRPr="00AC0CAC">
        <w:rPr>
          <w:rFonts w:ascii="Arial Narrow" w:eastAsia="Times New Roman" w:hAnsi="Arial Narrow" w:cs="MV Boli"/>
          <w:sz w:val="20"/>
        </w:rPr>
        <w:tab/>
        <w:t>Equipment replacement decisions</w:t>
      </w:r>
    </w:p>
    <w:p w:rsidR="001E240F" w:rsidRPr="00AC0CAC" w:rsidRDefault="001E240F" w:rsidP="001E240F">
      <w:pPr>
        <w:pStyle w:val="justify"/>
        <w:rPr>
          <w:rFonts w:cs="MV Boli"/>
          <w:sz w:val="20"/>
        </w:rPr>
      </w:pPr>
      <w:r w:rsidRPr="00AC0CAC">
        <w:rPr>
          <w:rFonts w:cs="MV Boli"/>
          <w:sz w:val="20"/>
        </w:rPr>
        <w:t xml:space="preserve">Question </w:t>
      </w:r>
      <w:r w:rsidR="00E67E69" w:rsidRPr="00AC0CAC">
        <w:rPr>
          <w:rFonts w:cs="MV Boli"/>
          <w:sz w:val="20"/>
        </w:rPr>
        <w:t>10</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360" w:hanging="360"/>
        <w:jc w:val="both"/>
        <w:rPr>
          <w:rFonts w:ascii="Arial Narrow" w:eastAsia="Times New Roman" w:hAnsi="Arial Narrow" w:cs="MV Boli"/>
          <w:i/>
          <w:sz w:val="20"/>
        </w:rPr>
      </w:pPr>
      <w:r w:rsidRPr="00AC0CAC">
        <w:rPr>
          <w:rFonts w:ascii="Arial Narrow" w:eastAsia="Times New Roman" w:hAnsi="Arial Narrow" w:cs="MV Boli"/>
          <w:i/>
          <w:sz w:val="20"/>
        </w:rPr>
        <w:t>(a)</w:t>
      </w:r>
      <w:r w:rsidRPr="00AC0CAC">
        <w:rPr>
          <w:rFonts w:ascii="Arial Narrow" w:eastAsia="Times New Roman" w:hAnsi="Arial Narrow" w:cs="MV Boli"/>
          <w:i/>
          <w:sz w:val="20"/>
        </w:rPr>
        <w:tab/>
        <w:t xml:space="preserve">Comment on the use of opportunity cost for the purpose of : </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360" w:hanging="360"/>
        <w:jc w:val="both"/>
        <w:rPr>
          <w:rFonts w:ascii="Arial Narrow" w:eastAsia="Times New Roman" w:hAnsi="Arial Narrow" w:cs="MV Boli"/>
          <w:i/>
          <w:sz w:val="20"/>
        </w:rPr>
      </w:pPr>
      <w:r w:rsidRPr="00AC0CAC">
        <w:rPr>
          <w:rFonts w:ascii="Arial Narrow" w:eastAsia="Times New Roman" w:hAnsi="Arial Narrow" w:cs="MV Boli"/>
          <w:i/>
          <w:sz w:val="20"/>
        </w:rPr>
        <w:tab/>
        <w:t>(i)</w:t>
      </w:r>
      <w:r w:rsidRPr="00AC0CAC">
        <w:rPr>
          <w:rFonts w:ascii="Arial Narrow" w:eastAsia="Times New Roman" w:hAnsi="Arial Narrow" w:cs="MV Boli"/>
          <w:i/>
          <w:sz w:val="20"/>
        </w:rPr>
        <w:tab/>
      </w:r>
      <w:r w:rsidR="0099469C" w:rsidRPr="00AC0CAC">
        <w:rPr>
          <w:rFonts w:ascii="Arial Narrow" w:eastAsia="Times New Roman" w:hAnsi="Arial Narrow" w:cs="MV Boli"/>
          <w:i/>
          <w:sz w:val="20"/>
        </w:rPr>
        <w:t>Decision-making</w:t>
      </w:r>
      <w:r w:rsidRPr="00AC0CAC">
        <w:rPr>
          <w:rFonts w:ascii="Arial Narrow" w:eastAsia="Times New Roman" w:hAnsi="Arial Narrow" w:cs="MV Boli"/>
          <w:i/>
          <w:sz w:val="20"/>
        </w:rPr>
        <w:t xml:space="preserve"> and </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360" w:hanging="360"/>
        <w:jc w:val="both"/>
        <w:rPr>
          <w:rFonts w:ascii="Arial Narrow" w:eastAsia="Times New Roman" w:hAnsi="Arial Narrow" w:cs="MV Boli"/>
          <w:i/>
          <w:sz w:val="20"/>
        </w:rPr>
      </w:pPr>
      <w:r w:rsidRPr="00AC0CAC">
        <w:rPr>
          <w:rFonts w:ascii="Arial Narrow" w:eastAsia="Times New Roman" w:hAnsi="Arial Narrow" w:cs="MV Boli"/>
          <w:i/>
          <w:sz w:val="20"/>
        </w:rPr>
        <w:tab/>
        <w:t>(ii)</w:t>
      </w:r>
      <w:r w:rsidRPr="00AC0CAC">
        <w:rPr>
          <w:rFonts w:ascii="Arial Narrow" w:eastAsia="Times New Roman" w:hAnsi="Arial Narrow" w:cs="MV Boli"/>
          <w:i/>
          <w:sz w:val="20"/>
        </w:rPr>
        <w:tab/>
      </w:r>
      <w:r w:rsidR="0099469C" w:rsidRPr="00AC0CAC">
        <w:rPr>
          <w:rFonts w:ascii="Arial Narrow" w:eastAsia="Times New Roman" w:hAnsi="Arial Narrow" w:cs="MV Boli"/>
          <w:i/>
          <w:sz w:val="20"/>
        </w:rPr>
        <w:t>Cost</w:t>
      </w:r>
      <w:r w:rsidRPr="00AC0CAC">
        <w:rPr>
          <w:rFonts w:ascii="Arial Narrow" w:eastAsia="Times New Roman" w:hAnsi="Arial Narrow" w:cs="MV Boli"/>
          <w:i/>
          <w:sz w:val="20"/>
        </w:rPr>
        <w:t xml:space="preserve"> control </w:t>
      </w:r>
      <w:r w:rsidRPr="00AC0CAC">
        <w:rPr>
          <w:rFonts w:ascii="Arial Narrow" w:eastAsia="Times New Roman" w:hAnsi="Arial Narrow" w:cs="MV Boli"/>
          <w:i/>
          <w:sz w:val="20"/>
        </w:rPr>
        <w:tab/>
      </w:r>
      <w:r w:rsidRPr="00AC0CAC">
        <w:rPr>
          <w:rFonts w:ascii="Arial Narrow" w:eastAsia="Times New Roman" w:hAnsi="Arial Narrow" w:cs="MV Boli"/>
          <w:i/>
          <w:sz w:val="20"/>
        </w:rPr>
        <w:tab/>
      </w:r>
      <w:r w:rsidRPr="00AC0CAC">
        <w:rPr>
          <w:rFonts w:ascii="Arial Narrow" w:eastAsia="Times New Roman" w:hAnsi="Arial Narrow" w:cs="MV Boli"/>
          <w:i/>
          <w:sz w:val="20"/>
        </w:rPr>
        <w:tab/>
      </w:r>
      <w:r w:rsidRPr="00AC0CAC">
        <w:rPr>
          <w:rFonts w:ascii="Arial Narrow" w:eastAsia="Times New Roman" w:hAnsi="Arial Narrow" w:cs="MV Boli"/>
          <w:i/>
          <w:sz w:val="20"/>
        </w:rPr>
        <w:tab/>
        <w:t>(May 2001)</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360" w:hanging="360"/>
        <w:jc w:val="both"/>
        <w:rPr>
          <w:rFonts w:ascii="Arial Narrow" w:eastAsia="Times New Roman" w:hAnsi="Arial Narrow" w:cs="MV Boli"/>
          <w:i/>
          <w:sz w:val="20"/>
        </w:rPr>
      </w:pPr>
      <w:r w:rsidRPr="00AC0CAC">
        <w:rPr>
          <w:rFonts w:ascii="Arial Narrow" w:eastAsia="Times New Roman" w:hAnsi="Arial Narrow" w:cs="MV Boli"/>
          <w:i/>
          <w:sz w:val="20"/>
        </w:rPr>
        <w:t>(b)</w:t>
      </w:r>
      <w:r w:rsidRPr="00AC0CAC">
        <w:rPr>
          <w:rFonts w:ascii="Arial Narrow" w:eastAsia="Times New Roman" w:hAnsi="Arial Narrow" w:cs="MV Boli"/>
          <w:i/>
          <w:sz w:val="20"/>
        </w:rPr>
        <w:tab/>
        <w:t xml:space="preserve">State three applications of direct costing. </w:t>
      </w:r>
      <w:r w:rsidRPr="00AC0CAC">
        <w:rPr>
          <w:rFonts w:ascii="Arial Narrow" w:eastAsia="Times New Roman" w:hAnsi="Arial Narrow" w:cs="MV Boli"/>
          <w:i/>
          <w:sz w:val="20"/>
        </w:rPr>
        <w:tab/>
      </w:r>
      <w:r w:rsidRPr="00AC0CAC">
        <w:rPr>
          <w:rFonts w:ascii="Arial Narrow" w:eastAsia="Times New Roman" w:hAnsi="Arial Narrow" w:cs="MV Boli"/>
          <w:i/>
          <w:sz w:val="20"/>
        </w:rPr>
        <w:tab/>
      </w:r>
      <w:r w:rsidR="00E80B05">
        <w:rPr>
          <w:rFonts w:ascii="Arial Narrow" w:eastAsia="Times New Roman" w:hAnsi="Arial Narrow" w:cs="MV Boli"/>
          <w:i/>
          <w:sz w:val="20"/>
        </w:rPr>
        <w:t xml:space="preserve">                                              </w:t>
      </w:r>
      <w:r w:rsidRPr="00AC0CAC">
        <w:rPr>
          <w:rFonts w:ascii="Arial Narrow" w:eastAsia="Times New Roman" w:hAnsi="Arial Narrow" w:cs="MV Boli"/>
          <w:i/>
          <w:sz w:val="20"/>
        </w:rPr>
        <w:t>(May 2001)</w:t>
      </w:r>
    </w:p>
    <w:p w:rsidR="001E240F" w:rsidRPr="00AC0CAC" w:rsidRDefault="001E240F" w:rsidP="001E240F">
      <w:pPr>
        <w:pStyle w:val="justify"/>
        <w:rPr>
          <w:rFonts w:cs="MV Boli"/>
          <w:sz w:val="20"/>
        </w:rPr>
      </w:pPr>
      <w:r w:rsidRPr="00AC0CAC">
        <w:rPr>
          <w:rFonts w:cs="MV Boli"/>
          <w:sz w:val="20"/>
        </w:rPr>
        <w:t xml:space="preserve">Answer </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720" w:hanging="720"/>
        <w:jc w:val="both"/>
        <w:rPr>
          <w:rFonts w:ascii="Arial Narrow" w:eastAsia="Times New Roman" w:hAnsi="Arial Narrow" w:cs="MV Boli"/>
          <w:sz w:val="20"/>
        </w:rPr>
      </w:pPr>
      <w:r w:rsidRPr="00AC0CAC">
        <w:rPr>
          <w:rFonts w:ascii="Arial Narrow" w:eastAsia="Times New Roman" w:hAnsi="Arial Narrow" w:cs="MV Boli"/>
          <w:b/>
          <w:sz w:val="20"/>
        </w:rPr>
        <w:t>(a)</w:t>
      </w:r>
      <w:r w:rsidRPr="00AC0CAC">
        <w:rPr>
          <w:rFonts w:ascii="Arial Narrow" w:eastAsia="Times New Roman" w:hAnsi="Arial Narrow" w:cs="MV Boli"/>
          <w:b/>
          <w:sz w:val="20"/>
        </w:rPr>
        <w:tab/>
        <w:t>(i)</w:t>
      </w:r>
      <w:r w:rsidRPr="00AC0CAC">
        <w:rPr>
          <w:rFonts w:ascii="Arial Narrow" w:eastAsia="Times New Roman" w:hAnsi="Arial Narrow" w:cs="MV Boli"/>
          <w:b/>
          <w:sz w:val="20"/>
        </w:rPr>
        <w:tab/>
      </w:r>
      <w:r w:rsidRPr="00CA62CD">
        <w:rPr>
          <w:rStyle w:val="Heading4Char"/>
        </w:rPr>
        <w:t>Decision making:</w:t>
      </w:r>
      <w:r w:rsidRPr="00AC0CAC">
        <w:rPr>
          <w:rFonts w:ascii="Arial Narrow" w:eastAsia="Times New Roman" w:hAnsi="Arial Narrow" w:cs="MV Boli"/>
          <w:sz w:val="20"/>
        </w:rPr>
        <w:t xml:space="preserve"> Opportunity costs apply to the use of scarce resources, where resources are not secure, there is no sacrifice from the use of these resources. </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720" w:hanging="720"/>
        <w:jc w:val="both"/>
        <w:rPr>
          <w:rFonts w:ascii="Arial Narrow" w:eastAsia="Times New Roman" w:hAnsi="Arial Narrow" w:cs="MV Boli"/>
          <w:sz w:val="20"/>
        </w:rPr>
      </w:pPr>
      <w:r w:rsidRPr="00AC0CAC">
        <w:rPr>
          <w:rFonts w:ascii="Arial Narrow" w:eastAsia="Times New Roman" w:hAnsi="Arial Narrow" w:cs="MV Boli"/>
          <w:b/>
          <w:sz w:val="20"/>
        </w:rPr>
        <w:tab/>
      </w:r>
      <w:r w:rsidRPr="00AC0CAC">
        <w:rPr>
          <w:rFonts w:ascii="Arial Narrow" w:eastAsia="Times New Roman" w:hAnsi="Arial Narrow" w:cs="MV Boli"/>
          <w:b/>
          <w:sz w:val="20"/>
        </w:rPr>
        <w:tab/>
      </w:r>
      <w:r w:rsidRPr="00AC0CAC">
        <w:rPr>
          <w:rFonts w:ascii="Arial Narrow" w:eastAsia="Times New Roman" w:hAnsi="Arial Narrow" w:cs="MV Boli"/>
          <w:sz w:val="20"/>
        </w:rPr>
        <w:t xml:space="preserve">Where a course of action requires the use of scarce resources, it is necessary to incorporate the lost profit which will be foregone from using scarce resources. </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720" w:hanging="720"/>
        <w:jc w:val="both"/>
        <w:rPr>
          <w:rFonts w:ascii="Arial Narrow" w:eastAsia="Times New Roman" w:hAnsi="Arial Narrow" w:cs="MV Boli"/>
          <w:sz w:val="20"/>
        </w:rPr>
      </w:pPr>
      <w:r w:rsidRPr="00AC0CAC">
        <w:rPr>
          <w:rFonts w:ascii="Arial Narrow" w:eastAsia="Times New Roman" w:hAnsi="Arial Narrow" w:cs="MV Boli"/>
          <w:sz w:val="20"/>
        </w:rPr>
        <w:tab/>
      </w:r>
      <w:r w:rsidRPr="00AC0CAC">
        <w:rPr>
          <w:rFonts w:ascii="Arial Narrow" w:eastAsia="Times New Roman" w:hAnsi="Arial Narrow" w:cs="MV Boli"/>
          <w:sz w:val="20"/>
        </w:rPr>
        <w:tab/>
        <w:t>If resources have no alternative use only the additional cash flow resulting from the course of action should be included in decision making as relevant cost.</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720" w:hanging="720"/>
        <w:jc w:val="both"/>
        <w:rPr>
          <w:rFonts w:ascii="Arial Narrow" w:eastAsia="Times New Roman" w:hAnsi="Arial Narrow" w:cs="MV Boli"/>
          <w:sz w:val="20"/>
        </w:rPr>
      </w:pPr>
      <w:r w:rsidRPr="00AC0CAC">
        <w:rPr>
          <w:rFonts w:ascii="Arial Narrow" w:eastAsia="Times New Roman" w:hAnsi="Arial Narrow" w:cs="MV Boli"/>
          <w:sz w:val="20"/>
        </w:rPr>
        <w:tab/>
      </w:r>
      <w:r w:rsidRPr="00AC0CAC">
        <w:rPr>
          <w:rFonts w:ascii="Arial Narrow" w:eastAsia="Times New Roman" w:hAnsi="Arial Narrow" w:cs="MV Boli"/>
          <w:b/>
          <w:sz w:val="20"/>
        </w:rPr>
        <w:t>(ii)</w:t>
      </w:r>
      <w:r w:rsidRPr="00AC0CAC">
        <w:rPr>
          <w:rFonts w:ascii="Arial Narrow" w:eastAsia="Times New Roman" w:hAnsi="Arial Narrow" w:cs="MV Boli"/>
          <w:b/>
          <w:sz w:val="20"/>
        </w:rPr>
        <w:tab/>
        <w:t>Cost control:</w:t>
      </w:r>
      <w:r w:rsidRPr="00AC0CAC">
        <w:rPr>
          <w:rFonts w:ascii="Arial Narrow" w:eastAsia="Times New Roman" w:hAnsi="Arial Narrow" w:cs="MV Boli"/>
          <w:sz w:val="20"/>
        </w:rPr>
        <w:t xml:space="preserve"> The conventional variance analysis will report an adverse usage variance and adverse sales volume variance. However, the failure to achieve the budgeted optimum level of output may be due to inefficient usage of scarce resources. The foregone contribution should therefore be charged to the manger responsible for controlling the usage of scarce resources and not to the sales manager because the failure to achieve the budgeted sales is due to the failure to use scarce resources efficiently. </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720" w:hanging="720"/>
        <w:jc w:val="both"/>
        <w:rPr>
          <w:rFonts w:ascii="Arial Narrow" w:eastAsia="Times New Roman" w:hAnsi="Arial Narrow" w:cs="MV Boli"/>
          <w:sz w:val="20"/>
        </w:rPr>
      </w:pPr>
      <w:r w:rsidRPr="00AC0CAC">
        <w:rPr>
          <w:rFonts w:ascii="Arial Narrow" w:eastAsia="Times New Roman" w:hAnsi="Arial Narrow" w:cs="MV Boli"/>
          <w:sz w:val="20"/>
        </w:rPr>
        <w:tab/>
      </w:r>
      <w:r w:rsidRPr="00AC0CAC">
        <w:rPr>
          <w:rFonts w:ascii="Arial Narrow" w:eastAsia="Times New Roman" w:hAnsi="Arial Narrow" w:cs="MV Boli"/>
          <w:sz w:val="20"/>
        </w:rPr>
        <w:tab/>
        <w:t xml:space="preserve">Thus if resources are scarce, the usage variance should reflect the acquisition cost plus budgeted contribution per unit of the scarce resources. </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720" w:hanging="720"/>
        <w:jc w:val="both"/>
        <w:rPr>
          <w:rFonts w:ascii="Arial Narrow" w:eastAsia="Times New Roman" w:hAnsi="Arial Narrow" w:cs="MV Boli"/>
          <w:sz w:val="20"/>
        </w:rPr>
      </w:pPr>
      <w:r w:rsidRPr="00AC0CAC">
        <w:rPr>
          <w:rFonts w:ascii="Arial Narrow" w:eastAsia="Times New Roman" w:hAnsi="Arial Narrow" w:cs="MV Boli"/>
          <w:sz w:val="20"/>
        </w:rPr>
        <w:lastRenderedPageBreak/>
        <w:tab/>
      </w:r>
      <w:r w:rsidRPr="00AC0CAC">
        <w:rPr>
          <w:rFonts w:ascii="Arial Narrow" w:eastAsia="Times New Roman" w:hAnsi="Arial Narrow" w:cs="MV Boli"/>
          <w:sz w:val="20"/>
        </w:rPr>
        <w:tab/>
        <w:t xml:space="preserve">If the lost </w:t>
      </w:r>
      <w:r w:rsidR="0099469C" w:rsidRPr="00AC0CAC">
        <w:rPr>
          <w:rFonts w:ascii="Arial Narrow" w:eastAsia="Times New Roman" w:hAnsi="Arial Narrow" w:cs="MV Boli"/>
          <w:sz w:val="20"/>
        </w:rPr>
        <w:t>sale is</w:t>
      </w:r>
      <w:r w:rsidRPr="00AC0CAC">
        <w:rPr>
          <w:rFonts w:ascii="Arial Narrow" w:eastAsia="Times New Roman" w:hAnsi="Arial Narrow" w:cs="MV Boli"/>
          <w:sz w:val="20"/>
        </w:rPr>
        <w:t xml:space="preserve"> made good in subsequent periods, the real opportunity cost will consists of lost interest arising from delay in receiving the net cash-flows and not the foregone contribution. </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720" w:hanging="720"/>
        <w:jc w:val="both"/>
        <w:rPr>
          <w:rFonts w:ascii="Arial Narrow" w:eastAsia="Times New Roman" w:hAnsi="Arial Narrow" w:cs="MV Boli"/>
          <w:sz w:val="20"/>
        </w:rPr>
      </w:pPr>
      <w:r w:rsidRPr="00AC0CAC">
        <w:rPr>
          <w:rFonts w:ascii="Arial Narrow" w:eastAsia="Times New Roman" w:hAnsi="Arial Narrow" w:cs="MV Boli"/>
          <w:b/>
          <w:sz w:val="20"/>
        </w:rPr>
        <w:t>(b)</w:t>
      </w:r>
      <w:r w:rsidRPr="00AC0CAC">
        <w:rPr>
          <w:rFonts w:ascii="Arial Narrow" w:eastAsia="Times New Roman" w:hAnsi="Arial Narrow" w:cs="MV Boli"/>
          <w:sz w:val="20"/>
        </w:rPr>
        <w:tab/>
        <w:t xml:space="preserve">Three applications of direct costing are as follows: </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720" w:hanging="720"/>
        <w:jc w:val="both"/>
        <w:rPr>
          <w:rFonts w:ascii="Arial Narrow" w:eastAsia="Times New Roman" w:hAnsi="Arial Narrow" w:cs="MV Boli"/>
          <w:sz w:val="20"/>
        </w:rPr>
      </w:pPr>
      <w:r w:rsidRPr="00AC0CAC">
        <w:rPr>
          <w:rFonts w:ascii="Arial Narrow" w:eastAsia="Times New Roman" w:hAnsi="Arial Narrow" w:cs="MV Boli"/>
          <w:sz w:val="20"/>
        </w:rPr>
        <w:tab/>
        <w:t>(i)</w:t>
      </w:r>
      <w:r w:rsidRPr="00AC0CAC">
        <w:rPr>
          <w:rFonts w:ascii="Arial Narrow" w:eastAsia="Times New Roman" w:hAnsi="Arial Narrow" w:cs="MV Boli"/>
          <w:sz w:val="20"/>
        </w:rPr>
        <w:tab/>
        <w:t>Stock valuation</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720" w:hanging="720"/>
        <w:jc w:val="both"/>
        <w:rPr>
          <w:rFonts w:ascii="Arial Narrow" w:eastAsia="Times New Roman" w:hAnsi="Arial Narrow" w:cs="MV Boli"/>
          <w:sz w:val="20"/>
        </w:rPr>
      </w:pPr>
      <w:r w:rsidRPr="00AC0CAC">
        <w:rPr>
          <w:rFonts w:ascii="Arial Narrow" w:eastAsia="Times New Roman" w:hAnsi="Arial Narrow" w:cs="MV Boli"/>
          <w:sz w:val="20"/>
        </w:rPr>
        <w:tab/>
        <w:t>(ii)</w:t>
      </w:r>
      <w:r w:rsidRPr="00AC0CAC">
        <w:rPr>
          <w:rFonts w:ascii="Arial Narrow" w:eastAsia="Times New Roman" w:hAnsi="Arial Narrow" w:cs="MV Boli"/>
          <w:sz w:val="20"/>
        </w:rPr>
        <w:tab/>
        <w:t>Minimum quantity to be produced to recover pattern or mould cost,</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ind w:left="720" w:hanging="720"/>
        <w:jc w:val="both"/>
        <w:rPr>
          <w:rFonts w:ascii="Arial Narrow" w:hAnsi="Arial Narrow" w:cs="MV Boli"/>
          <w:sz w:val="20"/>
        </w:rPr>
      </w:pPr>
      <w:r w:rsidRPr="00AC0CAC">
        <w:rPr>
          <w:rFonts w:ascii="Arial Narrow" w:eastAsia="Times New Roman" w:hAnsi="Arial Narrow" w:cs="MV Boli"/>
          <w:sz w:val="20"/>
        </w:rPr>
        <w:tab/>
        <w:t>(iii)</w:t>
      </w:r>
      <w:r w:rsidRPr="00AC0CAC">
        <w:rPr>
          <w:rFonts w:ascii="Arial Narrow" w:eastAsia="Times New Roman" w:hAnsi="Arial Narrow" w:cs="MV Boli"/>
          <w:sz w:val="20"/>
        </w:rPr>
        <w:tab/>
        <w:t xml:space="preserve">Close down decisions – like closing down of a department or shop.     </w:t>
      </w:r>
    </w:p>
    <w:p w:rsidR="00E80B05" w:rsidRDefault="00E80B05" w:rsidP="001E240F">
      <w:pPr>
        <w:pStyle w:val="justify"/>
        <w:rPr>
          <w:rFonts w:cs="MV Boli"/>
          <w:sz w:val="20"/>
        </w:rPr>
      </w:pPr>
    </w:p>
    <w:p w:rsidR="001E240F" w:rsidRPr="00AC0CAC" w:rsidRDefault="00E67E69" w:rsidP="001E240F">
      <w:pPr>
        <w:pStyle w:val="justify"/>
        <w:rPr>
          <w:rFonts w:cs="MV Boli"/>
          <w:sz w:val="20"/>
        </w:rPr>
      </w:pPr>
      <w:r w:rsidRPr="00AC0CAC">
        <w:rPr>
          <w:rFonts w:cs="MV Boli"/>
          <w:sz w:val="20"/>
        </w:rPr>
        <w:t>Question 11</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i/>
          <w:sz w:val="20"/>
        </w:rPr>
      </w:pPr>
      <w:r w:rsidRPr="00AC0CAC">
        <w:rPr>
          <w:rFonts w:ascii="Arial Narrow" w:eastAsia="Times New Roman" w:hAnsi="Arial Narrow" w:cs="MV Boli"/>
          <w:i/>
          <w:sz w:val="20"/>
        </w:rPr>
        <w:t>Explain with one example each that sun cost is irrelevant in making decisions, but irrelevan</w:t>
      </w:r>
      <w:r w:rsidR="00E80B05">
        <w:rPr>
          <w:rFonts w:ascii="Arial Narrow" w:eastAsia="Times New Roman" w:hAnsi="Arial Narrow" w:cs="MV Boli"/>
          <w:i/>
          <w:sz w:val="20"/>
        </w:rPr>
        <w:t xml:space="preserve">t costs are not sunk costs. </w:t>
      </w:r>
      <w:r w:rsidRPr="00AC0CAC">
        <w:rPr>
          <w:rFonts w:ascii="Arial Narrow" w:eastAsia="Times New Roman" w:hAnsi="Arial Narrow" w:cs="MV Boli"/>
          <w:i/>
          <w:sz w:val="20"/>
        </w:rPr>
        <w:t>(May 2001)</w:t>
      </w:r>
    </w:p>
    <w:p w:rsidR="001E240F" w:rsidRPr="00AC0CAC" w:rsidRDefault="001E240F" w:rsidP="001E240F">
      <w:pPr>
        <w:pStyle w:val="justify"/>
        <w:rPr>
          <w:rFonts w:cs="MV Boli"/>
          <w:sz w:val="20"/>
        </w:rPr>
      </w:pPr>
      <w:r w:rsidRPr="00AC0CAC">
        <w:rPr>
          <w:rFonts w:cs="MV Boli"/>
          <w:sz w:val="20"/>
        </w:rPr>
        <w:t>Answer</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 xml:space="preserve">Sunk cost is a historical cost incurred in the past. In other words it is a cost of a resource already acquired. Future decisions in respect of this resource will not be affected by it. For example, book value of machinery. Hence sunk costs are irrelevant in decision making. </w:t>
      </w:r>
    </w:p>
    <w:p w:rsidR="001E240F" w:rsidRPr="00AC0CAC" w:rsidRDefault="001E240F" w:rsidP="001E240F">
      <w:pPr>
        <w:tabs>
          <w:tab w:val="left" w:pos="360"/>
          <w:tab w:val="left" w:pos="720"/>
          <w:tab w:val="left" w:pos="2160"/>
          <w:tab w:val="left" w:pos="3600"/>
          <w:tab w:val="left" w:pos="5040"/>
          <w:tab w:val="right" w:pos="7920"/>
          <w:tab w:val="left" w:pos="8280"/>
        </w:tabs>
        <w:spacing w:after="100" w:line="260" w:lineRule="atLeast"/>
        <w:jc w:val="both"/>
        <w:rPr>
          <w:rFonts w:ascii="Arial Narrow" w:eastAsia="Times New Roman" w:hAnsi="Arial Narrow" w:cs="MV Boli"/>
          <w:sz w:val="20"/>
        </w:rPr>
      </w:pPr>
      <w:r w:rsidRPr="00AC0CAC">
        <w:rPr>
          <w:rFonts w:ascii="Arial Narrow" w:eastAsia="Times New Roman" w:hAnsi="Arial Narrow" w:cs="MV Boli"/>
          <w:sz w:val="20"/>
        </w:rPr>
        <w:t>Irrelevant costs are not necessary sunk costs. For example, when a comparison of two alternative production methods using the same material quantity is made, then direct material cost is not affected by the decision but this material cost is not sunk cost.</w:t>
      </w:r>
    </w:p>
    <w:p w:rsidR="008E716C" w:rsidRPr="00AC0CAC" w:rsidRDefault="00E67E69" w:rsidP="008E716C">
      <w:pPr>
        <w:pStyle w:val="justify"/>
        <w:rPr>
          <w:rFonts w:cs="MV Boli"/>
          <w:sz w:val="20"/>
        </w:rPr>
      </w:pPr>
      <w:r w:rsidRPr="00AC0CAC">
        <w:rPr>
          <w:rFonts w:cs="MV Boli"/>
          <w:sz w:val="20"/>
        </w:rPr>
        <w:t>Question 12</w:t>
      </w:r>
    </w:p>
    <w:p w:rsidR="008E716C" w:rsidRPr="00AC0CAC" w:rsidRDefault="008E716C" w:rsidP="008E716C">
      <w:pPr>
        <w:pStyle w:val="justify"/>
        <w:tabs>
          <w:tab w:val="left" w:pos="360"/>
          <w:tab w:val="left" w:pos="720"/>
          <w:tab w:val="left" w:pos="3600"/>
          <w:tab w:val="left" w:pos="5040"/>
          <w:tab w:val="right" w:pos="7920"/>
        </w:tabs>
        <w:ind w:left="0" w:firstLine="0"/>
        <w:rPr>
          <w:rFonts w:cs="MV Boli"/>
          <w:b w:val="0"/>
          <w:i/>
          <w:sz w:val="20"/>
          <w:lang w:val="en-GB"/>
        </w:rPr>
      </w:pPr>
      <w:r w:rsidRPr="00AC0CAC">
        <w:rPr>
          <w:rFonts w:cs="MV Boli"/>
          <w:b w:val="0"/>
          <w:i/>
          <w:sz w:val="20"/>
          <w:lang w:val="en-GB"/>
        </w:rPr>
        <w:t xml:space="preserve">What is contribution? How is it related to profit? </w:t>
      </w:r>
      <w:r w:rsidRPr="00AC0CAC">
        <w:rPr>
          <w:rFonts w:cs="MV Boli"/>
          <w:b w:val="0"/>
          <w:i/>
          <w:sz w:val="20"/>
          <w:lang w:val="en-GB"/>
        </w:rPr>
        <w:tab/>
      </w:r>
      <w:r w:rsidRPr="00AC0CAC">
        <w:rPr>
          <w:rFonts w:cs="MV Boli"/>
          <w:b w:val="0"/>
          <w:i/>
          <w:sz w:val="20"/>
          <w:lang w:val="en-GB"/>
        </w:rPr>
        <w:tab/>
        <w:t>(May 1998)</w:t>
      </w:r>
    </w:p>
    <w:p w:rsidR="008E716C" w:rsidRPr="00AC0CAC" w:rsidRDefault="008E716C" w:rsidP="008E716C">
      <w:pPr>
        <w:pStyle w:val="justify"/>
        <w:rPr>
          <w:rFonts w:cs="MV Boli"/>
          <w:sz w:val="20"/>
        </w:rPr>
      </w:pPr>
      <w:r w:rsidRPr="00AC0CAC">
        <w:rPr>
          <w:rFonts w:cs="MV Boli"/>
          <w:sz w:val="20"/>
        </w:rPr>
        <w:t xml:space="preserve">Answer </w:t>
      </w:r>
      <w:r w:rsidRPr="00AC0CAC">
        <w:rPr>
          <w:rFonts w:cs="MV Boli"/>
          <w:sz w:val="20"/>
        </w:rPr>
        <w:tab/>
        <w:t xml:space="preserve"> </w:t>
      </w:r>
      <w:r w:rsidRPr="00AC0CAC">
        <w:rPr>
          <w:rFonts w:cs="MV Boli"/>
          <w:sz w:val="20"/>
        </w:rPr>
        <w:tab/>
      </w:r>
      <w:r w:rsidRPr="00AC0CAC">
        <w:rPr>
          <w:rFonts w:cs="MV Boli"/>
          <w:sz w:val="20"/>
        </w:rPr>
        <w:tab/>
        <w:t xml:space="preserve">  </w:t>
      </w:r>
    </w:p>
    <w:p w:rsidR="008E716C" w:rsidRPr="00AC0CAC" w:rsidRDefault="008E716C" w:rsidP="008E716C">
      <w:pPr>
        <w:pStyle w:val="justify"/>
        <w:tabs>
          <w:tab w:val="left" w:pos="360"/>
          <w:tab w:val="left" w:pos="720"/>
          <w:tab w:val="left" w:pos="5040"/>
          <w:tab w:val="right" w:pos="7920"/>
        </w:tabs>
        <w:ind w:left="0" w:firstLine="0"/>
        <w:rPr>
          <w:rFonts w:cs="MV Boli"/>
          <w:b w:val="0"/>
          <w:sz w:val="20"/>
          <w:lang w:val="en-GB"/>
        </w:rPr>
      </w:pPr>
      <w:r w:rsidRPr="00AC0CAC">
        <w:rPr>
          <w:rFonts w:cs="MV Boli"/>
          <w:b w:val="0"/>
          <w:sz w:val="20"/>
          <w:lang w:val="en-GB"/>
        </w:rPr>
        <w:t>Contribution is difference between sales revenue and variable cost.</w:t>
      </w:r>
    </w:p>
    <w:p w:rsidR="008E716C" w:rsidRPr="00AC0CAC" w:rsidRDefault="008E716C" w:rsidP="008E716C">
      <w:pPr>
        <w:pStyle w:val="justify"/>
        <w:tabs>
          <w:tab w:val="left" w:pos="360"/>
          <w:tab w:val="left" w:pos="720"/>
          <w:tab w:val="left" w:pos="5040"/>
          <w:tab w:val="right" w:pos="7920"/>
        </w:tabs>
        <w:ind w:left="0" w:firstLine="0"/>
        <w:rPr>
          <w:rFonts w:cs="MV Boli"/>
          <w:b w:val="0"/>
          <w:sz w:val="20"/>
          <w:lang w:val="en-GB"/>
        </w:rPr>
      </w:pPr>
      <w:r w:rsidRPr="00AC0CAC">
        <w:rPr>
          <w:rFonts w:cs="MV Boli"/>
          <w:b w:val="0"/>
          <w:sz w:val="20"/>
          <w:lang w:val="en-GB"/>
        </w:rPr>
        <w:t>It is related to profit as apparent from the following relation:</w:t>
      </w:r>
    </w:p>
    <w:p w:rsidR="008E716C" w:rsidRPr="00AC0CAC" w:rsidRDefault="008E716C" w:rsidP="008E716C">
      <w:pPr>
        <w:pStyle w:val="justify"/>
        <w:tabs>
          <w:tab w:val="left" w:pos="360"/>
          <w:tab w:val="left" w:pos="720"/>
          <w:tab w:val="left" w:pos="5040"/>
          <w:tab w:val="right" w:pos="7920"/>
        </w:tabs>
        <w:ind w:left="0" w:firstLine="0"/>
        <w:rPr>
          <w:rFonts w:cs="MV Boli"/>
          <w:b w:val="0"/>
          <w:sz w:val="20"/>
          <w:lang w:val="en-GB"/>
        </w:rPr>
      </w:pPr>
      <w:r w:rsidRPr="00AC0CAC">
        <w:rPr>
          <w:rFonts w:cs="MV Boli"/>
          <w:b w:val="0"/>
          <w:sz w:val="20"/>
          <w:lang w:val="en-GB"/>
        </w:rPr>
        <w:tab/>
        <w:t>Contribution = Fixed Cost + Profit</w:t>
      </w:r>
    </w:p>
    <w:p w:rsidR="008E716C" w:rsidRPr="00AC0CAC" w:rsidRDefault="008E716C" w:rsidP="008E716C">
      <w:pPr>
        <w:pStyle w:val="justify"/>
        <w:tabs>
          <w:tab w:val="left" w:pos="360"/>
          <w:tab w:val="left" w:pos="720"/>
          <w:tab w:val="left" w:pos="5040"/>
          <w:tab w:val="right" w:pos="7920"/>
        </w:tabs>
        <w:ind w:left="0" w:firstLine="0"/>
        <w:rPr>
          <w:rFonts w:cs="MV Boli"/>
          <w:b w:val="0"/>
          <w:sz w:val="20"/>
          <w:lang w:val="en-GB"/>
        </w:rPr>
      </w:pPr>
      <w:r w:rsidRPr="00AC0CAC">
        <w:rPr>
          <w:rFonts w:cs="MV Boli"/>
          <w:b w:val="0"/>
          <w:sz w:val="20"/>
          <w:lang w:val="en-GB"/>
        </w:rPr>
        <w:tab/>
        <w:t>Or Profit = Contribution – Fixed Cost</w:t>
      </w:r>
    </w:p>
    <w:p w:rsidR="008E716C" w:rsidRPr="00AC0CAC" w:rsidRDefault="00E67E69" w:rsidP="008E716C">
      <w:pPr>
        <w:pStyle w:val="justify"/>
        <w:rPr>
          <w:rFonts w:cs="MV Boli"/>
          <w:sz w:val="20"/>
        </w:rPr>
      </w:pPr>
      <w:r w:rsidRPr="00AC0CAC">
        <w:rPr>
          <w:rFonts w:cs="MV Boli"/>
          <w:sz w:val="20"/>
        </w:rPr>
        <w:t>Question 13</w:t>
      </w:r>
    </w:p>
    <w:p w:rsidR="008E716C" w:rsidRPr="00AC0CAC" w:rsidRDefault="008E716C" w:rsidP="008E716C">
      <w:pPr>
        <w:pStyle w:val="justify"/>
        <w:tabs>
          <w:tab w:val="left" w:pos="360"/>
          <w:tab w:val="left" w:pos="720"/>
          <w:tab w:val="left" w:pos="5040"/>
          <w:tab w:val="right" w:pos="7920"/>
        </w:tabs>
        <w:rPr>
          <w:rFonts w:cs="MV Boli"/>
          <w:b w:val="0"/>
          <w:i/>
          <w:sz w:val="20"/>
          <w:lang w:val="en-GB"/>
        </w:rPr>
      </w:pPr>
      <w:r w:rsidRPr="00AC0CAC">
        <w:rPr>
          <w:rFonts w:cs="MV Boli"/>
          <w:b w:val="0"/>
          <w:i/>
          <w:sz w:val="20"/>
          <w:lang w:val="en-GB"/>
        </w:rPr>
        <w:t xml:space="preserve">Distinguish between absorption costing and marginal costing. </w:t>
      </w:r>
      <w:r w:rsidRPr="00AC0CAC">
        <w:rPr>
          <w:rFonts w:cs="MV Boli"/>
          <w:b w:val="0"/>
          <w:i/>
          <w:sz w:val="20"/>
          <w:lang w:val="en-GB"/>
        </w:rPr>
        <w:tab/>
        <w:t>(May 1998)</w:t>
      </w:r>
    </w:p>
    <w:p w:rsidR="008E716C" w:rsidRPr="00AC0CAC" w:rsidRDefault="008E716C" w:rsidP="008E716C">
      <w:pPr>
        <w:pStyle w:val="justify"/>
        <w:rPr>
          <w:rFonts w:cs="MV Boli"/>
          <w:sz w:val="20"/>
        </w:rPr>
      </w:pPr>
      <w:r w:rsidRPr="00AC0CAC">
        <w:rPr>
          <w:rFonts w:cs="MV Boli"/>
          <w:sz w:val="20"/>
        </w:rPr>
        <w:t>Answer</w:t>
      </w:r>
    </w:p>
    <w:p w:rsidR="008E716C" w:rsidRPr="00AC0CAC" w:rsidRDefault="008E716C" w:rsidP="008E716C">
      <w:pPr>
        <w:pStyle w:val="justify"/>
        <w:tabs>
          <w:tab w:val="left" w:pos="360"/>
          <w:tab w:val="left" w:pos="720"/>
          <w:tab w:val="left" w:pos="5040"/>
          <w:tab w:val="right" w:pos="7920"/>
        </w:tabs>
        <w:rPr>
          <w:rFonts w:cs="MV Boli"/>
          <w:b w:val="0"/>
          <w:sz w:val="20"/>
          <w:lang w:val="en-GB"/>
        </w:rPr>
      </w:pPr>
      <w:r w:rsidRPr="00AC0CAC">
        <w:rPr>
          <w:rFonts w:cs="MV Boli"/>
          <w:b w:val="0"/>
          <w:sz w:val="20"/>
          <w:lang w:val="en-GB"/>
        </w:rPr>
        <w:t xml:space="preserve">Main points of distinction between Absorption Costing and Marginal Costing are as follows: </w:t>
      </w:r>
    </w:p>
    <w:tbl>
      <w:tblPr>
        <w:tblStyle w:val="TableGrid"/>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439"/>
        <w:gridCol w:w="3420"/>
        <w:gridCol w:w="360"/>
        <w:gridCol w:w="3917"/>
      </w:tblGrid>
      <w:tr w:rsidR="008E716C" w:rsidRPr="00AC0CAC" w:rsidTr="00CA1D37">
        <w:tc>
          <w:tcPr>
            <w:tcW w:w="439" w:type="dxa"/>
          </w:tcPr>
          <w:p w:rsidR="008E716C" w:rsidRPr="00AC0CAC" w:rsidRDefault="008E716C" w:rsidP="00CA1D37">
            <w:pPr>
              <w:pStyle w:val="justify"/>
              <w:tabs>
                <w:tab w:val="left" w:pos="360"/>
                <w:tab w:val="left" w:pos="720"/>
                <w:tab w:val="left" w:pos="5040"/>
                <w:tab w:val="right" w:pos="7920"/>
              </w:tabs>
              <w:ind w:left="0" w:firstLine="0"/>
              <w:rPr>
                <w:rFonts w:cs="MV Boli"/>
                <w:b w:val="0"/>
                <w:lang w:val="en-GB"/>
              </w:rPr>
            </w:pPr>
          </w:p>
        </w:tc>
        <w:tc>
          <w:tcPr>
            <w:tcW w:w="3420" w:type="dxa"/>
          </w:tcPr>
          <w:p w:rsidR="008E716C" w:rsidRPr="00AC0CAC" w:rsidRDefault="008E716C" w:rsidP="00CA1D37">
            <w:pPr>
              <w:pStyle w:val="justify"/>
              <w:tabs>
                <w:tab w:val="left" w:pos="360"/>
                <w:tab w:val="left" w:pos="720"/>
                <w:tab w:val="left" w:pos="5040"/>
                <w:tab w:val="right" w:pos="7920"/>
              </w:tabs>
              <w:ind w:left="0" w:firstLine="0"/>
              <w:jc w:val="center"/>
              <w:rPr>
                <w:rFonts w:cs="MV Boli"/>
                <w:lang w:val="en-GB"/>
              </w:rPr>
            </w:pPr>
            <w:r w:rsidRPr="00AC0CAC">
              <w:rPr>
                <w:rFonts w:cs="MV Boli"/>
                <w:lang w:val="en-GB"/>
              </w:rPr>
              <w:t>Absorption Costing</w:t>
            </w:r>
          </w:p>
        </w:tc>
        <w:tc>
          <w:tcPr>
            <w:tcW w:w="360" w:type="dxa"/>
          </w:tcPr>
          <w:p w:rsidR="008E716C" w:rsidRPr="00AC0CAC" w:rsidRDefault="008E716C" w:rsidP="00CA1D37">
            <w:pPr>
              <w:pStyle w:val="justify"/>
              <w:tabs>
                <w:tab w:val="left" w:pos="360"/>
                <w:tab w:val="left" w:pos="720"/>
                <w:tab w:val="left" w:pos="5040"/>
                <w:tab w:val="right" w:pos="7920"/>
              </w:tabs>
              <w:ind w:left="0" w:firstLine="0"/>
              <w:jc w:val="center"/>
              <w:rPr>
                <w:rFonts w:cs="MV Boli"/>
                <w:lang w:val="en-GB"/>
              </w:rPr>
            </w:pPr>
          </w:p>
        </w:tc>
        <w:tc>
          <w:tcPr>
            <w:tcW w:w="3917" w:type="dxa"/>
          </w:tcPr>
          <w:p w:rsidR="008E716C" w:rsidRPr="00AC0CAC" w:rsidRDefault="008E716C" w:rsidP="00CA1D37">
            <w:pPr>
              <w:pStyle w:val="justify"/>
              <w:tabs>
                <w:tab w:val="left" w:pos="360"/>
                <w:tab w:val="left" w:pos="720"/>
                <w:tab w:val="left" w:pos="5040"/>
                <w:tab w:val="right" w:pos="7920"/>
              </w:tabs>
              <w:ind w:left="0" w:firstLine="0"/>
              <w:jc w:val="center"/>
              <w:rPr>
                <w:rFonts w:cs="MV Boli"/>
                <w:lang w:val="en-GB"/>
              </w:rPr>
            </w:pPr>
            <w:r w:rsidRPr="00AC0CAC">
              <w:rPr>
                <w:rFonts w:cs="MV Boli"/>
                <w:lang w:val="en-GB"/>
              </w:rPr>
              <w:t>Marginal Costing</w:t>
            </w:r>
          </w:p>
        </w:tc>
      </w:tr>
      <w:tr w:rsidR="008E716C" w:rsidRPr="00AC0CAC" w:rsidTr="00CA1D37">
        <w:tc>
          <w:tcPr>
            <w:tcW w:w="439" w:type="dxa"/>
          </w:tcPr>
          <w:p w:rsidR="008E716C" w:rsidRPr="00AC0CAC" w:rsidRDefault="008E716C" w:rsidP="00CA1D37">
            <w:pPr>
              <w:pStyle w:val="justify"/>
              <w:tabs>
                <w:tab w:val="left" w:pos="360"/>
                <w:tab w:val="left" w:pos="720"/>
                <w:tab w:val="left" w:pos="5040"/>
                <w:tab w:val="right" w:pos="7920"/>
              </w:tabs>
              <w:ind w:left="0" w:firstLine="0"/>
              <w:rPr>
                <w:rFonts w:cs="MV Boli"/>
                <w:b w:val="0"/>
                <w:lang w:val="en-GB"/>
              </w:rPr>
            </w:pPr>
            <w:r w:rsidRPr="00AC0CAC">
              <w:rPr>
                <w:rFonts w:cs="MV Boli"/>
                <w:b w:val="0"/>
                <w:lang w:val="en-GB"/>
              </w:rPr>
              <w:t>1.</w:t>
            </w:r>
          </w:p>
        </w:tc>
        <w:tc>
          <w:tcPr>
            <w:tcW w:w="3420" w:type="dxa"/>
          </w:tcPr>
          <w:p w:rsidR="008E716C" w:rsidRPr="00AC0CAC" w:rsidRDefault="008E716C" w:rsidP="00CA1D37">
            <w:pPr>
              <w:pStyle w:val="justify"/>
              <w:tabs>
                <w:tab w:val="left" w:pos="360"/>
                <w:tab w:val="left" w:pos="720"/>
                <w:tab w:val="left" w:pos="5040"/>
                <w:tab w:val="right" w:pos="7920"/>
              </w:tabs>
              <w:ind w:left="0" w:firstLine="0"/>
              <w:rPr>
                <w:rFonts w:cs="MV Boli"/>
                <w:b w:val="0"/>
                <w:lang w:val="en-GB"/>
              </w:rPr>
            </w:pPr>
            <w:r w:rsidRPr="00AC0CAC">
              <w:rPr>
                <w:rFonts w:cs="MV Boli"/>
                <w:b w:val="0"/>
                <w:lang w:val="en-GB"/>
              </w:rPr>
              <w:t xml:space="preserve">It is a total cost technique i.e. both variable and fixed costs are charged to products, processes or operations. </w:t>
            </w:r>
          </w:p>
        </w:tc>
        <w:tc>
          <w:tcPr>
            <w:tcW w:w="360" w:type="dxa"/>
          </w:tcPr>
          <w:p w:rsidR="008E716C" w:rsidRPr="00AC0CAC" w:rsidRDefault="008E716C" w:rsidP="00CA1D37">
            <w:pPr>
              <w:pStyle w:val="justify"/>
              <w:tabs>
                <w:tab w:val="left" w:pos="360"/>
                <w:tab w:val="left" w:pos="720"/>
                <w:tab w:val="left" w:pos="5040"/>
                <w:tab w:val="right" w:pos="7920"/>
              </w:tabs>
              <w:ind w:left="0" w:firstLine="0"/>
              <w:rPr>
                <w:rFonts w:cs="MV Boli"/>
                <w:b w:val="0"/>
                <w:lang w:val="en-GB"/>
              </w:rPr>
            </w:pPr>
          </w:p>
        </w:tc>
        <w:tc>
          <w:tcPr>
            <w:tcW w:w="3917" w:type="dxa"/>
          </w:tcPr>
          <w:p w:rsidR="008E716C" w:rsidRPr="00AC0CAC" w:rsidRDefault="008E716C" w:rsidP="00CA1D37">
            <w:pPr>
              <w:pStyle w:val="justify"/>
              <w:tabs>
                <w:tab w:val="left" w:pos="360"/>
                <w:tab w:val="left" w:pos="720"/>
                <w:tab w:val="left" w:pos="5040"/>
                <w:tab w:val="right" w:pos="7920"/>
              </w:tabs>
              <w:ind w:left="0" w:firstLine="0"/>
              <w:rPr>
                <w:rFonts w:cs="MV Boli"/>
                <w:b w:val="0"/>
                <w:lang w:val="en-GB"/>
              </w:rPr>
            </w:pPr>
            <w:r w:rsidRPr="00AC0CAC">
              <w:rPr>
                <w:rFonts w:cs="MV Boli"/>
                <w:b w:val="0"/>
                <w:lang w:val="en-GB"/>
              </w:rPr>
              <w:t>Here only variable costs are charged to products, processes or operations. Fixed costs are charged as period costs to the profit statement of the same period in which they are incurred.</w:t>
            </w:r>
          </w:p>
        </w:tc>
      </w:tr>
      <w:tr w:rsidR="008E716C" w:rsidRPr="00AC0CAC" w:rsidTr="00CA1D37">
        <w:tc>
          <w:tcPr>
            <w:tcW w:w="439" w:type="dxa"/>
          </w:tcPr>
          <w:p w:rsidR="008E716C" w:rsidRPr="00AC0CAC" w:rsidRDefault="008E716C" w:rsidP="00CA1D37">
            <w:pPr>
              <w:pStyle w:val="justify"/>
              <w:tabs>
                <w:tab w:val="left" w:pos="360"/>
                <w:tab w:val="left" w:pos="720"/>
                <w:tab w:val="left" w:pos="5040"/>
                <w:tab w:val="right" w:pos="7920"/>
              </w:tabs>
              <w:ind w:left="0" w:firstLine="0"/>
              <w:rPr>
                <w:rFonts w:cs="MV Boli"/>
                <w:b w:val="0"/>
                <w:lang w:val="en-GB"/>
              </w:rPr>
            </w:pPr>
            <w:r w:rsidRPr="00AC0CAC">
              <w:rPr>
                <w:rFonts w:cs="MV Boli"/>
                <w:b w:val="0"/>
                <w:lang w:val="en-GB"/>
              </w:rPr>
              <w:t>2.</w:t>
            </w:r>
          </w:p>
        </w:tc>
        <w:tc>
          <w:tcPr>
            <w:tcW w:w="3420" w:type="dxa"/>
          </w:tcPr>
          <w:p w:rsidR="008E716C" w:rsidRPr="00AC0CAC" w:rsidRDefault="008E716C" w:rsidP="00CA1D37">
            <w:pPr>
              <w:pStyle w:val="justify"/>
              <w:tabs>
                <w:tab w:val="left" w:pos="360"/>
                <w:tab w:val="left" w:pos="720"/>
                <w:tab w:val="left" w:pos="5040"/>
                <w:tab w:val="right" w:pos="7920"/>
              </w:tabs>
              <w:ind w:left="0" w:firstLine="0"/>
              <w:rPr>
                <w:rFonts w:cs="MV Boli"/>
                <w:b w:val="0"/>
                <w:lang w:val="en-GB"/>
              </w:rPr>
            </w:pPr>
            <w:r w:rsidRPr="00AC0CAC">
              <w:rPr>
                <w:rFonts w:cs="MV Boli"/>
                <w:b w:val="0"/>
                <w:lang w:val="en-GB"/>
              </w:rPr>
              <w:t xml:space="preserve">Fixed factory overheads are absorbed by the production units on the basis of a predetermined fixed factory overhead </w:t>
            </w:r>
            <w:r w:rsidRPr="00AC0CAC">
              <w:rPr>
                <w:rFonts w:cs="MV Boli"/>
                <w:b w:val="0"/>
                <w:lang w:val="en-GB"/>
              </w:rPr>
              <w:lastRenderedPageBreak/>
              <w:t>recovery rate based on normal capacity. Under/over absorbed overheads are adjusted before arriving at the figure of profit for a particular period.</w:t>
            </w:r>
          </w:p>
        </w:tc>
        <w:tc>
          <w:tcPr>
            <w:tcW w:w="360" w:type="dxa"/>
          </w:tcPr>
          <w:p w:rsidR="008E716C" w:rsidRPr="00AC0CAC" w:rsidRDefault="008E716C" w:rsidP="00CA1D37">
            <w:pPr>
              <w:pStyle w:val="justify"/>
              <w:tabs>
                <w:tab w:val="left" w:pos="360"/>
                <w:tab w:val="left" w:pos="720"/>
                <w:tab w:val="left" w:pos="5040"/>
                <w:tab w:val="right" w:pos="7920"/>
              </w:tabs>
              <w:ind w:left="0" w:firstLine="0"/>
              <w:rPr>
                <w:rFonts w:cs="MV Boli"/>
                <w:b w:val="0"/>
                <w:lang w:val="en-GB"/>
              </w:rPr>
            </w:pPr>
          </w:p>
        </w:tc>
        <w:tc>
          <w:tcPr>
            <w:tcW w:w="3917" w:type="dxa"/>
          </w:tcPr>
          <w:p w:rsidR="008E716C" w:rsidRPr="00AC0CAC" w:rsidRDefault="008E716C" w:rsidP="00CA1D37">
            <w:pPr>
              <w:pStyle w:val="justify"/>
              <w:tabs>
                <w:tab w:val="left" w:pos="360"/>
                <w:tab w:val="left" w:pos="720"/>
                <w:tab w:val="left" w:pos="5040"/>
                <w:tab w:val="right" w:pos="7920"/>
              </w:tabs>
              <w:ind w:left="0" w:firstLine="0"/>
              <w:rPr>
                <w:rFonts w:cs="MV Boli"/>
                <w:b w:val="0"/>
                <w:lang w:val="en-GB"/>
              </w:rPr>
            </w:pPr>
            <w:r w:rsidRPr="00AC0CAC">
              <w:rPr>
                <w:rFonts w:cs="MV Boli"/>
                <w:b w:val="0"/>
                <w:lang w:val="en-GB"/>
              </w:rPr>
              <w:t xml:space="preserve">The cost of production under this method does not include fixed factory overheads and therefore, the value of closing stock comprises </w:t>
            </w:r>
            <w:r w:rsidRPr="00AC0CAC">
              <w:rPr>
                <w:rFonts w:cs="MV Boli"/>
                <w:b w:val="0"/>
                <w:lang w:val="en-GB"/>
              </w:rPr>
              <w:lastRenderedPageBreak/>
              <w:t>of only variable costs. No part of the fixed expenses is included in the value of closing stock and carried over to the next period.</w:t>
            </w:r>
          </w:p>
        </w:tc>
      </w:tr>
      <w:tr w:rsidR="008E716C" w:rsidRPr="00AC0CAC" w:rsidTr="00CA1D37">
        <w:tc>
          <w:tcPr>
            <w:tcW w:w="439" w:type="dxa"/>
          </w:tcPr>
          <w:p w:rsidR="008E716C" w:rsidRPr="00AC0CAC" w:rsidRDefault="008E716C" w:rsidP="00CA1D37">
            <w:pPr>
              <w:pStyle w:val="justify"/>
              <w:tabs>
                <w:tab w:val="left" w:pos="360"/>
                <w:tab w:val="left" w:pos="720"/>
                <w:tab w:val="left" w:pos="5040"/>
                <w:tab w:val="right" w:pos="7920"/>
              </w:tabs>
              <w:ind w:left="0" w:firstLine="0"/>
              <w:rPr>
                <w:rFonts w:cs="MV Boli"/>
                <w:b w:val="0"/>
                <w:lang w:val="en-GB"/>
              </w:rPr>
            </w:pPr>
            <w:r w:rsidRPr="00AC0CAC">
              <w:rPr>
                <w:rFonts w:cs="MV Boli"/>
                <w:b w:val="0"/>
                <w:lang w:val="en-GB"/>
              </w:rPr>
              <w:lastRenderedPageBreak/>
              <w:t>3.</w:t>
            </w:r>
          </w:p>
        </w:tc>
        <w:tc>
          <w:tcPr>
            <w:tcW w:w="3420" w:type="dxa"/>
          </w:tcPr>
          <w:p w:rsidR="008E716C" w:rsidRPr="00AC0CAC" w:rsidRDefault="0099469C" w:rsidP="00CA1D37">
            <w:pPr>
              <w:pStyle w:val="justify"/>
              <w:tabs>
                <w:tab w:val="left" w:pos="360"/>
                <w:tab w:val="left" w:pos="720"/>
                <w:tab w:val="left" w:pos="5040"/>
                <w:tab w:val="right" w:pos="7920"/>
              </w:tabs>
              <w:ind w:left="0" w:firstLine="0"/>
              <w:rPr>
                <w:rFonts w:cs="MV Boli"/>
                <w:b w:val="0"/>
                <w:lang w:val="en-GB"/>
              </w:rPr>
            </w:pPr>
            <w:r w:rsidRPr="00AC0CAC">
              <w:rPr>
                <w:rFonts w:cs="MV Boli"/>
                <w:b w:val="0"/>
                <w:lang w:val="en-GB"/>
              </w:rPr>
              <w:t>In spite</w:t>
            </w:r>
            <w:r w:rsidR="008E716C" w:rsidRPr="00AC0CAC">
              <w:rPr>
                <w:rFonts w:cs="MV Boli"/>
                <w:b w:val="0"/>
                <w:lang w:val="en-GB"/>
              </w:rPr>
              <w:t xml:space="preserve"> of best possible forecast and equitable basis of apportionment/ allocation of fixed costs, under or over recovery of fixed overheads generally arises.</w:t>
            </w:r>
          </w:p>
        </w:tc>
        <w:tc>
          <w:tcPr>
            <w:tcW w:w="360" w:type="dxa"/>
          </w:tcPr>
          <w:p w:rsidR="008E716C" w:rsidRPr="00AC0CAC" w:rsidRDefault="008E716C" w:rsidP="00CA1D37">
            <w:pPr>
              <w:pStyle w:val="justify"/>
              <w:tabs>
                <w:tab w:val="left" w:pos="360"/>
                <w:tab w:val="left" w:pos="720"/>
                <w:tab w:val="left" w:pos="5040"/>
                <w:tab w:val="right" w:pos="7920"/>
              </w:tabs>
              <w:ind w:left="0" w:firstLine="0"/>
              <w:rPr>
                <w:rFonts w:cs="MV Boli"/>
                <w:b w:val="0"/>
                <w:lang w:val="en-GB"/>
              </w:rPr>
            </w:pPr>
          </w:p>
        </w:tc>
        <w:tc>
          <w:tcPr>
            <w:tcW w:w="3917" w:type="dxa"/>
          </w:tcPr>
          <w:p w:rsidR="008E716C" w:rsidRPr="00AC0CAC" w:rsidRDefault="008E716C" w:rsidP="00CA1D37">
            <w:pPr>
              <w:pStyle w:val="justify"/>
              <w:tabs>
                <w:tab w:val="left" w:pos="360"/>
                <w:tab w:val="left" w:pos="720"/>
                <w:tab w:val="left" w:pos="5040"/>
                <w:tab w:val="right" w:pos="7920"/>
              </w:tabs>
              <w:ind w:left="0" w:firstLine="0"/>
              <w:rPr>
                <w:rFonts w:cs="MV Boli"/>
                <w:b w:val="0"/>
                <w:lang w:val="en-GB"/>
              </w:rPr>
            </w:pPr>
            <w:r w:rsidRPr="00AC0CAC">
              <w:rPr>
                <w:rFonts w:cs="MV Boli"/>
                <w:b w:val="0"/>
                <w:lang w:val="en-GB"/>
              </w:rPr>
              <w:t xml:space="preserve">Since fixed overheads are not included in the cost of production, therefore the question of their under/over recovery does not arise. </w:t>
            </w:r>
          </w:p>
        </w:tc>
      </w:tr>
      <w:tr w:rsidR="008E716C" w:rsidRPr="00AC0CAC" w:rsidTr="00CA1D37">
        <w:tc>
          <w:tcPr>
            <w:tcW w:w="439" w:type="dxa"/>
          </w:tcPr>
          <w:p w:rsidR="008E716C" w:rsidRPr="00AC0CAC" w:rsidRDefault="008E716C" w:rsidP="00CA1D37">
            <w:pPr>
              <w:pStyle w:val="justify"/>
              <w:tabs>
                <w:tab w:val="left" w:pos="360"/>
                <w:tab w:val="left" w:pos="720"/>
                <w:tab w:val="left" w:pos="5040"/>
                <w:tab w:val="right" w:pos="7920"/>
              </w:tabs>
              <w:ind w:left="0" w:firstLine="0"/>
              <w:rPr>
                <w:rFonts w:cs="MV Boli"/>
                <w:b w:val="0"/>
                <w:lang w:val="en-GB"/>
              </w:rPr>
            </w:pPr>
            <w:r w:rsidRPr="00AC0CAC">
              <w:rPr>
                <w:rFonts w:cs="MV Boli"/>
                <w:b w:val="0"/>
                <w:lang w:val="en-GB"/>
              </w:rPr>
              <w:t>4.</w:t>
            </w:r>
          </w:p>
        </w:tc>
        <w:tc>
          <w:tcPr>
            <w:tcW w:w="3420" w:type="dxa"/>
          </w:tcPr>
          <w:p w:rsidR="008E716C" w:rsidRPr="00AC0CAC" w:rsidRDefault="008E716C" w:rsidP="00CA1D37">
            <w:pPr>
              <w:pStyle w:val="justify"/>
              <w:tabs>
                <w:tab w:val="left" w:pos="360"/>
                <w:tab w:val="left" w:pos="720"/>
                <w:tab w:val="left" w:pos="5040"/>
                <w:tab w:val="right" w:pos="7920"/>
              </w:tabs>
              <w:ind w:left="0" w:firstLine="0"/>
              <w:rPr>
                <w:rFonts w:cs="MV Boli"/>
                <w:b w:val="0"/>
                <w:lang w:val="en-GB"/>
              </w:rPr>
            </w:pPr>
            <w:r w:rsidRPr="00AC0CAC">
              <w:rPr>
                <w:rFonts w:cs="MV Boli"/>
                <w:b w:val="0"/>
                <w:lang w:val="en-GB"/>
              </w:rPr>
              <w:t xml:space="preserve">Managerial decisions under this costing technique are based on profit i.e. excess of sales value over total costs, which may at times lead to erroneous decisions. </w:t>
            </w:r>
          </w:p>
        </w:tc>
        <w:tc>
          <w:tcPr>
            <w:tcW w:w="360" w:type="dxa"/>
          </w:tcPr>
          <w:p w:rsidR="008E716C" w:rsidRPr="00AC0CAC" w:rsidRDefault="008E716C" w:rsidP="00CA1D37">
            <w:pPr>
              <w:pStyle w:val="justify"/>
              <w:tabs>
                <w:tab w:val="left" w:pos="360"/>
                <w:tab w:val="left" w:pos="720"/>
                <w:tab w:val="left" w:pos="5040"/>
                <w:tab w:val="right" w:pos="7920"/>
              </w:tabs>
              <w:ind w:left="0" w:firstLine="0"/>
              <w:rPr>
                <w:rFonts w:cs="MV Boli"/>
                <w:b w:val="0"/>
                <w:lang w:val="en-GB"/>
              </w:rPr>
            </w:pPr>
          </w:p>
        </w:tc>
        <w:tc>
          <w:tcPr>
            <w:tcW w:w="3917" w:type="dxa"/>
          </w:tcPr>
          <w:p w:rsidR="008E716C" w:rsidRPr="00AC0CAC" w:rsidRDefault="008E716C" w:rsidP="00CA1D37">
            <w:pPr>
              <w:pStyle w:val="justify"/>
              <w:tabs>
                <w:tab w:val="left" w:pos="360"/>
                <w:tab w:val="left" w:pos="720"/>
                <w:tab w:val="left" w:pos="5040"/>
                <w:tab w:val="right" w:pos="7920"/>
              </w:tabs>
              <w:ind w:left="0" w:firstLine="0"/>
              <w:rPr>
                <w:rFonts w:cs="MV Boli"/>
                <w:b w:val="0"/>
                <w:lang w:val="en-GB"/>
              </w:rPr>
            </w:pPr>
            <w:r w:rsidRPr="00AC0CAC">
              <w:rPr>
                <w:rFonts w:cs="MV Boli"/>
                <w:b w:val="0"/>
                <w:lang w:val="en-GB"/>
              </w:rPr>
              <w:t>Here decisions are made on the basis of contribution i.e. excess of sales price over variable costs. This basis of decision making results in optimum profitability.</w:t>
            </w:r>
          </w:p>
        </w:tc>
      </w:tr>
    </w:tbl>
    <w:p w:rsidR="008E716C" w:rsidRPr="00AC0CAC" w:rsidRDefault="00E67E69" w:rsidP="008E716C">
      <w:pPr>
        <w:pStyle w:val="justify"/>
        <w:rPr>
          <w:rFonts w:cs="MV Boli"/>
          <w:sz w:val="20"/>
        </w:rPr>
      </w:pPr>
      <w:r w:rsidRPr="00AC0CAC">
        <w:rPr>
          <w:rFonts w:cs="MV Boli"/>
          <w:sz w:val="20"/>
        </w:rPr>
        <w:t>Question 14</w:t>
      </w:r>
    </w:p>
    <w:p w:rsidR="008E716C" w:rsidRPr="00AC0CAC" w:rsidRDefault="00E80B05" w:rsidP="008E716C">
      <w:pPr>
        <w:pStyle w:val="justify"/>
        <w:tabs>
          <w:tab w:val="left" w:pos="360"/>
          <w:tab w:val="left" w:pos="720"/>
          <w:tab w:val="left" w:pos="5040"/>
          <w:tab w:val="right" w:pos="7920"/>
        </w:tabs>
        <w:ind w:left="0" w:firstLine="0"/>
        <w:rPr>
          <w:rFonts w:cs="MV Boli"/>
          <w:b w:val="0"/>
          <w:i/>
          <w:sz w:val="20"/>
          <w:lang w:val="en-GB"/>
        </w:rPr>
      </w:pPr>
      <w:r w:rsidRPr="00AC0CAC">
        <w:rPr>
          <w:rFonts w:cs="MV Boli"/>
          <w:b w:val="0"/>
          <w:i/>
          <w:sz w:val="20"/>
          <w:lang w:val="en-GB"/>
        </w:rPr>
        <w:t>List</w:t>
      </w:r>
      <w:r>
        <w:rPr>
          <w:rFonts w:cs="MV Boli"/>
          <w:b w:val="0"/>
          <w:i/>
          <w:sz w:val="20"/>
          <w:lang w:val="en-GB"/>
        </w:rPr>
        <w:t xml:space="preserve"> </w:t>
      </w:r>
      <w:r w:rsidRPr="00AC0CAC">
        <w:rPr>
          <w:rFonts w:cs="MV Boli"/>
          <w:b w:val="0"/>
          <w:i/>
          <w:sz w:val="20"/>
          <w:lang w:val="en-GB"/>
        </w:rPr>
        <w:t>out</w:t>
      </w:r>
      <w:r w:rsidR="008E716C" w:rsidRPr="00AC0CAC">
        <w:rPr>
          <w:rFonts w:cs="MV Boli"/>
          <w:b w:val="0"/>
          <w:i/>
          <w:sz w:val="20"/>
          <w:lang w:val="en-GB"/>
        </w:rPr>
        <w:t xml:space="preserve"> the assumptions of </w:t>
      </w:r>
      <w:r>
        <w:rPr>
          <w:rFonts w:cs="MV Boli"/>
          <w:b w:val="0"/>
          <w:i/>
          <w:sz w:val="20"/>
          <w:lang w:val="en-GB"/>
        </w:rPr>
        <w:t xml:space="preserve"> </w:t>
      </w:r>
      <w:r w:rsidR="008E716C" w:rsidRPr="00AC0CAC">
        <w:rPr>
          <w:rFonts w:cs="MV Boli"/>
          <w:b w:val="0"/>
          <w:i/>
          <w:sz w:val="20"/>
          <w:lang w:val="en-GB"/>
        </w:rPr>
        <w:t xml:space="preserve">break-even analysis. </w:t>
      </w:r>
      <w:r w:rsidR="008E716C" w:rsidRPr="00AC0CAC">
        <w:rPr>
          <w:rFonts w:cs="MV Boli"/>
          <w:b w:val="0"/>
          <w:i/>
          <w:sz w:val="20"/>
          <w:lang w:val="en-GB"/>
        </w:rPr>
        <w:tab/>
      </w:r>
      <w:r w:rsidR="008E716C" w:rsidRPr="00AC0CAC">
        <w:rPr>
          <w:rFonts w:cs="MV Boli"/>
          <w:b w:val="0"/>
          <w:i/>
          <w:sz w:val="20"/>
          <w:lang w:val="en-GB"/>
        </w:rPr>
        <w:tab/>
        <w:t>(Nov 1998)</w:t>
      </w:r>
    </w:p>
    <w:p w:rsidR="008E716C" w:rsidRPr="00AC0CAC" w:rsidRDefault="008E716C" w:rsidP="008E716C">
      <w:pPr>
        <w:pStyle w:val="justify"/>
        <w:rPr>
          <w:rFonts w:cs="MV Boli"/>
          <w:sz w:val="20"/>
        </w:rPr>
      </w:pPr>
      <w:r w:rsidRPr="00AC0CAC">
        <w:rPr>
          <w:rFonts w:cs="MV Boli"/>
          <w:sz w:val="20"/>
        </w:rPr>
        <w:t>Answer</w:t>
      </w:r>
    </w:p>
    <w:p w:rsidR="008E716C" w:rsidRPr="00AC0CAC" w:rsidRDefault="008E716C" w:rsidP="008E716C">
      <w:pPr>
        <w:pStyle w:val="justify"/>
        <w:tabs>
          <w:tab w:val="left" w:pos="360"/>
          <w:tab w:val="left" w:pos="720"/>
          <w:tab w:val="left" w:pos="5040"/>
          <w:tab w:val="right" w:pos="7920"/>
        </w:tabs>
        <w:ind w:left="0" w:firstLine="0"/>
        <w:rPr>
          <w:rFonts w:cs="MV Boli"/>
          <w:b w:val="0"/>
          <w:sz w:val="20"/>
          <w:lang w:val="en-GB"/>
        </w:rPr>
      </w:pPr>
      <w:r w:rsidRPr="00AC0CAC">
        <w:rPr>
          <w:rFonts w:cs="MV Boli"/>
          <w:b w:val="0"/>
          <w:sz w:val="20"/>
          <w:lang w:val="en-GB"/>
        </w:rPr>
        <w:t>The assumptions underlying break even analysis are as below:</w:t>
      </w:r>
    </w:p>
    <w:p w:rsidR="008E716C" w:rsidRPr="00AC0CAC" w:rsidRDefault="008E716C" w:rsidP="008E716C">
      <w:pPr>
        <w:pStyle w:val="justify"/>
        <w:tabs>
          <w:tab w:val="left" w:pos="360"/>
          <w:tab w:val="left" w:pos="720"/>
          <w:tab w:val="left" w:pos="5040"/>
          <w:tab w:val="right" w:pos="7920"/>
        </w:tabs>
        <w:ind w:left="0" w:firstLine="0"/>
        <w:rPr>
          <w:rFonts w:cs="MV Boli"/>
          <w:b w:val="0"/>
          <w:sz w:val="20"/>
          <w:lang w:val="en-GB"/>
        </w:rPr>
      </w:pPr>
      <w:r w:rsidRPr="00AC0CAC">
        <w:rPr>
          <w:rFonts w:cs="MV Boli"/>
          <w:b w:val="0"/>
          <w:sz w:val="20"/>
          <w:lang w:val="en-GB"/>
        </w:rPr>
        <w:t>(i)</w:t>
      </w:r>
      <w:r w:rsidRPr="00AC0CAC">
        <w:rPr>
          <w:rFonts w:cs="MV Boli"/>
          <w:b w:val="0"/>
          <w:sz w:val="20"/>
          <w:lang w:val="en-GB"/>
        </w:rPr>
        <w:tab/>
        <w:t xml:space="preserve">All costs can be easily classified into fixed and variable components. </w:t>
      </w:r>
    </w:p>
    <w:p w:rsidR="008E716C" w:rsidRPr="00AC0CAC" w:rsidRDefault="008E716C" w:rsidP="008E716C">
      <w:pPr>
        <w:pStyle w:val="justify"/>
        <w:tabs>
          <w:tab w:val="left" w:pos="360"/>
          <w:tab w:val="left" w:pos="720"/>
          <w:tab w:val="left" w:pos="5040"/>
          <w:tab w:val="right" w:pos="7920"/>
        </w:tabs>
        <w:ind w:left="0" w:firstLine="0"/>
        <w:rPr>
          <w:rFonts w:cs="MV Boli"/>
          <w:b w:val="0"/>
          <w:sz w:val="20"/>
          <w:lang w:val="en-GB"/>
        </w:rPr>
      </w:pPr>
      <w:r w:rsidRPr="00AC0CAC">
        <w:rPr>
          <w:rFonts w:cs="MV Boli"/>
          <w:b w:val="0"/>
          <w:sz w:val="20"/>
          <w:lang w:val="en-GB"/>
        </w:rPr>
        <w:t>(ii)</w:t>
      </w:r>
      <w:r w:rsidRPr="00AC0CAC">
        <w:rPr>
          <w:rFonts w:cs="MV Boli"/>
          <w:b w:val="0"/>
          <w:sz w:val="20"/>
          <w:lang w:val="en-GB"/>
        </w:rPr>
        <w:tab/>
        <w:t>Both revenue and cost functions are linear over the range of activity under consideration.</w:t>
      </w:r>
    </w:p>
    <w:p w:rsidR="008E716C" w:rsidRPr="00AC0CAC" w:rsidRDefault="008E716C" w:rsidP="008E716C">
      <w:pPr>
        <w:pStyle w:val="justify"/>
        <w:tabs>
          <w:tab w:val="left" w:pos="360"/>
          <w:tab w:val="left" w:pos="720"/>
          <w:tab w:val="left" w:pos="5040"/>
          <w:tab w:val="right" w:pos="7920"/>
        </w:tabs>
        <w:ind w:left="0" w:firstLine="0"/>
        <w:rPr>
          <w:rFonts w:cs="MV Boli"/>
          <w:b w:val="0"/>
          <w:sz w:val="20"/>
          <w:lang w:val="en-GB"/>
        </w:rPr>
      </w:pPr>
      <w:r w:rsidRPr="00AC0CAC">
        <w:rPr>
          <w:rFonts w:cs="MV Boli"/>
          <w:b w:val="0"/>
          <w:sz w:val="20"/>
          <w:lang w:val="en-GB"/>
        </w:rPr>
        <w:t>(iii)</w:t>
      </w:r>
      <w:r w:rsidRPr="00AC0CAC">
        <w:rPr>
          <w:rFonts w:cs="MV Boli"/>
          <w:b w:val="0"/>
          <w:sz w:val="20"/>
          <w:lang w:val="en-GB"/>
        </w:rPr>
        <w:tab/>
        <w:t>Prices of output and input remain unchanged.</w:t>
      </w:r>
    </w:p>
    <w:p w:rsidR="008E716C" w:rsidRPr="00AC0CAC" w:rsidRDefault="008E716C" w:rsidP="008E716C">
      <w:pPr>
        <w:pStyle w:val="justify"/>
        <w:tabs>
          <w:tab w:val="left" w:pos="360"/>
          <w:tab w:val="left" w:pos="720"/>
          <w:tab w:val="left" w:pos="5040"/>
          <w:tab w:val="right" w:pos="7920"/>
        </w:tabs>
        <w:ind w:left="0" w:firstLine="0"/>
        <w:rPr>
          <w:rFonts w:cs="MV Boli"/>
          <w:b w:val="0"/>
          <w:sz w:val="20"/>
          <w:lang w:val="en-GB"/>
        </w:rPr>
      </w:pPr>
      <w:r w:rsidRPr="00AC0CAC">
        <w:rPr>
          <w:rFonts w:cs="MV Boli"/>
          <w:b w:val="0"/>
          <w:sz w:val="20"/>
          <w:lang w:val="en-GB"/>
        </w:rPr>
        <w:t>(iv)</w:t>
      </w:r>
      <w:r w:rsidRPr="00AC0CAC">
        <w:rPr>
          <w:rFonts w:cs="MV Boli"/>
          <w:b w:val="0"/>
          <w:sz w:val="20"/>
          <w:lang w:val="en-GB"/>
        </w:rPr>
        <w:tab/>
        <w:t>Productivity of the factors of production will remain the same.</w:t>
      </w:r>
    </w:p>
    <w:p w:rsidR="008E716C" w:rsidRPr="00AC0CAC" w:rsidRDefault="008E716C" w:rsidP="008E716C">
      <w:pPr>
        <w:pStyle w:val="justify"/>
        <w:tabs>
          <w:tab w:val="left" w:pos="360"/>
          <w:tab w:val="left" w:pos="720"/>
          <w:tab w:val="left" w:pos="5040"/>
          <w:tab w:val="right" w:pos="7920"/>
        </w:tabs>
        <w:ind w:left="0" w:firstLine="0"/>
        <w:rPr>
          <w:rFonts w:cs="MV Boli"/>
          <w:b w:val="0"/>
          <w:sz w:val="20"/>
          <w:lang w:val="en-GB"/>
        </w:rPr>
      </w:pPr>
      <w:r w:rsidRPr="00AC0CAC">
        <w:rPr>
          <w:rFonts w:cs="MV Boli"/>
          <w:b w:val="0"/>
          <w:sz w:val="20"/>
          <w:lang w:val="en-GB"/>
        </w:rPr>
        <w:t>(v)</w:t>
      </w:r>
      <w:r w:rsidRPr="00AC0CAC">
        <w:rPr>
          <w:rFonts w:cs="MV Boli"/>
          <w:b w:val="0"/>
          <w:sz w:val="20"/>
          <w:lang w:val="en-GB"/>
        </w:rPr>
        <w:tab/>
        <w:t>The state of technology and the process of production will not change.</w:t>
      </w:r>
    </w:p>
    <w:p w:rsidR="008E716C" w:rsidRPr="00AC0CAC" w:rsidRDefault="008E716C" w:rsidP="008E716C">
      <w:pPr>
        <w:pStyle w:val="justify"/>
        <w:tabs>
          <w:tab w:val="left" w:pos="360"/>
          <w:tab w:val="left" w:pos="720"/>
          <w:tab w:val="left" w:pos="5040"/>
          <w:tab w:val="right" w:pos="7920"/>
        </w:tabs>
        <w:ind w:left="0" w:firstLine="0"/>
        <w:rPr>
          <w:rFonts w:cs="MV Boli"/>
          <w:b w:val="0"/>
          <w:sz w:val="20"/>
          <w:lang w:val="en-GB"/>
        </w:rPr>
      </w:pPr>
      <w:r w:rsidRPr="00AC0CAC">
        <w:rPr>
          <w:rFonts w:cs="MV Boli"/>
          <w:b w:val="0"/>
          <w:sz w:val="20"/>
          <w:lang w:val="en-GB"/>
        </w:rPr>
        <w:t>(vi)</w:t>
      </w:r>
      <w:r w:rsidRPr="00AC0CAC">
        <w:rPr>
          <w:rFonts w:cs="MV Boli"/>
          <w:b w:val="0"/>
          <w:sz w:val="20"/>
          <w:lang w:val="en-GB"/>
        </w:rPr>
        <w:tab/>
        <w:t>There will be no significant change in the levels of inventory</w:t>
      </w:r>
    </w:p>
    <w:p w:rsidR="008E716C" w:rsidRPr="00AC0CAC" w:rsidRDefault="008E716C" w:rsidP="008E716C">
      <w:pPr>
        <w:pStyle w:val="justify"/>
        <w:tabs>
          <w:tab w:val="left" w:pos="360"/>
          <w:tab w:val="left" w:pos="720"/>
          <w:tab w:val="left" w:pos="5040"/>
          <w:tab w:val="right" w:pos="7920"/>
        </w:tabs>
        <w:ind w:left="0" w:firstLine="0"/>
        <w:rPr>
          <w:rFonts w:cs="MV Boli"/>
          <w:b w:val="0"/>
          <w:sz w:val="20"/>
          <w:lang w:val="en-GB"/>
        </w:rPr>
      </w:pPr>
      <w:r w:rsidRPr="00AC0CAC">
        <w:rPr>
          <w:rFonts w:cs="MV Boli"/>
          <w:b w:val="0"/>
          <w:sz w:val="20"/>
          <w:lang w:val="en-GB"/>
        </w:rPr>
        <w:t>(vii)</w:t>
      </w:r>
      <w:r w:rsidRPr="00AC0CAC">
        <w:rPr>
          <w:rFonts w:cs="MV Boli"/>
          <w:b w:val="0"/>
          <w:sz w:val="20"/>
          <w:lang w:val="en-GB"/>
        </w:rPr>
        <w:tab/>
        <w:t>The company manufactures a single product.</w:t>
      </w:r>
    </w:p>
    <w:p w:rsidR="008E716C" w:rsidRPr="00AC0CAC" w:rsidRDefault="008E716C" w:rsidP="008E716C">
      <w:pPr>
        <w:pStyle w:val="justify"/>
        <w:tabs>
          <w:tab w:val="left" w:pos="360"/>
          <w:tab w:val="left" w:pos="720"/>
          <w:tab w:val="left" w:pos="5040"/>
          <w:tab w:val="right" w:pos="7920"/>
        </w:tabs>
        <w:ind w:left="0" w:firstLine="0"/>
        <w:rPr>
          <w:rFonts w:cs="MV Boli"/>
          <w:b w:val="0"/>
          <w:sz w:val="20"/>
          <w:lang w:val="en-GB"/>
        </w:rPr>
      </w:pPr>
      <w:r w:rsidRPr="00AC0CAC">
        <w:rPr>
          <w:rFonts w:cs="MV Boli"/>
          <w:b w:val="0"/>
          <w:sz w:val="20"/>
          <w:lang w:val="en-GB"/>
        </w:rPr>
        <w:t>(viii)</w:t>
      </w:r>
      <w:r w:rsidRPr="00AC0CAC">
        <w:rPr>
          <w:rFonts w:cs="MV Boli"/>
          <w:b w:val="0"/>
          <w:sz w:val="20"/>
          <w:lang w:val="en-GB"/>
        </w:rPr>
        <w:tab/>
        <w:t>In the case of a multi-product company, the sales mix will remain unchanged.</w:t>
      </w:r>
    </w:p>
    <w:p w:rsidR="008E716C" w:rsidRPr="00AC0CAC" w:rsidRDefault="00E67E69" w:rsidP="008E716C">
      <w:pPr>
        <w:pStyle w:val="justify"/>
        <w:rPr>
          <w:rFonts w:cs="MV Boli"/>
          <w:sz w:val="20"/>
        </w:rPr>
      </w:pPr>
      <w:r w:rsidRPr="00AC0CAC">
        <w:rPr>
          <w:rFonts w:cs="MV Boli"/>
          <w:sz w:val="20"/>
        </w:rPr>
        <w:t>Question 15</w:t>
      </w:r>
    </w:p>
    <w:p w:rsidR="008E716C" w:rsidRPr="00AC0CAC" w:rsidRDefault="008E716C" w:rsidP="008E716C">
      <w:pPr>
        <w:pStyle w:val="justify"/>
        <w:tabs>
          <w:tab w:val="left" w:pos="360"/>
          <w:tab w:val="left" w:pos="720"/>
          <w:tab w:val="left" w:pos="5040"/>
          <w:tab w:val="right" w:pos="7920"/>
        </w:tabs>
        <w:ind w:left="0" w:firstLine="0"/>
        <w:rPr>
          <w:rFonts w:cs="MV Boli"/>
          <w:b w:val="0"/>
          <w:i/>
          <w:sz w:val="20"/>
          <w:lang w:val="en-GB"/>
        </w:rPr>
      </w:pPr>
      <w:r w:rsidRPr="00AC0CAC">
        <w:rPr>
          <w:rFonts w:cs="MV Boli"/>
          <w:b w:val="0"/>
          <w:i/>
          <w:sz w:val="20"/>
          <w:lang w:val="en-GB"/>
        </w:rPr>
        <w:t xml:space="preserve">What are the limitations of Marginal Costing? Explain. </w:t>
      </w:r>
      <w:r w:rsidRPr="00AC0CAC">
        <w:rPr>
          <w:rFonts w:cs="MV Boli"/>
          <w:b w:val="0"/>
          <w:i/>
          <w:sz w:val="20"/>
          <w:lang w:val="en-GB"/>
        </w:rPr>
        <w:tab/>
      </w:r>
      <w:r w:rsidRPr="00AC0CAC">
        <w:rPr>
          <w:rFonts w:cs="MV Boli"/>
          <w:b w:val="0"/>
          <w:i/>
          <w:sz w:val="20"/>
          <w:lang w:val="en-GB"/>
        </w:rPr>
        <w:tab/>
        <w:t>(Nov 1998)</w:t>
      </w:r>
    </w:p>
    <w:p w:rsidR="008E716C" w:rsidRPr="00AC0CAC" w:rsidRDefault="008E716C" w:rsidP="008E716C">
      <w:pPr>
        <w:pStyle w:val="justify"/>
        <w:rPr>
          <w:rFonts w:cs="MV Boli"/>
          <w:sz w:val="20"/>
        </w:rPr>
      </w:pPr>
      <w:r w:rsidRPr="00AC0CAC">
        <w:rPr>
          <w:rFonts w:cs="MV Boli"/>
          <w:sz w:val="20"/>
        </w:rPr>
        <w:t>Answer</w:t>
      </w:r>
    </w:p>
    <w:p w:rsidR="008E716C" w:rsidRPr="00AC0CAC" w:rsidRDefault="008E716C" w:rsidP="008E716C">
      <w:pPr>
        <w:pStyle w:val="justify"/>
        <w:tabs>
          <w:tab w:val="left" w:pos="360"/>
          <w:tab w:val="left" w:pos="720"/>
          <w:tab w:val="left" w:pos="5040"/>
          <w:tab w:val="right" w:pos="7920"/>
        </w:tabs>
        <w:ind w:left="0" w:firstLine="0"/>
        <w:rPr>
          <w:rFonts w:cs="MV Boli"/>
          <w:b w:val="0"/>
          <w:sz w:val="20"/>
          <w:lang w:val="en-GB"/>
        </w:rPr>
      </w:pPr>
      <w:r w:rsidRPr="00AC0CAC">
        <w:rPr>
          <w:rFonts w:cs="MV Boli"/>
          <w:b w:val="0"/>
          <w:sz w:val="20"/>
          <w:lang w:val="en-GB"/>
        </w:rPr>
        <w:t>Limitations of Marginal Costing:</w:t>
      </w:r>
    </w:p>
    <w:p w:rsidR="008E716C" w:rsidRPr="00AC0CAC" w:rsidRDefault="008E716C" w:rsidP="008E716C">
      <w:pPr>
        <w:pStyle w:val="justify"/>
        <w:tabs>
          <w:tab w:val="left" w:pos="360"/>
          <w:tab w:val="left" w:pos="720"/>
          <w:tab w:val="left" w:pos="5040"/>
          <w:tab w:val="right" w:pos="7920"/>
        </w:tabs>
        <w:ind w:left="360" w:hanging="360"/>
        <w:rPr>
          <w:rFonts w:cs="MV Boli"/>
          <w:b w:val="0"/>
          <w:sz w:val="20"/>
          <w:lang w:val="en-GB"/>
        </w:rPr>
      </w:pPr>
      <w:r w:rsidRPr="00AC0CAC">
        <w:rPr>
          <w:rFonts w:cs="MV Boli"/>
          <w:b w:val="0"/>
          <w:sz w:val="20"/>
          <w:lang w:val="en-GB"/>
        </w:rPr>
        <w:t>1.</w:t>
      </w:r>
      <w:r w:rsidRPr="00AC0CAC">
        <w:rPr>
          <w:rFonts w:cs="MV Boli"/>
          <w:b w:val="0"/>
          <w:sz w:val="20"/>
          <w:lang w:val="en-GB"/>
        </w:rPr>
        <w:tab/>
        <w:t xml:space="preserve">Marginal Costing assures that all costs can be classified into fixed and variable. But it is not so, as there are costs which are </w:t>
      </w:r>
      <w:r w:rsidR="0099469C" w:rsidRPr="00AC0CAC">
        <w:rPr>
          <w:rFonts w:cs="MV Boli"/>
          <w:b w:val="0"/>
          <w:sz w:val="20"/>
          <w:lang w:val="en-GB"/>
        </w:rPr>
        <w:t>neither fixed nor</w:t>
      </w:r>
      <w:r w:rsidRPr="00AC0CAC">
        <w:rPr>
          <w:rFonts w:cs="MV Boli"/>
          <w:b w:val="0"/>
          <w:sz w:val="20"/>
          <w:lang w:val="en-GB"/>
        </w:rPr>
        <w:t xml:space="preserve"> variable. For example, various amenities provided to workers may have to relation either to volume of production or time factor.</w:t>
      </w:r>
    </w:p>
    <w:p w:rsidR="008E716C" w:rsidRPr="00AC0CAC" w:rsidRDefault="008E716C" w:rsidP="008E716C">
      <w:pPr>
        <w:pStyle w:val="justify"/>
        <w:tabs>
          <w:tab w:val="left" w:pos="360"/>
          <w:tab w:val="left" w:pos="720"/>
          <w:tab w:val="left" w:pos="5040"/>
          <w:tab w:val="right" w:pos="7920"/>
        </w:tabs>
        <w:ind w:left="360" w:hanging="360"/>
        <w:rPr>
          <w:rFonts w:cs="MV Boli"/>
          <w:b w:val="0"/>
          <w:sz w:val="20"/>
          <w:lang w:val="en-GB"/>
        </w:rPr>
      </w:pPr>
      <w:r w:rsidRPr="00AC0CAC">
        <w:rPr>
          <w:rFonts w:cs="MV Boli"/>
          <w:b w:val="0"/>
          <w:sz w:val="20"/>
          <w:lang w:val="en-GB"/>
        </w:rPr>
        <w:t>2.</w:t>
      </w:r>
      <w:r w:rsidRPr="00AC0CAC">
        <w:rPr>
          <w:rFonts w:cs="MV Boli"/>
          <w:b w:val="0"/>
          <w:sz w:val="20"/>
          <w:lang w:val="en-GB"/>
        </w:rPr>
        <w:tab/>
        <w:t>Contribution of a product itself is not a guide for optimum profitability unless it is linked with the key factor.</w:t>
      </w:r>
    </w:p>
    <w:p w:rsidR="008E716C" w:rsidRPr="00AC0CAC" w:rsidRDefault="008E716C" w:rsidP="008E716C">
      <w:pPr>
        <w:pStyle w:val="justify"/>
        <w:tabs>
          <w:tab w:val="left" w:pos="360"/>
          <w:tab w:val="left" w:pos="720"/>
          <w:tab w:val="left" w:pos="5040"/>
          <w:tab w:val="right" w:pos="7920"/>
        </w:tabs>
        <w:ind w:left="360" w:hanging="360"/>
        <w:rPr>
          <w:rFonts w:cs="MV Boli"/>
          <w:b w:val="0"/>
          <w:sz w:val="20"/>
          <w:lang w:val="en-GB"/>
        </w:rPr>
      </w:pPr>
      <w:r w:rsidRPr="00AC0CAC">
        <w:rPr>
          <w:rFonts w:cs="MV Boli"/>
          <w:b w:val="0"/>
          <w:sz w:val="20"/>
          <w:lang w:val="en-GB"/>
        </w:rPr>
        <w:t>3.</w:t>
      </w:r>
      <w:r w:rsidRPr="00AC0CAC">
        <w:rPr>
          <w:rFonts w:cs="MV Boli"/>
          <w:b w:val="0"/>
          <w:sz w:val="20"/>
          <w:lang w:val="en-GB"/>
        </w:rPr>
        <w:tab/>
        <w:t>Marginal Costing ignores time factor and investment. For example, the marginal cost of two jobs may be the same but the time taken for their completion and the cost of machines used may differ. The true cost of a job which takes longer time and uses costlier machine would be higher. This fact is not disclosed by marginal costing.</w:t>
      </w:r>
    </w:p>
    <w:p w:rsidR="008E716C" w:rsidRPr="00AC0CAC" w:rsidRDefault="008E716C" w:rsidP="008E716C">
      <w:pPr>
        <w:pStyle w:val="justify"/>
        <w:tabs>
          <w:tab w:val="left" w:pos="360"/>
          <w:tab w:val="left" w:pos="720"/>
          <w:tab w:val="left" w:pos="5040"/>
          <w:tab w:val="right" w:pos="7920"/>
        </w:tabs>
        <w:ind w:left="360" w:hanging="360"/>
        <w:rPr>
          <w:rFonts w:cs="MV Boli"/>
          <w:b w:val="0"/>
          <w:sz w:val="20"/>
          <w:lang w:val="en-GB"/>
        </w:rPr>
      </w:pPr>
      <w:r w:rsidRPr="00AC0CAC">
        <w:rPr>
          <w:rFonts w:cs="MV Boli"/>
          <w:b w:val="0"/>
          <w:sz w:val="20"/>
          <w:lang w:val="en-GB"/>
        </w:rPr>
        <w:lastRenderedPageBreak/>
        <w:t>4.</w:t>
      </w:r>
      <w:r w:rsidRPr="00AC0CAC">
        <w:rPr>
          <w:rFonts w:cs="MV Boli"/>
          <w:b w:val="0"/>
          <w:sz w:val="20"/>
          <w:lang w:val="en-GB"/>
        </w:rPr>
        <w:tab/>
        <w:t>The overheads of fixed nature cannot altogether be excluded particularly in large contracts while valuing work-in-progress. In order to show the correct position, fixed overheads have to be included in work-in-progress.</w:t>
      </w:r>
    </w:p>
    <w:p w:rsidR="008E716C" w:rsidRPr="00AC0CAC" w:rsidRDefault="008E716C" w:rsidP="008E716C">
      <w:pPr>
        <w:pStyle w:val="justify"/>
        <w:tabs>
          <w:tab w:val="left" w:pos="360"/>
          <w:tab w:val="left" w:pos="720"/>
          <w:tab w:val="left" w:pos="5040"/>
          <w:tab w:val="right" w:pos="7920"/>
        </w:tabs>
        <w:ind w:left="360" w:hanging="360"/>
        <w:rPr>
          <w:rFonts w:cs="MV Boli"/>
          <w:b w:val="0"/>
          <w:sz w:val="20"/>
          <w:lang w:val="en-GB"/>
        </w:rPr>
      </w:pPr>
      <w:r w:rsidRPr="00AC0CAC">
        <w:rPr>
          <w:rFonts w:cs="MV Boli"/>
          <w:b w:val="0"/>
          <w:sz w:val="20"/>
          <w:lang w:val="en-GB"/>
        </w:rPr>
        <w:t>5.</w:t>
      </w:r>
      <w:r w:rsidRPr="00AC0CAC">
        <w:rPr>
          <w:rFonts w:cs="MV Boli"/>
          <w:b w:val="0"/>
          <w:sz w:val="20"/>
          <w:lang w:val="en-GB"/>
        </w:rPr>
        <w:tab/>
        <w:t>In the long run, the selling prices should be based on total cost i.e. inclusive of fixed cost also. In the short run or in special situations when a product is sold below the total cost customers may insist on the continuation of reduced prices forever which may not be possible in all cases. Further, sales staff may mistake marginal cost for total cost and sell at a price which will result in loss or low profit. Hence, sales staff should be cautioned while giving marginal cost.</w:t>
      </w:r>
    </w:p>
    <w:p w:rsidR="008E716C" w:rsidRPr="00AC0CAC" w:rsidRDefault="008E716C" w:rsidP="008E716C">
      <w:pPr>
        <w:pStyle w:val="justify"/>
        <w:tabs>
          <w:tab w:val="left" w:pos="360"/>
          <w:tab w:val="left" w:pos="720"/>
          <w:tab w:val="left" w:pos="5040"/>
          <w:tab w:val="right" w:pos="7920"/>
        </w:tabs>
        <w:ind w:left="360" w:hanging="360"/>
        <w:rPr>
          <w:rFonts w:cs="MV Boli"/>
          <w:b w:val="0"/>
          <w:sz w:val="20"/>
          <w:lang w:val="en-GB"/>
        </w:rPr>
      </w:pPr>
      <w:r w:rsidRPr="00AC0CAC">
        <w:rPr>
          <w:rFonts w:cs="MV Boli"/>
          <w:b w:val="0"/>
          <w:sz w:val="20"/>
          <w:lang w:val="en-GB"/>
        </w:rPr>
        <w:t>6.</w:t>
      </w:r>
      <w:r w:rsidRPr="00AC0CAC">
        <w:rPr>
          <w:rFonts w:cs="MV Boli"/>
          <w:b w:val="0"/>
          <w:sz w:val="20"/>
          <w:lang w:val="en-GB"/>
        </w:rPr>
        <w:tab/>
        <w:t>The main assumptions regarding behaviour of costs are not true. The variable costs do not remain constant per unit of output. There may be changes in the prices of raw materials, wage rates etc. after a certain level of output has been reached due to shortage of material, shortage of skilled labour, concessions of bulk purchases etc. Similarly, the fixed cost does not remain static. They may change from one period to another. For example salaries bill may go up because of annual increments or due to change in pay rate etc.</w:t>
      </w:r>
    </w:p>
    <w:p w:rsidR="008E716C" w:rsidRPr="00AC0CAC" w:rsidRDefault="00E67E69" w:rsidP="008E716C">
      <w:pPr>
        <w:pStyle w:val="justify"/>
        <w:rPr>
          <w:rFonts w:cs="MV Boli"/>
          <w:sz w:val="20"/>
        </w:rPr>
      </w:pPr>
      <w:r w:rsidRPr="00AC0CAC">
        <w:rPr>
          <w:rFonts w:cs="MV Boli"/>
          <w:sz w:val="20"/>
        </w:rPr>
        <w:t>Question 16</w:t>
      </w:r>
    </w:p>
    <w:p w:rsidR="008E716C" w:rsidRPr="00AC0CAC" w:rsidRDefault="008E716C" w:rsidP="008E716C">
      <w:pPr>
        <w:pStyle w:val="justify"/>
        <w:tabs>
          <w:tab w:val="left" w:pos="360"/>
          <w:tab w:val="left" w:pos="720"/>
          <w:tab w:val="left" w:pos="5040"/>
          <w:tab w:val="right" w:pos="7920"/>
        </w:tabs>
        <w:ind w:left="360" w:hanging="360"/>
        <w:rPr>
          <w:rFonts w:cs="MV Boli"/>
          <w:b w:val="0"/>
          <w:i/>
          <w:sz w:val="20"/>
          <w:lang w:val="en-GB"/>
        </w:rPr>
      </w:pPr>
      <w:r w:rsidRPr="00AC0CAC">
        <w:rPr>
          <w:rFonts w:cs="MV Boli"/>
          <w:b w:val="0"/>
          <w:i/>
          <w:sz w:val="20"/>
          <w:lang w:val="en-GB"/>
        </w:rPr>
        <w:t xml:space="preserve">What is margin of Safety? How can margin of safety be improved? </w:t>
      </w:r>
      <w:r w:rsidRPr="00AC0CAC">
        <w:rPr>
          <w:rFonts w:cs="MV Boli"/>
          <w:b w:val="0"/>
          <w:i/>
          <w:sz w:val="20"/>
          <w:lang w:val="en-GB"/>
        </w:rPr>
        <w:tab/>
        <w:t>(May 1999)</w:t>
      </w:r>
    </w:p>
    <w:p w:rsidR="008E716C" w:rsidRPr="00AC0CAC" w:rsidRDefault="008E716C" w:rsidP="008E716C">
      <w:pPr>
        <w:pStyle w:val="justify"/>
        <w:rPr>
          <w:rFonts w:cs="MV Boli"/>
          <w:sz w:val="20"/>
        </w:rPr>
      </w:pPr>
      <w:r w:rsidRPr="00AC0CAC">
        <w:rPr>
          <w:rFonts w:cs="MV Boli"/>
          <w:sz w:val="20"/>
        </w:rPr>
        <w:t>Answer</w:t>
      </w:r>
    </w:p>
    <w:p w:rsidR="008E716C" w:rsidRPr="00AC0CAC" w:rsidRDefault="008E716C" w:rsidP="008E716C">
      <w:pPr>
        <w:pStyle w:val="justify"/>
        <w:tabs>
          <w:tab w:val="left" w:pos="360"/>
          <w:tab w:val="left" w:pos="720"/>
          <w:tab w:val="left" w:pos="5040"/>
          <w:tab w:val="right" w:pos="7920"/>
        </w:tabs>
        <w:ind w:left="360" w:hanging="360"/>
        <w:rPr>
          <w:rFonts w:cs="MV Boli"/>
          <w:b w:val="0"/>
          <w:sz w:val="20"/>
          <w:lang w:val="en-GB"/>
        </w:rPr>
      </w:pPr>
      <w:r w:rsidRPr="00AC0CAC">
        <w:rPr>
          <w:rFonts w:cs="MV Boli"/>
          <w:b w:val="0"/>
          <w:sz w:val="20"/>
          <w:lang w:val="en-GB"/>
        </w:rPr>
        <w:t>Margin of Safety</w:t>
      </w:r>
    </w:p>
    <w:p w:rsidR="008E716C" w:rsidRPr="00AC0CAC" w:rsidRDefault="008E716C" w:rsidP="008E716C">
      <w:pPr>
        <w:pStyle w:val="justify"/>
        <w:tabs>
          <w:tab w:val="left" w:pos="360"/>
          <w:tab w:val="left" w:pos="720"/>
          <w:tab w:val="left" w:pos="5040"/>
          <w:tab w:val="right" w:pos="7920"/>
        </w:tabs>
        <w:ind w:left="0" w:firstLine="0"/>
        <w:rPr>
          <w:rFonts w:cs="MV Boli"/>
          <w:b w:val="0"/>
          <w:sz w:val="20"/>
          <w:lang w:val="en-GB"/>
        </w:rPr>
      </w:pPr>
      <w:r w:rsidRPr="00AC0CAC">
        <w:rPr>
          <w:rFonts w:cs="MV Boli"/>
          <w:b w:val="0"/>
          <w:sz w:val="20"/>
          <w:lang w:val="en-GB"/>
        </w:rPr>
        <w:t xml:space="preserve">Margin of safety is the excess of sales over the break-even sales. It may also be considered as the excess of production over break-even point. It can be expressed in value as well as in percentage. The size of margin of safety shows the strength of the business. Small size of margin of safety indicates that the firm has large fixed expenses and is more vulnerable to changes in sales. In other words, if the margin of safety is large, a slight fall in sales may not affect the business very much but when it is small then a slight fall in sales may adversely affect the business. The margin of safety is calculated by using the following formula: </w:t>
      </w:r>
    </w:p>
    <w:p w:rsidR="008E716C" w:rsidRPr="00AC0CAC" w:rsidRDefault="008E716C" w:rsidP="008E716C">
      <w:pPr>
        <w:pStyle w:val="justify"/>
        <w:tabs>
          <w:tab w:val="left" w:pos="360"/>
          <w:tab w:val="left" w:pos="720"/>
          <w:tab w:val="left" w:pos="2160"/>
          <w:tab w:val="left" w:pos="5040"/>
          <w:tab w:val="right" w:pos="7920"/>
        </w:tabs>
        <w:ind w:left="0" w:firstLine="0"/>
        <w:rPr>
          <w:rFonts w:cs="MV Boli"/>
          <w:b w:val="0"/>
          <w:sz w:val="20"/>
          <w:lang w:val="en-GB"/>
        </w:rPr>
      </w:pPr>
      <w:r w:rsidRPr="00AC0CAC">
        <w:rPr>
          <w:rFonts w:cs="MV Boli"/>
          <w:b w:val="0"/>
          <w:sz w:val="20"/>
          <w:lang w:val="en-GB"/>
        </w:rPr>
        <w:tab/>
        <w:t xml:space="preserve">Margin of safety </w:t>
      </w:r>
      <w:r w:rsidRPr="00AC0CAC">
        <w:rPr>
          <w:rFonts w:cs="MV Boli"/>
          <w:b w:val="0"/>
          <w:sz w:val="20"/>
          <w:lang w:val="en-GB"/>
        </w:rPr>
        <w:tab/>
        <w:t xml:space="preserve">= </w:t>
      </w:r>
      <w:r w:rsidRPr="00AC0CAC">
        <w:rPr>
          <w:rFonts w:cs="MV Boli"/>
          <w:b w:val="0"/>
          <w:position w:val="-24"/>
          <w:sz w:val="20"/>
          <w:lang w:val="en-GB"/>
        </w:rPr>
        <w:object w:dxaOrig="8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1.1pt" o:ole="">
            <v:imagedata r:id="rId9" o:title=""/>
          </v:shape>
          <o:OLEObject Type="Embed" ProgID="Equation.3" ShapeID="_x0000_i1025" DrawAspect="Content" ObjectID="_1472122928" r:id="rId10"/>
        </w:object>
      </w:r>
      <w:r w:rsidRPr="00AC0CAC">
        <w:rPr>
          <w:rFonts w:cs="MV Boli"/>
          <w:b w:val="0"/>
          <w:sz w:val="20"/>
          <w:lang w:val="en-GB"/>
        </w:rPr>
        <w:t xml:space="preserve">or   </w:t>
      </w:r>
    </w:p>
    <w:p w:rsidR="008E716C" w:rsidRPr="00AC0CAC" w:rsidRDefault="008E716C" w:rsidP="008E716C">
      <w:pPr>
        <w:pStyle w:val="justify"/>
        <w:tabs>
          <w:tab w:val="left" w:pos="360"/>
          <w:tab w:val="left" w:pos="720"/>
          <w:tab w:val="left" w:pos="2160"/>
          <w:tab w:val="left" w:pos="5040"/>
          <w:tab w:val="right" w:pos="7920"/>
        </w:tabs>
        <w:ind w:left="0" w:firstLine="0"/>
        <w:rPr>
          <w:rFonts w:cs="MV Boli"/>
          <w:b w:val="0"/>
          <w:sz w:val="20"/>
          <w:lang w:val="en-GB"/>
        </w:rPr>
      </w:pPr>
      <w:r w:rsidRPr="00AC0CAC">
        <w:rPr>
          <w:rFonts w:cs="MV Boli"/>
          <w:b w:val="0"/>
          <w:sz w:val="20"/>
          <w:lang w:val="en-GB"/>
        </w:rPr>
        <w:tab/>
      </w:r>
      <w:r w:rsidRPr="00AC0CAC">
        <w:rPr>
          <w:rFonts w:cs="MV Boli"/>
          <w:b w:val="0"/>
          <w:sz w:val="20"/>
          <w:lang w:val="en-GB"/>
        </w:rPr>
        <w:tab/>
      </w:r>
      <w:r w:rsidRPr="00AC0CAC">
        <w:rPr>
          <w:rFonts w:cs="MV Boli"/>
          <w:b w:val="0"/>
          <w:sz w:val="20"/>
          <w:lang w:val="en-GB"/>
        </w:rPr>
        <w:tab/>
        <w:t xml:space="preserve">= </w:t>
      </w:r>
      <w:r w:rsidRPr="00AC0CAC">
        <w:rPr>
          <w:rFonts w:cs="MV Boli"/>
          <w:b w:val="0"/>
          <w:position w:val="-28"/>
          <w:sz w:val="20"/>
          <w:lang w:val="en-GB"/>
        </w:rPr>
        <w:object w:dxaOrig="1700" w:dyaOrig="660">
          <v:shape id="_x0000_i1026" type="#_x0000_t75" style="width:85.25pt;height:32.85pt" o:ole="">
            <v:imagedata r:id="rId11" o:title=""/>
          </v:shape>
          <o:OLEObject Type="Embed" ProgID="Equation.3" ShapeID="_x0000_i1026" DrawAspect="Content" ObjectID="_1472122929" r:id="rId12"/>
        </w:object>
      </w:r>
      <w:r w:rsidRPr="00AC0CAC">
        <w:rPr>
          <w:rFonts w:cs="MV Boli"/>
          <w:b w:val="0"/>
          <w:sz w:val="20"/>
          <w:lang w:val="en-GB"/>
        </w:rPr>
        <w:t xml:space="preserve">   </w:t>
      </w:r>
    </w:p>
    <w:p w:rsidR="008E716C" w:rsidRPr="00AC0CAC" w:rsidRDefault="008E716C" w:rsidP="008E716C">
      <w:pPr>
        <w:pStyle w:val="justify"/>
        <w:tabs>
          <w:tab w:val="left" w:pos="360"/>
          <w:tab w:val="left" w:pos="720"/>
          <w:tab w:val="left" w:pos="5040"/>
          <w:tab w:val="right" w:pos="7920"/>
        </w:tabs>
        <w:ind w:left="0" w:firstLine="0"/>
        <w:rPr>
          <w:rFonts w:cs="MV Boli"/>
          <w:b w:val="0"/>
          <w:sz w:val="20"/>
          <w:lang w:val="en-GB"/>
        </w:rPr>
      </w:pPr>
      <w:r w:rsidRPr="00AC0CAC">
        <w:rPr>
          <w:rFonts w:cs="MV Boli"/>
          <w:b w:val="0"/>
          <w:sz w:val="20"/>
          <w:lang w:val="en-GB"/>
        </w:rPr>
        <w:t xml:space="preserve">Margin of safety is also immensely useful for making inter-firm comparison. This is being done by calculating their margin of safety ratio. This ratio can be calculated by suing the following formula: </w:t>
      </w:r>
    </w:p>
    <w:p w:rsidR="008E716C" w:rsidRPr="00AC0CAC" w:rsidRDefault="008E716C" w:rsidP="008E716C">
      <w:pPr>
        <w:pStyle w:val="justify"/>
        <w:tabs>
          <w:tab w:val="left" w:pos="360"/>
          <w:tab w:val="left" w:pos="720"/>
          <w:tab w:val="left" w:pos="2160"/>
          <w:tab w:val="left" w:pos="5040"/>
          <w:tab w:val="right" w:pos="7920"/>
        </w:tabs>
        <w:ind w:left="0" w:firstLine="0"/>
        <w:rPr>
          <w:rFonts w:cs="MV Boli"/>
          <w:b w:val="0"/>
          <w:sz w:val="20"/>
          <w:lang w:val="en-GB"/>
        </w:rPr>
      </w:pPr>
      <w:r w:rsidRPr="00AC0CAC">
        <w:rPr>
          <w:rFonts w:cs="MV Boli"/>
          <w:b w:val="0"/>
          <w:sz w:val="20"/>
          <w:lang w:val="en-GB"/>
        </w:rPr>
        <w:tab/>
        <w:t xml:space="preserve">Margin of safety ratio = </w:t>
      </w:r>
      <w:r w:rsidRPr="00AC0CAC">
        <w:rPr>
          <w:rFonts w:cs="MV Boli"/>
          <w:b w:val="0"/>
          <w:position w:val="-24"/>
          <w:sz w:val="20"/>
          <w:lang w:val="en-GB"/>
        </w:rPr>
        <w:object w:dxaOrig="1400" w:dyaOrig="620">
          <v:shape id="_x0000_i1027" type="#_x0000_t75" style="width:70.25pt;height:31.1pt" o:ole="">
            <v:imagedata r:id="rId13" o:title=""/>
          </v:shape>
          <o:OLEObject Type="Embed" ProgID="Equation.3" ShapeID="_x0000_i1027" DrawAspect="Content" ObjectID="_1472122930" r:id="rId14"/>
        </w:object>
      </w:r>
      <w:r w:rsidRPr="00AC0CAC">
        <w:rPr>
          <w:rFonts w:cs="MV Boli"/>
          <w:b w:val="0"/>
          <w:sz w:val="20"/>
          <w:lang w:val="en-GB"/>
        </w:rPr>
        <w:t>× 100</w:t>
      </w:r>
    </w:p>
    <w:p w:rsidR="008E716C" w:rsidRPr="00AC0CAC" w:rsidRDefault="008E716C" w:rsidP="008E716C">
      <w:pPr>
        <w:pStyle w:val="justify"/>
        <w:tabs>
          <w:tab w:val="left" w:pos="360"/>
          <w:tab w:val="left" w:pos="720"/>
          <w:tab w:val="left" w:pos="2160"/>
          <w:tab w:val="left" w:pos="5040"/>
          <w:tab w:val="right" w:pos="7920"/>
        </w:tabs>
        <w:ind w:left="0" w:firstLine="0"/>
        <w:rPr>
          <w:rFonts w:cs="MV Boli"/>
          <w:b w:val="0"/>
          <w:sz w:val="20"/>
          <w:lang w:val="en-GB"/>
        </w:rPr>
      </w:pPr>
      <w:r w:rsidRPr="00AC0CAC">
        <w:rPr>
          <w:rFonts w:cs="MV Boli"/>
          <w:b w:val="0"/>
          <w:sz w:val="20"/>
          <w:lang w:val="en-GB"/>
        </w:rPr>
        <w:tab/>
      </w:r>
      <w:r w:rsidRPr="00AC0CAC">
        <w:rPr>
          <w:rFonts w:cs="MV Boli"/>
          <w:b w:val="0"/>
          <w:sz w:val="20"/>
          <w:lang w:val="en-GB"/>
        </w:rPr>
        <w:tab/>
      </w:r>
      <w:r w:rsidRPr="00AC0CAC">
        <w:rPr>
          <w:rFonts w:cs="MV Boli"/>
          <w:b w:val="0"/>
          <w:sz w:val="20"/>
          <w:lang w:val="en-GB"/>
        </w:rPr>
        <w:tab/>
        <w:t xml:space="preserve">= </w:t>
      </w:r>
      <w:r w:rsidRPr="00AC0CAC">
        <w:rPr>
          <w:rFonts w:cs="MV Boli"/>
          <w:b w:val="0"/>
          <w:position w:val="-24"/>
          <w:sz w:val="20"/>
          <w:lang w:val="en-GB"/>
        </w:rPr>
        <w:object w:dxaOrig="2560" w:dyaOrig="620">
          <v:shape id="_x0000_i1028" type="#_x0000_t75" style="width:127.85pt;height:31.1pt" o:ole="">
            <v:imagedata r:id="rId15" o:title=""/>
          </v:shape>
          <o:OLEObject Type="Embed" ProgID="Equation.3" ShapeID="_x0000_i1028" DrawAspect="Content" ObjectID="_1472122931" r:id="rId16"/>
        </w:object>
      </w:r>
      <w:r w:rsidRPr="00AC0CAC">
        <w:rPr>
          <w:rFonts w:cs="MV Boli"/>
          <w:b w:val="0"/>
          <w:sz w:val="20"/>
          <w:lang w:val="en-GB"/>
        </w:rPr>
        <w:t>× 100</w:t>
      </w:r>
    </w:p>
    <w:p w:rsidR="008E716C" w:rsidRPr="00AC0CAC" w:rsidRDefault="008E716C" w:rsidP="008E716C">
      <w:pPr>
        <w:pStyle w:val="justify"/>
        <w:tabs>
          <w:tab w:val="left" w:pos="360"/>
          <w:tab w:val="left" w:pos="720"/>
          <w:tab w:val="left" w:pos="2160"/>
          <w:tab w:val="left" w:pos="5040"/>
          <w:tab w:val="right" w:pos="7920"/>
        </w:tabs>
        <w:ind w:left="0" w:firstLine="0"/>
        <w:rPr>
          <w:rFonts w:cs="MV Boli"/>
          <w:b w:val="0"/>
          <w:sz w:val="20"/>
          <w:lang w:val="en-GB"/>
        </w:rPr>
      </w:pPr>
      <w:r w:rsidRPr="00AC0CAC">
        <w:rPr>
          <w:rFonts w:cs="MV Boli"/>
          <w:b w:val="0"/>
          <w:sz w:val="20"/>
          <w:lang w:val="en-GB"/>
        </w:rPr>
        <w:t>Measures for improving margin of safety</w:t>
      </w:r>
    </w:p>
    <w:p w:rsidR="008E716C" w:rsidRPr="00AC0CAC" w:rsidRDefault="008E716C" w:rsidP="008E716C">
      <w:pPr>
        <w:pStyle w:val="justify"/>
        <w:tabs>
          <w:tab w:val="left" w:pos="360"/>
          <w:tab w:val="left" w:pos="720"/>
          <w:tab w:val="left" w:pos="2160"/>
          <w:tab w:val="left" w:pos="5040"/>
          <w:tab w:val="right" w:pos="7920"/>
        </w:tabs>
        <w:ind w:left="0" w:firstLine="0"/>
        <w:rPr>
          <w:rFonts w:cs="MV Boli"/>
          <w:b w:val="0"/>
          <w:sz w:val="20"/>
          <w:lang w:val="en-GB"/>
        </w:rPr>
      </w:pPr>
      <w:r w:rsidRPr="00AC0CAC">
        <w:rPr>
          <w:rFonts w:cs="MV Boli"/>
          <w:b w:val="0"/>
          <w:sz w:val="20"/>
          <w:lang w:val="en-GB"/>
        </w:rPr>
        <w:t>Margin of safety can be improved by taking the following measures:</w:t>
      </w:r>
    </w:p>
    <w:p w:rsidR="008E716C" w:rsidRPr="00AC0CAC" w:rsidRDefault="008E716C" w:rsidP="008E716C">
      <w:pPr>
        <w:pStyle w:val="justify"/>
        <w:tabs>
          <w:tab w:val="left" w:pos="360"/>
          <w:tab w:val="left" w:pos="720"/>
          <w:tab w:val="left" w:pos="2160"/>
          <w:tab w:val="left" w:pos="5040"/>
          <w:tab w:val="right" w:pos="7920"/>
        </w:tabs>
        <w:spacing w:before="0" w:after="100"/>
        <w:ind w:left="360" w:hanging="360"/>
        <w:rPr>
          <w:rFonts w:cs="MV Boli"/>
          <w:b w:val="0"/>
          <w:sz w:val="20"/>
          <w:lang w:val="en-GB"/>
        </w:rPr>
      </w:pPr>
      <w:r w:rsidRPr="00AC0CAC">
        <w:rPr>
          <w:rFonts w:cs="MV Boli"/>
          <w:b w:val="0"/>
          <w:sz w:val="20"/>
          <w:lang w:val="en-GB"/>
        </w:rPr>
        <w:t>1.</w:t>
      </w:r>
      <w:r w:rsidRPr="00AC0CAC">
        <w:rPr>
          <w:rFonts w:cs="MV Boli"/>
          <w:b w:val="0"/>
          <w:sz w:val="20"/>
          <w:lang w:val="en-GB"/>
        </w:rPr>
        <w:tab/>
        <w:t xml:space="preserve">Increasing the selling </w:t>
      </w:r>
      <w:r w:rsidR="00E80B05" w:rsidRPr="00AC0CAC">
        <w:rPr>
          <w:rFonts w:cs="MV Boli"/>
          <w:b w:val="0"/>
          <w:sz w:val="20"/>
          <w:lang w:val="en-GB"/>
        </w:rPr>
        <w:t>price</w:t>
      </w:r>
      <w:r w:rsidRPr="00AC0CAC">
        <w:rPr>
          <w:rFonts w:cs="MV Boli"/>
          <w:b w:val="0"/>
          <w:sz w:val="20"/>
          <w:lang w:val="en-GB"/>
        </w:rPr>
        <w:t xml:space="preserve"> provided the demand is inelastic so as to absorb the increased prices.</w:t>
      </w:r>
    </w:p>
    <w:p w:rsidR="008E716C" w:rsidRPr="00AC0CAC" w:rsidRDefault="008E716C" w:rsidP="008E716C">
      <w:pPr>
        <w:pStyle w:val="justify"/>
        <w:tabs>
          <w:tab w:val="left" w:pos="360"/>
          <w:tab w:val="left" w:pos="720"/>
          <w:tab w:val="left" w:pos="2160"/>
          <w:tab w:val="left" w:pos="5040"/>
          <w:tab w:val="right" w:pos="7920"/>
        </w:tabs>
        <w:spacing w:before="0" w:after="100"/>
        <w:ind w:left="360" w:hanging="360"/>
        <w:rPr>
          <w:rFonts w:cs="MV Boli"/>
          <w:b w:val="0"/>
          <w:sz w:val="20"/>
          <w:lang w:val="en-GB"/>
        </w:rPr>
      </w:pPr>
      <w:r w:rsidRPr="00AC0CAC">
        <w:rPr>
          <w:rFonts w:cs="MV Boli"/>
          <w:b w:val="0"/>
          <w:sz w:val="20"/>
          <w:lang w:val="en-GB"/>
        </w:rPr>
        <w:t>2.</w:t>
      </w:r>
      <w:r w:rsidRPr="00AC0CAC">
        <w:rPr>
          <w:rFonts w:cs="MV Boli"/>
          <w:b w:val="0"/>
          <w:sz w:val="20"/>
          <w:lang w:val="en-GB"/>
        </w:rPr>
        <w:tab/>
        <w:t>Reduction in fixed expenses.</w:t>
      </w:r>
    </w:p>
    <w:p w:rsidR="008E716C" w:rsidRPr="00AC0CAC" w:rsidRDefault="008E716C" w:rsidP="008E716C">
      <w:pPr>
        <w:pStyle w:val="justify"/>
        <w:tabs>
          <w:tab w:val="left" w:pos="360"/>
          <w:tab w:val="left" w:pos="720"/>
          <w:tab w:val="left" w:pos="2160"/>
          <w:tab w:val="left" w:pos="5040"/>
          <w:tab w:val="right" w:pos="7920"/>
        </w:tabs>
        <w:spacing w:before="0" w:after="100"/>
        <w:ind w:left="360" w:hanging="360"/>
        <w:rPr>
          <w:rFonts w:cs="MV Boli"/>
          <w:b w:val="0"/>
          <w:sz w:val="20"/>
          <w:lang w:val="en-GB"/>
        </w:rPr>
      </w:pPr>
      <w:r w:rsidRPr="00AC0CAC">
        <w:rPr>
          <w:rFonts w:cs="MV Boli"/>
          <w:b w:val="0"/>
          <w:sz w:val="20"/>
          <w:lang w:val="en-GB"/>
        </w:rPr>
        <w:t>3.</w:t>
      </w:r>
      <w:r w:rsidRPr="00AC0CAC">
        <w:rPr>
          <w:rFonts w:cs="MV Boli"/>
          <w:b w:val="0"/>
          <w:sz w:val="20"/>
          <w:lang w:val="en-GB"/>
        </w:rPr>
        <w:tab/>
        <w:t>Reduction in variable expenses</w:t>
      </w:r>
    </w:p>
    <w:p w:rsidR="008E716C" w:rsidRPr="00AC0CAC" w:rsidRDefault="008E716C" w:rsidP="008E716C">
      <w:pPr>
        <w:pStyle w:val="justify"/>
        <w:tabs>
          <w:tab w:val="left" w:pos="360"/>
          <w:tab w:val="left" w:pos="720"/>
          <w:tab w:val="left" w:pos="2160"/>
          <w:tab w:val="left" w:pos="5040"/>
          <w:tab w:val="right" w:pos="7920"/>
        </w:tabs>
        <w:spacing w:before="0" w:after="100"/>
        <w:ind w:left="360" w:hanging="360"/>
        <w:rPr>
          <w:rFonts w:cs="MV Boli"/>
          <w:b w:val="0"/>
          <w:sz w:val="20"/>
          <w:lang w:val="en-GB"/>
        </w:rPr>
      </w:pPr>
      <w:r w:rsidRPr="00AC0CAC">
        <w:rPr>
          <w:rFonts w:cs="MV Boli"/>
          <w:b w:val="0"/>
          <w:sz w:val="20"/>
          <w:lang w:val="en-GB"/>
        </w:rPr>
        <w:t>4.</w:t>
      </w:r>
      <w:r w:rsidRPr="00AC0CAC">
        <w:rPr>
          <w:rFonts w:cs="MV Boli"/>
          <w:b w:val="0"/>
          <w:sz w:val="20"/>
          <w:lang w:val="en-GB"/>
        </w:rPr>
        <w:tab/>
        <w:t>Increasing the sales volume provided capacity is available.</w:t>
      </w:r>
    </w:p>
    <w:p w:rsidR="008E716C" w:rsidRPr="00AC0CAC" w:rsidRDefault="008E716C" w:rsidP="008E716C">
      <w:pPr>
        <w:pStyle w:val="justify"/>
        <w:tabs>
          <w:tab w:val="left" w:pos="360"/>
          <w:tab w:val="left" w:pos="720"/>
          <w:tab w:val="left" w:pos="2160"/>
          <w:tab w:val="left" w:pos="5040"/>
          <w:tab w:val="right" w:pos="7920"/>
        </w:tabs>
        <w:spacing w:before="0" w:after="100"/>
        <w:ind w:left="360" w:hanging="360"/>
        <w:rPr>
          <w:rFonts w:cs="MV Boli"/>
          <w:b w:val="0"/>
          <w:sz w:val="20"/>
          <w:lang w:val="en-GB"/>
        </w:rPr>
      </w:pPr>
      <w:r w:rsidRPr="00AC0CAC">
        <w:rPr>
          <w:rFonts w:cs="MV Boli"/>
          <w:b w:val="0"/>
          <w:sz w:val="20"/>
          <w:lang w:val="en-GB"/>
        </w:rPr>
        <w:t>5.</w:t>
      </w:r>
      <w:r w:rsidRPr="00AC0CAC">
        <w:rPr>
          <w:rFonts w:cs="MV Boli"/>
          <w:b w:val="0"/>
          <w:sz w:val="20"/>
          <w:lang w:val="en-GB"/>
        </w:rPr>
        <w:tab/>
        <w:t xml:space="preserve">Substitution or </w:t>
      </w:r>
      <w:r w:rsidR="0099469C" w:rsidRPr="00AC0CAC">
        <w:rPr>
          <w:rFonts w:cs="MV Boli"/>
          <w:b w:val="0"/>
          <w:sz w:val="20"/>
          <w:lang w:val="en-GB"/>
        </w:rPr>
        <w:t>introduction of a product mixes</w:t>
      </w:r>
      <w:r w:rsidRPr="00AC0CAC">
        <w:rPr>
          <w:rFonts w:cs="MV Boli"/>
          <w:b w:val="0"/>
          <w:sz w:val="20"/>
          <w:lang w:val="en-GB"/>
        </w:rPr>
        <w:t xml:space="preserve"> such that more profitable lines are introduced.</w:t>
      </w:r>
    </w:p>
    <w:p w:rsidR="008E716C" w:rsidRPr="00AC0CAC" w:rsidRDefault="008E716C" w:rsidP="008E716C">
      <w:pPr>
        <w:pStyle w:val="justify"/>
        <w:rPr>
          <w:rFonts w:cs="MV Boli"/>
          <w:sz w:val="20"/>
        </w:rPr>
      </w:pPr>
      <w:r w:rsidRPr="00AC0CAC">
        <w:rPr>
          <w:rFonts w:cs="MV Boli"/>
          <w:sz w:val="20"/>
        </w:rPr>
        <w:lastRenderedPageBreak/>
        <w:t>Questi</w:t>
      </w:r>
      <w:r w:rsidR="00E67E69" w:rsidRPr="00AC0CAC">
        <w:rPr>
          <w:rFonts w:cs="MV Boli"/>
          <w:sz w:val="20"/>
        </w:rPr>
        <w:t>on 17</w:t>
      </w:r>
    </w:p>
    <w:p w:rsidR="008E716C" w:rsidRPr="00AC0CAC" w:rsidRDefault="008E716C" w:rsidP="008E716C">
      <w:pPr>
        <w:pStyle w:val="justify"/>
        <w:tabs>
          <w:tab w:val="left" w:pos="360"/>
          <w:tab w:val="left" w:pos="720"/>
          <w:tab w:val="left" w:pos="2160"/>
          <w:tab w:val="left" w:pos="5040"/>
          <w:tab w:val="right" w:pos="7920"/>
        </w:tabs>
        <w:ind w:left="0" w:firstLine="0"/>
        <w:rPr>
          <w:rFonts w:cs="MV Boli"/>
          <w:b w:val="0"/>
          <w:i/>
          <w:sz w:val="20"/>
          <w:lang w:val="en-GB"/>
        </w:rPr>
      </w:pPr>
      <w:r w:rsidRPr="00AC0CAC">
        <w:rPr>
          <w:rFonts w:cs="MV Boli"/>
          <w:b w:val="0"/>
          <w:i/>
          <w:sz w:val="20"/>
          <w:lang w:val="en-GB"/>
        </w:rPr>
        <w:t xml:space="preserve">What are the limitations of a break-even chart? </w:t>
      </w:r>
      <w:r w:rsidRPr="00AC0CAC">
        <w:rPr>
          <w:rFonts w:cs="MV Boli"/>
          <w:b w:val="0"/>
          <w:i/>
          <w:sz w:val="20"/>
          <w:lang w:val="en-GB"/>
        </w:rPr>
        <w:tab/>
      </w:r>
      <w:r w:rsidRPr="00AC0CAC">
        <w:rPr>
          <w:rFonts w:cs="MV Boli"/>
          <w:b w:val="0"/>
          <w:i/>
          <w:sz w:val="20"/>
          <w:lang w:val="en-GB"/>
        </w:rPr>
        <w:tab/>
        <w:t>(May 1999)</w:t>
      </w:r>
    </w:p>
    <w:p w:rsidR="008E716C" w:rsidRPr="00AC0CAC" w:rsidRDefault="008E716C" w:rsidP="008E716C">
      <w:pPr>
        <w:pStyle w:val="justify"/>
        <w:rPr>
          <w:rFonts w:cs="MV Boli"/>
          <w:sz w:val="20"/>
        </w:rPr>
      </w:pPr>
      <w:r w:rsidRPr="00AC0CAC">
        <w:rPr>
          <w:rFonts w:cs="MV Boli"/>
          <w:sz w:val="20"/>
        </w:rPr>
        <w:t>Answer</w:t>
      </w:r>
    </w:p>
    <w:p w:rsidR="008E716C" w:rsidRPr="00AC0CAC" w:rsidRDefault="008E716C" w:rsidP="008E716C">
      <w:pPr>
        <w:pStyle w:val="justify"/>
        <w:tabs>
          <w:tab w:val="left" w:pos="360"/>
          <w:tab w:val="left" w:pos="720"/>
          <w:tab w:val="left" w:pos="2160"/>
          <w:tab w:val="left" w:pos="5040"/>
          <w:tab w:val="right" w:pos="7920"/>
        </w:tabs>
        <w:ind w:left="0" w:firstLine="0"/>
        <w:rPr>
          <w:rFonts w:cs="MV Boli"/>
          <w:b w:val="0"/>
          <w:sz w:val="20"/>
          <w:lang w:val="en-GB"/>
        </w:rPr>
      </w:pPr>
      <w:r w:rsidRPr="00AC0CAC">
        <w:rPr>
          <w:rFonts w:cs="MV Boli"/>
          <w:b w:val="0"/>
          <w:sz w:val="20"/>
          <w:lang w:val="en-GB"/>
        </w:rPr>
        <w:t>The limitations of break even chart are as follows:</w:t>
      </w:r>
    </w:p>
    <w:p w:rsidR="008E716C" w:rsidRPr="00AC0CAC" w:rsidRDefault="008E716C" w:rsidP="008E716C">
      <w:pPr>
        <w:pStyle w:val="justify"/>
        <w:tabs>
          <w:tab w:val="left" w:pos="360"/>
          <w:tab w:val="left" w:pos="720"/>
          <w:tab w:val="left" w:pos="2160"/>
          <w:tab w:val="left" w:pos="5040"/>
          <w:tab w:val="right" w:pos="7920"/>
        </w:tabs>
        <w:ind w:left="360" w:hanging="360"/>
        <w:rPr>
          <w:rFonts w:cs="MV Boli"/>
          <w:b w:val="0"/>
          <w:sz w:val="20"/>
          <w:lang w:val="en-GB"/>
        </w:rPr>
      </w:pPr>
      <w:r w:rsidRPr="00AC0CAC">
        <w:rPr>
          <w:rFonts w:cs="MV Boli"/>
          <w:b w:val="0"/>
          <w:sz w:val="20"/>
          <w:lang w:val="en-GB"/>
        </w:rPr>
        <w:t>1.</w:t>
      </w:r>
      <w:r w:rsidRPr="00AC0CAC">
        <w:rPr>
          <w:rFonts w:cs="MV Boli"/>
          <w:b w:val="0"/>
          <w:sz w:val="20"/>
          <w:lang w:val="en-GB"/>
        </w:rPr>
        <w:tab/>
        <w:t>White preparing a break-even chart, it is assumed that revenue and costs can be represented with the help of straight lines. It s not always be true.</w:t>
      </w:r>
    </w:p>
    <w:p w:rsidR="008E716C" w:rsidRPr="00AC0CAC" w:rsidRDefault="008E716C" w:rsidP="008E716C">
      <w:pPr>
        <w:pStyle w:val="justify"/>
        <w:tabs>
          <w:tab w:val="left" w:pos="360"/>
          <w:tab w:val="left" w:pos="720"/>
          <w:tab w:val="left" w:pos="2160"/>
          <w:tab w:val="left" w:pos="5040"/>
          <w:tab w:val="right" w:pos="7920"/>
        </w:tabs>
        <w:ind w:left="360" w:hanging="360"/>
        <w:rPr>
          <w:rFonts w:cs="MV Boli"/>
          <w:b w:val="0"/>
          <w:sz w:val="20"/>
          <w:lang w:val="en-GB"/>
        </w:rPr>
      </w:pPr>
      <w:r w:rsidRPr="00AC0CAC">
        <w:rPr>
          <w:rFonts w:cs="MV Boli"/>
          <w:b w:val="0"/>
          <w:sz w:val="20"/>
          <w:lang w:val="en-GB"/>
        </w:rPr>
        <w:t>2.</w:t>
      </w:r>
      <w:r w:rsidRPr="00AC0CAC">
        <w:rPr>
          <w:rFonts w:cs="MV Boli"/>
          <w:b w:val="0"/>
          <w:sz w:val="20"/>
          <w:lang w:val="en-GB"/>
        </w:rPr>
        <w:tab/>
        <w:t>The preparation of a break-even chart requires the segregation of semi-variable costs into fixed and variable components. It may into always be possible to segregate semi-variable costs into fixed and variable elements accurately. There may be situations when semi-variable costs cannot be split.</w:t>
      </w:r>
    </w:p>
    <w:p w:rsidR="008E716C" w:rsidRPr="00AC0CAC" w:rsidRDefault="008E716C" w:rsidP="008E716C">
      <w:pPr>
        <w:pStyle w:val="justify"/>
        <w:tabs>
          <w:tab w:val="left" w:pos="360"/>
          <w:tab w:val="left" w:pos="720"/>
          <w:tab w:val="left" w:pos="2160"/>
          <w:tab w:val="left" w:pos="5040"/>
          <w:tab w:val="right" w:pos="7920"/>
        </w:tabs>
        <w:ind w:left="360" w:hanging="360"/>
        <w:rPr>
          <w:rFonts w:cs="MV Boli"/>
          <w:b w:val="0"/>
          <w:sz w:val="20"/>
          <w:lang w:val="en-GB"/>
        </w:rPr>
      </w:pPr>
      <w:r w:rsidRPr="00AC0CAC">
        <w:rPr>
          <w:rFonts w:cs="MV Boli"/>
          <w:b w:val="0"/>
          <w:sz w:val="20"/>
          <w:lang w:val="en-GB"/>
        </w:rPr>
        <w:t>3.</w:t>
      </w:r>
      <w:r w:rsidRPr="00AC0CAC">
        <w:rPr>
          <w:rFonts w:cs="MV Boli"/>
          <w:b w:val="0"/>
          <w:sz w:val="20"/>
          <w:lang w:val="en-GB"/>
        </w:rPr>
        <w:tab/>
        <w:t>A break-even chart assumes that selling price and variable cost per unit are constant at all levels of activity. It may not always be true. Selling price as well as variable cost may either increase or decrease with the change in volume. Fixed costs also tend to vary beyond a certain output.</w:t>
      </w:r>
    </w:p>
    <w:p w:rsidR="008E716C" w:rsidRPr="00AC0CAC" w:rsidRDefault="008E716C" w:rsidP="008E716C">
      <w:pPr>
        <w:pStyle w:val="justify"/>
        <w:tabs>
          <w:tab w:val="left" w:pos="360"/>
          <w:tab w:val="left" w:pos="720"/>
          <w:tab w:val="left" w:pos="2160"/>
          <w:tab w:val="left" w:pos="5040"/>
          <w:tab w:val="right" w:pos="7920"/>
        </w:tabs>
        <w:ind w:left="360" w:hanging="360"/>
        <w:rPr>
          <w:rFonts w:cs="MV Boli"/>
          <w:b w:val="0"/>
          <w:sz w:val="20"/>
          <w:lang w:val="en-GB"/>
        </w:rPr>
      </w:pPr>
      <w:r w:rsidRPr="00AC0CAC">
        <w:rPr>
          <w:rFonts w:cs="MV Boli"/>
          <w:b w:val="0"/>
          <w:sz w:val="20"/>
          <w:lang w:val="en-GB"/>
        </w:rPr>
        <w:t>4.</w:t>
      </w:r>
      <w:r w:rsidRPr="00AC0CAC">
        <w:rPr>
          <w:rFonts w:cs="MV Boli"/>
          <w:b w:val="0"/>
          <w:sz w:val="20"/>
          <w:lang w:val="en-GB"/>
        </w:rPr>
        <w:tab/>
        <w:t xml:space="preserve">When a firm produces a number of products the appointment of fixed expenses over various products may be different and often it may be done arbitrarily. </w:t>
      </w:r>
    </w:p>
    <w:p w:rsidR="008E716C" w:rsidRPr="00AC0CAC" w:rsidRDefault="008E716C" w:rsidP="008E716C">
      <w:pPr>
        <w:pStyle w:val="justify"/>
        <w:tabs>
          <w:tab w:val="left" w:pos="360"/>
          <w:tab w:val="left" w:pos="720"/>
          <w:tab w:val="left" w:pos="2160"/>
          <w:tab w:val="left" w:pos="5040"/>
          <w:tab w:val="right" w:pos="7920"/>
        </w:tabs>
        <w:ind w:left="360" w:hanging="360"/>
        <w:rPr>
          <w:rFonts w:cs="MV Boli"/>
          <w:b w:val="0"/>
          <w:sz w:val="20"/>
          <w:lang w:val="en-GB"/>
        </w:rPr>
      </w:pPr>
      <w:r w:rsidRPr="00AC0CAC">
        <w:rPr>
          <w:rFonts w:cs="MV Boli"/>
          <w:b w:val="0"/>
          <w:sz w:val="20"/>
          <w:lang w:val="en-GB"/>
        </w:rPr>
        <w:t>5.</w:t>
      </w:r>
      <w:r w:rsidRPr="00AC0CAC">
        <w:rPr>
          <w:rFonts w:cs="MV Boli"/>
          <w:b w:val="0"/>
          <w:sz w:val="20"/>
          <w:lang w:val="en-GB"/>
        </w:rPr>
        <w:tab/>
        <w:t>A Break-even chart assumes that business condition will not change. This is hardly so.</w:t>
      </w:r>
    </w:p>
    <w:p w:rsidR="008E716C" w:rsidRPr="00AC0CAC" w:rsidRDefault="008E716C" w:rsidP="008E716C">
      <w:pPr>
        <w:pStyle w:val="justify"/>
        <w:tabs>
          <w:tab w:val="left" w:pos="360"/>
          <w:tab w:val="left" w:pos="720"/>
          <w:tab w:val="left" w:pos="2160"/>
          <w:tab w:val="left" w:pos="5040"/>
          <w:tab w:val="right" w:pos="7920"/>
        </w:tabs>
        <w:ind w:left="360" w:hanging="360"/>
        <w:rPr>
          <w:rFonts w:cs="MV Boli"/>
          <w:b w:val="0"/>
          <w:sz w:val="20"/>
          <w:lang w:val="en-GB"/>
        </w:rPr>
      </w:pPr>
      <w:r w:rsidRPr="00AC0CAC">
        <w:rPr>
          <w:rFonts w:cs="MV Boli"/>
          <w:b w:val="0"/>
          <w:sz w:val="20"/>
          <w:lang w:val="en-GB"/>
        </w:rPr>
        <w:t>6.</w:t>
      </w:r>
      <w:r w:rsidRPr="00AC0CAC">
        <w:rPr>
          <w:rFonts w:cs="MV Boli"/>
          <w:b w:val="0"/>
          <w:sz w:val="20"/>
          <w:lang w:val="en-GB"/>
        </w:rPr>
        <w:tab/>
        <w:t>A break-even chart does not consider the amount of capital employed in the business, a very important factor for determining profitability of a concern.</w:t>
      </w:r>
    </w:p>
    <w:p w:rsidR="008E716C" w:rsidRPr="00AC0CAC" w:rsidRDefault="008E716C" w:rsidP="008E716C">
      <w:pPr>
        <w:pStyle w:val="justify"/>
        <w:rPr>
          <w:rFonts w:cs="MV Boli"/>
          <w:sz w:val="20"/>
        </w:rPr>
      </w:pPr>
      <w:r w:rsidRPr="00AC0CAC">
        <w:rPr>
          <w:rFonts w:cs="MV Boli"/>
          <w:sz w:val="20"/>
        </w:rPr>
        <w:t>Question 18</w:t>
      </w:r>
    </w:p>
    <w:p w:rsidR="008E716C" w:rsidRPr="00AC0CAC" w:rsidRDefault="008E716C" w:rsidP="008E716C">
      <w:pPr>
        <w:pStyle w:val="justify"/>
        <w:tabs>
          <w:tab w:val="left" w:pos="360"/>
          <w:tab w:val="left" w:pos="720"/>
          <w:tab w:val="left" w:pos="2160"/>
          <w:tab w:val="left" w:pos="3600"/>
          <w:tab w:val="left" w:pos="5040"/>
          <w:tab w:val="right" w:pos="7920"/>
        </w:tabs>
        <w:ind w:left="360" w:hanging="360"/>
        <w:rPr>
          <w:rFonts w:cs="MV Boli"/>
          <w:b w:val="0"/>
          <w:i/>
          <w:sz w:val="20"/>
          <w:lang w:val="en-GB"/>
        </w:rPr>
      </w:pPr>
      <w:r w:rsidRPr="00AC0CAC">
        <w:rPr>
          <w:rFonts w:cs="MV Boli"/>
          <w:b w:val="0"/>
          <w:i/>
          <w:sz w:val="20"/>
          <w:lang w:val="en-GB"/>
        </w:rPr>
        <w:t>(a)</w:t>
      </w:r>
      <w:r w:rsidRPr="00AC0CAC">
        <w:rPr>
          <w:rFonts w:cs="MV Boli"/>
          <w:b w:val="0"/>
          <w:i/>
          <w:sz w:val="20"/>
          <w:lang w:val="en-GB"/>
        </w:rPr>
        <w:tab/>
        <w:t xml:space="preserve">Discuss the relationship between Angle of incidence. Break-even Level and Margin of Safety. </w:t>
      </w:r>
      <w:r w:rsidRPr="00AC0CAC">
        <w:rPr>
          <w:rFonts w:cs="MV Boli"/>
          <w:b w:val="0"/>
          <w:i/>
          <w:sz w:val="20"/>
          <w:lang w:val="en-GB"/>
        </w:rPr>
        <w:tab/>
      </w:r>
      <w:r w:rsidRPr="00AC0CAC">
        <w:rPr>
          <w:rFonts w:cs="MV Boli"/>
          <w:b w:val="0"/>
          <w:i/>
          <w:sz w:val="20"/>
          <w:lang w:val="en-GB"/>
        </w:rPr>
        <w:tab/>
      </w:r>
      <w:r w:rsidRPr="00AC0CAC">
        <w:rPr>
          <w:rFonts w:cs="MV Boli"/>
          <w:b w:val="0"/>
          <w:i/>
          <w:sz w:val="20"/>
          <w:lang w:val="en-GB"/>
        </w:rPr>
        <w:tab/>
      </w:r>
      <w:r w:rsidRPr="00AC0CAC">
        <w:rPr>
          <w:rFonts w:cs="MV Boli"/>
          <w:b w:val="0"/>
          <w:i/>
          <w:sz w:val="20"/>
          <w:lang w:val="en-GB"/>
        </w:rPr>
        <w:tab/>
        <w:t>(Nov 1999)</w:t>
      </w:r>
    </w:p>
    <w:p w:rsidR="008E716C" w:rsidRPr="00AC0CAC" w:rsidRDefault="008E716C" w:rsidP="008E716C">
      <w:pPr>
        <w:pStyle w:val="justify"/>
        <w:rPr>
          <w:rFonts w:cs="MV Boli"/>
          <w:sz w:val="20"/>
        </w:rPr>
      </w:pPr>
      <w:r w:rsidRPr="00AC0CAC">
        <w:rPr>
          <w:rFonts w:cs="MV Boli"/>
          <w:sz w:val="20"/>
        </w:rPr>
        <w:t>Answer</w:t>
      </w:r>
    </w:p>
    <w:p w:rsidR="008E716C" w:rsidRPr="00AC0CAC" w:rsidRDefault="008E716C" w:rsidP="008E716C">
      <w:pPr>
        <w:pStyle w:val="justify"/>
        <w:tabs>
          <w:tab w:val="left" w:pos="360"/>
          <w:tab w:val="left" w:pos="720"/>
          <w:tab w:val="left" w:pos="2160"/>
          <w:tab w:val="left" w:pos="3600"/>
          <w:tab w:val="left" w:pos="5040"/>
          <w:tab w:val="right" w:pos="7920"/>
        </w:tabs>
        <w:ind w:left="360" w:hanging="360"/>
        <w:rPr>
          <w:rFonts w:cs="MV Boli"/>
          <w:b w:val="0"/>
          <w:sz w:val="20"/>
          <w:lang w:val="en-GB"/>
        </w:rPr>
      </w:pPr>
      <w:r w:rsidRPr="00AC0CAC">
        <w:rPr>
          <w:rFonts w:cs="MV Boli"/>
          <w:sz w:val="20"/>
          <w:lang w:val="en-GB"/>
        </w:rPr>
        <w:t>(a)</w:t>
      </w:r>
      <w:r w:rsidRPr="00AC0CAC">
        <w:rPr>
          <w:rFonts w:cs="MV Boli"/>
          <w:sz w:val="20"/>
          <w:lang w:val="en-GB"/>
        </w:rPr>
        <w:tab/>
        <w:t>Angle of Incidence:</w:t>
      </w:r>
      <w:r w:rsidRPr="00AC0CAC">
        <w:rPr>
          <w:rFonts w:cs="MV Boli"/>
          <w:b w:val="0"/>
          <w:sz w:val="20"/>
          <w:lang w:val="en-GB"/>
        </w:rPr>
        <w:t xml:space="preserve"> It is the angle between total sales line and total cost line drawn in the case of break-even. It provides useful information about the rate at which profits are being made. The larger the angle, the higher the rate of profit or vice-versa.</w:t>
      </w:r>
    </w:p>
    <w:p w:rsidR="008E716C" w:rsidRPr="00AC0CAC" w:rsidRDefault="008E716C" w:rsidP="008E716C">
      <w:pPr>
        <w:pStyle w:val="justify"/>
        <w:tabs>
          <w:tab w:val="left"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tab/>
      </w:r>
      <w:r w:rsidRPr="00AC0CAC">
        <w:rPr>
          <w:rFonts w:cs="MV Boli"/>
          <w:sz w:val="20"/>
          <w:lang w:val="en-GB"/>
        </w:rPr>
        <w:t>Break-even level:</w:t>
      </w:r>
      <w:r w:rsidRPr="00AC0CAC">
        <w:rPr>
          <w:rFonts w:cs="MV Boli"/>
          <w:b w:val="0"/>
          <w:sz w:val="20"/>
          <w:lang w:val="en-GB"/>
        </w:rPr>
        <w:t xml:space="preserve">  It is that level of sales (or production) at which the sales revenue exactly equals total costs, both variable and fixed. In other words, it is the level of activity at which the firm neither earns a profit nor suffers a loss.</w:t>
      </w:r>
    </w:p>
    <w:p w:rsidR="008E716C" w:rsidRPr="00AC0CAC" w:rsidRDefault="008E716C" w:rsidP="008E716C">
      <w:pPr>
        <w:pStyle w:val="justify"/>
        <w:tabs>
          <w:tab w:val="left"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tab/>
      </w:r>
      <w:r w:rsidRPr="00AC0CAC">
        <w:rPr>
          <w:rFonts w:cs="MV Boli"/>
          <w:sz w:val="20"/>
          <w:lang w:val="en-GB"/>
        </w:rPr>
        <w:t xml:space="preserve">Margin of safety: </w:t>
      </w:r>
      <w:r w:rsidRPr="00AC0CAC">
        <w:rPr>
          <w:rFonts w:cs="MV Boli"/>
          <w:b w:val="0"/>
          <w:sz w:val="20"/>
          <w:lang w:val="en-GB"/>
        </w:rPr>
        <w:t xml:space="preserve"> It is the difference between total sales and sales at break-even point. In other words margin of safety is the amount of sales above the break-even point. If there is a fall in the sales to the extent of margin of safety, the firm will not be in the red.</w:t>
      </w:r>
    </w:p>
    <w:p w:rsidR="008E716C" w:rsidRPr="00AC0CAC" w:rsidRDefault="008E716C" w:rsidP="008E716C">
      <w:pPr>
        <w:pStyle w:val="justify"/>
        <w:tabs>
          <w:tab w:val="left"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tab/>
        <w:t>Relationship between Angle of Incidence, Break-even level and Margin of Safety.</w:t>
      </w:r>
    </w:p>
    <w:p w:rsidR="008E716C" w:rsidRPr="00AC0CAC" w:rsidRDefault="008E716C" w:rsidP="008E716C">
      <w:pPr>
        <w:pStyle w:val="justify"/>
        <w:numPr>
          <w:ilvl w:val="0"/>
          <w:numId w:val="1"/>
        </w:numPr>
        <w:tabs>
          <w:tab w:val="left" w:pos="360"/>
          <w:tab w:val="left" w:pos="2160"/>
          <w:tab w:val="left" w:pos="3600"/>
          <w:tab w:val="left" w:pos="5040"/>
          <w:tab w:val="right" w:pos="7920"/>
        </w:tabs>
        <w:rPr>
          <w:rFonts w:cs="MV Boli"/>
          <w:b w:val="0"/>
          <w:sz w:val="20"/>
          <w:lang w:val="en-GB"/>
        </w:rPr>
      </w:pPr>
      <w:r w:rsidRPr="00AC0CAC">
        <w:rPr>
          <w:rFonts w:cs="MV Boli"/>
          <w:b w:val="0"/>
          <w:sz w:val="20"/>
          <w:lang w:val="en-GB"/>
        </w:rPr>
        <w:t xml:space="preserve">If the break-even point is low and angle of incidence is large. The margin of safety is large and the business enjoys financial stability. A low break-even point indicates that the business could be run profitably even if there is a fall in sales, unless the sales are very low. </w:t>
      </w:r>
    </w:p>
    <w:p w:rsidR="008E716C" w:rsidRPr="00AC0CAC" w:rsidRDefault="008E716C" w:rsidP="008E716C">
      <w:pPr>
        <w:pStyle w:val="justify"/>
        <w:numPr>
          <w:ilvl w:val="0"/>
          <w:numId w:val="1"/>
        </w:numPr>
        <w:tabs>
          <w:tab w:val="left" w:pos="360"/>
          <w:tab w:val="left" w:pos="2160"/>
          <w:tab w:val="left" w:pos="3600"/>
          <w:tab w:val="left" w:pos="5040"/>
          <w:tab w:val="right" w:pos="7920"/>
        </w:tabs>
        <w:rPr>
          <w:rFonts w:cs="MV Boli"/>
          <w:b w:val="0"/>
          <w:sz w:val="20"/>
          <w:lang w:val="en-GB"/>
        </w:rPr>
      </w:pPr>
      <w:r w:rsidRPr="00AC0CAC">
        <w:rPr>
          <w:rFonts w:cs="MV Boli"/>
          <w:b w:val="0"/>
          <w:sz w:val="20"/>
          <w:lang w:val="en-GB"/>
        </w:rPr>
        <w:t>If the break-even point is low and angle of incidence is small the conditions are the same as in 1 above except that the rate of profit earning capacity is not so high as    in 1.</w:t>
      </w:r>
    </w:p>
    <w:p w:rsidR="008E716C" w:rsidRPr="00AC0CAC" w:rsidRDefault="008E716C" w:rsidP="008E716C">
      <w:pPr>
        <w:pStyle w:val="justify"/>
        <w:numPr>
          <w:ilvl w:val="0"/>
          <w:numId w:val="1"/>
        </w:numPr>
        <w:tabs>
          <w:tab w:val="left" w:pos="360"/>
          <w:tab w:val="left" w:pos="2160"/>
          <w:tab w:val="left" w:pos="3600"/>
          <w:tab w:val="left" w:pos="5040"/>
          <w:tab w:val="right" w:pos="7920"/>
        </w:tabs>
        <w:rPr>
          <w:rFonts w:cs="MV Boli"/>
          <w:b w:val="0"/>
          <w:sz w:val="20"/>
          <w:lang w:val="en-GB"/>
        </w:rPr>
      </w:pPr>
      <w:r w:rsidRPr="00AC0CAC">
        <w:rPr>
          <w:rFonts w:cs="MV Boli"/>
          <w:b w:val="0"/>
          <w:sz w:val="20"/>
          <w:lang w:val="en-GB"/>
        </w:rPr>
        <w:t>If the Break-even point is high and angle of incidence is small. The margin of safety is low. The business is very vulnerable, even a small reduction in activity may result is a loss.</w:t>
      </w:r>
    </w:p>
    <w:p w:rsidR="008E716C" w:rsidRPr="00AC0CAC" w:rsidRDefault="008E716C" w:rsidP="008E716C">
      <w:pPr>
        <w:pStyle w:val="justify"/>
        <w:numPr>
          <w:ilvl w:val="0"/>
          <w:numId w:val="1"/>
        </w:numPr>
        <w:tabs>
          <w:tab w:val="left" w:pos="360"/>
          <w:tab w:val="left" w:pos="2160"/>
          <w:tab w:val="left" w:pos="3600"/>
          <w:tab w:val="left" w:pos="5040"/>
          <w:tab w:val="right" w:pos="7920"/>
        </w:tabs>
        <w:rPr>
          <w:rFonts w:cs="MV Boli"/>
          <w:b w:val="0"/>
          <w:sz w:val="20"/>
          <w:lang w:val="en-GB"/>
        </w:rPr>
      </w:pPr>
      <w:r w:rsidRPr="00AC0CAC">
        <w:rPr>
          <w:rFonts w:cs="MV Boli"/>
          <w:b w:val="0"/>
          <w:sz w:val="20"/>
          <w:lang w:val="en-GB"/>
        </w:rPr>
        <w:lastRenderedPageBreak/>
        <w:t>If the break-even point is high and angle of incidence is large. This shows that the margin of safety is low; the business is likely to incur losses through a small reduction in activity. However, after the break-even point, the business makes the profit at a high rate.</w:t>
      </w:r>
    </w:p>
    <w:p w:rsidR="008E716C" w:rsidRPr="00AC0CAC" w:rsidRDefault="008E716C" w:rsidP="005B58B2">
      <w:pPr>
        <w:pStyle w:val="justify"/>
        <w:ind w:left="0" w:firstLine="0"/>
        <w:rPr>
          <w:rFonts w:cs="MV Boli"/>
          <w:sz w:val="20"/>
        </w:rPr>
      </w:pPr>
      <w:r w:rsidRPr="00AC0CAC">
        <w:rPr>
          <w:rFonts w:cs="MV Boli"/>
          <w:sz w:val="20"/>
        </w:rPr>
        <w:t>Question 19</w:t>
      </w:r>
    </w:p>
    <w:p w:rsidR="008E716C" w:rsidRPr="00AC0CAC" w:rsidRDefault="008E716C" w:rsidP="008E716C">
      <w:pPr>
        <w:pStyle w:val="justify"/>
        <w:tabs>
          <w:tab w:val="left" w:pos="360"/>
          <w:tab w:val="left" w:pos="720"/>
          <w:tab w:val="left" w:pos="2160"/>
          <w:tab w:val="left" w:pos="3600"/>
          <w:tab w:val="left" w:pos="5040"/>
          <w:tab w:val="right" w:pos="7920"/>
        </w:tabs>
        <w:ind w:left="0" w:firstLine="0"/>
        <w:rPr>
          <w:rFonts w:cs="MV Boli"/>
          <w:b w:val="0"/>
          <w:i/>
          <w:sz w:val="20"/>
          <w:lang w:val="en-GB"/>
        </w:rPr>
      </w:pPr>
      <w:r w:rsidRPr="00AC0CAC">
        <w:rPr>
          <w:rFonts w:cs="MV Boli"/>
          <w:b w:val="0"/>
          <w:i/>
          <w:sz w:val="20"/>
          <w:lang w:val="en-GB"/>
        </w:rPr>
        <w:t xml:space="preserve">Mention any four important factors to be considered in Marginal Costing Decisions. </w:t>
      </w:r>
      <w:r w:rsidRPr="00AC0CAC">
        <w:rPr>
          <w:rFonts w:cs="MV Boli"/>
          <w:b w:val="0"/>
          <w:i/>
          <w:sz w:val="20"/>
          <w:lang w:val="en-GB"/>
        </w:rPr>
        <w:tab/>
        <w:t>(Nov 1999)</w:t>
      </w:r>
    </w:p>
    <w:p w:rsidR="008E716C" w:rsidRPr="00AC0CAC" w:rsidRDefault="008E716C" w:rsidP="008E716C">
      <w:pPr>
        <w:pStyle w:val="justify"/>
        <w:rPr>
          <w:rFonts w:cs="MV Boli"/>
          <w:sz w:val="20"/>
        </w:rPr>
      </w:pPr>
      <w:r w:rsidRPr="00AC0CAC">
        <w:rPr>
          <w:rFonts w:cs="MV Boli"/>
          <w:sz w:val="20"/>
        </w:rPr>
        <w:t xml:space="preserve">Answer </w:t>
      </w:r>
    </w:p>
    <w:p w:rsidR="008E716C" w:rsidRPr="00AC0CAC" w:rsidRDefault="008E716C" w:rsidP="008E716C">
      <w:pPr>
        <w:pStyle w:val="justify"/>
        <w:tabs>
          <w:tab w:val="left" w:pos="360"/>
          <w:tab w:val="left" w:pos="720"/>
          <w:tab w:val="left" w:pos="2160"/>
          <w:tab w:val="left" w:pos="3600"/>
          <w:tab w:val="left" w:pos="5040"/>
          <w:tab w:val="right" w:pos="7920"/>
        </w:tabs>
        <w:ind w:left="0" w:firstLine="0"/>
        <w:rPr>
          <w:rFonts w:cs="MV Boli"/>
          <w:b w:val="0"/>
          <w:sz w:val="20"/>
          <w:lang w:val="en-GB"/>
        </w:rPr>
      </w:pPr>
      <w:r w:rsidRPr="00AC0CAC">
        <w:rPr>
          <w:rFonts w:cs="MV Boli"/>
          <w:b w:val="0"/>
          <w:sz w:val="20"/>
          <w:lang w:val="en-GB"/>
        </w:rPr>
        <w:t xml:space="preserve">Important factors to be considered in “Marginal Costing Decisions” are as follows: </w:t>
      </w:r>
    </w:p>
    <w:p w:rsidR="008E716C" w:rsidRPr="00AC0CAC" w:rsidRDefault="008E716C" w:rsidP="008E716C">
      <w:pPr>
        <w:pStyle w:val="justify"/>
        <w:tabs>
          <w:tab w:val="left" w:pos="360"/>
          <w:tab w:val="left" w:pos="720"/>
          <w:tab w:val="left" w:pos="2160"/>
          <w:tab w:val="left" w:pos="3600"/>
          <w:tab w:val="left" w:pos="5040"/>
          <w:tab w:val="right" w:pos="7920"/>
        </w:tabs>
        <w:ind w:left="0" w:firstLine="0"/>
        <w:rPr>
          <w:rFonts w:cs="MV Boli"/>
          <w:b w:val="0"/>
          <w:sz w:val="20"/>
          <w:lang w:val="en-GB"/>
        </w:rPr>
      </w:pPr>
      <w:r w:rsidRPr="00AC0CAC">
        <w:rPr>
          <w:rFonts w:cs="MV Boli"/>
          <w:b w:val="0"/>
          <w:sz w:val="20"/>
          <w:lang w:val="en-GB"/>
        </w:rPr>
        <w:t>(i)</w:t>
      </w:r>
      <w:r w:rsidRPr="00AC0CAC">
        <w:rPr>
          <w:rFonts w:cs="MV Boli"/>
          <w:b w:val="0"/>
          <w:sz w:val="20"/>
          <w:lang w:val="en-GB"/>
        </w:rPr>
        <w:tab/>
        <w:t>Whether the product or production makes a contribution,</w:t>
      </w:r>
    </w:p>
    <w:p w:rsidR="008E716C" w:rsidRPr="00AC0CAC" w:rsidRDefault="008E716C" w:rsidP="008E716C">
      <w:pPr>
        <w:pStyle w:val="justify"/>
        <w:tabs>
          <w:tab w:val="left" w:pos="360"/>
          <w:tab w:val="left" w:pos="720"/>
          <w:tab w:val="left" w:pos="2160"/>
          <w:tab w:val="left" w:pos="3600"/>
          <w:tab w:val="left" w:pos="5040"/>
          <w:tab w:val="right" w:pos="7920"/>
        </w:tabs>
        <w:ind w:left="0" w:firstLine="0"/>
        <w:rPr>
          <w:rFonts w:cs="MV Boli"/>
          <w:b w:val="0"/>
          <w:sz w:val="20"/>
          <w:lang w:val="en-GB"/>
        </w:rPr>
      </w:pPr>
      <w:r w:rsidRPr="00AC0CAC">
        <w:rPr>
          <w:rFonts w:cs="MV Boli"/>
          <w:b w:val="0"/>
          <w:sz w:val="20"/>
          <w:lang w:val="en-GB"/>
        </w:rPr>
        <w:t>(ii)</w:t>
      </w:r>
      <w:r w:rsidRPr="00AC0CAC">
        <w:rPr>
          <w:rFonts w:cs="MV Boli"/>
          <w:b w:val="0"/>
          <w:sz w:val="20"/>
          <w:lang w:val="en-GB"/>
        </w:rPr>
        <w:tab/>
        <w:t>In the selection alternatives, additional fixed costs if any should be considered.</w:t>
      </w:r>
    </w:p>
    <w:p w:rsidR="008E716C" w:rsidRPr="00AC0CAC" w:rsidRDefault="008E716C" w:rsidP="008E716C">
      <w:pPr>
        <w:pStyle w:val="justify"/>
        <w:tabs>
          <w:tab w:val="left"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t>(iii)</w:t>
      </w:r>
      <w:r w:rsidRPr="00AC0CAC">
        <w:rPr>
          <w:rFonts w:cs="MV Boli"/>
          <w:b w:val="0"/>
          <w:sz w:val="20"/>
          <w:lang w:val="en-GB"/>
        </w:rPr>
        <w:tab/>
        <w:t>The continuity of demand after expression and its impact on selling price are to be considered.</w:t>
      </w:r>
    </w:p>
    <w:p w:rsidR="008E716C" w:rsidRPr="00AC0CAC" w:rsidRDefault="008E716C" w:rsidP="008E716C">
      <w:pPr>
        <w:pStyle w:val="justify"/>
        <w:tabs>
          <w:tab w:val="left"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t>(iv)</w:t>
      </w:r>
      <w:r w:rsidRPr="00AC0CAC">
        <w:rPr>
          <w:rFonts w:cs="MV Boli"/>
          <w:b w:val="0"/>
          <w:sz w:val="20"/>
          <w:lang w:val="en-GB"/>
        </w:rPr>
        <w:tab/>
        <w:t>Non-cost factors such as the need to keep labour force intact and governmental attitude are also to be taken into account.</w:t>
      </w:r>
    </w:p>
    <w:p w:rsidR="008E716C" w:rsidRPr="00AC0CAC" w:rsidRDefault="008E716C" w:rsidP="008E716C">
      <w:pPr>
        <w:pStyle w:val="justify"/>
        <w:rPr>
          <w:rFonts w:cs="MV Boli"/>
          <w:sz w:val="20"/>
        </w:rPr>
      </w:pPr>
      <w:r w:rsidRPr="00AC0CAC">
        <w:rPr>
          <w:rFonts w:cs="MV Boli"/>
          <w:sz w:val="20"/>
        </w:rPr>
        <w:t>Question 20</w:t>
      </w:r>
    </w:p>
    <w:p w:rsidR="008E716C" w:rsidRPr="00AC0CAC" w:rsidRDefault="008E716C" w:rsidP="008E716C">
      <w:pPr>
        <w:pStyle w:val="justify"/>
        <w:tabs>
          <w:tab w:val="left" w:pos="360"/>
          <w:tab w:val="left" w:pos="720"/>
          <w:tab w:val="left" w:pos="2160"/>
          <w:tab w:val="left" w:pos="3600"/>
          <w:tab w:val="left" w:pos="5040"/>
          <w:tab w:val="right" w:pos="7920"/>
        </w:tabs>
        <w:ind w:left="0" w:firstLine="0"/>
        <w:rPr>
          <w:rFonts w:cs="MV Boli"/>
          <w:b w:val="0"/>
          <w:i/>
          <w:sz w:val="20"/>
          <w:lang w:val="en-GB"/>
        </w:rPr>
      </w:pPr>
      <w:r w:rsidRPr="00AC0CAC">
        <w:rPr>
          <w:rFonts w:cs="MV Boli"/>
          <w:b w:val="0"/>
          <w:i/>
          <w:sz w:val="20"/>
          <w:lang w:val="en-GB"/>
        </w:rPr>
        <w:t xml:space="preserve">Briefly explain the methods of separating semi-variable costs into their fixed and variable elements. </w:t>
      </w:r>
      <w:r w:rsidRPr="00AC0CAC">
        <w:rPr>
          <w:rFonts w:cs="MV Boli"/>
          <w:b w:val="0"/>
          <w:i/>
          <w:sz w:val="20"/>
          <w:lang w:val="en-GB"/>
        </w:rPr>
        <w:tab/>
      </w:r>
      <w:r w:rsidRPr="00AC0CAC">
        <w:rPr>
          <w:rFonts w:cs="MV Boli"/>
          <w:b w:val="0"/>
          <w:i/>
          <w:sz w:val="20"/>
          <w:lang w:val="en-GB"/>
        </w:rPr>
        <w:tab/>
      </w:r>
      <w:r w:rsidRPr="00AC0CAC">
        <w:rPr>
          <w:rFonts w:cs="MV Boli"/>
          <w:b w:val="0"/>
          <w:i/>
          <w:sz w:val="20"/>
          <w:lang w:val="en-GB"/>
        </w:rPr>
        <w:tab/>
      </w:r>
      <w:r w:rsidRPr="00AC0CAC">
        <w:rPr>
          <w:rFonts w:cs="MV Boli"/>
          <w:b w:val="0"/>
          <w:i/>
          <w:sz w:val="20"/>
          <w:lang w:val="en-GB"/>
        </w:rPr>
        <w:tab/>
        <w:t>(May 2000)</w:t>
      </w:r>
    </w:p>
    <w:p w:rsidR="008E716C" w:rsidRPr="00AC0CAC" w:rsidRDefault="008E716C" w:rsidP="008E716C">
      <w:pPr>
        <w:pStyle w:val="justify"/>
        <w:rPr>
          <w:rFonts w:cs="MV Boli"/>
          <w:sz w:val="20"/>
        </w:rPr>
      </w:pPr>
      <w:r w:rsidRPr="00AC0CAC">
        <w:rPr>
          <w:rFonts w:cs="MV Boli"/>
          <w:sz w:val="20"/>
        </w:rPr>
        <w:t>Answer</w:t>
      </w:r>
    </w:p>
    <w:p w:rsidR="008E716C" w:rsidRPr="00AC0CAC" w:rsidRDefault="008E716C" w:rsidP="008E716C">
      <w:pPr>
        <w:pStyle w:val="justify"/>
        <w:tabs>
          <w:tab w:val="left" w:pos="360"/>
          <w:tab w:val="left" w:pos="720"/>
          <w:tab w:val="left" w:pos="2160"/>
          <w:tab w:val="left" w:pos="3600"/>
          <w:tab w:val="left" w:pos="5040"/>
          <w:tab w:val="right" w:pos="7920"/>
        </w:tabs>
        <w:ind w:left="0" w:firstLine="0"/>
        <w:rPr>
          <w:rFonts w:cs="MV Boli"/>
          <w:b w:val="0"/>
          <w:sz w:val="20"/>
          <w:lang w:val="en-GB"/>
        </w:rPr>
      </w:pPr>
      <w:r w:rsidRPr="00AC0CAC">
        <w:rPr>
          <w:rFonts w:cs="MV Boli"/>
          <w:b w:val="0"/>
          <w:sz w:val="20"/>
          <w:lang w:val="en-GB"/>
        </w:rPr>
        <w:t>Semi-variable costs as the name suggests are partly fixed and partly variable. The methods for separating the semi-variable costs into their fixed and variable elements have been discussed briefly as under:</w:t>
      </w:r>
    </w:p>
    <w:p w:rsidR="008E716C" w:rsidRPr="00AC0CAC" w:rsidRDefault="008E716C" w:rsidP="008E716C">
      <w:pPr>
        <w:pStyle w:val="justify"/>
        <w:tabs>
          <w:tab w:val="left"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t>(i)</w:t>
      </w:r>
      <w:r w:rsidRPr="00AC0CAC">
        <w:rPr>
          <w:rFonts w:cs="MV Boli"/>
          <w:b w:val="0"/>
          <w:sz w:val="20"/>
          <w:lang w:val="en-GB"/>
        </w:rPr>
        <w:tab/>
      </w:r>
      <w:r w:rsidRPr="00AC0CAC">
        <w:rPr>
          <w:rFonts w:cs="MV Boli"/>
          <w:sz w:val="20"/>
          <w:lang w:val="en-GB"/>
        </w:rPr>
        <w:t>Graphical method:</w:t>
      </w:r>
      <w:r w:rsidRPr="00AC0CAC">
        <w:rPr>
          <w:rFonts w:cs="MV Boli"/>
          <w:b w:val="0"/>
          <w:sz w:val="20"/>
          <w:lang w:val="en-GB"/>
        </w:rPr>
        <w:t xml:space="preserve">  Under this method, a large number of observations regarding the total costs at different levels of output are plotted on a graph with the output on the </w:t>
      </w:r>
    </w:p>
    <w:p w:rsidR="008E716C" w:rsidRPr="00AC0CAC" w:rsidRDefault="008E716C" w:rsidP="008E716C">
      <w:pPr>
        <w:pStyle w:val="justify"/>
        <w:tabs>
          <w:tab w:val="left"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tab/>
        <w:t>X-axis and the total cost on the Y-axis. Then, the by judgment, a line of “best fit”, which passes through all or most of the points is drawn. The point at which this line cuts the</w:t>
      </w:r>
    </w:p>
    <w:p w:rsidR="008E716C" w:rsidRPr="00AC0CAC" w:rsidRDefault="008E716C" w:rsidP="008E716C">
      <w:pPr>
        <w:pStyle w:val="justify"/>
        <w:tabs>
          <w:tab w:val="left"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tab/>
        <w:t xml:space="preserve">Y-axis indicates the total fixed cost component in the total cost. If a line is drawn at this point parallel to the X-axis, this indicates the fixed cost. The variable cost at any level of output, is derived by deducting this fixed cost element from the total cost. </w:t>
      </w:r>
    </w:p>
    <w:p w:rsidR="008E716C" w:rsidRPr="00AC0CAC" w:rsidRDefault="008E716C" w:rsidP="008E716C">
      <w:pPr>
        <w:pStyle w:val="justify"/>
        <w:tabs>
          <w:tab w:val="left"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t>(ii)</w:t>
      </w:r>
      <w:r w:rsidRPr="00AC0CAC">
        <w:rPr>
          <w:rFonts w:cs="MV Boli"/>
          <w:b w:val="0"/>
          <w:sz w:val="20"/>
          <w:lang w:val="en-GB"/>
        </w:rPr>
        <w:tab/>
      </w:r>
      <w:r w:rsidRPr="00AC0CAC">
        <w:rPr>
          <w:rFonts w:cs="MV Boli"/>
          <w:sz w:val="20"/>
          <w:lang w:val="en-GB"/>
        </w:rPr>
        <w:t>High points and low points method:</w:t>
      </w:r>
      <w:r w:rsidRPr="00AC0CAC">
        <w:rPr>
          <w:rFonts w:cs="MV Boli"/>
          <w:b w:val="0"/>
          <w:sz w:val="20"/>
          <w:lang w:val="en-GB"/>
        </w:rPr>
        <w:t xml:space="preserve">  Under this method, the difference between the total cost at highest and lowest volume is divided by the difference between the sales value at the highest and lowest volume. The quotient thus obtained gives the rate of variable cost in relation to sales value. The fixed cost is the remainder; i.e., total cost minus variable cost.</w:t>
      </w:r>
    </w:p>
    <w:p w:rsidR="008E716C" w:rsidRPr="00AC0CAC" w:rsidRDefault="008E716C" w:rsidP="008E716C">
      <w:pPr>
        <w:pStyle w:val="justify"/>
        <w:tabs>
          <w:tab w:val="left"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t>(iii)</w:t>
      </w:r>
      <w:r w:rsidRPr="00AC0CAC">
        <w:rPr>
          <w:rFonts w:cs="MV Boli"/>
          <w:b w:val="0"/>
          <w:sz w:val="20"/>
          <w:lang w:val="en-GB"/>
        </w:rPr>
        <w:tab/>
      </w:r>
      <w:r w:rsidRPr="00AC0CAC">
        <w:rPr>
          <w:rFonts w:cs="MV Boli"/>
          <w:sz w:val="20"/>
          <w:lang w:val="en-GB"/>
        </w:rPr>
        <w:t>Comparison by period or level of activity method:</w:t>
      </w:r>
      <w:r w:rsidRPr="00AC0CAC">
        <w:rPr>
          <w:rFonts w:cs="MV Boli"/>
          <w:b w:val="0"/>
          <w:sz w:val="20"/>
          <w:lang w:val="en-GB"/>
        </w:rPr>
        <w:t xml:space="preserve">  Under this method, the variable cost per unit may be determined by comparing two levels of output with the amount of expenses at those levels. Since the fixed element does not change, therefore the variable elements of cost may be ascertained with the help of the following formula:</w:t>
      </w:r>
    </w:p>
    <w:p w:rsidR="008E716C" w:rsidRPr="00AC0CAC" w:rsidRDefault="008E716C" w:rsidP="008E716C">
      <w:pPr>
        <w:pStyle w:val="justify"/>
        <w:tabs>
          <w:tab w:val="left" w:pos="360"/>
          <w:tab w:val="left" w:pos="720"/>
          <w:tab w:val="left" w:pos="2160"/>
          <w:tab w:val="left" w:pos="3600"/>
          <w:tab w:val="left" w:pos="5040"/>
          <w:tab w:val="right" w:pos="7920"/>
        </w:tabs>
        <w:ind w:left="360" w:hanging="360"/>
        <w:jc w:val="center"/>
        <w:rPr>
          <w:rFonts w:cs="MV Boli"/>
          <w:b w:val="0"/>
          <w:sz w:val="20"/>
          <w:lang w:val="en-GB"/>
        </w:rPr>
      </w:pPr>
      <w:r w:rsidRPr="00AC0CAC">
        <w:rPr>
          <w:rFonts w:cs="MV Boli"/>
          <w:b w:val="0"/>
          <w:position w:val="-28"/>
          <w:sz w:val="20"/>
          <w:lang w:val="en-GB"/>
        </w:rPr>
        <w:object w:dxaOrig="3159" w:dyaOrig="660">
          <v:shape id="_x0000_i1029" type="#_x0000_t75" style="width:157.8pt;height:32.85pt" o:ole="">
            <v:imagedata r:id="rId17" o:title=""/>
          </v:shape>
          <o:OLEObject Type="Embed" ProgID="Equation.3" ShapeID="_x0000_i1029" DrawAspect="Content" ObjectID="_1472122932" r:id="rId18"/>
        </w:object>
      </w:r>
    </w:p>
    <w:p w:rsidR="008E716C" w:rsidRPr="00AC0CAC" w:rsidRDefault="008E716C" w:rsidP="008E716C">
      <w:pPr>
        <w:pStyle w:val="justify"/>
        <w:tabs>
          <w:tab w:val="left"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t>(iv)</w:t>
      </w:r>
      <w:r w:rsidRPr="00AC0CAC">
        <w:rPr>
          <w:rFonts w:cs="MV Boli"/>
          <w:b w:val="0"/>
          <w:sz w:val="20"/>
          <w:lang w:val="en-GB"/>
        </w:rPr>
        <w:tab/>
      </w:r>
      <w:r w:rsidRPr="00AC0CAC">
        <w:rPr>
          <w:rFonts w:cs="MV Boli"/>
          <w:sz w:val="20"/>
          <w:lang w:val="en-GB"/>
        </w:rPr>
        <w:t>Least squared method:</w:t>
      </w:r>
      <w:r w:rsidRPr="00AC0CAC">
        <w:rPr>
          <w:rFonts w:cs="MV Boli"/>
          <w:b w:val="0"/>
          <w:sz w:val="20"/>
          <w:lang w:val="en-GB"/>
        </w:rPr>
        <w:t xml:space="preserve">  This is the best method of separating semi-variable costs into their fixed and variable elements. It is a statistical method and is based on finding out a line of best fit for a number of observations. The method uses the lower equation y = mx + c; where m represents the variable element of cost per unit, V represents the total fixed cost, ‘y’ represents the total cost, V represents the volume of output. The total cost is thus split into fixed and variable elements by solving this equation.</w:t>
      </w:r>
    </w:p>
    <w:p w:rsidR="008E716C" w:rsidRPr="00AC0CAC" w:rsidRDefault="008E716C" w:rsidP="008E716C">
      <w:pPr>
        <w:pStyle w:val="justify"/>
        <w:tabs>
          <w:tab w:val="left"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lastRenderedPageBreak/>
        <w:t>(v)</w:t>
      </w:r>
      <w:r w:rsidRPr="00AC0CAC">
        <w:rPr>
          <w:rFonts w:cs="MV Boli"/>
          <w:b w:val="0"/>
          <w:sz w:val="20"/>
          <w:lang w:val="en-GB"/>
        </w:rPr>
        <w:tab/>
      </w:r>
      <w:r w:rsidRPr="00AC0CAC">
        <w:rPr>
          <w:rFonts w:cs="MV Boli"/>
          <w:sz w:val="20"/>
          <w:lang w:val="en-GB"/>
        </w:rPr>
        <w:t>Analytical method:</w:t>
      </w:r>
      <w:r w:rsidRPr="00AC0CAC">
        <w:rPr>
          <w:rFonts w:cs="MV Boli"/>
          <w:b w:val="0"/>
          <w:sz w:val="20"/>
          <w:lang w:val="en-GB"/>
        </w:rPr>
        <w:t xml:space="preserve">  An attempt is made under this method to judge empirically the proportion of semi-variable cost and fixed cost. The degree of variability is determined for each item of semi-variable cost. Once this has been done, the method is easy to apply.</w:t>
      </w:r>
    </w:p>
    <w:p w:rsidR="008E716C" w:rsidRPr="00AC0CAC" w:rsidRDefault="008E716C" w:rsidP="008E716C">
      <w:pPr>
        <w:pStyle w:val="justify"/>
        <w:rPr>
          <w:rFonts w:cs="MV Boli"/>
          <w:sz w:val="20"/>
        </w:rPr>
      </w:pPr>
      <w:r w:rsidRPr="00AC0CAC">
        <w:rPr>
          <w:rFonts w:cs="MV Boli"/>
          <w:sz w:val="20"/>
        </w:rPr>
        <w:t>Question 21</w:t>
      </w:r>
    </w:p>
    <w:p w:rsidR="008E716C" w:rsidRPr="00AC0CAC" w:rsidRDefault="008E716C" w:rsidP="008E716C">
      <w:pPr>
        <w:pStyle w:val="justify"/>
        <w:tabs>
          <w:tab w:val="left" w:pos="360"/>
          <w:tab w:val="left" w:pos="720"/>
          <w:tab w:val="left" w:pos="2160"/>
          <w:tab w:val="left" w:pos="3600"/>
          <w:tab w:val="left" w:pos="5040"/>
          <w:tab w:val="right" w:pos="7920"/>
        </w:tabs>
        <w:rPr>
          <w:rFonts w:cs="MV Boli"/>
          <w:b w:val="0"/>
          <w:i/>
          <w:sz w:val="20"/>
          <w:lang w:val="en-GB"/>
        </w:rPr>
      </w:pPr>
      <w:r w:rsidRPr="00AC0CAC">
        <w:rPr>
          <w:rFonts w:cs="MV Boli"/>
          <w:b w:val="0"/>
          <w:i/>
          <w:sz w:val="20"/>
          <w:lang w:val="en-GB"/>
        </w:rPr>
        <w:t xml:space="preserve">“Cost is not the only criterion for deciding in favour of shut down” – Briefly explain. </w:t>
      </w:r>
      <w:r w:rsidRPr="00AC0CAC">
        <w:rPr>
          <w:rFonts w:cs="MV Boli"/>
          <w:b w:val="0"/>
          <w:i/>
          <w:sz w:val="20"/>
          <w:lang w:val="en-GB"/>
        </w:rPr>
        <w:tab/>
        <w:t>(May 2000)</w:t>
      </w:r>
    </w:p>
    <w:p w:rsidR="008E716C" w:rsidRPr="00AC0CAC" w:rsidRDefault="008E716C" w:rsidP="008E716C">
      <w:pPr>
        <w:pStyle w:val="justify"/>
        <w:rPr>
          <w:rFonts w:cs="MV Boli"/>
          <w:sz w:val="20"/>
        </w:rPr>
      </w:pPr>
      <w:r w:rsidRPr="00AC0CAC">
        <w:rPr>
          <w:rFonts w:cs="MV Boli"/>
          <w:sz w:val="20"/>
        </w:rPr>
        <w:t xml:space="preserve">Answer   </w:t>
      </w:r>
    </w:p>
    <w:p w:rsidR="008E716C" w:rsidRPr="00AC0CAC" w:rsidRDefault="008E716C" w:rsidP="008E716C">
      <w:pPr>
        <w:pStyle w:val="justify"/>
        <w:tabs>
          <w:tab w:val="left" w:pos="360"/>
          <w:tab w:val="left" w:pos="720"/>
          <w:tab w:val="left" w:pos="2160"/>
          <w:tab w:val="left" w:pos="3600"/>
          <w:tab w:val="left" w:pos="5040"/>
          <w:tab w:val="right" w:pos="7920"/>
        </w:tabs>
        <w:ind w:left="0" w:firstLine="0"/>
        <w:rPr>
          <w:rFonts w:cs="MV Boli"/>
          <w:b w:val="0"/>
          <w:sz w:val="20"/>
          <w:lang w:val="en-GB"/>
        </w:rPr>
      </w:pPr>
      <w:r w:rsidRPr="00AC0CAC">
        <w:rPr>
          <w:rFonts w:cs="MV Boli"/>
          <w:b w:val="0"/>
          <w:sz w:val="20"/>
          <w:lang w:val="en-GB"/>
        </w:rPr>
        <w:t>Cost is not only criterion for deciding in the favour of shut down. Non-cost factors worthy of consideration in this regard are as follows:</w:t>
      </w:r>
    </w:p>
    <w:p w:rsidR="008E716C" w:rsidRPr="00AC0CAC" w:rsidRDefault="008E716C" w:rsidP="008E716C">
      <w:pPr>
        <w:pStyle w:val="justify"/>
        <w:numPr>
          <w:ilvl w:val="0"/>
          <w:numId w:val="2"/>
        </w:numPr>
        <w:tabs>
          <w:tab w:val="clear" w:pos="1080"/>
          <w:tab w:val="num"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t>Interest of workers, if the workers are discharged, it may become difficult to get skilled workers later, on reopening of the factory. Also shut-down may create problems,</w:t>
      </w:r>
    </w:p>
    <w:p w:rsidR="008E716C" w:rsidRPr="00AC0CAC" w:rsidRDefault="008E716C" w:rsidP="008E716C">
      <w:pPr>
        <w:pStyle w:val="justify"/>
        <w:numPr>
          <w:ilvl w:val="0"/>
          <w:numId w:val="2"/>
        </w:numPr>
        <w:tabs>
          <w:tab w:val="clear" w:pos="1080"/>
          <w:tab w:val="num"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t>In the face of competition it may difficult to re-establish the market for the product.</w:t>
      </w:r>
    </w:p>
    <w:p w:rsidR="008E716C" w:rsidRPr="00AC0CAC" w:rsidRDefault="008E716C" w:rsidP="008E716C">
      <w:pPr>
        <w:pStyle w:val="justify"/>
        <w:numPr>
          <w:ilvl w:val="0"/>
          <w:numId w:val="2"/>
        </w:numPr>
        <w:tabs>
          <w:tab w:val="clear" w:pos="1080"/>
          <w:tab w:val="num"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t>Plant may become obsolete or depreciate at a faster rate or get rusted. Thus, heavy capital expenditure may have to be incurred on re-opening.</w:t>
      </w:r>
    </w:p>
    <w:p w:rsidR="008E716C" w:rsidRPr="00AC0CAC" w:rsidRDefault="008E716C" w:rsidP="00E67E69">
      <w:pPr>
        <w:pStyle w:val="justify"/>
        <w:rPr>
          <w:rFonts w:cs="MV Boli"/>
          <w:sz w:val="20"/>
        </w:rPr>
      </w:pPr>
      <w:r w:rsidRPr="00AC0CAC">
        <w:rPr>
          <w:rFonts w:cs="MV Boli"/>
          <w:sz w:val="20"/>
        </w:rPr>
        <w:t>Question 2</w:t>
      </w:r>
      <w:r w:rsidR="00E67E69" w:rsidRPr="00AC0CAC">
        <w:rPr>
          <w:rFonts w:cs="MV Boli"/>
          <w:sz w:val="20"/>
        </w:rPr>
        <w:t>2</w:t>
      </w:r>
    </w:p>
    <w:p w:rsidR="008E716C" w:rsidRPr="00AC0CAC" w:rsidRDefault="008E716C" w:rsidP="00E67E69">
      <w:pPr>
        <w:pStyle w:val="justify"/>
        <w:tabs>
          <w:tab w:val="left" w:pos="360"/>
          <w:tab w:val="left" w:pos="720"/>
          <w:tab w:val="left" w:pos="2160"/>
          <w:tab w:val="left" w:pos="3600"/>
          <w:tab w:val="left" w:pos="5040"/>
          <w:tab w:val="right" w:pos="7920"/>
        </w:tabs>
        <w:ind w:left="1080" w:firstLine="0"/>
        <w:rPr>
          <w:rFonts w:cs="MV Boli"/>
          <w:b w:val="0"/>
          <w:i/>
          <w:sz w:val="20"/>
          <w:lang w:val="en-GB"/>
        </w:rPr>
      </w:pPr>
      <w:r w:rsidRPr="00AC0CAC">
        <w:rPr>
          <w:rFonts w:cs="MV Boli"/>
          <w:b w:val="0"/>
          <w:i/>
          <w:sz w:val="20"/>
          <w:lang w:val="en-GB"/>
        </w:rPr>
        <w:t xml:space="preserve">Explain, how Cost Volume Profit (CVP) - based sensitivity analysis can help mangers cope with uncertainty. </w:t>
      </w:r>
      <w:r w:rsidRPr="00AC0CAC">
        <w:rPr>
          <w:rFonts w:cs="MV Boli"/>
          <w:b w:val="0"/>
          <w:i/>
          <w:sz w:val="20"/>
          <w:lang w:val="en-GB"/>
        </w:rPr>
        <w:tab/>
      </w:r>
      <w:r w:rsidRPr="00AC0CAC">
        <w:rPr>
          <w:rFonts w:cs="MV Boli"/>
          <w:b w:val="0"/>
          <w:i/>
          <w:sz w:val="20"/>
          <w:lang w:val="en-GB"/>
        </w:rPr>
        <w:tab/>
      </w:r>
      <w:r w:rsidRPr="00AC0CAC">
        <w:rPr>
          <w:rFonts w:cs="MV Boli"/>
          <w:b w:val="0"/>
          <w:i/>
          <w:sz w:val="20"/>
          <w:lang w:val="en-GB"/>
        </w:rPr>
        <w:tab/>
      </w:r>
      <w:r w:rsidRPr="00AC0CAC">
        <w:rPr>
          <w:rFonts w:cs="MV Boli"/>
          <w:b w:val="0"/>
          <w:i/>
          <w:sz w:val="20"/>
          <w:lang w:val="en-GB"/>
        </w:rPr>
        <w:tab/>
        <w:t>(Nov 2000)</w:t>
      </w:r>
    </w:p>
    <w:p w:rsidR="008E716C" w:rsidRPr="00AC0CAC" w:rsidRDefault="008E716C" w:rsidP="00E67E69">
      <w:pPr>
        <w:pStyle w:val="justify"/>
        <w:rPr>
          <w:rFonts w:cs="MV Boli"/>
          <w:sz w:val="20"/>
        </w:rPr>
      </w:pPr>
      <w:r w:rsidRPr="00AC0CAC">
        <w:rPr>
          <w:rFonts w:cs="MV Boli"/>
          <w:sz w:val="20"/>
        </w:rPr>
        <w:t>Answer</w:t>
      </w:r>
    </w:p>
    <w:p w:rsidR="008E716C" w:rsidRPr="00AC0CAC" w:rsidRDefault="008E716C" w:rsidP="00E67E69">
      <w:pPr>
        <w:pStyle w:val="justify"/>
        <w:tabs>
          <w:tab w:val="left" w:pos="360"/>
          <w:tab w:val="left" w:pos="720"/>
          <w:tab w:val="left" w:pos="2160"/>
          <w:tab w:val="left" w:pos="3600"/>
          <w:tab w:val="left" w:pos="5040"/>
          <w:tab w:val="right" w:pos="7920"/>
        </w:tabs>
        <w:ind w:left="1080" w:firstLine="0"/>
        <w:rPr>
          <w:rFonts w:cs="MV Boli"/>
          <w:b w:val="0"/>
          <w:sz w:val="20"/>
          <w:lang w:val="en-GB"/>
        </w:rPr>
      </w:pPr>
      <w:r w:rsidRPr="00AC0CAC">
        <w:rPr>
          <w:rFonts w:cs="MV Boli"/>
          <w:b w:val="0"/>
          <w:sz w:val="20"/>
          <w:lang w:val="en-GB"/>
        </w:rPr>
        <w:t>Sensitivity analysis focuses on how a result will be changed if the original estimates or the underlying assumptions change.</w:t>
      </w:r>
    </w:p>
    <w:p w:rsidR="008E716C" w:rsidRPr="00AC0CAC" w:rsidRDefault="008E716C" w:rsidP="00E67E69">
      <w:pPr>
        <w:pStyle w:val="justify"/>
        <w:tabs>
          <w:tab w:val="left" w:pos="360"/>
          <w:tab w:val="left" w:pos="720"/>
          <w:tab w:val="left" w:pos="2160"/>
          <w:tab w:val="left" w:pos="3600"/>
          <w:tab w:val="left" w:pos="5040"/>
          <w:tab w:val="right" w:pos="7920"/>
        </w:tabs>
        <w:ind w:left="1080" w:firstLine="0"/>
        <w:rPr>
          <w:rFonts w:cs="MV Boli"/>
          <w:b w:val="0"/>
          <w:sz w:val="20"/>
          <w:lang w:val="en-GB"/>
        </w:rPr>
      </w:pPr>
      <w:r w:rsidRPr="00AC0CAC">
        <w:rPr>
          <w:rFonts w:cs="MV Boli"/>
          <w:b w:val="0"/>
          <w:sz w:val="20"/>
          <w:lang w:val="en-GB"/>
        </w:rPr>
        <w:t>Cost Volume Profit (CVP) – based sensitivity analysis can help mangers to provide answers to the following questions to cope with uncertainty.</w:t>
      </w:r>
    </w:p>
    <w:p w:rsidR="008E716C" w:rsidRPr="00AC0CAC" w:rsidRDefault="008E716C" w:rsidP="00E67E69">
      <w:pPr>
        <w:pStyle w:val="justify"/>
        <w:tabs>
          <w:tab w:val="left" w:pos="360"/>
          <w:tab w:val="left" w:pos="720"/>
          <w:tab w:val="left" w:pos="2160"/>
          <w:tab w:val="left" w:pos="3600"/>
          <w:tab w:val="left" w:pos="5040"/>
          <w:tab w:val="right" w:pos="7920"/>
        </w:tabs>
        <w:ind w:left="1080" w:firstLine="0"/>
        <w:rPr>
          <w:rFonts w:cs="MV Boli"/>
          <w:b w:val="0"/>
          <w:sz w:val="20"/>
          <w:lang w:val="en-GB"/>
        </w:rPr>
      </w:pPr>
      <w:r w:rsidRPr="00AC0CAC">
        <w:rPr>
          <w:rFonts w:cs="MV Boli"/>
          <w:b w:val="0"/>
          <w:sz w:val="20"/>
          <w:lang w:val="en-GB"/>
        </w:rPr>
        <w:t>1.</w:t>
      </w:r>
      <w:r w:rsidRPr="00AC0CAC">
        <w:rPr>
          <w:rFonts w:cs="MV Boli"/>
          <w:b w:val="0"/>
          <w:sz w:val="20"/>
          <w:lang w:val="en-GB"/>
        </w:rPr>
        <w:tab/>
        <w:t>What will be the profit if the sales mix changes from that originally predicted?</w:t>
      </w:r>
    </w:p>
    <w:p w:rsidR="008E716C" w:rsidRPr="00AC0CAC" w:rsidRDefault="008E716C" w:rsidP="00E67E69">
      <w:pPr>
        <w:pStyle w:val="justify"/>
        <w:tabs>
          <w:tab w:val="left" w:pos="360"/>
          <w:tab w:val="left" w:pos="720"/>
          <w:tab w:val="left" w:pos="2160"/>
          <w:tab w:val="left" w:pos="3600"/>
          <w:tab w:val="left" w:pos="5040"/>
          <w:tab w:val="right" w:pos="7920"/>
        </w:tabs>
        <w:ind w:left="1080" w:firstLine="0"/>
        <w:rPr>
          <w:rFonts w:cs="MV Boli"/>
          <w:b w:val="0"/>
          <w:sz w:val="20"/>
          <w:lang w:val="en-GB"/>
        </w:rPr>
      </w:pPr>
      <w:r w:rsidRPr="00AC0CAC">
        <w:rPr>
          <w:rFonts w:cs="MV Boli"/>
          <w:b w:val="0"/>
          <w:sz w:val="20"/>
          <w:lang w:val="en-GB"/>
        </w:rPr>
        <w:t>2.</w:t>
      </w:r>
      <w:r w:rsidRPr="00AC0CAC">
        <w:rPr>
          <w:rFonts w:cs="MV Boli"/>
          <w:b w:val="0"/>
          <w:sz w:val="20"/>
          <w:lang w:val="en-GB"/>
        </w:rPr>
        <w:tab/>
        <w:t>What will be the profit if fixed costs increase by 10% and variable costs decline by 5%.</w:t>
      </w:r>
    </w:p>
    <w:p w:rsidR="008E716C" w:rsidRPr="00AC0CAC" w:rsidRDefault="008E716C" w:rsidP="00E67E69">
      <w:pPr>
        <w:pStyle w:val="justify"/>
        <w:tabs>
          <w:tab w:val="left" w:pos="360"/>
          <w:tab w:val="left" w:pos="720"/>
          <w:tab w:val="left" w:pos="2160"/>
          <w:tab w:val="left" w:pos="3600"/>
          <w:tab w:val="left" w:pos="5040"/>
          <w:tab w:val="right" w:pos="7920"/>
        </w:tabs>
        <w:ind w:left="1080" w:firstLine="0"/>
        <w:rPr>
          <w:rFonts w:cs="MV Boli"/>
          <w:b w:val="0"/>
          <w:sz w:val="20"/>
          <w:lang w:val="en-GB"/>
        </w:rPr>
      </w:pPr>
      <w:r w:rsidRPr="00AC0CAC">
        <w:rPr>
          <w:rFonts w:cs="MV Boli"/>
          <w:b w:val="0"/>
          <w:sz w:val="20"/>
          <w:lang w:val="en-GB"/>
        </w:rPr>
        <w:t>The use of spreadsheet packages has enabled mangers to develop CVP computerised models which can answer the above questions. Managers can now consider alternative plans by keying the information into a computer, which can quickly show changes both graphically and numerically. Thus mangers can study various combinations of changes in selling prices, fixed costs, variable costs and product mix, and can react quickly without waiting for formal reports from the accountant. In this manner the use of CVP based sensitivity analysis can help mangers to cope up with uncertainty.</w:t>
      </w:r>
    </w:p>
    <w:p w:rsidR="008E716C" w:rsidRPr="00AC0CAC" w:rsidRDefault="008E716C" w:rsidP="00E67E69">
      <w:pPr>
        <w:pStyle w:val="justify"/>
        <w:rPr>
          <w:rFonts w:cs="MV Boli"/>
          <w:sz w:val="20"/>
        </w:rPr>
      </w:pPr>
      <w:r w:rsidRPr="00AC0CAC">
        <w:rPr>
          <w:rFonts w:cs="MV Boli"/>
          <w:sz w:val="20"/>
        </w:rPr>
        <w:t>Question 2</w:t>
      </w:r>
      <w:r w:rsidR="00E67E69" w:rsidRPr="00AC0CAC">
        <w:rPr>
          <w:rFonts w:cs="MV Boli"/>
          <w:sz w:val="20"/>
        </w:rPr>
        <w:t>3</w:t>
      </w:r>
    </w:p>
    <w:p w:rsidR="008E716C" w:rsidRPr="00AC0CAC" w:rsidRDefault="008E716C" w:rsidP="00E67E69">
      <w:pPr>
        <w:pStyle w:val="justify"/>
        <w:tabs>
          <w:tab w:val="left" w:pos="360"/>
          <w:tab w:val="left" w:pos="720"/>
          <w:tab w:val="left" w:pos="2160"/>
          <w:tab w:val="left" w:pos="3600"/>
          <w:tab w:val="left" w:pos="5040"/>
          <w:tab w:val="right" w:pos="7920"/>
        </w:tabs>
        <w:rPr>
          <w:rFonts w:cs="MV Boli"/>
          <w:b w:val="0"/>
          <w:i/>
          <w:sz w:val="20"/>
          <w:lang w:val="en-GB"/>
        </w:rPr>
      </w:pPr>
      <w:r w:rsidRPr="00AC0CAC">
        <w:rPr>
          <w:rFonts w:cs="MV Boli"/>
          <w:b w:val="0"/>
          <w:i/>
          <w:sz w:val="20"/>
          <w:lang w:val="en-GB"/>
        </w:rPr>
        <w:t xml:space="preserve">Enumerate the limitations of using the marginal costing technique. </w:t>
      </w:r>
      <w:r w:rsidRPr="00AC0CAC">
        <w:rPr>
          <w:rFonts w:cs="MV Boli"/>
          <w:b w:val="0"/>
          <w:i/>
          <w:sz w:val="20"/>
          <w:lang w:val="en-GB"/>
        </w:rPr>
        <w:tab/>
        <w:t>(May 2001)</w:t>
      </w:r>
    </w:p>
    <w:p w:rsidR="008E716C" w:rsidRPr="00AC0CAC" w:rsidRDefault="008E716C" w:rsidP="00E67E69">
      <w:pPr>
        <w:pStyle w:val="justify"/>
        <w:rPr>
          <w:rFonts w:cs="MV Boli"/>
          <w:sz w:val="20"/>
        </w:rPr>
      </w:pPr>
      <w:r w:rsidRPr="00AC0CAC">
        <w:rPr>
          <w:rFonts w:cs="MV Boli"/>
          <w:sz w:val="20"/>
        </w:rPr>
        <w:t>Answer</w:t>
      </w:r>
    </w:p>
    <w:p w:rsidR="008E716C" w:rsidRPr="00AC0CAC" w:rsidRDefault="008E716C" w:rsidP="00E67E69">
      <w:pPr>
        <w:pStyle w:val="justify"/>
        <w:tabs>
          <w:tab w:val="left" w:pos="360"/>
          <w:tab w:val="left" w:pos="720"/>
          <w:tab w:val="left" w:pos="2160"/>
          <w:tab w:val="left" w:pos="3600"/>
          <w:tab w:val="left" w:pos="5040"/>
          <w:tab w:val="right" w:pos="7920"/>
        </w:tabs>
        <w:rPr>
          <w:rFonts w:cs="MV Boli"/>
          <w:b w:val="0"/>
          <w:sz w:val="20"/>
          <w:lang w:val="en-GB"/>
        </w:rPr>
      </w:pPr>
      <w:r w:rsidRPr="00AC0CAC">
        <w:rPr>
          <w:rFonts w:cs="MV Boli"/>
          <w:b w:val="0"/>
          <w:sz w:val="20"/>
          <w:lang w:val="en-GB"/>
        </w:rPr>
        <w:t>Marginal costing is defined as the ascertainment of marginal cost and of the effect on profit of changes in volume or type of output by differentiating between fixed costs and variable costs. Limitations of Marginal Costing Techniques:</w:t>
      </w:r>
    </w:p>
    <w:p w:rsidR="008E716C" w:rsidRPr="00AC0CAC" w:rsidRDefault="008E716C" w:rsidP="00E67E69">
      <w:pPr>
        <w:pStyle w:val="justify"/>
        <w:tabs>
          <w:tab w:val="left" w:pos="360"/>
          <w:tab w:val="left" w:pos="720"/>
          <w:tab w:val="left" w:pos="2160"/>
          <w:tab w:val="left" w:pos="3600"/>
          <w:tab w:val="left" w:pos="5040"/>
          <w:tab w:val="right" w:pos="7920"/>
        </w:tabs>
        <w:ind w:left="1080" w:firstLine="0"/>
        <w:rPr>
          <w:rFonts w:cs="MV Boli"/>
          <w:b w:val="0"/>
          <w:sz w:val="20"/>
          <w:lang w:val="en-GB"/>
        </w:rPr>
      </w:pPr>
      <w:r w:rsidRPr="00AC0CAC">
        <w:rPr>
          <w:rFonts w:cs="MV Boli"/>
          <w:b w:val="0"/>
          <w:sz w:val="20"/>
          <w:lang w:val="en-GB"/>
        </w:rPr>
        <w:t>The limitations of using the marginal costing technique are as follows:</w:t>
      </w:r>
    </w:p>
    <w:p w:rsidR="008E716C" w:rsidRPr="00AC0CAC" w:rsidRDefault="008E716C" w:rsidP="00E67E69">
      <w:pPr>
        <w:pStyle w:val="justify"/>
        <w:tabs>
          <w:tab w:val="left" w:pos="360"/>
          <w:tab w:val="left" w:pos="720"/>
          <w:tab w:val="left" w:pos="2160"/>
          <w:tab w:val="left" w:pos="3600"/>
          <w:tab w:val="left" w:pos="5040"/>
          <w:tab w:val="right" w:pos="7920"/>
        </w:tabs>
        <w:rPr>
          <w:rFonts w:cs="MV Boli"/>
          <w:b w:val="0"/>
          <w:sz w:val="20"/>
          <w:lang w:val="en-GB"/>
        </w:rPr>
      </w:pPr>
      <w:r w:rsidRPr="00AC0CAC">
        <w:rPr>
          <w:rFonts w:cs="MV Boli"/>
          <w:b w:val="0"/>
          <w:sz w:val="20"/>
          <w:lang w:val="en-GB"/>
        </w:rPr>
        <w:t>1.</w:t>
      </w:r>
      <w:r w:rsidRPr="00AC0CAC">
        <w:rPr>
          <w:rFonts w:cs="MV Boli"/>
          <w:b w:val="0"/>
          <w:sz w:val="20"/>
          <w:lang w:val="en-GB"/>
        </w:rPr>
        <w:tab/>
        <w:t>It is difficult to classify exactly the expenses into fixed and variable category. Most of the expenses are neither totally variable nor wholly fixed.</w:t>
      </w:r>
    </w:p>
    <w:p w:rsidR="008E716C" w:rsidRPr="00AC0CAC" w:rsidRDefault="008E716C" w:rsidP="00E67E69">
      <w:pPr>
        <w:pStyle w:val="justify"/>
        <w:tabs>
          <w:tab w:val="left" w:pos="360"/>
          <w:tab w:val="left" w:pos="720"/>
          <w:tab w:val="left" w:pos="2160"/>
          <w:tab w:val="left" w:pos="3600"/>
          <w:tab w:val="left" w:pos="5040"/>
          <w:tab w:val="right" w:pos="7920"/>
        </w:tabs>
        <w:rPr>
          <w:rFonts w:cs="MV Boli"/>
          <w:b w:val="0"/>
          <w:sz w:val="20"/>
          <w:lang w:val="en-GB"/>
        </w:rPr>
      </w:pPr>
      <w:r w:rsidRPr="00AC0CAC">
        <w:rPr>
          <w:rFonts w:cs="MV Boli"/>
          <w:b w:val="0"/>
          <w:sz w:val="20"/>
          <w:lang w:val="en-GB"/>
        </w:rPr>
        <w:t>2.</w:t>
      </w:r>
      <w:r w:rsidRPr="00AC0CAC">
        <w:rPr>
          <w:rFonts w:cs="MV Boli"/>
          <w:b w:val="0"/>
          <w:sz w:val="20"/>
          <w:lang w:val="en-GB"/>
        </w:rPr>
        <w:tab/>
        <w:t>Contribution itself is not a guide unless it is linked with the key factor.</w:t>
      </w:r>
    </w:p>
    <w:p w:rsidR="008E716C" w:rsidRPr="00AC0CAC" w:rsidRDefault="008E716C" w:rsidP="00E67E69">
      <w:pPr>
        <w:pStyle w:val="justify"/>
        <w:tabs>
          <w:tab w:val="left" w:pos="360"/>
          <w:tab w:val="left" w:pos="720"/>
          <w:tab w:val="left" w:pos="2160"/>
          <w:tab w:val="left" w:pos="3600"/>
          <w:tab w:val="left" w:pos="5040"/>
          <w:tab w:val="right" w:pos="7920"/>
        </w:tabs>
        <w:rPr>
          <w:rFonts w:cs="MV Boli"/>
          <w:b w:val="0"/>
          <w:sz w:val="20"/>
          <w:lang w:val="en-GB"/>
        </w:rPr>
      </w:pPr>
      <w:r w:rsidRPr="00AC0CAC">
        <w:rPr>
          <w:rFonts w:cs="MV Boli"/>
          <w:b w:val="0"/>
          <w:sz w:val="20"/>
          <w:lang w:val="en-GB"/>
        </w:rPr>
        <w:lastRenderedPageBreak/>
        <w:t>3.</w:t>
      </w:r>
      <w:r w:rsidRPr="00AC0CAC">
        <w:rPr>
          <w:rFonts w:cs="MV Boli"/>
          <w:b w:val="0"/>
          <w:sz w:val="20"/>
          <w:lang w:val="en-GB"/>
        </w:rPr>
        <w:tab/>
        <w:t>Sales staff may mistake marginal cost for total cost and sell at a price; which will result in loss or low profits. Hence, sales staff should be cautioned while giving marginal cost.</w:t>
      </w:r>
    </w:p>
    <w:p w:rsidR="008E716C" w:rsidRPr="00AC0CAC" w:rsidRDefault="008E716C" w:rsidP="00E67E69">
      <w:pPr>
        <w:pStyle w:val="justify"/>
        <w:tabs>
          <w:tab w:val="left" w:pos="360"/>
          <w:tab w:val="left" w:pos="720"/>
          <w:tab w:val="left" w:pos="2160"/>
          <w:tab w:val="left" w:pos="3600"/>
          <w:tab w:val="left" w:pos="5040"/>
          <w:tab w:val="right" w:pos="7920"/>
        </w:tabs>
        <w:rPr>
          <w:rFonts w:cs="MV Boli"/>
          <w:b w:val="0"/>
          <w:sz w:val="20"/>
          <w:lang w:val="en-GB"/>
        </w:rPr>
      </w:pPr>
      <w:r w:rsidRPr="00AC0CAC">
        <w:rPr>
          <w:rFonts w:cs="MV Boli"/>
          <w:b w:val="0"/>
          <w:sz w:val="20"/>
          <w:lang w:val="en-GB"/>
        </w:rPr>
        <w:t>4.</w:t>
      </w:r>
      <w:r w:rsidRPr="00AC0CAC">
        <w:rPr>
          <w:rFonts w:cs="MV Boli"/>
          <w:b w:val="0"/>
          <w:sz w:val="20"/>
          <w:lang w:val="en-GB"/>
        </w:rPr>
        <w:tab/>
        <w:t>Overheads of fixed nature cannot altogether be excluded particularly in large contracts, while valuing the work-in-progress. In order to show the correct position fixed overheads have to be included in work-in-progress.</w:t>
      </w:r>
    </w:p>
    <w:p w:rsidR="008E716C" w:rsidRPr="00AC0CAC" w:rsidRDefault="008E716C" w:rsidP="00E67E69">
      <w:pPr>
        <w:pStyle w:val="justify"/>
        <w:tabs>
          <w:tab w:val="left" w:pos="360"/>
          <w:tab w:val="left" w:pos="720"/>
          <w:tab w:val="left" w:pos="2160"/>
          <w:tab w:val="left" w:pos="3600"/>
          <w:tab w:val="left" w:pos="5040"/>
          <w:tab w:val="right" w:pos="7920"/>
        </w:tabs>
        <w:rPr>
          <w:rFonts w:cs="MV Boli"/>
          <w:b w:val="0"/>
          <w:sz w:val="20"/>
          <w:lang w:val="en-GB"/>
        </w:rPr>
      </w:pPr>
      <w:r w:rsidRPr="00AC0CAC">
        <w:rPr>
          <w:rFonts w:cs="MV Boli"/>
          <w:b w:val="0"/>
          <w:sz w:val="20"/>
          <w:lang w:val="en-GB"/>
        </w:rPr>
        <w:t>5.</w:t>
      </w:r>
      <w:r w:rsidRPr="00AC0CAC">
        <w:rPr>
          <w:rFonts w:cs="MV Boli"/>
          <w:b w:val="0"/>
          <w:sz w:val="20"/>
          <w:lang w:val="en-GB"/>
        </w:rPr>
        <w:tab/>
        <w:t xml:space="preserve">Some of the assumptions regarding the behaviour of various costs are not necessarily true in a realistic situation. For example, the assumption that fixed cost will remain static throughout is not correct. </w:t>
      </w:r>
    </w:p>
    <w:p w:rsidR="008E716C" w:rsidRPr="00AC0CAC" w:rsidRDefault="008E716C" w:rsidP="005B58B2">
      <w:pPr>
        <w:pStyle w:val="justify"/>
        <w:ind w:left="0" w:firstLine="0"/>
        <w:rPr>
          <w:rFonts w:cs="MV Boli"/>
          <w:sz w:val="20"/>
        </w:rPr>
      </w:pPr>
      <w:r w:rsidRPr="00AC0CAC">
        <w:rPr>
          <w:rFonts w:cs="MV Boli"/>
          <w:sz w:val="20"/>
        </w:rPr>
        <w:t>Question 2</w:t>
      </w:r>
      <w:r w:rsidR="00E67E69" w:rsidRPr="00AC0CAC">
        <w:rPr>
          <w:rFonts w:cs="MV Boli"/>
          <w:sz w:val="20"/>
        </w:rPr>
        <w:t>4</w:t>
      </w:r>
    </w:p>
    <w:p w:rsidR="008E716C" w:rsidRPr="00AC0CAC" w:rsidRDefault="008E716C" w:rsidP="00E67E69">
      <w:pPr>
        <w:pStyle w:val="justify"/>
        <w:tabs>
          <w:tab w:val="left" w:pos="360"/>
          <w:tab w:val="left" w:pos="720"/>
          <w:tab w:val="left" w:pos="2160"/>
          <w:tab w:val="left" w:pos="3600"/>
          <w:tab w:val="left" w:pos="5040"/>
          <w:tab w:val="right" w:pos="7920"/>
        </w:tabs>
        <w:rPr>
          <w:rFonts w:cs="MV Boli"/>
          <w:b w:val="0"/>
          <w:i/>
          <w:sz w:val="20"/>
          <w:lang w:val="en-GB"/>
        </w:rPr>
      </w:pPr>
      <w:r w:rsidRPr="00AC0CAC">
        <w:rPr>
          <w:rFonts w:cs="MV Boli"/>
          <w:b w:val="0"/>
          <w:i/>
          <w:sz w:val="20"/>
          <w:lang w:val="en-GB"/>
        </w:rPr>
        <w:t xml:space="preserve">Briefly discuss on curvilinear CVP analysis. </w:t>
      </w:r>
      <w:r w:rsidRPr="00AC0CAC">
        <w:rPr>
          <w:rFonts w:cs="MV Boli"/>
          <w:b w:val="0"/>
          <w:i/>
          <w:sz w:val="20"/>
          <w:lang w:val="en-GB"/>
        </w:rPr>
        <w:tab/>
      </w:r>
      <w:r w:rsidRPr="00AC0CAC">
        <w:rPr>
          <w:rFonts w:cs="MV Boli"/>
          <w:b w:val="0"/>
          <w:i/>
          <w:sz w:val="20"/>
          <w:lang w:val="en-GB"/>
        </w:rPr>
        <w:tab/>
        <w:t>(Nov 2001)</w:t>
      </w:r>
    </w:p>
    <w:p w:rsidR="008E716C" w:rsidRPr="00AC0CAC" w:rsidRDefault="008E716C" w:rsidP="00E67E69">
      <w:pPr>
        <w:pStyle w:val="justify"/>
        <w:rPr>
          <w:rFonts w:cs="MV Boli"/>
          <w:sz w:val="20"/>
        </w:rPr>
      </w:pPr>
      <w:r w:rsidRPr="00AC0CAC">
        <w:rPr>
          <w:rFonts w:cs="MV Boli"/>
          <w:sz w:val="20"/>
        </w:rPr>
        <w:t>Answer</w:t>
      </w:r>
    </w:p>
    <w:p w:rsidR="008E716C" w:rsidRPr="00AC0CAC" w:rsidRDefault="008E716C" w:rsidP="00E67E69">
      <w:pPr>
        <w:pStyle w:val="justify"/>
        <w:tabs>
          <w:tab w:val="left" w:pos="360"/>
          <w:tab w:val="left" w:pos="720"/>
          <w:tab w:val="left" w:pos="2160"/>
          <w:tab w:val="left" w:pos="3600"/>
          <w:tab w:val="left" w:pos="5040"/>
          <w:tab w:val="right" w:pos="7920"/>
        </w:tabs>
        <w:rPr>
          <w:rFonts w:cs="MV Boli"/>
          <w:b w:val="0"/>
          <w:sz w:val="20"/>
          <w:lang w:val="en-GB"/>
        </w:rPr>
      </w:pPr>
      <w:r w:rsidRPr="00AC0CAC">
        <w:rPr>
          <w:rFonts w:cs="MV Boli"/>
          <w:b w:val="0"/>
          <w:sz w:val="20"/>
          <w:lang w:val="en-GB"/>
        </w:rPr>
        <w:t>In CVP analysis, the usual assumption is that the total sales line and variable cost line will have linear relationship, that is, these lines will be straight lines. However, in actual practice it is unlikely to have a linear relationship for two reasons, namely:</w:t>
      </w:r>
    </w:p>
    <w:p w:rsidR="008E716C" w:rsidRPr="00AC0CAC" w:rsidRDefault="008E716C" w:rsidP="00E67E69">
      <w:pPr>
        <w:pStyle w:val="justify"/>
        <w:tabs>
          <w:tab w:val="left" w:pos="360"/>
          <w:tab w:val="left" w:pos="720"/>
          <w:tab w:val="left" w:pos="2160"/>
          <w:tab w:val="left" w:pos="3600"/>
          <w:tab w:val="left" w:pos="5040"/>
          <w:tab w:val="right" w:pos="7920"/>
        </w:tabs>
        <w:rPr>
          <w:rFonts w:cs="MV Boli"/>
          <w:b w:val="0"/>
          <w:sz w:val="20"/>
          <w:lang w:val="en-GB"/>
        </w:rPr>
      </w:pPr>
      <w:r w:rsidRPr="00AC0CAC">
        <w:rPr>
          <w:rFonts w:cs="MV Boli"/>
          <w:b w:val="0"/>
          <w:sz w:val="20"/>
          <w:lang w:val="en-GB"/>
        </w:rPr>
        <w:t>-</w:t>
      </w:r>
      <w:r w:rsidRPr="00AC0CAC">
        <w:rPr>
          <w:rFonts w:cs="MV Boli"/>
          <w:b w:val="0"/>
          <w:sz w:val="20"/>
          <w:lang w:val="en-GB"/>
        </w:rPr>
        <w:tab/>
      </w:r>
      <w:r w:rsidR="0099469C" w:rsidRPr="00AC0CAC">
        <w:rPr>
          <w:rFonts w:cs="MV Boli"/>
          <w:b w:val="0"/>
          <w:sz w:val="20"/>
          <w:lang w:val="en-GB"/>
        </w:rPr>
        <w:t>After</w:t>
      </w:r>
      <w:r w:rsidRPr="00AC0CAC">
        <w:rPr>
          <w:rFonts w:cs="MV Boli"/>
          <w:b w:val="0"/>
          <w:sz w:val="20"/>
          <w:lang w:val="en-GB"/>
        </w:rPr>
        <w:t xml:space="preserve"> the saturation point of existing demand, the sales value may show a downward trend.</w:t>
      </w:r>
    </w:p>
    <w:p w:rsidR="00E67E69" w:rsidRPr="00AC0CAC" w:rsidRDefault="008E716C" w:rsidP="00E67E69">
      <w:pPr>
        <w:pStyle w:val="justify"/>
        <w:tabs>
          <w:tab w:val="left" w:pos="360"/>
          <w:tab w:val="left" w:pos="720"/>
          <w:tab w:val="left" w:pos="2160"/>
          <w:tab w:val="left" w:pos="3600"/>
          <w:tab w:val="left" w:pos="5040"/>
          <w:tab w:val="right" w:pos="7920"/>
        </w:tabs>
        <w:rPr>
          <w:rFonts w:cs="MV Boli"/>
          <w:b w:val="0"/>
          <w:sz w:val="20"/>
          <w:lang w:val="en-GB"/>
        </w:rPr>
      </w:pPr>
      <w:r w:rsidRPr="00AC0CAC">
        <w:rPr>
          <w:rFonts w:cs="MV Boli"/>
          <w:b w:val="0"/>
          <w:sz w:val="20"/>
          <w:lang w:val="en-GB"/>
        </w:rPr>
        <w:t>-</w:t>
      </w:r>
      <w:r w:rsidRPr="00AC0CAC">
        <w:rPr>
          <w:rFonts w:cs="MV Boli"/>
          <w:b w:val="0"/>
          <w:sz w:val="20"/>
          <w:lang w:val="en-GB"/>
        </w:rPr>
        <w:tab/>
        <w:t>the average unit variable cost declines initially, reflecting the fact that, as output increase the firm will be able to obtain bulk discounts on the purchase of raw materials and can also benefit from division of labour. When the plant is operated at further higher levels of output, due to bottlenecks and breakdowns the variable cost per unit will tend to increase. Thus the law of increasing costs may operate and the variable cost per unit may increase after reaching a particular level of output.</w:t>
      </w:r>
    </w:p>
    <w:p w:rsidR="008E716C" w:rsidRPr="00AC0CAC" w:rsidRDefault="008E716C" w:rsidP="00E67E69">
      <w:pPr>
        <w:pStyle w:val="justify"/>
        <w:tabs>
          <w:tab w:val="left" w:pos="360"/>
          <w:tab w:val="left" w:pos="720"/>
          <w:tab w:val="left" w:pos="2160"/>
          <w:tab w:val="left" w:pos="3600"/>
          <w:tab w:val="left" w:pos="5040"/>
          <w:tab w:val="right" w:pos="7920"/>
        </w:tabs>
        <w:rPr>
          <w:rFonts w:cs="MV Boli"/>
          <w:b w:val="0"/>
          <w:sz w:val="20"/>
          <w:lang w:val="en-GB"/>
        </w:rPr>
      </w:pPr>
      <w:r w:rsidRPr="00AC0CAC">
        <w:rPr>
          <w:rFonts w:cs="MV Boli"/>
          <w:b w:val="0"/>
          <w:sz w:val="20"/>
          <w:lang w:val="en-GB"/>
        </w:rPr>
        <w:tab/>
        <w:t>In such cases, the contribution will not increase in linear proportion i.e. based on the phenomenon of diminishing marginal productivity, the total cost lie will not be straight, as assumed but will be of curvilinear shape. This situation will give rise to two break even points. The optimum profit is earned at the point where the distance between sales and total cost is the greatest.</w:t>
      </w:r>
    </w:p>
    <w:p w:rsidR="009B3025" w:rsidRPr="00AC0CAC" w:rsidRDefault="008E716C" w:rsidP="00E67E69">
      <w:pPr>
        <w:tabs>
          <w:tab w:val="left" w:pos="360"/>
          <w:tab w:val="left" w:pos="720"/>
          <w:tab w:val="left" w:pos="2160"/>
          <w:tab w:val="left" w:pos="3600"/>
          <w:tab w:val="left" w:pos="5040"/>
          <w:tab w:val="right" w:pos="7920"/>
          <w:tab w:val="left" w:pos="8280"/>
        </w:tabs>
        <w:spacing w:after="100" w:line="260" w:lineRule="atLeast"/>
        <w:ind w:left="360"/>
        <w:jc w:val="both"/>
        <w:rPr>
          <w:rFonts w:ascii="Arial Narrow" w:eastAsia="Times New Roman" w:hAnsi="Arial Narrow" w:cs="MV Boli"/>
          <w:sz w:val="20"/>
        </w:rPr>
      </w:pPr>
      <w:r w:rsidRPr="00AC0CAC">
        <w:rPr>
          <w:rFonts w:ascii="Arial Narrow" w:hAnsi="Arial Narrow" w:cs="MV Boli"/>
          <w:sz w:val="20"/>
        </w:rPr>
        <w:object w:dxaOrig="5247" w:dyaOrig="3315">
          <v:shape id="_x0000_i1030" type="#_x0000_t75" style="width:262.1pt;height:165.9pt" o:ole="">
            <v:imagedata r:id="rId19" o:title=""/>
          </v:shape>
          <o:OLEObject Type="Embed" ProgID="CorelDRAW.Graphic.11" ShapeID="_x0000_i1030" DrawAspect="Content" ObjectID="_1472122933" r:id="rId20"/>
        </w:object>
      </w:r>
      <w:r w:rsidR="001E240F" w:rsidRPr="00AC0CAC">
        <w:rPr>
          <w:rFonts w:ascii="Arial Narrow" w:eastAsia="Times New Roman" w:hAnsi="Arial Narrow" w:cs="MV Boli"/>
          <w:sz w:val="20"/>
        </w:rPr>
        <w:t xml:space="preserve"> </w:t>
      </w:r>
    </w:p>
    <w:p w:rsidR="009B3025" w:rsidRPr="00AC0CAC" w:rsidRDefault="009B3025" w:rsidP="009B3025">
      <w:pPr>
        <w:pStyle w:val="justify"/>
        <w:rPr>
          <w:rFonts w:cs="MV Boli"/>
          <w:sz w:val="20"/>
        </w:rPr>
      </w:pPr>
      <w:r w:rsidRPr="00AC0CAC">
        <w:rPr>
          <w:rFonts w:cs="MV Boli"/>
          <w:sz w:val="20"/>
        </w:rPr>
        <w:t>Question 2</w:t>
      </w:r>
      <w:r w:rsidR="00E67E69" w:rsidRPr="00AC0CAC">
        <w:rPr>
          <w:rFonts w:cs="MV Boli"/>
          <w:sz w:val="20"/>
        </w:rPr>
        <w:t>5</w:t>
      </w:r>
    </w:p>
    <w:p w:rsidR="009B3025" w:rsidRPr="00AC0CAC" w:rsidRDefault="009B3025" w:rsidP="009B3025">
      <w:pPr>
        <w:pStyle w:val="justify"/>
        <w:tabs>
          <w:tab w:val="left" w:pos="360"/>
          <w:tab w:val="left" w:pos="720"/>
          <w:tab w:val="left" w:pos="2160"/>
          <w:tab w:val="left" w:pos="3600"/>
          <w:tab w:val="left" w:pos="5040"/>
          <w:tab w:val="right" w:pos="7920"/>
        </w:tabs>
        <w:ind w:left="0" w:firstLine="0"/>
        <w:rPr>
          <w:rFonts w:cs="MV Boli"/>
          <w:b w:val="0"/>
          <w:i/>
          <w:sz w:val="20"/>
          <w:lang w:val="en-GB"/>
        </w:rPr>
      </w:pPr>
      <w:r w:rsidRPr="00AC0CAC">
        <w:rPr>
          <w:rFonts w:cs="MV Boli"/>
          <w:b w:val="0"/>
          <w:i/>
          <w:sz w:val="20"/>
          <w:lang w:val="en-GB"/>
        </w:rPr>
        <w:t xml:space="preserve">“Use of absorption costing method for the valuation of finished goods inventory provides incentive for over-production.” Elucidate the statement.  </w:t>
      </w:r>
      <w:r w:rsidRPr="00AC0CAC">
        <w:rPr>
          <w:rFonts w:cs="MV Boli"/>
          <w:b w:val="0"/>
          <w:i/>
          <w:sz w:val="20"/>
          <w:lang w:val="en-GB"/>
        </w:rPr>
        <w:tab/>
      </w:r>
      <w:r w:rsidRPr="00AC0CAC">
        <w:rPr>
          <w:rFonts w:cs="MV Boli"/>
          <w:b w:val="0"/>
          <w:i/>
          <w:sz w:val="20"/>
          <w:lang w:val="en-GB"/>
        </w:rPr>
        <w:tab/>
        <w:t>(May 2002)</w:t>
      </w:r>
    </w:p>
    <w:p w:rsidR="009B3025" w:rsidRPr="00AC0CAC" w:rsidRDefault="009B3025" w:rsidP="009B3025">
      <w:pPr>
        <w:pStyle w:val="justify"/>
        <w:rPr>
          <w:rFonts w:cs="MV Boli"/>
          <w:sz w:val="20"/>
        </w:rPr>
      </w:pPr>
      <w:r w:rsidRPr="00AC0CAC">
        <w:rPr>
          <w:rFonts w:cs="MV Boli"/>
          <w:sz w:val="20"/>
        </w:rPr>
        <w:t xml:space="preserve">Answer </w:t>
      </w:r>
    </w:p>
    <w:p w:rsidR="009B3025" w:rsidRPr="00AC0CAC" w:rsidRDefault="009B3025" w:rsidP="009B3025">
      <w:pPr>
        <w:pStyle w:val="justify"/>
        <w:tabs>
          <w:tab w:val="left" w:pos="360"/>
          <w:tab w:val="left" w:pos="720"/>
          <w:tab w:val="left" w:pos="2160"/>
          <w:tab w:val="left" w:pos="3600"/>
          <w:tab w:val="left" w:pos="5040"/>
          <w:tab w:val="right" w:pos="7920"/>
        </w:tabs>
        <w:ind w:left="0" w:firstLine="0"/>
        <w:rPr>
          <w:rFonts w:cs="MV Boli"/>
          <w:b w:val="0"/>
          <w:sz w:val="20"/>
          <w:lang w:val="en-GB"/>
        </w:rPr>
      </w:pPr>
      <w:r w:rsidRPr="00AC0CAC">
        <w:rPr>
          <w:rFonts w:cs="MV Boli"/>
          <w:b w:val="0"/>
          <w:sz w:val="20"/>
          <w:lang w:val="en-GB"/>
        </w:rPr>
        <w:t xml:space="preserve">When absorption costing method is used, production fixed overheads are charged to products and are included in product costs. Consequently, the closing stocks are valued on total cost (including fixed overheads) basis. The net effect is that </w:t>
      </w:r>
      <w:r w:rsidRPr="00AC0CAC">
        <w:rPr>
          <w:rFonts w:cs="MV Boli"/>
          <w:b w:val="0"/>
          <w:sz w:val="20"/>
          <w:lang w:val="en-GB"/>
        </w:rPr>
        <w:lastRenderedPageBreak/>
        <w:t>the charge of fixed overheads to P/L account gets reduced, if the closing stock is greater than the opening stock. This situation has the effect of inflating the profit for the period.</w:t>
      </w:r>
    </w:p>
    <w:p w:rsidR="009B3025" w:rsidRPr="00AC0CAC" w:rsidRDefault="009B3025" w:rsidP="009B3025">
      <w:pPr>
        <w:pStyle w:val="justify"/>
        <w:tabs>
          <w:tab w:val="left" w:pos="360"/>
          <w:tab w:val="left" w:pos="720"/>
          <w:tab w:val="left" w:pos="2160"/>
          <w:tab w:val="left" w:pos="3600"/>
          <w:tab w:val="left" w:pos="5040"/>
          <w:tab w:val="right" w:pos="7920"/>
        </w:tabs>
        <w:ind w:left="0" w:firstLine="0"/>
        <w:rPr>
          <w:rFonts w:cs="MV Boli"/>
          <w:b w:val="0"/>
          <w:sz w:val="20"/>
          <w:lang w:val="en-GB"/>
        </w:rPr>
      </w:pPr>
      <w:r w:rsidRPr="00AC0CAC">
        <w:rPr>
          <w:rFonts w:cs="MV Boli"/>
          <w:b w:val="0"/>
          <w:sz w:val="20"/>
          <w:lang w:val="en-GB"/>
        </w:rPr>
        <w:t>Where stock levels are likely to fluctuate significantly, profits may be distorted if calculated on absorption costing basis. If marginal costing is used, since the fixed costs are charged off to P/L account as period cost, such a situation will not arise. The impact of using absorption costing on profits can be summerised as under:</w:t>
      </w:r>
    </w:p>
    <w:p w:rsidR="009B3025" w:rsidRPr="00AC0CAC" w:rsidRDefault="009B3025" w:rsidP="009B3025">
      <w:pPr>
        <w:pStyle w:val="justify"/>
        <w:tabs>
          <w:tab w:val="left"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t>-</w:t>
      </w:r>
      <w:r w:rsidRPr="00AC0CAC">
        <w:rPr>
          <w:rFonts w:cs="MV Boli"/>
          <w:b w:val="0"/>
          <w:sz w:val="20"/>
          <w:lang w:val="en-GB"/>
        </w:rPr>
        <w:tab/>
        <w:t>When sales are equal to production, profits will be the same under absorption costing and marginal costing.</w:t>
      </w:r>
    </w:p>
    <w:p w:rsidR="009B3025" w:rsidRPr="00AC0CAC" w:rsidRDefault="009B3025" w:rsidP="009B3025">
      <w:pPr>
        <w:pStyle w:val="justify"/>
        <w:tabs>
          <w:tab w:val="left"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t>-</w:t>
      </w:r>
      <w:r w:rsidRPr="00AC0CAC">
        <w:rPr>
          <w:rFonts w:cs="MV Boli"/>
          <w:b w:val="0"/>
          <w:sz w:val="20"/>
          <w:lang w:val="en-GB"/>
        </w:rPr>
        <w:tab/>
        <w:t>If production is higher than sales, the absorption costing will post higher profits that marginal costing.</w:t>
      </w:r>
    </w:p>
    <w:p w:rsidR="009B3025" w:rsidRPr="00AC0CAC" w:rsidRDefault="009B3025" w:rsidP="009B3025">
      <w:pPr>
        <w:pStyle w:val="justify"/>
        <w:tabs>
          <w:tab w:val="left" w:pos="360"/>
          <w:tab w:val="left" w:pos="720"/>
          <w:tab w:val="left" w:pos="2160"/>
          <w:tab w:val="left" w:pos="3600"/>
          <w:tab w:val="left" w:pos="5040"/>
          <w:tab w:val="right" w:pos="7920"/>
        </w:tabs>
        <w:ind w:left="360" w:hanging="360"/>
        <w:rPr>
          <w:rFonts w:cs="MV Boli"/>
          <w:b w:val="0"/>
          <w:sz w:val="20"/>
          <w:lang w:val="en-GB"/>
        </w:rPr>
      </w:pPr>
      <w:r w:rsidRPr="00AC0CAC">
        <w:rPr>
          <w:rFonts w:cs="MV Boli"/>
          <w:b w:val="0"/>
          <w:sz w:val="20"/>
          <w:lang w:val="en-GB"/>
        </w:rPr>
        <w:t>-</w:t>
      </w:r>
      <w:r w:rsidRPr="00AC0CAC">
        <w:rPr>
          <w:rFonts w:cs="MV Boli"/>
          <w:b w:val="0"/>
          <w:sz w:val="20"/>
          <w:lang w:val="en-GB"/>
        </w:rPr>
        <w:tab/>
        <w:t>If sales are in excess of production, absorption costing will show lower profits than marginal costing.</w:t>
      </w:r>
    </w:p>
    <w:p w:rsidR="009B3025" w:rsidRPr="00AC0CAC" w:rsidRDefault="009B3025" w:rsidP="009B3025">
      <w:pPr>
        <w:pStyle w:val="justify"/>
        <w:tabs>
          <w:tab w:val="left" w:pos="360"/>
          <w:tab w:val="left" w:pos="720"/>
          <w:tab w:val="left" w:pos="2160"/>
          <w:tab w:val="left" w:pos="3600"/>
          <w:tab w:val="left" w:pos="5040"/>
          <w:tab w:val="right" w:pos="7920"/>
        </w:tabs>
        <w:ind w:left="0" w:firstLine="0"/>
        <w:rPr>
          <w:rFonts w:cs="MV Boli"/>
          <w:b w:val="0"/>
          <w:sz w:val="20"/>
          <w:lang w:val="en-GB"/>
        </w:rPr>
      </w:pPr>
      <w:r w:rsidRPr="00AC0CAC">
        <w:rPr>
          <w:rFonts w:cs="MV Boli"/>
          <w:b w:val="0"/>
          <w:sz w:val="20"/>
          <w:lang w:val="en-GB"/>
        </w:rPr>
        <w:t xml:space="preserve">Since profit calculation in absorption costing can produce strange result, the managers may deliberately alter the stock levels to influence the profits if absorption costing is used. Hence, it is true to say that if absorption costing method is used managers have the incentive to over produce to show better result.  </w:t>
      </w:r>
    </w:p>
    <w:p w:rsidR="009B3025" w:rsidRPr="00AC0CAC" w:rsidRDefault="009B3025" w:rsidP="009B3025">
      <w:pPr>
        <w:pStyle w:val="justify"/>
        <w:rPr>
          <w:rFonts w:cs="MV Boli"/>
          <w:sz w:val="20"/>
        </w:rPr>
      </w:pPr>
      <w:r w:rsidRPr="00AC0CAC">
        <w:rPr>
          <w:rFonts w:cs="MV Boli"/>
          <w:sz w:val="20"/>
        </w:rPr>
        <w:t xml:space="preserve">Question </w:t>
      </w:r>
      <w:r w:rsidR="00E67E69" w:rsidRPr="00AC0CAC">
        <w:rPr>
          <w:rFonts w:cs="MV Boli"/>
          <w:sz w:val="20"/>
        </w:rPr>
        <w:t>26</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ind w:left="360" w:hanging="360"/>
        <w:jc w:val="both"/>
        <w:rPr>
          <w:rFonts w:ascii="Arial Narrow" w:eastAsia="Times New Roman" w:hAnsi="Arial Narrow" w:cs="MV Boli"/>
          <w:i/>
          <w:sz w:val="20"/>
        </w:rPr>
      </w:pPr>
      <w:r w:rsidRPr="00AC0CAC">
        <w:rPr>
          <w:rFonts w:ascii="Arial Narrow" w:eastAsia="Times New Roman" w:hAnsi="Arial Narrow" w:cs="MV Boli"/>
          <w:i/>
          <w:sz w:val="20"/>
        </w:rPr>
        <w:t xml:space="preserve">State the non-cost factors to be considered in make/buy decisions. </w:t>
      </w:r>
      <w:r w:rsidRPr="00AC0CAC">
        <w:rPr>
          <w:rFonts w:ascii="Arial Narrow" w:eastAsia="Times New Roman" w:hAnsi="Arial Narrow" w:cs="MV Boli"/>
          <w:i/>
          <w:sz w:val="20"/>
        </w:rPr>
        <w:tab/>
        <w:t>(May 2001)</w:t>
      </w:r>
    </w:p>
    <w:p w:rsidR="009B3025" w:rsidRPr="00AC0CAC" w:rsidRDefault="009B3025" w:rsidP="009B3025">
      <w:pPr>
        <w:pStyle w:val="justify"/>
        <w:rPr>
          <w:rFonts w:cs="MV Boli"/>
          <w:sz w:val="20"/>
        </w:rPr>
      </w:pPr>
      <w:r w:rsidRPr="00AC0CAC">
        <w:rPr>
          <w:rFonts w:cs="MV Boli"/>
          <w:sz w:val="20"/>
        </w:rPr>
        <w:t>Answer</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 xml:space="preserve">Non-cast factors in make / buy decisions: </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(i)</w:t>
      </w:r>
      <w:r w:rsidRPr="00AC0CAC">
        <w:rPr>
          <w:rFonts w:ascii="Arial Narrow" w:eastAsia="Times New Roman" w:hAnsi="Arial Narrow" w:cs="MV Boli"/>
          <w:sz w:val="20"/>
        </w:rPr>
        <w:tab/>
        <w:t xml:space="preserve">Possible use of released production capacity and facility as a result of buying instead of making. </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(ii)</w:t>
      </w:r>
      <w:r w:rsidRPr="00AC0CAC">
        <w:rPr>
          <w:rFonts w:ascii="Arial Narrow" w:eastAsia="Times New Roman" w:hAnsi="Arial Narrow" w:cs="MV Boli"/>
          <w:sz w:val="20"/>
        </w:rPr>
        <w:tab/>
        <w:t>Sources of supply should be reliable and they are capable of meeting un-interruptedly the requirement of the concern.</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(iii)</w:t>
      </w:r>
      <w:r w:rsidRPr="00AC0CAC">
        <w:rPr>
          <w:rFonts w:ascii="Arial Narrow" w:eastAsia="Times New Roman" w:hAnsi="Arial Narrow" w:cs="MV Boli"/>
          <w:sz w:val="20"/>
        </w:rPr>
        <w:tab/>
        <w:t>Assurance about the quality of goods supplied by outside supplier.</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(iv)</w:t>
      </w:r>
      <w:r w:rsidRPr="00AC0CAC">
        <w:rPr>
          <w:rFonts w:ascii="Arial Narrow" w:eastAsia="Times New Roman" w:hAnsi="Arial Narrow" w:cs="MV Boli"/>
          <w:sz w:val="20"/>
        </w:rPr>
        <w:tab/>
        <w:t>Reasonable certainty, from the side of supplier about, meeting the delivery dates.</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(v)</w:t>
      </w:r>
      <w:r w:rsidRPr="00AC0CAC">
        <w:rPr>
          <w:rFonts w:ascii="Arial Narrow" w:eastAsia="Times New Roman" w:hAnsi="Arial Narrow" w:cs="MV Boli"/>
          <w:sz w:val="20"/>
        </w:rPr>
        <w:tab/>
        <w:t xml:space="preserve">The decision of buying the product / component from outside suppliers should be discouraged, if the technical </w:t>
      </w:r>
      <w:r w:rsidR="0099469C" w:rsidRPr="00AC0CAC">
        <w:rPr>
          <w:rFonts w:ascii="Arial Narrow" w:eastAsia="Times New Roman" w:hAnsi="Arial Narrow" w:cs="MV Boli"/>
          <w:sz w:val="20"/>
        </w:rPr>
        <w:t>knowhow</w:t>
      </w:r>
      <w:r w:rsidRPr="00AC0CAC">
        <w:rPr>
          <w:rFonts w:ascii="Arial Narrow" w:eastAsia="Times New Roman" w:hAnsi="Arial Narrow" w:cs="MV Boli"/>
          <w:sz w:val="20"/>
        </w:rPr>
        <w:t xml:space="preserve"> used is highly secretive.</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(vi)</w:t>
      </w:r>
      <w:r w:rsidRPr="00AC0CAC">
        <w:rPr>
          <w:rFonts w:ascii="Arial Narrow" w:eastAsia="Times New Roman" w:hAnsi="Arial Narrow" w:cs="MV Boli"/>
          <w:sz w:val="20"/>
        </w:rPr>
        <w:tab/>
        <w:t xml:space="preserve">The decision of buying from outside sources should not result in the laying off of workers and create industrial relation problems. In fact, on buying from outside the resources freed should be better </w:t>
      </w:r>
      <w:r w:rsidR="0099469C" w:rsidRPr="00AC0CAC">
        <w:rPr>
          <w:rFonts w:ascii="Arial Narrow" w:eastAsia="Times New Roman" w:hAnsi="Arial Narrow" w:cs="MV Boli"/>
          <w:sz w:val="20"/>
        </w:rPr>
        <w:t>utilized</w:t>
      </w:r>
      <w:r w:rsidRPr="00AC0CAC">
        <w:rPr>
          <w:rFonts w:ascii="Arial Narrow" w:eastAsia="Times New Roman" w:hAnsi="Arial Narrow" w:cs="MV Boli"/>
          <w:sz w:val="20"/>
        </w:rPr>
        <w:t xml:space="preserve"> </w:t>
      </w:r>
      <w:r w:rsidR="0099469C" w:rsidRPr="00AC0CAC">
        <w:rPr>
          <w:rFonts w:ascii="Arial Narrow" w:eastAsia="Times New Roman" w:hAnsi="Arial Narrow" w:cs="MV Boli"/>
          <w:sz w:val="20"/>
        </w:rPr>
        <w:t>elsewhere</w:t>
      </w:r>
      <w:r w:rsidRPr="00AC0CAC">
        <w:rPr>
          <w:rFonts w:ascii="Arial Narrow" w:eastAsia="Times New Roman" w:hAnsi="Arial Narrow" w:cs="MV Boli"/>
          <w:sz w:val="20"/>
        </w:rPr>
        <w:t xml:space="preserve"> in the concern.</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(vii)</w:t>
      </w:r>
      <w:r w:rsidRPr="00AC0CAC">
        <w:rPr>
          <w:rFonts w:ascii="Arial Narrow" w:eastAsia="Times New Roman" w:hAnsi="Arial Narrow" w:cs="MV Boli"/>
          <w:sz w:val="20"/>
        </w:rPr>
        <w:tab/>
        <w:t>The decision of manufacturing product / component should not adversely affect the concern’s relationship with suppliers.</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(viii)</w:t>
      </w:r>
      <w:r w:rsidRPr="00AC0CAC">
        <w:rPr>
          <w:rFonts w:ascii="Arial Narrow" w:eastAsia="Times New Roman" w:hAnsi="Arial Narrow" w:cs="MV Boli"/>
          <w:sz w:val="20"/>
        </w:rPr>
        <w:tab/>
        <w:t>Ensure that more than one supplier of product/component is available to reduce the risk of outside buying.</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(ix)</w:t>
      </w:r>
      <w:r w:rsidRPr="00AC0CAC">
        <w:rPr>
          <w:rFonts w:ascii="Arial Narrow" w:eastAsia="Times New Roman" w:hAnsi="Arial Narrow" w:cs="MV Boli"/>
          <w:sz w:val="20"/>
        </w:rPr>
        <w:tab/>
        <w:t xml:space="preserve">In case the necessary technical expertise is not available internally then it is better to buy the requirements from outside.  </w:t>
      </w:r>
    </w:p>
    <w:p w:rsidR="009B3025" w:rsidRPr="00AC0CAC" w:rsidRDefault="009B3025" w:rsidP="009B3025">
      <w:pPr>
        <w:pStyle w:val="justify"/>
        <w:rPr>
          <w:rFonts w:cs="MV Boli"/>
          <w:sz w:val="20"/>
        </w:rPr>
      </w:pPr>
      <w:r w:rsidRPr="00AC0CAC">
        <w:rPr>
          <w:rFonts w:cs="MV Boli"/>
          <w:sz w:val="20"/>
        </w:rPr>
        <w:t xml:space="preserve">Question </w:t>
      </w:r>
      <w:r w:rsidR="00E67E69" w:rsidRPr="00AC0CAC">
        <w:rPr>
          <w:rFonts w:cs="MV Boli"/>
          <w:sz w:val="20"/>
        </w:rPr>
        <w:t>27</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jc w:val="both"/>
        <w:rPr>
          <w:rFonts w:ascii="Arial Narrow" w:eastAsia="Times New Roman" w:hAnsi="Arial Narrow" w:cs="MV Boli"/>
          <w:i/>
          <w:sz w:val="20"/>
        </w:rPr>
      </w:pPr>
      <w:r w:rsidRPr="00AC0CAC">
        <w:rPr>
          <w:rFonts w:ascii="Arial Narrow" w:eastAsia="Times New Roman" w:hAnsi="Arial Narrow" w:cs="MV Boli"/>
          <w:i/>
          <w:sz w:val="20"/>
        </w:rPr>
        <w:t xml:space="preserve">Enumerate the factors involved in decisions relating to expansion of capacity </w:t>
      </w:r>
      <w:r w:rsidRPr="00AC0CAC">
        <w:rPr>
          <w:rFonts w:ascii="Arial Narrow" w:eastAsia="Times New Roman" w:hAnsi="Arial Narrow" w:cs="MV Boli"/>
          <w:i/>
          <w:sz w:val="20"/>
        </w:rPr>
        <w:tab/>
        <w:t>(May 2001)</w:t>
      </w:r>
    </w:p>
    <w:p w:rsidR="009B3025" w:rsidRPr="00AC0CAC" w:rsidRDefault="009B3025" w:rsidP="009B3025">
      <w:pPr>
        <w:pStyle w:val="justify"/>
        <w:rPr>
          <w:rFonts w:cs="MV Boli"/>
          <w:sz w:val="20"/>
        </w:rPr>
      </w:pPr>
      <w:r w:rsidRPr="00AC0CAC">
        <w:rPr>
          <w:rFonts w:cs="MV Boli"/>
          <w:sz w:val="20"/>
        </w:rPr>
        <w:t xml:space="preserve">Answer </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jc w:val="both"/>
        <w:rPr>
          <w:rFonts w:ascii="Arial Narrow" w:eastAsia="Times New Roman" w:hAnsi="Arial Narrow" w:cs="MV Boli"/>
          <w:sz w:val="20"/>
        </w:rPr>
      </w:pPr>
      <w:r w:rsidRPr="00AC0CAC">
        <w:rPr>
          <w:rFonts w:ascii="Arial Narrow" w:eastAsia="Times New Roman" w:hAnsi="Arial Narrow" w:cs="MV Boli"/>
          <w:sz w:val="20"/>
        </w:rPr>
        <w:t>The factors involved in decisions relating to expansion of capacity are enumerated as below:</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jc w:val="both"/>
        <w:rPr>
          <w:rFonts w:ascii="Arial Narrow" w:eastAsia="Times New Roman" w:hAnsi="Arial Narrow" w:cs="MV Boli"/>
          <w:sz w:val="20"/>
        </w:rPr>
      </w:pPr>
      <w:r w:rsidRPr="00AC0CAC">
        <w:rPr>
          <w:rFonts w:ascii="Arial Narrow" w:eastAsia="Times New Roman" w:hAnsi="Arial Narrow" w:cs="MV Boli"/>
          <w:sz w:val="20"/>
        </w:rPr>
        <w:t>(i)</w:t>
      </w:r>
      <w:r w:rsidRPr="00AC0CAC">
        <w:rPr>
          <w:rFonts w:ascii="Arial Narrow" w:eastAsia="Times New Roman" w:hAnsi="Arial Narrow" w:cs="MV Boli"/>
          <w:sz w:val="20"/>
        </w:rPr>
        <w:tab/>
        <w:t>Additional fixed overheads involved should be considered.</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jc w:val="both"/>
        <w:rPr>
          <w:rFonts w:ascii="Arial Narrow" w:eastAsia="Times New Roman" w:hAnsi="Arial Narrow" w:cs="MV Boli"/>
          <w:sz w:val="20"/>
        </w:rPr>
      </w:pPr>
      <w:r w:rsidRPr="00AC0CAC">
        <w:rPr>
          <w:rFonts w:ascii="Arial Narrow" w:eastAsia="Times New Roman" w:hAnsi="Arial Narrow" w:cs="MV Boli"/>
          <w:sz w:val="20"/>
        </w:rPr>
        <w:t>(ii)</w:t>
      </w:r>
      <w:r w:rsidRPr="00AC0CAC">
        <w:rPr>
          <w:rFonts w:ascii="Arial Narrow" w:eastAsia="Times New Roman" w:hAnsi="Arial Narrow" w:cs="MV Boli"/>
          <w:sz w:val="20"/>
        </w:rPr>
        <w:tab/>
        <w:t>Possible decrease in selling price due to increased production capacity.</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jc w:val="both"/>
        <w:rPr>
          <w:rFonts w:ascii="Arial Narrow" w:eastAsia="Times New Roman" w:hAnsi="Arial Narrow" w:cs="MV Boli"/>
          <w:sz w:val="20"/>
        </w:rPr>
      </w:pPr>
      <w:r w:rsidRPr="00AC0CAC">
        <w:rPr>
          <w:rFonts w:ascii="Arial Narrow" w:eastAsia="Times New Roman" w:hAnsi="Arial Narrow" w:cs="MV Boli"/>
          <w:sz w:val="20"/>
        </w:rPr>
        <w:t>(iii)</w:t>
      </w:r>
      <w:r w:rsidRPr="00AC0CAC">
        <w:rPr>
          <w:rFonts w:ascii="Arial Narrow" w:eastAsia="Times New Roman" w:hAnsi="Arial Narrow" w:cs="MV Boli"/>
          <w:sz w:val="20"/>
        </w:rPr>
        <w:tab/>
        <w:t xml:space="preserve">Whether the demand </w:t>
      </w:r>
      <w:r w:rsidR="0099469C" w:rsidRPr="00AC0CAC">
        <w:rPr>
          <w:rFonts w:ascii="Arial Narrow" w:eastAsia="Times New Roman" w:hAnsi="Arial Narrow" w:cs="MV Boli"/>
          <w:sz w:val="20"/>
        </w:rPr>
        <w:t>is</w:t>
      </w:r>
      <w:r w:rsidRPr="00AC0CAC">
        <w:rPr>
          <w:rFonts w:ascii="Arial Narrow" w:eastAsia="Times New Roman" w:hAnsi="Arial Narrow" w:cs="MV Boli"/>
          <w:sz w:val="20"/>
        </w:rPr>
        <w:t xml:space="preserve"> sufficient to absorb the increased production.</w:t>
      </w:r>
    </w:p>
    <w:p w:rsidR="009B3025" w:rsidRPr="00AC0CAC" w:rsidRDefault="009B3025" w:rsidP="009B3025">
      <w:pPr>
        <w:pStyle w:val="justify"/>
        <w:rPr>
          <w:rFonts w:cs="MV Boli"/>
          <w:sz w:val="20"/>
        </w:rPr>
      </w:pPr>
      <w:r w:rsidRPr="00AC0CAC">
        <w:rPr>
          <w:rFonts w:cs="MV Boli"/>
          <w:sz w:val="20"/>
        </w:rPr>
        <w:t xml:space="preserve">Question </w:t>
      </w:r>
      <w:r w:rsidR="00E67E69" w:rsidRPr="00AC0CAC">
        <w:rPr>
          <w:rFonts w:cs="MV Boli"/>
          <w:sz w:val="20"/>
        </w:rPr>
        <w:t>28</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jc w:val="both"/>
        <w:rPr>
          <w:rFonts w:ascii="Arial Narrow" w:eastAsia="Times New Roman" w:hAnsi="Arial Narrow" w:cs="MV Boli"/>
          <w:i/>
          <w:sz w:val="20"/>
        </w:rPr>
      </w:pPr>
      <w:r w:rsidRPr="00AC0CAC">
        <w:rPr>
          <w:rFonts w:ascii="Arial Narrow" w:eastAsia="Times New Roman" w:hAnsi="Arial Narrow" w:cs="MV Boli"/>
          <w:i/>
          <w:sz w:val="20"/>
        </w:rPr>
        <w:t>(a)</w:t>
      </w:r>
      <w:r w:rsidRPr="00AC0CAC">
        <w:rPr>
          <w:rFonts w:ascii="Arial Narrow" w:eastAsia="Times New Roman" w:hAnsi="Arial Narrow" w:cs="MV Boli"/>
          <w:i/>
          <w:sz w:val="20"/>
        </w:rPr>
        <w:tab/>
        <w:t xml:space="preserve">Discuss the role of costs in product-mix decisions. </w:t>
      </w:r>
      <w:r w:rsidRPr="00AC0CAC">
        <w:rPr>
          <w:rFonts w:ascii="Arial Narrow" w:eastAsia="Times New Roman" w:hAnsi="Arial Narrow" w:cs="MV Boli"/>
          <w:i/>
          <w:sz w:val="20"/>
        </w:rPr>
        <w:tab/>
      </w:r>
      <w:r w:rsidRPr="00AC0CAC">
        <w:rPr>
          <w:rFonts w:ascii="Arial Narrow" w:eastAsia="Times New Roman" w:hAnsi="Arial Narrow" w:cs="MV Boli"/>
          <w:i/>
          <w:sz w:val="20"/>
        </w:rPr>
        <w:tab/>
        <w:t>(Nov 2001)</w:t>
      </w:r>
    </w:p>
    <w:p w:rsidR="009B3025" w:rsidRPr="00AC0CAC" w:rsidRDefault="009B3025" w:rsidP="009B3025">
      <w:pPr>
        <w:pStyle w:val="justify"/>
        <w:rPr>
          <w:rFonts w:cs="MV Boli"/>
          <w:sz w:val="20"/>
        </w:rPr>
      </w:pPr>
      <w:r w:rsidRPr="00AC0CAC">
        <w:rPr>
          <w:rFonts w:cs="MV Boli"/>
          <w:sz w:val="20"/>
        </w:rPr>
        <w:lastRenderedPageBreak/>
        <w:t>Answer</w:t>
      </w:r>
    </w:p>
    <w:p w:rsidR="009B3025" w:rsidRPr="00AC0CAC" w:rsidRDefault="009B3025" w:rsidP="009B3025">
      <w:pPr>
        <w:pStyle w:val="HANG"/>
        <w:rPr>
          <w:rFonts w:cs="MV Boli"/>
          <w:sz w:val="20"/>
        </w:rPr>
      </w:pPr>
      <w:r w:rsidRPr="00AC0CAC">
        <w:rPr>
          <w:rFonts w:cs="MV Boli"/>
          <w:b/>
          <w:sz w:val="20"/>
        </w:rPr>
        <w:t>(a)</w:t>
      </w:r>
      <w:r w:rsidRPr="00AC0CAC">
        <w:rPr>
          <w:rFonts w:cs="MV Boli"/>
          <w:b/>
          <w:sz w:val="20"/>
        </w:rPr>
        <w:tab/>
        <w:t>Role of costs in product mix decisions:</w:t>
      </w:r>
      <w:r w:rsidRPr="00AC0CAC">
        <w:rPr>
          <w:rFonts w:cs="MV Boli"/>
          <w:sz w:val="20"/>
        </w:rPr>
        <w:t xml:space="preserve">  All types of cost involved in cost accounting system are useful in decision making. The cost which plays a major role in product mix decision is the relevant cost. Costs to be relevant should meet the following criteria:    </w:t>
      </w:r>
    </w:p>
    <w:p w:rsidR="009B3025" w:rsidRPr="00AC0CAC" w:rsidRDefault="009B3025" w:rsidP="009B3025">
      <w:pPr>
        <w:pStyle w:val="HANG-1"/>
        <w:rPr>
          <w:rFonts w:cs="MV Boli"/>
          <w:sz w:val="20"/>
        </w:rPr>
      </w:pPr>
      <w:r w:rsidRPr="00AC0CAC">
        <w:rPr>
          <w:rFonts w:cs="MV Boli"/>
          <w:sz w:val="20"/>
        </w:rPr>
        <w:t>(i)</w:t>
      </w:r>
      <w:r w:rsidRPr="00AC0CAC">
        <w:rPr>
          <w:rFonts w:cs="MV Boli"/>
          <w:sz w:val="20"/>
        </w:rPr>
        <w:tab/>
        <w:t>The costs should be expected as future costs.</w:t>
      </w:r>
    </w:p>
    <w:p w:rsidR="009B3025" w:rsidRPr="00AC0CAC" w:rsidRDefault="009B3025" w:rsidP="009B3025">
      <w:pPr>
        <w:pStyle w:val="HANG-1"/>
        <w:rPr>
          <w:rFonts w:cs="MV Boli"/>
          <w:sz w:val="20"/>
        </w:rPr>
      </w:pPr>
      <w:r w:rsidRPr="00AC0CAC">
        <w:rPr>
          <w:rFonts w:cs="MV Boli"/>
          <w:sz w:val="20"/>
        </w:rPr>
        <w:t>(ii)</w:t>
      </w:r>
      <w:r w:rsidRPr="00AC0CAC">
        <w:rPr>
          <w:rFonts w:cs="MV Boli"/>
          <w:sz w:val="20"/>
        </w:rPr>
        <w:tab/>
        <w:t>The costs differ among the alternatives course of action.</w:t>
      </w:r>
    </w:p>
    <w:p w:rsidR="009B3025" w:rsidRPr="00AC0CAC" w:rsidRDefault="009B3025" w:rsidP="009B3025">
      <w:pPr>
        <w:pStyle w:val="HANG-1"/>
        <w:rPr>
          <w:rFonts w:cs="MV Boli"/>
          <w:sz w:val="20"/>
        </w:rPr>
      </w:pPr>
      <w:r w:rsidRPr="00AC0CAC">
        <w:rPr>
          <w:rFonts w:cs="MV Boli"/>
          <w:sz w:val="20"/>
        </w:rPr>
        <w:tab/>
        <w:t xml:space="preserve">While making decision about product mix using the facilities and other available resources, the end results should always aim at profit </w:t>
      </w:r>
      <w:r w:rsidR="0099469C" w:rsidRPr="00AC0CAC">
        <w:rPr>
          <w:rFonts w:cs="MV Boli"/>
          <w:sz w:val="20"/>
        </w:rPr>
        <w:t>minimization</w:t>
      </w:r>
      <w:r w:rsidRPr="00AC0CAC">
        <w:rPr>
          <w:rFonts w:cs="MV Boli"/>
          <w:sz w:val="20"/>
        </w:rPr>
        <w:t xml:space="preserve">. Variable costs are relevant costs in product mix decisions and consequently contribution plays a major role in </w:t>
      </w:r>
      <w:r w:rsidR="0099469C" w:rsidRPr="00AC0CAC">
        <w:rPr>
          <w:rFonts w:cs="MV Boli"/>
          <w:sz w:val="20"/>
        </w:rPr>
        <w:t>minimization</w:t>
      </w:r>
      <w:r w:rsidRPr="00AC0CAC">
        <w:rPr>
          <w:rFonts w:cs="MV Boli"/>
          <w:sz w:val="20"/>
        </w:rPr>
        <w:t xml:space="preserve"> of profit. In addition to the relevancy of costs, the other factors and costs that should be taken into account at the time of deciding the products mix are:</w:t>
      </w:r>
    </w:p>
    <w:p w:rsidR="009B3025" w:rsidRPr="00AC0CAC" w:rsidRDefault="009B3025" w:rsidP="009B3025">
      <w:pPr>
        <w:pStyle w:val="HANG-2"/>
        <w:rPr>
          <w:rFonts w:cs="MV Boli"/>
          <w:sz w:val="20"/>
        </w:rPr>
      </w:pPr>
      <w:r w:rsidRPr="00AC0CAC">
        <w:rPr>
          <w:rFonts w:cs="MV Boli"/>
          <w:sz w:val="20"/>
        </w:rPr>
        <w:t>(i)</w:t>
      </w:r>
      <w:r w:rsidRPr="00AC0CAC">
        <w:rPr>
          <w:rFonts w:cs="MV Boli"/>
          <w:sz w:val="20"/>
        </w:rPr>
        <w:tab/>
        <w:t>The available production capacity</w:t>
      </w:r>
    </w:p>
    <w:p w:rsidR="009B3025" w:rsidRPr="00AC0CAC" w:rsidRDefault="009B3025" w:rsidP="009B3025">
      <w:pPr>
        <w:pStyle w:val="HANG-2"/>
        <w:rPr>
          <w:rFonts w:cs="MV Boli"/>
          <w:sz w:val="20"/>
        </w:rPr>
      </w:pPr>
      <w:r w:rsidRPr="00AC0CAC">
        <w:rPr>
          <w:rFonts w:cs="MV Boli"/>
          <w:sz w:val="20"/>
        </w:rPr>
        <w:t>(ii)</w:t>
      </w:r>
      <w:r w:rsidRPr="00AC0CAC">
        <w:rPr>
          <w:rFonts w:cs="MV Boli"/>
          <w:sz w:val="20"/>
        </w:rPr>
        <w:tab/>
        <w:t>The limiting factor (s)</w:t>
      </w:r>
    </w:p>
    <w:p w:rsidR="009B3025" w:rsidRPr="00AC0CAC" w:rsidRDefault="009B3025" w:rsidP="009B3025">
      <w:pPr>
        <w:pStyle w:val="HANG-2"/>
        <w:rPr>
          <w:rFonts w:cs="MV Boli"/>
          <w:sz w:val="20"/>
        </w:rPr>
      </w:pPr>
      <w:r w:rsidRPr="00AC0CAC">
        <w:rPr>
          <w:rFonts w:cs="MV Boli"/>
          <w:sz w:val="20"/>
        </w:rPr>
        <w:t>(iii)</w:t>
      </w:r>
      <w:r w:rsidRPr="00AC0CAC">
        <w:rPr>
          <w:rFonts w:cs="MV Boli"/>
          <w:sz w:val="20"/>
        </w:rPr>
        <w:tab/>
        <w:t>Contribution per unit of the limiting factor</w:t>
      </w:r>
    </w:p>
    <w:p w:rsidR="009B3025" w:rsidRPr="00AC0CAC" w:rsidRDefault="009B3025" w:rsidP="009B3025">
      <w:pPr>
        <w:pStyle w:val="HANG-2"/>
        <w:rPr>
          <w:rFonts w:cs="MV Boli"/>
          <w:sz w:val="20"/>
        </w:rPr>
      </w:pPr>
      <w:r w:rsidRPr="00AC0CAC">
        <w:rPr>
          <w:rFonts w:cs="MV Boli"/>
          <w:sz w:val="20"/>
        </w:rPr>
        <w:t>(iv)</w:t>
      </w:r>
      <w:r w:rsidRPr="00AC0CAC">
        <w:rPr>
          <w:rFonts w:cs="MV Boli"/>
          <w:sz w:val="20"/>
        </w:rPr>
        <w:tab/>
        <w:t>Market demand for the products.</w:t>
      </w:r>
    </w:p>
    <w:p w:rsidR="009B3025" w:rsidRPr="00AC0CAC" w:rsidRDefault="009B3025" w:rsidP="009B3025">
      <w:pPr>
        <w:pStyle w:val="HANG-2"/>
        <w:rPr>
          <w:rFonts w:cs="MV Boli"/>
          <w:sz w:val="20"/>
        </w:rPr>
      </w:pPr>
      <w:r w:rsidRPr="00AC0CAC">
        <w:rPr>
          <w:rFonts w:cs="MV Boli"/>
          <w:sz w:val="20"/>
        </w:rPr>
        <w:t>(v)</w:t>
      </w:r>
      <w:r w:rsidRPr="00AC0CAC">
        <w:rPr>
          <w:rFonts w:cs="MV Boli"/>
          <w:sz w:val="20"/>
        </w:rPr>
        <w:tab/>
        <w:t>Opportunity costs</w:t>
      </w:r>
    </w:p>
    <w:p w:rsidR="009B3025" w:rsidRPr="00AC0CAC" w:rsidRDefault="009B3025" w:rsidP="00636DCA">
      <w:pPr>
        <w:tabs>
          <w:tab w:val="left" w:pos="360"/>
          <w:tab w:val="left" w:pos="720"/>
          <w:tab w:val="left" w:pos="1440"/>
          <w:tab w:val="left" w:pos="2880"/>
          <w:tab w:val="left" w:pos="4320"/>
          <w:tab w:val="left" w:pos="5040"/>
          <w:tab w:val="right" w:pos="7920"/>
        </w:tabs>
        <w:spacing w:after="100" w:line="280" w:lineRule="atLeast"/>
        <w:jc w:val="both"/>
        <w:rPr>
          <w:rFonts w:ascii="Arial Narrow" w:eastAsia="Times New Roman" w:hAnsi="Arial Narrow" w:cs="MV Boli"/>
          <w:b/>
          <w:bCs/>
          <w:sz w:val="20"/>
        </w:rPr>
      </w:pPr>
      <w:r w:rsidRPr="00AC0CAC">
        <w:rPr>
          <w:rFonts w:ascii="Arial Narrow" w:hAnsi="Arial Narrow" w:cs="MV Boli"/>
          <w:b/>
          <w:bCs/>
          <w:sz w:val="20"/>
        </w:rPr>
        <w:t>Question 2</w:t>
      </w:r>
      <w:r w:rsidR="00E67E69" w:rsidRPr="00AC0CAC">
        <w:rPr>
          <w:rFonts w:ascii="Arial Narrow" w:hAnsi="Arial Narrow" w:cs="MV Boli"/>
          <w:b/>
          <w:bCs/>
          <w:sz w:val="20"/>
        </w:rPr>
        <w:t>9</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ind w:left="360" w:hanging="360"/>
        <w:jc w:val="both"/>
        <w:rPr>
          <w:rFonts w:ascii="Arial Narrow" w:eastAsia="Times New Roman" w:hAnsi="Arial Narrow" w:cs="MV Boli"/>
          <w:i/>
          <w:sz w:val="20"/>
        </w:rPr>
      </w:pPr>
      <w:r w:rsidRPr="00AC0CAC">
        <w:rPr>
          <w:rFonts w:ascii="Arial Narrow" w:eastAsia="Times New Roman" w:hAnsi="Arial Narrow" w:cs="MV Boli"/>
          <w:i/>
          <w:sz w:val="20"/>
        </w:rPr>
        <w:t xml:space="preserve">State the relative economics of the “makes vs. buy” decision in management control. </w:t>
      </w:r>
      <w:r w:rsidRPr="00AC0CAC">
        <w:rPr>
          <w:rFonts w:ascii="Arial Narrow" w:eastAsia="Times New Roman" w:hAnsi="Arial Narrow" w:cs="MV Boli"/>
          <w:i/>
          <w:sz w:val="20"/>
        </w:rPr>
        <w:tab/>
        <w:t>(Nov 2001)</w:t>
      </w:r>
    </w:p>
    <w:p w:rsidR="009B3025" w:rsidRPr="00AC0CAC" w:rsidRDefault="009B3025" w:rsidP="009B3025">
      <w:pPr>
        <w:pStyle w:val="justify"/>
        <w:rPr>
          <w:rFonts w:cs="MV Boli"/>
          <w:sz w:val="20"/>
        </w:rPr>
      </w:pPr>
      <w:r w:rsidRPr="00AC0CAC">
        <w:rPr>
          <w:rFonts w:cs="MV Boli"/>
          <w:sz w:val="20"/>
        </w:rPr>
        <w:t xml:space="preserve">Answer </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jc w:val="both"/>
        <w:rPr>
          <w:rFonts w:ascii="Arial Narrow" w:eastAsia="Times New Roman" w:hAnsi="Arial Narrow" w:cs="MV Boli"/>
          <w:sz w:val="20"/>
        </w:rPr>
      </w:pPr>
      <w:r w:rsidRPr="00AC0CAC">
        <w:rPr>
          <w:rFonts w:ascii="Arial Narrow" w:eastAsia="Times New Roman" w:hAnsi="Arial Narrow" w:cs="MV Boli"/>
          <w:sz w:val="20"/>
        </w:rPr>
        <w:t xml:space="preserve">The relative economics of the “make vs. buy” decision is management control: </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jc w:val="both"/>
        <w:rPr>
          <w:rFonts w:ascii="Arial Narrow" w:eastAsia="Times New Roman" w:hAnsi="Arial Narrow" w:cs="MV Boli"/>
          <w:sz w:val="20"/>
        </w:rPr>
      </w:pPr>
      <w:r w:rsidRPr="00AC0CAC">
        <w:rPr>
          <w:rFonts w:ascii="Arial Narrow" w:eastAsia="Times New Roman" w:hAnsi="Arial Narrow" w:cs="MV Boli"/>
          <w:sz w:val="20"/>
        </w:rPr>
        <w:t>Generally for taking a make vs. buy decision comparison is made between the supplier’s price and the marginal cost of making plus the opportunity cost. Make vs. buy decision is a strategic decision, and, therefore, both short-term as well as well as long-term thinking about various cost and other aspects needs to be done.</w:t>
      </w:r>
    </w:p>
    <w:p w:rsidR="009B3025" w:rsidRPr="00AC0CAC" w:rsidRDefault="0099469C" w:rsidP="009B3025">
      <w:pPr>
        <w:tabs>
          <w:tab w:val="left" w:pos="360"/>
          <w:tab w:val="left" w:pos="720"/>
          <w:tab w:val="left" w:pos="1440"/>
          <w:tab w:val="left" w:pos="2880"/>
          <w:tab w:val="left" w:pos="4320"/>
          <w:tab w:val="left" w:pos="5040"/>
          <w:tab w:val="right" w:pos="7920"/>
        </w:tabs>
        <w:spacing w:after="100" w:line="280" w:lineRule="atLeast"/>
        <w:jc w:val="both"/>
        <w:rPr>
          <w:rFonts w:ascii="Arial Narrow" w:eastAsia="Times New Roman" w:hAnsi="Arial Narrow" w:cs="MV Boli"/>
          <w:sz w:val="20"/>
        </w:rPr>
      </w:pPr>
      <w:r w:rsidRPr="00AC0CAC">
        <w:rPr>
          <w:rFonts w:ascii="Arial Narrow" w:eastAsia="Times New Roman" w:hAnsi="Arial Narrow" w:cs="MV Boli"/>
          <w:sz w:val="20"/>
        </w:rPr>
        <w:t>A company generally buys</w:t>
      </w:r>
      <w:r w:rsidR="009B3025" w:rsidRPr="00AC0CAC">
        <w:rPr>
          <w:rFonts w:ascii="Arial Narrow" w:eastAsia="Times New Roman" w:hAnsi="Arial Narrow" w:cs="MV Boli"/>
          <w:sz w:val="20"/>
        </w:rPr>
        <w:t xml:space="preserve"> a component instead of making it under following situations: </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jc w:val="both"/>
        <w:rPr>
          <w:rFonts w:ascii="Arial Narrow" w:eastAsia="Times New Roman" w:hAnsi="Arial Narrow" w:cs="MV Boli"/>
          <w:sz w:val="20"/>
        </w:rPr>
      </w:pPr>
      <w:r w:rsidRPr="00AC0CAC">
        <w:rPr>
          <w:rFonts w:ascii="Arial Narrow" w:eastAsia="Times New Roman" w:hAnsi="Arial Narrow" w:cs="MV Boli"/>
          <w:sz w:val="20"/>
        </w:rPr>
        <w:t>1.</w:t>
      </w:r>
      <w:r w:rsidRPr="00AC0CAC">
        <w:rPr>
          <w:rFonts w:ascii="Arial Narrow" w:eastAsia="Times New Roman" w:hAnsi="Arial Narrow" w:cs="MV Boli"/>
          <w:sz w:val="20"/>
        </w:rPr>
        <w:tab/>
        <w:t>If it costs less to buy rather than to manufacture it internally;</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jc w:val="both"/>
        <w:rPr>
          <w:rFonts w:ascii="Arial Narrow" w:eastAsia="Times New Roman" w:hAnsi="Arial Narrow" w:cs="MV Boli"/>
          <w:sz w:val="20"/>
        </w:rPr>
      </w:pPr>
      <w:r w:rsidRPr="00AC0CAC">
        <w:rPr>
          <w:rFonts w:ascii="Arial Narrow" w:eastAsia="Times New Roman" w:hAnsi="Arial Narrow" w:cs="MV Boli"/>
          <w:sz w:val="20"/>
        </w:rPr>
        <w:t>2.</w:t>
      </w:r>
      <w:r w:rsidRPr="00AC0CAC">
        <w:rPr>
          <w:rFonts w:ascii="Arial Narrow" w:eastAsia="Times New Roman" w:hAnsi="Arial Narrow" w:cs="MV Boli"/>
          <w:sz w:val="20"/>
        </w:rPr>
        <w:tab/>
        <w:t>If the return on the necessary investment to be made to manufacture is not attractive enough;</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jc w:val="both"/>
        <w:rPr>
          <w:rFonts w:ascii="Arial Narrow" w:eastAsia="Times New Roman" w:hAnsi="Arial Narrow" w:cs="MV Boli"/>
          <w:sz w:val="20"/>
        </w:rPr>
      </w:pPr>
      <w:r w:rsidRPr="00AC0CAC">
        <w:rPr>
          <w:rFonts w:ascii="Arial Narrow" w:eastAsia="Times New Roman" w:hAnsi="Arial Narrow" w:cs="MV Boli"/>
          <w:sz w:val="20"/>
        </w:rPr>
        <w:t>3.</w:t>
      </w:r>
      <w:r w:rsidRPr="00AC0CAC">
        <w:rPr>
          <w:rFonts w:ascii="Arial Narrow" w:eastAsia="Times New Roman" w:hAnsi="Arial Narrow" w:cs="MV Boli"/>
          <w:sz w:val="20"/>
        </w:rPr>
        <w:tab/>
        <w:t>If the company does not have the requisite skilled manpower to make;</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jc w:val="both"/>
        <w:rPr>
          <w:rFonts w:ascii="Arial Narrow" w:eastAsia="Times New Roman" w:hAnsi="Arial Narrow" w:cs="MV Boli"/>
          <w:sz w:val="20"/>
        </w:rPr>
      </w:pPr>
      <w:r w:rsidRPr="00AC0CAC">
        <w:rPr>
          <w:rFonts w:ascii="Arial Narrow" w:eastAsia="Times New Roman" w:hAnsi="Arial Narrow" w:cs="MV Boli"/>
          <w:sz w:val="20"/>
        </w:rPr>
        <w:t>4.</w:t>
      </w:r>
      <w:r w:rsidRPr="00AC0CAC">
        <w:rPr>
          <w:rFonts w:ascii="Arial Narrow" w:eastAsia="Times New Roman" w:hAnsi="Arial Narrow" w:cs="MV Boli"/>
          <w:sz w:val="20"/>
        </w:rPr>
        <w:tab/>
        <w:t>If the concern feels that manufacturing internally will mean additional labour problem;</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5.</w:t>
      </w:r>
      <w:r w:rsidRPr="00AC0CAC">
        <w:rPr>
          <w:rFonts w:ascii="Arial Narrow" w:eastAsia="Times New Roman" w:hAnsi="Arial Narrow" w:cs="MV Boli"/>
          <w:sz w:val="20"/>
        </w:rPr>
        <w:tab/>
        <w:t xml:space="preserve">If adequate managerial manpower is not available to take charge of the extra work of manufacturing; </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6.</w:t>
      </w:r>
      <w:r w:rsidRPr="00AC0CAC">
        <w:rPr>
          <w:rFonts w:ascii="Arial Narrow" w:eastAsia="Times New Roman" w:hAnsi="Arial Narrow" w:cs="MV Boli"/>
          <w:sz w:val="20"/>
        </w:rPr>
        <w:tab/>
        <w:t>If the component shows much seasonal demand resulting in a considerable risk of maintaining inventories;</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7.</w:t>
      </w:r>
      <w:r w:rsidRPr="00AC0CAC">
        <w:rPr>
          <w:rFonts w:ascii="Arial Narrow" w:eastAsia="Times New Roman" w:hAnsi="Arial Narrow" w:cs="MV Boli"/>
          <w:sz w:val="20"/>
        </w:rPr>
        <w:tab/>
        <w:t xml:space="preserve">If transport and other infrastructure facilities are adequately available; </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8.</w:t>
      </w:r>
      <w:r w:rsidRPr="00AC0CAC">
        <w:rPr>
          <w:rFonts w:ascii="Arial Narrow" w:eastAsia="Times New Roman" w:hAnsi="Arial Narrow" w:cs="MV Boli"/>
          <w:sz w:val="20"/>
        </w:rPr>
        <w:tab/>
        <w:t>If the process of making is confidential or patented;</w:t>
      </w:r>
    </w:p>
    <w:p w:rsidR="009B3025" w:rsidRPr="00AC0CAC" w:rsidRDefault="009B3025" w:rsidP="009B3025">
      <w:pPr>
        <w:tabs>
          <w:tab w:val="left" w:pos="360"/>
          <w:tab w:val="left" w:pos="720"/>
          <w:tab w:val="left" w:pos="1440"/>
          <w:tab w:val="left" w:pos="2880"/>
          <w:tab w:val="left" w:pos="4320"/>
          <w:tab w:val="left" w:pos="5040"/>
          <w:tab w:val="right" w:pos="7920"/>
        </w:tabs>
        <w:spacing w:after="100" w:line="280" w:lineRule="atLeast"/>
        <w:ind w:left="360" w:hanging="360"/>
        <w:jc w:val="both"/>
        <w:rPr>
          <w:rFonts w:ascii="Arial Narrow" w:eastAsia="Times New Roman" w:hAnsi="Arial Narrow" w:cs="MV Boli"/>
          <w:sz w:val="20"/>
        </w:rPr>
      </w:pPr>
      <w:r w:rsidRPr="00AC0CAC">
        <w:rPr>
          <w:rFonts w:ascii="Arial Narrow" w:eastAsia="Times New Roman" w:hAnsi="Arial Narrow" w:cs="MV Boli"/>
          <w:sz w:val="20"/>
        </w:rPr>
        <w:t>9.</w:t>
      </w:r>
      <w:r w:rsidRPr="00AC0CAC">
        <w:rPr>
          <w:rFonts w:ascii="Arial Narrow" w:eastAsia="Times New Roman" w:hAnsi="Arial Narrow" w:cs="MV Boli"/>
          <w:sz w:val="20"/>
        </w:rPr>
        <w:tab/>
        <w:t xml:space="preserve">If there is risk of technological obsolescence for the component such that it does not encourage capital investment in the component. </w:t>
      </w:r>
    </w:p>
    <w:p w:rsidR="009B3025" w:rsidRPr="00AC0CAC" w:rsidRDefault="00E67E69" w:rsidP="005B58B2">
      <w:pPr>
        <w:pStyle w:val="justify"/>
        <w:ind w:left="0" w:firstLine="0"/>
        <w:rPr>
          <w:rFonts w:cs="MV Boli"/>
          <w:sz w:val="20"/>
        </w:rPr>
      </w:pPr>
      <w:r w:rsidRPr="00AC0CAC">
        <w:rPr>
          <w:rFonts w:cs="MV Boli"/>
          <w:sz w:val="20"/>
        </w:rPr>
        <w:t>Question 30</w:t>
      </w:r>
    </w:p>
    <w:p w:rsidR="009B3025" w:rsidRPr="00AC0CAC" w:rsidRDefault="009B3025" w:rsidP="009B3025">
      <w:pPr>
        <w:pStyle w:val="HANG-Q"/>
        <w:tabs>
          <w:tab w:val="left" w:pos="1440"/>
          <w:tab w:val="left" w:pos="2880"/>
          <w:tab w:val="left" w:pos="4320"/>
          <w:tab w:val="left" w:pos="5040"/>
          <w:tab w:val="right" w:pos="7920"/>
        </w:tabs>
        <w:rPr>
          <w:rFonts w:cs="MV Boli"/>
          <w:sz w:val="20"/>
        </w:rPr>
      </w:pPr>
      <w:r w:rsidRPr="00AC0CAC">
        <w:rPr>
          <w:rFonts w:cs="MV Boli"/>
          <w:sz w:val="20"/>
        </w:rPr>
        <w:t>“The use of Absorption costing method in decision-making process leads to anomalies.”  Discuss.</w:t>
      </w:r>
      <w:r w:rsidRPr="00AC0CAC">
        <w:rPr>
          <w:rFonts w:cs="MV Boli"/>
          <w:sz w:val="20"/>
        </w:rPr>
        <w:tab/>
      </w:r>
    </w:p>
    <w:p w:rsidR="009B3025" w:rsidRPr="00AC0CAC" w:rsidRDefault="009B3025" w:rsidP="009B3025">
      <w:pPr>
        <w:pStyle w:val="justify"/>
        <w:rPr>
          <w:rFonts w:cs="MV Boli"/>
          <w:sz w:val="20"/>
        </w:rPr>
      </w:pPr>
      <w:r w:rsidRPr="00AC0CAC">
        <w:rPr>
          <w:rFonts w:cs="MV Boli"/>
          <w:sz w:val="20"/>
        </w:rPr>
        <w:t>Answer</w:t>
      </w:r>
    </w:p>
    <w:p w:rsidR="009B3025" w:rsidRPr="00AC0CAC" w:rsidRDefault="009B3025" w:rsidP="009B3025">
      <w:pPr>
        <w:pStyle w:val="BodyText"/>
        <w:tabs>
          <w:tab w:val="left" w:pos="720"/>
          <w:tab w:val="left" w:pos="1440"/>
          <w:tab w:val="left" w:pos="2880"/>
          <w:tab w:val="left" w:pos="4320"/>
          <w:tab w:val="left" w:pos="5040"/>
          <w:tab w:val="right" w:pos="7920"/>
        </w:tabs>
        <w:rPr>
          <w:rFonts w:cs="MV Boli"/>
          <w:sz w:val="20"/>
          <w:szCs w:val="20"/>
        </w:rPr>
      </w:pPr>
      <w:r w:rsidRPr="00AC0CAC">
        <w:rPr>
          <w:rFonts w:cs="MV Boli"/>
          <w:sz w:val="20"/>
          <w:szCs w:val="20"/>
        </w:rPr>
        <w:lastRenderedPageBreak/>
        <w:t>In absorption costing, fixed overheads are assigned to products by establishing overhead absorption rates based on budgeted or normal output.  By using absorption costing principles, it is possible for profit to decline when sales volume increases.  If the stock levels fluctuate significantly, profits may be distorted because stock changes will significantly affect the amount of fixed overheads allocated to a period.  If profits are measured on monthly or quarterly or on periodical basis, seasonal variations in sales may cause significant fluctuations in profits.</w:t>
      </w:r>
    </w:p>
    <w:p w:rsidR="009B3025" w:rsidRPr="00AC0CAC" w:rsidRDefault="009B3025" w:rsidP="009B3025">
      <w:pPr>
        <w:pStyle w:val="BodyText"/>
        <w:tabs>
          <w:tab w:val="left" w:pos="720"/>
          <w:tab w:val="left" w:pos="1440"/>
          <w:tab w:val="left" w:pos="2880"/>
          <w:tab w:val="left" w:pos="4320"/>
          <w:tab w:val="left" w:pos="5040"/>
          <w:tab w:val="right" w:pos="7920"/>
        </w:tabs>
        <w:rPr>
          <w:rFonts w:cs="MV Boli"/>
          <w:b/>
          <w:sz w:val="20"/>
          <w:szCs w:val="20"/>
        </w:rPr>
      </w:pPr>
      <w:r w:rsidRPr="00AC0CAC">
        <w:rPr>
          <w:rFonts w:cs="MV Boli"/>
          <w:sz w:val="20"/>
          <w:szCs w:val="20"/>
        </w:rPr>
        <w:t>Internal profit statements on monthly or quarterly basis are used for measuring the managerial performance.  In the circumstances, managers may deliberately alter inventory levels to influence profit, if absorption costing is used.  When sales are less and the closing inventory increases, a part of the fixed overheads contained in the value of the closing stock is reduced from the fixed costs allocated to production for the period.  Thus, if sales are reduced, inventories will increase and absorption cost will post higher profits.  Similarly, if sales are increased as compared to production, inventories will be reduced and absorption costing will return lower profits.</w:t>
      </w:r>
    </w:p>
    <w:p w:rsidR="009B3025" w:rsidRPr="00AC0CAC" w:rsidRDefault="00E67E69" w:rsidP="009B3025">
      <w:pPr>
        <w:pStyle w:val="justify"/>
        <w:rPr>
          <w:rFonts w:cs="MV Boli"/>
          <w:sz w:val="20"/>
        </w:rPr>
      </w:pPr>
      <w:r w:rsidRPr="00AC0CAC">
        <w:rPr>
          <w:rFonts w:cs="MV Boli"/>
          <w:sz w:val="20"/>
        </w:rPr>
        <w:t>Question 31</w:t>
      </w:r>
    </w:p>
    <w:p w:rsidR="009B3025" w:rsidRPr="00AC0CAC" w:rsidRDefault="009B3025" w:rsidP="009B3025">
      <w:pPr>
        <w:pStyle w:val="justify"/>
        <w:tabs>
          <w:tab w:val="left" w:pos="360"/>
          <w:tab w:val="left" w:pos="720"/>
          <w:tab w:val="left" w:pos="1440"/>
          <w:tab w:val="left" w:pos="3600"/>
          <w:tab w:val="left" w:pos="4320"/>
          <w:tab w:val="left" w:pos="5040"/>
          <w:tab w:val="right" w:pos="7920"/>
        </w:tabs>
        <w:ind w:left="360" w:hanging="360"/>
        <w:rPr>
          <w:rFonts w:cs="MV Boli"/>
          <w:b w:val="0"/>
          <w:i/>
          <w:sz w:val="20"/>
        </w:rPr>
      </w:pPr>
      <w:r w:rsidRPr="00AC0CAC">
        <w:rPr>
          <w:rFonts w:cs="MV Boli"/>
          <w:b w:val="0"/>
          <w:i/>
          <w:sz w:val="20"/>
        </w:rPr>
        <w:t xml:space="preserve">What are the basic differences between Standard Costing and Budgetary Control? </w:t>
      </w:r>
      <w:r w:rsidRPr="00AC0CAC">
        <w:rPr>
          <w:rFonts w:cs="MV Boli"/>
          <w:b w:val="0"/>
          <w:i/>
          <w:sz w:val="20"/>
        </w:rPr>
        <w:tab/>
        <w:t>(Nov 1997)</w:t>
      </w:r>
    </w:p>
    <w:p w:rsidR="009B3025" w:rsidRPr="00AC0CAC" w:rsidRDefault="009B3025" w:rsidP="009B3025">
      <w:pPr>
        <w:pStyle w:val="justify"/>
        <w:rPr>
          <w:rFonts w:cs="MV Boli"/>
          <w:sz w:val="20"/>
        </w:rPr>
      </w:pPr>
      <w:r w:rsidRPr="00AC0CAC">
        <w:rPr>
          <w:rFonts w:cs="MV Boli"/>
          <w:sz w:val="20"/>
        </w:rPr>
        <w:t>Answer</w:t>
      </w:r>
    </w:p>
    <w:p w:rsidR="009B3025" w:rsidRPr="00AC0CAC" w:rsidRDefault="009B3025" w:rsidP="009B3025">
      <w:pPr>
        <w:pStyle w:val="justify"/>
        <w:tabs>
          <w:tab w:val="left" w:pos="360"/>
          <w:tab w:val="left" w:pos="720"/>
          <w:tab w:val="left" w:pos="1440"/>
          <w:tab w:val="left" w:pos="3600"/>
          <w:tab w:val="left" w:pos="4320"/>
          <w:tab w:val="left" w:pos="5040"/>
          <w:tab w:val="right" w:pos="7920"/>
        </w:tabs>
        <w:ind w:left="360" w:hanging="360"/>
        <w:rPr>
          <w:rFonts w:cs="MV Boli"/>
          <w:b w:val="0"/>
          <w:sz w:val="20"/>
        </w:rPr>
      </w:pPr>
      <w:r w:rsidRPr="00AC0CAC">
        <w:rPr>
          <w:rFonts w:cs="MV Boli"/>
          <w:b w:val="0"/>
          <w:sz w:val="20"/>
        </w:rPr>
        <w:t xml:space="preserve">Basic differences between Standard Costing and Budgetary Control are as follows: </w:t>
      </w:r>
    </w:p>
    <w:p w:rsidR="009B3025" w:rsidRPr="00AC0CAC" w:rsidRDefault="009B3025" w:rsidP="009B3025">
      <w:pPr>
        <w:pStyle w:val="justify"/>
        <w:tabs>
          <w:tab w:val="left" w:pos="360"/>
          <w:tab w:val="left" w:pos="720"/>
          <w:tab w:val="left" w:pos="1440"/>
          <w:tab w:val="left" w:pos="3600"/>
          <w:tab w:val="left" w:pos="4320"/>
          <w:tab w:val="left" w:pos="5040"/>
          <w:tab w:val="right" w:pos="7920"/>
        </w:tabs>
        <w:ind w:left="360" w:hanging="360"/>
        <w:rPr>
          <w:rFonts w:cs="MV Boli"/>
          <w:b w:val="0"/>
          <w:sz w:val="20"/>
        </w:rPr>
      </w:pPr>
      <w:r w:rsidRPr="00AC0CAC">
        <w:rPr>
          <w:rFonts w:cs="MV Boli"/>
          <w:b w:val="0"/>
          <w:sz w:val="20"/>
        </w:rPr>
        <w:t>(i)</w:t>
      </w:r>
      <w:r w:rsidRPr="00AC0CAC">
        <w:rPr>
          <w:rFonts w:cs="MV Boli"/>
          <w:b w:val="0"/>
          <w:sz w:val="20"/>
        </w:rPr>
        <w:tab/>
        <w:t xml:space="preserve">Standard costs are ascertained for material labour and overheads Here the control of each elements of cost is effected by comparing actual costs with standard costs of actual output. Whereas budgets are prepared for different functions like sales, production capital assets etc. of business. Budgetary control here is concerned with the overall profitability and financial position of the business. </w:t>
      </w:r>
    </w:p>
    <w:p w:rsidR="009B3025" w:rsidRPr="00AC0CAC" w:rsidRDefault="009B3025" w:rsidP="009B3025">
      <w:pPr>
        <w:pStyle w:val="justify"/>
        <w:tabs>
          <w:tab w:val="left" w:pos="360"/>
          <w:tab w:val="left" w:pos="720"/>
          <w:tab w:val="left" w:pos="1440"/>
          <w:tab w:val="left" w:pos="3600"/>
          <w:tab w:val="left" w:pos="4320"/>
          <w:tab w:val="left" w:pos="5040"/>
          <w:tab w:val="right" w:pos="7920"/>
        </w:tabs>
        <w:ind w:left="360" w:hanging="360"/>
        <w:rPr>
          <w:rFonts w:cs="MV Boli"/>
          <w:b w:val="0"/>
          <w:sz w:val="20"/>
        </w:rPr>
      </w:pPr>
      <w:r w:rsidRPr="00AC0CAC">
        <w:rPr>
          <w:rFonts w:cs="MV Boli"/>
          <w:b w:val="0"/>
          <w:sz w:val="20"/>
        </w:rPr>
        <w:t>(ii)</w:t>
      </w:r>
      <w:r w:rsidRPr="00AC0CAC">
        <w:rPr>
          <w:rFonts w:cs="MV Boli"/>
          <w:b w:val="0"/>
          <w:sz w:val="20"/>
        </w:rPr>
        <w:tab/>
        <w:t>Range of standard costing is narrow as it is mainly confined to the control of production costs. But the range of budgeting is wider than that of standard costing. It in fact covers sales, capital and financial expenses as well.</w:t>
      </w:r>
    </w:p>
    <w:p w:rsidR="009B3025" w:rsidRPr="00AC0CAC" w:rsidRDefault="009B3025" w:rsidP="009B3025">
      <w:pPr>
        <w:pStyle w:val="justify"/>
        <w:tabs>
          <w:tab w:val="left" w:pos="360"/>
          <w:tab w:val="left" w:pos="720"/>
          <w:tab w:val="left" w:pos="1440"/>
          <w:tab w:val="left" w:pos="3600"/>
          <w:tab w:val="left" w:pos="4320"/>
          <w:tab w:val="left" w:pos="5040"/>
          <w:tab w:val="right" w:pos="7920"/>
        </w:tabs>
        <w:ind w:left="360" w:hanging="360"/>
        <w:rPr>
          <w:rFonts w:cs="MV Boli"/>
          <w:b w:val="0"/>
          <w:sz w:val="20"/>
        </w:rPr>
      </w:pPr>
      <w:r w:rsidRPr="00AC0CAC">
        <w:rPr>
          <w:rFonts w:cs="MV Boli"/>
          <w:b w:val="0"/>
          <w:sz w:val="20"/>
        </w:rPr>
        <w:t>(iii)</w:t>
      </w:r>
      <w:r w:rsidRPr="00AC0CAC">
        <w:rPr>
          <w:rFonts w:cs="MV Boli"/>
          <w:b w:val="0"/>
          <w:sz w:val="20"/>
        </w:rPr>
        <w:tab/>
        <w:t>Standard costing is confined of the projection of cost accounts only whereas budgetary control includes projection of financial accounts as well.</w:t>
      </w:r>
    </w:p>
    <w:p w:rsidR="009B3025" w:rsidRPr="00AC0CAC" w:rsidRDefault="009B3025" w:rsidP="009B3025">
      <w:pPr>
        <w:pStyle w:val="justify"/>
        <w:tabs>
          <w:tab w:val="left" w:pos="360"/>
          <w:tab w:val="left" w:pos="720"/>
          <w:tab w:val="left" w:pos="1440"/>
          <w:tab w:val="left" w:pos="3600"/>
          <w:tab w:val="left" w:pos="4320"/>
          <w:tab w:val="left" w:pos="5040"/>
          <w:tab w:val="right" w:pos="7920"/>
        </w:tabs>
        <w:ind w:left="360" w:hanging="360"/>
        <w:rPr>
          <w:rFonts w:cs="MV Boli"/>
          <w:b w:val="0"/>
          <w:sz w:val="20"/>
        </w:rPr>
      </w:pPr>
      <w:r w:rsidRPr="00AC0CAC">
        <w:rPr>
          <w:rFonts w:cs="MV Boli"/>
          <w:b w:val="0"/>
          <w:sz w:val="20"/>
        </w:rPr>
        <w:t>(iv)</w:t>
      </w:r>
      <w:r w:rsidRPr="00AC0CAC">
        <w:rPr>
          <w:rFonts w:cs="MV Boli"/>
          <w:b w:val="0"/>
          <w:sz w:val="20"/>
        </w:rPr>
        <w:tab/>
        <w:t xml:space="preserve">For exercising control, variances are computed in standard costing as well as budgetary control. But these variances are normally recorded in different cost accounts under standard costing whereas they are not revealed under budgets. </w:t>
      </w:r>
    </w:p>
    <w:p w:rsidR="009B3025" w:rsidRPr="00AC0CAC" w:rsidRDefault="009B3025" w:rsidP="009B3025">
      <w:pPr>
        <w:pStyle w:val="justify"/>
        <w:tabs>
          <w:tab w:val="left" w:pos="360"/>
          <w:tab w:val="left" w:pos="720"/>
          <w:tab w:val="left" w:pos="1440"/>
          <w:tab w:val="left" w:pos="3600"/>
          <w:tab w:val="left" w:pos="4320"/>
          <w:tab w:val="left" w:pos="5040"/>
          <w:tab w:val="right" w:pos="7920"/>
        </w:tabs>
        <w:ind w:left="360" w:hanging="360"/>
        <w:rPr>
          <w:rFonts w:cs="MV Boli"/>
          <w:b w:val="0"/>
          <w:sz w:val="20"/>
        </w:rPr>
      </w:pPr>
      <w:r w:rsidRPr="00AC0CAC">
        <w:rPr>
          <w:rFonts w:cs="MV Boli"/>
          <w:b w:val="0"/>
          <w:sz w:val="20"/>
        </w:rPr>
        <w:t>(v)</w:t>
      </w:r>
      <w:r w:rsidRPr="00AC0CAC">
        <w:rPr>
          <w:rFonts w:cs="MV Boli"/>
          <w:b w:val="0"/>
          <w:sz w:val="20"/>
        </w:rPr>
        <w:tab/>
        <w:t xml:space="preserve">Under standard costing various causes of variances in respect of each cost element can be analysed in minute detail and corrective action taken accordingly. </w:t>
      </w:r>
    </w:p>
    <w:p w:rsidR="009B3025" w:rsidRPr="00AC0CAC" w:rsidRDefault="009B3025" w:rsidP="009B3025">
      <w:pPr>
        <w:pStyle w:val="justify"/>
        <w:tabs>
          <w:tab w:val="left" w:pos="360"/>
          <w:tab w:val="left" w:pos="720"/>
          <w:tab w:val="left" w:pos="1440"/>
          <w:tab w:val="left" w:pos="3600"/>
          <w:tab w:val="left" w:pos="4320"/>
          <w:tab w:val="left" w:pos="5040"/>
          <w:tab w:val="right" w:pos="7920"/>
        </w:tabs>
        <w:ind w:left="360" w:hanging="360"/>
        <w:rPr>
          <w:rFonts w:cs="MV Boli"/>
          <w:b w:val="0"/>
          <w:sz w:val="20"/>
        </w:rPr>
      </w:pPr>
      <w:r w:rsidRPr="00AC0CAC">
        <w:rPr>
          <w:rFonts w:cs="MV Boli"/>
          <w:b w:val="0"/>
          <w:sz w:val="20"/>
        </w:rPr>
        <w:tab/>
        <w:t>Whereas budgetary control system deals with total expenses and revenues based on estimates.</w:t>
      </w:r>
    </w:p>
    <w:p w:rsidR="009B3025" w:rsidRPr="00AC0CAC" w:rsidRDefault="00E67E69" w:rsidP="009B3025">
      <w:pPr>
        <w:pStyle w:val="justify"/>
        <w:rPr>
          <w:rFonts w:cs="MV Boli"/>
          <w:sz w:val="20"/>
        </w:rPr>
      </w:pPr>
      <w:r w:rsidRPr="00AC0CAC">
        <w:rPr>
          <w:rFonts w:cs="MV Boli"/>
          <w:sz w:val="20"/>
        </w:rPr>
        <w:t>Question 32</w:t>
      </w:r>
    </w:p>
    <w:p w:rsidR="009B3025" w:rsidRPr="00AC0CAC" w:rsidRDefault="009B3025" w:rsidP="009B3025">
      <w:pPr>
        <w:pStyle w:val="justify"/>
        <w:tabs>
          <w:tab w:val="left" w:pos="360"/>
          <w:tab w:val="left" w:pos="720"/>
          <w:tab w:val="left" w:pos="2160"/>
          <w:tab w:val="left" w:pos="2880"/>
          <w:tab w:val="left" w:pos="4320"/>
          <w:tab w:val="left" w:pos="5040"/>
          <w:tab w:val="right" w:pos="7920"/>
        </w:tabs>
        <w:ind w:left="0" w:firstLine="0"/>
        <w:rPr>
          <w:rFonts w:cs="MV Boli"/>
          <w:b w:val="0"/>
          <w:i/>
          <w:sz w:val="20"/>
        </w:rPr>
      </w:pPr>
      <w:r w:rsidRPr="00AC0CAC">
        <w:rPr>
          <w:rFonts w:cs="MV Boli"/>
          <w:b w:val="0"/>
          <w:i/>
          <w:sz w:val="20"/>
        </w:rPr>
        <w:t xml:space="preserve">How are cost variances disposed off in a standard costing system? Explain. </w:t>
      </w:r>
      <w:r w:rsidRPr="00AC0CAC">
        <w:rPr>
          <w:rFonts w:cs="MV Boli"/>
          <w:b w:val="0"/>
          <w:i/>
          <w:sz w:val="20"/>
        </w:rPr>
        <w:tab/>
        <w:t>(Nov 1998)</w:t>
      </w:r>
    </w:p>
    <w:p w:rsidR="009B3025" w:rsidRPr="00AC0CAC" w:rsidRDefault="009B3025" w:rsidP="009B3025">
      <w:pPr>
        <w:pStyle w:val="justify"/>
        <w:tabs>
          <w:tab w:val="left" w:pos="360"/>
          <w:tab w:val="left" w:pos="720"/>
          <w:tab w:val="left" w:pos="2160"/>
          <w:tab w:val="left" w:pos="2880"/>
          <w:tab w:val="left" w:pos="4320"/>
          <w:tab w:val="left" w:pos="5040"/>
          <w:tab w:val="right" w:pos="7920"/>
        </w:tabs>
        <w:ind w:left="0" w:firstLine="0"/>
        <w:rPr>
          <w:rFonts w:cs="MV Boli"/>
          <w:sz w:val="20"/>
        </w:rPr>
      </w:pPr>
      <w:r w:rsidRPr="00AC0CAC">
        <w:rPr>
          <w:rFonts w:cs="MV Boli"/>
          <w:sz w:val="20"/>
        </w:rPr>
        <w:t xml:space="preserve">Answer </w:t>
      </w:r>
    </w:p>
    <w:p w:rsidR="009B3025" w:rsidRPr="00AC0CAC" w:rsidRDefault="009B3025" w:rsidP="009B3025">
      <w:pPr>
        <w:pStyle w:val="justify"/>
        <w:tabs>
          <w:tab w:val="left" w:pos="360"/>
          <w:tab w:val="left" w:pos="720"/>
          <w:tab w:val="left" w:pos="2160"/>
          <w:tab w:val="left" w:pos="2880"/>
          <w:tab w:val="left" w:pos="4320"/>
          <w:tab w:val="left" w:pos="5040"/>
          <w:tab w:val="right" w:pos="7920"/>
        </w:tabs>
        <w:ind w:left="0" w:firstLine="0"/>
        <w:rPr>
          <w:rFonts w:cs="MV Boli"/>
          <w:b w:val="0"/>
          <w:sz w:val="20"/>
        </w:rPr>
      </w:pPr>
      <w:r w:rsidRPr="00AC0CAC">
        <w:rPr>
          <w:rFonts w:cs="MV Boli"/>
          <w:b w:val="0"/>
          <w:sz w:val="20"/>
        </w:rPr>
        <w:t>There is no unanimity of opinion among Cost Accountants regarding the disposition of variances. The following are commonly used methods for their disposition.</w:t>
      </w:r>
    </w:p>
    <w:p w:rsidR="009B3025" w:rsidRPr="00AC0CAC" w:rsidRDefault="009B3025" w:rsidP="009B3025">
      <w:pPr>
        <w:pStyle w:val="justify"/>
        <w:tabs>
          <w:tab w:val="left" w:pos="360"/>
          <w:tab w:val="left" w:pos="720"/>
          <w:tab w:val="left" w:pos="2160"/>
          <w:tab w:val="left" w:pos="2880"/>
          <w:tab w:val="left" w:pos="4320"/>
          <w:tab w:val="left" w:pos="5040"/>
          <w:tab w:val="right" w:pos="7920"/>
        </w:tabs>
        <w:ind w:left="360" w:hanging="360"/>
        <w:rPr>
          <w:rFonts w:cs="MV Boli"/>
          <w:b w:val="0"/>
          <w:sz w:val="20"/>
        </w:rPr>
      </w:pPr>
      <w:r w:rsidRPr="00AC0CAC">
        <w:rPr>
          <w:rFonts w:cs="MV Boli"/>
          <w:b w:val="0"/>
          <w:sz w:val="20"/>
        </w:rPr>
        <w:t>1.</w:t>
      </w:r>
      <w:r w:rsidRPr="00AC0CAC">
        <w:rPr>
          <w:rFonts w:cs="MV Boli"/>
          <w:b w:val="0"/>
          <w:sz w:val="20"/>
        </w:rPr>
        <w:tab/>
        <w:t>Transfer all variances to Profit and Loss Account. Under this method, stock of work-in-progress, finished stock and cost of sales are maintained at standard cost and variances arising are transferred to profit and loss account.</w:t>
      </w:r>
    </w:p>
    <w:p w:rsidR="009B3025" w:rsidRPr="00AC0CAC" w:rsidRDefault="009B3025" w:rsidP="009B3025">
      <w:pPr>
        <w:pStyle w:val="justify"/>
        <w:tabs>
          <w:tab w:val="left" w:pos="360"/>
          <w:tab w:val="left" w:pos="720"/>
          <w:tab w:val="left" w:pos="2160"/>
          <w:tab w:val="left" w:pos="2880"/>
          <w:tab w:val="left" w:pos="4320"/>
          <w:tab w:val="left" w:pos="5040"/>
          <w:tab w:val="right" w:pos="7920"/>
        </w:tabs>
        <w:ind w:left="360" w:hanging="360"/>
        <w:rPr>
          <w:rFonts w:cs="MV Boli"/>
          <w:b w:val="0"/>
          <w:sz w:val="20"/>
        </w:rPr>
      </w:pPr>
      <w:r w:rsidRPr="00AC0CAC">
        <w:rPr>
          <w:rFonts w:cs="MV Boli"/>
          <w:b w:val="0"/>
          <w:sz w:val="20"/>
        </w:rPr>
        <w:t>2.</w:t>
      </w:r>
      <w:r w:rsidRPr="00AC0CAC">
        <w:rPr>
          <w:rFonts w:cs="MV Boli"/>
          <w:b w:val="0"/>
          <w:sz w:val="20"/>
        </w:rPr>
        <w:tab/>
        <w:t>Distributing variances on pro-rata basis over the cost of sales, work-in-progress and finished goods stocks by using suitable basis.</w:t>
      </w:r>
    </w:p>
    <w:p w:rsidR="009B3025" w:rsidRPr="00AC0CAC" w:rsidRDefault="009B3025" w:rsidP="009B3025">
      <w:pPr>
        <w:pStyle w:val="justify"/>
        <w:tabs>
          <w:tab w:val="left" w:pos="360"/>
          <w:tab w:val="left" w:pos="720"/>
          <w:tab w:val="left" w:pos="2160"/>
          <w:tab w:val="left" w:pos="2880"/>
          <w:tab w:val="left" w:pos="4320"/>
          <w:tab w:val="left" w:pos="5040"/>
          <w:tab w:val="right" w:pos="7920"/>
        </w:tabs>
        <w:ind w:left="360" w:hanging="360"/>
        <w:rPr>
          <w:rFonts w:cs="MV Boli"/>
          <w:b w:val="0"/>
          <w:sz w:val="20"/>
        </w:rPr>
      </w:pPr>
      <w:r w:rsidRPr="00AC0CAC">
        <w:rPr>
          <w:rFonts w:cs="MV Boli"/>
          <w:b w:val="0"/>
          <w:sz w:val="20"/>
        </w:rPr>
        <w:lastRenderedPageBreak/>
        <w:t>3.</w:t>
      </w:r>
      <w:r w:rsidRPr="00AC0CAC">
        <w:rPr>
          <w:rFonts w:cs="MV Boli"/>
          <w:b w:val="0"/>
          <w:sz w:val="20"/>
        </w:rPr>
        <w:tab/>
        <w:t xml:space="preserve">Write off quantity variance to profit and loss account and spread price variance over to cost of sales, work in progress and finished goods. The reason behind apportioning variance to inventories and cost of sales is that they represent costs although they are derived as variances. </w:t>
      </w:r>
    </w:p>
    <w:p w:rsidR="009B3025" w:rsidRPr="00AC0CAC" w:rsidRDefault="00E67E69" w:rsidP="009B3025">
      <w:pPr>
        <w:pStyle w:val="justify"/>
        <w:tabs>
          <w:tab w:val="left" w:pos="360"/>
          <w:tab w:val="left" w:pos="720"/>
          <w:tab w:val="left" w:pos="2160"/>
          <w:tab w:val="left" w:pos="2880"/>
          <w:tab w:val="left" w:pos="4320"/>
          <w:tab w:val="left" w:pos="5040"/>
          <w:tab w:val="right" w:pos="7920"/>
        </w:tabs>
        <w:ind w:left="360" w:hanging="360"/>
        <w:rPr>
          <w:rFonts w:cs="MV Boli"/>
          <w:sz w:val="20"/>
        </w:rPr>
      </w:pPr>
      <w:r w:rsidRPr="00AC0CAC">
        <w:rPr>
          <w:rFonts w:cs="MV Boli"/>
          <w:sz w:val="20"/>
        </w:rPr>
        <w:t>Question 33</w:t>
      </w:r>
    </w:p>
    <w:p w:rsidR="009B3025" w:rsidRPr="00AC0CAC" w:rsidRDefault="009B3025" w:rsidP="009B3025">
      <w:pPr>
        <w:pStyle w:val="justify"/>
        <w:tabs>
          <w:tab w:val="left" w:pos="360"/>
          <w:tab w:val="left" w:pos="720"/>
          <w:tab w:val="left" w:pos="2160"/>
          <w:tab w:val="left" w:pos="2880"/>
          <w:tab w:val="left" w:pos="4320"/>
          <w:tab w:val="left" w:pos="5040"/>
          <w:tab w:val="right" w:pos="7920"/>
        </w:tabs>
        <w:ind w:left="0" w:firstLine="0"/>
        <w:rPr>
          <w:rFonts w:cs="MV Boli"/>
          <w:b w:val="0"/>
          <w:i/>
          <w:sz w:val="20"/>
        </w:rPr>
      </w:pPr>
      <w:r w:rsidRPr="00AC0CAC">
        <w:rPr>
          <w:rFonts w:cs="MV Boli"/>
          <w:b w:val="0"/>
          <w:i/>
          <w:sz w:val="20"/>
        </w:rPr>
        <w:t xml:space="preserve">“Calculation of variances in standard costing is not an end in itself, but a means to an end.” Discuss. </w:t>
      </w:r>
      <w:r w:rsidRPr="00AC0CAC">
        <w:rPr>
          <w:rFonts w:cs="MV Boli"/>
          <w:b w:val="0"/>
          <w:i/>
          <w:sz w:val="20"/>
        </w:rPr>
        <w:tab/>
      </w:r>
      <w:r w:rsidRPr="00AC0CAC">
        <w:rPr>
          <w:rFonts w:cs="MV Boli"/>
          <w:b w:val="0"/>
          <w:i/>
          <w:sz w:val="20"/>
        </w:rPr>
        <w:tab/>
      </w:r>
      <w:r w:rsidRPr="00AC0CAC">
        <w:rPr>
          <w:rFonts w:cs="MV Boli"/>
          <w:b w:val="0"/>
          <w:i/>
          <w:sz w:val="20"/>
        </w:rPr>
        <w:tab/>
      </w:r>
      <w:r w:rsidRPr="00AC0CAC">
        <w:rPr>
          <w:rFonts w:cs="MV Boli"/>
          <w:b w:val="0"/>
          <w:i/>
          <w:sz w:val="20"/>
        </w:rPr>
        <w:tab/>
      </w:r>
      <w:r w:rsidRPr="00AC0CAC">
        <w:rPr>
          <w:rFonts w:cs="MV Boli"/>
          <w:b w:val="0"/>
          <w:i/>
          <w:sz w:val="20"/>
        </w:rPr>
        <w:tab/>
        <w:t>(May 1999)</w:t>
      </w:r>
    </w:p>
    <w:p w:rsidR="009B3025" w:rsidRPr="00AC0CAC" w:rsidRDefault="009B3025" w:rsidP="009B3025">
      <w:pPr>
        <w:pStyle w:val="justify"/>
        <w:tabs>
          <w:tab w:val="left" w:pos="360"/>
          <w:tab w:val="left" w:pos="720"/>
          <w:tab w:val="left" w:pos="2160"/>
          <w:tab w:val="left" w:pos="2880"/>
          <w:tab w:val="left" w:pos="4320"/>
          <w:tab w:val="left" w:pos="5040"/>
          <w:tab w:val="right" w:pos="7920"/>
        </w:tabs>
        <w:ind w:left="0" w:firstLine="0"/>
        <w:rPr>
          <w:rFonts w:cs="MV Boli"/>
          <w:sz w:val="20"/>
        </w:rPr>
      </w:pPr>
      <w:r w:rsidRPr="00AC0CAC">
        <w:rPr>
          <w:rFonts w:cs="MV Boli"/>
          <w:sz w:val="20"/>
        </w:rPr>
        <w:t>Answer</w:t>
      </w:r>
    </w:p>
    <w:p w:rsidR="009B3025" w:rsidRPr="00AC0CAC" w:rsidRDefault="009B3025" w:rsidP="009B3025">
      <w:pPr>
        <w:pStyle w:val="justify"/>
        <w:tabs>
          <w:tab w:val="left" w:pos="360"/>
          <w:tab w:val="left" w:pos="720"/>
          <w:tab w:val="left" w:pos="2160"/>
          <w:tab w:val="left" w:pos="2880"/>
          <w:tab w:val="left" w:pos="4320"/>
          <w:tab w:val="left" w:pos="5040"/>
          <w:tab w:val="right" w:pos="7920"/>
        </w:tabs>
        <w:ind w:left="0" w:firstLine="0"/>
        <w:rPr>
          <w:rFonts w:cs="MV Boli"/>
          <w:b w:val="0"/>
          <w:sz w:val="20"/>
        </w:rPr>
      </w:pPr>
      <w:r w:rsidRPr="00AC0CAC">
        <w:rPr>
          <w:rFonts w:cs="MV Boli"/>
          <w:b w:val="0"/>
          <w:sz w:val="20"/>
        </w:rPr>
        <w:t>The crux of standard costing lies in variance analysis. Standard costing is the technique whereby standard costs are predetermined and subsequently compared with the recorded actual costs. It is a technique of cost ascertainment and cost control. It establishes predetermined estimates of the cost of products and services based on management’s standards of efficient operation. It thus lays emphasis on “what the cost should be”. These should be costs are when compared with the actual costs. The difference between standard cost and actual cost of actual output is defined as the variance.</w:t>
      </w:r>
    </w:p>
    <w:p w:rsidR="009B3025" w:rsidRPr="00AC0CAC" w:rsidRDefault="009B3025" w:rsidP="009B3025">
      <w:pPr>
        <w:pStyle w:val="justify"/>
        <w:tabs>
          <w:tab w:val="left" w:pos="360"/>
          <w:tab w:val="left" w:pos="720"/>
          <w:tab w:val="left" w:pos="2160"/>
          <w:tab w:val="left" w:pos="2880"/>
          <w:tab w:val="left" w:pos="4320"/>
          <w:tab w:val="left" w:pos="5040"/>
          <w:tab w:val="right" w:pos="7920"/>
        </w:tabs>
        <w:ind w:left="0" w:firstLine="0"/>
        <w:rPr>
          <w:rFonts w:cs="MV Boli"/>
          <w:b w:val="0"/>
          <w:sz w:val="20"/>
        </w:rPr>
      </w:pPr>
      <w:r w:rsidRPr="00AC0CAC">
        <w:rPr>
          <w:rFonts w:cs="MV Boli"/>
          <w:b w:val="0"/>
          <w:sz w:val="20"/>
        </w:rPr>
        <w:t xml:space="preserve">The variance in other words in the difference between the actual performance and the standard performance. The calculations of variances are simple. A variance may be </w:t>
      </w:r>
      <w:r w:rsidR="0099469C" w:rsidRPr="00AC0CAC">
        <w:rPr>
          <w:rFonts w:cs="MV Boli"/>
          <w:b w:val="0"/>
          <w:sz w:val="20"/>
        </w:rPr>
        <w:t>favorable</w:t>
      </w:r>
      <w:r w:rsidRPr="00AC0CAC">
        <w:rPr>
          <w:rFonts w:cs="MV Boli"/>
          <w:b w:val="0"/>
          <w:sz w:val="20"/>
        </w:rPr>
        <w:t xml:space="preserve"> or </w:t>
      </w:r>
      <w:r w:rsidR="0099469C" w:rsidRPr="00AC0CAC">
        <w:rPr>
          <w:rFonts w:cs="MV Boli"/>
          <w:b w:val="0"/>
          <w:sz w:val="20"/>
        </w:rPr>
        <w:t>unfavorable</w:t>
      </w:r>
      <w:r w:rsidRPr="00AC0CAC">
        <w:rPr>
          <w:rFonts w:cs="MV Boli"/>
          <w:b w:val="0"/>
          <w:sz w:val="20"/>
        </w:rPr>
        <w:t>. If the actual cost is less than the standard</w:t>
      </w:r>
      <w:r w:rsidR="0099469C" w:rsidRPr="00AC0CAC">
        <w:rPr>
          <w:rFonts w:cs="MV Boli"/>
          <w:b w:val="0"/>
          <w:sz w:val="20"/>
        </w:rPr>
        <w:t xml:space="preserve"> cost, the variance is favorable</w:t>
      </w:r>
      <w:r w:rsidRPr="00AC0CAC">
        <w:rPr>
          <w:rFonts w:cs="MV Boli"/>
          <w:b w:val="0"/>
          <w:sz w:val="20"/>
        </w:rPr>
        <w:t xml:space="preserve"> but if the actual cost is more than the standard cost, the variance will be </w:t>
      </w:r>
      <w:r w:rsidR="0099469C" w:rsidRPr="00AC0CAC">
        <w:rPr>
          <w:rFonts w:cs="MV Boli"/>
          <w:b w:val="0"/>
          <w:sz w:val="20"/>
        </w:rPr>
        <w:t>unfavorable</w:t>
      </w:r>
      <w:r w:rsidRPr="00AC0CAC">
        <w:rPr>
          <w:rFonts w:cs="MV Boli"/>
          <w:b w:val="0"/>
          <w:sz w:val="20"/>
        </w:rPr>
        <w:t xml:space="preserve">. They are easily expressible and do not provide detailed analysis to enable management of exercise control over them. It is not enough to know the figures of these variances from month to month. We </w:t>
      </w:r>
      <w:r w:rsidR="0099469C" w:rsidRPr="00AC0CAC">
        <w:rPr>
          <w:rFonts w:cs="MV Boli"/>
          <w:b w:val="0"/>
          <w:sz w:val="20"/>
        </w:rPr>
        <w:t>in fact</w:t>
      </w:r>
      <w:r w:rsidRPr="00AC0CAC">
        <w:rPr>
          <w:rFonts w:cs="MV Boli"/>
          <w:b w:val="0"/>
          <w:sz w:val="20"/>
        </w:rPr>
        <w:t xml:space="preserve"> are required to trace their origin and causes of occurrence for taking necessary remedial steps to reduce / eliminate them.</w:t>
      </w:r>
    </w:p>
    <w:p w:rsidR="009B3025" w:rsidRPr="00AC0CAC" w:rsidRDefault="009B3025" w:rsidP="009B3025">
      <w:pPr>
        <w:pStyle w:val="justify"/>
        <w:tabs>
          <w:tab w:val="left" w:pos="360"/>
          <w:tab w:val="left" w:pos="720"/>
          <w:tab w:val="left" w:pos="2160"/>
          <w:tab w:val="left" w:pos="2880"/>
          <w:tab w:val="left" w:pos="4320"/>
          <w:tab w:val="left" w:pos="5040"/>
          <w:tab w:val="right" w:pos="7920"/>
        </w:tabs>
        <w:ind w:left="0" w:firstLine="0"/>
        <w:rPr>
          <w:rFonts w:cs="MV Boli"/>
          <w:b w:val="0"/>
          <w:sz w:val="20"/>
        </w:rPr>
      </w:pPr>
      <w:r w:rsidRPr="00AC0CAC">
        <w:rPr>
          <w:rFonts w:cs="MV Boli"/>
          <w:b w:val="0"/>
          <w:sz w:val="20"/>
        </w:rPr>
        <w:t xml:space="preserve">A detailed probe into the variance particularly the controllable </w:t>
      </w:r>
      <w:r w:rsidR="0099469C" w:rsidRPr="00AC0CAC">
        <w:rPr>
          <w:rFonts w:cs="MV Boli"/>
          <w:b w:val="0"/>
          <w:sz w:val="20"/>
        </w:rPr>
        <w:t>variances help</w:t>
      </w:r>
      <w:r w:rsidRPr="00AC0CAC">
        <w:rPr>
          <w:rFonts w:cs="MV Boli"/>
          <w:b w:val="0"/>
          <w:sz w:val="20"/>
        </w:rPr>
        <w:t xml:space="preserve"> the management to ascertain:</w:t>
      </w:r>
    </w:p>
    <w:p w:rsidR="009B3025" w:rsidRPr="00AC0CAC" w:rsidRDefault="009B3025" w:rsidP="009B3025">
      <w:pPr>
        <w:pStyle w:val="justify"/>
        <w:tabs>
          <w:tab w:val="left" w:pos="360"/>
          <w:tab w:val="left" w:pos="720"/>
          <w:tab w:val="left" w:pos="2160"/>
          <w:tab w:val="left" w:pos="2880"/>
          <w:tab w:val="left" w:pos="4320"/>
          <w:tab w:val="left" w:pos="5040"/>
          <w:tab w:val="right" w:pos="7920"/>
        </w:tabs>
        <w:ind w:left="0" w:firstLine="0"/>
        <w:rPr>
          <w:rFonts w:cs="MV Boli"/>
          <w:b w:val="0"/>
          <w:sz w:val="20"/>
        </w:rPr>
      </w:pPr>
      <w:r w:rsidRPr="00AC0CAC">
        <w:rPr>
          <w:rFonts w:cs="MV Boli"/>
          <w:b w:val="0"/>
          <w:sz w:val="20"/>
        </w:rPr>
        <w:t>(i)</w:t>
      </w:r>
      <w:r w:rsidRPr="00AC0CAC">
        <w:rPr>
          <w:rFonts w:cs="MV Boli"/>
          <w:b w:val="0"/>
          <w:sz w:val="20"/>
        </w:rPr>
        <w:tab/>
      </w:r>
      <w:r w:rsidR="0099469C" w:rsidRPr="00AC0CAC">
        <w:rPr>
          <w:rFonts w:cs="MV Boli"/>
          <w:b w:val="0"/>
          <w:sz w:val="20"/>
        </w:rPr>
        <w:t>The</w:t>
      </w:r>
      <w:r w:rsidRPr="00AC0CAC">
        <w:rPr>
          <w:rFonts w:cs="MV Boli"/>
          <w:b w:val="0"/>
          <w:sz w:val="20"/>
        </w:rPr>
        <w:t xml:space="preserve"> amount of variance</w:t>
      </w:r>
    </w:p>
    <w:p w:rsidR="009B3025" w:rsidRPr="00AC0CAC" w:rsidRDefault="009B3025" w:rsidP="009B3025">
      <w:pPr>
        <w:pStyle w:val="justify"/>
        <w:tabs>
          <w:tab w:val="left" w:pos="360"/>
          <w:tab w:val="left" w:pos="720"/>
          <w:tab w:val="left" w:pos="2160"/>
          <w:tab w:val="left" w:pos="2880"/>
          <w:tab w:val="left" w:pos="4320"/>
          <w:tab w:val="left" w:pos="5040"/>
          <w:tab w:val="right" w:pos="7920"/>
        </w:tabs>
        <w:ind w:left="0" w:firstLine="0"/>
        <w:rPr>
          <w:rFonts w:cs="MV Boli"/>
          <w:b w:val="0"/>
          <w:sz w:val="20"/>
        </w:rPr>
      </w:pPr>
      <w:r w:rsidRPr="00AC0CAC">
        <w:rPr>
          <w:rFonts w:cs="MV Boli"/>
          <w:b w:val="0"/>
          <w:sz w:val="20"/>
        </w:rPr>
        <w:t>(ii)</w:t>
      </w:r>
      <w:r w:rsidRPr="00AC0CAC">
        <w:rPr>
          <w:rFonts w:cs="MV Boli"/>
          <w:b w:val="0"/>
          <w:sz w:val="20"/>
        </w:rPr>
        <w:tab/>
      </w:r>
      <w:r w:rsidR="0099469C" w:rsidRPr="00AC0CAC">
        <w:rPr>
          <w:rFonts w:cs="MV Boli"/>
          <w:b w:val="0"/>
          <w:sz w:val="20"/>
        </w:rPr>
        <w:t>The</w:t>
      </w:r>
      <w:r w:rsidRPr="00AC0CAC">
        <w:rPr>
          <w:rFonts w:cs="MV Boli"/>
          <w:b w:val="0"/>
          <w:sz w:val="20"/>
        </w:rPr>
        <w:t xml:space="preserve"> factors or causes of their occurrence</w:t>
      </w:r>
    </w:p>
    <w:p w:rsidR="009B3025" w:rsidRPr="00AC0CAC" w:rsidRDefault="009B3025" w:rsidP="009B3025">
      <w:pPr>
        <w:pStyle w:val="justify"/>
        <w:tabs>
          <w:tab w:val="left" w:pos="360"/>
          <w:tab w:val="left" w:pos="720"/>
          <w:tab w:val="left" w:pos="2160"/>
          <w:tab w:val="left" w:pos="2880"/>
          <w:tab w:val="left" w:pos="4320"/>
          <w:tab w:val="left" w:pos="5040"/>
          <w:tab w:val="right" w:pos="7920"/>
        </w:tabs>
        <w:ind w:left="0" w:firstLine="0"/>
        <w:rPr>
          <w:rFonts w:cs="MV Boli"/>
          <w:b w:val="0"/>
          <w:sz w:val="20"/>
        </w:rPr>
      </w:pPr>
      <w:r w:rsidRPr="00AC0CAC">
        <w:rPr>
          <w:rFonts w:cs="MV Boli"/>
          <w:b w:val="0"/>
          <w:sz w:val="20"/>
        </w:rPr>
        <w:t>(iii)</w:t>
      </w:r>
      <w:r w:rsidRPr="00AC0CAC">
        <w:rPr>
          <w:rFonts w:cs="MV Boli"/>
          <w:b w:val="0"/>
          <w:sz w:val="20"/>
        </w:rPr>
        <w:tab/>
      </w:r>
      <w:r w:rsidR="0099469C" w:rsidRPr="00AC0CAC">
        <w:rPr>
          <w:rFonts w:cs="MV Boli"/>
          <w:b w:val="0"/>
          <w:sz w:val="20"/>
        </w:rPr>
        <w:t>The</w:t>
      </w:r>
      <w:r w:rsidRPr="00AC0CAC">
        <w:rPr>
          <w:rFonts w:cs="MV Boli"/>
          <w:b w:val="0"/>
          <w:sz w:val="20"/>
        </w:rPr>
        <w:t xml:space="preserve"> responsibility to be laid on executives and departments and</w:t>
      </w:r>
    </w:p>
    <w:p w:rsidR="009B3025" w:rsidRPr="00AC0CAC" w:rsidRDefault="009B3025" w:rsidP="009B3025">
      <w:pPr>
        <w:pStyle w:val="justify"/>
        <w:tabs>
          <w:tab w:val="left" w:pos="360"/>
          <w:tab w:val="left" w:pos="720"/>
          <w:tab w:val="left" w:pos="2160"/>
          <w:tab w:val="left" w:pos="2880"/>
          <w:tab w:val="left" w:pos="4320"/>
          <w:tab w:val="left" w:pos="5040"/>
          <w:tab w:val="right" w:pos="7920"/>
        </w:tabs>
        <w:ind w:left="0" w:firstLine="0"/>
        <w:rPr>
          <w:rFonts w:cs="MV Boli"/>
          <w:b w:val="0"/>
          <w:sz w:val="20"/>
        </w:rPr>
      </w:pPr>
      <w:r w:rsidRPr="00AC0CAC">
        <w:rPr>
          <w:rFonts w:cs="MV Boli"/>
          <w:b w:val="0"/>
          <w:sz w:val="20"/>
        </w:rPr>
        <w:t>(iv)</w:t>
      </w:r>
      <w:r w:rsidRPr="00AC0CAC">
        <w:rPr>
          <w:rFonts w:cs="MV Boli"/>
          <w:b w:val="0"/>
          <w:sz w:val="20"/>
        </w:rPr>
        <w:tab/>
      </w:r>
      <w:r w:rsidR="0099469C" w:rsidRPr="00AC0CAC">
        <w:rPr>
          <w:rFonts w:cs="MV Boli"/>
          <w:b w:val="0"/>
          <w:sz w:val="20"/>
        </w:rPr>
        <w:t>Corrective</w:t>
      </w:r>
      <w:r w:rsidRPr="00AC0CAC">
        <w:rPr>
          <w:rFonts w:cs="MV Boli"/>
          <w:b w:val="0"/>
          <w:sz w:val="20"/>
        </w:rPr>
        <w:t xml:space="preserve"> actions which should be taken to obviate or reduce the variances.</w:t>
      </w:r>
    </w:p>
    <w:p w:rsidR="009B3025" w:rsidRPr="00AC0CAC" w:rsidRDefault="009B3025" w:rsidP="009B3025">
      <w:pPr>
        <w:pStyle w:val="justify"/>
        <w:tabs>
          <w:tab w:val="left" w:pos="360"/>
          <w:tab w:val="left" w:pos="720"/>
          <w:tab w:val="left" w:pos="2160"/>
          <w:tab w:val="left" w:pos="2880"/>
          <w:tab w:val="left" w:pos="4320"/>
          <w:tab w:val="left" w:pos="5040"/>
          <w:tab w:val="right" w:pos="7920"/>
        </w:tabs>
        <w:ind w:left="0" w:firstLine="0"/>
        <w:rPr>
          <w:rFonts w:cs="MV Boli"/>
          <w:b w:val="0"/>
          <w:sz w:val="20"/>
        </w:rPr>
      </w:pPr>
      <w:r w:rsidRPr="00AC0CAC">
        <w:rPr>
          <w:rFonts w:cs="MV Boli"/>
          <w:b w:val="0"/>
          <w:sz w:val="20"/>
        </w:rPr>
        <w:t>Mere calculation and analysis of variances is of no use. The success of variance analysis depends upon how quickly and effectively the corrective actions can be taken on the analysed variances. In fact variance gives information. The manager needs to act on the information provided for taking corrective action. Information is the means and action taken on it is the end. In other words, the calculation of variances in standard costing is not an end in itself, but a means to an end.</w:t>
      </w:r>
    </w:p>
    <w:p w:rsidR="009B3025" w:rsidRPr="00AC0CAC" w:rsidRDefault="00E67E69" w:rsidP="009B3025">
      <w:pPr>
        <w:pStyle w:val="justify"/>
        <w:tabs>
          <w:tab w:val="left" w:pos="360"/>
          <w:tab w:val="left" w:pos="2160"/>
          <w:tab w:val="left" w:pos="3600"/>
          <w:tab w:val="left" w:pos="4320"/>
          <w:tab w:val="left" w:pos="5040"/>
          <w:tab w:val="right" w:pos="7920"/>
        </w:tabs>
        <w:rPr>
          <w:rFonts w:cs="MV Boli"/>
          <w:sz w:val="20"/>
        </w:rPr>
      </w:pPr>
      <w:r w:rsidRPr="00AC0CAC">
        <w:rPr>
          <w:rFonts w:cs="MV Boli"/>
          <w:sz w:val="20"/>
        </w:rPr>
        <w:t>Question 34</w:t>
      </w:r>
    </w:p>
    <w:p w:rsidR="009B3025" w:rsidRPr="00AC0CAC" w:rsidRDefault="009B3025" w:rsidP="009B3025">
      <w:pPr>
        <w:pStyle w:val="justify"/>
        <w:tabs>
          <w:tab w:val="left" w:pos="360"/>
          <w:tab w:val="left" w:pos="2160"/>
          <w:tab w:val="left" w:pos="3600"/>
          <w:tab w:val="left" w:pos="4320"/>
          <w:tab w:val="left" w:pos="5040"/>
          <w:tab w:val="right" w:pos="7920"/>
        </w:tabs>
        <w:rPr>
          <w:rFonts w:cs="MV Boli"/>
          <w:b w:val="0"/>
          <w:i/>
          <w:sz w:val="20"/>
        </w:rPr>
      </w:pPr>
      <w:r w:rsidRPr="00AC0CAC">
        <w:rPr>
          <w:rFonts w:cs="MV Boli"/>
          <w:b w:val="0"/>
          <w:i/>
          <w:sz w:val="20"/>
        </w:rPr>
        <w:t xml:space="preserve">Describe three distinct groups of variances that arise in standard costing. </w:t>
      </w:r>
      <w:r w:rsidRPr="00AC0CAC">
        <w:rPr>
          <w:rFonts w:cs="MV Boli"/>
          <w:b w:val="0"/>
          <w:i/>
          <w:sz w:val="20"/>
        </w:rPr>
        <w:tab/>
        <w:t>(May 2000)</w:t>
      </w:r>
    </w:p>
    <w:p w:rsidR="009B3025" w:rsidRPr="00AC0CAC" w:rsidRDefault="009B3025" w:rsidP="009B3025">
      <w:pPr>
        <w:pStyle w:val="justify"/>
        <w:tabs>
          <w:tab w:val="left" w:pos="360"/>
          <w:tab w:val="left" w:pos="2160"/>
          <w:tab w:val="left" w:pos="3600"/>
          <w:tab w:val="left" w:pos="4320"/>
          <w:tab w:val="left" w:pos="5040"/>
          <w:tab w:val="right" w:pos="7920"/>
        </w:tabs>
        <w:rPr>
          <w:rFonts w:cs="MV Boli"/>
          <w:sz w:val="20"/>
        </w:rPr>
      </w:pPr>
      <w:r w:rsidRPr="00AC0CAC">
        <w:rPr>
          <w:rFonts w:cs="MV Boli"/>
          <w:sz w:val="20"/>
        </w:rPr>
        <w:t>Answer</w:t>
      </w:r>
    </w:p>
    <w:p w:rsidR="009B3025" w:rsidRPr="00AC0CAC" w:rsidRDefault="009B3025" w:rsidP="009B3025">
      <w:pPr>
        <w:pStyle w:val="justify"/>
        <w:tabs>
          <w:tab w:val="left" w:pos="360"/>
          <w:tab w:val="left" w:pos="2160"/>
          <w:tab w:val="left" w:pos="3600"/>
          <w:tab w:val="left" w:pos="4320"/>
          <w:tab w:val="left" w:pos="5040"/>
          <w:tab w:val="right" w:pos="7920"/>
        </w:tabs>
        <w:rPr>
          <w:rFonts w:cs="MV Boli"/>
          <w:b w:val="0"/>
          <w:sz w:val="20"/>
        </w:rPr>
      </w:pPr>
      <w:r w:rsidRPr="00AC0CAC">
        <w:rPr>
          <w:rFonts w:cs="MV Boli"/>
          <w:b w:val="0"/>
          <w:sz w:val="20"/>
        </w:rPr>
        <w:t xml:space="preserve">The three distinct groups of variances that arise in standard costing are: </w:t>
      </w:r>
    </w:p>
    <w:p w:rsidR="009B3025" w:rsidRPr="00AC0CAC" w:rsidRDefault="009B3025" w:rsidP="009B3025">
      <w:pPr>
        <w:pStyle w:val="justify"/>
        <w:tabs>
          <w:tab w:val="left" w:pos="360"/>
          <w:tab w:val="left" w:pos="2160"/>
          <w:tab w:val="left" w:pos="3600"/>
          <w:tab w:val="left" w:pos="4320"/>
          <w:tab w:val="left" w:pos="5040"/>
          <w:tab w:val="right" w:pos="7920"/>
        </w:tabs>
        <w:rPr>
          <w:rFonts w:cs="MV Boli"/>
          <w:b w:val="0"/>
          <w:sz w:val="20"/>
        </w:rPr>
      </w:pPr>
      <w:r w:rsidRPr="00AC0CAC">
        <w:rPr>
          <w:rFonts w:cs="MV Boli"/>
          <w:b w:val="0"/>
          <w:sz w:val="20"/>
        </w:rPr>
        <w:t>The three distinct groups of variances that arise in standard costing are:</w:t>
      </w:r>
    </w:p>
    <w:p w:rsidR="009B3025" w:rsidRPr="00AC0CAC" w:rsidRDefault="009B3025" w:rsidP="009B3025">
      <w:pPr>
        <w:pStyle w:val="justify"/>
        <w:tabs>
          <w:tab w:val="left" w:pos="360"/>
          <w:tab w:val="left" w:pos="2160"/>
          <w:tab w:val="left" w:pos="3600"/>
          <w:tab w:val="left" w:pos="4320"/>
          <w:tab w:val="left" w:pos="5040"/>
          <w:tab w:val="right" w:pos="7920"/>
        </w:tabs>
        <w:ind w:left="360" w:hanging="360"/>
        <w:rPr>
          <w:rFonts w:cs="MV Boli"/>
          <w:b w:val="0"/>
          <w:sz w:val="20"/>
        </w:rPr>
      </w:pPr>
      <w:r w:rsidRPr="00AC0CAC">
        <w:rPr>
          <w:rFonts w:cs="MV Boli"/>
          <w:b w:val="0"/>
          <w:sz w:val="20"/>
        </w:rPr>
        <w:t>(i)</w:t>
      </w:r>
      <w:r w:rsidRPr="00AC0CAC">
        <w:rPr>
          <w:rFonts w:cs="MV Boli"/>
          <w:b w:val="0"/>
          <w:sz w:val="20"/>
        </w:rPr>
        <w:tab/>
        <w:t xml:space="preserve">Variances of efficiency. These are the variance, which arise due to efficiency or inefficiency in use of material, </w:t>
      </w:r>
      <w:r w:rsidR="0099469C" w:rsidRPr="00AC0CAC">
        <w:rPr>
          <w:rFonts w:cs="MV Boli"/>
          <w:b w:val="0"/>
          <w:sz w:val="20"/>
        </w:rPr>
        <w:t>labor</w:t>
      </w:r>
      <w:r w:rsidRPr="00AC0CAC">
        <w:rPr>
          <w:rFonts w:cs="MV Boli"/>
          <w:b w:val="0"/>
          <w:sz w:val="20"/>
        </w:rPr>
        <w:t xml:space="preserve"> etc.</w:t>
      </w:r>
    </w:p>
    <w:p w:rsidR="009B3025" w:rsidRPr="00AC0CAC" w:rsidRDefault="009B3025" w:rsidP="009B3025">
      <w:pPr>
        <w:pStyle w:val="justify"/>
        <w:tabs>
          <w:tab w:val="left" w:pos="360"/>
          <w:tab w:val="left" w:pos="2160"/>
          <w:tab w:val="left" w:pos="3600"/>
          <w:tab w:val="left" w:pos="4320"/>
          <w:tab w:val="left" w:pos="5040"/>
          <w:tab w:val="right" w:pos="7920"/>
        </w:tabs>
        <w:ind w:left="360" w:hanging="360"/>
        <w:rPr>
          <w:rFonts w:cs="MV Boli"/>
          <w:b w:val="0"/>
          <w:sz w:val="20"/>
        </w:rPr>
      </w:pPr>
      <w:r w:rsidRPr="00AC0CAC">
        <w:rPr>
          <w:rFonts w:cs="MV Boli"/>
          <w:b w:val="0"/>
          <w:sz w:val="20"/>
        </w:rPr>
        <w:t>(ii)</w:t>
      </w:r>
      <w:r w:rsidRPr="00AC0CAC">
        <w:rPr>
          <w:rFonts w:cs="MV Boli"/>
          <w:b w:val="0"/>
          <w:sz w:val="20"/>
        </w:rPr>
        <w:tab/>
        <w:t>Variances of prices and rates:  These are the variances, which arise due to changes in procurement price and standard price.</w:t>
      </w:r>
    </w:p>
    <w:p w:rsidR="009B3025" w:rsidRPr="00AC0CAC" w:rsidRDefault="009B3025" w:rsidP="009B3025">
      <w:pPr>
        <w:pStyle w:val="justify"/>
        <w:tabs>
          <w:tab w:val="left" w:pos="360"/>
          <w:tab w:val="left" w:pos="2160"/>
          <w:tab w:val="left" w:pos="3600"/>
          <w:tab w:val="left" w:pos="4320"/>
          <w:tab w:val="left" w:pos="5040"/>
          <w:tab w:val="right" w:pos="7920"/>
        </w:tabs>
        <w:ind w:left="360" w:hanging="360"/>
        <w:rPr>
          <w:rFonts w:cs="MV Boli"/>
          <w:b w:val="0"/>
          <w:sz w:val="20"/>
        </w:rPr>
      </w:pPr>
      <w:r w:rsidRPr="00AC0CAC">
        <w:rPr>
          <w:rFonts w:cs="MV Boli"/>
          <w:b w:val="0"/>
          <w:sz w:val="20"/>
        </w:rPr>
        <w:t>(iii)</w:t>
      </w:r>
      <w:r w:rsidRPr="00AC0CAC">
        <w:rPr>
          <w:rFonts w:cs="MV Boli"/>
          <w:b w:val="0"/>
          <w:sz w:val="20"/>
        </w:rPr>
        <w:tab/>
        <w:t xml:space="preserve">Variances due to volume:  These represent the effect of difference between actual activity and standard level of activity. These can be summarized as under: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828"/>
        <w:gridCol w:w="1206"/>
        <w:gridCol w:w="2034"/>
        <w:gridCol w:w="2034"/>
        <w:gridCol w:w="2034"/>
      </w:tblGrid>
      <w:tr w:rsidR="009B3025" w:rsidRPr="00AC0CAC" w:rsidTr="00CA1D37">
        <w:tc>
          <w:tcPr>
            <w:tcW w:w="2034" w:type="dxa"/>
            <w:gridSpan w:val="2"/>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left"/>
              <w:rPr>
                <w:rFonts w:cs="MV Boli"/>
                <w:b w:val="0"/>
                <w:i/>
              </w:rPr>
            </w:pPr>
            <w:r w:rsidRPr="00AC0CAC">
              <w:rPr>
                <w:rFonts w:cs="MV Boli"/>
                <w:b w:val="0"/>
                <w:i/>
              </w:rPr>
              <w:lastRenderedPageBreak/>
              <w:t>Element of cost</w:t>
            </w: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i/>
              </w:rPr>
            </w:pPr>
            <w:r w:rsidRPr="00AC0CAC">
              <w:rPr>
                <w:rFonts w:cs="MV Boli"/>
                <w:b w:val="0"/>
                <w:i/>
              </w:rPr>
              <w:t>Variance of Efficiency</w:t>
            </w: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i/>
              </w:rPr>
            </w:pPr>
            <w:r w:rsidRPr="00AC0CAC">
              <w:rPr>
                <w:rFonts w:cs="MV Boli"/>
                <w:b w:val="0"/>
                <w:i/>
              </w:rPr>
              <w:t xml:space="preserve">Variance of price </w:t>
            </w: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i/>
              </w:rPr>
            </w:pPr>
            <w:r w:rsidRPr="00AC0CAC">
              <w:rPr>
                <w:rFonts w:cs="MV Boli"/>
                <w:b w:val="0"/>
                <w:i/>
              </w:rPr>
              <w:t xml:space="preserve">Variance of volume </w:t>
            </w:r>
          </w:p>
        </w:tc>
      </w:tr>
      <w:tr w:rsidR="009B3025" w:rsidRPr="00AC0CAC" w:rsidTr="00CA1D37">
        <w:tc>
          <w:tcPr>
            <w:tcW w:w="2034" w:type="dxa"/>
            <w:gridSpan w:val="2"/>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rPr>
                <w:rFonts w:cs="MV Boli"/>
                <w:b w:val="0"/>
              </w:rPr>
            </w:pPr>
            <w:r w:rsidRPr="00AC0CAC">
              <w:rPr>
                <w:rFonts w:cs="MV Boli"/>
                <w:b w:val="0"/>
              </w:rPr>
              <w:t>Material</w:t>
            </w: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r w:rsidRPr="00AC0CAC">
              <w:rPr>
                <w:rFonts w:cs="MV Boli"/>
                <w:b w:val="0"/>
              </w:rPr>
              <w:t>Usage, Mixture, Yield</w:t>
            </w: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r w:rsidRPr="00AC0CAC">
              <w:rPr>
                <w:rFonts w:cs="MV Boli"/>
                <w:b w:val="0"/>
              </w:rPr>
              <w:t>Price</w:t>
            </w: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r w:rsidRPr="00AC0CAC">
              <w:rPr>
                <w:rFonts w:cs="MV Boli"/>
                <w:b w:val="0"/>
              </w:rPr>
              <w:t>Revision</w:t>
            </w:r>
          </w:p>
        </w:tc>
      </w:tr>
      <w:tr w:rsidR="009B3025" w:rsidRPr="00AC0CAC" w:rsidTr="00CA1D37">
        <w:tc>
          <w:tcPr>
            <w:tcW w:w="2034" w:type="dxa"/>
            <w:gridSpan w:val="2"/>
          </w:tcPr>
          <w:p w:rsidR="009B3025" w:rsidRPr="00AC0CAC" w:rsidRDefault="0099469C" w:rsidP="00CA1D37">
            <w:pPr>
              <w:pStyle w:val="justify"/>
              <w:tabs>
                <w:tab w:val="left" w:pos="360"/>
                <w:tab w:val="left" w:pos="2160"/>
                <w:tab w:val="left" w:pos="3600"/>
                <w:tab w:val="left" w:pos="4320"/>
                <w:tab w:val="left" w:pos="5040"/>
                <w:tab w:val="right" w:pos="7920"/>
              </w:tabs>
              <w:spacing w:before="40" w:after="40"/>
              <w:ind w:left="0" w:firstLine="0"/>
              <w:rPr>
                <w:rFonts w:cs="MV Boli"/>
                <w:b w:val="0"/>
              </w:rPr>
            </w:pPr>
            <w:r w:rsidRPr="00AC0CAC">
              <w:rPr>
                <w:rFonts w:cs="MV Boli"/>
                <w:b w:val="0"/>
              </w:rPr>
              <w:t>Labor</w:t>
            </w: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r w:rsidRPr="00AC0CAC">
              <w:rPr>
                <w:rFonts w:cs="MV Boli"/>
                <w:b w:val="0"/>
              </w:rPr>
              <w:t>Efficiency, idle time</w:t>
            </w: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r w:rsidRPr="00AC0CAC">
              <w:rPr>
                <w:rFonts w:cs="MV Boli"/>
                <w:b w:val="0"/>
              </w:rPr>
              <w:t>Rate of pay</w:t>
            </w: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r w:rsidRPr="00AC0CAC">
              <w:rPr>
                <w:rFonts w:cs="MV Boli"/>
                <w:b w:val="0"/>
              </w:rPr>
              <w:t>--</w:t>
            </w:r>
          </w:p>
        </w:tc>
      </w:tr>
      <w:tr w:rsidR="009B3025" w:rsidRPr="00AC0CAC" w:rsidTr="00CA1D37">
        <w:tc>
          <w:tcPr>
            <w:tcW w:w="828"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rPr>
                <w:rFonts w:cs="MV Boli"/>
                <w:b w:val="0"/>
              </w:rPr>
            </w:pPr>
          </w:p>
        </w:tc>
        <w:tc>
          <w:tcPr>
            <w:tcW w:w="1206"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rPr>
                <w:rFonts w:cs="MV Boli"/>
                <w:b w:val="0"/>
              </w:rPr>
            </w:pPr>
            <w:r w:rsidRPr="00AC0CAC">
              <w:rPr>
                <w:rFonts w:cs="MV Boli"/>
                <w:b w:val="0"/>
              </w:rPr>
              <w:t xml:space="preserve">- Variable </w:t>
            </w: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r w:rsidRPr="00AC0CAC">
              <w:rPr>
                <w:rFonts w:cs="MV Boli"/>
                <w:b w:val="0"/>
              </w:rPr>
              <w:t>Efficiency</w:t>
            </w: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r w:rsidRPr="00AC0CAC">
              <w:rPr>
                <w:rFonts w:cs="MV Boli"/>
                <w:b w:val="0"/>
              </w:rPr>
              <w:t>Expenditure</w:t>
            </w: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r w:rsidRPr="00AC0CAC">
              <w:rPr>
                <w:rFonts w:cs="MV Boli"/>
                <w:b w:val="0"/>
              </w:rPr>
              <w:t>Revision</w:t>
            </w:r>
          </w:p>
        </w:tc>
      </w:tr>
      <w:tr w:rsidR="009B3025" w:rsidRPr="00AC0CAC" w:rsidTr="00CA1D37">
        <w:tc>
          <w:tcPr>
            <w:tcW w:w="828"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rPr>
                <w:rFonts w:cs="MV Boli"/>
                <w:b w:val="0"/>
              </w:rPr>
            </w:pPr>
          </w:p>
        </w:tc>
        <w:tc>
          <w:tcPr>
            <w:tcW w:w="1206"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rPr>
                <w:rFonts w:cs="MV Boli"/>
                <w:b w:val="0"/>
              </w:rPr>
            </w:pPr>
            <w:r w:rsidRPr="00AC0CAC">
              <w:rPr>
                <w:rFonts w:cs="MV Boli"/>
                <w:b w:val="0"/>
              </w:rPr>
              <w:t>- Fixed</w:t>
            </w: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r w:rsidRPr="00AC0CAC">
              <w:rPr>
                <w:rFonts w:cs="MV Boli"/>
                <w:b w:val="0"/>
              </w:rPr>
              <w:t>Efficiency</w:t>
            </w: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r w:rsidRPr="00AC0CAC">
              <w:rPr>
                <w:rFonts w:cs="MV Boli"/>
                <w:b w:val="0"/>
              </w:rPr>
              <w:t>Expenditure</w:t>
            </w: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r w:rsidRPr="00AC0CAC">
              <w:rPr>
                <w:rFonts w:cs="MV Boli"/>
                <w:b w:val="0"/>
              </w:rPr>
              <w:t xml:space="preserve">Revision </w:t>
            </w:r>
          </w:p>
        </w:tc>
      </w:tr>
      <w:tr w:rsidR="009B3025" w:rsidRPr="00AC0CAC" w:rsidTr="00CA1D37">
        <w:tc>
          <w:tcPr>
            <w:tcW w:w="2034" w:type="dxa"/>
            <w:gridSpan w:val="2"/>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rPr>
                <w:rFonts w:cs="MV Boli"/>
                <w:b w:val="0"/>
              </w:rPr>
            </w:pP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r w:rsidRPr="00AC0CAC">
              <w:rPr>
                <w:rFonts w:cs="MV Boli"/>
                <w:b w:val="0"/>
              </w:rPr>
              <w:t>Capacity</w:t>
            </w:r>
          </w:p>
        </w:tc>
      </w:tr>
      <w:tr w:rsidR="009B3025" w:rsidRPr="00AC0CAC" w:rsidTr="00CA1D37">
        <w:tc>
          <w:tcPr>
            <w:tcW w:w="2034" w:type="dxa"/>
            <w:gridSpan w:val="2"/>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rPr>
                <w:rFonts w:cs="MV Boli"/>
                <w:b w:val="0"/>
              </w:rPr>
            </w:pP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p>
        </w:tc>
        <w:tc>
          <w:tcPr>
            <w:tcW w:w="2034" w:type="dxa"/>
          </w:tcPr>
          <w:p w:rsidR="009B3025" w:rsidRPr="00AC0CAC" w:rsidRDefault="009B3025" w:rsidP="00CA1D37">
            <w:pPr>
              <w:pStyle w:val="justify"/>
              <w:tabs>
                <w:tab w:val="left" w:pos="360"/>
                <w:tab w:val="left" w:pos="2160"/>
                <w:tab w:val="left" w:pos="3600"/>
                <w:tab w:val="left" w:pos="4320"/>
                <w:tab w:val="left" w:pos="5040"/>
                <w:tab w:val="right" w:pos="7920"/>
              </w:tabs>
              <w:spacing w:before="40" w:after="40"/>
              <w:ind w:left="0" w:firstLine="0"/>
              <w:jc w:val="right"/>
              <w:rPr>
                <w:rFonts w:cs="MV Boli"/>
                <w:b w:val="0"/>
              </w:rPr>
            </w:pPr>
            <w:r w:rsidRPr="00AC0CAC">
              <w:rPr>
                <w:rFonts w:cs="MV Boli"/>
                <w:b w:val="0"/>
              </w:rPr>
              <w:t>Calendar</w:t>
            </w:r>
          </w:p>
        </w:tc>
      </w:tr>
    </w:tbl>
    <w:p w:rsidR="009B3025" w:rsidRPr="00AC0CAC" w:rsidRDefault="009B3025" w:rsidP="005B58B2">
      <w:pPr>
        <w:pStyle w:val="justify"/>
        <w:ind w:left="0" w:firstLine="0"/>
        <w:rPr>
          <w:rFonts w:cs="MV Boli"/>
          <w:sz w:val="20"/>
        </w:rPr>
      </w:pPr>
      <w:r w:rsidRPr="00AC0CAC">
        <w:rPr>
          <w:rFonts w:cs="MV Boli"/>
          <w:sz w:val="20"/>
        </w:rPr>
        <w:t xml:space="preserve">Question </w:t>
      </w:r>
      <w:r w:rsidR="00E67E69" w:rsidRPr="00AC0CAC">
        <w:rPr>
          <w:rFonts w:cs="MV Boli"/>
          <w:sz w:val="20"/>
        </w:rPr>
        <w:t>35</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i/>
          <w:sz w:val="20"/>
          <w:szCs w:val="20"/>
        </w:rPr>
      </w:pPr>
      <w:r w:rsidRPr="00AC0CAC">
        <w:rPr>
          <w:rFonts w:cs="MV Boli"/>
          <w:i/>
          <w:sz w:val="20"/>
          <w:szCs w:val="20"/>
        </w:rPr>
        <w:t>What is meant by Cost-plus pricing?</w:t>
      </w:r>
    </w:p>
    <w:p w:rsidR="009B3025" w:rsidRPr="00AC0CAC" w:rsidRDefault="009B3025" w:rsidP="009B3025">
      <w:pPr>
        <w:pStyle w:val="justify"/>
        <w:rPr>
          <w:rFonts w:cs="MV Boli"/>
          <w:sz w:val="20"/>
        </w:rPr>
      </w:pPr>
      <w:r w:rsidRPr="00AC0CAC">
        <w:rPr>
          <w:rFonts w:cs="MV Boli"/>
          <w:sz w:val="20"/>
        </w:rPr>
        <w:t>Answer</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b/>
          <w:sz w:val="20"/>
          <w:szCs w:val="20"/>
        </w:rPr>
        <w:t>Cost-plus pricing:</w:t>
      </w:r>
      <w:r w:rsidRPr="00AC0CAC">
        <w:rPr>
          <w:rFonts w:cs="MV Boli"/>
          <w:sz w:val="20"/>
          <w:szCs w:val="20"/>
        </w:rPr>
        <w:t xml:space="preserve">  It is the most widely used method of pricing a product as it ensures that the selling price is greater than the total cost of a product. This method helps business firms to generate profits and survive in the future.</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t>Under cost plus pricing the selling price of the product is determined by adding a percentage of mark-up to the estimated unit cost of the product.</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t xml:space="preserve">The unit cost of the product can be determined by using different methods viz., total cost; manufacturing cost or variable/incremental cost. The percentage of mark-up to be added to estimated cost also very and depends upon the cost figure used. For example, if total cost is used, the mark up will be added to provide an acceptable profit per unit. </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t>Alternatively if total manufacturing cost is used, the ‘plus’ that is added must be sufficient to cover non-manufacturing overheads and to provide an acceptable profit per unit.</w:t>
      </w:r>
    </w:p>
    <w:p w:rsidR="009B3025" w:rsidRPr="00AC0CAC" w:rsidRDefault="009B3025" w:rsidP="009B3025">
      <w:pPr>
        <w:pStyle w:val="justify"/>
        <w:rPr>
          <w:rFonts w:cs="MV Boli"/>
          <w:sz w:val="20"/>
        </w:rPr>
      </w:pPr>
      <w:r w:rsidRPr="00AC0CAC">
        <w:rPr>
          <w:rFonts w:cs="MV Boli"/>
          <w:sz w:val="20"/>
        </w:rPr>
        <w:t>Question 3</w:t>
      </w:r>
      <w:r w:rsidR="00E67E69" w:rsidRPr="00AC0CAC">
        <w:rPr>
          <w:rFonts w:cs="MV Boli"/>
          <w:sz w:val="20"/>
        </w:rPr>
        <w:t>6</w:t>
      </w:r>
    </w:p>
    <w:p w:rsidR="005B58B2" w:rsidRDefault="009B3025" w:rsidP="005B58B2">
      <w:pPr>
        <w:pStyle w:val="Style1"/>
        <w:tabs>
          <w:tab w:val="left" w:pos="360"/>
          <w:tab w:val="left" w:pos="720"/>
          <w:tab w:val="left" w:pos="1440"/>
          <w:tab w:val="left" w:pos="2160"/>
          <w:tab w:val="left" w:pos="2880"/>
          <w:tab w:val="left" w:pos="3600"/>
          <w:tab w:val="left" w:pos="4320"/>
          <w:tab w:val="right" w:pos="7920"/>
        </w:tabs>
        <w:rPr>
          <w:rFonts w:cs="MV Boli"/>
          <w:i/>
          <w:sz w:val="20"/>
          <w:szCs w:val="20"/>
        </w:rPr>
      </w:pPr>
      <w:r w:rsidRPr="00AC0CAC">
        <w:rPr>
          <w:rFonts w:cs="MV Boli"/>
          <w:i/>
          <w:sz w:val="20"/>
          <w:szCs w:val="20"/>
        </w:rPr>
        <w:t xml:space="preserve">Enumerate the circumstances which are favourable for the adoption of a penetrating pricing policy </w:t>
      </w:r>
      <w:r w:rsidR="005B58B2">
        <w:rPr>
          <w:rFonts w:cs="MV Boli"/>
          <w:i/>
          <w:sz w:val="20"/>
          <w:szCs w:val="20"/>
        </w:rPr>
        <w:tab/>
      </w:r>
      <w:r w:rsidRPr="00AC0CAC">
        <w:rPr>
          <w:rFonts w:cs="MV Boli"/>
          <w:i/>
          <w:sz w:val="20"/>
          <w:szCs w:val="20"/>
        </w:rPr>
        <w:t>(May 1999)</w:t>
      </w:r>
    </w:p>
    <w:p w:rsidR="009B3025" w:rsidRPr="005B58B2" w:rsidRDefault="009B3025" w:rsidP="005B58B2">
      <w:pPr>
        <w:pStyle w:val="Style1"/>
        <w:tabs>
          <w:tab w:val="left" w:pos="360"/>
          <w:tab w:val="left" w:pos="720"/>
          <w:tab w:val="left" w:pos="1440"/>
          <w:tab w:val="left" w:pos="2160"/>
          <w:tab w:val="left" w:pos="2880"/>
          <w:tab w:val="left" w:pos="3600"/>
          <w:tab w:val="left" w:pos="4320"/>
          <w:tab w:val="right" w:pos="7920"/>
        </w:tabs>
        <w:rPr>
          <w:rFonts w:cs="MV Boli"/>
          <w:i/>
          <w:sz w:val="20"/>
          <w:szCs w:val="20"/>
        </w:rPr>
      </w:pPr>
      <w:r w:rsidRPr="00AC0CAC">
        <w:rPr>
          <w:rFonts w:cs="MV Boli"/>
          <w:sz w:val="20"/>
        </w:rPr>
        <w:t xml:space="preserve">Answer </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b/>
          <w:sz w:val="20"/>
          <w:szCs w:val="20"/>
        </w:rPr>
        <w:t>Penetrating pricing Policy:</w:t>
      </w:r>
      <w:r w:rsidRPr="00AC0CAC">
        <w:rPr>
          <w:rFonts w:cs="MV Boli"/>
          <w:sz w:val="20"/>
          <w:szCs w:val="20"/>
        </w:rPr>
        <w:t xml:space="preserve"> It means a pricing policy for penetrating mass market as quickly as possible through lower price offers. This method is also used for pricing a new product. In order to popularise a new product penetrating pricing policy is used initially. The company may not earn profit by resorting to this policy during the initial stage. Later on, the price may be increased as and when the demand picks up. Penetrating pricing policy can also be adopted at any stage of the product life cycle for products whose market is approached with low initial price. The use of this policy by the existing concerns will discourage the new concerns to enter the market. The pricing policy is also known as “stay-out-pricing”.</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b/>
          <w:sz w:val="20"/>
          <w:szCs w:val="20"/>
        </w:rPr>
        <w:t>Favourable Circumstances:</w:t>
      </w:r>
      <w:r w:rsidRPr="00AC0CAC">
        <w:rPr>
          <w:rFonts w:cs="MV Boli"/>
          <w:sz w:val="20"/>
          <w:szCs w:val="20"/>
        </w:rPr>
        <w:t xml:space="preserve">  The three circumstances favourable for resorting to penetrating pricing policy are as under:</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t>When demand of the product is elastic to price. In other words, the demand of the product increases when price is low.</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t>When there are substantial savings on large scale production. Here increase in demand is sustained by the adoption of low pricing policy.</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t>When there is threat of competition, the prices fixed at a low level will act as an entry barrier to the prospective competitors.</w:t>
      </w:r>
    </w:p>
    <w:p w:rsidR="009B3025" w:rsidRPr="00AC0CAC" w:rsidRDefault="009B3025" w:rsidP="009B3025">
      <w:pPr>
        <w:pStyle w:val="justify"/>
        <w:rPr>
          <w:rFonts w:cs="MV Boli"/>
          <w:sz w:val="20"/>
        </w:rPr>
      </w:pPr>
      <w:r w:rsidRPr="00AC0CAC">
        <w:rPr>
          <w:rFonts w:cs="MV Boli"/>
          <w:sz w:val="20"/>
        </w:rPr>
        <w:t xml:space="preserve">Question </w:t>
      </w:r>
      <w:r w:rsidR="00E67E69" w:rsidRPr="00AC0CAC">
        <w:rPr>
          <w:rFonts w:cs="MV Boli"/>
          <w:sz w:val="20"/>
        </w:rPr>
        <w:t>37</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i/>
          <w:sz w:val="20"/>
          <w:szCs w:val="20"/>
        </w:rPr>
      </w:pPr>
      <w:r w:rsidRPr="00AC0CAC">
        <w:rPr>
          <w:rFonts w:cs="MV Boli"/>
          <w:i/>
          <w:sz w:val="20"/>
          <w:szCs w:val="20"/>
        </w:rPr>
        <w:t>Explain the concept of cost plus pricing. What are its advantages and disadvantages? (May 2000)</w:t>
      </w:r>
    </w:p>
    <w:p w:rsidR="009B3025" w:rsidRPr="00AC0CAC" w:rsidRDefault="009B3025" w:rsidP="009B3025">
      <w:pPr>
        <w:pStyle w:val="justify"/>
        <w:rPr>
          <w:rFonts w:cs="MV Boli"/>
          <w:sz w:val="20"/>
        </w:rPr>
      </w:pPr>
      <w:r w:rsidRPr="00AC0CAC">
        <w:rPr>
          <w:rFonts w:cs="MV Boli"/>
          <w:sz w:val="20"/>
        </w:rPr>
        <w:lastRenderedPageBreak/>
        <w:t>Answer</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t xml:space="preserve">Cost plus pricing:  The most common method of price fixing in a business is to arrive at full cost, add a margin of profit and then set the selling price. During the world wars, the concept of cost plus pricing became very much prevalent, as most of the defence contracts were priced at full cost plus a pre-agreed quantum of profit. </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t>In cost plus pricing, the capacity utilisation of the concern has an important bearing and unless the same is considered on a realistic basis the determination of cost would get vitiated.</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t>At present, in Government sometimes Tariff Commission, Bureau of Industrial Cost &amp; Prices (BICP) are required to fix prices of certain products and services. They mainly adopt a system of cost plus pricing. Similarly, government has also set up a separate agency to fix prices for pharmaceutical products.</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t>The advantages and disadvantages of cost plus pricing are as under:</w:t>
      </w:r>
    </w:p>
    <w:p w:rsidR="009B3025" w:rsidRPr="00AC0CAC" w:rsidRDefault="009B3025" w:rsidP="009B3025">
      <w:pPr>
        <w:pStyle w:val="justify"/>
        <w:rPr>
          <w:rFonts w:cs="MV Boli"/>
          <w:sz w:val="20"/>
        </w:rPr>
      </w:pPr>
      <w:r w:rsidRPr="00AC0CAC">
        <w:rPr>
          <w:rFonts w:cs="MV Boli"/>
          <w:sz w:val="20"/>
        </w:rPr>
        <w:t>Advantages:</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t>(i)</w:t>
      </w:r>
      <w:r w:rsidRPr="00AC0CAC">
        <w:rPr>
          <w:rFonts w:cs="MV Boli"/>
          <w:sz w:val="20"/>
          <w:szCs w:val="20"/>
        </w:rPr>
        <w:tab/>
        <w:t>It is a fair method and recovery of full costs is assured under it.</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t>(ii)</w:t>
      </w:r>
      <w:r w:rsidRPr="00AC0CAC">
        <w:rPr>
          <w:rFonts w:cs="MV Boli"/>
          <w:sz w:val="20"/>
          <w:szCs w:val="20"/>
        </w:rPr>
        <w:tab/>
        <w:t xml:space="preserve">It leaves out scope for any uncertainty. </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sz w:val="20"/>
          <w:szCs w:val="20"/>
        </w:rPr>
      </w:pPr>
      <w:r w:rsidRPr="00AC0CAC">
        <w:rPr>
          <w:rFonts w:cs="MV Boli"/>
          <w:sz w:val="20"/>
          <w:szCs w:val="20"/>
        </w:rPr>
        <w:t>(iii)</w:t>
      </w:r>
      <w:r w:rsidRPr="00AC0CAC">
        <w:rPr>
          <w:rFonts w:cs="MV Boli"/>
          <w:sz w:val="20"/>
          <w:szCs w:val="20"/>
        </w:rPr>
        <w:tab/>
        <w:t>After arriving at full cost, the profit percentage can be flexibly adjusted to take care of market competition.</w:t>
      </w:r>
    </w:p>
    <w:p w:rsidR="009B3025" w:rsidRPr="00AC0CAC" w:rsidRDefault="009B3025" w:rsidP="009B3025">
      <w:pPr>
        <w:pStyle w:val="justify"/>
        <w:rPr>
          <w:rFonts w:cs="MV Boli"/>
          <w:sz w:val="20"/>
        </w:rPr>
      </w:pPr>
      <w:r w:rsidRPr="00AC0CAC">
        <w:rPr>
          <w:rFonts w:cs="MV Boli"/>
          <w:sz w:val="20"/>
        </w:rPr>
        <w:t>Disadvantages:</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sz w:val="20"/>
          <w:szCs w:val="20"/>
        </w:rPr>
      </w:pPr>
      <w:r w:rsidRPr="00AC0CAC">
        <w:rPr>
          <w:rFonts w:cs="MV Boli"/>
          <w:sz w:val="20"/>
          <w:szCs w:val="20"/>
        </w:rPr>
        <w:t>(i)</w:t>
      </w:r>
      <w:r w:rsidRPr="00AC0CAC">
        <w:rPr>
          <w:rFonts w:cs="MV Boli"/>
          <w:sz w:val="20"/>
          <w:szCs w:val="20"/>
        </w:rPr>
        <w:tab/>
        <w:t>Covering full cost all the time may ignore the competition.</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sz w:val="20"/>
          <w:szCs w:val="20"/>
        </w:rPr>
      </w:pPr>
      <w:r w:rsidRPr="00AC0CAC">
        <w:rPr>
          <w:rFonts w:cs="MV Boli"/>
          <w:sz w:val="20"/>
          <w:szCs w:val="20"/>
        </w:rPr>
        <w:t>(ii)</w:t>
      </w:r>
      <w:r w:rsidRPr="00AC0CAC">
        <w:rPr>
          <w:rFonts w:cs="MV Boli"/>
          <w:sz w:val="20"/>
          <w:szCs w:val="20"/>
        </w:rPr>
        <w:tab/>
        <w:t xml:space="preserve">It can lead to a distorted price fixation unless the cost is determined in a scientific manner. </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sz w:val="20"/>
          <w:szCs w:val="20"/>
        </w:rPr>
      </w:pPr>
      <w:r w:rsidRPr="00AC0CAC">
        <w:rPr>
          <w:rFonts w:cs="MV Boli"/>
          <w:sz w:val="20"/>
          <w:szCs w:val="20"/>
        </w:rPr>
        <w:t>(iii)</w:t>
      </w:r>
      <w:r w:rsidRPr="00AC0CAC">
        <w:rPr>
          <w:rFonts w:cs="MV Boli"/>
          <w:sz w:val="20"/>
          <w:szCs w:val="20"/>
        </w:rPr>
        <w:tab/>
        <w:t>It ignores the concepts of Marginal Costing, Incremental Costing etc.</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sz w:val="20"/>
          <w:szCs w:val="20"/>
        </w:rPr>
      </w:pPr>
      <w:r w:rsidRPr="00AC0CAC">
        <w:rPr>
          <w:rFonts w:cs="MV Boli"/>
          <w:sz w:val="20"/>
          <w:szCs w:val="20"/>
        </w:rPr>
        <w:t>(iv)</w:t>
      </w:r>
      <w:r w:rsidRPr="00AC0CAC">
        <w:rPr>
          <w:rFonts w:cs="MV Boli"/>
          <w:sz w:val="20"/>
          <w:szCs w:val="20"/>
        </w:rPr>
        <w:tab/>
        <w:t xml:space="preserve">It is difficult to predetermine capacity utilization. </w:t>
      </w:r>
    </w:p>
    <w:p w:rsidR="009B3025" w:rsidRPr="00AC0CAC" w:rsidRDefault="009B3025" w:rsidP="009B3025">
      <w:pPr>
        <w:pStyle w:val="justify"/>
        <w:rPr>
          <w:rFonts w:cs="MV Boli"/>
          <w:sz w:val="20"/>
        </w:rPr>
      </w:pPr>
      <w:r w:rsidRPr="00AC0CAC">
        <w:rPr>
          <w:rFonts w:cs="MV Boli"/>
          <w:sz w:val="20"/>
        </w:rPr>
        <w:t>Question</w:t>
      </w:r>
      <w:r w:rsidR="00E67E69" w:rsidRPr="00AC0CAC">
        <w:rPr>
          <w:rFonts w:cs="MV Boli"/>
          <w:sz w:val="20"/>
        </w:rPr>
        <w:t>38</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i/>
          <w:sz w:val="20"/>
          <w:szCs w:val="20"/>
        </w:rPr>
      </w:pPr>
      <w:r w:rsidRPr="00AC0CAC">
        <w:rPr>
          <w:rFonts w:cs="MV Boli"/>
          <w:i/>
          <w:sz w:val="20"/>
          <w:szCs w:val="20"/>
        </w:rPr>
        <w:t xml:space="preserve">In what circumstances it may be justifiable to sell at a price below marginal cost? </w:t>
      </w:r>
      <w:r w:rsidRPr="00AC0CAC">
        <w:rPr>
          <w:rFonts w:cs="MV Boli"/>
          <w:i/>
          <w:sz w:val="20"/>
          <w:szCs w:val="20"/>
        </w:rPr>
        <w:tab/>
        <w:t>(May 2000)</w:t>
      </w:r>
    </w:p>
    <w:p w:rsidR="009B3025" w:rsidRPr="00AC0CAC" w:rsidRDefault="009B3025" w:rsidP="009B3025">
      <w:pPr>
        <w:pStyle w:val="justify"/>
        <w:rPr>
          <w:rFonts w:cs="MV Boli"/>
          <w:sz w:val="20"/>
        </w:rPr>
      </w:pPr>
      <w:r w:rsidRPr="00AC0CAC">
        <w:rPr>
          <w:rFonts w:cs="MV Boli"/>
          <w:sz w:val="20"/>
        </w:rPr>
        <w:t>Answer</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t>It may be justifiable to sell at a price below marginal cost for a limited period under the following circumstances:</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t>(i)</w:t>
      </w:r>
      <w:r w:rsidRPr="00AC0CAC">
        <w:rPr>
          <w:rFonts w:cs="MV Boli"/>
          <w:sz w:val="20"/>
          <w:szCs w:val="20"/>
        </w:rPr>
        <w:tab/>
        <w:t>Where materials are of perishable nature</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sz w:val="20"/>
          <w:szCs w:val="20"/>
        </w:rPr>
      </w:pPr>
      <w:r w:rsidRPr="00AC0CAC">
        <w:rPr>
          <w:rFonts w:cs="MV Boli"/>
          <w:sz w:val="20"/>
          <w:szCs w:val="20"/>
        </w:rPr>
        <w:t>(ii)</w:t>
      </w:r>
      <w:r w:rsidRPr="00AC0CAC">
        <w:rPr>
          <w:rFonts w:cs="MV Boli"/>
          <w:sz w:val="20"/>
          <w:szCs w:val="20"/>
        </w:rPr>
        <w:tab/>
        <w:t>Where stocks have been accumulated in large quantities and the market prices have fallen.</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sz w:val="20"/>
          <w:szCs w:val="20"/>
        </w:rPr>
      </w:pPr>
      <w:r w:rsidRPr="00AC0CAC">
        <w:rPr>
          <w:rFonts w:cs="MV Boli"/>
          <w:sz w:val="20"/>
          <w:szCs w:val="20"/>
        </w:rPr>
        <w:t>(iii)</w:t>
      </w:r>
      <w:r w:rsidRPr="00AC0CAC">
        <w:rPr>
          <w:rFonts w:cs="MV Boli"/>
          <w:sz w:val="20"/>
          <w:szCs w:val="20"/>
        </w:rPr>
        <w:tab/>
        <w:t>To popularize a new product</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sz w:val="20"/>
          <w:szCs w:val="20"/>
        </w:rPr>
      </w:pPr>
      <w:r w:rsidRPr="00AC0CAC">
        <w:rPr>
          <w:rFonts w:cs="MV Boli"/>
          <w:sz w:val="20"/>
          <w:szCs w:val="20"/>
        </w:rPr>
        <w:t>(iv)</w:t>
      </w:r>
      <w:r w:rsidRPr="00AC0CAC">
        <w:rPr>
          <w:rFonts w:cs="MV Boli"/>
          <w:sz w:val="20"/>
          <w:szCs w:val="20"/>
        </w:rPr>
        <w:tab/>
        <w:t>Where such reduction enables the firm to boost the sale of other products having larger profit margin.</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sz w:val="20"/>
          <w:szCs w:val="20"/>
        </w:rPr>
      </w:pPr>
      <w:r w:rsidRPr="00AC0CAC">
        <w:rPr>
          <w:rFonts w:cs="MV Boli"/>
          <w:sz w:val="20"/>
          <w:szCs w:val="20"/>
        </w:rPr>
        <w:t>(v)</w:t>
      </w:r>
      <w:r w:rsidRPr="00AC0CAC">
        <w:rPr>
          <w:rFonts w:cs="MV Boli"/>
          <w:sz w:val="20"/>
          <w:szCs w:val="20"/>
        </w:rPr>
        <w:tab/>
        <w:t>To capture foreign markets</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sz w:val="20"/>
          <w:szCs w:val="20"/>
        </w:rPr>
      </w:pPr>
      <w:r w:rsidRPr="00AC0CAC">
        <w:rPr>
          <w:rFonts w:cs="MV Boli"/>
          <w:sz w:val="20"/>
          <w:szCs w:val="20"/>
        </w:rPr>
        <w:t>(vi)</w:t>
      </w:r>
      <w:r w:rsidRPr="00AC0CAC">
        <w:rPr>
          <w:rFonts w:cs="MV Boli"/>
          <w:sz w:val="20"/>
          <w:szCs w:val="20"/>
        </w:rPr>
        <w:tab/>
        <w:t>To obviate shut down costs</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sz w:val="20"/>
          <w:szCs w:val="20"/>
        </w:rPr>
      </w:pPr>
      <w:r w:rsidRPr="00AC0CAC">
        <w:rPr>
          <w:rFonts w:cs="MV Boli"/>
          <w:sz w:val="20"/>
          <w:szCs w:val="20"/>
        </w:rPr>
        <w:t>(vii)</w:t>
      </w:r>
      <w:r w:rsidRPr="00AC0CAC">
        <w:rPr>
          <w:rFonts w:cs="MV Boli"/>
          <w:sz w:val="20"/>
          <w:szCs w:val="20"/>
        </w:rPr>
        <w:tab/>
        <w:t>To retain future market</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b/>
          <w:sz w:val="20"/>
          <w:szCs w:val="20"/>
        </w:rPr>
      </w:pPr>
    </w:p>
    <w:p w:rsidR="009B3025" w:rsidRPr="00AC0CAC" w:rsidRDefault="009B3025" w:rsidP="009B3025">
      <w:pPr>
        <w:pStyle w:val="justify"/>
        <w:rPr>
          <w:rFonts w:cs="MV Boli"/>
          <w:sz w:val="20"/>
        </w:rPr>
      </w:pPr>
      <w:r w:rsidRPr="00AC0CAC">
        <w:rPr>
          <w:rFonts w:cs="MV Boli"/>
          <w:sz w:val="20"/>
        </w:rPr>
        <w:t xml:space="preserve">Question </w:t>
      </w:r>
      <w:r w:rsidR="00E67E69" w:rsidRPr="00AC0CAC">
        <w:rPr>
          <w:rFonts w:cs="MV Boli"/>
          <w:sz w:val="20"/>
        </w:rPr>
        <w:t>39</w:t>
      </w:r>
    </w:p>
    <w:p w:rsidR="009B3025" w:rsidRPr="00AC0CAC" w:rsidRDefault="009B3025" w:rsidP="005B58B2">
      <w:pPr>
        <w:pStyle w:val="Style1"/>
        <w:tabs>
          <w:tab w:val="left" w:pos="360"/>
          <w:tab w:val="left" w:pos="720"/>
          <w:tab w:val="left" w:pos="1440"/>
          <w:tab w:val="left" w:pos="2160"/>
          <w:tab w:val="left" w:pos="2880"/>
          <w:tab w:val="left" w:pos="3600"/>
          <w:tab w:val="left" w:pos="4320"/>
          <w:tab w:val="right" w:pos="7920"/>
        </w:tabs>
        <w:ind w:left="360" w:hanging="360"/>
        <w:rPr>
          <w:rFonts w:cs="MV Boli"/>
          <w:i/>
          <w:sz w:val="20"/>
          <w:szCs w:val="20"/>
        </w:rPr>
      </w:pPr>
      <w:r w:rsidRPr="00AC0CAC">
        <w:rPr>
          <w:rFonts w:cs="MV Boli"/>
          <w:i/>
          <w:sz w:val="20"/>
          <w:szCs w:val="20"/>
        </w:rPr>
        <w:t>Describe two pricing practices in which non-cost reasons are important, when setting prices.(Nov 2000)</w:t>
      </w:r>
    </w:p>
    <w:p w:rsidR="009B3025" w:rsidRPr="00AC0CAC" w:rsidRDefault="009B3025" w:rsidP="009B3025">
      <w:pPr>
        <w:pStyle w:val="justify"/>
        <w:rPr>
          <w:rFonts w:cs="MV Boli"/>
          <w:sz w:val="20"/>
        </w:rPr>
      </w:pPr>
      <w:r w:rsidRPr="00AC0CAC">
        <w:rPr>
          <w:rFonts w:cs="MV Boli"/>
          <w:sz w:val="20"/>
        </w:rPr>
        <w:t>Answer</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lastRenderedPageBreak/>
        <w:t xml:space="preserve">Two pricing practices in which non-cost reasons are important when setting price are: </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t>(i) Price discrimination and (ii) Peak load pricing.</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sz w:val="20"/>
          <w:szCs w:val="20"/>
        </w:rPr>
      </w:pPr>
      <w:r w:rsidRPr="00AC0CAC">
        <w:rPr>
          <w:rFonts w:cs="MV Boli"/>
          <w:b/>
          <w:sz w:val="20"/>
          <w:szCs w:val="20"/>
        </w:rPr>
        <w:t>(i)</w:t>
      </w:r>
      <w:r w:rsidRPr="00AC0CAC">
        <w:rPr>
          <w:rFonts w:cs="MV Boli"/>
          <w:b/>
          <w:sz w:val="20"/>
          <w:szCs w:val="20"/>
        </w:rPr>
        <w:tab/>
        <w:t>Price discrimination:</w:t>
      </w:r>
      <w:r w:rsidRPr="00AC0CAC">
        <w:rPr>
          <w:rFonts w:cs="MV Boli"/>
          <w:sz w:val="20"/>
          <w:szCs w:val="20"/>
        </w:rPr>
        <w:t xml:space="preserve">  This is the practice of charging to some customers a higher price than that charged to other customers e.g. Airlines tickets for business travellers and LTC travellers are priced differently. </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sz w:val="20"/>
          <w:szCs w:val="20"/>
        </w:rPr>
      </w:pPr>
      <w:r w:rsidRPr="00AC0CAC">
        <w:rPr>
          <w:rFonts w:cs="MV Boli"/>
          <w:b/>
          <w:sz w:val="20"/>
          <w:szCs w:val="20"/>
        </w:rPr>
        <w:t>(ii)</w:t>
      </w:r>
      <w:r w:rsidRPr="00AC0CAC">
        <w:rPr>
          <w:rFonts w:cs="MV Boli"/>
          <w:b/>
          <w:sz w:val="20"/>
          <w:szCs w:val="20"/>
        </w:rPr>
        <w:tab/>
        <w:t>Peak load pricing:</w:t>
      </w:r>
      <w:r w:rsidRPr="00AC0CAC">
        <w:rPr>
          <w:rFonts w:cs="MV Boli"/>
          <w:sz w:val="20"/>
          <w:szCs w:val="20"/>
        </w:rPr>
        <w:t xml:space="preserve">  This pricing system is based on capacity constraints. Under this pricing system a higher price for the same service or product is demanded when it approaches physical capacity limits e.g. telephones, tele-communication, hotel, car rental and electric utility industries are charged higher price at their peak load.</w:t>
      </w:r>
    </w:p>
    <w:p w:rsidR="009B3025" w:rsidRPr="00AC0CAC" w:rsidRDefault="009B3025" w:rsidP="009B3025">
      <w:pPr>
        <w:pStyle w:val="justify"/>
        <w:rPr>
          <w:rFonts w:cs="MV Boli"/>
          <w:sz w:val="20"/>
        </w:rPr>
      </w:pPr>
      <w:r w:rsidRPr="00AC0CAC">
        <w:rPr>
          <w:rFonts w:cs="MV Boli"/>
          <w:sz w:val="20"/>
        </w:rPr>
        <w:t xml:space="preserve">Question </w:t>
      </w:r>
      <w:r w:rsidR="00E67E69" w:rsidRPr="00AC0CAC">
        <w:rPr>
          <w:rFonts w:cs="MV Boli"/>
          <w:sz w:val="20"/>
        </w:rPr>
        <w:t>40</w:t>
      </w:r>
    </w:p>
    <w:p w:rsidR="009B3025" w:rsidRPr="00AC0CAC" w:rsidRDefault="009B3025" w:rsidP="005B58B2">
      <w:pPr>
        <w:pStyle w:val="Style1"/>
        <w:tabs>
          <w:tab w:val="left" w:pos="360"/>
          <w:tab w:val="left" w:pos="720"/>
          <w:tab w:val="left" w:pos="1440"/>
          <w:tab w:val="left" w:pos="2160"/>
          <w:tab w:val="left" w:pos="2880"/>
          <w:tab w:val="left" w:pos="3600"/>
          <w:tab w:val="left" w:pos="4320"/>
          <w:tab w:val="right" w:pos="7920"/>
        </w:tabs>
        <w:ind w:left="360" w:hanging="360"/>
        <w:rPr>
          <w:rFonts w:cs="MV Boli"/>
          <w:i/>
          <w:sz w:val="20"/>
          <w:szCs w:val="20"/>
        </w:rPr>
      </w:pPr>
      <w:r w:rsidRPr="00AC0CAC">
        <w:rPr>
          <w:rFonts w:cs="MV Boli"/>
          <w:i/>
          <w:sz w:val="20"/>
          <w:szCs w:val="20"/>
        </w:rPr>
        <w:t>What is Penetration pricing? What are the circumstances in which this policy can be adopted?(May 2001)</w:t>
      </w:r>
    </w:p>
    <w:p w:rsidR="009B3025" w:rsidRPr="00AC0CAC" w:rsidRDefault="009B3025" w:rsidP="009B3025">
      <w:pPr>
        <w:pStyle w:val="justify"/>
        <w:rPr>
          <w:rFonts w:cs="MV Boli"/>
          <w:sz w:val="20"/>
        </w:rPr>
      </w:pPr>
      <w:r w:rsidRPr="00AC0CAC">
        <w:rPr>
          <w:rFonts w:cs="MV Boli"/>
          <w:sz w:val="20"/>
        </w:rPr>
        <w:t>Answer</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b/>
          <w:sz w:val="20"/>
          <w:szCs w:val="20"/>
        </w:rPr>
        <w:t>Penetration pricing:</w:t>
      </w:r>
      <w:r w:rsidRPr="00AC0CAC">
        <w:rPr>
          <w:rFonts w:cs="MV Boli"/>
          <w:sz w:val="20"/>
          <w:szCs w:val="20"/>
        </w:rPr>
        <w:t xml:space="preserve">  This pricing policy is in favour of using a low price as the principal instrument for penetrating mass markets early. It is opposite to skimming pricing. The low pricing policy is introduced for the sake of long-term survival and profitability and hence it has to receive careful consideration before implementation. It needs an analysis of the scope for market expansion and hence considerable amount of research and forecasting are necessary before determining the price.</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t>Penetration pricing means a price suitable for penetrating mass market as quickly as possible through lower price offers. This method is also used for pricing a new product. In order to popularize a new product penetrating pricing policy is used initially. The company may not earn profit by resorting to this policy during the initial stage. Later on, the price may be increased as and when the demand picks up. Penetrating pricing policy can also be adopted at any stage of the product life cycle for products whose market is approached with low initial price. The use of this policy by the existing concerns will discourage the new concerns to enter the market. This pricing policy is also known as “stay-out-pricing”.</w:t>
      </w:r>
    </w:p>
    <w:p w:rsidR="009B3025" w:rsidRPr="00AC0CAC" w:rsidRDefault="009B3025" w:rsidP="009B3025">
      <w:pPr>
        <w:pStyle w:val="justify"/>
        <w:rPr>
          <w:rFonts w:cs="MV Boli"/>
          <w:sz w:val="20"/>
        </w:rPr>
      </w:pPr>
      <w:r w:rsidRPr="00AC0CAC">
        <w:rPr>
          <w:rFonts w:cs="MV Boli"/>
          <w:sz w:val="20"/>
        </w:rPr>
        <w:t>Circumstances for adoption:</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rPr>
          <w:rFonts w:cs="MV Boli"/>
          <w:sz w:val="20"/>
          <w:szCs w:val="20"/>
        </w:rPr>
      </w:pPr>
      <w:r w:rsidRPr="00AC0CAC">
        <w:rPr>
          <w:rFonts w:cs="MV Boli"/>
          <w:sz w:val="20"/>
          <w:szCs w:val="20"/>
        </w:rPr>
        <w:t>The three circumstances in which penetrating pricing policy can be adopted are as under:</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sz w:val="20"/>
          <w:szCs w:val="20"/>
        </w:rPr>
      </w:pPr>
      <w:r w:rsidRPr="00AC0CAC">
        <w:rPr>
          <w:rFonts w:cs="MV Boli"/>
          <w:sz w:val="20"/>
          <w:szCs w:val="20"/>
        </w:rPr>
        <w:t>(i)</w:t>
      </w:r>
      <w:r w:rsidRPr="00AC0CAC">
        <w:rPr>
          <w:rFonts w:cs="MV Boli"/>
          <w:sz w:val="20"/>
          <w:szCs w:val="20"/>
        </w:rPr>
        <w:tab/>
        <w:t>When demand of the product is elastic to price. In other words, the demand of the product increases when price is low.</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sz w:val="20"/>
          <w:szCs w:val="20"/>
        </w:rPr>
      </w:pPr>
      <w:r w:rsidRPr="00AC0CAC">
        <w:rPr>
          <w:rFonts w:cs="MV Boli"/>
          <w:sz w:val="20"/>
          <w:szCs w:val="20"/>
        </w:rPr>
        <w:t>(ii)</w:t>
      </w:r>
      <w:r w:rsidRPr="00AC0CAC">
        <w:rPr>
          <w:rFonts w:cs="MV Boli"/>
          <w:sz w:val="20"/>
          <w:szCs w:val="20"/>
        </w:rPr>
        <w:tab/>
        <w:t>When there are substantial savings on large-scale production, here increase in demand is sustained by the adoption of low pricing policy.</w:t>
      </w:r>
    </w:p>
    <w:p w:rsidR="009B3025" w:rsidRPr="00AC0CAC" w:rsidRDefault="009B3025" w:rsidP="009B3025">
      <w:pPr>
        <w:pStyle w:val="Style1"/>
        <w:tabs>
          <w:tab w:val="left" w:pos="360"/>
          <w:tab w:val="left" w:pos="720"/>
          <w:tab w:val="left" w:pos="1440"/>
          <w:tab w:val="left" w:pos="2160"/>
          <w:tab w:val="left" w:pos="2880"/>
          <w:tab w:val="left" w:pos="3600"/>
          <w:tab w:val="left" w:pos="4320"/>
          <w:tab w:val="right" w:pos="7920"/>
        </w:tabs>
        <w:ind w:left="360" w:hanging="360"/>
        <w:rPr>
          <w:rFonts w:cs="MV Boli"/>
          <w:sz w:val="20"/>
          <w:szCs w:val="20"/>
        </w:rPr>
      </w:pPr>
      <w:r w:rsidRPr="00AC0CAC">
        <w:rPr>
          <w:rFonts w:cs="MV Boli"/>
          <w:sz w:val="20"/>
          <w:szCs w:val="20"/>
        </w:rPr>
        <w:t>(iii)</w:t>
      </w:r>
      <w:r w:rsidRPr="00AC0CAC">
        <w:rPr>
          <w:rFonts w:cs="MV Boli"/>
          <w:sz w:val="20"/>
          <w:szCs w:val="20"/>
        </w:rPr>
        <w:tab/>
        <w:t xml:space="preserve">When there is threat of competition. The prices fixed at a low level act as an entry barrier to the prospective competitions. </w:t>
      </w:r>
    </w:p>
    <w:p w:rsidR="00AB2861" w:rsidRPr="00AC0CAC" w:rsidRDefault="00AB2861" w:rsidP="00AB2861">
      <w:pPr>
        <w:pStyle w:val="justify"/>
        <w:rPr>
          <w:rFonts w:cs="MV Boli"/>
          <w:sz w:val="20"/>
        </w:rPr>
      </w:pPr>
      <w:r w:rsidRPr="00AC0CAC">
        <w:rPr>
          <w:rFonts w:cs="MV Boli"/>
          <w:sz w:val="20"/>
        </w:rPr>
        <w:t xml:space="preserve">Question </w:t>
      </w:r>
      <w:r w:rsidR="00E67E69" w:rsidRPr="00AC0CAC">
        <w:rPr>
          <w:rFonts w:cs="MV Boli"/>
          <w:sz w:val="20"/>
        </w:rPr>
        <w:t>4</w:t>
      </w:r>
      <w:r w:rsidRPr="00AC0CAC">
        <w:rPr>
          <w:rFonts w:cs="MV Boli"/>
          <w:sz w:val="20"/>
        </w:rPr>
        <w:t>1</w:t>
      </w:r>
    </w:p>
    <w:p w:rsidR="00AB2861" w:rsidRPr="00AC0CAC" w:rsidRDefault="00AB2861" w:rsidP="00AB2861">
      <w:pPr>
        <w:pStyle w:val="HANG-Q"/>
        <w:rPr>
          <w:rFonts w:cs="MV Boli"/>
          <w:sz w:val="20"/>
        </w:rPr>
      </w:pPr>
      <w:r w:rsidRPr="00AC0CAC">
        <w:rPr>
          <w:rFonts w:cs="MV Boli"/>
          <w:sz w:val="20"/>
        </w:rPr>
        <w:t>Explain Skimming pricing s</w:t>
      </w:r>
      <w:r w:rsidR="005B58B2">
        <w:rPr>
          <w:rFonts w:cs="MV Boli"/>
          <w:sz w:val="20"/>
        </w:rPr>
        <w:t xml:space="preserve">trategy. </w:t>
      </w:r>
      <w:r w:rsidR="005B58B2">
        <w:rPr>
          <w:rFonts w:cs="MV Boli"/>
          <w:sz w:val="20"/>
        </w:rPr>
        <w:tab/>
        <w:t xml:space="preserve">   (4 </w:t>
      </w:r>
      <w:r w:rsidRPr="00AC0CAC">
        <w:rPr>
          <w:rFonts w:cs="MV Boli"/>
          <w:sz w:val="20"/>
        </w:rPr>
        <w:t>Marks)</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justify"/>
        <w:rPr>
          <w:rFonts w:cs="MV Boli"/>
          <w:sz w:val="20"/>
        </w:rPr>
      </w:pPr>
      <w:r w:rsidRPr="00AC0CAC">
        <w:rPr>
          <w:rFonts w:cs="MV Boli"/>
          <w:sz w:val="20"/>
        </w:rPr>
        <w:t>Skimming pricing</w:t>
      </w:r>
    </w:p>
    <w:p w:rsidR="00AB2861" w:rsidRPr="00AC0CAC" w:rsidRDefault="00AB2861" w:rsidP="00AB2861">
      <w:pPr>
        <w:pStyle w:val="Style1"/>
        <w:rPr>
          <w:rFonts w:cs="MV Boli"/>
          <w:sz w:val="20"/>
          <w:szCs w:val="20"/>
        </w:rPr>
      </w:pPr>
      <w:r w:rsidRPr="00AC0CAC">
        <w:rPr>
          <w:rFonts w:cs="MV Boli"/>
          <w:sz w:val="20"/>
          <w:szCs w:val="20"/>
        </w:rPr>
        <w:t>It is a policy where the prices are kept high during the early period of a product’s existence. This can be synchronised with high promotional expenditure and in the latter years the prices can be gradually reduced. The reasons for following such a policy are as follows:</w:t>
      </w:r>
    </w:p>
    <w:p w:rsidR="00AB2861" w:rsidRPr="00AC0CAC" w:rsidRDefault="00AB2861" w:rsidP="00AB2861">
      <w:pPr>
        <w:pStyle w:val="HANG"/>
        <w:rPr>
          <w:rFonts w:cs="MV Boli"/>
          <w:sz w:val="20"/>
        </w:rPr>
      </w:pPr>
      <w:r w:rsidRPr="00AC0CAC">
        <w:rPr>
          <w:rFonts w:cs="MV Boli"/>
          <w:sz w:val="20"/>
        </w:rPr>
        <w:t>(1)</w:t>
      </w:r>
      <w:r w:rsidRPr="00AC0CAC">
        <w:rPr>
          <w:rFonts w:cs="MV Boli"/>
          <w:sz w:val="20"/>
        </w:rPr>
        <w:tab/>
        <w:t>The demand is likely to be inelastic in the earlier stages till the product is established in the market.</w:t>
      </w:r>
    </w:p>
    <w:p w:rsidR="00AB2861" w:rsidRPr="00AC0CAC" w:rsidRDefault="00AB2861" w:rsidP="00AB2861">
      <w:pPr>
        <w:pStyle w:val="HANG"/>
        <w:rPr>
          <w:rFonts w:cs="MV Boli"/>
          <w:sz w:val="20"/>
        </w:rPr>
      </w:pPr>
      <w:r w:rsidRPr="00AC0CAC">
        <w:rPr>
          <w:rFonts w:cs="MV Boli"/>
          <w:sz w:val="20"/>
        </w:rPr>
        <w:lastRenderedPageBreak/>
        <w:t>(2)</w:t>
      </w:r>
      <w:r w:rsidRPr="00AC0CAC">
        <w:rPr>
          <w:rFonts w:cs="MV Boli"/>
          <w:sz w:val="20"/>
        </w:rPr>
        <w:tab/>
        <w:t>The gradual reduction in price in the latter years will tend to increase the sales.</w:t>
      </w:r>
    </w:p>
    <w:p w:rsidR="00AB2861" w:rsidRPr="00AC0CAC" w:rsidRDefault="00AB2861" w:rsidP="00AB2861">
      <w:pPr>
        <w:pStyle w:val="HANG"/>
        <w:rPr>
          <w:rFonts w:cs="MV Boli"/>
          <w:sz w:val="20"/>
        </w:rPr>
      </w:pPr>
      <w:r w:rsidRPr="00AC0CAC">
        <w:rPr>
          <w:rFonts w:cs="MV Boli"/>
          <w:sz w:val="20"/>
        </w:rPr>
        <w:t>(3)</w:t>
      </w:r>
      <w:r w:rsidRPr="00AC0CAC">
        <w:rPr>
          <w:rFonts w:cs="MV Boli"/>
          <w:sz w:val="20"/>
        </w:rPr>
        <w:tab/>
        <w:t>This method is preferred in the beginning because in the initial periods when the demand for the product is not known the price covers the initial cost of production.</w:t>
      </w:r>
    </w:p>
    <w:p w:rsidR="00AB2861" w:rsidRPr="00AC0CAC" w:rsidRDefault="00AB2861" w:rsidP="00AB2861">
      <w:pPr>
        <w:pStyle w:val="HANG"/>
        <w:rPr>
          <w:rFonts w:cs="MV Boli"/>
          <w:sz w:val="20"/>
        </w:rPr>
      </w:pPr>
      <w:r w:rsidRPr="00AC0CAC">
        <w:rPr>
          <w:rFonts w:cs="MV Boli"/>
          <w:sz w:val="20"/>
        </w:rPr>
        <w:t>(4)</w:t>
      </w:r>
      <w:r w:rsidRPr="00AC0CAC">
        <w:rPr>
          <w:rFonts w:cs="MV Boli"/>
          <w:sz w:val="20"/>
        </w:rPr>
        <w:tab/>
        <w:t xml:space="preserve">High initial capital outlays needed for manufacture, results in high cost of production. In addition to this, the producer has to incur huge promotional activities resulting in increased costs. High initial prices will be able to finance the cost of production particularly when uncertainties block the usual sources of capital. </w:t>
      </w:r>
    </w:p>
    <w:p w:rsidR="00AB2861" w:rsidRPr="00AC0CAC" w:rsidRDefault="00AB2861" w:rsidP="00AB2861">
      <w:pPr>
        <w:pStyle w:val="justify"/>
        <w:rPr>
          <w:rFonts w:cs="MV Boli"/>
          <w:sz w:val="20"/>
        </w:rPr>
      </w:pPr>
      <w:r w:rsidRPr="00AC0CAC">
        <w:rPr>
          <w:rFonts w:cs="MV Boli"/>
          <w:sz w:val="20"/>
        </w:rPr>
        <w:t xml:space="preserve">Question </w:t>
      </w:r>
      <w:r w:rsidR="00E67E69" w:rsidRPr="00AC0CAC">
        <w:rPr>
          <w:rFonts w:cs="MV Boli"/>
          <w:sz w:val="20"/>
        </w:rPr>
        <w:t>4</w:t>
      </w:r>
      <w:r w:rsidRPr="00AC0CAC">
        <w:rPr>
          <w:rFonts w:cs="MV Boli"/>
          <w:sz w:val="20"/>
        </w:rPr>
        <w:t>2</w:t>
      </w:r>
    </w:p>
    <w:p w:rsidR="00AB2861" w:rsidRPr="00AC0CAC" w:rsidRDefault="00AB2861" w:rsidP="00AB2861">
      <w:pPr>
        <w:pStyle w:val="HANG-Q"/>
        <w:rPr>
          <w:rFonts w:cs="MV Boli"/>
          <w:sz w:val="20"/>
        </w:rPr>
      </w:pPr>
      <w:r w:rsidRPr="00AC0CAC">
        <w:rPr>
          <w:rFonts w:cs="MV Boli"/>
          <w:sz w:val="20"/>
        </w:rPr>
        <w:t xml:space="preserve">How </w:t>
      </w:r>
      <w:r w:rsidR="005407FF">
        <w:rPr>
          <w:rFonts w:cs="MV Boli"/>
          <w:sz w:val="20"/>
        </w:rPr>
        <w:t xml:space="preserve"> </w:t>
      </w:r>
      <w:r w:rsidRPr="00AC0CAC">
        <w:rPr>
          <w:rFonts w:cs="MV Boli"/>
          <w:sz w:val="20"/>
        </w:rPr>
        <w:t xml:space="preserve"> analysis is helpful in pricing of product in the case of firm dealing with multi-products?</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Style1"/>
        <w:rPr>
          <w:rFonts w:cs="MV Boli"/>
          <w:sz w:val="20"/>
          <w:szCs w:val="20"/>
        </w:rPr>
      </w:pPr>
      <w:r w:rsidRPr="00AC0CAC">
        <w:rPr>
          <w:rFonts w:cs="MV Boli"/>
          <w:sz w:val="20"/>
          <w:szCs w:val="20"/>
        </w:rPr>
        <w:t>In the case of firm dealing with multi products, it would not be possible for it to analyse price-volume relationship for all of them.  Pareto Analysis is used for analysing the firm’s estimated sales revenue from various products and it might indicate that approximately 80% of its total sales revenue is earned from about 20% of its products.  Such analysis helps the top management to delegate the pricing decision for approximately 80% of its product to the lower level of management, thus freeing them to concentrate on the pricing decisions for products approximately 20% of which is essential for the company’s survival.  Thus, a firm can adopt more sophisticated pricing methods for small proportion of products that jointly account for 80% of total sales revenue.  For the remaining 80% products, which account for 20% of the total sales value the firm may use cost based pricing method</w:t>
      </w:r>
    </w:p>
    <w:p w:rsidR="00AB2861" w:rsidRPr="00AC0CAC" w:rsidRDefault="00AB2861" w:rsidP="00AB2861">
      <w:pPr>
        <w:pStyle w:val="justify"/>
        <w:rPr>
          <w:rFonts w:cs="MV Boli"/>
          <w:sz w:val="20"/>
        </w:rPr>
      </w:pPr>
      <w:r w:rsidRPr="00AC0CAC">
        <w:rPr>
          <w:rFonts w:cs="MV Boli"/>
          <w:sz w:val="20"/>
        </w:rPr>
        <w:t xml:space="preserve">Question </w:t>
      </w:r>
      <w:r w:rsidR="00E67E69" w:rsidRPr="00AC0CAC">
        <w:rPr>
          <w:rFonts w:cs="MV Boli"/>
          <w:sz w:val="20"/>
        </w:rPr>
        <w:t>43</w:t>
      </w:r>
    </w:p>
    <w:p w:rsidR="00AB2861" w:rsidRPr="00AC0CAC" w:rsidRDefault="00AB2861" w:rsidP="00AB2861">
      <w:pPr>
        <w:pStyle w:val="HANG-Q"/>
        <w:rPr>
          <w:rFonts w:cs="MV Boli"/>
          <w:sz w:val="20"/>
        </w:rPr>
      </w:pPr>
      <w:r w:rsidRPr="00AC0CAC">
        <w:rPr>
          <w:rFonts w:cs="MV Boli"/>
          <w:sz w:val="20"/>
        </w:rPr>
        <w:t>Outline the features of penetration pricing strategy</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HANG"/>
        <w:rPr>
          <w:rFonts w:cs="MV Boli"/>
          <w:sz w:val="20"/>
        </w:rPr>
      </w:pPr>
      <w:r w:rsidRPr="00AC0CAC">
        <w:rPr>
          <w:rFonts w:cs="MV Boli"/>
          <w:b/>
          <w:bCs/>
          <w:sz w:val="20"/>
        </w:rPr>
        <w:t>(i)</w:t>
      </w:r>
      <w:r w:rsidRPr="00AC0CAC">
        <w:rPr>
          <w:rFonts w:cs="MV Boli"/>
          <w:sz w:val="20"/>
        </w:rPr>
        <w:tab/>
        <w:t>Penetration Pricing: It is a policy of using a low price as the principal instrument for penetrating mass markets early.</w:t>
      </w:r>
    </w:p>
    <w:p w:rsidR="00AB2861" w:rsidRPr="00AC0CAC" w:rsidRDefault="00AB2861" w:rsidP="00AB2861">
      <w:pPr>
        <w:pStyle w:val="HANG"/>
        <w:rPr>
          <w:rFonts w:cs="MV Boli"/>
          <w:sz w:val="20"/>
        </w:rPr>
      </w:pPr>
      <w:r w:rsidRPr="00AC0CAC">
        <w:rPr>
          <w:rFonts w:cs="MV Boli"/>
          <w:b/>
          <w:bCs/>
          <w:sz w:val="20"/>
        </w:rPr>
        <w:t>(ii)</w:t>
      </w:r>
      <w:r w:rsidRPr="00AC0CAC">
        <w:rPr>
          <w:rFonts w:cs="MV Boli"/>
          <w:sz w:val="20"/>
        </w:rPr>
        <w:tab/>
        <w:t>This method is used for pricing a new product and to popularize it initially.</w:t>
      </w:r>
    </w:p>
    <w:p w:rsidR="00AB2861" w:rsidRPr="00AC0CAC" w:rsidRDefault="00AB2861" w:rsidP="00AB2861">
      <w:pPr>
        <w:pStyle w:val="HANG"/>
        <w:rPr>
          <w:rFonts w:cs="MV Boli"/>
          <w:sz w:val="20"/>
        </w:rPr>
      </w:pPr>
      <w:r w:rsidRPr="00AC0CAC">
        <w:rPr>
          <w:rFonts w:cs="MV Boli"/>
          <w:b/>
          <w:bCs/>
          <w:sz w:val="20"/>
        </w:rPr>
        <w:t>(iii)</w:t>
      </w:r>
      <w:r w:rsidRPr="00AC0CAC">
        <w:rPr>
          <w:rFonts w:cs="MV Boli"/>
          <w:sz w:val="20"/>
        </w:rPr>
        <w:tab/>
        <w:t>Profits may not be earned in the initial stages.  However, prices may be increased as and when the product is established and its demand picks up.</w:t>
      </w:r>
    </w:p>
    <w:p w:rsidR="00AB2861" w:rsidRPr="00AC0CAC" w:rsidRDefault="00AB2861" w:rsidP="00AB2861">
      <w:pPr>
        <w:pStyle w:val="HANG"/>
        <w:rPr>
          <w:rFonts w:cs="MV Boli"/>
          <w:sz w:val="20"/>
        </w:rPr>
      </w:pPr>
      <w:r w:rsidRPr="00AC0CAC">
        <w:rPr>
          <w:rFonts w:cs="MV Boli"/>
          <w:b/>
          <w:bCs/>
          <w:sz w:val="20"/>
        </w:rPr>
        <w:t>(iv)</w:t>
      </w:r>
      <w:r w:rsidRPr="00AC0CAC">
        <w:rPr>
          <w:rFonts w:cs="MV Boli"/>
          <w:sz w:val="20"/>
        </w:rPr>
        <w:tab/>
        <w:t>The low price policy is introduced for the sake of long term survival and profitability and hence it has to receive careful consideration before implementation.  It needs an analysis of the scope for market expansion and hence considerable amount of research and forecasting are necessary before determining the price.</w:t>
      </w:r>
    </w:p>
    <w:p w:rsidR="00AB2861" w:rsidRPr="00AC0CAC" w:rsidRDefault="00AB2861" w:rsidP="00AB2861">
      <w:pPr>
        <w:pStyle w:val="HANG"/>
        <w:rPr>
          <w:rFonts w:cs="MV Boli"/>
          <w:sz w:val="20"/>
        </w:rPr>
      </w:pPr>
      <w:r w:rsidRPr="00AC0CAC">
        <w:rPr>
          <w:rFonts w:cs="MV Boli"/>
          <w:b/>
          <w:bCs/>
          <w:sz w:val="20"/>
        </w:rPr>
        <w:t>(v)</w:t>
      </w:r>
      <w:r w:rsidRPr="00AC0CAC">
        <w:rPr>
          <w:rFonts w:cs="MV Boli"/>
          <w:sz w:val="20"/>
        </w:rPr>
        <w:tab/>
        <w:t>The circumstances in which penetrating pricing can be adopted are:</w:t>
      </w:r>
      <w:r w:rsidRPr="00AC0CAC">
        <w:rPr>
          <w:rFonts w:cs="MV Boli"/>
          <w:sz w:val="20"/>
        </w:rPr>
        <w:tab/>
      </w:r>
    </w:p>
    <w:p w:rsidR="00AB2861" w:rsidRPr="00AC0CAC" w:rsidRDefault="00AB2861" w:rsidP="00AB2861">
      <w:pPr>
        <w:pStyle w:val="HANG"/>
        <w:ind w:firstLine="0"/>
        <w:rPr>
          <w:rFonts w:cs="MV Boli"/>
          <w:sz w:val="20"/>
        </w:rPr>
      </w:pPr>
      <w:r w:rsidRPr="00AC0CAC">
        <w:rPr>
          <w:rFonts w:cs="MV Boli"/>
          <w:b/>
          <w:sz w:val="20"/>
        </w:rPr>
        <w:t xml:space="preserve">Elastic demand: </w:t>
      </w:r>
      <w:r w:rsidRPr="00AC0CAC">
        <w:rPr>
          <w:rFonts w:cs="MV Boli"/>
          <w:sz w:val="20"/>
        </w:rPr>
        <w:t>The demand of the product is high when price is low.  Hence, lower prices mean large volumes and hence more profits.</w:t>
      </w:r>
    </w:p>
    <w:p w:rsidR="00AB2861" w:rsidRPr="00AC0CAC" w:rsidRDefault="00AB2861" w:rsidP="00AB2861">
      <w:pPr>
        <w:pStyle w:val="HANG"/>
        <w:ind w:firstLine="0"/>
        <w:rPr>
          <w:rFonts w:cs="MV Boli"/>
          <w:sz w:val="20"/>
        </w:rPr>
      </w:pPr>
      <w:r w:rsidRPr="00AC0CAC">
        <w:rPr>
          <w:rFonts w:cs="MV Boli"/>
          <w:b/>
          <w:bCs/>
          <w:sz w:val="20"/>
        </w:rPr>
        <w:t xml:space="preserve">Mass Production: </w:t>
      </w:r>
      <w:r w:rsidRPr="00AC0CAC">
        <w:rPr>
          <w:rFonts w:cs="MV Boli"/>
          <w:sz w:val="20"/>
        </w:rPr>
        <w:t>When there are substantial savings in large-scale production, increase in demand is sustained by the adoption of low pricing policy.</w:t>
      </w:r>
    </w:p>
    <w:p w:rsidR="00AB2861" w:rsidRPr="00AC0CAC" w:rsidRDefault="00AB2861" w:rsidP="00AB2861">
      <w:pPr>
        <w:pStyle w:val="HANG"/>
        <w:ind w:firstLine="0"/>
        <w:rPr>
          <w:rFonts w:cs="MV Boli"/>
          <w:sz w:val="20"/>
        </w:rPr>
      </w:pPr>
      <w:r w:rsidRPr="00AC0CAC">
        <w:rPr>
          <w:rFonts w:cs="MV Boli"/>
          <w:b/>
          <w:bCs/>
          <w:sz w:val="20"/>
        </w:rPr>
        <w:t xml:space="preserve">Frighten off competition: </w:t>
      </w:r>
      <w:r w:rsidRPr="00AC0CAC">
        <w:rPr>
          <w:rFonts w:cs="MV Boli"/>
          <w:sz w:val="20"/>
        </w:rPr>
        <w:t>The prices fixed at a low-level acts as an entry barrier to the prospective competitors.  The use of this policy by existing concerns will discourage the new concerns to enter the market.  This pricing policy is also known as “stay-out-pricing”.</w:t>
      </w:r>
    </w:p>
    <w:p w:rsidR="00AB2861" w:rsidRPr="00AC0CAC" w:rsidRDefault="00AB2861" w:rsidP="00AB2861">
      <w:pPr>
        <w:pStyle w:val="justify"/>
        <w:rPr>
          <w:rFonts w:cs="MV Boli"/>
          <w:sz w:val="20"/>
        </w:rPr>
      </w:pPr>
      <w:r w:rsidRPr="00AC0CAC">
        <w:rPr>
          <w:rFonts w:cs="MV Boli"/>
          <w:sz w:val="20"/>
        </w:rPr>
        <w:t xml:space="preserve">Question </w:t>
      </w:r>
      <w:r w:rsidR="00E67E69" w:rsidRPr="00AC0CAC">
        <w:rPr>
          <w:rFonts w:cs="MV Boli"/>
          <w:sz w:val="20"/>
        </w:rPr>
        <w:t>44</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i/>
          <w:sz w:val="20"/>
        </w:rPr>
      </w:pPr>
      <w:r w:rsidRPr="00AC0CAC">
        <w:rPr>
          <w:rFonts w:cs="MV Boli"/>
          <w:i/>
          <w:sz w:val="20"/>
        </w:rPr>
        <w:t>In transfer pricing what is common conflict between a division and the company as a whole. (May 1997)</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b/>
          <w:sz w:val="20"/>
        </w:rPr>
      </w:pPr>
      <w:r w:rsidRPr="00AC0CAC">
        <w:rPr>
          <w:rFonts w:cs="MV Boli"/>
          <w:b/>
          <w:sz w:val="20"/>
        </w:rPr>
        <w:t>Answer</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sz w:val="20"/>
        </w:rPr>
      </w:pPr>
      <w:r w:rsidRPr="00AC0CAC">
        <w:rPr>
          <w:rFonts w:cs="MV Boli"/>
          <w:sz w:val="20"/>
        </w:rPr>
        <w:lastRenderedPageBreak/>
        <w:t xml:space="preserve">Usually a conflict between a division of the company and the company as a whole is faced by the management of decentralized units when products or services are exchanged among different divisions of the company. Such a conflict becomes more significant in the case of those concerns where profitability is used </w:t>
      </w:r>
      <w:r w:rsidR="0099469C" w:rsidRPr="00AC0CAC">
        <w:rPr>
          <w:rFonts w:cs="MV Boli"/>
          <w:sz w:val="20"/>
        </w:rPr>
        <w:t>as criteria</w:t>
      </w:r>
      <w:r w:rsidRPr="00AC0CAC">
        <w:rPr>
          <w:rFonts w:cs="MV Boli"/>
          <w:sz w:val="20"/>
        </w:rPr>
        <w:t xml:space="preserve"> for evaluating the performance of each division.</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sz w:val="20"/>
        </w:rPr>
      </w:pPr>
      <w:r w:rsidRPr="00AC0CAC">
        <w:rPr>
          <w:rFonts w:cs="MV Boli"/>
          <w:sz w:val="20"/>
        </w:rPr>
        <w:t xml:space="preserve">The essence of </w:t>
      </w:r>
      <w:r w:rsidR="0099469C" w:rsidRPr="00AC0CAC">
        <w:rPr>
          <w:rFonts w:cs="MV Boli"/>
          <w:sz w:val="20"/>
        </w:rPr>
        <w:t>decentralization</w:t>
      </w:r>
      <w:r w:rsidRPr="00AC0CAC">
        <w:rPr>
          <w:rFonts w:cs="MV Boli"/>
          <w:sz w:val="20"/>
        </w:rPr>
        <w:t xml:space="preserve"> is reflected in the freedom to make decisions. Under such set up it is expected that the top management should not interfere with the decision making process of its subordinates heading different units. In other words, management of decentralized units is given autonomy with regard to decision-making. In this system top management is expected to preserve ‘autonomy in decision making’. The management of such companies also expects that each division should not only achieve its own objective necessary for evaluating the performance but should also achieve the objective of goal congruence. </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sz w:val="20"/>
        </w:rPr>
      </w:pPr>
      <w:r w:rsidRPr="00AC0CAC">
        <w:rPr>
          <w:rFonts w:cs="MV Boli"/>
          <w:sz w:val="20"/>
        </w:rPr>
        <w:t>A divisional head in a company under aforesaid set up is free to use a price as a transfer price for goods and services, which may provide incentive. Such a transfer price may fail to achieve the objective of ‘Goal congruence’ (which means a perfect congruence between division’s goal and the goal of the company). In case of failure of a division to achieve the objective of ‘goal congruence’ the management of the company may ‘dictate their ‘transfer price’. Such an interference of management of the company is usually the main basis of conflict between a division and the company as a whole.</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sz w:val="20"/>
        </w:rPr>
      </w:pPr>
      <w:r w:rsidRPr="00AC0CAC">
        <w:rPr>
          <w:rFonts w:cs="MV Boli"/>
          <w:sz w:val="20"/>
        </w:rPr>
        <w:t>Further this conflict is aggravated if the management advocates the transfer of goods and services at cost. As such the transfer price will not reflect a good: picture about the performance of the transferring division. The profitability of the transferring division will not be known by the use of such a transfer price.</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sz w:val="20"/>
        </w:rPr>
      </w:pPr>
      <w:r w:rsidRPr="00AC0CAC">
        <w:rPr>
          <w:rFonts w:cs="MV Boli"/>
          <w:sz w:val="20"/>
        </w:rPr>
        <w:t xml:space="preserve">Each division appreciates the transfer of its goods/services at usual selling price/market price so as to arrive at the correct return/profitability figure, used for measuring the performance. There is no incentive to the transferring division if goods and services are transferred at variable cost. </w:t>
      </w:r>
    </w:p>
    <w:p w:rsidR="00AB2861" w:rsidRPr="00AC0CAC" w:rsidRDefault="00AB2861" w:rsidP="00AB2861">
      <w:pPr>
        <w:pStyle w:val="justify"/>
        <w:rPr>
          <w:rFonts w:cs="MV Boli"/>
          <w:sz w:val="20"/>
        </w:rPr>
      </w:pPr>
      <w:r w:rsidRPr="00AC0CAC">
        <w:rPr>
          <w:rFonts w:cs="MV Boli"/>
          <w:sz w:val="20"/>
        </w:rPr>
        <w:t xml:space="preserve">Question </w:t>
      </w:r>
      <w:r w:rsidR="00E67E69" w:rsidRPr="00AC0CAC">
        <w:rPr>
          <w:rFonts w:cs="MV Boli"/>
          <w:sz w:val="20"/>
        </w:rPr>
        <w:t>45</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i/>
          <w:sz w:val="20"/>
        </w:rPr>
      </w:pPr>
      <w:r w:rsidRPr="00AC0CAC">
        <w:rPr>
          <w:rFonts w:cs="MV Boli"/>
          <w:i/>
          <w:sz w:val="20"/>
        </w:rPr>
        <w:t>Enumerate and briefly explain any three methods of determining transfer price.</w:t>
      </w:r>
      <w:r w:rsidRPr="00AC0CAC">
        <w:rPr>
          <w:rFonts w:cs="MV Boli"/>
          <w:i/>
          <w:sz w:val="20"/>
        </w:rPr>
        <w:tab/>
        <w:t xml:space="preserve"> (May 1998)</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sz w:val="20"/>
        </w:rPr>
      </w:pPr>
      <w:r w:rsidRPr="00AC0CAC">
        <w:rPr>
          <w:rFonts w:cs="MV Boli"/>
          <w:sz w:val="20"/>
        </w:rPr>
        <w:t>Transfer price Transfer price is the price at which goods or services are transferred from one unit of a concern to the other. Various methods of pricing used for the purpose have been enumerated as below:</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sz w:val="20"/>
        </w:rPr>
        <w:t>1.</w:t>
      </w:r>
      <w:r w:rsidRPr="00AC0CAC">
        <w:rPr>
          <w:rFonts w:cs="MV Boli"/>
          <w:sz w:val="20"/>
        </w:rPr>
        <w:tab/>
        <w:t>At cost or variants of cost e.g., actual manufacturing cost; standard cost; full cost and full cost plus.</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sz w:val="20"/>
        </w:rPr>
        <w:t>2.</w:t>
      </w:r>
      <w:r w:rsidRPr="00AC0CAC">
        <w:rPr>
          <w:rFonts w:cs="MV Boli"/>
          <w:sz w:val="20"/>
        </w:rPr>
        <w:tab/>
        <w:t>At market price</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sz w:val="20"/>
        </w:rPr>
        <w:t>3.</w:t>
      </w:r>
      <w:r w:rsidRPr="00AC0CAC">
        <w:rPr>
          <w:rFonts w:cs="MV Boli"/>
          <w:sz w:val="20"/>
        </w:rPr>
        <w:tab/>
        <w:t>At bargained or negotiated price:</w:t>
      </w:r>
    </w:p>
    <w:p w:rsidR="00AB2861" w:rsidRPr="00AC0CAC" w:rsidRDefault="00AB2861" w:rsidP="005B58B2">
      <w:pPr>
        <w:pStyle w:val="justify"/>
        <w:ind w:left="0" w:firstLine="0"/>
        <w:rPr>
          <w:rFonts w:cs="MV Boli"/>
          <w:sz w:val="20"/>
        </w:rPr>
      </w:pPr>
      <w:r w:rsidRPr="00AC0CAC">
        <w:rPr>
          <w:rFonts w:cs="MV Boli"/>
          <w:sz w:val="20"/>
        </w:rPr>
        <w:t>Pricing at cost:</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b/>
          <w:sz w:val="20"/>
        </w:rPr>
        <w:t>(a)</w:t>
      </w:r>
      <w:r w:rsidRPr="00AC0CAC">
        <w:rPr>
          <w:rFonts w:cs="MV Boli"/>
          <w:b/>
          <w:sz w:val="20"/>
        </w:rPr>
        <w:tab/>
        <w:t>Actual manufacturing cost:</w:t>
      </w:r>
      <w:r w:rsidRPr="00AC0CAC">
        <w:rPr>
          <w:rFonts w:cs="MV Boli"/>
          <w:sz w:val="20"/>
        </w:rPr>
        <w:t xml:space="preserve">  According to this method goods or services are transferred at their actual cost of production. It is a simple and useful method for units where responsibility of profit performance is centralized. </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b/>
          <w:sz w:val="20"/>
        </w:rPr>
        <w:t>(b)</w:t>
      </w:r>
      <w:r w:rsidRPr="00AC0CAC">
        <w:rPr>
          <w:rFonts w:cs="MV Boli"/>
          <w:b/>
          <w:sz w:val="20"/>
        </w:rPr>
        <w:tab/>
        <w:t>Standard cost:</w:t>
      </w:r>
      <w:r w:rsidRPr="00AC0CAC">
        <w:rPr>
          <w:rFonts w:cs="MV Boli"/>
          <w:sz w:val="20"/>
        </w:rPr>
        <w:t xml:space="preserve">  Transfers of goods and services takes place at their standard cost. Variances if arise are usually absorbed by the supplying unit but sometime they may be transferred to the user unit as well.</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b/>
          <w:sz w:val="20"/>
        </w:rPr>
        <w:t>(c)</w:t>
      </w:r>
      <w:r w:rsidRPr="00AC0CAC">
        <w:rPr>
          <w:rFonts w:cs="MV Boli"/>
          <w:b/>
          <w:sz w:val="20"/>
        </w:rPr>
        <w:tab/>
        <w:t xml:space="preserve">Fill Cost:  </w:t>
      </w:r>
      <w:r w:rsidRPr="00AC0CAC">
        <w:rPr>
          <w:rFonts w:cs="MV Boli"/>
          <w:sz w:val="20"/>
        </w:rPr>
        <w:t>It means the sum total of expenses viz., cost of production, selling and distribution, administration, research and development which is used as a transfer price. The use of this method does not permit the internal unit to earn profit by transferring goods and services internally, but permits them to do so while dealing with outsiders.</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b/>
          <w:sz w:val="20"/>
        </w:rPr>
        <w:t>(d)</w:t>
      </w:r>
      <w:r w:rsidRPr="00AC0CAC">
        <w:rPr>
          <w:rFonts w:cs="MV Boli"/>
          <w:b/>
          <w:sz w:val="20"/>
        </w:rPr>
        <w:tab/>
        <w:t xml:space="preserve">Full Cost </w:t>
      </w:r>
      <w:r w:rsidR="00E67E69" w:rsidRPr="00AC0CAC">
        <w:rPr>
          <w:rFonts w:cs="MV Boli"/>
          <w:b/>
          <w:sz w:val="20"/>
        </w:rPr>
        <w:t>plus</w:t>
      </w:r>
      <w:r w:rsidRPr="00AC0CAC">
        <w:rPr>
          <w:rFonts w:cs="MV Boli"/>
          <w:b/>
          <w:sz w:val="20"/>
        </w:rPr>
        <w:t>:</w:t>
      </w:r>
      <w:r w:rsidRPr="00AC0CAC">
        <w:rPr>
          <w:rFonts w:cs="MV Boli"/>
          <w:sz w:val="20"/>
        </w:rPr>
        <w:t xml:space="preserve">  The supplying unit transfers goods and services at full cost plus (some mark-up). The mark-up added to full cost is either expressed as a percentage of full cost or of capital employed. Selling expenses here are recovered by the supplying unit without incurring them, specially when the goods / services are transferred internally. Due to this defect the use of this method is not appreciated by the internal receiving units.</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b/>
          <w:sz w:val="20"/>
        </w:rPr>
        <w:lastRenderedPageBreak/>
        <w:tab/>
        <w:t>Market price method:</w:t>
      </w:r>
      <w:r w:rsidRPr="00AC0CAC">
        <w:rPr>
          <w:rFonts w:cs="MV Boli"/>
          <w:sz w:val="20"/>
        </w:rPr>
        <w:t xml:space="preserve">  Under this method the transfer prices of goods / sales transferred to other units/divisions are based on market prices. In a competitive market goods/services cannot be transferred to its users at a higher price. Such a competitive market provides an incentive to efficient production. The man limitations of this method are:</w:t>
      </w:r>
    </w:p>
    <w:p w:rsidR="00AB2861" w:rsidRPr="00AC0CAC" w:rsidRDefault="00AB2861" w:rsidP="00AB2861">
      <w:pPr>
        <w:pStyle w:val="HANG"/>
        <w:numPr>
          <w:ilvl w:val="0"/>
          <w:numId w:val="3"/>
        </w:numPr>
        <w:tabs>
          <w:tab w:val="left" w:pos="360"/>
          <w:tab w:val="left" w:pos="720"/>
          <w:tab w:val="left" w:pos="1440"/>
          <w:tab w:val="left" w:pos="2160"/>
          <w:tab w:val="left" w:pos="2880"/>
          <w:tab w:val="left" w:pos="3600"/>
          <w:tab w:val="left" w:pos="4320"/>
          <w:tab w:val="left" w:pos="5040"/>
          <w:tab w:val="right" w:pos="7920"/>
        </w:tabs>
        <w:rPr>
          <w:rFonts w:cs="MV Boli"/>
          <w:sz w:val="20"/>
        </w:rPr>
      </w:pPr>
      <w:r w:rsidRPr="00AC0CAC">
        <w:rPr>
          <w:rFonts w:cs="MV Boli"/>
          <w:sz w:val="20"/>
        </w:rPr>
        <w:t>Difficulty in obtaining just market prices.</w:t>
      </w:r>
    </w:p>
    <w:p w:rsidR="00AB2861" w:rsidRPr="00AC0CAC" w:rsidRDefault="00AB2861" w:rsidP="00AB2861">
      <w:pPr>
        <w:pStyle w:val="HANG"/>
        <w:numPr>
          <w:ilvl w:val="0"/>
          <w:numId w:val="3"/>
        </w:numPr>
        <w:tabs>
          <w:tab w:val="clear" w:pos="1080"/>
          <w:tab w:val="left" w:pos="360"/>
          <w:tab w:val="num" w:pos="720"/>
          <w:tab w:val="left" w:pos="1440"/>
          <w:tab w:val="left" w:pos="2160"/>
          <w:tab w:val="left" w:pos="2880"/>
          <w:tab w:val="left" w:pos="3600"/>
          <w:tab w:val="left" w:pos="4320"/>
          <w:tab w:val="left" w:pos="5040"/>
          <w:tab w:val="right" w:pos="7920"/>
        </w:tabs>
        <w:ind w:left="720" w:hanging="360"/>
        <w:rPr>
          <w:rFonts w:cs="MV Boli"/>
          <w:sz w:val="20"/>
        </w:rPr>
      </w:pPr>
      <w:r w:rsidRPr="00AC0CAC">
        <w:rPr>
          <w:rFonts w:cs="MV Boli"/>
          <w:sz w:val="20"/>
        </w:rPr>
        <w:t>Difficulty in determining the elements of selling and distribution expenses such as commission, discounts, advertisement and sales promotion etc., so that necessary adjustment may be made in the market price to provide benefit of these expenses to the profit centre, receiving the goods.</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firstLine="0"/>
        <w:rPr>
          <w:rFonts w:cs="MV Boli"/>
          <w:sz w:val="20"/>
        </w:rPr>
      </w:pPr>
      <w:r w:rsidRPr="00AC0CAC">
        <w:rPr>
          <w:rFonts w:cs="MV Boli"/>
          <w:b/>
          <w:sz w:val="20"/>
        </w:rPr>
        <w:t>Bargained / Negotiated prices method:</w:t>
      </w:r>
      <w:r w:rsidRPr="00AC0CAC">
        <w:rPr>
          <w:rFonts w:cs="MV Boli"/>
          <w:sz w:val="20"/>
        </w:rPr>
        <w:t xml:space="preserve">  Each decentralized unit is treated as an independent unit and such units decide the transfer price by bargaining or negotiations. Divisional mangers have full freedom to purchase their requirement from outside if the prices quoted by their sister unit are not acceptable to them. A system of negotiated prices develops business like attitude amongst divisions of the company. The buying division may be tempted to purchase from outside sources if the outside prices are lower than the internal division’s price. IN order to avoid any reduction in overall profits of the company, the top management may impose restrictions on the external purchase / sale of goods.</w:t>
      </w:r>
    </w:p>
    <w:p w:rsidR="00AB2861" w:rsidRPr="00AC0CAC" w:rsidRDefault="00AB2861" w:rsidP="00AB2861">
      <w:pPr>
        <w:pStyle w:val="justify"/>
        <w:rPr>
          <w:rFonts w:cs="MV Boli"/>
          <w:sz w:val="20"/>
        </w:rPr>
      </w:pPr>
      <w:r w:rsidRPr="00AC0CAC">
        <w:rPr>
          <w:rFonts w:cs="MV Boli"/>
          <w:sz w:val="20"/>
        </w:rPr>
        <w:t xml:space="preserve">Question </w:t>
      </w:r>
      <w:r w:rsidR="00E67E69" w:rsidRPr="00AC0CAC">
        <w:rPr>
          <w:rFonts w:cs="MV Boli"/>
          <w:sz w:val="20"/>
        </w:rPr>
        <w:t>46</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i/>
          <w:sz w:val="20"/>
        </w:rPr>
      </w:pPr>
      <w:r w:rsidRPr="00AC0CAC">
        <w:rPr>
          <w:rFonts w:cs="MV Boli"/>
          <w:i/>
          <w:sz w:val="20"/>
        </w:rPr>
        <w:t xml:space="preserve">“Transfer pricing is a widely debated and contested topic” – Discuss, </w:t>
      </w:r>
      <w:r w:rsidRPr="00AC0CAC">
        <w:rPr>
          <w:rFonts w:cs="MV Boli"/>
          <w:i/>
          <w:sz w:val="20"/>
        </w:rPr>
        <w:tab/>
        <w:t>(Nov 1999)</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sz w:val="20"/>
        </w:rPr>
      </w:pPr>
      <w:r w:rsidRPr="00AC0CAC">
        <w:rPr>
          <w:rFonts w:cs="MV Boli"/>
          <w:sz w:val="20"/>
        </w:rPr>
        <w:t xml:space="preserve">Usually a conflict between a division of the company and the company as a whole is faced by the management of decentralized units when products or services are exchanged among different divisions of the company. Such a conflict becomes more significant in the case of those concerns where profitability is used as criteria for evaluating the performance of each division. </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sz w:val="20"/>
        </w:rPr>
      </w:pPr>
      <w:r w:rsidRPr="00AC0CAC">
        <w:rPr>
          <w:rFonts w:cs="MV Boli"/>
          <w:sz w:val="20"/>
        </w:rPr>
        <w:t xml:space="preserve">The essence of decentralization is reflected in the freedom to make decisions. Under such a set up it is expected. That the top management should not interfere with the decision making process of its subordinates beading different units. In other words, management of decentralized units is given autonomy with regard to decision-making. In this system top management is expected to preserve ‘autonomy in decision making’. The management of such companies also expects that each division should not only achieve its own objective – necessary for evaluating the performance but should also achieve the objective of goal congruence. </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sz w:val="20"/>
        </w:rPr>
      </w:pPr>
      <w:r w:rsidRPr="00AC0CAC">
        <w:rPr>
          <w:rFonts w:cs="MV Boli"/>
          <w:sz w:val="20"/>
        </w:rPr>
        <w:t xml:space="preserve">A divisional head in a company under aforesaid set up is free to use a price as a transfer price for goods and services, which may provide incentive. Such a transfer price may fail to achieve the objective of ‘Goal congruence’ (which means a perfect congruence between division’s goal and the goal of the company. In case of failure of a division to achieve the objective of ‘Goal congruence’ the management of the company may dictate their transfer price. Such a interference of management of the company is usually the main basis of conflict between a division and the company as a whole. </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sz w:val="20"/>
        </w:rPr>
      </w:pPr>
      <w:r w:rsidRPr="00AC0CAC">
        <w:rPr>
          <w:rFonts w:cs="MV Boli"/>
          <w:sz w:val="20"/>
        </w:rPr>
        <w:t>Further this conflict is aggravated if the management advocates the transfer of goods and services at cost. As such, the transfer price will not reflect a good picture about the performance of the transferring division. The profitability of the transferring division will not be known by the use of such a transfer price.</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sz w:val="20"/>
        </w:rPr>
      </w:pPr>
      <w:r w:rsidRPr="00AC0CAC">
        <w:rPr>
          <w:rFonts w:cs="MV Boli"/>
          <w:sz w:val="20"/>
        </w:rPr>
        <w:t>Each division appreciates the transfer of its goods/services at usual selling price/market price so as to arrive at the correct return / profitability figure, used for measuring the performance. There is no incentive to the transferring division if goods and services are transferred at variable cost.</w:t>
      </w:r>
    </w:p>
    <w:p w:rsidR="00AB2861" w:rsidRPr="00AC0CAC" w:rsidRDefault="00AB2861" w:rsidP="00AB2861">
      <w:pPr>
        <w:pStyle w:val="justify"/>
        <w:rPr>
          <w:rFonts w:cs="MV Boli"/>
          <w:sz w:val="20"/>
        </w:rPr>
      </w:pPr>
      <w:r w:rsidRPr="00AC0CAC">
        <w:rPr>
          <w:rFonts w:cs="MV Boli"/>
          <w:sz w:val="20"/>
        </w:rPr>
        <w:t xml:space="preserve">Question </w:t>
      </w:r>
      <w:r w:rsidR="00E67E69" w:rsidRPr="00AC0CAC">
        <w:rPr>
          <w:rFonts w:cs="MV Boli"/>
          <w:sz w:val="20"/>
        </w:rPr>
        <w:t>47</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i/>
          <w:sz w:val="20"/>
        </w:rPr>
      </w:pPr>
      <w:r w:rsidRPr="00AC0CAC">
        <w:rPr>
          <w:rFonts w:cs="MV Boli"/>
          <w:i/>
          <w:sz w:val="20"/>
        </w:rPr>
        <w:t>What should be the basis of transfer pricing, if unit variable cost and unit selling</w:t>
      </w:r>
      <w:r w:rsidR="005B58B2">
        <w:rPr>
          <w:rFonts w:cs="MV Boli"/>
          <w:i/>
          <w:sz w:val="20"/>
        </w:rPr>
        <w:t xml:space="preserve"> price are not constant? </w:t>
      </w:r>
      <w:r w:rsidRPr="00AC0CAC">
        <w:rPr>
          <w:rFonts w:cs="MV Boli"/>
          <w:i/>
          <w:sz w:val="20"/>
        </w:rPr>
        <w:t>(Nov 1999)</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sz w:val="20"/>
        </w:rPr>
      </w:pPr>
      <w:r w:rsidRPr="00AC0CAC">
        <w:rPr>
          <w:rFonts w:cs="MV Boli"/>
          <w:sz w:val="20"/>
        </w:rPr>
        <w:lastRenderedPageBreak/>
        <w:t>If unit variable cost and unit selling price were not constant then the main problem that would arise while fixing the transfer price of a product would be as follows:</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sz w:val="20"/>
        </w:rPr>
      </w:pPr>
      <w:r w:rsidRPr="00AC0CAC">
        <w:rPr>
          <w:rFonts w:cs="MV Boli"/>
          <w:sz w:val="20"/>
        </w:rPr>
        <w:t>There is an optimum level of output for a firm as a whole. This is so because there is a certain level of output beyond which its net revenue will not rise. The ideal transfer price under these circumstances will be that which will motivate these managers to produce at this level of output.</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sz w:val="20"/>
        </w:rPr>
      </w:pPr>
      <w:r w:rsidRPr="00AC0CAC">
        <w:rPr>
          <w:rFonts w:cs="MV Boli"/>
          <w:sz w:val="20"/>
        </w:rPr>
        <w:t xml:space="preserve">Essentially, it means that some division in a business house might have to produce its output at a level less than its full capacity and in all such cases a transfer price may be imposed centrally. </w:t>
      </w:r>
    </w:p>
    <w:p w:rsidR="00AB2861" w:rsidRPr="00AC0CAC" w:rsidRDefault="00AB2861" w:rsidP="00AB2861">
      <w:pPr>
        <w:pStyle w:val="justify"/>
        <w:rPr>
          <w:rFonts w:cs="MV Boli"/>
          <w:sz w:val="20"/>
        </w:rPr>
      </w:pPr>
      <w:r w:rsidRPr="00AC0CAC">
        <w:rPr>
          <w:rFonts w:cs="MV Boli"/>
          <w:sz w:val="20"/>
        </w:rPr>
        <w:t xml:space="preserve">Question </w:t>
      </w:r>
      <w:r w:rsidR="00E67E69" w:rsidRPr="00AC0CAC">
        <w:rPr>
          <w:rFonts w:cs="MV Boli"/>
          <w:sz w:val="20"/>
        </w:rPr>
        <w:t>48</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i/>
          <w:sz w:val="20"/>
        </w:rPr>
      </w:pPr>
      <w:r w:rsidRPr="00AC0CAC">
        <w:rPr>
          <w:rFonts w:cs="MV Boli"/>
          <w:i/>
          <w:sz w:val="20"/>
        </w:rPr>
        <w:t xml:space="preserve">Indicate the possible disadvantages of treating divisions as profit </w:t>
      </w:r>
      <w:r w:rsidR="0099469C" w:rsidRPr="00AC0CAC">
        <w:rPr>
          <w:rFonts w:cs="MV Boli"/>
          <w:i/>
          <w:sz w:val="20"/>
        </w:rPr>
        <w:t>centers</w:t>
      </w:r>
      <w:r w:rsidRPr="00AC0CAC">
        <w:rPr>
          <w:rFonts w:cs="MV Boli"/>
          <w:i/>
          <w:sz w:val="20"/>
        </w:rPr>
        <w:t xml:space="preserve">. </w:t>
      </w:r>
      <w:r w:rsidRPr="00AC0CAC">
        <w:rPr>
          <w:rFonts w:cs="MV Boli"/>
          <w:i/>
          <w:sz w:val="20"/>
        </w:rPr>
        <w:tab/>
        <w:t>(Nov 2001)</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0" w:firstLine="0"/>
        <w:rPr>
          <w:rFonts w:cs="MV Boli"/>
          <w:sz w:val="20"/>
        </w:rPr>
      </w:pPr>
      <w:r w:rsidRPr="00AC0CAC">
        <w:rPr>
          <w:rFonts w:cs="MV Boli"/>
          <w:sz w:val="20"/>
        </w:rPr>
        <w:t xml:space="preserve">The Possible disadvantages of treating divisions as profit </w:t>
      </w:r>
      <w:r w:rsidR="0099469C" w:rsidRPr="00AC0CAC">
        <w:rPr>
          <w:rFonts w:cs="MV Boli"/>
          <w:sz w:val="20"/>
        </w:rPr>
        <w:t>centers</w:t>
      </w:r>
      <w:r w:rsidRPr="00AC0CAC">
        <w:rPr>
          <w:rFonts w:cs="MV Boli"/>
          <w:sz w:val="20"/>
        </w:rPr>
        <w:t xml:space="preserve"> are as follows:</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sz w:val="20"/>
        </w:rPr>
        <w:t>1.</w:t>
      </w:r>
      <w:r w:rsidRPr="00AC0CAC">
        <w:rPr>
          <w:rFonts w:cs="MV Boli"/>
          <w:sz w:val="20"/>
        </w:rPr>
        <w:tab/>
        <w:t>Divisions may compete with each other and may take decisions to increase profits at the expense of other divisions thereby overemphasizing short term results.</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sz w:val="20"/>
        </w:rPr>
        <w:t>2.</w:t>
      </w:r>
      <w:r w:rsidRPr="00AC0CAC">
        <w:rPr>
          <w:rFonts w:cs="MV Boli"/>
          <w:sz w:val="20"/>
        </w:rPr>
        <w:tab/>
        <w:t>It may adversely affect co-operation between the divisions and lead to lack of harmony in achieving organizational goals of the company. Thus it is hard to achieve the objective of goal congruence.</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sz w:val="20"/>
        </w:rPr>
        <w:t>3.</w:t>
      </w:r>
      <w:r w:rsidRPr="00AC0CAC">
        <w:rPr>
          <w:rFonts w:cs="MV Boli"/>
          <w:sz w:val="20"/>
        </w:rPr>
        <w:tab/>
        <w:t>It may lead to reduction I the company’s overall total profits.</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sz w:val="20"/>
        </w:rPr>
        <w:t>4.</w:t>
      </w:r>
      <w:r w:rsidRPr="00AC0CAC">
        <w:rPr>
          <w:rFonts w:cs="MV Boli"/>
          <w:sz w:val="20"/>
        </w:rPr>
        <w:tab/>
        <w:t>The cost of activities, which are common to all divisions, may be greater for decentralized structure than centralized structure. It may thus result in duplication of staff activities.</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sz w:val="20"/>
        </w:rPr>
        <w:t>5.</w:t>
      </w:r>
      <w:r w:rsidRPr="00AC0CAC">
        <w:rPr>
          <w:rFonts w:cs="MV Boli"/>
          <w:sz w:val="20"/>
        </w:rPr>
        <w:tab/>
        <w:t xml:space="preserve">Top management </w:t>
      </w:r>
      <w:r w:rsidR="0099469C" w:rsidRPr="00AC0CAC">
        <w:rPr>
          <w:rFonts w:cs="MV Boli"/>
          <w:sz w:val="20"/>
        </w:rPr>
        <w:t>loses</w:t>
      </w:r>
      <w:r w:rsidRPr="00AC0CAC">
        <w:rPr>
          <w:rFonts w:cs="MV Boli"/>
          <w:sz w:val="20"/>
        </w:rPr>
        <w:t xml:space="preserve"> control by delegating decision making to divisional managers. There are risks of mistakes committed by the divisional managers, which the top management, may avoid.</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sz w:val="20"/>
        </w:rPr>
        <w:t>6.</w:t>
      </w:r>
      <w:r w:rsidRPr="00AC0CAC">
        <w:rPr>
          <w:rFonts w:cs="MV Boli"/>
          <w:sz w:val="20"/>
        </w:rPr>
        <w:tab/>
        <w:t>Series of control reports prepared for several departments may not be effective from the point of view of top management.</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sz w:val="20"/>
        </w:rPr>
        <w:t>7.</w:t>
      </w:r>
      <w:r w:rsidRPr="00AC0CAC">
        <w:rPr>
          <w:rFonts w:cs="MV Boli"/>
          <w:sz w:val="20"/>
        </w:rPr>
        <w:tab/>
        <w:t>It may under utilize corporate competence.</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sz w:val="20"/>
        </w:rPr>
        <w:t>8.</w:t>
      </w:r>
      <w:r w:rsidRPr="00AC0CAC">
        <w:rPr>
          <w:rFonts w:cs="MV Boli"/>
          <w:sz w:val="20"/>
        </w:rPr>
        <w:tab/>
        <w:t>It leads to complications associated with transfer pricing problems.</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sz w:val="20"/>
        </w:rPr>
        <w:t>9.</w:t>
      </w:r>
      <w:r w:rsidRPr="00AC0CAC">
        <w:rPr>
          <w:rFonts w:cs="MV Boli"/>
          <w:sz w:val="20"/>
        </w:rPr>
        <w:tab/>
        <w:t xml:space="preserve">It becomes difficult to identity and defines precisely suitable profit </w:t>
      </w:r>
      <w:r w:rsidR="0099469C" w:rsidRPr="00AC0CAC">
        <w:rPr>
          <w:rFonts w:cs="MV Boli"/>
          <w:sz w:val="20"/>
        </w:rPr>
        <w:t>centers</w:t>
      </w:r>
      <w:r w:rsidRPr="00AC0CAC">
        <w:rPr>
          <w:rFonts w:cs="MV Boli"/>
          <w:sz w:val="20"/>
        </w:rPr>
        <w:t>.</w:t>
      </w:r>
    </w:p>
    <w:p w:rsidR="00AB2861" w:rsidRPr="00AC0CAC" w:rsidRDefault="00AB2861" w:rsidP="00AB2861">
      <w:pPr>
        <w:pStyle w:val="HANG"/>
        <w:tabs>
          <w:tab w:val="left" w:pos="360"/>
          <w:tab w:val="left" w:pos="720"/>
          <w:tab w:val="left" w:pos="1440"/>
          <w:tab w:val="left" w:pos="2160"/>
          <w:tab w:val="left" w:pos="2880"/>
          <w:tab w:val="left" w:pos="3600"/>
          <w:tab w:val="left" w:pos="4320"/>
          <w:tab w:val="left" w:pos="5040"/>
          <w:tab w:val="right" w:pos="7920"/>
        </w:tabs>
        <w:ind w:left="360" w:hanging="360"/>
        <w:rPr>
          <w:rFonts w:cs="MV Boli"/>
          <w:sz w:val="20"/>
        </w:rPr>
      </w:pPr>
      <w:r w:rsidRPr="00AC0CAC">
        <w:rPr>
          <w:rFonts w:cs="MV Boli"/>
          <w:sz w:val="20"/>
        </w:rPr>
        <w:t>10.</w:t>
      </w:r>
      <w:r w:rsidRPr="00AC0CAC">
        <w:rPr>
          <w:rFonts w:cs="MV Boli"/>
          <w:sz w:val="20"/>
        </w:rPr>
        <w:tab/>
        <w:t>It confuses division’s results with manager’s performance.</w:t>
      </w:r>
    </w:p>
    <w:p w:rsidR="00AB2861" w:rsidRPr="00AC0CAC" w:rsidRDefault="00AB2861" w:rsidP="00AB2861">
      <w:pPr>
        <w:pStyle w:val="justify"/>
        <w:rPr>
          <w:rFonts w:cs="MV Boli"/>
          <w:sz w:val="20"/>
        </w:rPr>
      </w:pPr>
      <w:r w:rsidRPr="00AC0CAC">
        <w:rPr>
          <w:rFonts w:cs="MV Boli"/>
          <w:sz w:val="20"/>
        </w:rPr>
        <w:t xml:space="preserve">Question </w:t>
      </w:r>
      <w:r w:rsidR="00E67E69" w:rsidRPr="00AC0CAC">
        <w:rPr>
          <w:rFonts w:cs="MV Boli"/>
          <w:sz w:val="20"/>
        </w:rPr>
        <w:t>49</w:t>
      </w:r>
    </w:p>
    <w:p w:rsidR="00AB2861" w:rsidRPr="00AC0CAC" w:rsidRDefault="00AB2861" w:rsidP="00AB2861">
      <w:pPr>
        <w:pStyle w:val="HANG-Q"/>
        <w:rPr>
          <w:rFonts w:cs="MV Boli"/>
          <w:sz w:val="20"/>
        </w:rPr>
      </w:pPr>
      <w:r w:rsidRPr="00AC0CAC">
        <w:rPr>
          <w:rFonts w:cs="MV Boli"/>
          <w:sz w:val="20"/>
        </w:rPr>
        <w:t>What are some goals of a ‘transfer-pricing’ system in an organization?</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Style1"/>
        <w:rPr>
          <w:rFonts w:cs="MV Boli"/>
          <w:sz w:val="20"/>
          <w:szCs w:val="20"/>
        </w:rPr>
      </w:pPr>
      <w:r w:rsidRPr="00AC0CAC">
        <w:rPr>
          <w:rFonts w:cs="MV Boli"/>
          <w:sz w:val="20"/>
          <w:szCs w:val="20"/>
        </w:rPr>
        <w:t>The goals of transfer pricing are that it should:</w:t>
      </w:r>
    </w:p>
    <w:p w:rsidR="00AB2861" w:rsidRPr="00AC0CAC" w:rsidRDefault="00AB2861" w:rsidP="00AB2861">
      <w:pPr>
        <w:pStyle w:val="HANG"/>
        <w:rPr>
          <w:rFonts w:cs="MV Boli"/>
          <w:sz w:val="20"/>
        </w:rPr>
      </w:pPr>
      <w:r w:rsidRPr="00AC0CAC">
        <w:rPr>
          <w:rFonts w:cs="MV Boli"/>
          <w:sz w:val="20"/>
        </w:rPr>
        <w:t>1.</w:t>
      </w:r>
      <w:r w:rsidRPr="00AC0CAC">
        <w:rPr>
          <w:rFonts w:cs="MV Boli"/>
          <w:sz w:val="20"/>
        </w:rPr>
        <w:tab/>
      </w:r>
      <w:r w:rsidR="0099469C" w:rsidRPr="00AC0CAC">
        <w:rPr>
          <w:rFonts w:cs="MV Boli"/>
          <w:sz w:val="20"/>
        </w:rPr>
        <w:t>Provide</w:t>
      </w:r>
      <w:r w:rsidRPr="00AC0CAC">
        <w:rPr>
          <w:rFonts w:cs="MV Boli"/>
          <w:sz w:val="20"/>
        </w:rPr>
        <w:t xml:space="preserve"> information that motivates divisional managers to take good economic decisions which will improve the divisional profits and ultimately the profits of the company as a whole.</w:t>
      </w:r>
    </w:p>
    <w:p w:rsidR="00AB2861" w:rsidRPr="00AC0CAC" w:rsidRDefault="00AB2861" w:rsidP="00AB2861">
      <w:pPr>
        <w:pStyle w:val="HANG"/>
        <w:rPr>
          <w:rFonts w:cs="MV Boli"/>
          <w:sz w:val="20"/>
        </w:rPr>
      </w:pPr>
      <w:r w:rsidRPr="00AC0CAC">
        <w:rPr>
          <w:rFonts w:cs="MV Boli"/>
          <w:sz w:val="20"/>
        </w:rPr>
        <w:t>2.</w:t>
      </w:r>
      <w:r w:rsidRPr="00AC0CAC">
        <w:rPr>
          <w:rFonts w:cs="MV Boli"/>
          <w:sz w:val="20"/>
        </w:rPr>
        <w:tab/>
      </w:r>
      <w:r w:rsidR="0099469C" w:rsidRPr="00AC0CAC">
        <w:rPr>
          <w:rFonts w:cs="MV Boli"/>
          <w:sz w:val="20"/>
        </w:rPr>
        <w:t>Provide</w:t>
      </w:r>
      <w:r w:rsidRPr="00AC0CAC">
        <w:rPr>
          <w:rFonts w:cs="MV Boli"/>
          <w:sz w:val="20"/>
        </w:rPr>
        <w:t xml:space="preserve"> information which will be useful for evaluating the divisional performance.</w:t>
      </w:r>
    </w:p>
    <w:p w:rsidR="00AB2861" w:rsidRPr="00AC0CAC" w:rsidRDefault="00AB2861" w:rsidP="00AB2861">
      <w:pPr>
        <w:pStyle w:val="HANG"/>
        <w:rPr>
          <w:rFonts w:cs="MV Boli"/>
          <w:sz w:val="20"/>
        </w:rPr>
      </w:pPr>
      <w:r w:rsidRPr="00AC0CAC">
        <w:rPr>
          <w:rFonts w:cs="MV Boli"/>
          <w:sz w:val="20"/>
        </w:rPr>
        <w:t>3.</w:t>
      </w:r>
      <w:r w:rsidRPr="00AC0CAC">
        <w:rPr>
          <w:rFonts w:cs="MV Boli"/>
          <w:sz w:val="20"/>
        </w:rPr>
        <w:tab/>
      </w:r>
      <w:r w:rsidR="0099469C" w:rsidRPr="00AC0CAC">
        <w:rPr>
          <w:rFonts w:cs="MV Boli"/>
          <w:sz w:val="20"/>
        </w:rPr>
        <w:t>Seek</w:t>
      </w:r>
      <w:r w:rsidRPr="00AC0CAC">
        <w:rPr>
          <w:rFonts w:cs="MV Boli"/>
          <w:sz w:val="20"/>
        </w:rPr>
        <w:t xml:space="preserve"> to achieve goal congruence.</w:t>
      </w:r>
    </w:p>
    <w:p w:rsidR="00AB2861" w:rsidRPr="00AC0CAC" w:rsidRDefault="00AB2861" w:rsidP="00AB2861">
      <w:pPr>
        <w:pStyle w:val="HANG"/>
        <w:rPr>
          <w:rFonts w:cs="MV Boli"/>
          <w:sz w:val="20"/>
        </w:rPr>
      </w:pPr>
      <w:r w:rsidRPr="00AC0CAC">
        <w:rPr>
          <w:rFonts w:cs="MV Boli"/>
          <w:sz w:val="20"/>
        </w:rPr>
        <w:t>4.</w:t>
      </w:r>
      <w:r w:rsidRPr="00AC0CAC">
        <w:rPr>
          <w:rFonts w:cs="MV Boli"/>
          <w:sz w:val="20"/>
        </w:rPr>
        <w:tab/>
      </w:r>
      <w:r w:rsidR="0099469C" w:rsidRPr="00AC0CAC">
        <w:rPr>
          <w:rFonts w:cs="MV Boli"/>
          <w:sz w:val="20"/>
        </w:rPr>
        <w:t>Ensure</w:t>
      </w:r>
      <w:r w:rsidRPr="00AC0CAC">
        <w:rPr>
          <w:rFonts w:cs="MV Boli"/>
          <w:sz w:val="20"/>
        </w:rPr>
        <w:t xml:space="preserve"> that divisional autonomy is not undermined.</w:t>
      </w:r>
    </w:p>
    <w:p w:rsidR="00AB2861" w:rsidRPr="00AC0CAC" w:rsidRDefault="00AB2861" w:rsidP="00AB2861">
      <w:pPr>
        <w:pStyle w:val="justify"/>
        <w:rPr>
          <w:rFonts w:cs="MV Boli"/>
          <w:sz w:val="20"/>
        </w:rPr>
      </w:pPr>
      <w:r w:rsidRPr="00AC0CAC">
        <w:rPr>
          <w:rFonts w:cs="MV Boli"/>
          <w:sz w:val="20"/>
        </w:rPr>
        <w:t>Question</w:t>
      </w:r>
      <w:r w:rsidR="00E67E69" w:rsidRPr="00AC0CAC">
        <w:rPr>
          <w:rFonts w:cs="MV Boli"/>
          <w:sz w:val="20"/>
        </w:rPr>
        <w:t xml:space="preserve"> 50</w:t>
      </w:r>
    </w:p>
    <w:p w:rsidR="00AB2861" w:rsidRPr="00AC0CAC" w:rsidRDefault="00AB2861" w:rsidP="00AB2861">
      <w:pPr>
        <w:pStyle w:val="HANG-Q"/>
        <w:rPr>
          <w:rFonts w:cs="MV Boli"/>
          <w:sz w:val="20"/>
        </w:rPr>
      </w:pPr>
      <w:r w:rsidRPr="00AC0CAC">
        <w:rPr>
          <w:rFonts w:cs="MV Boli"/>
          <w:sz w:val="20"/>
        </w:rPr>
        <w:t xml:space="preserve">What is Target Costing and what are the stages to the </w:t>
      </w:r>
      <w:r w:rsidR="0099469C" w:rsidRPr="00AC0CAC">
        <w:rPr>
          <w:rFonts w:cs="MV Boli"/>
          <w:sz w:val="20"/>
        </w:rPr>
        <w:t>methodology?</w:t>
      </w:r>
      <w:r w:rsidRPr="00AC0CAC">
        <w:rPr>
          <w:rFonts w:cs="MV Boli"/>
          <w:sz w:val="20"/>
        </w:rPr>
        <w:tab/>
        <w:t xml:space="preserve">         (Nov 2000)</w:t>
      </w:r>
    </w:p>
    <w:p w:rsidR="00AB2861" w:rsidRPr="00AC0CAC" w:rsidRDefault="00AB2861" w:rsidP="00AB2861">
      <w:pPr>
        <w:pStyle w:val="justify"/>
        <w:rPr>
          <w:rFonts w:cs="MV Boli"/>
          <w:sz w:val="20"/>
        </w:rPr>
      </w:pPr>
      <w:r w:rsidRPr="00AC0CAC">
        <w:rPr>
          <w:rFonts w:cs="MV Boli"/>
          <w:sz w:val="20"/>
        </w:rPr>
        <w:lastRenderedPageBreak/>
        <w:t>Answer</w:t>
      </w:r>
    </w:p>
    <w:p w:rsidR="00AB2861" w:rsidRPr="00AC0CAC" w:rsidRDefault="00AB2861" w:rsidP="00AB2861">
      <w:pPr>
        <w:pStyle w:val="Style1"/>
        <w:rPr>
          <w:rFonts w:cs="MV Boli"/>
          <w:sz w:val="20"/>
          <w:szCs w:val="20"/>
        </w:rPr>
      </w:pPr>
      <w:r w:rsidRPr="00AC0CAC">
        <w:rPr>
          <w:rFonts w:cs="MV Boli"/>
          <w:sz w:val="20"/>
          <w:szCs w:val="20"/>
        </w:rPr>
        <w:t>Target Costing: It is a management tool used for reducing a product cost over its entire life cycle. It is driven by external Market factors. Marketing management prior to designing and introducing a new product determines a target market price. This target price is set at a level that will permit the company to achieve a desired market share and sales volume. A desired profit margin is then deducted to determine the target maximum allowable product cost. Target costing also develops methods for achieving those targets and means to test the cost effectiveness of different cost-cutting scenarios. Stages to the methodology.</w:t>
      </w:r>
    </w:p>
    <w:p w:rsidR="00AB2861" w:rsidRPr="00AC0CAC" w:rsidRDefault="00AB2861" w:rsidP="00AB2861">
      <w:pPr>
        <w:pStyle w:val="HANG"/>
        <w:rPr>
          <w:rFonts w:cs="MV Boli"/>
          <w:sz w:val="20"/>
        </w:rPr>
      </w:pPr>
      <w:r w:rsidRPr="00AC0CAC">
        <w:rPr>
          <w:rFonts w:cs="MV Boli"/>
          <w:b/>
          <w:sz w:val="20"/>
        </w:rPr>
        <w:t>1</w:t>
      </w:r>
      <w:r w:rsidRPr="00AC0CAC">
        <w:rPr>
          <w:rFonts w:cs="MV Boli"/>
          <w:sz w:val="20"/>
        </w:rPr>
        <w:t>.</w:t>
      </w:r>
      <w:r w:rsidRPr="00AC0CAC">
        <w:rPr>
          <w:rFonts w:cs="MV Boli"/>
          <w:sz w:val="20"/>
        </w:rPr>
        <w:tab/>
      </w:r>
      <w:r w:rsidRPr="00AC0CAC">
        <w:rPr>
          <w:rFonts w:cs="MV Boli"/>
          <w:b/>
          <w:sz w:val="20"/>
        </w:rPr>
        <w:t>Conception (planning) Phase:</w:t>
      </w:r>
      <w:r w:rsidRPr="00AC0CAC">
        <w:rPr>
          <w:rFonts w:cs="MV Boli"/>
          <w:sz w:val="20"/>
        </w:rPr>
        <w:t xml:space="preserve"> Under this stage of life cycle, </w:t>
      </w:r>
      <w:r w:rsidR="0099469C" w:rsidRPr="00AC0CAC">
        <w:rPr>
          <w:rFonts w:cs="MV Boli"/>
          <w:sz w:val="20"/>
        </w:rPr>
        <w:t>competitors’</w:t>
      </w:r>
      <w:r w:rsidRPr="00AC0CAC">
        <w:rPr>
          <w:rFonts w:cs="MV Boli"/>
          <w:sz w:val="20"/>
        </w:rPr>
        <w:t xml:space="preserve"> products are to be </w:t>
      </w:r>
      <w:r w:rsidR="0099469C" w:rsidRPr="00AC0CAC">
        <w:rPr>
          <w:rFonts w:cs="MV Boli"/>
          <w:sz w:val="20"/>
        </w:rPr>
        <w:t>analyzed</w:t>
      </w:r>
      <w:r w:rsidRPr="00AC0CAC">
        <w:rPr>
          <w:rFonts w:cs="MV Boli"/>
          <w:sz w:val="20"/>
        </w:rPr>
        <w:t>, with regard to price, quality, service and support, delivery and technology. The features which consumers would like to have like consumer value etc. established. After preliminary testing, the company may be asked to pinpoint a market niche, it believes, is under supplied and which might have some competitive advantage.</w:t>
      </w:r>
    </w:p>
    <w:p w:rsidR="00AB2861" w:rsidRPr="00AC0CAC" w:rsidRDefault="00AB2861" w:rsidP="00AB2861">
      <w:pPr>
        <w:pStyle w:val="HANG"/>
        <w:rPr>
          <w:rFonts w:cs="MV Boli"/>
          <w:sz w:val="20"/>
        </w:rPr>
      </w:pPr>
      <w:r w:rsidRPr="00AC0CAC">
        <w:rPr>
          <w:rFonts w:cs="MV Boli"/>
          <w:b/>
          <w:sz w:val="20"/>
        </w:rPr>
        <w:t>2.</w:t>
      </w:r>
      <w:r w:rsidRPr="00AC0CAC">
        <w:rPr>
          <w:rFonts w:cs="MV Boli"/>
          <w:b/>
          <w:sz w:val="20"/>
        </w:rPr>
        <w:tab/>
        <w:t>Development phase:</w:t>
      </w:r>
      <w:r w:rsidRPr="00AC0CAC">
        <w:rPr>
          <w:rFonts w:cs="MV Boli"/>
          <w:sz w:val="20"/>
        </w:rPr>
        <w:t xml:space="preserve"> The design department should select the most competitive product in the market and study in detail the requirement of material, manufacturing process along with competitors cost structure. The firm should also develop estimates of internal cost structure based on internal cost of similar products being produced by the company. If possible the company should develop both the cost structures (competitors and own) in terms of cost drivers for better analysis and cost reduction.</w:t>
      </w:r>
    </w:p>
    <w:p w:rsidR="00AB2861" w:rsidRPr="00AC0CAC" w:rsidRDefault="00AB2861" w:rsidP="00AB2861">
      <w:pPr>
        <w:pStyle w:val="HANG"/>
        <w:rPr>
          <w:rFonts w:cs="MV Boli"/>
          <w:sz w:val="20"/>
        </w:rPr>
      </w:pPr>
      <w:r w:rsidRPr="00AC0CAC">
        <w:rPr>
          <w:rFonts w:cs="MV Boli"/>
          <w:b/>
          <w:sz w:val="20"/>
        </w:rPr>
        <w:t>3.</w:t>
      </w:r>
      <w:r w:rsidRPr="00AC0CAC">
        <w:rPr>
          <w:rFonts w:cs="MV Boli"/>
          <w:b/>
          <w:sz w:val="20"/>
        </w:rPr>
        <w:tab/>
        <w:t>Production phase</w:t>
      </w:r>
      <w:r w:rsidRPr="00AC0CAC">
        <w:rPr>
          <w:rFonts w:cs="MV Boli"/>
          <w:sz w:val="20"/>
        </w:rPr>
        <w:t>: This phase concentrates its search for better and less expensive products, cost benefit analysis in different features of a product priority wise, more towards less expensive means of production, as well as production techniques etc.</w:t>
      </w:r>
    </w:p>
    <w:p w:rsidR="00AB2861" w:rsidRPr="00AC0CAC" w:rsidRDefault="00AB2861" w:rsidP="005B58B2">
      <w:pPr>
        <w:pStyle w:val="justify"/>
        <w:ind w:left="0" w:firstLine="0"/>
        <w:rPr>
          <w:rFonts w:cs="MV Boli"/>
          <w:sz w:val="20"/>
        </w:rPr>
      </w:pPr>
      <w:r w:rsidRPr="00AC0CAC">
        <w:rPr>
          <w:rFonts w:cs="MV Boli"/>
          <w:sz w:val="20"/>
        </w:rPr>
        <w:t xml:space="preserve">Question </w:t>
      </w:r>
      <w:r w:rsidR="00E67E69" w:rsidRPr="00AC0CAC">
        <w:rPr>
          <w:rFonts w:cs="MV Boli"/>
          <w:sz w:val="20"/>
        </w:rPr>
        <w:t>51</w:t>
      </w:r>
    </w:p>
    <w:p w:rsidR="00AB2861" w:rsidRPr="00AC0CAC" w:rsidRDefault="00AB2861" w:rsidP="00AB2861">
      <w:pPr>
        <w:pStyle w:val="HANG-Q"/>
        <w:rPr>
          <w:rFonts w:cs="MV Boli"/>
          <w:sz w:val="20"/>
        </w:rPr>
      </w:pPr>
      <w:r w:rsidRPr="00AC0CAC">
        <w:rPr>
          <w:rFonts w:cs="MV Boli"/>
          <w:sz w:val="20"/>
        </w:rPr>
        <w:t xml:space="preserve">What is Product Life-cycle </w:t>
      </w:r>
      <w:r w:rsidR="0099469C" w:rsidRPr="00AC0CAC">
        <w:rPr>
          <w:rFonts w:cs="MV Boli"/>
          <w:sz w:val="20"/>
        </w:rPr>
        <w:t>Costing?</w:t>
      </w:r>
      <w:r w:rsidRPr="00AC0CAC">
        <w:rPr>
          <w:rFonts w:cs="MV Boli"/>
          <w:sz w:val="20"/>
        </w:rPr>
        <w:t xml:space="preserve">  Describe its characteristics and benefits</w:t>
      </w:r>
      <w:r w:rsidR="0099469C" w:rsidRPr="00AC0CAC">
        <w:rPr>
          <w:rFonts w:cs="MV Boli"/>
          <w:sz w:val="20"/>
        </w:rPr>
        <w:t>. (</w:t>
      </w:r>
      <w:r w:rsidRPr="00AC0CAC">
        <w:rPr>
          <w:rFonts w:cs="MV Boli"/>
          <w:sz w:val="20"/>
        </w:rPr>
        <w:t>5 Marks)</w:t>
      </w:r>
    </w:p>
    <w:p w:rsidR="00AB2861" w:rsidRPr="00AC0CAC" w:rsidRDefault="00AB2861" w:rsidP="00636DCA">
      <w:pPr>
        <w:pStyle w:val="justify"/>
        <w:ind w:left="0" w:firstLine="0"/>
        <w:rPr>
          <w:rFonts w:cs="MV Boli"/>
          <w:sz w:val="20"/>
        </w:rPr>
      </w:pPr>
      <w:r w:rsidRPr="00AC0CAC">
        <w:rPr>
          <w:rFonts w:cs="MV Boli"/>
          <w:sz w:val="20"/>
        </w:rPr>
        <w:t>Answer</w:t>
      </w:r>
    </w:p>
    <w:p w:rsidR="00AB2861" w:rsidRPr="00AC0CAC" w:rsidRDefault="00AB2861" w:rsidP="00AB2861">
      <w:pPr>
        <w:pStyle w:val="Style1"/>
        <w:rPr>
          <w:rFonts w:cs="MV Boli"/>
          <w:b/>
          <w:bCs/>
          <w:sz w:val="20"/>
          <w:szCs w:val="20"/>
        </w:rPr>
      </w:pPr>
      <w:r w:rsidRPr="00AC0CAC">
        <w:rPr>
          <w:rFonts w:cs="MV Boli"/>
          <w:b/>
          <w:bCs/>
          <w:sz w:val="20"/>
          <w:szCs w:val="20"/>
        </w:rPr>
        <w:t>Product life cycle costing.</w:t>
      </w:r>
    </w:p>
    <w:p w:rsidR="00AB2861" w:rsidRPr="00AC0CAC" w:rsidRDefault="00AB2861" w:rsidP="00AB2861">
      <w:pPr>
        <w:pStyle w:val="Style1"/>
        <w:spacing w:after="120"/>
        <w:rPr>
          <w:rFonts w:cs="MV Boli"/>
          <w:sz w:val="20"/>
          <w:szCs w:val="20"/>
        </w:rPr>
      </w:pPr>
      <w:r w:rsidRPr="00AC0CAC">
        <w:rPr>
          <w:rFonts w:cs="MV Boli"/>
          <w:sz w:val="20"/>
          <w:szCs w:val="20"/>
        </w:rPr>
        <w:t>It is an approach used to provide a long-term picture of product line profitability, feedback on the effectiveness of the life cycle planning and cost data to clarify the economic impact on alternatives choices in the design, engineering phase etc. It is also considered as a way to enhance the control of manufacturing costs. It is important to track and measure costs during each stage of a product’s life cycle.</w:t>
      </w:r>
    </w:p>
    <w:p w:rsidR="00AB2861" w:rsidRPr="00AC0CAC" w:rsidRDefault="00AB2861" w:rsidP="00AB2861">
      <w:pPr>
        <w:pStyle w:val="Style1"/>
        <w:rPr>
          <w:rFonts w:cs="MV Boli"/>
          <w:b/>
          <w:bCs/>
          <w:sz w:val="20"/>
          <w:szCs w:val="20"/>
        </w:rPr>
      </w:pPr>
      <w:r w:rsidRPr="00AC0CAC">
        <w:rPr>
          <w:rFonts w:cs="MV Boli"/>
          <w:b/>
          <w:bCs/>
          <w:sz w:val="20"/>
          <w:szCs w:val="20"/>
        </w:rPr>
        <w:t>Characteristics:-</w:t>
      </w:r>
    </w:p>
    <w:p w:rsidR="00AB2861" w:rsidRPr="00AC0CAC" w:rsidRDefault="00AB2861" w:rsidP="00AB2861">
      <w:pPr>
        <w:pStyle w:val="HANG"/>
        <w:rPr>
          <w:rFonts w:cs="MV Boli"/>
          <w:sz w:val="20"/>
        </w:rPr>
      </w:pPr>
      <w:r w:rsidRPr="00AC0CAC">
        <w:rPr>
          <w:rFonts w:cs="MV Boli"/>
          <w:sz w:val="20"/>
        </w:rPr>
        <w:t>(i)</w:t>
      </w:r>
      <w:r w:rsidRPr="00AC0CAC">
        <w:rPr>
          <w:rFonts w:cs="MV Boli"/>
          <w:sz w:val="20"/>
        </w:rPr>
        <w:tab/>
        <w:t>Product life cycle costing involves tracing of costs and revenues of each product over the several calendar periods throughout their entire life cycle.</w:t>
      </w:r>
    </w:p>
    <w:p w:rsidR="00AB2861" w:rsidRPr="00AC0CAC" w:rsidRDefault="00AB2861" w:rsidP="00AB2861">
      <w:pPr>
        <w:pStyle w:val="HANG"/>
        <w:rPr>
          <w:rFonts w:cs="MV Boli"/>
          <w:sz w:val="20"/>
        </w:rPr>
      </w:pPr>
      <w:r w:rsidRPr="00AC0CAC">
        <w:rPr>
          <w:rFonts w:cs="MV Boli"/>
          <w:sz w:val="20"/>
        </w:rPr>
        <w:t>(ii)</w:t>
      </w:r>
      <w:r w:rsidRPr="00AC0CAC">
        <w:rPr>
          <w:rFonts w:cs="MV Boli"/>
          <w:sz w:val="20"/>
        </w:rPr>
        <w:tab/>
        <w:t>Product life cycle costing traces research and design and development costs and total magnitude of these costs for each individual product and compared with product revenue.</w:t>
      </w:r>
    </w:p>
    <w:p w:rsidR="00AB2861" w:rsidRPr="00AC0CAC" w:rsidRDefault="00AB2861" w:rsidP="00AB2861">
      <w:pPr>
        <w:pStyle w:val="HANG"/>
        <w:rPr>
          <w:rFonts w:cs="MV Boli"/>
          <w:sz w:val="20"/>
        </w:rPr>
      </w:pPr>
      <w:r w:rsidRPr="00AC0CAC">
        <w:rPr>
          <w:rFonts w:cs="MV Boli"/>
          <w:sz w:val="20"/>
        </w:rPr>
        <w:t>(iii)</w:t>
      </w:r>
      <w:r w:rsidRPr="00AC0CAC">
        <w:rPr>
          <w:rFonts w:cs="MV Boli"/>
          <w:sz w:val="20"/>
        </w:rPr>
        <w:tab/>
        <w:t>Report generation for costs and revenues.</w:t>
      </w:r>
    </w:p>
    <w:p w:rsidR="00AB2861" w:rsidRPr="00AC0CAC" w:rsidRDefault="00AB2861" w:rsidP="00AB2861">
      <w:pPr>
        <w:pStyle w:val="Style1"/>
        <w:rPr>
          <w:rFonts w:cs="MV Boli"/>
          <w:i/>
          <w:iCs/>
          <w:sz w:val="20"/>
          <w:szCs w:val="20"/>
        </w:rPr>
      </w:pPr>
      <w:r w:rsidRPr="00AC0CAC">
        <w:rPr>
          <w:rFonts w:cs="MV Boli"/>
          <w:i/>
          <w:iCs/>
          <w:sz w:val="20"/>
          <w:szCs w:val="20"/>
        </w:rPr>
        <w:t>Benefits: -</w:t>
      </w:r>
    </w:p>
    <w:p w:rsidR="00AB2861" w:rsidRPr="00AC0CAC" w:rsidRDefault="00AB2861" w:rsidP="00AB2861">
      <w:pPr>
        <w:pStyle w:val="HANG"/>
        <w:rPr>
          <w:rFonts w:cs="MV Boli"/>
          <w:sz w:val="20"/>
        </w:rPr>
      </w:pPr>
      <w:r w:rsidRPr="00AC0CAC">
        <w:rPr>
          <w:rFonts w:cs="MV Boli"/>
          <w:sz w:val="20"/>
        </w:rPr>
        <w:t>(i)</w:t>
      </w:r>
      <w:r w:rsidRPr="00AC0CAC">
        <w:rPr>
          <w:rFonts w:cs="MV Boli"/>
          <w:sz w:val="20"/>
        </w:rPr>
        <w:tab/>
        <w:t>The product life cycle costing results in earlier actions to generate revenue or to lower cost than otherwise might be considered.</w:t>
      </w:r>
    </w:p>
    <w:p w:rsidR="00AB2861" w:rsidRPr="00AC0CAC" w:rsidRDefault="00AB2861" w:rsidP="00AB2861">
      <w:pPr>
        <w:pStyle w:val="HANG"/>
        <w:rPr>
          <w:rFonts w:cs="MV Boli"/>
          <w:sz w:val="20"/>
        </w:rPr>
      </w:pPr>
      <w:r w:rsidRPr="00AC0CAC">
        <w:rPr>
          <w:rFonts w:cs="MV Boli"/>
          <w:sz w:val="20"/>
        </w:rPr>
        <w:t>(ii)</w:t>
      </w:r>
      <w:r w:rsidRPr="00AC0CAC">
        <w:rPr>
          <w:rFonts w:cs="MV Boli"/>
          <w:sz w:val="20"/>
        </w:rPr>
        <w:tab/>
        <w:t>Better decision should follow from a more accurate and realistic assessment of revenues and costs, at least within a particular life cycle stage.</w:t>
      </w:r>
    </w:p>
    <w:p w:rsidR="00AB2861" w:rsidRPr="00AC0CAC" w:rsidRDefault="00AB2861" w:rsidP="00AB2861">
      <w:pPr>
        <w:pStyle w:val="HANG"/>
        <w:rPr>
          <w:rFonts w:cs="MV Boli"/>
          <w:sz w:val="20"/>
        </w:rPr>
      </w:pPr>
      <w:r w:rsidRPr="00AC0CAC">
        <w:rPr>
          <w:rFonts w:cs="MV Boli"/>
          <w:sz w:val="20"/>
        </w:rPr>
        <w:t>(iii)</w:t>
      </w:r>
      <w:r w:rsidRPr="00AC0CAC">
        <w:rPr>
          <w:rFonts w:cs="MV Boli"/>
          <w:sz w:val="20"/>
        </w:rPr>
        <w:tab/>
        <w:t>Product life cycle thinking can promote long-term rewarding in contrast to short-term profitability rewarding.</w:t>
      </w:r>
    </w:p>
    <w:p w:rsidR="00AB2861" w:rsidRPr="00AC0CAC" w:rsidRDefault="00AB2861" w:rsidP="00AB2861">
      <w:pPr>
        <w:pStyle w:val="HANG"/>
        <w:rPr>
          <w:rFonts w:cs="MV Boli"/>
          <w:sz w:val="20"/>
        </w:rPr>
      </w:pPr>
      <w:r w:rsidRPr="00AC0CAC">
        <w:rPr>
          <w:rFonts w:cs="MV Boli"/>
          <w:sz w:val="20"/>
        </w:rPr>
        <w:lastRenderedPageBreak/>
        <w:t>(iv)</w:t>
      </w:r>
      <w:r w:rsidRPr="00AC0CAC">
        <w:rPr>
          <w:rFonts w:cs="MV Boli"/>
          <w:sz w:val="20"/>
        </w:rPr>
        <w:tab/>
        <w:t>It provides an overall framework for considering total incremental costs over the life span of a product.</w:t>
      </w:r>
    </w:p>
    <w:p w:rsidR="00AB2861" w:rsidRPr="00AC0CAC" w:rsidRDefault="00AB2861" w:rsidP="00AB2861">
      <w:pPr>
        <w:pStyle w:val="justify"/>
        <w:rPr>
          <w:rFonts w:cs="MV Boli"/>
          <w:sz w:val="20"/>
        </w:rPr>
      </w:pPr>
      <w:r w:rsidRPr="00AC0CAC">
        <w:rPr>
          <w:rFonts w:cs="MV Boli"/>
          <w:sz w:val="20"/>
        </w:rPr>
        <w:t xml:space="preserve">Question </w:t>
      </w:r>
      <w:r w:rsidR="00E67E69" w:rsidRPr="00AC0CAC">
        <w:rPr>
          <w:rFonts w:cs="MV Boli"/>
          <w:sz w:val="20"/>
        </w:rPr>
        <w:t>52</w:t>
      </w:r>
    </w:p>
    <w:p w:rsidR="00AB2861" w:rsidRPr="00AC0CAC" w:rsidRDefault="00AB2861" w:rsidP="00AB2861">
      <w:pPr>
        <w:pStyle w:val="HANG-Q"/>
        <w:rPr>
          <w:rFonts w:cs="MV Boli"/>
          <w:sz w:val="20"/>
        </w:rPr>
      </w:pPr>
      <w:r w:rsidRPr="00AC0CAC">
        <w:rPr>
          <w:rFonts w:cs="MV Boli"/>
          <w:sz w:val="20"/>
        </w:rPr>
        <w:t>What is total-life-cycle costing approach?  What is it important?</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Style1"/>
        <w:rPr>
          <w:rFonts w:cs="MV Boli"/>
          <w:i/>
          <w:iCs/>
          <w:sz w:val="20"/>
          <w:szCs w:val="20"/>
        </w:rPr>
      </w:pPr>
      <w:r w:rsidRPr="00AC0CAC">
        <w:rPr>
          <w:rFonts w:cs="MV Boli"/>
          <w:i/>
          <w:iCs/>
          <w:sz w:val="20"/>
          <w:szCs w:val="20"/>
        </w:rPr>
        <w:t>Total life cycle costing approach:</w:t>
      </w:r>
    </w:p>
    <w:p w:rsidR="00AB2861" w:rsidRPr="00AC0CAC" w:rsidRDefault="00AB2861" w:rsidP="00AB2861">
      <w:pPr>
        <w:pStyle w:val="Style1"/>
        <w:rPr>
          <w:rFonts w:cs="MV Boli"/>
          <w:sz w:val="20"/>
          <w:szCs w:val="20"/>
        </w:rPr>
      </w:pPr>
      <w:r w:rsidRPr="00AC0CAC">
        <w:rPr>
          <w:rFonts w:cs="MV Boli"/>
          <w:sz w:val="20"/>
          <w:szCs w:val="20"/>
        </w:rPr>
        <w:t xml:space="preserve">Life cycle costing </w:t>
      </w:r>
      <w:r w:rsidR="0099469C" w:rsidRPr="00AC0CAC">
        <w:rPr>
          <w:rFonts w:cs="MV Boli"/>
          <w:sz w:val="20"/>
          <w:szCs w:val="20"/>
        </w:rPr>
        <w:t>estimates</w:t>
      </w:r>
      <w:r w:rsidRPr="00AC0CAC">
        <w:rPr>
          <w:rFonts w:cs="MV Boli"/>
          <w:sz w:val="20"/>
          <w:szCs w:val="20"/>
        </w:rPr>
        <w:t xml:space="preserve"> tracks and accumulates the costs over a product’s entire life cycle from its inception to abandonment or from the initial R &amp; D stage till the final customer servicing and support of the product.  It aims at tracing of costs and revenues on product by product basis over several calendar periods throughout their life cycle.  Costs are incurred along the product’s life cycle starting from product’s design, development, manufacture, marketing, servicing and final disposal.  The objective is to accumulate all the costs over a product life cycle to determine whether the profits earned during the manufacturing phase will cover the costs incurred during the pre and post manufacturing stages of product life cycle.</w:t>
      </w:r>
    </w:p>
    <w:p w:rsidR="00AB2861" w:rsidRPr="00AC0CAC" w:rsidRDefault="00AB2861" w:rsidP="00636DCA">
      <w:pPr>
        <w:pStyle w:val="justify"/>
        <w:ind w:left="0" w:firstLine="0"/>
        <w:rPr>
          <w:rFonts w:cs="MV Boli"/>
          <w:sz w:val="20"/>
        </w:rPr>
      </w:pPr>
      <w:r w:rsidRPr="00AC0CAC">
        <w:rPr>
          <w:rFonts w:cs="MV Boli"/>
          <w:sz w:val="20"/>
        </w:rPr>
        <w:t>Importance:</w:t>
      </w:r>
    </w:p>
    <w:p w:rsidR="00AB2861" w:rsidRPr="00AC0CAC" w:rsidRDefault="00AB2861" w:rsidP="00AB2861">
      <w:pPr>
        <w:pStyle w:val="Style1"/>
        <w:spacing w:after="120"/>
        <w:rPr>
          <w:rFonts w:cs="MV Boli"/>
          <w:i/>
          <w:iCs/>
          <w:sz w:val="20"/>
          <w:szCs w:val="20"/>
        </w:rPr>
      </w:pPr>
      <w:r w:rsidRPr="00AC0CAC">
        <w:rPr>
          <w:rFonts w:cs="MV Boli"/>
          <w:i/>
          <w:iCs/>
          <w:sz w:val="20"/>
          <w:szCs w:val="20"/>
        </w:rPr>
        <w:t>Product life cycle costing is important for the following reasons:</w:t>
      </w:r>
    </w:p>
    <w:p w:rsidR="00AB2861" w:rsidRPr="00AC0CAC" w:rsidRDefault="00AB2861" w:rsidP="00AB2861">
      <w:pPr>
        <w:pStyle w:val="HANG"/>
        <w:spacing w:after="120" w:line="280" w:lineRule="atLeast"/>
        <w:rPr>
          <w:rFonts w:cs="MV Boli"/>
          <w:sz w:val="20"/>
        </w:rPr>
      </w:pPr>
      <w:r w:rsidRPr="00AC0CAC">
        <w:rPr>
          <w:rFonts w:cs="MV Boli"/>
          <w:sz w:val="20"/>
        </w:rPr>
        <w:t>(i)</w:t>
      </w:r>
      <w:r w:rsidRPr="00AC0CAC">
        <w:rPr>
          <w:rFonts w:cs="MV Boli"/>
          <w:sz w:val="20"/>
        </w:rPr>
        <w:tab/>
        <w:t>When non-production costs like costs associated with R &amp; D, design, marketing, distribution and customer service are significant, it is essential to identify them for target pricing, value engineering and cost management.  For example, a poorly designed software package may involve higher costs on marketing, distribution and after sales service.</w:t>
      </w:r>
    </w:p>
    <w:p w:rsidR="00AB2861" w:rsidRPr="00AC0CAC" w:rsidRDefault="00AB2861" w:rsidP="00AB2861">
      <w:pPr>
        <w:pStyle w:val="HANG"/>
        <w:spacing w:after="120" w:line="280" w:lineRule="atLeast"/>
        <w:rPr>
          <w:rFonts w:cs="MV Boli"/>
          <w:sz w:val="20"/>
        </w:rPr>
      </w:pPr>
      <w:r w:rsidRPr="00AC0CAC">
        <w:rPr>
          <w:rFonts w:cs="MV Boli"/>
          <w:sz w:val="20"/>
        </w:rPr>
        <w:t>(ii)</w:t>
      </w:r>
      <w:r w:rsidRPr="00AC0CAC">
        <w:rPr>
          <w:rFonts w:cs="MV Boli"/>
          <w:sz w:val="20"/>
        </w:rPr>
        <w:tab/>
        <w:t>There may be instances where the pre-manufacturing costs like R &amp; D and design are expected to constitute a sizeable portion of life cycle costs.  When a high percentage of total life cycle costs are likely to be so incurred before the commencement of production, the firm needs an accurate prediction of costs and revenues during the manufacturing stage to decide whether the costly R &amp; D and design activities should be undertaken.</w:t>
      </w:r>
    </w:p>
    <w:p w:rsidR="00AB2861" w:rsidRPr="00AC0CAC" w:rsidRDefault="00AB2861" w:rsidP="00AB2861">
      <w:pPr>
        <w:pStyle w:val="HANG"/>
        <w:spacing w:after="120" w:line="280" w:lineRule="atLeast"/>
        <w:rPr>
          <w:rFonts w:cs="MV Boli"/>
          <w:sz w:val="20"/>
        </w:rPr>
      </w:pPr>
      <w:r w:rsidRPr="00AC0CAC">
        <w:rPr>
          <w:rFonts w:cs="MV Boli"/>
          <w:sz w:val="20"/>
        </w:rPr>
        <w:t>(iii)</w:t>
      </w:r>
      <w:r w:rsidRPr="00AC0CAC">
        <w:rPr>
          <w:rFonts w:cs="MV Boli"/>
          <w:sz w:val="20"/>
        </w:rPr>
        <w:tab/>
        <w:t>Many costs are locked in at R &amp; D and design stages.  Locked in or Committed costs are those costs that have not been incurred at the initial stages of R &amp; D and design but that will be incurred in the future on the basis of the decisions that have already been taken.  For example, the adoption of a certain design will determine the product’s material and labour inputs to be incurred during the manufacturing stage.  A complicated design may lead to greater expenditure on material and labour costs every time the product is produced.  Life cycle budgeting highlights costs throughout the product life cycle and facilitates value engineering at the design stage before costs are locked in.</w:t>
      </w:r>
    </w:p>
    <w:p w:rsidR="00AB2861" w:rsidRPr="00AC0CAC" w:rsidRDefault="00AB2861" w:rsidP="00AB2861">
      <w:pPr>
        <w:pStyle w:val="HANG"/>
        <w:spacing w:after="120" w:line="280" w:lineRule="atLeast"/>
        <w:ind w:firstLine="0"/>
        <w:rPr>
          <w:rFonts w:cs="MV Boli"/>
          <w:sz w:val="20"/>
        </w:rPr>
      </w:pPr>
      <w:r w:rsidRPr="00AC0CAC">
        <w:rPr>
          <w:rFonts w:cs="MV Boli"/>
          <w:sz w:val="20"/>
        </w:rPr>
        <w:t>Total life-cycle costing approach accumulates product costs over the value chain.  It is a process of managing all costs along the value chain starting from product’s design, development, manufacturing, marketing, service and finally disposal.</w:t>
      </w:r>
    </w:p>
    <w:p w:rsidR="00AB2861" w:rsidRPr="00AC0CAC" w:rsidRDefault="00AB2861" w:rsidP="00AB2861">
      <w:pPr>
        <w:pStyle w:val="justify"/>
        <w:rPr>
          <w:rFonts w:cs="MV Boli"/>
          <w:sz w:val="20"/>
        </w:rPr>
      </w:pPr>
      <w:r w:rsidRPr="00AC0CAC">
        <w:rPr>
          <w:rFonts w:cs="MV Boli"/>
          <w:sz w:val="20"/>
        </w:rPr>
        <w:t xml:space="preserve">Question </w:t>
      </w:r>
      <w:r w:rsidR="00E67E69" w:rsidRPr="00AC0CAC">
        <w:rPr>
          <w:rFonts w:cs="MV Boli"/>
          <w:sz w:val="20"/>
        </w:rPr>
        <w:t>53</w:t>
      </w:r>
    </w:p>
    <w:p w:rsidR="00AB2861" w:rsidRPr="00AC0CAC" w:rsidRDefault="00AB2861" w:rsidP="00AB2861">
      <w:pPr>
        <w:pStyle w:val="HANG-Q"/>
        <w:rPr>
          <w:rFonts w:cs="MV Boli"/>
          <w:sz w:val="20"/>
        </w:rPr>
      </w:pPr>
      <w:r w:rsidRPr="00AC0CAC">
        <w:rPr>
          <w:rFonts w:cs="MV Boli"/>
          <w:sz w:val="20"/>
        </w:rPr>
        <w:t>List the steps involved in target costing process with the help of a block diagram.</w:t>
      </w:r>
    </w:p>
    <w:p w:rsidR="00AB2861" w:rsidRPr="00AC0CAC" w:rsidRDefault="00AB2861" w:rsidP="00AB2861">
      <w:pPr>
        <w:pStyle w:val="BodyText"/>
        <w:spacing w:line="260" w:lineRule="atLeast"/>
        <w:rPr>
          <w:rFonts w:cs="MV Boli"/>
          <w:b/>
          <w:iCs/>
          <w:sz w:val="20"/>
          <w:szCs w:val="20"/>
        </w:rPr>
      </w:pPr>
      <w:r w:rsidRPr="00AC0CAC">
        <w:rPr>
          <w:rFonts w:cs="MV Boli"/>
          <w:b/>
          <w:iCs/>
          <w:sz w:val="20"/>
          <w:szCs w:val="20"/>
        </w:rPr>
        <w:t>Answer</w:t>
      </w:r>
    </w:p>
    <w:p w:rsidR="00AB2861" w:rsidRPr="00AC0CAC" w:rsidRDefault="00AB2861" w:rsidP="00AB2861">
      <w:pPr>
        <w:pStyle w:val="Style1"/>
        <w:rPr>
          <w:rFonts w:cs="MV Boli"/>
          <w:b/>
          <w:bCs/>
          <w:sz w:val="20"/>
          <w:szCs w:val="20"/>
        </w:rPr>
      </w:pPr>
      <w:r w:rsidRPr="00AC0CAC">
        <w:rPr>
          <w:rFonts w:cs="MV Boli"/>
          <w:b/>
          <w:bCs/>
          <w:sz w:val="20"/>
          <w:szCs w:val="20"/>
        </w:rPr>
        <w:t xml:space="preserve">Target Costing Process </w:t>
      </w:r>
    </w:p>
    <w:p w:rsidR="00AB2861" w:rsidRPr="00AC0CAC" w:rsidRDefault="00AC0C5A" w:rsidP="00AB2861">
      <w:pPr>
        <w:pStyle w:val="BodyText"/>
        <w:jc w:val="center"/>
        <w:rPr>
          <w:rFonts w:cs="MV Boli"/>
          <w:sz w:val="20"/>
          <w:szCs w:val="20"/>
        </w:rPr>
      </w:pPr>
      <w:r>
        <w:rPr>
          <w:rFonts w:cs="MV Boli"/>
          <w:noProof/>
          <w:sz w:val="20"/>
          <w:szCs w:val="20"/>
          <w:lang w:val="en-US"/>
        </w:rPr>
        <w:pict>
          <v:rect id="_x0000_s1026" style="position:absolute;left:0;text-align:left;margin-left:99pt;margin-top:8.05pt;width:2in;height:31.5pt;z-index:251660288">
            <v:textbox style="mso-next-textbox:#_x0000_s1026">
              <w:txbxContent>
                <w:p w:rsidR="005407FF" w:rsidRDefault="005407FF" w:rsidP="00AB2861">
                  <w:pPr>
                    <w:pStyle w:val="BodyText2"/>
                    <w:spacing w:line="360" w:lineRule="auto"/>
                    <w:rPr>
                      <w:rFonts w:ascii="Arial Narrow" w:hAnsi="Arial Narrow"/>
                      <w:sz w:val="22"/>
                    </w:rPr>
                  </w:pPr>
                  <w:r>
                    <w:rPr>
                      <w:rFonts w:ascii="Arial Narrow" w:hAnsi="Arial Narrow"/>
                      <w:sz w:val="16"/>
                      <w:szCs w:val="16"/>
                    </w:rPr>
                    <w:t>Set target selling price based on customer expectations and sales forecast</w:t>
                  </w:r>
                </w:p>
              </w:txbxContent>
            </v:textbox>
          </v:rect>
        </w:pict>
      </w:r>
    </w:p>
    <w:p w:rsidR="00AB2861" w:rsidRPr="00AC0CAC" w:rsidRDefault="00AB2861" w:rsidP="00AB2861">
      <w:pPr>
        <w:pStyle w:val="BodyText"/>
        <w:jc w:val="center"/>
        <w:rPr>
          <w:rFonts w:cs="MV Boli"/>
          <w:sz w:val="20"/>
          <w:szCs w:val="20"/>
        </w:rPr>
      </w:pPr>
    </w:p>
    <w:p w:rsidR="00AB2861" w:rsidRPr="00AC0CAC" w:rsidRDefault="00AC0C5A" w:rsidP="00AB2861">
      <w:pPr>
        <w:pStyle w:val="BodyText"/>
        <w:jc w:val="center"/>
        <w:rPr>
          <w:rFonts w:cs="MV Boli"/>
          <w:sz w:val="20"/>
          <w:szCs w:val="20"/>
        </w:rPr>
      </w:pPr>
      <w:r>
        <w:rPr>
          <w:rFonts w:cs="MV Boli"/>
          <w:noProof/>
          <w:sz w:val="20"/>
          <w:szCs w:val="20"/>
          <w:lang w:val="en-US"/>
        </w:rPr>
        <w:pict>
          <v:line id="_x0000_s1028" style="position:absolute;left:0;text-align:left;z-index:251662336" from="162pt,1.3pt" to="162pt,18.8pt">
            <v:stroke endarrow="block"/>
          </v:line>
        </w:pict>
      </w:r>
    </w:p>
    <w:p w:rsidR="00AB2861" w:rsidRPr="00AC0CAC" w:rsidRDefault="00AC0C5A" w:rsidP="00AB2861">
      <w:pPr>
        <w:pStyle w:val="BodyText"/>
        <w:jc w:val="center"/>
        <w:rPr>
          <w:rFonts w:cs="MV Boli"/>
          <w:sz w:val="20"/>
          <w:szCs w:val="20"/>
        </w:rPr>
      </w:pPr>
      <w:r>
        <w:rPr>
          <w:rFonts w:cs="MV Boli"/>
          <w:noProof/>
          <w:sz w:val="20"/>
          <w:szCs w:val="20"/>
          <w:lang w:val="en-US"/>
        </w:rPr>
        <w:lastRenderedPageBreak/>
        <w:pict>
          <v:rect id="_x0000_s1027" style="position:absolute;left:0;text-align:left;margin-left:99pt;margin-top:-.2pt;width:2in;height:33.25pt;z-index:251661312">
            <v:textbox style="mso-next-textbox:#_x0000_s1027">
              <w:txbxContent>
                <w:p w:rsidR="005407FF" w:rsidRDefault="005407FF" w:rsidP="00AB2861">
                  <w:pPr>
                    <w:pStyle w:val="BodyText2"/>
                    <w:spacing w:after="100" w:line="360" w:lineRule="auto"/>
                    <w:rPr>
                      <w:rFonts w:ascii="Arial Narrow" w:hAnsi="Arial Narrow"/>
                      <w:sz w:val="16"/>
                      <w:szCs w:val="16"/>
                    </w:rPr>
                  </w:pPr>
                  <w:r>
                    <w:rPr>
                      <w:rFonts w:ascii="Arial Narrow" w:hAnsi="Arial Narrow"/>
                      <w:sz w:val="16"/>
                      <w:szCs w:val="16"/>
                    </w:rPr>
                    <w:t>Establish profit margin based on long-term profit objectives and projected volumes</w:t>
                  </w:r>
                </w:p>
              </w:txbxContent>
            </v:textbox>
          </v:rect>
        </w:pict>
      </w:r>
    </w:p>
    <w:p w:rsidR="00AB2861" w:rsidRPr="00AC0CAC" w:rsidRDefault="00AC0C5A" w:rsidP="00AB2861">
      <w:pPr>
        <w:pStyle w:val="BodyText"/>
        <w:jc w:val="center"/>
        <w:rPr>
          <w:rFonts w:cs="MV Boli"/>
          <w:sz w:val="20"/>
          <w:szCs w:val="20"/>
        </w:rPr>
      </w:pPr>
      <w:r>
        <w:rPr>
          <w:rFonts w:cs="MV Boli"/>
          <w:noProof/>
          <w:sz w:val="20"/>
          <w:szCs w:val="20"/>
          <w:lang w:val="en-US"/>
        </w:rPr>
        <w:pict>
          <v:line id="_x0000_s1030" style="position:absolute;left:0;text-align:left;z-index:251664384" from="163pt,14.3pt" to="163pt,35.55pt">
            <v:stroke endarrow="block"/>
          </v:line>
        </w:pict>
      </w:r>
    </w:p>
    <w:p w:rsidR="00AB2861" w:rsidRPr="00AC0CAC" w:rsidRDefault="00AC0C5A" w:rsidP="00AB2861">
      <w:pPr>
        <w:pStyle w:val="BodyText"/>
        <w:jc w:val="center"/>
        <w:rPr>
          <w:rFonts w:cs="MV Boli"/>
          <w:sz w:val="20"/>
          <w:szCs w:val="20"/>
        </w:rPr>
      </w:pPr>
      <w:r>
        <w:rPr>
          <w:rFonts w:cs="MV Boli"/>
          <w:noProof/>
          <w:sz w:val="20"/>
          <w:szCs w:val="20"/>
          <w:lang w:val="en-US"/>
        </w:rPr>
        <w:pict>
          <v:rect id="_x0000_s1029" style="position:absolute;left:0;text-align:left;margin-left:90pt;margin-top:18.4pt;width:2in;height:31.9pt;z-index:251663360">
            <v:textbox style="mso-next-textbox:#_x0000_s1029">
              <w:txbxContent>
                <w:p w:rsidR="005407FF" w:rsidRDefault="005407FF" w:rsidP="00AB2861">
                  <w:pPr>
                    <w:pStyle w:val="BodyText2"/>
                    <w:spacing w:line="360" w:lineRule="auto"/>
                    <w:rPr>
                      <w:rFonts w:ascii="Arial Narrow" w:hAnsi="Arial Narrow"/>
                      <w:sz w:val="22"/>
                    </w:rPr>
                  </w:pPr>
                  <w:r>
                    <w:rPr>
                      <w:rFonts w:ascii="Arial Narrow" w:hAnsi="Arial Narrow"/>
                      <w:sz w:val="16"/>
                      <w:szCs w:val="16"/>
                    </w:rPr>
                    <w:t>Determine target (or allowable) cost per unit (target selling price</w:t>
                  </w:r>
                  <w:r>
                    <w:rPr>
                      <w:rFonts w:ascii="Arial Narrow" w:hAnsi="Arial Narrow"/>
                      <w:sz w:val="22"/>
                    </w:rPr>
                    <w:t xml:space="preserve"> </w:t>
                  </w:r>
                  <w:r>
                    <w:rPr>
                      <w:rFonts w:ascii="Arial Narrow" w:hAnsi="Arial Narrow"/>
                      <w:sz w:val="16"/>
                      <w:szCs w:val="16"/>
                    </w:rPr>
                    <w:t>less required</w:t>
                  </w:r>
                  <w:r>
                    <w:rPr>
                      <w:rFonts w:ascii="Arial Narrow" w:hAnsi="Arial Narrow"/>
                      <w:sz w:val="22"/>
                    </w:rPr>
                    <w:t xml:space="preserve"> </w:t>
                  </w:r>
                  <w:r>
                    <w:rPr>
                      <w:rFonts w:ascii="Arial Narrow" w:hAnsi="Arial Narrow"/>
                      <w:sz w:val="16"/>
                      <w:szCs w:val="16"/>
                    </w:rPr>
                    <w:t xml:space="preserve">profit </w:t>
                  </w:r>
                  <w:r>
                    <w:rPr>
                      <w:rFonts w:ascii="Arial Narrow" w:hAnsi="Arial Narrow"/>
                      <w:sz w:val="22"/>
                    </w:rPr>
                    <w:t>margin)</w:t>
                  </w:r>
                </w:p>
              </w:txbxContent>
            </v:textbox>
          </v:rect>
        </w:pict>
      </w:r>
    </w:p>
    <w:p w:rsidR="00AB2861" w:rsidRPr="00AC0CAC" w:rsidRDefault="00AB2861" w:rsidP="00AB2861">
      <w:pPr>
        <w:pStyle w:val="BodyText"/>
        <w:jc w:val="center"/>
        <w:rPr>
          <w:rFonts w:cs="MV Boli"/>
          <w:sz w:val="20"/>
          <w:szCs w:val="20"/>
        </w:rPr>
      </w:pPr>
    </w:p>
    <w:p w:rsidR="00AB2861" w:rsidRPr="00AC0CAC" w:rsidRDefault="00AB2861" w:rsidP="00AB2861">
      <w:pPr>
        <w:pStyle w:val="BodyText"/>
        <w:jc w:val="center"/>
        <w:rPr>
          <w:rFonts w:cs="MV Boli"/>
          <w:sz w:val="20"/>
          <w:szCs w:val="20"/>
        </w:rPr>
      </w:pPr>
    </w:p>
    <w:p w:rsidR="00AB2861" w:rsidRPr="00AC0CAC" w:rsidRDefault="00AC0C5A" w:rsidP="00AB2861">
      <w:pPr>
        <w:pStyle w:val="BodyText"/>
        <w:jc w:val="center"/>
        <w:rPr>
          <w:rFonts w:cs="MV Boli"/>
          <w:sz w:val="20"/>
          <w:szCs w:val="20"/>
        </w:rPr>
      </w:pPr>
      <w:r>
        <w:rPr>
          <w:rFonts w:cs="MV Boli"/>
          <w:noProof/>
          <w:sz w:val="20"/>
          <w:szCs w:val="20"/>
          <w:lang w:val="en-US"/>
        </w:rPr>
        <w:pict>
          <v:rect id="_x0000_s1033" style="position:absolute;left:0;text-align:left;margin-left:243pt;margin-top:15.8pt;width:2in;height:27pt;z-index:251667456">
            <v:textbox style="mso-next-textbox:#_x0000_s1033">
              <w:txbxContent>
                <w:p w:rsidR="005407FF" w:rsidRDefault="005407FF" w:rsidP="00AB2861">
                  <w:pPr>
                    <w:pStyle w:val="BodyText2"/>
                    <w:spacing w:line="360" w:lineRule="auto"/>
                    <w:rPr>
                      <w:rFonts w:ascii="Arial Narrow" w:hAnsi="Arial Narrow"/>
                      <w:sz w:val="16"/>
                      <w:szCs w:val="16"/>
                    </w:rPr>
                  </w:pPr>
                  <w:r>
                    <w:rPr>
                      <w:rFonts w:ascii="Arial Narrow" w:hAnsi="Arial Narrow"/>
                      <w:sz w:val="16"/>
                      <w:szCs w:val="16"/>
                    </w:rPr>
                    <w:t>Estimate the current cost of new product</w:t>
                  </w:r>
                </w:p>
              </w:txbxContent>
            </v:textbox>
          </v:rect>
        </w:pict>
      </w:r>
      <w:r>
        <w:rPr>
          <w:rFonts w:cs="MV Boli"/>
          <w:noProof/>
          <w:sz w:val="20"/>
          <w:szCs w:val="20"/>
          <w:lang w:val="en-US"/>
        </w:rPr>
        <w:pict>
          <v:rect id="_x0000_s1032" style="position:absolute;left:0;text-align:left;margin-left:117pt;margin-top:15.8pt;width:90pt;height:27pt;z-index:251666432">
            <v:textbox style="mso-next-textbox:#_x0000_s1032">
              <w:txbxContent>
                <w:p w:rsidR="005407FF" w:rsidRDefault="005407FF" w:rsidP="00AB2861">
                  <w:pPr>
                    <w:rPr>
                      <w:rFonts w:ascii="Arial Narrow" w:hAnsi="Arial Narrow"/>
                      <w:sz w:val="16"/>
                      <w:szCs w:val="16"/>
                    </w:rPr>
                  </w:pPr>
                  <w:r>
                    <w:rPr>
                      <w:rFonts w:ascii="Arial Narrow" w:hAnsi="Arial Narrow"/>
                      <w:sz w:val="16"/>
                      <w:szCs w:val="16"/>
                    </w:rPr>
                    <w:t>Compare with</w:t>
                  </w:r>
                  <w:r>
                    <w:rPr>
                      <w:rFonts w:ascii="Arial Narrow" w:hAnsi="Arial Narrow"/>
                      <w:sz w:val="16"/>
                      <w:szCs w:val="16"/>
                    </w:rPr>
                    <w:tab/>
                  </w:r>
                </w:p>
              </w:txbxContent>
            </v:textbox>
          </v:rect>
        </w:pict>
      </w:r>
    </w:p>
    <w:p w:rsidR="00AB2861" w:rsidRPr="00AC0CAC" w:rsidRDefault="00AC0C5A" w:rsidP="00AB2861">
      <w:pPr>
        <w:pStyle w:val="BodyText"/>
        <w:jc w:val="center"/>
        <w:rPr>
          <w:rFonts w:cs="MV Boli"/>
          <w:sz w:val="20"/>
          <w:szCs w:val="20"/>
        </w:rPr>
      </w:pPr>
      <w:r>
        <w:rPr>
          <w:rFonts w:cs="MV Boli"/>
          <w:noProof/>
          <w:sz w:val="20"/>
          <w:szCs w:val="20"/>
          <w:lang w:val="en-US"/>
        </w:rPr>
        <w:pict>
          <v:line id="_x0000_s1034" style="position:absolute;left:0;text-align:left;flip:x;z-index:251668480" from="207pt,9.55pt" to="243pt,9.55pt">
            <v:stroke startarrow="block" endarrow="block"/>
          </v:line>
        </w:pict>
      </w:r>
    </w:p>
    <w:p w:rsidR="00AB2861" w:rsidRPr="00AC0CAC" w:rsidRDefault="00AC0C5A" w:rsidP="00AB2861">
      <w:pPr>
        <w:pStyle w:val="BodyText"/>
        <w:jc w:val="center"/>
        <w:rPr>
          <w:rFonts w:cs="MV Boli"/>
          <w:sz w:val="20"/>
          <w:szCs w:val="20"/>
        </w:rPr>
      </w:pPr>
      <w:r>
        <w:rPr>
          <w:rFonts w:cs="MV Boli"/>
          <w:noProof/>
          <w:sz w:val="20"/>
          <w:szCs w:val="20"/>
          <w:lang w:val="en-US"/>
        </w:rPr>
        <w:pict>
          <v:line id="_x0000_s1035" style="position:absolute;left:0;text-align:left;z-index:251669504" from="162pt,4.8pt" to="162pt,22.8pt">
            <v:stroke endarrow="block"/>
          </v:line>
        </w:pict>
      </w:r>
    </w:p>
    <w:p w:rsidR="00AB2861" w:rsidRPr="00AC0CAC" w:rsidRDefault="00AC0C5A" w:rsidP="00AB2861">
      <w:pPr>
        <w:pStyle w:val="BodyText"/>
        <w:jc w:val="center"/>
        <w:rPr>
          <w:rFonts w:cs="MV Boli"/>
          <w:sz w:val="20"/>
          <w:szCs w:val="20"/>
        </w:rPr>
      </w:pPr>
      <w:r w:rsidRPr="00AC0C5A">
        <w:rPr>
          <w:rFonts w:cs="MV Boli"/>
          <w:noProof/>
          <w:sz w:val="20"/>
          <w:szCs w:val="20"/>
        </w:rPr>
        <w:pict>
          <v:rect id="_x0000_s1031" style="position:absolute;left:0;text-align:left;margin-left:90pt;margin-top:3.8pt;width:153pt;height:45pt;z-index:251665408">
            <v:textbox style="mso-next-textbox:#_x0000_s1031">
              <w:txbxContent>
                <w:p w:rsidR="005407FF" w:rsidRDefault="005407FF" w:rsidP="00AB2861">
                  <w:pPr>
                    <w:pStyle w:val="BodyText2"/>
                    <w:spacing w:line="360" w:lineRule="auto"/>
                    <w:rPr>
                      <w:rFonts w:ascii="Arial Narrow" w:hAnsi="Arial Narrow"/>
                      <w:sz w:val="16"/>
                      <w:szCs w:val="16"/>
                    </w:rPr>
                  </w:pPr>
                  <w:r>
                    <w:rPr>
                      <w:rFonts w:ascii="Arial Narrow" w:hAnsi="Arial Narrow"/>
                      <w:sz w:val="16"/>
                      <w:szCs w:val="16"/>
                    </w:rPr>
                    <w:t>Establish cost reduction targets for each component and</w:t>
                  </w:r>
                  <w:r>
                    <w:rPr>
                      <w:rFonts w:ascii="Arial Narrow" w:hAnsi="Arial Narrow"/>
                      <w:sz w:val="22"/>
                    </w:rPr>
                    <w:t xml:space="preserve"> </w:t>
                  </w:r>
                  <w:r>
                    <w:rPr>
                      <w:rFonts w:ascii="Arial Narrow" w:hAnsi="Arial Narrow"/>
                      <w:sz w:val="16"/>
                      <w:szCs w:val="16"/>
                    </w:rPr>
                    <w:t>production activity, using value engineering and value</w:t>
                  </w:r>
                  <w:r>
                    <w:rPr>
                      <w:rFonts w:ascii="Arial Narrow" w:hAnsi="Arial Narrow"/>
                      <w:sz w:val="22"/>
                    </w:rPr>
                    <w:t xml:space="preserve"> </w:t>
                  </w:r>
                  <w:r>
                    <w:rPr>
                      <w:rFonts w:ascii="Arial Narrow" w:hAnsi="Arial Narrow"/>
                      <w:sz w:val="16"/>
                      <w:szCs w:val="16"/>
                    </w:rPr>
                    <w:t>analysis</w:t>
                  </w:r>
                </w:p>
              </w:txbxContent>
            </v:textbox>
          </v:rect>
        </w:pict>
      </w:r>
    </w:p>
    <w:p w:rsidR="00AB2861" w:rsidRPr="00AC0CAC" w:rsidRDefault="00AB2861" w:rsidP="00AB2861">
      <w:pPr>
        <w:pStyle w:val="BodyText"/>
        <w:jc w:val="center"/>
        <w:rPr>
          <w:rFonts w:cs="MV Boli"/>
          <w:sz w:val="20"/>
          <w:szCs w:val="20"/>
        </w:rPr>
      </w:pPr>
    </w:p>
    <w:p w:rsidR="00AB2861" w:rsidRPr="00AC0CAC" w:rsidRDefault="00AB2861" w:rsidP="00AB2861">
      <w:pPr>
        <w:rPr>
          <w:rFonts w:ascii="Arial Narrow" w:hAnsi="Arial Narrow" w:cs="MV Boli"/>
          <w:sz w:val="20"/>
        </w:rPr>
      </w:pPr>
    </w:p>
    <w:p w:rsidR="00AB2861" w:rsidRPr="00AC0CAC" w:rsidRDefault="00AB2861" w:rsidP="00AB2861">
      <w:pPr>
        <w:pStyle w:val="justify"/>
        <w:rPr>
          <w:rFonts w:cs="MV Boli"/>
          <w:sz w:val="20"/>
        </w:rPr>
      </w:pPr>
      <w:r w:rsidRPr="00AC0CAC">
        <w:rPr>
          <w:rFonts w:cs="MV Boli"/>
          <w:sz w:val="20"/>
        </w:rPr>
        <w:t xml:space="preserve">Question </w:t>
      </w:r>
      <w:r w:rsidR="00E67E69" w:rsidRPr="00AC0CAC">
        <w:rPr>
          <w:rFonts w:cs="MV Boli"/>
          <w:sz w:val="20"/>
        </w:rPr>
        <w:t>54</w:t>
      </w:r>
    </w:p>
    <w:p w:rsidR="00AB2861" w:rsidRPr="00AC0CAC" w:rsidRDefault="00AB2861" w:rsidP="00AB2861">
      <w:pPr>
        <w:pStyle w:val="HANG-Q"/>
        <w:rPr>
          <w:rFonts w:cs="MV Boli"/>
          <w:sz w:val="20"/>
        </w:rPr>
      </w:pPr>
      <w:r w:rsidRPr="00AC0CAC">
        <w:rPr>
          <w:rFonts w:cs="MV Boli"/>
          <w:sz w:val="20"/>
        </w:rPr>
        <w:t xml:space="preserve">What do you mean by ‘Back flushing’ in JIT </w:t>
      </w:r>
      <w:r w:rsidR="0099469C" w:rsidRPr="00AC0CAC">
        <w:rPr>
          <w:rFonts w:cs="MV Boli"/>
          <w:sz w:val="20"/>
        </w:rPr>
        <w:t>system?</w:t>
      </w:r>
      <w:r w:rsidRPr="00AC0CAC">
        <w:rPr>
          <w:rFonts w:cs="MV Boli"/>
          <w:sz w:val="20"/>
        </w:rPr>
        <w:t xml:space="preserve">  Explain briefly the problems with back flushing that must be corrected before it will work properly. (4 Marks)</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Style1"/>
        <w:rPr>
          <w:rFonts w:cs="MV Boli"/>
          <w:b/>
          <w:bCs/>
          <w:sz w:val="20"/>
          <w:szCs w:val="20"/>
        </w:rPr>
      </w:pPr>
      <w:r w:rsidRPr="00AC0CAC">
        <w:rPr>
          <w:rFonts w:cs="MV Boli"/>
          <w:b/>
          <w:bCs/>
          <w:sz w:val="20"/>
          <w:szCs w:val="20"/>
        </w:rPr>
        <w:t>Back flushing in a JIT system</w:t>
      </w:r>
    </w:p>
    <w:p w:rsidR="00AB2861" w:rsidRPr="00AC0CAC" w:rsidRDefault="00AB2861" w:rsidP="00AB2861">
      <w:pPr>
        <w:pStyle w:val="Style1"/>
        <w:rPr>
          <w:rFonts w:cs="MV Boli"/>
          <w:sz w:val="20"/>
          <w:szCs w:val="20"/>
        </w:rPr>
      </w:pPr>
      <w:r w:rsidRPr="00AC0CAC">
        <w:rPr>
          <w:rFonts w:cs="MV Boli"/>
          <w:sz w:val="20"/>
          <w:szCs w:val="20"/>
        </w:rPr>
        <w:t>Traditional accounting systems record the flow of inventory through elaborate accounting procedures . Such systems are required in those manufacturing environment where inventory/WIP values are large. However, since JIT systems operate in modern manufacturing environment characterized by low inventory and WIP values, usually also associated with low cost variances, the requirements of such elaborate accounting procedures does not exist.</w:t>
      </w:r>
    </w:p>
    <w:p w:rsidR="00AB2861" w:rsidRPr="00AC0CAC" w:rsidRDefault="00AB2861" w:rsidP="00AB2861">
      <w:pPr>
        <w:pStyle w:val="Style1"/>
        <w:rPr>
          <w:rFonts w:cs="MV Boli"/>
          <w:sz w:val="20"/>
          <w:szCs w:val="20"/>
        </w:rPr>
      </w:pPr>
      <w:r w:rsidRPr="00AC0CAC">
        <w:rPr>
          <w:rFonts w:cs="MV Boli"/>
          <w:sz w:val="20"/>
          <w:szCs w:val="20"/>
        </w:rPr>
        <w:t>Back flushing requires no data entry of any kind until a finished product is completed. At that time the total amount finished is entered into the computer system which is multiplied by all components as per the Bill of materials (BOM) for each item produced. This yields a lengthy list of components that should have been used in the production process and this is subtracted from the opening stock to arrive at the closing stock to arrive at the closing stock/inventory.</w:t>
      </w:r>
    </w:p>
    <w:p w:rsidR="00AB2861" w:rsidRPr="00AC0CAC" w:rsidRDefault="00AB2861" w:rsidP="00AB2861">
      <w:pPr>
        <w:pStyle w:val="Style1"/>
        <w:rPr>
          <w:rFonts w:cs="MV Boli"/>
          <w:sz w:val="20"/>
          <w:szCs w:val="20"/>
        </w:rPr>
      </w:pPr>
      <w:r w:rsidRPr="00AC0CAC">
        <w:rPr>
          <w:rFonts w:cs="MV Boli"/>
          <w:sz w:val="20"/>
          <w:szCs w:val="20"/>
        </w:rPr>
        <w:t>The problems with back flushing that must be corrected before it works properly are:</w:t>
      </w:r>
    </w:p>
    <w:p w:rsidR="00AB2861" w:rsidRPr="00AC0CAC" w:rsidRDefault="00AB2861" w:rsidP="00AB2861">
      <w:pPr>
        <w:pStyle w:val="HANG"/>
        <w:rPr>
          <w:rFonts w:cs="MV Boli"/>
          <w:sz w:val="20"/>
        </w:rPr>
      </w:pPr>
      <w:r w:rsidRPr="00AC0CAC">
        <w:rPr>
          <w:rFonts w:cs="MV Boli"/>
          <w:sz w:val="20"/>
        </w:rPr>
        <w:t>(i)</w:t>
      </w:r>
      <w:r w:rsidRPr="00AC0CAC">
        <w:rPr>
          <w:rFonts w:cs="MV Boli"/>
          <w:sz w:val="20"/>
        </w:rPr>
        <w:tab/>
        <w:t>The total production quantity entered into the system must be absolutely correct, if not, then wrong components and quantities will be subtracted from the stock.</w:t>
      </w:r>
    </w:p>
    <w:p w:rsidR="00AB2861" w:rsidRPr="00AC0CAC" w:rsidRDefault="00AB2861" w:rsidP="00AB2861">
      <w:pPr>
        <w:pStyle w:val="HANG"/>
        <w:rPr>
          <w:rFonts w:cs="MV Boli"/>
          <w:sz w:val="20"/>
        </w:rPr>
      </w:pPr>
      <w:r w:rsidRPr="00AC0CAC">
        <w:rPr>
          <w:rFonts w:cs="MV Boli"/>
          <w:sz w:val="20"/>
        </w:rPr>
        <w:t>(ii)</w:t>
      </w:r>
      <w:r w:rsidRPr="00AC0CAC">
        <w:rPr>
          <w:rFonts w:cs="MV Boli"/>
          <w:sz w:val="20"/>
        </w:rPr>
        <w:tab/>
        <w:t>All abnormal scrap must be diligently tracked and recorded. Otherwise materials will fall outside the black flushing system and will not be charged to inventory.</w:t>
      </w:r>
    </w:p>
    <w:p w:rsidR="00AB2861" w:rsidRPr="00AC0CAC" w:rsidRDefault="00AB2861" w:rsidP="00AB2861">
      <w:pPr>
        <w:pStyle w:val="HANG"/>
        <w:rPr>
          <w:rFonts w:cs="MV Boli"/>
          <w:sz w:val="20"/>
        </w:rPr>
      </w:pPr>
      <w:r w:rsidRPr="00AC0CAC">
        <w:rPr>
          <w:rFonts w:cs="MV Boli"/>
          <w:sz w:val="20"/>
        </w:rPr>
        <w:t>(iii)</w:t>
      </w:r>
      <w:r w:rsidRPr="00AC0CAC">
        <w:rPr>
          <w:rFonts w:cs="MV Boli"/>
          <w:sz w:val="20"/>
        </w:rPr>
        <w:tab/>
        <w:t>Lot tracing is impossible under the back flushing system. This is required when a manufacturer needs to keep records of which production lots were used to create a product in case all the items in a lot need be recalled.</w:t>
      </w:r>
    </w:p>
    <w:p w:rsidR="00AB2861" w:rsidRPr="00AC0CAC" w:rsidRDefault="00AB2861" w:rsidP="00AB2861">
      <w:pPr>
        <w:pStyle w:val="HANG"/>
        <w:rPr>
          <w:rFonts w:cs="MV Boli"/>
          <w:sz w:val="20"/>
        </w:rPr>
      </w:pPr>
      <w:r w:rsidRPr="00AC0CAC">
        <w:rPr>
          <w:rFonts w:cs="MV Boli"/>
          <w:sz w:val="20"/>
        </w:rPr>
        <w:t>(iv)</w:t>
      </w:r>
      <w:r w:rsidRPr="00AC0CAC">
        <w:rPr>
          <w:rFonts w:cs="MV Boli"/>
          <w:sz w:val="20"/>
        </w:rPr>
        <w:tab/>
        <w:t>The inventory balance may be too high at all times because the back flushing transactions that relieves inventory usually does so only once a day, during which time other inventory is sent to the production process. This makes it difficult to maintain an accurate set of inventory records in the warehouse.</w:t>
      </w:r>
    </w:p>
    <w:p w:rsidR="00AB2861" w:rsidRPr="00AC0CAC" w:rsidRDefault="00AB2861" w:rsidP="005B58B2">
      <w:pPr>
        <w:pStyle w:val="justify"/>
        <w:ind w:left="0" w:firstLine="0"/>
        <w:rPr>
          <w:rFonts w:cs="MV Boli"/>
          <w:sz w:val="20"/>
        </w:rPr>
      </w:pPr>
      <w:r w:rsidRPr="00AC0CAC">
        <w:rPr>
          <w:rFonts w:cs="MV Boli"/>
          <w:sz w:val="20"/>
        </w:rPr>
        <w:t xml:space="preserve">Question </w:t>
      </w:r>
      <w:r w:rsidR="00E67E69" w:rsidRPr="00AC0CAC">
        <w:rPr>
          <w:rFonts w:cs="MV Boli"/>
          <w:sz w:val="20"/>
        </w:rPr>
        <w:t>55</w:t>
      </w:r>
    </w:p>
    <w:p w:rsidR="00AB2861" w:rsidRPr="00AC0CAC" w:rsidRDefault="00AB2861" w:rsidP="00AB2861">
      <w:pPr>
        <w:pStyle w:val="HANG"/>
        <w:rPr>
          <w:rFonts w:cs="MV Boli"/>
          <w:i/>
          <w:iCs/>
          <w:sz w:val="20"/>
        </w:rPr>
      </w:pPr>
      <w:r w:rsidRPr="00AC0CAC">
        <w:rPr>
          <w:rFonts w:cs="MV Boli"/>
          <w:i/>
          <w:iCs/>
          <w:sz w:val="20"/>
        </w:rPr>
        <w:t>(i)</w:t>
      </w:r>
      <w:r w:rsidRPr="00AC0CAC">
        <w:rPr>
          <w:rFonts w:cs="MV Boli"/>
          <w:i/>
          <w:iCs/>
          <w:sz w:val="20"/>
        </w:rPr>
        <w:tab/>
        <w:t>What do you mean by ERP?</w:t>
      </w:r>
    </w:p>
    <w:p w:rsidR="00AB2861" w:rsidRPr="00AC0CAC" w:rsidRDefault="00AB2861" w:rsidP="00AB2861">
      <w:pPr>
        <w:pStyle w:val="HANG"/>
        <w:rPr>
          <w:rFonts w:cs="MV Boli"/>
          <w:i/>
          <w:iCs/>
          <w:sz w:val="20"/>
        </w:rPr>
      </w:pPr>
      <w:r w:rsidRPr="00AC0CAC">
        <w:rPr>
          <w:rFonts w:cs="MV Boli"/>
          <w:i/>
          <w:iCs/>
          <w:sz w:val="20"/>
        </w:rPr>
        <w:lastRenderedPageBreak/>
        <w:t>(ii)</w:t>
      </w:r>
      <w:r w:rsidRPr="00AC0CAC">
        <w:rPr>
          <w:rFonts w:cs="MV Boli"/>
          <w:i/>
          <w:iCs/>
          <w:sz w:val="20"/>
        </w:rPr>
        <w:tab/>
        <w:t>Name six benefits of ERP in an enterprise</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HANG"/>
        <w:rPr>
          <w:rFonts w:cs="MV Boli"/>
          <w:b/>
          <w:bCs/>
          <w:sz w:val="20"/>
        </w:rPr>
      </w:pPr>
      <w:r w:rsidRPr="00AC0CAC">
        <w:rPr>
          <w:rFonts w:cs="MV Boli"/>
          <w:b/>
          <w:bCs/>
          <w:sz w:val="20"/>
        </w:rPr>
        <w:t>(i)</w:t>
      </w:r>
      <w:r w:rsidRPr="00AC0CAC">
        <w:rPr>
          <w:rFonts w:cs="MV Boli"/>
          <w:b/>
          <w:bCs/>
          <w:sz w:val="20"/>
        </w:rPr>
        <w:tab/>
      </w:r>
      <w:r w:rsidRPr="00AC0CAC">
        <w:rPr>
          <w:rFonts w:cs="MV Boli"/>
          <w:sz w:val="20"/>
        </w:rPr>
        <w:t xml:space="preserve">Enterprise resource planning (ERP) software (i) attempts to integrate all departments and functions across a company into a single computer system that can serve all those different departments’ particular needs. In fact ERP combines all computerized departments together with the help of a single integrated software that runs off a single database so that various departments can more easily share information and communicate with each other </w:t>
      </w:r>
    </w:p>
    <w:p w:rsidR="00AB2861" w:rsidRPr="00AC0CAC" w:rsidRDefault="00AB2861" w:rsidP="00636DCA">
      <w:pPr>
        <w:pStyle w:val="HANG"/>
        <w:ind w:left="0" w:firstLine="0"/>
        <w:rPr>
          <w:rFonts w:cs="MV Boli"/>
          <w:sz w:val="20"/>
        </w:rPr>
      </w:pPr>
      <w:r w:rsidRPr="00AC0CAC">
        <w:rPr>
          <w:rFonts w:cs="MV Boli"/>
          <w:b/>
          <w:bCs/>
          <w:sz w:val="20"/>
        </w:rPr>
        <w:t>(ii)</w:t>
      </w:r>
      <w:r w:rsidRPr="00AC0CAC">
        <w:rPr>
          <w:rFonts w:cs="MV Boli"/>
          <w:sz w:val="20"/>
        </w:rPr>
        <w:tab/>
        <w:t>Benefits of ERP</w:t>
      </w:r>
    </w:p>
    <w:p w:rsidR="00AB2861" w:rsidRPr="00AC0CAC" w:rsidRDefault="00AB2861" w:rsidP="00AB2861">
      <w:pPr>
        <w:pStyle w:val="HANG-1"/>
        <w:spacing w:after="0"/>
        <w:rPr>
          <w:rFonts w:cs="MV Boli"/>
          <w:sz w:val="20"/>
        </w:rPr>
      </w:pPr>
      <w:r w:rsidRPr="00AC0CAC">
        <w:rPr>
          <w:rFonts w:cs="MV Boli"/>
          <w:sz w:val="20"/>
        </w:rPr>
        <w:t>(a)</w:t>
      </w:r>
      <w:r w:rsidRPr="00AC0CAC">
        <w:rPr>
          <w:rFonts w:cs="MV Boli"/>
          <w:sz w:val="20"/>
        </w:rPr>
        <w:tab/>
        <w:t>Product costing.</w:t>
      </w:r>
    </w:p>
    <w:p w:rsidR="00AB2861" w:rsidRPr="00AC0CAC" w:rsidRDefault="00AB2861" w:rsidP="00AB2861">
      <w:pPr>
        <w:pStyle w:val="HANG-1"/>
        <w:spacing w:after="0"/>
        <w:rPr>
          <w:rFonts w:cs="MV Boli"/>
          <w:sz w:val="20"/>
        </w:rPr>
      </w:pPr>
      <w:r w:rsidRPr="00AC0CAC">
        <w:rPr>
          <w:rFonts w:cs="MV Boli"/>
          <w:sz w:val="20"/>
        </w:rPr>
        <w:t>(b)</w:t>
      </w:r>
      <w:r w:rsidRPr="00AC0CAC">
        <w:rPr>
          <w:rFonts w:cs="MV Boli"/>
          <w:sz w:val="20"/>
        </w:rPr>
        <w:tab/>
        <w:t>Inventory management.</w:t>
      </w:r>
    </w:p>
    <w:p w:rsidR="00AB2861" w:rsidRPr="00AC0CAC" w:rsidRDefault="00AB2861" w:rsidP="00AB2861">
      <w:pPr>
        <w:pStyle w:val="HANG-1"/>
        <w:spacing w:after="0"/>
        <w:rPr>
          <w:rFonts w:cs="MV Boli"/>
          <w:sz w:val="20"/>
        </w:rPr>
      </w:pPr>
      <w:r w:rsidRPr="00AC0CAC">
        <w:rPr>
          <w:rFonts w:cs="MV Boli"/>
          <w:sz w:val="20"/>
        </w:rPr>
        <w:t>(c)</w:t>
      </w:r>
      <w:r w:rsidRPr="00AC0CAC">
        <w:rPr>
          <w:rFonts w:cs="MV Boli"/>
          <w:sz w:val="20"/>
        </w:rPr>
        <w:tab/>
        <w:t>Distribution and delivery of pdts.</w:t>
      </w:r>
    </w:p>
    <w:p w:rsidR="00AB2861" w:rsidRPr="00AC0CAC" w:rsidRDefault="00AB2861" w:rsidP="00AB2861">
      <w:pPr>
        <w:pStyle w:val="HANG-1"/>
        <w:spacing w:after="0"/>
        <w:rPr>
          <w:rFonts w:cs="MV Boli"/>
          <w:sz w:val="20"/>
        </w:rPr>
      </w:pPr>
      <w:r w:rsidRPr="00AC0CAC">
        <w:rPr>
          <w:rFonts w:cs="MV Boli"/>
          <w:sz w:val="20"/>
        </w:rPr>
        <w:t>(d)</w:t>
      </w:r>
      <w:r w:rsidRPr="00AC0CAC">
        <w:rPr>
          <w:rFonts w:cs="MV Boli"/>
          <w:sz w:val="20"/>
        </w:rPr>
        <w:tab/>
        <w:t>E-commerce.</w:t>
      </w:r>
    </w:p>
    <w:p w:rsidR="00AB2861" w:rsidRPr="00AC0CAC" w:rsidRDefault="00AB2861" w:rsidP="00AB2861">
      <w:pPr>
        <w:pStyle w:val="HANG-1"/>
        <w:spacing w:after="0"/>
        <w:rPr>
          <w:rFonts w:cs="MV Boli"/>
          <w:sz w:val="20"/>
        </w:rPr>
      </w:pPr>
      <w:r w:rsidRPr="00AC0CAC">
        <w:rPr>
          <w:rFonts w:cs="MV Boli"/>
          <w:sz w:val="20"/>
        </w:rPr>
        <w:t>(e)</w:t>
      </w:r>
      <w:r w:rsidRPr="00AC0CAC">
        <w:rPr>
          <w:rFonts w:cs="MV Boli"/>
          <w:sz w:val="20"/>
        </w:rPr>
        <w:tab/>
        <w:t>Automatic control of quality.</w:t>
      </w:r>
    </w:p>
    <w:p w:rsidR="00AB2861" w:rsidRPr="00AC0CAC" w:rsidRDefault="00AB2861" w:rsidP="00AB2861">
      <w:pPr>
        <w:pStyle w:val="HANG-1"/>
        <w:spacing w:after="0"/>
        <w:rPr>
          <w:rFonts w:cs="MV Boli"/>
          <w:sz w:val="20"/>
        </w:rPr>
      </w:pPr>
      <w:r w:rsidRPr="00AC0CAC">
        <w:rPr>
          <w:rFonts w:cs="MV Boli"/>
          <w:sz w:val="20"/>
        </w:rPr>
        <w:t>(f)</w:t>
      </w:r>
      <w:r w:rsidRPr="00AC0CAC">
        <w:rPr>
          <w:rFonts w:cs="MV Boli"/>
          <w:sz w:val="20"/>
        </w:rPr>
        <w:tab/>
        <w:t>Sales service.</w:t>
      </w:r>
    </w:p>
    <w:p w:rsidR="00AB2861" w:rsidRPr="00AC0CAC" w:rsidRDefault="00AB2861" w:rsidP="00AB2861">
      <w:pPr>
        <w:pStyle w:val="HANG-1"/>
        <w:spacing w:after="0"/>
        <w:rPr>
          <w:rFonts w:cs="MV Boli"/>
          <w:sz w:val="20"/>
        </w:rPr>
      </w:pPr>
      <w:r w:rsidRPr="00AC0CAC">
        <w:rPr>
          <w:rFonts w:cs="MV Boli"/>
          <w:sz w:val="20"/>
        </w:rPr>
        <w:t>(g)</w:t>
      </w:r>
      <w:r w:rsidRPr="00AC0CAC">
        <w:rPr>
          <w:rFonts w:cs="MV Boli"/>
          <w:sz w:val="20"/>
        </w:rPr>
        <w:tab/>
        <w:t>Improved production planning.</w:t>
      </w:r>
    </w:p>
    <w:p w:rsidR="00AB2861" w:rsidRPr="00AC0CAC" w:rsidRDefault="00AB2861" w:rsidP="00AB2861">
      <w:pPr>
        <w:pStyle w:val="HANG-1"/>
        <w:spacing w:after="0"/>
        <w:rPr>
          <w:rFonts w:cs="MV Boli"/>
          <w:sz w:val="20"/>
        </w:rPr>
      </w:pPr>
      <w:r w:rsidRPr="00AC0CAC">
        <w:rPr>
          <w:rFonts w:cs="MV Boli"/>
          <w:sz w:val="20"/>
        </w:rPr>
        <w:t>(h)</w:t>
      </w:r>
      <w:r w:rsidRPr="00AC0CAC">
        <w:rPr>
          <w:rFonts w:cs="MV Boli"/>
          <w:sz w:val="20"/>
        </w:rPr>
        <w:tab/>
        <w:t>Quick response to change in market condition.</w:t>
      </w:r>
    </w:p>
    <w:p w:rsidR="00AB2861" w:rsidRPr="00AC0CAC" w:rsidRDefault="00AB2861" w:rsidP="00AB2861">
      <w:pPr>
        <w:pStyle w:val="HANG-1"/>
        <w:spacing w:after="0"/>
        <w:rPr>
          <w:rFonts w:cs="MV Boli"/>
          <w:sz w:val="20"/>
        </w:rPr>
      </w:pPr>
      <w:r w:rsidRPr="00AC0CAC">
        <w:rPr>
          <w:rFonts w:cs="MV Boli"/>
          <w:sz w:val="20"/>
        </w:rPr>
        <w:t>(i)</w:t>
      </w:r>
      <w:r w:rsidRPr="00AC0CAC">
        <w:rPr>
          <w:rFonts w:cs="MV Boli"/>
          <w:sz w:val="20"/>
        </w:rPr>
        <w:tab/>
        <w:t>Competitive edge by improving business process.</w:t>
      </w:r>
    </w:p>
    <w:p w:rsidR="00AB2861" w:rsidRPr="00AC0CAC" w:rsidRDefault="00AB2861" w:rsidP="00AB2861">
      <w:pPr>
        <w:pStyle w:val="justify"/>
        <w:rPr>
          <w:rFonts w:cs="MV Boli"/>
          <w:sz w:val="20"/>
        </w:rPr>
      </w:pPr>
      <w:r w:rsidRPr="00AC0CAC">
        <w:rPr>
          <w:rFonts w:cs="MV Boli"/>
          <w:sz w:val="20"/>
        </w:rPr>
        <w:t xml:space="preserve">Question </w:t>
      </w:r>
      <w:r w:rsidR="00E67E69" w:rsidRPr="00AC0CAC">
        <w:rPr>
          <w:rFonts w:cs="MV Boli"/>
          <w:sz w:val="20"/>
        </w:rPr>
        <w:t>56</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i/>
          <w:sz w:val="20"/>
          <w:szCs w:val="20"/>
        </w:rPr>
      </w:pPr>
      <w:r w:rsidRPr="00AC0CAC">
        <w:rPr>
          <w:rFonts w:cs="MV Boli"/>
          <w:i/>
          <w:sz w:val="20"/>
          <w:szCs w:val="20"/>
        </w:rPr>
        <w:t>Explain the concept of cost drivers indicate what you will consider as cost drivers for the following business function:</w:t>
      </w:r>
    </w:p>
    <w:p w:rsidR="00AB2861" w:rsidRPr="00AC0CAC" w:rsidRDefault="00693434"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i/>
          <w:sz w:val="20"/>
          <w:szCs w:val="20"/>
        </w:rPr>
      </w:pPr>
      <w:r w:rsidRPr="00AC0CAC">
        <w:rPr>
          <w:rFonts w:cs="MV Boli"/>
          <w:i/>
          <w:sz w:val="20"/>
          <w:szCs w:val="20"/>
        </w:rPr>
        <w:t xml:space="preserve">Research </w:t>
      </w:r>
      <w:r w:rsidR="00AB2861" w:rsidRPr="00AC0CAC">
        <w:rPr>
          <w:rFonts w:cs="MV Boli"/>
          <w:i/>
          <w:sz w:val="20"/>
          <w:szCs w:val="20"/>
        </w:rPr>
        <w:t xml:space="preserve">&amp; </w:t>
      </w:r>
      <w:r w:rsidRPr="00AC0CAC">
        <w:rPr>
          <w:rFonts w:cs="MV Boli"/>
          <w:i/>
          <w:sz w:val="20"/>
          <w:szCs w:val="20"/>
        </w:rPr>
        <w:t xml:space="preserve">development and </w:t>
      </w:r>
      <w:r w:rsidR="00AB2861" w:rsidRPr="00AC0CAC">
        <w:rPr>
          <w:rFonts w:cs="MV Boli"/>
          <w:i/>
          <w:sz w:val="20"/>
          <w:szCs w:val="20"/>
        </w:rPr>
        <w:t>Customer service.</w:t>
      </w:r>
      <w:r w:rsidR="00AB2861" w:rsidRPr="00AC0CAC">
        <w:rPr>
          <w:rFonts w:cs="MV Boli"/>
          <w:i/>
          <w:sz w:val="20"/>
          <w:szCs w:val="20"/>
        </w:rPr>
        <w:tab/>
      </w:r>
      <w:r w:rsidR="00AB2861" w:rsidRPr="00AC0CAC">
        <w:rPr>
          <w:rFonts w:cs="MV Boli"/>
          <w:i/>
          <w:sz w:val="20"/>
          <w:szCs w:val="20"/>
        </w:rPr>
        <w:tab/>
      </w:r>
      <w:r w:rsidR="00AB2861" w:rsidRPr="00AC0CAC">
        <w:rPr>
          <w:rFonts w:cs="MV Boli"/>
          <w:i/>
          <w:sz w:val="20"/>
          <w:szCs w:val="20"/>
        </w:rPr>
        <w:tab/>
        <w:t>(Nov 1998)</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A cost driver is any factor whose change cases a change in the total cost of a related cost object. In other words, a change in the level of cost driver will cause a change in the level of the total cost a related cost object.</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 xml:space="preserve">The cost drivers </w:t>
      </w:r>
      <w:r w:rsidR="00693434" w:rsidRPr="00AC0CAC">
        <w:rPr>
          <w:rFonts w:cs="MV Boli"/>
          <w:sz w:val="20"/>
          <w:szCs w:val="20"/>
        </w:rPr>
        <w:t>from</w:t>
      </w:r>
      <w:r w:rsidRPr="00AC0CAC">
        <w:rPr>
          <w:rFonts w:cs="MV Boli"/>
          <w:sz w:val="20"/>
          <w:szCs w:val="20"/>
        </w:rPr>
        <w:t xml:space="preserve"> business functions viz. Research &amp; Development and Customer Service are as below:</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Business Functions:</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ab/>
      </w:r>
      <w:r w:rsidRPr="00AC0CAC">
        <w:rPr>
          <w:rFonts w:cs="MV Boli"/>
          <w:sz w:val="20"/>
          <w:szCs w:val="20"/>
        </w:rPr>
        <w:tab/>
      </w:r>
      <w:r w:rsidRPr="00AC0CAC">
        <w:rPr>
          <w:rFonts w:cs="MV Boli"/>
          <w:sz w:val="20"/>
          <w:szCs w:val="20"/>
        </w:rPr>
        <w:tab/>
      </w:r>
      <w:r w:rsidRPr="00AC0CAC">
        <w:rPr>
          <w:rFonts w:cs="MV Boli"/>
          <w:sz w:val="20"/>
          <w:szCs w:val="20"/>
        </w:rPr>
        <w:tab/>
      </w:r>
      <w:r w:rsidRPr="00AC0CAC">
        <w:rPr>
          <w:rFonts w:cs="MV Boli"/>
          <w:sz w:val="20"/>
          <w:szCs w:val="20"/>
        </w:rPr>
        <w:tab/>
      </w:r>
      <w:r w:rsidRPr="00AC0CAC">
        <w:rPr>
          <w:rFonts w:cs="MV Boli"/>
          <w:sz w:val="20"/>
          <w:szCs w:val="20"/>
        </w:rPr>
        <w:tab/>
      </w:r>
      <w:r w:rsidRPr="00AC0CAC">
        <w:rPr>
          <w:rFonts w:cs="MV Boli"/>
          <w:sz w:val="20"/>
          <w:szCs w:val="20"/>
        </w:rPr>
        <w:tab/>
      </w:r>
      <w:r w:rsidRPr="00AC0CAC">
        <w:rPr>
          <w:rFonts w:cs="MV Boli"/>
          <w:sz w:val="20"/>
          <w:szCs w:val="20"/>
        </w:rPr>
        <w:tab/>
        <w:t>Cost drivers</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Research &amp; Development</w:t>
      </w:r>
      <w:r w:rsidRPr="00AC0CAC">
        <w:rPr>
          <w:rFonts w:cs="MV Boli"/>
          <w:sz w:val="20"/>
          <w:szCs w:val="20"/>
        </w:rPr>
        <w:tab/>
      </w:r>
      <w:r w:rsidRPr="00AC0CAC">
        <w:rPr>
          <w:rFonts w:cs="MV Boli"/>
          <w:sz w:val="20"/>
          <w:szCs w:val="20"/>
        </w:rPr>
        <w:tab/>
      </w:r>
      <w:r w:rsidRPr="00AC0CAC">
        <w:rPr>
          <w:rFonts w:cs="MV Boli"/>
          <w:sz w:val="20"/>
          <w:szCs w:val="20"/>
        </w:rPr>
        <w:tab/>
        <w:t>-</w:t>
      </w:r>
      <w:r w:rsidRPr="00AC0CAC">
        <w:rPr>
          <w:rFonts w:cs="MV Boli"/>
          <w:sz w:val="20"/>
          <w:szCs w:val="20"/>
        </w:rPr>
        <w:tab/>
        <w:t>Number of research projects</w:t>
      </w:r>
    </w:p>
    <w:p w:rsidR="00AB2861" w:rsidRPr="00AC0CAC" w:rsidRDefault="00AB2861" w:rsidP="00AB2861">
      <w:pPr>
        <w:pStyle w:val="Style1"/>
        <w:numPr>
          <w:ilvl w:val="0"/>
          <w:numId w:val="4"/>
        </w:numPr>
        <w:tabs>
          <w:tab w:val="left" w:pos="360"/>
          <w:tab w:val="left" w:pos="720"/>
          <w:tab w:val="left" w:pos="1440"/>
          <w:tab w:val="left" w:pos="2160"/>
          <w:tab w:val="left" w:pos="2880"/>
          <w:tab w:val="left" w:pos="3600"/>
          <w:tab w:val="left" w:pos="5040"/>
          <w:tab w:val="right" w:pos="7920"/>
        </w:tabs>
        <w:rPr>
          <w:rFonts w:cs="MV Boli"/>
          <w:sz w:val="20"/>
          <w:szCs w:val="20"/>
        </w:rPr>
      </w:pPr>
      <w:r w:rsidRPr="00AC0CAC">
        <w:rPr>
          <w:rFonts w:cs="MV Boli"/>
          <w:sz w:val="20"/>
          <w:szCs w:val="20"/>
        </w:rPr>
        <w:t>Personal hours on a project</w:t>
      </w:r>
    </w:p>
    <w:p w:rsidR="00AB2861" w:rsidRPr="00AC0CAC" w:rsidRDefault="00AB2861" w:rsidP="00AB2861">
      <w:pPr>
        <w:pStyle w:val="Style1"/>
        <w:numPr>
          <w:ilvl w:val="0"/>
          <w:numId w:val="4"/>
        </w:numPr>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Technical complexities of projects</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Customer Service</w:t>
      </w:r>
      <w:r w:rsidRPr="00AC0CAC">
        <w:rPr>
          <w:rFonts w:cs="MV Boli"/>
          <w:sz w:val="20"/>
          <w:szCs w:val="20"/>
        </w:rPr>
        <w:tab/>
      </w:r>
      <w:r w:rsidRPr="00AC0CAC">
        <w:rPr>
          <w:rFonts w:cs="MV Boli"/>
          <w:sz w:val="20"/>
          <w:szCs w:val="20"/>
        </w:rPr>
        <w:tab/>
      </w:r>
      <w:r w:rsidRPr="00AC0CAC">
        <w:rPr>
          <w:rFonts w:cs="MV Boli"/>
          <w:sz w:val="20"/>
          <w:szCs w:val="20"/>
        </w:rPr>
        <w:tab/>
      </w:r>
      <w:r w:rsidR="00693434" w:rsidRPr="00AC0CAC">
        <w:rPr>
          <w:rFonts w:cs="MV Boli"/>
          <w:sz w:val="20"/>
          <w:szCs w:val="20"/>
        </w:rPr>
        <w:t xml:space="preserve">               </w:t>
      </w:r>
      <w:r w:rsidRPr="00AC0CAC">
        <w:rPr>
          <w:rFonts w:cs="MV Boli"/>
          <w:sz w:val="20"/>
          <w:szCs w:val="20"/>
        </w:rPr>
        <w:t>-</w:t>
      </w:r>
      <w:r w:rsidRPr="00AC0CAC">
        <w:rPr>
          <w:rFonts w:cs="MV Boli"/>
          <w:sz w:val="20"/>
          <w:szCs w:val="20"/>
        </w:rPr>
        <w:tab/>
        <w:t>Number of service calls</w:t>
      </w:r>
    </w:p>
    <w:p w:rsidR="00AB2861" w:rsidRPr="00AC0CAC" w:rsidRDefault="00AB2861" w:rsidP="00AB2861">
      <w:pPr>
        <w:pStyle w:val="Style1"/>
        <w:numPr>
          <w:ilvl w:val="0"/>
          <w:numId w:val="4"/>
        </w:numPr>
        <w:tabs>
          <w:tab w:val="left" w:pos="360"/>
          <w:tab w:val="left" w:pos="720"/>
          <w:tab w:val="left" w:pos="1440"/>
          <w:tab w:val="left" w:pos="2160"/>
          <w:tab w:val="left" w:pos="2880"/>
          <w:tab w:val="left" w:pos="3600"/>
          <w:tab w:val="left" w:pos="5040"/>
          <w:tab w:val="right" w:pos="7920"/>
        </w:tabs>
        <w:rPr>
          <w:rFonts w:cs="MV Boli"/>
          <w:sz w:val="20"/>
          <w:szCs w:val="20"/>
        </w:rPr>
      </w:pPr>
      <w:r w:rsidRPr="00AC0CAC">
        <w:rPr>
          <w:rFonts w:cs="MV Boli"/>
          <w:sz w:val="20"/>
          <w:szCs w:val="20"/>
        </w:rPr>
        <w:t>Number of products serviced</w:t>
      </w:r>
    </w:p>
    <w:p w:rsidR="00AB2861" w:rsidRPr="00AC0CAC" w:rsidRDefault="00AB2861" w:rsidP="00AB2861">
      <w:pPr>
        <w:pStyle w:val="Style1"/>
        <w:numPr>
          <w:ilvl w:val="0"/>
          <w:numId w:val="4"/>
        </w:numPr>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Hours spent on servicing products</w:t>
      </w:r>
    </w:p>
    <w:p w:rsidR="00AB2861" w:rsidRPr="00AC0CAC" w:rsidRDefault="00AB2861" w:rsidP="00AB2861">
      <w:pPr>
        <w:pStyle w:val="justify"/>
        <w:rPr>
          <w:rFonts w:cs="MV Boli"/>
          <w:sz w:val="20"/>
        </w:rPr>
      </w:pPr>
      <w:r w:rsidRPr="00AC0CAC">
        <w:rPr>
          <w:rFonts w:cs="MV Boli"/>
          <w:sz w:val="20"/>
        </w:rPr>
        <w:t xml:space="preserve">Question </w:t>
      </w:r>
      <w:r w:rsidR="00E67E69" w:rsidRPr="00AC0CAC">
        <w:rPr>
          <w:rFonts w:cs="MV Boli"/>
          <w:sz w:val="20"/>
        </w:rPr>
        <w:t>57</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i/>
          <w:sz w:val="20"/>
          <w:szCs w:val="20"/>
        </w:rPr>
      </w:pPr>
      <w:r w:rsidRPr="00AC0CAC">
        <w:rPr>
          <w:rFonts w:cs="MV Boli"/>
          <w:i/>
          <w:sz w:val="20"/>
          <w:szCs w:val="20"/>
        </w:rPr>
        <w:t xml:space="preserve">What is activity based costing? </w:t>
      </w:r>
      <w:r w:rsidRPr="00AC0CAC">
        <w:rPr>
          <w:rFonts w:cs="MV Boli"/>
          <w:i/>
          <w:sz w:val="20"/>
          <w:szCs w:val="20"/>
        </w:rPr>
        <w:tab/>
      </w:r>
      <w:r w:rsidRPr="00AC0CAC">
        <w:rPr>
          <w:rFonts w:cs="MV Boli"/>
          <w:i/>
          <w:sz w:val="20"/>
          <w:szCs w:val="20"/>
        </w:rPr>
        <w:tab/>
      </w:r>
      <w:r w:rsidRPr="00AC0CAC">
        <w:rPr>
          <w:rFonts w:cs="MV Boli"/>
          <w:i/>
          <w:sz w:val="20"/>
          <w:szCs w:val="20"/>
        </w:rPr>
        <w:tab/>
      </w:r>
      <w:r w:rsidRPr="00AC0CAC">
        <w:rPr>
          <w:rFonts w:cs="MV Boli"/>
          <w:i/>
          <w:sz w:val="20"/>
          <w:szCs w:val="20"/>
        </w:rPr>
        <w:tab/>
      </w:r>
      <w:r w:rsidRPr="00AC0CAC">
        <w:rPr>
          <w:rFonts w:cs="MV Boli"/>
          <w:i/>
          <w:sz w:val="20"/>
          <w:szCs w:val="20"/>
        </w:rPr>
        <w:tab/>
        <w:t>(May 2000)</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b/>
          <w:sz w:val="20"/>
          <w:szCs w:val="20"/>
        </w:rPr>
        <w:t>Activity based costing:</w:t>
      </w:r>
      <w:r w:rsidRPr="00AC0CAC">
        <w:rPr>
          <w:rFonts w:cs="MV Boli"/>
          <w:sz w:val="20"/>
          <w:szCs w:val="20"/>
        </w:rPr>
        <w:t xml:space="preserve">  It focuses on activities as the fundamental cost objects and uses the costs of these activities as building blocks for compiling the costs of other objects.</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lastRenderedPageBreak/>
        <w:t>According to CIMA, it is defined as “Cost attribution to cost units on the basis of benefits received from indirect activities i.e. ordering, setting-up, assuring quality etc”.</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Under activity based costing costs are accumulated for each activity as a separate cost object. The collected costs are applied to products based on the benefits received from various activities. The final product costs are built up from the costs of the specific activities undergone. In the first stage the activity driven overhead cost is charged to activity based cost pools and in the second stage cost driver based rates are derived to charge cost to product lines. The cost driver based rates are based on activities.</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Activities based costing can be used for:</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(a)</w:t>
      </w:r>
      <w:r w:rsidRPr="00AC0CAC">
        <w:rPr>
          <w:rFonts w:cs="MV Boli"/>
          <w:sz w:val="20"/>
          <w:szCs w:val="20"/>
        </w:rPr>
        <w:tab/>
        <w:t>Pricing of products;</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(b)</w:t>
      </w:r>
      <w:r w:rsidRPr="00AC0CAC">
        <w:rPr>
          <w:rFonts w:cs="MV Boli"/>
          <w:sz w:val="20"/>
          <w:szCs w:val="20"/>
        </w:rPr>
        <w:tab/>
        <w:t>Design and development of new products.</w:t>
      </w:r>
    </w:p>
    <w:p w:rsidR="00AB2861" w:rsidRPr="00AC0CAC" w:rsidRDefault="00AB2861" w:rsidP="00AB2861">
      <w:pPr>
        <w:pStyle w:val="justify"/>
        <w:rPr>
          <w:rFonts w:cs="MV Boli"/>
          <w:sz w:val="20"/>
        </w:rPr>
      </w:pPr>
      <w:r w:rsidRPr="00AC0CAC">
        <w:rPr>
          <w:rFonts w:cs="MV Boli"/>
          <w:sz w:val="20"/>
        </w:rPr>
        <w:t>Question</w:t>
      </w:r>
      <w:r w:rsidR="00C20AF5" w:rsidRPr="00AC0CAC">
        <w:rPr>
          <w:rFonts w:cs="MV Boli"/>
          <w:sz w:val="20"/>
        </w:rPr>
        <w:t xml:space="preserve"> 58</w:t>
      </w:r>
    </w:p>
    <w:p w:rsidR="00636DCA" w:rsidRPr="00AC0CAC" w:rsidRDefault="00AB2861" w:rsidP="00636DCA">
      <w:pPr>
        <w:pStyle w:val="Style1"/>
        <w:tabs>
          <w:tab w:val="left" w:pos="360"/>
          <w:tab w:val="left" w:pos="720"/>
          <w:tab w:val="left" w:pos="1440"/>
          <w:tab w:val="left" w:pos="2160"/>
          <w:tab w:val="left" w:pos="2880"/>
          <w:tab w:val="left" w:pos="3600"/>
          <w:tab w:val="left" w:pos="4320"/>
          <w:tab w:val="left" w:pos="5040"/>
          <w:tab w:val="right" w:pos="7920"/>
        </w:tabs>
        <w:rPr>
          <w:rFonts w:cs="MV Boli"/>
          <w:i/>
          <w:sz w:val="20"/>
          <w:szCs w:val="20"/>
        </w:rPr>
      </w:pPr>
      <w:r w:rsidRPr="00AC0CAC">
        <w:rPr>
          <w:rFonts w:cs="MV Boli"/>
          <w:i/>
          <w:sz w:val="20"/>
          <w:szCs w:val="20"/>
        </w:rPr>
        <w:t>What are the areas in which activity based information is used for decision making? (Nov 2000)</w:t>
      </w:r>
    </w:p>
    <w:p w:rsidR="00AB2861" w:rsidRPr="00AC0CAC" w:rsidRDefault="00AB2861" w:rsidP="00636DCA">
      <w:pPr>
        <w:pStyle w:val="Style1"/>
        <w:tabs>
          <w:tab w:val="left" w:pos="360"/>
          <w:tab w:val="left" w:pos="720"/>
          <w:tab w:val="left" w:pos="1440"/>
          <w:tab w:val="left" w:pos="2160"/>
          <w:tab w:val="left" w:pos="2880"/>
          <w:tab w:val="left" w:pos="3600"/>
          <w:tab w:val="left" w:pos="4320"/>
          <w:tab w:val="left" w:pos="5040"/>
          <w:tab w:val="right" w:pos="7920"/>
        </w:tabs>
        <w:rPr>
          <w:rFonts w:cs="MV Boli"/>
          <w:b/>
          <w:bCs/>
          <w:i/>
          <w:sz w:val="20"/>
          <w:szCs w:val="20"/>
        </w:rPr>
      </w:pPr>
      <w:r w:rsidRPr="00AC0CAC">
        <w:rPr>
          <w:rFonts w:cs="MV Boli"/>
          <w:b/>
          <w:bCs/>
          <w:sz w:val="20"/>
          <w:szCs w:val="20"/>
        </w:rPr>
        <w:t>Answer</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The areas in which Activity based information is used for making are as under:</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(i)</w:t>
      </w:r>
      <w:r w:rsidRPr="00AC0CAC">
        <w:rPr>
          <w:rFonts w:cs="MV Boli"/>
          <w:sz w:val="20"/>
          <w:szCs w:val="20"/>
        </w:rPr>
        <w:tab/>
        <w:t>Pricing</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(ii)</w:t>
      </w:r>
      <w:r w:rsidRPr="00AC0CAC">
        <w:rPr>
          <w:rFonts w:cs="MV Boli"/>
          <w:sz w:val="20"/>
          <w:szCs w:val="20"/>
        </w:rPr>
        <w:tab/>
        <w:t>Market segmentation and distribution channels</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(iii)</w:t>
      </w:r>
      <w:r w:rsidRPr="00AC0CAC">
        <w:rPr>
          <w:rFonts w:cs="MV Boli"/>
          <w:sz w:val="20"/>
          <w:szCs w:val="20"/>
        </w:rPr>
        <w:tab/>
        <w:t>Make-or-buy decisions and outsourcing</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(iv)</w:t>
      </w:r>
      <w:r w:rsidRPr="00AC0CAC">
        <w:rPr>
          <w:rFonts w:cs="MV Boli"/>
          <w:sz w:val="20"/>
          <w:szCs w:val="20"/>
        </w:rPr>
        <w:tab/>
        <w:t>Transfer pricing</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(v)</w:t>
      </w:r>
      <w:r w:rsidRPr="00AC0CAC">
        <w:rPr>
          <w:rFonts w:cs="MV Boli"/>
          <w:sz w:val="20"/>
          <w:szCs w:val="20"/>
        </w:rPr>
        <w:tab/>
        <w:t>Plant closed down decisions</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(vi)</w:t>
      </w:r>
      <w:r w:rsidRPr="00AC0CAC">
        <w:rPr>
          <w:rFonts w:cs="MV Boli"/>
          <w:sz w:val="20"/>
          <w:szCs w:val="20"/>
        </w:rPr>
        <w:tab/>
        <w:t>Evaluation of offshore production</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(vii)</w:t>
      </w:r>
      <w:r w:rsidRPr="00AC0CAC">
        <w:rPr>
          <w:rFonts w:cs="MV Boli"/>
          <w:sz w:val="20"/>
          <w:szCs w:val="20"/>
        </w:rPr>
        <w:tab/>
        <w:t xml:space="preserve">Capital Investment decisions </w:t>
      </w:r>
    </w:p>
    <w:p w:rsidR="00AB2861" w:rsidRPr="00AC0CAC" w:rsidRDefault="00AB2861" w:rsidP="00AB2861">
      <w:pPr>
        <w:pStyle w:val="Style1"/>
        <w:tabs>
          <w:tab w:val="left" w:pos="360"/>
          <w:tab w:val="left" w:pos="720"/>
          <w:tab w:val="left" w:pos="1440"/>
          <w:tab w:val="left" w:pos="2160"/>
          <w:tab w:val="left" w:pos="2880"/>
          <w:tab w:val="left" w:pos="3600"/>
          <w:tab w:val="left" w:pos="4320"/>
          <w:tab w:val="left" w:pos="5040"/>
          <w:tab w:val="right" w:pos="7920"/>
        </w:tabs>
        <w:rPr>
          <w:rFonts w:cs="MV Boli"/>
          <w:sz w:val="20"/>
          <w:szCs w:val="20"/>
        </w:rPr>
      </w:pPr>
      <w:r w:rsidRPr="00AC0CAC">
        <w:rPr>
          <w:rFonts w:cs="MV Boli"/>
          <w:sz w:val="20"/>
          <w:szCs w:val="20"/>
        </w:rPr>
        <w:t>(viii)</w:t>
      </w:r>
      <w:r w:rsidRPr="00AC0CAC">
        <w:rPr>
          <w:rFonts w:cs="MV Boli"/>
          <w:sz w:val="20"/>
          <w:szCs w:val="20"/>
        </w:rPr>
        <w:tab/>
        <w:t>Product line profitability.</w:t>
      </w:r>
    </w:p>
    <w:p w:rsidR="00AB2861" w:rsidRPr="00AC0CAC" w:rsidRDefault="00AB2861" w:rsidP="00AB2861">
      <w:pPr>
        <w:pStyle w:val="justify"/>
        <w:rPr>
          <w:rFonts w:cs="MV Boli"/>
          <w:sz w:val="20"/>
        </w:rPr>
      </w:pPr>
      <w:r w:rsidRPr="00AC0CAC">
        <w:rPr>
          <w:rFonts w:cs="MV Boli"/>
          <w:sz w:val="20"/>
        </w:rPr>
        <w:t xml:space="preserve">Question </w:t>
      </w:r>
      <w:r w:rsidR="00C20AF5" w:rsidRPr="00AC0CAC">
        <w:rPr>
          <w:rFonts w:cs="MV Boli"/>
          <w:sz w:val="20"/>
        </w:rPr>
        <w:t>59</w:t>
      </w:r>
    </w:p>
    <w:p w:rsidR="00AB2861" w:rsidRPr="00AC0CAC" w:rsidRDefault="00AB2861" w:rsidP="00AB2861">
      <w:pPr>
        <w:pStyle w:val="HANG-Q"/>
        <w:rPr>
          <w:rFonts w:cs="MV Boli"/>
          <w:sz w:val="20"/>
        </w:rPr>
      </w:pPr>
      <w:r w:rsidRPr="00AC0CAC">
        <w:rPr>
          <w:rFonts w:cs="MV Boli"/>
          <w:sz w:val="20"/>
        </w:rPr>
        <w:t xml:space="preserve">Explain which features of the Service </w:t>
      </w:r>
      <w:r w:rsidR="000D58C9" w:rsidRPr="00AC0CAC">
        <w:rPr>
          <w:rFonts w:cs="MV Boli"/>
          <w:sz w:val="20"/>
        </w:rPr>
        <w:t>organizations</w:t>
      </w:r>
      <w:r w:rsidRPr="00AC0CAC">
        <w:rPr>
          <w:rFonts w:cs="MV Boli"/>
          <w:sz w:val="20"/>
        </w:rPr>
        <w:t xml:space="preserve"> may create problems for the application of activity-based costing.</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Style1"/>
        <w:rPr>
          <w:rFonts w:cs="MV Boli"/>
          <w:sz w:val="20"/>
          <w:szCs w:val="20"/>
        </w:rPr>
      </w:pPr>
      <w:r w:rsidRPr="00AC0CAC">
        <w:rPr>
          <w:rFonts w:cs="MV Boli"/>
          <w:sz w:val="20"/>
          <w:szCs w:val="20"/>
        </w:rPr>
        <w:t xml:space="preserve">The following may create problem for adoption </w:t>
      </w:r>
      <w:r w:rsidR="0099469C" w:rsidRPr="00AC0CAC">
        <w:rPr>
          <w:rFonts w:cs="MV Boli"/>
          <w:sz w:val="20"/>
          <w:szCs w:val="20"/>
        </w:rPr>
        <w:t>of ABC</w:t>
      </w:r>
      <w:r w:rsidRPr="00AC0CAC">
        <w:rPr>
          <w:rFonts w:cs="MV Boli"/>
          <w:sz w:val="20"/>
          <w:szCs w:val="20"/>
        </w:rPr>
        <w:t xml:space="preserve"> system in service       organisation –</w:t>
      </w:r>
    </w:p>
    <w:p w:rsidR="00AB2861" w:rsidRPr="00AC0CAC" w:rsidRDefault="00AB2861" w:rsidP="00AB2861">
      <w:pPr>
        <w:pStyle w:val="HANG"/>
        <w:rPr>
          <w:rFonts w:cs="MV Boli"/>
          <w:sz w:val="20"/>
        </w:rPr>
      </w:pPr>
      <w:r w:rsidRPr="00AC0CAC">
        <w:rPr>
          <w:rFonts w:cs="MV Boli"/>
          <w:b/>
          <w:sz w:val="20"/>
        </w:rPr>
        <w:t>(i)</w:t>
      </w:r>
      <w:r w:rsidRPr="00AC0CAC">
        <w:rPr>
          <w:rFonts w:cs="MV Boli"/>
          <w:b/>
          <w:sz w:val="20"/>
        </w:rPr>
        <w:tab/>
      </w:r>
      <w:r w:rsidRPr="00AC0CAC">
        <w:rPr>
          <w:rFonts w:cs="MV Boli"/>
          <w:sz w:val="20"/>
        </w:rPr>
        <w:t xml:space="preserve">Facility sustaining costs (such as property, rents etc.) represent a significant portion of total costs and may only be avoidable if the </w:t>
      </w:r>
      <w:r w:rsidR="0099469C" w:rsidRPr="00AC0CAC">
        <w:rPr>
          <w:rFonts w:cs="MV Boli"/>
          <w:sz w:val="20"/>
        </w:rPr>
        <w:t>organization</w:t>
      </w:r>
      <w:r w:rsidRPr="00AC0CAC">
        <w:rPr>
          <w:rFonts w:cs="MV Boli"/>
          <w:sz w:val="20"/>
        </w:rPr>
        <w:t xml:space="preserve"> ceases business.   It may be impossible to establish appropriate cost drivers.</w:t>
      </w:r>
    </w:p>
    <w:p w:rsidR="00AB2861" w:rsidRPr="00AC0CAC" w:rsidRDefault="00AB2861" w:rsidP="00AB2861">
      <w:pPr>
        <w:pStyle w:val="HANG"/>
        <w:rPr>
          <w:rFonts w:cs="MV Boli"/>
          <w:sz w:val="20"/>
        </w:rPr>
      </w:pPr>
      <w:r w:rsidRPr="00AC0CAC">
        <w:rPr>
          <w:rFonts w:cs="MV Boli"/>
          <w:b/>
          <w:sz w:val="20"/>
        </w:rPr>
        <w:t>(ii)</w:t>
      </w:r>
      <w:r w:rsidRPr="00AC0CAC">
        <w:rPr>
          <w:rFonts w:cs="MV Boli"/>
          <w:sz w:val="20"/>
        </w:rPr>
        <w:tab/>
        <w:t>It is often difficult to define products where they are of intangible nature.  Cost objects can therefore be difficult to specify.</w:t>
      </w:r>
    </w:p>
    <w:p w:rsidR="00AB2861" w:rsidRPr="00AC0CAC" w:rsidRDefault="00AB2861" w:rsidP="00AB2861">
      <w:pPr>
        <w:pStyle w:val="HANG"/>
        <w:rPr>
          <w:rFonts w:cs="MV Boli"/>
          <w:sz w:val="20"/>
        </w:rPr>
      </w:pPr>
      <w:r w:rsidRPr="00AC0CAC">
        <w:rPr>
          <w:rFonts w:cs="MV Boli"/>
          <w:b/>
          <w:sz w:val="20"/>
        </w:rPr>
        <w:t>(iii)</w:t>
      </w:r>
      <w:r w:rsidRPr="00AC0CAC">
        <w:rPr>
          <w:rFonts w:cs="MV Boli"/>
          <w:sz w:val="20"/>
        </w:rPr>
        <w:tab/>
        <w:t xml:space="preserve">Many service </w:t>
      </w:r>
      <w:r w:rsidR="0099469C" w:rsidRPr="00AC0CAC">
        <w:rPr>
          <w:rFonts w:cs="MV Boli"/>
          <w:sz w:val="20"/>
        </w:rPr>
        <w:t>organizations</w:t>
      </w:r>
      <w:r w:rsidRPr="00AC0CAC">
        <w:rPr>
          <w:rFonts w:cs="MV Boli"/>
          <w:sz w:val="20"/>
        </w:rPr>
        <w:t xml:space="preserve"> have not previously had a costing system and much of the information required to set up </w:t>
      </w:r>
      <w:r w:rsidR="0099469C" w:rsidRPr="00AC0CAC">
        <w:rPr>
          <w:rFonts w:cs="MV Boli"/>
          <w:sz w:val="20"/>
        </w:rPr>
        <w:t>an</w:t>
      </w:r>
      <w:r w:rsidRPr="00AC0CAC">
        <w:rPr>
          <w:rFonts w:cs="MV Boli"/>
          <w:sz w:val="20"/>
        </w:rPr>
        <w:t xml:space="preserve"> ABC system will be non-existent.  Therefore introduction of ABC may be expensive.</w:t>
      </w:r>
    </w:p>
    <w:p w:rsidR="00AB2861" w:rsidRPr="00AC0CAC" w:rsidRDefault="00AB2861" w:rsidP="00AB2861">
      <w:pPr>
        <w:pStyle w:val="justify"/>
        <w:rPr>
          <w:rFonts w:cs="MV Boli"/>
          <w:sz w:val="20"/>
        </w:rPr>
      </w:pPr>
      <w:r w:rsidRPr="00AC0CAC">
        <w:rPr>
          <w:rFonts w:cs="MV Boli"/>
          <w:sz w:val="20"/>
        </w:rPr>
        <w:t xml:space="preserve">Question </w:t>
      </w:r>
      <w:r w:rsidR="00C20AF5" w:rsidRPr="00AC0CAC">
        <w:rPr>
          <w:rFonts w:cs="MV Boli"/>
          <w:sz w:val="20"/>
        </w:rPr>
        <w:t>60</w:t>
      </w:r>
    </w:p>
    <w:p w:rsidR="00AB2861" w:rsidRPr="00AC0CAC" w:rsidRDefault="00AB2861" w:rsidP="00AB2861">
      <w:pPr>
        <w:pStyle w:val="HANG-Q"/>
        <w:rPr>
          <w:rFonts w:cs="MV Boli"/>
          <w:sz w:val="20"/>
        </w:rPr>
      </w:pPr>
      <w:r w:rsidRPr="00AC0CAC">
        <w:rPr>
          <w:rFonts w:cs="MV Boli"/>
          <w:sz w:val="20"/>
        </w:rPr>
        <w:t>Explain the concept of activity based costing.  How ABC system supports corporate strategy?</w:t>
      </w:r>
    </w:p>
    <w:p w:rsidR="00AB2861" w:rsidRPr="00AC0CAC" w:rsidRDefault="00AB2861" w:rsidP="00AB2861">
      <w:pPr>
        <w:pStyle w:val="justify"/>
        <w:rPr>
          <w:rFonts w:cs="MV Boli"/>
          <w:sz w:val="20"/>
        </w:rPr>
      </w:pPr>
      <w:r w:rsidRPr="00AC0CAC">
        <w:rPr>
          <w:rFonts w:cs="MV Boli"/>
          <w:sz w:val="20"/>
        </w:rPr>
        <w:t>Answer</w:t>
      </w:r>
      <w:r w:rsidR="00614D9E">
        <w:rPr>
          <w:rFonts w:cs="MV Boli"/>
          <w:sz w:val="20"/>
        </w:rPr>
        <w:t>p</w:t>
      </w:r>
    </w:p>
    <w:p w:rsidR="00AB2861" w:rsidRPr="00AC0CAC" w:rsidRDefault="00AB2861" w:rsidP="00AB2861">
      <w:pPr>
        <w:pStyle w:val="Style1"/>
        <w:rPr>
          <w:rFonts w:cs="MV Boli"/>
          <w:sz w:val="20"/>
          <w:szCs w:val="20"/>
        </w:rPr>
      </w:pPr>
      <w:r w:rsidRPr="00AC0CAC">
        <w:rPr>
          <w:rFonts w:cs="MV Boli"/>
          <w:sz w:val="20"/>
          <w:szCs w:val="20"/>
        </w:rPr>
        <w:lastRenderedPageBreak/>
        <w:t xml:space="preserve">ABC is an accounting methodology that assigns costs to activities rather than products and services. This enables resources and overhead costs to be more accurately assigned to products and services that consume them when compared to traditional methods where either labour or machine hrs are considered as absorption basis over cost centres. In order to correctly associate costs with products and services, ABC assigns cost to activities based on their </w:t>
      </w:r>
      <w:r w:rsidR="0099469C" w:rsidRPr="00AC0CAC">
        <w:rPr>
          <w:rFonts w:cs="MV Boli"/>
          <w:sz w:val="20"/>
          <w:szCs w:val="20"/>
        </w:rPr>
        <w:t>resources.</w:t>
      </w:r>
      <w:r w:rsidRPr="00AC0CAC">
        <w:rPr>
          <w:rFonts w:cs="MV Boli"/>
          <w:sz w:val="20"/>
          <w:szCs w:val="20"/>
        </w:rPr>
        <w:t xml:space="preserve">  It then assigns cost to ‘Cost objects’, such as products and customers, based on their use of activities.  ABC can track the flow of activities in organization by creating a link between the activity and the cost objects.</w:t>
      </w:r>
    </w:p>
    <w:p w:rsidR="00AB2861" w:rsidRPr="00AC0CAC" w:rsidRDefault="00AB2861" w:rsidP="00AB2861">
      <w:pPr>
        <w:pStyle w:val="Style1"/>
        <w:rPr>
          <w:rFonts w:cs="MV Boli"/>
          <w:sz w:val="20"/>
          <w:szCs w:val="20"/>
        </w:rPr>
      </w:pPr>
      <w:r w:rsidRPr="00AC0CAC">
        <w:rPr>
          <w:rFonts w:cs="MV Boli"/>
          <w:sz w:val="20"/>
          <w:szCs w:val="20"/>
        </w:rPr>
        <w:t>ABC supports corporate strategy in many ways such as:</w:t>
      </w:r>
    </w:p>
    <w:p w:rsidR="00AB2861" w:rsidRPr="00AC0CAC" w:rsidRDefault="00AB2861" w:rsidP="00AB2861">
      <w:pPr>
        <w:pStyle w:val="HANG"/>
        <w:numPr>
          <w:ilvl w:val="0"/>
          <w:numId w:val="5"/>
        </w:numPr>
        <w:rPr>
          <w:rFonts w:cs="MV Boli"/>
          <w:sz w:val="20"/>
        </w:rPr>
      </w:pPr>
      <w:r w:rsidRPr="00AC0CAC">
        <w:rPr>
          <w:rFonts w:cs="MV Boli"/>
          <w:sz w:val="20"/>
        </w:rPr>
        <w:t xml:space="preserve">ABC system can effectively support the management by furnishing data, at the operational level and strategic level.  Accurate product </w:t>
      </w:r>
      <w:r w:rsidR="00614D9E">
        <w:rPr>
          <w:rFonts w:cs="MV Boli"/>
          <w:sz w:val="20"/>
        </w:rPr>
        <w:t>p</w:t>
      </w:r>
      <w:r w:rsidR="00614D9E">
        <w:rPr>
          <w:rFonts w:cs="MV Boli"/>
          <w:sz w:val="20"/>
        </w:rPr>
        <w:tab/>
      </w:r>
      <w:r w:rsidRPr="00AC0CAC">
        <w:rPr>
          <w:rFonts w:cs="MV Boli"/>
          <w:sz w:val="20"/>
        </w:rPr>
        <w:t>costing will help the management to compare the profits of various customers, product lines and to decide on price strategy etc.</w:t>
      </w:r>
    </w:p>
    <w:p w:rsidR="00AB2861" w:rsidRPr="00AC0CAC" w:rsidRDefault="00AB2861" w:rsidP="00AB2861">
      <w:pPr>
        <w:pStyle w:val="HANG"/>
        <w:numPr>
          <w:ilvl w:val="0"/>
          <w:numId w:val="5"/>
        </w:numPr>
        <w:rPr>
          <w:rFonts w:cs="MV Boli"/>
          <w:sz w:val="20"/>
        </w:rPr>
      </w:pPr>
      <w:r w:rsidRPr="00AC0CAC">
        <w:rPr>
          <w:rFonts w:cs="MV Boli"/>
          <w:sz w:val="20"/>
        </w:rPr>
        <w:t>Information generated by ABC system can also encourage management to redesign the products.</w:t>
      </w:r>
    </w:p>
    <w:p w:rsidR="00AB2861" w:rsidRPr="00AC0CAC" w:rsidRDefault="00AB2861" w:rsidP="00AB2861">
      <w:pPr>
        <w:pStyle w:val="HANG"/>
        <w:numPr>
          <w:ilvl w:val="0"/>
          <w:numId w:val="5"/>
        </w:numPr>
        <w:rPr>
          <w:rFonts w:cs="MV Boli"/>
          <w:sz w:val="20"/>
        </w:rPr>
      </w:pPr>
      <w:r w:rsidRPr="00AC0CAC">
        <w:rPr>
          <w:rFonts w:cs="MV Boli"/>
          <w:sz w:val="20"/>
        </w:rPr>
        <w:t>ABC system can change the method of evaluation of new process technologies, to reduce setup times, rationalization of plant lay out in order to reduce or lower material handling cost, improve quality etc.</w:t>
      </w:r>
    </w:p>
    <w:p w:rsidR="00AB2861" w:rsidRPr="00AC0CAC" w:rsidRDefault="00AB2861" w:rsidP="00AB2861">
      <w:pPr>
        <w:pStyle w:val="HANG"/>
        <w:numPr>
          <w:ilvl w:val="0"/>
          <w:numId w:val="5"/>
        </w:numPr>
        <w:rPr>
          <w:rFonts w:cs="MV Boli"/>
          <w:sz w:val="20"/>
        </w:rPr>
      </w:pPr>
      <w:r w:rsidRPr="00AC0CAC">
        <w:rPr>
          <w:rFonts w:cs="MV Boli"/>
          <w:sz w:val="20"/>
        </w:rPr>
        <w:t>ABC system will report on the resource spending.</w:t>
      </w:r>
    </w:p>
    <w:p w:rsidR="00AB2861" w:rsidRPr="00AC0CAC" w:rsidRDefault="00AB2861" w:rsidP="00AB2861">
      <w:pPr>
        <w:pStyle w:val="HANG"/>
        <w:numPr>
          <w:ilvl w:val="0"/>
          <w:numId w:val="5"/>
        </w:numPr>
        <w:rPr>
          <w:rFonts w:cs="MV Boli"/>
          <w:sz w:val="20"/>
        </w:rPr>
      </w:pPr>
      <w:r w:rsidRPr="00AC0CAC">
        <w:rPr>
          <w:rFonts w:cs="MV Boli"/>
          <w:sz w:val="20"/>
        </w:rPr>
        <w:t>ABC analysis helps managers’ focus their attention and energy on improving activities and the actions allow the insights from ABC to be translated into increased profits.</w:t>
      </w:r>
    </w:p>
    <w:p w:rsidR="00AB2861" w:rsidRPr="00AC0CAC" w:rsidRDefault="00AB2861" w:rsidP="00AB2861">
      <w:pPr>
        <w:pStyle w:val="HANG"/>
        <w:numPr>
          <w:ilvl w:val="0"/>
          <w:numId w:val="5"/>
        </w:numPr>
        <w:rPr>
          <w:rFonts w:cs="MV Boli"/>
          <w:sz w:val="20"/>
        </w:rPr>
      </w:pPr>
      <w:r w:rsidRPr="00AC0CAC">
        <w:rPr>
          <w:rFonts w:cs="MV Boli"/>
          <w:sz w:val="20"/>
        </w:rPr>
        <w:t>Performance base accurate feedback can be provided to cost centre managers.</w:t>
      </w:r>
    </w:p>
    <w:p w:rsidR="00AB2861" w:rsidRPr="00AC0CAC" w:rsidRDefault="00AB2861" w:rsidP="00AB2861">
      <w:pPr>
        <w:pStyle w:val="HANG"/>
        <w:numPr>
          <w:ilvl w:val="0"/>
          <w:numId w:val="5"/>
        </w:numPr>
        <w:rPr>
          <w:rFonts w:cs="MV Boli"/>
          <w:sz w:val="20"/>
        </w:rPr>
      </w:pPr>
      <w:r w:rsidRPr="00AC0CAC">
        <w:rPr>
          <w:rFonts w:cs="MV Boli"/>
          <w:sz w:val="20"/>
        </w:rPr>
        <w:t>Accurate information on product costs enables better decisions to be made on pricing, marketing, product design and product mix.</w:t>
      </w:r>
    </w:p>
    <w:p w:rsidR="00AB2861" w:rsidRPr="00AC0CAC" w:rsidRDefault="00AB2861" w:rsidP="00AB2861">
      <w:pPr>
        <w:pStyle w:val="justify"/>
        <w:rPr>
          <w:rFonts w:cs="MV Boli"/>
          <w:sz w:val="20"/>
        </w:rPr>
      </w:pPr>
      <w:r w:rsidRPr="00AC0CAC">
        <w:rPr>
          <w:rFonts w:cs="MV Boli"/>
          <w:sz w:val="20"/>
        </w:rPr>
        <w:t xml:space="preserve">Question </w:t>
      </w:r>
      <w:r w:rsidR="00C20AF5" w:rsidRPr="00AC0CAC">
        <w:rPr>
          <w:rFonts w:cs="MV Boli"/>
          <w:sz w:val="20"/>
        </w:rPr>
        <w:t>61</w:t>
      </w:r>
    </w:p>
    <w:p w:rsidR="00AB2861" w:rsidRPr="00AC0CAC" w:rsidRDefault="00AB2861" w:rsidP="00AB2861">
      <w:pPr>
        <w:pStyle w:val="HANG-Q"/>
        <w:rPr>
          <w:rFonts w:cs="MV Boli"/>
          <w:sz w:val="20"/>
        </w:rPr>
      </w:pPr>
      <w:r w:rsidRPr="00AC0CAC">
        <w:rPr>
          <w:rFonts w:cs="MV Boli"/>
          <w:sz w:val="20"/>
        </w:rPr>
        <w:t>Why are conventional product costing systems more likely to distort product costs in highly automated plants?  How do activity-based costing systems deal with such a situation?</w:t>
      </w:r>
      <w:r w:rsidRPr="00AC0CAC">
        <w:rPr>
          <w:rFonts w:cs="MV Boli"/>
          <w:sz w:val="20"/>
        </w:rPr>
        <w:tab/>
      </w:r>
    </w:p>
    <w:p w:rsidR="00AB2861" w:rsidRPr="00AC0CAC" w:rsidRDefault="00AB2861" w:rsidP="00636DCA">
      <w:pPr>
        <w:pStyle w:val="justify"/>
        <w:ind w:left="0" w:firstLine="0"/>
        <w:rPr>
          <w:rFonts w:cs="MV Boli"/>
          <w:sz w:val="20"/>
        </w:rPr>
      </w:pPr>
      <w:r w:rsidRPr="00AC0CAC">
        <w:rPr>
          <w:rFonts w:cs="MV Boli"/>
          <w:sz w:val="20"/>
        </w:rPr>
        <w:t>Answer</w:t>
      </w:r>
    </w:p>
    <w:p w:rsidR="00AB2861" w:rsidRPr="00AC0CAC" w:rsidRDefault="00AB2861" w:rsidP="00AB2861">
      <w:pPr>
        <w:pStyle w:val="Style1"/>
        <w:rPr>
          <w:rFonts w:cs="MV Boli"/>
          <w:sz w:val="20"/>
          <w:szCs w:val="20"/>
        </w:rPr>
      </w:pPr>
      <w:r w:rsidRPr="00AC0CAC">
        <w:rPr>
          <w:rFonts w:cs="MV Boli"/>
          <w:sz w:val="20"/>
          <w:szCs w:val="20"/>
        </w:rPr>
        <w:t xml:space="preserve">The conventional product cost system was in vogue when companies manufactured narrow range of products, overhead costs were relatively small and distortions arising from inappropriate overhead allocations were not significant.  It used volume measures like direct labour hours or machine hours for charging overhead costs to products.  In the case of a company using highly automated plant, direct labour is a small fraction of cost when compared with overheads (because of higher amount of depreciation). In case where such a company is multi product, overheads which are large in proportion to direct labour are influenced by number of set up, inspection, number of purchases etc.  In these circumstances, the volume based method of recovery of overheads is no longer appropriate and such a measure will report inaccurate product costs.  Hence, the traditional system of costing was found to over cost high volume products and under cost low volume products. </w:t>
      </w:r>
    </w:p>
    <w:p w:rsidR="00AB2861" w:rsidRPr="00AC0CAC" w:rsidRDefault="00AB2861" w:rsidP="00AB2861">
      <w:pPr>
        <w:pStyle w:val="Style1"/>
        <w:rPr>
          <w:rFonts w:cs="MV Boli"/>
          <w:sz w:val="20"/>
          <w:szCs w:val="20"/>
        </w:rPr>
      </w:pPr>
      <w:r w:rsidRPr="00AC0CAC">
        <w:rPr>
          <w:rFonts w:cs="MV Boli"/>
          <w:sz w:val="20"/>
          <w:szCs w:val="20"/>
        </w:rPr>
        <w:t>Activity Based Costing (ABC) system aims at refining the costing system used in automated plants in the following manner:</w:t>
      </w:r>
    </w:p>
    <w:p w:rsidR="00AB2861" w:rsidRPr="00AC0CAC" w:rsidRDefault="00AB2861" w:rsidP="00AB2861">
      <w:pPr>
        <w:pStyle w:val="HANG"/>
        <w:rPr>
          <w:rFonts w:cs="MV Boli"/>
          <w:sz w:val="20"/>
        </w:rPr>
      </w:pPr>
      <w:r w:rsidRPr="00AC0CAC">
        <w:rPr>
          <w:rFonts w:cs="MV Boli"/>
          <w:sz w:val="20"/>
        </w:rPr>
        <w:t>1.</w:t>
      </w:r>
      <w:r w:rsidRPr="00AC0CAC">
        <w:rPr>
          <w:rFonts w:cs="MV Boli"/>
          <w:sz w:val="20"/>
        </w:rPr>
        <w:tab/>
        <w:t>ABC systems trace more costs as direct costs.</w:t>
      </w:r>
    </w:p>
    <w:p w:rsidR="00AB2861" w:rsidRPr="00AC0CAC" w:rsidRDefault="00AB2861" w:rsidP="00AB2861">
      <w:pPr>
        <w:pStyle w:val="HANG"/>
        <w:rPr>
          <w:rFonts w:cs="MV Boli"/>
          <w:sz w:val="20"/>
        </w:rPr>
      </w:pPr>
      <w:r w:rsidRPr="00AC0CAC">
        <w:rPr>
          <w:rFonts w:cs="MV Boli"/>
          <w:sz w:val="20"/>
        </w:rPr>
        <w:t>2.</w:t>
      </w:r>
      <w:r w:rsidRPr="00AC0CAC">
        <w:rPr>
          <w:rFonts w:cs="MV Boli"/>
          <w:sz w:val="20"/>
        </w:rPr>
        <w:tab/>
        <w:t>ABC systems create homogeneous cost pools linked to different activities.</w:t>
      </w:r>
    </w:p>
    <w:p w:rsidR="00AB2861" w:rsidRPr="00AC0CAC" w:rsidRDefault="00AB2861" w:rsidP="00AB2861">
      <w:pPr>
        <w:pStyle w:val="HANG"/>
        <w:rPr>
          <w:rFonts w:cs="MV Boli"/>
          <w:sz w:val="20"/>
        </w:rPr>
      </w:pPr>
      <w:r w:rsidRPr="00AC0CAC">
        <w:rPr>
          <w:rFonts w:cs="MV Boli"/>
          <w:sz w:val="20"/>
        </w:rPr>
        <w:t>3.</w:t>
      </w:r>
      <w:r w:rsidRPr="00AC0CAC">
        <w:rPr>
          <w:rFonts w:cs="MV Boli"/>
          <w:sz w:val="20"/>
        </w:rPr>
        <w:tab/>
        <w:t>For each activity cost pool, ABC systems seek a cost allocation base that has a cause-and-effect relationship with costs in the cost pool.</w:t>
      </w:r>
    </w:p>
    <w:p w:rsidR="00AB2861" w:rsidRPr="00AC0CAC" w:rsidRDefault="00AB2861" w:rsidP="00AB2861">
      <w:pPr>
        <w:pStyle w:val="justify"/>
        <w:rPr>
          <w:rFonts w:cs="MV Boli"/>
          <w:sz w:val="20"/>
        </w:rPr>
      </w:pPr>
      <w:r w:rsidRPr="00AC0CAC">
        <w:rPr>
          <w:rFonts w:cs="MV Boli"/>
          <w:sz w:val="20"/>
        </w:rPr>
        <w:t xml:space="preserve">Question </w:t>
      </w:r>
      <w:r w:rsidR="00C20AF5" w:rsidRPr="00AC0CAC">
        <w:rPr>
          <w:rFonts w:cs="MV Boli"/>
          <w:sz w:val="20"/>
        </w:rPr>
        <w:t>62</w:t>
      </w:r>
    </w:p>
    <w:p w:rsidR="00AB2861" w:rsidRPr="00AC0CAC" w:rsidRDefault="00AB2861" w:rsidP="00AB2861">
      <w:pPr>
        <w:pStyle w:val="HANG-Q"/>
        <w:rPr>
          <w:rFonts w:cs="MV Boli"/>
          <w:sz w:val="20"/>
        </w:rPr>
      </w:pPr>
      <w:r w:rsidRPr="00AC0CAC">
        <w:rPr>
          <w:rFonts w:cs="MV Boli"/>
          <w:sz w:val="20"/>
        </w:rPr>
        <w:lastRenderedPageBreak/>
        <w:t>Differentiate between ‘Value-added’ and ‘Non-value-added’ activities in the context of Activity-based costing.</w:t>
      </w:r>
    </w:p>
    <w:p w:rsidR="00AB2861" w:rsidRPr="00AC0CAC" w:rsidRDefault="00AB2861" w:rsidP="00AB2861">
      <w:pPr>
        <w:pStyle w:val="HANG-Q"/>
        <w:rPr>
          <w:rFonts w:cs="MV Boli"/>
          <w:sz w:val="20"/>
        </w:rPr>
      </w:pPr>
      <w:r w:rsidRPr="00AC0CAC">
        <w:rPr>
          <w:rFonts w:cs="MV Boli"/>
          <w:sz w:val="20"/>
        </w:rPr>
        <w:t>Give examples of Value-added and Non-value-added activities.</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Style1"/>
        <w:rPr>
          <w:rFonts w:cs="MV Boli"/>
          <w:sz w:val="20"/>
          <w:szCs w:val="20"/>
        </w:rPr>
      </w:pPr>
      <w:r w:rsidRPr="00AC0CAC">
        <w:rPr>
          <w:rFonts w:cs="MV Boli"/>
          <w:sz w:val="20"/>
          <w:szCs w:val="20"/>
        </w:rPr>
        <w:t>A value added activity is an activity that customers perceive as adding usefulness to the product or service they purchase.  In other words, it is an activity that, if eliminated, will reduce the actual utility or usefulness which customers obtain from using the product or service.  For example, painting a car in a company manufacturing cars or a computer manufacturing company making computers with preloaded software.</w:t>
      </w:r>
    </w:p>
    <w:p w:rsidR="00AB2861" w:rsidRPr="00AC0CAC" w:rsidRDefault="00AB2861" w:rsidP="00AB2861">
      <w:pPr>
        <w:pStyle w:val="Style1"/>
        <w:rPr>
          <w:rFonts w:cs="MV Boli"/>
          <w:b/>
          <w:sz w:val="20"/>
          <w:szCs w:val="20"/>
        </w:rPr>
      </w:pPr>
      <w:r w:rsidRPr="00AC0CAC">
        <w:rPr>
          <w:rFonts w:cs="MV Boli"/>
          <w:sz w:val="20"/>
          <w:szCs w:val="20"/>
        </w:rPr>
        <w:t>A non-value added activity is an activity where there is an opportunity of cost reduction without reducing the product’s service potential to the customer.  In other words, it is an activity that, if eliminated, will not reduce the actual or perceived value that customers obtain by using the product or service.  For example, storage and moving of raw materials, reworking or repairing of products, etc.</w:t>
      </w:r>
    </w:p>
    <w:p w:rsidR="00AB2861" w:rsidRPr="00AC0CAC" w:rsidRDefault="00AB2861" w:rsidP="00AB2861">
      <w:pPr>
        <w:pStyle w:val="Style1"/>
        <w:rPr>
          <w:rFonts w:cs="MV Boli"/>
          <w:sz w:val="20"/>
          <w:szCs w:val="20"/>
        </w:rPr>
      </w:pPr>
      <w:r w:rsidRPr="00AC0CAC">
        <w:rPr>
          <w:rFonts w:cs="MV Boli"/>
          <w:sz w:val="20"/>
          <w:szCs w:val="20"/>
        </w:rPr>
        <w:t>Value-added activities enhance the value of products and services in the eyes of the organisation’s customers while meeting its own goals.  Non-value added activities on the other hand do not contribute to customer-perceived value.</w:t>
      </w:r>
    </w:p>
    <w:p w:rsidR="00AB2861" w:rsidRPr="00AC0CAC" w:rsidRDefault="00AB2861" w:rsidP="005B58B2">
      <w:pPr>
        <w:pStyle w:val="justify"/>
        <w:ind w:left="0" w:firstLine="0"/>
        <w:rPr>
          <w:rFonts w:cs="MV Boli"/>
          <w:sz w:val="20"/>
        </w:rPr>
      </w:pPr>
      <w:r w:rsidRPr="00AC0CAC">
        <w:rPr>
          <w:rFonts w:cs="MV Boli"/>
          <w:sz w:val="20"/>
        </w:rPr>
        <w:t xml:space="preserve">Question </w:t>
      </w:r>
      <w:r w:rsidR="00C20AF5" w:rsidRPr="00AC0CAC">
        <w:rPr>
          <w:rFonts w:cs="MV Boli"/>
          <w:sz w:val="20"/>
        </w:rPr>
        <w:t>63</w:t>
      </w:r>
    </w:p>
    <w:p w:rsidR="00AB2861" w:rsidRPr="00AC0CAC" w:rsidRDefault="00AB2861" w:rsidP="00AB2861">
      <w:pPr>
        <w:pStyle w:val="HANG-Q"/>
        <w:rPr>
          <w:rFonts w:cs="MV Boli"/>
          <w:sz w:val="20"/>
        </w:rPr>
      </w:pPr>
      <w:r w:rsidRPr="00AC0CAC">
        <w:rPr>
          <w:rFonts w:cs="MV Boli"/>
          <w:sz w:val="20"/>
        </w:rPr>
        <w:t>Give two examples for each of the following categories in activity based costing:</w:t>
      </w:r>
    </w:p>
    <w:p w:rsidR="00AB2861" w:rsidRPr="00AC0CAC" w:rsidRDefault="00AB2861" w:rsidP="00AB2861">
      <w:pPr>
        <w:pStyle w:val="HANG"/>
        <w:spacing w:after="60"/>
        <w:rPr>
          <w:rFonts w:cs="MV Boli"/>
          <w:i/>
          <w:iCs/>
          <w:sz w:val="20"/>
        </w:rPr>
      </w:pPr>
      <w:r w:rsidRPr="00AC0CAC">
        <w:rPr>
          <w:rFonts w:cs="MV Boli"/>
          <w:i/>
          <w:iCs/>
          <w:sz w:val="20"/>
        </w:rPr>
        <w:t>(i)</w:t>
      </w:r>
      <w:r w:rsidRPr="00AC0CAC">
        <w:rPr>
          <w:rFonts w:cs="MV Boli"/>
          <w:i/>
          <w:iCs/>
          <w:sz w:val="20"/>
        </w:rPr>
        <w:tab/>
        <w:t>Unit level activities</w:t>
      </w:r>
    </w:p>
    <w:p w:rsidR="00AB2861" w:rsidRPr="00AC0CAC" w:rsidRDefault="00AB2861" w:rsidP="00AB2861">
      <w:pPr>
        <w:pStyle w:val="HANG"/>
        <w:spacing w:after="60"/>
        <w:rPr>
          <w:rFonts w:cs="MV Boli"/>
          <w:i/>
          <w:iCs/>
          <w:sz w:val="20"/>
        </w:rPr>
      </w:pPr>
      <w:r w:rsidRPr="00AC0CAC">
        <w:rPr>
          <w:rFonts w:cs="MV Boli"/>
          <w:i/>
          <w:iCs/>
          <w:sz w:val="20"/>
        </w:rPr>
        <w:t>(ii)</w:t>
      </w:r>
      <w:r w:rsidRPr="00AC0CAC">
        <w:rPr>
          <w:rFonts w:cs="MV Boli"/>
          <w:i/>
          <w:iCs/>
          <w:sz w:val="20"/>
        </w:rPr>
        <w:tab/>
        <w:t>Batch level activities</w:t>
      </w:r>
    </w:p>
    <w:p w:rsidR="00AB2861" w:rsidRPr="00AC0CAC" w:rsidRDefault="00AB2861" w:rsidP="00AB2861">
      <w:pPr>
        <w:pStyle w:val="HANG"/>
        <w:spacing w:after="60"/>
        <w:rPr>
          <w:rFonts w:cs="MV Boli"/>
          <w:i/>
          <w:iCs/>
          <w:sz w:val="20"/>
        </w:rPr>
      </w:pPr>
      <w:r w:rsidRPr="00AC0CAC">
        <w:rPr>
          <w:rFonts w:cs="MV Boli"/>
          <w:i/>
          <w:iCs/>
          <w:sz w:val="20"/>
        </w:rPr>
        <w:t>(iii)</w:t>
      </w:r>
      <w:r w:rsidRPr="00AC0CAC">
        <w:rPr>
          <w:rFonts w:cs="MV Boli"/>
          <w:i/>
          <w:iCs/>
          <w:sz w:val="20"/>
        </w:rPr>
        <w:tab/>
        <w:t>Product level activities</w:t>
      </w:r>
    </w:p>
    <w:p w:rsidR="00AB2861" w:rsidRPr="00AC0CAC" w:rsidRDefault="00AB2861" w:rsidP="00AB2861">
      <w:pPr>
        <w:pStyle w:val="HANG"/>
        <w:spacing w:after="60"/>
        <w:rPr>
          <w:rFonts w:cs="MV Boli"/>
          <w:i/>
          <w:iCs/>
          <w:sz w:val="20"/>
        </w:rPr>
      </w:pPr>
      <w:r w:rsidRPr="00AC0CAC">
        <w:rPr>
          <w:rFonts w:cs="MV Boli"/>
          <w:i/>
          <w:iCs/>
          <w:sz w:val="20"/>
        </w:rPr>
        <w:t>(iv)</w:t>
      </w:r>
      <w:r w:rsidRPr="00AC0CAC">
        <w:rPr>
          <w:rFonts w:cs="MV Boli"/>
          <w:i/>
          <w:iCs/>
          <w:sz w:val="20"/>
        </w:rPr>
        <w:tab/>
        <w:t>Facility level activities.</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BodyText"/>
        <w:jc w:val="left"/>
        <w:rPr>
          <w:rFonts w:cs="MV Boli"/>
          <w:i/>
          <w:iCs/>
          <w:sz w:val="20"/>
          <w:szCs w:val="20"/>
        </w:rPr>
      </w:pPr>
      <w:r w:rsidRPr="00AC0CAC">
        <w:rPr>
          <w:rFonts w:cs="MV Boli"/>
          <w:i/>
          <w:iCs/>
          <w:sz w:val="20"/>
          <w:szCs w:val="20"/>
        </w:rPr>
        <w:t>Examples:</w:t>
      </w:r>
    </w:p>
    <w:p w:rsidR="00AB2861" w:rsidRPr="00AC0CAC" w:rsidRDefault="00AB2861" w:rsidP="00AB2861">
      <w:pPr>
        <w:pStyle w:val="HANG"/>
        <w:spacing w:line="240" w:lineRule="atLeast"/>
        <w:rPr>
          <w:rFonts w:cs="MV Boli"/>
          <w:sz w:val="20"/>
        </w:rPr>
      </w:pPr>
      <w:r w:rsidRPr="00AC0CAC">
        <w:rPr>
          <w:rFonts w:cs="MV Boli"/>
          <w:sz w:val="20"/>
        </w:rPr>
        <w:t>(i)</w:t>
      </w:r>
      <w:r w:rsidRPr="00AC0CAC">
        <w:rPr>
          <w:rFonts w:cs="MV Boli"/>
          <w:sz w:val="20"/>
        </w:rPr>
        <w:tab/>
        <w:t>Unit level activities</w:t>
      </w:r>
      <w:r w:rsidRPr="00AC0CAC">
        <w:rPr>
          <w:rFonts w:cs="MV Boli"/>
          <w:sz w:val="20"/>
        </w:rPr>
        <w:tab/>
      </w:r>
      <w:r w:rsidRPr="00AC0CAC">
        <w:rPr>
          <w:rFonts w:cs="MV Boli"/>
          <w:sz w:val="20"/>
        </w:rPr>
        <w:tab/>
      </w:r>
      <w:r w:rsidRPr="00AC0CAC">
        <w:rPr>
          <w:rFonts w:cs="MV Boli"/>
          <w:sz w:val="20"/>
        </w:rPr>
        <w:tab/>
        <w:t>(i)</w:t>
      </w:r>
      <w:r w:rsidRPr="00AC0CAC">
        <w:rPr>
          <w:rFonts w:cs="MV Boli"/>
          <w:sz w:val="20"/>
        </w:rPr>
        <w:tab/>
        <w:t>Use of indirect materials</w:t>
      </w:r>
    </w:p>
    <w:p w:rsidR="00CB2515" w:rsidRDefault="00AB2861" w:rsidP="00AB2861">
      <w:pPr>
        <w:pStyle w:val="HANG"/>
        <w:spacing w:line="240" w:lineRule="atLeast"/>
        <w:ind w:left="2880" w:firstLine="720"/>
        <w:rPr>
          <w:rFonts w:cs="MV Boli"/>
          <w:sz w:val="20"/>
        </w:rPr>
      </w:pPr>
      <w:r w:rsidRPr="00AC0CAC">
        <w:rPr>
          <w:rFonts w:cs="MV Boli"/>
          <w:sz w:val="20"/>
        </w:rPr>
        <w:t>(ii)</w:t>
      </w:r>
      <w:r w:rsidRPr="00AC0CAC">
        <w:rPr>
          <w:rFonts w:cs="MV Boli"/>
          <w:sz w:val="20"/>
        </w:rPr>
        <w:tab/>
        <w:t>Inspection or te</w:t>
      </w:r>
      <w:r w:rsidR="00CB2515">
        <w:rPr>
          <w:rFonts w:cs="MV Boli"/>
          <w:sz w:val="20"/>
        </w:rPr>
        <w:t xml:space="preserve">sting of every item </w:t>
      </w:r>
      <w:r w:rsidR="00CB2515">
        <w:rPr>
          <w:rFonts w:cs="MV Boli"/>
          <w:sz w:val="20"/>
        </w:rPr>
        <w:tab/>
      </w:r>
      <w:r w:rsidR="00CB2515">
        <w:rPr>
          <w:rFonts w:cs="MV Boli"/>
          <w:sz w:val="20"/>
        </w:rPr>
        <w:tab/>
      </w:r>
      <w:r w:rsidR="00CB2515">
        <w:rPr>
          <w:rFonts w:cs="MV Boli"/>
          <w:sz w:val="20"/>
        </w:rPr>
        <w:tab/>
        <w:t xml:space="preserve">                 </w:t>
      </w:r>
    </w:p>
    <w:p w:rsidR="00AB2861" w:rsidRPr="00AC0CAC" w:rsidRDefault="00CB2515" w:rsidP="00AB2861">
      <w:pPr>
        <w:pStyle w:val="HANG"/>
        <w:spacing w:line="240" w:lineRule="atLeast"/>
        <w:ind w:left="2880" w:firstLine="720"/>
        <w:rPr>
          <w:rFonts w:cs="MV Boli"/>
          <w:sz w:val="20"/>
        </w:rPr>
      </w:pPr>
      <w:r>
        <w:rPr>
          <w:rFonts w:cs="MV Boli"/>
          <w:sz w:val="20"/>
        </w:rPr>
        <w:t xml:space="preserve">               produced </w:t>
      </w:r>
      <w:r w:rsidR="00AB2861" w:rsidRPr="00AC0CAC">
        <w:rPr>
          <w:rFonts w:cs="MV Boli"/>
          <w:sz w:val="20"/>
        </w:rPr>
        <w:t>or say every 100</w:t>
      </w:r>
      <w:r w:rsidR="00AB2861" w:rsidRPr="00AC0CAC">
        <w:rPr>
          <w:rFonts w:cs="MV Boli"/>
          <w:sz w:val="20"/>
          <w:vertAlign w:val="superscript"/>
        </w:rPr>
        <w:t>th</w:t>
      </w:r>
      <w:r w:rsidR="00AB2861" w:rsidRPr="00AC0CAC">
        <w:rPr>
          <w:rFonts w:cs="MV Boli"/>
          <w:sz w:val="20"/>
        </w:rPr>
        <w:t xml:space="preserve"> item produced </w:t>
      </w:r>
    </w:p>
    <w:p w:rsidR="00AB2861" w:rsidRPr="00AC0CAC" w:rsidRDefault="00AB2861" w:rsidP="00AB2861">
      <w:pPr>
        <w:pStyle w:val="BodyText"/>
        <w:spacing w:line="240" w:lineRule="atLeast"/>
        <w:jc w:val="left"/>
        <w:rPr>
          <w:rFonts w:cs="MV Boli"/>
          <w:sz w:val="20"/>
          <w:szCs w:val="20"/>
        </w:rPr>
      </w:pPr>
      <w:r w:rsidRPr="00AC0CAC">
        <w:rPr>
          <w:rFonts w:cs="MV Boli"/>
          <w:sz w:val="20"/>
          <w:szCs w:val="20"/>
        </w:rPr>
        <w:tab/>
      </w:r>
      <w:r w:rsidRPr="00AC0CAC">
        <w:rPr>
          <w:rFonts w:cs="MV Boli"/>
          <w:sz w:val="20"/>
          <w:szCs w:val="20"/>
        </w:rPr>
        <w:tab/>
      </w:r>
      <w:r w:rsidRPr="00AC0CAC">
        <w:rPr>
          <w:rFonts w:cs="MV Boli"/>
          <w:sz w:val="20"/>
          <w:szCs w:val="20"/>
        </w:rPr>
        <w:tab/>
      </w:r>
      <w:r w:rsidRPr="00AC0CAC">
        <w:rPr>
          <w:rFonts w:cs="MV Boli"/>
          <w:sz w:val="20"/>
          <w:szCs w:val="20"/>
        </w:rPr>
        <w:tab/>
      </w:r>
      <w:r w:rsidRPr="00AC0CAC">
        <w:rPr>
          <w:rFonts w:cs="MV Boli"/>
          <w:sz w:val="20"/>
          <w:szCs w:val="20"/>
        </w:rPr>
        <w:tab/>
        <w:t>(iii)</w:t>
      </w:r>
      <w:r w:rsidRPr="00AC0CAC">
        <w:rPr>
          <w:rFonts w:cs="MV Boli"/>
          <w:sz w:val="20"/>
          <w:szCs w:val="20"/>
        </w:rPr>
        <w:tab/>
        <w:t>Indirect consumables</w:t>
      </w:r>
      <w:r w:rsidRPr="00AC0CAC">
        <w:rPr>
          <w:rFonts w:cs="MV Boli"/>
          <w:sz w:val="20"/>
          <w:szCs w:val="20"/>
        </w:rPr>
        <w:tab/>
      </w:r>
      <w:r w:rsidRPr="00AC0CAC">
        <w:rPr>
          <w:rFonts w:cs="MV Boli"/>
          <w:sz w:val="20"/>
          <w:szCs w:val="20"/>
        </w:rPr>
        <w:tab/>
      </w:r>
      <w:r w:rsidRPr="00AC0CAC">
        <w:rPr>
          <w:rFonts w:cs="MV Boli"/>
          <w:sz w:val="20"/>
          <w:szCs w:val="20"/>
        </w:rPr>
        <w:tab/>
        <w:t xml:space="preserve"> </w:t>
      </w:r>
    </w:p>
    <w:p w:rsidR="00AB2861" w:rsidRPr="00AC0CAC" w:rsidRDefault="00AB2861" w:rsidP="00AB2861">
      <w:pPr>
        <w:pStyle w:val="HANG"/>
        <w:spacing w:line="240" w:lineRule="atLeast"/>
        <w:rPr>
          <w:rFonts w:cs="MV Boli"/>
          <w:sz w:val="20"/>
        </w:rPr>
      </w:pPr>
      <w:r w:rsidRPr="00AC0CAC">
        <w:rPr>
          <w:rFonts w:cs="MV Boli"/>
          <w:sz w:val="20"/>
        </w:rPr>
        <w:t>(ii)</w:t>
      </w:r>
      <w:r w:rsidRPr="00AC0CAC">
        <w:rPr>
          <w:rFonts w:cs="MV Boli"/>
          <w:sz w:val="20"/>
        </w:rPr>
        <w:tab/>
        <w:t>Batch level activities</w:t>
      </w:r>
      <w:r w:rsidRPr="00AC0CAC">
        <w:rPr>
          <w:rFonts w:cs="MV Boli"/>
          <w:sz w:val="20"/>
        </w:rPr>
        <w:tab/>
      </w:r>
      <w:r w:rsidRPr="00AC0CAC">
        <w:rPr>
          <w:rFonts w:cs="MV Boli"/>
          <w:sz w:val="20"/>
        </w:rPr>
        <w:tab/>
      </w:r>
      <w:r w:rsidRPr="00AC0CAC">
        <w:rPr>
          <w:rFonts w:cs="MV Boli"/>
          <w:sz w:val="20"/>
        </w:rPr>
        <w:tab/>
        <w:t>(i)</w:t>
      </w:r>
      <w:r w:rsidRPr="00AC0CAC">
        <w:rPr>
          <w:rFonts w:cs="MV Boli"/>
          <w:sz w:val="20"/>
        </w:rPr>
        <w:tab/>
        <w:t>Material ordering</w:t>
      </w:r>
    </w:p>
    <w:p w:rsidR="00AB2861" w:rsidRPr="00AC0CAC" w:rsidRDefault="00AB2861" w:rsidP="00AB2861">
      <w:pPr>
        <w:pStyle w:val="HANG"/>
        <w:spacing w:line="240" w:lineRule="atLeast"/>
        <w:rPr>
          <w:rFonts w:cs="MV Boli"/>
          <w:sz w:val="20"/>
        </w:rPr>
      </w:pPr>
      <w:r w:rsidRPr="00AC0CAC">
        <w:rPr>
          <w:rFonts w:cs="MV Boli"/>
          <w:sz w:val="20"/>
        </w:rPr>
        <w:tab/>
      </w:r>
      <w:r w:rsidRPr="00AC0CAC">
        <w:rPr>
          <w:rFonts w:cs="MV Boli"/>
          <w:sz w:val="20"/>
        </w:rPr>
        <w:tab/>
      </w:r>
      <w:r w:rsidRPr="00AC0CAC">
        <w:rPr>
          <w:rFonts w:cs="MV Boli"/>
          <w:sz w:val="20"/>
        </w:rPr>
        <w:tab/>
      </w:r>
      <w:r w:rsidRPr="00AC0CAC">
        <w:rPr>
          <w:rFonts w:cs="MV Boli"/>
          <w:sz w:val="20"/>
        </w:rPr>
        <w:tab/>
      </w:r>
      <w:r w:rsidRPr="00AC0CAC">
        <w:rPr>
          <w:rFonts w:cs="MV Boli"/>
          <w:sz w:val="20"/>
        </w:rPr>
        <w:tab/>
      </w:r>
      <w:r w:rsidRPr="00AC0CAC">
        <w:rPr>
          <w:rFonts w:cs="MV Boli"/>
          <w:sz w:val="20"/>
        </w:rPr>
        <w:tab/>
        <w:t>(ii)</w:t>
      </w:r>
      <w:r w:rsidRPr="00AC0CAC">
        <w:rPr>
          <w:rFonts w:cs="MV Boli"/>
          <w:sz w:val="20"/>
        </w:rPr>
        <w:tab/>
        <w:t>Machine set up costs</w:t>
      </w:r>
    </w:p>
    <w:p w:rsidR="00AB2861" w:rsidRPr="00AC0CAC" w:rsidRDefault="00AB2861" w:rsidP="00AB2861">
      <w:pPr>
        <w:pStyle w:val="HANG"/>
        <w:spacing w:line="240" w:lineRule="atLeast"/>
        <w:ind w:left="3600" w:firstLine="0"/>
        <w:rPr>
          <w:rFonts w:cs="MV Boli"/>
          <w:sz w:val="20"/>
        </w:rPr>
      </w:pPr>
      <w:r w:rsidRPr="00AC0CAC">
        <w:rPr>
          <w:rFonts w:cs="MV Boli"/>
          <w:sz w:val="20"/>
        </w:rPr>
        <w:t>(iii)</w:t>
      </w:r>
      <w:r w:rsidRPr="00AC0CAC">
        <w:rPr>
          <w:rFonts w:cs="MV Boli"/>
          <w:sz w:val="20"/>
        </w:rPr>
        <w:tab/>
        <w:t xml:space="preserve">Inspection of products – like first item of </w:t>
      </w:r>
      <w:r w:rsidRPr="00AC0CAC">
        <w:rPr>
          <w:rFonts w:cs="MV Boli"/>
          <w:sz w:val="20"/>
        </w:rPr>
        <w:tab/>
        <w:t>every batch</w:t>
      </w:r>
      <w:r w:rsidRPr="00AC0CAC">
        <w:rPr>
          <w:rFonts w:cs="MV Boli"/>
          <w:sz w:val="20"/>
        </w:rPr>
        <w:tab/>
      </w:r>
    </w:p>
    <w:p w:rsidR="00AB2861" w:rsidRPr="00AC0CAC" w:rsidRDefault="00AB2861" w:rsidP="00AB2861">
      <w:pPr>
        <w:pStyle w:val="HANG"/>
        <w:spacing w:line="240" w:lineRule="atLeast"/>
        <w:rPr>
          <w:rFonts w:cs="MV Boli"/>
          <w:sz w:val="20"/>
        </w:rPr>
      </w:pPr>
      <w:r w:rsidRPr="00AC0CAC">
        <w:rPr>
          <w:rFonts w:cs="MV Boli"/>
          <w:sz w:val="20"/>
        </w:rPr>
        <w:t>(iii)</w:t>
      </w:r>
      <w:r w:rsidRPr="00AC0CAC">
        <w:rPr>
          <w:rFonts w:cs="MV Boli"/>
          <w:sz w:val="20"/>
        </w:rPr>
        <w:tab/>
        <w:t>Product level</w:t>
      </w:r>
      <w:r w:rsidRPr="00AC0CAC">
        <w:rPr>
          <w:rFonts w:cs="MV Boli"/>
          <w:sz w:val="20"/>
        </w:rPr>
        <w:tab/>
      </w:r>
      <w:r w:rsidRPr="00AC0CAC">
        <w:rPr>
          <w:rFonts w:cs="MV Boli"/>
          <w:sz w:val="20"/>
        </w:rPr>
        <w:tab/>
      </w:r>
      <w:r w:rsidRPr="00AC0CAC">
        <w:rPr>
          <w:rFonts w:cs="MV Boli"/>
          <w:sz w:val="20"/>
        </w:rPr>
        <w:tab/>
      </w:r>
      <w:r w:rsidR="00CB2515">
        <w:rPr>
          <w:rFonts w:cs="MV Boli"/>
          <w:sz w:val="20"/>
        </w:rPr>
        <w:t xml:space="preserve">               </w:t>
      </w:r>
      <w:r w:rsidRPr="00AC0CAC">
        <w:rPr>
          <w:rFonts w:cs="MV Boli"/>
          <w:sz w:val="20"/>
        </w:rPr>
        <w:t>(i)</w:t>
      </w:r>
      <w:r w:rsidRPr="00AC0CAC">
        <w:rPr>
          <w:rFonts w:cs="MV Boli"/>
          <w:sz w:val="20"/>
        </w:rPr>
        <w:tab/>
        <w:t>Designing the product</w:t>
      </w:r>
    </w:p>
    <w:p w:rsidR="00AB2861" w:rsidRPr="00AC0CAC" w:rsidRDefault="00AB2861" w:rsidP="00AB2861">
      <w:pPr>
        <w:pStyle w:val="BodyText"/>
        <w:spacing w:line="240" w:lineRule="atLeast"/>
        <w:jc w:val="left"/>
        <w:rPr>
          <w:rFonts w:cs="MV Boli"/>
          <w:sz w:val="20"/>
          <w:szCs w:val="20"/>
        </w:rPr>
      </w:pPr>
      <w:r w:rsidRPr="00AC0CAC">
        <w:rPr>
          <w:rFonts w:cs="MV Boli"/>
          <w:sz w:val="20"/>
          <w:szCs w:val="20"/>
        </w:rPr>
        <w:tab/>
      </w:r>
      <w:r w:rsidRPr="00AC0CAC">
        <w:rPr>
          <w:rFonts w:cs="MV Boli"/>
          <w:sz w:val="20"/>
          <w:szCs w:val="20"/>
        </w:rPr>
        <w:tab/>
      </w:r>
      <w:r w:rsidRPr="00AC0CAC">
        <w:rPr>
          <w:rFonts w:cs="MV Boli"/>
          <w:sz w:val="20"/>
          <w:szCs w:val="20"/>
        </w:rPr>
        <w:tab/>
      </w:r>
      <w:r w:rsidRPr="00AC0CAC">
        <w:rPr>
          <w:rFonts w:cs="MV Boli"/>
          <w:sz w:val="20"/>
          <w:szCs w:val="20"/>
        </w:rPr>
        <w:tab/>
      </w:r>
      <w:r w:rsidRPr="00AC0CAC">
        <w:rPr>
          <w:rFonts w:cs="MV Boli"/>
          <w:sz w:val="20"/>
          <w:szCs w:val="20"/>
        </w:rPr>
        <w:tab/>
        <w:t>(ii)</w:t>
      </w:r>
      <w:r w:rsidRPr="00AC0CAC">
        <w:rPr>
          <w:rFonts w:cs="MV Boli"/>
          <w:sz w:val="20"/>
          <w:szCs w:val="20"/>
        </w:rPr>
        <w:tab/>
        <w:t>Producing parts to a certain specification</w:t>
      </w:r>
    </w:p>
    <w:p w:rsidR="00AB2861" w:rsidRPr="00AC0CAC" w:rsidRDefault="00AB2861" w:rsidP="00AB2861">
      <w:pPr>
        <w:pStyle w:val="BodyText"/>
        <w:spacing w:line="240" w:lineRule="atLeast"/>
        <w:jc w:val="left"/>
        <w:rPr>
          <w:rFonts w:cs="MV Boli"/>
          <w:sz w:val="20"/>
          <w:szCs w:val="20"/>
        </w:rPr>
      </w:pPr>
      <w:r w:rsidRPr="00AC0CAC">
        <w:rPr>
          <w:rFonts w:cs="MV Boli"/>
          <w:sz w:val="20"/>
          <w:szCs w:val="20"/>
        </w:rPr>
        <w:tab/>
      </w:r>
      <w:r w:rsidRPr="00AC0CAC">
        <w:rPr>
          <w:rFonts w:cs="MV Boli"/>
          <w:sz w:val="20"/>
          <w:szCs w:val="20"/>
        </w:rPr>
        <w:tab/>
      </w:r>
      <w:r w:rsidRPr="00AC0CAC">
        <w:rPr>
          <w:rFonts w:cs="MV Boli"/>
          <w:sz w:val="20"/>
          <w:szCs w:val="20"/>
        </w:rPr>
        <w:tab/>
      </w:r>
      <w:r w:rsidRPr="00AC0CAC">
        <w:rPr>
          <w:rFonts w:cs="MV Boli"/>
          <w:sz w:val="20"/>
          <w:szCs w:val="20"/>
        </w:rPr>
        <w:tab/>
      </w:r>
      <w:r w:rsidRPr="00AC0CAC">
        <w:rPr>
          <w:rFonts w:cs="MV Boli"/>
          <w:sz w:val="20"/>
          <w:szCs w:val="20"/>
        </w:rPr>
        <w:tab/>
        <w:t>(iii)</w:t>
      </w:r>
      <w:r w:rsidRPr="00AC0CAC">
        <w:rPr>
          <w:rFonts w:cs="MV Boli"/>
          <w:sz w:val="20"/>
          <w:szCs w:val="20"/>
        </w:rPr>
        <w:tab/>
        <w:t>Advertising costs,</w:t>
      </w:r>
      <w:r w:rsidR="00CB2515">
        <w:rPr>
          <w:rFonts w:cs="MV Boli"/>
          <w:sz w:val="20"/>
          <w:szCs w:val="20"/>
        </w:rPr>
        <w:t xml:space="preserve"> if advertisement is for </w:t>
      </w:r>
      <w:r w:rsidRPr="00AC0CAC">
        <w:rPr>
          <w:rFonts w:cs="MV Boli"/>
          <w:sz w:val="20"/>
          <w:szCs w:val="20"/>
        </w:rPr>
        <w:t xml:space="preserve">individual products </w:t>
      </w:r>
    </w:p>
    <w:p w:rsidR="00AB2861" w:rsidRPr="00AC0CAC" w:rsidRDefault="00CB2515" w:rsidP="00CB2515">
      <w:pPr>
        <w:pStyle w:val="HANG"/>
        <w:numPr>
          <w:ilvl w:val="0"/>
          <w:numId w:val="2"/>
        </w:numPr>
        <w:tabs>
          <w:tab w:val="clear" w:pos="1080"/>
          <w:tab w:val="num" w:pos="450"/>
        </w:tabs>
        <w:spacing w:line="240" w:lineRule="atLeast"/>
        <w:ind w:hanging="1080"/>
        <w:rPr>
          <w:rFonts w:cs="MV Boli"/>
          <w:sz w:val="20"/>
        </w:rPr>
      </w:pPr>
      <w:r>
        <w:rPr>
          <w:rFonts w:cs="MV Boli"/>
          <w:sz w:val="20"/>
        </w:rPr>
        <w:t>Facility level</w:t>
      </w:r>
      <w:r>
        <w:rPr>
          <w:rFonts w:cs="MV Boli"/>
          <w:sz w:val="20"/>
        </w:rPr>
        <w:tab/>
      </w:r>
      <w:r>
        <w:rPr>
          <w:rFonts w:cs="MV Boli"/>
          <w:sz w:val="20"/>
        </w:rPr>
        <w:tab/>
        <w:t xml:space="preserve">                              </w:t>
      </w:r>
      <w:r w:rsidR="00AB2861" w:rsidRPr="00AC0CAC">
        <w:rPr>
          <w:rFonts w:cs="MV Boli"/>
          <w:sz w:val="20"/>
        </w:rPr>
        <w:t>(i)</w:t>
      </w:r>
      <w:r w:rsidR="00AB2861" w:rsidRPr="00AC0CAC">
        <w:rPr>
          <w:rFonts w:cs="MV Boli"/>
          <w:sz w:val="20"/>
        </w:rPr>
        <w:tab/>
        <w:t>Maintenance of buildings</w:t>
      </w:r>
    </w:p>
    <w:p w:rsidR="00AB2861" w:rsidRPr="00AC0CAC" w:rsidRDefault="00AB2861" w:rsidP="00AB2861">
      <w:pPr>
        <w:pStyle w:val="BodyText"/>
        <w:spacing w:line="240" w:lineRule="atLeast"/>
        <w:jc w:val="left"/>
        <w:rPr>
          <w:rFonts w:cs="MV Boli"/>
          <w:sz w:val="20"/>
          <w:szCs w:val="20"/>
        </w:rPr>
      </w:pPr>
      <w:r w:rsidRPr="00AC0CAC">
        <w:rPr>
          <w:rFonts w:cs="MV Boli"/>
          <w:sz w:val="20"/>
          <w:szCs w:val="20"/>
        </w:rPr>
        <w:tab/>
      </w:r>
      <w:r w:rsidRPr="00AC0CAC">
        <w:rPr>
          <w:rFonts w:cs="MV Boli"/>
          <w:sz w:val="20"/>
          <w:szCs w:val="20"/>
        </w:rPr>
        <w:tab/>
      </w:r>
      <w:r w:rsidRPr="00AC0CAC">
        <w:rPr>
          <w:rFonts w:cs="MV Boli"/>
          <w:sz w:val="20"/>
          <w:szCs w:val="20"/>
        </w:rPr>
        <w:tab/>
      </w:r>
      <w:r w:rsidRPr="00AC0CAC">
        <w:rPr>
          <w:rFonts w:cs="MV Boli"/>
          <w:sz w:val="20"/>
          <w:szCs w:val="20"/>
        </w:rPr>
        <w:tab/>
      </w:r>
      <w:r w:rsidRPr="00AC0CAC">
        <w:rPr>
          <w:rFonts w:cs="MV Boli"/>
          <w:sz w:val="20"/>
          <w:szCs w:val="20"/>
        </w:rPr>
        <w:tab/>
        <w:t>(ii)</w:t>
      </w:r>
      <w:r w:rsidRPr="00AC0CAC">
        <w:rPr>
          <w:rFonts w:cs="MV Boli"/>
          <w:sz w:val="20"/>
          <w:szCs w:val="20"/>
        </w:rPr>
        <w:tab/>
        <w:t>Plant security</w:t>
      </w:r>
    </w:p>
    <w:p w:rsidR="00AB2861" w:rsidRPr="00AC0CAC" w:rsidRDefault="00AB2861" w:rsidP="00AB2861">
      <w:pPr>
        <w:pStyle w:val="BodyText"/>
        <w:spacing w:line="240" w:lineRule="atLeast"/>
        <w:jc w:val="left"/>
        <w:rPr>
          <w:rFonts w:cs="MV Boli"/>
          <w:sz w:val="20"/>
          <w:szCs w:val="20"/>
        </w:rPr>
      </w:pPr>
      <w:r w:rsidRPr="00AC0CAC">
        <w:rPr>
          <w:rFonts w:cs="MV Boli"/>
          <w:sz w:val="20"/>
          <w:szCs w:val="20"/>
        </w:rPr>
        <w:tab/>
      </w:r>
      <w:r w:rsidRPr="00AC0CAC">
        <w:rPr>
          <w:rFonts w:cs="MV Boli"/>
          <w:sz w:val="20"/>
          <w:szCs w:val="20"/>
        </w:rPr>
        <w:tab/>
      </w:r>
      <w:r w:rsidRPr="00AC0CAC">
        <w:rPr>
          <w:rFonts w:cs="MV Boli"/>
          <w:sz w:val="20"/>
          <w:szCs w:val="20"/>
        </w:rPr>
        <w:tab/>
      </w:r>
      <w:r w:rsidRPr="00AC0CAC">
        <w:rPr>
          <w:rFonts w:cs="MV Boli"/>
          <w:sz w:val="20"/>
          <w:szCs w:val="20"/>
        </w:rPr>
        <w:tab/>
      </w:r>
      <w:r w:rsidRPr="00AC0CAC">
        <w:rPr>
          <w:rFonts w:cs="MV Boli"/>
          <w:sz w:val="20"/>
          <w:szCs w:val="20"/>
        </w:rPr>
        <w:tab/>
        <w:t>(iii)</w:t>
      </w:r>
      <w:r w:rsidRPr="00AC0CAC">
        <w:rPr>
          <w:rFonts w:cs="MV Boli"/>
          <w:sz w:val="20"/>
          <w:szCs w:val="20"/>
        </w:rPr>
        <w:tab/>
        <w:t>Production manager’s salaries</w:t>
      </w:r>
    </w:p>
    <w:p w:rsidR="00AB2861" w:rsidRPr="00AC0CAC" w:rsidRDefault="00AB2861" w:rsidP="00AB2861">
      <w:pPr>
        <w:pStyle w:val="HANG"/>
        <w:spacing w:line="240" w:lineRule="atLeast"/>
        <w:ind w:left="3600" w:firstLine="0"/>
        <w:rPr>
          <w:rFonts w:cs="MV Boli"/>
          <w:sz w:val="20"/>
        </w:rPr>
      </w:pPr>
      <w:r w:rsidRPr="00AC0CAC">
        <w:rPr>
          <w:rFonts w:cs="MV Boli"/>
          <w:sz w:val="20"/>
        </w:rPr>
        <w:t>(iv)</w:t>
      </w:r>
      <w:r w:rsidRPr="00AC0CAC">
        <w:rPr>
          <w:rFonts w:cs="MV Boli"/>
          <w:sz w:val="20"/>
        </w:rPr>
        <w:tab/>
        <w:t>Advert</w:t>
      </w:r>
      <w:r w:rsidR="00CB2515">
        <w:rPr>
          <w:rFonts w:cs="MV Boli"/>
          <w:sz w:val="20"/>
        </w:rPr>
        <w:t xml:space="preserve">ising campaigns promoting the </w:t>
      </w:r>
      <w:r w:rsidRPr="00AC0CAC">
        <w:rPr>
          <w:rFonts w:cs="MV Boli"/>
          <w:sz w:val="20"/>
        </w:rPr>
        <w:t>company</w:t>
      </w:r>
    </w:p>
    <w:p w:rsidR="00AB2861" w:rsidRPr="00AC0CAC" w:rsidRDefault="00AB2861" w:rsidP="00AB2861">
      <w:pPr>
        <w:pStyle w:val="justify"/>
        <w:rPr>
          <w:rFonts w:cs="MV Boli"/>
          <w:sz w:val="20"/>
        </w:rPr>
      </w:pPr>
      <w:r w:rsidRPr="00AC0CAC">
        <w:rPr>
          <w:rFonts w:cs="MV Boli"/>
          <w:sz w:val="20"/>
        </w:rPr>
        <w:t xml:space="preserve">Question </w:t>
      </w:r>
      <w:r w:rsidR="00C20AF5" w:rsidRPr="00AC0CAC">
        <w:rPr>
          <w:rFonts w:cs="MV Boli"/>
          <w:sz w:val="20"/>
        </w:rPr>
        <w:t>64</w:t>
      </w:r>
    </w:p>
    <w:p w:rsidR="00AB2861" w:rsidRPr="00AC0CAC" w:rsidRDefault="00AB2861" w:rsidP="00AB2861">
      <w:pPr>
        <w:pStyle w:val="BodyText"/>
        <w:rPr>
          <w:rFonts w:cs="MV Boli"/>
          <w:i/>
          <w:iCs/>
          <w:sz w:val="20"/>
          <w:szCs w:val="20"/>
        </w:rPr>
      </w:pPr>
      <w:r w:rsidRPr="00AC0CAC">
        <w:rPr>
          <w:rFonts w:cs="MV Boli"/>
          <w:i/>
          <w:iCs/>
          <w:sz w:val="20"/>
          <w:szCs w:val="20"/>
        </w:rPr>
        <w:t>Define Total Quality Management? What are the six Cs for successful implementation of TQM?</w:t>
      </w:r>
    </w:p>
    <w:p w:rsidR="00AB2861" w:rsidRPr="00AC0CAC" w:rsidRDefault="00AB2861" w:rsidP="00AB2861">
      <w:pPr>
        <w:pStyle w:val="justify"/>
        <w:rPr>
          <w:rFonts w:cs="MV Boli"/>
          <w:sz w:val="20"/>
        </w:rPr>
      </w:pPr>
      <w:r w:rsidRPr="00AC0CAC">
        <w:rPr>
          <w:rFonts w:cs="MV Boli"/>
          <w:sz w:val="20"/>
        </w:rPr>
        <w:lastRenderedPageBreak/>
        <w:t>Answer</w:t>
      </w:r>
    </w:p>
    <w:p w:rsidR="00AB2861" w:rsidRPr="00AC0CAC" w:rsidRDefault="00AB2861" w:rsidP="00AB2861">
      <w:pPr>
        <w:pStyle w:val="BodyText"/>
        <w:rPr>
          <w:rFonts w:cs="MV Boli"/>
          <w:sz w:val="20"/>
          <w:szCs w:val="20"/>
        </w:rPr>
      </w:pPr>
      <w:r w:rsidRPr="00AC0CAC">
        <w:rPr>
          <w:rFonts w:cs="MV Boli"/>
          <w:sz w:val="20"/>
          <w:szCs w:val="20"/>
        </w:rPr>
        <w:t xml:space="preserve">The total quality management is a set of concepts and tools for getting all employees focused on continuous improvement in the eyes of the customer. Quality is an important aspect of world-class manufacturing. The success of Japanese companies is grass rooted in their long-term commitment to improvement of quality. A world class manufacturing approach demands that the quality must be designed into product and the production process, rather than an attempt to remove poor quality by inspection. This means that the objectives of quality assurance in a world- class-manufacturing environment, is not just reject defective product, but to systematically investigate the cause of defects so that they can be gradually eliminated. Though the goal is zero </w:t>
      </w:r>
      <w:r w:rsidR="0099469C" w:rsidRPr="00AC0CAC">
        <w:rPr>
          <w:rFonts w:cs="MV Boli"/>
          <w:sz w:val="20"/>
          <w:szCs w:val="20"/>
        </w:rPr>
        <w:t>defects</w:t>
      </w:r>
      <w:r w:rsidRPr="00AC0CAC">
        <w:rPr>
          <w:rFonts w:cs="MV Boli"/>
          <w:sz w:val="20"/>
          <w:szCs w:val="20"/>
        </w:rPr>
        <w:t>, the methodology is one of continuous improvement.</w:t>
      </w:r>
    </w:p>
    <w:p w:rsidR="00AB2861" w:rsidRPr="00AC0CAC" w:rsidRDefault="00AB2861" w:rsidP="00CB2515">
      <w:pPr>
        <w:pStyle w:val="Heading4"/>
      </w:pPr>
      <w:r w:rsidRPr="00AC0CAC">
        <w:t>Six Cs of TQM</w:t>
      </w:r>
    </w:p>
    <w:p w:rsidR="00AB2861" w:rsidRPr="00AC0CAC" w:rsidRDefault="00AB2861" w:rsidP="00AB2861">
      <w:pPr>
        <w:pStyle w:val="HANG"/>
        <w:rPr>
          <w:rFonts w:cs="MV Boli"/>
          <w:sz w:val="20"/>
        </w:rPr>
      </w:pPr>
      <w:r w:rsidRPr="00AC0CAC">
        <w:rPr>
          <w:rFonts w:cs="MV Boli"/>
          <w:sz w:val="20"/>
        </w:rPr>
        <w:t xml:space="preserve">(i) </w:t>
      </w:r>
      <w:r w:rsidRPr="00AC0CAC">
        <w:rPr>
          <w:rFonts w:cs="MV Boli"/>
          <w:sz w:val="20"/>
        </w:rPr>
        <w:tab/>
        <w:t>Commitment - If a TQM culture is to be developed, so that quality improvement becomes normal part of everyone's job, a clear commitment, from the top must be provided. Without this all else fails.</w:t>
      </w:r>
    </w:p>
    <w:p w:rsidR="00AB2861" w:rsidRPr="00AC0CAC" w:rsidRDefault="00AB2861" w:rsidP="00AB2861">
      <w:pPr>
        <w:pStyle w:val="HANG"/>
        <w:rPr>
          <w:rFonts w:cs="MV Boli"/>
          <w:sz w:val="20"/>
        </w:rPr>
      </w:pPr>
      <w:r w:rsidRPr="00AC0CAC">
        <w:rPr>
          <w:rFonts w:cs="MV Boli"/>
          <w:sz w:val="20"/>
        </w:rPr>
        <w:t xml:space="preserve">(ii) </w:t>
      </w:r>
      <w:r w:rsidRPr="00AC0CAC">
        <w:rPr>
          <w:rFonts w:cs="MV Boli"/>
          <w:sz w:val="20"/>
        </w:rPr>
        <w:tab/>
        <w:t>Culture - Training lies at the centre of effecting a change -in culture and attitudes. Negative perceptions must be changed to encourage individual contributions.</w:t>
      </w:r>
    </w:p>
    <w:p w:rsidR="00AB2861" w:rsidRPr="00AC0CAC" w:rsidRDefault="00AB2861" w:rsidP="00AB2861">
      <w:pPr>
        <w:pStyle w:val="HANG"/>
        <w:rPr>
          <w:rFonts w:cs="MV Boli"/>
          <w:sz w:val="20"/>
        </w:rPr>
      </w:pPr>
      <w:r w:rsidRPr="00AC0CAC">
        <w:rPr>
          <w:rFonts w:cs="MV Boli"/>
          <w:sz w:val="20"/>
        </w:rPr>
        <w:t xml:space="preserve">(iii) </w:t>
      </w:r>
      <w:r w:rsidRPr="00AC0CAC">
        <w:rPr>
          <w:rFonts w:cs="MV Boli"/>
          <w:sz w:val="20"/>
        </w:rPr>
        <w:tab/>
        <w:t>Continuous improvement - TQM is a process, not a program, necessitating that we are committed in the long term to the never ending search for ways to do the job better.</w:t>
      </w:r>
    </w:p>
    <w:p w:rsidR="00AB2861" w:rsidRPr="00AC0CAC" w:rsidRDefault="00AB2861" w:rsidP="00AB2861">
      <w:pPr>
        <w:pStyle w:val="HANG"/>
        <w:rPr>
          <w:rFonts w:cs="MV Boli"/>
          <w:sz w:val="20"/>
        </w:rPr>
      </w:pPr>
      <w:r w:rsidRPr="00AC0CAC">
        <w:rPr>
          <w:rFonts w:cs="MV Boli"/>
          <w:sz w:val="20"/>
        </w:rPr>
        <w:t xml:space="preserve">(iv) </w:t>
      </w:r>
      <w:r w:rsidRPr="00AC0CAC">
        <w:rPr>
          <w:rFonts w:cs="MV Boli"/>
          <w:sz w:val="20"/>
        </w:rPr>
        <w:tab/>
        <w:t>Co-operation: The on-the-job experience of all employees must be fully utilized and their involvement and co-operation sought in the development of improvement strategies and associated performance measures.</w:t>
      </w:r>
    </w:p>
    <w:p w:rsidR="00AB2861" w:rsidRPr="00AC0CAC" w:rsidRDefault="00AB2861" w:rsidP="00AB2861">
      <w:pPr>
        <w:pStyle w:val="HANG"/>
        <w:rPr>
          <w:rFonts w:cs="MV Boli"/>
          <w:sz w:val="20"/>
        </w:rPr>
      </w:pPr>
      <w:r w:rsidRPr="00AC0CAC">
        <w:rPr>
          <w:rFonts w:cs="MV Boli"/>
          <w:sz w:val="20"/>
        </w:rPr>
        <w:t xml:space="preserve">(v) </w:t>
      </w:r>
      <w:r w:rsidRPr="00AC0CAC">
        <w:rPr>
          <w:rFonts w:cs="MV Boli"/>
          <w:sz w:val="20"/>
        </w:rPr>
        <w:tab/>
        <w:t>Customer focus: Perfect service with zero defects in all that is acceptable at either internal or external levels.</w:t>
      </w:r>
    </w:p>
    <w:p w:rsidR="00AB2861" w:rsidRPr="00AC0CAC" w:rsidRDefault="00AB2861" w:rsidP="00AB2861">
      <w:pPr>
        <w:pStyle w:val="HANG"/>
        <w:rPr>
          <w:rFonts w:cs="MV Boli"/>
          <w:sz w:val="20"/>
        </w:rPr>
      </w:pPr>
      <w:r w:rsidRPr="00AC0CAC">
        <w:rPr>
          <w:rFonts w:cs="MV Boli"/>
          <w:sz w:val="20"/>
        </w:rPr>
        <w:t xml:space="preserve">(vi) </w:t>
      </w:r>
      <w:r w:rsidRPr="00AC0CAC">
        <w:rPr>
          <w:rFonts w:cs="MV Boli"/>
          <w:sz w:val="20"/>
        </w:rPr>
        <w:tab/>
        <w:t xml:space="preserve">Control:  Documentation, procedures and awareness of current best practice are essential if TQM implementations are to function appropriately </w:t>
      </w:r>
      <w:r w:rsidR="00CB2515" w:rsidRPr="00AC0CAC">
        <w:rPr>
          <w:rFonts w:cs="MV Boli"/>
          <w:sz w:val="20"/>
        </w:rPr>
        <w:t>the</w:t>
      </w:r>
      <w:r w:rsidRPr="00AC0CAC">
        <w:rPr>
          <w:rFonts w:cs="MV Boli"/>
          <w:sz w:val="20"/>
        </w:rPr>
        <w:t xml:space="preserve"> need for control mechanisms is frequently overlooked, in practice.</w:t>
      </w:r>
    </w:p>
    <w:p w:rsidR="00AB2861" w:rsidRPr="00AC0CAC" w:rsidRDefault="00AB2861" w:rsidP="00AB2861">
      <w:pPr>
        <w:pStyle w:val="justify"/>
        <w:rPr>
          <w:rFonts w:cs="MV Boli"/>
          <w:sz w:val="20"/>
        </w:rPr>
      </w:pPr>
      <w:r w:rsidRPr="00AC0CAC">
        <w:rPr>
          <w:rFonts w:cs="MV Boli"/>
          <w:sz w:val="20"/>
        </w:rPr>
        <w:t xml:space="preserve">Question </w:t>
      </w:r>
      <w:r w:rsidR="00C20AF5" w:rsidRPr="00AC0CAC">
        <w:rPr>
          <w:rFonts w:cs="MV Boli"/>
          <w:sz w:val="20"/>
        </w:rPr>
        <w:t>65</w:t>
      </w:r>
    </w:p>
    <w:p w:rsidR="00AB2861" w:rsidRPr="00AC0CAC" w:rsidRDefault="00AB2861" w:rsidP="00AB2861">
      <w:pPr>
        <w:pStyle w:val="HANG-Q"/>
        <w:rPr>
          <w:rFonts w:cs="MV Boli"/>
          <w:sz w:val="20"/>
        </w:rPr>
      </w:pPr>
      <w:r w:rsidRPr="00AC0CAC">
        <w:rPr>
          <w:rFonts w:cs="MV Boli"/>
          <w:sz w:val="20"/>
        </w:rPr>
        <w:t xml:space="preserve">What steps are involved in value chain analysis approach for assessing competitive advantages? </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Style1"/>
        <w:rPr>
          <w:rFonts w:cs="MV Boli"/>
          <w:b/>
          <w:sz w:val="20"/>
          <w:szCs w:val="20"/>
        </w:rPr>
      </w:pPr>
      <w:r w:rsidRPr="00AC0CAC">
        <w:rPr>
          <w:rFonts w:cs="MV Boli"/>
          <w:sz w:val="20"/>
          <w:szCs w:val="20"/>
        </w:rPr>
        <w:t xml:space="preserve">Most corporations define their mission as one of creating products and services. In contrast, the other companies are acutely aware of the strategic importance of individual activities within their value chain, </w:t>
      </w:r>
      <w:r w:rsidR="00CB2515" w:rsidRPr="00AC0CAC">
        <w:rPr>
          <w:rFonts w:cs="MV Boli"/>
          <w:sz w:val="20"/>
          <w:szCs w:val="20"/>
        </w:rPr>
        <w:t>they</w:t>
      </w:r>
      <w:r w:rsidRPr="00AC0CAC">
        <w:rPr>
          <w:rFonts w:cs="MV Boli"/>
          <w:sz w:val="20"/>
          <w:szCs w:val="20"/>
        </w:rPr>
        <w:t xml:space="preserve"> are concentrating on those activities that allow them to capture maximum value for their customers and themselves.</w:t>
      </w:r>
    </w:p>
    <w:p w:rsidR="00AB2861" w:rsidRPr="00AC0CAC" w:rsidRDefault="00AB2861" w:rsidP="00AB2861">
      <w:pPr>
        <w:pStyle w:val="Style1"/>
        <w:rPr>
          <w:rFonts w:cs="MV Boli"/>
          <w:sz w:val="20"/>
          <w:szCs w:val="20"/>
        </w:rPr>
      </w:pPr>
      <w:r w:rsidRPr="00AC0CAC">
        <w:rPr>
          <w:rFonts w:cs="MV Boli"/>
          <w:sz w:val="20"/>
          <w:szCs w:val="20"/>
        </w:rPr>
        <w:t xml:space="preserve">These firms use the value chain analysis approach to better understand which segments, distribution channels, price points. </w:t>
      </w:r>
      <w:r w:rsidR="00CB2515" w:rsidRPr="00AC0CAC">
        <w:rPr>
          <w:rFonts w:cs="MV Boli"/>
          <w:sz w:val="20"/>
          <w:szCs w:val="20"/>
        </w:rPr>
        <w:t>Product</w:t>
      </w:r>
      <w:r w:rsidRPr="00AC0CAC">
        <w:rPr>
          <w:rFonts w:cs="MV Boli"/>
          <w:sz w:val="20"/>
          <w:szCs w:val="20"/>
        </w:rPr>
        <w:t xml:space="preserve"> differentiation. </w:t>
      </w:r>
      <w:r w:rsidR="00CB2515" w:rsidRPr="00AC0CAC">
        <w:rPr>
          <w:rFonts w:cs="MV Boli"/>
          <w:sz w:val="20"/>
          <w:szCs w:val="20"/>
        </w:rPr>
        <w:t>Selling</w:t>
      </w:r>
      <w:r w:rsidRPr="00AC0CAC">
        <w:rPr>
          <w:rFonts w:cs="MV Boli"/>
          <w:sz w:val="20"/>
          <w:szCs w:val="20"/>
        </w:rPr>
        <w:t xml:space="preserve"> prepositions and value chain configuration will yield them the greatest competitive advantage.</w:t>
      </w:r>
    </w:p>
    <w:p w:rsidR="00AB2861" w:rsidRPr="00AC0CAC" w:rsidRDefault="00AB2861" w:rsidP="00AB2861">
      <w:pPr>
        <w:pStyle w:val="Style1"/>
        <w:rPr>
          <w:rFonts w:cs="MV Boli"/>
          <w:sz w:val="20"/>
          <w:szCs w:val="20"/>
        </w:rPr>
      </w:pPr>
      <w:r w:rsidRPr="00AC0CAC">
        <w:rPr>
          <w:rFonts w:cs="MV Boli"/>
          <w:sz w:val="20"/>
          <w:szCs w:val="20"/>
        </w:rPr>
        <w:t>The way the value chain approach helps these organizations to assess competitive advantage includes the use of following steps of analysis.</w:t>
      </w:r>
    </w:p>
    <w:p w:rsidR="00AB2861" w:rsidRPr="00AC0CAC" w:rsidRDefault="00AB2861" w:rsidP="00AB2861">
      <w:pPr>
        <w:pStyle w:val="HANG"/>
        <w:rPr>
          <w:rFonts w:cs="MV Boli"/>
          <w:sz w:val="20"/>
        </w:rPr>
      </w:pPr>
      <w:r w:rsidRPr="00AC0CAC">
        <w:rPr>
          <w:rFonts w:cs="MV Boli"/>
          <w:b/>
          <w:sz w:val="20"/>
        </w:rPr>
        <w:t>(i)</w:t>
      </w:r>
      <w:r w:rsidRPr="00AC0CAC">
        <w:rPr>
          <w:rFonts w:cs="MV Boli"/>
          <w:b/>
          <w:sz w:val="20"/>
        </w:rPr>
        <w:tab/>
      </w:r>
      <w:r w:rsidRPr="00CB2515">
        <w:rPr>
          <w:rStyle w:val="Heading4Char"/>
        </w:rPr>
        <w:t>Internal cost analysis</w:t>
      </w:r>
      <w:r w:rsidRPr="00AC0CAC">
        <w:rPr>
          <w:rFonts w:cs="MV Boli"/>
          <w:b/>
          <w:sz w:val="20"/>
        </w:rPr>
        <w:t xml:space="preserve"> - </w:t>
      </w:r>
      <w:r w:rsidRPr="00AC0CAC">
        <w:rPr>
          <w:rFonts w:cs="MV Boli"/>
          <w:sz w:val="20"/>
        </w:rPr>
        <w:t>to determine the sources of profitability and the relative cost positions of internal value creating processes;</w:t>
      </w:r>
    </w:p>
    <w:p w:rsidR="00AB2861" w:rsidRPr="00AC0CAC" w:rsidRDefault="00AB2861" w:rsidP="00AB2861">
      <w:pPr>
        <w:pStyle w:val="HANG"/>
        <w:rPr>
          <w:rFonts w:cs="MV Boli"/>
          <w:sz w:val="20"/>
        </w:rPr>
      </w:pPr>
      <w:r w:rsidRPr="00AC0CAC">
        <w:rPr>
          <w:rFonts w:cs="MV Boli"/>
          <w:b/>
          <w:sz w:val="20"/>
        </w:rPr>
        <w:t>(ii)</w:t>
      </w:r>
      <w:r w:rsidRPr="00AC0CAC">
        <w:rPr>
          <w:rFonts w:cs="MV Boli"/>
          <w:b/>
          <w:sz w:val="20"/>
        </w:rPr>
        <w:tab/>
      </w:r>
      <w:r w:rsidRPr="00CB2515">
        <w:rPr>
          <w:rStyle w:val="Heading4Char"/>
        </w:rPr>
        <w:t>Internal differentiation analysis</w:t>
      </w:r>
      <w:r w:rsidRPr="00AC0CAC">
        <w:rPr>
          <w:rFonts w:cs="MV Boli"/>
          <w:b/>
          <w:sz w:val="20"/>
        </w:rPr>
        <w:t xml:space="preserve"> -</w:t>
      </w:r>
      <w:r w:rsidRPr="00AC0CAC">
        <w:rPr>
          <w:rFonts w:cs="MV Boli"/>
          <w:sz w:val="20"/>
        </w:rPr>
        <w:t xml:space="preserve"> to understand the sources of differentiation with internal value-creating process; and</w:t>
      </w:r>
    </w:p>
    <w:p w:rsidR="00AB2861" w:rsidRPr="00AC0CAC" w:rsidRDefault="00AB2861" w:rsidP="00AB2861">
      <w:pPr>
        <w:pStyle w:val="HANG"/>
        <w:rPr>
          <w:rFonts w:cs="MV Boli"/>
          <w:sz w:val="20"/>
        </w:rPr>
      </w:pPr>
      <w:r w:rsidRPr="00AC0CAC">
        <w:rPr>
          <w:rFonts w:cs="MV Boli"/>
          <w:b/>
          <w:sz w:val="20"/>
        </w:rPr>
        <w:t>(iii)</w:t>
      </w:r>
      <w:r w:rsidRPr="00AC0CAC">
        <w:rPr>
          <w:rFonts w:cs="MV Boli"/>
          <w:b/>
          <w:sz w:val="20"/>
        </w:rPr>
        <w:tab/>
      </w:r>
      <w:r w:rsidRPr="00CB2515">
        <w:rPr>
          <w:rStyle w:val="Heading4Char"/>
        </w:rPr>
        <w:t>Vertical linkage analysis</w:t>
      </w:r>
      <w:r w:rsidRPr="00AC0CAC">
        <w:rPr>
          <w:rFonts w:cs="MV Boli"/>
          <w:b/>
          <w:sz w:val="20"/>
        </w:rPr>
        <w:t xml:space="preserve"> -</w:t>
      </w:r>
      <w:r w:rsidRPr="00AC0CAC">
        <w:rPr>
          <w:rFonts w:cs="MV Boli"/>
          <w:sz w:val="20"/>
        </w:rPr>
        <w:t xml:space="preserve"> to understand the relationships and associated costs among external suppliers and customers in order to maximize the value delivered to customers and to minimize the cost.</w:t>
      </w:r>
    </w:p>
    <w:p w:rsidR="00AB2861" w:rsidRPr="00AC0CAC" w:rsidRDefault="00AB2861" w:rsidP="00AB2861">
      <w:pPr>
        <w:pStyle w:val="HANG"/>
        <w:widowControl w:val="0"/>
        <w:rPr>
          <w:rFonts w:cs="MV Boli"/>
          <w:sz w:val="20"/>
        </w:rPr>
      </w:pPr>
      <w:r w:rsidRPr="00AC0CAC">
        <w:rPr>
          <w:rFonts w:cs="MV Boli"/>
          <w:b/>
          <w:sz w:val="20"/>
        </w:rPr>
        <w:tab/>
      </w:r>
      <w:r w:rsidRPr="00AC0CAC">
        <w:rPr>
          <w:rFonts w:cs="MV Boli"/>
          <w:sz w:val="20"/>
        </w:rPr>
        <w:t xml:space="preserve">The value chain approach used for assessing competitive advantages is an integral part of the strategic planning process. Like strategic planning, value chain analysis is a continuous process of gathering, evaluating and </w:t>
      </w:r>
      <w:r w:rsidRPr="00AC0CAC">
        <w:rPr>
          <w:rFonts w:cs="MV Boli"/>
          <w:sz w:val="20"/>
        </w:rPr>
        <w:lastRenderedPageBreak/>
        <w:t>communicating information for business decision-making.</w:t>
      </w:r>
    </w:p>
    <w:p w:rsidR="00AB2861" w:rsidRPr="00AC0CAC" w:rsidRDefault="00AB2861" w:rsidP="00AB2861">
      <w:pPr>
        <w:pStyle w:val="justify"/>
        <w:rPr>
          <w:rFonts w:cs="MV Boli"/>
          <w:sz w:val="20"/>
        </w:rPr>
      </w:pPr>
      <w:r w:rsidRPr="00AC0CAC">
        <w:rPr>
          <w:rFonts w:cs="MV Boli"/>
          <w:sz w:val="20"/>
        </w:rPr>
        <w:t xml:space="preserve">Question </w:t>
      </w:r>
      <w:r w:rsidR="00C20AF5" w:rsidRPr="00AC0CAC">
        <w:rPr>
          <w:rFonts w:cs="MV Boli"/>
          <w:sz w:val="20"/>
        </w:rPr>
        <w:t>66</w:t>
      </w:r>
    </w:p>
    <w:p w:rsidR="00AB2861" w:rsidRPr="00AC0CAC" w:rsidRDefault="00AB2861" w:rsidP="00AB2861">
      <w:pPr>
        <w:pStyle w:val="HANG-Q"/>
        <w:rPr>
          <w:rFonts w:cs="MV Boli"/>
          <w:sz w:val="20"/>
        </w:rPr>
      </w:pPr>
      <w:r w:rsidRPr="00AC0CAC">
        <w:rPr>
          <w:rFonts w:cs="MV Boli"/>
          <w:sz w:val="20"/>
        </w:rPr>
        <w:t>What is the concept of ‘Value-chain’ and why is it important for Cost Management?</w:t>
      </w:r>
    </w:p>
    <w:p w:rsidR="00AB2861" w:rsidRPr="00AC0CAC" w:rsidRDefault="00AB2861" w:rsidP="00636DCA">
      <w:pPr>
        <w:pStyle w:val="justify"/>
        <w:ind w:left="0" w:firstLine="0"/>
        <w:rPr>
          <w:rFonts w:cs="MV Boli"/>
          <w:sz w:val="20"/>
        </w:rPr>
      </w:pPr>
      <w:r w:rsidRPr="00AC0CAC">
        <w:rPr>
          <w:rFonts w:cs="MV Boli"/>
          <w:sz w:val="20"/>
        </w:rPr>
        <w:t>Answer</w:t>
      </w:r>
    </w:p>
    <w:p w:rsidR="00AB2861" w:rsidRPr="00AC0CAC" w:rsidRDefault="00AB2861" w:rsidP="00AB2861">
      <w:pPr>
        <w:pStyle w:val="Style1"/>
        <w:spacing w:after="120"/>
        <w:rPr>
          <w:rFonts w:cs="MV Boli"/>
          <w:sz w:val="20"/>
          <w:szCs w:val="20"/>
        </w:rPr>
      </w:pPr>
      <w:r w:rsidRPr="00AC0CAC">
        <w:rPr>
          <w:rFonts w:cs="MV Boli"/>
          <w:sz w:val="20"/>
          <w:szCs w:val="20"/>
        </w:rPr>
        <w:t>Value chain is the linked set of value creating activities from the basic raw materials and components sources to the ultimate end use of the product or service delivered to the customer.</w:t>
      </w:r>
    </w:p>
    <w:p w:rsidR="00AB2861" w:rsidRPr="00AC0CAC" w:rsidRDefault="00AB2861" w:rsidP="00AB2861">
      <w:pPr>
        <w:pStyle w:val="Style1"/>
        <w:spacing w:after="120"/>
        <w:rPr>
          <w:rFonts w:cs="MV Boli"/>
          <w:sz w:val="20"/>
          <w:szCs w:val="20"/>
        </w:rPr>
      </w:pPr>
      <w:r w:rsidRPr="00AC0CAC">
        <w:rPr>
          <w:rFonts w:cs="MV Boli"/>
          <w:sz w:val="20"/>
          <w:szCs w:val="20"/>
        </w:rPr>
        <w:t>The six business functions contained in the value chain are (i) Research and Development, (ii) Design (iii) Production (iv) Marketing (v) Distribution and (vi) Customer service.</w:t>
      </w:r>
    </w:p>
    <w:p w:rsidR="00AB2861" w:rsidRPr="00AC0CAC" w:rsidRDefault="00AB2861" w:rsidP="00AB2861">
      <w:pPr>
        <w:pStyle w:val="Style1"/>
        <w:spacing w:after="120"/>
        <w:rPr>
          <w:rFonts w:cs="MV Boli"/>
          <w:sz w:val="20"/>
          <w:szCs w:val="20"/>
        </w:rPr>
      </w:pPr>
      <w:r w:rsidRPr="00AC0CAC">
        <w:rPr>
          <w:rFonts w:cs="MV Boli"/>
          <w:sz w:val="20"/>
          <w:szCs w:val="20"/>
        </w:rPr>
        <w:t>The objective of value chain is to serve as means of increasing the customer satisfaction and managing costs effectively.  Coordination of the individual parts of the value chain activities creates conditions to improve customer satisfaction in terms of cost efficiency, quality and delivery.  A firm which performs value chain activities more efficiently and at a lower cost than its competitors will be able to gain competitive advantage.  The following methodology should be adopted.</w:t>
      </w:r>
    </w:p>
    <w:p w:rsidR="00AB2861" w:rsidRPr="00AC0CAC" w:rsidRDefault="00AB2861" w:rsidP="00AB2861">
      <w:pPr>
        <w:pStyle w:val="HANG"/>
        <w:spacing w:after="120" w:line="280" w:lineRule="atLeast"/>
        <w:rPr>
          <w:rFonts w:cs="MV Boli"/>
          <w:sz w:val="20"/>
        </w:rPr>
      </w:pPr>
      <w:r w:rsidRPr="00AC0CAC">
        <w:rPr>
          <w:rFonts w:cs="MV Boli"/>
          <w:sz w:val="20"/>
        </w:rPr>
        <w:t>1.</w:t>
      </w:r>
      <w:r w:rsidRPr="00AC0CAC">
        <w:rPr>
          <w:rFonts w:cs="MV Boli"/>
          <w:sz w:val="20"/>
        </w:rPr>
        <w:tab/>
        <w:t>The firm should identify the industry value chain and then assign costs, revenues and assets to value activities.</w:t>
      </w:r>
    </w:p>
    <w:p w:rsidR="00AB2861" w:rsidRPr="00AC0CAC" w:rsidRDefault="00AB2861" w:rsidP="00AB2861">
      <w:pPr>
        <w:pStyle w:val="HANG"/>
        <w:spacing w:after="120" w:line="280" w:lineRule="atLeast"/>
        <w:rPr>
          <w:rFonts w:cs="MV Boli"/>
          <w:sz w:val="20"/>
        </w:rPr>
      </w:pPr>
      <w:r w:rsidRPr="00AC0CAC">
        <w:rPr>
          <w:rFonts w:cs="MV Boli"/>
          <w:sz w:val="20"/>
        </w:rPr>
        <w:t>2.</w:t>
      </w:r>
      <w:r w:rsidRPr="00AC0CAC">
        <w:rPr>
          <w:rFonts w:cs="MV Boli"/>
          <w:sz w:val="20"/>
        </w:rPr>
        <w:tab/>
        <w:t>Diagnose the cost drivers regulating each value activity.</w:t>
      </w:r>
    </w:p>
    <w:p w:rsidR="00AB2861" w:rsidRPr="00AC0CAC" w:rsidRDefault="00AB2861" w:rsidP="00AB2861">
      <w:pPr>
        <w:pStyle w:val="HANG"/>
        <w:spacing w:after="120" w:line="280" w:lineRule="atLeast"/>
        <w:rPr>
          <w:rFonts w:cs="MV Boli"/>
          <w:sz w:val="20"/>
        </w:rPr>
      </w:pPr>
      <w:r w:rsidRPr="00AC0CAC">
        <w:rPr>
          <w:rFonts w:cs="MV Boli"/>
          <w:sz w:val="20"/>
        </w:rPr>
        <w:t>3.</w:t>
      </w:r>
      <w:r w:rsidRPr="00AC0CAC">
        <w:rPr>
          <w:rFonts w:cs="MV Boli"/>
          <w:sz w:val="20"/>
        </w:rPr>
        <w:tab/>
        <w:t>Develop sustainable cost advantage either by controlling cost drivers better than competitors or by reconfiguring the chain value.</w:t>
      </w:r>
    </w:p>
    <w:p w:rsidR="00AB2861" w:rsidRPr="00AC0CAC" w:rsidRDefault="00AB2861" w:rsidP="00AB2861">
      <w:pPr>
        <w:pStyle w:val="Style1"/>
        <w:spacing w:after="120"/>
        <w:rPr>
          <w:rFonts w:cs="MV Boli"/>
          <w:sz w:val="20"/>
          <w:szCs w:val="20"/>
        </w:rPr>
      </w:pPr>
      <w:r w:rsidRPr="00AC0CAC">
        <w:rPr>
          <w:rFonts w:cs="MV Boli"/>
          <w:sz w:val="20"/>
          <w:szCs w:val="20"/>
        </w:rPr>
        <w:t>By analyzing costs, revenues and assets in each activity systematically a company can achieve low cost.  Thus value chain helps managers in deciding how to apply the organization’s valuable physical and human resources to each linked process so as to achieve cost effectiveness.</w:t>
      </w:r>
    </w:p>
    <w:p w:rsidR="00AB2861" w:rsidRPr="00AC0CAC" w:rsidRDefault="00AB2861" w:rsidP="00AB2861">
      <w:pPr>
        <w:pStyle w:val="justify"/>
        <w:rPr>
          <w:rFonts w:cs="MV Boli"/>
          <w:sz w:val="20"/>
        </w:rPr>
      </w:pPr>
      <w:r w:rsidRPr="00AC0CAC">
        <w:rPr>
          <w:rFonts w:cs="MV Boli"/>
          <w:sz w:val="20"/>
        </w:rPr>
        <w:t xml:space="preserve">Question </w:t>
      </w:r>
      <w:r w:rsidR="00C20AF5" w:rsidRPr="00AC0CAC">
        <w:rPr>
          <w:rFonts w:cs="MV Boli"/>
          <w:sz w:val="20"/>
        </w:rPr>
        <w:t>67</w:t>
      </w:r>
    </w:p>
    <w:p w:rsidR="00AB2861" w:rsidRPr="00AC0CAC" w:rsidRDefault="00AB2861" w:rsidP="00AB2861">
      <w:pPr>
        <w:pStyle w:val="HANG-Q"/>
        <w:spacing w:after="120" w:line="280" w:lineRule="atLeast"/>
        <w:rPr>
          <w:rFonts w:cs="MV Boli"/>
          <w:sz w:val="20"/>
        </w:rPr>
      </w:pPr>
      <w:r w:rsidRPr="00AC0CAC">
        <w:rPr>
          <w:rFonts w:cs="MV Boli"/>
          <w:sz w:val="20"/>
        </w:rPr>
        <w:t>Explain with a diagram the value chain activities within the firm with suitable classifications under primary and support activities and also the industry value chain indicating what the end use consumer pays for.</w:t>
      </w:r>
    </w:p>
    <w:p w:rsidR="005B58B2" w:rsidRDefault="005B58B2" w:rsidP="00636DCA">
      <w:pPr>
        <w:pStyle w:val="justify"/>
        <w:ind w:left="0" w:firstLine="0"/>
        <w:rPr>
          <w:rFonts w:cs="MV Boli"/>
          <w:sz w:val="20"/>
        </w:rPr>
      </w:pPr>
    </w:p>
    <w:p w:rsidR="005B58B2" w:rsidRDefault="005B58B2" w:rsidP="00636DCA">
      <w:pPr>
        <w:pStyle w:val="justify"/>
        <w:ind w:left="0" w:firstLine="0"/>
        <w:rPr>
          <w:rFonts w:cs="MV Boli"/>
          <w:sz w:val="20"/>
        </w:rPr>
      </w:pPr>
    </w:p>
    <w:p w:rsidR="005B58B2" w:rsidRDefault="005B58B2" w:rsidP="00636DCA">
      <w:pPr>
        <w:pStyle w:val="justify"/>
        <w:ind w:left="0" w:firstLine="0"/>
        <w:rPr>
          <w:rFonts w:cs="MV Boli"/>
          <w:sz w:val="20"/>
        </w:rPr>
      </w:pPr>
    </w:p>
    <w:p w:rsidR="005B58B2" w:rsidRDefault="005B58B2" w:rsidP="00636DCA">
      <w:pPr>
        <w:pStyle w:val="justify"/>
        <w:ind w:left="0" w:firstLine="0"/>
        <w:rPr>
          <w:rFonts w:cs="MV Boli"/>
          <w:sz w:val="20"/>
        </w:rPr>
      </w:pPr>
    </w:p>
    <w:p w:rsidR="005B58B2" w:rsidRDefault="005B58B2" w:rsidP="00636DCA">
      <w:pPr>
        <w:pStyle w:val="justify"/>
        <w:ind w:left="0" w:firstLine="0"/>
        <w:rPr>
          <w:rFonts w:cs="MV Boli"/>
          <w:sz w:val="20"/>
        </w:rPr>
      </w:pPr>
    </w:p>
    <w:p w:rsidR="005B58B2" w:rsidRDefault="005B58B2" w:rsidP="00636DCA">
      <w:pPr>
        <w:pStyle w:val="justify"/>
        <w:ind w:left="0" w:firstLine="0"/>
        <w:rPr>
          <w:rFonts w:cs="MV Boli"/>
          <w:sz w:val="20"/>
        </w:rPr>
      </w:pPr>
    </w:p>
    <w:p w:rsidR="005B58B2" w:rsidRDefault="005B58B2" w:rsidP="00636DCA">
      <w:pPr>
        <w:pStyle w:val="justify"/>
        <w:ind w:left="0" w:firstLine="0"/>
        <w:rPr>
          <w:rFonts w:cs="MV Boli"/>
          <w:sz w:val="20"/>
        </w:rPr>
      </w:pPr>
    </w:p>
    <w:p w:rsidR="005B58B2" w:rsidRDefault="005B58B2" w:rsidP="00636DCA">
      <w:pPr>
        <w:pStyle w:val="justify"/>
        <w:ind w:left="0" w:firstLine="0"/>
        <w:rPr>
          <w:rFonts w:cs="MV Boli"/>
          <w:sz w:val="20"/>
        </w:rPr>
      </w:pPr>
    </w:p>
    <w:p w:rsidR="005B58B2" w:rsidRDefault="005B58B2" w:rsidP="00636DCA">
      <w:pPr>
        <w:pStyle w:val="justify"/>
        <w:ind w:left="0" w:firstLine="0"/>
        <w:rPr>
          <w:rFonts w:cs="MV Boli"/>
          <w:sz w:val="20"/>
        </w:rPr>
      </w:pPr>
    </w:p>
    <w:p w:rsidR="00AB2861" w:rsidRPr="00AC0CAC" w:rsidRDefault="00AB2861" w:rsidP="00636DCA">
      <w:pPr>
        <w:pStyle w:val="justify"/>
        <w:ind w:left="0" w:firstLine="0"/>
        <w:rPr>
          <w:rFonts w:cs="MV Boli"/>
          <w:sz w:val="20"/>
        </w:rPr>
      </w:pPr>
      <w:r w:rsidRPr="00AC0CAC">
        <w:rPr>
          <w:rFonts w:cs="MV Boli"/>
          <w:sz w:val="20"/>
        </w:rPr>
        <w:t>Answer</w:t>
      </w:r>
    </w:p>
    <w:p w:rsidR="00AB2861" w:rsidRPr="005B58B2" w:rsidRDefault="00AC0C5A" w:rsidP="00AB2861">
      <w:pPr>
        <w:pStyle w:val="BodyText"/>
        <w:rPr>
          <w:rFonts w:cs="MV Boli"/>
          <w:sz w:val="20"/>
          <w:szCs w:val="20"/>
        </w:rPr>
      </w:pPr>
      <w:r w:rsidRPr="00AC0C5A">
        <w:rPr>
          <w:rFonts w:cs="MV Boli"/>
          <w:noProof/>
          <w:sz w:val="20"/>
          <w:szCs w:val="20"/>
        </w:rPr>
        <w:pict>
          <v:group id="_x0000_s1094" style="position:absolute;left:0;text-align:left;margin-left:36pt;margin-top:21pt;width:63pt;height:393.75pt;z-index:251687936" coordorigin="2700,2520" coordsize="1260,7875">
            <v:line id="_x0000_s1095" style="position:absolute;flip:y" from="2700,2520" to="2701,10395"/>
            <v:group id="_x0000_s1096" style="position:absolute;left:2700;top:2520;width:1260;height:7875" coordorigin="2700,2520" coordsize="1260,7875">
              <v:group id="_x0000_s1097" style="position:absolute;left:2700;top:2520;width:1260;height:7875" coordorigin="2700,2700" coordsize="1260,7200">
                <v:line id="_x0000_s1098" style="position:absolute" from="3960,9325" to="3960,9900"/>
                <v:line id="_x0000_s1099" style="position:absolute;flip:x" from="2700,9900" to="3960,9900"/>
                <v:line id="_x0000_s1100" style="position:absolute" from="3960,2700" to="3960,3205"/>
              </v:group>
              <v:line id="_x0000_s1101" style="position:absolute;flip:x" from="2700,2520" to="3960,2521"/>
            </v:group>
          </v:group>
        </w:pict>
      </w:r>
      <w:r w:rsidR="00AB2861" w:rsidRPr="00AC0CAC">
        <w:rPr>
          <w:rFonts w:cs="MV Boli"/>
          <w:sz w:val="20"/>
          <w:szCs w:val="20"/>
        </w:rPr>
        <w:t>Industry Value Chain</w:t>
      </w:r>
      <w:r w:rsidR="00AB2861" w:rsidRPr="00AC0CAC">
        <w:rPr>
          <w:rFonts w:cs="MV Boli"/>
          <w:sz w:val="20"/>
          <w:szCs w:val="20"/>
        </w:rPr>
        <w:tab/>
      </w:r>
      <w:r w:rsidR="00AB2861" w:rsidRPr="00AC0CAC">
        <w:rPr>
          <w:rFonts w:cs="MV Boli"/>
          <w:sz w:val="20"/>
          <w:szCs w:val="20"/>
        </w:rPr>
        <w:tab/>
      </w:r>
      <w:r w:rsidR="00AB2861" w:rsidRPr="00AC0CAC">
        <w:rPr>
          <w:rFonts w:cs="MV Boli"/>
          <w:sz w:val="20"/>
          <w:szCs w:val="20"/>
        </w:rPr>
        <w:tab/>
      </w:r>
      <w:r w:rsidR="00AB2861" w:rsidRPr="00AC0CAC">
        <w:rPr>
          <w:rFonts w:cs="MV Boli"/>
          <w:sz w:val="20"/>
          <w:szCs w:val="20"/>
        </w:rPr>
        <w:tab/>
      </w:r>
      <w:r w:rsidR="00AB2861" w:rsidRPr="00AC0CAC">
        <w:rPr>
          <w:rFonts w:cs="MV Boli"/>
          <w:sz w:val="20"/>
          <w:szCs w:val="20"/>
        </w:rPr>
        <w:tab/>
      </w:r>
      <w:r w:rsidR="00AB2861" w:rsidRPr="00AC0CAC">
        <w:rPr>
          <w:rFonts w:cs="MV Boli"/>
          <w:sz w:val="20"/>
          <w:szCs w:val="20"/>
        </w:rPr>
        <w:tab/>
        <w:t xml:space="preserve"> Value Chain Activities</w:t>
      </w:r>
      <w:r w:rsidRPr="00AC0C5A">
        <w:rPr>
          <w:rFonts w:cs="MV Boli"/>
          <w:noProof/>
          <w:sz w:val="20"/>
          <w:szCs w:val="20"/>
        </w:rPr>
        <w:pict>
          <v:group id="_x0000_s1036" style="position:absolute;left:0;text-align:left;margin-left:45pt;margin-top:53pt;width:90pt;height:49.2pt;z-index:251671552;mso-position-horizontal-relative:text;mso-position-vertical-relative:text" coordorigin="3420,2700" coordsize="1800,900">
            <v:roundrect id="_x0000_s1037" style="position:absolute;left:3420;top:2700;width:540;height:900" arcsize="10923f">
              <v:textbox style="mso-next-textbox:#_x0000_s1037">
                <w:txbxContent>
                  <w:p w:rsidR="005407FF" w:rsidRDefault="005407FF" w:rsidP="00AB2861">
                    <w:pPr>
                      <w:rPr>
                        <w:rFonts w:ascii="Arial Narrow" w:hAnsi="Arial Narrow"/>
                        <w:sz w:val="18"/>
                      </w:rPr>
                    </w:pPr>
                  </w:p>
                </w:txbxContent>
              </v:textbox>
            </v:roundrect>
            <v:roundrect id="_x0000_s1038" style="position:absolute;left:3780;top:2700;width:540;height:900" arcsize="10923f">
              <v:textbox style="mso-next-textbox:#_x0000_s1038">
                <w:txbxContent>
                  <w:p w:rsidR="005407FF" w:rsidRDefault="005407FF" w:rsidP="00AB2861">
                    <w:pPr>
                      <w:rPr>
                        <w:rFonts w:ascii="Arial Narrow" w:hAnsi="Arial Narrow"/>
                        <w:sz w:val="18"/>
                      </w:rPr>
                    </w:pPr>
                  </w:p>
                </w:txbxContent>
              </v:textbox>
            </v:roundrect>
            <v:roundrect id="_x0000_s1039" style="position:absolute;left:4140;top:2700;width:1080;height:900" arcsize="10923f">
              <v:textbox style="mso-next-textbox:#_x0000_s1039">
                <w:txbxContent>
                  <w:p w:rsidR="005407FF" w:rsidRDefault="005407FF" w:rsidP="00AB2861">
                    <w:pPr>
                      <w:pStyle w:val="BodyText3"/>
                      <w:rPr>
                        <w:sz w:val="18"/>
                      </w:rPr>
                    </w:pPr>
                    <w:r>
                      <w:rPr>
                        <w:sz w:val="18"/>
                      </w:rPr>
                      <w:t>Supplier value chain</w:t>
                    </w:r>
                  </w:p>
                </w:txbxContent>
              </v:textbox>
            </v:roundrect>
          </v:group>
        </w:pict>
      </w:r>
      <w:r w:rsidR="00AB2861" w:rsidRPr="00AC0CAC">
        <w:rPr>
          <w:rFonts w:cs="MV Boli"/>
          <w:sz w:val="20"/>
          <w:szCs w:val="20"/>
        </w:rPr>
        <w:tab/>
      </w:r>
      <w:r w:rsidR="00AB2861" w:rsidRPr="00AC0CAC">
        <w:rPr>
          <w:rFonts w:cs="MV Boli"/>
          <w:sz w:val="20"/>
          <w:szCs w:val="20"/>
        </w:rPr>
        <w:tab/>
      </w:r>
      <w:r w:rsidR="00AB2861" w:rsidRPr="00AC0CAC">
        <w:rPr>
          <w:rFonts w:cs="MV Boli"/>
          <w:sz w:val="20"/>
          <w:szCs w:val="20"/>
        </w:rPr>
        <w:tab/>
      </w:r>
      <w:r w:rsidR="00AB2861" w:rsidRPr="00AC0CAC">
        <w:rPr>
          <w:rFonts w:cs="MV Boli"/>
          <w:sz w:val="20"/>
          <w:szCs w:val="20"/>
        </w:rPr>
        <w:tab/>
      </w:r>
      <w:r w:rsidR="00AB2861" w:rsidRPr="00AC0CAC">
        <w:rPr>
          <w:rFonts w:cs="MV Boli"/>
          <w:sz w:val="20"/>
          <w:szCs w:val="20"/>
        </w:rPr>
        <w:tab/>
      </w:r>
      <w:r w:rsidR="00AB2861" w:rsidRPr="00AC0CAC">
        <w:rPr>
          <w:rFonts w:cs="MV Boli"/>
          <w:sz w:val="20"/>
          <w:szCs w:val="20"/>
        </w:rPr>
        <w:tab/>
      </w:r>
      <w:r w:rsidR="00AB2861" w:rsidRPr="00AC0CAC">
        <w:rPr>
          <w:rFonts w:cs="MV Boli"/>
          <w:sz w:val="20"/>
          <w:szCs w:val="20"/>
        </w:rPr>
        <w:tab/>
      </w:r>
      <w:r w:rsidR="00AB2861" w:rsidRPr="00AC0CAC">
        <w:rPr>
          <w:rFonts w:cs="MV Boli"/>
          <w:sz w:val="20"/>
          <w:szCs w:val="20"/>
        </w:rPr>
        <w:tab/>
      </w:r>
      <w:r w:rsidR="00AB2861" w:rsidRPr="00AC0CAC">
        <w:rPr>
          <w:rFonts w:cs="MV Boli"/>
          <w:sz w:val="20"/>
          <w:szCs w:val="20"/>
        </w:rPr>
        <w:tab/>
      </w:r>
      <w:r w:rsidR="00AB2861" w:rsidRPr="00AC0CAC">
        <w:rPr>
          <w:rFonts w:cs="MV Boli"/>
          <w:sz w:val="20"/>
          <w:szCs w:val="20"/>
        </w:rPr>
        <w:tab/>
        <w:t>within the firm</w:t>
      </w:r>
    </w:p>
    <w:p w:rsidR="00AB2861" w:rsidRPr="00AC0CAC" w:rsidRDefault="00AC0C5A" w:rsidP="00AB2861">
      <w:pPr>
        <w:pStyle w:val="BodyText"/>
        <w:ind w:left="5760" w:hanging="2160"/>
        <w:rPr>
          <w:rFonts w:cs="MV Boli"/>
          <w:sz w:val="20"/>
          <w:szCs w:val="20"/>
        </w:rPr>
      </w:pPr>
      <w:r w:rsidRPr="00AC0C5A">
        <w:rPr>
          <w:rFonts w:cs="MV Boli"/>
          <w:b/>
          <w:bCs/>
          <w:noProof/>
          <w:sz w:val="20"/>
          <w:szCs w:val="20"/>
        </w:rPr>
        <w:pict>
          <v:group id="_x0000_s1061" style="position:absolute;left:0;text-align:left;margin-left:189pt;margin-top:15pt;width:1in;height:315pt;z-index:251678720" coordorigin="6120,3600" coordsize="1260,5760">
            <v:oval id="_x0000_s1062" style="position:absolute;left:6120;top:3600;width:1260;height:900">
              <v:textbox style="mso-next-textbox:#_x0000_s1062">
                <w:txbxContent>
                  <w:p w:rsidR="005407FF" w:rsidRDefault="005407FF" w:rsidP="00AB2861">
                    <w:pPr>
                      <w:rPr>
                        <w:rFonts w:ascii="Arial Narrow" w:hAnsi="Arial Narrow"/>
                        <w:sz w:val="20"/>
                      </w:rPr>
                    </w:pPr>
                    <w:r>
                      <w:rPr>
                        <w:rFonts w:ascii="Arial Narrow" w:hAnsi="Arial Narrow"/>
                        <w:sz w:val="20"/>
                      </w:rPr>
                      <w:t>ROD</w:t>
                    </w:r>
                  </w:p>
                </w:txbxContent>
              </v:textbox>
            </v:oval>
            <v:oval id="_x0000_s1063" style="position:absolute;left:6120;top:4500;width:1260;height:900">
              <v:textbox style="mso-next-textbox:#_x0000_s1063">
                <w:txbxContent>
                  <w:p w:rsidR="005407FF" w:rsidRDefault="005407FF" w:rsidP="00AB2861">
                    <w:pPr>
                      <w:rPr>
                        <w:rFonts w:ascii="Arial Narrow" w:hAnsi="Arial Narrow"/>
                        <w:sz w:val="20"/>
                      </w:rPr>
                    </w:pPr>
                    <w:r>
                      <w:rPr>
                        <w:rFonts w:ascii="Arial Narrow" w:hAnsi="Arial Narrow"/>
                        <w:sz w:val="20"/>
                      </w:rPr>
                      <w:t>Design</w:t>
                    </w:r>
                  </w:p>
                </w:txbxContent>
              </v:textbox>
            </v:oval>
            <v:oval id="_x0000_s1064" style="position:absolute;left:6120;top:5400;width:1260;height:900">
              <v:textbox style="mso-next-textbox:#_x0000_s1064">
                <w:txbxContent>
                  <w:p w:rsidR="005407FF" w:rsidRDefault="005407FF" w:rsidP="00AB2861">
                    <w:pPr>
                      <w:rPr>
                        <w:rFonts w:ascii="Arial Narrow" w:hAnsi="Arial Narrow"/>
                        <w:sz w:val="20"/>
                      </w:rPr>
                    </w:pPr>
                    <w:r>
                      <w:rPr>
                        <w:rFonts w:ascii="Arial Narrow" w:hAnsi="Arial Narrow"/>
                        <w:sz w:val="20"/>
                      </w:rPr>
                      <w:t>Produc   tion</w:t>
                    </w:r>
                  </w:p>
                </w:txbxContent>
              </v:textbox>
            </v:oval>
            <v:oval id="_x0000_s1065" style="position:absolute;left:6120;top:6300;width:1260;height:1080">
              <v:textbox style="mso-next-textbox:#_x0000_s1065">
                <w:txbxContent>
                  <w:p w:rsidR="005407FF" w:rsidRDefault="005407FF" w:rsidP="00AB2861">
                    <w:pPr>
                      <w:rPr>
                        <w:rFonts w:ascii="Arial Narrow" w:hAnsi="Arial Narrow"/>
                        <w:sz w:val="20"/>
                      </w:rPr>
                    </w:pPr>
                    <w:r>
                      <w:rPr>
                        <w:rFonts w:ascii="Arial Narrow" w:hAnsi="Arial Narrow"/>
                        <w:sz w:val="20"/>
                      </w:rPr>
                      <w:t>Market ing</w:t>
                    </w:r>
                  </w:p>
                </w:txbxContent>
              </v:textbox>
            </v:oval>
            <v:oval id="_x0000_s1066" style="position:absolute;left:6120;top:7380;width:1260;height:1080">
              <v:textbox style="mso-next-textbox:#_x0000_s1066">
                <w:txbxContent>
                  <w:p w:rsidR="005407FF" w:rsidRDefault="005407FF" w:rsidP="00AB2861">
                    <w:pPr>
                      <w:rPr>
                        <w:rFonts w:ascii="Arial Narrow" w:hAnsi="Arial Narrow"/>
                        <w:sz w:val="20"/>
                      </w:rPr>
                    </w:pPr>
                    <w:r>
                      <w:rPr>
                        <w:rFonts w:ascii="Arial Narrow" w:hAnsi="Arial Narrow"/>
                        <w:sz w:val="20"/>
                      </w:rPr>
                      <w:t>Distribu  tion</w:t>
                    </w:r>
                  </w:p>
                </w:txbxContent>
              </v:textbox>
            </v:oval>
            <v:oval id="_x0000_s1067" style="position:absolute;left:6120;top:8460;width:1260;height:900">
              <v:textbox style="mso-next-textbox:#_x0000_s1067">
                <w:txbxContent>
                  <w:p w:rsidR="005407FF" w:rsidRDefault="005407FF" w:rsidP="00AB2861">
                    <w:pPr>
                      <w:rPr>
                        <w:rFonts w:ascii="Arial Narrow" w:hAnsi="Arial Narrow"/>
                        <w:sz w:val="20"/>
                      </w:rPr>
                    </w:pPr>
                    <w:r>
                      <w:rPr>
                        <w:rFonts w:ascii="Arial Narrow" w:hAnsi="Arial Narrow"/>
                        <w:sz w:val="20"/>
                      </w:rPr>
                      <w:t>Service</w:t>
                    </w:r>
                  </w:p>
                </w:txbxContent>
              </v:textbox>
            </v:oval>
          </v:group>
        </w:pict>
      </w:r>
      <w:r w:rsidRPr="00AC0C5A">
        <w:rPr>
          <w:rFonts w:cs="MV Boli"/>
          <w:b/>
          <w:bCs/>
          <w:noProof/>
          <w:sz w:val="20"/>
          <w:szCs w:val="20"/>
        </w:rPr>
        <w:pict>
          <v:shapetype id="_x0000_t202" coordsize="21600,21600" o:spt="202" path="m,l,21600r21600,l21600,xe">
            <v:stroke joinstyle="miter"/>
            <v:path gradientshapeok="t" o:connecttype="rect"/>
          </v:shapetype>
          <v:shape id="_x0000_s1056" type="#_x0000_t202" style="position:absolute;left:0;text-align:left;margin-left:-18pt;margin-top:10.75pt;width:36pt;height:4in;z-index:-251639808;mso-wrap-edited:f" wrapcoords="-900 0 -900 21600 22500 21600 22500 0 -900 0" stroked="f">
            <v:textbox style="layout-flow:vertical;mso-layout-flow-alt:bottom-to-top;mso-next-textbox:#_x0000_s1056">
              <w:txbxContent>
                <w:p w:rsidR="005407FF" w:rsidRDefault="005407FF" w:rsidP="00AB2861">
                  <w:pPr>
                    <w:jc w:val="center"/>
                    <w:rPr>
                      <w:rFonts w:ascii="Arial Narrow" w:hAnsi="Arial Narrow"/>
                    </w:rPr>
                  </w:pPr>
                  <w:r>
                    <w:rPr>
                      <w:rFonts w:ascii="Arial Narrow" w:hAnsi="Arial Narrow"/>
                    </w:rPr>
                    <w:t>End use consumer pays for profit margin throughout</w:t>
                  </w:r>
                </w:p>
              </w:txbxContent>
            </v:textbox>
          </v:shape>
        </w:pict>
      </w:r>
      <w:r w:rsidR="00AB2861" w:rsidRPr="00AC0CAC">
        <w:rPr>
          <w:rFonts w:cs="MV Boli"/>
          <w:b/>
          <w:bCs/>
          <w:sz w:val="20"/>
          <w:szCs w:val="20"/>
        </w:rPr>
        <w:t>Primary Activities</w:t>
      </w:r>
      <w:r w:rsidR="00AB2861" w:rsidRPr="00AC0CAC">
        <w:rPr>
          <w:rFonts w:cs="MV Boli"/>
          <w:b/>
          <w:bCs/>
          <w:sz w:val="20"/>
          <w:szCs w:val="20"/>
        </w:rPr>
        <w:tab/>
        <w:t>Support  Activities</w:t>
      </w:r>
    </w:p>
    <w:p w:rsidR="00AB2861" w:rsidRPr="00AC0CAC" w:rsidRDefault="00AB2861" w:rsidP="00AB2861">
      <w:pPr>
        <w:pStyle w:val="BodyText"/>
        <w:rPr>
          <w:rFonts w:cs="MV Boli"/>
          <w:sz w:val="20"/>
          <w:szCs w:val="20"/>
        </w:rPr>
      </w:pPr>
    </w:p>
    <w:p w:rsidR="00AB2861" w:rsidRPr="00AC0CAC" w:rsidRDefault="00AC0C5A" w:rsidP="00AB2861">
      <w:pPr>
        <w:pStyle w:val="BodyText"/>
        <w:rPr>
          <w:rFonts w:cs="MV Boli"/>
          <w:sz w:val="20"/>
          <w:szCs w:val="20"/>
        </w:rPr>
      </w:pPr>
      <w:r w:rsidRPr="00AC0C5A">
        <w:rPr>
          <w:rFonts w:cs="MV Boli"/>
          <w:noProof/>
          <w:sz w:val="20"/>
          <w:szCs w:val="20"/>
        </w:rPr>
        <w:pict>
          <v:group id="_x0000_s1073" style="position:absolute;left:0;text-align:left;margin-left:261pt;margin-top:3pt;width:36pt;height:252pt;z-index:251680768" coordorigin="7380,3960" coordsize="720,5040">
            <v:line id="_x0000_s1074" style="position:absolute" from="7380,3960" to="8100,3960"/>
            <v:line id="_x0000_s1075" style="position:absolute" from="7380,9000" to="8100,9000"/>
            <v:line id="_x0000_s1076" style="position:absolute;flip:y" from="8100,3960" to="8100,9000"/>
          </v:group>
        </w:pict>
      </w:r>
      <w:r w:rsidRPr="00AC0C5A">
        <w:rPr>
          <w:rFonts w:cs="MV Boli"/>
          <w:noProof/>
          <w:sz w:val="20"/>
          <w:szCs w:val="20"/>
        </w:rPr>
        <w:pict>
          <v:group id="_x0000_s1068" style="position:absolute;left:0;text-align:left;margin-left:315pt;margin-top:1.65pt;width:90pt;height:270pt;z-index:251679744" coordorigin="8460,3960" coordsize="1800,5400">
            <v:oval id="_x0000_s1069" style="position:absolute;left:8820;top:3960;width:1080;height:1080">
              <v:textbox style="mso-next-textbox:#_x0000_s1069">
                <w:txbxContent>
                  <w:p w:rsidR="005407FF" w:rsidRDefault="005407FF" w:rsidP="00AB2861">
                    <w:pPr>
                      <w:rPr>
                        <w:rFonts w:ascii="Arial Narrow" w:hAnsi="Arial Narrow"/>
                        <w:sz w:val="20"/>
                      </w:rPr>
                    </w:pPr>
                    <w:r>
                      <w:rPr>
                        <w:rFonts w:ascii="Arial Narrow" w:hAnsi="Arial Narrow"/>
                        <w:sz w:val="20"/>
                      </w:rPr>
                      <w:t>Procurement</w:t>
                    </w:r>
                  </w:p>
                </w:txbxContent>
              </v:textbox>
            </v:oval>
            <v:oval id="_x0000_s1070" style="position:absolute;left:8460;top:6660;width:1800;height:1260">
              <v:textbox style="mso-next-textbox:#_x0000_s1070">
                <w:txbxContent>
                  <w:p w:rsidR="005407FF" w:rsidRDefault="005407FF" w:rsidP="00AB2861">
                    <w:pPr>
                      <w:rPr>
                        <w:rFonts w:ascii="Arial Narrow" w:hAnsi="Arial Narrow"/>
                        <w:sz w:val="20"/>
                      </w:rPr>
                    </w:pPr>
                    <w:r>
                      <w:rPr>
                        <w:rFonts w:ascii="Arial Narrow" w:hAnsi="Arial Narrow"/>
                        <w:sz w:val="20"/>
                      </w:rPr>
                      <w:t>Human Resource Management</w:t>
                    </w:r>
                  </w:p>
                </w:txbxContent>
              </v:textbox>
            </v:oval>
            <v:oval id="_x0000_s1071" style="position:absolute;left:8460;top:5040;width:1800;height:1620">
              <v:textbox style="mso-next-textbox:#_x0000_s1071">
                <w:txbxContent>
                  <w:p w:rsidR="005407FF" w:rsidRDefault="005407FF" w:rsidP="00AB2861">
                    <w:pPr>
                      <w:rPr>
                        <w:rFonts w:ascii="Arial Narrow" w:hAnsi="Arial Narrow"/>
                        <w:sz w:val="20"/>
                      </w:rPr>
                    </w:pPr>
                    <w:r>
                      <w:rPr>
                        <w:rFonts w:ascii="Arial Narrow" w:hAnsi="Arial Narrow"/>
                        <w:sz w:val="20"/>
                      </w:rPr>
                      <w:t>Technology Development</w:t>
                    </w:r>
                  </w:p>
                </w:txbxContent>
              </v:textbox>
            </v:oval>
            <v:oval id="_x0000_s1072" style="position:absolute;left:8460;top:7920;width:1800;height:1440">
              <v:textbox style="mso-next-textbox:#_x0000_s1072">
                <w:txbxContent>
                  <w:p w:rsidR="005407FF" w:rsidRDefault="005407FF" w:rsidP="00AB2861">
                    <w:pPr>
                      <w:rPr>
                        <w:rFonts w:ascii="Arial Narrow" w:hAnsi="Arial Narrow"/>
                        <w:sz w:val="20"/>
                      </w:rPr>
                    </w:pPr>
                    <w:r>
                      <w:rPr>
                        <w:rFonts w:ascii="Arial Narrow" w:hAnsi="Arial Narrow"/>
                        <w:sz w:val="20"/>
                      </w:rPr>
                      <w:t>Firm infrastructure</w:t>
                    </w:r>
                  </w:p>
                </w:txbxContent>
              </v:textbox>
            </v:oval>
          </v:group>
        </w:pict>
      </w:r>
      <w:r w:rsidRPr="00AC0C5A">
        <w:rPr>
          <w:rFonts w:cs="MV Boli"/>
          <w:noProof/>
          <w:sz w:val="20"/>
          <w:szCs w:val="20"/>
        </w:rPr>
        <w:pict>
          <v:group id="_x0000_s1057" style="position:absolute;left:0;text-align:left;margin-left:0;margin-top:-.1pt;width:18pt;height:252pt;z-index:251677696" coordorigin="2160,3420" coordsize="360,5040">
            <v:line id="_x0000_s1058" style="position:absolute" from="2340,3420" to="2340,8460">
              <v:stroke startarrow="block" endarrow="block"/>
            </v:line>
            <v:line id="_x0000_s1059" style="position:absolute" from="2160,3420" to="2520,3420"/>
            <v:line id="_x0000_s1060" style="position:absolute" from="2210,8460" to="2480,8460"/>
          </v:group>
        </w:pict>
      </w:r>
    </w:p>
    <w:p w:rsidR="00AB2861" w:rsidRPr="00AC0CAC" w:rsidRDefault="00AB2861" w:rsidP="00AB2861">
      <w:pPr>
        <w:pStyle w:val="BodyText"/>
        <w:rPr>
          <w:rFonts w:cs="MV Boli"/>
          <w:sz w:val="20"/>
          <w:szCs w:val="20"/>
        </w:rPr>
      </w:pPr>
    </w:p>
    <w:p w:rsidR="00AB2861" w:rsidRPr="00AC0CAC" w:rsidRDefault="00AC0C5A" w:rsidP="00AB2861">
      <w:pPr>
        <w:pStyle w:val="BodyText"/>
        <w:rPr>
          <w:rFonts w:cs="MV Boli"/>
          <w:sz w:val="20"/>
          <w:szCs w:val="20"/>
        </w:rPr>
      </w:pPr>
      <w:r w:rsidRPr="00AC0C5A">
        <w:rPr>
          <w:rFonts w:cs="MV Boli"/>
          <w:noProof/>
          <w:sz w:val="20"/>
          <w:szCs w:val="20"/>
        </w:rPr>
        <w:pict>
          <v:group id="_x0000_s1086" style="position:absolute;left:0;text-align:left;margin-left:135pt;margin-top:2pt;width:54.6pt;height:234pt;z-index:251686912" coordorigin="4872,4608" coordsize="1092,4680">
            <v:line id="_x0000_s1087" style="position:absolute;flip:x" from="4872,4608" to="5952,5328"/>
            <v:group id="_x0000_s1088" style="position:absolute;left:4884;top:5328;width:1080;height:3960" coordorigin="5040,5756" coordsize="1080,3960">
              <v:line id="_x0000_s1089" style="position:absolute" from="5040,5756" to="6120,5756"/>
              <v:line id="_x0000_s1090" style="position:absolute" from="5040,5756" to="6120,6656"/>
              <v:line id="_x0000_s1091" style="position:absolute" from="5040,5756" to="6120,7736"/>
              <v:line id="_x0000_s1092" style="position:absolute" from="5040,5756" to="6120,8816"/>
              <v:line id="_x0000_s1093" style="position:absolute" from="5040,5756" to="6120,9716"/>
            </v:group>
          </v:group>
        </w:pict>
      </w:r>
      <w:r w:rsidRPr="00AC0C5A">
        <w:rPr>
          <w:rFonts w:cs="MV Boli"/>
          <w:noProof/>
          <w:sz w:val="20"/>
          <w:szCs w:val="20"/>
        </w:rPr>
        <w:pict>
          <v:group id="_x0000_s1044" style="position:absolute;left:0;text-align:left;margin-left:45pt;margin-top:2pt;width:90pt;height:49.2pt;z-index:251673600" coordorigin="3420,2700" coordsize="1800,900">
            <v:roundrect id="_x0000_s1045" style="position:absolute;left:3420;top:2700;width:540;height:900" arcsize="10923f">
              <v:textbox style="mso-next-textbox:#_x0000_s1045">
                <w:txbxContent>
                  <w:p w:rsidR="005407FF" w:rsidRDefault="005407FF" w:rsidP="00AB2861">
                    <w:pPr>
                      <w:rPr>
                        <w:rFonts w:ascii="Arial Narrow" w:hAnsi="Arial Narrow"/>
                        <w:sz w:val="18"/>
                      </w:rPr>
                    </w:pPr>
                  </w:p>
                  <w:p w:rsidR="005407FF" w:rsidRDefault="005407FF" w:rsidP="00AB2861">
                    <w:pPr>
                      <w:rPr>
                        <w:rFonts w:ascii="Arial Narrow" w:hAnsi="Arial Narrow"/>
                        <w:sz w:val="18"/>
                      </w:rPr>
                    </w:pPr>
                    <w:r>
                      <w:rPr>
                        <w:rFonts w:ascii="Arial Narrow" w:hAnsi="Arial Narrow"/>
                        <w:sz w:val="18"/>
                      </w:rPr>
                      <w:t>x</w:t>
                    </w:r>
                  </w:p>
                </w:txbxContent>
              </v:textbox>
            </v:roundrect>
            <v:roundrect id="_x0000_s1046" style="position:absolute;left:3780;top:2700;width:540;height:900" arcsize="10923f">
              <v:textbox style="mso-next-textbox:#_x0000_s1046">
                <w:txbxContent>
                  <w:p w:rsidR="005407FF" w:rsidRDefault="005407FF" w:rsidP="00AB2861">
                    <w:pPr>
                      <w:rPr>
                        <w:rFonts w:ascii="Arial Narrow" w:hAnsi="Arial Narrow"/>
                        <w:sz w:val="18"/>
                      </w:rPr>
                    </w:pPr>
                  </w:p>
                  <w:p w:rsidR="005407FF" w:rsidRDefault="005407FF" w:rsidP="00AB2861">
                    <w:pPr>
                      <w:rPr>
                        <w:rFonts w:ascii="Arial Narrow" w:hAnsi="Arial Narrow"/>
                        <w:sz w:val="18"/>
                      </w:rPr>
                    </w:pPr>
                    <w:r>
                      <w:rPr>
                        <w:rFonts w:ascii="Arial Narrow" w:hAnsi="Arial Narrow"/>
                        <w:sz w:val="18"/>
                      </w:rPr>
                      <w:t>y</w:t>
                    </w:r>
                  </w:p>
                </w:txbxContent>
              </v:textbox>
            </v:roundrect>
            <v:roundrect id="_x0000_s1047" style="position:absolute;left:4140;top:2700;width:1080;height:900" arcsize="10923f">
              <v:textbox style="mso-next-textbox:#_x0000_s1047">
                <w:txbxContent>
                  <w:p w:rsidR="005407FF" w:rsidRDefault="005407FF" w:rsidP="00AB2861">
                    <w:pPr>
                      <w:pStyle w:val="BodyText3"/>
                      <w:rPr>
                        <w:sz w:val="18"/>
                      </w:rPr>
                    </w:pPr>
                    <w:r>
                      <w:rPr>
                        <w:sz w:val="18"/>
                      </w:rPr>
                      <w:t>Firm Z value chain</w:t>
                    </w:r>
                  </w:p>
                </w:txbxContent>
              </v:textbox>
            </v:roundrect>
          </v:group>
        </w:pict>
      </w:r>
      <w:r w:rsidRPr="00AC0C5A">
        <w:rPr>
          <w:rFonts w:cs="MV Boli"/>
          <w:noProof/>
          <w:sz w:val="20"/>
          <w:szCs w:val="20"/>
        </w:rPr>
        <w:pict>
          <v:group id="_x0000_s1077" style="position:absolute;left:0;text-align:left;margin-left:297pt;margin-top:11pt;width:36.5pt;height:201pt;z-index:251681792" coordorigin="8100,4620" coordsize="730,4020">
            <v:line id="_x0000_s1078" style="position:absolute" from="8110,4620" to="8830,4620"/>
            <v:line id="_x0000_s1079" style="position:absolute" from="8100,5940" to="8460,5940"/>
            <v:line id="_x0000_s1080" style="position:absolute" from="8100,7380" to="8460,7380"/>
            <v:line id="_x0000_s1081" style="position:absolute" from="8100,8640" to="8460,8640"/>
          </v:group>
        </w:pict>
      </w:r>
    </w:p>
    <w:p w:rsidR="00AB2861" w:rsidRPr="00AC0CAC" w:rsidRDefault="00AB2861" w:rsidP="00AB2861">
      <w:pPr>
        <w:pStyle w:val="BodyText"/>
        <w:rPr>
          <w:rFonts w:cs="MV Boli"/>
          <w:sz w:val="20"/>
          <w:szCs w:val="20"/>
        </w:rPr>
      </w:pPr>
    </w:p>
    <w:p w:rsidR="00AB2861" w:rsidRPr="00AC0CAC" w:rsidRDefault="00AC0C5A" w:rsidP="00AB2861">
      <w:pPr>
        <w:pStyle w:val="BodyText"/>
        <w:rPr>
          <w:rFonts w:cs="MV Boli"/>
          <w:sz w:val="20"/>
          <w:szCs w:val="20"/>
        </w:rPr>
      </w:pPr>
      <w:r w:rsidRPr="00AC0C5A">
        <w:rPr>
          <w:rFonts w:cs="MV Boli"/>
          <w:noProof/>
          <w:sz w:val="20"/>
          <w:szCs w:val="20"/>
        </w:rPr>
        <w:pict>
          <v:line id="_x0000_s1082" style="position:absolute;left:0;text-align:left;z-index:251682816" from="259.2pt,0" to="295.2pt,0"/>
        </w:pict>
      </w:r>
    </w:p>
    <w:p w:rsidR="00AB2861" w:rsidRPr="00AC0CAC" w:rsidRDefault="00AC0C5A" w:rsidP="00AB2861">
      <w:pPr>
        <w:pStyle w:val="BodyText"/>
        <w:rPr>
          <w:rFonts w:cs="MV Boli"/>
          <w:sz w:val="20"/>
          <w:szCs w:val="20"/>
        </w:rPr>
      </w:pPr>
      <w:r w:rsidRPr="00AC0C5A">
        <w:rPr>
          <w:rFonts w:cs="MV Boli"/>
          <w:noProof/>
          <w:sz w:val="20"/>
          <w:szCs w:val="20"/>
        </w:rPr>
        <w:pict>
          <v:group id="_x0000_s1048" style="position:absolute;left:0;text-align:left;margin-left:45pt;margin-top:17pt;width:90pt;height:49.2pt;z-index:251674624" coordorigin="3420,2700" coordsize="1800,900">
            <v:roundrect id="_x0000_s1049" style="position:absolute;left:3420;top:2700;width:540;height:900" arcsize="10923f">
              <v:textbox style="mso-next-textbox:#_x0000_s1049">
                <w:txbxContent>
                  <w:p w:rsidR="005407FF" w:rsidRDefault="005407FF" w:rsidP="00AB2861">
                    <w:pPr>
                      <w:rPr>
                        <w:rFonts w:ascii="Arial Narrow" w:hAnsi="Arial Narrow"/>
                        <w:sz w:val="18"/>
                      </w:rPr>
                    </w:pPr>
                    <w:r>
                      <w:rPr>
                        <w:rFonts w:ascii="Arial Narrow" w:hAnsi="Arial Narrow"/>
                        <w:sz w:val="18"/>
                      </w:rPr>
                      <w:tab/>
                    </w:r>
                  </w:p>
                </w:txbxContent>
              </v:textbox>
            </v:roundrect>
            <v:roundrect id="_x0000_s1050" style="position:absolute;left:3780;top:2700;width:540;height:900" arcsize="10923f">
              <v:textbox style="mso-next-textbox:#_x0000_s1050">
                <w:txbxContent>
                  <w:p w:rsidR="005407FF" w:rsidRDefault="005407FF" w:rsidP="00AB2861">
                    <w:pPr>
                      <w:rPr>
                        <w:rFonts w:ascii="Arial Narrow" w:hAnsi="Arial Narrow"/>
                        <w:sz w:val="18"/>
                      </w:rPr>
                    </w:pPr>
                  </w:p>
                </w:txbxContent>
              </v:textbox>
            </v:roundrect>
            <v:roundrect id="_x0000_s1051" style="position:absolute;left:4140;top:2700;width:1080;height:900" arcsize="10923f">
              <v:textbox style="mso-next-textbox:#_x0000_s1051">
                <w:txbxContent>
                  <w:p w:rsidR="005407FF" w:rsidRDefault="005407FF" w:rsidP="00AB2861">
                    <w:pPr>
                      <w:pStyle w:val="BodyText3"/>
                      <w:rPr>
                        <w:sz w:val="18"/>
                      </w:rPr>
                    </w:pPr>
                    <w:r>
                      <w:rPr>
                        <w:sz w:val="18"/>
                      </w:rPr>
                      <w:t>Distribution value chain</w:t>
                    </w:r>
                  </w:p>
                </w:txbxContent>
              </v:textbox>
            </v:roundrect>
          </v:group>
        </w:pict>
      </w:r>
    </w:p>
    <w:p w:rsidR="00AB2861" w:rsidRPr="00AC0CAC" w:rsidRDefault="00AC0C5A" w:rsidP="00AB2861">
      <w:pPr>
        <w:pStyle w:val="BodyText"/>
        <w:spacing w:after="0" w:line="240" w:lineRule="atLeast"/>
        <w:rPr>
          <w:rFonts w:cs="MV Boli"/>
          <w:sz w:val="20"/>
          <w:szCs w:val="20"/>
        </w:rPr>
      </w:pPr>
      <w:r w:rsidRPr="00AC0C5A">
        <w:rPr>
          <w:rFonts w:cs="MV Boli"/>
          <w:noProof/>
          <w:sz w:val="20"/>
          <w:szCs w:val="20"/>
        </w:rPr>
        <w:pict>
          <v:group id="_x0000_s1052" style="position:absolute;left:0;text-align:left;margin-left:45pt;margin-top:61pt;width:90pt;height:49.2pt;z-index:251675648" coordorigin="3420,2700" coordsize="1800,900">
            <v:roundrect id="_x0000_s1053" style="position:absolute;left:3420;top:2700;width:540;height:900" arcsize="10923f">
              <v:textbox style="mso-next-textbox:#_x0000_s1053">
                <w:txbxContent>
                  <w:p w:rsidR="005407FF" w:rsidRDefault="005407FF" w:rsidP="00AB2861">
                    <w:pPr>
                      <w:rPr>
                        <w:rFonts w:ascii="Arial Narrow" w:hAnsi="Arial Narrow"/>
                        <w:sz w:val="18"/>
                      </w:rPr>
                    </w:pPr>
                  </w:p>
                </w:txbxContent>
              </v:textbox>
            </v:roundrect>
            <v:roundrect id="_x0000_s1054" style="position:absolute;left:3780;top:2700;width:540;height:900" arcsize="10923f">
              <v:textbox style="mso-next-textbox:#_x0000_s1054">
                <w:txbxContent>
                  <w:p w:rsidR="005407FF" w:rsidRDefault="005407FF" w:rsidP="00AB2861">
                    <w:pPr>
                      <w:rPr>
                        <w:rFonts w:ascii="Arial Narrow" w:hAnsi="Arial Narrow"/>
                        <w:sz w:val="18"/>
                      </w:rPr>
                    </w:pPr>
                  </w:p>
                </w:txbxContent>
              </v:textbox>
            </v:roundrect>
            <v:roundrect id="_x0000_s1055" style="position:absolute;left:4140;top:2700;width:1080;height:900" arcsize="10923f">
              <v:textbox style="mso-next-textbox:#_x0000_s1055">
                <w:txbxContent>
                  <w:p w:rsidR="005407FF" w:rsidRDefault="005407FF" w:rsidP="00AB2861">
                    <w:pPr>
                      <w:pStyle w:val="BodyText3"/>
                      <w:rPr>
                        <w:sz w:val="18"/>
                      </w:rPr>
                    </w:pPr>
                    <w:r>
                      <w:rPr>
                        <w:sz w:val="18"/>
                      </w:rPr>
                      <w:t>Buyer value chain</w:t>
                    </w:r>
                  </w:p>
                </w:txbxContent>
              </v:textbox>
            </v:roundrect>
          </v:group>
        </w:pict>
      </w:r>
      <w:r w:rsidRPr="00AC0C5A">
        <w:rPr>
          <w:rFonts w:cs="MV Boli"/>
          <w:noProof/>
          <w:sz w:val="20"/>
          <w:szCs w:val="20"/>
        </w:rPr>
        <w:pict>
          <v:group id="_x0000_s1040" style="position:absolute;left:0;text-align:left;margin-left:45pt;margin-top:137.5pt;width:90pt;height:59.1pt;z-index:251672576" coordorigin="3420,2700" coordsize="1800,900">
            <v:roundrect id="_x0000_s1041" style="position:absolute;left:3420;top:2700;width:540;height:900" arcsize="10923f">
              <v:textbox style="mso-next-textbox:#_x0000_s1041">
                <w:txbxContent>
                  <w:p w:rsidR="005407FF" w:rsidRDefault="005407FF" w:rsidP="00AB2861">
                    <w:pPr>
                      <w:rPr>
                        <w:rFonts w:ascii="Arial Narrow" w:hAnsi="Arial Narrow"/>
                        <w:sz w:val="18"/>
                      </w:rPr>
                    </w:pPr>
                  </w:p>
                </w:txbxContent>
              </v:textbox>
            </v:roundrect>
            <v:roundrect id="_x0000_s1042" style="position:absolute;left:3780;top:2700;width:540;height:900" arcsize="10923f">
              <v:textbox style="mso-next-textbox:#_x0000_s1042">
                <w:txbxContent>
                  <w:p w:rsidR="005407FF" w:rsidRDefault="005407FF" w:rsidP="00AB2861">
                    <w:pPr>
                      <w:rPr>
                        <w:rFonts w:ascii="Arial Narrow" w:hAnsi="Arial Narrow"/>
                        <w:sz w:val="18"/>
                      </w:rPr>
                    </w:pPr>
                  </w:p>
                </w:txbxContent>
              </v:textbox>
            </v:roundrect>
            <v:roundrect id="_x0000_s1043" style="position:absolute;left:4140;top:2700;width:1080;height:900" arcsize="10923f">
              <v:textbox style="mso-next-textbox:#_x0000_s1043">
                <w:txbxContent>
                  <w:p w:rsidR="005407FF" w:rsidRDefault="005407FF" w:rsidP="00AB2861">
                    <w:pPr>
                      <w:pStyle w:val="BodyText3"/>
                      <w:rPr>
                        <w:sz w:val="18"/>
                      </w:rPr>
                    </w:pPr>
                    <w:r>
                      <w:rPr>
                        <w:sz w:val="18"/>
                      </w:rPr>
                      <w:t>Disposal Recycle value chain</w:t>
                    </w:r>
                  </w:p>
                </w:txbxContent>
              </v:textbox>
            </v:roundrect>
          </v:group>
        </w:pict>
      </w:r>
      <w:r w:rsidRPr="00AC0C5A">
        <w:rPr>
          <w:rFonts w:cs="MV Boli"/>
          <w:noProof/>
          <w:sz w:val="20"/>
          <w:szCs w:val="20"/>
        </w:rPr>
        <w:pict>
          <v:line id="_x0000_s1085" style="position:absolute;left:0;text-align:left;z-index:251685888" from="261pt,106pt" to="297pt,106pt"/>
        </w:pict>
      </w:r>
      <w:r w:rsidRPr="00AC0C5A">
        <w:rPr>
          <w:rFonts w:cs="MV Boli"/>
          <w:noProof/>
          <w:sz w:val="20"/>
          <w:szCs w:val="20"/>
        </w:rPr>
        <w:pict>
          <v:line id="_x0000_s1084" style="position:absolute;left:0;text-align:left;z-index:251684864" from="261pt,52pt" to="297pt,52pt"/>
        </w:pict>
      </w:r>
      <w:r w:rsidRPr="00AC0C5A">
        <w:rPr>
          <w:rFonts w:cs="MV Boli"/>
          <w:noProof/>
          <w:sz w:val="20"/>
          <w:szCs w:val="20"/>
        </w:rPr>
        <w:pict>
          <v:line id="_x0000_s1083" style="position:absolute;left:0;text-align:left;z-index:251683840" from="261pt,7pt" to="297pt,7pt"/>
        </w:pict>
      </w:r>
    </w:p>
    <w:p w:rsidR="00AB2861" w:rsidRPr="00AC0CAC" w:rsidRDefault="00AB2861" w:rsidP="00AB2861">
      <w:pPr>
        <w:spacing w:after="100"/>
        <w:ind w:left="432" w:hanging="432"/>
        <w:jc w:val="both"/>
        <w:rPr>
          <w:rFonts w:ascii="Arial Narrow" w:hAnsi="Arial Narrow" w:cs="MV Boli"/>
          <w:sz w:val="20"/>
        </w:rPr>
      </w:pPr>
    </w:p>
    <w:p w:rsidR="00AB2861" w:rsidRPr="00AC0CAC" w:rsidRDefault="00AB2861" w:rsidP="00AB2861">
      <w:pPr>
        <w:spacing w:after="100"/>
        <w:ind w:left="432" w:hanging="432"/>
        <w:jc w:val="both"/>
        <w:rPr>
          <w:rFonts w:ascii="Arial Narrow" w:hAnsi="Arial Narrow" w:cs="MV Boli"/>
          <w:b/>
          <w:spacing w:val="4"/>
          <w:sz w:val="20"/>
        </w:rPr>
      </w:pPr>
    </w:p>
    <w:p w:rsidR="00AB2861" w:rsidRPr="00AC0CAC" w:rsidRDefault="00AB2861" w:rsidP="00AB2861">
      <w:pPr>
        <w:pStyle w:val="HANG"/>
        <w:widowControl w:val="0"/>
        <w:rPr>
          <w:rFonts w:cs="MV Boli"/>
          <w:sz w:val="20"/>
        </w:rPr>
      </w:pPr>
    </w:p>
    <w:p w:rsidR="00AB2861" w:rsidRPr="00AC0CAC" w:rsidRDefault="00AB2861" w:rsidP="00AB2861">
      <w:pPr>
        <w:pStyle w:val="hang0"/>
        <w:widowControl w:val="0"/>
        <w:tabs>
          <w:tab w:val="left" w:pos="1728"/>
        </w:tabs>
        <w:ind w:left="720" w:hanging="720"/>
        <w:rPr>
          <w:rFonts w:cs="MV Boli"/>
          <w:b/>
          <w:sz w:val="20"/>
        </w:rPr>
      </w:pPr>
    </w:p>
    <w:p w:rsidR="00AB2861" w:rsidRPr="00AC0CAC" w:rsidRDefault="00AB2861" w:rsidP="00AB2861">
      <w:pPr>
        <w:rPr>
          <w:rFonts w:ascii="Arial Narrow" w:hAnsi="Arial Narrow" w:cs="MV Boli"/>
          <w:sz w:val="20"/>
        </w:rPr>
      </w:pPr>
    </w:p>
    <w:p w:rsidR="00AB2861" w:rsidRPr="00AC0CAC" w:rsidRDefault="00AB2861" w:rsidP="00AB2861">
      <w:pPr>
        <w:rPr>
          <w:rFonts w:ascii="Arial Narrow" w:hAnsi="Arial Narrow" w:cs="MV Boli"/>
          <w:sz w:val="20"/>
        </w:rPr>
      </w:pPr>
    </w:p>
    <w:p w:rsidR="005B58B2" w:rsidRDefault="005B58B2" w:rsidP="00AB2861">
      <w:pPr>
        <w:pStyle w:val="justify"/>
        <w:rPr>
          <w:rFonts w:cs="MV Boli"/>
          <w:sz w:val="20"/>
        </w:rPr>
      </w:pPr>
    </w:p>
    <w:p w:rsidR="005B58B2" w:rsidRDefault="005B58B2" w:rsidP="00AB2861">
      <w:pPr>
        <w:pStyle w:val="justify"/>
        <w:rPr>
          <w:rFonts w:cs="MV Boli"/>
          <w:sz w:val="20"/>
        </w:rPr>
      </w:pPr>
    </w:p>
    <w:p w:rsidR="005B58B2" w:rsidRDefault="005B58B2" w:rsidP="00AB2861">
      <w:pPr>
        <w:pStyle w:val="justify"/>
        <w:rPr>
          <w:rFonts w:cs="MV Boli"/>
          <w:sz w:val="20"/>
        </w:rPr>
      </w:pPr>
    </w:p>
    <w:p w:rsidR="005B58B2" w:rsidRDefault="005B58B2" w:rsidP="00AB2861">
      <w:pPr>
        <w:pStyle w:val="justify"/>
        <w:rPr>
          <w:rFonts w:cs="MV Boli"/>
          <w:sz w:val="20"/>
        </w:rPr>
      </w:pPr>
    </w:p>
    <w:p w:rsidR="005B58B2" w:rsidRDefault="005B58B2" w:rsidP="00AB2861">
      <w:pPr>
        <w:pStyle w:val="justify"/>
        <w:rPr>
          <w:rFonts w:cs="MV Boli"/>
          <w:sz w:val="20"/>
        </w:rPr>
      </w:pPr>
    </w:p>
    <w:p w:rsidR="005B58B2" w:rsidRDefault="005B58B2" w:rsidP="00AB2861">
      <w:pPr>
        <w:pStyle w:val="justify"/>
        <w:rPr>
          <w:rFonts w:cs="MV Boli"/>
          <w:sz w:val="20"/>
        </w:rPr>
      </w:pPr>
    </w:p>
    <w:p w:rsidR="00AB2861" w:rsidRPr="00AC0CAC" w:rsidRDefault="00AB2861" w:rsidP="00AB2861">
      <w:pPr>
        <w:pStyle w:val="justify"/>
        <w:rPr>
          <w:rFonts w:cs="MV Boli"/>
          <w:sz w:val="20"/>
        </w:rPr>
      </w:pPr>
      <w:r w:rsidRPr="00AC0CAC">
        <w:rPr>
          <w:rFonts w:cs="MV Boli"/>
          <w:sz w:val="20"/>
        </w:rPr>
        <w:t xml:space="preserve">Question </w:t>
      </w:r>
      <w:r w:rsidR="00C20AF5" w:rsidRPr="00AC0CAC">
        <w:rPr>
          <w:rFonts w:cs="MV Boli"/>
          <w:sz w:val="20"/>
        </w:rPr>
        <w:t>68</w:t>
      </w:r>
    </w:p>
    <w:p w:rsidR="00AB2861" w:rsidRPr="00AC0CAC" w:rsidRDefault="00AB2861" w:rsidP="00AB2861">
      <w:pPr>
        <w:pStyle w:val="HANG-Q"/>
        <w:rPr>
          <w:rFonts w:cs="MV Boli"/>
          <w:sz w:val="20"/>
        </w:rPr>
      </w:pPr>
      <w:r w:rsidRPr="00AC0CAC">
        <w:rPr>
          <w:rFonts w:cs="MV Boli"/>
          <w:sz w:val="20"/>
        </w:rPr>
        <w:t>(a)</w:t>
      </w:r>
      <w:r w:rsidRPr="00AC0CAC">
        <w:rPr>
          <w:rFonts w:cs="MV Boli"/>
          <w:sz w:val="20"/>
        </w:rPr>
        <w:tab/>
        <w:t xml:space="preserve">What are the advantages and limitations of Zero base </w:t>
      </w:r>
      <w:r w:rsidR="0099469C" w:rsidRPr="00AC0CAC">
        <w:rPr>
          <w:rFonts w:cs="MV Boli"/>
          <w:sz w:val="20"/>
        </w:rPr>
        <w:t>Budgeting?</w:t>
      </w:r>
      <w:r w:rsidRPr="00AC0CAC">
        <w:rPr>
          <w:rFonts w:cs="MV Boli"/>
          <w:sz w:val="20"/>
        </w:rPr>
        <w:tab/>
        <w:t xml:space="preserve">           (4 Marks)</w:t>
      </w:r>
    </w:p>
    <w:p w:rsidR="00AB2861" w:rsidRPr="00AC0CAC" w:rsidRDefault="00AB2861" w:rsidP="00AB2861">
      <w:pPr>
        <w:pStyle w:val="HANG-Q"/>
        <w:rPr>
          <w:rFonts w:cs="MV Boli"/>
          <w:sz w:val="20"/>
        </w:rPr>
      </w:pPr>
      <w:r w:rsidRPr="00AC0CAC">
        <w:rPr>
          <w:rFonts w:cs="MV Boli"/>
          <w:sz w:val="20"/>
        </w:rPr>
        <w:t>(b)</w:t>
      </w:r>
      <w:r w:rsidRPr="00AC0CAC">
        <w:rPr>
          <w:rFonts w:cs="MV Boli"/>
          <w:sz w:val="20"/>
        </w:rPr>
        <w:tab/>
        <w:t xml:space="preserve">What are benchmarking code of </w:t>
      </w:r>
      <w:r w:rsidR="0099469C" w:rsidRPr="00AC0CAC">
        <w:rPr>
          <w:rFonts w:cs="MV Boli"/>
          <w:sz w:val="20"/>
        </w:rPr>
        <w:t>conduct?</w:t>
      </w:r>
      <w:r w:rsidR="00CB2515">
        <w:rPr>
          <w:rFonts w:cs="MV Boli"/>
          <w:sz w:val="20"/>
        </w:rPr>
        <w:tab/>
      </w:r>
      <w:r w:rsidR="00CB2515">
        <w:rPr>
          <w:rFonts w:cs="MV Boli"/>
          <w:sz w:val="20"/>
        </w:rPr>
        <w:tab/>
        <w:t xml:space="preserve">                        </w:t>
      </w:r>
      <w:r w:rsidRPr="00AC0CAC">
        <w:rPr>
          <w:rFonts w:cs="MV Boli"/>
          <w:sz w:val="20"/>
        </w:rPr>
        <w:t xml:space="preserve"> (3 Marks)</w:t>
      </w:r>
    </w:p>
    <w:p w:rsidR="00AB2861" w:rsidRPr="00AC0CAC" w:rsidRDefault="00AB2861" w:rsidP="00AB2861">
      <w:pPr>
        <w:pStyle w:val="HANG-Q"/>
        <w:rPr>
          <w:rFonts w:cs="MV Boli"/>
          <w:sz w:val="20"/>
        </w:rPr>
      </w:pPr>
      <w:r w:rsidRPr="00AC0CAC">
        <w:rPr>
          <w:rFonts w:cs="MV Boli"/>
          <w:sz w:val="20"/>
        </w:rPr>
        <w:t>(c)</w:t>
      </w:r>
      <w:r w:rsidRPr="00AC0CAC">
        <w:rPr>
          <w:rFonts w:cs="MV Boli"/>
          <w:sz w:val="20"/>
        </w:rPr>
        <w:tab/>
        <w:t>Explain briefly the main features of ERP.</w:t>
      </w:r>
      <w:r w:rsidRPr="00AC0CAC">
        <w:rPr>
          <w:rFonts w:cs="MV Boli"/>
          <w:sz w:val="20"/>
        </w:rPr>
        <w:tab/>
      </w:r>
      <w:r w:rsidRPr="00AC0CAC">
        <w:rPr>
          <w:rFonts w:cs="MV Boli"/>
          <w:sz w:val="20"/>
        </w:rPr>
        <w:tab/>
      </w:r>
      <w:r w:rsidRPr="00AC0CAC">
        <w:rPr>
          <w:rFonts w:cs="MV Boli"/>
          <w:sz w:val="20"/>
        </w:rPr>
        <w:tab/>
      </w:r>
      <w:r w:rsidRPr="00AC0CAC">
        <w:rPr>
          <w:rFonts w:cs="MV Boli"/>
          <w:sz w:val="20"/>
        </w:rPr>
        <w:tab/>
        <w:t xml:space="preserve">           (4 Marks)</w:t>
      </w:r>
    </w:p>
    <w:p w:rsidR="00AB2861" w:rsidRPr="00AC0CAC" w:rsidRDefault="00AB2861" w:rsidP="00AB2861">
      <w:pPr>
        <w:pStyle w:val="justify"/>
        <w:rPr>
          <w:rFonts w:cs="MV Boli"/>
          <w:sz w:val="20"/>
        </w:rPr>
      </w:pPr>
      <w:r w:rsidRPr="00AC0CAC">
        <w:rPr>
          <w:rFonts w:cs="MV Boli"/>
          <w:sz w:val="20"/>
        </w:rPr>
        <w:t>Answer</w:t>
      </w:r>
    </w:p>
    <w:p w:rsidR="00AB2861" w:rsidRPr="00AC0CAC" w:rsidRDefault="00AB2861" w:rsidP="00AB2861">
      <w:pPr>
        <w:pStyle w:val="HANG"/>
        <w:rPr>
          <w:rFonts w:cs="MV Boli"/>
          <w:b/>
          <w:bCs/>
          <w:sz w:val="20"/>
        </w:rPr>
      </w:pPr>
      <w:r w:rsidRPr="00AC0CAC">
        <w:rPr>
          <w:rFonts w:cs="MV Boli"/>
          <w:b/>
          <w:bCs/>
          <w:sz w:val="20"/>
        </w:rPr>
        <w:t xml:space="preserve">(a) </w:t>
      </w:r>
      <w:r w:rsidRPr="00AC0CAC">
        <w:rPr>
          <w:rFonts w:cs="MV Boli"/>
          <w:b/>
          <w:bCs/>
          <w:sz w:val="20"/>
        </w:rPr>
        <w:tab/>
      </w:r>
      <w:r w:rsidRPr="00CB2515">
        <w:rPr>
          <w:rStyle w:val="Heading4Char"/>
        </w:rPr>
        <w:t>Advantage of ZBB</w:t>
      </w:r>
    </w:p>
    <w:p w:rsidR="00AB2861" w:rsidRPr="00AC0CAC" w:rsidRDefault="00AB2861" w:rsidP="00AB2861">
      <w:pPr>
        <w:pStyle w:val="HANG-1"/>
        <w:rPr>
          <w:rFonts w:cs="MV Boli"/>
          <w:sz w:val="20"/>
        </w:rPr>
      </w:pPr>
      <w:r w:rsidRPr="00AC0CAC">
        <w:rPr>
          <w:rFonts w:cs="MV Boli"/>
          <w:sz w:val="20"/>
        </w:rPr>
        <w:t>(i)</w:t>
      </w:r>
      <w:r w:rsidRPr="00AC0CAC">
        <w:rPr>
          <w:rFonts w:cs="MV Boli"/>
          <w:sz w:val="20"/>
        </w:rPr>
        <w:tab/>
        <w:t>It provides a systematic approach for evaluation of different activities and ranks them in order of     preference for allocation of scare resource.</w:t>
      </w:r>
    </w:p>
    <w:p w:rsidR="00AB2861" w:rsidRPr="00AC0CAC" w:rsidRDefault="00AB2861" w:rsidP="00AB2861">
      <w:pPr>
        <w:pStyle w:val="HANG-1"/>
        <w:rPr>
          <w:rFonts w:cs="MV Boli"/>
          <w:sz w:val="20"/>
        </w:rPr>
      </w:pPr>
      <w:r w:rsidRPr="00AC0CAC">
        <w:rPr>
          <w:rFonts w:cs="MV Boli"/>
          <w:sz w:val="20"/>
        </w:rPr>
        <w:t>(ii)</w:t>
      </w:r>
      <w:r w:rsidRPr="00AC0CAC">
        <w:rPr>
          <w:rFonts w:cs="MV Boli"/>
          <w:sz w:val="20"/>
        </w:rPr>
        <w:tab/>
        <w:t xml:space="preserve">It ensures that the various functions undertaken by the </w:t>
      </w:r>
      <w:r w:rsidR="0099469C" w:rsidRPr="00AC0CAC">
        <w:rPr>
          <w:rFonts w:cs="MV Boli"/>
          <w:sz w:val="20"/>
        </w:rPr>
        <w:t>organization</w:t>
      </w:r>
      <w:r w:rsidRPr="00AC0CAC">
        <w:rPr>
          <w:rFonts w:cs="MV Boli"/>
          <w:sz w:val="20"/>
        </w:rPr>
        <w:t xml:space="preserve"> are critical for the achievement of its objectives and are being performed in the best way.</w:t>
      </w:r>
    </w:p>
    <w:p w:rsidR="00AB2861" w:rsidRPr="00AC0CAC" w:rsidRDefault="00AB2861" w:rsidP="00AB2861">
      <w:pPr>
        <w:pStyle w:val="HANG-1"/>
        <w:rPr>
          <w:rFonts w:cs="MV Boli"/>
          <w:sz w:val="20"/>
        </w:rPr>
      </w:pPr>
      <w:r w:rsidRPr="00AC0CAC">
        <w:rPr>
          <w:rFonts w:cs="MV Boli"/>
          <w:sz w:val="20"/>
        </w:rPr>
        <w:t>(iii)</w:t>
      </w:r>
      <w:r w:rsidRPr="00AC0CAC">
        <w:rPr>
          <w:rFonts w:cs="MV Boli"/>
          <w:sz w:val="20"/>
        </w:rPr>
        <w:tab/>
        <w:t>It provides an opportunity to the management to allocate resources for various activities only after     having a thorough cost-benefit analysis.</w:t>
      </w:r>
    </w:p>
    <w:p w:rsidR="00AB2861" w:rsidRPr="00AC0CAC" w:rsidRDefault="00AB2861" w:rsidP="00AB2861">
      <w:pPr>
        <w:pStyle w:val="HANG-1"/>
        <w:rPr>
          <w:rFonts w:cs="MV Boli"/>
          <w:sz w:val="20"/>
        </w:rPr>
      </w:pPr>
      <w:r w:rsidRPr="00AC0CAC">
        <w:rPr>
          <w:rFonts w:cs="MV Boli"/>
          <w:sz w:val="20"/>
        </w:rPr>
        <w:t>(iv)</w:t>
      </w:r>
      <w:r w:rsidRPr="00AC0CAC">
        <w:rPr>
          <w:rFonts w:cs="MV Boli"/>
          <w:sz w:val="20"/>
        </w:rPr>
        <w:tab/>
        <w:t>The area of wasteful expenditure can be easily identified and eliminated.</w:t>
      </w:r>
    </w:p>
    <w:p w:rsidR="00AB2861" w:rsidRPr="00AC0CAC" w:rsidRDefault="00AB2861" w:rsidP="00AB2861">
      <w:pPr>
        <w:pStyle w:val="HANG-1"/>
        <w:rPr>
          <w:rFonts w:cs="MV Boli"/>
          <w:sz w:val="20"/>
        </w:rPr>
      </w:pPr>
      <w:r w:rsidRPr="00AC0CAC">
        <w:rPr>
          <w:rFonts w:cs="MV Boli"/>
          <w:sz w:val="20"/>
        </w:rPr>
        <w:t>(v)</w:t>
      </w:r>
      <w:r w:rsidRPr="00AC0CAC">
        <w:rPr>
          <w:rFonts w:cs="MV Boli"/>
          <w:sz w:val="20"/>
        </w:rPr>
        <w:tab/>
        <w:t>Departmental budgets are closely linked with corporate objectives.</w:t>
      </w:r>
    </w:p>
    <w:p w:rsidR="00AB2861" w:rsidRPr="00AC0CAC" w:rsidRDefault="00AB2861" w:rsidP="00AB2861">
      <w:pPr>
        <w:pStyle w:val="HANG-1"/>
        <w:rPr>
          <w:rFonts w:cs="MV Boli"/>
          <w:sz w:val="20"/>
        </w:rPr>
      </w:pPr>
      <w:r w:rsidRPr="00AC0CAC">
        <w:rPr>
          <w:rFonts w:cs="MV Boli"/>
          <w:sz w:val="20"/>
        </w:rPr>
        <w:lastRenderedPageBreak/>
        <w:t>(vi)</w:t>
      </w:r>
      <w:r w:rsidRPr="00AC0CAC">
        <w:rPr>
          <w:rFonts w:cs="MV Boli"/>
          <w:sz w:val="20"/>
        </w:rPr>
        <w:tab/>
        <w:t>The technique can also be used for the introduction and implementation of the system of ‘management by objective’.</w:t>
      </w:r>
    </w:p>
    <w:p w:rsidR="00AB2861" w:rsidRPr="00AC0CAC" w:rsidRDefault="00AB2861" w:rsidP="00AB2861">
      <w:pPr>
        <w:pStyle w:val="Heading5"/>
        <w:spacing w:after="100"/>
        <w:ind w:firstLine="360"/>
        <w:jc w:val="left"/>
        <w:rPr>
          <w:rFonts w:cs="MV Boli"/>
          <w:sz w:val="20"/>
          <w:szCs w:val="20"/>
        </w:rPr>
      </w:pPr>
      <w:r w:rsidRPr="00AC0CAC">
        <w:rPr>
          <w:rFonts w:cs="MV Boli"/>
          <w:sz w:val="20"/>
          <w:szCs w:val="20"/>
        </w:rPr>
        <w:t>Limitations of ZBB</w:t>
      </w:r>
    </w:p>
    <w:p w:rsidR="00AB2861" w:rsidRPr="00AC0CAC" w:rsidRDefault="00AB2861" w:rsidP="00AB2861">
      <w:pPr>
        <w:pStyle w:val="HANG-1"/>
        <w:rPr>
          <w:rFonts w:cs="MV Boli"/>
          <w:sz w:val="20"/>
        </w:rPr>
      </w:pPr>
      <w:r w:rsidRPr="00AC0CAC">
        <w:rPr>
          <w:rFonts w:cs="MV Boli"/>
          <w:sz w:val="20"/>
        </w:rPr>
        <w:t>(i)</w:t>
      </w:r>
      <w:r w:rsidRPr="00AC0CAC">
        <w:rPr>
          <w:rFonts w:cs="MV Boli"/>
          <w:sz w:val="20"/>
        </w:rPr>
        <w:tab/>
        <w:t>Various operational problems are likely to be faced in implementing the technique.</w:t>
      </w:r>
    </w:p>
    <w:p w:rsidR="00AB2861" w:rsidRPr="00AC0CAC" w:rsidRDefault="00AB2861" w:rsidP="00AB2861">
      <w:pPr>
        <w:pStyle w:val="HANG-1"/>
        <w:rPr>
          <w:rFonts w:cs="MV Boli"/>
          <w:sz w:val="20"/>
        </w:rPr>
      </w:pPr>
      <w:r w:rsidRPr="00AC0CAC">
        <w:rPr>
          <w:rFonts w:cs="MV Boli"/>
          <w:sz w:val="20"/>
        </w:rPr>
        <w:t>(ii)</w:t>
      </w:r>
      <w:r w:rsidRPr="00AC0CAC">
        <w:rPr>
          <w:rFonts w:cs="MV Boli"/>
          <w:sz w:val="20"/>
        </w:rPr>
        <w:tab/>
        <w:t>The full support of top management is required.</w:t>
      </w:r>
    </w:p>
    <w:p w:rsidR="00AB2861" w:rsidRPr="00AC0CAC" w:rsidRDefault="00AB2861" w:rsidP="00AB2861">
      <w:pPr>
        <w:pStyle w:val="HANG-1"/>
        <w:rPr>
          <w:rFonts w:cs="MV Boli"/>
          <w:sz w:val="20"/>
        </w:rPr>
      </w:pPr>
      <w:r w:rsidRPr="00AC0CAC">
        <w:rPr>
          <w:rFonts w:cs="MV Boli"/>
          <w:sz w:val="20"/>
        </w:rPr>
        <w:t>(iii)</w:t>
      </w:r>
      <w:r w:rsidRPr="00AC0CAC">
        <w:rPr>
          <w:rFonts w:cs="MV Boli"/>
          <w:sz w:val="20"/>
        </w:rPr>
        <w:tab/>
        <w:t>It is time consuming as well as costly.</w:t>
      </w:r>
    </w:p>
    <w:p w:rsidR="00AB2861" w:rsidRPr="00AC0CAC" w:rsidRDefault="00AB2861" w:rsidP="00AB2861">
      <w:pPr>
        <w:pStyle w:val="HANG-1"/>
        <w:rPr>
          <w:rFonts w:cs="MV Boli"/>
          <w:sz w:val="20"/>
        </w:rPr>
      </w:pPr>
      <w:r w:rsidRPr="00AC0CAC">
        <w:rPr>
          <w:rFonts w:cs="MV Boli"/>
          <w:sz w:val="20"/>
        </w:rPr>
        <w:t>(iv)</w:t>
      </w:r>
      <w:r w:rsidRPr="00AC0CAC">
        <w:rPr>
          <w:rFonts w:cs="MV Boli"/>
          <w:sz w:val="20"/>
        </w:rPr>
        <w:tab/>
        <w:t>It requires proper trained managerial staff.</w:t>
      </w:r>
      <w:r w:rsidRPr="00AC0CAC">
        <w:rPr>
          <w:rFonts w:cs="MV Boli"/>
          <w:sz w:val="20"/>
        </w:rPr>
        <w:tab/>
      </w:r>
    </w:p>
    <w:p w:rsidR="00AB2861" w:rsidRPr="00AC0CAC" w:rsidRDefault="00AB2861" w:rsidP="00AB2861">
      <w:pPr>
        <w:pStyle w:val="HANG"/>
        <w:rPr>
          <w:rFonts w:cs="MV Boli"/>
          <w:b/>
          <w:bCs/>
          <w:sz w:val="20"/>
        </w:rPr>
      </w:pPr>
      <w:r w:rsidRPr="00AC0CAC">
        <w:rPr>
          <w:rFonts w:cs="MV Boli"/>
          <w:b/>
          <w:bCs/>
          <w:sz w:val="20"/>
        </w:rPr>
        <w:t xml:space="preserve">(b) </w:t>
      </w:r>
      <w:r w:rsidRPr="00AC0CAC">
        <w:rPr>
          <w:rFonts w:cs="MV Boli"/>
          <w:b/>
          <w:bCs/>
          <w:sz w:val="20"/>
        </w:rPr>
        <w:tab/>
      </w:r>
      <w:r w:rsidRPr="00CB2515">
        <w:rPr>
          <w:rStyle w:val="Heading4Char"/>
        </w:rPr>
        <w:t>Benchmarking code of conduct</w:t>
      </w:r>
    </w:p>
    <w:p w:rsidR="00AB2861" w:rsidRPr="00AC0CAC" w:rsidRDefault="00AB2861" w:rsidP="00AB2861">
      <w:pPr>
        <w:pStyle w:val="HANG"/>
        <w:ind w:firstLine="0"/>
        <w:rPr>
          <w:rFonts w:cs="MV Boli"/>
          <w:sz w:val="20"/>
        </w:rPr>
      </w:pPr>
      <w:r w:rsidRPr="00AC0CAC">
        <w:rPr>
          <w:rFonts w:cs="MV Boli"/>
          <w:sz w:val="20"/>
        </w:rPr>
        <w:t xml:space="preserve">Bench marking is the process of identifying and learning from the best practices anywhere in the world. It is a powerful tool for continuous improvement. To contribute to efficient, effective and ethical bench marking, individuals agree for themselves and their </w:t>
      </w:r>
      <w:r w:rsidR="0099469C" w:rsidRPr="00AC0CAC">
        <w:rPr>
          <w:rFonts w:cs="MV Boli"/>
          <w:sz w:val="20"/>
        </w:rPr>
        <w:t>organization</w:t>
      </w:r>
      <w:r w:rsidRPr="00AC0CAC">
        <w:rPr>
          <w:rFonts w:cs="MV Boli"/>
          <w:sz w:val="20"/>
        </w:rPr>
        <w:t xml:space="preserve"> to be abided by the following principles for the benchmarking with other </w:t>
      </w:r>
      <w:r w:rsidR="0099469C" w:rsidRPr="00AC0CAC">
        <w:rPr>
          <w:rFonts w:cs="MV Boli"/>
          <w:sz w:val="20"/>
        </w:rPr>
        <w:t>organizations</w:t>
      </w:r>
      <w:r w:rsidRPr="00AC0CAC">
        <w:rPr>
          <w:rFonts w:cs="MV Boli"/>
          <w:sz w:val="20"/>
        </w:rPr>
        <w:t>.</w:t>
      </w:r>
    </w:p>
    <w:p w:rsidR="00AB2861" w:rsidRPr="00AC0CAC" w:rsidRDefault="00AB2861" w:rsidP="00AB2861">
      <w:pPr>
        <w:pStyle w:val="HANG"/>
        <w:ind w:hanging="72"/>
        <w:rPr>
          <w:rFonts w:cs="MV Boli"/>
          <w:i/>
          <w:iCs/>
          <w:sz w:val="20"/>
        </w:rPr>
      </w:pPr>
      <w:r w:rsidRPr="00AC0CAC">
        <w:rPr>
          <w:rFonts w:cs="MV Boli"/>
          <w:i/>
          <w:iCs/>
          <w:sz w:val="20"/>
        </w:rPr>
        <w:t>Suggested benchmarking code of conduct:</w:t>
      </w:r>
    </w:p>
    <w:p w:rsidR="00AB2861" w:rsidRPr="00AC0CAC" w:rsidRDefault="00AB2861" w:rsidP="00AB2861">
      <w:pPr>
        <w:pStyle w:val="HANG-1"/>
        <w:rPr>
          <w:rFonts w:cs="MV Boli"/>
          <w:sz w:val="20"/>
        </w:rPr>
      </w:pPr>
      <w:r w:rsidRPr="00AC0CAC">
        <w:rPr>
          <w:rFonts w:cs="MV Boli"/>
          <w:sz w:val="20"/>
        </w:rPr>
        <w:t>(i)</w:t>
      </w:r>
      <w:r w:rsidRPr="00AC0CAC">
        <w:rPr>
          <w:rFonts w:cs="MV Boli"/>
          <w:sz w:val="20"/>
        </w:rPr>
        <w:tab/>
        <w:t>Principle of legality</w:t>
      </w:r>
    </w:p>
    <w:p w:rsidR="00AB2861" w:rsidRPr="00AC0CAC" w:rsidRDefault="00AB2861" w:rsidP="00AB2861">
      <w:pPr>
        <w:pStyle w:val="HANG-1"/>
        <w:rPr>
          <w:rFonts w:cs="MV Boli"/>
          <w:sz w:val="20"/>
        </w:rPr>
      </w:pPr>
      <w:r w:rsidRPr="00AC0CAC">
        <w:rPr>
          <w:rFonts w:cs="MV Boli"/>
          <w:sz w:val="20"/>
        </w:rPr>
        <w:t>(ii)</w:t>
      </w:r>
      <w:r w:rsidRPr="00AC0CAC">
        <w:rPr>
          <w:rFonts w:cs="MV Boli"/>
          <w:sz w:val="20"/>
        </w:rPr>
        <w:tab/>
        <w:t>Principle of exchange</w:t>
      </w:r>
    </w:p>
    <w:p w:rsidR="00AB2861" w:rsidRPr="00AC0CAC" w:rsidRDefault="00AB2861" w:rsidP="00AB2861">
      <w:pPr>
        <w:pStyle w:val="HANG-1"/>
        <w:rPr>
          <w:rFonts w:cs="MV Boli"/>
          <w:sz w:val="20"/>
        </w:rPr>
      </w:pPr>
      <w:r w:rsidRPr="00AC0CAC">
        <w:rPr>
          <w:rFonts w:cs="MV Boli"/>
          <w:sz w:val="20"/>
        </w:rPr>
        <w:t>(iii)</w:t>
      </w:r>
      <w:r w:rsidRPr="00AC0CAC">
        <w:rPr>
          <w:rFonts w:cs="MV Boli"/>
          <w:sz w:val="20"/>
        </w:rPr>
        <w:tab/>
        <w:t>Principle of confidentiality</w:t>
      </w:r>
    </w:p>
    <w:p w:rsidR="00AB2861" w:rsidRPr="00AC0CAC" w:rsidRDefault="00AB2861" w:rsidP="00AB2861">
      <w:pPr>
        <w:pStyle w:val="HANG-1"/>
        <w:rPr>
          <w:rFonts w:cs="MV Boli"/>
          <w:sz w:val="20"/>
        </w:rPr>
      </w:pPr>
      <w:r w:rsidRPr="00AC0CAC">
        <w:rPr>
          <w:rFonts w:cs="MV Boli"/>
          <w:sz w:val="20"/>
        </w:rPr>
        <w:t>(iv)</w:t>
      </w:r>
      <w:r w:rsidRPr="00AC0CAC">
        <w:rPr>
          <w:rFonts w:cs="MV Boli"/>
          <w:sz w:val="20"/>
        </w:rPr>
        <w:tab/>
        <w:t>Principle of use</w:t>
      </w:r>
    </w:p>
    <w:p w:rsidR="00AB2861" w:rsidRPr="00AC0CAC" w:rsidRDefault="00AB2861" w:rsidP="00AB2861">
      <w:pPr>
        <w:pStyle w:val="HANG-1"/>
        <w:rPr>
          <w:rFonts w:cs="MV Boli"/>
          <w:sz w:val="20"/>
        </w:rPr>
      </w:pPr>
      <w:r w:rsidRPr="00AC0CAC">
        <w:rPr>
          <w:rFonts w:cs="MV Boli"/>
          <w:sz w:val="20"/>
        </w:rPr>
        <w:t>(v)</w:t>
      </w:r>
      <w:r w:rsidRPr="00AC0CAC">
        <w:rPr>
          <w:rFonts w:cs="MV Boli"/>
          <w:sz w:val="20"/>
        </w:rPr>
        <w:tab/>
        <w:t>Principle of first party contact</w:t>
      </w:r>
    </w:p>
    <w:p w:rsidR="00AB2861" w:rsidRPr="00AC0CAC" w:rsidRDefault="00AB2861" w:rsidP="00AB2861">
      <w:pPr>
        <w:pStyle w:val="HANG-1"/>
        <w:rPr>
          <w:rFonts w:cs="MV Boli"/>
          <w:sz w:val="20"/>
        </w:rPr>
      </w:pPr>
      <w:r w:rsidRPr="00AC0CAC">
        <w:rPr>
          <w:rFonts w:cs="MV Boli"/>
          <w:sz w:val="20"/>
        </w:rPr>
        <w:t>(vi)</w:t>
      </w:r>
      <w:r w:rsidRPr="00AC0CAC">
        <w:rPr>
          <w:rFonts w:cs="MV Boli"/>
          <w:sz w:val="20"/>
        </w:rPr>
        <w:tab/>
        <w:t>Principle of third party contact</w:t>
      </w:r>
    </w:p>
    <w:p w:rsidR="00AB2861" w:rsidRPr="00AC0CAC" w:rsidRDefault="00AB2861" w:rsidP="00AB2861">
      <w:pPr>
        <w:pStyle w:val="HANG-1"/>
        <w:rPr>
          <w:rFonts w:cs="MV Boli"/>
          <w:sz w:val="20"/>
        </w:rPr>
      </w:pPr>
      <w:r w:rsidRPr="00AC0CAC">
        <w:rPr>
          <w:rFonts w:cs="MV Boli"/>
          <w:sz w:val="20"/>
        </w:rPr>
        <w:t>(vii)</w:t>
      </w:r>
      <w:r w:rsidRPr="00AC0CAC">
        <w:rPr>
          <w:rFonts w:cs="MV Boli"/>
          <w:sz w:val="20"/>
        </w:rPr>
        <w:tab/>
        <w:t>Principle of preparation</w:t>
      </w:r>
      <w:r w:rsidRPr="00AC0CAC">
        <w:rPr>
          <w:rFonts w:cs="MV Boli"/>
          <w:sz w:val="20"/>
        </w:rPr>
        <w:tab/>
      </w:r>
      <w:r w:rsidRPr="00AC0CAC">
        <w:rPr>
          <w:rFonts w:cs="MV Boli"/>
          <w:sz w:val="20"/>
        </w:rPr>
        <w:tab/>
      </w:r>
      <w:r w:rsidRPr="00AC0CAC">
        <w:rPr>
          <w:rFonts w:cs="MV Boli"/>
          <w:sz w:val="20"/>
        </w:rPr>
        <w:tab/>
      </w:r>
      <w:r w:rsidRPr="00AC0CAC">
        <w:rPr>
          <w:rFonts w:cs="MV Boli"/>
          <w:sz w:val="20"/>
        </w:rPr>
        <w:tab/>
      </w:r>
    </w:p>
    <w:p w:rsidR="00AB2861" w:rsidRPr="00AC0CAC" w:rsidRDefault="00AB2861" w:rsidP="00636DCA">
      <w:pPr>
        <w:pStyle w:val="HANG"/>
        <w:ind w:left="0" w:firstLine="0"/>
        <w:rPr>
          <w:rFonts w:cs="MV Boli"/>
          <w:b/>
          <w:bCs/>
          <w:sz w:val="20"/>
        </w:rPr>
      </w:pPr>
      <w:r w:rsidRPr="00AC0CAC">
        <w:rPr>
          <w:rFonts w:cs="MV Boli"/>
          <w:b/>
          <w:bCs/>
          <w:sz w:val="20"/>
        </w:rPr>
        <w:t xml:space="preserve">(c) </w:t>
      </w:r>
      <w:r w:rsidRPr="00AC0CAC">
        <w:rPr>
          <w:rFonts w:cs="MV Boli"/>
          <w:b/>
          <w:bCs/>
          <w:sz w:val="20"/>
        </w:rPr>
        <w:tab/>
      </w:r>
      <w:r w:rsidRPr="00CB2515">
        <w:rPr>
          <w:rStyle w:val="Heading3Char"/>
        </w:rPr>
        <w:t>Features of ERP</w:t>
      </w:r>
    </w:p>
    <w:p w:rsidR="00AB2861" w:rsidRPr="00AC0CAC" w:rsidRDefault="00AB2861" w:rsidP="00AB2861">
      <w:pPr>
        <w:pStyle w:val="HANG"/>
        <w:numPr>
          <w:ilvl w:val="0"/>
          <w:numId w:val="6"/>
        </w:numPr>
        <w:rPr>
          <w:rFonts w:cs="MV Boli"/>
          <w:sz w:val="20"/>
        </w:rPr>
      </w:pPr>
      <w:r w:rsidRPr="00AC0CAC">
        <w:rPr>
          <w:rFonts w:cs="MV Boli"/>
          <w:sz w:val="20"/>
        </w:rPr>
        <w:t xml:space="preserve">It facilitates </w:t>
      </w:r>
      <w:r w:rsidR="0099469C" w:rsidRPr="00AC0CAC">
        <w:rPr>
          <w:rFonts w:cs="MV Boli"/>
          <w:sz w:val="20"/>
        </w:rPr>
        <w:t>companywide</w:t>
      </w:r>
      <w:r w:rsidRPr="00AC0CAC">
        <w:rPr>
          <w:rFonts w:cs="MV Boli"/>
          <w:sz w:val="20"/>
        </w:rPr>
        <w:t xml:space="preserve"> integrated information systems covering all functional areas like manufacturing, purchase, payables, inventory etc.</w:t>
      </w:r>
    </w:p>
    <w:p w:rsidR="00AB2861" w:rsidRPr="00AC0CAC" w:rsidRDefault="00AB2861" w:rsidP="00AB2861">
      <w:pPr>
        <w:pStyle w:val="HANG"/>
        <w:numPr>
          <w:ilvl w:val="0"/>
          <w:numId w:val="6"/>
        </w:numPr>
        <w:rPr>
          <w:rFonts w:cs="MV Boli"/>
          <w:sz w:val="20"/>
        </w:rPr>
      </w:pPr>
      <w:r w:rsidRPr="00AC0CAC">
        <w:rPr>
          <w:rFonts w:cs="MV Boli"/>
          <w:sz w:val="20"/>
        </w:rPr>
        <w:t xml:space="preserve">It performs core activities and increases customer services thereby </w:t>
      </w:r>
      <w:r w:rsidR="0099469C" w:rsidRPr="00AC0CAC">
        <w:rPr>
          <w:rFonts w:cs="MV Boli"/>
          <w:sz w:val="20"/>
        </w:rPr>
        <w:t>protecting</w:t>
      </w:r>
      <w:r w:rsidRPr="00AC0CAC">
        <w:rPr>
          <w:rFonts w:cs="MV Boli"/>
          <w:sz w:val="20"/>
        </w:rPr>
        <w:t xml:space="preserve"> and enhancing the corporate image.</w:t>
      </w:r>
    </w:p>
    <w:p w:rsidR="00AB2861" w:rsidRPr="00AC0CAC" w:rsidRDefault="00AB2861" w:rsidP="00AB2861">
      <w:pPr>
        <w:pStyle w:val="HANG"/>
        <w:numPr>
          <w:ilvl w:val="0"/>
          <w:numId w:val="6"/>
        </w:numPr>
        <w:rPr>
          <w:rFonts w:cs="MV Boli"/>
          <w:sz w:val="20"/>
        </w:rPr>
      </w:pPr>
      <w:r w:rsidRPr="00AC0CAC">
        <w:rPr>
          <w:rFonts w:cs="MV Boli"/>
          <w:sz w:val="20"/>
        </w:rPr>
        <w:t xml:space="preserve">It bridges the information gap across </w:t>
      </w:r>
      <w:r w:rsidR="0099469C" w:rsidRPr="00AC0CAC">
        <w:rPr>
          <w:rFonts w:cs="MV Boli"/>
          <w:sz w:val="20"/>
        </w:rPr>
        <w:t>organizations</w:t>
      </w:r>
      <w:r w:rsidRPr="00AC0CAC">
        <w:rPr>
          <w:rFonts w:cs="MV Boli"/>
          <w:sz w:val="20"/>
        </w:rPr>
        <w:t>.</w:t>
      </w:r>
    </w:p>
    <w:p w:rsidR="00AB2861" w:rsidRPr="00AC0CAC" w:rsidRDefault="00AB2861" w:rsidP="00AB2861">
      <w:pPr>
        <w:pStyle w:val="HANG"/>
        <w:numPr>
          <w:ilvl w:val="0"/>
          <w:numId w:val="6"/>
        </w:numPr>
        <w:rPr>
          <w:rFonts w:cs="MV Boli"/>
          <w:sz w:val="20"/>
        </w:rPr>
      </w:pPr>
      <w:r w:rsidRPr="00AC0CAC">
        <w:rPr>
          <w:rFonts w:cs="MV Boli"/>
          <w:sz w:val="20"/>
        </w:rPr>
        <w:t>It offers a solution to better project management.</w:t>
      </w:r>
    </w:p>
    <w:p w:rsidR="00AB2861" w:rsidRPr="00AC0CAC" w:rsidRDefault="00AB2861" w:rsidP="00AB2861">
      <w:pPr>
        <w:pStyle w:val="HANG"/>
        <w:numPr>
          <w:ilvl w:val="0"/>
          <w:numId w:val="6"/>
        </w:numPr>
        <w:rPr>
          <w:rFonts w:cs="MV Boli"/>
          <w:sz w:val="20"/>
        </w:rPr>
      </w:pPr>
      <w:r w:rsidRPr="00AC0CAC">
        <w:rPr>
          <w:rFonts w:cs="MV Boli"/>
          <w:sz w:val="20"/>
        </w:rPr>
        <w:t xml:space="preserve">It allows automatic introduction of the latest technologies like Electronic Fund Transfer, Internet, </w:t>
      </w:r>
      <w:r w:rsidR="0099469C" w:rsidRPr="00AC0CAC">
        <w:rPr>
          <w:rFonts w:cs="MV Boli"/>
          <w:sz w:val="20"/>
        </w:rPr>
        <w:t>and Video</w:t>
      </w:r>
      <w:r w:rsidRPr="00AC0CAC">
        <w:rPr>
          <w:rFonts w:cs="MV Boli"/>
          <w:sz w:val="20"/>
        </w:rPr>
        <w:t xml:space="preserve"> Conferencing etc.</w:t>
      </w:r>
    </w:p>
    <w:p w:rsidR="00AB2861" w:rsidRPr="00AC0CAC" w:rsidRDefault="00AB2861" w:rsidP="00AB2861">
      <w:pPr>
        <w:pStyle w:val="HANG"/>
        <w:numPr>
          <w:ilvl w:val="0"/>
          <w:numId w:val="6"/>
        </w:numPr>
        <w:rPr>
          <w:rFonts w:cs="MV Boli"/>
          <w:sz w:val="20"/>
        </w:rPr>
      </w:pPr>
      <w:r w:rsidRPr="00AC0CAC">
        <w:rPr>
          <w:rFonts w:cs="MV Boli"/>
          <w:sz w:val="20"/>
        </w:rPr>
        <w:t>It eliminates business problems like shortage of material, inventory problems etc.</w:t>
      </w:r>
    </w:p>
    <w:p w:rsidR="00AB2861" w:rsidRPr="00AC0CAC" w:rsidRDefault="00AB2861" w:rsidP="00AB2861">
      <w:pPr>
        <w:pStyle w:val="HANG"/>
        <w:numPr>
          <w:ilvl w:val="0"/>
          <w:numId w:val="6"/>
        </w:numPr>
        <w:rPr>
          <w:rFonts w:cs="MV Boli"/>
          <w:sz w:val="20"/>
        </w:rPr>
      </w:pPr>
      <w:r w:rsidRPr="00AC0CAC">
        <w:rPr>
          <w:rFonts w:cs="MV Boli"/>
          <w:sz w:val="20"/>
        </w:rPr>
        <w:t>It provides for improving and refining the business process.</w:t>
      </w:r>
    </w:p>
    <w:p w:rsidR="00AB2861" w:rsidRPr="00AC0CAC" w:rsidRDefault="00AB2861" w:rsidP="00AB2861">
      <w:pPr>
        <w:pStyle w:val="HANG"/>
        <w:numPr>
          <w:ilvl w:val="0"/>
          <w:numId w:val="6"/>
        </w:numPr>
        <w:rPr>
          <w:rFonts w:cs="MV Boli"/>
          <w:sz w:val="20"/>
        </w:rPr>
      </w:pPr>
      <w:r w:rsidRPr="00AC0CAC">
        <w:rPr>
          <w:rFonts w:cs="MV Boli"/>
          <w:sz w:val="20"/>
        </w:rPr>
        <w:t>It provides complete integration of systems, not only across departments, but also across the companies under same management.</w:t>
      </w:r>
    </w:p>
    <w:p w:rsidR="005B58B2" w:rsidRDefault="005B58B2" w:rsidP="00C20AF5">
      <w:pPr>
        <w:pStyle w:val="justify"/>
        <w:rPr>
          <w:rFonts w:cs="MV Boli"/>
          <w:sz w:val="20"/>
        </w:rPr>
      </w:pPr>
    </w:p>
    <w:p w:rsidR="00AB2861" w:rsidRPr="00AC0CAC" w:rsidRDefault="00AB2861" w:rsidP="00C20AF5">
      <w:pPr>
        <w:pStyle w:val="justify"/>
        <w:rPr>
          <w:rFonts w:cs="MV Boli"/>
          <w:sz w:val="20"/>
        </w:rPr>
      </w:pPr>
      <w:r w:rsidRPr="00AC0CAC">
        <w:rPr>
          <w:rFonts w:cs="MV Boli"/>
          <w:sz w:val="20"/>
        </w:rPr>
        <w:t xml:space="preserve">Question </w:t>
      </w:r>
      <w:r w:rsidR="00C20AF5" w:rsidRPr="00AC0CAC">
        <w:rPr>
          <w:rFonts w:cs="MV Boli"/>
          <w:sz w:val="20"/>
        </w:rPr>
        <w:t>69</w:t>
      </w:r>
    </w:p>
    <w:p w:rsidR="00AB2861" w:rsidRPr="00AC0CAC" w:rsidRDefault="00AB2861" w:rsidP="00C20AF5">
      <w:pPr>
        <w:pStyle w:val="HANG-Q"/>
        <w:rPr>
          <w:rFonts w:cs="MV Boli"/>
          <w:sz w:val="20"/>
        </w:rPr>
      </w:pPr>
      <w:r w:rsidRPr="00AC0CAC">
        <w:rPr>
          <w:rFonts w:cs="MV Boli"/>
          <w:sz w:val="20"/>
        </w:rPr>
        <w:lastRenderedPageBreak/>
        <w:t>“Balanced score card and performance measurement system endeavours to create a blend of strategic measures, outcomes and drive measures and internal and external measures”.  Discuss the statement and explain the major components of a balanced score card.</w:t>
      </w:r>
    </w:p>
    <w:p w:rsidR="00AB2861" w:rsidRPr="00AC0CAC" w:rsidRDefault="00AB2861" w:rsidP="00636DCA">
      <w:pPr>
        <w:pStyle w:val="justify"/>
        <w:rPr>
          <w:rFonts w:cs="MV Boli"/>
          <w:sz w:val="20"/>
        </w:rPr>
      </w:pPr>
      <w:r w:rsidRPr="00AC0CAC">
        <w:rPr>
          <w:rFonts w:cs="MV Boli"/>
          <w:sz w:val="20"/>
        </w:rPr>
        <w:t>Answer</w:t>
      </w:r>
    </w:p>
    <w:p w:rsidR="00AB2861" w:rsidRPr="00AC0CAC" w:rsidRDefault="00AB2861" w:rsidP="00636DCA">
      <w:pPr>
        <w:pStyle w:val="Style1"/>
        <w:rPr>
          <w:rFonts w:cs="MV Boli"/>
          <w:sz w:val="20"/>
          <w:szCs w:val="20"/>
        </w:rPr>
      </w:pPr>
      <w:r w:rsidRPr="00AC0CAC">
        <w:rPr>
          <w:rFonts w:cs="MV Boli"/>
          <w:sz w:val="20"/>
          <w:szCs w:val="20"/>
        </w:rPr>
        <w:t>The balanced score card translates an organization's mission and strategy into a comprehensive set of performance measures that provides the framework for implementing its strategy. The balanced score card does not focus solely on achieving financial objectives. It is an approach, which provides information to management to assist in strategic policy formulation and achievement. It emphasizes the need to provide the user with a set of information, which addresses all relevant areas of performance in an objective and unbiased manner. As a management tool it helps companies to assess overall performance, improve operational processes and enables management to develop better plans for improvements.</w:t>
      </w:r>
    </w:p>
    <w:p w:rsidR="00AB2861" w:rsidRPr="00AC0CAC" w:rsidRDefault="00AB2861" w:rsidP="00636DCA">
      <w:pPr>
        <w:pStyle w:val="Style1"/>
        <w:rPr>
          <w:rFonts w:cs="MV Boli"/>
          <w:sz w:val="20"/>
          <w:szCs w:val="20"/>
        </w:rPr>
      </w:pPr>
      <w:r w:rsidRPr="00AC0CAC">
        <w:rPr>
          <w:rFonts w:cs="MV Boli"/>
          <w:i/>
          <w:iCs/>
          <w:sz w:val="20"/>
          <w:szCs w:val="20"/>
        </w:rPr>
        <w:t>Major components of a balanced scorecard</w:t>
      </w:r>
      <w:r w:rsidRPr="00AC0CAC">
        <w:rPr>
          <w:rFonts w:cs="MV Boli"/>
          <w:sz w:val="20"/>
          <w:szCs w:val="20"/>
        </w:rPr>
        <w:t xml:space="preserve"> - The components of balanced score cards varies form business to business. A well designed balanced scorecard combines financial measures of post performance with measures of firm's drivers of future performance. The specific objectives and measures of an organization-balanced scorecard can be derived from the firm's vision and strategy. Generally, balanced score card has the following four perspectives from which a company's activity can be evaluated. </w:t>
      </w:r>
    </w:p>
    <w:p w:rsidR="00AB2861" w:rsidRPr="00AC0CAC" w:rsidRDefault="00AB2861" w:rsidP="00636DCA">
      <w:pPr>
        <w:pStyle w:val="HANG"/>
        <w:rPr>
          <w:rFonts w:cs="MV Boli"/>
          <w:sz w:val="20"/>
        </w:rPr>
      </w:pPr>
      <w:r w:rsidRPr="00AC0CAC">
        <w:rPr>
          <w:rFonts w:cs="MV Boli"/>
          <w:b/>
          <w:sz w:val="20"/>
        </w:rPr>
        <w:t>(i)</w:t>
      </w:r>
      <w:r w:rsidRPr="00AC0CAC">
        <w:rPr>
          <w:rFonts w:cs="MV Boli"/>
          <w:b/>
          <w:sz w:val="20"/>
        </w:rPr>
        <w:tab/>
      </w:r>
      <w:r w:rsidRPr="00CB2515">
        <w:rPr>
          <w:rStyle w:val="Heading3Char"/>
        </w:rPr>
        <w:t>Financial perspective:</w:t>
      </w:r>
      <w:r w:rsidRPr="00AC0CAC">
        <w:rPr>
          <w:rFonts w:cs="MV Boli"/>
          <w:sz w:val="20"/>
        </w:rPr>
        <w:t xml:space="preserve"> </w:t>
      </w:r>
      <w:r w:rsidRPr="00AC0CAC">
        <w:rPr>
          <w:rFonts w:cs="MV Boli"/>
          <w:sz w:val="20"/>
        </w:rPr>
        <w:softHyphen/>
        <w:t xml:space="preserve">Financial perspective measures the results that the organization delivers to its stakeholders. The measures are: operating income, revenue growth, revenues from new products, gross margin percentage, </w:t>
      </w:r>
      <w:r w:rsidR="0099469C" w:rsidRPr="00AC0CAC">
        <w:rPr>
          <w:rFonts w:cs="MV Boli"/>
          <w:sz w:val="20"/>
        </w:rPr>
        <w:t>and cost</w:t>
      </w:r>
      <w:r w:rsidRPr="00AC0CAC">
        <w:rPr>
          <w:rFonts w:cs="MV Boli"/>
          <w:sz w:val="20"/>
        </w:rPr>
        <w:t xml:space="preserve"> reduction in key areas, economic value added, </w:t>
      </w:r>
      <w:r w:rsidR="0099469C" w:rsidRPr="00AC0CAC">
        <w:rPr>
          <w:rFonts w:cs="MV Boli"/>
          <w:sz w:val="20"/>
        </w:rPr>
        <w:t>and return</w:t>
      </w:r>
      <w:r w:rsidRPr="00AC0CAC">
        <w:rPr>
          <w:rFonts w:cs="MV Boli"/>
          <w:sz w:val="20"/>
        </w:rPr>
        <w:t xml:space="preserve"> on investment</w:t>
      </w:r>
      <w:r w:rsidRPr="00AC0CAC">
        <w:rPr>
          <w:rFonts w:cs="MV Boli"/>
          <w:sz w:val="20"/>
          <w:u w:val="single"/>
        </w:rPr>
        <w:t>.</w:t>
      </w:r>
    </w:p>
    <w:p w:rsidR="00AB2861" w:rsidRPr="00AC0CAC" w:rsidRDefault="00AB2861" w:rsidP="00636DCA">
      <w:pPr>
        <w:pStyle w:val="HANG"/>
        <w:rPr>
          <w:rFonts w:cs="MV Boli"/>
          <w:sz w:val="20"/>
        </w:rPr>
      </w:pPr>
      <w:r w:rsidRPr="00AC0CAC">
        <w:rPr>
          <w:rFonts w:cs="MV Boli"/>
          <w:b/>
          <w:sz w:val="20"/>
        </w:rPr>
        <w:t xml:space="preserve">(ii) </w:t>
      </w:r>
      <w:r w:rsidRPr="00AC0CAC">
        <w:rPr>
          <w:rFonts w:cs="MV Boli"/>
          <w:b/>
          <w:sz w:val="20"/>
        </w:rPr>
        <w:tab/>
      </w:r>
      <w:r w:rsidRPr="00CB2515">
        <w:rPr>
          <w:rStyle w:val="Heading3Char"/>
        </w:rPr>
        <w:t>Customer perspective:</w:t>
      </w:r>
      <w:r w:rsidRPr="00AC0CAC">
        <w:rPr>
          <w:rFonts w:cs="MV Boli"/>
          <w:sz w:val="20"/>
        </w:rPr>
        <w:t xml:space="preserve">  The customer perspective considers the business through the eyes of customers, measuring and rejecting upon customer satisfaction.</w:t>
      </w:r>
    </w:p>
    <w:p w:rsidR="00636DCA" w:rsidRPr="00AC0CAC" w:rsidRDefault="00AB2861" w:rsidP="00636DCA">
      <w:pPr>
        <w:pStyle w:val="HANG"/>
        <w:rPr>
          <w:rFonts w:cs="MV Boli"/>
          <w:sz w:val="20"/>
        </w:rPr>
      </w:pPr>
      <w:r w:rsidRPr="00AC0CAC">
        <w:rPr>
          <w:rFonts w:cs="MV Boli"/>
          <w:sz w:val="20"/>
        </w:rPr>
        <w:t xml:space="preserve">The measures are: - market share. </w:t>
      </w:r>
      <w:r w:rsidR="0099469C" w:rsidRPr="00AC0CAC">
        <w:rPr>
          <w:rFonts w:cs="MV Boli"/>
          <w:sz w:val="20"/>
        </w:rPr>
        <w:t>Customer</w:t>
      </w:r>
      <w:r w:rsidRPr="00AC0CAC">
        <w:rPr>
          <w:rFonts w:cs="MV Boli"/>
          <w:sz w:val="20"/>
        </w:rPr>
        <w:t xml:space="preserve"> satisfaction, customer retention percentage, time taken to </w:t>
      </w:r>
      <w:r w:rsidR="0099469C" w:rsidRPr="00AC0CAC">
        <w:rPr>
          <w:rFonts w:cs="MV Boli"/>
          <w:sz w:val="20"/>
        </w:rPr>
        <w:t>fulfill</w:t>
      </w:r>
    </w:p>
    <w:p w:rsidR="00AB2861" w:rsidRPr="00AC0CAC" w:rsidRDefault="00CB2515" w:rsidP="00636DCA">
      <w:pPr>
        <w:pStyle w:val="HANG"/>
        <w:rPr>
          <w:rFonts w:cs="MV Boli"/>
          <w:sz w:val="20"/>
        </w:rPr>
      </w:pPr>
      <w:r w:rsidRPr="00AC0CAC">
        <w:rPr>
          <w:rFonts w:cs="MV Boli"/>
          <w:sz w:val="20"/>
        </w:rPr>
        <w:t>Customer’s</w:t>
      </w:r>
      <w:r w:rsidR="00AB2861" w:rsidRPr="00AC0CAC">
        <w:rPr>
          <w:rFonts w:cs="MV Boli"/>
          <w:sz w:val="20"/>
        </w:rPr>
        <w:t xml:space="preserve"> requests.</w:t>
      </w:r>
    </w:p>
    <w:p w:rsidR="00AB2861" w:rsidRPr="00AC0CAC" w:rsidRDefault="00AB2861" w:rsidP="00636DCA">
      <w:pPr>
        <w:pStyle w:val="HANG"/>
        <w:rPr>
          <w:rFonts w:cs="MV Boli"/>
          <w:sz w:val="20"/>
        </w:rPr>
      </w:pPr>
      <w:r w:rsidRPr="00AC0CAC">
        <w:rPr>
          <w:rFonts w:cs="MV Boli"/>
          <w:b/>
          <w:sz w:val="20"/>
        </w:rPr>
        <w:t xml:space="preserve">(iii) </w:t>
      </w:r>
      <w:r w:rsidRPr="00AC0CAC">
        <w:rPr>
          <w:rFonts w:cs="MV Boli"/>
          <w:b/>
          <w:sz w:val="20"/>
        </w:rPr>
        <w:tab/>
      </w:r>
      <w:r w:rsidRPr="00CB2515">
        <w:rPr>
          <w:rStyle w:val="Heading3Char"/>
        </w:rPr>
        <w:t>Internal business perspective:</w:t>
      </w:r>
      <w:r w:rsidRPr="00AC0CAC">
        <w:rPr>
          <w:rFonts w:cs="MV Boli"/>
          <w:sz w:val="20"/>
        </w:rPr>
        <w:t xml:space="preserve">  The internal perspective focuses attention on the performance of the key internal processes, which drive the business such as innovative process, operation process and post-sales services.</w:t>
      </w:r>
    </w:p>
    <w:p w:rsidR="00AB2861" w:rsidRPr="00AC0CAC" w:rsidRDefault="00AB2861" w:rsidP="00636DCA">
      <w:pPr>
        <w:pStyle w:val="HANG"/>
        <w:rPr>
          <w:rFonts w:cs="MV Boli"/>
          <w:sz w:val="20"/>
        </w:rPr>
      </w:pPr>
      <w:r w:rsidRPr="00AC0CAC">
        <w:rPr>
          <w:rFonts w:cs="MV Boli"/>
          <w:b/>
          <w:sz w:val="20"/>
        </w:rPr>
        <w:t xml:space="preserve">(iv) </w:t>
      </w:r>
      <w:r w:rsidRPr="00AC0CAC">
        <w:rPr>
          <w:rFonts w:cs="MV Boli"/>
          <w:b/>
          <w:sz w:val="20"/>
        </w:rPr>
        <w:tab/>
      </w:r>
      <w:r w:rsidRPr="00CB2515">
        <w:rPr>
          <w:rStyle w:val="Heading3Char"/>
        </w:rPr>
        <w:t>Learning &amp; growth perspective:</w:t>
      </w:r>
      <w:r w:rsidRPr="00AC0CAC">
        <w:rPr>
          <w:rFonts w:cs="MV Boli"/>
          <w:sz w:val="20"/>
        </w:rPr>
        <w:t xml:space="preserve">  The measure are:- employee education &amp; skills levels, employee turnover ratio, information system availability, percentage of employee suggestion implemented etc.</w:t>
      </w:r>
    </w:p>
    <w:p w:rsidR="00AB2861" w:rsidRPr="00AC0CAC" w:rsidRDefault="00AB2861" w:rsidP="00C20AF5">
      <w:pPr>
        <w:pStyle w:val="justify"/>
        <w:rPr>
          <w:rFonts w:cs="MV Boli"/>
          <w:sz w:val="20"/>
        </w:rPr>
      </w:pPr>
      <w:r w:rsidRPr="00AC0CAC">
        <w:rPr>
          <w:rFonts w:cs="MV Boli"/>
          <w:sz w:val="20"/>
        </w:rPr>
        <w:t xml:space="preserve">Question </w:t>
      </w:r>
      <w:r w:rsidR="00C20AF5" w:rsidRPr="00AC0CAC">
        <w:rPr>
          <w:rFonts w:cs="MV Boli"/>
          <w:sz w:val="20"/>
        </w:rPr>
        <w:t>70</w:t>
      </w:r>
    </w:p>
    <w:p w:rsidR="00AB2861" w:rsidRPr="00AC0CAC" w:rsidRDefault="00AB2861" w:rsidP="00C20AF5">
      <w:pPr>
        <w:pStyle w:val="HANG-Q"/>
        <w:rPr>
          <w:rFonts w:cs="MV Boli"/>
          <w:sz w:val="20"/>
        </w:rPr>
      </w:pPr>
      <w:r w:rsidRPr="00AC0CAC">
        <w:rPr>
          <w:rFonts w:cs="MV Boli"/>
          <w:sz w:val="20"/>
        </w:rPr>
        <w:t>“Because a single budget system is normally used to serve several purposes, there is a danger that they may conflict with each other”.  Do you agree?  Discuss.</w:t>
      </w:r>
    </w:p>
    <w:p w:rsidR="00AB2861" w:rsidRPr="00AC0CAC" w:rsidRDefault="00AB2861" w:rsidP="00C20AF5">
      <w:pPr>
        <w:pStyle w:val="justify"/>
        <w:rPr>
          <w:rFonts w:cs="MV Boli"/>
          <w:sz w:val="20"/>
        </w:rPr>
      </w:pPr>
      <w:r w:rsidRPr="00AC0CAC">
        <w:rPr>
          <w:rFonts w:cs="MV Boli"/>
          <w:sz w:val="20"/>
        </w:rPr>
        <w:t>Answer</w:t>
      </w:r>
    </w:p>
    <w:p w:rsidR="00AB2861" w:rsidRPr="00AC0CAC" w:rsidRDefault="00AB2861" w:rsidP="00C20AF5">
      <w:pPr>
        <w:pStyle w:val="Style1"/>
        <w:rPr>
          <w:rFonts w:cs="MV Boli"/>
          <w:sz w:val="20"/>
          <w:szCs w:val="20"/>
        </w:rPr>
      </w:pPr>
      <w:r w:rsidRPr="00AC0CAC">
        <w:rPr>
          <w:rFonts w:cs="MV Boli"/>
          <w:sz w:val="20"/>
          <w:szCs w:val="20"/>
        </w:rPr>
        <w:t>A single budget system may be conflicting in planning and motivation, and planning and performance evaluation roles as below:</w:t>
      </w:r>
    </w:p>
    <w:p w:rsidR="00AB2861" w:rsidRPr="00AC0CAC" w:rsidRDefault="00AB2861" w:rsidP="00C20AF5">
      <w:pPr>
        <w:pStyle w:val="HANG"/>
        <w:rPr>
          <w:rFonts w:cs="MV Boli"/>
          <w:sz w:val="20"/>
        </w:rPr>
      </w:pPr>
      <w:r w:rsidRPr="00AC0CAC">
        <w:rPr>
          <w:rFonts w:cs="MV Boli"/>
          <w:sz w:val="20"/>
        </w:rPr>
        <w:t>(i)</w:t>
      </w:r>
      <w:r w:rsidRPr="00AC0CAC">
        <w:rPr>
          <w:rFonts w:cs="MV Boli"/>
          <w:sz w:val="20"/>
        </w:rPr>
        <w:tab/>
        <w:t>Planning and motivation roles – Demanding budgets that may not be achieved may be appropriate to motivate maximum performance but they are unsuitable for planning purposes.  For these</w:t>
      </w:r>
      <w:r w:rsidR="0099469C" w:rsidRPr="00AC0CAC">
        <w:rPr>
          <w:rFonts w:cs="MV Boli"/>
          <w:sz w:val="20"/>
        </w:rPr>
        <w:t>, a</w:t>
      </w:r>
      <w:r w:rsidRPr="00AC0CAC">
        <w:rPr>
          <w:rFonts w:cs="MV Boli"/>
          <w:sz w:val="20"/>
        </w:rPr>
        <w:t xml:space="preserve"> budget should be a set based on easier targets that are expected to be met.</w:t>
      </w:r>
    </w:p>
    <w:p w:rsidR="00AB2861" w:rsidRPr="00AC0CAC" w:rsidRDefault="00AB2861" w:rsidP="00C20AF5">
      <w:pPr>
        <w:pStyle w:val="HANG"/>
        <w:rPr>
          <w:rFonts w:cs="MV Boli"/>
          <w:b/>
          <w:sz w:val="20"/>
        </w:rPr>
      </w:pPr>
      <w:r w:rsidRPr="00AC0CAC">
        <w:rPr>
          <w:rFonts w:cs="MV Boli"/>
          <w:sz w:val="20"/>
        </w:rPr>
        <w:t>(ii)</w:t>
      </w:r>
      <w:r w:rsidRPr="00AC0CAC">
        <w:rPr>
          <w:rFonts w:cs="MV Boli"/>
          <w:sz w:val="20"/>
        </w:rPr>
        <w:tab/>
        <w:t>Planning and performance evaluation roles -  For planning purposes budgets are set in advance of the budget period based on an anticipated set of circumstances or environment.  Performance evaluation should be based on a comparison of active performance with an adjusted budget to reflect the circumstance under which managers actually operated.</w:t>
      </w:r>
    </w:p>
    <w:p w:rsidR="005B58B2" w:rsidRDefault="005B58B2" w:rsidP="00C20AF5">
      <w:pPr>
        <w:pStyle w:val="justify"/>
        <w:rPr>
          <w:rFonts w:cs="MV Boli"/>
          <w:sz w:val="20"/>
        </w:rPr>
      </w:pPr>
    </w:p>
    <w:p w:rsidR="00AB2861" w:rsidRPr="00AC0CAC" w:rsidRDefault="00AB2861" w:rsidP="00C20AF5">
      <w:pPr>
        <w:pStyle w:val="justify"/>
        <w:rPr>
          <w:rFonts w:cs="MV Boli"/>
          <w:sz w:val="20"/>
        </w:rPr>
      </w:pPr>
      <w:r w:rsidRPr="00AC0CAC">
        <w:rPr>
          <w:rFonts w:cs="MV Boli"/>
          <w:sz w:val="20"/>
        </w:rPr>
        <w:lastRenderedPageBreak/>
        <w:t xml:space="preserve">Question </w:t>
      </w:r>
      <w:r w:rsidR="00C20AF5" w:rsidRPr="00AC0CAC">
        <w:rPr>
          <w:rFonts w:cs="MV Boli"/>
          <w:sz w:val="20"/>
        </w:rPr>
        <w:t>71</w:t>
      </w:r>
    </w:p>
    <w:p w:rsidR="00AB2861" w:rsidRPr="00AC0CAC" w:rsidRDefault="00AB2861" w:rsidP="00C20AF5">
      <w:pPr>
        <w:pStyle w:val="HANG-Q"/>
        <w:rPr>
          <w:rFonts w:cs="MV Boli"/>
          <w:sz w:val="20"/>
        </w:rPr>
      </w:pPr>
      <w:r w:rsidRPr="00AC0CAC">
        <w:rPr>
          <w:rFonts w:cs="MV Boli"/>
          <w:sz w:val="20"/>
        </w:rPr>
        <w:t>What are the elements of a Balanced Score card?  Also explain how it can be used as a Financial Planning model.</w:t>
      </w:r>
    </w:p>
    <w:p w:rsidR="00AB2861" w:rsidRPr="00AC0CAC" w:rsidRDefault="00AB2861" w:rsidP="00C20AF5">
      <w:pPr>
        <w:pStyle w:val="justify"/>
        <w:rPr>
          <w:rFonts w:cs="MV Boli"/>
          <w:sz w:val="20"/>
        </w:rPr>
      </w:pPr>
      <w:r w:rsidRPr="00AC0CAC">
        <w:rPr>
          <w:rFonts w:cs="MV Boli"/>
          <w:sz w:val="20"/>
        </w:rPr>
        <w:t>Answer</w:t>
      </w:r>
    </w:p>
    <w:p w:rsidR="00AB2861" w:rsidRPr="00AC0CAC" w:rsidRDefault="00AB2861" w:rsidP="00C20AF5">
      <w:pPr>
        <w:pStyle w:val="Style1"/>
        <w:rPr>
          <w:rFonts w:cs="MV Boli"/>
          <w:sz w:val="20"/>
          <w:szCs w:val="20"/>
        </w:rPr>
      </w:pPr>
      <w:r w:rsidRPr="00AC0CAC">
        <w:rPr>
          <w:rFonts w:cs="MV Boli"/>
          <w:sz w:val="20"/>
          <w:szCs w:val="20"/>
        </w:rPr>
        <w:t>The elements of a balanced score card are:</w:t>
      </w:r>
    </w:p>
    <w:p w:rsidR="00AB2861" w:rsidRPr="00AC0CAC" w:rsidRDefault="00AB2861" w:rsidP="00C20AF5">
      <w:pPr>
        <w:pStyle w:val="HANG"/>
        <w:rPr>
          <w:rFonts w:cs="MV Boli"/>
          <w:sz w:val="20"/>
        </w:rPr>
      </w:pPr>
      <w:r w:rsidRPr="00AC0CAC">
        <w:rPr>
          <w:rFonts w:cs="MV Boli"/>
          <w:sz w:val="20"/>
        </w:rPr>
        <w:t>(i)</w:t>
      </w:r>
      <w:r w:rsidRPr="00AC0CAC">
        <w:rPr>
          <w:rFonts w:cs="MV Boli"/>
          <w:sz w:val="20"/>
        </w:rPr>
        <w:tab/>
        <w:t>Financial perspective</w:t>
      </w:r>
    </w:p>
    <w:p w:rsidR="00AB2861" w:rsidRPr="00AC0CAC" w:rsidRDefault="00AB2861" w:rsidP="00C20AF5">
      <w:pPr>
        <w:pStyle w:val="HANG"/>
        <w:rPr>
          <w:rFonts w:cs="MV Boli"/>
          <w:sz w:val="20"/>
        </w:rPr>
      </w:pPr>
      <w:r w:rsidRPr="00AC0CAC">
        <w:rPr>
          <w:rFonts w:cs="MV Boli"/>
          <w:sz w:val="20"/>
        </w:rPr>
        <w:t>(ii)</w:t>
      </w:r>
      <w:r w:rsidRPr="00AC0CAC">
        <w:rPr>
          <w:rFonts w:cs="MV Boli"/>
          <w:sz w:val="20"/>
        </w:rPr>
        <w:tab/>
        <w:t>Customer perspective</w:t>
      </w:r>
    </w:p>
    <w:p w:rsidR="00AB2861" w:rsidRPr="00AC0CAC" w:rsidRDefault="00AB2861" w:rsidP="00C20AF5">
      <w:pPr>
        <w:pStyle w:val="HANG"/>
        <w:rPr>
          <w:rFonts w:cs="MV Boli"/>
          <w:sz w:val="20"/>
        </w:rPr>
      </w:pPr>
      <w:r w:rsidRPr="00AC0CAC">
        <w:rPr>
          <w:rFonts w:cs="MV Boli"/>
          <w:sz w:val="20"/>
        </w:rPr>
        <w:t>(iii)</w:t>
      </w:r>
      <w:r w:rsidRPr="00AC0CAC">
        <w:rPr>
          <w:rFonts w:cs="MV Boli"/>
          <w:sz w:val="20"/>
        </w:rPr>
        <w:tab/>
        <w:t>Internal business process perspective</w:t>
      </w:r>
    </w:p>
    <w:p w:rsidR="00AB2861" w:rsidRPr="00AC0CAC" w:rsidRDefault="00AB2861" w:rsidP="00C20AF5">
      <w:pPr>
        <w:pStyle w:val="HANG"/>
        <w:rPr>
          <w:rFonts w:cs="MV Boli"/>
          <w:sz w:val="20"/>
        </w:rPr>
      </w:pPr>
      <w:r w:rsidRPr="00AC0CAC">
        <w:rPr>
          <w:rFonts w:cs="MV Boli"/>
          <w:sz w:val="20"/>
        </w:rPr>
        <w:t>(iv)</w:t>
      </w:r>
      <w:r w:rsidRPr="00AC0CAC">
        <w:rPr>
          <w:rFonts w:cs="MV Boli"/>
          <w:sz w:val="20"/>
        </w:rPr>
        <w:tab/>
        <w:t>Learning and growth perspective.</w:t>
      </w:r>
    </w:p>
    <w:p w:rsidR="00AB2861" w:rsidRPr="00AC0CAC" w:rsidRDefault="00AB2861" w:rsidP="007B14B6">
      <w:pPr>
        <w:pStyle w:val="HANG"/>
        <w:ind w:left="0" w:firstLine="0"/>
        <w:rPr>
          <w:rFonts w:cs="MV Boli"/>
          <w:sz w:val="20"/>
        </w:rPr>
      </w:pPr>
      <w:r w:rsidRPr="00AC0CAC">
        <w:rPr>
          <w:rFonts w:cs="MV Boli"/>
          <w:sz w:val="20"/>
        </w:rPr>
        <w:t>The objective of the balanced score card is to provide a comprehensive framework for translating the company’s str</w:t>
      </w:r>
      <w:r w:rsidR="007B14B6">
        <w:rPr>
          <w:rFonts w:cs="MV Boli"/>
          <w:sz w:val="20"/>
        </w:rPr>
        <w:t xml:space="preserve">ategic </w:t>
      </w:r>
      <w:r w:rsidRPr="00AC0CAC">
        <w:rPr>
          <w:rFonts w:cs="MV Boli"/>
          <w:sz w:val="20"/>
        </w:rPr>
        <w:t>objectives into a coherent set of performance measures.  It emphasizes the use of financial and non-financial m</w:t>
      </w:r>
      <w:r w:rsidR="007B14B6">
        <w:rPr>
          <w:rFonts w:cs="MV Boli"/>
          <w:sz w:val="20"/>
        </w:rPr>
        <w:t>easures as part of the program</w:t>
      </w:r>
      <w:r w:rsidRPr="00AC0CAC">
        <w:rPr>
          <w:rFonts w:cs="MV Boli"/>
          <w:sz w:val="20"/>
        </w:rPr>
        <w:t xml:space="preserve"> to achieve future financial performance. It helps in planning, setting targets and aligning strategic initiatives.</w:t>
      </w:r>
    </w:p>
    <w:p w:rsidR="00AB2861" w:rsidRPr="00AC0CAC" w:rsidRDefault="00AB2861" w:rsidP="007B14B6">
      <w:pPr>
        <w:pStyle w:val="HANG"/>
        <w:tabs>
          <w:tab w:val="left" w:pos="0"/>
        </w:tabs>
        <w:ind w:left="0" w:firstLine="0"/>
        <w:rPr>
          <w:rFonts w:cs="MV Boli"/>
          <w:sz w:val="20"/>
        </w:rPr>
      </w:pPr>
      <w:r w:rsidRPr="00AC0CAC">
        <w:rPr>
          <w:rFonts w:cs="MV Boli"/>
          <w:sz w:val="20"/>
        </w:rPr>
        <w:t>To evaluate the success of the implementation of the strategy, the company can assess the change in the operating income by comparing the targeted operating income with the actual operating income.  The change in the operating income may arise due to growth factor, change in the price of inputs and outputs and productivity factor.  The company is said to be successful in implementation of strategy only if the change in the operating income closely aligns with that strategy.</w:t>
      </w:r>
    </w:p>
    <w:p w:rsidR="001E240F" w:rsidRPr="00AC0CAC" w:rsidRDefault="001E240F" w:rsidP="00AB2861">
      <w:pPr>
        <w:tabs>
          <w:tab w:val="left" w:pos="360"/>
          <w:tab w:val="left" w:pos="720"/>
          <w:tab w:val="left" w:pos="2160"/>
          <w:tab w:val="left" w:pos="3600"/>
          <w:tab w:val="left" w:pos="5040"/>
          <w:tab w:val="right" w:pos="7920"/>
          <w:tab w:val="left" w:pos="8280"/>
        </w:tabs>
        <w:spacing w:after="100" w:line="260" w:lineRule="atLeast"/>
        <w:ind w:left="360" w:hanging="360"/>
        <w:jc w:val="center"/>
        <w:rPr>
          <w:rFonts w:ascii="Arial Narrow" w:eastAsia="Times New Roman" w:hAnsi="Arial Narrow" w:cs="MV Boli"/>
          <w:b/>
          <w:sz w:val="20"/>
        </w:rPr>
      </w:pPr>
      <w:r w:rsidRPr="00AC0CAC">
        <w:rPr>
          <w:rFonts w:ascii="Arial Narrow" w:eastAsia="Times New Roman" w:hAnsi="Arial Narrow" w:cs="MV Boli"/>
          <w:b/>
          <w:sz w:val="20"/>
        </w:rPr>
        <w:br w:type="page"/>
      </w:r>
    </w:p>
    <w:p w:rsidR="001E240F" w:rsidRPr="00450882" w:rsidRDefault="00450882" w:rsidP="007B14B6">
      <w:pPr>
        <w:pStyle w:val="Heading2"/>
        <w:jc w:val="center"/>
      </w:pPr>
      <w:r w:rsidRPr="00450882">
        <w:lastRenderedPageBreak/>
        <w:t>NOTES</w:t>
      </w:r>
    </w:p>
    <w:sectPr w:rsidR="001E240F" w:rsidRPr="00450882" w:rsidSect="00F84484">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D1C" w:rsidRDefault="00254D1C" w:rsidP="002574DA">
      <w:pPr>
        <w:spacing w:after="0" w:line="240" w:lineRule="auto"/>
      </w:pPr>
      <w:r>
        <w:separator/>
      </w:r>
    </w:p>
  </w:endnote>
  <w:endnote w:type="continuationSeparator" w:id="1">
    <w:p w:rsidR="00254D1C" w:rsidRDefault="00254D1C" w:rsidP="002574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7FF" w:rsidRDefault="005407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7FF" w:rsidRDefault="005407F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7FF" w:rsidRDefault="005407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D1C" w:rsidRDefault="00254D1C" w:rsidP="002574DA">
      <w:pPr>
        <w:spacing w:after="0" w:line="240" w:lineRule="auto"/>
      </w:pPr>
      <w:r>
        <w:separator/>
      </w:r>
    </w:p>
  </w:footnote>
  <w:footnote w:type="continuationSeparator" w:id="1">
    <w:p w:rsidR="00254D1C" w:rsidRDefault="00254D1C" w:rsidP="002574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7FF" w:rsidRDefault="00D836E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6165" o:spid="_x0000_s14343" type="#_x0000_t136" style="position:absolute;margin-left:0;margin-top:0;width:558.35pt;height:101.5pt;rotation:315;z-index:-251654144;mso-position-horizontal:center;mso-position-horizontal-relative:margin;mso-position-vertical:center;mso-position-vertical-relative:margin" o:allowincell="f" fillcolor="yellow" stroked="f">
          <v:fill opacity=".5"/>
          <v:textpath style="font-family:&quot;Times New Roman&quot;;font-size:1pt" string="Vinay Joshi"/>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7FF" w:rsidRDefault="00D836EA">
    <w:pPr>
      <w:pStyle w:val="Header"/>
      <w:pBdr>
        <w:bottom w:val="thickThinSmallGap" w:sz="24" w:space="1" w:color="004D6C" w:themeColor="accent2" w:themeShade="7F"/>
      </w:pBdr>
      <w:jc w:val="center"/>
      <w:rPr>
        <w:rFonts w:asciiTheme="majorHAnsi" w:eastAsiaTheme="majorEastAsia" w:hAnsiTheme="majorHAnsi" w:cstheme="majorBidi"/>
        <w:sz w:val="32"/>
        <w:szCs w:val="3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6166" o:spid="_x0000_s14344" type="#_x0000_t136" style="position:absolute;left:0;text-align:left;margin-left:0;margin-top:0;width:558.35pt;height:101.5pt;rotation:315;z-index:-251652096;mso-position-horizontal:center;mso-position-horizontal-relative:margin;mso-position-vertical:center;mso-position-vertical-relative:margin" o:allowincell="f" fillcolor="yellow" stroked="f">
          <v:fill opacity=".5"/>
          <v:textpath style="font-family:&quot;Times New Roman&quot;;font-size:1pt" string="Vinay Joshi"/>
        </v:shape>
      </w:pict>
    </w:r>
  </w:p>
  <w:sdt>
    <w:sdtPr>
      <w:rPr>
        <w:rFonts w:asciiTheme="majorHAnsi" w:eastAsiaTheme="majorEastAsia" w:hAnsiTheme="majorHAnsi" w:cstheme="majorBidi"/>
        <w:sz w:val="32"/>
        <w:szCs w:val="32"/>
      </w:rPr>
      <w:alias w:val="Title"/>
      <w:id w:val="2307896"/>
      <w:dataBinding w:prefixMappings="xmlns:ns0='http://schemas.openxmlformats.org/package/2006/metadata/core-properties' xmlns:ns1='http://purl.org/dc/elements/1.1/'" w:xpath="/ns0:coreProperties[1]/ns1:title[1]" w:storeItemID="{6C3C8BC8-F283-45AE-878A-BAB7291924A1}"/>
      <w:text/>
    </w:sdtPr>
    <w:sdtContent>
      <w:p w:rsidR="005407FF" w:rsidRDefault="005407FF">
        <w:pPr>
          <w:pStyle w:val="Header"/>
          <w:pBdr>
            <w:bottom w:val="thickThinSmallGap" w:sz="24" w:space="1" w:color="004D6C"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CA FINAL: COSTING-THEORY QUESTIONS</w:t>
        </w:r>
      </w:p>
    </w:sdtContent>
  </w:sdt>
  <w:p w:rsidR="005407FF" w:rsidRDefault="005407F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7FF" w:rsidRDefault="00D836E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6164" o:spid="_x0000_s14342" type="#_x0000_t136" style="position:absolute;margin-left:0;margin-top:0;width:558.35pt;height:101.5pt;rotation:315;z-index:-251656192;mso-position-horizontal:center;mso-position-horizontal-relative:margin;mso-position-vertical:center;mso-position-vertical-relative:margin" o:allowincell="f" fillcolor="yellow" stroked="f">
          <v:fill opacity=".5"/>
          <v:textpath style="font-family:&quot;Times New Roman&quot;;font-size:1pt" string="Vinay Joshi"/>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B29F4"/>
    <w:multiLevelType w:val="hybridMultilevel"/>
    <w:tmpl w:val="4F0ACAD8"/>
    <w:lvl w:ilvl="0" w:tplc="A2A2AC70">
      <w:start w:val="1"/>
      <w:numFmt w:val="bullet"/>
      <w:lvlText w:val=""/>
      <w:lvlJc w:val="left"/>
      <w:pPr>
        <w:tabs>
          <w:tab w:val="num" w:pos="432"/>
        </w:tabs>
        <w:ind w:left="432"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361E97"/>
    <w:multiLevelType w:val="hybridMultilevel"/>
    <w:tmpl w:val="C8C83220"/>
    <w:lvl w:ilvl="0" w:tplc="66729A9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2243C9"/>
    <w:multiLevelType w:val="hybridMultilevel"/>
    <w:tmpl w:val="CCC65C7E"/>
    <w:lvl w:ilvl="0" w:tplc="5F104A9C">
      <w:start w:val="2"/>
      <w:numFmt w:val="bullet"/>
      <w:lvlText w:val="-"/>
      <w:lvlJc w:val="left"/>
      <w:pPr>
        <w:tabs>
          <w:tab w:val="num" w:pos="4320"/>
        </w:tabs>
        <w:ind w:left="4320" w:hanging="720"/>
      </w:pPr>
      <w:rPr>
        <w:rFonts w:ascii="Arial Narrow" w:eastAsia="Times New Roman" w:hAnsi="Arial Narrow" w:cs="Times New Roman"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3">
    <w:nsid w:val="3D593C14"/>
    <w:multiLevelType w:val="hybridMultilevel"/>
    <w:tmpl w:val="7FA44950"/>
    <w:lvl w:ilvl="0" w:tplc="E8187A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F1E1E64"/>
    <w:multiLevelType w:val="hybridMultilevel"/>
    <w:tmpl w:val="1F5A2A36"/>
    <w:lvl w:ilvl="0" w:tplc="70643B38">
      <w:start w:val="1"/>
      <w:numFmt w:val="low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BB4282D"/>
    <w:multiLevelType w:val="hybridMultilevel"/>
    <w:tmpl w:val="03DA123E"/>
    <w:lvl w:ilvl="0" w:tplc="A2A2AC70">
      <w:start w:val="1"/>
      <w:numFmt w:val="bullet"/>
      <w:lvlText w:val=""/>
      <w:lvlJc w:val="left"/>
      <w:pPr>
        <w:tabs>
          <w:tab w:val="num" w:pos="864"/>
        </w:tabs>
        <w:ind w:left="864" w:hanging="432"/>
      </w:pPr>
      <w:rPr>
        <w:rFonts w:ascii="Symbol" w:hAnsi="Symbol" w:hint="default"/>
        <w:color w:val="auto"/>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activeWritingStyle w:appName="MSWord" w:lang="en-US" w:vendorID="64" w:dllVersion="131078" w:nlCheck="1" w:checkStyle="1"/>
  <w:activeWritingStyle w:appName="MSWord" w:lang="en-GB" w:vendorID="64" w:dllVersion="131078" w:nlCheck="1" w:checkStyle="1"/>
  <w:defaultTabStop w:val="720"/>
  <w:drawingGridHorizontalSpacing w:val="110"/>
  <w:displayHorizontalDrawingGridEvery w:val="2"/>
  <w:characterSpacingControl w:val="doNotCompress"/>
  <w:hdrShapeDefaults>
    <o:shapedefaults v:ext="edit" spidmax="19458">
      <o:colormenu v:ext="edit" fillcolor="none [662]"/>
    </o:shapedefaults>
    <o:shapelayout v:ext="edit">
      <o:idmap v:ext="edit" data="14"/>
    </o:shapelayout>
  </w:hdrShapeDefaults>
  <w:footnotePr>
    <w:footnote w:id="0"/>
    <w:footnote w:id="1"/>
  </w:footnotePr>
  <w:endnotePr>
    <w:endnote w:id="0"/>
    <w:endnote w:id="1"/>
  </w:endnotePr>
  <w:compat>
    <w:useFELayout/>
  </w:compat>
  <w:rsids>
    <w:rsidRoot w:val="001E240F"/>
    <w:rsid w:val="00026D43"/>
    <w:rsid w:val="00076914"/>
    <w:rsid w:val="000D58C9"/>
    <w:rsid w:val="001714A3"/>
    <w:rsid w:val="001D4B03"/>
    <w:rsid w:val="001E240F"/>
    <w:rsid w:val="00254D1C"/>
    <w:rsid w:val="002574DA"/>
    <w:rsid w:val="002A2AE2"/>
    <w:rsid w:val="00450882"/>
    <w:rsid w:val="00470A7E"/>
    <w:rsid w:val="00472698"/>
    <w:rsid w:val="004850CB"/>
    <w:rsid w:val="004F4EA2"/>
    <w:rsid w:val="005407FF"/>
    <w:rsid w:val="00564E5F"/>
    <w:rsid w:val="005B58B2"/>
    <w:rsid w:val="005E6229"/>
    <w:rsid w:val="0060010E"/>
    <w:rsid w:val="00614D9E"/>
    <w:rsid w:val="00636DCA"/>
    <w:rsid w:val="00693434"/>
    <w:rsid w:val="0074124C"/>
    <w:rsid w:val="007676C2"/>
    <w:rsid w:val="007A3C57"/>
    <w:rsid w:val="007B14B6"/>
    <w:rsid w:val="00862E29"/>
    <w:rsid w:val="008E716C"/>
    <w:rsid w:val="00901071"/>
    <w:rsid w:val="0097503B"/>
    <w:rsid w:val="0099469C"/>
    <w:rsid w:val="009B3025"/>
    <w:rsid w:val="00A06E5E"/>
    <w:rsid w:val="00AB2861"/>
    <w:rsid w:val="00AC0C5A"/>
    <w:rsid w:val="00AC0CAC"/>
    <w:rsid w:val="00B00F57"/>
    <w:rsid w:val="00C05494"/>
    <w:rsid w:val="00C20AF5"/>
    <w:rsid w:val="00C525D5"/>
    <w:rsid w:val="00C81FE1"/>
    <w:rsid w:val="00CA1D37"/>
    <w:rsid w:val="00CA62CD"/>
    <w:rsid w:val="00CB2515"/>
    <w:rsid w:val="00CC4D4C"/>
    <w:rsid w:val="00CE4310"/>
    <w:rsid w:val="00D836EA"/>
    <w:rsid w:val="00E67E69"/>
    <w:rsid w:val="00E80B05"/>
    <w:rsid w:val="00F305E2"/>
    <w:rsid w:val="00F5166F"/>
    <w:rsid w:val="00F622F1"/>
    <w:rsid w:val="00F65121"/>
    <w:rsid w:val="00F82562"/>
    <w:rsid w:val="00F84484"/>
    <w:rsid w:val="00FC43AB"/>
    <w:rsid w:val="00FD7C14"/>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9458">
      <o:colormenu v:ext="edit" fillcolor="none [66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B03"/>
  </w:style>
  <w:style w:type="paragraph" w:styleId="Heading1">
    <w:name w:val="heading 1"/>
    <w:basedOn w:val="Normal"/>
    <w:next w:val="Normal"/>
    <w:link w:val="Heading1Char"/>
    <w:uiPriority w:val="9"/>
    <w:qFormat/>
    <w:rsid w:val="00F84484"/>
    <w:pPr>
      <w:keepNext/>
      <w:keepLines/>
      <w:spacing w:before="480" w:after="0"/>
      <w:outlineLvl w:val="0"/>
    </w:pPr>
    <w:rPr>
      <w:rFonts w:asciiTheme="majorHAnsi" w:eastAsiaTheme="majorEastAsia" w:hAnsiTheme="majorHAnsi" w:cstheme="majorBidi"/>
      <w:b/>
      <w:bCs/>
      <w:color w:val="0B5294" w:themeColor="accent1" w:themeShade="BF"/>
      <w:sz w:val="28"/>
      <w:szCs w:val="25"/>
    </w:rPr>
  </w:style>
  <w:style w:type="paragraph" w:styleId="Heading2">
    <w:name w:val="heading 2"/>
    <w:basedOn w:val="Normal"/>
    <w:next w:val="Normal"/>
    <w:link w:val="Heading2Char"/>
    <w:uiPriority w:val="9"/>
    <w:unhideWhenUsed/>
    <w:qFormat/>
    <w:rsid w:val="00CA62CD"/>
    <w:pPr>
      <w:keepNext/>
      <w:keepLines/>
      <w:spacing w:before="200" w:after="0"/>
      <w:outlineLvl w:val="1"/>
    </w:pPr>
    <w:rPr>
      <w:rFonts w:asciiTheme="majorHAnsi" w:eastAsiaTheme="majorEastAsia" w:hAnsiTheme="majorHAnsi" w:cstheme="majorBidi"/>
      <w:b/>
      <w:bCs/>
      <w:color w:val="0F6FC6" w:themeColor="accent1"/>
      <w:sz w:val="26"/>
      <w:szCs w:val="23"/>
    </w:rPr>
  </w:style>
  <w:style w:type="paragraph" w:styleId="Heading3">
    <w:name w:val="heading 3"/>
    <w:basedOn w:val="Normal"/>
    <w:next w:val="Normal"/>
    <w:link w:val="Heading3Char"/>
    <w:uiPriority w:val="9"/>
    <w:unhideWhenUsed/>
    <w:qFormat/>
    <w:rsid w:val="00CA62CD"/>
    <w:pPr>
      <w:keepNext/>
      <w:keepLines/>
      <w:spacing w:before="200" w:after="0"/>
      <w:outlineLvl w:val="2"/>
    </w:pPr>
    <w:rPr>
      <w:rFonts w:asciiTheme="majorHAnsi" w:eastAsiaTheme="majorEastAsia" w:hAnsiTheme="majorHAnsi" w:cstheme="majorBidi"/>
      <w:b/>
      <w:bCs/>
      <w:color w:val="0F6FC6" w:themeColor="accent1"/>
    </w:rPr>
  </w:style>
  <w:style w:type="paragraph" w:styleId="Heading4">
    <w:name w:val="heading 4"/>
    <w:basedOn w:val="Normal"/>
    <w:next w:val="Normal"/>
    <w:link w:val="Heading4Char"/>
    <w:uiPriority w:val="9"/>
    <w:unhideWhenUsed/>
    <w:qFormat/>
    <w:rsid w:val="00CA62CD"/>
    <w:pPr>
      <w:keepNext/>
      <w:keepLines/>
      <w:spacing w:before="200" w:after="0"/>
      <w:outlineLvl w:val="3"/>
    </w:pPr>
    <w:rPr>
      <w:rFonts w:asciiTheme="majorHAnsi" w:eastAsiaTheme="majorEastAsia" w:hAnsiTheme="majorHAnsi" w:cstheme="majorBidi"/>
      <w:b/>
      <w:bCs/>
      <w:i/>
      <w:iCs/>
      <w:color w:val="0F6FC6" w:themeColor="accent1"/>
    </w:rPr>
  </w:style>
  <w:style w:type="paragraph" w:styleId="Heading5">
    <w:name w:val="heading 5"/>
    <w:basedOn w:val="Normal"/>
    <w:next w:val="Normal"/>
    <w:link w:val="Heading5Char"/>
    <w:qFormat/>
    <w:rsid w:val="00AB2861"/>
    <w:pPr>
      <w:keepNext/>
      <w:spacing w:after="120" w:line="260" w:lineRule="atLeast"/>
      <w:jc w:val="right"/>
      <w:outlineLvl w:val="4"/>
    </w:pPr>
    <w:rPr>
      <w:rFonts w:ascii="Arial Narrow" w:eastAsia="Times New Roman" w:hAnsi="Arial Narrow" w:cs="Times New Roman"/>
      <w:i/>
      <w:iCs/>
      <w:spacing w:val="4"/>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stify">
    <w:name w:val="justify"/>
    <w:basedOn w:val="Normal"/>
    <w:rsid w:val="001E240F"/>
    <w:pPr>
      <w:autoSpaceDE w:val="0"/>
      <w:autoSpaceDN w:val="0"/>
      <w:adjustRightInd w:val="0"/>
      <w:spacing w:before="120" w:after="120" w:line="260" w:lineRule="atLeast"/>
      <w:ind w:left="432" w:hanging="432"/>
      <w:jc w:val="both"/>
    </w:pPr>
    <w:rPr>
      <w:rFonts w:ascii="Arial Narrow" w:eastAsia="Times New Roman" w:hAnsi="Arial Narrow" w:cs="Times New Roman"/>
      <w:b/>
      <w:spacing w:val="4"/>
      <w:lang w:bidi="ar-SA"/>
    </w:rPr>
  </w:style>
  <w:style w:type="paragraph" w:customStyle="1" w:styleId="HANG">
    <w:name w:val="HANG"/>
    <w:basedOn w:val="Normal"/>
    <w:rsid w:val="001E240F"/>
    <w:pPr>
      <w:autoSpaceDE w:val="0"/>
      <w:autoSpaceDN w:val="0"/>
      <w:adjustRightInd w:val="0"/>
      <w:spacing w:after="100" w:line="260" w:lineRule="atLeast"/>
      <w:ind w:left="432" w:hanging="432"/>
      <w:jc w:val="both"/>
    </w:pPr>
    <w:rPr>
      <w:rFonts w:ascii="Arial Narrow" w:eastAsia="Times New Roman" w:hAnsi="Arial Narrow" w:cs="Times New Roman"/>
      <w:spacing w:val="4"/>
      <w:lang w:bidi="ar-SA"/>
    </w:rPr>
  </w:style>
  <w:style w:type="paragraph" w:customStyle="1" w:styleId="HANG-1">
    <w:name w:val="HANG-1"/>
    <w:basedOn w:val="HANG"/>
    <w:rsid w:val="001E240F"/>
    <w:pPr>
      <w:ind w:left="864"/>
    </w:pPr>
  </w:style>
  <w:style w:type="table" w:styleId="TableGrid">
    <w:name w:val="Table Grid"/>
    <w:basedOn w:val="TableNormal"/>
    <w:rsid w:val="001E240F"/>
    <w:pPr>
      <w:spacing w:after="0" w:line="240" w:lineRule="auto"/>
    </w:pPr>
    <w:rPr>
      <w:rFonts w:ascii="Times New Roman" w:eastAsia="Times New Roman" w:hAnsi="Times New Roman"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E716C"/>
    <w:pPr>
      <w:ind w:left="720"/>
      <w:contextualSpacing/>
    </w:pPr>
  </w:style>
  <w:style w:type="paragraph" w:customStyle="1" w:styleId="HANG-2">
    <w:name w:val="HANG-2"/>
    <w:basedOn w:val="HANG-1"/>
    <w:rsid w:val="009B3025"/>
    <w:pPr>
      <w:tabs>
        <w:tab w:val="left" w:pos="432"/>
        <w:tab w:val="left" w:pos="864"/>
      </w:tabs>
      <w:ind w:left="1296"/>
    </w:pPr>
  </w:style>
  <w:style w:type="paragraph" w:styleId="BodyText">
    <w:name w:val="Body Text"/>
    <w:basedOn w:val="Normal"/>
    <w:link w:val="BodyTextChar"/>
    <w:rsid w:val="009B3025"/>
    <w:pPr>
      <w:spacing w:after="100" w:line="280" w:lineRule="atLeast"/>
      <w:jc w:val="both"/>
    </w:pPr>
    <w:rPr>
      <w:rFonts w:ascii="Arial Narrow" w:eastAsia="Times New Roman" w:hAnsi="Arial Narrow" w:cs="Times New Roman"/>
      <w:spacing w:val="4"/>
      <w:szCs w:val="24"/>
      <w:lang w:val="en-GB" w:bidi="ar-SA"/>
    </w:rPr>
  </w:style>
  <w:style w:type="character" w:customStyle="1" w:styleId="BodyTextChar">
    <w:name w:val="Body Text Char"/>
    <w:basedOn w:val="DefaultParagraphFont"/>
    <w:link w:val="BodyText"/>
    <w:rsid w:val="009B3025"/>
    <w:rPr>
      <w:rFonts w:ascii="Arial Narrow" w:eastAsia="Times New Roman" w:hAnsi="Arial Narrow" w:cs="Times New Roman"/>
      <w:spacing w:val="4"/>
      <w:szCs w:val="24"/>
      <w:lang w:val="en-GB" w:bidi="ar-SA"/>
    </w:rPr>
  </w:style>
  <w:style w:type="paragraph" w:customStyle="1" w:styleId="HANG-Q">
    <w:name w:val="HANG-Q"/>
    <w:basedOn w:val="HANG"/>
    <w:rsid w:val="009B3025"/>
    <w:pPr>
      <w:tabs>
        <w:tab w:val="left" w:pos="432"/>
        <w:tab w:val="left" w:pos="720"/>
      </w:tabs>
      <w:overflowPunct w:val="0"/>
      <w:ind w:left="0" w:firstLine="0"/>
      <w:textAlignment w:val="baseline"/>
    </w:pPr>
    <w:rPr>
      <w:i/>
    </w:rPr>
  </w:style>
  <w:style w:type="paragraph" w:customStyle="1" w:styleId="Style1">
    <w:name w:val="Style1"/>
    <w:basedOn w:val="BodyText"/>
    <w:rsid w:val="009B3025"/>
  </w:style>
  <w:style w:type="paragraph" w:styleId="BodyText2">
    <w:name w:val="Body Text 2"/>
    <w:basedOn w:val="Normal"/>
    <w:link w:val="BodyText2Char"/>
    <w:rsid w:val="00AB2861"/>
    <w:pPr>
      <w:spacing w:after="120" w:line="480" w:lineRule="auto"/>
    </w:pPr>
    <w:rPr>
      <w:rFonts w:ascii="Times New Roman" w:eastAsia="Times New Roman" w:hAnsi="Times New Roman" w:cs="Times New Roman"/>
      <w:sz w:val="24"/>
      <w:szCs w:val="24"/>
      <w:lang w:val="en-GB" w:bidi="ar-SA"/>
    </w:rPr>
  </w:style>
  <w:style w:type="character" w:customStyle="1" w:styleId="BodyText2Char">
    <w:name w:val="Body Text 2 Char"/>
    <w:basedOn w:val="DefaultParagraphFont"/>
    <w:link w:val="BodyText2"/>
    <w:rsid w:val="00AB2861"/>
    <w:rPr>
      <w:rFonts w:ascii="Times New Roman" w:eastAsia="Times New Roman" w:hAnsi="Times New Roman" w:cs="Times New Roman"/>
      <w:sz w:val="24"/>
      <w:szCs w:val="24"/>
      <w:lang w:val="en-GB" w:bidi="ar-SA"/>
    </w:rPr>
  </w:style>
  <w:style w:type="paragraph" w:customStyle="1" w:styleId="HANG-1A">
    <w:name w:val="HANG-1A"/>
    <w:basedOn w:val="Normal"/>
    <w:rsid w:val="00AB2861"/>
    <w:pPr>
      <w:widowControl w:val="0"/>
      <w:tabs>
        <w:tab w:val="left" w:pos="432"/>
      </w:tabs>
      <w:autoSpaceDE w:val="0"/>
      <w:autoSpaceDN w:val="0"/>
      <w:adjustRightInd w:val="0"/>
      <w:spacing w:after="100" w:line="260" w:lineRule="atLeast"/>
      <w:ind w:left="864" w:hanging="864"/>
      <w:jc w:val="both"/>
    </w:pPr>
    <w:rPr>
      <w:rFonts w:ascii="Arial Narrow" w:eastAsia="Times New Roman" w:hAnsi="Arial Narrow" w:cs="Times New Roman"/>
      <w:spacing w:val="4"/>
      <w:lang w:bidi="ar-SA"/>
    </w:rPr>
  </w:style>
  <w:style w:type="paragraph" w:styleId="BodyText3">
    <w:name w:val="Body Text 3"/>
    <w:basedOn w:val="Normal"/>
    <w:link w:val="BodyText3Char"/>
    <w:uiPriority w:val="99"/>
    <w:semiHidden/>
    <w:unhideWhenUsed/>
    <w:rsid w:val="00AB2861"/>
    <w:pPr>
      <w:spacing w:after="120"/>
    </w:pPr>
    <w:rPr>
      <w:sz w:val="16"/>
      <w:szCs w:val="14"/>
    </w:rPr>
  </w:style>
  <w:style w:type="character" w:customStyle="1" w:styleId="BodyText3Char">
    <w:name w:val="Body Text 3 Char"/>
    <w:basedOn w:val="DefaultParagraphFont"/>
    <w:link w:val="BodyText3"/>
    <w:uiPriority w:val="99"/>
    <w:semiHidden/>
    <w:rsid w:val="00AB2861"/>
    <w:rPr>
      <w:sz w:val="16"/>
      <w:szCs w:val="14"/>
    </w:rPr>
  </w:style>
  <w:style w:type="paragraph" w:customStyle="1" w:styleId="hang0">
    <w:name w:val="hang"/>
    <w:basedOn w:val="Normal"/>
    <w:rsid w:val="00AB2861"/>
    <w:pPr>
      <w:tabs>
        <w:tab w:val="left" w:pos="432"/>
        <w:tab w:val="left" w:pos="864"/>
        <w:tab w:val="left" w:pos="1296"/>
      </w:tabs>
      <w:spacing w:after="100" w:line="260" w:lineRule="atLeast"/>
      <w:ind w:left="432" w:hanging="432"/>
      <w:jc w:val="both"/>
    </w:pPr>
    <w:rPr>
      <w:rFonts w:ascii="Arial Narrow" w:eastAsia="Times New Roman" w:hAnsi="Arial Narrow" w:cs="Times New Roman"/>
      <w:spacing w:val="4"/>
      <w:lang w:val="en-GB" w:bidi="ar-SA"/>
    </w:rPr>
  </w:style>
  <w:style w:type="character" w:customStyle="1" w:styleId="Heading5Char">
    <w:name w:val="Heading 5 Char"/>
    <w:basedOn w:val="DefaultParagraphFont"/>
    <w:link w:val="Heading5"/>
    <w:rsid w:val="00AB2861"/>
    <w:rPr>
      <w:rFonts w:ascii="Arial Narrow" w:eastAsia="Times New Roman" w:hAnsi="Arial Narrow" w:cs="Times New Roman"/>
      <w:i/>
      <w:iCs/>
      <w:spacing w:val="4"/>
      <w:szCs w:val="22"/>
      <w:lang w:bidi="ar-SA"/>
    </w:rPr>
  </w:style>
  <w:style w:type="paragraph" w:styleId="Header">
    <w:name w:val="header"/>
    <w:basedOn w:val="Normal"/>
    <w:link w:val="HeaderChar"/>
    <w:uiPriority w:val="99"/>
    <w:unhideWhenUsed/>
    <w:rsid w:val="002574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4DA"/>
  </w:style>
  <w:style w:type="paragraph" w:styleId="Footer">
    <w:name w:val="footer"/>
    <w:basedOn w:val="Normal"/>
    <w:link w:val="FooterChar"/>
    <w:uiPriority w:val="99"/>
    <w:semiHidden/>
    <w:unhideWhenUsed/>
    <w:rsid w:val="002574D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574DA"/>
  </w:style>
  <w:style w:type="paragraph" w:styleId="BalloonText">
    <w:name w:val="Balloon Text"/>
    <w:basedOn w:val="Normal"/>
    <w:link w:val="BalloonTextChar"/>
    <w:uiPriority w:val="99"/>
    <w:semiHidden/>
    <w:unhideWhenUsed/>
    <w:rsid w:val="002574DA"/>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2574DA"/>
    <w:rPr>
      <w:rFonts w:ascii="Tahoma" w:hAnsi="Tahoma" w:cs="Mangal"/>
      <w:sz w:val="16"/>
      <w:szCs w:val="14"/>
    </w:rPr>
  </w:style>
  <w:style w:type="character" w:customStyle="1" w:styleId="Heading1Char">
    <w:name w:val="Heading 1 Char"/>
    <w:basedOn w:val="DefaultParagraphFont"/>
    <w:link w:val="Heading1"/>
    <w:uiPriority w:val="9"/>
    <w:rsid w:val="00F84484"/>
    <w:rPr>
      <w:rFonts w:asciiTheme="majorHAnsi" w:eastAsiaTheme="majorEastAsia" w:hAnsiTheme="majorHAnsi" w:cstheme="majorBidi"/>
      <w:b/>
      <w:bCs/>
      <w:color w:val="0B5294" w:themeColor="accent1" w:themeShade="BF"/>
      <w:sz w:val="28"/>
      <w:szCs w:val="25"/>
    </w:rPr>
  </w:style>
  <w:style w:type="paragraph" w:styleId="NoSpacing">
    <w:name w:val="No Spacing"/>
    <w:link w:val="NoSpacingChar"/>
    <w:uiPriority w:val="1"/>
    <w:qFormat/>
    <w:rsid w:val="00F84484"/>
    <w:pPr>
      <w:spacing w:after="0" w:line="240" w:lineRule="auto"/>
    </w:pPr>
    <w:rPr>
      <w:szCs w:val="22"/>
      <w:lang w:bidi="ar-SA"/>
    </w:rPr>
  </w:style>
  <w:style w:type="character" w:customStyle="1" w:styleId="NoSpacingChar">
    <w:name w:val="No Spacing Char"/>
    <w:basedOn w:val="DefaultParagraphFont"/>
    <w:link w:val="NoSpacing"/>
    <w:uiPriority w:val="1"/>
    <w:rsid w:val="00F84484"/>
    <w:rPr>
      <w:szCs w:val="22"/>
      <w:lang w:bidi="ar-SA"/>
    </w:rPr>
  </w:style>
  <w:style w:type="character" w:customStyle="1" w:styleId="Heading2Char">
    <w:name w:val="Heading 2 Char"/>
    <w:basedOn w:val="DefaultParagraphFont"/>
    <w:link w:val="Heading2"/>
    <w:uiPriority w:val="9"/>
    <w:rsid w:val="00CA62CD"/>
    <w:rPr>
      <w:rFonts w:asciiTheme="majorHAnsi" w:eastAsiaTheme="majorEastAsia" w:hAnsiTheme="majorHAnsi" w:cstheme="majorBidi"/>
      <w:b/>
      <w:bCs/>
      <w:color w:val="0F6FC6" w:themeColor="accent1"/>
      <w:sz w:val="26"/>
      <w:szCs w:val="23"/>
    </w:rPr>
  </w:style>
  <w:style w:type="character" w:customStyle="1" w:styleId="Heading3Char">
    <w:name w:val="Heading 3 Char"/>
    <w:basedOn w:val="DefaultParagraphFont"/>
    <w:link w:val="Heading3"/>
    <w:uiPriority w:val="9"/>
    <w:rsid w:val="00CA62CD"/>
    <w:rPr>
      <w:rFonts w:asciiTheme="majorHAnsi" w:eastAsiaTheme="majorEastAsia" w:hAnsiTheme="majorHAnsi" w:cstheme="majorBidi"/>
      <w:b/>
      <w:bCs/>
      <w:color w:val="0F6FC6" w:themeColor="accent1"/>
    </w:rPr>
  </w:style>
  <w:style w:type="character" w:customStyle="1" w:styleId="Heading4Char">
    <w:name w:val="Heading 4 Char"/>
    <w:basedOn w:val="DefaultParagraphFont"/>
    <w:link w:val="Heading4"/>
    <w:uiPriority w:val="9"/>
    <w:rsid w:val="00CA62CD"/>
    <w:rPr>
      <w:rFonts w:asciiTheme="majorHAnsi" w:eastAsiaTheme="majorEastAsia" w:hAnsiTheme="majorHAnsi" w:cstheme="majorBidi"/>
      <w:b/>
      <w:bCs/>
      <w:i/>
      <w:iCs/>
      <w:color w:val="0F6FC6"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oleObject" Target="embeddings/oleObject1.bin"/><Relationship Id="rId19" Type="http://schemas.openxmlformats.org/officeDocument/2006/relationships/image" Target="media/image6.emf"/><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header" Target="header2.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5691A"/>
    <w:rsid w:val="00463D45"/>
    <w:rsid w:val="005E16A2"/>
    <w:rsid w:val="00A71964"/>
    <w:rsid w:val="00AA4DA4"/>
    <w:rsid w:val="00C5691A"/>
    <w:rsid w:val="00F7290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9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8BD4E3386D495D94B9756C1D20065A">
    <w:name w:val="C48BD4E3386D495D94B9756C1D20065A"/>
    <w:rsid w:val="00C5691A"/>
  </w:style>
  <w:style w:type="paragraph" w:customStyle="1" w:styleId="5DB4C810D0034224806CC674E499BE49">
    <w:name w:val="5DB4C810D0034224806CC674E499BE49"/>
    <w:rsid w:val="00C5691A"/>
  </w:style>
  <w:style w:type="paragraph" w:customStyle="1" w:styleId="634F9ED086DF4AA29612A084722F07F1">
    <w:name w:val="634F9ED086DF4AA29612A084722F07F1"/>
    <w:rsid w:val="00C5691A"/>
  </w:style>
  <w:style w:type="paragraph" w:customStyle="1" w:styleId="F74292B584AE4085A9A25AF3C98B78B6">
    <w:name w:val="F74292B584AE4085A9A25AF3C98B78B6"/>
    <w:rsid w:val="00C5691A"/>
  </w:style>
  <w:style w:type="paragraph" w:customStyle="1" w:styleId="FF4DC81CCE82432A9C920A61762FC847">
    <w:name w:val="FF4DC81CCE82432A9C920A61762FC847"/>
    <w:rsid w:val="00C5691A"/>
  </w:style>
  <w:style w:type="paragraph" w:customStyle="1" w:styleId="6383472957374B7C86B96B452B97EA05">
    <w:name w:val="6383472957374B7C86B96B452B97EA05"/>
    <w:rsid w:val="00C5691A"/>
  </w:style>
  <w:style w:type="paragraph" w:customStyle="1" w:styleId="454D7777E1DD4398B4B1CC663A617D7A">
    <w:name w:val="454D7777E1DD4398B4B1CC663A617D7A"/>
    <w:rsid w:val="00C5691A"/>
  </w:style>
  <w:style w:type="paragraph" w:customStyle="1" w:styleId="D6AE4EE53E714F52B8027AEAF42D5992">
    <w:name w:val="D6AE4EE53E714F52B8027AEAF42D5992"/>
    <w:rsid w:val="00C5691A"/>
  </w:style>
  <w:style w:type="paragraph" w:customStyle="1" w:styleId="F8CF8A70F2AB40728F138CD4EBE6A009">
    <w:name w:val="F8CF8A70F2AB40728F138CD4EBE6A009"/>
    <w:rsid w:val="00C5691A"/>
  </w:style>
  <w:style w:type="paragraph" w:customStyle="1" w:styleId="AA571731D4FD4A5A9B336EC878B2BBD9">
    <w:name w:val="AA571731D4FD4A5A9B336EC878B2BBD9"/>
    <w:rsid w:val="00C5691A"/>
  </w:style>
  <w:style w:type="paragraph" w:customStyle="1" w:styleId="41C1A88EA87A46D492FF67EE58E451B5">
    <w:name w:val="41C1A88EA87A46D492FF67EE58E451B5"/>
    <w:rsid w:val="00C5691A"/>
  </w:style>
  <w:style w:type="paragraph" w:customStyle="1" w:styleId="2A2C9E55E3DC40C2A3E17949A080B151">
    <w:name w:val="2A2C9E55E3DC40C2A3E17949A080B151"/>
    <w:rsid w:val="00C5691A"/>
  </w:style>
  <w:style w:type="paragraph" w:customStyle="1" w:styleId="0300243A762C4454A7C751857F9992E1">
    <w:name w:val="0300243A762C4454A7C751857F9992E1"/>
    <w:rsid w:val="00C5691A"/>
  </w:style>
  <w:style w:type="paragraph" w:customStyle="1" w:styleId="18328AAE5A814D648B7C7DAE7AE4F173">
    <w:name w:val="18328AAE5A814D648B7C7DAE7AE4F173"/>
    <w:rsid w:val="00C5691A"/>
  </w:style>
  <w:style w:type="paragraph" w:customStyle="1" w:styleId="A4A586DF1F944EB88E1E1AF551E4E8A9">
    <w:name w:val="A4A586DF1F944EB88E1E1AF551E4E8A9"/>
    <w:rsid w:val="00C5691A"/>
  </w:style>
  <w:style w:type="paragraph" w:customStyle="1" w:styleId="47396CF0D788412CB73359ED6F62EB5A">
    <w:name w:val="47396CF0D788412CB73359ED6F62EB5A"/>
    <w:rsid w:val="00C5691A"/>
  </w:style>
  <w:style w:type="paragraph" w:customStyle="1" w:styleId="74DA973793D042C1AD65AD94C43D5BF9">
    <w:name w:val="74DA973793D042C1AD65AD94C43D5BF9"/>
    <w:rsid w:val="00C5691A"/>
  </w:style>
  <w:style w:type="paragraph" w:customStyle="1" w:styleId="AE5A7E34E17B41DAAB7AC0961B0C986E">
    <w:name w:val="AE5A7E34E17B41DAAB7AC0961B0C986E"/>
    <w:rsid w:val="00C5691A"/>
  </w:style>
  <w:style w:type="paragraph" w:customStyle="1" w:styleId="09C00CF1BA174B778CAC3694424DBE12">
    <w:name w:val="09C00CF1BA174B778CAC3694424DBE12"/>
    <w:rsid w:val="00C5691A"/>
  </w:style>
</w:styles>
</file>

<file path=word/glossary/webSettings.xml><?xml version="1.0" encoding="utf-8"?>
<w:webSettings xmlns:r="http://schemas.openxmlformats.org/officeDocument/2006/relationships" xmlns:w="http://schemas.openxmlformats.org/wordprocessingml/2006/main">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pulent">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pulent">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pulent">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2014-08-25T00:00:00</PublishDate>
  <Abstract>These Notes will be very helpful to all the students for CA Final Paper No. 5 i.e. AMA since language in these notes are very easy to learn and as per suggested answers provided by ICAI. Since in every attempt around 20-30 marks are fetched by theory questions, these notes will be very helpful to attain good marking.</Abstract>
  <CompanyAddress>WARD NO. 15, KHEMKO KA MOHALLA, REENGUS (SIKAR) RAJASTHAN
 ZIP CODE 332 404
</CompanyAddress>
  <CompanyPhone>+91-935-141-8221</CompanyPhone>
  <CompanyFax>01575-224882</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386E50-2252-446B-B59A-326CDFE25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38</Pages>
  <Words>14731</Words>
  <Characters>83972</Characters>
  <Application>Microsoft Office Word</Application>
  <DocSecurity>0</DocSecurity>
  <Lines>699</Lines>
  <Paragraphs>197</Paragraphs>
  <ScaleCrop>false</ScaleCrop>
  <HeadingPairs>
    <vt:vector size="2" baseType="variant">
      <vt:variant>
        <vt:lpstr>Title</vt:lpstr>
      </vt:variant>
      <vt:variant>
        <vt:i4>1</vt:i4>
      </vt:variant>
    </vt:vector>
  </HeadingPairs>
  <TitlesOfParts>
    <vt:vector size="1" baseType="lpstr">
      <vt:lpstr>CA FINAL: COSTING-THEORY QUESTIONS</vt:lpstr>
    </vt:vector>
  </TitlesOfParts>
  <Company>VINAY JOSHI</Company>
  <LinksUpToDate>false</LinksUpToDate>
  <CharactersWithSpaces>98506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 FINAL: COSTING-THEORY QUESTIONS</dc:title>
  <dc:subject>Covering Last 35 Attempts</dc:subject>
  <dc:creator>VINAYJOSHI CA FINAL STUDENT CRO 0274733</dc:creator>
  <cp:keywords/>
  <dc:description/>
  <cp:lastModifiedBy>Vinay</cp:lastModifiedBy>
  <cp:revision>42</cp:revision>
  <cp:lastPrinted>2014-08-25T21:25:00Z</cp:lastPrinted>
  <dcterms:created xsi:type="dcterms:W3CDTF">2014-08-25T06:42:00Z</dcterms:created>
  <dcterms:modified xsi:type="dcterms:W3CDTF">2014-09-13T21:16:00Z</dcterms:modified>
</cp:coreProperties>
</file>