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1CB" w:rsidRPr="00F2078E" w:rsidRDefault="00B671CB" w:rsidP="00B671CB">
      <w:pPr>
        <w:pStyle w:val="NoSpacing"/>
        <w:jc w:val="center"/>
        <w:rPr>
          <w:rFonts w:cstheme="minorHAnsi"/>
          <w:b/>
        </w:rPr>
      </w:pPr>
      <w:r w:rsidRPr="00F2078E">
        <w:rPr>
          <w:rFonts w:cstheme="minorHAnsi"/>
          <w:b/>
        </w:rPr>
        <w:t>Material Cost and Control</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b/>
        </w:rPr>
      </w:pPr>
      <w:r w:rsidRPr="00F2078E">
        <w:rPr>
          <w:b/>
        </w:rPr>
        <w:t>Material</w:t>
      </w:r>
    </w:p>
    <w:p w:rsidR="00B671CB" w:rsidRPr="00F2078E" w:rsidRDefault="00B671CB" w:rsidP="00B671CB">
      <w:pPr>
        <w:pStyle w:val="NoSpacing"/>
      </w:pPr>
      <w:r w:rsidRPr="00F2078E">
        <w:t>The term material refers to all commodities supplied to an undertaking. Materials may be direct or indirect.</w:t>
      </w:r>
    </w:p>
    <w:p w:rsidR="00B671CB" w:rsidRPr="00F2078E" w:rsidRDefault="00B671CB" w:rsidP="00B671CB">
      <w:pPr>
        <w:pStyle w:val="NoSpacing"/>
      </w:pPr>
    </w:p>
    <w:p w:rsidR="00B671CB" w:rsidRPr="00F2078E" w:rsidRDefault="00B671CB" w:rsidP="00B671CB">
      <w:pPr>
        <w:pStyle w:val="NoSpacing"/>
        <w:rPr>
          <w:b/>
        </w:rPr>
      </w:pPr>
      <w:r w:rsidRPr="00F2078E">
        <w:rPr>
          <w:b/>
        </w:rPr>
        <w:t>Direct Material</w:t>
      </w:r>
    </w:p>
    <w:p w:rsidR="00B671CB" w:rsidRPr="00F2078E" w:rsidRDefault="00B671CB" w:rsidP="00B671CB">
      <w:pPr>
        <w:pStyle w:val="NoSpacing"/>
      </w:pPr>
      <w:r w:rsidRPr="00F2078E">
        <w:t>Direct materials are those materials which can be conveniently identified with and can be directly allocated to a particular product, job or process.</w:t>
      </w:r>
    </w:p>
    <w:p w:rsidR="00B671CB" w:rsidRPr="00F2078E" w:rsidRDefault="00B671CB" w:rsidP="00B671CB">
      <w:pPr>
        <w:pStyle w:val="NoSpacing"/>
        <w:rPr>
          <w:i/>
        </w:rPr>
      </w:pPr>
      <w:r w:rsidRPr="00F2078E">
        <w:rPr>
          <w:i/>
        </w:rPr>
        <w:t xml:space="preserve">Examples of Basic Raw Material: </w:t>
      </w:r>
    </w:p>
    <w:p w:rsidR="00B671CB" w:rsidRPr="00F2078E" w:rsidRDefault="00B671CB" w:rsidP="00B671CB">
      <w:pPr>
        <w:pStyle w:val="NoSpacing"/>
        <w:rPr>
          <w:i/>
        </w:rPr>
      </w:pPr>
      <w:r w:rsidRPr="00F2078E">
        <w:rPr>
          <w:i/>
        </w:rPr>
        <w:t>Timber in furniture, Cloth in garments, Milk and cream in ice cream, paper in Books, Gold/Silver in jwellery, Bricks and Cements in Building.</w:t>
      </w:r>
    </w:p>
    <w:p w:rsidR="00B671CB" w:rsidRPr="00F2078E" w:rsidRDefault="00B671CB" w:rsidP="00B671CB">
      <w:pPr>
        <w:pStyle w:val="NoSpacing"/>
        <w:rPr>
          <w:i/>
        </w:rPr>
      </w:pPr>
      <w:r w:rsidRPr="00F2078E">
        <w:rPr>
          <w:i/>
        </w:rPr>
        <w:t xml:space="preserve">Examples of Primary Packing Material: </w:t>
      </w:r>
    </w:p>
    <w:p w:rsidR="00B671CB" w:rsidRPr="00F2078E" w:rsidRDefault="00B671CB" w:rsidP="00B671CB">
      <w:pPr>
        <w:pStyle w:val="NoSpacing"/>
        <w:rPr>
          <w:i/>
        </w:rPr>
      </w:pPr>
      <w:r w:rsidRPr="00F2078E">
        <w:rPr>
          <w:i/>
        </w:rPr>
        <w:t>Can for tinned food and drink, Bottles for water, wine and whisky, Plastic packing for Milk/Ghee/Oil, Bag for Cement</w:t>
      </w:r>
    </w:p>
    <w:p w:rsidR="00B671CB" w:rsidRPr="00F2078E" w:rsidRDefault="00B671CB" w:rsidP="00B671CB">
      <w:pPr>
        <w:pStyle w:val="NoSpacing"/>
      </w:pPr>
    </w:p>
    <w:p w:rsidR="00B671CB" w:rsidRPr="00F2078E" w:rsidRDefault="00B671CB" w:rsidP="00B671CB">
      <w:pPr>
        <w:pStyle w:val="NoSpacing"/>
      </w:pPr>
      <w:r w:rsidRPr="00F2078E">
        <w:rPr>
          <w:b/>
        </w:rPr>
        <w:t>Indirect Material</w:t>
      </w:r>
    </w:p>
    <w:p w:rsidR="00B671CB" w:rsidRPr="00F2078E" w:rsidRDefault="00B671CB" w:rsidP="00B671CB">
      <w:pPr>
        <w:pStyle w:val="NoSpacing"/>
      </w:pPr>
      <w:r w:rsidRPr="00F2078E">
        <w:t>Indirect materials are those materials which cannot be conveniently identified with and cannot directly allocate to a particular product, job or process.</w:t>
      </w:r>
    </w:p>
    <w:p w:rsidR="00B671CB" w:rsidRPr="00F2078E" w:rsidRDefault="00B671CB" w:rsidP="00B671CB">
      <w:pPr>
        <w:pStyle w:val="NoSpacing"/>
        <w:rPr>
          <w:i/>
        </w:rPr>
      </w:pPr>
      <w:r w:rsidRPr="00F2078E">
        <w:rPr>
          <w:i/>
        </w:rPr>
        <w:t>Examples of Indirect materials are:</w:t>
      </w:r>
    </w:p>
    <w:p w:rsidR="00B671CB" w:rsidRPr="00F2078E" w:rsidRDefault="00B671CB" w:rsidP="00B671CB">
      <w:pPr>
        <w:pStyle w:val="NoSpacing"/>
        <w:rPr>
          <w:i/>
        </w:rPr>
      </w:pPr>
      <w:r w:rsidRPr="00F2078E">
        <w:rPr>
          <w:i/>
        </w:rPr>
        <w:t>Stores used for maintaining machines, stores used by service departments, material of small value which cannot be conveniently identified with a particular product.</w:t>
      </w:r>
    </w:p>
    <w:p w:rsidR="00B671CB" w:rsidRPr="00F2078E" w:rsidRDefault="00B671CB" w:rsidP="00B671CB">
      <w:pPr>
        <w:pStyle w:val="NoSpacing"/>
        <w:rPr>
          <w:i/>
        </w:rPr>
      </w:pPr>
    </w:p>
    <w:tbl>
      <w:tblPr>
        <w:tblStyle w:val="TableGrid"/>
        <w:tblW w:w="10152" w:type="dxa"/>
        <w:tblInd w:w="378" w:type="dxa"/>
        <w:tblLook w:val="04A0"/>
      </w:tblPr>
      <w:tblGrid>
        <w:gridCol w:w="2700"/>
        <w:gridCol w:w="3780"/>
        <w:gridCol w:w="3672"/>
      </w:tblGrid>
      <w:tr w:rsidR="00B671CB" w:rsidRPr="00F2078E" w:rsidTr="00B671CB">
        <w:tc>
          <w:tcPr>
            <w:tcW w:w="10152" w:type="dxa"/>
            <w:gridSpan w:val="3"/>
            <w:tcBorders>
              <w:top w:val="nil"/>
              <w:left w:val="nil"/>
              <w:right w:val="nil"/>
            </w:tcBorders>
          </w:tcPr>
          <w:p w:rsidR="00B671CB" w:rsidRPr="00F2078E" w:rsidRDefault="00B671CB" w:rsidP="00B671CB">
            <w:pPr>
              <w:pStyle w:val="NoSpacing"/>
              <w:jc w:val="center"/>
              <w:rPr>
                <w:b/>
              </w:rPr>
            </w:pPr>
            <w:r w:rsidRPr="00F2078E">
              <w:rPr>
                <w:b/>
              </w:rPr>
              <w:t>Difference Between Direct and Indirect Material</w:t>
            </w:r>
          </w:p>
        </w:tc>
      </w:tr>
      <w:tr w:rsidR="00B671CB" w:rsidRPr="00F2078E" w:rsidTr="00B671CB">
        <w:tc>
          <w:tcPr>
            <w:tcW w:w="2700" w:type="dxa"/>
          </w:tcPr>
          <w:p w:rsidR="00B671CB" w:rsidRPr="00F2078E" w:rsidRDefault="00B671CB" w:rsidP="00B671CB">
            <w:pPr>
              <w:pStyle w:val="NoSpacing"/>
              <w:jc w:val="center"/>
              <w:rPr>
                <w:b/>
              </w:rPr>
            </w:pPr>
            <w:r w:rsidRPr="00F2078E">
              <w:rPr>
                <w:b/>
              </w:rPr>
              <w:t>Basis</w:t>
            </w:r>
          </w:p>
        </w:tc>
        <w:tc>
          <w:tcPr>
            <w:tcW w:w="3780" w:type="dxa"/>
          </w:tcPr>
          <w:p w:rsidR="00B671CB" w:rsidRPr="00F2078E" w:rsidRDefault="00B671CB" w:rsidP="00B671CB">
            <w:pPr>
              <w:pStyle w:val="NoSpacing"/>
              <w:jc w:val="center"/>
              <w:rPr>
                <w:b/>
              </w:rPr>
            </w:pPr>
            <w:r w:rsidRPr="00F2078E">
              <w:rPr>
                <w:b/>
              </w:rPr>
              <w:t>Direct Material</w:t>
            </w:r>
          </w:p>
        </w:tc>
        <w:tc>
          <w:tcPr>
            <w:tcW w:w="3672" w:type="dxa"/>
          </w:tcPr>
          <w:p w:rsidR="00B671CB" w:rsidRPr="00F2078E" w:rsidRDefault="00B671CB" w:rsidP="00B671CB">
            <w:pPr>
              <w:pStyle w:val="NoSpacing"/>
              <w:jc w:val="center"/>
              <w:rPr>
                <w:b/>
              </w:rPr>
            </w:pPr>
            <w:r w:rsidRPr="00F2078E">
              <w:rPr>
                <w:b/>
              </w:rPr>
              <w:t>Indirect Material</w:t>
            </w:r>
          </w:p>
        </w:tc>
      </w:tr>
      <w:tr w:rsidR="00B671CB" w:rsidRPr="00F2078E" w:rsidTr="00B671CB">
        <w:tc>
          <w:tcPr>
            <w:tcW w:w="2700" w:type="dxa"/>
          </w:tcPr>
          <w:p w:rsidR="00B671CB" w:rsidRPr="00F2078E" w:rsidRDefault="00B671CB" w:rsidP="00B671CB">
            <w:pPr>
              <w:pStyle w:val="NoSpacing"/>
              <w:numPr>
                <w:ilvl w:val="0"/>
                <w:numId w:val="3"/>
              </w:numPr>
            </w:pPr>
            <w:r w:rsidRPr="00F2078E">
              <w:t>Identification</w:t>
            </w:r>
          </w:p>
        </w:tc>
        <w:tc>
          <w:tcPr>
            <w:tcW w:w="3780" w:type="dxa"/>
          </w:tcPr>
          <w:p w:rsidR="00B671CB" w:rsidRPr="00F2078E" w:rsidRDefault="00B671CB" w:rsidP="00B671CB">
            <w:pPr>
              <w:pStyle w:val="NoSpacing"/>
            </w:pPr>
            <w:r w:rsidRPr="00F2078E">
              <w:t>It can be readily identified with a specific job, contract or work order</w:t>
            </w:r>
          </w:p>
        </w:tc>
        <w:tc>
          <w:tcPr>
            <w:tcW w:w="3672" w:type="dxa"/>
          </w:tcPr>
          <w:p w:rsidR="00B671CB" w:rsidRPr="00F2078E" w:rsidRDefault="00B671CB" w:rsidP="00B671CB">
            <w:pPr>
              <w:pStyle w:val="NoSpacing"/>
            </w:pPr>
            <w:r w:rsidRPr="00F2078E">
              <w:t>It can not readily be identified with a specific job, contract or work order</w:t>
            </w:r>
          </w:p>
        </w:tc>
      </w:tr>
      <w:tr w:rsidR="00B671CB" w:rsidRPr="00F2078E" w:rsidTr="00B671CB">
        <w:tc>
          <w:tcPr>
            <w:tcW w:w="2700" w:type="dxa"/>
          </w:tcPr>
          <w:p w:rsidR="00B671CB" w:rsidRPr="00F2078E" w:rsidRDefault="00B671CB" w:rsidP="00B671CB">
            <w:pPr>
              <w:pStyle w:val="NoSpacing"/>
              <w:numPr>
                <w:ilvl w:val="0"/>
                <w:numId w:val="3"/>
              </w:numPr>
            </w:pPr>
            <w:r w:rsidRPr="00F2078E">
              <w:t>Treatment of Cost</w:t>
            </w:r>
          </w:p>
        </w:tc>
        <w:tc>
          <w:tcPr>
            <w:tcW w:w="3780" w:type="dxa"/>
          </w:tcPr>
          <w:p w:rsidR="00B671CB" w:rsidRPr="00F2078E" w:rsidRDefault="00B671CB" w:rsidP="00B671CB">
            <w:pPr>
              <w:pStyle w:val="NoSpacing"/>
            </w:pPr>
            <w:r w:rsidRPr="00F2078E">
              <w:t>Direct material cost is directly charged to a specific job, contract or work order and forms part of prime cost</w:t>
            </w:r>
          </w:p>
        </w:tc>
        <w:tc>
          <w:tcPr>
            <w:tcW w:w="3672" w:type="dxa"/>
          </w:tcPr>
          <w:p w:rsidR="00B671CB" w:rsidRPr="00F2078E" w:rsidRDefault="00B671CB" w:rsidP="00B671CB">
            <w:pPr>
              <w:pStyle w:val="NoSpacing"/>
            </w:pPr>
            <w:r w:rsidRPr="00F2078E">
              <w:t>It cannot directly be charged to the specific job, contract or work order and is treated as part of overheads which are absorbed on some suitable basis</w:t>
            </w:r>
          </w:p>
        </w:tc>
      </w:tr>
      <w:tr w:rsidR="00B671CB" w:rsidRPr="00F2078E" w:rsidTr="00B671CB">
        <w:tc>
          <w:tcPr>
            <w:tcW w:w="2700" w:type="dxa"/>
          </w:tcPr>
          <w:p w:rsidR="00B671CB" w:rsidRPr="00F2078E" w:rsidRDefault="00B671CB" w:rsidP="00B671CB">
            <w:pPr>
              <w:pStyle w:val="NoSpacing"/>
              <w:numPr>
                <w:ilvl w:val="0"/>
                <w:numId w:val="3"/>
              </w:numPr>
            </w:pPr>
            <w:r w:rsidRPr="00F2078E">
              <w:t>Variability</w:t>
            </w:r>
          </w:p>
        </w:tc>
        <w:tc>
          <w:tcPr>
            <w:tcW w:w="3780" w:type="dxa"/>
          </w:tcPr>
          <w:p w:rsidR="00B671CB" w:rsidRPr="00F2078E" w:rsidRDefault="00B671CB" w:rsidP="00B671CB">
            <w:pPr>
              <w:pStyle w:val="NoSpacing"/>
            </w:pPr>
            <w:r w:rsidRPr="00F2078E">
              <w:t>It varies directly with the volume of volume of output</w:t>
            </w:r>
          </w:p>
        </w:tc>
        <w:tc>
          <w:tcPr>
            <w:tcW w:w="3672" w:type="dxa"/>
          </w:tcPr>
          <w:p w:rsidR="00B671CB" w:rsidRPr="00F2078E" w:rsidRDefault="00B671CB" w:rsidP="00B671CB">
            <w:pPr>
              <w:pStyle w:val="NoSpacing"/>
            </w:pPr>
            <w:r w:rsidRPr="00F2078E">
              <w:t>It may or may not vary directly with the volume of output</w:t>
            </w:r>
          </w:p>
        </w:tc>
      </w:tr>
    </w:tbl>
    <w:p w:rsidR="00B671CB" w:rsidRPr="00F2078E" w:rsidRDefault="00B671CB" w:rsidP="00B671CB">
      <w:pPr>
        <w:pStyle w:val="NoSpacing"/>
        <w:rPr>
          <w:b/>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sectPr w:rsidR="00B671CB" w:rsidRPr="00F2078E" w:rsidSect="00B671CB">
          <w:headerReference w:type="even" r:id="rId8"/>
          <w:headerReference w:type="default" r:id="rId9"/>
          <w:footerReference w:type="default" r:id="rId10"/>
          <w:headerReference w:type="first" r:id="rId11"/>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B671CB" w:rsidRPr="00F2078E" w:rsidRDefault="00B671CB" w:rsidP="00B671CB">
      <w:pPr>
        <w:pStyle w:val="NoSpacing"/>
        <w:jc w:val="center"/>
        <w:rPr>
          <w:rFonts w:cstheme="minorHAnsi"/>
          <w:b/>
        </w:rPr>
      </w:pPr>
    </w:p>
    <w:p w:rsidR="0097252A" w:rsidRDefault="0097252A" w:rsidP="00B671CB">
      <w:pPr>
        <w:pStyle w:val="NoSpacing"/>
        <w:jc w:val="center"/>
        <w:rPr>
          <w:rFonts w:cstheme="minorHAnsi"/>
          <w:b/>
        </w:rPr>
      </w:pPr>
    </w:p>
    <w:p w:rsidR="0097252A" w:rsidRDefault="0097252A" w:rsidP="00B671CB">
      <w:pPr>
        <w:pStyle w:val="NoSpacing"/>
        <w:jc w:val="center"/>
        <w:rPr>
          <w:rFonts w:cstheme="minorHAnsi"/>
          <w:b/>
        </w:rPr>
      </w:pPr>
    </w:p>
    <w:p w:rsidR="00B671CB" w:rsidRPr="00F2078E" w:rsidRDefault="00B671CB" w:rsidP="00B671CB">
      <w:pPr>
        <w:pStyle w:val="NoSpacing"/>
        <w:jc w:val="center"/>
        <w:rPr>
          <w:rFonts w:cstheme="minorHAnsi"/>
          <w:b/>
        </w:rPr>
        <w:sectPr w:rsidR="00B671CB" w:rsidRPr="00F2078E" w:rsidSect="00B671CB">
          <w:type w:val="continuous"/>
          <w:pgSz w:w="12240" w:h="15840"/>
          <w:pgMar w:top="634" w:right="1440" w:bottom="634" w:left="144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r w:rsidRPr="00F2078E">
        <w:rPr>
          <w:rFonts w:cstheme="minorHAnsi"/>
          <w:b/>
        </w:rPr>
        <w:t>Multiple Choice Questions</w:t>
      </w:r>
    </w:p>
    <w:p w:rsidR="00B671CB" w:rsidRPr="00F2078E" w:rsidRDefault="00B671CB" w:rsidP="00B671CB">
      <w:pPr>
        <w:pStyle w:val="NoSpacing"/>
        <w:jc w:val="center"/>
        <w:rPr>
          <w:rFonts w:cstheme="minorHAnsi"/>
          <w:b/>
        </w:rPr>
      </w:pPr>
    </w:p>
    <w:p w:rsidR="00B671CB" w:rsidRPr="00F2078E" w:rsidRDefault="00B671CB" w:rsidP="00B671CB">
      <w:pPr>
        <w:pStyle w:val="NoSpacing"/>
        <w:numPr>
          <w:ilvl w:val="0"/>
          <w:numId w:val="2"/>
        </w:numPr>
        <w:rPr>
          <w:rFonts w:cstheme="minorHAnsi"/>
        </w:rPr>
        <w:sectPr w:rsidR="00B671CB" w:rsidRPr="00F2078E"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B671CB" w:rsidRPr="00F2078E" w:rsidRDefault="00B671CB" w:rsidP="00B671CB">
      <w:pPr>
        <w:pStyle w:val="NoSpacing"/>
        <w:numPr>
          <w:ilvl w:val="0"/>
          <w:numId w:val="2"/>
        </w:numPr>
        <w:rPr>
          <w:rFonts w:cstheme="minorHAnsi"/>
        </w:rPr>
      </w:pPr>
      <w:r w:rsidRPr="00F2078E">
        <w:rPr>
          <w:rFonts w:cstheme="minorHAnsi"/>
        </w:rPr>
        <w:lastRenderedPageBreak/>
        <w:t xml:space="preserve">Direct Material </w:t>
      </w:r>
    </w:p>
    <w:p w:rsidR="00B671CB" w:rsidRPr="00F2078E" w:rsidRDefault="00B671CB" w:rsidP="00B671CB">
      <w:pPr>
        <w:pStyle w:val="NoSpacing"/>
        <w:numPr>
          <w:ilvl w:val="0"/>
          <w:numId w:val="4"/>
        </w:numPr>
        <w:rPr>
          <w:rFonts w:cstheme="minorHAnsi"/>
        </w:rPr>
      </w:pPr>
      <w:r w:rsidRPr="00F2078E">
        <w:rPr>
          <w:rFonts w:cstheme="minorHAnsi"/>
        </w:rPr>
        <w:t>Can be conveniently identified</w:t>
      </w:r>
    </w:p>
    <w:p w:rsidR="00B671CB" w:rsidRPr="00F2078E" w:rsidRDefault="00B671CB" w:rsidP="00B671CB">
      <w:pPr>
        <w:pStyle w:val="NoSpacing"/>
        <w:numPr>
          <w:ilvl w:val="0"/>
          <w:numId w:val="4"/>
        </w:numPr>
        <w:rPr>
          <w:rFonts w:cstheme="minorHAnsi"/>
        </w:rPr>
      </w:pPr>
      <w:r w:rsidRPr="00F2078E">
        <w:rPr>
          <w:rFonts w:cstheme="minorHAnsi"/>
        </w:rPr>
        <w:t>Cannot be conveniently identified</w:t>
      </w:r>
    </w:p>
    <w:p w:rsidR="00B671CB" w:rsidRPr="00F2078E" w:rsidRDefault="00B671CB" w:rsidP="00B671CB">
      <w:pPr>
        <w:pStyle w:val="NoSpacing"/>
        <w:numPr>
          <w:ilvl w:val="0"/>
          <w:numId w:val="4"/>
        </w:numPr>
        <w:rPr>
          <w:rFonts w:cstheme="minorHAnsi"/>
        </w:rPr>
      </w:pPr>
      <w:r w:rsidRPr="00F2078E">
        <w:rPr>
          <w:rFonts w:cstheme="minorHAnsi"/>
        </w:rPr>
        <w:t>Can be indirectly used for production</w:t>
      </w:r>
    </w:p>
    <w:p w:rsidR="00B671CB" w:rsidRPr="00F2078E" w:rsidRDefault="00B671CB" w:rsidP="00B671CB">
      <w:pPr>
        <w:pStyle w:val="NoSpacing"/>
        <w:numPr>
          <w:ilvl w:val="0"/>
          <w:numId w:val="4"/>
        </w:numPr>
        <w:rPr>
          <w:rFonts w:cstheme="minorHAnsi"/>
        </w:rPr>
      </w:pPr>
      <w:r w:rsidRPr="00F2078E">
        <w:rPr>
          <w:rFonts w:cstheme="minorHAnsi"/>
        </w:rPr>
        <w:t>None of these</w:t>
      </w:r>
    </w:p>
    <w:p w:rsidR="00B671CB" w:rsidRPr="00F2078E" w:rsidRDefault="00B671CB" w:rsidP="00B671CB">
      <w:pPr>
        <w:pStyle w:val="NoSpacing"/>
        <w:rPr>
          <w:rFonts w:cstheme="minorHAnsi"/>
          <w:sz w:val="16"/>
        </w:rPr>
      </w:pPr>
    </w:p>
    <w:p w:rsidR="00B671CB" w:rsidRPr="00F2078E" w:rsidRDefault="00B671CB" w:rsidP="00B671CB">
      <w:pPr>
        <w:pStyle w:val="NoSpacing"/>
        <w:numPr>
          <w:ilvl w:val="0"/>
          <w:numId w:val="2"/>
        </w:numPr>
        <w:rPr>
          <w:rFonts w:cstheme="minorHAnsi"/>
        </w:rPr>
      </w:pPr>
      <w:r w:rsidRPr="00F2078E">
        <w:rPr>
          <w:rFonts w:cstheme="minorHAnsi"/>
        </w:rPr>
        <w:t>Direct material is</w:t>
      </w:r>
    </w:p>
    <w:p w:rsidR="00B671CB" w:rsidRPr="00F2078E" w:rsidRDefault="00B671CB" w:rsidP="00B671CB">
      <w:pPr>
        <w:pStyle w:val="NoSpacing"/>
        <w:numPr>
          <w:ilvl w:val="0"/>
          <w:numId w:val="5"/>
        </w:numPr>
        <w:rPr>
          <w:rFonts w:cstheme="minorHAnsi"/>
        </w:rPr>
      </w:pPr>
      <w:r w:rsidRPr="00F2078E">
        <w:rPr>
          <w:rFonts w:cstheme="minorHAnsi"/>
        </w:rPr>
        <w:t>Fixed in nature</w:t>
      </w:r>
    </w:p>
    <w:p w:rsidR="00B671CB" w:rsidRPr="00F2078E" w:rsidRDefault="00B671CB" w:rsidP="00B671CB">
      <w:pPr>
        <w:pStyle w:val="NoSpacing"/>
        <w:numPr>
          <w:ilvl w:val="0"/>
          <w:numId w:val="5"/>
        </w:numPr>
        <w:rPr>
          <w:rFonts w:cstheme="minorHAnsi"/>
        </w:rPr>
      </w:pPr>
      <w:r w:rsidRPr="00F2078E">
        <w:rPr>
          <w:rFonts w:cstheme="minorHAnsi"/>
        </w:rPr>
        <w:t>Variable in nature</w:t>
      </w:r>
    </w:p>
    <w:p w:rsidR="00B671CB" w:rsidRPr="00F2078E" w:rsidRDefault="00B671CB" w:rsidP="00B671CB">
      <w:pPr>
        <w:pStyle w:val="NoSpacing"/>
        <w:numPr>
          <w:ilvl w:val="0"/>
          <w:numId w:val="5"/>
        </w:numPr>
        <w:rPr>
          <w:rFonts w:cstheme="minorHAnsi"/>
        </w:rPr>
      </w:pPr>
      <w:r w:rsidRPr="00F2078E">
        <w:rPr>
          <w:rFonts w:cstheme="minorHAnsi"/>
        </w:rPr>
        <w:t>Semi variable in nature</w:t>
      </w:r>
    </w:p>
    <w:p w:rsidR="00B671CB" w:rsidRPr="00F2078E" w:rsidRDefault="00B671CB" w:rsidP="00B671CB">
      <w:pPr>
        <w:pStyle w:val="NoSpacing"/>
        <w:numPr>
          <w:ilvl w:val="0"/>
          <w:numId w:val="5"/>
        </w:numPr>
        <w:rPr>
          <w:rFonts w:cstheme="minorHAnsi"/>
        </w:rPr>
      </w:pPr>
      <w:r w:rsidRPr="00F2078E">
        <w:rPr>
          <w:rFonts w:cstheme="minorHAnsi"/>
        </w:rPr>
        <w:t>None of these</w:t>
      </w:r>
    </w:p>
    <w:p w:rsidR="00B671CB" w:rsidRPr="00F2078E" w:rsidRDefault="00B671CB" w:rsidP="00B671CB">
      <w:pPr>
        <w:pStyle w:val="NoSpacing"/>
        <w:ind w:left="1080"/>
        <w:rPr>
          <w:rFonts w:cstheme="minorHAnsi"/>
          <w:sz w:val="16"/>
        </w:rPr>
      </w:pPr>
    </w:p>
    <w:p w:rsidR="00B671CB" w:rsidRPr="00F2078E" w:rsidRDefault="00B671CB" w:rsidP="00B671CB">
      <w:pPr>
        <w:pStyle w:val="NoSpacing"/>
        <w:numPr>
          <w:ilvl w:val="0"/>
          <w:numId w:val="2"/>
        </w:numPr>
        <w:rPr>
          <w:rFonts w:cstheme="minorHAnsi"/>
        </w:rPr>
      </w:pPr>
      <w:r w:rsidRPr="00F2078E">
        <w:rPr>
          <w:rFonts w:cstheme="minorHAnsi"/>
        </w:rPr>
        <w:t xml:space="preserve">Indirect material </w:t>
      </w:r>
    </w:p>
    <w:p w:rsidR="00B671CB" w:rsidRPr="00F2078E" w:rsidRDefault="00B671CB" w:rsidP="00B671CB">
      <w:pPr>
        <w:pStyle w:val="NoSpacing"/>
        <w:numPr>
          <w:ilvl w:val="0"/>
          <w:numId w:val="6"/>
        </w:numPr>
        <w:rPr>
          <w:rFonts w:cstheme="minorHAnsi"/>
        </w:rPr>
      </w:pPr>
      <w:r w:rsidRPr="00F2078E">
        <w:rPr>
          <w:rFonts w:cstheme="minorHAnsi"/>
        </w:rPr>
        <w:t>Varies with production</w:t>
      </w:r>
    </w:p>
    <w:p w:rsidR="00B671CB" w:rsidRPr="00F2078E" w:rsidRDefault="00B671CB" w:rsidP="00B671CB">
      <w:pPr>
        <w:pStyle w:val="NoSpacing"/>
        <w:numPr>
          <w:ilvl w:val="0"/>
          <w:numId w:val="6"/>
        </w:numPr>
        <w:rPr>
          <w:rFonts w:cstheme="minorHAnsi"/>
        </w:rPr>
      </w:pPr>
      <w:r w:rsidRPr="00F2078E">
        <w:rPr>
          <w:rFonts w:cstheme="minorHAnsi"/>
        </w:rPr>
        <w:t>Remains constant with production</w:t>
      </w:r>
    </w:p>
    <w:p w:rsidR="00B671CB" w:rsidRPr="00F2078E" w:rsidRDefault="00B671CB" w:rsidP="00B671CB">
      <w:pPr>
        <w:pStyle w:val="NoSpacing"/>
        <w:numPr>
          <w:ilvl w:val="0"/>
          <w:numId w:val="6"/>
        </w:numPr>
        <w:rPr>
          <w:rFonts w:cstheme="minorHAnsi"/>
        </w:rPr>
      </w:pPr>
      <w:r w:rsidRPr="00F2078E">
        <w:rPr>
          <w:rFonts w:cstheme="minorHAnsi"/>
        </w:rPr>
        <w:t>May or may not varies with production</w:t>
      </w:r>
    </w:p>
    <w:p w:rsidR="00B671CB" w:rsidRPr="00F2078E" w:rsidRDefault="00B671CB" w:rsidP="00B671CB">
      <w:pPr>
        <w:pStyle w:val="NoSpacing"/>
        <w:numPr>
          <w:ilvl w:val="0"/>
          <w:numId w:val="6"/>
        </w:numPr>
        <w:rPr>
          <w:rFonts w:cstheme="minorHAnsi"/>
        </w:rPr>
      </w:pPr>
      <w:r w:rsidRPr="00F2078E">
        <w:rPr>
          <w:rFonts w:cstheme="minorHAnsi"/>
        </w:rPr>
        <w:t>None of these</w:t>
      </w:r>
    </w:p>
    <w:p w:rsidR="00B671CB" w:rsidRPr="00F2078E" w:rsidRDefault="00B671CB" w:rsidP="00B671CB">
      <w:pPr>
        <w:pStyle w:val="NoSpacing"/>
        <w:ind w:left="1080"/>
        <w:rPr>
          <w:rFonts w:cstheme="minorHAnsi"/>
          <w:sz w:val="16"/>
        </w:rPr>
      </w:pPr>
    </w:p>
    <w:p w:rsidR="00B671CB" w:rsidRPr="00F2078E" w:rsidRDefault="00B671CB" w:rsidP="00B671CB">
      <w:pPr>
        <w:pStyle w:val="NoSpacing"/>
        <w:numPr>
          <w:ilvl w:val="0"/>
          <w:numId w:val="2"/>
        </w:numPr>
        <w:rPr>
          <w:rFonts w:cstheme="minorHAnsi"/>
        </w:rPr>
      </w:pPr>
      <w:r w:rsidRPr="00F2078E">
        <w:rPr>
          <w:rFonts w:cstheme="minorHAnsi"/>
        </w:rPr>
        <w:t>Plastic packing of milk is</w:t>
      </w:r>
    </w:p>
    <w:p w:rsidR="00B671CB" w:rsidRPr="00F2078E" w:rsidRDefault="00B671CB" w:rsidP="00B671CB">
      <w:pPr>
        <w:pStyle w:val="NoSpacing"/>
        <w:numPr>
          <w:ilvl w:val="0"/>
          <w:numId w:val="7"/>
        </w:numPr>
        <w:rPr>
          <w:rFonts w:cstheme="minorHAnsi"/>
        </w:rPr>
      </w:pPr>
      <w:r w:rsidRPr="00F2078E">
        <w:rPr>
          <w:rFonts w:cstheme="minorHAnsi"/>
        </w:rPr>
        <w:t>Direct material</w:t>
      </w:r>
    </w:p>
    <w:p w:rsidR="00B671CB" w:rsidRPr="00F2078E" w:rsidRDefault="00B671CB" w:rsidP="00B671CB">
      <w:pPr>
        <w:pStyle w:val="NoSpacing"/>
        <w:numPr>
          <w:ilvl w:val="0"/>
          <w:numId w:val="7"/>
        </w:numPr>
        <w:rPr>
          <w:rFonts w:cstheme="minorHAnsi"/>
        </w:rPr>
      </w:pPr>
      <w:r w:rsidRPr="00F2078E">
        <w:rPr>
          <w:rFonts w:cstheme="minorHAnsi"/>
        </w:rPr>
        <w:t>Indirect material</w:t>
      </w:r>
    </w:p>
    <w:p w:rsidR="00B671CB" w:rsidRPr="00F2078E" w:rsidRDefault="00B671CB" w:rsidP="00B671CB">
      <w:pPr>
        <w:pStyle w:val="NoSpacing"/>
        <w:numPr>
          <w:ilvl w:val="0"/>
          <w:numId w:val="7"/>
        </w:numPr>
        <w:rPr>
          <w:rFonts w:cstheme="minorHAnsi"/>
        </w:rPr>
      </w:pPr>
      <w:r w:rsidRPr="00F2078E">
        <w:rPr>
          <w:rFonts w:cstheme="minorHAnsi"/>
        </w:rPr>
        <w:t>Not material</w:t>
      </w:r>
    </w:p>
    <w:p w:rsidR="00B671CB" w:rsidRPr="00F2078E" w:rsidRDefault="00B671CB" w:rsidP="00B671CB">
      <w:pPr>
        <w:pStyle w:val="NoSpacing"/>
        <w:numPr>
          <w:ilvl w:val="0"/>
          <w:numId w:val="7"/>
        </w:numPr>
        <w:rPr>
          <w:rFonts w:cstheme="minorHAnsi"/>
        </w:rPr>
      </w:pPr>
      <w:r w:rsidRPr="00F2078E">
        <w:rPr>
          <w:rFonts w:cstheme="minorHAnsi"/>
        </w:rPr>
        <w:t>None of these</w:t>
      </w: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2"/>
        </w:numPr>
        <w:rPr>
          <w:rFonts w:cstheme="minorHAnsi"/>
        </w:rPr>
      </w:pPr>
      <w:r w:rsidRPr="00F2078E">
        <w:rPr>
          <w:rFonts w:cstheme="minorHAnsi"/>
        </w:rPr>
        <w:t>Stores used by service department is</w:t>
      </w:r>
    </w:p>
    <w:p w:rsidR="00B671CB" w:rsidRPr="00F2078E" w:rsidRDefault="00B671CB" w:rsidP="00B671CB">
      <w:pPr>
        <w:pStyle w:val="NoSpacing"/>
        <w:numPr>
          <w:ilvl w:val="0"/>
          <w:numId w:val="8"/>
        </w:numPr>
        <w:rPr>
          <w:rFonts w:cstheme="minorHAnsi"/>
        </w:rPr>
      </w:pPr>
      <w:r w:rsidRPr="00F2078E">
        <w:rPr>
          <w:rFonts w:cstheme="minorHAnsi"/>
        </w:rPr>
        <w:t>Direct material</w:t>
      </w:r>
    </w:p>
    <w:p w:rsidR="00B671CB" w:rsidRPr="00F2078E" w:rsidRDefault="00B671CB" w:rsidP="00B671CB">
      <w:pPr>
        <w:pStyle w:val="NoSpacing"/>
        <w:numPr>
          <w:ilvl w:val="0"/>
          <w:numId w:val="8"/>
        </w:numPr>
        <w:rPr>
          <w:rFonts w:cstheme="minorHAnsi"/>
        </w:rPr>
      </w:pPr>
      <w:r w:rsidRPr="00F2078E">
        <w:rPr>
          <w:rFonts w:cstheme="minorHAnsi"/>
        </w:rPr>
        <w:t>Indirect material</w:t>
      </w:r>
    </w:p>
    <w:p w:rsidR="00B671CB" w:rsidRPr="00F2078E" w:rsidRDefault="00B671CB" w:rsidP="00B671CB">
      <w:pPr>
        <w:pStyle w:val="NoSpacing"/>
        <w:numPr>
          <w:ilvl w:val="0"/>
          <w:numId w:val="8"/>
        </w:numPr>
        <w:rPr>
          <w:rFonts w:cstheme="minorHAnsi"/>
        </w:rPr>
      </w:pPr>
      <w:r w:rsidRPr="00F2078E">
        <w:rPr>
          <w:rFonts w:cstheme="minorHAnsi"/>
        </w:rPr>
        <w:t>Expense</w:t>
      </w:r>
    </w:p>
    <w:p w:rsidR="00B671CB" w:rsidRPr="00F2078E" w:rsidRDefault="00B671CB" w:rsidP="00B671CB">
      <w:pPr>
        <w:pStyle w:val="NoSpacing"/>
        <w:numPr>
          <w:ilvl w:val="0"/>
          <w:numId w:val="8"/>
        </w:numPr>
        <w:rPr>
          <w:rFonts w:cstheme="minorHAnsi"/>
        </w:rPr>
      </w:pPr>
      <w:r w:rsidRPr="00F2078E">
        <w:rPr>
          <w:rFonts w:cstheme="minorHAnsi"/>
        </w:rPr>
        <w:t>None of these</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2"/>
        </w:numPr>
        <w:rPr>
          <w:rFonts w:cstheme="minorHAnsi"/>
        </w:rPr>
      </w:pPr>
      <w:r w:rsidRPr="00F2078E">
        <w:rPr>
          <w:rFonts w:cstheme="minorHAnsi"/>
        </w:rPr>
        <w:t xml:space="preserve">Material may be </w:t>
      </w:r>
    </w:p>
    <w:p w:rsidR="00B671CB" w:rsidRPr="00F2078E" w:rsidRDefault="00B671CB" w:rsidP="00B671CB">
      <w:pPr>
        <w:pStyle w:val="NoSpacing"/>
        <w:numPr>
          <w:ilvl w:val="0"/>
          <w:numId w:val="9"/>
        </w:numPr>
        <w:rPr>
          <w:rFonts w:cstheme="minorHAnsi"/>
        </w:rPr>
      </w:pPr>
      <w:r w:rsidRPr="00F2078E">
        <w:rPr>
          <w:rFonts w:cstheme="minorHAnsi"/>
        </w:rPr>
        <w:t xml:space="preserve">Direct </w:t>
      </w:r>
    </w:p>
    <w:p w:rsidR="00B671CB" w:rsidRPr="00F2078E" w:rsidRDefault="00B671CB" w:rsidP="00B671CB">
      <w:pPr>
        <w:pStyle w:val="NoSpacing"/>
        <w:numPr>
          <w:ilvl w:val="0"/>
          <w:numId w:val="9"/>
        </w:numPr>
        <w:rPr>
          <w:rFonts w:cstheme="minorHAnsi"/>
        </w:rPr>
      </w:pPr>
      <w:r w:rsidRPr="00F2078E">
        <w:rPr>
          <w:rFonts w:cstheme="minorHAnsi"/>
        </w:rPr>
        <w:t>Indirect</w:t>
      </w:r>
    </w:p>
    <w:p w:rsidR="00B671CB" w:rsidRPr="00F2078E" w:rsidRDefault="00B671CB" w:rsidP="00B671CB">
      <w:pPr>
        <w:pStyle w:val="NoSpacing"/>
        <w:numPr>
          <w:ilvl w:val="0"/>
          <w:numId w:val="9"/>
        </w:numPr>
        <w:rPr>
          <w:rFonts w:cstheme="minorHAnsi"/>
        </w:rPr>
      </w:pPr>
      <w:r w:rsidRPr="00F2078E">
        <w:rPr>
          <w:rFonts w:cstheme="minorHAnsi"/>
        </w:rPr>
        <w:t xml:space="preserve">Both </w:t>
      </w:r>
    </w:p>
    <w:p w:rsidR="00B671CB" w:rsidRPr="00F2078E" w:rsidRDefault="00B671CB" w:rsidP="00B671CB">
      <w:pPr>
        <w:pStyle w:val="NoSpacing"/>
        <w:numPr>
          <w:ilvl w:val="0"/>
          <w:numId w:val="9"/>
        </w:numPr>
        <w:rPr>
          <w:rFonts w:cstheme="minorHAnsi"/>
        </w:rPr>
      </w:pPr>
      <w:r w:rsidRPr="00F2078E">
        <w:rPr>
          <w:rFonts w:cstheme="minorHAnsi"/>
        </w:rPr>
        <w:t>None of these</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2"/>
        </w:numPr>
        <w:rPr>
          <w:rFonts w:cstheme="minorHAnsi"/>
        </w:rPr>
      </w:pPr>
      <w:r w:rsidRPr="00F2078E">
        <w:rPr>
          <w:rFonts w:cstheme="minorHAnsi"/>
        </w:rPr>
        <w:t>Indirect material</w:t>
      </w:r>
    </w:p>
    <w:p w:rsidR="00B671CB" w:rsidRPr="00F2078E" w:rsidRDefault="00B671CB" w:rsidP="00B671CB">
      <w:pPr>
        <w:pStyle w:val="NoSpacing"/>
        <w:numPr>
          <w:ilvl w:val="0"/>
          <w:numId w:val="10"/>
        </w:numPr>
        <w:rPr>
          <w:rFonts w:cstheme="minorHAnsi"/>
        </w:rPr>
      </w:pPr>
      <w:r w:rsidRPr="00F2078E">
        <w:rPr>
          <w:rFonts w:cstheme="minorHAnsi"/>
        </w:rPr>
        <w:t>Can be readily Identified</w:t>
      </w:r>
    </w:p>
    <w:p w:rsidR="00B671CB" w:rsidRPr="00F2078E" w:rsidRDefault="00B671CB" w:rsidP="00B671CB">
      <w:pPr>
        <w:pStyle w:val="NoSpacing"/>
        <w:numPr>
          <w:ilvl w:val="0"/>
          <w:numId w:val="10"/>
        </w:numPr>
        <w:rPr>
          <w:rFonts w:cstheme="minorHAnsi"/>
        </w:rPr>
      </w:pPr>
      <w:r w:rsidRPr="00F2078E">
        <w:rPr>
          <w:rFonts w:cstheme="minorHAnsi"/>
        </w:rPr>
        <w:t>Cannot be readily identified</w:t>
      </w:r>
    </w:p>
    <w:p w:rsidR="00B671CB" w:rsidRPr="00F2078E" w:rsidRDefault="00B671CB" w:rsidP="00B671CB">
      <w:pPr>
        <w:pStyle w:val="NoSpacing"/>
        <w:numPr>
          <w:ilvl w:val="0"/>
          <w:numId w:val="10"/>
        </w:numPr>
        <w:rPr>
          <w:rFonts w:cstheme="minorHAnsi"/>
        </w:rPr>
      </w:pPr>
      <w:r w:rsidRPr="00F2078E">
        <w:rPr>
          <w:rFonts w:cstheme="minorHAnsi"/>
        </w:rPr>
        <w:t>May or may not be readily identified</w:t>
      </w:r>
    </w:p>
    <w:p w:rsidR="00B671CB" w:rsidRPr="00F2078E" w:rsidRDefault="00B671CB" w:rsidP="00B671CB">
      <w:pPr>
        <w:pStyle w:val="NoSpacing"/>
        <w:numPr>
          <w:ilvl w:val="0"/>
          <w:numId w:val="10"/>
        </w:numPr>
        <w:rPr>
          <w:rFonts w:cstheme="minorHAnsi"/>
        </w:rPr>
      </w:pPr>
      <w:r w:rsidRPr="00F2078E">
        <w:rPr>
          <w:rFonts w:cstheme="minorHAnsi"/>
        </w:rPr>
        <w:t>None of these</w:t>
      </w: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2"/>
        </w:numPr>
        <w:rPr>
          <w:rFonts w:cstheme="minorHAnsi"/>
        </w:rPr>
      </w:pPr>
      <w:r w:rsidRPr="00F2078E">
        <w:rPr>
          <w:rFonts w:cstheme="minorHAnsi"/>
        </w:rPr>
        <w:t>Indirect material is</w:t>
      </w:r>
    </w:p>
    <w:p w:rsidR="00B671CB" w:rsidRPr="00F2078E" w:rsidRDefault="00B671CB" w:rsidP="00B671CB">
      <w:pPr>
        <w:pStyle w:val="NoSpacing"/>
        <w:numPr>
          <w:ilvl w:val="0"/>
          <w:numId w:val="11"/>
        </w:numPr>
        <w:rPr>
          <w:rFonts w:cstheme="minorHAnsi"/>
        </w:rPr>
      </w:pPr>
      <w:r w:rsidRPr="00F2078E">
        <w:rPr>
          <w:rFonts w:cstheme="minorHAnsi"/>
        </w:rPr>
        <w:t>Charged to cost</w:t>
      </w:r>
    </w:p>
    <w:p w:rsidR="00B671CB" w:rsidRPr="00F2078E" w:rsidRDefault="00B671CB" w:rsidP="00B671CB">
      <w:pPr>
        <w:pStyle w:val="NoSpacing"/>
        <w:numPr>
          <w:ilvl w:val="0"/>
          <w:numId w:val="11"/>
        </w:numPr>
        <w:rPr>
          <w:rFonts w:cstheme="minorHAnsi"/>
        </w:rPr>
      </w:pPr>
      <w:r w:rsidRPr="00F2078E">
        <w:rPr>
          <w:rFonts w:cstheme="minorHAnsi"/>
        </w:rPr>
        <w:t>Treated as overhead</w:t>
      </w:r>
    </w:p>
    <w:p w:rsidR="00B671CB" w:rsidRPr="00F2078E" w:rsidRDefault="00B671CB" w:rsidP="00B671CB">
      <w:pPr>
        <w:pStyle w:val="NoSpacing"/>
        <w:numPr>
          <w:ilvl w:val="0"/>
          <w:numId w:val="11"/>
        </w:numPr>
        <w:rPr>
          <w:rFonts w:cstheme="minorHAnsi"/>
        </w:rPr>
      </w:pPr>
      <w:r w:rsidRPr="00F2078E">
        <w:rPr>
          <w:rFonts w:cstheme="minorHAnsi"/>
        </w:rPr>
        <w:t>Treated as direct expense</w:t>
      </w:r>
    </w:p>
    <w:p w:rsidR="00B671CB" w:rsidRPr="00F2078E" w:rsidRDefault="00B671CB" w:rsidP="00B671CB">
      <w:pPr>
        <w:pStyle w:val="NoSpacing"/>
        <w:numPr>
          <w:ilvl w:val="0"/>
          <w:numId w:val="11"/>
        </w:numPr>
        <w:rPr>
          <w:rFonts w:cstheme="minorHAnsi"/>
        </w:rPr>
      </w:pPr>
      <w:r w:rsidRPr="00F2078E">
        <w:rPr>
          <w:rFonts w:cstheme="minorHAnsi"/>
        </w:rPr>
        <w:t>None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2"/>
        </w:numPr>
        <w:rPr>
          <w:rFonts w:cstheme="minorHAnsi"/>
        </w:rPr>
      </w:pPr>
      <w:r w:rsidRPr="00F2078E">
        <w:rPr>
          <w:rFonts w:cstheme="minorHAnsi"/>
        </w:rPr>
        <w:t>Timber for furniture is</w:t>
      </w:r>
    </w:p>
    <w:p w:rsidR="00B671CB" w:rsidRPr="00F2078E" w:rsidRDefault="00B671CB" w:rsidP="00B671CB">
      <w:pPr>
        <w:pStyle w:val="NoSpacing"/>
        <w:numPr>
          <w:ilvl w:val="0"/>
          <w:numId w:val="12"/>
        </w:numPr>
        <w:rPr>
          <w:rFonts w:cstheme="minorHAnsi"/>
        </w:rPr>
      </w:pPr>
      <w:r w:rsidRPr="00F2078E">
        <w:rPr>
          <w:rFonts w:cstheme="minorHAnsi"/>
        </w:rPr>
        <w:t>Direct material</w:t>
      </w:r>
    </w:p>
    <w:p w:rsidR="00B671CB" w:rsidRPr="00F2078E" w:rsidRDefault="00B671CB" w:rsidP="00B671CB">
      <w:pPr>
        <w:pStyle w:val="NoSpacing"/>
        <w:numPr>
          <w:ilvl w:val="0"/>
          <w:numId w:val="12"/>
        </w:numPr>
        <w:rPr>
          <w:rFonts w:cstheme="minorHAnsi"/>
        </w:rPr>
      </w:pPr>
      <w:r w:rsidRPr="00F2078E">
        <w:rPr>
          <w:rFonts w:cstheme="minorHAnsi"/>
        </w:rPr>
        <w:t>Indirect material</w:t>
      </w:r>
    </w:p>
    <w:p w:rsidR="00B671CB" w:rsidRPr="00F2078E" w:rsidRDefault="00B671CB" w:rsidP="00B671CB">
      <w:pPr>
        <w:pStyle w:val="NoSpacing"/>
        <w:numPr>
          <w:ilvl w:val="0"/>
          <w:numId w:val="12"/>
        </w:numPr>
        <w:rPr>
          <w:rFonts w:cstheme="minorHAnsi"/>
        </w:rPr>
      </w:pPr>
      <w:r w:rsidRPr="00F2078E">
        <w:rPr>
          <w:rFonts w:cstheme="minorHAnsi"/>
        </w:rPr>
        <w:t>Expense</w:t>
      </w:r>
    </w:p>
    <w:p w:rsidR="00B671CB" w:rsidRPr="00F2078E" w:rsidRDefault="00B671CB" w:rsidP="00B671CB">
      <w:pPr>
        <w:pStyle w:val="NoSpacing"/>
        <w:numPr>
          <w:ilvl w:val="0"/>
          <w:numId w:val="12"/>
        </w:numPr>
        <w:rPr>
          <w:rFonts w:cstheme="minorHAnsi"/>
        </w:rPr>
      </w:pPr>
      <w:r w:rsidRPr="00F2078E">
        <w:rPr>
          <w:rFonts w:cstheme="minorHAnsi"/>
        </w:rPr>
        <w:t>Income</w:t>
      </w:r>
    </w:p>
    <w:p w:rsidR="00B671CB" w:rsidRPr="00F2078E" w:rsidRDefault="00B671CB" w:rsidP="00B671CB">
      <w:pPr>
        <w:pStyle w:val="NoSpacing"/>
        <w:rPr>
          <w:rFonts w:cstheme="minorHAnsi"/>
          <w:sz w:val="16"/>
        </w:rPr>
      </w:pPr>
    </w:p>
    <w:p w:rsidR="00B671CB" w:rsidRPr="00F2078E" w:rsidRDefault="00B671CB" w:rsidP="00B671CB">
      <w:pPr>
        <w:pStyle w:val="NoSpacing"/>
        <w:numPr>
          <w:ilvl w:val="0"/>
          <w:numId w:val="2"/>
        </w:numPr>
        <w:rPr>
          <w:rFonts w:cstheme="minorHAnsi"/>
        </w:rPr>
      </w:pPr>
      <w:r w:rsidRPr="00F2078E">
        <w:rPr>
          <w:rFonts w:cstheme="minorHAnsi"/>
        </w:rPr>
        <w:t>Which of the following is indirect material</w:t>
      </w:r>
    </w:p>
    <w:p w:rsidR="00B671CB" w:rsidRPr="00F2078E" w:rsidRDefault="00B671CB" w:rsidP="00B671CB">
      <w:pPr>
        <w:pStyle w:val="NoSpacing"/>
        <w:numPr>
          <w:ilvl w:val="0"/>
          <w:numId w:val="13"/>
        </w:numPr>
        <w:rPr>
          <w:rFonts w:cstheme="minorHAnsi"/>
        </w:rPr>
      </w:pPr>
      <w:r w:rsidRPr="00F2078E">
        <w:rPr>
          <w:rFonts w:cstheme="minorHAnsi"/>
        </w:rPr>
        <w:t>Gold in jeweler</w:t>
      </w:r>
    </w:p>
    <w:p w:rsidR="00B671CB" w:rsidRPr="00F2078E" w:rsidRDefault="00B671CB" w:rsidP="00B671CB">
      <w:pPr>
        <w:pStyle w:val="NoSpacing"/>
        <w:numPr>
          <w:ilvl w:val="0"/>
          <w:numId w:val="13"/>
        </w:numPr>
        <w:rPr>
          <w:rFonts w:cstheme="minorHAnsi"/>
        </w:rPr>
      </w:pPr>
      <w:r w:rsidRPr="00F2078E">
        <w:rPr>
          <w:rFonts w:cstheme="minorHAnsi"/>
        </w:rPr>
        <w:t>Milk in ice cream</w:t>
      </w:r>
    </w:p>
    <w:p w:rsidR="00B671CB" w:rsidRPr="00F2078E" w:rsidRDefault="00B671CB" w:rsidP="00B671CB">
      <w:pPr>
        <w:pStyle w:val="NoSpacing"/>
        <w:numPr>
          <w:ilvl w:val="0"/>
          <w:numId w:val="13"/>
        </w:numPr>
        <w:rPr>
          <w:rFonts w:cstheme="minorHAnsi"/>
        </w:rPr>
      </w:pPr>
      <w:r w:rsidRPr="00F2078E">
        <w:rPr>
          <w:rFonts w:cstheme="minorHAnsi"/>
        </w:rPr>
        <w:t>Cloth in garments</w:t>
      </w:r>
    </w:p>
    <w:p w:rsidR="00B671CB" w:rsidRPr="00F2078E" w:rsidRDefault="00B671CB" w:rsidP="00B671CB">
      <w:pPr>
        <w:pStyle w:val="NoSpacing"/>
        <w:numPr>
          <w:ilvl w:val="0"/>
          <w:numId w:val="13"/>
        </w:numPr>
        <w:rPr>
          <w:rFonts w:cstheme="minorHAnsi"/>
        </w:rPr>
      </w:pPr>
      <w:r w:rsidRPr="00F2078E">
        <w:rPr>
          <w:rFonts w:cstheme="minorHAnsi"/>
        </w:rPr>
        <w:t>Stores used by service departments</w:t>
      </w: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2"/>
        </w:numPr>
        <w:rPr>
          <w:rFonts w:cstheme="minorHAnsi"/>
        </w:rPr>
      </w:pPr>
      <w:r w:rsidRPr="00F2078E">
        <w:rPr>
          <w:rFonts w:cstheme="minorHAnsi"/>
        </w:rPr>
        <w:t>Primary packing is</w:t>
      </w:r>
    </w:p>
    <w:p w:rsidR="00B671CB" w:rsidRPr="00F2078E" w:rsidRDefault="00B671CB" w:rsidP="00B671CB">
      <w:pPr>
        <w:pStyle w:val="NoSpacing"/>
        <w:numPr>
          <w:ilvl w:val="0"/>
          <w:numId w:val="14"/>
        </w:numPr>
        <w:rPr>
          <w:rFonts w:cstheme="minorHAnsi"/>
        </w:rPr>
      </w:pPr>
      <w:r w:rsidRPr="00F2078E">
        <w:rPr>
          <w:rFonts w:cstheme="minorHAnsi"/>
        </w:rPr>
        <w:t>Direct material</w:t>
      </w:r>
    </w:p>
    <w:p w:rsidR="00B671CB" w:rsidRPr="00F2078E" w:rsidRDefault="00B671CB" w:rsidP="00B671CB">
      <w:pPr>
        <w:pStyle w:val="NoSpacing"/>
        <w:numPr>
          <w:ilvl w:val="0"/>
          <w:numId w:val="14"/>
        </w:numPr>
        <w:rPr>
          <w:rFonts w:cstheme="minorHAnsi"/>
        </w:rPr>
      </w:pPr>
      <w:r w:rsidRPr="00F2078E">
        <w:rPr>
          <w:rFonts w:cstheme="minorHAnsi"/>
        </w:rPr>
        <w:t>Indirect material</w:t>
      </w:r>
    </w:p>
    <w:p w:rsidR="00B671CB" w:rsidRPr="00F2078E" w:rsidRDefault="00B671CB" w:rsidP="00B671CB">
      <w:pPr>
        <w:pStyle w:val="NoSpacing"/>
        <w:numPr>
          <w:ilvl w:val="0"/>
          <w:numId w:val="14"/>
        </w:numPr>
        <w:rPr>
          <w:rFonts w:cstheme="minorHAnsi"/>
        </w:rPr>
      </w:pPr>
      <w:r w:rsidRPr="00F2078E">
        <w:rPr>
          <w:rFonts w:cstheme="minorHAnsi"/>
        </w:rPr>
        <w:t>Not material</w:t>
      </w:r>
    </w:p>
    <w:p w:rsidR="00B671CB" w:rsidRPr="00F2078E" w:rsidRDefault="00B671CB" w:rsidP="00B671CB">
      <w:pPr>
        <w:pStyle w:val="NoSpacing"/>
        <w:numPr>
          <w:ilvl w:val="0"/>
          <w:numId w:val="14"/>
        </w:numPr>
        <w:rPr>
          <w:rFonts w:cstheme="minorHAnsi"/>
        </w:rPr>
      </w:pPr>
      <w:r w:rsidRPr="00F2078E">
        <w:rPr>
          <w:rFonts w:cstheme="minorHAnsi"/>
        </w:rPr>
        <w:t>Is an expense</w:t>
      </w:r>
    </w:p>
    <w:p w:rsidR="00B671CB" w:rsidRPr="00F2078E" w:rsidRDefault="00B671CB" w:rsidP="00B671CB">
      <w:pPr>
        <w:pStyle w:val="NoSpacing"/>
        <w:ind w:left="720"/>
        <w:rPr>
          <w:rFonts w:cstheme="minorHAnsi"/>
          <w:sz w:val="14"/>
        </w:rPr>
      </w:pPr>
    </w:p>
    <w:p w:rsidR="00B671CB" w:rsidRPr="00F2078E" w:rsidRDefault="00B671CB" w:rsidP="00B671CB">
      <w:pPr>
        <w:pStyle w:val="NoSpacing"/>
        <w:numPr>
          <w:ilvl w:val="0"/>
          <w:numId w:val="2"/>
        </w:numPr>
        <w:rPr>
          <w:rFonts w:cstheme="minorHAnsi"/>
        </w:rPr>
      </w:pPr>
      <w:r w:rsidRPr="00F2078E">
        <w:rPr>
          <w:rFonts w:cstheme="minorHAnsi"/>
        </w:rPr>
        <w:t>Secondary packing is</w:t>
      </w:r>
    </w:p>
    <w:p w:rsidR="00B671CB" w:rsidRPr="00F2078E" w:rsidRDefault="00B671CB" w:rsidP="00B671CB">
      <w:pPr>
        <w:pStyle w:val="NoSpacing"/>
        <w:numPr>
          <w:ilvl w:val="0"/>
          <w:numId w:val="15"/>
        </w:numPr>
        <w:rPr>
          <w:rFonts w:cstheme="minorHAnsi"/>
        </w:rPr>
      </w:pPr>
      <w:r w:rsidRPr="00F2078E">
        <w:rPr>
          <w:rFonts w:cstheme="minorHAnsi"/>
        </w:rPr>
        <w:t>Direct material</w:t>
      </w:r>
    </w:p>
    <w:p w:rsidR="00B671CB" w:rsidRPr="00F2078E" w:rsidRDefault="00B671CB" w:rsidP="00B671CB">
      <w:pPr>
        <w:pStyle w:val="NoSpacing"/>
        <w:numPr>
          <w:ilvl w:val="0"/>
          <w:numId w:val="15"/>
        </w:numPr>
        <w:rPr>
          <w:rFonts w:cstheme="minorHAnsi"/>
        </w:rPr>
      </w:pPr>
      <w:r w:rsidRPr="00F2078E">
        <w:rPr>
          <w:rFonts w:cstheme="minorHAnsi"/>
        </w:rPr>
        <w:t>Indirect material</w:t>
      </w:r>
    </w:p>
    <w:p w:rsidR="00B671CB" w:rsidRPr="00F2078E" w:rsidRDefault="00B671CB" w:rsidP="00B671CB">
      <w:pPr>
        <w:pStyle w:val="NoSpacing"/>
        <w:numPr>
          <w:ilvl w:val="0"/>
          <w:numId w:val="15"/>
        </w:numPr>
        <w:rPr>
          <w:rFonts w:cstheme="minorHAnsi"/>
        </w:rPr>
      </w:pPr>
      <w:r w:rsidRPr="00F2078E">
        <w:rPr>
          <w:rFonts w:cstheme="minorHAnsi"/>
        </w:rPr>
        <w:t>Both of these</w:t>
      </w:r>
    </w:p>
    <w:p w:rsidR="00B671CB" w:rsidRPr="00F2078E" w:rsidRDefault="00B671CB" w:rsidP="00B671CB">
      <w:pPr>
        <w:pStyle w:val="NoSpacing"/>
        <w:numPr>
          <w:ilvl w:val="0"/>
          <w:numId w:val="15"/>
        </w:numPr>
        <w:rPr>
          <w:rFonts w:cstheme="minorHAnsi"/>
        </w:rPr>
      </w:pPr>
      <w:r w:rsidRPr="00F2078E">
        <w:rPr>
          <w:rFonts w:cstheme="minorHAnsi"/>
        </w:rPr>
        <w:t>None of these</w:t>
      </w: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2"/>
        </w:numPr>
        <w:rPr>
          <w:rFonts w:cstheme="minorHAnsi"/>
        </w:rPr>
      </w:pPr>
      <w:r w:rsidRPr="00F2078E">
        <w:rPr>
          <w:rFonts w:cstheme="minorHAnsi"/>
        </w:rPr>
        <w:t>Direct material is part of</w:t>
      </w:r>
    </w:p>
    <w:p w:rsidR="00B671CB" w:rsidRPr="00F2078E" w:rsidRDefault="00B671CB" w:rsidP="00B671CB">
      <w:pPr>
        <w:pStyle w:val="NoSpacing"/>
        <w:numPr>
          <w:ilvl w:val="0"/>
          <w:numId w:val="16"/>
        </w:numPr>
        <w:rPr>
          <w:rFonts w:cstheme="minorHAnsi"/>
        </w:rPr>
      </w:pPr>
      <w:r w:rsidRPr="00F2078E">
        <w:rPr>
          <w:rFonts w:cstheme="minorHAnsi"/>
        </w:rPr>
        <w:t>Prime cost</w:t>
      </w:r>
    </w:p>
    <w:p w:rsidR="00B671CB" w:rsidRPr="00F2078E" w:rsidRDefault="00B671CB" w:rsidP="00B671CB">
      <w:pPr>
        <w:pStyle w:val="NoSpacing"/>
        <w:numPr>
          <w:ilvl w:val="0"/>
          <w:numId w:val="16"/>
        </w:numPr>
        <w:rPr>
          <w:rFonts w:cstheme="minorHAnsi"/>
        </w:rPr>
      </w:pPr>
      <w:r w:rsidRPr="00F2078E">
        <w:rPr>
          <w:rFonts w:cstheme="minorHAnsi"/>
        </w:rPr>
        <w:t>Work Cost</w:t>
      </w:r>
    </w:p>
    <w:p w:rsidR="00B671CB" w:rsidRPr="00F2078E" w:rsidRDefault="00B671CB" w:rsidP="00B671CB">
      <w:pPr>
        <w:pStyle w:val="NoSpacing"/>
        <w:numPr>
          <w:ilvl w:val="0"/>
          <w:numId w:val="16"/>
        </w:numPr>
        <w:rPr>
          <w:rFonts w:cstheme="minorHAnsi"/>
        </w:rPr>
      </w:pPr>
      <w:r w:rsidRPr="00F2078E">
        <w:rPr>
          <w:rFonts w:cstheme="minorHAnsi"/>
        </w:rPr>
        <w:t>Direct Expense</w:t>
      </w:r>
    </w:p>
    <w:p w:rsidR="00B671CB" w:rsidRPr="00F2078E" w:rsidRDefault="00B671CB" w:rsidP="00B671CB">
      <w:pPr>
        <w:pStyle w:val="NoSpacing"/>
        <w:numPr>
          <w:ilvl w:val="0"/>
          <w:numId w:val="16"/>
        </w:numPr>
        <w:rPr>
          <w:rFonts w:cstheme="minorHAnsi"/>
        </w:rPr>
      </w:pPr>
      <w:r w:rsidRPr="00F2078E">
        <w:rPr>
          <w:rFonts w:cstheme="minorHAnsi"/>
        </w:rPr>
        <w:t>Indirect Expense</w:t>
      </w: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2"/>
        </w:numPr>
        <w:rPr>
          <w:rFonts w:cstheme="minorHAnsi"/>
        </w:rPr>
      </w:pPr>
      <w:r w:rsidRPr="00F2078E">
        <w:rPr>
          <w:rFonts w:cstheme="minorHAnsi"/>
        </w:rPr>
        <w:t>Which of the following is true</w:t>
      </w:r>
    </w:p>
    <w:p w:rsidR="00B671CB" w:rsidRPr="00F2078E" w:rsidRDefault="00B671CB" w:rsidP="00B671CB">
      <w:pPr>
        <w:pStyle w:val="NoSpacing"/>
        <w:numPr>
          <w:ilvl w:val="0"/>
          <w:numId w:val="17"/>
        </w:numPr>
        <w:rPr>
          <w:rFonts w:cstheme="minorHAnsi"/>
        </w:rPr>
      </w:pPr>
      <w:r w:rsidRPr="00F2078E">
        <w:rPr>
          <w:rFonts w:cstheme="minorHAnsi"/>
        </w:rPr>
        <w:t>Both direct and indirect material is part of prime cost</w:t>
      </w:r>
    </w:p>
    <w:p w:rsidR="00B671CB" w:rsidRPr="00F2078E" w:rsidRDefault="00B671CB" w:rsidP="00B671CB">
      <w:pPr>
        <w:pStyle w:val="NoSpacing"/>
        <w:numPr>
          <w:ilvl w:val="0"/>
          <w:numId w:val="17"/>
        </w:numPr>
        <w:rPr>
          <w:rFonts w:cstheme="minorHAnsi"/>
        </w:rPr>
      </w:pPr>
      <w:r w:rsidRPr="00F2078E">
        <w:rPr>
          <w:rFonts w:cstheme="minorHAnsi"/>
        </w:rPr>
        <w:t>Both direct and indirect material is part of Overhead</w:t>
      </w:r>
    </w:p>
    <w:p w:rsidR="00B671CB" w:rsidRPr="00F2078E" w:rsidRDefault="00B671CB" w:rsidP="00B671CB">
      <w:pPr>
        <w:pStyle w:val="NoSpacing"/>
        <w:numPr>
          <w:ilvl w:val="0"/>
          <w:numId w:val="17"/>
        </w:numPr>
        <w:rPr>
          <w:rFonts w:cstheme="minorHAnsi"/>
        </w:rPr>
      </w:pPr>
      <w:r w:rsidRPr="00F2078E">
        <w:rPr>
          <w:rFonts w:cstheme="minorHAnsi"/>
        </w:rPr>
        <w:t>Direct material is part of prime cost while indirect material is an overhead</w:t>
      </w:r>
    </w:p>
    <w:p w:rsidR="00B671CB" w:rsidRPr="00F2078E" w:rsidRDefault="00B671CB" w:rsidP="00B671CB">
      <w:pPr>
        <w:pStyle w:val="NoSpacing"/>
        <w:numPr>
          <w:ilvl w:val="0"/>
          <w:numId w:val="17"/>
        </w:numPr>
        <w:rPr>
          <w:rFonts w:cstheme="minorHAnsi"/>
        </w:rPr>
      </w:pPr>
      <w:r w:rsidRPr="00F2078E">
        <w:rPr>
          <w:rFonts w:cstheme="minorHAnsi"/>
        </w:rPr>
        <w:t>Al of the above is true</w:t>
      </w: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2"/>
        </w:numPr>
        <w:rPr>
          <w:rFonts w:cstheme="minorHAnsi"/>
        </w:rPr>
      </w:pPr>
      <w:r w:rsidRPr="00F2078E">
        <w:rPr>
          <w:rFonts w:cstheme="minorHAnsi"/>
        </w:rPr>
        <w:t>Direct cost and variable cost are same</w:t>
      </w:r>
    </w:p>
    <w:p w:rsidR="00B671CB" w:rsidRPr="00F2078E" w:rsidRDefault="00B671CB" w:rsidP="00B671CB">
      <w:pPr>
        <w:pStyle w:val="NoSpacing"/>
        <w:numPr>
          <w:ilvl w:val="0"/>
          <w:numId w:val="18"/>
        </w:numPr>
        <w:rPr>
          <w:rFonts w:cstheme="minorHAnsi"/>
        </w:rPr>
      </w:pPr>
      <w:r w:rsidRPr="00F2078E">
        <w:rPr>
          <w:rFonts w:cstheme="minorHAnsi"/>
        </w:rPr>
        <w:t xml:space="preserve">True </w:t>
      </w:r>
    </w:p>
    <w:p w:rsidR="00B671CB" w:rsidRPr="00F2078E" w:rsidRDefault="00B671CB" w:rsidP="00B671CB">
      <w:pPr>
        <w:pStyle w:val="NoSpacing"/>
        <w:numPr>
          <w:ilvl w:val="0"/>
          <w:numId w:val="18"/>
        </w:numPr>
        <w:rPr>
          <w:rFonts w:cstheme="minorHAnsi"/>
        </w:rPr>
      </w:pPr>
      <w:r w:rsidRPr="00F2078E">
        <w:rPr>
          <w:rFonts w:cstheme="minorHAnsi"/>
        </w:rPr>
        <w:t>False</w:t>
      </w:r>
    </w:p>
    <w:p w:rsidR="00B671CB" w:rsidRPr="00F2078E" w:rsidRDefault="00B671CB" w:rsidP="00B671CB">
      <w:pPr>
        <w:pStyle w:val="NoSpacing"/>
        <w:numPr>
          <w:ilvl w:val="0"/>
          <w:numId w:val="18"/>
        </w:numPr>
        <w:rPr>
          <w:rFonts w:cstheme="minorHAnsi"/>
        </w:rPr>
      </w:pPr>
      <w:r w:rsidRPr="00F2078E">
        <w:rPr>
          <w:rFonts w:cstheme="minorHAnsi"/>
        </w:rPr>
        <w:t>Partly true</w:t>
      </w:r>
    </w:p>
    <w:p w:rsidR="00B671CB" w:rsidRPr="00F2078E" w:rsidRDefault="00B671CB" w:rsidP="00B671CB">
      <w:pPr>
        <w:pStyle w:val="NoSpacing"/>
        <w:numPr>
          <w:ilvl w:val="0"/>
          <w:numId w:val="18"/>
        </w:numPr>
        <w:rPr>
          <w:rFonts w:cstheme="minorHAnsi"/>
        </w:rPr>
      </w:pPr>
      <w:r w:rsidRPr="00F2078E">
        <w:rPr>
          <w:rFonts w:cstheme="minorHAnsi"/>
        </w:rPr>
        <w:t>None of these</w:t>
      </w:r>
    </w:p>
    <w:p w:rsidR="00B671CB" w:rsidRPr="00F2078E" w:rsidRDefault="00B671CB" w:rsidP="00B671CB">
      <w:pPr>
        <w:pStyle w:val="NoSpacing"/>
        <w:ind w:left="720"/>
        <w:rPr>
          <w:rFonts w:cstheme="minorHAnsi"/>
        </w:rPr>
        <w:sectPr w:rsidR="00B671CB" w:rsidRPr="00F2078E"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r w:rsidRPr="00F2078E">
        <w:rPr>
          <w:rFonts w:cstheme="minorHAnsi"/>
        </w:rPr>
        <w:t>Answer Key:</w:t>
      </w:r>
    </w:p>
    <w:p w:rsidR="00B671CB" w:rsidRPr="00F2078E" w:rsidRDefault="00B671CB" w:rsidP="00B671CB">
      <w:pPr>
        <w:pStyle w:val="NoSpacing"/>
        <w:ind w:firstLine="720"/>
        <w:rPr>
          <w:rFonts w:cstheme="minorHAnsi"/>
        </w:rPr>
      </w:pPr>
      <w:r w:rsidRPr="00F2078E">
        <w:rPr>
          <w:rFonts w:cstheme="minorHAnsi"/>
        </w:rPr>
        <w:t>1.(a)</w:t>
      </w:r>
      <w:r w:rsidRPr="00F2078E">
        <w:rPr>
          <w:rFonts w:cstheme="minorHAnsi"/>
        </w:rPr>
        <w:tab/>
        <w:t>2.(b)</w:t>
      </w:r>
      <w:r w:rsidRPr="00F2078E">
        <w:rPr>
          <w:rFonts w:cstheme="minorHAnsi"/>
        </w:rPr>
        <w:tab/>
        <w:t>3.(c)</w:t>
      </w:r>
      <w:r w:rsidRPr="00F2078E">
        <w:rPr>
          <w:rFonts w:cstheme="minorHAnsi"/>
        </w:rPr>
        <w:tab/>
        <w:t>4.(a)</w:t>
      </w:r>
      <w:r w:rsidRPr="00F2078E">
        <w:rPr>
          <w:rFonts w:cstheme="minorHAnsi"/>
        </w:rPr>
        <w:tab/>
        <w:t>5.(b)</w:t>
      </w:r>
      <w:r w:rsidRPr="00F2078E">
        <w:rPr>
          <w:rFonts w:cstheme="minorHAnsi"/>
        </w:rPr>
        <w:tab/>
        <w:t>6.(c)</w:t>
      </w:r>
      <w:r w:rsidRPr="00F2078E">
        <w:rPr>
          <w:rFonts w:cstheme="minorHAnsi"/>
        </w:rPr>
        <w:tab/>
        <w:t>7.(b)</w:t>
      </w:r>
      <w:r w:rsidRPr="00F2078E">
        <w:rPr>
          <w:rFonts w:cstheme="minorHAnsi"/>
        </w:rPr>
        <w:tab/>
        <w:t>8.(b)</w:t>
      </w:r>
      <w:r w:rsidRPr="00F2078E">
        <w:rPr>
          <w:rFonts w:cstheme="minorHAnsi"/>
        </w:rPr>
        <w:tab/>
        <w:t>9.(a)</w:t>
      </w:r>
      <w:r w:rsidRPr="00F2078E">
        <w:rPr>
          <w:rFonts w:cstheme="minorHAnsi"/>
        </w:rPr>
        <w:tab/>
        <w:t>10.(d)</w:t>
      </w:r>
    </w:p>
    <w:p w:rsidR="00B671CB" w:rsidRPr="00F2078E" w:rsidRDefault="00B671CB" w:rsidP="00B671CB">
      <w:pPr>
        <w:pStyle w:val="NoSpacing"/>
        <w:ind w:firstLine="720"/>
        <w:rPr>
          <w:rFonts w:cstheme="minorHAnsi"/>
        </w:rPr>
      </w:pPr>
      <w:r w:rsidRPr="00F2078E">
        <w:rPr>
          <w:rFonts w:cstheme="minorHAnsi"/>
        </w:rPr>
        <w:t>11.(a)</w:t>
      </w:r>
      <w:r w:rsidRPr="00F2078E">
        <w:rPr>
          <w:rFonts w:cstheme="minorHAnsi"/>
        </w:rPr>
        <w:tab/>
        <w:t>12.(b)</w:t>
      </w:r>
      <w:r w:rsidRPr="00F2078E">
        <w:rPr>
          <w:rFonts w:cstheme="minorHAnsi"/>
        </w:rPr>
        <w:tab/>
        <w:t>13.(a)</w:t>
      </w:r>
      <w:r w:rsidRPr="00F2078E">
        <w:rPr>
          <w:rFonts w:cstheme="minorHAnsi"/>
        </w:rPr>
        <w:tab/>
        <w:t>14.(c)</w:t>
      </w:r>
      <w:r w:rsidRPr="00F2078E">
        <w:rPr>
          <w:rFonts w:cstheme="minorHAnsi"/>
        </w:rPr>
        <w:tab/>
        <w:t>15.(b)</w:t>
      </w:r>
      <w:r w:rsidRPr="00F2078E">
        <w:rPr>
          <w:rFonts w:cstheme="minorHAnsi"/>
        </w:rPr>
        <w:tab/>
      </w:r>
    </w:p>
    <w:p w:rsidR="00B671CB" w:rsidRPr="00F2078E" w:rsidRDefault="00B671CB" w:rsidP="00B671CB">
      <w:pPr>
        <w:pStyle w:val="NoSpacing"/>
        <w:rPr>
          <w:b/>
        </w:rPr>
      </w:pPr>
      <w:r w:rsidRPr="00F2078E">
        <w:rPr>
          <w:b/>
        </w:rPr>
        <w:lastRenderedPageBreak/>
        <w:t>Inventory Control</w:t>
      </w:r>
    </w:p>
    <w:p w:rsidR="00B671CB" w:rsidRPr="00F2078E" w:rsidRDefault="00B671CB" w:rsidP="00B671CB">
      <w:pPr>
        <w:pStyle w:val="NoSpacing"/>
      </w:pPr>
      <w:r w:rsidRPr="00F2078E">
        <w:t>Inventory control is the systematic control and regulation of purchase, storage and usage of material in such a way as to maintain an even flow of production and at the same time avoiding excessive investment in the material.</w:t>
      </w:r>
    </w:p>
    <w:p w:rsidR="00B671CB" w:rsidRPr="00F2078E" w:rsidRDefault="00B671CB" w:rsidP="00B671CB">
      <w:pPr>
        <w:pStyle w:val="NoSpacing"/>
      </w:pPr>
      <w:r w:rsidRPr="00F2078E">
        <w:t>Material Control involves the planning, organizing and controlling the procurement, storage and usage of materials so as to achieve the objectives of efficiency and economy.</w:t>
      </w:r>
    </w:p>
    <w:p w:rsidR="00B671CB" w:rsidRPr="00F2078E" w:rsidRDefault="00B671CB" w:rsidP="00B671CB">
      <w:pPr>
        <w:pStyle w:val="NoSpacing"/>
      </w:pPr>
    </w:p>
    <w:p w:rsidR="00B671CB" w:rsidRPr="00F2078E" w:rsidRDefault="00B671CB" w:rsidP="00B671CB">
      <w:pPr>
        <w:pStyle w:val="NoSpacing"/>
        <w:rPr>
          <w:b/>
        </w:rPr>
      </w:pPr>
      <w:r w:rsidRPr="00F2078E">
        <w:rPr>
          <w:b/>
        </w:rPr>
        <w:t>Objectives of inventory Control</w:t>
      </w:r>
    </w:p>
    <w:p w:rsidR="00B671CB" w:rsidRPr="00F2078E" w:rsidRDefault="00B671CB" w:rsidP="00B671CB">
      <w:pPr>
        <w:pStyle w:val="NoSpacing"/>
        <w:numPr>
          <w:ilvl w:val="0"/>
          <w:numId w:val="19"/>
        </w:numPr>
        <w:rPr>
          <w:b/>
        </w:rPr>
      </w:pPr>
      <w:r w:rsidRPr="00F2078E">
        <w:t>To provide continuous flow of required materials, parts and components for efficient and uninterrupted flow of production.</w:t>
      </w:r>
    </w:p>
    <w:p w:rsidR="00B671CB" w:rsidRPr="00F2078E" w:rsidRDefault="00B671CB" w:rsidP="00B671CB">
      <w:pPr>
        <w:pStyle w:val="NoSpacing"/>
        <w:numPr>
          <w:ilvl w:val="0"/>
          <w:numId w:val="19"/>
        </w:numPr>
        <w:rPr>
          <w:b/>
        </w:rPr>
      </w:pPr>
      <w:r w:rsidRPr="00F2078E">
        <w:t>To minimize investment in inventories keeping in view operating requirements.</w:t>
      </w:r>
    </w:p>
    <w:p w:rsidR="00B671CB" w:rsidRPr="00F2078E" w:rsidRDefault="00B671CB" w:rsidP="00B671CB">
      <w:pPr>
        <w:pStyle w:val="NoSpacing"/>
        <w:numPr>
          <w:ilvl w:val="0"/>
          <w:numId w:val="19"/>
        </w:numPr>
        <w:rPr>
          <w:b/>
        </w:rPr>
      </w:pPr>
      <w:r w:rsidRPr="00F2078E">
        <w:t>To provide for efficient store of materials so that inventories are protected from loss by fire and theft and handling cost are kept at a minimum.</w:t>
      </w:r>
    </w:p>
    <w:p w:rsidR="00B671CB" w:rsidRPr="00F2078E" w:rsidRDefault="00B671CB" w:rsidP="00B671CB">
      <w:pPr>
        <w:pStyle w:val="NoSpacing"/>
        <w:numPr>
          <w:ilvl w:val="0"/>
          <w:numId w:val="19"/>
        </w:numPr>
        <w:rPr>
          <w:b/>
        </w:rPr>
      </w:pPr>
      <w:r w:rsidRPr="00F2078E">
        <w:t>To keep surplus and obsolete items to minimum.</w:t>
      </w:r>
    </w:p>
    <w:p w:rsidR="00B671CB" w:rsidRPr="00F2078E" w:rsidRDefault="00B671CB" w:rsidP="00B671CB">
      <w:pPr>
        <w:pStyle w:val="NoSpacing"/>
        <w:rPr>
          <w:b/>
        </w:rPr>
      </w:pPr>
    </w:p>
    <w:p w:rsidR="00B671CB" w:rsidRPr="00F2078E" w:rsidRDefault="00B671CB" w:rsidP="00B671CB">
      <w:pPr>
        <w:pStyle w:val="NoSpacing"/>
        <w:rPr>
          <w:b/>
        </w:rPr>
      </w:pPr>
      <w:r w:rsidRPr="00F2078E">
        <w:rPr>
          <w:b/>
        </w:rPr>
        <w:t>Advantages of Material Control</w:t>
      </w:r>
    </w:p>
    <w:p w:rsidR="00B671CB" w:rsidRPr="00F2078E" w:rsidRDefault="00B671CB" w:rsidP="00B671CB">
      <w:pPr>
        <w:pStyle w:val="NoSpacing"/>
        <w:numPr>
          <w:ilvl w:val="0"/>
          <w:numId w:val="20"/>
        </w:numPr>
      </w:pPr>
      <w:r w:rsidRPr="00F2078E">
        <w:rPr>
          <w:b/>
        </w:rPr>
        <w:t>Continuous supply:</w:t>
      </w:r>
      <w:r w:rsidRPr="00F2078E">
        <w:t xml:space="preserve"> It ensures continuous supply of required materials so that activities of production and service departments may not be held up.</w:t>
      </w:r>
    </w:p>
    <w:p w:rsidR="00B671CB" w:rsidRPr="00F2078E" w:rsidRDefault="00B671CB" w:rsidP="00B671CB">
      <w:pPr>
        <w:pStyle w:val="NoSpacing"/>
        <w:ind w:left="720"/>
        <w:rPr>
          <w:sz w:val="10"/>
        </w:rPr>
      </w:pPr>
    </w:p>
    <w:p w:rsidR="00B671CB" w:rsidRPr="00F2078E" w:rsidRDefault="00B671CB" w:rsidP="00B671CB">
      <w:pPr>
        <w:pStyle w:val="NoSpacing"/>
        <w:numPr>
          <w:ilvl w:val="0"/>
          <w:numId w:val="20"/>
        </w:numPr>
        <w:rPr>
          <w:b/>
        </w:rPr>
      </w:pPr>
      <w:r w:rsidRPr="00F2078E">
        <w:rPr>
          <w:b/>
        </w:rPr>
        <w:t xml:space="preserve">Optimum investment: </w:t>
      </w:r>
      <w:r w:rsidRPr="00F2078E">
        <w:t>It maintains optimum investment in inventory considering the operating requirements and financial resources so as to reduce carrying costs</w:t>
      </w:r>
    </w:p>
    <w:p w:rsidR="00B671CB" w:rsidRPr="00F2078E" w:rsidRDefault="00B671CB" w:rsidP="00B671CB">
      <w:pPr>
        <w:pStyle w:val="NoSpacing"/>
        <w:ind w:left="720"/>
        <w:rPr>
          <w:b/>
          <w:sz w:val="12"/>
        </w:rPr>
      </w:pPr>
    </w:p>
    <w:p w:rsidR="00B671CB" w:rsidRPr="00F2078E" w:rsidRDefault="00B671CB" w:rsidP="00B671CB">
      <w:pPr>
        <w:pStyle w:val="NoSpacing"/>
        <w:numPr>
          <w:ilvl w:val="0"/>
          <w:numId w:val="20"/>
        </w:numPr>
        <w:rPr>
          <w:b/>
        </w:rPr>
      </w:pPr>
      <w:r w:rsidRPr="00F2078E">
        <w:rPr>
          <w:b/>
        </w:rPr>
        <w:t xml:space="preserve">Procurement at minimum costs: </w:t>
      </w:r>
      <w:r w:rsidRPr="00F2078E">
        <w:t>It ensures the procurement of material and store of required quantity at minimum cost from a reliable source.</w:t>
      </w:r>
    </w:p>
    <w:p w:rsidR="00B671CB" w:rsidRPr="00F2078E" w:rsidRDefault="00B671CB" w:rsidP="00B671CB">
      <w:pPr>
        <w:pStyle w:val="NoSpacing"/>
        <w:ind w:left="720"/>
        <w:rPr>
          <w:b/>
          <w:sz w:val="12"/>
        </w:rPr>
      </w:pPr>
    </w:p>
    <w:p w:rsidR="00B671CB" w:rsidRPr="00F2078E" w:rsidRDefault="00B671CB" w:rsidP="00B671CB">
      <w:pPr>
        <w:pStyle w:val="NoSpacing"/>
        <w:numPr>
          <w:ilvl w:val="0"/>
          <w:numId w:val="20"/>
        </w:numPr>
        <w:rPr>
          <w:b/>
        </w:rPr>
      </w:pPr>
      <w:r w:rsidRPr="00F2078E">
        <w:rPr>
          <w:b/>
        </w:rPr>
        <w:t xml:space="preserve">Minimum total cost: </w:t>
      </w:r>
      <w:r w:rsidRPr="00F2078E">
        <w:t>It minimizes the total cost (Order cost and Carrying cost).</w:t>
      </w:r>
    </w:p>
    <w:p w:rsidR="00B671CB" w:rsidRPr="00F2078E" w:rsidRDefault="00B671CB" w:rsidP="00B671CB">
      <w:pPr>
        <w:pStyle w:val="NoSpacing"/>
        <w:ind w:left="720"/>
        <w:rPr>
          <w:b/>
          <w:sz w:val="12"/>
        </w:rPr>
      </w:pPr>
    </w:p>
    <w:p w:rsidR="00B671CB" w:rsidRPr="00F2078E" w:rsidRDefault="00B671CB" w:rsidP="00B671CB">
      <w:pPr>
        <w:pStyle w:val="NoSpacing"/>
        <w:numPr>
          <w:ilvl w:val="0"/>
          <w:numId w:val="20"/>
        </w:numPr>
        <w:rPr>
          <w:b/>
        </w:rPr>
      </w:pPr>
      <w:r w:rsidRPr="00F2078E">
        <w:rPr>
          <w:b/>
        </w:rPr>
        <w:t xml:space="preserve">Avoid wastage and losses: </w:t>
      </w:r>
      <w:r w:rsidRPr="00F2078E">
        <w:t>It avoids the wastages and losses during storage and usage</w:t>
      </w:r>
    </w:p>
    <w:p w:rsidR="00B671CB" w:rsidRPr="00F2078E" w:rsidRDefault="00B671CB" w:rsidP="00B671CB">
      <w:pPr>
        <w:pStyle w:val="NoSpacing"/>
        <w:ind w:left="720"/>
        <w:rPr>
          <w:b/>
          <w:sz w:val="12"/>
        </w:rPr>
      </w:pPr>
    </w:p>
    <w:p w:rsidR="00B671CB" w:rsidRPr="00F2078E" w:rsidRDefault="00B671CB" w:rsidP="00B671CB">
      <w:pPr>
        <w:pStyle w:val="NoSpacing"/>
        <w:numPr>
          <w:ilvl w:val="0"/>
          <w:numId w:val="20"/>
        </w:numPr>
        <w:rPr>
          <w:b/>
        </w:rPr>
      </w:pPr>
      <w:r w:rsidRPr="00F2078E">
        <w:rPr>
          <w:b/>
        </w:rPr>
        <w:t xml:space="preserve">Proper records: </w:t>
      </w:r>
      <w:r w:rsidRPr="00F2078E">
        <w:t>It ensures maintenance of proper and up to date records of inventory</w:t>
      </w:r>
    </w:p>
    <w:p w:rsidR="00B671CB" w:rsidRPr="00F2078E" w:rsidRDefault="00B671CB" w:rsidP="00B671CB">
      <w:pPr>
        <w:pStyle w:val="NoSpacing"/>
        <w:ind w:left="720"/>
        <w:rPr>
          <w:b/>
          <w:sz w:val="12"/>
        </w:rPr>
      </w:pPr>
    </w:p>
    <w:p w:rsidR="00B671CB" w:rsidRPr="00F2078E" w:rsidRDefault="00B671CB" w:rsidP="00B671CB">
      <w:pPr>
        <w:pStyle w:val="NoSpacing"/>
        <w:numPr>
          <w:ilvl w:val="0"/>
          <w:numId w:val="20"/>
        </w:numPr>
        <w:rPr>
          <w:b/>
        </w:rPr>
      </w:pPr>
      <w:r w:rsidRPr="00F2078E">
        <w:rPr>
          <w:b/>
        </w:rPr>
        <w:t xml:space="preserve">Provide information: </w:t>
      </w:r>
      <w:r w:rsidRPr="00F2078E">
        <w:t>It provides the required information to the management so as to help the management in taking various inventory decisions.</w:t>
      </w:r>
    </w:p>
    <w:p w:rsidR="00B671CB" w:rsidRPr="00F2078E" w:rsidRDefault="00B671CB" w:rsidP="00B671CB">
      <w:pPr>
        <w:pStyle w:val="NoSpacing"/>
        <w:ind w:left="720"/>
        <w:rPr>
          <w:b/>
        </w:rPr>
      </w:pPr>
    </w:p>
    <w:p w:rsidR="00B671CB" w:rsidRPr="00F2078E" w:rsidRDefault="00B671CB" w:rsidP="00B671CB">
      <w:pPr>
        <w:pStyle w:val="NoSpacing"/>
        <w:rPr>
          <w:b/>
        </w:rPr>
      </w:pPr>
      <w:r w:rsidRPr="00F2078E">
        <w:rPr>
          <w:b/>
        </w:rPr>
        <w:t>Techniques of inventory control</w:t>
      </w:r>
    </w:p>
    <w:p w:rsidR="00B671CB" w:rsidRPr="00F2078E" w:rsidRDefault="00B671CB" w:rsidP="00B671CB">
      <w:pPr>
        <w:pStyle w:val="NoSpacing"/>
        <w:numPr>
          <w:ilvl w:val="0"/>
          <w:numId w:val="21"/>
        </w:numPr>
      </w:pPr>
      <w:r w:rsidRPr="00F2078E">
        <w:t>ABC Analysis</w:t>
      </w:r>
    </w:p>
    <w:p w:rsidR="00B671CB" w:rsidRPr="00F2078E" w:rsidRDefault="00B671CB" w:rsidP="00B671CB">
      <w:pPr>
        <w:pStyle w:val="NoSpacing"/>
        <w:numPr>
          <w:ilvl w:val="0"/>
          <w:numId w:val="21"/>
        </w:numPr>
      </w:pPr>
      <w:r w:rsidRPr="00F2078E">
        <w:t>Economic Order Quantity</w:t>
      </w:r>
    </w:p>
    <w:p w:rsidR="00B671CB" w:rsidRPr="00F2078E" w:rsidRDefault="00B671CB" w:rsidP="00B671CB">
      <w:pPr>
        <w:pStyle w:val="NoSpacing"/>
        <w:numPr>
          <w:ilvl w:val="0"/>
          <w:numId w:val="21"/>
        </w:numPr>
      </w:pPr>
      <w:r w:rsidRPr="00F2078E">
        <w:t>Stock Levels ( Minimum, Maximum, Average, Danger Stock Levels)</w:t>
      </w:r>
    </w:p>
    <w:p w:rsidR="00B671CB" w:rsidRPr="00F2078E" w:rsidRDefault="00B671CB" w:rsidP="00B671CB">
      <w:pPr>
        <w:pStyle w:val="NoSpacing"/>
        <w:numPr>
          <w:ilvl w:val="0"/>
          <w:numId w:val="21"/>
        </w:numPr>
      </w:pPr>
      <w:r w:rsidRPr="00F2078E">
        <w:t>Inventory Turnover ratios</w:t>
      </w:r>
    </w:p>
    <w:p w:rsidR="00B671CB" w:rsidRPr="00F2078E" w:rsidRDefault="00B671CB" w:rsidP="00B671CB">
      <w:pPr>
        <w:pStyle w:val="NoSpacing"/>
        <w:numPr>
          <w:ilvl w:val="0"/>
          <w:numId w:val="21"/>
        </w:numPr>
      </w:pPr>
      <w:r w:rsidRPr="00F2078E">
        <w:t>Proper Purchase Procedure</w:t>
      </w:r>
    </w:p>
    <w:p w:rsidR="00B671CB" w:rsidRPr="00F2078E" w:rsidRDefault="00B671CB" w:rsidP="00B671CB">
      <w:pPr>
        <w:pStyle w:val="NoSpacing"/>
        <w:numPr>
          <w:ilvl w:val="0"/>
          <w:numId w:val="21"/>
        </w:numPr>
      </w:pPr>
      <w:r w:rsidRPr="00F2078E">
        <w:t>Proper Storage Procedure</w:t>
      </w:r>
    </w:p>
    <w:p w:rsidR="00B671CB" w:rsidRPr="00F2078E" w:rsidRDefault="00B671CB" w:rsidP="00B671CB">
      <w:pPr>
        <w:pStyle w:val="NoSpacing"/>
        <w:numPr>
          <w:ilvl w:val="0"/>
          <w:numId w:val="21"/>
        </w:numPr>
      </w:pPr>
      <w:r w:rsidRPr="00F2078E">
        <w:t>Proper Issue Procedure</w:t>
      </w:r>
    </w:p>
    <w:p w:rsidR="00B671CB" w:rsidRPr="00F2078E" w:rsidRDefault="00B671CB" w:rsidP="00B671CB">
      <w:pPr>
        <w:pStyle w:val="NoSpacing"/>
        <w:numPr>
          <w:ilvl w:val="0"/>
          <w:numId w:val="21"/>
        </w:numPr>
      </w:pPr>
      <w:r w:rsidRPr="00F2078E">
        <w:t>Tow Bin System</w:t>
      </w:r>
    </w:p>
    <w:p w:rsidR="00B671CB" w:rsidRPr="00F2078E" w:rsidRDefault="00B671CB" w:rsidP="00B671CB">
      <w:pPr>
        <w:pStyle w:val="NoSpacing"/>
        <w:numPr>
          <w:ilvl w:val="0"/>
          <w:numId w:val="21"/>
        </w:numPr>
      </w:pPr>
      <w:r w:rsidRPr="00F2078E">
        <w:t>Use of Perpetual Inventory System</w:t>
      </w:r>
    </w:p>
    <w:p w:rsidR="00B671CB" w:rsidRPr="00F2078E" w:rsidRDefault="00B671CB" w:rsidP="00B671CB">
      <w:pPr>
        <w:pStyle w:val="NoSpacing"/>
        <w:numPr>
          <w:ilvl w:val="0"/>
          <w:numId w:val="21"/>
        </w:numPr>
      </w:pPr>
      <w:r w:rsidRPr="00F2078E">
        <w:t>Establishment of a System of Budget</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97252A" w:rsidRDefault="0097252A" w:rsidP="00B671CB">
      <w:pPr>
        <w:pStyle w:val="NoSpacing"/>
        <w:jc w:val="center"/>
        <w:rPr>
          <w:rFonts w:cstheme="minorHAnsi"/>
          <w:b/>
        </w:rPr>
      </w:pPr>
    </w:p>
    <w:p w:rsidR="00B671CB" w:rsidRPr="00F2078E" w:rsidRDefault="00B671CB" w:rsidP="00B671CB">
      <w:pPr>
        <w:pStyle w:val="NoSpacing"/>
        <w:jc w:val="center"/>
        <w:rPr>
          <w:rFonts w:cstheme="minorHAnsi"/>
          <w:b/>
        </w:rPr>
      </w:pPr>
      <w:r w:rsidRPr="00F2078E">
        <w:rPr>
          <w:rFonts w:cstheme="minorHAnsi"/>
          <w:b/>
        </w:rPr>
        <w:lastRenderedPageBreak/>
        <w:t>Multiple Choice Questions</w:t>
      </w:r>
    </w:p>
    <w:p w:rsidR="00B671CB" w:rsidRPr="00F2078E" w:rsidRDefault="00B671CB" w:rsidP="00B671CB">
      <w:pPr>
        <w:pStyle w:val="NoSpacing"/>
        <w:jc w:val="center"/>
        <w:rPr>
          <w:rFonts w:cstheme="minorHAnsi"/>
          <w:b/>
        </w:rPr>
      </w:pPr>
    </w:p>
    <w:p w:rsidR="00B671CB" w:rsidRPr="00F2078E" w:rsidRDefault="00B671CB" w:rsidP="00B671CB">
      <w:pPr>
        <w:pStyle w:val="NoSpacing"/>
        <w:numPr>
          <w:ilvl w:val="0"/>
          <w:numId w:val="24"/>
        </w:numPr>
        <w:rPr>
          <w:rFonts w:cstheme="minorHAnsi"/>
        </w:rPr>
        <w:sectPr w:rsidR="00B671CB" w:rsidRPr="00F2078E"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B671CB" w:rsidRPr="00F2078E" w:rsidRDefault="00B671CB" w:rsidP="00B671CB">
      <w:pPr>
        <w:pStyle w:val="NoSpacing"/>
        <w:numPr>
          <w:ilvl w:val="0"/>
          <w:numId w:val="24"/>
        </w:numPr>
        <w:rPr>
          <w:rFonts w:cstheme="minorHAnsi"/>
        </w:rPr>
      </w:pPr>
      <w:r w:rsidRPr="00F2078E">
        <w:rPr>
          <w:rFonts w:cstheme="minorHAnsi"/>
        </w:rPr>
        <w:lastRenderedPageBreak/>
        <w:t>Inventory control regulates</w:t>
      </w:r>
    </w:p>
    <w:p w:rsidR="00B671CB" w:rsidRPr="00F2078E" w:rsidRDefault="00B671CB" w:rsidP="00B671CB">
      <w:pPr>
        <w:pStyle w:val="NoSpacing"/>
        <w:numPr>
          <w:ilvl w:val="0"/>
          <w:numId w:val="25"/>
        </w:numPr>
        <w:rPr>
          <w:rFonts w:cstheme="minorHAnsi"/>
        </w:rPr>
      </w:pPr>
      <w:r w:rsidRPr="00F2078E">
        <w:rPr>
          <w:rFonts w:cstheme="minorHAnsi"/>
        </w:rPr>
        <w:t>Purchase</w:t>
      </w:r>
    </w:p>
    <w:p w:rsidR="00B671CB" w:rsidRPr="00F2078E" w:rsidRDefault="00B671CB" w:rsidP="00B671CB">
      <w:pPr>
        <w:pStyle w:val="NoSpacing"/>
        <w:numPr>
          <w:ilvl w:val="0"/>
          <w:numId w:val="25"/>
        </w:numPr>
        <w:rPr>
          <w:rFonts w:cstheme="minorHAnsi"/>
        </w:rPr>
      </w:pPr>
      <w:r w:rsidRPr="00F2078E">
        <w:rPr>
          <w:rFonts w:cstheme="minorHAnsi"/>
        </w:rPr>
        <w:t>Storage</w:t>
      </w:r>
    </w:p>
    <w:p w:rsidR="00B671CB" w:rsidRPr="00F2078E" w:rsidRDefault="00B671CB" w:rsidP="00B671CB">
      <w:pPr>
        <w:pStyle w:val="NoSpacing"/>
        <w:numPr>
          <w:ilvl w:val="0"/>
          <w:numId w:val="25"/>
        </w:numPr>
        <w:rPr>
          <w:rFonts w:cstheme="minorHAnsi"/>
        </w:rPr>
      </w:pPr>
      <w:r w:rsidRPr="00F2078E">
        <w:rPr>
          <w:rFonts w:cstheme="minorHAnsi"/>
        </w:rPr>
        <w:t>Usage</w:t>
      </w:r>
    </w:p>
    <w:p w:rsidR="00B671CB" w:rsidRPr="00F2078E" w:rsidRDefault="00B671CB" w:rsidP="00B671CB">
      <w:pPr>
        <w:pStyle w:val="NoSpacing"/>
        <w:numPr>
          <w:ilvl w:val="0"/>
          <w:numId w:val="25"/>
        </w:numPr>
        <w:rPr>
          <w:rFonts w:cstheme="minorHAnsi"/>
        </w:rPr>
      </w:pPr>
      <w:r w:rsidRPr="00F2078E">
        <w:rPr>
          <w:rFonts w:cstheme="minorHAnsi"/>
        </w:rPr>
        <w:t>All of these</w:t>
      </w:r>
    </w:p>
    <w:p w:rsidR="00B671CB" w:rsidRPr="00F2078E" w:rsidRDefault="00B671CB" w:rsidP="00B671CB">
      <w:pPr>
        <w:pStyle w:val="NoSpacing"/>
        <w:ind w:left="720"/>
        <w:rPr>
          <w:rFonts w:cstheme="minorHAnsi"/>
        </w:rPr>
      </w:pPr>
    </w:p>
    <w:p w:rsidR="00B671CB" w:rsidRPr="00F2078E" w:rsidRDefault="00B671CB" w:rsidP="00B671CB">
      <w:pPr>
        <w:pStyle w:val="NoSpacing"/>
        <w:numPr>
          <w:ilvl w:val="0"/>
          <w:numId w:val="24"/>
        </w:numPr>
        <w:rPr>
          <w:rFonts w:cstheme="minorHAnsi"/>
        </w:rPr>
      </w:pPr>
      <w:r w:rsidRPr="00F2078E">
        <w:rPr>
          <w:rFonts w:cstheme="minorHAnsi"/>
        </w:rPr>
        <w:t>Which of the following is not the objective of inventory control</w:t>
      </w:r>
    </w:p>
    <w:p w:rsidR="00B671CB" w:rsidRPr="00F2078E" w:rsidRDefault="00B671CB" w:rsidP="00B671CB">
      <w:pPr>
        <w:pStyle w:val="NoSpacing"/>
        <w:numPr>
          <w:ilvl w:val="0"/>
          <w:numId w:val="26"/>
        </w:numPr>
        <w:rPr>
          <w:rFonts w:cstheme="minorHAnsi"/>
        </w:rPr>
      </w:pPr>
      <w:r w:rsidRPr="00F2078E">
        <w:rPr>
          <w:rFonts w:cstheme="minorHAnsi"/>
        </w:rPr>
        <w:t>Minimize surplus and obsolescence</w:t>
      </w:r>
    </w:p>
    <w:p w:rsidR="00B671CB" w:rsidRPr="00F2078E" w:rsidRDefault="00B671CB" w:rsidP="00B671CB">
      <w:pPr>
        <w:pStyle w:val="NoSpacing"/>
        <w:numPr>
          <w:ilvl w:val="0"/>
          <w:numId w:val="26"/>
        </w:numPr>
        <w:rPr>
          <w:rFonts w:cstheme="minorHAnsi"/>
        </w:rPr>
      </w:pPr>
      <w:r w:rsidRPr="00F2078E">
        <w:rPr>
          <w:rFonts w:cstheme="minorHAnsi"/>
        </w:rPr>
        <w:t>Supports Overstocking</w:t>
      </w:r>
    </w:p>
    <w:p w:rsidR="00B671CB" w:rsidRPr="00F2078E" w:rsidRDefault="00B671CB" w:rsidP="00B671CB">
      <w:pPr>
        <w:pStyle w:val="NoSpacing"/>
        <w:numPr>
          <w:ilvl w:val="0"/>
          <w:numId w:val="26"/>
        </w:numPr>
        <w:rPr>
          <w:rFonts w:cstheme="minorHAnsi"/>
        </w:rPr>
      </w:pPr>
      <w:r w:rsidRPr="00F2078E">
        <w:rPr>
          <w:rFonts w:cstheme="minorHAnsi"/>
        </w:rPr>
        <w:t>Minimize investment in inventories</w:t>
      </w:r>
    </w:p>
    <w:p w:rsidR="00B671CB" w:rsidRPr="00F2078E" w:rsidRDefault="00B671CB" w:rsidP="00B671CB">
      <w:pPr>
        <w:pStyle w:val="NoSpacing"/>
        <w:numPr>
          <w:ilvl w:val="0"/>
          <w:numId w:val="26"/>
        </w:numPr>
        <w:rPr>
          <w:rFonts w:cstheme="minorHAnsi"/>
        </w:rPr>
      </w:pPr>
      <w:r w:rsidRPr="00F2078E">
        <w:rPr>
          <w:rFonts w:cstheme="minorHAnsi"/>
        </w:rPr>
        <w:t>Efficient store of material</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24"/>
        </w:numPr>
        <w:rPr>
          <w:rFonts w:cstheme="minorHAnsi"/>
        </w:rPr>
      </w:pPr>
      <w:r w:rsidRPr="00F2078E">
        <w:rPr>
          <w:rFonts w:cstheme="minorHAnsi"/>
        </w:rPr>
        <w:t>Which of the following is not an advantage of inventory control</w:t>
      </w:r>
    </w:p>
    <w:p w:rsidR="00B671CB" w:rsidRPr="00F2078E" w:rsidRDefault="00B671CB" w:rsidP="00B671CB">
      <w:pPr>
        <w:pStyle w:val="NoSpacing"/>
        <w:numPr>
          <w:ilvl w:val="0"/>
          <w:numId w:val="27"/>
        </w:numPr>
        <w:rPr>
          <w:rFonts w:cstheme="minorHAnsi"/>
        </w:rPr>
      </w:pPr>
      <w:r w:rsidRPr="00F2078E">
        <w:rPr>
          <w:rFonts w:cstheme="minorHAnsi"/>
        </w:rPr>
        <w:t>Continuous supply</w:t>
      </w:r>
    </w:p>
    <w:p w:rsidR="00B671CB" w:rsidRPr="00F2078E" w:rsidRDefault="00B671CB" w:rsidP="00B671CB">
      <w:pPr>
        <w:pStyle w:val="NoSpacing"/>
        <w:numPr>
          <w:ilvl w:val="0"/>
          <w:numId w:val="27"/>
        </w:numPr>
        <w:rPr>
          <w:rFonts w:cstheme="minorHAnsi"/>
        </w:rPr>
      </w:pPr>
      <w:r w:rsidRPr="00F2078E">
        <w:rPr>
          <w:rFonts w:cstheme="minorHAnsi"/>
        </w:rPr>
        <w:t>Avoid wastage and losses</w:t>
      </w:r>
    </w:p>
    <w:p w:rsidR="00B671CB" w:rsidRPr="00F2078E" w:rsidRDefault="00B671CB" w:rsidP="00B671CB">
      <w:pPr>
        <w:pStyle w:val="NoSpacing"/>
        <w:numPr>
          <w:ilvl w:val="0"/>
          <w:numId w:val="27"/>
        </w:numPr>
        <w:rPr>
          <w:rFonts w:cstheme="minorHAnsi"/>
        </w:rPr>
      </w:pPr>
      <w:r w:rsidRPr="00F2078E">
        <w:rPr>
          <w:rFonts w:cstheme="minorHAnsi"/>
        </w:rPr>
        <w:t>Huge investment</w:t>
      </w:r>
    </w:p>
    <w:p w:rsidR="00B671CB" w:rsidRPr="00F2078E" w:rsidRDefault="00B671CB" w:rsidP="00B671CB">
      <w:pPr>
        <w:pStyle w:val="NoSpacing"/>
        <w:numPr>
          <w:ilvl w:val="0"/>
          <w:numId w:val="27"/>
        </w:numPr>
        <w:rPr>
          <w:rFonts w:cstheme="minorHAnsi"/>
        </w:rPr>
      </w:pPr>
      <w:r w:rsidRPr="00F2078E">
        <w:rPr>
          <w:rFonts w:cstheme="minorHAnsi"/>
        </w:rPr>
        <w:t>Proper records</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24"/>
        </w:numPr>
        <w:rPr>
          <w:rFonts w:cstheme="minorHAnsi"/>
        </w:rPr>
      </w:pPr>
      <w:r w:rsidRPr="00F2078E">
        <w:rPr>
          <w:rFonts w:cstheme="minorHAnsi"/>
        </w:rPr>
        <w:lastRenderedPageBreak/>
        <w:t>Inventory control helps in minimizing losses and  increases investment</w:t>
      </w:r>
    </w:p>
    <w:p w:rsidR="00B671CB" w:rsidRPr="00F2078E" w:rsidRDefault="00B671CB" w:rsidP="00B671CB">
      <w:pPr>
        <w:pStyle w:val="NoSpacing"/>
        <w:numPr>
          <w:ilvl w:val="0"/>
          <w:numId w:val="28"/>
        </w:numPr>
        <w:rPr>
          <w:rFonts w:cstheme="minorHAnsi"/>
        </w:rPr>
      </w:pPr>
      <w:r w:rsidRPr="00F2078E">
        <w:rPr>
          <w:rFonts w:cstheme="minorHAnsi"/>
        </w:rPr>
        <w:t>True, False</w:t>
      </w:r>
    </w:p>
    <w:p w:rsidR="00B671CB" w:rsidRPr="00F2078E" w:rsidRDefault="00B671CB" w:rsidP="00B671CB">
      <w:pPr>
        <w:pStyle w:val="NoSpacing"/>
        <w:numPr>
          <w:ilvl w:val="0"/>
          <w:numId w:val="28"/>
        </w:numPr>
        <w:rPr>
          <w:rFonts w:cstheme="minorHAnsi"/>
        </w:rPr>
      </w:pPr>
      <w:r w:rsidRPr="00F2078E">
        <w:rPr>
          <w:rFonts w:cstheme="minorHAnsi"/>
        </w:rPr>
        <w:t>False, True</w:t>
      </w:r>
    </w:p>
    <w:p w:rsidR="00B671CB" w:rsidRPr="00F2078E" w:rsidRDefault="00B671CB" w:rsidP="00B671CB">
      <w:pPr>
        <w:pStyle w:val="NoSpacing"/>
        <w:numPr>
          <w:ilvl w:val="0"/>
          <w:numId w:val="28"/>
        </w:numPr>
        <w:rPr>
          <w:rFonts w:cstheme="minorHAnsi"/>
        </w:rPr>
      </w:pPr>
      <w:r w:rsidRPr="00F2078E">
        <w:rPr>
          <w:rFonts w:cstheme="minorHAnsi"/>
        </w:rPr>
        <w:t>True, True</w:t>
      </w:r>
    </w:p>
    <w:p w:rsidR="00B671CB" w:rsidRPr="00F2078E" w:rsidRDefault="00B671CB" w:rsidP="00B671CB">
      <w:pPr>
        <w:pStyle w:val="NoSpacing"/>
        <w:numPr>
          <w:ilvl w:val="0"/>
          <w:numId w:val="28"/>
        </w:numPr>
        <w:rPr>
          <w:rFonts w:cstheme="minorHAnsi"/>
        </w:rPr>
      </w:pPr>
      <w:r w:rsidRPr="00F2078E">
        <w:rPr>
          <w:rFonts w:cstheme="minorHAnsi"/>
        </w:rPr>
        <w:t>False, False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24"/>
        </w:numPr>
        <w:rPr>
          <w:rFonts w:cstheme="minorHAnsi"/>
        </w:rPr>
      </w:pPr>
      <w:r w:rsidRPr="00F2078E">
        <w:rPr>
          <w:rFonts w:cstheme="minorHAnsi"/>
        </w:rPr>
        <w:t>Inventory control</w:t>
      </w:r>
    </w:p>
    <w:p w:rsidR="00B671CB" w:rsidRPr="00F2078E" w:rsidRDefault="00B671CB" w:rsidP="00B671CB">
      <w:pPr>
        <w:pStyle w:val="NoSpacing"/>
        <w:numPr>
          <w:ilvl w:val="0"/>
          <w:numId w:val="29"/>
        </w:numPr>
        <w:rPr>
          <w:rFonts w:cstheme="minorHAnsi"/>
        </w:rPr>
      </w:pPr>
      <w:r w:rsidRPr="00F2078E">
        <w:rPr>
          <w:rFonts w:cstheme="minorHAnsi"/>
        </w:rPr>
        <w:t>Minimizes investment</w:t>
      </w:r>
    </w:p>
    <w:p w:rsidR="00B671CB" w:rsidRPr="00F2078E" w:rsidRDefault="00B671CB" w:rsidP="00B671CB">
      <w:pPr>
        <w:pStyle w:val="NoSpacing"/>
        <w:numPr>
          <w:ilvl w:val="0"/>
          <w:numId w:val="29"/>
        </w:numPr>
        <w:rPr>
          <w:rFonts w:cstheme="minorHAnsi"/>
        </w:rPr>
      </w:pPr>
      <w:r w:rsidRPr="00F2078E">
        <w:rPr>
          <w:rFonts w:cstheme="minorHAnsi"/>
        </w:rPr>
        <w:t>Continuous supplies</w:t>
      </w:r>
    </w:p>
    <w:p w:rsidR="00B671CB" w:rsidRPr="00F2078E" w:rsidRDefault="00B671CB" w:rsidP="00B671CB">
      <w:pPr>
        <w:pStyle w:val="NoSpacing"/>
        <w:numPr>
          <w:ilvl w:val="0"/>
          <w:numId w:val="29"/>
        </w:numPr>
        <w:rPr>
          <w:rFonts w:cstheme="minorHAnsi"/>
        </w:rPr>
      </w:pPr>
      <w:r w:rsidRPr="00F2078E">
        <w:rPr>
          <w:rFonts w:cstheme="minorHAnsi"/>
        </w:rPr>
        <w:t>Avoid wastage</w:t>
      </w:r>
    </w:p>
    <w:p w:rsidR="00B671CB" w:rsidRPr="00F2078E" w:rsidRDefault="00B671CB" w:rsidP="00B671CB">
      <w:pPr>
        <w:pStyle w:val="NoSpacing"/>
        <w:numPr>
          <w:ilvl w:val="0"/>
          <w:numId w:val="29"/>
        </w:numPr>
        <w:rPr>
          <w:rFonts w:cstheme="minorHAnsi"/>
        </w:rPr>
      </w:pPr>
      <w:r w:rsidRPr="00F2078E">
        <w:rPr>
          <w:rFonts w:cstheme="minorHAnsi"/>
        </w:rPr>
        <w:t>All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24"/>
        </w:numPr>
        <w:rPr>
          <w:rFonts w:cstheme="minorHAnsi"/>
        </w:rPr>
      </w:pPr>
      <w:r w:rsidRPr="00F2078E">
        <w:rPr>
          <w:rFonts w:cstheme="minorHAnsi"/>
        </w:rPr>
        <w:t>Which of the following is not a technique of inventory control</w:t>
      </w:r>
    </w:p>
    <w:p w:rsidR="00B671CB" w:rsidRPr="00F2078E" w:rsidRDefault="00B671CB" w:rsidP="00B671CB">
      <w:pPr>
        <w:pStyle w:val="NoSpacing"/>
        <w:numPr>
          <w:ilvl w:val="0"/>
          <w:numId w:val="30"/>
        </w:numPr>
        <w:rPr>
          <w:rFonts w:cstheme="minorHAnsi"/>
        </w:rPr>
      </w:pPr>
      <w:r w:rsidRPr="00F2078E">
        <w:rPr>
          <w:rFonts w:cstheme="minorHAnsi"/>
        </w:rPr>
        <w:t>ABC Analysis</w:t>
      </w:r>
    </w:p>
    <w:p w:rsidR="00B671CB" w:rsidRPr="00F2078E" w:rsidRDefault="00B671CB" w:rsidP="00B671CB">
      <w:pPr>
        <w:pStyle w:val="NoSpacing"/>
        <w:numPr>
          <w:ilvl w:val="0"/>
          <w:numId w:val="30"/>
        </w:numPr>
        <w:rPr>
          <w:rFonts w:cstheme="minorHAnsi"/>
        </w:rPr>
      </w:pPr>
      <w:r w:rsidRPr="00F2078E">
        <w:rPr>
          <w:rFonts w:cstheme="minorHAnsi"/>
        </w:rPr>
        <w:t>EOQ</w:t>
      </w:r>
    </w:p>
    <w:p w:rsidR="00B671CB" w:rsidRPr="00F2078E" w:rsidRDefault="00B671CB" w:rsidP="00B671CB">
      <w:pPr>
        <w:pStyle w:val="NoSpacing"/>
        <w:numPr>
          <w:ilvl w:val="0"/>
          <w:numId w:val="30"/>
        </w:numPr>
        <w:rPr>
          <w:rFonts w:cstheme="minorHAnsi"/>
        </w:rPr>
      </w:pPr>
      <w:r w:rsidRPr="00F2078E">
        <w:rPr>
          <w:rFonts w:cstheme="minorHAnsi"/>
        </w:rPr>
        <w:t>Stock Levels</w:t>
      </w:r>
    </w:p>
    <w:p w:rsidR="00B671CB" w:rsidRPr="00F2078E" w:rsidRDefault="00B671CB" w:rsidP="00B671CB">
      <w:pPr>
        <w:pStyle w:val="NoSpacing"/>
        <w:numPr>
          <w:ilvl w:val="0"/>
          <w:numId w:val="30"/>
        </w:numPr>
        <w:rPr>
          <w:rFonts w:cstheme="minorHAnsi"/>
        </w:rPr>
      </w:pPr>
      <w:r w:rsidRPr="00F2078E">
        <w:rPr>
          <w:rFonts w:cstheme="minorHAnsi"/>
        </w:rPr>
        <w:t>Utilization of fixed assets</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sectPr w:rsidR="00B671CB" w:rsidRPr="00F2078E"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p>
    <w:p w:rsidR="00B671CB" w:rsidRPr="00F2078E" w:rsidRDefault="00B671CB" w:rsidP="00B671CB">
      <w:pPr>
        <w:pStyle w:val="NoSpacing"/>
        <w:rPr>
          <w:rFonts w:cstheme="minorHAnsi"/>
        </w:rPr>
      </w:pPr>
      <w:r w:rsidRPr="00F2078E">
        <w:rPr>
          <w:rFonts w:cstheme="minorHAnsi"/>
        </w:rPr>
        <w:lastRenderedPageBreak/>
        <w:t>Answer Key:</w:t>
      </w:r>
    </w:p>
    <w:p w:rsidR="00B671CB" w:rsidRPr="00F2078E" w:rsidRDefault="00B671CB" w:rsidP="00B671CB">
      <w:pPr>
        <w:pStyle w:val="NoSpacing"/>
        <w:ind w:firstLine="720"/>
        <w:rPr>
          <w:rFonts w:cstheme="minorHAnsi"/>
        </w:rPr>
      </w:pPr>
      <w:r w:rsidRPr="00F2078E">
        <w:rPr>
          <w:rFonts w:cstheme="minorHAnsi"/>
        </w:rPr>
        <w:t>1.(d)</w:t>
      </w:r>
      <w:r w:rsidRPr="00F2078E">
        <w:rPr>
          <w:rFonts w:cstheme="minorHAnsi"/>
        </w:rPr>
        <w:tab/>
        <w:t>2.(b)</w:t>
      </w:r>
      <w:r w:rsidRPr="00F2078E">
        <w:rPr>
          <w:rFonts w:cstheme="minorHAnsi"/>
        </w:rPr>
        <w:tab/>
        <w:t>3.(c)</w:t>
      </w:r>
      <w:r w:rsidRPr="00F2078E">
        <w:rPr>
          <w:rFonts w:cstheme="minorHAnsi"/>
        </w:rPr>
        <w:tab/>
        <w:t>4.(a)</w:t>
      </w:r>
      <w:r w:rsidRPr="00F2078E">
        <w:rPr>
          <w:rFonts w:cstheme="minorHAnsi"/>
        </w:rPr>
        <w:tab/>
        <w:t>5.(d)</w:t>
      </w:r>
      <w:r w:rsidRPr="00F2078E">
        <w:rPr>
          <w:rFonts w:cstheme="minorHAnsi"/>
        </w:rPr>
        <w:tab/>
        <w:t>6.(d)</w:t>
      </w:r>
    </w:p>
    <w:p w:rsidR="00B671CB" w:rsidRPr="00F2078E" w:rsidRDefault="00B671CB" w:rsidP="00B671CB">
      <w:pPr>
        <w:pStyle w:val="NoSpacing"/>
        <w:rPr>
          <w:rFonts w:cstheme="minorHAnsi"/>
        </w:rPr>
      </w:pPr>
    </w:p>
    <w:p w:rsidR="00B671CB" w:rsidRPr="00F2078E" w:rsidRDefault="00B671CB" w:rsidP="00B671CB">
      <w:pPr>
        <w:pStyle w:val="NoSpacing"/>
        <w:rPr>
          <w:rFonts w:ascii="Tahoma" w:hAnsi="Tahoma" w:cs="Tahoma"/>
          <w:b/>
          <w:sz w:val="18"/>
        </w:rPr>
      </w:pPr>
    </w:p>
    <w:p w:rsidR="00B671CB" w:rsidRPr="00F2078E" w:rsidRDefault="00B671CB" w:rsidP="00B671CB">
      <w:pPr>
        <w:pStyle w:val="NoSpacing"/>
        <w:rPr>
          <w:rFonts w:ascii="Tahoma" w:hAnsi="Tahoma" w:cs="Tahoma"/>
          <w:b/>
          <w:sz w:val="18"/>
        </w:rPr>
      </w:pPr>
    </w:p>
    <w:p w:rsidR="00B671CB" w:rsidRPr="00F2078E" w:rsidRDefault="00B671CB" w:rsidP="00B671CB">
      <w:pPr>
        <w:pStyle w:val="NoSpacing"/>
        <w:rPr>
          <w:rFonts w:ascii="Tahoma" w:hAnsi="Tahoma" w:cs="Tahoma"/>
          <w:b/>
          <w:sz w:val="18"/>
        </w:rPr>
      </w:pPr>
    </w:p>
    <w:p w:rsidR="00B671CB" w:rsidRPr="00F2078E" w:rsidRDefault="00B671CB" w:rsidP="00B671CB">
      <w:pPr>
        <w:pStyle w:val="NoSpacing"/>
        <w:rPr>
          <w:rFonts w:ascii="Tahoma" w:hAnsi="Tahoma" w:cs="Tahoma"/>
          <w:sz w:val="20"/>
        </w:rPr>
      </w:pPr>
      <w:r w:rsidRPr="00F2078E">
        <w:rPr>
          <w:rFonts w:ascii="Tahoma" w:hAnsi="Tahoma" w:cs="Tahoma"/>
          <w:b/>
          <w:sz w:val="18"/>
        </w:rPr>
        <w:t>ABC Analysis:</w:t>
      </w:r>
      <w:r w:rsidRPr="00F2078E">
        <w:rPr>
          <w:rFonts w:ascii="Tahoma" w:hAnsi="Tahoma" w:cs="Tahoma"/>
          <w:b/>
          <w:sz w:val="20"/>
        </w:rPr>
        <w:t xml:space="preserve"> </w:t>
      </w:r>
      <w:r w:rsidRPr="00F2078E">
        <w:rPr>
          <w:rFonts w:ascii="Tahoma" w:hAnsi="Tahoma" w:cs="Tahoma"/>
          <w:sz w:val="20"/>
        </w:rPr>
        <w:t>ABC analysis is the technique of exercising selective control over inventory items. The technique is based on assumption that a firm should not exercise the same degree of control on all items of inventory. It should rather keep greater control over those items which are most costly as compared to those items which are less costly. According to this approach, the inventory items are divided into three categories: A, B and C.</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sz w:val="20"/>
        </w:rPr>
      </w:pPr>
      <w:r w:rsidRPr="00F2078E">
        <w:rPr>
          <w:rFonts w:ascii="Tahoma" w:hAnsi="Tahoma" w:cs="Tahoma"/>
          <w:sz w:val="20"/>
        </w:rPr>
        <w:t>Category A may include more costly items, while category B may consist of less costly items and category C of the least costly items. Thus ABC analysis concentrates on important items and, therefore, is also known as control by importance and exceptions (CIE). This approach is known as proportional value analysis (PVA), since the items are classified in importance of their relative value.</w:t>
      </w:r>
    </w:p>
    <w:p w:rsidR="00B671CB" w:rsidRPr="00F2078E" w:rsidRDefault="00B671CB" w:rsidP="00B671CB">
      <w:pPr>
        <w:pStyle w:val="NoSpacing"/>
        <w:ind w:left="720"/>
        <w:rPr>
          <w:rFonts w:ascii="Tahoma" w:hAnsi="Tahoma" w:cs="Tahoma"/>
          <w:sz w:val="20"/>
        </w:rPr>
      </w:pPr>
      <w:r w:rsidRPr="00F2078E">
        <w:rPr>
          <w:rFonts w:ascii="Tahoma" w:hAnsi="Tahoma" w:cs="Tahoma"/>
          <w:sz w:val="20"/>
        </w:rPr>
        <w:t>Inventory surveys in general have shown the following trends regarding the components of inventories manufacturing organizations:</w:t>
      </w:r>
    </w:p>
    <w:tbl>
      <w:tblPr>
        <w:tblStyle w:val="TableGrid"/>
        <w:tblW w:w="0" w:type="auto"/>
        <w:jc w:val="center"/>
        <w:tblInd w:w="1140" w:type="dxa"/>
        <w:tblLook w:val="04A0"/>
      </w:tblPr>
      <w:tblGrid>
        <w:gridCol w:w="2178"/>
        <w:gridCol w:w="2340"/>
        <w:gridCol w:w="2160"/>
      </w:tblGrid>
      <w:tr w:rsidR="00B671CB" w:rsidRPr="00F2078E" w:rsidTr="00B671CB">
        <w:trPr>
          <w:jc w:val="center"/>
        </w:trPr>
        <w:tc>
          <w:tcPr>
            <w:tcW w:w="2178" w:type="dxa"/>
          </w:tcPr>
          <w:p w:rsidR="00B671CB" w:rsidRPr="00F2078E" w:rsidRDefault="00B671CB" w:rsidP="00B671CB">
            <w:pPr>
              <w:pStyle w:val="NoSpacing"/>
              <w:jc w:val="center"/>
              <w:rPr>
                <w:rFonts w:ascii="Tahoma" w:hAnsi="Tahoma" w:cs="Tahoma"/>
                <w:b/>
                <w:sz w:val="18"/>
              </w:rPr>
            </w:pPr>
            <w:r w:rsidRPr="00F2078E">
              <w:rPr>
                <w:rFonts w:ascii="Tahoma" w:hAnsi="Tahoma" w:cs="Tahoma"/>
                <w:b/>
                <w:sz w:val="18"/>
              </w:rPr>
              <w:t>Category</w:t>
            </w:r>
          </w:p>
        </w:tc>
        <w:tc>
          <w:tcPr>
            <w:tcW w:w="2340" w:type="dxa"/>
          </w:tcPr>
          <w:p w:rsidR="00B671CB" w:rsidRPr="00F2078E" w:rsidRDefault="00B671CB" w:rsidP="00B671CB">
            <w:pPr>
              <w:pStyle w:val="NoSpacing"/>
              <w:jc w:val="center"/>
              <w:rPr>
                <w:rFonts w:ascii="Tahoma" w:hAnsi="Tahoma" w:cs="Tahoma"/>
                <w:b/>
                <w:sz w:val="18"/>
              </w:rPr>
            </w:pPr>
            <w:r w:rsidRPr="00F2078E">
              <w:rPr>
                <w:rFonts w:ascii="Tahoma" w:hAnsi="Tahoma" w:cs="Tahoma"/>
                <w:b/>
                <w:sz w:val="18"/>
              </w:rPr>
              <w:t>% of total value</w:t>
            </w:r>
          </w:p>
        </w:tc>
        <w:tc>
          <w:tcPr>
            <w:tcW w:w="2160" w:type="dxa"/>
          </w:tcPr>
          <w:p w:rsidR="00B671CB" w:rsidRPr="00F2078E" w:rsidRDefault="00B671CB" w:rsidP="00B671CB">
            <w:pPr>
              <w:pStyle w:val="NoSpacing"/>
              <w:jc w:val="center"/>
              <w:rPr>
                <w:rFonts w:ascii="Tahoma" w:hAnsi="Tahoma" w:cs="Tahoma"/>
                <w:b/>
                <w:sz w:val="18"/>
              </w:rPr>
            </w:pPr>
            <w:r w:rsidRPr="00F2078E">
              <w:rPr>
                <w:rFonts w:ascii="Tahoma" w:hAnsi="Tahoma" w:cs="Tahoma"/>
                <w:b/>
                <w:sz w:val="18"/>
              </w:rPr>
              <w:t>% of total quantity</w:t>
            </w:r>
          </w:p>
        </w:tc>
      </w:tr>
      <w:tr w:rsidR="00B671CB" w:rsidRPr="00F2078E" w:rsidTr="00B671CB">
        <w:trPr>
          <w:jc w:val="center"/>
        </w:trPr>
        <w:tc>
          <w:tcPr>
            <w:tcW w:w="2178"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A</w:t>
            </w:r>
          </w:p>
        </w:tc>
        <w:tc>
          <w:tcPr>
            <w:tcW w:w="234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70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10</w:t>
            </w:r>
          </w:p>
        </w:tc>
      </w:tr>
      <w:tr w:rsidR="00B671CB" w:rsidRPr="00F2078E" w:rsidTr="00B671CB">
        <w:trPr>
          <w:jc w:val="center"/>
        </w:trPr>
        <w:tc>
          <w:tcPr>
            <w:tcW w:w="2178"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B</w:t>
            </w:r>
          </w:p>
        </w:tc>
        <w:tc>
          <w:tcPr>
            <w:tcW w:w="234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25</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35</w:t>
            </w:r>
          </w:p>
        </w:tc>
      </w:tr>
      <w:tr w:rsidR="00B671CB" w:rsidRPr="00F2078E" w:rsidTr="00B671CB">
        <w:trPr>
          <w:jc w:val="center"/>
        </w:trPr>
        <w:tc>
          <w:tcPr>
            <w:tcW w:w="2178"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C</w:t>
            </w:r>
          </w:p>
        </w:tc>
        <w:tc>
          <w:tcPr>
            <w:tcW w:w="234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5</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55</w:t>
            </w:r>
          </w:p>
        </w:tc>
      </w:tr>
    </w:tbl>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Advantages of ABC Analysis</w:t>
      </w:r>
    </w:p>
    <w:p w:rsidR="00B671CB" w:rsidRPr="00F2078E" w:rsidRDefault="00B671CB" w:rsidP="00B671CB">
      <w:pPr>
        <w:pStyle w:val="NoSpacing"/>
        <w:numPr>
          <w:ilvl w:val="0"/>
          <w:numId w:val="22"/>
        </w:numPr>
        <w:rPr>
          <w:rFonts w:ascii="Tahoma" w:hAnsi="Tahoma" w:cs="Tahoma"/>
          <w:sz w:val="20"/>
        </w:rPr>
      </w:pPr>
      <w:r w:rsidRPr="00F2078E">
        <w:rPr>
          <w:rFonts w:ascii="Tahoma" w:hAnsi="Tahoma" w:cs="Tahoma"/>
          <w:sz w:val="20"/>
        </w:rPr>
        <w:t>It ensures effective control on costly items(i.e. A category item) which require large investment.</w:t>
      </w:r>
    </w:p>
    <w:p w:rsidR="00B671CB" w:rsidRPr="00F2078E" w:rsidRDefault="00B671CB" w:rsidP="00B671CB">
      <w:pPr>
        <w:pStyle w:val="NoSpacing"/>
        <w:numPr>
          <w:ilvl w:val="0"/>
          <w:numId w:val="22"/>
        </w:numPr>
        <w:rPr>
          <w:rFonts w:ascii="Tahoma" w:hAnsi="Tahoma" w:cs="Tahoma"/>
          <w:sz w:val="20"/>
        </w:rPr>
      </w:pPr>
      <w:r w:rsidRPr="00F2078E">
        <w:rPr>
          <w:rFonts w:ascii="Tahoma" w:hAnsi="Tahoma" w:cs="Tahoma"/>
          <w:sz w:val="20"/>
        </w:rPr>
        <w:t>It saves time and cost be exercising economic systems of control over low value items (i.e. for C category items)</w:t>
      </w:r>
    </w:p>
    <w:p w:rsidR="00B671CB" w:rsidRPr="00F2078E" w:rsidRDefault="00B671CB" w:rsidP="00B671CB">
      <w:pPr>
        <w:pStyle w:val="NoSpacing"/>
        <w:numPr>
          <w:ilvl w:val="0"/>
          <w:numId w:val="22"/>
        </w:numPr>
        <w:rPr>
          <w:rFonts w:ascii="Tahoma" w:hAnsi="Tahoma" w:cs="Tahoma"/>
          <w:sz w:val="20"/>
        </w:rPr>
      </w:pPr>
      <w:r w:rsidRPr="00F2078E">
        <w:rPr>
          <w:rFonts w:ascii="Tahoma" w:hAnsi="Tahoma" w:cs="Tahoma"/>
          <w:sz w:val="20"/>
        </w:rPr>
        <w:t>It ensures optimum investment in inventory considering the operational requirements and financial resources with the use of economic order quantities.</w:t>
      </w:r>
    </w:p>
    <w:p w:rsidR="00B671CB" w:rsidRPr="00F2078E" w:rsidRDefault="00B671CB" w:rsidP="00B671CB">
      <w:pPr>
        <w:pStyle w:val="NoSpacing"/>
        <w:numPr>
          <w:ilvl w:val="0"/>
          <w:numId w:val="22"/>
        </w:numPr>
        <w:rPr>
          <w:rFonts w:ascii="Tahoma" w:hAnsi="Tahoma" w:cs="Tahoma"/>
          <w:sz w:val="20"/>
        </w:rPr>
      </w:pPr>
      <w:r w:rsidRPr="00F2078E">
        <w:rPr>
          <w:rFonts w:ascii="Tahoma" w:hAnsi="Tahoma" w:cs="Tahoma"/>
          <w:sz w:val="20"/>
        </w:rPr>
        <w:t>It ensures minimum total cost (i.e. ordering cost and carrying costs)</w:t>
      </w:r>
    </w:p>
    <w:p w:rsidR="00B671CB" w:rsidRPr="00F2078E" w:rsidRDefault="00B671CB" w:rsidP="00B671CB">
      <w:pPr>
        <w:pStyle w:val="NoSpacing"/>
        <w:numPr>
          <w:ilvl w:val="0"/>
          <w:numId w:val="22"/>
        </w:numPr>
        <w:rPr>
          <w:rFonts w:ascii="Tahoma" w:hAnsi="Tahoma" w:cs="Tahoma"/>
          <w:sz w:val="20"/>
        </w:rPr>
      </w:pPr>
      <w:r w:rsidRPr="00F2078E">
        <w:rPr>
          <w:rFonts w:ascii="Tahoma" w:hAnsi="Tahoma" w:cs="Tahoma"/>
          <w:sz w:val="20"/>
        </w:rPr>
        <w:t>It helps in the maintenance of high inventory turnover rate.</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97252A" w:rsidRDefault="0097252A" w:rsidP="00B671CB">
      <w:pPr>
        <w:pStyle w:val="NoSpacing"/>
        <w:jc w:val="center"/>
        <w:rPr>
          <w:rFonts w:cstheme="minorHAnsi"/>
          <w:b/>
        </w:rPr>
      </w:pPr>
    </w:p>
    <w:p w:rsidR="00B671CB" w:rsidRPr="00F2078E" w:rsidRDefault="00B671CB" w:rsidP="00B671CB">
      <w:pPr>
        <w:pStyle w:val="NoSpacing"/>
        <w:jc w:val="center"/>
        <w:rPr>
          <w:rFonts w:cstheme="minorHAnsi"/>
          <w:b/>
        </w:rPr>
      </w:pPr>
      <w:r w:rsidRPr="00F2078E">
        <w:rPr>
          <w:rFonts w:cstheme="minorHAnsi"/>
          <w:b/>
        </w:rPr>
        <w:lastRenderedPageBreak/>
        <w:t>Multiple Choice Questions</w:t>
      </w:r>
    </w:p>
    <w:p w:rsidR="00B671CB" w:rsidRPr="00F2078E" w:rsidRDefault="00B671CB" w:rsidP="00B671CB">
      <w:pPr>
        <w:pStyle w:val="NoSpacing"/>
        <w:rPr>
          <w:rFonts w:cstheme="minorHAnsi"/>
          <w:b/>
        </w:rPr>
      </w:pPr>
    </w:p>
    <w:p w:rsidR="00B671CB" w:rsidRPr="00F2078E" w:rsidRDefault="00B671CB" w:rsidP="00B671CB">
      <w:pPr>
        <w:pStyle w:val="NoSpacing"/>
        <w:rPr>
          <w:rFonts w:cstheme="minorHAnsi"/>
          <w:b/>
        </w:rPr>
      </w:pPr>
    </w:p>
    <w:p w:rsidR="00B671CB" w:rsidRPr="00F2078E" w:rsidRDefault="00B671CB" w:rsidP="00B671CB">
      <w:pPr>
        <w:pStyle w:val="NoSpacing"/>
        <w:numPr>
          <w:ilvl w:val="0"/>
          <w:numId w:val="31"/>
        </w:numPr>
        <w:rPr>
          <w:rFonts w:cstheme="minorHAnsi"/>
        </w:rPr>
        <w:sectPr w:rsidR="00B671CB" w:rsidRPr="00F2078E"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B671CB" w:rsidRPr="00F2078E" w:rsidRDefault="00B671CB" w:rsidP="00B671CB">
      <w:pPr>
        <w:pStyle w:val="NoSpacing"/>
        <w:numPr>
          <w:ilvl w:val="0"/>
          <w:numId w:val="31"/>
        </w:numPr>
        <w:rPr>
          <w:rFonts w:cstheme="minorHAnsi"/>
        </w:rPr>
      </w:pPr>
      <w:r w:rsidRPr="00F2078E">
        <w:rPr>
          <w:rFonts w:cstheme="minorHAnsi"/>
        </w:rPr>
        <w:lastRenderedPageBreak/>
        <w:t>ABC Analysis is</w:t>
      </w:r>
    </w:p>
    <w:p w:rsidR="00B671CB" w:rsidRPr="00F2078E" w:rsidRDefault="00B671CB" w:rsidP="00B671CB">
      <w:pPr>
        <w:pStyle w:val="NoSpacing"/>
        <w:numPr>
          <w:ilvl w:val="0"/>
          <w:numId w:val="32"/>
        </w:numPr>
        <w:rPr>
          <w:rFonts w:cstheme="minorHAnsi"/>
        </w:rPr>
      </w:pPr>
      <w:r w:rsidRPr="00F2078E">
        <w:rPr>
          <w:rFonts w:cstheme="minorHAnsi"/>
        </w:rPr>
        <w:t>technique of asset management</w:t>
      </w:r>
    </w:p>
    <w:p w:rsidR="00B671CB" w:rsidRPr="00F2078E" w:rsidRDefault="00B671CB" w:rsidP="00B671CB">
      <w:pPr>
        <w:pStyle w:val="NoSpacing"/>
        <w:numPr>
          <w:ilvl w:val="0"/>
          <w:numId w:val="32"/>
        </w:numPr>
        <w:rPr>
          <w:rFonts w:cstheme="minorHAnsi"/>
        </w:rPr>
      </w:pPr>
      <w:r w:rsidRPr="00F2078E">
        <w:rPr>
          <w:rFonts w:cstheme="minorHAnsi"/>
        </w:rPr>
        <w:t>technique of inventory control</w:t>
      </w:r>
    </w:p>
    <w:p w:rsidR="00B671CB" w:rsidRPr="00F2078E" w:rsidRDefault="00B671CB" w:rsidP="00B671CB">
      <w:pPr>
        <w:pStyle w:val="NoSpacing"/>
        <w:numPr>
          <w:ilvl w:val="0"/>
          <w:numId w:val="32"/>
        </w:numPr>
        <w:rPr>
          <w:rFonts w:cstheme="minorHAnsi"/>
        </w:rPr>
      </w:pPr>
      <w:r w:rsidRPr="00F2078E">
        <w:rPr>
          <w:rFonts w:cstheme="minorHAnsi"/>
        </w:rPr>
        <w:t>method of managerial decision</w:t>
      </w:r>
    </w:p>
    <w:p w:rsidR="00B671CB" w:rsidRPr="00F2078E" w:rsidRDefault="00B671CB" w:rsidP="00B671CB">
      <w:pPr>
        <w:pStyle w:val="NoSpacing"/>
        <w:numPr>
          <w:ilvl w:val="0"/>
          <w:numId w:val="32"/>
        </w:numPr>
        <w:rPr>
          <w:rFonts w:cstheme="minorHAnsi"/>
        </w:rPr>
      </w:pPr>
      <w:r w:rsidRPr="00F2078E">
        <w:rPr>
          <w:rFonts w:cstheme="minorHAnsi"/>
        </w:rPr>
        <w:t>All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t>ABC analysis</w:t>
      </w:r>
    </w:p>
    <w:p w:rsidR="00B671CB" w:rsidRPr="00F2078E" w:rsidRDefault="00B671CB" w:rsidP="00B671CB">
      <w:pPr>
        <w:pStyle w:val="NoSpacing"/>
        <w:numPr>
          <w:ilvl w:val="0"/>
          <w:numId w:val="33"/>
        </w:numPr>
        <w:rPr>
          <w:rFonts w:cstheme="minorHAnsi"/>
        </w:rPr>
      </w:pPr>
      <w:r w:rsidRPr="00F2078E">
        <w:rPr>
          <w:rFonts w:cstheme="minorHAnsi"/>
        </w:rPr>
        <w:t>Ensures effective control</w:t>
      </w:r>
    </w:p>
    <w:p w:rsidR="00B671CB" w:rsidRPr="00F2078E" w:rsidRDefault="00B671CB" w:rsidP="00B671CB">
      <w:pPr>
        <w:pStyle w:val="NoSpacing"/>
        <w:numPr>
          <w:ilvl w:val="0"/>
          <w:numId w:val="33"/>
        </w:numPr>
        <w:rPr>
          <w:rFonts w:cstheme="minorHAnsi"/>
        </w:rPr>
      </w:pPr>
      <w:r w:rsidRPr="00F2078E">
        <w:rPr>
          <w:rFonts w:cstheme="minorHAnsi"/>
        </w:rPr>
        <w:t>More emphasis given on low value items</w:t>
      </w:r>
    </w:p>
    <w:p w:rsidR="00B671CB" w:rsidRPr="00F2078E" w:rsidRDefault="00B671CB" w:rsidP="00B671CB">
      <w:pPr>
        <w:pStyle w:val="NoSpacing"/>
        <w:numPr>
          <w:ilvl w:val="0"/>
          <w:numId w:val="33"/>
        </w:numPr>
        <w:rPr>
          <w:rFonts w:cstheme="minorHAnsi"/>
        </w:rPr>
      </w:pPr>
      <w:r w:rsidRPr="00F2078E">
        <w:rPr>
          <w:rFonts w:cstheme="minorHAnsi"/>
        </w:rPr>
        <w:t>Less concentration on higher value items</w:t>
      </w:r>
    </w:p>
    <w:p w:rsidR="00B671CB" w:rsidRPr="00F2078E" w:rsidRDefault="00B671CB" w:rsidP="00B671CB">
      <w:pPr>
        <w:pStyle w:val="NoSpacing"/>
        <w:numPr>
          <w:ilvl w:val="0"/>
          <w:numId w:val="33"/>
        </w:numPr>
        <w:rPr>
          <w:rFonts w:cstheme="minorHAnsi"/>
        </w:rPr>
      </w:pPr>
      <w:r w:rsidRPr="00F2078E">
        <w:rPr>
          <w:rFonts w:cstheme="minorHAnsi"/>
        </w:rPr>
        <w:t>None of these</w:t>
      </w:r>
    </w:p>
    <w:p w:rsidR="00B671CB" w:rsidRPr="00F2078E" w:rsidRDefault="00B671CB" w:rsidP="00B671CB">
      <w:pPr>
        <w:pStyle w:val="NoSpacing"/>
        <w:ind w:left="720"/>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t>Which of the following is a category of ABC analysis</w:t>
      </w:r>
    </w:p>
    <w:p w:rsidR="00B671CB" w:rsidRPr="00F2078E" w:rsidRDefault="00B671CB" w:rsidP="00B671CB">
      <w:pPr>
        <w:pStyle w:val="NoSpacing"/>
        <w:numPr>
          <w:ilvl w:val="0"/>
          <w:numId w:val="34"/>
        </w:numPr>
        <w:rPr>
          <w:rFonts w:cstheme="minorHAnsi"/>
        </w:rPr>
      </w:pPr>
      <w:r w:rsidRPr="00F2078E">
        <w:rPr>
          <w:rFonts w:cstheme="minorHAnsi"/>
        </w:rPr>
        <w:t>X</w:t>
      </w:r>
    </w:p>
    <w:p w:rsidR="00B671CB" w:rsidRPr="00F2078E" w:rsidRDefault="00B671CB" w:rsidP="00B671CB">
      <w:pPr>
        <w:pStyle w:val="NoSpacing"/>
        <w:numPr>
          <w:ilvl w:val="0"/>
          <w:numId w:val="34"/>
        </w:numPr>
        <w:rPr>
          <w:rFonts w:cstheme="minorHAnsi"/>
        </w:rPr>
      </w:pPr>
      <w:r w:rsidRPr="00F2078E">
        <w:rPr>
          <w:rFonts w:cstheme="minorHAnsi"/>
        </w:rPr>
        <w:t>Y</w:t>
      </w:r>
    </w:p>
    <w:p w:rsidR="00B671CB" w:rsidRPr="00F2078E" w:rsidRDefault="00B671CB" w:rsidP="00B671CB">
      <w:pPr>
        <w:pStyle w:val="NoSpacing"/>
        <w:numPr>
          <w:ilvl w:val="0"/>
          <w:numId w:val="34"/>
        </w:numPr>
        <w:rPr>
          <w:rFonts w:cstheme="minorHAnsi"/>
        </w:rPr>
      </w:pPr>
      <w:r w:rsidRPr="00F2078E">
        <w:rPr>
          <w:rFonts w:cstheme="minorHAnsi"/>
        </w:rPr>
        <w:t>Z</w:t>
      </w:r>
    </w:p>
    <w:p w:rsidR="00B671CB" w:rsidRPr="00F2078E" w:rsidRDefault="00B671CB" w:rsidP="00B671CB">
      <w:pPr>
        <w:pStyle w:val="NoSpacing"/>
        <w:numPr>
          <w:ilvl w:val="0"/>
          <w:numId w:val="34"/>
        </w:numPr>
        <w:rPr>
          <w:rFonts w:cstheme="minorHAnsi"/>
        </w:rPr>
      </w:pPr>
      <w:r w:rsidRPr="00F2078E">
        <w:rPr>
          <w:rFonts w:cstheme="minorHAnsi"/>
        </w:rPr>
        <w:t>C</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t xml:space="preserve">Gold comes under </w:t>
      </w:r>
    </w:p>
    <w:p w:rsidR="00B671CB" w:rsidRPr="00F2078E" w:rsidRDefault="00B671CB" w:rsidP="00B671CB">
      <w:pPr>
        <w:pStyle w:val="NoSpacing"/>
        <w:numPr>
          <w:ilvl w:val="0"/>
          <w:numId w:val="35"/>
        </w:numPr>
        <w:rPr>
          <w:rFonts w:cstheme="minorHAnsi"/>
        </w:rPr>
      </w:pPr>
      <w:r w:rsidRPr="00F2078E">
        <w:rPr>
          <w:rFonts w:cstheme="minorHAnsi"/>
        </w:rPr>
        <w:t>A category</w:t>
      </w:r>
    </w:p>
    <w:p w:rsidR="00B671CB" w:rsidRPr="00F2078E" w:rsidRDefault="00B671CB" w:rsidP="00B671CB">
      <w:pPr>
        <w:pStyle w:val="NoSpacing"/>
        <w:numPr>
          <w:ilvl w:val="0"/>
          <w:numId w:val="35"/>
        </w:numPr>
        <w:rPr>
          <w:rFonts w:cstheme="minorHAnsi"/>
        </w:rPr>
      </w:pPr>
      <w:r w:rsidRPr="00F2078E">
        <w:rPr>
          <w:rFonts w:cstheme="minorHAnsi"/>
        </w:rPr>
        <w:t>B category</w:t>
      </w:r>
    </w:p>
    <w:p w:rsidR="00B671CB" w:rsidRPr="00F2078E" w:rsidRDefault="00B671CB" w:rsidP="00B671CB">
      <w:pPr>
        <w:pStyle w:val="NoSpacing"/>
        <w:numPr>
          <w:ilvl w:val="0"/>
          <w:numId w:val="35"/>
        </w:numPr>
        <w:rPr>
          <w:rFonts w:cstheme="minorHAnsi"/>
        </w:rPr>
      </w:pPr>
      <w:r w:rsidRPr="00F2078E">
        <w:rPr>
          <w:rFonts w:cstheme="minorHAnsi"/>
        </w:rPr>
        <w:t>C Category</w:t>
      </w:r>
    </w:p>
    <w:p w:rsidR="00B671CB" w:rsidRPr="00F2078E" w:rsidRDefault="00B671CB" w:rsidP="00B671CB">
      <w:pPr>
        <w:pStyle w:val="NoSpacing"/>
        <w:numPr>
          <w:ilvl w:val="0"/>
          <w:numId w:val="35"/>
        </w:numPr>
        <w:rPr>
          <w:rFonts w:cstheme="minorHAnsi"/>
        </w:rPr>
      </w:pPr>
      <w:r w:rsidRPr="00F2078E">
        <w:rPr>
          <w:rFonts w:cstheme="minorHAnsi"/>
        </w:rPr>
        <w:t>D category</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t>A category includes</w:t>
      </w:r>
    </w:p>
    <w:p w:rsidR="00B671CB" w:rsidRPr="00F2078E" w:rsidRDefault="00B671CB" w:rsidP="00B671CB">
      <w:pPr>
        <w:pStyle w:val="NoSpacing"/>
        <w:numPr>
          <w:ilvl w:val="0"/>
          <w:numId w:val="36"/>
        </w:numPr>
        <w:rPr>
          <w:rFonts w:cstheme="minorHAnsi"/>
        </w:rPr>
      </w:pPr>
      <w:r w:rsidRPr="00F2078E">
        <w:rPr>
          <w:rFonts w:cstheme="minorHAnsi"/>
        </w:rPr>
        <w:t>Higher value items</w:t>
      </w:r>
    </w:p>
    <w:p w:rsidR="00B671CB" w:rsidRPr="00F2078E" w:rsidRDefault="00B671CB" w:rsidP="00B671CB">
      <w:pPr>
        <w:pStyle w:val="NoSpacing"/>
        <w:numPr>
          <w:ilvl w:val="0"/>
          <w:numId w:val="36"/>
        </w:numPr>
        <w:rPr>
          <w:rFonts w:cstheme="minorHAnsi"/>
        </w:rPr>
      </w:pPr>
      <w:r w:rsidRPr="00F2078E">
        <w:rPr>
          <w:rFonts w:cstheme="minorHAnsi"/>
        </w:rPr>
        <w:t>Moderate value items</w:t>
      </w:r>
    </w:p>
    <w:p w:rsidR="00B671CB" w:rsidRPr="00F2078E" w:rsidRDefault="00B671CB" w:rsidP="00B671CB">
      <w:pPr>
        <w:pStyle w:val="NoSpacing"/>
        <w:numPr>
          <w:ilvl w:val="0"/>
          <w:numId w:val="36"/>
        </w:numPr>
        <w:rPr>
          <w:rFonts w:cstheme="minorHAnsi"/>
        </w:rPr>
      </w:pPr>
      <w:r w:rsidRPr="00F2078E">
        <w:rPr>
          <w:rFonts w:cstheme="minorHAnsi"/>
        </w:rPr>
        <w:t>Lower value items</w:t>
      </w:r>
    </w:p>
    <w:p w:rsidR="00B671CB" w:rsidRPr="00F2078E" w:rsidRDefault="00B671CB" w:rsidP="00B671CB">
      <w:pPr>
        <w:pStyle w:val="NoSpacing"/>
        <w:numPr>
          <w:ilvl w:val="0"/>
          <w:numId w:val="36"/>
        </w:numPr>
        <w:rPr>
          <w:rFonts w:cstheme="minorHAnsi"/>
        </w:rPr>
      </w:pPr>
      <w:r w:rsidRPr="00F2078E">
        <w:rPr>
          <w:rFonts w:cstheme="minorHAnsi"/>
        </w:rPr>
        <w:t>None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lastRenderedPageBreak/>
        <w:t>Higher in quantity and lower in value items comes under</w:t>
      </w:r>
    </w:p>
    <w:p w:rsidR="00B671CB" w:rsidRPr="00F2078E" w:rsidRDefault="00B671CB" w:rsidP="00B671CB">
      <w:pPr>
        <w:pStyle w:val="NoSpacing"/>
        <w:numPr>
          <w:ilvl w:val="0"/>
          <w:numId w:val="37"/>
        </w:numPr>
        <w:rPr>
          <w:rFonts w:cstheme="minorHAnsi"/>
        </w:rPr>
      </w:pPr>
      <w:r w:rsidRPr="00F2078E">
        <w:rPr>
          <w:rFonts w:cstheme="minorHAnsi"/>
        </w:rPr>
        <w:t>A category</w:t>
      </w:r>
    </w:p>
    <w:p w:rsidR="00B671CB" w:rsidRPr="00F2078E" w:rsidRDefault="00B671CB" w:rsidP="00B671CB">
      <w:pPr>
        <w:pStyle w:val="NoSpacing"/>
        <w:numPr>
          <w:ilvl w:val="0"/>
          <w:numId w:val="37"/>
        </w:numPr>
        <w:rPr>
          <w:rFonts w:cstheme="minorHAnsi"/>
        </w:rPr>
      </w:pPr>
      <w:r w:rsidRPr="00F2078E">
        <w:rPr>
          <w:rFonts w:cstheme="minorHAnsi"/>
        </w:rPr>
        <w:t>B Category</w:t>
      </w:r>
    </w:p>
    <w:p w:rsidR="00B671CB" w:rsidRPr="00F2078E" w:rsidRDefault="00B671CB" w:rsidP="00B671CB">
      <w:pPr>
        <w:pStyle w:val="NoSpacing"/>
        <w:numPr>
          <w:ilvl w:val="0"/>
          <w:numId w:val="37"/>
        </w:numPr>
        <w:rPr>
          <w:rFonts w:cstheme="minorHAnsi"/>
        </w:rPr>
      </w:pPr>
      <w:r w:rsidRPr="00F2078E">
        <w:rPr>
          <w:rFonts w:cstheme="minorHAnsi"/>
        </w:rPr>
        <w:t>C Category</w:t>
      </w:r>
    </w:p>
    <w:p w:rsidR="00B671CB" w:rsidRPr="00F2078E" w:rsidRDefault="00B671CB" w:rsidP="00B671CB">
      <w:pPr>
        <w:pStyle w:val="NoSpacing"/>
        <w:numPr>
          <w:ilvl w:val="0"/>
          <w:numId w:val="37"/>
        </w:numPr>
        <w:rPr>
          <w:rFonts w:cstheme="minorHAnsi"/>
        </w:rPr>
      </w:pPr>
      <w:r w:rsidRPr="00F2078E">
        <w:rPr>
          <w:rFonts w:cstheme="minorHAnsi"/>
        </w:rPr>
        <w:t>Any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t>Which of the following is incorrect</w:t>
      </w:r>
    </w:p>
    <w:p w:rsidR="00B671CB" w:rsidRPr="00F2078E" w:rsidRDefault="00B671CB" w:rsidP="00B671CB">
      <w:pPr>
        <w:pStyle w:val="NoSpacing"/>
        <w:numPr>
          <w:ilvl w:val="0"/>
          <w:numId w:val="38"/>
        </w:numPr>
        <w:rPr>
          <w:rFonts w:cstheme="minorHAnsi"/>
        </w:rPr>
      </w:pPr>
      <w:r w:rsidRPr="00F2078E">
        <w:rPr>
          <w:rFonts w:cstheme="minorHAnsi"/>
        </w:rPr>
        <w:t>Cement is “B” Category item</w:t>
      </w:r>
    </w:p>
    <w:p w:rsidR="00B671CB" w:rsidRPr="00F2078E" w:rsidRDefault="00B671CB" w:rsidP="00B671CB">
      <w:pPr>
        <w:pStyle w:val="NoSpacing"/>
        <w:numPr>
          <w:ilvl w:val="0"/>
          <w:numId w:val="38"/>
        </w:numPr>
        <w:rPr>
          <w:rFonts w:cstheme="minorHAnsi"/>
        </w:rPr>
      </w:pPr>
      <w:r w:rsidRPr="00F2078E">
        <w:rPr>
          <w:rFonts w:cstheme="minorHAnsi"/>
        </w:rPr>
        <w:t>Electric equipment is “A” category items</w:t>
      </w:r>
    </w:p>
    <w:p w:rsidR="00B671CB" w:rsidRPr="00F2078E" w:rsidRDefault="00B671CB" w:rsidP="00B671CB">
      <w:pPr>
        <w:pStyle w:val="NoSpacing"/>
        <w:numPr>
          <w:ilvl w:val="0"/>
          <w:numId w:val="38"/>
        </w:numPr>
        <w:rPr>
          <w:rFonts w:cstheme="minorHAnsi"/>
        </w:rPr>
      </w:pPr>
      <w:r w:rsidRPr="00F2078E">
        <w:rPr>
          <w:rFonts w:cstheme="minorHAnsi"/>
        </w:rPr>
        <w:t>Rock stones is “C” Category items</w:t>
      </w:r>
    </w:p>
    <w:p w:rsidR="00B671CB" w:rsidRPr="00F2078E" w:rsidRDefault="00B671CB" w:rsidP="00B671CB">
      <w:pPr>
        <w:pStyle w:val="NoSpacing"/>
        <w:numPr>
          <w:ilvl w:val="0"/>
          <w:numId w:val="38"/>
        </w:numPr>
        <w:rPr>
          <w:rFonts w:cstheme="minorHAnsi"/>
        </w:rPr>
      </w:pPr>
      <w:r w:rsidRPr="00F2078E">
        <w:rPr>
          <w:rFonts w:cstheme="minorHAnsi"/>
        </w:rPr>
        <w:t>Hardware are “C” category items</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t>ABC analysis ensures more concentration on lower value items and high concentration on higher value items</w:t>
      </w:r>
    </w:p>
    <w:p w:rsidR="00B671CB" w:rsidRPr="00F2078E" w:rsidRDefault="00B671CB" w:rsidP="00B671CB">
      <w:pPr>
        <w:pStyle w:val="NoSpacing"/>
        <w:numPr>
          <w:ilvl w:val="0"/>
          <w:numId w:val="39"/>
        </w:numPr>
        <w:rPr>
          <w:rFonts w:cstheme="minorHAnsi"/>
        </w:rPr>
      </w:pPr>
      <w:r w:rsidRPr="00F2078E">
        <w:rPr>
          <w:rFonts w:cstheme="minorHAnsi"/>
        </w:rPr>
        <w:t>True</w:t>
      </w:r>
    </w:p>
    <w:p w:rsidR="00B671CB" w:rsidRPr="00F2078E" w:rsidRDefault="00B671CB" w:rsidP="00B671CB">
      <w:pPr>
        <w:pStyle w:val="NoSpacing"/>
        <w:numPr>
          <w:ilvl w:val="0"/>
          <w:numId w:val="39"/>
        </w:numPr>
        <w:rPr>
          <w:rFonts w:cstheme="minorHAnsi"/>
        </w:rPr>
      </w:pPr>
      <w:r w:rsidRPr="00F2078E">
        <w:rPr>
          <w:rFonts w:cstheme="minorHAnsi"/>
        </w:rPr>
        <w:t>False</w:t>
      </w:r>
    </w:p>
    <w:p w:rsidR="00B671CB" w:rsidRPr="00F2078E" w:rsidRDefault="00B671CB" w:rsidP="00B671CB">
      <w:pPr>
        <w:pStyle w:val="NoSpacing"/>
        <w:numPr>
          <w:ilvl w:val="0"/>
          <w:numId w:val="39"/>
        </w:numPr>
        <w:rPr>
          <w:rFonts w:cstheme="minorHAnsi"/>
        </w:rPr>
      </w:pPr>
      <w:r w:rsidRPr="00F2078E">
        <w:rPr>
          <w:rFonts w:cstheme="minorHAnsi"/>
        </w:rPr>
        <w:t>May be true</w:t>
      </w:r>
    </w:p>
    <w:p w:rsidR="00B671CB" w:rsidRPr="00F2078E" w:rsidRDefault="00B671CB" w:rsidP="00B671CB">
      <w:pPr>
        <w:pStyle w:val="NoSpacing"/>
        <w:numPr>
          <w:ilvl w:val="0"/>
          <w:numId w:val="39"/>
        </w:numPr>
        <w:rPr>
          <w:rFonts w:cstheme="minorHAnsi"/>
        </w:rPr>
      </w:pPr>
      <w:r w:rsidRPr="00F2078E">
        <w:rPr>
          <w:rFonts w:cstheme="minorHAnsi"/>
        </w:rPr>
        <w:t>None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t xml:space="preserve">ABC analysis </w:t>
      </w:r>
    </w:p>
    <w:p w:rsidR="00B671CB" w:rsidRPr="00F2078E" w:rsidRDefault="00B671CB" w:rsidP="00B671CB">
      <w:pPr>
        <w:pStyle w:val="NoSpacing"/>
        <w:numPr>
          <w:ilvl w:val="0"/>
          <w:numId w:val="40"/>
        </w:numPr>
        <w:rPr>
          <w:rFonts w:cstheme="minorHAnsi"/>
        </w:rPr>
      </w:pPr>
      <w:r w:rsidRPr="00F2078E">
        <w:rPr>
          <w:rFonts w:cstheme="minorHAnsi"/>
        </w:rPr>
        <w:t>Control by importance and exceptions ((CIE)</w:t>
      </w:r>
    </w:p>
    <w:p w:rsidR="00B671CB" w:rsidRPr="00F2078E" w:rsidRDefault="00B671CB" w:rsidP="00B671CB">
      <w:pPr>
        <w:pStyle w:val="NoSpacing"/>
        <w:numPr>
          <w:ilvl w:val="0"/>
          <w:numId w:val="40"/>
        </w:numPr>
        <w:rPr>
          <w:rFonts w:cstheme="minorHAnsi"/>
        </w:rPr>
      </w:pPr>
      <w:r w:rsidRPr="00F2078E">
        <w:rPr>
          <w:rFonts w:cstheme="minorHAnsi"/>
        </w:rPr>
        <w:t>Proportional Value Analysis (PVA)</w:t>
      </w:r>
    </w:p>
    <w:p w:rsidR="00B671CB" w:rsidRPr="00F2078E" w:rsidRDefault="00B671CB" w:rsidP="00B671CB">
      <w:pPr>
        <w:pStyle w:val="NoSpacing"/>
        <w:numPr>
          <w:ilvl w:val="0"/>
          <w:numId w:val="40"/>
        </w:numPr>
        <w:rPr>
          <w:rFonts w:cstheme="minorHAnsi"/>
        </w:rPr>
      </w:pPr>
      <w:r w:rsidRPr="00F2078E">
        <w:rPr>
          <w:rFonts w:cstheme="minorHAnsi"/>
        </w:rPr>
        <w:t>Categorize A, B and C Category</w:t>
      </w:r>
    </w:p>
    <w:p w:rsidR="00B671CB" w:rsidRPr="00F2078E" w:rsidRDefault="00B671CB" w:rsidP="00B671CB">
      <w:pPr>
        <w:pStyle w:val="NoSpacing"/>
        <w:numPr>
          <w:ilvl w:val="0"/>
          <w:numId w:val="40"/>
        </w:numPr>
        <w:rPr>
          <w:rFonts w:cstheme="minorHAnsi"/>
        </w:rPr>
      </w:pPr>
      <w:r w:rsidRPr="00F2078E">
        <w:rPr>
          <w:rFonts w:cstheme="minorHAnsi"/>
        </w:rPr>
        <w:t>All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31"/>
        </w:numPr>
        <w:rPr>
          <w:rFonts w:cstheme="minorHAnsi"/>
        </w:rPr>
      </w:pPr>
      <w:r w:rsidRPr="00F2078E">
        <w:rPr>
          <w:rFonts w:cstheme="minorHAnsi"/>
        </w:rPr>
        <w:t>ABC Analysis ensures</w:t>
      </w:r>
    </w:p>
    <w:p w:rsidR="00B671CB" w:rsidRPr="00F2078E" w:rsidRDefault="00B671CB" w:rsidP="00B671CB">
      <w:pPr>
        <w:pStyle w:val="NoSpacing"/>
        <w:numPr>
          <w:ilvl w:val="0"/>
          <w:numId w:val="41"/>
        </w:numPr>
        <w:rPr>
          <w:rFonts w:cstheme="minorHAnsi"/>
        </w:rPr>
      </w:pPr>
      <w:r w:rsidRPr="00F2078E">
        <w:rPr>
          <w:rFonts w:cstheme="minorHAnsi"/>
        </w:rPr>
        <w:t>Minimum total cost</w:t>
      </w:r>
    </w:p>
    <w:p w:rsidR="00B671CB" w:rsidRPr="00F2078E" w:rsidRDefault="00B671CB" w:rsidP="00B671CB">
      <w:pPr>
        <w:pStyle w:val="NoSpacing"/>
        <w:numPr>
          <w:ilvl w:val="0"/>
          <w:numId w:val="41"/>
        </w:numPr>
        <w:rPr>
          <w:rFonts w:cstheme="minorHAnsi"/>
        </w:rPr>
      </w:pPr>
      <w:r w:rsidRPr="00F2078E">
        <w:rPr>
          <w:rFonts w:cstheme="minorHAnsi"/>
        </w:rPr>
        <w:t>Higher investment</w:t>
      </w:r>
    </w:p>
    <w:p w:rsidR="00B671CB" w:rsidRPr="00F2078E" w:rsidRDefault="00B671CB" w:rsidP="00B671CB">
      <w:pPr>
        <w:pStyle w:val="NoSpacing"/>
        <w:numPr>
          <w:ilvl w:val="0"/>
          <w:numId w:val="41"/>
        </w:numPr>
        <w:rPr>
          <w:rFonts w:cstheme="minorHAnsi"/>
        </w:rPr>
      </w:pPr>
      <w:r w:rsidRPr="00F2078E">
        <w:rPr>
          <w:rFonts w:cstheme="minorHAnsi"/>
        </w:rPr>
        <w:t>Less concentration on higher value items</w:t>
      </w:r>
    </w:p>
    <w:p w:rsidR="00B671CB" w:rsidRPr="00F2078E" w:rsidRDefault="00B671CB" w:rsidP="00B671CB">
      <w:pPr>
        <w:pStyle w:val="NoSpacing"/>
        <w:numPr>
          <w:ilvl w:val="0"/>
          <w:numId w:val="41"/>
        </w:numPr>
        <w:rPr>
          <w:rFonts w:cstheme="minorHAnsi"/>
        </w:rPr>
      </w:pPr>
      <w:r w:rsidRPr="00F2078E">
        <w:rPr>
          <w:rFonts w:cstheme="minorHAnsi"/>
        </w:rPr>
        <w:t>None of these</w:t>
      </w:r>
    </w:p>
    <w:p w:rsidR="00B671CB" w:rsidRPr="00F2078E" w:rsidRDefault="00B671CB" w:rsidP="00B671CB">
      <w:pPr>
        <w:pStyle w:val="NoSpacing"/>
        <w:rPr>
          <w:rFonts w:cstheme="minorHAnsi"/>
        </w:rPr>
        <w:sectPr w:rsidR="00B671CB" w:rsidRPr="00F2078E"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r w:rsidRPr="00F2078E">
        <w:rPr>
          <w:rFonts w:cstheme="minorHAnsi"/>
        </w:rPr>
        <w:t>Answer Key:</w:t>
      </w:r>
    </w:p>
    <w:p w:rsidR="00B671CB" w:rsidRPr="00F2078E" w:rsidRDefault="00B671CB" w:rsidP="00B671CB">
      <w:pPr>
        <w:pStyle w:val="NoSpacing"/>
        <w:ind w:firstLine="720"/>
        <w:rPr>
          <w:rFonts w:cstheme="minorHAnsi"/>
        </w:rPr>
      </w:pPr>
      <w:r w:rsidRPr="00F2078E">
        <w:rPr>
          <w:rFonts w:cstheme="minorHAnsi"/>
        </w:rPr>
        <w:t>1.(b)</w:t>
      </w:r>
      <w:r w:rsidRPr="00F2078E">
        <w:rPr>
          <w:rFonts w:cstheme="minorHAnsi"/>
        </w:rPr>
        <w:tab/>
        <w:t>2.(a)</w:t>
      </w:r>
      <w:r w:rsidRPr="00F2078E">
        <w:rPr>
          <w:rFonts w:cstheme="minorHAnsi"/>
        </w:rPr>
        <w:tab/>
        <w:t>3.(d)</w:t>
      </w:r>
      <w:r w:rsidRPr="00F2078E">
        <w:rPr>
          <w:rFonts w:cstheme="minorHAnsi"/>
        </w:rPr>
        <w:tab/>
        <w:t>4.(a)</w:t>
      </w:r>
      <w:r w:rsidRPr="00F2078E">
        <w:rPr>
          <w:rFonts w:cstheme="minorHAnsi"/>
        </w:rPr>
        <w:tab/>
        <w:t>5.(a)</w:t>
      </w:r>
      <w:r w:rsidRPr="00F2078E">
        <w:rPr>
          <w:rFonts w:cstheme="minorHAnsi"/>
        </w:rPr>
        <w:tab/>
        <w:t>6.(c)</w:t>
      </w:r>
      <w:r w:rsidRPr="00F2078E">
        <w:rPr>
          <w:rFonts w:cstheme="minorHAnsi"/>
        </w:rPr>
        <w:tab/>
        <w:t>7.(d)</w:t>
      </w:r>
      <w:r w:rsidRPr="00F2078E">
        <w:rPr>
          <w:rFonts w:cstheme="minorHAnsi"/>
        </w:rPr>
        <w:tab/>
        <w:t>8.(b)</w:t>
      </w:r>
      <w:r w:rsidRPr="00F2078E">
        <w:rPr>
          <w:rFonts w:cstheme="minorHAnsi"/>
        </w:rPr>
        <w:tab/>
        <w:t>9.(d)</w:t>
      </w:r>
      <w:r w:rsidRPr="00F2078E">
        <w:rPr>
          <w:rFonts w:cstheme="minorHAnsi"/>
        </w:rPr>
        <w:tab/>
        <w:t>10.(a)</w:t>
      </w:r>
    </w:p>
    <w:p w:rsidR="00B671CB" w:rsidRPr="00F2078E" w:rsidRDefault="00B671CB" w:rsidP="00B671CB">
      <w:pPr>
        <w:pStyle w:val="NoSpacing"/>
        <w:rPr>
          <w:rFonts w:ascii="Tahoma" w:hAnsi="Tahoma" w:cs="Tahoma"/>
          <w:b/>
          <w:sz w:val="20"/>
        </w:rPr>
      </w:pPr>
    </w:p>
    <w:p w:rsidR="0097252A" w:rsidRDefault="0097252A"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lastRenderedPageBreak/>
        <w:t>Economic Order Quantity</w:t>
      </w:r>
    </w:p>
    <w:p w:rsidR="00B671CB" w:rsidRPr="00F2078E" w:rsidRDefault="00B671CB" w:rsidP="00B671CB">
      <w:pPr>
        <w:pStyle w:val="NoSpacing"/>
        <w:ind w:left="720"/>
        <w:rPr>
          <w:rFonts w:ascii="Tahoma" w:hAnsi="Tahoma" w:cs="Tahoma"/>
          <w:sz w:val="20"/>
        </w:rPr>
      </w:pPr>
      <w:r w:rsidRPr="00F2078E">
        <w:rPr>
          <w:rFonts w:ascii="Tahoma" w:hAnsi="Tahoma" w:cs="Tahoma"/>
          <w:sz w:val="20"/>
        </w:rPr>
        <w:t>Reorder Quantity is the quantity for which order is placed when the stock reaches re-order level. It is known as economic Order quantity when it is quantity which is most economic to order. Economic order quantity is the quantity to be ordered where ordering costs and carrying cost would be minimum.</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Factors to be considered for EOQ</w:t>
      </w:r>
    </w:p>
    <w:p w:rsidR="00B671CB" w:rsidRPr="00F2078E" w:rsidRDefault="00B671CB" w:rsidP="00B671CB">
      <w:pPr>
        <w:pStyle w:val="NoSpacing"/>
        <w:numPr>
          <w:ilvl w:val="0"/>
          <w:numId w:val="44"/>
        </w:numPr>
        <w:rPr>
          <w:rFonts w:ascii="Tahoma" w:hAnsi="Tahoma" w:cs="Tahoma"/>
          <w:b/>
          <w:sz w:val="20"/>
        </w:rPr>
      </w:pPr>
      <w:r w:rsidRPr="00F2078E">
        <w:rPr>
          <w:rFonts w:ascii="Tahoma" w:hAnsi="Tahoma" w:cs="Tahoma"/>
          <w:b/>
          <w:sz w:val="20"/>
        </w:rPr>
        <w:t>Ordering Costs:</w:t>
      </w:r>
    </w:p>
    <w:p w:rsidR="00B671CB" w:rsidRPr="00F2078E" w:rsidRDefault="00B671CB" w:rsidP="00B671CB">
      <w:pPr>
        <w:pStyle w:val="NoSpacing"/>
        <w:ind w:left="360" w:firstLine="720"/>
        <w:rPr>
          <w:rFonts w:ascii="Tahoma" w:hAnsi="Tahoma" w:cs="Tahoma"/>
          <w:sz w:val="20"/>
        </w:rPr>
      </w:pPr>
      <w:r w:rsidRPr="00F2078E">
        <w:rPr>
          <w:rFonts w:ascii="Tahoma" w:hAnsi="Tahoma" w:cs="Tahoma"/>
          <w:sz w:val="20"/>
        </w:rPr>
        <w:t>The term ordering costs refer to the costs incurred for acquiring inputs. These costs include:</w:t>
      </w:r>
    </w:p>
    <w:p w:rsidR="00B671CB" w:rsidRPr="00F2078E" w:rsidRDefault="00B671CB" w:rsidP="00B671CB">
      <w:pPr>
        <w:pStyle w:val="NoSpacing"/>
        <w:numPr>
          <w:ilvl w:val="0"/>
          <w:numId w:val="42"/>
        </w:numPr>
        <w:rPr>
          <w:rFonts w:ascii="Tahoma" w:hAnsi="Tahoma" w:cs="Tahoma"/>
          <w:sz w:val="20"/>
        </w:rPr>
      </w:pPr>
      <w:r w:rsidRPr="00F2078E">
        <w:rPr>
          <w:rFonts w:ascii="Tahoma" w:hAnsi="Tahoma" w:cs="Tahoma"/>
          <w:sz w:val="20"/>
        </w:rPr>
        <w:t>Cost of placing an order</w:t>
      </w:r>
    </w:p>
    <w:p w:rsidR="00B671CB" w:rsidRPr="00F2078E" w:rsidRDefault="00B671CB" w:rsidP="00B671CB">
      <w:pPr>
        <w:pStyle w:val="NoSpacing"/>
        <w:numPr>
          <w:ilvl w:val="0"/>
          <w:numId w:val="42"/>
        </w:numPr>
        <w:rPr>
          <w:rFonts w:ascii="Tahoma" w:hAnsi="Tahoma" w:cs="Tahoma"/>
          <w:sz w:val="20"/>
        </w:rPr>
      </w:pPr>
      <w:r w:rsidRPr="00F2078E">
        <w:rPr>
          <w:rFonts w:ascii="Tahoma" w:hAnsi="Tahoma" w:cs="Tahoma"/>
          <w:sz w:val="20"/>
        </w:rPr>
        <w:t>Cost of transportation</w:t>
      </w:r>
    </w:p>
    <w:p w:rsidR="00B671CB" w:rsidRPr="00F2078E" w:rsidRDefault="00B671CB" w:rsidP="00B671CB">
      <w:pPr>
        <w:pStyle w:val="NoSpacing"/>
        <w:numPr>
          <w:ilvl w:val="0"/>
          <w:numId w:val="42"/>
        </w:numPr>
        <w:rPr>
          <w:rFonts w:ascii="Tahoma" w:hAnsi="Tahoma" w:cs="Tahoma"/>
          <w:sz w:val="20"/>
        </w:rPr>
      </w:pPr>
      <w:r w:rsidRPr="00F2078E">
        <w:rPr>
          <w:rFonts w:ascii="Tahoma" w:hAnsi="Tahoma" w:cs="Tahoma"/>
          <w:sz w:val="20"/>
        </w:rPr>
        <w:t>Cost of receiving goods</w:t>
      </w:r>
    </w:p>
    <w:p w:rsidR="00B671CB" w:rsidRPr="00F2078E" w:rsidRDefault="00B671CB" w:rsidP="00B671CB">
      <w:pPr>
        <w:pStyle w:val="NoSpacing"/>
        <w:numPr>
          <w:ilvl w:val="0"/>
          <w:numId w:val="42"/>
        </w:numPr>
        <w:rPr>
          <w:rFonts w:ascii="Tahoma" w:hAnsi="Tahoma" w:cs="Tahoma"/>
          <w:sz w:val="20"/>
        </w:rPr>
      </w:pPr>
      <w:r w:rsidRPr="00F2078E">
        <w:rPr>
          <w:rFonts w:ascii="Tahoma" w:hAnsi="Tahoma" w:cs="Tahoma"/>
          <w:sz w:val="20"/>
        </w:rPr>
        <w:t>Cost of inspecting goods</w:t>
      </w:r>
    </w:p>
    <w:p w:rsidR="00B671CB" w:rsidRPr="00F2078E" w:rsidRDefault="00B671CB" w:rsidP="00B671CB">
      <w:pPr>
        <w:pStyle w:val="NoSpacing"/>
        <w:ind w:firstLine="720"/>
        <w:rPr>
          <w:rFonts w:ascii="Tahoma" w:hAnsi="Tahoma" w:cs="Tahoma"/>
          <w:sz w:val="20"/>
        </w:rPr>
      </w:pPr>
      <w:r w:rsidRPr="00F2078E">
        <w:rPr>
          <w:rFonts w:ascii="Tahoma" w:hAnsi="Tahoma" w:cs="Tahoma"/>
          <w:sz w:val="20"/>
        </w:rPr>
        <w:t>There is a inverse relationship between order size and ordering cost.</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numPr>
          <w:ilvl w:val="0"/>
          <w:numId w:val="44"/>
        </w:numPr>
        <w:rPr>
          <w:rFonts w:ascii="Tahoma" w:hAnsi="Tahoma" w:cs="Tahoma"/>
          <w:b/>
          <w:sz w:val="20"/>
        </w:rPr>
      </w:pPr>
      <w:r w:rsidRPr="00F2078E">
        <w:rPr>
          <w:rFonts w:ascii="Tahoma" w:hAnsi="Tahoma" w:cs="Tahoma"/>
          <w:b/>
          <w:sz w:val="20"/>
        </w:rPr>
        <w:t>Carrying Costs</w:t>
      </w:r>
    </w:p>
    <w:p w:rsidR="00B671CB" w:rsidRPr="00F2078E" w:rsidRDefault="00B671CB" w:rsidP="00B671CB">
      <w:pPr>
        <w:pStyle w:val="NoSpacing"/>
        <w:ind w:left="360" w:firstLine="720"/>
        <w:rPr>
          <w:rFonts w:ascii="Tahoma" w:hAnsi="Tahoma" w:cs="Tahoma"/>
          <w:sz w:val="20"/>
        </w:rPr>
      </w:pPr>
      <w:r w:rsidRPr="00F2078E">
        <w:rPr>
          <w:rFonts w:ascii="Tahoma" w:hAnsi="Tahoma" w:cs="Tahoma"/>
          <w:sz w:val="20"/>
        </w:rPr>
        <w:t>The term carrying costs refer to the costs incurred in maintaining a given level of inventory. These include</w:t>
      </w:r>
    </w:p>
    <w:p w:rsidR="00B671CB" w:rsidRPr="00F2078E" w:rsidRDefault="00B671CB" w:rsidP="00B671CB">
      <w:pPr>
        <w:pStyle w:val="NoSpacing"/>
        <w:numPr>
          <w:ilvl w:val="0"/>
          <w:numId w:val="43"/>
        </w:numPr>
        <w:rPr>
          <w:rFonts w:ascii="Tahoma" w:hAnsi="Tahoma" w:cs="Tahoma"/>
          <w:sz w:val="20"/>
        </w:rPr>
      </w:pPr>
      <w:r w:rsidRPr="00F2078E">
        <w:rPr>
          <w:rFonts w:ascii="Tahoma" w:hAnsi="Tahoma" w:cs="Tahoma"/>
          <w:sz w:val="20"/>
        </w:rPr>
        <w:t>Cost of storage space</w:t>
      </w:r>
    </w:p>
    <w:p w:rsidR="00B671CB" w:rsidRPr="00F2078E" w:rsidRDefault="00B671CB" w:rsidP="00B671CB">
      <w:pPr>
        <w:pStyle w:val="NoSpacing"/>
        <w:numPr>
          <w:ilvl w:val="0"/>
          <w:numId w:val="43"/>
        </w:numPr>
        <w:rPr>
          <w:rFonts w:ascii="Tahoma" w:hAnsi="Tahoma" w:cs="Tahoma"/>
          <w:sz w:val="20"/>
        </w:rPr>
      </w:pPr>
      <w:r w:rsidRPr="00F2078E">
        <w:rPr>
          <w:rFonts w:ascii="Tahoma" w:hAnsi="Tahoma" w:cs="Tahoma"/>
          <w:sz w:val="20"/>
        </w:rPr>
        <w:t>Cost of handling material</w:t>
      </w:r>
    </w:p>
    <w:p w:rsidR="00B671CB" w:rsidRPr="00F2078E" w:rsidRDefault="00B671CB" w:rsidP="00B671CB">
      <w:pPr>
        <w:pStyle w:val="NoSpacing"/>
        <w:numPr>
          <w:ilvl w:val="0"/>
          <w:numId w:val="43"/>
        </w:numPr>
        <w:rPr>
          <w:rFonts w:ascii="Tahoma" w:hAnsi="Tahoma" w:cs="Tahoma"/>
          <w:sz w:val="20"/>
        </w:rPr>
      </w:pPr>
      <w:r w:rsidRPr="00F2078E">
        <w:rPr>
          <w:rFonts w:ascii="Tahoma" w:hAnsi="Tahoma" w:cs="Tahoma"/>
          <w:sz w:val="20"/>
        </w:rPr>
        <w:t>Cost of insurance</w:t>
      </w:r>
    </w:p>
    <w:p w:rsidR="00B671CB" w:rsidRPr="00F2078E" w:rsidRDefault="00B671CB" w:rsidP="00B671CB">
      <w:pPr>
        <w:pStyle w:val="NoSpacing"/>
        <w:numPr>
          <w:ilvl w:val="0"/>
          <w:numId w:val="43"/>
        </w:numPr>
        <w:rPr>
          <w:rFonts w:ascii="Tahoma" w:hAnsi="Tahoma" w:cs="Tahoma"/>
          <w:sz w:val="20"/>
        </w:rPr>
      </w:pPr>
      <w:r w:rsidRPr="00F2078E">
        <w:rPr>
          <w:rFonts w:ascii="Tahoma" w:hAnsi="Tahoma" w:cs="Tahoma"/>
          <w:sz w:val="20"/>
        </w:rPr>
        <w:t>Cost of store staff</w:t>
      </w:r>
    </w:p>
    <w:p w:rsidR="00B671CB" w:rsidRPr="00F2078E" w:rsidRDefault="00B671CB" w:rsidP="00B671CB">
      <w:pPr>
        <w:pStyle w:val="NoSpacing"/>
        <w:ind w:firstLine="720"/>
        <w:rPr>
          <w:rFonts w:ascii="Tahoma" w:hAnsi="Tahoma" w:cs="Tahoma"/>
          <w:sz w:val="20"/>
        </w:rPr>
      </w:pPr>
      <w:r w:rsidRPr="00F2078E">
        <w:rPr>
          <w:rFonts w:ascii="Tahoma" w:hAnsi="Tahoma" w:cs="Tahoma"/>
          <w:sz w:val="20"/>
        </w:rPr>
        <w:t>There is a positive relationship between order size and carrying cost.</w:t>
      </w:r>
    </w:p>
    <w:p w:rsidR="00B671CB" w:rsidRPr="00F2078E" w:rsidRDefault="00B671CB" w:rsidP="00B671CB">
      <w:pPr>
        <w:pStyle w:val="NoSpacing"/>
        <w:ind w:firstLine="720"/>
        <w:rPr>
          <w:rFonts w:ascii="Tahoma" w:hAnsi="Tahoma" w:cs="Tahoma"/>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Limitations of Economic Order Quantity</w:t>
      </w:r>
    </w:p>
    <w:p w:rsidR="00B671CB" w:rsidRPr="00F2078E" w:rsidRDefault="00B671CB" w:rsidP="00B671CB">
      <w:pPr>
        <w:pStyle w:val="NoSpacing"/>
        <w:numPr>
          <w:ilvl w:val="0"/>
          <w:numId w:val="45"/>
        </w:numPr>
        <w:rPr>
          <w:rFonts w:ascii="Tahoma" w:hAnsi="Tahoma" w:cs="Tahoma"/>
          <w:sz w:val="20"/>
        </w:rPr>
      </w:pPr>
      <w:r w:rsidRPr="00F2078E">
        <w:rPr>
          <w:rFonts w:ascii="Tahoma" w:hAnsi="Tahoma" w:cs="Tahoma"/>
          <w:sz w:val="20"/>
        </w:rPr>
        <w:t>Expected annual usage may not be same as the actual due to unusual and unexpected demand for inventory</w:t>
      </w:r>
    </w:p>
    <w:p w:rsidR="00B671CB" w:rsidRPr="00F2078E" w:rsidRDefault="00B671CB" w:rsidP="00B671CB">
      <w:pPr>
        <w:pStyle w:val="NoSpacing"/>
        <w:numPr>
          <w:ilvl w:val="0"/>
          <w:numId w:val="45"/>
        </w:numPr>
        <w:rPr>
          <w:rFonts w:ascii="Tahoma" w:hAnsi="Tahoma" w:cs="Tahoma"/>
          <w:sz w:val="20"/>
        </w:rPr>
      </w:pPr>
      <w:r w:rsidRPr="00F2078E">
        <w:rPr>
          <w:rFonts w:ascii="Tahoma" w:hAnsi="Tahoma" w:cs="Tahoma"/>
          <w:sz w:val="20"/>
        </w:rPr>
        <w:t>Rate of usage may not be constant due to unusual and unexpected demand for inventory.</w:t>
      </w:r>
    </w:p>
    <w:p w:rsidR="00B671CB" w:rsidRPr="00F2078E" w:rsidRDefault="00B671CB" w:rsidP="00B671CB">
      <w:pPr>
        <w:pStyle w:val="NoSpacing"/>
        <w:numPr>
          <w:ilvl w:val="0"/>
          <w:numId w:val="45"/>
        </w:numPr>
        <w:rPr>
          <w:rFonts w:ascii="Tahoma" w:hAnsi="Tahoma" w:cs="Tahoma"/>
          <w:sz w:val="20"/>
        </w:rPr>
      </w:pPr>
      <w:r w:rsidRPr="00F2078E">
        <w:rPr>
          <w:rFonts w:ascii="Tahoma" w:hAnsi="Tahoma" w:cs="Tahoma"/>
          <w:sz w:val="20"/>
        </w:rPr>
        <w:t>Ordering and carrying costs may not be constant due to fluctuations in the costs of various components comprising costs.</w:t>
      </w:r>
    </w:p>
    <w:p w:rsidR="00B671CB" w:rsidRPr="00F2078E" w:rsidRDefault="00B671CB" w:rsidP="00B671CB">
      <w:pPr>
        <w:pStyle w:val="NoSpacing"/>
        <w:numPr>
          <w:ilvl w:val="0"/>
          <w:numId w:val="45"/>
        </w:numPr>
        <w:rPr>
          <w:rFonts w:ascii="Tahoma" w:hAnsi="Tahoma" w:cs="Tahoma"/>
          <w:sz w:val="20"/>
        </w:rPr>
      </w:pPr>
      <w:r w:rsidRPr="00F2078E">
        <w:rPr>
          <w:rFonts w:ascii="Tahoma" w:hAnsi="Tahoma" w:cs="Tahoma"/>
          <w:sz w:val="20"/>
        </w:rPr>
        <w:t>Lead time may not be constant due to reason beyond supplier’s account.</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Practice Questions</w:t>
      </w:r>
    </w:p>
    <w:p w:rsidR="00B671CB" w:rsidRPr="00F2078E" w:rsidRDefault="00B671CB" w:rsidP="00B671CB">
      <w:pPr>
        <w:pStyle w:val="NoSpacing"/>
        <w:rPr>
          <w:b/>
        </w:rPr>
      </w:pPr>
    </w:p>
    <w:p w:rsidR="00B671CB" w:rsidRPr="00F2078E" w:rsidRDefault="00B671CB" w:rsidP="00B671CB">
      <w:pPr>
        <w:pStyle w:val="NoSpacing"/>
      </w:pPr>
      <w:r w:rsidRPr="00F2078E">
        <w:rPr>
          <w:b/>
        </w:rPr>
        <w:t>Q.1</w:t>
      </w:r>
      <w:r w:rsidRPr="00F2078E">
        <w:tab/>
        <w:t>Compute EOQ from the following details:</w:t>
      </w:r>
    </w:p>
    <w:p w:rsidR="00B671CB" w:rsidRPr="00F2078E" w:rsidRDefault="00B671CB" w:rsidP="00B671CB">
      <w:pPr>
        <w:pStyle w:val="NoSpacing"/>
        <w:ind w:left="720"/>
      </w:pPr>
      <w:r w:rsidRPr="00F2078E">
        <w:t xml:space="preserve">Annual Demand 5000 Units, Price Rs.20, Order Cost Rs.16 and Storage Rate 2%, Interest rate 12% ad Obsolescence rate 6%. </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r w:rsidRPr="00F2078E">
        <w:rPr>
          <w:rFonts w:cstheme="minorHAnsi"/>
          <w:b/>
        </w:rPr>
        <w:t>Q.2</w:t>
      </w:r>
      <w:r w:rsidRPr="00F2078E">
        <w:rPr>
          <w:rFonts w:cstheme="minorHAnsi"/>
        </w:rPr>
        <w:tab/>
        <w:t>Compute EOQ from the following:</w:t>
      </w:r>
    </w:p>
    <w:p w:rsidR="00B671CB" w:rsidRPr="00F2078E" w:rsidRDefault="00B671CB" w:rsidP="00B671CB">
      <w:pPr>
        <w:pStyle w:val="NoSpacing"/>
        <w:ind w:left="720"/>
        <w:rPr>
          <w:rFonts w:cstheme="minorHAnsi"/>
        </w:rPr>
      </w:pPr>
      <w:r w:rsidRPr="00F2078E">
        <w:rPr>
          <w:rFonts w:cstheme="minorHAnsi"/>
        </w:rPr>
        <w:t>Purchase price of a component is Rs.200, cost of placing an order is Rs.100, annual cost of carrying inventory is 10% of purchase price and annual requirement of material is 4000 units</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r w:rsidRPr="00F2078E">
        <w:rPr>
          <w:rFonts w:cstheme="minorHAnsi"/>
          <w:b/>
        </w:rPr>
        <w:t xml:space="preserve">Q.3 </w:t>
      </w:r>
      <w:r w:rsidRPr="00F2078E">
        <w:rPr>
          <w:rFonts w:cstheme="minorHAnsi"/>
        </w:rPr>
        <w:tab/>
        <w:t>Compute EOQ from the following details:</w:t>
      </w:r>
    </w:p>
    <w:p w:rsidR="00B671CB" w:rsidRPr="00F2078E" w:rsidRDefault="00B671CB" w:rsidP="00B671CB">
      <w:pPr>
        <w:pStyle w:val="NoSpacing"/>
        <w:rPr>
          <w:rFonts w:cstheme="minorHAnsi"/>
        </w:rPr>
      </w:pPr>
      <w:r w:rsidRPr="00F2078E">
        <w:rPr>
          <w:rFonts w:cstheme="minorHAnsi"/>
        </w:rPr>
        <w:tab/>
        <w:t>Annual Demand 10,000 Kg, Unit Price Rs.2, Order Cost Rs.50 and Carrying Cost 8%</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r w:rsidRPr="00F2078E">
        <w:rPr>
          <w:rFonts w:cstheme="minorHAnsi"/>
          <w:b/>
        </w:rPr>
        <w:t>Q.4.</w:t>
      </w:r>
      <w:r w:rsidRPr="00F2078E">
        <w:rPr>
          <w:rFonts w:cstheme="minorHAnsi"/>
        </w:rPr>
        <w:tab/>
        <w:t>A firm is able to obtain quantity discounts on its orders of material as follows: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2970"/>
      </w:tblGrid>
      <w:tr w:rsidR="00B671CB" w:rsidRPr="00F2078E" w:rsidTr="00B671CB">
        <w:tc>
          <w:tcPr>
            <w:tcW w:w="2610" w:type="dxa"/>
            <w:vAlign w:val="center"/>
          </w:tcPr>
          <w:p w:rsidR="00B671CB" w:rsidRPr="00F2078E" w:rsidRDefault="00B671CB" w:rsidP="00B671CB">
            <w:pPr>
              <w:pStyle w:val="NoSpacing"/>
              <w:rPr>
                <w:rFonts w:cstheme="minorHAnsi"/>
              </w:rPr>
            </w:pPr>
            <w:r w:rsidRPr="00F2078E">
              <w:rPr>
                <w:rFonts w:cstheme="minorHAnsi"/>
              </w:rPr>
              <w:t>Price Per Tonn (Rs.)</w:t>
            </w:r>
          </w:p>
        </w:tc>
        <w:tc>
          <w:tcPr>
            <w:tcW w:w="2970" w:type="dxa"/>
            <w:vAlign w:val="center"/>
          </w:tcPr>
          <w:p w:rsidR="00B671CB" w:rsidRPr="00F2078E" w:rsidRDefault="00B671CB" w:rsidP="00B671CB">
            <w:pPr>
              <w:pStyle w:val="NoSpacing"/>
              <w:rPr>
                <w:rFonts w:cstheme="minorHAnsi"/>
              </w:rPr>
            </w:pPr>
            <w:r w:rsidRPr="00F2078E">
              <w:rPr>
                <w:rFonts w:cstheme="minorHAnsi"/>
              </w:rPr>
              <w:t>Tonnes</w:t>
            </w:r>
          </w:p>
        </w:tc>
      </w:tr>
      <w:tr w:rsidR="00B671CB" w:rsidRPr="00F2078E" w:rsidTr="00B671CB">
        <w:tc>
          <w:tcPr>
            <w:tcW w:w="2610" w:type="dxa"/>
            <w:vAlign w:val="center"/>
          </w:tcPr>
          <w:p w:rsidR="00B671CB" w:rsidRPr="00F2078E" w:rsidRDefault="00B671CB" w:rsidP="00B671CB">
            <w:pPr>
              <w:pStyle w:val="NoSpacing"/>
              <w:rPr>
                <w:rFonts w:cstheme="minorHAnsi"/>
              </w:rPr>
            </w:pPr>
            <w:r w:rsidRPr="00F2078E">
              <w:rPr>
                <w:rFonts w:cstheme="minorHAnsi"/>
              </w:rPr>
              <w:t>6.00</w:t>
            </w:r>
          </w:p>
        </w:tc>
        <w:tc>
          <w:tcPr>
            <w:tcW w:w="2970" w:type="dxa"/>
          </w:tcPr>
          <w:p w:rsidR="00B671CB" w:rsidRPr="00F2078E" w:rsidRDefault="00B671CB" w:rsidP="00B671CB">
            <w:pPr>
              <w:pStyle w:val="NoSpacing"/>
              <w:rPr>
                <w:rFonts w:cstheme="minorHAnsi"/>
              </w:rPr>
            </w:pPr>
            <w:r w:rsidRPr="00F2078E">
              <w:rPr>
                <w:rFonts w:cstheme="minorHAnsi"/>
              </w:rPr>
              <w:t>Less than 250</w:t>
            </w:r>
          </w:p>
        </w:tc>
      </w:tr>
      <w:tr w:rsidR="00B671CB" w:rsidRPr="00F2078E" w:rsidTr="00B671CB">
        <w:tc>
          <w:tcPr>
            <w:tcW w:w="2610" w:type="dxa"/>
            <w:vAlign w:val="center"/>
          </w:tcPr>
          <w:p w:rsidR="00B671CB" w:rsidRPr="00F2078E" w:rsidRDefault="00B671CB" w:rsidP="00B671CB">
            <w:pPr>
              <w:pStyle w:val="NoSpacing"/>
              <w:rPr>
                <w:rFonts w:cstheme="minorHAnsi"/>
              </w:rPr>
            </w:pPr>
            <w:r w:rsidRPr="00F2078E">
              <w:rPr>
                <w:rFonts w:cstheme="minorHAnsi"/>
              </w:rPr>
              <w:t>5.90</w:t>
            </w:r>
          </w:p>
        </w:tc>
        <w:tc>
          <w:tcPr>
            <w:tcW w:w="2970" w:type="dxa"/>
          </w:tcPr>
          <w:p w:rsidR="00B671CB" w:rsidRPr="00F2078E" w:rsidRDefault="00B671CB" w:rsidP="00B671CB">
            <w:pPr>
              <w:pStyle w:val="NoSpacing"/>
              <w:rPr>
                <w:rFonts w:cstheme="minorHAnsi"/>
              </w:rPr>
            </w:pPr>
            <w:r w:rsidRPr="00F2078E">
              <w:rPr>
                <w:rFonts w:cstheme="minorHAnsi"/>
              </w:rPr>
              <w:t>250 and less than 800</w:t>
            </w:r>
          </w:p>
        </w:tc>
      </w:tr>
      <w:tr w:rsidR="00B671CB" w:rsidRPr="00F2078E" w:rsidTr="00B671CB">
        <w:tc>
          <w:tcPr>
            <w:tcW w:w="2610" w:type="dxa"/>
            <w:vAlign w:val="center"/>
          </w:tcPr>
          <w:p w:rsidR="00B671CB" w:rsidRPr="00F2078E" w:rsidRDefault="00B671CB" w:rsidP="00B671CB">
            <w:pPr>
              <w:pStyle w:val="NoSpacing"/>
              <w:rPr>
                <w:rFonts w:cstheme="minorHAnsi"/>
              </w:rPr>
            </w:pPr>
            <w:r w:rsidRPr="00F2078E">
              <w:rPr>
                <w:rFonts w:cstheme="minorHAnsi"/>
              </w:rPr>
              <w:t>5.80</w:t>
            </w:r>
          </w:p>
        </w:tc>
        <w:tc>
          <w:tcPr>
            <w:tcW w:w="2970" w:type="dxa"/>
          </w:tcPr>
          <w:p w:rsidR="00B671CB" w:rsidRPr="00F2078E" w:rsidRDefault="00B671CB" w:rsidP="00B671CB">
            <w:pPr>
              <w:pStyle w:val="NoSpacing"/>
              <w:rPr>
                <w:rFonts w:cstheme="minorHAnsi"/>
              </w:rPr>
            </w:pPr>
            <w:r w:rsidRPr="00F2078E">
              <w:rPr>
                <w:rFonts w:cstheme="minorHAnsi"/>
              </w:rPr>
              <w:t>800 and less than 2000</w:t>
            </w:r>
          </w:p>
        </w:tc>
      </w:tr>
      <w:tr w:rsidR="00B671CB" w:rsidRPr="00F2078E" w:rsidTr="00B671CB">
        <w:tc>
          <w:tcPr>
            <w:tcW w:w="2610" w:type="dxa"/>
            <w:vAlign w:val="center"/>
          </w:tcPr>
          <w:p w:rsidR="00B671CB" w:rsidRPr="00F2078E" w:rsidRDefault="00B671CB" w:rsidP="00B671CB">
            <w:pPr>
              <w:pStyle w:val="NoSpacing"/>
              <w:rPr>
                <w:rFonts w:cstheme="minorHAnsi"/>
              </w:rPr>
            </w:pPr>
            <w:r w:rsidRPr="00F2078E">
              <w:rPr>
                <w:rFonts w:cstheme="minorHAnsi"/>
              </w:rPr>
              <w:t>5.70</w:t>
            </w:r>
          </w:p>
        </w:tc>
        <w:tc>
          <w:tcPr>
            <w:tcW w:w="2970" w:type="dxa"/>
          </w:tcPr>
          <w:p w:rsidR="00B671CB" w:rsidRPr="00F2078E" w:rsidRDefault="00B671CB" w:rsidP="00B671CB">
            <w:pPr>
              <w:pStyle w:val="NoSpacing"/>
              <w:rPr>
                <w:rFonts w:cstheme="minorHAnsi"/>
              </w:rPr>
            </w:pPr>
            <w:r w:rsidRPr="00F2078E">
              <w:rPr>
                <w:rFonts w:cstheme="minorHAnsi"/>
              </w:rPr>
              <w:t>2000 and less than 4000</w:t>
            </w:r>
          </w:p>
        </w:tc>
      </w:tr>
      <w:tr w:rsidR="00B671CB" w:rsidRPr="00F2078E" w:rsidTr="00B671CB">
        <w:tc>
          <w:tcPr>
            <w:tcW w:w="2610" w:type="dxa"/>
            <w:vAlign w:val="center"/>
          </w:tcPr>
          <w:p w:rsidR="00B671CB" w:rsidRPr="00F2078E" w:rsidRDefault="00B671CB" w:rsidP="00B671CB">
            <w:pPr>
              <w:pStyle w:val="NoSpacing"/>
              <w:rPr>
                <w:rFonts w:cstheme="minorHAnsi"/>
              </w:rPr>
            </w:pPr>
            <w:r w:rsidRPr="00F2078E">
              <w:rPr>
                <w:rFonts w:cstheme="minorHAnsi"/>
              </w:rPr>
              <w:t>5.60</w:t>
            </w:r>
          </w:p>
        </w:tc>
        <w:tc>
          <w:tcPr>
            <w:tcW w:w="2970" w:type="dxa"/>
          </w:tcPr>
          <w:p w:rsidR="00B671CB" w:rsidRPr="00F2078E" w:rsidRDefault="00B671CB" w:rsidP="00B671CB">
            <w:pPr>
              <w:pStyle w:val="NoSpacing"/>
              <w:rPr>
                <w:rFonts w:cstheme="minorHAnsi"/>
              </w:rPr>
            </w:pPr>
            <w:r w:rsidRPr="00F2078E">
              <w:rPr>
                <w:rFonts w:cstheme="minorHAnsi"/>
              </w:rPr>
              <w:t>4000 and over</w:t>
            </w:r>
          </w:p>
        </w:tc>
      </w:tr>
    </w:tbl>
    <w:p w:rsidR="00B671CB" w:rsidRPr="00F2078E" w:rsidRDefault="00B671CB" w:rsidP="00B671CB">
      <w:pPr>
        <w:pStyle w:val="NoSpacing"/>
        <w:rPr>
          <w:rFonts w:cstheme="minorHAnsi"/>
        </w:rPr>
      </w:pPr>
      <w:r w:rsidRPr="00F2078E">
        <w:rPr>
          <w:rFonts w:cstheme="minorHAnsi"/>
        </w:rPr>
        <w:t>The annual demand for the material is 4000 tonnes. Stock holding costs are 20% of material cost per annum. The delivery cost per order is Rs.6. You are required to calculate the best quantity to order.</w:t>
      </w:r>
    </w:p>
    <w:p w:rsidR="00B671CB" w:rsidRPr="00F2078E" w:rsidRDefault="00B671CB" w:rsidP="00B671CB">
      <w:pPr>
        <w:pStyle w:val="NoSpacing"/>
        <w:jc w:val="center"/>
        <w:rPr>
          <w:rFonts w:cstheme="minorHAnsi"/>
          <w:b/>
        </w:rPr>
      </w:pPr>
    </w:p>
    <w:p w:rsidR="00B671CB" w:rsidRPr="00F2078E" w:rsidRDefault="00B671CB" w:rsidP="00B671CB">
      <w:pPr>
        <w:pStyle w:val="NoSpacing"/>
        <w:jc w:val="center"/>
        <w:rPr>
          <w:rFonts w:cstheme="minorHAnsi"/>
          <w:b/>
        </w:rPr>
      </w:pPr>
    </w:p>
    <w:p w:rsidR="0097252A" w:rsidRDefault="0097252A" w:rsidP="00B671CB">
      <w:pPr>
        <w:pStyle w:val="NoSpacing"/>
        <w:jc w:val="center"/>
        <w:rPr>
          <w:rFonts w:cstheme="minorHAnsi"/>
          <w:b/>
        </w:rPr>
      </w:pPr>
    </w:p>
    <w:p w:rsidR="00B671CB" w:rsidRPr="00F2078E" w:rsidRDefault="00B671CB" w:rsidP="00B671CB">
      <w:pPr>
        <w:pStyle w:val="NoSpacing"/>
        <w:jc w:val="center"/>
        <w:rPr>
          <w:rFonts w:cstheme="minorHAnsi"/>
          <w:b/>
        </w:rPr>
      </w:pPr>
      <w:r w:rsidRPr="00F2078E">
        <w:rPr>
          <w:rFonts w:cstheme="minorHAnsi"/>
          <w:b/>
        </w:rPr>
        <w:lastRenderedPageBreak/>
        <w:t>Multiple Choice Questions</w:t>
      </w:r>
    </w:p>
    <w:p w:rsidR="00B671CB" w:rsidRPr="00F2078E" w:rsidRDefault="00B671CB" w:rsidP="00B671CB">
      <w:pPr>
        <w:pStyle w:val="NoSpacing"/>
        <w:numPr>
          <w:ilvl w:val="0"/>
          <w:numId w:val="46"/>
        </w:numPr>
        <w:jc w:val="center"/>
        <w:rPr>
          <w:rFonts w:cstheme="minorHAnsi"/>
        </w:rPr>
        <w:sectPr w:rsidR="00B671CB" w:rsidRPr="00F2078E"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B671CB" w:rsidRPr="00F2078E" w:rsidRDefault="00B671CB" w:rsidP="00B671CB">
      <w:pPr>
        <w:pStyle w:val="NoSpacing"/>
        <w:numPr>
          <w:ilvl w:val="0"/>
          <w:numId w:val="46"/>
        </w:numPr>
        <w:rPr>
          <w:rFonts w:cstheme="minorHAnsi"/>
        </w:rPr>
      </w:pPr>
      <w:r w:rsidRPr="00F2078E">
        <w:rPr>
          <w:rFonts w:cstheme="minorHAnsi"/>
        </w:rPr>
        <w:lastRenderedPageBreak/>
        <w:t>EOQ considers</w:t>
      </w:r>
    </w:p>
    <w:p w:rsidR="00B671CB" w:rsidRPr="00F2078E" w:rsidRDefault="00B671CB" w:rsidP="00B671CB">
      <w:pPr>
        <w:pStyle w:val="NoSpacing"/>
        <w:numPr>
          <w:ilvl w:val="0"/>
          <w:numId w:val="47"/>
        </w:numPr>
        <w:rPr>
          <w:rFonts w:cstheme="minorHAnsi"/>
        </w:rPr>
      </w:pPr>
      <w:r w:rsidRPr="00F2078E">
        <w:rPr>
          <w:rFonts w:cstheme="minorHAnsi"/>
        </w:rPr>
        <w:t>Order cost</w:t>
      </w:r>
    </w:p>
    <w:p w:rsidR="00B671CB" w:rsidRPr="00F2078E" w:rsidRDefault="00B671CB" w:rsidP="00B671CB">
      <w:pPr>
        <w:pStyle w:val="NoSpacing"/>
        <w:numPr>
          <w:ilvl w:val="0"/>
          <w:numId w:val="47"/>
        </w:numPr>
        <w:rPr>
          <w:rFonts w:cstheme="minorHAnsi"/>
        </w:rPr>
      </w:pPr>
      <w:r w:rsidRPr="00F2078E">
        <w:rPr>
          <w:rFonts w:cstheme="minorHAnsi"/>
        </w:rPr>
        <w:t>Carrying cost</w:t>
      </w:r>
    </w:p>
    <w:p w:rsidR="00B671CB" w:rsidRPr="00F2078E" w:rsidRDefault="00B671CB" w:rsidP="00B671CB">
      <w:pPr>
        <w:pStyle w:val="NoSpacing"/>
        <w:numPr>
          <w:ilvl w:val="0"/>
          <w:numId w:val="47"/>
        </w:numPr>
        <w:rPr>
          <w:rFonts w:cstheme="minorHAnsi"/>
        </w:rPr>
      </w:pPr>
      <w:r w:rsidRPr="00F2078E">
        <w:rPr>
          <w:rFonts w:cstheme="minorHAnsi"/>
        </w:rPr>
        <w:t>Both (a) and (b)</w:t>
      </w:r>
    </w:p>
    <w:p w:rsidR="00B671CB" w:rsidRPr="00F2078E" w:rsidRDefault="00B671CB" w:rsidP="00B671CB">
      <w:pPr>
        <w:pStyle w:val="NoSpacing"/>
        <w:numPr>
          <w:ilvl w:val="0"/>
          <w:numId w:val="47"/>
        </w:numPr>
        <w:rPr>
          <w:rFonts w:cstheme="minorHAnsi"/>
        </w:rPr>
      </w:pPr>
      <w:r w:rsidRPr="00F2078E">
        <w:rPr>
          <w:rFonts w:cstheme="minorHAnsi"/>
        </w:rPr>
        <w:t>Neither (a) nor (b)</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EOQ arises where</w:t>
      </w:r>
    </w:p>
    <w:p w:rsidR="00B671CB" w:rsidRPr="00F2078E" w:rsidRDefault="00B671CB" w:rsidP="00B671CB">
      <w:pPr>
        <w:pStyle w:val="NoSpacing"/>
        <w:numPr>
          <w:ilvl w:val="0"/>
          <w:numId w:val="48"/>
        </w:numPr>
        <w:rPr>
          <w:rFonts w:cstheme="minorHAnsi"/>
        </w:rPr>
      </w:pPr>
      <w:r w:rsidRPr="00F2078E">
        <w:rPr>
          <w:rFonts w:cstheme="minorHAnsi"/>
        </w:rPr>
        <w:t>Order cost is higher than carrying cost</w:t>
      </w:r>
    </w:p>
    <w:p w:rsidR="00B671CB" w:rsidRPr="00F2078E" w:rsidRDefault="00B671CB" w:rsidP="00B671CB">
      <w:pPr>
        <w:pStyle w:val="NoSpacing"/>
        <w:numPr>
          <w:ilvl w:val="0"/>
          <w:numId w:val="48"/>
        </w:numPr>
        <w:rPr>
          <w:rFonts w:cstheme="minorHAnsi"/>
        </w:rPr>
      </w:pPr>
      <w:r w:rsidRPr="00F2078E">
        <w:rPr>
          <w:rFonts w:cstheme="minorHAnsi"/>
        </w:rPr>
        <w:t>Carrying cost is higher than ordering cost</w:t>
      </w:r>
    </w:p>
    <w:p w:rsidR="00B671CB" w:rsidRPr="00F2078E" w:rsidRDefault="00B671CB" w:rsidP="00B671CB">
      <w:pPr>
        <w:pStyle w:val="NoSpacing"/>
        <w:numPr>
          <w:ilvl w:val="0"/>
          <w:numId w:val="48"/>
        </w:numPr>
        <w:rPr>
          <w:rFonts w:cstheme="minorHAnsi"/>
        </w:rPr>
      </w:pPr>
      <w:r w:rsidRPr="00F2078E">
        <w:rPr>
          <w:rFonts w:cstheme="minorHAnsi"/>
        </w:rPr>
        <w:t>Order cost is equal to carrying cost</w:t>
      </w:r>
    </w:p>
    <w:p w:rsidR="00B671CB" w:rsidRPr="00F2078E" w:rsidRDefault="00B671CB" w:rsidP="00B671CB">
      <w:pPr>
        <w:pStyle w:val="NoSpacing"/>
        <w:numPr>
          <w:ilvl w:val="0"/>
          <w:numId w:val="48"/>
        </w:numPr>
        <w:rPr>
          <w:rFonts w:cstheme="minorHAnsi"/>
        </w:rPr>
      </w:pPr>
      <w:r w:rsidRPr="00F2078E">
        <w:rPr>
          <w:rFonts w:cstheme="minorHAnsi"/>
        </w:rPr>
        <w:t>Carrying cost should be minimum</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Ordering cost does not include</w:t>
      </w:r>
    </w:p>
    <w:p w:rsidR="00B671CB" w:rsidRPr="00F2078E" w:rsidRDefault="00B671CB" w:rsidP="00B671CB">
      <w:pPr>
        <w:pStyle w:val="NoSpacing"/>
        <w:numPr>
          <w:ilvl w:val="0"/>
          <w:numId w:val="49"/>
        </w:numPr>
        <w:rPr>
          <w:rFonts w:cstheme="minorHAnsi"/>
        </w:rPr>
      </w:pPr>
      <w:r w:rsidRPr="00F2078E">
        <w:rPr>
          <w:rFonts w:cstheme="minorHAnsi"/>
        </w:rPr>
        <w:t>Cost of inspecting goods</w:t>
      </w:r>
    </w:p>
    <w:p w:rsidR="00B671CB" w:rsidRPr="00F2078E" w:rsidRDefault="00B671CB" w:rsidP="00B671CB">
      <w:pPr>
        <w:pStyle w:val="NoSpacing"/>
        <w:numPr>
          <w:ilvl w:val="0"/>
          <w:numId w:val="49"/>
        </w:numPr>
        <w:rPr>
          <w:rFonts w:cstheme="minorHAnsi"/>
        </w:rPr>
      </w:pPr>
      <w:r w:rsidRPr="00F2078E">
        <w:rPr>
          <w:rFonts w:cstheme="minorHAnsi"/>
        </w:rPr>
        <w:t>Cost of receiving goods</w:t>
      </w:r>
    </w:p>
    <w:p w:rsidR="00B671CB" w:rsidRPr="00F2078E" w:rsidRDefault="00B671CB" w:rsidP="00B671CB">
      <w:pPr>
        <w:pStyle w:val="NoSpacing"/>
        <w:numPr>
          <w:ilvl w:val="0"/>
          <w:numId w:val="49"/>
        </w:numPr>
        <w:rPr>
          <w:rFonts w:cstheme="minorHAnsi"/>
        </w:rPr>
      </w:pPr>
      <w:r w:rsidRPr="00F2078E">
        <w:rPr>
          <w:rFonts w:cstheme="minorHAnsi"/>
        </w:rPr>
        <w:t>Cost of insurance</w:t>
      </w:r>
    </w:p>
    <w:p w:rsidR="00B671CB" w:rsidRPr="00F2078E" w:rsidRDefault="00B671CB" w:rsidP="00B671CB">
      <w:pPr>
        <w:pStyle w:val="NoSpacing"/>
        <w:numPr>
          <w:ilvl w:val="0"/>
          <w:numId w:val="49"/>
        </w:numPr>
        <w:rPr>
          <w:rFonts w:cstheme="minorHAnsi"/>
        </w:rPr>
      </w:pPr>
      <w:r w:rsidRPr="00F2078E">
        <w:rPr>
          <w:rFonts w:cstheme="minorHAnsi"/>
        </w:rPr>
        <w:t>Cost of transportation</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The relationship between order size and order cost is</w:t>
      </w:r>
    </w:p>
    <w:p w:rsidR="00B671CB" w:rsidRPr="00F2078E" w:rsidRDefault="00B671CB" w:rsidP="00B671CB">
      <w:pPr>
        <w:pStyle w:val="NoSpacing"/>
        <w:numPr>
          <w:ilvl w:val="0"/>
          <w:numId w:val="50"/>
        </w:numPr>
        <w:rPr>
          <w:rFonts w:cstheme="minorHAnsi"/>
        </w:rPr>
      </w:pPr>
      <w:r w:rsidRPr="00F2078E">
        <w:rPr>
          <w:rFonts w:cstheme="minorHAnsi"/>
        </w:rPr>
        <w:t>Positive</w:t>
      </w:r>
    </w:p>
    <w:p w:rsidR="00B671CB" w:rsidRPr="00F2078E" w:rsidRDefault="00B671CB" w:rsidP="00B671CB">
      <w:pPr>
        <w:pStyle w:val="NoSpacing"/>
        <w:numPr>
          <w:ilvl w:val="0"/>
          <w:numId w:val="50"/>
        </w:numPr>
        <w:rPr>
          <w:rFonts w:cstheme="minorHAnsi"/>
        </w:rPr>
      </w:pPr>
      <w:r w:rsidRPr="00F2078E">
        <w:rPr>
          <w:rFonts w:cstheme="minorHAnsi"/>
        </w:rPr>
        <w:t>Inverse</w:t>
      </w:r>
    </w:p>
    <w:p w:rsidR="00B671CB" w:rsidRPr="00F2078E" w:rsidRDefault="00B671CB" w:rsidP="00B671CB">
      <w:pPr>
        <w:pStyle w:val="NoSpacing"/>
        <w:numPr>
          <w:ilvl w:val="0"/>
          <w:numId w:val="50"/>
        </w:numPr>
        <w:rPr>
          <w:rFonts w:cstheme="minorHAnsi"/>
        </w:rPr>
      </w:pPr>
      <w:r w:rsidRPr="00F2078E">
        <w:rPr>
          <w:rFonts w:cstheme="minorHAnsi"/>
        </w:rPr>
        <w:t>No relation</w:t>
      </w:r>
    </w:p>
    <w:p w:rsidR="00B671CB" w:rsidRPr="00F2078E" w:rsidRDefault="00B671CB" w:rsidP="00B671CB">
      <w:pPr>
        <w:pStyle w:val="NoSpacing"/>
        <w:numPr>
          <w:ilvl w:val="0"/>
          <w:numId w:val="50"/>
        </w:numPr>
        <w:rPr>
          <w:rFonts w:cstheme="minorHAnsi"/>
        </w:rPr>
      </w:pPr>
      <w:r w:rsidRPr="00F2078E">
        <w:rPr>
          <w:rFonts w:cstheme="minorHAnsi"/>
        </w:rPr>
        <w:t>None of these</w:t>
      </w:r>
    </w:p>
    <w:p w:rsidR="00B671CB" w:rsidRPr="00F2078E" w:rsidRDefault="00B671CB" w:rsidP="00B671CB">
      <w:pPr>
        <w:pStyle w:val="NoSpacing"/>
        <w:ind w:left="720"/>
        <w:rPr>
          <w:rFonts w:cstheme="minorHAnsi"/>
          <w:sz w:val="14"/>
        </w:rPr>
      </w:pPr>
    </w:p>
    <w:p w:rsidR="00B671CB" w:rsidRPr="00F2078E" w:rsidRDefault="00B671CB" w:rsidP="00B671CB">
      <w:pPr>
        <w:pStyle w:val="NoSpacing"/>
        <w:numPr>
          <w:ilvl w:val="0"/>
          <w:numId w:val="46"/>
        </w:numPr>
        <w:rPr>
          <w:rFonts w:cstheme="minorHAnsi"/>
        </w:rPr>
      </w:pPr>
      <w:r w:rsidRPr="00F2078E">
        <w:rPr>
          <w:rFonts w:cstheme="minorHAnsi"/>
        </w:rPr>
        <w:t>The relationship between order size and carrying cost is</w:t>
      </w:r>
    </w:p>
    <w:p w:rsidR="00B671CB" w:rsidRPr="00F2078E" w:rsidRDefault="00B671CB" w:rsidP="00B671CB">
      <w:pPr>
        <w:pStyle w:val="NoSpacing"/>
        <w:numPr>
          <w:ilvl w:val="0"/>
          <w:numId w:val="51"/>
        </w:numPr>
        <w:rPr>
          <w:rFonts w:cstheme="minorHAnsi"/>
        </w:rPr>
      </w:pPr>
      <w:r w:rsidRPr="00F2078E">
        <w:rPr>
          <w:rFonts w:cstheme="minorHAnsi"/>
        </w:rPr>
        <w:t>Positive</w:t>
      </w:r>
    </w:p>
    <w:p w:rsidR="00B671CB" w:rsidRPr="00F2078E" w:rsidRDefault="00B671CB" w:rsidP="00B671CB">
      <w:pPr>
        <w:pStyle w:val="NoSpacing"/>
        <w:numPr>
          <w:ilvl w:val="0"/>
          <w:numId w:val="51"/>
        </w:numPr>
        <w:rPr>
          <w:rFonts w:cstheme="minorHAnsi"/>
        </w:rPr>
      </w:pPr>
      <w:r w:rsidRPr="00F2078E">
        <w:rPr>
          <w:rFonts w:cstheme="minorHAnsi"/>
        </w:rPr>
        <w:t>Inverse</w:t>
      </w:r>
    </w:p>
    <w:p w:rsidR="00B671CB" w:rsidRPr="00F2078E" w:rsidRDefault="00B671CB" w:rsidP="00B671CB">
      <w:pPr>
        <w:pStyle w:val="NoSpacing"/>
        <w:numPr>
          <w:ilvl w:val="0"/>
          <w:numId w:val="51"/>
        </w:numPr>
        <w:rPr>
          <w:rFonts w:cstheme="minorHAnsi"/>
        </w:rPr>
      </w:pPr>
      <w:r w:rsidRPr="00F2078E">
        <w:rPr>
          <w:rFonts w:cstheme="minorHAnsi"/>
        </w:rPr>
        <w:t>Not related</w:t>
      </w:r>
    </w:p>
    <w:p w:rsidR="00B671CB" w:rsidRPr="00F2078E" w:rsidRDefault="00B671CB" w:rsidP="00B671CB">
      <w:pPr>
        <w:pStyle w:val="NoSpacing"/>
        <w:numPr>
          <w:ilvl w:val="0"/>
          <w:numId w:val="51"/>
        </w:numPr>
        <w:rPr>
          <w:rFonts w:cstheme="minorHAnsi"/>
        </w:rPr>
      </w:pPr>
      <w:r w:rsidRPr="00F2078E">
        <w:rPr>
          <w:rFonts w:cstheme="minorHAnsi"/>
        </w:rPr>
        <w:t>None of these</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Which of the following is not a limitation of EOQ</w:t>
      </w:r>
    </w:p>
    <w:p w:rsidR="00B671CB" w:rsidRPr="00F2078E" w:rsidRDefault="00B671CB" w:rsidP="00B671CB">
      <w:pPr>
        <w:pStyle w:val="NoSpacing"/>
        <w:numPr>
          <w:ilvl w:val="0"/>
          <w:numId w:val="52"/>
        </w:numPr>
        <w:rPr>
          <w:rFonts w:cstheme="minorHAnsi"/>
        </w:rPr>
      </w:pPr>
      <w:r w:rsidRPr="00F2078E">
        <w:rPr>
          <w:rFonts w:cstheme="minorHAnsi"/>
        </w:rPr>
        <w:t>Rate of consumption may not be constant</w:t>
      </w:r>
    </w:p>
    <w:p w:rsidR="00B671CB" w:rsidRPr="00F2078E" w:rsidRDefault="00B671CB" w:rsidP="00B671CB">
      <w:pPr>
        <w:pStyle w:val="NoSpacing"/>
        <w:numPr>
          <w:ilvl w:val="0"/>
          <w:numId w:val="52"/>
        </w:numPr>
        <w:rPr>
          <w:rFonts w:cstheme="minorHAnsi"/>
        </w:rPr>
      </w:pPr>
      <w:r w:rsidRPr="00F2078E">
        <w:rPr>
          <w:rFonts w:cstheme="minorHAnsi"/>
        </w:rPr>
        <w:t>Ordering cost may not be constant</w:t>
      </w:r>
    </w:p>
    <w:p w:rsidR="00B671CB" w:rsidRPr="00F2078E" w:rsidRDefault="00B671CB" w:rsidP="00B671CB">
      <w:pPr>
        <w:pStyle w:val="NoSpacing"/>
        <w:numPr>
          <w:ilvl w:val="0"/>
          <w:numId w:val="52"/>
        </w:numPr>
        <w:rPr>
          <w:rFonts w:cstheme="minorHAnsi"/>
        </w:rPr>
      </w:pPr>
      <w:r w:rsidRPr="00F2078E">
        <w:rPr>
          <w:rFonts w:cstheme="minorHAnsi"/>
        </w:rPr>
        <w:t>Carrying cost may not be constant</w:t>
      </w:r>
    </w:p>
    <w:p w:rsidR="00B671CB" w:rsidRPr="00F2078E" w:rsidRDefault="00B671CB" w:rsidP="00B671CB">
      <w:pPr>
        <w:pStyle w:val="NoSpacing"/>
        <w:numPr>
          <w:ilvl w:val="0"/>
          <w:numId w:val="52"/>
        </w:numPr>
        <w:rPr>
          <w:rFonts w:cstheme="minorHAnsi"/>
        </w:rPr>
      </w:pPr>
      <w:r w:rsidRPr="00F2078E">
        <w:rPr>
          <w:rFonts w:cstheme="minorHAnsi"/>
        </w:rPr>
        <w:t>Inverse relationship between order size and carrying cost</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Which of the following is not carrying cost</w:t>
      </w:r>
    </w:p>
    <w:p w:rsidR="00B671CB" w:rsidRPr="00F2078E" w:rsidRDefault="00B671CB" w:rsidP="00B671CB">
      <w:pPr>
        <w:pStyle w:val="NoSpacing"/>
        <w:numPr>
          <w:ilvl w:val="0"/>
          <w:numId w:val="53"/>
        </w:numPr>
        <w:rPr>
          <w:rFonts w:cstheme="minorHAnsi"/>
        </w:rPr>
      </w:pPr>
      <w:r w:rsidRPr="00F2078E">
        <w:rPr>
          <w:rFonts w:cstheme="minorHAnsi"/>
        </w:rPr>
        <w:t>Cost of storage</w:t>
      </w:r>
    </w:p>
    <w:p w:rsidR="00B671CB" w:rsidRPr="00F2078E" w:rsidRDefault="00B671CB" w:rsidP="00B671CB">
      <w:pPr>
        <w:pStyle w:val="NoSpacing"/>
        <w:numPr>
          <w:ilvl w:val="0"/>
          <w:numId w:val="53"/>
        </w:numPr>
        <w:rPr>
          <w:rFonts w:cstheme="minorHAnsi"/>
        </w:rPr>
      </w:pPr>
      <w:r w:rsidRPr="00F2078E">
        <w:rPr>
          <w:rFonts w:cstheme="minorHAnsi"/>
        </w:rPr>
        <w:t>Cost of insurance</w:t>
      </w:r>
    </w:p>
    <w:p w:rsidR="00B671CB" w:rsidRPr="00F2078E" w:rsidRDefault="00B671CB" w:rsidP="00B671CB">
      <w:pPr>
        <w:pStyle w:val="NoSpacing"/>
        <w:numPr>
          <w:ilvl w:val="0"/>
          <w:numId w:val="53"/>
        </w:numPr>
        <w:rPr>
          <w:rFonts w:cstheme="minorHAnsi"/>
        </w:rPr>
      </w:pPr>
      <w:r w:rsidRPr="00F2078E">
        <w:rPr>
          <w:rFonts w:cstheme="minorHAnsi"/>
        </w:rPr>
        <w:t>Advertisement cost</w:t>
      </w:r>
    </w:p>
    <w:p w:rsidR="00B671CB" w:rsidRPr="00F2078E" w:rsidRDefault="00B671CB" w:rsidP="00B671CB">
      <w:pPr>
        <w:pStyle w:val="NoSpacing"/>
        <w:numPr>
          <w:ilvl w:val="0"/>
          <w:numId w:val="53"/>
        </w:numPr>
        <w:rPr>
          <w:rFonts w:cstheme="minorHAnsi"/>
        </w:rPr>
      </w:pPr>
      <w:r w:rsidRPr="00F2078E">
        <w:rPr>
          <w:rFonts w:cstheme="minorHAnsi"/>
        </w:rPr>
        <w:t>Cost of handling material</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 xml:space="preserve">About 50 items are required every day for a machine. A fixed cost of Rs.50 per order is incurred for placing an order. The inventory </w:t>
      </w:r>
      <w:r w:rsidRPr="00F2078E">
        <w:rPr>
          <w:rFonts w:cstheme="minorHAnsi"/>
        </w:rPr>
        <w:lastRenderedPageBreak/>
        <w:t>carrying cost per item amounts to Rs.0.02 per day. Calculate EOQ.</w:t>
      </w:r>
    </w:p>
    <w:p w:rsidR="00B671CB" w:rsidRPr="00F2078E" w:rsidRDefault="00B671CB" w:rsidP="00B671CB">
      <w:pPr>
        <w:pStyle w:val="NoSpacing"/>
        <w:numPr>
          <w:ilvl w:val="0"/>
          <w:numId w:val="54"/>
        </w:numPr>
        <w:rPr>
          <w:rFonts w:cstheme="minorHAnsi"/>
        </w:rPr>
      </w:pPr>
      <w:r w:rsidRPr="00F2078E">
        <w:rPr>
          <w:rFonts w:cstheme="minorHAnsi"/>
        </w:rPr>
        <w:t>500</w:t>
      </w:r>
    </w:p>
    <w:p w:rsidR="00B671CB" w:rsidRPr="00F2078E" w:rsidRDefault="00B671CB" w:rsidP="00B671CB">
      <w:pPr>
        <w:pStyle w:val="NoSpacing"/>
        <w:numPr>
          <w:ilvl w:val="0"/>
          <w:numId w:val="54"/>
        </w:numPr>
        <w:rPr>
          <w:rFonts w:cstheme="minorHAnsi"/>
        </w:rPr>
      </w:pPr>
      <w:r w:rsidRPr="00F2078E">
        <w:rPr>
          <w:rFonts w:cstheme="minorHAnsi"/>
        </w:rPr>
        <w:t>9552</w:t>
      </w:r>
    </w:p>
    <w:p w:rsidR="00B671CB" w:rsidRPr="00F2078E" w:rsidRDefault="00B671CB" w:rsidP="00B671CB">
      <w:pPr>
        <w:pStyle w:val="NoSpacing"/>
        <w:numPr>
          <w:ilvl w:val="0"/>
          <w:numId w:val="54"/>
        </w:numPr>
        <w:rPr>
          <w:rFonts w:cstheme="minorHAnsi"/>
        </w:rPr>
      </w:pPr>
      <w:r w:rsidRPr="00F2078E">
        <w:rPr>
          <w:rFonts w:cstheme="minorHAnsi"/>
        </w:rPr>
        <w:t>800</w:t>
      </w:r>
    </w:p>
    <w:p w:rsidR="00B671CB" w:rsidRPr="00F2078E" w:rsidRDefault="00B671CB" w:rsidP="00B671CB">
      <w:pPr>
        <w:pStyle w:val="NoSpacing"/>
        <w:numPr>
          <w:ilvl w:val="0"/>
          <w:numId w:val="54"/>
        </w:numPr>
        <w:rPr>
          <w:rFonts w:cstheme="minorHAnsi"/>
        </w:rPr>
      </w:pPr>
      <w:r w:rsidRPr="00F2078E">
        <w:rPr>
          <w:rFonts w:cstheme="minorHAnsi"/>
        </w:rPr>
        <w:t>None of these</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The average annual consumption of material is 20000 kg at a price of Rs.2 per kg. The storage cost is 16% on average inventory and the cost of placing an order is Rs.50. How much quantity is to be purchased.</w:t>
      </w:r>
    </w:p>
    <w:p w:rsidR="00B671CB" w:rsidRPr="00F2078E" w:rsidRDefault="00B671CB" w:rsidP="00B671CB">
      <w:pPr>
        <w:pStyle w:val="NoSpacing"/>
        <w:numPr>
          <w:ilvl w:val="0"/>
          <w:numId w:val="55"/>
        </w:numPr>
        <w:rPr>
          <w:rFonts w:cstheme="minorHAnsi"/>
        </w:rPr>
      </w:pPr>
      <w:r w:rsidRPr="00F2078E">
        <w:rPr>
          <w:rFonts w:cstheme="minorHAnsi"/>
        </w:rPr>
        <w:t>500</w:t>
      </w:r>
    </w:p>
    <w:p w:rsidR="00B671CB" w:rsidRPr="00F2078E" w:rsidRDefault="00B671CB" w:rsidP="00B671CB">
      <w:pPr>
        <w:pStyle w:val="NoSpacing"/>
        <w:numPr>
          <w:ilvl w:val="0"/>
          <w:numId w:val="55"/>
        </w:numPr>
        <w:rPr>
          <w:rFonts w:cstheme="minorHAnsi"/>
        </w:rPr>
      </w:pPr>
      <w:r w:rsidRPr="00F2078E">
        <w:rPr>
          <w:rFonts w:cstheme="minorHAnsi"/>
        </w:rPr>
        <w:t>2500</w:t>
      </w:r>
    </w:p>
    <w:p w:rsidR="00B671CB" w:rsidRPr="00F2078E" w:rsidRDefault="00B671CB" w:rsidP="00B671CB">
      <w:pPr>
        <w:pStyle w:val="NoSpacing"/>
        <w:numPr>
          <w:ilvl w:val="0"/>
          <w:numId w:val="55"/>
        </w:numPr>
        <w:rPr>
          <w:rFonts w:cstheme="minorHAnsi"/>
        </w:rPr>
      </w:pPr>
      <w:r w:rsidRPr="00F2078E">
        <w:rPr>
          <w:rFonts w:cstheme="minorHAnsi"/>
        </w:rPr>
        <w:t>3000</w:t>
      </w:r>
    </w:p>
    <w:p w:rsidR="00B671CB" w:rsidRPr="00F2078E" w:rsidRDefault="00B671CB" w:rsidP="00B671CB">
      <w:pPr>
        <w:pStyle w:val="NoSpacing"/>
        <w:numPr>
          <w:ilvl w:val="0"/>
          <w:numId w:val="55"/>
        </w:numPr>
        <w:rPr>
          <w:rFonts w:cstheme="minorHAnsi"/>
        </w:rPr>
      </w:pPr>
      <w:r w:rsidRPr="00F2078E">
        <w:rPr>
          <w:rFonts w:cstheme="minorHAnsi"/>
        </w:rPr>
        <w:t>1000</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A factory requires 1500 units per month. The cost of each unit is Rs.27. The cost per order is Rs.150 and inventory carrying charge works out to 20% of average inventory. If 2% discount is allowed by supplier at a minimum order of 1200 units.</w:t>
      </w:r>
    </w:p>
    <w:p w:rsidR="00B671CB" w:rsidRPr="00F2078E" w:rsidRDefault="00B671CB" w:rsidP="00B671CB">
      <w:pPr>
        <w:pStyle w:val="NoSpacing"/>
        <w:numPr>
          <w:ilvl w:val="0"/>
          <w:numId w:val="56"/>
        </w:numPr>
        <w:rPr>
          <w:rFonts w:cstheme="minorHAnsi"/>
        </w:rPr>
      </w:pPr>
      <w:r w:rsidRPr="00F2078E">
        <w:rPr>
          <w:rFonts w:cstheme="minorHAnsi"/>
        </w:rPr>
        <w:t>Order should be placed for 1000 Units</w:t>
      </w:r>
    </w:p>
    <w:p w:rsidR="00B671CB" w:rsidRPr="00F2078E" w:rsidRDefault="00B671CB" w:rsidP="00B671CB">
      <w:pPr>
        <w:pStyle w:val="NoSpacing"/>
        <w:numPr>
          <w:ilvl w:val="0"/>
          <w:numId w:val="56"/>
        </w:numPr>
        <w:rPr>
          <w:rFonts w:cstheme="minorHAnsi"/>
        </w:rPr>
      </w:pPr>
      <w:r w:rsidRPr="00F2078E">
        <w:rPr>
          <w:rFonts w:cstheme="minorHAnsi"/>
        </w:rPr>
        <w:t>Order should be placed for 1200 units</w:t>
      </w:r>
    </w:p>
    <w:p w:rsidR="00B671CB" w:rsidRPr="00F2078E" w:rsidRDefault="00B671CB" w:rsidP="00B671CB">
      <w:pPr>
        <w:pStyle w:val="NoSpacing"/>
        <w:numPr>
          <w:ilvl w:val="0"/>
          <w:numId w:val="56"/>
        </w:numPr>
        <w:rPr>
          <w:rFonts w:cstheme="minorHAnsi"/>
        </w:rPr>
      </w:pPr>
      <w:r w:rsidRPr="00F2078E">
        <w:rPr>
          <w:rFonts w:cstheme="minorHAnsi"/>
        </w:rPr>
        <w:t>Any units can be ordered</w:t>
      </w:r>
    </w:p>
    <w:p w:rsidR="00B671CB" w:rsidRPr="00F2078E" w:rsidRDefault="00B671CB" w:rsidP="00B671CB">
      <w:pPr>
        <w:pStyle w:val="NoSpacing"/>
        <w:numPr>
          <w:ilvl w:val="0"/>
          <w:numId w:val="56"/>
        </w:numPr>
        <w:rPr>
          <w:rFonts w:cstheme="minorHAnsi"/>
        </w:rPr>
      </w:pPr>
      <w:r w:rsidRPr="00F2078E">
        <w:rPr>
          <w:rFonts w:cstheme="minorHAnsi"/>
        </w:rPr>
        <w:t>Should not place order</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Annual requirement is 20,000 units at Price of Rs.10 per unit. Carrying cost is 10% per annum and ordering cost is Rs.40 per order. What would be the additional cost if a single order is placed</w:t>
      </w:r>
      <w:r w:rsidR="00C77861">
        <w:rPr>
          <w:rFonts w:cstheme="minorHAnsi"/>
        </w:rPr>
        <w:t xml:space="preserve"> at 3% discount</w:t>
      </w:r>
      <w:r w:rsidRPr="00F2078E">
        <w:rPr>
          <w:rFonts w:cstheme="minorHAnsi"/>
        </w:rPr>
        <w:t>.</w:t>
      </w:r>
    </w:p>
    <w:p w:rsidR="00B671CB" w:rsidRPr="00F2078E" w:rsidRDefault="00B671CB" w:rsidP="00B671CB">
      <w:pPr>
        <w:pStyle w:val="NoSpacing"/>
        <w:numPr>
          <w:ilvl w:val="0"/>
          <w:numId w:val="57"/>
        </w:numPr>
        <w:rPr>
          <w:rFonts w:cstheme="minorHAnsi"/>
        </w:rPr>
      </w:pPr>
      <w:r w:rsidRPr="00F2078E">
        <w:rPr>
          <w:rFonts w:cstheme="minorHAnsi"/>
        </w:rPr>
        <w:t>2475</w:t>
      </w:r>
    </w:p>
    <w:p w:rsidR="00B671CB" w:rsidRPr="00F2078E" w:rsidRDefault="00B671CB" w:rsidP="00B671CB">
      <w:pPr>
        <w:pStyle w:val="NoSpacing"/>
        <w:numPr>
          <w:ilvl w:val="0"/>
          <w:numId w:val="57"/>
        </w:numPr>
        <w:rPr>
          <w:rFonts w:cstheme="minorHAnsi"/>
        </w:rPr>
      </w:pPr>
      <w:r w:rsidRPr="00F2078E">
        <w:rPr>
          <w:rFonts w:cstheme="minorHAnsi"/>
        </w:rPr>
        <w:t>2745</w:t>
      </w:r>
    </w:p>
    <w:p w:rsidR="00B671CB" w:rsidRPr="00F2078E" w:rsidRDefault="00B671CB" w:rsidP="00B671CB">
      <w:pPr>
        <w:pStyle w:val="NoSpacing"/>
        <w:numPr>
          <w:ilvl w:val="0"/>
          <w:numId w:val="57"/>
        </w:numPr>
        <w:rPr>
          <w:rFonts w:cstheme="minorHAnsi"/>
        </w:rPr>
      </w:pPr>
      <w:r w:rsidRPr="00F2078E">
        <w:rPr>
          <w:rFonts w:cstheme="minorHAnsi"/>
        </w:rPr>
        <w:t>2574</w:t>
      </w:r>
    </w:p>
    <w:p w:rsidR="00B671CB" w:rsidRPr="00F2078E" w:rsidRDefault="00B671CB" w:rsidP="00B671CB">
      <w:pPr>
        <w:pStyle w:val="NoSpacing"/>
        <w:numPr>
          <w:ilvl w:val="0"/>
          <w:numId w:val="57"/>
        </w:numPr>
        <w:rPr>
          <w:rFonts w:cstheme="minorHAnsi"/>
        </w:rPr>
      </w:pPr>
      <w:r w:rsidRPr="00F2078E">
        <w:rPr>
          <w:rFonts w:cstheme="minorHAnsi"/>
        </w:rPr>
        <w:t>2457</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46"/>
        </w:numPr>
        <w:rPr>
          <w:rFonts w:cstheme="minorHAnsi"/>
        </w:rPr>
      </w:pPr>
      <w:r w:rsidRPr="00F2078E">
        <w:rPr>
          <w:rFonts w:cstheme="minorHAnsi"/>
        </w:rPr>
        <w:t>From the following figures, calculate the economic order quantity.</w:t>
      </w:r>
    </w:p>
    <w:p w:rsidR="00B671CB" w:rsidRPr="00F2078E" w:rsidRDefault="00B671CB" w:rsidP="00B671CB">
      <w:pPr>
        <w:pStyle w:val="NoSpacing"/>
        <w:ind w:left="720"/>
        <w:rPr>
          <w:rFonts w:cstheme="minorHAnsi"/>
        </w:rPr>
      </w:pPr>
      <w:r w:rsidRPr="00F2078E">
        <w:rPr>
          <w:rFonts w:cstheme="minorHAnsi"/>
        </w:rPr>
        <w:t>Annual consumption of material 3125 kg, Order cost Rs.200, Price per unit Rs.50, carrying cost is 10%.</w:t>
      </w:r>
    </w:p>
    <w:p w:rsidR="00B671CB" w:rsidRPr="00F2078E" w:rsidRDefault="00B671CB" w:rsidP="00B671CB">
      <w:pPr>
        <w:pStyle w:val="NoSpacing"/>
        <w:numPr>
          <w:ilvl w:val="0"/>
          <w:numId w:val="58"/>
        </w:numPr>
        <w:rPr>
          <w:rFonts w:cstheme="minorHAnsi"/>
        </w:rPr>
      </w:pPr>
      <w:r w:rsidRPr="00F2078E">
        <w:rPr>
          <w:rFonts w:cstheme="minorHAnsi"/>
        </w:rPr>
        <w:t>250</w:t>
      </w:r>
    </w:p>
    <w:p w:rsidR="00B671CB" w:rsidRPr="00F2078E" w:rsidRDefault="00B671CB" w:rsidP="00B671CB">
      <w:pPr>
        <w:pStyle w:val="NoSpacing"/>
        <w:numPr>
          <w:ilvl w:val="0"/>
          <w:numId w:val="58"/>
        </w:numPr>
        <w:rPr>
          <w:rFonts w:cstheme="minorHAnsi"/>
        </w:rPr>
      </w:pPr>
      <w:r w:rsidRPr="00F2078E">
        <w:rPr>
          <w:rFonts w:cstheme="minorHAnsi"/>
        </w:rPr>
        <w:t>500</w:t>
      </w:r>
    </w:p>
    <w:p w:rsidR="00B671CB" w:rsidRPr="00F2078E" w:rsidRDefault="00B671CB" w:rsidP="00B671CB">
      <w:pPr>
        <w:pStyle w:val="NoSpacing"/>
        <w:numPr>
          <w:ilvl w:val="0"/>
          <w:numId w:val="58"/>
        </w:numPr>
        <w:rPr>
          <w:rFonts w:cstheme="minorHAnsi"/>
        </w:rPr>
      </w:pPr>
      <w:r w:rsidRPr="00F2078E">
        <w:rPr>
          <w:rFonts w:cstheme="minorHAnsi"/>
        </w:rPr>
        <w:t>79</w:t>
      </w:r>
    </w:p>
    <w:p w:rsidR="00B671CB" w:rsidRPr="00F2078E" w:rsidRDefault="00B671CB" w:rsidP="00B671CB">
      <w:pPr>
        <w:pStyle w:val="NoSpacing"/>
        <w:numPr>
          <w:ilvl w:val="0"/>
          <w:numId w:val="58"/>
        </w:numPr>
        <w:rPr>
          <w:rFonts w:cstheme="minorHAnsi"/>
        </w:rPr>
        <w:sectPr w:rsidR="00B671CB" w:rsidRPr="00F2078E"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r w:rsidRPr="00F2078E">
        <w:rPr>
          <w:rFonts w:cstheme="minorHAnsi"/>
        </w:rPr>
        <w:t>None of these</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r w:rsidRPr="00F2078E">
        <w:rPr>
          <w:rFonts w:cstheme="minorHAnsi"/>
        </w:rPr>
        <w:t>Answer Key:</w:t>
      </w:r>
    </w:p>
    <w:p w:rsidR="00B671CB" w:rsidRPr="00F2078E" w:rsidRDefault="00B671CB" w:rsidP="00B671CB">
      <w:pPr>
        <w:pStyle w:val="NoSpacing"/>
        <w:ind w:firstLine="720"/>
        <w:rPr>
          <w:rFonts w:cstheme="minorHAnsi"/>
        </w:rPr>
      </w:pPr>
      <w:r w:rsidRPr="00F2078E">
        <w:rPr>
          <w:rFonts w:cstheme="minorHAnsi"/>
        </w:rPr>
        <w:t>1.(c)</w:t>
      </w:r>
      <w:r w:rsidRPr="00F2078E">
        <w:rPr>
          <w:rFonts w:cstheme="minorHAnsi"/>
        </w:rPr>
        <w:tab/>
        <w:t>2.(c)</w:t>
      </w:r>
      <w:r w:rsidRPr="00F2078E">
        <w:rPr>
          <w:rFonts w:cstheme="minorHAnsi"/>
        </w:rPr>
        <w:tab/>
        <w:t>3.(c)</w:t>
      </w:r>
      <w:r w:rsidRPr="00F2078E">
        <w:rPr>
          <w:rFonts w:cstheme="minorHAnsi"/>
        </w:rPr>
        <w:tab/>
        <w:t>4.(b)</w:t>
      </w:r>
      <w:r w:rsidRPr="00F2078E">
        <w:rPr>
          <w:rFonts w:cstheme="minorHAnsi"/>
        </w:rPr>
        <w:tab/>
        <w:t>5.(a)</w:t>
      </w:r>
      <w:r w:rsidRPr="00F2078E">
        <w:rPr>
          <w:rFonts w:cstheme="minorHAnsi"/>
        </w:rPr>
        <w:tab/>
        <w:t>6.(d)</w:t>
      </w:r>
      <w:r w:rsidRPr="00F2078E">
        <w:rPr>
          <w:rFonts w:cstheme="minorHAnsi"/>
        </w:rPr>
        <w:tab/>
        <w:t>7.(c)</w:t>
      </w:r>
      <w:r w:rsidRPr="00F2078E">
        <w:rPr>
          <w:rFonts w:cstheme="minorHAnsi"/>
        </w:rPr>
        <w:tab/>
        <w:t>8.(a)</w:t>
      </w:r>
      <w:r w:rsidRPr="00F2078E">
        <w:rPr>
          <w:rFonts w:cstheme="minorHAnsi"/>
        </w:rPr>
        <w:tab/>
        <w:t>9.(b)</w:t>
      </w:r>
      <w:r w:rsidRPr="00F2078E">
        <w:rPr>
          <w:rFonts w:cstheme="minorHAnsi"/>
        </w:rPr>
        <w:tab/>
        <w:t>10.(b)</w:t>
      </w:r>
      <w:r w:rsidRPr="00F2078E">
        <w:rPr>
          <w:rFonts w:cstheme="minorHAnsi"/>
        </w:rPr>
        <w:tab/>
        <w:t>11.(a)</w:t>
      </w:r>
      <w:r w:rsidRPr="00F2078E">
        <w:rPr>
          <w:rFonts w:cstheme="minorHAnsi"/>
        </w:rPr>
        <w:tab/>
        <w:t>12.(b)</w:t>
      </w:r>
      <w:r w:rsidRPr="00F2078E">
        <w:rPr>
          <w:rFonts w:cstheme="minorHAnsi"/>
        </w:rPr>
        <w:tab/>
      </w:r>
    </w:p>
    <w:p w:rsidR="0097252A" w:rsidRDefault="0097252A" w:rsidP="00B671CB">
      <w:pPr>
        <w:pStyle w:val="NoSpacing"/>
        <w:jc w:val="center"/>
        <w:rPr>
          <w:rFonts w:ascii="Tahoma" w:hAnsi="Tahoma" w:cs="Tahoma"/>
          <w:b/>
          <w:sz w:val="20"/>
        </w:rPr>
      </w:pPr>
    </w:p>
    <w:p w:rsidR="00B671CB" w:rsidRPr="00F2078E" w:rsidRDefault="00B671CB" w:rsidP="00B671CB">
      <w:pPr>
        <w:pStyle w:val="NoSpacing"/>
        <w:jc w:val="center"/>
        <w:rPr>
          <w:rFonts w:ascii="Tahoma" w:hAnsi="Tahoma" w:cs="Tahoma"/>
          <w:b/>
          <w:sz w:val="20"/>
        </w:rPr>
      </w:pPr>
      <w:r w:rsidRPr="00F2078E">
        <w:rPr>
          <w:rFonts w:ascii="Tahoma" w:hAnsi="Tahoma" w:cs="Tahoma"/>
          <w:b/>
          <w:sz w:val="20"/>
        </w:rPr>
        <w:lastRenderedPageBreak/>
        <w:t>Stock Levels</w:t>
      </w:r>
    </w:p>
    <w:p w:rsidR="00B671CB" w:rsidRPr="00F2078E" w:rsidRDefault="00B671CB" w:rsidP="00B671CB">
      <w:pPr>
        <w:pStyle w:val="NoSpacing"/>
        <w:rPr>
          <w:rFonts w:ascii="Tahoma" w:hAnsi="Tahoma" w:cs="Tahoma"/>
          <w:b/>
          <w:sz w:val="20"/>
        </w:rPr>
      </w:pPr>
      <w:r w:rsidRPr="00F2078E">
        <w:rPr>
          <w:rFonts w:ascii="Tahoma" w:hAnsi="Tahoma" w:cs="Tahoma"/>
          <w:b/>
          <w:sz w:val="20"/>
        </w:rPr>
        <w:t>Stock Levels</w:t>
      </w:r>
    </w:p>
    <w:p w:rsidR="00B671CB" w:rsidRPr="00F2078E" w:rsidRDefault="00B671CB" w:rsidP="00B671CB">
      <w:pPr>
        <w:pStyle w:val="NoSpacing"/>
        <w:rPr>
          <w:rFonts w:ascii="Tahoma" w:hAnsi="Tahoma" w:cs="Tahoma"/>
          <w:sz w:val="20"/>
        </w:rPr>
      </w:pPr>
      <w:r w:rsidRPr="00F2078E">
        <w:rPr>
          <w:rFonts w:ascii="Tahoma" w:hAnsi="Tahoma" w:cs="Tahoma"/>
          <w:sz w:val="20"/>
        </w:rPr>
        <w:t>Setting of various stock levels is one of the techniques of inventory control. The main purpose of setting various stock levels is to avoid the situation of under stocking and over stocking. These levels are not permanent but need revision according to the changes in the factors which determine these levels.</w:t>
      </w: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cstheme="minorHAnsi"/>
        </w:rPr>
      </w:pPr>
      <w:r w:rsidRPr="00F2078E">
        <w:rPr>
          <w:rFonts w:ascii="Tahoma" w:hAnsi="Tahoma" w:cs="Tahoma"/>
          <w:b/>
          <w:sz w:val="20"/>
        </w:rPr>
        <w:t xml:space="preserve">Reorder Level: </w:t>
      </w:r>
      <w:r w:rsidRPr="00F2078E">
        <w:rPr>
          <w:rFonts w:ascii="Tahoma" w:hAnsi="Tahoma" w:cs="Tahoma"/>
          <w:sz w:val="20"/>
        </w:rPr>
        <w:t>It is the point at which if the material reaches, further supplies must be ordered. The re-order level is fixed somewhere between the maximum and the minimum level in such a way that the quantity of materials represented by the difference between the re-ordering level and the minimum level will sufficient to meet the demands of production till such time as the order materializes and supplies are received.</w:t>
      </w:r>
    </w:p>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ab/>
        <w:t>Re-order Level = Maximum Usage X maximum Lead time</w:t>
      </w:r>
    </w:p>
    <w:p w:rsidR="00B671CB" w:rsidRPr="00F2078E" w:rsidRDefault="00B671CB" w:rsidP="00B671CB">
      <w:pPr>
        <w:pStyle w:val="NoSpacing"/>
        <w:tabs>
          <w:tab w:val="left" w:pos="1710"/>
        </w:tabs>
        <w:rPr>
          <w:rFonts w:ascii="Tahoma" w:hAnsi="Tahoma" w:cs="Tahoma"/>
          <w:sz w:val="20"/>
        </w:rPr>
      </w:pPr>
    </w:p>
    <w:p w:rsidR="00B671CB" w:rsidRPr="00F2078E" w:rsidRDefault="00B671CB" w:rsidP="00B671CB">
      <w:pPr>
        <w:pStyle w:val="NoSpacing"/>
        <w:tabs>
          <w:tab w:val="left" w:pos="1710"/>
        </w:tabs>
        <w:rPr>
          <w:rFonts w:ascii="Tahoma" w:hAnsi="Tahoma" w:cs="Tahoma"/>
          <w:sz w:val="20"/>
        </w:rPr>
      </w:pPr>
      <w:r w:rsidRPr="00F2078E">
        <w:rPr>
          <w:rFonts w:ascii="Tahoma" w:hAnsi="Tahoma" w:cs="Tahoma"/>
          <w:b/>
          <w:sz w:val="20"/>
        </w:rPr>
        <w:t>Minimum Stock Level:</w:t>
      </w:r>
      <w:r w:rsidRPr="00F2078E">
        <w:rPr>
          <w:rFonts w:ascii="Tahoma" w:hAnsi="Tahoma" w:cs="Tahoma"/>
          <w:b/>
          <w:sz w:val="20"/>
        </w:rPr>
        <w:tab/>
      </w:r>
      <w:r w:rsidRPr="00F2078E">
        <w:rPr>
          <w:rFonts w:ascii="Tahoma" w:hAnsi="Tahoma" w:cs="Tahoma"/>
          <w:sz w:val="20"/>
        </w:rPr>
        <w:t xml:space="preserve">The minimum level is the lowest quantitative balance of materials in hand which must be maintained at all times so that the assembly line may not be stopped on account of non availability of materials. </w:t>
      </w:r>
    </w:p>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ab/>
        <w:t>Minimum Level = Re-order level – (Average Usage X Average Lead Time)</w:t>
      </w:r>
    </w:p>
    <w:p w:rsidR="00B671CB" w:rsidRPr="00F2078E" w:rsidRDefault="00B671CB" w:rsidP="00B671CB">
      <w:pPr>
        <w:pStyle w:val="NoSpacing"/>
        <w:tabs>
          <w:tab w:val="left" w:pos="1710"/>
        </w:tabs>
        <w:rPr>
          <w:rFonts w:ascii="Tahoma" w:hAnsi="Tahoma" w:cs="Tahoma"/>
          <w:sz w:val="20"/>
        </w:rPr>
      </w:pPr>
    </w:p>
    <w:p w:rsidR="00B671CB" w:rsidRPr="00F2078E" w:rsidRDefault="00B671CB" w:rsidP="00B671CB">
      <w:pPr>
        <w:pStyle w:val="NoSpacing"/>
        <w:tabs>
          <w:tab w:val="left" w:pos="1710"/>
        </w:tabs>
        <w:rPr>
          <w:rFonts w:ascii="Tahoma" w:hAnsi="Tahoma" w:cs="Tahoma"/>
          <w:sz w:val="20"/>
        </w:rPr>
      </w:pPr>
      <w:r w:rsidRPr="00F2078E">
        <w:rPr>
          <w:rFonts w:ascii="Tahoma" w:hAnsi="Tahoma" w:cs="Tahoma"/>
          <w:b/>
          <w:sz w:val="20"/>
        </w:rPr>
        <w:t>Maximum Stock Level:</w:t>
      </w:r>
      <w:r w:rsidRPr="00F2078E">
        <w:rPr>
          <w:rFonts w:ascii="Tahoma" w:hAnsi="Tahoma" w:cs="Tahoma"/>
          <w:b/>
          <w:sz w:val="20"/>
        </w:rPr>
        <w:tab/>
      </w:r>
      <w:r w:rsidRPr="00F2078E">
        <w:rPr>
          <w:rFonts w:ascii="Tahoma" w:hAnsi="Tahoma" w:cs="Tahoma"/>
          <w:sz w:val="20"/>
        </w:rPr>
        <w:t>The maximum level is the largest quantity of a particular material which should be kept in the store at any one time. The fixation of maximum level is necessary to avoid unnecessary blocking up of capital in inventories, losses on account of deterioration and obsolescence of materials, extra overheads and temptation of thefts.</w:t>
      </w:r>
    </w:p>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ab/>
        <w:t>Maximum Level = Re-order level + Re-order quantity – (Minimum Usage X Minimum Lead Time)</w:t>
      </w:r>
    </w:p>
    <w:p w:rsidR="00B671CB" w:rsidRPr="00F2078E" w:rsidRDefault="00B671CB" w:rsidP="00B671CB">
      <w:pPr>
        <w:pStyle w:val="NoSpacing"/>
        <w:tabs>
          <w:tab w:val="left" w:pos="1710"/>
        </w:tabs>
        <w:rPr>
          <w:rFonts w:ascii="Tahoma" w:hAnsi="Tahoma" w:cs="Tahoma"/>
          <w:sz w:val="20"/>
        </w:rPr>
      </w:pPr>
    </w:p>
    <w:p w:rsidR="00B671CB" w:rsidRPr="00F2078E" w:rsidRDefault="00B671CB" w:rsidP="00B671CB">
      <w:pPr>
        <w:pStyle w:val="NoSpacing"/>
        <w:tabs>
          <w:tab w:val="left" w:pos="1710"/>
        </w:tabs>
        <w:rPr>
          <w:rFonts w:ascii="Tahoma" w:hAnsi="Tahoma" w:cs="Tahoma"/>
          <w:sz w:val="20"/>
        </w:rPr>
      </w:pPr>
      <w:r w:rsidRPr="00F2078E">
        <w:rPr>
          <w:rFonts w:ascii="Tahoma" w:hAnsi="Tahoma" w:cs="Tahoma"/>
          <w:b/>
          <w:sz w:val="20"/>
        </w:rPr>
        <w:t>Average Stock Level:</w:t>
      </w:r>
      <w:r w:rsidRPr="00F2078E">
        <w:rPr>
          <w:rFonts w:ascii="Tahoma" w:hAnsi="Tahoma" w:cs="Tahoma"/>
          <w:b/>
          <w:sz w:val="20"/>
        </w:rPr>
        <w:tab/>
      </w:r>
    </w:p>
    <w:p w:rsidR="00B671CB" w:rsidRPr="00F2078E" w:rsidRDefault="00B671CB" w:rsidP="00B671CB">
      <w:pPr>
        <w:pStyle w:val="NoSpacing"/>
        <w:tabs>
          <w:tab w:val="left" w:pos="1710"/>
        </w:tabs>
        <w:rPr>
          <w:rFonts w:ascii="Tahoma" w:hAnsi="Tahoma" w:cs="Tahoma"/>
          <w:sz w:val="20"/>
          <w:u w:val="single"/>
        </w:rPr>
      </w:pPr>
      <w:r w:rsidRPr="00F2078E">
        <w:rPr>
          <w:rFonts w:ascii="Tahoma" w:hAnsi="Tahoma" w:cs="Tahoma"/>
          <w:sz w:val="20"/>
        </w:rPr>
        <w:tab/>
        <w:t xml:space="preserve">Average Stock Level = Minimum Stock Level + </w:t>
      </w:r>
      <w:r w:rsidRPr="00F2078E">
        <w:rPr>
          <w:rFonts w:ascii="Tahoma" w:hAnsi="Tahoma" w:cs="Tahoma"/>
          <w:sz w:val="20"/>
          <w:u w:val="single"/>
        </w:rPr>
        <w:t>Re-order Quantity</w:t>
      </w:r>
    </w:p>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ab/>
      </w:r>
      <w:r w:rsidRPr="00F2078E">
        <w:rPr>
          <w:rFonts w:ascii="Tahoma" w:hAnsi="Tahoma" w:cs="Tahoma"/>
          <w:sz w:val="20"/>
        </w:rPr>
        <w:tab/>
      </w:r>
      <w:r w:rsidRPr="00F2078E">
        <w:rPr>
          <w:rFonts w:ascii="Tahoma" w:hAnsi="Tahoma" w:cs="Tahoma"/>
          <w:sz w:val="20"/>
        </w:rPr>
        <w:tab/>
      </w:r>
      <w:r w:rsidRPr="00F2078E">
        <w:rPr>
          <w:rFonts w:ascii="Tahoma" w:hAnsi="Tahoma" w:cs="Tahoma"/>
          <w:sz w:val="20"/>
        </w:rPr>
        <w:tab/>
      </w:r>
      <w:r w:rsidRPr="00F2078E">
        <w:rPr>
          <w:rFonts w:ascii="Tahoma" w:hAnsi="Tahoma" w:cs="Tahoma"/>
          <w:sz w:val="20"/>
        </w:rPr>
        <w:tab/>
      </w:r>
      <w:r w:rsidRPr="00F2078E">
        <w:rPr>
          <w:rFonts w:ascii="Tahoma" w:hAnsi="Tahoma" w:cs="Tahoma"/>
          <w:sz w:val="20"/>
        </w:rPr>
        <w:tab/>
      </w:r>
      <w:r w:rsidRPr="00F2078E">
        <w:rPr>
          <w:rFonts w:ascii="Tahoma" w:hAnsi="Tahoma" w:cs="Tahoma"/>
          <w:sz w:val="20"/>
        </w:rPr>
        <w:tab/>
      </w:r>
      <w:r w:rsidRPr="00F2078E">
        <w:rPr>
          <w:rFonts w:ascii="Tahoma" w:hAnsi="Tahoma" w:cs="Tahoma"/>
          <w:sz w:val="20"/>
        </w:rPr>
        <w:tab/>
        <w:t>2</w:t>
      </w:r>
    </w:p>
    <w:p w:rsidR="00B671CB" w:rsidRPr="00F2078E" w:rsidRDefault="00B671CB" w:rsidP="00B671CB">
      <w:pPr>
        <w:pStyle w:val="NoSpacing"/>
        <w:tabs>
          <w:tab w:val="left" w:pos="1710"/>
        </w:tabs>
        <w:rPr>
          <w:rFonts w:ascii="Tahoma" w:hAnsi="Tahoma" w:cs="Tahoma"/>
          <w:sz w:val="20"/>
        </w:rPr>
      </w:pPr>
      <w:r w:rsidRPr="00F2078E">
        <w:rPr>
          <w:rFonts w:ascii="Tahoma" w:hAnsi="Tahoma" w:cs="Tahoma"/>
          <w:b/>
          <w:sz w:val="20"/>
        </w:rPr>
        <w:t>Danger Stock Level:</w:t>
      </w:r>
      <w:r w:rsidRPr="00F2078E">
        <w:rPr>
          <w:rFonts w:ascii="Tahoma" w:hAnsi="Tahoma" w:cs="Tahoma"/>
          <w:sz w:val="20"/>
        </w:rPr>
        <w:tab/>
        <w:t>It is the level of stock below which the material should never be allowed to fall in normal circumstances. It is slightly less than the minimum level, and at such a point the purchase manager should make special efforts to acquire required material and stores .</w:t>
      </w:r>
    </w:p>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ab/>
        <w:t>Danger Stock Level = Average Usage X Maximum lead time for emergency Purchases</w:t>
      </w:r>
    </w:p>
    <w:p w:rsidR="00B671CB" w:rsidRPr="00F2078E" w:rsidRDefault="00B671CB" w:rsidP="00B671CB">
      <w:pPr>
        <w:pStyle w:val="NoSpacing"/>
        <w:tabs>
          <w:tab w:val="left" w:pos="1710"/>
        </w:tabs>
        <w:rPr>
          <w:rFonts w:ascii="Tahoma" w:hAnsi="Tahoma" w:cs="Tahoma"/>
          <w:sz w:val="20"/>
        </w:rPr>
      </w:pP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b/>
          <w:sz w:val="20"/>
        </w:rPr>
        <w:t>Q.1</w:t>
      </w:r>
      <w:r w:rsidRPr="00F2078E">
        <w:rPr>
          <w:rFonts w:ascii="Tahoma" w:hAnsi="Tahoma" w:cs="Tahoma"/>
          <w:sz w:val="20"/>
        </w:rPr>
        <w:t>.</w:t>
      </w:r>
      <w:r w:rsidRPr="00F2078E">
        <w:rPr>
          <w:rFonts w:ascii="Tahoma" w:hAnsi="Tahoma" w:cs="Tahoma"/>
          <w:sz w:val="20"/>
        </w:rPr>
        <w:tab/>
        <w:t>From the following information, calculate (a) Reorder level, (b) Minimum Level, (c) Maximum Level, (d) Average Level, (e) Danger Level.</w:t>
      </w: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sz w:val="20"/>
        </w:rPr>
        <w:tab/>
        <w:t>Rate of Consumption:</w:t>
      </w:r>
      <w:r w:rsidRPr="00F2078E">
        <w:rPr>
          <w:rFonts w:ascii="Tahoma" w:hAnsi="Tahoma" w:cs="Tahoma"/>
          <w:sz w:val="20"/>
        </w:rPr>
        <w:tab/>
        <w:t>Min. 250 kg per week, Max. 750 kg per week, Normal 500 kg per week.</w:t>
      </w: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sz w:val="20"/>
        </w:rPr>
        <w:tab/>
        <w:t>Re-order period:</w:t>
      </w:r>
      <w:r w:rsidRPr="00F2078E">
        <w:rPr>
          <w:rFonts w:ascii="Tahoma" w:hAnsi="Tahoma" w:cs="Tahoma"/>
          <w:sz w:val="20"/>
        </w:rPr>
        <w:tab/>
        <w:t>Min. 3 weeks, Max. 7 weeks, Normal 4 weeks, Emergency 2 weeks.</w:t>
      </w: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sz w:val="20"/>
        </w:rPr>
        <w:tab/>
        <w:t>Re-order Quantity:</w:t>
      </w:r>
      <w:r w:rsidRPr="00F2078E">
        <w:rPr>
          <w:rFonts w:ascii="Tahoma" w:hAnsi="Tahoma" w:cs="Tahoma"/>
          <w:sz w:val="20"/>
        </w:rPr>
        <w:tab/>
        <w:t>2000 Kg.</w:t>
      </w:r>
    </w:p>
    <w:p w:rsidR="00B671CB" w:rsidRPr="00F2078E" w:rsidRDefault="00B671CB" w:rsidP="00B671CB">
      <w:pPr>
        <w:pStyle w:val="NoSpacing"/>
        <w:tabs>
          <w:tab w:val="left" w:pos="1710"/>
        </w:tabs>
        <w:ind w:left="720" w:hanging="720"/>
        <w:rPr>
          <w:rFonts w:ascii="Tahoma" w:hAnsi="Tahoma" w:cs="Tahoma"/>
          <w:b/>
          <w:sz w:val="20"/>
        </w:rPr>
      </w:pP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b/>
          <w:sz w:val="20"/>
        </w:rPr>
        <w:t>Q.2.</w:t>
      </w:r>
      <w:r w:rsidRPr="00F2078E">
        <w:rPr>
          <w:rFonts w:ascii="Tahoma" w:hAnsi="Tahoma" w:cs="Tahoma"/>
          <w:b/>
          <w:sz w:val="20"/>
        </w:rPr>
        <w:tab/>
      </w:r>
      <w:r w:rsidRPr="00F2078E">
        <w:rPr>
          <w:rFonts w:ascii="Tahoma" w:hAnsi="Tahoma" w:cs="Tahoma"/>
          <w:sz w:val="20"/>
        </w:rPr>
        <w:t>Two components A and B are used as follows:</w:t>
      </w: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b/>
          <w:sz w:val="20"/>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1"/>
        <w:gridCol w:w="7185"/>
      </w:tblGrid>
      <w:tr w:rsidR="00B671CB" w:rsidRPr="00F2078E" w:rsidTr="00B671CB">
        <w:tc>
          <w:tcPr>
            <w:tcW w:w="3168" w:type="dxa"/>
          </w:tcPr>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 xml:space="preserve">Weekly Usage </w:t>
            </w:r>
          </w:p>
        </w:tc>
        <w:tc>
          <w:tcPr>
            <w:tcW w:w="7488" w:type="dxa"/>
          </w:tcPr>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150 to 450 units per week</w:t>
            </w:r>
          </w:p>
        </w:tc>
      </w:tr>
      <w:tr w:rsidR="00B671CB" w:rsidRPr="00F2078E" w:rsidTr="00B671CB">
        <w:tc>
          <w:tcPr>
            <w:tcW w:w="3168" w:type="dxa"/>
          </w:tcPr>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Reorder Quantity</w:t>
            </w:r>
          </w:p>
        </w:tc>
        <w:tc>
          <w:tcPr>
            <w:tcW w:w="7488" w:type="dxa"/>
          </w:tcPr>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A – 2400 units    B – 3600 units</w:t>
            </w:r>
          </w:p>
        </w:tc>
      </w:tr>
      <w:tr w:rsidR="00B671CB" w:rsidRPr="00F2078E" w:rsidTr="00B671CB">
        <w:tc>
          <w:tcPr>
            <w:tcW w:w="3168" w:type="dxa"/>
          </w:tcPr>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 xml:space="preserve">Reorder Period </w:t>
            </w:r>
          </w:p>
        </w:tc>
        <w:tc>
          <w:tcPr>
            <w:tcW w:w="7488" w:type="dxa"/>
          </w:tcPr>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A – 4 to 6 weeks, B – 2 to 4 weeks</w:t>
            </w:r>
          </w:p>
        </w:tc>
      </w:tr>
      <w:tr w:rsidR="00B671CB" w:rsidRPr="00F2078E" w:rsidTr="00B671CB">
        <w:tc>
          <w:tcPr>
            <w:tcW w:w="3168" w:type="dxa"/>
          </w:tcPr>
          <w:p w:rsidR="00B671CB" w:rsidRPr="00F2078E" w:rsidRDefault="00B671CB" w:rsidP="00B671CB">
            <w:pPr>
              <w:pStyle w:val="NoSpacing"/>
              <w:tabs>
                <w:tab w:val="left" w:pos="1710"/>
              </w:tabs>
              <w:rPr>
                <w:rFonts w:ascii="Tahoma" w:hAnsi="Tahoma" w:cs="Tahoma"/>
                <w:sz w:val="20"/>
              </w:rPr>
            </w:pPr>
            <w:r w:rsidRPr="00F2078E">
              <w:rPr>
                <w:rFonts w:ascii="Tahoma" w:hAnsi="Tahoma" w:cs="Tahoma"/>
                <w:sz w:val="20"/>
              </w:rPr>
              <w:t>Calculate for each component:</w:t>
            </w:r>
          </w:p>
        </w:tc>
        <w:tc>
          <w:tcPr>
            <w:tcW w:w="7488" w:type="dxa"/>
          </w:tcPr>
          <w:p w:rsidR="00B671CB" w:rsidRPr="00F2078E" w:rsidRDefault="00B671CB" w:rsidP="00B671CB">
            <w:pPr>
              <w:pStyle w:val="NoSpacing"/>
              <w:tabs>
                <w:tab w:val="left" w:pos="1710"/>
              </w:tabs>
              <w:rPr>
                <w:rFonts w:ascii="Tahoma" w:hAnsi="Tahoma" w:cs="Tahoma"/>
                <w:sz w:val="20"/>
              </w:rPr>
            </w:pPr>
          </w:p>
        </w:tc>
      </w:tr>
      <w:tr w:rsidR="00B671CB" w:rsidRPr="00F2078E" w:rsidTr="00B671CB">
        <w:tc>
          <w:tcPr>
            <w:tcW w:w="3168" w:type="dxa"/>
          </w:tcPr>
          <w:p w:rsidR="00B671CB" w:rsidRPr="00F2078E" w:rsidRDefault="00B671CB" w:rsidP="00B671CB">
            <w:pPr>
              <w:pStyle w:val="NoSpacing"/>
              <w:numPr>
                <w:ilvl w:val="0"/>
                <w:numId w:val="59"/>
              </w:numPr>
              <w:tabs>
                <w:tab w:val="left" w:pos="1710"/>
              </w:tabs>
              <w:rPr>
                <w:rFonts w:ascii="Tahoma" w:hAnsi="Tahoma" w:cs="Tahoma"/>
                <w:sz w:val="20"/>
              </w:rPr>
            </w:pPr>
            <w:r w:rsidRPr="00F2078E">
              <w:rPr>
                <w:rFonts w:ascii="Tahoma" w:hAnsi="Tahoma" w:cs="Tahoma"/>
                <w:sz w:val="20"/>
              </w:rPr>
              <w:t>Re-order level</w:t>
            </w:r>
          </w:p>
        </w:tc>
        <w:tc>
          <w:tcPr>
            <w:tcW w:w="7488" w:type="dxa"/>
          </w:tcPr>
          <w:p w:rsidR="00B671CB" w:rsidRPr="00F2078E" w:rsidRDefault="00B671CB" w:rsidP="00B671CB">
            <w:pPr>
              <w:pStyle w:val="NoSpacing"/>
              <w:numPr>
                <w:ilvl w:val="0"/>
                <w:numId w:val="59"/>
              </w:numPr>
              <w:tabs>
                <w:tab w:val="left" w:pos="1710"/>
              </w:tabs>
              <w:rPr>
                <w:rFonts w:ascii="Tahoma" w:hAnsi="Tahoma" w:cs="Tahoma"/>
                <w:sz w:val="20"/>
              </w:rPr>
            </w:pPr>
            <w:r w:rsidRPr="00F2078E">
              <w:rPr>
                <w:rFonts w:ascii="Tahoma" w:hAnsi="Tahoma" w:cs="Tahoma"/>
                <w:sz w:val="20"/>
              </w:rPr>
              <w:t>Minimum Level</w:t>
            </w:r>
          </w:p>
        </w:tc>
      </w:tr>
      <w:tr w:rsidR="00B671CB" w:rsidRPr="00F2078E" w:rsidTr="00B671CB">
        <w:tc>
          <w:tcPr>
            <w:tcW w:w="3168" w:type="dxa"/>
          </w:tcPr>
          <w:p w:rsidR="00B671CB" w:rsidRPr="00F2078E" w:rsidRDefault="00B671CB" w:rsidP="00B671CB">
            <w:pPr>
              <w:pStyle w:val="NoSpacing"/>
              <w:numPr>
                <w:ilvl w:val="0"/>
                <w:numId w:val="59"/>
              </w:numPr>
              <w:tabs>
                <w:tab w:val="left" w:pos="1710"/>
              </w:tabs>
              <w:rPr>
                <w:rFonts w:ascii="Tahoma" w:hAnsi="Tahoma" w:cs="Tahoma"/>
                <w:sz w:val="20"/>
              </w:rPr>
            </w:pPr>
            <w:r w:rsidRPr="00F2078E">
              <w:rPr>
                <w:rFonts w:ascii="Tahoma" w:hAnsi="Tahoma" w:cs="Tahoma"/>
                <w:sz w:val="20"/>
              </w:rPr>
              <w:t>Maximum level</w:t>
            </w:r>
          </w:p>
        </w:tc>
        <w:tc>
          <w:tcPr>
            <w:tcW w:w="7488" w:type="dxa"/>
          </w:tcPr>
          <w:p w:rsidR="00B671CB" w:rsidRPr="00F2078E" w:rsidRDefault="00B671CB" w:rsidP="00B671CB">
            <w:pPr>
              <w:pStyle w:val="NoSpacing"/>
              <w:numPr>
                <w:ilvl w:val="0"/>
                <w:numId w:val="59"/>
              </w:numPr>
              <w:tabs>
                <w:tab w:val="left" w:pos="1710"/>
              </w:tabs>
              <w:rPr>
                <w:rFonts w:ascii="Tahoma" w:hAnsi="Tahoma" w:cs="Tahoma"/>
                <w:sz w:val="20"/>
              </w:rPr>
            </w:pPr>
            <w:r w:rsidRPr="00F2078E">
              <w:rPr>
                <w:rFonts w:ascii="Tahoma" w:hAnsi="Tahoma" w:cs="Tahoma"/>
                <w:sz w:val="20"/>
              </w:rPr>
              <w:t>Average stock level.</w:t>
            </w:r>
          </w:p>
        </w:tc>
      </w:tr>
    </w:tbl>
    <w:p w:rsidR="00B671CB" w:rsidRPr="00F2078E" w:rsidRDefault="00B671CB" w:rsidP="00B671CB">
      <w:pPr>
        <w:pStyle w:val="NoSpacing"/>
        <w:tabs>
          <w:tab w:val="left" w:pos="1710"/>
        </w:tabs>
        <w:ind w:left="720" w:hanging="720"/>
        <w:rPr>
          <w:rFonts w:ascii="Tahoma" w:hAnsi="Tahoma" w:cs="Tahoma"/>
          <w:b/>
          <w:sz w:val="20"/>
        </w:rPr>
      </w:pP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b/>
          <w:sz w:val="20"/>
        </w:rPr>
        <w:t>Q.3.</w:t>
      </w:r>
      <w:r w:rsidRPr="00F2078E">
        <w:rPr>
          <w:rFonts w:ascii="Tahoma" w:hAnsi="Tahoma" w:cs="Tahoma"/>
          <w:b/>
          <w:sz w:val="20"/>
        </w:rPr>
        <w:tab/>
      </w:r>
      <w:r w:rsidRPr="00F2078E">
        <w:rPr>
          <w:rFonts w:ascii="Tahoma" w:hAnsi="Tahoma" w:cs="Tahoma"/>
          <w:sz w:val="20"/>
        </w:rPr>
        <w:t>A company manufactures 5000 units of a product per month. The cost of placing an order is Rs.100. The purchase price of the raw material is Rs.10 per kg. The re-order period is 4 to 8 weeks. The consumption o f raw material varies from 100 kg to 450 kg per week. The average consumption being 275 kg. The carrying costof inventory is 20% per annum. You are required to calculate:</w:t>
      </w: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b/>
          <w:sz w:val="20"/>
        </w:rPr>
        <w:tab/>
      </w:r>
      <w:r w:rsidRPr="00F2078E">
        <w:rPr>
          <w:rFonts w:ascii="Tahoma" w:hAnsi="Tahoma" w:cs="Tahoma"/>
          <w:sz w:val="20"/>
        </w:rPr>
        <w:t>(i)</w:t>
      </w:r>
      <w:r w:rsidRPr="00F2078E">
        <w:rPr>
          <w:rFonts w:ascii="Tahoma" w:hAnsi="Tahoma" w:cs="Tahoma"/>
          <w:sz w:val="20"/>
        </w:rPr>
        <w:tab/>
        <w:t>Re</w:t>
      </w:r>
      <w:r w:rsidRPr="00F2078E">
        <w:rPr>
          <w:rFonts w:ascii="Tahoma" w:hAnsi="Tahoma" w:cs="Tahoma"/>
          <w:b/>
          <w:sz w:val="20"/>
        </w:rPr>
        <w:t>-</w:t>
      </w:r>
      <w:r w:rsidRPr="00F2078E">
        <w:rPr>
          <w:rFonts w:ascii="Tahoma" w:hAnsi="Tahoma" w:cs="Tahoma"/>
          <w:sz w:val="20"/>
        </w:rPr>
        <w:t>order quantity</w:t>
      </w:r>
      <w:r w:rsidRPr="00F2078E">
        <w:rPr>
          <w:rFonts w:ascii="Tahoma" w:hAnsi="Tahoma" w:cs="Tahoma"/>
          <w:sz w:val="20"/>
        </w:rPr>
        <w:tab/>
        <w:t>(ii) Re-order level</w:t>
      </w:r>
      <w:r w:rsidRPr="00F2078E">
        <w:rPr>
          <w:rFonts w:ascii="Tahoma" w:hAnsi="Tahoma" w:cs="Tahoma"/>
          <w:sz w:val="20"/>
        </w:rPr>
        <w:tab/>
        <w:t>(iii) Maximum Level</w:t>
      </w:r>
      <w:r w:rsidRPr="00F2078E">
        <w:rPr>
          <w:rFonts w:ascii="Tahoma" w:hAnsi="Tahoma" w:cs="Tahoma"/>
          <w:sz w:val="20"/>
        </w:rPr>
        <w:tab/>
        <w:t>(iv) Minimum level</w:t>
      </w:r>
    </w:p>
    <w:p w:rsidR="00B671CB" w:rsidRPr="00F2078E" w:rsidRDefault="00B671CB" w:rsidP="00B671CB">
      <w:pPr>
        <w:pStyle w:val="NoSpacing"/>
        <w:tabs>
          <w:tab w:val="left" w:pos="1710"/>
        </w:tabs>
        <w:ind w:left="720" w:hanging="720"/>
        <w:rPr>
          <w:rFonts w:ascii="Tahoma" w:hAnsi="Tahoma" w:cs="Tahoma"/>
          <w:sz w:val="20"/>
        </w:rPr>
      </w:pPr>
      <w:r w:rsidRPr="00F2078E">
        <w:rPr>
          <w:rFonts w:ascii="Tahoma" w:hAnsi="Tahoma" w:cs="Tahoma"/>
          <w:sz w:val="20"/>
        </w:rPr>
        <w:tab/>
        <w:t>(v)</w:t>
      </w:r>
      <w:r w:rsidRPr="00F2078E">
        <w:rPr>
          <w:rFonts w:ascii="Tahoma" w:hAnsi="Tahoma" w:cs="Tahoma"/>
          <w:sz w:val="20"/>
        </w:rPr>
        <w:tab/>
        <w:t>Average stock level</w:t>
      </w: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p>
    <w:p w:rsidR="00B671CB" w:rsidRDefault="00B671CB" w:rsidP="00B671CB">
      <w:pPr>
        <w:pStyle w:val="NoSpacing"/>
        <w:rPr>
          <w:rFonts w:cstheme="minorHAnsi"/>
        </w:rPr>
      </w:pPr>
    </w:p>
    <w:p w:rsidR="0097252A" w:rsidRDefault="0097252A" w:rsidP="00B671CB">
      <w:pPr>
        <w:pStyle w:val="NoSpacing"/>
        <w:rPr>
          <w:rFonts w:cstheme="minorHAnsi"/>
        </w:rPr>
      </w:pPr>
    </w:p>
    <w:p w:rsidR="00B671CB" w:rsidRPr="00F2078E" w:rsidRDefault="00B671CB" w:rsidP="00B671CB">
      <w:pPr>
        <w:pStyle w:val="NoSpacing"/>
        <w:jc w:val="center"/>
        <w:rPr>
          <w:rFonts w:cstheme="minorHAnsi"/>
          <w:b/>
        </w:rPr>
      </w:pPr>
      <w:r w:rsidRPr="00F2078E">
        <w:rPr>
          <w:rFonts w:cstheme="minorHAnsi"/>
          <w:b/>
        </w:rPr>
        <w:lastRenderedPageBreak/>
        <w:t>Multiple Choice Questions</w:t>
      </w:r>
    </w:p>
    <w:p w:rsidR="0097252A" w:rsidRDefault="0097252A" w:rsidP="00B671CB">
      <w:pPr>
        <w:pStyle w:val="NoSpacing"/>
        <w:jc w:val="center"/>
        <w:rPr>
          <w:rFonts w:cstheme="minorHAnsi"/>
          <w:b/>
        </w:rPr>
        <w:sectPr w:rsidR="0097252A" w:rsidSect="00B671CB">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B671CB" w:rsidRPr="00F2078E" w:rsidRDefault="00B671CB" w:rsidP="00B671CB">
      <w:pPr>
        <w:pStyle w:val="NoSpacing"/>
        <w:jc w:val="center"/>
        <w:rPr>
          <w:rFonts w:cstheme="minorHAnsi"/>
          <w:b/>
        </w:rPr>
      </w:pPr>
    </w:p>
    <w:p w:rsidR="00B671CB" w:rsidRPr="00F2078E" w:rsidRDefault="00B671CB" w:rsidP="00B671CB">
      <w:pPr>
        <w:pStyle w:val="NoSpacing"/>
        <w:numPr>
          <w:ilvl w:val="0"/>
          <w:numId w:val="60"/>
        </w:numPr>
        <w:jc w:val="center"/>
        <w:rPr>
          <w:rFonts w:ascii="Tahoma" w:hAnsi="Tahoma" w:cs="Tahoma"/>
          <w:b/>
          <w:sz w:val="20"/>
        </w:rPr>
        <w:sectPr w:rsidR="00B671CB" w:rsidRPr="00F2078E" w:rsidSect="0097252A">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B671CB" w:rsidRPr="00F2078E" w:rsidRDefault="00B671CB" w:rsidP="00B671CB">
      <w:pPr>
        <w:pStyle w:val="NoSpacing"/>
        <w:numPr>
          <w:ilvl w:val="0"/>
          <w:numId w:val="60"/>
        </w:numPr>
        <w:rPr>
          <w:rFonts w:cstheme="minorHAnsi"/>
        </w:rPr>
      </w:pPr>
      <w:r w:rsidRPr="00F2078E">
        <w:rPr>
          <w:rFonts w:ascii="Tahoma" w:hAnsi="Tahoma" w:cs="Tahoma"/>
          <w:sz w:val="20"/>
        </w:rPr>
        <w:lastRenderedPageBreak/>
        <w:t>If the minimum stock level and average stock level of raw material A are 4000 and 9000units respectively, Find out its re-order quantity.</w:t>
      </w:r>
    </w:p>
    <w:p w:rsidR="00B671CB" w:rsidRPr="00F2078E" w:rsidRDefault="00B671CB" w:rsidP="00B671CB">
      <w:pPr>
        <w:pStyle w:val="NoSpacing"/>
        <w:numPr>
          <w:ilvl w:val="0"/>
          <w:numId w:val="61"/>
        </w:numPr>
        <w:rPr>
          <w:rFonts w:cstheme="minorHAnsi"/>
        </w:rPr>
      </w:pPr>
      <w:r w:rsidRPr="00F2078E">
        <w:rPr>
          <w:rFonts w:cstheme="minorHAnsi"/>
        </w:rPr>
        <w:t>10,000 Units</w:t>
      </w:r>
    </w:p>
    <w:p w:rsidR="00B671CB" w:rsidRPr="00F2078E" w:rsidRDefault="00B671CB" w:rsidP="00B671CB">
      <w:pPr>
        <w:pStyle w:val="NoSpacing"/>
        <w:numPr>
          <w:ilvl w:val="0"/>
          <w:numId w:val="61"/>
        </w:numPr>
        <w:rPr>
          <w:rFonts w:cstheme="minorHAnsi"/>
        </w:rPr>
      </w:pPr>
      <w:r w:rsidRPr="00F2078E">
        <w:rPr>
          <w:rFonts w:cstheme="minorHAnsi"/>
        </w:rPr>
        <w:t>14000 Units</w:t>
      </w:r>
    </w:p>
    <w:p w:rsidR="00B671CB" w:rsidRPr="00F2078E" w:rsidRDefault="00B671CB" w:rsidP="00B671CB">
      <w:pPr>
        <w:pStyle w:val="NoSpacing"/>
        <w:numPr>
          <w:ilvl w:val="0"/>
          <w:numId w:val="61"/>
        </w:numPr>
        <w:rPr>
          <w:rFonts w:cstheme="minorHAnsi"/>
        </w:rPr>
      </w:pPr>
      <w:r w:rsidRPr="00F2078E">
        <w:rPr>
          <w:rFonts w:cstheme="minorHAnsi"/>
        </w:rPr>
        <w:t xml:space="preserve">6000 Units </w:t>
      </w:r>
    </w:p>
    <w:p w:rsidR="00B671CB" w:rsidRPr="00F2078E" w:rsidRDefault="00B671CB" w:rsidP="00B671CB">
      <w:pPr>
        <w:pStyle w:val="NoSpacing"/>
        <w:numPr>
          <w:ilvl w:val="0"/>
          <w:numId w:val="61"/>
        </w:numPr>
        <w:rPr>
          <w:rFonts w:cstheme="minorHAnsi"/>
        </w:rPr>
      </w:pPr>
      <w:r w:rsidRPr="00F2078E">
        <w:rPr>
          <w:rFonts w:cstheme="minorHAnsi"/>
        </w:rPr>
        <w:t>None of these</w:t>
      </w:r>
    </w:p>
    <w:p w:rsidR="00B671CB" w:rsidRPr="0097252A" w:rsidRDefault="00B671CB" w:rsidP="00B671CB">
      <w:pPr>
        <w:pStyle w:val="NoSpacing"/>
        <w:rPr>
          <w:rFonts w:cstheme="minorHAnsi"/>
          <w:sz w:val="12"/>
        </w:rPr>
      </w:pPr>
    </w:p>
    <w:p w:rsidR="00B671CB" w:rsidRPr="00F2078E" w:rsidRDefault="00B671CB" w:rsidP="00B671CB">
      <w:pPr>
        <w:pStyle w:val="NoSpacing"/>
        <w:numPr>
          <w:ilvl w:val="0"/>
          <w:numId w:val="60"/>
        </w:numPr>
        <w:rPr>
          <w:rFonts w:cstheme="minorHAnsi"/>
        </w:rPr>
      </w:pPr>
      <w:r w:rsidRPr="00F2078E">
        <w:rPr>
          <w:rFonts w:cstheme="minorHAnsi"/>
        </w:rPr>
        <w:t xml:space="preserve">Reorder level is </w:t>
      </w:r>
    </w:p>
    <w:p w:rsidR="00B671CB" w:rsidRPr="00F2078E" w:rsidRDefault="00B671CB" w:rsidP="00B671CB">
      <w:pPr>
        <w:pStyle w:val="NoSpacing"/>
        <w:numPr>
          <w:ilvl w:val="0"/>
          <w:numId w:val="62"/>
        </w:numPr>
        <w:rPr>
          <w:rFonts w:cstheme="minorHAnsi"/>
        </w:rPr>
      </w:pPr>
      <w:r w:rsidRPr="00F2078E">
        <w:rPr>
          <w:rFonts w:cstheme="minorHAnsi"/>
        </w:rPr>
        <w:t>Quantity to be ordered</w:t>
      </w:r>
    </w:p>
    <w:p w:rsidR="00B671CB" w:rsidRPr="00F2078E" w:rsidRDefault="00B671CB" w:rsidP="00B671CB">
      <w:pPr>
        <w:pStyle w:val="NoSpacing"/>
        <w:numPr>
          <w:ilvl w:val="0"/>
          <w:numId w:val="62"/>
        </w:numPr>
        <w:rPr>
          <w:rFonts w:cstheme="minorHAnsi"/>
        </w:rPr>
      </w:pPr>
      <w:r w:rsidRPr="00F2078E">
        <w:rPr>
          <w:rFonts w:cstheme="minorHAnsi"/>
        </w:rPr>
        <w:t>Quantity to be in stock while placing an order</w:t>
      </w:r>
    </w:p>
    <w:p w:rsidR="00B671CB" w:rsidRPr="00F2078E" w:rsidRDefault="00B671CB" w:rsidP="00B671CB">
      <w:pPr>
        <w:pStyle w:val="NoSpacing"/>
        <w:numPr>
          <w:ilvl w:val="0"/>
          <w:numId w:val="62"/>
        </w:numPr>
        <w:rPr>
          <w:rFonts w:cstheme="minorHAnsi"/>
        </w:rPr>
      </w:pPr>
      <w:r w:rsidRPr="00F2078E">
        <w:rPr>
          <w:rFonts w:cstheme="minorHAnsi"/>
        </w:rPr>
        <w:t>Minimum quantity in stock</w:t>
      </w:r>
    </w:p>
    <w:p w:rsidR="00B671CB" w:rsidRPr="00F2078E" w:rsidRDefault="00B671CB" w:rsidP="00B671CB">
      <w:pPr>
        <w:pStyle w:val="NoSpacing"/>
        <w:numPr>
          <w:ilvl w:val="0"/>
          <w:numId w:val="62"/>
        </w:numPr>
        <w:rPr>
          <w:rFonts w:cstheme="minorHAnsi"/>
        </w:rPr>
      </w:pPr>
      <w:r w:rsidRPr="00F2078E">
        <w:rPr>
          <w:rFonts w:cstheme="minorHAnsi"/>
        </w:rPr>
        <w:t>Maximum quantity in stock</w:t>
      </w:r>
    </w:p>
    <w:p w:rsidR="00B671CB" w:rsidRPr="0097252A" w:rsidRDefault="00B671CB" w:rsidP="00B671CB">
      <w:pPr>
        <w:pStyle w:val="NoSpacing"/>
        <w:rPr>
          <w:rFonts w:cstheme="minorHAnsi"/>
          <w:sz w:val="6"/>
        </w:rPr>
      </w:pPr>
    </w:p>
    <w:p w:rsidR="00B671CB" w:rsidRPr="00F2078E" w:rsidRDefault="00B671CB" w:rsidP="00B671CB">
      <w:pPr>
        <w:pStyle w:val="NoSpacing"/>
        <w:numPr>
          <w:ilvl w:val="0"/>
          <w:numId w:val="60"/>
        </w:numPr>
        <w:rPr>
          <w:rFonts w:cstheme="minorHAnsi"/>
        </w:rPr>
      </w:pPr>
      <w:r w:rsidRPr="00F2078E">
        <w:rPr>
          <w:rFonts w:cstheme="minorHAnsi"/>
        </w:rPr>
        <w:t>Maximum stock level</w:t>
      </w:r>
    </w:p>
    <w:p w:rsidR="00B671CB" w:rsidRPr="00F2078E" w:rsidRDefault="00B671CB" w:rsidP="00B671CB">
      <w:pPr>
        <w:pStyle w:val="NoSpacing"/>
        <w:numPr>
          <w:ilvl w:val="0"/>
          <w:numId w:val="63"/>
        </w:numPr>
        <w:rPr>
          <w:rFonts w:cstheme="minorHAnsi"/>
        </w:rPr>
      </w:pPr>
      <w:r w:rsidRPr="00F2078E">
        <w:rPr>
          <w:rFonts w:cstheme="minorHAnsi"/>
        </w:rPr>
        <w:t>Maximum consumption X Maximum lead time</w:t>
      </w:r>
    </w:p>
    <w:p w:rsidR="00B671CB" w:rsidRPr="00F2078E" w:rsidRDefault="00B671CB" w:rsidP="00B671CB">
      <w:pPr>
        <w:pStyle w:val="NoSpacing"/>
        <w:numPr>
          <w:ilvl w:val="0"/>
          <w:numId w:val="63"/>
        </w:numPr>
        <w:rPr>
          <w:rFonts w:cstheme="minorHAnsi"/>
        </w:rPr>
      </w:pPr>
      <w:r w:rsidRPr="00F2078E">
        <w:rPr>
          <w:rFonts w:cstheme="minorHAnsi"/>
        </w:rPr>
        <w:t>Reorder level – (Minimum Consumption X Minimum lead time)</w:t>
      </w:r>
    </w:p>
    <w:p w:rsidR="00B671CB" w:rsidRPr="00F2078E" w:rsidRDefault="00B671CB" w:rsidP="00B671CB">
      <w:pPr>
        <w:pStyle w:val="NoSpacing"/>
        <w:numPr>
          <w:ilvl w:val="0"/>
          <w:numId w:val="63"/>
        </w:numPr>
        <w:rPr>
          <w:rFonts w:cstheme="minorHAnsi"/>
        </w:rPr>
      </w:pPr>
      <w:r w:rsidRPr="00F2078E">
        <w:rPr>
          <w:rFonts w:cstheme="minorHAnsi"/>
        </w:rPr>
        <w:t>Minimum Consumption X Minimum Lead Time</w:t>
      </w:r>
    </w:p>
    <w:p w:rsidR="00B671CB" w:rsidRPr="00F2078E" w:rsidRDefault="00B671CB" w:rsidP="00B671CB">
      <w:pPr>
        <w:pStyle w:val="NoSpacing"/>
        <w:numPr>
          <w:ilvl w:val="0"/>
          <w:numId w:val="63"/>
        </w:numPr>
        <w:rPr>
          <w:rFonts w:cstheme="minorHAnsi"/>
        </w:rPr>
      </w:pPr>
      <w:r w:rsidRPr="00F2078E">
        <w:rPr>
          <w:rFonts w:cstheme="minorHAnsi"/>
        </w:rPr>
        <w:t>Reorder Level + Reorder Quantity – ( Minimum Consumption X Minimum lead time)</w:t>
      </w:r>
    </w:p>
    <w:p w:rsidR="00B671CB" w:rsidRPr="0097252A" w:rsidRDefault="00B671CB" w:rsidP="00B671CB">
      <w:pPr>
        <w:pStyle w:val="NoSpacing"/>
        <w:rPr>
          <w:rFonts w:cstheme="minorHAnsi"/>
          <w:sz w:val="8"/>
        </w:rPr>
      </w:pPr>
    </w:p>
    <w:p w:rsidR="00B671CB" w:rsidRPr="00F2078E" w:rsidRDefault="00B671CB" w:rsidP="00B671CB">
      <w:pPr>
        <w:pStyle w:val="NoSpacing"/>
        <w:numPr>
          <w:ilvl w:val="0"/>
          <w:numId w:val="60"/>
        </w:numPr>
        <w:rPr>
          <w:rFonts w:cstheme="minorHAnsi"/>
        </w:rPr>
      </w:pPr>
      <w:r w:rsidRPr="00F2078E">
        <w:rPr>
          <w:rFonts w:cstheme="minorHAnsi"/>
        </w:rPr>
        <w:t>Which of the following is correct</w:t>
      </w:r>
    </w:p>
    <w:p w:rsidR="00B671CB" w:rsidRPr="00F2078E" w:rsidRDefault="00B671CB" w:rsidP="00B671CB">
      <w:pPr>
        <w:pStyle w:val="NoSpacing"/>
        <w:numPr>
          <w:ilvl w:val="0"/>
          <w:numId w:val="64"/>
        </w:numPr>
        <w:rPr>
          <w:rFonts w:cstheme="minorHAnsi"/>
        </w:rPr>
      </w:pPr>
      <w:r w:rsidRPr="00F2078E">
        <w:rPr>
          <w:rFonts w:cstheme="minorHAnsi"/>
        </w:rPr>
        <w:t>Danger stock level is less than Reorder level</w:t>
      </w:r>
    </w:p>
    <w:p w:rsidR="00B671CB" w:rsidRPr="00F2078E" w:rsidRDefault="00B671CB" w:rsidP="00B671CB">
      <w:pPr>
        <w:pStyle w:val="NoSpacing"/>
        <w:numPr>
          <w:ilvl w:val="0"/>
          <w:numId w:val="64"/>
        </w:numPr>
        <w:rPr>
          <w:rFonts w:cstheme="minorHAnsi"/>
        </w:rPr>
      </w:pPr>
      <w:r w:rsidRPr="00F2078E">
        <w:rPr>
          <w:rFonts w:cstheme="minorHAnsi"/>
        </w:rPr>
        <w:t>Danger stock level is higher than reorder level</w:t>
      </w:r>
    </w:p>
    <w:p w:rsidR="00B671CB" w:rsidRPr="00F2078E" w:rsidRDefault="00B671CB" w:rsidP="00B671CB">
      <w:pPr>
        <w:pStyle w:val="NoSpacing"/>
        <w:numPr>
          <w:ilvl w:val="0"/>
          <w:numId w:val="64"/>
        </w:numPr>
        <w:rPr>
          <w:rFonts w:cstheme="minorHAnsi"/>
        </w:rPr>
      </w:pPr>
      <w:r w:rsidRPr="00F2078E">
        <w:rPr>
          <w:rFonts w:cstheme="minorHAnsi"/>
        </w:rPr>
        <w:t>Danger stock level and reorder level is same</w:t>
      </w:r>
    </w:p>
    <w:p w:rsidR="00B671CB" w:rsidRPr="00F2078E" w:rsidRDefault="00B671CB" w:rsidP="00B671CB">
      <w:pPr>
        <w:pStyle w:val="NoSpacing"/>
        <w:numPr>
          <w:ilvl w:val="0"/>
          <w:numId w:val="64"/>
        </w:numPr>
        <w:rPr>
          <w:rFonts w:cstheme="minorHAnsi"/>
        </w:rPr>
      </w:pPr>
      <w:r w:rsidRPr="00F2078E">
        <w:rPr>
          <w:rFonts w:cstheme="minorHAnsi"/>
        </w:rPr>
        <w:t>None of these</w:t>
      </w:r>
    </w:p>
    <w:p w:rsidR="00B671CB" w:rsidRPr="0097252A" w:rsidRDefault="00B671CB" w:rsidP="00B671CB">
      <w:pPr>
        <w:pStyle w:val="NoSpacing"/>
        <w:rPr>
          <w:rFonts w:cstheme="minorHAnsi"/>
          <w:sz w:val="12"/>
        </w:rPr>
      </w:pPr>
    </w:p>
    <w:p w:rsidR="00B671CB" w:rsidRPr="00F2078E" w:rsidRDefault="00B671CB" w:rsidP="00B671CB">
      <w:pPr>
        <w:pStyle w:val="NoSpacing"/>
        <w:numPr>
          <w:ilvl w:val="0"/>
          <w:numId w:val="60"/>
        </w:numPr>
        <w:rPr>
          <w:rFonts w:cstheme="minorHAnsi"/>
        </w:rPr>
      </w:pPr>
      <w:r w:rsidRPr="00F2078E">
        <w:rPr>
          <w:rFonts w:cstheme="minorHAnsi"/>
        </w:rPr>
        <w:t>Which of the following statements is/are true</w:t>
      </w:r>
    </w:p>
    <w:p w:rsidR="00B671CB" w:rsidRPr="00F2078E" w:rsidRDefault="00B671CB" w:rsidP="00B671CB">
      <w:pPr>
        <w:pStyle w:val="NoSpacing"/>
        <w:numPr>
          <w:ilvl w:val="0"/>
          <w:numId w:val="71"/>
        </w:numPr>
        <w:rPr>
          <w:rFonts w:cstheme="minorHAnsi"/>
        </w:rPr>
      </w:pPr>
      <w:r w:rsidRPr="00F2078E">
        <w:rPr>
          <w:rFonts w:cstheme="minorHAnsi"/>
        </w:rPr>
        <w:t>Stock level supports overstocking</w:t>
      </w:r>
    </w:p>
    <w:p w:rsidR="00B671CB" w:rsidRPr="00F2078E" w:rsidRDefault="00B671CB" w:rsidP="00B671CB">
      <w:pPr>
        <w:pStyle w:val="NoSpacing"/>
        <w:numPr>
          <w:ilvl w:val="0"/>
          <w:numId w:val="71"/>
        </w:numPr>
        <w:rPr>
          <w:rFonts w:cstheme="minorHAnsi"/>
        </w:rPr>
      </w:pPr>
      <w:r w:rsidRPr="00F2078E">
        <w:rPr>
          <w:rFonts w:cstheme="minorHAnsi"/>
        </w:rPr>
        <w:t>Stock levels supports under stocking</w:t>
      </w:r>
    </w:p>
    <w:p w:rsidR="00B671CB" w:rsidRPr="00F2078E" w:rsidRDefault="00B671CB" w:rsidP="00B671CB">
      <w:pPr>
        <w:pStyle w:val="NoSpacing"/>
        <w:numPr>
          <w:ilvl w:val="0"/>
          <w:numId w:val="71"/>
        </w:numPr>
        <w:rPr>
          <w:rFonts w:cstheme="minorHAnsi"/>
        </w:rPr>
      </w:pPr>
      <w:r w:rsidRPr="00F2078E">
        <w:rPr>
          <w:rFonts w:cstheme="minorHAnsi"/>
        </w:rPr>
        <w:t>Stock level avoids overstocking</w:t>
      </w:r>
    </w:p>
    <w:p w:rsidR="00B671CB" w:rsidRPr="00F2078E" w:rsidRDefault="00B671CB" w:rsidP="00B671CB">
      <w:pPr>
        <w:pStyle w:val="NoSpacing"/>
        <w:numPr>
          <w:ilvl w:val="0"/>
          <w:numId w:val="71"/>
        </w:numPr>
        <w:rPr>
          <w:rFonts w:cstheme="minorHAnsi"/>
        </w:rPr>
      </w:pPr>
      <w:r w:rsidRPr="00F2078E">
        <w:rPr>
          <w:rFonts w:cstheme="minorHAnsi"/>
        </w:rPr>
        <w:t>Stock level supports huge investment</w:t>
      </w:r>
    </w:p>
    <w:p w:rsidR="00B671CB" w:rsidRPr="0097252A" w:rsidRDefault="00B671CB" w:rsidP="00B671CB">
      <w:pPr>
        <w:pStyle w:val="NoSpacing"/>
        <w:ind w:left="720"/>
        <w:rPr>
          <w:rFonts w:cstheme="minorHAnsi"/>
          <w:sz w:val="10"/>
        </w:rPr>
      </w:pPr>
    </w:p>
    <w:p w:rsidR="00B671CB" w:rsidRPr="00F2078E" w:rsidRDefault="00B671CB" w:rsidP="00B671CB">
      <w:pPr>
        <w:pStyle w:val="NoSpacing"/>
        <w:numPr>
          <w:ilvl w:val="0"/>
          <w:numId w:val="60"/>
        </w:numPr>
        <w:rPr>
          <w:rFonts w:cstheme="minorHAnsi"/>
        </w:rPr>
      </w:pPr>
      <w:r w:rsidRPr="00F2078E">
        <w:rPr>
          <w:rFonts w:cstheme="minorHAnsi"/>
        </w:rPr>
        <w:t xml:space="preserve">Average stock level </w:t>
      </w:r>
    </w:p>
    <w:p w:rsidR="00B671CB" w:rsidRPr="00F2078E" w:rsidRDefault="00B671CB" w:rsidP="00B671CB">
      <w:pPr>
        <w:pStyle w:val="NoSpacing"/>
        <w:numPr>
          <w:ilvl w:val="0"/>
          <w:numId w:val="65"/>
        </w:numPr>
        <w:rPr>
          <w:rFonts w:cstheme="minorHAnsi"/>
        </w:rPr>
      </w:pPr>
      <w:r w:rsidRPr="00F2078E">
        <w:rPr>
          <w:rFonts w:cstheme="minorHAnsi"/>
        </w:rPr>
        <w:t>Half of reorder level and maximum level</w:t>
      </w:r>
    </w:p>
    <w:p w:rsidR="00B671CB" w:rsidRPr="00F2078E" w:rsidRDefault="00B671CB" w:rsidP="00B671CB">
      <w:pPr>
        <w:pStyle w:val="NoSpacing"/>
        <w:numPr>
          <w:ilvl w:val="0"/>
          <w:numId w:val="65"/>
        </w:numPr>
        <w:rPr>
          <w:rFonts w:cstheme="minorHAnsi"/>
        </w:rPr>
      </w:pPr>
      <w:r w:rsidRPr="00F2078E">
        <w:rPr>
          <w:rFonts w:cstheme="minorHAnsi"/>
        </w:rPr>
        <w:t>Minimum stock level + half of Reorder level</w:t>
      </w:r>
    </w:p>
    <w:p w:rsidR="00B671CB" w:rsidRPr="00F2078E" w:rsidRDefault="00B671CB" w:rsidP="00B671CB">
      <w:pPr>
        <w:pStyle w:val="NoSpacing"/>
        <w:numPr>
          <w:ilvl w:val="0"/>
          <w:numId w:val="65"/>
        </w:numPr>
        <w:rPr>
          <w:rFonts w:cstheme="minorHAnsi"/>
        </w:rPr>
      </w:pPr>
      <w:r w:rsidRPr="00F2078E">
        <w:rPr>
          <w:rFonts w:cstheme="minorHAnsi"/>
        </w:rPr>
        <w:t>Minimum stock level + half of maximum stock level</w:t>
      </w:r>
    </w:p>
    <w:p w:rsidR="00B671CB" w:rsidRPr="00F2078E" w:rsidRDefault="00B671CB" w:rsidP="00B671CB">
      <w:pPr>
        <w:pStyle w:val="NoSpacing"/>
        <w:numPr>
          <w:ilvl w:val="0"/>
          <w:numId w:val="65"/>
        </w:numPr>
        <w:rPr>
          <w:rFonts w:cstheme="minorHAnsi"/>
        </w:rPr>
      </w:pPr>
      <w:r w:rsidRPr="00F2078E">
        <w:rPr>
          <w:rFonts w:cstheme="minorHAnsi"/>
        </w:rPr>
        <w:lastRenderedPageBreak/>
        <w:t>Maximum stock level + half of minimum stock level</w:t>
      </w:r>
    </w:p>
    <w:p w:rsidR="00B671CB" w:rsidRPr="0097252A" w:rsidRDefault="00B671CB" w:rsidP="00B671CB">
      <w:pPr>
        <w:pStyle w:val="NoSpacing"/>
        <w:rPr>
          <w:rFonts w:cstheme="minorHAnsi"/>
          <w:sz w:val="14"/>
        </w:rPr>
      </w:pPr>
    </w:p>
    <w:p w:rsidR="00B671CB" w:rsidRPr="00F2078E" w:rsidRDefault="00B671CB" w:rsidP="00B671CB">
      <w:pPr>
        <w:pStyle w:val="NoSpacing"/>
        <w:numPr>
          <w:ilvl w:val="0"/>
          <w:numId w:val="60"/>
        </w:numPr>
        <w:rPr>
          <w:rFonts w:cstheme="minorHAnsi"/>
        </w:rPr>
      </w:pPr>
      <w:r w:rsidRPr="00F2078E">
        <w:rPr>
          <w:rFonts w:cstheme="minorHAnsi"/>
        </w:rPr>
        <w:t>If Average and Maximum consumption is 275 units and 525 units and Average and Maximum lead time is 4 and 8 days. what would be the minimum stock level</w:t>
      </w:r>
    </w:p>
    <w:p w:rsidR="00B671CB" w:rsidRPr="00F2078E" w:rsidRDefault="00B671CB" w:rsidP="00B671CB">
      <w:pPr>
        <w:pStyle w:val="NoSpacing"/>
        <w:numPr>
          <w:ilvl w:val="0"/>
          <w:numId w:val="66"/>
        </w:numPr>
        <w:rPr>
          <w:rFonts w:cstheme="minorHAnsi"/>
        </w:rPr>
      </w:pPr>
      <w:r w:rsidRPr="00F2078E">
        <w:rPr>
          <w:rFonts w:cstheme="minorHAnsi"/>
        </w:rPr>
        <w:t>3100 units</w:t>
      </w:r>
    </w:p>
    <w:p w:rsidR="00B671CB" w:rsidRPr="00F2078E" w:rsidRDefault="00B671CB" w:rsidP="00B671CB">
      <w:pPr>
        <w:pStyle w:val="NoSpacing"/>
        <w:numPr>
          <w:ilvl w:val="0"/>
          <w:numId w:val="66"/>
        </w:numPr>
        <w:rPr>
          <w:rFonts w:cstheme="minorHAnsi"/>
        </w:rPr>
      </w:pPr>
      <w:r w:rsidRPr="00F2078E">
        <w:rPr>
          <w:rFonts w:cstheme="minorHAnsi"/>
        </w:rPr>
        <w:t>4200 units</w:t>
      </w:r>
    </w:p>
    <w:p w:rsidR="00B671CB" w:rsidRPr="00F2078E" w:rsidRDefault="00B671CB" w:rsidP="00B671CB">
      <w:pPr>
        <w:pStyle w:val="NoSpacing"/>
        <w:numPr>
          <w:ilvl w:val="0"/>
          <w:numId w:val="66"/>
        </w:numPr>
        <w:rPr>
          <w:rFonts w:cstheme="minorHAnsi"/>
        </w:rPr>
      </w:pPr>
      <w:r w:rsidRPr="00F2078E">
        <w:rPr>
          <w:rFonts w:cstheme="minorHAnsi"/>
        </w:rPr>
        <w:t>1100 units</w:t>
      </w:r>
    </w:p>
    <w:p w:rsidR="00B671CB" w:rsidRPr="00F2078E" w:rsidRDefault="00B671CB" w:rsidP="00B671CB">
      <w:pPr>
        <w:pStyle w:val="NoSpacing"/>
        <w:numPr>
          <w:ilvl w:val="0"/>
          <w:numId w:val="66"/>
        </w:numPr>
        <w:rPr>
          <w:rFonts w:cstheme="minorHAnsi"/>
        </w:rPr>
      </w:pPr>
      <w:r w:rsidRPr="00F2078E">
        <w:rPr>
          <w:rFonts w:cstheme="minorHAnsi"/>
        </w:rPr>
        <w:t>5300 units</w:t>
      </w:r>
    </w:p>
    <w:p w:rsidR="00B671CB" w:rsidRPr="0097252A" w:rsidRDefault="00B671CB" w:rsidP="00B671CB">
      <w:pPr>
        <w:pStyle w:val="NoSpacing"/>
        <w:ind w:left="720"/>
        <w:rPr>
          <w:rFonts w:cstheme="minorHAnsi"/>
          <w:sz w:val="14"/>
        </w:rPr>
      </w:pPr>
    </w:p>
    <w:p w:rsidR="00B671CB" w:rsidRPr="00F2078E" w:rsidRDefault="00B671CB" w:rsidP="00B671CB">
      <w:pPr>
        <w:pStyle w:val="NoSpacing"/>
        <w:numPr>
          <w:ilvl w:val="0"/>
          <w:numId w:val="60"/>
        </w:numPr>
        <w:rPr>
          <w:rFonts w:cstheme="minorHAnsi"/>
        </w:rPr>
      </w:pPr>
      <w:r w:rsidRPr="00F2078E">
        <w:rPr>
          <w:rFonts w:cstheme="minorHAnsi"/>
        </w:rPr>
        <w:t>Which of the following is not true</w:t>
      </w:r>
    </w:p>
    <w:p w:rsidR="00B671CB" w:rsidRPr="00F2078E" w:rsidRDefault="00B671CB" w:rsidP="00B671CB">
      <w:pPr>
        <w:pStyle w:val="NoSpacing"/>
        <w:numPr>
          <w:ilvl w:val="0"/>
          <w:numId w:val="72"/>
        </w:numPr>
        <w:rPr>
          <w:rFonts w:cstheme="minorHAnsi"/>
        </w:rPr>
      </w:pPr>
      <w:r w:rsidRPr="00F2078E">
        <w:rPr>
          <w:rFonts w:cstheme="minorHAnsi"/>
        </w:rPr>
        <w:t>Stock levels avoids overstocking</w:t>
      </w:r>
    </w:p>
    <w:p w:rsidR="00B671CB" w:rsidRPr="00F2078E" w:rsidRDefault="00B671CB" w:rsidP="00B671CB">
      <w:pPr>
        <w:pStyle w:val="NoSpacing"/>
        <w:numPr>
          <w:ilvl w:val="0"/>
          <w:numId w:val="72"/>
        </w:numPr>
        <w:rPr>
          <w:rFonts w:cstheme="minorHAnsi"/>
        </w:rPr>
      </w:pPr>
      <w:r w:rsidRPr="00F2078E">
        <w:rPr>
          <w:rFonts w:cstheme="minorHAnsi"/>
        </w:rPr>
        <w:t>ROL and ROQ is same</w:t>
      </w:r>
    </w:p>
    <w:p w:rsidR="00B671CB" w:rsidRPr="00F2078E" w:rsidRDefault="00B671CB" w:rsidP="00B671CB">
      <w:pPr>
        <w:pStyle w:val="NoSpacing"/>
        <w:numPr>
          <w:ilvl w:val="0"/>
          <w:numId w:val="72"/>
        </w:numPr>
        <w:rPr>
          <w:rFonts w:cstheme="minorHAnsi"/>
        </w:rPr>
      </w:pPr>
      <w:r w:rsidRPr="00F2078E">
        <w:rPr>
          <w:rFonts w:cstheme="minorHAnsi"/>
        </w:rPr>
        <w:t>ROQ and EOQ may be same</w:t>
      </w:r>
    </w:p>
    <w:p w:rsidR="00B671CB" w:rsidRPr="00F2078E" w:rsidRDefault="00B671CB" w:rsidP="00B671CB">
      <w:pPr>
        <w:pStyle w:val="NoSpacing"/>
        <w:numPr>
          <w:ilvl w:val="0"/>
          <w:numId w:val="72"/>
        </w:numPr>
        <w:rPr>
          <w:rFonts w:cstheme="minorHAnsi"/>
        </w:rPr>
      </w:pPr>
      <w:r w:rsidRPr="00F2078E">
        <w:rPr>
          <w:rFonts w:cstheme="minorHAnsi"/>
        </w:rPr>
        <w:t>Stock level maintains stock for continuous production</w:t>
      </w:r>
    </w:p>
    <w:p w:rsidR="00B671CB" w:rsidRPr="0097252A" w:rsidRDefault="00B671CB" w:rsidP="00B671CB">
      <w:pPr>
        <w:pStyle w:val="NoSpacing"/>
        <w:ind w:left="1080"/>
        <w:rPr>
          <w:rFonts w:cstheme="minorHAnsi"/>
          <w:sz w:val="12"/>
        </w:rPr>
      </w:pPr>
    </w:p>
    <w:p w:rsidR="00B671CB" w:rsidRPr="00F2078E" w:rsidRDefault="00B671CB" w:rsidP="00B671CB">
      <w:pPr>
        <w:pStyle w:val="NoSpacing"/>
        <w:numPr>
          <w:ilvl w:val="0"/>
          <w:numId w:val="60"/>
        </w:numPr>
        <w:rPr>
          <w:rFonts w:cstheme="minorHAnsi"/>
        </w:rPr>
      </w:pPr>
      <w:r w:rsidRPr="00F2078E">
        <w:rPr>
          <w:rFonts w:cstheme="minorHAnsi"/>
        </w:rPr>
        <w:t>If Reorder level is 4000 units and reorder quantity is 15,000 units and minimum consumption and minimum lead time is 400 units and 3 weeks . The maximum stock level is</w:t>
      </w:r>
    </w:p>
    <w:p w:rsidR="00B671CB" w:rsidRPr="00F2078E" w:rsidRDefault="00B671CB" w:rsidP="00B671CB">
      <w:pPr>
        <w:pStyle w:val="NoSpacing"/>
        <w:numPr>
          <w:ilvl w:val="0"/>
          <w:numId w:val="67"/>
        </w:numPr>
        <w:rPr>
          <w:rFonts w:cstheme="minorHAnsi"/>
        </w:rPr>
      </w:pPr>
      <w:r w:rsidRPr="00F2078E">
        <w:rPr>
          <w:rFonts w:cstheme="minorHAnsi"/>
        </w:rPr>
        <w:t>1200 units</w:t>
      </w:r>
    </w:p>
    <w:p w:rsidR="00B671CB" w:rsidRPr="00F2078E" w:rsidRDefault="00B671CB" w:rsidP="00B671CB">
      <w:pPr>
        <w:pStyle w:val="NoSpacing"/>
        <w:numPr>
          <w:ilvl w:val="0"/>
          <w:numId w:val="67"/>
        </w:numPr>
        <w:rPr>
          <w:rFonts w:cstheme="minorHAnsi"/>
        </w:rPr>
      </w:pPr>
      <w:r w:rsidRPr="00F2078E">
        <w:rPr>
          <w:rFonts w:cstheme="minorHAnsi"/>
        </w:rPr>
        <w:t>17,800 units</w:t>
      </w:r>
    </w:p>
    <w:p w:rsidR="00B671CB" w:rsidRPr="00F2078E" w:rsidRDefault="00B671CB" w:rsidP="00B671CB">
      <w:pPr>
        <w:pStyle w:val="NoSpacing"/>
        <w:numPr>
          <w:ilvl w:val="0"/>
          <w:numId w:val="67"/>
        </w:numPr>
        <w:rPr>
          <w:rFonts w:cstheme="minorHAnsi"/>
        </w:rPr>
      </w:pPr>
      <w:r w:rsidRPr="00F2078E">
        <w:rPr>
          <w:rFonts w:cstheme="minorHAnsi"/>
        </w:rPr>
        <w:t>11,000 units</w:t>
      </w:r>
    </w:p>
    <w:p w:rsidR="00B671CB" w:rsidRPr="00F2078E" w:rsidRDefault="00B671CB" w:rsidP="00B671CB">
      <w:pPr>
        <w:pStyle w:val="NoSpacing"/>
        <w:numPr>
          <w:ilvl w:val="0"/>
          <w:numId w:val="67"/>
        </w:numPr>
        <w:rPr>
          <w:rFonts w:cstheme="minorHAnsi"/>
        </w:rPr>
      </w:pPr>
      <w:r w:rsidRPr="00F2078E">
        <w:rPr>
          <w:rFonts w:cstheme="minorHAnsi"/>
        </w:rPr>
        <w:t>15,000 units</w:t>
      </w:r>
    </w:p>
    <w:p w:rsidR="00B671CB" w:rsidRPr="0097252A" w:rsidRDefault="00B671CB" w:rsidP="00B671CB">
      <w:pPr>
        <w:pStyle w:val="NoSpacing"/>
        <w:ind w:left="720"/>
        <w:rPr>
          <w:rFonts w:cstheme="minorHAnsi"/>
          <w:sz w:val="14"/>
        </w:rPr>
      </w:pPr>
    </w:p>
    <w:p w:rsidR="00B671CB" w:rsidRPr="00F2078E" w:rsidRDefault="00B671CB" w:rsidP="00B671CB">
      <w:pPr>
        <w:pStyle w:val="NoSpacing"/>
        <w:numPr>
          <w:ilvl w:val="0"/>
          <w:numId w:val="60"/>
        </w:numPr>
        <w:rPr>
          <w:rFonts w:cstheme="minorHAnsi"/>
        </w:rPr>
      </w:pPr>
      <w:r w:rsidRPr="00F2078E">
        <w:rPr>
          <w:rFonts w:cstheme="minorHAnsi"/>
        </w:rPr>
        <w:t>Stock levels is a technique of</w:t>
      </w:r>
    </w:p>
    <w:p w:rsidR="00B671CB" w:rsidRPr="00F2078E" w:rsidRDefault="00B671CB" w:rsidP="00B671CB">
      <w:pPr>
        <w:pStyle w:val="NoSpacing"/>
        <w:numPr>
          <w:ilvl w:val="0"/>
          <w:numId w:val="68"/>
        </w:numPr>
        <w:rPr>
          <w:rFonts w:cstheme="minorHAnsi"/>
        </w:rPr>
      </w:pPr>
      <w:r w:rsidRPr="00F2078E">
        <w:rPr>
          <w:rFonts w:cstheme="minorHAnsi"/>
        </w:rPr>
        <w:t>Inventory control</w:t>
      </w:r>
    </w:p>
    <w:p w:rsidR="00B671CB" w:rsidRPr="00F2078E" w:rsidRDefault="00B671CB" w:rsidP="00B671CB">
      <w:pPr>
        <w:pStyle w:val="NoSpacing"/>
        <w:numPr>
          <w:ilvl w:val="0"/>
          <w:numId w:val="68"/>
        </w:numPr>
        <w:rPr>
          <w:rFonts w:cstheme="minorHAnsi"/>
        </w:rPr>
      </w:pPr>
      <w:r w:rsidRPr="00F2078E">
        <w:rPr>
          <w:rFonts w:cstheme="minorHAnsi"/>
        </w:rPr>
        <w:t>Inventory investment</w:t>
      </w:r>
    </w:p>
    <w:p w:rsidR="00B671CB" w:rsidRPr="00F2078E" w:rsidRDefault="00B671CB" w:rsidP="00B671CB">
      <w:pPr>
        <w:pStyle w:val="NoSpacing"/>
        <w:numPr>
          <w:ilvl w:val="0"/>
          <w:numId w:val="68"/>
        </w:numPr>
        <w:rPr>
          <w:rFonts w:cstheme="minorHAnsi"/>
        </w:rPr>
      </w:pPr>
      <w:r w:rsidRPr="00F2078E">
        <w:rPr>
          <w:rFonts w:cstheme="minorHAnsi"/>
        </w:rPr>
        <w:t>Obsolescence</w:t>
      </w:r>
    </w:p>
    <w:p w:rsidR="00B671CB" w:rsidRPr="00F2078E" w:rsidRDefault="00B671CB" w:rsidP="00B671CB">
      <w:pPr>
        <w:pStyle w:val="NoSpacing"/>
        <w:numPr>
          <w:ilvl w:val="0"/>
          <w:numId w:val="68"/>
        </w:numPr>
        <w:rPr>
          <w:rFonts w:cstheme="minorHAnsi"/>
        </w:rPr>
      </w:pPr>
      <w:r w:rsidRPr="00F2078E">
        <w:rPr>
          <w:rFonts w:cstheme="minorHAnsi"/>
        </w:rPr>
        <w:t>None of these</w:t>
      </w:r>
    </w:p>
    <w:p w:rsidR="00B671CB" w:rsidRPr="0097252A" w:rsidRDefault="00B671CB" w:rsidP="00B671CB">
      <w:pPr>
        <w:pStyle w:val="NoSpacing"/>
        <w:rPr>
          <w:rFonts w:cstheme="minorHAnsi"/>
          <w:sz w:val="12"/>
        </w:rPr>
      </w:pPr>
    </w:p>
    <w:p w:rsidR="00B671CB" w:rsidRPr="00F2078E" w:rsidRDefault="00B671CB" w:rsidP="00B671CB">
      <w:pPr>
        <w:pStyle w:val="NoSpacing"/>
        <w:numPr>
          <w:ilvl w:val="0"/>
          <w:numId w:val="60"/>
        </w:numPr>
        <w:rPr>
          <w:rFonts w:cstheme="minorHAnsi"/>
        </w:rPr>
      </w:pPr>
      <w:r w:rsidRPr="00F2078E">
        <w:rPr>
          <w:rFonts w:cstheme="minorHAnsi"/>
        </w:rPr>
        <w:t>Stock level technique is used to avoid</w:t>
      </w:r>
    </w:p>
    <w:p w:rsidR="00B671CB" w:rsidRPr="00F2078E" w:rsidRDefault="00B671CB" w:rsidP="00B671CB">
      <w:pPr>
        <w:pStyle w:val="NoSpacing"/>
        <w:numPr>
          <w:ilvl w:val="0"/>
          <w:numId w:val="69"/>
        </w:numPr>
        <w:rPr>
          <w:rFonts w:cstheme="minorHAnsi"/>
        </w:rPr>
      </w:pPr>
      <w:r w:rsidRPr="00F2078E">
        <w:rPr>
          <w:rFonts w:cstheme="minorHAnsi"/>
        </w:rPr>
        <w:t>Under stocking</w:t>
      </w:r>
    </w:p>
    <w:p w:rsidR="00B671CB" w:rsidRPr="00F2078E" w:rsidRDefault="00B671CB" w:rsidP="00B671CB">
      <w:pPr>
        <w:pStyle w:val="NoSpacing"/>
        <w:numPr>
          <w:ilvl w:val="0"/>
          <w:numId w:val="69"/>
        </w:numPr>
        <w:rPr>
          <w:rFonts w:cstheme="minorHAnsi"/>
        </w:rPr>
      </w:pPr>
      <w:r w:rsidRPr="00F2078E">
        <w:rPr>
          <w:rFonts w:cstheme="minorHAnsi"/>
        </w:rPr>
        <w:t>Overstocking</w:t>
      </w:r>
    </w:p>
    <w:p w:rsidR="00B671CB" w:rsidRPr="00F2078E" w:rsidRDefault="00B671CB" w:rsidP="00B671CB">
      <w:pPr>
        <w:pStyle w:val="NoSpacing"/>
        <w:numPr>
          <w:ilvl w:val="0"/>
          <w:numId w:val="69"/>
        </w:numPr>
        <w:rPr>
          <w:rFonts w:cstheme="minorHAnsi"/>
        </w:rPr>
      </w:pPr>
      <w:r w:rsidRPr="00F2078E">
        <w:rPr>
          <w:rFonts w:cstheme="minorHAnsi"/>
        </w:rPr>
        <w:t xml:space="preserve">Both </w:t>
      </w:r>
    </w:p>
    <w:p w:rsidR="00B671CB" w:rsidRPr="00F2078E" w:rsidRDefault="00B671CB" w:rsidP="00B671CB">
      <w:pPr>
        <w:pStyle w:val="NoSpacing"/>
        <w:numPr>
          <w:ilvl w:val="0"/>
          <w:numId w:val="69"/>
        </w:numPr>
        <w:rPr>
          <w:rFonts w:cstheme="minorHAnsi"/>
        </w:rPr>
      </w:pPr>
      <w:r w:rsidRPr="00F2078E">
        <w:rPr>
          <w:rFonts w:cstheme="minorHAnsi"/>
        </w:rPr>
        <w:t>None of these</w:t>
      </w:r>
    </w:p>
    <w:p w:rsidR="00B671CB" w:rsidRPr="0097252A" w:rsidRDefault="00B671CB" w:rsidP="00B671CB">
      <w:pPr>
        <w:pStyle w:val="NoSpacing"/>
        <w:ind w:left="720"/>
        <w:rPr>
          <w:rFonts w:cstheme="minorHAnsi"/>
          <w:sz w:val="14"/>
        </w:rPr>
      </w:pPr>
    </w:p>
    <w:p w:rsidR="00B671CB" w:rsidRPr="00F2078E" w:rsidRDefault="00B671CB" w:rsidP="00B671CB">
      <w:pPr>
        <w:pStyle w:val="NoSpacing"/>
        <w:numPr>
          <w:ilvl w:val="0"/>
          <w:numId w:val="60"/>
        </w:numPr>
        <w:rPr>
          <w:rFonts w:cstheme="minorHAnsi"/>
        </w:rPr>
      </w:pPr>
      <w:r w:rsidRPr="00F2078E">
        <w:rPr>
          <w:rFonts w:cstheme="minorHAnsi"/>
        </w:rPr>
        <w:t xml:space="preserve">Stock levels are </w:t>
      </w:r>
    </w:p>
    <w:p w:rsidR="00B671CB" w:rsidRPr="00F2078E" w:rsidRDefault="00B671CB" w:rsidP="00B671CB">
      <w:pPr>
        <w:pStyle w:val="NoSpacing"/>
        <w:numPr>
          <w:ilvl w:val="0"/>
          <w:numId w:val="70"/>
        </w:numPr>
        <w:rPr>
          <w:rFonts w:cstheme="minorHAnsi"/>
        </w:rPr>
      </w:pPr>
      <w:r w:rsidRPr="00F2078E">
        <w:rPr>
          <w:rFonts w:cstheme="minorHAnsi"/>
        </w:rPr>
        <w:t>Permanent</w:t>
      </w:r>
    </w:p>
    <w:p w:rsidR="00B671CB" w:rsidRPr="00F2078E" w:rsidRDefault="00B671CB" w:rsidP="00B671CB">
      <w:pPr>
        <w:pStyle w:val="NoSpacing"/>
        <w:numPr>
          <w:ilvl w:val="0"/>
          <w:numId w:val="70"/>
        </w:numPr>
        <w:rPr>
          <w:rFonts w:cstheme="minorHAnsi"/>
        </w:rPr>
      </w:pPr>
      <w:r w:rsidRPr="00F2078E">
        <w:rPr>
          <w:rFonts w:cstheme="minorHAnsi"/>
        </w:rPr>
        <w:t>Constant</w:t>
      </w:r>
    </w:p>
    <w:p w:rsidR="00B671CB" w:rsidRPr="00F2078E" w:rsidRDefault="00B671CB" w:rsidP="00B671CB">
      <w:pPr>
        <w:pStyle w:val="NoSpacing"/>
        <w:numPr>
          <w:ilvl w:val="0"/>
          <w:numId w:val="70"/>
        </w:numPr>
        <w:rPr>
          <w:rFonts w:cstheme="minorHAnsi"/>
        </w:rPr>
      </w:pPr>
      <w:r w:rsidRPr="00F2078E">
        <w:rPr>
          <w:rFonts w:cstheme="minorHAnsi"/>
        </w:rPr>
        <w:t>Variable</w:t>
      </w:r>
    </w:p>
    <w:p w:rsidR="00B671CB" w:rsidRPr="00F2078E" w:rsidRDefault="00B671CB" w:rsidP="00B671CB">
      <w:pPr>
        <w:pStyle w:val="NoSpacing"/>
        <w:numPr>
          <w:ilvl w:val="0"/>
          <w:numId w:val="70"/>
        </w:numPr>
        <w:rPr>
          <w:rFonts w:cstheme="minorHAnsi"/>
        </w:rPr>
      </w:pPr>
      <w:r w:rsidRPr="00F2078E">
        <w:rPr>
          <w:rFonts w:cstheme="minorHAnsi"/>
        </w:rPr>
        <w:t>Changes as per organizations requirements</w:t>
      </w:r>
    </w:p>
    <w:p w:rsidR="00B671CB" w:rsidRPr="00F2078E" w:rsidRDefault="00B671CB" w:rsidP="00B671CB">
      <w:pPr>
        <w:pStyle w:val="NoSpacing"/>
        <w:rPr>
          <w:rFonts w:cstheme="minorHAnsi"/>
        </w:rPr>
        <w:sectPr w:rsidR="00B671CB" w:rsidRPr="00F2078E" w:rsidSect="0097252A">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p>
    <w:p w:rsidR="00B671CB" w:rsidRPr="00F2078E" w:rsidRDefault="00B671CB" w:rsidP="00B671CB">
      <w:pPr>
        <w:pStyle w:val="NoSpacing"/>
        <w:rPr>
          <w:rFonts w:cstheme="minorHAnsi"/>
        </w:rPr>
      </w:pPr>
    </w:p>
    <w:p w:rsidR="00B671CB" w:rsidRPr="00F2078E" w:rsidRDefault="00B671CB" w:rsidP="00B671CB">
      <w:pPr>
        <w:pStyle w:val="NoSpacing"/>
        <w:rPr>
          <w:rFonts w:cstheme="minorHAnsi"/>
        </w:rPr>
      </w:pPr>
      <w:r w:rsidRPr="00F2078E">
        <w:rPr>
          <w:rFonts w:cstheme="minorHAnsi"/>
        </w:rPr>
        <w:t>Answer Key</w:t>
      </w:r>
    </w:p>
    <w:p w:rsidR="00B671CB" w:rsidRPr="00F2078E" w:rsidRDefault="00B671CB" w:rsidP="00B671CB">
      <w:pPr>
        <w:pStyle w:val="NoSpacing"/>
        <w:ind w:firstLine="720"/>
        <w:rPr>
          <w:rFonts w:cstheme="minorHAnsi"/>
        </w:rPr>
      </w:pPr>
      <w:r w:rsidRPr="00F2078E">
        <w:rPr>
          <w:rFonts w:cstheme="minorHAnsi"/>
        </w:rPr>
        <w:t>1.(a)</w:t>
      </w:r>
      <w:r w:rsidRPr="00F2078E">
        <w:rPr>
          <w:rFonts w:cstheme="minorHAnsi"/>
        </w:rPr>
        <w:tab/>
        <w:t>2.(b)</w:t>
      </w:r>
      <w:r w:rsidRPr="00F2078E">
        <w:rPr>
          <w:rFonts w:cstheme="minorHAnsi"/>
        </w:rPr>
        <w:tab/>
        <w:t>3.(d)</w:t>
      </w:r>
      <w:r w:rsidRPr="00F2078E">
        <w:rPr>
          <w:rFonts w:cstheme="minorHAnsi"/>
        </w:rPr>
        <w:tab/>
        <w:t>4.(a)</w:t>
      </w:r>
      <w:r w:rsidRPr="00F2078E">
        <w:rPr>
          <w:rFonts w:cstheme="minorHAnsi"/>
        </w:rPr>
        <w:tab/>
        <w:t>5.(c)</w:t>
      </w:r>
      <w:r w:rsidRPr="00F2078E">
        <w:rPr>
          <w:rFonts w:cstheme="minorHAnsi"/>
        </w:rPr>
        <w:tab/>
        <w:t>6.(b)</w:t>
      </w:r>
      <w:r w:rsidRPr="00F2078E">
        <w:rPr>
          <w:rFonts w:cstheme="minorHAnsi"/>
        </w:rPr>
        <w:tab/>
        <w:t>7.(a)</w:t>
      </w:r>
      <w:r w:rsidRPr="00F2078E">
        <w:rPr>
          <w:rFonts w:cstheme="minorHAnsi"/>
        </w:rPr>
        <w:tab/>
        <w:t>8.(b)</w:t>
      </w:r>
      <w:r w:rsidRPr="00F2078E">
        <w:rPr>
          <w:rFonts w:cstheme="minorHAnsi"/>
        </w:rPr>
        <w:tab/>
        <w:t>9.(b)</w:t>
      </w:r>
      <w:r w:rsidRPr="00F2078E">
        <w:rPr>
          <w:rFonts w:cstheme="minorHAnsi"/>
        </w:rPr>
        <w:tab/>
        <w:t>10.(a)</w:t>
      </w:r>
      <w:r w:rsidRPr="00F2078E">
        <w:rPr>
          <w:rFonts w:cstheme="minorHAnsi"/>
        </w:rPr>
        <w:tab/>
        <w:t>11.(c)</w:t>
      </w:r>
      <w:r w:rsidRPr="00F2078E">
        <w:rPr>
          <w:rFonts w:cstheme="minorHAnsi"/>
        </w:rPr>
        <w:tab/>
        <w:t>12.(d)</w:t>
      </w:r>
    </w:p>
    <w:p w:rsidR="0097252A" w:rsidRDefault="0097252A" w:rsidP="00B671CB">
      <w:pPr>
        <w:pStyle w:val="NoSpacing"/>
        <w:rPr>
          <w:rFonts w:ascii="Tahoma" w:hAnsi="Tahoma" w:cs="Tahoma"/>
          <w:b/>
          <w:sz w:val="20"/>
        </w:rPr>
      </w:pPr>
    </w:p>
    <w:p w:rsidR="0097252A" w:rsidRDefault="0097252A" w:rsidP="00B671CB">
      <w:pPr>
        <w:pStyle w:val="NoSpacing"/>
        <w:rPr>
          <w:rFonts w:ascii="Tahoma" w:hAnsi="Tahoma" w:cs="Tahoma"/>
          <w:b/>
          <w:sz w:val="20"/>
        </w:rPr>
      </w:pPr>
    </w:p>
    <w:p w:rsidR="0097252A" w:rsidRDefault="0097252A" w:rsidP="00B671CB">
      <w:pPr>
        <w:pStyle w:val="NoSpacing"/>
        <w:rPr>
          <w:rFonts w:ascii="Tahoma" w:hAnsi="Tahoma" w:cs="Tahoma"/>
          <w:b/>
          <w:sz w:val="20"/>
        </w:rPr>
      </w:pPr>
    </w:p>
    <w:p w:rsidR="0097252A" w:rsidRDefault="0097252A" w:rsidP="00B671CB">
      <w:pPr>
        <w:pStyle w:val="NoSpacing"/>
        <w:rPr>
          <w:rFonts w:ascii="Tahoma" w:hAnsi="Tahoma" w:cs="Tahoma"/>
          <w:b/>
          <w:sz w:val="20"/>
        </w:rPr>
      </w:pPr>
    </w:p>
    <w:p w:rsidR="0097252A" w:rsidRDefault="0097252A" w:rsidP="00B671CB">
      <w:pPr>
        <w:pStyle w:val="NoSpacing"/>
        <w:rPr>
          <w:rFonts w:ascii="Tahoma" w:hAnsi="Tahoma" w:cs="Tahoma"/>
          <w:b/>
          <w:sz w:val="20"/>
        </w:rPr>
      </w:pPr>
    </w:p>
    <w:p w:rsidR="00B671CB" w:rsidRPr="00F2078E" w:rsidRDefault="00B671CB" w:rsidP="00B671CB">
      <w:pPr>
        <w:pStyle w:val="NoSpacing"/>
        <w:rPr>
          <w:rFonts w:ascii="Tahoma" w:hAnsi="Tahoma" w:cs="Tahoma"/>
          <w:sz w:val="20"/>
        </w:rPr>
      </w:pPr>
      <w:r w:rsidRPr="00F2078E">
        <w:rPr>
          <w:rFonts w:ascii="Tahoma" w:hAnsi="Tahoma" w:cs="Tahoma"/>
          <w:b/>
          <w:sz w:val="20"/>
        </w:rPr>
        <w:t>Inventory Turnovers Ratios</w:t>
      </w:r>
    </w:p>
    <w:p w:rsidR="00B671CB" w:rsidRPr="00F2078E" w:rsidRDefault="00B671CB" w:rsidP="00B671CB">
      <w:pPr>
        <w:pStyle w:val="NoSpacing"/>
        <w:ind w:left="720"/>
        <w:rPr>
          <w:rFonts w:ascii="Tahoma" w:hAnsi="Tahoma" w:cs="Tahoma"/>
          <w:sz w:val="20"/>
        </w:rPr>
      </w:pPr>
      <w:r w:rsidRPr="00F2078E">
        <w:rPr>
          <w:rFonts w:ascii="Tahoma" w:hAnsi="Tahoma" w:cs="Tahoma"/>
          <w:sz w:val="20"/>
        </w:rPr>
        <w:t>Inventory Turnover Ratio is one of the techniques of inventory control. It expresses the relationship between the cost of material consumed and the average stock held.</w:t>
      </w:r>
    </w:p>
    <w:p w:rsidR="00B671CB" w:rsidRPr="00F2078E" w:rsidRDefault="00B671CB" w:rsidP="00B671CB">
      <w:pPr>
        <w:pStyle w:val="NoSpacing"/>
        <w:numPr>
          <w:ilvl w:val="0"/>
          <w:numId w:val="73"/>
        </w:numPr>
        <w:rPr>
          <w:rFonts w:ascii="Tahoma" w:hAnsi="Tahoma" w:cs="Tahoma"/>
          <w:sz w:val="20"/>
        </w:rPr>
      </w:pPr>
      <w:r w:rsidRPr="00F2078E">
        <w:rPr>
          <w:rFonts w:ascii="Tahoma" w:hAnsi="Tahoma" w:cs="Tahoma"/>
          <w:sz w:val="20"/>
        </w:rPr>
        <w:t>It indicates the speed with which the inventory is consumed. In general a high ratio indicates fast moving stock and a low ratio indicates slow moving stock.</w:t>
      </w:r>
    </w:p>
    <w:p w:rsidR="00B671CB" w:rsidRPr="00F2078E" w:rsidRDefault="00B671CB" w:rsidP="00B671CB">
      <w:pPr>
        <w:pStyle w:val="NoSpacing"/>
        <w:numPr>
          <w:ilvl w:val="0"/>
          <w:numId w:val="73"/>
        </w:numPr>
        <w:rPr>
          <w:rFonts w:ascii="Tahoma" w:hAnsi="Tahoma" w:cs="Tahoma"/>
          <w:sz w:val="20"/>
        </w:rPr>
      </w:pPr>
      <w:r w:rsidRPr="00F2078E">
        <w:rPr>
          <w:rFonts w:ascii="Tahoma" w:hAnsi="Tahoma" w:cs="Tahoma"/>
          <w:sz w:val="20"/>
        </w:rPr>
        <w:t>A too high ratio may be the result of a very low inventory levels which may results in frequent stock-outs and thus the firm may incur high stock-outs.</w:t>
      </w:r>
    </w:p>
    <w:p w:rsidR="00B671CB" w:rsidRPr="00F2078E" w:rsidRDefault="00B671CB" w:rsidP="00B671CB">
      <w:pPr>
        <w:pStyle w:val="NoSpacing"/>
        <w:numPr>
          <w:ilvl w:val="0"/>
          <w:numId w:val="73"/>
        </w:numPr>
        <w:rPr>
          <w:rFonts w:ascii="Tahoma" w:hAnsi="Tahoma" w:cs="Tahoma"/>
          <w:sz w:val="20"/>
        </w:rPr>
      </w:pPr>
      <w:r w:rsidRPr="00F2078E">
        <w:rPr>
          <w:rFonts w:ascii="Tahoma" w:hAnsi="Tahoma" w:cs="Tahoma"/>
          <w:sz w:val="20"/>
        </w:rPr>
        <w:t>A too low ratio may be the result in excessive inventory levels, slow moving or dormant or obsolete inventory and thus the firm may incur high carrying costs.</w:t>
      </w: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sz w:val="20"/>
        </w:rPr>
      </w:pPr>
      <w:r w:rsidRPr="00F2078E">
        <w:rPr>
          <w:rFonts w:ascii="Tahoma" w:hAnsi="Tahoma" w:cs="Tahoma"/>
          <w:b/>
          <w:sz w:val="20"/>
        </w:rPr>
        <w:t>Usefulness if Inventory Turnover</w:t>
      </w:r>
    </w:p>
    <w:p w:rsidR="00B671CB" w:rsidRPr="00F2078E" w:rsidRDefault="00B671CB" w:rsidP="00B671CB">
      <w:pPr>
        <w:pStyle w:val="NoSpacing"/>
        <w:ind w:left="720"/>
        <w:rPr>
          <w:rFonts w:ascii="Tahoma" w:hAnsi="Tahoma" w:cs="Tahoma"/>
          <w:sz w:val="20"/>
        </w:rPr>
      </w:pPr>
      <w:r w:rsidRPr="00F2078E">
        <w:rPr>
          <w:rFonts w:ascii="Tahoma" w:hAnsi="Tahoma" w:cs="Tahoma"/>
          <w:sz w:val="20"/>
        </w:rPr>
        <w:t>On the basis of inventory turnover ratio, the management may take the necessary corrective action such as:</w:t>
      </w:r>
    </w:p>
    <w:p w:rsidR="00B671CB" w:rsidRPr="00F2078E" w:rsidRDefault="00B671CB" w:rsidP="00B671CB">
      <w:pPr>
        <w:pStyle w:val="NoSpacing"/>
        <w:numPr>
          <w:ilvl w:val="0"/>
          <w:numId w:val="74"/>
        </w:numPr>
        <w:rPr>
          <w:rFonts w:ascii="Tahoma" w:hAnsi="Tahoma" w:cs="Tahoma"/>
          <w:b/>
          <w:sz w:val="20"/>
        </w:rPr>
      </w:pPr>
      <w:r w:rsidRPr="00F2078E">
        <w:rPr>
          <w:rFonts w:ascii="Tahoma" w:hAnsi="Tahoma" w:cs="Tahoma"/>
          <w:sz w:val="20"/>
        </w:rPr>
        <w:t>Decision as to how to prevent the under stocking of fast moving stock items.</w:t>
      </w:r>
    </w:p>
    <w:p w:rsidR="00B671CB" w:rsidRPr="00F2078E" w:rsidRDefault="00B671CB" w:rsidP="00B671CB">
      <w:pPr>
        <w:pStyle w:val="NoSpacing"/>
        <w:numPr>
          <w:ilvl w:val="0"/>
          <w:numId w:val="74"/>
        </w:numPr>
        <w:rPr>
          <w:rFonts w:ascii="Tahoma" w:hAnsi="Tahoma" w:cs="Tahoma"/>
          <w:b/>
          <w:sz w:val="20"/>
        </w:rPr>
      </w:pPr>
      <w:r w:rsidRPr="00F2078E">
        <w:rPr>
          <w:rFonts w:ascii="Tahoma" w:hAnsi="Tahoma" w:cs="Tahoma"/>
          <w:sz w:val="20"/>
        </w:rPr>
        <w:t>Decisions as to how to prevent the over stocking of slow moving stock items.</w:t>
      </w:r>
    </w:p>
    <w:p w:rsidR="00B671CB" w:rsidRPr="00F2078E" w:rsidRDefault="00B671CB" w:rsidP="00B671CB">
      <w:pPr>
        <w:pStyle w:val="NoSpacing"/>
        <w:numPr>
          <w:ilvl w:val="0"/>
          <w:numId w:val="74"/>
        </w:numPr>
        <w:rPr>
          <w:rFonts w:ascii="Tahoma" w:hAnsi="Tahoma" w:cs="Tahoma"/>
          <w:b/>
          <w:sz w:val="20"/>
        </w:rPr>
      </w:pPr>
      <w:r w:rsidRPr="00F2078E">
        <w:rPr>
          <w:rFonts w:ascii="Tahoma" w:hAnsi="Tahoma" w:cs="Tahoma"/>
          <w:sz w:val="20"/>
        </w:rPr>
        <w:t>Decisions as to whether to retain or scrap the dormant stock items.</w:t>
      </w:r>
    </w:p>
    <w:p w:rsidR="00B671CB" w:rsidRPr="00F2078E" w:rsidRDefault="00B671CB" w:rsidP="00B671CB">
      <w:pPr>
        <w:pStyle w:val="NoSpacing"/>
        <w:numPr>
          <w:ilvl w:val="0"/>
          <w:numId w:val="74"/>
        </w:numPr>
        <w:rPr>
          <w:rFonts w:ascii="Tahoma" w:hAnsi="Tahoma" w:cs="Tahoma"/>
          <w:b/>
          <w:sz w:val="20"/>
        </w:rPr>
      </w:pPr>
      <w:r w:rsidRPr="00F2078E">
        <w:rPr>
          <w:rFonts w:ascii="Tahoma" w:hAnsi="Tahoma" w:cs="Tahoma"/>
          <w:sz w:val="20"/>
        </w:rPr>
        <w:t>Decisions as to scrapping or discard of obsolete stock items.</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sz w:val="20"/>
        </w:rPr>
      </w:pPr>
      <w:r w:rsidRPr="00F2078E">
        <w:rPr>
          <w:rFonts w:ascii="Tahoma" w:hAnsi="Tahoma" w:cs="Tahoma"/>
          <w:b/>
          <w:sz w:val="20"/>
        </w:rPr>
        <w:t xml:space="preserve">Inventory Turnover Ratios: </w:t>
      </w:r>
      <w:r w:rsidRPr="00F2078E">
        <w:rPr>
          <w:rFonts w:ascii="Tahoma" w:hAnsi="Tahoma" w:cs="Tahoma"/>
          <w:sz w:val="20"/>
        </w:rPr>
        <w:t>Inventory turnover ratio is also calculated to minimize the inventory on the basis of the following formula.</w:t>
      </w:r>
    </w:p>
    <w:p w:rsidR="00B671CB" w:rsidRPr="00F2078E" w:rsidRDefault="00B671CB" w:rsidP="00B671CB">
      <w:pPr>
        <w:pStyle w:val="NoSpacing"/>
        <w:rPr>
          <w:rFonts w:ascii="Tahoma" w:hAnsi="Tahoma" w:cs="Tahoma"/>
          <w:sz w:val="20"/>
          <w:u w:val="single"/>
        </w:rPr>
      </w:pPr>
      <w:r w:rsidRPr="00F2078E">
        <w:rPr>
          <w:rFonts w:ascii="Tahoma" w:hAnsi="Tahoma" w:cs="Tahoma"/>
          <w:sz w:val="20"/>
        </w:rPr>
        <w:tab/>
        <w:t>Inventory Turnover =</w:t>
      </w:r>
      <w:r w:rsidRPr="00F2078E">
        <w:rPr>
          <w:rFonts w:ascii="Tahoma" w:hAnsi="Tahoma" w:cs="Tahoma"/>
          <w:sz w:val="20"/>
        </w:rPr>
        <w:tab/>
        <w:t xml:space="preserve"> </w:t>
      </w:r>
      <w:r w:rsidRPr="00F2078E">
        <w:rPr>
          <w:rFonts w:ascii="Tahoma" w:hAnsi="Tahoma" w:cs="Tahoma"/>
          <w:sz w:val="20"/>
          <w:u w:val="single"/>
        </w:rPr>
        <w:t>Cost of goods Consumed/sold during the period</w:t>
      </w:r>
    </w:p>
    <w:p w:rsidR="00B671CB" w:rsidRPr="00F2078E" w:rsidRDefault="00B671CB" w:rsidP="00B671CB">
      <w:pPr>
        <w:pStyle w:val="NoSpacing"/>
        <w:rPr>
          <w:rFonts w:ascii="Tahoma" w:hAnsi="Tahoma" w:cs="Tahoma"/>
          <w:b/>
          <w:sz w:val="20"/>
        </w:rPr>
      </w:pPr>
      <w:r w:rsidRPr="00F2078E">
        <w:rPr>
          <w:rFonts w:ascii="Tahoma" w:hAnsi="Tahoma" w:cs="Tahoma"/>
          <w:sz w:val="20"/>
        </w:rPr>
        <w:tab/>
      </w:r>
      <w:r w:rsidRPr="00F2078E">
        <w:rPr>
          <w:rFonts w:ascii="Tahoma" w:hAnsi="Tahoma" w:cs="Tahoma"/>
          <w:sz w:val="20"/>
        </w:rPr>
        <w:tab/>
      </w:r>
      <w:r w:rsidRPr="00F2078E">
        <w:rPr>
          <w:rFonts w:ascii="Tahoma" w:hAnsi="Tahoma" w:cs="Tahoma"/>
          <w:sz w:val="20"/>
        </w:rPr>
        <w:tab/>
      </w:r>
      <w:r w:rsidRPr="00F2078E">
        <w:rPr>
          <w:rFonts w:ascii="Tahoma" w:hAnsi="Tahoma" w:cs="Tahoma"/>
          <w:sz w:val="20"/>
        </w:rPr>
        <w:tab/>
        <w:t xml:space="preserve">      Average inventory held during the period</w:t>
      </w: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18"/>
        </w:rPr>
      </w:pPr>
    </w:p>
    <w:p w:rsidR="00B671CB" w:rsidRPr="00F2078E" w:rsidRDefault="00B671CB" w:rsidP="00B671CB">
      <w:pPr>
        <w:pStyle w:val="NoSpacing"/>
        <w:rPr>
          <w:rFonts w:ascii="Tahoma" w:hAnsi="Tahoma" w:cs="Tahoma"/>
          <w:sz w:val="20"/>
        </w:rPr>
      </w:pPr>
      <w:r w:rsidRPr="00F2078E">
        <w:rPr>
          <w:rFonts w:ascii="Tahoma" w:hAnsi="Tahoma" w:cs="Tahoma"/>
          <w:b/>
          <w:sz w:val="18"/>
        </w:rPr>
        <w:t>Q.1.</w:t>
      </w:r>
      <w:r w:rsidRPr="00F2078E">
        <w:rPr>
          <w:rFonts w:ascii="Tahoma" w:hAnsi="Tahoma" w:cs="Tahoma"/>
          <w:b/>
          <w:sz w:val="20"/>
        </w:rPr>
        <w:tab/>
      </w:r>
      <w:r w:rsidRPr="00F2078E">
        <w:rPr>
          <w:rFonts w:ascii="Tahoma" w:hAnsi="Tahoma" w:cs="Tahoma"/>
          <w:sz w:val="20"/>
        </w:rPr>
        <w:t>Calculate the material turnover ratio for material A and B and comment upon the results:</w:t>
      </w:r>
    </w:p>
    <w:tbl>
      <w:tblPr>
        <w:tblStyle w:val="TableGrid"/>
        <w:tblpPr w:leftFromText="180" w:rightFromText="180" w:vertAnchor="text" w:horzAnchor="page" w:tblpX="1108"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8"/>
        <w:gridCol w:w="3060"/>
        <w:gridCol w:w="2160"/>
      </w:tblGrid>
      <w:tr w:rsidR="00B671CB" w:rsidRPr="00F2078E" w:rsidTr="00B671CB">
        <w:tc>
          <w:tcPr>
            <w:tcW w:w="2808" w:type="dxa"/>
          </w:tcPr>
          <w:p w:rsidR="00B671CB" w:rsidRPr="00F2078E" w:rsidRDefault="00B671CB" w:rsidP="00B671CB">
            <w:pPr>
              <w:pStyle w:val="NoSpacing"/>
              <w:rPr>
                <w:rFonts w:ascii="Tahoma" w:hAnsi="Tahoma" w:cs="Tahoma"/>
                <w:sz w:val="20"/>
              </w:rPr>
            </w:pPr>
          </w:p>
        </w:tc>
        <w:tc>
          <w:tcPr>
            <w:tcW w:w="30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Material A</w:t>
            </w:r>
          </w:p>
        </w:tc>
        <w:tc>
          <w:tcPr>
            <w:tcW w:w="21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Material B</w:t>
            </w:r>
          </w:p>
        </w:tc>
      </w:tr>
      <w:tr w:rsidR="00B671CB" w:rsidRPr="00F2078E" w:rsidTr="00B671CB">
        <w:tc>
          <w:tcPr>
            <w:tcW w:w="2808" w:type="dxa"/>
          </w:tcPr>
          <w:p w:rsidR="00B671CB" w:rsidRPr="00F2078E" w:rsidRDefault="00B671CB" w:rsidP="00B671CB">
            <w:pPr>
              <w:pStyle w:val="NoSpacing"/>
              <w:rPr>
                <w:rFonts w:ascii="Tahoma" w:hAnsi="Tahoma" w:cs="Tahoma"/>
                <w:sz w:val="20"/>
              </w:rPr>
            </w:pPr>
          </w:p>
        </w:tc>
        <w:tc>
          <w:tcPr>
            <w:tcW w:w="30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Rs.</w:t>
            </w:r>
          </w:p>
        </w:tc>
        <w:tc>
          <w:tcPr>
            <w:tcW w:w="21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Rs.</w:t>
            </w:r>
          </w:p>
        </w:tc>
      </w:tr>
      <w:tr w:rsidR="00B671CB" w:rsidRPr="00F2078E" w:rsidTr="00B671CB">
        <w:tc>
          <w:tcPr>
            <w:tcW w:w="2808" w:type="dxa"/>
          </w:tcPr>
          <w:p w:rsidR="00B671CB" w:rsidRPr="00F2078E" w:rsidRDefault="00B671CB" w:rsidP="00B671CB">
            <w:pPr>
              <w:pStyle w:val="NoSpacing"/>
              <w:rPr>
                <w:rFonts w:ascii="Tahoma" w:hAnsi="Tahoma" w:cs="Tahoma"/>
                <w:sz w:val="20"/>
              </w:rPr>
            </w:pPr>
            <w:r w:rsidRPr="00F2078E">
              <w:rPr>
                <w:rFonts w:ascii="Tahoma" w:hAnsi="Tahoma" w:cs="Tahoma"/>
                <w:sz w:val="20"/>
              </w:rPr>
              <w:t>Opening Stock</w:t>
            </w:r>
          </w:p>
        </w:tc>
        <w:tc>
          <w:tcPr>
            <w:tcW w:w="30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10000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35000</w:t>
            </w:r>
          </w:p>
        </w:tc>
      </w:tr>
      <w:tr w:rsidR="00B671CB" w:rsidRPr="00F2078E" w:rsidTr="00B671CB">
        <w:tc>
          <w:tcPr>
            <w:tcW w:w="2808" w:type="dxa"/>
          </w:tcPr>
          <w:p w:rsidR="00B671CB" w:rsidRPr="00F2078E" w:rsidRDefault="00B671CB" w:rsidP="00B671CB">
            <w:pPr>
              <w:pStyle w:val="NoSpacing"/>
              <w:rPr>
                <w:rFonts w:ascii="Tahoma" w:hAnsi="Tahoma" w:cs="Tahoma"/>
                <w:sz w:val="20"/>
              </w:rPr>
            </w:pPr>
            <w:r w:rsidRPr="00F2078E">
              <w:rPr>
                <w:rFonts w:ascii="Tahoma" w:hAnsi="Tahoma" w:cs="Tahoma"/>
                <w:sz w:val="20"/>
              </w:rPr>
              <w:t>Purchase during the year</w:t>
            </w:r>
          </w:p>
        </w:tc>
        <w:tc>
          <w:tcPr>
            <w:tcW w:w="30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76000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50000</w:t>
            </w:r>
          </w:p>
        </w:tc>
      </w:tr>
      <w:tr w:rsidR="00B671CB" w:rsidRPr="00F2078E" w:rsidTr="00B671CB">
        <w:tc>
          <w:tcPr>
            <w:tcW w:w="2808" w:type="dxa"/>
          </w:tcPr>
          <w:p w:rsidR="00B671CB" w:rsidRPr="00F2078E" w:rsidRDefault="00B671CB" w:rsidP="00B671CB">
            <w:pPr>
              <w:pStyle w:val="NoSpacing"/>
              <w:rPr>
                <w:rFonts w:ascii="Tahoma" w:hAnsi="Tahoma" w:cs="Tahoma"/>
                <w:sz w:val="20"/>
              </w:rPr>
            </w:pPr>
            <w:r w:rsidRPr="00F2078E">
              <w:rPr>
                <w:rFonts w:ascii="Tahoma" w:hAnsi="Tahoma" w:cs="Tahoma"/>
                <w:sz w:val="20"/>
              </w:rPr>
              <w:t>Closing stock</w:t>
            </w:r>
          </w:p>
        </w:tc>
        <w:tc>
          <w:tcPr>
            <w:tcW w:w="30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6000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25000</w:t>
            </w:r>
          </w:p>
        </w:tc>
      </w:tr>
    </w:tbl>
    <w:p w:rsidR="00B671CB" w:rsidRPr="00F2078E" w:rsidRDefault="00B671CB" w:rsidP="00B671CB">
      <w:pPr>
        <w:pStyle w:val="NoSpacing"/>
        <w:rPr>
          <w:rFonts w:ascii="Tahoma" w:hAnsi="Tahoma" w:cs="Tahoma"/>
          <w:sz w:val="20"/>
        </w:rPr>
      </w:pPr>
      <w:r w:rsidRPr="00F2078E">
        <w:rPr>
          <w:rFonts w:ascii="Tahoma" w:hAnsi="Tahoma" w:cs="Tahoma"/>
          <w:sz w:val="20"/>
        </w:rPr>
        <w:tab/>
      </w:r>
    </w:p>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18"/>
        </w:rPr>
      </w:pPr>
    </w:p>
    <w:p w:rsidR="00B671CB" w:rsidRPr="00F2078E" w:rsidRDefault="00B671CB" w:rsidP="00B671CB">
      <w:pPr>
        <w:pStyle w:val="NoSpacing"/>
        <w:rPr>
          <w:rFonts w:ascii="Tahoma" w:hAnsi="Tahoma" w:cs="Tahoma"/>
          <w:b/>
          <w:sz w:val="20"/>
        </w:rPr>
      </w:pPr>
      <w:r w:rsidRPr="00F2078E">
        <w:rPr>
          <w:rFonts w:ascii="Tahoma" w:hAnsi="Tahoma" w:cs="Tahoma"/>
          <w:b/>
          <w:sz w:val="18"/>
        </w:rPr>
        <w:t>Q.2.</w:t>
      </w:r>
      <w:r w:rsidRPr="00F2078E">
        <w:rPr>
          <w:rFonts w:ascii="Tahoma" w:hAnsi="Tahoma" w:cs="Tahoma"/>
          <w:b/>
          <w:sz w:val="20"/>
        </w:rPr>
        <w:tab/>
      </w:r>
      <w:r w:rsidRPr="00F2078E">
        <w:rPr>
          <w:rFonts w:ascii="Tahoma" w:hAnsi="Tahoma" w:cs="Tahoma"/>
          <w:sz w:val="18"/>
        </w:rPr>
        <w:t>Calculate inventory turnover ratio for material X, Y and Z</w:t>
      </w:r>
    </w:p>
    <w:p w:rsidR="00B671CB" w:rsidRPr="00F2078E" w:rsidRDefault="00B671CB" w:rsidP="00B671CB">
      <w:pPr>
        <w:pStyle w:val="NoSpacing"/>
        <w:rPr>
          <w:rFonts w:ascii="Tahoma" w:hAnsi="Tahoma" w:cs="Tahoma"/>
          <w:b/>
          <w:sz w:val="20"/>
        </w:rPr>
      </w:pPr>
      <w:r w:rsidRPr="00F2078E">
        <w:rPr>
          <w:rFonts w:ascii="Tahoma" w:hAnsi="Tahoma" w:cs="Tahoma"/>
          <w:b/>
          <w:sz w:val="20"/>
        </w:rPr>
        <w:tab/>
      </w:r>
    </w:p>
    <w:tbl>
      <w:tblPr>
        <w:tblStyle w:val="TableGrid"/>
        <w:tblpPr w:leftFromText="180" w:rightFromText="180" w:vertAnchor="text" w:horzAnchor="page" w:tblpX="1108"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8"/>
        <w:gridCol w:w="3060"/>
        <w:gridCol w:w="2160"/>
        <w:gridCol w:w="2160"/>
      </w:tblGrid>
      <w:tr w:rsidR="00B671CB" w:rsidRPr="00F2078E" w:rsidTr="00B671CB">
        <w:tc>
          <w:tcPr>
            <w:tcW w:w="2808" w:type="dxa"/>
          </w:tcPr>
          <w:p w:rsidR="00B671CB" w:rsidRPr="00F2078E" w:rsidRDefault="00B671CB" w:rsidP="00B671CB">
            <w:pPr>
              <w:pStyle w:val="NoSpacing"/>
              <w:rPr>
                <w:rFonts w:ascii="Tahoma" w:hAnsi="Tahoma" w:cs="Tahoma"/>
                <w:sz w:val="20"/>
              </w:rPr>
            </w:pPr>
          </w:p>
        </w:tc>
        <w:tc>
          <w:tcPr>
            <w:tcW w:w="30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Material X</w:t>
            </w:r>
          </w:p>
        </w:tc>
        <w:tc>
          <w:tcPr>
            <w:tcW w:w="21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Material Y</w:t>
            </w:r>
          </w:p>
        </w:tc>
        <w:tc>
          <w:tcPr>
            <w:tcW w:w="21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Material Z</w:t>
            </w:r>
          </w:p>
        </w:tc>
      </w:tr>
      <w:tr w:rsidR="00B671CB" w:rsidRPr="00F2078E" w:rsidTr="00B671CB">
        <w:tc>
          <w:tcPr>
            <w:tcW w:w="2808" w:type="dxa"/>
          </w:tcPr>
          <w:p w:rsidR="00B671CB" w:rsidRPr="00F2078E" w:rsidRDefault="00B671CB" w:rsidP="00B671CB">
            <w:pPr>
              <w:pStyle w:val="NoSpacing"/>
              <w:rPr>
                <w:rFonts w:ascii="Tahoma" w:hAnsi="Tahoma" w:cs="Tahoma"/>
                <w:sz w:val="20"/>
              </w:rPr>
            </w:pPr>
          </w:p>
        </w:tc>
        <w:tc>
          <w:tcPr>
            <w:tcW w:w="30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Rs.</w:t>
            </w:r>
          </w:p>
        </w:tc>
        <w:tc>
          <w:tcPr>
            <w:tcW w:w="21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Rs.</w:t>
            </w:r>
          </w:p>
        </w:tc>
        <w:tc>
          <w:tcPr>
            <w:tcW w:w="2160" w:type="dxa"/>
          </w:tcPr>
          <w:p w:rsidR="00B671CB" w:rsidRPr="00F2078E" w:rsidRDefault="00B671CB" w:rsidP="00B671CB">
            <w:pPr>
              <w:pStyle w:val="NoSpacing"/>
              <w:jc w:val="center"/>
              <w:rPr>
                <w:rFonts w:ascii="Tahoma" w:hAnsi="Tahoma" w:cs="Tahoma"/>
                <w:b/>
                <w:sz w:val="16"/>
              </w:rPr>
            </w:pPr>
            <w:r w:rsidRPr="00F2078E">
              <w:rPr>
                <w:rFonts w:ascii="Tahoma" w:hAnsi="Tahoma" w:cs="Tahoma"/>
                <w:b/>
                <w:sz w:val="16"/>
              </w:rPr>
              <w:t>Rs.</w:t>
            </w:r>
          </w:p>
        </w:tc>
      </w:tr>
      <w:tr w:rsidR="00B671CB" w:rsidRPr="00F2078E" w:rsidTr="00B671CB">
        <w:tc>
          <w:tcPr>
            <w:tcW w:w="2808" w:type="dxa"/>
          </w:tcPr>
          <w:p w:rsidR="00B671CB" w:rsidRPr="00F2078E" w:rsidRDefault="00B671CB" w:rsidP="00B671CB">
            <w:pPr>
              <w:pStyle w:val="NoSpacing"/>
              <w:rPr>
                <w:rFonts w:ascii="Tahoma" w:hAnsi="Tahoma" w:cs="Tahoma"/>
                <w:sz w:val="20"/>
              </w:rPr>
            </w:pPr>
            <w:r w:rsidRPr="00F2078E">
              <w:rPr>
                <w:rFonts w:ascii="Tahoma" w:hAnsi="Tahoma" w:cs="Tahoma"/>
                <w:sz w:val="20"/>
              </w:rPr>
              <w:t>Opening Stock</w:t>
            </w:r>
          </w:p>
        </w:tc>
        <w:tc>
          <w:tcPr>
            <w:tcW w:w="30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8000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32000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12000</w:t>
            </w:r>
          </w:p>
        </w:tc>
      </w:tr>
      <w:tr w:rsidR="00B671CB" w:rsidRPr="00F2078E" w:rsidTr="00B671CB">
        <w:tc>
          <w:tcPr>
            <w:tcW w:w="2808" w:type="dxa"/>
          </w:tcPr>
          <w:p w:rsidR="00B671CB" w:rsidRPr="00F2078E" w:rsidRDefault="00B671CB" w:rsidP="00B671CB">
            <w:pPr>
              <w:pStyle w:val="NoSpacing"/>
              <w:rPr>
                <w:rFonts w:ascii="Tahoma" w:hAnsi="Tahoma" w:cs="Tahoma"/>
                <w:sz w:val="20"/>
              </w:rPr>
            </w:pPr>
            <w:r w:rsidRPr="00F2078E">
              <w:rPr>
                <w:rFonts w:ascii="Tahoma" w:hAnsi="Tahoma" w:cs="Tahoma"/>
                <w:sz w:val="20"/>
              </w:rPr>
              <w:t>Purchase during the year</w:t>
            </w:r>
          </w:p>
        </w:tc>
        <w:tc>
          <w:tcPr>
            <w:tcW w:w="30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26000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208000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52000</w:t>
            </w:r>
          </w:p>
        </w:tc>
      </w:tr>
      <w:tr w:rsidR="00B671CB" w:rsidRPr="00F2078E" w:rsidTr="00B671CB">
        <w:tc>
          <w:tcPr>
            <w:tcW w:w="2808" w:type="dxa"/>
          </w:tcPr>
          <w:p w:rsidR="00B671CB" w:rsidRPr="00F2078E" w:rsidRDefault="00B671CB" w:rsidP="00B671CB">
            <w:pPr>
              <w:pStyle w:val="NoSpacing"/>
              <w:rPr>
                <w:rFonts w:ascii="Tahoma" w:hAnsi="Tahoma" w:cs="Tahoma"/>
                <w:sz w:val="20"/>
              </w:rPr>
            </w:pPr>
            <w:r w:rsidRPr="00F2078E">
              <w:rPr>
                <w:rFonts w:ascii="Tahoma" w:hAnsi="Tahoma" w:cs="Tahoma"/>
                <w:sz w:val="20"/>
              </w:rPr>
              <w:t>Closing stock</w:t>
            </w:r>
          </w:p>
        </w:tc>
        <w:tc>
          <w:tcPr>
            <w:tcW w:w="30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4000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16000</w:t>
            </w:r>
          </w:p>
        </w:tc>
        <w:tc>
          <w:tcPr>
            <w:tcW w:w="2160" w:type="dxa"/>
          </w:tcPr>
          <w:p w:rsidR="00B671CB" w:rsidRPr="00F2078E" w:rsidRDefault="00B671CB" w:rsidP="00B671CB">
            <w:pPr>
              <w:pStyle w:val="NoSpacing"/>
              <w:jc w:val="center"/>
              <w:rPr>
                <w:rFonts w:ascii="Tahoma" w:hAnsi="Tahoma" w:cs="Tahoma"/>
                <w:sz w:val="20"/>
              </w:rPr>
            </w:pPr>
            <w:r w:rsidRPr="00F2078E">
              <w:rPr>
                <w:rFonts w:ascii="Tahoma" w:hAnsi="Tahoma" w:cs="Tahoma"/>
                <w:sz w:val="20"/>
              </w:rPr>
              <w:t>8000</w:t>
            </w:r>
          </w:p>
        </w:tc>
      </w:tr>
    </w:tbl>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p>
    <w:p w:rsidR="00B671CB"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sz w:val="20"/>
        </w:rPr>
      </w:pPr>
      <w:r w:rsidRPr="00F2078E">
        <w:rPr>
          <w:rFonts w:ascii="Tahoma" w:hAnsi="Tahoma" w:cs="Tahoma"/>
          <w:b/>
          <w:sz w:val="20"/>
        </w:rPr>
        <w:lastRenderedPageBreak/>
        <w:t xml:space="preserve">Purchase of Material </w:t>
      </w:r>
    </w:p>
    <w:p w:rsidR="00B671CB" w:rsidRPr="00F2078E" w:rsidRDefault="00B671CB" w:rsidP="00B671CB">
      <w:pPr>
        <w:pStyle w:val="NoSpacing"/>
        <w:ind w:left="720"/>
        <w:rPr>
          <w:rFonts w:ascii="Tahoma" w:hAnsi="Tahoma" w:cs="Tahoma"/>
          <w:sz w:val="20"/>
        </w:rPr>
      </w:pPr>
      <w:r w:rsidRPr="00F2078E">
        <w:rPr>
          <w:rFonts w:ascii="Tahoma" w:hAnsi="Tahoma" w:cs="Tahoma"/>
          <w:sz w:val="20"/>
        </w:rPr>
        <w:t>Purchasing means procurement of materials, components, supplies etc. required for use in production and other departments of an enterprise.</w:t>
      </w:r>
    </w:p>
    <w:p w:rsidR="00B671CB" w:rsidRPr="00F2078E" w:rsidRDefault="00B671CB" w:rsidP="00B671CB">
      <w:pPr>
        <w:pStyle w:val="NoSpacing"/>
        <w:ind w:left="720"/>
        <w:rPr>
          <w:rFonts w:ascii="Tahoma" w:hAnsi="Tahoma" w:cs="Tahoma"/>
          <w:sz w:val="20"/>
        </w:rPr>
      </w:pPr>
      <w:r w:rsidRPr="00F2078E">
        <w:rPr>
          <w:rFonts w:ascii="Tahoma" w:hAnsi="Tahoma" w:cs="Tahoma"/>
          <w:sz w:val="20"/>
        </w:rPr>
        <w:t>The Objectives of purchasing is to procure the material</w:t>
      </w:r>
    </w:p>
    <w:p w:rsidR="00B671CB" w:rsidRPr="00F2078E" w:rsidRDefault="00B671CB" w:rsidP="00B671CB">
      <w:pPr>
        <w:pStyle w:val="NoSpacing"/>
        <w:numPr>
          <w:ilvl w:val="0"/>
          <w:numId w:val="75"/>
        </w:numPr>
        <w:rPr>
          <w:rFonts w:ascii="Tahoma" w:hAnsi="Tahoma" w:cs="Tahoma"/>
          <w:sz w:val="20"/>
        </w:rPr>
      </w:pPr>
      <w:r w:rsidRPr="00F2078E">
        <w:rPr>
          <w:rFonts w:ascii="Tahoma" w:hAnsi="Tahoma" w:cs="Tahoma"/>
          <w:sz w:val="20"/>
        </w:rPr>
        <w:t>Of the right quality</w:t>
      </w:r>
    </w:p>
    <w:p w:rsidR="00B671CB" w:rsidRPr="00F2078E" w:rsidRDefault="00B671CB" w:rsidP="00B671CB">
      <w:pPr>
        <w:pStyle w:val="NoSpacing"/>
        <w:numPr>
          <w:ilvl w:val="0"/>
          <w:numId w:val="75"/>
        </w:numPr>
        <w:rPr>
          <w:rFonts w:ascii="Tahoma" w:hAnsi="Tahoma" w:cs="Tahoma"/>
          <w:sz w:val="20"/>
        </w:rPr>
      </w:pPr>
      <w:r w:rsidRPr="00F2078E">
        <w:rPr>
          <w:rFonts w:ascii="Tahoma" w:hAnsi="Tahoma" w:cs="Tahoma"/>
          <w:sz w:val="20"/>
        </w:rPr>
        <w:t>In the right quantity</w:t>
      </w:r>
    </w:p>
    <w:p w:rsidR="00B671CB" w:rsidRPr="00F2078E" w:rsidRDefault="00B671CB" w:rsidP="00B671CB">
      <w:pPr>
        <w:pStyle w:val="NoSpacing"/>
        <w:numPr>
          <w:ilvl w:val="0"/>
          <w:numId w:val="75"/>
        </w:numPr>
        <w:rPr>
          <w:rFonts w:ascii="Tahoma" w:hAnsi="Tahoma" w:cs="Tahoma"/>
          <w:sz w:val="20"/>
        </w:rPr>
      </w:pPr>
      <w:r w:rsidRPr="00F2078E">
        <w:rPr>
          <w:rFonts w:ascii="Tahoma" w:hAnsi="Tahoma" w:cs="Tahoma"/>
          <w:sz w:val="20"/>
        </w:rPr>
        <w:t>At the right time</w:t>
      </w:r>
    </w:p>
    <w:p w:rsidR="00B671CB" w:rsidRPr="00F2078E" w:rsidRDefault="00B671CB" w:rsidP="00B671CB">
      <w:pPr>
        <w:pStyle w:val="NoSpacing"/>
        <w:numPr>
          <w:ilvl w:val="0"/>
          <w:numId w:val="75"/>
        </w:numPr>
        <w:rPr>
          <w:rFonts w:ascii="Tahoma" w:hAnsi="Tahoma" w:cs="Tahoma"/>
          <w:sz w:val="20"/>
        </w:rPr>
      </w:pPr>
      <w:r w:rsidRPr="00F2078E">
        <w:rPr>
          <w:rFonts w:ascii="Tahoma" w:hAnsi="Tahoma" w:cs="Tahoma"/>
          <w:sz w:val="20"/>
        </w:rPr>
        <w:t>At the right place</w:t>
      </w:r>
    </w:p>
    <w:p w:rsidR="00B671CB" w:rsidRPr="00F2078E" w:rsidRDefault="00B671CB" w:rsidP="00B671CB">
      <w:pPr>
        <w:pStyle w:val="NoSpacing"/>
        <w:numPr>
          <w:ilvl w:val="0"/>
          <w:numId w:val="75"/>
        </w:numPr>
        <w:rPr>
          <w:rFonts w:ascii="Tahoma" w:hAnsi="Tahoma" w:cs="Tahoma"/>
          <w:sz w:val="20"/>
        </w:rPr>
      </w:pPr>
      <w:r w:rsidRPr="00F2078E">
        <w:rPr>
          <w:rFonts w:ascii="Tahoma" w:hAnsi="Tahoma" w:cs="Tahoma"/>
          <w:sz w:val="20"/>
        </w:rPr>
        <w:t>Form the right source</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Centralized Purchasing Vs. Decentralized Purchasing</w:t>
      </w:r>
    </w:p>
    <w:p w:rsidR="00B671CB" w:rsidRPr="00F2078E" w:rsidRDefault="00B671CB" w:rsidP="00B671CB">
      <w:pPr>
        <w:pStyle w:val="NoSpacing"/>
        <w:ind w:left="720"/>
        <w:rPr>
          <w:rFonts w:ascii="Tahoma" w:hAnsi="Tahoma" w:cs="Tahoma"/>
          <w:sz w:val="20"/>
        </w:rPr>
      </w:pPr>
      <w:r w:rsidRPr="00F2078E">
        <w:rPr>
          <w:rFonts w:ascii="Tahoma" w:hAnsi="Tahoma" w:cs="Tahoma"/>
          <w:sz w:val="20"/>
        </w:rPr>
        <w:t>In centralized purchasing there is only one purchase department which is authorized to make all the purchases.</w:t>
      </w:r>
    </w:p>
    <w:p w:rsidR="00B671CB" w:rsidRPr="00F2078E" w:rsidRDefault="00B671CB" w:rsidP="00B671CB">
      <w:pPr>
        <w:pStyle w:val="NoSpacing"/>
        <w:ind w:left="720"/>
        <w:rPr>
          <w:rFonts w:ascii="Tahoma" w:hAnsi="Tahoma" w:cs="Tahoma"/>
          <w:sz w:val="20"/>
        </w:rPr>
      </w:pPr>
      <w:r w:rsidRPr="00F2078E">
        <w:rPr>
          <w:rFonts w:ascii="Tahoma" w:hAnsi="Tahoma" w:cs="Tahoma"/>
          <w:sz w:val="20"/>
        </w:rPr>
        <w:t>In decentralized purchasing, each department is authorized to make its own purchases</w:t>
      </w:r>
    </w:p>
    <w:p w:rsidR="00B671CB" w:rsidRPr="00F2078E" w:rsidRDefault="00B671CB" w:rsidP="00B671CB">
      <w:pPr>
        <w:pStyle w:val="NoSpacing"/>
        <w:ind w:left="720"/>
        <w:rPr>
          <w:rFonts w:ascii="Tahoma" w:hAnsi="Tahoma" w:cs="Tahoma"/>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Just in Time (JIT) Purchasing</w:t>
      </w:r>
    </w:p>
    <w:p w:rsidR="00B671CB" w:rsidRPr="00F2078E" w:rsidRDefault="00B671CB" w:rsidP="00B671CB">
      <w:pPr>
        <w:pStyle w:val="NoSpacing"/>
        <w:ind w:left="720"/>
        <w:rPr>
          <w:rFonts w:ascii="Tahoma" w:hAnsi="Tahoma" w:cs="Tahoma"/>
          <w:sz w:val="20"/>
        </w:rPr>
      </w:pPr>
      <w:r w:rsidRPr="00F2078E">
        <w:rPr>
          <w:rFonts w:ascii="Tahoma" w:hAnsi="Tahoma" w:cs="Tahoma"/>
          <w:sz w:val="20"/>
        </w:rPr>
        <w:t>Just in time purchasing means purchase when required only or purchase immediately before use. CIMA, London defines JIT purchasing as “matching receipts of material closely with usage so that raw materials inventory is reduced to near zero level”. The main objective of JIT purchasing is to minimize the carrying costs Storage costs, material handling costs, spoilage and obsolescence etc.</w:t>
      </w:r>
    </w:p>
    <w:p w:rsidR="00B671CB" w:rsidRPr="00F2078E" w:rsidRDefault="00B671CB" w:rsidP="00B671CB">
      <w:pPr>
        <w:pStyle w:val="NoSpacing"/>
        <w:ind w:left="720"/>
        <w:rPr>
          <w:rFonts w:ascii="Tahoma" w:hAnsi="Tahoma" w:cs="Tahoma"/>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Purchase Procedure</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Step 1: Receipt of Purchase Requisition</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Step 2: Selection of Supplier</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Step 3: Preparation, Placement and follow up of Purchase order</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Step 4: Receipt of material</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Step 5: Inspection of material</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Step 6: Return of Rejected material</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Step 7: Checking and passing of purchase invoice for payment</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Step 8: Making payment to supplier.</w:t>
      </w:r>
    </w:p>
    <w:p w:rsidR="00B671CB" w:rsidRPr="00F2078E" w:rsidRDefault="00B671CB" w:rsidP="00B671CB">
      <w:pPr>
        <w:pStyle w:val="NoSpacing"/>
        <w:ind w:left="720"/>
        <w:rPr>
          <w:rFonts w:ascii="Tahoma" w:hAnsi="Tahoma" w:cs="Tahoma"/>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Purchase Requisition</w:t>
      </w:r>
    </w:p>
    <w:p w:rsidR="00B671CB" w:rsidRPr="00F2078E" w:rsidRDefault="00B671CB" w:rsidP="00B671CB">
      <w:pPr>
        <w:pStyle w:val="NoSpacing"/>
        <w:ind w:left="720"/>
        <w:rPr>
          <w:rFonts w:ascii="Tahoma" w:hAnsi="Tahoma" w:cs="Tahoma"/>
          <w:sz w:val="20"/>
        </w:rPr>
      </w:pPr>
      <w:r w:rsidRPr="00F2078E">
        <w:rPr>
          <w:rFonts w:ascii="Tahoma" w:hAnsi="Tahoma" w:cs="Tahoma"/>
          <w:sz w:val="20"/>
        </w:rPr>
        <w:t>Purchase requisition is a written document prepared by the department requiring material which is used to make a formal request to the purchase department to purchase the materials specified therein.</w:t>
      </w:r>
    </w:p>
    <w:p w:rsidR="00B671CB" w:rsidRPr="00F2078E" w:rsidRDefault="00B671CB" w:rsidP="00B671CB">
      <w:pPr>
        <w:pStyle w:val="NoSpacing"/>
        <w:ind w:left="720"/>
        <w:rPr>
          <w:rFonts w:ascii="Tahoma" w:hAnsi="Tahoma" w:cs="Tahoma"/>
          <w:sz w:val="20"/>
        </w:rPr>
      </w:pPr>
      <w:r w:rsidRPr="00F2078E">
        <w:rPr>
          <w:rFonts w:ascii="Tahoma" w:hAnsi="Tahoma" w:cs="Tahoma"/>
          <w:sz w:val="20"/>
        </w:rPr>
        <w:t>Purchase requisition is received from:</w:t>
      </w:r>
    </w:p>
    <w:p w:rsidR="00B671CB" w:rsidRPr="00F2078E" w:rsidRDefault="00B671CB" w:rsidP="00B671CB">
      <w:pPr>
        <w:pStyle w:val="NoSpacing"/>
        <w:numPr>
          <w:ilvl w:val="0"/>
          <w:numId w:val="76"/>
        </w:numPr>
        <w:rPr>
          <w:rFonts w:ascii="Tahoma" w:hAnsi="Tahoma" w:cs="Tahoma"/>
          <w:sz w:val="20"/>
        </w:rPr>
      </w:pPr>
      <w:r w:rsidRPr="00F2078E">
        <w:rPr>
          <w:rFonts w:ascii="Tahoma" w:hAnsi="Tahoma" w:cs="Tahoma"/>
          <w:sz w:val="20"/>
        </w:rPr>
        <w:t>The store keeper for all items in regular use.</w:t>
      </w:r>
    </w:p>
    <w:p w:rsidR="00B671CB" w:rsidRPr="00F2078E" w:rsidRDefault="00B671CB" w:rsidP="00B671CB">
      <w:pPr>
        <w:pStyle w:val="NoSpacing"/>
        <w:numPr>
          <w:ilvl w:val="0"/>
          <w:numId w:val="76"/>
        </w:numPr>
        <w:rPr>
          <w:rFonts w:ascii="Tahoma" w:hAnsi="Tahoma" w:cs="Tahoma"/>
          <w:sz w:val="20"/>
        </w:rPr>
      </w:pPr>
      <w:r w:rsidRPr="00F2078E">
        <w:rPr>
          <w:rFonts w:ascii="Tahoma" w:hAnsi="Tahoma" w:cs="Tahoma"/>
          <w:sz w:val="20"/>
        </w:rPr>
        <w:t>The production department for specific items not regularly used and stored.</w:t>
      </w:r>
    </w:p>
    <w:p w:rsidR="00B671CB" w:rsidRPr="00F2078E" w:rsidRDefault="00B671CB" w:rsidP="00B671CB">
      <w:pPr>
        <w:pStyle w:val="NoSpacing"/>
        <w:numPr>
          <w:ilvl w:val="0"/>
          <w:numId w:val="76"/>
        </w:numPr>
        <w:rPr>
          <w:rFonts w:ascii="Tahoma" w:hAnsi="Tahoma" w:cs="Tahoma"/>
          <w:sz w:val="20"/>
        </w:rPr>
      </w:pPr>
      <w:r w:rsidRPr="00F2078E">
        <w:rPr>
          <w:rFonts w:ascii="Tahoma" w:hAnsi="Tahoma" w:cs="Tahoma"/>
          <w:sz w:val="20"/>
        </w:rPr>
        <w:t>The production planning department for new production development.</w:t>
      </w:r>
    </w:p>
    <w:p w:rsidR="00B671CB" w:rsidRPr="00F2078E" w:rsidRDefault="00B671CB" w:rsidP="00B671CB">
      <w:pPr>
        <w:pStyle w:val="NoSpacing"/>
        <w:numPr>
          <w:ilvl w:val="0"/>
          <w:numId w:val="76"/>
        </w:numPr>
        <w:rPr>
          <w:rFonts w:ascii="Tahoma" w:hAnsi="Tahoma" w:cs="Tahoma"/>
          <w:sz w:val="20"/>
        </w:rPr>
      </w:pPr>
      <w:r w:rsidRPr="00F2078E">
        <w:rPr>
          <w:rFonts w:ascii="Tahoma" w:hAnsi="Tahoma" w:cs="Tahoma"/>
          <w:sz w:val="20"/>
        </w:rPr>
        <w:t>The plant engineer for material required for special maintenance and capital expenditure projects.</w:t>
      </w:r>
    </w:p>
    <w:p w:rsidR="00B671CB" w:rsidRPr="00F2078E" w:rsidRDefault="00B671CB" w:rsidP="00B671CB">
      <w:pPr>
        <w:pStyle w:val="NoSpacing"/>
        <w:numPr>
          <w:ilvl w:val="0"/>
          <w:numId w:val="76"/>
        </w:numPr>
        <w:rPr>
          <w:rFonts w:ascii="Tahoma" w:hAnsi="Tahoma" w:cs="Tahoma"/>
          <w:sz w:val="20"/>
        </w:rPr>
      </w:pPr>
      <w:r w:rsidRPr="00F2078E">
        <w:rPr>
          <w:rFonts w:ascii="Tahoma" w:hAnsi="Tahoma" w:cs="Tahoma"/>
          <w:sz w:val="20"/>
        </w:rPr>
        <w:t>The departmental heads for any material required his department</w:t>
      </w:r>
    </w:p>
    <w:p w:rsidR="00B671CB" w:rsidRPr="00F2078E" w:rsidRDefault="00B671CB" w:rsidP="00B671CB">
      <w:pPr>
        <w:pStyle w:val="NoSpacing"/>
        <w:rPr>
          <w:rFonts w:ascii="Tahoma" w:hAnsi="Tahoma" w:cs="Tahoma"/>
          <w:b/>
          <w:sz w:val="20"/>
        </w:rPr>
      </w:pPr>
    </w:p>
    <w:p w:rsidR="00B671CB" w:rsidRPr="00F2078E" w:rsidRDefault="00B671CB" w:rsidP="00B671CB">
      <w:pPr>
        <w:pStyle w:val="NoSpacing"/>
        <w:rPr>
          <w:rFonts w:ascii="Tahoma" w:hAnsi="Tahoma" w:cs="Tahoma"/>
          <w:b/>
          <w:sz w:val="20"/>
        </w:rPr>
      </w:pPr>
      <w:r w:rsidRPr="00F2078E">
        <w:rPr>
          <w:rFonts w:ascii="Tahoma" w:hAnsi="Tahoma" w:cs="Tahoma"/>
          <w:b/>
          <w:sz w:val="20"/>
        </w:rPr>
        <w:t>Components of Purchase Requisition</w:t>
      </w:r>
    </w:p>
    <w:p w:rsidR="00B671CB" w:rsidRPr="00F2078E" w:rsidRDefault="00B671CB" w:rsidP="00B671CB">
      <w:pPr>
        <w:pStyle w:val="NoSpacing"/>
        <w:numPr>
          <w:ilvl w:val="0"/>
          <w:numId w:val="77"/>
        </w:numPr>
        <w:rPr>
          <w:rFonts w:ascii="Tahoma" w:hAnsi="Tahoma" w:cs="Tahoma"/>
          <w:sz w:val="20"/>
        </w:rPr>
      </w:pPr>
      <w:r w:rsidRPr="00F2078E">
        <w:rPr>
          <w:rFonts w:ascii="Tahoma" w:hAnsi="Tahoma" w:cs="Tahoma"/>
          <w:sz w:val="20"/>
        </w:rPr>
        <w:t>Requisition Number</w:t>
      </w:r>
    </w:p>
    <w:p w:rsidR="00B671CB" w:rsidRPr="00F2078E" w:rsidRDefault="00B671CB" w:rsidP="00B671CB">
      <w:pPr>
        <w:pStyle w:val="NoSpacing"/>
        <w:numPr>
          <w:ilvl w:val="0"/>
          <w:numId w:val="77"/>
        </w:numPr>
        <w:rPr>
          <w:rFonts w:ascii="Tahoma" w:hAnsi="Tahoma" w:cs="Tahoma"/>
          <w:sz w:val="20"/>
        </w:rPr>
      </w:pPr>
      <w:r w:rsidRPr="00F2078E">
        <w:rPr>
          <w:rFonts w:ascii="Tahoma" w:hAnsi="Tahoma" w:cs="Tahoma"/>
          <w:sz w:val="20"/>
        </w:rPr>
        <w:t>Date of Requisition</w:t>
      </w:r>
    </w:p>
    <w:p w:rsidR="00B671CB" w:rsidRPr="00F2078E" w:rsidRDefault="00B671CB" w:rsidP="00B671CB">
      <w:pPr>
        <w:pStyle w:val="NoSpacing"/>
        <w:numPr>
          <w:ilvl w:val="0"/>
          <w:numId w:val="77"/>
        </w:numPr>
        <w:rPr>
          <w:rFonts w:ascii="Tahoma" w:hAnsi="Tahoma" w:cs="Tahoma"/>
          <w:sz w:val="20"/>
        </w:rPr>
      </w:pPr>
      <w:r w:rsidRPr="00F2078E">
        <w:rPr>
          <w:rFonts w:ascii="Tahoma" w:hAnsi="Tahoma" w:cs="Tahoma"/>
          <w:sz w:val="20"/>
        </w:rPr>
        <w:t>Code number of item required</w:t>
      </w:r>
    </w:p>
    <w:p w:rsidR="00B671CB" w:rsidRPr="00F2078E" w:rsidRDefault="00B671CB" w:rsidP="00B671CB">
      <w:pPr>
        <w:pStyle w:val="NoSpacing"/>
        <w:numPr>
          <w:ilvl w:val="0"/>
          <w:numId w:val="77"/>
        </w:numPr>
        <w:rPr>
          <w:rFonts w:ascii="Tahoma" w:hAnsi="Tahoma" w:cs="Tahoma"/>
          <w:sz w:val="20"/>
        </w:rPr>
      </w:pPr>
      <w:r w:rsidRPr="00F2078E">
        <w:rPr>
          <w:rFonts w:ascii="Tahoma" w:hAnsi="Tahoma" w:cs="Tahoma"/>
          <w:sz w:val="20"/>
        </w:rPr>
        <w:t>Description of Items</w:t>
      </w:r>
    </w:p>
    <w:p w:rsidR="00B671CB" w:rsidRPr="00F2078E" w:rsidRDefault="00B671CB" w:rsidP="00B671CB">
      <w:pPr>
        <w:pStyle w:val="NoSpacing"/>
        <w:numPr>
          <w:ilvl w:val="0"/>
          <w:numId w:val="77"/>
        </w:numPr>
        <w:rPr>
          <w:rFonts w:ascii="Tahoma" w:hAnsi="Tahoma" w:cs="Tahoma"/>
          <w:sz w:val="20"/>
        </w:rPr>
      </w:pPr>
      <w:r w:rsidRPr="00F2078E">
        <w:rPr>
          <w:rFonts w:ascii="Tahoma" w:hAnsi="Tahoma" w:cs="Tahoma"/>
          <w:sz w:val="20"/>
        </w:rPr>
        <w:t>Quantity of Items</w:t>
      </w:r>
    </w:p>
    <w:p w:rsidR="00B671CB" w:rsidRPr="00F2078E" w:rsidRDefault="00B671CB" w:rsidP="00B671CB">
      <w:pPr>
        <w:pStyle w:val="NoSpacing"/>
        <w:numPr>
          <w:ilvl w:val="0"/>
          <w:numId w:val="77"/>
        </w:numPr>
        <w:rPr>
          <w:rFonts w:ascii="Tahoma" w:hAnsi="Tahoma" w:cs="Tahoma"/>
          <w:sz w:val="20"/>
        </w:rPr>
      </w:pPr>
      <w:r w:rsidRPr="00F2078E">
        <w:rPr>
          <w:rFonts w:ascii="Tahoma" w:hAnsi="Tahoma" w:cs="Tahoma"/>
          <w:sz w:val="20"/>
        </w:rPr>
        <w:t>Date by which items required</w:t>
      </w:r>
    </w:p>
    <w:p w:rsidR="00B671CB" w:rsidRPr="00F2078E" w:rsidRDefault="00B671CB" w:rsidP="00B671CB">
      <w:pPr>
        <w:pStyle w:val="NoSpacing"/>
        <w:numPr>
          <w:ilvl w:val="0"/>
          <w:numId w:val="77"/>
        </w:numPr>
        <w:rPr>
          <w:rFonts w:ascii="Tahoma" w:hAnsi="Tahoma" w:cs="Tahoma"/>
          <w:sz w:val="20"/>
        </w:rPr>
      </w:pPr>
      <w:r w:rsidRPr="00F2078E">
        <w:rPr>
          <w:rFonts w:ascii="Tahoma" w:hAnsi="Tahoma" w:cs="Tahoma"/>
          <w:sz w:val="20"/>
        </w:rPr>
        <w:t>Signature of the person initiating the requisition</w:t>
      </w:r>
    </w:p>
    <w:p w:rsidR="00B671CB" w:rsidRPr="00F2078E" w:rsidRDefault="00B671CB" w:rsidP="00B671CB">
      <w:pPr>
        <w:pStyle w:val="NoSpacing"/>
        <w:numPr>
          <w:ilvl w:val="0"/>
          <w:numId w:val="77"/>
        </w:numPr>
        <w:rPr>
          <w:rFonts w:ascii="Tahoma" w:hAnsi="Tahoma" w:cs="Tahoma"/>
          <w:sz w:val="20"/>
        </w:rPr>
      </w:pPr>
      <w:r w:rsidRPr="00F2078E">
        <w:rPr>
          <w:rFonts w:ascii="Tahoma" w:hAnsi="Tahoma" w:cs="Tahoma"/>
          <w:sz w:val="20"/>
        </w:rPr>
        <w:t>Signature of one or more executives approving the requisition (if any required)</w:t>
      </w:r>
    </w:p>
    <w:p w:rsidR="00B671CB" w:rsidRPr="00F2078E" w:rsidRDefault="00B671CB" w:rsidP="00B671CB">
      <w:pPr>
        <w:pStyle w:val="NoSpacing"/>
        <w:ind w:left="720"/>
        <w:rPr>
          <w:rFonts w:ascii="Tahoma" w:hAnsi="Tahoma" w:cs="Tahoma"/>
        </w:rPr>
      </w:pPr>
    </w:p>
    <w:p w:rsidR="00B671CB" w:rsidRPr="00F2078E" w:rsidRDefault="00B671CB" w:rsidP="00B671CB">
      <w:pPr>
        <w:pStyle w:val="NoSpacing"/>
        <w:rPr>
          <w:rFonts w:ascii="Tahoma" w:hAnsi="Tahoma" w:cs="Tahoma"/>
          <w:b/>
          <w:sz w:val="18"/>
        </w:rPr>
      </w:pPr>
      <w:r w:rsidRPr="00F2078E">
        <w:rPr>
          <w:rFonts w:ascii="Tahoma" w:hAnsi="Tahoma" w:cs="Tahoma"/>
          <w:b/>
          <w:sz w:val="18"/>
        </w:rPr>
        <w:t>Format of Purchase Requisition</w:t>
      </w:r>
    </w:p>
    <w:tbl>
      <w:tblPr>
        <w:tblStyle w:val="TableGrid"/>
        <w:tblW w:w="9630" w:type="dxa"/>
        <w:tblInd w:w="1098" w:type="dxa"/>
        <w:tblLook w:val="04A0"/>
      </w:tblPr>
      <w:tblGrid>
        <w:gridCol w:w="2081"/>
        <w:gridCol w:w="2053"/>
        <w:gridCol w:w="2051"/>
        <w:gridCol w:w="2053"/>
        <w:gridCol w:w="1392"/>
      </w:tblGrid>
      <w:tr w:rsidR="00B671CB" w:rsidRPr="00F2078E" w:rsidTr="00B671CB">
        <w:tc>
          <w:tcPr>
            <w:tcW w:w="9630" w:type="dxa"/>
            <w:gridSpan w:val="5"/>
            <w:tcBorders>
              <w:top w:val="single" w:sz="4" w:space="0" w:color="000000" w:themeColor="text1"/>
              <w:left w:val="single" w:sz="4" w:space="0" w:color="000000" w:themeColor="text1"/>
              <w:bottom w:val="nil"/>
              <w:right w:val="single" w:sz="4" w:space="0" w:color="000000" w:themeColor="text1"/>
            </w:tcBorders>
          </w:tcPr>
          <w:p w:rsidR="00B671CB" w:rsidRPr="00F2078E" w:rsidRDefault="00B671CB" w:rsidP="00B671CB">
            <w:pPr>
              <w:pStyle w:val="NoSpacing"/>
              <w:jc w:val="center"/>
              <w:rPr>
                <w:rFonts w:ascii="Tahoma" w:hAnsi="Tahoma" w:cs="Tahoma"/>
                <w:b/>
                <w:sz w:val="12"/>
              </w:rPr>
            </w:pPr>
            <w:r w:rsidRPr="00F2078E">
              <w:rPr>
                <w:rFonts w:ascii="Tahoma" w:hAnsi="Tahoma" w:cs="Tahoma"/>
                <w:b/>
                <w:sz w:val="12"/>
              </w:rPr>
              <w:t>PQR Ltd.</w:t>
            </w:r>
            <w:r w:rsidRPr="00F2078E">
              <w:rPr>
                <w:rFonts w:ascii="Tahoma" w:hAnsi="Tahoma" w:cs="Tahoma"/>
                <w:b/>
                <w:sz w:val="12"/>
              </w:rPr>
              <w:br/>
              <w:t>Purchase Requisition</w:t>
            </w:r>
          </w:p>
        </w:tc>
      </w:tr>
      <w:tr w:rsidR="00B671CB" w:rsidRPr="00F2078E" w:rsidTr="00B671CB">
        <w:tc>
          <w:tcPr>
            <w:tcW w:w="2081" w:type="dxa"/>
            <w:tcBorders>
              <w:top w:val="nil"/>
              <w:left w:val="single" w:sz="4" w:space="0" w:color="000000" w:themeColor="text1"/>
              <w:bottom w:val="nil"/>
              <w:right w:val="nil"/>
            </w:tcBorders>
          </w:tcPr>
          <w:p w:rsidR="00B671CB" w:rsidRPr="00F2078E" w:rsidRDefault="00B671CB" w:rsidP="00B671CB">
            <w:pPr>
              <w:pStyle w:val="NoSpacing"/>
              <w:rPr>
                <w:rFonts w:ascii="Tahoma" w:hAnsi="Tahoma" w:cs="Tahoma"/>
                <w:sz w:val="12"/>
              </w:rPr>
            </w:pPr>
            <w:r w:rsidRPr="00F2078E">
              <w:rPr>
                <w:rFonts w:ascii="Tahoma" w:hAnsi="Tahoma" w:cs="Tahoma"/>
                <w:sz w:val="12"/>
              </w:rPr>
              <w:t>P. R. No……….</w:t>
            </w:r>
          </w:p>
        </w:tc>
        <w:tc>
          <w:tcPr>
            <w:tcW w:w="7549" w:type="dxa"/>
            <w:gridSpan w:val="4"/>
            <w:tcBorders>
              <w:top w:val="nil"/>
              <w:left w:val="nil"/>
              <w:bottom w:val="nil"/>
              <w:right w:val="single" w:sz="4" w:space="0" w:color="000000" w:themeColor="text1"/>
            </w:tcBorders>
          </w:tcPr>
          <w:p w:rsidR="00B671CB" w:rsidRPr="00F2078E" w:rsidRDefault="00B671CB" w:rsidP="00B671CB">
            <w:pPr>
              <w:pStyle w:val="NoSpacing"/>
              <w:jc w:val="right"/>
              <w:rPr>
                <w:rFonts w:ascii="Tahoma" w:hAnsi="Tahoma" w:cs="Tahoma"/>
                <w:sz w:val="12"/>
              </w:rPr>
            </w:pPr>
            <w:r w:rsidRPr="00F2078E">
              <w:rPr>
                <w:rFonts w:ascii="Tahoma" w:hAnsi="Tahoma" w:cs="Tahoma"/>
                <w:sz w:val="12"/>
              </w:rPr>
              <w:t>Date…………………..</w:t>
            </w:r>
          </w:p>
        </w:tc>
      </w:tr>
      <w:tr w:rsidR="00B671CB" w:rsidRPr="00F2078E" w:rsidTr="00B671CB">
        <w:tc>
          <w:tcPr>
            <w:tcW w:w="2081" w:type="dxa"/>
            <w:tcBorders>
              <w:top w:val="nil"/>
              <w:left w:val="single" w:sz="4" w:space="0" w:color="000000" w:themeColor="text1"/>
              <w:bottom w:val="nil"/>
              <w:right w:val="nil"/>
            </w:tcBorders>
          </w:tcPr>
          <w:p w:rsidR="00B671CB" w:rsidRPr="00F2078E" w:rsidRDefault="00B671CB" w:rsidP="00B671CB">
            <w:pPr>
              <w:pStyle w:val="NoSpacing"/>
              <w:rPr>
                <w:rFonts w:ascii="Tahoma" w:hAnsi="Tahoma" w:cs="Tahoma"/>
                <w:sz w:val="12"/>
              </w:rPr>
            </w:pPr>
            <w:r w:rsidRPr="00F2078E">
              <w:rPr>
                <w:rFonts w:ascii="Tahoma" w:hAnsi="Tahoma" w:cs="Tahoma"/>
                <w:sz w:val="12"/>
              </w:rPr>
              <w:t>Department……………</w:t>
            </w:r>
          </w:p>
        </w:tc>
        <w:tc>
          <w:tcPr>
            <w:tcW w:w="7549" w:type="dxa"/>
            <w:gridSpan w:val="4"/>
            <w:tcBorders>
              <w:top w:val="nil"/>
              <w:left w:val="nil"/>
              <w:bottom w:val="nil"/>
              <w:right w:val="single" w:sz="4" w:space="0" w:color="000000" w:themeColor="text1"/>
            </w:tcBorders>
          </w:tcPr>
          <w:p w:rsidR="00B671CB" w:rsidRPr="00F2078E" w:rsidRDefault="00B671CB" w:rsidP="00B671CB">
            <w:pPr>
              <w:pStyle w:val="NoSpacing"/>
              <w:jc w:val="right"/>
              <w:rPr>
                <w:rFonts w:ascii="Tahoma" w:hAnsi="Tahoma" w:cs="Tahoma"/>
                <w:sz w:val="12"/>
              </w:rPr>
            </w:pPr>
            <w:r w:rsidRPr="00F2078E">
              <w:rPr>
                <w:rFonts w:ascii="Tahoma" w:hAnsi="Tahoma" w:cs="Tahoma"/>
                <w:sz w:val="12"/>
              </w:rPr>
              <w:t>Date by which material is required……………………………</w:t>
            </w:r>
          </w:p>
        </w:tc>
      </w:tr>
      <w:tr w:rsidR="00B671CB" w:rsidRPr="00F2078E" w:rsidTr="00B671CB">
        <w:tc>
          <w:tcPr>
            <w:tcW w:w="2081" w:type="dxa"/>
            <w:tcBorders>
              <w:top w:val="nil"/>
              <w:left w:val="single" w:sz="4" w:space="0" w:color="000000" w:themeColor="text1"/>
              <w:bottom w:val="single" w:sz="4" w:space="0" w:color="000000" w:themeColor="text1"/>
              <w:right w:val="nil"/>
            </w:tcBorders>
          </w:tcPr>
          <w:p w:rsidR="00B671CB" w:rsidRPr="00F2078E" w:rsidRDefault="00B671CB" w:rsidP="00B671CB">
            <w:pPr>
              <w:pStyle w:val="NoSpacing"/>
              <w:rPr>
                <w:rFonts w:ascii="Tahoma" w:hAnsi="Tahoma" w:cs="Tahoma"/>
                <w:sz w:val="12"/>
              </w:rPr>
            </w:pPr>
          </w:p>
        </w:tc>
        <w:tc>
          <w:tcPr>
            <w:tcW w:w="7549" w:type="dxa"/>
            <w:gridSpan w:val="4"/>
            <w:tcBorders>
              <w:top w:val="nil"/>
              <w:left w:val="nil"/>
              <w:bottom w:val="single" w:sz="4" w:space="0" w:color="000000" w:themeColor="text1"/>
              <w:right w:val="single" w:sz="4" w:space="0" w:color="000000" w:themeColor="text1"/>
            </w:tcBorders>
          </w:tcPr>
          <w:p w:rsidR="00B671CB" w:rsidRPr="00F2078E" w:rsidRDefault="00B671CB" w:rsidP="00B671CB">
            <w:pPr>
              <w:pStyle w:val="NoSpacing"/>
              <w:jc w:val="right"/>
              <w:rPr>
                <w:rFonts w:ascii="Tahoma" w:hAnsi="Tahoma" w:cs="Tahoma"/>
                <w:sz w:val="12"/>
              </w:rPr>
            </w:pPr>
            <w:r w:rsidRPr="00F2078E">
              <w:rPr>
                <w:rFonts w:ascii="Tahoma" w:hAnsi="Tahoma" w:cs="Tahoma"/>
                <w:sz w:val="12"/>
              </w:rPr>
              <w:t>Place where Material is required……………………………….</w:t>
            </w:r>
          </w:p>
        </w:tc>
      </w:tr>
      <w:tr w:rsidR="00B671CB" w:rsidRPr="00F2078E" w:rsidTr="00B671CB">
        <w:tc>
          <w:tcPr>
            <w:tcW w:w="2081" w:type="dxa"/>
            <w:tcBorders>
              <w:top w:val="single" w:sz="4" w:space="0" w:color="000000" w:themeColor="text1"/>
              <w:bottom w:val="single" w:sz="4" w:space="0" w:color="000000" w:themeColor="text1"/>
            </w:tcBorders>
          </w:tcPr>
          <w:p w:rsidR="00B671CB" w:rsidRPr="00F2078E" w:rsidRDefault="00B671CB" w:rsidP="00B671CB">
            <w:pPr>
              <w:pStyle w:val="NoSpacing"/>
              <w:rPr>
                <w:rFonts w:ascii="Tahoma" w:hAnsi="Tahoma" w:cs="Tahoma"/>
                <w:sz w:val="12"/>
              </w:rPr>
            </w:pPr>
            <w:r w:rsidRPr="00F2078E">
              <w:rPr>
                <w:rFonts w:ascii="Tahoma" w:hAnsi="Tahoma" w:cs="Tahoma"/>
                <w:sz w:val="12"/>
              </w:rPr>
              <w:t>Serial No.</w:t>
            </w:r>
          </w:p>
        </w:tc>
        <w:tc>
          <w:tcPr>
            <w:tcW w:w="2053" w:type="dxa"/>
            <w:tcBorders>
              <w:top w:val="single" w:sz="4" w:space="0" w:color="000000" w:themeColor="text1"/>
              <w:bottom w:val="single" w:sz="4" w:space="0" w:color="000000" w:themeColor="text1"/>
            </w:tcBorders>
          </w:tcPr>
          <w:p w:rsidR="00B671CB" w:rsidRPr="00F2078E" w:rsidRDefault="00B671CB" w:rsidP="00B671CB">
            <w:pPr>
              <w:pStyle w:val="NoSpacing"/>
              <w:rPr>
                <w:rFonts w:ascii="Tahoma" w:hAnsi="Tahoma" w:cs="Tahoma"/>
                <w:sz w:val="12"/>
              </w:rPr>
            </w:pPr>
            <w:r w:rsidRPr="00F2078E">
              <w:rPr>
                <w:rFonts w:ascii="Tahoma" w:hAnsi="Tahoma" w:cs="Tahoma"/>
                <w:sz w:val="12"/>
              </w:rPr>
              <w:t>Description</w:t>
            </w:r>
          </w:p>
        </w:tc>
        <w:tc>
          <w:tcPr>
            <w:tcW w:w="2051" w:type="dxa"/>
            <w:tcBorders>
              <w:top w:val="single" w:sz="4" w:space="0" w:color="000000" w:themeColor="text1"/>
              <w:bottom w:val="single" w:sz="4" w:space="0" w:color="000000" w:themeColor="text1"/>
            </w:tcBorders>
          </w:tcPr>
          <w:p w:rsidR="00B671CB" w:rsidRPr="00F2078E" w:rsidRDefault="00B671CB" w:rsidP="00B671CB">
            <w:pPr>
              <w:pStyle w:val="NoSpacing"/>
              <w:rPr>
                <w:rFonts w:ascii="Tahoma" w:hAnsi="Tahoma" w:cs="Tahoma"/>
                <w:sz w:val="12"/>
              </w:rPr>
            </w:pPr>
            <w:r w:rsidRPr="00F2078E">
              <w:rPr>
                <w:rFonts w:ascii="Tahoma" w:hAnsi="Tahoma" w:cs="Tahoma"/>
                <w:sz w:val="12"/>
              </w:rPr>
              <w:t>Code No.</w:t>
            </w:r>
          </w:p>
        </w:tc>
        <w:tc>
          <w:tcPr>
            <w:tcW w:w="2053" w:type="dxa"/>
            <w:tcBorders>
              <w:top w:val="single" w:sz="4" w:space="0" w:color="000000" w:themeColor="text1"/>
              <w:bottom w:val="single" w:sz="4" w:space="0" w:color="000000" w:themeColor="text1"/>
            </w:tcBorders>
          </w:tcPr>
          <w:p w:rsidR="00B671CB" w:rsidRPr="00F2078E" w:rsidRDefault="00B671CB" w:rsidP="00B671CB">
            <w:pPr>
              <w:pStyle w:val="NoSpacing"/>
              <w:rPr>
                <w:rFonts w:ascii="Tahoma" w:hAnsi="Tahoma" w:cs="Tahoma"/>
                <w:sz w:val="12"/>
              </w:rPr>
            </w:pPr>
            <w:r w:rsidRPr="00F2078E">
              <w:rPr>
                <w:rFonts w:ascii="Tahoma" w:hAnsi="Tahoma" w:cs="Tahoma"/>
                <w:sz w:val="12"/>
              </w:rPr>
              <w:t>Quantity</w:t>
            </w:r>
          </w:p>
        </w:tc>
        <w:tc>
          <w:tcPr>
            <w:tcW w:w="1392" w:type="dxa"/>
            <w:tcBorders>
              <w:top w:val="single" w:sz="4" w:space="0" w:color="000000" w:themeColor="text1"/>
              <w:bottom w:val="single" w:sz="4" w:space="0" w:color="000000" w:themeColor="text1"/>
            </w:tcBorders>
          </w:tcPr>
          <w:p w:rsidR="00B671CB" w:rsidRPr="00F2078E" w:rsidRDefault="00B671CB" w:rsidP="00B671CB">
            <w:pPr>
              <w:pStyle w:val="NoSpacing"/>
              <w:rPr>
                <w:rFonts w:ascii="Tahoma" w:hAnsi="Tahoma" w:cs="Tahoma"/>
                <w:sz w:val="12"/>
              </w:rPr>
            </w:pPr>
            <w:r w:rsidRPr="00F2078E">
              <w:rPr>
                <w:rFonts w:ascii="Tahoma" w:hAnsi="Tahoma" w:cs="Tahoma"/>
                <w:sz w:val="12"/>
              </w:rPr>
              <w:t>Remarks</w:t>
            </w:r>
          </w:p>
        </w:tc>
      </w:tr>
      <w:tr w:rsidR="00B671CB" w:rsidRPr="00F2078E" w:rsidTr="00B671CB">
        <w:tc>
          <w:tcPr>
            <w:tcW w:w="2081" w:type="dxa"/>
            <w:tcBorders>
              <w:top w:val="single" w:sz="4" w:space="0" w:color="000000" w:themeColor="text1"/>
              <w:bottom w:val="single" w:sz="4" w:space="0" w:color="000000" w:themeColor="text1"/>
              <w:right w:val="single" w:sz="4" w:space="0" w:color="000000" w:themeColor="text1"/>
            </w:tcBorders>
          </w:tcPr>
          <w:p w:rsidR="00B671CB" w:rsidRPr="00F2078E" w:rsidRDefault="00B671CB" w:rsidP="00B671CB">
            <w:pPr>
              <w:pStyle w:val="NoSpacing"/>
              <w:rPr>
                <w:rFonts w:ascii="Tahoma" w:hAnsi="Tahoma" w:cs="Tahoma"/>
                <w:sz w:val="12"/>
              </w:rPr>
            </w:pPr>
          </w:p>
        </w:tc>
        <w:tc>
          <w:tcPr>
            <w:tcW w:w="2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71CB" w:rsidRPr="00F2078E" w:rsidRDefault="00B671CB" w:rsidP="00B671CB">
            <w:pPr>
              <w:pStyle w:val="NoSpacing"/>
              <w:rPr>
                <w:rFonts w:ascii="Tahoma" w:hAnsi="Tahoma" w:cs="Tahoma"/>
                <w:sz w:val="12"/>
              </w:rPr>
            </w:pPr>
          </w:p>
        </w:tc>
        <w:tc>
          <w:tcPr>
            <w:tcW w:w="2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71CB" w:rsidRPr="00F2078E" w:rsidRDefault="00B671CB" w:rsidP="00B671CB">
            <w:pPr>
              <w:pStyle w:val="NoSpacing"/>
              <w:rPr>
                <w:rFonts w:ascii="Tahoma" w:hAnsi="Tahoma" w:cs="Tahoma"/>
                <w:sz w:val="12"/>
              </w:rPr>
            </w:pPr>
          </w:p>
        </w:tc>
        <w:tc>
          <w:tcPr>
            <w:tcW w:w="20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71CB" w:rsidRPr="00F2078E" w:rsidRDefault="00B671CB" w:rsidP="00B671CB">
            <w:pPr>
              <w:pStyle w:val="NoSpacing"/>
              <w:rPr>
                <w:rFonts w:ascii="Tahoma" w:hAnsi="Tahoma" w:cs="Tahoma"/>
                <w:sz w:val="12"/>
              </w:rPr>
            </w:pPr>
          </w:p>
        </w:tc>
        <w:tc>
          <w:tcPr>
            <w:tcW w:w="1392" w:type="dxa"/>
            <w:tcBorders>
              <w:top w:val="single" w:sz="4" w:space="0" w:color="000000" w:themeColor="text1"/>
              <w:left w:val="single" w:sz="4" w:space="0" w:color="000000" w:themeColor="text1"/>
              <w:bottom w:val="single" w:sz="4" w:space="0" w:color="000000" w:themeColor="text1"/>
            </w:tcBorders>
          </w:tcPr>
          <w:p w:rsidR="00B671CB" w:rsidRPr="00F2078E" w:rsidRDefault="00B671CB" w:rsidP="00B671CB">
            <w:pPr>
              <w:pStyle w:val="NoSpacing"/>
              <w:rPr>
                <w:rFonts w:ascii="Tahoma" w:hAnsi="Tahoma" w:cs="Tahoma"/>
                <w:sz w:val="12"/>
              </w:rPr>
            </w:pPr>
          </w:p>
        </w:tc>
      </w:tr>
      <w:tr w:rsidR="00B671CB" w:rsidRPr="00F2078E" w:rsidTr="00B671CB">
        <w:tc>
          <w:tcPr>
            <w:tcW w:w="9630" w:type="dxa"/>
            <w:gridSpan w:val="5"/>
            <w:tcBorders>
              <w:top w:val="single" w:sz="4" w:space="0" w:color="000000" w:themeColor="text1"/>
            </w:tcBorders>
          </w:tcPr>
          <w:p w:rsidR="00B671CB" w:rsidRPr="00F2078E" w:rsidRDefault="00B671CB" w:rsidP="00B671CB">
            <w:pPr>
              <w:pStyle w:val="NoSpacing"/>
              <w:rPr>
                <w:rFonts w:ascii="Tahoma" w:hAnsi="Tahoma" w:cs="Tahoma"/>
                <w:sz w:val="12"/>
              </w:rPr>
            </w:pPr>
            <w:r w:rsidRPr="00F2078E">
              <w:rPr>
                <w:rFonts w:ascii="Tahoma" w:hAnsi="Tahoma" w:cs="Tahoma"/>
                <w:sz w:val="12"/>
              </w:rPr>
              <w:t>Requested by…….………………………….Checked by………….………….……… Approved by………………..…………</w:t>
            </w:r>
          </w:p>
        </w:tc>
      </w:tr>
    </w:tbl>
    <w:p w:rsidR="0097252A" w:rsidRDefault="0097252A" w:rsidP="0097252A">
      <w:pPr>
        <w:pStyle w:val="NoSpacing"/>
        <w:ind w:left="720"/>
        <w:rPr>
          <w:rFonts w:ascii="Tahoma" w:hAnsi="Tahoma" w:cs="Tahoma"/>
          <w:b/>
          <w:sz w:val="20"/>
        </w:rPr>
      </w:pPr>
    </w:p>
    <w:p w:rsidR="00B671CB" w:rsidRPr="00F2078E" w:rsidRDefault="00B671CB" w:rsidP="00B671CB">
      <w:pPr>
        <w:pStyle w:val="NoSpacing"/>
        <w:numPr>
          <w:ilvl w:val="0"/>
          <w:numId w:val="23"/>
        </w:numPr>
        <w:rPr>
          <w:rFonts w:ascii="Tahoma" w:hAnsi="Tahoma" w:cs="Tahoma"/>
          <w:b/>
          <w:sz w:val="20"/>
        </w:rPr>
      </w:pPr>
      <w:r w:rsidRPr="00F2078E">
        <w:rPr>
          <w:rFonts w:ascii="Tahoma" w:hAnsi="Tahoma" w:cs="Tahoma"/>
          <w:b/>
          <w:sz w:val="20"/>
        </w:rPr>
        <w:lastRenderedPageBreak/>
        <w:t>Proper Storage Procedure</w:t>
      </w:r>
    </w:p>
    <w:p w:rsidR="00B671CB" w:rsidRPr="00F2078E" w:rsidRDefault="00B671CB" w:rsidP="00B671CB">
      <w:pPr>
        <w:pStyle w:val="NoSpacing"/>
        <w:ind w:left="720"/>
        <w:rPr>
          <w:rFonts w:ascii="Tahoma" w:hAnsi="Tahoma" w:cs="Tahoma"/>
          <w:sz w:val="20"/>
        </w:rPr>
      </w:pPr>
      <w:r w:rsidRPr="00F2078E">
        <w:rPr>
          <w:rFonts w:ascii="Tahoma" w:hAnsi="Tahoma" w:cs="Tahoma"/>
          <w:sz w:val="20"/>
        </w:rPr>
        <w:t>Storage refers to the act of storing materials for their safe custody till these are issued to the production and other departments. It is a service function and involves receiving, storing and issue of material. The place where materials are kept is known as store The person who is in charge of store department is known as store keeper. He is responsible for the receipts, storage and issue of materials.</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numPr>
          <w:ilvl w:val="0"/>
          <w:numId w:val="23"/>
        </w:numPr>
        <w:rPr>
          <w:rFonts w:ascii="Tahoma" w:hAnsi="Tahoma" w:cs="Tahoma"/>
          <w:b/>
          <w:sz w:val="20"/>
        </w:rPr>
      </w:pPr>
      <w:r w:rsidRPr="00F2078E">
        <w:rPr>
          <w:rFonts w:ascii="Tahoma" w:hAnsi="Tahoma" w:cs="Tahoma"/>
          <w:b/>
          <w:sz w:val="20"/>
        </w:rPr>
        <w:t>Issue Procedure</w:t>
      </w:r>
    </w:p>
    <w:p w:rsidR="00B671CB" w:rsidRPr="00F2078E" w:rsidRDefault="00B671CB" w:rsidP="00B671CB">
      <w:pPr>
        <w:pStyle w:val="NoSpacing"/>
        <w:ind w:left="720"/>
        <w:rPr>
          <w:rFonts w:ascii="Tahoma" w:hAnsi="Tahoma" w:cs="Tahoma"/>
          <w:sz w:val="20"/>
        </w:rPr>
      </w:pPr>
      <w:r w:rsidRPr="00F2078E">
        <w:rPr>
          <w:rFonts w:ascii="Tahoma" w:hAnsi="Tahoma" w:cs="Tahoma"/>
          <w:sz w:val="20"/>
        </w:rPr>
        <w:t>The following two documents are used for issue of materials to production departments:</w:t>
      </w:r>
    </w:p>
    <w:p w:rsidR="00B671CB" w:rsidRPr="00F2078E" w:rsidRDefault="00B671CB" w:rsidP="00B671CB">
      <w:pPr>
        <w:pStyle w:val="NoSpacing"/>
        <w:numPr>
          <w:ilvl w:val="0"/>
          <w:numId w:val="78"/>
        </w:numPr>
        <w:rPr>
          <w:rFonts w:ascii="Tahoma" w:hAnsi="Tahoma" w:cs="Tahoma"/>
          <w:sz w:val="20"/>
        </w:rPr>
      </w:pPr>
      <w:r w:rsidRPr="00F2078E">
        <w:rPr>
          <w:rFonts w:ascii="Tahoma" w:hAnsi="Tahoma" w:cs="Tahoma"/>
          <w:b/>
          <w:sz w:val="20"/>
        </w:rPr>
        <w:t>Material Requisition:</w:t>
      </w:r>
      <w:r w:rsidRPr="00F2078E">
        <w:rPr>
          <w:rFonts w:ascii="Tahoma" w:hAnsi="Tahoma" w:cs="Tahoma"/>
          <w:sz w:val="20"/>
        </w:rPr>
        <w:t xml:space="preserve"> It is a document which is used to authorize and record the issue of materials from the stores. It is usually prepared by a foreman but in case of costly material or large quantity of materials, an approval by some higher authority may be required.</w:t>
      </w:r>
    </w:p>
    <w:p w:rsidR="00B671CB" w:rsidRPr="00F2078E" w:rsidRDefault="00B671CB" w:rsidP="00B671CB">
      <w:pPr>
        <w:pStyle w:val="NoSpacing"/>
        <w:ind w:left="1080"/>
        <w:rPr>
          <w:rFonts w:ascii="Tahoma" w:hAnsi="Tahoma" w:cs="Tahoma"/>
          <w:sz w:val="20"/>
        </w:rPr>
      </w:pPr>
      <w:r w:rsidRPr="00F2078E">
        <w:rPr>
          <w:rFonts w:ascii="Tahoma" w:hAnsi="Tahoma" w:cs="Tahoma"/>
          <w:sz w:val="20"/>
        </w:rPr>
        <w:t>Usually three copies of material requisition are prepared for store keeper, for Cost accounting department and for the department indicating it.</w:t>
      </w:r>
    </w:p>
    <w:p w:rsidR="00B671CB" w:rsidRPr="00F2078E" w:rsidRDefault="00B671CB" w:rsidP="00B671CB">
      <w:pPr>
        <w:pStyle w:val="NoSpacing"/>
        <w:ind w:left="1080"/>
        <w:rPr>
          <w:rFonts w:ascii="Tahoma" w:hAnsi="Tahoma" w:cs="Tahoma"/>
          <w:sz w:val="20"/>
        </w:rPr>
      </w:pPr>
      <w:r w:rsidRPr="00F2078E">
        <w:rPr>
          <w:rFonts w:ascii="Tahoma" w:hAnsi="Tahoma" w:cs="Tahoma"/>
          <w:sz w:val="20"/>
        </w:rPr>
        <w:t>Two copies of material requisition are sent to store keeper. Storekeeper makes the entries in the Bin card and then issues materials to the person made requisitions and then send a copy af requisition after signature to the Cost Accounting Department that fills up the rate and the amount column of the requisition and makes in the entries in the store ledger.</w:t>
      </w:r>
    </w:p>
    <w:p w:rsidR="00B671CB" w:rsidRPr="00F2078E" w:rsidRDefault="00B671CB" w:rsidP="00B671CB">
      <w:pPr>
        <w:pStyle w:val="NoSpacing"/>
        <w:ind w:left="1080"/>
        <w:rPr>
          <w:rFonts w:ascii="Tahoma" w:hAnsi="Tahoma" w:cs="Tahoma"/>
          <w:sz w:val="20"/>
        </w:rPr>
      </w:pPr>
    </w:p>
    <w:p w:rsidR="00B671CB" w:rsidRPr="00F2078E" w:rsidRDefault="00B671CB" w:rsidP="00B671CB">
      <w:pPr>
        <w:pStyle w:val="NoSpacing"/>
        <w:numPr>
          <w:ilvl w:val="0"/>
          <w:numId w:val="78"/>
        </w:numPr>
        <w:rPr>
          <w:rFonts w:ascii="Tahoma" w:hAnsi="Tahoma" w:cs="Tahoma"/>
          <w:b/>
          <w:sz w:val="20"/>
        </w:rPr>
      </w:pPr>
      <w:r w:rsidRPr="00F2078E">
        <w:rPr>
          <w:rFonts w:ascii="Tahoma" w:hAnsi="Tahoma" w:cs="Tahoma"/>
          <w:b/>
          <w:sz w:val="20"/>
        </w:rPr>
        <w:t xml:space="preserve">Bills of Material: </w:t>
      </w:r>
      <w:r w:rsidRPr="00F2078E">
        <w:rPr>
          <w:rFonts w:ascii="Tahoma" w:hAnsi="Tahoma" w:cs="Tahoma"/>
          <w:sz w:val="20"/>
        </w:rPr>
        <w:t>Bill of Material is a list of standard quantities of all materials required for a particular job or work order or a process. It is prepared by engineering or planning department in a standard form on receipt of an order.</w:t>
      </w:r>
    </w:p>
    <w:p w:rsidR="00B671CB" w:rsidRPr="00F2078E" w:rsidRDefault="00B671CB" w:rsidP="00B671CB">
      <w:pPr>
        <w:pStyle w:val="NoSpacing"/>
        <w:ind w:left="1080"/>
        <w:rPr>
          <w:rFonts w:ascii="Tahoma" w:hAnsi="Tahoma" w:cs="Tahoma"/>
          <w:sz w:val="20"/>
        </w:rPr>
      </w:pPr>
      <w:r w:rsidRPr="00F2078E">
        <w:rPr>
          <w:rFonts w:ascii="Tahoma" w:hAnsi="Tahoma" w:cs="Tahoma"/>
          <w:sz w:val="20"/>
        </w:rPr>
        <w:t>Usually four copies of bill of material are prepared One co;y for production department, second for stores department, third for Cost Accounting Department and one copy is retained by engineering or planning Department.</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numPr>
          <w:ilvl w:val="0"/>
          <w:numId w:val="23"/>
        </w:numPr>
        <w:rPr>
          <w:rFonts w:ascii="Tahoma" w:hAnsi="Tahoma" w:cs="Tahoma"/>
          <w:b/>
          <w:sz w:val="20"/>
        </w:rPr>
      </w:pPr>
      <w:r w:rsidRPr="00F2078E">
        <w:rPr>
          <w:rFonts w:ascii="Tahoma" w:hAnsi="Tahoma" w:cs="Tahoma"/>
          <w:b/>
          <w:sz w:val="20"/>
        </w:rPr>
        <w:t>Two Bin System</w:t>
      </w:r>
    </w:p>
    <w:p w:rsidR="00B671CB" w:rsidRPr="00F2078E" w:rsidRDefault="00B671CB" w:rsidP="00B671CB">
      <w:pPr>
        <w:pStyle w:val="NoSpacing"/>
        <w:ind w:left="720"/>
        <w:rPr>
          <w:rFonts w:ascii="Tahoma" w:hAnsi="Tahoma" w:cs="Tahoma"/>
          <w:sz w:val="20"/>
        </w:rPr>
      </w:pPr>
      <w:r w:rsidRPr="00F2078E">
        <w:rPr>
          <w:rFonts w:ascii="Tahoma" w:hAnsi="Tahoma" w:cs="Tahoma"/>
          <w:sz w:val="20"/>
        </w:rPr>
        <w:t>Under two bin system each bin is divided into two parts –one smaller part, to store the quantity equal to the minimum stock or even the reordering level, and the other to store the remaining quantity.</w:t>
      </w:r>
    </w:p>
    <w:p w:rsidR="00B671CB" w:rsidRPr="00F2078E" w:rsidRDefault="00B671CB" w:rsidP="00B671CB">
      <w:pPr>
        <w:pStyle w:val="NoSpacing"/>
        <w:ind w:left="720"/>
        <w:rPr>
          <w:rFonts w:ascii="Tahoma" w:hAnsi="Tahoma" w:cs="Tahoma"/>
          <w:sz w:val="20"/>
        </w:rPr>
      </w:pPr>
      <w:r w:rsidRPr="00F2078E">
        <w:rPr>
          <w:rFonts w:ascii="Tahoma" w:hAnsi="Tahoma" w:cs="Tahoma"/>
          <w:sz w:val="20"/>
        </w:rPr>
        <w:t>Issues are made out of larger part; but as soon as it becomes necessary to use quantity out of smaller part of the bin, fresh order is placed.</w:t>
      </w:r>
    </w:p>
    <w:p w:rsidR="00B671CB" w:rsidRPr="00F2078E" w:rsidRDefault="00B671CB" w:rsidP="00B671CB">
      <w:pPr>
        <w:pStyle w:val="NoSpacing"/>
        <w:ind w:left="720"/>
        <w:rPr>
          <w:rFonts w:ascii="Tahoma" w:hAnsi="Tahoma" w:cs="Tahoma"/>
          <w:sz w:val="20"/>
        </w:rPr>
      </w:pPr>
      <w:r w:rsidRPr="00F2078E">
        <w:rPr>
          <w:rFonts w:ascii="Tahoma" w:hAnsi="Tahoma" w:cs="Tahoma"/>
          <w:sz w:val="20"/>
        </w:rPr>
        <w:t>On receipt of supply the fresh order, quantity already issued out of smaller part of the bin is replaced out of fresh supply.</w:t>
      </w:r>
    </w:p>
    <w:p w:rsidR="00B671CB" w:rsidRPr="00F2078E" w:rsidRDefault="00B671CB" w:rsidP="00B671CB">
      <w:pPr>
        <w:pStyle w:val="NoSpacing"/>
        <w:rPr>
          <w:rFonts w:ascii="Tahoma" w:hAnsi="Tahoma" w:cs="Tahoma"/>
          <w:sz w:val="20"/>
        </w:rPr>
      </w:pPr>
    </w:p>
    <w:p w:rsidR="00B671CB" w:rsidRPr="00F2078E" w:rsidRDefault="00B671CB" w:rsidP="00B671CB">
      <w:pPr>
        <w:pStyle w:val="NoSpacing"/>
        <w:numPr>
          <w:ilvl w:val="0"/>
          <w:numId w:val="23"/>
        </w:numPr>
        <w:rPr>
          <w:rFonts w:ascii="Tahoma" w:hAnsi="Tahoma" w:cs="Tahoma"/>
          <w:sz w:val="20"/>
        </w:rPr>
      </w:pPr>
      <w:r w:rsidRPr="00F2078E">
        <w:rPr>
          <w:rFonts w:ascii="Tahoma" w:hAnsi="Tahoma" w:cs="Tahoma"/>
          <w:b/>
          <w:sz w:val="20"/>
        </w:rPr>
        <w:t>Inventory System</w:t>
      </w:r>
    </w:p>
    <w:p w:rsidR="00B671CB" w:rsidRPr="00F2078E" w:rsidRDefault="00B671CB" w:rsidP="00B671CB">
      <w:pPr>
        <w:pStyle w:val="NoSpacing"/>
        <w:ind w:left="720"/>
        <w:rPr>
          <w:rFonts w:ascii="Tahoma" w:hAnsi="Tahoma" w:cs="Tahoma"/>
          <w:sz w:val="20"/>
        </w:rPr>
      </w:pPr>
      <w:r w:rsidRPr="00F2078E">
        <w:rPr>
          <w:rFonts w:ascii="Tahoma" w:hAnsi="Tahoma" w:cs="Tahoma"/>
          <w:sz w:val="20"/>
        </w:rPr>
        <w:t>There are two inventory systems</w:t>
      </w:r>
    </w:p>
    <w:p w:rsidR="00B671CB" w:rsidRPr="00F2078E" w:rsidRDefault="00B671CB" w:rsidP="00B671CB">
      <w:pPr>
        <w:pStyle w:val="NoSpacing"/>
        <w:numPr>
          <w:ilvl w:val="0"/>
          <w:numId w:val="79"/>
        </w:numPr>
        <w:rPr>
          <w:rFonts w:ascii="Tahoma" w:hAnsi="Tahoma" w:cs="Tahoma"/>
          <w:b/>
          <w:sz w:val="20"/>
        </w:rPr>
      </w:pPr>
      <w:r w:rsidRPr="00F2078E">
        <w:rPr>
          <w:rFonts w:ascii="Tahoma" w:hAnsi="Tahoma" w:cs="Tahoma"/>
          <w:b/>
          <w:sz w:val="20"/>
        </w:rPr>
        <w:t>Periodic Inventory System</w:t>
      </w:r>
    </w:p>
    <w:p w:rsidR="00B671CB" w:rsidRPr="00F2078E" w:rsidRDefault="00B671CB" w:rsidP="00B671CB">
      <w:pPr>
        <w:pStyle w:val="NoSpacing"/>
        <w:ind w:left="1080"/>
        <w:rPr>
          <w:rFonts w:ascii="Tahoma" w:hAnsi="Tahoma" w:cs="Tahoma"/>
          <w:sz w:val="20"/>
        </w:rPr>
      </w:pPr>
      <w:r w:rsidRPr="00F2078E">
        <w:rPr>
          <w:rFonts w:ascii="Tahoma" w:hAnsi="Tahoma" w:cs="Tahoma"/>
          <w:sz w:val="20"/>
        </w:rPr>
        <w:t>Periodic inventory system is a system of ascertaining the quantity and value of inventory on the basis of an actual physical count or measure or weight of all the inventory items on hand at the end of accounting period. It usually requires closing down of normal functioning for stock taking. The cost of materials issued is calculated as a residual figure (which may include cost of material lost also) as under</w:t>
      </w:r>
    </w:p>
    <w:p w:rsidR="00B671CB" w:rsidRPr="00F2078E" w:rsidRDefault="00B671CB" w:rsidP="00B671CB">
      <w:pPr>
        <w:pStyle w:val="NoSpacing"/>
        <w:ind w:left="1080"/>
        <w:rPr>
          <w:rFonts w:ascii="Tahoma" w:hAnsi="Tahoma" w:cs="Tahoma"/>
          <w:sz w:val="20"/>
        </w:rPr>
      </w:pPr>
      <w:r w:rsidRPr="00F2078E">
        <w:rPr>
          <w:rFonts w:ascii="Tahoma" w:hAnsi="Tahoma" w:cs="Tahoma"/>
          <w:sz w:val="20"/>
        </w:rPr>
        <w:t>Cost of material Issued = Opening Inventory + Purchases – Closing Inventory</w:t>
      </w:r>
    </w:p>
    <w:p w:rsidR="00B671CB" w:rsidRPr="00F2078E" w:rsidRDefault="00B671CB" w:rsidP="00B671CB">
      <w:pPr>
        <w:pStyle w:val="NoSpacing"/>
        <w:ind w:left="1080"/>
        <w:rPr>
          <w:rFonts w:ascii="Tahoma" w:hAnsi="Tahoma" w:cs="Tahoma"/>
          <w:sz w:val="20"/>
        </w:rPr>
      </w:pPr>
    </w:p>
    <w:p w:rsidR="00B671CB" w:rsidRPr="00F2078E" w:rsidRDefault="00B671CB" w:rsidP="00B671CB">
      <w:pPr>
        <w:pStyle w:val="NoSpacing"/>
        <w:numPr>
          <w:ilvl w:val="0"/>
          <w:numId w:val="79"/>
        </w:numPr>
        <w:rPr>
          <w:rFonts w:ascii="Tahoma" w:hAnsi="Tahoma" w:cs="Tahoma"/>
          <w:b/>
          <w:sz w:val="20"/>
        </w:rPr>
      </w:pPr>
      <w:r w:rsidRPr="00F2078E">
        <w:rPr>
          <w:rFonts w:ascii="Tahoma" w:hAnsi="Tahoma" w:cs="Tahoma"/>
          <w:b/>
          <w:sz w:val="20"/>
        </w:rPr>
        <w:t>Perpetual Inventory System</w:t>
      </w:r>
    </w:p>
    <w:p w:rsidR="00B671CB" w:rsidRPr="00F2078E" w:rsidRDefault="00B671CB" w:rsidP="00B671CB">
      <w:pPr>
        <w:pStyle w:val="NoSpacing"/>
        <w:ind w:left="1080"/>
        <w:rPr>
          <w:rFonts w:ascii="Tahoma" w:hAnsi="Tahoma" w:cs="Tahoma"/>
          <w:sz w:val="20"/>
        </w:rPr>
      </w:pPr>
      <w:r w:rsidRPr="00F2078E">
        <w:rPr>
          <w:rFonts w:ascii="Tahoma" w:hAnsi="Tahoma" w:cs="Tahoma"/>
          <w:sz w:val="20"/>
        </w:rPr>
        <w:t>Perpetual inventory system is a system of recording stores balances after every receipts and issue, to facilitate regular checking and to obviate closing down for stock taking. It requires:</w:t>
      </w:r>
    </w:p>
    <w:p w:rsidR="00B671CB" w:rsidRPr="00F2078E" w:rsidRDefault="00B671CB" w:rsidP="00B671CB">
      <w:pPr>
        <w:pStyle w:val="NoSpacing"/>
        <w:ind w:left="1080"/>
        <w:rPr>
          <w:rFonts w:ascii="Tahoma" w:hAnsi="Tahoma" w:cs="Tahoma"/>
          <w:sz w:val="20"/>
        </w:rPr>
      </w:pPr>
    </w:p>
    <w:p w:rsidR="00B671CB" w:rsidRPr="00F2078E" w:rsidRDefault="00B671CB" w:rsidP="00B671CB">
      <w:pPr>
        <w:pStyle w:val="NoSpacing"/>
        <w:numPr>
          <w:ilvl w:val="0"/>
          <w:numId w:val="80"/>
        </w:numPr>
        <w:rPr>
          <w:rFonts w:ascii="Tahoma" w:hAnsi="Tahoma" w:cs="Tahoma"/>
          <w:sz w:val="20"/>
        </w:rPr>
      </w:pPr>
      <w:r w:rsidRPr="00F2078E">
        <w:rPr>
          <w:rFonts w:ascii="Tahoma" w:hAnsi="Tahoma" w:cs="Tahoma"/>
          <w:b/>
          <w:sz w:val="20"/>
        </w:rPr>
        <w:t>Use of Perpetual Inventory records</w:t>
      </w:r>
      <w:r w:rsidRPr="00F2078E">
        <w:rPr>
          <w:rFonts w:ascii="Tahoma" w:hAnsi="Tahoma" w:cs="Tahoma"/>
          <w:sz w:val="20"/>
        </w:rPr>
        <w:t xml:space="preserve"> – Bin Card and Store Ledgers</w:t>
      </w:r>
    </w:p>
    <w:p w:rsidR="00B671CB" w:rsidRPr="00F2078E" w:rsidRDefault="00B671CB" w:rsidP="00B671CB">
      <w:pPr>
        <w:pStyle w:val="NoSpacing"/>
        <w:numPr>
          <w:ilvl w:val="0"/>
          <w:numId w:val="81"/>
        </w:numPr>
        <w:rPr>
          <w:rFonts w:ascii="Tahoma" w:hAnsi="Tahoma" w:cs="Tahoma"/>
          <w:sz w:val="20"/>
        </w:rPr>
      </w:pPr>
      <w:r w:rsidRPr="00F2078E">
        <w:rPr>
          <w:rFonts w:ascii="Tahoma" w:hAnsi="Tahoma" w:cs="Tahoma"/>
          <w:sz w:val="20"/>
        </w:rPr>
        <w:t>Bin Card: Bin card provides a continuous quantitative record of receipts, issues and balances of each item of stores. Separate Bin cards are maintained for each items. It is filled up with the physical moment of goods.</w:t>
      </w:r>
    </w:p>
    <w:p w:rsidR="00B671CB" w:rsidRPr="00F2078E" w:rsidRDefault="00B671CB" w:rsidP="00B671CB">
      <w:pPr>
        <w:pStyle w:val="NoSpacing"/>
        <w:numPr>
          <w:ilvl w:val="0"/>
          <w:numId w:val="81"/>
        </w:numPr>
        <w:rPr>
          <w:rFonts w:ascii="Tahoma" w:hAnsi="Tahoma" w:cs="Tahoma"/>
          <w:sz w:val="20"/>
        </w:rPr>
      </w:pPr>
      <w:r w:rsidRPr="00F2078E">
        <w:rPr>
          <w:rFonts w:ascii="Tahoma" w:hAnsi="Tahoma" w:cs="Tahoma"/>
          <w:sz w:val="20"/>
        </w:rPr>
        <w:t>Store Ledger: Store Ledger provides continuous Quantitative-cum-value records of receipts, issues and balances of each item of stores. It is filled up with the physical movement of goods with the help of Goods Received Note, Material Issue Requisition, and Material Return Note.</w:t>
      </w:r>
    </w:p>
    <w:p w:rsidR="00B671CB" w:rsidRPr="00F2078E" w:rsidRDefault="00B671CB" w:rsidP="00B671CB">
      <w:pPr>
        <w:pStyle w:val="NoSpacing"/>
        <w:ind w:left="1440"/>
        <w:rPr>
          <w:rFonts w:ascii="Tahoma" w:hAnsi="Tahoma" w:cs="Tahoma"/>
          <w:sz w:val="20"/>
        </w:rPr>
      </w:pPr>
    </w:p>
    <w:p w:rsidR="00B671CB" w:rsidRPr="00F2078E" w:rsidRDefault="00B671CB" w:rsidP="00B671CB">
      <w:pPr>
        <w:pStyle w:val="NoSpacing"/>
        <w:numPr>
          <w:ilvl w:val="0"/>
          <w:numId w:val="80"/>
        </w:numPr>
        <w:rPr>
          <w:rFonts w:ascii="Tahoma" w:hAnsi="Tahoma" w:cs="Tahoma"/>
          <w:sz w:val="20"/>
        </w:rPr>
      </w:pPr>
      <w:r w:rsidRPr="00F2078E">
        <w:rPr>
          <w:rFonts w:ascii="Tahoma" w:hAnsi="Tahoma" w:cs="Tahoma"/>
          <w:b/>
          <w:sz w:val="20"/>
        </w:rPr>
        <w:t>Continuous Stock Taking:</w:t>
      </w:r>
      <w:r w:rsidRPr="00F2078E">
        <w:rPr>
          <w:rFonts w:ascii="Tahoma" w:hAnsi="Tahoma" w:cs="Tahoma"/>
          <w:sz w:val="20"/>
        </w:rPr>
        <w:t xml:space="preserve">  Continuous Stock taking involves</w:t>
      </w:r>
    </w:p>
    <w:p w:rsidR="00B671CB" w:rsidRPr="00F2078E" w:rsidRDefault="00B671CB" w:rsidP="00B671CB">
      <w:pPr>
        <w:pStyle w:val="NoSpacing"/>
        <w:numPr>
          <w:ilvl w:val="0"/>
          <w:numId w:val="82"/>
        </w:numPr>
        <w:rPr>
          <w:rFonts w:ascii="Tahoma" w:hAnsi="Tahoma" w:cs="Tahoma"/>
          <w:sz w:val="20"/>
        </w:rPr>
      </w:pPr>
      <w:r w:rsidRPr="00F2078E">
        <w:rPr>
          <w:rFonts w:ascii="Tahoma" w:hAnsi="Tahoma" w:cs="Tahoma"/>
          <w:sz w:val="20"/>
        </w:rPr>
        <w:lastRenderedPageBreak/>
        <w:t>Selecting and counting a number of items daily or at frequent intervals in such way that each item of stores gets checked up at least a certain number of times in a year by rotation by an independent staff.</w:t>
      </w:r>
    </w:p>
    <w:p w:rsidR="00B671CB" w:rsidRPr="00F2078E" w:rsidRDefault="00B671CB" w:rsidP="00B671CB">
      <w:pPr>
        <w:pStyle w:val="NoSpacing"/>
        <w:numPr>
          <w:ilvl w:val="0"/>
          <w:numId w:val="82"/>
        </w:numPr>
        <w:rPr>
          <w:rFonts w:ascii="Tahoma" w:hAnsi="Tahoma" w:cs="Tahoma"/>
          <w:sz w:val="20"/>
        </w:rPr>
      </w:pPr>
      <w:r w:rsidRPr="00F2078E">
        <w:rPr>
          <w:rFonts w:ascii="Tahoma" w:hAnsi="Tahoma" w:cs="Tahoma"/>
          <w:sz w:val="20"/>
        </w:rPr>
        <w:t>Comparing the actual physical balance with the quantity balance shown by Bin Card and Store Ledger.</w:t>
      </w:r>
    </w:p>
    <w:p w:rsidR="00B671CB" w:rsidRPr="00F2078E" w:rsidRDefault="00B671CB" w:rsidP="00B671CB">
      <w:pPr>
        <w:pStyle w:val="NoSpacing"/>
        <w:rPr>
          <w:rFonts w:ascii="Tahoma" w:hAnsi="Tahoma" w:cs="Tahoma"/>
          <w:sz w:val="20"/>
        </w:rPr>
      </w:pPr>
    </w:p>
    <w:tbl>
      <w:tblPr>
        <w:tblStyle w:val="TableGrid"/>
        <w:tblW w:w="9450" w:type="dxa"/>
        <w:tblInd w:w="1008" w:type="dxa"/>
        <w:tblLook w:val="04A0"/>
      </w:tblPr>
      <w:tblGrid>
        <w:gridCol w:w="2790"/>
        <w:gridCol w:w="3330"/>
        <w:gridCol w:w="3330"/>
      </w:tblGrid>
      <w:tr w:rsidR="00B671CB" w:rsidRPr="00F2078E" w:rsidTr="00B671CB">
        <w:tc>
          <w:tcPr>
            <w:tcW w:w="9450" w:type="dxa"/>
            <w:gridSpan w:val="3"/>
            <w:tcBorders>
              <w:top w:val="nil"/>
              <w:left w:val="nil"/>
              <w:right w:val="nil"/>
            </w:tcBorders>
          </w:tcPr>
          <w:p w:rsidR="00B671CB" w:rsidRPr="00F2078E" w:rsidRDefault="00B671CB" w:rsidP="00B671CB">
            <w:pPr>
              <w:pStyle w:val="NoSpacing"/>
              <w:jc w:val="center"/>
              <w:rPr>
                <w:rFonts w:ascii="Tahoma" w:hAnsi="Tahoma" w:cs="Tahoma"/>
                <w:b/>
                <w:sz w:val="20"/>
              </w:rPr>
            </w:pPr>
            <w:r w:rsidRPr="00F2078E">
              <w:rPr>
                <w:rFonts w:ascii="Tahoma" w:hAnsi="Tahoma" w:cs="Tahoma"/>
                <w:b/>
                <w:sz w:val="20"/>
              </w:rPr>
              <w:t>Distinction Between Periodic Inventory System and Perpetual Inventory System</w:t>
            </w:r>
          </w:p>
        </w:tc>
      </w:tr>
      <w:tr w:rsidR="00B671CB" w:rsidRPr="00F2078E" w:rsidTr="00B671CB">
        <w:tc>
          <w:tcPr>
            <w:tcW w:w="2790" w:type="dxa"/>
          </w:tcPr>
          <w:p w:rsidR="00B671CB" w:rsidRPr="00F2078E" w:rsidRDefault="00B671CB" w:rsidP="00B671CB">
            <w:pPr>
              <w:pStyle w:val="NoSpacing"/>
              <w:rPr>
                <w:rFonts w:ascii="Tahoma" w:hAnsi="Tahoma" w:cs="Tahoma"/>
                <w:b/>
                <w:sz w:val="20"/>
              </w:rPr>
            </w:pPr>
            <w:r w:rsidRPr="00F2078E">
              <w:rPr>
                <w:rFonts w:ascii="Tahoma" w:hAnsi="Tahoma" w:cs="Tahoma"/>
                <w:b/>
                <w:sz w:val="20"/>
              </w:rPr>
              <w:t>Basis of Distinction</w:t>
            </w:r>
          </w:p>
        </w:tc>
        <w:tc>
          <w:tcPr>
            <w:tcW w:w="3330" w:type="dxa"/>
          </w:tcPr>
          <w:p w:rsidR="00B671CB" w:rsidRPr="00F2078E" w:rsidRDefault="00B671CB" w:rsidP="00B671CB">
            <w:pPr>
              <w:pStyle w:val="NoSpacing"/>
              <w:rPr>
                <w:rFonts w:ascii="Tahoma" w:hAnsi="Tahoma" w:cs="Tahoma"/>
                <w:b/>
                <w:sz w:val="20"/>
              </w:rPr>
            </w:pPr>
            <w:r w:rsidRPr="00F2078E">
              <w:rPr>
                <w:rFonts w:ascii="Tahoma" w:hAnsi="Tahoma" w:cs="Tahoma"/>
                <w:b/>
                <w:sz w:val="20"/>
              </w:rPr>
              <w:t>Periodic Inventory System</w:t>
            </w:r>
          </w:p>
        </w:tc>
        <w:tc>
          <w:tcPr>
            <w:tcW w:w="3330" w:type="dxa"/>
          </w:tcPr>
          <w:p w:rsidR="00B671CB" w:rsidRPr="00F2078E" w:rsidRDefault="00B671CB" w:rsidP="00B671CB">
            <w:pPr>
              <w:pStyle w:val="NoSpacing"/>
              <w:rPr>
                <w:rFonts w:ascii="Tahoma" w:hAnsi="Tahoma" w:cs="Tahoma"/>
                <w:b/>
                <w:sz w:val="20"/>
              </w:rPr>
            </w:pPr>
            <w:r w:rsidRPr="00F2078E">
              <w:rPr>
                <w:rFonts w:ascii="Tahoma" w:hAnsi="Tahoma" w:cs="Tahoma"/>
                <w:b/>
                <w:sz w:val="20"/>
              </w:rPr>
              <w:t>Perpetual Inventory System</w:t>
            </w:r>
          </w:p>
        </w:tc>
      </w:tr>
      <w:tr w:rsidR="00B671CB" w:rsidRPr="00F2078E" w:rsidTr="00B671CB">
        <w:tc>
          <w:tcPr>
            <w:tcW w:w="2790" w:type="dxa"/>
          </w:tcPr>
          <w:p w:rsidR="00B671CB" w:rsidRPr="00F2078E" w:rsidRDefault="00B671CB" w:rsidP="00B671CB">
            <w:pPr>
              <w:pStyle w:val="NoSpacing"/>
              <w:numPr>
                <w:ilvl w:val="0"/>
                <w:numId w:val="83"/>
              </w:numPr>
              <w:rPr>
                <w:rFonts w:ascii="Tahoma" w:hAnsi="Tahoma" w:cs="Tahoma"/>
                <w:sz w:val="20"/>
              </w:rPr>
            </w:pPr>
            <w:r w:rsidRPr="00F2078E">
              <w:rPr>
                <w:rFonts w:ascii="Tahoma" w:hAnsi="Tahoma" w:cs="Tahoma"/>
                <w:sz w:val="20"/>
              </w:rPr>
              <w:t>Basis of ascertaining inventory</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Inventory is ascertained on the basis of an actual physical count/ measure/weight</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Inventory is ascertained on the basis of records</w:t>
            </w:r>
          </w:p>
        </w:tc>
      </w:tr>
      <w:tr w:rsidR="00B671CB" w:rsidRPr="00F2078E" w:rsidTr="00B671CB">
        <w:tc>
          <w:tcPr>
            <w:tcW w:w="2790" w:type="dxa"/>
          </w:tcPr>
          <w:p w:rsidR="00B671CB" w:rsidRPr="00F2078E" w:rsidRDefault="00B671CB" w:rsidP="00B671CB">
            <w:pPr>
              <w:pStyle w:val="NoSpacing"/>
              <w:numPr>
                <w:ilvl w:val="0"/>
                <w:numId w:val="83"/>
              </w:numPr>
              <w:rPr>
                <w:rFonts w:ascii="Tahoma" w:hAnsi="Tahoma" w:cs="Tahoma"/>
                <w:sz w:val="20"/>
              </w:rPr>
            </w:pPr>
            <w:r w:rsidRPr="00F2078E">
              <w:rPr>
                <w:rFonts w:ascii="Tahoma" w:hAnsi="Tahoma" w:cs="Tahoma"/>
                <w:sz w:val="20"/>
              </w:rPr>
              <w:t>Calculation of inventory</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Inventory is directly calculated by applying the method of valuation of inventories like FIFO, LIFO</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Inventory is calculated as a residual figure as under:</w:t>
            </w:r>
          </w:p>
          <w:p w:rsidR="00B671CB" w:rsidRPr="00F2078E" w:rsidRDefault="00B671CB" w:rsidP="00B671CB">
            <w:pPr>
              <w:pStyle w:val="NoSpacing"/>
              <w:rPr>
                <w:rFonts w:ascii="Tahoma" w:hAnsi="Tahoma" w:cs="Tahoma"/>
                <w:sz w:val="20"/>
              </w:rPr>
            </w:pPr>
            <w:r w:rsidRPr="00F2078E">
              <w:rPr>
                <w:rFonts w:ascii="Tahoma" w:hAnsi="Tahoma" w:cs="Tahoma"/>
                <w:sz w:val="20"/>
              </w:rPr>
              <w:t>Closing inventory = Opening inventory + Purchases – Cost of Goods sold</w:t>
            </w:r>
          </w:p>
        </w:tc>
      </w:tr>
      <w:tr w:rsidR="00B671CB" w:rsidRPr="00F2078E" w:rsidTr="00B671CB">
        <w:tc>
          <w:tcPr>
            <w:tcW w:w="2790" w:type="dxa"/>
          </w:tcPr>
          <w:p w:rsidR="00B671CB" w:rsidRPr="00F2078E" w:rsidRDefault="00B671CB" w:rsidP="00B671CB">
            <w:pPr>
              <w:pStyle w:val="NoSpacing"/>
              <w:numPr>
                <w:ilvl w:val="0"/>
                <w:numId w:val="83"/>
              </w:numPr>
              <w:rPr>
                <w:rFonts w:ascii="Tahoma" w:hAnsi="Tahoma" w:cs="Tahoma"/>
                <w:sz w:val="20"/>
              </w:rPr>
            </w:pPr>
            <w:r w:rsidRPr="00F2078E">
              <w:rPr>
                <w:rFonts w:ascii="Tahoma" w:hAnsi="Tahoma" w:cs="Tahoma"/>
                <w:sz w:val="20"/>
              </w:rPr>
              <w:t>Lost goods</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Caost of material issued may include cost of Material lost</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Inventory may include Cost of material Lost</w:t>
            </w:r>
          </w:p>
        </w:tc>
      </w:tr>
      <w:tr w:rsidR="00B671CB" w:rsidRPr="00F2078E" w:rsidTr="00B671CB">
        <w:tc>
          <w:tcPr>
            <w:tcW w:w="2790" w:type="dxa"/>
          </w:tcPr>
          <w:p w:rsidR="00B671CB" w:rsidRPr="00F2078E" w:rsidRDefault="00B671CB" w:rsidP="00B671CB">
            <w:pPr>
              <w:pStyle w:val="NoSpacing"/>
              <w:numPr>
                <w:ilvl w:val="0"/>
                <w:numId w:val="83"/>
              </w:numPr>
              <w:rPr>
                <w:rFonts w:ascii="Tahoma" w:hAnsi="Tahoma" w:cs="Tahoma"/>
                <w:sz w:val="20"/>
              </w:rPr>
            </w:pPr>
            <w:r w:rsidRPr="00F2078E">
              <w:rPr>
                <w:rFonts w:ascii="Tahoma" w:hAnsi="Tahoma" w:cs="Tahoma"/>
                <w:sz w:val="20"/>
              </w:rPr>
              <w:t>Closing down of work for stock taking</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requires closing down of work for stock taking</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does not require closing down of work for stock taking.</w:t>
            </w:r>
          </w:p>
        </w:tc>
      </w:tr>
      <w:tr w:rsidR="00B671CB" w:rsidRPr="00F2078E" w:rsidTr="00B671CB">
        <w:tc>
          <w:tcPr>
            <w:tcW w:w="2790" w:type="dxa"/>
          </w:tcPr>
          <w:p w:rsidR="00B671CB" w:rsidRPr="00F2078E" w:rsidRDefault="00B671CB" w:rsidP="00B671CB">
            <w:pPr>
              <w:pStyle w:val="NoSpacing"/>
              <w:numPr>
                <w:ilvl w:val="0"/>
                <w:numId w:val="83"/>
              </w:numPr>
              <w:rPr>
                <w:rFonts w:ascii="Tahoma" w:hAnsi="Tahoma" w:cs="Tahoma"/>
                <w:sz w:val="20"/>
              </w:rPr>
            </w:pPr>
            <w:r w:rsidRPr="00F2078E">
              <w:rPr>
                <w:rFonts w:ascii="Tahoma" w:hAnsi="Tahoma" w:cs="Tahoma"/>
                <w:sz w:val="20"/>
              </w:rPr>
              <w:t>Continuous stock checking</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does not facilitate the continuous stock checking</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facilitates the continuous stock checking</w:t>
            </w:r>
          </w:p>
        </w:tc>
      </w:tr>
      <w:tr w:rsidR="00B671CB" w:rsidRPr="00F2078E" w:rsidTr="00B671CB">
        <w:tc>
          <w:tcPr>
            <w:tcW w:w="2790" w:type="dxa"/>
          </w:tcPr>
          <w:p w:rsidR="00B671CB" w:rsidRPr="00F2078E" w:rsidRDefault="00B671CB" w:rsidP="00B671CB">
            <w:pPr>
              <w:pStyle w:val="NoSpacing"/>
              <w:numPr>
                <w:ilvl w:val="0"/>
                <w:numId w:val="83"/>
              </w:numPr>
              <w:rPr>
                <w:rFonts w:ascii="Tahoma" w:hAnsi="Tahoma" w:cs="Tahoma"/>
                <w:sz w:val="20"/>
              </w:rPr>
            </w:pPr>
            <w:r w:rsidRPr="00F2078E">
              <w:rPr>
                <w:rFonts w:ascii="Tahoma" w:hAnsi="Tahoma" w:cs="Tahoma"/>
                <w:sz w:val="20"/>
              </w:rPr>
              <w:t>Simplicity and cost</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simple and inexpensive</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elaborate and expensive</w:t>
            </w:r>
          </w:p>
        </w:tc>
      </w:tr>
    </w:tbl>
    <w:p w:rsidR="00B671CB" w:rsidRPr="00F2078E" w:rsidRDefault="00B671CB" w:rsidP="00B671CB">
      <w:pPr>
        <w:pStyle w:val="NoSpacing"/>
        <w:rPr>
          <w:rFonts w:ascii="Tahoma" w:hAnsi="Tahoma" w:cs="Tahoma"/>
          <w:sz w:val="20"/>
        </w:rPr>
      </w:pPr>
    </w:p>
    <w:tbl>
      <w:tblPr>
        <w:tblStyle w:val="TableGrid"/>
        <w:tblW w:w="9450" w:type="dxa"/>
        <w:tblInd w:w="1008" w:type="dxa"/>
        <w:tblLook w:val="04A0"/>
      </w:tblPr>
      <w:tblGrid>
        <w:gridCol w:w="2790"/>
        <w:gridCol w:w="3330"/>
        <w:gridCol w:w="3330"/>
      </w:tblGrid>
      <w:tr w:rsidR="00B671CB" w:rsidRPr="00F2078E" w:rsidTr="00B671CB">
        <w:tc>
          <w:tcPr>
            <w:tcW w:w="9450" w:type="dxa"/>
            <w:gridSpan w:val="3"/>
            <w:tcBorders>
              <w:top w:val="nil"/>
              <w:left w:val="nil"/>
              <w:right w:val="nil"/>
            </w:tcBorders>
          </w:tcPr>
          <w:p w:rsidR="00B671CB" w:rsidRPr="00F2078E" w:rsidRDefault="00B671CB" w:rsidP="00B671CB">
            <w:pPr>
              <w:pStyle w:val="NoSpacing"/>
              <w:jc w:val="center"/>
              <w:rPr>
                <w:rFonts w:ascii="Tahoma" w:hAnsi="Tahoma" w:cs="Tahoma"/>
                <w:b/>
                <w:sz w:val="20"/>
              </w:rPr>
            </w:pPr>
            <w:r w:rsidRPr="00F2078E">
              <w:rPr>
                <w:rFonts w:ascii="Tahoma" w:hAnsi="Tahoma" w:cs="Tahoma"/>
                <w:b/>
                <w:sz w:val="20"/>
              </w:rPr>
              <w:t>Distinction Between Bin Card and Store Ledger</w:t>
            </w:r>
          </w:p>
        </w:tc>
      </w:tr>
      <w:tr w:rsidR="00B671CB" w:rsidRPr="00F2078E" w:rsidTr="00B671CB">
        <w:tc>
          <w:tcPr>
            <w:tcW w:w="2790" w:type="dxa"/>
          </w:tcPr>
          <w:p w:rsidR="00B671CB" w:rsidRPr="00F2078E" w:rsidRDefault="00B671CB" w:rsidP="00B671CB">
            <w:pPr>
              <w:pStyle w:val="NoSpacing"/>
              <w:rPr>
                <w:rFonts w:ascii="Tahoma" w:hAnsi="Tahoma" w:cs="Tahoma"/>
                <w:b/>
                <w:sz w:val="20"/>
              </w:rPr>
            </w:pPr>
            <w:r w:rsidRPr="00F2078E">
              <w:rPr>
                <w:rFonts w:ascii="Tahoma" w:hAnsi="Tahoma" w:cs="Tahoma"/>
                <w:b/>
                <w:sz w:val="20"/>
              </w:rPr>
              <w:t>Basis of Distinction</w:t>
            </w:r>
          </w:p>
        </w:tc>
        <w:tc>
          <w:tcPr>
            <w:tcW w:w="3330" w:type="dxa"/>
          </w:tcPr>
          <w:p w:rsidR="00B671CB" w:rsidRPr="00F2078E" w:rsidRDefault="00B671CB" w:rsidP="00B671CB">
            <w:pPr>
              <w:pStyle w:val="NoSpacing"/>
              <w:rPr>
                <w:rFonts w:ascii="Tahoma" w:hAnsi="Tahoma" w:cs="Tahoma"/>
                <w:b/>
                <w:sz w:val="20"/>
              </w:rPr>
            </w:pPr>
            <w:r w:rsidRPr="00F2078E">
              <w:rPr>
                <w:rFonts w:ascii="Tahoma" w:hAnsi="Tahoma" w:cs="Tahoma"/>
                <w:b/>
                <w:sz w:val="20"/>
              </w:rPr>
              <w:t>Bin Card</w:t>
            </w:r>
          </w:p>
        </w:tc>
        <w:tc>
          <w:tcPr>
            <w:tcW w:w="3330" w:type="dxa"/>
          </w:tcPr>
          <w:p w:rsidR="00B671CB" w:rsidRPr="00F2078E" w:rsidRDefault="00B671CB" w:rsidP="00B671CB">
            <w:pPr>
              <w:pStyle w:val="NoSpacing"/>
              <w:rPr>
                <w:rFonts w:ascii="Tahoma" w:hAnsi="Tahoma" w:cs="Tahoma"/>
                <w:b/>
                <w:sz w:val="20"/>
              </w:rPr>
            </w:pPr>
            <w:r w:rsidRPr="00F2078E">
              <w:rPr>
                <w:rFonts w:ascii="Tahoma" w:hAnsi="Tahoma" w:cs="Tahoma"/>
                <w:b/>
                <w:sz w:val="20"/>
              </w:rPr>
              <w:t>Store Ledger</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What it records</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records only the quantity of material received, Issued and Balance</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records both Quantity and Value of materials received, Issued and Balance</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Who maintained</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maintained by Storekeeper</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maintained by Cost Department</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Periodicity of Posting</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Posting in Bin Card is done simultaneously with the receipts and Issues of material</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Posting in store ledger is usually done after the transaction at periodic intervals</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Where Kept</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kept outside the Bin in stores</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kept outside the store generally in costing department</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Main Advantage</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facilitates control through surprise checking</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facilitates the ascertainment of cost of materials consumed and cost of material in hand</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Condition of record</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likely to be smeared with dirt and grease because of proximity to materials</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kept in neat and clean way</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Who writes</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written by person handling materials</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is written by person solely engaged in clerical work</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Centralization</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does not enable stock records to be centralized</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enables stock records to be centralized</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Physical identification</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facilitates an easy physical identification of an item of material because of proximity to materials</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does not facilitates an easy physical identification of an item of material because of no proximity to materials</w:t>
            </w:r>
          </w:p>
        </w:tc>
      </w:tr>
      <w:tr w:rsidR="00B671CB" w:rsidRPr="00F2078E" w:rsidTr="00B671CB">
        <w:tc>
          <w:tcPr>
            <w:tcW w:w="2790" w:type="dxa"/>
          </w:tcPr>
          <w:p w:rsidR="00B671CB" w:rsidRPr="00F2078E" w:rsidRDefault="00B671CB" w:rsidP="00B671CB">
            <w:pPr>
              <w:pStyle w:val="NoSpacing"/>
              <w:numPr>
                <w:ilvl w:val="0"/>
                <w:numId w:val="84"/>
              </w:numPr>
              <w:rPr>
                <w:rFonts w:ascii="Tahoma" w:hAnsi="Tahoma" w:cs="Tahoma"/>
                <w:sz w:val="20"/>
              </w:rPr>
            </w:pPr>
            <w:r w:rsidRPr="00F2078E">
              <w:rPr>
                <w:rFonts w:ascii="Tahoma" w:hAnsi="Tahoma" w:cs="Tahoma"/>
                <w:sz w:val="20"/>
              </w:rPr>
              <w:t>Physical Verification</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facilitates on the spot comparison of physical stock of an item with its book balance as shown by Bin Card because of proximity to materials</w:t>
            </w:r>
          </w:p>
        </w:tc>
        <w:tc>
          <w:tcPr>
            <w:tcW w:w="3330" w:type="dxa"/>
          </w:tcPr>
          <w:p w:rsidR="00B671CB" w:rsidRPr="00F2078E" w:rsidRDefault="00B671CB" w:rsidP="00B671CB">
            <w:pPr>
              <w:pStyle w:val="NoSpacing"/>
              <w:rPr>
                <w:rFonts w:ascii="Tahoma" w:hAnsi="Tahoma" w:cs="Tahoma"/>
                <w:sz w:val="20"/>
              </w:rPr>
            </w:pPr>
            <w:r w:rsidRPr="00F2078E">
              <w:rPr>
                <w:rFonts w:ascii="Tahoma" w:hAnsi="Tahoma" w:cs="Tahoma"/>
                <w:sz w:val="20"/>
              </w:rPr>
              <w:t>It does not facilitates on the spot comparison of physical stock of an item with its book balance as shown by Store Ledger because of no proximity to materials</w:t>
            </w:r>
          </w:p>
        </w:tc>
      </w:tr>
    </w:tbl>
    <w:p w:rsidR="0097252A" w:rsidRDefault="0097252A" w:rsidP="00B671CB">
      <w:pPr>
        <w:pStyle w:val="NoSpacing"/>
        <w:jc w:val="center"/>
        <w:rPr>
          <w:rFonts w:cstheme="minorHAnsi"/>
          <w:b/>
        </w:rPr>
      </w:pPr>
    </w:p>
    <w:p w:rsidR="00B671CB" w:rsidRPr="00F2078E" w:rsidRDefault="00B671CB" w:rsidP="00B671CB">
      <w:pPr>
        <w:pStyle w:val="NoSpacing"/>
        <w:jc w:val="center"/>
        <w:rPr>
          <w:rFonts w:cstheme="minorHAnsi"/>
          <w:b/>
        </w:rPr>
      </w:pPr>
      <w:r w:rsidRPr="00F2078E">
        <w:rPr>
          <w:rFonts w:cstheme="minorHAnsi"/>
          <w:b/>
        </w:rPr>
        <w:lastRenderedPageBreak/>
        <w:t>Multiple Choice Questions</w:t>
      </w:r>
    </w:p>
    <w:p w:rsidR="0097252A" w:rsidRDefault="0097252A" w:rsidP="00B671CB">
      <w:pPr>
        <w:pStyle w:val="NoSpacing"/>
        <w:numPr>
          <w:ilvl w:val="0"/>
          <w:numId w:val="85"/>
        </w:numPr>
        <w:rPr>
          <w:rFonts w:cstheme="minorHAnsi"/>
        </w:rPr>
        <w:sectPr w:rsidR="0097252A" w:rsidSect="0097252A">
          <w:footerReference w:type="default" r:id="rId12"/>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B671CB" w:rsidRPr="00F2078E" w:rsidRDefault="00B671CB" w:rsidP="00B671CB">
      <w:pPr>
        <w:pStyle w:val="NoSpacing"/>
        <w:numPr>
          <w:ilvl w:val="0"/>
          <w:numId w:val="85"/>
        </w:numPr>
        <w:rPr>
          <w:rFonts w:cstheme="minorHAnsi"/>
        </w:rPr>
      </w:pPr>
      <w:r w:rsidRPr="00F2078E">
        <w:rPr>
          <w:rFonts w:cstheme="minorHAnsi"/>
        </w:rPr>
        <w:lastRenderedPageBreak/>
        <w:t>Inventory turnover shows relationship between</w:t>
      </w:r>
    </w:p>
    <w:p w:rsidR="00B671CB" w:rsidRPr="00F2078E" w:rsidRDefault="00B671CB" w:rsidP="00B671CB">
      <w:pPr>
        <w:pStyle w:val="NoSpacing"/>
        <w:numPr>
          <w:ilvl w:val="0"/>
          <w:numId w:val="86"/>
        </w:numPr>
        <w:rPr>
          <w:rFonts w:cstheme="minorHAnsi"/>
        </w:rPr>
      </w:pPr>
      <w:r w:rsidRPr="00F2078E">
        <w:rPr>
          <w:rFonts w:cstheme="minorHAnsi"/>
        </w:rPr>
        <w:t>Opening and closing stock</w:t>
      </w:r>
    </w:p>
    <w:p w:rsidR="00B671CB" w:rsidRPr="00F2078E" w:rsidRDefault="00B671CB" w:rsidP="00B671CB">
      <w:pPr>
        <w:pStyle w:val="NoSpacing"/>
        <w:numPr>
          <w:ilvl w:val="0"/>
          <w:numId w:val="86"/>
        </w:numPr>
        <w:rPr>
          <w:rFonts w:cstheme="minorHAnsi"/>
        </w:rPr>
      </w:pPr>
      <w:r w:rsidRPr="00F2078E">
        <w:rPr>
          <w:rFonts w:cstheme="minorHAnsi"/>
        </w:rPr>
        <w:t>Material consumed and average stock</w:t>
      </w:r>
    </w:p>
    <w:p w:rsidR="00B671CB" w:rsidRPr="00F2078E" w:rsidRDefault="00B671CB" w:rsidP="00B671CB">
      <w:pPr>
        <w:pStyle w:val="NoSpacing"/>
        <w:numPr>
          <w:ilvl w:val="0"/>
          <w:numId w:val="86"/>
        </w:numPr>
        <w:rPr>
          <w:rFonts w:cstheme="minorHAnsi"/>
        </w:rPr>
      </w:pPr>
      <w:r w:rsidRPr="00F2078E">
        <w:rPr>
          <w:rFonts w:cstheme="minorHAnsi"/>
        </w:rPr>
        <w:t>Raw material and finished goods</w:t>
      </w:r>
    </w:p>
    <w:p w:rsidR="00B671CB" w:rsidRPr="00F2078E" w:rsidRDefault="00B671CB" w:rsidP="00B671CB">
      <w:pPr>
        <w:pStyle w:val="NoSpacing"/>
        <w:numPr>
          <w:ilvl w:val="0"/>
          <w:numId w:val="86"/>
        </w:numPr>
        <w:rPr>
          <w:rFonts w:cstheme="minorHAnsi"/>
        </w:rPr>
      </w:pPr>
      <w:r w:rsidRPr="00F2078E">
        <w:rPr>
          <w:rFonts w:cstheme="minorHAnsi"/>
        </w:rPr>
        <w:t>None of these</w:t>
      </w: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85"/>
        </w:numPr>
        <w:rPr>
          <w:rFonts w:cstheme="minorHAnsi"/>
        </w:rPr>
      </w:pPr>
      <w:r w:rsidRPr="00F2078E">
        <w:rPr>
          <w:rFonts w:cstheme="minorHAnsi"/>
        </w:rPr>
        <w:t>Bin card shows the value of material at any moment of time</w:t>
      </w:r>
    </w:p>
    <w:p w:rsidR="00B671CB" w:rsidRPr="00F2078E" w:rsidRDefault="00B671CB" w:rsidP="00B671CB">
      <w:pPr>
        <w:pStyle w:val="NoSpacing"/>
        <w:numPr>
          <w:ilvl w:val="0"/>
          <w:numId w:val="87"/>
        </w:numPr>
        <w:rPr>
          <w:rFonts w:cstheme="minorHAnsi"/>
        </w:rPr>
      </w:pPr>
      <w:r w:rsidRPr="00F2078E">
        <w:rPr>
          <w:rFonts w:cstheme="minorHAnsi"/>
        </w:rPr>
        <w:t>True</w:t>
      </w:r>
    </w:p>
    <w:p w:rsidR="00B671CB" w:rsidRPr="00F2078E" w:rsidRDefault="00B671CB" w:rsidP="00B671CB">
      <w:pPr>
        <w:pStyle w:val="NoSpacing"/>
        <w:numPr>
          <w:ilvl w:val="0"/>
          <w:numId w:val="87"/>
        </w:numPr>
        <w:rPr>
          <w:rFonts w:cstheme="minorHAnsi"/>
        </w:rPr>
      </w:pPr>
      <w:r w:rsidRPr="00F2078E">
        <w:rPr>
          <w:rFonts w:cstheme="minorHAnsi"/>
        </w:rPr>
        <w:t>False</w:t>
      </w:r>
    </w:p>
    <w:p w:rsidR="00B671CB" w:rsidRPr="00F2078E" w:rsidRDefault="00B671CB" w:rsidP="00B671CB">
      <w:pPr>
        <w:pStyle w:val="NoSpacing"/>
        <w:numPr>
          <w:ilvl w:val="0"/>
          <w:numId w:val="87"/>
        </w:numPr>
        <w:rPr>
          <w:rFonts w:cstheme="minorHAnsi"/>
        </w:rPr>
      </w:pPr>
      <w:r w:rsidRPr="00F2078E">
        <w:rPr>
          <w:rFonts w:cstheme="minorHAnsi"/>
        </w:rPr>
        <w:t>Partly True</w:t>
      </w:r>
    </w:p>
    <w:p w:rsidR="00B671CB" w:rsidRPr="00F2078E" w:rsidRDefault="00B671CB" w:rsidP="00B671CB">
      <w:pPr>
        <w:pStyle w:val="NoSpacing"/>
        <w:numPr>
          <w:ilvl w:val="0"/>
          <w:numId w:val="87"/>
        </w:numPr>
        <w:rPr>
          <w:rFonts w:cstheme="minorHAnsi"/>
        </w:rPr>
      </w:pPr>
      <w:r w:rsidRPr="00F2078E">
        <w:rPr>
          <w:rFonts w:cstheme="minorHAnsi"/>
        </w:rPr>
        <w:t>None of these</w:t>
      </w:r>
    </w:p>
    <w:p w:rsidR="00B671CB" w:rsidRPr="00F2078E" w:rsidRDefault="00B671CB" w:rsidP="00B671CB">
      <w:pPr>
        <w:pStyle w:val="NoSpacing"/>
        <w:rPr>
          <w:rFonts w:cstheme="minorHAnsi"/>
          <w:sz w:val="18"/>
        </w:rPr>
      </w:pPr>
    </w:p>
    <w:p w:rsidR="00B671CB" w:rsidRPr="00F2078E" w:rsidRDefault="00B671CB" w:rsidP="00B671CB">
      <w:pPr>
        <w:pStyle w:val="NoSpacing"/>
        <w:numPr>
          <w:ilvl w:val="0"/>
          <w:numId w:val="85"/>
        </w:numPr>
        <w:rPr>
          <w:rFonts w:cstheme="minorHAnsi"/>
        </w:rPr>
      </w:pPr>
      <w:r w:rsidRPr="00F2078E">
        <w:rPr>
          <w:rFonts w:cstheme="minorHAnsi"/>
        </w:rPr>
        <w:t>Economic lot size is the order size that ………. the total cost of ordering and storing.</w:t>
      </w:r>
    </w:p>
    <w:p w:rsidR="00B671CB" w:rsidRPr="00F2078E" w:rsidRDefault="00B671CB" w:rsidP="00B671CB">
      <w:pPr>
        <w:pStyle w:val="NoSpacing"/>
        <w:numPr>
          <w:ilvl w:val="0"/>
          <w:numId w:val="88"/>
        </w:numPr>
        <w:rPr>
          <w:rFonts w:cstheme="minorHAnsi"/>
        </w:rPr>
      </w:pPr>
      <w:r w:rsidRPr="00F2078E">
        <w:rPr>
          <w:rFonts w:cstheme="minorHAnsi"/>
        </w:rPr>
        <w:t>Increase</w:t>
      </w:r>
    </w:p>
    <w:p w:rsidR="00B671CB" w:rsidRPr="00F2078E" w:rsidRDefault="00B671CB" w:rsidP="00B671CB">
      <w:pPr>
        <w:pStyle w:val="NoSpacing"/>
        <w:numPr>
          <w:ilvl w:val="0"/>
          <w:numId w:val="88"/>
        </w:numPr>
        <w:rPr>
          <w:rFonts w:cstheme="minorHAnsi"/>
        </w:rPr>
      </w:pPr>
      <w:r w:rsidRPr="00F2078E">
        <w:rPr>
          <w:rFonts w:cstheme="minorHAnsi"/>
        </w:rPr>
        <w:t>Decreases</w:t>
      </w:r>
    </w:p>
    <w:p w:rsidR="00B671CB" w:rsidRPr="00F2078E" w:rsidRDefault="00B671CB" w:rsidP="00B671CB">
      <w:pPr>
        <w:pStyle w:val="NoSpacing"/>
        <w:numPr>
          <w:ilvl w:val="0"/>
          <w:numId w:val="88"/>
        </w:numPr>
        <w:rPr>
          <w:rFonts w:cstheme="minorHAnsi"/>
        </w:rPr>
      </w:pPr>
      <w:r w:rsidRPr="00F2078E">
        <w:rPr>
          <w:rFonts w:cstheme="minorHAnsi"/>
        </w:rPr>
        <w:t>Maximizes</w:t>
      </w:r>
    </w:p>
    <w:p w:rsidR="00B671CB" w:rsidRPr="00F2078E" w:rsidRDefault="00B671CB" w:rsidP="00B671CB">
      <w:pPr>
        <w:pStyle w:val="NoSpacing"/>
        <w:numPr>
          <w:ilvl w:val="0"/>
          <w:numId w:val="88"/>
        </w:numPr>
        <w:rPr>
          <w:rFonts w:cstheme="minorHAnsi"/>
        </w:rPr>
      </w:pPr>
      <w:r w:rsidRPr="00F2078E">
        <w:rPr>
          <w:rFonts w:cstheme="minorHAnsi"/>
        </w:rPr>
        <w:t>Minimizes</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Inflated price method of valuing material issue is suited when ……………..</w:t>
      </w:r>
    </w:p>
    <w:p w:rsidR="00B671CB" w:rsidRPr="00F2078E" w:rsidRDefault="00B671CB" w:rsidP="00B671CB">
      <w:pPr>
        <w:pStyle w:val="NoSpacing"/>
        <w:numPr>
          <w:ilvl w:val="0"/>
          <w:numId w:val="89"/>
        </w:numPr>
        <w:rPr>
          <w:rFonts w:cstheme="minorHAnsi"/>
        </w:rPr>
      </w:pPr>
      <w:r w:rsidRPr="00F2078E">
        <w:rPr>
          <w:rFonts w:cstheme="minorHAnsi"/>
        </w:rPr>
        <w:t>is avoidable wastage of material</w:t>
      </w:r>
    </w:p>
    <w:p w:rsidR="00B671CB" w:rsidRPr="00F2078E" w:rsidRDefault="00B671CB" w:rsidP="00B671CB">
      <w:pPr>
        <w:pStyle w:val="NoSpacing"/>
        <w:numPr>
          <w:ilvl w:val="0"/>
          <w:numId w:val="89"/>
        </w:numPr>
        <w:rPr>
          <w:rFonts w:cstheme="minorHAnsi"/>
        </w:rPr>
      </w:pPr>
      <w:r w:rsidRPr="00F2078E">
        <w:rPr>
          <w:rFonts w:cstheme="minorHAnsi"/>
        </w:rPr>
        <w:t>is unavoidable wastage of material</w:t>
      </w:r>
    </w:p>
    <w:p w:rsidR="00B671CB" w:rsidRPr="00F2078E" w:rsidRDefault="00B671CB" w:rsidP="00B671CB">
      <w:pPr>
        <w:pStyle w:val="NoSpacing"/>
        <w:numPr>
          <w:ilvl w:val="0"/>
          <w:numId w:val="89"/>
        </w:numPr>
        <w:rPr>
          <w:rFonts w:cstheme="minorHAnsi"/>
        </w:rPr>
      </w:pPr>
      <w:r w:rsidRPr="00F2078E">
        <w:rPr>
          <w:rFonts w:cstheme="minorHAnsi"/>
        </w:rPr>
        <w:t>Price rises</w:t>
      </w:r>
    </w:p>
    <w:p w:rsidR="00B671CB" w:rsidRPr="00F2078E" w:rsidRDefault="00B671CB" w:rsidP="00B671CB">
      <w:pPr>
        <w:pStyle w:val="NoSpacing"/>
        <w:numPr>
          <w:ilvl w:val="0"/>
          <w:numId w:val="89"/>
        </w:numPr>
        <w:rPr>
          <w:rFonts w:cstheme="minorHAnsi"/>
        </w:rPr>
      </w:pPr>
      <w:r w:rsidRPr="00F2078E">
        <w:rPr>
          <w:rFonts w:cstheme="minorHAnsi"/>
        </w:rPr>
        <w:t>None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 xml:space="preserve">Reordering level is equal to </w:t>
      </w:r>
    </w:p>
    <w:p w:rsidR="00B671CB" w:rsidRPr="00F2078E" w:rsidRDefault="00B671CB" w:rsidP="00B671CB">
      <w:pPr>
        <w:pStyle w:val="NoSpacing"/>
        <w:numPr>
          <w:ilvl w:val="0"/>
          <w:numId w:val="90"/>
        </w:numPr>
        <w:rPr>
          <w:rFonts w:cstheme="minorHAnsi"/>
        </w:rPr>
      </w:pPr>
      <w:r w:rsidRPr="00F2078E">
        <w:rPr>
          <w:rFonts w:cstheme="minorHAnsi"/>
        </w:rPr>
        <w:t>Maximum consumption X minimum reorder period</w:t>
      </w:r>
    </w:p>
    <w:p w:rsidR="00B671CB" w:rsidRPr="00F2078E" w:rsidRDefault="00B671CB" w:rsidP="00B671CB">
      <w:pPr>
        <w:pStyle w:val="NoSpacing"/>
        <w:numPr>
          <w:ilvl w:val="0"/>
          <w:numId w:val="90"/>
        </w:numPr>
        <w:rPr>
          <w:rFonts w:cstheme="minorHAnsi"/>
        </w:rPr>
      </w:pPr>
      <w:r w:rsidRPr="00F2078E">
        <w:rPr>
          <w:rFonts w:cstheme="minorHAnsi"/>
        </w:rPr>
        <w:t>Maximum consumption X maximum reorder period</w:t>
      </w:r>
    </w:p>
    <w:p w:rsidR="00B671CB" w:rsidRPr="00F2078E" w:rsidRDefault="00B671CB" w:rsidP="00B671CB">
      <w:pPr>
        <w:pStyle w:val="NoSpacing"/>
        <w:numPr>
          <w:ilvl w:val="0"/>
          <w:numId w:val="90"/>
        </w:numPr>
        <w:rPr>
          <w:rFonts w:cstheme="minorHAnsi"/>
        </w:rPr>
      </w:pPr>
      <w:r w:rsidRPr="00F2078E">
        <w:rPr>
          <w:rFonts w:cstheme="minorHAnsi"/>
        </w:rPr>
        <w:t>Minimum consumption X minimum reorder period</w:t>
      </w:r>
    </w:p>
    <w:p w:rsidR="00B671CB" w:rsidRPr="00F2078E" w:rsidRDefault="00B671CB" w:rsidP="00B671CB">
      <w:pPr>
        <w:pStyle w:val="NoSpacing"/>
        <w:numPr>
          <w:ilvl w:val="0"/>
          <w:numId w:val="90"/>
        </w:numPr>
        <w:rPr>
          <w:rFonts w:cstheme="minorHAnsi"/>
        </w:rPr>
      </w:pPr>
      <w:r w:rsidRPr="00F2078E">
        <w:rPr>
          <w:rFonts w:cstheme="minorHAnsi"/>
        </w:rPr>
        <w:t>Normal usage X normal delivery period</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Material losses due to abnormal reasons should be transferred to …………</w:t>
      </w:r>
    </w:p>
    <w:p w:rsidR="00B671CB" w:rsidRPr="00F2078E" w:rsidRDefault="00B671CB" w:rsidP="00B671CB">
      <w:pPr>
        <w:pStyle w:val="NoSpacing"/>
        <w:numPr>
          <w:ilvl w:val="0"/>
          <w:numId w:val="91"/>
        </w:numPr>
        <w:rPr>
          <w:rFonts w:cstheme="minorHAnsi"/>
        </w:rPr>
      </w:pPr>
      <w:r w:rsidRPr="00F2078E">
        <w:rPr>
          <w:rFonts w:cstheme="minorHAnsi"/>
        </w:rPr>
        <w:t>Financial Profit and Loss a/c</w:t>
      </w:r>
    </w:p>
    <w:p w:rsidR="00B671CB" w:rsidRPr="00F2078E" w:rsidRDefault="00B671CB" w:rsidP="00B671CB">
      <w:pPr>
        <w:pStyle w:val="NoSpacing"/>
        <w:numPr>
          <w:ilvl w:val="0"/>
          <w:numId w:val="91"/>
        </w:numPr>
        <w:rPr>
          <w:rFonts w:cstheme="minorHAnsi"/>
        </w:rPr>
      </w:pPr>
      <w:r w:rsidRPr="00F2078E">
        <w:rPr>
          <w:rFonts w:cstheme="minorHAnsi"/>
        </w:rPr>
        <w:t>Costing P&amp;L A/c</w:t>
      </w:r>
    </w:p>
    <w:p w:rsidR="00B671CB" w:rsidRPr="00F2078E" w:rsidRDefault="00B671CB" w:rsidP="00B671CB">
      <w:pPr>
        <w:pStyle w:val="NoSpacing"/>
        <w:numPr>
          <w:ilvl w:val="0"/>
          <w:numId w:val="91"/>
        </w:numPr>
        <w:rPr>
          <w:rFonts w:cstheme="minorHAnsi"/>
        </w:rPr>
      </w:pPr>
      <w:r w:rsidRPr="00F2078E">
        <w:rPr>
          <w:rFonts w:cstheme="minorHAnsi"/>
        </w:rPr>
        <w:t>Adjusted with cost of Production</w:t>
      </w:r>
    </w:p>
    <w:p w:rsidR="00B671CB" w:rsidRPr="00F2078E" w:rsidRDefault="00B671CB" w:rsidP="00B671CB">
      <w:pPr>
        <w:pStyle w:val="NoSpacing"/>
        <w:numPr>
          <w:ilvl w:val="0"/>
          <w:numId w:val="91"/>
        </w:numPr>
        <w:rPr>
          <w:rFonts w:cstheme="minorHAnsi"/>
        </w:rPr>
      </w:pPr>
      <w:r w:rsidRPr="00F2078E">
        <w:rPr>
          <w:rFonts w:cstheme="minorHAnsi"/>
        </w:rPr>
        <w:t>None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When price fluctuate widely, the method that will avoid the effect of fluctuations is</w:t>
      </w:r>
    </w:p>
    <w:p w:rsidR="00B671CB" w:rsidRPr="00F2078E" w:rsidRDefault="00B671CB" w:rsidP="00B671CB">
      <w:pPr>
        <w:pStyle w:val="NoSpacing"/>
        <w:numPr>
          <w:ilvl w:val="0"/>
          <w:numId w:val="92"/>
        </w:numPr>
        <w:rPr>
          <w:rFonts w:cstheme="minorHAnsi"/>
        </w:rPr>
      </w:pPr>
      <w:r w:rsidRPr="00F2078E">
        <w:rPr>
          <w:rFonts w:cstheme="minorHAnsi"/>
        </w:rPr>
        <w:t>FIFO</w:t>
      </w:r>
    </w:p>
    <w:p w:rsidR="00B671CB" w:rsidRPr="00F2078E" w:rsidRDefault="00B671CB" w:rsidP="00B671CB">
      <w:pPr>
        <w:pStyle w:val="NoSpacing"/>
        <w:numPr>
          <w:ilvl w:val="0"/>
          <w:numId w:val="92"/>
        </w:numPr>
        <w:rPr>
          <w:rFonts w:cstheme="minorHAnsi"/>
        </w:rPr>
      </w:pPr>
      <w:r w:rsidRPr="00F2078E">
        <w:rPr>
          <w:rFonts w:cstheme="minorHAnsi"/>
        </w:rPr>
        <w:t>LIFO</w:t>
      </w:r>
    </w:p>
    <w:p w:rsidR="00B671CB" w:rsidRPr="00F2078E" w:rsidRDefault="00B671CB" w:rsidP="00B671CB">
      <w:pPr>
        <w:pStyle w:val="NoSpacing"/>
        <w:numPr>
          <w:ilvl w:val="0"/>
          <w:numId w:val="92"/>
        </w:numPr>
        <w:rPr>
          <w:rFonts w:cstheme="minorHAnsi"/>
        </w:rPr>
      </w:pPr>
      <w:r w:rsidRPr="00F2078E">
        <w:rPr>
          <w:rFonts w:cstheme="minorHAnsi"/>
        </w:rPr>
        <w:t>Simple Average</w:t>
      </w:r>
    </w:p>
    <w:p w:rsidR="00B671CB" w:rsidRPr="00F2078E" w:rsidRDefault="00B671CB" w:rsidP="00B671CB">
      <w:pPr>
        <w:pStyle w:val="NoSpacing"/>
        <w:numPr>
          <w:ilvl w:val="0"/>
          <w:numId w:val="92"/>
        </w:numPr>
        <w:rPr>
          <w:rFonts w:cstheme="minorHAnsi"/>
        </w:rPr>
      </w:pPr>
      <w:r w:rsidRPr="00F2078E">
        <w:rPr>
          <w:rFonts w:cstheme="minorHAnsi"/>
        </w:rPr>
        <w:t>Weighted Average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lastRenderedPageBreak/>
        <w:t>A system that keeps a running and continuous record that tracks inventories and cost of goods sold on day to day basis is called ……………</w:t>
      </w:r>
    </w:p>
    <w:p w:rsidR="00B671CB" w:rsidRPr="00F2078E" w:rsidRDefault="00B671CB" w:rsidP="00B671CB">
      <w:pPr>
        <w:pStyle w:val="NoSpacing"/>
        <w:numPr>
          <w:ilvl w:val="0"/>
          <w:numId w:val="93"/>
        </w:numPr>
        <w:rPr>
          <w:rFonts w:cstheme="minorHAnsi"/>
        </w:rPr>
      </w:pPr>
      <w:r w:rsidRPr="00F2078E">
        <w:rPr>
          <w:rFonts w:cstheme="minorHAnsi"/>
        </w:rPr>
        <w:t>Periodic inventory system</w:t>
      </w:r>
    </w:p>
    <w:p w:rsidR="00B671CB" w:rsidRPr="00F2078E" w:rsidRDefault="00B671CB" w:rsidP="00B671CB">
      <w:pPr>
        <w:pStyle w:val="NoSpacing"/>
        <w:numPr>
          <w:ilvl w:val="0"/>
          <w:numId w:val="93"/>
        </w:numPr>
        <w:rPr>
          <w:rFonts w:cstheme="minorHAnsi"/>
        </w:rPr>
      </w:pPr>
      <w:r w:rsidRPr="00F2078E">
        <w:rPr>
          <w:rFonts w:cstheme="minorHAnsi"/>
        </w:rPr>
        <w:t>Perpetual inventory system</w:t>
      </w:r>
    </w:p>
    <w:p w:rsidR="00B671CB" w:rsidRPr="00F2078E" w:rsidRDefault="00B671CB" w:rsidP="00B671CB">
      <w:pPr>
        <w:pStyle w:val="NoSpacing"/>
        <w:numPr>
          <w:ilvl w:val="0"/>
          <w:numId w:val="93"/>
        </w:numPr>
        <w:rPr>
          <w:rFonts w:cstheme="minorHAnsi"/>
        </w:rPr>
      </w:pPr>
      <w:r w:rsidRPr="00F2078E">
        <w:rPr>
          <w:rFonts w:cstheme="minorHAnsi"/>
        </w:rPr>
        <w:t>Daily Stock method</w:t>
      </w:r>
    </w:p>
    <w:p w:rsidR="00B671CB" w:rsidRPr="00F2078E" w:rsidRDefault="00B671CB" w:rsidP="00B671CB">
      <w:pPr>
        <w:pStyle w:val="NoSpacing"/>
        <w:numPr>
          <w:ilvl w:val="0"/>
          <w:numId w:val="93"/>
        </w:numPr>
        <w:rPr>
          <w:rFonts w:cstheme="minorHAnsi"/>
        </w:rPr>
      </w:pPr>
      <w:r w:rsidRPr="00F2078E">
        <w:rPr>
          <w:rFonts w:cstheme="minorHAnsi"/>
        </w:rPr>
        <w:t>None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Obsolete stocks are those having</w:t>
      </w:r>
    </w:p>
    <w:p w:rsidR="00B671CB" w:rsidRPr="00F2078E" w:rsidRDefault="00B671CB" w:rsidP="00B671CB">
      <w:pPr>
        <w:pStyle w:val="NoSpacing"/>
        <w:numPr>
          <w:ilvl w:val="0"/>
          <w:numId w:val="94"/>
        </w:numPr>
        <w:rPr>
          <w:rFonts w:cstheme="minorHAnsi"/>
        </w:rPr>
      </w:pPr>
      <w:r w:rsidRPr="00F2078E">
        <w:rPr>
          <w:rFonts w:cstheme="minorHAnsi"/>
        </w:rPr>
        <w:t>Low turnover rate</w:t>
      </w:r>
    </w:p>
    <w:p w:rsidR="00B671CB" w:rsidRPr="00F2078E" w:rsidRDefault="00B671CB" w:rsidP="00B671CB">
      <w:pPr>
        <w:pStyle w:val="NoSpacing"/>
        <w:numPr>
          <w:ilvl w:val="0"/>
          <w:numId w:val="94"/>
        </w:numPr>
        <w:rPr>
          <w:rFonts w:cstheme="minorHAnsi"/>
        </w:rPr>
      </w:pPr>
      <w:r w:rsidRPr="00F2078E">
        <w:rPr>
          <w:rFonts w:cstheme="minorHAnsi"/>
        </w:rPr>
        <w:t>No demand for technological change</w:t>
      </w:r>
    </w:p>
    <w:p w:rsidR="00B671CB" w:rsidRPr="00F2078E" w:rsidRDefault="00B671CB" w:rsidP="00B671CB">
      <w:pPr>
        <w:pStyle w:val="NoSpacing"/>
        <w:numPr>
          <w:ilvl w:val="0"/>
          <w:numId w:val="94"/>
        </w:numPr>
        <w:rPr>
          <w:rFonts w:cstheme="minorHAnsi"/>
        </w:rPr>
      </w:pPr>
      <w:r w:rsidRPr="00F2078E">
        <w:rPr>
          <w:rFonts w:cstheme="minorHAnsi"/>
        </w:rPr>
        <w:t>No present demand, but may be in future</w:t>
      </w:r>
    </w:p>
    <w:p w:rsidR="00B671CB" w:rsidRPr="00F2078E" w:rsidRDefault="00B671CB" w:rsidP="00B671CB">
      <w:pPr>
        <w:pStyle w:val="NoSpacing"/>
        <w:numPr>
          <w:ilvl w:val="0"/>
          <w:numId w:val="94"/>
        </w:numPr>
        <w:rPr>
          <w:rFonts w:cstheme="minorHAnsi"/>
        </w:rPr>
      </w:pPr>
      <w:r w:rsidRPr="00F2078E">
        <w:rPr>
          <w:rFonts w:cstheme="minorHAnsi"/>
        </w:rPr>
        <w:t>None of the above</w:t>
      </w:r>
    </w:p>
    <w:p w:rsidR="00B671CB" w:rsidRPr="00F2078E" w:rsidRDefault="00B671CB" w:rsidP="00B671CB">
      <w:pPr>
        <w:pStyle w:val="NoSpacing"/>
        <w:ind w:left="720"/>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 xml:space="preserve">Continuous stock taking is a part of </w:t>
      </w:r>
    </w:p>
    <w:p w:rsidR="00B671CB" w:rsidRPr="00F2078E" w:rsidRDefault="00B671CB" w:rsidP="00B671CB">
      <w:pPr>
        <w:pStyle w:val="NoSpacing"/>
        <w:numPr>
          <w:ilvl w:val="0"/>
          <w:numId w:val="95"/>
        </w:numPr>
        <w:rPr>
          <w:rFonts w:cstheme="minorHAnsi"/>
        </w:rPr>
      </w:pPr>
      <w:r w:rsidRPr="00F2078E">
        <w:rPr>
          <w:rFonts w:cstheme="minorHAnsi"/>
        </w:rPr>
        <w:t>Annual stock taking</w:t>
      </w:r>
    </w:p>
    <w:p w:rsidR="00B671CB" w:rsidRPr="00F2078E" w:rsidRDefault="00B671CB" w:rsidP="00B671CB">
      <w:pPr>
        <w:pStyle w:val="NoSpacing"/>
        <w:numPr>
          <w:ilvl w:val="0"/>
          <w:numId w:val="95"/>
        </w:numPr>
        <w:rPr>
          <w:rFonts w:cstheme="minorHAnsi"/>
        </w:rPr>
      </w:pPr>
      <w:r w:rsidRPr="00F2078E">
        <w:rPr>
          <w:rFonts w:cstheme="minorHAnsi"/>
        </w:rPr>
        <w:t>Perpetual inventory</w:t>
      </w:r>
    </w:p>
    <w:p w:rsidR="00B671CB" w:rsidRPr="00F2078E" w:rsidRDefault="00B671CB" w:rsidP="00B671CB">
      <w:pPr>
        <w:pStyle w:val="NoSpacing"/>
        <w:numPr>
          <w:ilvl w:val="0"/>
          <w:numId w:val="95"/>
        </w:numPr>
        <w:rPr>
          <w:rFonts w:cstheme="minorHAnsi"/>
        </w:rPr>
      </w:pPr>
      <w:r w:rsidRPr="00F2078E">
        <w:rPr>
          <w:rFonts w:cstheme="minorHAnsi"/>
        </w:rPr>
        <w:t>ABC analysis</w:t>
      </w:r>
    </w:p>
    <w:p w:rsidR="00B671CB" w:rsidRPr="00F2078E" w:rsidRDefault="00B671CB" w:rsidP="00B671CB">
      <w:pPr>
        <w:pStyle w:val="NoSpacing"/>
        <w:numPr>
          <w:ilvl w:val="0"/>
          <w:numId w:val="95"/>
        </w:numPr>
        <w:rPr>
          <w:rFonts w:cstheme="minorHAnsi"/>
        </w:rPr>
      </w:pPr>
      <w:r w:rsidRPr="00F2078E">
        <w:rPr>
          <w:rFonts w:cstheme="minorHAnsi"/>
        </w:rPr>
        <w:t>None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Assuming inflation, if a company wants to maximize net income, it would select FIFO as the method of pricing</w:t>
      </w:r>
    </w:p>
    <w:p w:rsidR="00B671CB" w:rsidRPr="00F2078E" w:rsidRDefault="00B671CB" w:rsidP="00B671CB">
      <w:pPr>
        <w:pStyle w:val="NoSpacing"/>
        <w:numPr>
          <w:ilvl w:val="0"/>
          <w:numId w:val="96"/>
        </w:numPr>
        <w:rPr>
          <w:rFonts w:cstheme="minorHAnsi"/>
        </w:rPr>
      </w:pPr>
      <w:r w:rsidRPr="00F2078E">
        <w:rPr>
          <w:rFonts w:cstheme="minorHAnsi"/>
        </w:rPr>
        <w:t>True</w:t>
      </w:r>
    </w:p>
    <w:p w:rsidR="00B671CB" w:rsidRPr="00F2078E" w:rsidRDefault="00B671CB" w:rsidP="00B671CB">
      <w:pPr>
        <w:pStyle w:val="NoSpacing"/>
        <w:numPr>
          <w:ilvl w:val="0"/>
          <w:numId w:val="96"/>
        </w:numPr>
        <w:rPr>
          <w:rFonts w:cstheme="minorHAnsi"/>
        </w:rPr>
      </w:pPr>
      <w:r w:rsidRPr="00F2078E">
        <w:rPr>
          <w:rFonts w:cstheme="minorHAnsi"/>
        </w:rPr>
        <w:t>False</w:t>
      </w:r>
    </w:p>
    <w:p w:rsidR="00B671CB" w:rsidRPr="00F2078E" w:rsidRDefault="00B671CB" w:rsidP="00B671CB">
      <w:pPr>
        <w:pStyle w:val="NoSpacing"/>
        <w:numPr>
          <w:ilvl w:val="0"/>
          <w:numId w:val="96"/>
        </w:numPr>
        <w:rPr>
          <w:rFonts w:cstheme="minorHAnsi"/>
        </w:rPr>
      </w:pPr>
      <w:r w:rsidRPr="00F2078E">
        <w:rPr>
          <w:rFonts w:cstheme="minorHAnsi"/>
        </w:rPr>
        <w:t>Partly True</w:t>
      </w:r>
    </w:p>
    <w:p w:rsidR="00B671CB" w:rsidRPr="00F2078E" w:rsidRDefault="00B671CB" w:rsidP="00B671CB">
      <w:pPr>
        <w:pStyle w:val="NoSpacing"/>
        <w:numPr>
          <w:ilvl w:val="0"/>
          <w:numId w:val="96"/>
        </w:numPr>
        <w:rPr>
          <w:rFonts w:cstheme="minorHAnsi"/>
        </w:rPr>
      </w:pPr>
      <w:r w:rsidRPr="00F2078E">
        <w:rPr>
          <w:rFonts w:cstheme="minorHAnsi"/>
        </w:rPr>
        <w:t>None of these</w:t>
      </w:r>
    </w:p>
    <w:p w:rsidR="00B671CB" w:rsidRPr="00F2078E" w:rsidRDefault="00B671CB" w:rsidP="00B671CB">
      <w:pPr>
        <w:pStyle w:val="NoSpacing"/>
        <w:ind w:left="720"/>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The process of Physical verification of stores throughout the year is known as</w:t>
      </w:r>
    </w:p>
    <w:p w:rsidR="00B671CB" w:rsidRPr="00F2078E" w:rsidRDefault="00B671CB" w:rsidP="00B671CB">
      <w:pPr>
        <w:pStyle w:val="NoSpacing"/>
        <w:numPr>
          <w:ilvl w:val="0"/>
          <w:numId w:val="97"/>
        </w:numPr>
        <w:rPr>
          <w:rFonts w:cstheme="minorHAnsi"/>
        </w:rPr>
      </w:pPr>
      <w:r w:rsidRPr="00F2078E">
        <w:rPr>
          <w:rFonts w:cstheme="minorHAnsi"/>
        </w:rPr>
        <w:t>Periodic inventory system</w:t>
      </w:r>
    </w:p>
    <w:p w:rsidR="00B671CB" w:rsidRPr="00F2078E" w:rsidRDefault="00B671CB" w:rsidP="00B671CB">
      <w:pPr>
        <w:pStyle w:val="NoSpacing"/>
        <w:numPr>
          <w:ilvl w:val="0"/>
          <w:numId w:val="97"/>
        </w:numPr>
        <w:rPr>
          <w:rFonts w:cstheme="minorHAnsi"/>
        </w:rPr>
      </w:pPr>
      <w:r w:rsidRPr="00F2078E">
        <w:rPr>
          <w:rFonts w:cstheme="minorHAnsi"/>
        </w:rPr>
        <w:t>Continuous stock taking</w:t>
      </w:r>
    </w:p>
    <w:p w:rsidR="00B671CB" w:rsidRPr="00F2078E" w:rsidRDefault="00B671CB" w:rsidP="00B671CB">
      <w:pPr>
        <w:pStyle w:val="NoSpacing"/>
        <w:numPr>
          <w:ilvl w:val="0"/>
          <w:numId w:val="97"/>
        </w:numPr>
        <w:rPr>
          <w:rFonts w:cstheme="minorHAnsi"/>
        </w:rPr>
      </w:pPr>
      <w:r w:rsidRPr="00F2078E">
        <w:rPr>
          <w:rFonts w:cstheme="minorHAnsi"/>
        </w:rPr>
        <w:t>Perpetual inventory system</w:t>
      </w:r>
    </w:p>
    <w:p w:rsidR="00B671CB" w:rsidRPr="00F2078E" w:rsidRDefault="00B671CB" w:rsidP="00B671CB">
      <w:pPr>
        <w:pStyle w:val="NoSpacing"/>
        <w:numPr>
          <w:ilvl w:val="0"/>
          <w:numId w:val="97"/>
        </w:numPr>
        <w:rPr>
          <w:rFonts w:cstheme="minorHAnsi"/>
        </w:rPr>
      </w:pPr>
      <w:r w:rsidRPr="00F2078E">
        <w:rPr>
          <w:rFonts w:cstheme="minorHAnsi"/>
        </w:rPr>
        <w:t>None of these</w:t>
      </w:r>
    </w:p>
    <w:p w:rsidR="00B671CB" w:rsidRPr="00F2078E" w:rsidRDefault="00B671CB" w:rsidP="00B671CB">
      <w:pPr>
        <w:pStyle w:val="NoSpacing"/>
        <w:rPr>
          <w:rFonts w:cstheme="minorHAnsi"/>
          <w:sz w:val="16"/>
        </w:rPr>
      </w:pPr>
    </w:p>
    <w:p w:rsidR="00B671CB" w:rsidRPr="00F2078E" w:rsidRDefault="00B671CB" w:rsidP="00B671CB">
      <w:pPr>
        <w:pStyle w:val="NoSpacing"/>
        <w:numPr>
          <w:ilvl w:val="0"/>
          <w:numId w:val="85"/>
        </w:numPr>
        <w:rPr>
          <w:rFonts w:cstheme="minorHAnsi"/>
        </w:rPr>
      </w:pPr>
      <w:r w:rsidRPr="00F2078E">
        <w:rPr>
          <w:rFonts w:cstheme="minorHAnsi"/>
        </w:rPr>
        <w:t>ABC analysis is based on the principle of management by exception</w:t>
      </w:r>
    </w:p>
    <w:p w:rsidR="00B671CB" w:rsidRPr="00F2078E" w:rsidRDefault="00B671CB" w:rsidP="00B671CB">
      <w:pPr>
        <w:pStyle w:val="NoSpacing"/>
        <w:numPr>
          <w:ilvl w:val="0"/>
          <w:numId w:val="98"/>
        </w:numPr>
        <w:rPr>
          <w:rFonts w:cstheme="minorHAnsi"/>
        </w:rPr>
      </w:pPr>
      <w:r w:rsidRPr="00F2078E">
        <w:rPr>
          <w:rFonts w:cstheme="minorHAnsi"/>
        </w:rPr>
        <w:t>True</w:t>
      </w:r>
    </w:p>
    <w:p w:rsidR="00B671CB" w:rsidRPr="00F2078E" w:rsidRDefault="00B671CB" w:rsidP="00B671CB">
      <w:pPr>
        <w:pStyle w:val="NoSpacing"/>
        <w:numPr>
          <w:ilvl w:val="0"/>
          <w:numId w:val="98"/>
        </w:numPr>
        <w:rPr>
          <w:rFonts w:cstheme="minorHAnsi"/>
        </w:rPr>
      </w:pPr>
      <w:r w:rsidRPr="00F2078E">
        <w:rPr>
          <w:rFonts w:cstheme="minorHAnsi"/>
        </w:rPr>
        <w:t>False</w:t>
      </w:r>
    </w:p>
    <w:p w:rsidR="00B671CB" w:rsidRPr="00F2078E" w:rsidRDefault="00B671CB" w:rsidP="00B671CB">
      <w:pPr>
        <w:pStyle w:val="NoSpacing"/>
        <w:numPr>
          <w:ilvl w:val="0"/>
          <w:numId w:val="98"/>
        </w:numPr>
        <w:rPr>
          <w:rFonts w:cstheme="minorHAnsi"/>
        </w:rPr>
      </w:pPr>
      <w:r w:rsidRPr="00F2078E">
        <w:rPr>
          <w:rFonts w:cstheme="minorHAnsi"/>
        </w:rPr>
        <w:t>Partly True</w:t>
      </w:r>
    </w:p>
    <w:p w:rsidR="00B671CB" w:rsidRPr="00F2078E" w:rsidRDefault="00B671CB" w:rsidP="00B671CB">
      <w:pPr>
        <w:pStyle w:val="NoSpacing"/>
        <w:numPr>
          <w:ilvl w:val="0"/>
          <w:numId w:val="98"/>
        </w:numPr>
        <w:rPr>
          <w:rFonts w:cstheme="minorHAnsi"/>
        </w:rPr>
      </w:pPr>
      <w:r w:rsidRPr="00F2078E">
        <w:rPr>
          <w:rFonts w:cstheme="minorHAnsi"/>
        </w:rPr>
        <w:t>Partly False</w:t>
      </w: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85"/>
        </w:numPr>
        <w:rPr>
          <w:rFonts w:cstheme="minorHAnsi"/>
        </w:rPr>
      </w:pPr>
      <w:r w:rsidRPr="00F2078E">
        <w:rPr>
          <w:rFonts w:cstheme="minorHAnsi"/>
        </w:rPr>
        <w:t>Quantitative records of receipts, issues and balance items of material in stores are entered in…………..</w:t>
      </w:r>
    </w:p>
    <w:p w:rsidR="00B671CB" w:rsidRPr="00F2078E" w:rsidRDefault="00B671CB" w:rsidP="00B671CB">
      <w:pPr>
        <w:pStyle w:val="NoSpacing"/>
        <w:numPr>
          <w:ilvl w:val="0"/>
          <w:numId w:val="99"/>
        </w:numPr>
        <w:rPr>
          <w:rFonts w:cstheme="minorHAnsi"/>
        </w:rPr>
      </w:pPr>
      <w:r w:rsidRPr="00F2078E">
        <w:rPr>
          <w:rFonts w:cstheme="minorHAnsi"/>
        </w:rPr>
        <w:t>Store Ledger</w:t>
      </w:r>
    </w:p>
    <w:p w:rsidR="00B671CB" w:rsidRPr="00F2078E" w:rsidRDefault="00B671CB" w:rsidP="00B671CB">
      <w:pPr>
        <w:pStyle w:val="NoSpacing"/>
        <w:numPr>
          <w:ilvl w:val="0"/>
          <w:numId w:val="99"/>
        </w:numPr>
        <w:rPr>
          <w:rFonts w:cstheme="minorHAnsi"/>
        </w:rPr>
      </w:pPr>
      <w:r w:rsidRPr="00F2078E">
        <w:rPr>
          <w:rFonts w:cstheme="minorHAnsi"/>
        </w:rPr>
        <w:t>Bin Cards</w:t>
      </w:r>
    </w:p>
    <w:p w:rsidR="00B671CB" w:rsidRPr="00F2078E" w:rsidRDefault="00B671CB" w:rsidP="00B671CB">
      <w:pPr>
        <w:pStyle w:val="NoSpacing"/>
        <w:numPr>
          <w:ilvl w:val="0"/>
          <w:numId w:val="99"/>
        </w:numPr>
        <w:rPr>
          <w:rFonts w:cstheme="minorHAnsi"/>
        </w:rPr>
      </w:pPr>
      <w:r w:rsidRPr="00F2078E">
        <w:rPr>
          <w:rFonts w:cstheme="minorHAnsi"/>
        </w:rPr>
        <w:t>Costing P&amp;L</w:t>
      </w:r>
    </w:p>
    <w:p w:rsidR="00B671CB" w:rsidRPr="00F2078E" w:rsidRDefault="00B671CB" w:rsidP="00B671CB">
      <w:pPr>
        <w:pStyle w:val="NoSpacing"/>
        <w:numPr>
          <w:ilvl w:val="0"/>
          <w:numId w:val="99"/>
        </w:numPr>
        <w:rPr>
          <w:rFonts w:cstheme="minorHAnsi"/>
        </w:rPr>
      </w:pPr>
      <w:r w:rsidRPr="00F2078E">
        <w:rPr>
          <w:rFonts w:cstheme="minorHAnsi"/>
        </w:rPr>
        <w:t>None of these</w:t>
      </w:r>
    </w:p>
    <w:p w:rsidR="00B671CB" w:rsidRPr="00F2078E" w:rsidRDefault="00B671CB" w:rsidP="00B671CB">
      <w:pPr>
        <w:pStyle w:val="NoSpacing"/>
        <w:numPr>
          <w:ilvl w:val="0"/>
          <w:numId w:val="85"/>
        </w:numPr>
        <w:rPr>
          <w:rFonts w:cstheme="minorHAnsi"/>
        </w:rPr>
      </w:pPr>
      <w:r w:rsidRPr="00F2078E">
        <w:rPr>
          <w:rFonts w:cstheme="minorHAnsi"/>
        </w:rPr>
        <w:t>Abnormal loss on account of idle time should be written off by being directly debited to ………..</w:t>
      </w:r>
    </w:p>
    <w:p w:rsidR="00B671CB" w:rsidRPr="00F2078E" w:rsidRDefault="00B671CB" w:rsidP="00B671CB">
      <w:pPr>
        <w:pStyle w:val="NoSpacing"/>
        <w:numPr>
          <w:ilvl w:val="0"/>
          <w:numId w:val="100"/>
        </w:numPr>
        <w:rPr>
          <w:rFonts w:cstheme="minorHAnsi"/>
        </w:rPr>
      </w:pPr>
      <w:r w:rsidRPr="00F2078E">
        <w:rPr>
          <w:rFonts w:cstheme="minorHAnsi"/>
        </w:rPr>
        <w:lastRenderedPageBreak/>
        <w:t>Financial P&amp;L a/c</w:t>
      </w:r>
    </w:p>
    <w:p w:rsidR="00B671CB" w:rsidRPr="00F2078E" w:rsidRDefault="00B671CB" w:rsidP="00B671CB">
      <w:pPr>
        <w:pStyle w:val="NoSpacing"/>
        <w:numPr>
          <w:ilvl w:val="0"/>
          <w:numId w:val="100"/>
        </w:numPr>
        <w:rPr>
          <w:rFonts w:cstheme="minorHAnsi"/>
        </w:rPr>
      </w:pPr>
      <w:r w:rsidRPr="00F2078E">
        <w:rPr>
          <w:rFonts w:cstheme="minorHAnsi"/>
        </w:rPr>
        <w:t>Costing P&amp;L a/c</w:t>
      </w:r>
    </w:p>
    <w:p w:rsidR="00B671CB" w:rsidRPr="00F2078E" w:rsidRDefault="00B671CB" w:rsidP="00B671CB">
      <w:pPr>
        <w:pStyle w:val="NoSpacing"/>
        <w:numPr>
          <w:ilvl w:val="0"/>
          <w:numId w:val="100"/>
        </w:numPr>
        <w:rPr>
          <w:rFonts w:cstheme="minorHAnsi"/>
        </w:rPr>
      </w:pPr>
      <w:r w:rsidRPr="00F2078E">
        <w:rPr>
          <w:rFonts w:cstheme="minorHAnsi"/>
        </w:rPr>
        <w:t>Both of these</w:t>
      </w:r>
    </w:p>
    <w:p w:rsidR="00B671CB" w:rsidRPr="00F2078E" w:rsidRDefault="00B671CB" w:rsidP="00B671CB">
      <w:pPr>
        <w:pStyle w:val="NoSpacing"/>
        <w:numPr>
          <w:ilvl w:val="0"/>
          <w:numId w:val="100"/>
        </w:numPr>
        <w:rPr>
          <w:rFonts w:cstheme="minorHAnsi"/>
        </w:rPr>
      </w:pPr>
      <w:r w:rsidRPr="00F2078E">
        <w:rPr>
          <w:rFonts w:cstheme="minorHAnsi"/>
        </w:rPr>
        <w:t>None of these</w:t>
      </w:r>
    </w:p>
    <w:p w:rsidR="00B671CB" w:rsidRPr="00F2078E" w:rsidRDefault="00B671CB" w:rsidP="00B671CB">
      <w:pPr>
        <w:pStyle w:val="NoSpacing"/>
        <w:rPr>
          <w:rFonts w:cstheme="minorHAnsi"/>
          <w:sz w:val="16"/>
        </w:rPr>
      </w:pPr>
    </w:p>
    <w:p w:rsidR="00B671CB" w:rsidRPr="00F2078E" w:rsidRDefault="00B671CB" w:rsidP="00B671CB">
      <w:pPr>
        <w:pStyle w:val="NoSpacing"/>
        <w:numPr>
          <w:ilvl w:val="0"/>
          <w:numId w:val="85"/>
        </w:numPr>
        <w:rPr>
          <w:rFonts w:cstheme="minorHAnsi"/>
        </w:rPr>
      </w:pPr>
      <w:r w:rsidRPr="00F2078E">
        <w:rPr>
          <w:rFonts w:cstheme="minorHAnsi"/>
        </w:rPr>
        <w:t>Two important opposing factors in fixing the economic order quantity are ………….</w:t>
      </w:r>
    </w:p>
    <w:p w:rsidR="00B671CB" w:rsidRPr="00F2078E" w:rsidRDefault="00B671CB" w:rsidP="00B671CB">
      <w:pPr>
        <w:pStyle w:val="NoSpacing"/>
        <w:numPr>
          <w:ilvl w:val="0"/>
          <w:numId w:val="101"/>
        </w:numPr>
        <w:rPr>
          <w:rFonts w:cstheme="minorHAnsi"/>
        </w:rPr>
      </w:pPr>
      <w:r w:rsidRPr="00F2078E">
        <w:rPr>
          <w:rFonts w:cstheme="minorHAnsi"/>
        </w:rPr>
        <w:t>Material price and quantity</w:t>
      </w:r>
    </w:p>
    <w:p w:rsidR="00B671CB" w:rsidRPr="00F2078E" w:rsidRDefault="00B671CB" w:rsidP="00B671CB">
      <w:pPr>
        <w:pStyle w:val="NoSpacing"/>
        <w:numPr>
          <w:ilvl w:val="0"/>
          <w:numId w:val="101"/>
        </w:numPr>
        <w:rPr>
          <w:rFonts w:cstheme="minorHAnsi"/>
        </w:rPr>
      </w:pPr>
      <w:r w:rsidRPr="00F2078E">
        <w:rPr>
          <w:rFonts w:cstheme="minorHAnsi"/>
        </w:rPr>
        <w:t>Quantity and order cost</w:t>
      </w:r>
    </w:p>
    <w:p w:rsidR="00B671CB" w:rsidRPr="00F2078E" w:rsidRDefault="00B671CB" w:rsidP="00B671CB">
      <w:pPr>
        <w:pStyle w:val="NoSpacing"/>
        <w:numPr>
          <w:ilvl w:val="0"/>
          <w:numId w:val="101"/>
        </w:numPr>
        <w:rPr>
          <w:rFonts w:cstheme="minorHAnsi"/>
        </w:rPr>
      </w:pPr>
      <w:r w:rsidRPr="00F2078E">
        <w:rPr>
          <w:rFonts w:cstheme="minorHAnsi"/>
        </w:rPr>
        <w:t>Order cost and carrying cost</w:t>
      </w:r>
    </w:p>
    <w:p w:rsidR="00B671CB" w:rsidRPr="00F2078E" w:rsidRDefault="00B671CB" w:rsidP="00B671CB">
      <w:pPr>
        <w:pStyle w:val="NoSpacing"/>
        <w:numPr>
          <w:ilvl w:val="0"/>
          <w:numId w:val="101"/>
        </w:numPr>
        <w:rPr>
          <w:rFonts w:cstheme="minorHAnsi"/>
        </w:rPr>
      </w:pPr>
      <w:r w:rsidRPr="00F2078E">
        <w:rPr>
          <w:rFonts w:cstheme="minorHAnsi"/>
        </w:rPr>
        <w:t>Carrying cost and quantity</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85"/>
        </w:numPr>
        <w:rPr>
          <w:rFonts w:cstheme="minorHAnsi"/>
        </w:rPr>
      </w:pPr>
      <w:r w:rsidRPr="00F2078E">
        <w:rPr>
          <w:rFonts w:cstheme="minorHAnsi"/>
        </w:rPr>
        <w:t>The annual demand is 1000 units. The unit price is Rs.10 per unit. The carrying cost of inventory is 10% and the ordering cost is Rs.5 per order. The economic order lot to be ordered is</w:t>
      </w:r>
    </w:p>
    <w:p w:rsidR="00B671CB" w:rsidRPr="00F2078E" w:rsidRDefault="00B671CB" w:rsidP="00B671CB">
      <w:pPr>
        <w:pStyle w:val="NoSpacing"/>
        <w:numPr>
          <w:ilvl w:val="0"/>
          <w:numId w:val="102"/>
        </w:numPr>
        <w:rPr>
          <w:rFonts w:cstheme="minorHAnsi"/>
        </w:rPr>
      </w:pPr>
      <w:r w:rsidRPr="00F2078E">
        <w:rPr>
          <w:rFonts w:cstheme="minorHAnsi"/>
        </w:rPr>
        <w:t>100 Units</w:t>
      </w:r>
    </w:p>
    <w:p w:rsidR="00B671CB" w:rsidRPr="00F2078E" w:rsidRDefault="00B671CB" w:rsidP="00B671CB">
      <w:pPr>
        <w:pStyle w:val="NoSpacing"/>
        <w:numPr>
          <w:ilvl w:val="0"/>
          <w:numId w:val="102"/>
        </w:numPr>
        <w:rPr>
          <w:rFonts w:cstheme="minorHAnsi"/>
        </w:rPr>
      </w:pPr>
      <w:r w:rsidRPr="00F2078E">
        <w:rPr>
          <w:rFonts w:cstheme="minorHAnsi"/>
        </w:rPr>
        <w:t>800 Units</w:t>
      </w:r>
    </w:p>
    <w:p w:rsidR="00B671CB" w:rsidRPr="00F2078E" w:rsidRDefault="00B671CB" w:rsidP="00B671CB">
      <w:pPr>
        <w:pStyle w:val="NoSpacing"/>
        <w:numPr>
          <w:ilvl w:val="0"/>
          <w:numId w:val="102"/>
        </w:numPr>
        <w:rPr>
          <w:rFonts w:cstheme="minorHAnsi"/>
        </w:rPr>
      </w:pPr>
      <w:r w:rsidRPr="00F2078E">
        <w:rPr>
          <w:rFonts w:cstheme="minorHAnsi"/>
        </w:rPr>
        <w:t>200 Units</w:t>
      </w:r>
    </w:p>
    <w:p w:rsidR="00B671CB" w:rsidRPr="00F2078E" w:rsidRDefault="00B671CB" w:rsidP="00B671CB">
      <w:pPr>
        <w:pStyle w:val="NoSpacing"/>
        <w:numPr>
          <w:ilvl w:val="0"/>
          <w:numId w:val="102"/>
        </w:numPr>
        <w:rPr>
          <w:rFonts w:cstheme="minorHAnsi"/>
        </w:rPr>
      </w:pPr>
      <w:r w:rsidRPr="00F2078E">
        <w:rPr>
          <w:rFonts w:cstheme="minorHAnsi"/>
        </w:rPr>
        <w:t>400 Units</w:t>
      </w:r>
    </w:p>
    <w:p w:rsidR="00B671CB" w:rsidRPr="00F2078E" w:rsidRDefault="00B671CB" w:rsidP="00B671CB">
      <w:pPr>
        <w:pStyle w:val="NoSpacing"/>
        <w:rPr>
          <w:rFonts w:cstheme="minorHAnsi"/>
          <w:sz w:val="10"/>
        </w:rPr>
      </w:pPr>
    </w:p>
    <w:p w:rsidR="00B671CB" w:rsidRPr="00F2078E" w:rsidRDefault="00B671CB" w:rsidP="00B671CB">
      <w:pPr>
        <w:pStyle w:val="NoSpacing"/>
        <w:numPr>
          <w:ilvl w:val="0"/>
          <w:numId w:val="85"/>
        </w:numPr>
        <w:rPr>
          <w:rFonts w:cstheme="minorHAnsi"/>
        </w:rPr>
      </w:pPr>
      <w:r w:rsidRPr="00F2078E">
        <w:rPr>
          <w:rFonts w:cstheme="minorHAnsi"/>
        </w:rPr>
        <w:t>Direct cost and variable costs are not same</w:t>
      </w:r>
    </w:p>
    <w:p w:rsidR="00B671CB" w:rsidRPr="00F2078E" w:rsidRDefault="00B671CB" w:rsidP="00B671CB">
      <w:pPr>
        <w:pStyle w:val="NoSpacing"/>
        <w:numPr>
          <w:ilvl w:val="0"/>
          <w:numId w:val="103"/>
        </w:numPr>
        <w:rPr>
          <w:rFonts w:cstheme="minorHAnsi"/>
        </w:rPr>
      </w:pPr>
      <w:r w:rsidRPr="00F2078E">
        <w:rPr>
          <w:rFonts w:cstheme="minorHAnsi"/>
        </w:rPr>
        <w:t>True</w:t>
      </w:r>
    </w:p>
    <w:p w:rsidR="00B671CB" w:rsidRPr="00F2078E" w:rsidRDefault="00B671CB" w:rsidP="00B671CB">
      <w:pPr>
        <w:pStyle w:val="NoSpacing"/>
        <w:numPr>
          <w:ilvl w:val="0"/>
          <w:numId w:val="103"/>
        </w:numPr>
        <w:rPr>
          <w:rFonts w:cstheme="minorHAnsi"/>
        </w:rPr>
      </w:pPr>
      <w:r w:rsidRPr="00F2078E">
        <w:rPr>
          <w:rFonts w:cstheme="minorHAnsi"/>
        </w:rPr>
        <w:t>False</w:t>
      </w:r>
    </w:p>
    <w:p w:rsidR="00B671CB" w:rsidRPr="00F2078E" w:rsidRDefault="00B671CB" w:rsidP="00B671CB">
      <w:pPr>
        <w:pStyle w:val="NoSpacing"/>
        <w:numPr>
          <w:ilvl w:val="0"/>
          <w:numId w:val="103"/>
        </w:numPr>
        <w:rPr>
          <w:rFonts w:cstheme="minorHAnsi"/>
        </w:rPr>
      </w:pPr>
      <w:r w:rsidRPr="00F2078E">
        <w:rPr>
          <w:rFonts w:cstheme="minorHAnsi"/>
        </w:rPr>
        <w:t>Partly True</w:t>
      </w:r>
    </w:p>
    <w:p w:rsidR="00B671CB" w:rsidRPr="00F2078E" w:rsidRDefault="00B671CB" w:rsidP="00B671CB">
      <w:pPr>
        <w:pStyle w:val="NoSpacing"/>
        <w:numPr>
          <w:ilvl w:val="0"/>
          <w:numId w:val="103"/>
        </w:numPr>
        <w:rPr>
          <w:rFonts w:cstheme="minorHAnsi"/>
        </w:rPr>
      </w:pPr>
      <w:r w:rsidRPr="00F2078E">
        <w:rPr>
          <w:rFonts w:cstheme="minorHAnsi"/>
        </w:rPr>
        <w:t>Partly False</w:t>
      </w:r>
    </w:p>
    <w:p w:rsidR="00B671CB" w:rsidRPr="00F2078E" w:rsidRDefault="00B671CB" w:rsidP="00B671CB">
      <w:pPr>
        <w:pStyle w:val="NoSpacing"/>
        <w:rPr>
          <w:rFonts w:cstheme="minorHAnsi"/>
          <w:sz w:val="12"/>
        </w:rPr>
      </w:pPr>
    </w:p>
    <w:p w:rsidR="00B671CB" w:rsidRPr="00F2078E" w:rsidRDefault="00B671CB" w:rsidP="00B671CB">
      <w:pPr>
        <w:pStyle w:val="NoSpacing"/>
        <w:numPr>
          <w:ilvl w:val="0"/>
          <w:numId w:val="85"/>
        </w:numPr>
        <w:rPr>
          <w:rFonts w:cstheme="minorHAnsi"/>
        </w:rPr>
      </w:pPr>
      <w:r w:rsidRPr="00F2078E">
        <w:rPr>
          <w:rFonts w:cstheme="minorHAnsi"/>
        </w:rPr>
        <w:t>ABC analysis is used to manage the spares parts etc.</w:t>
      </w:r>
    </w:p>
    <w:p w:rsidR="00B671CB" w:rsidRPr="00F2078E" w:rsidRDefault="00B671CB" w:rsidP="00B671CB">
      <w:pPr>
        <w:pStyle w:val="NoSpacing"/>
        <w:numPr>
          <w:ilvl w:val="0"/>
          <w:numId w:val="104"/>
        </w:numPr>
        <w:rPr>
          <w:rFonts w:cstheme="minorHAnsi"/>
        </w:rPr>
      </w:pPr>
      <w:r w:rsidRPr="00F2078E">
        <w:rPr>
          <w:rFonts w:cstheme="minorHAnsi"/>
        </w:rPr>
        <w:t>True</w:t>
      </w:r>
    </w:p>
    <w:p w:rsidR="00B671CB" w:rsidRPr="00F2078E" w:rsidRDefault="00B671CB" w:rsidP="00B671CB">
      <w:pPr>
        <w:pStyle w:val="NoSpacing"/>
        <w:numPr>
          <w:ilvl w:val="0"/>
          <w:numId w:val="104"/>
        </w:numPr>
        <w:rPr>
          <w:rFonts w:cstheme="minorHAnsi"/>
        </w:rPr>
      </w:pPr>
      <w:r w:rsidRPr="00F2078E">
        <w:rPr>
          <w:rFonts w:cstheme="minorHAnsi"/>
        </w:rPr>
        <w:t>False</w:t>
      </w:r>
    </w:p>
    <w:p w:rsidR="00B671CB" w:rsidRPr="00F2078E" w:rsidRDefault="00B671CB" w:rsidP="00B671CB">
      <w:pPr>
        <w:pStyle w:val="NoSpacing"/>
        <w:numPr>
          <w:ilvl w:val="0"/>
          <w:numId w:val="104"/>
        </w:numPr>
        <w:rPr>
          <w:rFonts w:cstheme="minorHAnsi"/>
        </w:rPr>
      </w:pPr>
      <w:r w:rsidRPr="00F2078E">
        <w:rPr>
          <w:rFonts w:cstheme="minorHAnsi"/>
        </w:rPr>
        <w:t>Partly True</w:t>
      </w:r>
    </w:p>
    <w:p w:rsidR="00B671CB" w:rsidRPr="00F2078E" w:rsidRDefault="00B671CB" w:rsidP="00B671CB">
      <w:pPr>
        <w:pStyle w:val="NoSpacing"/>
        <w:numPr>
          <w:ilvl w:val="0"/>
          <w:numId w:val="104"/>
        </w:numPr>
        <w:rPr>
          <w:rFonts w:cstheme="minorHAnsi"/>
        </w:rPr>
      </w:pPr>
      <w:r w:rsidRPr="00F2078E">
        <w:rPr>
          <w:rFonts w:cstheme="minorHAnsi"/>
        </w:rPr>
        <w:t>Partly False</w:t>
      </w:r>
    </w:p>
    <w:p w:rsidR="00B671CB" w:rsidRDefault="00B671CB" w:rsidP="00B671CB">
      <w:pPr>
        <w:pStyle w:val="NoSpacing"/>
        <w:rPr>
          <w:rFonts w:cstheme="minorHAnsi"/>
          <w:sz w:val="14"/>
        </w:rPr>
      </w:pPr>
    </w:p>
    <w:p w:rsidR="00B671CB" w:rsidRPr="00F2078E" w:rsidRDefault="00B671CB" w:rsidP="00B671CB">
      <w:pPr>
        <w:pStyle w:val="NoSpacing"/>
        <w:rPr>
          <w:rFonts w:cstheme="minorHAnsi"/>
          <w:sz w:val="14"/>
        </w:rPr>
      </w:pPr>
    </w:p>
    <w:p w:rsidR="00B671CB" w:rsidRPr="00F2078E" w:rsidRDefault="00B671CB" w:rsidP="00B671CB">
      <w:pPr>
        <w:pStyle w:val="NoSpacing"/>
        <w:numPr>
          <w:ilvl w:val="0"/>
          <w:numId w:val="85"/>
        </w:numPr>
        <w:rPr>
          <w:rFonts w:cstheme="minorHAnsi"/>
        </w:rPr>
      </w:pPr>
      <w:r w:rsidRPr="00F2078E">
        <w:rPr>
          <w:rFonts w:cstheme="minorHAnsi"/>
        </w:rPr>
        <w:t>……………… is the method of valuation of inventory is useful when price are rising.</w:t>
      </w:r>
    </w:p>
    <w:p w:rsidR="00B671CB" w:rsidRPr="00F2078E" w:rsidRDefault="00B671CB" w:rsidP="00B671CB">
      <w:pPr>
        <w:pStyle w:val="NoSpacing"/>
        <w:numPr>
          <w:ilvl w:val="0"/>
          <w:numId w:val="105"/>
        </w:numPr>
        <w:rPr>
          <w:rFonts w:cstheme="minorHAnsi"/>
        </w:rPr>
      </w:pPr>
      <w:r w:rsidRPr="00F2078E">
        <w:rPr>
          <w:rFonts w:cstheme="minorHAnsi"/>
        </w:rPr>
        <w:t>FIFO</w:t>
      </w:r>
    </w:p>
    <w:p w:rsidR="00B671CB" w:rsidRPr="00F2078E" w:rsidRDefault="00B671CB" w:rsidP="00B671CB">
      <w:pPr>
        <w:pStyle w:val="NoSpacing"/>
        <w:numPr>
          <w:ilvl w:val="0"/>
          <w:numId w:val="105"/>
        </w:numPr>
        <w:rPr>
          <w:rFonts w:cstheme="minorHAnsi"/>
        </w:rPr>
      </w:pPr>
      <w:r w:rsidRPr="00F2078E">
        <w:rPr>
          <w:rFonts w:cstheme="minorHAnsi"/>
        </w:rPr>
        <w:t>LIFO</w:t>
      </w:r>
    </w:p>
    <w:p w:rsidR="00B671CB" w:rsidRPr="00F2078E" w:rsidRDefault="00B671CB" w:rsidP="00B671CB">
      <w:pPr>
        <w:pStyle w:val="NoSpacing"/>
        <w:numPr>
          <w:ilvl w:val="0"/>
          <w:numId w:val="105"/>
        </w:numPr>
        <w:rPr>
          <w:rFonts w:cstheme="minorHAnsi"/>
        </w:rPr>
      </w:pPr>
      <w:r w:rsidRPr="00F2078E">
        <w:rPr>
          <w:rFonts w:cstheme="minorHAnsi"/>
        </w:rPr>
        <w:t>Weighted average</w:t>
      </w:r>
    </w:p>
    <w:p w:rsidR="00B671CB" w:rsidRPr="00F2078E" w:rsidRDefault="00B671CB" w:rsidP="00B671CB">
      <w:pPr>
        <w:pStyle w:val="NoSpacing"/>
        <w:numPr>
          <w:ilvl w:val="0"/>
          <w:numId w:val="105"/>
        </w:numPr>
        <w:rPr>
          <w:rFonts w:cstheme="minorHAnsi"/>
        </w:rPr>
      </w:pPr>
      <w:r w:rsidRPr="00F2078E">
        <w:rPr>
          <w:rFonts w:cstheme="minorHAnsi"/>
        </w:rPr>
        <w:t>Simple Average</w:t>
      </w:r>
    </w:p>
    <w:p w:rsidR="00B671CB" w:rsidRDefault="00B671CB" w:rsidP="00B671CB">
      <w:pPr>
        <w:pStyle w:val="NoSpacing"/>
        <w:ind w:left="720"/>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When price of materials have rising trend, then the suitable method for issuing the material will be</w:t>
      </w:r>
    </w:p>
    <w:p w:rsidR="00B671CB" w:rsidRPr="00F2078E" w:rsidRDefault="00B671CB" w:rsidP="00B671CB">
      <w:pPr>
        <w:pStyle w:val="NoSpacing"/>
        <w:numPr>
          <w:ilvl w:val="0"/>
          <w:numId w:val="106"/>
        </w:numPr>
        <w:rPr>
          <w:rFonts w:cstheme="minorHAnsi"/>
        </w:rPr>
      </w:pPr>
      <w:r w:rsidRPr="00F2078E">
        <w:rPr>
          <w:rFonts w:cstheme="minorHAnsi"/>
        </w:rPr>
        <w:t>FIFO</w:t>
      </w:r>
    </w:p>
    <w:p w:rsidR="00B671CB" w:rsidRPr="00F2078E" w:rsidRDefault="00B671CB" w:rsidP="00B671CB">
      <w:pPr>
        <w:pStyle w:val="NoSpacing"/>
        <w:numPr>
          <w:ilvl w:val="0"/>
          <w:numId w:val="106"/>
        </w:numPr>
        <w:rPr>
          <w:rFonts w:cstheme="minorHAnsi"/>
        </w:rPr>
      </w:pPr>
      <w:r w:rsidRPr="00F2078E">
        <w:rPr>
          <w:rFonts w:cstheme="minorHAnsi"/>
        </w:rPr>
        <w:t>LIFO</w:t>
      </w:r>
    </w:p>
    <w:p w:rsidR="00B671CB" w:rsidRPr="00F2078E" w:rsidRDefault="00B671CB" w:rsidP="00B671CB">
      <w:pPr>
        <w:pStyle w:val="NoSpacing"/>
        <w:numPr>
          <w:ilvl w:val="0"/>
          <w:numId w:val="106"/>
        </w:numPr>
        <w:rPr>
          <w:rFonts w:cstheme="minorHAnsi"/>
        </w:rPr>
      </w:pPr>
      <w:r w:rsidRPr="00F2078E">
        <w:rPr>
          <w:rFonts w:cstheme="minorHAnsi"/>
        </w:rPr>
        <w:t>HIFO</w:t>
      </w:r>
    </w:p>
    <w:p w:rsidR="00B671CB" w:rsidRPr="00F2078E" w:rsidRDefault="00B671CB" w:rsidP="00B671CB">
      <w:pPr>
        <w:pStyle w:val="NoSpacing"/>
        <w:numPr>
          <w:ilvl w:val="0"/>
          <w:numId w:val="106"/>
        </w:numPr>
        <w:rPr>
          <w:rFonts w:cstheme="minorHAnsi"/>
        </w:rPr>
      </w:pPr>
      <w:r w:rsidRPr="00F2078E">
        <w:rPr>
          <w:rFonts w:cstheme="minorHAnsi"/>
        </w:rPr>
        <w:t>Standard cost method</w:t>
      </w:r>
    </w:p>
    <w:p w:rsidR="00B671CB" w:rsidRDefault="00B671CB" w:rsidP="00B671CB">
      <w:pPr>
        <w:pStyle w:val="NoSpacing"/>
        <w:ind w:left="720"/>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Bin card shows …………. at any moment of time.</w:t>
      </w:r>
    </w:p>
    <w:p w:rsidR="00B671CB" w:rsidRPr="00F2078E" w:rsidRDefault="00B671CB" w:rsidP="00B671CB">
      <w:pPr>
        <w:pStyle w:val="NoSpacing"/>
        <w:numPr>
          <w:ilvl w:val="0"/>
          <w:numId w:val="107"/>
        </w:numPr>
        <w:rPr>
          <w:rFonts w:cstheme="minorHAnsi"/>
        </w:rPr>
      </w:pPr>
      <w:r w:rsidRPr="00F2078E">
        <w:rPr>
          <w:rFonts w:cstheme="minorHAnsi"/>
        </w:rPr>
        <w:t>Value of material</w:t>
      </w:r>
    </w:p>
    <w:p w:rsidR="00B671CB" w:rsidRPr="00F2078E" w:rsidRDefault="00B671CB" w:rsidP="00B671CB">
      <w:pPr>
        <w:pStyle w:val="NoSpacing"/>
        <w:numPr>
          <w:ilvl w:val="0"/>
          <w:numId w:val="107"/>
        </w:numPr>
        <w:rPr>
          <w:rFonts w:cstheme="minorHAnsi"/>
        </w:rPr>
      </w:pPr>
      <w:r w:rsidRPr="00F2078E">
        <w:rPr>
          <w:rFonts w:cstheme="minorHAnsi"/>
        </w:rPr>
        <w:t>Quality of material</w:t>
      </w:r>
    </w:p>
    <w:p w:rsidR="00B671CB" w:rsidRPr="00F2078E" w:rsidRDefault="00B671CB" w:rsidP="00B671CB">
      <w:pPr>
        <w:pStyle w:val="NoSpacing"/>
        <w:numPr>
          <w:ilvl w:val="0"/>
          <w:numId w:val="107"/>
        </w:numPr>
        <w:rPr>
          <w:rFonts w:cstheme="minorHAnsi"/>
        </w:rPr>
      </w:pPr>
      <w:r w:rsidRPr="00F2078E">
        <w:rPr>
          <w:rFonts w:cstheme="minorHAnsi"/>
        </w:rPr>
        <w:t>Quantity of material</w:t>
      </w:r>
    </w:p>
    <w:p w:rsidR="00B671CB" w:rsidRPr="00F2078E" w:rsidRDefault="00B671CB" w:rsidP="00B671CB">
      <w:pPr>
        <w:pStyle w:val="NoSpacing"/>
        <w:numPr>
          <w:ilvl w:val="0"/>
          <w:numId w:val="107"/>
        </w:numPr>
        <w:rPr>
          <w:rFonts w:cstheme="minorHAnsi"/>
        </w:rPr>
      </w:pPr>
      <w:r w:rsidRPr="00F2078E">
        <w:rPr>
          <w:rFonts w:cstheme="minorHAnsi"/>
        </w:rPr>
        <w:t>All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 xml:space="preserve">If Opening stock of material is Rs.40000 Purchase is Rs.500000, Closing stock is Rs.50000 and profit is 20% on sale. What would be the Sale? </w:t>
      </w:r>
    </w:p>
    <w:p w:rsidR="00B671CB" w:rsidRPr="00F2078E" w:rsidRDefault="00B671CB" w:rsidP="00B671CB">
      <w:pPr>
        <w:pStyle w:val="NoSpacing"/>
        <w:numPr>
          <w:ilvl w:val="0"/>
          <w:numId w:val="108"/>
        </w:numPr>
        <w:rPr>
          <w:rFonts w:cstheme="minorHAnsi"/>
        </w:rPr>
      </w:pPr>
      <w:r w:rsidRPr="00F2078E">
        <w:rPr>
          <w:rFonts w:cstheme="minorHAnsi"/>
        </w:rPr>
        <w:t>5,88,000</w:t>
      </w:r>
    </w:p>
    <w:p w:rsidR="00B671CB" w:rsidRPr="00F2078E" w:rsidRDefault="00B671CB" w:rsidP="00B671CB">
      <w:pPr>
        <w:pStyle w:val="NoSpacing"/>
        <w:numPr>
          <w:ilvl w:val="0"/>
          <w:numId w:val="108"/>
        </w:numPr>
        <w:rPr>
          <w:rFonts w:cstheme="minorHAnsi"/>
        </w:rPr>
      </w:pPr>
      <w:r w:rsidRPr="00F2078E">
        <w:rPr>
          <w:rFonts w:cstheme="minorHAnsi"/>
        </w:rPr>
        <w:t>6,12,500</w:t>
      </w:r>
    </w:p>
    <w:p w:rsidR="00B671CB" w:rsidRPr="00F2078E" w:rsidRDefault="00B671CB" w:rsidP="00B671CB">
      <w:pPr>
        <w:pStyle w:val="NoSpacing"/>
        <w:numPr>
          <w:ilvl w:val="0"/>
          <w:numId w:val="108"/>
        </w:numPr>
        <w:rPr>
          <w:rFonts w:cstheme="minorHAnsi"/>
        </w:rPr>
      </w:pPr>
      <w:r w:rsidRPr="00F2078E">
        <w:rPr>
          <w:rFonts w:cstheme="minorHAnsi"/>
        </w:rPr>
        <w:t>6,12,000</w:t>
      </w:r>
    </w:p>
    <w:p w:rsidR="00B671CB" w:rsidRPr="00F2078E" w:rsidRDefault="00B671CB" w:rsidP="00B671CB">
      <w:pPr>
        <w:pStyle w:val="NoSpacing"/>
        <w:numPr>
          <w:ilvl w:val="0"/>
          <w:numId w:val="108"/>
        </w:numPr>
        <w:rPr>
          <w:rFonts w:cstheme="minorHAnsi"/>
        </w:rPr>
      </w:pPr>
      <w:r w:rsidRPr="00F2078E">
        <w:rPr>
          <w:rFonts w:cstheme="minorHAnsi"/>
        </w:rPr>
        <w:t>6,37,500</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What are the consequences of undervaluation of closing stock?</w:t>
      </w:r>
    </w:p>
    <w:p w:rsidR="00B671CB" w:rsidRPr="00F2078E" w:rsidRDefault="00B671CB" w:rsidP="00B671CB">
      <w:pPr>
        <w:pStyle w:val="NoSpacing"/>
        <w:numPr>
          <w:ilvl w:val="0"/>
          <w:numId w:val="109"/>
        </w:numPr>
        <w:rPr>
          <w:rFonts w:cstheme="minorHAnsi"/>
        </w:rPr>
      </w:pPr>
      <w:r w:rsidRPr="00F2078E">
        <w:rPr>
          <w:rFonts w:cstheme="minorHAnsi"/>
        </w:rPr>
        <w:t>Under reporting of profits</w:t>
      </w:r>
    </w:p>
    <w:p w:rsidR="00B671CB" w:rsidRPr="00F2078E" w:rsidRDefault="00B671CB" w:rsidP="00B671CB">
      <w:pPr>
        <w:pStyle w:val="NoSpacing"/>
        <w:numPr>
          <w:ilvl w:val="0"/>
          <w:numId w:val="109"/>
        </w:numPr>
        <w:rPr>
          <w:rFonts w:cstheme="minorHAnsi"/>
        </w:rPr>
      </w:pPr>
      <w:r w:rsidRPr="00F2078E">
        <w:rPr>
          <w:rFonts w:cstheme="minorHAnsi"/>
        </w:rPr>
        <w:t>Creation of hidden reserves</w:t>
      </w:r>
    </w:p>
    <w:p w:rsidR="00B671CB" w:rsidRPr="00F2078E" w:rsidRDefault="00B671CB" w:rsidP="00B671CB">
      <w:pPr>
        <w:pStyle w:val="NoSpacing"/>
        <w:numPr>
          <w:ilvl w:val="0"/>
          <w:numId w:val="109"/>
        </w:numPr>
        <w:rPr>
          <w:rFonts w:cstheme="minorHAnsi"/>
        </w:rPr>
      </w:pPr>
      <w:r w:rsidRPr="00F2078E">
        <w:rPr>
          <w:rFonts w:cstheme="minorHAnsi"/>
        </w:rPr>
        <w:t>Reduction of tax liability</w:t>
      </w:r>
    </w:p>
    <w:p w:rsidR="00B671CB" w:rsidRPr="00F2078E" w:rsidRDefault="00B671CB" w:rsidP="00B671CB">
      <w:pPr>
        <w:pStyle w:val="NoSpacing"/>
        <w:numPr>
          <w:ilvl w:val="0"/>
          <w:numId w:val="109"/>
        </w:numPr>
        <w:rPr>
          <w:rFonts w:cstheme="minorHAnsi"/>
        </w:rPr>
      </w:pPr>
      <w:r w:rsidRPr="00F2078E">
        <w:rPr>
          <w:rFonts w:cstheme="minorHAnsi"/>
        </w:rPr>
        <w:t>All of these</w:t>
      </w:r>
    </w:p>
    <w:p w:rsidR="00B671CB" w:rsidRPr="00F2078E" w:rsidRDefault="00B671CB" w:rsidP="00B671CB">
      <w:pPr>
        <w:pStyle w:val="NoSpacing"/>
        <w:rPr>
          <w:rFonts w:cstheme="minorHAnsi"/>
        </w:rPr>
      </w:pPr>
    </w:p>
    <w:p w:rsidR="00B671CB" w:rsidRPr="00F2078E" w:rsidRDefault="00B671CB" w:rsidP="00B671CB">
      <w:pPr>
        <w:pStyle w:val="NoSpacing"/>
        <w:numPr>
          <w:ilvl w:val="0"/>
          <w:numId w:val="85"/>
        </w:numPr>
        <w:rPr>
          <w:rFonts w:cstheme="minorHAnsi"/>
        </w:rPr>
      </w:pPr>
      <w:r w:rsidRPr="00F2078E">
        <w:rPr>
          <w:rFonts w:cstheme="minorHAnsi"/>
        </w:rPr>
        <w:t>Various methods of pricing materials issues are derived from cost prices. They include the following except:</w:t>
      </w:r>
    </w:p>
    <w:p w:rsidR="00B671CB" w:rsidRPr="00F2078E" w:rsidRDefault="00B671CB" w:rsidP="00B671CB">
      <w:pPr>
        <w:pStyle w:val="NoSpacing"/>
        <w:numPr>
          <w:ilvl w:val="0"/>
          <w:numId w:val="110"/>
        </w:numPr>
        <w:rPr>
          <w:rFonts w:cstheme="minorHAnsi"/>
        </w:rPr>
      </w:pPr>
      <w:r w:rsidRPr="00F2078E">
        <w:rPr>
          <w:rFonts w:cstheme="minorHAnsi"/>
        </w:rPr>
        <w:t>Specific Price</w:t>
      </w:r>
    </w:p>
    <w:p w:rsidR="00B671CB" w:rsidRPr="00F2078E" w:rsidRDefault="00B671CB" w:rsidP="00B671CB">
      <w:pPr>
        <w:pStyle w:val="NoSpacing"/>
        <w:numPr>
          <w:ilvl w:val="0"/>
          <w:numId w:val="110"/>
        </w:numPr>
        <w:rPr>
          <w:rFonts w:cstheme="minorHAnsi"/>
        </w:rPr>
      </w:pPr>
      <w:r w:rsidRPr="00F2078E">
        <w:rPr>
          <w:rFonts w:cstheme="minorHAnsi"/>
        </w:rPr>
        <w:t>FIFO</w:t>
      </w:r>
    </w:p>
    <w:p w:rsidR="00B671CB" w:rsidRPr="00F2078E" w:rsidRDefault="00B671CB" w:rsidP="00B671CB">
      <w:pPr>
        <w:pStyle w:val="NoSpacing"/>
        <w:numPr>
          <w:ilvl w:val="0"/>
          <w:numId w:val="110"/>
        </w:numPr>
        <w:rPr>
          <w:rFonts w:cstheme="minorHAnsi"/>
        </w:rPr>
      </w:pPr>
      <w:r w:rsidRPr="00F2078E">
        <w:rPr>
          <w:rFonts w:cstheme="minorHAnsi"/>
        </w:rPr>
        <w:t>LIFO</w:t>
      </w:r>
    </w:p>
    <w:p w:rsidR="00B671CB" w:rsidRDefault="00B671CB" w:rsidP="00B671CB">
      <w:pPr>
        <w:pStyle w:val="NoSpacing"/>
        <w:numPr>
          <w:ilvl w:val="0"/>
          <w:numId w:val="110"/>
        </w:numPr>
        <w:rPr>
          <w:rFonts w:cstheme="minorHAnsi"/>
        </w:rPr>
      </w:pPr>
      <w:r w:rsidRPr="00F2078E">
        <w:rPr>
          <w:rFonts w:cstheme="minorHAnsi"/>
        </w:rPr>
        <w:t>All of the</w:t>
      </w:r>
    </w:p>
    <w:p w:rsidR="0097252A" w:rsidRDefault="0097252A" w:rsidP="00B671CB">
      <w:pPr>
        <w:pStyle w:val="NoSpacing"/>
        <w:rPr>
          <w:rFonts w:cstheme="minorHAnsi"/>
        </w:rPr>
        <w:sectPr w:rsidR="0097252A" w:rsidSect="0097252A">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num="2" w:space="720"/>
          <w:docGrid w:linePitch="360"/>
        </w:sectPr>
      </w:pPr>
    </w:p>
    <w:p w:rsidR="00B671CB" w:rsidRDefault="00B671CB" w:rsidP="00B671CB">
      <w:pPr>
        <w:pStyle w:val="NoSpacing"/>
        <w:rPr>
          <w:rFonts w:cstheme="minorHAnsi"/>
        </w:rPr>
      </w:pPr>
    </w:p>
    <w:p w:rsidR="0097252A" w:rsidRDefault="0097252A" w:rsidP="00B671CB">
      <w:pPr>
        <w:pStyle w:val="NoSpacing"/>
        <w:rPr>
          <w:rFonts w:cstheme="minorHAnsi"/>
        </w:rPr>
      </w:pPr>
    </w:p>
    <w:p w:rsidR="0097252A" w:rsidRDefault="0097252A" w:rsidP="00B671CB">
      <w:pPr>
        <w:pStyle w:val="NoSpacing"/>
        <w:rPr>
          <w:rFonts w:cstheme="minorHAnsi"/>
        </w:rPr>
      </w:pPr>
    </w:p>
    <w:p w:rsidR="0097252A" w:rsidRDefault="0097252A" w:rsidP="00B671CB">
      <w:pPr>
        <w:pStyle w:val="NoSpacing"/>
        <w:rPr>
          <w:rFonts w:cstheme="minorHAnsi"/>
        </w:rPr>
      </w:pPr>
    </w:p>
    <w:p w:rsidR="0097252A" w:rsidRDefault="0097252A" w:rsidP="00B671CB">
      <w:pPr>
        <w:pStyle w:val="NoSpacing"/>
        <w:rPr>
          <w:rFonts w:cstheme="minorHAnsi"/>
        </w:rPr>
      </w:pPr>
    </w:p>
    <w:p w:rsidR="0097252A" w:rsidRDefault="0097252A" w:rsidP="00B671CB">
      <w:pPr>
        <w:pStyle w:val="NoSpacing"/>
        <w:rPr>
          <w:rFonts w:cstheme="minorHAnsi"/>
        </w:rPr>
      </w:pPr>
    </w:p>
    <w:p w:rsidR="0097252A" w:rsidRDefault="0097252A" w:rsidP="00B671CB">
      <w:pPr>
        <w:pStyle w:val="NoSpacing"/>
        <w:rPr>
          <w:rFonts w:cstheme="minorHAnsi"/>
        </w:rPr>
      </w:pPr>
    </w:p>
    <w:p w:rsidR="0097252A" w:rsidRDefault="0097252A" w:rsidP="00B671CB">
      <w:pPr>
        <w:pStyle w:val="NoSpacing"/>
        <w:rPr>
          <w:rFonts w:cstheme="minorHAnsi"/>
        </w:rPr>
      </w:pPr>
    </w:p>
    <w:p w:rsidR="0097252A" w:rsidRDefault="0097252A" w:rsidP="00B671CB">
      <w:pPr>
        <w:pStyle w:val="NoSpacing"/>
        <w:rPr>
          <w:rFonts w:cstheme="minorHAnsi"/>
        </w:rPr>
      </w:pPr>
    </w:p>
    <w:p w:rsidR="00B671CB" w:rsidRPr="00F2078E" w:rsidRDefault="00B671CB" w:rsidP="00B671CB">
      <w:pPr>
        <w:pStyle w:val="NoSpacing"/>
        <w:rPr>
          <w:rFonts w:cstheme="minorHAnsi"/>
        </w:rPr>
      </w:pPr>
      <w:r w:rsidRPr="00F2078E">
        <w:rPr>
          <w:rFonts w:cstheme="minorHAnsi"/>
        </w:rPr>
        <w:t>Answer Key:</w:t>
      </w:r>
    </w:p>
    <w:p w:rsidR="00B671CB" w:rsidRDefault="00B671CB" w:rsidP="00B671CB">
      <w:pPr>
        <w:pStyle w:val="NoSpacing"/>
        <w:ind w:firstLine="720"/>
        <w:rPr>
          <w:rFonts w:cstheme="minorHAnsi"/>
        </w:rPr>
        <w:sectPr w:rsidR="00B671CB" w:rsidSect="0097252A">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B671CB" w:rsidRPr="00F2078E" w:rsidRDefault="00B671CB" w:rsidP="00B671CB">
      <w:pPr>
        <w:pStyle w:val="NoSpacing"/>
        <w:ind w:firstLine="720"/>
        <w:rPr>
          <w:rFonts w:cstheme="minorHAnsi"/>
        </w:rPr>
      </w:pPr>
      <w:r w:rsidRPr="00F2078E">
        <w:rPr>
          <w:rFonts w:cstheme="minorHAnsi"/>
        </w:rPr>
        <w:lastRenderedPageBreak/>
        <w:t>1.(b)</w:t>
      </w:r>
      <w:r w:rsidRPr="00F2078E">
        <w:rPr>
          <w:rFonts w:cstheme="minorHAnsi"/>
        </w:rPr>
        <w:tab/>
        <w:t>2.(b)</w:t>
      </w:r>
      <w:r w:rsidRPr="00F2078E">
        <w:rPr>
          <w:rFonts w:cstheme="minorHAnsi"/>
        </w:rPr>
        <w:tab/>
        <w:t>3.(d)</w:t>
      </w:r>
      <w:r w:rsidRPr="00F2078E">
        <w:rPr>
          <w:rFonts w:cstheme="minorHAnsi"/>
        </w:rPr>
        <w:tab/>
        <w:t>4.(b)</w:t>
      </w:r>
      <w:r w:rsidRPr="00F2078E">
        <w:rPr>
          <w:rFonts w:cstheme="minorHAnsi"/>
        </w:rPr>
        <w:tab/>
        <w:t>5.(b)</w:t>
      </w:r>
      <w:r w:rsidRPr="00F2078E">
        <w:rPr>
          <w:rFonts w:cstheme="minorHAnsi"/>
        </w:rPr>
        <w:tab/>
        <w:t>6.(b)</w:t>
      </w:r>
      <w:r w:rsidRPr="00F2078E">
        <w:rPr>
          <w:rFonts w:cstheme="minorHAnsi"/>
        </w:rPr>
        <w:tab/>
        <w:t>7.(d)</w:t>
      </w:r>
      <w:r w:rsidRPr="00F2078E">
        <w:rPr>
          <w:rFonts w:cstheme="minorHAnsi"/>
        </w:rPr>
        <w:tab/>
        <w:t>8.(b)</w:t>
      </w:r>
      <w:r w:rsidRPr="00F2078E">
        <w:rPr>
          <w:rFonts w:cstheme="minorHAnsi"/>
        </w:rPr>
        <w:tab/>
        <w:t>9.(b)</w:t>
      </w:r>
      <w:r w:rsidRPr="00F2078E">
        <w:rPr>
          <w:rFonts w:cstheme="minorHAnsi"/>
        </w:rPr>
        <w:tab/>
        <w:t>10.(b)</w:t>
      </w:r>
    </w:p>
    <w:p w:rsidR="00B671CB" w:rsidRPr="00F2078E" w:rsidRDefault="00B671CB" w:rsidP="00B671CB">
      <w:pPr>
        <w:pStyle w:val="NoSpacing"/>
        <w:ind w:firstLine="720"/>
        <w:rPr>
          <w:rFonts w:cstheme="minorHAnsi"/>
        </w:rPr>
      </w:pPr>
      <w:r w:rsidRPr="00F2078E">
        <w:rPr>
          <w:rFonts w:cstheme="minorHAnsi"/>
        </w:rPr>
        <w:t>11.(b)</w:t>
      </w:r>
      <w:r w:rsidRPr="00F2078E">
        <w:rPr>
          <w:rFonts w:cstheme="minorHAnsi"/>
        </w:rPr>
        <w:tab/>
        <w:t>12.(c)</w:t>
      </w:r>
      <w:r w:rsidRPr="00F2078E">
        <w:rPr>
          <w:rFonts w:cstheme="minorHAnsi"/>
        </w:rPr>
        <w:tab/>
        <w:t>13.(a)</w:t>
      </w:r>
      <w:r w:rsidRPr="00F2078E">
        <w:rPr>
          <w:rFonts w:cstheme="minorHAnsi"/>
        </w:rPr>
        <w:tab/>
        <w:t>14.(b)</w:t>
      </w:r>
      <w:r w:rsidRPr="00F2078E">
        <w:rPr>
          <w:rFonts w:cstheme="minorHAnsi"/>
        </w:rPr>
        <w:tab/>
        <w:t>15.(b)</w:t>
      </w:r>
      <w:r w:rsidRPr="00F2078E">
        <w:rPr>
          <w:rFonts w:cstheme="minorHAnsi"/>
        </w:rPr>
        <w:tab/>
        <w:t>16.(c)</w:t>
      </w:r>
      <w:r w:rsidRPr="00F2078E">
        <w:rPr>
          <w:rFonts w:cstheme="minorHAnsi"/>
        </w:rPr>
        <w:tab/>
        <w:t>17.(a)</w:t>
      </w:r>
      <w:r w:rsidRPr="00F2078E">
        <w:rPr>
          <w:rFonts w:cstheme="minorHAnsi"/>
        </w:rPr>
        <w:tab/>
        <w:t>18.(a)</w:t>
      </w:r>
      <w:r w:rsidRPr="00F2078E">
        <w:rPr>
          <w:rFonts w:cstheme="minorHAnsi"/>
        </w:rPr>
        <w:tab/>
        <w:t>19.(b)</w:t>
      </w:r>
      <w:r w:rsidRPr="00F2078E">
        <w:rPr>
          <w:rFonts w:cstheme="minorHAnsi"/>
        </w:rPr>
        <w:tab/>
        <w:t>20.(b)</w:t>
      </w:r>
    </w:p>
    <w:p w:rsidR="00B671CB" w:rsidRPr="000D189E" w:rsidRDefault="00B671CB" w:rsidP="0097252A">
      <w:pPr>
        <w:pStyle w:val="NoSpacing"/>
        <w:ind w:firstLine="720"/>
      </w:pPr>
      <w:r w:rsidRPr="00F2078E">
        <w:rPr>
          <w:rFonts w:cstheme="minorHAnsi"/>
        </w:rPr>
        <w:t>21.(c)</w:t>
      </w:r>
      <w:r w:rsidRPr="00F2078E">
        <w:rPr>
          <w:rFonts w:cstheme="minorHAnsi"/>
        </w:rPr>
        <w:tab/>
        <w:t>22.(c)</w:t>
      </w:r>
      <w:r w:rsidRPr="00F2078E">
        <w:rPr>
          <w:rFonts w:cstheme="minorHAnsi"/>
        </w:rPr>
        <w:tab/>
        <w:t>23.(b)</w:t>
      </w:r>
      <w:r w:rsidRPr="00F2078E">
        <w:rPr>
          <w:rFonts w:cstheme="minorHAnsi"/>
        </w:rPr>
        <w:tab/>
        <w:t>24.(d)</w:t>
      </w:r>
      <w:r w:rsidRPr="00F2078E">
        <w:rPr>
          <w:rFonts w:cstheme="minorHAnsi"/>
        </w:rPr>
        <w:tab/>
        <w:t>25.(a)</w:t>
      </w:r>
    </w:p>
    <w:sectPr w:rsidR="00B671CB" w:rsidRPr="000D189E" w:rsidSect="00B671CB">
      <w:type w:val="continuous"/>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3D2" w:rsidRDefault="00E163D2" w:rsidP="000D189E">
      <w:pPr>
        <w:spacing w:after="0" w:line="240" w:lineRule="auto"/>
      </w:pPr>
      <w:r>
        <w:separator/>
      </w:r>
    </w:p>
  </w:endnote>
  <w:endnote w:type="continuationSeparator" w:id="1">
    <w:p w:rsidR="00E163D2" w:rsidRDefault="00E163D2" w:rsidP="000D18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233" w:rsidRDefault="00081233" w:rsidP="00081233">
    <w:pPr>
      <w:pStyle w:val="Footer"/>
      <w:jc w:val="right"/>
    </w:pPr>
    <w:r>
      <w:t>Compiled by: Aastik Dave (9827246982)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52A" w:rsidRPr="00081233" w:rsidRDefault="0097252A" w:rsidP="000812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3D2" w:rsidRDefault="00E163D2" w:rsidP="000D189E">
      <w:pPr>
        <w:spacing w:after="0" w:line="240" w:lineRule="auto"/>
      </w:pPr>
      <w:r>
        <w:separator/>
      </w:r>
    </w:p>
  </w:footnote>
  <w:footnote w:type="continuationSeparator" w:id="1">
    <w:p w:rsidR="00E163D2" w:rsidRDefault="00E163D2" w:rsidP="000D18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1CB" w:rsidRDefault="00F723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1018" o:spid="_x0000_s2050" type="#_x0000_t136" style="position:absolute;margin-left:0;margin-top:0;width:692.1pt;height:69.2pt;rotation:315;z-index:-251655168;mso-position-horizontal:center;mso-position-horizontal-relative:margin;mso-position-vertical:center;mso-position-vertical-relative:margin" o:allowincell="f" fillcolor="silver" stroked="f">
          <v:fill opacity=".5"/>
          <v:textpath style="font-family:&quot;Cooper Black&quot;;font-size:1pt" string="Prudential Educatio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1CB" w:rsidRDefault="00F723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1019" o:spid="_x0000_s2051" type="#_x0000_t136" style="position:absolute;margin-left:0;margin-top:0;width:692.1pt;height:69.2pt;rotation:315;z-index:-251654144;mso-position-horizontal:center;mso-position-horizontal-relative:margin;mso-position-vertical:center;mso-position-vertical-relative:margin" o:allowincell="f" fillcolor="silver" stroked="f">
          <v:fill opacity=".5"/>
          <v:textpath style="font-family:&quot;Cooper Black&quot;;font-size:1pt" string="Prudential Education"/>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1CB" w:rsidRDefault="00F723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41017" o:spid="_x0000_s2049" type="#_x0000_t136" style="position:absolute;margin-left:0;margin-top:0;width:692.1pt;height:69.2pt;rotation:315;z-index:-251658240;mso-position-horizontal:center;mso-position-horizontal-relative:margin;mso-position-vertical:center;mso-position-vertical-relative:margin" o:allowincell="f" fillcolor="silver" stroked="f">
          <v:fill opacity=".5"/>
          <v:textpath style="font-family:&quot;Cooper Black&quot;;font-size:1pt" string="Prudential Educatio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24A6B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04289F"/>
    <w:multiLevelType w:val="hybridMultilevel"/>
    <w:tmpl w:val="097C439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1A4F7D"/>
    <w:multiLevelType w:val="hybridMultilevel"/>
    <w:tmpl w:val="88E4090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45482C"/>
    <w:multiLevelType w:val="hybridMultilevel"/>
    <w:tmpl w:val="67466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5C3CD9"/>
    <w:multiLevelType w:val="hybridMultilevel"/>
    <w:tmpl w:val="16B8D8B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28255A8"/>
    <w:multiLevelType w:val="hybridMultilevel"/>
    <w:tmpl w:val="C716396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28436E6"/>
    <w:multiLevelType w:val="hybridMultilevel"/>
    <w:tmpl w:val="A62A3DB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349488F"/>
    <w:multiLevelType w:val="hybridMultilevel"/>
    <w:tmpl w:val="993E676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3F748CE"/>
    <w:multiLevelType w:val="hybridMultilevel"/>
    <w:tmpl w:val="AC248D8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5704AE8"/>
    <w:multiLevelType w:val="hybridMultilevel"/>
    <w:tmpl w:val="5EF2CBFC"/>
    <w:lvl w:ilvl="0" w:tplc="A77A9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81E2908"/>
    <w:multiLevelType w:val="hybridMultilevel"/>
    <w:tmpl w:val="8CD4261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9400C9B"/>
    <w:multiLevelType w:val="hybridMultilevel"/>
    <w:tmpl w:val="AAB2E16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BC705BF"/>
    <w:multiLevelType w:val="hybridMultilevel"/>
    <w:tmpl w:val="3BAA762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C316843"/>
    <w:multiLevelType w:val="hybridMultilevel"/>
    <w:tmpl w:val="50202E6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CC46613"/>
    <w:multiLevelType w:val="hybridMultilevel"/>
    <w:tmpl w:val="5E24E1E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CCA60A8"/>
    <w:multiLevelType w:val="hybridMultilevel"/>
    <w:tmpl w:val="B4B04C4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EB55EF7"/>
    <w:multiLevelType w:val="hybridMultilevel"/>
    <w:tmpl w:val="FC68BB5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FC93BB1"/>
    <w:multiLevelType w:val="hybridMultilevel"/>
    <w:tmpl w:val="7A2E98E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0F4112E"/>
    <w:multiLevelType w:val="hybridMultilevel"/>
    <w:tmpl w:val="884C4D4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3295016"/>
    <w:multiLevelType w:val="hybridMultilevel"/>
    <w:tmpl w:val="4F1C716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4791947"/>
    <w:multiLevelType w:val="hybridMultilevel"/>
    <w:tmpl w:val="D0CA717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5807ACF"/>
    <w:multiLevelType w:val="hybridMultilevel"/>
    <w:tmpl w:val="466878A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686446F"/>
    <w:multiLevelType w:val="hybridMultilevel"/>
    <w:tmpl w:val="6270E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9347D1"/>
    <w:multiLevelType w:val="hybridMultilevel"/>
    <w:tmpl w:val="CD468F0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7292E2D"/>
    <w:multiLevelType w:val="hybridMultilevel"/>
    <w:tmpl w:val="0BAC2108"/>
    <w:lvl w:ilvl="0" w:tplc="7010B0E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8D97069"/>
    <w:multiLevelType w:val="hybridMultilevel"/>
    <w:tmpl w:val="35020930"/>
    <w:lvl w:ilvl="0" w:tplc="98322BE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1DFB6C6D"/>
    <w:multiLevelType w:val="hybridMultilevel"/>
    <w:tmpl w:val="9B360A0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EAD7E03"/>
    <w:multiLevelType w:val="hybridMultilevel"/>
    <w:tmpl w:val="1E5640A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2E96AFA"/>
    <w:multiLevelType w:val="hybridMultilevel"/>
    <w:tmpl w:val="833E6E5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46A20B6"/>
    <w:multiLevelType w:val="hybridMultilevel"/>
    <w:tmpl w:val="4E8A8DE8"/>
    <w:lvl w:ilvl="0" w:tplc="7B6A28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5735B0E"/>
    <w:multiLevelType w:val="hybridMultilevel"/>
    <w:tmpl w:val="F1DAB89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5D21695"/>
    <w:multiLevelType w:val="hybridMultilevel"/>
    <w:tmpl w:val="F3CA53A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7203DA5"/>
    <w:multiLevelType w:val="hybridMultilevel"/>
    <w:tmpl w:val="FD400F6C"/>
    <w:lvl w:ilvl="0" w:tplc="E6084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82976FD"/>
    <w:multiLevelType w:val="hybridMultilevel"/>
    <w:tmpl w:val="64405200"/>
    <w:lvl w:ilvl="0" w:tplc="64FA53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83A717B"/>
    <w:multiLevelType w:val="hybridMultilevel"/>
    <w:tmpl w:val="AFAC0A9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9112AC8"/>
    <w:multiLevelType w:val="hybridMultilevel"/>
    <w:tmpl w:val="0E8E9EF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A246BCA"/>
    <w:multiLevelType w:val="hybridMultilevel"/>
    <w:tmpl w:val="B022B44A"/>
    <w:lvl w:ilvl="0" w:tplc="23DC25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AE72D3E"/>
    <w:multiLevelType w:val="hybridMultilevel"/>
    <w:tmpl w:val="CE02D44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B2A267F"/>
    <w:multiLevelType w:val="hybridMultilevel"/>
    <w:tmpl w:val="FBC42CA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BAB0A27"/>
    <w:multiLevelType w:val="hybridMultilevel"/>
    <w:tmpl w:val="318A01F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D0A0B0C"/>
    <w:multiLevelType w:val="hybridMultilevel"/>
    <w:tmpl w:val="7BDE71DA"/>
    <w:lvl w:ilvl="0" w:tplc="613E0844">
      <w:start w:val="1"/>
      <w:numFmt w:val="decimal"/>
      <w:lvlText w:val="%1."/>
      <w:lvlJc w:val="left"/>
      <w:pPr>
        <w:ind w:left="720" w:hanging="360"/>
      </w:pPr>
      <w:rPr>
        <w:rFonts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F8827D8"/>
    <w:multiLevelType w:val="hybridMultilevel"/>
    <w:tmpl w:val="9424C1B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F8956C4"/>
    <w:multiLevelType w:val="hybridMultilevel"/>
    <w:tmpl w:val="EE06F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0C7764B"/>
    <w:multiLevelType w:val="hybridMultilevel"/>
    <w:tmpl w:val="FB1C2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2D4304C"/>
    <w:multiLevelType w:val="hybridMultilevel"/>
    <w:tmpl w:val="13200C1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39B6DD5"/>
    <w:multiLevelType w:val="hybridMultilevel"/>
    <w:tmpl w:val="B36E21A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4B543D0"/>
    <w:multiLevelType w:val="hybridMultilevel"/>
    <w:tmpl w:val="90883CF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531675F"/>
    <w:multiLevelType w:val="hybridMultilevel"/>
    <w:tmpl w:val="058C1AA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5471FF9"/>
    <w:multiLevelType w:val="hybridMultilevel"/>
    <w:tmpl w:val="B6F2D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56D65C0"/>
    <w:multiLevelType w:val="hybridMultilevel"/>
    <w:tmpl w:val="A00EC48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642501C"/>
    <w:multiLevelType w:val="hybridMultilevel"/>
    <w:tmpl w:val="1E0E844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366E684D"/>
    <w:multiLevelType w:val="hybridMultilevel"/>
    <w:tmpl w:val="651EB5D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85A25C0"/>
    <w:multiLevelType w:val="hybridMultilevel"/>
    <w:tmpl w:val="AFD89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9937CE9"/>
    <w:multiLevelType w:val="hybridMultilevel"/>
    <w:tmpl w:val="864223B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9B066D5"/>
    <w:multiLevelType w:val="hybridMultilevel"/>
    <w:tmpl w:val="8C7C1BF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A841FF8"/>
    <w:multiLevelType w:val="hybridMultilevel"/>
    <w:tmpl w:val="5F3860D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EAB5A87"/>
    <w:multiLevelType w:val="hybridMultilevel"/>
    <w:tmpl w:val="22568482"/>
    <w:lvl w:ilvl="0" w:tplc="7FDC88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7A96E34"/>
    <w:multiLevelType w:val="hybridMultilevel"/>
    <w:tmpl w:val="36BE7E78"/>
    <w:lvl w:ilvl="0" w:tplc="7C0C38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48994EE1"/>
    <w:multiLevelType w:val="hybridMultilevel"/>
    <w:tmpl w:val="A698B07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ACF2398"/>
    <w:multiLevelType w:val="hybridMultilevel"/>
    <w:tmpl w:val="6CA8C26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B3F6E70"/>
    <w:multiLevelType w:val="hybridMultilevel"/>
    <w:tmpl w:val="3572C3A4"/>
    <w:lvl w:ilvl="0" w:tplc="E48A1B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4F4B3C01"/>
    <w:multiLevelType w:val="hybridMultilevel"/>
    <w:tmpl w:val="595CB5F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F8B4591"/>
    <w:multiLevelType w:val="hybridMultilevel"/>
    <w:tmpl w:val="F99A4AC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FDB567A"/>
    <w:multiLevelType w:val="hybridMultilevel"/>
    <w:tmpl w:val="7AC075F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50396DE7"/>
    <w:multiLevelType w:val="hybridMultilevel"/>
    <w:tmpl w:val="05AAA22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0587572"/>
    <w:multiLevelType w:val="hybridMultilevel"/>
    <w:tmpl w:val="D51E975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5124128C"/>
    <w:multiLevelType w:val="hybridMultilevel"/>
    <w:tmpl w:val="6C2A04C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519B7413"/>
    <w:multiLevelType w:val="hybridMultilevel"/>
    <w:tmpl w:val="3800E05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54ED4C54"/>
    <w:multiLevelType w:val="hybridMultilevel"/>
    <w:tmpl w:val="08D4FC3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5710995"/>
    <w:multiLevelType w:val="hybridMultilevel"/>
    <w:tmpl w:val="B4EEB3B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55A26300"/>
    <w:multiLevelType w:val="hybridMultilevel"/>
    <w:tmpl w:val="FE6AC40A"/>
    <w:lvl w:ilvl="0" w:tplc="E0DAC1F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6204D6E"/>
    <w:multiLevelType w:val="hybridMultilevel"/>
    <w:tmpl w:val="7ED67704"/>
    <w:lvl w:ilvl="0" w:tplc="4D2280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588E77DC"/>
    <w:multiLevelType w:val="hybridMultilevel"/>
    <w:tmpl w:val="1C3457B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8D36CA4"/>
    <w:multiLevelType w:val="hybridMultilevel"/>
    <w:tmpl w:val="76446E9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58D645A3"/>
    <w:multiLevelType w:val="hybridMultilevel"/>
    <w:tmpl w:val="9E9C374E"/>
    <w:lvl w:ilvl="0" w:tplc="E48A1B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9A01238"/>
    <w:multiLevelType w:val="hybridMultilevel"/>
    <w:tmpl w:val="F5CAFE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9C478FF"/>
    <w:multiLevelType w:val="hybridMultilevel"/>
    <w:tmpl w:val="26B2CDB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A6F0AA3"/>
    <w:multiLevelType w:val="hybridMultilevel"/>
    <w:tmpl w:val="738E96A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D24673C"/>
    <w:multiLevelType w:val="hybridMultilevel"/>
    <w:tmpl w:val="5D7AAF20"/>
    <w:lvl w:ilvl="0" w:tplc="1C44E1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EC20D5D"/>
    <w:multiLevelType w:val="hybridMultilevel"/>
    <w:tmpl w:val="A2E6FDB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61B523F0"/>
    <w:multiLevelType w:val="hybridMultilevel"/>
    <w:tmpl w:val="EEDAC99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62577B4B"/>
    <w:multiLevelType w:val="hybridMultilevel"/>
    <w:tmpl w:val="7374965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63186C88"/>
    <w:multiLevelType w:val="hybridMultilevel"/>
    <w:tmpl w:val="FBD2324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670211E9"/>
    <w:multiLevelType w:val="hybridMultilevel"/>
    <w:tmpl w:val="832E00F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684B4843"/>
    <w:multiLevelType w:val="hybridMultilevel"/>
    <w:tmpl w:val="D0A27F8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68EC7155"/>
    <w:multiLevelType w:val="hybridMultilevel"/>
    <w:tmpl w:val="566CF26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698C7283"/>
    <w:multiLevelType w:val="hybridMultilevel"/>
    <w:tmpl w:val="B7F01740"/>
    <w:lvl w:ilvl="0" w:tplc="8BAA72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9A65EEB"/>
    <w:multiLevelType w:val="hybridMultilevel"/>
    <w:tmpl w:val="5A9EFA8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BB37F0A"/>
    <w:multiLevelType w:val="hybridMultilevel"/>
    <w:tmpl w:val="E16212F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E32303E"/>
    <w:multiLevelType w:val="hybridMultilevel"/>
    <w:tmpl w:val="048CE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E3536FE"/>
    <w:multiLevelType w:val="hybridMultilevel"/>
    <w:tmpl w:val="E9BA451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FC1034D"/>
    <w:multiLevelType w:val="hybridMultilevel"/>
    <w:tmpl w:val="B7A0EC8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710B15FF"/>
    <w:multiLevelType w:val="hybridMultilevel"/>
    <w:tmpl w:val="EA38010C"/>
    <w:lvl w:ilvl="0" w:tplc="F8EC132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nsid w:val="73066D1C"/>
    <w:multiLevelType w:val="hybridMultilevel"/>
    <w:tmpl w:val="27BA4F1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73347276"/>
    <w:multiLevelType w:val="hybridMultilevel"/>
    <w:tmpl w:val="ECCC074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74426B4F"/>
    <w:multiLevelType w:val="hybridMultilevel"/>
    <w:tmpl w:val="B630E5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74F4001D"/>
    <w:multiLevelType w:val="hybridMultilevel"/>
    <w:tmpl w:val="30EE9E8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750752A8"/>
    <w:multiLevelType w:val="hybridMultilevel"/>
    <w:tmpl w:val="78049DF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76317EC1"/>
    <w:multiLevelType w:val="hybridMultilevel"/>
    <w:tmpl w:val="26304C3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768063B6"/>
    <w:multiLevelType w:val="hybridMultilevel"/>
    <w:tmpl w:val="FC0AD9B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77444E4A"/>
    <w:multiLevelType w:val="hybridMultilevel"/>
    <w:tmpl w:val="354E83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78F81B0E"/>
    <w:multiLevelType w:val="hybridMultilevel"/>
    <w:tmpl w:val="4C88621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9092F75"/>
    <w:multiLevelType w:val="hybridMultilevel"/>
    <w:tmpl w:val="48CC2EC6"/>
    <w:lvl w:ilvl="0" w:tplc="1988D6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7A596A15"/>
    <w:multiLevelType w:val="hybridMultilevel"/>
    <w:tmpl w:val="E8EC53C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7A7B0A6B"/>
    <w:multiLevelType w:val="hybridMultilevel"/>
    <w:tmpl w:val="FD9CDD66"/>
    <w:lvl w:ilvl="0" w:tplc="2D98735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7C837705"/>
    <w:multiLevelType w:val="hybridMultilevel"/>
    <w:tmpl w:val="9464579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C966C1E"/>
    <w:multiLevelType w:val="hybridMultilevel"/>
    <w:tmpl w:val="04F21E9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7CD306F8"/>
    <w:multiLevelType w:val="hybridMultilevel"/>
    <w:tmpl w:val="14A8F4F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7EC11409"/>
    <w:multiLevelType w:val="hybridMultilevel"/>
    <w:tmpl w:val="A87E92D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FC631A9"/>
    <w:multiLevelType w:val="hybridMultilevel"/>
    <w:tmpl w:val="69767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9"/>
  </w:num>
  <w:num w:numId="3">
    <w:abstractNumId w:val="43"/>
  </w:num>
  <w:num w:numId="4">
    <w:abstractNumId w:val="2"/>
  </w:num>
  <w:num w:numId="5">
    <w:abstractNumId w:val="6"/>
  </w:num>
  <w:num w:numId="6">
    <w:abstractNumId w:val="50"/>
  </w:num>
  <w:num w:numId="7">
    <w:abstractNumId w:val="58"/>
  </w:num>
  <w:num w:numId="8">
    <w:abstractNumId w:val="93"/>
  </w:num>
  <w:num w:numId="9">
    <w:abstractNumId w:val="73"/>
  </w:num>
  <w:num w:numId="10">
    <w:abstractNumId w:val="106"/>
  </w:num>
  <w:num w:numId="11">
    <w:abstractNumId w:val="1"/>
  </w:num>
  <w:num w:numId="12">
    <w:abstractNumId w:val="47"/>
  </w:num>
  <w:num w:numId="13">
    <w:abstractNumId w:val="99"/>
  </w:num>
  <w:num w:numId="14">
    <w:abstractNumId w:val="23"/>
  </w:num>
  <w:num w:numId="15">
    <w:abstractNumId w:val="79"/>
  </w:num>
  <w:num w:numId="16">
    <w:abstractNumId w:val="49"/>
  </w:num>
  <w:num w:numId="17">
    <w:abstractNumId w:val="63"/>
  </w:num>
  <w:num w:numId="18">
    <w:abstractNumId w:val="101"/>
  </w:num>
  <w:num w:numId="19">
    <w:abstractNumId w:val="36"/>
  </w:num>
  <w:num w:numId="20">
    <w:abstractNumId w:val="33"/>
  </w:num>
  <w:num w:numId="21">
    <w:abstractNumId w:val="48"/>
  </w:num>
  <w:num w:numId="22">
    <w:abstractNumId w:val="42"/>
  </w:num>
  <w:num w:numId="23">
    <w:abstractNumId w:val="40"/>
  </w:num>
  <w:num w:numId="24">
    <w:abstractNumId w:val="22"/>
  </w:num>
  <w:num w:numId="25">
    <w:abstractNumId w:val="82"/>
  </w:num>
  <w:num w:numId="26">
    <w:abstractNumId w:val="15"/>
  </w:num>
  <w:num w:numId="27">
    <w:abstractNumId w:val="80"/>
  </w:num>
  <w:num w:numId="28">
    <w:abstractNumId w:val="14"/>
  </w:num>
  <w:num w:numId="29">
    <w:abstractNumId w:val="18"/>
  </w:num>
  <w:num w:numId="30">
    <w:abstractNumId w:val="83"/>
  </w:num>
  <w:num w:numId="31">
    <w:abstractNumId w:val="52"/>
  </w:num>
  <w:num w:numId="32">
    <w:abstractNumId w:val="11"/>
  </w:num>
  <w:num w:numId="33">
    <w:abstractNumId w:val="84"/>
  </w:num>
  <w:num w:numId="34">
    <w:abstractNumId w:val="44"/>
  </w:num>
  <w:num w:numId="35">
    <w:abstractNumId w:val="7"/>
  </w:num>
  <w:num w:numId="36">
    <w:abstractNumId w:val="34"/>
  </w:num>
  <w:num w:numId="37">
    <w:abstractNumId w:val="107"/>
  </w:num>
  <w:num w:numId="38">
    <w:abstractNumId w:val="35"/>
  </w:num>
  <w:num w:numId="39">
    <w:abstractNumId w:val="21"/>
  </w:num>
  <w:num w:numId="40">
    <w:abstractNumId w:val="72"/>
  </w:num>
  <w:num w:numId="41">
    <w:abstractNumId w:val="51"/>
  </w:num>
  <w:num w:numId="42">
    <w:abstractNumId w:val="67"/>
  </w:num>
  <w:num w:numId="43">
    <w:abstractNumId w:val="75"/>
  </w:num>
  <w:num w:numId="44">
    <w:abstractNumId w:val="100"/>
  </w:num>
  <w:num w:numId="45">
    <w:abstractNumId w:val="55"/>
  </w:num>
  <w:num w:numId="46">
    <w:abstractNumId w:val="109"/>
  </w:num>
  <w:num w:numId="47">
    <w:abstractNumId w:val="53"/>
  </w:num>
  <w:num w:numId="48">
    <w:abstractNumId w:val="46"/>
  </w:num>
  <w:num w:numId="49">
    <w:abstractNumId w:val="91"/>
  </w:num>
  <w:num w:numId="50">
    <w:abstractNumId w:val="108"/>
  </w:num>
  <w:num w:numId="51">
    <w:abstractNumId w:val="20"/>
  </w:num>
  <w:num w:numId="52">
    <w:abstractNumId w:val="94"/>
  </w:num>
  <w:num w:numId="53">
    <w:abstractNumId w:val="103"/>
  </w:num>
  <w:num w:numId="54">
    <w:abstractNumId w:val="39"/>
  </w:num>
  <w:num w:numId="55">
    <w:abstractNumId w:val="16"/>
  </w:num>
  <w:num w:numId="56">
    <w:abstractNumId w:val="31"/>
  </w:num>
  <w:num w:numId="57">
    <w:abstractNumId w:val="19"/>
  </w:num>
  <w:num w:numId="58">
    <w:abstractNumId w:val="65"/>
  </w:num>
  <w:num w:numId="59">
    <w:abstractNumId w:val="29"/>
  </w:num>
  <w:num w:numId="60">
    <w:abstractNumId w:val="3"/>
  </w:num>
  <w:num w:numId="61">
    <w:abstractNumId w:val="81"/>
  </w:num>
  <w:num w:numId="62">
    <w:abstractNumId w:val="88"/>
  </w:num>
  <w:num w:numId="63">
    <w:abstractNumId w:val="45"/>
  </w:num>
  <w:num w:numId="64">
    <w:abstractNumId w:val="59"/>
  </w:num>
  <w:num w:numId="65">
    <w:abstractNumId w:val="96"/>
  </w:num>
  <w:num w:numId="66">
    <w:abstractNumId w:val="10"/>
  </w:num>
  <w:num w:numId="67">
    <w:abstractNumId w:val="90"/>
  </w:num>
  <w:num w:numId="68">
    <w:abstractNumId w:val="38"/>
  </w:num>
  <w:num w:numId="69">
    <w:abstractNumId w:val="13"/>
  </w:num>
  <w:num w:numId="70">
    <w:abstractNumId w:val="62"/>
  </w:num>
  <w:num w:numId="71">
    <w:abstractNumId w:val="105"/>
  </w:num>
  <w:num w:numId="72">
    <w:abstractNumId w:val="64"/>
  </w:num>
  <w:num w:numId="73">
    <w:abstractNumId w:val="86"/>
  </w:num>
  <w:num w:numId="74">
    <w:abstractNumId w:val="70"/>
  </w:num>
  <w:num w:numId="75">
    <w:abstractNumId w:val="102"/>
  </w:num>
  <w:num w:numId="76">
    <w:abstractNumId w:val="56"/>
  </w:num>
  <w:num w:numId="77">
    <w:abstractNumId w:val="32"/>
  </w:num>
  <w:num w:numId="78">
    <w:abstractNumId w:val="104"/>
  </w:num>
  <w:num w:numId="79">
    <w:abstractNumId w:val="78"/>
  </w:num>
  <w:num w:numId="80">
    <w:abstractNumId w:val="71"/>
  </w:num>
  <w:num w:numId="81">
    <w:abstractNumId w:val="92"/>
  </w:num>
  <w:num w:numId="82">
    <w:abstractNumId w:val="25"/>
  </w:num>
  <w:num w:numId="83">
    <w:abstractNumId w:val="95"/>
  </w:num>
  <w:num w:numId="84">
    <w:abstractNumId w:val="57"/>
  </w:num>
  <w:num w:numId="85">
    <w:abstractNumId w:val="24"/>
  </w:num>
  <w:num w:numId="86">
    <w:abstractNumId w:val="98"/>
  </w:num>
  <w:num w:numId="87">
    <w:abstractNumId w:val="87"/>
  </w:num>
  <w:num w:numId="88">
    <w:abstractNumId w:val="85"/>
  </w:num>
  <w:num w:numId="89">
    <w:abstractNumId w:val="30"/>
  </w:num>
  <w:num w:numId="90">
    <w:abstractNumId w:val="26"/>
  </w:num>
  <w:num w:numId="91">
    <w:abstractNumId w:val="17"/>
  </w:num>
  <w:num w:numId="92">
    <w:abstractNumId w:val="8"/>
  </w:num>
  <w:num w:numId="93">
    <w:abstractNumId w:val="54"/>
  </w:num>
  <w:num w:numId="94">
    <w:abstractNumId w:val="37"/>
  </w:num>
  <w:num w:numId="95">
    <w:abstractNumId w:val="66"/>
  </w:num>
  <w:num w:numId="96">
    <w:abstractNumId w:val="97"/>
  </w:num>
  <w:num w:numId="97">
    <w:abstractNumId w:val="68"/>
  </w:num>
  <w:num w:numId="98">
    <w:abstractNumId w:val="12"/>
  </w:num>
  <w:num w:numId="99">
    <w:abstractNumId w:val="41"/>
  </w:num>
  <w:num w:numId="100">
    <w:abstractNumId w:val="77"/>
  </w:num>
  <w:num w:numId="101">
    <w:abstractNumId w:val="4"/>
  </w:num>
  <w:num w:numId="102">
    <w:abstractNumId w:val="76"/>
  </w:num>
  <w:num w:numId="103">
    <w:abstractNumId w:val="28"/>
  </w:num>
  <w:num w:numId="104">
    <w:abstractNumId w:val="27"/>
  </w:num>
  <w:num w:numId="105">
    <w:abstractNumId w:val="5"/>
  </w:num>
  <w:num w:numId="106">
    <w:abstractNumId w:val="61"/>
  </w:num>
  <w:num w:numId="107">
    <w:abstractNumId w:val="69"/>
  </w:num>
  <w:num w:numId="108">
    <w:abstractNumId w:val="60"/>
  </w:num>
  <w:num w:numId="109">
    <w:abstractNumId w:val="74"/>
  </w:num>
  <w:num w:numId="110">
    <w:abstractNumId w:val="9"/>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0D189E"/>
    <w:rsid w:val="00081233"/>
    <w:rsid w:val="000D189E"/>
    <w:rsid w:val="00242EF1"/>
    <w:rsid w:val="00730629"/>
    <w:rsid w:val="0097252A"/>
    <w:rsid w:val="00B671CB"/>
    <w:rsid w:val="00C77861"/>
    <w:rsid w:val="00DC348E"/>
    <w:rsid w:val="00E163D2"/>
    <w:rsid w:val="00F723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E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89E"/>
  </w:style>
  <w:style w:type="paragraph" w:styleId="Footer">
    <w:name w:val="footer"/>
    <w:basedOn w:val="Normal"/>
    <w:link w:val="FooterChar"/>
    <w:uiPriority w:val="99"/>
    <w:unhideWhenUsed/>
    <w:rsid w:val="000D1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89E"/>
  </w:style>
  <w:style w:type="paragraph" w:styleId="BalloonText">
    <w:name w:val="Balloon Text"/>
    <w:basedOn w:val="Normal"/>
    <w:link w:val="BalloonTextChar"/>
    <w:uiPriority w:val="99"/>
    <w:semiHidden/>
    <w:unhideWhenUsed/>
    <w:rsid w:val="000D18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89E"/>
    <w:rPr>
      <w:rFonts w:ascii="Tahoma" w:hAnsi="Tahoma" w:cs="Tahoma"/>
      <w:sz w:val="16"/>
      <w:szCs w:val="16"/>
    </w:rPr>
  </w:style>
  <w:style w:type="paragraph" w:styleId="NoSpacing">
    <w:name w:val="No Spacing"/>
    <w:uiPriority w:val="1"/>
    <w:qFormat/>
    <w:rsid w:val="00B671CB"/>
    <w:pPr>
      <w:spacing w:after="0" w:line="240" w:lineRule="auto"/>
    </w:pPr>
  </w:style>
  <w:style w:type="paragraph" w:customStyle="1" w:styleId="Style">
    <w:name w:val="Style"/>
    <w:rsid w:val="00B671CB"/>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ListBullet">
    <w:name w:val="List Bullet"/>
    <w:basedOn w:val="Normal"/>
    <w:uiPriority w:val="99"/>
    <w:unhideWhenUsed/>
    <w:rsid w:val="00B671CB"/>
    <w:pPr>
      <w:numPr>
        <w:numId w:val="1"/>
      </w:numPr>
      <w:contextualSpacing/>
    </w:pPr>
    <w:rPr>
      <w:rFonts w:eastAsiaTheme="minorEastAsia"/>
    </w:rPr>
  </w:style>
  <w:style w:type="table" w:styleId="TableGrid">
    <w:name w:val="Table Grid"/>
    <w:basedOn w:val="TableNormal"/>
    <w:uiPriority w:val="59"/>
    <w:rsid w:val="00B671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671CB"/>
    <w:pPr>
      <w:ind w:left="720"/>
      <w:contextualSpacing/>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9827246982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5078</Words>
  <Characters>28945</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Compiled by: Aastik Dave</Company>
  <LinksUpToDate>false</LinksUpToDate>
  <CharactersWithSpaces>33956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dc:creator>
  <cp:lastModifiedBy>Soni</cp:lastModifiedBy>
  <cp:revision>2</cp:revision>
  <dcterms:created xsi:type="dcterms:W3CDTF">2014-06-28T12:28:00Z</dcterms:created>
  <dcterms:modified xsi:type="dcterms:W3CDTF">2014-07-02T17:33:00Z</dcterms:modified>
</cp:coreProperties>
</file>