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A41" w:rsidRDefault="00985A41"/>
    <w:p w:rsidR="00985A41" w:rsidRDefault="00985A41" w:rsidP="00985A41">
      <w:pPr>
        <w:jc w:val="center"/>
        <w:rPr>
          <w:rFonts w:ascii="Arial Black" w:hAnsi="Arial Black"/>
          <w:sz w:val="96"/>
          <w:szCs w:val="96"/>
          <w:u w:val="single"/>
        </w:rPr>
      </w:pPr>
      <w:r w:rsidRPr="00985A41">
        <w:rPr>
          <w:rFonts w:ascii="Arial Black" w:hAnsi="Arial Black"/>
          <w:sz w:val="96"/>
          <w:szCs w:val="96"/>
          <w:u w:val="single"/>
        </w:rPr>
        <w:t>ESIC</w:t>
      </w:r>
    </w:p>
    <w:p w:rsidR="00BA3E5B" w:rsidRPr="00BA3E5B" w:rsidRDefault="00BA3E5B" w:rsidP="00BA3E5B">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BA3E5B">
        <w:rPr>
          <w:rFonts w:ascii="Times New Roman" w:eastAsia="Times New Roman" w:hAnsi="Times New Roman" w:cs="Times New Roman"/>
          <w:b/>
          <w:bCs/>
          <w:sz w:val="27"/>
          <w:szCs w:val="27"/>
        </w:rPr>
        <w:t>EMPLOYER REGISTRATION</w:t>
      </w:r>
    </w:p>
    <w:p w:rsidR="00BA3E5B" w:rsidRPr="00BA3E5B" w:rsidRDefault="00BA3E5B" w:rsidP="00BA3E5B">
      <w:pPr>
        <w:spacing w:before="100" w:beforeAutospacing="1" w:after="100" w:afterAutospacing="1" w:line="240" w:lineRule="auto"/>
        <w:ind w:right="150"/>
        <w:rPr>
          <w:rFonts w:ascii="Times New Roman" w:eastAsia="Times New Roman" w:hAnsi="Times New Roman" w:cs="Times New Roman"/>
          <w:sz w:val="24"/>
          <w:szCs w:val="24"/>
        </w:rPr>
      </w:pPr>
      <w:r w:rsidRPr="00BA3E5B">
        <w:rPr>
          <w:rFonts w:ascii="Times New Roman" w:eastAsia="Times New Roman" w:hAnsi="Times New Roman" w:cs="Times New Roman"/>
          <w:sz w:val="24"/>
          <w:szCs w:val="24"/>
        </w:rPr>
        <w:t>Registration of a factory/establishment with the Employees' State Insurance Corporation is a statutory responsibility of the employer under Section 2-A of the Act read with Regulation 10-B. The employer, in respect of a factory/establishment to which the Act applies for the first time, is liable to furnish Declaration of Registration in Form 01 (Employers' Registration Form) to the concerned Regional / Sub Regional Office</w:t>
      </w:r>
      <w:proofErr w:type="gramStart"/>
      <w:r w:rsidRPr="00BA3E5B">
        <w:rPr>
          <w:rFonts w:ascii="Times New Roman" w:eastAsia="Times New Roman" w:hAnsi="Times New Roman" w:cs="Times New Roman"/>
          <w:sz w:val="24"/>
          <w:szCs w:val="24"/>
        </w:rPr>
        <w:t>  within</w:t>
      </w:r>
      <w:proofErr w:type="gramEnd"/>
      <w:r w:rsidRPr="00BA3E5B">
        <w:rPr>
          <w:rFonts w:ascii="Times New Roman" w:eastAsia="Times New Roman" w:hAnsi="Times New Roman" w:cs="Times New Roman"/>
          <w:sz w:val="24"/>
          <w:szCs w:val="24"/>
        </w:rPr>
        <w:t xml:space="preserve"> 15 days after the Act becomes applicable. </w:t>
      </w:r>
    </w:p>
    <w:p w:rsidR="00BA3E5B" w:rsidRPr="00BA3E5B" w:rsidRDefault="00BA3E5B" w:rsidP="00BA3E5B">
      <w:pPr>
        <w:spacing w:before="100" w:beforeAutospacing="1" w:after="100" w:afterAutospacing="1" w:line="240" w:lineRule="auto"/>
        <w:ind w:right="150"/>
        <w:rPr>
          <w:rFonts w:ascii="Times New Roman" w:eastAsia="Times New Roman" w:hAnsi="Times New Roman" w:cs="Times New Roman"/>
          <w:sz w:val="24"/>
          <w:szCs w:val="24"/>
        </w:rPr>
      </w:pPr>
      <w:r w:rsidRPr="00BA3E5B">
        <w:rPr>
          <w:rFonts w:ascii="Times New Roman" w:eastAsia="Times New Roman" w:hAnsi="Times New Roman" w:cs="Times New Roman"/>
          <w:sz w:val="24"/>
          <w:szCs w:val="24"/>
        </w:rPr>
        <w:t xml:space="preserve">This is obligatory on the part of the Employer. In addition to this, the employer will have to indicate, in a separate sheet, the name and address of the factory/establishment, number of employees, nature of duty and name, designation and address of the Manager, controlling such persons in respect of any other office(s) situated outside the premises of the Factory/ Establishment. </w:t>
      </w:r>
    </w:p>
    <w:p w:rsidR="00BA3E5B" w:rsidRPr="00BA3E5B" w:rsidRDefault="00BA3E5B" w:rsidP="00BA3E5B">
      <w:pPr>
        <w:spacing w:before="100" w:beforeAutospacing="1" w:after="100" w:afterAutospacing="1" w:line="240" w:lineRule="auto"/>
        <w:rPr>
          <w:rFonts w:ascii="Times New Roman" w:eastAsia="Times New Roman" w:hAnsi="Times New Roman" w:cs="Times New Roman"/>
          <w:sz w:val="24"/>
          <w:szCs w:val="24"/>
        </w:rPr>
      </w:pPr>
      <w:r w:rsidRPr="00BA3E5B">
        <w:rPr>
          <w:rFonts w:ascii="Times New Roman" w:eastAsia="Times New Roman" w:hAnsi="Times New Roman" w:cs="Times New Roman"/>
          <w:b/>
          <w:bCs/>
          <w:sz w:val="24"/>
          <w:szCs w:val="24"/>
        </w:rPr>
        <w:t>Procedure for Registration of Factories</w:t>
      </w:r>
    </w:p>
    <w:p w:rsidR="00BA3E5B" w:rsidRPr="00BA3E5B" w:rsidRDefault="00BA3E5B" w:rsidP="00BA3E5B">
      <w:pPr>
        <w:spacing w:before="100" w:beforeAutospacing="1" w:after="100" w:afterAutospacing="1" w:line="240" w:lineRule="auto"/>
        <w:rPr>
          <w:rFonts w:ascii="Times New Roman" w:eastAsia="Times New Roman" w:hAnsi="Times New Roman" w:cs="Times New Roman"/>
          <w:sz w:val="24"/>
          <w:szCs w:val="24"/>
        </w:rPr>
      </w:pPr>
      <w:r w:rsidRPr="00BA3E5B">
        <w:rPr>
          <w:rFonts w:ascii="Times New Roman" w:eastAsia="Times New Roman" w:hAnsi="Times New Roman" w:cs="Times New Roman"/>
          <w:b/>
          <w:bCs/>
          <w:sz w:val="24"/>
          <w:szCs w:val="24"/>
        </w:rPr>
        <w:t xml:space="preserve">Step </w:t>
      </w:r>
      <w:proofErr w:type="gramStart"/>
      <w:r w:rsidRPr="00BA3E5B">
        <w:rPr>
          <w:rFonts w:ascii="Times New Roman" w:eastAsia="Times New Roman" w:hAnsi="Times New Roman" w:cs="Times New Roman"/>
          <w:b/>
          <w:bCs/>
          <w:sz w:val="24"/>
          <w:szCs w:val="24"/>
        </w:rPr>
        <w:t>1 :</w:t>
      </w:r>
      <w:proofErr w:type="gramEnd"/>
    </w:p>
    <w:p w:rsidR="00BA3E5B" w:rsidRPr="00BA3E5B" w:rsidRDefault="00BA3E5B" w:rsidP="00BA3E5B">
      <w:pPr>
        <w:spacing w:before="100" w:beforeAutospacing="1" w:after="100" w:afterAutospacing="1" w:line="240" w:lineRule="auto"/>
        <w:ind w:right="150"/>
        <w:rPr>
          <w:rFonts w:ascii="Times New Roman" w:eastAsia="Times New Roman" w:hAnsi="Times New Roman" w:cs="Times New Roman"/>
          <w:sz w:val="24"/>
          <w:szCs w:val="24"/>
        </w:rPr>
      </w:pPr>
      <w:r w:rsidRPr="00BA3E5B">
        <w:rPr>
          <w:rFonts w:ascii="Times New Roman" w:eastAsia="Times New Roman" w:hAnsi="Times New Roman" w:cs="Times New Roman"/>
          <w:sz w:val="24"/>
          <w:szCs w:val="24"/>
        </w:rPr>
        <w:t xml:space="preserve">Ascertain whether your factory / establishment </w:t>
      </w:r>
      <w:proofErr w:type="gramStart"/>
      <w:r w:rsidRPr="00BA3E5B">
        <w:rPr>
          <w:rFonts w:ascii="Times New Roman" w:eastAsia="Times New Roman" w:hAnsi="Times New Roman" w:cs="Times New Roman"/>
          <w:sz w:val="24"/>
          <w:szCs w:val="24"/>
        </w:rPr>
        <w:t>is</w:t>
      </w:r>
      <w:proofErr w:type="gramEnd"/>
      <w:r w:rsidRPr="00BA3E5B">
        <w:rPr>
          <w:rFonts w:ascii="Times New Roman" w:eastAsia="Times New Roman" w:hAnsi="Times New Roman" w:cs="Times New Roman"/>
          <w:sz w:val="24"/>
          <w:szCs w:val="24"/>
        </w:rPr>
        <w:t xml:space="preserve"> situated within the area of implementation by ESIC (Implemented area). Regional Office, Sub Regional Office, Branch Offices, and Inspectorates Office of ESIC will guide you, on this matter, if contacted.</w:t>
      </w:r>
    </w:p>
    <w:p w:rsidR="00BA3E5B" w:rsidRPr="00BA3E5B" w:rsidRDefault="00BA3E5B" w:rsidP="00BA3E5B">
      <w:pPr>
        <w:spacing w:after="0" w:line="240" w:lineRule="auto"/>
        <w:rPr>
          <w:rFonts w:ascii="Times New Roman" w:eastAsia="Times New Roman" w:hAnsi="Times New Roman" w:cs="Times New Roman"/>
          <w:sz w:val="24"/>
          <w:szCs w:val="24"/>
        </w:rPr>
      </w:pPr>
      <w:proofErr w:type="gramStart"/>
      <w:r w:rsidRPr="00BA3E5B">
        <w:rPr>
          <w:rFonts w:ascii="Times New Roman" w:eastAsia="Times New Roman" w:hAnsi="Times New Roman" w:cs="Times New Roman"/>
          <w:b/>
          <w:bCs/>
          <w:sz w:val="24"/>
          <w:szCs w:val="24"/>
        </w:rPr>
        <w:t>Step 2.</w:t>
      </w:r>
      <w:proofErr w:type="gramEnd"/>
      <w:r w:rsidRPr="00BA3E5B">
        <w:rPr>
          <w:rFonts w:ascii="Times New Roman" w:eastAsia="Times New Roman" w:hAnsi="Times New Roman" w:cs="Times New Roman"/>
          <w:sz w:val="24"/>
          <w:szCs w:val="24"/>
        </w:rPr>
        <w:t xml:space="preserve"> </w:t>
      </w:r>
    </w:p>
    <w:p w:rsidR="00BA3E5B" w:rsidRPr="00BA3E5B" w:rsidRDefault="00BA3E5B" w:rsidP="00BA3E5B">
      <w:pPr>
        <w:spacing w:before="100" w:beforeAutospacing="1" w:after="100" w:afterAutospacing="1" w:line="240" w:lineRule="auto"/>
        <w:ind w:right="150"/>
        <w:rPr>
          <w:rFonts w:ascii="Times New Roman" w:eastAsia="Times New Roman" w:hAnsi="Times New Roman" w:cs="Times New Roman"/>
          <w:sz w:val="24"/>
          <w:szCs w:val="24"/>
        </w:rPr>
      </w:pPr>
      <w:r w:rsidRPr="00BA3E5B">
        <w:rPr>
          <w:rFonts w:ascii="Times New Roman" w:eastAsia="Times New Roman" w:hAnsi="Times New Roman" w:cs="Times New Roman"/>
          <w:sz w:val="24"/>
          <w:szCs w:val="24"/>
        </w:rPr>
        <w:t xml:space="preserve">It is statutory responsibility of the employer to get his factory registered under the ESI as per Section 2A of the Act, read with Regulation 10 B within 15 days of establishing or 15 days after the Act becomes applicable to the area in which the factory is situated. A declaration of registration in Form 01 (Employer’s Registration form) is to be submitted to the appropriate office (Regional Office, ESI </w:t>
      </w:r>
      <w:proofErr w:type="spellStart"/>
      <w:r w:rsidRPr="00BA3E5B">
        <w:rPr>
          <w:rFonts w:ascii="Times New Roman" w:eastAsia="Times New Roman" w:hAnsi="Times New Roman" w:cs="Times New Roman"/>
          <w:sz w:val="24"/>
          <w:szCs w:val="24"/>
        </w:rPr>
        <w:t>Corporation</w:t>
      </w:r>
      <w:proofErr w:type="gramStart"/>
      <w:r w:rsidRPr="00BA3E5B">
        <w:rPr>
          <w:rFonts w:ascii="Times New Roman" w:eastAsia="Times New Roman" w:hAnsi="Times New Roman" w:cs="Times New Roman"/>
          <w:sz w:val="24"/>
          <w:szCs w:val="24"/>
        </w:rPr>
        <w:t>,Chennai</w:t>
      </w:r>
      <w:proofErr w:type="spellEnd"/>
      <w:proofErr w:type="gramEnd"/>
      <w:r w:rsidRPr="00BA3E5B">
        <w:rPr>
          <w:rFonts w:ascii="Times New Roman" w:eastAsia="Times New Roman" w:hAnsi="Times New Roman" w:cs="Times New Roman"/>
          <w:sz w:val="24"/>
          <w:szCs w:val="24"/>
        </w:rPr>
        <w:t xml:space="preserve"> in your case) for the purpose.</w:t>
      </w:r>
    </w:p>
    <w:p w:rsidR="00BA3E5B" w:rsidRPr="00BA3E5B" w:rsidRDefault="00BA3E5B" w:rsidP="00BA3E5B">
      <w:pPr>
        <w:spacing w:after="0" w:line="240" w:lineRule="auto"/>
        <w:rPr>
          <w:rFonts w:ascii="Times New Roman" w:eastAsia="Times New Roman" w:hAnsi="Times New Roman" w:cs="Times New Roman"/>
          <w:sz w:val="24"/>
          <w:szCs w:val="24"/>
        </w:rPr>
      </w:pPr>
      <w:proofErr w:type="gramStart"/>
      <w:r w:rsidRPr="00BA3E5B">
        <w:rPr>
          <w:rFonts w:ascii="Times New Roman" w:eastAsia="Times New Roman" w:hAnsi="Times New Roman" w:cs="Times New Roman"/>
          <w:b/>
          <w:bCs/>
          <w:sz w:val="24"/>
          <w:szCs w:val="24"/>
        </w:rPr>
        <w:t>Step 3.</w:t>
      </w:r>
      <w:proofErr w:type="gramEnd"/>
      <w:r w:rsidRPr="00BA3E5B">
        <w:rPr>
          <w:rFonts w:ascii="Times New Roman" w:eastAsia="Times New Roman" w:hAnsi="Times New Roman" w:cs="Times New Roman"/>
          <w:b/>
          <w:bCs/>
          <w:sz w:val="24"/>
          <w:szCs w:val="24"/>
        </w:rPr>
        <w:t xml:space="preserve"> </w:t>
      </w:r>
    </w:p>
    <w:p w:rsidR="00BA3E5B" w:rsidRPr="00BA3E5B" w:rsidRDefault="00BA3E5B" w:rsidP="00BA3E5B">
      <w:pPr>
        <w:spacing w:before="100" w:beforeAutospacing="1" w:after="100" w:afterAutospacing="1" w:line="240" w:lineRule="auto"/>
        <w:ind w:right="150"/>
        <w:rPr>
          <w:rFonts w:ascii="Times New Roman" w:eastAsia="Times New Roman" w:hAnsi="Times New Roman" w:cs="Times New Roman"/>
          <w:sz w:val="24"/>
          <w:szCs w:val="24"/>
        </w:rPr>
      </w:pPr>
      <w:r w:rsidRPr="00BA3E5B">
        <w:rPr>
          <w:rFonts w:ascii="Times New Roman" w:eastAsia="Times New Roman" w:hAnsi="Times New Roman" w:cs="Times New Roman"/>
          <w:sz w:val="24"/>
          <w:szCs w:val="24"/>
        </w:rPr>
        <w:t>The Sub Regional Office will allot a specific code number in Form C-11, after examining the aspect of coverage. This number so allotted is very specific for the employer and the same has to be used in all correspondence with ESIC. The area Branch Office to which the particular employer attached is the “Appropriate Office” for “Registration of Employees”. List of Branch Offices and Dispensaries under the Coimbatore Sub Region is furnished in a separate Booklet.</w:t>
      </w:r>
    </w:p>
    <w:p w:rsidR="00BA3E5B" w:rsidRPr="00BA3E5B" w:rsidRDefault="00BA3E5B" w:rsidP="00BA3E5B">
      <w:pPr>
        <w:spacing w:after="240" w:line="240" w:lineRule="auto"/>
        <w:rPr>
          <w:rFonts w:ascii="Times New Roman" w:eastAsia="Times New Roman" w:hAnsi="Times New Roman" w:cs="Times New Roman"/>
          <w:sz w:val="24"/>
          <w:szCs w:val="24"/>
        </w:rPr>
      </w:pPr>
      <w:r w:rsidRPr="00BA3E5B">
        <w:rPr>
          <w:rFonts w:ascii="Times New Roman" w:eastAsia="Times New Roman" w:hAnsi="Times New Roman" w:cs="Times New Roman"/>
          <w:b/>
          <w:bCs/>
          <w:sz w:val="24"/>
          <w:szCs w:val="24"/>
        </w:rPr>
        <w:lastRenderedPageBreak/>
        <w:t>Sub Code Number</w:t>
      </w:r>
    </w:p>
    <w:p w:rsidR="00BA3E5B" w:rsidRPr="00BA3E5B" w:rsidRDefault="00BA3E5B" w:rsidP="00BA3E5B">
      <w:pPr>
        <w:spacing w:before="100" w:beforeAutospacing="1" w:after="100" w:afterAutospacing="1" w:line="240" w:lineRule="auto"/>
        <w:ind w:right="150"/>
        <w:rPr>
          <w:rFonts w:ascii="Times New Roman" w:eastAsia="Times New Roman" w:hAnsi="Times New Roman" w:cs="Times New Roman"/>
          <w:sz w:val="24"/>
          <w:szCs w:val="24"/>
        </w:rPr>
      </w:pPr>
      <w:r w:rsidRPr="00BA3E5B">
        <w:rPr>
          <w:rFonts w:ascii="Times New Roman" w:eastAsia="Times New Roman" w:hAnsi="Times New Roman" w:cs="Times New Roman"/>
          <w:sz w:val="24"/>
          <w:szCs w:val="24"/>
        </w:rPr>
        <w:t>There may be a case where the employer is having the main factory / establishment at one station and sub-unit, branch office, sales office or registered office at another station, either within the State or outside the State; In all such cases, on request of the employer to the Regional Office / Sub Regional Office concerned, Sub-Code number is allotted to each sub-unit, branch office, sales office and registered office.</w:t>
      </w: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985A41" w:rsidRPr="00985A41" w:rsidRDefault="00985A41" w:rsidP="00985A41">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985A41">
        <w:rPr>
          <w:rFonts w:ascii="Times New Roman" w:eastAsia="Times New Roman" w:hAnsi="Times New Roman" w:cs="Times New Roman"/>
          <w:b/>
          <w:bCs/>
          <w:sz w:val="27"/>
          <w:szCs w:val="27"/>
        </w:rPr>
        <w:t>EMPLOYEE REGISTRATION</w:t>
      </w:r>
    </w:p>
    <w:p w:rsidR="00985A41" w:rsidRPr="00985A41" w:rsidRDefault="00985A41" w:rsidP="00985A41">
      <w:pPr>
        <w:spacing w:before="100" w:beforeAutospacing="1" w:after="100" w:afterAutospacing="1" w:line="240" w:lineRule="auto"/>
        <w:ind w:right="150"/>
        <w:rPr>
          <w:rFonts w:ascii="Times New Roman" w:eastAsia="Times New Roman" w:hAnsi="Times New Roman" w:cs="Times New Roman"/>
          <w:sz w:val="24"/>
          <w:szCs w:val="24"/>
        </w:rPr>
      </w:pPr>
      <w:r w:rsidRPr="00985A41">
        <w:rPr>
          <w:rFonts w:ascii="Times New Roman" w:eastAsia="Times New Roman" w:hAnsi="Times New Roman" w:cs="Times New Roman"/>
          <w:sz w:val="24"/>
          <w:szCs w:val="24"/>
        </w:rPr>
        <w:t xml:space="preserve">For registration of employees coverable under the Scheme, the Employer shall submit Employees Declaration Form (Form 1) in respect of every individual employee </w:t>
      </w:r>
      <w:proofErr w:type="gramStart"/>
      <w:r w:rsidRPr="00985A41">
        <w:rPr>
          <w:rFonts w:ascii="Times New Roman" w:eastAsia="Times New Roman" w:hAnsi="Times New Roman" w:cs="Times New Roman"/>
          <w:sz w:val="24"/>
          <w:szCs w:val="24"/>
        </w:rPr>
        <w:t>separately .</w:t>
      </w:r>
      <w:proofErr w:type="gramEnd"/>
      <w:r w:rsidRPr="00985A41">
        <w:rPr>
          <w:rFonts w:ascii="Times New Roman" w:eastAsia="Times New Roman" w:hAnsi="Times New Roman" w:cs="Times New Roman"/>
          <w:sz w:val="24"/>
          <w:szCs w:val="24"/>
        </w:rPr>
        <w:t xml:space="preserve"> </w:t>
      </w:r>
    </w:p>
    <w:p w:rsidR="00985A41" w:rsidRPr="00985A41" w:rsidRDefault="00985A41" w:rsidP="00985A41">
      <w:pPr>
        <w:spacing w:before="100" w:beforeAutospacing="1" w:after="100" w:afterAutospacing="1" w:line="240" w:lineRule="auto"/>
        <w:rPr>
          <w:rFonts w:ascii="Times New Roman" w:eastAsia="Times New Roman" w:hAnsi="Times New Roman" w:cs="Times New Roman"/>
          <w:sz w:val="24"/>
          <w:szCs w:val="24"/>
        </w:rPr>
      </w:pPr>
      <w:proofErr w:type="gramStart"/>
      <w:r w:rsidRPr="00985A41">
        <w:rPr>
          <w:rFonts w:ascii="Times New Roman" w:eastAsia="Times New Roman" w:hAnsi="Times New Roman" w:cs="Times New Roman"/>
          <w:b/>
          <w:bCs/>
          <w:sz w:val="24"/>
          <w:szCs w:val="24"/>
        </w:rPr>
        <w:t>Procedure for Registering Employees</w:t>
      </w:r>
      <w:r w:rsidRPr="00985A41">
        <w:rPr>
          <w:rFonts w:ascii="Times New Roman" w:eastAsia="Times New Roman" w:hAnsi="Times New Roman" w:cs="Times New Roman"/>
          <w:b/>
          <w:bCs/>
          <w:sz w:val="24"/>
          <w:szCs w:val="24"/>
        </w:rPr>
        <w:br/>
      </w:r>
      <w:r w:rsidRPr="00985A41">
        <w:rPr>
          <w:rFonts w:ascii="Times New Roman" w:eastAsia="Times New Roman" w:hAnsi="Times New Roman" w:cs="Times New Roman"/>
          <w:b/>
          <w:bCs/>
          <w:sz w:val="24"/>
          <w:szCs w:val="24"/>
        </w:rPr>
        <w:br/>
        <w:t>Step 1.</w:t>
      </w:r>
      <w:proofErr w:type="gramEnd"/>
      <w:r w:rsidRPr="00985A41">
        <w:rPr>
          <w:rFonts w:ascii="Times New Roman" w:eastAsia="Times New Roman" w:hAnsi="Times New Roman" w:cs="Times New Roman"/>
          <w:b/>
          <w:bCs/>
          <w:sz w:val="24"/>
          <w:szCs w:val="24"/>
        </w:rPr>
        <w:t xml:space="preserve"> </w:t>
      </w:r>
    </w:p>
    <w:p w:rsidR="00985A41" w:rsidRPr="00985A41" w:rsidRDefault="00985A41" w:rsidP="00985A41">
      <w:pPr>
        <w:spacing w:before="100" w:beforeAutospacing="1" w:after="100" w:afterAutospacing="1" w:line="240" w:lineRule="auto"/>
        <w:ind w:right="150"/>
        <w:rPr>
          <w:rFonts w:ascii="Times New Roman" w:eastAsia="Times New Roman" w:hAnsi="Times New Roman" w:cs="Times New Roman"/>
          <w:sz w:val="24"/>
          <w:szCs w:val="24"/>
        </w:rPr>
      </w:pPr>
      <w:r w:rsidRPr="00985A41">
        <w:rPr>
          <w:rFonts w:ascii="Times New Roman" w:eastAsia="Times New Roman" w:hAnsi="Times New Roman" w:cs="Times New Roman"/>
          <w:sz w:val="24"/>
          <w:szCs w:val="24"/>
        </w:rPr>
        <w:t>The monthly wage limit for coverage would be such as prescribed by the Central Govt. vide Rule 50 of ESI (Central) Rules 1950. The existing wage ceiling is Rs.10000/- p.m. (with effect from 1.10.2006). All those persons employed for wages drawing an amount within the wage ceiling employed in clerical, manual, skilled, semi-skilled, unskilled without distinguishing casual, temporary, technical &amp; non-technical are to be covered. In respect of each of such employees a declaration (Form 1), duly filled in &amp; signed by the employee concerned and duly countersigned by the authorized signatory of the employer is to be forwarded to the appropriate Branch Office within 10 days of employment along with two copies of family photo.</w:t>
      </w:r>
    </w:p>
    <w:p w:rsidR="00985A41" w:rsidRPr="00985A41" w:rsidRDefault="00985A41" w:rsidP="00985A41">
      <w:pPr>
        <w:spacing w:after="0" w:line="240" w:lineRule="auto"/>
        <w:rPr>
          <w:rFonts w:ascii="Times New Roman" w:eastAsia="Times New Roman" w:hAnsi="Times New Roman" w:cs="Times New Roman"/>
          <w:sz w:val="24"/>
          <w:szCs w:val="24"/>
        </w:rPr>
      </w:pPr>
      <w:r w:rsidRPr="00985A41">
        <w:rPr>
          <w:rFonts w:ascii="Times New Roman" w:eastAsia="Times New Roman" w:hAnsi="Times New Roman" w:cs="Times New Roman"/>
          <w:sz w:val="24"/>
          <w:szCs w:val="24"/>
        </w:rPr>
        <w:br/>
      </w:r>
      <w:r w:rsidRPr="00985A41">
        <w:rPr>
          <w:rFonts w:ascii="Times New Roman" w:eastAsia="Times New Roman" w:hAnsi="Times New Roman" w:cs="Times New Roman"/>
          <w:sz w:val="24"/>
          <w:szCs w:val="24"/>
        </w:rPr>
        <w:br/>
      </w:r>
      <w:proofErr w:type="gramStart"/>
      <w:r w:rsidRPr="00985A41">
        <w:rPr>
          <w:rFonts w:ascii="Times New Roman" w:eastAsia="Times New Roman" w:hAnsi="Times New Roman" w:cs="Times New Roman"/>
          <w:b/>
          <w:bCs/>
          <w:sz w:val="24"/>
          <w:szCs w:val="24"/>
        </w:rPr>
        <w:t>Step 2.</w:t>
      </w:r>
      <w:proofErr w:type="gramEnd"/>
      <w:r w:rsidRPr="00985A41">
        <w:rPr>
          <w:rFonts w:ascii="Times New Roman" w:eastAsia="Times New Roman" w:hAnsi="Times New Roman" w:cs="Times New Roman"/>
          <w:b/>
          <w:bCs/>
          <w:sz w:val="24"/>
          <w:szCs w:val="24"/>
        </w:rPr>
        <w:t xml:space="preserve"> </w:t>
      </w:r>
    </w:p>
    <w:p w:rsidR="00985A41" w:rsidRPr="00985A41" w:rsidRDefault="00985A41" w:rsidP="00985A41">
      <w:pPr>
        <w:spacing w:before="100" w:beforeAutospacing="1" w:after="100" w:afterAutospacing="1" w:line="240" w:lineRule="auto"/>
        <w:ind w:right="150"/>
        <w:rPr>
          <w:rFonts w:ascii="Times New Roman" w:eastAsia="Times New Roman" w:hAnsi="Times New Roman" w:cs="Times New Roman"/>
          <w:sz w:val="24"/>
          <w:szCs w:val="24"/>
        </w:rPr>
      </w:pPr>
      <w:r w:rsidRPr="00985A41">
        <w:rPr>
          <w:rFonts w:ascii="Times New Roman" w:eastAsia="Times New Roman" w:hAnsi="Times New Roman" w:cs="Times New Roman"/>
          <w:sz w:val="24"/>
          <w:szCs w:val="24"/>
        </w:rPr>
        <w:t>Appropriate Branch Office shall allot Insurance Numbers, which are specific in favour of the individual employee, (Male &amp; Female employees will get separate series of Insurance Numbers) and forward to the employer, along with the Identity Card / Temporary Identity Card, Return of declaration forms etc. At the same time the office will also forward the Medical Record envelops of such Insured Persons to the respective dispensaries.</w:t>
      </w:r>
    </w:p>
    <w:p w:rsidR="00985A41" w:rsidRPr="00985A41" w:rsidRDefault="00985A41" w:rsidP="00985A41">
      <w:pPr>
        <w:spacing w:after="0" w:line="240" w:lineRule="auto"/>
        <w:rPr>
          <w:rFonts w:ascii="Times New Roman" w:eastAsia="Times New Roman" w:hAnsi="Times New Roman" w:cs="Times New Roman"/>
          <w:sz w:val="24"/>
          <w:szCs w:val="24"/>
        </w:rPr>
      </w:pPr>
      <w:r w:rsidRPr="00985A41">
        <w:rPr>
          <w:rFonts w:ascii="Times New Roman" w:eastAsia="Times New Roman" w:hAnsi="Times New Roman" w:cs="Times New Roman"/>
          <w:sz w:val="24"/>
          <w:szCs w:val="24"/>
        </w:rPr>
        <w:br/>
      </w:r>
      <w:r w:rsidRPr="00985A41">
        <w:rPr>
          <w:rFonts w:ascii="Times New Roman" w:eastAsia="Times New Roman" w:hAnsi="Times New Roman" w:cs="Times New Roman"/>
          <w:sz w:val="24"/>
          <w:szCs w:val="24"/>
        </w:rPr>
        <w:br/>
      </w:r>
      <w:r w:rsidRPr="00985A41">
        <w:rPr>
          <w:rFonts w:ascii="Times New Roman" w:eastAsia="Times New Roman" w:hAnsi="Times New Roman" w:cs="Times New Roman"/>
          <w:sz w:val="24"/>
          <w:szCs w:val="24"/>
        </w:rPr>
        <w:br/>
      </w:r>
      <w:proofErr w:type="gramStart"/>
      <w:r w:rsidRPr="00985A41">
        <w:rPr>
          <w:rFonts w:ascii="Times New Roman" w:eastAsia="Times New Roman" w:hAnsi="Times New Roman" w:cs="Times New Roman"/>
          <w:b/>
          <w:bCs/>
          <w:sz w:val="24"/>
          <w:szCs w:val="24"/>
        </w:rPr>
        <w:t>Step 3.</w:t>
      </w:r>
      <w:proofErr w:type="gramEnd"/>
      <w:r w:rsidRPr="00985A41">
        <w:rPr>
          <w:rFonts w:ascii="Times New Roman" w:eastAsia="Times New Roman" w:hAnsi="Times New Roman" w:cs="Times New Roman"/>
          <w:b/>
          <w:bCs/>
          <w:sz w:val="24"/>
          <w:szCs w:val="24"/>
        </w:rPr>
        <w:t xml:space="preserve"> </w:t>
      </w:r>
    </w:p>
    <w:p w:rsidR="00985A41" w:rsidRPr="00985A41" w:rsidRDefault="00985A41" w:rsidP="00985A41">
      <w:pPr>
        <w:spacing w:before="100" w:beforeAutospacing="1" w:after="100" w:afterAutospacing="1" w:line="240" w:lineRule="auto"/>
        <w:ind w:right="150"/>
        <w:rPr>
          <w:rFonts w:ascii="Times New Roman" w:eastAsia="Times New Roman" w:hAnsi="Times New Roman" w:cs="Times New Roman"/>
          <w:sz w:val="24"/>
          <w:szCs w:val="24"/>
        </w:rPr>
      </w:pPr>
      <w:r w:rsidRPr="00985A41">
        <w:rPr>
          <w:rFonts w:ascii="Times New Roman" w:eastAsia="Times New Roman" w:hAnsi="Times New Roman" w:cs="Times New Roman"/>
          <w:sz w:val="24"/>
          <w:szCs w:val="24"/>
        </w:rPr>
        <w:t>Distribute the Identity cards to individual, employees under due acknowledgement. It should be ensured that each employee signs on the card in the presence of the employer before issue of the card. Educate the employee on the benefits available under the Act &amp; how to claim the Medical Benefits and cash benefits whenever required.</w:t>
      </w:r>
    </w:p>
    <w:p w:rsidR="00985A41" w:rsidRDefault="00985A41" w:rsidP="00985A41">
      <w:pPr>
        <w:jc w:val="center"/>
        <w:rPr>
          <w:rFonts w:ascii="Arial Black" w:hAnsi="Arial Black"/>
          <w:sz w:val="20"/>
          <w:szCs w:val="20"/>
          <w:u w:val="single"/>
        </w:rPr>
      </w:pPr>
    </w:p>
    <w:p w:rsidR="00AF6F5F" w:rsidRDefault="00AF6F5F" w:rsidP="00985A41">
      <w:pPr>
        <w:jc w:val="center"/>
        <w:rPr>
          <w:rFonts w:ascii="Arial Black" w:hAnsi="Arial Black"/>
          <w:sz w:val="20"/>
          <w:szCs w:val="20"/>
          <w:u w:val="single"/>
        </w:rPr>
      </w:pPr>
    </w:p>
    <w:p w:rsidR="00BA3E5B" w:rsidRDefault="00BA3E5B" w:rsidP="00AF6F5F">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AF6F5F">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BA3E5B" w:rsidRDefault="00BA3E5B" w:rsidP="00AF6F5F">
      <w:pPr>
        <w:spacing w:before="100" w:beforeAutospacing="1" w:after="100" w:afterAutospacing="1" w:line="240" w:lineRule="auto"/>
        <w:jc w:val="center"/>
        <w:outlineLvl w:val="2"/>
        <w:rPr>
          <w:rFonts w:ascii="Times New Roman" w:eastAsia="Times New Roman" w:hAnsi="Times New Roman" w:cs="Times New Roman"/>
          <w:b/>
          <w:bCs/>
          <w:sz w:val="27"/>
          <w:szCs w:val="27"/>
        </w:rPr>
      </w:pPr>
    </w:p>
    <w:p w:rsidR="005B46C6" w:rsidRPr="005D4C30" w:rsidRDefault="005B46C6" w:rsidP="005D4C30">
      <w:pPr>
        <w:spacing w:before="100" w:beforeAutospacing="1" w:after="100" w:afterAutospacing="1" w:line="240" w:lineRule="auto"/>
        <w:ind w:left="720"/>
        <w:jc w:val="center"/>
        <w:rPr>
          <w:b/>
          <w:sz w:val="32"/>
          <w:szCs w:val="32"/>
          <w:u w:val="single"/>
        </w:rPr>
      </w:pPr>
      <w:r w:rsidRPr="005D4C30">
        <w:rPr>
          <w:b/>
          <w:sz w:val="32"/>
          <w:szCs w:val="32"/>
          <w:u w:val="single"/>
        </w:rPr>
        <w:t>Contribution</w:t>
      </w:r>
    </w:p>
    <w:p w:rsidR="005B46C6" w:rsidRDefault="005B46C6" w:rsidP="005B46C6">
      <w:r>
        <w:t>E.S.I. Scheme being contributory in nature, all the employees in the factories or establishments to which the Act applies shall be insured in a manner provided by the Act. The contribution payable to the Corporation in respect of an employee shall comprise of employer's contribution and employee's contribution at a specified rate. The rates are revised from time to time. Currently, the employee's contribution rate (</w:t>
      </w:r>
      <w:proofErr w:type="spellStart"/>
      <w:r>
        <w:t>w.e.f</w:t>
      </w:r>
      <w:proofErr w:type="spellEnd"/>
      <w:r>
        <w:t xml:space="preserve">. 1.1.97) is 1.75% of the wages and that of employer's is 4.75% of the wages paid/payable in respect of the employees in every wage period. Employees in receipt of a daily average wage </w:t>
      </w:r>
      <w:proofErr w:type="spellStart"/>
      <w:r>
        <w:t>upto</w:t>
      </w:r>
      <w:proofErr w:type="spellEnd"/>
      <w:r>
        <w:t xml:space="preserve"> Rs.100/- are exempted from payment of contribution. Employers will however contribute their own share in respect of these employees. </w:t>
      </w:r>
      <w:r>
        <w:br/>
        <w:t xml:space="preserve">Collection of Contribution </w:t>
      </w:r>
      <w:r>
        <w:br/>
        <w:t xml:space="preserve">An employer is liable to pay his contribution in respect of every employee and deduct </w:t>
      </w:r>
      <w:proofErr w:type="gramStart"/>
      <w:r>
        <w:t>employees</w:t>
      </w:r>
      <w:proofErr w:type="gramEnd"/>
      <w:r>
        <w:t xml:space="preserve"> contribution from wages bill and shall pay these contributions at the above specified rates to the Corporation within 21 days of the last day of the Calendar month in which the contributions fall due. The Corporation has authorized designated branches of the State Bank of India and some other banks to receive the payments on its behalf. </w:t>
      </w:r>
      <w:r>
        <w:br/>
        <w:t xml:space="preserve">Contribution Period and Benefit Period </w:t>
      </w:r>
      <w:r>
        <w:br/>
        <w:t xml:space="preserve">There are two contribution periods each of six months duration and two corresponding benefit periods also of six months duration as under. </w:t>
      </w:r>
      <w:r>
        <w:br/>
        <w:t xml:space="preserve">Contribution period Corresponding Cash Benefit period </w:t>
      </w:r>
    </w:p>
    <w:tbl>
      <w:tblPr>
        <w:tblW w:w="4000" w:type="pct"/>
        <w:tblCellSpacing w:w="0" w:type="dxa"/>
        <w:tblCellMar>
          <w:left w:w="0" w:type="dxa"/>
          <w:right w:w="0" w:type="dxa"/>
        </w:tblCellMar>
        <w:tblLook w:val="04A0"/>
      </w:tblPr>
      <w:tblGrid>
        <w:gridCol w:w="3670"/>
        <w:gridCol w:w="3671"/>
      </w:tblGrid>
      <w:tr w:rsidR="005B46C6" w:rsidTr="005B46C6">
        <w:trPr>
          <w:tblCellSpacing w:w="0" w:type="dxa"/>
        </w:trPr>
        <w:tc>
          <w:tcPr>
            <w:tcW w:w="2500" w:type="pct"/>
            <w:tcMar>
              <w:top w:w="0" w:type="dxa"/>
              <w:left w:w="150" w:type="dxa"/>
              <w:bottom w:w="0" w:type="dxa"/>
              <w:right w:w="0" w:type="dxa"/>
            </w:tcMar>
            <w:hideMark/>
          </w:tcPr>
          <w:p w:rsidR="005B46C6" w:rsidRDefault="005B46C6">
            <w:pPr>
              <w:rPr>
                <w:sz w:val="24"/>
                <w:szCs w:val="24"/>
              </w:rPr>
            </w:pPr>
            <w:r>
              <w:t>Contribution Period</w:t>
            </w:r>
          </w:p>
        </w:tc>
        <w:tc>
          <w:tcPr>
            <w:tcW w:w="0" w:type="auto"/>
            <w:tcMar>
              <w:top w:w="0" w:type="dxa"/>
              <w:left w:w="150" w:type="dxa"/>
              <w:bottom w:w="0" w:type="dxa"/>
              <w:right w:w="0" w:type="dxa"/>
            </w:tcMar>
            <w:hideMark/>
          </w:tcPr>
          <w:p w:rsidR="005B46C6" w:rsidRDefault="005B46C6">
            <w:pPr>
              <w:rPr>
                <w:sz w:val="24"/>
                <w:szCs w:val="24"/>
              </w:rPr>
            </w:pPr>
            <w:r>
              <w:t>Cash Benefit Period</w:t>
            </w:r>
          </w:p>
        </w:tc>
      </w:tr>
      <w:tr w:rsidR="005B46C6" w:rsidTr="005B46C6">
        <w:trPr>
          <w:tblCellSpacing w:w="0" w:type="dxa"/>
        </w:trPr>
        <w:tc>
          <w:tcPr>
            <w:tcW w:w="0" w:type="auto"/>
            <w:hideMark/>
          </w:tcPr>
          <w:p w:rsidR="005B46C6" w:rsidRDefault="005B46C6">
            <w:pPr>
              <w:rPr>
                <w:sz w:val="24"/>
                <w:szCs w:val="24"/>
              </w:rPr>
            </w:pPr>
            <w:r>
              <w:t>1st April to 30th Sept.</w:t>
            </w:r>
          </w:p>
        </w:tc>
        <w:tc>
          <w:tcPr>
            <w:tcW w:w="0" w:type="auto"/>
            <w:hideMark/>
          </w:tcPr>
          <w:p w:rsidR="005B46C6" w:rsidRDefault="005B46C6">
            <w:pPr>
              <w:rPr>
                <w:sz w:val="24"/>
                <w:szCs w:val="24"/>
              </w:rPr>
            </w:pPr>
            <w:r>
              <w:t>1st Jan of the following year to 30th June</w:t>
            </w:r>
          </w:p>
        </w:tc>
      </w:tr>
      <w:tr w:rsidR="005B46C6" w:rsidTr="005B46C6">
        <w:trPr>
          <w:tblCellSpacing w:w="0" w:type="dxa"/>
        </w:trPr>
        <w:tc>
          <w:tcPr>
            <w:tcW w:w="0" w:type="auto"/>
            <w:hideMark/>
          </w:tcPr>
          <w:p w:rsidR="005B46C6" w:rsidRDefault="005B46C6">
            <w:pPr>
              <w:rPr>
                <w:sz w:val="24"/>
                <w:szCs w:val="24"/>
              </w:rPr>
            </w:pPr>
            <w:r>
              <w:t>1st Oct to 31st March of the year following.</w:t>
            </w:r>
          </w:p>
        </w:tc>
        <w:tc>
          <w:tcPr>
            <w:tcW w:w="0" w:type="auto"/>
            <w:hideMark/>
          </w:tcPr>
          <w:p w:rsidR="005B46C6" w:rsidRDefault="005B46C6">
            <w:pPr>
              <w:rPr>
                <w:sz w:val="24"/>
                <w:szCs w:val="24"/>
              </w:rPr>
            </w:pPr>
            <w:r>
              <w:t>1st July to 31st December.</w:t>
            </w:r>
          </w:p>
        </w:tc>
      </w:tr>
    </w:tbl>
    <w:p w:rsidR="00553886" w:rsidRDefault="00553886" w:rsidP="00985A41">
      <w:pPr>
        <w:jc w:val="center"/>
        <w:rPr>
          <w:rFonts w:ascii="Arial Black" w:hAnsi="Arial Black"/>
          <w:sz w:val="20"/>
          <w:szCs w:val="20"/>
          <w:u w:val="single"/>
        </w:rPr>
      </w:pPr>
    </w:p>
    <w:p w:rsidR="005B46C6" w:rsidRDefault="005B46C6" w:rsidP="00985A41">
      <w:pPr>
        <w:jc w:val="center"/>
        <w:rPr>
          <w:rFonts w:ascii="Arial Black" w:hAnsi="Arial Black"/>
          <w:sz w:val="20"/>
          <w:szCs w:val="20"/>
          <w:u w:val="single"/>
        </w:rPr>
      </w:pPr>
    </w:p>
    <w:p w:rsidR="005B46C6" w:rsidRDefault="005B46C6" w:rsidP="00985A41">
      <w:pPr>
        <w:jc w:val="center"/>
        <w:rPr>
          <w:rFonts w:ascii="Arial Black" w:hAnsi="Arial Black"/>
          <w:sz w:val="20"/>
          <w:szCs w:val="20"/>
          <w:u w:val="single"/>
        </w:rPr>
      </w:pPr>
    </w:p>
    <w:p w:rsidR="005B46C6" w:rsidRDefault="005B46C6" w:rsidP="00985A41">
      <w:pPr>
        <w:jc w:val="center"/>
        <w:rPr>
          <w:rFonts w:ascii="Arial Black" w:hAnsi="Arial Black"/>
          <w:sz w:val="20"/>
          <w:szCs w:val="20"/>
          <w:u w:val="single"/>
        </w:rPr>
      </w:pPr>
    </w:p>
    <w:p w:rsidR="005B46C6" w:rsidRDefault="005B46C6" w:rsidP="00985A41">
      <w:pPr>
        <w:jc w:val="center"/>
        <w:rPr>
          <w:rFonts w:ascii="Arial Black" w:hAnsi="Arial Black"/>
          <w:sz w:val="20"/>
          <w:szCs w:val="20"/>
          <w:u w:val="single"/>
        </w:rPr>
      </w:pPr>
    </w:p>
    <w:p w:rsidR="005B46C6" w:rsidRDefault="005B46C6" w:rsidP="00985A41">
      <w:pPr>
        <w:jc w:val="center"/>
        <w:rPr>
          <w:rFonts w:ascii="Arial Black" w:hAnsi="Arial Black"/>
          <w:sz w:val="20"/>
          <w:szCs w:val="20"/>
          <w:u w:val="single"/>
        </w:rPr>
      </w:pPr>
    </w:p>
    <w:p w:rsidR="005B46C6" w:rsidRDefault="005B46C6" w:rsidP="00985A41">
      <w:pPr>
        <w:jc w:val="center"/>
        <w:rPr>
          <w:rFonts w:ascii="Arial Black" w:hAnsi="Arial Black"/>
          <w:sz w:val="20"/>
          <w:szCs w:val="20"/>
          <w:u w:val="single"/>
        </w:rPr>
      </w:pPr>
    </w:p>
    <w:p w:rsidR="005B46C6" w:rsidRDefault="005B46C6" w:rsidP="00985A41">
      <w:pPr>
        <w:jc w:val="center"/>
        <w:rPr>
          <w:rFonts w:ascii="Arial Black" w:hAnsi="Arial Black"/>
          <w:sz w:val="20"/>
          <w:szCs w:val="20"/>
          <w:u w:val="single"/>
        </w:rPr>
      </w:pPr>
    </w:p>
    <w:p w:rsidR="005B46C6" w:rsidRDefault="005B46C6" w:rsidP="00985A41">
      <w:pPr>
        <w:jc w:val="center"/>
        <w:rPr>
          <w:rFonts w:ascii="Arial Black" w:hAnsi="Arial Black"/>
          <w:sz w:val="20"/>
          <w:szCs w:val="20"/>
          <w:u w:val="single"/>
        </w:rPr>
      </w:pPr>
    </w:p>
    <w:p w:rsidR="005B46C6" w:rsidRDefault="005B46C6" w:rsidP="005B46C6">
      <w:pPr>
        <w:spacing w:before="100" w:beforeAutospacing="1" w:after="100" w:afterAutospacing="1" w:line="240" w:lineRule="auto"/>
        <w:outlineLvl w:val="2"/>
        <w:rPr>
          <w:rFonts w:ascii="Arial Black" w:hAnsi="Arial Black"/>
          <w:sz w:val="20"/>
          <w:szCs w:val="20"/>
          <w:u w:val="single"/>
        </w:rPr>
      </w:pPr>
    </w:p>
    <w:p w:rsidR="00553886" w:rsidRPr="00553886" w:rsidRDefault="00553886" w:rsidP="005B46C6">
      <w:pPr>
        <w:spacing w:before="100" w:beforeAutospacing="1" w:after="100" w:afterAutospacing="1" w:line="240" w:lineRule="auto"/>
        <w:outlineLvl w:val="2"/>
        <w:rPr>
          <w:rFonts w:ascii="Times New Roman" w:eastAsia="Times New Roman" w:hAnsi="Times New Roman" w:cs="Times New Roman"/>
          <w:b/>
          <w:bCs/>
          <w:sz w:val="27"/>
          <w:szCs w:val="27"/>
        </w:rPr>
      </w:pPr>
      <w:r w:rsidRPr="00553886">
        <w:rPr>
          <w:rFonts w:ascii="Times New Roman" w:eastAsia="Times New Roman" w:hAnsi="Times New Roman" w:cs="Times New Roman"/>
          <w:b/>
          <w:bCs/>
          <w:sz w:val="27"/>
          <w:szCs w:val="27"/>
        </w:rPr>
        <w:t xml:space="preserve">INSPECTION POLICY </w:t>
      </w:r>
    </w:p>
    <w:tbl>
      <w:tblPr>
        <w:tblW w:w="4900" w:type="pct"/>
        <w:tblCellSpacing w:w="15" w:type="dxa"/>
        <w:tblCellMar>
          <w:left w:w="0" w:type="dxa"/>
          <w:right w:w="0" w:type="dxa"/>
        </w:tblCellMar>
        <w:tblLook w:val="04A0"/>
      </w:tblPr>
      <w:tblGrid>
        <w:gridCol w:w="8904"/>
      </w:tblGrid>
      <w:tr w:rsidR="00553886" w:rsidRPr="00553886" w:rsidTr="00553886">
        <w:trPr>
          <w:tblCellSpacing w:w="15" w:type="dxa"/>
        </w:trPr>
        <w:tc>
          <w:tcPr>
            <w:tcW w:w="0" w:type="auto"/>
            <w:vAlign w:val="center"/>
            <w:hideMark/>
          </w:tcPr>
          <w:p w:rsidR="00553886" w:rsidRPr="00553886" w:rsidRDefault="00553886" w:rsidP="00553886">
            <w:p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In order to ensure proper compliance of the provision of the ESI Act, 1948, inspection of factories and establishments has become one of the most important </w:t>
            </w:r>
            <w:proofErr w:type="gramStart"/>
            <w:r w:rsidRPr="00553886">
              <w:rPr>
                <w:rFonts w:ascii="Times New Roman" w:eastAsia="Times New Roman" w:hAnsi="Times New Roman" w:cs="Times New Roman"/>
                <w:sz w:val="24"/>
                <w:szCs w:val="24"/>
              </w:rPr>
              <w:t>responsibility</w:t>
            </w:r>
            <w:proofErr w:type="gramEnd"/>
            <w:r w:rsidRPr="00553886">
              <w:rPr>
                <w:rFonts w:ascii="Times New Roman" w:eastAsia="Times New Roman" w:hAnsi="Times New Roman" w:cs="Times New Roman"/>
                <w:sz w:val="24"/>
                <w:szCs w:val="24"/>
              </w:rPr>
              <w:t xml:space="preserve"> of the ESI Corporation. Under the enabling provisions of the ESI Act, Employers' are expected to fully co-operate with inspecting authorities, i.e. Insurance Inspector or any other authorised officer(s) of the Corporation appointed under Section 45 of the Act or any other officers of the Corporation as mentioned under Regulation 102 of the ESI General Regulations. Employers' will facilitate Inspecting Officers the lawful discharge of their duties and provide full co-operation in collection of all essential information related to coverage, payment of contributions, maintenance of ESI records etc.</w:t>
            </w:r>
            <w:r w:rsidRPr="00553886">
              <w:rPr>
                <w:rFonts w:ascii="Times New Roman" w:eastAsia="Times New Roman" w:hAnsi="Times New Roman" w:cs="Times New Roman"/>
                <w:sz w:val="24"/>
                <w:szCs w:val="24"/>
              </w:rPr>
              <w:br/>
              <w:t>The ESI Inspector or any other authorised officer normally sends advance intimation regarding the inspection of records of a factory or an establishment in his area of operation. On such occasions, the essential records and documents are to be kept ready for inspection and produced on demand before the inspecting authority.</w:t>
            </w:r>
            <w:r w:rsidRPr="00553886">
              <w:rPr>
                <w:rFonts w:ascii="Times New Roman" w:eastAsia="Times New Roman" w:hAnsi="Times New Roman" w:cs="Times New Roman"/>
                <w:sz w:val="24"/>
                <w:szCs w:val="24"/>
              </w:rPr>
              <w:br/>
              <w:t>If any labour is engaged either directly or through contractor for carrying out the construction work/ repair and maintenance of the premises/ machinery etc. within the covered premises, the record thereof is also required to be produced before the Inspector as contributions are payable on the labour component. The responsibility for payment of contributions rests with the Principal Employer.</w:t>
            </w:r>
            <w:r w:rsidRPr="00553886">
              <w:rPr>
                <w:rFonts w:ascii="Times New Roman" w:eastAsia="Times New Roman" w:hAnsi="Times New Roman" w:cs="Times New Roman"/>
                <w:sz w:val="24"/>
                <w:szCs w:val="24"/>
              </w:rPr>
              <w:br/>
            </w:r>
            <w:r w:rsidRPr="00553886">
              <w:rPr>
                <w:rFonts w:ascii="Times New Roman" w:eastAsia="Times New Roman" w:hAnsi="Times New Roman" w:cs="Times New Roman"/>
                <w:sz w:val="24"/>
                <w:szCs w:val="24"/>
              </w:rPr>
              <w:br/>
            </w:r>
            <w:r w:rsidRPr="00553886">
              <w:rPr>
                <w:rFonts w:ascii="Times New Roman" w:eastAsia="Times New Roman" w:hAnsi="Times New Roman" w:cs="Times New Roman"/>
                <w:b/>
                <w:bCs/>
                <w:sz w:val="24"/>
                <w:szCs w:val="24"/>
              </w:rPr>
              <w:t>Inspections records to be produced</w:t>
            </w:r>
            <w:r w:rsidRPr="00553886">
              <w:rPr>
                <w:rFonts w:ascii="Times New Roman" w:eastAsia="Times New Roman" w:hAnsi="Times New Roman" w:cs="Times New Roman"/>
                <w:sz w:val="24"/>
                <w:szCs w:val="24"/>
              </w:rPr>
              <w:t xml:space="preserve"> </w:t>
            </w:r>
          </w:p>
          <w:p w:rsidR="00553886" w:rsidRPr="00553886" w:rsidRDefault="00171BC0" w:rsidP="00553886">
            <w:pPr>
              <w:spacing w:before="100" w:beforeAutospacing="1" w:after="100" w:afterAutospacing="1" w:line="240" w:lineRule="auto"/>
              <w:rPr>
                <w:rFonts w:ascii="Times New Roman" w:eastAsia="Times New Roman" w:hAnsi="Times New Roman" w:cs="Times New Roman"/>
                <w:sz w:val="24"/>
                <w:szCs w:val="24"/>
              </w:rPr>
            </w:pPr>
            <w:hyperlink r:id="rId5" w:tgtFrame="_blank" w:history="1">
              <w:r w:rsidR="00553886" w:rsidRPr="00553886">
                <w:rPr>
                  <w:rFonts w:ascii="Times New Roman" w:eastAsia="Times New Roman" w:hAnsi="Times New Roman" w:cs="Times New Roman"/>
                  <w:b/>
                  <w:bCs/>
                  <w:color w:val="990000"/>
                  <w:sz w:val="24"/>
                  <w:szCs w:val="24"/>
                  <w:u w:val="single"/>
                </w:rPr>
                <w:t>INSPECTION</w:t>
              </w:r>
            </w:hyperlink>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Attendance Registers(s)/Muster Roll(s) </w:t>
            </w:r>
            <w:r w:rsidRPr="00553886">
              <w:rPr>
                <w:rFonts w:ascii="Times New Roman" w:eastAsia="Times New Roman" w:hAnsi="Times New Roman" w:cs="Times New Roman"/>
                <w:sz w:val="24"/>
                <w:szCs w:val="24"/>
              </w:rPr>
              <w:br/>
              <w:t xml:space="preserve">in respect of all Employees' including those employed through contractors </w:t>
            </w:r>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Wages register </w:t>
            </w:r>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Cash Book /Bank Book </w:t>
            </w:r>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Accounts Books including Ledgers with profit and loss account, balance sheet, bills &amp; vouchers </w:t>
            </w:r>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Employees'' Register (Form 7) </w:t>
            </w:r>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Accident Book </w:t>
            </w:r>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Returns of contribution (Form 6) </w:t>
            </w:r>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Returns of declaration forms (Form 3) </w:t>
            </w:r>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Copies of </w:t>
            </w:r>
            <w:proofErr w:type="spellStart"/>
            <w:r w:rsidRPr="00553886">
              <w:rPr>
                <w:rFonts w:ascii="Times New Roman" w:eastAsia="Times New Roman" w:hAnsi="Times New Roman" w:cs="Times New Roman"/>
                <w:sz w:val="24"/>
                <w:szCs w:val="24"/>
              </w:rPr>
              <w:t>challan</w:t>
            </w:r>
            <w:proofErr w:type="spellEnd"/>
            <w:r w:rsidRPr="00553886">
              <w:rPr>
                <w:rFonts w:ascii="Times New Roman" w:eastAsia="Times New Roman" w:hAnsi="Times New Roman" w:cs="Times New Roman"/>
                <w:sz w:val="24"/>
                <w:szCs w:val="24"/>
              </w:rPr>
              <w:t xml:space="preserve"> </w:t>
            </w:r>
          </w:p>
          <w:p w:rsidR="00553886" w:rsidRPr="00553886" w:rsidRDefault="00553886" w:rsidP="0055388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53886">
              <w:rPr>
                <w:rFonts w:ascii="Times New Roman" w:eastAsia="Times New Roman" w:hAnsi="Times New Roman" w:cs="Times New Roman"/>
                <w:sz w:val="24"/>
                <w:szCs w:val="24"/>
              </w:rPr>
              <w:t xml:space="preserve">Inspection book </w:t>
            </w:r>
          </w:p>
        </w:tc>
      </w:tr>
    </w:tbl>
    <w:p w:rsidR="00553886" w:rsidRPr="00985A41" w:rsidRDefault="00553886" w:rsidP="00985A41">
      <w:pPr>
        <w:jc w:val="center"/>
        <w:rPr>
          <w:rFonts w:ascii="Arial Black" w:hAnsi="Arial Black"/>
          <w:sz w:val="20"/>
          <w:szCs w:val="20"/>
          <w:u w:val="single"/>
        </w:rPr>
      </w:pPr>
    </w:p>
    <w:sectPr w:rsidR="00553886" w:rsidRPr="00985A41" w:rsidSect="00FF500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F4D34"/>
    <w:multiLevelType w:val="hybridMultilevel"/>
    <w:tmpl w:val="929A9DB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4F8272C"/>
    <w:multiLevelType w:val="multilevel"/>
    <w:tmpl w:val="19EE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AE4C75"/>
    <w:multiLevelType w:val="multilevel"/>
    <w:tmpl w:val="C0A64A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790056"/>
    <w:multiLevelType w:val="multilevel"/>
    <w:tmpl w:val="39B6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C0FD7"/>
    <w:rsid w:val="00171BC0"/>
    <w:rsid w:val="002C0FD7"/>
    <w:rsid w:val="00553886"/>
    <w:rsid w:val="005B46C6"/>
    <w:rsid w:val="005D4C30"/>
    <w:rsid w:val="00985A41"/>
    <w:rsid w:val="00AF6F5F"/>
    <w:rsid w:val="00BA3E5B"/>
    <w:rsid w:val="00CC6329"/>
    <w:rsid w:val="00F27985"/>
    <w:rsid w:val="00FF500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000"/>
  </w:style>
  <w:style w:type="paragraph" w:styleId="Heading2">
    <w:name w:val="heading 2"/>
    <w:basedOn w:val="Normal"/>
    <w:next w:val="Normal"/>
    <w:link w:val="Heading2Char"/>
    <w:uiPriority w:val="9"/>
    <w:unhideWhenUsed/>
    <w:qFormat/>
    <w:rsid w:val="005B46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85A4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0FD7"/>
    <w:pPr>
      <w:ind w:left="720"/>
      <w:contextualSpacing/>
    </w:pPr>
  </w:style>
  <w:style w:type="character" w:customStyle="1" w:styleId="Heading3Char">
    <w:name w:val="Heading 3 Char"/>
    <w:basedOn w:val="DefaultParagraphFont"/>
    <w:link w:val="Heading3"/>
    <w:uiPriority w:val="9"/>
    <w:rsid w:val="00985A4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85A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5A41"/>
    <w:rPr>
      <w:b/>
      <w:bCs/>
    </w:rPr>
  </w:style>
  <w:style w:type="character" w:customStyle="1" w:styleId="Heading2Char">
    <w:name w:val="Heading 2 Char"/>
    <w:basedOn w:val="DefaultParagraphFont"/>
    <w:link w:val="Heading2"/>
    <w:uiPriority w:val="9"/>
    <w:rsid w:val="005B46C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5B46C6"/>
    <w:rPr>
      <w:color w:val="0000FF"/>
      <w:u w:val="single"/>
    </w:rPr>
  </w:style>
  <w:style w:type="paragraph" w:styleId="BalloonText">
    <w:name w:val="Balloon Text"/>
    <w:basedOn w:val="Normal"/>
    <w:link w:val="BalloonTextChar"/>
    <w:uiPriority w:val="99"/>
    <w:semiHidden/>
    <w:unhideWhenUsed/>
    <w:rsid w:val="005B46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6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2020534">
      <w:bodyDiv w:val="1"/>
      <w:marLeft w:val="0"/>
      <w:marRight w:val="0"/>
      <w:marTop w:val="0"/>
      <w:marBottom w:val="0"/>
      <w:divBdr>
        <w:top w:val="none" w:sz="0" w:space="0" w:color="auto"/>
        <w:left w:val="none" w:sz="0" w:space="0" w:color="auto"/>
        <w:bottom w:val="none" w:sz="0" w:space="0" w:color="auto"/>
        <w:right w:val="none" w:sz="0" w:space="0" w:color="auto"/>
      </w:divBdr>
      <w:divsChild>
        <w:div w:id="1502351879">
          <w:marLeft w:val="0"/>
          <w:marRight w:val="0"/>
          <w:marTop w:val="0"/>
          <w:marBottom w:val="0"/>
          <w:divBdr>
            <w:top w:val="none" w:sz="0" w:space="0" w:color="auto"/>
            <w:left w:val="none" w:sz="0" w:space="0" w:color="auto"/>
            <w:bottom w:val="none" w:sz="0" w:space="0" w:color="auto"/>
            <w:right w:val="none" w:sz="0" w:space="0" w:color="auto"/>
          </w:divBdr>
          <w:divsChild>
            <w:div w:id="102499711">
              <w:marLeft w:val="0"/>
              <w:marRight w:val="0"/>
              <w:marTop w:val="0"/>
              <w:marBottom w:val="0"/>
              <w:divBdr>
                <w:top w:val="none" w:sz="0" w:space="0" w:color="auto"/>
                <w:left w:val="none" w:sz="0" w:space="0" w:color="auto"/>
                <w:bottom w:val="none" w:sz="0" w:space="0" w:color="auto"/>
                <w:right w:val="none" w:sz="0" w:space="0" w:color="auto"/>
              </w:divBdr>
            </w:div>
            <w:div w:id="794908413">
              <w:marLeft w:val="0"/>
              <w:marRight w:val="0"/>
              <w:marTop w:val="0"/>
              <w:marBottom w:val="0"/>
              <w:divBdr>
                <w:top w:val="none" w:sz="0" w:space="0" w:color="auto"/>
                <w:left w:val="none" w:sz="0" w:space="0" w:color="auto"/>
                <w:bottom w:val="none" w:sz="0" w:space="0" w:color="auto"/>
                <w:right w:val="none" w:sz="0" w:space="0" w:color="auto"/>
              </w:divBdr>
              <w:divsChild>
                <w:div w:id="201136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90128">
          <w:marLeft w:val="0"/>
          <w:marRight w:val="0"/>
          <w:marTop w:val="0"/>
          <w:marBottom w:val="0"/>
          <w:divBdr>
            <w:top w:val="none" w:sz="0" w:space="0" w:color="auto"/>
            <w:left w:val="none" w:sz="0" w:space="0" w:color="auto"/>
            <w:bottom w:val="none" w:sz="0" w:space="0" w:color="auto"/>
            <w:right w:val="none" w:sz="0" w:space="0" w:color="auto"/>
          </w:divBdr>
          <w:divsChild>
            <w:div w:id="733747032">
              <w:marLeft w:val="0"/>
              <w:marRight w:val="0"/>
              <w:marTop w:val="0"/>
              <w:marBottom w:val="0"/>
              <w:divBdr>
                <w:top w:val="none" w:sz="0" w:space="0" w:color="auto"/>
                <w:left w:val="none" w:sz="0" w:space="0" w:color="auto"/>
                <w:bottom w:val="none" w:sz="0" w:space="0" w:color="auto"/>
                <w:right w:val="none" w:sz="0" w:space="0" w:color="auto"/>
              </w:divBdr>
              <w:divsChild>
                <w:div w:id="2837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899834">
      <w:bodyDiv w:val="1"/>
      <w:marLeft w:val="0"/>
      <w:marRight w:val="0"/>
      <w:marTop w:val="0"/>
      <w:marBottom w:val="0"/>
      <w:divBdr>
        <w:top w:val="none" w:sz="0" w:space="0" w:color="auto"/>
        <w:left w:val="none" w:sz="0" w:space="0" w:color="auto"/>
        <w:bottom w:val="none" w:sz="0" w:space="0" w:color="auto"/>
        <w:right w:val="none" w:sz="0" w:space="0" w:color="auto"/>
      </w:divBdr>
    </w:div>
    <w:div w:id="1299140079">
      <w:bodyDiv w:val="1"/>
      <w:marLeft w:val="0"/>
      <w:marRight w:val="0"/>
      <w:marTop w:val="0"/>
      <w:marBottom w:val="0"/>
      <w:divBdr>
        <w:top w:val="none" w:sz="0" w:space="0" w:color="auto"/>
        <w:left w:val="none" w:sz="0" w:space="0" w:color="auto"/>
        <w:bottom w:val="none" w:sz="0" w:space="0" w:color="auto"/>
        <w:right w:val="none" w:sz="0" w:space="0" w:color="auto"/>
      </w:divBdr>
      <w:divsChild>
        <w:div w:id="2072577142">
          <w:marLeft w:val="0"/>
          <w:marRight w:val="0"/>
          <w:marTop w:val="0"/>
          <w:marBottom w:val="200"/>
          <w:divBdr>
            <w:top w:val="none" w:sz="0" w:space="0" w:color="auto"/>
            <w:left w:val="none" w:sz="0" w:space="0" w:color="auto"/>
            <w:bottom w:val="none" w:sz="0" w:space="0" w:color="auto"/>
            <w:right w:val="none" w:sz="0" w:space="0" w:color="auto"/>
          </w:divBdr>
        </w:div>
        <w:div w:id="564921135">
          <w:marLeft w:val="0"/>
          <w:marRight w:val="0"/>
          <w:marTop w:val="0"/>
          <w:marBottom w:val="0"/>
          <w:divBdr>
            <w:top w:val="none" w:sz="0" w:space="0" w:color="auto"/>
            <w:left w:val="none" w:sz="0" w:space="0" w:color="auto"/>
            <w:bottom w:val="none" w:sz="0" w:space="0" w:color="auto"/>
            <w:right w:val="none" w:sz="0" w:space="0" w:color="auto"/>
          </w:divBdr>
        </w:div>
        <w:div w:id="791360981">
          <w:marLeft w:val="0"/>
          <w:marRight w:val="0"/>
          <w:marTop w:val="0"/>
          <w:marBottom w:val="0"/>
          <w:divBdr>
            <w:top w:val="none" w:sz="0" w:space="0" w:color="auto"/>
            <w:left w:val="none" w:sz="0" w:space="0" w:color="auto"/>
            <w:bottom w:val="none" w:sz="0" w:space="0" w:color="auto"/>
            <w:right w:val="none" w:sz="0" w:space="0" w:color="auto"/>
          </w:divBdr>
        </w:div>
        <w:div w:id="1421753057">
          <w:marLeft w:val="0"/>
          <w:marRight w:val="0"/>
          <w:marTop w:val="0"/>
          <w:marBottom w:val="0"/>
          <w:divBdr>
            <w:top w:val="none" w:sz="0" w:space="0" w:color="auto"/>
            <w:left w:val="none" w:sz="0" w:space="0" w:color="auto"/>
            <w:bottom w:val="none" w:sz="0" w:space="0" w:color="auto"/>
            <w:right w:val="none" w:sz="0" w:space="0" w:color="auto"/>
          </w:divBdr>
        </w:div>
        <w:div w:id="1677998484">
          <w:marLeft w:val="0"/>
          <w:marRight w:val="0"/>
          <w:marTop w:val="0"/>
          <w:marBottom w:val="0"/>
          <w:divBdr>
            <w:top w:val="none" w:sz="0" w:space="0" w:color="auto"/>
            <w:left w:val="none" w:sz="0" w:space="0" w:color="auto"/>
            <w:bottom w:val="none" w:sz="0" w:space="0" w:color="auto"/>
            <w:right w:val="none" w:sz="0" w:space="0" w:color="auto"/>
          </w:divBdr>
        </w:div>
        <w:div w:id="2128162374">
          <w:marLeft w:val="0"/>
          <w:marRight w:val="0"/>
          <w:marTop w:val="0"/>
          <w:marBottom w:val="0"/>
          <w:divBdr>
            <w:top w:val="none" w:sz="0" w:space="0" w:color="auto"/>
            <w:left w:val="none" w:sz="0" w:space="0" w:color="auto"/>
            <w:bottom w:val="none" w:sz="0" w:space="0" w:color="auto"/>
            <w:right w:val="none" w:sz="0" w:space="0" w:color="auto"/>
          </w:divBdr>
        </w:div>
        <w:div w:id="1521360969">
          <w:marLeft w:val="0"/>
          <w:marRight w:val="0"/>
          <w:marTop w:val="0"/>
          <w:marBottom w:val="0"/>
          <w:divBdr>
            <w:top w:val="none" w:sz="0" w:space="0" w:color="auto"/>
            <w:left w:val="none" w:sz="0" w:space="0" w:color="auto"/>
            <w:bottom w:val="none" w:sz="0" w:space="0" w:color="auto"/>
            <w:right w:val="none" w:sz="0" w:space="0" w:color="auto"/>
          </w:divBdr>
        </w:div>
        <w:div w:id="537281906">
          <w:marLeft w:val="0"/>
          <w:marRight w:val="0"/>
          <w:marTop w:val="0"/>
          <w:marBottom w:val="0"/>
          <w:divBdr>
            <w:top w:val="none" w:sz="0" w:space="0" w:color="auto"/>
            <w:left w:val="none" w:sz="0" w:space="0" w:color="auto"/>
            <w:bottom w:val="none" w:sz="0" w:space="0" w:color="auto"/>
            <w:right w:val="none" w:sz="0" w:space="0" w:color="auto"/>
          </w:divBdr>
        </w:div>
        <w:div w:id="1114792873">
          <w:marLeft w:val="0"/>
          <w:marRight w:val="0"/>
          <w:marTop w:val="0"/>
          <w:marBottom w:val="0"/>
          <w:divBdr>
            <w:top w:val="none" w:sz="0" w:space="0" w:color="auto"/>
            <w:left w:val="none" w:sz="0" w:space="0" w:color="auto"/>
            <w:bottom w:val="none" w:sz="0" w:space="0" w:color="auto"/>
            <w:right w:val="none" w:sz="0" w:space="0" w:color="auto"/>
          </w:divBdr>
        </w:div>
        <w:div w:id="2065398740">
          <w:marLeft w:val="0"/>
          <w:marRight w:val="0"/>
          <w:marTop w:val="0"/>
          <w:marBottom w:val="0"/>
          <w:divBdr>
            <w:top w:val="none" w:sz="0" w:space="0" w:color="auto"/>
            <w:left w:val="none" w:sz="0" w:space="0" w:color="auto"/>
            <w:bottom w:val="none" w:sz="0" w:space="0" w:color="auto"/>
            <w:right w:val="none" w:sz="0" w:space="0" w:color="auto"/>
          </w:divBdr>
        </w:div>
        <w:div w:id="742217737">
          <w:marLeft w:val="0"/>
          <w:marRight w:val="0"/>
          <w:marTop w:val="0"/>
          <w:marBottom w:val="0"/>
          <w:divBdr>
            <w:top w:val="none" w:sz="0" w:space="0" w:color="auto"/>
            <w:left w:val="none" w:sz="0" w:space="0" w:color="auto"/>
            <w:bottom w:val="none" w:sz="0" w:space="0" w:color="auto"/>
            <w:right w:val="none" w:sz="0" w:space="0" w:color="auto"/>
          </w:divBdr>
        </w:div>
        <w:div w:id="45154614">
          <w:marLeft w:val="0"/>
          <w:marRight w:val="0"/>
          <w:marTop w:val="0"/>
          <w:marBottom w:val="0"/>
          <w:divBdr>
            <w:top w:val="none" w:sz="0" w:space="0" w:color="auto"/>
            <w:left w:val="none" w:sz="0" w:space="0" w:color="auto"/>
            <w:bottom w:val="none" w:sz="0" w:space="0" w:color="auto"/>
            <w:right w:val="none" w:sz="0" w:space="0" w:color="auto"/>
          </w:divBdr>
        </w:div>
        <w:div w:id="1933665408">
          <w:marLeft w:val="0"/>
          <w:marRight w:val="0"/>
          <w:marTop w:val="0"/>
          <w:marBottom w:val="0"/>
          <w:divBdr>
            <w:top w:val="none" w:sz="0" w:space="0" w:color="auto"/>
            <w:left w:val="none" w:sz="0" w:space="0" w:color="auto"/>
            <w:bottom w:val="none" w:sz="0" w:space="0" w:color="auto"/>
            <w:right w:val="none" w:sz="0" w:space="0" w:color="auto"/>
          </w:divBdr>
        </w:div>
        <w:div w:id="734280496">
          <w:marLeft w:val="0"/>
          <w:marRight w:val="0"/>
          <w:marTop w:val="0"/>
          <w:marBottom w:val="0"/>
          <w:divBdr>
            <w:top w:val="none" w:sz="0" w:space="0" w:color="auto"/>
            <w:left w:val="none" w:sz="0" w:space="0" w:color="auto"/>
            <w:bottom w:val="none" w:sz="0" w:space="0" w:color="auto"/>
            <w:right w:val="none" w:sz="0" w:space="0" w:color="auto"/>
          </w:divBdr>
        </w:div>
        <w:div w:id="798064111">
          <w:marLeft w:val="0"/>
          <w:marRight w:val="0"/>
          <w:marTop w:val="0"/>
          <w:marBottom w:val="0"/>
          <w:divBdr>
            <w:top w:val="none" w:sz="0" w:space="0" w:color="auto"/>
            <w:left w:val="none" w:sz="0" w:space="0" w:color="auto"/>
            <w:bottom w:val="none" w:sz="0" w:space="0" w:color="auto"/>
            <w:right w:val="none" w:sz="0" w:space="0" w:color="auto"/>
          </w:divBdr>
        </w:div>
        <w:div w:id="1839954016">
          <w:marLeft w:val="0"/>
          <w:marRight w:val="0"/>
          <w:marTop w:val="0"/>
          <w:marBottom w:val="0"/>
          <w:divBdr>
            <w:top w:val="none" w:sz="0" w:space="0" w:color="auto"/>
            <w:left w:val="none" w:sz="0" w:space="0" w:color="auto"/>
            <w:bottom w:val="none" w:sz="0" w:space="0" w:color="auto"/>
            <w:right w:val="none" w:sz="0" w:space="0" w:color="auto"/>
          </w:divBdr>
        </w:div>
        <w:div w:id="427116810">
          <w:marLeft w:val="0"/>
          <w:marRight w:val="0"/>
          <w:marTop w:val="0"/>
          <w:marBottom w:val="0"/>
          <w:divBdr>
            <w:top w:val="none" w:sz="0" w:space="0" w:color="auto"/>
            <w:left w:val="none" w:sz="0" w:space="0" w:color="auto"/>
            <w:bottom w:val="none" w:sz="0" w:space="0" w:color="auto"/>
            <w:right w:val="none" w:sz="0" w:space="0" w:color="auto"/>
          </w:divBdr>
        </w:div>
        <w:div w:id="256014296">
          <w:marLeft w:val="0"/>
          <w:marRight w:val="0"/>
          <w:marTop w:val="0"/>
          <w:marBottom w:val="0"/>
          <w:divBdr>
            <w:top w:val="none" w:sz="0" w:space="0" w:color="auto"/>
            <w:left w:val="none" w:sz="0" w:space="0" w:color="auto"/>
            <w:bottom w:val="none" w:sz="0" w:space="0" w:color="auto"/>
            <w:right w:val="none" w:sz="0" w:space="0" w:color="auto"/>
          </w:divBdr>
        </w:div>
        <w:div w:id="1065420581">
          <w:marLeft w:val="0"/>
          <w:marRight w:val="0"/>
          <w:marTop w:val="0"/>
          <w:marBottom w:val="0"/>
          <w:divBdr>
            <w:top w:val="none" w:sz="0" w:space="0" w:color="auto"/>
            <w:left w:val="none" w:sz="0" w:space="0" w:color="auto"/>
            <w:bottom w:val="none" w:sz="0" w:space="0" w:color="auto"/>
            <w:right w:val="none" w:sz="0" w:space="0" w:color="auto"/>
          </w:divBdr>
        </w:div>
        <w:div w:id="598103778">
          <w:marLeft w:val="0"/>
          <w:marRight w:val="0"/>
          <w:marTop w:val="0"/>
          <w:marBottom w:val="0"/>
          <w:divBdr>
            <w:top w:val="none" w:sz="0" w:space="0" w:color="auto"/>
            <w:left w:val="none" w:sz="0" w:space="0" w:color="auto"/>
            <w:bottom w:val="none" w:sz="0" w:space="0" w:color="auto"/>
            <w:right w:val="none" w:sz="0" w:space="0" w:color="auto"/>
          </w:divBdr>
        </w:div>
        <w:div w:id="1261135299">
          <w:marLeft w:val="0"/>
          <w:marRight w:val="0"/>
          <w:marTop w:val="0"/>
          <w:marBottom w:val="0"/>
          <w:divBdr>
            <w:top w:val="none" w:sz="0" w:space="0" w:color="auto"/>
            <w:left w:val="none" w:sz="0" w:space="0" w:color="auto"/>
            <w:bottom w:val="none" w:sz="0" w:space="0" w:color="auto"/>
            <w:right w:val="none" w:sz="0" w:space="0" w:color="auto"/>
          </w:divBdr>
        </w:div>
        <w:div w:id="2109811234">
          <w:marLeft w:val="0"/>
          <w:marRight w:val="0"/>
          <w:marTop w:val="0"/>
          <w:marBottom w:val="0"/>
          <w:divBdr>
            <w:top w:val="none" w:sz="0" w:space="0" w:color="auto"/>
            <w:left w:val="none" w:sz="0" w:space="0" w:color="auto"/>
            <w:bottom w:val="none" w:sz="0" w:space="0" w:color="auto"/>
            <w:right w:val="none" w:sz="0" w:space="0" w:color="auto"/>
          </w:divBdr>
        </w:div>
        <w:div w:id="1662848436">
          <w:marLeft w:val="0"/>
          <w:marRight w:val="0"/>
          <w:marTop w:val="0"/>
          <w:marBottom w:val="0"/>
          <w:divBdr>
            <w:top w:val="none" w:sz="0" w:space="0" w:color="auto"/>
            <w:left w:val="none" w:sz="0" w:space="0" w:color="auto"/>
            <w:bottom w:val="none" w:sz="0" w:space="0" w:color="auto"/>
            <w:right w:val="none" w:sz="0" w:space="0" w:color="auto"/>
          </w:divBdr>
        </w:div>
        <w:div w:id="1230312833">
          <w:marLeft w:val="0"/>
          <w:marRight w:val="0"/>
          <w:marTop w:val="0"/>
          <w:marBottom w:val="0"/>
          <w:divBdr>
            <w:top w:val="none" w:sz="0" w:space="0" w:color="auto"/>
            <w:left w:val="none" w:sz="0" w:space="0" w:color="auto"/>
            <w:bottom w:val="none" w:sz="0" w:space="0" w:color="auto"/>
            <w:right w:val="none" w:sz="0" w:space="0" w:color="auto"/>
          </w:divBdr>
        </w:div>
        <w:div w:id="1990164442">
          <w:marLeft w:val="0"/>
          <w:marRight w:val="0"/>
          <w:marTop w:val="0"/>
          <w:marBottom w:val="0"/>
          <w:divBdr>
            <w:top w:val="none" w:sz="0" w:space="0" w:color="auto"/>
            <w:left w:val="none" w:sz="0" w:space="0" w:color="auto"/>
            <w:bottom w:val="none" w:sz="0" w:space="0" w:color="auto"/>
            <w:right w:val="none" w:sz="0" w:space="0" w:color="auto"/>
          </w:divBdr>
        </w:div>
        <w:div w:id="1920823078">
          <w:marLeft w:val="0"/>
          <w:marRight w:val="0"/>
          <w:marTop w:val="0"/>
          <w:marBottom w:val="0"/>
          <w:divBdr>
            <w:top w:val="none" w:sz="0" w:space="0" w:color="auto"/>
            <w:left w:val="none" w:sz="0" w:space="0" w:color="auto"/>
            <w:bottom w:val="none" w:sz="0" w:space="0" w:color="auto"/>
            <w:right w:val="none" w:sz="0" w:space="0" w:color="auto"/>
          </w:divBdr>
        </w:div>
        <w:div w:id="1054231220">
          <w:marLeft w:val="0"/>
          <w:marRight w:val="0"/>
          <w:marTop w:val="0"/>
          <w:marBottom w:val="0"/>
          <w:divBdr>
            <w:top w:val="none" w:sz="0" w:space="0" w:color="auto"/>
            <w:left w:val="none" w:sz="0" w:space="0" w:color="auto"/>
            <w:bottom w:val="none" w:sz="0" w:space="0" w:color="auto"/>
            <w:right w:val="none" w:sz="0" w:space="0" w:color="auto"/>
          </w:divBdr>
        </w:div>
        <w:div w:id="1773813990">
          <w:marLeft w:val="0"/>
          <w:marRight w:val="0"/>
          <w:marTop w:val="0"/>
          <w:marBottom w:val="0"/>
          <w:divBdr>
            <w:top w:val="none" w:sz="0" w:space="0" w:color="auto"/>
            <w:left w:val="none" w:sz="0" w:space="0" w:color="auto"/>
            <w:bottom w:val="none" w:sz="0" w:space="0" w:color="auto"/>
            <w:right w:val="none" w:sz="0" w:space="0" w:color="auto"/>
          </w:divBdr>
        </w:div>
        <w:div w:id="1614557751">
          <w:marLeft w:val="0"/>
          <w:marRight w:val="0"/>
          <w:marTop w:val="0"/>
          <w:marBottom w:val="0"/>
          <w:divBdr>
            <w:top w:val="none" w:sz="0" w:space="0" w:color="auto"/>
            <w:left w:val="none" w:sz="0" w:space="0" w:color="auto"/>
            <w:bottom w:val="none" w:sz="0" w:space="0" w:color="auto"/>
            <w:right w:val="none" w:sz="0" w:space="0" w:color="auto"/>
          </w:divBdr>
        </w:div>
        <w:div w:id="2139838384">
          <w:marLeft w:val="0"/>
          <w:marRight w:val="0"/>
          <w:marTop w:val="0"/>
          <w:marBottom w:val="0"/>
          <w:divBdr>
            <w:top w:val="none" w:sz="0" w:space="0" w:color="auto"/>
            <w:left w:val="none" w:sz="0" w:space="0" w:color="auto"/>
            <w:bottom w:val="none" w:sz="0" w:space="0" w:color="auto"/>
            <w:right w:val="none" w:sz="0" w:space="0" w:color="auto"/>
          </w:divBdr>
        </w:div>
        <w:div w:id="652679572">
          <w:marLeft w:val="0"/>
          <w:marRight w:val="0"/>
          <w:marTop w:val="0"/>
          <w:marBottom w:val="0"/>
          <w:divBdr>
            <w:top w:val="none" w:sz="0" w:space="0" w:color="auto"/>
            <w:left w:val="none" w:sz="0" w:space="0" w:color="auto"/>
            <w:bottom w:val="none" w:sz="0" w:space="0" w:color="auto"/>
            <w:right w:val="none" w:sz="0" w:space="0" w:color="auto"/>
          </w:divBdr>
        </w:div>
        <w:div w:id="1230263302">
          <w:marLeft w:val="0"/>
          <w:marRight w:val="0"/>
          <w:marTop w:val="0"/>
          <w:marBottom w:val="0"/>
          <w:divBdr>
            <w:top w:val="none" w:sz="0" w:space="0" w:color="auto"/>
            <w:left w:val="none" w:sz="0" w:space="0" w:color="auto"/>
            <w:bottom w:val="none" w:sz="0" w:space="0" w:color="auto"/>
            <w:right w:val="none" w:sz="0" w:space="0" w:color="auto"/>
          </w:divBdr>
        </w:div>
        <w:div w:id="173343893">
          <w:marLeft w:val="0"/>
          <w:marRight w:val="0"/>
          <w:marTop w:val="0"/>
          <w:marBottom w:val="0"/>
          <w:divBdr>
            <w:top w:val="none" w:sz="0" w:space="0" w:color="auto"/>
            <w:left w:val="none" w:sz="0" w:space="0" w:color="auto"/>
            <w:bottom w:val="none" w:sz="0" w:space="0" w:color="auto"/>
            <w:right w:val="none" w:sz="0" w:space="0" w:color="auto"/>
          </w:divBdr>
        </w:div>
        <w:div w:id="1492529160">
          <w:marLeft w:val="0"/>
          <w:marRight w:val="0"/>
          <w:marTop w:val="0"/>
          <w:marBottom w:val="0"/>
          <w:divBdr>
            <w:top w:val="none" w:sz="0" w:space="0" w:color="auto"/>
            <w:left w:val="none" w:sz="0" w:space="0" w:color="auto"/>
            <w:bottom w:val="none" w:sz="0" w:space="0" w:color="auto"/>
            <w:right w:val="none" w:sz="0" w:space="0" w:color="auto"/>
          </w:divBdr>
        </w:div>
        <w:div w:id="688486847">
          <w:marLeft w:val="0"/>
          <w:marRight w:val="0"/>
          <w:marTop w:val="0"/>
          <w:marBottom w:val="0"/>
          <w:divBdr>
            <w:top w:val="none" w:sz="0" w:space="0" w:color="auto"/>
            <w:left w:val="none" w:sz="0" w:space="0" w:color="auto"/>
            <w:bottom w:val="none" w:sz="0" w:space="0" w:color="auto"/>
            <w:right w:val="none" w:sz="0" w:space="0" w:color="auto"/>
          </w:divBdr>
        </w:div>
        <w:div w:id="1333072486">
          <w:marLeft w:val="0"/>
          <w:marRight w:val="0"/>
          <w:marTop w:val="0"/>
          <w:marBottom w:val="0"/>
          <w:divBdr>
            <w:top w:val="none" w:sz="0" w:space="0" w:color="auto"/>
            <w:left w:val="none" w:sz="0" w:space="0" w:color="auto"/>
            <w:bottom w:val="none" w:sz="0" w:space="0" w:color="auto"/>
            <w:right w:val="none" w:sz="0" w:space="0" w:color="auto"/>
          </w:divBdr>
        </w:div>
        <w:div w:id="1806771631">
          <w:marLeft w:val="0"/>
          <w:marRight w:val="0"/>
          <w:marTop w:val="0"/>
          <w:marBottom w:val="0"/>
          <w:divBdr>
            <w:top w:val="none" w:sz="0" w:space="0" w:color="auto"/>
            <w:left w:val="none" w:sz="0" w:space="0" w:color="auto"/>
            <w:bottom w:val="none" w:sz="0" w:space="0" w:color="auto"/>
            <w:right w:val="none" w:sz="0" w:space="0" w:color="auto"/>
          </w:divBdr>
        </w:div>
        <w:div w:id="990061473">
          <w:marLeft w:val="0"/>
          <w:marRight w:val="0"/>
          <w:marTop w:val="0"/>
          <w:marBottom w:val="0"/>
          <w:divBdr>
            <w:top w:val="none" w:sz="0" w:space="0" w:color="auto"/>
            <w:left w:val="none" w:sz="0" w:space="0" w:color="auto"/>
            <w:bottom w:val="none" w:sz="0" w:space="0" w:color="auto"/>
            <w:right w:val="none" w:sz="0" w:space="0" w:color="auto"/>
          </w:divBdr>
        </w:div>
        <w:div w:id="2024894999">
          <w:marLeft w:val="0"/>
          <w:marRight w:val="0"/>
          <w:marTop w:val="0"/>
          <w:marBottom w:val="0"/>
          <w:divBdr>
            <w:top w:val="none" w:sz="0" w:space="0" w:color="auto"/>
            <w:left w:val="none" w:sz="0" w:space="0" w:color="auto"/>
            <w:bottom w:val="none" w:sz="0" w:space="0" w:color="auto"/>
            <w:right w:val="none" w:sz="0" w:space="0" w:color="auto"/>
          </w:divBdr>
        </w:div>
        <w:div w:id="2078895222">
          <w:marLeft w:val="0"/>
          <w:marRight w:val="0"/>
          <w:marTop w:val="0"/>
          <w:marBottom w:val="0"/>
          <w:divBdr>
            <w:top w:val="none" w:sz="0" w:space="0" w:color="auto"/>
            <w:left w:val="none" w:sz="0" w:space="0" w:color="auto"/>
            <w:bottom w:val="none" w:sz="0" w:space="0" w:color="auto"/>
            <w:right w:val="none" w:sz="0" w:space="0" w:color="auto"/>
          </w:divBdr>
        </w:div>
        <w:div w:id="119616714">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679504546">
          <w:marLeft w:val="0"/>
          <w:marRight w:val="0"/>
          <w:marTop w:val="0"/>
          <w:marBottom w:val="0"/>
          <w:divBdr>
            <w:top w:val="none" w:sz="0" w:space="0" w:color="auto"/>
            <w:left w:val="none" w:sz="0" w:space="0" w:color="auto"/>
            <w:bottom w:val="none" w:sz="0" w:space="0" w:color="auto"/>
            <w:right w:val="none" w:sz="0" w:space="0" w:color="auto"/>
          </w:divBdr>
        </w:div>
        <w:div w:id="1173376765">
          <w:marLeft w:val="0"/>
          <w:marRight w:val="0"/>
          <w:marTop w:val="0"/>
          <w:marBottom w:val="0"/>
          <w:divBdr>
            <w:top w:val="none" w:sz="0" w:space="0" w:color="auto"/>
            <w:left w:val="none" w:sz="0" w:space="0" w:color="auto"/>
            <w:bottom w:val="none" w:sz="0" w:space="0" w:color="auto"/>
            <w:right w:val="none" w:sz="0" w:space="0" w:color="auto"/>
          </w:divBdr>
        </w:div>
        <w:div w:id="1355880127">
          <w:marLeft w:val="0"/>
          <w:marRight w:val="0"/>
          <w:marTop w:val="0"/>
          <w:marBottom w:val="0"/>
          <w:divBdr>
            <w:top w:val="none" w:sz="0" w:space="0" w:color="auto"/>
            <w:left w:val="none" w:sz="0" w:space="0" w:color="auto"/>
            <w:bottom w:val="none" w:sz="0" w:space="0" w:color="auto"/>
            <w:right w:val="none" w:sz="0" w:space="0" w:color="auto"/>
          </w:divBdr>
        </w:div>
        <w:div w:id="456685093">
          <w:marLeft w:val="0"/>
          <w:marRight w:val="0"/>
          <w:marTop w:val="0"/>
          <w:marBottom w:val="0"/>
          <w:divBdr>
            <w:top w:val="none" w:sz="0" w:space="0" w:color="auto"/>
            <w:left w:val="none" w:sz="0" w:space="0" w:color="auto"/>
            <w:bottom w:val="none" w:sz="0" w:space="0" w:color="auto"/>
            <w:right w:val="none" w:sz="0" w:space="0" w:color="auto"/>
          </w:divBdr>
        </w:div>
        <w:div w:id="329213753">
          <w:marLeft w:val="0"/>
          <w:marRight w:val="0"/>
          <w:marTop w:val="0"/>
          <w:marBottom w:val="0"/>
          <w:divBdr>
            <w:top w:val="none" w:sz="0" w:space="0" w:color="auto"/>
            <w:left w:val="none" w:sz="0" w:space="0" w:color="auto"/>
            <w:bottom w:val="none" w:sz="0" w:space="0" w:color="auto"/>
            <w:right w:val="none" w:sz="0" w:space="0" w:color="auto"/>
          </w:divBdr>
        </w:div>
        <w:div w:id="232668764">
          <w:marLeft w:val="0"/>
          <w:marRight w:val="0"/>
          <w:marTop w:val="0"/>
          <w:marBottom w:val="0"/>
          <w:divBdr>
            <w:top w:val="none" w:sz="0" w:space="0" w:color="auto"/>
            <w:left w:val="none" w:sz="0" w:space="0" w:color="auto"/>
            <w:bottom w:val="none" w:sz="0" w:space="0" w:color="auto"/>
            <w:right w:val="none" w:sz="0" w:space="0" w:color="auto"/>
          </w:divBdr>
        </w:div>
        <w:div w:id="1644699263">
          <w:marLeft w:val="0"/>
          <w:marRight w:val="0"/>
          <w:marTop w:val="0"/>
          <w:marBottom w:val="0"/>
          <w:divBdr>
            <w:top w:val="none" w:sz="0" w:space="0" w:color="auto"/>
            <w:left w:val="none" w:sz="0" w:space="0" w:color="auto"/>
            <w:bottom w:val="none" w:sz="0" w:space="0" w:color="auto"/>
            <w:right w:val="none" w:sz="0" w:space="0" w:color="auto"/>
          </w:divBdr>
        </w:div>
        <w:div w:id="1921870522">
          <w:marLeft w:val="0"/>
          <w:marRight w:val="0"/>
          <w:marTop w:val="0"/>
          <w:marBottom w:val="0"/>
          <w:divBdr>
            <w:top w:val="none" w:sz="0" w:space="0" w:color="auto"/>
            <w:left w:val="none" w:sz="0" w:space="0" w:color="auto"/>
            <w:bottom w:val="none" w:sz="0" w:space="0" w:color="auto"/>
            <w:right w:val="none" w:sz="0" w:space="0" w:color="auto"/>
          </w:divBdr>
        </w:div>
        <w:div w:id="458694490">
          <w:marLeft w:val="0"/>
          <w:marRight w:val="0"/>
          <w:marTop w:val="0"/>
          <w:marBottom w:val="0"/>
          <w:divBdr>
            <w:top w:val="none" w:sz="0" w:space="0" w:color="auto"/>
            <w:left w:val="none" w:sz="0" w:space="0" w:color="auto"/>
            <w:bottom w:val="none" w:sz="0" w:space="0" w:color="auto"/>
            <w:right w:val="none" w:sz="0" w:space="0" w:color="auto"/>
          </w:divBdr>
        </w:div>
        <w:div w:id="1631672143">
          <w:marLeft w:val="0"/>
          <w:marRight w:val="0"/>
          <w:marTop w:val="0"/>
          <w:marBottom w:val="0"/>
          <w:divBdr>
            <w:top w:val="none" w:sz="0" w:space="0" w:color="auto"/>
            <w:left w:val="none" w:sz="0" w:space="0" w:color="auto"/>
            <w:bottom w:val="none" w:sz="0" w:space="0" w:color="auto"/>
            <w:right w:val="none" w:sz="0" w:space="0" w:color="auto"/>
          </w:divBdr>
        </w:div>
        <w:div w:id="632953872">
          <w:marLeft w:val="0"/>
          <w:marRight w:val="0"/>
          <w:marTop w:val="0"/>
          <w:marBottom w:val="0"/>
          <w:divBdr>
            <w:top w:val="none" w:sz="0" w:space="0" w:color="auto"/>
            <w:left w:val="none" w:sz="0" w:space="0" w:color="auto"/>
            <w:bottom w:val="none" w:sz="0" w:space="0" w:color="auto"/>
            <w:right w:val="none" w:sz="0" w:space="0" w:color="auto"/>
          </w:divBdr>
        </w:div>
        <w:div w:id="539903426">
          <w:marLeft w:val="0"/>
          <w:marRight w:val="0"/>
          <w:marTop w:val="0"/>
          <w:marBottom w:val="0"/>
          <w:divBdr>
            <w:top w:val="none" w:sz="0" w:space="0" w:color="auto"/>
            <w:left w:val="none" w:sz="0" w:space="0" w:color="auto"/>
            <w:bottom w:val="none" w:sz="0" w:space="0" w:color="auto"/>
            <w:right w:val="none" w:sz="0" w:space="0" w:color="auto"/>
          </w:divBdr>
        </w:div>
        <w:div w:id="1184247414">
          <w:marLeft w:val="0"/>
          <w:marRight w:val="0"/>
          <w:marTop w:val="0"/>
          <w:marBottom w:val="0"/>
          <w:divBdr>
            <w:top w:val="none" w:sz="0" w:space="0" w:color="auto"/>
            <w:left w:val="none" w:sz="0" w:space="0" w:color="auto"/>
            <w:bottom w:val="none" w:sz="0" w:space="0" w:color="auto"/>
            <w:right w:val="none" w:sz="0" w:space="0" w:color="auto"/>
          </w:divBdr>
        </w:div>
        <w:div w:id="1955356632">
          <w:marLeft w:val="0"/>
          <w:marRight w:val="0"/>
          <w:marTop w:val="0"/>
          <w:marBottom w:val="0"/>
          <w:divBdr>
            <w:top w:val="none" w:sz="0" w:space="0" w:color="auto"/>
            <w:left w:val="none" w:sz="0" w:space="0" w:color="auto"/>
            <w:bottom w:val="none" w:sz="0" w:space="0" w:color="auto"/>
            <w:right w:val="none" w:sz="0" w:space="0" w:color="auto"/>
          </w:divBdr>
        </w:div>
        <w:div w:id="1946569428">
          <w:marLeft w:val="0"/>
          <w:marRight w:val="0"/>
          <w:marTop w:val="0"/>
          <w:marBottom w:val="0"/>
          <w:divBdr>
            <w:top w:val="none" w:sz="0" w:space="0" w:color="auto"/>
            <w:left w:val="none" w:sz="0" w:space="0" w:color="auto"/>
            <w:bottom w:val="none" w:sz="0" w:space="0" w:color="auto"/>
            <w:right w:val="none" w:sz="0" w:space="0" w:color="auto"/>
          </w:divBdr>
        </w:div>
        <w:div w:id="1083406718">
          <w:marLeft w:val="0"/>
          <w:marRight w:val="0"/>
          <w:marTop w:val="0"/>
          <w:marBottom w:val="0"/>
          <w:divBdr>
            <w:top w:val="none" w:sz="0" w:space="0" w:color="auto"/>
            <w:left w:val="none" w:sz="0" w:space="0" w:color="auto"/>
            <w:bottom w:val="none" w:sz="0" w:space="0" w:color="auto"/>
            <w:right w:val="none" w:sz="0" w:space="0" w:color="auto"/>
          </w:divBdr>
        </w:div>
        <w:div w:id="23790943">
          <w:marLeft w:val="0"/>
          <w:marRight w:val="0"/>
          <w:marTop w:val="0"/>
          <w:marBottom w:val="0"/>
          <w:divBdr>
            <w:top w:val="none" w:sz="0" w:space="0" w:color="auto"/>
            <w:left w:val="none" w:sz="0" w:space="0" w:color="auto"/>
            <w:bottom w:val="none" w:sz="0" w:space="0" w:color="auto"/>
            <w:right w:val="none" w:sz="0" w:space="0" w:color="auto"/>
          </w:divBdr>
        </w:div>
        <w:div w:id="352146894">
          <w:marLeft w:val="0"/>
          <w:marRight w:val="0"/>
          <w:marTop w:val="0"/>
          <w:marBottom w:val="0"/>
          <w:divBdr>
            <w:top w:val="none" w:sz="0" w:space="0" w:color="auto"/>
            <w:left w:val="none" w:sz="0" w:space="0" w:color="auto"/>
            <w:bottom w:val="none" w:sz="0" w:space="0" w:color="auto"/>
            <w:right w:val="none" w:sz="0" w:space="0" w:color="auto"/>
          </w:divBdr>
        </w:div>
        <w:div w:id="1793402361">
          <w:marLeft w:val="0"/>
          <w:marRight w:val="0"/>
          <w:marTop w:val="0"/>
          <w:marBottom w:val="0"/>
          <w:divBdr>
            <w:top w:val="none" w:sz="0" w:space="0" w:color="auto"/>
            <w:left w:val="none" w:sz="0" w:space="0" w:color="auto"/>
            <w:bottom w:val="none" w:sz="0" w:space="0" w:color="auto"/>
            <w:right w:val="none" w:sz="0" w:space="0" w:color="auto"/>
          </w:divBdr>
        </w:div>
        <w:div w:id="1315835256">
          <w:marLeft w:val="0"/>
          <w:marRight w:val="0"/>
          <w:marTop w:val="0"/>
          <w:marBottom w:val="0"/>
          <w:divBdr>
            <w:top w:val="none" w:sz="0" w:space="0" w:color="auto"/>
            <w:left w:val="none" w:sz="0" w:space="0" w:color="auto"/>
            <w:bottom w:val="none" w:sz="0" w:space="0" w:color="auto"/>
            <w:right w:val="none" w:sz="0" w:space="0" w:color="auto"/>
          </w:divBdr>
        </w:div>
        <w:div w:id="782577298">
          <w:marLeft w:val="0"/>
          <w:marRight w:val="0"/>
          <w:marTop w:val="0"/>
          <w:marBottom w:val="0"/>
          <w:divBdr>
            <w:top w:val="none" w:sz="0" w:space="0" w:color="auto"/>
            <w:left w:val="none" w:sz="0" w:space="0" w:color="auto"/>
            <w:bottom w:val="none" w:sz="0" w:space="0" w:color="auto"/>
            <w:right w:val="none" w:sz="0" w:space="0" w:color="auto"/>
          </w:divBdr>
        </w:div>
        <w:div w:id="499663988">
          <w:marLeft w:val="0"/>
          <w:marRight w:val="0"/>
          <w:marTop w:val="0"/>
          <w:marBottom w:val="0"/>
          <w:divBdr>
            <w:top w:val="none" w:sz="0" w:space="0" w:color="auto"/>
            <w:left w:val="none" w:sz="0" w:space="0" w:color="auto"/>
            <w:bottom w:val="none" w:sz="0" w:space="0" w:color="auto"/>
            <w:right w:val="none" w:sz="0" w:space="0" w:color="auto"/>
          </w:divBdr>
        </w:div>
        <w:div w:id="1001811304">
          <w:marLeft w:val="0"/>
          <w:marRight w:val="0"/>
          <w:marTop w:val="0"/>
          <w:marBottom w:val="0"/>
          <w:divBdr>
            <w:top w:val="none" w:sz="0" w:space="0" w:color="auto"/>
            <w:left w:val="none" w:sz="0" w:space="0" w:color="auto"/>
            <w:bottom w:val="none" w:sz="0" w:space="0" w:color="auto"/>
            <w:right w:val="none" w:sz="0" w:space="0" w:color="auto"/>
          </w:divBdr>
        </w:div>
        <w:div w:id="1201358648">
          <w:marLeft w:val="0"/>
          <w:marRight w:val="0"/>
          <w:marTop w:val="0"/>
          <w:marBottom w:val="0"/>
          <w:divBdr>
            <w:top w:val="none" w:sz="0" w:space="0" w:color="auto"/>
            <w:left w:val="none" w:sz="0" w:space="0" w:color="auto"/>
            <w:bottom w:val="none" w:sz="0" w:space="0" w:color="auto"/>
            <w:right w:val="none" w:sz="0" w:space="0" w:color="auto"/>
          </w:divBdr>
        </w:div>
        <w:div w:id="1365326688">
          <w:marLeft w:val="0"/>
          <w:marRight w:val="0"/>
          <w:marTop w:val="0"/>
          <w:marBottom w:val="0"/>
          <w:divBdr>
            <w:top w:val="none" w:sz="0" w:space="0" w:color="auto"/>
            <w:left w:val="none" w:sz="0" w:space="0" w:color="auto"/>
            <w:bottom w:val="none" w:sz="0" w:space="0" w:color="auto"/>
            <w:right w:val="none" w:sz="0" w:space="0" w:color="auto"/>
          </w:divBdr>
        </w:div>
        <w:div w:id="1997831404">
          <w:marLeft w:val="0"/>
          <w:marRight w:val="0"/>
          <w:marTop w:val="0"/>
          <w:marBottom w:val="0"/>
          <w:divBdr>
            <w:top w:val="none" w:sz="0" w:space="0" w:color="auto"/>
            <w:left w:val="none" w:sz="0" w:space="0" w:color="auto"/>
            <w:bottom w:val="none" w:sz="0" w:space="0" w:color="auto"/>
            <w:right w:val="none" w:sz="0" w:space="0" w:color="auto"/>
          </w:divBdr>
        </w:div>
        <w:div w:id="301737124">
          <w:marLeft w:val="0"/>
          <w:marRight w:val="0"/>
          <w:marTop w:val="0"/>
          <w:marBottom w:val="0"/>
          <w:divBdr>
            <w:top w:val="none" w:sz="0" w:space="0" w:color="auto"/>
            <w:left w:val="none" w:sz="0" w:space="0" w:color="auto"/>
            <w:bottom w:val="none" w:sz="0" w:space="0" w:color="auto"/>
            <w:right w:val="none" w:sz="0" w:space="0" w:color="auto"/>
          </w:divBdr>
        </w:div>
        <w:div w:id="698434140">
          <w:marLeft w:val="0"/>
          <w:marRight w:val="0"/>
          <w:marTop w:val="0"/>
          <w:marBottom w:val="0"/>
          <w:divBdr>
            <w:top w:val="none" w:sz="0" w:space="0" w:color="auto"/>
            <w:left w:val="none" w:sz="0" w:space="0" w:color="auto"/>
            <w:bottom w:val="none" w:sz="0" w:space="0" w:color="auto"/>
            <w:right w:val="none" w:sz="0" w:space="0" w:color="auto"/>
          </w:divBdr>
        </w:div>
        <w:div w:id="1318725602">
          <w:marLeft w:val="0"/>
          <w:marRight w:val="0"/>
          <w:marTop w:val="0"/>
          <w:marBottom w:val="0"/>
          <w:divBdr>
            <w:top w:val="none" w:sz="0" w:space="0" w:color="auto"/>
            <w:left w:val="none" w:sz="0" w:space="0" w:color="auto"/>
            <w:bottom w:val="none" w:sz="0" w:space="0" w:color="auto"/>
            <w:right w:val="none" w:sz="0" w:space="0" w:color="auto"/>
          </w:divBdr>
        </w:div>
        <w:div w:id="373115797">
          <w:marLeft w:val="0"/>
          <w:marRight w:val="0"/>
          <w:marTop w:val="0"/>
          <w:marBottom w:val="0"/>
          <w:divBdr>
            <w:top w:val="none" w:sz="0" w:space="0" w:color="auto"/>
            <w:left w:val="none" w:sz="0" w:space="0" w:color="auto"/>
            <w:bottom w:val="none" w:sz="0" w:space="0" w:color="auto"/>
            <w:right w:val="none" w:sz="0" w:space="0" w:color="auto"/>
          </w:divBdr>
        </w:div>
        <w:div w:id="1152217634">
          <w:marLeft w:val="0"/>
          <w:marRight w:val="0"/>
          <w:marTop w:val="0"/>
          <w:marBottom w:val="0"/>
          <w:divBdr>
            <w:top w:val="none" w:sz="0" w:space="0" w:color="auto"/>
            <w:left w:val="none" w:sz="0" w:space="0" w:color="auto"/>
            <w:bottom w:val="none" w:sz="0" w:space="0" w:color="auto"/>
            <w:right w:val="none" w:sz="0" w:space="0" w:color="auto"/>
          </w:divBdr>
        </w:div>
        <w:div w:id="841310762">
          <w:marLeft w:val="0"/>
          <w:marRight w:val="0"/>
          <w:marTop w:val="0"/>
          <w:marBottom w:val="0"/>
          <w:divBdr>
            <w:top w:val="none" w:sz="0" w:space="0" w:color="auto"/>
            <w:left w:val="none" w:sz="0" w:space="0" w:color="auto"/>
            <w:bottom w:val="none" w:sz="0" w:space="0" w:color="auto"/>
            <w:right w:val="none" w:sz="0" w:space="0" w:color="auto"/>
          </w:divBdr>
        </w:div>
        <w:div w:id="2093578896">
          <w:marLeft w:val="0"/>
          <w:marRight w:val="0"/>
          <w:marTop w:val="0"/>
          <w:marBottom w:val="0"/>
          <w:divBdr>
            <w:top w:val="none" w:sz="0" w:space="0" w:color="auto"/>
            <w:left w:val="none" w:sz="0" w:space="0" w:color="auto"/>
            <w:bottom w:val="none" w:sz="0" w:space="0" w:color="auto"/>
            <w:right w:val="none" w:sz="0" w:space="0" w:color="auto"/>
          </w:divBdr>
        </w:div>
        <w:div w:id="488719268">
          <w:marLeft w:val="0"/>
          <w:marRight w:val="0"/>
          <w:marTop w:val="0"/>
          <w:marBottom w:val="0"/>
          <w:divBdr>
            <w:top w:val="none" w:sz="0" w:space="0" w:color="auto"/>
            <w:left w:val="none" w:sz="0" w:space="0" w:color="auto"/>
            <w:bottom w:val="none" w:sz="0" w:space="0" w:color="auto"/>
            <w:right w:val="none" w:sz="0" w:space="0" w:color="auto"/>
          </w:divBdr>
        </w:div>
        <w:div w:id="375543215">
          <w:marLeft w:val="0"/>
          <w:marRight w:val="0"/>
          <w:marTop w:val="0"/>
          <w:marBottom w:val="0"/>
          <w:divBdr>
            <w:top w:val="none" w:sz="0" w:space="0" w:color="auto"/>
            <w:left w:val="none" w:sz="0" w:space="0" w:color="auto"/>
            <w:bottom w:val="none" w:sz="0" w:space="0" w:color="auto"/>
            <w:right w:val="none" w:sz="0" w:space="0" w:color="auto"/>
          </w:divBdr>
        </w:div>
        <w:div w:id="1290669413">
          <w:marLeft w:val="0"/>
          <w:marRight w:val="0"/>
          <w:marTop w:val="0"/>
          <w:marBottom w:val="0"/>
          <w:divBdr>
            <w:top w:val="none" w:sz="0" w:space="0" w:color="auto"/>
            <w:left w:val="none" w:sz="0" w:space="0" w:color="auto"/>
            <w:bottom w:val="none" w:sz="0" w:space="0" w:color="auto"/>
            <w:right w:val="none" w:sz="0" w:space="0" w:color="auto"/>
          </w:divBdr>
        </w:div>
        <w:div w:id="1654598847">
          <w:marLeft w:val="0"/>
          <w:marRight w:val="0"/>
          <w:marTop w:val="0"/>
          <w:marBottom w:val="0"/>
          <w:divBdr>
            <w:top w:val="none" w:sz="0" w:space="0" w:color="auto"/>
            <w:left w:val="none" w:sz="0" w:space="0" w:color="auto"/>
            <w:bottom w:val="none" w:sz="0" w:space="0" w:color="auto"/>
            <w:right w:val="none" w:sz="0" w:space="0" w:color="auto"/>
          </w:divBdr>
        </w:div>
        <w:div w:id="574171552">
          <w:marLeft w:val="0"/>
          <w:marRight w:val="0"/>
          <w:marTop w:val="0"/>
          <w:marBottom w:val="0"/>
          <w:divBdr>
            <w:top w:val="none" w:sz="0" w:space="0" w:color="auto"/>
            <w:left w:val="none" w:sz="0" w:space="0" w:color="auto"/>
            <w:bottom w:val="none" w:sz="0" w:space="0" w:color="auto"/>
            <w:right w:val="none" w:sz="0" w:space="0" w:color="auto"/>
          </w:divBdr>
        </w:div>
        <w:div w:id="1650745341">
          <w:marLeft w:val="0"/>
          <w:marRight w:val="0"/>
          <w:marTop w:val="0"/>
          <w:marBottom w:val="0"/>
          <w:divBdr>
            <w:top w:val="none" w:sz="0" w:space="0" w:color="auto"/>
            <w:left w:val="none" w:sz="0" w:space="0" w:color="auto"/>
            <w:bottom w:val="none" w:sz="0" w:space="0" w:color="auto"/>
            <w:right w:val="none" w:sz="0" w:space="0" w:color="auto"/>
          </w:divBdr>
        </w:div>
        <w:div w:id="440106983">
          <w:marLeft w:val="0"/>
          <w:marRight w:val="0"/>
          <w:marTop w:val="0"/>
          <w:marBottom w:val="0"/>
          <w:divBdr>
            <w:top w:val="none" w:sz="0" w:space="0" w:color="auto"/>
            <w:left w:val="none" w:sz="0" w:space="0" w:color="auto"/>
            <w:bottom w:val="none" w:sz="0" w:space="0" w:color="auto"/>
            <w:right w:val="none" w:sz="0" w:space="0" w:color="auto"/>
          </w:divBdr>
        </w:div>
        <w:div w:id="1558511848">
          <w:marLeft w:val="0"/>
          <w:marRight w:val="0"/>
          <w:marTop w:val="0"/>
          <w:marBottom w:val="0"/>
          <w:divBdr>
            <w:top w:val="none" w:sz="0" w:space="0" w:color="auto"/>
            <w:left w:val="none" w:sz="0" w:space="0" w:color="auto"/>
            <w:bottom w:val="none" w:sz="0" w:space="0" w:color="auto"/>
            <w:right w:val="none" w:sz="0" w:space="0" w:color="auto"/>
          </w:divBdr>
        </w:div>
        <w:div w:id="1340347287">
          <w:marLeft w:val="0"/>
          <w:marRight w:val="0"/>
          <w:marTop w:val="0"/>
          <w:marBottom w:val="0"/>
          <w:divBdr>
            <w:top w:val="none" w:sz="0" w:space="0" w:color="auto"/>
            <w:left w:val="none" w:sz="0" w:space="0" w:color="auto"/>
            <w:bottom w:val="none" w:sz="0" w:space="0" w:color="auto"/>
            <w:right w:val="none" w:sz="0" w:space="0" w:color="auto"/>
          </w:divBdr>
        </w:div>
        <w:div w:id="518399965">
          <w:marLeft w:val="0"/>
          <w:marRight w:val="0"/>
          <w:marTop w:val="0"/>
          <w:marBottom w:val="0"/>
          <w:divBdr>
            <w:top w:val="none" w:sz="0" w:space="0" w:color="auto"/>
            <w:left w:val="none" w:sz="0" w:space="0" w:color="auto"/>
            <w:bottom w:val="none" w:sz="0" w:space="0" w:color="auto"/>
            <w:right w:val="none" w:sz="0" w:space="0" w:color="auto"/>
          </w:divBdr>
        </w:div>
        <w:div w:id="1431003767">
          <w:marLeft w:val="0"/>
          <w:marRight w:val="0"/>
          <w:marTop w:val="0"/>
          <w:marBottom w:val="0"/>
          <w:divBdr>
            <w:top w:val="none" w:sz="0" w:space="0" w:color="auto"/>
            <w:left w:val="none" w:sz="0" w:space="0" w:color="auto"/>
            <w:bottom w:val="none" w:sz="0" w:space="0" w:color="auto"/>
            <w:right w:val="none" w:sz="0" w:space="0" w:color="auto"/>
          </w:divBdr>
        </w:div>
        <w:div w:id="538399605">
          <w:marLeft w:val="0"/>
          <w:marRight w:val="0"/>
          <w:marTop w:val="0"/>
          <w:marBottom w:val="0"/>
          <w:divBdr>
            <w:top w:val="none" w:sz="0" w:space="0" w:color="auto"/>
            <w:left w:val="none" w:sz="0" w:space="0" w:color="auto"/>
            <w:bottom w:val="none" w:sz="0" w:space="0" w:color="auto"/>
            <w:right w:val="none" w:sz="0" w:space="0" w:color="auto"/>
          </w:divBdr>
        </w:div>
        <w:div w:id="1520466623">
          <w:marLeft w:val="0"/>
          <w:marRight w:val="0"/>
          <w:marTop w:val="0"/>
          <w:marBottom w:val="0"/>
          <w:divBdr>
            <w:top w:val="none" w:sz="0" w:space="0" w:color="auto"/>
            <w:left w:val="none" w:sz="0" w:space="0" w:color="auto"/>
            <w:bottom w:val="none" w:sz="0" w:space="0" w:color="auto"/>
            <w:right w:val="none" w:sz="0" w:space="0" w:color="auto"/>
          </w:divBdr>
        </w:div>
        <w:div w:id="239490902">
          <w:marLeft w:val="0"/>
          <w:marRight w:val="0"/>
          <w:marTop w:val="0"/>
          <w:marBottom w:val="0"/>
          <w:divBdr>
            <w:top w:val="none" w:sz="0" w:space="0" w:color="auto"/>
            <w:left w:val="none" w:sz="0" w:space="0" w:color="auto"/>
            <w:bottom w:val="none" w:sz="0" w:space="0" w:color="auto"/>
            <w:right w:val="none" w:sz="0" w:space="0" w:color="auto"/>
          </w:divBdr>
        </w:div>
        <w:div w:id="300307248">
          <w:marLeft w:val="0"/>
          <w:marRight w:val="0"/>
          <w:marTop w:val="0"/>
          <w:marBottom w:val="0"/>
          <w:divBdr>
            <w:top w:val="none" w:sz="0" w:space="0" w:color="auto"/>
            <w:left w:val="none" w:sz="0" w:space="0" w:color="auto"/>
            <w:bottom w:val="none" w:sz="0" w:space="0" w:color="auto"/>
            <w:right w:val="none" w:sz="0" w:space="0" w:color="auto"/>
          </w:divBdr>
        </w:div>
        <w:div w:id="57755319">
          <w:marLeft w:val="0"/>
          <w:marRight w:val="0"/>
          <w:marTop w:val="0"/>
          <w:marBottom w:val="0"/>
          <w:divBdr>
            <w:top w:val="none" w:sz="0" w:space="0" w:color="auto"/>
            <w:left w:val="none" w:sz="0" w:space="0" w:color="auto"/>
            <w:bottom w:val="none" w:sz="0" w:space="0" w:color="auto"/>
            <w:right w:val="none" w:sz="0" w:space="0" w:color="auto"/>
          </w:divBdr>
        </w:div>
        <w:div w:id="2023774191">
          <w:marLeft w:val="0"/>
          <w:marRight w:val="0"/>
          <w:marTop w:val="0"/>
          <w:marBottom w:val="0"/>
          <w:divBdr>
            <w:top w:val="none" w:sz="0" w:space="0" w:color="auto"/>
            <w:left w:val="none" w:sz="0" w:space="0" w:color="auto"/>
            <w:bottom w:val="none" w:sz="0" w:space="0" w:color="auto"/>
            <w:right w:val="none" w:sz="0" w:space="0" w:color="auto"/>
          </w:divBdr>
        </w:div>
        <w:div w:id="485901817">
          <w:marLeft w:val="0"/>
          <w:marRight w:val="0"/>
          <w:marTop w:val="0"/>
          <w:marBottom w:val="0"/>
          <w:divBdr>
            <w:top w:val="none" w:sz="0" w:space="0" w:color="auto"/>
            <w:left w:val="none" w:sz="0" w:space="0" w:color="auto"/>
            <w:bottom w:val="none" w:sz="0" w:space="0" w:color="auto"/>
            <w:right w:val="none" w:sz="0" w:space="0" w:color="auto"/>
          </w:divBdr>
        </w:div>
        <w:div w:id="1976643760">
          <w:marLeft w:val="0"/>
          <w:marRight w:val="0"/>
          <w:marTop w:val="0"/>
          <w:marBottom w:val="0"/>
          <w:divBdr>
            <w:top w:val="none" w:sz="0" w:space="0" w:color="auto"/>
            <w:left w:val="none" w:sz="0" w:space="0" w:color="auto"/>
            <w:bottom w:val="none" w:sz="0" w:space="0" w:color="auto"/>
            <w:right w:val="none" w:sz="0" w:space="0" w:color="auto"/>
          </w:divBdr>
        </w:div>
        <w:div w:id="1467696152">
          <w:marLeft w:val="0"/>
          <w:marRight w:val="0"/>
          <w:marTop w:val="0"/>
          <w:marBottom w:val="0"/>
          <w:divBdr>
            <w:top w:val="none" w:sz="0" w:space="0" w:color="auto"/>
            <w:left w:val="none" w:sz="0" w:space="0" w:color="auto"/>
            <w:bottom w:val="none" w:sz="0" w:space="0" w:color="auto"/>
            <w:right w:val="none" w:sz="0" w:space="0" w:color="auto"/>
          </w:divBdr>
        </w:div>
        <w:div w:id="1626736771">
          <w:marLeft w:val="0"/>
          <w:marRight w:val="0"/>
          <w:marTop w:val="0"/>
          <w:marBottom w:val="0"/>
          <w:divBdr>
            <w:top w:val="none" w:sz="0" w:space="0" w:color="auto"/>
            <w:left w:val="none" w:sz="0" w:space="0" w:color="auto"/>
            <w:bottom w:val="none" w:sz="0" w:space="0" w:color="auto"/>
            <w:right w:val="none" w:sz="0" w:space="0" w:color="auto"/>
          </w:divBdr>
        </w:div>
        <w:div w:id="363091871">
          <w:marLeft w:val="0"/>
          <w:marRight w:val="0"/>
          <w:marTop w:val="0"/>
          <w:marBottom w:val="0"/>
          <w:divBdr>
            <w:top w:val="none" w:sz="0" w:space="0" w:color="auto"/>
            <w:left w:val="none" w:sz="0" w:space="0" w:color="auto"/>
            <w:bottom w:val="none" w:sz="0" w:space="0" w:color="auto"/>
            <w:right w:val="none" w:sz="0" w:space="0" w:color="auto"/>
          </w:divBdr>
        </w:div>
        <w:div w:id="534848396">
          <w:marLeft w:val="0"/>
          <w:marRight w:val="0"/>
          <w:marTop w:val="0"/>
          <w:marBottom w:val="0"/>
          <w:divBdr>
            <w:top w:val="none" w:sz="0" w:space="0" w:color="auto"/>
            <w:left w:val="none" w:sz="0" w:space="0" w:color="auto"/>
            <w:bottom w:val="none" w:sz="0" w:space="0" w:color="auto"/>
            <w:right w:val="none" w:sz="0" w:space="0" w:color="auto"/>
          </w:divBdr>
        </w:div>
        <w:div w:id="1352299367">
          <w:marLeft w:val="0"/>
          <w:marRight w:val="0"/>
          <w:marTop w:val="0"/>
          <w:marBottom w:val="0"/>
          <w:divBdr>
            <w:top w:val="none" w:sz="0" w:space="0" w:color="auto"/>
            <w:left w:val="none" w:sz="0" w:space="0" w:color="auto"/>
            <w:bottom w:val="none" w:sz="0" w:space="0" w:color="auto"/>
            <w:right w:val="none" w:sz="0" w:space="0" w:color="auto"/>
          </w:divBdr>
        </w:div>
        <w:div w:id="1488741398">
          <w:marLeft w:val="0"/>
          <w:marRight w:val="0"/>
          <w:marTop w:val="0"/>
          <w:marBottom w:val="0"/>
          <w:divBdr>
            <w:top w:val="none" w:sz="0" w:space="0" w:color="auto"/>
            <w:left w:val="none" w:sz="0" w:space="0" w:color="auto"/>
            <w:bottom w:val="none" w:sz="0" w:space="0" w:color="auto"/>
            <w:right w:val="none" w:sz="0" w:space="0" w:color="auto"/>
          </w:divBdr>
        </w:div>
        <w:div w:id="1221556348">
          <w:marLeft w:val="0"/>
          <w:marRight w:val="0"/>
          <w:marTop w:val="0"/>
          <w:marBottom w:val="0"/>
          <w:divBdr>
            <w:top w:val="none" w:sz="0" w:space="0" w:color="auto"/>
            <w:left w:val="none" w:sz="0" w:space="0" w:color="auto"/>
            <w:bottom w:val="none" w:sz="0" w:space="0" w:color="auto"/>
            <w:right w:val="none" w:sz="0" w:space="0" w:color="auto"/>
          </w:divBdr>
        </w:div>
        <w:div w:id="1795325561">
          <w:marLeft w:val="0"/>
          <w:marRight w:val="0"/>
          <w:marTop w:val="0"/>
          <w:marBottom w:val="0"/>
          <w:divBdr>
            <w:top w:val="none" w:sz="0" w:space="0" w:color="auto"/>
            <w:left w:val="none" w:sz="0" w:space="0" w:color="auto"/>
            <w:bottom w:val="none" w:sz="0" w:space="0" w:color="auto"/>
            <w:right w:val="none" w:sz="0" w:space="0" w:color="auto"/>
          </w:divBdr>
        </w:div>
        <w:div w:id="380254385">
          <w:marLeft w:val="0"/>
          <w:marRight w:val="0"/>
          <w:marTop w:val="0"/>
          <w:marBottom w:val="0"/>
          <w:divBdr>
            <w:top w:val="none" w:sz="0" w:space="0" w:color="auto"/>
            <w:left w:val="none" w:sz="0" w:space="0" w:color="auto"/>
            <w:bottom w:val="none" w:sz="0" w:space="0" w:color="auto"/>
            <w:right w:val="none" w:sz="0" w:space="0" w:color="auto"/>
          </w:divBdr>
        </w:div>
        <w:div w:id="1843079472">
          <w:marLeft w:val="0"/>
          <w:marRight w:val="0"/>
          <w:marTop w:val="0"/>
          <w:marBottom w:val="0"/>
          <w:divBdr>
            <w:top w:val="none" w:sz="0" w:space="0" w:color="auto"/>
            <w:left w:val="none" w:sz="0" w:space="0" w:color="auto"/>
            <w:bottom w:val="none" w:sz="0" w:space="0" w:color="auto"/>
            <w:right w:val="none" w:sz="0" w:space="0" w:color="auto"/>
          </w:divBdr>
        </w:div>
        <w:div w:id="663823602">
          <w:marLeft w:val="0"/>
          <w:marRight w:val="0"/>
          <w:marTop w:val="0"/>
          <w:marBottom w:val="0"/>
          <w:divBdr>
            <w:top w:val="none" w:sz="0" w:space="0" w:color="auto"/>
            <w:left w:val="none" w:sz="0" w:space="0" w:color="auto"/>
            <w:bottom w:val="none" w:sz="0" w:space="0" w:color="auto"/>
            <w:right w:val="none" w:sz="0" w:space="0" w:color="auto"/>
          </w:divBdr>
        </w:div>
        <w:div w:id="1775243485">
          <w:marLeft w:val="0"/>
          <w:marRight w:val="0"/>
          <w:marTop w:val="0"/>
          <w:marBottom w:val="0"/>
          <w:divBdr>
            <w:top w:val="none" w:sz="0" w:space="0" w:color="auto"/>
            <w:left w:val="none" w:sz="0" w:space="0" w:color="auto"/>
            <w:bottom w:val="none" w:sz="0" w:space="0" w:color="auto"/>
            <w:right w:val="none" w:sz="0" w:space="0" w:color="auto"/>
          </w:divBdr>
        </w:div>
        <w:div w:id="1946231559">
          <w:marLeft w:val="0"/>
          <w:marRight w:val="0"/>
          <w:marTop w:val="0"/>
          <w:marBottom w:val="0"/>
          <w:divBdr>
            <w:top w:val="none" w:sz="0" w:space="0" w:color="auto"/>
            <w:left w:val="none" w:sz="0" w:space="0" w:color="auto"/>
            <w:bottom w:val="none" w:sz="0" w:space="0" w:color="auto"/>
            <w:right w:val="none" w:sz="0" w:space="0" w:color="auto"/>
          </w:divBdr>
        </w:div>
        <w:div w:id="1426918706">
          <w:marLeft w:val="0"/>
          <w:marRight w:val="0"/>
          <w:marTop w:val="0"/>
          <w:marBottom w:val="0"/>
          <w:divBdr>
            <w:top w:val="none" w:sz="0" w:space="0" w:color="auto"/>
            <w:left w:val="none" w:sz="0" w:space="0" w:color="auto"/>
            <w:bottom w:val="none" w:sz="0" w:space="0" w:color="auto"/>
            <w:right w:val="none" w:sz="0" w:space="0" w:color="auto"/>
          </w:divBdr>
        </w:div>
        <w:div w:id="1283195774">
          <w:marLeft w:val="0"/>
          <w:marRight w:val="0"/>
          <w:marTop w:val="0"/>
          <w:marBottom w:val="0"/>
          <w:divBdr>
            <w:top w:val="none" w:sz="0" w:space="0" w:color="auto"/>
            <w:left w:val="none" w:sz="0" w:space="0" w:color="auto"/>
            <w:bottom w:val="none" w:sz="0" w:space="0" w:color="auto"/>
            <w:right w:val="none" w:sz="0" w:space="0" w:color="auto"/>
          </w:divBdr>
        </w:div>
        <w:div w:id="271940458">
          <w:marLeft w:val="0"/>
          <w:marRight w:val="0"/>
          <w:marTop w:val="0"/>
          <w:marBottom w:val="0"/>
          <w:divBdr>
            <w:top w:val="none" w:sz="0" w:space="0" w:color="auto"/>
            <w:left w:val="none" w:sz="0" w:space="0" w:color="auto"/>
            <w:bottom w:val="none" w:sz="0" w:space="0" w:color="auto"/>
            <w:right w:val="none" w:sz="0" w:space="0" w:color="auto"/>
          </w:divBdr>
        </w:div>
        <w:div w:id="737826003">
          <w:marLeft w:val="0"/>
          <w:marRight w:val="0"/>
          <w:marTop w:val="0"/>
          <w:marBottom w:val="0"/>
          <w:divBdr>
            <w:top w:val="none" w:sz="0" w:space="0" w:color="auto"/>
            <w:left w:val="none" w:sz="0" w:space="0" w:color="auto"/>
            <w:bottom w:val="none" w:sz="0" w:space="0" w:color="auto"/>
            <w:right w:val="none" w:sz="0" w:space="0" w:color="auto"/>
          </w:divBdr>
        </w:div>
        <w:div w:id="1304702933">
          <w:marLeft w:val="0"/>
          <w:marRight w:val="0"/>
          <w:marTop w:val="0"/>
          <w:marBottom w:val="0"/>
          <w:divBdr>
            <w:top w:val="none" w:sz="0" w:space="0" w:color="auto"/>
            <w:left w:val="none" w:sz="0" w:space="0" w:color="auto"/>
            <w:bottom w:val="none" w:sz="0" w:space="0" w:color="auto"/>
            <w:right w:val="none" w:sz="0" w:space="0" w:color="auto"/>
          </w:divBdr>
        </w:div>
        <w:div w:id="407114815">
          <w:marLeft w:val="0"/>
          <w:marRight w:val="0"/>
          <w:marTop w:val="0"/>
          <w:marBottom w:val="0"/>
          <w:divBdr>
            <w:top w:val="none" w:sz="0" w:space="0" w:color="auto"/>
            <w:left w:val="none" w:sz="0" w:space="0" w:color="auto"/>
            <w:bottom w:val="none" w:sz="0" w:space="0" w:color="auto"/>
            <w:right w:val="none" w:sz="0" w:space="0" w:color="auto"/>
          </w:divBdr>
        </w:div>
        <w:div w:id="917980662">
          <w:marLeft w:val="0"/>
          <w:marRight w:val="0"/>
          <w:marTop w:val="0"/>
          <w:marBottom w:val="0"/>
          <w:divBdr>
            <w:top w:val="none" w:sz="0" w:space="0" w:color="auto"/>
            <w:left w:val="none" w:sz="0" w:space="0" w:color="auto"/>
            <w:bottom w:val="none" w:sz="0" w:space="0" w:color="auto"/>
            <w:right w:val="none" w:sz="0" w:space="0" w:color="auto"/>
          </w:divBdr>
        </w:div>
        <w:div w:id="16782826">
          <w:marLeft w:val="0"/>
          <w:marRight w:val="0"/>
          <w:marTop w:val="0"/>
          <w:marBottom w:val="0"/>
          <w:divBdr>
            <w:top w:val="none" w:sz="0" w:space="0" w:color="auto"/>
            <w:left w:val="none" w:sz="0" w:space="0" w:color="auto"/>
            <w:bottom w:val="none" w:sz="0" w:space="0" w:color="auto"/>
            <w:right w:val="none" w:sz="0" w:space="0" w:color="auto"/>
          </w:divBdr>
        </w:div>
        <w:div w:id="915824450">
          <w:marLeft w:val="0"/>
          <w:marRight w:val="0"/>
          <w:marTop w:val="0"/>
          <w:marBottom w:val="0"/>
          <w:divBdr>
            <w:top w:val="none" w:sz="0" w:space="0" w:color="auto"/>
            <w:left w:val="none" w:sz="0" w:space="0" w:color="auto"/>
            <w:bottom w:val="none" w:sz="0" w:space="0" w:color="auto"/>
            <w:right w:val="none" w:sz="0" w:space="0" w:color="auto"/>
          </w:divBdr>
        </w:div>
        <w:div w:id="495459199">
          <w:marLeft w:val="0"/>
          <w:marRight w:val="0"/>
          <w:marTop w:val="0"/>
          <w:marBottom w:val="0"/>
          <w:divBdr>
            <w:top w:val="none" w:sz="0" w:space="0" w:color="auto"/>
            <w:left w:val="none" w:sz="0" w:space="0" w:color="auto"/>
            <w:bottom w:val="none" w:sz="0" w:space="0" w:color="auto"/>
            <w:right w:val="none" w:sz="0" w:space="0" w:color="auto"/>
          </w:divBdr>
        </w:div>
        <w:div w:id="1602490786">
          <w:marLeft w:val="0"/>
          <w:marRight w:val="0"/>
          <w:marTop w:val="0"/>
          <w:marBottom w:val="0"/>
          <w:divBdr>
            <w:top w:val="none" w:sz="0" w:space="0" w:color="auto"/>
            <w:left w:val="none" w:sz="0" w:space="0" w:color="auto"/>
            <w:bottom w:val="none" w:sz="0" w:space="0" w:color="auto"/>
            <w:right w:val="none" w:sz="0" w:space="0" w:color="auto"/>
          </w:divBdr>
        </w:div>
        <w:div w:id="1935748316">
          <w:marLeft w:val="0"/>
          <w:marRight w:val="0"/>
          <w:marTop w:val="0"/>
          <w:marBottom w:val="0"/>
          <w:divBdr>
            <w:top w:val="none" w:sz="0" w:space="0" w:color="auto"/>
            <w:left w:val="none" w:sz="0" w:space="0" w:color="auto"/>
            <w:bottom w:val="none" w:sz="0" w:space="0" w:color="auto"/>
            <w:right w:val="none" w:sz="0" w:space="0" w:color="auto"/>
          </w:divBdr>
        </w:div>
        <w:div w:id="348222278">
          <w:marLeft w:val="0"/>
          <w:marRight w:val="0"/>
          <w:marTop w:val="0"/>
          <w:marBottom w:val="0"/>
          <w:divBdr>
            <w:top w:val="none" w:sz="0" w:space="0" w:color="auto"/>
            <w:left w:val="none" w:sz="0" w:space="0" w:color="auto"/>
            <w:bottom w:val="none" w:sz="0" w:space="0" w:color="auto"/>
            <w:right w:val="none" w:sz="0" w:space="0" w:color="auto"/>
          </w:divBdr>
        </w:div>
        <w:div w:id="1656686364">
          <w:marLeft w:val="0"/>
          <w:marRight w:val="0"/>
          <w:marTop w:val="0"/>
          <w:marBottom w:val="0"/>
          <w:divBdr>
            <w:top w:val="none" w:sz="0" w:space="0" w:color="auto"/>
            <w:left w:val="none" w:sz="0" w:space="0" w:color="auto"/>
            <w:bottom w:val="none" w:sz="0" w:space="0" w:color="auto"/>
            <w:right w:val="none" w:sz="0" w:space="0" w:color="auto"/>
          </w:divBdr>
        </w:div>
        <w:div w:id="1416588885">
          <w:marLeft w:val="0"/>
          <w:marRight w:val="0"/>
          <w:marTop w:val="0"/>
          <w:marBottom w:val="0"/>
          <w:divBdr>
            <w:top w:val="none" w:sz="0" w:space="0" w:color="auto"/>
            <w:left w:val="none" w:sz="0" w:space="0" w:color="auto"/>
            <w:bottom w:val="none" w:sz="0" w:space="0" w:color="auto"/>
            <w:right w:val="none" w:sz="0" w:space="0" w:color="auto"/>
          </w:divBdr>
        </w:div>
        <w:div w:id="1584529967">
          <w:marLeft w:val="0"/>
          <w:marRight w:val="0"/>
          <w:marTop w:val="0"/>
          <w:marBottom w:val="0"/>
          <w:divBdr>
            <w:top w:val="none" w:sz="0" w:space="0" w:color="auto"/>
            <w:left w:val="none" w:sz="0" w:space="0" w:color="auto"/>
            <w:bottom w:val="none" w:sz="0" w:space="0" w:color="auto"/>
            <w:right w:val="none" w:sz="0" w:space="0" w:color="auto"/>
          </w:divBdr>
        </w:div>
      </w:divsChild>
    </w:div>
    <w:div w:id="1342391537">
      <w:bodyDiv w:val="1"/>
      <w:marLeft w:val="0"/>
      <w:marRight w:val="0"/>
      <w:marTop w:val="0"/>
      <w:marBottom w:val="0"/>
      <w:divBdr>
        <w:top w:val="none" w:sz="0" w:space="0" w:color="auto"/>
        <w:left w:val="none" w:sz="0" w:space="0" w:color="auto"/>
        <w:bottom w:val="none" w:sz="0" w:space="0" w:color="auto"/>
        <w:right w:val="none" w:sz="0" w:space="0" w:color="auto"/>
      </w:divBdr>
    </w:div>
    <w:div w:id="1795052289">
      <w:bodyDiv w:val="1"/>
      <w:marLeft w:val="0"/>
      <w:marRight w:val="0"/>
      <w:marTop w:val="0"/>
      <w:marBottom w:val="0"/>
      <w:divBdr>
        <w:top w:val="none" w:sz="0" w:space="0" w:color="auto"/>
        <w:left w:val="none" w:sz="0" w:space="0" w:color="auto"/>
        <w:bottom w:val="none" w:sz="0" w:space="0" w:color="auto"/>
        <w:right w:val="none" w:sz="0" w:space="0" w:color="auto"/>
      </w:divBdr>
    </w:div>
    <w:div w:id="206505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sicmadurai.org/INSPECTION.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1201</Words>
  <Characters>6848</Characters>
  <Application>Microsoft Office Word</Application>
  <DocSecurity>0</DocSecurity>
  <Lines>57</Lines>
  <Paragraphs>16</Paragraphs>
  <ScaleCrop>false</ScaleCrop>
  <Company/>
  <LinksUpToDate>false</LinksUpToDate>
  <CharactersWithSpaces>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2014-06-16T12:45:00Z</dcterms:created>
  <dcterms:modified xsi:type="dcterms:W3CDTF">2014-06-18T10:34:00Z</dcterms:modified>
</cp:coreProperties>
</file>