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C69" w:rsidRPr="00FB1E11" w:rsidRDefault="00580C69" w:rsidP="00580C69">
      <w:pPr>
        <w:rPr>
          <w:rFonts w:ascii="Arial Rounded MT Bold" w:hAnsi="Arial Rounded MT Bold" w:cs="Arial"/>
          <w:b/>
          <w:sz w:val="36"/>
        </w:rPr>
      </w:pPr>
      <w:r w:rsidRPr="00FB1E11">
        <w:rPr>
          <w:rFonts w:ascii="Arial Rounded MT Bold" w:hAnsi="Arial Rounded MT Bold" w:cs="Arial"/>
          <w:b/>
          <w:sz w:val="36"/>
        </w:rPr>
        <w:t xml:space="preserve">CAPTIAL MARKETS – </w:t>
      </w:r>
    </w:p>
    <w:p w:rsidR="00580C69" w:rsidRPr="00FB1E11" w:rsidRDefault="00580C69" w:rsidP="00FB1E11">
      <w:pPr>
        <w:pBdr>
          <w:bottom w:val="single" w:sz="4" w:space="1" w:color="2E74B5" w:themeColor="accent1" w:themeShade="BF"/>
        </w:pBdr>
        <w:tabs>
          <w:tab w:val="left" w:pos="5626"/>
        </w:tabs>
        <w:rPr>
          <w:rFonts w:ascii="Arial Rounded MT Bold" w:hAnsi="Arial Rounded MT Bold" w:cs="Arial"/>
          <w:b/>
          <w:color w:val="7F7F7F" w:themeColor="text1" w:themeTint="80"/>
          <w:sz w:val="36"/>
        </w:rPr>
      </w:pPr>
      <w:r w:rsidRPr="00FB1E11">
        <w:rPr>
          <w:rFonts w:ascii="Arial Rounded MT Bold" w:hAnsi="Arial Rounded MT Bold" w:cs="Arial"/>
          <w:b/>
          <w:color w:val="7F7F7F" w:themeColor="text1" w:themeTint="80"/>
          <w:sz w:val="36"/>
        </w:rPr>
        <w:t xml:space="preserve">PORTFOLIO MANAGEMENT </w:t>
      </w:r>
      <w:r w:rsidR="00FB1E11" w:rsidRPr="00FB1E11">
        <w:rPr>
          <w:rFonts w:ascii="Arial Rounded MT Bold" w:hAnsi="Arial Rounded MT Bold" w:cs="Arial"/>
          <w:b/>
          <w:color w:val="7F7F7F" w:themeColor="text1" w:themeTint="80"/>
          <w:sz w:val="36"/>
        </w:rPr>
        <w:tab/>
      </w:r>
    </w:p>
    <w:p w:rsidR="00580C69" w:rsidRPr="00FB1E11" w:rsidRDefault="00580C69" w:rsidP="00580C69">
      <w:pPr>
        <w:pStyle w:val="ListParagraph"/>
        <w:jc w:val="both"/>
        <w:rPr>
          <w:rFonts w:ascii="Arial" w:hAnsi="Arial" w:cs="Arial"/>
          <w:b/>
        </w:rPr>
      </w:pPr>
    </w:p>
    <w:p w:rsidR="00580C69" w:rsidRPr="00FB1E11" w:rsidRDefault="00580C69" w:rsidP="00580C69">
      <w:pPr>
        <w:jc w:val="both"/>
        <w:rPr>
          <w:rFonts w:ascii="Lucida Sans Unicode" w:hAnsi="Lucida Sans Unicode" w:cs="Lucida Sans Unicode"/>
          <w:b/>
        </w:rPr>
      </w:pPr>
    </w:p>
    <w:p w:rsidR="00BF6765" w:rsidRPr="00FB1E11" w:rsidRDefault="00BF6765" w:rsidP="00580C69">
      <w:pPr>
        <w:jc w:val="both"/>
        <w:rPr>
          <w:rFonts w:ascii="Lucida Sans Unicode" w:hAnsi="Lucida Sans Unicode" w:cs="Lucida Sans Unicode"/>
          <w:b/>
        </w:rPr>
      </w:pPr>
      <w:r w:rsidRPr="00FB1E11">
        <w:rPr>
          <w:rFonts w:ascii="Lucida Sans Unicode" w:hAnsi="Lucida Sans Unicode" w:cs="Lucida Sans Unicode"/>
          <w:b/>
        </w:rPr>
        <w:t>INTRODUCTION</w:t>
      </w:r>
    </w:p>
    <w:p w:rsidR="00BF6765" w:rsidRPr="00FB1E11" w:rsidRDefault="00BF6765" w:rsidP="00BF6765">
      <w:pPr>
        <w:jc w:val="both"/>
        <w:rPr>
          <w:rFonts w:ascii="Arial" w:hAnsi="Arial" w:cs="Arial"/>
        </w:rPr>
      </w:pPr>
    </w:p>
    <w:p w:rsidR="00BF6765" w:rsidRPr="00FB1E11" w:rsidRDefault="00BF6765" w:rsidP="00BF6765">
      <w:pPr>
        <w:jc w:val="both"/>
        <w:rPr>
          <w:rFonts w:ascii="Lucida Sans Unicode" w:hAnsi="Lucida Sans Unicode" w:cs="Lucida Sans Unicode"/>
        </w:rPr>
      </w:pPr>
      <w:r w:rsidRPr="00FB1E11">
        <w:rPr>
          <w:rFonts w:ascii="Lucida Sans Unicode" w:hAnsi="Lucida Sans Unicode" w:cs="Lucida Sans Unicode"/>
        </w:rPr>
        <w:t>When you buy a share somebody else must be selling it. You buy in anticipation of price rise in the near future that is you believe that the share is under-priced whereas the seller is thinking in the opposite direction.</w:t>
      </w:r>
    </w:p>
    <w:p w:rsidR="00BF6765" w:rsidRPr="00FB1E11" w:rsidRDefault="00580C69" w:rsidP="00580C69">
      <w:pPr>
        <w:tabs>
          <w:tab w:val="left" w:pos="1428"/>
        </w:tabs>
        <w:jc w:val="both"/>
        <w:rPr>
          <w:rFonts w:ascii="Lucida Sans Unicode" w:hAnsi="Lucida Sans Unicode" w:cs="Lucida Sans Unicode"/>
        </w:rPr>
      </w:pPr>
      <w:r w:rsidRPr="00FB1E11">
        <w:rPr>
          <w:rFonts w:ascii="Lucida Sans Unicode" w:hAnsi="Lucida Sans Unicode" w:cs="Lucida Sans Unicode"/>
        </w:rPr>
        <w:tab/>
      </w: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rPr>
        <w:t xml:space="preserve">We all know that the shares are subject to continuous ups and downs and understanding and mastering the market means understanding the timing namely when to buy a share? And when to sell it? </w:t>
      </w:r>
      <w:r w:rsidRPr="00FB1E11">
        <w:rPr>
          <w:rFonts w:ascii="Lucida Sans Unicode" w:hAnsi="Lucida Sans Unicode" w:cs="Lucida Sans Unicode"/>
          <w:lang w:val="en-US"/>
        </w:rPr>
        <w:t xml:space="preserve">We should buy when it is low and sell it when it is at its peak. Though this statement looks very simple in practice it is rarely achieved.  </w:t>
      </w: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lang w:val="en-US"/>
        </w:rPr>
        <w:t xml:space="preserve">The Next question is, </w:t>
      </w: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lang w:val="en-US"/>
        </w:rPr>
        <w:t xml:space="preserve">Is it possible to master or predict the share price movements?  We have two theories </w:t>
      </w:r>
    </w:p>
    <w:p w:rsidR="00BF6765" w:rsidRPr="00FB1E11" w:rsidRDefault="00BF6765" w:rsidP="00BF6765">
      <w:pPr>
        <w:jc w:val="both"/>
        <w:rPr>
          <w:rFonts w:ascii="Lucida Sans Unicode" w:hAnsi="Lucida Sans Unicode" w:cs="Lucida Sans Unicode"/>
          <w:lang w:val="en-US"/>
        </w:rPr>
      </w:pP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lang w:val="en-US"/>
        </w:rPr>
        <w:t xml:space="preserve">A) According to </w:t>
      </w:r>
      <w:r w:rsidRPr="00FB1E11">
        <w:rPr>
          <w:rFonts w:ascii="Lucida Sans Unicode" w:hAnsi="Lucida Sans Unicode" w:cs="Lucida Sans Unicode"/>
          <w:bCs/>
          <w:lang w:val="en-US"/>
        </w:rPr>
        <w:t>RANDOM WALK THEORY</w:t>
      </w:r>
      <w:r w:rsidRPr="00FB1E11">
        <w:rPr>
          <w:rFonts w:ascii="Lucida Sans Unicode" w:hAnsi="Lucida Sans Unicode" w:cs="Lucida Sans Unicode"/>
          <w:lang w:val="en-US"/>
        </w:rPr>
        <w:t xml:space="preserve"> it is not possible to predict the share price movements as, they are speculator dens and behave like a drunkard. Always the novices will make money and get lured after getting addicted they become bankrupts. </w:t>
      </w:r>
    </w:p>
    <w:p w:rsidR="00BF6765" w:rsidRPr="00FB1E11" w:rsidRDefault="00BF6765" w:rsidP="00BF6765">
      <w:pPr>
        <w:jc w:val="both"/>
        <w:rPr>
          <w:rFonts w:ascii="Lucida Sans Unicode" w:hAnsi="Lucida Sans Unicode" w:cs="Lucida Sans Unicode"/>
          <w:lang w:val="en-US"/>
        </w:rPr>
      </w:pPr>
    </w:p>
    <w:p w:rsidR="00BF6765" w:rsidRPr="00FB1E11" w:rsidRDefault="00BF6765" w:rsidP="00BF6765">
      <w:pPr>
        <w:jc w:val="both"/>
        <w:rPr>
          <w:rFonts w:ascii="Lucida Sans Unicode" w:hAnsi="Lucida Sans Unicode" w:cs="Lucida Sans Unicode"/>
          <w:lang w:val="en-US"/>
        </w:rPr>
      </w:pPr>
      <w:r w:rsidRPr="00FB1E11">
        <w:rPr>
          <w:rFonts w:ascii="Lucida Sans Unicode" w:hAnsi="Lucida Sans Unicode" w:cs="Lucida Sans Unicode"/>
          <w:bCs/>
          <w:lang w:val="en-US"/>
        </w:rPr>
        <w:t xml:space="preserve">B) DOWJONES THEORY on the other hand believes that </w:t>
      </w:r>
      <w:r w:rsidRPr="00FB1E11">
        <w:rPr>
          <w:rFonts w:ascii="Lucida Sans Unicode" w:hAnsi="Lucida Sans Unicode" w:cs="Lucida Sans Unicode"/>
          <w:lang w:val="en-US"/>
        </w:rPr>
        <w:t xml:space="preserve">it is possible to predict the share market movements through a scientific approach such as fundamental analysis </w:t>
      </w:r>
      <w:r w:rsidR="009E7C0B" w:rsidRPr="00FB1E11">
        <w:rPr>
          <w:rFonts w:ascii="Lucida Sans Unicode" w:hAnsi="Lucida Sans Unicode" w:cs="Lucida Sans Unicode"/>
          <w:lang w:val="en-US"/>
        </w:rPr>
        <w:t xml:space="preserve">(Economy Analysis, Industry Analysis and Company Analysis) </w:t>
      </w:r>
      <w:r w:rsidRPr="00FB1E11">
        <w:rPr>
          <w:rFonts w:ascii="Lucida Sans Unicode" w:hAnsi="Lucida Sans Unicode" w:cs="Lucida Sans Unicode"/>
          <w:lang w:val="en-US"/>
        </w:rPr>
        <w:t>and technical analysis one can understand, interpret and predict the rise and fall of the prices.</w:t>
      </w:r>
    </w:p>
    <w:p w:rsidR="0015496A" w:rsidRPr="00FB1E11" w:rsidRDefault="0015496A" w:rsidP="009E7C0B">
      <w:pPr>
        <w:jc w:val="center"/>
        <w:rPr>
          <w:b/>
          <w:sz w:val="24"/>
        </w:rPr>
      </w:pPr>
    </w:p>
    <w:p w:rsidR="009E7C0B" w:rsidRPr="00FB1E11" w:rsidRDefault="009E7C0B" w:rsidP="009E7C0B">
      <w:pPr>
        <w:jc w:val="center"/>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s">
            <w:drawing>
              <wp:anchor distT="0" distB="0" distL="114300" distR="114300" simplePos="0" relativeHeight="251667456" behindDoc="0" locked="0" layoutInCell="1" allowOverlap="1" wp14:anchorId="65D0BF00" wp14:editId="143C5EDC">
                <wp:simplePos x="0" y="0"/>
                <wp:positionH relativeFrom="column">
                  <wp:posOffset>2838450</wp:posOffset>
                </wp:positionH>
                <wp:positionV relativeFrom="paragraph">
                  <wp:posOffset>218440</wp:posOffset>
                </wp:positionV>
                <wp:extent cx="0" cy="180281"/>
                <wp:effectExtent l="0" t="0" r="19050" b="29845"/>
                <wp:wrapNone/>
                <wp:docPr id="66" name="Straight Connector 66"/>
                <wp:cNvGraphicFramePr/>
                <a:graphic xmlns:a="http://schemas.openxmlformats.org/drawingml/2006/main">
                  <a:graphicData uri="http://schemas.microsoft.com/office/word/2010/wordprocessingShape">
                    <wps:wsp>
                      <wps:cNvCnPr/>
                      <wps:spPr>
                        <a:xfrm>
                          <a:off x="0" y="0"/>
                          <a:ext cx="0" cy="1802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11ED8" id="Straight Connector 6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17.2pt" to="223.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" strokecolor="#5b9bd5 [3204]" strokeweight=".5pt">
                <v:stroke joinstyle="miter"/>
              </v:line>
            </w:pict>
          </mc:Fallback>
        </mc:AlternateContent>
      </w:r>
      <w:r w:rsidRPr="00FB1E11">
        <w:rPr>
          <w:rFonts w:ascii="Lucida Sans Unicode" w:hAnsi="Lucida Sans Unicode" w:cs="Lucida Sans Unicode"/>
          <w:b/>
          <w:sz w:val="24"/>
        </w:rPr>
        <w:t>CAN WE PREDICT THE SHARE MOVEMENT</w:t>
      </w:r>
    </w:p>
    <w:p w:rsidR="009E7C0B" w:rsidRPr="00FB1E11" w:rsidRDefault="009E7C0B" w:rsidP="009E7C0B">
      <w:pPr>
        <w:jc w:val="center"/>
        <w:rPr>
          <w:b/>
          <w:sz w:val="24"/>
        </w:rPr>
      </w:pPr>
      <w:r w:rsidRPr="00FB1E11">
        <w:rPr>
          <w:b/>
          <w:noProof/>
          <w:sz w:val="24"/>
          <w:lang w:val="en-IN" w:eastAsia="en-IN"/>
        </w:rPr>
        <mc:AlternateContent>
          <mc:Choice Requires="wpg">
            <w:drawing>
              <wp:anchor distT="0" distB="0" distL="114300" distR="114300" simplePos="0" relativeHeight="251683840" behindDoc="0" locked="0" layoutInCell="1" allowOverlap="1" wp14:anchorId="6B0FDB10" wp14:editId="5A53D70B">
                <wp:simplePos x="0" y="0"/>
                <wp:positionH relativeFrom="column">
                  <wp:posOffset>-542260</wp:posOffset>
                </wp:positionH>
                <wp:positionV relativeFrom="paragraph">
                  <wp:posOffset>160537</wp:posOffset>
                </wp:positionV>
                <wp:extent cx="6538713" cy="1094769"/>
                <wp:effectExtent l="0" t="0" r="0" b="0"/>
                <wp:wrapNone/>
                <wp:docPr id="74" name="Group 74"/>
                <wp:cNvGraphicFramePr/>
                <a:graphic xmlns:a="http://schemas.openxmlformats.org/drawingml/2006/main">
                  <a:graphicData uri="http://schemas.microsoft.com/office/word/2010/wordprocessingGroup">
                    <wpg:wgp>
                      <wpg:cNvGrpSpPr/>
                      <wpg:grpSpPr>
                        <a:xfrm>
                          <a:off x="0" y="0"/>
                          <a:ext cx="6538713" cy="1094769"/>
                          <a:chOff x="0" y="0"/>
                          <a:chExt cx="6538713" cy="1094769"/>
                        </a:xfrm>
                      </wpg:grpSpPr>
                      <wps:wsp>
                        <wps:cNvPr id="65" name="Straight Connector 65"/>
                        <wps:cNvCnPr/>
                        <wps:spPr>
                          <a:xfrm>
                            <a:off x="1105786" y="0"/>
                            <a:ext cx="4444410" cy="1063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wps:spPr>
                          <a:xfrm>
                            <a:off x="1116418" y="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a:off x="5539562" y="10632"/>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0" y="818707"/>
                            <a:ext cx="2292350" cy="265430"/>
                          </a:xfrm>
                          <a:prstGeom prst="rect">
                            <a:avLst/>
                          </a:prstGeom>
                          <a:solidFill>
                            <a:srgbClr val="FFFFFF"/>
                          </a:solidFill>
                          <a:ln w="9525">
                            <a:noFill/>
                            <a:miter lim="800000"/>
                            <a:headEnd/>
                            <a:tailEnd/>
                          </a:ln>
                        </wps:spPr>
                        <wps:txbx>
                          <w:txbxContent>
                            <w:p w:rsidR="00F20CEA" w:rsidRPr="009E7C0B" w:rsidRDefault="00F20CEA" w:rsidP="009E7C0B">
                              <w:pPr>
                                <w:jc w:val="center"/>
                                <w:rPr>
                                  <w:rFonts w:ascii="Tahoma" w:hAnsi="Tahoma" w:cs="Tahoma"/>
                                </w:rPr>
                              </w:pPr>
                              <w:r w:rsidRPr="009E7C0B">
                                <w:rPr>
                                  <w:rFonts w:ascii="Tahoma" w:hAnsi="Tahoma" w:cs="Tahoma"/>
                                </w:rPr>
                                <w:t>Random Walk Theory</w:t>
                              </w:r>
                            </w:p>
                          </w:txbxContent>
                        </wps:txbx>
                        <wps:bodyPr rot="0" vert="horz" wrap="square" lIns="91440" tIns="45720" rIns="91440" bIns="45720" anchor="t" anchorCtr="0">
                          <a:noAutofit/>
                        </wps:bodyPr>
                      </wps:wsp>
                      <wps:wsp>
                        <wps:cNvPr id="69" name="Text Box 2"/>
                        <wps:cNvSpPr txBox="1">
                          <a:spLocks noChangeArrowheads="1"/>
                        </wps:cNvSpPr>
                        <wps:spPr bwMode="auto">
                          <a:xfrm>
                            <a:off x="0" y="297711"/>
                            <a:ext cx="2292350" cy="265430"/>
                          </a:xfrm>
                          <a:prstGeom prst="rect">
                            <a:avLst/>
                          </a:prstGeom>
                          <a:solidFill>
                            <a:srgbClr val="FFFFFF"/>
                          </a:solidFill>
                          <a:ln w="9525">
                            <a:noFill/>
                            <a:miter lim="800000"/>
                            <a:headEnd/>
                            <a:tailEnd/>
                          </a:ln>
                        </wps:spPr>
                        <wps:txbx>
                          <w:txbxContent>
                            <w:p w:rsidR="00F20CEA" w:rsidRPr="009E7C0B" w:rsidRDefault="00F20CEA" w:rsidP="009E7C0B">
                              <w:pPr>
                                <w:jc w:val="center"/>
                                <w:rPr>
                                  <w:rFonts w:ascii="Tahoma" w:hAnsi="Tahoma" w:cs="Tahoma"/>
                                </w:rPr>
                              </w:pPr>
                              <w:r w:rsidRPr="009E7C0B">
                                <w:rPr>
                                  <w:rFonts w:ascii="Tahoma" w:hAnsi="Tahoma" w:cs="Tahoma"/>
                                </w:rPr>
                                <w:t>No</w:t>
                              </w:r>
                            </w:p>
                          </w:txbxContent>
                        </wps:txbx>
                        <wps:bodyPr rot="0" vert="horz" wrap="square" lIns="91440" tIns="45720" rIns="91440" bIns="45720" anchor="t" anchorCtr="0">
                          <a:noAutofit/>
                        </wps:bodyPr>
                      </wps:wsp>
                      <wps:wsp>
                        <wps:cNvPr id="70" name="Straight Connector 70"/>
                        <wps:cNvCnPr/>
                        <wps:spPr>
                          <a:xfrm>
                            <a:off x="1127051" y="49973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 name="Text Box 2"/>
                        <wps:cNvSpPr txBox="1">
                          <a:spLocks noChangeArrowheads="1"/>
                        </wps:cNvSpPr>
                        <wps:spPr bwMode="auto">
                          <a:xfrm>
                            <a:off x="4561367" y="287079"/>
                            <a:ext cx="1945640" cy="265430"/>
                          </a:xfrm>
                          <a:prstGeom prst="rect">
                            <a:avLst/>
                          </a:prstGeom>
                          <a:solidFill>
                            <a:srgbClr val="FFFFFF"/>
                          </a:solidFill>
                          <a:ln w="9525">
                            <a:noFill/>
                            <a:miter lim="800000"/>
                            <a:headEnd/>
                            <a:tailEnd/>
                          </a:ln>
                        </wps:spPr>
                        <wps:txbx>
                          <w:txbxContent>
                            <w:p w:rsidR="00F20CEA" w:rsidRPr="009E7C0B" w:rsidRDefault="00F20CEA" w:rsidP="009E7C0B">
                              <w:pPr>
                                <w:jc w:val="center"/>
                                <w:rPr>
                                  <w:rFonts w:ascii="Tahoma" w:hAnsi="Tahoma" w:cs="Tahoma"/>
                                </w:rPr>
                              </w:pPr>
                              <w:r>
                                <w:rPr>
                                  <w:rFonts w:ascii="Tahoma" w:hAnsi="Tahoma" w:cs="Tahoma"/>
                                </w:rPr>
                                <w:t>Yes</w:t>
                              </w:r>
                            </w:p>
                          </w:txbxContent>
                        </wps:txbx>
                        <wps:bodyPr rot="0" vert="horz" wrap="square" lIns="91440" tIns="45720" rIns="91440" bIns="45720" anchor="t" anchorCtr="0">
                          <a:noAutofit/>
                        </wps:bodyPr>
                      </wps:wsp>
                      <wps:wsp>
                        <wps:cNvPr id="72" name="Straight Connector 72"/>
                        <wps:cNvCnPr/>
                        <wps:spPr>
                          <a:xfrm>
                            <a:off x="5528930" y="510363"/>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3" name="Text Box 2"/>
                        <wps:cNvSpPr txBox="1">
                          <a:spLocks noChangeArrowheads="1"/>
                        </wps:cNvSpPr>
                        <wps:spPr bwMode="auto">
                          <a:xfrm>
                            <a:off x="4688958" y="829339"/>
                            <a:ext cx="1849755" cy="265430"/>
                          </a:xfrm>
                          <a:prstGeom prst="rect">
                            <a:avLst/>
                          </a:prstGeom>
                          <a:solidFill>
                            <a:srgbClr val="FFFFFF"/>
                          </a:solidFill>
                          <a:ln w="9525">
                            <a:noFill/>
                            <a:miter lim="800000"/>
                            <a:headEnd/>
                            <a:tailEnd/>
                          </a:ln>
                        </wps:spPr>
                        <wps:txbx>
                          <w:txbxContent>
                            <w:p w:rsidR="00F20CEA" w:rsidRPr="009E7C0B" w:rsidRDefault="00F20CEA" w:rsidP="009E7C0B">
                              <w:pPr>
                                <w:jc w:val="center"/>
                                <w:rPr>
                                  <w:rFonts w:ascii="Tahoma" w:hAnsi="Tahoma" w:cs="Tahoma"/>
                                </w:rPr>
                              </w:pPr>
                              <w:r>
                                <w:rPr>
                                  <w:rFonts w:ascii="Tahoma" w:hAnsi="Tahoma" w:cs="Tahoma"/>
                                </w:rPr>
                                <w:t>Dow Jones Theory</w:t>
                              </w:r>
                            </w:p>
                          </w:txbxContent>
                        </wps:txbx>
                        <wps:bodyPr rot="0" vert="horz" wrap="square" lIns="91440" tIns="45720" rIns="91440" bIns="45720" anchor="t" anchorCtr="0">
                          <a:noAutofit/>
                        </wps:bodyPr>
                      </wps:wsp>
                    </wpg:wgp>
                  </a:graphicData>
                </a:graphic>
              </wp:anchor>
            </w:drawing>
          </mc:Choice>
          <mc:Fallback>
            <w:pict>
              <v:group w14:anchorId="6B0FDB10" id="Group 74" o:spid="_x0000_s1026" style="position:absolute;left:0;text-align:left;margin-left:-42.7pt;margin-top:12.65pt;width:514.85pt;height:86.2pt;z-index:251683840" coordsize="65387,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">
                <v:line id="Straight Connector 65" o:spid="_x0000_s1027" style="position:absolute;visibility:visible;mso-wrap-style:square" from="11057,0" to="5550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Q0MQAAADbAAAADwAAAGRycy9kb3ducmV2LnhtbESPzWrDMBCE74W+g9hCb4nchLrFtRJK&#10;IKGnQn56yG2x1pYTa+VYiu2+fRUI9DjMzDdMvhxtI3rqfO1Ywcs0AUFcOF1zpeCwX0/eQfiArLFx&#10;TAp+ycNy8fiQY6bdwFvqd6ESEcI+QwUmhDaT0heGLPqpa4mjV7rOYoiyq6TucIhw28hZkqTSYs1x&#10;wWBLK0PFeXe1Ci5YrMkefzZ9Mph+npbt99vpqNTz0/j5ASLQGP7D9/aX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FDQxAAAANsAAAAPAAAAAAAAAAAA&#10;AAAAAKECAABkcnMvZG93bnJldi54bWxQSwUGAAAAAAQABAD5AAAAkgMAAAAA&#10;" strokecolor="#5b9bd5 [3204]" strokeweight=".5pt">
                  <v:stroke joinstyle="miter"/>
                </v:line>
                <v:line id="Straight Connector 67" o:spid="_x0000_s1028" style="position:absolute;visibility:visible;mso-wrap-style:square" from="11164,0" to="11164,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rPMMAAADbAAAADwAAAGRycy9kb3ducmV2LnhtbESPQWvCQBSE70L/w/IKvemmFmJJs5FS&#10;UDwV1Pbg7ZF9ZqPZt2l2TdJ/7wqCx2FmvmHy5Wgb0VPna8cKXmcJCOLS6ZorBT/71fQdhA/IGhvH&#10;pOCfPCyLp0mOmXYDb6nfhUpECPsMFZgQ2kxKXxqy6GeuJY7e0XUWQ5RdJXWHQ4TbRs6TJJUWa44L&#10;Blv6MlSedxer4A/LFdnD77pPBtO/pcf2e3E6KPXyPH5+gAg0hkf43t5oBekCbl/iD5DF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yazzDAAAA2wAAAA8AAAAAAAAAAAAA&#10;AAAAoQIAAGRycy9kb3ducmV2LnhtbFBLBQYAAAAABAAEAPkAAACRAwAAAAA=&#10;" strokecolor="#5b9bd5 [3204]" strokeweight=".5pt">
                  <v:stroke joinstyle="miter"/>
                </v:line>
                <v:line id="Straight Connector 68" o:spid="_x0000_s1029" style="position:absolute;visibility:visible;mso-wrap-style:square" from="55395,106" to="55395,2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3/TsEAAADbAAAADwAAAGRycy9kb3ducmV2LnhtbERPPWvDMBDdC/kP4gLdarktOMGJEkrA&#10;pVOhTjt4O6yL5cQ6OZZqu/++GgIZH+97u59tJ0YafOtYwXOSgiCunW65UfB9LJ7WIHxA1tg5JgV/&#10;5GG/WzxsMddu4i8ay9CIGMI+RwUmhD6X0teGLPrE9cSRO7nBYohwaKQecIrhtpMvaZpJiy3HBoM9&#10;HQzVl/LXKrhiXZCtft7HdDLja3bqP1fnSqnH5fy2ARFoDnfxzf2hFWRxbPwSf4D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Lf9OwQAAANsAAAAPAAAAAAAAAAAAAAAA&#10;AKECAABkcnMvZG93bnJldi54bWxQSwUGAAAAAAQABAD5AAAAjwMAAAAA&#10;" strokecolor="#5b9bd5 [3204]" strokeweight=".5pt">
                  <v:stroke joinstyle="miter"/>
                </v:line>
                <v:shapetype id="_x0000_t202" coordsize="21600,21600" o:spt="202" path="m,l,21600r21600,l21600,xe">
                  <v:stroke joinstyle="miter"/>
                  <v:path gradientshapeok="t" o:connecttype="rect"/>
                </v:shapetype>
                <v:shape id="_x0000_s1030" type="#_x0000_t202" style="position:absolute;top:8187;width:2292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F20CEA" w:rsidRPr="009E7C0B" w:rsidRDefault="00F20CEA" w:rsidP="009E7C0B">
                        <w:pPr>
                          <w:jc w:val="center"/>
                          <w:rPr>
                            <w:rFonts w:ascii="Tahoma" w:hAnsi="Tahoma" w:cs="Tahoma"/>
                          </w:rPr>
                        </w:pPr>
                        <w:r w:rsidRPr="009E7C0B">
                          <w:rPr>
                            <w:rFonts w:ascii="Tahoma" w:hAnsi="Tahoma" w:cs="Tahoma"/>
                          </w:rPr>
                          <w:t>Random Walk Theory</w:t>
                        </w:r>
                      </w:p>
                    </w:txbxContent>
                  </v:textbox>
                </v:shape>
                <v:shape id="_x0000_s1031" type="#_x0000_t202" style="position:absolute;top:2977;width:2292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hncMA&#10;AADbAAAADwAAAGRycy9kb3ducmV2LnhtbESP0WrCQBRE3wX/YbmFvohulJrU1FW00JJXNR9wzV6T&#10;0OzdkF1N8vfdQsHHYWbOMNv9YBrxoM7VlhUsFxEI4sLqmksF+eVr/g7CeWSNjWVSMJKD/W462WKq&#10;bc8nepx9KQKEXYoKKu/bVEpXVGTQLWxLHLyb7Qz6ILtS6g77ADeNXEVRLA3WHBYqbOmzouLnfDcK&#10;blk/W2/667fPk9NbfMQ6udpRqdeX4fABwtPgn+H/dqYVx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0hncMAAADbAAAADwAAAAAAAAAAAAAAAACYAgAAZHJzL2Rv&#10;d25yZXYueG1sUEsFBgAAAAAEAAQA9QAAAIgDAAAAAA==&#10;" stroked="f">
                  <v:textbox>
                    <w:txbxContent>
                      <w:p w:rsidR="00F20CEA" w:rsidRPr="009E7C0B" w:rsidRDefault="00F20CEA" w:rsidP="009E7C0B">
                        <w:pPr>
                          <w:jc w:val="center"/>
                          <w:rPr>
                            <w:rFonts w:ascii="Tahoma" w:hAnsi="Tahoma" w:cs="Tahoma"/>
                          </w:rPr>
                        </w:pPr>
                        <w:r w:rsidRPr="009E7C0B">
                          <w:rPr>
                            <w:rFonts w:ascii="Tahoma" w:hAnsi="Tahoma" w:cs="Tahoma"/>
                          </w:rPr>
                          <w:t>No</w:t>
                        </w:r>
                      </w:p>
                    </w:txbxContent>
                  </v:textbox>
                </v:shape>
                <v:line id="Straight Connector 70" o:spid="_x0000_s1032" style="position:absolute;visibility:visible;mso-wrap-style:square" from="11270,4997" to="11270,7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llcEAAADbAAAADwAAAGRycy9kb3ducmV2LnhtbERPz2vCMBS+C/sfwhN209QNqlSjyMCx&#10;02BVD709mtem2rx0TdZ2//1yGHj8+H7vDpNtxUC9bxwrWC0TEMSl0w3XCi7n02IDwgdkja1jUvBL&#10;Hg77p9kOM+1G/qIhD7WIIewzVGBC6DIpfWnIol+6jjhylesthgj7WuoexxhuW/mSJKm02HBsMNjR&#10;m6Hynv9YBd9YnsgW1/chGc3wmlbd5/pWKPU8n45bEIGm8BD/uz+0gnVcH7/EHyD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gmWVwQAAANsAAAAPAAAAAAAAAAAAAAAA&#10;AKECAABkcnMvZG93bnJldi54bWxQSwUGAAAAAAQABAD5AAAAjwMAAAAA&#10;" strokecolor="#5b9bd5 [3204]" strokeweight=".5pt">
                  <v:stroke joinstyle="miter"/>
                </v:line>
                <v:shape id="_x0000_s1033" type="#_x0000_t202" style="position:absolute;left:45613;top:2870;width:19457;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RsMA&#10;AADbAAAADwAAAGRycy9kb3ducmV2LnhtbESP0WrCQBRE34X+w3ILfZG6UaxpUzdBC0petX7ANXtN&#10;QrN3Q3Y1yd+7gtDHYWbOMOtsMI24UedqywrmswgEcWF1zaWC0+/u/ROE88gaG8ukYCQHWfoyWWOi&#10;bc8Huh19KQKEXYIKKu/bREpXVGTQzWxLHLyL7Qz6ILtS6g77ADeNXETRShqsOSxU2NJPRcXf8WoU&#10;XPJ++vHVn/f+FB+Wqy3W8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7RsMAAADbAAAADwAAAAAAAAAAAAAAAACYAgAAZHJzL2Rv&#10;d25yZXYueG1sUEsFBgAAAAAEAAQA9QAAAIgDAAAAAA==&#10;" stroked="f">
                  <v:textbox>
                    <w:txbxContent>
                      <w:p w:rsidR="00F20CEA" w:rsidRPr="009E7C0B" w:rsidRDefault="00F20CEA" w:rsidP="009E7C0B">
                        <w:pPr>
                          <w:jc w:val="center"/>
                          <w:rPr>
                            <w:rFonts w:ascii="Tahoma" w:hAnsi="Tahoma" w:cs="Tahoma"/>
                          </w:rPr>
                        </w:pPr>
                        <w:r>
                          <w:rPr>
                            <w:rFonts w:ascii="Tahoma" w:hAnsi="Tahoma" w:cs="Tahoma"/>
                          </w:rPr>
                          <w:t>Yes</w:t>
                        </w:r>
                      </w:p>
                    </w:txbxContent>
                  </v:textbox>
                </v:shape>
                <v:line id="Straight Connector 72" o:spid="_x0000_s1034" style="position:absolute;visibility:visible;mso-wrap-style:square" from="55289,5103" to="55289,7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eecQAAADbAAAADwAAAGRycy9kb3ducmV2LnhtbESPQWvCQBSE70L/w/IKvemmKcSSuooU&#10;Ij0VTO3B2yP7zKZm38bsNkn/vSsIPQ4z8w2z2ky2FQP1vnGs4HmRgCCunG64VnD4KuavIHxA1tg6&#10;JgV/5GGzfpitMNdu5D0NZahFhLDPUYEJocul9JUhi37hOuLonVxvMUTZ11L3OEa4bWWaJJm02HBc&#10;MNjRu6HqXP5aBResCrLH792QjGZ4yU7d5/LnqNTT47R9AxFoCv/he/tDK1imcPs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HF55xAAAANsAAAAPAAAAAAAAAAAA&#10;AAAAAKECAABkcnMvZG93bnJldi54bWxQSwUGAAAAAAQABAD5AAAAkgMAAAAA&#10;" strokecolor="#5b9bd5 [3204]" strokeweight=".5pt">
                  <v:stroke joinstyle="miter"/>
                </v:line>
                <v:shape id="_x0000_s1035" type="#_x0000_t202" style="position:absolute;left:46889;top:8293;width:18498;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AqsQA&#10;AADbAAAADwAAAGRycy9kb3ducmV2LnhtbESP3WrCQBSE74W+w3IKvZG6sbZGo2tohZbcxvoAx+wx&#10;CWbPhuyan7fvFgq9HGbmG2afjqYRPXWutqxguYhAEBdW11wqOH9/Pm9AOI+ssbFMCiZykB4eZntM&#10;tB04p/7kSxEg7BJUUHnfJlK6oiKDbmFb4uBdbWfQB9mVUnc4BLhp5EsUraXBmsNChS0dKypup7tR&#10;cM2G+dt2uHz5c5y/rj+wji92UurpcXzfgfA0+v/wXzvTCuIV/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gKrEAAAA2wAAAA8AAAAAAAAAAAAAAAAAmAIAAGRycy9k&#10;b3ducmV2LnhtbFBLBQYAAAAABAAEAPUAAACJAwAAAAA=&#10;" stroked="f">
                  <v:textbox>
                    <w:txbxContent>
                      <w:p w:rsidR="00F20CEA" w:rsidRPr="009E7C0B" w:rsidRDefault="00F20CEA" w:rsidP="009E7C0B">
                        <w:pPr>
                          <w:jc w:val="center"/>
                          <w:rPr>
                            <w:rFonts w:ascii="Tahoma" w:hAnsi="Tahoma" w:cs="Tahoma"/>
                          </w:rPr>
                        </w:pPr>
                        <w:r>
                          <w:rPr>
                            <w:rFonts w:ascii="Tahoma" w:hAnsi="Tahoma" w:cs="Tahoma"/>
                          </w:rPr>
                          <w:t>Dow Jones Theory</w:t>
                        </w:r>
                      </w:p>
                    </w:txbxContent>
                  </v:textbox>
                </v:shape>
              </v:group>
            </w:pict>
          </mc:Fallback>
        </mc:AlternateContent>
      </w:r>
    </w:p>
    <w:p w:rsidR="009E7C0B" w:rsidRPr="00FB1E11" w:rsidRDefault="009E7C0B" w:rsidP="009E7C0B">
      <w:pPr>
        <w:jc w:val="center"/>
        <w:rPr>
          <w:b/>
          <w:sz w:val="24"/>
        </w:rPr>
      </w:pPr>
    </w:p>
    <w:p w:rsidR="00BF6765" w:rsidRPr="00FB1E11" w:rsidRDefault="00BF6765"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9E7C0B" w:rsidRPr="00FB1E11" w:rsidRDefault="009E7C0B" w:rsidP="00BF6765">
      <w:pPr>
        <w:jc w:val="center"/>
        <w:rPr>
          <w:b/>
          <w:sz w:val="24"/>
        </w:rPr>
      </w:pPr>
    </w:p>
    <w:p w:rsidR="00BF6765" w:rsidRPr="00FB1E11" w:rsidRDefault="00BF6765" w:rsidP="00BF6765">
      <w:pPr>
        <w:jc w:val="center"/>
        <w:rPr>
          <w:b/>
          <w:color w:val="FF0000"/>
          <w:sz w:val="24"/>
        </w:rPr>
      </w:pPr>
    </w:p>
    <w:p w:rsidR="00BF6765" w:rsidRPr="00FB1E11" w:rsidRDefault="00BF6765" w:rsidP="00580C69">
      <w:pPr>
        <w:tabs>
          <w:tab w:val="left" w:pos="630"/>
          <w:tab w:val="left" w:pos="990"/>
        </w:tabs>
        <w:jc w:val="both"/>
        <w:rPr>
          <w:rFonts w:ascii="Lucida Sans Unicode" w:hAnsi="Lucida Sans Unicode" w:cs="Lucida Sans Unicode"/>
          <w:b/>
          <w:lang w:val="en-US"/>
        </w:rPr>
      </w:pPr>
      <w:r w:rsidRPr="00FB1E11">
        <w:rPr>
          <w:rFonts w:ascii="Lucida Sans Unicode" w:hAnsi="Lucida Sans Unicode" w:cs="Lucida Sans Unicode"/>
          <w:b/>
          <w:lang w:val="en-US"/>
        </w:rPr>
        <w:t xml:space="preserve">BULL AND BEAR </w:t>
      </w: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b/>
          <w:lang w:val="en-US"/>
        </w:rPr>
        <w:t>BULL PHASE:</w:t>
      </w:r>
      <w:r w:rsidRPr="00FB1E11">
        <w:rPr>
          <w:rFonts w:ascii="Lucida Sans Unicode" w:hAnsi="Lucida Sans Unicode" w:cs="Lucida Sans Unicode"/>
          <w:lang w:val="en-US"/>
        </w:rPr>
        <w:t xml:space="preserve"> Share market is a combination of bulls and bears.  When the prices are rising the stock market is said to be in a bull phase, which is represented in fig.1. Where the successive peaks are higher than the previous </w:t>
      </w:r>
      <w:r w:rsidR="00FB1E11" w:rsidRPr="00FB1E11">
        <w:rPr>
          <w:rFonts w:ascii="Lucida Sans Unicode" w:hAnsi="Lucida Sans Unicode" w:cs="Lucida Sans Unicode"/>
          <w:lang w:val="en-US"/>
        </w:rPr>
        <w:t>ones that</w:t>
      </w:r>
      <w:r w:rsidRPr="00FB1E11">
        <w:rPr>
          <w:rFonts w:ascii="Lucida Sans Unicode" w:hAnsi="Lucida Sans Unicode" w:cs="Lucida Sans Unicode"/>
          <w:lang w:val="en-US"/>
        </w:rPr>
        <w:t xml:space="preserve"> is P</w:t>
      </w:r>
      <w:r w:rsidRPr="00FB1E11">
        <w:rPr>
          <w:rFonts w:ascii="Lucida Sans Unicode" w:hAnsi="Lucida Sans Unicode" w:cs="Lucida Sans Unicode"/>
          <w:vertAlign w:val="subscript"/>
          <w:lang w:val="en-US"/>
        </w:rPr>
        <w:t>2</w:t>
      </w:r>
      <w:r w:rsidRPr="00FB1E11">
        <w:rPr>
          <w:rFonts w:ascii="Lucida Sans Unicode" w:hAnsi="Lucida Sans Unicode" w:cs="Lucida Sans Unicode"/>
          <w:lang w:val="en-US"/>
        </w:rPr>
        <w:t xml:space="preserve"> is more than P1, and P3 is more than P2 and so on. Similarly the successive troughs are higher </w:t>
      </w:r>
      <w:r w:rsidRPr="00FB1E11">
        <w:rPr>
          <w:rFonts w:ascii="Lucida Sans Unicode" w:hAnsi="Lucida Sans Unicode" w:cs="Lucida Sans Unicode"/>
          <w:lang w:val="en-US"/>
        </w:rPr>
        <w:lastRenderedPageBreak/>
        <w:t xml:space="preserve">than the previous ones, (i.e.) T2 is more than T1 and T3 is more than T2, etc. A person is said to be bullish if he anticipates that a particular share price will go up.  Therefore he buys and then sells it.  A bull always goes long that is buys and later sells.  </w:t>
      </w:r>
    </w:p>
    <w:p w:rsidR="00BF6765" w:rsidRPr="00FB1E11" w:rsidRDefault="00BF6765" w:rsidP="00BF6765">
      <w:pPr>
        <w:tabs>
          <w:tab w:val="left" w:pos="630"/>
          <w:tab w:val="left" w:pos="990"/>
        </w:tabs>
        <w:jc w:val="both"/>
        <w:rPr>
          <w:rFonts w:ascii="Lucida Sans Unicode" w:hAnsi="Lucida Sans Unicode" w:cs="Lucida Sans Unicode"/>
          <w:lang w:val="en-US"/>
        </w:rPr>
      </w:pP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b/>
          <w:bCs/>
          <w:lang w:val="en-US"/>
        </w:rPr>
        <w:t>BEAR PHASE:</w:t>
      </w:r>
      <w:r w:rsidRPr="00FB1E11">
        <w:rPr>
          <w:rFonts w:ascii="Lucida Sans Unicode" w:hAnsi="Lucida Sans Unicode" w:cs="Lucida Sans Unicode"/>
          <w:lang w:val="en-US"/>
        </w:rPr>
        <w:t xml:space="preserve"> The share market is said to be under bear phase, </w:t>
      </w:r>
      <w:r w:rsidR="00580C69" w:rsidRPr="00FB1E11">
        <w:rPr>
          <w:rFonts w:ascii="Lucida Sans Unicode" w:hAnsi="Lucida Sans Unicode" w:cs="Lucida Sans Unicode"/>
          <w:lang w:val="en-US"/>
        </w:rPr>
        <w:t>when</w:t>
      </w:r>
      <w:r w:rsidRPr="00FB1E11">
        <w:rPr>
          <w:rFonts w:ascii="Lucida Sans Unicode" w:hAnsi="Lucida Sans Unicode" w:cs="Lucida Sans Unicode"/>
          <w:lang w:val="en-US"/>
        </w:rPr>
        <w:t xml:space="preserve"> the share prices are falling, the phase can be identified by the successive peaks being less than the previous ones and similarly successive troughs are less than previous ones.  </w:t>
      </w:r>
    </w:p>
    <w:p w:rsidR="00BF6765" w:rsidRPr="00FB1E11" w:rsidRDefault="00BF6765" w:rsidP="00BF6765">
      <w:pPr>
        <w:tabs>
          <w:tab w:val="left" w:pos="630"/>
          <w:tab w:val="left" w:pos="990"/>
        </w:tabs>
        <w:jc w:val="both"/>
        <w:rPr>
          <w:rFonts w:ascii="Lucida Sans Unicode" w:hAnsi="Lucida Sans Unicode" w:cs="Lucida Sans Unicode"/>
          <w:lang w:val="en-US"/>
        </w:rPr>
      </w:pP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lang w:val="en-US"/>
        </w:rPr>
        <w:t xml:space="preserve">A person is said to be bearish if he anticipates that the particular share price will fall and consequently he will sell now and buys later when the share price actually falls. </w:t>
      </w:r>
    </w:p>
    <w:p w:rsidR="00BF6765" w:rsidRPr="00FB1E11" w:rsidRDefault="00BF6765" w:rsidP="00BF6765">
      <w:pPr>
        <w:tabs>
          <w:tab w:val="left" w:pos="630"/>
          <w:tab w:val="left" w:pos="990"/>
        </w:tabs>
        <w:jc w:val="both"/>
        <w:rPr>
          <w:rFonts w:ascii="Lucida Sans Unicode" w:hAnsi="Lucida Sans Unicode" w:cs="Lucida Sans Unicode"/>
          <w:lang w:val="en-US"/>
        </w:rPr>
      </w:pPr>
      <w:r w:rsidRPr="00FB1E11">
        <w:rPr>
          <w:rFonts w:ascii="Lucida Sans Unicode" w:hAnsi="Lucida Sans Unicode" w:cs="Lucida Sans Unicode"/>
          <w:lang w:val="en-US"/>
        </w:rPr>
        <w:t>A Bear always goes short that is he sells and later buys the share.</w:t>
      </w:r>
    </w:p>
    <w:p w:rsidR="00BF6765" w:rsidRPr="00FB1E11" w:rsidRDefault="00BF6765" w:rsidP="00BF6765">
      <w:pPr>
        <w:pStyle w:val="BodyText"/>
        <w:tabs>
          <w:tab w:val="left" w:pos="630"/>
          <w:tab w:val="left" w:pos="990"/>
        </w:tabs>
        <w:rPr>
          <w:rFonts w:ascii="Lucida Sans Unicode" w:hAnsi="Lucida Sans Unicode" w:cs="Lucida Sans Unicode"/>
          <w:sz w:val="22"/>
        </w:rPr>
      </w:pPr>
      <w:r w:rsidRPr="00FB1E11">
        <w:rPr>
          <w:rFonts w:ascii="Lucida Sans Unicode" w:hAnsi="Lucida Sans Unicode" w:cs="Lucida Sans Unicode"/>
          <w:sz w:val="22"/>
        </w:rPr>
        <w:t>The Bull and Bear phases are graphically represented as under:</w:t>
      </w:r>
    </w:p>
    <w:p w:rsidR="00580C69" w:rsidRPr="00FB1E11" w:rsidRDefault="00580C69" w:rsidP="00BF6765">
      <w:pPr>
        <w:pStyle w:val="BodyText"/>
        <w:tabs>
          <w:tab w:val="left" w:pos="630"/>
          <w:tab w:val="left" w:pos="990"/>
        </w:tabs>
        <w:rPr>
          <w:rFonts w:ascii="Lucida Sans Unicode" w:hAnsi="Lucida Sans Unicode" w:cs="Lucida Sans Unicode"/>
          <w:sz w:val="22"/>
        </w:rPr>
      </w:pPr>
    </w:p>
    <w:p w:rsidR="00580C69" w:rsidRPr="00FB1E11" w:rsidRDefault="00580C69" w:rsidP="00BF6765">
      <w:pPr>
        <w:pStyle w:val="BodyText"/>
        <w:tabs>
          <w:tab w:val="left" w:pos="630"/>
          <w:tab w:val="left" w:pos="990"/>
        </w:tabs>
        <w:rPr>
          <w:rFonts w:ascii="Lucida Sans Unicode" w:hAnsi="Lucida Sans Unicode" w:cs="Lucida Sans Unicode"/>
          <w:sz w:val="22"/>
        </w:rPr>
      </w:pPr>
    </w:p>
    <w:p w:rsidR="00BF6765" w:rsidRPr="00FB1E11" w:rsidRDefault="00BF6765" w:rsidP="00BF6765">
      <w:pPr>
        <w:jc w:val="both"/>
        <w:rPr>
          <w:rFonts w:ascii="Arial" w:hAnsi="Arial" w:cs="Arial"/>
          <w:b/>
          <w:bCs/>
        </w:rPr>
      </w:pPr>
    </w:p>
    <w:p w:rsidR="00BF6765" w:rsidRPr="00FB1E11" w:rsidRDefault="00BF6765" w:rsidP="00BF6765">
      <w:pPr>
        <w:jc w:val="both"/>
        <w:rPr>
          <w:rFonts w:ascii="Arial" w:hAnsi="Arial" w:cs="Arial"/>
          <w:b/>
          <w:color w:val="000000"/>
        </w:rPr>
      </w:pPr>
      <w:r w:rsidRPr="00FB1E11">
        <w:rPr>
          <w:rFonts w:ascii="Arial" w:hAnsi="Arial" w:cs="Arial"/>
          <w:b/>
          <w:color w:val="000000"/>
        </w:rPr>
        <w:t xml:space="preserve">       BULL PHASE </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BEAR PHASE</w:t>
      </w:r>
    </w:p>
    <w:p w:rsidR="00BF6765" w:rsidRPr="00FB1E11" w:rsidRDefault="00BF6765" w:rsidP="00BF6765">
      <w:pPr>
        <w:jc w:val="both"/>
        <w:rPr>
          <w:rFonts w:ascii="Arial" w:hAnsi="Arial" w:cs="Arial"/>
          <w:b/>
          <w:color w:val="000000"/>
        </w:rPr>
      </w:pPr>
    </w:p>
    <w:p w:rsidR="00BF6765" w:rsidRPr="00FB1E11" w:rsidRDefault="00BF6765" w:rsidP="00BF6765">
      <w:pPr>
        <w:jc w:val="both"/>
        <w:rPr>
          <w:rFonts w:ascii="Lucida Sans Unicode" w:hAnsi="Lucida Sans Unicode" w:cs="Lucida Sans Unicode"/>
          <w:b/>
          <w:color w:val="000000"/>
        </w:rPr>
      </w:pPr>
      <w:r w:rsidRPr="00FB1E11">
        <w:rPr>
          <w:rFonts w:ascii="Lucida Sans Unicode" w:hAnsi="Lucida Sans Unicode" w:cs="Lucida Sans Unicode"/>
          <w:b/>
          <w:noProof/>
          <w:color w:val="000000"/>
          <w:lang w:val="en-IN" w:eastAsia="en-IN"/>
        </w:rPr>
        <mc:AlternateContent>
          <mc:Choice Requires="wpg">
            <w:drawing>
              <wp:anchor distT="0" distB="0" distL="114300" distR="114300" simplePos="0" relativeHeight="251659264" behindDoc="0" locked="0" layoutInCell="1" allowOverlap="1" wp14:anchorId="5D6D9FEE" wp14:editId="519D4C9E">
                <wp:simplePos x="0" y="0"/>
                <wp:positionH relativeFrom="column">
                  <wp:posOffset>3480435</wp:posOffset>
                </wp:positionH>
                <wp:positionV relativeFrom="paragraph">
                  <wp:posOffset>5715</wp:posOffset>
                </wp:positionV>
                <wp:extent cx="1600200" cy="1005840"/>
                <wp:effectExtent l="5715" t="5715" r="13335" b="762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005840"/>
                          <a:chOff x="3744" y="1631"/>
                          <a:chExt cx="2880" cy="1584"/>
                        </a:xfrm>
                      </wpg:grpSpPr>
                      <wps:wsp>
                        <wps:cNvPr id="12" name="Line 13"/>
                        <wps:cNvCnPr>
                          <a:cxnSpLocks noChangeShapeType="1"/>
                        </wps:cNvCnPr>
                        <wps:spPr bwMode="auto">
                          <a:xfrm>
                            <a:off x="4230" y="175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4230" y="1757"/>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4662" y="206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662" y="2065"/>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5109" y="2327"/>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5109" y="2327"/>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5513" y="2590"/>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5524" y="2601"/>
                            <a:ext cx="378" cy="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3744" y="1631"/>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3744" y="3204"/>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2DE8FB" id="Group 11" o:spid="_x0000_s1026" style="position:absolute;margin-left:274.05pt;margin-top:.45pt;width:126pt;height:79.2pt;z-index:251659264" coordorigin="3744,1631" coordsize="2880,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">
                <v:line id="Line 13" o:spid="_x0000_s1027" style="position:absolute;visibility:visible;mso-wrap-style:square" from="4230,1757" to="4230,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028" style="position:absolute;visibility:visible;mso-wrap-style:square" from="4230,1757" to="4662,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5" o:spid="_x0000_s1029" style="position:absolute;visibility:visible;mso-wrap-style:square" from="4662,2065" to="4662,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6" o:spid="_x0000_s1030" style="position:absolute;visibility:visible;mso-wrap-style:square" from="4662,2065" to="5094,2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7" o:spid="_x0000_s1031" style="position:absolute;visibility:visible;mso-wrap-style:square" from="5109,2327" to="5109,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32" style="position:absolute;visibility:visible;mso-wrap-style:square" from="5109,2327" to="5541,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9" o:spid="_x0000_s1033" style="position:absolute;visibility:visible;mso-wrap-style:square" from="5513,2590" to="5513,2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20" o:spid="_x0000_s1034" style="position:absolute;visibility:visible;mso-wrap-style:square" from="5524,2601" to="5902,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35" style="position:absolute;visibility:visible;mso-wrap-style:square" from="3744,1631" to="3744,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36" style="position:absolute;visibility:visible;mso-wrap-style:square" from="3744,3204" to="6624,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w:pict>
          </mc:Fallback>
        </mc:AlternateContent>
      </w:r>
      <w:r w:rsidRPr="00FB1E11">
        <w:rPr>
          <w:rFonts w:ascii="Lucida Sans Unicode" w:hAnsi="Lucida Sans Unicode" w:cs="Lucida Sans Unicode"/>
          <w:b/>
          <w:noProof/>
          <w:color w:val="000000"/>
          <w:lang w:val="en-IN" w:eastAsia="en-IN"/>
        </w:rPr>
        <mc:AlternateContent>
          <mc:Choice Requires="wpg">
            <w:drawing>
              <wp:anchor distT="0" distB="0" distL="114300" distR="114300" simplePos="0" relativeHeight="251658240" behindDoc="0" locked="0" layoutInCell="1" allowOverlap="1" wp14:anchorId="1A913D77" wp14:editId="50EFBF91">
                <wp:simplePos x="0" y="0"/>
                <wp:positionH relativeFrom="column">
                  <wp:posOffset>280035</wp:posOffset>
                </wp:positionH>
                <wp:positionV relativeFrom="paragraph">
                  <wp:posOffset>5715</wp:posOffset>
                </wp:positionV>
                <wp:extent cx="1485900" cy="1028700"/>
                <wp:effectExtent l="5715" t="5715" r="13335" b="133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028700"/>
                          <a:chOff x="1701" y="4108"/>
                          <a:chExt cx="3024" cy="2016"/>
                        </a:xfrm>
                      </wpg:grpSpPr>
                      <wps:wsp>
                        <wps:cNvPr id="2" name="Line 3"/>
                        <wps:cNvCnPr>
                          <a:cxnSpLocks noChangeShapeType="1"/>
                        </wps:cNvCnPr>
                        <wps:spPr bwMode="auto">
                          <a:xfrm>
                            <a:off x="1701" y="6124"/>
                            <a:ext cx="30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1701" y="4108"/>
                            <a:ext cx="1887" cy="2016"/>
                            <a:chOff x="3369" y="4055"/>
                            <a:chExt cx="1887" cy="2016"/>
                          </a:xfrm>
                        </wpg:grpSpPr>
                        <wps:wsp>
                          <wps:cNvPr id="4" name="Line 5"/>
                          <wps:cNvCnPr>
                            <a:cxnSpLocks noChangeShapeType="1"/>
                          </wps:cNvCnPr>
                          <wps:spPr bwMode="auto">
                            <a:xfrm>
                              <a:off x="3369" y="4055"/>
                              <a:ext cx="0" cy="20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V="1">
                              <a:off x="3528" y="5253"/>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4104" y="5253"/>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flipV="1">
                              <a:off x="4680" y="4359"/>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5256" y="4359"/>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flipV="1">
                              <a:off x="4104" y="4791"/>
                              <a:ext cx="57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4680" y="4791"/>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CF053CE" id="Group 1" o:spid="_x0000_s1026" style="position:absolute;margin-left:22.05pt;margin-top:.45pt;width:117pt;height:81pt;z-index:251658240" coordorigin="1701,4108" coordsize="3024,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">
                <v:line id="Line 3" o:spid="_x0000_s1027" style="position:absolute;visibility:visible;mso-wrap-style:square" from="1701,6124" to="4725,6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group id="Group 4" o:spid="_x0000_s1028" style="position:absolute;left:1701;top:4108;width:1887;height:2016" coordorigin="3369,4055" coordsize="1887,2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5" o:spid="_x0000_s1029" style="position:absolute;visibility:visible;mso-wrap-style:square" from="3369,4055" to="3369,6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6" o:spid="_x0000_s1030" style="position:absolute;flip:y;visibility:visible;mso-wrap-style:square" from="3528,5253" to="4104,5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7" o:spid="_x0000_s1031" style="position:absolute;visibility:visible;mso-wrap-style:square" from="4104,5253" to="4104,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8" o:spid="_x0000_s1032" style="position:absolute;flip:y;visibility:visible;mso-wrap-style:square" from="4680,4359" to="5256,5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9" o:spid="_x0000_s1033" style="position:absolute;visibility:visible;mso-wrap-style:square" from="5256,4359" to="5256,4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0" o:spid="_x0000_s1034" style="position:absolute;flip:y;visibility:visible;mso-wrap-style:square" from="4104,4791" to="4680,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1" o:spid="_x0000_s1035" style="position:absolute;visibility:visible;mso-wrap-style:square" from="4680,4791" to="4680,5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group>
            </w:pict>
          </mc:Fallback>
        </mc:AlternateContent>
      </w:r>
      <w:r w:rsidRPr="00FB1E11">
        <w:rPr>
          <w:rFonts w:ascii="Lucida Sans Unicode" w:hAnsi="Lucida Sans Unicode" w:cs="Lucida Sans Unicode"/>
          <w:b/>
          <w:color w:val="000000"/>
        </w:rPr>
        <w:tab/>
      </w:r>
      <w:r w:rsidRPr="00FB1E11">
        <w:rPr>
          <w:rFonts w:ascii="Lucida Sans Unicode" w:hAnsi="Lucida Sans Unicode" w:cs="Lucida Sans Unicode"/>
          <w:b/>
          <w:color w:val="000000"/>
        </w:rPr>
        <w:tab/>
        <w:t xml:space="preserve">         P</w:t>
      </w:r>
      <w:r w:rsidRPr="00FB1E11">
        <w:rPr>
          <w:rFonts w:ascii="Lucida Sans Unicode" w:hAnsi="Lucida Sans Unicode" w:cs="Lucida Sans Unicode"/>
          <w:b/>
          <w:color w:val="000000"/>
          <w:vertAlign w:val="subscript"/>
        </w:rPr>
        <w:t>3</w:t>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r>
      <w:r w:rsidRPr="00FB1E11">
        <w:rPr>
          <w:rFonts w:ascii="Lucida Sans Unicode" w:hAnsi="Lucida Sans Unicode" w:cs="Lucida Sans Unicode"/>
          <w:b/>
          <w:color w:val="000000"/>
          <w:vertAlign w:val="subscript"/>
        </w:rPr>
        <w:tab/>
        <w:t xml:space="preserve">      </w:t>
      </w:r>
      <w:r w:rsidRPr="00FB1E11">
        <w:rPr>
          <w:rFonts w:ascii="Lucida Sans Unicode" w:hAnsi="Lucida Sans Unicode" w:cs="Lucida Sans Unicode"/>
          <w:b/>
          <w:color w:val="000000"/>
        </w:rPr>
        <w:t>P</w:t>
      </w:r>
      <w:r w:rsidRPr="00FB1E11">
        <w:rPr>
          <w:rFonts w:ascii="Lucida Sans Unicode" w:hAnsi="Lucida Sans Unicode" w:cs="Lucida Sans Unicode"/>
          <w:b/>
          <w:color w:val="000000"/>
          <w:vertAlign w:val="subscript"/>
        </w:rPr>
        <w:t>1</w:t>
      </w:r>
      <w:r w:rsidRPr="00FB1E11">
        <w:rPr>
          <w:rFonts w:ascii="Lucida Sans Unicode" w:hAnsi="Lucida Sans Unicode" w:cs="Lucida Sans Unicode"/>
          <w:b/>
          <w:color w:val="000000"/>
        </w:rPr>
        <w:t xml:space="preserve"> </w:t>
      </w:r>
      <w:r w:rsidRPr="00FB1E11">
        <w:rPr>
          <w:rFonts w:ascii="Lucida Sans Unicode" w:hAnsi="Lucida Sans Unicode" w:cs="Lucida Sans Unicode"/>
          <w:b/>
          <w:color w:val="000000"/>
          <w:vertAlign w:val="subscript"/>
        </w:rPr>
        <w:tab/>
      </w:r>
    </w:p>
    <w:p w:rsidR="00BF6765" w:rsidRPr="00FB1E11" w:rsidRDefault="00BF6765" w:rsidP="00BF6765">
      <w:pPr>
        <w:jc w:val="both"/>
        <w:rPr>
          <w:rFonts w:ascii="Arial" w:hAnsi="Arial" w:cs="Arial"/>
          <w:b/>
          <w:color w:val="000000"/>
        </w:rPr>
      </w:pP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w:t>
      </w:r>
    </w:p>
    <w:p w:rsidR="00BF6765" w:rsidRPr="00FB1E11" w:rsidRDefault="00BF6765" w:rsidP="00BF6765">
      <w:pPr>
        <w:jc w:val="both"/>
        <w:rPr>
          <w:rFonts w:ascii="Arial" w:hAnsi="Arial" w:cs="Arial"/>
          <w:b/>
          <w:color w:val="000000"/>
          <w:vertAlign w:val="superscript"/>
        </w:rPr>
      </w:pPr>
      <w:r w:rsidRPr="00FB1E11">
        <w:rPr>
          <w:rFonts w:ascii="Arial" w:hAnsi="Arial" w:cs="Arial"/>
          <w:b/>
          <w:color w:val="000000"/>
        </w:rPr>
        <w:t xml:space="preserve"> </w:t>
      </w:r>
      <w:r w:rsidRPr="00FB1E11">
        <w:rPr>
          <w:rFonts w:ascii="Arial" w:hAnsi="Arial" w:cs="Arial"/>
          <w:b/>
          <w:color w:val="000000"/>
        </w:rPr>
        <w:tab/>
        <w:t xml:space="preserve">          P</w:t>
      </w:r>
      <w:r w:rsidRPr="00FB1E11">
        <w:rPr>
          <w:rFonts w:ascii="Arial" w:hAnsi="Arial" w:cs="Arial"/>
          <w:b/>
          <w:color w:val="000000"/>
          <w:vertAlign w:val="subscript"/>
        </w:rPr>
        <w:t xml:space="preserve">2            </w:t>
      </w:r>
      <w:r w:rsidRPr="00FB1E11">
        <w:rPr>
          <w:rFonts w:ascii="Arial" w:hAnsi="Arial" w:cs="Arial"/>
          <w:b/>
          <w:color w:val="000000"/>
        </w:rPr>
        <w:t>T</w:t>
      </w:r>
      <w:r w:rsidRPr="00FB1E11">
        <w:rPr>
          <w:rFonts w:ascii="Arial" w:hAnsi="Arial" w:cs="Arial"/>
          <w:b/>
          <w:color w:val="000000"/>
          <w:vertAlign w:val="subscript"/>
        </w:rPr>
        <w:t>3</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w:t>
      </w:r>
      <w:r w:rsidRPr="00FB1E11">
        <w:rPr>
          <w:rFonts w:ascii="Arial" w:hAnsi="Arial" w:cs="Arial"/>
          <w:b/>
          <w:color w:val="000000"/>
        </w:rPr>
        <w:tab/>
        <w:t xml:space="preserve"> </w:t>
      </w:r>
      <w:r w:rsidR="00763507" w:rsidRPr="00FB1E11">
        <w:rPr>
          <w:rFonts w:ascii="Arial" w:hAnsi="Arial" w:cs="Arial"/>
          <w:b/>
          <w:color w:val="000000"/>
        </w:rPr>
        <w:tab/>
      </w:r>
      <w:r w:rsidRPr="00FB1E11">
        <w:rPr>
          <w:rFonts w:ascii="Arial" w:hAnsi="Arial" w:cs="Arial"/>
          <w:b/>
          <w:color w:val="000000"/>
        </w:rPr>
        <w:t>T</w:t>
      </w:r>
      <w:r w:rsidRPr="00FB1E11">
        <w:rPr>
          <w:rFonts w:ascii="Arial" w:hAnsi="Arial" w:cs="Arial"/>
          <w:b/>
          <w:color w:val="000000"/>
          <w:vertAlign w:val="superscript"/>
        </w:rPr>
        <w:t>1</w:t>
      </w:r>
      <w:r w:rsidRPr="00FB1E11">
        <w:rPr>
          <w:rFonts w:ascii="Arial" w:hAnsi="Arial" w:cs="Arial"/>
          <w:b/>
          <w:color w:val="000000"/>
        </w:rPr>
        <w:t xml:space="preserve">         P</w:t>
      </w:r>
      <w:r w:rsidRPr="00FB1E11">
        <w:rPr>
          <w:rFonts w:ascii="Arial" w:hAnsi="Arial" w:cs="Arial"/>
          <w:b/>
          <w:color w:val="000000"/>
          <w:vertAlign w:val="subscript"/>
        </w:rPr>
        <w:t>2</w:t>
      </w:r>
    </w:p>
    <w:p w:rsidR="00BF6765" w:rsidRPr="00FB1E11" w:rsidRDefault="00BF6765" w:rsidP="00BF6765">
      <w:pPr>
        <w:jc w:val="both"/>
        <w:rPr>
          <w:rFonts w:ascii="Arial" w:hAnsi="Arial" w:cs="Arial"/>
          <w:b/>
          <w:color w:val="000000"/>
        </w:rPr>
      </w:pPr>
      <w:r w:rsidRPr="00FB1E11">
        <w:rPr>
          <w:rFonts w:ascii="Arial" w:hAnsi="Arial" w:cs="Arial"/>
          <w:b/>
          <w:color w:val="000000"/>
        </w:rPr>
        <w:t xml:space="preserve">                                                                                                              T</w:t>
      </w:r>
      <w:r w:rsidRPr="00FB1E11">
        <w:rPr>
          <w:rFonts w:ascii="Arial" w:hAnsi="Arial" w:cs="Arial"/>
          <w:b/>
          <w:color w:val="000000"/>
          <w:vertAlign w:val="subscript"/>
        </w:rPr>
        <w:t>2</w:t>
      </w:r>
      <w:r w:rsidR="00580C69" w:rsidRPr="00FB1E11">
        <w:rPr>
          <w:rFonts w:ascii="Arial" w:hAnsi="Arial" w:cs="Arial"/>
          <w:b/>
          <w:color w:val="000000"/>
        </w:rPr>
        <w:t xml:space="preserve">       </w:t>
      </w:r>
      <w:r w:rsidRPr="00FB1E11">
        <w:rPr>
          <w:rFonts w:ascii="Arial" w:hAnsi="Arial" w:cs="Arial"/>
          <w:b/>
          <w:color w:val="000000"/>
        </w:rPr>
        <w:t xml:space="preserve">  P</w:t>
      </w:r>
      <w:r w:rsidRPr="00FB1E11">
        <w:rPr>
          <w:rFonts w:ascii="Arial" w:hAnsi="Arial" w:cs="Arial"/>
          <w:b/>
          <w:color w:val="000000"/>
          <w:vertAlign w:val="subscript"/>
        </w:rPr>
        <w:t>3</w:t>
      </w:r>
    </w:p>
    <w:p w:rsidR="00BF6765" w:rsidRPr="00FB1E11" w:rsidRDefault="00BF6765" w:rsidP="00BF6765">
      <w:pPr>
        <w:jc w:val="both"/>
        <w:rPr>
          <w:rFonts w:ascii="Arial" w:hAnsi="Arial" w:cs="Arial"/>
          <w:b/>
          <w:color w:val="000000"/>
        </w:rPr>
      </w:pPr>
      <w:r w:rsidRPr="00FB1E11">
        <w:rPr>
          <w:rFonts w:ascii="Arial" w:hAnsi="Arial" w:cs="Arial"/>
          <w:b/>
          <w:color w:val="000000"/>
        </w:rPr>
        <w:t>Rs.</w:t>
      </w:r>
      <w:r w:rsidRPr="00FB1E11">
        <w:rPr>
          <w:rFonts w:ascii="Arial" w:hAnsi="Arial" w:cs="Arial"/>
          <w:b/>
          <w:color w:val="000000"/>
        </w:rPr>
        <w:tab/>
        <w:t xml:space="preserve">    P</w:t>
      </w:r>
      <w:r w:rsidRPr="00FB1E11">
        <w:rPr>
          <w:rFonts w:ascii="Arial" w:hAnsi="Arial" w:cs="Arial"/>
          <w:b/>
          <w:color w:val="000000"/>
          <w:vertAlign w:val="subscript"/>
        </w:rPr>
        <w:t>1</w:t>
      </w:r>
      <w:r w:rsidRPr="00FB1E11">
        <w:rPr>
          <w:rFonts w:ascii="Arial" w:hAnsi="Arial" w:cs="Arial"/>
          <w:b/>
          <w:color w:val="000000"/>
        </w:rPr>
        <w:tab/>
        <w:t xml:space="preserve">   T</w:t>
      </w:r>
      <w:r w:rsidRPr="00FB1E11">
        <w:rPr>
          <w:rFonts w:ascii="Arial" w:hAnsi="Arial" w:cs="Arial"/>
          <w:b/>
          <w:color w:val="000000"/>
          <w:vertAlign w:val="subscript"/>
        </w:rPr>
        <w:t>2</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Rs.                     T</w:t>
      </w:r>
      <w:r w:rsidRPr="00FB1E11">
        <w:rPr>
          <w:rFonts w:ascii="Arial" w:hAnsi="Arial" w:cs="Arial"/>
          <w:b/>
          <w:color w:val="000000"/>
          <w:vertAlign w:val="subscript"/>
        </w:rPr>
        <w:t>3</w:t>
      </w:r>
      <w:r w:rsidR="00580C69" w:rsidRPr="00FB1E11">
        <w:rPr>
          <w:rFonts w:ascii="Arial" w:hAnsi="Arial" w:cs="Arial"/>
          <w:b/>
          <w:color w:val="000000"/>
        </w:rPr>
        <w:t xml:space="preserve">         </w:t>
      </w:r>
      <w:r w:rsidRPr="00FB1E11">
        <w:rPr>
          <w:rFonts w:ascii="Arial" w:hAnsi="Arial" w:cs="Arial"/>
          <w:b/>
          <w:color w:val="000000"/>
        </w:rPr>
        <w:t>P</w:t>
      </w:r>
      <w:r w:rsidRPr="00FB1E11">
        <w:rPr>
          <w:rFonts w:ascii="Arial" w:hAnsi="Arial" w:cs="Arial"/>
          <w:b/>
          <w:color w:val="000000"/>
          <w:vertAlign w:val="subscript"/>
        </w:rPr>
        <w:t>4</w:t>
      </w:r>
    </w:p>
    <w:p w:rsidR="00BF6765" w:rsidRPr="00FB1E11" w:rsidRDefault="00BF6765" w:rsidP="00BF6765">
      <w:pPr>
        <w:jc w:val="both"/>
        <w:rPr>
          <w:rFonts w:ascii="Arial" w:hAnsi="Arial" w:cs="Arial"/>
          <w:b/>
          <w:color w:val="000000"/>
        </w:rPr>
      </w:pP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T</w:t>
      </w:r>
      <w:r w:rsidRPr="00FB1E11">
        <w:rPr>
          <w:rFonts w:ascii="Arial" w:hAnsi="Arial" w:cs="Arial"/>
          <w:b/>
          <w:color w:val="000000"/>
          <w:vertAlign w:val="subscript"/>
        </w:rPr>
        <w:t>4</w:t>
      </w:r>
    </w:p>
    <w:p w:rsidR="00BF6765" w:rsidRPr="00FB1E11" w:rsidRDefault="00BF6765" w:rsidP="00BF6765">
      <w:pPr>
        <w:jc w:val="both"/>
        <w:rPr>
          <w:rFonts w:ascii="Arial" w:hAnsi="Arial" w:cs="Arial"/>
          <w:b/>
          <w:color w:val="000000"/>
        </w:rPr>
      </w:pPr>
      <w:r w:rsidRPr="00FB1E11">
        <w:rPr>
          <w:rFonts w:ascii="Arial" w:hAnsi="Arial" w:cs="Arial"/>
          <w:b/>
          <w:color w:val="000000"/>
        </w:rPr>
        <w:t xml:space="preserve">                     T</w:t>
      </w:r>
      <w:r w:rsidRPr="00FB1E11">
        <w:rPr>
          <w:rFonts w:ascii="Arial" w:hAnsi="Arial" w:cs="Arial"/>
          <w:b/>
          <w:color w:val="000000"/>
          <w:vertAlign w:val="subscript"/>
        </w:rPr>
        <w:t>1</w:t>
      </w:r>
      <w:r w:rsidRPr="00FB1E11">
        <w:rPr>
          <w:rFonts w:ascii="Arial" w:hAnsi="Arial" w:cs="Arial"/>
          <w:b/>
          <w:color w:val="000000"/>
        </w:rPr>
        <w:tab/>
        <w:t xml:space="preserve">       </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w:t>
      </w:r>
    </w:p>
    <w:p w:rsidR="00BF6765" w:rsidRPr="00FB1E11" w:rsidRDefault="00BF6765" w:rsidP="00BF6765">
      <w:pPr>
        <w:ind w:left="2160" w:firstLine="720"/>
        <w:jc w:val="both"/>
        <w:rPr>
          <w:rFonts w:ascii="Arial" w:hAnsi="Arial" w:cs="Arial"/>
          <w:b/>
          <w:color w:val="000000"/>
        </w:rPr>
      </w:pPr>
      <w:r w:rsidRPr="00FB1E11">
        <w:rPr>
          <w:rFonts w:ascii="Arial" w:hAnsi="Arial" w:cs="Arial"/>
          <w:b/>
          <w:color w:val="000000"/>
        </w:rPr>
        <w:t xml:space="preserve">Time </w:t>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r>
      <w:r w:rsidRPr="00FB1E11">
        <w:rPr>
          <w:rFonts w:ascii="Arial" w:hAnsi="Arial" w:cs="Arial"/>
          <w:b/>
          <w:color w:val="000000"/>
        </w:rPr>
        <w:tab/>
        <w:t xml:space="preserve">  Time</w:t>
      </w:r>
    </w:p>
    <w:p w:rsidR="00BF6765" w:rsidRPr="00FB1E11" w:rsidRDefault="00BF6765" w:rsidP="00BF6765">
      <w:pPr>
        <w:tabs>
          <w:tab w:val="left" w:pos="630"/>
          <w:tab w:val="left" w:pos="990"/>
        </w:tabs>
        <w:jc w:val="both"/>
        <w:rPr>
          <w:rFonts w:ascii="Arial" w:hAnsi="Arial" w:cs="Arial"/>
          <w:b/>
          <w:lang w:val="en-US"/>
        </w:rPr>
      </w:pPr>
    </w:p>
    <w:p w:rsidR="00BF6765" w:rsidRPr="00FB1E11" w:rsidRDefault="00BF6765" w:rsidP="00BF6765">
      <w:pPr>
        <w:jc w:val="center"/>
        <w:rPr>
          <w:b/>
          <w:sz w:val="24"/>
        </w:rPr>
      </w:pPr>
    </w:p>
    <w:p w:rsidR="00BF6765" w:rsidRPr="00FB1E11" w:rsidRDefault="00BF6765" w:rsidP="00BF6765">
      <w:pPr>
        <w:rPr>
          <w:sz w:val="24"/>
        </w:rPr>
      </w:pPr>
    </w:p>
    <w:p w:rsidR="00BF6765" w:rsidRPr="00FB1E11" w:rsidRDefault="00BF6765" w:rsidP="00BF6765">
      <w:pPr>
        <w:rPr>
          <w:sz w:val="24"/>
        </w:rPr>
      </w:pPr>
    </w:p>
    <w:p w:rsidR="00BF6765" w:rsidRPr="00FB1E11" w:rsidRDefault="00BF6765" w:rsidP="00763507">
      <w:pPr>
        <w:pStyle w:val="Heading6"/>
        <w:pBdr>
          <w:top w:val="none" w:sz="0" w:space="0" w:color="auto"/>
          <w:bottom w:val="none" w:sz="0" w:space="0" w:color="auto"/>
        </w:pBdr>
        <w:rPr>
          <w:rFonts w:ascii="Lucida Sans Unicode" w:hAnsi="Lucida Sans Unicode" w:cs="Lucida Sans Unicode"/>
          <w:sz w:val="24"/>
        </w:rPr>
      </w:pPr>
      <w:r w:rsidRPr="00FB1E11">
        <w:rPr>
          <w:rFonts w:ascii="Lucida Sans Unicode" w:hAnsi="Lucida Sans Unicode" w:cs="Lucida Sans Unicode"/>
          <w:sz w:val="24"/>
        </w:rPr>
        <w:t xml:space="preserve">PORTFOLIO THEORY – DON’T PUT ALL THE EGGS IN THE SAME BASKET.  </w:t>
      </w:r>
    </w:p>
    <w:p w:rsidR="00BF6765" w:rsidRPr="00FB1E11" w:rsidRDefault="00BF6765" w:rsidP="00BF6765">
      <w:pPr>
        <w:jc w:val="both"/>
        <w:rPr>
          <w:rFonts w:ascii="Arial" w:hAnsi="Arial" w:cs="Arial"/>
          <w:b/>
        </w:rPr>
      </w:pPr>
    </w:p>
    <w:p w:rsidR="00BF6765" w:rsidRPr="00FB1E11" w:rsidRDefault="00BF6765" w:rsidP="00FB1E11">
      <w:pPr>
        <w:pStyle w:val="Header"/>
        <w:spacing w:line="276" w:lineRule="auto"/>
        <w:rPr>
          <w:rFonts w:ascii="Lucida Sans Unicode" w:hAnsi="Lucida Sans Unicode" w:cs="Lucida Sans Unicode"/>
          <w:sz w:val="22"/>
        </w:rPr>
      </w:pPr>
      <w:r w:rsidRPr="00FB1E11">
        <w:rPr>
          <w:rFonts w:ascii="Lucida Sans Unicode" w:hAnsi="Lucida Sans Unicode" w:cs="Lucida Sans Unicode"/>
          <w:sz w:val="22"/>
        </w:rPr>
        <w:t xml:space="preserve">Let us consider the following data where Mr. Maruti has Rs.1,00,000 and considering the following alternative investments. </w:t>
      </w:r>
    </w:p>
    <w:p w:rsidR="00BF6765" w:rsidRPr="00FB1E11" w:rsidRDefault="00BF6765" w:rsidP="00BF6765">
      <w:pPr>
        <w:jc w:val="both"/>
        <w:rPr>
          <w:rFonts w:ascii="Arial" w:hAnsi="Arial" w:cs="Arial"/>
          <w:b/>
        </w:rPr>
      </w:pPr>
    </w:p>
    <w:p w:rsidR="00BF6765" w:rsidRPr="00FB1E11" w:rsidRDefault="00BF6765" w:rsidP="00BF6765">
      <w:pPr>
        <w:jc w:val="both"/>
        <w:rPr>
          <w:rFonts w:ascii="Lucida Sans Unicode" w:hAnsi="Lucida Sans Unicode" w:cs="Lucida Sans Unicode"/>
          <w:b/>
        </w:rPr>
      </w:pPr>
      <w:r w:rsidRPr="00FB1E11">
        <w:rPr>
          <w:rFonts w:ascii="Lucida Sans Unicode" w:hAnsi="Lucida Sans Unicode" w:cs="Lucida Sans Unicode"/>
          <w:b/>
        </w:rPr>
        <w:t xml:space="preserve">TABLE: 1.                                              </w:t>
      </w:r>
    </w:p>
    <w:p w:rsidR="00BF6765" w:rsidRPr="00FB1E11" w:rsidRDefault="00BF6765" w:rsidP="00BF6765">
      <w:pPr>
        <w:jc w:val="both"/>
        <w:rPr>
          <w:rFonts w:ascii="Arial" w:hAnsi="Arial" w:cs="Arial"/>
          <w:b/>
        </w:rPr>
      </w:pPr>
      <w:r w:rsidRPr="00FB1E11">
        <w:rPr>
          <w:rFonts w:ascii="Arial" w:hAnsi="Arial" w:cs="Arial"/>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240"/>
        <w:gridCol w:w="1350"/>
        <w:gridCol w:w="1510"/>
      </w:tblGrid>
      <w:tr w:rsidR="00BF6765" w:rsidRPr="00FB1E11" w:rsidTr="00763507">
        <w:trPr>
          <w:cantSplit/>
          <w:trHeight w:val="188"/>
          <w:jc w:val="center"/>
        </w:trPr>
        <w:tc>
          <w:tcPr>
            <w:tcW w:w="7160" w:type="dxa"/>
            <w:gridSpan w:val="4"/>
          </w:tcPr>
          <w:p w:rsidR="00BF6765" w:rsidRPr="00FB1E11" w:rsidRDefault="00BF6765" w:rsidP="00763507">
            <w:pPr>
              <w:jc w:val="both"/>
              <w:rPr>
                <w:rFonts w:ascii="Lucida Sans Unicode" w:hAnsi="Lucida Sans Unicode" w:cs="Lucida Sans Unicode"/>
                <w:bCs/>
              </w:rPr>
            </w:pPr>
            <w:r w:rsidRPr="00FB1E11">
              <w:rPr>
                <w:rFonts w:ascii="Lucida Sans Unicode" w:hAnsi="Lucida Sans Unicode" w:cs="Lucida Sans Unicode"/>
                <w:bCs/>
              </w:rPr>
              <w:t>Annual Returns on Stock A and B</w:t>
            </w:r>
          </w:p>
        </w:tc>
      </w:tr>
      <w:tr w:rsidR="00BF6765" w:rsidRPr="00FB1E11" w:rsidTr="00763507">
        <w:trPr>
          <w:jc w:val="center"/>
        </w:trPr>
        <w:tc>
          <w:tcPr>
            <w:tcW w:w="306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Year</w:t>
            </w:r>
          </w:p>
        </w:tc>
        <w:tc>
          <w:tcPr>
            <w:tcW w:w="124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Stock A</w:t>
            </w:r>
          </w:p>
        </w:tc>
        <w:tc>
          <w:tcPr>
            <w:tcW w:w="135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Stock B</w:t>
            </w:r>
          </w:p>
        </w:tc>
        <w:tc>
          <w:tcPr>
            <w:tcW w:w="1510" w:type="dxa"/>
          </w:tcPr>
          <w:p w:rsidR="00BF6765" w:rsidRPr="00FB1E11" w:rsidRDefault="00BF6765" w:rsidP="00763507">
            <w:pPr>
              <w:pStyle w:val="Heading3"/>
              <w:rPr>
                <w:rFonts w:ascii="Lucida Sans Unicode" w:hAnsi="Lucida Sans Unicode" w:cs="Lucida Sans Unicode"/>
                <w:b w:val="0"/>
                <w:bCs/>
              </w:rPr>
            </w:pPr>
            <w:r w:rsidRPr="00FB1E11">
              <w:rPr>
                <w:rFonts w:ascii="Lucida Sans Unicode" w:hAnsi="Lucida Sans Unicode" w:cs="Lucida Sans Unicode"/>
                <w:b w:val="0"/>
                <w:bCs/>
              </w:rPr>
              <w:t>Portfolio AB</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1995</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1996</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1997</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7.5%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1998</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5%</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20%</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1999</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10%</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15%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Average returns</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9%</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13%</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w:t>
            </w: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p>
        </w:tc>
        <w:tc>
          <w:tcPr>
            <w:tcW w:w="1240" w:type="dxa"/>
          </w:tcPr>
          <w:p w:rsidR="00BF6765" w:rsidRPr="00FB1E11" w:rsidRDefault="00BF6765" w:rsidP="00763507">
            <w:pPr>
              <w:jc w:val="both"/>
              <w:rPr>
                <w:rFonts w:ascii="Lucida Sans Unicode" w:hAnsi="Lucida Sans Unicode" w:cs="Lucida Sans Unicode"/>
              </w:rPr>
            </w:pPr>
          </w:p>
        </w:tc>
        <w:tc>
          <w:tcPr>
            <w:tcW w:w="1350" w:type="dxa"/>
          </w:tcPr>
          <w:p w:rsidR="00BF6765" w:rsidRPr="00FB1E11" w:rsidRDefault="00BF6765" w:rsidP="00763507">
            <w:pPr>
              <w:jc w:val="both"/>
              <w:rPr>
                <w:rFonts w:ascii="Lucida Sans Unicode" w:hAnsi="Lucida Sans Unicode" w:cs="Lucida Sans Unicode"/>
              </w:rPr>
            </w:pPr>
          </w:p>
        </w:tc>
        <w:tc>
          <w:tcPr>
            <w:tcW w:w="1510" w:type="dxa"/>
          </w:tcPr>
          <w:p w:rsidR="00BF6765" w:rsidRPr="00FB1E11" w:rsidRDefault="00BF6765" w:rsidP="00763507">
            <w:pPr>
              <w:jc w:val="both"/>
              <w:rPr>
                <w:rFonts w:ascii="Lucida Sans Unicode" w:hAnsi="Lucida Sans Unicode" w:cs="Lucida Sans Unicode"/>
              </w:rPr>
            </w:pPr>
          </w:p>
        </w:tc>
      </w:tr>
      <w:tr w:rsidR="00BF6765" w:rsidRPr="00FB1E11" w:rsidTr="00763507">
        <w:trPr>
          <w:jc w:val="center"/>
        </w:trPr>
        <w:tc>
          <w:tcPr>
            <w:tcW w:w="30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Standard deviations</w:t>
            </w:r>
          </w:p>
        </w:tc>
        <w:tc>
          <w:tcPr>
            <w:tcW w:w="124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14.3%</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13.5%</w:t>
            </w:r>
          </w:p>
        </w:tc>
        <w:tc>
          <w:tcPr>
            <w:tcW w:w="151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2.2%</w:t>
            </w:r>
          </w:p>
        </w:tc>
      </w:tr>
    </w:tbl>
    <w:p w:rsidR="00BF6765" w:rsidRPr="00FB1E11" w:rsidRDefault="00BF6765" w:rsidP="00BF6765">
      <w:pPr>
        <w:pStyle w:val="Header"/>
        <w:rPr>
          <w:rFonts w:ascii="Arial" w:hAnsi="Arial" w:cs="Arial"/>
          <w:b/>
          <w:sz w:val="22"/>
        </w:rPr>
      </w:pPr>
    </w:p>
    <w:p w:rsidR="00BF6765" w:rsidRPr="00FB1E11" w:rsidRDefault="00BF6765" w:rsidP="00BF6765">
      <w:pPr>
        <w:pStyle w:val="Header"/>
        <w:rPr>
          <w:rFonts w:ascii="Lucida Sans Unicode" w:hAnsi="Lucida Sans Unicode" w:cs="Lucida Sans Unicode"/>
          <w:sz w:val="22"/>
        </w:rPr>
      </w:pPr>
      <w:r w:rsidRPr="00FB1E11">
        <w:rPr>
          <w:rFonts w:ascii="Lucida Sans Unicode" w:hAnsi="Lucida Sans Unicode" w:cs="Lucida Sans Unicode"/>
          <w:sz w:val="22"/>
        </w:rPr>
        <w:t>The above data shows the company can invest in any one of the securities as they all yield same return and have same risk (Standard deviation is same). However if you invest 50% in A and 50% in B we can observe that the return from the portfolio remains same but the risk is reduced.</w:t>
      </w:r>
    </w:p>
    <w:p w:rsidR="00763507" w:rsidRPr="00FB1E11" w:rsidRDefault="00763507" w:rsidP="00BF6765">
      <w:pPr>
        <w:pStyle w:val="Header"/>
        <w:rPr>
          <w:rFonts w:ascii="Arial" w:hAnsi="Arial" w:cs="Arial"/>
          <w:b/>
          <w:sz w:val="22"/>
        </w:rPr>
      </w:pPr>
    </w:p>
    <w:p w:rsidR="00763507" w:rsidRPr="00FB1E11" w:rsidRDefault="00763507" w:rsidP="00FB1E11">
      <w:pPr>
        <w:pStyle w:val="BodyText2"/>
        <w:spacing w:after="0" w:line="360" w:lineRule="auto"/>
        <w:rPr>
          <w:rFonts w:ascii="Lucida Sans" w:hAnsi="Lucida Sans" w:cs="Arial"/>
          <w:b/>
          <w:bCs/>
          <w:color w:val="000000"/>
          <w:sz w:val="24"/>
        </w:rPr>
      </w:pPr>
      <w:r w:rsidRPr="00FB1E11">
        <w:rPr>
          <w:rFonts w:ascii="Lucida Sans" w:hAnsi="Lucida Sans" w:cs="Arial"/>
          <w:b/>
          <w:bCs/>
          <w:color w:val="000000"/>
          <w:sz w:val="24"/>
        </w:rPr>
        <w:t xml:space="preserve">RISK DIVERSIFICATION:  </w:t>
      </w:r>
    </w:p>
    <w:p w:rsidR="00763507" w:rsidRPr="00FB1E11" w:rsidRDefault="00763507" w:rsidP="00763507">
      <w:pPr>
        <w:pStyle w:val="BodyText2"/>
        <w:spacing w:after="0" w:line="276" w:lineRule="auto"/>
        <w:rPr>
          <w:rFonts w:ascii="Lucida Sans" w:hAnsi="Lucida Sans" w:cs="Arial"/>
          <w:b/>
          <w:color w:val="000000"/>
          <w:sz w:val="24"/>
        </w:rPr>
      </w:pPr>
      <w:r w:rsidRPr="00FB1E11">
        <w:rPr>
          <w:rFonts w:ascii="Lucida Sans" w:hAnsi="Lucida Sans" w:cs="Arial"/>
          <w:b/>
          <w:color w:val="000000"/>
          <w:sz w:val="24"/>
        </w:rPr>
        <w:t xml:space="preserve">Suppose you have Rs.10, 00,000 for investment in equity shares </w:t>
      </w:r>
      <w:r w:rsidRPr="00FB1E11">
        <w:rPr>
          <w:rFonts w:ascii="Lucida Sans" w:hAnsi="Lucida Sans" w:cs="Arial"/>
          <w:b/>
          <w:bCs/>
          <w:color w:val="000000"/>
          <w:sz w:val="24"/>
        </w:rPr>
        <w:t xml:space="preserve">  </w:t>
      </w:r>
      <w:r w:rsidRPr="00FB1E11">
        <w:rPr>
          <w:rFonts w:ascii="Lucida Sans" w:hAnsi="Lucida Sans" w:cs="Arial"/>
          <w:b/>
          <w:color w:val="000000"/>
          <w:sz w:val="24"/>
        </w:rPr>
        <w:t>which of the alternatives would you choose.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1710"/>
        <w:gridCol w:w="1620"/>
        <w:gridCol w:w="1827"/>
      </w:tblGrid>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w:t>
            </w:r>
          </w:p>
        </w:tc>
        <w:tc>
          <w:tcPr>
            <w:tcW w:w="1710"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II</w:t>
            </w:r>
          </w:p>
        </w:tc>
        <w:tc>
          <w:tcPr>
            <w:tcW w:w="1620"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III</w:t>
            </w:r>
          </w:p>
        </w:tc>
        <w:tc>
          <w:tcPr>
            <w:tcW w:w="1827" w:type="dxa"/>
          </w:tcPr>
          <w:p w:rsidR="00763507" w:rsidRPr="00FB1E11" w:rsidRDefault="00763507" w:rsidP="00763507">
            <w:pPr>
              <w:pStyle w:val="BodyText2"/>
              <w:spacing w:after="0" w:line="276" w:lineRule="auto"/>
              <w:rPr>
                <w:rFonts w:ascii="Lucida Sans" w:hAnsi="Lucida Sans" w:cs="Arial"/>
                <w:b/>
                <w:color w:val="000000"/>
              </w:rPr>
            </w:pPr>
            <w:r w:rsidRPr="00FB1E11">
              <w:rPr>
                <w:rFonts w:ascii="Lucida Sans" w:hAnsi="Lucida Sans" w:cs="Arial"/>
                <w:b/>
                <w:color w:val="000000"/>
              </w:rPr>
              <w:t>Alternative IV</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Infosys</w:t>
            </w:r>
          </w:p>
        </w:tc>
        <w:tc>
          <w:tcPr>
            <w:tcW w:w="171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Infosys</w:t>
            </w:r>
          </w:p>
        </w:tc>
        <w:tc>
          <w:tcPr>
            <w:tcW w:w="162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SBI</w:t>
            </w: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TISCO</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p>
        </w:tc>
        <w:tc>
          <w:tcPr>
            <w:tcW w:w="171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Wipro</w:t>
            </w:r>
          </w:p>
        </w:tc>
        <w:tc>
          <w:tcPr>
            <w:tcW w:w="162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ICICI</w:t>
            </w: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ACC</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p>
        </w:tc>
        <w:tc>
          <w:tcPr>
            <w:tcW w:w="171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Satyam</w:t>
            </w:r>
          </w:p>
        </w:tc>
        <w:tc>
          <w:tcPr>
            <w:tcW w:w="1620"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Vijaya Bank</w:t>
            </w: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Infosys</w:t>
            </w:r>
          </w:p>
        </w:tc>
      </w:tr>
      <w:tr w:rsidR="00763507" w:rsidRPr="00FB1E11" w:rsidTr="00763507">
        <w:trPr>
          <w:jc w:val="center"/>
        </w:trPr>
        <w:tc>
          <w:tcPr>
            <w:tcW w:w="1558" w:type="dxa"/>
          </w:tcPr>
          <w:p w:rsidR="00763507" w:rsidRPr="00FB1E11" w:rsidRDefault="00763507" w:rsidP="00763507">
            <w:pPr>
              <w:pStyle w:val="BodyText2"/>
              <w:spacing w:after="0" w:line="276" w:lineRule="auto"/>
              <w:rPr>
                <w:rFonts w:ascii="Lucida Sans" w:hAnsi="Lucida Sans" w:cs="Arial"/>
                <w:color w:val="000000"/>
              </w:rPr>
            </w:pPr>
          </w:p>
        </w:tc>
        <w:tc>
          <w:tcPr>
            <w:tcW w:w="1710" w:type="dxa"/>
          </w:tcPr>
          <w:p w:rsidR="00763507" w:rsidRPr="00FB1E11" w:rsidRDefault="00763507" w:rsidP="00763507">
            <w:pPr>
              <w:pStyle w:val="BodyText2"/>
              <w:spacing w:after="0" w:line="276" w:lineRule="auto"/>
              <w:rPr>
                <w:rFonts w:ascii="Lucida Sans" w:hAnsi="Lucida Sans" w:cs="Arial"/>
                <w:color w:val="000000"/>
              </w:rPr>
            </w:pPr>
          </w:p>
        </w:tc>
        <w:tc>
          <w:tcPr>
            <w:tcW w:w="1620" w:type="dxa"/>
          </w:tcPr>
          <w:p w:rsidR="00763507" w:rsidRPr="00FB1E11" w:rsidRDefault="00763507" w:rsidP="00763507">
            <w:pPr>
              <w:pStyle w:val="BodyText2"/>
              <w:spacing w:after="0" w:line="276" w:lineRule="auto"/>
              <w:rPr>
                <w:rFonts w:ascii="Lucida Sans" w:hAnsi="Lucida Sans" w:cs="Arial"/>
                <w:color w:val="000000"/>
              </w:rPr>
            </w:pPr>
          </w:p>
        </w:tc>
        <w:tc>
          <w:tcPr>
            <w:tcW w:w="1827" w:type="dxa"/>
          </w:tcPr>
          <w:p w:rsidR="00763507" w:rsidRPr="00FB1E11" w:rsidRDefault="00763507" w:rsidP="00763507">
            <w:pPr>
              <w:pStyle w:val="BodyText2"/>
              <w:spacing w:after="0" w:line="276" w:lineRule="auto"/>
              <w:rPr>
                <w:rFonts w:ascii="Lucida Sans" w:hAnsi="Lucida Sans" w:cs="Arial"/>
                <w:color w:val="000000"/>
              </w:rPr>
            </w:pPr>
            <w:r w:rsidRPr="00FB1E11">
              <w:rPr>
                <w:rFonts w:ascii="Lucida Sans" w:hAnsi="Lucida Sans" w:cs="Arial"/>
                <w:color w:val="000000"/>
              </w:rPr>
              <w:t>Ranbaxy</w:t>
            </w:r>
          </w:p>
        </w:tc>
      </w:tr>
    </w:tbl>
    <w:p w:rsidR="00BF6765" w:rsidRPr="00FB1E11" w:rsidRDefault="00BF6765" w:rsidP="00BF6765">
      <w:pPr>
        <w:pStyle w:val="Header"/>
        <w:rPr>
          <w:rFonts w:ascii="Arial" w:hAnsi="Arial" w:cs="Arial"/>
          <w:b/>
          <w:bCs/>
          <w:sz w:val="22"/>
        </w:rPr>
      </w:pPr>
    </w:p>
    <w:p w:rsidR="00BF6765" w:rsidRPr="00FB1E11" w:rsidRDefault="00BF6765" w:rsidP="00BF6765">
      <w:pPr>
        <w:pStyle w:val="Header"/>
        <w:rPr>
          <w:rFonts w:ascii="Arial" w:hAnsi="Arial" w:cs="Arial"/>
          <w:b/>
          <w:bCs/>
          <w:sz w:val="22"/>
        </w:rPr>
      </w:pPr>
    </w:p>
    <w:p w:rsidR="00763507" w:rsidRPr="00FB1E11" w:rsidRDefault="00BF6765" w:rsidP="00BF6765">
      <w:pPr>
        <w:pStyle w:val="Header"/>
        <w:rPr>
          <w:rFonts w:ascii="Arial" w:hAnsi="Arial" w:cs="Arial"/>
          <w:b/>
          <w:bCs/>
          <w:sz w:val="22"/>
        </w:rPr>
      </w:pPr>
      <w:r w:rsidRPr="00FB1E11">
        <w:rPr>
          <w:rFonts w:ascii="Arial" w:hAnsi="Arial" w:cs="Arial"/>
          <w:b/>
          <w:bCs/>
          <w:sz w:val="22"/>
        </w:rPr>
        <w:t xml:space="preserve">ANALYSIS: </w:t>
      </w:r>
    </w:p>
    <w:p w:rsidR="008D02A5" w:rsidRPr="00FB1E11" w:rsidRDefault="00763507" w:rsidP="008D02A5">
      <w:pPr>
        <w:pStyle w:val="BodyText"/>
        <w:rPr>
          <w:rFonts w:ascii="Lucida Sans Unicode" w:hAnsi="Lucida Sans Unicode" w:cs="Lucida Sans Unicode"/>
          <w:sz w:val="22"/>
        </w:rPr>
      </w:pPr>
      <w:r w:rsidRPr="00FB1E11">
        <w:rPr>
          <w:rFonts w:ascii="Lucida Sans Unicode" w:hAnsi="Lucida Sans Unicode" w:cs="Lucida Sans Unicode"/>
          <w:sz w:val="22"/>
        </w:rPr>
        <w:t>I</w:t>
      </w:r>
      <w:r w:rsidR="00BF6765" w:rsidRPr="00FB1E11">
        <w:rPr>
          <w:rFonts w:ascii="Lucida Sans Unicode" w:hAnsi="Lucida Sans Unicode" w:cs="Lucida Sans Unicode"/>
          <w:sz w:val="22"/>
        </w:rPr>
        <w:t xml:space="preserve">nstead of investing the entire amount in a single security we can diversify the risk by investing in more number of securities. </w:t>
      </w:r>
      <w:r w:rsidR="008D02A5" w:rsidRPr="00FB1E11">
        <w:rPr>
          <w:rFonts w:ascii="Lucida Sans Unicode" w:hAnsi="Lucida Sans Unicode" w:cs="Lucida Sans Unicode"/>
          <w:sz w:val="22"/>
        </w:rPr>
        <w:t>The answer will be alternative 4 because we have a portfolio of securities chosen from various industries. The return will be more and at the same time the risk will be much less because of the diversified portfolio.</w:t>
      </w:r>
    </w:p>
    <w:p w:rsidR="008D02A5" w:rsidRPr="00FB1E11" w:rsidRDefault="008D02A5" w:rsidP="008D02A5">
      <w:pPr>
        <w:rPr>
          <w:sz w:val="24"/>
        </w:rPr>
      </w:pPr>
    </w:p>
    <w:p w:rsidR="008D02A5" w:rsidRDefault="008D02A5" w:rsidP="00BF6765">
      <w:pPr>
        <w:pStyle w:val="Header"/>
        <w:rPr>
          <w:rFonts w:ascii="Lucida Sans Unicode" w:hAnsi="Lucida Sans Unicode" w:cs="Lucida Sans Unicode"/>
          <w:sz w:val="22"/>
        </w:rPr>
      </w:pPr>
    </w:p>
    <w:p w:rsidR="00BF6765" w:rsidRPr="00FB1E11" w:rsidRDefault="00BF6765" w:rsidP="00BF6765">
      <w:pPr>
        <w:pStyle w:val="Header"/>
        <w:rPr>
          <w:rFonts w:ascii="Lucida Sans Unicode" w:hAnsi="Lucida Sans Unicode" w:cs="Lucida Sans Unicode"/>
          <w:sz w:val="22"/>
        </w:rPr>
      </w:pPr>
      <w:r w:rsidRPr="00FB1E11">
        <w:rPr>
          <w:rFonts w:ascii="Lucida Sans Unicode" w:hAnsi="Lucida Sans Unicode" w:cs="Lucida Sans Unicode"/>
          <w:sz w:val="22"/>
        </w:rPr>
        <w:t xml:space="preserve">The analysis of the </w:t>
      </w:r>
      <w:r w:rsidR="008D02A5">
        <w:rPr>
          <w:rFonts w:ascii="Lucida Sans Unicode" w:hAnsi="Lucida Sans Unicode" w:cs="Lucida Sans Unicode"/>
          <w:sz w:val="22"/>
        </w:rPr>
        <w:t>following table</w:t>
      </w:r>
      <w:r w:rsidRPr="00FB1E11">
        <w:rPr>
          <w:rFonts w:ascii="Lucida Sans Unicode" w:hAnsi="Lucida Sans Unicode" w:cs="Lucida Sans Unicode"/>
          <w:sz w:val="22"/>
        </w:rPr>
        <w:t xml:space="preserve"> shows, the standard deviation of a single security selected on a random basis shows a standard deviation of 49% that is the expected return may vary 49% below or above the expected return. </w:t>
      </w:r>
    </w:p>
    <w:p w:rsidR="00BF6765" w:rsidRPr="00FB1E11" w:rsidRDefault="00BF6765" w:rsidP="00BF6765">
      <w:pPr>
        <w:pStyle w:val="Header"/>
        <w:rPr>
          <w:rFonts w:ascii="Lucida Sans Unicode" w:hAnsi="Lucida Sans Unicode" w:cs="Lucida Sans Unicode"/>
          <w:sz w:val="22"/>
        </w:rPr>
      </w:pPr>
    </w:p>
    <w:p w:rsidR="00BF6765" w:rsidRPr="00FB1E11" w:rsidRDefault="00BF6765" w:rsidP="00BF6765">
      <w:pPr>
        <w:pStyle w:val="BodyText"/>
        <w:rPr>
          <w:rFonts w:ascii="Lucida Sans Unicode" w:hAnsi="Lucida Sans Unicode" w:cs="Lucida Sans Unicode"/>
          <w:sz w:val="22"/>
        </w:rPr>
      </w:pPr>
      <w:r w:rsidRPr="00FB1E11">
        <w:rPr>
          <w:rFonts w:ascii="Lucida Sans Unicode" w:hAnsi="Lucida Sans Unicode" w:cs="Lucida Sans Unicode"/>
          <w:sz w:val="22"/>
        </w:rPr>
        <w:t>If we introduce one more security, standard deviation reduces to 37% and about 10 securities will reduce SD to 24%  but if the portfolio contains more securities the reduction in risk is much less and above 100 securities it is almost. The inference is that one can draw is, always invest in more securities to diversify the risk and an ideal portfolio must include only 10 -15 securities. Anything more will become crowd. Let us go through this empirical data.</w:t>
      </w:r>
    </w:p>
    <w:p w:rsidR="00BF6765" w:rsidRPr="00FB1E11" w:rsidRDefault="00BF6765" w:rsidP="00BF6765">
      <w:pPr>
        <w:tabs>
          <w:tab w:val="left" w:pos="3570"/>
        </w:tabs>
        <w:jc w:val="both"/>
        <w:rPr>
          <w:rFonts w:ascii="Arial" w:hAnsi="Arial" w:cs="Arial"/>
          <w:b/>
        </w:rPr>
      </w:pPr>
    </w:p>
    <w:p w:rsidR="00BF6765" w:rsidRPr="00FB1E11" w:rsidRDefault="00BF6765" w:rsidP="00763507">
      <w:pPr>
        <w:pStyle w:val="Header"/>
        <w:rPr>
          <w:rFonts w:ascii="Arial" w:hAnsi="Arial" w:cs="Arial"/>
          <w:b/>
          <w:sz w:val="22"/>
        </w:rPr>
      </w:pPr>
      <w:r w:rsidRPr="00FB1E11">
        <w:rPr>
          <w:rFonts w:ascii="Arial" w:hAnsi="Arial" w:cs="Arial"/>
          <w:b/>
          <w:bCs/>
          <w:sz w:val="22"/>
        </w:rPr>
        <w:t>TABLE: 2.</w:t>
      </w:r>
      <w:r w:rsidRPr="00FB1E11">
        <w:rPr>
          <w:rFonts w:ascii="Arial" w:hAnsi="Arial" w:cs="Arial"/>
          <w:b/>
          <w:sz w:val="22"/>
        </w:rPr>
        <w:tab/>
      </w:r>
      <w:r w:rsidRPr="00FB1E11">
        <w:rPr>
          <w:rFonts w:ascii="Arial" w:hAnsi="Arial" w:cs="Arial"/>
          <w:b/>
          <w:sz w:val="22"/>
        </w:rPr>
        <w:tab/>
      </w:r>
    </w:p>
    <w:p w:rsidR="00BF6765" w:rsidRPr="00FB1E11" w:rsidRDefault="00BF6765" w:rsidP="00FB1E11">
      <w:pPr>
        <w:pStyle w:val="BodyText2"/>
        <w:spacing w:after="0" w:line="276" w:lineRule="auto"/>
        <w:jc w:val="center"/>
        <w:rPr>
          <w:rFonts w:ascii="Lucida Sans Unicode" w:hAnsi="Lucida Sans Unicode" w:cs="Lucida Sans Unicode"/>
          <w:b/>
          <w:color w:val="000000"/>
          <w:sz w:val="28"/>
        </w:rPr>
      </w:pPr>
      <w:r w:rsidRPr="00FB1E11">
        <w:rPr>
          <w:rFonts w:ascii="Lucida Sans Unicode" w:hAnsi="Lucida Sans Unicode" w:cs="Lucida Sans Unicode"/>
          <w:b/>
          <w:bCs/>
          <w:color w:val="000000"/>
          <w:sz w:val="28"/>
        </w:rPr>
        <w:t>Computation of RISK</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7"/>
        <w:gridCol w:w="4702"/>
      </w:tblGrid>
      <w:tr w:rsidR="00BF6765" w:rsidRPr="00FB1E11" w:rsidTr="00FB1E11">
        <w:trPr>
          <w:cantSplit/>
          <w:jc w:val="center"/>
        </w:trPr>
        <w:tc>
          <w:tcPr>
            <w:tcW w:w="9129" w:type="dxa"/>
            <w:gridSpan w:val="2"/>
          </w:tcPr>
          <w:p w:rsidR="00BF6765" w:rsidRPr="00FB1E11" w:rsidRDefault="00BF6765" w:rsidP="00763507">
            <w:pPr>
              <w:pStyle w:val="Heading2"/>
              <w:jc w:val="both"/>
              <w:rPr>
                <w:rFonts w:ascii="Lucida Sans Unicode" w:hAnsi="Lucida Sans Unicode" w:cs="Lucida Sans Unicode"/>
                <w:bCs/>
              </w:rPr>
            </w:pPr>
            <w:r w:rsidRPr="00FB1E11">
              <w:rPr>
                <w:rFonts w:ascii="Lucida Sans Unicode" w:hAnsi="Lucida Sans Unicode" w:cs="Lucida Sans Unicode"/>
                <w:bCs/>
              </w:rPr>
              <w:t>Portfolio Standard Deviations</w:t>
            </w:r>
          </w:p>
        </w:tc>
      </w:tr>
      <w:tr w:rsidR="00BF6765" w:rsidRPr="00FB1E11" w:rsidTr="00FB1E11">
        <w:trPr>
          <w:jc w:val="center"/>
        </w:trPr>
        <w:tc>
          <w:tcPr>
            <w:tcW w:w="4427"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(1)</w:t>
            </w:r>
          </w:p>
        </w:tc>
        <w:tc>
          <w:tcPr>
            <w:tcW w:w="4702"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(2)</w:t>
            </w:r>
          </w:p>
        </w:tc>
      </w:tr>
      <w:tr w:rsidR="00BF6765" w:rsidRPr="00FB1E11" w:rsidTr="00FB1E11">
        <w:trPr>
          <w:jc w:val="center"/>
        </w:trPr>
        <w:tc>
          <w:tcPr>
            <w:tcW w:w="4427"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lastRenderedPageBreak/>
              <w:t>Number of Stocks in Portfolio</w:t>
            </w:r>
          </w:p>
        </w:tc>
        <w:tc>
          <w:tcPr>
            <w:tcW w:w="4702" w:type="dxa"/>
          </w:tcPr>
          <w:p w:rsidR="00BF6765" w:rsidRPr="00FB1E11" w:rsidRDefault="00BF6765" w:rsidP="00763507">
            <w:pPr>
              <w:jc w:val="both"/>
              <w:rPr>
                <w:rFonts w:ascii="Lucida Sans Unicode" w:hAnsi="Lucida Sans Unicode" w:cs="Lucida Sans Unicode"/>
                <w:b/>
                <w:bCs/>
              </w:rPr>
            </w:pPr>
            <w:r w:rsidRPr="00FB1E11">
              <w:rPr>
                <w:rFonts w:ascii="Lucida Sans Unicode" w:hAnsi="Lucida Sans Unicode" w:cs="Lucida Sans Unicode"/>
                <w:b/>
                <w:bCs/>
              </w:rPr>
              <w:t>Average Standard Deviation of Annual Portfolio Returns</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49.24%</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2</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37.36</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4</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29.69</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6</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26.64</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8</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24.98</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23.93</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20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21.68</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30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20.87</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40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20.46</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50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20.20</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19.69</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200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19.42</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300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19.34</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400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19.29</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500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19.27</w:t>
            </w:r>
          </w:p>
        </w:tc>
      </w:tr>
      <w:tr w:rsidR="00BF6765" w:rsidRPr="00FB1E11" w:rsidTr="00FB1E11">
        <w:trPr>
          <w:jc w:val="center"/>
        </w:trPr>
        <w:tc>
          <w:tcPr>
            <w:tcW w:w="4427" w:type="dxa"/>
          </w:tcPr>
          <w:p w:rsidR="00BF6765" w:rsidRPr="00FB1E11" w:rsidRDefault="00BF6765" w:rsidP="00763507">
            <w:pPr>
              <w:rPr>
                <w:rFonts w:ascii="Lucida Sans Unicode" w:hAnsi="Lucida Sans Unicode" w:cs="Lucida Sans Unicode"/>
              </w:rPr>
            </w:pPr>
            <w:r w:rsidRPr="00FB1E11">
              <w:rPr>
                <w:rFonts w:ascii="Lucida Sans Unicode" w:hAnsi="Lucida Sans Unicode" w:cs="Lucida Sans Unicode"/>
              </w:rPr>
              <w:t>1,000</w:t>
            </w:r>
          </w:p>
        </w:tc>
        <w:tc>
          <w:tcPr>
            <w:tcW w:w="4702" w:type="dxa"/>
          </w:tcPr>
          <w:p w:rsidR="00BF6765" w:rsidRPr="00FB1E11" w:rsidRDefault="00BF6765" w:rsidP="00763507">
            <w:pPr>
              <w:jc w:val="center"/>
              <w:rPr>
                <w:rFonts w:ascii="Lucida Sans Unicode" w:hAnsi="Lucida Sans Unicode" w:cs="Lucida Sans Unicode"/>
              </w:rPr>
            </w:pPr>
            <w:r w:rsidRPr="00FB1E11">
              <w:rPr>
                <w:rFonts w:ascii="Lucida Sans Unicode" w:hAnsi="Lucida Sans Unicode" w:cs="Lucida Sans Unicode"/>
              </w:rPr>
              <w:t>19.21</w:t>
            </w:r>
          </w:p>
        </w:tc>
      </w:tr>
    </w:tbl>
    <w:p w:rsidR="008D02A5" w:rsidRDefault="008D02A5" w:rsidP="00FB1E11">
      <w:pPr>
        <w:pStyle w:val="BodyText2"/>
        <w:spacing w:after="0" w:line="276" w:lineRule="auto"/>
        <w:rPr>
          <w:rFonts w:ascii="Lucida Sans Unicode" w:hAnsi="Lucida Sans Unicode" w:cs="Lucida Sans Unicode"/>
          <w:b/>
          <w:bCs/>
          <w:color w:val="000000"/>
          <w:sz w:val="28"/>
        </w:rPr>
      </w:pPr>
    </w:p>
    <w:p w:rsidR="00BF6765" w:rsidRPr="00FB1E11" w:rsidRDefault="00BF6765" w:rsidP="00FB1E11">
      <w:pPr>
        <w:pStyle w:val="BodyText2"/>
        <w:spacing w:after="0" w:line="276" w:lineRule="auto"/>
        <w:rPr>
          <w:rFonts w:ascii="Lucida Sans Unicode" w:hAnsi="Lucida Sans Unicode" w:cs="Lucida Sans Unicode"/>
          <w:b/>
          <w:bCs/>
          <w:color w:val="000000"/>
          <w:sz w:val="28"/>
        </w:rPr>
      </w:pPr>
      <w:r w:rsidRPr="00FB1E11">
        <w:rPr>
          <w:rFonts w:ascii="Lucida Sans Unicode" w:hAnsi="Lucida Sans Unicode" w:cs="Lucida Sans Unicode"/>
          <w:b/>
          <w:bCs/>
          <w:color w:val="000000"/>
          <w:sz w:val="28"/>
        </w:rPr>
        <w:t xml:space="preserve">FIVE STEP PROCEDURE FOR RATIONAL INVESTMENT DECISIONS  </w:t>
      </w:r>
    </w:p>
    <w:p w:rsidR="00BF6765" w:rsidRPr="00FB1E11" w:rsidRDefault="00BF6765" w:rsidP="00BF6765">
      <w:pPr>
        <w:pStyle w:val="Header"/>
        <w:ind w:left="540"/>
        <w:rPr>
          <w:rFonts w:ascii="Arial" w:hAnsi="Arial" w:cs="Arial"/>
          <w:b/>
          <w:sz w:val="22"/>
        </w:rPr>
      </w:pP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Determine the investment objectives and policy.</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Undertake security analysis.</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Construct a portfolio.</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Review the portfolio.</w:t>
      </w:r>
    </w:p>
    <w:p w:rsidR="00BF6765" w:rsidRPr="00FB1E11" w:rsidRDefault="00BF6765" w:rsidP="00FB1E11">
      <w:pPr>
        <w:pStyle w:val="BodyText"/>
        <w:numPr>
          <w:ilvl w:val="0"/>
          <w:numId w:val="4"/>
        </w:numPr>
        <w:rPr>
          <w:rFonts w:ascii="Lucida Sans Unicode" w:hAnsi="Lucida Sans Unicode" w:cs="Lucida Sans Unicode"/>
          <w:sz w:val="24"/>
        </w:rPr>
      </w:pPr>
      <w:r w:rsidRPr="00FB1E11">
        <w:rPr>
          <w:rFonts w:ascii="Lucida Sans Unicode" w:hAnsi="Lucida Sans Unicode" w:cs="Lucida Sans Unicode"/>
          <w:sz w:val="24"/>
        </w:rPr>
        <w:t xml:space="preserve">Evaluate the performance of the portfolio. </w:t>
      </w:r>
    </w:p>
    <w:p w:rsidR="00BF6765" w:rsidRPr="00FB1E11" w:rsidRDefault="00BF6765" w:rsidP="00BF6765">
      <w:pPr>
        <w:rPr>
          <w:sz w:val="24"/>
        </w:rPr>
      </w:pPr>
    </w:p>
    <w:p w:rsidR="00BF6765" w:rsidRPr="00FB1E11" w:rsidRDefault="00BF6765" w:rsidP="00FB1E11">
      <w:pPr>
        <w:pStyle w:val="BodyText2"/>
        <w:spacing w:after="0" w:line="276" w:lineRule="auto"/>
        <w:rPr>
          <w:rFonts w:ascii="Lucida Sans Unicode" w:hAnsi="Lucida Sans Unicode" w:cs="Lucida Sans Unicode"/>
          <w:b/>
          <w:bCs/>
          <w:color w:val="000000"/>
          <w:sz w:val="28"/>
        </w:rPr>
      </w:pPr>
      <w:r w:rsidRPr="00FB1E11">
        <w:rPr>
          <w:rFonts w:ascii="Lucida Sans Unicode" w:hAnsi="Lucida Sans Unicode" w:cs="Lucida Sans Unicode"/>
          <w:b/>
          <w:bCs/>
          <w:color w:val="000000"/>
          <w:sz w:val="28"/>
        </w:rPr>
        <w:t>HOW TO MEASURE RETURN IN CASE OF A SINGLE SECURITY?</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When we invest in a share we expect dividends, known as current yield and appreciation in the price of the share known as capital gains. For Example the current price of a share P</w:t>
      </w:r>
      <w:r w:rsidRPr="00FB1E11">
        <w:rPr>
          <w:rFonts w:ascii="Lucida Sans Unicode" w:hAnsi="Lucida Sans Unicode" w:cs="Lucida Sans Unicode"/>
          <w:vertAlign w:val="subscript"/>
        </w:rPr>
        <w:t>0</w:t>
      </w:r>
      <w:r w:rsidRPr="00FB1E11">
        <w:rPr>
          <w:rFonts w:ascii="Lucida Sans Unicode" w:hAnsi="Lucida Sans Unicode" w:cs="Lucida Sans Unicode"/>
        </w:rPr>
        <w:t xml:space="preserve"> is Rs.50.  The company is expected to declare Rs.2 per share as dividend at the end of year if the share price  is expected to be  Rs.60 (P</w:t>
      </w:r>
      <w:r w:rsidRPr="00FB1E11">
        <w:rPr>
          <w:rFonts w:ascii="Lucida Sans Unicode" w:hAnsi="Lucida Sans Unicode" w:cs="Lucida Sans Unicode"/>
          <w:vertAlign w:val="subscript"/>
        </w:rPr>
        <w:t>1</w:t>
      </w:r>
      <w:r w:rsidRPr="00FB1E11">
        <w:rPr>
          <w:rFonts w:ascii="Lucida Sans Unicode" w:hAnsi="Lucida Sans Unicode" w:cs="Lucida Sans Unicode"/>
        </w:rPr>
        <w:t xml:space="preserve">) the return is calculated as under: </w:t>
      </w:r>
    </w:p>
    <w:p w:rsidR="00BF6765" w:rsidRPr="00FB1E11" w:rsidRDefault="00BF6765" w:rsidP="00BF6765">
      <w:pPr>
        <w:pStyle w:val="Header"/>
        <w:jc w:val="center"/>
        <w:rPr>
          <w:rFonts w:ascii="Lucida Sans Unicode" w:hAnsi="Lucida Sans Unicode" w:cs="Lucida Sans Unicode"/>
        </w:rPr>
      </w:pPr>
      <w:r w:rsidRPr="00FB1E11">
        <w:rPr>
          <w:rFonts w:ascii="Lucida Sans Unicode" w:hAnsi="Lucida Sans Unicode" w:cs="Lucida Sans Unicode"/>
        </w:rPr>
        <w:t>R  =     (D</w:t>
      </w:r>
      <w:r w:rsidRPr="00FB1E11">
        <w:rPr>
          <w:rFonts w:ascii="Lucida Sans Unicode" w:hAnsi="Lucida Sans Unicode" w:cs="Lucida Sans Unicode"/>
          <w:vertAlign w:val="subscript"/>
        </w:rPr>
        <w:t>1</w:t>
      </w:r>
      <w:r w:rsidRPr="00FB1E11">
        <w:rPr>
          <w:rFonts w:ascii="Lucida Sans Unicode" w:hAnsi="Lucida Sans Unicode" w:cs="Lucida Sans Unicode"/>
        </w:rPr>
        <w:t xml:space="preserve"> + P</w:t>
      </w:r>
      <w:r w:rsidRPr="00FB1E11">
        <w:rPr>
          <w:rFonts w:ascii="Lucida Sans Unicode" w:hAnsi="Lucida Sans Unicode" w:cs="Lucida Sans Unicode"/>
          <w:vertAlign w:val="subscript"/>
        </w:rPr>
        <w:t>1</w:t>
      </w:r>
      <w:r w:rsidRPr="00FB1E11">
        <w:rPr>
          <w:rFonts w:ascii="Lucida Sans Unicode" w:hAnsi="Lucida Sans Unicode" w:cs="Lucida Sans Unicode"/>
        </w:rPr>
        <w:t xml:space="preserve"> - P</w:t>
      </w:r>
      <w:r w:rsidRPr="00FB1E11">
        <w:rPr>
          <w:rFonts w:ascii="Lucida Sans Unicode" w:hAnsi="Lucida Sans Unicode" w:cs="Lucida Sans Unicode"/>
          <w:vertAlign w:val="subscript"/>
        </w:rPr>
        <w:t>0</w:t>
      </w:r>
      <w:r w:rsidRPr="00FB1E11">
        <w:rPr>
          <w:rFonts w:ascii="Lucida Sans Unicode" w:hAnsi="Lucida Sans Unicode" w:cs="Lucida Sans Unicode"/>
        </w:rPr>
        <w:t>) / Po =   2 + (60 - 50)  / 50      = 24%</w:t>
      </w:r>
    </w:p>
    <w:p w:rsidR="00BF6765" w:rsidRPr="00FB1E11" w:rsidRDefault="00BF6765" w:rsidP="00BF6765">
      <w:pPr>
        <w:pStyle w:val="Header"/>
        <w:jc w:val="center"/>
        <w:rPr>
          <w:rFonts w:ascii="Arial" w:hAnsi="Arial" w:cs="Arial"/>
          <w:b/>
          <w:sz w:val="22"/>
        </w:rPr>
      </w:pPr>
    </w:p>
    <w:p w:rsidR="00BF6765" w:rsidRPr="00FB1E11" w:rsidRDefault="00BF6765" w:rsidP="00FB1E11">
      <w:pPr>
        <w:pStyle w:val="BodyText2"/>
        <w:spacing w:after="0" w:line="276" w:lineRule="auto"/>
        <w:rPr>
          <w:rFonts w:ascii="Lucida Sans Unicode" w:hAnsi="Lucida Sans Unicode" w:cs="Lucida Sans Unicode"/>
          <w:b/>
          <w:bCs/>
          <w:color w:val="000000"/>
          <w:sz w:val="28"/>
        </w:rPr>
      </w:pPr>
      <w:r w:rsidRPr="00FB1E11">
        <w:rPr>
          <w:rFonts w:ascii="Lucida Sans Unicode" w:hAnsi="Lucida Sans Unicode" w:cs="Lucida Sans Unicode"/>
          <w:b/>
          <w:bCs/>
          <w:color w:val="000000"/>
          <w:sz w:val="28"/>
        </w:rPr>
        <w:t>CALCULATION OF EXPECTED RETURN AND STANDARD DEVIATION</w:t>
      </w:r>
    </w:p>
    <w:p w:rsidR="00BF6765" w:rsidRPr="00FB1E11" w:rsidRDefault="00BF6765" w:rsidP="00BF6765">
      <w:pPr>
        <w:jc w:val="both"/>
        <w:rPr>
          <w:rFonts w:ascii="Arial" w:hAnsi="Arial" w:cs="Arial"/>
          <w:b/>
          <w:lang w:val="en-US"/>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PROBLEM: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9"/>
        <w:gridCol w:w="1846"/>
        <w:gridCol w:w="1170"/>
        <w:gridCol w:w="1567"/>
      </w:tblGrid>
      <w:tr w:rsidR="00BF6765" w:rsidRPr="00FB1E11" w:rsidTr="00FB1E11">
        <w:trPr>
          <w:cantSplit/>
          <w:jc w:val="center"/>
        </w:trPr>
        <w:tc>
          <w:tcPr>
            <w:tcW w:w="3259"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lastRenderedPageBreak/>
              <w:t xml:space="preserve">State of the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Economy</w:t>
            </w:r>
          </w:p>
        </w:tc>
        <w:tc>
          <w:tcPr>
            <w:tcW w:w="1846"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Probability of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Occurrence</w:t>
            </w:r>
          </w:p>
        </w:tc>
        <w:tc>
          <w:tcPr>
            <w:tcW w:w="2737" w:type="dxa"/>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Rate of Return (%)</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p>
        </w:tc>
        <w:tc>
          <w:tcPr>
            <w:tcW w:w="1846" w:type="dxa"/>
          </w:tcPr>
          <w:p w:rsidR="00BF6765" w:rsidRPr="00FB1E11" w:rsidRDefault="00BF6765" w:rsidP="00763507">
            <w:pPr>
              <w:jc w:val="both"/>
              <w:rPr>
                <w:rFonts w:ascii="Lucida Sans Unicode" w:hAnsi="Lucida Sans Unicode" w:cs="Lucida Sans Unicode"/>
              </w:rPr>
            </w:pP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H. Foods</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R. Shipping</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Boom</w:t>
            </w:r>
          </w:p>
        </w:tc>
        <w:tc>
          <w:tcPr>
            <w:tcW w:w="184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0.30</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25</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40</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Normal</w:t>
            </w:r>
          </w:p>
        </w:tc>
        <w:tc>
          <w:tcPr>
            <w:tcW w:w="184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0.50</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w:t>
            </w:r>
          </w:p>
        </w:tc>
      </w:tr>
      <w:tr w:rsidR="00BF6765" w:rsidRPr="00FB1E11" w:rsidTr="00FB1E11">
        <w:trPr>
          <w:jc w:val="center"/>
        </w:trPr>
        <w:tc>
          <w:tcPr>
            <w:tcW w:w="32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Recession</w:t>
            </w:r>
          </w:p>
        </w:tc>
        <w:tc>
          <w:tcPr>
            <w:tcW w:w="184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w:t>
            </w:r>
          </w:p>
        </w:tc>
        <w:tc>
          <w:tcPr>
            <w:tcW w:w="156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w:t>
            </w:r>
          </w:p>
        </w:tc>
      </w:tr>
    </w:tbl>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SOLUTION:</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b/>
          <w:bCs/>
        </w:rPr>
        <w:t>STEP: 1</w:t>
      </w:r>
      <w:r w:rsidRPr="00FB1E11">
        <w:rPr>
          <w:rFonts w:ascii="Lucida Sans Unicode" w:hAnsi="Lucida Sans Unicode" w:cs="Lucida Sans Unicode"/>
          <w:b/>
        </w:rPr>
        <w:t>.</w:t>
      </w:r>
      <w:r w:rsidRPr="00FB1E11">
        <w:rPr>
          <w:rFonts w:ascii="Lucida Sans Unicode" w:hAnsi="Lucida Sans Unicode" w:cs="Lucida Sans Unicode"/>
        </w:rPr>
        <w:t xml:space="preserve"> </w:t>
      </w:r>
      <w:r w:rsidRPr="00FB1E11">
        <w:rPr>
          <w:rFonts w:ascii="Lucida Sans Unicode" w:hAnsi="Lucida Sans Unicode" w:cs="Lucida Sans Unicode"/>
          <w:b/>
        </w:rPr>
        <w:t>Calculation of the expected return (mu</w:t>
      </w:r>
      <w:r w:rsidR="00FB1E11">
        <w:rPr>
          <w:rFonts w:ascii="Lucida Sans Unicode" w:hAnsi="Lucida Sans Unicode" w:cs="Lucida Sans Unicode"/>
          <w:b/>
        </w:rPr>
        <w:t>ltiply return with probability)</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 xml:space="preserve">                   This is also known as average return or mean return (R x P).    </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 xml:space="preserve">                   Hanuman Foods </w:t>
      </w:r>
      <w:r w:rsidRPr="00FB1E11">
        <w:rPr>
          <w:rFonts w:ascii="Lucida Sans Unicode" w:hAnsi="Lucida Sans Unicode" w:cs="Lucida Sans Unicode"/>
        </w:rPr>
        <w:tab/>
        <w:t>(0.3 x 25) +  (0.5 x 20) +(0.2 x 15) = 20.5%</w:t>
      </w: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 xml:space="preserve">                   Ram Shipping     </w:t>
      </w:r>
      <w:r w:rsidRPr="00FB1E11">
        <w:rPr>
          <w:rFonts w:ascii="Lucida Sans Unicode" w:hAnsi="Lucida Sans Unicode" w:cs="Lucida Sans Unicode"/>
        </w:rPr>
        <w:tab/>
        <w:t>(0.3 x 40) + (0.5 x 10) + (0.2 x (-20)) = 13%</w:t>
      </w:r>
    </w:p>
    <w:p w:rsidR="00BF6765" w:rsidRPr="00FB1E11" w:rsidRDefault="00BF6765" w:rsidP="00BF6765">
      <w:pPr>
        <w:jc w:val="both"/>
        <w:rPr>
          <w:rFonts w:ascii="Lucida Sans Unicode" w:hAnsi="Lucida Sans Unicode" w:cs="Lucida Sans Unicode"/>
          <w:sz w:val="24"/>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sz w:val="24"/>
        </w:rPr>
        <w:t xml:space="preserve"> </w:t>
      </w:r>
      <w:r w:rsidRPr="00FB1E11">
        <w:rPr>
          <w:rFonts w:ascii="Lucida Sans Unicode" w:hAnsi="Lucida Sans Unicode" w:cs="Lucida Sans Unicode"/>
          <w:b/>
          <w:bCs/>
          <w:sz w:val="24"/>
        </w:rPr>
        <w:t>STEP: 2. Calculation</w:t>
      </w:r>
      <w:r w:rsidRPr="00FB1E11">
        <w:rPr>
          <w:rFonts w:ascii="Lucida Sans Unicode" w:hAnsi="Lucida Sans Unicode" w:cs="Lucida Sans Unicode"/>
          <w:b/>
          <w:sz w:val="24"/>
        </w:rPr>
        <w:t xml:space="preserve"> of standard deviation:</w:t>
      </w:r>
    </w:p>
    <w:p w:rsidR="00BF6765" w:rsidRPr="00FB1E11" w:rsidRDefault="00BF6765" w:rsidP="00BF6765">
      <w:pPr>
        <w:pStyle w:val="Header"/>
        <w:ind w:left="720"/>
        <w:rPr>
          <w:rFonts w:ascii="Lucida Sans Unicode" w:hAnsi="Lucida Sans Unicode" w:cs="Lucida Sans Unicode"/>
        </w:rPr>
      </w:pPr>
    </w:p>
    <w:p w:rsidR="00BF6765" w:rsidRPr="00FB1E11" w:rsidRDefault="00BF6765" w:rsidP="00BF6765">
      <w:pPr>
        <w:pStyle w:val="Header"/>
        <w:ind w:left="720"/>
        <w:rPr>
          <w:rFonts w:ascii="Lucida Sans Unicode" w:hAnsi="Lucida Sans Unicode" w:cs="Lucida Sans Unicode"/>
        </w:rPr>
      </w:pPr>
      <w:r w:rsidRPr="00FB1E11">
        <w:rPr>
          <w:rFonts w:ascii="Lucida Sans Unicode" w:hAnsi="Lucida Sans Unicode" w:cs="Lucida Sans Unicode"/>
        </w:rPr>
        <w:t xml:space="preserve">   Calculate the deviation from mean</w:t>
      </w:r>
      <w:r w:rsidRPr="00FB1E11">
        <w:rPr>
          <w:rFonts w:ascii="Lucida Sans Unicode" w:hAnsi="Lucida Sans Unicode" w:cs="Lucida Sans Unicode"/>
        </w:rPr>
        <w:tab/>
        <w:t xml:space="preserve">         = D</w:t>
      </w:r>
    </w:p>
    <w:p w:rsidR="00BF6765" w:rsidRPr="00FB1E11" w:rsidRDefault="00BF6765" w:rsidP="00BF6765">
      <w:pPr>
        <w:pStyle w:val="Header"/>
        <w:ind w:left="720"/>
        <w:rPr>
          <w:rFonts w:ascii="Lucida Sans Unicode" w:hAnsi="Lucida Sans Unicode" w:cs="Lucida Sans Unicode"/>
        </w:rPr>
      </w:pPr>
      <w:r w:rsidRPr="00FB1E11">
        <w:rPr>
          <w:rFonts w:ascii="Lucida Sans Unicode" w:hAnsi="Lucida Sans Unicode" w:cs="Lucida Sans Unicode"/>
        </w:rPr>
        <w:t xml:space="preserve">   Take the square of Deviation                   = D</w:t>
      </w:r>
      <w:r w:rsidRPr="00FB1E11">
        <w:rPr>
          <w:rFonts w:ascii="Lucida Sans Unicode" w:hAnsi="Lucida Sans Unicode" w:cs="Lucida Sans Unicode"/>
          <w:vertAlign w:val="superscript"/>
        </w:rPr>
        <w:t>2</w:t>
      </w:r>
    </w:p>
    <w:p w:rsidR="00BF6765" w:rsidRPr="00FB1E11" w:rsidRDefault="00BF6765" w:rsidP="00BF6765">
      <w:pPr>
        <w:pStyle w:val="Header"/>
        <w:ind w:left="720"/>
        <w:rPr>
          <w:rFonts w:ascii="Lucida Sans Unicode" w:hAnsi="Lucida Sans Unicode" w:cs="Lucida Sans Unicode"/>
          <w:vertAlign w:val="superscript"/>
        </w:rPr>
      </w:pPr>
      <w:r w:rsidRPr="00FB1E11">
        <w:rPr>
          <w:rFonts w:ascii="Lucida Sans Unicode" w:hAnsi="Lucida Sans Unicode" w:cs="Lucida Sans Unicode"/>
        </w:rPr>
        <w:t xml:space="preserve">   Multiply with probability                          = p x D</w:t>
      </w:r>
      <w:r w:rsidRPr="00FB1E11">
        <w:rPr>
          <w:rFonts w:ascii="Lucida Sans Unicode" w:hAnsi="Lucida Sans Unicode" w:cs="Lucida Sans Unicode"/>
          <w:vertAlign w:val="superscript"/>
        </w:rPr>
        <w:t>2</w:t>
      </w:r>
    </w:p>
    <w:p w:rsidR="00BF6765" w:rsidRPr="00FB1E11" w:rsidRDefault="00BF6765" w:rsidP="00BF6765">
      <w:pPr>
        <w:pStyle w:val="Header"/>
        <w:ind w:left="720"/>
        <w:rPr>
          <w:rFonts w:ascii="Lucida Sans Unicode" w:hAnsi="Lucida Sans Unicode" w:cs="Lucida Sans Unicode"/>
        </w:rPr>
      </w:pPr>
      <w:r w:rsidRPr="00FB1E11">
        <w:rPr>
          <w:rFonts w:ascii="Lucida Sans Unicode" w:hAnsi="Lucida Sans Unicode" w:cs="Lucida Sans Unicode"/>
        </w:rPr>
        <w:t xml:space="preserve">   Take the total and calculate the square root = </w:t>
      </w:r>
      <w:r w:rsidRPr="00FB1E11">
        <w:rPr>
          <w:rFonts w:ascii="Lucida Sans Unicode" w:hAnsi="Lucida Sans Unicode" w:cs="Lucida Sans Unicode"/>
        </w:rPr>
        <w:sym w:font="Symbol" w:char="F073"/>
      </w:r>
      <w:r w:rsidRPr="00FB1E11">
        <w:rPr>
          <w:rFonts w:ascii="Lucida Sans Unicode" w:hAnsi="Lucida Sans Unicode" w:cs="Lucida Sans Unicode"/>
        </w:rPr>
        <w:t xml:space="preserve"> (Standard Deviation)</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B7639">
      <w:pPr>
        <w:jc w:val="center"/>
        <w:rPr>
          <w:rFonts w:ascii="Lucida Sans Unicode" w:hAnsi="Lucida Sans Unicode" w:cs="Lucida Sans Unicode"/>
          <w:b/>
          <w:sz w:val="24"/>
        </w:rPr>
      </w:pPr>
      <w:r w:rsidRPr="00FB1E11">
        <w:rPr>
          <w:rFonts w:ascii="Lucida Sans Unicode" w:hAnsi="Lucida Sans Unicode" w:cs="Lucida Sans Unicode"/>
          <w:b/>
          <w:sz w:val="24"/>
        </w:rPr>
        <w:t>A) Calculation of Standard Deviation for Hanuman Foods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2025"/>
        <w:gridCol w:w="1248"/>
        <w:gridCol w:w="1656"/>
        <w:gridCol w:w="843"/>
        <w:gridCol w:w="843"/>
      </w:tblGrid>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(i) State of the Economy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vertAlign w:val="subscript"/>
              </w:rPr>
              <w:tab/>
            </w:r>
            <w:r w:rsidRPr="00FB1E11">
              <w:rPr>
                <w:rFonts w:ascii="Lucida Sans Unicode" w:hAnsi="Lucida Sans Unicode" w:cs="Lucida Sans Unicode"/>
                <w:b/>
              </w:rPr>
              <w:t>R</w:t>
            </w:r>
            <w:r w:rsidRPr="00FB1E11">
              <w:rPr>
                <w:rFonts w:ascii="Lucida Sans Unicode" w:hAnsi="Lucida Sans Unicode" w:cs="Lucida Sans Unicode"/>
                <w:b/>
                <w:vertAlign w:val="subscript"/>
              </w:rPr>
              <w:t>I</w:t>
            </w:r>
            <w:r w:rsidRPr="00FB1E11">
              <w:rPr>
                <w:rFonts w:ascii="Lucida Sans Unicode" w:hAnsi="Lucida Sans Unicode" w:cs="Lucida Sans Unicode"/>
                <w:b/>
              </w:rPr>
              <w:t>(%)</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R-R</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D=R- R</w:t>
            </w:r>
            <w:r w:rsidRPr="00FB1E11">
              <w:rPr>
                <w:rFonts w:ascii="Lucida Sans Unicode" w:hAnsi="Lucida Sans Unicode" w:cs="Lucida Sans Unicode"/>
                <w:b/>
                <w:vertAlign w:val="subscript"/>
              </w:rPr>
              <w:tab/>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 xml:space="preserve"> D</w:t>
            </w:r>
            <w:r w:rsidRPr="00FB1E11">
              <w:rPr>
                <w:rFonts w:ascii="Lucida Sans Unicode" w:hAnsi="Lucida Sans Unicode" w:cs="Lucida Sans Unicode"/>
                <w:b/>
                <w:vertAlign w:val="superscript"/>
              </w:rPr>
              <w:t>2</w:t>
            </w:r>
          </w:p>
        </w:tc>
      </w:tr>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1.Boom</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0.30      25   7.5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25 - 20.5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20.25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6.075</w:t>
            </w:r>
          </w:p>
        </w:tc>
      </w:tr>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 Normal</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0.50      20  10.0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20 - 20.5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0.125</w:t>
            </w:r>
          </w:p>
        </w:tc>
      </w:tr>
      <w:tr w:rsidR="00BF6765" w:rsidRPr="00FB1E11" w:rsidTr="00763507">
        <w:trPr>
          <w:jc w:val="center"/>
        </w:trPr>
        <w:tc>
          <w:tcPr>
            <w:tcW w:w="234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 Recession</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0.20      15   3.0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15 - 20.5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-5.5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30.25</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6.050</w:t>
            </w:r>
          </w:p>
        </w:tc>
      </w:tr>
      <w:tr w:rsidR="00BF6765" w:rsidRPr="00FB1E11" w:rsidTr="00763507">
        <w:trPr>
          <w:cantSplit/>
          <w:jc w:val="center"/>
        </w:trPr>
        <w:tc>
          <w:tcPr>
            <w:tcW w:w="2347" w:type="dxa"/>
          </w:tcPr>
          <w:p w:rsidR="00BF6765" w:rsidRPr="00FB1E11" w:rsidRDefault="00BF6765" w:rsidP="00763507">
            <w:pPr>
              <w:jc w:val="both"/>
              <w:rPr>
                <w:rFonts w:ascii="Lucida Sans Unicode" w:hAnsi="Lucida Sans Unicode" w:cs="Lucida Sans Unicode"/>
                <w:b/>
              </w:rPr>
            </w:pP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R</w:t>
            </w:r>
            <w:r w:rsidRPr="00FB1E11">
              <w:rPr>
                <w:rFonts w:ascii="Lucida Sans Unicode" w:hAnsi="Lucida Sans Unicode" w:cs="Lucida Sans Unicode"/>
                <w:b/>
                <w:vertAlign w:val="subscript"/>
              </w:rPr>
              <w:t>I</w:t>
            </w:r>
            <w:r w:rsidRPr="00FB1E11">
              <w:rPr>
                <w:rFonts w:ascii="Lucida Sans Unicode" w:hAnsi="Lucida Sans Unicode" w:cs="Lucida Sans Unicode"/>
                <w:b/>
              </w:rPr>
              <w:t>=         20.5</w:t>
            </w: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12.25</w:t>
            </w:r>
          </w:p>
        </w:tc>
      </w:tr>
      <w:tr w:rsidR="00BF6765" w:rsidRPr="00FB1E11" w:rsidTr="00763507">
        <w:trPr>
          <w:cantSplit/>
          <w:jc w:val="center"/>
        </w:trPr>
        <w:tc>
          <w:tcPr>
            <w:tcW w:w="2347" w:type="dxa"/>
          </w:tcPr>
          <w:p w:rsidR="00BF6765" w:rsidRPr="00FB1E11" w:rsidRDefault="00BF6765" w:rsidP="00763507">
            <w:pPr>
              <w:jc w:val="both"/>
              <w:rPr>
                <w:rFonts w:ascii="Lucida Sans Unicode" w:hAnsi="Lucida Sans Unicode" w:cs="Lucida Sans Unicode"/>
                <w:b/>
              </w:rPr>
            </w:pPr>
          </w:p>
        </w:tc>
        <w:tc>
          <w:tcPr>
            <w:tcW w:w="0" w:type="auto"/>
            <w:gridSpan w:val="4"/>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73"/>
            </w:r>
            <w:r w:rsidRPr="00FB1E11">
              <w:rPr>
                <w:rFonts w:ascii="Lucida Sans Unicode" w:hAnsi="Lucida Sans Unicode" w:cs="Lucida Sans Unicode"/>
                <w:b/>
              </w:rPr>
              <w:t xml:space="preserve"> =</w:t>
            </w:r>
            <w:r w:rsidRPr="00FB1E11">
              <w:rPr>
                <w:rFonts w:ascii="Lucida Sans Unicode" w:hAnsi="Lucida Sans Unicode" w:cs="Lucida Sans Unicode"/>
                <w:b/>
              </w:rPr>
              <w:tab/>
              <w:t>{</w:t>
            </w:r>
            <w:r w:rsidRPr="00FB1E11">
              <w:rPr>
                <w:rFonts w:ascii="Lucida Sans Unicode" w:hAnsi="Lucida Sans Unicode" w:cs="Lucida Sans Unicode"/>
                <w:b/>
              </w:rPr>
              <w:sym w:font="Symbol" w:char="F0E5"/>
            </w:r>
            <w:r w:rsidRPr="00FB1E11">
              <w:rPr>
                <w:rFonts w:ascii="Lucida Sans Unicode" w:hAnsi="Lucida Sans Unicode" w:cs="Lucida Sans Unicode"/>
                <w:b/>
              </w:rPr>
              <w:t>piD</w:t>
            </w:r>
            <w:r w:rsidRPr="00FB1E11">
              <w:rPr>
                <w:rFonts w:ascii="Lucida Sans Unicode" w:hAnsi="Lucida Sans Unicode" w:cs="Lucida Sans Unicode"/>
                <w:b/>
                <w:vertAlign w:val="superscript"/>
              </w:rPr>
              <w:t>1/2</w:t>
            </w:r>
            <w:r w:rsidRPr="00FB1E11">
              <w:rPr>
                <w:rFonts w:ascii="Lucida Sans Unicode" w:hAnsi="Lucida Sans Unicode" w:cs="Lucida Sans Unicode"/>
                <w:b/>
              </w:rPr>
              <w:t>}  =  (12.25)</w:t>
            </w:r>
            <w:r w:rsidRPr="00FB1E11">
              <w:rPr>
                <w:rFonts w:ascii="Lucida Sans Unicode" w:hAnsi="Lucida Sans Unicode" w:cs="Lucida Sans Unicode"/>
                <w:b/>
                <w:vertAlign w:val="superscript"/>
              </w:rPr>
              <w:t>1/2</w:t>
            </w:r>
            <w:r w:rsidRPr="00FB1E11">
              <w:rPr>
                <w:rFonts w:ascii="Lucida Sans Unicode" w:hAnsi="Lucida Sans Unicode" w:cs="Lucida Sans Unicode"/>
                <w:b/>
              </w:rPr>
              <w:t xml:space="preserve">  = 3.5%</w:t>
            </w:r>
          </w:p>
        </w:tc>
        <w:tc>
          <w:tcPr>
            <w:tcW w:w="0" w:type="auto"/>
          </w:tcPr>
          <w:p w:rsidR="00BF6765" w:rsidRPr="00FB1E11" w:rsidRDefault="00BF6765" w:rsidP="00763507">
            <w:pPr>
              <w:jc w:val="both"/>
              <w:rPr>
                <w:rFonts w:ascii="Lucida Sans Unicode" w:hAnsi="Lucida Sans Unicode" w:cs="Lucida Sans Unicode"/>
                <w:b/>
              </w:rPr>
            </w:pPr>
          </w:p>
        </w:tc>
      </w:tr>
    </w:tbl>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8063DA" w:rsidP="008063DA">
      <w:pPr>
        <w:jc w:val="center"/>
        <w:rPr>
          <w:rFonts w:ascii="Lucida Sans Unicode" w:hAnsi="Lucida Sans Unicode" w:cs="Lucida Sans Unicode"/>
          <w:b/>
          <w:sz w:val="24"/>
        </w:rPr>
      </w:pPr>
      <w:r>
        <w:rPr>
          <w:rFonts w:ascii="Lucida Sans Unicode" w:hAnsi="Lucida Sans Unicode" w:cs="Lucida Sans Unicode"/>
          <w:b/>
          <w:sz w:val="24"/>
        </w:rPr>
        <w:t xml:space="preserve">B) </w:t>
      </w:r>
      <w:r w:rsidR="00BF6765" w:rsidRPr="00FB1E11">
        <w:rPr>
          <w:rFonts w:ascii="Lucida Sans Unicode" w:hAnsi="Lucida Sans Unicode" w:cs="Lucida Sans Unicode"/>
          <w:b/>
          <w:sz w:val="24"/>
        </w:rPr>
        <w:t>Ram Shipping Stock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1527"/>
        <w:gridCol w:w="703"/>
        <w:gridCol w:w="1656"/>
        <w:gridCol w:w="982"/>
        <w:gridCol w:w="843"/>
      </w:tblGrid>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(i) State of the Economy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 xml:space="preserve">I </w:t>
            </w:r>
            <w:r w:rsidRPr="00FB1E11">
              <w:rPr>
                <w:rFonts w:ascii="Lucida Sans Unicode" w:hAnsi="Lucida Sans Unicode" w:cs="Lucida Sans Unicode"/>
                <w:b/>
              </w:rPr>
              <w:t xml:space="preserve">          R</w:t>
            </w:r>
            <w:r w:rsidRPr="00FB1E11">
              <w:rPr>
                <w:rFonts w:ascii="Lucida Sans Unicode" w:hAnsi="Lucida Sans Unicode" w:cs="Lucida Sans Unicode"/>
                <w:b/>
                <w:vertAlign w:val="subscript"/>
              </w:rPr>
              <w:t>I</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Ri</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D=R- R</w:t>
            </w:r>
            <w:r w:rsidRPr="00FB1E11">
              <w:rPr>
                <w:rFonts w:ascii="Lucida Sans Unicode" w:hAnsi="Lucida Sans Unicode" w:cs="Lucida Sans Unicode"/>
                <w:b/>
                <w:vertAlign w:val="subscript"/>
              </w:rPr>
              <w:tab/>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 xml:space="preserve"> D</w:t>
            </w:r>
            <w:r w:rsidRPr="00FB1E11">
              <w:rPr>
                <w:rFonts w:ascii="Lucida Sans Unicode" w:hAnsi="Lucida Sans Unicode" w:cs="Lucida Sans Unicode"/>
                <w:b/>
                <w:vertAlign w:val="superscript"/>
              </w:rPr>
              <w:t>2</w:t>
            </w:r>
          </w:p>
        </w:tc>
      </w:tr>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1.Boom</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0.30      40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729.0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218.7</w:t>
            </w:r>
          </w:p>
        </w:tc>
      </w:tr>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 Normal</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0.50      10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9.0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4.5</w:t>
            </w:r>
          </w:p>
        </w:tc>
      </w:tr>
      <w:tr w:rsidR="00BF6765" w:rsidRPr="00FB1E11" w:rsidTr="00763507">
        <w:trPr>
          <w:jc w:val="center"/>
        </w:trPr>
        <w:tc>
          <w:tcPr>
            <w:tcW w:w="27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 Recession</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0.20      -20 </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-33.0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1089.0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217.8</w:t>
            </w:r>
          </w:p>
        </w:tc>
      </w:tr>
      <w:tr w:rsidR="00BF6765" w:rsidRPr="00FB1E11" w:rsidTr="00763507">
        <w:trPr>
          <w:cantSplit/>
          <w:jc w:val="center"/>
        </w:trPr>
        <w:tc>
          <w:tcPr>
            <w:tcW w:w="2760" w:type="dxa"/>
          </w:tcPr>
          <w:p w:rsidR="00BF6765" w:rsidRPr="00FB1E11" w:rsidRDefault="00BF6765" w:rsidP="00763507">
            <w:pPr>
              <w:jc w:val="both"/>
              <w:rPr>
                <w:rFonts w:ascii="Lucida Sans Unicode" w:hAnsi="Lucida Sans Unicode" w:cs="Lucida Sans Unicode"/>
                <w:b/>
              </w:rPr>
            </w:pP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p</w:t>
            </w:r>
            <w:r w:rsidRPr="00FB1E11">
              <w:rPr>
                <w:rFonts w:ascii="Lucida Sans Unicode" w:hAnsi="Lucida Sans Unicode" w:cs="Lucida Sans Unicode"/>
                <w:b/>
                <w:vertAlign w:val="subscript"/>
              </w:rPr>
              <w:t>i</w:t>
            </w:r>
            <w:r w:rsidRPr="00FB1E11">
              <w:rPr>
                <w:rFonts w:ascii="Lucida Sans Unicode" w:hAnsi="Lucida Sans Unicode" w:cs="Lucida Sans Unicode"/>
                <w:b/>
              </w:rPr>
              <w:t>R</w:t>
            </w:r>
            <w:r w:rsidRPr="00FB1E11">
              <w:rPr>
                <w:rFonts w:ascii="Lucida Sans Unicode" w:hAnsi="Lucida Sans Unicode" w:cs="Lucida Sans Unicode"/>
                <w:b/>
                <w:vertAlign w:val="subscript"/>
              </w:rPr>
              <w:t>I</w:t>
            </w:r>
            <w:r w:rsidRPr="00FB1E11">
              <w:rPr>
                <w:rFonts w:ascii="Lucida Sans Unicode" w:hAnsi="Lucida Sans Unicode" w:cs="Lucida Sans Unicode"/>
                <w:b/>
              </w:rPr>
              <w:t>= 13.0</w:t>
            </w:r>
          </w:p>
        </w:tc>
        <w:tc>
          <w:tcPr>
            <w:tcW w:w="0" w:type="auto"/>
            <w:gridSpan w:val="2"/>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E5"/>
            </w:r>
            <w:r w:rsidRPr="00FB1E11">
              <w:rPr>
                <w:rFonts w:ascii="Lucida Sans Unicode" w:hAnsi="Lucida Sans Unicode" w:cs="Lucida Sans Unicode"/>
                <w:b/>
              </w:rPr>
              <w:t>D</w:t>
            </w:r>
            <w:r w:rsidRPr="00FB1E11">
              <w:rPr>
                <w:rFonts w:ascii="Lucida Sans Unicode" w:hAnsi="Lucida Sans Unicode" w:cs="Lucida Sans Unicode"/>
                <w:b/>
                <w:vertAlign w:val="superscript"/>
              </w:rPr>
              <w:t>2</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441.0</w:t>
            </w:r>
          </w:p>
        </w:tc>
      </w:tr>
      <w:tr w:rsidR="00BF6765" w:rsidRPr="00FB1E11" w:rsidTr="00763507">
        <w:trPr>
          <w:cantSplit/>
          <w:jc w:val="center"/>
        </w:trPr>
        <w:tc>
          <w:tcPr>
            <w:tcW w:w="2760" w:type="dxa"/>
          </w:tcPr>
          <w:p w:rsidR="00BF6765" w:rsidRPr="00FB1E11" w:rsidRDefault="00BF6765" w:rsidP="00763507">
            <w:pPr>
              <w:jc w:val="both"/>
              <w:rPr>
                <w:rFonts w:ascii="Lucida Sans Unicode" w:hAnsi="Lucida Sans Unicode" w:cs="Lucida Sans Unicode"/>
                <w:b/>
              </w:rPr>
            </w:pPr>
          </w:p>
        </w:tc>
        <w:tc>
          <w:tcPr>
            <w:tcW w:w="0" w:type="auto"/>
            <w:gridSpan w:val="4"/>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sym w:font="Symbol" w:char="F073"/>
            </w:r>
            <w:r w:rsidRPr="00FB1E11">
              <w:rPr>
                <w:rFonts w:ascii="Lucida Sans Unicode" w:hAnsi="Lucida Sans Unicode" w:cs="Lucida Sans Unicode"/>
                <w:b/>
              </w:rPr>
              <w:t xml:space="preserve"> =</w:t>
            </w:r>
            <w:r w:rsidRPr="00FB1E11">
              <w:rPr>
                <w:rFonts w:ascii="Lucida Sans Unicode" w:hAnsi="Lucida Sans Unicode" w:cs="Lucida Sans Unicode"/>
                <w:b/>
              </w:rPr>
              <w:tab/>
              <w:t>{</w:t>
            </w:r>
            <w:r w:rsidRPr="00FB1E11">
              <w:rPr>
                <w:rFonts w:ascii="Lucida Sans Unicode" w:hAnsi="Lucida Sans Unicode" w:cs="Lucida Sans Unicode"/>
                <w:b/>
              </w:rPr>
              <w:sym w:font="Symbol" w:char="F0E5"/>
            </w:r>
            <w:r w:rsidRPr="00FB1E11">
              <w:rPr>
                <w:rFonts w:ascii="Lucida Sans Unicode" w:hAnsi="Lucida Sans Unicode" w:cs="Lucida Sans Unicode"/>
                <w:b/>
              </w:rPr>
              <w:t>piD</w:t>
            </w:r>
            <w:r w:rsidRPr="00FB1E11">
              <w:rPr>
                <w:rFonts w:ascii="Lucida Sans Unicode" w:hAnsi="Lucida Sans Unicode" w:cs="Lucida Sans Unicode"/>
                <w:b/>
                <w:vertAlign w:val="superscript"/>
              </w:rPr>
              <w:t>1/2</w:t>
            </w:r>
            <w:r w:rsidRPr="00FB1E11">
              <w:rPr>
                <w:rFonts w:ascii="Lucida Sans Unicode" w:hAnsi="Lucida Sans Unicode" w:cs="Lucida Sans Unicode"/>
                <w:b/>
              </w:rPr>
              <w:t>}  =  (441.0)</w:t>
            </w:r>
            <w:r w:rsidRPr="00FB1E11">
              <w:rPr>
                <w:rFonts w:ascii="Lucida Sans Unicode" w:hAnsi="Lucida Sans Unicode" w:cs="Lucida Sans Unicode"/>
                <w:b/>
                <w:vertAlign w:val="superscript"/>
              </w:rPr>
              <w:t>1/2</w:t>
            </w:r>
            <w:r w:rsidRPr="00FB1E11">
              <w:rPr>
                <w:rFonts w:ascii="Lucida Sans Unicode" w:hAnsi="Lucida Sans Unicode" w:cs="Lucida Sans Unicode"/>
                <w:b/>
              </w:rPr>
              <w:t xml:space="preserve">  = 21.0%</w:t>
            </w:r>
          </w:p>
        </w:tc>
        <w:tc>
          <w:tcPr>
            <w:tcW w:w="0" w:type="auto"/>
          </w:tcPr>
          <w:p w:rsidR="00BF6765" w:rsidRPr="00FB1E11" w:rsidRDefault="00BF6765" w:rsidP="00763507">
            <w:pPr>
              <w:jc w:val="both"/>
              <w:rPr>
                <w:rFonts w:ascii="Lucida Sans Unicode" w:hAnsi="Lucida Sans Unicode" w:cs="Lucida Sans Unicode"/>
                <w:b/>
              </w:rPr>
            </w:pPr>
          </w:p>
        </w:tc>
      </w:tr>
    </w:tbl>
    <w:p w:rsidR="00BF6765" w:rsidRPr="00FB1E11" w:rsidRDefault="00BF6765" w:rsidP="00BF6765">
      <w:pPr>
        <w:jc w:val="both"/>
        <w:rPr>
          <w:rFonts w:ascii="Lucida Sans Unicode" w:hAnsi="Lucida Sans Unicode" w:cs="Lucida Sans Unicode"/>
          <w:b/>
        </w:rPr>
      </w:pPr>
    </w:p>
    <w:p w:rsidR="008063DA" w:rsidRDefault="008063DA" w:rsidP="008063DA">
      <w:pPr>
        <w:tabs>
          <w:tab w:val="left" w:pos="465"/>
          <w:tab w:val="center" w:pos="4680"/>
        </w:tabs>
        <w:jc w:val="center"/>
        <w:rPr>
          <w:rFonts w:ascii="Lucida Sans Unicode" w:hAnsi="Lucida Sans Unicode" w:cs="Lucida Sans Unicode"/>
          <w:b/>
          <w:sz w:val="24"/>
        </w:rPr>
      </w:pPr>
    </w:p>
    <w:p w:rsidR="008063DA" w:rsidRDefault="008063DA" w:rsidP="008063DA">
      <w:pPr>
        <w:tabs>
          <w:tab w:val="left" w:pos="465"/>
          <w:tab w:val="center" w:pos="4680"/>
        </w:tabs>
        <w:jc w:val="center"/>
        <w:rPr>
          <w:rFonts w:ascii="Lucida Sans Unicode" w:hAnsi="Lucida Sans Unicode" w:cs="Lucida Sans Unicode"/>
          <w:b/>
          <w:sz w:val="24"/>
        </w:rPr>
      </w:pPr>
    </w:p>
    <w:p w:rsidR="00BF6765" w:rsidRPr="00FB1E11" w:rsidRDefault="008063DA" w:rsidP="008063DA">
      <w:pPr>
        <w:tabs>
          <w:tab w:val="left" w:pos="465"/>
          <w:tab w:val="center" w:pos="4680"/>
        </w:tabs>
        <w:jc w:val="center"/>
        <w:rPr>
          <w:rFonts w:ascii="Lucida Sans Unicode" w:hAnsi="Lucida Sans Unicode" w:cs="Lucida Sans Unicode"/>
          <w:b/>
          <w:sz w:val="24"/>
        </w:rPr>
      </w:pPr>
      <w:r>
        <w:rPr>
          <w:rFonts w:ascii="Lucida Sans Unicode" w:hAnsi="Lucida Sans Unicode" w:cs="Lucida Sans Unicode"/>
          <w:b/>
          <w:sz w:val="24"/>
        </w:rPr>
        <w:t xml:space="preserve">C) </w:t>
      </w:r>
      <w:r w:rsidR="00BF6765" w:rsidRPr="00FB1E11">
        <w:rPr>
          <w:rFonts w:ascii="Lucida Sans Unicode" w:hAnsi="Lucida Sans Unicode" w:cs="Lucida Sans Unicode"/>
          <w:b/>
          <w:sz w:val="24"/>
        </w:rPr>
        <w:t>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9"/>
        <w:gridCol w:w="1170"/>
        <w:gridCol w:w="1308"/>
      </w:tblGrid>
      <w:tr w:rsidR="00BF6765" w:rsidRPr="00FB1E11" w:rsidTr="00763507">
        <w:trPr>
          <w:jc w:val="center"/>
        </w:trPr>
        <w:tc>
          <w:tcPr>
            <w:tcW w:w="4459"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Particulars</w:t>
            </w:r>
          </w:p>
        </w:tc>
        <w:tc>
          <w:tcPr>
            <w:tcW w:w="117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H Foods</w:t>
            </w:r>
          </w:p>
        </w:tc>
        <w:tc>
          <w:tcPr>
            <w:tcW w:w="1308"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R shipping </w:t>
            </w:r>
          </w:p>
        </w:tc>
      </w:tr>
      <w:tr w:rsidR="00BF6765" w:rsidRPr="00FB1E11" w:rsidTr="00763507">
        <w:trPr>
          <w:jc w:val="center"/>
        </w:trPr>
        <w:tc>
          <w:tcPr>
            <w:tcW w:w="44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Expected return (%)</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20.5</w:t>
            </w:r>
          </w:p>
        </w:tc>
        <w:tc>
          <w:tcPr>
            <w:tcW w:w="130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13</w:t>
            </w:r>
          </w:p>
        </w:tc>
      </w:tr>
      <w:tr w:rsidR="00BF6765" w:rsidRPr="00FB1E11" w:rsidTr="00763507">
        <w:trPr>
          <w:jc w:val="center"/>
        </w:trPr>
        <w:tc>
          <w:tcPr>
            <w:tcW w:w="445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Standard Deviation (Risk) (%)</w:t>
            </w:r>
          </w:p>
        </w:tc>
        <w:tc>
          <w:tcPr>
            <w:tcW w:w="117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3.5</w:t>
            </w:r>
          </w:p>
        </w:tc>
        <w:tc>
          <w:tcPr>
            <w:tcW w:w="130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w:t>
            </w:r>
          </w:p>
        </w:tc>
      </w:tr>
    </w:tbl>
    <w:p w:rsidR="00BF6765" w:rsidRPr="00FB1E11" w:rsidRDefault="00BF6765" w:rsidP="00BF6765">
      <w:pPr>
        <w:pStyle w:val="Header"/>
        <w:rPr>
          <w:rFonts w:ascii="Lucida Sans Unicode" w:hAnsi="Lucida Sans Unicode" w:cs="Lucida Sans Unicode"/>
          <w:b/>
          <w:bCs/>
        </w:rPr>
      </w:pPr>
    </w:p>
    <w:p w:rsidR="00BF6765" w:rsidRPr="00FB1E11" w:rsidRDefault="00BF6765" w:rsidP="00BF6765">
      <w:pPr>
        <w:pStyle w:val="Header"/>
        <w:rPr>
          <w:rFonts w:ascii="Lucida Sans Unicode" w:hAnsi="Lucida Sans Unicode" w:cs="Lucida Sans Unicode"/>
          <w:b/>
        </w:rPr>
      </w:pPr>
      <w:r w:rsidRPr="00FB1E11">
        <w:rPr>
          <w:rFonts w:ascii="Lucida Sans Unicode" w:hAnsi="Lucida Sans Unicode" w:cs="Lucida Sans Unicode"/>
          <w:b/>
          <w:bCs/>
        </w:rPr>
        <w:t xml:space="preserve">CONCLUSION: </w:t>
      </w:r>
      <w:r w:rsidRPr="00FB1E11">
        <w:rPr>
          <w:rFonts w:ascii="Lucida Sans Unicode" w:hAnsi="Lucida Sans Unicode" w:cs="Lucida Sans Unicode"/>
        </w:rPr>
        <w:t>Security H foods dominate R shipping with higher return and lower standard deviation.</w:t>
      </w:r>
    </w:p>
    <w:p w:rsidR="00BF6765" w:rsidRPr="00FB1E11" w:rsidRDefault="00BF6765" w:rsidP="00BF6765">
      <w:pPr>
        <w:rPr>
          <w:rFonts w:ascii="Lucida Sans Unicode" w:hAnsi="Lucida Sans Unicode" w:cs="Lucida Sans Unicode"/>
          <w:sz w:val="28"/>
        </w:rPr>
      </w:pPr>
    </w:p>
    <w:p w:rsidR="00BF6765" w:rsidRPr="00FB1E11" w:rsidRDefault="00BF6765" w:rsidP="00FB1E11">
      <w:pPr>
        <w:pStyle w:val="Heading6"/>
        <w:pBdr>
          <w:top w:val="none" w:sz="0" w:space="0" w:color="auto"/>
          <w:bottom w:val="none" w:sz="0" w:space="0" w:color="auto"/>
        </w:pBdr>
        <w:rPr>
          <w:rFonts w:ascii="Lucida Sans Unicode" w:hAnsi="Lucida Sans Unicode" w:cs="Lucida Sans Unicode"/>
          <w:sz w:val="24"/>
        </w:rPr>
      </w:pPr>
      <w:r w:rsidRPr="00FB1E11">
        <w:rPr>
          <w:rFonts w:ascii="Lucida Sans Unicode" w:hAnsi="Lucida Sans Unicode" w:cs="Lucida Sans Unicode"/>
          <w:sz w:val="24"/>
        </w:rPr>
        <w:t>WHAT IS DIVERSIFIABLE AND NON - DIVERSIFIABLE RISK? – CONCEPT OF BETA</w:t>
      </w:r>
    </w:p>
    <w:p w:rsidR="008D02A5" w:rsidRDefault="00BF6765" w:rsidP="00F20CEA">
      <w:pPr>
        <w:pStyle w:val="BodyText2"/>
        <w:numPr>
          <w:ilvl w:val="0"/>
          <w:numId w:val="3"/>
        </w:numPr>
        <w:tabs>
          <w:tab w:val="clear" w:pos="720"/>
          <w:tab w:val="num" w:pos="360"/>
        </w:tabs>
        <w:spacing w:after="0" w:line="240" w:lineRule="auto"/>
        <w:ind w:left="360"/>
        <w:jc w:val="both"/>
        <w:rPr>
          <w:rFonts w:ascii="Lucida Sans Unicode" w:hAnsi="Lucida Sans Unicode" w:cs="Lucida Sans Unicode"/>
          <w:sz w:val="24"/>
        </w:rPr>
      </w:pPr>
      <w:r w:rsidRPr="008D02A5">
        <w:rPr>
          <w:rFonts w:ascii="Lucida Sans Unicode" w:hAnsi="Lucida Sans Unicode" w:cs="Lucida Sans Unicode"/>
          <w:color w:val="000000"/>
          <w:sz w:val="24"/>
        </w:rPr>
        <w:t xml:space="preserve">The total risk in relation to a portfolio comprises of </w:t>
      </w:r>
      <w:r w:rsidR="00527E9C" w:rsidRPr="008D02A5">
        <w:rPr>
          <w:rFonts w:ascii="Lucida Sans Unicode" w:hAnsi="Lucida Sans Unicode" w:cs="Lucida Sans Unicode"/>
          <w:color w:val="000000"/>
          <w:sz w:val="24"/>
        </w:rPr>
        <w:t xml:space="preserve">a) </w:t>
      </w:r>
      <w:r w:rsidRPr="008D02A5">
        <w:rPr>
          <w:rFonts w:ascii="Lucida Sans Unicode" w:hAnsi="Lucida Sans Unicode" w:cs="Lucida Sans Unicode"/>
          <w:color w:val="000000"/>
          <w:sz w:val="24"/>
        </w:rPr>
        <w:t xml:space="preserve">diversifiable and </w:t>
      </w:r>
      <w:r w:rsidR="00527E9C" w:rsidRPr="008D02A5">
        <w:rPr>
          <w:rFonts w:ascii="Lucida Sans Unicode" w:hAnsi="Lucida Sans Unicode" w:cs="Lucida Sans Unicode"/>
          <w:color w:val="000000"/>
          <w:sz w:val="24"/>
        </w:rPr>
        <w:t xml:space="preserve">b) </w:t>
      </w:r>
      <w:r w:rsidRPr="008D02A5">
        <w:rPr>
          <w:rFonts w:ascii="Lucida Sans Unicode" w:hAnsi="Lucida Sans Unicode" w:cs="Lucida Sans Unicode"/>
          <w:color w:val="000000"/>
          <w:sz w:val="24"/>
        </w:rPr>
        <w:t>non-diversifiable risk.</w:t>
      </w:r>
      <w:r w:rsidR="008D02A5" w:rsidRPr="008D02A5">
        <w:rPr>
          <w:rFonts w:ascii="Lucida Sans Unicode" w:hAnsi="Lucida Sans Unicode" w:cs="Lucida Sans Unicode"/>
          <w:color w:val="000000"/>
          <w:sz w:val="24"/>
        </w:rPr>
        <w:t xml:space="preserve"> Diversifiable Risk arises on account of company specific factors like labour</w:t>
      </w:r>
      <w:r w:rsidRPr="008D02A5">
        <w:rPr>
          <w:rFonts w:ascii="Lucida Sans Unicode" w:hAnsi="Lucida Sans Unicode" w:cs="Lucida Sans Unicode"/>
          <w:color w:val="000000"/>
          <w:sz w:val="24"/>
        </w:rPr>
        <w:t xml:space="preserve"> </w:t>
      </w:r>
      <w:r w:rsidRPr="008D02A5">
        <w:rPr>
          <w:rFonts w:ascii="Lucida Sans Unicode" w:hAnsi="Lucida Sans Unicode" w:cs="Lucida Sans Unicode"/>
          <w:sz w:val="24"/>
        </w:rPr>
        <w:t>unrest, competition, loss of big customers etc., This risk can be avoided by replacing</w:t>
      </w:r>
      <w:r w:rsidR="008D02A5" w:rsidRPr="008D02A5">
        <w:rPr>
          <w:rFonts w:ascii="Lucida Sans Unicode" w:hAnsi="Lucida Sans Unicode" w:cs="Lucida Sans Unicode"/>
          <w:sz w:val="24"/>
        </w:rPr>
        <w:t xml:space="preserve"> with better securities</w:t>
      </w:r>
      <w:r w:rsidR="008D02A5">
        <w:rPr>
          <w:rFonts w:ascii="Lucida Sans Unicode" w:hAnsi="Lucida Sans Unicode" w:cs="Lucida Sans Unicode"/>
          <w:sz w:val="24"/>
        </w:rPr>
        <w:t>. The Investor will not be compensated for holding this risks as this is avoidable.</w:t>
      </w:r>
    </w:p>
    <w:p w:rsidR="00BF6765" w:rsidRPr="008D02A5" w:rsidRDefault="00BF6765" w:rsidP="00F20CEA">
      <w:pPr>
        <w:pStyle w:val="BodyText2"/>
        <w:numPr>
          <w:ilvl w:val="0"/>
          <w:numId w:val="3"/>
        </w:numPr>
        <w:tabs>
          <w:tab w:val="clear" w:pos="720"/>
          <w:tab w:val="num" w:pos="360"/>
        </w:tabs>
        <w:spacing w:after="0" w:line="240" w:lineRule="auto"/>
        <w:ind w:left="360"/>
        <w:jc w:val="both"/>
        <w:rPr>
          <w:rFonts w:ascii="Lucida Sans Unicode" w:hAnsi="Lucida Sans Unicode" w:cs="Lucida Sans Unicode"/>
          <w:sz w:val="24"/>
        </w:rPr>
      </w:pPr>
      <w:r w:rsidRPr="008D02A5">
        <w:rPr>
          <w:rFonts w:ascii="Lucida Sans Unicode" w:hAnsi="Lucida Sans Unicode" w:cs="Lucida Sans Unicode"/>
          <w:sz w:val="24"/>
        </w:rPr>
        <w:t>Non-diversifiable risk arises on account of macro wide factors</w:t>
      </w:r>
      <w:r w:rsidR="008D02A5">
        <w:rPr>
          <w:rFonts w:ascii="Lucida Sans Unicode" w:hAnsi="Lucida Sans Unicode" w:cs="Lucida Sans Unicode"/>
          <w:sz w:val="24"/>
        </w:rPr>
        <w:t xml:space="preserve"> such as</w:t>
      </w:r>
      <w:r w:rsidRPr="008D02A5">
        <w:rPr>
          <w:rFonts w:ascii="Lucida Sans Unicode" w:hAnsi="Lucida Sans Unicode" w:cs="Lucida Sans Unicode"/>
          <w:sz w:val="24"/>
        </w:rPr>
        <w:t xml:space="preserve">, political and economic in nature, which will affect all the companies in the stock exchange and cannot be avoided, but the intensity varies from company to company. This is measured </w:t>
      </w:r>
      <w:r w:rsidRPr="008D02A5">
        <w:rPr>
          <w:rFonts w:ascii="Lucida Sans Unicode" w:hAnsi="Lucida Sans Unicode" w:cs="Lucida Sans Unicode"/>
          <w:bCs/>
          <w:sz w:val="24"/>
        </w:rPr>
        <w:t>by beta coefficient</w:t>
      </w:r>
      <w:r w:rsidRPr="008D02A5">
        <w:rPr>
          <w:rFonts w:ascii="Lucida Sans Unicode" w:hAnsi="Lucida Sans Unicode" w:cs="Lucida Sans Unicode"/>
          <w:sz w:val="24"/>
        </w:rPr>
        <w:t>.</w:t>
      </w:r>
      <w:r w:rsidR="008D02A5">
        <w:rPr>
          <w:rFonts w:ascii="Lucida Sans Unicode" w:hAnsi="Lucida Sans Unicode" w:cs="Lucida Sans Unicode"/>
          <w:sz w:val="24"/>
        </w:rPr>
        <w:t xml:space="preserve"> The Investor must be compensated for holding this risk.</w:t>
      </w:r>
      <w:r w:rsidRPr="008D02A5">
        <w:rPr>
          <w:rFonts w:ascii="Lucida Sans Unicode" w:hAnsi="Lucida Sans Unicode" w:cs="Lucida Sans Unicode"/>
          <w:sz w:val="24"/>
        </w:rPr>
        <w:t xml:space="preserve">     </w:t>
      </w:r>
    </w:p>
    <w:p w:rsidR="008063DA"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F20CEA">
      <w:pPr>
        <w:jc w:val="center"/>
        <w:rPr>
          <w:rFonts w:ascii="Lucida Sans Unicode" w:hAnsi="Lucida Sans Unicode" w:cs="Lucida Sans Unicode"/>
          <w:b/>
          <w:sz w:val="24"/>
        </w:rPr>
      </w:pPr>
      <w:bookmarkStart w:id="0" w:name="_GoBack"/>
      <w:bookmarkEnd w:id="0"/>
      <w:r w:rsidRPr="00FB1E11">
        <w:rPr>
          <w:rFonts w:ascii="Lucida Sans Unicode" w:hAnsi="Lucida Sans Unicode" w:cs="Lucida Sans Unicode"/>
          <w:b/>
          <w:sz w:val="24"/>
        </w:rPr>
        <w:t>Risk</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g">
            <w:drawing>
              <wp:anchor distT="0" distB="0" distL="114300" distR="114300" simplePos="0" relativeHeight="251662336" behindDoc="0" locked="0" layoutInCell="1" allowOverlap="1" wp14:anchorId="57CDCB61" wp14:editId="0D002E4B">
                <wp:simplePos x="0" y="0"/>
                <wp:positionH relativeFrom="column">
                  <wp:posOffset>1994535</wp:posOffset>
                </wp:positionH>
                <wp:positionV relativeFrom="paragraph">
                  <wp:posOffset>4445</wp:posOffset>
                </wp:positionV>
                <wp:extent cx="1714500" cy="1450340"/>
                <wp:effectExtent l="53340" t="19685" r="22860" b="4445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450340"/>
                          <a:chOff x="4320" y="6864"/>
                          <a:chExt cx="3213" cy="2700"/>
                        </a:xfrm>
                      </wpg:grpSpPr>
                      <wpg:grpSp>
                        <wpg:cNvPr id="42" name="Group 39"/>
                        <wpg:cNvGrpSpPr>
                          <a:grpSpLocks/>
                        </wpg:cNvGrpSpPr>
                        <wpg:grpSpPr bwMode="auto">
                          <a:xfrm>
                            <a:off x="4320" y="6864"/>
                            <a:ext cx="3213" cy="2700"/>
                            <a:chOff x="4020" y="1642"/>
                            <a:chExt cx="3753" cy="3075"/>
                          </a:xfrm>
                        </wpg:grpSpPr>
                        <wps:wsp>
                          <wps:cNvPr id="43" name="Line 40"/>
                          <wps:cNvCnPr>
                            <a:cxnSpLocks noChangeShapeType="1"/>
                          </wps:cNvCnPr>
                          <wps:spPr bwMode="auto">
                            <a:xfrm>
                              <a:off x="4032" y="3885"/>
                              <a:ext cx="3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Freeform 41"/>
                          <wps:cNvSpPr>
                            <a:spLocks/>
                          </wps:cNvSpPr>
                          <wps:spPr bwMode="auto">
                            <a:xfrm>
                              <a:off x="4248" y="1981"/>
                              <a:ext cx="3240" cy="1864"/>
                            </a:xfrm>
                            <a:custGeom>
                              <a:avLst/>
                              <a:gdLst>
                                <a:gd name="T0" fmla="*/ 0 w 3456"/>
                                <a:gd name="T1" fmla="*/ 0 h 1152"/>
                                <a:gd name="T2" fmla="*/ 288 w 3456"/>
                                <a:gd name="T3" fmla="*/ 432 h 1152"/>
                                <a:gd name="T4" fmla="*/ 1728 w 3456"/>
                                <a:gd name="T5" fmla="*/ 1008 h 1152"/>
                                <a:gd name="T6" fmla="*/ 3456 w 3456"/>
                                <a:gd name="T7" fmla="*/ 1152 h 1152"/>
                              </a:gdLst>
                              <a:ahLst/>
                              <a:cxnLst>
                                <a:cxn ang="0">
                                  <a:pos x="T0" y="T1"/>
                                </a:cxn>
                                <a:cxn ang="0">
                                  <a:pos x="T2" y="T3"/>
                                </a:cxn>
                                <a:cxn ang="0">
                                  <a:pos x="T4" y="T5"/>
                                </a:cxn>
                                <a:cxn ang="0">
                                  <a:pos x="T6" y="T7"/>
                                </a:cxn>
                              </a:cxnLst>
                              <a:rect l="0" t="0" r="r" b="b"/>
                              <a:pathLst>
                                <a:path w="3456" h="1152">
                                  <a:moveTo>
                                    <a:pt x="0" y="0"/>
                                  </a:moveTo>
                                  <a:cubicBezTo>
                                    <a:pt x="0" y="132"/>
                                    <a:pt x="0" y="264"/>
                                    <a:pt x="288" y="432"/>
                                  </a:cubicBezTo>
                                  <a:cubicBezTo>
                                    <a:pt x="576" y="600"/>
                                    <a:pt x="1200" y="888"/>
                                    <a:pt x="1728" y="1008"/>
                                  </a:cubicBezTo>
                                  <a:cubicBezTo>
                                    <a:pt x="2256" y="1128"/>
                                    <a:pt x="2856" y="1140"/>
                                    <a:pt x="3456" y="11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42"/>
                          <wps:cNvCnPr>
                            <a:cxnSpLocks noChangeShapeType="1"/>
                          </wps:cNvCnPr>
                          <wps:spPr bwMode="auto">
                            <a:xfrm>
                              <a:off x="5544" y="3421"/>
                              <a:ext cx="0" cy="129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6" name="Line 43"/>
                          <wps:cNvCnPr>
                            <a:cxnSpLocks noChangeShapeType="1"/>
                          </wps:cNvCnPr>
                          <wps:spPr bwMode="auto">
                            <a:xfrm flipV="1">
                              <a:off x="4020" y="1642"/>
                              <a:ext cx="0" cy="30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44"/>
                          <wps:cNvCnPr>
                            <a:cxnSpLocks noChangeShapeType="1"/>
                          </wps:cNvCnPr>
                          <wps:spPr bwMode="auto">
                            <a:xfrm>
                              <a:off x="4029" y="4687"/>
                              <a:ext cx="37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8" name="Line 45"/>
                        <wps:cNvCnPr>
                          <a:cxnSpLocks noChangeShapeType="1"/>
                        </wps:cNvCnPr>
                        <wps:spPr bwMode="auto">
                          <a:xfrm flipV="1">
                            <a:off x="5625" y="8460"/>
                            <a:ext cx="855" cy="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46"/>
                        <wps:cNvCnPr>
                          <a:cxnSpLocks noChangeShapeType="1"/>
                        </wps:cNvCnPr>
                        <wps:spPr bwMode="auto">
                          <a:xfrm>
                            <a:off x="5640" y="912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626E32" id="Group 41" o:spid="_x0000_s1026" style="position:absolute;margin-left:157.05pt;margin-top:.35pt;width:135pt;height:114.2pt;z-index:251662336" coordorigin="4320,6864" coordsize="3213,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">
                <v:group id="Group 39" o:spid="_x0000_s1027" style="position:absolute;left:4320;top:6864;width:3213;height:2700" coordorigin="4020,1642" coordsize="3753,3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40" o:spid="_x0000_s1028" style="position:absolute;visibility:visible;mso-wrap-style:square" from="4032,3885" to="7488,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shape id="Freeform 41" o:spid="_x0000_s1029" style="position:absolute;left:4248;top:1981;width:3240;height:1864;visibility:visible;mso-wrap-style:square;v-text-anchor:top" coordsize="3456,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fKYcQA&#10;AADbAAAADwAAAGRycy9kb3ducmV2LnhtbESPT2vCQBTE7wW/w/KE3urGIq1GV9GCUOip8Q94e2Zf&#10;ssHs25BdTfLtu4VCj8PMb4ZZbXpbiwe1vnKsYDpJQBDnTldcKjge9i9zED4ga6wdk4KBPGzWo6cV&#10;ptp1/E2PLJQilrBPUYEJoUml9Lkhi37iGuLoFa61GKJsS6lb7GK5reVrkrxJixXHBYMNfRjKb9nd&#10;KphlxVkW1bC9dOb8/rXY6eF6Wij1PO63SxCB+vAf/qM/deRm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XymHEAAAA2wAAAA8AAAAAAAAAAAAAAAAAmAIAAGRycy9k&#10;b3ducmV2LnhtbFBLBQYAAAAABAAEAPUAAACJAwAAAAA=&#10;" path="m,c,132,,264,288,432v288,168,912,456,1440,576c2256,1128,2856,1140,3456,1152e" filled="f">
                    <v:path arrowok="t" o:connecttype="custom" o:connectlocs="0,0;270,699;1620,1631;3240,1864" o:connectangles="0,0,0,0"/>
                  </v:shape>
                  <v:line id="Line 42" o:spid="_x0000_s1030" style="position:absolute;visibility:visible;mso-wrap-style:square" from="5544,3421" to="5544,4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QtH8QAAADbAAAADwAAAGRycy9kb3ducmV2LnhtbESPQWvCQBSE7wX/w/KE3pqNYktJXUUE&#10;JZciVen5NftMotm3MbtmY399t1DocZiZb5j5cjCN6KlztWUFkyQFQVxYXXOp4HjYPL2CcB5ZY2OZ&#10;FNzJwXIxephjpm3gD+r3vhQRwi5DBZX3bSalKyoy6BLbEkfvZDuDPsqulLrDEOGmkdM0fZEGa44L&#10;Fba0rqi47G9GQRq+t/Is87rf5e/X0H6Fz+k1KPU4HlZvIDwN/j/81861gtk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NC0fxAAAANsAAAAPAAAAAAAAAAAA&#10;AAAAAKECAABkcnMvZG93bnJldi54bWxQSwUGAAAAAAQABAD5AAAAkgMAAAAA&#10;">
                    <v:stroke startarrow="block" endarrow="block"/>
                  </v:line>
                  <v:line id="Line 43" o:spid="_x0000_s1031" style="position:absolute;flip:y;visibility:visible;mso-wrap-style:square" from="4020,1642" to="4020,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44" o:spid="_x0000_s1032" style="position:absolute;visibility:visible;mso-wrap-style:square" from="4029,4687" to="7773,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group>
                <v:line id="Line 45" o:spid="_x0000_s1033" style="position:absolute;flip:y;visibility:visible;mso-wrap-style:square" from="5625,8460" to="6480,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qracQAAADbAAAADwAAAGRycy9kb3ducmV2LnhtbESPwUrDQBCG74LvsIzgJbQbrYjGbIpt&#10;LQjFg60Hj0N2TILZ2ZCdtvHtnYPgcfjn/+abcjmF3pxoTF1kBzfzHAxxHX3HjYOPw3b2ACYJssc+&#10;Mjn4oQTL6vKixMLHM7/TaS+NUQinAh20IkNhbapbCpjmcSDW7CuOAUXHsbF+xLPCQ29v8/zeBuxY&#10;L7Q40Lql+nt/DKqxfePNYpGtgs2yR3r5lF1uxbnrq+n5CYzQJP/Lf+1X7+BOZ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2qtpxAAAANsAAAAPAAAAAAAAAAAA&#10;AAAAAKECAABkcnMvZG93bnJldi54bWxQSwUGAAAAAAQABAD5AAAAkgMAAAAA&#10;">
                  <v:stroke endarrow="block"/>
                </v:line>
                <v:line id="Line 46" o:spid="_x0000_s1034" style="position:absolute;visibility:visible;mso-wrap-style:square" from="5640,9120" to="6180,9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group>
            </w:pict>
          </mc:Fallback>
        </mc:AlternateContent>
      </w: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BF6765" w:rsidRPr="00FB1E11" w:rsidRDefault="00527E9C" w:rsidP="00BF6765">
      <w:pPr>
        <w:jc w:val="both"/>
        <w:rPr>
          <w:rFonts w:ascii="Lucida Sans Unicode" w:hAnsi="Lucida Sans Unicode" w:cs="Lucida Sans Unicode"/>
          <w:b/>
          <w:sz w:val="24"/>
        </w:rPr>
      </w:pPr>
      <w:r w:rsidRPr="00527E9C">
        <w:rPr>
          <w:rFonts w:ascii="Lucida Sans Unicode" w:hAnsi="Lucida Sans Unicode" w:cs="Lucida Sans Unicode"/>
          <w:b/>
          <w:noProof/>
          <w:sz w:val="24"/>
          <w:lang w:val="en-IN" w:eastAsia="en-IN"/>
        </w:rPr>
        <mc:AlternateContent>
          <mc:Choice Requires="wps">
            <w:drawing>
              <wp:anchor distT="45720" distB="45720" distL="114300" distR="114300" simplePos="0" relativeHeight="251685888" behindDoc="0" locked="0" layoutInCell="1" allowOverlap="1" wp14:anchorId="15C64917" wp14:editId="72EEC487">
                <wp:simplePos x="0" y="0"/>
                <wp:positionH relativeFrom="column">
                  <wp:posOffset>3171190</wp:posOffset>
                </wp:positionH>
                <wp:positionV relativeFrom="paragraph">
                  <wp:posOffset>180340</wp:posOffset>
                </wp:positionV>
                <wp:extent cx="771525" cy="253365"/>
                <wp:effectExtent l="0" t="0" r="9525" b="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53365"/>
                        </a:xfrm>
                        <a:prstGeom prst="rect">
                          <a:avLst/>
                        </a:prstGeom>
                        <a:solidFill>
                          <a:srgbClr val="FFFFFF"/>
                        </a:solidFill>
                        <a:ln w="9525">
                          <a:noFill/>
                          <a:miter lim="800000"/>
                          <a:headEnd/>
                          <a:tailEnd/>
                        </a:ln>
                      </wps:spPr>
                      <wps:txbx>
                        <w:txbxContent>
                          <w:p w:rsidR="00F20CEA" w:rsidRDefault="00F20CEA">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4917" id="Text Box 2" o:spid="_x0000_s1036" type="#_x0000_t202" style="position:absolute;left:0;text-align:left;margin-left:249.7pt;margin-top:14.2pt;width:60.75pt;height:19.9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" stroked="f">
                <v:textbox>
                  <w:txbxContent>
                    <w:p w:rsidR="00F20CEA" w:rsidRDefault="00F20CEA">
                      <w:r>
                        <w:t>a</w:t>
                      </w:r>
                    </w:p>
                  </w:txbxContent>
                </v:textbox>
                <w10:wrap type="square"/>
              </v:shape>
            </w:pict>
          </mc:Fallback>
        </mc:AlternateContent>
      </w:r>
    </w:p>
    <w:p w:rsidR="00BF6765" w:rsidRPr="00FB1E11" w:rsidRDefault="00BF6765" w:rsidP="00BF6765">
      <w:pPr>
        <w:ind w:left="3600" w:firstLine="720"/>
        <w:jc w:val="both"/>
        <w:rPr>
          <w:rFonts w:ascii="Lucida Sans Unicode" w:hAnsi="Lucida Sans Unicode" w:cs="Lucida Sans Unicode"/>
          <w:b/>
          <w:sz w:val="24"/>
        </w:rPr>
      </w:pPr>
      <w:r w:rsidRPr="00FB1E11">
        <w:rPr>
          <w:rFonts w:ascii="Lucida Sans Unicode" w:hAnsi="Lucida Sans Unicode" w:cs="Lucida Sans Unicode"/>
          <w:b/>
          <w:sz w:val="24"/>
        </w:rPr>
        <w:tab/>
      </w:r>
    </w:p>
    <w:p w:rsidR="00BF6765" w:rsidRPr="00FB1E11" w:rsidRDefault="00527E9C" w:rsidP="00BF6765">
      <w:pPr>
        <w:ind w:left="3600" w:firstLine="720"/>
        <w:jc w:val="both"/>
        <w:rPr>
          <w:rFonts w:ascii="Lucida Sans Unicode" w:hAnsi="Lucida Sans Unicode" w:cs="Lucida Sans Unicode"/>
          <w:b/>
          <w:sz w:val="24"/>
        </w:rPr>
      </w:pPr>
      <w:r w:rsidRPr="00527E9C">
        <w:rPr>
          <w:rFonts w:ascii="Lucida Sans Unicode" w:hAnsi="Lucida Sans Unicode" w:cs="Lucida Sans Unicode"/>
          <w:b/>
          <w:noProof/>
          <w:sz w:val="24"/>
          <w:lang w:val="en-IN" w:eastAsia="en-IN"/>
        </w:rPr>
        <mc:AlternateContent>
          <mc:Choice Requires="wps">
            <w:drawing>
              <wp:anchor distT="45720" distB="45720" distL="114300" distR="114300" simplePos="0" relativeHeight="251687936" behindDoc="0" locked="0" layoutInCell="1" allowOverlap="1" wp14:anchorId="17DD1A39" wp14:editId="1843BBF3">
                <wp:simplePos x="0" y="0"/>
                <wp:positionH relativeFrom="column">
                  <wp:posOffset>3047365</wp:posOffset>
                </wp:positionH>
                <wp:positionV relativeFrom="paragraph">
                  <wp:posOffset>160655</wp:posOffset>
                </wp:positionV>
                <wp:extent cx="771525" cy="253365"/>
                <wp:effectExtent l="0" t="0" r="9525" b="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53365"/>
                        </a:xfrm>
                        <a:prstGeom prst="rect">
                          <a:avLst/>
                        </a:prstGeom>
                        <a:solidFill>
                          <a:srgbClr val="FFFFFF"/>
                        </a:solidFill>
                        <a:ln w="9525">
                          <a:noFill/>
                          <a:miter lim="800000"/>
                          <a:headEnd/>
                          <a:tailEnd/>
                        </a:ln>
                      </wps:spPr>
                      <wps:txbx>
                        <w:txbxContent>
                          <w:p w:rsidR="00F20CEA" w:rsidRDefault="00F20CEA">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D1A39" id="_x0000_s1037" type="#_x0000_t202" style="position:absolute;left:0;text-align:left;margin-left:239.95pt;margin-top:12.65pt;width:60.75pt;height:19.9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" stroked="f">
                <v:textbox>
                  <w:txbxContent>
                    <w:p w:rsidR="00F20CEA" w:rsidRDefault="00F20CEA">
                      <w:r>
                        <w:t>b</w:t>
                      </w:r>
                    </w:p>
                  </w:txbxContent>
                </v:textbox>
                <w10:wrap type="square"/>
              </v:shape>
            </w:pict>
          </mc:Fallback>
        </mc:AlternateContent>
      </w:r>
      <w:r w:rsidR="00BF6765" w:rsidRPr="00FB1E11">
        <w:rPr>
          <w:rFonts w:ascii="Lucida Sans Unicode" w:hAnsi="Lucida Sans Unicode" w:cs="Lucida Sans Unicode"/>
          <w:b/>
          <w:sz w:val="24"/>
        </w:rPr>
        <w:t xml:space="preserve">       </w:t>
      </w:r>
    </w:p>
    <w:p w:rsidR="00BF6765" w:rsidRPr="00FB1E11" w:rsidRDefault="00BF6765" w:rsidP="00BF6765">
      <w:pPr>
        <w:ind w:left="3600" w:firstLine="720"/>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F20CEA" w:rsidRDefault="00BF6765" w:rsidP="00527E9C">
      <w:pPr>
        <w:spacing w:before="240"/>
        <w:jc w:val="both"/>
        <w:rPr>
          <w:rFonts w:ascii="Lucida Sans Unicode" w:hAnsi="Lucida Sans Unicode" w:cs="Lucida Sans Unicode"/>
          <w:b/>
          <w:sz w:val="24"/>
          <w:vertAlign w:val="superscript"/>
        </w:rPr>
      </w:pPr>
      <w:r w:rsidRPr="00FB1E11">
        <w:rPr>
          <w:rFonts w:ascii="Lucida Sans Unicode" w:hAnsi="Lucida Sans Unicode" w:cs="Lucida Sans Unicode"/>
          <w:b/>
          <w:sz w:val="24"/>
        </w:rPr>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vertAlign w:val="superscript"/>
        </w:rPr>
        <w:t xml:space="preserve">    0</w:t>
      </w:r>
      <w:r w:rsidRPr="00FB1E11">
        <w:rPr>
          <w:rFonts w:ascii="Lucida Sans Unicode" w:hAnsi="Lucida Sans Unicode" w:cs="Lucida Sans Unicode"/>
          <w:b/>
          <w:sz w:val="24"/>
          <w:vertAlign w:val="superscript"/>
        </w:rPr>
        <w:tab/>
        <w:t xml:space="preserve">             15</w:t>
      </w:r>
      <w:r w:rsidRPr="00FB1E11">
        <w:rPr>
          <w:rFonts w:ascii="Lucida Sans Unicode" w:hAnsi="Lucida Sans Unicode" w:cs="Lucida Sans Unicode"/>
          <w:b/>
          <w:sz w:val="24"/>
          <w:vertAlign w:val="superscript"/>
        </w:rPr>
        <w:tab/>
        <w:t xml:space="preserve">        20</w:t>
      </w:r>
      <w:r w:rsidRPr="00FB1E11">
        <w:rPr>
          <w:rFonts w:ascii="Lucida Sans Unicode" w:hAnsi="Lucida Sans Unicode" w:cs="Lucida Sans Unicode"/>
          <w:b/>
          <w:sz w:val="24"/>
          <w:vertAlign w:val="superscript"/>
        </w:rPr>
        <w:tab/>
      </w:r>
      <w:r w:rsidRPr="00FB1E11">
        <w:rPr>
          <w:rFonts w:ascii="Lucida Sans Unicode" w:hAnsi="Lucida Sans Unicode" w:cs="Lucida Sans Unicode"/>
          <w:b/>
          <w:sz w:val="24"/>
          <w:vertAlign w:val="superscript"/>
        </w:rPr>
        <w:tab/>
        <w:t xml:space="preserve">  </w:t>
      </w:r>
    </w:p>
    <w:p w:rsidR="00BF6765" w:rsidRPr="00FB1E11" w:rsidRDefault="00BF6765" w:rsidP="00F20CEA">
      <w:pPr>
        <w:jc w:val="center"/>
        <w:rPr>
          <w:rFonts w:ascii="Lucida Sans Unicode" w:hAnsi="Lucida Sans Unicode" w:cs="Lucida Sans Unicode"/>
          <w:b/>
          <w:sz w:val="24"/>
        </w:rPr>
      </w:pPr>
      <w:r w:rsidRPr="00FB1E11">
        <w:rPr>
          <w:rFonts w:ascii="Lucida Sans Unicode" w:hAnsi="Lucida Sans Unicode" w:cs="Lucida Sans Unicode"/>
          <w:b/>
          <w:sz w:val="24"/>
        </w:rPr>
        <w:t>No. of securities</w:t>
      </w:r>
    </w:p>
    <w:p w:rsidR="00BF6765" w:rsidRPr="00FB1E11" w:rsidRDefault="00BF6765" w:rsidP="00BF6765">
      <w:pPr>
        <w:tabs>
          <w:tab w:val="left" w:pos="720"/>
          <w:tab w:val="left" w:pos="1440"/>
          <w:tab w:val="left" w:pos="2539"/>
        </w:tabs>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bCs/>
          <w:sz w:val="24"/>
        </w:rPr>
      </w:pPr>
    </w:p>
    <w:p w:rsidR="00BF6765" w:rsidRPr="00FB1E11" w:rsidRDefault="00BF6765" w:rsidP="00FB1E11">
      <w:pPr>
        <w:jc w:val="both"/>
        <w:rPr>
          <w:rFonts w:ascii="Lucida Sans Unicode" w:hAnsi="Lucida Sans Unicode" w:cs="Lucida Sans Unicode"/>
          <w:b/>
          <w:bCs/>
          <w:sz w:val="24"/>
        </w:rPr>
      </w:pPr>
      <w:r w:rsidRPr="00FB1E11">
        <w:rPr>
          <w:rFonts w:ascii="Lucida Sans Unicode" w:hAnsi="Lucida Sans Unicode" w:cs="Lucida Sans Unicode"/>
          <w:b/>
          <w:bCs/>
          <w:sz w:val="24"/>
        </w:rPr>
        <w:t>WHAT IS SECURITY MARKET LINE ?</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sz w:val="24"/>
        </w:rPr>
      </w:pPr>
      <w:r w:rsidRPr="00FB1E11">
        <w:rPr>
          <w:rFonts w:ascii="Lucida Sans Unicode" w:hAnsi="Lucida Sans Unicode" w:cs="Lucida Sans Unicode"/>
          <w:sz w:val="24"/>
        </w:rPr>
        <w:lastRenderedPageBreak/>
        <w:t>It is the graphical representation of capital asset pricing model the two parameters of SML are R</w:t>
      </w:r>
      <w:r w:rsidRPr="00FB1E11">
        <w:rPr>
          <w:rFonts w:ascii="Lucida Sans Unicode" w:hAnsi="Lucida Sans Unicode" w:cs="Lucida Sans Unicode"/>
          <w:sz w:val="24"/>
          <w:vertAlign w:val="subscript"/>
        </w:rPr>
        <w:t>f</w:t>
      </w:r>
      <w:r w:rsidRPr="00FB1E11">
        <w:rPr>
          <w:rFonts w:ascii="Lucida Sans Unicode" w:hAnsi="Lucida Sans Unicode" w:cs="Lucida Sans Unicode"/>
          <w:sz w:val="24"/>
        </w:rPr>
        <w:t xml:space="preserve"> the intercept and the slope </w:t>
      </w:r>
      <w:r w:rsidRPr="00FB1E11">
        <w:rPr>
          <w:rFonts w:ascii="Lucida Sans Unicode" w:hAnsi="Lucida Sans Unicode" w:cs="Lucida Sans Unicode"/>
          <w:sz w:val="24"/>
        </w:rPr>
        <w:sym w:font="Symbol" w:char="F062"/>
      </w:r>
      <w:r w:rsidRPr="00FB1E11">
        <w:rPr>
          <w:rFonts w:ascii="Lucida Sans Unicode" w:hAnsi="Lucida Sans Unicode" w:cs="Lucida Sans Unicode"/>
          <w:sz w:val="24"/>
        </w:rPr>
        <w:t xml:space="preserve"> x (R</w:t>
      </w:r>
      <w:r w:rsidRPr="00FB1E11">
        <w:rPr>
          <w:rFonts w:ascii="Lucida Sans Unicode" w:hAnsi="Lucida Sans Unicode" w:cs="Lucida Sans Unicode"/>
          <w:sz w:val="24"/>
          <w:vertAlign w:val="subscript"/>
        </w:rPr>
        <w:t>m</w:t>
      </w:r>
      <w:r w:rsidRPr="00FB1E11">
        <w:rPr>
          <w:rFonts w:ascii="Lucida Sans Unicode" w:hAnsi="Lucida Sans Unicode" w:cs="Lucida Sans Unicode"/>
          <w:sz w:val="24"/>
        </w:rPr>
        <w:t xml:space="preserve"> - R</w:t>
      </w:r>
      <w:r w:rsidRPr="00FB1E11">
        <w:rPr>
          <w:rFonts w:ascii="Lucida Sans Unicode" w:hAnsi="Lucida Sans Unicode" w:cs="Lucida Sans Unicode"/>
          <w:sz w:val="24"/>
          <w:vertAlign w:val="subscript"/>
        </w:rPr>
        <w:t>f</w:t>
      </w:r>
      <w:r w:rsidRPr="00FB1E11">
        <w:rPr>
          <w:rFonts w:ascii="Lucida Sans Unicode" w:hAnsi="Lucida Sans Unicode" w:cs="Lucida Sans Unicode"/>
          <w:sz w:val="24"/>
        </w:rPr>
        <w:t xml:space="preserve">) Rf is expected to equal the risk free real rate of return plus inflation rate, whereas the slope represents the price payable for the risk and is a function of risk aversion of investors.  Hence the intercept is subject to fluctuation an account of inflation and risk perception of the investors. </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jc w:val="center"/>
        <w:rPr>
          <w:rFonts w:ascii="Lucida Sans Unicode" w:hAnsi="Lucida Sans Unicode" w:cs="Lucida Sans Unicode"/>
          <w:b/>
          <w:sz w:val="24"/>
        </w:rPr>
      </w:pPr>
      <w:r w:rsidRPr="00FB1E11">
        <w:rPr>
          <w:rFonts w:ascii="Lucida Sans Unicode" w:hAnsi="Lucida Sans Unicode" w:cs="Lucida Sans Unicode"/>
          <w:b/>
          <w:sz w:val="24"/>
        </w:rPr>
        <w:t>Rate of Return</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g">
            <w:drawing>
              <wp:anchor distT="0" distB="0" distL="114300" distR="114300" simplePos="0" relativeHeight="251663360" behindDoc="0" locked="0" layoutInCell="1" allowOverlap="1" wp14:anchorId="3A9CEE96" wp14:editId="3179D63F">
                <wp:simplePos x="0" y="0"/>
                <wp:positionH relativeFrom="column">
                  <wp:posOffset>1981200</wp:posOffset>
                </wp:positionH>
                <wp:positionV relativeFrom="paragraph">
                  <wp:posOffset>33020</wp:posOffset>
                </wp:positionV>
                <wp:extent cx="3286284" cy="1507490"/>
                <wp:effectExtent l="76200" t="38100" r="28575" b="7366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6284" cy="1507490"/>
                          <a:chOff x="4608" y="2082"/>
                          <a:chExt cx="7620" cy="3312"/>
                        </a:xfrm>
                      </wpg:grpSpPr>
                      <wps:wsp>
                        <wps:cNvPr id="23" name="Line 48"/>
                        <wps:cNvCnPr>
                          <a:cxnSpLocks noChangeShapeType="1"/>
                        </wps:cNvCnPr>
                        <wps:spPr bwMode="auto">
                          <a:xfrm>
                            <a:off x="4608" y="2082"/>
                            <a:ext cx="0" cy="331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4608" y="5367"/>
                            <a:ext cx="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4680" y="2658"/>
                            <a:ext cx="3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flipV="1">
                            <a:off x="8208" y="2658"/>
                            <a:ext cx="0" cy="26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Line 52"/>
                        <wps:cNvCnPr>
                          <a:cxnSpLocks noChangeShapeType="1"/>
                        </wps:cNvCnPr>
                        <wps:spPr bwMode="auto">
                          <a:xfrm>
                            <a:off x="4608" y="3522"/>
                            <a:ext cx="21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53"/>
                        <wps:cNvCnPr>
                          <a:cxnSpLocks noChangeShapeType="1"/>
                        </wps:cNvCnPr>
                        <wps:spPr bwMode="auto">
                          <a:xfrm flipV="1">
                            <a:off x="6768" y="3430"/>
                            <a:ext cx="0" cy="180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54"/>
                        <wps:cNvCnPr>
                          <a:cxnSpLocks noChangeShapeType="1"/>
                        </wps:cNvCnPr>
                        <wps:spPr bwMode="auto">
                          <a:xfrm>
                            <a:off x="4608" y="4078"/>
                            <a:ext cx="1152"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Line 55"/>
                        <wps:cNvCnPr>
                          <a:cxnSpLocks noChangeShapeType="1"/>
                        </wps:cNvCnPr>
                        <wps:spPr bwMode="auto">
                          <a:xfrm flipV="1">
                            <a:off x="5760" y="4174"/>
                            <a:ext cx="0" cy="1152"/>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 name="Line 56"/>
                        <wps:cNvCnPr>
                          <a:cxnSpLocks noChangeShapeType="1"/>
                        </wps:cNvCnPr>
                        <wps:spPr bwMode="auto">
                          <a:xfrm>
                            <a:off x="4608" y="4881"/>
                            <a:ext cx="57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 name="Line 57"/>
                        <wps:cNvCnPr>
                          <a:cxnSpLocks noChangeShapeType="1"/>
                        </wps:cNvCnPr>
                        <wps:spPr bwMode="auto">
                          <a:xfrm flipV="1">
                            <a:off x="4608" y="2250"/>
                            <a:ext cx="432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58"/>
                        <wps:cNvSpPr>
                          <a:spLocks/>
                        </wps:cNvSpPr>
                        <wps:spPr bwMode="auto">
                          <a:xfrm>
                            <a:off x="5832" y="4098"/>
                            <a:ext cx="144" cy="72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59"/>
                        <wps:cNvSpPr>
                          <a:spLocks/>
                        </wps:cNvSpPr>
                        <wps:spPr bwMode="auto">
                          <a:xfrm>
                            <a:off x="6834" y="3475"/>
                            <a:ext cx="159" cy="1251"/>
                          </a:xfrm>
                          <a:prstGeom prst="rightBrace">
                            <a:avLst>
                              <a:gd name="adj1" fmla="val 655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60"/>
                        <wps:cNvSpPr>
                          <a:spLocks/>
                        </wps:cNvSpPr>
                        <wps:spPr bwMode="auto">
                          <a:xfrm>
                            <a:off x="8262" y="2592"/>
                            <a:ext cx="159" cy="1971"/>
                          </a:xfrm>
                          <a:prstGeom prst="rightBrace">
                            <a:avLst>
                              <a:gd name="adj1" fmla="val 10330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61"/>
                        <wps:cNvCnPr>
                          <a:cxnSpLocks noChangeShapeType="1"/>
                        </wps:cNvCnPr>
                        <wps:spPr bwMode="auto">
                          <a:xfrm>
                            <a:off x="6264" y="4674"/>
                            <a:ext cx="288" cy="432"/>
                          </a:xfrm>
                          <a:prstGeom prst="line">
                            <a:avLst/>
                          </a:prstGeom>
                          <a:noFill/>
                          <a:ln w="952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37" name="Line 62"/>
                        <wps:cNvCnPr>
                          <a:cxnSpLocks noChangeShapeType="1"/>
                        </wps:cNvCnPr>
                        <wps:spPr bwMode="auto">
                          <a:xfrm>
                            <a:off x="8343" y="2814"/>
                            <a:ext cx="864"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8" name="Text Box 63"/>
                        <wps:cNvSpPr txBox="1">
                          <a:spLocks noChangeArrowheads="1"/>
                        </wps:cNvSpPr>
                        <wps:spPr bwMode="auto">
                          <a:xfrm>
                            <a:off x="9072" y="2592"/>
                            <a:ext cx="2913" cy="683"/>
                          </a:xfrm>
                          <a:prstGeom prst="rect">
                            <a:avLst/>
                          </a:prstGeom>
                          <a:solidFill>
                            <a:srgbClr val="FFFFFF"/>
                          </a:solidFill>
                          <a:ln w="9525">
                            <a:solidFill>
                              <a:srgbClr val="000000"/>
                            </a:solidFill>
                            <a:miter lim="800000"/>
                            <a:headEnd/>
                            <a:tailEnd/>
                          </a:ln>
                        </wps:spPr>
                        <wps:txbx>
                          <w:txbxContent>
                            <w:p w:rsidR="00F20CEA" w:rsidRDefault="00F20CEA" w:rsidP="00BF6765">
                              <w:r>
                                <w:rPr>
                                  <w:rFonts w:ascii="Arial" w:hAnsi="Arial"/>
                                  <w:sz w:val="16"/>
                                </w:rPr>
                                <w:t xml:space="preserve"> Risk premium    for an aggressive security</w:t>
                              </w:r>
                            </w:p>
                          </w:txbxContent>
                        </wps:txbx>
                        <wps:bodyPr rot="0" vert="horz" wrap="square" lIns="91440" tIns="45720" rIns="91440" bIns="45720" anchor="t" anchorCtr="0" upright="1">
                          <a:noAutofit/>
                        </wps:bodyPr>
                      </wps:wsp>
                      <wps:wsp>
                        <wps:cNvPr id="39" name="Text Box 64"/>
                        <wps:cNvSpPr txBox="1">
                          <a:spLocks noChangeArrowheads="1"/>
                        </wps:cNvSpPr>
                        <wps:spPr bwMode="auto">
                          <a:xfrm>
                            <a:off x="9168" y="3892"/>
                            <a:ext cx="3060" cy="782"/>
                          </a:xfrm>
                          <a:prstGeom prst="rect">
                            <a:avLst/>
                          </a:prstGeom>
                          <a:solidFill>
                            <a:srgbClr val="FFFFFF"/>
                          </a:solidFill>
                          <a:ln w="9525">
                            <a:solidFill>
                              <a:srgbClr val="000000"/>
                            </a:solidFill>
                            <a:miter lim="800000"/>
                            <a:headEnd/>
                            <a:tailEnd/>
                          </a:ln>
                        </wps:spPr>
                        <wps:txbx>
                          <w:txbxContent>
                            <w:p w:rsidR="00F20CEA" w:rsidRDefault="00F20CEA" w:rsidP="00BF6765">
                              <w:r>
                                <w:rPr>
                                  <w:rFonts w:ascii="Arial" w:hAnsi="Arial"/>
                                  <w:sz w:val="16"/>
                                </w:rPr>
                                <w:t xml:space="preserve"> Risk premium    for a      neutral security</w:t>
                              </w:r>
                            </w:p>
                          </w:txbxContent>
                        </wps:txbx>
                        <wps:bodyPr rot="0" vert="horz" wrap="square" lIns="91440" tIns="45720" rIns="91440" bIns="45720" anchor="t" anchorCtr="0" upright="1">
                          <a:noAutofit/>
                        </wps:bodyPr>
                      </wps:wsp>
                      <wps:wsp>
                        <wps:cNvPr id="40" name="Line 65"/>
                        <wps:cNvCnPr>
                          <a:cxnSpLocks noChangeShapeType="1"/>
                        </wps:cNvCnPr>
                        <wps:spPr bwMode="auto">
                          <a:xfrm flipV="1">
                            <a:off x="7026" y="4045"/>
                            <a:ext cx="2076" cy="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9CEE96" id="Group 22" o:spid="_x0000_s1038" style="position:absolute;left:0;text-align:left;margin-left:156pt;margin-top:2.6pt;width:258.75pt;height:118.7pt;z-index:251663360" coordorigin="4608,2082" coordsize="762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">
                <v:line id="Line 48" o:spid="_x0000_s1039" style="position:absolute;visibility:visible;mso-wrap-style:square" from="4608,2082" to="4608,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EH8MAAADbAAAADwAAAGRycy9kb3ducmV2LnhtbESPW4vCMBSE3xf8D+EIvq2pF0SrUUQQ&#10;REHwBj4em2NbbE5KE7X6683Cgo/DzHzDTGa1KcSDKpdbVtBpRyCIE6tzThUcD8vfIQjnkTUWlknB&#10;ixzMpo2fCcbaPnlHj71PRYCwi1FB5n0ZS+mSjAy6ti2Jg3e1lUEfZJVKXeEzwE0hu1E0kAZzDgsZ&#10;lrTIKLnt70YBysXbD3f1pj86GXnezgeny3utVKtZz8cgPNX+G/5vr7SCbg/+voQfIK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ZBB/DAAAA2wAAAA8AAAAAAAAAAAAA&#10;AAAAoQIAAGRycy9kb3ducmV2LnhtbFBLBQYAAAAABAAEAPkAAACRAwAAAAA=&#10;">
                  <v:stroke startarrow="block"/>
                </v:line>
                <v:line id="Line 49" o:spid="_x0000_s1040" style="position:absolute;visibility:visible;mso-wrap-style:square" from="4608,5367" to="10368,5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50" o:spid="_x0000_s1041" style="position:absolute;visibility:visible;mso-wrap-style:square" from="4680,2658" to="8280,2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Ao8cQAAADbAAAADwAAAGRycy9kb3ducmV2LnhtbESPQWsCMRSE70L/Q3iF3jRbwdpujWIL&#10;gm314Krg8bF5Joubl2WT6vbfN4LgcZiZb5jJrHO1OFMbKs8KngcZCOLS64qNgt120X8FESKyxtoz&#10;KfijALPpQ2+CufYX3tC5iEYkCIccFdgYm1zKUFpyGAa+IU7e0bcOY5KtkbrFS4K7Wg6z7EU6rDgt&#10;WGzo01J5Kn6dgp/xst4bPhSrr2P48G/fG7k2Vqmnx27+DiJSF+/hW3upFQxHcP2SfoC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ACjxxAAAANsAAAAPAAAAAAAAAAAA&#10;AAAAAKECAABkcnMvZG93bnJldi54bWxQSwUGAAAAAAQABAD5AAAAkgMAAAAA&#10;">
                  <v:stroke dashstyle="1 1"/>
                </v:line>
                <v:line id="Line 51" o:spid="_x0000_s1042" style="position:absolute;flip:y;visibility:visible;mso-wrap-style:square" from="8208,2658" to="8208,5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Av2cIAAADbAAAADwAAAGRycy9kb3ducmV2LnhtbESP3YrCMBSE7wXfIRzBO03tRZFqLMuK&#10;7KIg+PMAh+ZsG7Y5KU2s1ac3wsJeDjPzDbMuBtuInjpvHCtYzBMQxKXThisF18tutgThA7LGxjEp&#10;eJCHYjMerTHX7s4n6s+hEhHCPkcFdQhtLqUva7Lo564ljt6P6yyGKLtK6g7vEW4bmSZJJi0ajgs1&#10;tvRZU/l7vlkF4fD8MqY/6v2D+6en036L10yp6WT4WIEINIT/8F/7WytIM3h/iT9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Av2cIAAADbAAAADwAAAAAAAAAAAAAA&#10;AAChAgAAZHJzL2Rvd25yZXYueG1sUEsFBgAAAAAEAAQA+QAAAJADAAAAAA==&#10;">
                  <v:stroke dashstyle="1 1"/>
                </v:line>
                <v:line id="Line 52" o:spid="_x0000_s1043" style="position:absolute;visibility:visible;mso-wrap-style:square" from="4608,3522" to="6768,3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4THcQAAADbAAAADwAAAGRycy9kb3ducmV2LnhtbESPQWsCMRSE74L/ITyht5qth6pbo1Sh&#10;YFs97GrB42PzTBY3L8sm1e2/bwoFj8PMfMMsVr1rxJW6UHtW8DTOQBBXXtdsFBwPb48zECEia2w8&#10;k4IfCrBaDgcLzLW/cUHXMhqRIBxyVGBjbHMpQ2XJYRj7ljh5Z985jEl2RuoObwnuGjnJsmfpsOa0&#10;YLGljaXqUn47BZ/TbfNl+FTu3s9h7ecfhdwbq9TDqH99ARGpj/fwf3urFUym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nhMdxAAAANsAAAAPAAAAAAAAAAAA&#10;AAAAAKECAABkcnMvZG93bnJldi54bWxQSwUGAAAAAAQABAD5AAAAkgMAAAAA&#10;">
                  <v:stroke dashstyle="1 1"/>
                </v:line>
                <v:line id="Line 53" o:spid="_x0000_s1044" style="position:absolute;flip:y;visibility:visible;mso-wrap-style:square" from="6768,3430" to="6768,5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MeMLwAAADbAAAADwAAAGRycy9kb3ducmV2LnhtbERPSwrCMBDdC94hjOBOU12IVKOIIoqC&#10;4OcAQzO2wWZSmlirpzcLweXj/efL1paiodobxwpGwwQEcea04VzB7bodTEH4gKyxdEwK3uRhueh2&#10;5phq9+IzNZeQixjCPkUFRQhVKqXPCrLoh64ijtzd1RZDhHUudY2vGG5LOU6SibRoODYUWNG6oOxx&#10;eVoF4fjZGdOc9OHNzcfT+bDB20Spfq9dzUAEasNf/HPvtYJxHBu/xB8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aMeMLwAAADbAAAADwAAAAAAAAAAAAAAAAChAgAA&#10;ZHJzL2Rvd25yZXYueG1sUEsFBgAAAAAEAAQA+QAAAIoDAAAAAA==&#10;">
                  <v:stroke dashstyle="1 1"/>
                </v:line>
                <v:line id="Line 54" o:spid="_x0000_s1045" style="position:absolute;visibility:visible;mso-wrap-style:square" from="4608,4078" to="5760,4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0i9MQAAADbAAAADwAAAGRycy9kb3ducmV2LnhtbESPQWsCMRSE7wX/Q3hCbzWrB1tXo6gg&#10;2NoeXBU8PjbPZHHzsmxS3f57Uyj0OMzMN8xs0bla3KgNlWcFw0EGgrj0umKj4HjYvLyBCBFZY+2Z&#10;FPxQgMW89zTDXPs77+lWRCMShEOOCmyMTS5lKC05DAPfECfv4luHMcnWSN3iPcFdLUdZNpYOK04L&#10;FhtaWyqvxbdTsHvd1ifD5+Lz/RJWfvKxl1/GKvXc75ZTEJG6+B/+a2+1gtEEfr+kH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SL0xAAAANsAAAAPAAAAAAAAAAAA&#10;AAAAAKECAABkcnMvZG93bnJldi54bWxQSwUGAAAAAAQABAD5AAAAkgMAAAAA&#10;">
                  <v:stroke dashstyle="1 1"/>
                </v:line>
                <v:line id="Line 55" o:spid="_x0000_s1046" style="position:absolute;flip:y;visibility:visible;mso-wrap-style:square" from="5760,4174" to="5760,5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yE68AAAADbAAAADwAAAGRycy9kb3ducmV2LnhtbERP3WrCMBS+F3yHcITdaboNinRGkY2h&#10;dCBYfYBDc9YGm5PSZG3t0y8Xgpcf3/9mN9pG9NR541jB6yoBQVw6bbhScL18L9cgfEDW2DgmBXfy&#10;sNvOZxvMtBv4TH0RKhFD2GeooA6hzaT0ZU0W/cq1xJH7dZ3FEGFXSd3hEMNtI9+SJJUWDceGGlv6&#10;rKm8FX9WQfiZDsb0J53fuZ88nfMvvKZKvSzG/QeIQGN4ih/uo1bwHtfHL/EHyO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MhOvAAAAA2wAAAA8AAAAAAAAAAAAAAAAA&#10;oQIAAGRycy9kb3ducmV2LnhtbFBLBQYAAAAABAAEAPkAAACOAwAAAAA=&#10;">
                  <v:stroke dashstyle="1 1"/>
                </v:line>
                <v:line id="Line 56" o:spid="_x0000_s1047" style="position:absolute;visibility:visible;mso-wrap-style:square" from="4608,4881" to="10368,4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K4L8QAAADbAAAADwAAAGRycy9kb3ducmV2LnhtbESPQWsCMRSE7wX/Q3hCb5pVwepqlFYQ&#10;tNWD2xZ6fGyeyeLmZdmkuv33TUHocZiZb5jlunO1uFIbKs8KRsMMBHHpdcVGwcf7djADESKyxtoz&#10;KfihAOtV72GJufY3PtG1iEYkCIccFdgYm1zKUFpyGIa+IU7e2bcOY5KtkbrFW4K7Wo6zbCodVpwW&#10;LDa0sVReim+n4O1pV38a/ioO+3N48fPXkzwaq9Rjv3tegIjUxf/wvb3TCiY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4rgvxAAAANsAAAAPAAAAAAAAAAAA&#10;AAAAAKECAABkcnMvZG93bnJldi54bWxQSwUGAAAAAAQABAD5AAAAkgMAAAAA&#10;">
                  <v:stroke dashstyle="1 1"/>
                </v:line>
                <v:line id="Line 57" o:spid="_x0000_s1048" style="position:absolute;flip:y;visibility:visible;mso-wrap-style:square" from="4608,2250" to="8928,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8" o:spid="_x0000_s1049" type="#_x0000_t88" style="position:absolute;left:5832;top:4098;width:14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Wd8UA&#10;AADbAAAADwAAAGRycy9kb3ducmV2LnhtbESPQWsCMRSE74X+h/AKvdVsXZCyNYpVCkUtohVKb8/N&#10;c7O4eVmS1F3/vSkUPA4z8w0znva2EWfyoXas4HmQgSAuna65UrD/en96AREissbGMSm4UIDp5P5u&#10;jIV2HW/pvIuVSBAOBSowMbaFlKE0ZDEMXEucvKPzFmOSvpLaY5fgtpHDLBtJizWnBYMtzQ2Vp92v&#10;VXD8Mblbrherg/Xfn/vmbbY5dJVSjw/97BVEpD7ewv/tD60gz+HvS/oB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5Z3xQAAANsAAAAPAAAAAAAAAAAAAAAAAJgCAABkcnMv&#10;ZG93bnJldi54bWxQSwUGAAAAAAQABAD1AAAAigMAAAAA&#10;"/>
                <v:shape id="AutoShape 59" o:spid="_x0000_s1050" type="#_x0000_t88" style="position:absolute;left:6834;top:3475;width:159;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4OA8UA&#10;AADbAAAADwAAAGRycy9kb3ducmV2LnhtbESPQWsCMRSE7wX/Q3iF3mq2tRT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g4DxQAAANsAAAAPAAAAAAAAAAAAAAAAAJgCAABkcnMv&#10;ZG93bnJldi54bWxQSwUGAAAAAAQABAD1AAAAigMAAAAA&#10;"/>
                <v:shape id="AutoShape 60" o:spid="_x0000_s1051" type="#_x0000_t88" style="position:absolute;left:8262;top:2592;width:159;height:1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KrmMUA&#10;AADbAAAADwAAAGRycy9kb3ducmV2LnhtbESPQWsCMRSE7wX/Q3iF3mq2lRb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8quYxQAAANsAAAAPAAAAAAAAAAAAAAAAAJgCAABkcnMv&#10;ZG93bnJldi54bWxQSwUGAAAAAAQABAD1AAAAigMAAAAA&#10;"/>
                <v:line id="Line 61" o:spid="_x0000_s1052" style="position:absolute;visibility:visible;mso-wrap-style:square" from="6264,4674" to="6552,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3E5sEAAADbAAAADwAAAGRycy9kb3ducmV2LnhtbESPQYvCMBSE74L/ITzB25q6iko1iiwo&#10;e9UVxNujebbV5qU2se36640geBxm5htmsWpNIWqqXG5ZwXAQgSBOrM45VXD423zNQDiPrLGwTAr+&#10;ycFq2e0sMNa24R3Ve5+KAGEXo4LM+zKW0iUZGXQDWxIH72wrgz7IKpW6wibATSG/o2giDeYcFjIs&#10;6Sej5Lq/GwWP8e003em6GUe42Z4vxZG3I1aq32vXcxCeWv8Jv9u/WsFoAq8v4Q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bcTmwQAAANsAAAAPAAAAAAAAAAAAAAAA&#10;AKECAABkcnMvZG93bnJldi54bWxQSwUGAAAAAAQABAD5AAAAjwMAAAAA&#10;">
                  <v:stroke endarrow="open" endarrowwidth="narrow" endarrowlength="short"/>
                </v:line>
                <v:line id="Line 62" o:spid="_x0000_s1053" style="position:absolute;visibility:visible;mso-wrap-style:square" from="8343,2814" to="9207,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SFhsIAAADbAAAADwAAAGRycy9kb3ducmV2LnhtbESPzYrCMBSF94LvEK7gbkyrqDPVKKIj&#10;6k6dAbfX5toWm5vSZLS+vREGXB7Oz8eZzhtTihvVrrCsIO5FIIhTqwvOFPz+rD8+QTiPrLG0TAoe&#10;5GA+a7emmGh75wPdjj4TYYRdggpy76tESpfmZND1bEUcvIutDfog60zqGu9h3JSyH0UjabDgQMix&#10;omVO6fX4ZwL3ch7Q9zUu9sNoszrZXfzFWalUt9MsJiA8Nf4d/m9vtYLBGF5fwg+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SFhsIAAADbAAAADwAAAAAAAAAAAAAA&#10;AAChAgAAZHJzL2Rvd25yZXYueG1sUEsFBgAAAAAEAAQA+QAAAJADAAAAAA==&#10;">
                  <v:stroke startarrow="open"/>
                </v:line>
                <v:shape id="Text Box 63" o:spid="_x0000_s1054" type="#_x0000_t202" style="position:absolute;left:9072;top:2592;width:2913;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F20CEA" w:rsidRDefault="00F20CEA" w:rsidP="00BF6765">
                        <w:r>
                          <w:rPr>
                            <w:rFonts w:ascii="Arial" w:hAnsi="Arial"/>
                            <w:sz w:val="16"/>
                          </w:rPr>
                          <w:t xml:space="preserve"> Risk premium    for an aggressive security</w:t>
                        </w:r>
                      </w:p>
                    </w:txbxContent>
                  </v:textbox>
                </v:shape>
                <v:shape id="Text Box 64" o:spid="_x0000_s1055" type="#_x0000_t202" style="position:absolute;left:9168;top:3892;width:3060;height: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F20CEA" w:rsidRDefault="00F20CEA" w:rsidP="00BF6765">
                        <w:r>
                          <w:rPr>
                            <w:rFonts w:ascii="Arial" w:hAnsi="Arial"/>
                            <w:sz w:val="16"/>
                          </w:rPr>
                          <w:t xml:space="preserve"> Risk premium    for a      neutral security</w:t>
                        </w:r>
                      </w:p>
                    </w:txbxContent>
                  </v:textbox>
                </v:shape>
                <v:line id="Line 65" o:spid="_x0000_s1056" style="position:absolute;flip:y;visibility:visible;mso-wrap-style:square" from="7026,4045" to="9102,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GrL8EAAADbAAAADwAAAGRycy9kb3ducmV2LnhtbERPz2vCMBS+D/wfwhN2GZquDJFqLKIU&#10;PGwH3cDro3k20ealJJl2//1yGOz48f1e16PrxZ1CtJ4VvM4LEMSt15Y7BV+fzWwJIiZkjb1nUvBD&#10;EerN5GmNlfYPPtL9lDqRQzhWqMCkNFRSxtaQwzj3A3HmLj44TBmGTuqAjxzuelkWxUI6tJwbDA60&#10;M9TeTt9OQXFtPsJwtmXbG/3+YkuzOOyPSj1Px+0KRKIx/Yv/3Aet4C2vz1/yD5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gasvwQAAANsAAAAPAAAAAAAAAAAAAAAA&#10;AKECAABkcnMvZG93bnJldi54bWxQSwUGAAAAAAQABAD5AAAAjwMAAAAA&#10;">
                  <v:stroke startarrow="open"/>
                </v:line>
              </v:group>
            </w:pict>
          </mc:Fallback>
        </mc:AlternateContent>
      </w:r>
      <w:r w:rsidRPr="00FB1E11">
        <w:rPr>
          <w:rFonts w:ascii="Lucida Sans Unicode" w:hAnsi="Lucida Sans Unicode" w:cs="Lucida Sans Unicode"/>
          <w:b/>
          <w:sz w:val="24"/>
        </w:rPr>
        <w:t xml:space="preserve">                                                                                               </w:t>
      </w:r>
    </w:p>
    <w:p w:rsidR="00BF6765" w:rsidRPr="00FB1E11" w:rsidRDefault="002D289B" w:rsidP="00BF6765">
      <w:pPr>
        <w:jc w:val="both"/>
        <w:rPr>
          <w:rFonts w:ascii="Lucida Sans Unicode" w:hAnsi="Lucida Sans Unicode" w:cs="Lucida Sans Unicode"/>
          <w:b/>
          <w:sz w:val="24"/>
        </w:rPr>
      </w:pPr>
      <w:r w:rsidRPr="00605801">
        <w:rPr>
          <w:rFonts w:ascii="Lucida Sans Unicode" w:hAnsi="Lucida Sans Unicode" w:cs="Lucida Sans Unicode"/>
          <w:b/>
          <w:noProof/>
          <w:sz w:val="24"/>
          <w:lang w:val="en-IN" w:eastAsia="en-IN"/>
        </w:rPr>
        <mc:AlternateContent>
          <mc:Choice Requires="wps">
            <w:drawing>
              <wp:anchor distT="45720" distB="45720" distL="114300" distR="114300" simplePos="0" relativeHeight="251696128" behindDoc="0" locked="0" layoutInCell="1" allowOverlap="1" wp14:anchorId="129CCBC7" wp14:editId="24423BA1">
                <wp:simplePos x="0" y="0"/>
                <wp:positionH relativeFrom="column">
                  <wp:posOffset>923925</wp:posOffset>
                </wp:positionH>
                <wp:positionV relativeFrom="paragraph">
                  <wp:posOffset>381635</wp:posOffset>
                </wp:positionV>
                <wp:extent cx="923925" cy="1404620"/>
                <wp:effectExtent l="0" t="0" r="9525" b="8255"/>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rsidR="00F20CEA" w:rsidRDefault="00F20CEA">
                            <w:r w:rsidRPr="00FB1E11">
                              <w:rPr>
                                <w:rFonts w:ascii="Lucida Sans Unicode" w:hAnsi="Lucida Sans Unicode" w:cs="Lucida Sans Unicode"/>
                                <w:b/>
                                <w:sz w:val="24"/>
                              </w:rPr>
                              <w:t>Returns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9CCBC7" id="_x0000_s1057" type="#_x0000_t202" style="position:absolute;left:0;text-align:left;margin-left:72.75pt;margin-top:30.05pt;width:72.7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" stroked="f">
                <v:textbox style="mso-fit-shape-to-text:t">
                  <w:txbxContent>
                    <w:p w:rsidR="00F20CEA" w:rsidRDefault="00F20CEA">
                      <w:r w:rsidRPr="00FB1E11">
                        <w:rPr>
                          <w:rFonts w:ascii="Lucida Sans Unicode" w:hAnsi="Lucida Sans Unicode" w:cs="Lucida Sans Unicode"/>
                          <w:b/>
                          <w:sz w:val="24"/>
                        </w:rPr>
                        <w:t>Returns</w:t>
                      </w:r>
                    </w:p>
                  </w:txbxContent>
                </v:textbox>
                <w10:wrap type="square"/>
              </v:shape>
            </w:pict>
          </mc:Fallback>
        </mc:AlternateConten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t xml:space="preserve">     </w: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t xml:space="preserve">        </w: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B</w:t>
      </w:r>
      <w:r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p>
    <w:p w:rsidR="00BF6765" w:rsidRPr="00FB1E11" w:rsidRDefault="002D289B" w:rsidP="00BF6765">
      <w:pPr>
        <w:jc w:val="both"/>
        <w:rPr>
          <w:rFonts w:ascii="Lucida Sans Unicode" w:hAnsi="Lucida Sans Unicode" w:cs="Lucida Sans Unicode"/>
          <w:b/>
          <w:sz w:val="24"/>
        </w:rPr>
      </w:pPr>
      <w:r w:rsidRPr="00605801">
        <w:rPr>
          <w:rFonts w:ascii="Lucida Sans Unicode" w:hAnsi="Lucida Sans Unicode" w:cs="Lucida Sans Unicode"/>
          <w:b/>
          <w:noProof/>
          <w:sz w:val="24"/>
          <w:lang w:val="en-IN" w:eastAsia="en-IN"/>
        </w:rPr>
        <mc:AlternateContent>
          <mc:Choice Requires="wps">
            <w:drawing>
              <wp:anchor distT="45720" distB="45720" distL="114300" distR="114300" simplePos="0" relativeHeight="251698176" behindDoc="0" locked="0" layoutInCell="1" allowOverlap="1" wp14:anchorId="7A31777B" wp14:editId="56C19AAD">
                <wp:simplePos x="0" y="0"/>
                <wp:positionH relativeFrom="column">
                  <wp:posOffset>2896190</wp:posOffset>
                </wp:positionH>
                <wp:positionV relativeFrom="paragraph">
                  <wp:posOffset>186690</wp:posOffset>
                </wp:positionV>
                <wp:extent cx="923925" cy="1404620"/>
                <wp:effectExtent l="0" t="0" r="9525" b="8255"/>
                <wp:wrapSquare wrapText="bothSides"/>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rsidR="00F20CEA" w:rsidRDefault="00F20CEA">
                            <w:r>
                              <w:rPr>
                                <w:rFonts w:ascii="Lucida Sans Unicode" w:hAnsi="Lucida Sans Unicode" w:cs="Lucida Sans Unicode"/>
                                <w:b/>
                                <w:sz w:val="24"/>
                              </w:rPr>
                              <w:t>Beta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31777B" id="_x0000_s1058" type="#_x0000_t202" style="position:absolute;left:0;text-align:left;margin-left:228.05pt;margin-top:14.7pt;width:72.7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" stroked="f">
                <v:textbox style="mso-fit-shape-to-text:t">
                  <w:txbxContent>
                    <w:p w:rsidR="00F20CEA" w:rsidRDefault="00F20CEA">
                      <w:r>
                        <w:rPr>
                          <w:rFonts w:ascii="Lucida Sans Unicode" w:hAnsi="Lucida Sans Unicode" w:cs="Lucida Sans Unicode"/>
                          <w:b/>
                          <w:sz w:val="24"/>
                        </w:rPr>
                        <w:t>Beta</w:t>
                      </w:r>
                    </w:p>
                  </w:txbxContent>
                </v:textbox>
                <w10:wrap type="square"/>
              </v:shape>
            </w:pict>
          </mc:Fallback>
        </mc:AlternateContent>
      </w:r>
      <w:r w:rsidR="00BF6765" w:rsidRPr="00FB1E11">
        <w:rPr>
          <w:rFonts w:ascii="Lucida Sans Unicode" w:hAnsi="Lucida Sans Unicode" w:cs="Lucida Sans Unicode"/>
          <w:b/>
          <w:sz w:val="24"/>
        </w:rPr>
        <w:t xml:space="preserve">                          </w: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t xml:space="preserve">                                  </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605801" w:rsidRPr="00FB1E11" w:rsidRDefault="00BF6765" w:rsidP="00605801">
      <w:pPr>
        <w:ind w:left="2160" w:firstLine="720"/>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BF6765">
      <w:pPr>
        <w:pStyle w:val="Header"/>
        <w:numPr>
          <w:ilvl w:val="0"/>
          <w:numId w:val="3"/>
        </w:numPr>
        <w:tabs>
          <w:tab w:val="clear" w:pos="720"/>
          <w:tab w:val="num" w:pos="360"/>
        </w:tabs>
        <w:ind w:left="360"/>
        <w:rPr>
          <w:rFonts w:ascii="Lucida Sans Unicode" w:hAnsi="Lucida Sans Unicode" w:cs="Lucida Sans Unicode"/>
        </w:rPr>
      </w:pPr>
      <w:r w:rsidRPr="00FB1E11">
        <w:rPr>
          <w:rFonts w:ascii="Lucida Sans Unicode" w:hAnsi="Lucida Sans Unicode" w:cs="Lucida Sans Unicode"/>
        </w:rPr>
        <w:t>The value of beta is one for normal securities and if the value is less than one, it is known as defensive security. (The profits show lesser fluctuation over a period)  if the beta value is more than one it is known as aggressive security (the profits show wider fluctuations for changes in the economy wide factors as shown below).  When compared with Share market index.</w:t>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p>
    <w:p w:rsidR="00BF6765" w:rsidRPr="00FB1E11" w:rsidRDefault="00BF6765" w:rsidP="00FB1E11">
      <w:pPr>
        <w:ind w:left="1440" w:firstLine="720"/>
        <w:jc w:val="both"/>
        <w:rPr>
          <w:rFonts w:ascii="Lucida Sans Unicode" w:hAnsi="Lucida Sans Unicode" w:cs="Lucida Sans Unicode"/>
          <w:b/>
          <w:sz w:val="24"/>
        </w:rPr>
      </w:pPr>
      <w:r w:rsidRPr="00FB1E11">
        <w:rPr>
          <w:rFonts w:ascii="Lucida Sans Unicode" w:hAnsi="Lucida Sans Unicode" w:cs="Lucida Sans Unicode"/>
          <w:b/>
          <w:noProof/>
          <w:sz w:val="24"/>
          <w:lang w:val="en-IN" w:eastAsia="en-IN"/>
        </w:rPr>
        <mc:AlternateContent>
          <mc:Choice Requires="wpg">
            <w:drawing>
              <wp:anchor distT="0" distB="0" distL="114300" distR="114300" simplePos="0" relativeHeight="251665408" behindDoc="0" locked="0" layoutInCell="1" allowOverlap="1" wp14:anchorId="6FE3CD46" wp14:editId="1146DBD0">
                <wp:simplePos x="0" y="0"/>
                <wp:positionH relativeFrom="column">
                  <wp:posOffset>1628775</wp:posOffset>
                </wp:positionH>
                <wp:positionV relativeFrom="paragraph">
                  <wp:posOffset>6350</wp:posOffset>
                </wp:positionV>
                <wp:extent cx="2600325" cy="1841500"/>
                <wp:effectExtent l="11430" t="15875" r="17145" b="5715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41500"/>
                          <a:chOff x="4005" y="3014"/>
                          <a:chExt cx="4095" cy="2900"/>
                        </a:xfrm>
                      </wpg:grpSpPr>
                      <wps:wsp>
                        <wps:cNvPr id="51" name="Line 24"/>
                        <wps:cNvCnPr>
                          <a:cxnSpLocks noChangeShapeType="1"/>
                        </wps:cNvCnPr>
                        <wps:spPr bwMode="auto">
                          <a:xfrm>
                            <a:off x="4342" y="4222"/>
                            <a:ext cx="35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rc 25"/>
                        <wps:cNvSpPr>
                          <a:spLocks/>
                        </wps:cNvSpPr>
                        <wps:spPr bwMode="auto">
                          <a:xfrm>
                            <a:off x="5390" y="4187"/>
                            <a:ext cx="944" cy="928"/>
                          </a:xfrm>
                          <a:custGeom>
                            <a:avLst/>
                            <a:gdLst>
                              <a:gd name="G0" fmla="+- 21600 0 0"/>
                              <a:gd name="G1" fmla="+- 0 0 0"/>
                              <a:gd name="G2" fmla="+- 21600 0 0"/>
                              <a:gd name="T0" fmla="*/ 43198 w 43198"/>
                              <a:gd name="T1" fmla="*/ 287 h 21600"/>
                              <a:gd name="T2" fmla="*/ 0 w 43198"/>
                              <a:gd name="T3" fmla="*/ 36 h 21600"/>
                              <a:gd name="T4" fmla="*/ 21600 w 43198"/>
                              <a:gd name="T5" fmla="*/ 0 h 21600"/>
                            </a:gdLst>
                            <a:ahLst/>
                            <a:cxnLst>
                              <a:cxn ang="0">
                                <a:pos x="T0" y="T1"/>
                              </a:cxn>
                              <a:cxn ang="0">
                                <a:pos x="T2" y="T3"/>
                              </a:cxn>
                              <a:cxn ang="0">
                                <a:pos x="T4" y="T5"/>
                              </a:cxn>
                            </a:cxnLst>
                            <a:rect l="0" t="0" r="r" b="b"/>
                            <a:pathLst>
                              <a:path w="43198" h="21600" fill="none" extrusionOk="0">
                                <a:moveTo>
                                  <a:pt x="43198" y="287"/>
                                </a:moveTo>
                                <a:cubicBezTo>
                                  <a:pt x="43041" y="12103"/>
                                  <a:pt x="33417" y="21600"/>
                                  <a:pt x="21600" y="21600"/>
                                </a:cubicBezTo>
                                <a:cubicBezTo>
                                  <a:pt x="9684" y="21600"/>
                                  <a:pt x="19" y="11951"/>
                                  <a:pt x="0" y="35"/>
                                </a:cubicBezTo>
                              </a:path>
                              <a:path w="43198" h="21600" stroke="0" extrusionOk="0">
                                <a:moveTo>
                                  <a:pt x="43198" y="287"/>
                                </a:moveTo>
                                <a:cubicBezTo>
                                  <a:pt x="43041" y="12103"/>
                                  <a:pt x="33417" y="21600"/>
                                  <a:pt x="21600" y="21600"/>
                                </a:cubicBezTo>
                                <a:cubicBezTo>
                                  <a:pt x="9684" y="21600"/>
                                  <a:pt x="19" y="11951"/>
                                  <a:pt x="0" y="35"/>
                                </a:cubicBezTo>
                                <a:lnTo>
                                  <a:pt x="21600"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Arc 26"/>
                        <wps:cNvSpPr>
                          <a:spLocks/>
                        </wps:cNvSpPr>
                        <wps:spPr bwMode="auto">
                          <a:xfrm>
                            <a:off x="5394" y="4210"/>
                            <a:ext cx="940" cy="1160"/>
                          </a:xfrm>
                          <a:custGeom>
                            <a:avLst/>
                            <a:gdLst>
                              <a:gd name="G0" fmla="+- 21591 0 0"/>
                              <a:gd name="G1" fmla="+- 0 0 0"/>
                              <a:gd name="G2" fmla="+- 21600 0 0"/>
                              <a:gd name="T0" fmla="*/ 43188 w 43188"/>
                              <a:gd name="T1" fmla="*/ 378 h 21600"/>
                              <a:gd name="T2" fmla="*/ 0 w 43188"/>
                              <a:gd name="T3" fmla="*/ 634 h 21600"/>
                              <a:gd name="T4" fmla="*/ 21591 w 43188"/>
                              <a:gd name="T5" fmla="*/ 0 h 21600"/>
                            </a:gdLst>
                            <a:ahLst/>
                            <a:cxnLst>
                              <a:cxn ang="0">
                                <a:pos x="T0" y="T1"/>
                              </a:cxn>
                              <a:cxn ang="0">
                                <a:pos x="T2" y="T3"/>
                              </a:cxn>
                              <a:cxn ang="0">
                                <a:pos x="T4" y="T5"/>
                              </a:cxn>
                            </a:cxnLst>
                            <a:rect l="0" t="0" r="r" b="b"/>
                            <a:pathLst>
                              <a:path w="43188" h="21600" fill="none" extrusionOk="0">
                                <a:moveTo>
                                  <a:pt x="43187" y="377"/>
                                </a:moveTo>
                                <a:cubicBezTo>
                                  <a:pt x="42981" y="12158"/>
                                  <a:pt x="33372" y="21600"/>
                                  <a:pt x="21591" y="21600"/>
                                </a:cubicBezTo>
                                <a:cubicBezTo>
                                  <a:pt x="9908" y="21600"/>
                                  <a:pt x="343" y="12311"/>
                                  <a:pt x="0" y="633"/>
                                </a:cubicBezTo>
                              </a:path>
                              <a:path w="43188" h="21600" stroke="0" extrusionOk="0">
                                <a:moveTo>
                                  <a:pt x="43187" y="377"/>
                                </a:moveTo>
                                <a:cubicBezTo>
                                  <a:pt x="42981" y="12158"/>
                                  <a:pt x="33372" y="21600"/>
                                  <a:pt x="21591" y="21600"/>
                                </a:cubicBezTo>
                                <a:cubicBezTo>
                                  <a:pt x="9908" y="21600"/>
                                  <a:pt x="343" y="12311"/>
                                  <a:pt x="0" y="633"/>
                                </a:cubicBezTo>
                                <a:lnTo>
                                  <a:pt x="21591"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4" name="Arc 27"/>
                        <wps:cNvSpPr>
                          <a:spLocks/>
                        </wps:cNvSpPr>
                        <wps:spPr bwMode="auto">
                          <a:xfrm flipV="1">
                            <a:off x="4350" y="3014"/>
                            <a:ext cx="1039" cy="1160"/>
                          </a:xfrm>
                          <a:custGeom>
                            <a:avLst/>
                            <a:gdLst>
                              <a:gd name="G0" fmla="+- 21600 0 0"/>
                              <a:gd name="G1" fmla="+- 5454 0 0"/>
                              <a:gd name="G2" fmla="+- 21600 0 0"/>
                              <a:gd name="T0" fmla="*/ 42500 w 43200"/>
                              <a:gd name="T1" fmla="*/ 0 h 27054"/>
                              <a:gd name="T2" fmla="*/ 191 w 43200"/>
                              <a:gd name="T3" fmla="*/ 2585 h 27054"/>
                              <a:gd name="T4" fmla="*/ 21600 w 43200"/>
                              <a:gd name="T5" fmla="*/ 5454 h 27054"/>
                            </a:gdLst>
                            <a:ahLst/>
                            <a:cxnLst>
                              <a:cxn ang="0">
                                <a:pos x="T0" y="T1"/>
                              </a:cxn>
                              <a:cxn ang="0">
                                <a:pos x="T2" y="T3"/>
                              </a:cxn>
                              <a:cxn ang="0">
                                <a:pos x="T4" y="T5"/>
                              </a:cxn>
                            </a:cxnLst>
                            <a:rect l="0" t="0" r="r" b="b"/>
                            <a:pathLst>
                              <a:path w="43200" h="27054" fill="none"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494"/>
                                  <a:pt x="63" y="3536"/>
                                  <a:pt x="191" y="2585"/>
                                </a:cubicBezTo>
                              </a:path>
                              <a:path w="43200" h="27054" stroke="0"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494"/>
                                  <a:pt x="63" y="3536"/>
                                  <a:pt x="191" y="2585"/>
                                </a:cubicBezTo>
                                <a:lnTo>
                                  <a:pt x="21600" y="5454"/>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 name="Arc 28"/>
                        <wps:cNvSpPr>
                          <a:spLocks/>
                        </wps:cNvSpPr>
                        <wps:spPr bwMode="auto">
                          <a:xfrm flipV="1">
                            <a:off x="4350" y="3514"/>
                            <a:ext cx="1039" cy="774"/>
                          </a:xfrm>
                          <a:custGeom>
                            <a:avLst/>
                            <a:gdLst>
                              <a:gd name="G0" fmla="+- 21600 0 0"/>
                              <a:gd name="G1" fmla="+- 5454 0 0"/>
                              <a:gd name="G2" fmla="+- 21600 0 0"/>
                              <a:gd name="T0" fmla="*/ 42500 w 43200"/>
                              <a:gd name="T1" fmla="*/ 0 h 27054"/>
                              <a:gd name="T2" fmla="*/ 102 w 43200"/>
                              <a:gd name="T3" fmla="*/ 3353 h 27054"/>
                              <a:gd name="T4" fmla="*/ 21600 w 43200"/>
                              <a:gd name="T5" fmla="*/ 5454 h 27054"/>
                            </a:gdLst>
                            <a:ahLst/>
                            <a:cxnLst>
                              <a:cxn ang="0">
                                <a:pos x="T0" y="T1"/>
                              </a:cxn>
                              <a:cxn ang="0">
                                <a:pos x="T2" y="T3"/>
                              </a:cxn>
                              <a:cxn ang="0">
                                <a:pos x="T4" y="T5"/>
                              </a:cxn>
                            </a:cxnLst>
                            <a:rect l="0" t="0" r="r" b="b"/>
                            <a:pathLst>
                              <a:path w="43200" h="27054" fill="none"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752"/>
                                  <a:pt x="34" y="4051"/>
                                  <a:pt x="102" y="3353"/>
                                </a:cubicBezTo>
                              </a:path>
                              <a:path w="43200" h="27054" stroke="0" extrusionOk="0">
                                <a:moveTo>
                                  <a:pt x="42500" y="-1"/>
                                </a:moveTo>
                                <a:cubicBezTo>
                                  <a:pt x="42964" y="1780"/>
                                  <a:pt x="43200" y="3613"/>
                                  <a:pt x="43200" y="5454"/>
                                </a:cubicBezTo>
                                <a:cubicBezTo>
                                  <a:pt x="43200" y="17383"/>
                                  <a:pt x="33529" y="27054"/>
                                  <a:pt x="21600" y="27054"/>
                                </a:cubicBezTo>
                                <a:cubicBezTo>
                                  <a:pt x="9670" y="27054"/>
                                  <a:pt x="0" y="17383"/>
                                  <a:pt x="0" y="5454"/>
                                </a:cubicBezTo>
                                <a:cubicBezTo>
                                  <a:pt x="0" y="4752"/>
                                  <a:pt x="34" y="4051"/>
                                  <a:pt x="102" y="3353"/>
                                </a:cubicBezTo>
                                <a:lnTo>
                                  <a:pt x="21600" y="5454"/>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 name="Arc 29"/>
                        <wps:cNvSpPr>
                          <a:spLocks/>
                        </wps:cNvSpPr>
                        <wps:spPr bwMode="auto">
                          <a:xfrm flipV="1">
                            <a:off x="6334" y="3046"/>
                            <a:ext cx="1040" cy="1049"/>
                          </a:xfrm>
                          <a:custGeom>
                            <a:avLst/>
                            <a:gdLst>
                              <a:gd name="G0" fmla="+- 21600 0 0"/>
                              <a:gd name="G1" fmla="+- 2869 0 0"/>
                              <a:gd name="G2" fmla="+- 21600 0 0"/>
                              <a:gd name="T0" fmla="*/ 43091 w 43200"/>
                              <a:gd name="T1" fmla="*/ 701 h 24469"/>
                              <a:gd name="T2" fmla="*/ 191 w 43200"/>
                              <a:gd name="T3" fmla="*/ 0 h 24469"/>
                              <a:gd name="T4" fmla="*/ 21600 w 43200"/>
                              <a:gd name="T5" fmla="*/ 2869 h 24469"/>
                            </a:gdLst>
                            <a:ahLst/>
                            <a:cxnLst>
                              <a:cxn ang="0">
                                <a:pos x="T0" y="T1"/>
                              </a:cxn>
                              <a:cxn ang="0">
                                <a:pos x="T2" y="T3"/>
                              </a:cxn>
                              <a:cxn ang="0">
                                <a:pos x="T4" y="T5"/>
                              </a:cxn>
                            </a:cxnLst>
                            <a:rect l="0" t="0" r="r" b="b"/>
                            <a:pathLst>
                              <a:path w="43200" h="24469" fill="none" extrusionOk="0">
                                <a:moveTo>
                                  <a:pt x="43090" y="701"/>
                                </a:moveTo>
                                <a:cubicBezTo>
                                  <a:pt x="43163" y="1421"/>
                                  <a:pt x="43200" y="2144"/>
                                  <a:pt x="43200" y="2869"/>
                                </a:cubicBezTo>
                                <a:cubicBezTo>
                                  <a:pt x="43200" y="14798"/>
                                  <a:pt x="33529" y="24469"/>
                                  <a:pt x="21600" y="24469"/>
                                </a:cubicBezTo>
                                <a:cubicBezTo>
                                  <a:pt x="9670" y="24469"/>
                                  <a:pt x="0" y="14798"/>
                                  <a:pt x="0" y="2869"/>
                                </a:cubicBezTo>
                                <a:cubicBezTo>
                                  <a:pt x="0" y="1909"/>
                                  <a:pt x="63" y="951"/>
                                  <a:pt x="191" y="0"/>
                                </a:cubicBezTo>
                              </a:path>
                              <a:path w="43200" h="24469" stroke="0" extrusionOk="0">
                                <a:moveTo>
                                  <a:pt x="43090" y="701"/>
                                </a:moveTo>
                                <a:cubicBezTo>
                                  <a:pt x="43163" y="1421"/>
                                  <a:pt x="43200" y="2144"/>
                                  <a:pt x="43200" y="2869"/>
                                </a:cubicBezTo>
                                <a:cubicBezTo>
                                  <a:pt x="43200" y="14798"/>
                                  <a:pt x="33529" y="24469"/>
                                  <a:pt x="21600" y="24469"/>
                                </a:cubicBezTo>
                                <a:cubicBezTo>
                                  <a:pt x="9670" y="24469"/>
                                  <a:pt x="0" y="14798"/>
                                  <a:pt x="0" y="2869"/>
                                </a:cubicBezTo>
                                <a:cubicBezTo>
                                  <a:pt x="0" y="1909"/>
                                  <a:pt x="63" y="951"/>
                                  <a:pt x="191" y="0"/>
                                </a:cubicBezTo>
                                <a:lnTo>
                                  <a:pt x="21600" y="2869"/>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 name="Arc 30"/>
                        <wps:cNvSpPr>
                          <a:spLocks/>
                        </wps:cNvSpPr>
                        <wps:spPr bwMode="auto">
                          <a:xfrm flipV="1">
                            <a:off x="6334" y="3513"/>
                            <a:ext cx="1040" cy="721"/>
                          </a:xfrm>
                          <a:custGeom>
                            <a:avLst/>
                            <a:gdLst>
                              <a:gd name="G0" fmla="+- 21600 0 0"/>
                              <a:gd name="G1" fmla="+- 3624 0 0"/>
                              <a:gd name="G2" fmla="+- 21600 0 0"/>
                              <a:gd name="T0" fmla="*/ 42894 w 43200"/>
                              <a:gd name="T1" fmla="*/ 0 h 25224"/>
                              <a:gd name="T2" fmla="*/ 102 w 43200"/>
                              <a:gd name="T3" fmla="*/ 1523 h 25224"/>
                              <a:gd name="T4" fmla="*/ 21600 w 43200"/>
                              <a:gd name="T5" fmla="*/ 3624 h 25224"/>
                            </a:gdLst>
                            <a:ahLst/>
                            <a:cxnLst>
                              <a:cxn ang="0">
                                <a:pos x="T0" y="T1"/>
                              </a:cxn>
                              <a:cxn ang="0">
                                <a:pos x="T2" y="T3"/>
                              </a:cxn>
                              <a:cxn ang="0">
                                <a:pos x="T4" y="T5"/>
                              </a:cxn>
                            </a:cxnLst>
                            <a:rect l="0" t="0" r="r" b="b"/>
                            <a:pathLst>
                              <a:path w="43200" h="25224" fill="none"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path>
                              <a:path w="43200" h="25224" stroke="0"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lnTo>
                                  <a:pt x="21600" y="3624"/>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 name="Arc 31"/>
                        <wps:cNvSpPr>
                          <a:spLocks/>
                        </wps:cNvSpPr>
                        <wps:spPr bwMode="auto">
                          <a:xfrm flipV="1">
                            <a:off x="4350" y="3862"/>
                            <a:ext cx="1039" cy="464"/>
                          </a:xfrm>
                          <a:custGeom>
                            <a:avLst/>
                            <a:gdLst>
                              <a:gd name="G0" fmla="+- 21600 0 0"/>
                              <a:gd name="G1" fmla="+- 3624 0 0"/>
                              <a:gd name="G2" fmla="+- 21600 0 0"/>
                              <a:gd name="T0" fmla="*/ 42894 w 43200"/>
                              <a:gd name="T1" fmla="*/ 0 h 25224"/>
                              <a:gd name="T2" fmla="*/ 102 w 43200"/>
                              <a:gd name="T3" fmla="*/ 1523 h 25224"/>
                              <a:gd name="T4" fmla="*/ 21600 w 43200"/>
                              <a:gd name="T5" fmla="*/ 3624 h 25224"/>
                            </a:gdLst>
                            <a:ahLst/>
                            <a:cxnLst>
                              <a:cxn ang="0">
                                <a:pos x="T0" y="T1"/>
                              </a:cxn>
                              <a:cxn ang="0">
                                <a:pos x="T2" y="T3"/>
                              </a:cxn>
                              <a:cxn ang="0">
                                <a:pos x="T4" y="T5"/>
                              </a:cxn>
                            </a:cxnLst>
                            <a:rect l="0" t="0" r="r" b="b"/>
                            <a:pathLst>
                              <a:path w="43200" h="25224" fill="none"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path>
                              <a:path w="43200" h="25224" stroke="0"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lnTo>
                                  <a:pt x="21600" y="3624"/>
                                </a:lnTo>
                                <a:close/>
                              </a:path>
                            </a:pathLst>
                          </a:custGeom>
                          <a:noFill/>
                          <a:ln w="9525">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 name="Arc 32"/>
                        <wps:cNvSpPr>
                          <a:spLocks/>
                        </wps:cNvSpPr>
                        <wps:spPr bwMode="auto">
                          <a:xfrm flipV="1">
                            <a:off x="6334" y="3862"/>
                            <a:ext cx="1040" cy="464"/>
                          </a:xfrm>
                          <a:custGeom>
                            <a:avLst/>
                            <a:gdLst>
                              <a:gd name="G0" fmla="+- 21600 0 0"/>
                              <a:gd name="G1" fmla="+- 3624 0 0"/>
                              <a:gd name="G2" fmla="+- 21600 0 0"/>
                              <a:gd name="T0" fmla="*/ 42894 w 43200"/>
                              <a:gd name="T1" fmla="*/ 0 h 25224"/>
                              <a:gd name="T2" fmla="*/ 102 w 43200"/>
                              <a:gd name="T3" fmla="*/ 1523 h 25224"/>
                              <a:gd name="T4" fmla="*/ 21600 w 43200"/>
                              <a:gd name="T5" fmla="*/ 3624 h 25224"/>
                            </a:gdLst>
                            <a:ahLst/>
                            <a:cxnLst>
                              <a:cxn ang="0">
                                <a:pos x="T0" y="T1"/>
                              </a:cxn>
                              <a:cxn ang="0">
                                <a:pos x="T2" y="T3"/>
                              </a:cxn>
                              <a:cxn ang="0">
                                <a:pos x="T4" y="T5"/>
                              </a:cxn>
                            </a:cxnLst>
                            <a:rect l="0" t="0" r="r" b="b"/>
                            <a:pathLst>
                              <a:path w="43200" h="25224" fill="none"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path>
                              <a:path w="43200" h="25224" stroke="0" extrusionOk="0">
                                <a:moveTo>
                                  <a:pt x="42893" y="0"/>
                                </a:moveTo>
                                <a:cubicBezTo>
                                  <a:pt x="43097" y="1197"/>
                                  <a:pt x="43200" y="2409"/>
                                  <a:pt x="43200" y="3624"/>
                                </a:cubicBezTo>
                                <a:cubicBezTo>
                                  <a:pt x="43200" y="15553"/>
                                  <a:pt x="33529" y="25224"/>
                                  <a:pt x="21600" y="25224"/>
                                </a:cubicBezTo>
                                <a:cubicBezTo>
                                  <a:pt x="9670" y="25224"/>
                                  <a:pt x="0" y="15553"/>
                                  <a:pt x="0" y="3624"/>
                                </a:cubicBezTo>
                                <a:cubicBezTo>
                                  <a:pt x="0" y="2922"/>
                                  <a:pt x="34" y="2221"/>
                                  <a:pt x="102" y="1523"/>
                                </a:cubicBezTo>
                                <a:lnTo>
                                  <a:pt x="21600" y="3624"/>
                                </a:lnTo>
                                <a:close/>
                              </a:path>
                            </a:pathLst>
                          </a:custGeom>
                          <a:noFill/>
                          <a:ln w="9525">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Arc 33"/>
                        <wps:cNvSpPr>
                          <a:spLocks/>
                        </wps:cNvSpPr>
                        <wps:spPr bwMode="auto">
                          <a:xfrm>
                            <a:off x="5389" y="4235"/>
                            <a:ext cx="944" cy="642"/>
                          </a:xfrm>
                          <a:custGeom>
                            <a:avLst/>
                            <a:gdLst>
                              <a:gd name="G0" fmla="+- 21600 0 0"/>
                              <a:gd name="G1" fmla="+- 0 0 0"/>
                              <a:gd name="G2" fmla="+- 21600 0 0"/>
                              <a:gd name="T0" fmla="*/ 43198 w 43198"/>
                              <a:gd name="T1" fmla="*/ 287 h 21600"/>
                              <a:gd name="T2" fmla="*/ 0 w 43198"/>
                              <a:gd name="T3" fmla="*/ 36 h 21600"/>
                              <a:gd name="T4" fmla="*/ 21600 w 43198"/>
                              <a:gd name="T5" fmla="*/ 0 h 21600"/>
                            </a:gdLst>
                            <a:ahLst/>
                            <a:cxnLst>
                              <a:cxn ang="0">
                                <a:pos x="T0" y="T1"/>
                              </a:cxn>
                              <a:cxn ang="0">
                                <a:pos x="T2" y="T3"/>
                              </a:cxn>
                              <a:cxn ang="0">
                                <a:pos x="T4" y="T5"/>
                              </a:cxn>
                            </a:cxnLst>
                            <a:rect l="0" t="0" r="r" b="b"/>
                            <a:pathLst>
                              <a:path w="43198" h="21600" fill="none" extrusionOk="0">
                                <a:moveTo>
                                  <a:pt x="43198" y="287"/>
                                </a:moveTo>
                                <a:cubicBezTo>
                                  <a:pt x="43041" y="12103"/>
                                  <a:pt x="33417" y="21600"/>
                                  <a:pt x="21600" y="21600"/>
                                </a:cubicBezTo>
                                <a:cubicBezTo>
                                  <a:pt x="9684" y="21600"/>
                                  <a:pt x="19" y="11951"/>
                                  <a:pt x="0" y="35"/>
                                </a:cubicBezTo>
                              </a:path>
                              <a:path w="43198" h="21600" stroke="0" extrusionOk="0">
                                <a:moveTo>
                                  <a:pt x="43198" y="287"/>
                                </a:moveTo>
                                <a:cubicBezTo>
                                  <a:pt x="43041" y="12103"/>
                                  <a:pt x="33417" y="21600"/>
                                  <a:pt x="21600" y="21600"/>
                                </a:cubicBezTo>
                                <a:cubicBezTo>
                                  <a:pt x="9684" y="21600"/>
                                  <a:pt x="19" y="11951"/>
                                  <a:pt x="0" y="35"/>
                                </a:cubicBezTo>
                                <a:lnTo>
                                  <a:pt x="21600" y="0"/>
                                </a:lnTo>
                                <a:close/>
                              </a:path>
                            </a:pathLst>
                          </a:custGeom>
                          <a:noFill/>
                          <a:ln w="9525">
                            <a:solidFill>
                              <a:srgbClr val="00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1" name="Line 34"/>
                        <wps:cNvCnPr>
                          <a:cxnSpLocks noChangeShapeType="1"/>
                        </wps:cNvCnPr>
                        <wps:spPr bwMode="auto">
                          <a:xfrm flipV="1">
                            <a:off x="4322" y="3014"/>
                            <a:ext cx="0" cy="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35"/>
                        <wps:cNvCnPr>
                          <a:cxnSpLocks noChangeShapeType="1"/>
                        </wps:cNvCnPr>
                        <wps:spPr bwMode="auto">
                          <a:xfrm>
                            <a:off x="4320" y="5910"/>
                            <a:ext cx="37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36"/>
                        <wps:cNvCnPr>
                          <a:cxnSpLocks noChangeShapeType="1"/>
                        </wps:cNvCnPr>
                        <wps:spPr bwMode="auto">
                          <a:xfrm>
                            <a:off x="4320" y="5370"/>
                            <a:ext cx="3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 name="Line 37"/>
                        <wps:cNvCnPr>
                          <a:cxnSpLocks noChangeShapeType="1"/>
                        </wps:cNvCnPr>
                        <wps:spPr bwMode="auto">
                          <a:xfrm>
                            <a:off x="4005" y="504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12641C" id="Group 50" o:spid="_x0000_s1026" style="position:absolute;margin-left:128.25pt;margin-top:.5pt;width:204.75pt;height:145pt;z-index:251665408" coordorigin="4005,3014" coordsize="4095,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">
                <v:line id="Line 24" o:spid="_x0000_s1027" style="position:absolute;visibility:visible;mso-wrap-style:square" from="4342,4222" to="7885,4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shape id="Arc 25" o:spid="_x0000_s1028" style="position:absolute;left:5390;top:4187;width:944;height:928;visibility:visible;mso-wrap-style:square;v-text-anchor:top" coordsize="4319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4GxcMA&#10;AADbAAAADwAAAGRycy9kb3ducmV2LnhtbESPT4vCMBTE74LfIbwFb5puxT90jSKCKIgHXS/eHs3b&#10;trR5qU3U6qc3grDHYWZ+w8wWranEjRpXWFbwPYhAEKdWF5wpOP2u+1MQziNrrCyTggc5WMy7nRkm&#10;2t75QLejz0SAsEtQQe59nUjp0pwMuoGtiYP3ZxuDPsgmk7rBe4CbSsZRNJYGCw4LOda0yiktj1ej&#10;4BkfeLKPznJTDndlvMXJZXzaKdX7apc/IDy1/j/8aW+1glEM7y/hB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4GxcMAAADbAAAADwAAAAAAAAAAAAAAAACYAgAAZHJzL2Rv&#10;d25yZXYueG1sUEsFBgAAAAAEAAQA9QAAAIgDAAAAAA==&#10;" path="m43198,287nfc43041,12103,33417,21600,21600,21600,9684,21600,19,11951,,35em43198,287nsc43041,12103,33417,21600,21600,21600,9684,21600,19,11951,,35l21600,,43198,287xe" filled="f">
                  <v:path arrowok="t" o:extrusionok="f" o:connecttype="custom" o:connectlocs="944,12;0,2;472,0" o:connectangles="0,0,0"/>
                </v:shape>
                <v:shape id="Arc 26" o:spid="_x0000_s1029" style="position:absolute;left:5394;top:4210;width:940;height:1160;visibility:visible;mso-wrap-style:square;v-text-anchor:top" coordsize="4318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3+8YA&#10;AADbAAAADwAAAGRycy9kb3ducmV2LnhtbESP3WrCQBSE7wXfYTlC78zGmoqkrlJaCoVK8Zfi3SF7&#10;TKLZs2l2jenbdwuCl8PMfMPMFp2pREuNKy0rGEUxCOLM6pJzBbvt+3AKwnlkjZVlUvBLDhbzfm+G&#10;qbZXXlO78bkIEHYpKii8r1MpXVaQQRfZmjh4R9sY9EE2udQNXgPcVPIxjifSYMlhocCaXgvKzpuL&#10;UfD5Pcb47atNkp/ldLWfLA+n5HJQ6mHQvTyD8NT5e/jW/tAKnsbw/yX8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3+8YAAADbAAAADwAAAAAAAAAAAAAAAACYAgAAZHJz&#10;L2Rvd25yZXYueG1sUEsFBgAAAAAEAAQA9QAAAIsDAAAAAA==&#10;" path="m43187,377nfc42981,12158,33372,21600,21591,21600,9908,21600,343,12311,,633em43187,377nsc42981,12158,33372,21600,21591,21600,9908,21600,343,12311,,633l21591,,43187,377xe" filled="f">
                  <v:path arrowok="t" o:extrusionok="f" o:connecttype="custom" o:connectlocs="940,20;0,34;470,0" o:connectangles="0,0,0"/>
                </v:shape>
                <v:shape id="Arc 27" o:spid="_x0000_s1030" style="position:absolute;left:4350;top:3014;width:1039;height:1160;flip:y;visibility:visible;mso-wrap-style:square;v-text-anchor:top" coordsize="43200,2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22sEA&#10;AADbAAAADwAAAGRycy9kb3ducmV2LnhtbESPS6vCMBSE94L/IRzBnaZen1SjyAVBXCg+0O2hObbF&#10;5qQ0Ueu/N4LgcpiZb5jZojaFeFDlcssKet0IBHFidc6pgtNx1ZmAcB5ZY2GZFLzIwWLebMww1vbJ&#10;e3ocfCoChF2MCjLvy1hKl2Rk0HVtSRy8q60M+iCrVOoKnwFuCvkXRSNpMOewkGFJ/xklt8PdKJi4&#10;tLfblse9OV+S9a5vNuNCjpRqt+rlFISn2v/C3/ZaKxgO4PMl/AA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xdtrBAAAA2wAAAA8AAAAAAAAAAAAAAAAAmAIAAGRycy9kb3du&#10;cmV2LnhtbFBLBQYAAAAABAAEAPUAAACGAwAAAAA=&#10;" path="m42500,-1nfc42964,1780,43200,3613,43200,5454v,11929,-9671,21600,-21600,21600c9670,27054,,17383,,5454,,4494,63,3536,191,2585em42500,-1nsc42964,1780,43200,3613,43200,5454v,11929,-9671,21600,-21600,21600c9670,27054,,17383,,5454,,4494,63,3536,191,2585l21600,5454,42500,-1xe" filled="f">
                  <v:path arrowok="t" o:extrusionok="f" o:connecttype="custom" o:connectlocs="1022,0;5,111;520,234" o:connectangles="0,0,0"/>
                </v:shape>
                <v:shape id="Arc 28" o:spid="_x0000_s1031" style="position:absolute;left:4350;top:3514;width:1039;height:774;flip:y;visibility:visible;mso-wrap-style:square;v-text-anchor:top" coordsize="43200,2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3TQcAA&#10;AADbAAAADwAAAGRycy9kb3ducmV2LnhtbESPSwvCMBCE74L/IazgTVMVH1SjiCCIB8UHel2atS02&#10;m9JErf/eCILHYWa+YWaL2hTiSZXLLSvodSMQxInVOacKzqd1ZwLCeWSNhWVS8CYHi3mzMcNY2xcf&#10;6Hn0qQgQdjEqyLwvYyldkpFB17UlcfButjLog6xSqSt8BbgpZD+KRtJgzmEhw5JWGSX348MomLi0&#10;t9+Vp4O5XJPNfmC240KOlGq36uUUhKfa/8O/9kYrGA7h+yX8AD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3TQcAAAADbAAAADwAAAAAAAAAAAAAAAACYAgAAZHJzL2Rvd25y&#10;ZXYueG1sUEsFBgAAAAAEAAQA9QAAAIUDAAAAAA==&#10;" path="m42500,-1nfc42964,1780,43200,3613,43200,5454v,11929,-9671,21600,-21600,21600c9670,27054,,17383,,5454,,4752,34,4051,102,3353em42500,-1nsc42964,1780,43200,3613,43200,5454v,11929,-9671,21600,-21600,21600c9670,27054,,17383,,5454,,4752,34,4051,102,3353l21600,5454,42500,-1xe" filled="f">
                  <v:path arrowok="t" o:extrusionok="f" o:connecttype="custom" o:connectlocs="1022,0;2,96;520,156" o:connectangles="0,0,0"/>
                </v:shape>
                <v:shape id="Arc 29" o:spid="_x0000_s1032" style="position:absolute;left:6334;top:3046;width:1040;height:1049;flip:y;visibility:visible;mso-wrap-style:square;v-text-anchor:top" coordsize="43200,2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yOMUA&#10;AADbAAAADwAAAGRycy9kb3ducmV2LnhtbESPT2vCQBTE70K/w/IKvemmFkOJrhIKkR5KqVHp9ZF9&#10;JqHZt2l2mz/f3i0IHoeZ+Q2z2Y2mET11rras4HkRgSAurK65VHA6ZvNXEM4ja2wsk4KJHOy2D7MN&#10;JtoOfKA+96UIEHYJKqi8bxMpXVGRQbewLXHwLrYz6IPsSqk7HALcNHIZRbE0WHNYqLClt4qKn/zP&#10;KBjSF/z6POf08X3e97+9Xk6nbK/U0+OYrkF4Gv09fGu/awWrGP6/hB8gt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fI4xQAAANsAAAAPAAAAAAAAAAAAAAAAAJgCAABkcnMv&#10;ZG93bnJldi54bWxQSwUGAAAAAAQABAD1AAAAigMAAAAA&#10;" path="m43090,701nfc43163,1421,43200,2144,43200,2869v,11929,-9671,21600,-21600,21600c9670,24469,,14798,,2869,,1909,63,951,191,em43090,701nsc43163,1421,43200,2144,43200,2869v,11929,-9671,21600,-21600,21600c9670,24469,,14798,,2869,,1909,63,951,191,l21600,2869,43090,701xe" filled="f">
                  <v:path arrowok="t" o:extrusionok="f" o:connecttype="custom" o:connectlocs="1037,30;5,0;520,123" o:connectangles="0,0,0"/>
                </v:shape>
                <v:shape id="Arc 30" o:spid="_x0000_s1033" style="position:absolute;left:6334;top:3513;width:1040;height:721;flip:y;visibility:visible;mso-wrap-style:square;v-text-anchor:top" coordsize="43200,2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EJasQA&#10;AADbAAAADwAAAGRycy9kb3ducmV2LnhtbESP3WoCMRSE7wu+QzhC7zSrtSqrUUSwiNiCunp92Jz9&#10;wc3Jskl126c3BaGXw8x8w8yXranEjRpXWlYw6EcgiFOrS84VJKdNbwrCeWSNlWVS8EMOlovOyxxj&#10;be98oNvR5yJA2MWooPC+jqV0aUEGXd/WxMHLbGPQB9nkUjd4D3BTyWEUjaXBksNCgTWtC0qvx2+j&#10;4C35/dxfPuhrdJXJeberskSeMqVeu+1qBsJT6//Dz/ZWK3ifwN+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RCWrEAAAA2wAAAA8AAAAAAAAAAAAAAAAAmAIAAGRycy9k&#10;b3ducmV2LnhtbFBLBQYAAAAABAAEAPUAAACJAwAAAAA=&#10;" path="m42893,nfc43097,1197,43200,2409,43200,3624v,11929,-9671,21600,-21600,21600c9670,25224,,15553,,3624,,2922,34,2221,102,1523em42893,nsc43097,1197,43200,2409,43200,3624v,11929,-9671,21600,-21600,21600c9670,25224,,15553,,3624,,2922,34,2221,102,1523l21600,3624,42893,xe" filled="f">
                  <v:path arrowok="t" o:extrusionok="f" o:connecttype="custom" o:connectlocs="1033,0;2,44;520,104" o:connectangles="0,0,0"/>
                </v:shape>
                <v:shape id="Arc 31" o:spid="_x0000_s1034" style="position:absolute;left:4350;top:3862;width:1039;height:464;flip:y;visibility:visible;mso-wrap-style:square;v-text-anchor:top" coordsize="43200,2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hWd8IA&#10;AADbAAAADwAAAGRycy9kb3ducmV2LnhtbERPyWrDMBC9F/IPYgK9mFp2aEpxo4RSyEKSS9wccpxa&#10;U9vUGhlL9fL31SHQ4+Ptq81oGtFT52rLCtI4AUFcWF1zqeD6uX16BeE8ssbGMimYyMFmPXtYYabt&#10;wBfqc1+KEMIuQwWV920mpSsqMuhi2xIH7tt2Bn2AXSl1h0MIN41cJMmLNFhzaKiwpY+Kip/81yhY&#10;TPv+tpP16dyn7IevY2Sf00ipx/n4/gbC0+j/xXf3QStYhrHhS/g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FZ3wgAAANsAAAAPAAAAAAAAAAAAAAAAAJgCAABkcnMvZG93&#10;bnJldi54bWxQSwUGAAAAAAQABAD1AAAAhwMAAAAA&#10;" path="m42893,nfc43097,1197,43200,2409,43200,3624v,11929,-9671,21600,-21600,21600c9670,25224,,15553,,3624,,2922,34,2221,102,1523em42893,nsc43097,1197,43200,2409,43200,3624v,11929,-9671,21600,-21600,21600c9670,25224,,15553,,3624,,2922,34,2221,102,1523l21600,3624,42893,xe" filled="f">
                  <v:stroke dashstyle="1 1"/>
                  <v:path arrowok="t" o:extrusionok="f" o:connecttype="custom" o:connectlocs="1032,0;2,28;520,67" o:connectangles="0,0,0"/>
                </v:shape>
                <v:shape id="Arc 32" o:spid="_x0000_s1035" style="position:absolute;left:6334;top:3862;width:1040;height:464;flip:y;visibility:visible;mso-wrap-style:square;v-text-anchor:top" coordsize="43200,2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Tz7MUA&#10;AADbAAAADwAAAGRycy9kb3ducmV2LnhtbESPT2vCQBTE7wW/w/IKvYhuIio2dRURWkW9+OfQ42v2&#10;NQlm34bsNonf3hWEHoeZ+Q0zX3amFA3VrrCsIB5GIIhTqwvOFFzOn4MZCOeRNZaWScGNHCwXvZc5&#10;Jtq2fKTm5DMRIOwSVJB7XyVSujQng25oK+Lg/draoA+yzqSusQ1wU8pRFE2lwYLDQo4VrXNKr6c/&#10;o2B02zTfX7LYH5qYffuz69tx3Ffq7bVbfYDw1Pn/8LO91Qom7/D4En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PPsxQAAANsAAAAPAAAAAAAAAAAAAAAAAJgCAABkcnMv&#10;ZG93bnJldi54bWxQSwUGAAAAAAQABAD1AAAAigMAAAAA&#10;" path="m42893,nfc43097,1197,43200,2409,43200,3624v,11929,-9671,21600,-21600,21600c9670,25224,,15553,,3624,,2922,34,2221,102,1523em42893,nsc43097,1197,43200,2409,43200,3624v,11929,-9671,21600,-21600,21600c9670,25224,,15553,,3624,,2922,34,2221,102,1523l21600,3624,42893,xe" filled="f">
                  <v:stroke dashstyle="1 1"/>
                  <v:path arrowok="t" o:extrusionok="f" o:connecttype="custom" o:connectlocs="1033,0;2,28;520,67" o:connectangles="0,0,0"/>
                </v:shape>
                <v:shape id="Arc 33" o:spid="_x0000_s1036" style="position:absolute;left:5389;top:4235;width:944;height:642;visibility:visible;mso-wrap-style:square;v-text-anchor:top" coordsize="43198,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1sEA&#10;AADbAAAADwAAAGRycy9kb3ducmV2LnhtbERPz2vCMBS+C/4P4Qm7aerUMjujyHDDi445L94ezVtT&#10;bF5Kk7X1vzcHwePH93u16W0lWmp86VjBdJKAIM6dLrlQcP79HL+B8AFZY+WYFNzIw2Y9HKww067j&#10;H2pPoRAxhH2GCkwIdSalzw1Z9BNXE0fuzzUWQ4RNIXWDXQy3lXxNklRaLDk2GKzpw1B+Pf1bBdLU&#10;3df0cFy03zMXdruluyxnc6VeRv32HUSgPjzFD/deK0jj+vgl/gC5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89bBAAAA2wAAAA8AAAAAAAAAAAAAAAAAmAIAAGRycy9kb3du&#10;cmV2LnhtbFBLBQYAAAAABAAEAPUAAACGAwAAAAA=&#10;" path="m43198,287nfc43041,12103,33417,21600,21600,21600,9684,21600,19,11951,,35em43198,287nsc43041,12103,33417,21600,21600,21600,9684,21600,19,11951,,35l21600,,43198,287xe" filled="f">
                  <v:stroke dashstyle="1 1"/>
                  <v:path arrowok="t" o:extrusionok="f" o:connecttype="custom" o:connectlocs="944,9;0,1;472,0" o:connectangles="0,0,0"/>
                </v:shape>
                <v:line id="Line 34" o:spid="_x0000_s1037" style="position:absolute;flip:y;visibility:visible;mso-wrap-style:square" from="4322,3014" to="4322,5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35" o:spid="_x0000_s1038" style="position:absolute;visibility:visible;mso-wrap-style:square" from="4320,5910" to="8100,5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36" o:spid="_x0000_s1039" style="position:absolute;visibility:visible;mso-wrap-style:square" from="4320,5370" to="7920,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tp08QAAADbAAAADwAAAGRycy9kb3ducmV2LnhtbESPX2vCMBTF34V9h3AHe9N0E4qrRhkD&#10;wYduwzr2fGmubbW5qUlsu2+/CMIeD+fPj7PajKYVPTnfWFbwPEtAEJdWN1wp+D5spwsQPiBrbC2T&#10;gl/ysFk/TFaYaTvwnvoiVCKOsM9QQR1Cl0npy5oM+pntiKN3tM5giNJVUjsc4rhp5UuSpNJgw5FQ&#10;Y0fvNZXn4moit6xyd/k5ncfd8SPfXrh//Tx8KfX0OL4tQQQaw3/43t5pBekcbl/i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S2nTxAAAANsAAAAPAAAAAAAAAAAA&#10;AAAAAKECAABkcnMvZG93bnJldi54bWxQSwUGAAAAAAQABAD5AAAAkgMAAAAA&#10;">
                  <v:stroke dashstyle="dash"/>
                </v:line>
                <v:line id="Line 37" o:spid="_x0000_s1040" style="position:absolute;visibility:visible;mso-wrap-style:square" from="4005,5040" to="4185,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group>
            </w:pict>
          </mc:Fallback>
        </mc:AlternateContent>
      </w:r>
      <w:r w:rsidRPr="00FB1E11">
        <w:rPr>
          <w:rFonts w:ascii="Lucida Sans Unicode" w:hAnsi="Lucida Sans Unicode" w:cs="Lucida Sans Unicode"/>
          <w:b/>
          <w:noProof/>
          <w:sz w:val="24"/>
        </w:rPr>
        <w:t xml:space="preserve"> </w:t>
      </w:r>
      <w:r w:rsidR="00605801">
        <w:rPr>
          <w:rFonts w:ascii="Lucida Sans Unicode" w:hAnsi="Lucida Sans Unicode" w:cs="Lucida Sans Unicode"/>
          <w:b/>
          <w:noProof/>
          <w:sz w:val="24"/>
        </w:rPr>
        <w:t xml:space="preserve">  </w:t>
      </w:r>
      <w:r w:rsidRPr="00FB1E11">
        <w:rPr>
          <w:rFonts w:ascii="Lucida Sans Unicode" w:hAnsi="Lucida Sans Unicode" w:cs="Lucida Sans Unicode"/>
          <w:b/>
          <w:sz w:val="24"/>
        </w:rPr>
        <w:t xml:space="preserve"> +</w:t>
      </w:r>
    </w:p>
    <w:p w:rsidR="00BF6765" w:rsidRPr="00FB1E11" w:rsidRDefault="00605801" w:rsidP="00BF6765">
      <w:pPr>
        <w:jc w:val="both"/>
        <w:rPr>
          <w:rFonts w:ascii="Lucida Sans Unicode" w:hAnsi="Lucida Sans Unicode" w:cs="Lucida Sans Unicode"/>
          <w:b/>
          <w:sz w:val="24"/>
        </w:rPr>
      </w:pPr>
      <w:r w:rsidRPr="00605801">
        <w:rPr>
          <w:rFonts w:ascii="Lucida Sans Unicode" w:hAnsi="Lucida Sans Unicode" w:cs="Lucida Sans Unicode"/>
          <w:b/>
          <w:noProof/>
          <w:sz w:val="24"/>
          <w:lang w:val="en-IN" w:eastAsia="en-IN"/>
        </w:rPr>
        <mc:AlternateContent>
          <mc:Choice Requires="wps">
            <w:drawing>
              <wp:anchor distT="45720" distB="45720" distL="114300" distR="114300" simplePos="0" relativeHeight="251694080" behindDoc="0" locked="0" layoutInCell="1" allowOverlap="1" wp14:anchorId="7FCBC53C" wp14:editId="475A8AE1">
                <wp:simplePos x="0" y="0"/>
                <wp:positionH relativeFrom="column">
                  <wp:posOffset>609600</wp:posOffset>
                </wp:positionH>
                <wp:positionV relativeFrom="paragraph">
                  <wp:posOffset>127635</wp:posOffset>
                </wp:positionV>
                <wp:extent cx="923925" cy="1404620"/>
                <wp:effectExtent l="0" t="0" r="9525" b="8255"/>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noFill/>
                          <a:miter lim="800000"/>
                          <a:headEnd/>
                          <a:tailEnd/>
                        </a:ln>
                      </wps:spPr>
                      <wps:txbx>
                        <w:txbxContent>
                          <w:p w:rsidR="00F20CEA" w:rsidRDefault="00F20CEA">
                            <w:r w:rsidRPr="00FB1E11">
                              <w:rPr>
                                <w:rFonts w:ascii="Lucida Sans Unicode" w:hAnsi="Lucida Sans Unicode" w:cs="Lucida Sans Unicode"/>
                                <w:b/>
                                <w:sz w:val="24"/>
                              </w:rPr>
                              <w:t>Returns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CBC53C" id="_x0000_s1059" type="#_x0000_t202" style="position:absolute;left:0;text-align:left;margin-left:48pt;margin-top:10.05pt;width:72.75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" stroked="f">
                <v:textbox style="mso-fit-shape-to-text:t">
                  <w:txbxContent>
                    <w:p w:rsidR="00F20CEA" w:rsidRDefault="00F20CEA">
                      <w:r w:rsidRPr="00FB1E11">
                        <w:rPr>
                          <w:rFonts w:ascii="Lucida Sans Unicode" w:hAnsi="Lucida Sans Unicode" w:cs="Lucida Sans Unicode"/>
                          <w:b/>
                          <w:sz w:val="24"/>
                        </w:rPr>
                        <w:t>Returns</w:t>
                      </w:r>
                    </w:p>
                  </w:txbxContent>
                </v:textbox>
                <w10:wrap type="square"/>
              </v:shape>
            </w:pict>
          </mc:Fallback>
        </mc:AlternateContent>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r w:rsidR="00BF6765" w:rsidRPr="00FB1E11">
        <w:rPr>
          <w:rFonts w:ascii="Lucida Sans Unicode" w:hAnsi="Lucida Sans Unicode" w:cs="Lucida Sans Unicode"/>
          <w:b/>
          <w:sz w:val="24"/>
        </w:rPr>
        <w:tab/>
      </w:r>
    </w:p>
    <w:p w:rsidR="00BF6765" w:rsidRPr="00FB1E11" w:rsidRDefault="00BF6765" w:rsidP="00BF6765">
      <w:pPr>
        <w:jc w:val="both"/>
        <w:rPr>
          <w:rFonts w:ascii="Lucida Sans Unicode" w:hAnsi="Lucida Sans Unicode" w:cs="Lucida Sans Unicode"/>
          <w:b/>
          <w:sz w:val="24"/>
        </w:rPr>
      </w:pPr>
      <w:r w:rsidRPr="00FB1E11">
        <w:rPr>
          <w:rFonts w:ascii="Lucida Sans Unicode" w:hAnsi="Lucida Sans Unicode" w:cs="Lucida Sans Unicode"/>
          <w:b/>
          <w:sz w:val="24"/>
        </w:rPr>
        <w:t xml:space="preserve">  </w:t>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p>
    <w:p w:rsidR="00BF6765" w:rsidRPr="00FB1E11" w:rsidRDefault="00605801" w:rsidP="00605801">
      <w:pPr>
        <w:jc w:val="both"/>
        <w:rPr>
          <w:rFonts w:ascii="Lucida Sans Unicode" w:hAnsi="Lucida Sans Unicode" w:cs="Lucida Sans Unicode"/>
          <w:b/>
          <w:sz w:val="24"/>
        </w:rPr>
      </w:pPr>
      <w:r>
        <w:rPr>
          <w:rFonts w:ascii="Lucida Sans Unicode" w:hAnsi="Lucida Sans Unicode" w:cs="Lucida Sans Unicode"/>
          <w:b/>
          <w:sz w:val="24"/>
        </w:rPr>
        <w:t xml:space="preserve">               </w:t>
      </w:r>
      <w:r w:rsidR="00BF6765" w:rsidRPr="00FB1E11">
        <w:rPr>
          <w:rFonts w:ascii="Lucida Sans Unicode" w:hAnsi="Lucida Sans Unicode" w:cs="Lucida Sans Unicode"/>
          <w:b/>
          <w:sz w:val="24"/>
        </w:rPr>
        <w:t xml:space="preserve">0  </w:t>
      </w:r>
    </w:p>
    <w:p w:rsidR="00BF6765" w:rsidRPr="00FB1E11" w:rsidRDefault="00BF6765" w:rsidP="00BF6765">
      <w:pPr>
        <w:jc w:val="both"/>
        <w:rPr>
          <w:rFonts w:ascii="Lucida Sans Unicode" w:hAnsi="Lucida Sans Unicode" w:cs="Lucida Sans Unicode"/>
          <w:b/>
          <w:sz w:val="24"/>
          <w:vertAlign w:val="subscript"/>
        </w:rPr>
      </w:pP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r>
      <w:r w:rsidRPr="00FB1E11">
        <w:rPr>
          <w:rFonts w:ascii="Lucida Sans Unicode" w:hAnsi="Lucida Sans Unicode" w:cs="Lucida Sans Unicode"/>
          <w:b/>
          <w:sz w:val="24"/>
        </w:rPr>
        <w:tab/>
        <w:t xml:space="preserve">  </w:t>
      </w:r>
      <w:r w:rsidRPr="00FB1E11">
        <w:rPr>
          <w:rFonts w:ascii="Lucida Sans Unicode" w:hAnsi="Lucida Sans Unicode" w:cs="Lucida Sans Unicode"/>
          <w:b/>
          <w:sz w:val="24"/>
        </w:rPr>
        <w:tab/>
        <w:t xml:space="preserve"> </w:t>
      </w:r>
    </w:p>
    <w:p w:rsidR="00BF6765" w:rsidRPr="00FB1E11" w:rsidRDefault="00BF6765" w:rsidP="00BF6765">
      <w:pPr>
        <w:jc w:val="both"/>
        <w:rPr>
          <w:rFonts w:ascii="Lucida Sans Unicode" w:hAnsi="Lucida Sans Unicode" w:cs="Lucida Sans Unicode"/>
          <w:b/>
          <w:sz w:val="24"/>
          <w:vertAlign w:val="subscript"/>
        </w:rPr>
      </w:pP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t xml:space="preserve">          </w:t>
      </w:r>
    </w:p>
    <w:p w:rsidR="00605801" w:rsidRDefault="00FB1E11" w:rsidP="00BF6765">
      <w:pPr>
        <w:jc w:val="both"/>
        <w:rPr>
          <w:rFonts w:ascii="Lucida Sans Unicode" w:hAnsi="Lucida Sans Unicode" w:cs="Lucida Sans Unicode"/>
          <w:b/>
          <w:sz w:val="24"/>
          <w:vertAlign w:val="subscript"/>
        </w:rPr>
      </w:pPr>
      <w:r>
        <w:rPr>
          <w:rFonts w:ascii="Lucida Sans Unicode" w:hAnsi="Lucida Sans Unicode" w:cs="Lucida Sans Unicode"/>
          <w:b/>
          <w:sz w:val="24"/>
          <w:vertAlign w:val="subscript"/>
        </w:rPr>
        <w:tab/>
      </w:r>
      <w:r w:rsidR="00BF6765" w:rsidRPr="00FB1E11">
        <w:rPr>
          <w:rFonts w:ascii="Lucida Sans Unicode" w:hAnsi="Lucida Sans Unicode" w:cs="Lucida Sans Unicode"/>
          <w:b/>
          <w:sz w:val="24"/>
          <w:vertAlign w:val="subscript"/>
        </w:rPr>
        <w:tab/>
      </w:r>
    </w:p>
    <w:p w:rsidR="00605801" w:rsidRDefault="00605801" w:rsidP="00605801">
      <w:pPr>
        <w:jc w:val="center"/>
        <w:rPr>
          <w:rFonts w:ascii="Lucida Sans Unicode" w:hAnsi="Lucida Sans Unicode" w:cs="Lucida Sans Unicode"/>
          <w:b/>
          <w:sz w:val="24"/>
        </w:rPr>
      </w:pPr>
    </w:p>
    <w:p w:rsidR="00BF6765" w:rsidRPr="00FB1E11" w:rsidRDefault="00605801" w:rsidP="00605801">
      <w:pPr>
        <w:jc w:val="center"/>
        <w:rPr>
          <w:rFonts w:ascii="Lucida Sans Unicode" w:hAnsi="Lucida Sans Unicode" w:cs="Lucida Sans Unicode"/>
          <w:b/>
          <w:sz w:val="24"/>
          <w:vertAlign w:val="subscript"/>
        </w:rPr>
      </w:pPr>
      <w:r w:rsidRPr="00FB1E11">
        <w:rPr>
          <w:rFonts w:ascii="Lucida Sans Unicode" w:hAnsi="Lucida Sans Unicode" w:cs="Lucida Sans Unicode"/>
          <w:b/>
          <w:sz w:val="24"/>
        </w:rPr>
        <w:t>Time</w:t>
      </w:r>
    </w:p>
    <w:p w:rsidR="00BF6765" w:rsidRPr="00FB1E11" w:rsidRDefault="00BF6765" w:rsidP="00BF6765">
      <w:pPr>
        <w:jc w:val="both"/>
        <w:rPr>
          <w:rFonts w:ascii="Lucida Sans Unicode" w:hAnsi="Lucida Sans Unicode" w:cs="Lucida Sans Unicode"/>
          <w:b/>
          <w:sz w:val="24"/>
          <w:vertAlign w:val="subscript"/>
        </w:rPr>
      </w:pP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r>
      <w:r w:rsidRPr="00FB1E11">
        <w:rPr>
          <w:rFonts w:ascii="Lucida Sans Unicode" w:hAnsi="Lucida Sans Unicode" w:cs="Lucida Sans Unicode"/>
          <w:b/>
          <w:sz w:val="24"/>
          <w:vertAlign w:val="subscript"/>
        </w:rPr>
        <w:tab/>
        <w:t xml:space="preserve">                      </w:t>
      </w:r>
      <w:r w:rsidR="00FB1E11">
        <w:rPr>
          <w:rFonts w:ascii="Lucida Sans Unicode" w:hAnsi="Lucida Sans Unicode" w:cs="Lucida Sans Unicode"/>
          <w:b/>
          <w:sz w:val="24"/>
          <w:vertAlign w:val="subscript"/>
        </w:rPr>
        <w:tab/>
      </w:r>
      <w:r w:rsidRPr="00FB1E11">
        <w:rPr>
          <w:rFonts w:ascii="Lucida Sans Unicode" w:hAnsi="Lucida Sans Unicode" w:cs="Lucida Sans Unicode"/>
          <w:b/>
          <w:sz w:val="24"/>
        </w:rPr>
        <w:t xml:space="preserve">                                                                                                            </w:t>
      </w:r>
    </w:p>
    <w:p w:rsidR="00BF6765" w:rsidRPr="00FB1E11" w:rsidRDefault="00BF6765" w:rsidP="00BF6765">
      <w:pPr>
        <w:jc w:val="both"/>
        <w:rPr>
          <w:rFonts w:ascii="Lucida Sans Unicode" w:hAnsi="Lucida Sans Unicode" w:cs="Lucida Sans Unicode"/>
          <w:b/>
          <w:sz w:val="24"/>
        </w:rPr>
      </w:pPr>
    </w:p>
    <w:p w:rsidR="00BF6765" w:rsidRPr="00FB1E11" w:rsidRDefault="00BF6765" w:rsidP="00BF6765">
      <w:pPr>
        <w:rPr>
          <w:rFonts w:ascii="Lucida Sans Unicode" w:hAnsi="Lucida Sans Unicode" w:cs="Lucida Sans Unicode"/>
          <w:sz w:val="28"/>
        </w:rPr>
      </w:pPr>
    </w:p>
    <w:p w:rsidR="00BF6765" w:rsidRPr="00FB1E11" w:rsidRDefault="00BF6765" w:rsidP="00BF6765">
      <w:pPr>
        <w:rPr>
          <w:rFonts w:ascii="Lucida Sans Unicode" w:hAnsi="Lucida Sans Unicode" w:cs="Lucida Sans Unicode"/>
          <w:sz w:val="28"/>
        </w:rPr>
      </w:pPr>
    </w:p>
    <w:p w:rsidR="00BF6765" w:rsidRPr="00FB1E11" w:rsidRDefault="00BF6765" w:rsidP="00FB1E11">
      <w:pPr>
        <w:jc w:val="both"/>
        <w:rPr>
          <w:rFonts w:ascii="Lucida Sans Unicode" w:hAnsi="Lucida Sans Unicode" w:cs="Lucida Sans Unicode"/>
          <w:b/>
          <w:bCs/>
          <w:sz w:val="24"/>
        </w:rPr>
      </w:pPr>
      <w:r w:rsidRPr="00FB1E11">
        <w:rPr>
          <w:rFonts w:ascii="Lucida Sans Unicode" w:hAnsi="Lucida Sans Unicode" w:cs="Lucida Sans Unicode"/>
          <w:b/>
          <w:bCs/>
          <w:sz w:val="24"/>
        </w:rPr>
        <w:t>CONCEPT OF PORTFOLIO BETA OR WEIGHTED BETA’S AND ANALYSIS OF PORTFOLIO PERFORMANCE</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ing1"/>
        <w:jc w:val="both"/>
        <w:rPr>
          <w:rFonts w:ascii="Lucida Sans Unicode" w:hAnsi="Lucida Sans Unicode" w:cs="Lucida Sans Unicode"/>
          <w:b/>
          <w:color w:val="auto"/>
          <w:sz w:val="24"/>
        </w:rPr>
      </w:pPr>
      <w:r w:rsidRPr="00FB1E11">
        <w:rPr>
          <w:rFonts w:ascii="Lucida Sans Unicode" w:hAnsi="Lucida Sans Unicode" w:cs="Lucida Sans Unicode"/>
          <w:b/>
          <w:color w:val="auto"/>
          <w:sz w:val="24"/>
        </w:rPr>
        <w:t>PROBLEM: 20.</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Good luck Ltd. has been enjoying a substantial net cash inflow, and until the surplus funds are needed to meet tax and dividend payments, and to finance further capital expenditure in several months time, they have been invested in a small portfolio of short-term equity investments. Details of the portfolio, which consists of shares in four UK listed companies, are as follows.</w:t>
      </w:r>
    </w:p>
    <w:p w:rsidR="00BF6765" w:rsidRPr="00FB1E11" w:rsidRDefault="00BF6765" w:rsidP="00BF6765">
      <w:pPr>
        <w:jc w:val="both"/>
        <w:rPr>
          <w:rFonts w:ascii="Lucida Sans Unicode" w:hAnsi="Lucida Sans Unicode" w:cs="Lucida Sans Unicode"/>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1"/>
        <w:gridCol w:w="2655"/>
        <w:gridCol w:w="703"/>
        <w:gridCol w:w="773"/>
        <w:gridCol w:w="1950"/>
        <w:gridCol w:w="1261"/>
      </w:tblGrid>
      <w:tr w:rsidR="00BF6765" w:rsidRPr="00FB1E11" w:rsidTr="00763507">
        <w:trPr>
          <w:cantSplit/>
          <w:jc w:val="center"/>
        </w:trPr>
        <w:tc>
          <w:tcPr>
            <w:tcW w:w="0" w:type="auto"/>
            <w:gridSpan w:val="6"/>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Portfolio I</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Company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Number of shares held</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Beta </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MPS</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Dividend yield %</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 Ke actual</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D</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60000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1.16</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4.29</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6.10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19.50</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E</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80000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2.28</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2.92</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3.40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24.00</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F</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100000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0.90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2.17</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5.70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17.50</w:t>
            </w:r>
          </w:p>
        </w:tc>
      </w:tr>
      <w:tr w:rsidR="00BF6765" w:rsidRPr="00FB1E11" w:rsidTr="00763507">
        <w:trPr>
          <w:cantSplit/>
          <w:jc w:val="center"/>
        </w:trPr>
        <w:tc>
          <w:tcPr>
            <w:tcW w:w="0" w:type="auto"/>
          </w:tcPr>
          <w:p w:rsidR="00BF6765" w:rsidRPr="00FB1E11" w:rsidRDefault="00BF6765" w:rsidP="00605801">
            <w:pPr>
              <w:jc w:val="both"/>
              <w:rPr>
                <w:rFonts w:ascii="Lucida Sans Unicode" w:hAnsi="Lucida Sans Unicode" w:cs="Lucida Sans Unicode"/>
              </w:rPr>
            </w:pPr>
            <w:r w:rsidRPr="00FB1E11">
              <w:rPr>
                <w:rFonts w:ascii="Lucida Sans Unicode" w:hAnsi="Lucida Sans Unicode" w:cs="Lucida Sans Unicode"/>
              </w:rPr>
              <w:t>G</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125000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1.50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 xml:space="preserve"> 3.14</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3.30</w:t>
            </w:r>
          </w:p>
        </w:tc>
        <w:tc>
          <w:tcPr>
            <w:tcW w:w="0" w:type="auto"/>
          </w:tcPr>
          <w:p w:rsidR="00BF6765" w:rsidRPr="00FB1E11" w:rsidRDefault="00BF6765" w:rsidP="00763507">
            <w:pPr>
              <w:jc w:val="right"/>
              <w:rPr>
                <w:rFonts w:ascii="Lucida Sans Unicode" w:hAnsi="Lucida Sans Unicode" w:cs="Lucida Sans Unicode"/>
              </w:rPr>
            </w:pPr>
            <w:r w:rsidRPr="00FB1E11">
              <w:rPr>
                <w:rFonts w:ascii="Lucida Sans Unicode" w:hAnsi="Lucida Sans Unicode" w:cs="Lucida Sans Unicode"/>
              </w:rPr>
              <w:t>23.00</w:t>
            </w:r>
          </w:p>
        </w:tc>
      </w:tr>
    </w:tbl>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The current market return is 19% a year and the Treasury bill yield is 11% a year: Required: (a) On the basis of the data given, calculate the risk of Good luck Ltd.’s short term investment portfolio relative to that of the market.(b) To recommend, with reasons, whether Good luck Ltd. should change the composition of its portfolio.</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ing1"/>
        <w:jc w:val="both"/>
        <w:rPr>
          <w:rFonts w:ascii="Lucida Sans Unicode" w:hAnsi="Lucida Sans Unicode" w:cs="Lucida Sans Unicode"/>
          <w:b/>
          <w:color w:val="auto"/>
          <w:sz w:val="24"/>
        </w:rPr>
      </w:pPr>
      <w:r w:rsidRPr="00FB1E11">
        <w:rPr>
          <w:rFonts w:ascii="Lucida Sans Unicode" w:hAnsi="Lucida Sans Unicode" w:cs="Lucida Sans Unicode"/>
          <w:b/>
          <w:color w:val="auto"/>
          <w:sz w:val="24"/>
        </w:rPr>
        <w:t>SOLUTION:</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1</w:t>
      </w:r>
      <w:r w:rsidRPr="00FB1E11">
        <w:rPr>
          <w:rFonts w:ascii="Lucida Sans Unicode" w:hAnsi="Lucida Sans Unicode" w:cs="Lucida Sans Unicode"/>
          <w:b/>
          <w:bCs/>
        </w:rPr>
        <w:t xml:space="preserve">. </w:t>
      </w:r>
      <w:r w:rsidRPr="00FB1E11">
        <w:rPr>
          <w:rFonts w:ascii="Lucida Sans Unicode" w:hAnsi="Lucida Sans Unicode" w:cs="Lucida Sans Unicode"/>
          <w:bCs/>
        </w:rPr>
        <w:t>Calculate the total market value of the portfolio by multiplying the number of shares with the market price and calculate the proportion of each share in the total portfolio this is known as weights.</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2.</w:t>
      </w:r>
      <w:r w:rsidRPr="00FB1E11">
        <w:rPr>
          <w:rFonts w:ascii="Lucida Sans Unicode" w:hAnsi="Lucida Sans Unicode" w:cs="Lucida Sans Unicode"/>
          <w:b/>
          <w:bCs/>
        </w:rPr>
        <w:t xml:space="preserve"> </w:t>
      </w:r>
      <w:r w:rsidRPr="00FB1E11">
        <w:rPr>
          <w:rFonts w:ascii="Lucida Sans Unicode" w:hAnsi="Lucida Sans Unicode" w:cs="Lucida Sans Unicode"/>
          <w:bCs/>
        </w:rPr>
        <w:t>The beta value of each share should be multiplying with the weights to get the weighted beta or portfolio beta.</w:t>
      </w:r>
    </w:p>
    <w:p w:rsidR="00BF6765" w:rsidRPr="00FB1E11" w:rsidRDefault="00BF6765" w:rsidP="00BF6765">
      <w:pPr>
        <w:pStyle w:val="Header"/>
        <w:rPr>
          <w:rFonts w:ascii="Lucida Sans Unicode" w:hAnsi="Lucida Sans Unicode" w:cs="Lucida Sans Unicode"/>
          <w:b/>
          <w:bCs/>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lastRenderedPageBreak/>
        <w:t>STEP: 3</w:t>
      </w:r>
      <w:r w:rsidRPr="00FB1E11">
        <w:rPr>
          <w:rFonts w:ascii="Lucida Sans Unicode" w:hAnsi="Lucida Sans Unicode" w:cs="Lucida Sans Unicode"/>
          <w:b/>
          <w:bCs/>
        </w:rPr>
        <w:t xml:space="preserve">. </w:t>
      </w:r>
      <w:r w:rsidRPr="00FB1E11">
        <w:rPr>
          <w:rFonts w:ascii="Lucida Sans Unicode" w:hAnsi="Lucida Sans Unicode" w:cs="Lucida Sans Unicode"/>
          <w:bCs/>
        </w:rPr>
        <w:t>Using the CAPM model we can calculate the expected return for the risk taken.</w:t>
      </w:r>
    </w:p>
    <w:p w:rsidR="00BF6765" w:rsidRPr="00FB1E11" w:rsidRDefault="00BF6765" w:rsidP="00BF6765">
      <w:pPr>
        <w:pStyle w:val="Header"/>
        <w:rPr>
          <w:rFonts w:ascii="Lucida Sans Unicode" w:hAnsi="Lucida Sans Unicode" w:cs="Lucida Sans Unicode"/>
          <w:b/>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4.</w:t>
      </w:r>
      <w:r w:rsidRPr="00FB1E11">
        <w:rPr>
          <w:rFonts w:ascii="Lucida Sans Unicode" w:hAnsi="Lucida Sans Unicode" w:cs="Lucida Sans Unicode"/>
          <w:b/>
          <w:bCs/>
        </w:rPr>
        <w:t xml:space="preserve"> </w:t>
      </w:r>
      <w:r w:rsidRPr="00FB1E11">
        <w:rPr>
          <w:rFonts w:ascii="Lucida Sans Unicode" w:hAnsi="Lucida Sans Unicode" w:cs="Lucida Sans Unicode"/>
          <w:bCs/>
        </w:rPr>
        <w:t>Calculate the actual return from the portfolio by multiplying the actual return with the weights.</w:t>
      </w:r>
    </w:p>
    <w:p w:rsidR="00BF6765" w:rsidRPr="00FB1E11" w:rsidRDefault="00BF6765" w:rsidP="00BF6765">
      <w:pPr>
        <w:pStyle w:val="Header"/>
        <w:rPr>
          <w:rFonts w:ascii="Lucida Sans Unicode" w:hAnsi="Lucida Sans Unicode" w:cs="Lucida Sans Unicode"/>
          <w:b/>
          <w:bCs/>
        </w:rPr>
      </w:pPr>
    </w:p>
    <w:p w:rsidR="00BF6765" w:rsidRPr="00FB1E11" w:rsidRDefault="00BF6765" w:rsidP="00BF6765">
      <w:pPr>
        <w:pStyle w:val="Header"/>
        <w:rPr>
          <w:rFonts w:ascii="Lucida Sans Unicode" w:hAnsi="Lucida Sans Unicode" w:cs="Lucida Sans Unicode"/>
          <w:b/>
          <w:bCs/>
        </w:rPr>
      </w:pPr>
      <w:r w:rsidRPr="00FB1E11">
        <w:rPr>
          <w:rFonts w:ascii="Lucida Sans Unicode" w:hAnsi="Lucida Sans Unicode" w:cs="Lucida Sans Unicode"/>
          <w:b/>
        </w:rPr>
        <w:t>STEP: 5.</w:t>
      </w:r>
      <w:r w:rsidRPr="00FB1E11">
        <w:rPr>
          <w:rFonts w:ascii="Lucida Sans Unicode" w:hAnsi="Lucida Sans Unicode" w:cs="Lucida Sans Unicode"/>
          <w:b/>
          <w:bCs/>
        </w:rPr>
        <w:t xml:space="preserve"> </w:t>
      </w:r>
      <w:r w:rsidRPr="00FB1E11">
        <w:rPr>
          <w:rFonts w:ascii="Lucida Sans Unicode" w:hAnsi="Lucida Sans Unicode" w:cs="Lucida Sans Unicode"/>
          <w:bCs/>
        </w:rPr>
        <w:t>By comparing the actual weighted return from the portfolio with expected return we can comment on the under or over performance of the portfolio. Applying the same logic to individual shares we can find out under or over valued shares.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1"/>
        <w:gridCol w:w="1443"/>
        <w:gridCol w:w="1459"/>
        <w:gridCol w:w="1191"/>
        <w:gridCol w:w="1475"/>
        <w:gridCol w:w="726"/>
        <w:gridCol w:w="843"/>
      </w:tblGrid>
      <w:tr w:rsidR="00BF6765" w:rsidRPr="00FB1E11" w:rsidTr="00763507">
        <w:trPr>
          <w:cantSplit/>
          <w:trHeight w:val="476"/>
          <w:jc w:val="center"/>
        </w:trPr>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Company</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Number of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shares held</w:t>
            </w:r>
          </w:p>
        </w:tc>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 xml:space="preserve">Beta equity </w:t>
            </w:r>
          </w:p>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co-efficient</w:t>
            </w:r>
          </w:p>
        </w:tc>
        <w:tc>
          <w:tcPr>
            <w:tcW w:w="1017"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Market value</w:t>
            </w:r>
          </w:p>
        </w:tc>
        <w:tc>
          <w:tcPr>
            <w:tcW w:w="126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Weight proportions</w:t>
            </w:r>
          </w:p>
        </w:tc>
        <w:tc>
          <w:tcPr>
            <w:tcW w:w="726"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Beta</w:t>
            </w:r>
          </w:p>
        </w:tc>
        <w:tc>
          <w:tcPr>
            <w:tcW w:w="714"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P. Beta</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D</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60000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4.29</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257400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0.23</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1.16</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0.267</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80000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2.92</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233600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0.21</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2.28</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0.479</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F</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100000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2.17</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217000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0.90</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0.180</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G</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125000</w:t>
            </w:r>
          </w:p>
        </w:tc>
        <w:tc>
          <w:tcPr>
            <w:tcW w:w="0" w:type="auto"/>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 xml:space="preserve"> 3.14</w:t>
            </w:r>
          </w:p>
        </w:tc>
        <w:tc>
          <w:tcPr>
            <w:tcW w:w="1017"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392500</w:t>
            </w:r>
          </w:p>
        </w:tc>
        <w:tc>
          <w:tcPr>
            <w:tcW w:w="126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0.36</w:t>
            </w:r>
          </w:p>
        </w:tc>
        <w:tc>
          <w:tcPr>
            <w:tcW w:w="726"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1.50</w:t>
            </w:r>
          </w:p>
        </w:tc>
        <w:tc>
          <w:tcPr>
            <w:tcW w:w="714"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0.540</w:t>
            </w:r>
          </w:p>
        </w:tc>
      </w:tr>
      <w:tr w:rsidR="00BF6765" w:rsidRPr="00FB1E11" w:rsidTr="00763507">
        <w:trPr>
          <w:cantSplit/>
          <w:jc w:val="center"/>
        </w:trPr>
        <w:tc>
          <w:tcPr>
            <w:tcW w:w="0" w:type="auto"/>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Total</w:t>
            </w:r>
          </w:p>
        </w:tc>
        <w:tc>
          <w:tcPr>
            <w:tcW w:w="0" w:type="auto"/>
          </w:tcPr>
          <w:p w:rsidR="00BF6765" w:rsidRPr="00FB1E11" w:rsidRDefault="00BF6765" w:rsidP="00763507">
            <w:pPr>
              <w:jc w:val="both"/>
              <w:rPr>
                <w:rFonts w:ascii="Lucida Sans Unicode" w:hAnsi="Lucida Sans Unicode" w:cs="Lucida Sans Unicode"/>
                <w:b/>
              </w:rPr>
            </w:pPr>
          </w:p>
        </w:tc>
        <w:tc>
          <w:tcPr>
            <w:tcW w:w="0" w:type="auto"/>
          </w:tcPr>
          <w:p w:rsidR="00BF6765" w:rsidRPr="00FB1E11" w:rsidRDefault="00BF6765" w:rsidP="00763507">
            <w:pPr>
              <w:jc w:val="both"/>
              <w:rPr>
                <w:rFonts w:ascii="Lucida Sans Unicode" w:hAnsi="Lucida Sans Unicode" w:cs="Lucida Sans Unicode"/>
                <w:b/>
              </w:rPr>
            </w:pPr>
          </w:p>
        </w:tc>
        <w:tc>
          <w:tcPr>
            <w:tcW w:w="1017"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1100500</w:t>
            </w:r>
          </w:p>
        </w:tc>
        <w:tc>
          <w:tcPr>
            <w:tcW w:w="1260" w:type="dxa"/>
          </w:tcPr>
          <w:p w:rsidR="00BF6765" w:rsidRPr="00FB1E11" w:rsidRDefault="00BF6765" w:rsidP="00763507">
            <w:pPr>
              <w:jc w:val="both"/>
              <w:rPr>
                <w:rFonts w:ascii="Lucida Sans Unicode" w:hAnsi="Lucida Sans Unicode" w:cs="Lucida Sans Unicode"/>
                <w:b/>
              </w:rPr>
            </w:pPr>
          </w:p>
        </w:tc>
        <w:tc>
          <w:tcPr>
            <w:tcW w:w="726" w:type="dxa"/>
          </w:tcPr>
          <w:p w:rsidR="00BF6765" w:rsidRPr="00FB1E11" w:rsidRDefault="00BF6765" w:rsidP="00763507">
            <w:pPr>
              <w:jc w:val="both"/>
              <w:rPr>
                <w:rFonts w:ascii="Lucida Sans Unicode" w:hAnsi="Lucida Sans Unicode" w:cs="Lucida Sans Unicode"/>
                <w:b/>
              </w:rPr>
            </w:pPr>
          </w:p>
        </w:tc>
        <w:tc>
          <w:tcPr>
            <w:tcW w:w="714" w:type="dxa"/>
          </w:tcPr>
          <w:p w:rsidR="00BF6765" w:rsidRPr="00FB1E11" w:rsidRDefault="00BF6765" w:rsidP="00763507">
            <w:pPr>
              <w:jc w:val="both"/>
              <w:rPr>
                <w:rFonts w:ascii="Lucida Sans Unicode" w:hAnsi="Lucida Sans Unicode" w:cs="Lucida Sans Unicode"/>
                <w:b/>
              </w:rPr>
            </w:pPr>
          </w:p>
        </w:tc>
      </w:tr>
    </w:tbl>
    <w:p w:rsidR="00BF6765" w:rsidRPr="00FB1E11" w:rsidRDefault="00BF6765" w:rsidP="00BF6765">
      <w:pPr>
        <w:jc w:val="center"/>
        <w:rPr>
          <w:rFonts w:ascii="Lucida Sans Unicode" w:hAnsi="Lucida Sans Unicode" w:cs="Lucida Sans Unicode"/>
          <w:b/>
          <w:sz w:val="24"/>
        </w:rPr>
      </w:pPr>
    </w:p>
    <w:p w:rsidR="00BF6765" w:rsidRPr="00FB1E11" w:rsidRDefault="00BF6765" w:rsidP="00BF6765">
      <w:pPr>
        <w:jc w:val="center"/>
        <w:rPr>
          <w:rFonts w:ascii="Lucida Sans Unicode" w:hAnsi="Lucida Sans Unicode" w:cs="Lucida Sans Unicode"/>
          <w:b/>
          <w:sz w:val="24"/>
        </w:rPr>
      </w:pPr>
      <w:r w:rsidRPr="00FB1E11">
        <w:rPr>
          <w:rFonts w:ascii="Lucida Sans Unicode" w:hAnsi="Lucida Sans Unicode" w:cs="Lucida Sans Unicode"/>
          <w:b/>
          <w:sz w:val="24"/>
        </w:rPr>
        <w:t>257400/1100500 =. 23</w:t>
      </w:r>
    </w:p>
    <w:p w:rsidR="00BF6765" w:rsidRPr="00FB1E11" w:rsidRDefault="00BF6765" w:rsidP="00BF6765">
      <w:pPr>
        <w:jc w:val="center"/>
        <w:rPr>
          <w:rFonts w:ascii="Lucida Sans Unicode" w:hAnsi="Lucida Sans Unicode" w:cs="Lucida Sans Unicode"/>
          <w:b/>
          <w:sz w:val="24"/>
        </w:rPr>
      </w:pPr>
      <w:r w:rsidRPr="00FB1E11">
        <w:rPr>
          <w:rFonts w:ascii="Lucida Sans Unicode" w:hAnsi="Lucida Sans Unicode" w:cs="Lucida Sans Unicode"/>
          <w:b/>
          <w:sz w:val="24"/>
        </w:rPr>
        <w:t>Ke = 11% + 1.466 (19 -11) = 22.728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9"/>
        <w:gridCol w:w="2333"/>
        <w:gridCol w:w="2095"/>
      </w:tblGrid>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b/>
              </w:rPr>
            </w:pPr>
          </w:p>
        </w:tc>
        <w:tc>
          <w:tcPr>
            <w:tcW w:w="2333"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Wt x Exp. Return</w:t>
            </w:r>
          </w:p>
        </w:tc>
        <w:tc>
          <w:tcPr>
            <w:tcW w:w="2095"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Wt. Avg. return</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D</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0.23 x 19.50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4.485</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0.21 x 24.00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5.04</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F</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0.20 x 17.50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3.50</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G</w:t>
            </w:r>
          </w:p>
        </w:tc>
        <w:tc>
          <w:tcPr>
            <w:tcW w:w="2333"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0.36 x 23.00</w:t>
            </w: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8.28</w:t>
            </w:r>
          </w:p>
        </w:tc>
      </w:tr>
      <w:tr w:rsidR="00BF6765" w:rsidRPr="00FB1E11" w:rsidTr="00763507">
        <w:trPr>
          <w:cantSplit/>
          <w:jc w:val="center"/>
        </w:trPr>
        <w:tc>
          <w:tcPr>
            <w:tcW w:w="2739" w:type="dxa"/>
          </w:tcPr>
          <w:p w:rsidR="00BF6765" w:rsidRPr="00FB1E11" w:rsidRDefault="00BF6765" w:rsidP="00763507">
            <w:pPr>
              <w:jc w:val="both"/>
              <w:rPr>
                <w:rFonts w:ascii="Lucida Sans Unicode" w:hAnsi="Lucida Sans Unicode" w:cs="Lucida Sans Unicode"/>
              </w:rPr>
            </w:pPr>
          </w:p>
        </w:tc>
        <w:tc>
          <w:tcPr>
            <w:tcW w:w="2333" w:type="dxa"/>
          </w:tcPr>
          <w:p w:rsidR="00BF6765" w:rsidRPr="00FB1E11" w:rsidRDefault="00BF6765" w:rsidP="00763507">
            <w:pPr>
              <w:jc w:val="both"/>
              <w:rPr>
                <w:rFonts w:ascii="Lucida Sans Unicode" w:hAnsi="Lucida Sans Unicode" w:cs="Lucida Sans Unicode"/>
              </w:rPr>
            </w:pPr>
          </w:p>
        </w:tc>
        <w:tc>
          <w:tcPr>
            <w:tcW w:w="2095"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21.305</w:t>
            </w:r>
          </w:p>
        </w:tc>
      </w:tr>
    </w:tbl>
    <w:p w:rsidR="00BF6765" w:rsidRPr="00FB1E11" w:rsidRDefault="00BF6765" w:rsidP="00BF6765">
      <w:pPr>
        <w:pStyle w:val="Header"/>
        <w:rPr>
          <w:rFonts w:ascii="Lucida Sans Unicode" w:hAnsi="Lucida Sans Unicode" w:cs="Lucida Sans Unicode"/>
        </w:rPr>
      </w:pPr>
      <w:r w:rsidRPr="00FB1E11">
        <w:rPr>
          <w:rFonts w:ascii="Lucida Sans Unicode" w:hAnsi="Lucida Sans Unicode" w:cs="Lucida Sans Unicode"/>
        </w:rPr>
        <w:t>Comments actual return is less than the expected return. Hence we have to eliminate over valued shares to get an efficient portfolio: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900"/>
        <w:gridCol w:w="2478"/>
        <w:gridCol w:w="1350"/>
        <w:gridCol w:w="1619"/>
      </w:tblGrid>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b/>
              </w:rPr>
            </w:pPr>
          </w:p>
        </w:tc>
        <w:tc>
          <w:tcPr>
            <w:tcW w:w="90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Actual</w:t>
            </w:r>
          </w:p>
        </w:tc>
        <w:tc>
          <w:tcPr>
            <w:tcW w:w="2478"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CAPM</w:t>
            </w:r>
          </w:p>
        </w:tc>
        <w:tc>
          <w:tcPr>
            <w:tcW w:w="1350"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EXPECTED</w:t>
            </w:r>
          </w:p>
        </w:tc>
        <w:tc>
          <w:tcPr>
            <w:tcW w:w="1619" w:type="dxa"/>
          </w:tcPr>
          <w:p w:rsidR="00BF6765" w:rsidRPr="00FB1E11" w:rsidRDefault="00BF6765" w:rsidP="00763507">
            <w:pPr>
              <w:jc w:val="both"/>
              <w:rPr>
                <w:rFonts w:ascii="Lucida Sans Unicode" w:hAnsi="Lucida Sans Unicode" w:cs="Lucida Sans Unicode"/>
                <w:b/>
              </w:rPr>
            </w:pPr>
            <w:r w:rsidRPr="00FB1E11">
              <w:rPr>
                <w:rFonts w:ascii="Lucida Sans Unicode" w:hAnsi="Lucida Sans Unicode" w:cs="Lucida Sans Unicode"/>
                <w:b/>
              </w:rPr>
              <w:t>REMARKS</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D</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19.5</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+ 1.16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20.28</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Over valued</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E</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24.00</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+ 2.28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29.24</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Over valued</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F</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17.50</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+ 0.90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18.20</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Over valued</w:t>
            </w:r>
          </w:p>
        </w:tc>
      </w:tr>
      <w:tr w:rsidR="00BF6765" w:rsidRPr="00FB1E11" w:rsidTr="00FB1E11">
        <w:trPr>
          <w:cantSplit/>
          <w:jc w:val="center"/>
        </w:trPr>
        <w:tc>
          <w:tcPr>
            <w:tcW w:w="115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G</w:t>
            </w:r>
          </w:p>
        </w:tc>
        <w:tc>
          <w:tcPr>
            <w:tcW w:w="90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23.00</w:t>
            </w:r>
          </w:p>
        </w:tc>
        <w:tc>
          <w:tcPr>
            <w:tcW w:w="2478"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11% + 1.50 (19-11)</w:t>
            </w:r>
          </w:p>
        </w:tc>
        <w:tc>
          <w:tcPr>
            <w:tcW w:w="1350"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23.00</w:t>
            </w:r>
          </w:p>
        </w:tc>
        <w:tc>
          <w:tcPr>
            <w:tcW w:w="1619" w:type="dxa"/>
          </w:tcPr>
          <w:p w:rsidR="00BF6765" w:rsidRPr="00FB1E11" w:rsidRDefault="00BF6765" w:rsidP="00763507">
            <w:pPr>
              <w:jc w:val="both"/>
              <w:rPr>
                <w:rFonts w:ascii="Lucida Sans Unicode" w:hAnsi="Lucida Sans Unicode" w:cs="Lucida Sans Unicode"/>
              </w:rPr>
            </w:pPr>
            <w:r w:rsidRPr="00FB1E11">
              <w:rPr>
                <w:rFonts w:ascii="Lucida Sans Unicode" w:hAnsi="Lucida Sans Unicode" w:cs="Lucida Sans Unicode"/>
              </w:rPr>
              <w:t>Indifferent</w:t>
            </w:r>
          </w:p>
        </w:tc>
      </w:tr>
    </w:tbl>
    <w:p w:rsidR="00BF6765" w:rsidRPr="00605801" w:rsidRDefault="00BF6765" w:rsidP="00605801">
      <w:pPr>
        <w:rPr>
          <w:rFonts w:ascii="Lucida Sans Unicode" w:hAnsi="Lucida Sans Unicode" w:cs="Lucida Sans Unicode"/>
          <w:sz w:val="28"/>
        </w:rPr>
      </w:pPr>
    </w:p>
    <w:sectPr w:rsidR="00BF6765" w:rsidRPr="006058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8DA" w:rsidRDefault="00E428DA" w:rsidP="00580C69">
      <w:r>
        <w:separator/>
      </w:r>
    </w:p>
  </w:endnote>
  <w:endnote w:type="continuationSeparator" w:id="0">
    <w:p w:rsidR="00E428DA" w:rsidRDefault="00E428DA" w:rsidP="0058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8DA" w:rsidRDefault="00E428DA" w:rsidP="00580C69">
      <w:r>
        <w:separator/>
      </w:r>
    </w:p>
  </w:footnote>
  <w:footnote w:type="continuationSeparator" w:id="0">
    <w:p w:rsidR="00E428DA" w:rsidRDefault="00E428DA" w:rsidP="00580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92927"/>
    <w:multiLevelType w:val="hybridMultilevel"/>
    <w:tmpl w:val="CB506FF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6E03695"/>
    <w:multiLevelType w:val="hybridMultilevel"/>
    <w:tmpl w:val="514430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FFD42FE"/>
    <w:multiLevelType w:val="hybridMultilevel"/>
    <w:tmpl w:val="F4B2155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B682730"/>
    <w:multiLevelType w:val="hybridMultilevel"/>
    <w:tmpl w:val="F4B2155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765"/>
    <w:rsid w:val="0015496A"/>
    <w:rsid w:val="002D289B"/>
    <w:rsid w:val="00321C37"/>
    <w:rsid w:val="003B7ECE"/>
    <w:rsid w:val="0043141F"/>
    <w:rsid w:val="00527E9C"/>
    <w:rsid w:val="00580C69"/>
    <w:rsid w:val="00605801"/>
    <w:rsid w:val="00763507"/>
    <w:rsid w:val="007E6DCE"/>
    <w:rsid w:val="008063DA"/>
    <w:rsid w:val="008D02A5"/>
    <w:rsid w:val="009E7C0B"/>
    <w:rsid w:val="00BB7639"/>
    <w:rsid w:val="00BF6765"/>
    <w:rsid w:val="00DC5615"/>
    <w:rsid w:val="00E20CCF"/>
    <w:rsid w:val="00E428DA"/>
    <w:rsid w:val="00E53C60"/>
    <w:rsid w:val="00ED35A4"/>
    <w:rsid w:val="00F20CEA"/>
    <w:rsid w:val="00F335DC"/>
    <w:rsid w:val="00FB1E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4195A-2625-4541-8E5B-D8A51E57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765"/>
    <w:pPr>
      <w:spacing w:after="0" w:line="240" w:lineRule="auto"/>
    </w:pPr>
    <w:rPr>
      <w:rFonts w:ascii="Times New Roman" w:eastAsia="Times New Roman" w:hAnsi="Times New Roman" w:cs="Times New Roman"/>
      <w:szCs w:val="20"/>
      <w:lang w:val="en-GB"/>
    </w:rPr>
  </w:style>
  <w:style w:type="paragraph" w:styleId="Heading1">
    <w:name w:val="heading 1"/>
    <w:basedOn w:val="Normal"/>
    <w:next w:val="Normal"/>
    <w:link w:val="Heading1Char"/>
    <w:uiPriority w:val="9"/>
    <w:qFormat/>
    <w:rsid w:val="00BF67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F6765"/>
    <w:pPr>
      <w:keepNext/>
      <w:outlineLvl w:val="1"/>
    </w:pPr>
    <w:rPr>
      <w:rFonts w:ascii="Arial" w:hAnsi="Arial"/>
      <w:b/>
    </w:rPr>
  </w:style>
  <w:style w:type="paragraph" w:styleId="Heading3">
    <w:name w:val="heading 3"/>
    <w:basedOn w:val="Normal"/>
    <w:next w:val="Normal"/>
    <w:link w:val="Heading3Char"/>
    <w:qFormat/>
    <w:rsid w:val="00BF6765"/>
    <w:pPr>
      <w:keepNext/>
      <w:jc w:val="both"/>
      <w:outlineLvl w:val="2"/>
    </w:pPr>
    <w:rPr>
      <w:rFonts w:ascii="Arial" w:hAnsi="Arial"/>
      <w:b/>
    </w:rPr>
  </w:style>
  <w:style w:type="paragraph" w:styleId="Heading6">
    <w:name w:val="heading 6"/>
    <w:basedOn w:val="Normal"/>
    <w:next w:val="Normal"/>
    <w:link w:val="Heading6Char"/>
    <w:qFormat/>
    <w:rsid w:val="00BF6765"/>
    <w:pPr>
      <w:keepNext/>
      <w:pBdr>
        <w:top w:val="single" w:sz="4" w:space="1" w:color="auto"/>
        <w:bottom w:val="single" w:sz="4" w:space="1" w:color="auto"/>
      </w:pBdr>
      <w:jc w:val="both"/>
      <w:outlineLvl w:val="5"/>
    </w:pPr>
    <w:rPr>
      <w:b/>
      <w:color w:val="000000"/>
      <w:sz w:val="18"/>
      <w:lang w:val="en-US"/>
    </w:rPr>
  </w:style>
  <w:style w:type="paragraph" w:styleId="Heading7">
    <w:name w:val="heading 7"/>
    <w:basedOn w:val="Normal"/>
    <w:next w:val="Normal"/>
    <w:link w:val="Heading7Char"/>
    <w:uiPriority w:val="9"/>
    <w:semiHidden/>
    <w:unhideWhenUsed/>
    <w:qFormat/>
    <w:rsid w:val="00BF676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F6765"/>
    <w:pPr>
      <w:jc w:val="both"/>
    </w:pPr>
    <w:rPr>
      <w:rFonts w:ascii="Arial" w:hAnsi="Arial" w:cs="Arial"/>
      <w:sz w:val="20"/>
      <w:lang w:val="en-US"/>
    </w:rPr>
  </w:style>
  <w:style w:type="character" w:customStyle="1" w:styleId="BodyTextChar">
    <w:name w:val="Body Text Char"/>
    <w:basedOn w:val="DefaultParagraphFont"/>
    <w:link w:val="BodyText"/>
    <w:rsid w:val="00BF6765"/>
    <w:rPr>
      <w:rFonts w:ascii="Arial" w:eastAsia="Times New Roman" w:hAnsi="Arial" w:cs="Arial"/>
      <w:sz w:val="20"/>
      <w:szCs w:val="20"/>
      <w:lang w:val="en-US"/>
    </w:rPr>
  </w:style>
  <w:style w:type="paragraph" w:styleId="ListParagraph">
    <w:name w:val="List Paragraph"/>
    <w:basedOn w:val="Normal"/>
    <w:uiPriority w:val="34"/>
    <w:qFormat/>
    <w:rsid w:val="00BF6765"/>
    <w:pPr>
      <w:ind w:left="720"/>
      <w:contextualSpacing/>
    </w:pPr>
  </w:style>
  <w:style w:type="paragraph" w:styleId="BodyText2">
    <w:name w:val="Body Text 2"/>
    <w:basedOn w:val="Normal"/>
    <w:link w:val="BodyText2Char"/>
    <w:uiPriority w:val="99"/>
    <w:semiHidden/>
    <w:unhideWhenUsed/>
    <w:rsid w:val="00BF6765"/>
    <w:pPr>
      <w:spacing w:after="120" w:line="480" w:lineRule="auto"/>
    </w:pPr>
  </w:style>
  <w:style w:type="character" w:customStyle="1" w:styleId="BodyText2Char">
    <w:name w:val="Body Text 2 Char"/>
    <w:basedOn w:val="DefaultParagraphFont"/>
    <w:link w:val="BodyText2"/>
    <w:uiPriority w:val="99"/>
    <w:semiHidden/>
    <w:rsid w:val="00BF6765"/>
    <w:rPr>
      <w:rFonts w:ascii="Times New Roman" w:eastAsia="Times New Roman" w:hAnsi="Times New Roman" w:cs="Times New Roman"/>
      <w:szCs w:val="20"/>
      <w:lang w:val="en-GB"/>
    </w:rPr>
  </w:style>
  <w:style w:type="character" w:customStyle="1" w:styleId="Heading2Char">
    <w:name w:val="Heading 2 Char"/>
    <w:basedOn w:val="DefaultParagraphFont"/>
    <w:link w:val="Heading2"/>
    <w:rsid w:val="00BF6765"/>
    <w:rPr>
      <w:rFonts w:ascii="Arial" w:eastAsia="Times New Roman" w:hAnsi="Arial" w:cs="Times New Roman"/>
      <w:b/>
      <w:szCs w:val="20"/>
      <w:lang w:val="en-GB"/>
    </w:rPr>
  </w:style>
  <w:style w:type="character" w:customStyle="1" w:styleId="Heading3Char">
    <w:name w:val="Heading 3 Char"/>
    <w:basedOn w:val="DefaultParagraphFont"/>
    <w:link w:val="Heading3"/>
    <w:rsid w:val="00BF6765"/>
    <w:rPr>
      <w:rFonts w:ascii="Arial" w:eastAsia="Times New Roman" w:hAnsi="Arial" w:cs="Times New Roman"/>
      <w:b/>
      <w:szCs w:val="20"/>
      <w:lang w:val="en-GB"/>
    </w:rPr>
  </w:style>
  <w:style w:type="character" w:customStyle="1" w:styleId="Heading6Char">
    <w:name w:val="Heading 6 Char"/>
    <w:basedOn w:val="DefaultParagraphFont"/>
    <w:link w:val="Heading6"/>
    <w:rsid w:val="00BF6765"/>
    <w:rPr>
      <w:rFonts w:ascii="Times New Roman" w:eastAsia="Times New Roman" w:hAnsi="Times New Roman" w:cs="Times New Roman"/>
      <w:b/>
      <w:color w:val="000000"/>
      <w:sz w:val="18"/>
      <w:szCs w:val="20"/>
      <w:lang w:val="en-US"/>
    </w:rPr>
  </w:style>
  <w:style w:type="paragraph" w:styleId="Header">
    <w:name w:val="header"/>
    <w:basedOn w:val="Normal"/>
    <w:link w:val="HeaderChar"/>
    <w:rsid w:val="00BF6765"/>
    <w:pPr>
      <w:tabs>
        <w:tab w:val="center" w:pos="4320"/>
        <w:tab w:val="right" w:pos="8640"/>
      </w:tabs>
      <w:jc w:val="both"/>
    </w:pPr>
    <w:rPr>
      <w:sz w:val="24"/>
      <w:lang w:val="en-US"/>
    </w:rPr>
  </w:style>
  <w:style w:type="character" w:customStyle="1" w:styleId="HeaderChar">
    <w:name w:val="Header Char"/>
    <w:basedOn w:val="DefaultParagraphFont"/>
    <w:link w:val="Header"/>
    <w:rsid w:val="00BF6765"/>
    <w:rPr>
      <w:rFonts w:ascii="Times New Roman" w:eastAsia="Times New Roman" w:hAnsi="Times New Roman" w:cs="Times New Roman"/>
      <w:sz w:val="24"/>
      <w:szCs w:val="20"/>
      <w:lang w:val="en-US"/>
    </w:rPr>
  </w:style>
  <w:style w:type="character" w:customStyle="1" w:styleId="Heading7Char">
    <w:name w:val="Heading 7 Char"/>
    <w:basedOn w:val="DefaultParagraphFont"/>
    <w:link w:val="Heading7"/>
    <w:uiPriority w:val="9"/>
    <w:semiHidden/>
    <w:rsid w:val="00BF6765"/>
    <w:rPr>
      <w:rFonts w:asciiTheme="majorHAnsi" w:eastAsiaTheme="majorEastAsia" w:hAnsiTheme="majorHAnsi" w:cstheme="majorBidi"/>
      <w:i/>
      <w:iCs/>
      <w:color w:val="1F4D78" w:themeColor="accent1" w:themeShade="7F"/>
      <w:szCs w:val="20"/>
      <w:lang w:val="en-GB"/>
    </w:rPr>
  </w:style>
  <w:style w:type="character" w:customStyle="1" w:styleId="Heading1Char">
    <w:name w:val="Heading 1 Char"/>
    <w:basedOn w:val="DefaultParagraphFont"/>
    <w:link w:val="Heading1"/>
    <w:uiPriority w:val="9"/>
    <w:rsid w:val="00BF6765"/>
    <w:rPr>
      <w:rFonts w:asciiTheme="majorHAnsi" w:eastAsiaTheme="majorEastAsia" w:hAnsiTheme="majorHAnsi" w:cstheme="majorBidi"/>
      <w:color w:val="2E74B5" w:themeColor="accent1" w:themeShade="BF"/>
      <w:sz w:val="32"/>
      <w:szCs w:val="32"/>
      <w:lang w:val="en-GB"/>
    </w:rPr>
  </w:style>
  <w:style w:type="paragraph" w:styleId="Footer">
    <w:name w:val="footer"/>
    <w:basedOn w:val="Normal"/>
    <w:link w:val="FooterChar"/>
    <w:uiPriority w:val="99"/>
    <w:unhideWhenUsed/>
    <w:rsid w:val="00580C69"/>
    <w:pPr>
      <w:tabs>
        <w:tab w:val="center" w:pos="4513"/>
        <w:tab w:val="right" w:pos="9026"/>
      </w:tabs>
    </w:pPr>
  </w:style>
  <w:style w:type="character" w:customStyle="1" w:styleId="FooterChar">
    <w:name w:val="Footer Char"/>
    <w:basedOn w:val="DefaultParagraphFont"/>
    <w:link w:val="Footer"/>
    <w:uiPriority w:val="99"/>
    <w:rsid w:val="00580C69"/>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dc:creator>
  <cp:keywords/>
  <dc:description/>
  <cp:lastModifiedBy>Krishna</cp:lastModifiedBy>
  <cp:revision>10</cp:revision>
  <dcterms:created xsi:type="dcterms:W3CDTF">2014-05-09T06:55:00Z</dcterms:created>
  <dcterms:modified xsi:type="dcterms:W3CDTF">2014-05-12T14:04:00Z</dcterms:modified>
</cp:coreProperties>
</file>