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FD6" w:rsidRPr="006B0FD6" w:rsidRDefault="00D1125B" w:rsidP="006B0FD6">
      <w:pPr>
        <w:pStyle w:val="Title"/>
      </w:pPr>
      <w:r>
        <w:t>Procedures</w:t>
      </w:r>
    </w:p>
    <w:p w:rsidR="001F1027" w:rsidRDefault="001F1027" w:rsidP="001F1027">
      <w:pPr>
        <w:spacing w:after="0" w:line="240" w:lineRule="auto"/>
        <w:contextualSpacing/>
      </w:pPr>
      <w:r w:rsidRPr="00B158A1">
        <w:rPr>
          <w:b/>
          <w:bCs/>
          <w:u w:val="single"/>
        </w:rPr>
        <w:t>Section 29</w:t>
      </w:r>
      <w:r w:rsidRPr="001F1027">
        <w:t xml:space="preserve"> </w:t>
      </w:r>
      <w:r>
        <w:t>Arrival only at custom port or Airport</w:t>
      </w:r>
    </w:p>
    <w:p w:rsidR="001F1027" w:rsidRDefault="001F1027" w:rsidP="001F1027">
      <w:pPr>
        <w:spacing w:after="0" w:line="240" w:lineRule="auto"/>
        <w:contextualSpacing/>
      </w:pPr>
      <w:r w:rsidRPr="00B158A1">
        <w:rPr>
          <w:b/>
          <w:bCs/>
          <w:u w:val="single"/>
        </w:rPr>
        <w:t>Section 30</w:t>
      </w:r>
      <w:r w:rsidRPr="001F1027">
        <w:t xml:space="preserve"> </w:t>
      </w:r>
      <w:r>
        <w:t>Filing of IGM (Import General Manifest/Import Manifest)</w:t>
      </w:r>
    </w:p>
    <w:p w:rsidR="001F1027" w:rsidRDefault="001F1027" w:rsidP="001F1027">
      <w:pPr>
        <w:spacing w:after="0" w:line="240" w:lineRule="auto"/>
        <w:contextualSpacing/>
      </w:pPr>
      <w:r w:rsidRPr="00B158A1">
        <w:rPr>
          <w:b/>
          <w:bCs/>
          <w:u w:val="single"/>
        </w:rPr>
        <w:t>Section 31</w:t>
      </w:r>
      <w:r w:rsidRPr="001F1027">
        <w:t xml:space="preserve"> </w:t>
      </w:r>
      <w:r>
        <w:t>Entry Inward Granted (Unloading permission) by proper officer</w:t>
      </w:r>
    </w:p>
    <w:p w:rsidR="001F1027" w:rsidRDefault="001F1027" w:rsidP="001F1027">
      <w:pPr>
        <w:spacing w:after="0" w:line="240" w:lineRule="auto"/>
        <w:contextualSpacing/>
      </w:pPr>
      <w:r w:rsidRPr="00B158A1">
        <w:rPr>
          <w:b/>
          <w:bCs/>
          <w:u w:val="single"/>
        </w:rPr>
        <w:t>Section 32</w:t>
      </w:r>
      <w:r>
        <w:t xml:space="preserve"> Only those goods will be unloaded which are mentioned in IGM </w:t>
      </w:r>
    </w:p>
    <w:p w:rsidR="001F1027" w:rsidRDefault="001F1027" w:rsidP="001F1027">
      <w:pPr>
        <w:spacing w:after="0" w:line="240" w:lineRule="auto"/>
        <w:contextualSpacing/>
      </w:pPr>
      <w:r w:rsidRPr="00B158A1">
        <w:rPr>
          <w:b/>
          <w:bCs/>
          <w:u w:val="single"/>
        </w:rPr>
        <w:t>Section 33</w:t>
      </w:r>
      <w:r>
        <w:t xml:space="preserve"> Unloading at approved place with Custodian </w:t>
      </w:r>
    </w:p>
    <w:p w:rsidR="001F1027" w:rsidRDefault="001F1027" w:rsidP="001F1027">
      <w:pPr>
        <w:spacing w:after="0" w:line="240" w:lineRule="auto"/>
        <w:contextualSpacing/>
      </w:pPr>
      <w:r w:rsidRPr="00B158A1">
        <w:rPr>
          <w:b/>
          <w:bCs/>
          <w:u w:val="single"/>
        </w:rPr>
        <w:t>Section 34</w:t>
      </w:r>
      <w:r>
        <w:t xml:space="preserve"> Unloading under the super vision of Custom Officer</w:t>
      </w:r>
    </w:p>
    <w:p w:rsidR="00C41231" w:rsidRPr="006439B8" w:rsidRDefault="006439B8" w:rsidP="001F1027">
      <w:pPr>
        <w:spacing w:after="0" w:line="240" w:lineRule="auto"/>
        <w:contextualSpacing/>
      </w:pPr>
      <w:r w:rsidRPr="006439B8">
        <w:rPr>
          <w:b/>
          <w:bCs/>
          <w:u w:val="single"/>
        </w:rPr>
        <w:t>B/E u/s 46 (white)</w:t>
      </w:r>
      <w:r w:rsidRPr="006439B8">
        <w:t xml:space="preserve"> – From Indian Custom port to outside for HC </w:t>
      </w:r>
    </w:p>
    <w:p w:rsidR="006439B8" w:rsidRPr="006439B8" w:rsidRDefault="006439B8" w:rsidP="001F1027">
      <w:pPr>
        <w:spacing w:after="0" w:line="240" w:lineRule="auto"/>
        <w:contextualSpacing/>
      </w:pPr>
      <w:r w:rsidRPr="006439B8">
        <w:rPr>
          <w:b/>
          <w:bCs/>
          <w:u w:val="single"/>
        </w:rPr>
        <w:t>B/E u/s 46 (yellow)</w:t>
      </w:r>
      <w:r w:rsidRPr="006439B8">
        <w:t xml:space="preserve"> – From India Custom port to Custom Warehouse for warehousing</w:t>
      </w:r>
    </w:p>
    <w:p w:rsidR="006439B8" w:rsidRPr="006439B8" w:rsidRDefault="006439B8" w:rsidP="001F1027">
      <w:pPr>
        <w:spacing w:after="0" w:line="240" w:lineRule="auto"/>
        <w:contextualSpacing/>
      </w:pPr>
      <w:r w:rsidRPr="006439B8">
        <w:rPr>
          <w:b/>
          <w:bCs/>
          <w:u w:val="single"/>
        </w:rPr>
        <w:t>B/E u/s 68 (green)</w:t>
      </w:r>
      <w:r w:rsidRPr="006439B8">
        <w:t xml:space="preserve"> – From Warehouse to outside for HC</w:t>
      </w:r>
    </w:p>
    <w:p w:rsidR="006439B8" w:rsidRDefault="006439B8" w:rsidP="001F1027">
      <w:pPr>
        <w:spacing w:after="0" w:line="240" w:lineRule="auto"/>
        <w:contextualSpacing/>
        <w:rPr>
          <w:b/>
          <w:bCs/>
          <w:u w:val="single"/>
        </w:rPr>
      </w:pPr>
    </w:p>
    <w:p w:rsidR="001F1027" w:rsidRPr="00B158A1" w:rsidRDefault="006B0FD6" w:rsidP="001F1027">
      <w:pPr>
        <w:spacing w:after="0" w:line="240" w:lineRule="auto"/>
        <w:contextualSpacing/>
        <w:rPr>
          <w:b/>
          <w:bCs/>
          <w:u w:val="single"/>
        </w:rPr>
      </w:pPr>
      <w:r w:rsidRPr="00B158A1">
        <w:rPr>
          <w:b/>
          <w:bCs/>
          <w:u w:val="single"/>
        </w:rPr>
        <w:t>Clearance of Goods from Indian Custom Port</w:t>
      </w:r>
      <w:r w:rsidR="002C2A11" w:rsidRPr="00B158A1">
        <w:rPr>
          <w:b/>
          <w:bCs/>
          <w:u w:val="single"/>
        </w:rPr>
        <w:t xml:space="preserve"> for home consumption – direct removal</w:t>
      </w:r>
    </w:p>
    <w:p w:rsidR="006B0FD6" w:rsidRDefault="006B0FD6" w:rsidP="006B0FD6">
      <w:pPr>
        <w:pStyle w:val="ListParagraph"/>
        <w:numPr>
          <w:ilvl w:val="0"/>
          <w:numId w:val="1"/>
        </w:numPr>
        <w:spacing w:after="0" w:line="240" w:lineRule="auto"/>
      </w:pPr>
      <w:r>
        <w:t xml:space="preserve">File B/E for Home Consumption (White) + Self-Assessment </w:t>
      </w:r>
    </w:p>
    <w:p w:rsidR="006B0FD6" w:rsidRDefault="006B0FD6" w:rsidP="006B0FD6">
      <w:pPr>
        <w:pStyle w:val="ListParagraph"/>
        <w:spacing w:after="0" w:line="240" w:lineRule="auto"/>
      </w:pPr>
      <w:r>
        <w:t>(Supportive documents – B/Lading, Airway Bill, Delivery Order, Invoice / Contract, Valuation declaration, Certificate of origin, Insurance, I</w:t>
      </w:r>
      <w:r w:rsidR="002C2A11">
        <w:t>D etc.</w:t>
      </w:r>
      <w:r>
        <w:t>)</w:t>
      </w:r>
    </w:p>
    <w:p w:rsidR="006B0FD6" w:rsidRDefault="006B0FD6" w:rsidP="006B0FD6">
      <w:pPr>
        <w:pStyle w:val="ListParagraph"/>
        <w:numPr>
          <w:ilvl w:val="0"/>
          <w:numId w:val="1"/>
        </w:numPr>
        <w:spacing w:after="0" w:line="240" w:lineRule="auto"/>
      </w:pPr>
      <w:r>
        <w:t>Verification of Assessment by PO</w:t>
      </w:r>
    </w:p>
    <w:p w:rsidR="006B0FD6" w:rsidRDefault="006F3922" w:rsidP="006B0FD6">
      <w:pPr>
        <w:pStyle w:val="ListParagraph"/>
        <w:numPr>
          <w:ilvl w:val="0"/>
          <w:numId w:val="1"/>
        </w:numPr>
        <w:spacing w:after="0" w:line="240" w:lineRule="auto"/>
      </w:pPr>
      <w:r>
        <w:t>Pay CD with 2</w:t>
      </w:r>
      <w:r w:rsidR="006B0FD6">
        <w:t xml:space="preserve"> working days otherwise interest @ 15%, Pay port dues including Demurrage (Fine if goods not cleared within 3 days) to Designated Bank.</w:t>
      </w:r>
    </w:p>
    <w:p w:rsidR="006B0FD6" w:rsidRDefault="006B0FD6" w:rsidP="006B0FD6">
      <w:pPr>
        <w:pStyle w:val="ListParagraph"/>
        <w:numPr>
          <w:ilvl w:val="0"/>
          <w:numId w:val="1"/>
        </w:numPr>
        <w:spacing w:after="0" w:line="240" w:lineRule="auto"/>
      </w:pPr>
      <w:r>
        <w:t>A return from designated bank to P.O under step B.</w:t>
      </w:r>
    </w:p>
    <w:p w:rsidR="006B0FD6" w:rsidRDefault="00BA3821" w:rsidP="006B0FD6">
      <w:pPr>
        <w:pStyle w:val="ListParagraph"/>
        <w:numPr>
          <w:ilvl w:val="0"/>
          <w:numId w:val="1"/>
        </w:numPr>
        <w:spacing w:after="0" w:line="240" w:lineRule="auto"/>
      </w:pPr>
      <w:r>
        <w:t>PO shall issue clearance order u/s 47(1)</w:t>
      </w:r>
    </w:p>
    <w:p w:rsidR="00BA3821" w:rsidRDefault="00BA3821" w:rsidP="006B0FD6">
      <w:pPr>
        <w:pStyle w:val="ListParagraph"/>
        <w:numPr>
          <w:ilvl w:val="0"/>
          <w:numId w:val="1"/>
        </w:numPr>
        <w:spacing w:after="0" w:line="240" w:lineRule="auto"/>
      </w:pPr>
      <w:r>
        <w:t>Take delivery of goods from the custodian</w:t>
      </w:r>
    </w:p>
    <w:p w:rsidR="00BA3821" w:rsidRDefault="00BA3821" w:rsidP="00BA3821">
      <w:pPr>
        <w:spacing w:after="0" w:line="240" w:lineRule="auto"/>
        <w:ind w:left="360"/>
      </w:pPr>
      <w:r>
        <w:t xml:space="preserve">Note: Calculation of 3 days from </w:t>
      </w:r>
      <w:r w:rsidR="006F3922">
        <w:t>unloading of goods at port and 2</w:t>
      </w:r>
      <w:r>
        <w:t xml:space="preserve"> days from the date on which P.O return B/E after verification.</w:t>
      </w:r>
    </w:p>
    <w:p w:rsidR="00BA3821" w:rsidRDefault="00BA3821" w:rsidP="00BA3821">
      <w:pPr>
        <w:spacing w:after="0" w:line="240" w:lineRule="auto"/>
        <w:rPr>
          <w:u w:val="single"/>
        </w:rPr>
      </w:pPr>
    </w:p>
    <w:p w:rsidR="002C2A11" w:rsidRPr="00B158A1" w:rsidRDefault="002C2A11" w:rsidP="00BA3821">
      <w:pPr>
        <w:spacing w:after="0" w:line="240" w:lineRule="auto"/>
        <w:rPr>
          <w:b/>
          <w:bCs/>
          <w:u w:val="single"/>
        </w:rPr>
      </w:pPr>
      <w:r w:rsidRPr="00B158A1">
        <w:rPr>
          <w:b/>
          <w:bCs/>
          <w:u w:val="single"/>
        </w:rPr>
        <w:t>Clearance of goods from Indian Custom Port to warehouse – home consumption i.e. indirect removal</w:t>
      </w:r>
    </w:p>
    <w:p w:rsidR="002C2A11" w:rsidRDefault="002C2A11" w:rsidP="002C2A11">
      <w:pPr>
        <w:pStyle w:val="ListParagraph"/>
        <w:numPr>
          <w:ilvl w:val="0"/>
          <w:numId w:val="2"/>
        </w:numPr>
        <w:spacing w:after="0" w:line="240" w:lineRule="auto"/>
      </w:pPr>
      <w:r>
        <w:t>File B/E for warehousing (Yellow) + Self-Assessment</w:t>
      </w:r>
    </w:p>
    <w:p w:rsidR="002C2A11" w:rsidRDefault="002C2A11" w:rsidP="002C2A11">
      <w:pPr>
        <w:pStyle w:val="ListParagraph"/>
        <w:spacing w:after="0" w:line="240" w:lineRule="auto"/>
      </w:pPr>
      <w:r>
        <w:t>(Supportive docs – B/Lading, Bond with security &amp; surety (Bank Guarantee)</w:t>
      </w:r>
    </w:p>
    <w:p w:rsidR="002C2A11" w:rsidRDefault="002C2A11" w:rsidP="002C2A11">
      <w:pPr>
        <w:pStyle w:val="ListParagraph"/>
        <w:numPr>
          <w:ilvl w:val="0"/>
          <w:numId w:val="2"/>
        </w:numPr>
        <w:spacing w:after="0" w:line="240" w:lineRule="auto"/>
      </w:pPr>
      <w:r>
        <w:t xml:space="preserve"> Verification of Assessment by PO</w:t>
      </w:r>
    </w:p>
    <w:p w:rsidR="00573585" w:rsidRDefault="00573585" w:rsidP="002C2A11">
      <w:pPr>
        <w:pStyle w:val="ListParagraph"/>
        <w:numPr>
          <w:ilvl w:val="0"/>
          <w:numId w:val="2"/>
        </w:numPr>
        <w:spacing w:after="0" w:line="240" w:lineRule="auto"/>
      </w:pPr>
      <w:r>
        <w:t>Pay port dues including demurrage etc.</w:t>
      </w:r>
    </w:p>
    <w:p w:rsidR="002C2A11" w:rsidRDefault="002C2A11" w:rsidP="002C2A11">
      <w:pPr>
        <w:pStyle w:val="ListParagraph"/>
        <w:numPr>
          <w:ilvl w:val="0"/>
          <w:numId w:val="2"/>
        </w:numPr>
        <w:spacing w:after="0" w:line="240" w:lineRule="auto"/>
      </w:pPr>
      <w:r>
        <w:t>PO issue CO u/s 60</w:t>
      </w:r>
    </w:p>
    <w:p w:rsidR="002C2A11" w:rsidRDefault="002C2A11" w:rsidP="002C2A11">
      <w:pPr>
        <w:pStyle w:val="ListParagraph"/>
        <w:numPr>
          <w:ilvl w:val="0"/>
          <w:numId w:val="2"/>
        </w:numPr>
        <w:spacing w:after="0" w:line="240" w:lineRule="auto"/>
      </w:pPr>
      <w:r>
        <w:t>Transfer goods to custom warehouse (Max 5 years + Extension)</w:t>
      </w:r>
      <w:r w:rsidR="00573585">
        <w:t xml:space="preserve"> by custodian</w:t>
      </w:r>
    </w:p>
    <w:p w:rsidR="002C2A11" w:rsidRDefault="002C2A11" w:rsidP="002C2A11">
      <w:pPr>
        <w:pStyle w:val="ListParagraph"/>
        <w:numPr>
          <w:ilvl w:val="0"/>
          <w:numId w:val="2"/>
        </w:numPr>
        <w:spacing w:after="0" w:line="240" w:lineRule="auto"/>
      </w:pPr>
      <w:r>
        <w:t>File B/E for H/C u/s 68 (Green)</w:t>
      </w:r>
    </w:p>
    <w:p w:rsidR="00573585" w:rsidRDefault="00573585" w:rsidP="002C2A11">
      <w:pPr>
        <w:pStyle w:val="ListParagraph"/>
        <w:numPr>
          <w:ilvl w:val="0"/>
          <w:numId w:val="2"/>
        </w:numPr>
        <w:spacing w:after="0" w:line="240" w:lineRule="auto"/>
      </w:pPr>
      <w:r>
        <w:t>Verification of Assessment by PO</w:t>
      </w:r>
    </w:p>
    <w:p w:rsidR="00573585" w:rsidRDefault="00573585" w:rsidP="002C2A11">
      <w:pPr>
        <w:pStyle w:val="ListParagraph"/>
        <w:numPr>
          <w:ilvl w:val="0"/>
          <w:numId w:val="2"/>
        </w:numPr>
        <w:spacing w:after="0" w:line="240" w:lineRule="auto"/>
      </w:pPr>
      <w:r>
        <w:t>Pay CD &amp; warehousing charges (No condition of 5 working days)</w:t>
      </w:r>
    </w:p>
    <w:p w:rsidR="00573585" w:rsidRDefault="00573585" w:rsidP="002C2A11">
      <w:pPr>
        <w:pStyle w:val="ListParagraph"/>
        <w:numPr>
          <w:ilvl w:val="0"/>
          <w:numId w:val="2"/>
        </w:numPr>
        <w:spacing w:after="0" w:line="240" w:lineRule="auto"/>
      </w:pPr>
      <w:r>
        <w:t>Return from designated bank to PO</w:t>
      </w:r>
    </w:p>
    <w:p w:rsidR="00573585" w:rsidRDefault="00573585" w:rsidP="00573585">
      <w:pPr>
        <w:pStyle w:val="ListParagraph"/>
        <w:numPr>
          <w:ilvl w:val="0"/>
          <w:numId w:val="2"/>
        </w:numPr>
        <w:spacing w:after="0" w:line="240" w:lineRule="auto"/>
      </w:pPr>
      <w:r>
        <w:t>PO shall issue CO u/s 68 (Gate pass)</w:t>
      </w:r>
    </w:p>
    <w:p w:rsidR="00573585" w:rsidRDefault="00573585" w:rsidP="00573585">
      <w:pPr>
        <w:pStyle w:val="ListParagraph"/>
        <w:numPr>
          <w:ilvl w:val="0"/>
          <w:numId w:val="2"/>
        </w:numPr>
        <w:spacing w:after="0" w:line="240" w:lineRule="auto"/>
      </w:pPr>
      <w:r>
        <w:t>Take delivery of goods (Cancellation of Bond u/s 73)</w:t>
      </w:r>
    </w:p>
    <w:p w:rsidR="00573585" w:rsidRPr="002C2A11" w:rsidRDefault="00573585" w:rsidP="00573585">
      <w:pPr>
        <w:pStyle w:val="ListParagraph"/>
        <w:spacing w:after="0" w:line="240" w:lineRule="auto"/>
      </w:pPr>
    </w:p>
    <w:p w:rsidR="002C2A11" w:rsidRPr="002C2A11" w:rsidRDefault="00D1125B" w:rsidP="00D1125B">
      <w:pPr>
        <w:pStyle w:val="Title"/>
      </w:pPr>
      <w:r>
        <w:t>Definitions</w:t>
      </w:r>
    </w:p>
    <w:p w:rsidR="00BA3821" w:rsidRDefault="00D1125B" w:rsidP="00BA3821">
      <w:pPr>
        <w:spacing w:after="0" w:line="240" w:lineRule="auto"/>
      </w:pPr>
      <w:r w:rsidRPr="00B158A1">
        <w:rPr>
          <w:b/>
          <w:bCs/>
          <w:u w:val="single"/>
        </w:rPr>
        <w:t>Constitution of India</w:t>
      </w:r>
      <w:r>
        <w:t xml:space="preserve"> – Union List; Entry No 83 – Duties of Customs including Export duties</w:t>
      </w:r>
      <w:r w:rsidR="001368B8">
        <w:t>;</w:t>
      </w:r>
    </w:p>
    <w:p w:rsidR="00D1125B" w:rsidRDefault="001368B8" w:rsidP="00BA3821">
      <w:pPr>
        <w:spacing w:after="0" w:line="240" w:lineRule="auto"/>
      </w:pPr>
      <w:r w:rsidRPr="00B158A1">
        <w:rPr>
          <w:b/>
          <w:bCs/>
          <w:u w:val="single"/>
        </w:rPr>
        <w:t>Bill of Export</w:t>
      </w:r>
      <w:r>
        <w:t xml:space="preserve"> – means a bill of export u/s 50. Exporter shall make an entry by presenting proper officer in case of goods exported by land, a bill of export.</w:t>
      </w:r>
    </w:p>
    <w:p w:rsidR="001368B8" w:rsidRDefault="001368B8" w:rsidP="00BA3821">
      <w:pPr>
        <w:spacing w:after="0" w:line="240" w:lineRule="auto"/>
      </w:pPr>
      <w:r w:rsidRPr="00B158A1">
        <w:rPr>
          <w:b/>
          <w:bCs/>
          <w:u w:val="single"/>
        </w:rPr>
        <w:t>Import report</w:t>
      </w:r>
      <w:r>
        <w:t xml:space="preserve"> – person in charge of a vehicle carrying imported goods deliver to the proper officer an import report within 12 hours of its arrival in the custom station.</w:t>
      </w:r>
    </w:p>
    <w:p w:rsidR="001368B8" w:rsidRDefault="001368B8" w:rsidP="00BA3821">
      <w:pPr>
        <w:spacing w:after="0" w:line="240" w:lineRule="auto"/>
      </w:pPr>
      <w:r w:rsidRPr="00B158A1">
        <w:rPr>
          <w:b/>
          <w:bCs/>
          <w:u w:val="single"/>
        </w:rPr>
        <w:lastRenderedPageBreak/>
        <w:t>Imported goods</w:t>
      </w:r>
      <w:r>
        <w:t xml:space="preserve"> – Any goods brought into India from a place outside India but do not include goods which have been cleared for H/C.</w:t>
      </w:r>
    </w:p>
    <w:p w:rsidR="003A64B7" w:rsidRDefault="003A64B7" w:rsidP="00BA3821">
      <w:pPr>
        <w:spacing w:after="0" w:line="240" w:lineRule="auto"/>
      </w:pPr>
      <w:r w:rsidRPr="00B158A1">
        <w:rPr>
          <w:b/>
          <w:bCs/>
          <w:u w:val="single"/>
        </w:rPr>
        <w:t>Entry</w:t>
      </w:r>
      <w:r>
        <w:t xml:space="preserve"> – entry made in bill of entry, shipping bill or bill of export and includes entry made under regulations for goods imported or exported by post.</w:t>
      </w:r>
    </w:p>
    <w:p w:rsidR="003B6729" w:rsidRDefault="003B6729" w:rsidP="003B6729">
      <w:pPr>
        <w:pStyle w:val="ListParagraph"/>
        <w:numPr>
          <w:ilvl w:val="0"/>
          <w:numId w:val="6"/>
        </w:numPr>
        <w:spacing w:after="0" w:line="240" w:lineRule="auto"/>
      </w:pPr>
      <w:r>
        <w:t>Imported goods – Filing B/E u/s 46</w:t>
      </w:r>
    </w:p>
    <w:p w:rsidR="003B6729" w:rsidRDefault="003B6729" w:rsidP="003B6729">
      <w:pPr>
        <w:pStyle w:val="ListParagraph"/>
        <w:numPr>
          <w:ilvl w:val="0"/>
          <w:numId w:val="6"/>
        </w:numPr>
        <w:spacing w:after="0" w:line="240" w:lineRule="auto"/>
      </w:pPr>
      <w:r>
        <w:t>Export goods – Shipping bill u/s 50 (In case of vessel and aircraft)</w:t>
      </w:r>
    </w:p>
    <w:p w:rsidR="003B6729" w:rsidRDefault="003B6729" w:rsidP="003B6729">
      <w:pPr>
        <w:pStyle w:val="ListParagraph"/>
        <w:spacing w:after="0" w:line="240" w:lineRule="auto"/>
        <w:ind w:left="1080"/>
      </w:pPr>
      <w:r>
        <w:t xml:space="preserve">                            Bill of export u/s 50 (In case of vehicle)</w:t>
      </w:r>
    </w:p>
    <w:p w:rsidR="003B6729" w:rsidRDefault="003B6729" w:rsidP="003B6729">
      <w:pPr>
        <w:pStyle w:val="ListParagraph"/>
        <w:numPr>
          <w:ilvl w:val="0"/>
          <w:numId w:val="6"/>
        </w:numPr>
        <w:spacing w:after="0" w:line="240" w:lineRule="auto"/>
      </w:pPr>
      <w:r>
        <w:t>Postal Parcel – Label affixed to or declaration u/s 82</w:t>
      </w:r>
    </w:p>
    <w:p w:rsidR="003B6729" w:rsidRDefault="003B6729" w:rsidP="003B6729">
      <w:pPr>
        <w:pStyle w:val="ListParagraph"/>
        <w:numPr>
          <w:ilvl w:val="0"/>
          <w:numId w:val="6"/>
        </w:numPr>
        <w:spacing w:after="0" w:line="240" w:lineRule="auto"/>
      </w:pPr>
      <w:r>
        <w:t>Baggage – Baggage declaration u/s 77</w:t>
      </w:r>
    </w:p>
    <w:p w:rsidR="003B6729" w:rsidRDefault="003B6729" w:rsidP="003B6729">
      <w:pPr>
        <w:pStyle w:val="ListParagraph"/>
        <w:spacing w:after="0" w:line="240" w:lineRule="auto"/>
        <w:ind w:left="1080"/>
      </w:pPr>
    </w:p>
    <w:p w:rsidR="003A64B7" w:rsidRDefault="003A64B7" w:rsidP="00BA3821">
      <w:pPr>
        <w:spacing w:after="0" w:line="240" w:lineRule="auto"/>
      </w:pPr>
      <w:proofErr w:type="gramStart"/>
      <w:r w:rsidRPr="00B158A1">
        <w:rPr>
          <w:b/>
          <w:bCs/>
          <w:u w:val="single"/>
        </w:rPr>
        <w:t>Prohibited</w:t>
      </w:r>
      <w:proofErr w:type="gramEnd"/>
      <w:r w:rsidRPr="00B158A1">
        <w:rPr>
          <w:b/>
          <w:bCs/>
          <w:u w:val="single"/>
        </w:rPr>
        <w:t xml:space="preserve"> goods</w:t>
      </w:r>
      <w:r>
        <w:t xml:space="preserve"> – any goods the import or export of which is subject to any prohibition but does not include goods in respect of which the conditions subject to which goods are permitted to be imported or exported.</w:t>
      </w:r>
    </w:p>
    <w:p w:rsidR="00983813" w:rsidRDefault="00983813" w:rsidP="00BA3821">
      <w:pPr>
        <w:spacing w:after="0" w:line="240" w:lineRule="auto"/>
      </w:pPr>
      <w:r w:rsidRPr="00B158A1">
        <w:rPr>
          <w:b/>
          <w:bCs/>
          <w:u w:val="single"/>
        </w:rPr>
        <w:t>Warehouses</w:t>
      </w:r>
      <w:r>
        <w:t xml:space="preserve"> – public warehouse appointed or private warehouse licensed. It is a place where goods after landing are permitted to be removed w/o payment of duty. Duty is collected at the time of clearance from warehouse. Public </w:t>
      </w:r>
      <w:r w:rsidR="0013673D">
        <w:t>warehouse owned and managed by G</w:t>
      </w:r>
      <w:r>
        <w:t>ovt</w:t>
      </w:r>
      <w:r w:rsidR="0013673D">
        <w:t>.</w:t>
      </w:r>
      <w:r>
        <w:t xml:space="preserve"> body like central warehousing corp. private warehouse licensed in a place with no public bonded warehouse.</w:t>
      </w:r>
    </w:p>
    <w:p w:rsidR="00983813" w:rsidRDefault="00983813" w:rsidP="00BA3821">
      <w:pPr>
        <w:spacing w:after="0" w:line="240" w:lineRule="auto"/>
      </w:pPr>
      <w:r w:rsidRPr="00B158A1">
        <w:rPr>
          <w:b/>
          <w:bCs/>
          <w:u w:val="single"/>
        </w:rPr>
        <w:t>Customs port</w:t>
      </w:r>
      <w:r>
        <w:t xml:space="preserve"> – any place appointed to be a custom port and includes inland container depot. The boards by notification in Off gazette, appoints ports, airports and places which shall be custom airports, ports and inland container depots for unloading of imported goods and loading of export goods.</w:t>
      </w:r>
    </w:p>
    <w:p w:rsidR="00983813" w:rsidRDefault="0013673D" w:rsidP="00BA3821">
      <w:pPr>
        <w:spacing w:after="0" w:line="240" w:lineRule="auto"/>
      </w:pPr>
      <w:r w:rsidRPr="00B158A1">
        <w:rPr>
          <w:b/>
          <w:bCs/>
          <w:u w:val="single"/>
        </w:rPr>
        <w:t>Goods</w:t>
      </w:r>
      <w:r>
        <w:t xml:space="preserve"> – includes vessels, aircrafts and vehicles</w:t>
      </w:r>
      <w:r w:rsidR="00881ACD">
        <w:t xml:space="preserve"> (other than used as conveyance)</w:t>
      </w:r>
      <w:r>
        <w:t>; stores; baggage; currency and negotiable instruments; any other kind of movable property.</w:t>
      </w:r>
    </w:p>
    <w:p w:rsidR="0013673D" w:rsidRDefault="0013673D" w:rsidP="00BA3821">
      <w:pPr>
        <w:spacing w:after="0" w:line="240" w:lineRule="auto"/>
      </w:pPr>
      <w:r w:rsidRPr="00B158A1">
        <w:rPr>
          <w:b/>
          <w:bCs/>
          <w:u w:val="single"/>
        </w:rPr>
        <w:t>Stores</w:t>
      </w:r>
      <w:r>
        <w:t xml:space="preserve"> – goods for use in a vessel or aircraft and includes fuel and spare parts and other articles of equipment, whether or not for immediate fitting. Stores are also goods but covered by special provisions. It does not include goods for use in a vehicle.</w:t>
      </w:r>
    </w:p>
    <w:p w:rsidR="00D1125B" w:rsidRDefault="0013673D" w:rsidP="00BA3821">
      <w:pPr>
        <w:spacing w:after="0" w:line="240" w:lineRule="auto"/>
      </w:pPr>
      <w:r w:rsidRPr="00B158A1">
        <w:rPr>
          <w:b/>
          <w:bCs/>
          <w:u w:val="single"/>
        </w:rPr>
        <w:t>Conveyance</w:t>
      </w:r>
      <w:r>
        <w:t xml:space="preserve"> </w:t>
      </w:r>
      <w:r w:rsidR="0047634A">
        <w:t>–</w:t>
      </w:r>
      <w:r>
        <w:t xml:space="preserve"> </w:t>
      </w:r>
      <w:r w:rsidR="0047634A">
        <w:t>includes vessel (by sea), aircraft (by air) and vehicle (by land). It covers all three modes of transport.</w:t>
      </w:r>
    </w:p>
    <w:p w:rsidR="0047634A" w:rsidRDefault="0047634A" w:rsidP="00BA3821">
      <w:pPr>
        <w:spacing w:after="0" w:line="240" w:lineRule="auto"/>
      </w:pPr>
      <w:r w:rsidRPr="00B158A1">
        <w:rPr>
          <w:b/>
          <w:bCs/>
          <w:u w:val="single"/>
        </w:rPr>
        <w:t>Dutiable goods</w:t>
      </w:r>
      <w:r>
        <w:t xml:space="preserve"> – any goods which are chargeable to duty but duty has not been paid. It should be within the ambit of the word goods and finds a mention in tariff.</w:t>
      </w:r>
    </w:p>
    <w:p w:rsidR="0047634A" w:rsidRDefault="0047634A" w:rsidP="00BA3821">
      <w:pPr>
        <w:spacing w:after="0" w:line="240" w:lineRule="auto"/>
      </w:pPr>
      <w:r w:rsidRPr="00B158A1">
        <w:rPr>
          <w:b/>
          <w:bCs/>
          <w:u w:val="single"/>
        </w:rPr>
        <w:t>India</w:t>
      </w:r>
      <w:r>
        <w:t xml:space="preserve"> – includes territorial waters of India. TWI extends to 12 nautical miles into sea from base line. It includes not only the surface but also space above and ground at the bottom.</w:t>
      </w:r>
    </w:p>
    <w:p w:rsidR="0047634A" w:rsidRPr="00B158A1" w:rsidRDefault="007E7627" w:rsidP="00BA3821">
      <w:pPr>
        <w:spacing w:after="0" w:line="240" w:lineRule="auto"/>
        <w:rPr>
          <w:b/>
          <w:bCs/>
          <w:u w:val="single"/>
        </w:rPr>
      </w:pPr>
      <w:r w:rsidRPr="00B158A1">
        <w:rPr>
          <w:b/>
          <w:bCs/>
          <w:u w:val="single"/>
        </w:rPr>
        <w:t>Person in charge</w:t>
      </w:r>
    </w:p>
    <w:p w:rsidR="0047634A" w:rsidRDefault="007E7627" w:rsidP="007E7627">
      <w:pPr>
        <w:pStyle w:val="ListParagraph"/>
        <w:numPr>
          <w:ilvl w:val="0"/>
          <w:numId w:val="3"/>
        </w:numPr>
        <w:spacing w:after="0" w:line="240" w:lineRule="auto"/>
      </w:pPr>
      <w:r>
        <w:t>Vessel – master of vessel</w:t>
      </w:r>
    </w:p>
    <w:p w:rsidR="007E7627" w:rsidRDefault="007E7627" w:rsidP="007E7627">
      <w:pPr>
        <w:pStyle w:val="ListParagraph"/>
        <w:numPr>
          <w:ilvl w:val="0"/>
          <w:numId w:val="3"/>
        </w:numPr>
        <w:spacing w:after="0" w:line="240" w:lineRule="auto"/>
      </w:pPr>
      <w:r>
        <w:t>Aircraft – commander or pilot</w:t>
      </w:r>
    </w:p>
    <w:p w:rsidR="007E7627" w:rsidRDefault="007E7627" w:rsidP="007E7627">
      <w:pPr>
        <w:pStyle w:val="ListParagraph"/>
        <w:numPr>
          <w:ilvl w:val="0"/>
          <w:numId w:val="3"/>
        </w:numPr>
        <w:spacing w:after="0" w:line="240" w:lineRule="auto"/>
      </w:pPr>
      <w:r>
        <w:t>Railway train – conductor, guard or other person having chief direction of the train</w:t>
      </w:r>
    </w:p>
    <w:p w:rsidR="007E7627" w:rsidRDefault="007E7627" w:rsidP="007E7627">
      <w:pPr>
        <w:pStyle w:val="ListParagraph"/>
        <w:numPr>
          <w:ilvl w:val="0"/>
          <w:numId w:val="3"/>
        </w:numPr>
        <w:spacing w:after="0" w:line="240" w:lineRule="auto"/>
      </w:pPr>
      <w:r>
        <w:t>Any other – driver or person in charge</w:t>
      </w:r>
    </w:p>
    <w:p w:rsidR="007E7627" w:rsidRDefault="007E7627" w:rsidP="007E7627">
      <w:pPr>
        <w:spacing w:after="0" w:line="240" w:lineRule="auto"/>
        <w:ind w:left="360"/>
      </w:pPr>
      <w:r>
        <w:t>He is responsible for submitting in IGM or EM, ensuring approved route and lands at approved places, goods unloaded after written order at proper place, goods loaded after permission.</w:t>
      </w:r>
      <w:r w:rsidR="002C33B6">
        <w:t xml:space="preserve"> He has to be penalized for giving false declaration and statement, and storages or non-accounting of goods in conveyance.</w:t>
      </w:r>
    </w:p>
    <w:p w:rsidR="007E7627" w:rsidRDefault="007E7627" w:rsidP="007E7627">
      <w:pPr>
        <w:spacing w:after="0" w:line="240" w:lineRule="auto"/>
      </w:pPr>
      <w:r w:rsidRPr="00B158A1">
        <w:rPr>
          <w:b/>
          <w:bCs/>
          <w:u w:val="single"/>
        </w:rPr>
        <w:t>Adjudicating Authority</w:t>
      </w:r>
      <w:r>
        <w:t>- any authority competent to pass order, decision but does not include board, commissioner (appeals) or Appellate tribunal.</w:t>
      </w:r>
    </w:p>
    <w:p w:rsidR="007E7627" w:rsidRDefault="007E7627" w:rsidP="007E7627">
      <w:pPr>
        <w:spacing w:after="0" w:line="240" w:lineRule="auto"/>
      </w:pPr>
      <w:r w:rsidRPr="00B158A1">
        <w:rPr>
          <w:b/>
          <w:bCs/>
          <w:u w:val="single"/>
        </w:rPr>
        <w:t>Customs Area</w:t>
      </w:r>
      <w:r>
        <w:t xml:space="preserve"> – are of custom station and includes area in which imported goods or exported goods are ordinarily kept before clearance.</w:t>
      </w:r>
    </w:p>
    <w:p w:rsidR="007E7627" w:rsidRDefault="007E7627" w:rsidP="007E7627">
      <w:pPr>
        <w:spacing w:after="0" w:line="240" w:lineRule="auto"/>
      </w:pPr>
      <w:r w:rsidRPr="00B158A1">
        <w:rPr>
          <w:b/>
          <w:bCs/>
          <w:u w:val="single"/>
        </w:rPr>
        <w:t>Smuggling</w:t>
      </w:r>
      <w:r>
        <w:t xml:space="preserve"> – any act or omission which render goods liable for confiscation</w:t>
      </w:r>
    </w:p>
    <w:p w:rsidR="007E7627" w:rsidRPr="007E7627" w:rsidRDefault="007E7627" w:rsidP="007E7627">
      <w:pPr>
        <w:spacing w:after="0" w:line="240" w:lineRule="auto"/>
      </w:pPr>
      <w:r w:rsidRPr="00B158A1">
        <w:rPr>
          <w:b/>
          <w:bCs/>
          <w:u w:val="single"/>
        </w:rPr>
        <w:t>Import</w:t>
      </w:r>
      <w:r>
        <w:t xml:space="preserve"> –Import means bringing into India from a place outside India. Import begins when goods enter TWI and get completed when goods become part of the mass of goods of the country.</w:t>
      </w:r>
    </w:p>
    <w:p w:rsidR="007E7627" w:rsidRDefault="007E7627" w:rsidP="007E7627">
      <w:pPr>
        <w:spacing w:after="0" w:line="240" w:lineRule="auto"/>
      </w:pPr>
      <w:r w:rsidRPr="00B158A1">
        <w:rPr>
          <w:b/>
          <w:bCs/>
          <w:u w:val="single"/>
        </w:rPr>
        <w:t>Importer</w:t>
      </w:r>
      <w:r>
        <w:t xml:space="preserve"> – in relation to any goods at time between their importation and time when they are cleared for HC, includes any owner or person holding himself out to be importer.</w:t>
      </w:r>
    </w:p>
    <w:p w:rsidR="007E7627" w:rsidRDefault="00FE05CD" w:rsidP="007E7627">
      <w:pPr>
        <w:spacing w:after="0" w:line="240" w:lineRule="auto"/>
      </w:pPr>
      <w:r w:rsidRPr="00B158A1">
        <w:rPr>
          <w:b/>
          <w:bCs/>
          <w:u w:val="single"/>
        </w:rPr>
        <w:lastRenderedPageBreak/>
        <w:t>Indian Custom Waters</w:t>
      </w:r>
      <w:r>
        <w:t xml:space="preserve"> – waters extending into sea up to limit</w:t>
      </w:r>
      <w:r w:rsidR="006F3922">
        <w:t xml:space="preserve"> of contiguous zone of India u/s 5</w:t>
      </w:r>
      <w:r>
        <w:t xml:space="preserve"> of Territorial waters, Continental Shelf, Exclusive Economic Zone and other maritime zones Acts; and includes any bay, gulf, harbour, creek or tidal river. Area beyond 12 NM up to 24 NM is CZI. Therefor ICW is ITW + CZI.</w:t>
      </w:r>
    </w:p>
    <w:p w:rsidR="00FE05CD" w:rsidRDefault="00FE05CD" w:rsidP="007E7627">
      <w:pPr>
        <w:spacing w:after="0" w:line="240" w:lineRule="auto"/>
      </w:pPr>
      <w:r w:rsidRPr="00B158A1">
        <w:rPr>
          <w:b/>
          <w:bCs/>
          <w:u w:val="single"/>
        </w:rPr>
        <w:t>Exclusive Economic Zone</w:t>
      </w:r>
      <w:r>
        <w:t xml:space="preserve"> – It extends up to 200 nm from Indian shore.</w:t>
      </w:r>
    </w:p>
    <w:p w:rsidR="00FE05CD" w:rsidRDefault="00FE05CD" w:rsidP="007E7627">
      <w:pPr>
        <w:spacing w:after="0" w:line="240" w:lineRule="auto"/>
      </w:pPr>
      <w:r w:rsidRPr="00B158A1">
        <w:rPr>
          <w:b/>
          <w:bCs/>
          <w:u w:val="single"/>
        </w:rPr>
        <w:t>Foreign going vessel or aircraft</w:t>
      </w:r>
      <w:r>
        <w:t xml:space="preserve"> – Any vessel or aircraft for the time being engaged in the carriage of goods or passengers</w:t>
      </w:r>
      <w:r w:rsidR="00ED417E">
        <w:t xml:space="preserve"> b/w any port or airport in India and O/s India whether touching any intermediate port or airport in India or not</w:t>
      </w:r>
      <w:r>
        <w:t xml:space="preserve"> and includes: </w:t>
      </w:r>
    </w:p>
    <w:p w:rsidR="00FE05CD" w:rsidRDefault="00FE05CD" w:rsidP="00FE05CD">
      <w:pPr>
        <w:pStyle w:val="ListParagraph"/>
        <w:numPr>
          <w:ilvl w:val="0"/>
          <w:numId w:val="4"/>
        </w:numPr>
        <w:spacing w:after="0" w:line="240" w:lineRule="auto"/>
      </w:pPr>
      <w:r>
        <w:t>Naval vessel taking part in naval exercises.</w:t>
      </w:r>
    </w:p>
    <w:p w:rsidR="00FE05CD" w:rsidRDefault="00FE05CD" w:rsidP="00FE05CD">
      <w:pPr>
        <w:pStyle w:val="ListParagraph"/>
        <w:numPr>
          <w:ilvl w:val="0"/>
          <w:numId w:val="4"/>
        </w:numPr>
        <w:spacing w:after="0" w:line="240" w:lineRule="auto"/>
      </w:pPr>
      <w:r>
        <w:t>Engaged in fishing or any other operation (including Oil drilling) o/s TWI</w:t>
      </w:r>
      <w:r w:rsidR="000F603B">
        <w:t xml:space="preserve"> (to be read EEZ in case of OIL rigs only)</w:t>
      </w:r>
      <w:r>
        <w:t>.</w:t>
      </w:r>
    </w:p>
    <w:p w:rsidR="00FE05CD" w:rsidRDefault="00881ACD" w:rsidP="00FE05CD">
      <w:pPr>
        <w:pStyle w:val="ListParagraph"/>
        <w:numPr>
          <w:ilvl w:val="0"/>
          <w:numId w:val="4"/>
        </w:numPr>
        <w:spacing w:after="0" w:line="240" w:lineRule="auto"/>
      </w:pPr>
      <w:r>
        <w:t>Vessel or aircraft proceeding o/s India for any purpose.</w:t>
      </w:r>
    </w:p>
    <w:p w:rsidR="00881ACD" w:rsidRDefault="00881ACD" w:rsidP="00881ACD">
      <w:pPr>
        <w:spacing w:after="0" w:line="240" w:lineRule="auto"/>
      </w:pPr>
      <w:r w:rsidRPr="00B158A1">
        <w:rPr>
          <w:b/>
          <w:bCs/>
          <w:u w:val="single"/>
        </w:rPr>
        <w:t>Coastal Goods</w:t>
      </w:r>
      <w:r>
        <w:t xml:space="preserve"> – goods other than imported goods transported in a vessel from one port in India to another port in India.</w:t>
      </w:r>
    </w:p>
    <w:p w:rsidR="003B6729" w:rsidRDefault="003B6729" w:rsidP="00881ACD">
      <w:pPr>
        <w:spacing w:after="0" w:line="240" w:lineRule="auto"/>
      </w:pPr>
      <w:r w:rsidRPr="00B158A1">
        <w:rPr>
          <w:b/>
          <w:bCs/>
          <w:u w:val="single"/>
        </w:rPr>
        <w:t>Inland container Depot</w:t>
      </w:r>
      <w:r>
        <w:t>- It is a place where containers are aggregated for onwards movement to or from the ports.</w:t>
      </w:r>
    </w:p>
    <w:p w:rsidR="003B6729" w:rsidRDefault="003B6729" w:rsidP="00881ACD">
      <w:pPr>
        <w:spacing w:after="0" w:line="240" w:lineRule="auto"/>
      </w:pPr>
      <w:r w:rsidRPr="00B158A1">
        <w:rPr>
          <w:b/>
          <w:bCs/>
          <w:u w:val="single"/>
        </w:rPr>
        <w:t>Container Freight Station</w:t>
      </w:r>
      <w:r>
        <w:t>- It is a place where containers are stuffed, unstuffed and aggregation/segregation of cargo take place.</w:t>
      </w:r>
    </w:p>
    <w:p w:rsidR="00106A9F" w:rsidRDefault="00106A9F" w:rsidP="00881ACD">
      <w:pPr>
        <w:spacing w:after="0" w:line="240" w:lineRule="auto"/>
        <w:rPr>
          <w:b/>
          <w:bCs/>
          <w:u w:val="single"/>
        </w:rPr>
      </w:pPr>
    </w:p>
    <w:p w:rsidR="003B6729" w:rsidRDefault="003B6729" w:rsidP="00881ACD">
      <w:pPr>
        <w:spacing w:after="0" w:line="240" w:lineRule="auto"/>
      </w:pPr>
      <w:r w:rsidRPr="00B158A1">
        <w:rPr>
          <w:b/>
          <w:bCs/>
          <w:u w:val="single"/>
        </w:rPr>
        <w:t>Bill of lading/ Delivery order/ Airway bill</w:t>
      </w:r>
      <w:r>
        <w:t xml:space="preserve"> – Negotiable instrument with following particulars:</w:t>
      </w:r>
    </w:p>
    <w:p w:rsidR="003B6729" w:rsidRDefault="003B6729" w:rsidP="003B6729">
      <w:pPr>
        <w:pStyle w:val="ListParagraph"/>
        <w:numPr>
          <w:ilvl w:val="0"/>
          <w:numId w:val="7"/>
        </w:numPr>
        <w:spacing w:after="0" w:line="240" w:lineRule="auto"/>
      </w:pPr>
      <w:r>
        <w:t>Port of shipment, no. of packages, marks and no. on packages</w:t>
      </w:r>
    </w:p>
    <w:p w:rsidR="003B6729" w:rsidRDefault="003B6729" w:rsidP="003B6729">
      <w:pPr>
        <w:pStyle w:val="ListParagraph"/>
        <w:numPr>
          <w:ilvl w:val="0"/>
          <w:numId w:val="7"/>
        </w:numPr>
        <w:spacing w:after="0" w:line="240" w:lineRule="auto"/>
      </w:pPr>
      <w:r>
        <w:t>Name of the vessel, name of consignee, freight particulars</w:t>
      </w:r>
    </w:p>
    <w:p w:rsidR="00106A9F" w:rsidRDefault="00106A9F" w:rsidP="00BE3D98">
      <w:pPr>
        <w:spacing w:after="0" w:line="240" w:lineRule="auto"/>
        <w:rPr>
          <w:b/>
          <w:bCs/>
          <w:u w:val="single"/>
        </w:rPr>
      </w:pPr>
    </w:p>
    <w:p w:rsidR="00BE3D98" w:rsidRDefault="00BE3D98" w:rsidP="00BE3D98">
      <w:pPr>
        <w:spacing w:after="0" w:line="240" w:lineRule="auto"/>
      </w:pPr>
      <w:r w:rsidRPr="00B158A1">
        <w:rPr>
          <w:b/>
          <w:bCs/>
          <w:u w:val="single"/>
        </w:rPr>
        <w:t>Letter of credit</w:t>
      </w:r>
      <w:r>
        <w:t>- it is an instrument by which bank intimated the seller than the buyer has instructed the bankers to pay if certain documents evidencing shipment are presented.</w:t>
      </w:r>
    </w:p>
    <w:p w:rsidR="00106A9F" w:rsidRDefault="00106A9F" w:rsidP="00881ACD">
      <w:pPr>
        <w:spacing w:after="0" w:line="240" w:lineRule="auto"/>
        <w:rPr>
          <w:b/>
          <w:bCs/>
          <w:u w:val="single"/>
        </w:rPr>
      </w:pPr>
    </w:p>
    <w:p w:rsidR="00881ACD" w:rsidRPr="00BE3D98" w:rsidRDefault="00BE3D98" w:rsidP="00881ACD">
      <w:pPr>
        <w:spacing w:after="0" w:line="240" w:lineRule="auto"/>
      </w:pPr>
      <w:r w:rsidRPr="00B158A1">
        <w:rPr>
          <w:b/>
          <w:bCs/>
          <w:u w:val="single"/>
        </w:rPr>
        <w:t>Classes of officers of customs</w:t>
      </w:r>
      <w:r>
        <w:t xml:space="preserve">- Chief </w:t>
      </w:r>
      <w:r w:rsidR="00E06779">
        <w:t>Commissioner, Commissioner, C</w:t>
      </w:r>
      <w:r>
        <w:t>ommissioner (Appeals), J</w:t>
      </w:r>
      <w:r w:rsidR="00E06779">
        <w:t>oint commissioner, Assistant C</w:t>
      </w:r>
      <w:r>
        <w:t xml:space="preserve">ommissioner, such others appointed. </w:t>
      </w:r>
    </w:p>
    <w:p w:rsidR="00106A9F" w:rsidRDefault="00106A9F" w:rsidP="00881ACD">
      <w:pPr>
        <w:spacing w:after="0" w:line="240" w:lineRule="auto"/>
        <w:rPr>
          <w:b/>
          <w:bCs/>
          <w:u w:val="single"/>
        </w:rPr>
      </w:pPr>
    </w:p>
    <w:p w:rsidR="00BE3D98" w:rsidRDefault="00E06779" w:rsidP="00881ACD">
      <w:pPr>
        <w:spacing w:after="0" w:line="240" w:lineRule="auto"/>
      </w:pPr>
      <w:r w:rsidRPr="00B158A1">
        <w:rPr>
          <w:b/>
          <w:bCs/>
          <w:u w:val="single"/>
        </w:rPr>
        <w:t>Significance of Indian Customs waters</w:t>
      </w:r>
      <w:r>
        <w:t>- Following:</w:t>
      </w:r>
    </w:p>
    <w:p w:rsidR="00E06779" w:rsidRDefault="00E06779" w:rsidP="00E06779">
      <w:pPr>
        <w:pStyle w:val="ListParagraph"/>
        <w:numPr>
          <w:ilvl w:val="0"/>
          <w:numId w:val="8"/>
        </w:numPr>
        <w:spacing w:after="0" w:line="240" w:lineRule="auto"/>
      </w:pPr>
      <w:r>
        <w:t>If any person committed an offence within ICW, officer may arrest him informing him the grounds for such arrest.</w:t>
      </w:r>
    </w:p>
    <w:p w:rsidR="00E06779" w:rsidRDefault="00E06779" w:rsidP="00E06779">
      <w:pPr>
        <w:pStyle w:val="ListParagraph"/>
        <w:numPr>
          <w:ilvl w:val="0"/>
          <w:numId w:val="8"/>
        </w:numPr>
        <w:spacing w:after="0" w:line="240" w:lineRule="auto"/>
      </w:pPr>
      <w:r>
        <w:t>Any vessel used for smuggling, proper office may stop it and compel it to land.</w:t>
      </w:r>
    </w:p>
    <w:p w:rsidR="00E06779" w:rsidRDefault="00E06779" w:rsidP="00E06779">
      <w:pPr>
        <w:pStyle w:val="ListParagraph"/>
        <w:numPr>
          <w:ilvl w:val="0"/>
          <w:numId w:val="8"/>
        </w:numPr>
        <w:spacing w:after="0" w:line="240" w:lineRule="auto"/>
      </w:pPr>
      <w:r>
        <w:t xml:space="preserve">Any vessel constructed, altered or fitted to conceal goods shall be confiscated. </w:t>
      </w:r>
    </w:p>
    <w:p w:rsidR="00E06779" w:rsidRDefault="00E06779" w:rsidP="00E06779">
      <w:pPr>
        <w:pStyle w:val="ListParagraph"/>
        <w:numPr>
          <w:ilvl w:val="0"/>
          <w:numId w:val="8"/>
        </w:numPr>
        <w:spacing w:after="0" w:line="240" w:lineRule="auto"/>
      </w:pPr>
      <w:r>
        <w:t>Officer has power to search any person who has landed from, about to board, is on board any vessel within ICW and has secreted any goods (or related documents) liable to confiscation.</w:t>
      </w:r>
    </w:p>
    <w:p w:rsidR="00E06779" w:rsidRPr="00E06779" w:rsidRDefault="00E06779" w:rsidP="00E06779">
      <w:pPr>
        <w:pStyle w:val="ListParagraph"/>
        <w:numPr>
          <w:ilvl w:val="0"/>
          <w:numId w:val="8"/>
        </w:numPr>
        <w:spacing w:after="0" w:line="240" w:lineRule="auto"/>
      </w:pPr>
      <w:r>
        <w:t xml:space="preserve">Any prohibited goods imported into ICW shall be confiscated. </w:t>
      </w:r>
    </w:p>
    <w:p w:rsidR="00106A9F" w:rsidRDefault="00106A9F" w:rsidP="00881ACD">
      <w:pPr>
        <w:spacing w:after="0" w:line="240" w:lineRule="auto"/>
        <w:rPr>
          <w:b/>
          <w:bCs/>
          <w:u w:val="single"/>
        </w:rPr>
      </w:pPr>
    </w:p>
    <w:p w:rsidR="00881ACD" w:rsidRDefault="00881ACD" w:rsidP="00881ACD">
      <w:pPr>
        <w:spacing w:after="0" w:line="240" w:lineRule="auto"/>
      </w:pPr>
      <w:r w:rsidRPr="00B158A1">
        <w:rPr>
          <w:b/>
          <w:bCs/>
          <w:u w:val="single"/>
        </w:rPr>
        <w:t>Taxable Event</w:t>
      </w:r>
      <w:r w:rsidR="00B158A1">
        <w:rPr>
          <w:b/>
          <w:bCs/>
        </w:rPr>
        <w:t>-</w:t>
      </w:r>
      <w:r>
        <w:t xml:space="preserve"> Time at which the goods reach at the custom barrier and the bill of entry for HC is filed u/s 46 or 68. </w:t>
      </w:r>
    </w:p>
    <w:p w:rsidR="00106A9F" w:rsidRDefault="00106A9F" w:rsidP="00881ACD">
      <w:pPr>
        <w:spacing w:after="0" w:line="240" w:lineRule="auto"/>
        <w:rPr>
          <w:b/>
          <w:bCs/>
          <w:u w:val="single"/>
        </w:rPr>
      </w:pPr>
    </w:p>
    <w:p w:rsidR="00881ACD" w:rsidRPr="00B158A1" w:rsidRDefault="00ED417E" w:rsidP="00881ACD">
      <w:pPr>
        <w:spacing w:after="0" w:line="240" w:lineRule="auto"/>
        <w:rPr>
          <w:b/>
          <w:bCs/>
          <w:u w:val="single"/>
        </w:rPr>
      </w:pPr>
      <w:r w:rsidRPr="00B158A1">
        <w:rPr>
          <w:b/>
          <w:bCs/>
          <w:u w:val="single"/>
        </w:rPr>
        <w:t>Important Points</w:t>
      </w:r>
    </w:p>
    <w:p w:rsidR="00ED417E" w:rsidRDefault="00ED417E" w:rsidP="00ED417E">
      <w:pPr>
        <w:pStyle w:val="ListParagraph"/>
        <w:numPr>
          <w:ilvl w:val="0"/>
          <w:numId w:val="5"/>
        </w:numPr>
        <w:spacing w:after="0" w:line="240" w:lineRule="auto"/>
      </w:pPr>
      <w:r>
        <w:t>IF the goods crossed TWI then it is an export and duty drawback cannot be denied. However if the vessel sunk within TWI then it is no export.</w:t>
      </w:r>
    </w:p>
    <w:p w:rsidR="002C33B6" w:rsidRDefault="003B6729" w:rsidP="00ED417E">
      <w:pPr>
        <w:pStyle w:val="ListParagraph"/>
        <w:numPr>
          <w:ilvl w:val="0"/>
          <w:numId w:val="5"/>
        </w:numPr>
        <w:spacing w:after="0" w:line="240" w:lineRule="auto"/>
      </w:pPr>
      <w:r>
        <w:t>Market price will be wholesale price of the goods.</w:t>
      </w:r>
    </w:p>
    <w:p w:rsidR="00881ACD" w:rsidRDefault="003B6729" w:rsidP="003B6729">
      <w:pPr>
        <w:pStyle w:val="ListParagraph"/>
        <w:numPr>
          <w:ilvl w:val="0"/>
          <w:numId w:val="5"/>
        </w:numPr>
        <w:spacing w:after="0" w:line="240" w:lineRule="auto"/>
      </w:pPr>
      <w:r>
        <w:t>Bill of lading is surrendered to the carrier for obtaining delivery. It is evidence as to title of the goods and transfer of the title can take place by endorsement and delivery.</w:t>
      </w:r>
    </w:p>
    <w:p w:rsidR="00BE3D98" w:rsidRDefault="00BE3D98" w:rsidP="003B6729">
      <w:pPr>
        <w:pStyle w:val="ListParagraph"/>
        <w:numPr>
          <w:ilvl w:val="0"/>
          <w:numId w:val="5"/>
        </w:numPr>
        <w:spacing w:after="0" w:line="240" w:lineRule="auto"/>
      </w:pPr>
      <w:r>
        <w:t>Central Govt. makes rules whereas CBEC (Board) makes regulations. Regulations can’t be contrary to the Rules.</w:t>
      </w:r>
      <w:r w:rsidR="00F02BB7">
        <w:t xml:space="preserve"> Rules placed before parliament but regulations are not.</w:t>
      </w:r>
    </w:p>
    <w:p w:rsidR="00F02BB7" w:rsidRPr="00FE05CD" w:rsidRDefault="00F02BB7" w:rsidP="003B6729">
      <w:pPr>
        <w:pStyle w:val="ListParagraph"/>
        <w:numPr>
          <w:ilvl w:val="0"/>
          <w:numId w:val="5"/>
        </w:numPr>
        <w:spacing w:after="0" w:line="240" w:lineRule="auto"/>
      </w:pPr>
      <w:r>
        <w:t>Vessel engaged in fishing o/w TWI shall be treated as FGV.</w:t>
      </w:r>
    </w:p>
    <w:p w:rsidR="00BE3D98" w:rsidRDefault="00BE3D98" w:rsidP="00BE3D98">
      <w:pPr>
        <w:pStyle w:val="Title"/>
      </w:pPr>
      <w:r>
        <w:lastRenderedPageBreak/>
        <w:t>Basic Concepts</w:t>
      </w:r>
    </w:p>
    <w:p w:rsidR="00B158A1" w:rsidRPr="00B158A1" w:rsidRDefault="00B158A1" w:rsidP="00BA3821">
      <w:pPr>
        <w:spacing w:after="0" w:line="240" w:lineRule="auto"/>
        <w:rPr>
          <w:b/>
          <w:bCs/>
          <w:u w:val="single"/>
        </w:rPr>
      </w:pPr>
      <w:r w:rsidRPr="00B158A1">
        <w:rPr>
          <w:b/>
          <w:bCs/>
          <w:u w:val="single"/>
        </w:rPr>
        <w:t>Pilferage</w:t>
      </w:r>
    </w:p>
    <w:p w:rsidR="00BE3D98" w:rsidRDefault="00A26FBF" w:rsidP="00B158A1">
      <w:pPr>
        <w:pStyle w:val="ListParagraph"/>
        <w:numPr>
          <w:ilvl w:val="0"/>
          <w:numId w:val="9"/>
        </w:numPr>
        <w:spacing w:after="0" w:line="240" w:lineRule="auto"/>
      </w:pPr>
      <w:r>
        <w:t>Section 13 – IF any imported goods are pilfered after the unloading thereof and before the proper officer has made CO</w:t>
      </w:r>
      <w:r w:rsidR="00A0674E">
        <w:t xml:space="preserve"> u/s 47(1)</w:t>
      </w:r>
      <w:r>
        <w:t xml:space="preserve"> for HC or </w:t>
      </w:r>
      <w:r w:rsidR="00A0674E">
        <w:t xml:space="preserve">CO u/s 60 for </w:t>
      </w:r>
      <w:r>
        <w:t>deposit in warehouse, the importer shall not be liable to pay duty on such goods.</w:t>
      </w:r>
    </w:p>
    <w:p w:rsidR="00B158A1" w:rsidRDefault="00B158A1" w:rsidP="00B158A1">
      <w:pPr>
        <w:pStyle w:val="ListParagraph"/>
        <w:numPr>
          <w:ilvl w:val="0"/>
          <w:numId w:val="9"/>
        </w:numPr>
        <w:spacing w:after="0" w:line="240" w:lineRule="auto"/>
      </w:pPr>
      <w:r>
        <w:t>When goods are restored to importer after pilferage, importer becomes liable to pay duty.</w:t>
      </w:r>
    </w:p>
    <w:p w:rsidR="00B158A1" w:rsidRDefault="00B158A1" w:rsidP="00B158A1">
      <w:pPr>
        <w:pStyle w:val="ListParagraph"/>
        <w:numPr>
          <w:ilvl w:val="0"/>
          <w:numId w:val="9"/>
        </w:numPr>
        <w:spacing w:after="0" w:line="240" w:lineRule="auto"/>
      </w:pPr>
      <w:r>
        <w:t>If assesse pays duty without examining and later on finds pilferage, duty shall be refunded to him provided pilferage has taken place before order of clearance.</w:t>
      </w:r>
    </w:p>
    <w:p w:rsidR="00333E9C" w:rsidRDefault="00B158A1" w:rsidP="00B158A1">
      <w:pPr>
        <w:pStyle w:val="ListParagraph"/>
        <w:numPr>
          <w:ilvl w:val="0"/>
          <w:numId w:val="9"/>
        </w:numPr>
        <w:spacing w:after="0" w:line="240" w:lineRule="auto"/>
      </w:pPr>
      <w:r>
        <w:t>Assesse will not be eligible for benefit u/s 13 if pilferage is raised after CO u/s 47 but before taking actual delivery of goods. Physical removal and C/O are events distinct.</w:t>
      </w:r>
    </w:p>
    <w:p w:rsidR="00333E9C" w:rsidRDefault="00333E9C" w:rsidP="00B158A1">
      <w:pPr>
        <w:pStyle w:val="ListParagraph"/>
        <w:numPr>
          <w:ilvl w:val="0"/>
          <w:numId w:val="9"/>
        </w:numPr>
        <w:spacing w:after="0" w:line="240" w:lineRule="auto"/>
      </w:pPr>
      <w:r>
        <w:t>Custodian is liable to pay duty on pilfered quantity.</w:t>
      </w:r>
    </w:p>
    <w:p w:rsidR="00E6125E" w:rsidRDefault="00E6125E" w:rsidP="00B158A1">
      <w:pPr>
        <w:pStyle w:val="ListParagraph"/>
        <w:numPr>
          <w:ilvl w:val="0"/>
          <w:numId w:val="9"/>
        </w:numPr>
        <w:spacing w:after="0" w:line="240" w:lineRule="auto"/>
      </w:pPr>
      <w:r>
        <w:t>Petty theft is covered under pilferage.</w:t>
      </w:r>
    </w:p>
    <w:p w:rsidR="00333E9C" w:rsidRDefault="00333E9C" w:rsidP="00333E9C">
      <w:pPr>
        <w:spacing w:after="0" w:line="240" w:lineRule="auto"/>
      </w:pPr>
    </w:p>
    <w:p w:rsidR="00B158A1" w:rsidRPr="00333E9C" w:rsidRDefault="00333E9C" w:rsidP="00333E9C">
      <w:pPr>
        <w:spacing w:after="0" w:line="240" w:lineRule="auto"/>
        <w:rPr>
          <w:b/>
          <w:bCs/>
          <w:u w:val="single"/>
        </w:rPr>
      </w:pPr>
      <w:r w:rsidRPr="00333E9C">
        <w:rPr>
          <w:b/>
          <w:bCs/>
          <w:u w:val="single"/>
        </w:rPr>
        <w:t>Sec 23: Remission of duty on goods lost, destroyed or abandoned (i.e. losses other than pilferage)</w:t>
      </w:r>
      <w:r w:rsidR="00B158A1" w:rsidRPr="00333E9C">
        <w:rPr>
          <w:b/>
          <w:bCs/>
          <w:u w:val="single"/>
        </w:rPr>
        <w:t xml:space="preserve"> </w:t>
      </w:r>
    </w:p>
    <w:p w:rsidR="00B158A1" w:rsidRDefault="00333E9C" w:rsidP="00BA3821">
      <w:pPr>
        <w:spacing w:after="0" w:line="240" w:lineRule="auto"/>
      </w:pPr>
      <w:r>
        <w:t>Where shown to satisfy AC than any IG are lost or destroyed any time before clearance for HC (Actual removal), AC shall remit duty. The loss should not be in the nature of pilferage.</w:t>
      </w:r>
    </w:p>
    <w:p w:rsidR="00333E9C" w:rsidRDefault="00333E9C" w:rsidP="00BA3821">
      <w:pPr>
        <w:spacing w:after="0" w:line="240" w:lineRule="auto"/>
      </w:pPr>
      <w:r>
        <w:t>Section 13 and 23 are mutually exclusive.</w:t>
      </w:r>
      <w:r w:rsidR="00A0674E">
        <w:t xml:space="preserve"> Duty is always payable and then afterwards refunded.</w:t>
      </w:r>
    </w:p>
    <w:p w:rsidR="00B158A1" w:rsidRDefault="00333E9C" w:rsidP="00BA3821">
      <w:pPr>
        <w:spacing w:after="0" w:line="240" w:lineRule="auto"/>
      </w:pPr>
      <w:r>
        <w:t>Note: Section 13 is not applicable to warehoused goods whereas section 23(1) is applicable to them.</w:t>
      </w:r>
    </w:p>
    <w:p w:rsidR="00333E9C" w:rsidRDefault="00333E9C" w:rsidP="00BA3821">
      <w:pPr>
        <w:spacing w:after="0" w:line="240" w:lineRule="auto"/>
      </w:pPr>
      <w:r>
        <w:t>Note: Assesse doesn’t have to proof pilferage whereas in section 23 burdens of proof are on assesse.</w:t>
      </w:r>
    </w:p>
    <w:p w:rsidR="00333E9C" w:rsidRDefault="00C57E5A" w:rsidP="00BA3821">
      <w:pPr>
        <w:spacing w:after="0" w:line="240" w:lineRule="auto"/>
      </w:pPr>
      <w:r>
        <w:t>This section is applicable when goods are destroyed on the wharf.</w:t>
      </w:r>
    </w:p>
    <w:p w:rsidR="00C57E5A" w:rsidRDefault="00C57E5A" w:rsidP="00BA3821">
      <w:pPr>
        <w:spacing w:after="0" w:line="240" w:lineRule="auto"/>
      </w:pPr>
    </w:p>
    <w:p w:rsidR="00A0674E" w:rsidRPr="00A0674E" w:rsidRDefault="00A0674E" w:rsidP="00BA3821">
      <w:pPr>
        <w:spacing w:after="0" w:line="240" w:lineRule="auto"/>
        <w:rPr>
          <w:b/>
          <w:bCs/>
          <w:u w:val="single"/>
        </w:rPr>
      </w:pPr>
      <w:r w:rsidRPr="00A0674E">
        <w:rPr>
          <w:b/>
          <w:bCs/>
          <w:u w:val="single"/>
        </w:rPr>
        <w:t>Sec 22: Abatement of duty on damaged or deteriorated goods</w:t>
      </w:r>
    </w:p>
    <w:p w:rsidR="004E0407" w:rsidRDefault="004A069A" w:rsidP="004A069A">
      <w:pPr>
        <w:spacing w:after="0" w:line="240" w:lineRule="auto"/>
      </w:pPr>
      <w:r>
        <w:t xml:space="preserve">Duty on damaged goods = duty payable before damage * </w:t>
      </w:r>
      <w:r w:rsidR="004E0407">
        <w:rPr>
          <w:u w:val="single"/>
        </w:rPr>
        <w:t>V</w:t>
      </w:r>
      <w:r w:rsidR="004E0407" w:rsidRPr="004E0407">
        <w:rPr>
          <w:u w:val="single"/>
        </w:rPr>
        <w:t>alue of goods after damage</w:t>
      </w:r>
    </w:p>
    <w:p w:rsidR="00BE3D98" w:rsidRDefault="004E0407" w:rsidP="004A069A">
      <w:pPr>
        <w:spacing w:after="0" w:line="240" w:lineRule="auto"/>
      </w:pPr>
      <w:r>
        <w:t xml:space="preserve">                                                                                                        Value</w:t>
      </w:r>
      <w:r w:rsidR="004A069A">
        <w:t xml:space="preserve"> of goods before damage</w:t>
      </w:r>
    </w:p>
    <w:p w:rsidR="00BE3D98" w:rsidRDefault="00BE3D98" w:rsidP="00BA3821">
      <w:pPr>
        <w:spacing w:after="0" w:line="240" w:lineRule="auto"/>
      </w:pPr>
    </w:p>
    <w:p w:rsidR="00BE3D98" w:rsidRDefault="00AF05BA" w:rsidP="00BA3821">
      <w:pPr>
        <w:spacing w:after="0" w:line="240" w:lineRule="auto"/>
      </w:pPr>
      <w:r>
        <w:t>The proper officer may sell such goods by public auction or by tender with the consent of importer.</w:t>
      </w:r>
    </w:p>
    <w:p w:rsidR="00AF05BA" w:rsidRDefault="00AF05BA" w:rsidP="00BA3821">
      <w:pPr>
        <w:spacing w:after="0" w:line="240" w:lineRule="auto"/>
      </w:pPr>
      <w:r>
        <w:t>Damage means physical damage and deterioration means reduction in quality due to natural causes not by any wilful act, negligence or default of owner, his employee or agent.</w:t>
      </w:r>
    </w:p>
    <w:p w:rsidR="00E25DB0" w:rsidRDefault="00AF05BA" w:rsidP="00BA3821">
      <w:pPr>
        <w:spacing w:after="0" w:line="240" w:lineRule="auto"/>
      </w:pPr>
      <w:r>
        <w:t xml:space="preserve">Time of damage </w:t>
      </w:r>
    </w:p>
    <w:p w:rsidR="009C3ACE" w:rsidRDefault="009C3ACE" w:rsidP="00E25DB0">
      <w:pPr>
        <w:pStyle w:val="ListParagraph"/>
        <w:numPr>
          <w:ilvl w:val="0"/>
          <w:numId w:val="10"/>
        </w:numPr>
        <w:spacing w:after="0" w:line="240" w:lineRule="auto"/>
      </w:pPr>
      <w:r>
        <w:t>S</w:t>
      </w:r>
      <w:r w:rsidR="00AF05BA">
        <w:t>hall be before or during unloading</w:t>
      </w:r>
      <w:r>
        <w:t xml:space="preserve"> when goods are damaged or deteriorated. </w:t>
      </w:r>
    </w:p>
    <w:p w:rsidR="00AF05BA" w:rsidRDefault="00AF05BA" w:rsidP="00E25DB0">
      <w:pPr>
        <w:pStyle w:val="ListParagraph"/>
        <w:numPr>
          <w:ilvl w:val="0"/>
          <w:numId w:val="10"/>
        </w:numPr>
        <w:spacing w:after="0" w:line="240" w:lineRule="auto"/>
      </w:pPr>
      <w:r>
        <w:t xml:space="preserve"> </w:t>
      </w:r>
      <w:r w:rsidR="009C3ACE">
        <w:t xml:space="preserve">In case of </w:t>
      </w:r>
      <w:r w:rsidR="009C3ACE" w:rsidRPr="00E208F0">
        <w:rPr>
          <w:u w:val="single"/>
        </w:rPr>
        <w:t>any imported</w:t>
      </w:r>
      <w:r w:rsidR="00432FBF" w:rsidRPr="00E208F0">
        <w:rPr>
          <w:u w:val="single"/>
        </w:rPr>
        <w:t xml:space="preserve"> goods other than warehoused goods</w:t>
      </w:r>
      <w:r w:rsidR="009C3ACE">
        <w:t xml:space="preserve"> </w:t>
      </w:r>
      <w:r>
        <w:t xml:space="preserve">after unloading </w:t>
      </w:r>
      <w:r w:rsidR="00E208F0">
        <w:t>but before examination u/s 17 (Assessment of duty).</w:t>
      </w:r>
    </w:p>
    <w:p w:rsidR="001B12C7" w:rsidRDefault="00E208F0" w:rsidP="00E25DB0">
      <w:pPr>
        <w:pStyle w:val="ListParagraph"/>
        <w:numPr>
          <w:ilvl w:val="0"/>
          <w:numId w:val="10"/>
        </w:numPr>
        <w:spacing w:after="0" w:line="240" w:lineRule="auto"/>
      </w:pPr>
      <w:r>
        <w:t xml:space="preserve">In case of </w:t>
      </w:r>
      <w:r w:rsidRPr="00E208F0">
        <w:rPr>
          <w:u w:val="single"/>
        </w:rPr>
        <w:t>warehoused goods</w:t>
      </w:r>
      <w:r>
        <w:t>: damaged before their actual clearance from warehouse.</w:t>
      </w:r>
    </w:p>
    <w:p w:rsidR="00BE3D98" w:rsidRDefault="00BE3D98" w:rsidP="00BA3821">
      <w:pPr>
        <w:spacing w:after="0" w:line="240" w:lineRule="auto"/>
      </w:pPr>
    </w:p>
    <w:p w:rsidR="00BE3D98" w:rsidRDefault="003B41FF" w:rsidP="00BA3821">
      <w:pPr>
        <w:spacing w:after="0" w:line="240" w:lineRule="auto"/>
      </w:pPr>
      <w:r>
        <w:t>Note: Abatement is available when goods are available but in diminished value due to damage whereas remission is granted when goods are not available at all.</w:t>
      </w:r>
    </w:p>
    <w:p w:rsidR="00C12A4F" w:rsidRDefault="00C12A4F" w:rsidP="00BA3821">
      <w:pPr>
        <w:spacing w:after="0" w:line="240" w:lineRule="auto"/>
      </w:pPr>
      <w:r>
        <w:t>Damage should be proved to AC.</w:t>
      </w:r>
    </w:p>
    <w:p w:rsidR="003B41FF" w:rsidRDefault="00C12A4F" w:rsidP="00BA3821">
      <w:pPr>
        <w:spacing w:after="0" w:line="240" w:lineRule="auto"/>
      </w:pPr>
      <w:r>
        <w:t>In case of warehoused goods, only damages are covered and not deterioration.</w:t>
      </w:r>
    </w:p>
    <w:p w:rsidR="00106A9F" w:rsidRDefault="00106A9F" w:rsidP="00BA3821">
      <w:pPr>
        <w:spacing w:after="0" w:line="240" w:lineRule="auto"/>
        <w:rPr>
          <w:b/>
          <w:bCs/>
          <w:u w:val="single"/>
        </w:rPr>
      </w:pPr>
    </w:p>
    <w:p w:rsidR="003B41FF" w:rsidRPr="00372DB7" w:rsidRDefault="003B41FF" w:rsidP="00BA3821">
      <w:pPr>
        <w:spacing w:after="0" w:line="240" w:lineRule="auto"/>
        <w:rPr>
          <w:b/>
          <w:bCs/>
          <w:u w:val="single"/>
        </w:rPr>
      </w:pPr>
      <w:r w:rsidRPr="00372DB7">
        <w:rPr>
          <w:b/>
          <w:bCs/>
          <w:u w:val="single"/>
        </w:rPr>
        <w:t>Se</w:t>
      </w:r>
      <w:r w:rsidR="00372DB7" w:rsidRPr="00372DB7">
        <w:rPr>
          <w:b/>
          <w:bCs/>
          <w:u w:val="single"/>
        </w:rPr>
        <w:t>c 24: Denaturing and mutilation</w:t>
      </w:r>
    </w:p>
    <w:p w:rsidR="00BE3D98" w:rsidRDefault="00372DB7" w:rsidP="00BA3821">
      <w:pPr>
        <w:spacing w:after="0" w:line="240" w:lineRule="auto"/>
      </w:pPr>
      <w:r>
        <w:t>Ethyl alcohol which is not denatured attracts higher rate of custom duty whereas denatured one attracts lower rate. Certain very chemicals can be added to it to denature it after importation.</w:t>
      </w:r>
    </w:p>
    <w:p w:rsidR="00372DB7" w:rsidRDefault="00372DB7" w:rsidP="00BA3821">
      <w:pPr>
        <w:spacing w:after="0" w:line="240" w:lineRule="auto"/>
      </w:pPr>
      <w:r>
        <w:t>Then it shall be chargeable to duty at such rate applicable as If goods had been imported in denatured or mutilated form.</w:t>
      </w:r>
    </w:p>
    <w:p w:rsidR="002362BE" w:rsidRDefault="002362BE" w:rsidP="00BA3821">
      <w:pPr>
        <w:spacing w:after="0" w:line="240" w:lineRule="auto"/>
      </w:pPr>
      <w:r>
        <w:t>Denaturing – to render the product unfit for human consumption</w:t>
      </w:r>
    </w:p>
    <w:p w:rsidR="002362BE" w:rsidRDefault="002362BE" w:rsidP="00BA3821">
      <w:pPr>
        <w:spacing w:after="0" w:line="240" w:lineRule="auto"/>
      </w:pPr>
      <w:r>
        <w:t>Mutilated – Make the product imperfect by cutting or destroying it (Motor car to parts of motor car)</w:t>
      </w:r>
    </w:p>
    <w:p w:rsidR="00372DB7" w:rsidRDefault="00372DB7" w:rsidP="00BA3821">
      <w:pPr>
        <w:spacing w:after="0" w:line="240" w:lineRule="auto"/>
      </w:pPr>
    </w:p>
    <w:p w:rsidR="00106A9F" w:rsidRDefault="00106A9F" w:rsidP="00BA3821">
      <w:pPr>
        <w:spacing w:after="0" w:line="240" w:lineRule="auto"/>
      </w:pPr>
    </w:p>
    <w:p w:rsidR="00372DB7" w:rsidRPr="00372DB7" w:rsidRDefault="00372DB7" w:rsidP="00BA3821">
      <w:pPr>
        <w:spacing w:after="0" w:line="240" w:lineRule="auto"/>
        <w:rPr>
          <w:b/>
          <w:bCs/>
          <w:u w:val="single"/>
        </w:rPr>
      </w:pPr>
      <w:r w:rsidRPr="00372DB7">
        <w:rPr>
          <w:b/>
          <w:bCs/>
          <w:u w:val="single"/>
        </w:rPr>
        <w:lastRenderedPageBreak/>
        <w:t>Sec 21: Goods derelict, wreck, Jetsam, Flotsam.</w:t>
      </w:r>
    </w:p>
    <w:p w:rsidR="00BE3D98" w:rsidRDefault="00372DB7" w:rsidP="00BA3821">
      <w:pPr>
        <w:spacing w:after="0" w:line="240" w:lineRule="auto"/>
      </w:pPr>
      <w:r>
        <w:t>All such goods brought or coming into India shall be dealt with as if they were imported into India.</w:t>
      </w:r>
    </w:p>
    <w:p w:rsidR="00372DB7" w:rsidRDefault="00372DB7" w:rsidP="00BA3821">
      <w:pPr>
        <w:spacing w:after="0" w:line="240" w:lineRule="auto"/>
      </w:pPr>
      <w:r>
        <w:t>Derelict – Abandoned in sea with no hope of recovery</w:t>
      </w:r>
    </w:p>
    <w:p w:rsidR="00372DB7" w:rsidRDefault="00372DB7" w:rsidP="00BA3821">
      <w:pPr>
        <w:spacing w:after="0" w:line="240" w:lineRule="auto"/>
      </w:pPr>
      <w:r>
        <w:t>Jetsam – Goods jettisoned to save vessel from sinking and these goods got sunk.</w:t>
      </w:r>
    </w:p>
    <w:p w:rsidR="00BE3D98" w:rsidRDefault="00372DB7" w:rsidP="00BA3821">
      <w:pPr>
        <w:spacing w:after="0" w:line="240" w:lineRule="auto"/>
      </w:pPr>
      <w:r>
        <w:t>Flotsam – Goods jettisoned to save vessel from sinking and these goods are floating.</w:t>
      </w:r>
    </w:p>
    <w:p w:rsidR="00372DB7" w:rsidRDefault="00372DB7" w:rsidP="00BA3821">
      <w:pPr>
        <w:spacing w:after="0" w:line="240" w:lineRule="auto"/>
      </w:pPr>
      <w:r>
        <w:t>Wreck –Cargo or vessel drifting after ship wreck.</w:t>
      </w:r>
    </w:p>
    <w:p w:rsidR="00BE3D98" w:rsidRDefault="00BE3D98" w:rsidP="00BA3821">
      <w:pPr>
        <w:spacing w:after="0" w:line="240" w:lineRule="auto"/>
      </w:pPr>
    </w:p>
    <w:p w:rsidR="0019568E" w:rsidRPr="0019568E" w:rsidRDefault="0019568E" w:rsidP="00BA3821">
      <w:pPr>
        <w:spacing w:after="0" w:line="240" w:lineRule="auto"/>
        <w:rPr>
          <w:b/>
          <w:bCs/>
          <w:u w:val="single"/>
        </w:rPr>
      </w:pPr>
      <w:r>
        <w:rPr>
          <w:b/>
          <w:bCs/>
          <w:u w:val="single"/>
        </w:rPr>
        <w:t xml:space="preserve">Sec 19: </w:t>
      </w:r>
      <w:r w:rsidRPr="0019568E">
        <w:rPr>
          <w:b/>
          <w:bCs/>
          <w:u w:val="single"/>
        </w:rPr>
        <w:t>Goods consists of articles liable to different rates of duty</w:t>
      </w:r>
      <w:r>
        <w:rPr>
          <w:b/>
          <w:bCs/>
          <w:u w:val="single"/>
        </w:rPr>
        <w:t xml:space="preserve"> (In case of Set of articles)</w:t>
      </w:r>
    </w:p>
    <w:p w:rsidR="00BE3D98" w:rsidRDefault="0019568E" w:rsidP="0019568E">
      <w:pPr>
        <w:pStyle w:val="ListParagraph"/>
        <w:numPr>
          <w:ilvl w:val="0"/>
          <w:numId w:val="11"/>
        </w:numPr>
        <w:spacing w:after="0" w:line="240" w:lineRule="auto"/>
      </w:pPr>
      <w:r>
        <w:t>Liable to duty with Ref. to quantity – Chargeable to that duty.</w:t>
      </w:r>
    </w:p>
    <w:p w:rsidR="0019568E" w:rsidRDefault="0019568E" w:rsidP="0019568E">
      <w:pPr>
        <w:pStyle w:val="ListParagraph"/>
        <w:numPr>
          <w:ilvl w:val="0"/>
          <w:numId w:val="11"/>
        </w:numPr>
        <w:spacing w:after="0" w:line="240" w:lineRule="auto"/>
      </w:pPr>
      <w:r>
        <w:t xml:space="preserve">Liable to duty with Ref. to Value </w:t>
      </w:r>
    </w:p>
    <w:p w:rsidR="0019568E" w:rsidRDefault="0019568E" w:rsidP="0019568E">
      <w:pPr>
        <w:pStyle w:val="ListParagraph"/>
        <w:numPr>
          <w:ilvl w:val="0"/>
          <w:numId w:val="12"/>
        </w:numPr>
        <w:spacing w:after="0" w:line="240" w:lineRule="auto"/>
      </w:pPr>
      <w:r>
        <w:t>They are liable to same rates – that same rate.</w:t>
      </w:r>
    </w:p>
    <w:p w:rsidR="0019568E" w:rsidRDefault="0019568E" w:rsidP="0019568E">
      <w:pPr>
        <w:pStyle w:val="ListParagraph"/>
        <w:numPr>
          <w:ilvl w:val="0"/>
          <w:numId w:val="12"/>
        </w:numPr>
        <w:spacing w:after="0" w:line="240" w:lineRule="auto"/>
      </w:pPr>
      <w:r>
        <w:t>They are liable to diff rates – Highest of such rates.</w:t>
      </w:r>
    </w:p>
    <w:p w:rsidR="0019568E" w:rsidRDefault="0019568E" w:rsidP="0019568E">
      <w:pPr>
        <w:pStyle w:val="ListParagraph"/>
        <w:numPr>
          <w:ilvl w:val="0"/>
          <w:numId w:val="11"/>
        </w:numPr>
        <w:spacing w:after="0" w:line="240" w:lineRule="auto"/>
      </w:pPr>
      <w:r>
        <w:t>Not liable to duty – at rate in clause (b).</w:t>
      </w:r>
    </w:p>
    <w:p w:rsidR="0019568E" w:rsidRDefault="0019568E" w:rsidP="00106A9F">
      <w:pPr>
        <w:spacing w:after="0" w:line="240" w:lineRule="auto"/>
      </w:pPr>
      <w:r w:rsidRPr="00106A9F">
        <w:rPr>
          <w:b/>
          <w:bCs/>
          <w:u w:val="single"/>
        </w:rPr>
        <w:t>Crux</w:t>
      </w:r>
      <w:r>
        <w:t xml:space="preserve">: Single value = Single Rate </w:t>
      </w:r>
    </w:p>
    <w:p w:rsidR="0019568E" w:rsidRDefault="00106A9F" w:rsidP="00106A9F">
      <w:pPr>
        <w:spacing w:after="0" w:line="240" w:lineRule="auto"/>
      </w:pPr>
      <w:r>
        <w:t xml:space="preserve">         </w:t>
      </w:r>
      <w:r w:rsidR="0019568E">
        <w:t xml:space="preserve">  Combined Value = Highest Rate  </w:t>
      </w:r>
      <w:r w:rsidR="0019568E">
        <w:tab/>
      </w:r>
    </w:p>
    <w:p w:rsidR="0019568E" w:rsidRDefault="00802CC5" w:rsidP="0019568E">
      <w:pPr>
        <w:spacing w:after="0" w:line="240" w:lineRule="auto"/>
      </w:pPr>
      <w:r w:rsidRPr="00802CC5">
        <w:rPr>
          <w:b/>
          <w:bCs/>
          <w:u w:val="single"/>
        </w:rPr>
        <w:t>Exceptions</w:t>
      </w:r>
      <w:r w:rsidR="0019568E" w:rsidRPr="00802CC5">
        <w:rPr>
          <w:b/>
          <w:bCs/>
          <w:u w:val="single"/>
        </w:rPr>
        <w:t>:</w:t>
      </w:r>
      <w:r w:rsidR="0019568E">
        <w:t xml:space="preserve"> </w:t>
      </w:r>
      <w:r>
        <w:t xml:space="preserve"> (I) </w:t>
      </w:r>
      <w:r w:rsidR="0019568E">
        <w:t>Any article in the set chargeable to duty separately at rate app to it if evidence is available regarding its value out of total value of set.</w:t>
      </w:r>
      <w:r>
        <w:t xml:space="preserve"> (II) Accessories, spare parts etc. at rate app to main article if they are compulsorily supplied with main article and no separate charge is made i.e. their price included in the price of main article.</w:t>
      </w:r>
    </w:p>
    <w:p w:rsidR="00802CC5" w:rsidRPr="00802CC5" w:rsidRDefault="00802CC5" w:rsidP="0019568E">
      <w:pPr>
        <w:spacing w:after="0" w:line="240" w:lineRule="auto"/>
        <w:rPr>
          <w:b/>
          <w:bCs/>
          <w:u w:val="single"/>
        </w:rPr>
      </w:pPr>
      <w:r w:rsidRPr="00802CC5">
        <w:rPr>
          <w:b/>
          <w:bCs/>
          <w:u w:val="single"/>
        </w:rPr>
        <w:t>Project Imports</w:t>
      </w:r>
    </w:p>
    <w:p w:rsidR="00802CC5" w:rsidRDefault="00802CC5" w:rsidP="0019568E">
      <w:pPr>
        <w:spacing w:after="0" w:line="240" w:lineRule="auto"/>
      </w:pPr>
      <w:r>
        <w:t>When an Industrial/ similar project installed or existing unit expanded, a number of m/c and raw material called project import are required. To avoid delay and hardship and administrative convenience, a simplified rate of 5% by covering all such imports into a new tariff heading.</w:t>
      </w:r>
    </w:p>
    <w:p w:rsidR="00802CC5" w:rsidRDefault="00802CC5" w:rsidP="0019568E">
      <w:pPr>
        <w:spacing w:after="0" w:line="240" w:lineRule="auto"/>
      </w:pPr>
      <w:r>
        <w:t>Eligible projects: Industrial, Power, Oil mineral exploration, Irrigation, Mining and other specified.</w:t>
      </w:r>
    </w:p>
    <w:p w:rsidR="006442AC" w:rsidRDefault="006442AC" w:rsidP="0019568E">
      <w:pPr>
        <w:spacing w:after="0" w:line="240" w:lineRule="auto"/>
      </w:pPr>
      <w:r>
        <w:t>The benefit is available to goods only forming part of project not goods/RM imported for FP.</w:t>
      </w:r>
    </w:p>
    <w:p w:rsidR="00106A9F" w:rsidRDefault="00106A9F" w:rsidP="0019568E">
      <w:pPr>
        <w:spacing w:after="0" w:line="240" w:lineRule="auto"/>
        <w:rPr>
          <w:b/>
          <w:bCs/>
          <w:u w:val="single"/>
        </w:rPr>
      </w:pPr>
    </w:p>
    <w:p w:rsidR="00802CC5" w:rsidRPr="00657EB8" w:rsidRDefault="00657EB8" w:rsidP="0019568E">
      <w:pPr>
        <w:spacing w:after="0" w:line="240" w:lineRule="auto"/>
        <w:rPr>
          <w:b/>
          <w:bCs/>
          <w:u w:val="single"/>
        </w:rPr>
      </w:pPr>
      <w:r w:rsidRPr="00657EB8">
        <w:rPr>
          <w:b/>
          <w:bCs/>
          <w:u w:val="single"/>
        </w:rPr>
        <w:t>Sec 20: Re</w:t>
      </w:r>
      <w:r>
        <w:rPr>
          <w:b/>
          <w:bCs/>
          <w:u w:val="single"/>
        </w:rPr>
        <w:t>-</w:t>
      </w:r>
      <w:r w:rsidRPr="00657EB8">
        <w:rPr>
          <w:b/>
          <w:bCs/>
          <w:u w:val="single"/>
        </w:rPr>
        <w:t>importation of goods</w:t>
      </w:r>
    </w:p>
    <w:p w:rsidR="00783741" w:rsidRDefault="00783741" w:rsidP="0019568E">
      <w:pPr>
        <w:spacing w:after="0" w:line="240" w:lineRule="auto"/>
      </w:pPr>
      <w:r>
        <w:t>If goods re-imported after exportation, they are treated as other goods which are imported.</w:t>
      </w:r>
    </w:p>
    <w:p w:rsidR="00783741" w:rsidRPr="00783741" w:rsidRDefault="00783741" w:rsidP="0019568E">
      <w:pPr>
        <w:spacing w:after="0" w:line="240" w:lineRule="auto"/>
        <w:rPr>
          <w:b/>
          <w:bCs/>
        </w:rPr>
      </w:pPr>
      <w:r w:rsidRPr="00783741">
        <w:rPr>
          <w:b/>
          <w:bCs/>
        </w:rPr>
        <w:t>Exemptions:</w:t>
      </w:r>
    </w:p>
    <w:p w:rsidR="00783741" w:rsidRDefault="00783741" w:rsidP="00783741">
      <w:pPr>
        <w:spacing w:after="0" w:line="240" w:lineRule="auto"/>
      </w:pPr>
      <w:r w:rsidRPr="00783741">
        <w:rPr>
          <w:u w:val="single"/>
        </w:rPr>
        <w:t>Re-import for repairs</w:t>
      </w:r>
      <w:r>
        <w:t>- If re-importation is within 3 years + goods re-exported after repairs within 6 months from date of import. Then no duty is payable.</w:t>
      </w:r>
    </w:p>
    <w:p w:rsidR="00783741" w:rsidRDefault="00D5719F" w:rsidP="00783741">
      <w:pPr>
        <w:spacing w:after="0" w:line="240" w:lineRule="auto"/>
      </w:pPr>
      <w:r w:rsidRPr="00D5719F">
        <w:rPr>
          <w:u w:val="single"/>
        </w:rPr>
        <w:t>Re-import after repairs</w:t>
      </w:r>
      <w:r>
        <w:t xml:space="preserve">- </w:t>
      </w:r>
      <w:r w:rsidR="00FA3181">
        <w:t>Indigenously manufacture goods exported for repairs are re-imported, the liable to duty on value (comprising fair cost of repair + cost to material used in repair + insurance + freight both ways). This exemption is N/A if repairs amount to re-manufacture.</w:t>
      </w:r>
    </w:p>
    <w:p w:rsidR="00FA3181" w:rsidRDefault="00FA3181" w:rsidP="00783741">
      <w:pPr>
        <w:spacing w:after="0" w:line="240" w:lineRule="auto"/>
      </w:pPr>
      <w:r w:rsidRPr="00FA3181">
        <w:rPr>
          <w:u w:val="single"/>
        </w:rPr>
        <w:t>Re-import on rejection</w:t>
      </w:r>
      <w:r>
        <w:t>- If goods are re-imported within 3 year by same person, No CD payable.</w:t>
      </w:r>
    </w:p>
    <w:p w:rsidR="00FA3181" w:rsidRDefault="00FA3181" w:rsidP="00783741">
      <w:pPr>
        <w:spacing w:after="0" w:line="240" w:lineRule="auto"/>
      </w:pPr>
      <w:r>
        <w:t>But assesse has to pay, Excise (exempted at time of export) and Duty drawback (allowed at export).</w:t>
      </w:r>
    </w:p>
    <w:p w:rsidR="00FA3181" w:rsidRPr="006442AC" w:rsidRDefault="006442AC" w:rsidP="00783741">
      <w:pPr>
        <w:spacing w:after="0" w:line="240" w:lineRule="auto"/>
        <w:rPr>
          <w:b/>
          <w:bCs/>
          <w:u w:val="single"/>
        </w:rPr>
      </w:pPr>
      <w:r w:rsidRPr="006442AC">
        <w:rPr>
          <w:b/>
          <w:bCs/>
          <w:u w:val="single"/>
        </w:rPr>
        <w:t>Sec 26: Refund of Export Duty</w:t>
      </w:r>
    </w:p>
    <w:p w:rsidR="00783741" w:rsidRDefault="006442AC" w:rsidP="00783741">
      <w:pPr>
        <w:spacing w:after="0" w:line="240" w:lineRule="auto"/>
      </w:pPr>
      <w:r>
        <w:t>Export duty to be refunded to person who paid it if:</w:t>
      </w:r>
    </w:p>
    <w:p w:rsidR="006442AC" w:rsidRDefault="006442AC" w:rsidP="006442AC">
      <w:pPr>
        <w:pStyle w:val="ListParagraph"/>
        <w:numPr>
          <w:ilvl w:val="0"/>
          <w:numId w:val="13"/>
        </w:numPr>
        <w:spacing w:after="0" w:line="240" w:lineRule="auto"/>
      </w:pPr>
      <w:r>
        <w:t>Goods returned to same person and</w:t>
      </w:r>
    </w:p>
    <w:p w:rsidR="006442AC" w:rsidRDefault="006442AC" w:rsidP="006442AC">
      <w:pPr>
        <w:pStyle w:val="ListParagraph"/>
        <w:numPr>
          <w:ilvl w:val="0"/>
          <w:numId w:val="13"/>
        </w:numPr>
        <w:spacing w:after="0" w:line="240" w:lineRule="auto"/>
      </w:pPr>
      <w:r>
        <w:t>Goods re-imported within 1 year from date of export and</w:t>
      </w:r>
    </w:p>
    <w:p w:rsidR="006442AC" w:rsidRDefault="006442AC" w:rsidP="006442AC">
      <w:pPr>
        <w:pStyle w:val="ListParagraph"/>
        <w:numPr>
          <w:ilvl w:val="0"/>
          <w:numId w:val="13"/>
        </w:numPr>
        <w:spacing w:after="0" w:line="240" w:lineRule="auto"/>
      </w:pPr>
      <w:r>
        <w:t>An App for refund is made (within 6 months from date of clearance order for HC)</w:t>
      </w:r>
    </w:p>
    <w:p w:rsidR="006442AC" w:rsidRDefault="006442AC" w:rsidP="006442AC">
      <w:pPr>
        <w:spacing w:after="0" w:line="240" w:lineRule="auto"/>
      </w:pPr>
      <w:r>
        <w:t>Note: Return is for reason of sale return or rejected goods, goods sent on consignment returned by agent or goods sent for exhibition coming back etc. ( i.e. Exported should not have sold the goods to importer)</w:t>
      </w:r>
    </w:p>
    <w:p w:rsidR="006442AC" w:rsidRDefault="006442AC" w:rsidP="0019568E">
      <w:pPr>
        <w:spacing w:after="0" w:line="240" w:lineRule="auto"/>
      </w:pPr>
    </w:p>
    <w:p w:rsidR="006442AC" w:rsidRPr="000E7B91" w:rsidRDefault="000E7B91" w:rsidP="0019568E">
      <w:pPr>
        <w:spacing w:after="0" w:line="240" w:lineRule="auto"/>
        <w:rPr>
          <w:b/>
          <w:bCs/>
          <w:u w:val="single"/>
        </w:rPr>
      </w:pPr>
      <w:r w:rsidRPr="000E7B91">
        <w:rPr>
          <w:b/>
          <w:bCs/>
          <w:u w:val="single"/>
        </w:rPr>
        <w:t>Relinquishment of title to the goods</w:t>
      </w:r>
    </w:p>
    <w:p w:rsidR="006442AC" w:rsidRDefault="00006826" w:rsidP="0019568E">
      <w:pPr>
        <w:spacing w:after="0" w:line="240" w:lineRule="auto"/>
      </w:pPr>
      <w:r>
        <w:t>Relinquishment at port: owner can do it before CO u/s 47 (for HC) or CO u/s 60 (deposit of goods in warehouse)</w:t>
      </w:r>
      <w:r w:rsidR="00B60DAD">
        <w:t>. (Port charges &amp; Demurrage still payable)</w:t>
      </w:r>
    </w:p>
    <w:p w:rsidR="00006826" w:rsidRDefault="00006826" w:rsidP="0019568E">
      <w:pPr>
        <w:spacing w:after="0" w:line="240" w:lineRule="auto"/>
      </w:pPr>
      <w:r>
        <w:t>Relinquishment at warehouse: owner can do it before CO (for HC) but only after payment of rent, interest, other charges and penalties.</w:t>
      </w:r>
    </w:p>
    <w:p w:rsidR="00006826" w:rsidRDefault="00006826" w:rsidP="0019568E">
      <w:pPr>
        <w:spacing w:after="0" w:line="240" w:lineRule="auto"/>
      </w:pPr>
      <w:r>
        <w:t>No duty is payable if goods relinquished however it is not allowed if offence committed.</w:t>
      </w:r>
    </w:p>
    <w:p w:rsidR="000B04B3" w:rsidRDefault="000B04B3" w:rsidP="0019568E">
      <w:pPr>
        <w:spacing w:after="0" w:line="240" w:lineRule="auto"/>
      </w:pPr>
    </w:p>
    <w:p w:rsidR="000B04B3" w:rsidRDefault="000B04B3" w:rsidP="0019568E">
      <w:pPr>
        <w:spacing w:after="0" w:line="240" w:lineRule="auto"/>
      </w:pPr>
      <w:r w:rsidRPr="00FB0771">
        <w:rPr>
          <w:b/>
          <w:bCs/>
          <w:u w:val="single"/>
        </w:rPr>
        <w:t>Import duty refunded</w:t>
      </w:r>
      <w:r w:rsidR="00FB0771">
        <w:rPr>
          <w:b/>
          <w:bCs/>
          <w:u w:val="single"/>
        </w:rPr>
        <w:t xml:space="preserve"> u/s 26A</w:t>
      </w:r>
      <w:r>
        <w:t xml:space="preserve"> if:</w:t>
      </w:r>
    </w:p>
    <w:p w:rsidR="000B04B3" w:rsidRDefault="00C12C6B" w:rsidP="00C12C6B">
      <w:pPr>
        <w:pStyle w:val="ListParagraph"/>
        <w:numPr>
          <w:ilvl w:val="0"/>
          <w:numId w:val="14"/>
        </w:numPr>
        <w:spacing w:after="0" w:line="240" w:lineRule="auto"/>
      </w:pPr>
      <w:r>
        <w:t>Goods are found defective or nor as per specifications agreed upon provided goods have not been worked, repaired or used except when such use was indispensable to discover defects.</w:t>
      </w:r>
    </w:p>
    <w:p w:rsidR="00C12C6B" w:rsidRDefault="00C12C6B" w:rsidP="00C12C6B">
      <w:pPr>
        <w:pStyle w:val="ListParagraph"/>
        <w:numPr>
          <w:ilvl w:val="0"/>
          <w:numId w:val="14"/>
        </w:numPr>
        <w:spacing w:after="0" w:line="240" w:lineRule="auto"/>
      </w:pPr>
      <w:r>
        <w:t>Goods identified by AC as goods imported</w:t>
      </w:r>
    </w:p>
    <w:p w:rsidR="00C12C6B" w:rsidRDefault="00C12C6B" w:rsidP="00C12C6B">
      <w:pPr>
        <w:pStyle w:val="ListParagraph"/>
        <w:numPr>
          <w:ilvl w:val="0"/>
          <w:numId w:val="14"/>
        </w:numPr>
        <w:spacing w:after="0" w:line="240" w:lineRule="auto"/>
      </w:pPr>
      <w:r>
        <w:t>No claim for duty drawback by importer</w:t>
      </w:r>
    </w:p>
    <w:p w:rsidR="00C12C6B" w:rsidRDefault="00C12C6B" w:rsidP="00C12C6B">
      <w:pPr>
        <w:pStyle w:val="ListParagraph"/>
        <w:numPr>
          <w:ilvl w:val="0"/>
          <w:numId w:val="14"/>
        </w:numPr>
        <w:spacing w:after="0" w:line="240" w:lineRule="auto"/>
      </w:pPr>
      <w:r>
        <w:t>If within 30 days from date PO makes an CO u/s 47 (for HC)</w:t>
      </w:r>
    </w:p>
    <w:p w:rsidR="00C12C6B" w:rsidRDefault="00C12C6B" w:rsidP="00C12C6B">
      <w:pPr>
        <w:pStyle w:val="ListParagraph"/>
        <w:numPr>
          <w:ilvl w:val="0"/>
          <w:numId w:val="15"/>
        </w:numPr>
        <w:spacing w:after="0" w:line="240" w:lineRule="auto"/>
      </w:pPr>
      <w:r>
        <w:t>Goods exported; or</w:t>
      </w:r>
    </w:p>
    <w:p w:rsidR="00C12C6B" w:rsidRDefault="00C12C6B" w:rsidP="00C12C6B">
      <w:pPr>
        <w:pStyle w:val="ListParagraph"/>
        <w:numPr>
          <w:ilvl w:val="0"/>
          <w:numId w:val="15"/>
        </w:numPr>
        <w:spacing w:after="0" w:line="240" w:lineRule="auto"/>
      </w:pPr>
      <w:r>
        <w:t>Title relinquished; or</w:t>
      </w:r>
    </w:p>
    <w:p w:rsidR="00C12C6B" w:rsidRDefault="00C12C6B" w:rsidP="00C12C6B">
      <w:pPr>
        <w:pStyle w:val="ListParagraph"/>
        <w:numPr>
          <w:ilvl w:val="0"/>
          <w:numId w:val="15"/>
        </w:numPr>
        <w:spacing w:after="0" w:line="240" w:lineRule="auto"/>
      </w:pPr>
      <w:r>
        <w:t>Goods destroyed in presence of PO</w:t>
      </w:r>
    </w:p>
    <w:p w:rsidR="000B04B3" w:rsidRDefault="00C12C6B" w:rsidP="00C12C6B">
      <w:pPr>
        <w:spacing w:after="0" w:line="240" w:lineRule="auto"/>
        <w:ind w:left="720"/>
      </w:pPr>
      <w:r>
        <w:t xml:space="preserve">Note: 30 days can be extended on sufficient cause for a period not exceeding 3 months by Commissioner of Customs. </w:t>
      </w:r>
    </w:p>
    <w:p w:rsidR="00C12C6B" w:rsidRDefault="00C12C6B" w:rsidP="00C12C6B">
      <w:pPr>
        <w:pStyle w:val="ListParagraph"/>
        <w:numPr>
          <w:ilvl w:val="0"/>
          <w:numId w:val="16"/>
        </w:numPr>
        <w:spacing w:after="0" w:line="240" w:lineRule="auto"/>
      </w:pPr>
      <w:r>
        <w:t>An application for refund within 6 months of relevant date.</w:t>
      </w:r>
    </w:p>
    <w:p w:rsidR="00C12C6B" w:rsidRDefault="00C12C6B" w:rsidP="00C12C6B">
      <w:pPr>
        <w:pStyle w:val="ListParagraph"/>
        <w:spacing w:after="0" w:line="240" w:lineRule="auto"/>
      </w:pPr>
      <w:r>
        <w:t>Relevant date:</w:t>
      </w:r>
    </w:p>
    <w:p w:rsidR="00C12C6B" w:rsidRDefault="00C12C6B" w:rsidP="00C12C6B">
      <w:pPr>
        <w:pStyle w:val="ListParagraph"/>
        <w:numPr>
          <w:ilvl w:val="0"/>
          <w:numId w:val="17"/>
        </w:numPr>
        <w:spacing w:after="0" w:line="240" w:lineRule="auto"/>
      </w:pPr>
      <w:r>
        <w:t>Goods Exported: PO makes an order for clearance and loading u/s 51</w:t>
      </w:r>
    </w:p>
    <w:p w:rsidR="00C12C6B" w:rsidRDefault="00C12C6B" w:rsidP="00C12C6B">
      <w:pPr>
        <w:pStyle w:val="ListParagraph"/>
        <w:numPr>
          <w:ilvl w:val="0"/>
          <w:numId w:val="17"/>
        </w:numPr>
        <w:spacing w:after="0" w:line="240" w:lineRule="auto"/>
      </w:pPr>
      <w:r>
        <w:t>Goods Relinquished: Date of Relinquishment</w:t>
      </w:r>
    </w:p>
    <w:p w:rsidR="00C12C6B" w:rsidRDefault="00C12C6B" w:rsidP="00C12C6B">
      <w:pPr>
        <w:pStyle w:val="ListParagraph"/>
        <w:numPr>
          <w:ilvl w:val="0"/>
          <w:numId w:val="17"/>
        </w:numPr>
        <w:spacing w:after="0" w:line="240" w:lineRule="auto"/>
      </w:pPr>
      <w:r>
        <w:t>Goods Destroyed: Date of destruction.</w:t>
      </w:r>
    </w:p>
    <w:p w:rsidR="00FB0771" w:rsidRDefault="00FB0771" w:rsidP="00FB0771">
      <w:pPr>
        <w:pStyle w:val="ListParagraph"/>
        <w:numPr>
          <w:ilvl w:val="0"/>
          <w:numId w:val="16"/>
        </w:numPr>
        <w:spacing w:after="0" w:line="240" w:lineRule="auto"/>
      </w:pPr>
      <w:r>
        <w:t>No refund if goods are perishable and have exceeded their shelf life.</w:t>
      </w:r>
    </w:p>
    <w:p w:rsidR="00C12C6B" w:rsidRDefault="00C12C6B" w:rsidP="00C12C6B">
      <w:pPr>
        <w:spacing w:after="0" w:line="240" w:lineRule="auto"/>
        <w:ind w:left="720"/>
      </w:pPr>
      <w:r>
        <w:t>Nothing shall apply if offence committed.</w:t>
      </w:r>
    </w:p>
    <w:p w:rsidR="00B60DAD" w:rsidRDefault="00B60DAD" w:rsidP="00B60DAD">
      <w:pPr>
        <w:spacing w:after="0" w:line="240" w:lineRule="auto"/>
      </w:pPr>
    </w:p>
    <w:p w:rsidR="006442AC" w:rsidRDefault="000B171D" w:rsidP="0019568E">
      <w:pPr>
        <w:spacing w:after="0" w:line="240" w:lineRule="auto"/>
        <w:rPr>
          <w:b/>
          <w:bCs/>
          <w:u w:val="single"/>
        </w:rPr>
      </w:pPr>
      <w:r w:rsidRPr="000B171D">
        <w:rPr>
          <w:b/>
          <w:bCs/>
          <w:u w:val="single"/>
        </w:rPr>
        <w:t>Practice manual Questions</w:t>
      </w:r>
    </w:p>
    <w:p w:rsidR="000B171D" w:rsidRDefault="000B171D" w:rsidP="0019568E">
      <w:pPr>
        <w:spacing w:after="0" w:line="240" w:lineRule="auto"/>
      </w:pPr>
      <w:r w:rsidRPr="000B171D">
        <w:rPr>
          <w:u w:val="single"/>
        </w:rPr>
        <w:t>Special exemption</w:t>
      </w:r>
      <w:r>
        <w:t xml:space="preserve"> – Govt. satisfied, in public interest, by special order exempt duty, duty payable in exceptional circumstances stated in order. No duty if amount less than or equal to Rs.100.</w:t>
      </w:r>
    </w:p>
    <w:p w:rsidR="000B171D" w:rsidRDefault="000B171D" w:rsidP="0019568E">
      <w:pPr>
        <w:spacing w:after="0" w:line="240" w:lineRule="auto"/>
      </w:pPr>
      <w:r w:rsidRPr="000B171D">
        <w:rPr>
          <w:u w:val="single"/>
        </w:rPr>
        <w:t>General Exemption</w:t>
      </w:r>
      <w:r>
        <w:t xml:space="preserve"> – Govt. satisfied, in public interest, by notification in OG, exempt absolutely or with conditions, whole or party of duty.</w:t>
      </w:r>
    </w:p>
    <w:p w:rsidR="00C57E5A" w:rsidRDefault="000B171D" w:rsidP="0044497E">
      <w:pPr>
        <w:spacing w:after="0" w:line="240" w:lineRule="auto"/>
      </w:pPr>
      <w:r w:rsidRPr="000B171D">
        <w:rPr>
          <w:u w:val="single"/>
        </w:rPr>
        <w:t>Assessment</w:t>
      </w:r>
      <w:r>
        <w:t xml:space="preserve"> – includes provisional, self, Re, Nil duty assessment. IT is the Process of determining tax liabilities i.e. Quantity, value, classification, rate of duty, Goods for HC or warehousing.</w:t>
      </w:r>
    </w:p>
    <w:p w:rsidR="00C57E5A" w:rsidRDefault="00E6125E" w:rsidP="00E6125E">
      <w:pPr>
        <w:spacing w:after="0" w:line="240" w:lineRule="auto"/>
      </w:pPr>
      <w:r w:rsidRPr="00E6125E">
        <w:rPr>
          <w:u w:val="single"/>
        </w:rPr>
        <w:t>Effective date of notification</w:t>
      </w:r>
      <w:r>
        <w:t>- will be date of its issue for publication in OG by CG unless otherwise provided. Date later than issue date is applicable if provided in notification. These are not applicable to exemption granted through special orders as these are communicated to beneficiary directly by CG.</w:t>
      </w:r>
    </w:p>
    <w:p w:rsidR="002603F1" w:rsidRDefault="004B27FB" w:rsidP="00E6125E">
      <w:pPr>
        <w:spacing w:after="0" w:line="240" w:lineRule="auto"/>
      </w:pPr>
      <w:r w:rsidRPr="0044497E">
        <w:rPr>
          <w:u w:val="single"/>
        </w:rPr>
        <w:t>Note</w:t>
      </w:r>
      <w:r w:rsidR="002F5FFB">
        <w:t>:</w:t>
      </w:r>
      <w:r w:rsidR="002603F1">
        <w:t xml:space="preserve"> Intangible assets like drawings and designs when put on media like paper etc. become goods and are liable to CD.</w:t>
      </w:r>
    </w:p>
    <w:p w:rsidR="002603F1" w:rsidRDefault="002603F1" w:rsidP="00E6125E">
      <w:pPr>
        <w:spacing w:after="0" w:line="240" w:lineRule="auto"/>
      </w:pPr>
      <w:r w:rsidRPr="0044497E">
        <w:rPr>
          <w:u w:val="single"/>
        </w:rPr>
        <w:t>Note</w:t>
      </w:r>
      <w:r>
        <w:t>: Importer can claim benefit of the notification in respect of the entire lot of inputs imported including any which are damaged in transit.</w:t>
      </w:r>
    </w:p>
    <w:p w:rsidR="00E6125E" w:rsidRDefault="00E54400" w:rsidP="00E6125E">
      <w:pPr>
        <w:spacing w:after="0" w:line="240" w:lineRule="auto"/>
      </w:pPr>
      <w:r w:rsidRPr="0044497E">
        <w:rPr>
          <w:u w:val="single"/>
        </w:rPr>
        <w:t>Note</w:t>
      </w:r>
      <w:r w:rsidR="00CE3C5D">
        <w:t>: If a condition is not within the power &amp; control of the importer and depends upon the acts of public functionaries, non- compliance of such a condition, subject to just exceptions can’t be held to be a condition which would disable the importer from obtaining the benefit under any notification.</w:t>
      </w:r>
      <w:r w:rsidR="00E6125E">
        <w:t xml:space="preserve"> </w:t>
      </w:r>
    </w:p>
    <w:p w:rsidR="00E6125E" w:rsidRPr="00E6125E" w:rsidRDefault="00E6125E" w:rsidP="00AE6F3F">
      <w:pPr>
        <w:pStyle w:val="Heading2"/>
      </w:pPr>
    </w:p>
    <w:p w:rsidR="006442AC" w:rsidRDefault="006D1E48" w:rsidP="00106EED">
      <w:pPr>
        <w:pStyle w:val="Title"/>
      </w:pPr>
      <w:r>
        <w:t>Types of Custom Duties</w:t>
      </w:r>
    </w:p>
    <w:p w:rsidR="0044497E" w:rsidRPr="00C57E5A" w:rsidRDefault="0044497E" w:rsidP="0044497E">
      <w:pPr>
        <w:spacing w:after="0" w:line="240" w:lineRule="auto"/>
        <w:rPr>
          <w:u w:val="single"/>
        </w:rPr>
      </w:pPr>
      <w:r w:rsidRPr="00C57E5A">
        <w:rPr>
          <w:u w:val="single"/>
        </w:rPr>
        <w:t>Conditions for preferential rate of duty</w:t>
      </w:r>
    </w:p>
    <w:p w:rsidR="00C015D0" w:rsidRDefault="00C015D0" w:rsidP="00CF3B6D">
      <w:pPr>
        <w:pStyle w:val="ListParagraph"/>
        <w:numPr>
          <w:ilvl w:val="0"/>
          <w:numId w:val="18"/>
        </w:numPr>
        <w:spacing w:after="0" w:line="240" w:lineRule="auto"/>
      </w:pPr>
      <w:r>
        <w:t xml:space="preserve">Goods are imported from “Most Favoured Nation” E.g. Bangladesh, Korea, Tonga etc.  </w:t>
      </w:r>
    </w:p>
    <w:p w:rsidR="0044497E" w:rsidRDefault="0044497E" w:rsidP="00CF3B6D">
      <w:pPr>
        <w:pStyle w:val="ListParagraph"/>
        <w:numPr>
          <w:ilvl w:val="0"/>
          <w:numId w:val="18"/>
        </w:numPr>
        <w:spacing w:after="0" w:line="240" w:lineRule="auto"/>
      </w:pPr>
      <w:r>
        <w:t>At time of importation, importer to make specific claim at Pref. rate.</w:t>
      </w:r>
    </w:p>
    <w:p w:rsidR="0044497E" w:rsidRDefault="0044497E" w:rsidP="00CF3B6D">
      <w:pPr>
        <w:pStyle w:val="ListParagraph"/>
        <w:numPr>
          <w:ilvl w:val="0"/>
          <w:numId w:val="18"/>
        </w:numPr>
        <w:spacing w:after="0" w:line="240" w:lineRule="auto"/>
      </w:pPr>
      <w:r>
        <w:t>Claim that goods are manufactured in such Pref. Area.</w:t>
      </w:r>
    </w:p>
    <w:p w:rsidR="0044497E" w:rsidRDefault="0044497E" w:rsidP="00CF3B6D">
      <w:pPr>
        <w:pStyle w:val="ListParagraph"/>
        <w:numPr>
          <w:ilvl w:val="0"/>
          <w:numId w:val="18"/>
        </w:numPr>
        <w:spacing w:after="0" w:line="240" w:lineRule="auto"/>
      </w:pPr>
      <w:r>
        <w:t>Area is notified under prescribed section of CTA, 1975.</w:t>
      </w:r>
    </w:p>
    <w:p w:rsidR="00C015D0" w:rsidRPr="00C015D0" w:rsidRDefault="00C015D0" w:rsidP="00CF3B6D">
      <w:pPr>
        <w:pStyle w:val="ListParagraph"/>
        <w:numPr>
          <w:ilvl w:val="0"/>
          <w:numId w:val="18"/>
        </w:numPr>
        <w:spacing w:after="0" w:line="240" w:lineRule="auto"/>
      </w:pPr>
      <w:r w:rsidRPr="00C015D0">
        <w:t>Origin of goods s</w:t>
      </w:r>
      <w:r>
        <w:t>hall be determined as per rules and Proof of Country of origin to be submitted.</w:t>
      </w:r>
    </w:p>
    <w:p w:rsidR="00C12C6B" w:rsidRDefault="00C12C6B" w:rsidP="0019568E">
      <w:pPr>
        <w:spacing w:after="0" w:line="240" w:lineRule="auto"/>
      </w:pPr>
    </w:p>
    <w:p w:rsidR="00C12C6B" w:rsidRPr="00106EED" w:rsidRDefault="00106EED" w:rsidP="0019568E">
      <w:pPr>
        <w:spacing w:after="0" w:line="240" w:lineRule="auto"/>
        <w:rPr>
          <w:u w:val="single"/>
        </w:rPr>
      </w:pPr>
      <w:r w:rsidRPr="00106EED">
        <w:rPr>
          <w:u w:val="single"/>
        </w:rPr>
        <w:t>Basic Custom Duty</w:t>
      </w:r>
    </w:p>
    <w:p w:rsidR="00C12C6B" w:rsidRDefault="00106EED" w:rsidP="0019568E">
      <w:pPr>
        <w:spacing w:after="0" w:line="240" w:lineRule="auto"/>
      </w:pPr>
      <w:r>
        <w:t>1</w:t>
      </w:r>
      <w:r w:rsidRPr="00106EED">
        <w:rPr>
          <w:vertAlign w:val="superscript"/>
        </w:rPr>
        <w:t>st</w:t>
      </w:r>
      <w:r>
        <w:t xml:space="preserve"> Schedule – Import Duty</w:t>
      </w:r>
    </w:p>
    <w:p w:rsidR="00106EED" w:rsidRDefault="00106EED" w:rsidP="0019568E">
      <w:pPr>
        <w:spacing w:after="0" w:line="240" w:lineRule="auto"/>
      </w:pPr>
      <w:r>
        <w:t>2</w:t>
      </w:r>
      <w:r w:rsidRPr="00106EED">
        <w:rPr>
          <w:vertAlign w:val="superscript"/>
        </w:rPr>
        <w:t>nd</w:t>
      </w:r>
      <w:r>
        <w:t xml:space="preserve"> Schedule – Export Duty</w:t>
      </w:r>
    </w:p>
    <w:p w:rsidR="00721572" w:rsidRDefault="00106EED" w:rsidP="0019568E">
      <w:pPr>
        <w:spacing w:after="0" w:line="240" w:lineRule="auto"/>
      </w:pPr>
      <w:r>
        <w:t>CG has power to charge lower duty than 1</w:t>
      </w:r>
      <w:r w:rsidRPr="00106EED">
        <w:rPr>
          <w:vertAlign w:val="superscript"/>
        </w:rPr>
        <w:t>st</w:t>
      </w:r>
      <w:r>
        <w:t xml:space="preserve"> Schedule and frame rule</w:t>
      </w:r>
      <w:r w:rsidR="00106A9F">
        <w:t>s to determine origin of goods.</w:t>
      </w:r>
    </w:p>
    <w:p w:rsidR="00B23187" w:rsidRDefault="00B23187" w:rsidP="0019568E">
      <w:pPr>
        <w:spacing w:after="0" w:line="240" w:lineRule="auto"/>
      </w:pPr>
    </w:p>
    <w:tbl>
      <w:tblPr>
        <w:tblStyle w:val="TableGrid"/>
        <w:tblW w:w="9747" w:type="dxa"/>
        <w:tblLook w:val="04A0" w:firstRow="1" w:lastRow="0" w:firstColumn="1" w:lastColumn="0" w:noHBand="0" w:noVBand="1"/>
      </w:tblPr>
      <w:tblGrid>
        <w:gridCol w:w="1384"/>
        <w:gridCol w:w="2693"/>
        <w:gridCol w:w="3119"/>
        <w:gridCol w:w="2551"/>
      </w:tblGrid>
      <w:tr w:rsidR="00B23187" w:rsidTr="00B23187">
        <w:tc>
          <w:tcPr>
            <w:tcW w:w="9747" w:type="dxa"/>
            <w:gridSpan w:val="4"/>
          </w:tcPr>
          <w:p w:rsidR="00B23187" w:rsidRPr="008E00CE" w:rsidRDefault="00B23187" w:rsidP="0019568E">
            <w:pPr>
              <w:rPr>
                <w:b/>
                <w:bCs/>
              </w:rPr>
            </w:pPr>
            <w:r w:rsidRPr="008E00CE">
              <w:rPr>
                <w:b/>
                <w:bCs/>
              </w:rPr>
              <w:t>Countervailing Duty</w:t>
            </w:r>
          </w:p>
        </w:tc>
      </w:tr>
      <w:tr w:rsidR="00B23187" w:rsidTr="00B23187">
        <w:tc>
          <w:tcPr>
            <w:tcW w:w="1384" w:type="dxa"/>
          </w:tcPr>
          <w:p w:rsidR="00B23187" w:rsidRPr="008E00CE" w:rsidRDefault="00B23187" w:rsidP="0019568E">
            <w:pPr>
              <w:rPr>
                <w:b/>
                <w:bCs/>
              </w:rPr>
            </w:pPr>
            <w:r w:rsidRPr="008E00CE">
              <w:rPr>
                <w:b/>
                <w:bCs/>
              </w:rPr>
              <w:t>Basis</w:t>
            </w:r>
          </w:p>
        </w:tc>
        <w:tc>
          <w:tcPr>
            <w:tcW w:w="2693" w:type="dxa"/>
          </w:tcPr>
          <w:p w:rsidR="00B23187" w:rsidRPr="008E00CE" w:rsidRDefault="00B23187" w:rsidP="0019568E">
            <w:pPr>
              <w:rPr>
                <w:b/>
                <w:bCs/>
              </w:rPr>
            </w:pPr>
            <w:r w:rsidRPr="008E00CE">
              <w:rPr>
                <w:b/>
                <w:bCs/>
              </w:rPr>
              <w:t>CVD 3(1)</w:t>
            </w:r>
          </w:p>
        </w:tc>
        <w:tc>
          <w:tcPr>
            <w:tcW w:w="3119" w:type="dxa"/>
          </w:tcPr>
          <w:p w:rsidR="00B23187" w:rsidRPr="008E00CE" w:rsidRDefault="00B23187" w:rsidP="0019568E">
            <w:pPr>
              <w:rPr>
                <w:b/>
                <w:bCs/>
              </w:rPr>
            </w:pPr>
            <w:r w:rsidRPr="008E00CE">
              <w:rPr>
                <w:b/>
                <w:bCs/>
              </w:rPr>
              <w:t>CVD 3(3)</w:t>
            </w:r>
          </w:p>
        </w:tc>
        <w:tc>
          <w:tcPr>
            <w:tcW w:w="2551" w:type="dxa"/>
          </w:tcPr>
          <w:p w:rsidR="00B23187" w:rsidRPr="008E00CE" w:rsidRDefault="00B23187" w:rsidP="0019568E">
            <w:pPr>
              <w:rPr>
                <w:b/>
                <w:bCs/>
              </w:rPr>
            </w:pPr>
            <w:r w:rsidRPr="008E00CE">
              <w:rPr>
                <w:b/>
                <w:bCs/>
              </w:rPr>
              <w:t>CVD 3(5)</w:t>
            </w:r>
          </w:p>
        </w:tc>
      </w:tr>
      <w:tr w:rsidR="00B23187" w:rsidTr="00B23187">
        <w:tc>
          <w:tcPr>
            <w:tcW w:w="1384" w:type="dxa"/>
          </w:tcPr>
          <w:p w:rsidR="00B23187" w:rsidRPr="008E00CE" w:rsidRDefault="00B23187" w:rsidP="0019568E">
            <w:pPr>
              <w:rPr>
                <w:b/>
                <w:bCs/>
              </w:rPr>
            </w:pPr>
            <w:r w:rsidRPr="008E00CE">
              <w:rPr>
                <w:b/>
                <w:bCs/>
              </w:rPr>
              <w:t>In place of</w:t>
            </w:r>
          </w:p>
        </w:tc>
        <w:tc>
          <w:tcPr>
            <w:tcW w:w="2693" w:type="dxa"/>
          </w:tcPr>
          <w:p w:rsidR="00B23187" w:rsidRDefault="00B23187" w:rsidP="0019568E">
            <w:r>
              <w:t>Excise duty (FP)</w:t>
            </w:r>
          </w:p>
        </w:tc>
        <w:tc>
          <w:tcPr>
            <w:tcW w:w="3119" w:type="dxa"/>
          </w:tcPr>
          <w:p w:rsidR="00B23187" w:rsidRDefault="00B23187" w:rsidP="0019568E">
            <w:r>
              <w:t>Excise Duty (RM)</w:t>
            </w:r>
          </w:p>
        </w:tc>
        <w:tc>
          <w:tcPr>
            <w:tcW w:w="2551" w:type="dxa"/>
          </w:tcPr>
          <w:p w:rsidR="00B23187" w:rsidRDefault="00B23187" w:rsidP="0019568E">
            <w:r>
              <w:t>VAT</w:t>
            </w:r>
            <w:r w:rsidR="008E00CE">
              <w:t>/ any other Local tax</w:t>
            </w:r>
          </w:p>
        </w:tc>
      </w:tr>
      <w:tr w:rsidR="00B23187" w:rsidTr="00B23187">
        <w:tc>
          <w:tcPr>
            <w:tcW w:w="1384" w:type="dxa"/>
          </w:tcPr>
          <w:p w:rsidR="00B23187" w:rsidRPr="008E00CE" w:rsidRDefault="00B23187" w:rsidP="0019568E">
            <w:pPr>
              <w:rPr>
                <w:b/>
                <w:bCs/>
              </w:rPr>
            </w:pPr>
            <w:r w:rsidRPr="008E00CE">
              <w:rPr>
                <w:b/>
                <w:bCs/>
              </w:rPr>
              <w:t>Levied on</w:t>
            </w:r>
          </w:p>
        </w:tc>
        <w:tc>
          <w:tcPr>
            <w:tcW w:w="2693" w:type="dxa"/>
          </w:tcPr>
          <w:p w:rsidR="00B23187" w:rsidRDefault="008E00CE" w:rsidP="0019568E">
            <w:r>
              <w:t>I</w:t>
            </w:r>
            <w:r w:rsidR="00B23187">
              <w:t>mported article capable of being manufactured in India.</w:t>
            </w:r>
            <w:r>
              <w:t xml:space="preserve"> </w:t>
            </w:r>
            <w:r w:rsidR="00B23187">
              <w:t xml:space="preserve">Not levied if activity </w:t>
            </w:r>
            <w:r>
              <w:t>≠ manufacture in India</w:t>
            </w:r>
          </w:p>
        </w:tc>
        <w:tc>
          <w:tcPr>
            <w:tcW w:w="3119" w:type="dxa"/>
          </w:tcPr>
          <w:p w:rsidR="00B23187" w:rsidRDefault="00B23187" w:rsidP="0019568E">
            <w:r>
              <w:t>Notified Imported Article.</w:t>
            </w:r>
          </w:p>
          <w:p w:rsidR="00B23187" w:rsidRDefault="00B23187" w:rsidP="0019568E">
            <w:r>
              <w:t>At present on Stainless steel products for household purpose and transformer oil.</w:t>
            </w:r>
          </w:p>
        </w:tc>
        <w:tc>
          <w:tcPr>
            <w:tcW w:w="2551" w:type="dxa"/>
          </w:tcPr>
          <w:p w:rsidR="00B23187" w:rsidRDefault="00B23187" w:rsidP="0019568E">
            <w:r>
              <w:t>Notified Imported Article But no need to pay if importer declares state of destination &amp; his TIN No.</w:t>
            </w:r>
          </w:p>
        </w:tc>
      </w:tr>
      <w:tr w:rsidR="00B23187" w:rsidTr="00B23187">
        <w:tc>
          <w:tcPr>
            <w:tcW w:w="1384" w:type="dxa"/>
          </w:tcPr>
          <w:p w:rsidR="00B23187" w:rsidRPr="008E00CE" w:rsidRDefault="008E00CE" w:rsidP="0019568E">
            <w:pPr>
              <w:rPr>
                <w:b/>
                <w:bCs/>
              </w:rPr>
            </w:pPr>
            <w:r w:rsidRPr="008E00CE">
              <w:rPr>
                <w:b/>
                <w:bCs/>
              </w:rPr>
              <w:t>Assessable Value</w:t>
            </w:r>
          </w:p>
        </w:tc>
        <w:tc>
          <w:tcPr>
            <w:tcW w:w="2693" w:type="dxa"/>
          </w:tcPr>
          <w:p w:rsidR="00B23187" w:rsidRDefault="00721572" w:rsidP="00721572">
            <w:r>
              <w:t>(I) Declared MRP   xxx</w:t>
            </w:r>
          </w:p>
          <w:p w:rsidR="00721572" w:rsidRPr="00721572" w:rsidRDefault="00721572" w:rsidP="00721572">
            <w:pPr>
              <w:rPr>
                <w:u w:val="single"/>
              </w:rPr>
            </w:pPr>
            <w:r w:rsidRPr="00721572">
              <w:rPr>
                <w:u w:val="single"/>
              </w:rPr>
              <w:t>Less: Notified %     xxx</w:t>
            </w:r>
          </w:p>
          <w:p w:rsidR="00721572" w:rsidRDefault="00721572" w:rsidP="00721572">
            <w:pPr>
              <w:rPr>
                <w:u w:val="single"/>
              </w:rPr>
            </w:pPr>
            <w:r w:rsidRPr="00721572">
              <w:rPr>
                <w:u w:val="single"/>
              </w:rPr>
              <w:t>Assessable Value</w:t>
            </w:r>
            <w:r>
              <w:rPr>
                <w:u w:val="single"/>
              </w:rPr>
              <w:t>_xxx</w:t>
            </w:r>
          </w:p>
          <w:p w:rsidR="00721572" w:rsidRDefault="00721572" w:rsidP="00721572">
            <w:r>
              <w:t>(II) Tariff Value u/s 3(2) of CEA, 1944</w:t>
            </w:r>
          </w:p>
          <w:p w:rsidR="00721572" w:rsidRDefault="00721572" w:rsidP="00721572">
            <w:r>
              <w:t>(III) Other cases :</w:t>
            </w:r>
          </w:p>
          <w:p w:rsidR="00721572" w:rsidRPr="00721572" w:rsidRDefault="00721572" w:rsidP="00721572">
            <w:r>
              <w:t>Value as per valuation rules + BCD = Assessable Value</w:t>
            </w:r>
            <w:r w:rsidRPr="00721572">
              <w:rPr>
                <w:u w:val="single"/>
              </w:rPr>
              <w:t xml:space="preserve">           </w:t>
            </w:r>
          </w:p>
        </w:tc>
        <w:tc>
          <w:tcPr>
            <w:tcW w:w="3119" w:type="dxa"/>
          </w:tcPr>
          <w:p w:rsidR="00B23187" w:rsidRDefault="00721572" w:rsidP="0019568E">
            <w:r>
              <w:t xml:space="preserve">Same manner as in imposition of CVD 3(1) </w:t>
            </w:r>
          </w:p>
        </w:tc>
        <w:tc>
          <w:tcPr>
            <w:tcW w:w="2551" w:type="dxa"/>
          </w:tcPr>
          <w:p w:rsidR="00B23187" w:rsidRDefault="00721572" w:rsidP="0019568E">
            <w:r>
              <w:t>Value as per                 xxx</w:t>
            </w:r>
          </w:p>
          <w:p w:rsidR="00721572" w:rsidRDefault="00721572" w:rsidP="0019568E">
            <w:r>
              <w:t>Valuation Rules</w:t>
            </w:r>
          </w:p>
          <w:p w:rsidR="00721572" w:rsidRDefault="00721572" w:rsidP="0019568E">
            <w:r>
              <w:t>+BCD                              xxx</w:t>
            </w:r>
          </w:p>
          <w:p w:rsidR="00721572" w:rsidRDefault="00721572" w:rsidP="0019568E">
            <w:r>
              <w:t>+CVD u/s 3(1)               xxx</w:t>
            </w:r>
          </w:p>
          <w:p w:rsidR="00721572" w:rsidRDefault="00721572" w:rsidP="0019568E">
            <w:r>
              <w:t>+CVD u/s 3(3)               xxx</w:t>
            </w:r>
          </w:p>
          <w:p w:rsidR="00721572" w:rsidRDefault="00721572" w:rsidP="0019568E">
            <w:r>
              <w:t>+EDU. Cess                    xxx</w:t>
            </w:r>
          </w:p>
          <w:p w:rsidR="00721572" w:rsidRDefault="00721572" w:rsidP="0019568E">
            <w:pPr>
              <w:rPr>
                <w:u w:val="single"/>
              </w:rPr>
            </w:pPr>
            <w:r w:rsidRPr="00721572">
              <w:rPr>
                <w:u w:val="single"/>
              </w:rPr>
              <w:t>+SHE. Cess                     xxx</w:t>
            </w:r>
          </w:p>
          <w:p w:rsidR="00721572" w:rsidRPr="00721572" w:rsidRDefault="00721572" w:rsidP="0019568E">
            <w:pPr>
              <w:rPr>
                <w:u w:val="single"/>
              </w:rPr>
            </w:pPr>
            <w:r>
              <w:rPr>
                <w:u w:val="single"/>
              </w:rPr>
              <w:t>Assessable Value          xxx</w:t>
            </w:r>
          </w:p>
        </w:tc>
      </w:tr>
      <w:tr w:rsidR="00721572" w:rsidTr="00B23187">
        <w:tc>
          <w:tcPr>
            <w:tcW w:w="1384" w:type="dxa"/>
          </w:tcPr>
          <w:p w:rsidR="00721572" w:rsidRPr="008E00CE" w:rsidRDefault="006F62B7" w:rsidP="0019568E">
            <w:pPr>
              <w:rPr>
                <w:b/>
                <w:bCs/>
              </w:rPr>
            </w:pPr>
            <w:r>
              <w:rPr>
                <w:b/>
                <w:bCs/>
              </w:rPr>
              <w:t>Rate</w:t>
            </w:r>
          </w:p>
        </w:tc>
        <w:tc>
          <w:tcPr>
            <w:tcW w:w="2693" w:type="dxa"/>
          </w:tcPr>
          <w:p w:rsidR="00721572" w:rsidRDefault="006F62B7" w:rsidP="00721572">
            <w:r>
              <w:t>(1) Alcoholic liquor for humans: Rate notified by CG having regard to like liquor produced in India</w:t>
            </w:r>
          </w:p>
          <w:p w:rsidR="006F62B7" w:rsidRDefault="006F62B7" w:rsidP="00721572">
            <w:r>
              <w:t>(2) Other goods: ED in like articles in India but if different rates then highest rate.</w:t>
            </w:r>
          </w:p>
        </w:tc>
        <w:tc>
          <w:tcPr>
            <w:tcW w:w="3119" w:type="dxa"/>
          </w:tcPr>
          <w:p w:rsidR="00721572" w:rsidRDefault="006F62B7" w:rsidP="0019568E">
            <w:r>
              <w:t>As notified by CG</w:t>
            </w:r>
          </w:p>
        </w:tc>
        <w:tc>
          <w:tcPr>
            <w:tcW w:w="2551" w:type="dxa"/>
          </w:tcPr>
          <w:p w:rsidR="00721572" w:rsidRDefault="006F62B7" w:rsidP="0019568E">
            <w:r>
              <w:t>As notified by CG</w:t>
            </w:r>
          </w:p>
          <w:p w:rsidR="006F62B7" w:rsidRDefault="006F62B7" w:rsidP="0019568E">
            <w:r>
              <w:t>At present Rate is 4% (the maximum rate)</w:t>
            </w:r>
          </w:p>
        </w:tc>
      </w:tr>
      <w:tr w:rsidR="00721572" w:rsidTr="00B23187">
        <w:tc>
          <w:tcPr>
            <w:tcW w:w="1384" w:type="dxa"/>
          </w:tcPr>
          <w:p w:rsidR="00721572" w:rsidRPr="008E00CE" w:rsidRDefault="006F62B7" w:rsidP="0019568E">
            <w:pPr>
              <w:rPr>
                <w:b/>
                <w:bCs/>
              </w:rPr>
            </w:pPr>
            <w:r>
              <w:rPr>
                <w:b/>
                <w:bCs/>
              </w:rPr>
              <w:t>Notes</w:t>
            </w:r>
          </w:p>
        </w:tc>
        <w:tc>
          <w:tcPr>
            <w:tcW w:w="2693" w:type="dxa"/>
          </w:tcPr>
          <w:p w:rsidR="006F62B7" w:rsidRDefault="006F62B7" w:rsidP="00721572">
            <w:r w:rsidRPr="00E44BC1">
              <w:rPr>
                <w:highlight w:val="yellow"/>
              </w:rPr>
              <w:t>Note: Cess on CVD 3(1) is exempted by notification.</w:t>
            </w:r>
          </w:p>
        </w:tc>
        <w:tc>
          <w:tcPr>
            <w:tcW w:w="3119" w:type="dxa"/>
          </w:tcPr>
          <w:p w:rsidR="00721572" w:rsidRDefault="00721572" w:rsidP="0019568E"/>
        </w:tc>
        <w:tc>
          <w:tcPr>
            <w:tcW w:w="2551" w:type="dxa"/>
          </w:tcPr>
          <w:p w:rsidR="00721572" w:rsidRDefault="00721572" w:rsidP="0019568E"/>
        </w:tc>
      </w:tr>
      <w:tr w:rsidR="006F62B7" w:rsidTr="007B3792">
        <w:tc>
          <w:tcPr>
            <w:tcW w:w="9747" w:type="dxa"/>
            <w:gridSpan w:val="4"/>
          </w:tcPr>
          <w:p w:rsidR="006F62B7" w:rsidRPr="006F62B7" w:rsidRDefault="006F62B7" w:rsidP="0019568E">
            <w:pPr>
              <w:rPr>
                <w:b/>
                <w:bCs/>
                <w:u w:val="single"/>
              </w:rPr>
            </w:pPr>
            <w:r w:rsidRPr="006F62B7">
              <w:rPr>
                <w:b/>
                <w:bCs/>
                <w:u w:val="single"/>
              </w:rPr>
              <w:t>Common Points</w:t>
            </w:r>
          </w:p>
          <w:p w:rsidR="006F62B7" w:rsidRDefault="006F62B7" w:rsidP="0019568E">
            <w:r>
              <w:t xml:space="preserve">These duties are in any other custom duties. Assessable value shall not include safeguards duties, CVD on subsidized articles and Anti-Dumping duty. </w:t>
            </w:r>
          </w:p>
          <w:p w:rsidR="006F62B7" w:rsidRDefault="006F62B7" w:rsidP="0019568E">
            <w:r>
              <w:t>All provisions like drawbacks, refunds and exemptions shall apply to these duties i.e. upon export refund of three duties can be claimed.</w:t>
            </w:r>
          </w:p>
        </w:tc>
      </w:tr>
    </w:tbl>
    <w:p w:rsidR="00106A9F" w:rsidRDefault="00106A9F" w:rsidP="0019568E">
      <w:pPr>
        <w:spacing w:after="0" w:line="240" w:lineRule="auto"/>
        <w:rPr>
          <w:b/>
          <w:bCs/>
          <w:u w:val="single"/>
        </w:rPr>
      </w:pPr>
    </w:p>
    <w:p w:rsidR="006442AC" w:rsidRPr="006B31EB" w:rsidRDefault="006B31EB" w:rsidP="0019568E">
      <w:pPr>
        <w:spacing w:after="0" w:line="240" w:lineRule="auto"/>
        <w:rPr>
          <w:b/>
          <w:bCs/>
          <w:u w:val="single"/>
        </w:rPr>
      </w:pPr>
      <w:r w:rsidRPr="006B31EB">
        <w:rPr>
          <w:b/>
          <w:bCs/>
          <w:u w:val="single"/>
        </w:rPr>
        <w:t>Refund of CVD 3(5)/ SAD@4%/ Special CVD (when imported goods are sold on payment of vat)</w:t>
      </w:r>
    </w:p>
    <w:p w:rsidR="006B31EB" w:rsidRDefault="006B31EB" w:rsidP="0019568E">
      <w:pPr>
        <w:spacing w:after="0" w:line="240" w:lineRule="auto"/>
      </w:pPr>
      <w:r>
        <w:t>Exemption can be availed if following conditions satisfied:</w:t>
      </w:r>
    </w:p>
    <w:p w:rsidR="006B31EB" w:rsidRDefault="006B31EB" w:rsidP="00CF3B6D">
      <w:pPr>
        <w:pStyle w:val="ListParagraph"/>
        <w:numPr>
          <w:ilvl w:val="0"/>
          <w:numId w:val="19"/>
        </w:numPr>
        <w:spacing w:after="0" w:line="240" w:lineRule="auto"/>
      </w:pPr>
      <w:r>
        <w:t>Importer had paid all duties including additional ones.</w:t>
      </w:r>
    </w:p>
    <w:p w:rsidR="006B31EB" w:rsidRDefault="006B31EB" w:rsidP="00CF3B6D">
      <w:pPr>
        <w:pStyle w:val="ListParagraph"/>
        <w:numPr>
          <w:ilvl w:val="0"/>
          <w:numId w:val="19"/>
        </w:numPr>
        <w:spacing w:after="0" w:line="240" w:lineRule="auto"/>
      </w:pPr>
      <w:r>
        <w:t>Indicate in invoice that no credit admissible.</w:t>
      </w:r>
    </w:p>
    <w:p w:rsidR="006B31EB" w:rsidRDefault="006B31EB" w:rsidP="00CF3B6D">
      <w:pPr>
        <w:pStyle w:val="ListParagraph"/>
        <w:numPr>
          <w:ilvl w:val="0"/>
          <w:numId w:val="19"/>
        </w:numPr>
        <w:spacing w:after="0" w:line="240" w:lineRule="auto"/>
      </w:pPr>
      <w:r>
        <w:t>Appropriate VAT paid on sale of said imported goods.</w:t>
      </w:r>
    </w:p>
    <w:p w:rsidR="006B31EB" w:rsidRDefault="006B31EB" w:rsidP="00CF3B6D">
      <w:pPr>
        <w:pStyle w:val="ListParagraph"/>
        <w:numPr>
          <w:ilvl w:val="0"/>
          <w:numId w:val="19"/>
        </w:numPr>
        <w:spacing w:after="0" w:line="240" w:lineRule="auto"/>
      </w:pPr>
      <w:r>
        <w:t>Files a claim of refund with</w:t>
      </w:r>
      <w:r w:rsidR="0058305F">
        <w:t xml:space="preserve"> Invoice of sale and</w:t>
      </w:r>
      <w:r>
        <w:t xml:space="preserve"> documents</w:t>
      </w:r>
      <w:r w:rsidR="0058305F">
        <w:t xml:space="preserve"> evidencing payment of Duty, VAT.</w:t>
      </w:r>
    </w:p>
    <w:p w:rsidR="0058305F" w:rsidRDefault="0058305F" w:rsidP="00CF3B6D">
      <w:pPr>
        <w:pStyle w:val="ListParagraph"/>
        <w:numPr>
          <w:ilvl w:val="0"/>
          <w:numId w:val="19"/>
        </w:numPr>
        <w:spacing w:after="0" w:line="240" w:lineRule="auto"/>
      </w:pPr>
      <w:r>
        <w:t>Jurisdictional Customs officer shall sanction refund after being satisfied.</w:t>
      </w:r>
    </w:p>
    <w:p w:rsidR="0058305F" w:rsidRDefault="0058305F" w:rsidP="0058305F">
      <w:pPr>
        <w:spacing w:after="0" w:line="240" w:lineRule="auto"/>
      </w:pPr>
      <w:r>
        <w:t>Note: 4% duty claim can be made within 1 year from date of payment of duty and claim processed by Dept. Within 3 months. Further a certificate from Auditors certifying that burden of 4% not passed to any other person.</w:t>
      </w:r>
    </w:p>
    <w:p w:rsidR="00106A9F" w:rsidRDefault="00106A9F" w:rsidP="0058305F">
      <w:pPr>
        <w:spacing w:after="0" w:line="240" w:lineRule="auto"/>
        <w:rPr>
          <w:b/>
          <w:bCs/>
          <w:u w:val="single"/>
        </w:rPr>
      </w:pPr>
    </w:p>
    <w:p w:rsidR="0058305F" w:rsidRPr="0058305F" w:rsidRDefault="0058305F" w:rsidP="0058305F">
      <w:pPr>
        <w:spacing w:after="0" w:line="240" w:lineRule="auto"/>
        <w:rPr>
          <w:b/>
          <w:bCs/>
          <w:u w:val="single"/>
        </w:rPr>
      </w:pPr>
      <w:r w:rsidRPr="0058305F">
        <w:rPr>
          <w:b/>
          <w:bCs/>
          <w:u w:val="single"/>
        </w:rPr>
        <w:t>System of Credit</w:t>
      </w:r>
    </w:p>
    <w:p w:rsidR="006442AC" w:rsidRDefault="0058305F" w:rsidP="0019568E">
      <w:pPr>
        <w:spacing w:after="0" w:line="240" w:lineRule="auto"/>
      </w:pPr>
      <w:r>
        <w:t xml:space="preserve">In case of Manufacturer, </w:t>
      </w:r>
      <w:r w:rsidR="003B7A41">
        <w:t xml:space="preserve">Cenvat </w:t>
      </w:r>
      <w:r>
        <w:t>Credit of CVD 3(1) and CVD 3(5) shall be allowed if FP is dutiable.</w:t>
      </w:r>
    </w:p>
    <w:p w:rsidR="0058305F" w:rsidRDefault="0058305F" w:rsidP="0019568E">
      <w:pPr>
        <w:spacing w:after="0" w:line="240" w:lineRule="auto"/>
      </w:pPr>
      <w:r>
        <w:t>In case of trader, Credit of CVD 3(1) is not allowed and Refund of CVD 3(5) is allowed if FP is dutiable.</w:t>
      </w:r>
    </w:p>
    <w:p w:rsidR="006442AC" w:rsidRPr="00081149" w:rsidRDefault="00081149" w:rsidP="0019568E">
      <w:pPr>
        <w:spacing w:after="0" w:line="240" w:lineRule="auto"/>
        <w:rPr>
          <w:b/>
          <w:bCs/>
          <w:u w:val="single"/>
        </w:rPr>
      </w:pPr>
      <w:r w:rsidRPr="00081149">
        <w:rPr>
          <w:b/>
          <w:bCs/>
          <w:u w:val="single"/>
        </w:rPr>
        <w:lastRenderedPageBreak/>
        <w:t>Protective Duty</w:t>
      </w:r>
    </w:p>
    <w:p w:rsidR="006442AC" w:rsidRDefault="003F29C7" w:rsidP="0019568E">
      <w:pPr>
        <w:spacing w:after="0" w:line="240" w:lineRule="auto"/>
      </w:pPr>
      <w:r>
        <w:t>To provide for protection of interests of any industry in India, the CG can upon recommendation by tariff commission impose protective duty by notifying in OG, not exceeding as proposed in recommendation. This duty shall be deemed to be specified in first schedule. The CG may specify period, reduce or extend such period, reduce or increase effective rate.</w:t>
      </w:r>
    </w:p>
    <w:p w:rsidR="00E81F8F" w:rsidRDefault="00E81F8F" w:rsidP="0019568E">
      <w:pPr>
        <w:spacing w:after="0" w:line="240" w:lineRule="auto"/>
      </w:pPr>
    </w:p>
    <w:p w:rsidR="006442AC" w:rsidRDefault="003F29C7" w:rsidP="0019568E">
      <w:pPr>
        <w:spacing w:after="0" w:line="240" w:lineRule="auto"/>
        <w:rPr>
          <w:b/>
          <w:bCs/>
          <w:u w:val="single"/>
        </w:rPr>
      </w:pPr>
      <w:r>
        <w:rPr>
          <w:b/>
          <w:bCs/>
          <w:u w:val="single"/>
        </w:rPr>
        <w:t xml:space="preserve">Safeguard </w:t>
      </w:r>
      <w:r w:rsidRPr="003F29C7">
        <w:rPr>
          <w:b/>
          <w:bCs/>
          <w:u w:val="single"/>
        </w:rPr>
        <w:t>Duty</w:t>
      </w:r>
      <w:r w:rsidR="009C1146">
        <w:rPr>
          <w:b/>
          <w:bCs/>
          <w:u w:val="single"/>
        </w:rPr>
        <w:t>-Sec 8B</w:t>
      </w:r>
    </w:p>
    <w:p w:rsidR="00DC6DA9" w:rsidRPr="00DC6DA9" w:rsidRDefault="00DC6DA9" w:rsidP="0019568E">
      <w:pPr>
        <w:spacing w:after="0" w:line="240" w:lineRule="auto"/>
      </w:pPr>
      <w:r>
        <w:t xml:space="preserve">If article imported into India in </w:t>
      </w:r>
      <w:r w:rsidRPr="009C1146">
        <w:rPr>
          <w:u w:val="single"/>
        </w:rPr>
        <w:t>increased quantities to cause serious injury</w:t>
      </w:r>
      <w:r>
        <w:t xml:space="preserve"> to domestic industry</w:t>
      </w:r>
      <w:r w:rsidR="002122ED">
        <w:t>, the CG by notification in OG impose safeguard duty</w:t>
      </w:r>
      <w:r w:rsidR="00F272BE">
        <w:t>.</w:t>
      </w:r>
    </w:p>
    <w:p w:rsidR="00081149" w:rsidRDefault="009C1146" w:rsidP="0019568E">
      <w:pPr>
        <w:spacing w:after="0" w:line="240" w:lineRule="auto"/>
      </w:pPr>
      <w:r>
        <w:t xml:space="preserve">It is </w:t>
      </w:r>
      <w:r w:rsidRPr="009C1146">
        <w:rPr>
          <w:u w:val="single"/>
        </w:rPr>
        <w:t>provisionally imposed for 200 days</w:t>
      </w:r>
      <w:r>
        <w:t xml:space="preserve"> and it will be refunded after 200 days if finally determined that suc</w:t>
      </w:r>
      <w:r w:rsidR="0041399E">
        <w:t>h import shall not cause injury or the duty is not finalized.</w:t>
      </w:r>
    </w:p>
    <w:p w:rsidR="009C1146" w:rsidRDefault="009C1146" w:rsidP="0019568E">
      <w:pPr>
        <w:spacing w:after="0" w:line="240" w:lineRule="auto"/>
      </w:pPr>
      <w:r>
        <w:t xml:space="preserve">Initially it can be imposed for a maximum </w:t>
      </w:r>
      <w:r w:rsidRPr="009C1146">
        <w:rPr>
          <w:u w:val="single"/>
        </w:rPr>
        <w:t>period of 4 years</w:t>
      </w:r>
      <w:r>
        <w:t xml:space="preserve"> including provisional imposition. Extension allowed but total period restricted to 10 years.</w:t>
      </w:r>
    </w:p>
    <w:p w:rsidR="00081149" w:rsidRDefault="009B402A" w:rsidP="0019568E">
      <w:pPr>
        <w:spacing w:after="0" w:line="240" w:lineRule="auto"/>
      </w:pPr>
      <w:r w:rsidRPr="009B402A">
        <w:rPr>
          <w:u w:val="single"/>
        </w:rPr>
        <w:t>No safeguard duty</w:t>
      </w:r>
      <w:r>
        <w:t xml:space="preserve"> in following case</w:t>
      </w:r>
      <w:r w:rsidR="003E67DC">
        <w:t>s</w:t>
      </w:r>
      <w:r>
        <w:t>:</w:t>
      </w:r>
    </w:p>
    <w:p w:rsidR="00081149" w:rsidRPr="00EC0907" w:rsidRDefault="00EC0907" w:rsidP="00CF3B6D">
      <w:pPr>
        <w:pStyle w:val="ListParagraph"/>
        <w:numPr>
          <w:ilvl w:val="0"/>
          <w:numId w:val="20"/>
        </w:numPr>
        <w:spacing w:after="0" w:line="240" w:lineRule="auto"/>
        <w:rPr>
          <w:u w:val="single"/>
        </w:rPr>
      </w:pPr>
      <w:r w:rsidRPr="00EC0907">
        <w:rPr>
          <w:u w:val="single"/>
        </w:rPr>
        <w:t>Import from developing countries</w:t>
      </w:r>
    </w:p>
    <w:p w:rsidR="00EC0907" w:rsidRDefault="00EC0907" w:rsidP="00CF3B6D">
      <w:pPr>
        <w:pStyle w:val="ListParagraph"/>
        <w:numPr>
          <w:ilvl w:val="0"/>
          <w:numId w:val="21"/>
        </w:numPr>
        <w:spacing w:after="0" w:line="240" w:lineRule="auto"/>
      </w:pPr>
      <w:r w:rsidRPr="00EC0907">
        <w:rPr>
          <w:u w:val="single"/>
        </w:rPr>
        <w:t>From one country</w:t>
      </w:r>
      <w:r>
        <w:t>: import of that article from that country does not exceed 3%.</w:t>
      </w:r>
    </w:p>
    <w:p w:rsidR="00EC0907" w:rsidRDefault="00EC0907" w:rsidP="00CF3B6D">
      <w:pPr>
        <w:pStyle w:val="ListParagraph"/>
        <w:numPr>
          <w:ilvl w:val="0"/>
          <w:numId w:val="21"/>
        </w:numPr>
        <w:spacing w:after="0" w:line="240" w:lineRule="auto"/>
      </w:pPr>
      <w:r w:rsidRPr="00EC0907">
        <w:rPr>
          <w:u w:val="single"/>
        </w:rPr>
        <w:t>More than one country</w:t>
      </w:r>
      <w:r>
        <w:t>: import from all such notified countries (each with less than 3%) taken together doesn’t exceed 9% of total imports.</w:t>
      </w:r>
    </w:p>
    <w:p w:rsidR="00EC0907" w:rsidRPr="00EC0907" w:rsidRDefault="00EC0907" w:rsidP="00CF3B6D">
      <w:pPr>
        <w:pStyle w:val="ListParagraph"/>
        <w:numPr>
          <w:ilvl w:val="0"/>
          <w:numId w:val="20"/>
        </w:numPr>
        <w:spacing w:after="0" w:line="240" w:lineRule="auto"/>
        <w:rPr>
          <w:u w:val="single"/>
        </w:rPr>
      </w:pPr>
      <w:r w:rsidRPr="00EC0907">
        <w:rPr>
          <w:u w:val="single"/>
        </w:rPr>
        <w:t>Import in small quantities</w:t>
      </w:r>
    </w:p>
    <w:p w:rsidR="00EC0907" w:rsidRDefault="00EC0907" w:rsidP="00EC0907">
      <w:pPr>
        <w:pStyle w:val="ListParagraph"/>
        <w:spacing w:after="0" w:line="240" w:lineRule="auto"/>
      </w:pPr>
      <w:r>
        <w:t>CG may exempt import of notified Quantity of any article.</w:t>
      </w:r>
    </w:p>
    <w:p w:rsidR="00E81F8F" w:rsidRDefault="00E81F8F" w:rsidP="00EC0907">
      <w:pPr>
        <w:pStyle w:val="ListParagraph"/>
        <w:spacing w:after="0" w:line="240" w:lineRule="auto"/>
      </w:pPr>
    </w:p>
    <w:p w:rsidR="00081149" w:rsidRDefault="003E67DC" w:rsidP="0019568E">
      <w:pPr>
        <w:spacing w:after="0" w:line="240" w:lineRule="auto"/>
        <w:rPr>
          <w:b/>
          <w:bCs/>
          <w:u w:val="single"/>
        </w:rPr>
      </w:pPr>
      <w:r>
        <w:rPr>
          <w:b/>
          <w:bCs/>
          <w:u w:val="single"/>
        </w:rPr>
        <w:t>Safeguard Duty-Sec 8C</w:t>
      </w:r>
    </w:p>
    <w:p w:rsidR="003E67DC" w:rsidRDefault="003E67DC" w:rsidP="0019568E">
      <w:pPr>
        <w:spacing w:after="0" w:line="240" w:lineRule="auto"/>
      </w:pPr>
      <w:r>
        <w:t xml:space="preserve">Article imported from China in increased quantity to </w:t>
      </w:r>
      <w:r w:rsidRPr="0041399E">
        <w:rPr>
          <w:u w:val="single"/>
        </w:rPr>
        <w:t xml:space="preserve">cause Market Disruption </w:t>
      </w:r>
      <w:r>
        <w:t>to domestic industry.</w:t>
      </w:r>
    </w:p>
    <w:p w:rsidR="0041399E" w:rsidRDefault="0041399E" w:rsidP="0019568E">
      <w:pPr>
        <w:spacing w:after="0" w:line="240" w:lineRule="auto"/>
      </w:pPr>
      <w:r>
        <w:t>Provided CG may exempt such Quantity as specified in notification from whole or party of duty.</w:t>
      </w:r>
    </w:p>
    <w:p w:rsidR="0041399E" w:rsidRDefault="0041399E" w:rsidP="0041399E">
      <w:pPr>
        <w:spacing w:after="0" w:line="240" w:lineRule="auto"/>
      </w:pPr>
      <w:r>
        <w:t xml:space="preserve">It is </w:t>
      </w:r>
      <w:r w:rsidRPr="009C1146">
        <w:rPr>
          <w:u w:val="single"/>
        </w:rPr>
        <w:t>provisionally imposed for 200 days</w:t>
      </w:r>
      <w:r>
        <w:t xml:space="preserve"> and it will be refunded after 200 days if finally determined that such import shall not cause injury or the duty is not finalized.</w:t>
      </w:r>
    </w:p>
    <w:p w:rsidR="0041399E" w:rsidRDefault="0041399E" w:rsidP="0019568E">
      <w:pPr>
        <w:spacing w:after="0" w:line="240" w:lineRule="auto"/>
      </w:pPr>
      <w:r>
        <w:t xml:space="preserve">Initially it can be imposed for a maximum </w:t>
      </w:r>
      <w:r w:rsidRPr="009C1146">
        <w:rPr>
          <w:u w:val="single"/>
        </w:rPr>
        <w:t>period of 4 years</w:t>
      </w:r>
      <w:r>
        <w:t xml:space="preserve"> including provisional imposition. Extension allowed but total period restricted to 10 years.</w:t>
      </w:r>
    </w:p>
    <w:p w:rsidR="00E81F8F" w:rsidRDefault="00E81F8F" w:rsidP="0019568E">
      <w:pPr>
        <w:spacing w:after="0" w:line="240" w:lineRule="auto"/>
        <w:rPr>
          <w:b/>
          <w:bCs/>
          <w:u w:val="single"/>
        </w:rPr>
      </w:pPr>
    </w:p>
    <w:p w:rsidR="0038690F" w:rsidRDefault="0038690F" w:rsidP="0019568E">
      <w:pPr>
        <w:spacing w:after="0" w:line="240" w:lineRule="auto"/>
        <w:rPr>
          <w:b/>
          <w:bCs/>
          <w:u w:val="single"/>
        </w:rPr>
      </w:pPr>
      <w:r>
        <w:rPr>
          <w:b/>
          <w:bCs/>
          <w:u w:val="single"/>
        </w:rPr>
        <w:t>Countervailing Duty on Subsidized Articles-Sec 9</w:t>
      </w:r>
    </w:p>
    <w:p w:rsidR="00081149" w:rsidRDefault="0038690F" w:rsidP="0019568E">
      <w:pPr>
        <w:spacing w:after="0" w:line="240" w:lineRule="auto"/>
      </w:pPr>
      <w:r>
        <w:t xml:space="preserve">Where any country grant subsidy upon exportation of any article there from, then upon importation of such article into India, CG may impose countervailing duty not exceeding amount of </w:t>
      </w:r>
      <w:r w:rsidRPr="00C02AE4">
        <w:rPr>
          <w:b/>
          <w:bCs/>
          <w:u w:val="single"/>
        </w:rPr>
        <w:t>subsidy</w:t>
      </w:r>
      <w:r>
        <w:t>.</w:t>
      </w:r>
      <w:r w:rsidR="00AB4161">
        <w:t xml:space="preserve"> Such duty is levied only if that subsidy is related to export. It can’t be levied if subsidy is for research, promotion or assistance to disadvantaged regions.</w:t>
      </w:r>
    </w:p>
    <w:p w:rsidR="00AB4161" w:rsidRDefault="00AB4161" w:rsidP="0019568E">
      <w:pPr>
        <w:spacing w:after="0" w:line="240" w:lineRule="auto"/>
      </w:pPr>
      <w:r>
        <w:t>It is imposed provisionally till subsidy is not determined. Provisional duty shall be refunded if finally determined that provisional duty was imposed in excess of subsidy.</w:t>
      </w:r>
    </w:p>
    <w:p w:rsidR="00AB4161" w:rsidRDefault="00AB4161" w:rsidP="0019568E">
      <w:pPr>
        <w:spacing w:after="0" w:line="240" w:lineRule="auto"/>
      </w:pPr>
      <w:r>
        <w:t>Initially it is imposed for 5 years (including provisional period) and extension up to 10 years such that total period restricted to 10 years).</w:t>
      </w:r>
    </w:p>
    <w:p w:rsidR="0053517B" w:rsidRDefault="0053517B" w:rsidP="0019568E">
      <w:pPr>
        <w:spacing w:after="0" w:line="240" w:lineRule="auto"/>
      </w:pPr>
      <w:r>
        <w:t>A subsidy shall be deemed to exist if there is financial contribution of by Govt. or Public body i.e.</w:t>
      </w:r>
    </w:p>
    <w:p w:rsidR="0053517B" w:rsidRDefault="0053517B" w:rsidP="0053517B">
      <w:pPr>
        <w:pStyle w:val="ListParagraph"/>
        <w:numPr>
          <w:ilvl w:val="0"/>
          <w:numId w:val="16"/>
        </w:numPr>
        <w:spacing w:after="0" w:line="240" w:lineRule="auto"/>
      </w:pPr>
      <w:r>
        <w:t xml:space="preserve">Direct transfer of funds </w:t>
      </w:r>
    </w:p>
    <w:p w:rsidR="0053517B" w:rsidRDefault="0053517B" w:rsidP="0053517B">
      <w:pPr>
        <w:pStyle w:val="ListParagraph"/>
        <w:numPr>
          <w:ilvl w:val="0"/>
          <w:numId w:val="16"/>
        </w:numPr>
        <w:spacing w:after="0" w:line="240" w:lineRule="auto"/>
      </w:pPr>
      <w:r>
        <w:t>Government revenue due forgone or not collected</w:t>
      </w:r>
    </w:p>
    <w:p w:rsidR="0053517B" w:rsidRDefault="0053517B" w:rsidP="0053517B">
      <w:pPr>
        <w:pStyle w:val="ListParagraph"/>
        <w:numPr>
          <w:ilvl w:val="0"/>
          <w:numId w:val="16"/>
        </w:numPr>
        <w:spacing w:after="0" w:line="240" w:lineRule="auto"/>
      </w:pPr>
      <w:r>
        <w:t>Govt. provides goods and services other than general infrastructure.</w:t>
      </w:r>
    </w:p>
    <w:p w:rsidR="00E81F8F" w:rsidRDefault="00E81F8F" w:rsidP="00E81F8F">
      <w:pPr>
        <w:spacing w:after="0" w:line="240" w:lineRule="auto"/>
      </w:pPr>
    </w:p>
    <w:p w:rsidR="0053517B" w:rsidRDefault="0053517B" w:rsidP="0053517B">
      <w:pPr>
        <w:spacing w:after="0" w:line="240" w:lineRule="auto"/>
        <w:rPr>
          <w:b/>
          <w:bCs/>
          <w:u w:val="single"/>
        </w:rPr>
      </w:pPr>
      <w:r>
        <w:rPr>
          <w:b/>
          <w:bCs/>
          <w:u w:val="single"/>
        </w:rPr>
        <w:t>Anti-Dumping Duty on Dumped Articles-Sec 9A</w:t>
      </w:r>
    </w:p>
    <w:p w:rsidR="0053517B" w:rsidRDefault="0053517B" w:rsidP="0053517B">
      <w:pPr>
        <w:spacing w:after="0" w:line="240" w:lineRule="auto"/>
      </w:pPr>
      <w:r>
        <w:t xml:space="preserve">Where any article exported from any country to India at less than its normal value, then Anti-Dumping duty imposed on import not exceeding the </w:t>
      </w:r>
      <w:r w:rsidRPr="00C02AE4">
        <w:rPr>
          <w:b/>
          <w:bCs/>
          <w:u w:val="single"/>
        </w:rPr>
        <w:t>MARGIN OF DUMPING.</w:t>
      </w:r>
    </w:p>
    <w:p w:rsidR="0053517B" w:rsidRDefault="0053517B" w:rsidP="0053517B">
      <w:pPr>
        <w:spacing w:after="0" w:line="240" w:lineRule="auto"/>
      </w:pPr>
      <w:r>
        <w:t>If CG of opinion that circumvention (act of evading) anti-dumping duty has taken place by altering description, name, composition, assembly, origin; it may extend such duty to such article.</w:t>
      </w:r>
    </w:p>
    <w:p w:rsidR="00E81F8F" w:rsidRDefault="00E81F8F" w:rsidP="0053517B">
      <w:pPr>
        <w:spacing w:after="0" w:line="240" w:lineRule="auto"/>
      </w:pPr>
    </w:p>
    <w:p w:rsidR="0053517B" w:rsidRDefault="00DF267F" w:rsidP="0053517B">
      <w:pPr>
        <w:spacing w:after="0" w:line="240" w:lineRule="auto"/>
        <w:rPr>
          <w:b/>
          <w:bCs/>
        </w:rPr>
      </w:pPr>
      <w:r w:rsidRPr="00DF267F">
        <w:rPr>
          <w:b/>
          <w:bCs/>
        </w:rPr>
        <w:t>Margin of Dumping</w:t>
      </w:r>
      <w:r>
        <w:rPr>
          <w:b/>
          <w:bCs/>
        </w:rPr>
        <w:t xml:space="preserve"> = Normal value of goods – Export price of goods</w:t>
      </w:r>
    </w:p>
    <w:p w:rsidR="00E81F8F" w:rsidRDefault="00E81F8F" w:rsidP="0053517B">
      <w:pPr>
        <w:spacing w:after="0" w:line="240" w:lineRule="auto"/>
        <w:rPr>
          <w:b/>
          <w:bCs/>
        </w:rPr>
      </w:pPr>
    </w:p>
    <w:tbl>
      <w:tblPr>
        <w:tblStyle w:val="TableGrid"/>
        <w:tblW w:w="0" w:type="auto"/>
        <w:tblInd w:w="108" w:type="dxa"/>
        <w:tblLook w:val="04A0" w:firstRow="1" w:lastRow="0" w:firstColumn="1" w:lastColumn="0" w:noHBand="0" w:noVBand="1"/>
      </w:tblPr>
      <w:tblGrid>
        <w:gridCol w:w="4513"/>
        <w:gridCol w:w="4621"/>
      </w:tblGrid>
      <w:tr w:rsidR="00A12244" w:rsidTr="00A12244">
        <w:tc>
          <w:tcPr>
            <w:tcW w:w="4513" w:type="dxa"/>
          </w:tcPr>
          <w:p w:rsidR="00A12244" w:rsidRDefault="00A12244" w:rsidP="0053517B">
            <w:pPr>
              <w:rPr>
                <w:b/>
                <w:bCs/>
              </w:rPr>
            </w:pPr>
            <w:r>
              <w:rPr>
                <w:b/>
                <w:bCs/>
              </w:rPr>
              <w:lastRenderedPageBreak/>
              <w:t>Normal Value of Goods</w:t>
            </w:r>
          </w:p>
        </w:tc>
        <w:tc>
          <w:tcPr>
            <w:tcW w:w="4621" w:type="dxa"/>
          </w:tcPr>
          <w:p w:rsidR="00A12244" w:rsidRDefault="00A12244" w:rsidP="0053517B">
            <w:pPr>
              <w:rPr>
                <w:b/>
                <w:bCs/>
              </w:rPr>
            </w:pPr>
            <w:r>
              <w:rPr>
                <w:b/>
                <w:bCs/>
              </w:rPr>
              <w:t>Export price of goods</w:t>
            </w:r>
          </w:p>
        </w:tc>
      </w:tr>
      <w:tr w:rsidR="00A12244" w:rsidTr="00A12244">
        <w:tc>
          <w:tcPr>
            <w:tcW w:w="4513" w:type="dxa"/>
          </w:tcPr>
          <w:p w:rsidR="00A12244" w:rsidRDefault="00A12244" w:rsidP="00CF3B6D">
            <w:pPr>
              <w:pStyle w:val="ListParagraph"/>
              <w:numPr>
                <w:ilvl w:val="0"/>
                <w:numId w:val="22"/>
              </w:numPr>
            </w:pPr>
            <w:r>
              <w:t>Comparable price for like article meant for consumption in exporting country; or</w:t>
            </w:r>
          </w:p>
          <w:p w:rsidR="00E25A14" w:rsidRDefault="00E25A14" w:rsidP="00E25A14">
            <w:pPr>
              <w:pStyle w:val="ListParagraph"/>
              <w:ind w:left="360"/>
            </w:pPr>
          </w:p>
          <w:p w:rsidR="00A12244" w:rsidRDefault="00B850F4" w:rsidP="00CF3B6D">
            <w:pPr>
              <w:pStyle w:val="ListParagraph"/>
              <w:numPr>
                <w:ilvl w:val="0"/>
                <w:numId w:val="22"/>
              </w:numPr>
            </w:pPr>
            <w:r>
              <w:t>When no</w:t>
            </w:r>
            <w:r w:rsidR="00A12244">
              <w:t xml:space="preserve"> or low vol. of sale of like article in domestic market of exporting country</w:t>
            </w:r>
          </w:p>
          <w:p w:rsidR="00A12244" w:rsidRDefault="00B850F4" w:rsidP="00CF3B6D">
            <w:pPr>
              <w:pStyle w:val="ListParagraph"/>
              <w:numPr>
                <w:ilvl w:val="0"/>
                <w:numId w:val="23"/>
              </w:numPr>
            </w:pPr>
            <w:r>
              <w:t>Comparable representative price of like article when exported from exporting country to appropriate third country.</w:t>
            </w:r>
          </w:p>
          <w:p w:rsidR="00B850F4" w:rsidRPr="00A12244" w:rsidRDefault="00B850F4" w:rsidP="00CF3B6D">
            <w:pPr>
              <w:pStyle w:val="ListParagraph"/>
              <w:numPr>
                <w:ilvl w:val="0"/>
                <w:numId w:val="23"/>
              </w:numPr>
            </w:pPr>
            <w:r>
              <w:t>Cost of production of said article in country of origin plus administrative, selling &amp; general costs &amp; profits.</w:t>
            </w:r>
          </w:p>
        </w:tc>
        <w:tc>
          <w:tcPr>
            <w:tcW w:w="4621" w:type="dxa"/>
          </w:tcPr>
          <w:p w:rsidR="00A12244" w:rsidRDefault="000F35FC" w:rsidP="00CF3B6D">
            <w:pPr>
              <w:pStyle w:val="ListParagraph"/>
              <w:numPr>
                <w:ilvl w:val="0"/>
                <w:numId w:val="24"/>
              </w:numPr>
            </w:pPr>
            <w:r>
              <w:t xml:space="preserve">Actual export price </w:t>
            </w:r>
            <w:r w:rsidR="00C15685">
              <w:t xml:space="preserve">of article </w:t>
            </w:r>
            <w:r>
              <w:t>in the exporting country.</w:t>
            </w:r>
          </w:p>
          <w:p w:rsidR="00E25A14" w:rsidRDefault="00E25A14" w:rsidP="00E25A14">
            <w:pPr>
              <w:pStyle w:val="ListParagraph"/>
              <w:ind w:left="360"/>
            </w:pPr>
          </w:p>
          <w:p w:rsidR="000F35FC" w:rsidRDefault="000F35FC" w:rsidP="00CF3B6D">
            <w:pPr>
              <w:pStyle w:val="ListParagraph"/>
              <w:numPr>
                <w:ilvl w:val="0"/>
                <w:numId w:val="24"/>
              </w:numPr>
            </w:pPr>
            <w:r>
              <w:t>In case no or unreliable export price</w:t>
            </w:r>
            <w:r w:rsidR="00C15685">
              <w:t>, export price will be</w:t>
            </w:r>
          </w:p>
          <w:p w:rsidR="000F35FC" w:rsidRDefault="00C15685" w:rsidP="00CF3B6D">
            <w:pPr>
              <w:pStyle w:val="ListParagraph"/>
              <w:numPr>
                <w:ilvl w:val="0"/>
                <w:numId w:val="25"/>
              </w:numPr>
            </w:pPr>
            <w:r>
              <w:t xml:space="preserve">Export Price at which the imported articles are first resold to an independent buyer; or </w:t>
            </w:r>
          </w:p>
          <w:p w:rsidR="00C15685" w:rsidRPr="000F35FC" w:rsidRDefault="00C15685" w:rsidP="00CF3B6D">
            <w:pPr>
              <w:pStyle w:val="ListParagraph"/>
              <w:numPr>
                <w:ilvl w:val="0"/>
                <w:numId w:val="25"/>
              </w:numPr>
            </w:pPr>
            <w:r>
              <w:t>If article not resold to an independent buyer, then on such reasonable basis as per rules framed for this purpose.</w:t>
            </w:r>
          </w:p>
        </w:tc>
      </w:tr>
    </w:tbl>
    <w:p w:rsidR="00E81F8F" w:rsidRDefault="00E81F8F" w:rsidP="0053517B">
      <w:pPr>
        <w:spacing w:after="0" w:line="240" w:lineRule="auto"/>
      </w:pPr>
    </w:p>
    <w:p w:rsidR="00DF267F" w:rsidRDefault="006E66C2" w:rsidP="0053517B">
      <w:pPr>
        <w:spacing w:after="0" w:line="240" w:lineRule="auto"/>
      </w:pPr>
      <w:r>
        <w:t>Anti-Dumping duty can be imposed provisionally for 6 months. Even retrospective imposition on provisional basis for a maximum period of 90 days is possible. The prov. Duty shall be refunded, if finally determined that prov. Duty is in excess of margin of dumping.</w:t>
      </w:r>
    </w:p>
    <w:p w:rsidR="006E66C2" w:rsidRDefault="006E66C2" w:rsidP="0053517B">
      <w:pPr>
        <w:spacing w:after="0" w:line="240" w:lineRule="auto"/>
      </w:pPr>
      <w:r>
        <w:t>Initially it can be imposed for a maximum period of 5 years (including provisional Period). Extension up to 10 years allowed provided total period restricted to 10 years.</w:t>
      </w:r>
    </w:p>
    <w:p w:rsidR="001463E6" w:rsidRDefault="001463E6" w:rsidP="0053517B">
      <w:pPr>
        <w:spacing w:after="0" w:line="240" w:lineRule="auto"/>
      </w:pPr>
      <w:r>
        <w:t xml:space="preserve">If importer proves to CG that he has paid anti-dumping duty more than actual margin of dumping, the CG shall refund to reduce such duty as in access of the actual margin of dumping. </w:t>
      </w:r>
      <w:r w:rsidR="00C02AE4">
        <w:t>(Sec-AA</w:t>
      </w:r>
      <w:r>
        <w:t>)</w:t>
      </w:r>
    </w:p>
    <w:p w:rsidR="001463E6" w:rsidRPr="001463E6" w:rsidRDefault="001463E6" w:rsidP="0053517B">
      <w:pPr>
        <w:spacing w:after="0" w:line="240" w:lineRule="auto"/>
        <w:rPr>
          <w:b/>
          <w:bCs/>
          <w:u w:val="single"/>
        </w:rPr>
      </w:pPr>
      <w:r w:rsidRPr="001463E6">
        <w:rPr>
          <w:b/>
          <w:bCs/>
          <w:u w:val="single"/>
        </w:rPr>
        <w:t>Appeal (Sec 9C)</w:t>
      </w:r>
    </w:p>
    <w:p w:rsidR="001463E6" w:rsidRDefault="001463E6" w:rsidP="0053517B">
      <w:pPr>
        <w:spacing w:after="0" w:line="240" w:lineRule="auto"/>
      </w:pPr>
      <w:r>
        <w:t>An appeal against order of determination or review regarding existence, degree &amp; effect of any subsidy or dumping shall lie to CESTAT. It shall be made within 90 days of date or order (period can be extended on sufficient cause).</w:t>
      </w:r>
    </w:p>
    <w:p w:rsidR="001463E6" w:rsidRPr="001463E6" w:rsidRDefault="001463E6" w:rsidP="0053517B">
      <w:pPr>
        <w:spacing w:after="0" w:line="240" w:lineRule="auto"/>
      </w:pPr>
      <w:r>
        <w:t xml:space="preserve">Appeal accompanied by fee of Rs.15000. Every application made before Appellate tribunal </w:t>
      </w:r>
      <w:r w:rsidR="00C02AE4">
        <w:t>in an appeal for grant of stay or rectification of mistake or for restoration or appeal shall be with Rs.500.</w:t>
      </w:r>
    </w:p>
    <w:p w:rsidR="00081149" w:rsidRDefault="00C02AE4" w:rsidP="0019568E">
      <w:pPr>
        <w:spacing w:after="0" w:line="240" w:lineRule="auto"/>
      </w:pPr>
      <w:r>
        <w:t>The Tribunal after giving opportunity of being hear pass such orders as thinks fit.</w:t>
      </w:r>
    </w:p>
    <w:p w:rsidR="00C02AE4" w:rsidRPr="00C02AE4" w:rsidRDefault="00C02AE4" w:rsidP="0019568E">
      <w:pPr>
        <w:spacing w:after="0" w:line="240" w:lineRule="auto"/>
        <w:rPr>
          <w:b/>
          <w:bCs/>
          <w:u w:val="single"/>
        </w:rPr>
      </w:pPr>
      <w:r w:rsidRPr="00C02AE4">
        <w:rPr>
          <w:b/>
          <w:bCs/>
          <w:u w:val="single"/>
        </w:rPr>
        <w:t>Restrictions on imposition</w:t>
      </w:r>
      <w:r w:rsidR="00505598">
        <w:rPr>
          <w:b/>
          <w:bCs/>
          <w:u w:val="single"/>
        </w:rPr>
        <w:t xml:space="preserve"> of Countervailing Duty and Anti-Dumping Duty</w:t>
      </w:r>
      <w:r w:rsidRPr="00C02AE4">
        <w:rPr>
          <w:b/>
          <w:bCs/>
          <w:u w:val="single"/>
        </w:rPr>
        <w:t xml:space="preserve"> (Sec 9B)</w:t>
      </w:r>
    </w:p>
    <w:p w:rsidR="00081149" w:rsidRDefault="00C02AE4" w:rsidP="00CF3B6D">
      <w:pPr>
        <w:pStyle w:val="ListParagraph"/>
        <w:numPr>
          <w:ilvl w:val="0"/>
          <w:numId w:val="26"/>
        </w:numPr>
        <w:spacing w:after="0" w:line="240" w:lineRule="auto"/>
      </w:pPr>
      <w:r>
        <w:t>No article shall be subjected to both Countervailing Duty and Anti-Dumping duty</w:t>
      </w:r>
      <w:r w:rsidR="00505598">
        <w:t>.</w:t>
      </w:r>
    </w:p>
    <w:p w:rsidR="00505598" w:rsidRDefault="00505598" w:rsidP="00CF3B6D">
      <w:pPr>
        <w:pStyle w:val="ListParagraph"/>
        <w:numPr>
          <w:ilvl w:val="0"/>
          <w:numId w:val="26"/>
        </w:numPr>
        <w:spacing w:after="0" w:line="240" w:lineRule="auto"/>
      </w:pPr>
      <w:r>
        <w:t>Duties shall not be imposed by reason of exemption or refund of duties or taxes.</w:t>
      </w:r>
    </w:p>
    <w:p w:rsidR="00505598" w:rsidRDefault="00505598" w:rsidP="00CF3B6D">
      <w:pPr>
        <w:pStyle w:val="ListParagraph"/>
        <w:numPr>
          <w:ilvl w:val="0"/>
          <w:numId w:val="26"/>
        </w:numPr>
        <w:spacing w:after="0" w:line="240" w:lineRule="auto"/>
      </w:pPr>
      <w:r>
        <w:t>Duties shall not be imposed if imports are from member of WTO or country having MFN status unless import causes injury to domestic industry.</w:t>
      </w:r>
    </w:p>
    <w:p w:rsidR="00505598" w:rsidRDefault="00505598" w:rsidP="00CF3B6D">
      <w:pPr>
        <w:pStyle w:val="ListParagraph"/>
        <w:numPr>
          <w:ilvl w:val="0"/>
          <w:numId w:val="26"/>
        </w:numPr>
        <w:spacing w:after="0" w:line="240" w:lineRule="auto"/>
      </w:pPr>
      <w:r>
        <w:t>CG may not impose Countervailing Duty if exporting country agrees to eliminate subsidy.</w:t>
      </w:r>
    </w:p>
    <w:p w:rsidR="00505598" w:rsidRDefault="00505598" w:rsidP="00CF3B6D">
      <w:pPr>
        <w:pStyle w:val="ListParagraph"/>
        <w:numPr>
          <w:ilvl w:val="0"/>
          <w:numId w:val="26"/>
        </w:numPr>
        <w:spacing w:after="0" w:line="240" w:lineRule="auto"/>
      </w:pPr>
      <w:r>
        <w:t>CG may not impose Anti-Dumping Duty if Exporter ceases to export at dumped price.</w:t>
      </w:r>
    </w:p>
    <w:p w:rsidR="00505598" w:rsidRDefault="00505598" w:rsidP="00CF3B6D">
      <w:pPr>
        <w:pStyle w:val="ListParagraph"/>
        <w:numPr>
          <w:ilvl w:val="0"/>
          <w:numId w:val="26"/>
        </w:numPr>
        <w:spacing w:after="0" w:line="240" w:lineRule="auto"/>
      </w:pPr>
      <w:r>
        <w:t>CG can take immediate action by notifying for the levy or increase of duty if necessary.</w:t>
      </w:r>
    </w:p>
    <w:p w:rsidR="00505598" w:rsidRDefault="00505598" w:rsidP="00505598">
      <w:pPr>
        <w:spacing w:after="0" w:line="240" w:lineRule="auto"/>
        <w:rPr>
          <w:b/>
          <w:bCs/>
          <w:u w:val="single"/>
        </w:rPr>
      </w:pPr>
      <w:r w:rsidRPr="00505598">
        <w:rPr>
          <w:b/>
          <w:bCs/>
          <w:u w:val="single"/>
        </w:rPr>
        <w:t>Education Cess on imported goods</w:t>
      </w:r>
      <w:r>
        <w:rPr>
          <w:b/>
          <w:bCs/>
          <w:u w:val="single"/>
        </w:rPr>
        <w:t xml:space="preserve"> – Sec 94 of FA 2004</w:t>
      </w:r>
    </w:p>
    <w:p w:rsidR="00FD2B2C" w:rsidRPr="00FD2B2C" w:rsidRDefault="00FD2B2C" w:rsidP="00505598">
      <w:pPr>
        <w:spacing w:after="0" w:line="240" w:lineRule="auto"/>
      </w:pPr>
      <w:r w:rsidRPr="00FD2B2C">
        <w:t>Whether Edu &amp; SAH will be levied in following cases:</w:t>
      </w:r>
    </w:p>
    <w:tbl>
      <w:tblPr>
        <w:tblStyle w:val="TableGrid"/>
        <w:tblW w:w="0" w:type="auto"/>
        <w:tblInd w:w="250" w:type="dxa"/>
        <w:tblLook w:val="04A0" w:firstRow="1" w:lastRow="0" w:firstColumn="1" w:lastColumn="0" w:noHBand="0" w:noVBand="1"/>
      </w:tblPr>
      <w:tblGrid>
        <w:gridCol w:w="1701"/>
        <w:gridCol w:w="2977"/>
        <w:gridCol w:w="2268"/>
        <w:gridCol w:w="1134"/>
      </w:tblGrid>
      <w:tr w:rsidR="00505598" w:rsidTr="00FD2B2C">
        <w:tc>
          <w:tcPr>
            <w:tcW w:w="1701" w:type="dxa"/>
          </w:tcPr>
          <w:p w:rsidR="00505598" w:rsidRPr="00505598" w:rsidRDefault="00505598" w:rsidP="00FD2B2C">
            <w:pPr>
              <w:jc w:val="center"/>
            </w:pPr>
            <w:r>
              <w:t>BCD</w:t>
            </w:r>
          </w:p>
        </w:tc>
        <w:tc>
          <w:tcPr>
            <w:tcW w:w="2977" w:type="dxa"/>
          </w:tcPr>
          <w:p w:rsidR="00505598" w:rsidRPr="00213905" w:rsidRDefault="00213905" w:rsidP="00FD2B2C">
            <w:pPr>
              <w:jc w:val="center"/>
            </w:pPr>
            <w:r>
              <w:t>Yes</w:t>
            </w:r>
          </w:p>
        </w:tc>
        <w:tc>
          <w:tcPr>
            <w:tcW w:w="2268" w:type="dxa"/>
          </w:tcPr>
          <w:p w:rsidR="00505598" w:rsidRPr="00213905" w:rsidRDefault="00213905" w:rsidP="00FD2B2C">
            <w:pPr>
              <w:jc w:val="center"/>
            </w:pPr>
            <w:r w:rsidRPr="00213905">
              <w:t>Safeguard duty</w:t>
            </w:r>
          </w:p>
        </w:tc>
        <w:tc>
          <w:tcPr>
            <w:tcW w:w="1134" w:type="dxa"/>
          </w:tcPr>
          <w:p w:rsidR="00505598" w:rsidRPr="00213905" w:rsidRDefault="00213905" w:rsidP="00FD2B2C">
            <w:pPr>
              <w:jc w:val="center"/>
            </w:pPr>
            <w:r w:rsidRPr="00213905">
              <w:t>No cess</w:t>
            </w:r>
          </w:p>
        </w:tc>
      </w:tr>
      <w:tr w:rsidR="00505598" w:rsidTr="00FD2B2C">
        <w:trPr>
          <w:trHeight w:val="53"/>
        </w:trPr>
        <w:tc>
          <w:tcPr>
            <w:tcW w:w="1701" w:type="dxa"/>
          </w:tcPr>
          <w:p w:rsidR="00505598" w:rsidRPr="00505598" w:rsidRDefault="00505598" w:rsidP="00FD2B2C">
            <w:pPr>
              <w:jc w:val="center"/>
            </w:pPr>
            <w:r>
              <w:t>Provisional Duty</w:t>
            </w:r>
          </w:p>
        </w:tc>
        <w:tc>
          <w:tcPr>
            <w:tcW w:w="2977" w:type="dxa"/>
          </w:tcPr>
          <w:p w:rsidR="00505598" w:rsidRPr="00213905" w:rsidRDefault="00213905" w:rsidP="00FD2B2C">
            <w:pPr>
              <w:jc w:val="center"/>
            </w:pPr>
            <w:r w:rsidRPr="00213905">
              <w:t>Yes</w:t>
            </w:r>
          </w:p>
        </w:tc>
        <w:tc>
          <w:tcPr>
            <w:tcW w:w="2268" w:type="dxa"/>
          </w:tcPr>
          <w:p w:rsidR="00505598" w:rsidRPr="00213905" w:rsidRDefault="00213905" w:rsidP="00FD2B2C">
            <w:pPr>
              <w:jc w:val="center"/>
            </w:pPr>
            <w:r w:rsidRPr="00213905">
              <w:t>Safeguard duty (China)</w:t>
            </w:r>
          </w:p>
        </w:tc>
        <w:tc>
          <w:tcPr>
            <w:tcW w:w="1134" w:type="dxa"/>
          </w:tcPr>
          <w:p w:rsidR="00505598" w:rsidRPr="00213905" w:rsidRDefault="00213905" w:rsidP="00FD2B2C">
            <w:pPr>
              <w:jc w:val="center"/>
            </w:pPr>
            <w:r w:rsidRPr="00213905">
              <w:t>No cess</w:t>
            </w:r>
          </w:p>
        </w:tc>
      </w:tr>
      <w:tr w:rsidR="00505598" w:rsidTr="00FD2B2C">
        <w:trPr>
          <w:trHeight w:val="53"/>
        </w:trPr>
        <w:tc>
          <w:tcPr>
            <w:tcW w:w="1701" w:type="dxa"/>
          </w:tcPr>
          <w:p w:rsidR="00505598" w:rsidRPr="00505598" w:rsidRDefault="00505598" w:rsidP="00FD2B2C">
            <w:pPr>
              <w:jc w:val="center"/>
            </w:pPr>
            <w:r>
              <w:t>CVD 3(1)</w:t>
            </w:r>
          </w:p>
        </w:tc>
        <w:tc>
          <w:tcPr>
            <w:tcW w:w="2977" w:type="dxa"/>
          </w:tcPr>
          <w:p w:rsidR="00505598" w:rsidRPr="00FD2B2C" w:rsidRDefault="00213905" w:rsidP="00FD2B2C">
            <w:pPr>
              <w:jc w:val="center"/>
            </w:pPr>
            <w:r w:rsidRPr="00FD2B2C">
              <w:t>Exempted through notification</w:t>
            </w:r>
          </w:p>
        </w:tc>
        <w:tc>
          <w:tcPr>
            <w:tcW w:w="2268" w:type="dxa"/>
          </w:tcPr>
          <w:p w:rsidR="00505598" w:rsidRPr="00213905" w:rsidRDefault="00213905" w:rsidP="00FD2B2C">
            <w:pPr>
              <w:jc w:val="center"/>
            </w:pPr>
            <w:r w:rsidRPr="00213905">
              <w:t>Countervailing Duty</w:t>
            </w:r>
          </w:p>
        </w:tc>
        <w:tc>
          <w:tcPr>
            <w:tcW w:w="1134" w:type="dxa"/>
          </w:tcPr>
          <w:p w:rsidR="00505598" w:rsidRPr="00213905" w:rsidRDefault="00213905" w:rsidP="00FD2B2C">
            <w:pPr>
              <w:jc w:val="center"/>
            </w:pPr>
            <w:r w:rsidRPr="00213905">
              <w:t>No cess</w:t>
            </w:r>
          </w:p>
        </w:tc>
      </w:tr>
      <w:tr w:rsidR="00505598" w:rsidTr="00FD2B2C">
        <w:trPr>
          <w:trHeight w:val="53"/>
        </w:trPr>
        <w:tc>
          <w:tcPr>
            <w:tcW w:w="1701" w:type="dxa"/>
          </w:tcPr>
          <w:p w:rsidR="00505598" w:rsidRPr="00505598" w:rsidRDefault="00505598" w:rsidP="00FD2B2C">
            <w:pPr>
              <w:jc w:val="center"/>
            </w:pPr>
            <w:r>
              <w:t>CVD 3(3)</w:t>
            </w:r>
          </w:p>
        </w:tc>
        <w:tc>
          <w:tcPr>
            <w:tcW w:w="2977" w:type="dxa"/>
          </w:tcPr>
          <w:p w:rsidR="00505598" w:rsidRPr="00AE6F3F" w:rsidRDefault="00AE6F3F" w:rsidP="00FD2B2C">
            <w:pPr>
              <w:jc w:val="center"/>
              <w:rPr>
                <w:highlight w:val="yellow"/>
              </w:rPr>
            </w:pPr>
            <w:r>
              <w:rPr>
                <w:highlight w:val="yellow"/>
              </w:rPr>
              <w:t>No cess</w:t>
            </w:r>
          </w:p>
        </w:tc>
        <w:tc>
          <w:tcPr>
            <w:tcW w:w="2268" w:type="dxa"/>
          </w:tcPr>
          <w:p w:rsidR="00505598" w:rsidRPr="00213905" w:rsidRDefault="00213905" w:rsidP="00FD2B2C">
            <w:pPr>
              <w:jc w:val="center"/>
            </w:pPr>
            <w:r w:rsidRPr="00213905">
              <w:t>Anti-Dumping Duty</w:t>
            </w:r>
          </w:p>
        </w:tc>
        <w:tc>
          <w:tcPr>
            <w:tcW w:w="1134" w:type="dxa"/>
          </w:tcPr>
          <w:p w:rsidR="00505598" w:rsidRPr="00213905" w:rsidRDefault="00213905" w:rsidP="00FD2B2C">
            <w:pPr>
              <w:jc w:val="center"/>
            </w:pPr>
            <w:r w:rsidRPr="00213905">
              <w:t>No cess</w:t>
            </w:r>
          </w:p>
        </w:tc>
      </w:tr>
      <w:tr w:rsidR="00505598" w:rsidTr="00FD2B2C">
        <w:trPr>
          <w:trHeight w:val="53"/>
        </w:trPr>
        <w:tc>
          <w:tcPr>
            <w:tcW w:w="1701" w:type="dxa"/>
          </w:tcPr>
          <w:p w:rsidR="00505598" w:rsidRPr="00213905" w:rsidRDefault="00213905" w:rsidP="00FD2B2C">
            <w:pPr>
              <w:jc w:val="center"/>
            </w:pPr>
            <w:r>
              <w:t>CVD 3(5)</w:t>
            </w:r>
          </w:p>
        </w:tc>
        <w:tc>
          <w:tcPr>
            <w:tcW w:w="2977" w:type="dxa"/>
          </w:tcPr>
          <w:p w:rsidR="00505598" w:rsidRPr="00213905" w:rsidRDefault="00213905" w:rsidP="00FD2B2C">
            <w:pPr>
              <w:jc w:val="center"/>
            </w:pPr>
            <w:r w:rsidRPr="00213905">
              <w:t>No cess</w:t>
            </w:r>
          </w:p>
        </w:tc>
        <w:tc>
          <w:tcPr>
            <w:tcW w:w="2268" w:type="dxa"/>
          </w:tcPr>
          <w:p w:rsidR="00505598" w:rsidRDefault="00505598" w:rsidP="00FD2B2C">
            <w:pPr>
              <w:jc w:val="center"/>
              <w:rPr>
                <w:b/>
                <w:bCs/>
                <w:u w:val="single"/>
              </w:rPr>
            </w:pPr>
          </w:p>
        </w:tc>
        <w:tc>
          <w:tcPr>
            <w:tcW w:w="1134" w:type="dxa"/>
          </w:tcPr>
          <w:p w:rsidR="00505598" w:rsidRDefault="00505598" w:rsidP="00FD2B2C">
            <w:pPr>
              <w:jc w:val="center"/>
              <w:rPr>
                <w:b/>
                <w:bCs/>
                <w:u w:val="single"/>
              </w:rPr>
            </w:pPr>
          </w:p>
        </w:tc>
      </w:tr>
    </w:tbl>
    <w:p w:rsidR="00E25A14" w:rsidRDefault="00E25A14" w:rsidP="0019568E">
      <w:pPr>
        <w:spacing w:after="0" w:line="240" w:lineRule="auto"/>
        <w:rPr>
          <w:b/>
          <w:bCs/>
          <w:u w:val="single"/>
        </w:rPr>
      </w:pPr>
      <w:r>
        <w:rPr>
          <w:b/>
          <w:bCs/>
          <w:u w:val="single"/>
        </w:rPr>
        <w:t xml:space="preserve"> </w:t>
      </w:r>
    </w:p>
    <w:p w:rsidR="00A6438B" w:rsidRPr="00E44BC1" w:rsidRDefault="00A6438B" w:rsidP="0019568E">
      <w:pPr>
        <w:spacing w:after="0" w:line="240" w:lineRule="auto"/>
        <w:rPr>
          <w:b/>
          <w:bCs/>
          <w:u w:val="single"/>
        </w:rPr>
      </w:pPr>
      <w:r w:rsidRPr="00E44BC1">
        <w:rPr>
          <w:b/>
          <w:bCs/>
          <w:u w:val="single"/>
        </w:rPr>
        <w:t xml:space="preserve">Computation of Import Duties       </w:t>
      </w:r>
    </w:p>
    <w:tbl>
      <w:tblPr>
        <w:tblStyle w:val="TableGrid"/>
        <w:tblW w:w="0" w:type="auto"/>
        <w:tblInd w:w="108" w:type="dxa"/>
        <w:tblLook w:val="04A0" w:firstRow="1" w:lastRow="0" w:firstColumn="1" w:lastColumn="0" w:noHBand="0" w:noVBand="1"/>
      </w:tblPr>
      <w:tblGrid>
        <w:gridCol w:w="4395"/>
        <w:gridCol w:w="1559"/>
      </w:tblGrid>
      <w:tr w:rsidR="00A6438B" w:rsidTr="00E44BC1">
        <w:tc>
          <w:tcPr>
            <w:tcW w:w="4395" w:type="dxa"/>
          </w:tcPr>
          <w:p w:rsidR="00A6438B" w:rsidRPr="00A6438B" w:rsidRDefault="00A6438B" w:rsidP="0019568E">
            <w:pPr>
              <w:rPr>
                <w:b/>
                <w:bCs/>
              </w:rPr>
            </w:pPr>
            <w:r w:rsidRPr="00A6438B">
              <w:rPr>
                <w:b/>
                <w:bCs/>
              </w:rPr>
              <w:t>FOB</w:t>
            </w:r>
          </w:p>
        </w:tc>
        <w:tc>
          <w:tcPr>
            <w:tcW w:w="1559" w:type="dxa"/>
          </w:tcPr>
          <w:p w:rsidR="00A6438B" w:rsidRPr="00A6438B" w:rsidRDefault="00A6438B" w:rsidP="0019568E">
            <w:pPr>
              <w:rPr>
                <w:b/>
                <w:bCs/>
              </w:rPr>
            </w:pPr>
            <w:r w:rsidRPr="00A6438B">
              <w:rPr>
                <w:b/>
                <w:bCs/>
              </w:rPr>
              <w:t>XXX ($)</w:t>
            </w:r>
          </w:p>
        </w:tc>
      </w:tr>
      <w:tr w:rsidR="00A6438B" w:rsidTr="00E44BC1">
        <w:tc>
          <w:tcPr>
            <w:tcW w:w="4395" w:type="dxa"/>
          </w:tcPr>
          <w:p w:rsidR="00A6438B" w:rsidRDefault="00A6438B" w:rsidP="0019568E">
            <w:r>
              <w:t>Add: COT</w:t>
            </w:r>
          </w:p>
        </w:tc>
        <w:tc>
          <w:tcPr>
            <w:tcW w:w="1559" w:type="dxa"/>
          </w:tcPr>
          <w:p w:rsidR="00A6438B" w:rsidRDefault="00A6438B" w:rsidP="0019568E">
            <w:r>
              <w:t>XXX ($)</w:t>
            </w:r>
          </w:p>
        </w:tc>
      </w:tr>
      <w:tr w:rsidR="00A6438B" w:rsidTr="00E44BC1">
        <w:tc>
          <w:tcPr>
            <w:tcW w:w="4395" w:type="dxa"/>
          </w:tcPr>
          <w:p w:rsidR="00A6438B" w:rsidRDefault="00A6438B" w:rsidP="0019568E">
            <w:r>
              <w:t>Add: COI</w:t>
            </w:r>
          </w:p>
        </w:tc>
        <w:tc>
          <w:tcPr>
            <w:tcW w:w="1559" w:type="dxa"/>
          </w:tcPr>
          <w:p w:rsidR="00A6438B" w:rsidRDefault="00A6438B" w:rsidP="0019568E">
            <w:r>
              <w:t>XXX ($)</w:t>
            </w:r>
          </w:p>
        </w:tc>
      </w:tr>
      <w:tr w:rsidR="00A6438B" w:rsidTr="00E44BC1">
        <w:tc>
          <w:tcPr>
            <w:tcW w:w="4395" w:type="dxa"/>
          </w:tcPr>
          <w:p w:rsidR="00A6438B" w:rsidRDefault="00A6438B" w:rsidP="0019568E">
            <w:r>
              <w:t>Adjustments</w:t>
            </w:r>
          </w:p>
        </w:tc>
        <w:tc>
          <w:tcPr>
            <w:tcW w:w="1559" w:type="dxa"/>
          </w:tcPr>
          <w:p w:rsidR="00A6438B" w:rsidRDefault="00A6438B" w:rsidP="0019568E">
            <w:r>
              <w:t>XXX ($)</w:t>
            </w:r>
          </w:p>
        </w:tc>
      </w:tr>
      <w:tr w:rsidR="00A6438B" w:rsidTr="00E44BC1">
        <w:tc>
          <w:tcPr>
            <w:tcW w:w="4395" w:type="dxa"/>
          </w:tcPr>
          <w:p w:rsidR="00A6438B" w:rsidRPr="00A6438B" w:rsidRDefault="00A6438B" w:rsidP="0019568E">
            <w:pPr>
              <w:rPr>
                <w:b/>
                <w:bCs/>
              </w:rPr>
            </w:pPr>
            <w:r w:rsidRPr="00A6438B">
              <w:rPr>
                <w:b/>
                <w:bCs/>
              </w:rPr>
              <w:t>CIF</w:t>
            </w:r>
          </w:p>
        </w:tc>
        <w:tc>
          <w:tcPr>
            <w:tcW w:w="1559" w:type="dxa"/>
          </w:tcPr>
          <w:p w:rsidR="00A6438B" w:rsidRPr="00A6438B" w:rsidRDefault="00A6438B" w:rsidP="0019568E">
            <w:pPr>
              <w:rPr>
                <w:b/>
                <w:bCs/>
              </w:rPr>
            </w:pPr>
            <w:r w:rsidRPr="00A6438B">
              <w:rPr>
                <w:b/>
                <w:bCs/>
              </w:rPr>
              <w:t>XXX ($)</w:t>
            </w:r>
          </w:p>
        </w:tc>
      </w:tr>
      <w:tr w:rsidR="00A6438B" w:rsidTr="00E44BC1">
        <w:tc>
          <w:tcPr>
            <w:tcW w:w="4395" w:type="dxa"/>
          </w:tcPr>
          <w:p w:rsidR="00A6438B" w:rsidRDefault="00A6438B" w:rsidP="0019568E">
            <w:r>
              <w:t>CIF (Rs.)  [CIF ($) * ( Foreign exchange rate)]</w:t>
            </w:r>
          </w:p>
        </w:tc>
        <w:tc>
          <w:tcPr>
            <w:tcW w:w="1559" w:type="dxa"/>
          </w:tcPr>
          <w:p w:rsidR="00A6438B" w:rsidRDefault="00A6438B" w:rsidP="0019568E">
            <w:r>
              <w:t>XXX (RS.)</w:t>
            </w:r>
          </w:p>
        </w:tc>
      </w:tr>
      <w:tr w:rsidR="00A6438B" w:rsidTr="00E44BC1">
        <w:tc>
          <w:tcPr>
            <w:tcW w:w="4395" w:type="dxa"/>
          </w:tcPr>
          <w:p w:rsidR="00A6438B" w:rsidRDefault="00A6438B" w:rsidP="0019568E">
            <w:r>
              <w:lastRenderedPageBreak/>
              <w:t>Add: Landing charges 1%</w:t>
            </w:r>
          </w:p>
        </w:tc>
        <w:tc>
          <w:tcPr>
            <w:tcW w:w="1559" w:type="dxa"/>
          </w:tcPr>
          <w:p w:rsidR="00A6438B" w:rsidRDefault="00A6438B" w:rsidP="0019568E">
            <w:r>
              <w:t>XXX (Rs.)</w:t>
            </w:r>
          </w:p>
        </w:tc>
      </w:tr>
      <w:tr w:rsidR="00A6438B" w:rsidTr="00E44BC1">
        <w:tc>
          <w:tcPr>
            <w:tcW w:w="4395" w:type="dxa"/>
          </w:tcPr>
          <w:p w:rsidR="00A6438B" w:rsidRPr="00A6438B" w:rsidRDefault="00A6438B" w:rsidP="0019568E">
            <w:pPr>
              <w:rPr>
                <w:b/>
                <w:bCs/>
              </w:rPr>
            </w:pPr>
            <w:r w:rsidRPr="00A6438B">
              <w:rPr>
                <w:b/>
                <w:bCs/>
              </w:rPr>
              <w:t>Transaction/Assessable Value</w:t>
            </w:r>
          </w:p>
        </w:tc>
        <w:tc>
          <w:tcPr>
            <w:tcW w:w="1559" w:type="dxa"/>
          </w:tcPr>
          <w:p w:rsidR="00A6438B" w:rsidRPr="00A6438B" w:rsidRDefault="00A6438B" w:rsidP="0019568E">
            <w:pPr>
              <w:rPr>
                <w:b/>
                <w:bCs/>
              </w:rPr>
            </w:pPr>
            <w:r>
              <w:rPr>
                <w:b/>
                <w:bCs/>
              </w:rPr>
              <w:t>XXX (Rs.)</w:t>
            </w:r>
          </w:p>
        </w:tc>
      </w:tr>
      <w:tr w:rsidR="00A6438B" w:rsidTr="00E44BC1">
        <w:tc>
          <w:tcPr>
            <w:tcW w:w="4395" w:type="dxa"/>
          </w:tcPr>
          <w:p w:rsidR="00A6438B" w:rsidRDefault="00A6438B" w:rsidP="0019568E">
            <w:r>
              <w:t>Add: Basic Custom Duty</w:t>
            </w:r>
          </w:p>
        </w:tc>
        <w:tc>
          <w:tcPr>
            <w:tcW w:w="1559" w:type="dxa"/>
          </w:tcPr>
          <w:p w:rsidR="00A6438B" w:rsidRDefault="00A6438B" w:rsidP="0019568E">
            <w:r>
              <w:t>XXX (Rs.)</w:t>
            </w:r>
          </w:p>
        </w:tc>
      </w:tr>
      <w:tr w:rsidR="00A6438B" w:rsidTr="00E44BC1">
        <w:tc>
          <w:tcPr>
            <w:tcW w:w="4395" w:type="dxa"/>
          </w:tcPr>
          <w:p w:rsidR="00A6438B" w:rsidRDefault="00A6438B" w:rsidP="0019568E">
            <w:r>
              <w:t>Add: CVD 3(1)</w:t>
            </w:r>
          </w:p>
        </w:tc>
        <w:tc>
          <w:tcPr>
            <w:tcW w:w="1559" w:type="dxa"/>
          </w:tcPr>
          <w:p w:rsidR="00A6438B" w:rsidRDefault="00E44BC1" w:rsidP="0019568E">
            <w:r>
              <w:t>XXX (Rs.)</w:t>
            </w:r>
          </w:p>
        </w:tc>
      </w:tr>
      <w:tr w:rsidR="00A6438B" w:rsidTr="00E44BC1">
        <w:tc>
          <w:tcPr>
            <w:tcW w:w="4395" w:type="dxa"/>
          </w:tcPr>
          <w:p w:rsidR="00A6438B" w:rsidRPr="00E44BC1" w:rsidRDefault="00A6438B" w:rsidP="0019568E">
            <w:pPr>
              <w:rPr>
                <w:highlight w:val="yellow"/>
              </w:rPr>
            </w:pPr>
            <w:r w:rsidRPr="00E44BC1">
              <w:rPr>
                <w:highlight w:val="yellow"/>
              </w:rPr>
              <w:t>Add: Edu &amp; SHE Cess @ 3%</w:t>
            </w:r>
          </w:p>
        </w:tc>
        <w:tc>
          <w:tcPr>
            <w:tcW w:w="1559" w:type="dxa"/>
          </w:tcPr>
          <w:p w:rsidR="00A6438B" w:rsidRDefault="00E44BC1" w:rsidP="0019568E">
            <w:r>
              <w:t>XXX (Rs.)</w:t>
            </w:r>
          </w:p>
        </w:tc>
      </w:tr>
      <w:tr w:rsidR="00A6438B" w:rsidTr="00E44BC1">
        <w:tc>
          <w:tcPr>
            <w:tcW w:w="4395" w:type="dxa"/>
          </w:tcPr>
          <w:p w:rsidR="00A6438B" w:rsidRPr="00A6438B" w:rsidRDefault="00A6438B" w:rsidP="0019568E">
            <w:pPr>
              <w:rPr>
                <w:b/>
                <w:bCs/>
              </w:rPr>
            </w:pPr>
            <w:r w:rsidRPr="00A6438B">
              <w:rPr>
                <w:b/>
                <w:bCs/>
              </w:rPr>
              <w:t>Total</w:t>
            </w:r>
          </w:p>
        </w:tc>
        <w:tc>
          <w:tcPr>
            <w:tcW w:w="1559" w:type="dxa"/>
          </w:tcPr>
          <w:p w:rsidR="00A6438B" w:rsidRPr="00E44BC1" w:rsidRDefault="00E44BC1" w:rsidP="0019568E">
            <w:pPr>
              <w:rPr>
                <w:b/>
                <w:bCs/>
              </w:rPr>
            </w:pPr>
            <w:r w:rsidRPr="00E44BC1">
              <w:rPr>
                <w:b/>
                <w:bCs/>
              </w:rPr>
              <w:t>XXX (Rs.)</w:t>
            </w:r>
          </w:p>
        </w:tc>
      </w:tr>
      <w:tr w:rsidR="00A6438B" w:rsidTr="00E44BC1">
        <w:tc>
          <w:tcPr>
            <w:tcW w:w="4395" w:type="dxa"/>
          </w:tcPr>
          <w:p w:rsidR="00A6438B" w:rsidRDefault="00A6438B" w:rsidP="0019568E">
            <w:r>
              <w:t>Add: CVD 3(5) @ 4%</w:t>
            </w:r>
          </w:p>
        </w:tc>
        <w:tc>
          <w:tcPr>
            <w:tcW w:w="1559" w:type="dxa"/>
          </w:tcPr>
          <w:p w:rsidR="00A6438B" w:rsidRDefault="00E44BC1" w:rsidP="0019568E">
            <w:r>
              <w:t>XXX (Rs.)</w:t>
            </w:r>
          </w:p>
        </w:tc>
      </w:tr>
      <w:tr w:rsidR="00A6438B" w:rsidTr="00E44BC1">
        <w:tc>
          <w:tcPr>
            <w:tcW w:w="4395" w:type="dxa"/>
          </w:tcPr>
          <w:p w:rsidR="00A6438B" w:rsidRPr="00E44BC1" w:rsidRDefault="00E44BC1" w:rsidP="0019568E">
            <w:pPr>
              <w:rPr>
                <w:b/>
                <w:bCs/>
              </w:rPr>
            </w:pPr>
            <w:r w:rsidRPr="00E44BC1">
              <w:rPr>
                <w:b/>
                <w:bCs/>
              </w:rPr>
              <w:t>Total</w:t>
            </w:r>
          </w:p>
        </w:tc>
        <w:tc>
          <w:tcPr>
            <w:tcW w:w="1559" w:type="dxa"/>
          </w:tcPr>
          <w:p w:rsidR="00A6438B" w:rsidRPr="00E44BC1" w:rsidRDefault="00E44BC1" w:rsidP="0019568E">
            <w:pPr>
              <w:rPr>
                <w:b/>
                <w:bCs/>
              </w:rPr>
            </w:pPr>
            <w:r w:rsidRPr="00E44BC1">
              <w:rPr>
                <w:b/>
                <w:bCs/>
              </w:rPr>
              <w:t>XXX (Rs.)</w:t>
            </w:r>
          </w:p>
        </w:tc>
      </w:tr>
      <w:tr w:rsidR="00A6438B" w:rsidTr="00E44BC1">
        <w:tc>
          <w:tcPr>
            <w:tcW w:w="4395" w:type="dxa"/>
          </w:tcPr>
          <w:p w:rsidR="00A6438B" w:rsidRDefault="00E44BC1" w:rsidP="0019568E">
            <w:r>
              <w:t>Add: All other duties i.e. duty u/s 8B, 8C, 9, 9A</w:t>
            </w:r>
          </w:p>
        </w:tc>
        <w:tc>
          <w:tcPr>
            <w:tcW w:w="1559" w:type="dxa"/>
          </w:tcPr>
          <w:p w:rsidR="00A6438B" w:rsidRDefault="00E44BC1" w:rsidP="0019568E">
            <w:r>
              <w:t>XXX (Rs.)</w:t>
            </w:r>
          </w:p>
        </w:tc>
      </w:tr>
      <w:tr w:rsidR="00A6438B" w:rsidTr="00E44BC1">
        <w:tc>
          <w:tcPr>
            <w:tcW w:w="4395" w:type="dxa"/>
          </w:tcPr>
          <w:p w:rsidR="00A6438B" w:rsidRPr="00E44BC1" w:rsidRDefault="00E44BC1" w:rsidP="0019568E">
            <w:pPr>
              <w:rPr>
                <w:b/>
                <w:bCs/>
              </w:rPr>
            </w:pPr>
            <w:r w:rsidRPr="00E44BC1">
              <w:rPr>
                <w:b/>
                <w:bCs/>
              </w:rPr>
              <w:t>Total</w:t>
            </w:r>
          </w:p>
        </w:tc>
        <w:tc>
          <w:tcPr>
            <w:tcW w:w="1559" w:type="dxa"/>
          </w:tcPr>
          <w:p w:rsidR="00A6438B" w:rsidRPr="00E44BC1" w:rsidRDefault="00E44BC1" w:rsidP="0019568E">
            <w:pPr>
              <w:rPr>
                <w:b/>
                <w:bCs/>
              </w:rPr>
            </w:pPr>
            <w:r w:rsidRPr="00E44BC1">
              <w:rPr>
                <w:b/>
                <w:bCs/>
              </w:rPr>
              <w:t>XXX (Rs.)</w:t>
            </w:r>
          </w:p>
        </w:tc>
      </w:tr>
    </w:tbl>
    <w:p w:rsidR="00081149" w:rsidRDefault="00081149" w:rsidP="0019568E">
      <w:pPr>
        <w:spacing w:after="0" w:line="240" w:lineRule="auto"/>
      </w:pPr>
    </w:p>
    <w:p w:rsidR="00450C65" w:rsidRDefault="00450C65" w:rsidP="0019568E">
      <w:pPr>
        <w:spacing w:after="0" w:line="240" w:lineRule="auto"/>
      </w:pPr>
    </w:p>
    <w:p w:rsidR="00081149" w:rsidRDefault="00450C65" w:rsidP="0019568E">
      <w:pPr>
        <w:spacing w:after="0" w:line="240" w:lineRule="auto"/>
        <w:rPr>
          <w:b/>
          <w:bCs/>
          <w:u w:val="single"/>
        </w:rPr>
      </w:pPr>
      <w:r w:rsidRPr="00450C65">
        <w:rPr>
          <w:b/>
          <w:bCs/>
          <w:u w:val="single"/>
        </w:rPr>
        <w:t>Practice manual questions</w:t>
      </w:r>
    </w:p>
    <w:p w:rsidR="00450C65" w:rsidRDefault="00450C65" w:rsidP="007B3792">
      <w:pPr>
        <w:spacing w:after="0" w:line="240" w:lineRule="auto"/>
        <w:ind w:left="720" w:hanging="720"/>
      </w:pPr>
      <w:r>
        <w:t>The date o</w:t>
      </w:r>
      <w:r w:rsidR="007B3792">
        <w:t xml:space="preserve">f commencement of anti-dumping </w:t>
      </w:r>
      <w:r>
        <w:t>will be the date of publication of notification</w:t>
      </w:r>
      <w:r w:rsidR="007B3792">
        <w:t xml:space="preserve">. </w:t>
      </w:r>
    </w:p>
    <w:p w:rsidR="007B3792" w:rsidRDefault="007B3792" w:rsidP="007B3792">
      <w:pPr>
        <w:spacing w:after="0" w:line="240" w:lineRule="auto"/>
        <w:ind w:left="720" w:hanging="720"/>
      </w:pPr>
      <w:r>
        <w:t xml:space="preserve">In case it is imposed retrospectively from a date prior to date of imposition of provisional duty, the </w:t>
      </w:r>
    </w:p>
    <w:p w:rsidR="00450C65" w:rsidRDefault="007B3792" w:rsidP="00E25A14">
      <w:pPr>
        <w:spacing w:after="0" w:line="240" w:lineRule="auto"/>
      </w:pPr>
      <w:r>
        <w:t>Date of imposition will be such prior date as notified but not b</w:t>
      </w:r>
      <w:r w:rsidR="00E25A14">
        <w:t>eyond 90 days from the date of notification of provisional duty.</w:t>
      </w:r>
    </w:p>
    <w:p w:rsidR="00450C65" w:rsidRDefault="00450C65" w:rsidP="00450C65">
      <w:pPr>
        <w:spacing w:after="0" w:line="240" w:lineRule="auto"/>
        <w:ind w:left="720" w:hanging="720"/>
      </w:pPr>
    </w:p>
    <w:p w:rsidR="00450C65" w:rsidRPr="00450C65" w:rsidRDefault="00450C65" w:rsidP="00450C65">
      <w:pPr>
        <w:spacing w:after="0" w:line="240" w:lineRule="auto"/>
        <w:ind w:left="720" w:hanging="720"/>
      </w:pPr>
    </w:p>
    <w:p w:rsidR="00081149" w:rsidRDefault="00450C65" w:rsidP="003B0995">
      <w:pPr>
        <w:pStyle w:val="Title"/>
      </w:pPr>
      <w:r>
        <w:t>Valuat</w:t>
      </w:r>
      <w:r w:rsidR="007B3792">
        <w:t>i</w:t>
      </w:r>
      <w:r w:rsidR="003B0995">
        <w:t>on</w:t>
      </w:r>
    </w:p>
    <w:p w:rsidR="00081149" w:rsidRDefault="009F3194" w:rsidP="0019568E">
      <w:pPr>
        <w:spacing w:after="0" w:line="240" w:lineRule="auto"/>
      </w:pPr>
      <w:r>
        <w:t xml:space="preserve">Value of imported and exported goods shall be the </w:t>
      </w:r>
      <w:r w:rsidRPr="009F3194">
        <w:rPr>
          <w:u w:val="single"/>
        </w:rPr>
        <w:t>transaction value</w:t>
      </w:r>
      <w:r>
        <w:t xml:space="preserve"> of such goods.</w:t>
      </w:r>
    </w:p>
    <w:p w:rsidR="009F3194" w:rsidRDefault="009F3194" w:rsidP="0019568E">
      <w:pPr>
        <w:spacing w:after="0" w:line="240" w:lineRule="auto"/>
      </w:pPr>
      <w:r w:rsidRPr="00DB43FB">
        <w:rPr>
          <w:b/>
          <w:bCs/>
          <w:u w:val="single"/>
        </w:rPr>
        <w:t>Transaction value</w:t>
      </w:r>
      <w:r>
        <w:t xml:space="preserve"> means </w:t>
      </w:r>
      <w:r w:rsidRPr="00DB43FB">
        <w:rPr>
          <w:u w:val="single"/>
        </w:rPr>
        <w:t xml:space="preserve">price actually paid or payable </w:t>
      </w:r>
      <w:r>
        <w:t>at time and place of import/export where buyer and seller are not related and price is sole consideration for sale.</w:t>
      </w:r>
    </w:p>
    <w:p w:rsidR="009F3194" w:rsidRDefault="009F3194" w:rsidP="0019568E">
      <w:pPr>
        <w:spacing w:after="0" w:line="240" w:lineRule="auto"/>
      </w:pPr>
      <w:r>
        <w:t xml:space="preserve">TV shall include </w:t>
      </w:r>
      <w:r w:rsidRPr="00DB43FB">
        <w:rPr>
          <w:u w:val="single"/>
        </w:rPr>
        <w:t>cost of service</w:t>
      </w:r>
      <w:r>
        <w:t xml:space="preserve"> including commission &amp; brokerage, engineering, design work, royalties and license fee; and </w:t>
      </w:r>
      <w:r w:rsidRPr="00DB43FB">
        <w:rPr>
          <w:u w:val="single"/>
        </w:rPr>
        <w:t>cost of transportat</w:t>
      </w:r>
      <w:r w:rsidR="00DB43FB" w:rsidRPr="00DB43FB">
        <w:rPr>
          <w:u w:val="single"/>
        </w:rPr>
        <w:t>ion</w:t>
      </w:r>
      <w:r w:rsidR="00DB43FB">
        <w:t xml:space="preserve"> to the place of importation, insurance, loading, unloading and handling charges to the extent specified in the Rules.</w:t>
      </w:r>
    </w:p>
    <w:p w:rsidR="0054149C" w:rsidRDefault="0054149C" w:rsidP="0019568E">
      <w:pPr>
        <w:spacing w:after="0" w:line="240" w:lineRule="auto"/>
      </w:pPr>
    </w:p>
    <w:p w:rsidR="00DB43FB" w:rsidRDefault="00DB43FB" w:rsidP="0019568E">
      <w:pPr>
        <w:spacing w:after="0" w:line="240" w:lineRule="auto"/>
      </w:pPr>
      <w:r w:rsidRPr="00DB43FB">
        <w:rPr>
          <w:b/>
          <w:bCs/>
          <w:u w:val="single"/>
        </w:rPr>
        <w:t>Tariff Value</w:t>
      </w:r>
      <w:r>
        <w:t xml:space="preserve"> – The board may by notification fix tariff value for any goods and duty shall be chargeable with reference to such tariff value for Example: Crude Palm Oil – $447 per metric tonne.</w:t>
      </w:r>
    </w:p>
    <w:p w:rsidR="00DB43FB" w:rsidRDefault="00DB43FB" w:rsidP="0019568E">
      <w:pPr>
        <w:spacing w:after="0" w:line="240" w:lineRule="auto"/>
      </w:pPr>
    </w:p>
    <w:tbl>
      <w:tblPr>
        <w:tblStyle w:val="TableGrid"/>
        <w:tblW w:w="0" w:type="auto"/>
        <w:tblInd w:w="108" w:type="dxa"/>
        <w:tblLook w:val="04A0" w:firstRow="1" w:lastRow="0" w:firstColumn="1" w:lastColumn="0" w:noHBand="0" w:noVBand="1"/>
      </w:tblPr>
      <w:tblGrid>
        <w:gridCol w:w="2410"/>
        <w:gridCol w:w="4678"/>
        <w:gridCol w:w="1843"/>
      </w:tblGrid>
      <w:tr w:rsidR="007C30F2" w:rsidTr="00D5098E">
        <w:tc>
          <w:tcPr>
            <w:tcW w:w="2410" w:type="dxa"/>
            <w:vAlign w:val="center"/>
          </w:tcPr>
          <w:p w:rsidR="007C30F2" w:rsidRPr="007C30F2" w:rsidRDefault="007C30F2" w:rsidP="007C30F2">
            <w:pPr>
              <w:jc w:val="center"/>
              <w:rPr>
                <w:b/>
                <w:bCs/>
              </w:rPr>
            </w:pPr>
            <w:r w:rsidRPr="007C30F2">
              <w:rPr>
                <w:b/>
                <w:bCs/>
              </w:rPr>
              <w:t>Situation</w:t>
            </w:r>
          </w:p>
        </w:tc>
        <w:tc>
          <w:tcPr>
            <w:tcW w:w="4678" w:type="dxa"/>
            <w:vAlign w:val="center"/>
          </w:tcPr>
          <w:p w:rsidR="007C30F2" w:rsidRPr="007C30F2" w:rsidRDefault="007C30F2" w:rsidP="007C30F2">
            <w:pPr>
              <w:rPr>
                <w:b/>
                <w:bCs/>
              </w:rPr>
            </w:pPr>
            <w:r w:rsidRPr="007C30F2">
              <w:rPr>
                <w:b/>
                <w:bCs/>
              </w:rPr>
              <w:t>Date for Rate of duty &amp; tariff Valuation</w:t>
            </w:r>
          </w:p>
        </w:tc>
        <w:tc>
          <w:tcPr>
            <w:tcW w:w="1843" w:type="dxa"/>
            <w:vAlign w:val="center"/>
          </w:tcPr>
          <w:p w:rsidR="007C30F2" w:rsidRPr="007C30F2" w:rsidRDefault="007C30F2" w:rsidP="007C30F2">
            <w:pPr>
              <w:jc w:val="center"/>
              <w:rPr>
                <w:b/>
                <w:bCs/>
              </w:rPr>
            </w:pPr>
            <w:r w:rsidRPr="007C30F2">
              <w:rPr>
                <w:b/>
                <w:bCs/>
              </w:rPr>
              <w:t>Date for Rate of Exchange</w:t>
            </w:r>
          </w:p>
        </w:tc>
      </w:tr>
      <w:tr w:rsidR="007C30F2" w:rsidTr="00D5098E">
        <w:tc>
          <w:tcPr>
            <w:tcW w:w="2410" w:type="dxa"/>
            <w:vAlign w:val="center"/>
          </w:tcPr>
          <w:p w:rsidR="007C30F2" w:rsidRDefault="007C30F2" w:rsidP="007C30F2">
            <w:pPr>
              <w:jc w:val="center"/>
            </w:pPr>
            <w:r>
              <w:t>Goods entered for HC u/s 46</w:t>
            </w:r>
          </w:p>
        </w:tc>
        <w:tc>
          <w:tcPr>
            <w:tcW w:w="4678" w:type="dxa"/>
            <w:vAlign w:val="center"/>
          </w:tcPr>
          <w:p w:rsidR="007C30F2" w:rsidRDefault="007C30F2" w:rsidP="007C30F2">
            <w:r>
              <w:t>Date on which B/E u/s 46</w:t>
            </w:r>
            <w:r w:rsidR="006439B8">
              <w:t>(From Custom port to outside for HC)</w:t>
            </w:r>
            <w:r>
              <w:t xml:space="preserve"> presented, provided if B/E is presented before date of entry inwards of vessel or aircraft the bill of entry shall be deemed to have been presented on such date of entry inward of vessel or date of arrival of aircraft</w:t>
            </w:r>
          </w:p>
        </w:tc>
        <w:tc>
          <w:tcPr>
            <w:tcW w:w="1843" w:type="dxa"/>
            <w:vAlign w:val="center"/>
          </w:tcPr>
          <w:p w:rsidR="007C30F2" w:rsidRDefault="006439B8" w:rsidP="007C30F2">
            <w:pPr>
              <w:jc w:val="center"/>
            </w:pPr>
            <w:r>
              <w:t xml:space="preserve">It shall always be the date on which </w:t>
            </w:r>
            <w:r w:rsidR="007C30F2">
              <w:t>B/E presented u/s 46</w:t>
            </w:r>
          </w:p>
        </w:tc>
      </w:tr>
      <w:tr w:rsidR="007C30F2" w:rsidTr="00D5098E">
        <w:tc>
          <w:tcPr>
            <w:tcW w:w="2410" w:type="dxa"/>
            <w:vAlign w:val="center"/>
          </w:tcPr>
          <w:p w:rsidR="007C30F2" w:rsidRDefault="007C30F2" w:rsidP="007C30F2">
            <w:pPr>
              <w:jc w:val="center"/>
            </w:pPr>
            <w:r>
              <w:t>Goods cleared for warehouse for HC u/s 68</w:t>
            </w:r>
          </w:p>
        </w:tc>
        <w:tc>
          <w:tcPr>
            <w:tcW w:w="4678" w:type="dxa"/>
            <w:vAlign w:val="center"/>
          </w:tcPr>
          <w:p w:rsidR="007C30F2" w:rsidRDefault="007C30F2" w:rsidP="006439B8">
            <w:r>
              <w:t>Date on which B/E for HC presented in warehouse u/s 68</w:t>
            </w:r>
            <w:r w:rsidR="006439B8">
              <w:t xml:space="preserve"> (From warehouse to outside for HC)</w:t>
            </w:r>
          </w:p>
        </w:tc>
        <w:tc>
          <w:tcPr>
            <w:tcW w:w="1843" w:type="dxa"/>
            <w:vAlign w:val="center"/>
          </w:tcPr>
          <w:p w:rsidR="007C30F2" w:rsidRDefault="007C30F2" w:rsidP="007C30F2">
            <w:pPr>
              <w:jc w:val="center"/>
            </w:pPr>
            <w:r>
              <w:t>B/E presented u/s 46</w:t>
            </w:r>
          </w:p>
        </w:tc>
      </w:tr>
      <w:tr w:rsidR="007C30F2" w:rsidTr="00D5098E">
        <w:tc>
          <w:tcPr>
            <w:tcW w:w="2410" w:type="dxa"/>
            <w:vAlign w:val="center"/>
          </w:tcPr>
          <w:p w:rsidR="007C30F2" w:rsidRDefault="007C30F2" w:rsidP="007C30F2">
            <w:pPr>
              <w:jc w:val="center"/>
            </w:pPr>
            <w:r>
              <w:t>In any other case like smuggled goods</w:t>
            </w:r>
          </w:p>
        </w:tc>
        <w:tc>
          <w:tcPr>
            <w:tcW w:w="4678" w:type="dxa"/>
            <w:vAlign w:val="center"/>
          </w:tcPr>
          <w:p w:rsidR="007C30F2" w:rsidRDefault="007C30F2" w:rsidP="00D5098E">
            <w:r>
              <w:t>Date of payment of duty</w:t>
            </w:r>
          </w:p>
        </w:tc>
        <w:tc>
          <w:tcPr>
            <w:tcW w:w="1843" w:type="dxa"/>
            <w:vAlign w:val="center"/>
          </w:tcPr>
          <w:p w:rsidR="007C30F2" w:rsidRDefault="007C30F2" w:rsidP="007C30F2">
            <w:pPr>
              <w:jc w:val="center"/>
            </w:pPr>
            <w:r>
              <w:t>------------</w:t>
            </w:r>
          </w:p>
        </w:tc>
      </w:tr>
    </w:tbl>
    <w:p w:rsidR="00DB43FB" w:rsidRPr="00DB43FB" w:rsidRDefault="00DB43FB" w:rsidP="0019568E">
      <w:pPr>
        <w:spacing w:after="0" w:line="240" w:lineRule="auto"/>
      </w:pPr>
    </w:p>
    <w:p w:rsidR="0054149C" w:rsidRDefault="00D5098E" w:rsidP="0019568E">
      <w:pPr>
        <w:spacing w:after="0" w:line="240" w:lineRule="auto"/>
      </w:pPr>
      <w:r>
        <w:t>In case goods are first warehoused and sold and then cleared for home consumption, the transaction value is the value on the date of import in India. The sale after warehousing can’t be considered as sale for export to India.</w:t>
      </w:r>
      <w:r w:rsidR="00EC09EF">
        <w:t xml:space="preserve"> We will take the old assessable value only not the value at which goods are sold after warehousing.</w:t>
      </w:r>
    </w:p>
    <w:p w:rsidR="0054149C" w:rsidRPr="00CB4280" w:rsidRDefault="00D5098E" w:rsidP="0019568E">
      <w:pPr>
        <w:spacing w:after="0" w:line="240" w:lineRule="auto"/>
        <w:rPr>
          <w:b/>
          <w:bCs/>
          <w:u w:val="double"/>
        </w:rPr>
      </w:pPr>
      <w:r w:rsidRPr="00CB4280">
        <w:rPr>
          <w:b/>
          <w:bCs/>
          <w:u w:val="double"/>
        </w:rPr>
        <w:lastRenderedPageBreak/>
        <w:t>Custom Valuation (Determination of Price of Imported goods) Rules, 2007 (10 Rules)</w:t>
      </w:r>
    </w:p>
    <w:p w:rsidR="00B47A6D" w:rsidRPr="00CB4280" w:rsidRDefault="00B47A6D" w:rsidP="0019568E">
      <w:pPr>
        <w:spacing w:after="0" w:line="240" w:lineRule="auto"/>
        <w:rPr>
          <w:b/>
          <w:bCs/>
          <w:u w:val="double"/>
        </w:rPr>
      </w:pPr>
      <w:r w:rsidRPr="00CB4280">
        <w:rPr>
          <w:b/>
          <w:bCs/>
          <w:u w:val="double"/>
        </w:rPr>
        <w:t>Definitions</w:t>
      </w:r>
      <w:r w:rsidR="00CB4280" w:rsidRPr="00CB4280">
        <w:rPr>
          <w:b/>
          <w:bCs/>
          <w:u w:val="double"/>
        </w:rPr>
        <w:t xml:space="preserve"> (Rule 2)</w:t>
      </w:r>
      <w:r w:rsidRPr="00CB4280">
        <w:rPr>
          <w:b/>
          <w:bCs/>
          <w:u w:val="double"/>
        </w:rPr>
        <w:t>:</w:t>
      </w:r>
    </w:p>
    <w:p w:rsidR="00316368" w:rsidRDefault="00316368" w:rsidP="0019568E">
      <w:pPr>
        <w:spacing w:after="0" w:line="240" w:lineRule="auto"/>
      </w:pPr>
      <w:r>
        <w:rPr>
          <w:b/>
          <w:bCs/>
          <w:u w:val="single"/>
        </w:rPr>
        <w:t>Identical Goods:</w:t>
      </w:r>
      <w:r>
        <w:t xml:space="preserve"> </w:t>
      </w:r>
    </w:p>
    <w:p w:rsidR="00137271" w:rsidRDefault="00316368" w:rsidP="00CF3B6D">
      <w:pPr>
        <w:pStyle w:val="ListParagraph"/>
        <w:numPr>
          <w:ilvl w:val="0"/>
          <w:numId w:val="27"/>
        </w:numPr>
        <w:spacing w:after="0" w:line="240" w:lineRule="auto"/>
      </w:pPr>
      <w:r>
        <w:t>Goods which are same in all respects including characteristics, quality and reputation as the goods being value</w:t>
      </w:r>
      <w:r w:rsidR="00137271">
        <w:t>d,</w:t>
      </w:r>
      <w:r>
        <w:t xml:space="preserve"> except for some minor difference in appearance which do not affect the value of goods.</w:t>
      </w:r>
    </w:p>
    <w:p w:rsidR="0054149C" w:rsidRDefault="00316368" w:rsidP="00CF3B6D">
      <w:pPr>
        <w:pStyle w:val="ListParagraph"/>
        <w:numPr>
          <w:ilvl w:val="0"/>
          <w:numId w:val="27"/>
        </w:numPr>
        <w:spacing w:after="0" w:line="240" w:lineRule="auto"/>
      </w:pPr>
      <w:r>
        <w:t xml:space="preserve">The </w:t>
      </w:r>
      <w:r w:rsidR="00137271">
        <w:t>Goods should have been produced in the same country in which goods being valued are produced.</w:t>
      </w:r>
    </w:p>
    <w:p w:rsidR="00137271" w:rsidRDefault="00137271" w:rsidP="00CF3B6D">
      <w:pPr>
        <w:pStyle w:val="ListParagraph"/>
        <w:numPr>
          <w:ilvl w:val="0"/>
          <w:numId w:val="27"/>
        </w:numPr>
        <w:spacing w:after="0" w:line="240" w:lineRule="auto"/>
      </w:pPr>
      <w:r>
        <w:t>They should be produced by the same person who produced goods under valuation, or if price not available of such goods, price of goods produced by another manufacturer in the same country.</w:t>
      </w:r>
    </w:p>
    <w:p w:rsidR="00137271" w:rsidRDefault="00137271" w:rsidP="00CF3B6D">
      <w:pPr>
        <w:pStyle w:val="ListParagraph"/>
        <w:numPr>
          <w:ilvl w:val="0"/>
          <w:numId w:val="27"/>
        </w:numPr>
        <w:spacing w:after="0" w:line="240" w:lineRule="auto"/>
      </w:pPr>
      <w:r>
        <w:t>They should not include those goods for which engineering, design, art, plan, development, sketch work undertaken in India directly or indirectly by the buyer and supplied free of charge or at reduced cost for use in connection with production or sale for export of these goods.</w:t>
      </w:r>
    </w:p>
    <w:p w:rsidR="00137271" w:rsidRDefault="00137271" w:rsidP="00137271">
      <w:pPr>
        <w:spacing w:after="0" w:line="240" w:lineRule="auto"/>
        <w:rPr>
          <w:b/>
          <w:bCs/>
          <w:u w:val="single"/>
        </w:rPr>
      </w:pPr>
      <w:r w:rsidRPr="00137271">
        <w:rPr>
          <w:b/>
          <w:bCs/>
          <w:u w:val="single"/>
        </w:rPr>
        <w:t>Similar Goods</w:t>
      </w:r>
      <w:r>
        <w:rPr>
          <w:b/>
          <w:bCs/>
          <w:u w:val="single"/>
        </w:rPr>
        <w:t>:</w:t>
      </w:r>
    </w:p>
    <w:p w:rsidR="00151497" w:rsidRDefault="00B17AC0" w:rsidP="00CF3B6D">
      <w:pPr>
        <w:pStyle w:val="ListParagraph"/>
        <w:numPr>
          <w:ilvl w:val="0"/>
          <w:numId w:val="28"/>
        </w:numPr>
        <w:spacing w:after="0" w:line="240" w:lineRule="auto"/>
      </w:pPr>
      <w:r>
        <w:t>Goods w</w:t>
      </w:r>
      <w:r w:rsidR="00151497">
        <w:t xml:space="preserve">hich are </w:t>
      </w:r>
      <w:r>
        <w:t>not alike in all respects but ha</w:t>
      </w:r>
      <w:r w:rsidR="00151497">
        <w:t>ve like characteristics and</w:t>
      </w:r>
      <w:r>
        <w:t xml:space="preserve"> component</w:t>
      </w:r>
      <w:r w:rsidR="00151497">
        <w:t>s</w:t>
      </w:r>
      <w:r>
        <w:t xml:space="preserve">, materials </w:t>
      </w:r>
      <w:r w:rsidR="00151497">
        <w:t>which enable them to perform</w:t>
      </w:r>
      <w:r>
        <w:t xml:space="preserve"> same functions and to be commercially interchangeable with the goods being valued having regard to the quality, reputation and trade mark.</w:t>
      </w:r>
    </w:p>
    <w:p w:rsidR="00151497" w:rsidRDefault="00151497" w:rsidP="00CF3B6D">
      <w:pPr>
        <w:pStyle w:val="ListParagraph"/>
        <w:numPr>
          <w:ilvl w:val="0"/>
          <w:numId w:val="28"/>
        </w:numPr>
        <w:spacing w:after="0" w:line="240" w:lineRule="auto"/>
      </w:pPr>
      <w:r>
        <w:t>The Goods should have been produced in the same country in which goods being valued are produced.</w:t>
      </w:r>
    </w:p>
    <w:p w:rsidR="00151497" w:rsidRDefault="00151497" w:rsidP="00CF3B6D">
      <w:pPr>
        <w:pStyle w:val="ListParagraph"/>
        <w:numPr>
          <w:ilvl w:val="0"/>
          <w:numId w:val="28"/>
        </w:numPr>
        <w:spacing w:after="0" w:line="240" w:lineRule="auto"/>
      </w:pPr>
      <w:r>
        <w:t>They should be produced by the same person who produced goods under valuation, or if price not available of such goods, price of goods produced by another manufacturer in the same country.</w:t>
      </w:r>
    </w:p>
    <w:p w:rsidR="00151497" w:rsidRDefault="00151497" w:rsidP="00CF3B6D">
      <w:pPr>
        <w:pStyle w:val="ListParagraph"/>
        <w:numPr>
          <w:ilvl w:val="0"/>
          <w:numId w:val="28"/>
        </w:numPr>
        <w:spacing w:after="0" w:line="240" w:lineRule="auto"/>
      </w:pPr>
      <w:r>
        <w:t>They should not include those goods for which engineering, design, art, plan, development, sketch work undertaken in India directly or indirectly by the buyer and supplied free of charge or at reduced cost for use in connection with production or sale for export of these goods.</w:t>
      </w:r>
    </w:p>
    <w:p w:rsidR="00E81F8F" w:rsidRDefault="00E81F8F" w:rsidP="00E81F8F">
      <w:pPr>
        <w:spacing w:after="0" w:line="240" w:lineRule="auto"/>
      </w:pPr>
    </w:p>
    <w:p w:rsidR="00151497" w:rsidRPr="00151497" w:rsidRDefault="00151497" w:rsidP="00151497">
      <w:pPr>
        <w:spacing w:after="0" w:line="240" w:lineRule="auto"/>
        <w:rPr>
          <w:b/>
          <w:bCs/>
          <w:u w:val="single"/>
        </w:rPr>
      </w:pPr>
      <w:r w:rsidRPr="00151497">
        <w:rPr>
          <w:b/>
          <w:bCs/>
          <w:u w:val="single"/>
        </w:rPr>
        <w:t>Related Persons</w:t>
      </w:r>
    </w:p>
    <w:p w:rsidR="0054149C" w:rsidRDefault="00151497" w:rsidP="0019568E">
      <w:pPr>
        <w:spacing w:after="0" w:line="240" w:lineRule="auto"/>
      </w:pPr>
      <w:r>
        <w:t>A person is deemed to be related person if</w:t>
      </w:r>
    </w:p>
    <w:p w:rsidR="00151497" w:rsidRDefault="00151497" w:rsidP="00CF3B6D">
      <w:pPr>
        <w:pStyle w:val="ListParagraph"/>
        <w:numPr>
          <w:ilvl w:val="0"/>
          <w:numId w:val="29"/>
        </w:numPr>
        <w:spacing w:after="0" w:line="240" w:lineRule="auto"/>
      </w:pPr>
      <w:r>
        <w:t xml:space="preserve">Officers of directors of one another’s business </w:t>
      </w:r>
    </w:p>
    <w:p w:rsidR="00151497" w:rsidRDefault="00151497" w:rsidP="00CF3B6D">
      <w:pPr>
        <w:pStyle w:val="ListParagraph"/>
        <w:numPr>
          <w:ilvl w:val="0"/>
          <w:numId w:val="29"/>
        </w:numPr>
        <w:spacing w:after="0" w:line="240" w:lineRule="auto"/>
      </w:pPr>
      <w:r>
        <w:t>Legally recognized partners; employer &amp; employee; members of same family</w:t>
      </w:r>
    </w:p>
    <w:p w:rsidR="00151497" w:rsidRDefault="00151497" w:rsidP="00CF3B6D">
      <w:pPr>
        <w:pStyle w:val="ListParagraph"/>
        <w:numPr>
          <w:ilvl w:val="0"/>
          <w:numId w:val="29"/>
        </w:numPr>
        <w:spacing w:after="0" w:line="240" w:lineRule="auto"/>
      </w:pPr>
      <w:r>
        <w:t>A person who owns or controls 5% or more of shares</w:t>
      </w:r>
    </w:p>
    <w:p w:rsidR="00151497" w:rsidRDefault="00151497" w:rsidP="00CF3B6D">
      <w:pPr>
        <w:pStyle w:val="ListParagraph"/>
        <w:numPr>
          <w:ilvl w:val="0"/>
          <w:numId w:val="29"/>
        </w:numPr>
        <w:spacing w:after="0" w:line="240" w:lineRule="auto"/>
      </w:pPr>
      <w:r>
        <w:t>One of them controls the other</w:t>
      </w:r>
    </w:p>
    <w:p w:rsidR="00151497" w:rsidRDefault="00151497" w:rsidP="00CF3B6D">
      <w:pPr>
        <w:pStyle w:val="ListParagraph"/>
        <w:numPr>
          <w:ilvl w:val="0"/>
          <w:numId w:val="29"/>
        </w:numPr>
        <w:spacing w:after="0" w:line="240" w:lineRule="auto"/>
      </w:pPr>
      <w:r>
        <w:t>Both of them controlled by a third person</w:t>
      </w:r>
    </w:p>
    <w:p w:rsidR="00151497" w:rsidRDefault="00151497" w:rsidP="00CF3B6D">
      <w:pPr>
        <w:pStyle w:val="ListParagraph"/>
        <w:numPr>
          <w:ilvl w:val="0"/>
          <w:numId w:val="29"/>
        </w:numPr>
        <w:spacing w:after="0" w:line="240" w:lineRule="auto"/>
      </w:pPr>
      <w:r>
        <w:t>Together they control a third person</w:t>
      </w:r>
    </w:p>
    <w:p w:rsidR="00151497" w:rsidRDefault="00151497" w:rsidP="00CF3B6D">
      <w:pPr>
        <w:pStyle w:val="ListParagraph"/>
        <w:numPr>
          <w:ilvl w:val="0"/>
          <w:numId w:val="29"/>
        </w:numPr>
        <w:spacing w:after="0" w:line="240" w:lineRule="auto"/>
      </w:pPr>
      <w:r>
        <w:t>Sole agent or sole distributor of other</w:t>
      </w:r>
    </w:p>
    <w:p w:rsidR="00CB4280" w:rsidRDefault="00CB4280" w:rsidP="00CB4280">
      <w:pPr>
        <w:spacing w:after="0" w:line="240" w:lineRule="auto"/>
      </w:pPr>
    </w:p>
    <w:p w:rsidR="00CB4280" w:rsidRPr="00CB4280" w:rsidRDefault="00CB4280" w:rsidP="00CB4280">
      <w:pPr>
        <w:spacing w:after="0" w:line="240" w:lineRule="auto"/>
        <w:rPr>
          <w:b/>
          <w:bCs/>
          <w:u w:val="double"/>
        </w:rPr>
      </w:pPr>
      <w:r w:rsidRPr="00CB4280">
        <w:rPr>
          <w:b/>
          <w:bCs/>
          <w:u w:val="double"/>
        </w:rPr>
        <w:t>Rule 3 – Determination of the method of Valuation</w:t>
      </w:r>
    </w:p>
    <w:p w:rsidR="0054149C" w:rsidRDefault="00E91191" w:rsidP="0019568E">
      <w:pPr>
        <w:spacing w:after="0" w:line="240" w:lineRule="auto"/>
      </w:pPr>
      <w:r>
        <w:t xml:space="preserve">Rule 3(1) – The value of imported goods shall be the transaction value (TV) and adjusted with provisions of Rule 10(Costs &amp; Services). </w:t>
      </w:r>
    </w:p>
    <w:p w:rsidR="00E91191" w:rsidRDefault="00E91191" w:rsidP="0019568E">
      <w:pPr>
        <w:spacing w:after="0" w:line="240" w:lineRule="auto"/>
      </w:pPr>
      <w:r>
        <w:t>Rule 3(4) – If the value can’t be determined as per Rule 3(1), the value shall be determined by proceeding sequentially through Rules 4 to 9.</w:t>
      </w:r>
    </w:p>
    <w:p w:rsidR="00E91191" w:rsidRDefault="007217ED" w:rsidP="0019568E">
      <w:pPr>
        <w:spacing w:after="0" w:line="240" w:lineRule="auto"/>
      </w:pPr>
      <w:r>
        <w:t>The Value of imported goods shall not include:</w:t>
      </w:r>
    </w:p>
    <w:p w:rsidR="007217ED" w:rsidRDefault="007217ED" w:rsidP="00CF3B6D">
      <w:pPr>
        <w:pStyle w:val="ListParagraph"/>
        <w:numPr>
          <w:ilvl w:val="0"/>
          <w:numId w:val="30"/>
        </w:numPr>
        <w:spacing w:after="0" w:line="240" w:lineRule="auto"/>
      </w:pPr>
      <w:r>
        <w:t>Charges from construction, erection, assembly, maintenance, technical assistance undertaken after import on imported goods such as industrial Plant, M/c or equipment.</w:t>
      </w:r>
    </w:p>
    <w:p w:rsidR="007217ED" w:rsidRDefault="007217ED" w:rsidP="00CF3B6D">
      <w:pPr>
        <w:pStyle w:val="ListParagraph"/>
        <w:numPr>
          <w:ilvl w:val="0"/>
          <w:numId w:val="30"/>
        </w:numPr>
        <w:spacing w:after="0" w:line="240" w:lineRule="auto"/>
      </w:pPr>
      <w:r>
        <w:t>Cost of transport after importation</w:t>
      </w:r>
    </w:p>
    <w:p w:rsidR="007217ED" w:rsidRDefault="007217ED" w:rsidP="00CF3B6D">
      <w:pPr>
        <w:pStyle w:val="ListParagraph"/>
        <w:numPr>
          <w:ilvl w:val="0"/>
          <w:numId w:val="30"/>
        </w:numPr>
        <w:spacing w:after="0" w:line="240" w:lineRule="auto"/>
      </w:pPr>
      <w:r>
        <w:t>Duties and taxes in India.</w:t>
      </w:r>
    </w:p>
    <w:p w:rsidR="007217ED" w:rsidRDefault="007217ED" w:rsidP="00CF3B6D">
      <w:pPr>
        <w:pStyle w:val="ListParagraph"/>
        <w:numPr>
          <w:ilvl w:val="0"/>
          <w:numId w:val="30"/>
        </w:numPr>
        <w:spacing w:after="0" w:line="240" w:lineRule="auto"/>
      </w:pPr>
      <w:r>
        <w:t>Interest on Delayed payments if these are shown separately in invoices, financing agreement in writing and when required buyer can demonstrate that goods are sold at declared price.</w:t>
      </w:r>
    </w:p>
    <w:p w:rsidR="007217ED" w:rsidRDefault="007217ED" w:rsidP="00CF3B6D">
      <w:pPr>
        <w:pStyle w:val="ListParagraph"/>
        <w:numPr>
          <w:ilvl w:val="0"/>
          <w:numId w:val="30"/>
        </w:numPr>
        <w:spacing w:after="0" w:line="240" w:lineRule="auto"/>
      </w:pPr>
      <w:r>
        <w:t>Bank charges or Stamp Duty payable to Govt.</w:t>
      </w:r>
    </w:p>
    <w:p w:rsidR="007217ED" w:rsidRDefault="007217ED" w:rsidP="007217ED">
      <w:pPr>
        <w:pStyle w:val="ListParagraph"/>
        <w:spacing w:after="0" w:line="240" w:lineRule="auto"/>
        <w:ind w:left="360"/>
      </w:pPr>
    </w:p>
    <w:p w:rsidR="0054149C" w:rsidRPr="007217ED" w:rsidRDefault="007217ED" w:rsidP="0019568E">
      <w:pPr>
        <w:spacing w:after="0" w:line="240" w:lineRule="auto"/>
        <w:rPr>
          <w:b/>
          <w:bCs/>
        </w:rPr>
      </w:pPr>
      <w:r w:rsidRPr="007217ED">
        <w:rPr>
          <w:b/>
          <w:bCs/>
        </w:rPr>
        <w:lastRenderedPageBreak/>
        <w:t>The TV of imported goods under rule 3(1</w:t>
      </w:r>
      <w:r w:rsidR="00BD37FD">
        <w:rPr>
          <w:b/>
          <w:bCs/>
        </w:rPr>
        <w:t>) shall be accepted if</w:t>
      </w:r>
      <w:r w:rsidRPr="007217ED">
        <w:rPr>
          <w:b/>
          <w:bCs/>
        </w:rPr>
        <w:t xml:space="preserve"> four conditions are satisfied:</w:t>
      </w:r>
    </w:p>
    <w:p w:rsidR="007217ED" w:rsidRPr="00BD37FD" w:rsidRDefault="007217ED" w:rsidP="0019568E">
      <w:pPr>
        <w:spacing w:after="0" w:line="240" w:lineRule="auto"/>
      </w:pPr>
      <w:r w:rsidRPr="007217ED">
        <w:rPr>
          <w:b/>
          <w:bCs/>
        </w:rPr>
        <w:t>Condition 1</w:t>
      </w:r>
      <w:r>
        <w:rPr>
          <w:b/>
          <w:bCs/>
        </w:rPr>
        <w:t>:</w:t>
      </w:r>
      <w:r w:rsidR="00BD37FD">
        <w:rPr>
          <w:b/>
          <w:bCs/>
        </w:rPr>
        <w:t xml:space="preserve"> No restriction on Buyer for disposal of goods </w:t>
      </w:r>
      <w:r w:rsidR="00BD37FD">
        <w:t>except as imposed by public authorities in India; Restriction on geographical area with which goods may be resold example goods can only be sold only in Punjab; Restriction that does not materially affect value of goods example car should not be exhibited before a particular date.</w:t>
      </w:r>
    </w:p>
    <w:p w:rsidR="00081149" w:rsidRDefault="00BD37FD" w:rsidP="0019568E">
      <w:pPr>
        <w:spacing w:after="0" w:line="240" w:lineRule="auto"/>
      </w:pPr>
      <w:r w:rsidRPr="00BD37FD">
        <w:rPr>
          <w:b/>
          <w:bCs/>
        </w:rPr>
        <w:t>Condition 2: Sale or price is not subject to conditions for which value can’t be determined</w:t>
      </w:r>
      <w:r>
        <w:t xml:space="preserve"> example price is dependent on price at which buyer of imported goods sells other goods to seller.</w:t>
      </w:r>
    </w:p>
    <w:p w:rsidR="00081149" w:rsidRDefault="00BD37FD" w:rsidP="0019568E">
      <w:pPr>
        <w:spacing w:after="0" w:line="240" w:lineRule="auto"/>
      </w:pPr>
      <w:r w:rsidRPr="00BD37FD">
        <w:rPr>
          <w:b/>
          <w:bCs/>
        </w:rPr>
        <w:t>Condition 3: No further consideration to seller of which adjustment can’t be made</w:t>
      </w:r>
      <w:r>
        <w:rPr>
          <w:b/>
          <w:bCs/>
        </w:rPr>
        <w:t xml:space="preserve">. </w:t>
      </w:r>
      <w:r>
        <w:t xml:space="preserve"> Example if importer is a trader and the condition is that after he sells the goods in India, the foreign exporter will get a fixed amount after sale, that extra amount should be added for custom Valuation.</w:t>
      </w:r>
    </w:p>
    <w:p w:rsidR="00BD37FD" w:rsidRDefault="00BD37FD" w:rsidP="0019568E">
      <w:pPr>
        <w:spacing w:after="0" w:line="240" w:lineRule="auto"/>
      </w:pPr>
      <w:r w:rsidRPr="00BD37FD">
        <w:rPr>
          <w:b/>
          <w:bCs/>
        </w:rPr>
        <w:t>Condition 4: The buyer and seller are not related</w:t>
      </w:r>
      <w:r w:rsidR="00C71F52">
        <w:rPr>
          <w:b/>
          <w:bCs/>
        </w:rPr>
        <w:t xml:space="preserve">. </w:t>
      </w:r>
      <w:r w:rsidR="00C71F52">
        <w:t>However TV can be accepted if circumstances prove that relationship hasn’t influenced the price or the importer demonstrate that declared value approximates to (I) TV of Identical/Similar goods sold to unrelated buyers in India; (II) Deductive Value for Identical/Similar goods as per Rule 7; (III) Computer Value for Identical/Similar goods as per rule 8; (When comparing, adjustments for commercial, quantity levels, &amp; adjustments as per Rule 10 should be taken care of).</w:t>
      </w:r>
    </w:p>
    <w:p w:rsidR="00C71F52" w:rsidRDefault="00C71F52" w:rsidP="0019568E">
      <w:pPr>
        <w:spacing w:after="0" w:line="240" w:lineRule="auto"/>
      </w:pPr>
    </w:p>
    <w:p w:rsidR="00C71F52" w:rsidRDefault="00C71F52" w:rsidP="0019568E">
      <w:pPr>
        <w:spacing w:after="0" w:line="240" w:lineRule="auto"/>
        <w:rPr>
          <w:b/>
          <w:bCs/>
          <w:u w:val="double"/>
        </w:rPr>
      </w:pPr>
      <w:r w:rsidRPr="00C71F52">
        <w:rPr>
          <w:b/>
          <w:bCs/>
          <w:u w:val="double"/>
        </w:rPr>
        <w:t>Rule 4: TV of Identical Goods</w:t>
      </w:r>
    </w:p>
    <w:p w:rsidR="00CB4280" w:rsidRDefault="00066780" w:rsidP="00CF3B6D">
      <w:pPr>
        <w:pStyle w:val="ListParagraph"/>
        <w:numPr>
          <w:ilvl w:val="0"/>
          <w:numId w:val="31"/>
        </w:numPr>
        <w:spacing w:after="0" w:line="240" w:lineRule="auto"/>
      </w:pPr>
      <w:r>
        <w:t>T</w:t>
      </w:r>
      <w:r w:rsidR="009708C0">
        <w:t>he</w:t>
      </w:r>
      <w:r>
        <w:t xml:space="preserve"> value of Imported Goods</w:t>
      </w:r>
      <w:r w:rsidR="009708C0">
        <w:t xml:space="preserve"> shall be the TV of Identical Goods imported at or about the same time as the goods being valued were imported.</w:t>
      </w:r>
      <w:r w:rsidR="00BF5855">
        <w:t xml:space="preserve"> </w:t>
      </w:r>
      <w:r>
        <w:t>When TV of identical goods at same commercial and same quantity level is not available, TV shall be taken after appropriate adjustment for commercial, quantity level or both.</w:t>
      </w:r>
    </w:p>
    <w:p w:rsidR="00066780" w:rsidRDefault="00066780" w:rsidP="00CF3B6D">
      <w:pPr>
        <w:pStyle w:val="ListParagraph"/>
        <w:numPr>
          <w:ilvl w:val="0"/>
          <w:numId w:val="31"/>
        </w:numPr>
        <w:spacing w:after="0" w:line="240" w:lineRule="auto"/>
      </w:pPr>
      <w:r>
        <w:t>Adjustment shall be made of significant differences in costs and charges referred in Rule 10 b/w imported goods and identical goods arising from difference in distance and means of transport.</w:t>
      </w:r>
    </w:p>
    <w:p w:rsidR="00066780" w:rsidRDefault="00066780" w:rsidP="00CF3B6D">
      <w:pPr>
        <w:pStyle w:val="ListParagraph"/>
        <w:numPr>
          <w:ilvl w:val="0"/>
          <w:numId w:val="31"/>
        </w:numPr>
        <w:spacing w:after="0" w:line="240" w:lineRule="auto"/>
      </w:pPr>
      <w:r>
        <w:t>Where more than one TV of identical goods, lowest shall be considered.</w:t>
      </w:r>
    </w:p>
    <w:p w:rsidR="00066780" w:rsidRDefault="00066780" w:rsidP="00066780">
      <w:pPr>
        <w:spacing w:after="0" w:line="240" w:lineRule="auto"/>
      </w:pPr>
    </w:p>
    <w:p w:rsidR="00066780" w:rsidRDefault="00066780" w:rsidP="00066780">
      <w:pPr>
        <w:spacing w:after="0" w:line="240" w:lineRule="auto"/>
        <w:rPr>
          <w:b/>
          <w:bCs/>
          <w:u w:val="double"/>
        </w:rPr>
      </w:pPr>
      <w:r w:rsidRPr="00066780">
        <w:rPr>
          <w:b/>
          <w:bCs/>
          <w:u w:val="double"/>
        </w:rPr>
        <w:t>Rule 5: TV of Similar Goods</w:t>
      </w:r>
    </w:p>
    <w:p w:rsidR="00066780" w:rsidRDefault="00504A1C" w:rsidP="00066780">
      <w:pPr>
        <w:spacing w:after="0" w:line="240" w:lineRule="auto"/>
      </w:pPr>
      <w:r>
        <w:t>The value of imported goods shall be the TV of similar goods imported at or about same time as the goods being value were imported. The remaining provision of Rule 4 shall apply subject to changes.</w:t>
      </w:r>
    </w:p>
    <w:p w:rsidR="00504A1C" w:rsidRDefault="00504A1C" w:rsidP="00066780">
      <w:pPr>
        <w:spacing w:after="0" w:line="240" w:lineRule="auto"/>
      </w:pPr>
    </w:p>
    <w:p w:rsidR="00504A1C" w:rsidRDefault="00504A1C" w:rsidP="00066780">
      <w:pPr>
        <w:spacing w:after="0" w:line="240" w:lineRule="auto"/>
        <w:rPr>
          <w:b/>
          <w:bCs/>
          <w:u w:val="double"/>
        </w:rPr>
      </w:pPr>
      <w:r w:rsidRPr="00504A1C">
        <w:rPr>
          <w:b/>
          <w:bCs/>
          <w:u w:val="double"/>
        </w:rPr>
        <w:t xml:space="preserve">Rule 6: Application of Rule 8 before Rule 7, </w:t>
      </w:r>
      <w:r>
        <w:rPr>
          <w:b/>
          <w:bCs/>
          <w:u w:val="double"/>
        </w:rPr>
        <w:t>at request</w:t>
      </w:r>
    </w:p>
    <w:p w:rsidR="00504A1C" w:rsidRPr="00504A1C" w:rsidRDefault="00504A1C" w:rsidP="00066780">
      <w:pPr>
        <w:spacing w:after="0" w:line="240" w:lineRule="auto"/>
      </w:pPr>
      <w:r>
        <w:t>If value can’t be determined under rule 3, 4, 5 the value shall be determined under rule 7 or rule 8 sequentially. But at the request of the importer with approval of PO, the order can be reversed.</w:t>
      </w:r>
    </w:p>
    <w:p w:rsidR="00CB4280" w:rsidRDefault="00CB4280" w:rsidP="0019568E">
      <w:pPr>
        <w:spacing w:after="0" w:line="240" w:lineRule="auto"/>
      </w:pPr>
    </w:p>
    <w:p w:rsidR="00504A1C" w:rsidRPr="00D943DE" w:rsidRDefault="00504A1C" w:rsidP="0019568E">
      <w:pPr>
        <w:spacing w:after="0" w:line="240" w:lineRule="auto"/>
        <w:rPr>
          <w:b/>
          <w:bCs/>
          <w:u w:val="double"/>
        </w:rPr>
      </w:pPr>
      <w:r w:rsidRPr="00D943DE">
        <w:rPr>
          <w:b/>
          <w:bCs/>
          <w:u w:val="double"/>
        </w:rPr>
        <w:t>Rule 7: Deductive Value</w:t>
      </w:r>
      <w:r w:rsidR="00EF0929">
        <w:rPr>
          <w:b/>
          <w:bCs/>
          <w:u w:val="double"/>
        </w:rPr>
        <w:t xml:space="preserve"> (Greatest aggregate Quantity)</w:t>
      </w:r>
    </w:p>
    <w:p w:rsidR="00D943DE" w:rsidRPr="00D943DE" w:rsidRDefault="00D943DE" w:rsidP="00CF3B6D">
      <w:pPr>
        <w:pStyle w:val="ListParagraph"/>
        <w:numPr>
          <w:ilvl w:val="0"/>
          <w:numId w:val="32"/>
        </w:numPr>
        <w:spacing w:after="0" w:line="240" w:lineRule="auto"/>
        <w:rPr>
          <w:b/>
          <w:bCs/>
        </w:rPr>
      </w:pPr>
      <w:r w:rsidRPr="00D943DE">
        <w:rPr>
          <w:b/>
          <w:bCs/>
        </w:rPr>
        <w:t>Where sold at the time of valuation available in India:</w:t>
      </w:r>
    </w:p>
    <w:p w:rsidR="00D943DE" w:rsidRDefault="00FA3126" w:rsidP="00D943DE">
      <w:pPr>
        <w:spacing w:after="0" w:line="240" w:lineRule="auto"/>
      </w:pPr>
      <w:r>
        <w:t>If the identical goods or similar goods are sold in India, at or about the time at which goods in question are being valued, the value of imported goods shall be based on the unit price at which identical or similar goods are sold in the greatest aggregate quantity to person who</w:t>
      </w:r>
      <w:r w:rsidR="00ED5460">
        <w:t xml:space="preserve"> are not related to sellers in I</w:t>
      </w:r>
      <w:r>
        <w:t>ndia.</w:t>
      </w:r>
      <w:r w:rsidR="00ED5460">
        <w:t xml:space="preserve"> But</w:t>
      </w:r>
      <w:r w:rsidR="00D943DE">
        <w:t xml:space="preserve"> deduct Sales commission, general expenses and selling profits made in India; Value added by processing; transport, insurance within India; Custom duties &amp; other taxes in India.</w:t>
      </w:r>
    </w:p>
    <w:p w:rsidR="00CB4280" w:rsidRPr="00D943DE" w:rsidRDefault="00D943DE" w:rsidP="00CF3B6D">
      <w:pPr>
        <w:pStyle w:val="ListParagraph"/>
        <w:numPr>
          <w:ilvl w:val="0"/>
          <w:numId w:val="32"/>
        </w:numPr>
        <w:spacing w:after="0" w:line="240" w:lineRule="auto"/>
        <w:rPr>
          <w:b/>
          <w:bCs/>
        </w:rPr>
      </w:pPr>
      <w:r w:rsidRPr="00D943DE">
        <w:rPr>
          <w:b/>
          <w:bCs/>
        </w:rPr>
        <w:t>Where not sold at or about the time of valuation in India:</w:t>
      </w:r>
    </w:p>
    <w:p w:rsidR="00D943DE" w:rsidRDefault="00D943DE" w:rsidP="0019568E">
      <w:pPr>
        <w:spacing w:after="0" w:line="240" w:lineRule="auto"/>
      </w:pPr>
      <w:r>
        <w:t xml:space="preserve">Value should be based on unit price at which they are sold in India at </w:t>
      </w:r>
      <w:r w:rsidRPr="00D943DE">
        <w:rPr>
          <w:u w:val="single"/>
        </w:rPr>
        <w:t>the earliest Date after importation</w:t>
      </w:r>
      <w:r>
        <w:t xml:space="preserve"> but before expiry of 90 days after such importation.</w:t>
      </w:r>
    </w:p>
    <w:p w:rsidR="00D943DE" w:rsidRDefault="00D943DE" w:rsidP="0019568E">
      <w:pPr>
        <w:spacing w:after="0" w:line="240" w:lineRule="auto"/>
      </w:pPr>
    </w:p>
    <w:p w:rsidR="00D943DE" w:rsidRDefault="00D943DE" w:rsidP="0019568E">
      <w:pPr>
        <w:spacing w:after="0" w:line="240" w:lineRule="auto"/>
        <w:rPr>
          <w:b/>
          <w:bCs/>
          <w:u w:val="double"/>
        </w:rPr>
      </w:pPr>
      <w:r w:rsidRPr="00D943DE">
        <w:rPr>
          <w:b/>
          <w:bCs/>
          <w:u w:val="double"/>
        </w:rPr>
        <w:t>Rule 8: Computed Value</w:t>
      </w:r>
    </w:p>
    <w:p w:rsidR="00040945" w:rsidRDefault="00040945" w:rsidP="0019568E">
      <w:pPr>
        <w:spacing w:after="0" w:line="240" w:lineRule="auto"/>
      </w:pPr>
      <w:r>
        <w:t xml:space="preserve">The value shall be based on computed value which consists of sum of Cost of material, profit &amp; general expenses usually made by producers in the country of exportation, </w:t>
      </w:r>
      <w:r w:rsidR="000C5F5F">
        <w:t>all</w:t>
      </w:r>
      <w:r>
        <w:t xml:space="preserve"> other expenses under rule 10(2) </w:t>
      </w:r>
      <w:r w:rsidR="000C5F5F">
        <w:t>examples</w:t>
      </w:r>
      <w:r>
        <w:t>: COT,</w:t>
      </w:r>
      <w:r w:rsidR="00FA21BA">
        <w:t xml:space="preserve"> </w:t>
      </w:r>
      <w:r>
        <w:t xml:space="preserve">COI, </w:t>
      </w:r>
      <w:r w:rsidR="000C5F5F">
        <w:t>and Landing</w:t>
      </w:r>
      <w:r>
        <w:t xml:space="preserve"> Charges</w:t>
      </w:r>
      <w:r w:rsidR="00FA21BA">
        <w:t>.</w:t>
      </w:r>
    </w:p>
    <w:p w:rsidR="00FA21BA" w:rsidRDefault="00FA21BA" w:rsidP="0019568E">
      <w:pPr>
        <w:spacing w:after="0" w:line="240" w:lineRule="auto"/>
      </w:pPr>
    </w:p>
    <w:p w:rsidR="00EF0929" w:rsidRDefault="00EF0929" w:rsidP="0019568E">
      <w:pPr>
        <w:spacing w:after="0" w:line="240" w:lineRule="auto"/>
      </w:pPr>
    </w:p>
    <w:p w:rsidR="00FA21BA" w:rsidRPr="00174364" w:rsidRDefault="00FA21BA" w:rsidP="0019568E">
      <w:pPr>
        <w:spacing w:after="0" w:line="240" w:lineRule="auto"/>
        <w:rPr>
          <w:b/>
          <w:bCs/>
          <w:u w:val="double"/>
        </w:rPr>
      </w:pPr>
      <w:r w:rsidRPr="00174364">
        <w:rPr>
          <w:b/>
          <w:bCs/>
          <w:u w:val="double"/>
        </w:rPr>
        <w:lastRenderedPageBreak/>
        <w:t>Rule 9:</w:t>
      </w:r>
      <w:r w:rsidR="00174364" w:rsidRPr="00174364">
        <w:rPr>
          <w:b/>
          <w:bCs/>
          <w:u w:val="double"/>
        </w:rPr>
        <w:t xml:space="preserve"> Residual Method</w:t>
      </w:r>
      <w:r w:rsidR="000C5F5F">
        <w:rPr>
          <w:b/>
          <w:bCs/>
          <w:u w:val="double"/>
        </w:rPr>
        <w:t xml:space="preserve"> (Best Judgement)</w:t>
      </w:r>
    </w:p>
    <w:p w:rsidR="00174364" w:rsidRDefault="000C5F5F" w:rsidP="0019568E">
      <w:pPr>
        <w:spacing w:after="0" w:line="240" w:lineRule="auto"/>
      </w:pPr>
      <w:r>
        <w:t>Where value can’t be determined as per above rules, it is determined using reasonable means.</w:t>
      </w:r>
      <w:r w:rsidR="00EF0929">
        <w:t xml:space="preserve"> Provided that following shouldn’t be used:</w:t>
      </w:r>
    </w:p>
    <w:p w:rsidR="00EF0929" w:rsidRDefault="00EF0929" w:rsidP="00CF3B6D">
      <w:pPr>
        <w:pStyle w:val="ListParagraph"/>
        <w:numPr>
          <w:ilvl w:val="0"/>
          <w:numId w:val="33"/>
        </w:numPr>
        <w:spacing w:after="0" w:line="240" w:lineRule="auto"/>
      </w:pPr>
      <w:r>
        <w:t>Fictitious Values</w:t>
      </w:r>
    </w:p>
    <w:p w:rsidR="00EF0929" w:rsidRDefault="00EF0929" w:rsidP="00CF3B6D">
      <w:pPr>
        <w:pStyle w:val="ListParagraph"/>
        <w:numPr>
          <w:ilvl w:val="0"/>
          <w:numId w:val="33"/>
        </w:numPr>
        <w:spacing w:after="0" w:line="240" w:lineRule="auto"/>
      </w:pPr>
      <w:r>
        <w:t>SP in India of goods produced in India</w:t>
      </w:r>
    </w:p>
    <w:p w:rsidR="00EF0929" w:rsidRDefault="00106A9F" w:rsidP="00CF3B6D">
      <w:pPr>
        <w:pStyle w:val="ListParagraph"/>
        <w:numPr>
          <w:ilvl w:val="0"/>
          <w:numId w:val="33"/>
        </w:numPr>
        <w:spacing w:after="0" w:line="240" w:lineRule="auto"/>
      </w:pPr>
      <w:r>
        <w:t xml:space="preserve">Domestic </w:t>
      </w:r>
      <w:r w:rsidR="00EF0929">
        <w:t xml:space="preserve">Price of the </w:t>
      </w:r>
      <w:r>
        <w:t>goods in</w:t>
      </w:r>
      <w:r w:rsidR="00EF0929">
        <w:t xml:space="preserve"> exporting country</w:t>
      </w:r>
    </w:p>
    <w:p w:rsidR="00EF0929" w:rsidRDefault="00EF0929" w:rsidP="00CF3B6D">
      <w:pPr>
        <w:pStyle w:val="ListParagraph"/>
        <w:numPr>
          <w:ilvl w:val="0"/>
          <w:numId w:val="33"/>
        </w:numPr>
        <w:spacing w:after="0" w:line="240" w:lineRule="auto"/>
      </w:pPr>
      <w:r>
        <w:t>Price of goods for export to a country other than India</w:t>
      </w:r>
    </w:p>
    <w:p w:rsidR="00EF0929" w:rsidRDefault="00EF0929" w:rsidP="00CF3B6D">
      <w:pPr>
        <w:pStyle w:val="ListParagraph"/>
        <w:numPr>
          <w:ilvl w:val="0"/>
          <w:numId w:val="33"/>
        </w:numPr>
        <w:spacing w:after="0" w:line="240" w:lineRule="auto"/>
      </w:pPr>
      <w:r>
        <w:t>Cost of production (Except as per Rule 8 – Computed Value)</w:t>
      </w:r>
    </w:p>
    <w:p w:rsidR="00EF0929" w:rsidRDefault="00EF0929" w:rsidP="00CF3B6D">
      <w:pPr>
        <w:pStyle w:val="ListParagraph"/>
        <w:numPr>
          <w:ilvl w:val="0"/>
          <w:numId w:val="33"/>
        </w:numPr>
        <w:spacing w:after="0" w:line="240" w:lineRule="auto"/>
      </w:pPr>
      <w:r>
        <w:t>Minimum Custom Values</w:t>
      </w:r>
    </w:p>
    <w:p w:rsidR="00EF0929" w:rsidRDefault="00EF0929" w:rsidP="00CF3B6D">
      <w:pPr>
        <w:pStyle w:val="ListParagraph"/>
        <w:numPr>
          <w:ilvl w:val="0"/>
          <w:numId w:val="33"/>
        </w:numPr>
        <w:spacing w:after="0" w:line="240" w:lineRule="auto"/>
      </w:pPr>
      <w:r>
        <w:t>A system in which highest of two alternative values is taken</w:t>
      </w:r>
    </w:p>
    <w:p w:rsidR="00EF0929" w:rsidRDefault="00EF0929" w:rsidP="00EF0929">
      <w:pPr>
        <w:pStyle w:val="ListParagraph"/>
        <w:spacing w:after="0" w:line="240" w:lineRule="auto"/>
        <w:ind w:left="0"/>
      </w:pPr>
      <w:r>
        <w:t>Examples:</w:t>
      </w:r>
      <w:r w:rsidR="00106A9F">
        <w:t xml:space="preserve"> (a</w:t>
      </w:r>
      <w:r>
        <w:t>) 90 days requirement as given in Rule 7 can be administered flexibly by applying Rule 9.</w:t>
      </w:r>
    </w:p>
    <w:p w:rsidR="00EF0929" w:rsidRDefault="00EF0929" w:rsidP="00EF0929">
      <w:pPr>
        <w:pStyle w:val="ListParagraph"/>
        <w:spacing w:after="0" w:line="240" w:lineRule="auto"/>
        <w:ind w:left="0"/>
      </w:pPr>
      <w:r>
        <w:t>(II)</w:t>
      </w:r>
      <w:r w:rsidR="00106A9F">
        <w:t xml:space="preserve"> Value of 2</w:t>
      </w:r>
      <w:r w:rsidR="00106A9F" w:rsidRPr="00106A9F">
        <w:rPr>
          <w:vertAlign w:val="superscript"/>
        </w:rPr>
        <w:t>nd</w:t>
      </w:r>
      <w:r w:rsidR="00106A9F">
        <w:t xml:space="preserve"> Hand Machinery can be done by allowing depreciation using rule 9.</w:t>
      </w:r>
    </w:p>
    <w:p w:rsidR="00106A9F" w:rsidRDefault="00106A9F" w:rsidP="00EF0929">
      <w:pPr>
        <w:pStyle w:val="ListParagraph"/>
        <w:spacing w:after="0" w:line="240" w:lineRule="auto"/>
        <w:ind w:left="0"/>
      </w:pPr>
      <w:r>
        <w:t>(III) Goods imported from UK and rule 3 fails. Identical goods imported from US. It does not qualify the definition of identical goods. But US rate can be taken by applying rule 9.</w:t>
      </w:r>
    </w:p>
    <w:p w:rsidR="00106A9F" w:rsidRDefault="00106A9F" w:rsidP="00EF0929">
      <w:pPr>
        <w:pStyle w:val="ListParagraph"/>
        <w:spacing w:after="0" w:line="240" w:lineRule="auto"/>
        <w:ind w:left="0"/>
      </w:pPr>
    </w:p>
    <w:p w:rsidR="00E25A14" w:rsidRPr="00E25A14" w:rsidRDefault="00E25A14" w:rsidP="00EF0929">
      <w:pPr>
        <w:pStyle w:val="ListParagraph"/>
        <w:spacing w:after="0" w:line="240" w:lineRule="auto"/>
        <w:ind w:left="0"/>
        <w:rPr>
          <w:b/>
          <w:bCs/>
          <w:u w:val="double"/>
        </w:rPr>
      </w:pPr>
      <w:r w:rsidRPr="00E25A14">
        <w:rPr>
          <w:b/>
          <w:bCs/>
          <w:u w:val="double"/>
        </w:rPr>
        <w:t>Rule 10- Cost and Services</w:t>
      </w:r>
    </w:p>
    <w:p w:rsidR="00E22219" w:rsidRDefault="00E22219" w:rsidP="00EF0929">
      <w:pPr>
        <w:pStyle w:val="ListParagraph"/>
        <w:spacing w:after="0" w:line="240" w:lineRule="auto"/>
        <w:ind w:left="0"/>
        <w:rPr>
          <w:b/>
          <w:bCs/>
          <w:u w:val="single"/>
        </w:rPr>
      </w:pPr>
    </w:p>
    <w:p w:rsidR="00E25A14" w:rsidRDefault="00E25A14" w:rsidP="00EF0929">
      <w:pPr>
        <w:pStyle w:val="ListParagraph"/>
        <w:spacing w:after="0" w:line="240" w:lineRule="auto"/>
        <w:ind w:left="0"/>
      </w:pPr>
      <w:r w:rsidRPr="00E22219">
        <w:rPr>
          <w:b/>
          <w:bCs/>
          <w:u w:val="single"/>
        </w:rPr>
        <w:t>Rule 10(1)</w:t>
      </w:r>
      <w:r>
        <w:t xml:space="preserve"> – While determining TV, Following shall be added to price</w:t>
      </w:r>
    </w:p>
    <w:p w:rsidR="0019762D" w:rsidRDefault="0019762D" w:rsidP="00CF3B6D">
      <w:pPr>
        <w:pStyle w:val="ListParagraph"/>
        <w:numPr>
          <w:ilvl w:val="0"/>
          <w:numId w:val="35"/>
        </w:numPr>
        <w:spacing w:after="0" w:line="240" w:lineRule="auto"/>
      </w:pPr>
      <w:r w:rsidRPr="00D53C38">
        <w:rPr>
          <w:b/>
          <w:bCs/>
        </w:rPr>
        <w:t xml:space="preserve">Value of following Cost and </w:t>
      </w:r>
      <w:r w:rsidRPr="0019762D">
        <w:rPr>
          <w:b/>
          <w:bCs/>
        </w:rPr>
        <w:t>services</w:t>
      </w:r>
      <w:r>
        <w:t>:</w:t>
      </w:r>
    </w:p>
    <w:p w:rsidR="00E25A14" w:rsidRDefault="00935241" w:rsidP="00CF3B6D">
      <w:pPr>
        <w:pStyle w:val="ListParagraph"/>
        <w:numPr>
          <w:ilvl w:val="0"/>
          <w:numId w:val="34"/>
        </w:numPr>
        <w:spacing w:after="0" w:line="240" w:lineRule="auto"/>
      </w:pPr>
      <w:r w:rsidRPr="0019762D">
        <w:rPr>
          <w:u w:val="single"/>
        </w:rPr>
        <w:t>Commission &amp; Brokerage</w:t>
      </w:r>
      <w:r>
        <w:t xml:space="preserve"> (Except buying commission i.e. fee paid by importer to agent for representing him abroad)</w:t>
      </w:r>
    </w:p>
    <w:p w:rsidR="00935241" w:rsidRDefault="00935241" w:rsidP="00CF3B6D">
      <w:pPr>
        <w:pStyle w:val="ListParagraph"/>
        <w:numPr>
          <w:ilvl w:val="0"/>
          <w:numId w:val="34"/>
        </w:numPr>
        <w:spacing w:after="0" w:line="240" w:lineRule="auto"/>
      </w:pPr>
      <w:r w:rsidRPr="0019762D">
        <w:rPr>
          <w:u w:val="single"/>
        </w:rPr>
        <w:t>Cost of containers</w:t>
      </w:r>
      <w:r>
        <w:t xml:space="preserve"> (non-returnable basis)</w:t>
      </w:r>
    </w:p>
    <w:p w:rsidR="0073652F" w:rsidRDefault="0073652F" w:rsidP="00CF3B6D">
      <w:pPr>
        <w:pStyle w:val="ListParagraph"/>
        <w:numPr>
          <w:ilvl w:val="0"/>
          <w:numId w:val="34"/>
        </w:numPr>
        <w:spacing w:after="0" w:line="240" w:lineRule="auto"/>
      </w:pPr>
      <w:r w:rsidRPr="0019762D">
        <w:rPr>
          <w:u w:val="single"/>
        </w:rPr>
        <w:t>Cost of packing</w:t>
      </w:r>
      <w:r>
        <w:t xml:space="preserve"> (Both labour and material) incurred by buyer and not already included in price.</w:t>
      </w:r>
    </w:p>
    <w:p w:rsidR="00E25A14" w:rsidRDefault="0073652F" w:rsidP="0019762D">
      <w:pPr>
        <w:spacing w:after="0" w:line="240" w:lineRule="auto"/>
        <w:ind w:left="360"/>
      </w:pPr>
      <w:r w:rsidRPr="0019762D">
        <w:rPr>
          <w:b/>
          <w:bCs/>
          <w:u w:val="single"/>
        </w:rPr>
        <w:t>Note:</w:t>
      </w:r>
      <w:r>
        <w:t xml:space="preserve"> Cost of returnable containers shall not be added if the importer executed a bond to re-export them within 6 months.</w:t>
      </w:r>
    </w:p>
    <w:p w:rsidR="00E25A14" w:rsidRDefault="0073652F" w:rsidP="0019762D">
      <w:pPr>
        <w:pStyle w:val="ListParagraph"/>
        <w:spacing w:after="0" w:line="240" w:lineRule="auto"/>
        <w:ind w:left="360"/>
      </w:pPr>
      <w:r w:rsidRPr="0019762D">
        <w:rPr>
          <w:b/>
          <w:bCs/>
          <w:u w:val="single"/>
        </w:rPr>
        <w:t>Note:</w:t>
      </w:r>
      <w:r>
        <w:t xml:space="preserve"> Exporters appoints local agents to promote sales in India. Commission paid to them by Indian importer is includible if the importer pays amount net of commission to Exporter.</w:t>
      </w:r>
    </w:p>
    <w:p w:rsidR="0019762D" w:rsidRDefault="0019762D" w:rsidP="0019762D">
      <w:pPr>
        <w:pStyle w:val="ListParagraph"/>
        <w:spacing w:after="0" w:line="240" w:lineRule="auto"/>
        <w:ind w:left="360"/>
      </w:pPr>
    </w:p>
    <w:p w:rsidR="0019762D" w:rsidRPr="0019762D" w:rsidRDefault="0019762D" w:rsidP="00CF3B6D">
      <w:pPr>
        <w:pStyle w:val="ListParagraph"/>
        <w:numPr>
          <w:ilvl w:val="0"/>
          <w:numId w:val="35"/>
        </w:numPr>
        <w:spacing w:after="0" w:line="240" w:lineRule="auto"/>
        <w:rPr>
          <w:b/>
          <w:bCs/>
        </w:rPr>
      </w:pPr>
      <w:r w:rsidRPr="0019762D">
        <w:rPr>
          <w:b/>
          <w:bCs/>
        </w:rPr>
        <w:t>Apportioned Value of following</w:t>
      </w:r>
      <w:r w:rsidR="00BC2045">
        <w:rPr>
          <w:b/>
          <w:bCs/>
        </w:rPr>
        <w:t xml:space="preserve"> goods &amp; services</w:t>
      </w:r>
      <w:r w:rsidRPr="0019762D">
        <w:rPr>
          <w:b/>
          <w:bCs/>
        </w:rPr>
        <w:t>:</w:t>
      </w:r>
    </w:p>
    <w:p w:rsidR="0019762D" w:rsidRDefault="0019762D" w:rsidP="0019762D">
      <w:pPr>
        <w:spacing w:after="0" w:line="240" w:lineRule="auto"/>
        <w:ind w:left="360"/>
      </w:pPr>
      <w:r>
        <w:t>Material incorporated (Raw materials); materials consumed (Consumables); tools, dies, moulds (Capital goods); engineering, art work, design, plan and sketches undertaken elsewhere than in India; used in production of imported goods.</w:t>
      </w:r>
    </w:p>
    <w:p w:rsidR="0019762D" w:rsidRDefault="0019762D" w:rsidP="0019762D">
      <w:pPr>
        <w:spacing w:after="0" w:line="240" w:lineRule="auto"/>
        <w:ind w:left="360"/>
      </w:pPr>
      <w:r>
        <w:t xml:space="preserve">Provided these are supplied free of cost or at reduced prices </w:t>
      </w:r>
      <w:r w:rsidR="003F4329">
        <w:t>by the buyer and value has not been included in the price actually paid.</w:t>
      </w:r>
    </w:p>
    <w:p w:rsidR="00FB0C39" w:rsidRDefault="00DF1B73" w:rsidP="0019762D">
      <w:pPr>
        <w:spacing w:after="0" w:line="240" w:lineRule="auto"/>
        <w:ind w:left="360"/>
      </w:pPr>
      <w:r w:rsidRPr="00A951FE">
        <w:rPr>
          <w:b/>
          <w:bCs/>
          <w:u w:val="single"/>
        </w:rPr>
        <w:t>Ascertaining cost of tooling:</w:t>
      </w:r>
      <w:r w:rsidRPr="00A951FE">
        <w:rPr>
          <w:b/>
          <w:bCs/>
        </w:rPr>
        <w:t xml:space="preserve"> </w:t>
      </w:r>
      <w:r>
        <w:t>Purchase cost to importer from unrelated seller or manufacturing cost after adjusting depreciation if previously used.</w:t>
      </w:r>
    </w:p>
    <w:p w:rsidR="00FB0C39" w:rsidRPr="00A951FE" w:rsidRDefault="00DF1B73" w:rsidP="0019762D">
      <w:pPr>
        <w:spacing w:after="0" w:line="240" w:lineRule="auto"/>
        <w:ind w:left="360"/>
        <w:rPr>
          <w:b/>
          <w:bCs/>
        </w:rPr>
      </w:pPr>
      <w:r w:rsidRPr="00A951FE">
        <w:rPr>
          <w:b/>
          <w:bCs/>
          <w:u w:val="single"/>
        </w:rPr>
        <w:t xml:space="preserve">Apportioning cost of tooling: </w:t>
      </w:r>
    </w:p>
    <w:p w:rsidR="00A951FE" w:rsidRDefault="00A951FE" w:rsidP="0019762D">
      <w:pPr>
        <w:spacing w:after="0" w:line="240" w:lineRule="auto"/>
        <w:ind w:left="360"/>
      </w:pPr>
      <w:r>
        <w:t>Cost of tooling = Rs.100000 (Total cost to importer)</w:t>
      </w:r>
    </w:p>
    <w:p w:rsidR="00A951FE" w:rsidRDefault="00A951FE" w:rsidP="0019762D">
      <w:pPr>
        <w:spacing w:after="0" w:line="240" w:lineRule="auto"/>
        <w:ind w:left="360"/>
      </w:pPr>
      <w:r>
        <w:t>Expected units to be produced = 20000 units</w:t>
      </w:r>
    </w:p>
    <w:p w:rsidR="00A951FE" w:rsidRDefault="00A951FE" w:rsidP="0019762D">
      <w:pPr>
        <w:spacing w:after="0" w:line="240" w:lineRule="auto"/>
        <w:ind w:left="360"/>
      </w:pPr>
      <w:r>
        <w:t>Importer import = 1000 units in first lot</w:t>
      </w:r>
    </w:p>
    <w:p w:rsidR="00A951FE" w:rsidRPr="00A951FE" w:rsidRDefault="00A951FE" w:rsidP="0019762D">
      <w:pPr>
        <w:spacing w:after="0" w:line="240" w:lineRule="auto"/>
        <w:ind w:left="360"/>
        <w:rPr>
          <w:u w:val="single"/>
        </w:rPr>
      </w:pPr>
      <w:r w:rsidRPr="00A951FE">
        <w:rPr>
          <w:u w:val="single"/>
        </w:rPr>
        <w:t>Three options available:</w:t>
      </w:r>
    </w:p>
    <w:p w:rsidR="00A951FE" w:rsidRDefault="00A951FE" w:rsidP="00CF3B6D">
      <w:pPr>
        <w:pStyle w:val="ListParagraph"/>
        <w:numPr>
          <w:ilvl w:val="0"/>
          <w:numId w:val="36"/>
        </w:numPr>
        <w:spacing w:after="0" w:line="240" w:lineRule="auto"/>
      </w:pPr>
      <w:r w:rsidRPr="00A951FE">
        <w:rPr>
          <w:b/>
          <w:bCs/>
        </w:rPr>
        <w:t>Option 1:</w:t>
      </w:r>
      <w:r>
        <w:t xml:space="preserve">  Apportioned Cost = (100000/20000)*1000 = Rs. 5000</w:t>
      </w:r>
    </w:p>
    <w:p w:rsidR="00A951FE" w:rsidRDefault="00A951FE" w:rsidP="00CF3B6D">
      <w:pPr>
        <w:pStyle w:val="ListParagraph"/>
        <w:numPr>
          <w:ilvl w:val="0"/>
          <w:numId w:val="36"/>
        </w:numPr>
        <w:spacing w:after="0" w:line="240" w:lineRule="auto"/>
      </w:pPr>
      <w:r w:rsidRPr="00A951FE">
        <w:rPr>
          <w:b/>
          <w:bCs/>
        </w:rPr>
        <w:t>Option 2:</w:t>
      </w:r>
      <w:r>
        <w:t xml:space="preserve"> Importer may request to add or include Rs 1 lacs in the first lot of 1000 units.</w:t>
      </w:r>
    </w:p>
    <w:p w:rsidR="00A951FE" w:rsidRPr="00A951FE" w:rsidRDefault="00A951FE" w:rsidP="00CF3B6D">
      <w:pPr>
        <w:pStyle w:val="ListParagraph"/>
        <w:numPr>
          <w:ilvl w:val="0"/>
          <w:numId w:val="36"/>
        </w:numPr>
        <w:spacing w:after="0" w:line="240" w:lineRule="auto"/>
      </w:pPr>
      <w:r w:rsidRPr="00A951FE">
        <w:rPr>
          <w:b/>
          <w:bCs/>
        </w:rPr>
        <w:t>Option 3:</w:t>
      </w:r>
      <w:r>
        <w:t xml:space="preserve"> If only 10,000 units are to be exported, then importer may request to add of include as: (1, 00,000/10,000)*1000=Rs.10000 in the first lot of 1000 units.</w:t>
      </w:r>
    </w:p>
    <w:p w:rsidR="00DF1B73" w:rsidRPr="00A951FE" w:rsidRDefault="00A951FE" w:rsidP="0019762D">
      <w:pPr>
        <w:spacing w:after="0" w:line="240" w:lineRule="auto"/>
        <w:ind w:left="360"/>
        <w:rPr>
          <w:b/>
          <w:bCs/>
          <w:u w:val="single"/>
        </w:rPr>
      </w:pPr>
      <w:r w:rsidRPr="00A951FE">
        <w:rPr>
          <w:b/>
          <w:bCs/>
          <w:u w:val="single"/>
        </w:rPr>
        <w:t xml:space="preserve">Services/documents/technical </w:t>
      </w:r>
      <w:r w:rsidR="00E22219" w:rsidRPr="00A951FE">
        <w:rPr>
          <w:b/>
          <w:bCs/>
          <w:u w:val="single"/>
        </w:rPr>
        <w:t>know-how</w:t>
      </w:r>
      <w:r w:rsidRPr="00A951FE">
        <w:rPr>
          <w:b/>
          <w:bCs/>
          <w:u w:val="single"/>
        </w:rPr>
        <w:t xml:space="preserve"> – supplied by the buyer:</w:t>
      </w:r>
    </w:p>
    <w:p w:rsidR="00FB0C39" w:rsidRDefault="00A951FE" w:rsidP="0019762D">
      <w:pPr>
        <w:spacing w:after="0" w:line="240" w:lineRule="auto"/>
        <w:ind w:left="360"/>
      </w:pPr>
      <w:r>
        <w:t>These are includible in TV if under taken outside India. Purchasing</w:t>
      </w:r>
      <w:r w:rsidR="00D53C38">
        <w:t>/Lease</w:t>
      </w:r>
      <w:r>
        <w:t xml:space="preserve"> cost or cost of provisioning abroad is considered. Take apportioned cost if same </w:t>
      </w:r>
      <w:r w:rsidR="00D53C38">
        <w:t>development works</w:t>
      </w:r>
      <w:r>
        <w:t xml:space="preserve"> undertaken for more than one </w:t>
      </w:r>
      <w:r w:rsidR="00D53C38">
        <w:t>job</w:t>
      </w:r>
      <w:r>
        <w:t xml:space="preserve">. </w:t>
      </w:r>
      <w:r w:rsidR="00D53C38">
        <w:t>If importer himself did the job, cost calculated based on practices and accounting methods of importer.</w:t>
      </w:r>
    </w:p>
    <w:p w:rsidR="00D53C38" w:rsidRDefault="00D53C38" w:rsidP="00CF3B6D">
      <w:pPr>
        <w:pStyle w:val="ListParagraph"/>
        <w:numPr>
          <w:ilvl w:val="0"/>
          <w:numId w:val="35"/>
        </w:numPr>
        <w:spacing w:after="0" w:line="240" w:lineRule="auto"/>
        <w:rPr>
          <w:b/>
          <w:bCs/>
        </w:rPr>
      </w:pPr>
      <w:r>
        <w:rPr>
          <w:b/>
          <w:bCs/>
        </w:rPr>
        <w:lastRenderedPageBreak/>
        <w:t>Royalties &amp; License fee:</w:t>
      </w:r>
    </w:p>
    <w:p w:rsidR="00D53C38" w:rsidRDefault="00D53C38" w:rsidP="00D53C38">
      <w:pPr>
        <w:pStyle w:val="ListParagraph"/>
        <w:spacing w:after="0" w:line="240" w:lineRule="auto"/>
        <w:ind w:left="360"/>
      </w:pPr>
      <w:r>
        <w:t>Payment for patents, trademarks, copyrights</w:t>
      </w:r>
      <w:r w:rsidR="00BC2045">
        <w:t xml:space="preserve"> if payable as a condition of sale</w:t>
      </w:r>
      <w:r>
        <w:t xml:space="preserve"> is includible in AV but Right of reproduction of IG in country of importation is not includible. </w:t>
      </w:r>
    </w:p>
    <w:p w:rsidR="00BC2045" w:rsidRDefault="00BC2045" w:rsidP="00BC2045">
      <w:pPr>
        <w:spacing w:after="0" w:line="240" w:lineRule="auto"/>
        <w:rPr>
          <w:b/>
          <w:bCs/>
        </w:rPr>
      </w:pPr>
    </w:p>
    <w:p w:rsidR="00BC2045" w:rsidRDefault="00BC2045" w:rsidP="00CF3B6D">
      <w:pPr>
        <w:pStyle w:val="ListParagraph"/>
        <w:numPr>
          <w:ilvl w:val="0"/>
          <w:numId w:val="35"/>
        </w:numPr>
        <w:spacing w:after="0" w:line="240" w:lineRule="auto"/>
        <w:rPr>
          <w:b/>
          <w:bCs/>
        </w:rPr>
      </w:pPr>
      <w:r>
        <w:rPr>
          <w:b/>
          <w:bCs/>
        </w:rPr>
        <w:t>Sale proceeds from subsequent resale/ disposal/ use:</w:t>
      </w:r>
    </w:p>
    <w:p w:rsidR="00BC2045" w:rsidRDefault="00BC2045" w:rsidP="00BC2045">
      <w:pPr>
        <w:pStyle w:val="ListParagraph"/>
        <w:spacing w:after="0" w:line="240" w:lineRule="auto"/>
        <w:ind w:left="360"/>
      </w:pPr>
      <w:r>
        <w:t>Includible if sale proceeds accrue to seller directly or indirectly.</w:t>
      </w:r>
    </w:p>
    <w:p w:rsidR="00BC2045" w:rsidRDefault="00BC2045" w:rsidP="00BC2045">
      <w:pPr>
        <w:pStyle w:val="ListParagraph"/>
        <w:spacing w:after="0" w:line="240" w:lineRule="auto"/>
        <w:ind w:left="360"/>
      </w:pPr>
      <w:r>
        <w:t>Note: Dividend payments from buyer to seller doesn’t relate to IG therefore not includible.</w:t>
      </w:r>
    </w:p>
    <w:p w:rsidR="00BC2045" w:rsidRDefault="00BC2045" w:rsidP="00BC2045">
      <w:pPr>
        <w:pStyle w:val="ListParagraph"/>
        <w:spacing w:after="0" w:line="240" w:lineRule="auto"/>
        <w:ind w:left="360"/>
      </w:pPr>
    </w:p>
    <w:p w:rsidR="00BC2045" w:rsidRPr="00BC2045" w:rsidRDefault="00BC2045" w:rsidP="00CF3B6D">
      <w:pPr>
        <w:pStyle w:val="ListParagraph"/>
        <w:numPr>
          <w:ilvl w:val="0"/>
          <w:numId w:val="35"/>
        </w:numPr>
        <w:spacing w:after="0" w:line="240" w:lineRule="auto"/>
        <w:rPr>
          <w:b/>
          <w:bCs/>
        </w:rPr>
      </w:pPr>
      <w:r w:rsidRPr="00BC2045">
        <w:rPr>
          <w:b/>
          <w:bCs/>
        </w:rPr>
        <w:t>Other payments</w:t>
      </w:r>
      <w:r>
        <w:rPr>
          <w:b/>
          <w:bCs/>
        </w:rPr>
        <w:t>:</w:t>
      </w:r>
    </w:p>
    <w:p w:rsidR="00BC2045" w:rsidRDefault="00BC2045" w:rsidP="00BC2045">
      <w:pPr>
        <w:pStyle w:val="ListParagraph"/>
        <w:spacing w:after="0" w:line="240" w:lineRule="auto"/>
        <w:ind w:left="360"/>
      </w:pPr>
      <w:r>
        <w:t>Payment is</w:t>
      </w:r>
      <w:r w:rsidR="00E22219">
        <w:t xml:space="preserve"> made as condition for sale &amp;</w:t>
      </w:r>
      <w:r>
        <w:t xml:space="preserve"> by</w:t>
      </w:r>
      <w:r w:rsidR="00E22219">
        <w:t xml:space="preserve"> the buyer to seller or to 3</w:t>
      </w:r>
      <w:r w:rsidR="00E22219" w:rsidRPr="00E22219">
        <w:rPr>
          <w:vertAlign w:val="superscript"/>
        </w:rPr>
        <w:t>rd</w:t>
      </w:r>
      <w:r w:rsidR="00E22219">
        <w:t xml:space="preserve"> </w:t>
      </w:r>
      <w:r>
        <w:t>party on behalf of seller.</w:t>
      </w:r>
      <w:r w:rsidR="00E22219">
        <w:t xml:space="preserve"> </w:t>
      </w:r>
    </w:p>
    <w:p w:rsidR="00E22219" w:rsidRDefault="00E22219" w:rsidP="00BC2045">
      <w:pPr>
        <w:pStyle w:val="ListParagraph"/>
        <w:spacing w:after="0" w:line="240" w:lineRule="auto"/>
        <w:ind w:left="360"/>
      </w:pPr>
      <w:r>
        <w:t>Note: Activities taken by buyer like testing in foreign country on his own account which is not mentioned in contract will not be includible in AV.</w:t>
      </w:r>
    </w:p>
    <w:p w:rsidR="00D53C38" w:rsidRDefault="00D53C38" w:rsidP="00D53C38">
      <w:pPr>
        <w:pStyle w:val="ListParagraph"/>
        <w:spacing w:after="0" w:line="240" w:lineRule="auto"/>
        <w:ind w:left="360"/>
      </w:pPr>
    </w:p>
    <w:p w:rsidR="00E22219" w:rsidRDefault="00E22219" w:rsidP="00732112">
      <w:pPr>
        <w:pStyle w:val="ListParagraph"/>
        <w:spacing w:after="0" w:line="240" w:lineRule="auto"/>
        <w:ind w:left="0"/>
        <w:rPr>
          <w:b/>
          <w:bCs/>
          <w:u w:val="single"/>
        </w:rPr>
      </w:pPr>
      <w:r w:rsidRPr="00E22219">
        <w:rPr>
          <w:b/>
          <w:bCs/>
          <w:u w:val="single"/>
        </w:rPr>
        <w:t>Rule 10(2) Value of the imported goods shall include:</w:t>
      </w:r>
    </w:p>
    <w:p w:rsidR="00732112" w:rsidRPr="00E22219" w:rsidRDefault="00732112" w:rsidP="00D53C38">
      <w:pPr>
        <w:pStyle w:val="ListParagraph"/>
        <w:spacing w:after="0" w:line="240" w:lineRule="auto"/>
        <w:ind w:left="360"/>
        <w:rPr>
          <w:b/>
          <w:bCs/>
          <w:u w:val="single"/>
        </w:rPr>
      </w:pPr>
    </w:p>
    <w:tbl>
      <w:tblPr>
        <w:tblStyle w:val="TableGrid"/>
        <w:tblW w:w="0" w:type="auto"/>
        <w:tblInd w:w="108" w:type="dxa"/>
        <w:tblLook w:val="04A0" w:firstRow="1" w:lastRow="0" w:firstColumn="1" w:lastColumn="0" w:noHBand="0" w:noVBand="1"/>
      </w:tblPr>
      <w:tblGrid>
        <w:gridCol w:w="1843"/>
        <w:gridCol w:w="2977"/>
        <w:gridCol w:w="2977"/>
      </w:tblGrid>
      <w:tr w:rsidR="00732112" w:rsidTr="00732112">
        <w:trPr>
          <w:trHeight w:val="501"/>
        </w:trPr>
        <w:tc>
          <w:tcPr>
            <w:tcW w:w="1843" w:type="dxa"/>
            <w:vAlign w:val="center"/>
          </w:tcPr>
          <w:p w:rsidR="00732112" w:rsidRPr="00732112" w:rsidRDefault="00732112" w:rsidP="00732112">
            <w:pPr>
              <w:jc w:val="center"/>
              <w:rPr>
                <w:b/>
                <w:bCs/>
              </w:rPr>
            </w:pPr>
            <w:r w:rsidRPr="00732112">
              <w:rPr>
                <w:b/>
                <w:bCs/>
              </w:rPr>
              <w:t>Particulars</w:t>
            </w:r>
          </w:p>
        </w:tc>
        <w:tc>
          <w:tcPr>
            <w:tcW w:w="2977" w:type="dxa"/>
            <w:vAlign w:val="center"/>
          </w:tcPr>
          <w:p w:rsidR="00732112" w:rsidRPr="00732112" w:rsidRDefault="00732112" w:rsidP="00732112">
            <w:pPr>
              <w:jc w:val="center"/>
              <w:rPr>
                <w:b/>
                <w:bCs/>
              </w:rPr>
            </w:pPr>
            <w:r>
              <w:rPr>
                <w:b/>
                <w:bCs/>
              </w:rPr>
              <w:t xml:space="preserve"> A</w:t>
            </w:r>
            <w:r w:rsidRPr="00732112">
              <w:rPr>
                <w:b/>
                <w:bCs/>
              </w:rPr>
              <w:t>scertainable</w:t>
            </w:r>
          </w:p>
        </w:tc>
        <w:tc>
          <w:tcPr>
            <w:tcW w:w="2977" w:type="dxa"/>
            <w:vAlign w:val="center"/>
          </w:tcPr>
          <w:p w:rsidR="00732112" w:rsidRPr="00732112" w:rsidRDefault="00732112" w:rsidP="00732112">
            <w:pPr>
              <w:jc w:val="center"/>
              <w:rPr>
                <w:b/>
                <w:bCs/>
              </w:rPr>
            </w:pPr>
            <w:r>
              <w:rPr>
                <w:b/>
                <w:bCs/>
              </w:rPr>
              <w:t>Not A</w:t>
            </w:r>
            <w:r w:rsidRPr="00732112">
              <w:rPr>
                <w:b/>
                <w:bCs/>
              </w:rPr>
              <w:t>scertainable</w:t>
            </w:r>
          </w:p>
        </w:tc>
      </w:tr>
      <w:tr w:rsidR="00732112" w:rsidTr="00732112">
        <w:tc>
          <w:tcPr>
            <w:tcW w:w="1843" w:type="dxa"/>
            <w:vAlign w:val="center"/>
          </w:tcPr>
          <w:p w:rsidR="00732112" w:rsidRDefault="00732112" w:rsidP="00732112">
            <w:pPr>
              <w:jc w:val="center"/>
            </w:pPr>
            <w:r>
              <w:t>COT</w:t>
            </w:r>
          </w:p>
        </w:tc>
        <w:tc>
          <w:tcPr>
            <w:tcW w:w="2977" w:type="dxa"/>
            <w:vAlign w:val="center"/>
          </w:tcPr>
          <w:p w:rsidR="00732112" w:rsidRDefault="00732112" w:rsidP="00732112">
            <w:pPr>
              <w:jc w:val="center"/>
            </w:pPr>
            <w:r>
              <w:t>Actual charges but in case of air restricted to 20% of FOB</w:t>
            </w:r>
          </w:p>
        </w:tc>
        <w:tc>
          <w:tcPr>
            <w:tcW w:w="2977" w:type="dxa"/>
            <w:vAlign w:val="center"/>
          </w:tcPr>
          <w:p w:rsidR="00732112" w:rsidRDefault="00732112" w:rsidP="00732112">
            <w:pPr>
              <w:jc w:val="center"/>
            </w:pPr>
            <w:r>
              <w:t>20% of FOB</w:t>
            </w:r>
          </w:p>
        </w:tc>
      </w:tr>
      <w:tr w:rsidR="00732112" w:rsidTr="00732112">
        <w:trPr>
          <w:trHeight w:val="431"/>
        </w:trPr>
        <w:tc>
          <w:tcPr>
            <w:tcW w:w="1843" w:type="dxa"/>
            <w:vAlign w:val="center"/>
          </w:tcPr>
          <w:p w:rsidR="00732112" w:rsidRDefault="00732112" w:rsidP="00732112">
            <w:pPr>
              <w:jc w:val="center"/>
            </w:pPr>
            <w:r>
              <w:t>COI</w:t>
            </w:r>
          </w:p>
        </w:tc>
        <w:tc>
          <w:tcPr>
            <w:tcW w:w="2977" w:type="dxa"/>
            <w:vAlign w:val="center"/>
          </w:tcPr>
          <w:p w:rsidR="00732112" w:rsidRDefault="00732112" w:rsidP="00732112">
            <w:pPr>
              <w:jc w:val="center"/>
            </w:pPr>
            <w:r>
              <w:t>Actual charges</w:t>
            </w:r>
          </w:p>
        </w:tc>
        <w:tc>
          <w:tcPr>
            <w:tcW w:w="2977" w:type="dxa"/>
            <w:vAlign w:val="center"/>
          </w:tcPr>
          <w:p w:rsidR="00732112" w:rsidRDefault="00732112" w:rsidP="00732112">
            <w:pPr>
              <w:jc w:val="center"/>
            </w:pPr>
            <w:r>
              <w:t>1.125% of FOB</w:t>
            </w:r>
          </w:p>
        </w:tc>
      </w:tr>
      <w:tr w:rsidR="00732112" w:rsidTr="00732112">
        <w:trPr>
          <w:trHeight w:val="448"/>
        </w:trPr>
        <w:tc>
          <w:tcPr>
            <w:tcW w:w="1843" w:type="dxa"/>
            <w:vAlign w:val="center"/>
          </w:tcPr>
          <w:p w:rsidR="00732112" w:rsidRDefault="00732112" w:rsidP="00732112">
            <w:pPr>
              <w:jc w:val="center"/>
            </w:pPr>
            <w:r>
              <w:t>Landing charges</w:t>
            </w:r>
          </w:p>
        </w:tc>
        <w:tc>
          <w:tcPr>
            <w:tcW w:w="2977" w:type="dxa"/>
            <w:vAlign w:val="center"/>
          </w:tcPr>
          <w:p w:rsidR="00732112" w:rsidRDefault="00732112" w:rsidP="00732112">
            <w:pPr>
              <w:jc w:val="center"/>
            </w:pPr>
            <w:r>
              <w:t>1% of CIF</w:t>
            </w:r>
          </w:p>
        </w:tc>
        <w:tc>
          <w:tcPr>
            <w:tcW w:w="2977" w:type="dxa"/>
            <w:vAlign w:val="center"/>
          </w:tcPr>
          <w:p w:rsidR="00732112" w:rsidRDefault="00732112" w:rsidP="00732112">
            <w:pPr>
              <w:jc w:val="center"/>
            </w:pPr>
            <w:r>
              <w:t>1% of CIF</w:t>
            </w:r>
          </w:p>
        </w:tc>
      </w:tr>
    </w:tbl>
    <w:p w:rsidR="00732112" w:rsidRDefault="00732112" w:rsidP="00732112">
      <w:pPr>
        <w:spacing w:after="0" w:line="240" w:lineRule="auto"/>
      </w:pPr>
    </w:p>
    <w:p w:rsidR="00FB0C39" w:rsidRDefault="0042170A" w:rsidP="0042170A">
      <w:pPr>
        <w:spacing w:after="0" w:line="240" w:lineRule="auto"/>
      </w:pPr>
      <w:r>
        <w:rPr>
          <w:b/>
          <w:bCs/>
        </w:rPr>
        <w:t>Note:</w:t>
      </w:r>
      <w:r w:rsidRPr="0042170A">
        <w:t xml:space="preserve"> Ship demurrage charges, lighterage or barge charges are includible in COT</w:t>
      </w:r>
      <w:r>
        <w:t>.</w:t>
      </w:r>
      <w:r>
        <w:rPr>
          <w:b/>
          <w:bCs/>
        </w:rPr>
        <w:t xml:space="preserve">  </w:t>
      </w:r>
    </w:p>
    <w:p w:rsidR="00E25A14" w:rsidRDefault="0042170A" w:rsidP="0042170A">
      <w:pPr>
        <w:spacing w:after="0" w:line="240" w:lineRule="auto"/>
      </w:pPr>
      <w:r w:rsidRPr="0042170A">
        <w:rPr>
          <w:b/>
          <w:bCs/>
        </w:rPr>
        <w:t>Note:</w:t>
      </w:r>
      <w:r>
        <w:t xml:space="preserve"> Clearance from port on entry to ICD/CFS not includible.</w:t>
      </w:r>
    </w:p>
    <w:p w:rsidR="0042170A" w:rsidRDefault="0042170A" w:rsidP="0042170A">
      <w:pPr>
        <w:spacing w:after="0" w:line="240" w:lineRule="auto"/>
      </w:pPr>
      <w:r w:rsidRPr="0042170A">
        <w:rPr>
          <w:b/>
          <w:bCs/>
        </w:rPr>
        <w:t>Note:</w:t>
      </w:r>
      <w:r>
        <w:t xml:space="preserve"> Landing charges of 1% covers up all aspects of landing in totality (all Loading &amp; Unloading).</w:t>
      </w:r>
    </w:p>
    <w:p w:rsidR="00E25A14" w:rsidRDefault="00E25A14" w:rsidP="00EF0929">
      <w:pPr>
        <w:pStyle w:val="ListParagraph"/>
        <w:spacing w:after="0" w:line="240" w:lineRule="auto"/>
        <w:ind w:left="0"/>
      </w:pPr>
    </w:p>
    <w:p w:rsidR="00FF32A8" w:rsidRDefault="008C27D6" w:rsidP="00EF0929">
      <w:pPr>
        <w:pStyle w:val="ListParagraph"/>
        <w:spacing w:after="0" w:line="240" w:lineRule="auto"/>
        <w:ind w:left="0"/>
        <w:rPr>
          <w:b/>
          <w:bCs/>
          <w:u w:val="double"/>
        </w:rPr>
      </w:pPr>
      <w:r w:rsidRPr="008C27D6">
        <w:rPr>
          <w:b/>
          <w:bCs/>
          <w:u w:val="double"/>
        </w:rPr>
        <w:t>Rule 11- Declaration by Importer</w:t>
      </w:r>
    </w:p>
    <w:p w:rsidR="00FF32A8" w:rsidRDefault="00FF32A8" w:rsidP="00EF0929">
      <w:pPr>
        <w:pStyle w:val="ListParagraph"/>
        <w:spacing w:after="0" w:line="240" w:lineRule="auto"/>
        <w:ind w:left="0"/>
      </w:pPr>
      <w:r>
        <w:t>The importer shall furnish declaration disclosing full &amp; accurate details &amp; info called by PO.</w:t>
      </w:r>
    </w:p>
    <w:p w:rsidR="00FF32A8" w:rsidRPr="00FF32A8" w:rsidRDefault="00FF32A8" w:rsidP="00EF0929">
      <w:pPr>
        <w:pStyle w:val="ListParagraph"/>
        <w:spacing w:after="0" w:line="240" w:lineRule="auto"/>
        <w:ind w:left="0"/>
      </w:pPr>
    </w:p>
    <w:p w:rsidR="008C27D6" w:rsidRPr="008C27D6" w:rsidRDefault="00FF32A8" w:rsidP="00EF0929">
      <w:pPr>
        <w:pStyle w:val="ListParagraph"/>
        <w:spacing w:after="0" w:line="240" w:lineRule="auto"/>
        <w:ind w:left="0"/>
        <w:rPr>
          <w:b/>
          <w:bCs/>
        </w:rPr>
      </w:pPr>
      <w:r>
        <w:rPr>
          <w:b/>
          <w:bCs/>
          <w:u w:val="double"/>
        </w:rPr>
        <w:t>Rule 12- Rejection of declared value by proper officer</w:t>
      </w:r>
    </w:p>
    <w:p w:rsidR="00E25A14" w:rsidRDefault="00FF32A8" w:rsidP="00EF0929">
      <w:pPr>
        <w:pStyle w:val="ListParagraph"/>
        <w:spacing w:after="0" w:line="240" w:lineRule="auto"/>
        <w:ind w:left="0"/>
      </w:pPr>
      <w:r>
        <w:t xml:space="preserve">The PO can raise doubts </w:t>
      </w:r>
      <w:r w:rsidR="001A1C9D">
        <w:t>based on certain reasons which may include:</w:t>
      </w:r>
    </w:p>
    <w:p w:rsidR="001A1C9D" w:rsidRDefault="00A21F64" w:rsidP="00CF3B6D">
      <w:pPr>
        <w:pStyle w:val="ListParagraph"/>
        <w:numPr>
          <w:ilvl w:val="0"/>
          <w:numId w:val="37"/>
        </w:numPr>
        <w:spacing w:after="0" w:line="240" w:lineRule="auto"/>
      </w:pPr>
      <w:r>
        <w:t>Identical or Similar goods imported at significantly higher value at or about same time.</w:t>
      </w:r>
    </w:p>
    <w:p w:rsidR="00A21F64" w:rsidRDefault="00A21F64" w:rsidP="00CF3B6D">
      <w:pPr>
        <w:pStyle w:val="ListParagraph"/>
        <w:numPr>
          <w:ilvl w:val="0"/>
          <w:numId w:val="37"/>
        </w:numPr>
        <w:spacing w:after="0" w:line="240" w:lineRule="auto"/>
      </w:pPr>
      <w:r>
        <w:t>Abnormal discount or abnormal reduction from ordinary competitive price.</w:t>
      </w:r>
    </w:p>
    <w:p w:rsidR="00A21F64" w:rsidRDefault="00A21F64" w:rsidP="00CF3B6D">
      <w:pPr>
        <w:pStyle w:val="ListParagraph"/>
        <w:numPr>
          <w:ilvl w:val="0"/>
          <w:numId w:val="37"/>
        </w:numPr>
        <w:spacing w:after="0" w:line="240" w:lineRule="auto"/>
      </w:pPr>
      <w:r>
        <w:t>Wrong declaration of description, quality, quantity, country of origin, year of manufacture.</w:t>
      </w:r>
    </w:p>
    <w:p w:rsidR="00A21F64" w:rsidRDefault="00A21F64" w:rsidP="00CF3B6D">
      <w:pPr>
        <w:pStyle w:val="ListParagraph"/>
        <w:numPr>
          <w:ilvl w:val="0"/>
          <w:numId w:val="37"/>
        </w:numPr>
        <w:spacing w:after="0" w:line="240" w:lineRule="auto"/>
      </w:pPr>
      <w:r>
        <w:t>Non declaration of specification that have relevance to value like brand, grade etc.</w:t>
      </w:r>
    </w:p>
    <w:p w:rsidR="00A21F64" w:rsidRDefault="00A21F64" w:rsidP="00CF3B6D">
      <w:pPr>
        <w:pStyle w:val="ListParagraph"/>
        <w:numPr>
          <w:ilvl w:val="0"/>
          <w:numId w:val="37"/>
        </w:numPr>
        <w:spacing w:after="0" w:line="240" w:lineRule="auto"/>
      </w:pPr>
      <w:r>
        <w:t>Fraudulent or manipulated documents.</w:t>
      </w:r>
    </w:p>
    <w:p w:rsidR="00A21F64" w:rsidRDefault="00A21F64" w:rsidP="00A21F64">
      <w:pPr>
        <w:pStyle w:val="ListParagraph"/>
        <w:spacing w:after="0" w:line="240" w:lineRule="auto"/>
        <w:ind w:left="360"/>
      </w:pPr>
    </w:p>
    <w:p w:rsidR="00A21F64" w:rsidRPr="00A21F64" w:rsidRDefault="00A21F64" w:rsidP="00EF0929">
      <w:pPr>
        <w:pStyle w:val="ListParagraph"/>
        <w:spacing w:after="0" w:line="240" w:lineRule="auto"/>
        <w:ind w:left="0"/>
        <w:rPr>
          <w:b/>
          <w:bCs/>
          <w:u w:val="single"/>
        </w:rPr>
      </w:pPr>
      <w:r w:rsidRPr="00A21F64">
        <w:rPr>
          <w:b/>
          <w:bCs/>
          <w:u w:val="single"/>
        </w:rPr>
        <w:t>Custom Valuation (Determination of price of export goods) Rules 2007</w:t>
      </w:r>
    </w:p>
    <w:p w:rsidR="00E25A14" w:rsidRPr="00FB1196" w:rsidRDefault="00FB1196" w:rsidP="00EF0929">
      <w:pPr>
        <w:pStyle w:val="ListParagraph"/>
        <w:spacing w:after="0" w:line="240" w:lineRule="auto"/>
        <w:ind w:left="0"/>
        <w:rPr>
          <w:b/>
          <w:bCs/>
          <w:u w:val="double"/>
        </w:rPr>
      </w:pPr>
      <w:r w:rsidRPr="00FB1196">
        <w:rPr>
          <w:b/>
          <w:bCs/>
          <w:u w:val="double"/>
        </w:rPr>
        <w:t>Rule 3: Determination of the method of valuation</w:t>
      </w:r>
    </w:p>
    <w:p w:rsidR="00E25A14" w:rsidRDefault="00FB1196" w:rsidP="00EF0929">
      <w:pPr>
        <w:pStyle w:val="ListParagraph"/>
        <w:spacing w:after="0" w:line="240" w:lineRule="auto"/>
        <w:ind w:left="0"/>
      </w:pPr>
      <w:r>
        <w:t>Value of goods shall be the transaction value.</w:t>
      </w:r>
    </w:p>
    <w:p w:rsidR="00FB1196" w:rsidRDefault="00FB1196" w:rsidP="00EF0929">
      <w:pPr>
        <w:pStyle w:val="ListParagraph"/>
        <w:spacing w:after="0" w:line="240" w:lineRule="auto"/>
        <w:ind w:left="0"/>
      </w:pPr>
      <w:r>
        <w:t>Value shall be determined by proceeding sequentially through rules 4 to 6.</w:t>
      </w:r>
    </w:p>
    <w:p w:rsidR="00FB1196" w:rsidRDefault="00FB1196" w:rsidP="00EF0929">
      <w:pPr>
        <w:pStyle w:val="ListParagraph"/>
        <w:spacing w:after="0" w:line="240" w:lineRule="auto"/>
        <w:ind w:left="0"/>
      </w:pPr>
    </w:p>
    <w:p w:rsidR="00FB1196" w:rsidRPr="00FB1196" w:rsidRDefault="00FB1196" w:rsidP="00EF0929">
      <w:pPr>
        <w:pStyle w:val="ListParagraph"/>
        <w:spacing w:after="0" w:line="240" w:lineRule="auto"/>
        <w:ind w:left="0"/>
        <w:rPr>
          <w:b/>
          <w:bCs/>
          <w:u w:val="double"/>
        </w:rPr>
      </w:pPr>
      <w:r w:rsidRPr="00FB1196">
        <w:rPr>
          <w:b/>
          <w:bCs/>
          <w:u w:val="double"/>
        </w:rPr>
        <w:t>Rule 4: Determination of export value by comparison</w:t>
      </w:r>
    </w:p>
    <w:p w:rsidR="00E25A14" w:rsidRDefault="00FB1196" w:rsidP="00CF3B6D">
      <w:pPr>
        <w:pStyle w:val="ListParagraph"/>
        <w:numPr>
          <w:ilvl w:val="0"/>
          <w:numId w:val="38"/>
        </w:numPr>
        <w:spacing w:after="0" w:line="240" w:lineRule="auto"/>
      </w:pPr>
      <w:r>
        <w:t>Value shall be TV of goods of like kinds and quality exported at or about same time to other buyers in the same destination country or in its absence another destination country.</w:t>
      </w:r>
    </w:p>
    <w:p w:rsidR="00FB1196" w:rsidRDefault="00FB1196" w:rsidP="00CF3B6D">
      <w:pPr>
        <w:pStyle w:val="ListParagraph"/>
        <w:numPr>
          <w:ilvl w:val="0"/>
          <w:numId w:val="38"/>
        </w:numPr>
        <w:spacing w:after="0" w:line="240" w:lineRule="auto"/>
      </w:pPr>
      <w:r>
        <w:t>The proper office shall make adjustments of the following</w:t>
      </w:r>
      <w:r w:rsidR="00700834">
        <w:t xml:space="preserve"> in the above value</w:t>
      </w:r>
      <w:r>
        <w:t>:</w:t>
      </w:r>
    </w:p>
    <w:p w:rsidR="00FB1196" w:rsidRDefault="00FB1196" w:rsidP="00CF3B6D">
      <w:pPr>
        <w:pStyle w:val="ListParagraph"/>
        <w:numPr>
          <w:ilvl w:val="0"/>
          <w:numId w:val="39"/>
        </w:numPr>
        <w:spacing w:after="0" w:line="240" w:lineRule="auto"/>
      </w:pPr>
      <w:r>
        <w:t>Difference in date of export</w:t>
      </w:r>
    </w:p>
    <w:p w:rsidR="00FB1196" w:rsidRDefault="00FB1196" w:rsidP="00CF3B6D">
      <w:pPr>
        <w:pStyle w:val="ListParagraph"/>
        <w:numPr>
          <w:ilvl w:val="0"/>
          <w:numId w:val="39"/>
        </w:numPr>
        <w:spacing w:after="0" w:line="240" w:lineRule="auto"/>
      </w:pPr>
      <w:r>
        <w:t>Difference in commercial levels and quantity levels</w:t>
      </w:r>
    </w:p>
    <w:p w:rsidR="00FB1196" w:rsidRDefault="00FB1196" w:rsidP="00CF3B6D">
      <w:pPr>
        <w:pStyle w:val="ListParagraph"/>
        <w:numPr>
          <w:ilvl w:val="0"/>
          <w:numId w:val="39"/>
        </w:numPr>
        <w:spacing w:after="0" w:line="240" w:lineRule="auto"/>
      </w:pPr>
      <w:r>
        <w:t>Difference in c</w:t>
      </w:r>
      <w:r w:rsidR="00700834">
        <w:t>omposition quality and design.</w:t>
      </w:r>
    </w:p>
    <w:p w:rsidR="00700834" w:rsidRDefault="00700834" w:rsidP="00CF3B6D">
      <w:pPr>
        <w:pStyle w:val="ListParagraph"/>
        <w:numPr>
          <w:ilvl w:val="0"/>
          <w:numId w:val="39"/>
        </w:numPr>
        <w:spacing w:after="0" w:line="240" w:lineRule="auto"/>
      </w:pPr>
      <w:r>
        <w:t>Difference in domestic freight and insurance charges</w:t>
      </w:r>
    </w:p>
    <w:p w:rsidR="00700834" w:rsidRPr="00700834" w:rsidRDefault="00700834" w:rsidP="00700834">
      <w:pPr>
        <w:spacing w:after="0" w:line="240" w:lineRule="auto"/>
        <w:rPr>
          <w:b/>
          <w:bCs/>
          <w:u w:val="double"/>
        </w:rPr>
      </w:pPr>
      <w:r w:rsidRPr="00700834">
        <w:rPr>
          <w:b/>
          <w:bCs/>
          <w:u w:val="double"/>
        </w:rPr>
        <w:lastRenderedPageBreak/>
        <w:t>Rule 5: Computed Value method</w:t>
      </w:r>
    </w:p>
    <w:p w:rsidR="00FB1196" w:rsidRDefault="000F1764" w:rsidP="00EF0929">
      <w:pPr>
        <w:pStyle w:val="ListParagraph"/>
        <w:spacing w:after="0" w:line="240" w:lineRule="auto"/>
        <w:ind w:left="0"/>
      </w:pPr>
      <w:r>
        <w:t>If value can’t be determined under rule 4, it shall be based on Cost of production, charges for design &amp; brand, amount towards profit.</w:t>
      </w:r>
    </w:p>
    <w:p w:rsidR="000F1764" w:rsidRDefault="000F1764" w:rsidP="00EF0929">
      <w:pPr>
        <w:pStyle w:val="ListParagraph"/>
        <w:spacing w:after="0" w:line="240" w:lineRule="auto"/>
        <w:ind w:left="0"/>
      </w:pPr>
    </w:p>
    <w:p w:rsidR="000F1764" w:rsidRDefault="000F1764" w:rsidP="00EF0929">
      <w:pPr>
        <w:pStyle w:val="ListParagraph"/>
        <w:spacing w:after="0" w:line="240" w:lineRule="auto"/>
        <w:ind w:left="0"/>
        <w:rPr>
          <w:b/>
          <w:bCs/>
          <w:u w:val="double"/>
        </w:rPr>
      </w:pPr>
      <w:r w:rsidRPr="000F1764">
        <w:rPr>
          <w:b/>
          <w:bCs/>
          <w:u w:val="double"/>
        </w:rPr>
        <w:t>Rule 6: Residual Method</w:t>
      </w:r>
    </w:p>
    <w:p w:rsidR="000F1764" w:rsidRDefault="000F1764" w:rsidP="00EF0929">
      <w:pPr>
        <w:pStyle w:val="ListParagraph"/>
        <w:spacing w:after="0" w:line="240" w:lineRule="auto"/>
        <w:ind w:left="0"/>
      </w:pPr>
      <w:r>
        <w:t>If value can’t be determined under rule 4 &amp; 5, then value calculated using reasonable means. Provided that Local Market price shall be the basis for determining the value of export goods.</w:t>
      </w:r>
    </w:p>
    <w:p w:rsidR="000F1764" w:rsidRDefault="000F1764" w:rsidP="000F1764">
      <w:pPr>
        <w:pStyle w:val="ListParagraph"/>
        <w:spacing w:after="0" w:line="240" w:lineRule="auto"/>
        <w:ind w:left="0"/>
      </w:pPr>
    </w:p>
    <w:p w:rsidR="000F1764" w:rsidRDefault="000F1764" w:rsidP="000F1764">
      <w:pPr>
        <w:pStyle w:val="ListParagraph"/>
        <w:spacing w:after="0" w:line="240" w:lineRule="auto"/>
        <w:ind w:left="0"/>
        <w:rPr>
          <w:b/>
          <w:bCs/>
          <w:u w:val="double"/>
        </w:rPr>
      </w:pPr>
      <w:r>
        <w:rPr>
          <w:b/>
          <w:bCs/>
          <w:u w:val="double"/>
        </w:rPr>
        <w:t>Rule 7- Declaration by Ex</w:t>
      </w:r>
      <w:r w:rsidRPr="008C27D6">
        <w:rPr>
          <w:b/>
          <w:bCs/>
          <w:u w:val="double"/>
        </w:rPr>
        <w:t>porter</w:t>
      </w:r>
    </w:p>
    <w:p w:rsidR="000F1764" w:rsidRDefault="000F1764" w:rsidP="000F1764">
      <w:pPr>
        <w:pStyle w:val="ListParagraph"/>
        <w:spacing w:after="0" w:line="240" w:lineRule="auto"/>
        <w:ind w:left="0"/>
      </w:pPr>
      <w:r>
        <w:t>The exporter shall furnish declaration disclosing full &amp; accurate details &amp; info called by PO.</w:t>
      </w:r>
    </w:p>
    <w:p w:rsidR="000F1764" w:rsidRPr="00FF32A8" w:rsidRDefault="000F1764" w:rsidP="000F1764">
      <w:pPr>
        <w:pStyle w:val="ListParagraph"/>
        <w:spacing w:after="0" w:line="240" w:lineRule="auto"/>
        <w:ind w:left="0"/>
      </w:pPr>
    </w:p>
    <w:p w:rsidR="000F1764" w:rsidRPr="008C27D6" w:rsidRDefault="000F1764" w:rsidP="000F1764">
      <w:pPr>
        <w:pStyle w:val="ListParagraph"/>
        <w:spacing w:after="0" w:line="240" w:lineRule="auto"/>
        <w:ind w:left="0"/>
        <w:rPr>
          <w:b/>
          <w:bCs/>
        </w:rPr>
      </w:pPr>
      <w:r>
        <w:rPr>
          <w:b/>
          <w:bCs/>
          <w:u w:val="double"/>
        </w:rPr>
        <w:t>Rule 8- Rejection of declared value by proper officer</w:t>
      </w:r>
    </w:p>
    <w:p w:rsidR="000F1764" w:rsidRDefault="000F1764" w:rsidP="000F1764">
      <w:pPr>
        <w:pStyle w:val="ListParagraph"/>
        <w:spacing w:after="0" w:line="240" w:lineRule="auto"/>
        <w:ind w:left="0"/>
      </w:pPr>
      <w:r>
        <w:t>The PO can raise doubts based on certain reasons which may include:</w:t>
      </w:r>
    </w:p>
    <w:p w:rsidR="000F1764" w:rsidRDefault="000F1764" w:rsidP="00CF3B6D">
      <w:pPr>
        <w:pStyle w:val="ListParagraph"/>
        <w:numPr>
          <w:ilvl w:val="0"/>
          <w:numId w:val="40"/>
        </w:numPr>
        <w:spacing w:after="0" w:line="240" w:lineRule="auto"/>
      </w:pPr>
      <w:r>
        <w:t>Significant variation in value between good</w:t>
      </w:r>
      <w:r w:rsidR="0044408A">
        <w:t>s under valuation &amp; like</w:t>
      </w:r>
      <w:r>
        <w:t xml:space="preserve"> goods</w:t>
      </w:r>
      <w:r w:rsidR="0044408A">
        <w:t>.</w:t>
      </w:r>
    </w:p>
    <w:p w:rsidR="0044408A" w:rsidRDefault="0044408A" w:rsidP="00CF3B6D">
      <w:pPr>
        <w:pStyle w:val="ListParagraph"/>
        <w:numPr>
          <w:ilvl w:val="0"/>
          <w:numId w:val="40"/>
        </w:numPr>
        <w:spacing w:after="0" w:line="240" w:lineRule="auto"/>
      </w:pPr>
      <w:r>
        <w:t>Significant higher value compared to Market value of like goods.</w:t>
      </w:r>
    </w:p>
    <w:p w:rsidR="0044408A" w:rsidRDefault="0044408A" w:rsidP="00CF3B6D">
      <w:pPr>
        <w:pStyle w:val="ListParagraph"/>
        <w:numPr>
          <w:ilvl w:val="0"/>
          <w:numId w:val="40"/>
        </w:numPr>
        <w:spacing w:after="0" w:line="240" w:lineRule="auto"/>
      </w:pPr>
      <w:r>
        <w:t>Mis-declaration of goods in parameter such as description, quality etc.</w:t>
      </w:r>
    </w:p>
    <w:p w:rsidR="000F1764" w:rsidRPr="000F1764" w:rsidRDefault="000F1764" w:rsidP="00EF0929">
      <w:pPr>
        <w:pStyle w:val="ListParagraph"/>
        <w:spacing w:after="0" w:line="240" w:lineRule="auto"/>
        <w:ind w:left="0"/>
      </w:pPr>
    </w:p>
    <w:p w:rsidR="00E25A14" w:rsidRPr="0044408A" w:rsidRDefault="0044408A" w:rsidP="00EF0929">
      <w:pPr>
        <w:pStyle w:val="ListParagraph"/>
        <w:spacing w:after="0" w:line="240" w:lineRule="auto"/>
        <w:ind w:left="0"/>
        <w:rPr>
          <w:b/>
          <w:bCs/>
        </w:rPr>
      </w:pPr>
      <w:r w:rsidRPr="0044408A">
        <w:rPr>
          <w:b/>
          <w:bCs/>
        </w:rPr>
        <w:t xml:space="preserve">Relevant date for Rate of Duty and tariff Valuation </w:t>
      </w:r>
    </w:p>
    <w:p w:rsidR="0044408A" w:rsidRDefault="0044408A" w:rsidP="00CF3B6D">
      <w:pPr>
        <w:pStyle w:val="ListParagraph"/>
        <w:numPr>
          <w:ilvl w:val="0"/>
          <w:numId w:val="41"/>
        </w:numPr>
        <w:spacing w:after="0" w:line="240" w:lineRule="auto"/>
      </w:pPr>
      <w:r>
        <w:t>In case of goods entered for export – date on which PO makes an order for clearance and loading of goods for exportation</w:t>
      </w:r>
    </w:p>
    <w:p w:rsidR="0044408A" w:rsidRDefault="0044408A" w:rsidP="00CF3B6D">
      <w:pPr>
        <w:pStyle w:val="ListParagraph"/>
        <w:numPr>
          <w:ilvl w:val="0"/>
          <w:numId w:val="41"/>
        </w:numPr>
        <w:spacing w:after="0" w:line="240" w:lineRule="auto"/>
      </w:pPr>
      <w:r>
        <w:t>In case of any other goods (Smuggled goods) – Date of payment of duty.</w:t>
      </w:r>
    </w:p>
    <w:p w:rsidR="0044408A" w:rsidRDefault="0044408A" w:rsidP="0044408A">
      <w:pPr>
        <w:spacing w:after="0" w:line="240" w:lineRule="auto"/>
      </w:pPr>
    </w:p>
    <w:p w:rsidR="0044408A" w:rsidRDefault="0044408A" w:rsidP="0044408A">
      <w:pPr>
        <w:spacing w:after="0" w:line="240" w:lineRule="auto"/>
      </w:pPr>
      <w:r w:rsidRPr="0044408A">
        <w:rPr>
          <w:b/>
          <w:bCs/>
        </w:rPr>
        <w:t xml:space="preserve">Date for Rate of exchange (determined by CBEC) </w:t>
      </w:r>
      <w:r>
        <w:t>– Date on which shipping bill or bill or export presented u/s 50.</w:t>
      </w:r>
    </w:p>
    <w:p w:rsidR="008A6B9E" w:rsidRDefault="008A6B9E" w:rsidP="0044408A">
      <w:pPr>
        <w:spacing w:after="0" w:line="240" w:lineRule="auto"/>
      </w:pPr>
    </w:p>
    <w:p w:rsidR="00E6481F" w:rsidRDefault="00E6481F" w:rsidP="0044408A">
      <w:pPr>
        <w:spacing w:after="0" w:line="240" w:lineRule="auto"/>
      </w:pPr>
    </w:p>
    <w:p w:rsidR="003E55F5" w:rsidRDefault="003E55F5" w:rsidP="0044408A">
      <w:pPr>
        <w:spacing w:after="0" w:line="240" w:lineRule="auto"/>
      </w:pPr>
    </w:p>
    <w:p w:rsidR="00E25A14" w:rsidRDefault="003E55F5" w:rsidP="003E55F5">
      <w:pPr>
        <w:pStyle w:val="Title"/>
      </w:pPr>
      <w:r>
        <w:t>Warehousing</w:t>
      </w:r>
    </w:p>
    <w:p w:rsidR="00D94A24" w:rsidRDefault="00023B07" w:rsidP="00D94A24">
      <w:pPr>
        <w:spacing w:after="0"/>
      </w:pPr>
      <w:r>
        <w:t>Warehousi</w:t>
      </w:r>
      <w:r w:rsidR="00B81848">
        <w:t>ng is done in case importer does not want to clear the goods immediately due to lack of storage facilities, early shipment, non-availability of funds, Intention to trade in said goods.</w:t>
      </w:r>
    </w:p>
    <w:p w:rsidR="001B5074" w:rsidRDefault="001B5074" w:rsidP="00D94A24">
      <w:pPr>
        <w:spacing w:after="0"/>
      </w:pPr>
      <w:r>
        <w:t>No duty is payable at the time goods are wa</w:t>
      </w:r>
      <w:r w:rsidR="00DA0A9D">
        <w:t>rehoused.</w:t>
      </w:r>
    </w:p>
    <w:p w:rsidR="00D94A24" w:rsidRDefault="00C810E7" w:rsidP="00D94A24">
      <w:pPr>
        <w:spacing w:after="0"/>
      </w:pPr>
      <w:r>
        <w:t>At ay warehousing station (a place declared by board), the AC may appoint public warehouses.</w:t>
      </w:r>
    </w:p>
    <w:p w:rsidR="00C810E7" w:rsidRDefault="00C810E7" w:rsidP="00D94A24">
      <w:pPr>
        <w:spacing w:after="0"/>
      </w:pPr>
    </w:p>
    <w:p w:rsidR="00C810E7" w:rsidRDefault="00C810E7" w:rsidP="00D94A24">
      <w:pPr>
        <w:spacing w:after="0"/>
        <w:rPr>
          <w:b/>
          <w:bCs/>
          <w:u w:val="single"/>
        </w:rPr>
      </w:pPr>
      <w:r w:rsidRPr="00C810E7">
        <w:rPr>
          <w:b/>
          <w:bCs/>
          <w:u w:val="single"/>
        </w:rPr>
        <w:t>Licensing of private warehouses</w:t>
      </w:r>
      <w:r>
        <w:rPr>
          <w:b/>
          <w:bCs/>
          <w:u w:val="single"/>
        </w:rPr>
        <w:t xml:space="preserve"> (Just to facilitate EOU)</w:t>
      </w:r>
    </w:p>
    <w:p w:rsidR="00C810E7" w:rsidRDefault="00C810E7" w:rsidP="00D94A24">
      <w:pPr>
        <w:spacing w:after="0"/>
      </w:pPr>
      <w:r>
        <w:t>At any warehousing station, the AC of customs may license private warehouse where dutiable goods stored, in respect of which facilities for deposit in public warehouse are not available may be deposited.</w:t>
      </w:r>
    </w:p>
    <w:p w:rsidR="00E81F8F" w:rsidRDefault="00E81F8F" w:rsidP="00D94A24">
      <w:pPr>
        <w:spacing w:after="0"/>
      </w:pPr>
    </w:p>
    <w:p w:rsidR="00C810E7" w:rsidRDefault="00C810E7" w:rsidP="00D94A24">
      <w:pPr>
        <w:spacing w:after="0"/>
      </w:pPr>
      <w:r>
        <w:t xml:space="preserve">The </w:t>
      </w:r>
      <w:r w:rsidRPr="00C810E7">
        <w:rPr>
          <w:u w:val="single"/>
        </w:rPr>
        <w:t>AC may cancel license</w:t>
      </w:r>
      <w:r>
        <w:t xml:space="preserve"> in following cases:</w:t>
      </w:r>
    </w:p>
    <w:p w:rsidR="00C810E7" w:rsidRDefault="00C810E7" w:rsidP="00D94A24">
      <w:pPr>
        <w:spacing w:after="0"/>
      </w:pPr>
      <w:r w:rsidRPr="00C810E7">
        <w:rPr>
          <w:b/>
          <w:bCs/>
        </w:rPr>
        <w:t xml:space="preserve">Case 1: </w:t>
      </w:r>
      <w:r>
        <w:t>If licensee has contravened any provision of act: His license suspended by AC pending an enquiry where the license should be cancelled. Provided that he is given opportunity of heard &amp; there is no minimum period of notice.</w:t>
      </w:r>
    </w:p>
    <w:p w:rsidR="00C810E7" w:rsidRPr="00C810E7" w:rsidRDefault="00C810E7" w:rsidP="00D94A24">
      <w:pPr>
        <w:spacing w:after="0"/>
      </w:pPr>
      <w:r w:rsidRPr="00C810E7">
        <w:rPr>
          <w:b/>
          <w:bCs/>
        </w:rPr>
        <w:t xml:space="preserve">Case 2: </w:t>
      </w:r>
      <w:r>
        <w:t xml:space="preserve">In all other cases there is no need to give opportunity of being heard but 1 month notice. </w:t>
      </w:r>
    </w:p>
    <w:p w:rsidR="00E25A14" w:rsidRPr="00C810E7" w:rsidRDefault="00C810E7" w:rsidP="00EF0929">
      <w:pPr>
        <w:pStyle w:val="ListParagraph"/>
        <w:spacing w:after="0" w:line="240" w:lineRule="auto"/>
        <w:ind w:left="0"/>
      </w:pPr>
      <w:r w:rsidRPr="00C810E7">
        <w:rPr>
          <w:b/>
          <w:bCs/>
        </w:rPr>
        <w:t>Note:</w:t>
      </w:r>
      <w:r>
        <w:rPr>
          <w:b/>
          <w:bCs/>
        </w:rPr>
        <w:t xml:space="preserve"> </w:t>
      </w:r>
      <w:r>
        <w:t>When the license of private warehouse is cancelled, the owner of any warehoused goods shall remove the goods within 7 days from date of cancellation.</w:t>
      </w:r>
    </w:p>
    <w:p w:rsidR="00E25A14" w:rsidRDefault="00E25A14" w:rsidP="00EF0929">
      <w:pPr>
        <w:pStyle w:val="ListParagraph"/>
        <w:spacing w:after="0" w:line="240" w:lineRule="auto"/>
        <w:ind w:left="0"/>
      </w:pPr>
    </w:p>
    <w:p w:rsidR="00332A3B" w:rsidRPr="00332A3B" w:rsidRDefault="00332A3B" w:rsidP="00EF0929">
      <w:pPr>
        <w:pStyle w:val="ListParagraph"/>
        <w:spacing w:after="0" w:line="240" w:lineRule="auto"/>
        <w:ind w:left="0"/>
        <w:rPr>
          <w:b/>
          <w:bCs/>
          <w:u w:val="single"/>
        </w:rPr>
      </w:pPr>
      <w:r w:rsidRPr="00332A3B">
        <w:rPr>
          <w:b/>
          <w:bCs/>
          <w:u w:val="single"/>
        </w:rPr>
        <w:lastRenderedPageBreak/>
        <w:t>Warehousing Bond</w:t>
      </w:r>
    </w:p>
    <w:p w:rsidR="00E25A14" w:rsidRDefault="00332A3B" w:rsidP="00EF0929">
      <w:pPr>
        <w:pStyle w:val="ListParagraph"/>
        <w:spacing w:after="0" w:line="240" w:lineRule="auto"/>
        <w:ind w:left="0"/>
      </w:pPr>
      <w:r>
        <w:t>The importer shall execute a bond himself in a sum equal to twice the amount of duty assessed on such goods: to observe all the provisions of the act and to pay all the duties &amp; interest, rent &amp; charges, penalties.</w:t>
      </w:r>
    </w:p>
    <w:p w:rsidR="00332A3B" w:rsidRDefault="00332A3B" w:rsidP="00EF0929">
      <w:pPr>
        <w:pStyle w:val="ListParagraph"/>
        <w:spacing w:after="0" w:line="240" w:lineRule="auto"/>
        <w:ind w:left="0"/>
      </w:pPr>
      <w:r>
        <w:t>AC may permit importer to enter into a general bond in such amount as AC approve in respect of warehousing of goods to be imported within a specified period.</w:t>
      </w:r>
    </w:p>
    <w:p w:rsidR="00332A3B" w:rsidRDefault="00332A3B" w:rsidP="00EF0929">
      <w:pPr>
        <w:pStyle w:val="ListParagraph"/>
        <w:spacing w:after="0" w:line="240" w:lineRule="auto"/>
        <w:ind w:left="0"/>
      </w:pPr>
      <w:r>
        <w:t>A bond executed shall continue in force even if transfer of goods to other person or removal of goods to other warehouse; provided PO accepts a fresh bond.</w:t>
      </w:r>
    </w:p>
    <w:p w:rsidR="00332A3B" w:rsidRDefault="00332A3B" w:rsidP="00EF0929">
      <w:pPr>
        <w:pStyle w:val="ListParagraph"/>
        <w:spacing w:after="0" w:line="240" w:lineRule="auto"/>
        <w:ind w:left="0"/>
      </w:pPr>
    </w:p>
    <w:p w:rsidR="00332A3B" w:rsidRPr="00332A3B" w:rsidRDefault="00332A3B" w:rsidP="00EF0929">
      <w:pPr>
        <w:pStyle w:val="ListParagraph"/>
        <w:spacing w:after="0" w:line="240" w:lineRule="auto"/>
        <w:ind w:left="0"/>
        <w:rPr>
          <w:b/>
          <w:bCs/>
          <w:u w:val="single"/>
        </w:rPr>
      </w:pPr>
      <w:r w:rsidRPr="00332A3B">
        <w:rPr>
          <w:b/>
          <w:bCs/>
          <w:u w:val="single"/>
        </w:rPr>
        <w:t>Clearance Order u/s 60 for deposit of goods in Warehouse</w:t>
      </w:r>
    </w:p>
    <w:p w:rsidR="00E25A14" w:rsidRDefault="00332A3B" w:rsidP="00EF0929">
      <w:pPr>
        <w:pStyle w:val="ListParagraph"/>
        <w:spacing w:after="0" w:line="240" w:lineRule="auto"/>
        <w:ind w:left="0"/>
      </w:pPr>
      <w:r>
        <w:t>The PO may permit the deposit of goods in warehouse if all the conditions are fulfilled.</w:t>
      </w:r>
    </w:p>
    <w:p w:rsidR="00332A3B" w:rsidRDefault="00332A3B" w:rsidP="00EF0929">
      <w:pPr>
        <w:pStyle w:val="ListParagraph"/>
        <w:spacing w:after="0" w:line="240" w:lineRule="auto"/>
        <w:ind w:left="0"/>
      </w:pPr>
    </w:p>
    <w:p w:rsidR="00B741C2" w:rsidRPr="004D06D8" w:rsidRDefault="001858A5" w:rsidP="00EF0929">
      <w:pPr>
        <w:pStyle w:val="ListParagraph"/>
        <w:spacing w:after="0" w:line="240" w:lineRule="auto"/>
        <w:ind w:left="0"/>
        <w:rPr>
          <w:b/>
          <w:bCs/>
          <w:u w:val="single"/>
        </w:rPr>
      </w:pPr>
      <w:r w:rsidRPr="001858A5">
        <w:rPr>
          <w:b/>
          <w:bCs/>
          <w:u w:val="single"/>
        </w:rPr>
        <w:t>Warehousing Period and Inter</w:t>
      </w:r>
      <w:r w:rsidRPr="004D06D8">
        <w:rPr>
          <w:b/>
          <w:bCs/>
          <w:u w:val="single"/>
        </w:rPr>
        <w:t>est</w:t>
      </w:r>
    </w:p>
    <w:tbl>
      <w:tblPr>
        <w:tblStyle w:val="TableGrid"/>
        <w:tblW w:w="8505" w:type="dxa"/>
        <w:tblInd w:w="108" w:type="dxa"/>
        <w:tblLook w:val="04A0" w:firstRow="1" w:lastRow="0" w:firstColumn="1" w:lastColumn="0" w:noHBand="0" w:noVBand="1"/>
      </w:tblPr>
      <w:tblGrid>
        <w:gridCol w:w="2977"/>
        <w:gridCol w:w="3076"/>
        <w:gridCol w:w="2452"/>
      </w:tblGrid>
      <w:tr w:rsidR="004D06D8" w:rsidRPr="004D06D8" w:rsidTr="00C84814">
        <w:tc>
          <w:tcPr>
            <w:tcW w:w="2977" w:type="dxa"/>
          </w:tcPr>
          <w:p w:rsidR="004D06D8" w:rsidRPr="004D06D8" w:rsidRDefault="004D06D8" w:rsidP="00EF0929">
            <w:pPr>
              <w:pStyle w:val="ListParagraph"/>
              <w:ind w:left="0"/>
              <w:rPr>
                <w:b/>
                <w:bCs/>
              </w:rPr>
            </w:pPr>
            <w:r w:rsidRPr="004D06D8">
              <w:rPr>
                <w:b/>
                <w:bCs/>
              </w:rPr>
              <w:t>Description</w:t>
            </w:r>
          </w:p>
        </w:tc>
        <w:tc>
          <w:tcPr>
            <w:tcW w:w="3076" w:type="dxa"/>
          </w:tcPr>
          <w:p w:rsidR="004D06D8" w:rsidRPr="004D06D8" w:rsidRDefault="004D06D8" w:rsidP="00EF0929">
            <w:pPr>
              <w:pStyle w:val="ListParagraph"/>
              <w:ind w:left="0"/>
              <w:rPr>
                <w:b/>
                <w:bCs/>
              </w:rPr>
            </w:pPr>
            <w:r w:rsidRPr="004D06D8">
              <w:rPr>
                <w:b/>
                <w:bCs/>
              </w:rPr>
              <w:t>Goods to be used in EOU</w:t>
            </w:r>
          </w:p>
        </w:tc>
        <w:tc>
          <w:tcPr>
            <w:tcW w:w="2452" w:type="dxa"/>
          </w:tcPr>
          <w:p w:rsidR="004D06D8" w:rsidRPr="004D06D8" w:rsidRDefault="004D06D8" w:rsidP="00EF0929">
            <w:pPr>
              <w:pStyle w:val="ListParagraph"/>
              <w:ind w:left="0"/>
              <w:rPr>
                <w:b/>
                <w:bCs/>
              </w:rPr>
            </w:pPr>
            <w:r w:rsidRPr="004D06D8">
              <w:rPr>
                <w:b/>
                <w:bCs/>
              </w:rPr>
              <w:t>Other than EOU</w:t>
            </w:r>
          </w:p>
        </w:tc>
      </w:tr>
      <w:tr w:rsidR="004D06D8" w:rsidTr="00C84814">
        <w:tc>
          <w:tcPr>
            <w:tcW w:w="2977" w:type="dxa"/>
          </w:tcPr>
          <w:p w:rsidR="004D06D8" w:rsidRDefault="004D06D8" w:rsidP="00EF0929">
            <w:pPr>
              <w:pStyle w:val="ListParagraph"/>
              <w:ind w:left="0"/>
            </w:pPr>
            <w:r>
              <w:t>Warehousing period</w:t>
            </w:r>
          </w:p>
        </w:tc>
        <w:tc>
          <w:tcPr>
            <w:tcW w:w="3076" w:type="dxa"/>
          </w:tcPr>
          <w:p w:rsidR="004D06D8" w:rsidRDefault="004D06D8" w:rsidP="00EF0929">
            <w:pPr>
              <w:pStyle w:val="ListParagraph"/>
              <w:ind w:left="0"/>
            </w:pPr>
            <w:r w:rsidRPr="003B6A9B">
              <w:rPr>
                <w:u w:val="single"/>
              </w:rPr>
              <w:t>5 years(for CG)/3 years (other goods)</w:t>
            </w:r>
            <w:r>
              <w:t xml:space="preserve"> fro</w:t>
            </w:r>
            <w:r w:rsidR="002A5F51">
              <w:t>m date of Warehousing order</w:t>
            </w:r>
            <w:r>
              <w:t xml:space="preserve"> u/s 60</w:t>
            </w:r>
          </w:p>
        </w:tc>
        <w:tc>
          <w:tcPr>
            <w:tcW w:w="2452" w:type="dxa"/>
          </w:tcPr>
          <w:p w:rsidR="004D06D8" w:rsidRDefault="004D06D8" w:rsidP="00EF0929">
            <w:pPr>
              <w:pStyle w:val="ListParagraph"/>
              <w:ind w:left="0"/>
            </w:pPr>
            <w:r w:rsidRPr="003B6A9B">
              <w:rPr>
                <w:u w:val="single"/>
              </w:rPr>
              <w:t>1 years</w:t>
            </w:r>
            <w:r>
              <w:t xml:space="preserve"> from date of warehousing order u/s 60</w:t>
            </w:r>
          </w:p>
        </w:tc>
      </w:tr>
      <w:tr w:rsidR="004D06D8" w:rsidTr="00C84814">
        <w:tc>
          <w:tcPr>
            <w:tcW w:w="2977" w:type="dxa"/>
          </w:tcPr>
          <w:p w:rsidR="004D06D8" w:rsidRDefault="002A5F51" w:rsidP="00EF0929">
            <w:pPr>
              <w:pStyle w:val="ListParagraph"/>
              <w:ind w:left="0"/>
            </w:pPr>
            <w:r>
              <w:t>Extension (if goods not likely to deteriorate &amp; sufficient cause shown)</w:t>
            </w:r>
          </w:p>
          <w:p w:rsidR="002A5F51" w:rsidRDefault="002A5F51" w:rsidP="00EF0929">
            <w:pPr>
              <w:pStyle w:val="ListParagraph"/>
              <w:ind w:left="0"/>
            </w:pPr>
            <w:r>
              <w:t>Note: extension only when circumstances beyond control of importer. Lack of finance to pay the duty not considered.</w:t>
            </w:r>
          </w:p>
        </w:tc>
        <w:tc>
          <w:tcPr>
            <w:tcW w:w="3076" w:type="dxa"/>
          </w:tcPr>
          <w:p w:rsidR="004D06D8" w:rsidRDefault="002A5F51" w:rsidP="00EF0929">
            <w:pPr>
              <w:pStyle w:val="ListParagraph"/>
              <w:ind w:left="0"/>
            </w:pPr>
            <w:r>
              <w:t xml:space="preserve">5 years/3 years </w:t>
            </w:r>
            <w:r w:rsidR="003B6A9B" w:rsidRPr="003B6A9B">
              <w:rPr>
                <w:u w:val="single"/>
              </w:rPr>
              <w:t>can</w:t>
            </w:r>
            <w:r w:rsidRPr="003B6A9B">
              <w:rPr>
                <w:u w:val="single"/>
              </w:rPr>
              <w:t xml:space="preserve"> be</w:t>
            </w:r>
            <w:r>
              <w:t xml:space="preserve"> extended further </w:t>
            </w:r>
          </w:p>
          <w:p w:rsidR="002A5F51" w:rsidRDefault="002A5F51" w:rsidP="00EF0929">
            <w:pPr>
              <w:pStyle w:val="ListParagraph"/>
              <w:ind w:left="0"/>
            </w:pPr>
            <w:r>
              <w:t xml:space="preserve">-By CC for such period </w:t>
            </w:r>
            <w:r w:rsidRPr="003B6A9B">
              <w:rPr>
                <w:u w:val="single"/>
              </w:rPr>
              <w:t>as he may deem fit.</w:t>
            </w:r>
          </w:p>
        </w:tc>
        <w:tc>
          <w:tcPr>
            <w:tcW w:w="2452" w:type="dxa"/>
          </w:tcPr>
          <w:p w:rsidR="004D06D8" w:rsidRDefault="002A5F51" w:rsidP="00EF0929">
            <w:pPr>
              <w:pStyle w:val="ListParagraph"/>
              <w:ind w:left="0"/>
            </w:pPr>
            <w:r>
              <w:t>1 year can be extended further:</w:t>
            </w:r>
          </w:p>
          <w:p w:rsidR="002A5F51" w:rsidRPr="003B6A9B" w:rsidRDefault="002A5F51" w:rsidP="00CF3B6D">
            <w:pPr>
              <w:pStyle w:val="ListParagraph"/>
              <w:numPr>
                <w:ilvl w:val="0"/>
                <w:numId w:val="42"/>
              </w:numPr>
              <w:rPr>
                <w:u w:val="single"/>
              </w:rPr>
            </w:pPr>
            <w:r>
              <w:t xml:space="preserve">By CC  for </w:t>
            </w:r>
            <w:r w:rsidRPr="003B6A9B">
              <w:rPr>
                <w:u w:val="single"/>
              </w:rPr>
              <w:t>max 6 months</w:t>
            </w:r>
          </w:p>
          <w:p w:rsidR="002A5F51" w:rsidRDefault="002A5F51" w:rsidP="00CF3B6D">
            <w:pPr>
              <w:pStyle w:val="ListParagraph"/>
              <w:numPr>
                <w:ilvl w:val="0"/>
                <w:numId w:val="42"/>
              </w:numPr>
            </w:pPr>
            <w:r>
              <w:t xml:space="preserve">By Chief CC for such period </w:t>
            </w:r>
            <w:r w:rsidRPr="003B6A9B">
              <w:rPr>
                <w:u w:val="single"/>
              </w:rPr>
              <w:t>as he may deem fit</w:t>
            </w:r>
          </w:p>
        </w:tc>
      </w:tr>
      <w:tr w:rsidR="004D06D8" w:rsidTr="00C84814">
        <w:tc>
          <w:tcPr>
            <w:tcW w:w="2977" w:type="dxa"/>
          </w:tcPr>
          <w:p w:rsidR="004D06D8" w:rsidRDefault="003B6A9B" w:rsidP="00EF0929">
            <w:pPr>
              <w:pStyle w:val="ListParagraph"/>
              <w:ind w:left="0"/>
            </w:pPr>
            <w:r w:rsidRPr="003B6A9B">
              <w:rPr>
                <w:u w:val="single"/>
              </w:rPr>
              <w:t>Reduction of aforesaid warehousing period</w:t>
            </w:r>
            <w:r>
              <w:t xml:space="preserve"> (if goods are likely to deteriorate)</w:t>
            </w:r>
          </w:p>
        </w:tc>
        <w:tc>
          <w:tcPr>
            <w:tcW w:w="3076" w:type="dxa"/>
          </w:tcPr>
          <w:p w:rsidR="004D06D8" w:rsidRDefault="003B6A9B" w:rsidP="00EF0929">
            <w:pPr>
              <w:pStyle w:val="ListParagraph"/>
              <w:ind w:left="0"/>
            </w:pPr>
            <w:r>
              <w:t xml:space="preserve">The said period of 5 years/3 years </w:t>
            </w:r>
            <w:r w:rsidRPr="003B6A9B">
              <w:rPr>
                <w:u w:val="single"/>
              </w:rPr>
              <w:t>can’t be reduced.</w:t>
            </w:r>
          </w:p>
        </w:tc>
        <w:tc>
          <w:tcPr>
            <w:tcW w:w="2452" w:type="dxa"/>
          </w:tcPr>
          <w:p w:rsidR="004D06D8" w:rsidRDefault="003B6A9B" w:rsidP="00EF0929">
            <w:pPr>
              <w:pStyle w:val="ListParagraph"/>
              <w:ind w:left="0"/>
            </w:pPr>
            <w:r>
              <w:t xml:space="preserve">1 year may be </w:t>
            </w:r>
            <w:r w:rsidRPr="003B6A9B">
              <w:rPr>
                <w:u w:val="single"/>
              </w:rPr>
              <w:t>reduced by CC</w:t>
            </w:r>
            <w:r>
              <w:t xml:space="preserve"> as he deems fit</w:t>
            </w:r>
          </w:p>
        </w:tc>
      </w:tr>
      <w:tr w:rsidR="004D06D8" w:rsidTr="00C84814">
        <w:tc>
          <w:tcPr>
            <w:tcW w:w="2977" w:type="dxa"/>
          </w:tcPr>
          <w:p w:rsidR="004D06D8" w:rsidRDefault="003B6A9B" w:rsidP="00EF0929">
            <w:pPr>
              <w:pStyle w:val="ListParagraph"/>
              <w:ind w:left="0"/>
            </w:pPr>
            <w:r w:rsidRPr="003B6A9B">
              <w:rPr>
                <w:u w:val="single"/>
              </w:rPr>
              <w:t>Interest</w:t>
            </w:r>
            <w:r>
              <w:t xml:space="preserve"> on such warehoused goods</w:t>
            </w:r>
          </w:p>
        </w:tc>
        <w:tc>
          <w:tcPr>
            <w:tcW w:w="3076" w:type="dxa"/>
          </w:tcPr>
          <w:p w:rsidR="004D06D8" w:rsidRDefault="003B6A9B" w:rsidP="00EF0929">
            <w:pPr>
              <w:pStyle w:val="ListParagraph"/>
              <w:ind w:left="0"/>
            </w:pPr>
            <w:r>
              <w:t xml:space="preserve">When goods remain beyond 5 or 3 years (whether due to extension or otherwise), Interest </w:t>
            </w:r>
            <w:r w:rsidRPr="003B6A9B">
              <w:rPr>
                <w:u w:val="single"/>
              </w:rPr>
              <w:t>@ 15%</w:t>
            </w:r>
            <w:r>
              <w:t xml:space="preserve"> from expiry of that period to date of payment. </w:t>
            </w:r>
          </w:p>
        </w:tc>
        <w:tc>
          <w:tcPr>
            <w:tcW w:w="2452" w:type="dxa"/>
          </w:tcPr>
          <w:p w:rsidR="004D06D8" w:rsidRDefault="003B6A9B" w:rsidP="00EF0929">
            <w:pPr>
              <w:pStyle w:val="ListParagraph"/>
              <w:ind w:left="0"/>
            </w:pPr>
            <w:r>
              <w:t>When goods remain in warehouse beyond 90 days</w:t>
            </w:r>
            <w:r w:rsidR="005B0A43">
              <w:t>, Interest @15% after expiry of 90 days.</w:t>
            </w:r>
          </w:p>
        </w:tc>
      </w:tr>
    </w:tbl>
    <w:p w:rsidR="00B741C2" w:rsidRDefault="00C84814" w:rsidP="00EF0929">
      <w:pPr>
        <w:pStyle w:val="ListParagraph"/>
        <w:spacing w:after="0" w:line="240" w:lineRule="auto"/>
        <w:ind w:left="0"/>
      </w:pPr>
      <w:r w:rsidRPr="00C84814">
        <w:rPr>
          <w:b/>
          <w:bCs/>
        </w:rPr>
        <w:t>Note:</w:t>
      </w:r>
      <w:r>
        <w:t xml:space="preserve"> Board may waive interest in public interest.</w:t>
      </w:r>
    </w:p>
    <w:p w:rsidR="00E25A14" w:rsidRDefault="00C84814" w:rsidP="00EF0929">
      <w:pPr>
        <w:pStyle w:val="ListParagraph"/>
        <w:spacing w:after="0" w:line="240" w:lineRule="auto"/>
        <w:ind w:left="0"/>
      </w:pPr>
      <w:r w:rsidRPr="00C84814">
        <w:rPr>
          <w:b/>
          <w:bCs/>
        </w:rPr>
        <w:t xml:space="preserve">Note: </w:t>
      </w:r>
      <w:r>
        <w:t>No interest is payable at the time of clearance of goods from warehouse if no duty is payable.</w:t>
      </w:r>
    </w:p>
    <w:p w:rsidR="00C84814" w:rsidRDefault="00C84814" w:rsidP="00EF0929">
      <w:pPr>
        <w:pStyle w:val="ListParagraph"/>
        <w:spacing w:after="0" w:line="240" w:lineRule="auto"/>
        <w:ind w:left="0"/>
      </w:pPr>
      <w:r w:rsidRPr="00C84814">
        <w:rPr>
          <w:b/>
          <w:bCs/>
        </w:rPr>
        <w:t>Note:</w:t>
      </w:r>
      <w:r>
        <w:rPr>
          <w:b/>
          <w:bCs/>
        </w:rPr>
        <w:t xml:space="preserve"> </w:t>
      </w:r>
      <w:r>
        <w:t>For calculation of interest, the period commences from the date of actual warehousing not from date of order u/s 60.</w:t>
      </w:r>
    </w:p>
    <w:p w:rsidR="00C84814" w:rsidRDefault="00C84814" w:rsidP="00EF0929">
      <w:pPr>
        <w:pStyle w:val="ListParagraph"/>
        <w:spacing w:after="0" w:line="240" w:lineRule="auto"/>
        <w:ind w:left="0"/>
      </w:pPr>
    </w:p>
    <w:p w:rsidR="0056732E" w:rsidRPr="0056732E" w:rsidRDefault="0056732E" w:rsidP="00EF0929">
      <w:pPr>
        <w:pStyle w:val="ListParagraph"/>
        <w:spacing w:after="0" w:line="240" w:lineRule="auto"/>
        <w:ind w:left="0"/>
        <w:rPr>
          <w:b/>
          <w:bCs/>
          <w:u w:val="single"/>
        </w:rPr>
      </w:pPr>
      <w:r w:rsidRPr="0056732E">
        <w:rPr>
          <w:b/>
          <w:bCs/>
          <w:u w:val="single"/>
        </w:rPr>
        <w:t>Circular</w:t>
      </w:r>
    </w:p>
    <w:p w:rsidR="00E25A14" w:rsidRDefault="0056732E" w:rsidP="00EF0929">
      <w:pPr>
        <w:pStyle w:val="ListParagraph"/>
        <w:spacing w:after="0" w:line="240" w:lineRule="auto"/>
        <w:ind w:left="0"/>
      </w:pPr>
      <w:r>
        <w:t>Section 47(2) (Payment of interest if importers fails to pay duty within 5 days from the date on which B/E returned to him for payment of duty) is not attracted in case of clearances made u/s 68 (Goods cleared from warehouse to home consumption). However these goods are liable to Interest</w:t>
      </w:r>
      <w:r w:rsidR="00E21D4F">
        <w:t xml:space="preserve"> u/s 61(2)</w:t>
      </w:r>
      <w:r>
        <w:t xml:space="preserve"> when they remain in warehouse for more than 90 days or3/5 years</w:t>
      </w:r>
      <w:r w:rsidR="00E21D4F">
        <w:t xml:space="preserve"> from actual warehousing date. Both section 47(2) and 61(2) are mutually exclusive.</w:t>
      </w:r>
    </w:p>
    <w:p w:rsidR="005B0A43" w:rsidRDefault="005B0A43" w:rsidP="00EF0929">
      <w:pPr>
        <w:pStyle w:val="ListParagraph"/>
        <w:spacing w:after="0" w:line="240" w:lineRule="auto"/>
        <w:ind w:left="0"/>
      </w:pPr>
    </w:p>
    <w:p w:rsidR="0056732E" w:rsidRPr="0056732E" w:rsidRDefault="0056732E" w:rsidP="00EF0929">
      <w:pPr>
        <w:pStyle w:val="ListParagraph"/>
        <w:spacing w:after="0" w:line="240" w:lineRule="auto"/>
        <w:ind w:left="0"/>
        <w:rPr>
          <w:b/>
          <w:bCs/>
          <w:u w:val="single"/>
        </w:rPr>
      </w:pPr>
      <w:r w:rsidRPr="0056732E">
        <w:rPr>
          <w:b/>
          <w:bCs/>
          <w:u w:val="single"/>
        </w:rPr>
        <w:t>Units other than 100% EOU</w:t>
      </w:r>
    </w:p>
    <w:p w:rsidR="0056732E" w:rsidRDefault="0056732E" w:rsidP="00EF0929">
      <w:pPr>
        <w:pStyle w:val="ListParagraph"/>
        <w:spacing w:after="0" w:line="240" w:lineRule="auto"/>
        <w:ind w:left="0"/>
      </w:pPr>
      <w:r>
        <w:t>Commissioner of customs can extend the period of warehousing for a period up to 6 months</w:t>
      </w:r>
      <w:r w:rsidR="005B0A43">
        <w:t xml:space="preserve"> and further extension granted by Chief CC. Such extensions are granted in deserving cases for a not more than 3 months at a time.</w:t>
      </w:r>
    </w:p>
    <w:p w:rsidR="005B0A43" w:rsidRDefault="005B0A43" w:rsidP="00EF0929">
      <w:pPr>
        <w:pStyle w:val="ListParagraph"/>
        <w:spacing w:after="0" w:line="240" w:lineRule="auto"/>
        <w:ind w:left="0"/>
      </w:pPr>
      <w:r>
        <w:t xml:space="preserve">However, in case of units operating under </w:t>
      </w:r>
      <w:r w:rsidRPr="005B0A43">
        <w:rPr>
          <w:u w:val="single"/>
        </w:rPr>
        <w:t>manufacture in Bond scheme and building and fitments to ship</w:t>
      </w:r>
      <w:r>
        <w:t xml:space="preserve">, PO may consider granting the </w:t>
      </w:r>
      <w:r w:rsidRPr="005B0A43">
        <w:rPr>
          <w:u w:val="single"/>
        </w:rPr>
        <w:t>extension of warehousing period for a period greater than 3 months</w:t>
      </w:r>
      <w:r>
        <w:t xml:space="preserve"> if satisfied goods won’t deteriorate.</w:t>
      </w:r>
    </w:p>
    <w:p w:rsidR="00E25A14" w:rsidRDefault="005B0A43" w:rsidP="00EF0929">
      <w:pPr>
        <w:pStyle w:val="ListParagraph"/>
        <w:spacing w:after="0" w:line="240" w:lineRule="auto"/>
        <w:ind w:left="0"/>
        <w:rPr>
          <w:b/>
          <w:bCs/>
          <w:u w:val="single"/>
        </w:rPr>
      </w:pPr>
      <w:r w:rsidRPr="005B0A43">
        <w:rPr>
          <w:b/>
          <w:bCs/>
          <w:u w:val="single"/>
        </w:rPr>
        <w:lastRenderedPageBreak/>
        <w:t>Control of PO over warehoused goods</w:t>
      </w:r>
    </w:p>
    <w:p w:rsidR="005B0A43" w:rsidRPr="00E21D4F" w:rsidRDefault="00E21D4F" w:rsidP="00E21D4F">
      <w:pPr>
        <w:pStyle w:val="ListParagraph"/>
        <w:numPr>
          <w:ilvl w:val="0"/>
          <w:numId w:val="43"/>
        </w:numPr>
        <w:spacing w:after="0" w:line="240" w:lineRule="auto"/>
        <w:rPr>
          <w:b/>
          <w:bCs/>
          <w:u w:val="single"/>
        </w:rPr>
      </w:pPr>
      <w:r>
        <w:t xml:space="preserve">These goods are subject to </w:t>
      </w:r>
      <w:r w:rsidRPr="00E21D4F">
        <w:rPr>
          <w:u w:val="single"/>
        </w:rPr>
        <w:t>control of PO.</w:t>
      </w:r>
    </w:p>
    <w:p w:rsidR="00E21D4F" w:rsidRPr="00E21D4F" w:rsidRDefault="00E21D4F" w:rsidP="00E21D4F">
      <w:pPr>
        <w:pStyle w:val="ListParagraph"/>
        <w:numPr>
          <w:ilvl w:val="0"/>
          <w:numId w:val="43"/>
        </w:numPr>
        <w:spacing w:after="0" w:line="240" w:lineRule="auto"/>
        <w:rPr>
          <w:b/>
          <w:bCs/>
          <w:u w:val="single"/>
        </w:rPr>
      </w:pPr>
      <w:r w:rsidRPr="00E21D4F">
        <w:rPr>
          <w:u w:val="single"/>
        </w:rPr>
        <w:t>No person shall enter</w:t>
      </w:r>
      <w:r>
        <w:t xml:space="preserve"> warehouse or</w:t>
      </w:r>
      <w:r w:rsidRPr="00E21D4F">
        <w:t xml:space="preserve"> remove any goods </w:t>
      </w:r>
      <w:r>
        <w:t>from there without permission of PO.</w:t>
      </w:r>
    </w:p>
    <w:p w:rsidR="00E21D4F" w:rsidRPr="00E21D4F" w:rsidRDefault="00E21D4F" w:rsidP="00E21D4F">
      <w:pPr>
        <w:pStyle w:val="ListParagraph"/>
        <w:numPr>
          <w:ilvl w:val="0"/>
          <w:numId w:val="43"/>
        </w:numPr>
        <w:spacing w:after="0" w:line="240" w:lineRule="auto"/>
        <w:rPr>
          <w:b/>
          <w:bCs/>
          <w:u w:val="single"/>
        </w:rPr>
      </w:pPr>
      <w:r>
        <w:t xml:space="preserve">PO can cause any warehouse to be </w:t>
      </w:r>
      <w:r w:rsidRPr="00E21D4F">
        <w:rPr>
          <w:u w:val="single"/>
        </w:rPr>
        <w:t>locked with lock of customs Dept.</w:t>
      </w:r>
      <w:r>
        <w:t xml:space="preserve"> and no person shall remove or break such lock.</w:t>
      </w:r>
    </w:p>
    <w:p w:rsidR="00E21D4F" w:rsidRPr="00E21D4F" w:rsidRDefault="00E21D4F" w:rsidP="00E21D4F">
      <w:pPr>
        <w:pStyle w:val="ListParagraph"/>
        <w:numPr>
          <w:ilvl w:val="0"/>
          <w:numId w:val="43"/>
        </w:numPr>
        <w:spacing w:after="0" w:line="240" w:lineRule="auto"/>
        <w:rPr>
          <w:b/>
          <w:bCs/>
          <w:u w:val="single"/>
        </w:rPr>
      </w:pPr>
      <w:r>
        <w:t xml:space="preserve">PO has </w:t>
      </w:r>
      <w:r w:rsidRPr="00E21D4F">
        <w:rPr>
          <w:u w:val="single"/>
        </w:rPr>
        <w:t>access to every part of warehouse</w:t>
      </w:r>
      <w:r>
        <w:t xml:space="preserve"> and power to examine goods therein.</w:t>
      </w:r>
    </w:p>
    <w:p w:rsidR="00E21D4F" w:rsidRPr="00E21D4F" w:rsidRDefault="00E21D4F" w:rsidP="00E21D4F">
      <w:pPr>
        <w:pStyle w:val="ListParagraph"/>
        <w:spacing w:after="0" w:line="240" w:lineRule="auto"/>
        <w:ind w:left="360"/>
        <w:rPr>
          <w:b/>
          <w:bCs/>
          <w:u w:val="single"/>
        </w:rPr>
      </w:pPr>
    </w:p>
    <w:p w:rsidR="00E21D4F" w:rsidRDefault="00E21D4F" w:rsidP="00E21D4F">
      <w:pPr>
        <w:spacing w:after="0" w:line="240" w:lineRule="auto"/>
        <w:rPr>
          <w:b/>
          <w:bCs/>
          <w:u w:val="single"/>
        </w:rPr>
      </w:pPr>
      <w:r>
        <w:rPr>
          <w:b/>
          <w:bCs/>
          <w:u w:val="single"/>
        </w:rPr>
        <w:t>Payment of rent and warehousing charges</w:t>
      </w:r>
    </w:p>
    <w:p w:rsidR="00E21D4F" w:rsidRPr="00E21D4F" w:rsidRDefault="00E21D4F" w:rsidP="00E21D4F">
      <w:pPr>
        <w:spacing w:after="0" w:line="240" w:lineRule="auto"/>
      </w:pPr>
      <w:r>
        <w:t xml:space="preserve">Owner of </w:t>
      </w:r>
      <w:r w:rsidR="00B12E51">
        <w:t>goods shall pay warehouse keeper, rent &amp; warehousing charges at rates fixed under law.</w:t>
      </w:r>
    </w:p>
    <w:p w:rsidR="00E25A14" w:rsidRDefault="00B12E51" w:rsidP="00EF0929">
      <w:pPr>
        <w:pStyle w:val="ListParagraph"/>
        <w:spacing w:after="0" w:line="240" w:lineRule="auto"/>
        <w:ind w:left="0"/>
      </w:pPr>
      <w:r>
        <w:t>If rent or charges not paid within 10 days from date they became due, the warehouse keeper may after notice to owner of goods &amp; with permission of PO sell such sufficient portion as keeper may select.</w:t>
      </w:r>
    </w:p>
    <w:p w:rsidR="00B12E51" w:rsidRDefault="00B12E51" w:rsidP="00EF0929">
      <w:pPr>
        <w:pStyle w:val="ListParagraph"/>
        <w:spacing w:after="0" w:line="240" w:lineRule="auto"/>
        <w:ind w:left="0"/>
      </w:pPr>
    </w:p>
    <w:p w:rsidR="00B12E51" w:rsidRPr="00B12E51" w:rsidRDefault="00B12E51" w:rsidP="00EF0929">
      <w:pPr>
        <w:pStyle w:val="ListParagraph"/>
        <w:spacing w:after="0" w:line="240" w:lineRule="auto"/>
        <w:ind w:left="0"/>
        <w:rPr>
          <w:b/>
          <w:bCs/>
          <w:u w:val="single"/>
        </w:rPr>
      </w:pPr>
      <w:r w:rsidRPr="00B12E51">
        <w:rPr>
          <w:b/>
          <w:bCs/>
          <w:u w:val="single"/>
        </w:rPr>
        <w:t>Owner’s right to deal with warehoused goods</w:t>
      </w:r>
    </w:p>
    <w:p w:rsidR="00E25A14" w:rsidRDefault="00B12E51" w:rsidP="00EF0929">
      <w:pPr>
        <w:pStyle w:val="ListParagraph"/>
        <w:spacing w:after="0" w:line="240" w:lineRule="auto"/>
        <w:ind w:left="0"/>
      </w:pPr>
      <w:r>
        <w:t xml:space="preserve">With sanction of PO, &amp; payment of prescribed fees, owner of goods may before or after warehousing the same: </w:t>
      </w:r>
    </w:p>
    <w:p w:rsidR="00B12E51" w:rsidRDefault="00B12E51" w:rsidP="00B12E51">
      <w:pPr>
        <w:pStyle w:val="ListParagraph"/>
        <w:numPr>
          <w:ilvl w:val="0"/>
          <w:numId w:val="44"/>
        </w:numPr>
        <w:spacing w:after="0" w:line="240" w:lineRule="auto"/>
      </w:pPr>
      <w:r>
        <w:t>Inspect the goods.</w:t>
      </w:r>
    </w:p>
    <w:p w:rsidR="00B12E51" w:rsidRDefault="00B12E51" w:rsidP="00B12E51">
      <w:pPr>
        <w:pStyle w:val="ListParagraph"/>
        <w:numPr>
          <w:ilvl w:val="0"/>
          <w:numId w:val="44"/>
        </w:numPr>
        <w:spacing w:after="0" w:line="240" w:lineRule="auto"/>
      </w:pPr>
      <w:r>
        <w:t>Separate damaged or deteriorated from rest.</w:t>
      </w:r>
    </w:p>
    <w:p w:rsidR="00B12E51" w:rsidRDefault="00B12E51" w:rsidP="00B12E51">
      <w:pPr>
        <w:pStyle w:val="ListParagraph"/>
        <w:numPr>
          <w:ilvl w:val="0"/>
          <w:numId w:val="44"/>
        </w:numPr>
        <w:spacing w:after="0" w:line="240" w:lineRule="auto"/>
      </w:pPr>
      <w:r>
        <w:t>Sort the goods or change their containers for purpose of preservation, sale, export or disposal.</w:t>
      </w:r>
    </w:p>
    <w:p w:rsidR="00B12E51" w:rsidRDefault="00B12E51" w:rsidP="00B12E51">
      <w:pPr>
        <w:pStyle w:val="ListParagraph"/>
        <w:numPr>
          <w:ilvl w:val="0"/>
          <w:numId w:val="44"/>
        </w:numPr>
        <w:spacing w:after="0" w:line="240" w:lineRule="auto"/>
      </w:pPr>
      <w:r>
        <w:t>Deal with goods &amp; their containers to prevent loss or deterioration or damage to goods.</w:t>
      </w:r>
    </w:p>
    <w:p w:rsidR="00B12E51" w:rsidRDefault="00B12E51" w:rsidP="00B12E51">
      <w:pPr>
        <w:pStyle w:val="ListParagraph"/>
        <w:numPr>
          <w:ilvl w:val="0"/>
          <w:numId w:val="44"/>
        </w:numPr>
        <w:spacing w:after="0" w:line="240" w:lineRule="auto"/>
      </w:pPr>
      <w:r>
        <w:t>Show the goods for sale.</w:t>
      </w:r>
    </w:p>
    <w:p w:rsidR="00B12E51" w:rsidRDefault="00B12E51" w:rsidP="00B12E51">
      <w:pPr>
        <w:pStyle w:val="ListParagraph"/>
        <w:numPr>
          <w:ilvl w:val="0"/>
          <w:numId w:val="44"/>
        </w:numPr>
        <w:spacing w:after="0" w:line="240" w:lineRule="auto"/>
      </w:pPr>
      <w:r>
        <w:t>Take samples of goods w/o entry for HC and w/o payment of duty (if PO permits).</w:t>
      </w:r>
    </w:p>
    <w:p w:rsidR="00B12E51" w:rsidRDefault="00B12E51" w:rsidP="00B12E51">
      <w:pPr>
        <w:spacing w:after="0" w:line="240" w:lineRule="auto"/>
      </w:pPr>
    </w:p>
    <w:p w:rsidR="00B12E51" w:rsidRPr="00B12E51" w:rsidRDefault="00B12E51" w:rsidP="00B12E51">
      <w:pPr>
        <w:spacing w:after="0" w:line="240" w:lineRule="auto"/>
        <w:rPr>
          <w:b/>
          <w:bCs/>
          <w:u w:val="single"/>
        </w:rPr>
      </w:pPr>
      <w:r w:rsidRPr="00B12E51">
        <w:rPr>
          <w:b/>
          <w:bCs/>
          <w:u w:val="single"/>
        </w:rPr>
        <w:t>Permissible Removal of goods from the warehouse</w:t>
      </w:r>
    </w:p>
    <w:p w:rsidR="00E25A14" w:rsidRDefault="00B12E51" w:rsidP="00EF0929">
      <w:pPr>
        <w:pStyle w:val="ListParagraph"/>
        <w:spacing w:after="0" w:line="240" w:lineRule="auto"/>
        <w:ind w:left="0"/>
      </w:pPr>
      <w:r>
        <w:t>The warehoused goods can be removed for transfe</w:t>
      </w:r>
      <w:r w:rsidR="009130DC">
        <w:t>r from one warehouse to another; clearance for HC; clearance for exportation;</w:t>
      </w:r>
      <w:r>
        <w:t xml:space="preserve"> rem</w:t>
      </w:r>
      <w:r w:rsidR="009130DC">
        <w:t>oval as sample after permission;</w:t>
      </w:r>
      <w:r>
        <w:t xml:space="preserve"> </w:t>
      </w:r>
      <w:r w:rsidR="009130DC">
        <w:t xml:space="preserve">and </w:t>
      </w:r>
      <w:r>
        <w:t>after payment of duty.</w:t>
      </w:r>
    </w:p>
    <w:p w:rsidR="00E25A14" w:rsidRDefault="00E25A14" w:rsidP="00EF0929">
      <w:pPr>
        <w:pStyle w:val="ListParagraph"/>
        <w:spacing w:after="0" w:line="240" w:lineRule="auto"/>
        <w:ind w:left="0"/>
      </w:pPr>
    </w:p>
    <w:p w:rsidR="0008554E" w:rsidRDefault="0008554E" w:rsidP="00EF0929">
      <w:pPr>
        <w:pStyle w:val="ListParagraph"/>
        <w:spacing w:after="0" w:line="240" w:lineRule="auto"/>
        <w:ind w:left="0"/>
      </w:pPr>
      <w:r>
        <w:t>Note: Samples can be removed after permission of PO w/o payment of duty, filing B/E, C/O u/s 68 if these will be restored. However if these won’t be restored, they can be removed only after filing B/E, paying duty &amp; C/O u/s 68.</w:t>
      </w:r>
    </w:p>
    <w:p w:rsidR="0008554E" w:rsidRDefault="0008554E" w:rsidP="00EF0929">
      <w:pPr>
        <w:pStyle w:val="ListParagraph"/>
        <w:spacing w:after="0" w:line="240" w:lineRule="auto"/>
        <w:ind w:left="0"/>
      </w:pPr>
    </w:p>
    <w:p w:rsidR="00E25A14" w:rsidRPr="009130DC" w:rsidRDefault="009130DC" w:rsidP="00EF0929">
      <w:pPr>
        <w:pStyle w:val="ListParagraph"/>
        <w:spacing w:after="0" w:line="240" w:lineRule="auto"/>
        <w:ind w:left="0"/>
        <w:rPr>
          <w:b/>
          <w:bCs/>
          <w:u w:val="single"/>
        </w:rPr>
      </w:pPr>
      <w:r w:rsidRPr="009130DC">
        <w:rPr>
          <w:b/>
          <w:bCs/>
          <w:u w:val="single"/>
        </w:rPr>
        <w:t>Removal of goods from one warehouse to another</w:t>
      </w:r>
    </w:p>
    <w:p w:rsidR="00E25A14" w:rsidRDefault="009130DC" w:rsidP="00EF0929">
      <w:pPr>
        <w:pStyle w:val="ListParagraph"/>
        <w:spacing w:after="0" w:line="240" w:lineRule="auto"/>
        <w:ind w:left="0"/>
      </w:pPr>
      <w:r>
        <w:t>The owner may with permission of PO remove from one warehouse to another subject to conditions prescribed for due arrival of such goods at the new warehouse to which removal is permitted.</w:t>
      </w:r>
    </w:p>
    <w:p w:rsidR="009130DC" w:rsidRDefault="009130DC" w:rsidP="00EF0929">
      <w:pPr>
        <w:pStyle w:val="ListParagraph"/>
        <w:spacing w:after="0" w:line="240" w:lineRule="auto"/>
        <w:ind w:left="0"/>
      </w:pPr>
    </w:p>
    <w:p w:rsidR="009130DC" w:rsidRPr="009130DC" w:rsidRDefault="009130DC" w:rsidP="00EF0929">
      <w:pPr>
        <w:pStyle w:val="ListParagraph"/>
        <w:spacing w:after="0" w:line="240" w:lineRule="auto"/>
        <w:ind w:left="0"/>
        <w:rPr>
          <w:b/>
          <w:bCs/>
          <w:u w:val="single"/>
        </w:rPr>
      </w:pPr>
      <w:r>
        <w:rPr>
          <w:b/>
          <w:bCs/>
          <w:u w:val="single"/>
        </w:rPr>
        <w:t>Sec 69- Clearance of warehoused goods for exportation</w:t>
      </w:r>
    </w:p>
    <w:p w:rsidR="00E25A14" w:rsidRDefault="003A34E5" w:rsidP="00EF0929">
      <w:pPr>
        <w:pStyle w:val="ListParagraph"/>
        <w:spacing w:after="0" w:line="240" w:lineRule="auto"/>
        <w:ind w:left="0"/>
      </w:pPr>
      <w:r>
        <w:t>Any warehoused goods can be exported without payment of import duty</w:t>
      </w:r>
      <w:r w:rsidR="00E55D36">
        <w:t xml:space="preserve"> if a shipping bills or bill of export</w:t>
      </w:r>
      <w:r w:rsidR="004A0A0B">
        <w:t xml:space="preserve"> or postal export declaration document</w:t>
      </w:r>
      <w:r w:rsidR="00E55D36">
        <w:t xml:space="preserve"> is presented; export duties, penalties, rent &amp; other charges have been paid; order of clearance for exportation made by PO.</w:t>
      </w:r>
    </w:p>
    <w:p w:rsidR="00E55D36" w:rsidRDefault="00E55D36" w:rsidP="00EF0929">
      <w:pPr>
        <w:pStyle w:val="ListParagraph"/>
        <w:spacing w:after="0" w:line="240" w:lineRule="auto"/>
        <w:ind w:left="0"/>
      </w:pPr>
      <w:r>
        <w:t>However if CG is of the opinion that warehoused goods are likely to  be smuggled back into India, it may direct such goods shall not be exported w/o payment of duty or may be allowed subject to restriction &amp; conditions as specified.</w:t>
      </w:r>
    </w:p>
    <w:p w:rsidR="0065139E" w:rsidRDefault="0065139E" w:rsidP="00EF0929">
      <w:pPr>
        <w:pStyle w:val="ListParagraph"/>
        <w:spacing w:after="0" w:line="240" w:lineRule="auto"/>
        <w:ind w:left="0"/>
      </w:pPr>
    </w:p>
    <w:p w:rsidR="0065139E" w:rsidRPr="00DB2289" w:rsidRDefault="0065139E" w:rsidP="00EF0929">
      <w:pPr>
        <w:pStyle w:val="ListParagraph"/>
        <w:spacing w:after="0" w:line="240" w:lineRule="auto"/>
        <w:ind w:left="0"/>
        <w:rPr>
          <w:b/>
          <w:bCs/>
          <w:u w:val="single"/>
        </w:rPr>
      </w:pPr>
      <w:r w:rsidRPr="00DB2289">
        <w:rPr>
          <w:b/>
          <w:bCs/>
          <w:u w:val="single"/>
        </w:rPr>
        <w:t>Allowance in respect of Volatile goods</w:t>
      </w:r>
    </w:p>
    <w:p w:rsidR="00E25A14" w:rsidRDefault="00DB2289" w:rsidP="00EF0929">
      <w:pPr>
        <w:pStyle w:val="ListParagraph"/>
        <w:spacing w:after="0" w:line="240" w:lineRule="auto"/>
        <w:ind w:left="0"/>
      </w:pPr>
      <w:r>
        <w:t>When any notified warehouse goods, at the time of delivery from a warehouse are found to be deficient in quantity on account of natural loss, the AC may remit duty on such deficiency.</w:t>
      </w:r>
    </w:p>
    <w:p w:rsidR="00E25A14" w:rsidRDefault="00DB2289" w:rsidP="00EF0929">
      <w:pPr>
        <w:pStyle w:val="ListParagraph"/>
        <w:spacing w:after="0" w:line="240" w:lineRule="auto"/>
        <w:ind w:left="0"/>
      </w:pPr>
      <w:r>
        <w:t>This section applies to warehoused goods notified by CG having regard to their volatility and manner of storage e.g. aviation fuel, motor spirit, menthol etc.</w:t>
      </w:r>
    </w:p>
    <w:p w:rsidR="00F10ED9" w:rsidRDefault="00F10ED9" w:rsidP="00EF0929">
      <w:pPr>
        <w:pStyle w:val="ListParagraph"/>
        <w:spacing w:after="0" w:line="240" w:lineRule="auto"/>
        <w:ind w:left="0"/>
      </w:pPr>
    </w:p>
    <w:p w:rsidR="00E81F8F" w:rsidRDefault="00E81F8F" w:rsidP="00EF0929">
      <w:pPr>
        <w:pStyle w:val="ListParagraph"/>
        <w:spacing w:after="0" w:line="240" w:lineRule="auto"/>
        <w:ind w:left="0"/>
        <w:rPr>
          <w:b/>
          <w:bCs/>
          <w:u w:val="single"/>
        </w:rPr>
      </w:pPr>
    </w:p>
    <w:p w:rsidR="00E81F8F" w:rsidRDefault="00E81F8F" w:rsidP="00EF0929">
      <w:pPr>
        <w:pStyle w:val="ListParagraph"/>
        <w:spacing w:after="0" w:line="240" w:lineRule="auto"/>
        <w:ind w:left="0"/>
        <w:rPr>
          <w:b/>
          <w:bCs/>
          <w:u w:val="single"/>
        </w:rPr>
      </w:pPr>
    </w:p>
    <w:p w:rsidR="00F10ED9" w:rsidRPr="00F10ED9" w:rsidRDefault="00F10ED9" w:rsidP="00EF0929">
      <w:pPr>
        <w:pStyle w:val="ListParagraph"/>
        <w:spacing w:after="0" w:line="240" w:lineRule="auto"/>
        <w:ind w:left="0"/>
        <w:rPr>
          <w:b/>
          <w:bCs/>
          <w:u w:val="single"/>
        </w:rPr>
      </w:pPr>
      <w:r w:rsidRPr="00F10ED9">
        <w:rPr>
          <w:b/>
          <w:bCs/>
          <w:u w:val="single"/>
        </w:rPr>
        <w:lastRenderedPageBreak/>
        <w:t>Goods improperly removed from warehouse</w:t>
      </w:r>
    </w:p>
    <w:p w:rsidR="00E25A14" w:rsidRDefault="00F10ED9" w:rsidP="00EF0929">
      <w:pPr>
        <w:pStyle w:val="ListParagraph"/>
        <w:spacing w:after="0" w:line="240" w:lineRule="auto"/>
        <w:ind w:left="0"/>
      </w:pPr>
      <w:r>
        <w:t>Where any goods are removed in contravention of section 71 (Permissible removal of goods from warehouse), or where any goods have not been removed from warehouse within permitted time, or where goods have been taken as samples w/o payment of duty;</w:t>
      </w:r>
    </w:p>
    <w:p w:rsidR="00F10ED9" w:rsidRDefault="00F10ED9" w:rsidP="00EF0929">
      <w:pPr>
        <w:pStyle w:val="ListParagraph"/>
        <w:spacing w:after="0" w:line="240" w:lineRule="auto"/>
        <w:ind w:left="0"/>
      </w:pPr>
      <w:r>
        <w:t>The PO may demand and owner shall pay the full amount of duty with interest, rent, penalties etc.</w:t>
      </w:r>
    </w:p>
    <w:p w:rsidR="00F10ED9" w:rsidRDefault="00F10ED9" w:rsidP="00EF0929">
      <w:pPr>
        <w:pStyle w:val="ListParagraph"/>
        <w:spacing w:after="0" w:line="240" w:lineRule="auto"/>
        <w:ind w:left="0"/>
      </w:pPr>
      <w:r>
        <w:t>If any owner fails to do so, PO may detain and sale such sufficient portions as he may select after notice to owner.</w:t>
      </w:r>
    </w:p>
    <w:p w:rsidR="00242263" w:rsidRDefault="00242263" w:rsidP="00EF0929">
      <w:pPr>
        <w:pStyle w:val="ListParagraph"/>
        <w:spacing w:after="0" w:line="240" w:lineRule="auto"/>
        <w:ind w:left="0"/>
      </w:pPr>
    </w:p>
    <w:p w:rsidR="000D2ECE" w:rsidRDefault="00242263" w:rsidP="00EF0929">
      <w:pPr>
        <w:pStyle w:val="ListParagraph"/>
        <w:spacing w:after="0" w:line="240" w:lineRule="auto"/>
        <w:ind w:left="0"/>
        <w:rPr>
          <w:b/>
          <w:bCs/>
          <w:u w:val="single"/>
        </w:rPr>
      </w:pPr>
      <w:r w:rsidRPr="00242263">
        <w:rPr>
          <w:b/>
          <w:bCs/>
          <w:u w:val="single"/>
        </w:rPr>
        <w:t>Cancellation &amp; return of the warehousing bond</w:t>
      </w:r>
    </w:p>
    <w:p w:rsidR="001D7EE6" w:rsidRPr="001D7EE6" w:rsidRDefault="001D7EE6" w:rsidP="00EF0929">
      <w:pPr>
        <w:pStyle w:val="ListParagraph"/>
        <w:spacing w:after="0" w:line="240" w:lineRule="auto"/>
        <w:ind w:left="0"/>
      </w:pPr>
      <w:r>
        <w:t>When goods covered by any bond executed u/s 59 cleared for HC or exported or relinquished or are otherwise duly accounted for, and all the amounts due have been paid, the PO shall cancel bond and shall deliver it on demand to the person who executed it.</w:t>
      </w:r>
    </w:p>
    <w:p w:rsidR="00037932" w:rsidRDefault="00037932" w:rsidP="00EF0929">
      <w:pPr>
        <w:pStyle w:val="ListParagraph"/>
        <w:spacing w:after="0" w:line="240" w:lineRule="auto"/>
        <w:ind w:left="0"/>
      </w:pPr>
    </w:p>
    <w:p w:rsidR="00DD61D6" w:rsidRPr="00DD61D6" w:rsidRDefault="00DD61D6" w:rsidP="00EF0929">
      <w:pPr>
        <w:pStyle w:val="ListParagraph"/>
        <w:spacing w:after="0" w:line="240" w:lineRule="auto"/>
        <w:ind w:left="0"/>
        <w:rPr>
          <w:b/>
          <w:bCs/>
          <w:u w:val="single"/>
        </w:rPr>
      </w:pPr>
      <w:r w:rsidRPr="00DD61D6">
        <w:rPr>
          <w:b/>
          <w:bCs/>
          <w:u w:val="single"/>
        </w:rPr>
        <w:t>Manufacture and other operation on to goods in a warehouse</w:t>
      </w:r>
    </w:p>
    <w:p w:rsidR="00E25A14" w:rsidRDefault="00DD61D6" w:rsidP="00EF0929">
      <w:pPr>
        <w:pStyle w:val="ListParagraph"/>
        <w:spacing w:after="0" w:line="240" w:lineRule="auto"/>
        <w:ind w:left="0"/>
      </w:pPr>
      <w:r>
        <w:t xml:space="preserve">With sanction of AC and subject to conditions and payment of prescribed fees, the owner can carry manufacturing process and other operations on warehoused goods. </w:t>
      </w:r>
    </w:p>
    <w:p w:rsidR="00DD61D6" w:rsidRDefault="00DD61D6" w:rsidP="00EF0929">
      <w:pPr>
        <w:pStyle w:val="ListParagraph"/>
        <w:spacing w:after="0" w:line="240" w:lineRule="auto"/>
        <w:ind w:left="0"/>
      </w:pPr>
      <w:r>
        <w:t>Where in the course of operat</w:t>
      </w:r>
      <w:r w:rsidR="0071503E">
        <w:t>ion, there is any waste</w:t>
      </w:r>
      <w:r>
        <w:t>, following provision shall apply</w:t>
      </w:r>
      <w:r w:rsidR="00AD660B">
        <w:t>:</w:t>
      </w:r>
    </w:p>
    <w:p w:rsidR="00DD61D6" w:rsidRPr="00172D4C" w:rsidRDefault="00172D4C" w:rsidP="00DD61D6">
      <w:pPr>
        <w:pStyle w:val="ListParagraph"/>
        <w:numPr>
          <w:ilvl w:val="0"/>
          <w:numId w:val="45"/>
        </w:numPr>
        <w:spacing w:after="0" w:line="240" w:lineRule="auto"/>
        <w:rPr>
          <w:u w:val="single"/>
        </w:rPr>
      </w:pPr>
      <w:r>
        <w:rPr>
          <w:u w:val="single"/>
        </w:rPr>
        <w:t>G</w:t>
      </w:r>
      <w:r w:rsidR="00DD61D6" w:rsidRPr="00172D4C">
        <w:rPr>
          <w:u w:val="single"/>
        </w:rPr>
        <w:t xml:space="preserve">oods </w:t>
      </w:r>
      <w:r w:rsidR="00AD660B" w:rsidRPr="00172D4C">
        <w:rPr>
          <w:u w:val="single"/>
        </w:rPr>
        <w:t xml:space="preserve">resulting </w:t>
      </w:r>
      <w:r w:rsidR="00DD61D6" w:rsidRPr="00172D4C">
        <w:rPr>
          <w:u w:val="single"/>
        </w:rPr>
        <w:t>from such operations are exported:</w:t>
      </w:r>
    </w:p>
    <w:p w:rsidR="00AD660B" w:rsidRDefault="00430359" w:rsidP="00AD660B">
      <w:pPr>
        <w:pStyle w:val="ListParagraph"/>
        <w:spacing w:after="0" w:line="240" w:lineRule="auto"/>
      </w:pPr>
      <w:r>
        <w:t>Import duty shall be remitted on the quantity of warehoused goods contained in so muc</w:t>
      </w:r>
      <w:r w:rsidR="00037932">
        <w:t>h of the waste</w:t>
      </w:r>
      <w:r w:rsidR="009A10DC">
        <w:t xml:space="preserve"> as</w:t>
      </w:r>
      <w:r>
        <w:t xml:space="preserve"> </w:t>
      </w:r>
      <w:r w:rsidR="00037932">
        <w:t>arising</w:t>
      </w:r>
      <w:r>
        <w:t xml:space="preserve"> from the operations carried on </w:t>
      </w:r>
      <w:r w:rsidR="00037932">
        <w:t>the</w:t>
      </w:r>
      <w:r>
        <w:t xml:space="preserve"> goods exported. However</w:t>
      </w:r>
      <w:r w:rsidR="00037932">
        <w:t>,</w:t>
      </w:r>
      <w:r>
        <w:t xml:space="preserve"> this remission is a</w:t>
      </w:r>
      <w:r w:rsidR="00037932">
        <w:t>llowed only if such waste</w:t>
      </w:r>
      <w:r w:rsidR="00172D4C">
        <w:t xml:space="preserve"> is</w:t>
      </w:r>
      <w:r>
        <w:t xml:space="preserve"> destroyed</w:t>
      </w:r>
      <w:r w:rsidR="0071503E">
        <w:t xml:space="preserve"> or duty</w:t>
      </w:r>
      <w:r w:rsidR="00037932">
        <w:t xml:space="preserve"> is paid on such waste </w:t>
      </w:r>
      <w:r w:rsidR="0071503E">
        <w:t xml:space="preserve">as if it had been imported into India in </w:t>
      </w:r>
      <w:r w:rsidR="0071503E" w:rsidRPr="006926A8">
        <w:rPr>
          <w:u w:val="single"/>
        </w:rPr>
        <w:t>that</w:t>
      </w:r>
      <w:r w:rsidR="0071503E">
        <w:t xml:space="preserve"> form.</w:t>
      </w:r>
    </w:p>
    <w:p w:rsidR="0071503E" w:rsidRPr="00172D4C" w:rsidRDefault="00037932" w:rsidP="005A721A">
      <w:pPr>
        <w:pStyle w:val="ListParagraph"/>
        <w:numPr>
          <w:ilvl w:val="0"/>
          <w:numId w:val="46"/>
        </w:numPr>
        <w:spacing w:after="0" w:line="240" w:lineRule="auto"/>
        <w:rPr>
          <w:u w:val="single"/>
        </w:rPr>
      </w:pPr>
      <w:r>
        <w:rPr>
          <w:u w:val="single"/>
        </w:rPr>
        <w:t>G</w:t>
      </w:r>
      <w:r w:rsidR="0071503E" w:rsidRPr="00172D4C">
        <w:rPr>
          <w:u w:val="single"/>
        </w:rPr>
        <w:t>oods resulting from such operations are cleared for HC:</w:t>
      </w:r>
    </w:p>
    <w:p w:rsidR="0071503E" w:rsidRDefault="0071503E" w:rsidP="0071503E">
      <w:pPr>
        <w:pStyle w:val="ListParagraph"/>
        <w:spacing w:after="0" w:line="240" w:lineRule="auto"/>
      </w:pPr>
      <w:r>
        <w:t>Import duty shall be charged on the quantity of warehouse goods contained i</w:t>
      </w:r>
      <w:r w:rsidR="00037932">
        <w:t>n so much of the waste arising</w:t>
      </w:r>
      <w:r>
        <w:t xml:space="preserve"> from the operations carried in relation to the goods cleared for home consumption.</w:t>
      </w:r>
    </w:p>
    <w:p w:rsidR="0058198F" w:rsidRDefault="0058198F" w:rsidP="0071503E">
      <w:pPr>
        <w:pStyle w:val="ListParagraph"/>
        <w:spacing w:after="0" w:line="240" w:lineRule="auto"/>
      </w:pPr>
    </w:p>
    <w:p w:rsidR="0058198F" w:rsidRDefault="0058198F" w:rsidP="0071503E">
      <w:pPr>
        <w:pStyle w:val="ListParagraph"/>
        <w:spacing w:after="0" w:line="240" w:lineRule="auto"/>
      </w:pPr>
      <w:r>
        <w:t>Rate of Import duty on import of fabrics: 20%</w:t>
      </w:r>
    </w:p>
    <w:p w:rsidR="0058198F" w:rsidRDefault="0058198F" w:rsidP="0071503E">
      <w:pPr>
        <w:pStyle w:val="ListParagraph"/>
        <w:spacing w:after="0" w:line="240" w:lineRule="auto"/>
      </w:pPr>
      <w:r>
        <w:t>Rate of import duty on import of waste &amp; scrap of fabric: 8%</w:t>
      </w:r>
    </w:p>
    <w:p w:rsidR="0058198F" w:rsidRDefault="0058198F" w:rsidP="0071503E">
      <w:pPr>
        <w:pStyle w:val="ListParagraph"/>
        <w:spacing w:after="0" w:line="240" w:lineRule="auto"/>
      </w:pPr>
      <w:r>
        <w:t>Input/output ration 1:1 i.e. 1 meter fabric = 1 shirt</w:t>
      </w:r>
    </w:p>
    <w:p w:rsidR="0058198F" w:rsidRDefault="0058198F" w:rsidP="0071503E">
      <w:pPr>
        <w:pStyle w:val="ListParagraph"/>
        <w:spacing w:after="0" w:line="240" w:lineRule="auto"/>
        <w:rPr>
          <w:b/>
          <w:bCs/>
          <w:u w:val="single"/>
        </w:rPr>
      </w:pPr>
    </w:p>
    <w:p w:rsidR="0058198F" w:rsidRPr="0058198F" w:rsidRDefault="0058198F" w:rsidP="0071503E">
      <w:pPr>
        <w:pStyle w:val="ListParagraph"/>
        <w:spacing w:after="0" w:line="240" w:lineRule="auto"/>
        <w:rPr>
          <w:b/>
          <w:bCs/>
          <w:u w:val="single"/>
        </w:rPr>
      </w:pPr>
      <w:r w:rsidRPr="0058198F">
        <w:rPr>
          <w:b/>
          <w:bCs/>
          <w:u w:val="single"/>
        </w:rPr>
        <w:t>Case 1</w:t>
      </w:r>
    </w:p>
    <w:p w:rsidR="00037932" w:rsidRDefault="0061731A" w:rsidP="0071503E">
      <w:pPr>
        <w:pStyle w:val="ListParagraph"/>
        <w:spacing w:after="0" w:line="240" w:lineRule="auto"/>
      </w:pPr>
      <w:r>
        <w:rPr>
          <w:noProof/>
          <w:lang w:eastAsia="en-IN" w:bidi="hi-IN"/>
        </w:rPr>
        <mc:AlternateContent>
          <mc:Choice Requires="wps">
            <w:drawing>
              <wp:anchor distT="0" distB="0" distL="114300" distR="114300" simplePos="0" relativeHeight="251662336" behindDoc="0" locked="0" layoutInCell="1" allowOverlap="1" wp14:anchorId="34A53A8C" wp14:editId="41C3E2A7">
                <wp:simplePos x="0" y="0"/>
                <wp:positionH relativeFrom="column">
                  <wp:posOffset>2924175</wp:posOffset>
                </wp:positionH>
                <wp:positionV relativeFrom="paragraph">
                  <wp:posOffset>8890</wp:posOffset>
                </wp:positionV>
                <wp:extent cx="1414145" cy="680720"/>
                <wp:effectExtent l="0" t="0" r="14605" b="24130"/>
                <wp:wrapNone/>
                <wp:docPr id="6" name="Snip Same Side Corner Rectangle 6"/>
                <wp:cNvGraphicFramePr/>
                <a:graphic xmlns:a="http://schemas.openxmlformats.org/drawingml/2006/main">
                  <a:graphicData uri="http://schemas.microsoft.com/office/word/2010/wordprocessingShape">
                    <wps:wsp>
                      <wps:cNvSpPr/>
                      <wps:spPr>
                        <a:xfrm>
                          <a:off x="0" y="0"/>
                          <a:ext cx="1414145" cy="680720"/>
                        </a:xfrm>
                        <a:prstGeom prst="snip2SameRect">
                          <a:avLst/>
                        </a:prstGeom>
                      </wps:spPr>
                      <wps:style>
                        <a:lnRef idx="2">
                          <a:schemeClr val="dk1"/>
                        </a:lnRef>
                        <a:fillRef idx="1">
                          <a:schemeClr val="lt1"/>
                        </a:fillRef>
                        <a:effectRef idx="0">
                          <a:schemeClr val="dk1"/>
                        </a:effectRef>
                        <a:fontRef idx="minor">
                          <a:schemeClr val="dk1"/>
                        </a:fontRef>
                      </wps:style>
                      <wps:txbx>
                        <w:txbxContent>
                          <w:p w:rsidR="008B1492" w:rsidRDefault="008B1492" w:rsidP="0061731A">
                            <w:pPr>
                              <w:spacing w:after="0"/>
                              <w:jc w:val="center"/>
                            </w:pPr>
                            <w:r>
                              <w:t>Fab    ----   R.G</w:t>
                            </w:r>
                          </w:p>
                          <w:p w:rsidR="008B1492" w:rsidRDefault="008B1492" w:rsidP="0061731A">
                            <w:pPr>
                              <w:spacing w:after="0"/>
                              <w:jc w:val="center"/>
                            </w:pPr>
                            <w:r>
                              <w:t xml:space="preserve">1000 M ---- 950  </w:t>
                            </w:r>
                          </w:p>
                          <w:p w:rsidR="008B1492" w:rsidRDefault="008B1492" w:rsidP="0061731A">
                            <w:pPr>
                              <w:spacing w:after="0"/>
                              <w:jc w:val="center"/>
                            </w:pPr>
                          </w:p>
                          <w:p w:rsidR="008B1492" w:rsidRDefault="008B1492" w:rsidP="0061731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Snip Same Side Corner Rectangle 6" o:spid="_x0000_s1026" style="position:absolute;left:0;text-align:left;margin-left:230.25pt;margin-top:.7pt;width:111.35pt;height:5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414145,6807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" adj="-11796480,,5400" path="m113456,l1300689,r113456,113456l1414145,680720r,l,680720r,l,113456,113456,xe" fillcolor="white [3201]" strokecolor="black [3200]" strokeweight="2pt">
                <v:stroke joinstyle="miter"/>
                <v:formulas/>
                <v:path arrowok="t" o:connecttype="custom" o:connectlocs="113456,0;1300689,0;1414145,113456;1414145,680720;1414145,680720;0,680720;0,680720;0,113456;113456,0" o:connectangles="0,0,0,0,0,0,0,0,0" textboxrect="0,0,1414145,680720"/>
                <v:textbox>
                  <w:txbxContent>
                    <w:p w:rsidR="008B1492" w:rsidRDefault="008B1492" w:rsidP="0061731A">
                      <w:pPr>
                        <w:spacing w:after="0"/>
                        <w:jc w:val="center"/>
                      </w:pPr>
                      <w:r>
                        <w:t>Fab    ----   R.G</w:t>
                      </w:r>
                    </w:p>
                    <w:p w:rsidR="008B1492" w:rsidRDefault="008B1492" w:rsidP="0061731A">
                      <w:pPr>
                        <w:spacing w:after="0"/>
                        <w:jc w:val="center"/>
                      </w:pPr>
                      <w:r>
                        <w:t xml:space="preserve">1000 M ---- 950  </w:t>
                      </w:r>
                    </w:p>
                    <w:p w:rsidR="008B1492" w:rsidRDefault="008B1492" w:rsidP="0061731A">
                      <w:pPr>
                        <w:spacing w:after="0"/>
                        <w:jc w:val="center"/>
                      </w:pPr>
                    </w:p>
                    <w:p w:rsidR="008B1492" w:rsidRDefault="008B1492" w:rsidP="0061731A">
                      <w:pPr>
                        <w:jc w:val="center"/>
                      </w:pPr>
                    </w:p>
                  </w:txbxContent>
                </v:textbox>
              </v:shape>
            </w:pict>
          </mc:Fallback>
        </mc:AlternateContent>
      </w:r>
      <w:r>
        <w:rPr>
          <w:noProof/>
          <w:lang w:eastAsia="en-IN" w:bidi="hi-IN"/>
        </w:rPr>
        <mc:AlternateContent>
          <mc:Choice Requires="wps">
            <w:drawing>
              <wp:anchor distT="0" distB="0" distL="114300" distR="114300" simplePos="0" relativeHeight="251660288" behindDoc="0" locked="0" layoutInCell="1" allowOverlap="1" wp14:anchorId="277B75F2" wp14:editId="46689191">
                <wp:simplePos x="0" y="0"/>
                <wp:positionH relativeFrom="column">
                  <wp:posOffset>1138687</wp:posOffset>
                </wp:positionH>
                <wp:positionV relativeFrom="paragraph">
                  <wp:posOffset>155981</wp:posOffset>
                </wp:positionV>
                <wp:extent cx="879475" cy="638355"/>
                <wp:effectExtent l="0" t="0" r="15875" b="28575"/>
                <wp:wrapNone/>
                <wp:docPr id="4" name="Rectangle 4"/>
                <wp:cNvGraphicFramePr/>
                <a:graphic xmlns:a="http://schemas.openxmlformats.org/drawingml/2006/main">
                  <a:graphicData uri="http://schemas.microsoft.com/office/word/2010/wordprocessingShape">
                    <wps:wsp>
                      <wps:cNvSpPr/>
                      <wps:spPr>
                        <a:xfrm>
                          <a:off x="0" y="0"/>
                          <a:ext cx="879475" cy="638355"/>
                        </a:xfrm>
                        <a:prstGeom prst="rect">
                          <a:avLst/>
                        </a:prstGeom>
                      </wps:spPr>
                      <wps:style>
                        <a:lnRef idx="2">
                          <a:schemeClr val="dk1"/>
                        </a:lnRef>
                        <a:fillRef idx="1">
                          <a:schemeClr val="lt1"/>
                        </a:fillRef>
                        <a:effectRef idx="0">
                          <a:schemeClr val="dk1"/>
                        </a:effectRef>
                        <a:fontRef idx="minor">
                          <a:schemeClr val="dk1"/>
                        </a:fontRef>
                      </wps:style>
                      <wps:txbx>
                        <w:txbxContent>
                          <w:p w:rsidR="008B1492" w:rsidRDefault="008B1492" w:rsidP="0061731A">
                            <w:pPr>
                              <w:jc w:val="center"/>
                            </w:pPr>
                            <w:r>
                              <w:t>Mumbai Custom 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7" style="position:absolute;left:0;text-align:left;margin-left:89.65pt;margin-top:12.3pt;width:69.25pt;height:50.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" fillcolor="white [3201]" strokecolor="black [3200]" strokeweight="2pt">
                <v:textbox>
                  <w:txbxContent>
                    <w:p w:rsidR="008B1492" w:rsidRDefault="008B1492" w:rsidP="0061731A">
                      <w:pPr>
                        <w:jc w:val="center"/>
                      </w:pPr>
                      <w:r>
                        <w:t>Mumbai Custom Port</w:t>
                      </w:r>
                    </w:p>
                  </w:txbxContent>
                </v:textbox>
              </v:rect>
            </w:pict>
          </mc:Fallback>
        </mc:AlternateContent>
      </w:r>
    </w:p>
    <w:p w:rsidR="00037932" w:rsidRDefault="00037932" w:rsidP="0061731A">
      <w:pPr>
        <w:pStyle w:val="ListParagraph"/>
        <w:tabs>
          <w:tab w:val="left" w:pos="3722"/>
          <w:tab w:val="left" w:pos="8015"/>
          <w:tab w:val="right" w:pos="9026"/>
        </w:tabs>
        <w:spacing w:after="0" w:line="240" w:lineRule="auto"/>
      </w:pPr>
      <w:r>
        <w:rPr>
          <w:noProof/>
          <w:lang w:eastAsia="en-IN" w:bidi="hi-IN"/>
        </w:rPr>
        <mc:AlternateContent>
          <mc:Choice Requires="wps">
            <w:drawing>
              <wp:anchor distT="0" distB="0" distL="114300" distR="114300" simplePos="0" relativeHeight="251661312" behindDoc="0" locked="0" layoutInCell="1" allowOverlap="1" wp14:anchorId="569C6A01" wp14:editId="499B9502">
                <wp:simplePos x="0" y="0"/>
                <wp:positionH relativeFrom="column">
                  <wp:posOffset>2018162</wp:posOffset>
                </wp:positionH>
                <wp:positionV relativeFrom="paragraph">
                  <wp:posOffset>157696</wp:posOffset>
                </wp:positionV>
                <wp:extent cx="906193" cy="0"/>
                <wp:effectExtent l="0" t="76200" r="27305" b="114300"/>
                <wp:wrapNone/>
                <wp:docPr id="5" name="Straight Arrow Connector 5"/>
                <wp:cNvGraphicFramePr/>
                <a:graphic xmlns:a="http://schemas.openxmlformats.org/drawingml/2006/main">
                  <a:graphicData uri="http://schemas.microsoft.com/office/word/2010/wordprocessingShape">
                    <wps:wsp>
                      <wps:cNvCnPr/>
                      <wps:spPr>
                        <a:xfrm>
                          <a:off x="0" y="0"/>
                          <a:ext cx="906193"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158.9pt;margin-top:12.4pt;width:71.3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" strokecolor="#4579b8 [3044]">
                <v:stroke endarrow="open"/>
              </v:shape>
            </w:pict>
          </mc:Fallback>
        </mc:AlternateContent>
      </w:r>
      <w:r>
        <w:rPr>
          <w:noProof/>
          <w:lang w:eastAsia="en-IN" w:bidi="hi-IN"/>
        </w:rPr>
        <mc:AlternateContent>
          <mc:Choice Requires="wps">
            <w:drawing>
              <wp:anchor distT="0" distB="0" distL="114300" distR="114300" simplePos="0" relativeHeight="251659264" behindDoc="0" locked="0" layoutInCell="1" allowOverlap="1" wp14:anchorId="70B05619" wp14:editId="37E3FE42">
                <wp:simplePos x="0" y="0"/>
                <wp:positionH relativeFrom="column">
                  <wp:posOffset>517585</wp:posOffset>
                </wp:positionH>
                <wp:positionV relativeFrom="paragraph">
                  <wp:posOffset>157696</wp:posOffset>
                </wp:positionV>
                <wp:extent cx="577970" cy="0"/>
                <wp:effectExtent l="0" t="76200" r="12700" b="114300"/>
                <wp:wrapNone/>
                <wp:docPr id="3" name="Straight Arrow Connector 3"/>
                <wp:cNvGraphicFramePr/>
                <a:graphic xmlns:a="http://schemas.openxmlformats.org/drawingml/2006/main">
                  <a:graphicData uri="http://schemas.microsoft.com/office/word/2010/wordprocessingShape">
                    <wps:wsp>
                      <wps:cNvCnPr/>
                      <wps:spPr>
                        <a:xfrm>
                          <a:off x="0" y="0"/>
                          <a:ext cx="57797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3" o:spid="_x0000_s1026" type="#_x0000_t32" style="position:absolute;margin-left:40.75pt;margin-top:12.4pt;width:45.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" strokecolor="black [3040]">
                <v:stroke endarrow="open"/>
              </v:shape>
            </w:pict>
          </mc:Fallback>
        </mc:AlternateContent>
      </w:r>
      <w:r w:rsidR="0061731A">
        <w:t xml:space="preserve">Import of </w:t>
      </w:r>
      <w:r w:rsidR="0061731A">
        <w:tab/>
        <w:t>T/f</w:t>
      </w:r>
      <w:r w:rsidR="0061731A">
        <w:tab/>
        <w:t>950 shirts</w:t>
      </w:r>
    </w:p>
    <w:p w:rsidR="00430359" w:rsidRDefault="0061731A" w:rsidP="0061731A">
      <w:pPr>
        <w:pStyle w:val="ListParagraph"/>
        <w:tabs>
          <w:tab w:val="left" w:pos="3355"/>
          <w:tab w:val="left" w:pos="3668"/>
          <w:tab w:val="left" w:pos="3722"/>
          <w:tab w:val="left" w:pos="7947"/>
        </w:tabs>
        <w:spacing w:after="0" w:line="240" w:lineRule="auto"/>
      </w:pPr>
      <w:r>
        <w:rPr>
          <w:noProof/>
          <w:lang w:eastAsia="en-IN" w:bidi="hi-IN"/>
        </w:rPr>
        <mc:AlternateContent>
          <mc:Choice Requires="wps">
            <w:drawing>
              <wp:anchor distT="0" distB="0" distL="114300" distR="114300" simplePos="0" relativeHeight="251674624" behindDoc="0" locked="0" layoutInCell="1" allowOverlap="1">
                <wp:simplePos x="0" y="0"/>
                <wp:positionH relativeFrom="column">
                  <wp:posOffset>4433977</wp:posOffset>
                </wp:positionH>
                <wp:positionV relativeFrom="paragraph">
                  <wp:posOffset>30648</wp:posOffset>
                </wp:positionV>
                <wp:extent cx="517585" cy="8255"/>
                <wp:effectExtent l="0" t="76200" r="15875" b="106045"/>
                <wp:wrapNone/>
                <wp:docPr id="17" name="Straight Arrow Connector 17"/>
                <wp:cNvGraphicFramePr/>
                <a:graphic xmlns:a="http://schemas.openxmlformats.org/drawingml/2006/main">
                  <a:graphicData uri="http://schemas.microsoft.com/office/word/2010/wordprocessingShape">
                    <wps:wsp>
                      <wps:cNvCnPr/>
                      <wps:spPr>
                        <a:xfrm>
                          <a:off x="0" y="0"/>
                          <a:ext cx="517585" cy="8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7" o:spid="_x0000_s1026" type="#_x0000_t32" style="position:absolute;margin-left:349.15pt;margin-top:2.4pt;width:40.75pt;height:.6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" strokecolor="#4579b8 [3044]">
                <v:stroke endarrow="open"/>
              </v:shape>
            </w:pict>
          </mc:Fallback>
        </mc:AlternateContent>
      </w:r>
      <w:r w:rsidR="0058198F">
        <w:t xml:space="preserve">   </w:t>
      </w:r>
      <w:r>
        <w:t>Fabric</w:t>
      </w:r>
      <w:r>
        <w:tab/>
        <w:t>to bonded</w:t>
      </w:r>
      <w:r>
        <w:tab/>
        <w:t>Exported to</w:t>
      </w:r>
    </w:p>
    <w:p w:rsidR="00E25A14" w:rsidRDefault="0061731A" w:rsidP="0058198F">
      <w:pPr>
        <w:pStyle w:val="ListParagraph"/>
        <w:tabs>
          <w:tab w:val="left" w:pos="829"/>
          <w:tab w:val="left" w:pos="3668"/>
          <w:tab w:val="left" w:pos="7947"/>
        </w:tabs>
        <w:spacing w:after="0" w:line="240" w:lineRule="auto"/>
        <w:ind w:left="0"/>
      </w:pPr>
      <w:r>
        <w:tab/>
      </w:r>
      <w:r w:rsidR="0058198F">
        <w:t>(1000 m)</w:t>
      </w:r>
      <w:r w:rsidR="0058198F">
        <w:tab/>
      </w:r>
      <w:r>
        <w:t>W/H</w:t>
      </w:r>
      <w:r>
        <w:tab/>
        <w:t xml:space="preserve">     China</w:t>
      </w:r>
    </w:p>
    <w:p w:rsidR="00E25A14" w:rsidRDefault="00037932" w:rsidP="0058198F">
      <w:pPr>
        <w:pStyle w:val="ListParagraph"/>
        <w:tabs>
          <w:tab w:val="left" w:pos="7472"/>
        </w:tabs>
        <w:spacing w:after="0" w:line="240" w:lineRule="auto"/>
        <w:ind w:left="0"/>
      </w:pPr>
      <w:r>
        <w:rPr>
          <w:noProof/>
          <w:lang w:eastAsia="en-IN" w:bidi="hi-IN"/>
        </w:rPr>
        <mc:AlternateContent>
          <mc:Choice Requires="wps">
            <w:drawing>
              <wp:anchor distT="0" distB="0" distL="114300" distR="114300" simplePos="0" relativeHeight="251663360" behindDoc="0" locked="0" layoutInCell="1" allowOverlap="1">
                <wp:simplePos x="0" y="0"/>
                <wp:positionH relativeFrom="column">
                  <wp:posOffset>3554083</wp:posOffset>
                </wp:positionH>
                <wp:positionV relativeFrom="paragraph">
                  <wp:posOffset>8027</wp:posOffset>
                </wp:positionV>
                <wp:extent cx="8626" cy="474621"/>
                <wp:effectExtent l="76200" t="0" r="67945" b="59055"/>
                <wp:wrapNone/>
                <wp:docPr id="7" name="Straight Arrow Connector 7"/>
                <wp:cNvGraphicFramePr/>
                <a:graphic xmlns:a="http://schemas.openxmlformats.org/drawingml/2006/main">
                  <a:graphicData uri="http://schemas.microsoft.com/office/word/2010/wordprocessingShape">
                    <wps:wsp>
                      <wps:cNvCnPr/>
                      <wps:spPr>
                        <a:xfrm>
                          <a:off x="0" y="0"/>
                          <a:ext cx="8626" cy="47462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 o:spid="_x0000_s1026" type="#_x0000_t32" style="position:absolute;margin-left:279.85pt;margin-top:.65pt;width:.7pt;height:37.3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" strokecolor="#4579b8 [3044]">
                <v:stroke endarrow="open"/>
              </v:shape>
            </w:pict>
          </mc:Fallback>
        </mc:AlternateContent>
      </w:r>
      <w:r w:rsidR="0058198F">
        <w:tab/>
        <w:t>(</w:t>
      </w:r>
      <w:r w:rsidR="00052EAC">
        <w:t>No Import Duty)</w:t>
      </w:r>
    </w:p>
    <w:p w:rsidR="00E25A14" w:rsidRDefault="0061731A" w:rsidP="0061731A">
      <w:pPr>
        <w:pStyle w:val="ListParagraph"/>
        <w:tabs>
          <w:tab w:val="left" w:pos="4986"/>
        </w:tabs>
        <w:spacing w:after="0" w:line="240" w:lineRule="auto"/>
        <w:ind w:left="0"/>
      </w:pPr>
      <w:r>
        <w:tab/>
        <w:t>Cutting of fabrics (50M)</w:t>
      </w:r>
    </w:p>
    <w:p w:rsidR="00E25A14" w:rsidRDefault="00E25A14" w:rsidP="00EF0929">
      <w:pPr>
        <w:pStyle w:val="ListParagraph"/>
        <w:spacing w:after="0" w:line="240" w:lineRule="auto"/>
        <w:ind w:left="0"/>
      </w:pPr>
    </w:p>
    <w:p w:rsidR="00E25A14" w:rsidRDefault="0061731A" w:rsidP="00EF0929">
      <w:pPr>
        <w:pStyle w:val="ListParagraph"/>
        <w:spacing w:after="0" w:line="240" w:lineRule="auto"/>
        <w:ind w:left="0"/>
      </w:pPr>
      <w:r>
        <w:rPr>
          <w:noProof/>
          <w:lang w:eastAsia="en-IN" w:bidi="hi-IN"/>
        </w:rPr>
        <mc:AlternateContent>
          <mc:Choice Requires="wps">
            <w:drawing>
              <wp:anchor distT="0" distB="0" distL="114300" distR="114300" simplePos="0" relativeHeight="251668480" behindDoc="0" locked="0" layoutInCell="1" allowOverlap="1" wp14:anchorId="3887B73A" wp14:editId="498CEFBB">
                <wp:simplePos x="0" y="0"/>
                <wp:positionH relativeFrom="column">
                  <wp:posOffset>5244860</wp:posOffset>
                </wp:positionH>
                <wp:positionV relativeFrom="paragraph">
                  <wp:posOffset>-2648</wp:posOffset>
                </wp:positionV>
                <wp:extent cx="0" cy="336430"/>
                <wp:effectExtent l="95250" t="0" r="76200" b="64135"/>
                <wp:wrapNone/>
                <wp:docPr id="13" name="Straight Arrow Connector 13"/>
                <wp:cNvGraphicFramePr/>
                <a:graphic xmlns:a="http://schemas.openxmlformats.org/drawingml/2006/main">
                  <a:graphicData uri="http://schemas.microsoft.com/office/word/2010/wordprocessingShape">
                    <wps:wsp>
                      <wps:cNvCnPr/>
                      <wps:spPr>
                        <a:xfrm>
                          <a:off x="0" y="0"/>
                          <a:ext cx="0" cy="33643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3" o:spid="_x0000_s1026" type="#_x0000_t32" style="position:absolute;margin-left:413pt;margin-top:-.2pt;width:0;height:26.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" strokecolor="#4579b8 [3044]">
                <v:stroke endarrow="open"/>
              </v:shape>
            </w:pict>
          </mc:Fallback>
        </mc:AlternateContent>
      </w:r>
      <w:r w:rsidR="00037932">
        <w:rPr>
          <w:noProof/>
          <w:lang w:eastAsia="en-IN" w:bidi="hi-IN"/>
        </w:rPr>
        <mc:AlternateContent>
          <mc:Choice Requires="wps">
            <w:drawing>
              <wp:anchor distT="0" distB="0" distL="114300" distR="114300" simplePos="0" relativeHeight="251665408" behindDoc="0" locked="0" layoutInCell="1" allowOverlap="1" wp14:anchorId="1AC680BD" wp14:editId="4C459F9C">
                <wp:simplePos x="0" y="0"/>
                <wp:positionH relativeFrom="column">
                  <wp:posOffset>1181819</wp:posOffset>
                </wp:positionH>
                <wp:positionV relativeFrom="paragraph">
                  <wp:posOffset>5979</wp:posOffset>
                </wp:positionV>
                <wp:extent cx="0" cy="318398"/>
                <wp:effectExtent l="95250" t="0" r="76200" b="62865"/>
                <wp:wrapNone/>
                <wp:docPr id="11" name="Straight Arrow Connector 11"/>
                <wp:cNvGraphicFramePr/>
                <a:graphic xmlns:a="http://schemas.openxmlformats.org/drawingml/2006/main">
                  <a:graphicData uri="http://schemas.microsoft.com/office/word/2010/wordprocessingShape">
                    <wps:wsp>
                      <wps:cNvCnPr/>
                      <wps:spPr>
                        <a:xfrm>
                          <a:off x="0" y="0"/>
                          <a:ext cx="0" cy="31839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1" o:spid="_x0000_s1026" type="#_x0000_t32" style="position:absolute;margin-left:93.05pt;margin-top:.45pt;width:0;height:25.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" strokecolor="#4579b8 [3044]">
                <v:stroke endarrow="open"/>
              </v:shape>
            </w:pict>
          </mc:Fallback>
        </mc:AlternateContent>
      </w:r>
      <w:r w:rsidR="00037932">
        <w:rPr>
          <w:noProof/>
          <w:lang w:eastAsia="en-IN" w:bidi="hi-IN"/>
        </w:rPr>
        <mc:AlternateContent>
          <mc:Choice Requires="wps">
            <w:drawing>
              <wp:anchor distT="0" distB="0" distL="114300" distR="114300" simplePos="0" relativeHeight="251667456" behindDoc="0" locked="0" layoutInCell="1" allowOverlap="1" wp14:anchorId="2609126B" wp14:editId="4514582E">
                <wp:simplePos x="0" y="0"/>
                <wp:positionH relativeFrom="column">
                  <wp:posOffset>3156585</wp:posOffset>
                </wp:positionH>
                <wp:positionV relativeFrom="paragraph">
                  <wp:posOffset>-1905</wp:posOffset>
                </wp:positionV>
                <wp:extent cx="0" cy="327025"/>
                <wp:effectExtent l="95250" t="0" r="76200" b="53975"/>
                <wp:wrapNone/>
                <wp:docPr id="12" name="Straight Arrow Connector 12"/>
                <wp:cNvGraphicFramePr/>
                <a:graphic xmlns:a="http://schemas.openxmlformats.org/drawingml/2006/main">
                  <a:graphicData uri="http://schemas.microsoft.com/office/word/2010/wordprocessingShape">
                    <wps:wsp>
                      <wps:cNvCnPr/>
                      <wps:spPr>
                        <a:xfrm>
                          <a:off x="0" y="0"/>
                          <a:ext cx="0" cy="3270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2" o:spid="_x0000_s1026" type="#_x0000_t32" style="position:absolute;margin-left:248.55pt;margin-top:-.15pt;width:0;height:2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" strokecolor="#4a7ebb">
                <v:stroke endarrow="open"/>
              </v:shape>
            </w:pict>
          </mc:Fallback>
        </mc:AlternateContent>
      </w:r>
      <w:r w:rsidR="00037932">
        <w:rPr>
          <w:noProof/>
          <w:lang w:eastAsia="en-IN" w:bidi="hi-IN"/>
        </w:rPr>
        <mc:AlternateContent>
          <mc:Choice Requires="wps">
            <w:drawing>
              <wp:anchor distT="0" distB="0" distL="114300" distR="114300" simplePos="0" relativeHeight="251664384" behindDoc="0" locked="0" layoutInCell="1" allowOverlap="1" wp14:anchorId="7DF91048" wp14:editId="56F2883A">
                <wp:simplePos x="0" y="0"/>
                <wp:positionH relativeFrom="column">
                  <wp:posOffset>1181735</wp:posOffset>
                </wp:positionH>
                <wp:positionV relativeFrom="paragraph">
                  <wp:posOffset>-3175</wp:posOffset>
                </wp:positionV>
                <wp:extent cx="4062730" cy="0"/>
                <wp:effectExtent l="0" t="0" r="13970" b="19050"/>
                <wp:wrapNone/>
                <wp:docPr id="9" name="Straight Connector 9"/>
                <wp:cNvGraphicFramePr/>
                <a:graphic xmlns:a="http://schemas.openxmlformats.org/drawingml/2006/main">
                  <a:graphicData uri="http://schemas.microsoft.com/office/word/2010/wordprocessingShape">
                    <wps:wsp>
                      <wps:cNvCnPr/>
                      <wps:spPr>
                        <a:xfrm>
                          <a:off x="0" y="0"/>
                          <a:ext cx="4062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9"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3.05pt,-.25pt" to="412.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" strokecolor="#4579b8 [3044]"/>
            </w:pict>
          </mc:Fallback>
        </mc:AlternateContent>
      </w:r>
    </w:p>
    <w:p w:rsidR="00E25A14" w:rsidRDefault="0061731A" w:rsidP="00EF0929">
      <w:pPr>
        <w:pStyle w:val="ListParagraph"/>
        <w:spacing w:after="0" w:line="240" w:lineRule="auto"/>
        <w:ind w:left="0"/>
      </w:pPr>
      <w:r>
        <w:rPr>
          <w:noProof/>
          <w:lang w:eastAsia="en-IN" w:bidi="hi-IN"/>
        </w:rPr>
        <mc:AlternateContent>
          <mc:Choice Requires="wps">
            <w:drawing>
              <wp:anchor distT="0" distB="0" distL="114300" distR="114300" simplePos="0" relativeHeight="251671552" behindDoc="0" locked="0" layoutInCell="1" allowOverlap="1" wp14:anchorId="6D03C209" wp14:editId="4437C888">
                <wp:simplePos x="0" y="0"/>
                <wp:positionH relativeFrom="column">
                  <wp:posOffset>4572000</wp:posOffset>
                </wp:positionH>
                <wp:positionV relativeFrom="paragraph">
                  <wp:posOffset>162967</wp:posOffset>
                </wp:positionV>
                <wp:extent cx="1250830" cy="292735"/>
                <wp:effectExtent l="0" t="0" r="26035" b="12065"/>
                <wp:wrapNone/>
                <wp:docPr id="15" name="Rectangle 15"/>
                <wp:cNvGraphicFramePr/>
                <a:graphic xmlns:a="http://schemas.openxmlformats.org/drawingml/2006/main">
                  <a:graphicData uri="http://schemas.microsoft.com/office/word/2010/wordprocessingShape">
                    <wps:wsp>
                      <wps:cNvSpPr/>
                      <wps:spPr>
                        <a:xfrm>
                          <a:off x="0" y="0"/>
                          <a:ext cx="1250830" cy="292735"/>
                        </a:xfrm>
                        <a:prstGeom prst="rect">
                          <a:avLst/>
                        </a:prstGeom>
                      </wps:spPr>
                      <wps:style>
                        <a:lnRef idx="2">
                          <a:schemeClr val="dk1"/>
                        </a:lnRef>
                        <a:fillRef idx="1">
                          <a:schemeClr val="lt1"/>
                        </a:fillRef>
                        <a:effectRef idx="0">
                          <a:schemeClr val="dk1"/>
                        </a:effectRef>
                        <a:fontRef idx="minor">
                          <a:schemeClr val="dk1"/>
                        </a:fontRef>
                      </wps:style>
                      <wps:txbx>
                        <w:txbxContent>
                          <w:p w:rsidR="008B1492" w:rsidRDefault="008B1492" w:rsidP="0061731A">
                            <w:pPr>
                              <w:jc w:val="center"/>
                            </w:pPr>
                            <w:r>
                              <w:t>Cleared for Export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5" o:spid="_x0000_s1028" style="position:absolute;margin-left:5in;margin-top:12.85pt;width:98.5pt;height:23.0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" fillcolor="white [3201]" strokecolor="black [3200]" strokeweight="2pt">
                <v:textbox>
                  <w:txbxContent>
                    <w:p w:rsidR="008B1492" w:rsidRDefault="008B1492" w:rsidP="0061731A">
                      <w:pPr>
                        <w:jc w:val="center"/>
                      </w:pPr>
                      <w:r>
                        <w:t>Cleared for Export</w:t>
                      </w:r>
                    </w:p>
                  </w:txbxContent>
                </v:textbox>
              </v:rect>
            </w:pict>
          </mc:Fallback>
        </mc:AlternateContent>
      </w:r>
      <w:r>
        <w:rPr>
          <w:noProof/>
          <w:lang w:eastAsia="en-IN" w:bidi="hi-IN"/>
        </w:rPr>
        <mc:AlternateContent>
          <mc:Choice Requires="wps">
            <w:drawing>
              <wp:anchor distT="0" distB="0" distL="114300" distR="114300" simplePos="0" relativeHeight="251669504" behindDoc="0" locked="0" layoutInCell="1" allowOverlap="1" wp14:anchorId="6216D201" wp14:editId="20836D45">
                <wp:simplePos x="0" y="0"/>
                <wp:positionH relativeFrom="column">
                  <wp:posOffset>689610</wp:posOffset>
                </wp:positionH>
                <wp:positionV relativeFrom="paragraph">
                  <wp:posOffset>153035</wp:posOffset>
                </wp:positionV>
                <wp:extent cx="1069340" cy="292735"/>
                <wp:effectExtent l="0" t="0" r="16510" b="12065"/>
                <wp:wrapNone/>
                <wp:docPr id="14" name="Rectangle 14"/>
                <wp:cNvGraphicFramePr/>
                <a:graphic xmlns:a="http://schemas.openxmlformats.org/drawingml/2006/main">
                  <a:graphicData uri="http://schemas.microsoft.com/office/word/2010/wordprocessingShape">
                    <wps:wsp>
                      <wps:cNvSpPr/>
                      <wps:spPr>
                        <a:xfrm>
                          <a:off x="0" y="0"/>
                          <a:ext cx="1069340" cy="292735"/>
                        </a:xfrm>
                        <a:prstGeom prst="rect">
                          <a:avLst/>
                        </a:prstGeom>
                      </wps:spPr>
                      <wps:style>
                        <a:lnRef idx="2">
                          <a:schemeClr val="dk1"/>
                        </a:lnRef>
                        <a:fillRef idx="1">
                          <a:schemeClr val="lt1"/>
                        </a:fillRef>
                        <a:effectRef idx="0">
                          <a:schemeClr val="dk1"/>
                        </a:effectRef>
                        <a:fontRef idx="minor">
                          <a:schemeClr val="dk1"/>
                        </a:fontRef>
                      </wps:style>
                      <wps:txbx>
                        <w:txbxContent>
                          <w:p w:rsidR="008B1492" w:rsidRDefault="008B1492" w:rsidP="0061731A">
                            <w:pPr>
                              <w:jc w:val="center"/>
                            </w:pPr>
                            <w:r>
                              <w:t>Destroyed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 o:spid="_x0000_s1029" style="position:absolute;margin-left:54.3pt;margin-top:12.05pt;width:84.2pt;height:23.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" fillcolor="white [3201]" strokecolor="black [3200]" strokeweight="2pt">
                <v:textbox>
                  <w:txbxContent>
                    <w:p w:rsidR="008B1492" w:rsidRDefault="008B1492" w:rsidP="0061731A">
                      <w:pPr>
                        <w:jc w:val="center"/>
                      </w:pPr>
                      <w:r>
                        <w:t>Destroyed</w:t>
                      </w:r>
                    </w:p>
                  </w:txbxContent>
                </v:textbox>
              </v:rect>
            </w:pict>
          </mc:Fallback>
        </mc:AlternateContent>
      </w:r>
      <w:r w:rsidR="00037932">
        <w:rPr>
          <w:noProof/>
          <w:lang w:eastAsia="en-IN" w:bidi="hi-IN"/>
        </w:rPr>
        <mc:AlternateContent>
          <mc:Choice Requires="wps">
            <w:drawing>
              <wp:anchor distT="0" distB="0" distL="114300" distR="114300" simplePos="0" relativeHeight="251673600" behindDoc="0" locked="0" layoutInCell="1" allowOverlap="1" wp14:anchorId="4574DB3E" wp14:editId="2F0BAD4B">
                <wp:simplePos x="0" y="0"/>
                <wp:positionH relativeFrom="column">
                  <wp:posOffset>2573020</wp:posOffset>
                </wp:positionH>
                <wp:positionV relativeFrom="paragraph">
                  <wp:posOffset>164465</wp:posOffset>
                </wp:positionV>
                <wp:extent cx="1069340" cy="292735"/>
                <wp:effectExtent l="0" t="0" r="16510" b="12065"/>
                <wp:wrapNone/>
                <wp:docPr id="16" name="Rectangle 16"/>
                <wp:cNvGraphicFramePr/>
                <a:graphic xmlns:a="http://schemas.openxmlformats.org/drawingml/2006/main">
                  <a:graphicData uri="http://schemas.microsoft.com/office/word/2010/wordprocessingShape">
                    <wps:wsp>
                      <wps:cNvSpPr/>
                      <wps:spPr>
                        <a:xfrm>
                          <a:off x="0" y="0"/>
                          <a:ext cx="1069340" cy="292735"/>
                        </a:xfrm>
                        <a:prstGeom prst="rect">
                          <a:avLst/>
                        </a:prstGeom>
                      </wps:spPr>
                      <wps:style>
                        <a:lnRef idx="2">
                          <a:schemeClr val="dk1"/>
                        </a:lnRef>
                        <a:fillRef idx="1">
                          <a:schemeClr val="lt1"/>
                        </a:fillRef>
                        <a:effectRef idx="0">
                          <a:schemeClr val="dk1"/>
                        </a:effectRef>
                        <a:fontRef idx="minor">
                          <a:schemeClr val="dk1"/>
                        </a:fontRef>
                      </wps:style>
                      <wps:txbx>
                        <w:txbxContent>
                          <w:p w:rsidR="008B1492" w:rsidRDefault="008B1492" w:rsidP="0061731A">
                            <w:pPr>
                              <w:jc w:val="center"/>
                            </w:pPr>
                            <w:r>
                              <w:t>Cleared for HC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 o:spid="_x0000_s1030" style="position:absolute;margin-left:202.6pt;margin-top:12.95pt;width:84.2pt;height:23.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" fillcolor="white [3201]" strokecolor="black [3200]" strokeweight="2pt">
                <v:textbox>
                  <w:txbxContent>
                    <w:p w:rsidR="008B1492" w:rsidRDefault="008B1492" w:rsidP="0061731A">
                      <w:pPr>
                        <w:jc w:val="center"/>
                      </w:pPr>
                      <w:r>
                        <w:t>Cleared for HC</w:t>
                      </w:r>
                    </w:p>
                  </w:txbxContent>
                </v:textbox>
              </v:rect>
            </w:pict>
          </mc:Fallback>
        </mc:AlternateContent>
      </w:r>
    </w:p>
    <w:p w:rsidR="00E25A14" w:rsidRDefault="00E25A14" w:rsidP="00EF0929">
      <w:pPr>
        <w:pStyle w:val="ListParagraph"/>
        <w:spacing w:after="0" w:line="240" w:lineRule="auto"/>
        <w:ind w:left="0"/>
      </w:pPr>
    </w:p>
    <w:p w:rsidR="00E25A14" w:rsidRDefault="0061731A" w:rsidP="00EF0929">
      <w:pPr>
        <w:pStyle w:val="ListParagraph"/>
        <w:spacing w:after="0" w:line="240" w:lineRule="auto"/>
        <w:ind w:left="0"/>
      </w:pPr>
      <w:r>
        <w:rPr>
          <w:noProof/>
          <w:lang w:eastAsia="en-IN" w:bidi="hi-IN"/>
        </w:rPr>
        <mc:AlternateContent>
          <mc:Choice Requires="wps">
            <w:drawing>
              <wp:anchor distT="0" distB="0" distL="114300" distR="114300" simplePos="0" relativeHeight="251679744" behindDoc="0" locked="0" layoutInCell="1" allowOverlap="1" wp14:anchorId="1A3B1F01" wp14:editId="69211ABD">
                <wp:simplePos x="0" y="0"/>
                <wp:positionH relativeFrom="column">
                  <wp:posOffset>3159185</wp:posOffset>
                </wp:positionH>
                <wp:positionV relativeFrom="paragraph">
                  <wp:posOffset>116624</wp:posOffset>
                </wp:positionV>
                <wp:extent cx="0" cy="328295"/>
                <wp:effectExtent l="95250" t="0" r="76200" b="52705"/>
                <wp:wrapNone/>
                <wp:docPr id="21" name="Straight Arrow Connector 21"/>
                <wp:cNvGraphicFramePr/>
                <a:graphic xmlns:a="http://schemas.openxmlformats.org/drawingml/2006/main">
                  <a:graphicData uri="http://schemas.microsoft.com/office/word/2010/wordprocessingShape">
                    <wps:wsp>
                      <wps:cNvCnPr/>
                      <wps:spPr>
                        <a:xfrm>
                          <a:off x="0" y="0"/>
                          <a:ext cx="0" cy="32829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Straight Arrow Connector 21" o:spid="_x0000_s1026" type="#_x0000_t32" style="position:absolute;margin-left:248.75pt;margin-top:9.2pt;width:0;height:25.8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" strokecolor="#4a7ebb">
                <v:stroke endarrow="open"/>
              </v:shape>
            </w:pict>
          </mc:Fallback>
        </mc:AlternateContent>
      </w:r>
      <w:r>
        <w:rPr>
          <w:noProof/>
          <w:lang w:eastAsia="en-IN" w:bidi="hi-IN"/>
        </w:rPr>
        <mc:AlternateContent>
          <mc:Choice Requires="wps">
            <w:drawing>
              <wp:anchor distT="0" distB="0" distL="114300" distR="114300" simplePos="0" relativeHeight="251677696" behindDoc="0" locked="0" layoutInCell="1" allowOverlap="1" wp14:anchorId="33D3BEC8" wp14:editId="5D4AD0DA">
                <wp:simplePos x="0" y="0"/>
                <wp:positionH relativeFrom="column">
                  <wp:posOffset>5259070</wp:posOffset>
                </wp:positionH>
                <wp:positionV relativeFrom="paragraph">
                  <wp:posOffset>120015</wp:posOffset>
                </wp:positionV>
                <wp:extent cx="0" cy="328295"/>
                <wp:effectExtent l="95250" t="0" r="76200" b="52705"/>
                <wp:wrapNone/>
                <wp:docPr id="20" name="Straight Arrow Connector 20"/>
                <wp:cNvGraphicFramePr/>
                <a:graphic xmlns:a="http://schemas.openxmlformats.org/drawingml/2006/main">
                  <a:graphicData uri="http://schemas.microsoft.com/office/word/2010/wordprocessingShape">
                    <wps:wsp>
                      <wps:cNvCnPr/>
                      <wps:spPr>
                        <a:xfrm>
                          <a:off x="0" y="0"/>
                          <a:ext cx="0" cy="32829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Straight Arrow Connector 20" o:spid="_x0000_s1026" type="#_x0000_t32" style="position:absolute;margin-left:414.1pt;margin-top:9.45pt;width:0;height:25.8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" strokecolor="#4a7ebb">
                <v:stroke endarrow="open"/>
              </v:shape>
            </w:pict>
          </mc:Fallback>
        </mc:AlternateContent>
      </w:r>
      <w:r>
        <w:rPr>
          <w:noProof/>
          <w:lang w:eastAsia="en-IN" w:bidi="hi-IN"/>
        </w:rPr>
        <mc:AlternateContent>
          <mc:Choice Requires="wps">
            <w:drawing>
              <wp:anchor distT="0" distB="0" distL="114300" distR="114300" simplePos="0" relativeHeight="251675648" behindDoc="0" locked="0" layoutInCell="1" allowOverlap="1" wp14:anchorId="6AFF6BD5" wp14:editId="63D8C722">
                <wp:simplePos x="0" y="0"/>
                <wp:positionH relativeFrom="column">
                  <wp:posOffset>1181819</wp:posOffset>
                </wp:positionH>
                <wp:positionV relativeFrom="paragraph">
                  <wp:posOffset>114707</wp:posOffset>
                </wp:positionV>
                <wp:extent cx="0" cy="328367"/>
                <wp:effectExtent l="95250" t="0" r="76200" b="52705"/>
                <wp:wrapNone/>
                <wp:docPr id="19" name="Straight Arrow Connector 19"/>
                <wp:cNvGraphicFramePr/>
                <a:graphic xmlns:a="http://schemas.openxmlformats.org/drawingml/2006/main">
                  <a:graphicData uri="http://schemas.microsoft.com/office/word/2010/wordprocessingShape">
                    <wps:wsp>
                      <wps:cNvCnPr/>
                      <wps:spPr>
                        <a:xfrm>
                          <a:off x="0" y="0"/>
                          <a:ext cx="0" cy="32836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9" o:spid="_x0000_s1026" type="#_x0000_t32" style="position:absolute;margin-left:93.05pt;margin-top:9.05pt;width:0;height:25.8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" strokecolor="#4579b8 [3044]">
                <v:stroke endarrow="open"/>
              </v:shape>
            </w:pict>
          </mc:Fallback>
        </mc:AlternateContent>
      </w:r>
    </w:p>
    <w:p w:rsidR="00E25A14" w:rsidRDefault="00E25A14" w:rsidP="00EF0929">
      <w:pPr>
        <w:pStyle w:val="ListParagraph"/>
        <w:spacing w:after="0" w:line="240" w:lineRule="auto"/>
        <w:ind w:left="0"/>
      </w:pPr>
    </w:p>
    <w:p w:rsidR="00E25A14" w:rsidRDefault="00E25A14" w:rsidP="00EF0929">
      <w:pPr>
        <w:pStyle w:val="ListParagraph"/>
        <w:spacing w:after="0" w:line="240" w:lineRule="auto"/>
        <w:ind w:left="0"/>
      </w:pPr>
    </w:p>
    <w:p w:rsidR="00E25A14" w:rsidRDefault="0061731A" w:rsidP="0058198F">
      <w:pPr>
        <w:pStyle w:val="ListParagraph"/>
        <w:tabs>
          <w:tab w:val="left" w:pos="1195"/>
          <w:tab w:val="center" w:pos="4513"/>
          <w:tab w:val="left" w:pos="7499"/>
          <w:tab w:val="left" w:pos="8015"/>
        </w:tabs>
        <w:spacing w:after="0" w:line="240" w:lineRule="auto"/>
        <w:ind w:left="0"/>
      </w:pPr>
      <w:r>
        <w:tab/>
        <w:t xml:space="preserve">No payment of </w:t>
      </w:r>
      <w:r>
        <w:tab/>
      </w:r>
      <w:r w:rsidR="0058198F">
        <w:t>No payment of ID @ 20%</w:t>
      </w:r>
      <w:r w:rsidR="0058198F">
        <w:tab/>
        <w:t>No payment</w:t>
      </w:r>
      <w:r w:rsidR="0058198F">
        <w:tab/>
      </w:r>
    </w:p>
    <w:p w:rsidR="00E25A14" w:rsidRDefault="0061731A" w:rsidP="0058198F">
      <w:pPr>
        <w:pStyle w:val="ListParagraph"/>
        <w:tabs>
          <w:tab w:val="left" w:pos="1195"/>
          <w:tab w:val="left" w:pos="3396"/>
          <w:tab w:val="left" w:pos="3505"/>
          <w:tab w:val="left" w:pos="7499"/>
        </w:tabs>
        <w:spacing w:after="0" w:line="240" w:lineRule="auto"/>
        <w:ind w:left="0"/>
      </w:pPr>
      <w:r>
        <w:tab/>
        <w:t>ID @ 20%</w:t>
      </w:r>
      <w:r w:rsidR="0058198F">
        <w:tab/>
        <w:t xml:space="preserve">   But liable to ID @ 8% </w:t>
      </w:r>
      <w:r w:rsidR="0058198F">
        <w:tab/>
        <w:t>of Export duty</w:t>
      </w:r>
    </w:p>
    <w:p w:rsidR="00E25A14" w:rsidRDefault="0058198F" w:rsidP="0058198F">
      <w:pPr>
        <w:pStyle w:val="ListParagraph"/>
        <w:tabs>
          <w:tab w:val="left" w:pos="3926"/>
        </w:tabs>
        <w:spacing w:after="0" w:line="240" w:lineRule="auto"/>
        <w:ind w:left="0"/>
      </w:pPr>
      <w:r>
        <w:tab/>
        <w:t>Deeming fiction</w:t>
      </w:r>
    </w:p>
    <w:p w:rsidR="00E25A14" w:rsidRDefault="00E25A14" w:rsidP="00EF0929">
      <w:pPr>
        <w:pStyle w:val="ListParagraph"/>
        <w:spacing w:after="0" w:line="240" w:lineRule="auto"/>
        <w:ind w:left="0"/>
      </w:pPr>
    </w:p>
    <w:p w:rsidR="00E25A14" w:rsidRDefault="00E25A14" w:rsidP="00EF0929">
      <w:pPr>
        <w:pStyle w:val="ListParagraph"/>
        <w:spacing w:after="0" w:line="240" w:lineRule="auto"/>
        <w:ind w:left="0"/>
      </w:pPr>
    </w:p>
    <w:p w:rsidR="0058198F" w:rsidRDefault="0058198F" w:rsidP="00EF0929">
      <w:pPr>
        <w:pStyle w:val="ListParagraph"/>
        <w:spacing w:after="0" w:line="240" w:lineRule="auto"/>
        <w:ind w:left="0"/>
      </w:pPr>
    </w:p>
    <w:p w:rsidR="0058198F" w:rsidRPr="00E81F8F" w:rsidRDefault="0058198F" w:rsidP="00E81F8F">
      <w:pPr>
        <w:spacing w:after="0" w:line="240" w:lineRule="auto"/>
        <w:ind w:firstLine="720"/>
        <w:rPr>
          <w:b/>
          <w:bCs/>
          <w:u w:val="single"/>
        </w:rPr>
      </w:pPr>
      <w:r w:rsidRPr="00E81F8F">
        <w:rPr>
          <w:b/>
          <w:bCs/>
          <w:u w:val="single"/>
        </w:rPr>
        <w:lastRenderedPageBreak/>
        <w:t>Case 2</w:t>
      </w:r>
    </w:p>
    <w:p w:rsidR="0058198F" w:rsidRDefault="0058198F" w:rsidP="0058198F">
      <w:pPr>
        <w:pStyle w:val="ListParagraph"/>
        <w:spacing w:after="0" w:line="240" w:lineRule="auto"/>
      </w:pPr>
      <w:r>
        <w:rPr>
          <w:noProof/>
          <w:lang w:eastAsia="en-IN" w:bidi="hi-IN"/>
        </w:rPr>
        <mc:AlternateContent>
          <mc:Choice Requires="wps">
            <w:drawing>
              <wp:anchor distT="0" distB="0" distL="114300" distR="114300" simplePos="0" relativeHeight="251700224" behindDoc="0" locked="0" layoutInCell="1" allowOverlap="1" wp14:anchorId="3511E660" wp14:editId="0ABFC326">
                <wp:simplePos x="0" y="0"/>
                <wp:positionH relativeFrom="column">
                  <wp:posOffset>2924175</wp:posOffset>
                </wp:positionH>
                <wp:positionV relativeFrom="paragraph">
                  <wp:posOffset>8890</wp:posOffset>
                </wp:positionV>
                <wp:extent cx="1414145" cy="680720"/>
                <wp:effectExtent l="0" t="0" r="14605" b="24130"/>
                <wp:wrapNone/>
                <wp:docPr id="36" name="Snip Same Side Corner Rectangle 36"/>
                <wp:cNvGraphicFramePr/>
                <a:graphic xmlns:a="http://schemas.openxmlformats.org/drawingml/2006/main">
                  <a:graphicData uri="http://schemas.microsoft.com/office/word/2010/wordprocessingShape">
                    <wps:wsp>
                      <wps:cNvSpPr/>
                      <wps:spPr>
                        <a:xfrm>
                          <a:off x="0" y="0"/>
                          <a:ext cx="1414145" cy="680720"/>
                        </a:xfrm>
                        <a:prstGeom prst="snip2SameRect">
                          <a:avLst/>
                        </a:prstGeom>
                      </wps:spPr>
                      <wps:style>
                        <a:lnRef idx="2">
                          <a:schemeClr val="dk1"/>
                        </a:lnRef>
                        <a:fillRef idx="1">
                          <a:schemeClr val="lt1"/>
                        </a:fillRef>
                        <a:effectRef idx="0">
                          <a:schemeClr val="dk1"/>
                        </a:effectRef>
                        <a:fontRef idx="minor">
                          <a:schemeClr val="dk1"/>
                        </a:fontRef>
                      </wps:style>
                      <wps:txbx>
                        <w:txbxContent>
                          <w:p w:rsidR="008B1492" w:rsidRDefault="008B1492" w:rsidP="0058198F">
                            <w:pPr>
                              <w:spacing w:after="0"/>
                              <w:jc w:val="center"/>
                            </w:pPr>
                            <w:r>
                              <w:t>Fab    ----   R.G</w:t>
                            </w:r>
                          </w:p>
                          <w:p w:rsidR="008B1492" w:rsidRDefault="008B1492" w:rsidP="0058198F">
                            <w:pPr>
                              <w:spacing w:after="0"/>
                              <w:jc w:val="center"/>
                            </w:pPr>
                            <w:r>
                              <w:t xml:space="preserve">1000 M ---- 950  </w:t>
                            </w:r>
                          </w:p>
                          <w:p w:rsidR="008B1492" w:rsidRDefault="008B1492" w:rsidP="0058198F">
                            <w:pPr>
                              <w:spacing w:after="0"/>
                              <w:jc w:val="center"/>
                            </w:pPr>
                          </w:p>
                          <w:p w:rsidR="008B1492" w:rsidRDefault="008B1492" w:rsidP="005819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Snip Same Side Corner Rectangle 36" o:spid="_x0000_s1031" style="position:absolute;left:0;text-align:left;margin-left:230.25pt;margin-top:.7pt;width:111.35pt;height:53.6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414145,6807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" adj="-11796480,,5400" path="m113456,l1300689,r113456,113456l1414145,680720r,l,680720r,l,113456,113456,xe" fillcolor="white [3201]" strokecolor="black [3200]" strokeweight="2pt">
                <v:stroke joinstyle="miter"/>
                <v:formulas/>
                <v:path arrowok="t" o:connecttype="custom" o:connectlocs="113456,0;1300689,0;1414145,113456;1414145,680720;1414145,680720;0,680720;0,680720;0,113456;113456,0" o:connectangles="0,0,0,0,0,0,0,0,0" textboxrect="0,0,1414145,680720"/>
                <v:textbox>
                  <w:txbxContent>
                    <w:p w:rsidR="008B1492" w:rsidRDefault="008B1492" w:rsidP="0058198F">
                      <w:pPr>
                        <w:spacing w:after="0"/>
                        <w:jc w:val="center"/>
                      </w:pPr>
                      <w:r>
                        <w:t>Fab    ----   R.G</w:t>
                      </w:r>
                    </w:p>
                    <w:p w:rsidR="008B1492" w:rsidRDefault="008B1492" w:rsidP="0058198F">
                      <w:pPr>
                        <w:spacing w:after="0"/>
                        <w:jc w:val="center"/>
                      </w:pPr>
                      <w:r>
                        <w:t xml:space="preserve">1000 M ---- 950  </w:t>
                      </w:r>
                    </w:p>
                    <w:p w:rsidR="008B1492" w:rsidRDefault="008B1492" w:rsidP="0058198F">
                      <w:pPr>
                        <w:spacing w:after="0"/>
                        <w:jc w:val="center"/>
                      </w:pPr>
                    </w:p>
                    <w:p w:rsidR="008B1492" w:rsidRDefault="008B1492" w:rsidP="0058198F">
                      <w:pPr>
                        <w:jc w:val="center"/>
                      </w:pPr>
                    </w:p>
                  </w:txbxContent>
                </v:textbox>
              </v:shape>
            </w:pict>
          </mc:Fallback>
        </mc:AlternateContent>
      </w:r>
      <w:r>
        <w:rPr>
          <w:noProof/>
          <w:lang w:eastAsia="en-IN" w:bidi="hi-IN"/>
        </w:rPr>
        <mc:AlternateContent>
          <mc:Choice Requires="wps">
            <w:drawing>
              <wp:anchor distT="0" distB="0" distL="114300" distR="114300" simplePos="0" relativeHeight="251698176" behindDoc="0" locked="0" layoutInCell="1" allowOverlap="1" wp14:anchorId="79AE4D36" wp14:editId="2ED50A9A">
                <wp:simplePos x="0" y="0"/>
                <wp:positionH relativeFrom="column">
                  <wp:posOffset>1138687</wp:posOffset>
                </wp:positionH>
                <wp:positionV relativeFrom="paragraph">
                  <wp:posOffset>155981</wp:posOffset>
                </wp:positionV>
                <wp:extent cx="879475" cy="638355"/>
                <wp:effectExtent l="0" t="0" r="15875" b="28575"/>
                <wp:wrapNone/>
                <wp:docPr id="37" name="Rectangle 37"/>
                <wp:cNvGraphicFramePr/>
                <a:graphic xmlns:a="http://schemas.openxmlformats.org/drawingml/2006/main">
                  <a:graphicData uri="http://schemas.microsoft.com/office/word/2010/wordprocessingShape">
                    <wps:wsp>
                      <wps:cNvSpPr/>
                      <wps:spPr>
                        <a:xfrm>
                          <a:off x="0" y="0"/>
                          <a:ext cx="879475" cy="638355"/>
                        </a:xfrm>
                        <a:prstGeom prst="rect">
                          <a:avLst/>
                        </a:prstGeom>
                      </wps:spPr>
                      <wps:style>
                        <a:lnRef idx="2">
                          <a:schemeClr val="dk1"/>
                        </a:lnRef>
                        <a:fillRef idx="1">
                          <a:schemeClr val="lt1"/>
                        </a:fillRef>
                        <a:effectRef idx="0">
                          <a:schemeClr val="dk1"/>
                        </a:effectRef>
                        <a:fontRef idx="minor">
                          <a:schemeClr val="dk1"/>
                        </a:fontRef>
                      </wps:style>
                      <wps:txbx>
                        <w:txbxContent>
                          <w:p w:rsidR="008B1492" w:rsidRDefault="008B1492" w:rsidP="0058198F">
                            <w:pPr>
                              <w:jc w:val="center"/>
                            </w:pPr>
                            <w:r>
                              <w:t>Mumbai Custom 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7" o:spid="_x0000_s1032" style="position:absolute;left:0;text-align:left;margin-left:89.65pt;margin-top:12.3pt;width:69.25pt;height:50.2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" fillcolor="white [3201]" strokecolor="black [3200]" strokeweight="2pt">
                <v:textbox>
                  <w:txbxContent>
                    <w:p w:rsidR="008B1492" w:rsidRDefault="008B1492" w:rsidP="0058198F">
                      <w:pPr>
                        <w:jc w:val="center"/>
                      </w:pPr>
                      <w:r>
                        <w:t>Mumbai Custom Port</w:t>
                      </w:r>
                    </w:p>
                  </w:txbxContent>
                </v:textbox>
              </v:rect>
            </w:pict>
          </mc:Fallback>
        </mc:AlternateContent>
      </w:r>
    </w:p>
    <w:p w:rsidR="0058198F" w:rsidRDefault="0058198F" w:rsidP="0058198F">
      <w:pPr>
        <w:pStyle w:val="ListParagraph"/>
        <w:tabs>
          <w:tab w:val="left" w:pos="3722"/>
          <w:tab w:val="left" w:pos="8015"/>
          <w:tab w:val="right" w:pos="9026"/>
        </w:tabs>
        <w:spacing w:after="0" w:line="240" w:lineRule="auto"/>
      </w:pPr>
      <w:r>
        <w:rPr>
          <w:noProof/>
          <w:lang w:eastAsia="en-IN" w:bidi="hi-IN"/>
        </w:rPr>
        <mc:AlternateContent>
          <mc:Choice Requires="wps">
            <w:drawing>
              <wp:anchor distT="0" distB="0" distL="114300" distR="114300" simplePos="0" relativeHeight="251699200" behindDoc="0" locked="0" layoutInCell="1" allowOverlap="1" wp14:anchorId="3E0484B2" wp14:editId="4E6376D5">
                <wp:simplePos x="0" y="0"/>
                <wp:positionH relativeFrom="column">
                  <wp:posOffset>2018162</wp:posOffset>
                </wp:positionH>
                <wp:positionV relativeFrom="paragraph">
                  <wp:posOffset>157696</wp:posOffset>
                </wp:positionV>
                <wp:extent cx="906193" cy="0"/>
                <wp:effectExtent l="0" t="76200" r="27305" b="114300"/>
                <wp:wrapNone/>
                <wp:docPr id="38" name="Straight Arrow Connector 38"/>
                <wp:cNvGraphicFramePr/>
                <a:graphic xmlns:a="http://schemas.openxmlformats.org/drawingml/2006/main">
                  <a:graphicData uri="http://schemas.microsoft.com/office/word/2010/wordprocessingShape">
                    <wps:wsp>
                      <wps:cNvCnPr/>
                      <wps:spPr>
                        <a:xfrm>
                          <a:off x="0" y="0"/>
                          <a:ext cx="906193"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8" o:spid="_x0000_s1026" type="#_x0000_t32" style="position:absolute;margin-left:158.9pt;margin-top:12.4pt;width:71.35pt;height:0;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" strokecolor="#4579b8 [3044]">
                <v:stroke endarrow="open"/>
              </v:shape>
            </w:pict>
          </mc:Fallback>
        </mc:AlternateContent>
      </w:r>
      <w:r>
        <w:rPr>
          <w:noProof/>
          <w:lang w:eastAsia="en-IN" w:bidi="hi-IN"/>
        </w:rPr>
        <mc:AlternateContent>
          <mc:Choice Requires="wps">
            <w:drawing>
              <wp:anchor distT="0" distB="0" distL="114300" distR="114300" simplePos="0" relativeHeight="251697152" behindDoc="0" locked="0" layoutInCell="1" allowOverlap="1" wp14:anchorId="58D29EDF" wp14:editId="2325B485">
                <wp:simplePos x="0" y="0"/>
                <wp:positionH relativeFrom="column">
                  <wp:posOffset>517585</wp:posOffset>
                </wp:positionH>
                <wp:positionV relativeFrom="paragraph">
                  <wp:posOffset>157696</wp:posOffset>
                </wp:positionV>
                <wp:extent cx="577970" cy="0"/>
                <wp:effectExtent l="0" t="76200" r="12700" b="114300"/>
                <wp:wrapNone/>
                <wp:docPr id="39" name="Straight Arrow Connector 39"/>
                <wp:cNvGraphicFramePr/>
                <a:graphic xmlns:a="http://schemas.openxmlformats.org/drawingml/2006/main">
                  <a:graphicData uri="http://schemas.microsoft.com/office/word/2010/wordprocessingShape">
                    <wps:wsp>
                      <wps:cNvCnPr/>
                      <wps:spPr>
                        <a:xfrm>
                          <a:off x="0" y="0"/>
                          <a:ext cx="57797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39" o:spid="_x0000_s1026" type="#_x0000_t32" style="position:absolute;margin-left:40.75pt;margin-top:12.4pt;width:45.5pt;height: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" strokecolor="black [3040]">
                <v:stroke endarrow="open"/>
              </v:shape>
            </w:pict>
          </mc:Fallback>
        </mc:AlternateContent>
      </w:r>
      <w:r>
        <w:t xml:space="preserve">Import of </w:t>
      </w:r>
      <w:r>
        <w:tab/>
        <w:t>T/f</w:t>
      </w:r>
      <w:r>
        <w:tab/>
        <w:t>950 shirts</w:t>
      </w:r>
    </w:p>
    <w:p w:rsidR="0058198F" w:rsidRDefault="0058198F" w:rsidP="0058198F">
      <w:pPr>
        <w:pStyle w:val="ListParagraph"/>
        <w:tabs>
          <w:tab w:val="left" w:pos="3355"/>
          <w:tab w:val="left" w:pos="3668"/>
          <w:tab w:val="left" w:pos="3722"/>
          <w:tab w:val="left" w:pos="7947"/>
        </w:tabs>
        <w:spacing w:after="0" w:line="240" w:lineRule="auto"/>
      </w:pPr>
      <w:r>
        <w:rPr>
          <w:noProof/>
          <w:lang w:eastAsia="en-IN" w:bidi="hi-IN"/>
        </w:rPr>
        <mc:AlternateContent>
          <mc:Choice Requires="wps">
            <w:drawing>
              <wp:anchor distT="0" distB="0" distL="114300" distR="114300" simplePos="0" relativeHeight="251709440" behindDoc="0" locked="0" layoutInCell="1" allowOverlap="1" wp14:anchorId="788B0E2E" wp14:editId="09ABFFF0">
                <wp:simplePos x="0" y="0"/>
                <wp:positionH relativeFrom="column">
                  <wp:posOffset>4433977</wp:posOffset>
                </wp:positionH>
                <wp:positionV relativeFrom="paragraph">
                  <wp:posOffset>30648</wp:posOffset>
                </wp:positionV>
                <wp:extent cx="517585" cy="8255"/>
                <wp:effectExtent l="0" t="76200" r="15875" b="106045"/>
                <wp:wrapNone/>
                <wp:docPr id="40" name="Straight Arrow Connector 40"/>
                <wp:cNvGraphicFramePr/>
                <a:graphic xmlns:a="http://schemas.openxmlformats.org/drawingml/2006/main">
                  <a:graphicData uri="http://schemas.microsoft.com/office/word/2010/wordprocessingShape">
                    <wps:wsp>
                      <wps:cNvCnPr/>
                      <wps:spPr>
                        <a:xfrm>
                          <a:off x="0" y="0"/>
                          <a:ext cx="517585" cy="8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40" o:spid="_x0000_s1026" type="#_x0000_t32" style="position:absolute;margin-left:349.15pt;margin-top:2.4pt;width:40.75pt;height:.6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" strokecolor="#4579b8 [3044]">
                <v:stroke endarrow="open"/>
              </v:shape>
            </w:pict>
          </mc:Fallback>
        </mc:AlternateContent>
      </w:r>
      <w:r>
        <w:t xml:space="preserve">   Fabric</w:t>
      </w:r>
      <w:r>
        <w:tab/>
        <w:t>to bonded</w:t>
      </w:r>
      <w:r>
        <w:tab/>
        <w:t xml:space="preserve">  issued for</w:t>
      </w:r>
    </w:p>
    <w:p w:rsidR="0058198F" w:rsidRDefault="0058198F" w:rsidP="0058198F">
      <w:pPr>
        <w:pStyle w:val="ListParagraph"/>
        <w:tabs>
          <w:tab w:val="left" w:pos="829"/>
          <w:tab w:val="left" w:pos="3668"/>
          <w:tab w:val="left" w:pos="7947"/>
        </w:tabs>
        <w:spacing w:after="0" w:line="240" w:lineRule="auto"/>
        <w:ind w:left="0"/>
      </w:pPr>
      <w:r>
        <w:tab/>
        <w:t>(1000 m)</w:t>
      </w:r>
      <w:r>
        <w:tab/>
        <w:t>W/H</w:t>
      </w:r>
      <w:r>
        <w:tab/>
        <w:t xml:space="preserve">      HC</w:t>
      </w:r>
    </w:p>
    <w:p w:rsidR="0058198F" w:rsidRDefault="0058198F" w:rsidP="0058198F">
      <w:pPr>
        <w:pStyle w:val="ListParagraph"/>
        <w:tabs>
          <w:tab w:val="left" w:pos="7295"/>
          <w:tab w:val="left" w:pos="7458"/>
          <w:tab w:val="left" w:pos="7947"/>
        </w:tabs>
        <w:spacing w:after="0" w:line="240" w:lineRule="auto"/>
        <w:ind w:left="0"/>
      </w:pPr>
      <w:r>
        <w:rPr>
          <w:noProof/>
          <w:lang w:eastAsia="en-IN" w:bidi="hi-IN"/>
        </w:rPr>
        <mc:AlternateContent>
          <mc:Choice Requires="wps">
            <w:drawing>
              <wp:anchor distT="0" distB="0" distL="114300" distR="114300" simplePos="0" relativeHeight="251701248" behindDoc="0" locked="0" layoutInCell="1" allowOverlap="1" wp14:anchorId="391788AA" wp14:editId="56E2AC3C">
                <wp:simplePos x="0" y="0"/>
                <wp:positionH relativeFrom="column">
                  <wp:posOffset>3554083</wp:posOffset>
                </wp:positionH>
                <wp:positionV relativeFrom="paragraph">
                  <wp:posOffset>8027</wp:posOffset>
                </wp:positionV>
                <wp:extent cx="8626" cy="474621"/>
                <wp:effectExtent l="76200" t="0" r="67945" b="59055"/>
                <wp:wrapNone/>
                <wp:docPr id="41" name="Straight Arrow Connector 41"/>
                <wp:cNvGraphicFramePr/>
                <a:graphic xmlns:a="http://schemas.openxmlformats.org/drawingml/2006/main">
                  <a:graphicData uri="http://schemas.microsoft.com/office/word/2010/wordprocessingShape">
                    <wps:wsp>
                      <wps:cNvCnPr/>
                      <wps:spPr>
                        <a:xfrm>
                          <a:off x="0" y="0"/>
                          <a:ext cx="8626" cy="47462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1" o:spid="_x0000_s1026" type="#_x0000_t32" style="position:absolute;margin-left:279.85pt;margin-top:.65pt;width:.7pt;height:37.3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" strokecolor="#4579b8 [3044]">
                <v:stroke endarrow="open"/>
              </v:shape>
            </w:pict>
          </mc:Fallback>
        </mc:AlternateContent>
      </w:r>
      <w:r>
        <w:tab/>
        <w:t>(Liable to ID@20%)</w:t>
      </w:r>
    </w:p>
    <w:p w:rsidR="0058198F" w:rsidRDefault="0058198F" w:rsidP="0058198F">
      <w:pPr>
        <w:pStyle w:val="ListParagraph"/>
        <w:tabs>
          <w:tab w:val="left" w:pos="4986"/>
        </w:tabs>
        <w:spacing w:after="0" w:line="240" w:lineRule="auto"/>
        <w:ind w:left="0"/>
      </w:pPr>
      <w:r>
        <w:tab/>
        <w:t>Cutting of fabrics (50M)</w:t>
      </w:r>
    </w:p>
    <w:p w:rsidR="0058198F" w:rsidRDefault="0058198F" w:rsidP="0058198F">
      <w:pPr>
        <w:pStyle w:val="ListParagraph"/>
        <w:spacing w:after="0" w:line="240" w:lineRule="auto"/>
        <w:ind w:left="0"/>
      </w:pPr>
    </w:p>
    <w:p w:rsidR="0058198F" w:rsidRDefault="0058198F" w:rsidP="0058198F">
      <w:pPr>
        <w:pStyle w:val="ListParagraph"/>
        <w:spacing w:after="0" w:line="240" w:lineRule="auto"/>
        <w:ind w:left="0"/>
      </w:pPr>
      <w:r>
        <w:rPr>
          <w:noProof/>
          <w:lang w:eastAsia="en-IN" w:bidi="hi-IN"/>
        </w:rPr>
        <mc:AlternateContent>
          <mc:Choice Requires="wps">
            <w:drawing>
              <wp:anchor distT="0" distB="0" distL="114300" distR="114300" simplePos="0" relativeHeight="251705344" behindDoc="0" locked="0" layoutInCell="1" allowOverlap="1" wp14:anchorId="62F3C389" wp14:editId="3CA14BDE">
                <wp:simplePos x="0" y="0"/>
                <wp:positionH relativeFrom="column">
                  <wp:posOffset>5244860</wp:posOffset>
                </wp:positionH>
                <wp:positionV relativeFrom="paragraph">
                  <wp:posOffset>-2648</wp:posOffset>
                </wp:positionV>
                <wp:extent cx="0" cy="336430"/>
                <wp:effectExtent l="95250" t="0" r="76200" b="64135"/>
                <wp:wrapNone/>
                <wp:docPr id="42" name="Straight Arrow Connector 42"/>
                <wp:cNvGraphicFramePr/>
                <a:graphic xmlns:a="http://schemas.openxmlformats.org/drawingml/2006/main">
                  <a:graphicData uri="http://schemas.microsoft.com/office/word/2010/wordprocessingShape">
                    <wps:wsp>
                      <wps:cNvCnPr/>
                      <wps:spPr>
                        <a:xfrm>
                          <a:off x="0" y="0"/>
                          <a:ext cx="0" cy="33643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42" o:spid="_x0000_s1026" type="#_x0000_t32" style="position:absolute;margin-left:413pt;margin-top:-.2pt;width:0;height:26.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" strokecolor="#4579b8 [3044]">
                <v:stroke endarrow="open"/>
              </v:shape>
            </w:pict>
          </mc:Fallback>
        </mc:AlternateContent>
      </w:r>
      <w:r>
        <w:rPr>
          <w:noProof/>
          <w:lang w:eastAsia="en-IN" w:bidi="hi-IN"/>
        </w:rPr>
        <mc:AlternateContent>
          <mc:Choice Requires="wps">
            <w:drawing>
              <wp:anchor distT="0" distB="0" distL="114300" distR="114300" simplePos="0" relativeHeight="251703296" behindDoc="0" locked="0" layoutInCell="1" allowOverlap="1" wp14:anchorId="12E8491C" wp14:editId="74497941">
                <wp:simplePos x="0" y="0"/>
                <wp:positionH relativeFrom="column">
                  <wp:posOffset>1181819</wp:posOffset>
                </wp:positionH>
                <wp:positionV relativeFrom="paragraph">
                  <wp:posOffset>5979</wp:posOffset>
                </wp:positionV>
                <wp:extent cx="0" cy="318398"/>
                <wp:effectExtent l="95250" t="0" r="76200" b="62865"/>
                <wp:wrapNone/>
                <wp:docPr id="43" name="Straight Arrow Connector 43"/>
                <wp:cNvGraphicFramePr/>
                <a:graphic xmlns:a="http://schemas.openxmlformats.org/drawingml/2006/main">
                  <a:graphicData uri="http://schemas.microsoft.com/office/word/2010/wordprocessingShape">
                    <wps:wsp>
                      <wps:cNvCnPr/>
                      <wps:spPr>
                        <a:xfrm>
                          <a:off x="0" y="0"/>
                          <a:ext cx="0" cy="31839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43" o:spid="_x0000_s1026" type="#_x0000_t32" style="position:absolute;margin-left:93.05pt;margin-top:.45pt;width:0;height:25.0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" strokecolor="#4579b8 [3044]">
                <v:stroke endarrow="open"/>
              </v:shape>
            </w:pict>
          </mc:Fallback>
        </mc:AlternateContent>
      </w:r>
      <w:r>
        <w:rPr>
          <w:noProof/>
          <w:lang w:eastAsia="en-IN" w:bidi="hi-IN"/>
        </w:rPr>
        <mc:AlternateContent>
          <mc:Choice Requires="wps">
            <w:drawing>
              <wp:anchor distT="0" distB="0" distL="114300" distR="114300" simplePos="0" relativeHeight="251704320" behindDoc="0" locked="0" layoutInCell="1" allowOverlap="1" wp14:anchorId="41BDBAC2" wp14:editId="26B27FF7">
                <wp:simplePos x="0" y="0"/>
                <wp:positionH relativeFrom="column">
                  <wp:posOffset>3156585</wp:posOffset>
                </wp:positionH>
                <wp:positionV relativeFrom="paragraph">
                  <wp:posOffset>-1905</wp:posOffset>
                </wp:positionV>
                <wp:extent cx="0" cy="327025"/>
                <wp:effectExtent l="95250" t="0" r="76200" b="53975"/>
                <wp:wrapNone/>
                <wp:docPr id="44" name="Straight Arrow Connector 44"/>
                <wp:cNvGraphicFramePr/>
                <a:graphic xmlns:a="http://schemas.openxmlformats.org/drawingml/2006/main">
                  <a:graphicData uri="http://schemas.microsoft.com/office/word/2010/wordprocessingShape">
                    <wps:wsp>
                      <wps:cNvCnPr/>
                      <wps:spPr>
                        <a:xfrm>
                          <a:off x="0" y="0"/>
                          <a:ext cx="0" cy="3270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4" o:spid="_x0000_s1026" type="#_x0000_t32" style="position:absolute;margin-left:248.55pt;margin-top:-.15pt;width:0;height:25.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" strokecolor="#4a7ebb">
                <v:stroke endarrow="open"/>
              </v:shape>
            </w:pict>
          </mc:Fallback>
        </mc:AlternateContent>
      </w:r>
      <w:r>
        <w:rPr>
          <w:noProof/>
          <w:lang w:eastAsia="en-IN" w:bidi="hi-IN"/>
        </w:rPr>
        <mc:AlternateContent>
          <mc:Choice Requires="wps">
            <w:drawing>
              <wp:anchor distT="0" distB="0" distL="114300" distR="114300" simplePos="0" relativeHeight="251702272" behindDoc="0" locked="0" layoutInCell="1" allowOverlap="1" wp14:anchorId="28E3F841" wp14:editId="4CB7A111">
                <wp:simplePos x="0" y="0"/>
                <wp:positionH relativeFrom="column">
                  <wp:posOffset>1181735</wp:posOffset>
                </wp:positionH>
                <wp:positionV relativeFrom="paragraph">
                  <wp:posOffset>-3175</wp:posOffset>
                </wp:positionV>
                <wp:extent cx="4062730" cy="0"/>
                <wp:effectExtent l="0" t="0" r="13970" b="19050"/>
                <wp:wrapNone/>
                <wp:docPr id="45" name="Straight Connector 45"/>
                <wp:cNvGraphicFramePr/>
                <a:graphic xmlns:a="http://schemas.openxmlformats.org/drawingml/2006/main">
                  <a:graphicData uri="http://schemas.microsoft.com/office/word/2010/wordprocessingShape">
                    <wps:wsp>
                      <wps:cNvCnPr/>
                      <wps:spPr>
                        <a:xfrm>
                          <a:off x="0" y="0"/>
                          <a:ext cx="4062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5" o:spid="_x0000_s1026" style="position:absolute;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3.05pt,-.25pt" to="412.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" strokecolor="#4579b8 [3044]"/>
            </w:pict>
          </mc:Fallback>
        </mc:AlternateContent>
      </w:r>
    </w:p>
    <w:p w:rsidR="0058198F" w:rsidRDefault="0058198F" w:rsidP="0058198F">
      <w:pPr>
        <w:pStyle w:val="ListParagraph"/>
        <w:spacing w:after="0" w:line="240" w:lineRule="auto"/>
        <w:ind w:left="0"/>
      </w:pPr>
      <w:r>
        <w:rPr>
          <w:noProof/>
          <w:lang w:eastAsia="en-IN" w:bidi="hi-IN"/>
        </w:rPr>
        <mc:AlternateContent>
          <mc:Choice Requires="wps">
            <w:drawing>
              <wp:anchor distT="0" distB="0" distL="114300" distR="114300" simplePos="0" relativeHeight="251707392" behindDoc="0" locked="0" layoutInCell="1" allowOverlap="1" wp14:anchorId="3BAADFA5" wp14:editId="255287F2">
                <wp:simplePos x="0" y="0"/>
                <wp:positionH relativeFrom="column">
                  <wp:posOffset>4572000</wp:posOffset>
                </wp:positionH>
                <wp:positionV relativeFrom="paragraph">
                  <wp:posOffset>162967</wp:posOffset>
                </wp:positionV>
                <wp:extent cx="1250830" cy="292735"/>
                <wp:effectExtent l="0" t="0" r="26035" b="12065"/>
                <wp:wrapNone/>
                <wp:docPr id="46" name="Rectangle 46"/>
                <wp:cNvGraphicFramePr/>
                <a:graphic xmlns:a="http://schemas.openxmlformats.org/drawingml/2006/main">
                  <a:graphicData uri="http://schemas.microsoft.com/office/word/2010/wordprocessingShape">
                    <wps:wsp>
                      <wps:cNvSpPr/>
                      <wps:spPr>
                        <a:xfrm>
                          <a:off x="0" y="0"/>
                          <a:ext cx="1250830" cy="292735"/>
                        </a:xfrm>
                        <a:prstGeom prst="rect">
                          <a:avLst/>
                        </a:prstGeom>
                      </wps:spPr>
                      <wps:style>
                        <a:lnRef idx="2">
                          <a:schemeClr val="dk1"/>
                        </a:lnRef>
                        <a:fillRef idx="1">
                          <a:schemeClr val="lt1"/>
                        </a:fillRef>
                        <a:effectRef idx="0">
                          <a:schemeClr val="dk1"/>
                        </a:effectRef>
                        <a:fontRef idx="minor">
                          <a:schemeClr val="dk1"/>
                        </a:fontRef>
                      </wps:style>
                      <wps:txbx>
                        <w:txbxContent>
                          <w:p w:rsidR="008B1492" w:rsidRDefault="008B1492" w:rsidP="0058198F">
                            <w:pPr>
                              <w:jc w:val="center"/>
                            </w:pPr>
                            <w:r>
                              <w:t>Cleared for Export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6" o:spid="_x0000_s1033" style="position:absolute;margin-left:5in;margin-top:12.85pt;width:98.5pt;height:23.0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" fillcolor="white [3201]" strokecolor="black [3200]" strokeweight="2pt">
                <v:textbox>
                  <w:txbxContent>
                    <w:p w:rsidR="008B1492" w:rsidRDefault="008B1492" w:rsidP="0058198F">
                      <w:pPr>
                        <w:jc w:val="center"/>
                      </w:pPr>
                      <w:r>
                        <w:t>Cleared for Export</w:t>
                      </w:r>
                    </w:p>
                  </w:txbxContent>
                </v:textbox>
              </v:rect>
            </w:pict>
          </mc:Fallback>
        </mc:AlternateContent>
      </w:r>
      <w:r>
        <w:rPr>
          <w:noProof/>
          <w:lang w:eastAsia="en-IN" w:bidi="hi-IN"/>
        </w:rPr>
        <mc:AlternateContent>
          <mc:Choice Requires="wps">
            <w:drawing>
              <wp:anchor distT="0" distB="0" distL="114300" distR="114300" simplePos="0" relativeHeight="251706368" behindDoc="0" locked="0" layoutInCell="1" allowOverlap="1" wp14:anchorId="6A3621EF" wp14:editId="39C0B18E">
                <wp:simplePos x="0" y="0"/>
                <wp:positionH relativeFrom="column">
                  <wp:posOffset>689610</wp:posOffset>
                </wp:positionH>
                <wp:positionV relativeFrom="paragraph">
                  <wp:posOffset>153035</wp:posOffset>
                </wp:positionV>
                <wp:extent cx="1069340" cy="292735"/>
                <wp:effectExtent l="0" t="0" r="16510" b="12065"/>
                <wp:wrapNone/>
                <wp:docPr id="47" name="Rectangle 47"/>
                <wp:cNvGraphicFramePr/>
                <a:graphic xmlns:a="http://schemas.openxmlformats.org/drawingml/2006/main">
                  <a:graphicData uri="http://schemas.microsoft.com/office/word/2010/wordprocessingShape">
                    <wps:wsp>
                      <wps:cNvSpPr/>
                      <wps:spPr>
                        <a:xfrm>
                          <a:off x="0" y="0"/>
                          <a:ext cx="1069340" cy="292735"/>
                        </a:xfrm>
                        <a:prstGeom prst="rect">
                          <a:avLst/>
                        </a:prstGeom>
                      </wps:spPr>
                      <wps:style>
                        <a:lnRef idx="2">
                          <a:schemeClr val="dk1"/>
                        </a:lnRef>
                        <a:fillRef idx="1">
                          <a:schemeClr val="lt1"/>
                        </a:fillRef>
                        <a:effectRef idx="0">
                          <a:schemeClr val="dk1"/>
                        </a:effectRef>
                        <a:fontRef idx="minor">
                          <a:schemeClr val="dk1"/>
                        </a:fontRef>
                      </wps:style>
                      <wps:txbx>
                        <w:txbxContent>
                          <w:p w:rsidR="008B1492" w:rsidRDefault="008B1492" w:rsidP="0058198F">
                            <w:pPr>
                              <w:jc w:val="center"/>
                            </w:pPr>
                            <w:r>
                              <w:t>Destroyed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7" o:spid="_x0000_s1034" style="position:absolute;margin-left:54.3pt;margin-top:12.05pt;width:84.2pt;height:23.0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" fillcolor="white [3201]" strokecolor="black [3200]" strokeweight="2pt">
                <v:textbox>
                  <w:txbxContent>
                    <w:p w:rsidR="008B1492" w:rsidRDefault="008B1492" w:rsidP="0058198F">
                      <w:pPr>
                        <w:jc w:val="center"/>
                      </w:pPr>
                      <w:r>
                        <w:t>Destroyed</w:t>
                      </w:r>
                    </w:p>
                  </w:txbxContent>
                </v:textbox>
              </v:rect>
            </w:pict>
          </mc:Fallback>
        </mc:AlternateContent>
      </w:r>
      <w:r>
        <w:rPr>
          <w:noProof/>
          <w:lang w:eastAsia="en-IN" w:bidi="hi-IN"/>
        </w:rPr>
        <mc:AlternateContent>
          <mc:Choice Requires="wps">
            <w:drawing>
              <wp:anchor distT="0" distB="0" distL="114300" distR="114300" simplePos="0" relativeHeight="251708416" behindDoc="0" locked="0" layoutInCell="1" allowOverlap="1" wp14:anchorId="3068655C" wp14:editId="30054CEB">
                <wp:simplePos x="0" y="0"/>
                <wp:positionH relativeFrom="column">
                  <wp:posOffset>2573020</wp:posOffset>
                </wp:positionH>
                <wp:positionV relativeFrom="paragraph">
                  <wp:posOffset>164465</wp:posOffset>
                </wp:positionV>
                <wp:extent cx="1069340" cy="292735"/>
                <wp:effectExtent l="0" t="0" r="16510" b="12065"/>
                <wp:wrapNone/>
                <wp:docPr id="48" name="Rectangle 48"/>
                <wp:cNvGraphicFramePr/>
                <a:graphic xmlns:a="http://schemas.openxmlformats.org/drawingml/2006/main">
                  <a:graphicData uri="http://schemas.microsoft.com/office/word/2010/wordprocessingShape">
                    <wps:wsp>
                      <wps:cNvSpPr/>
                      <wps:spPr>
                        <a:xfrm>
                          <a:off x="0" y="0"/>
                          <a:ext cx="1069340" cy="292735"/>
                        </a:xfrm>
                        <a:prstGeom prst="rect">
                          <a:avLst/>
                        </a:prstGeom>
                      </wps:spPr>
                      <wps:style>
                        <a:lnRef idx="2">
                          <a:schemeClr val="dk1"/>
                        </a:lnRef>
                        <a:fillRef idx="1">
                          <a:schemeClr val="lt1"/>
                        </a:fillRef>
                        <a:effectRef idx="0">
                          <a:schemeClr val="dk1"/>
                        </a:effectRef>
                        <a:fontRef idx="minor">
                          <a:schemeClr val="dk1"/>
                        </a:fontRef>
                      </wps:style>
                      <wps:txbx>
                        <w:txbxContent>
                          <w:p w:rsidR="008B1492" w:rsidRDefault="008B1492" w:rsidP="0058198F">
                            <w:pPr>
                              <w:jc w:val="center"/>
                            </w:pPr>
                            <w:r>
                              <w:t>Cleared for HC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8" o:spid="_x0000_s1035" style="position:absolute;margin-left:202.6pt;margin-top:12.95pt;width:84.2pt;height:23.0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" fillcolor="white [3201]" strokecolor="black [3200]" strokeweight="2pt">
                <v:textbox>
                  <w:txbxContent>
                    <w:p w:rsidR="008B1492" w:rsidRDefault="008B1492" w:rsidP="0058198F">
                      <w:pPr>
                        <w:jc w:val="center"/>
                      </w:pPr>
                      <w:r>
                        <w:t>Cleared for HC</w:t>
                      </w:r>
                    </w:p>
                  </w:txbxContent>
                </v:textbox>
              </v:rect>
            </w:pict>
          </mc:Fallback>
        </mc:AlternateContent>
      </w:r>
    </w:p>
    <w:p w:rsidR="0058198F" w:rsidRDefault="0058198F" w:rsidP="0058198F">
      <w:pPr>
        <w:pStyle w:val="ListParagraph"/>
        <w:spacing w:after="0" w:line="240" w:lineRule="auto"/>
        <w:ind w:left="0"/>
      </w:pPr>
    </w:p>
    <w:p w:rsidR="0058198F" w:rsidRDefault="0058198F" w:rsidP="0058198F">
      <w:pPr>
        <w:pStyle w:val="ListParagraph"/>
        <w:spacing w:after="0" w:line="240" w:lineRule="auto"/>
        <w:ind w:left="0"/>
      </w:pPr>
      <w:r>
        <w:rPr>
          <w:noProof/>
          <w:lang w:eastAsia="en-IN" w:bidi="hi-IN"/>
        </w:rPr>
        <mc:AlternateContent>
          <mc:Choice Requires="wps">
            <w:drawing>
              <wp:anchor distT="0" distB="0" distL="114300" distR="114300" simplePos="0" relativeHeight="251712512" behindDoc="0" locked="0" layoutInCell="1" allowOverlap="1" wp14:anchorId="5664ACAF" wp14:editId="6F41A331">
                <wp:simplePos x="0" y="0"/>
                <wp:positionH relativeFrom="column">
                  <wp:posOffset>3159185</wp:posOffset>
                </wp:positionH>
                <wp:positionV relativeFrom="paragraph">
                  <wp:posOffset>116624</wp:posOffset>
                </wp:positionV>
                <wp:extent cx="0" cy="328295"/>
                <wp:effectExtent l="95250" t="0" r="76200" b="52705"/>
                <wp:wrapNone/>
                <wp:docPr id="49" name="Straight Arrow Connector 49"/>
                <wp:cNvGraphicFramePr/>
                <a:graphic xmlns:a="http://schemas.openxmlformats.org/drawingml/2006/main">
                  <a:graphicData uri="http://schemas.microsoft.com/office/word/2010/wordprocessingShape">
                    <wps:wsp>
                      <wps:cNvCnPr/>
                      <wps:spPr>
                        <a:xfrm>
                          <a:off x="0" y="0"/>
                          <a:ext cx="0" cy="32829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Straight Arrow Connector 49" o:spid="_x0000_s1026" type="#_x0000_t32" style="position:absolute;margin-left:248.75pt;margin-top:9.2pt;width:0;height:25.8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" strokecolor="#4a7ebb">
                <v:stroke endarrow="open"/>
              </v:shape>
            </w:pict>
          </mc:Fallback>
        </mc:AlternateContent>
      </w:r>
      <w:r>
        <w:rPr>
          <w:noProof/>
          <w:lang w:eastAsia="en-IN" w:bidi="hi-IN"/>
        </w:rPr>
        <mc:AlternateContent>
          <mc:Choice Requires="wps">
            <w:drawing>
              <wp:anchor distT="0" distB="0" distL="114300" distR="114300" simplePos="0" relativeHeight="251711488" behindDoc="0" locked="0" layoutInCell="1" allowOverlap="1" wp14:anchorId="441E850A" wp14:editId="61E29C62">
                <wp:simplePos x="0" y="0"/>
                <wp:positionH relativeFrom="column">
                  <wp:posOffset>5259070</wp:posOffset>
                </wp:positionH>
                <wp:positionV relativeFrom="paragraph">
                  <wp:posOffset>120015</wp:posOffset>
                </wp:positionV>
                <wp:extent cx="0" cy="328295"/>
                <wp:effectExtent l="95250" t="0" r="76200" b="52705"/>
                <wp:wrapNone/>
                <wp:docPr id="50" name="Straight Arrow Connector 50"/>
                <wp:cNvGraphicFramePr/>
                <a:graphic xmlns:a="http://schemas.openxmlformats.org/drawingml/2006/main">
                  <a:graphicData uri="http://schemas.microsoft.com/office/word/2010/wordprocessingShape">
                    <wps:wsp>
                      <wps:cNvCnPr/>
                      <wps:spPr>
                        <a:xfrm>
                          <a:off x="0" y="0"/>
                          <a:ext cx="0" cy="32829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Straight Arrow Connector 50" o:spid="_x0000_s1026" type="#_x0000_t32" style="position:absolute;margin-left:414.1pt;margin-top:9.45pt;width:0;height:25.8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" strokecolor="#4a7ebb">
                <v:stroke endarrow="open"/>
              </v:shape>
            </w:pict>
          </mc:Fallback>
        </mc:AlternateContent>
      </w:r>
      <w:r>
        <w:rPr>
          <w:noProof/>
          <w:lang w:eastAsia="en-IN" w:bidi="hi-IN"/>
        </w:rPr>
        <mc:AlternateContent>
          <mc:Choice Requires="wps">
            <w:drawing>
              <wp:anchor distT="0" distB="0" distL="114300" distR="114300" simplePos="0" relativeHeight="251710464" behindDoc="0" locked="0" layoutInCell="1" allowOverlap="1" wp14:anchorId="4D964DF1" wp14:editId="1A38F770">
                <wp:simplePos x="0" y="0"/>
                <wp:positionH relativeFrom="column">
                  <wp:posOffset>1181819</wp:posOffset>
                </wp:positionH>
                <wp:positionV relativeFrom="paragraph">
                  <wp:posOffset>114707</wp:posOffset>
                </wp:positionV>
                <wp:extent cx="0" cy="328367"/>
                <wp:effectExtent l="95250" t="0" r="76200" b="52705"/>
                <wp:wrapNone/>
                <wp:docPr id="51" name="Straight Arrow Connector 51"/>
                <wp:cNvGraphicFramePr/>
                <a:graphic xmlns:a="http://schemas.openxmlformats.org/drawingml/2006/main">
                  <a:graphicData uri="http://schemas.microsoft.com/office/word/2010/wordprocessingShape">
                    <wps:wsp>
                      <wps:cNvCnPr/>
                      <wps:spPr>
                        <a:xfrm>
                          <a:off x="0" y="0"/>
                          <a:ext cx="0" cy="32836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1" o:spid="_x0000_s1026" type="#_x0000_t32" style="position:absolute;margin-left:93.05pt;margin-top:9.05pt;width:0;height:25.8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" strokecolor="#4579b8 [3044]">
                <v:stroke endarrow="open"/>
              </v:shape>
            </w:pict>
          </mc:Fallback>
        </mc:AlternateContent>
      </w:r>
    </w:p>
    <w:p w:rsidR="0058198F" w:rsidRDefault="0058198F" w:rsidP="0058198F">
      <w:pPr>
        <w:pStyle w:val="ListParagraph"/>
        <w:spacing w:after="0" w:line="240" w:lineRule="auto"/>
        <w:ind w:left="0"/>
      </w:pPr>
    </w:p>
    <w:p w:rsidR="0058198F" w:rsidRDefault="0058198F" w:rsidP="0058198F">
      <w:pPr>
        <w:pStyle w:val="ListParagraph"/>
        <w:spacing w:after="0" w:line="240" w:lineRule="auto"/>
        <w:ind w:left="0"/>
      </w:pPr>
    </w:p>
    <w:p w:rsidR="0058198F" w:rsidRDefault="0058198F" w:rsidP="0058198F">
      <w:pPr>
        <w:pStyle w:val="ListParagraph"/>
        <w:tabs>
          <w:tab w:val="left" w:pos="1195"/>
          <w:tab w:val="left" w:pos="4198"/>
          <w:tab w:val="center" w:pos="4513"/>
          <w:tab w:val="left" w:pos="7499"/>
          <w:tab w:val="left" w:pos="8015"/>
        </w:tabs>
        <w:spacing w:after="0" w:line="240" w:lineRule="auto"/>
        <w:ind w:left="0"/>
      </w:pPr>
      <w:r>
        <w:tab/>
        <w:t xml:space="preserve">Liable to Import </w:t>
      </w:r>
      <w:r>
        <w:tab/>
        <w:t>Liable to Import</w:t>
      </w:r>
      <w:r>
        <w:tab/>
      </w:r>
      <w:r>
        <w:tab/>
        <w:t>No Import</w:t>
      </w:r>
    </w:p>
    <w:p w:rsidR="0058198F" w:rsidRDefault="0058198F" w:rsidP="0058198F">
      <w:pPr>
        <w:pStyle w:val="ListParagraph"/>
        <w:tabs>
          <w:tab w:val="left" w:pos="1195"/>
          <w:tab w:val="left" w:pos="3396"/>
          <w:tab w:val="left" w:pos="3505"/>
          <w:tab w:val="left" w:pos="4442"/>
          <w:tab w:val="left" w:pos="7499"/>
          <w:tab w:val="left" w:pos="8015"/>
        </w:tabs>
        <w:spacing w:after="0" w:line="240" w:lineRule="auto"/>
        <w:ind w:left="0"/>
      </w:pPr>
      <w:r>
        <w:tab/>
        <w:t>Duty @ 20%</w:t>
      </w:r>
      <w:r>
        <w:tab/>
        <w:t xml:space="preserve">   </w:t>
      </w:r>
      <w:r>
        <w:tab/>
        <w:t>Duty @ 20%</w:t>
      </w:r>
      <w:r>
        <w:tab/>
      </w:r>
      <w:r>
        <w:tab/>
        <w:t xml:space="preserve">  Duty</w:t>
      </w:r>
    </w:p>
    <w:p w:rsidR="0058198F" w:rsidRDefault="0058198F" w:rsidP="0058198F">
      <w:pPr>
        <w:pStyle w:val="ListParagraph"/>
        <w:tabs>
          <w:tab w:val="left" w:pos="3926"/>
        </w:tabs>
        <w:spacing w:after="0" w:line="240" w:lineRule="auto"/>
        <w:ind w:left="0"/>
      </w:pPr>
    </w:p>
    <w:p w:rsidR="00CB4280" w:rsidRDefault="00CB4280" w:rsidP="0019568E">
      <w:pPr>
        <w:spacing w:after="0" w:line="240" w:lineRule="auto"/>
      </w:pPr>
    </w:p>
    <w:p w:rsidR="00476165" w:rsidRDefault="00476165" w:rsidP="0019568E">
      <w:pPr>
        <w:spacing w:after="0" w:line="240" w:lineRule="auto"/>
        <w:rPr>
          <w:b/>
          <w:bCs/>
          <w:i/>
          <w:iCs/>
        </w:rPr>
      </w:pPr>
      <w:r w:rsidRPr="00476165">
        <w:rPr>
          <w:b/>
          <w:bCs/>
          <w:u w:val="single"/>
        </w:rPr>
        <w:t>Power to exempt import materials used in the manufacture of goods in the warehouse</w:t>
      </w:r>
    </w:p>
    <w:p w:rsidR="00476165" w:rsidRDefault="00476165" w:rsidP="0019568E">
      <w:pPr>
        <w:spacing w:after="0" w:line="240" w:lineRule="auto"/>
      </w:pPr>
      <w:r>
        <w:t>Where imported materials are used in manufacture of any goods &amp; rate of import duty on such imported materials exceeds rate of duty levied on FG &amp; CG is of the satisfied it is necessary to give protects to FG for development of domestic industry</w:t>
      </w:r>
    </w:p>
    <w:p w:rsidR="00476165" w:rsidRPr="00476165" w:rsidRDefault="00476165" w:rsidP="0019568E">
      <w:pPr>
        <w:spacing w:after="0" w:line="240" w:lineRule="auto"/>
      </w:pPr>
      <w:r>
        <w:t xml:space="preserve">The </w:t>
      </w:r>
      <w:r w:rsidRPr="00476165">
        <w:rPr>
          <w:u w:val="single"/>
        </w:rPr>
        <w:t>CG may exempt the imported material from whole or part of excess duty.</w:t>
      </w:r>
    </w:p>
    <w:p w:rsidR="00CB4280" w:rsidRDefault="00CB4280" w:rsidP="0019568E">
      <w:pPr>
        <w:spacing w:after="0" w:line="240" w:lineRule="auto"/>
      </w:pPr>
    </w:p>
    <w:p w:rsidR="00CB4280" w:rsidRPr="00667318" w:rsidRDefault="00667318" w:rsidP="0019568E">
      <w:pPr>
        <w:spacing w:after="0" w:line="240" w:lineRule="auto"/>
        <w:rPr>
          <w:b/>
          <w:bCs/>
          <w:u w:val="single"/>
        </w:rPr>
      </w:pPr>
      <w:r w:rsidRPr="00667318">
        <w:rPr>
          <w:b/>
          <w:bCs/>
          <w:u w:val="single"/>
        </w:rPr>
        <w:t>Warehousing Without warehousing</w:t>
      </w:r>
    </w:p>
    <w:p w:rsidR="00CB4280" w:rsidRDefault="00667318" w:rsidP="005A721A">
      <w:pPr>
        <w:pStyle w:val="ListParagraph"/>
        <w:numPr>
          <w:ilvl w:val="0"/>
          <w:numId w:val="46"/>
        </w:numPr>
        <w:spacing w:after="0" w:line="240" w:lineRule="auto"/>
        <w:rPr>
          <w:u w:val="single"/>
        </w:rPr>
      </w:pPr>
      <w:r w:rsidRPr="00667318">
        <w:rPr>
          <w:u w:val="single"/>
        </w:rPr>
        <w:t>In case of Incomplete Bill of Entry</w:t>
      </w:r>
      <w:r>
        <w:rPr>
          <w:u w:val="single"/>
        </w:rPr>
        <w:t>:</w:t>
      </w:r>
    </w:p>
    <w:p w:rsidR="00667318" w:rsidRDefault="00667318" w:rsidP="00667318">
      <w:pPr>
        <w:pStyle w:val="ListParagraph"/>
        <w:spacing w:after="0" w:line="240" w:lineRule="auto"/>
      </w:pPr>
      <w:r>
        <w:t xml:space="preserve">If importer makes declaration that he is unable to furnish all the particulars of the goods, the PO may, pending the production of such information, permit the deposit of goods in </w:t>
      </w:r>
      <w:r w:rsidRPr="00667318">
        <w:t>public warehouse.</w:t>
      </w:r>
    </w:p>
    <w:p w:rsidR="00667318" w:rsidRDefault="00667318" w:rsidP="005A721A">
      <w:pPr>
        <w:pStyle w:val="ListParagraph"/>
        <w:numPr>
          <w:ilvl w:val="0"/>
          <w:numId w:val="46"/>
        </w:numPr>
        <w:spacing w:after="0" w:line="240" w:lineRule="auto"/>
        <w:rPr>
          <w:u w:val="single"/>
        </w:rPr>
      </w:pPr>
      <w:r w:rsidRPr="00667318">
        <w:rPr>
          <w:u w:val="single"/>
        </w:rPr>
        <w:t>In case B/E filed but goods are not cleared within reasonable time</w:t>
      </w:r>
      <w:r>
        <w:rPr>
          <w:u w:val="single"/>
        </w:rPr>
        <w:t>:</w:t>
      </w:r>
    </w:p>
    <w:p w:rsidR="00667318" w:rsidRPr="00667318" w:rsidRDefault="00667318" w:rsidP="00667318">
      <w:pPr>
        <w:pStyle w:val="ListParagraph"/>
        <w:spacing w:after="0" w:line="240" w:lineRule="auto"/>
      </w:pPr>
      <w:r>
        <w:t xml:space="preserve">If imported goods are entered for HC but can’t be cleared within a reasonable time, pending the clearance, such goods may be permitted to be stored in </w:t>
      </w:r>
      <w:r w:rsidR="004A0A0B">
        <w:t>public warehouse for a period of maximum 30 days. Provided CC may extent the period for 30 days at a time.</w:t>
      </w:r>
    </w:p>
    <w:p w:rsidR="00667318" w:rsidRDefault="00667318" w:rsidP="005A721A">
      <w:pPr>
        <w:pStyle w:val="ListParagraph"/>
        <w:numPr>
          <w:ilvl w:val="0"/>
          <w:numId w:val="46"/>
        </w:numPr>
        <w:spacing w:after="0" w:line="240" w:lineRule="auto"/>
        <w:rPr>
          <w:u w:val="single"/>
        </w:rPr>
      </w:pPr>
      <w:r>
        <w:rPr>
          <w:u w:val="single"/>
        </w:rPr>
        <w:t>In case goods are to be exported as store:</w:t>
      </w:r>
    </w:p>
    <w:p w:rsidR="00667318" w:rsidRPr="00667318" w:rsidRDefault="00667318" w:rsidP="00667318">
      <w:pPr>
        <w:pStyle w:val="ListParagraph"/>
        <w:spacing w:after="0" w:line="240" w:lineRule="auto"/>
      </w:pPr>
      <w:r>
        <w:t>Where B/E filed &amp; importer makes &amp; subscribed to declaration that goods are to be supplied as stores to vessels or aircraft w/o payment of import duty, then the Poo may permit such goods to be warehoused without being assessed to duty i.e. without execution of bond.</w:t>
      </w:r>
    </w:p>
    <w:p w:rsidR="00667318" w:rsidRDefault="00667318" w:rsidP="00667318">
      <w:pPr>
        <w:spacing w:after="0" w:line="240" w:lineRule="auto"/>
        <w:ind w:left="360"/>
      </w:pPr>
    </w:p>
    <w:p w:rsidR="00A37641" w:rsidRDefault="00A37641" w:rsidP="00667318">
      <w:pPr>
        <w:spacing w:after="0" w:line="240" w:lineRule="auto"/>
        <w:ind w:left="360"/>
      </w:pPr>
    </w:p>
    <w:p w:rsidR="00A37641" w:rsidRDefault="00A37641" w:rsidP="00A37641">
      <w:pPr>
        <w:pStyle w:val="Title"/>
      </w:pPr>
      <w:r>
        <w:t>Import Export Procedure</w:t>
      </w:r>
    </w:p>
    <w:p w:rsidR="008C62E6" w:rsidRPr="008C62E6" w:rsidRDefault="008C62E6" w:rsidP="008C62E6">
      <w:pPr>
        <w:rPr>
          <w:b/>
          <w:bCs/>
          <w:sz w:val="36"/>
          <w:szCs w:val="36"/>
          <w:u w:val="double"/>
        </w:rPr>
      </w:pPr>
      <w:r w:rsidRPr="008C62E6">
        <w:rPr>
          <w:b/>
          <w:bCs/>
          <w:sz w:val="36"/>
          <w:szCs w:val="36"/>
          <w:u w:val="double"/>
        </w:rPr>
        <w:t>IMPORT PROCEDURE</w:t>
      </w:r>
    </w:p>
    <w:p w:rsidR="00A37641" w:rsidRDefault="00A37641" w:rsidP="00A37641">
      <w:pPr>
        <w:spacing w:after="0"/>
      </w:pPr>
      <w:r>
        <w:t>Normal provisions are applicable to goods imported by sea, air, or land.</w:t>
      </w:r>
    </w:p>
    <w:p w:rsidR="00A37641" w:rsidRDefault="00A37641" w:rsidP="00A37641">
      <w:pPr>
        <w:spacing w:after="0"/>
      </w:pPr>
      <w:r>
        <w:t>Special provisions are applicable to goods imported by post, passenger as baggage, ship stores.</w:t>
      </w:r>
    </w:p>
    <w:p w:rsidR="00A37641" w:rsidRDefault="00A37641" w:rsidP="00A37641">
      <w:pPr>
        <w:spacing w:after="0"/>
      </w:pPr>
    </w:p>
    <w:p w:rsidR="00E81F8F" w:rsidRDefault="00E81F8F" w:rsidP="00A37641">
      <w:pPr>
        <w:spacing w:after="0"/>
      </w:pPr>
    </w:p>
    <w:p w:rsidR="00E81F8F" w:rsidRDefault="00E81F8F" w:rsidP="00A37641">
      <w:pPr>
        <w:spacing w:after="0"/>
      </w:pPr>
    </w:p>
    <w:p w:rsidR="00A37641" w:rsidRDefault="00A37641" w:rsidP="00A37641">
      <w:pPr>
        <w:spacing w:after="0"/>
        <w:rPr>
          <w:b/>
          <w:bCs/>
          <w:u w:val="single"/>
        </w:rPr>
      </w:pPr>
      <w:r w:rsidRPr="00A37641">
        <w:rPr>
          <w:b/>
          <w:bCs/>
          <w:u w:val="single"/>
        </w:rPr>
        <w:lastRenderedPageBreak/>
        <w:t>Normal provisions</w:t>
      </w:r>
    </w:p>
    <w:p w:rsidR="003911D6" w:rsidRDefault="00A37641" w:rsidP="00A37641">
      <w:pPr>
        <w:spacing w:after="0"/>
        <w:rPr>
          <w:b/>
          <w:bCs/>
          <w:u w:val="single"/>
        </w:rPr>
      </w:pPr>
      <w:r>
        <w:rPr>
          <w:b/>
          <w:bCs/>
          <w:u w:val="single"/>
        </w:rPr>
        <w:t>Sec 29-Arrival of vessels &amp; aircrafts in India</w:t>
      </w:r>
    </w:p>
    <w:p w:rsidR="00C67474" w:rsidRDefault="003911D6" w:rsidP="00A37641">
      <w:pPr>
        <w:spacing w:after="0"/>
      </w:pPr>
      <w:r>
        <w:t>Calling at custom port &amp; Landing at airport only</w:t>
      </w:r>
      <w:r w:rsidR="003513CF">
        <w:t xml:space="preserve"> unless permitted by board</w:t>
      </w:r>
      <w:r>
        <w:t xml:space="preserve">. </w:t>
      </w:r>
      <w:r w:rsidR="00C67474">
        <w:t>The person in charge should be responsible.</w:t>
      </w:r>
    </w:p>
    <w:p w:rsidR="00A37641" w:rsidRDefault="00C67474" w:rsidP="00A37641">
      <w:pPr>
        <w:spacing w:after="0"/>
        <w:rPr>
          <w:b/>
          <w:bCs/>
          <w:u w:val="single"/>
        </w:rPr>
      </w:pPr>
      <w:r>
        <w:t>Any goods imported by land route (other than approved routes) shall be liable to confiscation.</w:t>
      </w:r>
      <w:r w:rsidR="00A37641">
        <w:rPr>
          <w:b/>
          <w:bCs/>
          <w:u w:val="single"/>
        </w:rPr>
        <w:t xml:space="preserve"> </w:t>
      </w:r>
    </w:p>
    <w:p w:rsidR="00BA4687" w:rsidRDefault="00B71F58" w:rsidP="00A37641">
      <w:pPr>
        <w:spacing w:after="0"/>
      </w:pPr>
      <w:r>
        <w:t>Above provision N/A if vessel or aircraft is compelled by accident, stress of weather or other unavoidable cause. Provided that Person-in-charge have following obligations:</w:t>
      </w:r>
    </w:p>
    <w:p w:rsidR="00B71F58" w:rsidRDefault="00B71F58" w:rsidP="005A721A">
      <w:pPr>
        <w:pStyle w:val="ListParagraph"/>
        <w:numPr>
          <w:ilvl w:val="0"/>
          <w:numId w:val="46"/>
        </w:numPr>
        <w:spacing w:after="0"/>
      </w:pPr>
      <w:r>
        <w:t>He will report the arrival to the nearest custom officer or officer in charge of police station, &amp; produce log book (origin to destination record) if demanded.</w:t>
      </w:r>
    </w:p>
    <w:p w:rsidR="00B71F58" w:rsidRDefault="00B71F58" w:rsidP="005A721A">
      <w:pPr>
        <w:pStyle w:val="ListParagraph"/>
        <w:numPr>
          <w:ilvl w:val="0"/>
          <w:numId w:val="46"/>
        </w:numPr>
        <w:spacing w:after="0"/>
      </w:pPr>
      <w:r>
        <w:t>He shouldn’t allow unloading w/o permission, and should not allow any passengers or crews to leave vicinity of vessel or aircraft. However goods can be removed and passenger &amp; crews can be allowed to depart if necessary for health, safety &amp; preservation of life &amp; property.</w:t>
      </w:r>
    </w:p>
    <w:p w:rsidR="00B71F58" w:rsidRDefault="00B71F58" w:rsidP="005A721A">
      <w:pPr>
        <w:pStyle w:val="ListParagraph"/>
        <w:numPr>
          <w:ilvl w:val="0"/>
          <w:numId w:val="46"/>
        </w:numPr>
        <w:spacing w:after="0"/>
      </w:pPr>
      <w:r>
        <w:t>He should comply with the directions given by such officers.</w:t>
      </w:r>
    </w:p>
    <w:p w:rsidR="00B71F58" w:rsidRDefault="00B71F58" w:rsidP="00B71F58">
      <w:pPr>
        <w:spacing w:after="0"/>
      </w:pPr>
    </w:p>
    <w:p w:rsidR="00B71F58" w:rsidRDefault="00B71F58" w:rsidP="00B71F58">
      <w:pPr>
        <w:spacing w:after="0"/>
        <w:rPr>
          <w:b/>
          <w:bCs/>
          <w:u w:val="single"/>
        </w:rPr>
      </w:pPr>
      <w:r>
        <w:rPr>
          <w:b/>
          <w:bCs/>
          <w:u w:val="single"/>
        </w:rPr>
        <w:t xml:space="preserve">Sec 30- Delivery of Import </w:t>
      </w:r>
      <w:proofErr w:type="gramStart"/>
      <w:r w:rsidR="00394130">
        <w:rPr>
          <w:b/>
          <w:bCs/>
          <w:u w:val="single"/>
        </w:rPr>
        <w:t>manifest</w:t>
      </w:r>
      <w:proofErr w:type="gramEnd"/>
      <w:r>
        <w:rPr>
          <w:b/>
          <w:bCs/>
          <w:u w:val="single"/>
        </w:rPr>
        <w:t xml:space="preserve"> or Import report</w:t>
      </w:r>
    </w:p>
    <w:p w:rsidR="00B71F58" w:rsidRDefault="00B71F58" w:rsidP="00B71F58">
      <w:pPr>
        <w:spacing w:after="0"/>
      </w:pPr>
      <w:r>
        <w:t>Person in charge or other person notified by CG (Agent/Branch offices in India) shall deliver to PO:</w:t>
      </w:r>
    </w:p>
    <w:p w:rsidR="00B71F58" w:rsidRDefault="00B71F58" w:rsidP="00B71F58">
      <w:pPr>
        <w:spacing w:after="0"/>
      </w:pPr>
      <w:r>
        <w:t>In case of Vessel/Aircraft – An import manifest electronically before arrival.</w:t>
      </w:r>
    </w:p>
    <w:p w:rsidR="00B71F58" w:rsidRDefault="00B71F58" w:rsidP="00B71F58">
      <w:pPr>
        <w:spacing w:after="0"/>
      </w:pPr>
      <w:r>
        <w:t>In case of vehicle – An import report within 12 hours of arrival</w:t>
      </w:r>
    </w:p>
    <w:p w:rsidR="00B71F58" w:rsidRDefault="00566836" w:rsidP="00B71F58">
      <w:pPr>
        <w:spacing w:after="0"/>
      </w:pPr>
      <w:r>
        <w:t>Provided CC may allow IM to be delivered in other manner if not possible to deliver electronically.</w:t>
      </w:r>
    </w:p>
    <w:p w:rsidR="00566836" w:rsidRDefault="00566836" w:rsidP="00B71F58">
      <w:pPr>
        <w:spacing w:after="0"/>
      </w:pPr>
    </w:p>
    <w:p w:rsidR="00566836" w:rsidRDefault="00566836" w:rsidP="00B71F58">
      <w:pPr>
        <w:spacing w:after="0"/>
        <w:rPr>
          <w:u w:val="single"/>
        </w:rPr>
      </w:pPr>
      <w:r>
        <w:t xml:space="preserve">IF </w:t>
      </w:r>
      <w:r w:rsidRPr="00566836">
        <w:rPr>
          <w:u w:val="single"/>
        </w:rPr>
        <w:t>IGM not delivered within specified time</w:t>
      </w:r>
      <w:r>
        <w:t xml:space="preserve"> &amp; PO satisfied that there was no sufficient cause, Person in charge shall be liable to a </w:t>
      </w:r>
      <w:r w:rsidRPr="00566836">
        <w:rPr>
          <w:u w:val="single"/>
        </w:rPr>
        <w:t>penalty not exceeding 50,000.</w:t>
      </w:r>
    </w:p>
    <w:p w:rsidR="00566836" w:rsidRDefault="00566836" w:rsidP="00B71F58">
      <w:pPr>
        <w:spacing w:after="0"/>
      </w:pPr>
      <w:r>
        <w:t>IF PO satisfied that Import manifest or import report is incorrect or incomplete &amp; there was no fraudulent intention, he may permit it to be amended or supplemented.</w:t>
      </w:r>
    </w:p>
    <w:p w:rsidR="00566836" w:rsidRDefault="00566836" w:rsidP="00B71F58">
      <w:pPr>
        <w:spacing w:after="0"/>
      </w:pPr>
    </w:p>
    <w:p w:rsidR="00566836" w:rsidRDefault="00566836" w:rsidP="00B71F58">
      <w:pPr>
        <w:spacing w:after="0"/>
        <w:rPr>
          <w:b/>
          <w:bCs/>
          <w:u w:val="single"/>
        </w:rPr>
      </w:pPr>
      <w:r>
        <w:rPr>
          <w:b/>
          <w:bCs/>
          <w:u w:val="single"/>
        </w:rPr>
        <w:t>Contents of IGM/IR</w:t>
      </w:r>
    </w:p>
    <w:p w:rsidR="00566836" w:rsidRDefault="00F12444" w:rsidP="00B71F58">
      <w:pPr>
        <w:spacing w:after="0"/>
      </w:pPr>
      <w:r>
        <w:t>(I) it</w:t>
      </w:r>
      <w:r w:rsidR="00566836">
        <w:t xml:space="preserve"> has to be in four parts:</w:t>
      </w:r>
    </w:p>
    <w:p w:rsidR="00566836" w:rsidRDefault="00566836" w:rsidP="005A721A">
      <w:pPr>
        <w:pStyle w:val="ListParagraph"/>
        <w:numPr>
          <w:ilvl w:val="0"/>
          <w:numId w:val="47"/>
        </w:numPr>
        <w:spacing w:after="0"/>
      </w:pPr>
      <w:r>
        <w:t>General declaration: particulars about the name of vessel, last port of call, port of arrival, date &amp; time of arrival, name, nationality of master etc.</w:t>
      </w:r>
    </w:p>
    <w:p w:rsidR="00566836" w:rsidRDefault="00566836" w:rsidP="005A721A">
      <w:pPr>
        <w:pStyle w:val="ListParagraph"/>
        <w:numPr>
          <w:ilvl w:val="0"/>
          <w:numId w:val="47"/>
        </w:numPr>
        <w:spacing w:after="0"/>
      </w:pPr>
      <w:r>
        <w:t>Cargo declaration: separately mention arms, ammunition, explosives, Gold &amp; silver etc.</w:t>
      </w:r>
    </w:p>
    <w:p w:rsidR="00566836" w:rsidRDefault="00566836" w:rsidP="00566836">
      <w:pPr>
        <w:pStyle w:val="ListParagraph"/>
        <w:spacing w:after="0"/>
      </w:pPr>
      <w:r>
        <w:t>Cargo should be categorized into: cargo to be landed, unaccompanied Baggage, Cargo to be transhipped, &amp; Retention Cargo/Bottom Cargo/ Goods in Transit.</w:t>
      </w:r>
    </w:p>
    <w:p w:rsidR="00566836" w:rsidRDefault="00F12444" w:rsidP="005A721A">
      <w:pPr>
        <w:pStyle w:val="ListParagraph"/>
        <w:numPr>
          <w:ilvl w:val="0"/>
          <w:numId w:val="47"/>
        </w:numPr>
        <w:spacing w:after="0"/>
      </w:pPr>
      <w:r>
        <w:t>Vessel Store List</w:t>
      </w:r>
    </w:p>
    <w:p w:rsidR="00F12444" w:rsidRDefault="00F12444" w:rsidP="005A721A">
      <w:pPr>
        <w:pStyle w:val="ListParagraph"/>
        <w:numPr>
          <w:ilvl w:val="0"/>
          <w:numId w:val="47"/>
        </w:numPr>
        <w:spacing w:after="0"/>
      </w:pPr>
      <w:r>
        <w:t>List of private property in possession of Crew</w:t>
      </w:r>
    </w:p>
    <w:p w:rsidR="00F12444" w:rsidRDefault="00F12444" w:rsidP="00F12444">
      <w:pPr>
        <w:spacing w:after="0"/>
      </w:pPr>
      <w:r>
        <w:t>(II) It should be delivered in Duplicate</w:t>
      </w:r>
    </w:p>
    <w:p w:rsidR="00F12444" w:rsidRDefault="00F12444" w:rsidP="00F12444">
      <w:pPr>
        <w:spacing w:after="0"/>
      </w:pPr>
      <w:r>
        <w:t>(III) It should cover all goods carried by the conveyance.</w:t>
      </w:r>
    </w:p>
    <w:p w:rsidR="00F12444" w:rsidRDefault="00F12444" w:rsidP="00F12444">
      <w:pPr>
        <w:spacing w:after="0"/>
      </w:pPr>
    </w:p>
    <w:p w:rsidR="00F12444" w:rsidRDefault="00F12444" w:rsidP="00F12444">
      <w:pPr>
        <w:spacing w:after="0"/>
        <w:rPr>
          <w:b/>
          <w:bCs/>
          <w:u w:val="single"/>
        </w:rPr>
      </w:pPr>
      <w:r>
        <w:rPr>
          <w:b/>
          <w:bCs/>
          <w:u w:val="single"/>
        </w:rPr>
        <w:t>Sec 31- Imported Goods not to be unloaded from vessel until entry inwards granted</w:t>
      </w:r>
    </w:p>
    <w:p w:rsidR="00F12444" w:rsidRDefault="00F12444" w:rsidP="00F12444">
      <w:pPr>
        <w:spacing w:after="0"/>
      </w:pPr>
      <w:r>
        <w:t>The master of vessel shall not permit unloading until an order has been given by PO granting Entry Inwards to such vessel. This is specified only for vessel not for aircraft or vehicles.</w:t>
      </w:r>
    </w:p>
    <w:p w:rsidR="00F12444" w:rsidRDefault="00F12444" w:rsidP="00F12444">
      <w:pPr>
        <w:spacing w:after="0"/>
      </w:pPr>
      <w:r>
        <w:t>No Entry Inwards shall be granted until the importer manifest has been delivered or valid reason given for not delivering it.</w:t>
      </w:r>
    </w:p>
    <w:p w:rsidR="00F12444" w:rsidRDefault="00F12444" w:rsidP="00F12444">
      <w:pPr>
        <w:spacing w:after="0"/>
      </w:pPr>
      <w:r>
        <w:t>This provision is N/A for unloading of baggage accompanying a passenger or crew member, mail bags, animals, perishable goods &amp; hazardous goods.</w:t>
      </w:r>
    </w:p>
    <w:p w:rsidR="00F12444" w:rsidRDefault="00F12444" w:rsidP="00F12444">
      <w:pPr>
        <w:spacing w:after="0"/>
      </w:pPr>
    </w:p>
    <w:p w:rsidR="00F12444" w:rsidRDefault="00F12444" w:rsidP="00F12444">
      <w:pPr>
        <w:spacing w:after="0"/>
      </w:pPr>
      <w:r>
        <w:rPr>
          <w:b/>
          <w:bCs/>
          <w:u w:val="single"/>
        </w:rPr>
        <w:lastRenderedPageBreak/>
        <w:t>Sec 32</w:t>
      </w:r>
      <w:r>
        <w:t xml:space="preserve"> – The imported goods can’t be unloaded unless they are mention in IGM for being unloaded.</w:t>
      </w:r>
    </w:p>
    <w:p w:rsidR="00F12444" w:rsidRDefault="00F12444" w:rsidP="00F12444">
      <w:pPr>
        <w:spacing w:after="0"/>
      </w:pPr>
      <w:r w:rsidRPr="00F12444">
        <w:rPr>
          <w:b/>
          <w:bCs/>
          <w:u w:val="single"/>
        </w:rPr>
        <w:t>Sec 33</w:t>
      </w:r>
      <w:r>
        <w:t xml:space="preserve"> – No imported goods shall be unloaded or no export goods loaded at any place other than approved place/Landing place/Wharf/Quay.</w:t>
      </w:r>
    </w:p>
    <w:p w:rsidR="00F12444" w:rsidRDefault="00F12444" w:rsidP="00F12444">
      <w:pPr>
        <w:spacing w:after="0"/>
      </w:pPr>
      <w:r w:rsidRPr="00F12444">
        <w:rPr>
          <w:b/>
          <w:bCs/>
          <w:u w:val="single"/>
        </w:rPr>
        <w:t>Sec 34</w:t>
      </w:r>
      <w:r>
        <w:t xml:space="preserve"> – Goods not be loaded or unloaded except under supervision of Custom officer.</w:t>
      </w:r>
    </w:p>
    <w:p w:rsidR="00F12444" w:rsidRDefault="00F12444" w:rsidP="00F12444">
      <w:pPr>
        <w:spacing w:after="0"/>
      </w:pPr>
    </w:p>
    <w:p w:rsidR="002F67CA" w:rsidRPr="002F67CA" w:rsidRDefault="002F67CA" w:rsidP="00F12444">
      <w:pPr>
        <w:spacing w:after="0"/>
        <w:rPr>
          <w:b/>
          <w:bCs/>
          <w:u w:val="single"/>
        </w:rPr>
      </w:pPr>
      <w:r w:rsidRPr="002F67CA">
        <w:rPr>
          <w:b/>
          <w:bCs/>
          <w:u w:val="single"/>
        </w:rPr>
        <w:t>Section 35 – Boat Note</w:t>
      </w:r>
    </w:p>
    <w:p w:rsidR="00F12444" w:rsidRDefault="002F67CA" w:rsidP="00F12444">
      <w:pPr>
        <w:spacing w:after="0"/>
      </w:pPr>
      <w:r>
        <w:t>(1) Where a ship or vessel is not in a position to get a berth at the bay side then they are anchored at the moorings within the harbour.</w:t>
      </w:r>
    </w:p>
    <w:p w:rsidR="002F67CA" w:rsidRDefault="002F67CA" w:rsidP="00F12444">
      <w:pPr>
        <w:spacing w:after="0"/>
      </w:pPr>
      <w:r>
        <w:t>(2) Where a vessel has to unload a very small cargo it would not be prudent to spend time in getting berth in the port. In such cases, small boats are used to bring the goods from ship to harbour.</w:t>
      </w:r>
    </w:p>
    <w:p w:rsidR="002F67CA" w:rsidRDefault="002F67CA" w:rsidP="00F12444">
      <w:pPr>
        <w:spacing w:after="0"/>
      </w:pPr>
      <w:r>
        <w:t>This section provided that:</w:t>
      </w:r>
    </w:p>
    <w:p w:rsidR="002F67CA" w:rsidRDefault="002F67CA" w:rsidP="005A721A">
      <w:pPr>
        <w:pStyle w:val="ListParagraph"/>
        <w:numPr>
          <w:ilvl w:val="0"/>
          <w:numId w:val="48"/>
        </w:numPr>
        <w:spacing w:after="0"/>
      </w:pPr>
      <w:r>
        <w:t>Boat should be accompanied by Boat Note prescribed.</w:t>
      </w:r>
    </w:p>
    <w:p w:rsidR="002F67CA" w:rsidRDefault="002F67CA" w:rsidP="005A721A">
      <w:pPr>
        <w:pStyle w:val="ListParagraph"/>
        <w:numPr>
          <w:ilvl w:val="0"/>
          <w:numId w:val="48"/>
        </w:numPr>
        <w:spacing w:after="0"/>
      </w:pPr>
      <w:r>
        <w:t>A boat note is required to be issued by PO. Where CC is satisfied that it is necessary to do so, CC may authorize an exported or his agent to issue a Boat Note.</w:t>
      </w:r>
    </w:p>
    <w:p w:rsidR="002F67CA" w:rsidRDefault="002F67CA" w:rsidP="005A721A">
      <w:pPr>
        <w:pStyle w:val="ListParagraph"/>
        <w:numPr>
          <w:ilvl w:val="0"/>
          <w:numId w:val="48"/>
        </w:numPr>
        <w:spacing w:after="0"/>
      </w:pPr>
      <w:r>
        <w:t>It is maintained in duplicate and is serially numbered. It is in prescribed form.</w:t>
      </w:r>
    </w:p>
    <w:p w:rsidR="002F67CA" w:rsidRDefault="00AA2F8E" w:rsidP="005A721A">
      <w:pPr>
        <w:pStyle w:val="ListParagraph"/>
        <w:numPr>
          <w:ilvl w:val="0"/>
          <w:numId w:val="48"/>
        </w:numPr>
        <w:spacing w:after="0"/>
      </w:pPr>
      <w:r>
        <w:t>During</w:t>
      </w:r>
      <w:r w:rsidR="002F67CA">
        <w:t xml:space="preserve"> export, if small cargo to be loaded in ship through small boat, no Boat note required.</w:t>
      </w:r>
    </w:p>
    <w:p w:rsidR="00AA2F8E" w:rsidRDefault="00AA2F8E" w:rsidP="005A721A">
      <w:pPr>
        <w:pStyle w:val="ListParagraph"/>
        <w:numPr>
          <w:ilvl w:val="0"/>
          <w:numId w:val="48"/>
        </w:numPr>
        <w:spacing w:after="0"/>
      </w:pPr>
      <w:r>
        <w:t>Boat note also required for transhipment of cargo.</w:t>
      </w:r>
    </w:p>
    <w:p w:rsidR="00AA2F8E" w:rsidRDefault="00AA2F8E" w:rsidP="00AA2F8E">
      <w:pPr>
        <w:spacing w:after="0"/>
      </w:pPr>
    </w:p>
    <w:p w:rsidR="00AA2F8E" w:rsidRDefault="00AA2F8E" w:rsidP="00AA2F8E">
      <w:pPr>
        <w:spacing w:after="0"/>
        <w:rPr>
          <w:b/>
          <w:bCs/>
          <w:u w:val="single"/>
        </w:rPr>
      </w:pPr>
      <w:r>
        <w:rPr>
          <w:b/>
          <w:bCs/>
          <w:u w:val="single"/>
        </w:rPr>
        <w:t>Sec</w:t>
      </w:r>
      <w:r w:rsidRPr="00AA2F8E">
        <w:rPr>
          <w:b/>
          <w:bCs/>
          <w:u w:val="single"/>
        </w:rPr>
        <w:t xml:space="preserve"> 45 – Restrictions on custody &amp; removal of imported goods</w:t>
      </w:r>
    </w:p>
    <w:p w:rsidR="00AA2F8E" w:rsidRDefault="00AA2F8E" w:rsidP="005A721A">
      <w:pPr>
        <w:pStyle w:val="ListParagraph"/>
        <w:numPr>
          <w:ilvl w:val="0"/>
          <w:numId w:val="49"/>
        </w:numPr>
        <w:spacing w:after="0"/>
      </w:pPr>
      <w:r>
        <w:t>Until the IG are cleared for HC or are warehoused or trans-shipment, they shall remain in the custody of such person as may be approved by CC. Such person is called Custodian.</w:t>
      </w:r>
    </w:p>
    <w:p w:rsidR="00AA2F8E" w:rsidRDefault="00AA2F8E" w:rsidP="005A721A">
      <w:pPr>
        <w:pStyle w:val="ListParagraph"/>
        <w:numPr>
          <w:ilvl w:val="0"/>
          <w:numId w:val="49"/>
        </w:numPr>
        <w:spacing w:after="0"/>
      </w:pPr>
      <w:r>
        <w:t>It is the responsibility of Custodian to maintain a proper record of goods received from carriers &amp; not to permit goods to be removed from customs area or allow them to be dealt with otherwise except under specific permission of the Custom authorities.</w:t>
      </w:r>
    </w:p>
    <w:p w:rsidR="00AA2F8E" w:rsidRDefault="00AA2F8E" w:rsidP="005A721A">
      <w:pPr>
        <w:pStyle w:val="ListParagraph"/>
        <w:numPr>
          <w:ilvl w:val="0"/>
          <w:numId w:val="49"/>
        </w:numPr>
        <w:spacing w:after="0"/>
      </w:pPr>
      <w:r>
        <w:t xml:space="preserve">If any imported goods are pilfered after unloading in any custom area (while in the custody of custodian), such custodian shall be liable to pay duty on such goods. Thus in respect of Pilfered goods loss of revenue is compensated by custodian &amp; duty paid at the rate prevailing on the day of delivery of IM or IR to PO. </w:t>
      </w:r>
    </w:p>
    <w:p w:rsidR="00AA2F8E" w:rsidRDefault="00AA2F8E" w:rsidP="00AA2F8E">
      <w:pPr>
        <w:spacing w:after="0"/>
      </w:pPr>
    </w:p>
    <w:p w:rsidR="00FD0A69" w:rsidRPr="00FD0A69" w:rsidRDefault="00FD0A69" w:rsidP="00AA2F8E">
      <w:pPr>
        <w:spacing w:after="0"/>
        <w:rPr>
          <w:b/>
          <w:bCs/>
          <w:u w:val="single"/>
        </w:rPr>
      </w:pPr>
      <w:r w:rsidRPr="00FD0A69">
        <w:rPr>
          <w:b/>
          <w:bCs/>
          <w:u w:val="single"/>
        </w:rPr>
        <w:t>Sec 46 – Filing of Bill of Entry</w:t>
      </w:r>
    </w:p>
    <w:p w:rsidR="00AA2F8E" w:rsidRDefault="00BF33C3" w:rsidP="005A721A">
      <w:pPr>
        <w:pStyle w:val="ListParagraph"/>
        <w:numPr>
          <w:ilvl w:val="0"/>
          <w:numId w:val="50"/>
        </w:numPr>
        <w:spacing w:after="0"/>
      </w:pPr>
      <w:r>
        <w:t>The importer shall make entry by presenting electronically to PO a bill of entry for HC or warehousing. Provided CC may allow any other manner if electronically not possible.</w:t>
      </w:r>
    </w:p>
    <w:p w:rsidR="00BF33C3" w:rsidRDefault="00BF33C3" w:rsidP="005A721A">
      <w:pPr>
        <w:pStyle w:val="ListParagraph"/>
        <w:numPr>
          <w:ilvl w:val="0"/>
          <w:numId w:val="50"/>
        </w:numPr>
        <w:spacing w:after="0"/>
      </w:pPr>
      <w:r>
        <w:t>If importer make &amp; subscribes to a declaration before PO, that he is unable to provide full information of the goods under this section, The PO may pending the production of such info, permit him, previous to filing of the bill of entry, to examine the goods in presence of CO or deposit the goods in public Warehouse without warehousing the same.</w:t>
      </w:r>
    </w:p>
    <w:p w:rsidR="00394130" w:rsidRDefault="00BF33C3" w:rsidP="005A721A">
      <w:pPr>
        <w:pStyle w:val="ListParagraph"/>
        <w:numPr>
          <w:ilvl w:val="0"/>
          <w:numId w:val="50"/>
        </w:numPr>
        <w:spacing w:after="0"/>
      </w:pPr>
      <w:r>
        <w:t>The B/E may be presented any time after the delivery of Import Manifest or Import report. However, the CC may allow in special circumstances to present B/E before delivery of such report if the vessel or aircraft carrying the goods is expected to arrive within 30 days of such presentation.</w:t>
      </w:r>
    </w:p>
    <w:p w:rsidR="00BF33C3" w:rsidRDefault="00394130" w:rsidP="00394130">
      <w:pPr>
        <w:spacing w:after="0"/>
      </w:pPr>
      <w:r w:rsidRPr="00394130">
        <w:rPr>
          <w:b/>
          <w:bCs/>
        </w:rPr>
        <w:t>Note:</w:t>
      </w:r>
      <w:r>
        <w:t xml:space="preserve"> No need to file bill of entry in case of Goods in Transit or trans-shipment.</w:t>
      </w:r>
    </w:p>
    <w:p w:rsidR="00BF33C3" w:rsidRDefault="00BF33C3" w:rsidP="00AA2F8E">
      <w:pPr>
        <w:spacing w:after="0"/>
      </w:pPr>
    </w:p>
    <w:p w:rsidR="00394130" w:rsidRDefault="00394130" w:rsidP="00AA2F8E">
      <w:pPr>
        <w:spacing w:after="0"/>
      </w:pPr>
      <w:r w:rsidRPr="00394130">
        <w:rPr>
          <w:b/>
          <w:bCs/>
          <w:u w:val="single"/>
        </w:rPr>
        <w:t>Sec 47 – Clearance of goods for HC</w:t>
      </w:r>
    </w:p>
    <w:p w:rsidR="00394130" w:rsidRDefault="00394130" w:rsidP="00AA2F8E">
      <w:pPr>
        <w:spacing w:after="0"/>
      </w:pPr>
      <w:r>
        <w:lastRenderedPageBreak/>
        <w:t>Where PO satisfied that any goods entered for HC are not prohibited goods and importer has paid the duty, if any assessed thereon, and any charges payable under the act, the PO may make an order permitting clearance of goods for HC.</w:t>
      </w:r>
    </w:p>
    <w:p w:rsidR="00E81F8F" w:rsidRDefault="00E81F8F" w:rsidP="00AA2F8E">
      <w:pPr>
        <w:spacing w:after="0"/>
        <w:rPr>
          <w:u w:val="single"/>
        </w:rPr>
      </w:pPr>
    </w:p>
    <w:p w:rsidR="00394130" w:rsidRDefault="00394130" w:rsidP="00AA2F8E">
      <w:pPr>
        <w:spacing w:after="0"/>
      </w:pPr>
      <w:r w:rsidRPr="00394130">
        <w:rPr>
          <w:u w:val="single"/>
        </w:rPr>
        <w:t>Interest on Non-payment</w:t>
      </w:r>
      <w:r>
        <w:rPr>
          <w:u w:val="single"/>
        </w:rPr>
        <w:t>:</w:t>
      </w:r>
      <w:r>
        <w:t xml:space="preserve"> Where importer fails to pay import duty within 2 working days from the date on which B/E is returned to him for payment of duty, he shall pay interest @ 15% on such duty.</w:t>
      </w:r>
    </w:p>
    <w:p w:rsidR="00A70FD7" w:rsidRDefault="00A70FD7" w:rsidP="00AA2F8E">
      <w:pPr>
        <w:spacing w:after="0"/>
      </w:pPr>
    </w:p>
    <w:p w:rsidR="00A70FD7" w:rsidRDefault="00394130" w:rsidP="00AA2F8E">
      <w:pPr>
        <w:spacing w:after="0"/>
      </w:pPr>
      <w:r w:rsidRPr="00A70FD7">
        <w:rPr>
          <w:b/>
          <w:bCs/>
          <w:u w:val="single"/>
        </w:rPr>
        <w:t>CG may notify</w:t>
      </w:r>
      <w:r>
        <w:t xml:space="preserve"> in OG, class of importers who shall </w:t>
      </w:r>
      <w:r w:rsidRPr="00A70FD7">
        <w:rPr>
          <w:b/>
          <w:bCs/>
          <w:u w:val="single"/>
        </w:rPr>
        <w:t>pay duty electronically</w:t>
      </w:r>
      <w:r>
        <w:t xml:space="preserve"> </w:t>
      </w:r>
      <w:r w:rsidR="00A70FD7">
        <w:t>which is as follows:</w:t>
      </w:r>
    </w:p>
    <w:p w:rsidR="00A70FD7" w:rsidRDefault="00A70FD7" w:rsidP="00AA2F8E">
      <w:pPr>
        <w:spacing w:after="0"/>
      </w:pPr>
      <w:r>
        <w:t>(I) Importer registered under Accredited Clients Programme (ACP)</w:t>
      </w:r>
    </w:p>
    <w:p w:rsidR="00A70FD7" w:rsidRDefault="00A70FD7" w:rsidP="00AA2F8E">
      <w:pPr>
        <w:spacing w:after="0"/>
      </w:pPr>
      <w:r>
        <w:t>(II) Importers paying custom duty of one lakh rupees or more per bill of entry.</w:t>
      </w:r>
    </w:p>
    <w:p w:rsidR="00A70FD7" w:rsidRDefault="00A70FD7" w:rsidP="00AA2F8E">
      <w:pPr>
        <w:spacing w:after="0"/>
      </w:pPr>
    </w:p>
    <w:p w:rsidR="00A70FD7" w:rsidRPr="00A70FD7" w:rsidRDefault="00A70FD7" w:rsidP="00AA2F8E">
      <w:pPr>
        <w:spacing w:after="0"/>
        <w:rPr>
          <w:b/>
          <w:bCs/>
          <w:u w:val="single"/>
        </w:rPr>
      </w:pPr>
      <w:r w:rsidRPr="00A70FD7">
        <w:rPr>
          <w:b/>
          <w:bCs/>
          <w:u w:val="single"/>
        </w:rPr>
        <w:t>Accredit Client Programme (ACP)</w:t>
      </w:r>
    </w:p>
    <w:p w:rsidR="00A70FD7" w:rsidRDefault="00A70FD7" w:rsidP="005A721A">
      <w:pPr>
        <w:pStyle w:val="ListParagraph"/>
        <w:numPr>
          <w:ilvl w:val="0"/>
          <w:numId w:val="51"/>
        </w:numPr>
        <w:spacing w:after="0"/>
      </w:pPr>
      <w:r>
        <w:t>ACP is a component of Risk management system.</w:t>
      </w:r>
    </w:p>
    <w:p w:rsidR="00A70FD7" w:rsidRDefault="00A70FD7" w:rsidP="005A721A">
      <w:pPr>
        <w:pStyle w:val="ListParagraph"/>
        <w:numPr>
          <w:ilvl w:val="0"/>
          <w:numId w:val="51"/>
        </w:numPr>
        <w:spacing w:after="0"/>
      </w:pPr>
      <w:r>
        <w:t>It is a separate category of importers whom assured facilities would be provided e.g. (a) no physical verification of goods during clearance of goods but some B/E may be selected for post clearance Audit, (b) Separate counters, (c) Faster clearance of goods &amp; preferential benefits.</w:t>
      </w:r>
    </w:p>
    <w:p w:rsidR="00A70FD7" w:rsidRPr="00A70FD7" w:rsidRDefault="00A70FD7" w:rsidP="005A721A">
      <w:pPr>
        <w:pStyle w:val="ListParagraph"/>
        <w:numPr>
          <w:ilvl w:val="0"/>
          <w:numId w:val="51"/>
        </w:numPr>
        <w:spacing w:after="0"/>
        <w:rPr>
          <w:u w:val="single"/>
        </w:rPr>
      </w:pPr>
      <w:r w:rsidRPr="00A70FD7">
        <w:rPr>
          <w:u w:val="single"/>
        </w:rPr>
        <w:t>Criteria to register under ACP</w:t>
      </w:r>
      <w:r>
        <w:t xml:space="preserve">: </w:t>
      </w:r>
    </w:p>
    <w:p w:rsidR="00A70FD7" w:rsidRDefault="00A70FD7" w:rsidP="00A70FD7">
      <w:pPr>
        <w:pStyle w:val="ListParagraph"/>
        <w:spacing w:after="0"/>
        <w:ind w:left="360"/>
      </w:pPr>
      <w:r>
        <w:t>(a) In Previous F.Y, AV of imported goods is 10 crores or more, OR Import duty paid is 1 crore or more.</w:t>
      </w:r>
    </w:p>
    <w:p w:rsidR="00A70FD7" w:rsidRDefault="00A70FD7" w:rsidP="00A70FD7">
      <w:pPr>
        <w:pStyle w:val="ListParagraph"/>
        <w:spacing w:after="0"/>
        <w:ind w:left="360"/>
      </w:pPr>
      <w:r>
        <w:t>(b) Number of B/E filed is 25 or more in Previous Financial Year.</w:t>
      </w:r>
    </w:p>
    <w:p w:rsidR="006B3C3F" w:rsidRDefault="006B3C3F" w:rsidP="006B3C3F">
      <w:pPr>
        <w:spacing w:after="0"/>
      </w:pPr>
    </w:p>
    <w:p w:rsidR="006B3C3F" w:rsidRDefault="006B3C3F" w:rsidP="006B3C3F">
      <w:pPr>
        <w:spacing w:after="0"/>
        <w:rPr>
          <w:b/>
          <w:bCs/>
          <w:u w:val="single"/>
        </w:rPr>
      </w:pPr>
      <w:r w:rsidRPr="006B3C3F">
        <w:rPr>
          <w:b/>
          <w:bCs/>
          <w:u w:val="single"/>
        </w:rPr>
        <w:t>Sec 48: Sale of imported goods if not cleared within 30 days</w:t>
      </w:r>
    </w:p>
    <w:p w:rsidR="006B3C3F" w:rsidRDefault="006B3C3F" w:rsidP="006B3C3F">
      <w:pPr>
        <w:spacing w:after="0"/>
      </w:pPr>
      <w:r>
        <w:t>If IG are not cleared for HC or warehoused or trans-shipped within 30 days from the date of unloading or within such further time as PO may allow, Or if the title of any IG is relinquished, such goods may after notice to importer and with the permission of PO be sold by the person having custody thereof. Animals, perishable goods &amp; hazardous goods may with the permission of PO be sold at any time. Arms and ammunition may be sold at such time and place and in such manner as CG may direct.</w:t>
      </w:r>
    </w:p>
    <w:p w:rsidR="006B3C3F" w:rsidRDefault="006B3C3F" w:rsidP="006B3C3F">
      <w:pPr>
        <w:spacing w:after="0"/>
      </w:pPr>
    </w:p>
    <w:p w:rsidR="006B3C3F" w:rsidRPr="006B3C3F" w:rsidRDefault="006B3C3F" w:rsidP="006B3C3F">
      <w:pPr>
        <w:spacing w:after="0"/>
        <w:rPr>
          <w:b/>
          <w:bCs/>
          <w:u w:val="single"/>
        </w:rPr>
      </w:pPr>
      <w:r w:rsidRPr="006B3C3F">
        <w:rPr>
          <w:b/>
          <w:bCs/>
          <w:u w:val="single"/>
        </w:rPr>
        <w:t>Procedure for sale of goods and application of sale proceeds:</w:t>
      </w:r>
    </w:p>
    <w:p w:rsidR="006B3C3F" w:rsidRDefault="006B3C3F" w:rsidP="005A721A">
      <w:pPr>
        <w:pStyle w:val="ListParagraph"/>
        <w:numPr>
          <w:ilvl w:val="0"/>
          <w:numId w:val="52"/>
        </w:numPr>
        <w:spacing w:after="0"/>
      </w:pPr>
      <w:r>
        <w:t>Where goods are to be sold under the Act, they shall after notice to owner thereof, be sold by public auction or by tender or with consent of the owner in any other manner.</w:t>
      </w:r>
    </w:p>
    <w:p w:rsidR="006B3C3F" w:rsidRDefault="006B3C3F" w:rsidP="005A721A">
      <w:pPr>
        <w:pStyle w:val="ListParagraph"/>
        <w:numPr>
          <w:ilvl w:val="0"/>
          <w:numId w:val="52"/>
        </w:numPr>
        <w:spacing w:after="0"/>
      </w:pPr>
      <w:r>
        <w:t xml:space="preserve">Proceeds shall be applied </w:t>
      </w:r>
    </w:p>
    <w:p w:rsidR="006B3C3F" w:rsidRDefault="006B3C3F" w:rsidP="005A721A">
      <w:pPr>
        <w:pStyle w:val="ListParagraph"/>
        <w:numPr>
          <w:ilvl w:val="0"/>
          <w:numId w:val="53"/>
        </w:numPr>
        <w:spacing w:after="0"/>
      </w:pPr>
      <w:r>
        <w:t xml:space="preserve">Firstly to payment of </w:t>
      </w:r>
      <w:r w:rsidRPr="008C62E6">
        <w:rPr>
          <w:u w:val="single"/>
        </w:rPr>
        <w:t>expenses of sale</w:t>
      </w:r>
      <w:r>
        <w:t>.</w:t>
      </w:r>
    </w:p>
    <w:p w:rsidR="006B3C3F" w:rsidRDefault="006B3C3F" w:rsidP="005A721A">
      <w:pPr>
        <w:pStyle w:val="ListParagraph"/>
        <w:numPr>
          <w:ilvl w:val="0"/>
          <w:numId w:val="53"/>
        </w:numPr>
        <w:spacing w:after="0"/>
      </w:pPr>
      <w:r>
        <w:t xml:space="preserve">Next to payment of </w:t>
      </w:r>
      <w:r w:rsidRPr="008C62E6">
        <w:rPr>
          <w:u w:val="single"/>
        </w:rPr>
        <w:t>freight &amp; other charges</w:t>
      </w:r>
      <w:r>
        <w:t>.</w:t>
      </w:r>
    </w:p>
    <w:p w:rsidR="006B3C3F" w:rsidRDefault="006B3C3F" w:rsidP="005A721A">
      <w:pPr>
        <w:pStyle w:val="ListParagraph"/>
        <w:numPr>
          <w:ilvl w:val="0"/>
          <w:numId w:val="53"/>
        </w:numPr>
        <w:spacing w:after="0"/>
      </w:pPr>
      <w:r>
        <w:t xml:space="preserve">Next to payment of </w:t>
      </w:r>
      <w:r w:rsidRPr="008C62E6">
        <w:rPr>
          <w:u w:val="single"/>
        </w:rPr>
        <w:t>duty if any on sold goods</w:t>
      </w:r>
      <w:r>
        <w:t>.</w:t>
      </w:r>
    </w:p>
    <w:p w:rsidR="006B3C3F" w:rsidRDefault="006B3C3F" w:rsidP="005A721A">
      <w:pPr>
        <w:pStyle w:val="ListParagraph"/>
        <w:numPr>
          <w:ilvl w:val="0"/>
          <w:numId w:val="53"/>
        </w:numPr>
        <w:spacing w:after="0"/>
      </w:pPr>
      <w:r>
        <w:t xml:space="preserve">Next to payment of </w:t>
      </w:r>
      <w:r w:rsidRPr="008C62E6">
        <w:rPr>
          <w:u w:val="single"/>
        </w:rPr>
        <w:t>charges in respect of goods sold</w:t>
      </w:r>
      <w:r>
        <w:t>.</w:t>
      </w:r>
    </w:p>
    <w:p w:rsidR="006B3C3F" w:rsidRDefault="006B3C3F" w:rsidP="005A721A">
      <w:pPr>
        <w:pStyle w:val="ListParagraph"/>
        <w:numPr>
          <w:ilvl w:val="0"/>
          <w:numId w:val="53"/>
        </w:numPr>
        <w:spacing w:after="0"/>
      </w:pPr>
      <w:r>
        <w:t>Next</w:t>
      </w:r>
      <w:r w:rsidR="008C62E6">
        <w:t xml:space="preserve"> to payment of any amount </w:t>
      </w:r>
      <w:r w:rsidR="008C62E6" w:rsidRPr="008C62E6">
        <w:rPr>
          <w:u w:val="single"/>
        </w:rPr>
        <w:t>due from</w:t>
      </w:r>
      <w:r w:rsidRPr="008C62E6">
        <w:rPr>
          <w:u w:val="single"/>
        </w:rPr>
        <w:t xml:space="preserve"> owner of the goods to CG</w:t>
      </w:r>
      <w:r>
        <w:t xml:space="preserve"> under this act.</w:t>
      </w:r>
    </w:p>
    <w:p w:rsidR="006B3C3F" w:rsidRDefault="006B3C3F" w:rsidP="005A721A">
      <w:pPr>
        <w:pStyle w:val="ListParagraph"/>
        <w:numPr>
          <w:ilvl w:val="0"/>
          <w:numId w:val="53"/>
        </w:numPr>
        <w:spacing w:after="0"/>
      </w:pPr>
      <w:r w:rsidRPr="008C62E6">
        <w:rPr>
          <w:u w:val="single"/>
        </w:rPr>
        <w:t>Balance</w:t>
      </w:r>
      <w:r w:rsidRPr="008C62E6">
        <w:t xml:space="preserve"> </w:t>
      </w:r>
      <w:r>
        <w:t xml:space="preserve">if any then shall be </w:t>
      </w:r>
      <w:r w:rsidRPr="008C62E6">
        <w:rPr>
          <w:u w:val="single"/>
        </w:rPr>
        <w:t>paid to the owner</w:t>
      </w:r>
      <w:r>
        <w:t>.</w:t>
      </w:r>
    </w:p>
    <w:p w:rsidR="006B3C3F" w:rsidRDefault="008C62E6" w:rsidP="008C62E6">
      <w:pPr>
        <w:spacing w:after="0"/>
      </w:pPr>
      <w:r>
        <w:t>Provided if not possible to pay the balance of sale proceeds to owner of goods within six months from the date of sale or such further period as CC may allow, such balance shall be paid to CG.</w:t>
      </w:r>
    </w:p>
    <w:p w:rsidR="008C62E6" w:rsidRDefault="008C62E6" w:rsidP="008C62E6">
      <w:pPr>
        <w:spacing w:after="0"/>
      </w:pPr>
    </w:p>
    <w:p w:rsidR="00E81F8F" w:rsidRDefault="00E81F8F" w:rsidP="008C62E6">
      <w:pPr>
        <w:spacing w:after="0"/>
      </w:pPr>
    </w:p>
    <w:p w:rsidR="00E81F8F" w:rsidRDefault="00E81F8F" w:rsidP="008C62E6">
      <w:pPr>
        <w:spacing w:after="0"/>
      </w:pPr>
    </w:p>
    <w:p w:rsidR="00E81F8F" w:rsidRDefault="008C62E6" w:rsidP="00E81F8F">
      <w:pPr>
        <w:spacing w:after="0"/>
        <w:rPr>
          <w:b/>
          <w:bCs/>
          <w:sz w:val="36"/>
          <w:szCs w:val="36"/>
          <w:u w:val="double"/>
        </w:rPr>
      </w:pPr>
      <w:r w:rsidRPr="008C62E6">
        <w:rPr>
          <w:b/>
          <w:bCs/>
          <w:sz w:val="36"/>
          <w:szCs w:val="36"/>
          <w:u w:val="double"/>
        </w:rPr>
        <w:lastRenderedPageBreak/>
        <w:t>Export Procedure</w:t>
      </w:r>
    </w:p>
    <w:p w:rsidR="00E81F8F" w:rsidRDefault="00E81F8F" w:rsidP="00E81F8F">
      <w:pPr>
        <w:spacing w:after="0"/>
        <w:rPr>
          <w:b/>
          <w:bCs/>
        </w:rPr>
      </w:pPr>
    </w:p>
    <w:p w:rsidR="008C62E6" w:rsidRPr="00E81F8F" w:rsidRDefault="008C62E6" w:rsidP="00E81F8F">
      <w:pPr>
        <w:spacing w:after="0"/>
        <w:rPr>
          <w:b/>
          <w:bCs/>
          <w:sz w:val="36"/>
          <w:szCs w:val="36"/>
          <w:u w:val="double"/>
        </w:rPr>
      </w:pPr>
      <w:r w:rsidRPr="00EA4099">
        <w:rPr>
          <w:b/>
          <w:bCs/>
        </w:rPr>
        <w:t>Sec 50</w:t>
      </w:r>
      <w:r>
        <w:t xml:space="preserve"> – The exporter shall make entry by presenting electronically to PO in case of goods to be exported by vessel or aircraft, a shipping bill and in case of goods to be exported by land, a bill of export. Provided where not feasible, CC may allow other manner than electronically.</w:t>
      </w:r>
    </w:p>
    <w:p w:rsidR="008C62E6" w:rsidRDefault="008C62E6" w:rsidP="008C62E6">
      <w:pPr>
        <w:spacing w:after="0"/>
      </w:pPr>
      <w:r>
        <w:t>Documents submitted are processed by Custom authorities &amp; following are checked:</w:t>
      </w:r>
    </w:p>
    <w:p w:rsidR="008C62E6" w:rsidRDefault="008C62E6" w:rsidP="005A721A">
      <w:pPr>
        <w:pStyle w:val="ListParagraph"/>
        <w:numPr>
          <w:ilvl w:val="0"/>
          <w:numId w:val="54"/>
        </w:numPr>
        <w:spacing w:after="0"/>
      </w:pPr>
      <w:r>
        <w:t>Value and classification of goods.</w:t>
      </w:r>
    </w:p>
    <w:p w:rsidR="008C62E6" w:rsidRDefault="008C62E6" w:rsidP="005A721A">
      <w:pPr>
        <w:pStyle w:val="ListParagraph"/>
        <w:numPr>
          <w:ilvl w:val="0"/>
          <w:numId w:val="54"/>
        </w:numPr>
        <w:spacing w:after="0"/>
      </w:pPr>
      <w:r>
        <w:t>Export duty or cess applicable.</w:t>
      </w:r>
    </w:p>
    <w:p w:rsidR="008C62E6" w:rsidRDefault="008C62E6" w:rsidP="008C62E6">
      <w:pPr>
        <w:pStyle w:val="ListParagraph"/>
        <w:numPr>
          <w:ilvl w:val="0"/>
          <w:numId w:val="54"/>
        </w:numPr>
        <w:spacing w:after="0"/>
      </w:pPr>
      <w:r>
        <w:t>Exportability of goods under EXIM policy.</w:t>
      </w:r>
    </w:p>
    <w:p w:rsidR="008C62E6" w:rsidRDefault="008C62E6" w:rsidP="008C62E6">
      <w:pPr>
        <w:spacing w:after="0"/>
      </w:pPr>
      <w:r w:rsidRPr="00EA4099">
        <w:rPr>
          <w:b/>
          <w:bCs/>
        </w:rPr>
        <w:t>Sec 51</w:t>
      </w:r>
      <w:r>
        <w:t xml:space="preserve"> – After </w:t>
      </w:r>
      <w:r w:rsidR="00EA4099">
        <w:t>shipping bill</w:t>
      </w:r>
      <w:r>
        <w:t xml:space="preserve"> is passed, goods are presented to appraiser in Dock for examination. After verification of the contents &amp; being satisfied that goods are</w:t>
      </w:r>
      <w:r w:rsidR="00EA4099">
        <w:t>n’t prohibited for export &amp;</w:t>
      </w:r>
      <w:r>
        <w:t xml:space="preserve"> expo</w:t>
      </w:r>
      <w:r w:rsidR="00EA4099">
        <w:t>rt duty is paid, goods will be permitted for clearance by giving LET SHIP OR LET EXPORT ORDER.</w:t>
      </w:r>
    </w:p>
    <w:p w:rsidR="00EA4099" w:rsidRDefault="00EA4099" w:rsidP="008C62E6">
      <w:pPr>
        <w:spacing w:after="0"/>
      </w:pPr>
      <w:r w:rsidRPr="00EA4099">
        <w:rPr>
          <w:b/>
          <w:bCs/>
          <w:u w:val="single"/>
        </w:rPr>
        <w:t>Sec 39 – Entry Outward</w:t>
      </w:r>
      <w:r>
        <w:t xml:space="preserve"> – The master of vessel shall not permit loading of goods other than baggage &amp; mail bags until an order by PO granting entry outwards to such vessel has been given.</w:t>
      </w:r>
    </w:p>
    <w:p w:rsidR="00EA4099" w:rsidRDefault="00EA4099" w:rsidP="008C62E6">
      <w:pPr>
        <w:spacing w:after="0"/>
      </w:pPr>
      <w:r w:rsidRPr="00EA4099">
        <w:rPr>
          <w:b/>
          <w:bCs/>
          <w:u w:val="single"/>
        </w:rPr>
        <w:t>Sec 40 – Loading of export Goods</w:t>
      </w:r>
      <w:r>
        <w:t xml:space="preserve"> – The person in charge shall not permit loading of export goods other than baggage &amp; mail bags unless a shipping bill or bill or export or bill of transhipment is duly passed by PO and handed over to him by the exporter.</w:t>
      </w:r>
    </w:p>
    <w:p w:rsidR="008C62E6" w:rsidRDefault="00EA4099" w:rsidP="00EA4099">
      <w:pPr>
        <w:spacing w:after="0"/>
      </w:pPr>
      <w:r w:rsidRPr="00EA4099">
        <w:rPr>
          <w:b/>
          <w:bCs/>
          <w:u w:val="single"/>
        </w:rPr>
        <w:t>Sec 41 – Export General Manifest</w:t>
      </w:r>
      <w:r>
        <w:t xml:space="preserve"> – The person in charge of a conveyance shall before departure deliver an export manifest by presenting electronically or an export report to PO. Provided CC may allow any other manner if not feasible to deliver electronically.</w:t>
      </w:r>
    </w:p>
    <w:p w:rsidR="00EA4099" w:rsidRDefault="00EA4099" w:rsidP="00EA4099">
      <w:pPr>
        <w:spacing w:after="0"/>
      </w:pPr>
      <w:r w:rsidRPr="00EA4099">
        <w:rPr>
          <w:b/>
          <w:bCs/>
          <w:u w:val="single"/>
        </w:rPr>
        <w:t>Note:</w:t>
      </w:r>
      <w:r>
        <w:t xml:space="preserve"> Import manifest &amp; Export manifest and Bill of entry &amp; shipping bill/Bill of export are required to be filed electronically. However, Import Report and Export report are not mandatory to be filed electronically.</w:t>
      </w:r>
    </w:p>
    <w:p w:rsidR="00EA4099" w:rsidRDefault="00EA4099" w:rsidP="00EA4099">
      <w:pPr>
        <w:spacing w:after="0"/>
      </w:pPr>
      <w:r w:rsidRPr="00EA4099">
        <w:rPr>
          <w:b/>
          <w:bCs/>
          <w:u w:val="single"/>
        </w:rPr>
        <w:t>Sec 42 – No conveyance to leave without written order</w:t>
      </w:r>
      <w:r>
        <w:t xml:space="preserve"> – The </w:t>
      </w:r>
      <w:r w:rsidR="00C66D88">
        <w:t xml:space="preserve">person </w:t>
      </w:r>
      <w:r>
        <w:t xml:space="preserve">in </w:t>
      </w:r>
      <w:proofErr w:type="gramStart"/>
      <w:r w:rsidR="00C66D88">
        <w:t>charge</w:t>
      </w:r>
      <w:proofErr w:type="gramEnd"/>
      <w:r w:rsidR="00C66D88">
        <w:t xml:space="preserve"> who has</w:t>
      </w:r>
      <w:r>
        <w:t xml:space="preserve"> brought </w:t>
      </w:r>
      <w:r w:rsidR="00C66D88">
        <w:t xml:space="preserve">any </w:t>
      </w:r>
      <w:r>
        <w:t>IG or loaded any export goods at a custom station, shall not permit the conveyance to depart</w:t>
      </w:r>
      <w:r w:rsidR="00C66D88">
        <w:t xml:space="preserve"> </w:t>
      </w:r>
      <w:r>
        <w:t>from the custo</w:t>
      </w:r>
      <w:r w:rsidR="00C66D88">
        <w:t xml:space="preserve">m station until a written order </w:t>
      </w:r>
      <w:r>
        <w:t>given by P.O.</w:t>
      </w:r>
    </w:p>
    <w:p w:rsidR="00EA4099" w:rsidRDefault="00EA4099" w:rsidP="00EA4099">
      <w:pPr>
        <w:spacing w:after="0"/>
      </w:pPr>
      <w:r>
        <w:t xml:space="preserve"> </w:t>
      </w:r>
    </w:p>
    <w:p w:rsidR="00EA4099" w:rsidRDefault="00EA4099" w:rsidP="00EA4099">
      <w:pPr>
        <w:spacing w:after="0"/>
        <w:rPr>
          <w:b/>
          <w:bCs/>
          <w:u w:val="single"/>
        </w:rPr>
      </w:pPr>
      <w:r w:rsidRPr="00EA4099">
        <w:rPr>
          <w:b/>
          <w:bCs/>
          <w:u w:val="single"/>
        </w:rPr>
        <w:t>Rates of Export Duty</w:t>
      </w:r>
    </w:p>
    <w:p w:rsidR="00EA4099" w:rsidRDefault="00EA4099" w:rsidP="00EA4099">
      <w:pPr>
        <w:spacing w:after="0"/>
      </w:pPr>
      <w:r>
        <w:t>Luggage leather – 25%, Hides, skins &amp; leather</w:t>
      </w:r>
      <w:r w:rsidR="00074AA2">
        <w:t xml:space="preserve"> – 15%, Snake skins &amp; lamb skins – 10%, Steel product 15%, Iron ores – Rs 300 per MT, Chromium – Rs 2000 per MT.</w:t>
      </w:r>
    </w:p>
    <w:p w:rsidR="00074AA2" w:rsidRDefault="00074AA2" w:rsidP="00EA4099">
      <w:pPr>
        <w:spacing w:after="0"/>
      </w:pPr>
    </w:p>
    <w:p w:rsidR="00A01FD0" w:rsidRDefault="00A01FD0" w:rsidP="00EA4099">
      <w:pPr>
        <w:spacing w:after="0"/>
        <w:rPr>
          <w:b/>
          <w:bCs/>
          <w:u w:val="single"/>
        </w:rPr>
      </w:pPr>
      <w:r w:rsidRPr="00A01FD0">
        <w:rPr>
          <w:b/>
          <w:bCs/>
          <w:u w:val="single"/>
        </w:rPr>
        <w:t>Sec 17 – Assessment of Duty</w:t>
      </w:r>
    </w:p>
    <w:p w:rsidR="000F4664" w:rsidRDefault="000F4664" w:rsidP="005A721A">
      <w:pPr>
        <w:pStyle w:val="ListParagraph"/>
        <w:numPr>
          <w:ilvl w:val="0"/>
          <w:numId w:val="55"/>
        </w:numPr>
        <w:spacing w:after="0"/>
      </w:pPr>
      <w:r>
        <w:t>Importer entering any IG or exporter entering EG shall self-assess duty if any on goods.</w:t>
      </w:r>
    </w:p>
    <w:p w:rsidR="000F4664" w:rsidRDefault="00D74DB5" w:rsidP="005A721A">
      <w:pPr>
        <w:pStyle w:val="ListParagraph"/>
        <w:numPr>
          <w:ilvl w:val="0"/>
          <w:numId w:val="55"/>
        </w:numPr>
        <w:spacing w:after="0"/>
      </w:pPr>
      <w:r>
        <w:t>The PO may verify self-</w:t>
      </w:r>
      <w:r w:rsidR="000F4664">
        <w:t>assessment</w:t>
      </w:r>
      <w:r>
        <w:t xml:space="preserve"> of such goods by examining or testing any IG or EG.</w:t>
      </w:r>
    </w:p>
    <w:p w:rsidR="00466D49" w:rsidRDefault="009F4510" w:rsidP="005A721A">
      <w:pPr>
        <w:pStyle w:val="ListParagraph"/>
        <w:numPr>
          <w:ilvl w:val="0"/>
          <w:numId w:val="55"/>
        </w:numPr>
        <w:spacing w:after="0"/>
      </w:pPr>
      <w:r>
        <w:t>For verification of S/A, the PO may require production of any contract, broker’s note, insurance po</w:t>
      </w:r>
      <w:r w:rsidR="00B170AC">
        <w:t>licy, catalogue</w:t>
      </w:r>
      <w:r w:rsidR="00466D49">
        <w:t xml:space="preserve"> (packing list)</w:t>
      </w:r>
      <w:r w:rsidR="00B170AC">
        <w:t xml:space="preserve"> or any other doc</w:t>
      </w:r>
      <w:r w:rsidR="00466D49">
        <w:t>.</w:t>
      </w:r>
    </w:p>
    <w:p w:rsidR="00466D49" w:rsidRDefault="00466D49" w:rsidP="005A721A">
      <w:pPr>
        <w:pStyle w:val="ListParagraph"/>
        <w:numPr>
          <w:ilvl w:val="0"/>
          <w:numId w:val="55"/>
        </w:numPr>
        <w:spacing w:after="0"/>
      </w:pPr>
      <w:r>
        <w:t>If it is found that self-assessment not done correctly, the PO may re-assess duty leviable.</w:t>
      </w:r>
    </w:p>
    <w:p w:rsidR="00466D49" w:rsidRDefault="00466D49" w:rsidP="005A721A">
      <w:pPr>
        <w:pStyle w:val="ListParagraph"/>
        <w:numPr>
          <w:ilvl w:val="0"/>
          <w:numId w:val="55"/>
        </w:numPr>
        <w:spacing w:after="0"/>
      </w:pPr>
      <w:r>
        <w:t>Where any re-assessment by PO is contrary to self-assessment by importer or exporter regarding valuation, classification, exemption or concession; and Assesse does not confirm his acceptance of re-assessment in writing, the PO shall pass a speaking (formal) order on re-assessment within 15 days from the date of re-assessment.</w:t>
      </w:r>
    </w:p>
    <w:p w:rsidR="00466D49" w:rsidRDefault="00466D49" w:rsidP="005A721A">
      <w:pPr>
        <w:pStyle w:val="ListParagraph"/>
        <w:numPr>
          <w:ilvl w:val="0"/>
          <w:numId w:val="55"/>
        </w:numPr>
        <w:spacing w:after="0"/>
      </w:pPr>
      <w:r>
        <w:t>Where re-assessment has not been done or speaking order has not been passed on re-assessment, the PO may audit the assessment at his office or at the premises of assesse.</w:t>
      </w:r>
    </w:p>
    <w:p w:rsidR="000F4664" w:rsidRDefault="000F4664" w:rsidP="00EA4099">
      <w:pPr>
        <w:spacing w:after="0"/>
      </w:pPr>
    </w:p>
    <w:p w:rsidR="002D356A" w:rsidRDefault="00471F16" w:rsidP="00EA4099">
      <w:pPr>
        <w:spacing w:after="0"/>
        <w:rPr>
          <w:b/>
          <w:bCs/>
          <w:u w:val="single"/>
        </w:rPr>
      </w:pPr>
      <w:r w:rsidRPr="00471F16">
        <w:rPr>
          <w:b/>
          <w:bCs/>
          <w:u w:val="single"/>
        </w:rPr>
        <w:lastRenderedPageBreak/>
        <w:t>Sec 18 – Provisional Assessment of Duty</w:t>
      </w:r>
    </w:p>
    <w:p w:rsidR="00471F16" w:rsidRPr="00471F16" w:rsidRDefault="00471F16" w:rsidP="005A721A">
      <w:pPr>
        <w:pStyle w:val="ListParagraph"/>
        <w:numPr>
          <w:ilvl w:val="0"/>
          <w:numId w:val="56"/>
        </w:numPr>
        <w:spacing w:after="0"/>
        <w:rPr>
          <w:b/>
          <w:bCs/>
          <w:u w:val="single"/>
        </w:rPr>
      </w:pPr>
      <w:r>
        <w:t>In spite of anything contained in the act</w:t>
      </w:r>
    </w:p>
    <w:p w:rsidR="00471F16" w:rsidRPr="00471F16" w:rsidRDefault="00DC4E59" w:rsidP="005A721A">
      <w:pPr>
        <w:pStyle w:val="ListParagraph"/>
        <w:numPr>
          <w:ilvl w:val="0"/>
          <w:numId w:val="57"/>
        </w:numPr>
        <w:spacing w:after="0"/>
        <w:rPr>
          <w:b/>
          <w:bCs/>
          <w:u w:val="single"/>
        </w:rPr>
      </w:pPr>
      <w:r>
        <w:t>Where</w:t>
      </w:r>
      <w:r w:rsidR="00471F16">
        <w:t xml:space="preserve"> assesse i</w:t>
      </w:r>
      <w:r>
        <w:t>s unable to make S/A &amp;</w:t>
      </w:r>
      <w:r w:rsidR="00471F16">
        <w:t xml:space="preserve"> makes a request in writing to PO for assessment</w:t>
      </w:r>
      <w:r>
        <w:t>; or</w:t>
      </w:r>
    </w:p>
    <w:p w:rsidR="00AB2B4A" w:rsidRPr="00DC4E59" w:rsidRDefault="00471F16" w:rsidP="005A721A">
      <w:pPr>
        <w:pStyle w:val="ListParagraph"/>
        <w:numPr>
          <w:ilvl w:val="0"/>
          <w:numId w:val="57"/>
        </w:numPr>
        <w:spacing w:after="0"/>
        <w:rPr>
          <w:b/>
          <w:bCs/>
          <w:u w:val="single"/>
        </w:rPr>
      </w:pPr>
      <w:r>
        <w:t>Where P</w:t>
      </w:r>
      <w:r w:rsidR="00DC4E59">
        <w:t>O deems it necessary to subject Imported goods to any chemical or other test; or</w:t>
      </w:r>
    </w:p>
    <w:p w:rsidR="00DC4E59" w:rsidRPr="00DC4E59" w:rsidRDefault="00DC4E59" w:rsidP="005A721A">
      <w:pPr>
        <w:pStyle w:val="ListParagraph"/>
        <w:numPr>
          <w:ilvl w:val="0"/>
          <w:numId w:val="57"/>
        </w:numPr>
        <w:spacing w:after="0"/>
        <w:rPr>
          <w:b/>
          <w:bCs/>
          <w:u w:val="single"/>
        </w:rPr>
      </w:pPr>
      <w:r>
        <w:t>Where the assesse has produced all docs but PO wants to make further enquiry; or</w:t>
      </w:r>
    </w:p>
    <w:p w:rsidR="00DC4E59" w:rsidRPr="00DC4E59" w:rsidRDefault="00DC4E59" w:rsidP="005A721A">
      <w:pPr>
        <w:pStyle w:val="ListParagraph"/>
        <w:numPr>
          <w:ilvl w:val="0"/>
          <w:numId w:val="57"/>
        </w:numPr>
        <w:spacing w:after="0"/>
        <w:rPr>
          <w:b/>
          <w:bCs/>
          <w:u w:val="single"/>
        </w:rPr>
      </w:pPr>
      <w:r>
        <w:t>Where necessary docs not produced &amp; PO wants to make further enquiry,</w:t>
      </w:r>
    </w:p>
    <w:p w:rsidR="00DC4E59" w:rsidRDefault="00DC4E59" w:rsidP="00DC4E59">
      <w:pPr>
        <w:spacing w:after="0"/>
        <w:ind w:left="360"/>
      </w:pPr>
      <w:r>
        <w:t>The PO may direct that the duty leviable on such goods be assessed provisionally if assesse furnishes such security as PO deems fit for payment of deficiency, if any, b/w duty finally assessed and duty provisionally assessed.</w:t>
      </w:r>
    </w:p>
    <w:p w:rsidR="00DC4E59" w:rsidRDefault="00DC4E59" w:rsidP="005A721A">
      <w:pPr>
        <w:pStyle w:val="ListParagraph"/>
        <w:numPr>
          <w:ilvl w:val="0"/>
          <w:numId w:val="56"/>
        </w:numPr>
        <w:spacing w:after="0"/>
      </w:pPr>
      <w:r>
        <w:t>When duty leviable is assessed finally ( or re-assessed by PO), then</w:t>
      </w:r>
    </w:p>
    <w:p w:rsidR="00DC4E59" w:rsidRDefault="00DC4E59" w:rsidP="005A721A">
      <w:pPr>
        <w:pStyle w:val="ListParagraph"/>
        <w:numPr>
          <w:ilvl w:val="0"/>
          <w:numId w:val="58"/>
        </w:numPr>
        <w:spacing w:after="0"/>
      </w:pPr>
      <w:r>
        <w:t>In case of goods cleared for HC or exportation, amount paid as provisional duty shall be adjusted against duty finally assessed. If</w:t>
      </w:r>
      <w:r w:rsidR="0034313B">
        <w:t xml:space="preserve"> the amount paid falls short of</w:t>
      </w:r>
      <w:r>
        <w:t xml:space="preserve"> or in excess of duty finally assessed or re-assessed, the assesse shall pay the deficiency or be entitled to refund.</w:t>
      </w:r>
    </w:p>
    <w:p w:rsidR="00DC4E59" w:rsidRDefault="0034313B" w:rsidP="005A721A">
      <w:pPr>
        <w:pStyle w:val="ListParagraph"/>
        <w:numPr>
          <w:ilvl w:val="0"/>
          <w:numId w:val="58"/>
        </w:numPr>
        <w:spacing w:after="0"/>
      </w:pPr>
      <w:r>
        <w:t>In case of warehoused goods, where final duty is in excess provisional duty, the PO may require the importer to execute a bond equal to twice the amount of excess duty.</w:t>
      </w:r>
    </w:p>
    <w:p w:rsidR="0034313B" w:rsidRDefault="0034313B" w:rsidP="005A721A">
      <w:pPr>
        <w:pStyle w:val="ListParagraph"/>
        <w:numPr>
          <w:ilvl w:val="0"/>
          <w:numId w:val="56"/>
        </w:numPr>
        <w:spacing w:after="0"/>
      </w:pPr>
      <w:r>
        <w:t>The assesse shall be liable to pay interest on any amount payable to CG, consequent to final assessment or re-assessment order @ 18% from the first day of the month in which duty is provisionally assessed till the date of payment thereof.</w:t>
      </w:r>
    </w:p>
    <w:p w:rsidR="0034313B" w:rsidRDefault="0034313B" w:rsidP="005A721A">
      <w:pPr>
        <w:pStyle w:val="ListParagraph"/>
        <w:numPr>
          <w:ilvl w:val="0"/>
          <w:numId w:val="56"/>
        </w:numPr>
        <w:spacing w:after="0"/>
      </w:pPr>
      <w:r>
        <w:t>If any refundable amount is not refunded within 3 months from the date of assessment of duty finally or re-assessment of duty, there shall be paid interest @ 6% till date of refund.</w:t>
      </w:r>
    </w:p>
    <w:p w:rsidR="0034313B" w:rsidRDefault="0034313B" w:rsidP="005A721A">
      <w:pPr>
        <w:pStyle w:val="ListParagraph"/>
        <w:numPr>
          <w:ilvl w:val="0"/>
          <w:numId w:val="56"/>
        </w:numPr>
        <w:spacing w:after="0"/>
      </w:pPr>
      <w:r>
        <w:t>The amount of duty refundable &amp; interest thereon shall be paid to the assesse instead of credit to fund if such amount relates to:</w:t>
      </w:r>
    </w:p>
    <w:p w:rsidR="0034313B" w:rsidRDefault="0034313B" w:rsidP="005A721A">
      <w:pPr>
        <w:pStyle w:val="ListParagraph"/>
        <w:numPr>
          <w:ilvl w:val="0"/>
          <w:numId w:val="59"/>
        </w:numPr>
        <w:spacing w:after="0"/>
      </w:pPr>
      <w:r>
        <w:t xml:space="preserve">If assesse </w:t>
      </w:r>
      <w:r w:rsidR="004F7F2E">
        <w:t xml:space="preserve">has paid duty &amp; interest and he </w:t>
      </w:r>
      <w:r>
        <w:t>has not passed on the incidence of such duty &amp; interest to any other person.</w:t>
      </w:r>
    </w:p>
    <w:p w:rsidR="0034313B" w:rsidRDefault="0034313B" w:rsidP="005A721A">
      <w:pPr>
        <w:pStyle w:val="ListParagraph"/>
        <w:numPr>
          <w:ilvl w:val="0"/>
          <w:numId w:val="59"/>
        </w:numPr>
        <w:spacing w:after="0"/>
      </w:pPr>
      <w:r>
        <w:t>If duty &amp; interest paid on imports made by individual for his personal use.</w:t>
      </w:r>
    </w:p>
    <w:p w:rsidR="0034313B" w:rsidRDefault="004F7F2E" w:rsidP="005A721A">
      <w:pPr>
        <w:pStyle w:val="ListParagraph"/>
        <w:numPr>
          <w:ilvl w:val="0"/>
          <w:numId w:val="59"/>
        </w:numPr>
        <w:spacing w:after="0"/>
      </w:pPr>
      <w:r>
        <w:t>If duty &amp; interest paid on such duty &amp; interest borne by the buyer and he had not passed on incidence to any other person.</w:t>
      </w:r>
    </w:p>
    <w:p w:rsidR="004F7F2E" w:rsidRDefault="004F7F2E" w:rsidP="005A721A">
      <w:pPr>
        <w:pStyle w:val="ListParagraph"/>
        <w:numPr>
          <w:ilvl w:val="0"/>
          <w:numId w:val="59"/>
        </w:numPr>
        <w:spacing w:after="0"/>
      </w:pPr>
      <w:r>
        <w:t>Export duty u/s 26.</w:t>
      </w:r>
      <w:r w:rsidR="00A6452B">
        <w:t xml:space="preserve"> ( sec 26 – Refund of Export duty in certain cases )</w:t>
      </w:r>
    </w:p>
    <w:p w:rsidR="004F7F2E" w:rsidRDefault="004F7F2E" w:rsidP="005A721A">
      <w:pPr>
        <w:pStyle w:val="ListParagraph"/>
        <w:numPr>
          <w:ilvl w:val="0"/>
          <w:numId w:val="59"/>
        </w:numPr>
        <w:spacing w:after="0"/>
      </w:pPr>
      <w:r>
        <w:t>Drawback of duty payable u/s 74 &amp; 75.</w:t>
      </w:r>
      <w:r w:rsidR="00A6452B">
        <w:t xml:space="preserve"> (Sec 74 – Drawback on re-export of duty paid goods &amp; Sec 75 – Drawback on imported materi</w:t>
      </w:r>
      <w:r w:rsidR="005C3EF6">
        <w:t>al</w:t>
      </w:r>
      <w:r w:rsidR="00A6452B">
        <w:t xml:space="preserve"> used in manufacture of goods that are exported)</w:t>
      </w:r>
    </w:p>
    <w:p w:rsidR="005C3EF6" w:rsidRDefault="005C3EF6" w:rsidP="005C3EF6">
      <w:pPr>
        <w:spacing w:after="0"/>
      </w:pPr>
    </w:p>
    <w:p w:rsidR="005C3EF6" w:rsidRDefault="005C3EF6" w:rsidP="005C3EF6">
      <w:pPr>
        <w:pStyle w:val="Title"/>
      </w:pPr>
      <w:r>
        <w:t>Duty Drawback</w:t>
      </w:r>
    </w:p>
    <w:p w:rsidR="00CB6B55" w:rsidRDefault="00CB6B55" w:rsidP="00CB6B55">
      <w:pPr>
        <w:spacing w:after="0"/>
      </w:pPr>
      <w:r>
        <w:t>The re-export</w:t>
      </w:r>
      <w:r w:rsidR="00FD3B51">
        <w:t xml:space="preserve"> of goods imported can be on three</w:t>
      </w:r>
      <w:r>
        <w:t xml:space="preserve"> occasions:</w:t>
      </w:r>
    </w:p>
    <w:p w:rsidR="00CB6B55" w:rsidRDefault="00051134" w:rsidP="0031641F">
      <w:pPr>
        <w:pStyle w:val="ListParagraph"/>
        <w:numPr>
          <w:ilvl w:val="0"/>
          <w:numId w:val="60"/>
        </w:numPr>
        <w:spacing w:after="0"/>
      </w:pPr>
      <w:r w:rsidRPr="0031641F">
        <w:rPr>
          <w:b/>
          <w:bCs/>
          <w:u w:val="single"/>
        </w:rPr>
        <w:t>Sec 74(1) – When goods are sent back as such to foreign country</w:t>
      </w:r>
      <w:r>
        <w:t xml:space="preserve"> due to goods not conforming to specification of the order, No import permit due to trade restriction, objective of importation was limited to temporary retention in India.</w:t>
      </w:r>
    </w:p>
    <w:p w:rsidR="00051134" w:rsidRPr="0031641F" w:rsidRDefault="00051134" w:rsidP="00CB6B55">
      <w:pPr>
        <w:pStyle w:val="ListParagraph"/>
        <w:numPr>
          <w:ilvl w:val="0"/>
          <w:numId w:val="60"/>
        </w:numPr>
        <w:spacing w:after="0"/>
      </w:pPr>
      <w:r w:rsidRPr="0031641F">
        <w:rPr>
          <w:b/>
          <w:bCs/>
          <w:u w:val="single"/>
        </w:rPr>
        <w:t>Sec 74(2) – Where goods are sent back after use to foreign country</w:t>
      </w:r>
    </w:p>
    <w:p w:rsidR="0031641F" w:rsidRPr="0031641F" w:rsidRDefault="0031641F" w:rsidP="00CB6B55">
      <w:pPr>
        <w:pStyle w:val="ListParagraph"/>
        <w:numPr>
          <w:ilvl w:val="0"/>
          <w:numId w:val="60"/>
        </w:numPr>
        <w:spacing w:after="0"/>
      </w:pPr>
      <w:r>
        <w:rPr>
          <w:b/>
          <w:bCs/>
          <w:u w:val="single"/>
        </w:rPr>
        <w:t>Sec 75(1) – where the goods are used in the manufacture of other articles for export</w:t>
      </w:r>
    </w:p>
    <w:p w:rsidR="00E81F8F" w:rsidRDefault="00E81F8F" w:rsidP="0031641F">
      <w:pPr>
        <w:spacing w:after="0"/>
      </w:pPr>
    </w:p>
    <w:p w:rsidR="0031641F" w:rsidRPr="0031641F" w:rsidRDefault="0031641F" w:rsidP="0031641F">
      <w:pPr>
        <w:spacing w:after="0"/>
      </w:pPr>
      <w:r w:rsidRPr="00FD3B51">
        <w:rPr>
          <w:b/>
          <w:bCs/>
        </w:rPr>
        <w:t>Sec 74(1)</w:t>
      </w:r>
      <w:r>
        <w:t xml:space="preserve"> – Goods capable of easily identified which are imported into India &amp; duty </w:t>
      </w:r>
      <w:r w:rsidR="00FD3B51">
        <w:t>has been paid on such importation. These goods</w:t>
      </w:r>
      <w:r>
        <w:t xml:space="preserve"> are entered for normal export, export as baggage or export by post</w:t>
      </w:r>
      <w:r w:rsidR="00FD3B51">
        <w:t>,</w:t>
      </w:r>
      <w:r>
        <w:t xml:space="preserve"> </w:t>
      </w:r>
      <w:r w:rsidR="00FD3B51">
        <w:t>AND the</w:t>
      </w:r>
      <w:r>
        <w:t xml:space="preserve"> PO </w:t>
      </w:r>
      <w:r w:rsidR="00FD3B51">
        <w:t>has given</w:t>
      </w:r>
      <w:r>
        <w:t xml:space="preserve"> a clearance order for exportation, then 98% of such duty shall be repaid </w:t>
      </w:r>
      <w:r>
        <w:lastRenderedPageBreak/>
        <w:t xml:space="preserve">except as otherwise hereinafter provided, if the goods are identified by AC as the goods which were imported &amp; goods are entered for export within 2 years from the date of payment of duty on importation. </w:t>
      </w:r>
      <w:r w:rsidR="00FD3B51">
        <w:t xml:space="preserve">However </w:t>
      </w:r>
      <w:r>
        <w:t xml:space="preserve">2 years may be extended by board on sufficient cause </w:t>
      </w:r>
      <w:r w:rsidR="00FD3B51">
        <w:t xml:space="preserve">being </w:t>
      </w:r>
      <w:r>
        <w:t>shown.</w:t>
      </w:r>
      <w:r w:rsidR="00FD3B51">
        <w:t xml:space="preserve"> </w:t>
      </w:r>
    </w:p>
    <w:p w:rsidR="006438BA" w:rsidRDefault="00FD3B51" w:rsidP="00CB6B55">
      <w:pPr>
        <w:spacing w:after="0"/>
      </w:pPr>
      <w:r w:rsidRPr="00FD3B51">
        <w:rPr>
          <w:b/>
          <w:bCs/>
        </w:rPr>
        <w:t>Sec 74(2)</w:t>
      </w:r>
      <w:r>
        <w:t xml:space="preserve"> – The Duty drawback rate in case goods which have been used after importation shall be as fixed by CG with regard to duration of use, depreciation in value etc. </w:t>
      </w:r>
    </w:p>
    <w:p w:rsidR="00051134" w:rsidRDefault="006438BA" w:rsidP="00CB6B55">
      <w:pPr>
        <w:spacing w:after="0"/>
      </w:pPr>
      <w:r w:rsidRPr="006438BA">
        <w:rPr>
          <w:u w:val="single"/>
        </w:rPr>
        <w:t>First notification:</w:t>
      </w:r>
      <w:r>
        <w:t xml:space="preserve"> </w:t>
      </w:r>
      <w:r w:rsidR="00FD3B51">
        <w:t xml:space="preserve">No drawback allowed if goods used after importation are wearing apparel, Tea chests, exposed cinematography, unexposed photographic films, paper &amp; plates and x-ray films. </w:t>
      </w:r>
    </w:p>
    <w:p w:rsidR="00FD3B51" w:rsidRDefault="006438BA" w:rsidP="00CB6B55">
      <w:pPr>
        <w:spacing w:after="0"/>
      </w:pPr>
      <w:r>
        <w:rPr>
          <w:u w:val="single"/>
        </w:rPr>
        <w:t>Second</w:t>
      </w:r>
      <w:r w:rsidRPr="006438BA">
        <w:rPr>
          <w:u w:val="single"/>
        </w:rPr>
        <w:t xml:space="preserve"> notification:</w:t>
      </w:r>
      <w:r w:rsidRPr="006438BA">
        <w:t xml:space="preserve"> </w:t>
      </w:r>
      <w:r w:rsidR="00FD3B51">
        <w:t>In respect of motor cars or goods imported by individual for his personal or private use, which are used after their importation &amp; which  have been out of Custom control the DBK rate shall be calculated by reducing the import duty paid by following rate:</w:t>
      </w:r>
    </w:p>
    <w:p w:rsidR="00FD3B51" w:rsidRDefault="00FD3B51" w:rsidP="00CB6B55">
      <w:pPr>
        <w:spacing w:after="0"/>
      </w:pPr>
      <w:r>
        <w:t>4%, 3%, 2.5%, 2%  for each quarter or part of quarter, during 1</w:t>
      </w:r>
      <w:r w:rsidRPr="00FD3B51">
        <w:rPr>
          <w:vertAlign w:val="superscript"/>
        </w:rPr>
        <w:t>st</w:t>
      </w:r>
      <w:r>
        <w:t>, 2</w:t>
      </w:r>
      <w:r w:rsidRPr="00FD3B51">
        <w:rPr>
          <w:vertAlign w:val="superscript"/>
        </w:rPr>
        <w:t>nd</w:t>
      </w:r>
      <w:r>
        <w:t>, 3</w:t>
      </w:r>
      <w:r w:rsidRPr="00FD3B51">
        <w:rPr>
          <w:vertAlign w:val="superscript"/>
        </w:rPr>
        <w:t>rd</w:t>
      </w:r>
      <w:r>
        <w:t>, 4</w:t>
      </w:r>
      <w:r w:rsidRPr="00FD3B51">
        <w:rPr>
          <w:vertAlign w:val="superscript"/>
        </w:rPr>
        <w:t>th</w:t>
      </w:r>
      <w:r>
        <w:t xml:space="preserve"> year respectively.</w:t>
      </w:r>
    </w:p>
    <w:p w:rsidR="00817195" w:rsidRDefault="006438BA" w:rsidP="00CB6B55">
      <w:pPr>
        <w:spacing w:after="0"/>
      </w:pPr>
      <w:r w:rsidRPr="006438BA">
        <w:rPr>
          <w:u w:val="single"/>
        </w:rPr>
        <w:t>Third notification:</w:t>
      </w:r>
      <w:r>
        <w:t xml:space="preserve"> In respect of all other goods used after their importation &amp; which have been out of custom control, DBK shall be granted as per following rates</w:t>
      </w:r>
      <w:r w:rsidR="00817195">
        <w:t>:</w:t>
      </w:r>
    </w:p>
    <w:p w:rsidR="00C2318E" w:rsidRPr="006438BA" w:rsidRDefault="00C2318E" w:rsidP="00CB6B55">
      <w:pPr>
        <w:spacing w:after="0"/>
      </w:pPr>
    </w:p>
    <w:tbl>
      <w:tblPr>
        <w:tblStyle w:val="TableGrid"/>
        <w:tblW w:w="0" w:type="auto"/>
        <w:tblLook w:val="04A0" w:firstRow="1" w:lastRow="0" w:firstColumn="1" w:lastColumn="0" w:noHBand="0" w:noVBand="1"/>
      </w:tblPr>
      <w:tblGrid>
        <w:gridCol w:w="1668"/>
        <w:gridCol w:w="2693"/>
        <w:gridCol w:w="2268"/>
        <w:gridCol w:w="2613"/>
      </w:tblGrid>
      <w:tr w:rsidR="00817195" w:rsidTr="00817195">
        <w:tc>
          <w:tcPr>
            <w:tcW w:w="1668" w:type="dxa"/>
          </w:tcPr>
          <w:p w:rsidR="00817195" w:rsidRPr="00817195" w:rsidRDefault="00817195" w:rsidP="00CB6B55">
            <w:pPr>
              <w:rPr>
                <w:b/>
                <w:bCs/>
              </w:rPr>
            </w:pPr>
            <w:r w:rsidRPr="00817195">
              <w:rPr>
                <w:b/>
                <w:bCs/>
              </w:rPr>
              <w:t>Period of Usage</w:t>
            </w:r>
          </w:p>
        </w:tc>
        <w:tc>
          <w:tcPr>
            <w:tcW w:w="2693" w:type="dxa"/>
          </w:tcPr>
          <w:p w:rsidR="00817195" w:rsidRPr="00817195" w:rsidRDefault="00817195" w:rsidP="00CB6B55">
            <w:pPr>
              <w:rPr>
                <w:b/>
                <w:bCs/>
              </w:rPr>
            </w:pPr>
            <w:r w:rsidRPr="00817195">
              <w:rPr>
                <w:b/>
                <w:bCs/>
              </w:rPr>
              <w:t>Notified rate of drawback</w:t>
            </w:r>
          </w:p>
        </w:tc>
        <w:tc>
          <w:tcPr>
            <w:tcW w:w="2268" w:type="dxa"/>
          </w:tcPr>
          <w:p w:rsidR="00817195" w:rsidRPr="00817195" w:rsidRDefault="00817195" w:rsidP="00CB6B55">
            <w:pPr>
              <w:rPr>
                <w:b/>
                <w:bCs/>
              </w:rPr>
            </w:pPr>
            <w:r w:rsidRPr="00817195">
              <w:rPr>
                <w:b/>
                <w:bCs/>
              </w:rPr>
              <w:t>Period of Usage</w:t>
            </w:r>
          </w:p>
        </w:tc>
        <w:tc>
          <w:tcPr>
            <w:tcW w:w="2613" w:type="dxa"/>
          </w:tcPr>
          <w:p w:rsidR="00817195" w:rsidRPr="00817195" w:rsidRDefault="00817195" w:rsidP="00CB6B55">
            <w:pPr>
              <w:rPr>
                <w:b/>
                <w:bCs/>
              </w:rPr>
            </w:pPr>
            <w:r w:rsidRPr="00817195">
              <w:rPr>
                <w:b/>
                <w:bCs/>
              </w:rPr>
              <w:t>Notified rate of drawback</w:t>
            </w:r>
          </w:p>
        </w:tc>
      </w:tr>
      <w:tr w:rsidR="00817195" w:rsidTr="00817195">
        <w:tc>
          <w:tcPr>
            <w:tcW w:w="1668" w:type="dxa"/>
          </w:tcPr>
          <w:p w:rsidR="00817195" w:rsidRDefault="00817195" w:rsidP="00817195">
            <w:pPr>
              <w:jc w:val="center"/>
            </w:pPr>
            <w:r>
              <w:t>Up to 3 months</w:t>
            </w:r>
          </w:p>
        </w:tc>
        <w:tc>
          <w:tcPr>
            <w:tcW w:w="2693" w:type="dxa"/>
          </w:tcPr>
          <w:p w:rsidR="00817195" w:rsidRDefault="00817195" w:rsidP="00817195">
            <w:pPr>
              <w:jc w:val="center"/>
            </w:pPr>
            <w:r>
              <w:t>95%</w:t>
            </w:r>
          </w:p>
        </w:tc>
        <w:tc>
          <w:tcPr>
            <w:tcW w:w="2268" w:type="dxa"/>
          </w:tcPr>
          <w:p w:rsidR="00817195" w:rsidRDefault="00817195" w:rsidP="00817195">
            <w:pPr>
              <w:jc w:val="center"/>
            </w:pPr>
            <w:r>
              <w:t>12 to 15 months</w:t>
            </w:r>
          </w:p>
        </w:tc>
        <w:tc>
          <w:tcPr>
            <w:tcW w:w="2613" w:type="dxa"/>
          </w:tcPr>
          <w:p w:rsidR="00817195" w:rsidRDefault="00817195" w:rsidP="00817195">
            <w:pPr>
              <w:jc w:val="center"/>
            </w:pPr>
            <w:r>
              <w:t>65%</w:t>
            </w:r>
          </w:p>
        </w:tc>
      </w:tr>
      <w:tr w:rsidR="00817195" w:rsidTr="00817195">
        <w:tc>
          <w:tcPr>
            <w:tcW w:w="1668" w:type="dxa"/>
          </w:tcPr>
          <w:p w:rsidR="00817195" w:rsidRDefault="00817195" w:rsidP="00817195">
            <w:pPr>
              <w:jc w:val="center"/>
            </w:pPr>
            <w:r>
              <w:t>3 to 6 months</w:t>
            </w:r>
          </w:p>
        </w:tc>
        <w:tc>
          <w:tcPr>
            <w:tcW w:w="2693" w:type="dxa"/>
          </w:tcPr>
          <w:p w:rsidR="00817195" w:rsidRDefault="00817195" w:rsidP="00817195">
            <w:pPr>
              <w:jc w:val="center"/>
            </w:pPr>
            <w:r>
              <w:t>85%</w:t>
            </w:r>
          </w:p>
        </w:tc>
        <w:tc>
          <w:tcPr>
            <w:tcW w:w="2268" w:type="dxa"/>
          </w:tcPr>
          <w:p w:rsidR="00817195" w:rsidRDefault="00817195" w:rsidP="00817195">
            <w:pPr>
              <w:jc w:val="center"/>
            </w:pPr>
            <w:r>
              <w:t>15 to 18 months</w:t>
            </w:r>
          </w:p>
        </w:tc>
        <w:tc>
          <w:tcPr>
            <w:tcW w:w="2613" w:type="dxa"/>
          </w:tcPr>
          <w:p w:rsidR="00817195" w:rsidRDefault="00817195" w:rsidP="00817195">
            <w:pPr>
              <w:jc w:val="center"/>
            </w:pPr>
            <w:r>
              <w:t>60%</w:t>
            </w:r>
          </w:p>
        </w:tc>
      </w:tr>
      <w:tr w:rsidR="00817195" w:rsidTr="00817195">
        <w:tc>
          <w:tcPr>
            <w:tcW w:w="1668" w:type="dxa"/>
          </w:tcPr>
          <w:p w:rsidR="00817195" w:rsidRDefault="00817195" w:rsidP="00817195">
            <w:pPr>
              <w:jc w:val="center"/>
            </w:pPr>
            <w:r>
              <w:t>6 to 9 months</w:t>
            </w:r>
          </w:p>
        </w:tc>
        <w:tc>
          <w:tcPr>
            <w:tcW w:w="2693" w:type="dxa"/>
          </w:tcPr>
          <w:p w:rsidR="00817195" w:rsidRDefault="00817195" w:rsidP="00817195">
            <w:pPr>
              <w:jc w:val="center"/>
            </w:pPr>
            <w:r>
              <w:t>75%</w:t>
            </w:r>
          </w:p>
        </w:tc>
        <w:tc>
          <w:tcPr>
            <w:tcW w:w="2268" w:type="dxa"/>
          </w:tcPr>
          <w:p w:rsidR="00817195" w:rsidRDefault="00817195" w:rsidP="00817195">
            <w:pPr>
              <w:jc w:val="center"/>
            </w:pPr>
            <w:r>
              <w:t>More than 18 months</w:t>
            </w:r>
          </w:p>
        </w:tc>
        <w:tc>
          <w:tcPr>
            <w:tcW w:w="2613" w:type="dxa"/>
          </w:tcPr>
          <w:p w:rsidR="00817195" w:rsidRDefault="00817195" w:rsidP="00817195">
            <w:pPr>
              <w:jc w:val="center"/>
            </w:pPr>
            <w:r>
              <w:t>NIL</w:t>
            </w:r>
          </w:p>
        </w:tc>
      </w:tr>
      <w:tr w:rsidR="00817195" w:rsidTr="00817195">
        <w:tc>
          <w:tcPr>
            <w:tcW w:w="1668" w:type="dxa"/>
          </w:tcPr>
          <w:p w:rsidR="00817195" w:rsidRDefault="00817195" w:rsidP="00817195">
            <w:pPr>
              <w:jc w:val="center"/>
            </w:pPr>
            <w:r>
              <w:t>9 to 12 months</w:t>
            </w:r>
          </w:p>
        </w:tc>
        <w:tc>
          <w:tcPr>
            <w:tcW w:w="2693" w:type="dxa"/>
          </w:tcPr>
          <w:p w:rsidR="00817195" w:rsidRDefault="00817195" w:rsidP="00817195">
            <w:pPr>
              <w:jc w:val="center"/>
            </w:pPr>
            <w:r>
              <w:t>70%</w:t>
            </w:r>
          </w:p>
        </w:tc>
        <w:tc>
          <w:tcPr>
            <w:tcW w:w="2268" w:type="dxa"/>
          </w:tcPr>
          <w:p w:rsidR="00817195" w:rsidRDefault="00817195" w:rsidP="00817195">
            <w:pPr>
              <w:jc w:val="center"/>
            </w:pPr>
          </w:p>
        </w:tc>
        <w:tc>
          <w:tcPr>
            <w:tcW w:w="2613" w:type="dxa"/>
          </w:tcPr>
          <w:p w:rsidR="00817195" w:rsidRDefault="00817195" w:rsidP="00817195">
            <w:pPr>
              <w:jc w:val="center"/>
            </w:pPr>
          </w:p>
        </w:tc>
      </w:tr>
    </w:tbl>
    <w:p w:rsidR="00C2318E" w:rsidRDefault="00C2318E" w:rsidP="00CB6B55">
      <w:pPr>
        <w:spacing w:after="0"/>
        <w:rPr>
          <w:u w:val="single"/>
        </w:rPr>
      </w:pPr>
    </w:p>
    <w:p w:rsidR="00817195" w:rsidRPr="00C2318E" w:rsidRDefault="00C2318E" w:rsidP="00CB6B55">
      <w:pPr>
        <w:spacing w:after="0"/>
      </w:pPr>
      <w:r w:rsidRPr="00C2318E">
        <w:rPr>
          <w:u w:val="single"/>
        </w:rPr>
        <w:t>Period of Usage</w:t>
      </w:r>
      <w:r>
        <w:t>: The usage period will start as soon as delivery of goods is taken upon payment of duty and will end on the date of placement of goods before Custom Officer for export clearance.</w:t>
      </w:r>
    </w:p>
    <w:p w:rsidR="00FD3B51" w:rsidRDefault="00FD3B51" w:rsidP="00CB6B55">
      <w:pPr>
        <w:spacing w:after="0"/>
      </w:pPr>
    </w:p>
    <w:p w:rsidR="00C2318E" w:rsidRDefault="00C2318E" w:rsidP="00CB6B55">
      <w:pPr>
        <w:spacing w:after="0"/>
      </w:pPr>
      <w:r>
        <w:t>Instructions related to Identification of goods and determination of use:</w:t>
      </w:r>
    </w:p>
    <w:p w:rsidR="00C2318E" w:rsidRDefault="00C2318E" w:rsidP="00C2318E">
      <w:pPr>
        <w:pStyle w:val="ListParagraph"/>
        <w:numPr>
          <w:ilvl w:val="0"/>
          <w:numId w:val="61"/>
        </w:numPr>
        <w:spacing w:after="0"/>
      </w:pPr>
      <w:r>
        <w:t xml:space="preserve">The Export goods are </w:t>
      </w:r>
      <w:proofErr w:type="gramStart"/>
      <w:r>
        <w:t>to</w:t>
      </w:r>
      <w:proofErr w:type="gramEnd"/>
      <w:r>
        <w:t xml:space="preserve"> identified to satisfy AC. This may require examination &amp; verification of various parameters like physical verification of goods emphasising on description, Quantity, Weight, original packing, identifying markings, distinguishing features, correspondence exchanges b/w overseas seller &amp; importer.</w:t>
      </w:r>
    </w:p>
    <w:p w:rsidR="00C2318E" w:rsidRDefault="00C2318E" w:rsidP="00C2318E">
      <w:pPr>
        <w:pStyle w:val="ListParagraph"/>
        <w:numPr>
          <w:ilvl w:val="0"/>
          <w:numId w:val="61"/>
        </w:numPr>
        <w:spacing w:after="0"/>
      </w:pPr>
      <w:r>
        <w:t>If goods are used after import, same to be determined.</w:t>
      </w:r>
    </w:p>
    <w:p w:rsidR="00C2318E" w:rsidRDefault="00C2318E" w:rsidP="00C2318E">
      <w:pPr>
        <w:pStyle w:val="ListParagraph"/>
        <w:numPr>
          <w:ilvl w:val="0"/>
          <w:numId w:val="61"/>
        </w:numPr>
        <w:spacing w:after="0"/>
      </w:pPr>
      <w:r>
        <w:t>The AC shall pass a speaking order in all cases giving detailed reason with regard to establishing identity of goods &amp; determination of use while s</w:t>
      </w:r>
      <w:r w:rsidR="005764F3">
        <w:t>anctioning Drawback or denying drawback</w:t>
      </w:r>
      <w:r>
        <w:t>.</w:t>
      </w:r>
    </w:p>
    <w:p w:rsidR="00C2318E" w:rsidRDefault="00C2318E" w:rsidP="00C2318E">
      <w:pPr>
        <w:pStyle w:val="ListParagraph"/>
        <w:numPr>
          <w:ilvl w:val="0"/>
          <w:numId w:val="61"/>
        </w:numPr>
        <w:spacing w:after="0"/>
      </w:pPr>
      <w:r>
        <w:t>The detailed speaking orders following the principles of natural justice are to be issued in both cases of drawback sanctioned &amp; drawback denial.</w:t>
      </w:r>
    </w:p>
    <w:p w:rsidR="00E81F8F" w:rsidRDefault="00E81F8F" w:rsidP="00E81F8F">
      <w:pPr>
        <w:spacing w:after="0"/>
      </w:pPr>
    </w:p>
    <w:p w:rsidR="00C2318E" w:rsidRDefault="00F14A8F" w:rsidP="00C2318E">
      <w:pPr>
        <w:spacing w:after="0"/>
      </w:pPr>
      <w:r w:rsidRPr="00F14A8F">
        <w:rPr>
          <w:b/>
          <w:bCs/>
        </w:rPr>
        <w:t>Sec 75</w:t>
      </w:r>
      <w:r w:rsidR="005764F3" w:rsidRPr="00F14A8F">
        <w:rPr>
          <w:b/>
          <w:bCs/>
        </w:rPr>
        <w:t>:</w:t>
      </w:r>
      <w:r>
        <w:t xml:space="preserve"> Drawback on e</w:t>
      </w:r>
      <w:r w:rsidR="001C6749">
        <w:t xml:space="preserve">xport of goods after processing. Following aspects to be considered: </w:t>
      </w:r>
    </w:p>
    <w:p w:rsidR="001C6749" w:rsidRDefault="001C6749" w:rsidP="001C6749">
      <w:pPr>
        <w:pStyle w:val="ListParagraph"/>
        <w:numPr>
          <w:ilvl w:val="0"/>
          <w:numId w:val="62"/>
        </w:numPr>
        <w:spacing w:after="0"/>
      </w:pPr>
      <w:r>
        <w:t>Goods exported are totally different from input</w:t>
      </w:r>
    </w:p>
    <w:p w:rsidR="001C6749" w:rsidRDefault="001C6749" w:rsidP="001C6749">
      <w:pPr>
        <w:pStyle w:val="ListParagraph"/>
        <w:numPr>
          <w:ilvl w:val="0"/>
          <w:numId w:val="62"/>
        </w:numPr>
        <w:spacing w:after="0"/>
      </w:pPr>
      <w:r>
        <w:t>Input could be either imported custom duty paid goods or indigenous excise duty paid goods.</w:t>
      </w:r>
    </w:p>
    <w:p w:rsidR="001C6749" w:rsidRDefault="001C6749" w:rsidP="001C6749">
      <w:pPr>
        <w:pStyle w:val="ListParagraph"/>
        <w:numPr>
          <w:ilvl w:val="0"/>
          <w:numId w:val="62"/>
        </w:numPr>
        <w:spacing w:after="0"/>
      </w:pPr>
      <w:r>
        <w:t>Imported/indigenous excise duty paid goods in final product are not easy verifiable at exportation.</w:t>
      </w:r>
    </w:p>
    <w:p w:rsidR="000104AD" w:rsidRDefault="000104AD" w:rsidP="001C6749">
      <w:pPr>
        <w:pStyle w:val="ListParagraph"/>
        <w:numPr>
          <w:ilvl w:val="0"/>
          <w:numId w:val="62"/>
        </w:numPr>
        <w:spacing w:after="0"/>
      </w:pPr>
      <w:r>
        <w:t>Inputs might have undergone changes in shape &amp; property.</w:t>
      </w:r>
    </w:p>
    <w:p w:rsidR="000104AD" w:rsidRDefault="000104AD" w:rsidP="001C6749">
      <w:pPr>
        <w:pStyle w:val="ListParagraph"/>
        <w:numPr>
          <w:ilvl w:val="0"/>
          <w:numId w:val="62"/>
        </w:numPr>
        <w:spacing w:after="0"/>
      </w:pPr>
      <w:r>
        <w:t>Quantity of input per piece of final product may not be uniform &amp; capable of verification at the time of exportation.</w:t>
      </w:r>
    </w:p>
    <w:p w:rsidR="000104AD" w:rsidRDefault="000104AD" w:rsidP="000104AD">
      <w:pPr>
        <w:spacing w:after="0"/>
      </w:pPr>
      <w:r>
        <w:t>The Government fixes a rate per unit of final article or fixed percentage on FOB price of goods to be exported having regard to all the circumstance &amp; facts of the manufacturing industry.</w:t>
      </w:r>
    </w:p>
    <w:p w:rsidR="000104AD" w:rsidRDefault="000104AD" w:rsidP="000104AD">
      <w:pPr>
        <w:spacing w:after="0"/>
      </w:pPr>
    </w:p>
    <w:p w:rsidR="009F779F" w:rsidRDefault="000104AD" w:rsidP="000104AD">
      <w:pPr>
        <w:spacing w:after="0"/>
      </w:pPr>
      <w:r>
        <w:lastRenderedPageBreak/>
        <w:t xml:space="preserve">Where it appears to CG that </w:t>
      </w:r>
      <w:r w:rsidR="009F779F">
        <w:t>any goods manufactured or processed in India, are entered for export and order permitting loading has been made by PO, Drawback should be allowed of duties of custom on any material used in processing or manufacturing.</w:t>
      </w:r>
    </w:p>
    <w:p w:rsidR="009F779F" w:rsidRDefault="009F779F" w:rsidP="000104AD">
      <w:pPr>
        <w:spacing w:after="0"/>
      </w:pPr>
      <w:r>
        <w:t>No drawback if export value of goods is less than value of imported materials used in manufacture or processing or if export value of such goods is not more than such percentage of value of imported materials used in manufacturing or processing of such goods as CG may specify.</w:t>
      </w:r>
    </w:p>
    <w:p w:rsidR="009F779F" w:rsidRDefault="009F779F" w:rsidP="000104AD">
      <w:pPr>
        <w:spacing w:after="0"/>
      </w:pPr>
      <w:r>
        <w:t>However if drawback has been allowed but sale proceed are not received in time under FEMA, such drawback shall be recovered and shall be deemed never to have been allowed except under such circumstance or conditions are CG may specify.</w:t>
      </w:r>
    </w:p>
    <w:p w:rsidR="00065B2C" w:rsidRPr="00065B2C" w:rsidRDefault="00065B2C" w:rsidP="000104AD">
      <w:pPr>
        <w:spacing w:after="0"/>
        <w:rPr>
          <w:b/>
          <w:bCs/>
          <w:u w:val="single"/>
        </w:rPr>
      </w:pPr>
      <w:r w:rsidRPr="00065B2C">
        <w:rPr>
          <w:b/>
          <w:bCs/>
          <w:u w:val="single"/>
        </w:rPr>
        <w:t>Sec 75A: Interest on drawback</w:t>
      </w:r>
    </w:p>
    <w:p w:rsidR="000104AD" w:rsidRDefault="00065B2C" w:rsidP="000104AD">
      <w:pPr>
        <w:spacing w:after="0"/>
      </w:pPr>
      <w:r>
        <w:t>If drawback payable not paid within one month of filing a claim, interest</w:t>
      </w:r>
      <w:r w:rsidR="000D6C98">
        <w:t xml:space="preserve"> @6%</w:t>
      </w:r>
      <w:r>
        <w:t xml:space="preserve"> along with the drawback shall be paid from expiry of said one month till the date of payment.</w:t>
      </w:r>
      <w:r w:rsidR="009F779F">
        <w:t xml:space="preserve"> </w:t>
      </w:r>
    </w:p>
    <w:p w:rsidR="00D46885" w:rsidRDefault="00D46885" w:rsidP="000104AD">
      <w:pPr>
        <w:spacing w:after="0"/>
      </w:pPr>
      <w:r>
        <w:t>If any drawback has been paid erroneously or it become recoverable, the claimant shall pay within 2 months from the date of demand. Otherwise he shall pay interest</w:t>
      </w:r>
      <w:r w:rsidR="000D6C98">
        <w:t xml:space="preserve"> @18%</w:t>
      </w:r>
      <w:r>
        <w:t xml:space="preserve"> from the date of payment of such drawback to the claimant till the date of recovery of such drawback.</w:t>
      </w:r>
    </w:p>
    <w:p w:rsidR="003B1A7C" w:rsidRDefault="003B1A7C" w:rsidP="00C2318E">
      <w:pPr>
        <w:spacing w:after="0"/>
        <w:rPr>
          <w:u w:val="single"/>
        </w:rPr>
      </w:pPr>
      <w:r w:rsidRPr="003B1A7C">
        <w:rPr>
          <w:b/>
          <w:bCs/>
          <w:u w:val="single"/>
        </w:rPr>
        <w:t>Sec 76: Prohibition on Drawback</w:t>
      </w:r>
    </w:p>
    <w:p w:rsidR="003B1A7C" w:rsidRDefault="003B1A7C" w:rsidP="00C2318E">
      <w:pPr>
        <w:spacing w:after="0"/>
      </w:pPr>
      <w:r>
        <w:t>No drawback if market price of goods is less than the amount of duty drawback thereon or where the drawback due is less than Rs.50.</w:t>
      </w:r>
    </w:p>
    <w:p w:rsidR="003B1A7C" w:rsidRDefault="003B1A7C" w:rsidP="00C2318E">
      <w:pPr>
        <w:spacing w:after="0"/>
      </w:pPr>
      <w:r w:rsidRPr="003B1A7C">
        <w:rPr>
          <w:b/>
          <w:bCs/>
        </w:rPr>
        <w:t xml:space="preserve">Note: </w:t>
      </w:r>
      <w:r>
        <w:t>Market price of goods is relevant consideration for getting drawback not the price which the exporter expects to receive from the overseas purchaser.</w:t>
      </w:r>
    </w:p>
    <w:p w:rsidR="003B1A7C" w:rsidRDefault="003B1A7C" w:rsidP="00C2318E">
      <w:pPr>
        <w:spacing w:after="0"/>
      </w:pPr>
      <w:r>
        <w:t>If CG is of the opinion that goods may be smuggled back to India, it may direct that drawback shall not be allowed or shall be allowed subject to conditions (like bond execution).</w:t>
      </w:r>
    </w:p>
    <w:p w:rsidR="003B1A7C" w:rsidRPr="003B1A7C" w:rsidRDefault="003B1A7C" w:rsidP="00C2318E">
      <w:pPr>
        <w:spacing w:after="0"/>
        <w:rPr>
          <w:b/>
          <w:bCs/>
          <w:u w:val="single"/>
        </w:rPr>
      </w:pPr>
      <w:r w:rsidRPr="003B1A7C">
        <w:rPr>
          <w:b/>
          <w:bCs/>
          <w:u w:val="single"/>
        </w:rPr>
        <w:t>Difference b/w Sec 74 (imported goods sent back w/o processing whether as such or after use) &amp; sec 75 (when goods whether imported or indigenous used in processing of goods to be exported)</w:t>
      </w:r>
    </w:p>
    <w:tbl>
      <w:tblPr>
        <w:tblStyle w:val="TableGrid"/>
        <w:tblW w:w="0" w:type="auto"/>
        <w:tblLook w:val="04A0" w:firstRow="1" w:lastRow="0" w:firstColumn="1" w:lastColumn="0" w:noHBand="0" w:noVBand="1"/>
      </w:tblPr>
      <w:tblGrid>
        <w:gridCol w:w="4077"/>
        <w:gridCol w:w="5165"/>
      </w:tblGrid>
      <w:tr w:rsidR="003B1A7C" w:rsidTr="00105372">
        <w:tc>
          <w:tcPr>
            <w:tcW w:w="4077" w:type="dxa"/>
          </w:tcPr>
          <w:p w:rsidR="003B1A7C" w:rsidRDefault="003B1A7C" w:rsidP="00C2318E">
            <w:pPr>
              <w:rPr>
                <w:b/>
                <w:bCs/>
              </w:rPr>
            </w:pPr>
            <w:r>
              <w:rPr>
                <w:b/>
                <w:bCs/>
              </w:rPr>
              <w:t>Section 74</w:t>
            </w:r>
          </w:p>
        </w:tc>
        <w:tc>
          <w:tcPr>
            <w:tcW w:w="5165" w:type="dxa"/>
          </w:tcPr>
          <w:p w:rsidR="003B1A7C" w:rsidRPr="003B1A7C" w:rsidRDefault="003B1A7C" w:rsidP="00C2318E">
            <w:r>
              <w:rPr>
                <w:b/>
                <w:bCs/>
              </w:rPr>
              <w:t>Section 75</w:t>
            </w:r>
          </w:p>
        </w:tc>
      </w:tr>
      <w:tr w:rsidR="003B1A7C" w:rsidTr="00105372">
        <w:tc>
          <w:tcPr>
            <w:tcW w:w="4077" w:type="dxa"/>
          </w:tcPr>
          <w:p w:rsidR="003B1A7C" w:rsidRPr="003B1A7C" w:rsidRDefault="003B1A7C" w:rsidP="00C2318E">
            <w:r>
              <w:t>Covers only Custom duty</w:t>
            </w:r>
          </w:p>
        </w:tc>
        <w:tc>
          <w:tcPr>
            <w:tcW w:w="5165" w:type="dxa"/>
          </w:tcPr>
          <w:p w:rsidR="003B1A7C" w:rsidRPr="003B1A7C" w:rsidRDefault="003B1A7C" w:rsidP="00C2318E">
            <w:r>
              <w:t>Covers both customs &amp; excise duty</w:t>
            </w:r>
          </w:p>
        </w:tc>
      </w:tr>
      <w:tr w:rsidR="003B1A7C" w:rsidTr="00105372">
        <w:tc>
          <w:tcPr>
            <w:tcW w:w="4077" w:type="dxa"/>
          </w:tcPr>
          <w:p w:rsidR="003B1A7C" w:rsidRPr="003B1A7C" w:rsidRDefault="003B1A7C" w:rsidP="00C2318E">
            <w:r w:rsidRPr="003B1A7C">
              <w:t>Rate</w:t>
            </w:r>
            <w:r>
              <w:t xml:space="preserve"> @ 98% or specified rate</w:t>
            </w:r>
          </w:p>
        </w:tc>
        <w:tc>
          <w:tcPr>
            <w:tcW w:w="5165" w:type="dxa"/>
          </w:tcPr>
          <w:p w:rsidR="003B1A7C" w:rsidRPr="003B1A7C" w:rsidRDefault="003B1A7C" w:rsidP="00C2318E">
            <w:r>
              <w:t>Specified rate – all industry rate, brand rate, special brand rate</w:t>
            </w:r>
          </w:p>
        </w:tc>
      </w:tr>
      <w:tr w:rsidR="003B1A7C" w:rsidTr="00105372">
        <w:tc>
          <w:tcPr>
            <w:tcW w:w="4077" w:type="dxa"/>
          </w:tcPr>
          <w:p w:rsidR="003B1A7C" w:rsidRPr="003B1A7C" w:rsidRDefault="00105372" w:rsidP="00C2318E">
            <w:r>
              <w:t>Based on import duty actually paid</w:t>
            </w:r>
          </w:p>
        </w:tc>
        <w:tc>
          <w:tcPr>
            <w:tcW w:w="5165" w:type="dxa"/>
          </w:tcPr>
          <w:p w:rsidR="003B1A7C" w:rsidRPr="003B1A7C" w:rsidRDefault="00105372" w:rsidP="00C2318E">
            <w:r>
              <w:t>Based on averages consumption (theoretical)</w:t>
            </w:r>
          </w:p>
        </w:tc>
      </w:tr>
      <w:tr w:rsidR="003B1A7C" w:rsidTr="00105372">
        <w:tc>
          <w:tcPr>
            <w:tcW w:w="4077" w:type="dxa"/>
          </w:tcPr>
          <w:p w:rsidR="003B1A7C" w:rsidRPr="003B1A7C" w:rsidRDefault="00105372" w:rsidP="00C2318E">
            <w:r>
              <w:t>Goods should be easily identifiable</w:t>
            </w:r>
          </w:p>
        </w:tc>
        <w:tc>
          <w:tcPr>
            <w:tcW w:w="5165" w:type="dxa"/>
          </w:tcPr>
          <w:p w:rsidR="003B1A7C" w:rsidRPr="003B1A7C" w:rsidRDefault="00105372" w:rsidP="00C2318E">
            <w:r>
              <w:t>No such condition</w:t>
            </w:r>
          </w:p>
        </w:tc>
      </w:tr>
      <w:tr w:rsidR="003B1A7C" w:rsidTr="00105372">
        <w:tc>
          <w:tcPr>
            <w:tcW w:w="4077" w:type="dxa"/>
          </w:tcPr>
          <w:p w:rsidR="003B1A7C" w:rsidRPr="003B1A7C" w:rsidRDefault="00105372" w:rsidP="00C2318E">
            <w:r>
              <w:t>No manufacturing or process</w:t>
            </w:r>
          </w:p>
        </w:tc>
        <w:tc>
          <w:tcPr>
            <w:tcW w:w="5165" w:type="dxa"/>
          </w:tcPr>
          <w:p w:rsidR="003B1A7C" w:rsidRPr="003B1A7C" w:rsidRDefault="00105372" w:rsidP="00C2318E">
            <w:r>
              <w:t>Manufacturing or process is must</w:t>
            </w:r>
          </w:p>
        </w:tc>
      </w:tr>
      <w:tr w:rsidR="003B1A7C" w:rsidTr="00105372">
        <w:tc>
          <w:tcPr>
            <w:tcW w:w="4077" w:type="dxa"/>
          </w:tcPr>
          <w:p w:rsidR="003B1A7C" w:rsidRPr="003B1A7C" w:rsidRDefault="00105372" w:rsidP="00C2318E">
            <w:r>
              <w:t>Available for export made as cargo, baggage, postal parcel</w:t>
            </w:r>
          </w:p>
        </w:tc>
        <w:tc>
          <w:tcPr>
            <w:tcW w:w="5165" w:type="dxa"/>
          </w:tcPr>
          <w:p w:rsidR="003B1A7C" w:rsidRPr="003B1A7C" w:rsidRDefault="00105372" w:rsidP="00C2318E">
            <w:r>
              <w:t>Available for export made as cargo or postal parcel</w:t>
            </w:r>
          </w:p>
        </w:tc>
      </w:tr>
      <w:tr w:rsidR="003B1A7C" w:rsidTr="00105372">
        <w:tc>
          <w:tcPr>
            <w:tcW w:w="4077" w:type="dxa"/>
          </w:tcPr>
          <w:p w:rsidR="003B1A7C" w:rsidRPr="003B1A7C" w:rsidRDefault="00105372" w:rsidP="00C2318E">
            <w:r>
              <w:t>Proof for payment of duty</w:t>
            </w:r>
          </w:p>
        </w:tc>
        <w:tc>
          <w:tcPr>
            <w:tcW w:w="5165" w:type="dxa"/>
          </w:tcPr>
          <w:p w:rsidR="003B1A7C" w:rsidRPr="003B1A7C" w:rsidRDefault="00105372" w:rsidP="00C2318E">
            <w:r>
              <w:t>No such proof</w:t>
            </w:r>
          </w:p>
        </w:tc>
      </w:tr>
      <w:tr w:rsidR="00105372" w:rsidTr="00105372">
        <w:tc>
          <w:tcPr>
            <w:tcW w:w="4077" w:type="dxa"/>
          </w:tcPr>
          <w:p w:rsidR="00105372" w:rsidRDefault="00105372" w:rsidP="00C2318E">
            <w:r>
              <w:t>Quantum determined for each export</w:t>
            </w:r>
          </w:p>
        </w:tc>
        <w:tc>
          <w:tcPr>
            <w:tcW w:w="5165" w:type="dxa"/>
          </w:tcPr>
          <w:p w:rsidR="00105372" w:rsidRDefault="00105372" w:rsidP="00C2318E">
            <w:r>
              <w:t>Quantum predetermined by CG by sending officers to factory</w:t>
            </w:r>
          </w:p>
        </w:tc>
      </w:tr>
      <w:tr w:rsidR="00105372" w:rsidTr="00105372">
        <w:tc>
          <w:tcPr>
            <w:tcW w:w="4077" w:type="dxa"/>
          </w:tcPr>
          <w:p w:rsidR="00105372" w:rsidRDefault="00105372" w:rsidP="00C2318E">
            <w:r>
              <w:t>No link with Cenvat</w:t>
            </w:r>
          </w:p>
        </w:tc>
        <w:tc>
          <w:tcPr>
            <w:tcW w:w="5165" w:type="dxa"/>
          </w:tcPr>
          <w:p w:rsidR="00105372" w:rsidRDefault="00105372" w:rsidP="00C2318E">
            <w:r>
              <w:t>Linked with Cenvat</w:t>
            </w:r>
          </w:p>
        </w:tc>
      </w:tr>
      <w:tr w:rsidR="00105372" w:rsidTr="00105372">
        <w:tc>
          <w:tcPr>
            <w:tcW w:w="4077" w:type="dxa"/>
          </w:tcPr>
          <w:p w:rsidR="00105372" w:rsidRDefault="00105372" w:rsidP="00C2318E">
            <w:r>
              <w:t>No comparison of import &amp; export value</w:t>
            </w:r>
          </w:p>
        </w:tc>
        <w:tc>
          <w:tcPr>
            <w:tcW w:w="5165" w:type="dxa"/>
          </w:tcPr>
          <w:p w:rsidR="00105372" w:rsidRDefault="00105372" w:rsidP="00C2318E">
            <w:r>
              <w:t>Comparison of Import value with export value</w:t>
            </w:r>
          </w:p>
        </w:tc>
      </w:tr>
      <w:tr w:rsidR="00105372" w:rsidTr="00105372">
        <w:tc>
          <w:tcPr>
            <w:tcW w:w="4077" w:type="dxa"/>
          </w:tcPr>
          <w:p w:rsidR="00105372" w:rsidRDefault="00105372" w:rsidP="00C2318E">
            <w:r>
              <w:t>No need at all</w:t>
            </w:r>
          </w:p>
        </w:tc>
        <w:tc>
          <w:tcPr>
            <w:tcW w:w="5165" w:type="dxa"/>
          </w:tcPr>
          <w:p w:rsidR="00105372" w:rsidRDefault="00105372" w:rsidP="00C2318E">
            <w:r>
              <w:t>Dept. should be given access to factory &amp; cost sheet</w:t>
            </w:r>
          </w:p>
        </w:tc>
      </w:tr>
      <w:tr w:rsidR="00105372" w:rsidTr="00105372">
        <w:tc>
          <w:tcPr>
            <w:tcW w:w="4077" w:type="dxa"/>
          </w:tcPr>
          <w:p w:rsidR="00105372" w:rsidRDefault="00105372" w:rsidP="00C2318E">
            <w:r>
              <w:t>Available on all goods</w:t>
            </w:r>
          </w:p>
        </w:tc>
        <w:tc>
          <w:tcPr>
            <w:tcW w:w="5165" w:type="dxa"/>
          </w:tcPr>
          <w:p w:rsidR="00105372" w:rsidRDefault="00105372" w:rsidP="00C2318E">
            <w:r>
              <w:t>Available on notified goods</w:t>
            </w:r>
          </w:p>
        </w:tc>
      </w:tr>
      <w:tr w:rsidR="00105372" w:rsidTr="00105372">
        <w:tc>
          <w:tcPr>
            <w:tcW w:w="4077" w:type="dxa"/>
          </w:tcPr>
          <w:p w:rsidR="00105372" w:rsidRDefault="00105372" w:rsidP="00C2318E">
            <w:r>
              <w:t>No condition to received Foreign currency</w:t>
            </w:r>
          </w:p>
        </w:tc>
        <w:tc>
          <w:tcPr>
            <w:tcW w:w="5165" w:type="dxa"/>
          </w:tcPr>
          <w:p w:rsidR="00105372" w:rsidRDefault="00105372" w:rsidP="00C2318E">
            <w:r>
              <w:t>Foreign currency must be received</w:t>
            </w:r>
          </w:p>
        </w:tc>
      </w:tr>
    </w:tbl>
    <w:p w:rsidR="003B1A7C" w:rsidRDefault="003B1A7C" w:rsidP="00C2318E">
      <w:pPr>
        <w:spacing w:after="0"/>
        <w:rPr>
          <w:b/>
          <w:bCs/>
        </w:rPr>
      </w:pPr>
    </w:p>
    <w:p w:rsidR="000D6C98" w:rsidRDefault="000D6C98" w:rsidP="00C2318E">
      <w:pPr>
        <w:spacing w:after="0"/>
      </w:pPr>
      <w:r>
        <w:t>Minimum rate of duty drawback – No amount or rate of duty drawback shall be determined for goods the amount or rate of duty drawback of which would be less than 1% of FOB except where the amount of drawback per shipment exceeds Rs.500.</w:t>
      </w:r>
    </w:p>
    <w:p w:rsidR="000D6C98" w:rsidRDefault="000D6C98" w:rsidP="00C2318E">
      <w:pPr>
        <w:spacing w:after="0"/>
      </w:pPr>
      <w:r>
        <w:t>Maximum rate of duty drawback – Drawback amount or rate shall not exceed on third of the market price of the export product.</w:t>
      </w:r>
    </w:p>
    <w:p w:rsidR="000D6C98" w:rsidRDefault="000D6C98" w:rsidP="00C2318E">
      <w:pPr>
        <w:spacing w:after="0"/>
        <w:rPr>
          <w:b/>
          <w:bCs/>
          <w:u w:val="single"/>
        </w:rPr>
      </w:pPr>
      <w:r w:rsidRPr="000D6C98">
        <w:rPr>
          <w:b/>
          <w:bCs/>
          <w:u w:val="single"/>
        </w:rPr>
        <w:lastRenderedPageBreak/>
        <w:t>Customs, Central Excise duties &amp; ST drawback Rules, 1995</w:t>
      </w:r>
    </w:p>
    <w:p w:rsidR="000D6C98" w:rsidRDefault="000D6C98" w:rsidP="00C2318E">
      <w:pPr>
        <w:spacing w:after="0"/>
      </w:pPr>
      <w:r>
        <w:t xml:space="preserve">Export means taking out of India, taking out from DTA to SEZ, </w:t>
      </w:r>
      <w:r w:rsidR="00EC3A17">
        <w:t>loading of stores or equip. to vessel or aircraft which is proceeding to foreign port.</w:t>
      </w:r>
    </w:p>
    <w:p w:rsidR="00EC3A17" w:rsidRDefault="00EC3A17" w:rsidP="00C2318E">
      <w:pPr>
        <w:spacing w:after="0"/>
      </w:pPr>
    </w:p>
    <w:p w:rsidR="00EC3A17" w:rsidRDefault="00EC3A17" w:rsidP="00C2318E">
      <w:pPr>
        <w:spacing w:after="0"/>
      </w:pPr>
      <w:r>
        <w:t xml:space="preserve">In determining the </w:t>
      </w:r>
      <w:r w:rsidRPr="00815AF2">
        <w:rPr>
          <w:b/>
          <w:bCs/>
          <w:u w:val="single"/>
        </w:rPr>
        <w:t>All industries Rates</w:t>
      </w:r>
      <w:r>
        <w:t xml:space="preserve"> (usually a fix percentage of FOB price), the CG shall give regard to average quantity or value of goods ordinarily produced in India, average quantity or value of imported or excisable materials used in production, average amount of duties paid on materials used in manufacture of semis/components/intermediate/waste/packing, average tax paid on taxable services</w:t>
      </w:r>
      <w:r w:rsidR="00815AF2">
        <w:t>, other relevant info.</w:t>
      </w:r>
    </w:p>
    <w:p w:rsidR="00815AF2" w:rsidRDefault="00815AF2" w:rsidP="00C2318E">
      <w:pPr>
        <w:spacing w:after="0"/>
      </w:pPr>
    </w:p>
    <w:p w:rsidR="00815AF2" w:rsidRDefault="00815AF2" w:rsidP="00C2318E">
      <w:pPr>
        <w:spacing w:after="0"/>
      </w:pPr>
      <w:r>
        <w:t>A claim for drawback in case of goods exported other than by post shall be filed within 3 months from the date on which an order for clearance &amp; loading of goods for exportation made by PO.</w:t>
      </w:r>
    </w:p>
    <w:p w:rsidR="00815AF2" w:rsidRDefault="00815AF2" w:rsidP="00C2318E">
      <w:pPr>
        <w:spacing w:after="0"/>
      </w:pPr>
      <w:r>
        <w:t>AC may extend 3 months by 3 months (Fee will be 1% of FOB or 1000 whichever is less) &amp; then commissioner by 6 months (Fee will be 2% of FOB or 2000 whichever is less).</w:t>
      </w:r>
    </w:p>
    <w:p w:rsidR="00815AF2" w:rsidRDefault="00815AF2" w:rsidP="00C2318E">
      <w:pPr>
        <w:spacing w:after="0"/>
      </w:pPr>
    </w:p>
    <w:p w:rsidR="00815AF2" w:rsidRPr="00815AF2" w:rsidRDefault="00815AF2" w:rsidP="00C2318E">
      <w:pPr>
        <w:spacing w:after="0"/>
        <w:rPr>
          <w:b/>
          <w:bCs/>
          <w:u w:val="single"/>
        </w:rPr>
      </w:pPr>
      <w:r w:rsidRPr="00815AF2">
        <w:rPr>
          <w:b/>
          <w:bCs/>
          <w:u w:val="single"/>
        </w:rPr>
        <w:t>Brand Rate</w:t>
      </w:r>
    </w:p>
    <w:p w:rsidR="00815AF2" w:rsidRDefault="00815AF2" w:rsidP="00C2318E">
      <w:pPr>
        <w:spacing w:after="0"/>
      </w:pPr>
      <w:r>
        <w:t>Where no amount of drawback has been determined within 3 months from relevant date for determining rate of duty &amp; tariff val</w:t>
      </w:r>
      <w:r w:rsidR="00B50EF9">
        <w:t>uation, apply in writing to CCE or</w:t>
      </w:r>
      <w:r>
        <w:t xml:space="preserve"> CCCE</w:t>
      </w:r>
      <w:r w:rsidR="00B50EF9">
        <w:t xml:space="preserve"> for determination.</w:t>
      </w:r>
    </w:p>
    <w:p w:rsidR="00B50EF9" w:rsidRDefault="00B50EF9" w:rsidP="00B50EF9">
      <w:pPr>
        <w:spacing w:after="0"/>
      </w:pPr>
      <w:r>
        <w:t>AC may extend 3 months by 3 months (Fee will be 1% of FOB or 1000 whichever is less) &amp; then commissioner by 6 months (Fee will be 2% of FOB or 2000 whichever is less).</w:t>
      </w:r>
    </w:p>
    <w:p w:rsidR="00B50EF9" w:rsidRPr="00B50EF9" w:rsidRDefault="00B50EF9" w:rsidP="00C2318E">
      <w:pPr>
        <w:spacing w:after="0"/>
        <w:rPr>
          <w:b/>
          <w:bCs/>
          <w:u w:val="single"/>
        </w:rPr>
      </w:pPr>
      <w:r w:rsidRPr="00B50EF9">
        <w:rPr>
          <w:b/>
          <w:bCs/>
          <w:u w:val="single"/>
        </w:rPr>
        <w:t>Special Brand Rate</w:t>
      </w:r>
    </w:p>
    <w:p w:rsidR="00B50EF9" w:rsidRDefault="00B50EF9" w:rsidP="00C2318E">
      <w:pPr>
        <w:spacing w:after="0"/>
      </w:pPr>
      <w:r>
        <w:t>Where the exporter finds that the rate of drawback is less than 80% of the duties or taxes paid on material used in production of said goods, he may within 3 months from the relevant date for determining rate of duty &amp; tariff valuation, make an application to CC or CCCE for determination stating all relevant facts including the proportion in which materials used in production &amp; duties paid on such materials.</w:t>
      </w:r>
    </w:p>
    <w:p w:rsidR="00B50EF9" w:rsidRDefault="00B50EF9" w:rsidP="00B50EF9">
      <w:pPr>
        <w:spacing w:after="0"/>
      </w:pPr>
      <w:r>
        <w:t>AC may extend 3 months by 3 months (Fee will be 1% of FOB or 1000 whichever is less) &amp; then commissioner by 6 months (Fee will be 2% of FOB or 2000 whichever is less).</w:t>
      </w:r>
    </w:p>
    <w:p w:rsidR="00B50EF9" w:rsidRPr="00B50EF9" w:rsidRDefault="00B50EF9" w:rsidP="00C2318E">
      <w:pPr>
        <w:spacing w:after="0"/>
        <w:rPr>
          <w:b/>
          <w:bCs/>
          <w:u w:val="single"/>
        </w:rPr>
      </w:pPr>
      <w:r w:rsidRPr="00B50EF9">
        <w:rPr>
          <w:b/>
          <w:bCs/>
          <w:u w:val="single"/>
        </w:rPr>
        <w:t>Supplementary Claim</w:t>
      </w:r>
    </w:p>
    <w:p w:rsidR="00B50EF9" w:rsidRDefault="00B50EF9" w:rsidP="00C2318E">
      <w:pPr>
        <w:spacing w:after="0"/>
      </w:pPr>
      <w:r>
        <w:t>Where exporter finds that amount of drawback paid to him is less than what he is entitled to on the basis of amount of drawback determined by commissioner, he may prefer a supplementary claim.</w:t>
      </w:r>
    </w:p>
    <w:p w:rsidR="00B50EF9" w:rsidRDefault="00B50EF9" w:rsidP="00C2318E">
      <w:pPr>
        <w:spacing w:after="0"/>
      </w:pPr>
      <w:r>
        <w:t>Claim to be filed within 3 months from date of determination of all industry rate, date of communication of brand or special brand rate, date of payment or settlement of original claim by PO; as the case may be.</w:t>
      </w:r>
    </w:p>
    <w:p w:rsidR="00B50EF9" w:rsidRDefault="00B50EF9" w:rsidP="00B50EF9">
      <w:pPr>
        <w:spacing w:after="0"/>
      </w:pPr>
      <w:r>
        <w:t>AC may extend</w:t>
      </w:r>
      <w:r w:rsidR="007F32AE">
        <w:t xml:space="preserve"> 3 months by 3</w:t>
      </w:r>
      <w:r>
        <w:t xml:space="preserve"> months (Fee will be 1% of FOB or 1000 whichever is less) &amp; then commissioner by 6 months (Fee will be 2% of FOB or 2000 whichever is less).</w:t>
      </w:r>
    </w:p>
    <w:p w:rsidR="00B50EF9" w:rsidRDefault="00B50EF9" w:rsidP="00C2318E">
      <w:pPr>
        <w:spacing w:after="0"/>
      </w:pPr>
    </w:p>
    <w:p w:rsidR="007F32AE" w:rsidRDefault="007F32AE" w:rsidP="007F32AE">
      <w:pPr>
        <w:pStyle w:val="Title"/>
      </w:pPr>
      <w:r>
        <w:t>BAGGAGE</w:t>
      </w:r>
    </w:p>
    <w:p w:rsidR="004F3206" w:rsidRDefault="004F3206" w:rsidP="004F3206">
      <w:pPr>
        <w:spacing w:after="0"/>
      </w:pPr>
      <w:r>
        <w:t>Baggage rate: 35% + Educational &amp; SHE Cess @ 3%</w:t>
      </w:r>
    </w:p>
    <w:p w:rsidR="004F3206" w:rsidRDefault="00FD7C52" w:rsidP="004F3206">
      <w:pPr>
        <w:spacing w:after="0"/>
      </w:pPr>
      <w:r>
        <w:t>It includes</w:t>
      </w:r>
      <w:r w:rsidR="004F3206">
        <w:t xml:space="preserve"> unaccompanied baggage but</w:t>
      </w:r>
      <w:r>
        <w:t xml:space="preserve"> doesn’t include motor car or articles under import licence. </w:t>
      </w:r>
    </w:p>
    <w:p w:rsidR="004F3206" w:rsidRDefault="004F3206" w:rsidP="004F3206">
      <w:pPr>
        <w:spacing w:after="0"/>
      </w:pPr>
      <w:r>
        <w:t>The owner of any baggage shall make declaration of its contents to PO for purpose of clearing it.</w:t>
      </w:r>
    </w:p>
    <w:p w:rsidR="004F3206" w:rsidRDefault="004F3206" w:rsidP="004F3206">
      <w:pPr>
        <w:spacing w:after="0"/>
      </w:pPr>
      <w:r>
        <w:t>Document for clearance of baggage: A simple “declaration of contents” u/s 77 is required.</w:t>
      </w:r>
    </w:p>
    <w:p w:rsidR="007F32AE" w:rsidRDefault="004F3206" w:rsidP="004F3206">
      <w:pPr>
        <w:spacing w:after="0"/>
      </w:pPr>
      <w:r>
        <w:t>The rate of duty &amp; tariff valuation shall be as prevailing on the date on which declaration u/s 77 filed.</w:t>
      </w:r>
    </w:p>
    <w:p w:rsidR="00C61888" w:rsidRDefault="004F3206" w:rsidP="004F3206">
      <w:pPr>
        <w:spacing w:after="0"/>
      </w:pPr>
      <w:r w:rsidRPr="004F3206">
        <w:rPr>
          <w:b/>
          <w:bCs/>
          <w:u w:val="single"/>
        </w:rPr>
        <w:lastRenderedPageBreak/>
        <w:t>Exemption to bona fide baggage</w:t>
      </w:r>
      <w:r>
        <w:rPr>
          <w:b/>
          <w:bCs/>
          <w:u w:val="single"/>
        </w:rPr>
        <w:t>:</w:t>
      </w:r>
      <w:r>
        <w:rPr>
          <w:b/>
          <w:bCs/>
        </w:rPr>
        <w:t xml:space="preserve"> </w:t>
      </w:r>
      <w:r>
        <w:t xml:space="preserve">The PO may pass free of duty any article in baggage in respect of which he is satisfied that it has been in </w:t>
      </w:r>
      <w:r w:rsidR="00C61888">
        <w:t>passenger’s use or it is for the use of the passenger or his family (but only up to specified limit).</w:t>
      </w:r>
    </w:p>
    <w:p w:rsidR="00C61888" w:rsidRDefault="00C61888" w:rsidP="004F3206">
      <w:pPr>
        <w:spacing w:after="0"/>
      </w:pPr>
      <w:r>
        <w:t>A laptop brought as baggage by person over 18 years of age is fully exempt.</w:t>
      </w:r>
    </w:p>
    <w:p w:rsidR="00C61888" w:rsidRDefault="00C61888" w:rsidP="004F3206">
      <w:pPr>
        <w:spacing w:after="0"/>
        <w:rPr>
          <w:b/>
          <w:bCs/>
          <w:u w:val="single"/>
        </w:rPr>
      </w:pPr>
      <w:r w:rsidRPr="00C61888">
        <w:rPr>
          <w:b/>
          <w:bCs/>
          <w:u w:val="single"/>
        </w:rPr>
        <w:t>Temporary detention of Baggage:</w:t>
      </w:r>
      <w:r>
        <w:t xml:space="preserve"> When baggage contains dutiable or prohibited item in respect of which true declaration has been made u/s 77, the PO may at the request of the passenger detain such article for purpose of being returned to him on his leaving India, or other passenger authorised by him and leaving India, or as cargo consigned in his name.</w:t>
      </w:r>
      <w:r w:rsidRPr="00C61888">
        <w:rPr>
          <w:b/>
          <w:bCs/>
          <w:u w:val="single"/>
        </w:rPr>
        <w:t xml:space="preserve"> </w:t>
      </w:r>
    </w:p>
    <w:p w:rsidR="00C91375" w:rsidRDefault="00C91375" w:rsidP="004F3206">
      <w:pPr>
        <w:spacing w:after="0"/>
        <w:rPr>
          <w:b/>
          <w:bCs/>
          <w:u w:val="single"/>
        </w:rPr>
      </w:pPr>
      <w:r>
        <w:rPr>
          <w:b/>
          <w:bCs/>
          <w:u w:val="single"/>
        </w:rPr>
        <w:t>Baggage Rules, 1998</w:t>
      </w:r>
    </w:p>
    <w:p w:rsidR="00C91375" w:rsidRDefault="00C91375" w:rsidP="004F3206">
      <w:pPr>
        <w:spacing w:after="0"/>
      </w:pPr>
      <w:r>
        <w:t>Resident means a person holding passport &amp; residing in India.</w:t>
      </w:r>
    </w:p>
    <w:p w:rsidR="00C91375" w:rsidRDefault="00C91375" w:rsidP="004F3206">
      <w:pPr>
        <w:spacing w:after="0"/>
      </w:pPr>
      <w:r>
        <w:t>Family means all persons residing in same house.</w:t>
      </w:r>
    </w:p>
    <w:p w:rsidR="00C91375" w:rsidRDefault="00C91375" w:rsidP="004F3206">
      <w:pPr>
        <w:spacing w:after="0"/>
      </w:pPr>
      <w:r>
        <w:t>Tourist means a person who enters India for stay not more than 6 months in 12 months period for legitimate non-immigrant purposes such as touring, recreation, sports, health, study, business etc.</w:t>
      </w:r>
    </w:p>
    <w:p w:rsidR="00C91375" w:rsidRDefault="00C91375" w:rsidP="004F3206">
      <w:pPr>
        <w:spacing w:after="0"/>
      </w:pPr>
      <w:r>
        <w:t>Professional equipment means such portable equipment as required by profession and shall not include items of common use such as cameras, pc etc.</w:t>
      </w:r>
    </w:p>
    <w:p w:rsidR="00C90917" w:rsidRDefault="00C90917" w:rsidP="00C90917">
      <w:pPr>
        <w:spacing w:after="0"/>
      </w:pPr>
      <w:r>
        <w:t xml:space="preserve">Note: The free allowance of one passenger shall not be pooled with free allowance of other. </w:t>
      </w:r>
    </w:p>
    <w:p w:rsidR="00C90917" w:rsidRPr="00C91375" w:rsidRDefault="00C90917" w:rsidP="00C90917">
      <w:pPr>
        <w:spacing w:after="0"/>
      </w:pPr>
    </w:p>
    <w:p w:rsidR="00C91375" w:rsidRPr="00BB3F73" w:rsidRDefault="00C91375" w:rsidP="00BB3F73">
      <w:pPr>
        <w:pStyle w:val="ListParagraph"/>
        <w:numPr>
          <w:ilvl w:val="0"/>
          <w:numId w:val="63"/>
        </w:numPr>
        <w:spacing w:after="0"/>
        <w:rPr>
          <w:b/>
          <w:bCs/>
          <w:u w:val="single"/>
        </w:rPr>
      </w:pPr>
      <w:r w:rsidRPr="00BB3F73">
        <w:rPr>
          <w:b/>
          <w:bCs/>
          <w:u w:val="single"/>
        </w:rPr>
        <w:t>Rule 3: Passenger returning from countries other than Nepal, Bhutan, Myanmar or China.</w:t>
      </w:r>
    </w:p>
    <w:p w:rsidR="00C91375" w:rsidRPr="00C91375" w:rsidRDefault="00C91375" w:rsidP="004F3206">
      <w:pPr>
        <w:spacing w:after="0"/>
        <w:rPr>
          <w:b/>
          <w:bCs/>
          <w:u w:val="single"/>
        </w:rPr>
      </w:pPr>
    </w:p>
    <w:tbl>
      <w:tblPr>
        <w:tblStyle w:val="TableGrid"/>
        <w:tblW w:w="0" w:type="auto"/>
        <w:tblInd w:w="108" w:type="dxa"/>
        <w:tblLook w:val="04A0" w:firstRow="1" w:lastRow="0" w:firstColumn="1" w:lastColumn="0" w:noHBand="0" w:noVBand="1"/>
      </w:tblPr>
      <w:tblGrid>
        <w:gridCol w:w="3686"/>
        <w:gridCol w:w="5245"/>
      </w:tblGrid>
      <w:tr w:rsidR="00C91375" w:rsidTr="00AA7236">
        <w:tc>
          <w:tcPr>
            <w:tcW w:w="3686" w:type="dxa"/>
          </w:tcPr>
          <w:p w:rsidR="00C91375" w:rsidRPr="00C91375" w:rsidRDefault="00C91375" w:rsidP="004F3206">
            <w:pPr>
              <w:rPr>
                <w:b/>
                <w:bCs/>
              </w:rPr>
            </w:pPr>
            <w:r w:rsidRPr="00C91375">
              <w:rPr>
                <w:b/>
                <w:bCs/>
              </w:rPr>
              <w:t>Status</w:t>
            </w:r>
          </w:p>
        </w:tc>
        <w:tc>
          <w:tcPr>
            <w:tcW w:w="5245" w:type="dxa"/>
          </w:tcPr>
          <w:p w:rsidR="00C91375" w:rsidRPr="00C91375" w:rsidRDefault="00C91375" w:rsidP="004F3206">
            <w:pPr>
              <w:rPr>
                <w:b/>
                <w:bCs/>
              </w:rPr>
            </w:pPr>
            <w:r w:rsidRPr="00C91375">
              <w:rPr>
                <w:b/>
                <w:bCs/>
              </w:rPr>
              <w:t>Articles allowed free of duty as bona fide.</w:t>
            </w:r>
          </w:p>
        </w:tc>
      </w:tr>
      <w:tr w:rsidR="00C91375" w:rsidTr="00AA7236">
        <w:tc>
          <w:tcPr>
            <w:tcW w:w="3686" w:type="dxa"/>
          </w:tcPr>
          <w:p w:rsidR="00C91375" w:rsidRDefault="00AA7236" w:rsidP="00AA7236">
            <w:r>
              <w:t xml:space="preserve">Age </w:t>
            </w:r>
            <w:r w:rsidRPr="00AA7236">
              <w:rPr>
                <w:b/>
                <w:bCs/>
              </w:rPr>
              <w:t>≥ 10 years</w:t>
            </w:r>
            <w:r>
              <w:t xml:space="preserve"> &amp; stay abroad </w:t>
            </w:r>
            <w:r w:rsidRPr="00B761D7">
              <w:rPr>
                <w:b/>
                <w:bCs/>
              </w:rPr>
              <w:t>&gt;</w:t>
            </w:r>
            <w:r w:rsidR="00C91375" w:rsidRPr="00B761D7">
              <w:rPr>
                <w:b/>
                <w:bCs/>
              </w:rPr>
              <w:t xml:space="preserve"> 3 days</w:t>
            </w:r>
          </w:p>
        </w:tc>
        <w:tc>
          <w:tcPr>
            <w:tcW w:w="5245" w:type="dxa"/>
          </w:tcPr>
          <w:p w:rsidR="00AA7236" w:rsidRDefault="00AA7236" w:rsidP="004F3206">
            <w:r>
              <w:t>(a) Used personal effect for daily necessities excluding Jewellery.</w:t>
            </w:r>
          </w:p>
          <w:p w:rsidR="00C91375" w:rsidRDefault="00AA7236" w:rsidP="004F3206">
            <w:r>
              <w:t xml:space="preserve">(b) Articles up to value of </w:t>
            </w:r>
            <w:r w:rsidRPr="00AA7236">
              <w:rPr>
                <w:b/>
                <w:bCs/>
              </w:rPr>
              <w:t>35000</w:t>
            </w:r>
            <w:r>
              <w:t xml:space="preserve"> if carried on the person or in accompanied baggage. </w:t>
            </w:r>
          </w:p>
        </w:tc>
      </w:tr>
      <w:tr w:rsidR="00C91375" w:rsidTr="00AA7236">
        <w:tc>
          <w:tcPr>
            <w:tcW w:w="3686" w:type="dxa"/>
          </w:tcPr>
          <w:p w:rsidR="00C91375" w:rsidRDefault="00AA7236" w:rsidP="00AA7236">
            <w:r>
              <w:t>Age</w:t>
            </w:r>
            <w:r w:rsidR="00C91375">
              <w:t xml:space="preserve"> </w:t>
            </w:r>
            <w:r w:rsidRPr="00AA7236">
              <w:rPr>
                <w:b/>
                <w:bCs/>
              </w:rPr>
              <w:t xml:space="preserve">≥ </w:t>
            </w:r>
            <w:r w:rsidR="00C91375" w:rsidRPr="00AA7236">
              <w:rPr>
                <w:b/>
                <w:bCs/>
              </w:rPr>
              <w:t>10 years</w:t>
            </w:r>
            <w:r w:rsidR="00C91375">
              <w:t xml:space="preserve"> &amp; stay abroad </w:t>
            </w:r>
            <w:r w:rsidRPr="00B761D7">
              <w:rPr>
                <w:b/>
                <w:bCs/>
              </w:rPr>
              <w:t xml:space="preserve">≤ </w:t>
            </w:r>
            <w:r w:rsidR="00C91375" w:rsidRPr="00B761D7">
              <w:rPr>
                <w:b/>
                <w:bCs/>
              </w:rPr>
              <w:t>3 days</w:t>
            </w:r>
            <w:r w:rsidR="00C91375">
              <w:t xml:space="preserve"> </w:t>
            </w:r>
          </w:p>
        </w:tc>
        <w:tc>
          <w:tcPr>
            <w:tcW w:w="5245" w:type="dxa"/>
          </w:tcPr>
          <w:p w:rsidR="00AA7236" w:rsidRDefault="00AA7236" w:rsidP="00AA7236">
            <w:r>
              <w:t>(a) Used personal effect for daily necessities excluding Jewellery.</w:t>
            </w:r>
          </w:p>
          <w:p w:rsidR="00C91375" w:rsidRDefault="00AA7236" w:rsidP="00AA7236">
            <w:r>
              <w:t xml:space="preserve">(b) Articles up to value of </w:t>
            </w:r>
            <w:r w:rsidRPr="00AA7236">
              <w:rPr>
                <w:b/>
                <w:bCs/>
              </w:rPr>
              <w:t>15000</w:t>
            </w:r>
            <w:r>
              <w:t xml:space="preserve"> if carried on the person or in accompanied baggage.</w:t>
            </w:r>
          </w:p>
        </w:tc>
      </w:tr>
      <w:tr w:rsidR="00C91375" w:rsidTr="00AA7236">
        <w:tc>
          <w:tcPr>
            <w:tcW w:w="3686" w:type="dxa"/>
          </w:tcPr>
          <w:p w:rsidR="00C91375" w:rsidRDefault="00AA7236" w:rsidP="00AA7236">
            <w:r>
              <w:t xml:space="preserve">Age </w:t>
            </w:r>
            <w:r w:rsidRPr="00AA7236">
              <w:rPr>
                <w:b/>
                <w:bCs/>
              </w:rPr>
              <w:t>&lt; 10 years</w:t>
            </w:r>
            <w:r>
              <w:t xml:space="preserve"> &amp; stay abroad </w:t>
            </w:r>
            <w:r w:rsidRPr="00B761D7">
              <w:rPr>
                <w:b/>
                <w:bCs/>
              </w:rPr>
              <w:t>&gt; 3 days</w:t>
            </w:r>
          </w:p>
        </w:tc>
        <w:tc>
          <w:tcPr>
            <w:tcW w:w="5245" w:type="dxa"/>
          </w:tcPr>
          <w:p w:rsidR="00AA7236" w:rsidRDefault="00AA7236" w:rsidP="00AA7236">
            <w:r>
              <w:t>(a) Used personal effect for daily necessities excluding Jewellery.</w:t>
            </w:r>
          </w:p>
          <w:p w:rsidR="00C91375" w:rsidRDefault="00AA7236" w:rsidP="00AA7236">
            <w:r>
              <w:t xml:space="preserve">(b) Articles up to value of </w:t>
            </w:r>
            <w:r w:rsidRPr="00AA7236">
              <w:rPr>
                <w:b/>
                <w:bCs/>
              </w:rPr>
              <w:t>15000</w:t>
            </w:r>
            <w:r>
              <w:t xml:space="preserve"> if carried on the person or in accompanied baggage.</w:t>
            </w:r>
          </w:p>
        </w:tc>
      </w:tr>
      <w:tr w:rsidR="00C91375" w:rsidTr="00AA7236">
        <w:tc>
          <w:tcPr>
            <w:tcW w:w="3686" w:type="dxa"/>
          </w:tcPr>
          <w:p w:rsidR="00C91375" w:rsidRDefault="00AA7236" w:rsidP="00AA7236">
            <w:r>
              <w:t xml:space="preserve">Age </w:t>
            </w:r>
            <w:r w:rsidRPr="00B761D7">
              <w:rPr>
                <w:b/>
                <w:bCs/>
              </w:rPr>
              <w:t>&lt; 10 years</w:t>
            </w:r>
            <w:r>
              <w:t xml:space="preserve"> &amp; stay abroad </w:t>
            </w:r>
            <w:r w:rsidRPr="00B761D7">
              <w:rPr>
                <w:b/>
                <w:bCs/>
              </w:rPr>
              <w:t>≤ 3 days</w:t>
            </w:r>
          </w:p>
        </w:tc>
        <w:tc>
          <w:tcPr>
            <w:tcW w:w="5245" w:type="dxa"/>
          </w:tcPr>
          <w:p w:rsidR="00AA7236" w:rsidRDefault="00AA7236" w:rsidP="00AA7236">
            <w:r>
              <w:t>(a) Used personal effect for daily necessities excluding Jewellery.</w:t>
            </w:r>
          </w:p>
          <w:p w:rsidR="00C91375" w:rsidRDefault="00AA7236" w:rsidP="00AA7236">
            <w:r>
              <w:t xml:space="preserve">(b) Articles up to value of </w:t>
            </w:r>
            <w:r w:rsidRPr="00AA7236">
              <w:rPr>
                <w:b/>
                <w:bCs/>
              </w:rPr>
              <w:t>3000</w:t>
            </w:r>
            <w:r>
              <w:t xml:space="preserve"> if carried on the person or in accompanied baggage.</w:t>
            </w:r>
          </w:p>
        </w:tc>
      </w:tr>
    </w:tbl>
    <w:p w:rsidR="00BB3F73" w:rsidRDefault="00BB3F73" w:rsidP="00BB3F73">
      <w:pPr>
        <w:pStyle w:val="ListParagraph"/>
        <w:spacing w:after="0"/>
        <w:ind w:left="360"/>
        <w:rPr>
          <w:b/>
          <w:bCs/>
          <w:u w:val="single"/>
        </w:rPr>
      </w:pPr>
    </w:p>
    <w:p w:rsidR="00AC1EE2" w:rsidRPr="00BB3F73" w:rsidRDefault="00AC1EE2" w:rsidP="00BB3F73">
      <w:pPr>
        <w:pStyle w:val="ListParagraph"/>
        <w:numPr>
          <w:ilvl w:val="0"/>
          <w:numId w:val="63"/>
        </w:numPr>
        <w:spacing w:after="0"/>
        <w:rPr>
          <w:b/>
          <w:bCs/>
          <w:u w:val="single"/>
        </w:rPr>
      </w:pPr>
      <w:r w:rsidRPr="00BB3F73">
        <w:rPr>
          <w:b/>
          <w:bCs/>
          <w:u w:val="single"/>
        </w:rPr>
        <w:t xml:space="preserve">Rule 4: Passenger returning from </w:t>
      </w:r>
      <w:r w:rsidR="00BB3F73" w:rsidRPr="00BB3F73">
        <w:rPr>
          <w:b/>
          <w:bCs/>
          <w:u w:val="single"/>
        </w:rPr>
        <w:t>Nepal, Bhutan,</w:t>
      </w:r>
      <w:r w:rsidR="00FD7C52">
        <w:rPr>
          <w:b/>
          <w:bCs/>
          <w:u w:val="single"/>
        </w:rPr>
        <w:t xml:space="preserve"> Myanmar or China other than by</w:t>
      </w:r>
      <w:r w:rsidR="00BB3F73" w:rsidRPr="00BB3F73">
        <w:rPr>
          <w:b/>
          <w:bCs/>
          <w:u w:val="single"/>
        </w:rPr>
        <w:t xml:space="preserve"> land route</w:t>
      </w:r>
    </w:p>
    <w:p w:rsidR="00BB3F73" w:rsidRPr="00C61888" w:rsidRDefault="00BB3F73" w:rsidP="004F3206">
      <w:pPr>
        <w:spacing w:after="0"/>
        <w:rPr>
          <w:b/>
          <w:bCs/>
          <w:u w:val="single"/>
        </w:rPr>
      </w:pPr>
    </w:p>
    <w:tbl>
      <w:tblPr>
        <w:tblStyle w:val="TableGrid"/>
        <w:tblW w:w="0" w:type="auto"/>
        <w:tblInd w:w="108" w:type="dxa"/>
        <w:tblLook w:val="04A0" w:firstRow="1" w:lastRow="0" w:firstColumn="1" w:lastColumn="0" w:noHBand="0" w:noVBand="1"/>
      </w:tblPr>
      <w:tblGrid>
        <w:gridCol w:w="3686"/>
        <w:gridCol w:w="5245"/>
      </w:tblGrid>
      <w:tr w:rsidR="00AC1EE2" w:rsidRPr="00C91375" w:rsidTr="00C00E9D">
        <w:tc>
          <w:tcPr>
            <w:tcW w:w="3686" w:type="dxa"/>
          </w:tcPr>
          <w:p w:rsidR="00AC1EE2" w:rsidRPr="00C91375" w:rsidRDefault="00AC1EE2" w:rsidP="00C00E9D">
            <w:pPr>
              <w:rPr>
                <w:b/>
                <w:bCs/>
              </w:rPr>
            </w:pPr>
            <w:r w:rsidRPr="00C91375">
              <w:rPr>
                <w:b/>
                <w:bCs/>
              </w:rPr>
              <w:t>Status</w:t>
            </w:r>
          </w:p>
        </w:tc>
        <w:tc>
          <w:tcPr>
            <w:tcW w:w="5245" w:type="dxa"/>
          </w:tcPr>
          <w:p w:rsidR="00AC1EE2" w:rsidRPr="00C91375" w:rsidRDefault="00AC1EE2" w:rsidP="00C00E9D">
            <w:pPr>
              <w:rPr>
                <w:b/>
                <w:bCs/>
              </w:rPr>
            </w:pPr>
            <w:r w:rsidRPr="00C91375">
              <w:rPr>
                <w:b/>
                <w:bCs/>
              </w:rPr>
              <w:t>Articles allowed free of duty as bona fide.</w:t>
            </w:r>
          </w:p>
        </w:tc>
      </w:tr>
      <w:tr w:rsidR="00AC1EE2" w:rsidTr="00C00E9D">
        <w:tc>
          <w:tcPr>
            <w:tcW w:w="3686" w:type="dxa"/>
          </w:tcPr>
          <w:p w:rsidR="00AC1EE2" w:rsidRDefault="00AC1EE2" w:rsidP="00C00E9D">
            <w:r>
              <w:t xml:space="preserve">Age </w:t>
            </w:r>
            <w:r w:rsidRPr="00AA7236">
              <w:rPr>
                <w:b/>
                <w:bCs/>
              </w:rPr>
              <w:t>≥ 10 years</w:t>
            </w:r>
            <w:r>
              <w:t xml:space="preserve"> &amp; stay abroad </w:t>
            </w:r>
            <w:r w:rsidRPr="00B761D7">
              <w:rPr>
                <w:b/>
                <w:bCs/>
              </w:rPr>
              <w:t>&gt; 3 days</w:t>
            </w:r>
          </w:p>
        </w:tc>
        <w:tc>
          <w:tcPr>
            <w:tcW w:w="5245" w:type="dxa"/>
          </w:tcPr>
          <w:p w:rsidR="00AC1EE2" w:rsidRDefault="00AC1EE2" w:rsidP="00C00E9D">
            <w:r>
              <w:t>(a) Used personal effect for daily necessities excluding Jewellery.</w:t>
            </w:r>
          </w:p>
          <w:p w:rsidR="00AC1EE2" w:rsidRDefault="00AC1EE2" w:rsidP="00C00E9D">
            <w:r>
              <w:t xml:space="preserve">(b) Articles up to value of </w:t>
            </w:r>
            <w:r>
              <w:rPr>
                <w:b/>
                <w:bCs/>
              </w:rPr>
              <w:t>6000</w:t>
            </w:r>
            <w:r>
              <w:t xml:space="preserve"> if carried on the person or in accompanied baggage. </w:t>
            </w:r>
          </w:p>
        </w:tc>
      </w:tr>
      <w:tr w:rsidR="00AC1EE2" w:rsidTr="00C00E9D">
        <w:tc>
          <w:tcPr>
            <w:tcW w:w="3686" w:type="dxa"/>
          </w:tcPr>
          <w:p w:rsidR="00AC1EE2" w:rsidRDefault="00AC1EE2" w:rsidP="00AC1EE2">
            <w:r>
              <w:t xml:space="preserve">Age </w:t>
            </w:r>
            <w:r>
              <w:rPr>
                <w:b/>
                <w:bCs/>
              </w:rPr>
              <w:t>&lt;</w:t>
            </w:r>
            <w:r w:rsidRPr="00AA7236">
              <w:rPr>
                <w:b/>
                <w:bCs/>
              </w:rPr>
              <w:t xml:space="preserve"> 10 years</w:t>
            </w:r>
            <w:r>
              <w:t xml:space="preserve"> &amp; stay abroad </w:t>
            </w:r>
            <w:r>
              <w:rPr>
                <w:b/>
                <w:bCs/>
              </w:rPr>
              <w:t>&gt;</w:t>
            </w:r>
            <w:r w:rsidRPr="00B761D7">
              <w:rPr>
                <w:b/>
                <w:bCs/>
              </w:rPr>
              <w:t xml:space="preserve"> 3 days</w:t>
            </w:r>
            <w:r>
              <w:t xml:space="preserve"> </w:t>
            </w:r>
          </w:p>
        </w:tc>
        <w:tc>
          <w:tcPr>
            <w:tcW w:w="5245" w:type="dxa"/>
          </w:tcPr>
          <w:p w:rsidR="00AC1EE2" w:rsidRDefault="00AC1EE2" w:rsidP="00C00E9D">
            <w:r>
              <w:t>(a) Used personal effect for daily necessities excluding Jewellery.</w:t>
            </w:r>
          </w:p>
          <w:p w:rsidR="00AC1EE2" w:rsidRDefault="00AC1EE2" w:rsidP="00C00E9D">
            <w:r>
              <w:t xml:space="preserve">(b) Articles up to value of </w:t>
            </w:r>
            <w:r>
              <w:rPr>
                <w:b/>
                <w:bCs/>
              </w:rPr>
              <w:t>1500</w:t>
            </w:r>
            <w:r>
              <w:t xml:space="preserve"> if carried on the person or in accompanied baggage.</w:t>
            </w:r>
          </w:p>
        </w:tc>
      </w:tr>
    </w:tbl>
    <w:p w:rsidR="00B53F48" w:rsidRPr="00BB3F73" w:rsidRDefault="00C90917" w:rsidP="00BB3F73">
      <w:pPr>
        <w:pStyle w:val="ListParagraph"/>
        <w:numPr>
          <w:ilvl w:val="0"/>
          <w:numId w:val="63"/>
        </w:numPr>
        <w:spacing w:after="0"/>
        <w:rPr>
          <w:b/>
          <w:bCs/>
          <w:u w:val="single"/>
        </w:rPr>
      </w:pPr>
      <w:r w:rsidRPr="00BB3F73">
        <w:rPr>
          <w:b/>
          <w:bCs/>
          <w:u w:val="single"/>
        </w:rPr>
        <w:lastRenderedPageBreak/>
        <w:t xml:space="preserve">Rule </w:t>
      </w:r>
      <w:r w:rsidR="00F178B5" w:rsidRPr="00BB3F73">
        <w:rPr>
          <w:b/>
          <w:bCs/>
          <w:u w:val="single"/>
        </w:rPr>
        <w:t xml:space="preserve">5: </w:t>
      </w:r>
      <w:r w:rsidR="00B53F48" w:rsidRPr="00BB3F73">
        <w:rPr>
          <w:b/>
          <w:bCs/>
          <w:u w:val="single"/>
        </w:rPr>
        <w:t>Professionals returning to India</w:t>
      </w:r>
    </w:p>
    <w:p w:rsidR="00B53F48" w:rsidRDefault="00B53F48" w:rsidP="00BB3F73">
      <w:pPr>
        <w:spacing w:after="0"/>
        <w:ind w:left="360"/>
      </w:pPr>
      <w:r>
        <w:t>Indian passenger engaged in profession abroad on his return shall be allowed following clearance free of duty in addition to what he is allowed in above Rule 3 &amp; Rule 4.</w:t>
      </w:r>
    </w:p>
    <w:p w:rsidR="00C00E9D" w:rsidRDefault="00C00E9D" w:rsidP="004F3206">
      <w:pPr>
        <w:spacing w:after="0"/>
      </w:pPr>
    </w:p>
    <w:tbl>
      <w:tblPr>
        <w:tblStyle w:val="TableGrid"/>
        <w:tblW w:w="0" w:type="auto"/>
        <w:tblInd w:w="108" w:type="dxa"/>
        <w:tblLook w:val="04A0" w:firstRow="1" w:lastRow="0" w:firstColumn="1" w:lastColumn="0" w:noHBand="0" w:noVBand="1"/>
      </w:tblPr>
      <w:tblGrid>
        <w:gridCol w:w="4253"/>
        <w:gridCol w:w="4678"/>
      </w:tblGrid>
      <w:tr w:rsidR="00BB3F73" w:rsidTr="00BB3F73">
        <w:tc>
          <w:tcPr>
            <w:tcW w:w="4253" w:type="dxa"/>
          </w:tcPr>
          <w:p w:rsidR="00BB3F73" w:rsidRPr="00BB3F73" w:rsidRDefault="00BB3F73" w:rsidP="004F3206">
            <w:pPr>
              <w:rPr>
                <w:b/>
                <w:bCs/>
              </w:rPr>
            </w:pPr>
            <w:r w:rsidRPr="00BB3F73">
              <w:rPr>
                <w:b/>
                <w:bCs/>
              </w:rPr>
              <w:t>Status</w:t>
            </w:r>
          </w:p>
        </w:tc>
        <w:tc>
          <w:tcPr>
            <w:tcW w:w="4678" w:type="dxa"/>
          </w:tcPr>
          <w:p w:rsidR="00BB3F73" w:rsidRPr="00C91375" w:rsidRDefault="00BB3F73" w:rsidP="00F553CA">
            <w:pPr>
              <w:rPr>
                <w:b/>
                <w:bCs/>
              </w:rPr>
            </w:pPr>
            <w:r w:rsidRPr="00C91375">
              <w:rPr>
                <w:b/>
                <w:bCs/>
              </w:rPr>
              <w:t>Articles allowed free of duty as bona fide.</w:t>
            </w:r>
          </w:p>
        </w:tc>
      </w:tr>
      <w:tr w:rsidR="00BB3F73" w:rsidTr="00BB3F73">
        <w:tc>
          <w:tcPr>
            <w:tcW w:w="4253" w:type="dxa"/>
          </w:tcPr>
          <w:p w:rsidR="00BB3F73" w:rsidRDefault="00BB3F73" w:rsidP="004F3206">
            <w:r>
              <w:t xml:space="preserve">After at least </w:t>
            </w:r>
            <w:r w:rsidRPr="00BB3F73">
              <w:rPr>
                <w:b/>
                <w:bCs/>
              </w:rPr>
              <w:t>3 months</w:t>
            </w:r>
          </w:p>
        </w:tc>
        <w:tc>
          <w:tcPr>
            <w:tcW w:w="4678" w:type="dxa"/>
          </w:tcPr>
          <w:p w:rsidR="00BB3F73" w:rsidRDefault="00BB3F73" w:rsidP="004F3206">
            <w:r>
              <w:t xml:space="preserve">Used household articles up to </w:t>
            </w:r>
            <w:r w:rsidRPr="00BB3F73">
              <w:rPr>
                <w:b/>
                <w:bCs/>
              </w:rPr>
              <w:t>12000</w:t>
            </w:r>
            <w:r>
              <w:t>.</w:t>
            </w:r>
          </w:p>
          <w:p w:rsidR="00BB3F73" w:rsidRDefault="00BB3F73" w:rsidP="004F3206">
            <w:r>
              <w:t xml:space="preserve">Professional equipment up to </w:t>
            </w:r>
            <w:r w:rsidRPr="00BB3F73">
              <w:rPr>
                <w:b/>
                <w:bCs/>
              </w:rPr>
              <w:t>20000</w:t>
            </w:r>
            <w:r>
              <w:t>.</w:t>
            </w:r>
          </w:p>
        </w:tc>
      </w:tr>
      <w:tr w:rsidR="00BB3F73" w:rsidTr="00BB3F73">
        <w:tc>
          <w:tcPr>
            <w:tcW w:w="4253" w:type="dxa"/>
          </w:tcPr>
          <w:p w:rsidR="00BB3F73" w:rsidRDefault="00BB3F73" w:rsidP="004F3206">
            <w:r>
              <w:t xml:space="preserve">After at least </w:t>
            </w:r>
            <w:r w:rsidRPr="00BB3F73">
              <w:rPr>
                <w:b/>
                <w:bCs/>
              </w:rPr>
              <w:t>6 months</w:t>
            </w:r>
          </w:p>
        </w:tc>
        <w:tc>
          <w:tcPr>
            <w:tcW w:w="4678" w:type="dxa"/>
          </w:tcPr>
          <w:p w:rsidR="00BB3F73" w:rsidRDefault="00BB3F73" w:rsidP="004F3206">
            <w:r>
              <w:t xml:space="preserve">Used household articles up to </w:t>
            </w:r>
            <w:r w:rsidRPr="00BB3F73">
              <w:rPr>
                <w:b/>
                <w:bCs/>
              </w:rPr>
              <w:t>12000</w:t>
            </w:r>
            <w:r>
              <w:t>.</w:t>
            </w:r>
          </w:p>
          <w:p w:rsidR="00BB3F73" w:rsidRDefault="00BB3F73" w:rsidP="004F3206">
            <w:r>
              <w:t xml:space="preserve">Professional equipment up to </w:t>
            </w:r>
            <w:r w:rsidRPr="00BB3F73">
              <w:rPr>
                <w:b/>
                <w:bCs/>
              </w:rPr>
              <w:t>40000</w:t>
            </w:r>
            <w:r>
              <w:t>.</w:t>
            </w:r>
          </w:p>
        </w:tc>
      </w:tr>
      <w:tr w:rsidR="00BB3F73" w:rsidTr="00BB3F73">
        <w:tc>
          <w:tcPr>
            <w:tcW w:w="4253" w:type="dxa"/>
          </w:tcPr>
          <w:p w:rsidR="00BB3F73" w:rsidRDefault="00BB3F73" w:rsidP="004F3206">
            <w:r>
              <w:t xml:space="preserve">After minimum </w:t>
            </w:r>
            <w:r w:rsidRPr="00BB3F73">
              <w:rPr>
                <w:b/>
                <w:bCs/>
              </w:rPr>
              <w:t>365 days</w:t>
            </w:r>
            <w:r>
              <w:t xml:space="preserve"> during preceding 2 years on termination of work &amp; who hasn’t availed this concession in preceding 3 years</w:t>
            </w:r>
          </w:p>
        </w:tc>
        <w:tc>
          <w:tcPr>
            <w:tcW w:w="4678" w:type="dxa"/>
          </w:tcPr>
          <w:p w:rsidR="00BB3F73" w:rsidRDefault="00BB3F73" w:rsidP="004F3206">
            <w:r>
              <w:t xml:space="preserve">Used household articles &amp; personal effects which have been in possession &amp; use abroad of passenger or his family up to </w:t>
            </w:r>
            <w:r w:rsidRPr="00BB3F73">
              <w:rPr>
                <w:b/>
                <w:bCs/>
              </w:rPr>
              <w:t>75000</w:t>
            </w:r>
            <w:r>
              <w:t>.</w:t>
            </w:r>
          </w:p>
        </w:tc>
      </w:tr>
    </w:tbl>
    <w:p w:rsidR="00B53F48" w:rsidRDefault="00B53F48" w:rsidP="004F3206">
      <w:pPr>
        <w:spacing w:after="0"/>
      </w:pPr>
    </w:p>
    <w:p w:rsidR="00BB3F73" w:rsidRDefault="00BB3F73" w:rsidP="00BB3F73">
      <w:pPr>
        <w:pStyle w:val="ListParagraph"/>
        <w:numPr>
          <w:ilvl w:val="0"/>
          <w:numId w:val="63"/>
        </w:numPr>
        <w:spacing w:after="0"/>
        <w:rPr>
          <w:b/>
          <w:bCs/>
          <w:u w:val="single"/>
        </w:rPr>
      </w:pPr>
      <w:r w:rsidRPr="00BB3F73">
        <w:rPr>
          <w:b/>
          <w:bCs/>
          <w:u w:val="single"/>
        </w:rPr>
        <w:t>Rule 6: Jewellery</w:t>
      </w:r>
    </w:p>
    <w:p w:rsidR="00BB3F73" w:rsidRDefault="00BB3F73" w:rsidP="00BB3F73">
      <w:pPr>
        <w:spacing w:after="0"/>
        <w:ind w:left="360"/>
        <w:rPr>
          <w:b/>
          <w:bCs/>
        </w:rPr>
      </w:pPr>
      <w:r>
        <w:t xml:space="preserve">Indian passenger residing </w:t>
      </w:r>
      <w:r w:rsidRPr="00C97588">
        <w:rPr>
          <w:b/>
          <w:bCs/>
        </w:rPr>
        <w:t>abroad for over 1 year</w:t>
      </w:r>
      <w:r>
        <w:t xml:space="preserve"> shall be allowed jewellery free of duty up to </w:t>
      </w:r>
      <w:r w:rsidR="00920F44">
        <w:rPr>
          <w:b/>
          <w:bCs/>
        </w:rPr>
        <w:t>Rs.50000</w:t>
      </w:r>
      <w:r w:rsidRPr="00C97588">
        <w:rPr>
          <w:b/>
          <w:bCs/>
        </w:rPr>
        <w:t xml:space="preserve"> by a gentleman passenger </w:t>
      </w:r>
      <w:r>
        <w:t xml:space="preserve">&amp; </w:t>
      </w:r>
      <w:r w:rsidRPr="00C97588">
        <w:rPr>
          <w:b/>
          <w:bCs/>
        </w:rPr>
        <w:t>Rs.</w:t>
      </w:r>
      <w:r w:rsidR="00920F44">
        <w:rPr>
          <w:b/>
          <w:bCs/>
        </w:rPr>
        <w:t>100000</w:t>
      </w:r>
      <w:bookmarkStart w:id="0" w:name="_GoBack"/>
      <w:bookmarkEnd w:id="0"/>
      <w:r w:rsidRPr="00C97588">
        <w:rPr>
          <w:b/>
          <w:bCs/>
        </w:rPr>
        <w:t xml:space="preserve"> by lady passenger.</w:t>
      </w:r>
    </w:p>
    <w:p w:rsidR="00C97588" w:rsidRDefault="00C97588" w:rsidP="00BB3F73">
      <w:pPr>
        <w:spacing w:after="0"/>
        <w:ind w:left="360"/>
      </w:pPr>
      <w:r>
        <w:rPr>
          <w:b/>
          <w:bCs/>
        </w:rPr>
        <w:t xml:space="preserve">Note: </w:t>
      </w:r>
      <w:r>
        <w:t xml:space="preserve">If a person has gone abroad, he should take export certificate while taking out jewellery or camera otherwise duty will be levied while bringing back goods. </w:t>
      </w:r>
    </w:p>
    <w:p w:rsidR="00C97588" w:rsidRDefault="00C97588" w:rsidP="00C97588">
      <w:pPr>
        <w:spacing w:after="0"/>
      </w:pPr>
    </w:p>
    <w:p w:rsidR="00C97588" w:rsidRPr="00C97588" w:rsidRDefault="00C97588" w:rsidP="00C97588">
      <w:pPr>
        <w:pStyle w:val="ListParagraph"/>
        <w:numPr>
          <w:ilvl w:val="0"/>
          <w:numId w:val="63"/>
        </w:numPr>
        <w:spacing w:after="0"/>
        <w:rPr>
          <w:b/>
          <w:bCs/>
          <w:u w:val="single"/>
        </w:rPr>
      </w:pPr>
      <w:r w:rsidRPr="00C97588">
        <w:rPr>
          <w:b/>
          <w:bCs/>
          <w:u w:val="single"/>
        </w:rPr>
        <w:t>Rule 7: Tourists</w:t>
      </w:r>
    </w:p>
    <w:tbl>
      <w:tblPr>
        <w:tblStyle w:val="TableGrid"/>
        <w:tblW w:w="0" w:type="auto"/>
        <w:tblInd w:w="108" w:type="dxa"/>
        <w:tblLook w:val="04A0" w:firstRow="1" w:lastRow="0" w:firstColumn="1" w:lastColumn="0" w:noHBand="0" w:noVBand="1"/>
      </w:tblPr>
      <w:tblGrid>
        <w:gridCol w:w="4693"/>
        <w:gridCol w:w="4441"/>
      </w:tblGrid>
      <w:tr w:rsidR="00F553CA" w:rsidTr="00F553CA">
        <w:tc>
          <w:tcPr>
            <w:tcW w:w="4693" w:type="dxa"/>
          </w:tcPr>
          <w:p w:rsidR="00F553CA" w:rsidRPr="00F553CA" w:rsidRDefault="00F553CA" w:rsidP="00C97588">
            <w:pPr>
              <w:rPr>
                <w:b/>
                <w:bCs/>
              </w:rPr>
            </w:pPr>
            <w:r w:rsidRPr="00F553CA">
              <w:rPr>
                <w:b/>
                <w:bCs/>
              </w:rPr>
              <w:t>Status</w:t>
            </w:r>
          </w:p>
        </w:tc>
        <w:tc>
          <w:tcPr>
            <w:tcW w:w="4441" w:type="dxa"/>
          </w:tcPr>
          <w:p w:rsidR="00F553CA" w:rsidRPr="00C91375" w:rsidRDefault="00F553CA" w:rsidP="00F553CA">
            <w:pPr>
              <w:rPr>
                <w:b/>
                <w:bCs/>
              </w:rPr>
            </w:pPr>
            <w:r w:rsidRPr="00C91375">
              <w:rPr>
                <w:b/>
                <w:bCs/>
              </w:rPr>
              <w:t>Articles allowed free of duty as bona fide.</w:t>
            </w:r>
          </w:p>
        </w:tc>
      </w:tr>
      <w:tr w:rsidR="00F553CA" w:rsidTr="00F553CA">
        <w:tc>
          <w:tcPr>
            <w:tcW w:w="4693" w:type="dxa"/>
          </w:tcPr>
          <w:p w:rsidR="00F553CA" w:rsidRDefault="00F553CA" w:rsidP="00C97588">
            <w:r>
              <w:t>Tourist of Indian origin coming other than by land route</w:t>
            </w:r>
          </w:p>
        </w:tc>
        <w:tc>
          <w:tcPr>
            <w:tcW w:w="4441" w:type="dxa"/>
          </w:tcPr>
          <w:p w:rsidR="00F553CA" w:rsidRDefault="00F553CA" w:rsidP="00C97588">
            <w:r>
              <w:t>Used personal effects &amp; trade souvenirs if meant for personal use of tourist &amp; consumed during stay or re-exported.</w:t>
            </w:r>
          </w:p>
        </w:tc>
      </w:tr>
      <w:tr w:rsidR="00F553CA" w:rsidTr="00F553CA">
        <w:tc>
          <w:tcPr>
            <w:tcW w:w="4693" w:type="dxa"/>
          </w:tcPr>
          <w:p w:rsidR="00F553CA" w:rsidRDefault="00F553CA" w:rsidP="00C97588">
            <w:r>
              <w:t>Tourists of foreign origin other than Pakistani origin coming by air</w:t>
            </w:r>
          </w:p>
        </w:tc>
        <w:tc>
          <w:tcPr>
            <w:tcW w:w="4441" w:type="dxa"/>
          </w:tcPr>
          <w:p w:rsidR="00F553CA" w:rsidRDefault="00F553CA" w:rsidP="00C97588">
            <w:r>
              <w:t xml:space="preserve">Used personal effects </w:t>
            </w:r>
          </w:p>
          <w:p w:rsidR="00F553CA" w:rsidRDefault="00F553CA" w:rsidP="00C97588">
            <w:r>
              <w:t xml:space="preserve">Article up to </w:t>
            </w:r>
            <w:r w:rsidRPr="00F553CA">
              <w:rPr>
                <w:b/>
                <w:bCs/>
              </w:rPr>
              <w:t>8000</w:t>
            </w:r>
            <w:r>
              <w:t xml:space="preserve"> for person use or as gifts or travel souvenirs</w:t>
            </w:r>
          </w:p>
        </w:tc>
      </w:tr>
      <w:tr w:rsidR="00F553CA" w:rsidTr="00F553CA">
        <w:tc>
          <w:tcPr>
            <w:tcW w:w="4693" w:type="dxa"/>
          </w:tcPr>
          <w:p w:rsidR="00F553CA" w:rsidRDefault="00F553CA" w:rsidP="00C97588">
            <w:r>
              <w:t>Tourists of Pakistani origin coming other than by land route &amp; Pakistani/foreign/Indian coming by land route.</w:t>
            </w:r>
          </w:p>
        </w:tc>
        <w:tc>
          <w:tcPr>
            <w:tcW w:w="4441" w:type="dxa"/>
          </w:tcPr>
          <w:p w:rsidR="00F553CA" w:rsidRDefault="00F553CA" w:rsidP="00F553CA">
            <w:r>
              <w:t xml:space="preserve">Used personal effects </w:t>
            </w:r>
          </w:p>
          <w:p w:rsidR="00F553CA" w:rsidRDefault="00F553CA" w:rsidP="00F553CA">
            <w:r>
              <w:t xml:space="preserve">Article up to </w:t>
            </w:r>
            <w:r w:rsidRPr="00F553CA">
              <w:rPr>
                <w:b/>
                <w:bCs/>
              </w:rPr>
              <w:t>6000</w:t>
            </w:r>
            <w:r>
              <w:t xml:space="preserve"> for person use or as gifts or travel souvenirs</w:t>
            </w:r>
          </w:p>
        </w:tc>
      </w:tr>
    </w:tbl>
    <w:p w:rsidR="00C97588" w:rsidRDefault="00C97588" w:rsidP="00C97588">
      <w:pPr>
        <w:spacing w:after="0"/>
        <w:ind w:left="360"/>
      </w:pPr>
    </w:p>
    <w:p w:rsidR="00F553CA" w:rsidRDefault="00F553CA" w:rsidP="00F553CA">
      <w:pPr>
        <w:pStyle w:val="ListParagraph"/>
        <w:numPr>
          <w:ilvl w:val="0"/>
          <w:numId w:val="63"/>
        </w:numPr>
        <w:spacing w:after="0"/>
        <w:rPr>
          <w:b/>
          <w:bCs/>
          <w:u w:val="single"/>
        </w:rPr>
      </w:pPr>
      <w:r w:rsidRPr="00F553CA">
        <w:rPr>
          <w:b/>
          <w:bCs/>
          <w:u w:val="single"/>
        </w:rPr>
        <w:t>Rule 8: Transfer of residence</w:t>
      </w:r>
    </w:p>
    <w:p w:rsidR="00F553CA" w:rsidRDefault="00F553CA" w:rsidP="00F553CA">
      <w:pPr>
        <w:spacing w:after="0"/>
        <w:ind w:left="360"/>
      </w:pPr>
      <w:r>
        <w:t>A person transferring his residence to India is allowed duty free clearance in addition to allowed in rule 3 &amp; rule 4</w:t>
      </w:r>
      <w:r w:rsidR="009A5C56">
        <w:t>.</w:t>
      </w:r>
    </w:p>
    <w:tbl>
      <w:tblPr>
        <w:tblStyle w:val="TableGrid"/>
        <w:tblW w:w="0" w:type="auto"/>
        <w:tblInd w:w="360" w:type="dxa"/>
        <w:tblLook w:val="04A0" w:firstRow="1" w:lastRow="0" w:firstColumn="1" w:lastColumn="0" w:noHBand="0" w:noVBand="1"/>
      </w:tblPr>
      <w:tblGrid>
        <w:gridCol w:w="3000"/>
        <w:gridCol w:w="2938"/>
        <w:gridCol w:w="2944"/>
      </w:tblGrid>
      <w:tr w:rsidR="009A5C56" w:rsidTr="009A5C56">
        <w:tc>
          <w:tcPr>
            <w:tcW w:w="3000" w:type="dxa"/>
          </w:tcPr>
          <w:p w:rsidR="009A5C56" w:rsidRPr="009A5C56" w:rsidRDefault="009A5C56" w:rsidP="00F553CA">
            <w:pPr>
              <w:rPr>
                <w:b/>
                <w:bCs/>
              </w:rPr>
            </w:pPr>
            <w:r w:rsidRPr="009A5C56">
              <w:rPr>
                <w:b/>
                <w:bCs/>
              </w:rPr>
              <w:t>Article allowed free of duty</w:t>
            </w:r>
          </w:p>
        </w:tc>
        <w:tc>
          <w:tcPr>
            <w:tcW w:w="2938" w:type="dxa"/>
          </w:tcPr>
          <w:p w:rsidR="009A5C56" w:rsidRPr="009A5C56" w:rsidRDefault="009A5C56" w:rsidP="00F553CA">
            <w:pPr>
              <w:rPr>
                <w:b/>
                <w:bCs/>
              </w:rPr>
            </w:pPr>
            <w:r w:rsidRPr="009A5C56">
              <w:rPr>
                <w:b/>
                <w:bCs/>
              </w:rPr>
              <w:t>Status</w:t>
            </w:r>
          </w:p>
        </w:tc>
        <w:tc>
          <w:tcPr>
            <w:tcW w:w="2944" w:type="dxa"/>
          </w:tcPr>
          <w:p w:rsidR="009A5C56" w:rsidRPr="009A5C56" w:rsidRDefault="009A5C56" w:rsidP="00F553CA">
            <w:pPr>
              <w:rPr>
                <w:b/>
                <w:bCs/>
              </w:rPr>
            </w:pPr>
            <w:r w:rsidRPr="009A5C56">
              <w:rPr>
                <w:b/>
                <w:bCs/>
              </w:rPr>
              <w:t>Relaxation</w:t>
            </w:r>
          </w:p>
        </w:tc>
      </w:tr>
      <w:tr w:rsidR="009A5C56" w:rsidTr="009A5C56">
        <w:trPr>
          <w:trHeight w:val="1070"/>
        </w:trPr>
        <w:tc>
          <w:tcPr>
            <w:tcW w:w="3000" w:type="dxa"/>
            <w:vMerge w:val="restart"/>
          </w:tcPr>
          <w:p w:rsidR="009A5C56" w:rsidRDefault="009A5C56" w:rsidP="00F553CA">
            <w:r>
              <w:t>Used personal &amp; household articles &amp; jewellery up to 10,000/20000 (gentleman/ladies).</w:t>
            </w:r>
          </w:p>
          <w:p w:rsidR="009A5C56" w:rsidRDefault="009A5C56" w:rsidP="00F553CA"/>
        </w:tc>
        <w:tc>
          <w:tcPr>
            <w:tcW w:w="2938" w:type="dxa"/>
          </w:tcPr>
          <w:p w:rsidR="009A5C56" w:rsidRDefault="009A5C56" w:rsidP="00F553CA">
            <w:r>
              <w:t>Minimum stay of 2 years abroad preceding date of his arrival.</w:t>
            </w:r>
          </w:p>
        </w:tc>
        <w:tc>
          <w:tcPr>
            <w:tcW w:w="2944" w:type="dxa"/>
          </w:tcPr>
          <w:p w:rsidR="009A5C56" w:rsidRDefault="009A5C56" w:rsidP="00F553CA">
            <w:r>
              <w:t>Shortfall of 2 months can be condoned by AC on accounts of terminal leave or vacation or other special circumstances</w:t>
            </w:r>
          </w:p>
        </w:tc>
      </w:tr>
      <w:tr w:rsidR="009A5C56" w:rsidTr="009A5C56">
        <w:trPr>
          <w:trHeight w:val="1018"/>
        </w:trPr>
        <w:tc>
          <w:tcPr>
            <w:tcW w:w="3000" w:type="dxa"/>
            <w:vMerge/>
          </w:tcPr>
          <w:p w:rsidR="009A5C56" w:rsidRDefault="009A5C56" w:rsidP="00F553CA"/>
        </w:tc>
        <w:tc>
          <w:tcPr>
            <w:tcW w:w="2938" w:type="dxa"/>
          </w:tcPr>
          <w:p w:rsidR="009A5C56" w:rsidRDefault="009A5C56" w:rsidP="00F553CA">
            <w:r>
              <w:t>Total stay in India on short visit during 2 preceding years should not exceed 6 months.</w:t>
            </w:r>
          </w:p>
        </w:tc>
        <w:tc>
          <w:tcPr>
            <w:tcW w:w="2944" w:type="dxa"/>
          </w:tcPr>
          <w:p w:rsidR="009A5C56" w:rsidRDefault="009A5C56" w:rsidP="00F553CA">
            <w:r>
              <w:t>CC may condone visits in excess of 6 months in deserving cases</w:t>
            </w:r>
          </w:p>
        </w:tc>
      </w:tr>
      <w:tr w:rsidR="009A5C56" w:rsidTr="009A5C56">
        <w:trPr>
          <w:trHeight w:val="550"/>
        </w:trPr>
        <w:tc>
          <w:tcPr>
            <w:tcW w:w="3000" w:type="dxa"/>
            <w:vMerge/>
          </w:tcPr>
          <w:p w:rsidR="009A5C56" w:rsidRDefault="009A5C56" w:rsidP="00F553CA"/>
        </w:tc>
        <w:tc>
          <w:tcPr>
            <w:tcW w:w="2938" w:type="dxa"/>
          </w:tcPr>
          <w:p w:rsidR="009A5C56" w:rsidRDefault="009A5C56" w:rsidP="00F553CA">
            <w:r>
              <w:t>Passenger hasn’t availed this concession in preceding 3 yrs.</w:t>
            </w:r>
          </w:p>
        </w:tc>
        <w:tc>
          <w:tcPr>
            <w:tcW w:w="2944" w:type="dxa"/>
          </w:tcPr>
          <w:p w:rsidR="009A5C56" w:rsidRDefault="009A5C56" w:rsidP="00F553CA">
            <w:r>
              <w:t>No relaxation</w:t>
            </w:r>
          </w:p>
        </w:tc>
      </w:tr>
      <w:tr w:rsidR="009A5C56" w:rsidTr="009A5C56">
        <w:trPr>
          <w:trHeight w:val="739"/>
        </w:trPr>
        <w:tc>
          <w:tcPr>
            <w:tcW w:w="3000" w:type="dxa"/>
          </w:tcPr>
          <w:p w:rsidR="009A5C56" w:rsidRDefault="009A5C56" w:rsidP="00F553CA">
            <w:r>
              <w:t>Jewellery taken out earlier by passenger or family member</w:t>
            </w:r>
          </w:p>
        </w:tc>
        <w:tc>
          <w:tcPr>
            <w:tcW w:w="2938" w:type="dxa"/>
          </w:tcPr>
          <w:p w:rsidR="009A5C56" w:rsidRDefault="009A5C56" w:rsidP="00F553CA">
            <w:r>
              <w:t>Satisfaction of AC that jewellery taken out earlier.</w:t>
            </w:r>
          </w:p>
        </w:tc>
        <w:tc>
          <w:tcPr>
            <w:tcW w:w="2944" w:type="dxa"/>
          </w:tcPr>
          <w:p w:rsidR="009A5C56" w:rsidRDefault="009A5C56" w:rsidP="00F553CA"/>
        </w:tc>
      </w:tr>
    </w:tbl>
    <w:p w:rsidR="009A5C56" w:rsidRDefault="009A5C56" w:rsidP="00F553CA">
      <w:pPr>
        <w:spacing w:after="0"/>
        <w:ind w:left="360"/>
      </w:pPr>
    </w:p>
    <w:p w:rsidR="009A5C56" w:rsidRPr="00FD7C52" w:rsidRDefault="00FD7C52" w:rsidP="00F553CA">
      <w:pPr>
        <w:spacing w:after="0"/>
        <w:ind w:left="360"/>
        <w:rPr>
          <w:b/>
          <w:bCs/>
          <w:u w:val="single"/>
        </w:rPr>
      </w:pPr>
      <w:r w:rsidRPr="00FD7C52">
        <w:rPr>
          <w:b/>
          <w:bCs/>
          <w:u w:val="single"/>
        </w:rPr>
        <w:lastRenderedPageBreak/>
        <w:t>Rule 9: Provision regarding unaccompanied baggage.</w:t>
      </w:r>
    </w:p>
    <w:p w:rsidR="009A5C56" w:rsidRDefault="00FD7C52" w:rsidP="00F553CA">
      <w:pPr>
        <w:spacing w:after="0"/>
        <w:ind w:left="360"/>
      </w:pPr>
      <w:r>
        <w:t>These rules are applicable to unaccompanied baggage except when specifically excluded.</w:t>
      </w:r>
    </w:p>
    <w:p w:rsidR="00FD7C52" w:rsidRDefault="00FD7C52" w:rsidP="00F553CA">
      <w:pPr>
        <w:spacing w:after="0"/>
        <w:ind w:left="360"/>
      </w:pPr>
      <w:r>
        <w:t>The unaccompanied baggage had been in possession abroad of passenger &amp; is dispatched within 1 month of his arrival in India or within such further period as AC may allow.</w:t>
      </w:r>
    </w:p>
    <w:p w:rsidR="009A5C56" w:rsidRDefault="00FD7C52" w:rsidP="00F553CA">
      <w:pPr>
        <w:spacing w:after="0"/>
        <w:ind w:left="360"/>
      </w:pPr>
      <w:r>
        <w:t>The unaccompanied baggage may land in India up to 2 months before arrival or within such period no exceeding one year.</w:t>
      </w:r>
    </w:p>
    <w:p w:rsidR="009A5C56" w:rsidRDefault="009A5C56" w:rsidP="00F553CA">
      <w:pPr>
        <w:spacing w:after="0"/>
        <w:ind w:left="360"/>
      </w:pPr>
    </w:p>
    <w:p w:rsidR="009A5C56" w:rsidRDefault="00606072" w:rsidP="00606072">
      <w:pPr>
        <w:pStyle w:val="Title"/>
      </w:pPr>
      <w:r>
        <w:t xml:space="preserve">Transit &amp; transhipment </w:t>
      </w:r>
    </w:p>
    <w:p w:rsidR="00606072" w:rsidRDefault="00606072" w:rsidP="00606072">
      <w:pPr>
        <w:spacing w:after="0"/>
      </w:pPr>
      <w:r>
        <w:t>Transit &amp; transhipment does not include baggage, post &amp; stores.</w:t>
      </w:r>
    </w:p>
    <w:p w:rsidR="00606072" w:rsidRDefault="009F2018" w:rsidP="00606072">
      <w:pPr>
        <w:spacing w:after="0"/>
      </w:pPr>
      <w:r w:rsidRPr="009F2018">
        <w:rPr>
          <w:b/>
          <w:bCs/>
          <w:u w:val="single"/>
        </w:rPr>
        <w:t>Goods in transit</w:t>
      </w:r>
      <w:r>
        <w:t xml:space="preserve"> mean goods remaining in the very ship for unloading at another port. Thus, goods are to be continued on the same conveyance. These are allowed to be transited w/o payment of duty.</w:t>
      </w:r>
    </w:p>
    <w:p w:rsidR="009F2018" w:rsidRDefault="009F2018" w:rsidP="00606072">
      <w:pPr>
        <w:spacing w:after="0"/>
      </w:pPr>
      <w:r w:rsidRPr="009F2018">
        <w:rPr>
          <w:b/>
          <w:bCs/>
          <w:u w:val="single"/>
        </w:rPr>
        <w:t>Goods in transhipment</w:t>
      </w:r>
      <w:r>
        <w:t xml:space="preserve"> means that the goods are not intended to be landed at the port; instead they would be unloaded for reloading in another ship. A bill or declaration of transhipment made before the PO.</w:t>
      </w:r>
    </w:p>
    <w:p w:rsidR="009F2018" w:rsidRDefault="009F2018" w:rsidP="00606072">
      <w:pPr>
        <w:spacing w:after="0"/>
      </w:pPr>
      <w:r w:rsidRPr="009F2018">
        <w:rPr>
          <w:b/>
          <w:bCs/>
          <w:u w:val="single"/>
        </w:rPr>
        <w:t>Coastal goods</w:t>
      </w:r>
      <w:r>
        <w:t xml:space="preserve"> mean goods, other than imported goods, transported in a vessel from one part of India to another.</w:t>
      </w:r>
    </w:p>
    <w:p w:rsidR="009F2018" w:rsidRDefault="009F2018" w:rsidP="00DC4996"/>
    <w:p w:rsidR="009F2018" w:rsidRDefault="009F2018" w:rsidP="009F2018">
      <w:pPr>
        <w:pStyle w:val="Title"/>
      </w:pPr>
      <w:r>
        <w:t>Import-Export by Post</w:t>
      </w:r>
    </w:p>
    <w:p w:rsidR="009F2018" w:rsidRDefault="009F2018" w:rsidP="009F2018">
      <w:pPr>
        <w:spacing w:after="0"/>
      </w:pPr>
      <w:r>
        <w:t>Any label or declaration accompanying the goods which contains description, Quantity &amp; value shall be deemed to be an entry for import or export.</w:t>
      </w:r>
    </w:p>
    <w:p w:rsidR="009F2018" w:rsidRDefault="009F2018" w:rsidP="009F2018">
      <w:pPr>
        <w:spacing w:after="0"/>
      </w:pPr>
      <w:r>
        <w:t>Rate of duty &amp; tariff valuation</w:t>
      </w:r>
      <w:r w:rsidR="008226E7">
        <w:t xml:space="preserve"> applicable to goods imported by post shall be rate in force at</w:t>
      </w:r>
      <w:r>
        <w:t xml:space="preserve"> date on which postal authorities present a list of goods for assessment of duty to PO.</w:t>
      </w:r>
      <w:r w:rsidR="008226E7">
        <w:t xml:space="preserve"> Provided that if goods imported through vessel &amp; list of goods presented before arrival of vessel, the list shall be deemed to have been presented on the date of arrival.</w:t>
      </w:r>
    </w:p>
    <w:p w:rsidR="008226E7" w:rsidRDefault="008226E7" w:rsidP="009F2018">
      <w:pPr>
        <w:spacing w:after="0"/>
      </w:pPr>
      <w:r>
        <w:t>In case of export, rate of duty &amp; tariff valuation shall be at the date on which exporter deliver goods to postal authorities for exportation.</w:t>
      </w:r>
    </w:p>
    <w:p w:rsidR="008226E7" w:rsidRDefault="008226E7" w:rsidP="009F2018">
      <w:pPr>
        <w:spacing w:after="0"/>
      </w:pPr>
      <w:r w:rsidRPr="008226E7">
        <w:rPr>
          <w:b/>
          <w:bCs/>
          <w:u w:val="single"/>
        </w:rPr>
        <w:t>Parcel bill</w:t>
      </w:r>
      <w:r>
        <w:rPr>
          <w:b/>
          <w:bCs/>
          <w:u w:val="single"/>
        </w:rPr>
        <w:t>:</w:t>
      </w:r>
      <w:r>
        <w:t xml:space="preserve"> A label/declaration accompanying the goods. It is prepared in 3 copies for </w:t>
      </w:r>
      <w:r w:rsidR="00DC4996">
        <w:t>foreign</w:t>
      </w:r>
      <w:r>
        <w:t xml:space="preserve"> post office, for custom department, for addressee. </w:t>
      </w:r>
    </w:p>
    <w:p w:rsidR="008226E7" w:rsidRPr="008226E7" w:rsidRDefault="008226E7" w:rsidP="009F2018">
      <w:pPr>
        <w:spacing w:after="0"/>
      </w:pPr>
    </w:p>
    <w:p w:rsidR="009A5C56" w:rsidRDefault="007A55C6" w:rsidP="007A55C6">
      <w:pPr>
        <w:pStyle w:val="Title"/>
      </w:pPr>
      <w:r>
        <w:t>Seizure &amp; Confiscation</w:t>
      </w:r>
    </w:p>
    <w:p w:rsidR="007A55C6" w:rsidRDefault="007A55C6" w:rsidP="007A55C6">
      <w:pPr>
        <w:spacing w:after="0"/>
        <w:rPr>
          <w:b/>
          <w:bCs/>
          <w:u w:val="single"/>
        </w:rPr>
      </w:pPr>
      <w:r w:rsidRPr="007A55C6">
        <w:rPr>
          <w:b/>
          <w:bCs/>
          <w:u w:val="single"/>
        </w:rPr>
        <w:t>Sec 110: Seizure of goods, documents &amp; things</w:t>
      </w:r>
      <w:r>
        <w:rPr>
          <w:b/>
          <w:bCs/>
          <w:u w:val="single"/>
        </w:rPr>
        <w:t>:</w:t>
      </w:r>
    </w:p>
    <w:p w:rsidR="007A55C6" w:rsidRPr="007A55C6" w:rsidRDefault="00A06DD1" w:rsidP="007A55C6">
      <w:pPr>
        <w:pStyle w:val="ListParagraph"/>
        <w:numPr>
          <w:ilvl w:val="0"/>
          <w:numId w:val="63"/>
        </w:numPr>
        <w:spacing w:after="0"/>
        <w:rPr>
          <w:b/>
          <w:bCs/>
          <w:u w:val="single"/>
        </w:rPr>
      </w:pPr>
      <w:r>
        <w:t>IF PO believes that goods</w:t>
      </w:r>
      <w:r w:rsidR="007A55C6">
        <w:t xml:space="preserve"> liable for confiscation, he may seize such goods</w:t>
      </w:r>
      <w:r>
        <w:t xml:space="preserve">. If is not practicable, the PO may order owner that he won’t remove </w:t>
      </w:r>
      <w:r w:rsidR="007A55C6">
        <w:t xml:space="preserve">or deal </w:t>
      </w:r>
      <w:r>
        <w:t>with goods w/o PO’s permission.</w:t>
      </w:r>
    </w:p>
    <w:p w:rsidR="007A55C6" w:rsidRPr="007A55C6" w:rsidRDefault="007A55C6" w:rsidP="007A55C6">
      <w:pPr>
        <w:pStyle w:val="ListParagraph"/>
        <w:numPr>
          <w:ilvl w:val="0"/>
          <w:numId w:val="63"/>
        </w:numPr>
        <w:spacing w:after="0"/>
        <w:rPr>
          <w:b/>
          <w:bCs/>
          <w:u w:val="single"/>
        </w:rPr>
      </w:pPr>
      <w:r>
        <w:t>Where any good</w:t>
      </w:r>
      <w:r w:rsidR="00A06DD1">
        <w:t>s seized but</w:t>
      </w:r>
      <w:r>
        <w:t xml:space="preserve"> no</w:t>
      </w:r>
      <w:r w:rsidR="00A06DD1">
        <w:t xml:space="preserve"> notice</w:t>
      </w:r>
      <w:r>
        <w:t xml:space="preserve"> within 6 months of seizure, the goods shall be returned to person from whose possession they were</w:t>
      </w:r>
      <w:r w:rsidR="00A06DD1">
        <w:t xml:space="preserve"> seized. CC may extend</w:t>
      </w:r>
      <w:r>
        <w:t xml:space="preserve"> six months on sufficient cause.</w:t>
      </w:r>
    </w:p>
    <w:p w:rsidR="007A55C6" w:rsidRPr="007A55C6" w:rsidRDefault="007A55C6" w:rsidP="007A55C6">
      <w:pPr>
        <w:pStyle w:val="ListParagraph"/>
        <w:numPr>
          <w:ilvl w:val="0"/>
          <w:numId w:val="63"/>
        </w:numPr>
        <w:spacing w:after="0"/>
        <w:rPr>
          <w:b/>
          <w:bCs/>
          <w:u w:val="single"/>
        </w:rPr>
      </w:pPr>
      <w:r>
        <w:t>The PO may seize any documents or things which he thinks are relevant &amp; will be useful.</w:t>
      </w:r>
    </w:p>
    <w:p w:rsidR="007A55C6" w:rsidRPr="007A55C6" w:rsidRDefault="00A06DD1" w:rsidP="007A55C6">
      <w:pPr>
        <w:pStyle w:val="ListParagraph"/>
        <w:numPr>
          <w:ilvl w:val="0"/>
          <w:numId w:val="63"/>
        </w:numPr>
        <w:spacing w:after="0"/>
        <w:rPr>
          <w:b/>
          <w:bCs/>
          <w:u w:val="single"/>
        </w:rPr>
      </w:pPr>
      <w:r>
        <w:lastRenderedPageBreak/>
        <w:t>The person from whose custody documents seized, can make copies thereof or take extracts in presence of custom officer.</w:t>
      </w:r>
    </w:p>
    <w:p w:rsidR="00A06DD1" w:rsidRDefault="00A06DD1" w:rsidP="00A06DD1">
      <w:pPr>
        <w:spacing w:after="0"/>
        <w:rPr>
          <w:b/>
          <w:bCs/>
          <w:u w:val="single"/>
        </w:rPr>
      </w:pPr>
      <w:r w:rsidRPr="00A06DD1">
        <w:rPr>
          <w:b/>
          <w:bCs/>
          <w:u w:val="single"/>
        </w:rPr>
        <w:t>Sec 110A: Provisional release of goods, documents, th</w:t>
      </w:r>
      <w:r>
        <w:rPr>
          <w:b/>
          <w:bCs/>
          <w:u w:val="single"/>
        </w:rPr>
        <w:t>ings seized pending adjudication</w:t>
      </w:r>
    </w:p>
    <w:p w:rsidR="00A06DD1" w:rsidRPr="00A06DD1" w:rsidRDefault="009670D3" w:rsidP="00A06DD1">
      <w:pPr>
        <w:pStyle w:val="ListParagraph"/>
        <w:numPr>
          <w:ilvl w:val="0"/>
          <w:numId w:val="64"/>
        </w:numPr>
        <w:spacing w:after="0"/>
        <w:rPr>
          <w:b/>
          <w:bCs/>
          <w:u w:val="single"/>
        </w:rPr>
      </w:pPr>
      <w:r>
        <w:t>Goods, documents, things seized pending order of adjudicating authority may be released to owner on taking a bond from him with security &amp; conditions as adjudicating authority requires.</w:t>
      </w:r>
    </w:p>
    <w:p w:rsidR="009A5C56" w:rsidRDefault="009670D3" w:rsidP="009670D3">
      <w:pPr>
        <w:spacing w:after="0"/>
        <w:rPr>
          <w:b/>
          <w:bCs/>
          <w:u w:val="single"/>
        </w:rPr>
      </w:pPr>
      <w:r w:rsidRPr="00260669">
        <w:rPr>
          <w:b/>
          <w:bCs/>
          <w:u w:val="single"/>
        </w:rPr>
        <w:t>Sec 122: Adjudications</w:t>
      </w:r>
      <w:r w:rsidR="00260669">
        <w:rPr>
          <w:b/>
          <w:bCs/>
          <w:u w:val="single"/>
        </w:rPr>
        <w:t xml:space="preserve"> of confiscations and penalties</w:t>
      </w:r>
    </w:p>
    <w:p w:rsidR="00260669" w:rsidRDefault="00260669" w:rsidP="00260669">
      <w:pPr>
        <w:spacing w:after="0"/>
      </w:pPr>
      <w:r>
        <w:t>In this chapter, any confiscation or penalty shall be adjudged:</w:t>
      </w:r>
    </w:p>
    <w:p w:rsidR="00260669" w:rsidRDefault="00260669" w:rsidP="00260669">
      <w:pPr>
        <w:pStyle w:val="ListParagraph"/>
        <w:numPr>
          <w:ilvl w:val="0"/>
          <w:numId w:val="64"/>
        </w:numPr>
        <w:spacing w:after="0"/>
      </w:pPr>
      <w:r>
        <w:t>Less than Rs.50 thousand : by Gazetted officer of customer lower in rank than AC</w:t>
      </w:r>
    </w:p>
    <w:p w:rsidR="00260669" w:rsidRDefault="00260669" w:rsidP="00260669">
      <w:pPr>
        <w:pStyle w:val="ListParagraph"/>
        <w:numPr>
          <w:ilvl w:val="0"/>
          <w:numId w:val="64"/>
        </w:numPr>
        <w:spacing w:after="0"/>
      </w:pPr>
      <w:r>
        <w:t>Up to Rs.5 Lacs  by AC of customs</w:t>
      </w:r>
    </w:p>
    <w:p w:rsidR="00260669" w:rsidRDefault="00260669" w:rsidP="00260669">
      <w:pPr>
        <w:pStyle w:val="ListParagraph"/>
        <w:numPr>
          <w:ilvl w:val="0"/>
          <w:numId w:val="64"/>
        </w:numPr>
        <w:spacing w:after="0"/>
      </w:pPr>
      <w:r>
        <w:t>Without limit by CC or JC of customs</w:t>
      </w:r>
    </w:p>
    <w:p w:rsidR="00260669" w:rsidRDefault="00260669" w:rsidP="00260669">
      <w:pPr>
        <w:spacing w:after="0"/>
        <w:rPr>
          <w:b/>
          <w:bCs/>
          <w:u w:val="single"/>
        </w:rPr>
      </w:pPr>
      <w:r w:rsidRPr="00260669">
        <w:rPr>
          <w:b/>
          <w:bCs/>
          <w:u w:val="single"/>
        </w:rPr>
        <w:t>Sec 122A: Adjudication procedure</w:t>
      </w:r>
    </w:p>
    <w:p w:rsidR="00260669" w:rsidRDefault="00260669" w:rsidP="00260669">
      <w:pPr>
        <w:spacing w:after="0"/>
      </w:pPr>
      <w:r>
        <w:t>The AA shall give opportunity of being heard to party if party desires so.</w:t>
      </w:r>
    </w:p>
    <w:p w:rsidR="00260669" w:rsidRDefault="00260669" w:rsidP="00260669">
      <w:pPr>
        <w:spacing w:after="0"/>
      </w:pPr>
      <w:r>
        <w:t>The AA if sufficient cause shown shall grant time or adjourn the hearing for reasons recorded in writing. But no such adjournment shall be granted more than three times to a party.</w:t>
      </w:r>
    </w:p>
    <w:p w:rsidR="00260669" w:rsidRDefault="00260669" w:rsidP="00260669">
      <w:pPr>
        <w:spacing w:after="0"/>
        <w:rPr>
          <w:b/>
          <w:bCs/>
          <w:u w:val="single"/>
        </w:rPr>
      </w:pPr>
      <w:r w:rsidRPr="00260669">
        <w:rPr>
          <w:b/>
          <w:bCs/>
          <w:u w:val="single"/>
        </w:rPr>
        <w:t xml:space="preserve">Sec 123: </w:t>
      </w:r>
      <w:r>
        <w:rPr>
          <w:b/>
          <w:bCs/>
          <w:u w:val="single"/>
        </w:rPr>
        <w:t>Burden of proof in case of seizure of smuggled goods</w:t>
      </w:r>
    </w:p>
    <w:p w:rsidR="00F52A0F" w:rsidRDefault="00260669" w:rsidP="00260669">
      <w:pPr>
        <w:spacing w:after="0"/>
      </w:pPr>
      <w:r>
        <w:t xml:space="preserve">The burden of proof shall be </w:t>
      </w:r>
      <w:r w:rsidR="00F52A0F">
        <w:t>on</w:t>
      </w:r>
    </w:p>
    <w:p w:rsidR="00260669" w:rsidRDefault="00F52A0F" w:rsidP="00260669">
      <w:pPr>
        <w:spacing w:after="0"/>
      </w:pPr>
      <w:r>
        <w:t xml:space="preserve">(A) In case seizure is made from possession of any person then </w:t>
      </w:r>
      <w:r w:rsidR="00260669">
        <w:t xml:space="preserve">on the person from whose possession goods were seized and if any other person claims to be the owner thereof, </w:t>
      </w:r>
      <w:r>
        <w:t>then also on such other person.</w:t>
      </w:r>
    </w:p>
    <w:p w:rsidR="00F52A0F" w:rsidRDefault="00F52A0F" w:rsidP="00260669">
      <w:pPr>
        <w:spacing w:after="0"/>
      </w:pPr>
      <w:r>
        <w:t>(B) In other cases, on the person who claims to be the owner of the goods.</w:t>
      </w:r>
    </w:p>
    <w:p w:rsidR="00F52A0F" w:rsidRPr="00F52A0F" w:rsidRDefault="00F52A0F" w:rsidP="00260669">
      <w:pPr>
        <w:spacing w:after="0"/>
        <w:rPr>
          <w:b/>
          <w:bCs/>
          <w:u w:val="single"/>
        </w:rPr>
      </w:pPr>
      <w:r w:rsidRPr="00F52A0F">
        <w:rPr>
          <w:b/>
          <w:bCs/>
          <w:u w:val="single"/>
        </w:rPr>
        <w:t>Sec 124: Issue of SCN before confiscation of goods</w:t>
      </w:r>
    </w:p>
    <w:p w:rsidR="00260669" w:rsidRDefault="00F52A0F" w:rsidP="00260669">
      <w:pPr>
        <w:spacing w:after="0"/>
      </w:pPr>
      <w:r>
        <w:t>The owner or person liable shall be given a notice in writing with prior approval of officer not below the rank of AC informing him the grounds on which it is proposed to confiscate goods or impose penalty. Such person shall be given an opportunity to make representation in writing within reasonable time as may be specified in the notice. He shall be given an opportunity of being heard.</w:t>
      </w:r>
    </w:p>
    <w:p w:rsidR="00F52A0F" w:rsidRDefault="00F52A0F" w:rsidP="00260669">
      <w:pPr>
        <w:spacing w:after="0"/>
      </w:pPr>
      <w:r>
        <w:t>Such SCN or written representation can be oral at the request of the person.</w:t>
      </w:r>
    </w:p>
    <w:p w:rsidR="00F52A0F" w:rsidRDefault="00F52A0F" w:rsidP="00260669">
      <w:pPr>
        <w:spacing w:after="0"/>
        <w:rPr>
          <w:b/>
          <w:bCs/>
          <w:u w:val="single"/>
        </w:rPr>
      </w:pPr>
      <w:r w:rsidRPr="00F52A0F">
        <w:rPr>
          <w:b/>
          <w:bCs/>
          <w:u w:val="single"/>
        </w:rPr>
        <w:t xml:space="preserve">Sec 125: Option to </w:t>
      </w:r>
      <w:r>
        <w:rPr>
          <w:b/>
          <w:bCs/>
          <w:u w:val="single"/>
        </w:rPr>
        <w:t>pay fine in lieu of confiscation</w:t>
      </w:r>
    </w:p>
    <w:p w:rsidR="00F52A0F" w:rsidRDefault="00E96577" w:rsidP="00260669">
      <w:pPr>
        <w:spacing w:after="0"/>
      </w:pPr>
      <w:r>
        <w:t>The Adjudging officer, he may, in case of prohibited goods, and he shall in case of other goods, give an option to pay fine in lieu of confiscation to the owner (or person from whose possession or custody goods have been seized). However such fine shall not exceed the market price of the goods confiscated, less duty chargeable in case of imported goods. Where any such fine imposed, the owner or liable person shall in addition to fine pay duty &amp; charges payable in respect of such goods.</w:t>
      </w:r>
    </w:p>
    <w:p w:rsidR="00E96577" w:rsidRDefault="00E96577" w:rsidP="00260669">
      <w:pPr>
        <w:spacing w:after="0"/>
      </w:pPr>
      <w:r>
        <w:t xml:space="preserve">Sec 126: </w:t>
      </w:r>
      <w:r w:rsidR="00DC4996">
        <w:t>Where any goods are confiscated, such goods thereupon vest in CG &amp; officer adjudging shall take and hold possession.</w:t>
      </w:r>
    </w:p>
    <w:p w:rsidR="00DC4996" w:rsidRDefault="00DC4996" w:rsidP="00260669">
      <w:pPr>
        <w:spacing w:after="0"/>
        <w:rPr>
          <w:b/>
          <w:bCs/>
          <w:u w:val="single"/>
        </w:rPr>
      </w:pPr>
      <w:r w:rsidRPr="00DC4996">
        <w:rPr>
          <w:b/>
          <w:bCs/>
          <w:u w:val="single"/>
        </w:rPr>
        <w:t>Difference b/w seizure &amp; Confiscation</w:t>
      </w:r>
    </w:p>
    <w:tbl>
      <w:tblPr>
        <w:tblStyle w:val="TableGrid"/>
        <w:tblW w:w="0" w:type="auto"/>
        <w:tblInd w:w="108" w:type="dxa"/>
        <w:tblLook w:val="04A0" w:firstRow="1" w:lastRow="0" w:firstColumn="1" w:lastColumn="0" w:noHBand="0" w:noVBand="1"/>
      </w:tblPr>
      <w:tblGrid>
        <w:gridCol w:w="3969"/>
        <w:gridCol w:w="4820"/>
      </w:tblGrid>
      <w:tr w:rsidR="00DC4996" w:rsidTr="00DC4996">
        <w:tc>
          <w:tcPr>
            <w:tcW w:w="3969" w:type="dxa"/>
          </w:tcPr>
          <w:p w:rsidR="00DC4996" w:rsidRPr="00DC4996" w:rsidRDefault="00DC4996" w:rsidP="00260669">
            <w:pPr>
              <w:rPr>
                <w:b/>
                <w:bCs/>
              </w:rPr>
            </w:pPr>
            <w:r w:rsidRPr="00DC4996">
              <w:rPr>
                <w:b/>
                <w:bCs/>
              </w:rPr>
              <w:t>Seizure</w:t>
            </w:r>
          </w:p>
        </w:tc>
        <w:tc>
          <w:tcPr>
            <w:tcW w:w="4820" w:type="dxa"/>
          </w:tcPr>
          <w:p w:rsidR="00DC4996" w:rsidRPr="00DC4996" w:rsidRDefault="00DC4996" w:rsidP="00260669">
            <w:pPr>
              <w:rPr>
                <w:b/>
                <w:bCs/>
              </w:rPr>
            </w:pPr>
            <w:r w:rsidRPr="00DC4996">
              <w:rPr>
                <w:b/>
                <w:bCs/>
              </w:rPr>
              <w:t>Confiscation</w:t>
            </w:r>
          </w:p>
        </w:tc>
      </w:tr>
      <w:tr w:rsidR="00DC4996" w:rsidTr="00DC4996">
        <w:tc>
          <w:tcPr>
            <w:tcW w:w="3969" w:type="dxa"/>
          </w:tcPr>
          <w:p w:rsidR="00DC4996" w:rsidRPr="00DC4996" w:rsidRDefault="00DC4996" w:rsidP="00260669">
            <w:r>
              <w:t>It is preliminary to confiscation</w:t>
            </w:r>
          </w:p>
        </w:tc>
        <w:tc>
          <w:tcPr>
            <w:tcW w:w="4820" w:type="dxa"/>
          </w:tcPr>
          <w:p w:rsidR="00DC4996" w:rsidRPr="00DC4996" w:rsidRDefault="00DC4996" w:rsidP="00260669">
            <w:r>
              <w:t>It is subsequent to seizure</w:t>
            </w:r>
          </w:p>
        </w:tc>
      </w:tr>
      <w:tr w:rsidR="00DC4996" w:rsidTr="00DC4996">
        <w:tc>
          <w:tcPr>
            <w:tcW w:w="3969" w:type="dxa"/>
          </w:tcPr>
          <w:p w:rsidR="00DC4996" w:rsidRPr="00DC4996" w:rsidRDefault="00DC4996" w:rsidP="00260669">
            <w:r>
              <w:t>Government is custodian not owner</w:t>
            </w:r>
          </w:p>
        </w:tc>
        <w:tc>
          <w:tcPr>
            <w:tcW w:w="4820" w:type="dxa"/>
          </w:tcPr>
          <w:p w:rsidR="00DC4996" w:rsidRPr="00DC4996" w:rsidRDefault="00DC4996" w:rsidP="00260669">
            <w:r>
              <w:t>Government becomes owner</w:t>
            </w:r>
          </w:p>
        </w:tc>
      </w:tr>
      <w:tr w:rsidR="00DC4996" w:rsidTr="00DC4996">
        <w:tc>
          <w:tcPr>
            <w:tcW w:w="3969" w:type="dxa"/>
          </w:tcPr>
          <w:p w:rsidR="00DC4996" w:rsidRPr="00DC4996" w:rsidRDefault="00DC4996" w:rsidP="00260669">
            <w:r>
              <w:t>No need for SCN</w:t>
            </w:r>
          </w:p>
        </w:tc>
        <w:tc>
          <w:tcPr>
            <w:tcW w:w="4820" w:type="dxa"/>
          </w:tcPr>
          <w:p w:rsidR="00DC4996" w:rsidRPr="00DC4996" w:rsidRDefault="00DC4996" w:rsidP="00260669">
            <w:r>
              <w:t>SCN required</w:t>
            </w:r>
          </w:p>
        </w:tc>
      </w:tr>
      <w:tr w:rsidR="00DC4996" w:rsidTr="00DC4996">
        <w:tc>
          <w:tcPr>
            <w:tcW w:w="3969" w:type="dxa"/>
          </w:tcPr>
          <w:p w:rsidR="00DC4996" w:rsidRPr="00DC4996" w:rsidRDefault="00DC4996" w:rsidP="00260669">
            <w:r>
              <w:t>Related documents &amp; things also seized</w:t>
            </w:r>
          </w:p>
        </w:tc>
        <w:tc>
          <w:tcPr>
            <w:tcW w:w="4820" w:type="dxa"/>
          </w:tcPr>
          <w:p w:rsidR="00DC4996" w:rsidRPr="00DC4996" w:rsidRDefault="00DC4996" w:rsidP="00260669">
            <w:r>
              <w:t>Documents are not confiscated</w:t>
            </w:r>
          </w:p>
        </w:tc>
      </w:tr>
      <w:tr w:rsidR="00DC4996" w:rsidTr="00DC4996">
        <w:tc>
          <w:tcPr>
            <w:tcW w:w="3969" w:type="dxa"/>
          </w:tcPr>
          <w:p w:rsidR="00DC4996" w:rsidRPr="00DC4996" w:rsidRDefault="00DC4996" w:rsidP="00260669">
            <w:r>
              <w:t>No duty or fine liability</w:t>
            </w:r>
          </w:p>
        </w:tc>
        <w:tc>
          <w:tcPr>
            <w:tcW w:w="4820" w:type="dxa"/>
          </w:tcPr>
          <w:p w:rsidR="00DC4996" w:rsidRPr="00DC4996" w:rsidRDefault="00DC4996" w:rsidP="00260669">
            <w:r>
              <w:t>Followed by fine &amp; duty</w:t>
            </w:r>
          </w:p>
        </w:tc>
      </w:tr>
      <w:tr w:rsidR="00DC4996" w:rsidTr="00DC4996">
        <w:tc>
          <w:tcPr>
            <w:tcW w:w="3969" w:type="dxa"/>
          </w:tcPr>
          <w:p w:rsidR="00DC4996" w:rsidRPr="00DC4996" w:rsidRDefault="00DC4996" w:rsidP="00260669">
            <w:r>
              <w:t>Only perishable &amp; hazardous goods sold</w:t>
            </w:r>
          </w:p>
        </w:tc>
        <w:tc>
          <w:tcPr>
            <w:tcW w:w="4820" w:type="dxa"/>
          </w:tcPr>
          <w:p w:rsidR="00DC4996" w:rsidRPr="00DC4996" w:rsidRDefault="00DC4996" w:rsidP="00260669">
            <w:r>
              <w:t>All goods can be sold because belongs to CG</w:t>
            </w:r>
          </w:p>
        </w:tc>
      </w:tr>
      <w:tr w:rsidR="00DC4996" w:rsidTr="00DC4996">
        <w:tc>
          <w:tcPr>
            <w:tcW w:w="3969" w:type="dxa"/>
          </w:tcPr>
          <w:p w:rsidR="00DC4996" w:rsidRPr="00DC4996" w:rsidRDefault="00DC4996" w:rsidP="00260669">
            <w:r>
              <w:t>It can’t be avoided by paying fine</w:t>
            </w:r>
          </w:p>
        </w:tc>
        <w:tc>
          <w:tcPr>
            <w:tcW w:w="4820" w:type="dxa"/>
          </w:tcPr>
          <w:p w:rsidR="00DC4996" w:rsidRPr="00DC4996" w:rsidRDefault="00DC4996" w:rsidP="00260669">
            <w:r>
              <w:t>Option to pay fine in lieu of confiscation</w:t>
            </w:r>
          </w:p>
        </w:tc>
      </w:tr>
      <w:tr w:rsidR="00DC4996" w:rsidTr="00DC4996">
        <w:tc>
          <w:tcPr>
            <w:tcW w:w="3969" w:type="dxa"/>
          </w:tcPr>
          <w:p w:rsidR="00DC4996" w:rsidRDefault="00DC4996" w:rsidP="00260669">
            <w:r>
              <w:t>Goods release if no SCN within 6 months</w:t>
            </w:r>
          </w:p>
        </w:tc>
        <w:tc>
          <w:tcPr>
            <w:tcW w:w="4820" w:type="dxa"/>
          </w:tcPr>
          <w:p w:rsidR="00DC4996" w:rsidRDefault="00DC4996" w:rsidP="00DC4996">
            <w:r>
              <w:t>Release won’t arise till redemption fine paid</w:t>
            </w:r>
          </w:p>
        </w:tc>
      </w:tr>
      <w:tr w:rsidR="00DC4996" w:rsidTr="00DC4996">
        <w:tc>
          <w:tcPr>
            <w:tcW w:w="3969" w:type="dxa"/>
          </w:tcPr>
          <w:p w:rsidR="00DC4996" w:rsidRDefault="00DC4996" w:rsidP="00260669">
            <w:r>
              <w:t>Samples taken before seizure</w:t>
            </w:r>
          </w:p>
        </w:tc>
        <w:tc>
          <w:tcPr>
            <w:tcW w:w="4820" w:type="dxa"/>
          </w:tcPr>
          <w:p w:rsidR="00DC4996" w:rsidRDefault="00DC4996" w:rsidP="00DC4996">
            <w:r>
              <w:t>Samples not taken before confiscation</w:t>
            </w:r>
          </w:p>
        </w:tc>
      </w:tr>
      <w:tr w:rsidR="00DC4996" w:rsidTr="00DC4996">
        <w:tc>
          <w:tcPr>
            <w:tcW w:w="3969" w:type="dxa"/>
          </w:tcPr>
          <w:p w:rsidR="00DC4996" w:rsidRDefault="00DC4996" w:rsidP="00260669">
            <w:r>
              <w:t>No monetary limit prescribed for seizure</w:t>
            </w:r>
          </w:p>
        </w:tc>
        <w:tc>
          <w:tcPr>
            <w:tcW w:w="4820" w:type="dxa"/>
          </w:tcPr>
          <w:p w:rsidR="00DC4996" w:rsidRDefault="00DC4996" w:rsidP="00DC4996">
            <w:r>
              <w:t>Money value fixed for various ranks of officers</w:t>
            </w:r>
          </w:p>
        </w:tc>
      </w:tr>
    </w:tbl>
    <w:p w:rsidR="00DC4996" w:rsidRPr="005C058F" w:rsidRDefault="005C058F" w:rsidP="005C058F">
      <w:pPr>
        <w:pStyle w:val="Title"/>
      </w:pPr>
      <w:r>
        <w:lastRenderedPageBreak/>
        <w:t>Miscellaneous</w:t>
      </w:r>
    </w:p>
    <w:p w:rsidR="00DC4996" w:rsidRDefault="005C058F" w:rsidP="005C058F">
      <w:pPr>
        <w:pStyle w:val="ListParagraph"/>
        <w:numPr>
          <w:ilvl w:val="0"/>
          <w:numId w:val="65"/>
        </w:numPr>
        <w:spacing w:after="0"/>
      </w:pPr>
      <w:r>
        <w:t>The certificate issued by CA is merely a piece of evidence acknowledging certain facts. It would not automatically entitle a person to refund in absence of any other evidence.</w:t>
      </w:r>
    </w:p>
    <w:p w:rsidR="009A5C56" w:rsidRPr="005C058F" w:rsidRDefault="005C058F" w:rsidP="005C058F">
      <w:pPr>
        <w:pStyle w:val="ListParagraph"/>
        <w:numPr>
          <w:ilvl w:val="0"/>
          <w:numId w:val="65"/>
        </w:numPr>
        <w:spacing w:after="0"/>
        <w:rPr>
          <w:b/>
          <w:bCs/>
        </w:rPr>
      </w:pPr>
      <w:r w:rsidRPr="005C058F">
        <w:rPr>
          <w:b/>
          <w:bCs/>
        </w:rPr>
        <w:t>Power to arrest in customs act</w:t>
      </w:r>
      <w:r>
        <w:rPr>
          <w:b/>
          <w:bCs/>
        </w:rPr>
        <w:t xml:space="preserve">: </w:t>
      </w:r>
      <w:r>
        <w:t>An officer of custom empowered by CC by general or special order can arrest a person whom he has reason to believe is liable for evading duty or importing prohibited goods or dealing in goods liable for confiscation. The officer can arrest him &amp; inform him ground for arrest. Person arrested has to be forwarded to Magistrate within 24 hours.</w:t>
      </w:r>
    </w:p>
    <w:p w:rsidR="009A5C56" w:rsidRDefault="005C058F" w:rsidP="00F553CA">
      <w:pPr>
        <w:pStyle w:val="ListParagraph"/>
        <w:numPr>
          <w:ilvl w:val="0"/>
          <w:numId w:val="65"/>
        </w:numPr>
        <w:spacing w:after="0"/>
      </w:pPr>
      <w:r w:rsidRPr="005C058F">
        <w:rPr>
          <w:b/>
          <w:bCs/>
        </w:rPr>
        <w:t>Power to summon persons under custom</w:t>
      </w:r>
      <w:r>
        <w:rPr>
          <w:b/>
          <w:bCs/>
        </w:rPr>
        <w:t xml:space="preserve"> act:</w:t>
      </w:r>
      <w:r w:rsidR="00BF2134">
        <w:t xml:space="preserve"> A</w:t>
      </w:r>
      <w:r>
        <w:t xml:space="preserve"> gazetted officer of customs shall have power to summon any person to present </w:t>
      </w:r>
      <w:r w:rsidR="00BF2134">
        <w:t>himself</w:t>
      </w:r>
      <w:r>
        <w:t xml:space="preserve"> or produce a document or other thing in </w:t>
      </w:r>
      <w:r w:rsidR="00BF2134">
        <w:t>any inquiry which the officer is making. All persons summoned shall be bound to attend personally or by an authorized agent and state the truth, make statement, produce documents &amp; other things.</w:t>
      </w:r>
    </w:p>
    <w:p w:rsidR="00246D25" w:rsidRDefault="00BF2134" w:rsidP="004B56F3">
      <w:pPr>
        <w:pStyle w:val="ListParagraph"/>
        <w:numPr>
          <w:ilvl w:val="0"/>
          <w:numId w:val="65"/>
        </w:numPr>
        <w:spacing w:after="0"/>
      </w:pPr>
      <w:r>
        <w:rPr>
          <w:b/>
          <w:bCs/>
        </w:rPr>
        <w:t>Power of officers to take samples:</w:t>
      </w:r>
      <w:r>
        <w:t xml:space="preserve"> The authorised custom officer is empowered to take samples on entry &amp; clearance of goods or any time during which goods passes through customs area, in presence of owner or his agent for examination/testing/valuation. After fulfilment of purpose, samples as far as practical are restored to owner. But if owner fails to take delivery within 3 months, samples are disposed of. No duty on samples if they are consumed or destroyed in course of test or examination. They are necessary to assess goods for import/export.</w:t>
      </w:r>
    </w:p>
    <w:p w:rsidR="004B56F3" w:rsidRDefault="004B56F3" w:rsidP="004B56F3">
      <w:pPr>
        <w:spacing w:after="0"/>
      </w:pPr>
    </w:p>
    <w:p w:rsidR="004B56F3" w:rsidRDefault="00BD7958" w:rsidP="004B56F3">
      <w:pPr>
        <w:pStyle w:val="Title"/>
      </w:pPr>
      <w:r>
        <w:t>Classification of goods</w:t>
      </w:r>
    </w:p>
    <w:p w:rsidR="009A5C56" w:rsidRDefault="00BD7958" w:rsidP="00BD7958">
      <w:pPr>
        <w:spacing w:after="0"/>
      </w:pPr>
      <w:r>
        <w:t xml:space="preserve">The custom tariff has set of </w:t>
      </w:r>
      <w:r>
        <w:rPr>
          <w:u w:val="single"/>
        </w:rPr>
        <w:t>6</w:t>
      </w:r>
      <w:r w:rsidRPr="00BD7958">
        <w:rPr>
          <w:u w:val="single"/>
        </w:rPr>
        <w:t xml:space="preserve"> rules</w:t>
      </w:r>
      <w:r>
        <w:t xml:space="preserve"> for interpretation of the tariff schedule &amp; 3 general explanatory notes. These are integral part of the schedules. The purpose of their inclusion is to give clear direction as how the nomenclature of the schedule is to be interpreted and to give statutory force to the interpretation rules &amp; general explanatory notes. Rule 4 of the rules of interpretation is akin rule. This rule lays down that goods which can’t be classified in accordance with rule 1, 2, 3 shall be classified under heading appropriate to the goods which they are most akin (similar).</w:t>
      </w:r>
    </w:p>
    <w:p w:rsidR="00BD7958" w:rsidRDefault="00BD7958" w:rsidP="00BD7958">
      <w:pPr>
        <w:spacing w:after="0"/>
      </w:pPr>
      <w:r w:rsidRPr="00BD7958">
        <w:rPr>
          <w:b/>
          <w:bCs/>
        </w:rPr>
        <w:t>Standard unit of quantity</w:t>
      </w:r>
      <w:r>
        <w:rPr>
          <w:b/>
          <w:bCs/>
        </w:rPr>
        <w:t xml:space="preserve">: </w:t>
      </w:r>
      <w:r>
        <w:t xml:space="preserve">It is prescribed to facilitate the collection, comparison &amp; analysis of trade statistics. The unit of measure is indicated by abbreviation like CC, CM, G (grams), </w:t>
      </w:r>
      <w:r w:rsidR="00BE2457">
        <w:t>and MT</w:t>
      </w:r>
      <w:r>
        <w:t>.</w:t>
      </w:r>
    </w:p>
    <w:p w:rsidR="00BE2457" w:rsidRDefault="00BE2457" w:rsidP="00BD7958">
      <w:pPr>
        <w:spacing w:after="0"/>
      </w:pPr>
      <w:r>
        <w:t>Rule 1 of general rules of interpretation states that titles of sections, chapters &amp; sub-chapters are provided for ease of reference only. For legal purposes, classification shall be determined according to the terms of headings and any relative section or chapter notes &amp; provided such headings or chapter notes do not otherwise require, according to the subsequent rules.</w:t>
      </w:r>
    </w:p>
    <w:p w:rsidR="00521229" w:rsidRDefault="00521229" w:rsidP="00BD7958">
      <w:pPr>
        <w:spacing w:after="0"/>
      </w:pPr>
    </w:p>
    <w:p w:rsidR="00521229" w:rsidRDefault="00521229" w:rsidP="00521229">
      <w:pPr>
        <w:pStyle w:val="Title"/>
      </w:pPr>
      <w:r>
        <w:t>Administrative aspects</w:t>
      </w:r>
    </w:p>
    <w:p w:rsidR="00BE2457" w:rsidRDefault="00943F83" w:rsidP="00BD7958">
      <w:pPr>
        <w:spacing w:after="0"/>
      </w:pPr>
      <w:r>
        <w:t>CBEC is empowered to appoint inland container depots and land custom stations. The Commissioner of customs is empowered to specify limits of custom area.</w:t>
      </w:r>
    </w:p>
    <w:p w:rsidR="00943F83" w:rsidRDefault="00943F83" w:rsidP="00BD7958">
      <w:pPr>
        <w:spacing w:after="0"/>
      </w:pPr>
      <w:r>
        <w:t>CBEC is empowered to appoint such persons as it thins fit to be officers of customs. The board may authorize a CCC, CC, JC, and AC to appoint officers of customs below the rank of AC.</w:t>
      </w:r>
    </w:p>
    <w:p w:rsidR="00943F83" w:rsidRDefault="00943F83" w:rsidP="00BD7958">
      <w:pPr>
        <w:spacing w:after="0"/>
      </w:pPr>
      <w:r>
        <w:lastRenderedPageBreak/>
        <w:t>Officer of customs may exercise the powers and discharge duties conferred or imposed on them under this act subject to conditions &amp; limitation as board may impose. He may also exercise powers &amp; discharge duties imposed under this act on officer subordinate to him. However Commission (Appeals) shall not exercise the powers &amp; discharge duties other than those specified for him.</w:t>
      </w:r>
    </w:p>
    <w:p w:rsidR="00943F83" w:rsidRDefault="00943F83" w:rsidP="00BD7958">
      <w:pPr>
        <w:spacing w:after="0"/>
      </w:pPr>
      <w:r>
        <w:t>The CG may by notification in OG entrust conditionally or unconditionally to any officer of CG or SG or local authority any functions of the board or officer of customs.</w:t>
      </w:r>
    </w:p>
    <w:p w:rsidR="00943F83" w:rsidRDefault="00943F83" w:rsidP="00BD7958">
      <w:pPr>
        <w:spacing w:after="0"/>
      </w:pPr>
    </w:p>
    <w:p w:rsidR="00943F83" w:rsidRDefault="00943F83" w:rsidP="00943F83">
      <w:pPr>
        <w:pStyle w:val="Title"/>
      </w:pPr>
      <w:r>
        <w:t>Foreign Trade Policy</w:t>
      </w:r>
    </w:p>
    <w:p w:rsidR="00943F83" w:rsidRDefault="00943F83" w:rsidP="00943F83">
      <w:pPr>
        <w:spacing w:after="0"/>
      </w:pPr>
      <w:r w:rsidRPr="00943F83">
        <w:rPr>
          <w:b/>
          <w:bCs/>
        </w:rPr>
        <w:t>Foreign trade police</w:t>
      </w:r>
      <w:r>
        <w:t>: FTP is a set of guidelines or instructions issued by CG in matters related to import and export of goods in India. It aims at developing export potential, improving export performance, encouraging foreign trade, &amp; creating favourable Balance of payment position.</w:t>
      </w:r>
    </w:p>
    <w:p w:rsidR="00943F83" w:rsidRDefault="00943F83" w:rsidP="00943F83">
      <w:pPr>
        <w:spacing w:after="0"/>
      </w:pPr>
      <w:r w:rsidRPr="00943F83">
        <w:rPr>
          <w:b/>
          <w:bCs/>
        </w:rPr>
        <w:t>Governing legislation for FTP:</w:t>
      </w:r>
      <w:r>
        <w:t xml:space="preserve"> In India, Ministry of Commerce and Industry governs the affairs relating to promotion and regulation of foreign trade. The main concerning legislation is Foreign trade (Regulation &amp; development) Act, 1992. In exercise of powers conferred under this act, the Union Ministry of Commerce &amp; industry, GOI announces the integrated FTP in every 5 years with underlined objectives. The policy is updated every year in April, in addition to changes made throughout the year.</w:t>
      </w:r>
    </w:p>
    <w:p w:rsidR="00943F83" w:rsidRDefault="00943F83" w:rsidP="00943F83">
      <w:pPr>
        <w:spacing w:after="0"/>
      </w:pPr>
      <w:r w:rsidRPr="00943F83">
        <w:rPr>
          <w:b/>
          <w:bCs/>
        </w:rPr>
        <w:t xml:space="preserve">Administration of FTP: </w:t>
      </w:r>
      <w:r>
        <w:t>The FTP is formulated controlled &amp; supervised by office of DGFT. This office is an attached office of Ministry of commerce &amp; industry. DGFT has several offices in country which work on basis of policy formed by HQ in Delhi.</w:t>
      </w:r>
    </w:p>
    <w:p w:rsidR="00943F83" w:rsidRDefault="00943F83" w:rsidP="00943F83">
      <w:pPr>
        <w:spacing w:after="0"/>
      </w:pPr>
      <w:r>
        <w:t>FTP is administered in close coordination with other agencies like CBEC, RBI &amp; state VAT depts.</w:t>
      </w:r>
    </w:p>
    <w:p w:rsidR="00943F83" w:rsidRDefault="00943F83" w:rsidP="00943F83">
      <w:pPr>
        <w:spacing w:after="0"/>
      </w:pPr>
      <w:r w:rsidRPr="00943F83">
        <w:rPr>
          <w:b/>
          <w:bCs/>
        </w:rPr>
        <w:t>Linkage of FTP with excise and custom</w:t>
      </w:r>
      <w:r>
        <w:rPr>
          <w:b/>
          <w:bCs/>
        </w:rPr>
        <w:t xml:space="preserve">: </w:t>
      </w:r>
      <w:r>
        <w:t>The FTP is closely knit with customs and Excise. However the policy doesn’t override tax laws. The exemptions extended by FTP are given effect by notifications under tax laws. Thus actual benefit of exemption depends on language in such notification. In most cases the exemption notification will refer to policy provisions for detailed conditions. Ministry of finance/ Tax authorities can’t question the decision of authorities under Ministry of commerce so far as the issue of authorisation is concerned.</w:t>
      </w:r>
    </w:p>
    <w:p w:rsidR="00943F83" w:rsidRDefault="00943F83" w:rsidP="00943F83">
      <w:pPr>
        <w:spacing w:after="0"/>
      </w:pPr>
      <w:r w:rsidRPr="00943F83">
        <w:rPr>
          <w:b/>
          <w:bCs/>
        </w:rPr>
        <w:t xml:space="preserve">Matters in respect of which policies &amp; regulations under FTP are framed: </w:t>
      </w:r>
      <w:r>
        <w:t>Policy for regulating import export, export promotional measures, Duty remission &amp; duty exemption scheme for promotion of exports, EPCG scheme, EOU/EHTP/STP/BTU schemes, SEZ, deemed exports.</w:t>
      </w:r>
    </w:p>
    <w:p w:rsidR="00943F83" w:rsidRDefault="00943F83" w:rsidP="00943F83">
      <w:pPr>
        <w:spacing w:after="0"/>
        <w:rPr>
          <w:b/>
          <w:bCs/>
        </w:rPr>
      </w:pPr>
      <w:r w:rsidRPr="00943F83">
        <w:rPr>
          <w:b/>
          <w:bCs/>
        </w:rPr>
        <w:t>Salient features of SEZ</w:t>
      </w:r>
      <w:r>
        <w:rPr>
          <w:b/>
          <w:bCs/>
        </w:rPr>
        <w:t xml:space="preserve">: </w:t>
      </w:r>
    </w:p>
    <w:p w:rsidR="00943F83" w:rsidRPr="00943F83" w:rsidRDefault="00943F83" w:rsidP="00943F83">
      <w:pPr>
        <w:pStyle w:val="ListParagraph"/>
        <w:numPr>
          <w:ilvl w:val="0"/>
          <w:numId w:val="66"/>
        </w:numPr>
        <w:spacing w:after="0"/>
        <w:rPr>
          <w:b/>
          <w:bCs/>
        </w:rPr>
      </w:pPr>
      <w:r>
        <w:t>It is deemed as Separate Island outside India where Inputs, Capital goods and input services can be obtained w/o payment of duties &amp; taxes like CD, ED, CST, VAT, and ST.</w:t>
      </w:r>
    </w:p>
    <w:p w:rsidR="00943F83" w:rsidRPr="00943F83" w:rsidRDefault="00943F83" w:rsidP="00943F83">
      <w:pPr>
        <w:pStyle w:val="ListParagraph"/>
        <w:numPr>
          <w:ilvl w:val="0"/>
          <w:numId w:val="66"/>
        </w:numPr>
        <w:spacing w:after="0"/>
        <w:rPr>
          <w:b/>
          <w:bCs/>
        </w:rPr>
      </w:pPr>
      <w:r>
        <w:t>SEZ act 2005 was passed to ensure smooth operation in SEZ &amp; single window clearance.</w:t>
      </w:r>
    </w:p>
    <w:p w:rsidR="00943F83" w:rsidRPr="00943F83" w:rsidRDefault="00943F83" w:rsidP="00943F83">
      <w:pPr>
        <w:pStyle w:val="ListParagraph"/>
        <w:numPr>
          <w:ilvl w:val="0"/>
          <w:numId w:val="66"/>
        </w:numPr>
        <w:spacing w:after="0"/>
        <w:rPr>
          <w:b/>
          <w:bCs/>
        </w:rPr>
      </w:pPr>
      <w:r>
        <w:t>SEZ may be setup in public, private or joint sector or by CG or SG jointly or separately.</w:t>
      </w:r>
    </w:p>
    <w:p w:rsidR="00943F83" w:rsidRPr="00943F83" w:rsidRDefault="00943F83" w:rsidP="00943F83">
      <w:pPr>
        <w:pStyle w:val="ListParagraph"/>
        <w:numPr>
          <w:ilvl w:val="0"/>
          <w:numId w:val="66"/>
        </w:numPr>
        <w:spacing w:after="0"/>
        <w:rPr>
          <w:b/>
          <w:bCs/>
        </w:rPr>
      </w:pPr>
      <w:r>
        <w:t>Goods procured from India or imported goods shall be authorized for admission to SEZ.</w:t>
      </w:r>
    </w:p>
    <w:p w:rsidR="00943F83" w:rsidRPr="00943F83" w:rsidRDefault="00943F83" w:rsidP="00943F83">
      <w:pPr>
        <w:pStyle w:val="ListParagraph"/>
        <w:numPr>
          <w:ilvl w:val="0"/>
          <w:numId w:val="66"/>
        </w:numPr>
        <w:spacing w:after="0"/>
        <w:rPr>
          <w:b/>
          <w:bCs/>
        </w:rPr>
      </w:pPr>
      <w:r>
        <w:t>Goods admitted to SEZ from DTA chargeable to export duty and goods removed from SEZ to DTA liable to custom duty including anti-dumping, safeguard &amp; countervailing duty.</w:t>
      </w:r>
    </w:p>
    <w:p w:rsidR="00943F83" w:rsidRPr="00943F83" w:rsidRDefault="00943F83" w:rsidP="00943F83">
      <w:pPr>
        <w:pStyle w:val="ListParagraph"/>
        <w:numPr>
          <w:ilvl w:val="0"/>
          <w:numId w:val="66"/>
        </w:numPr>
        <w:spacing w:after="0"/>
        <w:rPr>
          <w:b/>
          <w:bCs/>
        </w:rPr>
      </w:pPr>
      <w:r>
        <w:t>SEZ could be set up for manufacturing, services, production, processing, assembling, repair etc.</w:t>
      </w:r>
    </w:p>
    <w:p w:rsidR="00943F83" w:rsidRPr="00943F83" w:rsidRDefault="00943F83" w:rsidP="00943F83">
      <w:pPr>
        <w:pStyle w:val="ListParagraph"/>
        <w:numPr>
          <w:ilvl w:val="0"/>
          <w:numId w:val="66"/>
        </w:numPr>
        <w:spacing w:after="0"/>
        <w:rPr>
          <w:b/>
          <w:bCs/>
        </w:rPr>
      </w:pPr>
      <w:r>
        <w:t>IT shall be under administrative control of Development commissioner. All activities should be carried out through self-certification procedure.</w:t>
      </w:r>
    </w:p>
    <w:p w:rsidR="00943F83" w:rsidRPr="00943F83" w:rsidRDefault="00943F83" w:rsidP="00943F83">
      <w:pPr>
        <w:spacing w:after="0"/>
        <w:rPr>
          <w:b/>
          <w:bCs/>
        </w:rPr>
      </w:pPr>
    </w:p>
    <w:p w:rsidR="00943F83" w:rsidRDefault="00943F83" w:rsidP="00943F83">
      <w:pPr>
        <w:spacing w:after="0"/>
        <w:rPr>
          <w:b/>
          <w:bCs/>
        </w:rPr>
      </w:pPr>
      <w:r>
        <w:rPr>
          <w:b/>
          <w:bCs/>
        </w:rPr>
        <w:lastRenderedPageBreak/>
        <w:t>Important Points:</w:t>
      </w:r>
    </w:p>
    <w:p w:rsidR="00943F83" w:rsidRDefault="00943F83" w:rsidP="008B1492">
      <w:pPr>
        <w:pStyle w:val="ListParagraph"/>
        <w:numPr>
          <w:ilvl w:val="0"/>
          <w:numId w:val="68"/>
        </w:numPr>
        <w:spacing w:after="0"/>
      </w:pPr>
      <w:r>
        <w:t>If any doubt arises in respect of interpretation of provision of FTP, it shall be referred to DGFT.</w:t>
      </w:r>
    </w:p>
    <w:p w:rsidR="00943F83" w:rsidRDefault="00943F83" w:rsidP="008B1492">
      <w:pPr>
        <w:pStyle w:val="ListParagraph"/>
        <w:numPr>
          <w:ilvl w:val="0"/>
          <w:numId w:val="68"/>
        </w:numPr>
        <w:spacing w:after="0"/>
      </w:pPr>
      <w:r>
        <w:t>No person may claim an authorization as a right &amp; DGFT shall have power to refuse or grant or renew the same in accordance with provisions of act &amp; FTP.</w:t>
      </w:r>
    </w:p>
    <w:p w:rsidR="008B1492" w:rsidRDefault="00943F83" w:rsidP="008B1492">
      <w:pPr>
        <w:pStyle w:val="ListParagraph"/>
        <w:numPr>
          <w:ilvl w:val="0"/>
          <w:numId w:val="68"/>
        </w:numPr>
        <w:spacing w:after="0"/>
      </w:pPr>
      <w:r>
        <w:t>IEC is a unique 10 digit code issued by DGFT to Indian companies.</w:t>
      </w:r>
    </w:p>
    <w:p w:rsidR="00943F83" w:rsidRDefault="00943F83" w:rsidP="008B1492">
      <w:pPr>
        <w:pStyle w:val="ListParagraph"/>
        <w:numPr>
          <w:ilvl w:val="0"/>
          <w:numId w:val="69"/>
        </w:numPr>
        <w:spacing w:after="0"/>
      </w:pPr>
      <w:r>
        <w:t>Waste during manufacture in a SEZ unit can be freel</w:t>
      </w:r>
      <w:r w:rsidR="008B1492">
        <w:t>y disposed by paying CD</w:t>
      </w:r>
      <w:r>
        <w:t xml:space="preserve"> w/o any authorization.</w:t>
      </w:r>
    </w:p>
    <w:p w:rsidR="00943F83" w:rsidRDefault="00943F83" w:rsidP="008B1492">
      <w:pPr>
        <w:pStyle w:val="ListParagraph"/>
        <w:numPr>
          <w:ilvl w:val="0"/>
          <w:numId w:val="69"/>
        </w:numPr>
        <w:spacing w:after="0"/>
      </w:pPr>
      <w:r>
        <w:t>A Customs clearance permit for imp</w:t>
      </w:r>
      <w:r w:rsidR="008B1492">
        <w:t>ort of gifts is not required from DGFT</w:t>
      </w:r>
      <w:r>
        <w:t xml:space="preserve"> if such goods are freely importable. This permit is only required if goods imported as gifts are not freely importable.</w:t>
      </w:r>
    </w:p>
    <w:p w:rsidR="008B1492" w:rsidRPr="00943F83" w:rsidRDefault="008B1492" w:rsidP="00943F83">
      <w:pPr>
        <w:spacing w:after="0"/>
      </w:pPr>
    </w:p>
    <w:p w:rsidR="00943F83" w:rsidRDefault="00642FEF" w:rsidP="00943F83">
      <w:pPr>
        <w:spacing w:after="0"/>
      </w:pPr>
      <w:r>
        <w:rPr>
          <w:b/>
          <w:bCs/>
        </w:rPr>
        <w:t xml:space="preserve">Import of Second hand goods: </w:t>
      </w:r>
      <w:r>
        <w:t>Second hand goods except second hand capital goods are restricted for imports and can be imported only in accordance with provisions of FTP, ITC (HS), procedures, public notice or authorization in this regard. Import of second hand capital goods including re-conditioned spares is allowed freely. However second hand PC, laptop, photocopier m/c, ac, dg sets will be allowed only against an authorization. Import of re-manufactured goods will also be allowed only against an authorization.</w:t>
      </w:r>
    </w:p>
    <w:p w:rsidR="00642FEF" w:rsidRDefault="008B1492" w:rsidP="00943F83">
      <w:pPr>
        <w:spacing w:after="0"/>
      </w:pPr>
      <w:r w:rsidRPr="008B1492">
        <w:rPr>
          <w:b/>
          <w:bCs/>
        </w:rPr>
        <w:t>Third party Exports</w:t>
      </w:r>
      <w:r>
        <w:rPr>
          <w:b/>
          <w:bCs/>
        </w:rPr>
        <w:t xml:space="preserve">: </w:t>
      </w:r>
      <w:r>
        <w:t>It means exports made by an exporter or manufacturer (third party exporter) on behalf or other exporter. But the following conditions must be fulfilled:</w:t>
      </w:r>
    </w:p>
    <w:p w:rsidR="008B1492" w:rsidRDefault="008B1492" w:rsidP="008B1492">
      <w:pPr>
        <w:pStyle w:val="ListParagraph"/>
        <w:numPr>
          <w:ilvl w:val="0"/>
          <w:numId w:val="67"/>
        </w:numPr>
        <w:spacing w:after="0"/>
      </w:pPr>
      <w:r>
        <w:t>Shipping bill shall bear the name of both the parties.</w:t>
      </w:r>
    </w:p>
    <w:p w:rsidR="008B1492" w:rsidRPr="008B1492" w:rsidRDefault="008B1492" w:rsidP="008B1492">
      <w:pPr>
        <w:pStyle w:val="ListParagraph"/>
        <w:numPr>
          <w:ilvl w:val="0"/>
          <w:numId w:val="67"/>
        </w:numPr>
        <w:spacing w:after="0"/>
      </w:pPr>
      <w:r>
        <w:t>BRC, GR declaration, export order &amp; invoice should be in the name of third party exporter.</w:t>
      </w:r>
    </w:p>
    <w:p w:rsidR="00642FEF" w:rsidRDefault="0043737B" w:rsidP="00943F83">
      <w:pPr>
        <w:spacing w:after="0"/>
        <w:rPr>
          <w:b/>
          <w:bCs/>
        </w:rPr>
      </w:pPr>
      <w:r w:rsidRPr="0043737B">
        <w:rPr>
          <w:b/>
          <w:bCs/>
        </w:rPr>
        <w:t>Advance Authorization</w:t>
      </w:r>
      <w:r>
        <w:rPr>
          <w:b/>
          <w:bCs/>
        </w:rPr>
        <w:t>:</w:t>
      </w:r>
    </w:p>
    <w:p w:rsidR="0043737B" w:rsidRDefault="0043737B" w:rsidP="0043737B">
      <w:pPr>
        <w:pStyle w:val="ListParagraph"/>
        <w:numPr>
          <w:ilvl w:val="0"/>
          <w:numId w:val="69"/>
        </w:numPr>
        <w:spacing w:after="0"/>
      </w:pPr>
      <w:r>
        <w:t>Advance Authorization can be issued for supplies made to UNO or under aid programme of UN or other multilateral agencies &amp; such supplies need to be paid in foreign exchange.</w:t>
      </w:r>
    </w:p>
    <w:p w:rsidR="0043737B" w:rsidRDefault="0043737B" w:rsidP="0043737B">
      <w:pPr>
        <w:pStyle w:val="ListParagraph"/>
        <w:numPr>
          <w:ilvl w:val="0"/>
          <w:numId w:val="69"/>
        </w:numPr>
        <w:spacing w:after="0"/>
      </w:pPr>
      <w:r>
        <w:t>Advance authorization requires exports with a minimum value addition of 15%.</w:t>
      </w:r>
    </w:p>
    <w:p w:rsidR="0043737B" w:rsidRDefault="0043737B" w:rsidP="0043737B">
      <w:pPr>
        <w:pStyle w:val="ListParagraph"/>
        <w:spacing w:after="0"/>
        <w:ind w:left="360"/>
      </w:pPr>
      <w:r>
        <w:t xml:space="preserve">VA = [(FOB value of export – CIF value of inputs) ÷ CIF value of inputs × 100] </w:t>
      </w:r>
    </w:p>
    <w:p w:rsidR="0043737B" w:rsidRPr="00C31788" w:rsidRDefault="003B629B" w:rsidP="0043737B">
      <w:pPr>
        <w:pStyle w:val="ListParagraph"/>
        <w:numPr>
          <w:ilvl w:val="0"/>
          <w:numId w:val="69"/>
        </w:numPr>
        <w:spacing w:after="0"/>
        <w:rPr>
          <w:u w:val="single"/>
        </w:rPr>
      </w:pPr>
      <w:r>
        <w:t xml:space="preserve">In case of part duty free and part duty paid imports, both advance authorization &amp; drawback </w:t>
      </w:r>
      <w:r w:rsidR="00C31788">
        <w:t xml:space="preserve">are available. Drawback can be obtained for any duty paid material, whether imported or indigenous, used in goods exported, as per drawback rate fixed by ministry of finance. </w:t>
      </w:r>
      <w:r w:rsidR="00C31788" w:rsidRPr="00C31788">
        <w:rPr>
          <w:u w:val="single"/>
        </w:rPr>
        <w:t>Advance authorization can be us</w:t>
      </w:r>
      <w:r w:rsidR="00C31788">
        <w:rPr>
          <w:u w:val="single"/>
        </w:rPr>
        <w:t>ed to import duty free material</w:t>
      </w:r>
      <w:r w:rsidR="00C31788">
        <w:t>. Drawback allowed must be mentioned in the application for advance authorization.</w:t>
      </w:r>
    </w:p>
    <w:p w:rsidR="00C31788" w:rsidRDefault="00C31788" w:rsidP="00C31788">
      <w:pPr>
        <w:spacing w:after="0"/>
        <w:rPr>
          <w:b/>
          <w:bCs/>
        </w:rPr>
      </w:pPr>
      <w:r>
        <w:rPr>
          <w:b/>
          <w:bCs/>
        </w:rPr>
        <w:t>Duty-Free Import Authorization Scheme (DFIA):</w:t>
      </w:r>
    </w:p>
    <w:p w:rsidR="00C31788" w:rsidRDefault="00C31788" w:rsidP="00C31788">
      <w:pPr>
        <w:spacing w:after="0"/>
      </w:pPr>
      <w:r>
        <w:t>DFIA is issued to allow duty free import of inputs, fuel, oil, energy sources, catalyst required for production of export product. DFIA is of two types:</w:t>
      </w:r>
    </w:p>
    <w:p w:rsidR="00C31788" w:rsidRDefault="00C31788" w:rsidP="00C31788">
      <w:pPr>
        <w:pStyle w:val="ListParagraph"/>
        <w:numPr>
          <w:ilvl w:val="0"/>
          <w:numId w:val="70"/>
        </w:numPr>
        <w:spacing w:after="0"/>
      </w:pPr>
      <w:r>
        <w:t>Pre export authorization</w:t>
      </w:r>
    </w:p>
    <w:p w:rsidR="00C31788" w:rsidRDefault="00C31788" w:rsidP="00C31788">
      <w:pPr>
        <w:pStyle w:val="ListParagraph"/>
        <w:numPr>
          <w:ilvl w:val="0"/>
          <w:numId w:val="70"/>
        </w:numPr>
        <w:spacing w:after="0"/>
      </w:pPr>
      <w:r>
        <w:t>Post export authorization</w:t>
      </w:r>
    </w:p>
    <w:p w:rsidR="00FF53E2" w:rsidRDefault="00C31788" w:rsidP="00C31788">
      <w:pPr>
        <w:spacing w:after="0"/>
      </w:pPr>
      <w:r>
        <w:t>Pre export DFIA is issued with actual user condition.</w:t>
      </w:r>
      <w:r w:rsidR="00FF53E2">
        <w:t xml:space="preserve"> In case of actual user DFIA &amp; where Cenvat credit facility on inputs have been availed for exported goods, even after completion of export obligation, the goods imported against such DFIA</w:t>
      </w:r>
      <w:r w:rsidR="002A4C44">
        <w:t xml:space="preserve"> should be utilized in the manufacture of dutiable goods in the same factory or outside by a supporting manufacturer.</w:t>
      </w:r>
    </w:p>
    <w:p w:rsidR="002A4C44" w:rsidRDefault="002A4C44" w:rsidP="00C31788">
      <w:pPr>
        <w:spacing w:after="0"/>
      </w:pPr>
      <w:r>
        <w:t>In case of post export DFIA, a merchant exporter is only required to mention the name &amp; address of manufacturer of the export product.</w:t>
      </w:r>
    </w:p>
    <w:p w:rsidR="002A4C44" w:rsidRDefault="002A4C44" w:rsidP="00C31788">
      <w:pPr>
        <w:spacing w:after="0"/>
      </w:pPr>
      <w:r>
        <w:t>DFIA or inputs imported against it can be transferred after the fulfilment of the export obligation.</w:t>
      </w:r>
    </w:p>
    <w:p w:rsidR="002A4C44" w:rsidRDefault="002A4C44" w:rsidP="00C31788">
      <w:pPr>
        <w:spacing w:after="0"/>
      </w:pPr>
      <w:r>
        <w:t>Inputs imported against DFIA are exempt from payment of BCD, Add. CD/ED, education cess, Anti-dumping and safeguard duty.</w:t>
      </w:r>
    </w:p>
    <w:p w:rsidR="002A4C44" w:rsidRDefault="002A4C44" w:rsidP="00C31788">
      <w:pPr>
        <w:spacing w:after="0"/>
      </w:pPr>
      <w:r w:rsidRPr="002A4C44">
        <w:rPr>
          <w:b/>
          <w:bCs/>
        </w:rPr>
        <w:lastRenderedPageBreak/>
        <w:t xml:space="preserve">Export performance </w:t>
      </w:r>
      <w:r w:rsidR="002962DD">
        <w:t>is counted on the basis of FOB value of export proceeds realized during current plus previous three years taken together. For export house status, export performance is necessary in at least two out of four years.</w:t>
      </w:r>
    </w:p>
    <w:tbl>
      <w:tblPr>
        <w:tblStyle w:val="TableGrid"/>
        <w:tblW w:w="0" w:type="auto"/>
        <w:tblInd w:w="108" w:type="dxa"/>
        <w:tblLook w:val="04A0" w:firstRow="1" w:lastRow="0" w:firstColumn="1" w:lastColumn="0" w:noHBand="0" w:noVBand="1"/>
      </w:tblPr>
      <w:tblGrid>
        <w:gridCol w:w="2268"/>
        <w:gridCol w:w="2552"/>
      </w:tblGrid>
      <w:tr w:rsidR="002962DD" w:rsidTr="002962DD">
        <w:tc>
          <w:tcPr>
            <w:tcW w:w="2268" w:type="dxa"/>
          </w:tcPr>
          <w:p w:rsidR="002962DD" w:rsidRPr="002962DD" w:rsidRDefault="002962DD" w:rsidP="002962DD">
            <w:pPr>
              <w:rPr>
                <w:b/>
                <w:bCs/>
              </w:rPr>
            </w:pPr>
            <w:r w:rsidRPr="002962DD">
              <w:rPr>
                <w:b/>
                <w:bCs/>
              </w:rPr>
              <w:t>Status</w:t>
            </w:r>
          </w:p>
        </w:tc>
        <w:tc>
          <w:tcPr>
            <w:tcW w:w="2552" w:type="dxa"/>
          </w:tcPr>
          <w:p w:rsidR="002962DD" w:rsidRPr="002962DD" w:rsidRDefault="002962DD" w:rsidP="002962DD">
            <w:pPr>
              <w:jc w:val="center"/>
              <w:rPr>
                <w:b/>
                <w:bCs/>
              </w:rPr>
            </w:pPr>
            <w:r w:rsidRPr="002962DD">
              <w:rPr>
                <w:b/>
                <w:bCs/>
              </w:rPr>
              <w:t>Export performance</w:t>
            </w:r>
          </w:p>
        </w:tc>
      </w:tr>
      <w:tr w:rsidR="002962DD" w:rsidTr="002962DD">
        <w:tc>
          <w:tcPr>
            <w:tcW w:w="2268" w:type="dxa"/>
          </w:tcPr>
          <w:p w:rsidR="002962DD" w:rsidRDefault="002962DD" w:rsidP="002962DD">
            <w:r>
              <w:t>Export house</w:t>
            </w:r>
          </w:p>
        </w:tc>
        <w:tc>
          <w:tcPr>
            <w:tcW w:w="2552" w:type="dxa"/>
          </w:tcPr>
          <w:p w:rsidR="002962DD" w:rsidRDefault="002962DD" w:rsidP="002962DD">
            <w:pPr>
              <w:jc w:val="center"/>
            </w:pPr>
            <w:r>
              <w:t>20 crores</w:t>
            </w:r>
          </w:p>
        </w:tc>
      </w:tr>
      <w:tr w:rsidR="002962DD" w:rsidTr="002962DD">
        <w:tc>
          <w:tcPr>
            <w:tcW w:w="2268" w:type="dxa"/>
          </w:tcPr>
          <w:p w:rsidR="002962DD" w:rsidRDefault="002962DD" w:rsidP="002962DD">
            <w:r>
              <w:t>Star export house</w:t>
            </w:r>
          </w:p>
        </w:tc>
        <w:tc>
          <w:tcPr>
            <w:tcW w:w="2552" w:type="dxa"/>
          </w:tcPr>
          <w:p w:rsidR="002962DD" w:rsidRDefault="002962DD" w:rsidP="002962DD">
            <w:pPr>
              <w:jc w:val="center"/>
            </w:pPr>
            <w:r>
              <w:t>100 crores</w:t>
            </w:r>
          </w:p>
        </w:tc>
      </w:tr>
      <w:tr w:rsidR="002962DD" w:rsidTr="002962DD">
        <w:tc>
          <w:tcPr>
            <w:tcW w:w="2268" w:type="dxa"/>
          </w:tcPr>
          <w:p w:rsidR="002962DD" w:rsidRDefault="002962DD" w:rsidP="002962DD">
            <w:r>
              <w:t>Trading house</w:t>
            </w:r>
          </w:p>
        </w:tc>
        <w:tc>
          <w:tcPr>
            <w:tcW w:w="2552" w:type="dxa"/>
          </w:tcPr>
          <w:p w:rsidR="002962DD" w:rsidRDefault="002962DD" w:rsidP="002962DD">
            <w:pPr>
              <w:jc w:val="center"/>
            </w:pPr>
            <w:r>
              <w:t>500 crores</w:t>
            </w:r>
          </w:p>
        </w:tc>
      </w:tr>
      <w:tr w:rsidR="002962DD" w:rsidTr="002962DD">
        <w:tc>
          <w:tcPr>
            <w:tcW w:w="2268" w:type="dxa"/>
          </w:tcPr>
          <w:p w:rsidR="002962DD" w:rsidRDefault="002962DD" w:rsidP="002962DD">
            <w:r>
              <w:t>Star trading house</w:t>
            </w:r>
          </w:p>
        </w:tc>
        <w:tc>
          <w:tcPr>
            <w:tcW w:w="2552" w:type="dxa"/>
          </w:tcPr>
          <w:p w:rsidR="002962DD" w:rsidRDefault="002962DD" w:rsidP="002962DD">
            <w:pPr>
              <w:jc w:val="center"/>
            </w:pPr>
            <w:r>
              <w:t>2500 crores</w:t>
            </w:r>
          </w:p>
        </w:tc>
      </w:tr>
      <w:tr w:rsidR="002962DD" w:rsidTr="002962DD">
        <w:tc>
          <w:tcPr>
            <w:tcW w:w="2268" w:type="dxa"/>
          </w:tcPr>
          <w:p w:rsidR="002962DD" w:rsidRDefault="002962DD" w:rsidP="002962DD">
            <w:r>
              <w:t>Premier trading house</w:t>
            </w:r>
          </w:p>
        </w:tc>
        <w:tc>
          <w:tcPr>
            <w:tcW w:w="2552" w:type="dxa"/>
          </w:tcPr>
          <w:p w:rsidR="002962DD" w:rsidRDefault="002962DD" w:rsidP="002962DD">
            <w:pPr>
              <w:jc w:val="center"/>
            </w:pPr>
            <w:r>
              <w:t>7500 crores</w:t>
            </w:r>
          </w:p>
        </w:tc>
      </w:tr>
    </w:tbl>
    <w:p w:rsidR="002962DD" w:rsidRDefault="002962DD" w:rsidP="00C31788">
      <w:pPr>
        <w:spacing w:after="0"/>
      </w:pPr>
      <w:r>
        <w:t>Star export house and above are permitted to establish export warehouses as per DoR guidelines.</w:t>
      </w:r>
    </w:p>
    <w:p w:rsidR="002962DD" w:rsidRPr="002962DD" w:rsidRDefault="002962DD" w:rsidP="00C31788">
      <w:pPr>
        <w:spacing w:after="0"/>
      </w:pPr>
      <w:r>
        <w:rPr>
          <w:b/>
          <w:bCs/>
        </w:rPr>
        <w:t xml:space="preserve">Served from India Scheme (SFIS): </w:t>
      </w:r>
    </w:p>
    <w:p w:rsidR="004A3884" w:rsidRDefault="004A3884" w:rsidP="00403552">
      <w:pPr>
        <w:pStyle w:val="ListParagraph"/>
        <w:numPr>
          <w:ilvl w:val="0"/>
          <w:numId w:val="69"/>
        </w:numPr>
        <w:spacing w:after="0"/>
      </w:pPr>
      <w:r>
        <w:t>All Indian service providers</w:t>
      </w:r>
      <w:r w:rsidR="0027494C">
        <w:t xml:space="preserve"> who have free foreign exchange</w:t>
      </w:r>
      <w:r>
        <w:t xml:space="preserve"> earning of at least </w:t>
      </w:r>
      <w:r w:rsidRPr="00403552">
        <w:rPr>
          <w:u w:val="single"/>
        </w:rPr>
        <w:t xml:space="preserve">10 lakhs </w:t>
      </w:r>
      <w:r>
        <w:t xml:space="preserve">in CFY qualify for SFIS scheme. For </w:t>
      </w:r>
      <w:r w:rsidRPr="00403552">
        <w:rPr>
          <w:u w:val="single"/>
        </w:rPr>
        <w:t>individual</w:t>
      </w:r>
      <w:r>
        <w:t xml:space="preserve"> Indian service providers, minimum free foreign exchange earnings are</w:t>
      </w:r>
      <w:r w:rsidRPr="00403552">
        <w:rPr>
          <w:u w:val="single"/>
        </w:rPr>
        <w:t xml:space="preserve"> 5 lakhs</w:t>
      </w:r>
      <w:r>
        <w:t xml:space="preserve">. Free foreign exchange earned though international </w:t>
      </w:r>
      <w:r w:rsidRPr="00403552">
        <w:rPr>
          <w:u w:val="single"/>
        </w:rPr>
        <w:t>credits cards</w:t>
      </w:r>
      <w:r>
        <w:t xml:space="preserve"> &amp; other instruments as permitted by RBI for rendering of service are tak</w:t>
      </w:r>
      <w:r w:rsidR="0027494C">
        <w:t>en into account for computation of duty credit scrip.</w:t>
      </w:r>
    </w:p>
    <w:p w:rsidR="0027494C" w:rsidRDefault="0027494C" w:rsidP="00403552">
      <w:pPr>
        <w:pStyle w:val="ListParagraph"/>
        <w:numPr>
          <w:ilvl w:val="0"/>
          <w:numId w:val="69"/>
        </w:numPr>
        <w:spacing w:after="0"/>
      </w:pPr>
      <w:r>
        <w:t xml:space="preserve">Entitlement or goods (imported/procured) are </w:t>
      </w:r>
      <w:r w:rsidRPr="00403552">
        <w:rPr>
          <w:u w:val="single"/>
        </w:rPr>
        <w:t>not transferable</w:t>
      </w:r>
      <w:r>
        <w:t xml:space="preserve"> &amp; subject to actual user condition. However scrip earned by company can be utilized by </w:t>
      </w:r>
      <w:r w:rsidRPr="00403552">
        <w:rPr>
          <w:u w:val="single"/>
        </w:rPr>
        <w:t>same group</w:t>
      </w:r>
      <w:r>
        <w:t xml:space="preserve"> companies. </w:t>
      </w:r>
    </w:p>
    <w:p w:rsidR="0027494C" w:rsidRDefault="0027494C" w:rsidP="00403552">
      <w:pPr>
        <w:pStyle w:val="ListParagraph"/>
        <w:numPr>
          <w:ilvl w:val="0"/>
          <w:numId w:val="69"/>
        </w:numPr>
        <w:spacing w:after="0"/>
      </w:pPr>
      <w:r>
        <w:t xml:space="preserve">Utilization of duty credit scrip is permitted for payment of ED for </w:t>
      </w:r>
      <w:r w:rsidR="00403552">
        <w:t>procurement</w:t>
      </w:r>
      <w:r>
        <w:t xml:space="preserve"> from domestic sources.</w:t>
      </w:r>
      <w:r w:rsidR="00403552">
        <w:t xml:space="preserve"> </w:t>
      </w:r>
    </w:p>
    <w:p w:rsidR="00403552" w:rsidRDefault="00403552" w:rsidP="00403552">
      <w:pPr>
        <w:pStyle w:val="ListParagraph"/>
        <w:numPr>
          <w:ilvl w:val="0"/>
          <w:numId w:val="69"/>
        </w:numPr>
        <w:spacing w:after="0"/>
      </w:pPr>
      <w:r>
        <w:t>Eligible SPs are entitled for duty credit scrip of 10% of the net free foreign exchanged during CFY.</w:t>
      </w:r>
    </w:p>
    <w:p w:rsidR="00403552" w:rsidRDefault="00403552" w:rsidP="00403552">
      <w:pPr>
        <w:pStyle w:val="ListParagraph"/>
        <w:numPr>
          <w:ilvl w:val="0"/>
          <w:numId w:val="69"/>
        </w:numPr>
        <w:spacing w:after="0"/>
      </w:pPr>
      <w:r>
        <w:t>Following items can be imported under SFIS scheme:</w:t>
      </w:r>
    </w:p>
    <w:p w:rsidR="00403552" w:rsidRDefault="00403552" w:rsidP="00E9115E">
      <w:pPr>
        <w:pStyle w:val="ListParagraph"/>
        <w:numPr>
          <w:ilvl w:val="0"/>
          <w:numId w:val="71"/>
        </w:numPr>
        <w:spacing w:after="0"/>
      </w:pPr>
      <w:r>
        <w:t>Import must relate to service sector business of the applicant &amp; should be freely importable or restricted under ITC (HS) &amp; must be of capital goods (including spares), office equipment, professional equipment, office furniture, consumables.</w:t>
      </w:r>
    </w:p>
    <w:p w:rsidR="00403552" w:rsidRDefault="00403552" w:rsidP="00E9115E">
      <w:pPr>
        <w:pStyle w:val="ListParagraph"/>
        <w:numPr>
          <w:ilvl w:val="0"/>
          <w:numId w:val="71"/>
        </w:numPr>
        <w:spacing w:after="0"/>
      </w:pPr>
      <w:r>
        <w:t>Only such vehicles which are in nature of professional equipment can be imported using scrip. Motor cars, SUV etc. can be imported or procured as professional equipment by hotels, travel agents, tour operators or tour transport operators &amp; companies operating golf resorts. Such vehicles will have to be registered for tourist purpose only.</w:t>
      </w:r>
    </w:p>
    <w:p w:rsidR="00403552" w:rsidRDefault="00403552" w:rsidP="00E9115E">
      <w:pPr>
        <w:pStyle w:val="ListParagraph"/>
        <w:numPr>
          <w:ilvl w:val="0"/>
          <w:numId w:val="71"/>
        </w:numPr>
        <w:spacing w:after="0"/>
      </w:pPr>
      <w:r>
        <w:t>Hotels or clubs having residential facility of minimum 30 rooms; golf resorts &amp; stand-alone restaurants having catering facilities can also import consumables including food items &amp; alcoholic beverage.</w:t>
      </w:r>
    </w:p>
    <w:p w:rsidR="00403552" w:rsidRDefault="007579DF" w:rsidP="00E9115E">
      <w:pPr>
        <w:pStyle w:val="ListParagraph"/>
        <w:numPr>
          <w:ilvl w:val="0"/>
          <w:numId w:val="71"/>
        </w:numPr>
        <w:spacing w:after="0"/>
      </w:pPr>
      <w:r>
        <w:t>SP who are engaged in manufacturing can use their SFIS scrip for importing/domestic sourcing of capital goods including spares related to manufacturing business of the service provider.</w:t>
      </w:r>
    </w:p>
    <w:p w:rsidR="007579DF" w:rsidRDefault="007579DF" w:rsidP="007579DF">
      <w:pPr>
        <w:spacing w:after="0"/>
      </w:pPr>
      <w:r w:rsidRPr="007579DF">
        <w:rPr>
          <w:b/>
          <w:bCs/>
        </w:rPr>
        <w:t>Vishesh Krishi &amp; Gram Udyog Yoja</w:t>
      </w:r>
      <w:r>
        <w:rPr>
          <w:b/>
          <w:bCs/>
        </w:rPr>
        <w:t xml:space="preserve">na: </w:t>
      </w:r>
      <w:r w:rsidR="0011188C">
        <w:t>is</w:t>
      </w:r>
      <w:r>
        <w:t xml:space="preserve"> provided under FTP t</w:t>
      </w:r>
      <w:r w:rsidR="0011188C">
        <w:t>o compensate high Freight</w:t>
      </w:r>
      <w:r>
        <w:t xml:space="preserve"> &amp; offset other disadvantages in the </w:t>
      </w:r>
      <w:r w:rsidR="00C03F84">
        <w:t>exports of specified agricultural products.</w:t>
      </w:r>
      <w:r w:rsidR="0011188C">
        <w:t xml:space="preserve"> Eligible exporters are entitled</w:t>
      </w:r>
      <w:r w:rsidR="00C03F84">
        <w:t xml:space="preserve"> to duty cr</w:t>
      </w:r>
      <w:r w:rsidR="0011188C">
        <w:t>edit scrip of</w:t>
      </w:r>
      <w:r w:rsidR="00C03F84">
        <w:t xml:space="preserve"> </w:t>
      </w:r>
      <w:r w:rsidR="00C03F84" w:rsidRPr="00C03F84">
        <w:rPr>
          <w:u w:val="single"/>
        </w:rPr>
        <w:t>5% of FOB</w:t>
      </w:r>
      <w:r w:rsidR="00C03F84">
        <w:t xml:space="preserve"> value of exports rea</w:t>
      </w:r>
      <w:r w:rsidR="0011188C">
        <w:t>lized. The scrip can be used</w:t>
      </w:r>
      <w:r w:rsidR="00C03F84">
        <w:t xml:space="preserve"> for payment of CD, ED &amp; ST. Further it can be used to pay application fee to DGFT for obtaining any authorization.</w:t>
      </w:r>
    </w:p>
    <w:p w:rsidR="0011188C" w:rsidRDefault="0011188C" w:rsidP="007579DF">
      <w:pPr>
        <w:spacing w:after="0"/>
      </w:pPr>
      <w:r w:rsidRPr="0011188C">
        <w:rPr>
          <w:b/>
          <w:bCs/>
        </w:rPr>
        <w:t>Focus Market Scheme</w:t>
      </w:r>
      <w:r>
        <w:rPr>
          <w:b/>
          <w:bCs/>
        </w:rPr>
        <w:t>:</w:t>
      </w:r>
      <w:r>
        <w:t xml:space="preserve"> has been introduced under FTP to penetrate those markets which Indian exports have been neglecting due to high freight &amp; other externalities like Latin America, Africa, and Eastern Europe etc. Eligible exporters entitles to duty credit scrip of 3% of FOB value of exports realized. No exports of diamonds or precious stones are eligible under FMS scheme.</w:t>
      </w:r>
    </w:p>
    <w:p w:rsidR="0011188C" w:rsidRDefault="00FC25D5" w:rsidP="007579DF">
      <w:pPr>
        <w:spacing w:after="0"/>
      </w:pPr>
      <w:r w:rsidRPr="00FC25D5">
        <w:rPr>
          <w:b/>
          <w:bCs/>
        </w:rPr>
        <w:t xml:space="preserve">Export Promotion Capital Goods Scheme: </w:t>
      </w:r>
      <w:r>
        <w:t xml:space="preserve">permits exporters to procure capital goods at concessional rate of CD or zero CD. In return, exporter is under obligation to fulfil export obligation. </w:t>
      </w:r>
      <w:r>
        <w:lastRenderedPageBreak/>
        <w:t>Export obligation means obligation to export product covered by authorisation/permission in terms of quantity &amp; value as may be prescribed by authority.</w:t>
      </w:r>
    </w:p>
    <w:p w:rsidR="00FC25D5" w:rsidRDefault="00FC25D5" w:rsidP="007579DF">
      <w:pPr>
        <w:spacing w:after="0"/>
      </w:pPr>
      <w:r>
        <w:t>The licence holder can procure capital goods for pre-production, production or post-production from global or domestic market. The capital goods can be imported in CKD/SKD to be assembled in India.</w:t>
      </w:r>
    </w:p>
    <w:p w:rsidR="00FC25D5" w:rsidRDefault="00FC25D5" w:rsidP="007579DF">
      <w:pPr>
        <w:spacing w:after="0"/>
      </w:pPr>
      <w:r>
        <w:t xml:space="preserve">It can also be used for import of capital goods under </w:t>
      </w:r>
      <w:r w:rsidR="006F1BEA">
        <w:t xml:space="preserve">scheme for project imports. </w:t>
      </w:r>
      <w:r w:rsidR="006F1BEA" w:rsidRPr="006F1BEA">
        <w:rPr>
          <w:u w:val="single"/>
        </w:rPr>
        <w:t xml:space="preserve">Export obligation </w:t>
      </w:r>
      <w:r w:rsidR="006F1BEA">
        <w:t xml:space="preserve">for such would be </w:t>
      </w:r>
      <w:r w:rsidR="006F1BEA" w:rsidRPr="006F1BEA">
        <w:rPr>
          <w:u w:val="single"/>
        </w:rPr>
        <w:t>6 times of duty saved</w:t>
      </w:r>
      <w:r w:rsidR="006F1BEA">
        <w:t xml:space="preserve">. Duty saved is the difference between duty under project imports and concessional duty under EPCG scheme. </w:t>
      </w:r>
    </w:p>
    <w:p w:rsidR="006F1BEA" w:rsidRDefault="006F1BEA" w:rsidP="007579DF">
      <w:pPr>
        <w:spacing w:after="0"/>
      </w:pPr>
      <w:r>
        <w:t>Import of capital goods is subject to actual user condition till export obligation is completed. Therefore capital goods can only be sold once export obligation is completed.</w:t>
      </w:r>
    </w:p>
    <w:p w:rsidR="006F1BEA" w:rsidRPr="006F1BEA" w:rsidRDefault="006F1BEA" w:rsidP="007579DF">
      <w:pPr>
        <w:spacing w:after="0"/>
        <w:rPr>
          <w:b/>
          <w:bCs/>
        </w:rPr>
      </w:pPr>
      <w:r w:rsidRPr="006F1BEA">
        <w:rPr>
          <w:b/>
          <w:bCs/>
        </w:rPr>
        <w:t>Provisions relating to EOU, EHTP, STP, BTP &amp; SEZ schemes in FTP</w:t>
      </w:r>
    </w:p>
    <w:p w:rsidR="00FC25D5" w:rsidRDefault="006F1BEA" w:rsidP="00E9115E">
      <w:pPr>
        <w:pStyle w:val="ListParagraph"/>
        <w:numPr>
          <w:ilvl w:val="0"/>
          <w:numId w:val="72"/>
        </w:numPr>
        <w:spacing w:after="0"/>
      </w:pPr>
      <w:r>
        <w:t>Units undertaking to export their entire production (except permissible sales in DTA) may be set up under EOU, EHTP, STP, BTP scheme for manufacture of goods including repair, reengineering, remaking. Trading units are not covered under these schemes.</w:t>
      </w:r>
    </w:p>
    <w:p w:rsidR="006F1BEA" w:rsidRDefault="006F1BEA" w:rsidP="00E9115E">
      <w:pPr>
        <w:pStyle w:val="ListParagraph"/>
        <w:numPr>
          <w:ilvl w:val="0"/>
          <w:numId w:val="72"/>
        </w:numPr>
        <w:spacing w:after="0"/>
      </w:pPr>
      <w:r>
        <w:t>EOU/BTP/EHTP/STPs should start production within 3 years from the date of grant of letter of permission or letter of intent. Its validity may be further extended up to 3 years by competent authority. However proposal to extend beyond 6 years shall be considered in exceptional circumstances, on a case to case basis by B</w:t>
      </w:r>
      <w:r w:rsidR="00001675">
        <w:t xml:space="preserve">oard </w:t>
      </w:r>
      <w:r>
        <w:t>o</w:t>
      </w:r>
      <w:r w:rsidR="00001675">
        <w:t xml:space="preserve">f </w:t>
      </w:r>
      <w:r>
        <w:t>A</w:t>
      </w:r>
      <w:r w:rsidR="00001675">
        <w:t>pproval (BoA)</w:t>
      </w:r>
      <w:r>
        <w:t>.</w:t>
      </w:r>
    </w:p>
    <w:p w:rsidR="006F1BEA" w:rsidRDefault="00001675" w:rsidP="00E9115E">
      <w:pPr>
        <w:pStyle w:val="ListParagraph"/>
        <w:numPr>
          <w:ilvl w:val="0"/>
          <w:numId w:val="72"/>
        </w:numPr>
        <w:spacing w:after="0"/>
      </w:pPr>
      <w:r>
        <w:t>EOU is permitted to import duty free second hand capital goods without any age limit but it can’t import capital goods that are prohibited items of import in ITC (HS).</w:t>
      </w:r>
    </w:p>
    <w:p w:rsidR="00001675" w:rsidRDefault="00001675" w:rsidP="00E9115E">
      <w:pPr>
        <w:pStyle w:val="ListParagraph"/>
        <w:numPr>
          <w:ilvl w:val="0"/>
          <w:numId w:val="72"/>
        </w:numPr>
        <w:spacing w:after="0"/>
      </w:pPr>
      <w:r>
        <w:t>The application for conversion into an EOU from existing DTA unit having an investment of 50 crores and above in P&amp;M or exporting 50 crores and above is placed before BoA for a decision.</w:t>
      </w:r>
    </w:p>
    <w:p w:rsidR="000848D8" w:rsidRDefault="00001675" w:rsidP="00E9115E">
      <w:pPr>
        <w:pStyle w:val="ListParagraph"/>
        <w:numPr>
          <w:ilvl w:val="0"/>
          <w:numId w:val="72"/>
        </w:numPr>
        <w:spacing w:after="0"/>
      </w:pPr>
      <w:r>
        <w:t>Rejects within an overall limit of 50% may be sold in DTA on payment of duties on prior intimated to custom authorities. Such sales are counted against DTA sale entitlement. Sale of rejects up to 5% of FOB value of exports shall not be subject to achievement of Net foreign exchange earnings</w:t>
      </w:r>
    </w:p>
    <w:p w:rsidR="00001675" w:rsidRPr="000848D8" w:rsidRDefault="000848D8" w:rsidP="000848D8">
      <w:pPr>
        <w:spacing w:after="0"/>
        <w:rPr>
          <w:b/>
          <w:bCs/>
        </w:rPr>
      </w:pPr>
      <w:r>
        <w:rPr>
          <w:b/>
          <w:bCs/>
        </w:rPr>
        <w:t>Supplies</w:t>
      </w:r>
      <w:r w:rsidRPr="000848D8">
        <w:rPr>
          <w:b/>
          <w:bCs/>
        </w:rPr>
        <w:t xml:space="preserve"> made by sub-contractors are eligible for deemed exports</w:t>
      </w:r>
      <w:r>
        <w:rPr>
          <w:b/>
          <w:bCs/>
        </w:rPr>
        <w:t xml:space="preserve"> benefits</w:t>
      </w:r>
    </w:p>
    <w:p w:rsidR="0043737B" w:rsidRDefault="000848D8" w:rsidP="00943F83">
      <w:pPr>
        <w:spacing w:after="0"/>
      </w:pPr>
      <w:r>
        <w:t>In order to be eligible for deemed export benefits, supplies are to be made directly to designated Projects/Agencies/Units/Advance Authorization/ EPCG Authorization holders. However FTP allows a sub-contractor to make supplies to main contractor, instead of supplying directly to designated projects/Agencies. Such supplies are eligible if main contractor makes payment to sub-contractor and issues payment certificate.</w:t>
      </w:r>
    </w:p>
    <w:p w:rsidR="0043737B" w:rsidRDefault="000848D8" w:rsidP="00943F83">
      <w:pPr>
        <w:spacing w:after="0"/>
      </w:pPr>
      <w:r>
        <w:t>Supplies made by an Indian sub-contractor of an Indian or Foreign main contractor directly to the designated projects are also eligible provided the name of the sub-contractor is indicated either originally or subsequently in the main contract but before the date of supply of such goods and payment certificate is issued by project authority in the name of the sub-contractor.</w:t>
      </w:r>
    </w:p>
    <w:p w:rsidR="000848D8" w:rsidRPr="0043737B" w:rsidRDefault="000848D8" w:rsidP="00943F83">
      <w:pPr>
        <w:spacing w:after="0"/>
        <w:rPr>
          <w:b/>
          <w:bCs/>
        </w:rPr>
      </w:pPr>
    </w:p>
    <w:p w:rsidR="00F52A0F" w:rsidRDefault="00F801E7" w:rsidP="00F801E7">
      <w:pPr>
        <w:pStyle w:val="Title"/>
        <w:rPr>
          <w:b/>
          <w:bCs/>
        </w:rPr>
      </w:pPr>
      <w:r>
        <w:t>Amendment in chapter miscellaneous</w:t>
      </w:r>
    </w:p>
    <w:p w:rsidR="00F801E7" w:rsidRDefault="00F801E7" w:rsidP="00E9115E">
      <w:pPr>
        <w:pStyle w:val="ListParagraph"/>
        <w:numPr>
          <w:ilvl w:val="0"/>
          <w:numId w:val="75"/>
        </w:numPr>
        <w:spacing w:after="0"/>
      </w:pPr>
      <w:r>
        <w:t>Earlier all offences under custom law were bailable. As per amendment certain offences have been specified as non bailable offences. These are:</w:t>
      </w:r>
    </w:p>
    <w:p w:rsidR="00F801E7" w:rsidRDefault="00F801E7" w:rsidP="00E9115E">
      <w:pPr>
        <w:pStyle w:val="ListParagraph"/>
        <w:numPr>
          <w:ilvl w:val="0"/>
          <w:numId w:val="73"/>
        </w:numPr>
        <w:spacing w:after="0"/>
      </w:pPr>
      <w:r>
        <w:t>Evasion or attempted evasion of duty exceeding Rs.50 Lacs.</w:t>
      </w:r>
    </w:p>
    <w:p w:rsidR="00F801E7" w:rsidRDefault="00F801E7" w:rsidP="00E9115E">
      <w:pPr>
        <w:pStyle w:val="ListParagraph"/>
        <w:numPr>
          <w:ilvl w:val="0"/>
          <w:numId w:val="73"/>
        </w:numPr>
        <w:spacing w:after="0"/>
      </w:pPr>
      <w:r>
        <w:t>Import or export of any goods which have not been declared in accordance with the provisions of the act and the market price of such goods exceeds Rs.100 lacs.</w:t>
      </w:r>
    </w:p>
    <w:p w:rsidR="00F801E7" w:rsidRDefault="00F801E7" w:rsidP="00E9115E">
      <w:pPr>
        <w:pStyle w:val="ListParagraph"/>
        <w:numPr>
          <w:ilvl w:val="0"/>
          <w:numId w:val="73"/>
        </w:numPr>
        <w:spacing w:after="0"/>
      </w:pPr>
      <w:r>
        <w:lastRenderedPageBreak/>
        <w:t>Fraudulently availing or attempt to avail drawback or any exemption from duty exceeding Rs.50 Lacs.</w:t>
      </w:r>
    </w:p>
    <w:p w:rsidR="00F801E7" w:rsidRDefault="00F801E7" w:rsidP="00E9115E">
      <w:pPr>
        <w:pStyle w:val="ListParagraph"/>
        <w:numPr>
          <w:ilvl w:val="0"/>
          <w:numId w:val="73"/>
        </w:numPr>
        <w:spacing w:after="0"/>
      </w:pPr>
      <w:r>
        <w:t>Prohibited goods notified under prescribed section.</w:t>
      </w:r>
    </w:p>
    <w:p w:rsidR="00F801E7" w:rsidRPr="00F801E7" w:rsidRDefault="00F801E7" w:rsidP="00E9115E">
      <w:pPr>
        <w:pStyle w:val="ListParagraph"/>
        <w:numPr>
          <w:ilvl w:val="0"/>
          <w:numId w:val="75"/>
        </w:numPr>
        <w:spacing w:after="0"/>
        <w:rPr>
          <w:b/>
          <w:bCs/>
        </w:rPr>
      </w:pPr>
      <w:r w:rsidRPr="00F801E7">
        <w:rPr>
          <w:b/>
          <w:bCs/>
        </w:rPr>
        <w:t>Licence for Custom brokers</w:t>
      </w:r>
    </w:p>
    <w:p w:rsidR="00F52A0F" w:rsidRDefault="00F801E7" w:rsidP="00E9115E">
      <w:pPr>
        <w:pStyle w:val="ListParagraph"/>
        <w:numPr>
          <w:ilvl w:val="0"/>
          <w:numId w:val="74"/>
        </w:numPr>
        <w:spacing w:after="0"/>
      </w:pPr>
      <w:r>
        <w:t>Only licence holders shall act as custom brokers</w:t>
      </w:r>
    </w:p>
    <w:p w:rsidR="00F801E7" w:rsidRDefault="00F801E7" w:rsidP="00E9115E">
      <w:pPr>
        <w:pStyle w:val="ListParagraph"/>
        <w:numPr>
          <w:ilvl w:val="0"/>
          <w:numId w:val="74"/>
        </w:numPr>
        <w:spacing w:after="0"/>
      </w:pPr>
      <w:r>
        <w:t>Board may make regulations for such purpose.</w:t>
      </w:r>
    </w:p>
    <w:p w:rsidR="00F801E7" w:rsidRDefault="00F801E7" w:rsidP="00E9115E">
      <w:pPr>
        <w:pStyle w:val="ListParagraph"/>
        <w:numPr>
          <w:ilvl w:val="0"/>
          <w:numId w:val="75"/>
        </w:numPr>
        <w:spacing w:after="0"/>
        <w:rPr>
          <w:b/>
          <w:bCs/>
        </w:rPr>
      </w:pPr>
      <w:r w:rsidRPr="00F801E7">
        <w:rPr>
          <w:b/>
          <w:bCs/>
        </w:rPr>
        <w:t>Person can appear by authorised representative</w:t>
      </w:r>
    </w:p>
    <w:p w:rsidR="00E81F8F" w:rsidRPr="00E81F8F" w:rsidRDefault="00E81F8F" w:rsidP="00E81F8F">
      <w:pPr>
        <w:spacing w:after="0"/>
        <w:rPr>
          <w:b/>
          <w:bCs/>
        </w:rPr>
      </w:pPr>
    </w:p>
    <w:p w:rsidR="00E81F8F" w:rsidRPr="00E81F8F" w:rsidRDefault="00E81F8F" w:rsidP="00E81F8F">
      <w:pPr>
        <w:spacing w:after="0"/>
        <w:rPr>
          <w:b/>
          <w:bCs/>
        </w:rPr>
      </w:pPr>
    </w:p>
    <w:p w:rsidR="00F52A0F" w:rsidRDefault="00F52A0F" w:rsidP="00F553CA">
      <w:pPr>
        <w:spacing w:after="0"/>
        <w:ind w:left="360"/>
      </w:pPr>
    </w:p>
    <w:p w:rsidR="00F52A0F" w:rsidRDefault="00F52A0F" w:rsidP="00F553CA">
      <w:pPr>
        <w:spacing w:after="0"/>
        <w:ind w:left="360"/>
      </w:pPr>
    </w:p>
    <w:p w:rsidR="00F52A0F" w:rsidRDefault="00F52A0F" w:rsidP="00F553CA">
      <w:pPr>
        <w:spacing w:after="0"/>
        <w:ind w:left="360"/>
      </w:pPr>
    </w:p>
    <w:p w:rsidR="00F52A0F" w:rsidRDefault="00F52A0F" w:rsidP="00F553CA">
      <w:pPr>
        <w:spacing w:after="0"/>
        <w:ind w:left="360"/>
      </w:pPr>
    </w:p>
    <w:p w:rsidR="00F52A0F" w:rsidRDefault="00F52A0F" w:rsidP="00F553CA">
      <w:pPr>
        <w:spacing w:after="0"/>
        <w:ind w:left="360"/>
      </w:pPr>
    </w:p>
    <w:p w:rsidR="00F52A0F" w:rsidRDefault="00F52A0F" w:rsidP="00F553CA">
      <w:pPr>
        <w:spacing w:after="0"/>
        <w:ind w:left="360"/>
      </w:pPr>
    </w:p>
    <w:p w:rsidR="00F52A0F" w:rsidRDefault="00F52A0F" w:rsidP="00F553CA">
      <w:pPr>
        <w:spacing w:after="0"/>
        <w:ind w:left="360"/>
      </w:pPr>
    </w:p>
    <w:p w:rsidR="00F52A0F" w:rsidRDefault="00F52A0F" w:rsidP="00F553CA">
      <w:pPr>
        <w:spacing w:after="0"/>
        <w:ind w:left="360"/>
      </w:pPr>
    </w:p>
    <w:p w:rsidR="00F52A0F" w:rsidRDefault="00F52A0F" w:rsidP="00F553CA">
      <w:pPr>
        <w:spacing w:after="0"/>
        <w:ind w:left="360"/>
      </w:pPr>
    </w:p>
    <w:p w:rsidR="00F52A0F" w:rsidRDefault="00F52A0F" w:rsidP="00F553CA">
      <w:pPr>
        <w:spacing w:after="0"/>
        <w:ind w:left="360"/>
      </w:pPr>
    </w:p>
    <w:p w:rsidR="00F52A0F" w:rsidRDefault="00F52A0F" w:rsidP="00F553CA">
      <w:pPr>
        <w:spacing w:after="0"/>
        <w:ind w:left="360"/>
      </w:pPr>
    </w:p>
    <w:p w:rsidR="00F52A0F" w:rsidRDefault="00F52A0F" w:rsidP="00F553CA">
      <w:pPr>
        <w:spacing w:after="0"/>
        <w:ind w:left="360"/>
      </w:pPr>
    </w:p>
    <w:p w:rsidR="00F52A0F" w:rsidRDefault="00F52A0F" w:rsidP="00F553CA">
      <w:pPr>
        <w:spacing w:after="0"/>
        <w:ind w:left="360"/>
      </w:pPr>
    </w:p>
    <w:p w:rsidR="00F52A0F" w:rsidRDefault="00F52A0F" w:rsidP="00F553CA">
      <w:pPr>
        <w:spacing w:after="0"/>
        <w:ind w:left="360"/>
      </w:pPr>
    </w:p>
    <w:p w:rsidR="00F52A0F" w:rsidRDefault="00F52A0F" w:rsidP="00F553CA">
      <w:pPr>
        <w:spacing w:after="0"/>
        <w:ind w:left="360"/>
      </w:pPr>
    </w:p>
    <w:p w:rsidR="00F52A0F" w:rsidRPr="00F553CA" w:rsidRDefault="00F52A0F" w:rsidP="00F553CA">
      <w:pPr>
        <w:spacing w:after="0"/>
        <w:ind w:left="360"/>
      </w:pPr>
    </w:p>
    <w:sectPr w:rsidR="00F52A0F" w:rsidRPr="00F553C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3E9" w:rsidRDefault="002203E9" w:rsidP="00AE5B2C">
      <w:pPr>
        <w:spacing w:after="0" w:line="240" w:lineRule="auto"/>
      </w:pPr>
      <w:r>
        <w:separator/>
      </w:r>
    </w:p>
  </w:endnote>
  <w:endnote w:type="continuationSeparator" w:id="0">
    <w:p w:rsidR="002203E9" w:rsidRDefault="002203E9" w:rsidP="00AE5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3E9" w:rsidRDefault="002203E9" w:rsidP="00AE5B2C">
      <w:pPr>
        <w:spacing w:after="0" w:line="240" w:lineRule="auto"/>
      </w:pPr>
      <w:r>
        <w:separator/>
      </w:r>
    </w:p>
  </w:footnote>
  <w:footnote w:type="continuationSeparator" w:id="0">
    <w:p w:rsidR="002203E9" w:rsidRDefault="002203E9" w:rsidP="00AE5B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A132E"/>
    <w:multiLevelType w:val="hybridMultilevel"/>
    <w:tmpl w:val="E67CA64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nsid w:val="041E1362"/>
    <w:multiLevelType w:val="hybridMultilevel"/>
    <w:tmpl w:val="E81AE06C"/>
    <w:lvl w:ilvl="0" w:tplc="35EE432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48806B9"/>
    <w:multiLevelType w:val="hybridMultilevel"/>
    <w:tmpl w:val="64B00A4C"/>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48D57D1"/>
    <w:multiLevelType w:val="hybridMultilevel"/>
    <w:tmpl w:val="3D58DB74"/>
    <w:lvl w:ilvl="0" w:tplc="14F2E71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6E22EF1"/>
    <w:multiLevelType w:val="hybridMultilevel"/>
    <w:tmpl w:val="43C07C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BF43DFB"/>
    <w:multiLevelType w:val="hybridMultilevel"/>
    <w:tmpl w:val="344EDAB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nsid w:val="0C251A2D"/>
    <w:multiLevelType w:val="hybridMultilevel"/>
    <w:tmpl w:val="E3FCFA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1714AC5"/>
    <w:multiLevelType w:val="hybridMultilevel"/>
    <w:tmpl w:val="F370990A"/>
    <w:lvl w:ilvl="0" w:tplc="3F308B50">
      <w:start w:val="1"/>
      <w:numFmt w:val="decimal"/>
      <w:lvlText w:val="%1)"/>
      <w:lvlJc w:val="left"/>
      <w:pPr>
        <w:ind w:left="360" w:hanging="360"/>
      </w:pPr>
      <w:rPr>
        <w:rFonts w:hint="default"/>
        <w:b w:val="0"/>
        <w:bCs w:val="0"/>
      </w:rPr>
    </w:lvl>
    <w:lvl w:ilvl="1" w:tplc="7C2ACA5A">
      <w:start w:val="1"/>
      <w:numFmt w:val="low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26020BA"/>
    <w:multiLevelType w:val="hybridMultilevel"/>
    <w:tmpl w:val="51B059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62826D1"/>
    <w:multiLevelType w:val="hybridMultilevel"/>
    <w:tmpl w:val="4C90C91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nsid w:val="18CA2E54"/>
    <w:multiLevelType w:val="hybridMultilevel"/>
    <w:tmpl w:val="E91A2EE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nsid w:val="19422095"/>
    <w:multiLevelType w:val="hybridMultilevel"/>
    <w:tmpl w:val="773491D0"/>
    <w:lvl w:ilvl="0" w:tplc="C54A34F4">
      <w:start w:val="1"/>
      <w:numFmt w:val="lowerRoman"/>
      <w:lvlText w:val="(%1)"/>
      <w:lvlJc w:val="left"/>
      <w:pPr>
        <w:ind w:left="720" w:hanging="360"/>
      </w:pPr>
      <w:rPr>
        <w:rFonts w:hint="default"/>
      </w:rPr>
    </w:lvl>
    <w:lvl w:ilvl="1" w:tplc="45CAAE2C">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19EC35CD"/>
    <w:multiLevelType w:val="hybridMultilevel"/>
    <w:tmpl w:val="3D6CC35A"/>
    <w:lvl w:ilvl="0" w:tplc="FD2063BE">
      <w:start w:val="1"/>
      <w:numFmt w:val="decimal"/>
      <w:lvlText w:val="%1)"/>
      <w:lvlJc w:val="left"/>
      <w:pPr>
        <w:ind w:left="360" w:hanging="360"/>
      </w:pPr>
      <w:rPr>
        <w:rFonts w:hint="default"/>
        <w:b/>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nsid w:val="1C441CB4"/>
    <w:multiLevelType w:val="hybridMultilevel"/>
    <w:tmpl w:val="9680340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nsid w:val="1E6A77AC"/>
    <w:multiLevelType w:val="hybridMultilevel"/>
    <w:tmpl w:val="F0EE8788"/>
    <w:lvl w:ilvl="0" w:tplc="30244C1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1FF7081"/>
    <w:multiLevelType w:val="hybridMultilevel"/>
    <w:tmpl w:val="83ACD1E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
    <w:nsid w:val="25112D6D"/>
    <w:multiLevelType w:val="hybridMultilevel"/>
    <w:tmpl w:val="DE92109A"/>
    <w:lvl w:ilvl="0" w:tplc="3F308B50">
      <w:start w:val="1"/>
      <w:numFmt w:val="decimal"/>
      <w:lvlText w:val="%1)"/>
      <w:lvlJc w:val="left"/>
      <w:pPr>
        <w:ind w:left="360" w:hanging="360"/>
      </w:pPr>
      <w:rPr>
        <w:rFonts w:hint="default"/>
        <w:b w:val="0"/>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7">
    <w:nsid w:val="2627529A"/>
    <w:multiLevelType w:val="hybridMultilevel"/>
    <w:tmpl w:val="447C9F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27EA7215"/>
    <w:multiLevelType w:val="hybridMultilevel"/>
    <w:tmpl w:val="A43AF064"/>
    <w:lvl w:ilvl="0" w:tplc="C54A34F4">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2A472D5D"/>
    <w:multiLevelType w:val="hybridMultilevel"/>
    <w:tmpl w:val="179403A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0">
    <w:nsid w:val="2B9B0CC5"/>
    <w:multiLevelType w:val="hybridMultilevel"/>
    <w:tmpl w:val="0E5E6D32"/>
    <w:lvl w:ilvl="0" w:tplc="3F308B50">
      <w:start w:val="1"/>
      <w:numFmt w:val="decimal"/>
      <w:lvlText w:val="%1)"/>
      <w:lvlJc w:val="left"/>
      <w:pPr>
        <w:ind w:left="36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2BE527F3"/>
    <w:multiLevelType w:val="hybridMultilevel"/>
    <w:tmpl w:val="64B00A4C"/>
    <w:lvl w:ilvl="0" w:tplc="40090011">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2">
    <w:nsid w:val="2D485C41"/>
    <w:multiLevelType w:val="hybridMultilevel"/>
    <w:tmpl w:val="EAD21EC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3">
    <w:nsid w:val="2E966100"/>
    <w:multiLevelType w:val="hybridMultilevel"/>
    <w:tmpl w:val="F0A8E14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4">
    <w:nsid w:val="2F7604B5"/>
    <w:multiLevelType w:val="hybridMultilevel"/>
    <w:tmpl w:val="A58A48C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5">
    <w:nsid w:val="309B6F09"/>
    <w:multiLevelType w:val="hybridMultilevel"/>
    <w:tmpl w:val="1AF6A70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6">
    <w:nsid w:val="333D5EC1"/>
    <w:multiLevelType w:val="hybridMultilevel"/>
    <w:tmpl w:val="EEE6ADB8"/>
    <w:lvl w:ilvl="0" w:tplc="C54A34F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33993074"/>
    <w:multiLevelType w:val="hybridMultilevel"/>
    <w:tmpl w:val="269C91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38695F4C"/>
    <w:multiLevelType w:val="hybridMultilevel"/>
    <w:tmpl w:val="7DDCE9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396A45B1"/>
    <w:multiLevelType w:val="hybridMultilevel"/>
    <w:tmpl w:val="A7F00C1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0">
    <w:nsid w:val="3A6D201C"/>
    <w:multiLevelType w:val="hybridMultilevel"/>
    <w:tmpl w:val="BB540318"/>
    <w:lvl w:ilvl="0" w:tplc="4CCCA112">
      <w:start w:val="1"/>
      <w:numFmt w:val="upp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1">
    <w:nsid w:val="3ACD7908"/>
    <w:multiLevelType w:val="hybridMultilevel"/>
    <w:tmpl w:val="E1F2AB4C"/>
    <w:lvl w:ilvl="0" w:tplc="36CEDD5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3BBA0749"/>
    <w:multiLevelType w:val="hybridMultilevel"/>
    <w:tmpl w:val="5370629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3">
    <w:nsid w:val="404428F6"/>
    <w:multiLevelType w:val="hybridMultilevel"/>
    <w:tmpl w:val="4E824B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41E24B7C"/>
    <w:multiLevelType w:val="hybridMultilevel"/>
    <w:tmpl w:val="11705E60"/>
    <w:lvl w:ilvl="0" w:tplc="43325AF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422A1722"/>
    <w:multiLevelType w:val="hybridMultilevel"/>
    <w:tmpl w:val="324042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44164800"/>
    <w:multiLevelType w:val="hybridMultilevel"/>
    <w:tmpl w:val="F218152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7">
    <w:nsid w:val="44DA289C"/>
    <w:multiLevelType w:val="hybridMultilevel"/>
    <w:tmpl w:val="6EBA3616"/>
    <w:lvl w:ilvl="0" w:tplc="0FF0D0B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nsid w:val="460A3E17"/>
    <w:multiLevelType w:val="hybridMultilevel"/>
    <w:tmpl w:val="97CE20E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9">
    <w:nsid w:val="47DD317C"/>
    <w:multiLevelType w:val="hybridMultilevel"/>
    <w:tmpl w:val="5492D04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0">
    <w:nsid w:val="49D52E07"/>
    <w:multiLevelType w:val="hybridMultilevel"/>
    <w:tmpl w:val="DBEC97F2"/>
    <w:lvl w:ilvl="0" w:tplc="C7323F7C">
      <w:start w:val="1"/>
      <w:numFmt w:val="bullet"/>
      <w:lvlText w:val="-"/>
      <w:lvlJc w:val="left"/>
      <w:pPr>
        <w:ind w:left="720" w:hanging="36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4A403F70"/>
    <w:multiLevelType w:val="hybridMultilevel"/>
    <w:tmpl w:val="F036DBB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2">
    <w:nsid w:val="4D700D49"/>
    <w:multiLevelType w:val="hybridMultilevel"/>
    <w:tmpl w:val="091838EE"/>
    <w:lvl w:ilvl="0" w:tplc="E1A4FDC4">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3">
    <w:nsid w:val="4DB72228"/>
    <w:multiLevelType w:val="hybridMultilevel"/>
    <w:tmpl w:val="401CCE3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4">
    <w:nsid w:val="4F332F5F"/>
    <w:multiLevelType w:val="hybridMultilevel"/>
    <w:tmpl w:val="1076ED9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5">
    <w:nsid w:val="50330B41"/>
    <w:multiLevelType w:val="hybridMultilevel"/>
    <w:tmpl w:val="E8D002F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6">
    <w:nsid w:val="51765F26"/>
    <w:multiLevelType w:val="hybridMultilevel"/>
    <w:tmpl w:val="45D6AF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nsid w:val="53790AFC"/>
    <w:multiLevelType w:val="hybridMultilevel"/>
    <w:tmpl w:val="1E481B5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8">
    <w:nsid w:val="54905B4A"/>
    <w:multiLevelType w:val="hybridMultilevel"/>
    <w:tmpl w:val="E47ABBA0"/>
    <w:lvl w:ilvl="0" w:tplc="45CAAE2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9">
    <w:nsid w:val="580B5A7F"/>
    <w:multiLevelType w:val="hybridMultilevel"/>
    <w:tmpl w:val="5B9CCF52"/>
    <w:lvl w:ilvl="0" w:tplc="F0B26E3C">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0">
    <w:nsid w:val="58661645"/>
    <w:multiLevelType w:val="hybridMultilevel"/>
    <w:tmpl w:val="7672565C"/>
    <w:lvl w:ilvl="0" w:tplc="C35AC96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1">
    <w:nsid w:val="586B4BE4"/>
    <w:multiLevelType w:val="hybridMultilevel"/>
    <w:tmpl w:val="D2C20896"/>
    <w:lvl w:ilvl="0" w:tplc="65DABF6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2">
    <w:nsid w:val="5952694D"/>
    <w:multiLevelType w:val="hybridMultilevel"/>
    <w:tmpl w:val="6D5E215A"/>
    <w:lvl w:ilvl="0" w:tplc="693480C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3">
    <w:nsid w:val="5998681F"/>
    <w:multiLevelType w:val="hybridMultilevel"/>
    <w:tmpl w:val="1E865B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4">
    <w:nsid w:val="5B5D358D"/>
    <w:multiLevelType w:val="hybridMultilevel"/>
    <w:tmpl w:val="22CC755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5">
    <w:nsid w:val="5C586208"/>
    <w:multiLevelType w:val="hybridMultilevel"/>
    <w:tmpl w:val="0F16259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6">
    <w:nsid w:val="5F6E3E0A"/>
    <w:multiLevelType w:val="hybridMultilevel"/>
    <w:tmpl w:val="B0F6632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7">
    <w:nsid w:val="64747879"/>
    <w:multiLevelType w:val="hybridMultilevel"/>
    <w:tmpl w:val="10107AB2"/>
    <w:lvl w:ilvl="0" w:tplc="E1A4FDC4">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8">
    <w:nsid w:val="66FC23A9"/>
    <w:multiLevelType w:val="hybridMultilevel"/>
    <w:tmpl w:val="A284127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9">
    <w:nsid w:val="675152EA"/>
    <w:multiLevelType w:val="hybridMultilevel"/>
    <w:tmpl w:val="5EAA39CC"/>
    <w:lvl w:ilvl="0" w:tplc="E1A4FDC4">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0">
    <w:nsid w:val="6CE32132"/>
    <w:multiLevelType w:val="hybridMultilevel"/>
    <w:tmpl w:val="F4BC596E"/>
    <w:lvl w:ilvl="0" w:tplc="1758CE7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1">
    <w:nsid w:val="6E200023"/>
    <w:multiLevelType w:val="hybridMultilevel"/>
    <w:tmpl w:val="110AFBE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2">
    <w:nsid w:val="72004C86"/>
    <w:multiLevelType w:val="hybridMultilevel"/>
    <w:tmpl w:val="C4020196"/>
    <w:lvl w:ilvl="0" w:tplc="C54A34F4">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3">
    <w:nsid w:val="72C42B47"/>
    <w:multiLevelType w:val="hybridMultilevel"/>
    <w:tmpl w:val="091838EE"/>
    <w:lvl w:ilvl="0" w:tplc="E1A4FDC4">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4">
    <w:nsid w:val="75615A21"/>
    <w:multiLevelType w:val="hybridMultilevel"/>
    <w:tmpl w:val="F468029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5">
    <w:nsid w:val="75BB4E16"/>
    <w:multiLevelType w:val="hybridMultilevel"/>
    <w:tmpl w:val="ED8C962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6">
    <w:nsid w:val="75CE2834"/>
    <w:multiLevelType w:val="hybridMultilevel"/>
    <w:tmpl w:val="FC0C23A6"/>
    <w:lvl w:ilvl="0" w:tplc="45CAAE2C">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7">
    <w:nsid w:val="76514808"/>
    <w:multiLevelType w:val="hybridMultilevel"/>
    <w:tmpl w:val="28F216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8">
    <w:nsid w:val="772770EE"/>
    <w:multiLevelType w:val="hybridMultilevel"/>
    <w:tmpl w:val="2A5EDA44"/>
    <w:lvl w:ilvl="0" w:tplc="C298D12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9">
    <w:nsid w:val="78D30901"/>
    <w:multiLevelType w:val="hybridMultilevel"/>
    <w:tmpl w:val="5EC2A68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0">
    <w:nsid w:val="796319D3"/>
    <w:multiLevelType w:val="hybridMultilevel"/>
    <w:tmpl w:val="9A485D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1">
    <w:nsid w:val="7ABB1B9B"/>
    <w:multiLevelType w:val="hybridMultilevel"/>
    <w:tmpl w:val="6C02F410"/>
    <w:lvl w:ilvl="0" w:tplc="3F308B50">
      <w:start w:val="1"/>
      <w:numFmt w:val="decimal"/>
      <w:lvlText w:val="%1)"/>
      <w:lvlJc w:val="left"/>
      <w:pPr>
        <w:ind w:left="36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2">
    <w:nsid w:val="7BE5649C"/>
    <w:multiLevelType w:val="hybridMultilevel"/>
    <w:tmpl w:val="F5AA42F0"/>
    <w:lvl w:ilvl="0" w:tplc="4009000F">
      <w:start w:val="1"/>
      <w:numFmt w:val="decimal"/>
      <w:lvlText w:val="%1."/>
      <w:lvlJc w:val="left"/>
      <w:pPr>
        <w:ind w:left="770" w:hanging="360"/>
      </w:p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73">
    <w:nsid w:val="7D95076B"/>
    <w:multiLevelType w:val="hybridMultilevel"/>
    <w:tmpl w:val="787CB3E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4">
    <w:nsid w:val="7FD90B9A"/>
    <w:multiLevelType w:val="hybridMultilevel"/>
    <w:tmpl w:val="34C48FCE"/>
    <w:lvl w:ilvl="0" w:tplc="B25AA7F4">
      <w:start w:val="1"/>
      <w:numFmt w:val="decimal"/>
      <w:lvlText w:val="(%1)"/>
      <w:lvlJc w:val="left"/>
      <w:pPr>
        <w:ind w:left="360" w:hanging="360"/>
      </w:pPr>
      <w:rPr>
        <w:rFonts w:hint="default"/>
        <w:b w:val="0"/>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1"/>
  </w:num>
  <w:num w:numId="2">
    <w:abstractNumId w:val="49"/>
  </w:num>
  <w:num w:numId="3">
    <w:abstractNumId w:val="14"/>
  </w:num>
  <w:num w:numId="4">
    <w:abstractNumId w:val="50"/>
  </w:num>
  <w:num w:numId="5">
    <w:abstractNumId w:val="34"/>
  </w:num>
  <w:num w:numId="6">
    <w:abstractNumId w:val="26"/>
  </w:num>
  <w:num w:numId="7">
    <w:abstractNumId w:val="52"/>
  </w:num>
  <w:num w:numId="8">
    <w:abstractNumId w:val="37"/>
  </w:num>
  <w:num w:numId="9">
    <w:abstractNumId w:val="51"/>
  </w:num>
  <w:num w:numId="10">
    <w:abstractNumId w:val="68"/>
  </w:num>
  <w:num w:numId="11">
    <w:abstractNumId w:val="63"/>
  </w:num>
  <w:num w:numId="12">
    <w:abstractNumId w:val="24"/>
  </w:num>
  <w:num w:numId="13">
    <w:abstractNumId w:val="31"/>
  </w:num>
  <w:num w:numId="14">
    <w:abstractNumId w:val="4"/>
  </w:num>
  <w:num w:numId="15">
    <w:abstractNumId w:val="30"/>
  </w:num>
  <w:num w:numId="16">
    <w:abstractNumId w:val="33"/>
  </w:num>
  <w:num w:numId="17">
    <w:abstractNumId w:val="60"/>
  </w:num>
  <w:num w:numId="18">
    <w:abstractNumId w:val="3"/>
  </w:num>
  <w:num w:numId="19">
    <w:abstractNumId w:val="72"/>
  </w:num>
  <w:num w:numId="20">
    <w:abstractNumId w:val="62"/>
  </w:num>
  <w:num w:numId="21">
    <w:abstractNumId w:val="42"/>
  </w:num>
  <w:num w:numId="22">
    <w:abstractNumId w:val="23"/>
  </w:num>
  <w:num w:numId="23">
    <w:abstractNumId w:val="11"/>
  </w:num>
  <w:num w:numId="24">
    <w:abstractNumId w:val="29"/>
  </w:num>
  <w:num w:numId="25">
    <w:abstractNumId w:val="18"/>
  </w:num>
  <w:num w:numId="26">
    <w:abstractNumId w:val="64"/>
  </w:num>
  <w:num w:numId="27">
    <w:abstractNumId w:val="15"/>
  </w:num>
  <w:num w:numId="28">
    <w:abstractNumId w:val="5"/>
  </w:num>
  <w:num w:numId="29">
    <w:abstractNumId w:val="25"/>
  </w:num>
  <w:num w:numId="30">
    <w:abstractNumId w:val="58"/>
  </w:num>
  <w:num w:numId="31">
    <w:abstractNumId w:val="73"/>
  </w:num>
  <w:num w:numId="32">
    <w:abstractNumId w:val="21"/>
  </w:num>
  <w:num w:numId="33">
    <w:abstractNumId w:val="56"/>
  </w:num>
  <w:num w:numId="34">
    <w:abstractNumId w:val="57"/>
  </w:num>
  <w:num w:numId="35">
    <w:abstractNumId w:val="12"/>
  </w:num>
  <w:num w:numId="36">
    <w:abstractNumId w:val="45"/>
  </w:num>
  <w:num w:numId="37">
    <w:abstractNumId w:val="16"/>
  </w:num>
  <w:num w:numId="38">
    <w:abstractNumId w:val="20"/>
  </w:num>
  <w:num w:numId="39">
    <w:abstractNumId w:val="35"/>
  </w:num>
  <w:num w:numId="40">
    <w:abstractNumId w:val="7"/>
  </w:num>
  <w:num w:numId="41">
    <w:abstractNumId w:val="71"/>
  </w:num>
  <w:num w:numId="42">
    <w:abstractNumId w:val="40"/>
  </w:num>
  <w:num w:numId="43">
    <w:abstractNumId w:val="22"/>
  </w:num>
  <w:num w:numId="44">
    <w:abstractNumId w:val="47"/>
  </w:num>
  <w:num w:numId="45">
    <w:abstractNumId w:val="67"/>
  </w:num>
  <w:num w:numId="46">
    <w:abstractNumId w:val="17"/>
  </w:num>
  <w:num w:numId="47">
    <w:abstractNumId w:val="46"/>
  </w:num>
  <w:num w:numId="48">
    <w:abstractNumId w:val="6"/>
  </w:num>
  <w:num w:numId="49">
    <w:abstractNumId w:val="53"/>
  </w:num>
  <w:num w:numId="50">
    <w:abstractNumId w:val="70"/>
  </w:num>
  <w:num w:numId="51">
    <w:abstractNumId w:val="54"/>
  </w:num>
  <w:num w:numId="52">
    <w:abstractNumId w:val="13"/>
  </w:num>
  <w:num w:numId="53">
    <w:abstractNumId w:val="2"/>
  </w:num>
  <w:num w:numId="54">
    <w:abstractNumId w:val="38"/>
  </w:num>
  <w:num w:numId="55">
    <w:abstractNumId w:val="19"/>
  </w:num>
  <w:num w:numId="56">
    <w:abstractNumId w:val="74"/>
  </w:num>
  <w:num w:numId="57">
    <w:abstractNumId w:val="27"/>
  </w:num>
  <w:num w:numId="58">
    <w:abstractNumId w:val="8"/>
  </w:num>
  <w:num w:numId="59">
    <w:abstractNumId w:val="28"/>
  </w:num>
  <w:num w:numId="60">
    <w:abstractNumId w:val="59"/>
  </w:num>
  <w:num w:numId="61">
    <w:abstractNumId w:val="0"/>
  </w:num>
  <w:num w:numId="62">
    <w:abstractNumId w:val="69"/>
  </w:num>
  <w:num w:numId="63">
    <w:abstractNumId w:val="9"/>
  </w:num>
  <w:num w:numId="64">
    <w:abstractNumId w:val="61"/>
  </w:num>
  <w:num w:numId="65">
    <w:abstractNumId w:val="41"/>
  </w:num>
  <w:num w:numId="66">
    <w:abstractNumId w:val="32"/>
  </w:num>
  <w:num w:numId="67">
    <w:abstractNumId w:val="43"/>
  </w:num>
  <w:num w:numId="68">
    <w:abstractNumId w:val="39"/>
  </w:num>
  <w:num w:numId="69">
    <w:abstractNumId w:val="10"/>
  </w:num>
  <w:num w:numId="70">
    <w:abstractNumId w:val="55"/>
  </w:num>
  <w:num w:numId="71">
    <w:abstractNumId w:val="48"/>
  </w:num>
  <w:num w:numId="72">
    <w:abstractNumId w:val="36"/>
  </w:num>
  <w:num w:numId="73">
    <w:abstractNumId w:val="65"/>
  </w:num>
  <w:num w:numId="74">
    <w:abstractNumId w:val="44"/>
  </w:num>
  <w:num w:numId="75">
    <w:abstractNumId w:val="6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5B6"/>
    <w:rsid w:val="00001675"/>
    <w:rsid w:val="00006826"/>
    <w:rsid w:val="000104AD"/>
    <w:rsid w:val="00020E83"/>
    <w:rsid w:val="00023B07"/>
    <w:rsid w:val="00034AEE"/>
    <w:rsid w:val="00037932"/>
    <w:rsid w:val="00040945"/>
    <w:rsid w:val="00051134"/>
    <w:rsid w:val="00052EAC"/>
    <w:rsid w:val="00065B2C"/>
    <w:rsid w:val="00066780"/>
    <w:rsid w:val="00074AA2"/>
    <w:rsid w:val="00081149"/>
    <w:rsid w:val="000848D8"/>
    <w:rsid w:val="0008554E"/>
    <w:rsid w:val="000B04B3"/>
    <w:rsid w:val="000B171D"/>
    <w:rsid w:val="000C5F5F"/>
    <w:rsid w:val="000D2ECE"/>
    <w:rsid w:val="000D6C98"/>
    <w:rsid w:val="000E7B91"/>
    <w:rsid w:val="000F1764"/>
    <w:rsid w:val="000F2142"/>
    <w:rsid w:val="000F30E0"/>
    <w:rsid w:val="000F3307"/>
    <w:rsid w:val="000F35FC"/>
    <w:rsid w:val="000F4664"/>
    <w:rsid w:val="000F603B"/>
    <w:rsid w:val="000F6F4E"/>
    <w:rsid w:val="00105372"/>
    <w:rsid w:val="00106A9F"/>
    <w:rsid w:val="00106EED"/>
    <w:rsid w:val="0011188C"/>
    <w:rsid w:val="0013673D"/>
    <w:rsid w:val="001368B8"/>
    <w:rsid w:val="00137271"/>
    <w:rsid w:val="00143937"/>
    <w:rsid w:val="001463E6"/>
    <w:rsid w:val="00151497"/>
    <w:rsid w:val="00153907"/>
    <w:rsid w:val="00172D4C"/>
    <w:rsid w:val="00173425"/>
    <w:rsid w:val="00174364"/>
    <w:rsid w:val="0018570A"/>
    <w:rsid w:val="001858A5"/>
    <w:rsid w:val="0019568E"/>
    <w:rsid w:val="00195FC9"/>
    <w:rsid w:val="0019762D"/>
    <w:rsid w:val="001A1C9D"/>
    <w:rsid w:val="001B12C7"/>
    <w:rsid w:val="001B5074"/>
    <w:rsid w:val="001C6749"/>
    <w:rsid w:val="001D7EE6"/>
    <w:rsid w:val="001E6F44"/>
    <w:rsid w:val="001F1027"/>
    <w:rsid w:val="001F1318"/>
    <w:rsid w:val="0021169F"/>
    <w:rsid w:val="002122ED"/>
    <w:rsid w:val="00213905"/>
    <w:rsid w:val="002203E9"/>
    <w:rsid w:val="002362BE"/>
    <w:rsid w:val="00242263"/>
    <w:rsid w:val="00246D25"/>
    <w:rsid w:val="002603F1"/>
    <w:rsid w:val="00260669"/>
    <w:rsid w:val="00273B56"/>
    <w:rsid w:val="0027494C"/>
    <w:rsid w:val="00284F0D"/>
    <w:rsid w:val="002962DD"/>
    <w:rsid w:val="002A4C44"/>
    <w:rsid w:val="002A5F51"/>
    <w:rsid w:val="002B09ED"/>
    <w:rsid w:val="002C2A11"/>
    <w:rsid w:val="002C33B6"/>
    <w:rsid w:val="002D356A"/>
    <w:rsid w:val="002F5FFB"/>
    <w:rsid w:val="002F67CA"/>
    <w:rsid w:val="00316368"/>
    <w:rsid w:val="0031641F"/>
    <w:rsid w:val="00332A3B"/>
    <w:rsid w:val="00333E9C"/>
    <w:rsid w:val="0034313B"/>
    <w:rsid w:val="003513CF"/>
    <w:rsid w:val="00372DB7"/>
    <w:rsid w:val="00384338"/>
    <w:rsid w:val="0038690F"/>
    <w:rsid w:val="003911D6"/>
    <w:rsid w:val="00394130"/>
    <w:rsid w:val="003A34E5"/>
    <w:rsid w:val="003A64B7"/>
    <w:rsid w:val="003B0995"/>
    <w:rsid w:val="003B1A7C"/>
    <w:rsid w:val="003B35CE"/>
    <w:rsid w:val="003B41FF"/>
    <w:rsid w:val="003B629B"/>
    <w:rsid w:val="003B6729"/>
    <w:rsid w:val="003B6A9B"/>
    <w:rsid w:val="003B7A41"/>
    <w:rsid w:val="003E55F5"/>
    <w:rsid w:val="003E67DC"/>
    <w:rsid w:val="003F29C7"/>
    <w:rsid w:val="003F4329"/>
    <w:rsid w:val="00403552"/>
    <w:rsid w:val="004038CE"/>
    <w:rsid w:val="0041399E"/>
    <w:rsid w:val="0042170A"/>
    <w:rsid w:val="004254B8"/>
    <w:rsid w:val="00430359"/>
    <w:rsid w:val="00432FBF"/>
    <w:rsid w:val="0043737B"/>
    <w:rsid w:val="0044408A"/>
    <w:rsid w:val="00444128"/>
    <w:rsid w:val="0044497E"/>
    <w:rsid w:val="00450C65"/>
    <w:rsid w:val="00466D49"/>
    <w:rsid w:val="00470963"/>
    <w:rsid w:val="00471F16"/>
    <w:rsid w:val="00476165"/>
    <w:rsid w:val="0047634A"/>
    <w:rsid w:val="004A069A"/>
    <w:rsid w:val="004A0A0B"/>
    <w:rsid w:val="004A3884"/>
    <w:rsid w:val="004B27FB"/>
    <w:rsid w:val="004B56F3"/>
    <w:rsid w:val="004C702D"/>
    <w:rsid w:val="004D06D8"/>
    <w:rsid w:val="004E0407"/>
    <w:rsid w:val="004F3206"/>
    <w:rsid w:val="004F72FD"/>
    <w:rsid w:val="004F7F2E"/>
    <w:rsid w:val="00504A1C"/>
    <w:rsid w:val="00505598"/>
    <w:rsid w:val="00517DBD"/>
    <w:rsid w:val="00521229"/>
    <w:rsid w:val="0053517B"/>
    <w:rsid w:val="0054149C"/>
    <w:rsid w:val="00562BF2"/>
    <w:rsid w:val="00566836"/>
    <w:rsid w:val="0056732E"/>
    <w:rsid w:val="00573585"/>
    <w:rsid w:val="005764F3"/>
    <w:rsid w:val="0058198F"/>
    <w:rsid w:val="0058305F"/>
    <w:rsid w:val="005919A3"/>
    <w:rsid w:val="005A721A"/>
    <w:rsid w:val="005B0A43"/>
    <w:rsid w:val="005C058F"/>
    <w:rsid w:val="005C3EF6"/>
    <w:rsid w:val="00606072"/>
    <w:rsid w:val="0061106F"/>
    <w:rsid w:val="0061731A"/>
    <w:rsid w:val="00642FEF"/>
    <w:rsid w:val="006438BA"/>
    <w:rsid w:val="006439B8"/>
    <w:rsid w:val="006442AC"/>
    <w:rsid w:val="0065139E"/>
    <w:rsid w:val="00657EB8"/>
    <w:rsid w:val="00667318"/>
    <w:rsid w:val="006926A8"/>
    <w:rsid w:val="006B0FD6"/>
    <w:rsid w:val="006B31EB"/>
    <w:rsid w:val="006B3C3F"/>
    <w:rsid w:val="006B5C95"/>
    <w:rsid w:val="006D1E48"/>
    <w:rsid w:val="006E66C2"/>
    <w:rsid w:val="006F031A"/>
    <w:rsid w:val="006F1BEA"/>
    <w:rsid w:val="006F3922"/>
    <w:rsid w:val="006F62B7"/>
    <w:rsid w:val="00700834"/>
    <w:rsid w:val="0071503E"/>
    <w:rsid w:val="00721572"/>
    <w:rsid w:val="007217ED"/>
    <w:rsid w:val="00732112"/>
    <w:rsid w:val="00733ED5"/>
    <w:rsid w:val="0073652F"/>
    <w:rsid w:val="007579DF"/>
    <w:rsid w:val="00770D97"/>
    <w:rsid w:val="00783741"/>
    <w:rsid w:val="007A55C6"/>
    <w:rsid w:val="007B3792"/>
    <w:rsid w:val="007C2515"/>
    <w:rsid w:val="007C30F2"/>
    <w:rsid w:val="007E7627"/>
    <w:rsid w:val="007F32AE"/>
    <w:rsid w:val="00802CC5"/>
    <w:rsid w:val="00815AF2"/>
    <w:rsid w:val="00817195"/>
    <w:rsid w:val="008226E7"/>
    <w:rsid w:val="008302A6"/>
    <w:rsid w:val="00860DB8"/>
    <w:rsid w:val="00881ACD"/>
    <w:rsid w:val="008A6B9E"/>
    <w:rsid w:val="008B1492"/>
    <w:rsid w:val="008C27D6"/>
    <w:rsid w:val="008C62E6"/>
    <w:rsid w:val="008D14CA"/>
    <w:rsid w:val="008E00CE"/>
    <w:rsid w:val="008E1AD8"/>
    <w:rsid w:val="00901A52"/>
    <w:rsid w:val="009130DC"/>
    <w:rsid w:val="00920F44"/>
    <w:rsid w:val="00935241"/>
    <w:rsid w:val="00943F83"/>
    <w:rsid w:val="00957190"/>
    <w:rsid w:val="009670D3"/>
    <w:rsid w:val="009708C0"/>
    <w:rsid w:val="00983813"/>
    <w:rsid w:val="009A10DC"/>
    <w:rsid w:val="009A5C56"/>
    <w:rsid w:val="009A73D9"/>
    <w:rsid w:val="009B402A"/>
    <w:rsid w:val="009B5412"/>
    <w:rsid w:val="009C1146"/>
    <w:rsid w:val="009C3ACE"/>
    <w:rsid w:val="009D20C4"/>
    <w:rsid w:val="009F2018"/>
    <w:rsid w:val="009F3194"/>
    <w:rsid w:val="009F4510"/>
    <w:rsid w:val="009F779F"/>
    <w:rsid w:val="00A01FD0"/>
    <w:rsid w:val="00A0674E"/>
    <w:rsid w:val="00A06DD1"/>
    <w:rsid w:val="00A12244"/>
    <w:rsid w:val="00A21F64"/>
    <w:rsid w:val="00A26FBF"/>
    <w:rsid w:val="00A30D5F"/>
    <w:rsid w:val="00A37641"/>
    <w:rsid w:val="00A6438B"/>
    <w:rsid w:val="00A6452B"/>
    <w:rsid w:val="00A70FD7"/>
    <w:rsid w:val="00A80822"/>
    <w:rsid w:val="00A93827"/>
    <w:rsid w:val="00A951FE"/>
    <w:rsid w:val="00AA2F8E"/>
    <w:rsid w:val="00AA7236"/>
    <w:rsid w:val="00AB2B4A"/>
    <w:rsid w:val="00AB4161"/>
    <w:rsid w:val="00AC1EE2"/>
    <w:rsid w:val="00AD660B"/>
    <w:rsid w:val="00AE5B2C"/>
    <w:rsid w:val="00AE6F3F"/>
    <w:rsid w:val="00AF05BA"/>
    <w:rsid w:val="00B12E51"/>
    <w:rsid w:val="00B158A1"/>
    <w:rsid w:val="00B170AC"/>
    <w:rsid w:val="00B17AC0"/>
    <w:rsid w:val="00B23187"/>
    <w:rsid w:val="00B427C5"/>
    <w:rsid w:val="00B47A6D"/>
    <w:rsid w:val="00B50EF9"/>
    <w:rsid w:val="00B53F48"/>
    <w:rsid w:val="00B60DAD"/>
    <w:rsid w:val="00B71F58"/>
    <w:rsid w:val="00B741C2"/>
    <w:rsid w:val="00B761D7"/>
    <w:rsid w:val="00B81848"/>
    <w:rsid w:val="00B850F4"/>
    <w:rsid w:val="00BA3821"/>
    <w:rsid w:val="00BA4687"/>
    <w:rsid w:val="00BB3F73"/>
    <w:rsid w:val="00BC2045"/>
    <w:rsid w:val="00BD37FD"/>
    <w:rsid w:val="00BD5AD7"/>
    <w:rsid w:val="00BD7958"/>
    <w:rsid w:val="00BE159F"/>
    <w:rsid w:val="00BE2457"/>
    <w:rsid w:val="00BE3D98"/>
    <w:rsid w:val="00BE59D7"/>
    <w:rsid w:val="00BF2134"/>
    <w:rsid w:val="00BF25B6"/>
    <w:rsid w:val="00BF33C3"/>
    <w:rsid w:val="00BF5855"/>
    <w:rsid w:val="00C00E9D"/>
    <w:rsid w:val="00C015D0"/>
    <w:rsid w:val="00C02AE4"/>
    <w:rsid w:val="00C03F84"/>
    <w:rsid w:val="00C12A4F"/>
    <w:rsid w:val="00C12C6B"/>
    <w:rsid w:val="00C15685"/>
    <w:rsid w:val="00C16D7E"/>
    <w:rsid w:val="00C2318E"/>
    <w:rsid w:val="00C31788"/>
    <w:rsid w:val="00C41231"/>
    <w:rsid w:val="00C57E5A"/>
    <w:rsid w:val="00C61888"/>
    <w:rsid w:val="00C66D88"/>
    <w:rsid w:val="00C67474"/>
    <w:rsid w:val="00C71F52"/>
    <w:rsid w:val="00C810E7"/>
    <w:rsid w:val="00C84814"/>
    <w:rsid w:val="00C90917"/>
    <w:rsid w:val="00C91375"/>
    <w:rsid w:val="00C97588"/>
    <w:rsid w:val="00CB4280"/>
    <w:rsid w:val="00CB6B55"/>
    <w:rsid w:val="00CE01B5"/>
    <w:rsid w:val="00CE3C5D"/>
    <w:rsid w:val="00CF3B6D"/>
    <w:rsid w:val="00CF5105"/>
    <w:rsid w:val="00CF7476"/>
    <w:rsid w:val="00D1125B"/>
    <w:rsid w:val="00D163D8"/>
    <w:rsid w:val="00D22534"/>
    <w:rsid w:val="00D249BD"/>
    <w:rsid w:val="00D46885"/>
    <w:rsid w:val="00D5098E"/>
    <w:rsid w:val="00D53C38"/>
    <w:rsid w:val="00D5719F"/>
    <w:rsid w:val="00D74DB5"/>
    <w:rsid w:val="00D943DE"/>
    <w:rsid w:val="00D94A24"/>
    <w:rsid w:val="00DA0A9D"/>
    <w:rsid w:val="00DB2289"/>
    <w:rsid w:val="00DB43FB"/>
    <w:rsid w:val="00DC4996"/>
    <w:rsid w:val="00DC4E59"/>
    <w:rsid w:val="00DC6DA9"/>
    <w:rsid w:val="00DD61D6"/>
    <w:rsid w:val="00DF1B73"/>
    <w:rsid w:val="00DF267F"/>
    <w:rsid w:val="00E06779"/>
    <w:rsid w:val="00E208F0"/>
    <w:rsid w:val="00E21D4F"/>
    <w:rsid w:val="00E22219"/>
    <w:rsid w:val="00E25A14"/>
    <w:rsid w:val="00E25DB0"/>
    <w:rsid w:val="00E333B1"/>
    <w:rsid w:val="00E44BC1"/>
    <w:rsid w:val="00E47DB6"/>
    <w:rsid w:val="00E54400"/>
    <w:rsid w:val="00E55D36"/>
    <w:rsid w:val="00E6125E"/>
    <w:rsid w:val="00E616EE"/>
    <w:rsid w:val="00E6481F"/>
    <w:rsid w:val="00E65E73"/>
    <w:rsid w:val="00E81F8F"/>
    <w:rsid w:val="00E9115E"/>
    <w:rsid w:val="00E91191"/>
    <w:rsid w:val="00E96577"/>
    <w:rsid w:val="00EA0748"/>
    <w:rsid w:val="00EA4099"/>
    <w:rsid w:val="00EC0907"/>
    <w:rsid w:val="00EC09EF"/>
    <w:rsid w:val="00EC3A17"/>
    <w:rsid w:val="00ED1895"/>
    <w:rsid w:val="00ED40ED"/>
    <w:rsid w:val="00ED417E"/>
    <w:rsid w:val="00ED5460"/>
    <w:rsid w:val="00EE2C2A"/>
    <w:rsid w:val="00EF0929"/>
    <w:rsid w:val="00F02BB7"/>
    <w:rsid w:val="00F10ED9"/>
    <w:rsid w:val="00F12444"/>
    <w:rsid w:val="00F14A8F"/>
    <w:rsid w:val="00F178B5"/>
    <w:rsid w:val="00F272BE"/>
    <w:rsid w:val="00F50650"/>
    <w:rsid w:val="00F523D5"/>
    <w:rsid w:val="00F52A0F"/>
    <w:rsid w:val="00F553CA"/>
    <w:rsid w:val="00F65103"/>
    <w:rsid w:val="00F801E7"/>
    <w:rsid w:val="00F95689"/>
    <w:rsid w:val="00F96264"/>
    <w:rsid w:val="00FA21BA"/>
    <w:rsid w:val="00FA3126"/>
    <w:rsid w:val="00FA3181"/>
    <w:rsid w:val="00FB0771"/>
    <w:rsid w:val="00FB0C39"/>
    <w:rsid w:val="00FB1196"/>
    <w:rsid w:val="00FC25D5"/>
    <w:rsid w:val="00FC7ADB"/>
    <w:rsid w:val="00FD04B2"/>
    <w:rsid w:val="00FD0A69"/>
    <w:rsid w:val="00FD2B2C"/>
    <w:rsid w:val="00FD3B51"/>
    <w:rsid w:val="00FD7C52"/>
    <w:rsid w:val="00FE05CD"/>
    <w:rsid w:val="00FF32A8"/>
    <w:rsid w:val="00FF53E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E6F3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B0FD6"/>
    <w:pPr>
      <w:pBdr>
        <w:bottom w:val="single" w:sz="8" w:space="4" w:color="4F81BD" w:themeColor="accent1"/>
      </w:pBd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uiPriority w:val="10"/>
    <w:rsid w:val="006B0FD6"/>
    <w:rPr>
      <w:rFonts w:asciiTheme="majorHAnsi" w:eastAsiaTheme="majorEastAsia" w:hAnsiTheme="majorHAnsi" w:cstheme="majorBidi"/>
      <w:color w:val="000000" w:themeColor="text1"/>
      <w:spacing w:val="5"/>
      <w:kern w:val="28"/>
      <w:sz w:val="52"/>
      <w:szCs w:val="52"/>
    </w:rPr>
  </w:style>
  <w:style w:type="paragraph" w:styleId="ListParagraph">
    <w:name w:val="List Paragraph"/>
    <w:basedOn w:val="Normal"/>
    <w:uiPriority w:val="34"/>
    <w:qFormat/>
    <w:rsid w:val="006B0FD6"/>
    <w:pPr>
      <w:ind w:left="720"/>
      <w:contextualSpacing/>
    </w:pPr>
  </w:style>
  <w:style w:type="character" w:styleId="PlaceholderText">
    <w:name w:val="Placeholder Text"/>
    <w:basedOn w:val="DefaultParagraphFont"/>
    <w:uiPriority w:val="99"/>
    <w:semiHidden/>
    <w:rsid w:val="004A069A"/>
    <w:rPr>
      <w:color w:val="808080"/>
    </w:rPr>
  </w:style>
  <w:style w:type="paragraph" w:styleId="BalloonText">
    <w:name w:val="Balloon Text"/>
    <w:basedOn w:val="Normal"/>
    <w:link w:val="BalloonTextChar"/>
    <w:uiPriority w:val="99"/>
    <w:semiHidden/>
    <w:unhideWhenUsed/>
    <w:rsid w:val="004A06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069A"/>
    <w:rPr>
      <w:rFonts w:ascii="Tahoma" w:hAnsi="Tahoma" w:cs="Tahoma"/>
      <w:sz w:val="16"/>
      <w:szCs w:val="16"/>
    </w:rPr>
  </w:style>
  <w:style w:type="table" w:styleId="TableGrid">
    <w:name w:val="Table Grid"/>
    <w:basedOn w:val="TableNormal"/>
    <w:uiPriority w:val="59"/>
    <w:rsid w:val="00B231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E6F3F"/>
    <w:rPr>
      <w:rFonts w:asciiTheme="majorHAnsi" w:eastAsiaTheme="majorEastAsia" w:hAnsiTheme="majorHAnsi" w:cstheme="majorBidi"/>
      <w:b/>
      <w:bCs/>
      <w:color w:val="4F81BD" w:themeColor="accent1"/>
      <w:sz w:val="26"/>
      <w:szCs w:val="26"/>
    </w:rPr>
  </w:style>
  <w:style w:type="table" w:styleId="LightShading">
    <w:name w:val="Light Shading"/>
    <w:basedOn w:val="TableNormal"/>
    <w:uiPriority w:val="60"/>
    <w:rsid w:val="0073211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3211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732112"/>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73211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732112"/>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732112"/>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Header">
    <w:name w:val="header"/>
    <w:basedOn w:val="Normal"/>
    <w:link w:val="HeaderChar"/>
    <w:uiPriority w:val="99"/>
    <w:unhideWhenUsed/>
    <w:rsid w:val="00AE5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5B2C"/>
  </w:style>
  <w:style w:type="paragraph" w:styleId="Footer">
    <w:name w:val="footer"/>
    <w:basedOn w:val="Normal"/>
    <w:link w:val="FooterChar"/>
    <w:uiPriority w:val="99"/>
    <w:unhideWhenUsed/>
    <w:rsid w:val="00AE5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5B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E6F3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B0FD6"/>
    <w:pPr>
      <w:pBdr>
        <w:bottom w:val="single" w:sz="8" w:space="4" w:color="4F81BD" w:themeColor="accent1"/>
      </w:pBd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uiPriority w:val="10"/>
    <w:rsid w:val="006B0FD6"/>
    <w:rPr>
      <w:rFonts w:asciiTheme="majorHAnsi" w:eastAsiaTheme="majorEastAsia" w:hAnsiTheme="majorHAnsi" w:cstheme="majorBidi"/>
      <w:color w:val="000000" w:themeColor="text1"/>
      <w:spacing w:val="5"/>
      <w:kern w:val="28"/>
      <w:sz w:val="52"/>
      <w:szCs w:val="52"/>
    </w:rPr>
  </w:style>
  <w:style w:type="paragraph" w:styleId="ListParagraph">
    <w:name w:val="List Paragraph"/>
    <w:basedOn w:val="Normal"/>
    <w:uiPriority w:val="34"/>
    <w:qFormat/>
    <w:rsid w:val="006B0FD6"/>
    <w:pPr>
      <w:ind w:left="720"/>
      <w:contextualSpacing/>
    </w:pPr>
  </w:style>
  <w:style w:type="character" w:styleId="PlaceholderText">
    <w:name w:val="Placeholder Text"/>
    <w:basedOn w:val="DefaultParagraphFont"/>
    <w:uiPriority w:val="99"/>
    <w:semiHidden/>
    <w:rsid w:val="004A069A"/>
    <w:rPr>
      <w:color w:val="808080"/>
    </w:rPr>
  </w:style>
  <w:style w:type="paragraph" w:styleId="BalloonText">
    <w:name w:val="Balloon Text"/>
    <w:basedOn w:val="Normal"/>
    <w:link w:val="BalloonTextChar"/>
    <w:uiPriority w:val="99"/>
    <w:semiHidden/>
    <w:unhideWhenUsed/>
    <w:rsid w:val="004A06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069A"/>
    <w:rPr>
      <w:rFonts w:ascii="Tahoma" w:hAnsi="Tahoma" w:cs="Tahoma"/>
      <w:sz w:val="16"/>
      <w:szCs w:val="16"/>
    </w:rPr>
  </w:style>
  <w:style w:type="table" w:styleId="TableGrid">
    <w:name w:val="Table Grid"/>
    <w:basedOn w:val="TableNormal"/>
    <w:uiPriority w:val="59"/>
    <w:rsid w:val="00B231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E6F3F"/>
    <w:rPr>
      <w:rFonts w:asciiTheme="majorHAnsi" w:eastAsiaTheme="majorEastAsia" w:hAnsiTheme="majorHAnsi" w:cstheme="majorBidi"/>
      <w:b/>
      <w:bCs/>
      <w:color w:val="4F81BD" w:themeColor="accent1"/>
      <w:sz w:val="26"/>
      <w:szCs w:val="26"/>
    </w:rPr>
  </w:style>
  <w:style w:type="table" w:styleId="LightShading">
    <w:name w:val="Light Shading"/>
    <w:basedOn w:val="TableNormal"/>
    <w:uiPriority w:val="60"/>
    <w:rsid w:val="0073211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3211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732112"/>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73211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732112"/>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732112"/>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Header">
    <w:name w:val="header"/>
    <w:basedOn w:val="Normal"/>
    <w:link w:val="HeaderChar"/>
    <w:uiPriority w:val="99"/>
    <w:unhideWhenUsed/>
    <w:rsid w:val="00AE5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5B2C"/>
  </w:style>
  <w:style w:type="paragraph" w:styleId="Footer">
    <w:name w:val="footer"/>
    <w:basedOn w:val="Normal"/>
    <w:link w:val="FooterChar"/>
    <w:uiPriority w:val="99"/>
    <w:unhideWhenUsed/>
    <w:rsid w:val="00AE5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5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86FE3-CDA3-43EB-83D1-B37865445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14562</TotalTime>
  <Pages>37</Pages>
  <Words>15647</Words>
  <Characters>89194</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pkmittal</dc:creator>
  <cp:lastModifiedBy>pkmittal</cp:lastModifiedBy>
  <cp:revision>8</cp:revision>
  <dcterms:created xsi:type="dcterms:W3CDTF">2014-02-27T14:12:00Z</dcterms:created>
  <dcterms:modified xsi:type="dcterms:W3CDTF">2014-03-31T21:58:00Z</dcterms:modified>
</cp:coreProperties>
</file>