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1EB2" w:rsidRPr="00001EB2" w:rsidRDefault="00661A95" w:rsidP="00D72B4F">
      <w:pPr>
        <w:ind w:right="283"/>
        <w:jc w:val="both"/>
        <w:rPr>
          <w:rFonts w:ascii="Sylfaen" w:hAnsi="Sylfaen"/>
          <w:b/>
          <w:sz w:val="16"/>
          <w:szCs w:val="16"/>
          <w:u w:val="single"/>
        </w:rPr>
      </w:pPr>
      <w:proofErr w:type="gramStart"/>
      <w:r w:rsidRPr="00001EB2">
        <w:rPr>
          <w:rFonts w:ascii="Sylfaen" w:hAnsi="Sylfaen"/>
          <w:b/>
          <w:sz w:val="36"/>
          <w:szCs w:val="36"/>
          <w:u w:val="single"/>
        </w:rPr>
        <w:t>Interim Budget 2014</w:t>
      </w:r>
      <w:r w:rsidR="00001EB2">
        <w:rPr>
          <w:rFonts w:ascii="Sylfaen" w:hAnsi="Sylfaen"/>
          <w:b/>
          <w:sz w:val="20"/>
          <w:szCs w:val="20"/>
          <w:u w:val="single"/>
        </w:rPr>
        <w:tab/>
      </w:r>
      <w:r w:rsidR="00001EB2">
        <w:rPr>
          <w:rFonts w:ascii="Sylfaen" w:hAnsi="Sylfaen"/>
          <w:b/>
          <w:sz w:val="20"/>
          <w:szCs w:val="20"/>
          <w:u w:val="single"/>
        </w:rPr>
        <w:tab/>
      </w:r>
      <w:r w:rsidR="00001EB2">
        <w:rPr>
          <w:rFonts w:ascii="Sylfaen" w:hAnsi="Sylfaen"/>
          <w:b/>
          <w:sz w:val="20"/>
          <w:szCs w:val="20"/>
          <w:u w:val="single"/>
        </w:rPr>
        <w:tab/>
        <w:t xml:space="preserve">  </w:t>
      </w:r>
      <w:r w:rsidR="00001EB2">
        <w:rPr>
          <w:rFonts w:ascii="Sylfaen" w:hAnsi="Sylfaen"/>
          <w:b/>
          <w:sz w:val="20"/>
          <w:szCs w:val="20"/>
          <w:u w:val="single"/>
        </w:rPr>
        <w:tab/>
      </w:r>
      <w:r w:rsidR="00C03632">
        <w:rPr>
          <w:rFonts w:ascii="Sylfaen" w:hAnsi="Sylfaen"/>
          <w:b/>
          <w:sz w:val="20"/>
          <w:szCs w:val="20"/>
          <w:u w:val="single"/>
        </w:rPr>
        <w:t xml:space="preserve">                                                     .</w:t>
      </w:r>
      <w:proofErr w:type="gramEnd"/>
    </w:p>
    <w:p w:rsidR="00E14D28" w:rsidRDefault="00E14D28" w:rsidP="00D72B4F">
      <w:pPr>
        <w:ind w:right="283"/>
        <w:jc w:val="both"/>
        <w:rPr>
          <w:rFonts w:ascii="Sylfaen" w:hAnsi="Sylfaen"/>
          <w:sz w:val="20"/>
          <w:szCs w:val="20"/>
        </w:rPr>
      </w:pPr>
      <w:r>
        <w:rPr>
          <w:rFonts w:ascii="Sylfaen" w:hAnsi="Sylfaen"/>
          <w:sz w:val="20"/>
          <w:szCs w:val="20"/>
        </w:rPr>
        <w:t>In this interim budget following were the key areas on which the finance minister has worked out:</w:t>
      </w:r>
    </w:p>
    <w:p w:rsidR="00E14D28" w:rsidRPr="000358F7" w:rsidRDefault="00217BA4" w:rsidP="00D72B4F">
      <w:pPr>
        <w:pStyle w:val="ListParagraph"/>
        <w:numPr>
          <w:ilvl w:val="0"/>
          <w:numId w:val="4"/>
        </w:numPr>
        <w:ind w:right="283"/>
        <w:jc w:val="both"/>
        <w:rPr>
          <w:rFonts w:ascii="Sylfaen" w:hAnsi="Sylfaen"/>
          <w:b/>
          <w:sz w:val="20"/>
          <w:szCs w:val="20"/>
        </w:rPr>
      </w:pPr>
      <w:r>
        <w:rPr>
          <w:rFonts w:ascii="Sylfaen" w:hAnsi="Sylfaen"/>
          <w:b/>
          <w:sz w:val="20"/>
          <w:szCs w:val="20"/>
        </w:rPr>
        <w:t xml:space="preserve">In </w:t>
      </w:r>
      <w:r w:rsidR="00E14D28" w:rsidRPr="000358F7">
        <w:rPr>
          <w:rFonts w:ascii="Sylfaen" w:hAnsi="Sylfaen"/>
          <w:b/>
          <w:sz w:val="20"/>
          <w:szCs w:val="20"/>
        </w:rPr>
        <w:t>Manufacturing Industry (Specially Automobile Sector)</w:t>
      </w:r>
    </w:p>
    <w:p w:rsidR="00263BA1" w:rsidRPr="00E14D28" w:rsidRDefault="00E14D28" w:rsidP="00D72B4F">
      <w:pPr>
        <w:pStyle w:val="ListParagraph"/>
        <w:numPr>
          <w:ilvl w:val="0"/>
          <w:numId w:val="3"/>
        </w:numPr>
        <w:ind w:right="283"/>
        <w:jc w:val="both"/>
        <w:rPr>
          <w:rFonts w:ascii="Sylfaen" w:hAnsi="Sylfaen"/>
          <w:b/>
          <w:sz w:val="20"/>
          <w:szCs w:val="20"/>
        </w:rPr>
      </w:pPr>
      <w:r w:rsidRPr="00661A95">
        <w:rPr>
          <w:rFonts w:ascii="Sylfaen" w:eastAsia="Times New Roman" w:hAnsi="Sylfaen" w:cs="Arial"/>
          <w:color w:val="000000"/>
          <w:sz w:val="20"/>
          <w:szCs w:val="20"/>
          <w:shd w:val="clear" w:color="auto" w:fill="FFFFFF"/>
          <w:lang w:eastAsia="en-IN"/>
        </w:rPr>
        <w:t xml:space="preserve">The </w:t>
      </w:r>
      <w:r w:rsidRPr="00E14D28">
        <w:rPr>
          <w:rFonts w:ascii="Sylfaen" w:eastAsia="Times New Roman" w:hAnsi="Sylfaen" w:cs="Arial"/>
          <w:b/>
          <w:color w:val="000000"/>
          <w:sz w:val="20"/>
          <w:szCs w:val="20"/>
          <w:shd w:val="clear" w:color="auto" w:fill="FFFFFF"/>
          <w:lang w:eastAsia="en-IN"/>
        </w:rPr>
        <w:t>excise duty on small cars, bikes, scooters and commercial vehicles</w:t>
      </w:r>
      <w:r w:rsidRPr="00661A95">
        <w:rPr>
          <w:rFonts w:ascii="Sylfaen" w:eastAsia="Times New Roman" w:hAnsi="Sylfaen" w:cs="Arial"/>
          <w:color w:val="000000"/>
          <w:sz w:val="20"/>
          <w:szCs w:val="20"/>
          <w:shd w:val="clear" w:color="auto" w:fill="FFFFFF"/>
          <w:lang w:eastAsia="en-IN"/>
        </w:rPr>
        <w:t xml:space="preserve"> excise duty </w:t>
      </w:r>
      <w:r w:rsidRPr="00E14D28">
        <w:rPr>
          <w:rFonts w:ascii="Sylfaen" w:eastAsia="Times New Roman" w:hAnsi="Sylfaen" w:cs="Arial"/>
          <w:b/>
          <w:color w:val="000000"/>
          <w:sz w:val="20"/>
          <w:szCs w:val="20"/>
          <w:shd w:val="clear" w:color="auto" w:fill="FFFFFF"/>
          <w:lang w:eastAsia="en-IN"/>
        </w:rPr>
        <w:t>reduced</w:t>
      </w:r>
      <w:r w:rsidRPr="00661A95">
        <w:rPr>
          <w:rFonts w:ascii="Sylfaen" w:eastAsia="Times New Roman" w:hAnsi="Sylfaen" w:cs="Arial"/>
          <w:color w:val="000000"/>
          <w:sz w:val="20"/>
          <w:szCs w:val="20"/>
          <w:shd w:val="clear" w:color="auto" w:fill="FFFFFF"/>
          <w:lang w:eastAsia="en-IN"/>
        </w:rPr>
        <w:t xml:space="preserve"> from 12% to 8%</w:t>
      </w:r>
      <w:r>
        <w:rPr>
          <w:rFonts w:ascii="Sylfaen" w:eastAsia="Times New Roman" w:hAnsi="Sylfaen" w:cs="Arial"/>
          <w:color w:val="000000"/>
          <w:sz w:val="20"/>
          <w:szCs w:val="20"/>
          <w:lang w:eastAsia="en-IN"/>
        </w:rPr>
        <w:t>.</w:t>
      </w:r>
    </w:p>
    <w:p w:rsidR="00E14D28" w:rsidRPr="00E14D28" w:rsidRDefault="00E14D28" w:rsidP="00D72B4F">
      <w:pPr>
        <w:pStyle w:val="ListParagraph"/>
        <w:numPr>
          <w:ilvl w:val="0"/>
          <w:numId w:val="3"/>
        </w:numPr>
        <w:ind w:right="283"/>
        <w:jc w:val="both"/>
        <w:rPr>
          <w:rFonts w:ascii="Sylfaen" w:hAnsi="Sylfaen"/>
          <w:b/>
          <w:sz w:val="20"/>
          <w:szCs w:val="20"/>
        </w:rPr>
      </w:pPr>
      <w:r>
        <w:rPr>
          <w:rFonts w:ascii="Sylfaen" w:eastAsia="Times New Roman" w:hAnsi="Sylfaen" w:cs="Arial"/>
          <w:color w:val="000000"/>
          <w:sz w:val="20"/>
          <w:szCs w:val="20"/>
          <w:shd w:val="clear" w:color="auto" w:fill="FFFFFF"/>
          <w:lang w:eastAsia="en-IN"/>
        </w:rPr>
        <w:t>T</w:t>
      </w:r>
      <w:r w:rsidRPr="00661A95">
        <w:rPr>
          <w:rFonts w:ascii="Sylfaen" w:eastAsia="Times New Roman" w:hAnsi="Sylfaen" w:cs="Arial"/>
          <w:color w:val="000000"/>
          <w:sz w:val="20"/>
          <w:szCs w:val="20"/>
          <w:shd w:val="clear" w:color="auto" w:fill="FFFFFF"/>
          <w:lang w:eastAsia="en-IN"/>
        </w:rPr>
        <w:t>he segment sedan segment (</w:t>
      </w:r>
      <w:r w:rsidRPr="00E14D28">
        <w:rPr>
          <w:rFonts w:ascii="Sylfaen" w:eastAsia="Times New Roman" w:hAnsi="Sylfaen" w:cs="Arial"/>
          <w:b/>
          <w:color w:val="000000"/>
          <w:sz w:val="20"/>
          <w:szCs w:val="20"/>
          <w:shd w:val="clear" w:color="auto" w:fill="FFFFFF"/>
          <w:lang w:eastAsia="en-IN"/>
        </w:rPr>
        <w:t>large and medium cars</w:t>
      </w:r>
      <w:r w:rsidRPr="00661A95">
        <w:rPr>
          <w:rFonts w:ascii="Sylfaen" w:eastAsia="Times New Roman" w:hAnsi="Sylfaen" w:cs="Arial"/>
          <w:color w:val="000000"/>
          <w:sz w:val="20"/>
          <w:szCs w:val="20"/>
          <w:shd w:val="clear" w:color="auto" w:fill="FFFFFF"/>
          <w:lang w:eastAsia="en-IN"/>
        </w:rPr>
        <w:t xml:space="preserve">) saw a </w:t>
      </w:r>
      <w:r w:rsidRPr="00E14D28">
        <w:rPr>
          <w:rFonts w:ascii="Sylfaen" w:eastAsia="Times New Roman" w:hAnsi="Sylfaen" w:cs="Arial"/>
          <w:b/>
          <w:color w:val="000000"/>
          <w:sz w:val="20"/>
          <w:szCs w:val="20"/>
          <w:shd w:val="clear" w:color="auto" w:fill="FFFFFF"/>
          <w:lang w:eastAsia="en-IN"/>
        </w:rPr>
        <w:t>cut in exercise duty</w:t>
      </w:r>
      <w:r w:rsidRPr="00661A95">
        <w:rPr>
          <w:rFonts w:ascii="Sylfaen" w:eastAsia="Times New Roman" w:hAnsi="Sylfaen" w:cs="Arial"/>
          <w:color w:val="000000"/>
          <w:sz w:val="20"/>
          <w:szCs w:val="20"/>
          <w:shd w:val="clear" w:color="auto" w:fill="FFFFFF"/>
          <w:lang w:eastAsia="en-IN"/>
        </w:rPr>
        <w:t xml:space="preserve"> from 24-27% to 24-20%.</w:t>
      </w:r>
    </w:p>
    <w:p w:rsidR="00E14D28" w:rsidRPr="00E14D28" w:rsidRDefault="00E14D28" w:rsidP="00184EE1">
      <w:pPr>
        <w:pStyle w:val="ListParagraph"/>
        <w:numPr>
          <w:ilvl w:val="0"/>
          <w:numId w:val="3"/>
        </w:numPr>
        <w:ind w:right="283"/>
        <w:rPr>
          <w:rFonts w:ascii="Sylfaen" w:hAnsi="Sylfaen"/>
          <w:b/>
          <w:sz w:val="20"/>
          <w:szCs w:val="20"/>
        </w:rPr>
      </w:pPr>
      <w:r w:rsidRPr="00661A95">
        <w:rPr>
          <w:rFonts w:ascii="Sylfaen" w:eastAsia="Times New Roman" w:hAnsi="Sylfaen" w:cs="Arial"/>
          <w:color w:val="000000"/>
          <w:sz w:val="20"/>
          <w:szCs w:val="20"/>
          <w:shd w:val="clear" w:color="auto" w:fill="FFFFFF"/>
          <w:lang w:eastAsia="en-IN"/>
        </w:rPr>
        <w:t xml:space="preserve">Excise duty </w:t>
      </w:r>
      <w:r w:rsidRPr="00E14D28">
        <w:rPr>
          <w:rFonts w:ascii="Sylfaen" w:eastAsia="Times New Roman" w:hAnsi="Sylfaen" w:cs="Arial"/>
          <w:b/>
          <w:color w:val="000000"/>
          <w:sz w:val="20"/>
          <w:szCs w:val="20"/>
          <w:shd w:val="clear" w:color="auto" w:fill="FFFFFF"/>
          <w:lang w:eastAsia="en-IN"/>
        </w:rPr>
        <w:t>on SUVs</w:t>
      </w:r>
      <w:r w:rsidRPr="00661A95">
        <w:rPr>
          <w:rFonts w:ascii="Sylfaen" w:eastAsia="Times New Roman" w:hAnsi="Sylfaen" w:cs="Arial"/>
          <w:color w:val="000000"/>
          <w:sz w:val="20"/>
          <w:szCs w:val="20"/>
          <w:shd w:val="clear" w:color="auto" w:fill="FFFFFF"/>
          <w:lang w:eastAsia="en-IN"/>
        </w:rPr>
        <w:t xml:space="preserve"> has been </w:t>
      </w:r>
      <w:r w:rsidRPr="00E14D28">
        <w:rPr>
          <w:rFonts w:ascii="Sylfaen" w:eastAsia="Times New Roman" w:hAnsi="Sylfaen" w:cs="Arial"/>
          <w:b/>
          <w:color w:val="000000"/>
          <w:sz w:val="20"/>
          <w:szCs w:val="20"/>
          <w:shd w:val="clear" w:color="auto" w:fill="FFFFFF"/>
          <w:lang w:eastAsia="en-IN"/>
        </w:rPr>
        <w:t>decreased from 30% to 24%.</w:t>
      </w:r>
      <w:r w:rsidRPr="00661A95">
        <w:rPr>
          <w:rFonts w:ascii="Sylfaen" w:eastAsia="Times New Roman" w:hAnsi="Sylfaen" w:cs="Arial"/>
          <w:color w:val="000000"/>
          <w:sz w:val="20"/>
          <w:szCs w:val="20"/>
          <w:lang w:eastAsia="en-IN"/>
        </w:rPr>
        <w:t> </w:t>
      </w:r>
      <w:r w:rsidRPr="00661A95">
        <w:rPr>
          <w:rFonts w:ascii="Sylfaen" w:eastAsia="Times New Roman" w:hAnsi="Sylfaen" w:cs="Arial"/>
          <w:color w:val="000000"/>
          <w:sz w:val="20"/>
          <w:szCs w:val="20"/>
          <w:lang w:eastAsia="en-IN"/>
        </w:rPr>
        <w:br/>
      </w:r>
      <w:r w:rsidRPr="00E14D28">
        <w:rPr>
          <w:rFonts w:ascii="Sylfaen" w:hAnsi="Sylfaen"/>
          <w:b/>
          <w:noProof/>
          <w:sz w:val="20"/>
          <w:szCs w:val="20"/>
          <w:lang w:val="en-US"/>
        </w:rPr>
        <w:drawing>
          <wp:inline distT="0" distB="0" distL="0" distR="0">
            <wp:extent cx="5731510" cy="1578514"/>
            <wp:effectExtent l="19050" t="0" r="2540" b="0"/>
            <wp:docPr id="2" name="Picture 1" descr="Budget 2014: Aam aadmi has no big reason to che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udget 2014: Aam aadmi has no big reason to cheer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157851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358F7" w:rsidRPr="00D72B4F" w:rsidRDefault="00E14D28" w:rsidP="00D72B4F">
      <w:pPr>
        <w:ind w:left="1701" w:right="283" w:hanging="1701"/>
        <w:jc w:val="both"/>
        <w:rPr>
          <w:rFonts w:ascii="Sylfaen" w:hAnsi="Sylfaen"/>
          <w:sz w:val="20"/>
          <w:szCs w:val="20"/>
        </w:rPr>
      </w:pPr>
      <w:r>
        <w:rPr>
          <w:rFonts w:ascii="Sylfaen" w:hAnsi="Sylfaen"/>
          <w:b/>
          <w:sz w:val="20"/>
          <w:szCs w:val="20"/>
        </w:rPr>
        <w:t>Effect on Industry:</w:t>
      </w:r>
      <w:r w:rsidRPr="00D72B4F">
        <w:rPr>
          <w:rFonts w:ascii="Sylfaen" w:hAnsi="Sylfaen"/>
          <w:sz w:val="20"/>
          <w:szCs w:val="20"/>
        </w:rPr>
        <w:t xml:space="preserve"> </w:t>
      </w:r>
      <w:r w:rsidR="00D72B4F">
        <w:rPr>
          <w:rFonts w:ascii="Sylfaen" w:hAnsi="Sylfaen"/>
          <w:sz w:val="20"/>
          <w:szCs w:val="20"/>
        </w:rPr>
        <w:t xml:space="preserve">TATA motors, </w:t>
      </w:r>
      <w:r w:rsidRPr="00D72B4F">
        <w:rPr>
          <w:rFonts w:ascii="Sylfaen" w:hAnsi="Sylfaen"/>
          <w:sz w:val="20"/>
          <w:szCs w:val="20"/>
        </w:rPr>
        <w:t xml:space="preserve">General </w:t>
      </w:r>
      <w:r w:rsidR="000358F7" w:rsidRPr="00D72B4F">
        <w:rPr>
          <w:rFonts w:ascii="Sylfaen" w:hAnsi="Sylfaen"/>
          <w:sz w:val="20"/>
          <w:szCs w:val="20"/>
        </w:rPr>
        <w:t>motors</w:t>
      </w:r>
      <w:r w:rsidR="00731DB0">
        <w:rPr>
          <w:rFonts w:ascii="Sylfaen" w:hAnsi="Sylfaen"/>
          <w:sz w:val="20"/>
          <w:szCs w:val="20"/>
        </w:rPr>
        <w:t>, Audi Mercedes, Mahindra &amp; Mahindra</w:t>
      </w:r>
      <w:r w:rsidR="00D72B4F">
        <w:rPr>
          <w:rFonts w:ascii="Sylfaen" w:hAnsi="Sylfaen"/>
          <w:sz w:val="20"/>
          <w:szCs w:val="20"/>
        </w:rPr>
        <w:t xml:space="preserve"> and other leading car manufacturing companies have</w:t>
      </w:r>
      <w:r w:rsidRPr="00D72B4F">
        <w:rPr>
          <w:rFonts w:ascii="Sylfaen" w:hAnsi="Sylfaen"/>
          <w:sz w:val="20"/>
          <w:szCs w:val="20"/>
        </w:rPr>
        <w:t xml:space="preserve"> announced reduction in their car prices.</w:t>
      </w:r>
      <w:r w:rsidR="000358F7" w:rsidRPr="00D72B4F">
        <w:rPr>
          <w:rFonts w:ascii="Sylfaen" w:hAnsi="Sylfaen"/>
          <w:sz w:val="20"/>
          <w:szCs w:val="20"/>
        </w:rPr>
        <w:t xml:space="preserve"> The Companies are taking effect of the same and working out on their new prices. </w:t>
      </w:r>
    </w:p>
    <w:p w:rsidR="00E14D28" w:rsidRPr="00731DB0" w:rsidRDefault="000358F7" w:rsidP="00D72B4F">
      <w:pPr>
        <w:pStyle w:val="ListParagraph"/>
        <w:numPr>
          <w:ilvl w:val="0"/>
          <w:numId w:val="4"/>
        </w:numPr>
        <w:ind w:right="283"/>
        <w:jc w:val="both"/>
        <w:rPr>
          <w:rFonts w:ascii="Sylfaen" w:hAnsi="Sylfaen"/>
          <w:b/>
          <w:sz w:val="20"/>
          <w:szCs w:val="20"/>
        </w:rPr>
      </w:pPr>
      <w:r>
        <w:rPr>
          <w:rFonts w:ascii="Sylfaen" w:hAnsi="Sylfaen"/>
          <w:b/>
          <w:sz w:val="20"/>
          <w:szCs w:val="20"/>
        </w:rPr>
        <w:t>Reduction in Excise duty on Consumer Products:</w:t>
      </w:r>
      <w:r w:rsidR="00E14D28" w:rsidRPr="000358F7">
        <w:rPr>
          <w:rFonts w:ascii="Sylfaen" w:hAnsi="Sylfaen"/>
          <w:b/>
          <w:sz w:val="20"/>
          <w:szCs w:val="20"/>
        </w:rPr>
        <w:t xml:space="preserve">  </w:t>
      </w:r>
      <w:r w:rsidRPr="006F3846">
        <w:rPr>
          <w:rFonts w:ascii="Sylfaen" w:eastAsia="Times New Roman" w:hAnsi="Sylfaen" w:cs="Arial"/>
          <w:color w:val="000000"/>
          <w:sz w:val="20"/>
          <w:szCs w:val="20"/>
          <w:shd w:val="clear" w:color="auto" w:fill="FFFFFF"/>
          <w:lang w:eastAsia="en-IN"/>
        </w:rPr>
        <w:t>The excise duty on consumer durables such as TV sets, Refrigerator, Air Conditioners has also been cut from 12% to 10%</w:t>
      </w:r>
      <w:r w:rsidRPr="00661A95">
        <w:rPr>
          <w:rFonts w:ascii="Sylfaen" w:eastAsia="Times New Roman" w:hAnsi="Sylfaen" w:cs="Arial"/>
          <w:color w:val="000000"/>
          <w:sz w:val="20"/>
          <w:szCs w:val="20"/>
          <w:lang w:eastAsia="en-IN"/>
        </w:rPr>
        <w:t> </w:t>
      </w:r>
      <w:r w:rsidR="00217BA4">
        <w:rPr>
          <w:rFonts w:ascii="Sylfaen" w:eastAsia="Times New Roman" w:hAnsi="Sylfaen" w:cs="Arial"/>
          <w:color w:val="000000"/>
          <w:sz w:val="20"/>
          <w:szCs w:val="20"/>
          <w:lang w:eastAsia="en-IN"/>
        </w:rPr>
        <w:t>(all goods falling under chapter 84 and 85 of the schedule to the central excise tariff act).</w:t>
      </w:r>
    </w:p>
    <w:p w:rsidR="00731DB0" w:rsidRPr="00731DB0" w:rsidRDefault="00731DB0" w:rsidP="00731DB0">
      <w:pPr>
        <w:ind w:right="283"/>
        <w:jc w:val="both"/>
        <w:rPr>
          <w:rFonts w:ascii="Sylfaen" w:hAnsi="Sylfaen"/>
          <w:sz w:val="20"/>
          <w:szCs w:val="20"/>
        </w:rPr>
      </w:pPr>
      <w:r>
        <w:rPr>
          <w:rFonts w:ascii="Sylfaen" w:hAnsi="Sylfaen"/>
          <w:b/>
          <w:sz w:val="20"/>
          <w:szCs w:val="20"/>
        </w:rPr>
        <w:t xml:space="preserve">Effect on Industry: </w:t>
      </w:r>
      <w:r>
        <w:rPr>
          <w:rFonts w:ascii="Sylfaen" w:hAnsi="Sylfaen"/>
          <w:sz w:val="20"/>
          <w:szCs w:val="20"/>
        </w:rPr>
        <w:t>Panasonic LG reviewing prices after excise duty Cut.</w:t>
      </w:r>
    </w:p>
    <w:p w:rsidR="00217BA4" w:rsidRPr="00217BA4" w:rsidRDefault="00217BA4" w:rsidP="00D72B4F">
      <w:pPr>
        <w:pStyle w:val="ListParagraph"/>
        <w:numPr>
          <w:ilvl w:val="0"/>
          <w:numId w:val="4"/>
        </w:numPr>
        <w:ind w:right="283"/>
        <w:jc w:val="both"/>
        <w:rPr>
          <w:rFonts w:ascii="Sylfaen" w:hAnsi="Sylfaen"/>
          <w:b/>
          <w:sz w:val="20"/>
          <w:szCs w:val="20"/>
        </w:rPr>
      </w:pPr>
      <w:r w:rsidRPr="00217BA4">
        <w:rPr>
          <w:rFonts w:ascii="Sylfaen" w:eastAsia="Times New Roman" w:hAnsi="Sylfaen" w:cs="Arial"/>
          <w:b/>
          <w:color w:val="000000"/>
          <w:sz w:val="20"/>
          <w:szCs w:val="20"/>
          <w:shd w:val="clear" w:color="auto" w:fill="FFFFFF"/>
          <w:lang w:eastAsia="en-IN"/>
        </w:rPr>
        <w:t>Major Relief to ex-servicemen.</w:t>
      </w:r>
      <w:r>
        <w:rPr>
          <w:rFonts w:ascii="Sylfaen" w:eastAsia="Times New Roman" w:hAnsi="Sylfaen" w:cs="Arial"/>
          <w:color w:val="000000"/>
          <w:sz w:val="20"/>
          <w:szCs w:val="20"/>
          <w:shd w:val="clear" w:color="auto" w:fill="FFFFFF"/>
          <w:lang w:eastAsia="en-IN"/>
        </w:rPr>
        <w:t xml:space="preserve"> </w:t>
      </w:r>
      <w:r w:rsidR="000358F7" w:rsidRPr="00661A95">
        <w:rPr>
          <w:rFonts w:ascii="Sylfaen" w:eastAsia="Times New Roman" w:hAnsi="Sylfaen" w:cs="Arial"/>
          <w:color w:val="000000"/>
          <w:sz w:val="20"/>
          <w:szCs w:val="20"/>
          <w:shd w:val="clear" w:color="auto" w:fill="FFFFFF"/>
          <w:lang w:eastAsia="en-IN"/>
        </w:rPr>
        <w:t xml:space="preserve">The Finance Minister also promised implementation of 'One-Rank-One-Pension' from 2014-15. The Government has allocated Rs. 500 </w:t>
      </w:r>
      <w:proofErr w:type="spellStart"/>
      <w:r w:rsidR="000358F7" w:rsidRPr="00661A95">
        <w:rPr>
          <w:rFonts w:ascii="Sylfaen" w:eastAsia="Times New Roman" w:hAnsi="Sylfaen" w:cs="Arial"/>
          <w:color w:val="000000"/>
          <w:sz w:val="20"/>
          <w:szCs w:val="20"/>
          <w:shd w:val="clear" w:color="auto" w:fill="FFFFFF"/>
          <w:lang w:eastAsia="en-IN"/>
        </w:rPr>
        <w:t>crores</w:t>
      </w:r>
      <w:proofErr w:type="spellEnd"/>
      <w:r w:rsidR="000358F7" w:rsidRPr="00661A95">
        <w:rPr>
          <w:rFonts w:ascii="Sylfaen" w:eastAsia="Times New Roman" w:hAnsi="Sylfaen" w:cs="Arial"/>
          <w:color w:val="000000"/>
          <w:sz w:val="20"/>
          <w:szCs w:val="20"/>
          <w:shd w:val="clear" w:color="auto" w:fill="FFFFFF"/>
          <w:lang w:eastAsia="en-IN"/>
        </w:rPr>
        <w:t xml:space="preserve"> to the Pension scheme.</w:t>
      </w:r>
    </w:p>
    <w:p w:rsidR="00217BA4" w:rsidRPr="00217BA4" w:rsidRDefault="008F5E8E" w:rsidP="00D72B4F">
      <w:pPr>
        <w:pStyle w:val="ListParagraph"/>
        <w:numPr>
          <w:ilvl w:val="0"/>
          <w:numId w:val="4"/>
        </w:numPr>
        <w:ind w:right="283"/>
        <w:jc w:val="both"/>
        <w:rPr>
          <w:rFonts w:ascii="Sylfaen" w:hAnsi="Sylfaen"/>
          <w:b/>
          <w:sz w:val="20"/>
          <w:szCs w:val="20"/>
        </w:rPr>
      </w:pPr>
      <w:r>
        <w:rPr>
          <w:rFonts w:ascii="Sylfaen" w:eastAsia="Times New Roman" w:hAnsi="Sylfaen" w:cs="Arial"/>
          <w:b/>
          <w:color w:val="000000"/>
          <w:sz w:val="20"/>
          <w:szCs w:val="20"/>
          <w:shd w:val="clear" w:color="auto" w:fill="FFFFFF"/>
          <w:lang w:eastAsia="en-IN"/>
        </w:rPr>
        <w:t xml:space="preserve">Interest Subvention scheme for farm loans and a moratorium period for education loans taken before </w:t>
      </w:r>
      <w:proofErr w:type="gramStart"/>
      <w:r>
        <w:rPr>
          <w:rFonts w:ascii="Sylfaen" w:eastAsia="Times New Roman" w:hAnsi="Sylfaen" w:cs="Arial"/>
          <w:b/>
          <w:color w:val="000000"/>
          <w:sz w:val="20"/>
          <w:szCs w:val="20"/>
          <w:shd w:val="clear" w:color="auto" w:fill="FFFFFF"/>
          <w:lang w:eastAsia="en-IN"/>
        </w:rPr>
        <w:t>march</w:t>
      </w:r>
      <w:proofErr w:type="gramEnd"/>
      <w:r>
        <w:rPr>
          <w:rFonts w:ascii="Sylfaen" w:eastAsia="Times New Roman" w:hAnsi="Sylfaen" w:cs="Arial"/>
          <w:b/>
          <w:color w:val="000000"/>
          <w:sz w:val="20"/>
          <w:szCs w:val="20"/>
          <w:shd w:val="clear" w:color="auto" w:fill="FFFFFF"/>
          <w:lang w:eastAsia="en-IN"/>
        </w:rPr>
        <w:t xml:space="preserve"> 31, 2009.</w:t>
      </w:r>
    </w:p>
    <w:p w:rsidR="000A5D87" w:rsidRPr="000A5D87" w:rsidRDefault="00217BA4" w:rsidP="000A5D87">
      <w:pPr>
        <w:pStyle w:val="ListParagraph"/>
        <w:numPr>
          <w:ilvl w:val="0"/>
          <w:numId w:val="4"/>
        </w:numPr>
        <w:ind w:right="283"/>
        <w:jc w:val="both"/>
        <w:rPr>
          <w:rFonts w:ascii="Sylfaen" w:hAnsi="Sylfaen"/>
          <w:b/>
          <w:sz w:val="20"/>
          <w:szCs w:val="20"/>
        </w:rPr>
      </w:pPr>
      <w:r>
        <w:rPr>
          <w:rFonts w:ascii="Sylfaen" w:eastAsia="Times New Roman" w:hAnsi="Sylfaen" w:cs="Arial"/>
          <w:b/>
          <w:color w:val="000000"/>
          <w:sz w:val="20"/>
          <w:szCs w:val="20"/>
          <w:shd w:val="clear" w:color="auto" w:fill="FFFFFF"/>
          <w:lang w:eastAsia="en-IN"/>
        </w:rPr>
        <w:t>No changes made on the I</w:t>
      </w:r>
      <w:r w:rsidRPr="00217BA4">
        <w:rPr>
          <w:rFonts w:ascii="Sylfaen" w:eastAsia="Times New Roman" w:hAnsi="Sylfaen" w:cs="Arial"/>
          <w:b/>
          <w:color w:val="000000"/>
          <w:sz w:val="20"/>
          <w:szCs w:val="20"/>
          <w:shd w:val="clear" w:color="auto" w:fill="FFFFFF"/>
          <w:lang w:eastAsia="en-IN"/>
        </w:rPr>
        <w:t>ncome tax rates.</w:t>
      </w:r>
      <w:r>
        <w:rPr>
          <w:rFonts w:ascii="Sylfaen" w:eastAsia="Times New Roman" w:hAnsi="Sylfaen" w:cs="Arial"/>
          <w:color w:val="000000"/>
          <w:sz w:val="20"/>
          <w:szCs w:val="20"/>
          <w:lang w:eastAsia="en-IN"/>
        </w:rPr>
        <w:t xml:space="preserve"> Finance minister did not purpose to make changes in the tax laws except to continue the 10 % income tax surcharge on super- rich individual and up</w:t>
      </w:r>
      <w:r w:rsidR="008F5E8E">
        <w:rPr>
          <w:rFonts w:ascii="Sylfaen" w:eastAsia="Times New Roman" w:hAnsi="Sylfaen" w:cs="Arial"/>
          <w:color w:val="000000"/>
          <w:sz w:val="20"/>
          <w:szCs w:val="20"/>
          <w:lang w:eastAsia="en-IN"/>
        </w:rPr>
        <w:t xml:space="preserve"> </w:t>
      </w:r>
      <w:r>
        <w:rPr>
          <w:rFonts w:ascii="Sylfaen" w:eastAsia="Times New Roman" w:hAnsi="Sylfaen" w:cs="Arial"/>
          <w:color w:val="000000"/>
          <w:sz w:val="20"/>
          <w:szCs w:val="20"/>
          <w:lang w:eastAsia="en-IN"/>
        </w:rPr>
        <w:t xml:space="preserve">to 5% on </w:t>
      </w:r>
      <w:r w:rsidR="008F5E8E">
        <w:rPr>
          <w:rFonts w:ascii="Sylfaen" w:eastAsia="Times New Roman" w:hAnsi="Sylfaen" w:cs="Arial"/>
          <w:color w:val="000000"/>
          <w:sz w:val="20"/>
          <w:szCs w:val="20"/>
          <w:lang w:eastAsia="en-IN"/>
        </w:rPr>
        <w:t>corporate</w:t>
      </w:r>
      <w:r>
        <w:rPr>
          <w:rFonts w:ascii="Sylfaen" w:eastAsia="Times New Roman" w:hAnsi="Sylfaen" w:cs="Arial"/>
          <w:color w:val="000000"/>
          <w:sz w:val="20"/>
          <w:szCs w:val="20"/>
          <w:lang w:eastAsia="en-IN"/>
        </w:rPr>
        <w:t>.</w:t>
      </w:r>
    </w:p>
    <w:p w:rsidR="000358F7" w:rsidRPr="000358F7" w:rsidRDefault="000A5D87" w:rsidP="000A5D87">
      <w:pPr>
        <w:pStyle w:val="ListParagraph"/>
        <w:numPr>
          <w:ilvl w:val="0"/>
          <w:numId w:val="4"/>
        </w:numPr>
        <w:ind w:right="283"/>
        <w:rPr>
          <w:rFonts w:ascii="Sylfaen" w:hAnsi="Sylfaen"/>
          <w:b/>
          <w:sz w:val="20"/>
          <w:szCs w:val="20"/>
        </w:rPr>
      </w:pPr>
      <w:r>
        <w:rPr>
          <w:rFonts w:ascii="Sylfaen" w:eastAsia="Times New Roman" w:hAnsi="Sylfaen" w:cs="Arial"/>
          <w:b/>
          <w:color w:val="000000"/>
          <w:sz w:val="20"/>
          <w:szCs w:val="20"/>
          <w:shd w:val="clear" w:color="auto" w:fill="FFFFFF"/>
          <w:lang w:eastAsia="en-IN"/>
        </w:rPr>
        <w:t xml:space="preserve">Service Tax Rate Amendment </w:t>
      </w:r>
      <w:proofErr w:type="gramStart"/>
      <w:r>
        <w:rPr>
          <w:rFonts w:ascii="Sylfaen" w:eastAsia="Times New Roman" w:hAnsi="Sylfaen" w:cs="Arial"/>
          <w:b/>
          <w:color w:val="000000"/>
          <w:sz w:val="20"/>
          <w:szCs w:val="20"/>
          <w:shd w:val="clear" w:color="auto" w:fill="FFFFFF"/>
          <w:lang w:eastAsia="en-IN"/>
        </w:rPr>
        <w:t xml:space="preserve">in </w:t>
      </w:r>
      <w:r w:rsidRPr="000A5D87">
        <w:rPr>
          <w:rFonts w:ascii="Sylfaen" w:eastAsia="Times New Roman" w:hAnsi="Sylfaen" w:cs="Arial"/>
          <w:color w:val="000000"/>
          <w:sz w:val="20"/>
          <w:szCs w:val="20"/>
          <w:lang w:eastAsia="en-IN"/>
        </w:rPr>
        <w:t>:</w:t>
      </w:r>
      <w:proofErr w:type="gramEnd"/>
      <w:r w:rsidRPr="000A5D87">
        <w:rPr>
          <w:rFonts w:ascii="Sylfaen" w:eastAsia="Times New Roman" w:hAnsi="Sylfaen" w:cs="Arial"/>
          <w:color w:val="000000"/>
          <w:sz w:val="20"/>
          <w:szCs w:val="20"/>
          <w:lang w:eastAsia="en-IN"/>
        </w:rPr>
        <w:t xml:space="preserve"> Handling, storage or warehousing of rice</w:t>
      </w:r>
      <w:r>
        <w:rPr>
          <w:rFonts w:ascii="Sylfaen" w:eastAsia="Times New Roman" w:hAnsi="Sylfaen" w:cs="Arial"/>
          <w:color w:val="000000"/>
          <w:sz w:val="20"/>
          <w:szCs w:val="20"/>
          <w:lang w:eastAsia="en-IN"/>
        </w:rPr>
        <w:t xml:space="preserve"> (Service Tax rate cut from 12% to 10%)</w:t>
      </w:r>
      <w:r w:rsidR="000358F7" w:rsidRPr="00661A95">
        <w:rPr>
          <w:rFonts w:ascii="Sylfaen" w:eastAsia="Times New Roman" w:hAnsi="Sylfaen" w:cs="Arial"/>
          <w:color w:val="000000"/>
          <w:sz w:val="20"/>
          <w:szCs w:val="20"/>
          <w:lang w:eastAsia="en-IN"/>
        </w:rPr>
        <w:br/>
      </w:r>
    </w:p>
    <w:p w:rsidR="00263BA1" w:rsidRPr="008F5E8E" w:rsidRDefault="008F5E8E" w:rsidP="00D72B4F">
      <w:pPr>
        <w:ind w:right="283"/>
        <w:jc w:val="both"/>
        <w:rPr>
          <w:rFonts w:ascii="Sylfaen" w:hAnsi="Sylfaen"/>
          <w:b/>
          <w:sz w:val="20"/>
          <w:szCs w:val="20"/>
        </w:rPr>
      </w:pPr>
      <w:r>
        <w:rPr>
          <w:rFonts w:ascii="Sylfaen" w:hAnsi="Sylfaen"/>
          <w:b/>
          <w:sz w:val="20"/>
          <w:szCs w:val="20"/>
        </w:rPr>
        <w:t>Other Points</w:t>
      </w:r>
      <w:r w:rsidRPr="008F5E8E">
        <w:rPr>
          <w:rFonts w:ascii="Sylfaen" w:hAnsi="Sylfaen"/>
          <w:b/>
          <w:sz w:val="20"/>
          <w:szCs w:val="20"/>
        </w:rPr>
        <w:t>:</w:t>
      </w:r>
    </w:p>
    <w:p w:rsidR="00263BA1" w:rsidRPr="007A04BC" w:rsidRDefault="008F5E8E" w:rsidP="00D72B4F">
      <w:pPr>
        <w:pStyle w:val="ListParagraph"/>
        <w:numPr>
          <w:ilvl w:val="0"/>
          <w:numId w:val="5"/>
        </w:numPr>
        <w:ind w:right="283"/>
        <w:jc w:val="both"/>
        <w:rPr>
          <w:rFonts w:ascii="Sylfaen" w:hAnsi="Sylfaen"/>
          <w:b/>
          <w:sz w:val="20"/>
          <w:szCs w:val="20"/>
        </w:rPr>
      </w:pPr>
      <w:r>
        <w:rPr>
          <w:rFonts w:ascii="Sylfaen" w:eastAsia="Times New Roman" w:hAnsi="Sylfaen" w:cs="Arial"/>
          <w:color w:val="000000"/>
          <w:sz w:val="20"/>
          <w:szCs w:val="20"/>
          <w:shd w:val="clear" w:color="auto" w:fill="FFFFFF"/>
          <w:lang w:eastAsia="en-IN"/>
        </w:rPr>
        <w:t>T</w:t>
      </w:r>
      <w:r w:rsidRPr="00661A95">
        <w:rPr>
          <w:rFonts w:ascii="Sylfaen" w:eastAsia="Times New Roman" w:hAnsi="Sylfaen" w:cs="Arial"/>
          <w:color w:val="000000"/>
          <w:sz w:val="20"/>
          <w:szCs w:val="20"/>
          <w:shd w:val="clear" w:color="auto" w:fill="FFFFFF"/>
          <w:lang w:eastAsia="en-IN"/>
        </w:rPr>
        <w:t>he Finance Minister</w:t>
      </w:r>
      <w:r w:rsidRPr="007A04BC">
        <w:rPr>
          <w:rFonts w:ascii="Sylfaen" w:eastAsia="Times New Roman" w:hAnsi="Sylfaen" w:cs="Arial"/>
          <w:b/>
          <w:color w:val="000000"/>
          <w:sz w:val="20"/>
          <w:szCs w:val="20"/>
          <w:shd w:val="clear" w:color="auto" w:fill="FFFFFF"/>
          <w:lang w:eastAsia="en-IN"/>
        </w:rPr>
        <w:t xml:space="preserve"> appealed to all political parties to resolve and pass the GST Laws and the Direct Tax Code in 2014-15.</w:t>
      </w:r>
    </w:p>
    <w:p w:rsidR="008F5E8E" w:rsidRPr="008F5E8E" w:rsidRDefault="008F5E8E" w:rsidP="00D72B4F">
      <w:pPr>
        <w:pStyle w:val="ListParagraph"/>
        <w:numPr>
          <w:ilvl w:val="0"/>
          <w:numId w:val="5"/>
        </w:numPr>
        <w:ind w:right="283"/>
        <w:jc w:val="both"/>
        <w:rPr>
          <w:rFonts w:ascii="Sylfaen" w:hAnsi="Sylfaen"/>
          <w:sz w:val="20"/>
          <w:szCs w:val="20"/>
        </w:rPr>
      </w:pPr>
      <w:r w:rsidRPr="00661A95">
        <w:rPr>
          <w:rFonts w:ascii="Sylfaen" w:eastAsia="Times New Roman" w:hAnsi="Sylfaen" w:cs="Arial"/>
          <w:color w:val="000000"/>
          <w:sz w:val="20"/>
          <w:szCs w:val="20"/>
          <w:shd w:val="clear" w:color="auto" w:fill="FFFFFF"/>
          <w:lang w:eastAsia="en-IN"/>
        </w:rPr>
        <w:t xml:space="preserve">Apart from a small mention about the land acquisition bill and allocating Rs 2000 </w:t>
      </w:r>
      <w:proofErr w:type="spellStart"/>
      <w:r w:rsidRPr="00661A95">
        <w:rPr>
          <w:rFonts w:ascii="Sylfaen" w:eastAsia="Times New Roman" w:hAnsi="Sylfaen" w:cs="Arial"/>
          <w:color w:val="000000"/>
          <w:sz w:val="20"/>
          <w:szCs w:val="20"/>
          <w:shd w:val="clear" w:color="auto" w:fill="FFFFFF"/>
          <w:lang w:eastAsia="en-IN"/>
        </w:rPr>
        <w:t>crore</w:t>
      </w:r>
      <w:proofErr w:type="spellEnd"/>
      <w:r w:rsidRPr="00661A95">
        <w:rPr>
          <w:rFonts w:ascii="Sylfaen" w:eastAsia="Times New Roman" w:hAnsi="Sylfaen" w:cs="Arial"/>
          <w:color w:val="000000"/>
          <w:sz w:val="20"/>
          <w:szCs w:val="20"/>
          <w:shd w:val="clear" w:color="auto" w:fill="FFFFFF"/>
          <w:lang w:eastAsia="en-IN"/>
        </w:rPr>
        <w:t xml:space="preserve"> to the Urban Housing Fund for affordable housing, not much was said on the housing sector.</w:t>
      </w:r>
    </w:p>
    <w:p w:rsidR="008F5E8E" w:rsidRPr="008F5E8E" w:rsidRDefault="008F5E8E" w:rsidP="00D72B4F">
      <w:pPr>
        <w:pStyle w:val="ListParagraph"/>
        <w:numPr>
          <w:ilvl w:val="0"/>
          <w:numId w:val="5"/>
        </w:numPr>
        <w:ind w:right="283"/>
        <w:jc w:val="both"/>
        <w:rPr>
          <w:rFonts w:ascii="Sylfaen" w:hAnsi="Sylfaen"/>
          <w:sz w:val="20"/>
          <w:szCs w:val="20"/>
        </w:rPr>
      </w:pPr>
      <w:r w:rsidRPr="006F3846">
        <w:rPr>
          <w:rFonts w:ascii="Sylfaen" w:eastAsia="Times New Roman" w:hAnsi="Sylfaen" w:cs="Arial"/>
          <w:color w:val="000000"/>
          <w:sz w:val="20"/>
          <w:szCs w:val="20"/>
          <w:shd w:val="clear" w:color="auto" w:fill="FFFFFF"/>
          <w:lang w:eastAsia="en-IN"/>
        </w:rPr>
        <w:t xml:space="preserve">The FM has </w:t>
      </w:r>
      <w:r w:rsidRPr="006F3846">
        <w:rPr>
          <w:rFonts w:ascii="Sylfaen" w:eastAsia="Times New Roman" w:hAnsi="Sylfaen" w:cs="Arial"/>
          <w:b/>
          <w:color w:val="000000"/>
          <w:sz w:val="20"/>
          <w:szCs w:val="20"/>
          <w:shd w:val="clear" w:color="auto" w:fill="FFFFFF"/>
          <w:lang w:eastAsia="en-IN"/>
        </w:rPr>
        <w:t>suggested creating one record for all financial assets of every individual.</w:t>
      </w:r>
      <w:r w:rsidRPr="006F3846">
        <w:rPr>
          <w:rFonts w:ascii="Sylfaen" w:eastAsia="Times New Roman" w:hAnsi="Sylfaen" w:cs="Arial"/>
          <w:color w:val="000000"/>
          <w:sz w:val="20"/>
          <w:szCs w:val="20"/>
          <w:shd w:val="clear" w:color="auto" w:fill="FFFFFF"/>
          <w:lang w:eastAsia="en-IN"/>
        </w:rPr>
        <w:t xml:space="preserve"> However, Chidambaram did not elaborate on how he plans to execute it</w:t>
      </w:r>
      <w:r>
        <w:rPr>
          <w:rFonts w:ascii="Sylfaen" w:eastAsia="Times New Roman" w:hAnsi="Sylfaen" w:cs="Arial"/>
          <w:color w:val="000000"/>
          <w:sz w:val="20"/>
          <w:szCs w:val="20"/>
          <w:shd w:val="clear" w:color="auto" w:fill="FFFFFF"/>
          <w:lang w:eastAsia="en-IN"/>
        </w:rPr>
        <w:t>.</w:t>
      </w:r>
    </w:p>
    <w:p w:rsidR="008F5E8E" w:rsidRPr="008F5E8E" w:rsidRDefault="008F5E8E" w:rsidP="00D72B4F">
      <w:pPr>
        <w:pStyle w:val="ListParagraph"/>
        <w:numPr>
          <w:ilvl w:val="0"/>
          <w:numId w:val="5"/>
        </w:numPr>
        <w:ind w:right="283"/>
        <w:jc w:val="both"/>
        <w:rPr>
          <w:rFonts w:ascii="Sylfaen" w:hAnsi="Sylfaen"/>
          <w:sz w:val="20"/>
          <w:szCs w:val="20"/>
        </w:rPr>
      </w:pPr>
      <w:r w:rsidRPr="00661A95">
        <w:rPr>
          <w:rFonts w:ascii="Sylfaen" w:eastAsia="Times New Roman" w:hAnsi="Sylfaen" w:cs="Arial"/>
          <w:color w:val="000000"/>
          <w:sz w:val="20"/>
          <w:szCs w:val="20"/>
          <w:shd w:val="clear" w:color="auto" w:fill="FFFFFF"/>
          <w:lang w:eastAsia="en-IN"/>
        </w:rPr>
        <w:t xml:space="preserve">Another agenda raised by the FM is to enable </w:t>
      </w:r>
      <w:r w:rsidRPr="007A04BC">
        <w:rPr>
          <w:rFonts w:ascii="Sylfaen" w:eastAsia="Times New Roman" w:hAnsi="Sylfaen" w:cs="Arial"/>
          <w:b/>
          <w:color w:val="000000"/>
          <w:sz w:val="20"/>
          <w:szCs w:val="20"/>
          <w:shd w:val="clear" w:color="auto" w:fill="FFFFFF"/>
          <w:lang w:eastAsia="en-IN"/>
        </w:rPr>
        <w:t>smoother clearing and settlement for international investors</w:t>
      </w:r>
      <w:r w:rsidRPr="00661A95">
        <w:rPr>
          <w:rFonts w:ascii="Sylfaen" w:eastAsia="Times New Roman" w:hAnsi="Sylfaen" w:cs="Arial"/>
          <w:color w:val="000000"/>
          <w:sz w:val="20"/>
          <w:szCs w:val="20"/>
          <w:shd w:val="clear" w:color="auto" w:fill="FFFFFF"/>
          <w:lang w:eastAsia="en-IN"/>
        </w:rPr>
        <w:t xml:space="preserve"> looking to invest in Indian bonds.</w:t>
      </w:r>
      <w:r w:rsidRPr="00661A95">
        <w:rPr>
          <w:rFonts w:ascii="Sylfaen" w:eastAsia="Times New Roman" w:hAnsi="Sylfaen" w:cs="Arial"/>
          <w:color w:val="000000"/>
          <w:sz w:val="20"/>
          <w:szCs w:val="20"/>
          <w:lang w:eastAsia="en-IN"/>
        </w:rPr>
        <w:t> </w:t>
      </w:r>
    </w:p>
    <w:p w:rsidR="00D72B4F" w:rsidRPr="00D72B4F" w:rsidRDefault="008F5E8E" w:rsidP="00D72B4F">
      <w:pPr>
        <w:pStyle w:val="ListParagraph"/>
        <w:numPr>
          <w:ilvl w:val="0"/>
          <w:numId w:val="5"/>
        </w:numPr>
        <w:spacing w:after="0" w:line="240" w:lineRule="auto"/>
        <w:ind w:right="283"/>
        <w:rPr>
          <w:rFonts w:ascii="Sylfaen" w:eastAsia="Times New Roman" w:hAnsi="Sylfaen" w:cs="Times New Roman"/>
          <w:sz w:val="20"/>
          <w:szCs w:val="20"/>
          <w:lang w:eastAsia="en-IN"/>
        </w:rPr>
      </w:pPr>
      <w:r w:rsidRPr="008F5E8E">
        <w:rPr>
          <w:rFonts w:ascii="Sylfaen" w:eastAsia="Times New Roman" w:hAnsi="Sylfaen" w:cs="Arial"/>
          <w:color w:val="000000"/>
          <w:sz w:val="20"/>
          <w:szCs w:val="20"/>
          <w:shd w:val="clear" w:color="auto" w:fill="FFFFFF"/>
          <w:lang w:eastAsia="en-IN"/>
        </w:rPr>
        <w:t xml:space="preserve">The Financial Sector Legislative Reforms Commission </w:t>
      </w:r>
      <w:r w:rsidRPr="008F5E8E">
        <w:rPr>
          <w:rFonts w:ascii="Sylfaen" w:eastAsia="Times New Roman" w:hAnsi="Sylfaen" w:cs="Arial"/>
          <w:b/>
          <w:color w:val="000000"/>
          <w:sz w:val="20"/>
          <w:szCs w:val="20"/>
          <w:shd w:val="clear" w:color="auto" w:fill="FFFFFF"/>
          <w:lang w:eastAsia="en-IN"/>
        </w:rPr>
        <w:t>(FSLRC)</w:t>
      </w:r>
      <w:r w:rsidRPr="008F5E8E">
        <w:rPr>
          <w:rFonts w:ascii="Sylfaen" w:eastAsia="Times New Roman" w:hAnsi="Sylfaen" w:cs="Arial"/>
          <w:color w:val="000000"/>
          <w:sz w:val="20"/>
          <w:szCs w:val="20"/>
          <w:shd w:val="clear" w:color="auto" w:fill="FFFFFF"/>
          <w:lang w:eastAsia="en-IN"/>
        </w:rPr>
        <w:t xml:space="preserve"> had</w:t>
      </w:r>
      <w:r w:rsidRPr="008F5E8E">
        <w:rPr>
          <w:rFonts w:ascii="Sylfaen" w:eastAsia="Times New Roman" w:hAnsi="Sylfaen" w:cs="Arial"/>
          <w:b/>
          <w:color w:val="000000"/>
          <w:sz w:val="20"/>
          <w:szCs w:val="20"/>
          <w:shd w:val="clear" w:color="auto" w:fill="FFFFFF"/>
          <w:lang w:eastAsia="en-IN"/>
        </w:rPr>
        <w:t xml:space="preserve"> recommended </w:t>
      </w:r>
      <w:r w:rsidRPr="008F5E8E">
        <w:rPr>
          <w:rFonts w:ascii="Sylfaen" w:eastAsia="Times New Roman" w:hAnsi="Sylfaen" w:cs="Arial"/>
          <w:color w:val="000000"/>
          <w:sz w:val="20"/>
          <w:szCs w:val="20"/>
          <w:shd w:val="clear" w:color="auto" w:fill="FFFFFF"/>
          <w:lang w:eastAsia="en-IN"/>
        </w:rPr>
        <w:t xml:space="preserve">that the Securities and Exchange Board of India, </w:t>
      </w:r>
      <w:r w:rsidRPr="008F5E8E">
        <w:rPr>
          <w:rFonts w:ascii="Sylfaen" w:eastAsia="Times New Roman" w:hAnsi="Sylfaen" w:cs="Arial"/>
          <w:b/>
          <w:color w:val="000000"/>
          <w:sz w:val="20"/>
          <w:szCs w:val="20"/>
          <w:shd w:val="clear" w:color="auto" w:fill="FFFFFF"/>
          <w:lang w:eastAsia="en-IN"/>
        </w:rPr>
        <w:t xml:space="preserve">(SEBI) </w:t>
      </w:r>
      <w:r w:rsidRPr="008F5E8E">
        <w:rPr>
          <w:rFonts w:ascii="Sylfaen" w:eastAsia="Times New Roman" w:hAnsi="Sylfaen" w:cs="Arial"/>
          <w:color w:val="000000"/>
          <w:sz w:val="20"/>
          <w:szCs w:val="20"/>
          <w:shd w:val="clear" w:color="auto" w:fill="FFFFFF"/>
          <w:lang w:eastAsia="en-IN"/>
        </w:rPr>
        <w:t xml:space="preserve">the Forward Markets Commission </w:t>
      </w:r>
      <w:r w:rsidRPr="008F5E8E">
        <w:rPr>
          <w:rFonts w:ascii="Sylfaen" w:eastAsia="Times New Roman" w:hAnsi="Sylfaen" w:cs="Arial"/>
          <w:b/>
          <w:color w:val="000000"/>
          <w:sz w:val="20"/>
          <w:szCs w:val="20"/>
          <w:shd w:val="clear" w:color="auto" w:fill="FFFFFF"/>
          <w:lang w:eastAsia="en-IN"/>
        </w:rPr>
        <w:t>(FMC)</w:t>
      </w:r>
      <w:r w:rsidRPr="008F5E8E">
        <w:rPr>
          <w:rFonts w:ascii="Sylfaen" w:eastAsia="Times New Roman" w:hAnsi="Sylfaen" w:cs="Arial"/>
          <w:color w:val="000000"/>
          <w:sz w:val="20"/>
          <w:szCs w:val="20"/>
          <w:shd w:val="clear" w:color="auto" w:fill="FFFFFF"/>
          <w:lang w:eastAsia="en-IN"/>
        </w:rPr>
        <w:t xml:space="preserve">, the Insurance Regulatory and </w:t>
      </w:r>
      <w:r w:rsidRPr="008F5E8E">
        <w:rPr>
          <w:rFonts w:ascii="Sylfaen" w:eastAsia="Times New Roman" w:hAnsi="Sylfaen" w:cs="Arial"/>
          <w:color w:val="000000"/>
          <w:sz w:val="20"/>
          <w:szCs w:val="20"/>
          <w:shd w:val="clear" w:color="auto" w:fill="FFFFFF"/>
          <w:lang w:eastAsia="en-IN"/>
        </w:rPr>
        <w:lastRenderedPageBreak/>
        <w:t xml:space="preserve">Development Authority </w:t>
      </w:r>
      <w:r w:rsidRPr="008F5E8E">
        <w:rPr>
          <w:rFonts w:ascii="Sylfaen" w:eastAsia="Times New Roman" w:hAnsi="Sylfaen" w:cs="Arial"/>
          <w:b/>
          <w:color w:val="000000"/>
          <w:sz w:val="20"/>
          <w:szCs w:val="20"/>
          <w:shd w:val="clear" w:color="auto" w:fill="FFFFFF"/>
          <w:lang w:eastAsia="en-IN"/>
        </w:rPr>
        <w:t>(IRDA)</w:t>
      </w:r>
      <w:r w:rsidRPr="008F5E8E">
        <w:rPr>
          <w:rFonts w:ascii="Sylfaen" w:eastAsia="Times New Roman" w:hAnsi="Sylfaen" w:cs="Arial"/>
          <w:color w:val="000000"/>
          <w:sz w:val="20"/>
          <w:szCs w:val="20"/>
          <w:shd w:val="clear" w:color="auto" w:fill="FFFFFF"/>
          <w:lang w:eastAsia="en-IN"/>
        </w:rPr>
        <w:t xml:space="preserve"> and the Pension Fund Regulatory and Development Authority </w:t>
      </w:r>
      <w:r w:rsidRPr="008F5E8E">
        <w:rPr>
          <w:rFonts w:ascii="Sylfaen" w:eastAsia="Times New Roman" w:hAnsi="Sylfaen" w:cs="Arial"/>
          <w:b/>
          <w:color w:val="000000"/>
          <w:sz w:val="20"/>
          <w:szCs w:val="20"/>
          <w:shd w:val="clear" w:color="auto" w:fill="FFFFFF"/>
          <w:lang w:eastAsia="en-IN"/>
        </w:rPr>
        <w:t>(PFRDA)</w:t>
      </w:r>
      <w:r w:rsidRPr="008F5E8E">
        <w:rPr>
          <w:rFonts w:ascii="Sylfaen" w:eastAsia="Times New Roman" w:hAnsi="Sylfaen" w:cs="Arial"/>
          <w:color w:val="000000"/>
          <w:sz w:val="20"/>
          <w:szCs w:val="20"/>
          <w:shd w:val="clear" w:color="auto" w:fill="FFFFFF"/>
          <w:lang w:eastAsia="en-IN"/>
        </w:rPr>
        <w:t xml:space="preserve"> </w:t>
      </w:r>
      <w:r w:rsidRPr="008F5E8E">
        <w:rPr>
          <w:rFonts w:ascii="Sylfaen" w:eastAsia="Times New Roman" w:hAnsi="Sylfaen" w:cs="Arial"/>
          <w:b/>
          <w:color w:val="000000"/>
          <w:sz w:val="20"/>
          <w:szCs w:val="20"/>
          <w:shd w:val="clear" w:color="auto" w:fill="FFFFFF"/>
          <w:lang w:eastAsia="en-IN"/>
        </w:rPr>
        <w:t>should be merged into a new unified agency UFRA.</w:t>
      </w:r>
      <w:r w:rsidRPr="008F5E8E">
        <w:rPr>
          <w:rFonts w:ascii="Sylfaen" w:eastAsia="Times New Roman" w:hAnsi="Sylfaen" w:cs="Arial"/>
          <w:color w:val="000000"/>
          <w:sz w:val="20"/>
          <w:szCs w:val="20"/>
          <w:lang w:eastAsia="en-IN"/>
        </w:rPr>
        <w:t> </w:t>
      </w:r>
    </w:p>
    <w:p w:rsidR="00D72B4F" w:rsidRPr="00D72B4F" w:rsidRDefault="00D72B4F" w:rsidP="00D72B4F">
      <w:pPr>
        <w:pStyle w:val="ListParagraph"/>
        <w:numPr>
          <w:ilvl w:val="0"/>
          <w:numId w:val="5"/>
        </w:numPr>
        <w:spacing w:after="0" w:line="240" w:lineRule="auto"/>
        <w:ind w:right="283"/>
        <w:rPr>
          <w:rFonts w:ascii="Sylfaen" w:eastAsia="Times New Roman" w:hAnsi="Sylfaen" w:cs="Times New Roman"/>
          <w:sz w:val="20"/>
          <w:szCs w:val="20"/>
          <w:lang w:eastAsia="en-IN"/>
        </w:rPr>
      </w:pPr>
      <w:r>
        <w:rPr>
          <w:rFonts w:ascii="Sylfaen" w:eastAsia="Times New Roman" w:hAnsi="Sylfaen" w:cs="Arial"/>
          <w:color w:val="000000"/>
          <w:sz w:val="20"/>
          <w:szCs w:val="20"/>
          <w:lang w:eastAsia="en-IN"/>
        </w:rPr>
        <w:t>GDP growth rate for Q3 &amp; Q4 of 2013-14 will be at least 5.2%</w:t>
      </w:r>
    </w:p>
    <w:p w:rsidR="00731DB0" w:rsidRPr="00731DB0" w:rsidRDefault="00D72B4F" w:rsidP="00D72B4F">
      <w:pPr>
        <w:pStyle w:val="ListParagraph"/>
        <w:numPr>
          <w:ilvl w:val="0"/>
          <w:numId w:val="5"/>
        </w:numPr>
        <w:spacing w:after="0" w:line="240" w:lineRule="auto"/>
        <w:ind w:right="283"/>
        <w:rPr>
          <w:rFonts w:ascii="Sylfaen" w:eastAsia="Times New Roman" w:hAnsi="Sylfaen" w:cs="Times New Roman"/>
          <w:b/>
          <w:sz w:val="20"/>
          <w:szCs w:val="20"/>
          <w:lang w:eastAsia="en-IN"/>
        </w:rPr>
      </w:pPr>
      <w:r w:rsidRPr="00D72B4F">
        <w:rPr>
          <w:rFonts w:ascii="Sylfaen" w:eastAsia="Times New Roman" w:hAnsi="Sylfaen" w:cs="Arial"/>
          <w:b/>
          <w:color w:val="000000"/>
          <w:sz w:val="20"/>
          <w:szCs w:val="20"/>
          <w:lang w:eastAsia="en-IN"/>
        </w:rPr>
        <w:t>Current Ac</w:t>
      </w:r>
      <w:r>
        <w:rPr>
          <w:rFonts w:ascii="Sylfaen" w:eastAsia="Times New Roman" w:hAnsi="Sylfaen" w:cs="Arial"/>
          <w:b/>
          <w:color w:val="000000"/>
          <w:sz w:val="20"/>
          <w:szCs w:val="20"/>
          <w:lang w:eastAsia="en-IN"/>
        </w:rPr>
        <w:t xml:space="preserve">count deficit and the Currency </w:t>
      </w:r>
      <w:r w:rsidRPr="00D72B4F">
        <w:rPr>
          <w:rFonts w:ascii="Sylfaen" w:eastAsia="Times New Roman" w:hAnsi="Sylfaen" w:cs="Arial"/>
          <w:b/>
          <w:color w:val="000000"/>
          <w:sz w:val="20"/>
          <w:szCs w:val="20"/>
          <w:lang w:eastAsia="en-IN"/>
        </w:rPr>
        <w:t>(CAD</w:t>
      </w:r>
      <w:proofErr w:type="gramStart"/>
      <w:r w:rsidRPr="00D72B4F">
        <w:rPr>
          <w:rFonts w:ascii="Sylfaen" w:eastAsia="Times New Roman" w:hAnsi="Sylfaen" w:cs="Arial"/>
          <w:b/>
          <w:color w:val="000000"/>
          <w:sz w:val="20"/>
          <w:szCs w:val="20"/>
          <w:lang w:eastAsia="en-IN"/>
        </w:rPr>
        <w:t>)</w:t>
      </w:r>
      <w:r>
        <w:rPr>
          <w:rFonts w:ascii="Sylfaen" w:eastAsia="Times New Roman" w:hAnsi="Sylfaen" w:cs="Arial"/>
          <w:b/>
          <w:color w:val="000000"/>
          <w:sz w:val="20"/>
          <w:szCs w:val="20"/>
          <w:lang w:eastAsia="en-IN"/>
        </w:rPr>
        <w:t xml:space="preserve"> </w:t>
      </w:r>
      <w:r>
        <w:rPr>
          <w:rFonts w:ascii="Sylfaen" w:eastAsia="Times New Roman" w:hAnsi="Sylfaen" w:cs="Arial"/>
          <w:color w:val="000000"/>
          <w:sz w:val="20"/>
          <w:szCs w:val="20"/>
          <w:lang w:eastAsia="en-IN"/>
        </w:rPr>
        <w:t>:</w:t>
      </w:r>
      <w:proofErr w:type="gramEnd"/>
      <w:r>
        <w:rPr>
          <w:rFonts w:ascii="Sylfaen" w:eastAsia="Times New Roman" w:hAnsi="Sylfaen" w:cs="Arial"/>
          <w:color w:val="000000"/>
          <w:sz w:val="20"/>
          <w:szCs w:val="20"/>
          <w:lang w:eastAsia="en-IN"/>
        </w:rPr>
        <w:t xml:space="preserve"> </w:t>
      </w:r>
      <w:r w:rsidRPr="00D72B4F">
        <w:rPr>
          <w:rFonts w:ascii="Sylfaen" w:eastAsia="Times New Roman" w:hAnsi="Sylfaen" w:cs="Arial"/>
          <w:b/>
          <w:color w:val="000000"/>
          <w:sz w:val="20"/>
          <w:szCs w:val="20"/>
          <w:lang w:eastAsia="en-IN"/>
        </w:rPr>
        <w:t xml:space="preserve"> </w:t>
      </w:r>
      <w:r>
        <w:rPr>
          <w:rFonts w:ascii="Sylfaen" w:eastAsia="Times New Roman" w:hAnsi="Sylfaen" w:cs="Arial"/>
          <w:color w:val="000000"/>
          <w:sz w:val="20"/>
          <w:szCs w:val="20"/>
          <w:lang w:eastAsia="en-IN"/>
        </w:rPr>
        <w:t xml:space="preserve">Contained at $45 billion which is significantly lower than analyst earlier projection of $50.5 </w:t>
      </w:r>
      <w:proofErr w:type="spellStart"/>
      <w:r>
        <w:rPr>
          <w:rFonts w:ascii="Sylfaen" w:eastAsia="Times New Roman" w:hAnsi="Sylfaen" w:cs="Arial"/>
          <w:color w:val="000000"/>
          <w:sz w:val="20"/>
          <w:szCs w:val="20"/>
          <w:lang w:eastAsia="en-IN"/>
        </w:rPr>
        <w:t>billions</w:t>
      </w:r>
      <w:proofErr w:type="spellEnd"/>
      <w:r w:rsidR="00DE1487">
        <w:rPr>
          <w:rFonts w:ascii="Sylfaen" w:eastAsia="Times New Roman" w:hAnsi="Sylfaen" w:cs="Arial"/>
          <w:color w:val="000000"/>
          <w:sz w:val="20"/>
          <w:szCs w:val="20"/>
          <w:lang w:eastAsia="en-IN"/>
        </w:rPr>
        <w:t>.</w:t>
      </w:r>
    </w:p>
    <w:p w:rsidR="008F5E8E" w:rsidRPr="00D72B4F" w:rsidRDefault="00731DB0" w:rsidP="00D72B4F">
      <w:pPr>
        <w:pStyle w:val="ListParagraph"/>
        <w:numPr>
          <w:ilvl w:val="0"/>
          <w:numId w:val="5"/>
        </w:numPr>
        <w:spacing w:after="0" w:line="240" w:lineRule="auto"/>
        <w:ind w:right="283"/>
        <w:rPr>
          <w:rFonts w:ascii="Sylfaen" w:eastAsia="Times New Roman" w:hAnsi="Sylfaen" w:cs="Times New Roman"/>
          <w:b/>
          <w:sz w:val="20"/>
          <w:szCs w:val="20"/>
          <w:lang w:eastAsia="en-IN"/>
        </w:rPr>
      </w:pPr>
      <w:r>
        <w:rPr>
          <w:rFonts w:ascii="Sylfaen" w:eastAsia="Times New Roman" w:hAnsi="Sylfaen" w:cs="Arial"/>
          <w:b/>
          <w:color w:val="000000"/>
          <w:sz w:val="20"/>
          <w:szCs w:val="20"/>
          <w:lang w:eastAsia="en-IN"/>
        </w:rPr>
        <w:t xml:space="preserve">Gem and Jewellery industry disappointed with interim budget: </w:t>
      </w:r>
      <w:r>
        <w:rPr>
          <w:rFonts w:ascii="Sylfaen" w:eastAsia="Times New Roman" w:hAnsi="Sylfaen" w:cs="Arial"/>
          <w:color w:val="000000"/>
          <w:sz w:val="20"/>
          <w:szCs w:val="20"/>
          <w:lang w:eastAsia="en-IN"/>
        </w:rPr>
        <w:t>High import duties not curtailed. (</w:t>
      </w:r>
      <w:r w:rsidR="008F5E8E" w:rsidRPr="00D72B4F">
        <w:rPr>
          <w:rFonts w:ascii="Sylfaen" w:eastAsia="Times New Roman" w:hAnsi="Sylfaen" w:cs="Arial"/>
          <w:b/>
          <w:color w:val="000000"/>
          <w:sz w:val="20"/>
          <w:szCs w:val="20"/>
          <w:lang w:eastAsia="en-IN"/>
        </w:rPr>
        <w:br/>
      </w:r>
    </w:p>
    <w:p w:rsidR="008F5E8E" w:rsidRPr="008F5E8E" w:rsidRDefault="008F5E8E" w:rsidP="00D72B4F">
      <w:pPr>
        <w:pStyle w:val="ListParagraph"/>
        <w:ind w:right="283"/>
        <w:jc w:val="both"/>
        <w:rPr>
          <w:rFonts w:ascii="Sylfaen" w:hAnsi="Sylfaen"/>
          <w:sz w:val="20"/>
          <w:szCs w:val="20"/>
        </w:rPr>
      </w:pPr>
      <w:r w:rsidRPr="00661A95">
        <w:rPr>
          <w:rFonts w:ascii="Sylfaen" w:eastAsia="Times New Roman" w:hAnsi="Sylfaen" w:cs="Arial"/>
          <w:color w:val="000000"/>
          <w:sz w:val="20"/>
          <w:szCs w:val="20"/>
          <w:lang w:eastAsia="en-IN"/>
        </w:rPr>
        <w:br/>
      </w:r>
    </w:p>
    <w:p w:rsidR="009516E8" w:rsidRPr="00661A95" w:rsidRDefault="009516E8" w:rsidP="00D72B4F">
      <w:pPr>
        <w:ind w:right="283"/>
        <w:jc w:val="both"/>
        <w:rPr>
          <w:rFonts w:ascii="Sylfaen" w:eastAsia="Times New Roman" w:hAnsi="Sylfaen" w:cs="Arial"/>
          <w:color w:val="000000"/>
          <w:sz w:val="20"/>
          <w:szCs w:val="20"/>
          <w:lang w:eastAsia="en-IN"/>
        </w:rPr>
      </w:pPr>
      <w:r w:rsidRPr="00661A95">
        <w:rPr>
          <w:rFonts w:ascii="Sylfaen" w:eastAsia="Times New Roman" w:hAnsi="Sylfaen" w:cs="Arial"/>
          <w:color w:val="000000"/>
          <w:sz w:val="20"/>
          <w:szCs w:val="20"/>
          <w:lang w:eastAsia="en-IN"/>
        </w:rPr>
        <w:t> </w:t>
      </w:r>
    </w:p>
    <w:p w:rsidR="009516E8" w:rsidRPr="00661A95" w:rsidRDefault="009516E8" w:rsidP="00D72B4F">
      <w:pPr>
        <w:ind w:right="283"/>
        <w:jc w:val="both"/>
        <w:rPr>
          <w:rFonts w:ascii="Sylfaen" w:eastAsia="Times New Roman" w:hAnsi="Sylfaen" w:cs="Arial"/>
          <w:color w:val="000000"/>
          <w:sz w:val="20"/>
          <w:szCs w:val="20"/>
          <w:lang w:eastAsia="en-IN"/>
        </w:rPr>
      </w:pPr>
    </w:p>
    <w:p w:rsidR="006F3846" w:rsidRPr="00661A95" w:rsidRDefault="006F3846" w:rsidP="00D72B4F">
      <w:pPr>
        <w:ind w:right="283"/>
        <w:jc w:val="both"/>
        <w:rPr>
          <w:rFonts w:ascii="Sylfaen" w:eastAsia="Times New Roman" w:hAnsi="Sylfaen" w:cs="Arial"/>
          <w:color w:val="000000"/>
          <w:sz w:val="20"/>
          <w:szCs w:val="20"/>
          <w:lang w:eastAsia="en-IN"/>
        </w:rPr>
      </w:pPr>
      <w:r w:rsidRPr="00661A95">
        <w:rPr>
          <w:rFonts w:ascii="Sylfaen" w:eastAsia="Times New Roman" w:hAnsi="Sylfaen" w:cs="Arial"/>
          <w:color w:val="000000"/>
          <w:sz w:val="20"/>
          <w:szCs w:val="20"/>
          <w:lang w:eastAsia="en-IN"/>
        </w:rPr>
        <w:t> </w:t>
      </w:r>
    </w:p>
    <w:p w:rsidR="006F3846" w:rsidRPr="00661A95" w:rsidRDefault="006F3846" w:rsidP="00D72B4F">
      <w:pPr>
        <w:ind w:right="283"/>
        <w:jc w:val="both"/>
        <w:rPr>
          <w:rFonts w:ascii="Sylfaen" w:eastAsia="Times New Roman" w:hAnsi="Sylfaen" w:cs="Times New Roman"/>
          <w:sz w:val="20"/>
          <w:szCs w:val="20"/>
          <w:lang w:eastAsia="en-IN"/>
        </w:rPr>
      </w:pPr>
    </w:p>
    <w:p w:rsidR="009516E8" w:rsidRPr="00661A95" w:rsidRDefault="009516E8" w:rsidP="00D72B4F">
      <w:pPr>
        <w:ind w:right="283"/>
        <w:jc w:val="both"/>
        <w:rPr>
          <w:rFonts w:ascii="Sylfaen" w:eastAsia="Times New Roman" w:hAnsi="Sylfaen" w:cs="Times New Roman"/>
          <w:sz w:val="20"/>
          <w:szCs w:val="20"/>
          <w:lang w:eastAsia="en-IN"/>
        </w:rPr>
      </w:pPr>
    </w:p>
    <w:p w:rsidR="009516E8" w:rsidRPr="00661A95" w:rsidRDefault="009516E8" w:rsidP="00D72B4F">
      <w:pPr>
        <w:ind w:right="283"/>
        <w:jc w:val="both"/>
        <w:rPr>
          <w:rFonts w:ascii="Sylfaen" w:eastAsia="Times New Roman" w:hAnsi="Sylfaen" w:cs="Times New Roman"/>
          <w:sz w:val="20"/>
          <w:szCs w:val="20"/>
          <w:lang w:eastAsia="en-IN"/>
        </w:rPr>
      </w:pPr>
      <w:r w:rsidRPr="00661A95">
        <w:rPr>
          <w:rFonts w:ascii="Sylfaen" w:eastAsia="Times New Roman" w:hAnsi="Sylfaen" w:cs="Arial"/>
          <w:color w:val="000000"/>
          <w:sz w:val="20"/>
          <w:szCs w:val="20"/>
          <w:lang w:eastAsia="en-IN"/>
        </w:rPr>
        <w:br/>
      </w:r>
    </w:p>
    <w:p w:rsidR="009A4408" w:rsidRPr="00661A95" w:rsidRDefault="009A4408" w:rsidP="00D72B4F">
      <w:pPr>
        <w:ind w:right="283"/>
        <w:jc w:val="both"/>
        <w:rPr>
          <w:rFonts w:ascii="Sylfaen" w:hAnsi="Sylfaen"/>
          <w:sz w:val="20"/>
          <w:szCs w:val="20"/>
        </w:rPr>
      </w:pPr>
    </w:p>
    <w:sectPr w:rsidR="009A4408" w:rsidRPr="00661A95" w:rsidSect="008F5E8E">
      <w:pgSz w:w="11906" w:h="16838"/>
      <w:pgMar w:top="709" w:right="991" w:bottom="1440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C26B15"/>
    <w:multiLevelType w:val="hybridMultilevel"/>
    <w:tmpl w:val="7FE61A78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0DB4ED1"/>
    <w:multiLevelType w:val="hybridMultilevel"/>
    <w:tmpl w:val="F54CE6F4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F1879B0"/>
    <w:multiLevelType w:val="hybridMultilevel"/>
    <w:tmpl w:val="3E222C5A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81538BF"/>
    <w:multiLevelType w:val="hybridMultilevel"/>
    <w:tmpl w:val="86804056"/>
    <w:lvl w:ilvl="0" w:tplc="40090013">
      <w:start w:val="1"/>
      <w:numFmt w:val="upperRoman"/>
      <w:lvlText w:val="%1."/>
      <w:lvlJc w:val="righ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DF01322"/>
    <w:multiLevelType w:val="hybridMultilevel"/>
    <w:tmpl w:val="8A44B34C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3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/>
  <w:rsids>
    <w:rsidRoot w:val="009516E8"/>
    <w:rsid w:val="00001EB2"/>
    <w:rsid w:val="000358F7"/>
    <w:rsid w:val="000A5D87"/>
    <w:rsid w:val="00184EE1"/>
    <w:rsid w:val="00217BA4"/>
    <w:rsid w:val="00263BA1"/>
    <w:rsid w:val="00275D79"/>
    <w:rsid w:val="0065473D"/>
    <w:rsid w:val="00661A95"/>
    <w:rsid w:val="006F3846"/>
    <w:rsid w:val="00731DB0"/>
    <w:rsid w:val="0079559E"/>
    <w:rsid w:val="007A04BC"/>
    <w:rsid w:val="008F5E8E"/>
    <w:rsid w:val="009516E8"/>
    <w:rsid w:val="009A4408"/>
    <w:rsid w:val="00AC3CBC"/>
    <w:rsid w:val="00B0719D"/>
    <w:rsid w:val="00C03632"/>
    <w:rsid w:val="00D72B4F"/>
    <w:rsid w:val="00DE1487"/>
    <w:rsid w:val="00E14D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440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9516E8"/>
  </w:style>
  <w:style w:type="character" w:styleId="Hyperlink">
    <w:name w:val="Hyperlink"/>
    <w:basedOn w:val="DefaultParagraphFont"/>
    <w:uiPriority w:val="99"/>
    <w:semiHidden/>
    <w:unhideWhenUsed/>
    <w:rsid w:val="009516E8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516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516E8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6F384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26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58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35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4280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65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7648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690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0811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790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5426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982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302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170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836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103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63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85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905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133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92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2</Pages>
  <Words>448</Words>
  <Characters>2554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2997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Manoj Mehta</dc:creator>
  <cp:keywords/>
  <dc:description/>
  <cp:lastModifiedBy>abc</cp:lastModifiedBy>
  <cp:revision>8</cp:revision>
  <dcterms:created xsi:type="dcterms:W3CDTF">2014-02-17T18:03:00Z</dcterms:created>
  <dcterms:modified xsi:type="dcterms:W3CDTF">2014-02-18T05:52:00Z</dcterms:modified>
</cp:coreProperties>
</file>