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3A" w:rsidRDefault="00664C3A" w:rsidP="00664C3A">
      <w:pPr>
        <w:jc w:val="center"/>
        <w:rPr>
          <w:rFonts w:ascii="Clarendon Blk BT" w:hAnsi="Clarendon Blk BT"/>
          <w:b/>
          <w:bCs/>
          <w:sz w:val="40"/>
          <w:szCs w:val="40"/>
        </w:rPr>
      </w:pPr>
      <w:r>
        <w:rPr>
          <w:rFonts w:ascii="Clarendon Blk BT" w:hAnsi="Clarendon Blk BT"/>
          <w:b/>
          <w:bCs/>
          <w:sz w:val="40"/>
          <w:szCs w:val="40"/>
        </w:rPr>
        <w:t>Paper – 1</w:t>
      </w:r>
    </w:p>
    <w:p w:rsidR="00664C3A" w:rsidRPr="00527645" w:rsidRDefault="00664C3A" w:rsidP="00664C3A">
      <w:pPr>
        <w:jc w:val="center"/>
        <w:rPr>
          <w:rFonts w:ascii="Clarendon Blk BT" w:hAnsi="Clarendon Blk BT"/>
          <w:b/>
          <w:bCs/>
          <w:sz w:val="40"/>
          <w:szCs w:val="40"/>
        </w:rPr>
      </w:pPr>
      <w:r>
        <w:rPr>
          <w:rFonts w:ascii="Clarendon Blk BT" w:hAnsi="Clarendon Blk BT"/>
          <w:b/>
          <w:bCs/>
          <w:sz w:val="40"/>
          <w:szCs w:val="40"/>
        </w:rPr>
        <w:t>Financial Reporting</w:t>
      </w:r>
    </w:p>
    <w:p w:rsidR="00664C3A" w:rsidRPr="00527645" w:rsidRDefault="008575F0" w:rsidP="00664C3A">
      <w:pPr>
        <w:jc w:val="center"/>
        <w:rPr>
          <w:rFonts w:ascii="Clarendon Blk BT" w:hAnsi="Clarendon Blk BT"/>
          <w:b/>
          <w:bCs/>
          <w:sz w:val="40"/>
          <w:szCs w:val="40"/>
        </w:rPr>
      </w:pPr>
      <w:r>
        <w:rPr>
          <w:rFonts w:ascii="Clarendon Blk BT" w:hAnsi="Clarendon Blk BT"/>
          <w:b/>
          <w:bCs/>
          <w:noProof/>
          <w:sz w:val="40"/>
          <w:szCs w:val="40"/>
          <w:lang w:bidi="mr-IN"/>
        </w:rPr>
        <w:pict>
          <v:line id="Straight Connector 1" o:spid="_x0000_s1027" style="position:absolute;left:0;text-align:left;flip:y;z-index:251660288;visibility:visible" from="-.75pt,8.35pt" to="456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g7wQEAAMQDAAAOAAAAZHJzL2Uyb0RvYy54bWysU01vEzEUvCP1P1i+N7sJCpRVNj2kgguC&#10;iAJ31/uctfCXnk128+959ibbClAPVS+WP2bGb8bPm9vRGnYEjNq7li8XNWfgpO+0O7T8x/eP1zec&#10;xSRcJ4x30PITRH67vXqzGUIDK9970wEyEnGxGULL+5RCU1VR9mBFXPgAjg6VRysSLfFQdSgGUrem&#10;WtX1u2rw2AX0EmKk3bvpkG+LvlIg01elIiRmWk61pTJiGR/yWG03ojmgCL2W5zLEC6qwQju6dJa6&#10;E0mw36j/kbJaoo9epYX0tvJKaQnFA7lZ1n+5ue9FgOKFwolhjim+nqz8ctwj0x29HWdOWHqi+4RC&#10;H/rEdt45CtAjW+achhAbgu/cHs+rGPaYTY8KLVNGh59ZJu+QMTaWlE9zyjAmJmlzfVPX71drziSd&#10;fVjTjOSqSSVzA8b0CbxledJyo13OQDTi+DmmCXqBEC9XNdVRZulkIION+waKfNF9bwu7dBTsDLKj&#10;oF7ofhVPdG1BZorSxsyk+nnSGZtpULpsJq6eJ87ocqN3aSZa7Tz+j5zGS6lqwl9cT16z7Qffncqr&#10;lDioVUqg57bOvfh0XeiPn2/7BwAA//8DAFBLAwQUAAYACAAAACEAueGNUt0AAAAIAQAADwAAAGRy&#10;cy9kb3ducmV2LnhtbEyPwU7DMBBE70j8g7VI3Fo7AUIT4lRRAYlTgcIHuPGSRI3XUey24e9ZTnDc&#10;mdHsm3I9u0GccAq9Jw3JUoFAarztqdXw+fG8WIEI0ZA1gyfU8I0B1tXlRWkK68/0jqddbAWXUCiM&#10;hi7GsZAyNB06E5Z+RGLvy0/ORD6nVtrJnLncDTJVKpPO9MQfOjPipsPmsDs6DZs6T9XLU/5689j7&#10;vrnNVL19O2h9fTXXDyAizvEvDL/4jA4VM+39kWwQg4ZFcsdJ1rN7EOznScrb9iysUpBVKf8PqH4A&#10;AAD//wMAUEsBAi0AFAAGAAgAAAAhALaDOJL+AAAA4QEAABMAAAAAAAAAAAAAAAAAAAAAAFtDb250&#10;ZW50X1R5cGVzXS54bWxQSwECLQAUAAYACAAAACEAOP0h/9YAAACUAQAACwAAAAAAAAAAAAAAAAAv&#10;AQAAX3JlbHMvLnJlbHNQSwECLQAUAAYACAAAACEAx4AYO8EBAADEAwAADgAAAAAAAAAAAAAAAAAu&#10;AgAAZHJzL2Uyb0RvYy54bWxQSwECLQAUAAYACAAAACEAueGNUt0AAAAIAQAADwAAAAAAAAAAAAAA&#10;AAAbBAAAZHJzL2Rvd25yZXYueG1sUEsFBgAAAAAEAAQA8wAAACUFAAAAAA==&#10;" strokecolor="black [3200]" strokeweight="3pt">
            <v:shadow on="t" color="black" opacity="22937f" origin=",.5" offset="0,.63889mm"/>
          </v:line>
        </w:pict>
      </w:r>
    </w:p>
    <w:p w:rsidR="00664C3A" w:rsidRDefault="00664C3A" w:rsidP="00664C3A">
      <w:pPr>
        <w:ind w:left="720" w:hanging="720"/>
        <w:jc w:val="both"/>
        <w:rPr>
          <w:rStyle w:val="Heading128"/>
          <w:rFonts w:asciiTheme="majorHAnsi" w:hAnsiTheme="majorHAnsi"/>
          <w:sz w:val="22"/>
        </w:rPr>
      </w:pPr>
      <w:proofErr w:type="gramStart"/>
      <w:r>
        <w:rPr>
          <w:rStyle w:val="Heading128"/>
          <w:rFonts w:asciiTheme="majorHAnsi" w:hAnsiTheme="majorHAnsi"/>
          <w:sz w:val="22"/>
        </w:rPr>
        <w:t>Note :</w:t>
      </w:r>
      <w:proofErr w:type="gramEnd"/>
      <w:r>
        <w:rPr>
          <w:rStyle w:val="Heading128"/>
          <w:rFonts w:asciiTheme="majorHAnsi" w:hAnsiTheme="majorHAnsi"/>
          <w:sz w:val="22"/>
        </w:rPr>
        <w:t xml:space="preserve"> All Questions are compulsory </w:t>
      </w:r>
    </w:p>
    <w:p w:rsidR="00664C3A" w:rsidRDefault="00664C3A" w:rsidP="00664C3A">
      <w:pPr>
        <w:ind w:left="720" w:hanging="720"/>
        <w:jc w:val="both"/>
        <w:rPr>
          <w:rStyle w:val="Heading128"/>
          <w:rFonts w:asciiTheme="majorHAnsi" w:hAnsiTheme="majorHAnsi"/>
          <w:sz w:val="22"/>
        </w:rPr>
      </w:pPr>
      <w:r>
        <w:rPr>
          <w:rStyle w:val="Heading128"/>
          <w:rFonts w:asciiTheme="majorHAnsi" w:hAnsiTheme="majorHAnsi"/>
          <w:sz w:val="22"/>
        </w:rPr>
        <w:t>Working Notes should form the part of the answer</w:t>
      </w:r>
    </w:p>
    <w:p w:rsidR="00664C3A" w:rsidRDefault="00664C3A" w:rsidP="00664C3A">
      <w:pPr>
        <w:ind w:left="720" w:hanging="720"/>
        <w:jc w:val="both"/>
        <w:rPr>
          <w:rStyle w:val="Heading128"/>
          <w:rFonts w:asciiTheme="majorHAnsi" w:hAnsiTheme="majorHAnsi"/>
          <w:sz w:val="22"/>
        </w:rPr>
      </w:pPr>
      <w:r>
        <w:rPr>
          <w:rStyle w:val="Heading128"/>
          <w:rFonts w:asciiTheme="majorHAnsi" w:hAnsiTheme="majorHAnsi"/>
          <w:sz w:val="22"/>
        </w:rPr>
        <w:t xml:space="preserve">Wherever necessary, suitable assumptions should be made the candidates </w:t>
      </w:r>
    </w:p>
    <w:p w:rsidR="00664C3A" w:rsidRDefault="00664C3A" w:rsidP="00664C3A">
      <w:pPr>
        <w:pBdr>
          <w:bottom w:val="single" w:sz="12" w:space="1" w:color="auto"/>
        </w:pBdr>
        <w:ind w:left="720" w:hanging="720"/>
        <w:jc w:val="both"/>
        <w:rPr>
          <w:rStyle w:val="Heading128"/>
          <w:rFonts w:asciiTheme="majorHAnsi" w:hAnsiTheme="majorHAnsi"/>
          <w:sz w:val="22"/>
        </w:rPr>
      </w:pPr>
      <w:r>
        <w:rPr>
          <w:rStyle w:val="Heading128"/>
          <w:rFonts w:asciiTheme="majorHAnsi" w:hAnsiTheme="majorHAnsi"/>
          <w:sz w:val="22"/>
        </w:rPr>
        <w:t xml:space="preserve">Time Allowed – 1.5 hours </w:t>
      </w:r>
      <w:r>
        <w:rPr>
          <w:rStyle w:val="Heading128"/>
          <w:rFonts w:asciiTheme="majorHAnsi" w:hAnsiTheme="majorHAnsi"/>
          <w:sz w:val="22"/>
        </w:rPr>
        <w:tab/>
      </w:r>
      <w:r>
        <w:rPr>
          <w:rStyle w:val="Heading128"/>
          <w:rFonts w:asciiTheme="majorHAnsi" w:hAnsiTheme="majorHAnsi"/>
          <w:sz w:val="22"/>
        </w:rPr>
        <w:tab/>
      </w:r>
      <w:r>
        <w:rPr>
          <w:rStyle w:val="Heading128"/>
          <w:rFonts w:asciiTheme="majorHAnsi" w:hAnsiTheme="majorHAnsi"/>
          <w:sz w:val="22"/>
        </w:rPr>
        <w:tab/>
      </w:r>
      <w:r>
        <w:rPr>
          <w:rStyle w:val="Heading128"/>
          <w:rFonts w:asciiTheme="majorHAnsi" w:hAnsiTheme="majorHAnsi"/>
          <w:sz w:val="22"/>
        </w:rPr>
        <w:tab/>
      </w:r>
      <w:r>
        <w:rPr>
          <w:rStyle w:val="Heading128"/>
          <w:rFonts w:asciiTheme="majorHAnsi" w:hAnsiTheme="majorHAnsi"/>
          <w:sz w:val="22"/>
        </w:rPr>
        <w:tab/>
      </w:r>
      <w:r>
        <w:rPr>
          <w:rStyle w:val="Heading128"/>
          <w:rFonts w:asciiTheme="majorHAnsi" w:hAnsiTheme="majorHAnsi"/>
          <w:sz w:val="22"/>
        </w:rPr>
        <w:tab/>
        <w:t xml:space="preserve">        Maximum Marks - 48 </w:t>
      </w:r>
    </w:p>
    <w:p w:rsidR="00664C3A" w:rsidRDefault="00664C3A" w:rsidP="00664C3A">
      <w:pPr>
        <w:ind w:left="720" w:hanging="720"/>
        <w:jc w:val="both"/>
        <w:rPr>
          <w:rStyle w:val="Heading128"/>
          <w:rFonts w:asciiTheme="majorHAnsi" w:hAnsiTheme="majorHAnsi"/>
          <w:sz w:val="22"/>
        </w:rPr>
      </w:pPr>
    </w:p>
    <w:p w:rsidR="002A17CC" w:rsidRPr="002A17CC" w:rsidRDefault="002A17CC" w:rsidP="00D86233">
      <w:pPr>
        <w:rPr>
          <w:sz w:val="22"/>
          <w:szCs w:val="22"/>
        </w:rPr>
      </w:pPr>
      <w:r w:rsidRPr="002A17CC">
        <w:rPr>
          <w:sz w:val="22"/>
          <w:szCs w:val="22"/>
        </w:rPr>
        <w:t xml:space="preserve">Q. 1 </w:t>
      </w:r>
      <w:r w:rsidRPr="002A17CC">
        <w:rPr>
          <w:sz w:val="22"/>
          <w:szCs w:val="22"/>
        </w:rPr>
        <w:tab/>
      </w:r>
      <w:r w:rsidR="009C3963">
        <w:rPr>
          <w:sz w:val="22"/>
          <w:szCs w:val="22"/>
        </w:rPr>
        <w:t>Nice</w:t>
      </w:r>
      <w:r w:rsidRPr="002A17CC">
        <w:rPr>
          <w:sz w:val="22"/>
          <w:szCs w:val="22"/>
        </w:rPr>
        <w:t xml:space="preserve"> and </w:t>
      </w:r>
      <w:r w:rsidR="009C3963">
        <w:rPr>
          <w:sz w:val="22"/>
          <w:szCs w:val="22"/>
        </w:rPr>
        <w:t>WISE</w:t>
      </w:r>
      <w:r w:rsidRPr="002A17CC">
        <w:rPr>
          <w:sz w:val="22"/>
          <w:szCs w:val="22"/>
        </w:rPr>
        <w:t xml:space="preserve"> Ltd. Decided to amalgamate as on 1.4.2008.  Their Balance </w:t>
      </w:r>
      <w:proofErr w:type="gramStart"/>
      <w:r w:rsidRPr="002A17CC">
        <w:rPr>
          <w:sz w:val="22"/>
          <w:szCs w:val="22"/>
        </w:rPr>
        <w:t>sheet as on 31.3.2</w:t>
      </w:r>
      <w:r w:rsidR="007A5919">
        <w:rPr>
          <w:sz w:val="22"/>
          <w:szCs w:val="22"/>
        </w:rPr>
        <w:t>013</w:t>
      </w:r>
      <w:r w:rsidRPr="002A17CC">
        <w:rPr>
          <w:sz w:val="22"/>
          <w:szCs w:val="22"/>
        </w:rPr>
        <w:t xml:space="preserve"> were</w:t>
      </w:r>
      <w:proofErr w:type="gramEnd"/>
      <w:r w:rsidRPr="002A17CC">
        <w:rPr>
          <w:sz w:val="22"/>
          <w:szCs w:val="22"/>
        </w:rPr>
        <w:t xml:space="preserve"> as follows. </w:t>
      </w:r>
      <w:r w:rsidR="00D86233">
        <w:rPr>
          <w:sz w:val="22"/>
          <w:szCs w:val="22"/>
        </w:rPr>
        <w:tab/>
      </w:r>
      <w:r w:rsidR="00D86233">
        <w:rPr>
          <w:sz w:val="22"/>
          <w:szCs w:val="22"/>
        </w:rPr>
        <w:tab/>
      </w:r>
      <w:r w:rsidR="00D86233">
        <w:rPr>
          <w:sz w:val="22"/>
          <w:szCs w:val="22"/>
        </w:rPr>
        <w:tab/>
      </w:r>
      <w:r w:rsidR="00D86233">
        <w:rPr>
          <w:sz w:val="22"/>
          <w:szCs w:val="22"/>
        </w:rPr>
        <w:tab/>
      </w:r>
      <w:r w:rsidR="00D86233">
        <w:rPr>
          <w:sz w:val="22"/>
          <w:szCs w:val="22"/>
        </w:rPr>
        <w:tab/>
      </w:r>
      <w:r w:rsidR="00D86233">
        <w:rPr>
          <w:sz w:val="22"/>
          <w:szCs w:val="22"/>
        </w:rPr>
        <w:tab/>
      </w:r>
      <w:r w:rsidR="00D86233">
        <w:rPr>
          <w:sz w:val="22"/>
          <w:szCs w:val="22"/>
        </w:rPr>
        <w:tab/>
      </w:r>
      <w:r w:rsidR="00D86233">
        <w:rPr>
          <w:sz w:val="22"/>
          <w:szCs w:val="22"/>
        </w:rPr>
        <w:tab/>
      </w:r>
    </w:p>
    <w:tbl>
      <w:tblPr>
        <w:tblStyle w:val="TableGrid"/>
        <w:tblW w:w="0" w:type="auto"/>
        <w:tblLook w:val="04A0"/>
      </w:tblPr>
      <w:tblGrid>
        <w:gridCol w:w="6768"/>
        <w:gridCol w:w="1350"/>
        <w:gridCol w:w="1458"/>
      </w:tblGrid>
      <w:tr w:rsidR="002A17CC" w:rsidTr="00664A13">
        <w:tc>
          <w:tcPr>
            <w:tcW w:w="6768" w:type="dxa"/>
          </w:tcPr>
          <w:p w:rsidR="002A17CC" w:rsidRDefault="002A17CC">
            <w:r>
              <w:t xml:space="preserve">Particulars </w:t>
            </w:r>
          </w:p>
        </w:tc>
        <w:tc>
          <w:tcPr>
            <w:tcW w:w="1350" w:type="dxa"/>
          </w:tcPr>
          <w:p w:rsidR="002A17CC" w:rsidRDefault="009C3963">
            <w:r>
              <w:t>Nice</w:t>
            </w:r>
            <w:r w:rsidR="002A17CC">
              <w:t xml:space="preserve"> Ltd</w:t>
            </w:r>
          </w:p>
        </w:tc>
        <w:tc>
          <w:tcPr>
            <w:tcW w:w="1458" w:type="dxa"/>
          </w:tcPr>
          <w:p w:rsidR="002A17CC" w:rsidRDefault="009C3963">
            <w:r>
              <w:t>WISE</w:t>
            </w:r>
            <w:r w:rsidR="002A17CC">
              <w:t xml:space="preserve"> Ltd</w:t>
            </w:r>
          </w:p>
        </w:tc>
      </w:tr>
      <w:tr w:rsidR="002A17CC" w:rsidTr="00664A13">
        <w:tc>
          <w:tcPr>
            <w:tcW w:w="6768" w:type="dxa"/>
          </w:tcPr>
          <w:p w:rsidR="002A17CC" w:rsidRDefault="002A17CC">
            <w:r>
              <w:t xml:space="preserve">Sources of Funds </w:t>
            </w:r>
          </w:p>
          <w:p w:rsidR="002A17CC" w:rsidRDefault="002A17CC">
            <w:r>
              <w:t xml:space="preserve">Equity share Capital (Rs. 10/- each) </w:t>
            </w:r>
          </w:p>
          <w:p w:rsidR="002A17CC" w:rsidRDefault="002A17CC">
            <w:r>
              <w:t xml:space="preserve">9% preference share capital (Rs. 100 each) </w:t>
            </w:r>
          </w:p>
          <w:p w:rsidR="002A17CC" w:rsidRDefault="002A17CC">
            <w:r>
              <w:t>Investment Allowance Reserve</w:t>
            </w:r>
          </w:p>
          <w:p w:rsidR="002A17CC" w:rsidRDefault="002A17CC">
            <w:r>
              <w:t>Profit and Loss Account</w:t>
            </w:r>
          </w:p>
          <w:p w:rsidR="002A17CC" w:rsidRDefault="002A17CC">
            <w:r>
              <w:t>10% Debentures</w:t>
            </w:r>
          </w:p>
          <w:p w:rsidR="002A17CC" w:rsidRDefault="002A17CC">
            <w:r>
              <w:t>Sundry Creditors</w:t>
            </w:r>
          </w:p>
          <w:p w:rsidR="002A17CC" w:rsidRDefault="002A17CC">
            <w:r>
              <w:t>Tax Provision</w:t>
            </w:r>
            <w:r w:rsidR="00810426">
              <w:t>s</w:t>
            </w:r>
          </w:p>
        </w:tc>
        <w:tc>
          <w:tcPr>
            <w:tcW w:w="1350" w:type="dxa"/>
          </w:tcPr>
          <w:p w:rsidR="002A17CC" w:rsidRDefault="002A17CC" w:rsidP="00664A13">
            <w:pPr>
              <w:jc w:val="right"/>
            </w:pPr>
          </w:p>
          <w:p w:rsidR="002A17CC" w:rsidRDefault="002A17CC" w:rsidP="00664A13">
            <w:pPr>
              <w:jc w:val="right"/>
            </w:pPr>
            <w:r>
              <w:t>150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30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5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10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50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25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7</w:t>
            </w:r>
            <w:r w:rsidR="00664A13">
              <w:t>000</w:t>
            </w:r>
          </w:p>
        </w:tc>
        <w:tc>
          <w:tcPr>
            <w:tcW w:w="1458" w:type="dxa"/>
          </w:tcPr>
          <w:p w:rsidR="002A17CC" w:rsidRDefault="002A17CC" w:rsidP="00664A13">
            <w:pPr>
              <w:jc w:val="right"/>
            </w:pPr>
          </w:p>
          <w:p w:rsidR="002A17CC" w:rsidRDefault="002A17CC" w:rsidP="00664A13">
            <w:pPr>
              <w:jc w:val="right"/>
            </w:pPr>
            <w:r>
              <w:t>140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20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2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6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30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15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4</w:t>
            </w:r>
            <w:r w:rsidR="00664A13">
              <w:t>000</w:t>
            </w:r>
          </w:p>
        </w:tc>
      </w:tr>
      <w:tr w:rsidR="002A17CC" w:rsidTr="00664A13">
        <w:tc>
          <w:tcPr>
            <w:tcW w:w="6768" w:type="dxa"/>
          </w:tcPr>
          <w:p w:rsidR="002A17CC" w:rsidRDefault="002A17CC">
            <w:r>
              <w:t xml:space="preserve">Total </w:t>
            </w:r>
          </w:p>
        </w:tc>
        <w:tc>
          <w:tcPr>
            <w:tcW w:w="1350" w:type="dxa"/>
          </w:tcPr>
          <w:p w:rsidR="002A17CC" w:rsidRDefault="00810426" w:rsidP="00664A13">
            <w:pPr>
              <w:jc w:val="right"/>
            </w:pPr>
            <w:r>
              <w:t>27</w:t>
            </w:r>
            <w:r w:rsidR="002A17CC">
              <w:t>7</w:t>
            </w:r>
            <w:r w:rsidR="00664A13">
              <w:t>000</w:t>
            </w:r>
          </w:p>
        </w:tc>
        <w:tc>
          <w:tcPr>
            <w:tcW w:w="1458" w:type="dxa"/>
          </w:tcPr>
          <w:p w:rsidR="002A17CC" w:rsidRDefault="00810426" w:rsidP="00664A13">
            <w:pPr>
              <w:jc w:val="right"/>
            </w:pPr>
            <w:r>
              <w:t>217</w:t>
            </w:r>
            <w:r w:rsidR="00664A13">
              <w:t>000</w:t>
            </w:r>
          </w:p>
        </w:tc>
      </w:tr>
      <w:tr w:rsidR="002A17CC" w:rsidTr="00664A13">
        <w:tc>
          <w:tcPr>
            <w:tcW w:w="6768" w:type="dxa"/>
          </w:tcPr>
          <w:p w:rsidR="002A17CC" w:rsidRDefault="002A17CC">
            <w:r>
              <w:t>Application of Funds</w:t>
            </w:r>
          </w:p>
          <w:p w:rsidR="002A17CC" w:rsidRDefault="002A17CC">
            <w:r>
              <w:t xml:space="preserve">Building </w:t>
            </w:r>
          </w:p>
          <w:p w:rsidR="002A17CC" w:rsidRDefault="002A17CC">
            <w:r>
              <w:t xml:space="preserve">Plant and Machinery </w:t>
            </w:r>
          </w:p>
          <w:p w:rsidR="002A17CC" w:rsidRDefault="002A17CC">
            <w:r>
              <w:t xml:space="preserve">Investment </w:t>
            </w:r>
          </w:p>
          <w:p w:rsidR="002A17CC" w:rsidRDefault="002A17CC">
            <w:r>
              <w:t>Sundry Debtors</w:t>
            </w:r>
          </w:p>
          <w:p w:rsidR="002A17CC" w:rsidRDefault="002A17CC">
            <w:r>
              <w:t xml:space="preserve">Stock </w:t>
            </w:r>
          </w:p>
          <w:p w:rsidR="002A17CC" w:rsidRDefault="002A17CC">
            <w:r>
              <w:t>Cash and Bank</w:t>
            </w:r>
          </w:p>
          <w:p w:rsidR="002A17CC" w:rsidRDefault="002A17CC">
            <w:r>
              <w:t>Preliminary Expenses</w:t>
            </w:r>
          </w:p>
        </w:tc>
        <w:tc>
          <w:tcPr>
            <w:tcW w:w="1350" w:type="dxa"/>
          </w:tcPr>
          <w:p w:rsidR="002A17CC" w:rsidRDefault="002A17CC" w:rsidP="00664A13">
            <w:pPr>
              <w:jc w:val="right"/>
            </w:pPr>
          </w:p>
          <w:p w:rsidR="002A17CC" w:rsidRDefault="002A17CC" w:rsidP="00664A13">
            <w:pPr>
              <w:jc w:val="right"/>
            </w:pPr>
            <w:r>
              <w:t>60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80</w:t>
            </w:r>
            <w:r w:rsidR="00664A13">
              <w:t>000</w:t>
            </w:r>
          </w:p>
          <w:p w:rsidR="002A17CC" w:rsidRDefault="00810426" w:rsidP="00664A13">
            <w:pPr>
              <w:jc w:val="right"/>
            </w:pPr>
            <w:r>
              <w:t>1</w:t>
            </w:r>
            <w:r w:rsidR="002A17CC">
              <w:t>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45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36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40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6</w:t>
            </w:r>
            <w:r w:rsidR="00664A13">
              <w:t>0000</w:t>
            </w:r>
          </w:p>
        </w:tc>
        <w:tc>
          <w:tcPr>
            <w:tcW w:w="1458" w:type="dxa"/>
          </w:tcPr>
          <w:p w:rsidR="002A17CC" w:rsidRDefault="002A17CC" w:rsidP="00664A13">
            <w:pPr>
              <w:jc w:val="right"/>
            </w:pPr>
          </w:p>
          <w:p w:rsidR="002A17CC" w:rsidRDefault="002A17CC" w:rsidP="00664A13">
            <w:pPr>
              <w:jc w:val="right"/>
            </w:pPr>
            <w:r>
              <w:t>50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70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5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35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40</w:t>
            </w:r>
            <w:r w:rsidR="00664A13">
              <w:t>000</w:t>
            </w:r>
          </w:p>
          <w:p w:rsidR="002A17CC" w:rsidRDefault="00C83C9B" w:rsidP="00664A13">
            <w:pPr>
              <w:jc w:val="right"/>
            </w:pPr>
            <w:r>
              <w:t>17</w:t>
            </w:r>
            <w:r w:rsidR="00664A13">
              <w:t>000</w:t>
            </w:r>
          </w:p>
          <w:p w:rsidR="002A17CC" w:rsidRDefault="002A17CC" w:rsidP="00664A13">
            <w:pPr>
              <w:jc w:val="right"/>
            </w:pPr>
            <w:r>
              <w:t>-</w:t>
            </w:r>
          </w:p>
        </w:tc>
      </w:tr>
      <w:tr w:rsidR="002A17CC" w:rsidTr="00664A13">
        <w:tc>
          <w:tcPr>
            <w:tcW w:w="6768" w:type="dxa"/>
          </w:tcPr>
          <w:p w:rsidR="002A17CC" w:rsidRDefault="002A17CC">
            <w:r>
              <w:t xml:space="preserve">Total </w:t>
            </w:r>
          </w:p>
        </w:tc>
        <w:tc>
          <w:tcPr>
            <w:tcW w:w="1350" w:type="dxa"/>
          </w:tcPr>
          <w:p w:rsidR="002A17CC" w:rsidRDefault="00810426" w:rsidP="00664A13">
            <w:pPr>
              <w:jc w:val="right"/>
            </w:pPr>
            <w:r>
              <w:t>27</w:t>
            </w:r>
            <w:r w:rsidR="002A17CC">
              <w:t>7</w:t>
            </w:r>
            <w:r w:rsidR="00664A13">
              <w:t>000</w:t>
            </w:r>
          </w:p>
        </w:tc>
        <w:tc>
          <w:tcPr>
            <w:tcW w:w="1458" w:type="dxa"/>
          </w:tcPr>
          <w:p w:rsidR="002A17CC" w:rsidRDefault="00810426" w:rsidP="00664A13">
            <w:pPr>
              <w:jc w:val="right"/>
            </w:pPr>
            <w:r>
              <w:t>217</w:t>
            </w:r>
            <w:r w:rsidR="00664A13">
              <w:t>000</w:t>
            </w:r>
          </w:p>
        </w:tc>
      </w:tr>
    </w:tbl>
    <w:p w:rsidR="002A17CC" w:rsidRDefault="002A17CC" w:rsidP="007A5919">
      <w:pPr>
        <w:jc w:val="both"/>
        <w:rPr>
          <w:sz w:val="22"/>
          <w:szCs w:val="22"/>
        </w:rPr>
      </w:pPr>
      <w:r>
        <w:rPr>
          <w:sz w:val="22"/>
          <w:szCs w:val="22"/>
        </w:rPr>
        <w:t>From the following information, you are to prepare the dr</w:t>
      </w:r>
      <w:r w:rsidR="007A5919">
        <w:rPr>
          <w:sz w:val="22"/>
          <w:szCs w:val="22"/>
        </w:rPr>
        <w:t>aft balance sheet as on 1.4.2013</w:t>
      </w:r>
      <w:r>
        <w:rPr>
          <w:sz w:val="22"/>
          <w:szCs w:val="22"/>
        </w:rPr>
        <w:t xml:space="preserve"> of a new company, Intranet Ltd. </w:t>
      </w:r>
      <w:proofErr w:type="gramStart"/>
      <w:r>
        <w:rPr>
          <w:sz w:val="22"/>
          <w:szCs w:val="22"/>
        </w:rPr>
        <w:t>Which was formed to take over the business of both the companies and took over all the assets and liabilities.</w:t>
      </w:r>
      <w:proofErr w:type="gramEnd"/>
      <w:r>
        <w:rPr>
          <w:sz w:val="22"/>
          <w:szCs w:val="22"/>
        </w:rPr>
        <w:t xml:space="preserve"> </w:t>
      </w:r>
    </w:p>
    <w:p w:rsidR="002A17CC" w:rsidRDefault="00840704">
      <w:pPr>
        <w:rPr>
          <w:sz w:val="22"/>
          <w:szCs w:val="22"/>
        </w:rPr>
      </w:pPr>
      <w:r>
        <w:rPr>
          <w:sz w:val="22"/>
          <w:szCs w:val="22"/>
        </w:rPr>
        <w:t>1) D</w:t>
      </w:r>
      <w:r w:rsidR="002A17CC">
        <w:rPr>
          <w:sz w:val="22"/>
          <w:szCs w:val="22"/>
        </w:rPr>
        <w:t>ebentures are to be converted into equity shares of the new company</w:t>
      </w:r>
    </w:p>
    <w:p w:rsidR="002A17CC" w:rsidRDefault="002A17CC">
      <w:pPr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840704">
        <w:rPr>
          <w:sz w:val="22"/>
          <w:szCs w:val="22"/>
        </w:rPr>
        <w:t>Investments are long term in nature</w:t>
      </w:r>
    </w:p>
    <w:p w:rsidR="002A17CC" w:rsidRDefault="002A17CC">
      <w:pPr>
        <w:rPr>
          <w:sz w:val="22"/>
          <w:szCs w:val="22"/>
        </w:rPr>
      </w:pPr>
      <w:r>
        <w:rPr>
          <w:sz w:val="22"/>
          <w:szCs w:val="22"/>
        </w:rPr>
        <w:t xml:space="preserve">3) Fixed Assets of </w:t>
      </w:r>
      <w:r w:rsidR="009C3963">
        <w:rPr>
          <w:sz w:val="22"/>
          <w:szCs w:val="22"/>
        </w:rPr>
        <w:t>Nice</w:t>
      </w:r>
      <w:r>
        <w:rPr>
          <w:sz w:val="22"/>
          <w:szCs w:val="22"/>
        </w:rPr>
        <w:t xml:space="preserve"> Ltd were valued at 10% above cost and of </w:t>
      </w:r>
      <w:r w:rsidR="009C3963">
        <w:rPr>
          <w:sz w:val="22"/>
          <w:szCs w:val="22"/>
        </w:rPr>
        <w:t>WISE</w:t>
      </w:r>
      <w:r w:rsidR="00EB6EDB">
        <w:rPr>
          <w:sz w:val="22"/>
          <w:szCs w:val="22"/>
        </w:rPr>
        <w:t xml:space="preserve"> Ltd a</w:t>
      </w:r>
      <w:r>
        <w:rPr>
          <w:sz w:val="22"/>
          <w:szCs w:val="22"/>
        </w:rPr>
        <w:t xml:space="preserve">t 5% above cost. </w:t>
      </w:r>
    </w:p>
    <w:p w:rsidR="002A17CC" w:rsidRDefault="002A17CC">
      <w:pPr>
        <w:rPr>
          <w:sz w:val="22"/>
          <w:szCs w:val="22"/>
        </w:rPr>
      </w:pPr>
      <w:r>
        <w:rPr>
          <w:sz w:val="22"/>
          <w:szCs w:val="22"/>
        </w:rPr>
        <w:t xml:space="preserve">4) 10% of sundry debtors were doubtful for both the companies. Stocks to be carried at cost. </w:t>
      </w:r>
    </w:p>
    <w:p w:rsidR="002A17CC" w:rsidRDefault="002A17CC">
      <w:pPr>
        <w:rPr>
          <w:sz w:val="22"/>
          <w:szCs w:val="22"/>
        </w:rPr>
      </w:pPr>
      <w:r>
        <w:rPr>
          <w:sz w:val="22"/>
          <w:szCs w:val="22"/>
        </w:rPr>
        <w:t>5) Preference share holders were dischar</w:t>
      </w:r>
      <w:r w:rsidR="00EB6EDB">
        <w:rPr>
          <w:sz w:val="22"/>
          <w:szCs w:val="22"/>
        </w:rPr>
        <w:t>ged by issuing equal number of 10</w:t>
      </w:r>
      <w:r>
        <w:rPr>
          <w:sz w:val="22"/>
          <w:szCs w:val="22"/>
        </w:rPr>
        <w:t xml:space="preserve">% preference shares at par. </w:t>
      </w:r>
    </w:p>
    <w:p w:rsidR="00E824B3" w:rsidRDefault="002A17CC">
      <w:pPr>
        <w:rPr>
          <w:sz w:val="22"/>
          <w:szCs w:val="22"/>
        </w:rPr>
      </w:pPr>
      <w:r>
        <w:rPr>
          <w:sz w:val="22"/>
          <w:szCs w:val="22"/>
        </w:rPr>
        <w:t xml:space="preserve">6) </w:t>
      </w:r>
      <w:r w:rsidR="000656DE">
        <w:rPr>
          <w:sz w:val="22"/>
          <w:szCs w:val="22"/>
        </w:rPr>
        <w:t xml:space="preserve">Equity shareholders of both the transferor companies are to be discharged by issuing equity shares of Rs. 10 each of the new company </w:t>
      </w:r>
      <w:r w:rsidR="008A4D1C">
        <w:rPr>
          <w:sz w:val="22"/>
          <w:szCs w:val="22"/>
        </w:rPr>
        <w:t>at par.</w:t>
      </w:r>
    </w:p>
    <w:p w:rsidR="002A17CC" w:rsidRDefault="00E824B3">
      <w:pPr>
        <w:rPr>
          <w:sz w:val="22"/>
          <w:szCs w:val="22"/>
        </w:rPr>
      </w:pPr>
      <w:r>
        <w:rPr>
          <w:sz w:val="22"/>
          <w:szCs w:val="22"/>
        </w:rPr>
        <w:t xml:space="preserve">7) Investment allowance reserve should be kept for 2 more years as per the income tax act. </w:t>
      </w:r>
      <w:r w:rsidR="000656DE">
        <w:rPr>
          <w:sz w:val="22"/>
          <w:szCs w:val="22"/>
        </w:rPr>
        <w:t xml:space="preserve"> </w:t>
      </w:r>
    </w:p>
    <w:p w:rsidR="000656DE" w:rsidRDefault="000656DE">
      <w:pPr>
        <w:rPr>
          <w:sz w:val="22"/>
          <w:szCs w:val="22"/>
        </w:rPr>
      </w:pPr>
      <w:r>
        <w:rPr>
          <w:sz w:val="22"/>
          <w:szCs w:val="22"/>
        </w:rPr>
        <w:t xml:space="preserve">Amalgamation is in the nature of purchase. </w:t>
      </w:r>
    </w:p>
    <w:p w:rsidR="000656DE" w:rsidRDefault="000656DE">
      <w:pPr>
        <w:rPr>
          <w:sz w:val="22"/>
          <w:szCs w:val="22"/>
        </w:rPr>
      </w:pPr>
    </w:p>
    <w:p w:rsidR="000656DE" w:rsidRDefault="000656DE">
      <w:pPr>
        <w:rPr>
          <w:sz w:val="22"/>
          <w:szCs w:val="22"/>
        </w:rPr>
      </w:pPr>
      <w:r>
        <w:rPr>
          <w:sz w:val="22"/>
          <w:szCs w:val="22"/>
        </w:rPr>
        <w:t>Q. 2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Given</w:t>
      </w:r>
      <w:proofErr w:type="gramEnd"/>
      <w:r>
        <w:rPr>
          <w:sz w:val="22"/>
          <w:szCs w:val="22"/>
        </w:rPr>
        <w:t xml:space="preserve"> be</w:t>
      </w:r>
      <w:r w:rsidR="004A09AE">
        <w:rPr>
          <w:sz w:val="22"/>
          <w:szCs w:val="22"/>
        </w:rPr>
        <w:t xml:space="preserve">low balance sheet of Ravi Ltd. and </w:t>
      </w:r>
      <w:proofErr w:type="spellStart"/>
      <w:r w:rsidR="004A09AE">
        <w:rPr>
          <w:sz w:val="22"/>
          <w:szCs w:val="22"/>
        </w:rPr>
        <w:t>Ramu</w:t>
      </w:r>
      <w:proofErr w:type="spellEnd"/>
      <w:r w:rsidR="004A09AE">
        <w:rPr>
          <w:sz w:val="22"/>
          <w:szCs w:val="22"/>
        </w:rPr>
        <w:t xml:space="preserve"> Ltd. as on 31.12.2013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Ramu</w:t>
      </w:r>
      <w:proofErr w:type="spellEnd"/>
      <w:r>
        <w:rPr>
          <w:sz w:val="22"/>
          <w:szCs w:val="22"/>
        </w:rPr>
        <w:t xml:space="preserve"> Ltd. was merged with Rav</w:t>
      </w:r>
      <w:r w:rsidR="004A09AE">
        <w:rPr>
          <w:sz w:val="22"/>
          <w:szCs w:val="22"/>
        </w:rPr>
        <w:t>i Ltd. with effect from 1.1.2014</w:t>
      </w:r>
      <w:r>
        <w:rPr>
          <w:sz w:val="22"/>
          <w:szCs w:val="22"/>
        </w:rPr>
        <w:t xml:space="preserve">. </w:t>
      </w:r>
    </w:p>
    <w:p w:rsidR="004A09AE" w:rsidRDefault="004A09AE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0656DE" w:rsidRDefault="004A09AE" w:rsidP="000656DE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Balance sheet as on 31.12.2013</w:t>
      </w:r>
    </w:p>
    <w:tbl>
      <w:tblPr>
        <w:tblStyle w:val="TableGrid"/>
        <w:tblW w:w="0" w:type="auto"/>
        <w:tblLook w:val="04A0"/>
      </w:tblPr>
      <w:tblGrid>
        <w:gridCol w:w="2448"/>
        <w:gridCol w:w="1170"/>
        <w:gridCol w:w="1170"/>
        <w:gridCol w:w="2430"/>
        <w:gridCol w:w="1170"/>
        <w:gridCol w:w="1188"/>
      </w:tblGrid>
      <w:tr w:rsidR="000656DE" w:rsidTr="000656DE">
        <w:tc>
          <w:tcPr>
            <w:tcW w:w="2448" w:type="dxa"/>
          </w:tcPr>
          <w:p w:rsidR="000656DE" w:rsidRDefault="000656DE">
            <w:r>
              <w:t xml:space="preserve">Liabilities </w:t>
            </w:r>
          </w:p>
        </w:tc>
        <w:tc>
          <w:tcPr>
            <w:tcW w:w="1170" w:type="dxa"/>
          </w:tcPr>
          <w:p w:rsidR="000656DE" w:rsidRDefault="000656DE">
            <w:r>
              <w:t xml:space="preserve">Ravi Ltd. </w:t>
            </w:r>
          </w:p>
        </w:tc>
        <w:tc>
          <w:tcPr>
            <w:tcW w:w="1170" w:type="dxa"/>
          </w:tcPr>
          <w:p w:rsidR="000656DE" w:rsidRDefault="000656DE">
            <w:proofErr w:type="spellStart"/>
            <w:r>
              <w:t>Ramu</w:t>
            </w:r>
            <w:proofErr w:type="spellEnd"/>
            <w:r>
              <w:t xml:space="preserve"> Ltd. </w:t>
            </w:r>
          </w:p>
        </w:tc>
        <w:tc>
          <w:tcPr>
            <w:tcW w:w="2430" w:type="dxa"/>
          </w:tcPr>
          <w:p w:rsidR="000656DE" w:rsidRDefault="000656DE">
            <w:r>
              <w:t xml:space="preserve">Assets </w:t>
            </w:r>
          </w:p>
        </w:tc>
        <w:tc>
          <w:tcPr>
            <w:tcW w:w="1170" w:type="dxa"/>
          </w:tcPr>
          <w:p w:rsidR="000656DE" w:rsidRDefault="000656DE">
            <w:r>
              <w:t xml:space="preserve">Ravi Ltd. </w:t>
            </w:r>
          </w:p>
        </w:tc>
        <w:tc>
          <w:tcPr>
            <w:tcW w:w="1188" w:type="dxa"/>
          </w:tcPr>
          <w:p w:rsidR="000656DE" w:rsidRDefault="000656DE">
            <w:proofErr w:type="spellStart"/>
            <w:r>
              <w:t>Ramu</w:t>
            </w:r>
            <w:proofErr w:type="spellEnd"/>
            <w:r>
              <w:t xml:space="preserve"> Ltd. </w:t>
            </w:r>
          </w:p>
        </w:tc>
      </w:tr>
      <w:tr w:rsidR="000656DE" w:rsidTr="000656DE">
        <w:tc>
          <w:tcPr>
            <w:tcW w:w="2448" w:type="dxa"/>
          </w:tcPr>
          <w:p w:rsidR="000656DE" w:rsidRDefault="000656DE">
            <w:r>
              <w:t xml:space="preserve">Share Capital </w:t>
            </w:r>
          </w:p>
          <w:p w:rsidR="000656DE" w:rsidRDefault="000656DE">
            <w:r>
              <w:t>Equity shares of Rs. 100</w:t>
            </w:r>
          </w:p>
          <w:p w:rsidR="000656DE" w:rsidRDefault="000656DE">
            <w:r>
              <w:t>General Reserves</w:t>
            </w:r>
          </w:p>
          <w:p w:rsidR="000656DE" w:rsidRDefault="000656DE">
            <w:r>
              <w:t xml:space="preserve">Profit and Loss A/c </w:t>
            </w:r>
          </w:p>
          <w:p w:rsidR="000656DE" w:rsidRDefault="000656DE">
            <w:r>
              <w:t>Export Profit Reserve</w:t>
            </w:r>
          </w:p>
          <w:p w:rsidR="000656DE" w:rsidRDefault="000656DE">
            <w:r>
              <w:t>12% Debenture</w:t>
            </w:r>
          </w:p>
          <w:p w:rsidR="000656DE" w:rsidRDefault="000656DE">
            <w:r>
              <w:t>Sundry Creditors</w:t>
            </w:r>
          </w:p>
          <w:p w:rsidR="000656DE" w:rsidRDefault="000656DE">
            <w:r>
              <w:t>Provision for taxation</w:t>
            </w:r>
          </w:p>
          <w:p w:rsidR="000656DE" w:rsidRDefault="000656DE">
            <w:r>
              <w:t>Proposed Dividend</w:t>
            </w:r>
          </w:p>
        </w:tc>
        <w:tc>
          <w:tcPr>
            <w:tcW w:w="1170" w:type="dxa"/>
          </w:tcPr>
          <w:p w:rsidR="000656DE" w:rsidRDefault="000656DE" w:rsidP="00E406A3">
            <w:pPr>
              <w:jc w:val="right"/>
            </w:pPr>
          </w:p>
          <w:p w:rsidR="000656DE" w:rsidRDefault="000656DE" w:rsidP="00E406A3">
            <w:pPr>
              <w:jc w:val="right"/>
            </w:pPr>
            <w:r>
              <w:t>7,00,000</w:t>
            </w:r>
          </w:p>
          <w:p w:rsidR="000656DE" w:rsidRDefault="000656DE" w:rsidP="00E406A3">
            <w:pPr>
              <w:jc w:val="right"/>
            </w:pPr>
            <w:r>
              <w:t>3,40,000</w:t>
            </w:r>
          </w:p>
          <w:p w:rsidR="000656DE" w:rsidRDefault="000656DE" w:rsidP="00E406A3">
            <w:pPr>
              <w:jc w:val="right"/>
            </w:pPr>
            <w:r>
              <w:t>2,10,000</w:t>
            </w:r>
          </w:p>
          <w:p w:rsidR="000656DE" w:rsidRDefault="000656DE" w:rsidP="00E406A3">
            <w:pPr>
              <w:jc w:val="right"/>
            </w:pPr>
            <w:r>
              <w:t>70,000</w:t>
            </w:r>
          </w:p>
          <w:p w:rsidR="000656DE" w:rsidRDefault="000656DE" w:rsidP="00E406A3">
            <w:pPr>
              <w:jc w:val="right"/>
            </w:pPr>
            <w:r>
              <w:t>1,00,000</w:t>
            </w:r>
          </w:p>
          <w:p w:rsidR="000656DE" w:rsidRDefault="000656DE" w:rsidP="00E406A3">
            <w:pPr>
              <w:jc w:val="right"/>
            </w:pPr>
            <w:r>
              <w:t>40,000</w:t>
            </w:r>
          </w:p>
          <w:p w:rsidR="000656DE" w:rsidRDefault="000656DE" w:rsidP="00E406A3">
            <w:pPr>
              <w:jc w:val="right"/>
            </w:pPr>
            <w:r>
              <w:t>1,00,000</w:t>
            </w:r>
          </w:p>
          <w:p w:rsidR="000656DE" w:rsidRDefault="000656DE" w:rsidP="00E406A3">
            <w:pPr>
              <w:jc w:val="right"/>
            </w:pPr>
            <w:r>
              <w:t>1,40,000</w:t>
            </w:r>
          </w:p>
        </w:tc>
        <w:tc>
          <w:tcPr>
            <w:tcW w:w="1170" w:type="dxa"/>
          </w:tcPr>
          <w:p w:rsidR="000656DE" w:rsidRDefault="000656DE" w:rsidP="00E406A3">
            <w:pPr>
              <w:jc w:val="right"/>
            </w:pPr>
          </w:p>
          <w:p w:rsidR="00E406A3" w:rsidRDefault="00E406A3" w:rsidP="00E406A3">
            <w:pPr>
              <w:jc w:val="right"/>
            </w:pPr>
            <w:r>
              <w:t>2,50,000</w:t>
            </w:r>
          </w:p>
          <w:p w:rsidR="00E406A3" w:rsidRDefault="00E406A3" w:rsidP="00E406A3">
            <w:pPr>
              <w:jc w:val="right"/>
            </w:pPr>
            <w:r>
              <w:t>1,20,000</w:t>
            </w:r>
          </w:p>
          <w:p w:rsidR="00E406A3" w:rsidRDefault="00E406A3" w:rsidP="00E406A3">
            <w:pPr>
              <w:jc w:val="right"/>
            </w:pPr>
            <w:r>
              <w:t>65,000</w:t>
            </w:r>
          </w:p>
          <w:p w:rsidR="00E406A3" w:rsidRDefault="00E406A3" w:rsidP="00E406A3">
            <w:pPr>
              <w:jc w:val="right"/>
            </w:pPr>
            <w:r>
              <w:t>40,000</w:t>
            </w:r>
          </w:p>
          <w:p w:rsidR="00E406A3" w:rsidRDefault="00E406A3" w:rsidP="00E406A3">
            <w:pPr>
              <w:jc w:val="right"/>
            </w:pPr>
            <w:r>
              <w:t>1,00,000</w:t>
            </w:r>
          </w:p>
          <w:p w:rsidR="00E406A3" w:rsidRDefault="00E406A3" w:rsidP="00E406A3">
            <w:pPr>
              <w:jc w:val="right"/>
            </w:pPr>
            <w:r>
              <w:t>45,000</w:t>
            </w:r>
          </w:p>
          <w:p w:rsidR="00E406A3" w:rsidRDefault="00E406A3" w:rsidP="00E406A3">
            <w:pPr>
              <w:jc w:val="right"/>
            </w:pPr>
            <w:r>
              <w:t>60,000</w:t>
            </w:r>
          </w:p>
          <w:p w:rsidR="00E406A3" w:rsidRDefault="00E406A3" w:rsidP="00E406A3">
            <w:pPr>
              <w:jc w:val="right"/>
            </w:pPr>
            <w:r>
              <w:t>50,000</w:t>
            </w:r>
          </w:p>
        </w:tc>
        <w:tc>
          <w:tcPr>
            <w:tcW w:w="2430" w:type="dxa"/>
          </w:tcPr>
          <w:p w:rsidR="000656DE" w:rsidRDefault="00E406A3">
            <w:r>
              <w:t>Fixed Assets</w:t>
            </w:r>
          </w:p>
          <w:p w:rsidR="00E406A3" w:rsidRDefault="00E406A3">
            <w:r>
              <w:t>Investments (Non Trade)</w:t>
            </w:r>
          </w:p>
          <w:p w:rsidR="00E406A3" w:rsidRDefault="00E406A3">
            <w:r>
              <w:t>Stock</w:t>
            </w:r>
          </w:p>
          <w:p w:rsidR="00E406A3" w:rsidRDefault="00E406A3">
            <w:r>
              <w:t>Debtors</w:t>
            </w:r>
          </w:p>
          <w:p w:rsidR="00E406A3" w:rsidRDefault="00E406A3">
            <w:r>
              <w:t>Advance Tax</w:t>
            </w:r>
          </w:p>
          <w:p w:rsidR="00E406A3" w:rsidRDefault="00E406A3">
            <w:r>
              <w:t xml:space="preserve">Cash and Bank </w:t>
            </w:r>
          </w:p>
        </w:tc>
        <w:tc>
          <w:tcPr>
            <w:tcW w:w="1170" w:type="dxa"/>
          </w:tcPr>
          <w:p w:rsidR="000656DE" w:rsidRDefault="00E406A3" w:rsidP="00E406A3">
            <w:pPr>
              <w:jc w:val="right"/>
            </w:pPr>
            <w:r>
              <w:t>9,50,000</w:t>
            </w:r>
          </w:p>
          <w:p w:rsidR="00E406A3" w:rsidRDefault="00E406A3" w:rsidP="00E406A3">
            <w:pPr>
              <w:jc w:val="right"/>
            </w:pPr>
            <w:r>
              <w:t>2,00,000</w:t>
            </w:r>
          </w:p>
          <w:p w:rsidR="00E406A3" w:rsidRDefault="00E406A3" w:rsidP="00E406A3">
            <w:pPr>
              <w:jc w:val="right"/>
            </w:pPr>
            <w:r>
              <w:t>1,20,000</w:t>
            </w:r>
          </w:p>
          <w:p w:rsidR="00E406A3" w:rsidRDefault="00E406A3" w:rsidP="00E406A3">
            <w:pPr>
              <w:jc w:val="right"/>
            </w:pPr>
            <w:r>
              <w:t>75,000</w:t>
            </w:r>
          </w:p>
          <w:p w:rsidR="00E406A3" w:rsidRDefault="00E406A3" w:rsidP="00E406A3">
            <w:pPr>
              <w:jc w:val="right"/>
            </w:pPr>
            <w:r>
              <w:t>80,000</w:t>
            </w:r>
          </w:p>
          <w:p w:rsidR="00E406A3" w:rsidRDefault="00E406A3" w:rsidP="00E406A3">
            <w:pPr>
              <w:jc w:val="right"/>
            </w:pPr>
            <w:r>
              <w:t>2,75,000</w:t>
            </w:r>
          </w:p>
        </w:tc>
        <w:tc>
          <w:tcPr>
            <w:tcW w:w="1188" w:type="dxa"/>
          </w:tcPr>
          <w:p w:rsidR="000656DE" w:rsidRDefault="00E406A3" w:rsidP="00E406A3">
            <w:pPr>
              <w:jc w:val="right"/>
            </w:pPr>
            <w:r>
              <w:t>4,00,000</w:t>
            </w:r>
          </w:p>
          <w:p w:rsidR="00E406A3" w:rsidRDefault="00E406A3" w:rsidP="00E406A3">
            <w:pPr>
              <w:jc w:val="right"/>
            </w:pPr>
            <w:r>
              <w:t>50,000</w:t>
            </w:r>
          </w:p>
          <w:p w:rsidR="00E406A3" w:rsidRDefault="00E406A3" w:rsidP="00E406A3">
            <w:pPr>
              <w:jc w:val="right"/>
            </w:pPr>
            <w:r>
              <w:t>50,000</w:t>
            </w:r>
          </w:p>
          <w:p w:rsidR="00E406A3" w:rsidRDefault="00E406A3" w:rsidP="00E406A3">
            <w:pPr>
              <w:jc w:val="right"/>
            </w:pPr>
            <w:r>
              <w:t>80,000</w:t>
            </w:r>
          </w:p>
          <w:p w:rsidR="00E406A3" w:rsidRDefault="00E406A3" w:rsidP="00E406A3">
            <w:pPr>
              <w:jc w:val="right"/>
            </w:pPr>
            <w:r>
              <w:t>20,000</w:t>
            </w:r>
          </w:p>
          <w:p w:rsidR="00E406A3" w:rsidRDefault="00E406A3" w:rsidP="00E406A3">
            <w:pPr>
              <w:jc w:val="right"/>
            </w:pPr>
            <w:r>
              <w:t>1,30,000</w:t>
            </w:r>
          </w:p>
        </w:tc>
      </w:tr>
      <w:tr w:rsidR="000656DE" w:rsidTr="00E406A3">
        <w:trPr>
          <w:trHeight w:val="152"/>
        </w:trPr>
        <w:tc>
          <w:tcPr>
            <w:tcW w:w="2448" w:type="dxa"/>
          </w:tcPr>
          <w:p w:rsidR="000656DE" w:rsidRDefault="000656DE"/>
        </w:tc>
        <w:tc>
          <w:tcPr>
            <w:tcW w:w="1170" w:type="dxa"/>
          </w:tcPr>
          <w:p w:rsidR="000656DE" w:rsidRDefault="000656DE" w:rsidP="00E406A3">
            <w:pPr>
              <w:jc w:val="right"/>
            </w:pPr>
            <w:r>
              <w:t>17,00,000</w:t>
            </w:r>
          </w:p>
        </w:tc>
        <w:tc>
          <w:tcPr>
            <w:tcW w:w="1170" w:type="dxa"/>
          </w:tcPr>
          <w:p w:rsidR="000656DE" w:rsidRDefault="00E406A3" w:rsidP="00E406A3">
            <w:pPr>
              <w:jc w:val="right"/>
            </w:pPr>
            <w:r>
              <w:t>7,30,000</w:t>
            </w:r>
          </w:p>
        </w:tc>
        <w:tc>
          <w:tcPr>
            <w:tcW w:w="2430" w:type="dxa"/>
          </w:tcPr>
          <w:p w:rsidR="000656DE" w:rsidRDefault="000656DE"/>
        </w:tc>
        <w:tc>
          <w:tcPr>
            <w:tcW w:w="1170" w:type="dxa"/>
          </w:tcPr>
          <w:p w:rsidR="000656DE" w:rsidRDefault="00E406A3" w:rsidP="00E406A3">
            <w:pPr>
              <w:jc w:val="right"/>
            </w:pPr>
            <w:r>
              <w:t>17,00,000</w:t>
            </w:r>
          </w:p>
        </w:tc>
        <w:tc>
          <w:tcPr>
            <w:tcW w:w="1188" w:type="dxa"/>
          </w:tcPr>
          <w:p w:rsidR="000656DE" w:rsidRDefault="00E406A3" w:rsidP="00E406A3">
            <w:pPr>
              <w:jc w:val="right"/>
            </w:pPr>
            <w:r>
              <w:t>7,30,000</w:t>
            </w:r>
          </w:p>
        </w:tc>
      </w:tr>
    </w:tbl>
    <w:p w:rsidR="000656DE" w:rsidRDefault="004A09AE">
      <w:pPr>
        <w:rPr>
          <w:sz w:val="22"/>
          <w:szCs w:val="22"/>
        </w:rPr>
      </w:pPr>
      <w:r>
        <w:rPr>
          <w:sz w:val="22"/>
          <w:szCs w:val="22"/>
        </w:rPr>
        <w:t>Ravi</w:t>
      </w:r>
      <w:r w:rsidR="00E406A3">
        <w:rPr>
          <w:sz w:val="22"/>
          <w:szCs w:val="22"/>
        </w:rPr>
        <w:t xml:space="preserve"> Ltd. Would issue 12% debentures to discharge the claims of the debenture holders of </w:t>
      </w:r>
      <w:proofErr w:type="spellStart"/>
      <w:r w:rsidR="00E406A3">
        <w:rPr>
          <w:sz w:val="22"/>
          <w:szCs w:val="22"/>
        </w:rPr>
        <w:t>Ramu</w:t>
      </w:r>
      <w:proofErr w:type="spellEnd"/>
      <w:r w:rsidR="00E406A3">
        <w:rPr>
          <w:sz w:val="22"/>
          <w:szCs w:val="22"/>
        </w:rPr>
        <w:t xml:space="preserve"> Ltd. at par. Non-trade investments of Ravi Ltd. fetched @25% while those of </w:t>
      </w:r>
      <w:proofErr w:type="spellStart"/>
      <w:r w:rsidR="00E406A3">
        <w:rPr>
          <w:sz w:val="22"/>
          <w:szCs w:val="22"/>
        </w:rPr>
        <w:t>Ramu</w:t>
      </w:r>
      <w:proofErr w:type="spellEnd"/>
      <w:r w:rsidR="00E406A3">
        <w:rPr>
          <w:sz w:val="22"/>
          <w:szCs w:val="22"/>
        </w:rPr>
        <w:t xml:space="preserve"> Ltd. fetched @18%. </w:t>
      </w:r>
      <w:proofErr w:type="gramStart"/>
      <w:r w:rsidR="00E406A3">
        <w:rPr>
          <w:sz w:val="22"/>
          <w:szCs w:val="22"/>
        </w:rPr>
        <w:t xml:space="preserve">Profit (pre-tax) by Ravi Ltd. and </w:t>
      </w:r>
      <w:proofErr w:type="spellStart"/>
      <w:r w:rsidR="00E406A3">
        <w:rPr>
          <w:sz w:val="22"/>
          <w:szCs w:val="22"/>
        </w:rPr>
        <w:t>Ramu</w:t>
      </w:r>
      <w:proofErr w:type="spellEnd"/>
      <w:r w:rsidR="00E406A3">
        <w:rPr>
          <w:sz w:val="22"/>
          <w:szCs w:val="22"/>
        </w:rPr>
        <w:t xml:space="preserve"> Ltd. during last 3 yrs are</w:t>
      </w:r>
      <w:proofErr w:type="gramEnd"/>
      <w:r w:rsidR="00E406A3">
        <w:rPr>
          <w:sz w:val="22"/>
          <w:szCs w:val="22"/>
        </w:rPr>
        <w:t xml:space="preserve"> as follows</w:t>
      </w:r>
    </w:p>
    <w:p w:rsidR="00E406A3" w:rsidRDefault="00E406A3">
      <w:pPr>
        <w:rPr>
          <w:sz w:val="22"/>
          <w:szCs w:val="22"/>
        </w:rPr>
      </w:pPr>
      <w:r>
        <w:rPr>
          <w:sz w:val="22"/>
          <w:szCs w:val="22"/>
        </w:rPr>
        <w:tab/>
        <w:t>Year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Ravi Ltd.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Ramu</w:t>
      </w:r>
      <w:proofErr w:type="spellEnd"/>
      <w:r>
        <w:rPr>
          <w:sz w:val="22"/>
          <w:szCs w:val="22"/>
        </w:rPr>
        <w:t xml:space="preserve"> Ltd. </w:t>
      </w:r>
    </w:p>
    <w:p w:rsidR="00E406A3" w:rsidRDefault="000D319D">
      <w:pPr>
        <w:rPr>
          <w:sz w:val="22"/>
          <w:szCs w:val="22"/>
        </w:rPr>
      </w:pPr>
      <w:r>
        <w:rPr>
          <w:sz w:val="22"/>
          <w:szCs w:val="22"/>
        </w:rPr>
        <w:tab/>
        <w:t>201</w:t>
      </w:r>
      <w:r w:rsidR="00E406A3">
        <w:rPr>
          <w:sz w:val="22"/>
          <w:szCs w:val="22"/>
        </w:rPr>
        <w:t>1</w:t>
      </w:r>
      <w:r w:rsidR="00E406A3">
        <w:rPr>
          <w:sz w:val="22"/>
          <w:szCs w:val="22"/>
        </w:rPr>
        <w:tab/>
      </w:r>
      <w:r w:rsidR="00E406A3">
        <w:rPr>
          <w:sz w:val="22"/>
          <w:szCs w:val="22"/>
        </w:rPr>
        <w:tab/>
        <w:t>5</w:t>
      </w:r>
      <w:proofErr w:type="gramStart"/>
      <w:r w:rsidR="00E406A3">
        <w:rPr>
          <w:sz w:val="22"/>
          <w:szCs w:val="22"/>
        </w:rPr>
        <w:t>,00,000</w:t>
      </w:r>
      <w:proofErr w:type="gramEnd"/>
      <w:r w:rsidR="00E406A3">
        <w:rPr>
          <w:sz w:val="22"/>
          <w:szCs w:val="22"/>
        </w:rPr>
        <w:tab/>
      </w:r>
      <w:r w:rsidR="00E406A3">
        <w:rPr>
          <w:sz w:val="22"/>
          <w:szCs w:val="22"/>
        </w:rPr>
        <w:tab/>
        <w:t>1,50,000</w:t>
      </w:r>
    </w:p>
    <w:p w:rsidR="00E406A3" w:rsidRDefault="000D319D">
      <w:pPr>
        <w:rPr>
          <w:sz w:val="22"/>
          <w:szCs w:val="22"/>
        </w:rPr>
      </w:pPr>
      <w:r>
        <w:rPr>
          <w:sz w:val="22"/>
          <w:szCs w:val="22"/>
        </w:rPr>
        <w:tab/>
        <w:t>201</w:t>
      </w:r>
      <w:r w:rsidR="00E406A3">
        <w:rPr>
          <w:sz w:val="22"/>
          <w:szCs w:val="22"/>
        </w:rPr>
        <w:t>2</w:t>
      </w:r>
      <w:r w:rsidR="00E406A3">
        <w:rPr>
          <w:sz w:val="22"/>
          <w:szCs w:val="22"/>
        </w:rPr>
        <w:tab/>
      </w:r>
      <w:r w:rsidR="00E406A3">
        <w:rPr>
          <w:sz w:val="22"/>
          <w:szCs w:val="22"/>
        </w:rPr>
        <w:tab/>
        <w:t>6</w:t>
      </w:r>
      <w:proofErr w:type="gramStart"/>
      <w:r w:rsidR="00E406A3">
        <w:rPr>
          <w:sz w:val="22"/>
          <w:szCs w:val="22"/>
        </w:rPr>
        <w:t>,50,000</w:t>
      </w:r>
      <w:proofErr w:type="gramEnd"/>
      <w:r w:rsidR="00E406A3">
        <w:rPr>
          <w:sz w:val="22"/>
          <w:szCs w:val="22"/>
        </w:rPr>
        <w:tab/>
      </w:r>
      <w:r w:rsidR="00E406A3">
        <w:rPr>
          <w:sz w:val="22"/>
          <w:szCs w:val="22"/>
        </w:rPr>
        <w:tab/>
        <w:t>2,10,000</w:t>
      </w:r>
    </w:p>
    <w:p w:rsidR="00E406A3" w:rsidRDefault="000D319D">
      <w:pPr>
        <w:rPr>
          <w:sz w:val="22"/>
          <w:szCs w:val="22"/>
        </w:rPr>
      </w:pPr>
      <w:r>
        <w:rPr>
          <w:sz w:val="22"/>
          <w:szCs w:val="22"/>
        </w:rPr>
        <w:tab/>
        <w:t>201</w:t>
      </w:r>
      <w:r w:rsidR="00E406A3">
        <w:rPr>
          <w:sz w:val="22"/>
          <w:szCs w:val="22"/>
        </w:rPr>
        <w:t xml:space="preserve">3 </w:t>
      </w:r>
      <w:r w:rsidR="00E406A3">
        <w:rPr>
          <w:sz w:val="22"/>
          <w:szCs w:val="22"/>
        </w:rPr>
        <w:tab/>
      </w:r>
      <w:r w:rsidR="00E406A3">
        <w:rPr>
          <w:sz w:val="22"/>
          <w:szCs w:val="22"/>
        </w:rPr>
        <w:tab/>
        <w:t>5</w:t>
      </w:r>
      <w:proofErr w:type="gramStart"/>
      <w:r w:rsidR="00E406A3">
        <w:rPr>
          <w:sz w:val="22"/>
          <w:szCs w:val="22"/>
        </w:rPr>
        <w:t>,75,000</w:t>
      </w:r>
      <w:proofErr w:type="gramEnd"/>
      <w:r w:rsidR="00E406A3">
        <w:rPr>
          <w:sz w:val="22"/>
          <w:szCs w:val="22"/>
        </w:rPr>
        <w:tab/>
      </w:r>
      <w:r w:rsidR="00E406A3">
        <w:rPr>
          <w:sz w:val="22"/>
          <w:szCs w:val="22"/>
        </w:rPr>
        <w:tab/>
        <w:t>1,80,000</w:t>
      </w:r>
    </w:p>
    <w:p w:rsidR="00E406A3" w:rsidRDefault="00E406A3">
      <w:pPr>
        <w:rPr>
          <w:sz w:val="22"/>
          <w:szCs w:val="22"/>
        </w:rPr>
      </w:pPr>
      <w:r>
        <w:rPr>
          <w:sz w:val="22"/>
          <w:szCs w:val="22"/>
        </w:rPr>
        <w:t xml:space="preserve">Goodwill may be calculated on the basis of capitalization method taking 20% as the pre tax normal rate of return. Purchase consideration is discharged by Ravi Ltd. on the basis of intrinsic value per share. Both companies decided to cancel the proposed dividend. </w:t>
      </w:r>
    </w:p>
    <w:p w:rsidR="00E406A3" w:rsidRDefault="00E406A3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Required balance sheet of Ravi Ltd. after merger.</w:t>
      </w:r>
      <w:proofErr w:type="gramEnd"/>
      <w:r>
        <w:rPr>
          <w:sz w:val="22"/>
          <w:szCs w:val="22"/>
        </w:rPr>
        <w:t xml:space="preserve"> </w:t>
      </w:r>
    </w:p>
    <w:p w:rsidR="00E406A3" w:rsidRDefault="00E406A3">
      <w:pPr>
        <w:rPr>
          <w:sz w:val="22"/>
          <w:szCs w:val="22"/>
        </w:rPr>
      </w:pPr>
    </w:p>
    <w:p w:rsidR="008F0135" w:rsidRDefault="00D96282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Q 3</w:t>
      </w:r>
      <w:r w:rsidR="008F0135">
        <w:rPr>
          <w:sz w:val="22"/>
          <w:szCs w:val="22"/>
        </w:rPr>
        <w:t>.</w:t>
      </w:r>
      <w:proofErr w:type="gramEnd"/>
      <w:r w:rsidR="008F0135">
        <w:rPr>
          <w:sz w:val="22"/>
          <w:szCs w:val="22"/>
        </w:rPr>
        <w:t xml:space="preserve"> </w:t>
      </w:r>
      <w:proofErr w:type="spellStart"/>
      <w:r w:rsidR="00913F45">
        <w:rPr>
          <w:sz w:val="22"/>
          <w:szCs w:val="22"/>
        </w:rPr>
        <w:t>Shruti</w:t>
      </w:r>
      <w:proofErr w:type="spellEnd"/>
      <w:r w:rsidR="008F0135">
        <w:rPr>
          <w:sz w:val="22"/>
          <w:szCs w:val="22"/>
        </w:rPr>
        <w:t xml:space="preserve"> Ltd and </w:t>
      </w:r>
      <w:proofErr w:type="spellStart"/>
      <w:r w:rsidR="00913F45">
        <w:rPr>
          <w:sz w:val="22"/>
          <w:szCs w:val="22"/>
        </w:rPr>
        <w:t>Shruti.</w:t>
      </w:r>
      <w:r w:rsidR="007532AB">
        <w:rPr>
          <w:sz w:val="22"/>
          <w:szCs w:val="22"/>
        </w:rPr>
        <w:t>n</w:t>
      </w:r>
      <w:r w:rsidR="00913F45">
        <w:rPr>
          <w:sz w:val="22"/>
          <w:szCs w:val="22"/>
        </w:rPr>
        <w:t>x</w:t>
      </w:r>
      <w:proofErr w:type="spellEnd"/>
      <w:r w:rsidR="008F0135">
        <w:rPr>
          <w:sz w:val="22"/>
          <w:szCs w:val="22"/>
        </w:rPr>
        <w:t xml:space="preserve"> Ltd. had the following financial position as at 31</w:t>
      </w:r>
      <w:r w:rsidR="008F0135" w:rsidRPr="008F0135">
        <w:rPr>
          <w:sz w:val="22"/>
          <w:szCs w:val="22"/>
          <w:vertAlign w:val="superscript"/>
        </w:rPr>
        <w:t>st</w:t>
      </w:r>
      <w:r w:rsidR="000D319D">
        <w:rPr>
          <w:sz w:val="22"/>
          <w:szCs w:val="22"/>
        </w:rPr>
        <w:t xml:space="preserve"> March, 201</w:t>
      </w:r>
      <w:r w:rsidR="008F0135">
        <w:rPr>
          <w:sz w:val="22"/>
          <w:szCs w:val="22"/>
        </w:rPr>
        <w:t>3.</w:t>
      </w:r>
    </w:p>
    <w:tbl>
      <w:tblPr>
        <w:tblStyle w:val="TableGrid"/>
        <w:tblW w:w="0" w:type="auto"/>
        <w:tblLook w:val="04A0"/>
      </w:tblPr>
      <w:tblGrid>
        <w:gridCol w:w="2351"/>
        <w:gridCol w:w="1267"/>
        <w:gridCol w:w="1530"/>
        <w:gridCol w:w="1620"/>
        <w:gridCol w:w="1350"/>
        <w:gridCol w:w="1458"/>
      </w:tblGrid>
      <w:tr w:rsidR="008F0135" w:rsidTr="004A09AE">
        <w:tc>
          <w:tcPr>
            <w:tcW w:w="2351" w:type="dxa"/>
          </w:tcPr>
          <w:p w:rsidR="008F0135" w:rsidRDefault="008F0135"/>
        </w:tc>
        <w:tc>
          <w:tcPr>
            <w:tcW w:w="1267" w:type="dxa"/>
          </w:tcPr>
          <w:p w:rsidR="008F0135" w:rsidRDefault="00913F45">
            <w:proofErr w:type="spellStart"/>
            <w:r>
              <w:t>Shruti</w:t>
            </w:r>
            <w:proofErr w:type="spellEnd"/>
            <w:r w:rsidR="008F0135">
              <w:t xml:space="preserve"> Ltd</w:t>
            </w:r>
          </w:p>
        </w:tc>
        <w:tc>
          <w:tcPr>
            <w:tcW w:w="1530" w:type="dxa"/>
          </w:tcPr>
          <w:p w:rsidR="00041844" w:rsidRDefault="007532AB">
            <w:proofErr w:type="spellStart"/>
            <w:r>
              <w:t>Shruti.nx</w:t>
            </w:r>
            <w:proofErr w:type="spellEnd"/>
            <w:r w:rsidR="00041844">
              <w:t xml:space="preserve"> Ltd</w:t>
            </w:r>
          </w:p>
        </w:tc>
        <w:tc>
          <w:tcPr>
            <w:tcW w:w="1620" w:type="dxa"/>
          </w:tcPr>
          <w:p w:rsidR="008F0135" w:rsidRDefault="008F0135"/>
        </w:tc>
        <w:tc>
          <w:tcPr>
            <w:tcW w:w="1350" w:type="dxa"/>
          </w:tcPr>
          <w:p w:rsidR="008F0135" w:rsidRDefault="00913F45" w:rsidP="007522A3">
            <w:proofErr w:type="spellStart"/>
            <w:r>
              <w:t>Shruti</w:t>
            </w:r>
            <w:proofErr w:type="spellEnd"/>
            <w:r w:rsidR="007522A3">
              <w:t xml:space="preserve"> Ltd</w:t>
            </w:r>
          </w:p>
        </w:tc>
        <w:tc>
          <w:tcPr>
            <w:tcW w:w="1458" w:type="dxa"/>
          </w:tcPr>
          <w:p w:rsidR="008F0135" w:rsidRDefault="007532AB" w:rsidP="007522A3">
            <w:proofErr w:type="spellStart"/>
            <w:r>
              <w:t>Shruti.nx</w:t>
            </w:r>
            <w:proofErr w:type="spellEnd"/>
            <w:r w:rsidR="007522A3">
              <w:t xml:space="preserve"> Ltd</w:t>
            </w:r>
          </w:p>
        </w:tc>
      </w:tr>
      <w:tr w:rsidR="007522A3" w:rsidTr="004A09AE">
        <w:trPr>
          <w:trHeight w:val="1619"/>
        </w:trPr>
        <w:tc>
          <w:tcPr>
            <w:tcW w:w="2351" w:type="dxa"/>
          </w:tcPr>
          <w:p w:rsidR="007522A3" w:rsidRDefault="007522A3">
            <w:r>
              <w:t xml:space="preserve">Share capital </w:t>
            </w:r>
          </w:p>
          <w:p w:rsidR="007522A3" w:rsidRDefault="007522A3">
            <w:r>
              <w:t>Equity shares of Rs 100 each fully paid</w:t>
            </w:r>
          </w:p>
          <w:p w:rsidR="007522A3" w:rsidRDefault="007522A3">
            <w:r>
              <w:t>General Reserve</w:t>
            </w:r>
          </w:p>
          <w:p w:rsidR="007522A3" w:rsidRDefault="007532AB">
            <w:r>
              <w:t xml:space="preserve">Profit and Loss A/c </w:t>
            </w:r>
          </w:p>
          <w:p w:rsidR="007522A3" w:rsidRDefault="007532AB" w:rsidP="00B01769">
            <w:r>
              <w:t>Creditors</w:t>
            </w:r>
          </w:p>
        </w:tc>
        <w:tc>
          <w:tcPr>
            <w:tcW w:w="1267" w:type="dxa"/>
          </w:tcPr>
          <w:p w:rsidR="007522A3" w:rsidRDefault="007522A3"/>
          <w:p w:rsidR="007522A3" w:rsidRDefault="00E60961">
            <w:r>
              <w:t>5</w:t>
            </w:r>
            <w:r w:rsidR="007522A3">
              <w:t>,00,000</w:t>
            </w:r>
          </w:p>
          <w:p w:rsidR="007522A3" w:rsidRDefault="007522A3"/>
          <w:p w:rsidR="007522A3" w:rsidRDefault="00E60961">
            <w:r>
              <w:t>1,5</w:t>
            </w:r>
            <w:r w:rsidR="007522A3">
              <w:t>0,000</w:t>
            </w:r>
          </w:p>
          <w:p w:rsidR="007522A3" w:rsidRDefault="007522A3">
            <w:r>
              <w:t>-</w:t>
            </w:r>
          </w:p>
          <w:p w:rsidR="007522A3" w:rsidRDefault="00B24A92" w:rsidP="00BA09E6">
            <w:r>
              <w:t>1</w:t>
            </w:r>
            <w:r w:rsidR="007522A3">
              <w:t>,00,000</w:t>
            </w:r>
          </w:p>
        </w:tc>
        <w:tc>
          <w:tcPr>
            <w:tcW w:w="1530" w:type="dxa"/>
          </w:tcPr>
          <w:p w:rsidR="007522A3" w:rsidRDefault="007522A3"/>
          <w:p w:rsidR="007522A3" w:rsidRDefault="00E60961">
            <w:r>
              <w:t>3</w:t>
            </w:r>
            <w:r w:rsidR="007522A3">
              <w:t>,00,000</w:t>
            </w:r>
          </w:p>
          <w:p w:rsidR="007522A3" w:rsidRDefault="007522A3"/>
          <w:p w:rsidR="007522A3" w:rsidRDefault="00E60961">
            <w:r>
              <w:t>1</w:t>
            </w:r>
            <w:r w:rsidR="007522A3">
              <w:t>,00,000</w:t>
            </w:r>
          </w:p>
          <w:p w:rsidR="007522A3" w:rsidRDefault="00E60961">
            <w:r>
              <w:t>1,5</w:t>
            </w:r>
            <w:r w:rsidR="007522A3">
              <w:t>0,000</w:t>
            </w:r>
          </w:p>
          <w:p w:rsidR="007522A3" w:rsidRDefault="00E60961" w:rsidP="00B032C2">
            <w:r>
              <w:t xml:space="preserve">   75</w:t>
            </w:r>
            <w:r w:rsidR="007522A3">
              <w:t>,000</w:t>
            </w:r>
          </w:p>
        </w:tc>
        <w:tc>
          <w:tcPr>
            <w:tcW w:w="1620" w:type="dxa"/>
          </w:tcPr>
          <w:p w:rsidR="007522A3" w:rsidRDefault="007522A3">
            <w:r>
              <w:t xml:space="preserve">Goodwill </w:t>
            </w:r>
          </w:p>
          <w:p w:rsidR="007522A3" w:rsidRDefault="007522A3">
            <w:r>
              <w:t xml:space="preserve">Fixed assets Investment at </w:t>
            </w:r>
          </w:p>
          <w:p w:rsidR="007522A3" w:rsidRDefault="007522A3">
            <w:r>
              <w:t xml:space="preserve">Cost </w:t>
            </w:r>
          </w:p>
          <w:p w:rsidR="007522A3" w:rsidRDefault="007522A3" w:rsidP="009C61F7">
            <w:r>
              <w:t>Current assets</w:t>
            </w:r>
          </w:p>
        </w:tc>
        <w:tc>
          <w:tcPr>
            <w:tcW w:w="1350" w:type="dxa"/>
          </w:tcPr>
          <w:p w:rsidR="007522A3" w:rsidRDefault="00E60961">
            <w:r>
              <w:t>2,5</w:t>
            </w:r>
            <w:r w:rsidR="007522A3">
              <w:t>0,000</w:t>
            </w:r>
          </w:p>
          <w:p w:rsidR="007522A3" w:rsidRDefault="00E60961">
            <w:r>
              <w:t>2</w:t>
            </w:r>
            <w:r w:rsidR="007522A3">
              <w:t>,00,000</w:t>
            </w:r>
          </w:p>
          <w:p w:rsidR="007522A3" w:rsidRDefault="007522A3"/>
          <w:p w:rsidR="007522A3" w:rsidRDefault="00E60961">
            <w:r>
              <w:t>1,5</w:t>
            </w:r>
            <w:r w:rsidR="007522A3">
              <w:t>0,000</w:t>
            </w:r>
          </w:p>
          <w:p w:rsidR="007522A3" w:rsidRDefault="00E60961" w:rsidP="00EA6846">
            <w:r>
              <w:t>1,5</w:t>
            </w:r>
            <w:r w:rsidR="007522A3">
              <w:t>0,000</w:t>
            </w:r>
          </w:p>
        </w:tc>
        <w:tc>
          <w:tcPr>
            <w:tcW w:w="1458" w:type="dxa"/>
          </w:tcPr>
          <w:p w:rsidR="007522A3" w:rsidRDefault="00D00F36">
            <w:r>
              <w:t xml:space="preserve">  </w:t>
            </w:r>
            <w:r w:rsidR="00E60961">
              <w:t>50</w:t>
            </w:r>
            <w:r w:rsidR="007522A3">
              <w:t>,000</w:t>
            </w:r>
          </w:p>
          <w:p w:rsidR="007522A3" w:rsidRDefault="00E60961">
            <w:r>
              <w:t>3,50</w:t>
            </w:r>
            <w:r w:rsidR="007522A3">
              <w:t>,000</w:t>
            </w:r>
          </w:p>
          <w:p w:rsidR="007522A3" w:rsidRDefault="007522A3"/>
          <w:p w:rsidR="007522A3" w:rsidRDefault="00E60961">
            <w:r>
              <w:t>1</w:t>
            </w:r>
            <w:r w:rsidR="007522A3">
              <w:t>,00,000</w:t>
            </w:r>
          </w:p>
          <w:p w:rsidR="007522A3" w:rsidRDefault="00E60961" w:rsidP="00DA4F9F">
            <w:r>
              <w:t>1,25</w:t>
            </w:r>
            <w:r w:rsidR="007522A3">
              <w:t>,000</w:t>
            </w:r>
          </w:p>
        </w:tc>
      </w:tr>
      <w:tr w:rsidR="008F0135" w:rsidTr="004A09AE">
        <w:tc>
          <w:tcPr>
            <w:tcW w:w="2351" w:type="dxa"/>
          </w:tcPr>
          <w:p w:rsidR="008F0135" w:rsidRDefault="008F0135"/>
        </w:tc>
        <w:tc>
          <w:tcPr>
            <w:tcW w:w="1267" w:type="dxa"/>
          </w:tcPr>
          <w:p w:rsidR="008F0135" w:rsidRPr="008F0135" w:rsidRDefault="00E60961">
            <w:pPr>
              <w:rPr>
                <w:b/>
              </w:rPr>
            </w:pPr>
            <w:r>
              <w:rPr>
                <w:b/>
              </w:rPr>
              <w:t>7,5</w:t>
            </w:r>
            <w:r w:rsidR="008F0135" w:rsidRPr="008F0135">
              <w:rPr>
                <w:b/>
              </w:rPr>
              <w:t>0,000</w:t>
            </w:r>
          </w:p>
        </w:tc>
        <w:tc>
          <w:tcPr>
            <w:tcW w:w="1530" w:type="dxa"/>
          </w:tcPr>
          <w:p w:rsidR="008F0135" w:rsidRPr="008F0135" w:rsidRDefault="00E60961">
            <w:pPr>
              <w:rPr>
                <w:b/>
              </w:rPr>
            </w:pPr>
            <w:r>
              <w:rPr>
                <w:b/>
              </w:rPr>
              <w:t>6,25</w:t>
            </w:r>
            <w:r w:rsidR="008F0135" w:rsidRPr="008F0135">
              <w:rPr>
                <w:b/>
              </w:rPr>
              <w:t>,000</w:t>
            </w:r>
          </w:p>
        </w:tc>
        <w:tc>
          <w:tcPr>
            <w:tcW w:w="1620" w:type="dxa"/>
          </w:tcPr>
          <w:p w:rsidR="008F0135" w:rsidRPr="008F0135" w:rsidRDefault="008F0135">
            <w:pPr>
              <w:rPr>
                <w:b/>
              </w:rPr>
            </w:pPr>
          </w:p>
        </w:tc>
        <w:tc>
          <w:tcPr>
            <w:tcW w:w="1350" w:type="dxa"/>
          </w:tcPr>
          <w:p w:rsidR="008F0135" w:rsidRPr="008F0135" w:rsidRDefault="00E60961">
            <w:pPr>
              <w:rPr>
                <w:b/>
              </w:rPr>
            </w:pPr>
            <w:r>
              <w:rPr>
                <w:b/>
              </w:rPr>
              <w:t>7,5</w:t>
            </w:r>
            <w:r w:rsidR="008F0135" w:rsidRPr="008F0135">
              <w:rPr>
                <w:b/>
              </w:rPr>
              <w:t>0,000</w:t>
            </w:r>
          </w:p>
        </w:tc>
        <w:tc>
          <w:tcPr>
            <w:tcW w:w="1458" w:type="dxa"/>
          </w:tcPr>
          <w:p w:rsidR="008F0135" w:rsidRPr="008F0135" w:rsidRDefault="00D00F36">
            <w:pPr>
              <w:rPr>
                <w:b/>
              </w:rPr>
            </w:pPr>
            <w:r>
              <w:rPr>
                <w:b/>
              </w:rPr>
              <w:t>6,25</w:t>
            </w:r>
            <w:r w:rsidR="008F0135" w:rsidRPr="008F0135">
              <w:rPr>
                <w:b/>
              </w:rPr>
              <w:t>,000</w:t>
            </w:r>
          </w:p>
        </w:tc>
      </w:tr>
    </w:tbl>
    <w:p w:rsidR="008F0135" w:rsidRDefault="00041844" w:rsidP="00337E5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It was decided that </w:t>
      </w:r>
      <w:proofErr w:type="spellStart"/>
      <w:r w:rsidR="00913F45">
        <w:rPr>
          <w:sz w:val="22"/>
          <w:szCs w:val="22"/>
        </w:rPr>
        <w:t>Shruti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Ltd .</w:t>
      </w:r>
      <w:proofErr w:type="gramEnd"/>
      <w:r>
        <w:rPr>
          <w:sz w:val="22"/>
          <w:szCs w:val="22"/>
        </w:rPr>
        <w:t xml:space="preserve"> will </w:t>
      </w:r>
      <w:r w:rsidR="0041187D">
        <w:rPr>
          <w:sz w:val="22"/>
          <w:szCs w:val="22"/>
        </w:rPr>
        <w:t xml:space="preserve">taken over the business of </w:t>
      </w:r>
      <w:proofErr w:type="spellStart"/>
      <w:r w:rsidR="007532AB">
        <w:rPr>
          <w:sz w:val="22"/>
          <w:szCs w:val="22"/>
        </w:rPr>
        <w:t>Shruti.nx</w:t>
      </w:r>
      <w:proofErr w:type="spellEnd"/>
      <w:r w:rsidR="0041187D">
        <w:rPr>
          <w:sz w:val="22"/>
          <w:szCs w:val="22"/>
        </w:rPr>
        <w:t xml:space="preserve"> Ltd., on that date , on the basis of the respective share value adjusting, wherever necessary, the book values of assets and liabilities on the strength of information given below:</w:t>
      </w:r>
    </w:p>
    <w:p w:rsidR="007532AB" w:rsidRDefault="0041187D" w:rsidP="00337E5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4C7B88">
        <w:rPr>
          <w:sz w:val="22"/>
          <w:szCs w:val="22"/>
        </w:rPr>
        <w:t xml:space="preserve">Investment of </w:t>
      </w:r>
      <w:proofErr w:type="spellStart"/>
      <w:r w:rsidR="007532AB">
        <w:rPr>
          <w:sz w:val="22"/>
          <w:szCs w:val="22"/>
        </w:rPr>
        <w:t>Shruti.nx</w:t>
      </w:r>
      <w:proofErr w:type="spellEnd"/>
      <w:r w:rsidR="007532AB">
        <w:rPr>
          <w:sz w:val="22"/>
          <w:szCs w:val="22"/>
        </w:rPr>
        <w:t xml:space="preserve"> Ltd., include 5</w:t>
      </w:r>
      <w:r w:rsidRPr="004C7B88">
        <w:rPr>
          <w:sz w:val="22"/>
          <w:szCs w:val="22"/>
        </w:rPr>
        <w:t xml:space="preserve">00 shares in </w:t>
      </w:r>
      <w:proofErr w:type="spellStart"/>
      <w:r w:rsidR="00913F45">
        <w:rPr>
          <w:sz w:val="22"/>
          <w:szCs w:val="22"/>
        </w:rPr>
        <w:t>Shruti</w:t>
      </w:r>
      <w:proofErr w:type="spellEnd"/>
      <w:r w:rsidRPr="004C7B88">
        <w:rPr>
          <w:sz w:val="22"/>
          <w:szCs w:val="22"/>
        </w:rPr>
        <w:t xml:space="preserve"> Ltd., acquired at a cost of Rs 150 per shares. The other </w:t>
      </w:r>
      <w:r w:rsidR="000A56CC" w:rsidRPr="004C7B88">
        <w:rPr>
          <w:sz w:val="22"/>
          <w:szCs w:val="22"/>
        </w:rPr>
        <w:t xml:space="preserve">investments of </w:t>
      </w:r>
      <w:proofErr w:type="spellStart"/>
      <w:r w:rsidR="007532AB">
        <w:rPr>
          <w:sz w:val="22"/>
          <w:szCs w:val="22"/>
        </w:rPr>
        <w:t>Shruti.nx</w:t>
      </w:r>
      <w:proofErr w:type="spellEnd"/>
      <w:r w:rsidR="000A56CC" w:rsidRPr="004C7B88">
        <w:rPr>
          <w:sz w:val="22"/>
          <w:szCs w:val="22"/>
        </w:rPr>
        <w:t xml:space="preserve"> Ltd have</w:t>
      </w:r>
      <w:r w:rsidR="007532AB">
        <w:rPr>
          <w:sz w:val="22"/>
          <w:szCs w:val="22"/>
        </w:rPr>
        <w:t xml:space="preserve"> a market value of Rs 12,5</w:t>
      </w:r>
      <w:r w:rsidRPr="004C7B88">
        <w:rPr>
          <w:sz w:val="22"/>
          <w:szCs w:val="22"/>
        </w:rPr>
        <w:t>00.</w:t>
      </w:r>
    </w:p>
    <w:p w:rsidR="000A56CC" w:rsidRPr="007532AB" w:rsidRDefault="000A56CC" w:rsidP="00337E5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532AB">
        <w:rPr>
          <w:sz w:val="22"/>
          <w:szCs w:val="22"/>
        </w:rPr>
        <w:t xml:space="preserve">Goodwill of </w:t>
      </w:r>
      <w:proofErr w:type="spellStart"/>
      <w:r w:rsidR="00913F45" w:rsidRPr="007532AB">
        <w:rPr>
          <w:sz w:val="22"/>
          <w:szCs w:val="22"/>
        </w:rPr>
        <w:t>Shruti</w:t>
      </w:r>
      <w:proofErr w:type="spellEnd"/>
      <w:r w:rsidRPr="007532AB">
        <w:rPr>
          <w:sz w:val="22"/>
          <w:szCs w:val="22"/>
        </w:rPr>
        <w:t xml:space="preserve"> Ltd., and  </w:t>
      </w:r>
      <w:proofErr w:type="spellStart"/>
      <w:r w:rsidR="007532AB" w:rsidRPr="007532AB">
        <w:rPr>
          <w:sz w:val="22"/>
          <w:szCs w:val="22"/>
        </w:rPr>
        <w:t>Shruti.nx</w:t>
      </w:r>
      <w:proofErr w:type="spellEnd"/>
      <w:r w:rsidRPr="007532AB">
        <w:rPr>
          <w:sz w:val="22"/>
          <w:szCs w:val="22"/>
        </w:rPr>
        <w:t xml:space="preserve"> Ltd .,  are to be taken at Rs 4,00,000 and Rs  2,00,000  respectively:</w:t>
      </w:r>
    </w:p>
    <w:p w:rsidR="0041187D" w:rsidRPr="004C7B88" w:rsidRDefault="000A56CC" w:rsidP="00337E5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4C7B88">
        <w:rPr>
          <w:sz w:val="22"/>
          <w:szCs w:val="22"/>
        </w:rPr>
        <w:t xml:space="preserve">The market value of investments of </w:t>
      </w:r>
      <w:proofErr w:type="spellStart"/>
      <w:r w:rsidR="00913F45">
        <w:rPr>
          <w:sz w:val="22"/>
          <w:szCs w:val="22"/>
        </w:rPr>
        <w:t>Shruti</w:t>
      </w:r>
      <w:proofErr w:type="spellEnd"/>
      <w:r w:rsidR="007532AB">
        <w:rPr>
          <w:sz w:val="22"/>
          <w:szCs w:val="22"/>
        </w:rPr>
        <w:t xml:space="preserve"> Ltd., was </w:t>
      </w:r>
      <w:proofErr w:type="gramStart"/>
      <w:r w:rsidR="007532AB">
        <w:rPr>
          <w:sz w:val="22"/>
          <w:szCs w:val="22"/>
        </w:rPr>
        <w:t>Rs  1</w:t>
      </w:r>
      <w:r w:rsidRPr="004C7B88">
        <w:rPr>
          <w:sz w:val="22"/>
          <w:szCs w:val="22"/>
        </w:rPr>
        <w:t>,00,000</w:t>
      </w:r>
      <w:proofErr w:type="gramEnd"/>
      <w:r w:rsidRPr="004C7B88">
        <w:rPr>
          <w:sz w:val="22"/>
          <w:szCs w:val="22"/>
        </w:rPr>
        <w:t xml:space="preserve"> .</w:t>
      </w:r>
    </w:p>
    <w:p w:rsidR="000A56CC" w:rsidRPr="004C7B88" w:rsidRDefault="000A56CC" w:rsidP="00337E5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4C7B88">
        <w:rPr>
          <w:sz w:val="22"/>
          <w:szCs w:val="22"/>
        </w:rPr>
        <w:t xml:space="preserve">Current assets of </w:t>
      </w:r>
      <w:proofErr w:type="spellStart"/>
      <w:r w:rsidR="00913F45">
        <w:rPr>
          <w:sz w:val="22"/>
          <w:szCs w:val="22"/>
        </w:rPr>
        <w:t>Shruti</w:t>
      </w:r>
      <w:proofErr w:type="spellEnd"/>
      <w:r w:rsidR="007532AB">
        <w:rPr>
          <w:sz w:val="22"/>
          <w:szCs w:val="22"/>
        </w:rPr>
        <w:t xml:space="preserve"> Ltd</w:t>
      </w:r>
      <w:proofErr w:type="gramStart"/>
      <w:r w:rsidR="007532AB">
        <w:rPr>
          <w:sz w:val="22"/>
          <w:szCs w:val="22"/>
        </w:rPr>
        <w:t>.,</w:t>
      </w:r>
      <w:proofErr w:type="gramEnd"/>
      <w:r w:rsidR="007532AB">
        <w:rPr>
          <w:sz w:val="22"/>
          <w:szCs w:val="22"/>
        </w:rPr>
        <w:t xml:space="preserve"> include Rs 5</w:t>
      </w:r>
      <w:r w:rsidRPr="004C7B88">
        <w:rPr>
          <w:sz w:val="22"/>
          <w:szCs w:val="22"/>
        </w:rPr>
        <w:t xml:space="preserve">0,000 of stock in trade obtained from </w:t>
      </w:r>
      <w:proofErr w:type="spellStart"/>
      <w:r w:rsidR="007532AB">
        <w:rPr>
          <w:sz w:val="22"/>
          <w:szCs w:val="22"/>
        </w:rPr>
        <w:t>Shruti.nx</w:t>
      </w:r>
      <w:proofErr w:type="spellEnd"/>
      <w:r w:rsidRPr="004C7B88">
        <w:rPr>
          <w:sz w:val="22"/>
          <w:szCs w:val="22"/>
        </w:rPr>
        <w:t xml:space="preserve"> Ltd. Which  company sold at a profit of 25% over cost:</w:t>
      </w:r>
    </w:p>
    <w:p w:rsidR="00CA063E" w:rsidRPr="004C7B88" w:rsidRDefault="00CA063E" w:rsidP="00337E5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4C7B88">
        <w:rPr>
          <w:sz w:val="22"/>
          <w:szCs w:val="22"/>
        </w:rPr>
        <w:t xml:space="preserve">Fixed assets of </w:t>
      </w:r>
      <w:proofErr w:type="spellStart"/>
      <w:r w:rsidR="00913F45">
        <w:rPr>
          <w:sz w:val="22"/>
          <w:szCs w:val="22"/>
        </w:rPr>
        <w:t>Shruti</w:t>
      </w:r>
      <w:proofErr w:type="spellEnd"/>
      <w:r w:rsidRPr="004C7B88">
        <w:rPr>
          <w:sz w:val="22"/>
          <w:szCs w:val="22"/>
        </w:rPr>
        <w:t xml:space="preserve"> Ltd., and </w:t>
      </w:r>
      <w:proofErr w:type="spellStart"/>
      <w:r w:rsidR="007532AB">
        <w:rPr>
          <w:sz w:val="22"/>
          <w:szCs w:val="22"/>
        </w:rPr>
        <w:t>Shruti.nx</w:t>
      </w:r>
      <w:proofErr w:type="spellEnd"/>
      <w:r w:rsidR="007532AB">
        <w:rPr>
          <w:sz w:val="22"/>
          <w:szCs w:val="22"/>
        </w:rPr>
        <w:t xml:space="preserve"> Ltd., are valued at Rs 2</w:t>
      </w:r>
      <w:proofErr w:type="gramStart"/>
      <w:r w:rsidR="007532AB">
        <w:rPr>
          <w:sz w:val="22"/>
          <w:szCs w:val="22"/>
        </w:rPr>
        <w:t>,50,000</w:t>
      </w:r>
      <w:proofErr w:type="gramEnd"/>
      <w:r w:rsidR="007532AB">
        <w:rPr>
          <w:sz w:val="22"/>
          <w:szCs w:val="22"/>
        </w:rPr>
        <w:t xml:space="preserve"> and Rs 3,75</w:t>
      </w:r>
      <w:r w:rsidRPr="004C7B88">
        <w:rPr>
          <w:sz w:val="22"/>
          <w:szCs w:val="22"/>
        </w:rPr>
        <w:t>,000 respectively.</w:t>
      </w:r>
    </w:p>
    <w:p w:rsidR="00CA063E" w:rsidRDefault="00CA063E" w:rsidP="00337E5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Suggest the scheme of absorption and show the journal entries necessary in the book of </w:t>
      </w:r>
      <w:proofErr w:type="spellStart"/>
      <w:r w:rsidR="00913F45">
        <w:rPr>
          <w:sz w:val="22"/>
          <w:szCs w:val="22"/>
        </w:rPr>
        <w:t>Shruti</w:t>
      </w:r>
      <w:proofErr w:type="spellEnd"/>
      <w:r>
        <w:rPr>
          <w:sz w:val="22"/>
          <w:szCs w:val="22"/>
        </w:rPr>
        <w:t xml:space="preserve"> Ltd. Also prepare the balance sheet of that company after takeover of the business of </w:t>
      </w:r>
      <w:proofErr w:type="spellStart"/>
      <w:r w:rsidR="007532AB">
        <w:rPr>
          <w:sz w:val="22"/>
          <w:szCs w:val="22"/>
        </w:rPr>
        <w:t>Shruti.nx</w:t>
      </w:r>
      <w:proofErr w:type="spellEnd"/>
      <w:r>
        <w:rPr>
          <w:sz w:val="22"/>
          <w:szCs w:val="22"/>
        </w:rPr>
        <w:t xml:space="preserve"> Ltd.</w:t>
      </w:r>
    </w:p>
    <w:p w:rsidR="000A56CC" w:rsidRDefault="00D86233" w:rsidP="00337E5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E7D78" w:rsidRDefault="00EE7D78" w:rsidP="00EE7D78">
      <w:pPr>
        <w:jc w:val="right"/>
        <w:rPr>
          <w:sz w:val="22"/>
          <w:szCs w:val="22"/>
        </w:rPr>
      </w:pPr>
      <w:r>
        <w:rPr>
          <w:sz w:val="22"/>
          <w:szCs w:val="22"/>
        </w:rPr>
        <w:t>Thanks……….</w:t>
      </w:r>
    </w:p>
    <w:sectPr w:rsidR="00EE7D78" w:rsidSect="00503B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larendon Blk BT">
    <w:panose1 w:val="02040905050505020204"/>
    <w:charset w:val="00"/>
    <w:family w:val="roman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DC0666"/>
    <w:multiLevelType w:val="hybridMultilevel"/>
    <w:tmpl w:val="2B90A8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characterSpacingControl w:val="doNotCompress"/>
  <w:compat/>
  <w:rsids>
    <w:rsidRoot w:val="00664C3A"/>
    <w:rsid w:val="00041844"/>
    <w:rsid w:val="000656DE"/>
    <w:rsid w:val="000A56CC"/>
    <w:rsid w:val="000D319D"/>
    <w:rsid w:val="002A17CC"/>
    <w:rsid w:val="00337E5E"/>
    <w:rsid w:val="0041187D"/>
    <w:rsid w:val="004A09AE"/>
    <w:rsid w:val="004C7B88"/>
    <w:rsid w:val="00503AB1"/>
    <w:rsid w:val="00503B80"/>
    <w:rsid w:val="00664A13"/>
    <w:rsid w:val="00664C3A"/>
    <w:rsid w:val="00747B7E"/>
    <w:rsid w:val="007522A3"/>
    <w:rsid w:val="007532AB"/>
    <w:rsid w:val="007A5919"/>
    <w:rsid w:val="00810426"/>
    <w:rsid w:val="00840704"/>
    <w:rsid w:val="008575F0"/>
    <w:rsid w:val="008A4D1C"/>
    <w:rsid w:val="008F0135"/>
    <w:rsid w:val="00913F45"/>
    <w:rsid w:val="009C3963"/>
    <w:rsid w:val="00A20DF9"/>
    <w:rsid w:val="00B24A92"/>
    <w:rsid w:val="00C83C9B"/>
    <w:rsid w:val="00CA063E"/>
    <w:rsid w:val="00D00F36"/>
    <w:rsid w:val="00D4455B"/>
    <w:rsid w:val="00D86233"/>
    <w:rsid w:val="00D96282"/>
    <w:rsid w:val="00DF7F51"/>
    <w:rsid w:val="00E406A3"/>
    <w:rsid w:val="00E60961"/>
    <w:rsid w:val="00E824B3"/>
    <w:rsid w:val="00EB6EDB"/>
    <w:rsid w:val="00EE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28">
    <w:name w:val="Heading #1 (28)"/>
    <w:basedOn w:val="DefaultParagraphFont"/>
    <w:rsid w:val="00664C3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table" w:styleId="TableGrid">
    <w:name w:val="Table Grid"/>
    <w:basedOn w:val="TableNormal"/>
    <w:uiPriority w:val="59"/>
    <w:rsid w:val="002A17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7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tayal</dc:creator>
  <cp:lastModifiedBy>tayal</cp:lastModifiedBy>
  <cp:revision>31</cp:revision>
  <dcterms:created xsi:type="dcterms:W3CDTF">2014-01-23T06:59:00Z</dcterms:created>
  <dcterms:modified xsi:type="dcterms:W3CDTF">2014-01-29T08:44:00Z</dcterms:modified>
</cp:coreProperties>
</file>