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5C3A" w:rsidRDefault="00E91D6C" w:rsidP="000866FD">
      <w:pPr>
        <w:autoSpaceDE w:val="0"/>
        <w:autoSpaceDN w:val="0"/>
        <w:adjustRightInd w:val="0"/>
        <w:jc w:val="center"/>
        <w:rPr>
          <w:b/>
          <w:sz w:val="56"/>
          <w:szCs w:val="56"/>
        </w:rPr>
      </w:pPr>
      <w:r>
        <w:rPr>
          <w:b/>
          <w:sz w:val="56"/>
          <w:szCs w:val="56"/>
        </w:rPr>
        <w:t xml:space="preserve">Chapter </w:t>
      </w:r>
      <w:r w:rsidR="005F703A">
        <w:rPr>
          <w:b/>
          <w:sz w:val="56"/>
          <w:szCs w:val="56"/>
        </w:rPr>
        <w:t>9</w:t>
      </w:r>
    </w:p>
    <w:p w:rsidR="000866FD" w:rsidRDefault="006E76E6" w:rsidP="000866FD">
      <w:pPr>
        <w:autoSpaceDE w:val="0"/>
        <w:autoSpaceDN w:val="0"/>
        <w:adjustRightInd w:val="0"/>
        <w:jc w:val="center"/>
        <w:rPr>
          <w:b/>
          <w:sz w:val="56"/>
          <w:szCs w:val="56"/>
        </w:rPr>
      </w:pPr>
      <w:r w:rsidRPr="00391E17">
        <w:rPr>
          <w:b/>
          <w:sz w:val="56"/>
          <w:szCs w:val="56"/>
        </w:rPr>
        <w:t>TRANSFER PRIC</w:t>
      </w:r>
      <w:r w:rsidR="000866FD">
        <w:rPr>
          <w:b/>
          <w:sz w:val="56"/>
          <w:szCs w:val="56"/>
        </w:rPr>
        <w:t>ING</w:t>
      </w:r>
    </w:p>
    <w:p w:rsidR="0055571C" w:rsidRDefault="00E91D6C" w:rsidP="0055571C">
      <w:pPr>
        <w:autoSpaceDE w:val="0"/>
        <w:autoSpaceDN w:val="0"/>
        <w:adjustRightInd w:val="0"/>
        <w:spacing w:after="0"/>
        <w:rPr>
          <w:rFonts w:asciiTheme="majorHAnsi" w:hAnsiTheme="majorHAnsi"/>
          <w:sz w:val="36"/>
          <w:szCs w:val="36"/>
        </w:rPr>
      </w:pPr>
      <w:r w:rsidRPr="00E91D6C">
        <w:rPr>
          <w:rFonts w:asciiTheme="majorHAnsi" w:hAnsiTheme="majorHAnsi"/>
          <w:sz w:val="36"/>
          <w:szCs w:val="36"/>
        </w:rPr>
        <w:t>CHAPTER INDEX</w:t>
      </w:r>
    </w:p>
    <w:p w:rsidR="0055571C" w:rsidRDefault="0055571C" w:rsidP="0055571C">
      <w:pPr>
        <w:autoSpaceDE w:val="0"/>
        <w:autoSpaceDN w:val="0"/>
        <w:adjustRightInd w:val="0"/>
        <w:spacing w:after="0"/>
        <w:rPr>
          <w:rFonts w:asciiTheme="majorHAnsi" w:hAnsiTheme="majorHAnsi" w:cs="TTE1BA6D10t00"/>
          <w:sz w:val="28"/>
          <w:szCs w:val="28"/>
        </w:rPr>
      </w:pPr>
      <w:r>
        <w:rPr>
          <w:rFonts w:asciiTheme="majorHAnsi" w:hAnsiTheme="majorHAnsi" w:cs="TTE1BA6D10t00"/>
          <w:sz w:val="28"/>
          <w:szCs w:val="28"/>
        </w:rPr>
        <w:t xml:space="preserve">CONCEPT </w:t>
      </w:r>
    </w:p>
    <w:p w:rsidR="0055571C" w:rsidRDefault="0055571C" w:rsidP="0055571C">
      <w:pPr>
        <w:autoSpaceDE w:val="0"/>
        <w:autoSpaceDN w:val="0"/>
        <w:adjustRightInd w:val="0"/>
        <w:spacing w:after="0"/>
        <w:rPr>
          <w:rFonts w:asciiTheme="majorHAnsi" w:hAnsiTheme="majorHAnsi" w:cs="TTE1BA6D10t00"/>
          <w:sz w:val="28"/>
          <w:szCs w:val="28"/>
        </w:rPr>
      </w:pPr>
      <w:r>
        <w:rPr>
          <w:rFonts w:asciiTheme="majorHAnsi" w:hAnsiTheme="majorHAnsi" w:cs="TTE1BA6D10t00"/>
          <w:sz w:val="28"/>
          <w:szCs w:val="28"/>
        </w:rPr>
        <w:t xml:space="preserve">OBJECTIVES </w:t>
      </w:r>
    </w:p>
    <w:p w:rsidR="0055571C" w:rsidRDefault="0055571C" w:rsidP="0055571C">
      <w:pPr>
        <w:autoSpaceDE w:val="0"/>
        <w:autoSpaceDN w:val="0"/>
        <w:adjustRightInd w:val="0"/>
        <w:spacing w:after="0"/>
        <w:rPr>
          <w:rFonts w:asciiTheme="majorHAnsi" w:hAnsiTheme="majorHAnsi" w:cs="TTE1BA6D10t00"/>
          <w:sz w:val="28"/>
          <w:szCs w:val="28"/>
        </w:rPr>
      </w:pPr>
      <w:r>
        <w:rPr>
          <w:rFonts w:asciiTheme="majorHAnsi" w:hAnsiTheme="majorHAnsi" w:cs="TTE1BA6D10t00"/>
          <w:sz w:val="28"/>
          <w:szCs w:val="28"/>
        </w:rPr>
        <w:t xml:space="preserve">METHODS </w:t>
      </w:r>
    </w:p>
    <w:p w:rsidR="0055571C" w:rsidRDefault="0055571C" w:rsidP="0055571C">
      <w:pPr>
        <w:autoSpaceDE w:val="0"/>
        <w:autoSpaceDN w:val="0"/>
        <w:adjustRightInd w:val="0"/>
        <w:spacing w:after="0"/>
        <w:rPr>
          <w:rFonts w:asciiTheme="majorHAnsi" w:hAnsiTheme="majorHAnsi" w:cs="TTE1BA6D10t00"/>
          <w:sz w:val="28"/>
          <w:szCs w:val="28"/>
        </w:rPr>
      </w:pPr>
      <w:r>
        <w:rPr>
          <w:rFonts w:asciiTheme="majorHAnsi" w:hAnsiTheme="majorHAnsi" w:cs="TTE1BA6D10t00"/>
          <w:sz w:val="28"/>
          <w:szCs w:val="28"/>
        </w:rPr>
        <w:t xml:space="preserve">THEORETICAL QUESTIONS </w:t>
      </w:r>
    </w:p>
    <w:p w:rsidR="00F2207F" w:rsidRDefault="00F2207F" w:rsidP="0055571C">
      <w:pPr>
        <w:autoSpaceDE w:val="0"/>
        <w:autoSpaceDN w:val="0"/>
        <w:adjustRightInd w:val="0"/>
        <w:spacing w:after="0"/>
        <w:rPr>
          <w:rFonts w:asciiTheme="majorHAnsi" w:hAnsiTheme="majorHAnsi" w:cs="TTE1BA6D10t00"/>
          <w:b/>
          <w:sz w:val="28"/>
          <w:szCs w:val="28"/>
        </w:rPr>
      </w:pPr>
    </w:p>
    <w:p w:rsidR="0055571C" w:rsidRPr="0055571C" w:rsidRDefault="0055571C" w:rsidP="0055571C">
      <w:pPr>
        <w:autoSpaceDE w:val="0"/>
        <w:autoSpaceDN w:val="0"/>
        <w:adjustRightInd w:val="0"/>
        <w:spacing w:after="0"/>
        <w:rPr>
          <w:rFonts w:asciiTheme="majorHAnsi" w:hAnsiTheme="majorHAnsi"/>
          <w:b/>
          <w:sz w:val="36"/>
          <w:szCs w:val="36"/>
        </w:rPr>
      </w:pPr>
      <w:r w:rsidRPr="0055571C">
        <w:rPr>
          <w:rFonts w:asciiTheme="majorHAnsi" w:hAnsiTheme="majorHAnsi" w:cs="TTE1BA6D10t00"/>
          <w:b/>
          <w:sz w:val="28"/>
          <w:szCs w:val="28"/>
        </w:rPr>
        <w:t>9.1 CONCEPT</w:t>
      </w:r>
    </w:p>
    <w:p w:rsidR="000866FD" w:rsidRPr="00E91D6C" w:rsidRDefault="000866FD" w:rsidP="000866FD">
      <w:pPr>
        <w:autoSpaceDE w:val="0"/>
        <w:autoSpaceDN w:val="0"/>
        <w:adjustRightInd w:val="0"/>
        <w:jc w:val="both"/>
        <w:rPr>
          <w:rFonts w:asciiTheme="majorHAnsi" w:hAnsiTheme="majorHAnsi" w:cs="Calibri"/>
          <w:sz w:val="24"/>
          <w:szCs w:val="24"/>
        </w:rPr>
      </w:pPr>
      <w:r w:rsidRPr="00E91D6C">
        <w:rPr>
          <w:rFonts w:asciiTheme="majorHAnsi" w:hAnsiTheme="majorHAnsi" w:cs="TTE1BA6D10t00"/>
          <w:sz w:val="24"/>
          <w:szCs w:val="24"/>
        </w:rPr>
        <w:t>A transfer price is the price of an intra-firm transaction.</w:t>
      </w:r>
      <w:r w:rsidRPr="00E91D6C">
        <w:rPr>
          <w:rFonts w:asciiTheme="majorHAnsi" w:hAnsiTheme="majorHAnsi" w:cs="TimesNewRoman"/>
          <w:sz w:val="24"/>
          <w:szCs w:val="24"/>
        </w:rPr>
        <w:t xml:space="preserve"> It is the price charged for transfer of goods and services from one </w:t>
      </w:r>
      <w:r w:rsidRPr="00E91D6C">
        <w:rPr>
          <w:rFonts w:asciiTheme="majorHAnsi" w:hAnsiTheme="majorHAnsi" w:cs="Calibri"/>
          <w:sz w:val="24"/>
          <w:szCs w:val="24"/>
        </w:rPr>
        <w:t xml:space="preserve">segment </w:t>
      </w:r>
      <w:r w:rsidRPr="00E91D6C">
        <w:rPr>
          <w:rFonts w:asciiTheme="majorHAnsi" w:hAnsiTheme="majorHAnsi" w:cs="TimesNewRoman"/>
          <w:sz w:val="24"/>
          <w:szCs w:val="24"/>
        </w:rPr>
        <w:t>of the firm another of the same firm.</w:t>
      </w:r>
      <w:r w:rsidRPr="00E91D6C">
        <w:rPr>
          <w:rFonts w:asciiTheme="majorHAnsi" w:hAnsiTheme="majorHAnsi" w:cs="Calibri"/>
          <w:sz w:val="24"/>
          <w:szCs w:val="24"/>
        </w:rPr>
        <w:t xml:space="preserve"> “Transfer pricing” therefore refers to the setting of prices at which transactions occur involving the transfer of goods or services between different entities of the same company or group. Transfer prices serve to determine the income of both entities involved.</w:t>
      </w:r>
    </w:p>
    <w:p w:rsidR="000866FD" w:rsidRPr="00E91D6C" w:rsidRDefault="000866FD" w:rsidP="000866FD">
      <w:pPr>
        <w:autoSpaceDE w:val="0"/>
        <w:autoSpaceDN w:val="0"/>
        <w:adjustRightInd w:val="0"/>
        <w:jc w:val="both"/>
        <w:rPr>
          <w:rFonts w:asciiTheme="majorHAnsi" w:hAnsiTheme="majorHAnsi" w:cs="TimesNewRoman"/>
          <w:sz w:val="24"/>
          <w:szCs w:val="24"/>
        </w:rPr>
      </w:pPr>
      <w:r w:rsidRPr="00E91D6C">
        <w:rPr>
          <w:rFonts w:asciiTheme="majorHAnsi" w:hAnsiTheme="majorHAnsi" w:cs="TimesNewRoman"/>
          <w:sz w:val="24"/>
          <w:szCs w:val="24"/>
        </w:rPr>
        <w:t xml:space="preserve">Transfer Pricing concept attain importance when the firms decentralize through profit </w:t>
      </w:r>
      <w:r w:rsidR="00E91D6C" w:rsidRPr="00E91D6C">
        <w:rPr>
          <w:rFonts w:asciiTheme="majorHAnsi" w:hAnsiTheme="majorHAnsi" w:cs="TimesNewRoman"/>
          <w:sz w:val="24"/>
          <w:szCs w:val="24"/>
        </w:rPr>
        <w:t>centers</w:t>
      </w:r>
      <w:r w:rsidRPr="00E91D6C">
        <w:rPr>
          <w:rFonts w:asciiTheme="majorHAnsi" w:hAnsiTheme="majorHAnsi" w:cs="TimesNewRoman"/>
          <w:sz w:val="24"/>
          <w:szCs w:val="24"/>
        </w:rPr>
        <w:t>. The manager of each department is responsible for the performance of his department. Each department tries to maximize its profit. The transferor department wants to charge the maximum price for what is being transferred. The transferee department wants to pay the minimum for the same. The determination of transfer price is guided by three principles:</w:t>
      </w:r>
    </w:p>
    <w:p w:rsidR="000866FD" w:rsidRPr="00A838B7" w:rsidRDefault="000866FD" w:rsidP="00021AD6">
      <w:pPr>
        <w:pStyle w:val="ListParagraph"/>
        <w:numPr>
          <w:ilvl w:val="0"/>
          <w:numId w:val="46"/>
        </w:numPr>
        <w:autoSpaceDE w:val="0"/>
        <w:autoSpaceDN w:val="0"/>
        <w:adjustRightInd w:val="0"/>
        <w:spacing w:after="0"/>
        <w:jc w:val="both"/>
        <w:rPr>
          <w:rFonts w:asciiTheme="majorHAnsi" w:hAnsiTheme="majorHAnsi" w:cs="Arial"/>
          <w:sz w:val="24"/>
          <w:szCs w:val="24"/>
        </w:rPr>
      </w:pPr>
      <w:r w:rsidRPr="00A838B7">
        <w:rPr>
          <w:rFonts w:asciiTheme="majorHAnsi" w:hAnsiTheme="majorHAnsi" w:cs="Calibri"/>
          <w:sz w:val="24"/>
          <w:szCs w:val="24"/>
        </w:rPr>
        <w:t xml:space="preserve">Transfer price should not have adverse impact of the profits of the company as a whole; </w:t>
      </w:r>
      <w:r w:rsidR="00A838B7" w:rsidRPr="00A838B7">
        <w:rPr>
          <w:rFonts w:asciiTheme="majorHAnsi" w:hAnsiTheme="majorHAnsi" w:cs="Calibri"/>
          <w:sz w:val="24"/>
          <w:szCs w:val="24"/>
        </w:rPr>
        <w:t xml:space="preserve">pricing </w:t>
      </w:r>
      <w:r w:rsidR="00A838B7" w:rsidRPr="00A838B7">
        <w:rPr>
          <w:rFonts w:asciiTheme="majorHAnsi" w:hAnsiTheme="majorHAnsi" w:cs="Arial"/>
          <w:sz w:val="24"/>
          <w:szCs w:val="24"/>
        </w:rPr>
        <w:t xml:space="preserve">decisions should be in the best interest of the firm. </w:t>
      </w:r>
      <w:r w:rsidRPr="00A838B7">
        <w:rPr>
          <w:rFonts w:asciiTheme="majorHAnsi" w:hAnsiTheme="majorHAnsi" w:cs="Calibri"/>
          <w:sz w:val="24"/>
          <w:szCs w:val="24"/>
        </w:rPr>
        <w:t>(Remember the ultimate aim is to maximize the profits of the company as a whole. In case the transferor and the transferee are not able to negotiate the mutually satisfactory transfer price, the central management may interfere if it is necessary for maximize the profit of the company as a whole).</w:t>
      </w:r>
    </w:p>
    <w:p w:rsidR="000866FD" w:rsidRPr="00E91D6C" w:rsidRDefault="000866FD" w:rsidP="00E91D6C">
      <w:pPr>
        <w:pStyle w:val="ListParagraph"/>
        <w:pBdr>
          <w:top w:val="single" w:sz="4" w:space="1" w:color="auto"/>
          <w:left w:val="single" w:sz="4" w:space="4" w:color="auto"/>
          <w:bottom w:val="single" w:sz="4" w:space="1" w:color="auto"/>
          <w:right w:val="single" w:sz="4" w:space="0" w:color="auto"/>
        </w:pBdr>
        <w:autoSpaceDE w:val="0"/>
        <w:autoSpaceDN w:val="0"/>
        <w:adjustRightInd w:val="0"/>
        <w:ind w:left="1080"/>
        <w:jc w:val="center"/>
        <w:rPr>
          <w:rFonts w:asciiTheme="majorHAnsi" w:hAnsiTheme="majorHAnsi" w:cs="Calibri"/>
          <w:sz w:val="24"/>
          <w:szCs w:val="24"/>
        </w:rPr>
      </w:pPr>
      <w:r w:rsidRPr="00E91D6C">
        <w:rPr>
          <w:rFonts w:asciiTheme="majorHAnsi" w:hAnsiTheme="majorHAnsi" w:cs="Calibri"/>
          <w:sz w:val="24"/>
          <w:szCs w:val="24"/>
        </w:rPr>
        <w:t>The other two rules, given below, are subordinates of this rule.</w:t>
      </w:r>
    </w:p>
    <w:p w:rsidR="000866FD" w:rsidRPr="00A838B7" w:rsidRDefault="000866FD" w:rsidP="00021AD6">
      <w:pPr>
        <w:pStyle w:val="ListParagraph"/>
        <w:numPr>
          <w:ilvl w:val="0"/>
          <w:numId w:val="46"/>
        </w:numPr>
        <w:autoSpaceDE w:val="0"/>
        <w:autoSpaceDN w:val="0"/>
        <w:adjustRightInd w:val="0"/>
        <w:spacing w:after="0" w:line="240" w:lineRule="auto"/>
        <w:rPr>
          <w:rFonts w:asciiTheme="majorHAnsi" w:hAnsiTheme="majorHAnsi" w:cs="Calibri"/>
          <w:sz w:val="24"/>
          <w:szCs w:val="24"/>
        </w:rPr>
      </w:pPr>
      <w:r w:rsidRPr="00A838B7">
        <w:rPr>
          <w:rFonts w:asciiTheme="majorHAnsi" w:hAnsiTheme="majorHAnsi" w:cs="Calibri"/>
          <w:sz w:val="24"/>
          <w:szCs w:val="24"/>
        </w:rPr>
        <w:t xml:space="preserve">Minimum Transfer Price </w:t>
      </w:r>
    </w:p>
    <w:p w:rsidR="000866FD" w:rsidRPr="00E91D6C" w:rsidRDefault="000866FD" w:rsidP="00E91D6C">
      <w:pPr>
        <w:pStyle w:val="ListParagraph"/>
        <w:autoSpaceDE w:val="0"/>
        <w:autoSpaceDN w:val="0"/>
        <w:adjustRightInd w:val="0"/>
        <w:ind w:left="1080"/>
        <w:rPr>
          <w:rFonts w:asciiTheme="majorHAnsi" w:hAnsiTheme="majorHAnsi" w:cs="Calibri"/>
          <w:sz w:val="24"/>
          <w:szCs w:val="24"/>
        </w:rPr>
      </w:pPr>
      <w:r w:rsidRPr="00E91D6C">
        <w:rPr>
          <w:rFonts w:asciiTheme="majorHAnsi" w:hAnsiTheme="majorHAnsi" w:cs="Calibri"/>
          <w:sz w:val="24"/>
          <w:szCs w:val="24"/>
        </w:rPr>
        <w:t xml:space="preserve">           = cost to be incurred by the transferor + Benefit lost to be by the transferor  </w:t>
      </w:r>
    </w:p>
    <w:p w:rsidR="00E91D6C" w:rsidRPr="00E91D6C" w:rsidRDefault="000866FD" w:rsidP="00021AD6">
      <w:pPr>
        <w:pStyle w:val="ListParagraph"/>
        <w:numPr>
          <w:ilvl w:val="0"/>
          <w:numId w:val="46"/>
        </w:numPr>
        <w:autoSpaceDE w:val="0"/>
        <w:autoSpaceDN w:val="0"/>
        <w:adjustRightInd w:val="0"/>
        <w:spacing w:after="0" w:line="240" w:lineRule="auto"/>
        <w:rPr>
          <w:rFonts w:asciiTheme="majorHAnsi" w:hAnsiTheme="majorHAnsi" w:cs="Calibri"/>
          <w:sz w:val="24"/>
          <w:szCs w:val="24"/>
        </w:rPr>
      </w:pPr>
      <w:r w:rsidRPr="00E91D6C">
        <w:rPr>
          <w:rFonts w:asciiTheme="majorHAnsi" w:hAnsiTheme="majorHAnsi" w:cs="Calibri"/>
          <w:sz w:val="24"/>
          <w:szCs w:val="24"/>
        </w:rPr>
        <w:t>Maximum Transfer price is the cost to be incurred by the transferee in case of external buy.</w:t>
      </w:r>
    </w:p>
    <w:p w:rsidR="0055571C" w:rsidRDefault="0055571C" w:rsidP="00E91D6C">
      <w:pPr>
        <w:autoSpaceDE w:val="0"/>
        <w:autoSpaceDN w:val="0"/>
        <w:adjustRightInd w:val="0"/>
        <w:jc w:val="both"/>
        <w:rPr>
          <w:rFonts w:asciiTheme="majorHAnsi" w:hAnsiTheme="majorHAnsi" w:cs="Calibri"/>
          <w:b/>
          <w:sz w:val="28"/>
          <w:szCs w:val="28"/>
        </w:rPr>
      </w:pPr>
    </w:p>
    <w:p w:rsidR="0055571C" w:rsidRDefault="0055571C" w:rsidP="0055571C">
      <w:pPr>
        <w:autoSpaceDE w:val="0"/>
        <w:autoSpaceDN w:val="0"/>
        <w:adjustRightInd w:val="0"/>
        <w:spacing w:after="0"/>
        <w:jc w:val="both"/>
        <w:rPr>
          <w:rFonts w:asciiTheme="majorHAnsi" w:hAnsiTheme="majorHAnsi" w:cs="Arial"/>
          <w:b/>
          <w:sz w:val="32"/>
          <w:szCs w:val="32"/>
        </w:rPr>
      </w:pPr>
      <w:r>
        <w:rPr>
          <w:rFonts w:asciiTheme="majorHAnsi" w:hAnsiTheme="majorHAnsi" w:cs="Calibri"/>
          <w:b/>
          <w:sz w:val="28"/>
          <w:szCs w:val="28"/>
        </w:rPr>
        <w:lastRenderedPageBreak/>
        <w:t xml:space="preserve">9.2 </w:t>
      </w:r>
      <w:r w:rsidRPr="00244E9E">
        <w:rPr>
          <w:rFonts w:asciiTheme="majorHAnsi" w:hAnsiTheme="majorHAnsi" w:cs="Arial"/>
          <w:b/>
          <w:sz w:val="32"/>
          <w:szCs w:val="32"/>
        </w:rPr>
        <w:t xml:space="preserve">OBJECTIVES OF TRANSFER PRICING </w:t>
      </w:r>
      <w:r>
        <w:rPr>
          <w:rFonts w:asciiTheme="majorHAnsi" w:hAnsiTheme="majorHAnsi" w:cs="Arial"/>
          <w:b/>
          <w:sz w:val="32"/>
          <w:szCs w:val="32"/>
        </w:rPr>
        <w:t xml:space="preserve"> </w:t>
      </w:r>
    </w:p>
    <w:p w:rsidR="0055571C" w:rsidRPr="00244E9E" w:rsidRDefault="0055571C" w:rsidP="0055571C">
      <w:pPr>
        <w:autoSpaceDE w:val="0"/>
        <w:autoSpaceDN w:val="0"/>
        <w:adjustRightInd w:val="0"/>
        <w:spacing w:after="0" w:line="240" w:lineRule="auto"/>
        <w:rPr>
          <w:rFonts w:asciiTheme="majorHAnsi" w:hAnsiTheme="majorHAnsi" w:cs="Arial"/>
          <w:b/>
          <w:sz w:val="32"/>
          <w:szCs w:val="32"/>
        </w:rPr>
      </w:pPr>
      <w:r w:rsidRPr="00E91D6C">
        <w:rPr>
          <w:rFonts w:asciiTheme="majorHAnsi" w:hAnsiTheme="majorHAnsi" w:cs="Arial"/>
          <w:sz w:val="24"/>
          <w:szCs w:val="24"/>
        </w:rPr>
        <w:t>A sound transfer pricing policy is one that meets the following objectives:</w:t>
      </w:r>
    </w:p>
    <w:p w:rsidR="0055571C" w:rsidRPr="00E91D6C" w:rsidRDefault="003A2DD5" w:rsidP="00021AD6">
      <w:pPr>
        <w:pStyle w:val="ListParagraph"/>
        <w:numPr>
          <w:ilvl w:val="0"/>
          <w:numId w:val="43"/>
        </w:numPr>
        <w:autoSpaceDE w:val="0"/>
        <w:autoSpaceDN w:val="0"/>
        <w:adjustRightInd w:val="0"/>
        <w:spacing w:after="0"/>
        <w:rPr>
          <w:rFonts w:asciiTheme="majorHAnsi" w:hAnsiTheme="majorHAnsi" w:cs="Arial"/>
          <w:sz w:val="24"/>
          <w:szCs w:val="24"/>
        </w:rPr>
      </w:pPr>
      <w:r w:rsidRPr="003A2DD5">
        <w:rPr>
          <w:rFonts w:asciiTheme="majorHAnsi" w:hAnsiTheme="majorHAnsi" w:cs="Arial"/>
          <w:b/>
          <w:sz w:val="24"/>
          <w:szCs w:val="24"/>
        </w:rPr>
        <w:t>Goal congruent</w:t>
      </w:r>
      <w:r>
        <w:rPr>
          <w:rFonts w:asciiTheme="majorHAnsi" w:hAnsiTheme="majorHAnsi" w:cs="Arial"/>
          <w:sz w:val="24"/>
          <w:szCs w:val="24"/>
        </w:rPr>
        <w:t xml:space="preserve"> </w:t>
      </w:r>
      <w:r w:rsidRPr="003A2DD5">
        <w:rPr>
          <w:rFonts w:asciiTheme="majorHAnsi" w:hAnsiTheme="majorHAnsi" w:cs="Arial"/>
          <w:b/>
          <w:sz w:val="24"/>
          <w:szCs w:val="24"/>
        </w:rPr>
        <w:t>:</w:t>
      </w:r>
      <w:r w:rsidR="0055571C" w:rsidRPr="00E91D6C">
        <w:rPr>
          <w:rFonts w:asciiTheme="majorHAnsi" w:hAnsiTheme="majorHAnsi" w:cs="Arial"/>
          <w:sz w:val="24"/>
          <w:szCs w:val="24"/>
        </w:rPr>
        <w:t>Encourages transacting managers t</w:t>
      </w:r>
      <w:r w:rsidR="0055571C">
        <w:rPr>
          <w:rFonts w:asciiTheme="majorHAnsi" w:hAnsiTheme="majorHAnsi" w:cs="Arial"/>
          <w:sz w:val="24"/>
          <w:szCs w:val="24"/>
        </w:rPr>
        <w:t xml:space="preserve">o make </w:t>
      </w:r>
      <w:r w:rsidR="0055571C" w:rsidRPr="003A2DD5">
        <w:rPr>
          <w:rFonts w:asciiTheme="majorHAnsi" w:hAnsiTheme="majorHAnsi" w:cs="Arial"/>
          <w:sz w:val="24"/>
          <w:szCs w:val="24"/>
        </w:rPr>
        <w:t>goal congruent</w:t>
      </w:r>
      <w:r w:rsidR="0055571C">
        <w:rPr>
          <w:rFonts w:asciiTheme="majorHAnsi" w:hAnsiTheme="majorHAnsi" w:cs="Arial"/>
          <w:sz w:val="24"/>
          <w:szCs w:val="24"/>
        </w:rPr>
        <w:t xml:space="preserve"> decisions i.e. decisions should be</w:t>
      </w:r>
      <w:r w:rsidR="0055571C" w:rsidRPr="0055571C">
        <w:rPr>
          <w:rFonts w:asciiTheme="majorHAnsi" w:hAnsiTheme="majorHAnsi" w:cs="Arial"/>
          <w:sz w:val="24"/>
          <w:szCs w:val="24"/>
        </w:rPr>
        <w:t xml:space="preserve"> in the best interest of the firm</w:t>
      </w:r>
    </w:p>
    <w:p w:rsidR="0055571C" w:rsidRPr="00E91D6C" w:rsidRDefault="003A2DD5" w:rsidP="00021AD6">
      <w:pPr>
        <w:pStyle w:val="ListParagraph"/>
        <w:numPr>
          <w:ilvl w:val="0"/>
          <w:numId w:val="43"/>
        </w:numPr>
        <w:autoSpaceDE w:val="0"/>
        <w:autoSpaceDN w:val="0"/>
        <w:adjustRightInd w:val="0"/>
        <w:spacing w:after="0"/>
        <w:rPr>
          <w:rFonts w:asciiTheme="majorHAnsi" w:hAnsiTheme="majorHAnsi" w:cs="Arial"/>
          <w:sz w:val="24"/>
          <w:szCs w:val="24"/>
        </w:rPr>
      </w:pPr>
      <w:r w:rsidRPr="003A2DD5">
        <w:rPr>
          <w:rFonts w:asciiTheme="majorHAnsi" w:hAnsiTheme="majorHAnsi" w:cs="Arial"/>
          <w:b/>
          <w:sz w:val="24"/>
          <w:szCs w:val="24"/>
        </w:rPr>
        <w:t>Motivation :</w:t>
      </w:r>
      <w:r w:rsidR="0055571C" w:rsidRPr="00E91D6C">
        <w:rPr>
          <w:rFonts w:asciiTheme="majorHAnsi" w:hAnsiTheme="majorHAnsi" w:cs="Arial"/>
          <w:sz w:val="24"/>
          <w:szCs w:val="24"/>
        </w:rPr>
        <w:t>Fairly rewards transacting managers for their contribution to company profits,</w:t>
      </w:r>
    </w:p>
    <w:p w:rsidR="0055571C" w:rsidRPr="003A2DD5" w:rsidRDefault="003A2DD5" w:rsidP="00021AD6">
      <w:pPr>
        <w:pStyle w:val="ListParagraph"/>
        <w:numPr>
          <w:ilvl w:val="0"/>
          <w:numId w:val="43"/>
        </w:numPr>
        <w:autoSpaceDE w:val="0"/>
        <w:autoSpaceDN w:val="0"/>
        <w:adjustRightInd w:val="0"/>
        <w:spacing w:after="0"/>
        <w:rPr>
          <w:rFonts w:asciiTheme="majorHAnsi" w:hAnsiTheme="majorHAnsi" w:cs="Arial"/>
          <w:sz w:val="24"/>
          <w:szCs w:val="24"/>
        </w:rPr>
      </w:pPr>
      <w:r w:rsidRPr="003A2DD5">
        <w:rPr>
          <w:rFonts w:asciiTheme="majorHAnsi" w:hAnsiTheme="majorHAnsi" w:cs="Arial"/>
          <w:b/>
          <w:sz w:val="24"/>
          <w:szCs w:val="24"/>
        </w:rPr>
        <w:t>Autonomy:</w:t>
      </w:r>
      <w:r>
        <w:rPr>
          <w:rFonts w:asciiTheme="majorHAnsi" w:hAnsiTheme="majorHAnsi" w:cs="Arial"/>
          <w:sz w:val="24"/>
          <w:szCs w:val="24"/>
        </w:rPr>
        <w:t xml:space="preserve"> </w:t>
      </w:r>
      <w:r w:rsidR="0055571C" w:rsidRPr="00E91D6C">
        <w:rPr>
          <w:rFonts w:asciiTheme="majorHAnsi" w:hAnsiTheme="majorHAnsi" w:cs="Arial"/>
          <w:sz w:val="24"/>
          <w:szCs w:val="24"/>
        </w:rPr>
        <w:t>Maintains transacting managers’</w:t>
      </w:r>
      <w:r w:rsidR="0055571C">
        <w:rPr>
          <w:rFonts w:asciiTheme="majorHAnsi" w:hAnsiTheme="majorHAnsi" w:cs="Arial"/>
          <w:sz w:val="24"/>
          <w:szCs w:val="24"/>
        </w:rPr>
        <w:t xml:space="preserve"> </w:t>
      </w:r>
      <w:r>
        <w:rPr>
          <w:rFonts w:asciiTheme="majorHAnsi" w:hAnsiTheme="majorHAnsi" w:cs="Arial"/>
          <w:sz w:val="24"/>
          <w:szCs w:val="24"/>
        </w:rPr>
        <w:t>autonomy.</w:t>
      </w:r>
    </w:p>
    <w:p w:rsidR="009445F1" w:rsidRDefault="003A2DD5" w:rsidP="00021AD6">
      <w:pPr>
        <w:pStyle w:val="ListParagraph"/>
        <w:numPr>
          <w:ilvl w:val="0"/>
          <w:numId w:val="43"/>
        </w:numPr>
        <w:autoSpaceDE w:val="0"/>
        <w:autoSpaceDN w:val="0"/>
        <w:adjustRightInd w:val="0"/>
        <w:spacing w:after="0"/>
        <w:rPr>
          <w:rFonts w:asciiTheme="majorHAnsi" w:hAnsiTheme="majorHAnsi" w:cs="Arial"/>
          <w:sz w:val="24"/>
          <w:szCs w:val="24"/>
        </w:rPr>
      </w:pPr>
      <w:r w:rsidRPr="003A2DD5">
        <w:rPr>
          <w:rFonts w:asciiTheme="majorHAnsi" w:hAnsiTheme="majorHAnsi" w:cs="Arial"/>
          <w:b/>
          <w:sz w:val="24"/>
          <w:szCs w:val="24"/>
        </w:rPr>
        <w:t>Performance Evaluation:</w:t>
      </w:r>
      <w:r>
        <w:rPr>
          <w:rFonts w:asciiTheme="majorHAnsi" w:hAnsiTheme="majorHAnsi" w:cs="Arial"/>
          <w:sz w:val="24"/>
          <w:szCs w:val="24"/>
        </w:rPr>
        <w:t xml:space="preserve"> </w:t>
      </w:r>
      <w:r w:rsidR="009445F1">
        <w:rPr>
          <w:rFonts w:asciiTheme="majorHAnsi" w:hAnsiTheme="majorHAnsi" w:cs="Arial"/>
          <w:sz w:val="24"/>
          <w:szCs w:val="24"/>
        </w:rPr>
        <w:t xml:space="preserve">Should be able to </w:t>
      </w:r>
      <w:r w:rsidR="009445F1" w:rsidRPr="003A2DD5">
        <w:rPr>
          <w:rFonts w:asciiTheme="majorHAnsi" w:hAnsiTheme="majorHAnsi" w:cs="Arial"/>
          <w:sz w:val="24"/>
          <w:szCs w:val="24"/>
        </w:rPr>
        <w:t>measure the performance</w:t>
      </w:r>
      <w:r w:rsidR="009445F1">
        <w:rPr>
          <w:rFonts w:asciiTheme="majorHAnsi" w:hAnsiTheme="majorHAnsi" w:cs="Arial"/>
          <w:sz w:val="24"/>
          <w:szCs w:val="24"/>
        </w:rPr>
        <w:t xml:space="preserve"> of transacting managers.</w:t>
      </w:r>
    </w:p>
    <w:p w:rsidR="00A838B7" w:rsidRDefault="00A838B7" w:rsidP="00021AD6">
      <w:pPr>
        <w:pStyle w:val="ListParagraph"/>
        <w:numPr>
          <w:ilvl w:val="0"/>
          <w:numId w:val="43"/>
        </w:numPr>
        <w:autoSpaceDE w:val="0"/>
        <w:autoSpaceDN w:val="0"/>
        <w:adjustRightInd w:val="0"/>
        <w:spacing w:after="0"/>
        <w:rPr>
          <w:rFonts w:asciiTheme="majorHAnsi" w:hAnsiTheme="majorHAnsi" w:cs="Arial"/>
          <w:sz w:val="24"/>
          <w:szCs w:val="24"/>
        </w:rPr>
      </w:pPr>
      <w:r>
        <w:rPr>
          <w:rFonts w:asciiTheme="majorHAnsi" w:hAnsiTheme="majorHAnsi" w:cs="Arial"/>
          <w:sz w:val="24"/>
          <w:szCs w:val="24"/>
        </w:rPr>
        <w:t>Provide</w:t>
      </w:r>
      <w:r w:rsidR="00EC5492">
        <w:rPr>
          <w:rFonts w:asciiTheme="majorHAnsi" w:hAnsiTheme="majorHAnsi" w:cs="Arial"/>
          <w:sz w:val="24"/>
          <w:szCs w:val="24"/>
        </w:rPr>
        <w:t>s</w:t>
      </w:r>
      <w:r>
        <w:rPr>
          <w:rFonts w:asciiTheme="majorHAnsi" w:hAnsiTheme="majorHAnsi" w:cs="Arial"/>
          <w:sz w:val="24"/>
          <w:szCs w:val="24"/>
        </w:rPr>
        <w:t xml:space="preserve"> basis for suitably rewarding the </w:t>
      </w:r>
      <w:r w:rsidR="00AE7031">
        <w:rPr>
          <w:rFonts w:asciiTheme="majorHAnsi" w:hAnsiTheme="majorHAnsi" w:cs="Arial"/>
          <w:sz w:val="24"/>
          <w:szCs w:val="24"/>
        </w:rPr>
        <w:t xml:space="preserve">transacting </w:t>
      </w:r>
      <w:r>
        <w:rPr>
          <w:rFonts w:asciiTheme="majorHAnsi" w:hAnsiTheme="majorHAnsi" w:cs="Arial"/>
          <w:sz w:val="24"/>
          <w:szCs w:val="24"/>
        </w:rPr>
        <w:t>manage</w:t>
      </w:r>
      <w:r w:rsidR="00AE7031">
        <w:rPr>
          <w:rFonts w:asciiTheme="majorHAnsi" w:hAnsiTheme="majorHAnsi" w:cs="Arial"/>
          <w:sz w:val="24"/>
          <w:szCs w:val="24"/>
        </w:rPr>
        <w:t>rs.</w:t>
      </w:r>
    </w:p>
    <w:p w:rsidR="00EC5492" w:rsidRDefault="00EC5492" w:rsidP="00021AD6">
      <w:pPr>
        <w:pStyle w:val="ListParagraph"/>
        <w:numPr>
          <w:ilvl w:val="0"/>
          <w:numId w:val="43"/>
        </w:numPr>
        <w:autoSpaceDE w:val="0"/>
        <w:autoSpaceDN w:val="0"/>
        <w:adjustRightInd w:val="0"/>
        <w:spacing w:after="0"/>
        <w:rPr>
          <w:rFonts w:asciiTheme="majorHAnsi" w:hAnsiTheme="majorHAnsi" w:cs="Arial"/>
          <w:sz w:val="24"/>
          <w:szCs w:val="24"/>
        </w:rPr>
      </w:pPr>
      <w:r>
        <w:rPr>
          <w:rFonts w:asciiTheme="majorHAnsi" w:hAnsiTheme="majorHAnsi" w:cs="Arial"/>
          <w:sz w:val="24"/>
          <w:szCs w:val="24"/>
        </w:rPr>
        <w:t>Co-ordinates production, sales and pricing decisions of different divisions.</w:t>
      </w:r>
    </w:p>
    <w:p w:rsidR="003A2DD5" w:rsidRDefault="003A2DD5" w:rsidP="00021AD6">
      <w:pPr>
        <w:pStyle w:val="ListParagraph"/>
        <w:numPr>
          <w:ilvl w:val="0"/>
          <w:numId w:val="43"/>
        </w:numPr>
        <w:autoSpaceDE w:val="0"/>
        <w:autoSpaceDN w:val="0"/>
        <w:adjustRightInd w:val="0"/>
        <w:spacing w:after="0"/>
        <w:rPr>
          <w:rFonts w:asciiTheme="majorHAnsi" w:hAnsiTheme="majorHAnsi" w:cs="Arial"/>
          <w:sz w:val="24"/>
          <w:szCs w:val="24"/>
        </w:rPr>
      </w:pPr>
      <w:r>
        <w:rPr>
          <w:rFonts w:asciiTheme="majorHAnsi" w:hAnsiTheme="majorHAnsi" w:cs="Arial"/>
          <w:sz w:val="24"/>
          <w:szCs w:val="24"/>
        </w:rPr>
        <w:t>Should be simple to implement</w:t>
      </w:r>
    </w:p>
    <w:p w:rsidR="00EC5492" w:rsidRPr="00E91D6C" w:rsidRDefault="00EC5492" w:rsidP="00EC5492">
      <w:pPr>
        <w:pStyle w:val="ListParagraph"/>
        <w:autoSpaceDE w:val="0"/>
        <w:autoSpaceDN w:val="0"/>
        <w:adjustRightInd w:val="0"/>
        <w:spacing w:after="0"/>
        <w:rPr>
          <w:rFonts w:asciiTheme="majorHAnsi" w:hAnsiTheme="majorHAnsi" w:cs="Arial"/>
          <w:sz w:val="24"/>
          <w:szCs w:val="24"/>
        </w:rPr>
      </w:pPr>
    </w:p>
    <w:p w:rsidR="0055571C" w:rsidRPr="0055571C" w:rsidRDefault="0055571C" w:rsidP="0055571C">
      <w:pPr>
        <w:autoSpaceDE w:val="0"/>
        <w:autoSpaceDN w:val="0"/>
        <w:adjustRightInd w:val="0"/>
        <w:spacing w:after="0"/>
        <w:jc w:val="both"/>
        <w:rPr>
          <w:rFonts w:asciiTheme="majorHAnsi" w:hAnsiTheme="majorHAnsi" w:cs="Calibri"/>
          <w:b/>
          <w:sz w:val="28"/>
          <w:szCs w:val="28"/>
        </w:rPr>
      </w:pPr>
      <w:r w:rsidRPr="0055571C">
        <w:rPr>
          <w:rFonts w:asciiTheme="majorHAnsi" w:hAnsiTheme="majorHAnsi" w:cs="Arial"/>
          <w:b/>
          <w:sz w:val="32"/>
          <w:szCs w:val="32"/>
        </w:rPr>
        <w:t xml:space="preserve">9.3 </w:t>
      </w:r>
      <w:r w:rsidRPr="0055571C">
        <w:rPr>
          <w:rFonts w:asciiTheme="majorHAnsi" w:hAnsiTheme="majorHAnsi" w:cs="Calibri"/>
          <w:b/>
          <w:sz w:val="28"/>
          <w:szCs w:val="28"/>
        </w:rPr>
        <w:t>METHODS</w:t>
      </w:r>
    </w:p>
    <w:p w:rsidR="0055571C" w:rsidRDefault="0055571C" w:rsidP="0055571C">
      <w:pPr>
        <w:autoSpaceDE w:val="0"/>
        <w:autoSpaceDN w:val="0"/>
        <w:adjustRightInd w:val="0"/>
        <w:spacing w:after="0"/>
        <w:jc w:val="both"/>
        <w:rPr>
          <w:rFonts w:asciiTheme="majorHAnsi" w:hAnsiTheme="majorHAnsi" w:cs="Calibri"/>
          <w:sz w:val="24"/>
          <w:szCs w:val="24"/>
        </w:rPr>
      </w:pPr>
      <w:r w:rsidRPr="0055571C">
        <w:rPr>
          <w:rFonts w:asciiTheme="majorHAnsi" w:hAnsiTheme="majorHAnsi" w:cs="Calibri"/>
          <w:sz w:val="24"/>
          <w:szCs w:val="24"/>
        </w:rPr>
        <w:t xml:space="preserve">Four methods are used for setting transfer </w:t>
      </w:r>
      <w:r w:rsidR="00AE7031">
        <w:rPr>
          <w:rFonts w:asciiTheme="majorHAnsi" w:hAnsiTheme="majorHAnsi" w:cs="Calibri"/>
          <w:sz w:val="24"/>
          <w:szCs w:val="24"/>
        </w:rPr>
        <w:t>prices; they are (</w:t>
      </w:r>
      <w:proofErr w:type="spellStart"/>
      <w:r w:rsidR="00AE7031">
        <w:rPr>
          <w:rFonts w:asciiTheme="majorHAnsi" w:hAnsiTheme="majorHAnsi" w:cs="Calibri"/>
          <w:sz w:val="24"/>
          <w:szCs w:val="24"/>
        </w:rPr>
        <w:t>i</w:t>
      </w:r>
      <w:proofErr w:type="spellEnd"/>
      <w:r w:rsidR="00AE7031">
        <w:rPr>
          <w:rFonts w:asciiTheme="majorHAnsi" w:hAnsiTheme="majorHAnsi" w:cs="Calibri"/>
          <w:sz w:val="24"/>
          <w:szCs w:val="24"/>
        </w:rPr>
        <w:t>) cost based methods (ii) Market price based method</w:t>
      </w:r>
      <w:r w:rsidR="00B763C6">
        <w:rPr>
          <w:rFonts w:asciiTheme="majorHAnsi" w:hAnsiTheme="majorHAnsi" w:cs="Calibri"/>
          <w:sz w:val="24"/>
          <w:szCs w:val="24"/>
        </w:rPr>
        <w:t>s</w:t>
      </w:r>
      <w:r w:rsidR="00AE7031">
        <w:rPr>
          <w:rFonts w:asciiTheme="majorHAnsi" w:hAnsiTheme="majorHAnsi" w:cs="Calibri"/>
          <w:sz w:val="24"/>
          <w:szCs w:val="24"/>
        </w:rPr>
        <w:t xml:space="preserve"> (i</w:t>
      </w:r>
      <w:r w:rsidR="0018282C">
        <w:rPr>
          <w:rFonts w:asciiTheme="majorHAnsi" w:hAnsiTheme="majorHAnsi" w:cs="Calibri"/>
          <w:sz w:val="24"/>
          <w:szCs w:val="24"/>
        </w:rPr>
        <w:t>i</w:t>
      </w:r>
      <w:r w:rsidR="00AE7031">
        <w:rPr>
          <w:rFonts w:asciiTheme="majorHAnsi" w:hAnsiTheme="majorHAnsi" w:cs="Calibri"/>
          <w:sz w:val="24"/>
          <w:szCs w:val="24"/>
        </w:rPr>
        <w:t>i</w:t>
      </w:r>
      <w:r w:rsidRPr="0055571C">
        <w:rPr>
          <w:rFonts w:asciiTheme="majorHAnsi" w:hAnsiTheme="majorHAnsi" w:cs="Calibri"/>
          <w:sz w:val="24"/>
          <w:szCs w:val="24"/>
        </w:rPr>
        <w:t xml:space="preserve">) Profit shared method/contribution shared method, and </w:t>
      </w:r>
      <w:proofErr w:type="gramStart"/>
      <w:r w:rsidRPr="0055571C">
        <w:rPr>
          <w:rFonts w:asciiTheme="majorHAnsi" w:hAnsiTheme="majorHAnsi" w:cs="Calibri"/>
          <w:sz w:val="24"/>
          <w:szCs w:val="24"/>
        </w:rPr>
        <w:t>(iv) Negotiated</w:t>
      </w:r>
      <w:proofErr w:type="gramEnd"/>
      <w:r w:rsidRPr="0055571C">
        <w:rPr>
          <w:rFonts w:asciiTheme="majorHAnsi" w:hAnsiTheme="majorHAnsi" w:cs="Calibri"/>
          <w:sz w:val="24"/>
          <w:szCs w:val="24"/>
        </w:rPr>
        <w:t xml:space="preserve"> price method.</w:t>
      </w:r>
    </w:p>
    <w:p w:rsidR="00AE7031" w:rsidRDefault="00AE7031" w:rsidP="0055571C">
      <w:pPr>
        <w:autoSpaceDE w:val="0"/>
        <w:autoSpaceDN w:val="0"/>
        <w:adjustRightInd w:val="0"/>
        <w:spacing w:after="0"/>
        <w:jc w:val="both"/>
        <w:rPr>
          <w:rFonts w:asciiTheme="majorHAnsi" w:hAnsiTheme="majorHAnsi" w:cs="Calibri"/>
          <w:sz w:val="24"/>
          <w:szCs w:val="24"/>
        </w:rPr>
      </w:pPr>
    </w:p>
    <w:p w:rsidR="00AE7031" w:rsidRPr="008B70DD" w:rsidRDefault="00AE7031" w:rsidP="00021AD6">
      <w:pPr>
        <w:pStyle w:val="ListParagraph"/>
        <w:numPr>
          <w:ilvl w:val="2"/>
          <w:numId w:val="50"/>
        </w:numPr>
        <w:autoSpaceDE w:val="0"/>
        <w:autoSpaceDN w:val="0"/>
        <w:adjustRightInd w:val="0"/>
        <w:spacing w:after="0"/>
        <w:jc w:val="both"/>
        <w:rPr>
          <w:rFonts w:asciiTheme="majorHAnsi" w:hAnsiTheme="majorHAnsi" w:cs="Calibri"/>
          <w:sz w:val="24"/>
          <w:szCs w:val="24"/>
        </w:rPr>
      </w:pPr>
      <w:r w:rsidRPr="008B70DD">
        <w:rPr>
          <w:rFonts w:asciiTheme="majorHAnsi" w:hAnsiTheme="majorHAnsi" w:cs="Calibri"/>
          <w:b/>
          <w:sz w:val="28"/>
          <w:szCs w:val="28"/>
        </w:rPr>
        <w:t>Cost based Methods</w:t>
      </w:r>
    </w:p>
    <w:p w:rsidR="00AE7031" w:rsidRDefault="00AE7031" w:rsidP="00021AD6">
      <w:pPr>
        <w:pStyle w:val="ListParagraph"/>
        <w:numPr>
          <w:ilvl w:val="0"/>
          <w:numId w:val="47"/>
        </w:numPr>
        <w:autoSpaceDE w:val="0"/>
        <w:autoSpaceDN w:val="0"/>
        <w:adjustRightInd w:val="0"/>
        <w:spacing w:after="0"/>
        <w:jc w:val="both"/>
        <w:rPr>
          <w:rFonts w:asciiTheme="majorHAnsi" w:hAnsiTheme="majorHAnsi" w:cs="Calibri"/>
          <w:sz w:val="24"/>
          <w:szCs w:val="24"/>
        </w:rPr>
      </w:pPr>
      <w:r>
        <w:rPr>
          <w:rFonts w:asciiTheme="majorHAnsi" w:hAnsiTheme="majorHAnsi" w:cs="Calibri"/>
          <w:sz w:val="24"/>
          <w:szCs w:val="24"/>
        </w:rPr>
        <w:t xml:space="preserve">Variable cost based method: Under this method, goods are transferred by one unit of the organization to the other unit of the organization at the cost to be incurred by the transferee for manufacturing the transferred items. (Generally the costs to be incurred are the variable costs). If the transferee shall </w:t>
      </w:r>
      <w:r w:rsidR="004B6332">
        <w:rPr>
          <w:rFonts w:asciiTheme="majorHAnsi" w:hAnsiTheme="majorHAnsi" w:cs="Calibri"/>
          <w:sz w:val="24"/>
          <w:szCs w:val="24"/>
        </w:rPr>
        <w:t>be losing</w:t>
      </w:r>
      <w:r>
        <w:rPr>
          <w:rFonts w:asciiTheme="majorHAnsi" w:hAnsiTheme="majorHAnsi" w:cs="Calibri"/>
          <w:sz w:val="24"/>
          <w:szCs w:val="24"/>
        </w:rPr>
        <w:t xml:space="preserve"> some benefit (say contribution), the transfer price may be fixed </w:t>
      </w:r>
      <w:r w:rsidR="00B763C6">
        <w:rPr>
          <w:rFonts w:asciiTheme="majorHAnsi" w:hAnsiTheme="majorHAnsi" w:cs="Calibri"/>
          <w:sz w:val="24"/>
          <w:szCs w:val="24"/>
        </w:rPr>
        <w:t xml:space="preserve">at “cost to be incurred plus benefit to be lost”. </w:t>
      </w:r>
    </w:p>
    <w:p w:rsidR="00B763C6" w:rsidRDefault="00B763C6" w:rsidP="00021AD6">
      <w:pPr>
        <w:pStyle w:val="ListParagraph"/>
        <w:numPr>
          <w:ilvl w:val="0"/>
          <w:numId w:val="47"/>
        </w:numPr>
        <w:autoSpaceDE w:val="0"/>
        <w:autoSpaceDN w:val="0"/>
        <w:adjustRightInd w:val="0"/>
        <w:spacing w:after="0"/>
        <w:jc w:val="both"/>
        <w:rPr>
          <w:rFonts w:asciiTheme="majorHAnsi" w:hAnsiTheme="majorHAnsi" w:cs="Calibri"/>
          <w:sz w:val="24"/>
          <w:szCs w:val="24"/>
        </w:rPr>
      </w:pPr>
      <w:r>
        <w:rPr>
          <w:rFonts w:asciiTheme="majorHAnsi" w:hAnsiTheme="majorHAnsi" w:cs="Calibri"/>
          <w:sz w:val="24"/>
          <w:szCs w:val="24"/>
        </w:rPr>
        <w:t>Full cost method: Under this method, goods are transferred by one unit of the organization to the other unit of the organization at full cost i.e. variable cost plus allocated fixed cost.</w:t>
      </w:r>
    </w:p>
    <w:p w:rsidR="00B763C6" w:rsidRPr="00B763C6" w:rsidRDefault="00B763C6" w:rsidP="00021AD6">
      <w:pPr>
        <w:pStyle w:val="ListParagraph"/>
        <w:numPr>
          <w:ilvl w:val="0"/>
          <w:numId w:val="47"/>
        </w:numPr>
        <w:autoSpaceDE w:val="0"/>
        <w:autoSpaceDN w:val="0"/>
        <w:adjustRightInd w:val="0"/>
        <w:spacing w:after="0"/>
        <w:jc w:val="both"/>
        <w:rPr>
          <w:rFonts w:asciiTheme="majorHAnsi" w:hAnsiTheme="majorHAnsi" w:cs="Calibri"/>
          <w:sz w:val="24"/>
          <w:szCs w:val="24"/>
        </w:rPr>
      </w:pPr>
      <w:r>
        <w:rPr>
          <w:rFonts w:asciiTheme="majorHAnsi" w:hAnsiTheme="majorHAnsi" w:cs="Calibri"/>
          <w:sz w:val="24"/>
          <w:szCs w:val="24"/>
        </w:rPr>
        <w:t xml:space="preserve">Cost </w:t>
      </w:r>
      <w:proofErr w:type="gramStart"/>
      <w:r>
        <w:rPr>
          <w:rFonts w:asciiTheme="majorHAnsi" w:hAnsiTheme="majorHAnsi" w:cs="Calibri"/>
          <w:sz w:val="24"/>
          <w:szCs w:val="24"/>
        </w:rPr>
        <w:t>Plus</w:t>
      </w:r>
      <w:proofErr w:type="gramEnd"/>
      <w:r>
        <w:rPr>
          <w:rFonts w:asciiTheme="majorHAnsi" w:hAnsiTheme="majorHAnsi" w:cs="Calibri"/>
          <w:sz w:val="24"/>
          <w:szCs w:val="24"/>
        </w:rPr>
        <w:t xml:space="preserve"> Method: Under this method, goods are transferred by one unit of the organization to the other unit of the organization at full cost plus appropriate mark up to reward the work of the transferee unit.</w:t>
      </w:r>
    </w:p>
    <w:p w:rsidR="00B763C6" w:rsidRDefault="00B763C6" w:rsidP="00B763C6">
      <w:pPr>
        <w:autoSpaceDE w:val="0"/>
        <w:autoSpaceDN w:val="0"/>
        <w:adjustRightInd w:val="0"/>
        <w:spacing w:after="0"/>
        <w:jc w:val="both"/>
        <w:rPr>
          <w:rFonts w:asciiTheme="majorHAnsi" w:hAnsiTheme="majorHAnsi" w:cs="Calibri"/>
          <w:sz w:val="24"/>
          <w:szCs w:val="24"/>
        </w:rPr>
      </w:pPr>
    </w:p>
    <w:p w:rsidR="00B763C6" w:rsidRPr="008B70DD" w:rsidRDefault="008B70DD" w:rsidP="00021AD6">
      <w:pPr>
        <w:pStyle w:val="ListParagraph"/>
        <w:numPr>
          <w:ilvl w:val="2"/>
          <w:numId w:val="50"/>
        </w:numPr>
        <w:autoSpaceDE w:val="0"/>
        <w:autoSpaceDN w:val="0"/>
        <w:adjustRightInd w:val="0"/>
        <w:spacing w:after="0"/>
        <w:jc w:val="both"/>
        <w:rPr>
          <w:rFonts w:asciiTheme="majorHAnsi" w:hAnsiTheme="majorHAnsi" w:cs="Calibri"/>
          <w:b/>
          <w:sz w:val="28"/>
          <w:szCs w:val="28"/>
        </w:rPr>
      </w:pPr>
      <w:r>
        <w:rPr>
          <w:rFonts w:asciiTheme="majorHAnsi" w:hAnsiTheme="majorHAnsi" w:cs="Calibri"/>
          <w:b/>
          <w:sz w:val="28"/>
          <w:szCs w:val="28"/>
        </w:rPr>
        <w:t>Market Price based methods</w:t>
      </w:r>
    </w:p>
    <w:p w:rsidR="00B763C6" w:rsidRPr="00B763C6" w:rsidRDefault="00B763C6" w:rsidP="00021AD6">
      <w:pPr>
        <w:pStyle w:val="ListParagraph"/>
        <w:numPr>
          <w:ilvl w:val="0"/>
          <w:numId w:val="48"/>
        </w:numPr>
        <w:autoSpaceDE w:val="0"/>
        <w:autoSpaceDN w:val="0"/>
        <w:adjustRightInd w:val="0"/>
        <w:spacing w:after="0"/>
        <w:jc w:val="both"/>
        <w:rPr>
          <w:rFonts w:asciiTheme="majorHAnsi" w:hAnsiTheme="majorHAnsi" w:cs="Calibri"/>
          <w:sz w:val="24"/>
          <w:szCs w:val="24"/>
        </w:rPr>
      </w:pPr>
      <w:r>
        <w:rPr>
          <w:rFonts w:asciiTheme="majorHAnsi" w:hAnsiTheme="majorHAnsi" w:cs="Calibri"/>
          <w:sz w:val="24"/>
          <w:szCs w:val="24"/>
        </w:rPr>
        <w:t xml:space="preserve">External purchase price for the transferee: Under this approach, market price                    means the price at which the transferee can procure the units from external market. </w:t>
      </w:r>
    </w:p>
    <w:p w:rsidR="0018282C" w:rsidRDefault="0018282C" w:rsidP="00021AD6">
      <w:pPr>
        <w:pStyle w:val="ListParagraph"/>
        <w:numPr>
          <w:ilvl w:val="0"/>
          <w:numId w:val="48"/>
        </w:numPr>
        <w:autoSpaceDE w:val="0"/>
        <w:autoSpaceDN w:val="0"/>
        <w:adjustRightInd w:val="0"/>
        <w:spacing w:after="0"/>
        <w:jc w:val="both"/>
        <w:rPr>
          <w:rFonts w:asciiTheme="majorHAnsi" w:hAnsiTheme="majorHAnsi" w:cs="Calibri"/>
          <w:sz w:val="24"/>
          <w:szCs w:val="24"/>
        </w:rPr>
      </w:pPr>
      <w:r>
        <w:rPr>
          <w:rFonts w:asciiTheme="majorHAnsi" w:hAnsiTheme="majorHAnsi" w:cs="Calibri"/>
          <w:sz w:val="24"/>
          <w:szCs w:val="24"/>
        </w:rPr>
        <w:t xml:space="preserve">External sales price for the transferor: Under this approach, market price                    means the price at which the transferor can sell the units in the external market. If the transferor shall have some savings of selling and distribution expenses because </w:t>
      </w:r>
      <w:r>
        <w:rPr>
          <w:rFonts w:asciiTheme="majorHAnsi" w:hAnsiTheme="majorHAnsi" w:cs="Calibri"/>
          <w:sz w:val="24"/>
          <w:szCs w:val="24"/>
        </w:rPr>
        <w:lastRenderedPageBreak/>
        <w:t>of internal dealing, the amount of such savings should be deducted from the market price to determine the transfer price.</w:t>
      </w:r>
    </w:p>
    <w:p w:rsidR="0018282C" w:rsidRDefault="0018282C" w:rsidP="0018282C">
      <w:pPr>
        <w:autoSpaceDE w:val="0"/>
        <w:autoSpaceDN w:val="0"/>
        <w:adjustRightInd w:val="0"/>
        <w:spacing w:after="0"/>
        <w:jc w:val="both"/>
        <w:rPr>
          <w:rFonts w:asciiTheme="majorHAnsi" w:hAnsiTheme="majorHAnsi" w:cs="Calibri"/>
          <w:sz w:val="24"/>
          <w:szCs w:val="24"/>
        </w:rPr>
      </w:pPr>
    </w:p>
    <w:p w:rsidR="008B70DD" w:rsidRDefault="0018282C" w:rsidP="00021AD6">
      <w:pPr>
        <w:pStyle w:val="ListParagraph"/>
        <w:numPr>
          <w:ilvl w:val="2"/>
          <w:numId w:val="50"/>
        </w:numPr>
        <w:autoSpaceDE w:val="0"/>
        <w:autoSpaceDN w:val="0"/>
        <w:adjustRightInd w:val="0"/>
        <w:spacing w:after="0"/>
        <w:jc w:val="both"/>
        <w:rPr>
          <w:rFonts w:asciiTheme="majorHAnsi" w:hAnsiTheme="majorHAnsi" w:cs="Calibri"/>
          <w:sz w:val="24"/>
          <w:szCs w:val="24"/>
        </w:rPr>
      </w:pPr>
      <w:r w:rsidRPr="008B70DD">
        <w:rPr>
          <w:rFonts w:asciiTheme="majorHAnsi" w:hAnsiTheme="majorHAnsi" w:cs="Calibri"/>
          <w:b/>
          <w:sz w:val="28"/>
          <w:szCs w:val="28"/>
        </w:rPr>
        <w:t>Profit shared method/contribution shared method</w:t>
      </w:r>
    </w:p>
    <w:p w:rsidR="0018282C" w:rsidRPr="008B70DD" w:rsidRDefault="0018282C" w:rsidP="008B70DD">
      <w:pPr>
        <w:pStyle w:val="ListParagraph"/>
        <w:autoSpaceDE w:val="0"/>
        <w:autoSpaceDN w:val="0"/>
        <w:adjustRightInd w:val="0"/>
        <w:spacing w:after="0"/>
        <w:ind w:left="810"/>
        <w:jc w:val="both"/>
        <w:rPr>
          <w:rFonts w:asciiTheme="majorHAnsi" w:hAnsiTheme="majorHAnsi" w:cs="Calibri"/>
          <w:sz w:val="24"/>
          <w:szCs w:val="24"/>
        </w:rPr>
      </w:pPr>
      <w:r w:rsidRPr="008B70DD">
        <w:rPr>
          <w:rFonts w:asciiTheme="majorHAnsi" w:hAnsiTheme="majorHAnsi" w:cs="Calibri"/>
          <w:sz w:val="24"/>
          <w:szCs w:val="24"/>
        </w:rPr>
        <w:t xml:space="preserve"> Under this method, we find total profit (or contribution) earned by both transferor and transferee. This is equal to “External sale value of the final product </w:t>
      </w:r>
      <w:r w:rsidRPr="008B70DD">
        <w:rPr>
          <w:rFonts w:asciiTheme="majorHAnsi" w:hAnsiTheme="majorHAnsi" w:cs="Calibri"/>
          <w:i/>
          <w:sz w:val="24"/>
          <w:szCs w:val="24"/>
        </w:rPr>
        <w:t>minus</w:t>
      </w:r>
      <w:r w:rsidRPr="008B70DD">
        <w:rPr>
          <w:rFonts w:asciiTheme="majorHAnsi" w:hAnsiTheme="majorHAnsi" w:cs="Calibri"/>
          <w:sz w:val="24"/>
          <w:szCs w:val="24"/>
        </w:rPr>
        <w:t xml:space="preserve"> cost incurred by both the transferor and transferee”. This profit is divided between the transferor and transferee in the ratio of their respective costs. </w:t>
      </w:r>
    </w:p>
    <w:p w:rsidR="008B70DD" w:rsidRDefault="008B70DD" w:rsidP="0018282C">
      <w:pPr>
        <w:autoSpaceDE w:val="0"/>
        <w:autoSpaceDN w:val="0"/>
        <w:adjustRightInd w:val="0"/>
        <w:spacing w:after="0"/>
        <w:jc w:val="both"/>
        <w:rPr>
          <w:rFonts w:asciiTheme="majorHAnsi" w:hAnsiTheme="majorHAnsi" w:cs="Calibri"/>
          <w:sz w:val="24"/>
          <w:szCs w:val="24"/>
        </w:rPr>
      </w:pPr>
    </w:p>
    <w:p w:rsidR="00B7737C" w:rsidRDefault="008B70DD" w:rsidP="0018282C">
      <w:pPr>
        <w:autoSpaceDE w:val="0"/>
        <w:autoSpaceDN w:val="0"/>
        <w:adjustRightInd w:val="0"/>
        <w:spacing w:after="0"/>
        <w:jc w:val="both"/>
        <w:rPr>
          <w:rFonts w:asciiTheme="majorHAnsi" w:hAnsiTheme="majorHAnsi" w:cs="Calibri"/>
          <w:sz w:val="24"/>
          <w:szCs w:val="24"/>
        </w:rPr>
      </w:pPr>
      <w:r>
        <w:rPr>
          <w:rFonts w:asciiTheme="majorHAnsi" w:hAnsiTheme="majorHAnsi" w:cs="Calibri"/>
          <w:sz w:val="24"/>
          <w:szCs w:val="24"/>
        </w:rPr>
        <w:t xml:space="preserve">             </w:t>
      </w:r>
      <w:r w:rsidR="0018282C">
        <w:rPr>
          <w:rFonts w:asciiTheme="majorHAnsi" w:hAnsiTheme="majorHAnsi" w:cs="Calibri"/>
          <w:sz w:val="24"/>
          <w:szCs w:val="24"/>
        </w:rPr>
        <w:t xml:space="preserve">Transfer vale is determined as “cost of transferor plus its share in the profit”. </w:t>
      </w:r>
      <w:r w:rsidR="00B7737C">
        <w:rPr>
          <w:rFonts w:asciiTheme="majorHAnsi" w:hAnsiTheme="majorHAnsi" w:cs="Calibri"/>
          <w:sz w:val="24"/>
          <w:szCs w:val="24"/>
        </w:rPr>
        <w:t xml:space="preserve">   </w:t>
      </w:r>
    </w:p>
    <w:p w:rsidR="0018282C" w:rsidRDefault="008B70DD" w:rsidP="0018282C">
      <w:pPr>
        <w:autoSpaceDE w:val="0"/>
        <w:autoSpaceDN w:val="0"/>
        <w:adjustRightInd w:val="0"/>
        <w:spacing w:after="0"/>
        <w:jc w:val="both"/>
        <w:rPr>
          <w:rFonts w:asciiTheme="majorHAnsi" w:hAnsiTheme="majorHAnsi" w:cs="Calibri"/>
          <w:sz w:val="24"/>
          <w:szCs w:val="24"/>
        </w:rPr>
      </w:pPr>
      <w:r>
        <w:rPr>
          <w:rFonts w:asciiTheme="majorHAnsi" w:hAnsiTheme="majorHAnsi" w:cs="Calibri"/>
          <w:sz w:val="24"/>
          <w:szCs w:val="24"/>
        </w:rPr>
        <w:t xml:space="preserve">             </w:t>
      </w:r>
      <w:r w:rsidR="0018282C">
        <w:rPr>
          <w:rFonts w:asciiTheme="majorHAnsi" w:hAnsiTheme="majorHAnsi" w:cs="Calibri"/>
          <w:sz w:val="24"/>
          <w:szCs w:val="24"/>
        </w:rPr>
        <w:t xml:space="preserve">Transfer price is equal to transfer value divided by number of </w:t>
      </w:r>
      <w:r w:rsidR="00B7737C">
        <w:rPr>
          <w:rFonts w:asciiTheme="majorHAnsi" w:hAnsiTheme="majorHAnsi" w:cs="Calibri"/>
          <w:sz w:val="24"/>
          <w:szCs w:val="24"/>
        </w:rPr>
        <w:t>units.</w:t>
      </w:r>
    </w:p>
    <w:p w:rsidR="00B7737C" w:rsidRPr="008B70DD" w:rsidRDefault="00B7737C" w:rsidP="0018282C">
      <w:pPr>
        <w:autoSpaceDE w:val="0"/>
        <w:autoSpaceDN w:val="0"/>
        <w:adjustRightInd w:val="0"/>
        <w:spacing w:after="0"/>
        <w:jc w:val="both"/>
        <w:rPr>
          <w:rFonts w:asciiTheme="majorHAnsi" w:hAnsiTheme="majorHAnsi" w:cs="Calibri"/>
          <w:b/>
          <w:sz w:val="28"/>
          <w:szCs w:val="28"/>
        </w:rPr>
      </w:pPr>
    </w:p>
    <w:p w:rsidR="008B70DD" w:rsidRPr="008B70DD" w:rsidRDefault="00B7737C" w:rsidP="00021AD6">
      <w:pPr>
        <w:pStyle w:val="ListParagraph"/>
        <w:numPr>
          <w:ilvl w:val="2"/>
          <w:numId w:val="50"/>
        </w:numPr>
        <w:autoSpaceDE w:val="0"/>
        <w:autoSpaceDN w:val="0"/>
        <w:adjustRightInd w:val="0"/>
        <w:spacing w:after="0"/>
        <w:jc w:val="both"/>
        <w:rPr>
          <w:rFonts w:asciiTheme="majorHAnsi" w:hAnsiTheme="majorHAnsi" w:cs="Calibri"/>
          <w:sz w:val="24"/>
          <w:szCs w:val="24"/>
        </w:rPr>
      </w:pPr>
      <w:r w:rsidRPr="008B70DD">
        <w:rPr>
          <w:rFonts w:asciiTheme="majorHAnsi" w:hAnsiTheme="majorHAnsi" w:cs="Calibri"/>
          <w:b/>
          <w:sz w:val="28"/>
          <w:szCs w:val="28"/>
        </w:rPr>
        <w:t xml:space="preserve">Negotiated price </w:t>
      </w:r>
      <w:r w:rsidR="008B70DD" w:rsidRPr="008B70DD">
        <w:rPr>
          <w:rFonts w:asciiTheme="majorHAnsi" w:hAnsiTheme="majorHAnsi" w:cs="Calibri"/>
          <w:b/>
          <w:sz w:val="28"/>
          <w:szCs w:val="28"/>
        </w:rPr>
        <w:t>method</w:t>
      </w:r>
    </w:p>
    <w:p w:rsidR="00B7737C" w:rsidRPr="008B70DD" w:rsidRDefault="00B7737C" w:rsidP="008B70DD">
      <w:pPr>
        <w:pStyle w:val="ListParagraph"/>
        <w:autoSpaceDE w:val="0"/>
        <w:autoSpaceDN w:val="0"/>
        <w:adjustRightInd w:val="0"/>
        <w:spacing w:after="0"/>
        <w:ind w:left="810"/>
        <w:jc w:val="both"/>
        <w:rPr>
          <w:rFonts w:asciiTheme="majorHAnsi" w:hAnsiTheme="majorHAnsi" w:cs="Calibri"/>
          <w:sz w:val="24"/>
          <w:szCs w:val="24"/>
        </w:rPr>
      </w:pPr>
      <w:r w:rsidRPr="008B70DD">
        <w:rPr>
          <w:rFonts w:asciiTheme="majorHAnsi" w:hAnsiTheme="majorHAnsi" w:cs="Calibri"/>
          <w:sz w:val="24"/>
          <w:szCs w:val="24"/>
        </w:rPr>
        <w:t xml:space="preserve"> Under this method, the transfer price is determined through the negotiation between the two transacting managers. This negotiation is guided by the following three principles: </w:t>
      </w:r>
    </w:p>
    <w:p w:rsidR="00B7737C" w:rsidRDefault="00B7737C" w:rsidP="00B7737C">
      <w:pPr>
        <w:pStyle w:val="ListParagraph"/>
        <w:autoSpaceDE w:val="0"/>
        <w:autoSpaceDN w:val="0"/>
        <w:adjustRightInd w:val="0"/>
        <w:spacing w:after="0"/>
        <w:ind w:left="1080"/>
        <w:jc w:val="both"/>
        <w:rPr>
          <w:rFonts w:asciiTheme="majorHAnsi" w:hAnsiTheme="majorHAnsi" w:cs="Calibri"/>
          <w:sz w:val="24"/>
          <w:szCs w:val="24"/>
        </w:rPr>
      </w:pPr>
    </w:p>
    <w:p w:rsidR="00B7737C" w:rsidRPr="00A838B7" w:rsidRDefault="00B7737C" w:rsidP="00021AD6">
      <w:pPr>
        <w:pStyle w:val="ListParagraph"/>
        <w:numPr>
          <w:ilvl w:val="0"/>
          <w:numId w:val="49"/>
        </w:numPr>
        <w:autoSpaceDE w:val="0"/>
        <w:autoSpaceDN w:val="0"/>
        <w:adjustRightInd w:val="0"/>
        <w:spacing w:after="0"/>
        <w:jc w:val="both"/>
        <w:rPr>
          <w:rFonts w:asciiTheme="majorHAnsi" w:hAnsiTheme="majorHAnsi" w:cs="Arial"/>
          <w:sz w:val="24"/>
          <w:szCs w:val="24"/>
        </w:rPr>
      </w:pPr>
      <w:r w:rsidRPr="00A838B7">
        <w:rPr>
          <w:rFonts w:asciiTheme="majorHAnsi" w:hAnsiTheme="majorHAnsi" w:cs="Calibri"/>
          <w:sz w:val="24"/>
          <w:szCs w:val="24"/>
        </w:rPr>
        <w:t xml:space="preserve">Transfer price should not have adverse impact of the profits of the company as a whole; pricing </w:t>
      </w:r>
      <w:r w:rsidRPr="00A838B7">
        <w:rPr>
          <w:rFonts w:asciiTheme="majorHAnsi" w:hAnsiTheme="majorHAnsi" w:cs="Arial"/>
          <w:sz w:val="24"/>
          <w:szCs w:val="24"/>
        </w:rPr>
        <w:t xml:space="preserve">decisions should be in the best interest of the firm. </w:t>
      </w:r>
      <w:r w:rsidRPr="00A838B7">
        <w:rPr>
          <w:rFonts w:asciiTheme="majorHAnsi" w:hAnsiTheme="majorHAnsi" w:cs="Calibri"/>
          <w:sz w:val="24"/>
          <w:szCs w:val="24"/>
        </w:rPr>
        <w:t>(Remember the ultimate aim is to maximize the profits of the company as a whole. In case the transferor and the transferee are not able to negotiate the mutually satisfactory transfer price, the central management may interfere if it is necessary for maximize the profit of the company as a whole).</w:t>
      </w:r>
    </w:p>
    <w:p w:rsidR="00B7737C" w:rsidRPr="00E91D6C" w:rsidRDefault="00B7737C" w:rsidP="00B7737C">
      <w:pPr>
        <w:pStyle w:val="ListParagraph"/>
        <w:pBdr>
          <w:top w:val="single" w:sz="4" w:space="1" w:color="auto"/>
          <w:left w:val="single" w:sz="4" w:space="4" w:color="auto"/>
          <w:bottom w:val="single" w:sz="4" w:space="1" w:color="auto"/>
          <w:right w:val="single" w:sz="4" w:space="0" w:color="auto"/>
        </w:pBdr>
        <w:autoSpaceDE w:val="0"/>
        <w:autoSpaceDN w:val="0"/>
        <w:adjustRightInd w:val="0"/>
        <w:ind w:left="1080"/>
        <w:jc w:val="center"/>
        <w:rPr>
          <w:rFonts w:asciiTheme="majorHAnsi" w:hAnsiTheme="majorHAnsi" w:cs="Calibri"/>
          <w:sz w:val="24"/>
          <w:szCs w:val="24"/>
        </w:rPr>
      </w:pPr>
      <w:r>
        <w:rPr>
          <w:rFonts w:asciiTheme="majorHAnsi" w:hAnsiTheme="majorHAnsi" w:cs="Calibri"/>
          <w:sz w:val="24"/>
          <w:szCs w:val="24"/>
        </w:rPr>
        <w:t>The other two principles</w:t>
      </w:r>
      <w:r w:rsidRPr="00E91D6C">
        <w:rPr>
          <w:rFonts w:asciiTheme="majorHAnsi" w:hAnsiTheme="majorHAnsi" w:cs="Calibri"/>
          <w:sz w:val="24"/>
          <w:szCs w:val="24"/>
        </w:rPr>
        <w:t>, given belo</w:t>
      </w:r>
      <w:r>
        <w:rPr>
          <w:rFonts w:asciiTheme="majorHAnsi" w:hAnsiTheme="majorHAnsi" w:cs="Calibri"/>
          <w:sz w:val="24"/>
          <w:szCs w:val="24"/>
        </w:rPr>
        <w:t>w, are subordinates of this principle</w:t>
      </w:r>
      <w:r w:rsidRPr="00E91D6C">
        <w:rPr>
          <w:rFonts w:asciiTheme="majorHAnsi" w:hAnsiTheme="majorHAnsi" w:cs="Calibri"/>
          <w:sz w:val="24"/>
          <w:szCs w:val="24"/>
        </w:rPr>
        <w:t>.</w:t>
      </w:r>
    </w:p>
    <w:p w:rsidR="00B7737C" w:rsidRDefault="00B7737C" w:rsidP="00B7737C">
      <w:pPr>
        <w:pStyle w:val="ListParagraph"/>
        <w:autoSpaceDE w:val="0"/>
        <w:autoSpaceDN w:val="0"/>
        <w:adjustRightInd w:val="0"/>
        <w:spacing w:after="0" w:line="240" w:lineRule="auto"/>
        <w:ind w:left="1440"/>
        <w:rPr>
          <w:rFonts w:asciiTheme="majorHAnsi" w:hAnsiTheme="majorHAnsi" w:cs="Calibri"/>
          <w:sz w:val="24"/>
          <w:szCs w:val="24"/>
        </w:rPr>
      </w:pPr>
    </w:p>
    <w:p w:rsidR="00B7737C" w:rsidRPr="00A838B7" w:rsidRDefault="00B7737C" w:rsidP="00021AD6">
      <w:pPr>
        <w:pStyle w:val="ListParagraph"/>
        <w:numPr>
          <w:ilvl w:val="0"/>
          <w:numId w:val="49"/>
        </w:numPr>
        <w:autoSpaceDE w:val="0"/>
        <w:autoSpaceDN w:val="0"/>
        <w:adjustRightInd w:val="0"/>
        <w:spacing w:after="0" w:line="240" w:lineRule="auto"/>
        <w:rPr>
          <w:rFonts w:asciiTheme="majorHAnsi" w:hAnsiTheme="majorHAnsi" w:cs="Calibri"/>
          <w:sz w:val="24"/>
          <w:szCs w:val="24"/>
        </w:rPr>
      </w:pPr>
      <w:r w:rsidRPr="00A838B7">
        <w:rPr>
          <w:rFonts w:asciiTheme="majorHAnsi" w:hAnsiTheme="majorHAnsi" w:cs="Calibri"/>
          <w:sz w:val="24"/>
          <w:szCs w:val="24"/>
        </w:rPr>
        <w:t xml:space="preserve">Minimum Transfer Price </w:t>
      </w:r>
    </w:p>
    <w:p w:rsidR="00B7737C" w:rsidRPr="00E91D6C" w:rsidRDefault="00B7737C" w:rsidP="00B7737C">
      <w:pPr>
        <w:pStyle w:val="ListParagraph"/>
        <w:autoSpaceDE w:val="0"/>
        <w:autoSpaceDN w:val="0"/>
        <w:adjustRightInd w:val="0"/>
        <w:ind w:left="1080"/>
        <w:rPr>
          <w:rFonts w:asciiTheme="majorHAnsi" w:hAnsiTheme="majorHAnsi" w:cs="Calibri"/>
          <w:sz w:val="24"/>
          <w:szCs w:val="24"/>
        </w:rPr>
      </w:pPr>
      <w:r w:rsidRPr="00E91D6C">
        <w:rPr>
          <w:rFonts w:asciiTheme="majorHAnsi" w:hAnsiTheme="majorHAnsi" w:cs="Calibri"/>
          <w:sz w:val="24"/>
          <w:szCs w:val="24"/>
        </w:rPr>
        <w:t xml:space="preserve">           = cost to be incurred by the transferor + Benefit lost to be by the transferor  </w:t>
      </w:r>
    </w:p>
    <w:p w:rsidR="00B7737C" w:rsidRPr="00E91D6C" w:rsidRDefault="00B7737C" w:rsidP="00021AD6">
      <w:pPr>
        <w:pStyle w:val="ListParagraph"/>
        <w:numPr>
          <w:ilvl w:val="0"/>
          <w:numId w:val="49"/>
        </w:numPr>
        <w:autoSpaceDE w:val="0"/>
        <w:autoSpaceDN w:val="0"/>
        <w:adjustRightInd w:val="0"/>
        <w:spacing w:after="0" w:line="240" w:lineRule="auto"/>
        <w:rPr>
          <w:rFonts w:asciiTheme="majorHAnsi" w:hAnsiTheme="majorHAnsi" w:cs="Calibri"/>
          <w:sz w:val="24"/>
          <w:szCs w:val="24"/>
        </w:rPr>
      </w:pPr>
      <w:r w:rsidRPr="00E91D6C">
        <w:rPr>
          <w:rFonts w:asciiTheme="majorHAnsi" w:hAnsiTheme="majorHAnsi" w:cs="Calibri"/>
          <w:sz w:val="24"/>
          <w:szCs w:val="24"/>
        </w:rPr>
        <w:t>Maximum Transfer price is the cost to be incurred by the transferee in case of external buy.</w:t>
      </w:r>
    </w:p>
    <w:p w:rsidR="00B7737C" w:rsidRDefault="00B7737C" w:rsidP="00B763C6">
      <w:pPr>
        <w:autoSpaceDE w:val="0"/>
        <w:autoSpaceDN w:val="0"/>
        <w:adjustRightInd w:val="0"/>
        <w:spacing w:after="0"/>
        <w:jc w:val="both"/>
        <w:rPr>
          <w:rFonts w:asciiTheme="majorHAnsi" w:hAnsiTheme="majorHAnsi" w:cs="Calibri"/>
          <w:b/>
          <w:sz w:val="28"/>
          <w:szCs w:val="28"/>
        </w:rPr>
      </w:pPr>
      <w:r>
        <w:rPr>
          <w:rFonts w:asciiTheme="majorHAnsi" w:hAnsiTheme="majorHAnsi" w:cs="Calibri"/>
          <w:b/>
          <w:sz w:val="28"/>
          <w:szCs w:val="28"/>
        </w:rPr>
        <w:t xml:space="preserve">                </w:t>
      </w:r>
    </w:p>
    <w:p w:rsidR="003A2DD5" w:rsidRPr="003A2DD5" w:rsidRDefault="00F2207F" w:rsidP="00B763C6">
      <w:pPr>
        <w:autoSpaceDE w:val="0"/>
        <w:autoSpaceDN w:val="0"/>
        <w:adjustRightInd w:val="0"/>
        <w:spacing w:after="0"/>
        <w:jc w:val="both"/>
        <w:rPr>
          <w:rFonts w:asciiTheme="majorHAnsi" w:hAnsiTheme="majorHAnsi" w:cs="Calibri"/>
          <w:sz w:val="24"/>
          <w:szCs w:val="24"/>
        </w:rPr>
      </w:pPr>
      <w:r>
        <w:rPr>
          <w:rFonts w:asciiTheme="majorHAnsi" w:hAnsiTheme="majorHAnsi" w:cs="Calibri"/>
          <w:sz w:val="24"/>
          <w:szCs w:val="24"/>
        </w:rPr>
        <w:t xml:space="preserve">  </w:t>
      </w:r>
      <w:r w:rsidR="003A2DD5" w:rsidRPr="003A2DD5">
        <w:rPr>
          <w:rFonts w:asciiTheme="majorHAnsi" w:hAnsiTheme="majorHAnsi" w:cs="Calibri"/>
          <w:sz w:val="24"/>
          <w:szCs w:val="24"/>
        </w:rPr>
        <w:t xml:space="preserve">Limitations of the negotiated Price method </w:t>
      </w:r>
    </w:p>
    <w:p w:rsidR="003A2DD5" w:rsidRPr="003A2DD5" w:rsidRDefault="003A2DD5" w:rsidP="00021AD6">
      <w:pPr>
        <w:pStyle w:val="ListParagraph"/>
        <w:numPr>
          <w:ilvl w:val="0"/>
          <w:numId w:val="51"/>
        </w:numPr>
        <w:autoSpaceDE w:val="0"/>
        <w:autoSpaceDN w:val="0"/>
        <w:adjustRightInd w:val="0"/>
        <w:spacing w:after="0"/>
        <w:jc w:val="both"/>
        <w:rPr>
          <w:rFonts w:asciiTheme="majorHAnsi" w:hAnsiTheme="majorHAnsi" w:cs="Calibri"/>
          <w:sz w:val="24"/>
          <w:szCs w:val="24"/>
        </w:rPr>
      </w:pPr>
      <w:r>
        <w:rPr>
          <w:rFonts w:asciiTheme="majorHAnsi" w:hAnsiTheme="majorHAnsi" w:cs="Calibri"/>
          <w:sz w:val="24"/>
          <w:szCs w:val="24"/>
        </w:rPr>
        <w:t xml:space="preserve">This method takes lots of time and requires </w:t>
      </w:r>
      <w:r w:rsidR="00F2207F">
        <w:rPr>
          <w:rFonts w:asciiTheme="majorHAnsi" w:hAnsiTheme="majorHAnsi" w:cs="Calibri"/>
          <w:sz w:val="24"/>
          <w:szCs w:val="24"/>
        </w:rPr>
        <w:t>a great</w:t>
      </w:r>
      <w:r>
        <w:rPr>
          <w:rFonts w:asciiTheme="majorHAnsi" w:hAnsiTheme="majorHAnsi" w:cs="Calibri"/>
          <w:sz w:val="24"/>
          <w:szCs w:val="24"/>
        </w:rPr>
        <w:t xml:space="preserve"> deal </w:t>
      </w:r>
      <w:r w:rsidR="00F2207F">
        <w:rPr>
          <w:rFonts w:asciiTheme="majorHAnsi" w:hAnsiTheme="majorHAnsi" w:cs="Calibri"/>
          <w:sz w:val="24"/>
          <w:szCs w:val="24"/>
        </w:rPr>
        <w:t>of analysis</w:t>
      </w:r>
      <w:r>
        <w:rPr>
          <w:rFonts w:asciiTheme="majorHAnsi" w:hAnsiTheme="majorHAnsi" w:cs="Calibri"/>
          <w:sz w:val="24"/>
          <w:szCs w:val="24"/>
        </w:rPr>
        <w:t xml:space="preserve"> and data.</w:t>
      </w:r>
    </w:p>
    <w:p w:rsidR="003A2DD5" w:rsidRDefault="003A2DD5" w:rsidP="00021AD6">
      <w:pPr>
        <w:pStyle w:val="ListParagraph"/>
        <w:numPr>
          <w:ilvl w:val="0"/>
          <w:numId w:val="51"/>
        </w:numPr>
        <w:autoSpaceDE w:val="0"/>
        <w:autoSpaceDN w:val="0"/>
        <w:adjustRightInd w:val="0"/>
        <w:spacing w:after="0"/>
        <w:jc w:val="both"/>
        <w:rPr>
          <w:rFonts w:asciiTheme="majorHAnsi" w:hAnsiTheme="majorHAnsi" w:cs="Calibri"/>
          <w:sz w:val="24"/>
          <w:szCs w:val="24"/>
        </w:rPr>
      </w:pPr>
      <w:r w:rsidRPr="00F2207F">
        <w:rPr>
          <w:rFonts w:asciiTheme="majorHAnsi" w:hAnsiTheme="majorHAnsi" w:cs="Calibri"/>
          <w:sz w:val="24"/>
          <w:szCs w:val="24"/>
        </w:rPr>
        <w:t xml:space="preserve">If </w:t>
      </w:r>
      <w:r w:rsidR="00F2207F">
        <w:rPr>
          <w:rFonts w:asciiTheme="majorHAnsi" w:hAnsiTheme="majorHAnsi" w:cs="Calibri"/>
          <w:sz w:val="24"/>
          <w:szCs w:val="24"/>
        </w:rPr>
        <w:t xml:space="preserve">the </w:t>
      </w:r>
      <w:r w:rsidRPr="00F2207F">
        <w:rPr>
          <w:rFonts w:asciiTheme="majorHAnsi" w:hAnsiTheme="majorHAnsi" w:cs="Calibri"/>
          <w:sz w:val="24"/>
          <w:szCs w:val="24"/>
        </w:rPr>
        <w:t>managers are uncooperative and highly competitive, negotiations may go nowhere.</w:t>
      </w:r>
    </w:p>
    <w:p w:rsidR="00F2207F" w:rsidRDefault="00F2207F" w:rsidP="00021AD6">
      <w:pPr>
        <w:pStyle w:val="ListParagraph"/>
        <w:numPr>
          <w:ilvl w:val="0"/>
          <w:numId w:val="51"/>
        </w:numPr>
        <w:autoSpaceDE w:val="0"/>
        <w:autoSpaceDN w:val="0"/>
        <w:adjustRightInd w:val="0"/>
        <w:spacing w:after="0"/>
        <w:jc w:val="both"/>
        <w:rPr>
          <w:rFonts w:asciiTheme="majorHAnsi" w:hAnsiTheme="majorHAnsi" w:cs="Calibri"/>
          <w:sz w:val="24"/>
          <w:szCs w:val="24"/>
        </w:rPr>
      </w:pPr>
      <w:r>
        <w:rPr>
          <w:rFonts w:asciiTheme="majorHAnsi" w:hAnsiTheme="majorHAnsi" w:cs="Calibri"/>
          <w:sz w:val="24"/>
          <w:szCs w:val="24"/>
        </w:rPr>
        <w:t>Sometimes, the negotiations may result in non-cooperation between the transacting managers.</w:t>
      </w:r>
    </w:p>
    <w:p w:rsidR="00F2207F" w:rsidRPr="00F2207F" w:rsidRDefault="00F2207F" w:rsidP="00021AD6">
      <w:pPr>
        <w:pStyle w:val="ListParagraph"/>
        <w:numPr>
          <w:ilvl w:val="0"/>
          <w:numId w:val="51"/>
        </w:numPr>
        <w:autoSpaceDE w:val="0"/>
        <w:autoSpaceDN w:val="0"/>
        <w:adjustRightInd w:val="0"/>
        <w:spacing w:after="0"/>
        <w:jc w:val="both"/>
        <w:rPr>
          <w:rFonts w:asciiTheme="majorHAnsi" w:hAnsiTheme="majorHAnsi" w:cs="Calibri"/>
          <w:sz w:val="24"/>
          <w:szCs w:val="24"/>
        </w:rPr>
      </w:pPr>
      <w:r>
        <w:rPr>
          <w:rFonts w:asciiTheme="majorHAnsi" w:hAnsiTheme="majorHAnsi" w:cs="Calibri"/>
          <w:sz w:val="24"/>
          <w:szCs w:val="24"/>
        </w:rPr>
        <w:t>If the transferor has spare capacity, the negotiation may not be fair and the transfer may not reward the transferor division</w:t>
      </w:r>
    </w:p>
    <w:p w:rsidR="00F2207F" w:rsidRPr="00F2207F" w:rsidRDefault="00F2207F" w:rsidP="00F2207F">
      <w:pPr>
        <w:autoSpaceDE w:val="0"/>
        <w:autoSpaceDN w:val="0"/>
        <w:adjustRightInd w:val="0"/>
        <w:spacing w:after="0"/>
        <w:jc w:val="both"/>
        <w:rPr>
          <w:rFonts w:asciiTheme="majorHAnsi" w:eastAsia="Times New Roman" w:hAnsiTheme="majorHAnsi" w:cs="Calibri"/>
          <w:sz w:val="24"/>
          <w:szCs w:val="24"/>
        </w:rPr>
      </w:pPr>
    </w:p>
    <w:p w:rsidR="00F2207F" w:rsidRPr="00F2207F" w:rsidRDefault="00F2207F" w:rsidP="00F2207F">
      <w:pPr>
        <w:autoSpaceDE w:val="0"/>
        <w:autoSpaceDN w:val="0"/>
        <w:adjustRightInd w:val="0"/>
        <w:spacing w:after="0"/>
        <w:jc w:val="both"/>
        <w:rPr>
          <w:rFonts w:asciiTheme="majorHAnsi" w:hAnsiTheme="majorHAnsi" w:cs="Calibri"/>
          <w:sz w:val="24"/>
          <w:szCs w:val="24"/>
        </w:rPr>
      </w:pPr>
    </w:p>
    <w:p w:rsidR="0055571C" w:rsidRPr="00B7737C" w:rsidRDefault="00B7737C" w:rsidP="00B7737C">
      <w:pPr>
        <w:autoSpaceDE w:val="0"/>
        <w:autoSpaceDN w:val="0"/>
        <w:adjustRightInd w:val="0"/>
        <w:spacing w:after="0" w:line="240" w:lineRule="auto"/>
        <w:jc w:val="both"/>
        <w:rPr>
          <w:rFonts w:asciiTheme="majorHAnsi" w:hAnsiTheme="majorHAnsi" w:cs="Arial"/>
          <w:sz w:val="24"/>
          <w:szCs w:val="24"/>
        </w:rPr>
      </w:pPr>
      <w:r w:rsidRPr="00B7737C">
        <w:rPr>
          <w:rFonts w:asciiTheme="majorHAnsi" w:hAnsiTheme="majorHAnsi" w:cs="Calibri"/>
          <w:sz w:val="24"/>
          <w:szCs w:val="24"/>
        </w:rPr>
        <w:t xml:space="preserve">If the </w:t>
      </w:r>
      <w:r>
        <w:rPr>
          <w:rFonts w:asciiTheme="majorHAnsi" w:hAnsiTheme="majorHAnsi" w:cs="Calibri"/>
          <w:sz w:val="24"/>
          <w:szCs w:val="24"/>
        </w:rPr>
        <w:t xml:space="preserve">internal transfer can maximize the profit but the two transacting managers are not able to each at the consensus regarding the transfer price, the higher level management should intervene and persuade the managers to agree at the appropriate price. Let the egos of the transacting mangers </w:t>
      </w:r>
      <w:r w:rsidR="008B70DD">
        <w:rPr>
          <w:rFonts w:asciiTheme="majorHAnsi" w:hAnsiTheme="majorHAnsi" w:cs="Calibri"/>
          <w:sz w:val="24"/>
          <w:szCs w:val="24"/>
        </w:rPr>
        <w:t xml:space="preserve">may </w:t>
      </w:r>
      <w:r>
        <w:rPr>
          <w:rFonts w:asciiTheme="majorHAnsi" w:hAnsiTheme="majorHAnsi" w:cs="Calibri"/>
          <w:sz w:val="24"/>
          <w:szCs w:val="24"/>
        </w:rPr>
        <w:t>not come in the common goal of the organization.</w:t>
      </w:r>
    </w:p>
    <w:p w:rsidR="00244E9E" w:rsidRPr="00E91D6C" w:rsidRDefault="00244E9E" w:rsidP="00E91D6C">
      <w:pPr>
        <w:autoSpaceDE w:val="0"/>
        <w:autoSpaceDN w:val="0"/>
        <w:adjustRightInd w:val="0"/>
        <w:jc w:val="both"/>
        <w:rPr>
          <w:rFonts w:asciiTheme="majorHAnsi" w:hAnsiTheme="majorHAnsi" w:cs="Calibri"/>
          <w:sz w:val="24"/>
          <w:szCs w:val="24"/>
        </w:rPr>
      </w:pPr>
    </w:p>
    <w:p w:rsidR="006E76E6" w:rsidRPr="00E91D6C" w:rsidRDefault="006E76E6" w:rsidP="00F21084">
      <w:pPr>
        <w:spacing w:after="0" w:line="240" w:lineRule="auto"/>
        <w:jc w:val="both"/>
        <w:rPr>
          <w:rFonts w:asciiTheme="majorHAnsi" w:eastAsia="Batang" w:hAnsiTheme="majorHAnsi"/>
          <w:b/>
          <w:sz w:val="24"/>
          <w:szCs w:val="24"/>
        </w:rPr>
      </w:pPr>
      <w:r w:rsidRPr="00E91D6C">
        <w:rPr>
          <w:rFonts w:asciiTheme="majorHAnsi" w:eastAsia="Batang" w:hAnsiTheme="majorHAnsi"/>
          <w:b/>
          <w:sz w:val="24"/>
          <w:szCs w:val="24"/>
        </w:rPr>
        <w:t>Q.No.</w:t>
      </w:r>
      <w:r w:rsidR="00B5764B">
        <w:rPr>
          <w:rFonts w:asciiTheme="majorHAnsi" w:eastAsia="Batang" w:hAnsiTheme="majorHAnsi"/>
          <w:b/>
          <w:sz w:val="24"/>
          <w:szCs w:val="24"/>
        </w:rPr>
        <w:t>9.</w:t>
      </w:r>
      <w:r w:rsidRPr="00E91D6C">
        <w:rPr>
          <w:rFonts w:asciiTheme="majorHAnsi" w:eastAsia="Batang" w:hAnsiTheme="majorHAnsi"/>
          <w:b/>
          <w:sz w:val="24"/>
          <w:szCs w:val="24"/>
        </w:rPr>
        <w:t xml:space="preserve">1 </w:t>
      </w:r>
      <w:r w:rsidRPr="00E91D6C">
        <w:rPr>
          <w:rFonts w:asciiTheme="majorHAnsi" w:eastAsia="Batang" w:hAnsiTheme="majorHAnsi"/>
          <w:sz w:val="24"/>
          <w:szCs w:val="24"/>
        </w:rPr>
        <w:t>B. Limited, producing a range of minerals, is organized into two trading groups one handles wholesale business and the other sells to retailers.</w:t>
      </w:r>
      <w:r w:rsidR="00E91D6C">
        <w:rPr>
          <w:rFonts w:asciiTheme="majorHAnsi" w:eastAsia="Batang" w:hAnsiTheme="majorHAnsi"/>
          <w:b/>
          <w:sz w:val="24"/>
          <w:szCs w:val="24"/>
        </w:rPr>
        <w:t xml:space="preserve"> </w:t>
      </w:r>
      <w:r w:rsidRPr="00E91D6C">
        <w:rPr>
          <w:rFonts w:asciiTheme="majorHAnsi" w:eastAsia="Batang" w:hAnsiTheme="majorHAnsi"/>
          <w:sz w:val="24"/>
          <w:szCs w:val="24"/>
        </w:rPr>
        <w:t xml:space="preserve">One of its products is </w:t>
      </w:r>
      <w:proofErr w:type="gramStart"/>
      <w:r w:rsidRPr="00E91D6C">
        <w:rPr>
          <w:rFonts w:asciiTheme="majorHAnsi" w:eastAsia="Batang" w:hAnsiTheme="majorHAnsi"/>
          <w:sz w:val="24"/>
          <w:szCs w:val="24"/>
        </w:rPr>
        <w:t xml:space="preserve">a </w:t>
      </w:r>
      <w:proofErr w:type="spellStart"/>
      <w:r w:rsidRPr="00E91D6C">
        <w:rPr>
          <w:rFonts w:asciiTheme="majorHAnsi" w:eastAsia="Batang" w:hAnsiTheme="majorHAnsi"/>
          <w:sz w:val="24"/>
          <w:szCs w:val="24"/>
        </w:rPr>
        <w:t>moulding</w:t>
      </w:r>
      <w:proofErr w:type="spellEnd"/>
      <w:proofErr w:type="gramEnd"/>
      <w:r w:rsidRPr="00E91D6C">
        <w:rPr>
          <w:rFonts w:asciiTheme="majorHAnsi" w:eastAsia="Batang" w:hAnsiTheme="majorHAnsi"/>
          <w:sz w:val="24"/>
          <w:szCs w:val="24"/>
        </w:rPr>
        <w:t xml:space="preserve"> clay. The wholesale group extracts the clay and sells it to external wholesale customers as well as to the retail group. The production capacity is 2,000 </w:t>
      </w:r>
      <w:proofErr w:type="spellStart"/>
      <w:r w:rsidRPr="00E91D6C">
        <w:rPr>
          <w:rFonts w:asciiTheme="majorHAnsi" w:eastAsia="Batang" w:hAnsiTheme="majorHAnsi"/>
          <w:sz w:val="24"/>
          <w:szCs w:val="24"/>
        </w:rPr>
        <w:t>tonnes</w:t>
      </w:r>
      <w:proofErr w:type="spellEnd"/>
      <w:r w:rsidRPr="00E91D6C">
        <w:rPr>
          <w:rFonts w:asciiTheme="majorHAnsi" w:eastAsia="Batang" w:hAnsiTheme="majorHAnsi"/>
          <w:sz w:val="24"/>
          <w:szCs w:val="24"/>
        </w:rPr>
        <w:t xml:space="preserve"> per month but at present sales are limited to 1,000 </w:t>
      </w:r>
      <w:proofErr w:type="spellStart"/>
      <w:r w:rsidRPr="00E91D6C">
        <w:rPr>
          <w:rFonts w:asciiTheme="majorHAnsi" w:eastAsia="Batang" w:hAnsiTheme="majorHAnsi"/>
          <w:sz w:val="24"/>
          <w:szCs w:val="24"/>
        </w:rPr>
        <w:t>tonnes</w:t>
      </w:r>
      <w:proofErr w:type="spellEnd"/>
      <w:r w:rsidRPr="00E91D6C">
        <w:rPr>
          <w:rFonts w:asciiTheme="majorHAnsi" w:eastAsia="Batang" w:hAnsiTheme="majorHAnsi"/>
          <w:sz w:val="24"/>
          <w:szCs w:val="24"/>
        </w:rPr>
        <w:t xml:space="preserve"> wholesale and 600 </w:t>
      </w:r>
      <w:proofErr w:type="spellStart"/>
      <w:r w:rsidRPr="00E91D6C">
        <w:rPr>
          <w:rFonts w:asciiTheme="majorHAnsi" w:eastAsia="Batang" w:hAnsiTheme="majorHAnsi"/>
          <w:sz w:val="24"/>
          <w:szCs w:val="24"/>
        </w:rPr>
        <w:t>tonnes</w:t>
      </w:r>
      <w:proofErr w:type="spellEnd"/>
      <w:r w:rsidRPr="00E91D6C">
        <w:rPr>
          <w:rFonts w:asciiTheme="majorHAnsi" w:eastAsia="Batang" w:hAnsiTheme="majorHAnsi"/>
          <w:sz w:val="24"/>
          <w:szCs w:val="24"/>
        </w:rPr>
        <w:t xml:space="preserve"> retails.</w:t>
      </w:r>
    </w:p>
    <w:p w:rsidR="006E76E6" w:rsidRPr="00E91D6C" w:rsidRDefault="006E76E6" w:rsidP="00F21084">
      <w:pPr>
        <w:spacing w:after="0" w:line="240" w:lineRule="auto"/>
        <w:jc w:val="both"/>
        <w:rPr>
          <w:rFonts w:asciiTheme="majorHAnsi" w:eastAsia="Batang" w:hAnsiTheme="majorHAnsi"/>
          <w:sz w:val="24"/>
          <w:szCs w:val="24"/>
        </w:rPr>
      </w:pPr>
    </w:p>
    <w:p w:rsidR="006E76E6" w:rsidRPr="00E91D6C" w:rsidRDefault="006E76E6" w:rsidP="00F21084">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 xml:space="preserve">The transfer price was agreed at Rs. 200 per </w:t>
      </w:r>
      <w:proofErr w:type="spellStart"/>
      <w:r w:rsidRPr="00E91D6C">
        <w:rPr>
          <w:rFonts w:asciiTheme="majorHAnsi" w:eastAsia="Batang" w:hAnsiTheme="majorHAnsi"/>
          <w:sz w:val="24"/>
          <w:szCs w:val="24"/>
        </w:rPr>
        <w:t>tonne</w:t>
      </w:r>
      <w:proofErr w:type="spellEnd"/>
      <w:r w:rsidRPr="00E91D6C">
        <w:rPr>
          <w:rFonts w:asciiTheme="majorHAnsi" w:eastAsia="Batang" w:hAnsiTheme="majorHAnsi"/>
          <w:sz w:val="24"/>
          <w:szCs w:val="24"/>
        </w:rPr>
        <w:t xml:space="preserve"> in line with the external wholesale trade price at the 1</w:t>
      </w:r>
      <w:r w:rsidRPr="00E91D6C">
        <w:rPr>
          <w:rFonts w:asciiTheme="majorHAnsi" w:eastAsia="Batang" w:hAnsiTheme="majorHAnsi"/>
          <w:sz w:val="24"/>
          <w:szCs w:val="24"/>
          <w:vertAlign w:val="superscript"/>
        </w:rPr>
        <w:t>st</w:t>
      </w:r>
      <w:r w:rsidRPr="00E91D6C">
        <w:rPr>
          <w:rFonts w:asciiTheme="majorHAnsi" w:eastAsia="Batang" w:hAnsiTheme="majorHAnsi"/>
          <w:sz w:val="24"/>
          <w:szCs w:val="24"/>
        </w:rPr>
        <w:t xml:space="preserve"> July which was the beginning of the budget year. As from 1</w:t>
      </w:r>
      <w:r w:rsidRPr="00E91D6C">
        <w:rPr>
          <w:rFonts w:asciiTheme="majorHAnsi" w:eastAsia="Batang" w:hAnsiTheme="majorHAnsi"/>
          <w:sz w:val="24"/>
          <w:szCs w:val="24"/>
          <w:vertAlign w:val="superscript"/>
        </w:rPr>
        <w:t>st</w:t>
      </w:r>
      <w:r w:rsidRPr="00E91D6C">
        <w:rPr>
          <w:rFonts w:asciiTheme="majorHAnsi" w:eastAsia="Batang" w:hAnsiTheme="majorHAnsi"/>
          <w:sz w:val="24"/>
          <w:szCs w:val="24"/>
        </w:rPr>
        <w:t xml:space="preserve"> December, however competitive pressure has forced the wholesale trade price down to Rs. 180 per </w:t>
      </w:r>
      <w:proofErr w:type="spellStart"/>
      <w:proofErr w:type="gramStart"/>
      <w:r w:rsidRPr="00E91D6C">
        <w:rPr>
          <w:rFonts w:asciiTheme="majorHAnsi" w:eastAsia="Batang" w:hAnsiTheme="majorHAnsi"/>
          <w:sz w:val="24"/>
          <w:szCs w:val="24"/>
        </w:rPr>
        <w:t>tonne</w:t>
      </w:r>
      <w:proofErr w:type="spellEnd"/>
      <w:r w:rsidRPr="00E91D6C">
        <w:rPr>
          <w:rFonts w:asciiTheme="majorHAnsi" w:eastAsia="Batang" w:hAnsiTheme="majorHAnsi"/>
          <w:sz w:val="24"/>
          <w:szCs w:val="24"/>
        </w:rPr>
        <w:t xml:space="preserve"> .</w:t>
      </w:r>
      <w:proofErr w:type="gramEnd"/>
      <w:r w:rsidRPr="00E91D6C">
        <w:rPr>
          <w:rFonts w:asciiTheme="majorHAnsi" w:eastAsia="Batang" w:hAnsiTheme="majorHAnsi"/>
          <w:sz w:val="24"/>
          <w:szCs w:val="24"/>
        </w:rPr>
        <w:t xml:space="preserve"> </w:t>
      </w:r>
      <w:proofErr w:type="gramStart"/>
      <w:r w:rsidRPr="00E91D6C">
        <w:rPr>
          <w:rFonts w:asciiTheme="majorHAnsi" w:eastAsia="Batang" w:hAnsiTheme="majorHAnsi"/>
          <w:sz w:val="24"/>
          <w:szCs w:val="24"/>
        </w:rPr>
        <w:t>the</w:t>
      </w:r>
      <w:proofErr w:type="gramEnd"/>
      <w:r w:rsidRPr="00E91D6C">
        <w:rPr>
          <w:rFonts w:asciiTheme="majorHAnsi" w:eastAsia="Batang" w:hAnsiTheme="majorHAnsi"/>
          <w:sz w:val="24"/>
          <w:szCs w:val="24"/>
        </w:rPr>
        <w:t xml:space="preserve"> members of the retail group contend that the transfer price to them should be the same as for outside customers. The wholesale </w:t>
      </w:r>
      <w:proofErr w:type="gramStart"/>
      <w:r w:rsidRPr="00E91D6C">
        <w:rPr>
          <w:rFonts w:asciiTheme="majorHAnsi" w:eastAsia="Batang" w:hAnsiTheme="majorHAnsi"/>
          <w:sz w:val="24"/>
          <w:szCs w:val="24"/>
        </w:rPr>
        <w:t>group refute</w:t>
      </w:r>
      <w:proofErr w:type="gramEnd"/>
      <w:r w:rsidRPr="00E91D6C">
        <w:rPr>
          <w:rFonts w:asciiTheme="majorHAnsi" w:eastAsia="Batang" w:hAnsiTheme="majorHAnsi"/>
          <w:sz w:val="24"/>
          <w:szCs w:val="24"/>
        </w:rPr>
        <w:t xml:space="preserve"> the argument on the basis that the original budget established the price for the wholesale budget year.</w:t>
      </w:r>
    </w:p>
    <w:p w:rsidR="006E76E6" w:rsidRPr="00E91D6C" w:rsidRDefault="006E76E6" w:rsidP="00F21084">
      <w:pPr>
        <w:spacing w:after="0" w:line="240" w:lineRule="auto"/>
        <w:jc w:val="both"/>
        <w:rPr>
          <w:rFonts w:asciiTheme="majorHAnsi" w:eastAsia="Batang" w:hAnsiTheme="majorHAnsi"/>
          <w:sz w:val="24"/>
          <w:szCs w:val="24"/>
        </w:rPr>
      </w:pPr>
    </w:p>
    <w:p w:rsidR="006E76E6" w:rsidRPr="00E91D6C" w:rsidRDefault="006E76E6" w:rsidP="00F21084">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 xml:space="preserve">The retail group produces 100 bags of refined clay from each </w:t>
      </w:r>
      <w:proofErr w:type="spellStart"/>
      <w:r w:rsidRPr="00E91D6C">
        <w:rPr>
          <w:rFonts w:asciiTheme="majorHAnsi" w:eastAsia="Batang" w:hAnsiTheme="majorHAnsi"/>
          <w:sz w:val="24"/>
          <w:szCs w:val="24"/>
        </w:rPr>
        <w:t>tonne</w:t>
      </w:r>
      <w:proofErr w:type="spellEnd"/>
      <w:r w:rsidRPr="00E91D6C">
        <w:rPr>
          <w:rFonts w:asciiTheme="majorHAnsi" w:eastAsia="Batang" w:hAnsiTheme="majorHAnsi"/>
          <w:sz w:val="24"/>
          <w:szCs w:val="24"/>
        </w:rPr>
        <w:t xml:space="preserve"> of </w:t>
      </w:r>
      <w:proofErr w:type="spellStart"/>
      <w:r w:rsidRPr="00E91D6C">
        <w:rPr>
          <w:rFonts w:asciiTheme="majorHAnsi" w:eastAsia="Batang" w:hAnsiTheme="majorHAnsi"/>
          <w:sz w:val="24"/>
          <w:szCs w:val="24"/>
        </w:rPr>
        <w:t>moulding</w:t>
      </w:r>
      <w:proofErr w:type="spellEnd"/>
      <w:r w:rsidRPr="00E91D6C">
        <w:rPr>
          <w:rFonts w:asciiTheme="majorHAnsi" w:eastAsia="Batang" w:hAnsiTheme="majorHAnsi"/>
          <w:sz w:val="24"/>
          <w:szCs w:val="24"/>
        </w:rPr>
        <w:t xml:space="preserve"> clay which sells at Rs. 4 a bag. It would sell a further 40,000 bags if the retail trade price were reduced to Rs. 3.20 a bag.</w:t>
      </w:r>
    </w:p>
    <w:p w:rsidR="006E76E6" w:rsidRPr="00E91D6C" w:rsidRDefault="006E76E6" w:rsidP="00F21084">
      <w:pPr>
        <w:spacing w:after="0" w:line="240" w:lineRule="auto"/>
        <w:jc w:val="both"/>
        <w:rPr>
          <w:rFonts w:asciiTheme="majorHAnsi" w:eastAsia="Batang" w:hAnsiTheme="majorHAnsi"/>
          <w:sz w:val="24"/>
          <w:szCs w:val="24"/>
        </w:rPr>
      </w:pPr>
    </w:p>
    <w:p w:rsidR="006E76E6" w:rsidRPr="00E91D6C" w:rsidRDefault="006E76E6" w:rsidP="00F21084">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The other data relevant to the operation are:</w:t>
      </w:r>
    </w:p>
    <w:tbl>
      <w:tblPr>
        <w:tblStyle w:val="TableGrid"/>
        <w:tblW w:w="0" w:type="auto"/>
        <w:tblLook w:val="04A0"/>
      </w:tblPr>
      <w:tblGrid>
        <w:gridCol w:w="3081"/>
        <w:gridCol w:w="3082"/>
        <w:gridCol w:w="3082"/>
      </w:tblGrid>
      <w:tr w:rsidR="006E76E6" w:rsidRPr="00E91D6C" w:rsidTr="00F21084">
        <w:tc>
          <w:tcPr>
            <w:tcW w:w="3081" w:type="dxa"/>
          </w:tcPr>
          <w:p w:rsidR="006E76E6" w:rsidRPr="00E91D6C" w:rsidRDefault="006E76E6" w:rsidP="00F21084">
            <w:pPr>
              <w:jc w:val="both"/>
              <w:rPr>
                <w:rFonts w:asciiTheme="majorHAnsi" w:eastAsia="Batang" w:hAnsiTheme="majorHAnsi"/>
                <w:sz w:val="24"/>
                <w:szCs w:val="24"/>
              </w:rPr>
            </w:pPr>
          </w:p>
        </w:tc>
        <w:tc>
          <w:tcPr>
            <w:tcW w:w="3082"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Wholesale group</w:t>
            </w:r>
          </w:p>
        </w:tc>
        <w:tc>
          <w:tcPr>
            <w:tcW w:w="3082"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Retail group</w:t>
            </w:r>
          </w:p>
        </w:tc>
      </w:tr>
      <w:tr w:rsidR="006E76E6" w:rsidRPr="00E91D6C" w:rsidTr="00F21084">
        <w:tc>
          <w:tcPr>
            <w:tcW w:w="3081" w:type="dxa"/>
          </w:tcPr>
          <w:p w:rsidR="006E76E6" w:rsidRPr="00E91D6C" w:rsidRDefault="006E76E6" w:rsidP="00F21084">
            <w:pPr>
              <w:jc w:val="both"/>
              <w:rPr>
                <w:rFonts w:asciiTheme="majorHAnsi" w:eastAsia="Batang" w:hAnsiTheme="majorHAnsi"/>
                <w:sz w:val="24"/>
                <w:szCs w:val="24"/>
              </w:rPr>
            </w:pPr>
          </w:p>
        </w:tc>
        <w:tc>
          <w:tcPr>
            <w:tcW w:w="3082"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Rs.</w:t>
            </w:r>
          </w:p>
        </w:tc>
        <w:tc>
          <w:tcPr>
            <w:tcW w:w="3082"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Rs.</w:t>
            </w:r>
          </w:p>
        </w:tc>
      </w:tr>
      <w:tr w:rsidR="006E76E6" w:rsidRPr="00E91D6C" w:rsidTr="00F21084">
        <w:tc>
          <w:tcPr>
            <w:tcW w:w="3081"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Variable cost per </w:t>
            </w:r>
            <w:proofErr w:type="spellStart"/>
            <w:r w:rsidRPr="00E91D6C">
              <w:rPr>
                <w:rFonts w:asciiTheme="majorHAnsi" w:eastAsia="Batang" w:hAnsiTheme="majorHAnsi"/>
                <w:sz w:val="24"/>
                <w:szCs w:val="24"/>
              </w:rPr>
              <w:t>tonne</w:t>
            </w:r>
            <w:proofErr w:type="spellEnd"/>
          </w:p>
        </w:tc>
        <w:tc>
          <w:tcPr>
            <w:tcW w:w="3082"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70</w:t>
            </w:r>
          </w:p>
        </w:tc>
        <w:tc>
          <w:tcPr>
            <w:tcW w:w="3082"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60</w:t>
            </w:r>
          </w:p>
        </w:tc>
      </w:tr>
      <w:tr w:rsidR="006E76E6" w:rsidRPr="00E91D6C" w:rsidTr="00F21084">
        <w:tc>
          <w:tcPr>
            <w:tcW w:w="3081"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Fixed cost per month</w:t>
            </w:r>
          </w:p>
        </w:tc>
        <w:tc>
          <w:tcPr>
            <w:tcW w:w="3082"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100000</w:t>
            </w:r>
          </w:p>
        </w:tc>
        <w:tc>
          <w:tcPr>
            <w:tcW w:w="3082"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40000</w:t>
            </w:r>
          </w:p>
        </w:tc>
      </w:tr>
    </w:tbl>
    <w:p w:rsidR="006E76E6" w:rsidRPr="00E91D6C" w:rsidRDefault="006E76E6" w:rsidP="00F21084">
      <w:pPr>
        <w:spacing w:after="0" w:line="240" w:lineRule="auto"/>
        <w:jc w:val="both"/>
        <w:rPr>
          <w:rFonts w:asciiTheme="majorHAnsi" w:eastAsia="Batang" w:hAnsiTheme="majorHAnsi"/>
          <w:sz w:val="24"/>
          <w:szCs w:val="24"/>
        </w:rPr>
      </w:pPr>
    </w:p>
    <w:p w:rsidR="006E76E6" w:rsidRPr="00E91D6C" w:rsidRDefault="006E76E6" w:rsidP="00F21084">
      <w:pPr>
        <w:pStyle w:val="ListParagraph"/>
        <w:numPr>
          <w:ilvl w:val="0"/>
          <w:numId w:val="1"/>
        </w:num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 xml:space="preserve">Prepare estimated profit statement for the month of December for each group and for B Limited as a whole based on transfer prices of Rs. 200 per </w:t>
      </w:r>
      <w:proofErr w:type="spellStart"/>
      <w:r w:rsidRPr="00E91D6C">
        <w:rPr>
          <w:rFonts w:asciiTheme="majorHAnsi" w:eastAsia="Batang" w:hAnsiTheme="majorHAnsi"/>
          <w:sz w:val="24"/>
          <w:szCs w:val="24"/>
        </w:rPr>
        <w:t>tonne</w:t>
      </w:r>
      <w:proofErr w:type="spellEnd"/>
      <w:r w:rsidRPr="00E91D6C">
        <w:rPr>
          <w:rFonts w:asciiTheme="majorHAnsi" w:eastAsia="Batang" w:hAnsiTheme="majorHAnsi"/>
          <w:sz w:val="24"/>
          <w:szCs w:val="24"/>
        </w:rPr>
        <w:t xml:space="preserve"> and of Rs. 180 per </w:t>
      </w:r>
      <w:proofErr w:type="spellStart"/>
      <w:r w:rsidRPr="00E91D6C">
        <w:rPr>
          <w:rFonts w:asciiTheme="majorHAnsi" w:eastAsia="Batang" w:hAnsiTheme="majorHAnsi"/>
          <w:sz w:val="24"/>
          <w:szCs w:val="24"/>
        </w:rPr>
        <w:t>tonne</w:t>
      </w:r>
      <w:proofErr w:type="spellEnd"/>
      <w:r w:rsidRPr="00E91D6C">
        <w:rPr>
          <w:rFonts w:asciiTheme="majorHAnsi" w:eastAsia="Batang" w:hAnsiTheme="majorHAnsi"/>
          <w:sz w:val="24"/>
          <w:szCs w:val="24"/>
        </w:rPr>
        <w:t xml:space="preserve"> when producing at:</w:t>
      </w:r>
    </w:p>
    <w:p w:rsidR="006E76E6" w:rsidRPr="00E91D6C" w:rsidRDefault="006E76E6" w:rsidP="00F21084">
      <w:pPr>
        <w:pStyle w:val="ListParagraph"/>
        <w:numPr>
          <w:ilvl w:val="0"/>
          <w:numId w:val="2"/>
        </w:num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 xml:space="preserve">80 per cent capacity , and </w:t>
      </w:r>
    </w:p>
    <w:p w:rsidR="006E76E6" w:rsidRPr="00E91D6C" w:rsidRDefault="006E76E6" w:rsidP="00F21084">
      <w:pPr>
        <w:pStyle w:val="ListParagraph"/>
        <w:numPr>
          <w:ilvl w:val="0"/>
          <w:numId w:val="2"/>
        </w:num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100 per cent capacity utilizing the extra sales to supply retail trade.</w:t>
      </w:r>
    </w:p>
    <w:p w:rsidR="006E3049" w:rsidRPr="00B5764B" w:rsidRDefault="00F21084" w:rsidP="006E3049">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 xml:space="preserve">       (B</w:t>
      </w:r>
      <w:r w:rsidR="006E76E6" w:rsidRPr="00E91D6C">
        <w:rPr>
          <w:rFonts w:asciiTheme="majorHAnsi" w:eastAsia="Batang" w:hAnsiTheme="majorHAnsi"/>
          <w:sz w:val="24"/>
          <w:szCs w:val="24"/>
        </w:rPr>
        <w:t>)</w:t>
      </w:r>
      <w:r w:rsidR="006E76E6" w:rsidRPr="00E91D6C">
        <w:rPr>
          <w:rFonts w:asciiTheme="majorHAnsi" w:eastAsia="Batang" w:hAnsiTheme="majorHAnsi"/>
          <w:sz w:val="24"/>
          <w:szCs w:val="24"/>
        </w:rPr>
        <w:tab/>
        <w:t>Comment on the results achieved under (a) and the effect of the change in the transfer price.</w:t>
      </w:r>
      <w:r w:rsidR="00B5764B">
        <w:rPr>
          <w:rFonts w:asciiTheme="majorHAnsi" w:eastAsia="Batang" w:hAnsiTheme="majorHAnsi"/>
          <w:sz w:val="24"/>
          <w:szCs w:val="24"/>
        </w:rPr>
        <w:t xml:space="preserve">    </w:t>
      </w:r>
      <w:r w:rsidR="00B5764B">
        <w:rPr>
          <w:rFonts w:asciiTheme="majorHAnsi" w:eastAsia="Batang" w:hAnsiTheme="majorHAnsi"/>
          <w:b/>
          <w:sz w:val="24"/>
          <w:szCs w:val="24"/>
        </w:rPr>
        <w:t>(Similar question appeared in CA final Nov. 2004)</w:t>
      </w:r>
    </w:p>
    <w:p w:rsidR="006E76E6" w:rsidRPr="00E91D6C" w:rsidRDefault="006E76E6" w:rsidP="006E3049">
      <w:pPr>
        <w:spacing w:after="0" w:line="240" w:lineRule="auto"/>
        <w:jc w:val="both"/>
        <w:rPr>
          <w:rFonts w:asciiTheme="majorHAnsi" w:eastAsia="Batang" w:hAnsiTheme="majorHAnsi"/>
          <w:b/>
          <w:sz w:val="24"/>
          <w:szCs w:val="24"/>
        </w:rPr>
      </w:pPr>
      <w:r w:rsidRPr="00E91D6C">
        <w:rPr>
          <w:rFonts w:asciiTheme="majorHAnsi" w:eastAsia="Batang" w:hAnsiTheme="majorHAnsi"/>
          <w:b/>
          <w:sz w:val="24"/>
          <w:szCs w:val="24"/>
        </w:rPr>
        <w:t>Answer:</w:t>
      </w:r>
      <w:r w:rsidR="00807556" w:rsidRPr="00E91D6C">
        <w:rPr>
          <w:rFonts w:asciiTheme="majorHAnsi" w:eastAsia="Batang" w:hAnsiTheme="majorHAnsi"/>
          <w:b/>
          <w:sz w:val="24"/>
          <w:szCs w:val="24"/>
        </w:rPr>
        <w:t xml:space="preserve">                                                                                                                                                           </w:t>
      </w:r>
      <w:r w:rsidRPr="00E91D6C">
        <w:rPr>
          <w:rFonts w:asciiTheme="majorHAnsi" w:eastAsia="Batang" w:hAnsiTheme="majorHAnsi"/>
          <w:sz w:val="24"/>
          <w:szCs w:val="24"/>
        </w:rPr>
        <w:t xml:space="preserve">Statement showing monthly profit of Whole sale Division, Retail Division and Company as a whole </w:t>
      </w:r>
      <w:proofErr w:type="gramStart"/>
      <w:r w:rsidRPr="00E91D6C">
        <w:rPr>
          <w:rFonts w:asciiTheme="majorHAnsi" w:eastAsia="Batang" w:hAnsiTheme="majorHAnsi"/>
          <w:sz w:val="24"/>
          <w:szCs w:val="24"/>
        </w:rPr>
        <w:t>under</w:t>
      </w:r>
      <w:proofErr w:type="gramEnd"/>
      <w:r w:rsidRPr="00E91D6C">
        <w:rPr>
          <w:rFonts w:asciiTheme="majorHAnsi" w:eastAsia="Batang" w:hAnsiTheme="majorHAnsi"/>
          <w:sz w:val="24"/>
          <w:szCs w:val="24"/>
        </w:rPr>
        <w:t xml:space="preserve"> 80% capacity utilization of whole sale division and Rs.180 transfer Price </w:t>
      </w:r>
    </w:p>
    <w:tbl>
      <w:tblPr>
        <w:tblStyle w:val="TableGrid"/>
        <w:tblW w:w="0" w:type="auto"/>
        <w:tblLook w:val="04A0"/>
      </w:tblPr>
      <w:tblGrid>
        <w:gridCol w:w="2394"/>
        <w:gridCol w:w="2394"/>
        <w:gridCol w:w="2394"/>
        <w:gridCol w:w="2394"/>
      </w:tblGrid>
      <w:tr w:rsidR="006E76E6" w:rsidRPr="00E91D6C" w:rsidTr="00F21084">
        <w:tc>
          <w:tcPr>
            <w:tcW w:w="2394" w:type="dxa"/>
          </w:tcPr>
          <w:p w:rsidR="006E76E6" w:rsidRPr="00E91D6C" w:rsidRDefault="006E76E6" w:rsidP="00F21084">
            <w:pPr>
              <w:jc w:val="both"/>
              <w:rPr>
                <w:rFonts w:asciiTheme="majorHAnsi" w:eastAsia="Batang" w:hAnsiTheme="majorHAnsi"/>
                <w:sz w:val="24"/>
                <w:szCs w:val="24"/>
              </w:rPr>
            </w:pPr>
          </w:p>
        </w:tc>
        <w:tc>
          <w:tcPr>
            <w:tcW w:w="2394"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Wholesale</w:t>
            </w:r>
          </w:p>
        </w:tc>
        <w:tc>
          <w:tcPr>
            <w:tcW w:w="2394"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Retail</w:t>
            </w:r>
          </w:p>
        </w:tc>
        <w:tc>
          <w:tcPr>
            <w:tcW w:w="2394"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Total</w:t>
            </w:r>
          </w:p>
        </w:tc>
      </w:tr>
      <w:tr w:rsidR="006E76E6" w:rsidRPr="00E91D6C" w:rsidTr="00F21084">
        <w:tc>
          <w:tcPr>
            <w:tcW w:w="2394"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Sales </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Transfer </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Total (A)</w:t>
            </w:r>
          </w:p>
        </w:tc>
        <w:tc>
          <w:tcPr>
            <w:tcW w:w="2394"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1,000 x 180</w:t>
            </w:r>
          </w:p>
          <w:p w:rsidR="006E76E6" w:rsidRPr="00E91D6C" w:rsidRDefault="006E76E6" w:rsidP="006A3ED2">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600 x 180</w:t>
            </w:r>
          </w:p>
          <w:p w:rsidR="006E76E6" w:rsidRPr="00E91D6C" w:rsidRDefault="006E76E6" w:rsidP="006A3ED2">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2,88,000</w:t>
            </w:r>
          </w:p>
        </w:tc>
        <w:tc>
          <w:tcPr>
            <w:tcW w:w="2394"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60,000 x 4</w:t>
            </w:r>
          </w:p>
          <w:p w:rsidR="006E76E6" w:rsidRPr="00E91D6C" w:rsidRDefault="006E76E6" w:rsidP="006A3ED2">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w:t>
            </w:r>
          </w:p>
          <w:p w:rsidR="006E76E6" w:rsidRPr="00E91D6C" w:rsidRDefault="006E76E6" w:rsidP="006A3ED2">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2,40,000</w:t>
            </w:r>
          </w:p>
        </w:tc>
        <w:tc>
          <w:tcPr>
            <w:tcW w:w="2394"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4,20,000</w:t>
            </w:r>
          </w:p>
          <w:p w:rsidR="006E76E6" w:rsidRPr="00E91D6C" w:rsidRDefault="006E76E6" w:rsidP="006A3ED2">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w:t>
            </w:r>
          </w:p>
          <w:p w:rsidR="006E76E6" w:rsidRPr="00E91D6C" w:rsidRDefault="006E76E6" w:rsidP="006A3ED2">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4,20,000</w:t>
            </w:r>
          </w:p>
        </w:tc>
      </w:tr>
      <w:tr w:rsidR="006E76E6" w:rsidRPr="00E91D6C" w:rsidTr="00F21084">
        <w:tc>
          <w:tcPr>
            <w:tcW w:w="2394"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Cost :</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lastRenderedPageBreak/>
              <w:t xml:space="preserve">Variable </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Fixed </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Transfer</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Total (B) </w:t>
            </w:r>
          </w:p>
        </w:tc>
        <w:tc>
          <w:tcPr>
            <w:tcW w:w="2394" w:type="dxa"/>
          </w:tcPr>
          <w:p w:rsidR="006E76E6" w:rsidRPr="00E91D6C" w:rsidRDefault="006E76E6" w:rsidP="006A3ED2">
            <w:pPr>
              <w:jc w:val="center"/>
              <w:rPr>
                <w:rFonts w:asciiTheme="majorHAnsi" w:eastAsia="Batang" w:hAnsiTheme="majorHAnsi"/>
                <w:sz w:val="24"/>
                <w:szCs w:val="24"/>
                <w:u w:val="single"/>
              </w:rPr>
            </w:pP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lastRenderedPageBreak/>
              <w:t>1600x70</w:t>
            </w: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1,00,000</w:t>
            </w:r>
          </w:p>
          <w:p w:rsidR="006E76E6" w:rsidRPr="00E91D6C" w:rsidRDefault="006E76E6" w:rsidP="006A3ED2">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w:t>
            </w:r>
            <w:r w:rsidR="00F21084" w:rsidRPr="00E91D6C">
              <w:rPr>
                <w:rFonts w:asciiTheme="majorHAnsi" w:eastAsia="Batang" w:hAnsiTheme="majorHAnsi"/>
                <w:sz w:val="24"/>
                <w:szCs w:val="24"/>
                <w:u w:val="single"/>
              </w:rPr>
              <w:t>--------</w:t>
            </w:r>
          </w:p>
          <w:p w:rsidR="006E76E6" w:rsidRPr="00E91D6C" w:rsidRDefault="006E76E6" w:rsidP="006A3ED2">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2,12,000</w:t>
            </w:r>
          </w:p>
        </w:tc>
        <w:tc>
          <w:tcPr>
            <w:tcW w:w="2394" w:type="dxa"/>
          </w:tcPr>
          <w:p w:rsidR="006E76E6" w:rsidRPr="00E91D6C" w:rsidRDefault="006E76E6" w:rsidP="006A3ED2">
            <w:pPr>
              <w:jc w:val="center"/>
              <w:rPr>
                <w:rFonts w:asciiTheme="majorHAnsi" w:eastAsia="Batang" w:hAnsiTheme="majorHAnsi"/>
                <w:sz w:val="24"/>
                <w:szCs w:val="24"/>
                <w:u w:val="single"/>
              </w:rPr>
            </w:pP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lastRenderedPageBreak/>
              <w:t>600x60</w:t>
            </w: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40,000</w:t>
            </w:r>
          </w:p>
          <w:p w:rsidR="006E76E6" w:rsidRPr="00E91D6C" w:rsidRDefault="006E76E6" w:rsidP="006A3ED2">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600x180</w:t>
            </w:r>
          </w:p>
          <w:p w:rsidR="006E76E6" w:rsidRPr="00E91D6C" w:rsidRDefault="006E76E6" w:rsidP="006A3ED2">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1,84,000</w:t>
            </w:r>
          </w:p>
        </w:tc>
        <w:tc>
          <w:tcPr>
            <w:tcW w:w="2394" w:type="dxa"/>
          </w:tcPr>
          <w:p w:rsidR="006E76E6" w:rsidRPr="00E91D6C" w:rsidRDefault="006E76E6" w:rsidP="006A3ED2">
            <w:pPr>
              <w:jc w:val="center"/>
              <w:rPr>
                <w:rFonts w:asciiTheme="majorHAnsi" w:eastAsia="Batang" w:hAnsiTheme="majorHAnsi"/>
                <w:sz w:val="24"/>
                <w:szCs w:val="24"/>
                <w:u w:val="single"/>
              </w:rPr>
            </w:pP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lastRenderedPageBreak/>
              <w:t>1,48,000</w:t>
            </w: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1,40,000</w:t>
            </w:r>
          </w:p>
          <w:p w:rsidR="006E76E6" w:rsidRPr="00E91D6C" w:rsidRDefault="006E76E6" w:rsidP="006A3ED2">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w:t>
            </w:r>
            <w:r w:rsidR="00F21084" w:rsidRPr="00E91D6C">
              <w:rPr>
                <w:rFonts w:asciiTheme="majorHAnsi" w:eastAsia="Batang" w:hAnsiTheme="majorHAnsi"/>
                <w:sz w:val="24"/>
                <w:szCs w:val="24"/>
                <w:u w:val="single"/>
              </w:rPr>
              <w:t>------</w:t>
            </w:r>
          </w:p>
          <w:p w:rsidR="006E76E6" w:rsidRPr="00E91D6C" w:rsidRDefault="006E76E6" w:rsidP="006A3ED2">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2,88,000</w:t>
            </w:r>
          </w:p>
        </w:tc>
      </w:tr>
      <w:tr w:rsidR="006E76E6" w:rsidRPr="00E91D6C" w:rsidTr="00F21084">
        <w:tc>
          <w:tcPr>
            <w:tcW w:w="2394"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lastRenderedPageBreak/>
              <w:t>Profit (A-B)</w:t>
            </w:r>
          </w:p>
        </w:tc>
        <w:tc>
          <w:tcPr>
            <w:tcW w:w="2394"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76,000</w:t>
            </w:r>
          </w:p>
        </w:tc>
        <w:tc>
          <w:tcPr>
            <w:tcW w:w="2394"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56,000</w:t>
            </w:r>
          </w:p>
        </w:tc>
        <w:tc>
          <w:tcPr>
            <w:tcW w:w="2394"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1,32,000</w:t>
            </w:r>
          </w:p>
        </w:tc>
      </w:tr>
    </w:tbl>
    <w:p w:rsidR="006E76E6" w:rsidRPr="00E91D6C" w:rsidRDefault="006E76E6" w:rsidP="00F21084">
      <w:pPr>
        <w:spacing w:after="0" w:line="240" w:lineRule="auto"/>
        <w:jc w:val="both"/>
        <w:rPr>
          <w:rFonts w:asciiTheme="majorHAnsi" w:eastAsia="Batang" w:hAnsiTheme="majorHAnsi"/>
          <w:b/>
          <w:sz w:val="24"/>
          <w:szCs w:val="24"/>
        </w:rPr>
      </w:pPr>
    </w:p>
    <w:p w:rsidR="006E76E6" w:rsidRPr="00E91D6C" w:rsidRDefault="006E76E6" w:rsidP="00E91D6C">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 xml:space="preserve">Statement showing monthly profit of Whole sale Division, Retail Division and Company as a whole </w:t>
      </w:r>
      <w:proofErr w:type="gramStart"/>
      <w:r w:rsidRPr="00E91D6C">
        <w:rPr>
          <w:rFonts w:asciiTheme="majorHAnsi" w:eastAsia="Batang" w:hAnsiTheme="majorHAnsi"/>
          <w:sz w:val="24"/>
          <w:szCs w:val="24"/>
        </w:rPr>
        <w:t>under</w:t>
      </w:r>
      <w:proofErr w:type="gramEnd"/>
      <w:r w:rsidRPr="00E91D6C">
        <w:rPr>
          <w:rFonts w:asciiTheme="majorHAnsi" w:eastAsia="Batang" w:hAnsiTheme="majorHAnsi"/>
          <w:sz w:val="24"/>
          <w:szCs w:val="24"/>
        </w:rPr>
        <w:t xml:space="preserve"> 80% capacity utilization of whole sale division and Rs.200 transfer Price </w:t>
      </w:r>
    </w:p>
    <w:tbl>
      <w:tblPr>
        <w:tblStyle w:val="TableGrid"/>
        <w:tblW w:w="0" w:type="auto"/>
        <w:tblLook w:val="04A0"/>
      </w:tblPr>
      <w:tblGrid>
        <w:gridCol w:w="2394"/>
        <w:gridCol w:w="2394"/>
        <w:gridCol w:w="2394"/>
        <w:gridCol w:w="2394"/>
      </w:tblGrid>
      <w:tr w:rsidR="006E76E6" w:rsidRPr="00E91D6C" w:rsidTr="00F21084">
        <w:tc>
          <w:tcPr>
            <w:tcW w:w="2394" w:type="dxa"/>
          </w:tcPr>
          <w:p w:rsidR="006E76E6" w:rsidRPr="00E91D6C" w:rsidRDefault="006E76E6" w:rsidP="00F21084">
            <w:pPr>
              <w:jc w:val="both"/>
              <w:rPr>
                <w:rFonts w:asciiTheme="majorHAnsi" w:eastAsia="Batang" w:hAnsiTheme="majorHAnsi"/>
                <w:sz w:val="24"/>
                <w:szCs w:val="24"/>
              </w:rPr>
            </w:pPr>
          </w:p>
        </w:tc>
        <w:tc>
          <w:tcPr>
            <w:tcW w:w="2394"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Wholesale</w:t>
            </w:r>
          </w:p>
        </w:tc>
        <w:tc>
          <w:tcPr>
            <w:tcW w:w="2394"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Retail</w:t>
            </w:r>
          </w:p>
        </w:tc>
        <w:tc>
          <w:tcPr>
            <w:tcW w:w="2394"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Total</w:t>
            </w:r>
          </w:p>
        </w:tc>
      </w:tr>
      <w:tr w:rsidR="006E76E6" w:rsidRPr="00E91D6C" w:rsidTr="00F21084">
        <w:tc>
          <w:tcPr>
            <w:tcW w:w="2394"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Sales </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Transfer </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Total (A)</w:t>
            </w:r>
          </w:p>
        </w:tc>
        <w:tc>
          <w:tcPr>
            <w:tcW w:w="2394"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1,000 x 180</w:t>
            </w:r>
          </w:p>
          <w:p w:rsidR="006E76E6" w:rsidRPr="00E91D6C" w:rsidRDefault="006E76E6" w:rsidP="006A3ED2">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600 x 200</w:t>
            </w:r>
          </w:p>
          <w:p w:rsidR="006E76E6" w:rsidRPr="00E91D6C" w:rsidRDefault="006E76E6" w:rsidP="006A3ED2">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3,00,000</w:t>
            </w:r>
          </w:p>
        </w:tc>
        <w:tc>
          <w:tcPr>
            <w:tcW w:w="2394"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60,000 x 4</w:t>
            </w:r>
          </w:p>
          <w:p w:rsidR="006E76E6" w:rsidRPr="00E91D6C" w:rsidRDefault="006E76E6" w:rsidP="006A3ED2">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w:t>
            </w:r>
            <w:r w:rsidR="00F21084" w:rsidRPr="00E91D6C">
              <w:rPr>
                <w:rFonts w:asciiTheme="majorHAnsi" w:eastAsia="Batang" w:hAnsiTheme="majorHAnsi"/>
                <w:sz w:val="24"/>
                <w:szCs w:val="24"/>
                <w:u w:val="single"/>
              </w:rPr>
              <w:t>---</w:t>
            </w:r>
          </w:p>
          <w:p w:rsidR="006E76E6" w:rsidRPr="00E91D6C" w:rsidRDefault="006E76E6" w:rsidP="006A3ED2">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2,40,000</w:t>
            </w:r>
          </w:p>
        </w:tc>
        <w:tc>
          <w:tcPr>
            <w:tcW w:w="2394"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4,20,000</w:t>
            </w:r>
          </w:p>
          <w:p w:rsidR="006E76E6" w:rsidRPr="00E91D6C" w:rsidRDefault="006E76E6" w:rsidP="006A3ED2">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w:t>
            </w:r>
            <w:r w:rsidR="00F21084" w:rsidRPr="00E91D6C">
              <w:rPr>
                <w:rFonts w:asciiTheme="majorHAnsi" w:eastAsia="Batang" w:hAnsiTheme="majorHAnsi"/>
                <w:sz w:val="24"/>
                <w:szCs w:val="24"/>
                <w:u w:val="single"/>
              </w:rPr>
              <w:t>------</w:t>
            </w:r>
          </w:p>
          <w:p w:rsidR="006E76E6" w:rsidRPr="00E91D6C" w:rsidRDefault="006E76E6" w:rsidP="006A3ED2">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4,20,000</w:t>
            </w:r>
          </w:p>
        </w:tc>
      </w:tr>
      <w:tr w:rsidR="006E76E6" w:rsidRPr="00E91D6C" w:rsidTr="00F21084">
        <w:tc>
          <w:tcPr>
            <w:tcW w:w="2394"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Cost :</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Variable </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Fixed </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Transfer</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Total (B) </w:t>
            </w:r>
          </w:p>
        </w:tc>
        <w:tc>
          <w:tcPr>
            <w:tcW w:w="2394" w:type="dxa"/>
          </w:tcPr>
          <w:p w:rsidR="006E76E6" w:rsidRPr="00E91D6C" w:rsidRDefault="006E76E6" w:rsidP="006A3ED2">
            <w:pPr>
              <w:jc w:val="center"/>
              <w:rPr>
                <w:rFonts w:asciiTheme="majorHAnsi" w:eastAsia="Batang" w:hAnsiTheme="majorHAnsi"/>
                <w:sz w:val="24"/>
                <w:szCs w:val="24"/>
                <w:u w:val="single"/>
              </w:rPr>
            </w:pP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1600x70</w:t>
            </w: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1,00,000</w:t>
            </w:r>
          </w:p>
          <w:p w:rsidR="006E76E6" w:rsidRPr="00E91D6C" w:rsidRDefault="006E76E6" w:rsidP="006A3ED2">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w:t>
            </w:r>
            <w:r w:rsidR="00F21084" w:rsidRPr="00E91D6C">
              <w:rPr>
                <w:rFonts w:asciiTheme="majorHAnsi" w:eastAsia="Batang" w:hAnsiTheme="majorHAnsi"/>
                <w:sz w:val="24"/>
                <w:szCs w:val="24"/>
                <w:u w:val="single"/>
              </w:rPr>
              <w:t>-------</w:t>
            </w:r>
          </w:p>
          <w:p w:rsidR="006E76E6" w:rsidRPr="00E91D6C" w:rsidRDefault="006E76E6" w:rsidP="006A3ED2">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2,12,000</w:t>
            </w:r>
          </w:p>
        </w:tc>
        <w:tc>
          <w:tcPr>
            <w:tcW w:w="2394" w:type="dxa"/>
          </w:tcPr>
          <w:p w:rsidR="006E76E6" w:rsidRPr="00E91D6C" w:rsidRDefault="006E76E6" w:rsidP="006A3ED2">
            <w:pPr>
              <w:jc w:val="center"/>
              <w:rPr>
                <w:rFonts w:asciiTheme="majorHAnsi" w:eastAsia="Batang" w:hAnsiTheme="majorHAnsi"/>
                <w:sz w:val="24"/>
                <w:szCs w:val="24"/>
                <w:u w:val="single"/>
              </w:rPr>
            </w:pP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600x60</w:t>
            </w: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40,000</w:t>
            </w:r>
          </w:p>
          <w:p w:rsidR="006E76E6" w:rsidRPr="00E91D6C" w:rsidRDefault="006E76E6" w:rsidP="006A3ED2">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600x200</w:t>
            </w:r>
          </w:p>
          <w:p w:rsidR="006E76E6" w:rsidRPr="00E91D6C" w:rsidRDefault="006E76E6" w:rsidP="006A3ED2">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1,96,000</w:t>
            </w:r>
          </w:p>
        </w:tc>
        <w:tc>
          <w:tcPr>
            <w:tcW w:w="2394" w:type="dxa"/>
          </w:tcPr>
          <w:p w:rsidR="006E76E6" w:rsidRPr="00E91D6C" w:rsidRDefault="006E76E6" w:rsidP="006A3ED2">
            <w:pPr>
              <w:jc w:val="center"/>
              <w:rPr>
                <w:rFonts w:asciiTheme="majorHAnsi" w:eastAsia="Batang" w:hAnsiTheme="majorHAnsi"/>
                <w:sz w:val="24"/>
                <w:szCs w:val="24"/>
                <w:u w:val="single"/>
              </w:rPr>
            </w:pP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1,48,000</w:t>
            </w: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1,40,000</w:t>
            </w:r>
          </w:p>
          <w:p w:rsidR="006E76E6" w:rsidRPr="00E91D6C" w:rsidRDefault="006E76E6" w:rsidP="006A3ED2">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w:t>
            </w:r>
            <w:r w:rsidR="00F21084" w:rsidRPr="00E91D6C">
              <w:rPr>
                <w:rFonts w:asciiTheme="majorHAnsi" w:eastAsia="Batang" w:hAnsiTheme="majorHAnsi"/>
                <w:sz w:val="24"/>
                <w:szCs w:val="24"/>
                <w:u w:val="single"/>
              </w:rPr>
              <w:t>-----</w:t>
            </w:r>
          </w:p>
          <w:p w:rsidR="006E76E6" w:rsidRPr="00E91D6C" w:rsidRDefault="006E76E6" w:rsidP="006A3ED2">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2,88,000</w:t>
            </w:r>
          </w:p>
        </w:tc>
      </w:tr>
      <w:tr w:rsidR="006E76E6" w:rsidRPr="00E91D6C" w:rsidTr="00F21084">
        <w:tc>
          <w:tcPr>
            <w:tcW w:w="2394"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Profit (A-B)</w:t>
            </w:r>
          </w:p>
        </w:tc>
        <w:tc>
          <w:tcPr>
            <w:tcW w:w="2394"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88,000</w:t>
            </w:r>
          </w:p>
        </w:tc>
        <w:tc>
          <w:tcPr>
            <w:tcW w:w="2394"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44,000</w:t>
            </w:r>
          </w:p>
        </w:tc>
        <w:tc>
          <w:tcPr>
            <w:tcW w:w="2394"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1,32,000</w:t>
            </w:r>
          </w:p>
        </w:tc>
      </w:tr>
    </w:tbl>
    <w:p w:rsidR="006E76E6" w:rsidRPr="00E91D6C" w:rsidRDefault="006E76E6" w:rsidP="00F21084">
      <w:pPr>
        <w:spacing w:after="0" w:line="240" w:lineRule="auto"/>
        <w:jc w:val="both"/>
        <w:rPr>
          <w:rFonts w:asciiTheme="majorHAnsi" w:eastAsia="Batang" w:hAnsiTheme="majorHAnsi"/>
          <w:b/>
          <w:sz w:val="24"/>
          <w:szCs w:val="24"/>
        </w:rPr>
      </w:pPr>
    </w:p>
    <w:p w:rsidR="006E76E6" w:rsidRPr="00E91D6C" w:rsidRDefault="006E76E6" w:rsidP="00E91D6C">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 xml:space="preserve">Statement showing monthly profit of Whole sale Division, Retail Division and Company as a whole </w:t>
      </w:r>
      <w:proofErr w:type="gramStart"/>
      <w:r w:rsidRPr="00E91D6C">
        <w:rPr>
          <w:rFonts w:asciiTheme="majorHAnsi" w:eastAsia="Batang" w:hAnsiTheme="majorHAnsi"/>
          <w:sz w:val="24"/>
          <w:szCs w:val="24"/>
        </w:rPr>
        <w:t>under</w:t>
      </w:r>
      <w:proofErr w:type="gramEnd"/>
      <w:r w:rsidRPr="00E91D6C">
        <w:rPr>
          <w:rFonts w:asciiTheme="majorHAnsi" w:eastAsia="Batang" w:hAnsiTheme="majorHAnsi"/>
          <w:sz w:val="24"/>
          <w:szCs w:val="24"/>
        </w:rPr>
        <w:t xml:space="preserve"> 100% capacity utilization of whole sale division and Rs.180 transfer Price </w:t>
      </w:r>
    </w:p>
    <w:tbl>
      <w:tblPr>
        <w:tblStyle w:val="TableGrid"/>
        <w:tblW w:w="0" w:type="auto"/>
        <w:tblLook w:val="04A0"/>
      </w:tblPr>
      <w:tblGrid>
        <w:gridCol w:w="2394"/>
        <w:gridCol w:w="2394"/>
        <w:gridCol w:w="2394"/>
        <w:gridCol w:w="2394"/>
      </w:tblGrid>
      <w:tr w:rsidR="006E76E6" w:rsidRPr="00E91D6C" w:rsidTr="00F21084">
        <w:tc>
          <w:tcPr>
            <w:tcW w:w="2394" w:type="dxa"/>
          </w:tcPr>
          <w:p w:rsidR="006E76E6" w:rsidRPr="00E91D6C" w:rsidRDefault="006E76E6" w:rsidP="00F21084">
            <w:pPr>
              <w:jc w:val="both"/>
              <w:rPr>
                <w:rFonts w:asciiTheme="majorHAnsi" w:eastAsia="Batang" w:hAnsiTheme="majorHAnsi"/>
                <w:sz w:val="24"/>
                <w:szCs w:val="24"/>
              </w:rPr>
            </w:pPr>
          </w:p>
        </w:tc>
        <w:tc>
          <w:tcPr>
            <w:tcW w:w="2394"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Wholesale</w:t>
            </w:r>
          </w:p>
        </w:tc>
        <w:tc>
          <w:tcPr>
            <w:tcW w:w="2394"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Retail</w:t>
            </w:r>
          </w:p>
        </w:tc>
        <w:tc>
          <w:tcPr>
            <w:tcW w:w="2394"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Total</w:t>
            </w:r>
          </w:p>
        </w:tc>
      </w:tr>
      <w:tr w:rsidR="006E76E6" w:rsidRPr="00E91D6C" w:rsidTr="00F21084">
        <w:tc>
          <w:tcPr>
            <w:tcW w:w="2394"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Sales </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Transfer </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Total (A)</w:t>
            </w:r>
          </w:p>
        </w:tc>
        <w:tc>
          <w:tcPr>
            <w:tcW w:w="2394"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1,000 x 180</w:t>
            </w:r>
          </w:p>
          <w:p w:rsidR="006E76E6" w:rsidRPr="00E91D6C" w:rsidRDefault="006E76E6" w:rsidP="006A3ED2">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1,000 x 180</w:t>
            </w:r>
          </w:p>
          <w:p w:rsidR="006E76E6" w:rsidRPr="00E91D6C" w:rsidRDefault="006E76E6" w:rsidP="006A3ED2">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3,60,000</w:t>
            </w:r>
          </w:p>
        </w:tc>
        <w:tc>
          <w:tcPr>
            <w:tcW w:w="2394"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1,00,000x3.20</w:t>
            </w:r>
          </w:p>
          <w:p w:rsidR="006E76E6" w:rsidRPr="00E91D6C" w:rsidRDefault="006E76E6" w:rsidP="006A3ED2">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w:t>
            </w:r>
            <w:r w:rsidR="00F21084" w:rsidRPr="00E91D6C">
              <w:rPr>
                <w:rFonts w:asciiTheme="majorHAnsi" w:eastAsia="Batang" w:hAnsiTheme="majorHAnsi"/>
                <w:sz w:val="24"/>
                <w:szCs w:val="24"/>
                <w:u w:val="single"/>
              </w:rPr>
              <w:t>--------</w:t>
            </w:r>
          </w:p>
          <w:p w:rsidR="006E76E6" w:rsidRPr="00E91D6C" w:rsidRDefault="006E76E6" w:rsidP="006A3ED2">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3,20,000</w:t>
            </w:r>
          </w:p>
        </w:tc>
        <w:tc>
          <w:tcPr>
            <w:tcW w:w="2394"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5,00,000</w:t>
            </w:r>
          </w:p>
          <w:p w:rsidR="006E76E6" w:rsidRPr="00E91D6C" w:rsidRDefault="006E76E6" w:rsidP="006A3ED2">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w:t>
            </w:r>
            <w:r w:rsidR="00F21084" w:rsidRPr="00E91D6C">
              <w:rPr>
                <w:rFonts w:asciiTheme="majorHAnsi" w:eastAsia="Batang" w:hAnsiTheme="majorHAnsi"/>
                <w:sz w:val="24"/>
                <w:szCs w:val="24"/>
                <w:u w:val="single"/>
              </w:rPr>
              <w:t>------</w:t>
            </w:r>
          </w:p>
          <w:p w:rsidR="006E76E6" w:rsidRPr="00E91D6C" w:rsidRDefault="006E76E6" w:rsidP="006A3ED2">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5,00,000</w:t>
            </w:r>
          </w:p>
        </w:tc>
      </w:tr>
      <w:tr w:rsidR="006E76E6" w:rsidRPr="00E91D6C" w:rsidTr="00F21084">
        <w:tc>
          <w:tcPr>
            <w:tcW w:w="2394"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Cost :</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Variable </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Fixed </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Transfer</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Total (B) </w:t>
            </w:r>
          </w:p>
        </w:tc>
        <w:tc>
          <w:tcPr>
            <w:tcW w:w="2394" w:type="dxa"/>
          </w:tcPr>
          <w:p w:rsidR="006E76E6" w:rsidRPr="00E91D6C" w:rsidRDefault="006E76E6" w:rsidP="006A3ED2">
            <w:pPr>
              <w:jc w:val="center"/>
              <w:rPr>
                <w:rFonts w:asciiTheme="majorHAnsi" w:eastAsia="Batang" w:hAnsiTheme="majorHAnsi"/>
                <w:sz w:val="24"/>
                <w:szCs w:val="24"/>
                <w:u w:val="single"/>
              </w:rPr>
            </w:pP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2000x70</w:t>
            </w: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1,00,000</w:t>
            </w:r>
          </w:p>
          <w:p w:rsidR="006E76E6" w:rsidRPr="00E91D6C" w:rsidRDefault="006E76E6" w:rsidP="006A3ED2">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w:t>
            </w:r>
            <w:r w:rsidR="00F21084" w:rsidRPr="00E91D6C">
              <w:rPr>
                <w:rFonts w:asciiTheme="majorHAnsi" w:eastAsia="Batang" w:hAnsiTheme="majorHAnsi"/>
                <w:sz w:val="24"/>
                <w:szCs w:val="24"/>
                <w:u w:val="single"/>
              </w:rPr>
              <w:t>--------</w:t>
            </w:r>
          </w:p>
          <w:p w:rsidR="006E76E6" w:rsidRPr="00E91D6C" w:rsidRDefault="006E76E6" w:rsidP="006A3ED2">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2,40,000</w:t>
            </w:r>
          </w:p>
        </w:tc>
        <w:tc>
          <w:tcPr>
            <w:tcW w:w="2394" w:type="dxa"/>
          </w:tcPr>
          <w:p w:rsidR="006E76E6" w:rsidRPr="00E91D6C" w:rsidRDefault="006E76E6" w:rsidP="006A3ED2">
            <w:pPr>
              <w:jc w:val="center"/>
              <w:rPr>
                <w:rFonts w:asciiTheme="majorHAnsi" w:eastAsia="Batang" w:hAnsiTheme="majorHAnsi"/>
                <w:sz w:val="24"/>
                <w:szCs w:val="24"/>
                <w:u w:val="single"/>
              </w:rPr>
            </w:pP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1,000x60</w:t>
            </w: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40,000</w:t>
            </w:r>
          </w:p>
          <w:p w:rsidR="006E76E6" w:rsidRPr="00E91D6C" w:rsidRDefault="006E76E6" w:rsidP="006A3ED2">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1,000x180</w:t>
            </w:r>
          </w:p>
          <w:p w:rsidR="006E76E6" w:rsidRPr="00E91D6C" w:rsidRDefault="006E76E6" w:rsidP="006A3ED2">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2,80,000</w:t>
            </w:r>
          </w:p>
        </w:tc>
        <w:tc>
          <w:tcPr>
            <w:tcW w:w="2394" w:type="dxa"/>
          </w:tcPr>
          <w:p w:rsidR="006E76E6" w:rsidRPr="00E91D6C" w:rsidRDefault="006E76E6" w:rsidP="006A3ED2">
            <w:pPr>
              <w:jc w:val="center"/>
              <w:rPr>
                <w:rFonts w:asciiTheme="majorHAnsi" w:eastAsia="Batang" w:hAnsiTheme="majorHAnsi"/>
                <w:sz w:val="24"/>
                <w:szCs w:val="24"/>
                <w:u w:val="single"/>
              </w:rPr>
            </w:pP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2,00,000</w:t>
            </w: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1,40,000</w:t>
            </w:r>
          </w:p>
          <w:p w:rsidR="006E76E6" w:rsidRPr="00E91D6C" w:rsidRDefault="006E76E6" w:rsidP="006A3ED2">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w:t>
            </w:r>
            <w:r w:rsidR="00F21084" w:rsidRPr="00E91D6C">
              <w:rPr>
                <w:rFonts w:asciiTheme="majorHAnsi" w:eastAsia="Batang" w:hAnsiTheme="majorHAnsi"/>
                <w:sz w:val="24"/>
                <w:szCs w:val="24"/>
                <w:u w:val="single"/>
              </w:rPr>
              <w:t>-----</w:t>
            </w:r>
          </w:p>
          <w:p w:rsidR="006E76E6" w:rsidRPr="00E91D6C" w:rsidRDefault="006E76E6" w:rsidP="006A3ED2">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3,40,000</w:t>
            </w:r>
          </w:p>
        </w:tc>
      </w:tr>
      <w:tr w:rsidR="006E76E6" w:rsidRPr="00E91D6C" w:rsidTr="00F21084">
        <w:tc>
          <w:tcPr>
            <w:tcW w:w="2394"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Profit (A-B)</w:t>
            </w:r>
          </w:p>
        </w:tc>
        <w:tc>
          <w:tcPr>
            <w:tcW w:w="2394"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1,20,000</w:t>
            </w:r>
          </w:p>
        </w:tc>
        <w:tc>
          <w:tcPr>
            <w:tcW w:w="2394"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40,000</w:t>
            </w:r>
          </w:p>
        </w:tc>
        <w:tc>
          <w:tcPr>
            <w:tcW w:w="2394"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1,60,000</w:t>
            </w:r>
          </w:p>
        </w:tc>
      </w:tr>
    </w:tbl>
    <w:p w:rsidR="006E76E6" w:rsidRPr="00E91D6C" w:rsidRDefault="006E76E6" w:rsidP="00F21084">
      <w:pPr>
        <w:spacing w:after="0" w:line="240" w:lineRule="auto"/>
        <w:jc w:val="both"/>
        <w:rPr>
          <w:rFonts w:asciiTheme="majorHAnsi" w:eastAsia="Batang" w:hAnsiTheme="majorHAnsi"/>
          <w:b/>
          <w:sz w:val="24"/>
          <w:szCs w:val="24"/>
        </w:rPr>
      </w:pPr>
    </w:p>
    <w:p w:rsidR="006E76E6" w:rsidRPr="00E91D6C" w:rsidRDefault="006E76E6" w:rsidP="00E91D6C">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 xml:space="preserve">Statement showing monthly profit of Whole sale Division, Retail Division and Company as a whole </w:t>
      </w:r>
      <w:proofErr w:type="gramStart"/>
      <w:r w:rsidRPr="00E91D6C">
        <w:rPr>
          <w:rFonts w:asciiTheme="majorHAnsi" w:eastAsia="Batang" w:hAnsiTheme="majorHAnsi"/>
          <w:sz w:val="24"/>
          <w:szCs w:val="24"/>
        </w:rPr>
        <w:t>under</w:t>
      </w:r>
      <w:proofErr w:type="gramEnd"/>
      <w:r w:rsidRPr="00E91D6C">
        <w:rPr>
          <w:rFonts w:asciiTheme="majorHAnsi" w:eastAsia="Batang" w:hAnsiTheme="majorHAnsi"/>
          <w:sz w:val="24"/>
          <w:szCs w:val="24"/>
        </w:rPr>
        <w:t xml:space="preserve"> 100% capacity utilization of whole sale division and Rs.200 transfer Price </w:t>
      </w:r>
    </w:p>
    <w:tbl>
      <w:tblPr>
        <w:tblStyle w:val="TableGrid"/>
        <w:tblW w:w="0" w:type="auto"/>
        <w:tblLook w:val="04A0"/>
      </w:tblPr>
      <w:tblGrid>
        <w:gridCol w:w="2394"/>
        <w:gridCol w:w="2394"/>
        <w:gridCol w:w="2394"/>
        <w:gridCol w:w="2394"/>
      </w:tblGrid>
      <w:tr w:rsidR="006E76E6" w:rsidRPr="00E91D6C" w:rsidTr="00F21084">
        <w:tc>
          <w:tcPr>
            <w:tcW w:w="2394" w:type="dxa"/>
          </w:tcPr>
          <w:p w:rsidR="006E76E6" w:rsidRPr="00E91D6C" w:rsidRDefault="006E76E6" w:rsidP="00F21084">
            <w:pPr>
              <w:jc w:val="both"/>
              <w:rPr>
                <w:rFonts w:asciiTheme="majorHAnsi" w:eastAsia="Batang" w:hAnsiTheme="majorHAnsi"/>
                <w:sz w:val="24"/>
                <w:szCs w:val="24"/>
              </w:rPr>
            </w:pPr>
          </w:p>
        </w:tc>
        <w:tc>
          <w:tcPr>
            <w:tcW w:w="2394"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Wholesale</w:t>
            </w:r>
          </w:p>
        </w:tc>
        <w:tc>
          <w:tcPr>
            <w:tcW w:w="2394"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Retail</w:t>
            </w:r>
          </w:p>
        </w:tc>
        <w:tc>
          <w:tcPr>
            <w:tcW w:w="2394"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Total</w:t>
            </w:r>
          </w:p>
        </w:tc>
      </w:tr>
      <w:tr w:rsidR="006E76E6" w:rsidRPr="00E91D6C" w:rsidTr="00F21084">
        <w:tc>
          <w:tcPr>
            <w:tcW w:w="2394"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Sales </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Transfer </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Total (A)</w:t>
            </w:r>
          </w:p>
        </w:tc>
        <w:tc>
          <w:tcPr>
            <w:tcW w:w="2394"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1,000 x 180</w:t>
            </w:r>
          </w:p>
          <w:p w:rsidR="006E76E6" w:rsidRPr="00E91D6C" w:rsidRDefault="006E76E6" w:rsidP="006A3ED2">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1,000 x 200</w:t>
            </w:r>
          </w:p>
          <w:p w:rsidR="006E76E6" w:rsidRPr="00E91D6C" w:rsidRDefault="006E76E6" w:rsidP="006A3ED2">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3,80,000</w:t>
            </w:r>
          </w:p>
        </w:tc>
        <w:tc>
          <w:tcPr>
            <w:tcW w:w="2394"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1,00,000x3.20</w:t>
            </w:r>
          </w:p>
          <w:p w:rsidR="006E76E6" w:rsidRPr="00E91D6C" w:rsidRDefault="006E76E6" w:rsidP="006A3ED2">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w:t>
            </w:r>
          </w:p>
          <w:p w:rsidR="006E76E6" w:rsidRPr="00E91D6C" w:rsidRDefault="006E76E6" w:rsidP="006A3ED2">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3,20,000</w:t>
            </w:r>
          </w:p>
        </w:tc>
        <w:tc>
          <w:tcPr>
            <w:tcW w:w="2394"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5,00,000</w:t>
            </w:r>
          </w:p>
          <w:p w:rsidR="006E76E6" w:rsidRPr="00E91D6C" w:rsidRDefault="006E76E6" w:rsidP="006A3ED2">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w:t>
            </w:r>
          </w:p>
          <w:p w:rsidR="006E76E6" w:rsidRPr="00E91D6C" w:rsidRDefault="006E76E6" w:rsidP="006A3ED2">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5,00,000</w:t>
            </w:r>
          </w:p>
        </w:tc>
      </w:tr>
      <w:tr w:rsidR="006E76E6" w:rsidRPr="00E91D6C" w:rsidTr="00F21084">
        <w:tc>
          <w:tcPr>
            <w:tcW w:w="2394"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Cost :</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Variable </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Fixed </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Transfer</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Total (B) </w:t>
            </w:r>
          </w:p>
        </w:tc>
        <w:tc>
          <w:tcPr>
            <w:tcW w:w="2394" w:type="dxa"/>
          </w:tcPr>
          <w:p w:rsidR="006E76E6" w:rsidRPr="00E91D6C" w:rsidRDefault="006E76E6" w:rsidP="006A3ED2">
            <w:pPr>
              <w:jc w:val="center"/>
              <w:rPr>
                <w:rFonts w:asciiTheme="majorHAnsi" w:eastAsia="Batang" w:hAnsiTheme="majorHAnsi"/>
                <w:sz w:val="24"/>
                <w:szCs w:val="24"/>
                <w:u w:val="single"/>
              </w:rPr>
            </w:pP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2000x70</w:t>
            </w: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1,00,000</w:t>
            </w:r>
          </w:p>
          <w:p w:rsidR="006E76E6" w:rsidRPr="00E91D6C" w:rsidRDefault="006E76E6" w:rsidP="006A3ED2">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w:t>
            </w:r>
            <w:r w:rsidR="00F21084" w:rsidRPr="00E91D6C">
              <w:rPr>
                <w:rFonts w:asciiTheme="majorHAnsi" w:eastAsia="Batang" w:hAnsiTheme="majorHAnsi"/>
                <w:sz w:val="24"/>
                <w:szCs w:val="24"/>
                <w:u w:val="single"/>
              </w:rPr>
              <w:t>--------</w:t>
            </w:r>
            <w:r w:rsidRPr="00E91D6C">
              <w:rPr>
                <w:rFonts w:asciiTheme="majorHAnsi" w:eastAsia="Batang" w:hAnsiTheme="majorHAnsi"/>
                <w:sz w:val="24"/>
                <w:szCs w:val="24"/>
                <w:u w:val="single"/>
              </w:rPr>
              <w:t>-</w:t>
            </w:r>
          </w:p>
          <w:p w:rsidR="006E76E6" w:rsidRPr="00E91D6C" w:rsidRDefault="006E76E6" w:rsidP="006A3ED2">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2,40,000</w:t>
            </w:r>
          </w:p>
        </w:tc>
        <w:tc>
          <w:tcPr>
            <w:tcW w:w="2394" w:type="dxa"/>
          </w:tcPr>
          <w:p w:rsidR="006E76E6" w:rsidRPr="00E91D6C" w:rsidRDefault="006E76E6" w:rsidP="006A3ED2">
            <w:pPr>
              <w:jc w:val="center"/>
              <w:rPr>
                <w:rFonts w:asciiTheme="majorHAnsi" w:eastAsia="Batang" w:hAnsiTheme="majorHAnsi"/>
                <w:sz w:val="24"/>
                <w:szCs w:val="24"/>
                <w:u w:val="single"/>
              </w:rPr>
            </w:pP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1,000x60</w:t>
            </w: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40,000</w:t>
            </w:r>
          </w:p>
          <w:p w:rsidR="006E76E6" w:rsidRPr="00E91D6C" w:rsidRDefault="006E76E6" w:rsidP="006A3ED2">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1,000x200</w:t>
            </w:r>
          </w:p>
          <w:p w:rsidR="006E76E6" w:rsidRPr="00E91D6C" w:rsidRDefault="006E76E6" w:rsidP="006A3ED2">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3,00,000</w:t>
            </w:r>
          </w:p>
        </w:tc>
        <w:tc>
          <w:tcPr>
            <w:tcW w:w="2394" w:type="dxa"/>
          </w:tcPr>
          <w:p w:rsidR="006E76E6" w:rsidRPr="00E91D6C" w:rsidRDefault="006E76E6" w:rsidP="006A3ED2">
            <w:pPr>
              <w:jc w:val="center"/>
              <w:rPr>
                <w:rFonts w:asciiTheme="majorHAnsi" w:eastAsia="Batang" w:hAnsiTheme="majorHAnsi"/>
                <w:sz w:val="24"/>
                <w:szCs w:val="24"/>
                <w:u w:val="single"/>
              </w:rPr>
            </w:pP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2,00,000</w:t>
            </w: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1,40,000</w:t>
            </w:r>
          </w:p>
          <w:p w:rsidR="006E76E6" w:rsidRPr="00E91D6C" w:rsidRDefault="006E76E6" w:rsidP="006A3ED2">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w:t>
            </w:r>
            <w:r w:rsidR="00F21084" w:rsidRPr="00E91D6C">
              <w:rPr>
                <w:rFonts w:asciiTheme="majorHAnsi" w:eastAsia="Batang" w:hAnsiTheme="majorHAnsi"/>
                <w:sz w:val="24"/>
                <w:szCs w:val="24"/>
                <w:u w:val="single"/>
              </w:rPr>
              <w:t>-----</w:t>
            </w:r>
          </w:p>
          <w:p w:rsidR="006E76E6" w:rsidRPr="00E91D6C" w:rsidRDefault="006E76E6" w:rsidP="006A3ED2">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3,40,000</w:t>
            </w:r>
          </w:p>
        </w:tc>
      </w:tr>
      <w:tr w:rsidR="006E76E6" w:rsidRPr="00E91D6C" w:rsidTr="00F21084">
        <w:tc>
          <w:tcPr>
            <w:tcW w:w="2394"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Profit (A-B)</w:t>
            </w:r>
          </w:p>
        </w:tc>
        <w:tc>
          <w:tcPr>
            <w:tcW w:w="2394"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1,40,000</w:t>
            </w:r>
          </w:p>
        </w:tc>
        <w:tc>
          <w:tcPr>
            <w:tcW w:w="2394"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20,000</w:t>
            </w:r>
          </w:p>
        </w:tc>
        <w:tc>
          <w:tcPr>
            <w:tcW w:w="2394"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1,60,000</w:t>
            </w:r>
          </w:p>
        </w:tc>
      </w:tr>
    </w:tbl>
    <w:p w:rsidR="006E76E6" w:rsidRPr="00E91D6C" w:rsidRDefault="006E76E6" w:rsidP="00F21084">
      <w:pPr>
        <w:spacing w:after="0" w:line="240" w:lineRule="auto"/>
        <w:jc w:val="both"/>
        <w:rPr>
          <w:rFonts w:asciiTheme="majorHAnsi" w:eastAsia="Batang" w:hAnsiTheme="majorHAnsi"/>
          <w:b/>
          <w:sz w:val="24"/>
          <w:szCs w:val="24"/>
        </w:rPr>
      </w:pPr>
    </w:p>
    <w:p w:rsidR="006E76E6" w:rsidRPr="00E91D6C" w:rsidRDefault="006E76E6" w:rsidP="00F21084">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lastRenderedPageBreak/>
        <w:t xml:space="preserve">(b) Wholesale Department may work at 100 per cent capacity as this will result in increase in profit for the company. </w:t>
      </w:r>
    </w:p>
    <w:p w:rsidR="006E76E6" w:rsidRPr="00E91D6C" w:rsidRDefault="006E76E6" w:rsidP="00F21084">
      <w:pPr>
        <w:spacing w:after="0" w:line="240" w:lineRule="auto"/>
        <w:jc w:val="both"/>
        <w:rPr>
          <w:rFonts w:asciiTheme="majorHAnsi" w:eastAsia="Batang" w:hAnsiTheme="majorHAnsi"/>
          <w:sz w:val="24"/>
          <w:szCs w:val="24"/>
        </w:rPr>
      </w:pPr>
    </w:p>
    <w:p w:rsidR="006E76E6" w:rsidRPr="00E91D6C" w:rsidRDefault="006E76E6" w:rsidP="00F21084">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The transfer price may be kept at Rs. 180 for following two reasons.</w:t>
      </w:r>
    </w:p>
    <w:p w:rsidR="006E76E6" w:rsidRPr="00E91D6C" w:rsidRDefault="006E76E6" w:rsidP="00F21084">
      <w:pPr>
        <w:pStyle w:val="ListParagraph"/>
        <w:numPr>
          <w:ilvl w:val="0"/>
          <w:numId w:val="3"/>
        </w:num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It will satisfy the reasonable demand of Retail Department without any adverse impact on profits of B. Ltd.</w:t>
      </w:r>
    </w:p>
    <w:p w:rsidR="006E76E6" w:rsidRPr="00E91D6C" w:rsidRDefault="006E76E6" w:rsidP="00F21084">
      <w:pPr>
        <w:pStyle w:val="ListParagraph"/>
        <w:numPr>
          <w:ilvl w:val="0"/>
          <w:numId w:val="3"/>
        </w:num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 xml:space="preserve">Theoretically, the transfer price should not exceed current market price. If it so exceeds the profit of transferor is reported at unreasonable higher level and this may result in concealment of inefficiencies and deficiencies of the transferor. </w:t>
      </w:r>
    </w:p>
    <w:p w:rsidR="00F21084" w:rsidRPr="00E91D6C" w:rsidRDefault="00F21084" w:rsidP="00F21084">
      <w:pPr>
        <w:spacing w:after="0" w:line="240" w:lineRule="auto"/>
        <w:jc w:val="both"/>
        <w:rPr>
          <w:rFonts w:asciiTheme="majorHAnsi" w:eastAsia="Batang" w:hAnsiTheme="majorHAnsi"/>
          <w:b/>
          <w:sz w:val="24"/>
          <w:szCs w:val="24"/>
        </w:rPr>
      </w:pPr>
    </w:p>
    <w:p w:rsidR="00807556" w:rsidRPr="00E91D6C" w:rsidRDefault="00807556" w:rsidP="00F21084">
      <w:pPr>
        <w:spacing w:after="0" w:line="240" w:lineRule="auto"/>
        <w:jc w:val="both"/>
        <w:rPr>
          <w:rFonts w:asciiTheme="majorHAnsi" w:eastAsia="Batang" w:hAnsiTheme="majorHAnsi"/>
          <w:b/>
          <w:sz w:val="24"/>
          <w:szCs w:val="24"/>
        </w:rPr>
      </w:pPr>
    </w:p>
    <w:p w:rsidR="006E76E6" w:rsidRPr="00E91D6C" w:rsidRDefault="00B5764B" w:rsidP="00F21084">
      <w:pPr>
        <w:spacing w:after="0" w:line="240" w:lineRule="auto"/>
        <w:jc w:val="both"/>
        <w:rPr>
          <w:rFonts w:asciiTheme="majorHAnsi" w:eastAsia="Batang" w:hAnsiTheme="majorHAnsi"/>
          <w:sz w:val="24"/>
          <w:szCs w:val="24"/>
        </w:rPr>
      </w:pPr>
      <w:r>
        <w:rPr>
          <w:rFonts w:asciiTheme="majorHAnsi" w:eastAsia="Batang" w:hAnsiTheme="majorHAnsi"/>
          <w:b/>
          <w:sz w:val="24"/>
          <w:szCs w:val="24"/>
        </w:rPr>
        <w:t>Q.No.9.2</w:t>
      </w:r>
      <w:r w:rsidR="006E76E6" w:rsidRPr="00E91D6C">
        <w:rPr>
          <w:rFonts w:asciiTheme="majorHAnsi" w:eastAsia="Batang" w:hAnsiTheme="majorHAnsi"/>
          <w:b/>
          <w:sz w:val="24"/>
          <w:szCs w:val="24"/>
        </w:rPr>
        <w:t xml:space="preserve">: </w:t>
      </w:r>
      <w:r w:rsidR="006E76E6" w:rsidRPr="00E91D6C">
        <w:rPr>
          <w:rFonts w:asciiTheme="majorHAnsi" w:eastAsia="Batang" w:hAnsiTheme="majorHAnsi"/>
          <w:sz w:val="24"/>
          <w:szCs w:val="24"/>
        </w:rPr>
        <w:t>SV Ltd. manufactures a product which is obtained basically from a series of mixing operations. The finished product is packaged in the company made glass bottles and packed in attractive cartons.</w:t>
      </w:r>
    </w:p>
    <w:p w:rsidR="006E76E6" w:rsidRPr="00E91D6C" w:rsidRDefault="006E76E6" w:rsidP="00F21084">
      <w:pPr>
        <w:spacing w:after="0" w:line="240" w:lineRule="auto"/>
        <w:jc w:val="both"/>
        <w:rPr>
          <w:rFonts w:asciiTheme="majorHAnsi" w:eastAsia="Batang" w:hAnsiTheme="majorHAnsi"/>
          <w:b/>
          <w:sz w:val="24"/>
          <w:szCs w:val="24"/>
        </w:rPr>
      </w:pPr>
    </w:p>
    <w:p w:rsidR="006E76E6" w:rsidRPr="00E91D6C" w:rsidRDefault="006E76E6" w:rsidP="00F21084">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The company is organized into two independent divisions viz. one for the manufacture of the end-product and the other for the manufacture of glass bottles. The product manufacturing division can buy all the bottle requirements from the bottle manufacturing division.</w:t>
      </w:r>
    </w:p>
    <w:p w:rsidR="006E76E6" w:rsidRPr="00E91D6C" w:rsidRDefault="006E76E6" w:rsidP="00F21084">
      <w:pPr>
        <w:spacing w:after="0" w:line="240" w:lineRule="auto"/>
        <w:jc w:val="both"/>
        <w:rPr>
          <w:rFonts w:asciiTheme="majorHAnsi" w:eastAsia="Batang" w:hAnsiTheme="majorHAnsi"/>
          <w:sz w:val="24"/>
          <w:szCs w:val="24"/>
        </w:rPr>
      </w:pPr>
    </w:p>
    <w:p w:rsidR="006E76E6" w:rsidRPr="00E91D6C" w:rsidRDefault="006E76E6" w:rsidP="00F21084">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The general Manager of the bottle manufacturing division has obtained the following quotations from the outside manufactures from the outside manufacturers for the supply of empty bottles.</w:t>
      </w:r>
    </w:p>
    <w:p w:rsidR="006E76E6" w:rsidRPr="00E91D6C" w:rsidRDefault="006E76E6" w:rsidP="00F21084">
      <w:pPr>
        <w:spacing w:after="0" w:line="240" w:lineRule="auto"/>
        <w:jc w:val="both"/>
        <w:rPr>
          <w:rFonts w:asciiTheme="majorHAnsi" w:eastAsia="Batang" w:hAnsiTheme="majorHAnsi"/>
          <w:sz w:val="24"/>
          <w:szCs w:val="24"/>
        </w:rPr>
      </w:pPr>
    </w:p>
    <w:tbl>
      <w:tblPr>
        <w:tblStyle w:val="TableGrid"/>
        <w:tblW w:w="0" w:type="auto"/>
        <w:tblLook w:val="04A0"/>
      </w:tblPr>
      <w:tblGrid>
        <w:gridCol w:w="4622"/>
        <w:gridCol w:w="4623"/>
      </w:tblGrid>
      <w:tr w:rsidR="006E76E6" w:rsidRPr="00E91D6C" w:rsidTr="00F21084">
        <w:tc>
          <w:tcPr>
            <w:tcW w:w="4622"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No. of empty bottles</w:t>
            </w:r>
          </w:p>
        </w:tc>
        <w:tc>
          <w:tcPr>
            <w:tcW w:w="4623"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Total purchase value (Rs.)</w:t>
            </w:r>
          </w:p>
        </w:tc>
      </w:tr>
      <w:tr w:rsidR="006E76E6" w:rsidRPr="00E91D6C" w:rsidTr="00F21084">
        <w:tc>
          <w:tcPr>
            <w:tcW w:w="4622"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8,00,000</w:t>
            </w:r>
          </w:p>
        </w:tc>
        <w:tc>
          <w:tcPr>
            <w:tcW w:w="4623"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14,00,000</w:t>
            </w:r>
          </w:p>
        </w:tc>
      </w:tr>
      <w:tr w:rsidR="006E76E6" w:rsidRPr="00E91D6C" w:rsidTr="00F21084">
        <w:tc>
          <w:tcPr>
            <w:tcW w:w="4622"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12,00,000</w:t>
            </w:r>
          </w:p>
        </w:tc>
        <w:tc>
          <w:tcPr>
            <w:tcW w:w="4623"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20,00,000</w:t>
            </w:r>
          </w:p>
        </w:tc>
      </w:tr>
    </w:tbl>
    <w:p w:rsidR="006E3049" w:rsidRDefault="006E3049" w:rsidP="00F21084">
      <w:pPr>
        <w:spacing w:after="0" w:line="240" w:lineRule="auto"/>
        <w:jc w:val="both"/>
        <w:rPr>
          <w:rFonts w:asciiTheme="majorHAnsi" w:eastAsia="Batang" w:hAnsiTheme="majorHAnsi"/>
          <w:sz w:val="24"/>
          <w:szCs w:val="24"/>
        </w:rPr>
      </w:pPr>
    </w:p>
    <w:p w:rsidR="006E76E6" w:rsidRPr="00E91D6C" w:rsidRDefault="006E76E6" w:rsidP="00F21084">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A cost analysis of the bottle manufacturing division for the manufacture of empty bottle reveals the following production costs:</w:t>
      </w:r>
    </w:p>
    <w:tbl>
      <w:tblPr>
        <w:tblStyle w:val="TableGrid"/>
        <w:tblW w:w="0" w:type="auto"/>
        <w:tblLook w:val="04A0"/>
      </w:tblPr>
      <w:tblGrid>
        <w:gridCol w:w="4622"/>
        <w:gridCol w:w="4623"/>
      </w:tblGrid>
      <w:tr w:rsidR="006E76E6" w:rsidRPr="00E91D6C" w:rsidTr="00F21084">
        <w:tc>
          <w:tcPr>
            <w:tcW w:w="4622"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No. of empty bottles</w:t>
            </w:r>
          </w:p>
        </w:tc>
        <w:tc>
          <w:tcPr>
            <w:tcW w:w="4623"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Total cost (Rs.)</w:t>
            </w:r>
          </w:p>
        </w:tc>
      </w:tr>
      <w:tr w:rsidR="006E76E6" w:rsidRPr="00E91D6C" w:rsidTr="00F21084">
        <w:tc>
          <w:tcPr>
            <w:tcW w:w="4622"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8,00,000</w:t>
            </w:r>
          </w:p>
        </w:tc>
        <w:tc>
          <w:tcPr>
            <w:tcW w:w="4623"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10,40,000</w:t>
            </w:r>
          </w:p>
        </w:tc>
      </w:tr>
      <w:tr w:rsidR="006E76E6" w:rsidRPr="00E91D6C" w:rsidTr="00F21084">
        <w:tc>
          <w:tcPr>
            <w:tcW w:w="4622"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12,00,000</w:t>
            </w:r>
          </w:p>
        </w:tc>
        <w:tc>
          <w:tcPr>
            <w:tcW w:w="4623"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14,40,000</w:t>
            </w:r>
          </w:p>
        </w:tc>
      </w:tr>
    </w:tbl>
    <w:p w:rsidR="006E76E6" w:rsidRPr="00E91D6C" w:rsidRDefault="006E76E6" w:rsidP="00F21084">
      <w:pPr>
        <w:spacing w:after="0" w:line="240" w:lineRule="auto"/>
        <w:jc w:val="both"/>
        <w:rPr>
          <w:rFonts w:asciiTheme="majorHAnsi" w:eastAsia="Batang" w:hAnsiTheme="majorHAnsi"/>
          <w:sz w:val="24"/>
          <w:szCs w:val="24"/>
        </w:rPr>
      </w:pPr>
    </w:p>
    <w:p w:rsidR="006E76E6" w:rsidRPr="00E91D6C" w:rsidRDefault="006E76E6" w:rsidP="00F21084">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The production cost and sales value of the end product marketed by the product manufacturing division are as under:</w:t>
      </w:r>
    </w:p>
    <w:p w:rsidR="006E76E6" w:rsidRPr="00E91D6C" w:rsidRDefault="006E76E6" w:rsidP="00F21084">
      <w:pPr>
        <w:spacing w:after="0" w:line="240" w:lineRule="auto"/>
        <w:jc w:val="both"/>
        <w:rPr>
          <w:rFonts w:asciiTheme="majorHAnsi" w:eastAsia="Batang" w:hAnsiTheme="majorHAnsi"/>
          <w:sz w:val="24"/>
          <w:szCs w:val="24"/>
        </w:rPr>
      </w:pPr>
    </w:p>
    <w:tbl>
      <w:tblPr>
        <w:tblStyle w:val="TableGrid"/>
        <w:tblW w:w="0" w:type="auto"/>
        <w:tblLook w:val="04A0"/>
      </w:tblPr>
      <w:tblGrid>
        <w:gridCol w:w="3081"/>
        <w:gridCol w:w="3082"/>
        <w:gridCol w:w="3082"/>
      </w:tblGrid>
      <w:tr w:rsidR="006E76E6" w:rsidRPr="00E91D6C" w:rsidTr="00F21084">
        <w:tc>
          <w:tcPr>
            <w:tcW w:w="3081"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Volume (Bottles</w:t>
            </w:r>
          </w:p>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of and product)</w:t>
            </w:r>
          </w:p>
        </w:tc>
        <w:tc>
          <w:tcPr>
            <w:tcW w:w="3082" w:type="dxa"/>
          </w:tcPr>
          <w:p w:rsidR="006E76E6" w:rsidRPr="00E91D6C" w:rsidRDefault="006E76E6" w:rsidP="006E3049">
            <w:pPr>
              <w:jc w:val="center"/>
              <w:rPr>
                <w:rFonts w:asciiTheme="majorHAnsi" w:eastAsia="Batang" w:hAnsiTheme="majorHAnsi"/>
                <w:sz w:val="24"/>
                <w:szCs w:val="24"/>
              </w:rPr>
            </w:pPr>
            <w:r w:rsidRPr="00E91D6C">
              <w:rPr>
                <w:rFonts w:asciiTheme="majorHAnsi" w:eastAsia="Batang" w:hAnsiTheme="majorHAnsi"/>
                <w:sz w:val="24"/>
                <w:szCs w:val="24"/>
              </w:rPr>
              <w:t>Total cost of end product (excluding cost of empty bottles.)</w:t>
            </w:r>
            <w:r w:rsidR="006E3049">
              <w:rPr>
                <w:rFonts w:asciiTheme="majorHAnsi" w:eastAsia="Batang" w:hAnsiTheme="majorHAnsi"/>
                <w:sz w:val="24"/>
                <w:szCs w:val="24"/>
              </w:rPr>
              <w:t xml:space="preserve"> (</w:t>
            </w:r>
            <w:r w:rsidRPr="00E91D6C">
              <w:rPr>
                <w:rFonts w:asciiTheme="majorHAnsi" w:eastAsia="Batang" w:hAnsiTheme="majorHAnsi"/>
                <w:sz w:val="24"/>
                <w:szCs w:val="24"/>
              </w:rPr>
              <w:t>Rs.</w:t>
            </w:r>
            <w:r w:rsidR="006E3049">
              <w:rPr>
                <w:rFonts w:asciiTheme="majorHAnsi" w:eastAsia="Batang" w:hAnsiTheme="majorHAnsi"/>
                <w:sz w:val="24"/>
                <w:szCs w:val="24"/>
              </w:rPr>
              <w:t>)</w:t>
            </w:r>
          </w:p>
        </w:tc>
        <w:tc>
          <w:tcPr>
            <w:tcW w:w="3082"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Sales value</w:t>
            </w:r>
          </w:p>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(Packed in bottles)</w:t>
            </w:r>
          </w:p>
          <w:p w:rsidR="006E76E6" w:rsidRPr="00E91D6C" w:rsidRDefault="006E3049" w:rsidP="006E3049">
            <w:pPr>
              <w:jc w:val="center"/>
              <w:rPr>
                <w:rFonts w:asciiTheme="majorHAnsi" w:eastAsia="Batang" w:hAnsiTheme="majorHAnsi"/>
                <w:sz w:val="24"/>
                <w:szCs w:val="24"/>
              </w:rPr>
            </w:pPr>
            <w:r>
              <w:rPr>
                <w:rFonts w:asciiTheme="majorHAnsi" w:eastAsia="Batang" w:hAnsiTheme="majorHAnsi"/>
                <w:sz w:val="24"/>
                <w:szCs w:val="24"/>
              </w:rPr>
              <w:t>(</w:t>
            </w:r>
            <w:r w:rsidR="006E76E6" w:rsidRPr="00E91D6C">
              <w:rPr>
                <w:rFonts w:asciiTheme="majorHAnsi" w:eastAsia="Batang" w:hAnsiTheme="majorHAnsi"/>
                <w:sz w:val="24"/>
                <w:szCs w:val="24"/>
              </w:rPr>
              <w:t>Rs.</w:t>
            </w:r>
            <w:r>
              <w:rPr>
                <w:rFonts w:asciiTheme="majorHAnsi" w:eastAsia="Batang" w:hAnsiTheme="majorHAnsi"/>
                <w:sz w:val="24"/>
                <w:szCs w:val="24"/>
              </w:rPr>
              <w:t>)</w:t>
            </w:r>
          </w:p>
        </w:tc>
      </w:tr>
      <w:tr w:rsidR="006E76E6" w:rsidRPr="00E91D6C" w:rsidTr="00F21084">
        <w:tc>
          <w:tcPr>
            <w:tcW w:w="3081"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8,00,000</w:t>
            </w:r>
          </w:p>
        </w:tc>
        <w:tc>
          <w:tcPr>
            <w:tcW w:w="3082"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64,80,000</w:t>
            </w:r>
          </w:p>
        </w:tc>
        <w:tc>
          <w:tcPr>
            <w:tcW w:w="3082"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91,20,000</w:t>
            </w:r>
          </w:p>
        </w:tc>
      </w:tr>
      <w:tr w:rsidR="006E76E6" w:rsidRPr="00E91D6C" w:rsidTr="00F21084">
        <w:tc>
          <w:tcPr>
            <w:tcW w:w="3081"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12,00,000</w:t>
            </w:r>
          </w:p>
        </w:tc>
        <w:tc>
          <w:tcPr>
            <w:tcW w:w="3082"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96,80,000</w:t>
            </w:r>
          </w:p>
        </w:tc>
        <w:tc>
          <w:tcPr>
            <w:tcW w:w="3082"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1,27,80,000</w:t>
            </w:r>
          </w:p>
        </w:tc>
      </w:tr>
    </w:tbl>
    <w:p w:rsidR="006E76E6" w:rsidRPr="00E91D6C" w:rsidRDefault="006E76E6" w:rsidP="00F21084">
      <w:pPr>
        <w:spacing w:after="0" w:line="240" w:lineRule="auto"/>
        <w:jc w:val="both"/>
        <w:rPr>
          <w:rFonts w:asciiTheme="majorHAnsi" w:eastAsia="Batang" w:hAnsiTheme="majorHAnsi"/>
          <w:sz w:val="24"/>
          <w:szCs w:val="24"/>
        </w:rPr>
      </w:pPr>
    </w:p>
    <w:p w:rsidR="006E76E6" w:rsidRPr="00E91D6C" w:rsidRDefault="006E76E6" w:rsidP="00F21084">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 xml:space="preserve">There has been considerable discussion at the corporate level as to the use of proper price for transfer of empty bottles from the bottle manufacturing division to product </w:t>
      </w:r>
      <w:r w:rsidRPr="00E91D6C">
        <w:rPr>
          <w:rFonts w:asciiTheme="majorHAnsi" w:eastAsia="Batang" w:hAnsiTheme="majorHAnsi"/>
          <w:sz w:val="24"/>
          <w:szCs w:val="24"/>
        </w:rPr>
        <w:lastRenderedPageBreak/>
        <w:t>manufacturing division. This interest is heightened because a significant portion of the Divisional General Manager’s salary is in incentive bonus based on profit centre results.</w:t>
      </w:r>
    </w:p>
    <w:p w:rsidR="006E76E6" w:rsidRPr="00E91D6C" w:rsidRDefault="006E76E6" w:rsidP="00F21084">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As the corporate management accountant responsible for defining the proper transfer prices for the supply of empty bottles by the bottle manufacturing division to the product manufacturing division, you are required to show for the two levels of volumes of 8</w:t>
      </w:r>
      <w:proofErr w:type="gramStart"/>
      <w:r w:rsidRPr="00E91D6C">
        <w:rPr>
          <w:rFonts w:asciiTheme="majorHAnsi" w:eastAsia="Batang" w:hAnsiTheme="majorHAnsi"/>
          <w:sz w:val="24"/>
          <w:szCs w:val="24"/>
        </w:rPr>
        <w:t>,00,000</w:t>
      </w:r>
      <w:proofErr w:type="gramEnd"/>
      <w:r w:rsidRPr="00E91D6C">
        <w:rPr>
          <w:rFonts w:asciiTheme="majorHAnsi" w:eastAsia="Batang" w:hAnsiTheme="majorHAnsi"/>
          <w:sz w:val="24"/>
          <w:szCs w:val="24"/>
        </w:rPr>
        <w:t xml:space="preserve"> and 12,00,000 bottles, the profitability by using (</w:t>
      </w:r>
      <w:proofErr w:type="spellStart"/>
      <w:r w:rsidRPr="00E91D6C">
        <w:rPr>
          <w:rFonts w:asciiTheme="majorHAnsi" w:eastAsia="Batang" w:hAnsiTheme="majorHAnsi"/>
          <w:sz w:val="24"/>
          <w:szCs w:val="24"/>
        </w:rPr>
        <w:t>i</w:t>
      </w:r>
      <w:proofErr w:type="spellEnd"/>
      <w:r w:rsidRPr="00E91D6C">
        <w:rPr>
          <w:rFonts w:asciiTheme="majorHAnsi" w:eastAsia="Batang" w:hAnsiTheme="majorHAnsi"/>
          <w:sz w:val="24"/>
          <w:szCs w:val="24"/>
        </w:rPr>
        <w:t xml:space="preserve">) market price and (ii) shared profit relative to the costs involved basis for the determination of transfer prices. The profitability position should be furnished separately for the two divisions and the company as a whole under each method. Discuss also the effect of these methods on the profitability of the two divisions. </w:t>
      </w:r>
      <w:r w:rsidRPr="00E91D6C">
        <w:rPr>
          <w:rFonts w:asciiTheme="majorHAnsi" w:eastAsia="Batang" w:hAnsiTheme="majorHAnsi"/>
          <w:b/>
          <w:sz w:val="24"/>
          <w:szCs w:val="24"/>
        </w:rPr>
        <w:t xml:space="preserve">[ICWA </w:t>
      </w:r>
      <w:r w:rsidR="00751869" w:rsidRPr="00E91D6C">
        <w:rPr>
          <w:rFonts w:asciiTheme="majorHAnsi" w:eastAsia="Batang" w:hAnsiTheme="majorHAnsi"/>
          <w:b/>
          <w:sz w:val="24"/>
          <w:szCs w:val="24"/>
        </w:rPr>
        <w:t xml:space="preserve">Final </w:t>
      </w:r>
      <w:r w:rsidRPr="00E91D6C">
        <w:rPr>
          <w:rFonts w:asciiTheme="majorHAnsi" w:eastAsia="Batang" w:hAnsiTheme="majorHAnsi"/>
          <w:b/>
          <w:sz w:val="24"/>
          <w:szCs w:val="24"/>
        </w:rPr>
        <w:t>June 1989</w:t>
      </w:r>
      <w:r w:rsidR="00751869" w:rsidRPr="00E91D6C">
        <w:rPr>
          <w:rFonts w:asciiTheme="majorHAnsi" w:eastAsia="Batang" w:hAnsiTheme="majorHAnsi"/>
          <w:sz w:val="24"/>
          <w:szCs w:val="24"/>
        </w:rPr>
        <w:t xml:space="preserve">] </w:t>
      </w:r>
    </w:p>
    <w:p w:rsidR="006E76E6" w:rsidRPr="00E91D6C" w:rsidRDefault="006E76E6" w:rsidP="00F21084">
      <w:pPr>
        <w:spacing w:line="240" w:lineRule="auto"/>
        <w:jc w:val="both"/>
        <w:rPr>
          <w:rFonts w:asciiTheme="majorHAnsi" w:eastAsia="Batang" w:hAnsiTheme="majorHAnsi"/>
          <w:sz w:val="24"/>
          <w:szCs w:val="24"/>
        </w:rPr>
      </w:pPr>
      <w:r w:rsidRPr="00E91D6C">
        <w:rPr>
          <w:rFonts w:asciiTheme="majorHAnsi" w:eastAsia="Batang" w:hAnsiTheme="majorHAnsi"/>
          <w:b/>
          <w:sz w:val="24"/>
          <w:szCs w:val="24"/>
        </w:rPr>
        <w:t>Answer:</w:t>
      </w:r>
      <w:r w:rsidRPr="00E91D6C">
        <w:rPr>
          <w:rFonts w:asciiTheme="majorHAnsi" w:eastAsia="Batang" w:hAnsiTheme="majorHAnsi"/>
          <w:sz w:val="24"/>
          <w:szCs w:val="24"/>
        </w:rPr>
        <w:t xml:space="preserve"> </w:t>
      </w:r>
    </w:p>
    <w:p w:rsidR="006E76E6" w:rsidRPr="00E91D6C" w:rsidRDefault="006E76E6" w:rsidP="00F21084">
      <w:pPr>
        <w:spacing w:line="240" w:lineRule="auto"/>
        <w:jc w:val="both"/>
        <w:rPr>
          <w:rFonts w:asciiTheme="majorHAnsi" w:eastAsia="Batang" w:hAnsiTheme="majorHAnsi"/>
          <w:sz w:val="24"/>
          <w:szCs w:val="24"/>
        </w:rPr>
      </w:pPr>
      <w:r w:rsidRPr="00E91D6C">
        <w:rPr>
          <w:rFonts w:asciiTheme="majorHAnsi" w:eastAsia="Batang" w:hAnsiTheme="majorHAnsi"/>
          <w:sz w:val="24"/>
          <w:szCs w:val="24"/>
        </w:rPr>
        <w:t xml:space="preserve">Statement showing profit separately for each to the two divisions and for the company as a whole under </w:t>
      </w:r>
      <w:r w:rsidRPr="00E91D6C">
        <w:rPr>
          <w:rFonts w:asciiTheme="majorHAnsi" w:eastAsia="Batang" w:hAnsiTheme="majorHAnsi"/>
          <w:b/>
          <w:sz w:val="24"/>
          <w:szCs w:val="24"/>
        </w:rPr>
        <w:t>Market Price Method</w:t>
      </w:r>
    </w:p>
    <w:p w:rsidR="006E76E6" w:rsidRPr="00E91D6C" w:rsidRDefault="006E76E6" w:rsidP="006E3049">
      <w:pPr>
        <w:spacing w:after="0" w:line="240" w:lineRule="auto"/>
        <w:jc w:val="both"/>
        <w:rPr>
          <w:rFonts w:asciiTheme="majorHAnsi" w:eastAsia="Batang" w:hAnsiTheme="majorHAnsi"/>
          <w:sz w:val="24"/>
          <w:szCs w:val="24"/>
        </w:rPr>
      </w:pPr>
      <w:proofErr w:type="gramStart"/>
      <w:r w:rsidRPr="00E91D6C">
        <w:rPr>
          <w:rFonts w:asciiTheme="majorHAnsi" w:eastAsia="Batang" w:hAnsiTheme="majorHAnsi"/>
          <w:sz w:val="24"/>
          <w:szCs w:val="24"/>
        </w:rPr>
        <w:t>Volume :</w:t>
      </w:r>
      <w:proofErr w:type="gramEnd"/>
      <w:r w:rsidRPr="00E91D6C">
        <w:rPr>
          <w:rFonts w:asciiTheme="majorHAnsi" w:eastAsia="Batang" w:hAnsiTheme="majorHAnsi"/>
          <w:sz w:val="24"/>
          <w:szCs w:val="24"/>
        </w:rPr>
        <w:t xml:space="preserve"> 8,00,000</w:t>
      </w:r>
    </w:p>
    <w:tbl>
      <w:tblPr>
        <w:tblStyle w:val="TableGrid"/>
        <w:tblW w:w="0" w:type="auto"/>
        <w:tblLook w:val="04A0"/>
      </w:tblPr>
      <w:tblGrid>
        <w:gridCol w:w="2718"/>
        <w:gridCol w:w="2070"/>
        <w:gridCol w:w="2394"/>
        <w:gridCol w:w="2394"/>
      </w:tblGrid>
      <w:tr w:rsidR="006E76E6" w:rsidRPr="00E91D6C" w:rsidTr="00F21084">
        <w:tc>
          <w:tcPr>
            <w:tcW w:w="2718" w:type="dxa"/>
          </w:tcPr>
          <w:p w:rsidR="006E76E6" w:rsidRPr="00E91D6C" w:rsidRDefault="006E76E6" w:rsidP="00F21084">
            <w:pPr>
              <w:jc w:val="both"/>
              <w:rPr>
                <w:rFonts w:asciiTheme="majorHAnsi" w:eastAsia="Batang" w:hAnsiTheme="majorHAnsi"/>
                <w:sz w:val="24"/>
                <w:szCs w:val="24"/>
              </w:rPr>
            </w:pPr>
          </w:p>
        </w:tc>
        <w:tc>
          <w:tcPr>
            <w:tcW w:w="2070"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Manufacturing Division</w:t>
            </w:r>
          </w:p>
        </w:tc>
        <w:tc>
          <w:tcPr>
            <w:tcW w:w="2394"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Bottle Division</w:t>
            </w:r>
          </w:p>
        </w:tc>
        <w:tc>
          <w:tcPr>
            <w:tcW w:w="2394"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Company as a whole</w:t>
            </w:r>
          </w:p>
        </w:tc>
      </w:tr>
      <w:tr w:rsidR="006E76E6" w:rsidRPr="00E91D6C" w:rsidTr="00F21084">
        <w:tc>
          <w:tcPr>
            <w:tcW w:w="271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Sales / Transfer(A)</w:t>
            </w:r>
          </w:p>
        </w:tc>
        <w:tc>
          <w:tcPr>
            <w:tcW w:w="2070" w:type="dxa"/>
          </w:tcPr>
          <w:p w:rsidR="006E76E6" w:rsidRPr="00E91D6C" w:rsidRDefault="006E76E6" w:rsidP="00751869">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91,20,000</w:t>
            </w:r>
          </w:p>
        </w:tc>
        <w:tc>
          <w:tcPr>
            <w:tcW w:w="2394" w:type="dxa"/>
          </w:tcPr>
          <w:p w:rsidR="006E76E6" w:rsidRPr="00E91D6C" w:rsidRDefault="006E76E6" w:rsidP="00751869">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14,00,000</w:t>
            </w:r>
          </w:p>
        </w:tc>
        <w:tc>
          <w:tcPr>
            <w:tcW w:w="2394" w:type="dxa"/>
          </w:tcPr>
          <w:p w:rsidR="006E76E6" w:rsidRPr="00E91D6C" w:rsidRDefault="006E76E6" w:rsidP="00751869">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91,20,000</w:t>
            </w:r>
          </w:p>
        </w:tc>
      </w:tr>
      <w:tr w:rsidR="006E76E6" w:rsidRPr="00E91D6C" w:rsidTr="00F21084">
        <w:tc>
          <w:tcPr>
            <w:tcW w:w="271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Cost :</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(a) Own cost</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(b) Transfer </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Total (B)</w:t>
            </w:r>
          </w:p>
        </w:tc>
        <w:tc>
          <w:tcPr>
            <w:tcW w:w="2070" w:type="dxa"/>
          </w:tcPr>
          <w:p w:rsidR="006E76E6" w:rsidRPr="00E91D6C" w:rsidRDefault="006E76E6" w:rsidP="00751869">
            <w:pPr>
              <w:jc w:val="center"/>
              <w:rPr>
                <w:rFonts w:asciiTheme="majorHAnsi" w:eastAsia="Batang" w:hAnsiTheme="majorHAnsi"/>
                <w:sz w:val="24"/>
                <w:szCs w:val="24"/>
              </w:rPr>
            </w:pPr>
          </w:p>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64,80,000</w:t>
            </w:r>
          </w:p>
          <w:p w:rsidR="006E76E6" w:rsidRPr="00E91D6C" w:rsidRDefault="006E76E6" w:rsidP="00751869">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14,00,000</w:t>
            </w:r>
          </w:p>
          <w:p w:rsidR="006E76E6" w:rsidRPr="00E91D6C" w:rsidRDefault="006E76E6" w:rsidP="00751869">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78,80,000</w:t>
            </w:r>
          </w:p>
        </w:tc>
        <w:tc>
          <w:tcPr>
            <w:tcW w:w="2394" w:type="dxa"/>
          </w:tcPr>
          <w:p w:rsidR="006E76E6" w:rsidRPr="00E91D6C" w:rsidRDefault="006E76E6" w:rsidP="00751869">
            <w:pPr>
              <w:jc w:val="center"/>
              <w:rPr>
                <w:rFonts w:asciiTheme="majorHAnsi" w:eastAsia="Batang" w:hAnsiTheme="majorHAnsi"/>
                <w:sz w:val="24"/>
                <w:szCs w:val="24"/>
              </w:rPr>
            </w:pPr>
          </w:p>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10,40,000</w:t>
            </w:r>
          </w:p>
          <w:p w:rsidR="006E76E6" w:rsidRPr="00E91D6C" w:rsidRDefault="006E76E6" w:rsidP="00751869">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w:t>
            </w:r>
          </w:p>
          <w:p w:rsidR="006E76E6" w:rsidRPr="00E91D6C" w:rsidRDefault="006E76E6" w:rsidP="00751869">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10,40,000</w:t>
            </w:r>
          </w:p>
        </w:tc>
        <w:tc>
          <w:tcPr>
            <w:tcW w:w="2394" w:type="dxa"/>
          </w:tcPr>
          <w:p w:rsidR="006E76E6" w:rsidRPr="00E91D6C" w:rsidRDefault="006E76E6" w:rsidP="00751869">
            <w:pPr>
              <w:jc w:val="center"/>
              <w:rPr>
                <w:rFonts w:asciiTheme="majorHAnsi" w:eastAsia="Batang" w:hAnsiTheme="majorHAnsi"/>
                <w:sz w:val="24"/>
                <w:szCs w:val="24"/>
              </w:rPr>
            </w:pPr>
          </w:p>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75,20,000</w:t>
            </w:r>
          </w:p>
          <w:p w:rsidR="006E76E6" w:rsidRPr="00E91D6C" w:rsidRDefault="006E76E6" w:rsidP="00751869">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w:t>
            </w:r>
          </w:p>
          <w:p w:rsidR="006E76E6" w:rsidRPr="00E91D6C" w:rsidRDefault="006E76E6" w:rsidP="00751869">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75,20,000</w:t>
            </w:r>
          </w:p>
        </w:tc>
      </w:tr>
      <w:tr w:rsidR="006E76E6" w:rsidRPr="00E91D6C" w:rsidTr="00F21084">
        <w:tc>
          <w:tcPr>
            <w:tcW w:w="271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Profit (A-B)</w:t>
            </w:r>
          </w:p>
        </w:tc>
        <w:tc>
          <w:tcPr>
            <w:tcW w:w="2070"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12,40,000</w:t>
            </w:r>
          </w:p>
        </w:tc>
        <w:tc>
          <w:tcPr>
            <w:tcW w:w="2394"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3,60,000</w:t>
            </w:r>
          </w:p>
        </w:tc>
        <w:tc>
          <w:tcPr>
            <w:tcW w:w="2394"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16,00,000</w:t>
            </w:r>
          </w:p>
        </w:tc>
      </w:tr>
    </w:tbl>
    <w:p w:rsidR="006E3049" w:rsidRDefault="006E3049" w:rsidP="006E3049">
      <w:pPr>
        <w:spacing w:after="0" w:line="240" w:lineRule="auto"/>
        <w:jc w:val="both"/>
        <w:rPr>
          <w:rFonts w:asciiTheme="majorHAnsi" w:eastAsia="Batang" w:hAnsiTheme="majorHAnsi"/>
          <w:sz w:val="24"/>
          <w:szCs w:val="24"/>
        </w:rPr>
      </w:pPr>
    </w:p>
    <w:p w:rsidR="006E76E6" w:rsidRPr="00E91D6C" w:rsidRDefault="006E76E6" w:rsidP="006E3049">
      <w:pPr>
        <w:spacing w:after="0" w:line="240" w:lineRule="auto"/>
        <w:jc w:val="both"/>
        <w:rPr>
          <w:rFonts w:asciiTheme="majorHAnsi" w:eastAsia="Batang" w:hAnsiTheme="majorHAnsi"/>
          <w:sz w:val="24"/>
          <w:szCs w:val="24"/>
        </w:rPr>
      </w:pPr>
      <w:proofErr w:type="gramStart"/>
      <w:r w:rsidRPr="00E91D6C">
        <w:rPr>
          <w:rFonts w:asciiTheme="majorHAnsi" w:eastAsia="Batang" w:hAnsiTheme="majorHAnsi"/>
          <w:sz w:val="24"/>
          <w:szCs w:val="24"/>
        </w:rPr>
        <w:t>Volume :</w:t>
      </w:r>
      <w:proofErr w:type="gramEnd"/>
      <w:r w:rsidRPr="00E91D6C">
        <w:rPr>
          <w:rFonts w:asciiTheme="majorHAnsi" w:eastAsia="Batang" w:hAnsiTheme="majorHAnsi"/>
          <w:sz w:val="24"/>
          <w:szCs w:val="24"/>
        </w:rPr>
        <w:t xml:space="preserve"> 12,00,000</w:t>
      </w:r>
    </w:p>
    <w:tbl>
      <w:tblPr>
        <w:tblStyle w:val="TableGrid"/>
        <w:tblW w:w="0" w:type="auto"/>
        <w:tblLook w:val="04A0"/>
      </w:tblPr>
      <w:tblGrid>
        <w:gridCol w:w="2718"/>
        <w:gridCol w:w="2070"/>
        <w:gridCol w:w="2394"/>
        <w:gridCol w:w="2394"/>
      </w:tblGrid>
      <w:tr w:rsidR="006E76E6" w:rsidRPr="00E91D6C" w:rsidTr="00F21084">
        <w:tc>
          <w:tcPr>
            <w:tcW w:w="2718" w:type="dxa"/>
          </w:tcPr>
          <w:p w:rsidR="006E76E6" w:rsidRPr="00E91D6C" w:rsidRDefault="006E76E6" w:rsidP="00F21084">
            <w:pPr>
              <w:jc w:val="both"/>
              <w:rPr>
                <w:rFonts w:asciiTheme="majorHAnsi" w:eastAsia="Batang" w:hAnsiTheme="majorHAnsi"/>
                <w:sz w:val="24"/>
                <w:szCs w:val="24"/>
              </w:rPr>
            </w:pPr>
          </w:p>
        </w:tc>
        <w:tc>
          <w:tcPr>
            <w:tcW w:w="2070"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Manufacturing Division</w:t>
            </w:r>
          </w:p>
        </w:tc>
        <w:tc>
          <w:tcPr>
            <w:tcW w:w="2394"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Bottle Division</w:t>
            </w:r>
          </w:p>
        </w:tc>
        <w:tc>
          <w:tcPr>
            <w:tcW w:w="2394"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Company as a whole</w:t>
            </w:r>
          </w:p>
        </w:tc>
      </w:tr>
      <w:tr w:rsidR="006E76E6" w:rsidRPr="00E91D6C" w:rsidTr="00F21084">
        <w:tc>
          <w:tcPr>
            <w:tcW w:w="271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Sales / Transfer(A)</w:t>
            </w:r>
          </w:p>
        </w:tc>
        <w:tc>
          <w:tcPr>
            <w:tcW w:w="2070" w:type="dxa"/>
          </w:tcPr>
          <w:p w:rsidR="006E76E6" w:rsidRPr="00E91D6C" w:rsidRDefault="006E76E6" w:rsidP="00751869">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1,27,80,000</w:t>
            </w:r>
          </w:p>
        </w:tc>
        <w:tc>
          <w:tcPr>
            <w:tcW w:w="2394" w:type="dxa"/>
          </w:tcPr>
          <w:p w:rsidR="006E76E6" w:rsidRPr="00E91D6C" w:rsidRDefault="006E76E6" w:rsidP="00751869">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20,00,000</w:t>
            </w:r>
          </w:p>
        </w:tc>
        <w:tc>
          <w:tcPr>
            <w:tcW w:w="2394" w:type="dxa"/>
          </w:tcPr>
          <w:p w:rsidR="006E76E6" w:rsidRPr="00E91D6C" w:rsidRDefault="006E76E6" w:rsidP="00751869">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1,27,80,000</w:t>
            </w:r>
          </w:p>
        </w:tc>
      </w:tr>
      <w:tr w:rsidR="006E76E6" w:rsidRPr="00E91D6C" w:rsidTr="00F21084">
        <w:tc>
          <w:tcPr>
            <w:tcW w:w="271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Cost :</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(a) Own cost</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(b) Transfer </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Total (B)</w:t>
            </w:r>
          </w:p>
        </w:tc>
        <w:tc>
          <w:tcPr>
            <w:tcW w:w="2070" w:type="dxa"/>
          </w:tcPr>
          <w:p w:rsidR="006E76E6" w:rsidRPr="00E91D6C" w:rsidRDefault="006E76E6" w:rsidP="00751869">
            <w:pPr>
              <w:jc w:val="center"/>
              <w:rPr>
                <w:rFonts w:asciiTheme="majorHAnsi" w:eastAsia="Batang" w:hAnsiTheme="majorHAnsi"/>
                <w:sz w:val="24"/>
                <w:szCs w:val="24"/>
                <w:u w:val="single"/>
              </w:rPr>
            </w:pPr>
          </w:p>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96,80,000</w:t>
            </w:r>
          </w:p>
          <w:p w:rsidR="006E76E6" w:rsidRPr="00E91D6C" w:rsidRDefault="006E76E6" w:rsidP="00751869">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20,00,000</w:t>
            </w:r>
          </w:p>
          <w:p w:rsidR="006E76E6" w:rsidRPr="00E91D6C" w:rsidRDefault="006E76E6" w:rsidP="00751869">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1,16,80,000</w:t>
            </w:r>
          </w:p>
        </w:tc>
        <w:tc>
          <w:tcPr>
            <w:tcW w:w="2394" w:type="dxa"/>
          </w:tcPr>
          <w:p w:rsidR="006E76E6" w:rsidRPr="00E91D6C" w:rsidRDefault="006E76E6" w:rsidP="00751869">
            <w:pPr>
              <w:jc w:val="center"/>
              <w:rPr>
                <w:rFonts w:asciiTheme="majorHAnsi" w:eastAsia="Batang" w:hAnsiTheme="majorHAnsi"/>
                <w:sz w:val="24"/>
                <w:szCs w:val="24"/>
                <w:u w:val="single"/>
              </w:rPr>
            </w:pPr>
          </w:p>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14,40,000</w:t>
            </w:r>
          </w:p>
          <w:p w:rsidR="006E76E6" w:rsidRPr="00E91D6C" w:rsidRDefault="006E76E6" w:rsidP="00751869">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w:t>
            </w:r>
          </w:p>
          <w:p w:rsidR="006E76E6" w:rsidRPr="00E91D6C" w:rsidRDefault="006E76E6" w:rsidP="00751869">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14,40,000</w:t>
            </w:r>
          </w:p>
        </w:tc>
        <w:tc>
          <w:tcPr>
            <w:tcW w:w="2394" w:type="dxa"/>
          </w:tcPr>
          <w:p w:rsidR="006E76E6" w:rsidRPr="00E91D6C" w:rsidRDefault="006E76E6" w:rsidP="00751869">
            <w:pPr>
              <w:jc w:val="center"/>
              <w:rPr>
                <w:rFonts w:asciiTheme="majorHAnsi" w:eastAsia="Batang" w:hAnsiTheme="majorHAnsi"/>
                <w:sz w:val="24"/>
                <w:szCs w:val="24"/>
                <w:u w:val="single"/>
              </w:rPr>
            </w:pPr>
          </w:p>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1,11,20,000</w:t>
            </w:r>
          </w:p>
          <w:p w:rsidR="006E76E6" w:rsidRPr="00E91D6C" w:rsidRDefault="006E76E6" w:rsidP="00751869">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w:t>
            </w:r>
          </w:p>
          <w:p w:rsidR="006E76E6" w:rsidRPr="00E91D6C" w:rsidRDefault="006E76E6" w:rsidP="00751869">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1,11,20,000</w:t>
            </w:r>
          </w:p>
        </w:tc>
      </w:tr>
      <w:tr w:rsidR="006E76E6" w:rsidRPr="00E91D6C" w:rsidTr="00F21084">
        <w:tc>
          <w:tcPr>
            <w:tcW w:w="271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Profit (A-B)</w:t>
            </w:r>
          </w:p>
        </w:tc>
        <w:tc>
          <w:tcPr>
            <w:tcW w:w="2070"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11,00,000</w:t>
            </w:r>
          </w:p>
        </w:tc>
        <w:tc>
          <w:tcPr>
            <w:tcW w:w="2394"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5,60,000</w:t>
            </w:r>
          </w:p>
        </w:tc>
        <w:tc>
          <w:tcPr>
            <w:tcW w:w="2394"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16,60,000</w:t>
            </w:r>
          </w:p>
        </w:tc>
      </w:tr>
    </w:tbl>
    <w:p w:rsidR="006E76E6" w:rsidRPr="00E91D6C" w:rsidRDefault="006E76E6" w:rsidP="00F21084">
      <w:pPr>
        <w:spacing w:line="240" w:lineRule="auto"/>
        <w:jc w:val="both"/>
        <w:rPr>
          <w:rFonts w:asciiTheme="majorHAnsi" w:eastAsia="Batang" w:hAnsiTheme="majorHAnsi"/>
          <w:sz w:val="24"/>
          <w:szCs w:val="24"/>
        </w:rPr>
      </w:pPr>
    </w:p>
    <w:p w:rsidR="006E76E6" w:rsidRPr="00E91D6C" w:rsidRDefault="006E76E6" w:rsidP="006E3049">
      <w:pPr>
        <w:spacing w:after="0" w:line="240" w:lineRule="auto"/>
        <w:jc w:val="both"/>
        <w:rPr>
          <w:rFonts w:asciiTheme="majorHAnsi" w:eastAsia="Batang" w:hAnsiTheme="majorHAnsi"/>
          <w:b/>
          <w:sz w:val="24"/>
          <w:szCs w:val="24"/>
        </w:rPr>
      </w:pPr>
      <w:r w:rsidRPr="00E91D6C">
        <w:rPr>
          <w:rFonts w:asciiTheme="majorHAnsi" w:eastAsia="Batang" w:hAnsiTheme="majorHAnsi"/>
          <w:sz w:val="24"/>
          <w:szCs w:val="24"/>
        </w:rPr>
        <w:t xml:space="preserve">Calculation of profit separately for each to the two divisions and for the company as a whole under </w:t>
      </w:r>
      <w:r w:rsidRPr="00E91D6C">
        <w:rPr>
          <w:rFonts w:asciiTheme="majorHAnsi" w:eastAsia="Batang" w:hAnsiTheme="majorHAnsi"/>
          <w:b/>
          <w:sz w:val="24"/>
          <w:szCs w:val="24"/>
        </w:rPr>
        <w:t>Shared Profit Method</w:t>
      </w:r>
    </w:p>
    <w:tbl>
      <w:tblPr>
        <w:tblStyle w:val="TableGrid"/>
        <w:tblW w:w="9828" w:type="dxa"/>
        <w:tblLook w:val="04A0"/>
      </w:tblPr>
      <w:tblGrid>
        <w:gridCol w:w="3258"/>
        <w:gridCol w:w="3150"/>
        <w:gridCol w:w="3420"/>
      </w:tblGrid>
      <w:tr w:rsidR="006E76E6" w:rsidRPr="00E91D6C" w:rsidTr="00F21084">
        <w:tc>
          <w:tcPr>
            <w:tcW w:w="325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Volume </w:t>
            </w:r>
            <w:r w:rsidRPr="00E91D6C">
              <w:rPr>
                <w:rFonts w:ascii="Batang" w:eastAsia="Batang" w:hAnsi="Batang"/>
                <w:sz w:val="24"/>
                <w:szCs w:val="24"/>
              </w:rPr>
              <w:t>→</w:t>
            </w:r>
          </w:p>
        </w:tc>
        <w:tc>
          <w:tcPr>
            <w:tcW w:w="3150"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8,00,000</w:t>
            </w:r>
          </w:p>
        </w:tc>
        <w:tc>
          <w:tcPr>
            <w:tcW w:w="3420"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12,00,000</w:t>
            </w:r>
          </w:p>
        </w:tc>
      </w:tr>
      <w:tr w:rsidR="006E76E6" w:rsidRPr="00E91D6C" w:rsidTr="00F21084">
        <w:tc>
          <w:tcPr>
            <w:tcW w:w="325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Total sale value (A)</w:t>
            </w:r>
          </w:p>
        </w:tc>
        <w:tc>
          <w:tcPr>
            <w:tcW w:w="3150"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91,20,000</w:t>
            </w:r>
          </w:p>
        </w:tc>
        <w:tc>
          <w:tcPr>
            <w:tcW w:w="3420"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1,27,80,000</w:t>
            </w:r>
          </w:p>
        </w:tc>
      </w:tr>
      <w:tr w:rsidR="006E76E6" w:rsidRPr="00E91D6C" w:rsidTr="00F21084">
        <w:tc>
          <w:tcPr>
            <w:tcW w:w="325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Cost :</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Manufacturing </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Bottles </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Total (B)</w:t>
            </w:r>
          </w:p>
        </w:tc>
        <w:tc>
          <w:tcPr>
            <w:tcW w:w="3150" w:type="dxa"/>
          </w:tcPr>
          <w:p w:rsidR="006E76E6" w:rsidRPr="00E91D6C" w:rsidRDefault="006E76E6" w:rsidP="00751869">
            <w:pPr>
              <w:jc w:val="center"/>
              <w:rPr>
                <w:rFonts w:asciiTheme="majorHAnsi" w:eastAsia="Batang" w:hAnsiTheme="majorHAnsi"/>
                <w:sz w:val="24"/>
                <w:szCs w:val="24"/>
              </w:rPr>
            </w:pPr>
          </w:p>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64,80,000</w:t>
            </w:r>
          </w:p>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10,40,000</w:t>
            </w:r>
          </w:p>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75,20,000</w:t>
            </w:r>
          </w:p>
        </w:tc>
        <w:tc>
          <w:tcPr>
            <w:tcW w:w="3420" w:type="dxa"/>
          </w:tcPr>
          <w:p w:rsidR="006E76E6" w:rsidRPr="00E91D6C" w:rsidRDefault="006E76E6" w:rsidP="00751869">
            <w:pPr>
              <w:jc w:val="center"/>
              <w:rPr>
                <w:rFonts w:asciiTheme="majorHAnsi" w:eastAsia="Batang" w:hAnsiTheme="majorHAnsi"/>
                <w:sz w:val="24"/>
                <w:szCs w:val="24"/>
              </w:rPr>
            </w:pPr>
          </w:p>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96.80.000</w:t>
            </w:r>
          </w:p>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14,40,000</w:t>
            </w:r>
          </w:p>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1,11,20,000</w:t>
            </w:r>
          </w:p>
        </w:tc>
      </w:tr>
      <w:tr w:rsidR="006E76E6" w:rsidRPr="00E91D6C" w:rsidTr="00F21084">
        <w:tc>
          <w:tcPr>
            <w:tcW w:w="325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Profit of company(A-B)</w:t>
            </w:r>
          </w:p>
        </w:tc>
        <w:tc>
          <w:tcPr>
            <w:tcW w:w="3150"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16,00,000</w:t>
            </w:r>
          </w:p>
        </w:tc>
        <w:tc>
          <w:tcPr>
            <w:tcW w:w="3420"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16.60,000</w:t>
            </w:r>
          </w:p>
        </w:tc>
      </w:tr>
      <w:tr w:rsidR="006E76E6" w:rsidRPr="00E91D6C" w:rsidTr="00F21084">
        <w:tc>
          <w:tcPr>
            <w:tcW w:w="3258" w:type="dxa"/>
          </w:tcPr>
          <w:p w:rsidR="006E76E6" w:rsidRPr="00E91D6C" w:rsidRDefault="006E76E6" w:rsidP="00F21084">
            <w:pPr>
              <w:jc w:val="both"/>
              <w:rPr>
                <w:rFonts w:asciiTheme="majorHAnsi" w:eastAsia="Batang" w:hAnsiTheme="majorHAnsi"/>
                <w:sz w:val="24"/>
                <w:szCs w:val="24"/>
              </w:rPr>
            </w:pP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lastRenderedPageBreak/>
              <w:t xml:space="preserve">Profit as % of total cost </w:t>
            </w:r>
          </w:p>
        </w:tc>
        <w:tc>
          <w:tcPr>
            <w:tcW w:w="3150"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lastRenderedPageBreak/>
              <w:t>16,00,000</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lastRenderedPageBreak/>
              <w:t>----------------x100 = 21.2766</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75,20,000</w:t>
            </w:r>
          </w:p>
        </w:tc>
        <w:tc>
          <w:tcPr>
            <w:tcW w:w="3420"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lastRenderedPageBreak/>
              <w:t>16,60,000</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lastRenderedPageBreak/>
              <w:t>------------------x100 = 14.92806</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1,11,20,000</w:t>
            </w:r>
          </w:p>
        </w:tc>
      </w:tr>
      <w:tr w:rsidR="006E76E6" w:rsidRPr="00E91D6C" w:rsidTr="00F21084">
        <w:tc>
          <w:tcPr>
            <w:tcW w:w="325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lastRenderedPageBreak/>
              <w:t xml:space="preserve">Profit of manufacturing </w:t>
            </w:r>
          </w:p>
        </w:tc>
        <w:tc>
          <w:tcPr>
            <w:tcW w:w="3150"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64,80,000x0.212766</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=13,78,723</w:t>
            </w:r>
          </w:p>
        </w:tc>
        <w:tc>
          <w:tcPr>
            <w:tcW w:w="3420"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96.80.000x0.1492806</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=14,45,035</w:t>
            </w:r>
          </w:p>
        </w:tc>
      </w:tr>
      <w:tr w:rsidR="006E76E6" w:rsidRPr="00E91D6C" w:rsidTr="00F21084">
        <w:tc>
          <w:tcPr>
            <w:tcW w:w="325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Profit of bottles </w:t>
            </w:r>
          </w:p>
        </w:tc>
        <w:tc>
          <w:tcPr>
            <w:tcW w:w="3150"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10,40,000x0.212766</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2,21,277</w:t>
            </w:r>
          </w:p>
        </w:tc>
        <w:tc>
          <w:tcPr>
            <w:tcW w:w="3420"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14.40.000x0.1492806</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=2,14,964</w:t>
            </w:r>
          </w:p>
        </w:tc>
      </w:tr>
      <w:tr w:rsidR="006E76E6" w:rsidRPr="00E91D6C" w:rsidTr="00F21084">
        <w:tc>
          <w:tcPr>
            <w:tcW w:w="325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Transfer Price of bottles </w:t>
            </w:r>
          </w:p>
        </w:tc>
        <w:tc>
          <w:tcPr>
            <w:tcW w:w="3150"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12,61,277</w:t>
            </w:r>
          </w:p>
        </w:tc>
        <w:tc>
          <w:tcPr>
            <w:tcW w:w="3420"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16,54,964</w:t>
            </w:r>
          </w:p>
        </w:tc>
      </w:tr>
      <w:tr w:rsidR="006E76E6" w:rsidRPr="00E91D6C" w:rsidTr="00F21084">
        <w:tc>
          <w:tcPr>
            <w:tcW w:w="325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Transfer Price per bottle</w:t>
            </w:r>
          </w:p>
        </w:tc>
        <w:tc>
          <w:tcPr>
            <w:tcW w:w="3150"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Rs.1.58</w:t>
            </w:r>
          </w:p>
        </w:tc>
        <w:tc>
          <w:tcPr>
            <w:tcW w:w="3420"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1.379</w:t>
            </w:r>
          </w:p>
        </w:tc>
      </w:tr>
    </w:tbl>
    <w:p w:rsidR="00751869" w:rsidRPr="00E91D6C" w:rsidRDefault="00751869" w:rsidP="00F21084">
      <w:pPr>
        <w:spacing w:line="240" w:lineRule="auto"/>
        <w:jc w:val="both"/>
        <w:rPr>
          <w:rFonts w:asciiTheme="majorHAnsi" w:eastAsia="Batang" w:hAnsiTheme="majorHAnsi"/>
          <w:sz w:val="24"/>
          <w:szCs w:val="24"/>
        </w:rPr>
      </w:pPr>
    </w:p>
    <w:p w:rsidR="006E76E6" w:rsidRPr="00E91D6C" w:rsidRDefault="006E76E6" w:rsidP="006E3049">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 xml:space="preserve">Analysis </w:t>
      </w:r>
    </w:p>
    <w:tbl>
      <w:tblPr>
        <w:tblStyle w:val="TableGrid"/>
        <w:tblW w:w="0" w:type="auto"/>
        <w:tblLook w:val="04A0"/>
      </w:tblPr>
      <w:tblGrid>
        <w:gridCol w:w="3192"/>
        <w:gridCol w:w="3192"/>
        <w:gridCol w:w="3192"/>
      </w:tblGrid>
      <w:tr w:rsidR="006E76E6" w:rsidRPr="00E91D6C" w:rsidTr="00F21084">
        <w:tc>
          <w:tcPr>
            <w:tcW w:w="3192"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Volume </w:t>
            </w:r>
            <w:r w:rsidRPr="00E91D6C">
              <w:rPr>
                <w:rFonts w:ascii="Batang" w:eastAsia="Batang" w:hAnsi="Batang"/>
                <w:sz w:val="24"/>
                <w:szCs w:val="24"/>
              </w:rPr>
              <w:t>→</w:t>
            </w:r>
          </w:p>
        </w:tc>
        <w:tc>
          <w:tcPr>
            <w:tcW w:w="3192"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8,00,000</w:t>
            </w:r>
          </w:p>
        </w:tc>
        <w:tc>
          <w:tcPr>
            <w:tcW w:w="3192"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12,00,000</w:t>
            </w:r>
          </w:p>
        </w:tc>
      </w:tr>
      <w:tr w:rsidR="006E76E6" w:rsidRPr="00E91D6C" w:rsidTr="00F21084">
        <w:tc>
          <w:tcPr>
            <w:tcW w:w="3192" w:type="dxa"/>
          </w:tcPr>
          <w:p w:rsidR="006E76E6" w:rsidRPr="00E91D6C" w:rsidRDefault="006E76E6" w:rsidP="00F21084">
            <w:pPr>
              <w:jc w:val="both"/>
              <w:rPr>
                <w:rFonts w:asciiTheme="majorHAnsi" w:eastAsia="Batang" w:hAnsiTheme="majorHAnsi"/>
                <w:sz w:val="24"/>
                <w:szCs w:val="24"/>
              </w:rPr>
            </w:pPr>
          </w:p>
        </w:tc>
        <w:tc>
          <w:tcPr>
            <w:tcW w:w="6384" w:type="dxa"/>
            <w:gridSpan w:val="2"/>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Profit</w:t>
            </w:r>
          </w:p>
        </w:tc>
      </w:tr>
      <w:tr w:rsidR="006E76E6" w:rsidRPr="00E91D6C" w:rsidTr="00F21084">
        <w:tc>
          <w:tcPr>
            <w:tcW w:w="3192"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Market price method:</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Manufacturing division</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Bottle division</w:t>
            </w:r>
          </w:p>
        </w:tc>
        <w:tc>
          <w:tcPr>
            <w:tcW w:w="3192" w:type="dxa"/>
          </w:tcPr>
          <w:p w:rsidR="006E76E6" w:rsidRPr="00E91D6C" w:rsidRDefault="006E76E6" w:rsidP="00751869">
            <w:pPr>
              <w:jc w:val="center"/>
              <w:rPr>
                <w:rFonts w:asciiTheme="majorHAnsi" w:eastAsia="Batang" w:hAnsiTheme="majorHAnsi"/>
                <w:sz w:val="24"/>
                <w:szCs w:val="24"/>
              </w:rPr>
            </w:pPr>
          </w:p>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12,40,000</w:t>
            </w:r>
          </w:p>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3,60,000</w:t>
            </w:r>
          </w:p>
        </w:tc>
        <w:tc>
          <w:tcPr>
            <w:tcW w:w="3192" w:type="dxa"/>
          </w:tcPr>
          <w:p w:rsidR="006E76E6" w:rsidRPr="00E91D6C" w:rsidRDefault="006E76E6" w:rsidP="00751869">
            <w:pPr>
              <w:jc w:val="center"/>
              <w:rPr>
                <w:rFonts w:asciiTheme="majorHAnsi" w:eastAsia="Batang" w:hAnsiTheme="majorHAnsi"/>
                <w:sz w:val="24"/>
                <w:szCs w:val="24"/>
              </w:rPr>
            </w:pPr>
          </w:p>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11,00,000</w:t>
            </w:r>
          </w:p>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5,60,000</w:t>
            </w:r>
          </w:p>
        </w:tc>
      </w:tr>
      <w:tr w:rsidR="006E76E6" w:rsidRPr="00E91D6C" w:rsidTr="00F21084">
        <w:tc>
          <w:tcPr>
            <w:tcW w:w="3192"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 Shared profit method:</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Manufacturing division</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Bottle division</w:t>
            </w:r>
          </w:p>
        </w:tc>
        <w:tc>
          <w:tcPr>
            <w:tcW w:w="3192" w:type="dxa"/>
          </w:tcPr>
          <w:p w:rsidR="006E76E6" w:rsidRPr="00E91D6C" w:rsidRDefault="006E76E6" w:rsidP="00751869">
            <w:pPr>
              <w:jc w:val="center"/>
              <w:rPr>
                <w:rFonts w:asciiTheme="majorHAnsi" w:eastAsia="Batang" w:hAnsiTheme="majorHAnsi"/>
                <w:sz w:val="24"/>
                <w:szCs w:val="24"/>
              </w:rPr>
            </w:pPr>
          </w:p>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13,78,723</w:t>
            </w:r>
          </w:p>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2,21,277</w:t>
            </w:r>
          </w:p>
        </w:tc>
        <w:tc>
          <w:tcPr>
            <w:tcW w:w="3192" w:type="dxa"/>
          </w:tcPr>
          <w:p w:rsidR="006E76E6" w:rsidRPr="00E91D6C" w:rsidRDefault="006E76E6" w:rsidP="00751869">
            <w:pPr>
              <w:jc w:val="center"/>
              <w:rPr>
                <w:rFonts w:asciiTheme="majorHAnsi" w:eastAsia="Batang" w:hAnsiTheme="majorHAnsi"/>
                <w:sz w:val="24"/>
                <w:szCs w:val="24"/>
              </w:rPr>
            </w:pPr>
          </w:p>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14,45,035</w:t>
            </w:r>
          </w:p>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2,14,964</w:t>
            </w:r>
          </w:p>
        </w:tc>
      </w:tr>
    </w:tbl>
    <w:p w:rsidR="006E76E6" w:rsidRPr="00E91D6C" w:rsidRDefault="006E76E6" w:rsidP="00F21084">
      <w:pPr>
        <w:spacing w:line="240" w:lineRule="auto"/>
        <w:jc w:val="both"/>
        <w:rPr>
          <w:rFonts w:asciiTheme="majorHAnsi" w:eastAsia="Batang" w:hAnsiTheme="majorHAnsi"/>
          <w:sz w:val="24"/>
          <w:szCs w:val="24"/>
        </w:rPr>
      </w:pPr>
    </w:p>
    <w:p w:rsidR="006E76E6" w:rsidRPr="00E91D6C" w:rsidRDefault="006E76E6" w:rsidP="00F21084">
      <w:pPr>
        <w:spacing w:line="240" w:lineRule="auto"/>
        <w:jc w:val="both"/>
        <w:rPr>
          <w:rFonts w:asciiTheme="majorHAnsi" w:eastAsia="Batang" w:hAnsiTheme="majorHAnsi"/>
          <w:sz w:val="24"/>
          <w:szCs w:val="24"/>
        </w:rPr>
      </w:pPr>
      <w:r w:rsidRPr="00E91D6C">
        <w:rPr>
          <w:rFonts w:asciiTheme="majorHAnsi" w:eastAsia="Batang" w:hAnsiTheme="majorHAnsi"/>
          <w:sz w:val="24"/>
          <w:szCs w:val="24"/>
        </w:rPr>
        <w:t>Market Price method reports the higher amount of profit for the bottle division at both the volumes.</w:t>
      </w:r>
    </w:p>
    <w:p w:rsidR="006E76E6" w:rsidRPr="00E91D6C" w:rsidRDefault="006E76E6" w:rsidP="00F21084">
      <w:pPr>
        <w:spacing w:line="240" w:lineRule="auto"/>
        <w:jc w:val="both"/>
        <w:rPr>
          <w:rFonts w:asciiTheme="majorHAnsi" w:eastAsia="Batang" w:hAnsiTheme="majorHAnsi"/>
          <w:sz w:val="24"/>
          <w:szCs w:val="24"/>
        </w:rPr>
      </w:pPr>
      <w:r w:rsidRPr="00E91D6C">
        <w:rPr>
          <w:rFonts w:asciiTheme="majorHAnsi" w:eastAsia="Batang" w:hAnsiTheme="majorHAnsi"/>
          <w:sz w:val="24"/>
          <w:szCs w:val="24"/>
        </w:rPr>
        <w:t>Share profit method reports the lower amount of profit for the manufacturing division at both the volumes.</w:t>
      </w:r>
    </w:p>
    <w:p w:rsidR="006E76E6" w:rsidRPr="00E91D6C" w:rsidRDefault="006E76E6" w:rsidP="00F21084">
      <w:pPr>
        <w:spacing w:line="240" w:lineRule="auto"/>
        <w:jc w:val="both"/>
        <w:rPr>
          <w:rFonts w:asciiTheme="majorHAnsi" w:eastAsia="Batang" w:hAnsiTheme="majorHAnsi"/>
          <w:sz w:val="24"/>
          <w:szCs w:val="24"/>
        </w:rPr>
      </w:pPr>
      <w:r w:rsidRPr="00E91D6C">
        <w:rPr>
          <w:rFonts w:asciiTheme="majorHAnsi" w:eastAsia="Batang" w:hAnsiTheme="majorHAnsi"/>
          <w:sz w:val="24"/>
          <w:szCs w:val="24"/>
        </w:rPr>
        <w:t xml:space="preserve">If the Bottle division is in a position to sell the quantity under consideration at market price, the market price method is quite appropriate method: otherwise the shared profit method is appropriate.                                                                 </w:t>
      </w:r>
    </w:p>
    <w:p w:rsidR="006E76E6" w:rsidRPr="00E91D6C" w:rsidRDefault="00B5764B" w:rsidP="00F21084">
      <w:pPr>
        <w:spacing w:line="240" w:lineRule="auto"/>
        <w:jc w:val="both"/>
        <w:rPr>
          <w:rFonts w:asciiTheme="majorHAnsi" w:eastAsia="Batang" w:hAnsiTheme="majorHAnsi"/>
          <w:b/>
          <w:sz w:val="24"/>
          <w:szCs w:val="24"/>
        </w:rPr>
      </w:pPr>
      <w:r>
        <w:rPr>
          <w:rFonts w:asciiTheme="majorHAnsi" w:eastAsia="Batang" w:hAnsiTheme="majorHAnsi"/>
          <w:b/>
          <w:sz w:val="24"/>
          <w:szCs w:val="24"/>
        </w:rPr>
        <w:t>Q.No.9.3</w:t>
      </w:r>
      <w:r w:rsidR="006E76E6" w:rsidRPr="00E91D6C">
        <w:rPr>
          <w:rFonts w:asciiTheme="majorHAnsi" w:eastAsia="Batang" w:hAnsiTheme="majorHAnsi"/>
          <w:b/>
          <w:sz w:val="24"/>
          <w:szCs w:val="24"/>
        </w:rPr>
        <w:t xml:space="preserve"> </w:t>
      </w:r>
      <w:r w:rsidR="006E76E6" w:rsidRPr="00E91D6C">
        <w:rPr>
          <w:rFonts w:asciiTheme="majorHAnsi" w:eastAsia="Batang" w:hAnsiTheme="majorHAnsi"/>
          <w:sz w:val="24"/>
          <w:szCs w:val="24"/>
        </w:rPr>
        <w:t>A company is engaged in the manufacture of edible oil. It has three divisions as under:</w:t>
      </w:r>
    </w:p>
    <w:p w:rsidR="006E76E6" w:rsidRPr="00E91D6C" w:rsidRDefault="006E76E6" w:rsidP="00F21084">
      <w:pPr>
        <w:pStyle w:val="ListParagraph"/>
        <w:numPr>
          <w:ilvl w:val="0"/>
          <w:numId w:val="4"/>
        </w:num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Harvesting oil seeds and transportation thereof to the oil mill</w:t>
      </w:r>
    </w:p>
    <w:p w:rsidR="006E76E6" w:rsidRPr="00E91D6C" w:rsidRDefault="006E76E6" w:rsidP="00F21084">
      <w:pPr>
        <w:pStyle w:val="ListParagraph"/>
        <w:numPr>
          <w:ilvl w:val="0"/>
          <w:numId w:val="4"/>
        </w:num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Oil mill, which processes oil seeds and manufactures edible oil</w:t>
      </w:r>
    </w:p>
    <w:p w:rsidR="006E76E6" w:rsidRPr="00E91D6C" w:rsidRDefault="006E76E6" w:rsidP="00F21084">
      <w:pPr>
        <w:pStyle w:val="ListParagraph"/>
        <w:numPr>
          <w:ilvl w:val="0"/>
          <w:numId w:val="4"/>
        </w:num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Marketing division, which packs the edible oil in 2 Kg. containers for sale at Rs.150 each container.</w:t>
      </w:r>
    </w:p>
    <w:p w:rsidR="006E76E6" w:rsidRPr="00E91D6C" w:rsidRDefault="006E76E6" w:rsidP="00751869">
      <w:pPr>
        <w:spacing w:line="240" w:lineRule="auto"/>
        <w:jc w:val="both"/>
        <w:rPr>
          <w:rFonts w:asciiTheme="majorHAnsi" w:eastAsia="Batang" w:hAnsiTheme="majorHAnsi"/>
          <w:sz w:val="24"/>
          <w:szCs w:val="24"/>
        </w:rPr>
      </w:pPr>
      <w:r w:rsidRPr="00E91D6C">
        <w:rPr>
          <w:rFonts w:asciiTheme="majorHAnsi" w:eastAsia="Batang" w:hAnsiTheme="majorHAnsi"/>
          <w:sz w:val="24"/>
          <w:szCs w:val="24"/>
        </w:rPr>
        <w:t xml:space="preserve">The oil mill has a yield of 1000kgs of oil from 2000 kg.  </w:t>
      </w:r>
      <w:proofErr w:type="gramStart"/>
      <w:r w:rsidRPr="00E91D6C">
        <w:rPr>
          <w:rFonts w:asciiTheme="majorHAnsi" w:eastAsia="Batang" w:hAnsiTheme="majorHAnsi"/>
          <w:sz w:val="24"/>
          <w:szCs w:val="24"/>
        </w:rPr>
        <w:t>oil</w:t>
      </w:r>
      <w:proofErr w:type="gramEnd"/>
      <w:r w:rsidRPr="00E91D6C">
        <w:rPr>
          <w:rFonts w:asciiTheme="majorHAnsi" w:eastAsia="Batang" w:hAnsiTheme="majorHAnsi"/>
          <w:sz w:val="24"/>
          <w:szCs w:val="24"/>
        </w:rPr>
        <w:t xml:space="preserve"> seeds during a period. The marketing division has a yield of 500 cans of edible oil of 2 Kg. each from every 1000 kg of oil. The net weight per can is 2 Kg. of oil. The cost data for each division for the period are as under:</w:t>
      </w:r>
    </w:p>
    <w:tbl>
      <w:tblPr>
        <w:tblStyle w:val="TableGrid"/>
        <w:tblW w:w="0" w:type="auto"/>
        <w:tblInd w:w="360" w:type="dxa"/>
        <w:tblLook w:val="04A0"/>
      </w:tblPr>
      <w:tblGrid>
        <w:gridCol w:w="6138"/>
        <w:gridCol w:w="3078"/>
      </w:tblGrid>
      <w:tr w:rsidR="006E76E6" w:rsidRPr="00E91D6C" w:rsidTr="00F21084">
        <w:tc>
          <w:tcPr>
            <w:tcW w:w="613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Harvesting Division:</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Variable cost per kg. of oil seed</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Fixed cost per kg. of oil seed</w:t>
            </w:r>
          </w:p>
        </w:tc>
        <w:tc>
          <w:tcPr>
            <w:tcW w:w="3078" w:type="dxa"/>
          </w:tcPr>
          <w:p w:rsidR="006E76E6" w:rsidRPr="00E91D6C" w:rsidRDefault="006E76E6" w:rsidP="00751869">
            <w:pPr>
              <w:jc w:val="center"/>
              <w:rPr>
                <w:rFonts w:asciiTheme="majorHAnsi" w:eastAsia="Batang" w:hAnsiTheme="majorHAnsi"/>
                <w:sz w:val="24"/>
                <w:szCs w:val="24"/>
              </w:rPr>
            </w:pPr>
          </w:p>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Rs.2.50</w:t>
            </w:r>
          </w:p>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Rs.5.00</w:t>
            </w:r>
          </w:p>
        </w:tc>
      </w:tr>
      <w:tr w:rsidR="006E76E6" w:rsidRPr="00E91D6C" w:rsidTr="00F21084">
        <w:tc>
          <w:tcPr>
            <w:tcW w:w="613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Oil mill division:</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lastRenderedPageBreak/>
              <w:t>Variable cost of processed edible oil</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Fixed cost of processed edible oil </w:t>
            </w:r>
          </w:p>
        </w:tc>
        <w:tc>
          <w:tcPr>
            <w:tcW w:w="3078" w:type="dxa"/>
          </w:tcPr>
          <w:p w:rsidR="006E76E6" w:rsidRPr="00E91D6C" w:rsidRDefault="006E76E6" w:rsidP="00751869">
            <w:pPr>
              <w:jc w:val="center"/>
              <w:rPr>
                <w:rFonts w:asciiTheme="majorHAnsi" w:eastAsia="Batang" w:hAnsiTheme="majorHAnsi"/>
                <w:sz w:val="24"/>
                <w:szCs w:val="24"/>
              </w:rPr>
            </w:pPr>
          </w:p>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lastRenderedPageBreak/>
              <w:t>Rs.10.00 per kg</w:t>
            </w:r>
          </w:p>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Rs.7.50 per   kg.</w:t>
            </w:r>
          </w:p>
        </w:tc>
      </w:tr>
      <w:tr w:rsidR="006E76E6" w:rsidRPr="00E91D6C" w:rsidTr="00F21084">
        <w:tc>
          <w:tcPr>
            <w:tcW w:w="613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lastRenderedPageBreak/>
              <w:t>Marketing Division:</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Variable cost per can of 2 kg. of  oil</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Fixed cost per can of 2 kg. of oil </w:t>
            </w:r>
          </w:p>
        </w:tc>
        <w:tc>
          <w:tcPr>
            <w:tcW w:w="3078" w:type="dxa"/>
          </w:tcPr>
          <w:p w:rsidR="006E76E6" w:rsidRPr="00E91D6C" w:rsidRDefault="006E76E6" w:rsidP="00751869">
            <w:pPr>
              <w:jc w:val="center"/>
              <w:rPr>
                <w:rFonts w:asciiTheme="majorHAnsi" w:eastAsia="Batang" w:hAnsiTheme="majorHAnsi"/>
                <w:sz w:val="24"/>
                <w:szCs w:val="24"/>
              </w:rPr>
            </w:pPr>
          </w:p>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Rs.3.75</w:t>
            </w:r>
          </w:p>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Rs.8.75</w:t>
            </w:r>
          </w:p>
        </w:tc>
      </w:tr>
    </w:tbl>
    <w:p w:rsidR="006E76E6" w:rsidRPr="00E91D6C" w:rsidRDefault="006E76E6" w:rsidP="006E3049">
      <w:pPr>
        <w:spacing w:before="240" w:line="240" w:lineRule="auto"/>
        <w:jc w:val="both"/>
        <w:rPr>
          <w:rFonts w:asciiTheme="majorHAnsi" w:eastAsia="Batang" w:hAnsiTheme="majorHAnsi"/>
          <w:sz w:val="24"/>
          <w:szCs w:val="24"/>
        </w:rPr>
      </w:pPr>
      <w:r w:rsidRPr="00E91D6C">
        <w:rPr>
          <w:rFonts w:asciiTheme="majorHAnsi" w:eastAsia="Batang" w:hAnsiTheme="majorHAnsi"/>
          <w:sz w:val="24"/>
          <w:szCs w:val="24"/>
        </w:rPr>
        <w:t>The fixed costs are calculated on the basis of estimated quantity of 2000 kg of oil seeds harvested.  1000 kg of processed oil and 500 cans of edible oil packed by the aforesaid divisions respectively during the period under review.</w:t>
      </w:r>
    </w:p>
    <w:p w:rsidR="006E76E6" w:rsidRPr="00E91D6C" w:rsidRDefault="006E76E6" w:rsidP="006E3049">
      <w:pPr>
        <w:spacing w:line="240" w:lineRule="auto"/>
        <w:jc w:val="both"/>
        <w:rPr>
          <w:rFonts w:asciiTheme="majorHAnsi" w:eastAsia="Batang" w:hAnsiTheme="majorHAnsi"/>
          <w:sz w:val="24"/>
          <w:szCs w:val="24"/>
        </w:rPr>
      </w:pPr>
      <w:r w:rsidRPr="00E91D6C">
        <w:rPr>
          <w:rFonts w:asciiTheme="majorHAnsi" w:eastAsia="Batang" w:hAnsiTheme="majorHAnsi"/>
          <w:sz w:val="24"/>
          <w:szCs w:val="24"/>
        </w:rPr>
        <w:t xml:space="preserve">The other oil mills buy the oil seeds of same quality at Rs.12.50 per kg. </w:t>
      </w:r>
      <w:proofErr w:type="gramStart"/>
      <w:r w:rsidRPr="00E91D6C">
        <w:rPr>
          <w:rFonts w:asciiTheme="majorHAnsi" w:eastAsia="Batang" w:hAnsiTheme="majorHAnsi"/>
          <w:sz w:val="24"/>
          <w:szCs w:val="24"/>
        </w:rPr>
        <w:t>in</w:t>
      </w:r>
      <w:proofErr w:type="gramEnd"/>
      <w:r w:rsidRPr="00E91D6C">
        <w:rPr>
          <w:rFonts w:asciiTheme="majorHAnsi" w:eastAsia="Batang" w:hAnsiTheme="majorHAnsi"/>
          <w:sz w:val="24"/>
          <w:szCs w:val="24"/>
        </w:rPr>
        <w:t xml:space="preserve"> the market. The market price of edible oil processed by the oil mill, if sold without being packed in the marketing division is Rs.62.50 per kg. </w:t>
      </w:r>
      <w:proofErr w:type="gramStart"/>
      <w:r w:rsidRPr="00E91D6C">
        <w:rPr>
          <w:rFonts w:asciiTheme="majorHAnsi" w:eastAsia="Batang" w:hAnsiTheme="majorHAnsi"/>
          <w:sz w:val="24"/>
          <w:szCs w:val="24"/>
        </w:rPr>
        <w:t>of</w:t>
      </w:r>
      <w:proofErr w:type="gramEnd"/>
      <w:r w:rsidRPr="00E91D6C">
        <w:rPr>
          <w:rFonts w:asciiTheme="majorHAnsi" w:eastAsia="Batang" w:hAnsiTheme="majorHAnsi"/>
          <w:sz w:val="24"/>
          <w:szCs w:val="24"/>
        </w:rPr>
        <w:t xml:space="preserve"> oil.</w:t>
      </w:r>
    </w:p>
    <w:p w:rsidR="006E76E6" w:rsidRPr="00E91D6C" w:rsidRDefault="006E76E6" w:rsidP="00F21084">
      <w:pPr>
        <w:spacing w:line="240" w:lineRule="auto"/>
        <w:jc w:val="both"/>
        <w:rPr>
          <w:rFonts w:asciiTheme="majorHAnsi" w:eastAsia="Batang" w:hAnsiTheme="majorHAnsi"/>
          <w:sz w:val="24"/>
          <w:szCs w:val="24"/>
        </w:rPr>
      </w:pPr>
      <w:r w:rsidRPr="00E91D6C">
        <w:rPr>
          <w:rFonts w:asciiTheme="majorHAnsi" w:eastAsia="Batang" w:hAnsiTheme="majorHAnsi"/>
          <w:sz w:val="24"/>
          <w:szCs w:val="24"/>
        </w:rPr>
        <w:t xml:space="preserve">Required: </w:t>
      </w:r>
    </w:p>
    <w:p w:rsidR="006E76E6" w:rsidRPr="00E91D6C" w:rsidRDefault="006E76E6" w:rsidP="00F21084">
      <w:pPr>
        <w:pStyle w:val="ListParagraph"/>
        <w:numPr>
          <w:ilvl w:val="0"/>
          <w:numId w:val="5"/>
        </w:num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Compute the overall profit of the company of harvesting 2000 kg of oil seeds, processing into edible oil and selling the same in 2 kg cans as estimated for the period under review.</w:t>
      </w:r>
    </w:p>
    <w:p w:rsidR="006E76E6" w:rsidRPr="00E91D6C" w:rsidRDefault="006E76E6" w:rsidP="00F21084">
      <w:pPr>
        <w:pStyle w:val="ListParagraph"/>
        <w:numPr>
          <w:ilvl w:val="0"/>
          <w:numId w:val="5"/>
        </w:num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Compute the transfer prices that will be used for internal transfers from (a) Harvesting division to oil mill Division and (b) from oil mill division to marketing division under the following pricing methods:</w:t>
      </w:r>
    </w:p>
    <w:p w:rsidR="006E76E6" w:rsidRPr="006E3049" w:rsidRDefault="006E76E6" w:rsidP="006E3049">
      <w:pPr>
        <w:pStyle w:val="ListParagraph"/>
        <w:numPr>
          <w:ilvl w:val="0"/>
          <w:numId w:val="6"/>
        </w:num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Shared contribution in relation to variable costs</w:t>
      </w:r>
      <w:r w:rsidR="006E3049">
        <w:rPr>
          <w:rFonts w:asciiTheme="majorHAnsi" w:eastAsia="Batang" w:hAnsiTheme="majorHAnsi"/>
          <w:sz w:val="24"/>
          <w:szCs w:val="24"/>
        </w:rPr>
        <w:t xml:space="preserve"> (2) </w:t>
      </w:r>
      <w:r w:rsidRPr="006E3049">
        <w:rPr>
          <w:rFonts w:asciiTheme="majorHAnsi" w:eastAsia="Batang" w:hAnsiTheme="majorHAnsi"/>
          <w:sz w:val="24"/>
          <w:szCs w:val="24"/>
        </w:rPr>
        <w:t xml:space="preserve">Market price </w:t>
      </w:r>
    </w:p>
    <w:p w:rsidR="00F2207F" w:rsidRDefault="006E76E6" w:rsidP="00F2207F">
      <w:pPr>
        <w:spacing w:line="240" w:lineRule="auto"/>
        <w:rPr>
          <w:rFonts w:asciiTheme="majorHAnsi" w:eastAsia="Batang" w:hAnsiTheme="majorHAnsi"/>
          <w:b/>
          <w:sz w:val="24"/>
          <w:szCs w:val="24"/>
        </w:rPr>
      </w:pPr>
      <w:r w:rsidRPr="00E91D6C">
        <w:rPr>
          <w:rFonts w:asciiTheme="majorHAnsi" w:eastAsia="Batang" w:hAnsiTheme="majorHAnsi"/>
          <w:sz w:val="24"/>
          <w:szCs w:val="24"/>
        </w:rPr>
        <w:t>Which transfer pricing method will each divisional manager prefer to use?</w:t>
      </w:r>
      <w:r w:rsidRPr="00E91D6C">
        <w:rPr>
          <w:rFonts w:asciiTheme="majorHAnsi" w:eastAsia="Batang" w:hAnsiTheme="majorHAnsi"/>
          <w:b/>
          <w:sz w:val="24"/>
          <w:szCs w:val="24"/>
        </w:rPr>
        <w:t xml:space="preserve"> </w:t>
      </w:r>
      <w:r w:rsidR="006E3049">
        <w:rPr>
          <w:rFonts w:asciiTheme="majorHAnsi" w:eastAsia="Batang" w:hAnsiTheme="majorHAnsi"/>
          <w:b/>
          <w:sz w:val="24"/>
          <w:szCs w:val="24"/>
        </w:rPr>
        <w:t xml:space="preserve">                                            </w:t>
      </w:r>
      <w:r w:rsidR="00244E9E">
        <w:rPr>
          <w:rFonts w:asciiTheme="majorHAnsi" w:eastAsia="Batang" w:hAnsiTheme="majorHAnsi"/>
          <w:b/>
          <w:sz w:val="24"/>
          <w:szCs w:val="24"/>
        </w:rPr>
        <w:t xml:space="preserve">   </w:t>
      </w:r>
    </w:p>
    <w:p w:rsidR="006E76E6" w:rsidRPr="00E91D6C" w:rsidRDefault="006E76E6" w:rsidP="00F2207F">
      <w:pPr>
        <w:spacing w:line="240" w:lineRule="auto"/>
        <w:jc w:val="right"/>
        <w:rPr>
          <w:rFonts w:asciiTheme="majorHAnsi" w:eastAsia="Batang" w:hAnsiTheme="majorHAnsi"/>
          <w:b/>
          <w:sz w:val="24"/>
          <w:szCs w:val="24"/>
        </w:rPr>
      </w:pPr>
      <w:r w:rsidRPr="00E91D6C">
        <w:rPr>
          <w:rFonts w:asciiTheme="majorHAnsi" w:eastAsia="Batang" w:hAnsiTheme="majorHAnsi"/>
          <w:b/>
          <w:sz w:val="24"/>
          <w:szCs w:val="24"/>
        </w:rPr>
        <w:t>(</w:t>
      </w:r>
      <w:r w:rsidR="00751869" w:rsidRPr="00E91D6C">
        <w:rPr>
          <w:rFonts w:asciiTheme="majorHAnsi" w:eastAsia="Batang" w:hAnsiTheme="majorHAnsi"/>
          <w:b/>
          <w:sz w:val="24"/>
          <w:szCs w:val="24"/>
        </w:rPr>
        <w:t xml:space="preserve">CA Final </w:t>
      </w:r>
      <w:r w:rsidRPr="00E91D6C">
        <w:rPr>
          <w:rFonts w:asciiTheme="majorHAnsi" w:eastAsia="Batang" w:hAnsiTheme="majorHAnsi"/>
          <w:b/>
          <w:sz w:val="24"/>
          <w:szCs w:val="24"/>
        </w:rPr>
        <w:t>May 2001)</w:t>
      </w:r>
    </w:p>
    <w:p w:rsidR="006E76E6" w:rsidRPr="00E91D6C" w:rsidRDefault="006E76E6" w:rsidP="006E3049">
      <w:pPr>
        <w:spacing w:after="0" w:line="240" w:lineRule="auto"/>
        <w:jc w:val="both"/>
        <w:rPr>
          <w:rFonts w:asciiTheme="majorHAnsi" w:eastAsia="Batang" w:hAnsiTheme="majorHAnsi"/>
          <w:b/>
          <w:sz w:val="24"/>
          <w:szCs w:val="24"/>
        </w:rPr>
      </w:pPr>
      <w:r w:rsidRPr="00E91D6C">
        <w:rPr>
          <w:rFonts w:asciiTheme="majorHAnsi" w:eastAsia="Batang" w:hAnsiTheme="majorHAnsi"/>
          <w:b/>
          <w:sz w:val="24"/>
          <w:szCs w:val="24"/>
        </w:rPr>
        <w:t>Answer:</w:t>
      </w:r>
    </w:p>
    <w:p w:rsidR="006E76E6" w:rsidRPr="00E91D6C" w:rsidRDefault="006E76E6" w:rsidP="00D15E1C">
      <w:pPr>
        <w:pStyle w:val="ListParagraph"/>
        <w:numPr>
          <w:ilvl w:val="0"/>
          <w:numId w:val="18"/>
        </w:num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 xml:space="preserve">Statement showing overall profit </w:t>
      </w:r>
    </w:p>
    <w:tbl>
      <w:tblPr>
        <w:tblStyle w:val="TableGrid"/>
        <w:tblW w:w="0" w:type="auto"/>
        <w:tblInd w:w="360" w:type="dxa"/>
        <w:tblLook w:val="04A0"/>
      </w:tblPr>
      <w:tblGrid>
        <w:gridCol w:w="6948"/>
        <w:gridCol w:w="2268"/>
      </w:tblGrid>
      <w:tr w:rsidR="006E76E6" w:rsidRPr="00E91D6C" w:rsidTr="00F21084">
        <w:tc>
          <w:tcPr>
            <w:tcW w:w="694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Sales     500x150       (A)</w:t>
            </w:r>
          </w:p>
        </w:tc>
        <w:tc>
          <w:tcPr>
            <w:tcW w:w="2268"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75,000</w:t>
            </w:r>
          </w:p>
        </w:tc>
      </w:tr>
      <w:tr w:rsidR="006E76E6" w:rsidRPr="00E91D6C" w:rsidTr="00F21084">
        <w:tc>
          <w:tcPr>
            <w:tcW w:w="694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Harvesting Division:</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Variable cost per kg. of oil seed      2000x2.50</w:t>
            </w:r>
          </w:p>
          <w:p w:rsidR="006E76E6" w:rsidRPr="00E91D6C" w:rsidRDefault="006E76E6" w:rsidP="00F21084">
            <w:pPr>
              <w:jc w:val="both"/>
              <w:rPr>
                <w:rFonts w:asciiTheme="majorHAnsi" w:eastAsia="Batang" w:hAnsiTheme="majorHAnsi"/>
                <w:sz w:val="24"/>
                <w:szCs w:val="24"/>
                <w:u w:val="single"/>
              </w:rPr>
            </w:pPr>
            <w:r w:rsidRPr="00E91D6C">
              <w:rPr>
                <w:rFonts w:asciiTheme="majorHAnsi" w:eastAsia="Batang" w:hAnsiTheme="majorHAnsi"/>
                <w:sz w:val="24"/>
                <w:szCs w:val="24"/>
              </w:rPr>
              <w:t xml:space="preserve">Fixed cost per kg. of oil seed          </w:t>
            </w:r>
            <w:r w:rsidRPr="00E91D6C">
              <w:rPr>
                <w:rFonts w:asciiTheme="majorHAnsi" w:eastAsia="Batang" w:hAnsiTheme="majorHAnsi"/>
                <w:sz w:val="24"/>
                <w:szCs w:val="24"/>
                <w:u w:val="single"/>
              </w:rPr>
              <w:t>2000x5.00</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Oil mill division:</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Variable cost                                </w:t>
            </w:r>
            <w:r w:rsidR="00751869" w:rsidRPr="00E91D6C">
              <w:rPr>
                <w:rFonts w:asciiTheme="majorHAnsi" w:eastAsia="Batang" w:hAnsiTheme="majorHAnsi"/>
                <w:sz w:val="24"/>
                <w:szCs w:val="24"/>
              </w:rPr>
              <w:t xml:space="preserve">  </w:t>
            </w:r>
            <w:r w:rsidRPr="00E91D6C">
              <w:rPr>
                <w:rFonts w:asciiTheme="majorHAnsi" w:eastAsia="Batang" w:hAnsiTheme="majorHAnsi"/>
                <w:sz w:val="24"/>
                <w:szCs w:val="24"/>
              </w:rPr>
              <w:t xml:space="preserve"> 1000x10.00</w:t>
            </w:r>
          </w:p>
          <w:p w:rsidR="006E76E6" w:rsidRPr="00E91D6C" w:rsidRDefault="006E76E6" w:rsidP="00F21084">
            <w:pPr>
              <w:jc w:val="both"/>
              <w:rPr>
                <w:rFonts w:asciiTheme="majorHAnsi" w:eastAsia="Batang" w:hAnsiTheme="majorHAnsi"/>
                <w:sz w:val="24"/>
                <w:szCs w:val="24"/>
                <w:u w:val="single"/>
              </w:rPr>
            </w:pPr>
            <w:r w:rsidRPr="00E91D6C">
              <w:rPr>
                <w:rFonts w:asciiTheme="majorHAnsi" w:eastAsia="Batang" w:hAnsiTheme="majorHAnsi"/>
                <w:sz w:val="24"/>
                <w:szCs w:val="24"/>
              </w:rPr>
              <w:t xml:space="preserve">Fixed cost                                    </w:t>
            </w:r>
            <w:r w:rsidR="00751869" w:rsidRPr="00E91D6C">
              <w:rPr>
                <w:rFonts w:asciiTheme="majorHAnsi" w:eastAsia="Batang" w:hAnsiTheme="majorHAnsi"/>
                <w:sz w:val="24"/>
                <w:szCs w:val="24"/>
              </w:rPr>
              <w:t xml:space="preserve">    </w:t>
            </w:r>
            <w:r w:rsidRPr="00E91D6C">
              <w:rPr>
                <w:rFonts w:asciiTheme="majorHAnsi" w:eastAsia="Batang" w:hAnsiTheme="majorHAnsi"/>
                <w:sz w:val="24"/>
                <w:szCs w:val="24"/>
              </w:rPr>
              <w:t xml:space="preserve"> </w:t>
            </w:r>
            <w:r w:rsidRPr="00E91D6C">
              <w:rPr>
                <w:rFonts w:asciiTheme="majorHAnsi" w:eastAsia="Batang" w:hAnsiTheme="majorHAnsi"/>
                <w:sz w:val="24"/>
                <w:szCs w:val="24"/>
                <w:u w:val="single"/>
              </w:rPr>
              <w:t>1000x 7.50</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Marketing Division:</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Variable cost                                </w:t>
            </w:r>
            <w:r w:rsidR="00751869" w:rsidRPr="00E91D6C">
              <w:rPr>
                <w:rFonts w:asciiTheme="majorHAnsi" w:eastAsia="Batang" w:hAnsiTheme="majorHAnsi"/>
                <w:sz w:val="24"/>
                <w:szCs w:val="24"/>
              </w:rPr>
              <w:t xml:space="preserve">     </w:t>
            </w:r>
            <w:r w:rsidRPr="00E91D6C">
              <w:rPr>
                <w:rFonts w:asciiTheme="majorHAnsi" w:eastAsia="Batang" w:hAnsiTheme="majorHAnsi"/>
                <w:sz w:val="24"/>
                <w:szCs w:val="24"/>
              </w:rPr>
              <w:t xml:space="preserve">  500x3.75</w:t>
            </w:r>
          </w:p>
          <w:p w:rsidR="006E76E6" w:rsidRPr="00E91D6C" w:rsidRDefault="006E76E6" w:rsidP="00F21084">
            <w:pPr>
              <w:jc w:val="both"/>
              <w:rPr>
                <w:rFonts w:asciiTheme="majorHAnsi" w:eastAsia="Batang" w:hAnsiTheme="majorHAnsi"/>
                <w:sz w:val="24"/>
                <w:szCs w:val="24"/>
                <w:u w:val="single"/>
              </w:rPr>
            </w:pPr>
            <w:r w:rsidRPr="00E91D6C">
              <w:rPr>
                <w:rFonts w:asciiTheme="majorHAnsi" w:eastAsia="Batang" w:hAnsiTheme="majorHAnsi"/>
                <w:sz w:val="24"/>
                <w:szCs w:val="24"/>
              </w:rPr>
              <w:t xml:space="preserve">Fixed cost                                   </w:t>
            </w:r>
            <w:r w:rsidR="00751869" w:rsidRPr="00E91D6C">
              <w:rPr>
                <w:rFonts w:asciiTheme="majorHAnsi" w:eastAsia="Batang" w:hAnsiTheme="majorHAnsi"/>
                <w:sz w:val="24"/>
                <w:szCs w:val="24"/>
              </w:rPr>
              <w:t xml:space="preserve">      </w:t>
            </w:r>
            <w:r w:rsidRPr="00E91D6C">
              <w:rPr>
                <w:rFonts w:asciiTheme="majorHAnsi" w:eastAsia="Batang" w:hAnsiTheme="majorHAnsi"/>
                <w:sz w:val="24"/>
                <w:szCs w:val="24"/>
              </w:rPr>
              <w:t xml:space="preserve">   </w:t>
            </w:r>
            <w:r w:rsidRPr="00E91D6C">
              <w:rPr>
                <w:rFonts w:asciiTheme="majorHAnsi" w:eastAsia="Batang" w:hAnsiTheme="majorHAnsi"/>
                <w:sz w:val="24"/>
                <w:szCs w:val="24"/>
                <w:u w:val="single"/>
              </w:rPr>
              <w:t>500x8.75</w:t>
            </w:r>
          </w:p>
        </w:tc>
        <w:tc>
          <w:tcPr>
            <w:tcW w:w="2268" w:type="dxa"/>
          </w:tcPr>
          <w:p w:rsidR="006E76E6" w:rsidRPr="00E91D6C" w:rsidRDefault="006E76E6" w:rsidP="00751869">
            <w:pPr>
              <w:jc w:val="center"/>
              <w:rPr>
                <w:rFonts w:asciiTheme="majorHAnsi" w:eastAsia="Batang" w:hAnsiTheme="majorHAnsi"/>
                <w:sz w:val="24"/>
                <w:szCs w:val="24"/>
              </w:rPr>
            </w:pPr>
          </w:p>
          <w:p w:rsidR="006E76E6" w:rsidRPr="00E91D6C" w:rsidRDefault="006E76E6" w:rsidP="00751869">
            <w:pPr>
              <w:jc w:val="center"/>
              <w:rPr>
                <w:rFonts w:asciiTheme="majorHAnsi" w:eastAsia="Batang" w:hAnsiTheme="majorHAnsi"/>
                <w:sz w:val="24"/>
                <w:szCs w:val="24"/>
              </w:rPr>
            </w:pPr>
          </w:p>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15,000</w:t>
            </w:r>
          </w:p>
          <w:p w:rsidR="006E76E6" w:rsidRPr="00E91D6C" w:rsidRDefault="006E76E6" w:rsidP="00751869">
            <w:pPr>
              <w:jc w:val="center"/>
              <w:rPr>
                <w:rFonts w:asciiTheme="majorHAnsi" w:eastAsia="Batang" w:hAnsiTheme="majorHAnsi"/>
                <w:sz w:val="24"/>
                <w:szCs w:val="24"/>
              </w:rPr>
            </w:pPr>
          </w:p>
          <w:p w:rsidR="006E76E6" w:rsidRPr="00E91D6C" w:rsidRDefault="006E76E6" w:rsidP="00751869">
            <w:pPr>
              <w:jc w:val="center"/>
              <w:rPr>
                <w:rFonts w:asciiTheme="majorHAnsi" w:eastAsia="Batang" w:hAnsiTheme="majorHAnsi"/>
                <w:sz w:val="24"/>
                <w:szCs w:val="24"/>
              </w:rPr>
            </w:pPr>
          </w:p>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17,500</w:t>
            </w:r>
          </w:p>
          <w:p w:rsidR="006E76E6" w:rsidRPr="00E91D6C" w:rsidRDefault="006E76E6" w:rsidP="00751869">
            <w:pPr>
              <w:jc w:val="center"/>
              <w:rPr>
                <w:rFonts w:asciiTheme="majorHAnsi" w:eastAsia="Batang" w:hAnsiTheme="majorHAnsi"/>
                <w:sz w:val="24"/>
                <w:szCs w:val="24"/>
              </w:rPr>
            </w:pPr>
          </w:p>
          <w:p w:rsidR="006E76E6" w:rsidRPr="00E91D6C" w:rsidRDefault="006E76E6" w:rsidP="00751869">
            <w:pPr>
              <w:jc w:val="center"/>
              <w:rPr>
                <w:rFonts w:asciiTheme="majorHAnsi" w:eastAsia="Batang" w:hAnsiTheme="majorHAnsi"/>
                <w:sz w:val="24"/>
                <w:szCs w:val="24"/>
              </w:rPr>
            </w:pPr>
          </w:p>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6,250</w:t>
            </w:r>
          </w:p>
        </w:tc>
      </w:tr>
      <w:tr w:rsidR="006E76E6" w:rsidRPr="00E91D6C" w:rsidTr="00F21084">
        <w:tc>
          <w:tcPr>
            <w:tcW w:w="694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Total cost (B)</w:t>
            </w:r>
          </w:p>
        </w:tc>
        <w:tc>
          <w:tcPr>
            <w:tcW w:w="2268"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38,750</w:t>
            </w:r>
          </w:p>
        </w:tc>
      </w:tr>
      <w:tr w:rsidR="006E76E6" w:rsidRPr="00E91D6C" w:rsidTr="00F21084">
        <w:tc>
          <w:tcPr>
            <w:tcW w:w="694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Profit (A – B)</w:t>
            </w:r>
          </w:p>
        </w:tc>
        <w:tc>
          <w:tcPr>
            <w:tcW w:w="2268"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36,250</w:t>
            </w:r>
          </w:p>
        </w:tc>
      </w:tr>
    </w:tbl>
    <w:p w:rsidR="006E76E6" w:rsidRPr="006E3049" w:rsidRDefault="006E76E6" w:rsidP="00D15E1C">
      <w:pPr>
        <w:pStyle w:val="ListParagraph"/>
        <w:numPr>
          <w:ilvl w:val="0"/>
          <w:numId w:val="18"/>
        </w:numPr>
        <w:spacing w:line="240" w:lineRule="auto"/>
        <w:jc w:val="both"/>
        <w:rPr>
          <w:rFonts w:asciiTheme="majorHAnsi" w:eastAsia="Batang" w:hAnsiTheme="majorHAnsi"/>
          <w:sz w:val="24"/>
          <w:szCs w:val="24"/>
        </w:rPr>
      </w:pPr>
    </w:p>
    <w:p w:rsidR="006E76E6" w:rsidRPr="00E91D6C" w:rsidRDefault="006E76E6" w:rsidP="006E3049">
      <w:pPr>
        <w:pBdr>
          <w:top w:val="single" w:sz="4" w:space="1" w:color="auto"/>
          <w:left w:val="single" w:sz="4" w:space="0" w:color="auto"/>
          <w:bottom w:val="single" w:sz="4" w:space="1" w:color="auto"/>
          <w:right w:val="single" w:sz="4" w:space="4" w:color="auto"/>
        </w:pBdr>
        <w:spacing w:line="240" w:lineRule="auto"/>
        <w:jc w:val="both"/>
        <w:rPr>
          <w:rFonts w:asciiTheme="majorHAnsi" w:eastAsia="Batang" w:hAnsiTheme="majorHAnsi"/>
          <w:sz w:val="24"/>
          <w:szCs w:val="24"/>
        </w:rPr>
      </w:pPr>
      <w:r w:rsidRPr="00E91D6C">
        <w:rPr>
          <w:rFonts w:asciiTheme="majorHAnsi" w:eastAsia="Batang" w:hAnsiTheme="majorHAnsi"/>
          <w:sz w:val="24"/>
          <w:szCs w:val="24"/>
        </w:rPr>
        <w:t>Transfer Prices on Market Price Basis:</w:t>
      </w:r>
    </w:p>
    <w:p w:rsidR="006E76E6" w:rsidRPr="006E3049" w:rsidRDefault="006E3049" w:rsidP="006E3049">
      <w:pPr>
        <w:spacing w:line="240" w:lineRule="auto"/>
        <w:jc w:val="both"/>
        <w:rPr>
          <w:rFonts w:asciiTheme="majorHAnsi" w:eastAsia="Batang" w:hAnsiTheme="majorHAnsi"/>
          <w:sz w:val="24"/>
          <w:szCs w:val="24"/>
        </w:rPr>
      </w:pPr>
      <w:r>
        <w:rPr>
          <w:rFonts w:asciiTheme="majorHAnsi" w:eastAsia="Batang" w:hAnsiTheme="majorHAnsi"/>
          <w:sz w:val="24"/>
          <w:szCs w:val="24"/>
        </w:rPr>
        <w:t xml:space="preserve">(a) </w:t>
      </w:r>
      <w:r w:rsidR="006E76E6" w:rsidRPr="006E3049">
        <w:rPr>
          <w:rFonts w:asciiTheme="majorHAnsi" w:eastAsia="Batang" w:hAnsiTheme="majorHAnsi"/>
          <w:sz w:val="24"/>
          <w:szCs w:val="24"/>
        </w:rPr>
        <w:t xml:space="preserve">Transfer from Harvesting Division to Oil mill </w:t>
      </w:r>
      <w:proofErr w:type="gramStart"/>
      <w:r w:rsidR="006E76E6" w:rsidRPr="006E3049">
        <w:rPr>
          <w:rFonts w:asciiTheme="majorHAnsi" w:eastAsia="Batang" w:hAnsiTheme="majorHAnsi"/>
          <w:sz w:val="24"/>
          <w:szCs w:val="24"/>
        </w:rPr>
        <w:t>Division  Rs.12.50</w:t>
      </w:r>
      <w:proofErr w:type="gramEnd"/>
      <w:r w:rsidR="006E76E6" w:rsidRPr="006E3049">
        <w:rPr>
          <w:rFonts w:asciiTheme="majorHAnsi" w:eastAsia="Batang" w:hAnsiTheme="majorHAnsi"/>
          <w:sz w:val="24"/>
          <w:szCs w:val="24"/>
        </w:rPr>
        <w:t xml:space="preserve"> per Kg of oil seed</w:t>
      </w:r>
    </w:p>
    <w:p w:rsidR="00807556" w:rsidRPr="00E91D6C" w:rsidRDefault="006E3049" w:rsidP="00244E9E">
      <w:pPr>
        <w:spacing w:after="0" w:line="240" w:lineRule="auto"/>
        <w:jc w:val="both"/>
        <w:rPr>
          <w:rFonts w:asciiTheme="majorHAnsi" w:eastAsia="Batang" w:hAnsiTheme="majorHAnsi"/>
          <w:sz w:val="24"/>
          <w:szCs w:val="24"/>
        </w:rPr>
      </w:pPr>
      <w:r>
        <w:rPr>
          <w:rFonts w:asciiTheme="majorHAnsi" w:eastAsia="Batang" w:hAnsiTheme="majorHAnsi"/>
          <w:sz w:val="24"/>
          <w:szCs w:val="24"/>
        </w:rPr>
        <w:t xml:space="preserve">(b) </w:t>
      </w:r>
      <w:r w:rsidR="006E76E6" w:rsidRPr="006E3049">
        <w:rPr>
          <w:rFonts w:asciiTheme="majorHAnsi" w:eastAsia="Batang" w:hAnsiTheme="majorHAnsi"/>
          <w:sz w:val="24"/>
          <w:szCs w:val="24"/>
        </w:rPr>
        <w:t xml:space="preserve">Transfer from oil mill division to marketing division: Rs. Rs.62.50 per kg. </w:t>
      </w:r>
      <w:proofErr w:type="gramStart"/>
      <w:r w:rsidR="006E76E6" w:rsidRPr="006E3049">
        <w:rPr>
          <w:rFonts w:asciiTheme="majorHAnsi" w:eastAsia="Batang" w:hAnsiTheme="majorHAnsi"/>
          <w:sz w:val="24"/>
          <w:szCs w:val="24"/>
        </w:rPr>
        <w:t>of</w:t>
      </w:r>
      <w:proofErr w:type="gramEnd"/>
      <w:r w:rsidR="006E76E6" w:rsidRPr="006E3049">
        <w:rPr>
          <w:rFonts w:asciiTheme="majorHAnsi" w:eastAsia="Batang" w:hAnsiTheme="majorHAnsi"/>
          <w:sz w:val="24"/>
          <w:szCs w:val="24"/>
        </w:rPr>
        <w:t xml:space="preserve"> oil</w:t>
      </w:r>
    </w:p>
    <w:tbl>
      <w:tblPr>
        <w:tblStyle w:val="TableGrid"/>
        <w:tblW w:w="0" w:type="auto"/>
        <w:tblInd w:w="-72" w:type="dxa"/>
        <w:tblLook w:val="04A0"/>
      </w:tblPr>
      <w:tblGrid>
        <w:gridCol w:w="9648"/>
      </w:tblGrid>
      <w:tr w:rsidR="006E76E6" w:rsidRPr="006E3049" w:rsidTr="00F21084">
        <w:tc>
          <w:tcPr>
            <w:tcW w:w="9648" w:type="dxa"/>
          </w:tcPr>
          <w:p w:rsidR="006E76E6" w:rsidRPr="006E3049" w:rsidRDefault="006E76E6" w:rsidP="006E3049">
            <w:pPr>
              <w:jc w:val="both"/>
              <w:rPr>
                <w:rFonts w:asciiTheme="majorHAnsi" w:eastAsia="Batang" w:hAnsiTheme="majorHAnsi"/>
                <w:sz w:val="24"/>
                <w:szCs w:val="24"/>
              </w:rPr>
            </w:pPr>
            <w:r w:rsidRPr="006E3049">
              <w:rPr>
                <w:rFonts w:asciiTheme="majorHAnsi" w:eastAsia="Batang" w:hAnsiTheme="majorHAnsi"/>
                <w:sz w:val="24"/>
                <w:szCs w:val="24"/>
              </w:rPr>
              <w:lastRenderedPageBreak/>
              <w:t>Transfer Prices on Shared contribution Basis</w:t>
            </w:r>
          </w:p>
        </w:tc>
      </w:tr>
    </w:tbl>
    <w:p w:rsidR="006E76E6" w:rsidRPr="006E3049" w:rsidRDefault="006E76E6" w:rsidP="006E3049">
      <w:pPr>
        <w:spacing w:after="0" w:line="240" w:lineRule="auto"/>
        <w:jc w:val="both"/>
        <w:rPr>
          <w:rFonts w:asciiTheme="majorHAnsi" w:eastAsia="Batang" w:hAnsiTheme="majorHAnsi"/>
          <w:sz w:val="24"/>
          <w:szCs w:val="24"/>
        </w:rPr>
      </w:pPr>
    </w:p>
    <w:tbl>
      <w:tblPr>
        <w:tblStyle w:val="TableGrid"/>
        <w:tblW w:w="9828" w:type="dxa"/>
        <w:tblLook w:val="04A0"/>
      </w:tblPr>
      <w:tblGrid>
        <w:gridCol w:w="7038"/>
        <w:gridCol w:w="2790"/>
      </w:tblGrid>
      <w:tr w:rsidR="006E76E6" w:rsidRPr="00E91D6C" w:rsidTr="00F21084">
        <w:tc>
          <w:tcPr>
            <w:tcW w:w="703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Total sale value (A)     500x150</w:t>
            </w:r>
          </w:p>
        </w:tc>
        <w:tc>
          <w:tcPr>
            <w:tcW w:w="2790"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75,000</w:t>
            </w:r>
          </w:p>
        </w:tc>
      </w:tr>
      <w:tr w:rsidR="006E76E6" w:rsidRPr="00E91D6C" w:rsidTr="00F21084">
        <w:tc>
          <w:tcPr>
            <w:tcW w:w="703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V. Cost :</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Harvesting </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Oil mill</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Marketing  </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 Total (B)</w:t>
            </w:r>
          </w:p>
        </w:tc>
        <w:tc>
          <w:tcPr>
            <w:tcW w:w="2790" w:type="dxa"/>
          </w:tcPr>
          <w:p w:rsidR="006E76E6" w:rsidRPr="00E91D6C" w:rsidRDefault="006E76E6" w:rsidP="00751869">
            <w:pPr>
              <w:jc w:val="center"/>
              <w:rPr>
                <w:rFonts w:asciiTheme="majorHAnsi" w:eastAsia="Batang" w:hAnsiTheme="majorHAnsi"/>
                <w:sz w:val="24"/>
                <w:szCs w:val="24"/>
              </w:rPr>
            </w:pPr>
          </w:p>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5000</w:t>
            </w:r>
          </w:p>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10000</w:t>
            </w:r>
          </w:p>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1875</w:t>
            </w:r>
          </w:p>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16875</w:t>
            </w:r>
          </w:p>
        </w:tc>
      </w:tr>
      <w:tr w:rsidR="006E76E6" w:rsidRPr="00E91D6C" w:rsidTr="00F21084">
        <w:tc>
          <w:tcPr>
            <w:tcW w:w="703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Contribution of company(A-B)</w:t>
            </w:r>
          </w:p>
        </w:tc>
        <w:tc>
          <w:tcPr>
            <w:tcW w:w="2790"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58125</w:t>
            </w:r>
          </w:p>
        </w:tc>
      </w:tr>
      <w:tr w:rsidR="006E76E6" w:rsidRPr="00E91D6C" w:rsidTr="00F21084">
        <w:tc>
          <w:tcPr>
            <w:tcW w:w="703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                                                 58125</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Contribution  as % of V cost   = ------- x100</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                                                 16875</w:t>
            </w:r>
          </w:p>
        </w:tc>
        <w:tc>
          <w:tcPr>
            <w:tcW w:w="2790" w:type="dxa"/>
          </w:tcPr>
          <w:p w:rsidR="006E76E6" w:rsidRPr="00E91D6C" w:rsidRDefault="006E76E6" w:rsidP="00F21084">
            <w:pPr>
              <w:jc w:val="both"/>
              <w:rPr>
                <w:rFonts w:asciiTheme="majorHAnsi" w:eastAsia="Batang" w:hAnsiTheme="majorHAnsi"/>
                <w:sz w:val="24"/>
                <w:szCs w:val="24"/>
              </w:rPr>
            </w:pP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344.444444%</w:t>
            </w:r>
          </w:p>
        </w:tc>
      </w:tr>
      <w:tr w:rsidR="006E76E6" w:rsidRPr="00E91D6C" w:rsidTr="00F21084">
        <w:tc>
          <w:tcPr>
            <w:tcW w:w="703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Contribution of Harvesting  5000x3.444444  = 17,222</w:t>
            </w:r>
          </w:p>
        </w:tc>
        <w:tc>
          <w:tcPr>
            <w:tcW w:w="2790" w:type="dxa"/>
          </w:tcPr>
          <w:p w:rsidR="006E76E6" w:rsidRPr="00E91D6C" w:rsidRDefault="006E76E6" w:rsidP="00F21084">
            <w:pPr>
              <w:jc w:val="both"/>
              <w:rPr>
                <w:rFonts w:asciiTheme="majorHAnsi" w:eastAsia="Batang" w:hAnsiTheme="majorHAnsi"/>
                <w:sz w:val="24"/>
                <w:szCs w:val="24"/>
              </w:rPr>
            </w:pPr>
          </w:p>
        </w:tc>
      </w:tr>
      <w:tr w:rsidR="006E76E6" w:rsidRPr="00E91D6C" w:rsidTr="00F21084">
        <w:tc>
          <w:tcPr>
            <w:tcW w:w="703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Contribution of oil mill       10000x3.444444 = 34,444</w:t>
            </w:r>
          </w:p>
        </w:tc>
        <w:tc>
          <w:tcPr>
            <w:tcW w:w="2790" w:type="dxa"/>
          </w:tcPr>
          <w:p w:rsidR="006E76E6" w:rsidRPr="00E91D6C" w:rsidRDefault="006E76E6" w:rsidP="00F21084">
            <w:pPr>
              <w:jc w:val="both"/>
              <w:rPr>
                <w:rFonts w:asciiTheme="majorHAnsi" w:eastAsia="Batang" w:hAnsiTheme="majorHAnsi"/>
                <w:sz w:val="24"/>
                <w:szCs w:val="24"/>
              </w:rPr>
            </w:pPr>
          </w:p>
        </w:tc>
      </w:tr>
      <w:tr w:rsidR="006E76E6" w:rsidRPr="00E91D6C" w:rsidTr="00F21084">
        <w:tc>
          <w:tcPr>
            <w:tcW w:w="703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Transfer Price of seeds  : 5000+17222 </w:t>
            </w:r>
          </w:p>
        </w:tc>
        <w:tc>
          <w:tcPr>
            <w:tcW w:w="2790"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22,222</w:t>
            </w:r>
          </w:p>
        </w:tc>
      </w:tr>
      <w:tr w:rsidR="006E76E6" w:rsidRPr="00E91D6C" w:rsidTr="00F21084">
        <w:tc>
          <w:tcPr>
            <w:tcW w:w="703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Transfer Price per Kg of oil seed = 22222/2000</w:t>
            </w:r>
          </w:p>
        </w:tc>
        <w:tc>
          <w:tcPr>
            <w:tcW w:w="2790"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11.11</w:t>
            </w:r>
          </w:p>
        </w:tc>
      </w:tr>
      <w:tr w:rsidR="006E76E6" w:rsidRPr="00E91D6C" w:rsidTr="00F21084">
        <w:tc>
          <w:tcPr>
            <w:tcW w:w="703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Transfer price of oil : 22222 + 10000 + 34,444</w:t>
            </w:r>
          </w:p>
        </w:tc>
        <w:tc>
          <w:tcPr>
            <w:tcW w:w="2790"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66,666</w:t>
            </w:r>
          </w:p>
        </w:tc>
      </w:tr>
      <w:tr w:rsidR="006E76E6" w:rsidRPr="00E91D6C" w:rsidTr="00F21084">
        <w:tc>
          <w:tcPr>
            <w:tcW w:w="703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Transfer Price per Kg of oil  = 66,666/1000</w:t>
            </w:r>
          </w:p>
        </w:tc>
        <w:tc>
          <w:tcPr>
            <w:tcW w:w="2790"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66.67</w:t>
            </w:r>
          </w:p>
        </w:tc>
      </w:tr>
    </w:tbl>
    <w:p w:rsidR="006E76E6" w:rsidRPr="00E91D6C" w:rsidRDefault="006E76E6" w:rsidP="00F21084">
      <w:pPr>
        <w:spacing w:line="240" w:lineRule="auto"/>
        <w:jc w:val="both"/>
        <w:rPr>
          <w:rFonts w:asciiTheme="majorHAnsi" w:eastAsia="Batang" w:hAnsiTheme="majorHAnsi"/>
          <w:b/>
          <w:sz w:val="24"/>
          <w:szCs w:val="24"/>
        </w:rPr>
      </w:pPr>
    </w:p>
    <w:p w:rsidR="006E76E6" w:rsidRPr="00E91D6C" w:rsidRDefault="006E76E6" w:rsidP="00F21084">
      <w:pPr>
        <w:spacing w:line="240" w:lineRule="auto"/>
        <w:jc w:val="both"/>
        <w:rPr>
          <w:rFonts w:asciiTheme="majorHAnsi" w:eastAsia="Batang" w:hAnsiTheme="majorHAnsi"/>
          <w:b/>
          <w:sz w:val="24"/>
          <w:szCs w:val="24"/>
        </w:rPr>
      </w:pPr>
      <w:r w:rsidRPr="00E91D6C">
        <w:rPr>
          <w:rFonts w:asciiTheme="majorHAnsi" w:eastAsia="Batang" w:hAnsiTheme="majorHAnsi"/>
          <w:b/>
          <w:sz w:val="24"/>
          <w:szCs w:val="24"/>
        </w:rPr>
        <w:t>(iii)</w:t>
      </w:r>
    </w:p>
    <w:p w:rsidR="006E76E6" w:rsidRPr="00E91D6C" w:rsidRDefault="006E76E6" w:rsidP="00F21084">
      <w:pPr>
        <w:spacing w:line="240" w:lineRule="auto"/>
        <w:jc w:val="both"/>
        <w:rPr>
          <w:rFonts w:asciiTheme="majorHAnsi" w:eastAsia="Batang" w:hAnsiTheme="majorHAnsi"/>
          <w:sz w:val="24"/>
          <w:szCs w:val="24"/>
        </w:rPr>
      </w:pPr>
      <w:r w:rsidRPr="00E91D6C">
        <w:rPr>
          <w:rFonts w:asciiTheme="majorHAnsi" w:eastAsia="Batang" w:hAnsiTheme="majorHAnsi"/>
          <w:sz w:val="24"/>
          <w:szCs w:val="24"/>
        </w:rPr>
        <w:t>Statement showing Profit of each of three divisions under each of two methods of transfer pricing methods</w:t>
      </w:r>
    </w:p>
    <w:tbl>
      <w:tblPr>
        <w:tblStyle w:val="TableGrid"/>
        <w:tblW w:w="0" w:type="auto"/>
        <w:tblLook w:val="04A0"/>
      </w:tblPr>
      <w:tblGrid>
        <w:gridCol w:w="2808"/>
        <w:gridCol w:w="3240"/>
        <w:gridCol w:w="3528"/>
      </w:tblGrid>
      <w:tr w:rsidR="006E76E6" w:rsidRPr="00E91D6C" w:rsidTr="00F21084">
        <w:tc>
          <w:tcPr>
            <w:tcW w:w="2808" w:type="dxa"/>
          </w:tcPr>
          <w:p w:rsidR="006E76E6" w:rsidRPr="00E91D6C" w:rsidRDefault="006E76E6" w:rsidP="00F21084">
            <w:pPr>
              <w:jc w:val="both"/>
              <w:rPr>
                <w:rFonts w:asciiTheme="majorHAnsi" w:eastAsia="Batang" w:hAnsiTheme="majorHAnsi"/>
                <w:sz w:val="24"/>
                <w:szCs w:val="24"/>
              </w:rPr>
            </w:pPr>
          </w:p>
        </w:tc>
        <w:tc>
          <w:tcPr>
            <w:tcW w:w="3240"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Market Price method</w:t>
            </w:r>
          </w:p>
        </w:tc>
        <w:tc>
          <w:tcPr>
            <w:tcW w:w="3528"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Shared contribution Method</w:t>
            </w:r>
          </w:p>
        </w:tc>
      </w:tr>
      <w:tr w:rsidR="006E76E6" w:rsidRPr="00E91D6C" w:rsidTr="00F21084">
        <w:tc>
          <w:tcPr>
            <w:tcW w:w="280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Harvesting Division:</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Transfer </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Less : Own cost</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Profit </w:t>
            </w:r>
          </w:p>
        </w:tc>
        <w:tc>
          <w:tcPr>
            <w:tcW w:w="3240" w:type="dxa"/>
          </w:tcPr>
          <w:p w:rsidR="006E76E6" w:rsidRPr="00E91D6C" w:rsidRDefault="006E76E6" w:rsidP="00751869">
            <w:pPr>
              <w:jc w:val="center"/>
              <w:rPr>
                <w:rFonts w:asciiTheme="majorHAnsi" w:eastAsia="Batang" w:hAnsiTheme="majorHAnsi"/>
                <w:sz w:val="24"/>
                <w:szCs w:val="24"/>
              </w:rPr>
            </w:pPr>
          </w:p>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2000x12.50</w:t>
            </w:r>
          </w:p>
          <w:p w:rsidR="006E76E6" w:rsidRPr="00E91D6C" w:rsidRDefault="006E76E6" w:rsidP="00751869">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-15,000</w:t>
            </w:r>
          </w:p>
          <w:p w:rsidR="006E76E6" w:rsidRPr="00E91D6C" w:rsidRDefault="006E76E6" w:rsidP="00751869">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10,000</w:t>
            </w:r>
          </w:p>
        </w:tc>
        <w:tc>
          <w:tcPr>
            <w:tcW w:w="3528" w:type="dxa"/>
          </w:tcPr>
          <w:p w:rsidR="006E76E6" w:rsidRPr="00E91D6C" w:rsidRDefault="006E76E6" w:rsidP="00751869">
            <w:pPr>
              <w:jc w:val="center"/>
              <w:rPr>
                <w:rFonts w:asciiTheme="majorHAnsi" w:eastAsia="Batang" w:hAnsiTheme="majorHAnsi"/>
                <w:sz w:val="24"/>
                <w:szCs w:val="24"/>
              </w:rPr>
            </w:pPr>
          </w:p>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2000x11.11</w:t>
            </w:r>
          </w:p>
          <w:p w:rsidR="006E76E6" w:rsidRPr="00E91D6C" w:rsidRDefault="006E76E6" w:rsidP="00751869">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-15,000</w:t>
            </w:r>
          </w:p>
          <w:p w:rsidR="006E76E6" w:rsidRPr="00E91D6C" w:rsidRDefault="006E76E6" w:rsidP="00751869">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7220</w:t>
            </w:r>
          </w:p>
        </w:tc>
      </w:tr>
      <w:tr w:rsidR="006E76E6" w:rsidRPr="00E91D6C" w:rsidTr="00F21084">
        <w:tc>
          <w:tcPr>
            <w:tcW w:w="280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Oil mill Division:</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Transfer </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Less (</w:t>
            </w:r>
            <w:proofErr w:type="spellStart"/>
            <w:r w:rsidRPr="00E91D6C">
              <w:rPr>
                <w:rFonts w:asciiTheme="majorHAnsi" w:eastAsia="Batang" w:hAnsiTheme="majorHAnsi"/>
                <w:sz w:val="24"/>
                <w:szCs w:val="24"/>
              </w:rPr>
              <w:t>i</w:t>
            </w:r>
            <w:proofErr w:type="spellEnd"/>
            <w:r w:rsidRPr="00E91D6C">
              <w:rPr>
                <w:rFonts w:asciiTheme="majorHAnsi" w:eastAsia="Batang" w:hAnsiTheme="majorHAnsi"/>
                <w:sz w:val="24"/>
                <w:szCs w:val="24"/>
              </w:rPr>
              <w:t>) Own cost</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       (ii) Transfer</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Profit</w:t>
            </w:r>
          </w:p>
        </w:tc>
        <w:tc>
          <w:tcPr>
            <w:tcW w:w="3240" w:type="dxa"/>
          </w:tcPr>
          <w:p w:rsidR="006E76E6" w:rsidRPr="00E91D6C" w:rsidRDefault="006E76E6" w:rsidP="00751869">
            <w:pPr>
              <w:jc w:val="center"/>
              <w:rPr>
                <w:rFonts w:asciiTheme="majorHAnsi" w:eastAsia="Batang" w:hAnsiTheme="majorHAnsi"/>
                <w:sz w:val="24"/>
                <w:szCs w:val="24"/>
              </w:rPr>
            </w:pPr>
          </w:p>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1000x62.50</w:t>
            </w:r>
          </w:p>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-17,500</w:t>
            </w:r>
          </w:p>
          <w:p w:rsidR="006E76E6" w:rsidRPr="00E91D6C" w:rsidRDefault="006E76E6" w:rsidP="00751869">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-2000x12.50</w:t>
            </w:r>
          </w:p>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u w:val="single"/>
              </w:rPr>
              <w:t>20,000</w:t>
            </w:r>
          </w:p>
        </w:tc>
        <w:tc>
          <w:tcPr>
            <w:tcW w:w="3528" w:type="dxa"/>
          </w:tcPr>
          <w:p w:rsidR="006E76E6" w:rsidRPr="00E91D6C" w:rsidRDefault="006E76E6" w:rsidP="00751869">
            <w:pPr>
              <w:jc w:val="center"/>
              <w:rPr>
                <w:rFonts w:asciiTheme="majorHAnsi" w:eastAsia="Batang" w:hAnsiTheme="majorHAnsi"/>
                <w:sz w:val="24"/>
                <w:szCs w:val="24"/>
              </w:rPr>
            </w:pPr>
          </w:p>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1000x66.67</w:t>
            </w:r>
          </w:p>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-17,500</w:t>
            </w:r>
          </w:p>
          <w:p w:rsidR="006E76E6" w:rsidRPr="00E91D6C" w:rsidRDefault="006E76E6" w:rsidP="00751869">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-2000x11.11</w:t>
            </w:r>
          </w:p>
          <w:p w:rsidR="006E76E6" w:rsidRPr="00E91D6C" w:rsidRDefault="006E76E6" w:rsidP="00751869">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26,947</w:t>
            </w:r>
          </w:p>
        </w:tc>
      </w:tr>
      <w:tr w:rsidR="006E76E6" w:rsidRPr="00E91D6C" w:rsidTr="00F21084">
        <w:tc>
          <w:tcPr>
            <w:tcW w:w="280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Marketing Division:</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Sales  </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Less (</w:t>
            </w:r>
            <w:proofErr w:type="spellStart"/>
            <w:r w:rsidRPr="00E91D6C">
              <w:rPr>
                <w:rFonts w:asciiTheme="majorHAnsi" w:eastAsia="Batang" w:hAnsiTheme="majorHAnsi"/>
                <w:sz w:val="24"/>
                <w:szCs w:val="24"/>
              </w:rPr>
              <w:t>i</w:t>
            </w:r>
            <w:proofErr w:type="spellEnd"/>
            <w:r w:rsidRPr="00E91D6C">
              <w:rPr>
                <w:rFonts w:asciiTheme="majorHAnsi" w:eastAsia="Batang" w:hAnsiTheme="majorHAnsi"/>
                <w:sz w:val="24"/>
                <w:szCs w:val="24"/>
              </w:rPr>
              <w:t>) Own cost</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       (ii) Transfer</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Profit</w:t>
            </w:r>
          </w:p>
        </w:tc>
        <w:tc>
          <w:tcPr>
            <w:tcW w:w="3240" w:type="dxa"/>
          </w:tcPr>
          <w:p w:rsidR="006E76E6" w:rsidRPr="00E91D6C" w:rsidRDefault="006E76E6" w:rsidP="00751869">
            <w:pPr>
              <w:jc w:val="center"/>
              <w:rPr>
                <w:rFonts w:asciiTheme="majorHAnsi" w:eastAsia="Batang" w:hAnsiTheme="majorHAnsi"/>
                <w:sz w:val="24"/>
                <w:szCs w:val="24"/>
              </w:rPr>
            </w:pPr>
          </w:p>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500x150</w:t>
            </w:r>
          </w:p>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-6250</w:t>
            </w:r>
          </w:p>
          <w:p w:rsidR="006E76E6" w:rsidRPr="00E91D6C" w:rsidRDefault="006E76E6" w:rsidP="00751869">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-1000x62.50</w:t>
            </w:r>
          </w:p>
          <w:p w:rsidR="006E76E6" w:rsidRPr="00E91D6C" w:rsidRDefault="006E76E6" w:rsidP="00751869">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6250</w:t>
            </w:r>
          </w:p>
        </w:tc>
        <w:tc>
          <w:tcPr>
            <w:tcW w:w="3528" w:type="dxa"/>
          </w:tcPr>
          <w:p w:rsidR="006E76E6" w:rsidRPr="00E91D6C" w:rsidRDefault="006E76E6" w:rsidP="00751869">
            <w:pPr>
              <w:jc w:val="center"/>
              <w:rPr>
                <w:rFonts w:asciiTheme="majorHAnsi" w:eastAsia="Batang" w:hAnsiTheme="majorHAnsi"/>
                <w:sz w:val="24"/>
                <w:szCs w:val="24"/>
              </w:rPr>
            </w:pPr>
          </w:p>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500x150</w:t>
            </w:r>
          </w:p>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-6250</w:t>
            </w:r>
          </w:p>
          <w:p w:rsidR="006E76E6" w:rsidRPr="00E91D6C" w:rsidRDefault="006E76E6" w:rsidP="00751869">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-1000x66.67</w:t>
            </w:r>
          </w:p>
          <w:p w:rsidR="006E76E6" w:rsidRPr="00E91D6C" w:rsidRDefault="006E76E6" w:rsidP="00751869">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2,083</w:t>
            </w:r>
          </w:p>
        </w:tc>
      </w:tr>
    </w:tbl>
    <w:p w:rsidR="006E76E6" w:rsidRPr="00E91D6C" w:rsidRDefault="006E76E6" w:rsidP="00F21084">
      <w:pPr>
        <w:spacing w:line="240" w:lineRule="auto"/>
        <w:jc w:val="both"/>
        <w:rPr>
          <w:rFonts w:asciiTheme="majorHAnsi" w:eastAsia="Batang" w:hAnsiTheme="majorHAnsi"/>
          <w:sz w:val="24"/>
          <w:szCs w:val="24"/>
        </w:rPr>
      </w:pPr>
    </w:p>
    <w:p w:rsidR="006E76E6" w:rsidRPr="00E91D6C" w:rsidRDefault="006E76E6" w:rsidP="006E3049">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 xml:space="preserve">Choice of Method </w:t>
      </w:r>
    </w:p>
    <w:tbl>
      <w:tblPr>
        <w:tblStyle w:val="TableGrid"/>
        <w:tblW w:w="0" w:type="auto"/>
        <w:tblLook w:val="04A0"/>
      </w:tblPr>
      <w:tblGrid>
        <w:gridCol w:w="2394"/>
        <w:gridCol w:w="2034"/>
        <w:gridCol w:w="2754"/>
        <w:gridCol w:w="2394"/>
      </w:tblGrid>
      <w:tr w:rsidR="006E76E6" w:rsidRPr="00E91D6C" w:rsidTr="00F21084">
        <w:tc>
          <w:tcPr>
            <w:tcW w:w="2394"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Division </w:t>
            </w:r>
            <w:r w:rsidRPr="00E91D6C">
              <w:rPr>
                <w:rFonts w:ascii="Times New Roman" w:eastAsia="Batang" w:hAnsi="Times New Roman" w:cs="Times New Roman"/>
                <w:sz w:val="24"/>
                <w:szCs w:val="24"/>
              </w:rPr>
              <w:t>→</w:t>
            </w:r>
          </w:p>
        </w:tc>
        <w:tc>
          <w:tcPr>
            <w:tcW w:w="2034"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Harvesting </w:t>
            </w:r>
          </w:p>
        </w:tc>
        <w:tc>
          <w:tcPr>
            <w:tcW w:w="2754"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Oil mill</w:t>
            </w:r>
          </w:p>
        </w:tc>
        <w:tc>
          <w:tcPr>
            <w:tcW w:w="2394"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Marketing </w:t>
            </w:r>
          </w:p>
        </w:tc>
      </w:tr>
      <w:tr w:rsidR="006E76E6" w:rsidRPr="00E91D6C" w:rsidTr="00F21084">
        <w:tc>
          <w:tcPr>
            <w:tcW w:w="2394"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Method </w:t>
            </w:r>
            <w:r w:rsidRPr="00E91D6C">
              <w:rPr>
                <w:rFonts w:ascii="Times New Roman" w:eastAsia="Batang" w:hAnsi="Times New Roman" w:cs="Times New Roman"/>
                <w:sz w:val="24"/>
                <w:szCs w:val="24"/>
              </w:rPr>
              <w:t>→</w:t>
            </w:r>
          </w:p>
        </w:tc>
        <w:tc>
          <w:tcPr>
            <w:tcW w:w="2034"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Market price </w:t>
            </w:r>
          </w:p>
        </w:tc>
        <w:tc>
          <w:tcPr>
            <w:tcW w:w="2754"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Shared contribution</w:t>
            </w:r>
          </w:p>
        </w:tc>
        <w:tc>
          <w:tcPr>
            <w:tcW w:w="2394"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Market Price </w:t>
            </w:r>
          </w:p>
        </w:tc>
      </w:tr>
    </w:tbl>
    <w:p w:rsidR="006E3049" w:rsidRDefault="006E3049" w:rsidP="00F21084">
      <w:pPr>
        <w:spacing w:line="240" w:lineRule="auto"/>
        <w:jc w:val="both"/>
        <w:rPr>
          <w:rFonts w:asciiTheme="majorHAnsi" w:eastAsia="Batang" w:hAnsiTheme="majorHAnsi"/>
          <w:b/>
          <w:sz w:val="24"/>
          <w:szCs w:val="24"/>
        </w:rPr>
      </w:pPr>
    </w:p>
    <w:p w:rsidR="006E76E6" w:rsidRPr="00E91D6C" w:rsidRDefault="00B5764B" w:rsidP="00244E9E">
      <w:pPr>
        <w:spacing w:after="0" w:line="240" w:lineRule="auto"/>
        <w:jc w:val="both"/>
        <w:rPr>
          <w:rFonts w:asciiTheme="majorHAnsi" w:eastAsia="Batang" w:hAnsiTheme="majorHAnsi"/>
          <w:b/>
          <w:sz w:val="24"/>
          <w:szCs w:val="24"/>
        </w:rPr>
      </w:pPr>
      <w:r>
        <w:rPr>
          <w:rFonts w:asciiTheme="majorHAnsi" w:eastAsia="Batang" w:hAnsiTheme="majorHAnsi"/>
          <w:b/>
          <w:sz w:val="24"/>
          <w:szCs w:val="24"/>
        </w:rPr>
        <w:lastRenderedPageBreak/>
        <w:t>Q. No. 9.4</w:t>
      </w:r>
      <w:r w:rsidR="006E76E6" w:rsidRPr="00E91D6C">
        <w:rPr>
          <w:rFonts w:asciiTheme="majorHAnsi" w:eastAsia="Batang" w:hAnsiTheme="majorHAnsi"/>
          <w:b/>
          <w:sz w:val="24"/>
          <w:szCs w:val="24"/>
        </w:rPr>
        <w:t xml:space="preserve"> </w:t>
      </w:r>
      <w:r w:rsidR="006E76E6" w:rsidRPr="00E91D6C">
        <w:rPr>
          <w:rFonts w:asciiTheme="majorHAnsi" w:eastAsia="Batang" w:hAnsiTheme="majorHAnsi"/>
          <w:sz w:val="24"/>
          <w:szCs w:val="24"/>
        </w:rPr>
        <w:t>Division Z is a profit center which produces for products A, B, C, and D. Each product is sold in the external market also. Data for the period is:</w:t>
      </w:r>
    </w:p>
    <w:tbl>
      <w:tblPr>
        <w:tblStyle w:val="TableGrid"/>
        <w:tblW w:w="0" w:type="auto"/>
        <w:tblLook w:val="04A0"/>
      </w:tblPr>
      <w:tblGrid>
        <w:gridCol w:w="4788"/>
        <w:gridCol w:w="1170"/>
        <w:gridCol w:w="1170"/>
        <w:gridCol w:w="1080"/>
        <w:gridCol w:w="1037"/>
      </w:tblGrid>
      <w:tr w:rsidR="006E76E6" w:rsidRPr="00E91D6C" w:rsidTr="00F21084">
        <w:tc>
          <w:tcPr>
            <w:tcW w:w="4788" w:type="dxa"/>
          </w:tcPr>
          <w:p w:rsidR="006E76E6" w:rsidRPr="00E91D6C" w:rsidRDefault="006E76E6" w:rsidP="00F21084">
            <w:pPr>
              <w:jc w:val="both"/>
              <w:rPr>
                <w:rFonts w:asciiTheme="majorHAnsi" w:eastAsia="Batang" w:hAnsiTheme="majorHAnsi"/>
                <w:sz w:val="24"/>
                <w:szCs w:val="24"/>
              </w:rPr>
            </w:pPr>
          </w:p>
        </w:tc>
        <w:tc>
          <w:tcPr>
            <w:tcW w:w="1170"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A</w:t>
            </w:r>
          </w:p>
        </w:tc>
        <w:tc>
          <w:tcPr>
            <w:tcW w:w="1170"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B</w:t>
            </w:r>
          </w:p>
        </w:tc>
        <w:tc>
          <w:tcPr>
            <w:tcW w:w="1080"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C</w:t>
            </w:r>
          </w:p>
        </w:tc>
        <w:tc>
          <w:tcPr>
            <w:tcW w:w="1037"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D</w:t>
            </w:r>
          </w:p>
        </w:tc>
      </w:tr>
      <w:tr w:rsidR="006E76E6" w:rsidRPr="00E91D6C" w:rsidTr="00F21084">
        <w:tc>
          <w:tcPr>
            <w:tcW w:w="478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Market price per unit (Rs.)</w:t>
            </w:r>
          </w:p>
        </w:tc>
        <w:tc>
          <w:tcPr>
            <w:tcW w:w="1170"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150</w:t>
            </w:r>
          </w:p>
        </w:tc>
        <w:tc>
          <w:tcPr>
            <w:tcW w:w="1170"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146</w:t>
            </w:r>
          </w:p>
        </w:tc>
        <w:tc>
          <w:tcPr>
            <w:tcW w:w="1080"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140</w:t>
            </w:r>
          </w:p>
        </w:tc>
        <w:tc>
          <w:tcPr>
            <w:tcW w:w="1037"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130</w:t>
            </w:r>
          </w:p>
        </w:tc>
      </w:tr>
      <w:tr w:rsidR="006E76E6" w:rsidRPr="00E91D6C" w:rsidTr="00F21084">
        <w:tc>
          <w:tcPr>
            <w:tcW w:w="478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Variable cost of </w:t>
            </w:r>
            <w:proofErr w:type="spellStart"/>
            <w:r w:rsidRPr="00E91D6C">
              <w:rPr>
                <w:rFonts w:asciiTheme="majorHAnsi" w:eastAsia="Batang" w:hAnsiTheme="majorHAnsi"/>
                <w:sz w:val="24"/>
                <w:szCs w:val="24"/>
              </w:rPr>
              <w:t>pdn</w:t>
            </w:r>
            <w:proofErr w:type="spellEnd"/>
            <w:r w:rsidRPr="00E91D6C">
              <w:rPr>
                <w:rFonts w:asciiTheme="majorHAnsi" w:eastAsia="Batang" w:hAnsiTheme="majorHAnsi"/>
                <w:sz w:val="24"/>
                <w:szCs w:val="24"/>
              </w:rPr>
              <w:t>. Per unit (Rs.)</w:t>
            </w:r>
          </w:p>
        </w:tc>
        <w:tc>
          <w:tcPr>
            <w:tcW w:w="1170"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130</w:t>
            </w:r>
          </w:p>
        </w:tc>
        <w:tc>
          <w:tcPr>
            <w:tcW w:w="1170"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100</w:t>
            </w:r>
          </w:p>
        </w:tc>
        <w:tc>
          <w:tcPr>
            <w:tcW w:w="1080"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90</w:t>
            </w:r>
          </w:p>
        </w:tc>
        <w:tc>
          <w:tcPr>
            <w:tcW w:w="1037"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85</w:t>
            </w:r>
          </w:p>
        </w:tc>
      </w:tr>
      <w:tr w:rsidR="006E76E6" w:rsidRPr="00E91D6C" w:rsidTr="00F21084">
        <w:tc>
          <w:tcPr>
            <w:tcW w:w="4788" w:type="dxa"/>
          </w:tcPr>
          <w:p w:rsidR="006E76E6" w:rsidRPr="00E91D6C" w:rsidRDefault="006E76E6" w:rsidP="00F21084">
            <w:pPr>
              <w:jc w:val="both"/>
              <w:rPr>
                <w:rFonts w:asciiTheme="majorHAnsi" w:eastAsia="Batang" w:hAnsiTheme="majorHAnsi"/>
                <w:sz w:val="24"/>
                <w:szCs w:val="24"/>
              </w:rPr>
            </w:pPr>
            <w:proofErr w:type="spellStart"/>
            <w:r w:rsidRPr="00E91D6C">
              <w:rPr>
                <w:rFonts w:asciiTheme="majorHAnsi" w:eastAsia="Batang" w:hAnsiTheme="majorHAnsi"/>
                <w:sz w:val="24"/>
                <w:szCs w:val="24"/>
              </w:rPr>
              <w:t>Labour</w:t>
            </w:r>
            <w:proofErr w:type="spellEnd"/>
            <w:r w:rsidRPr="00E91D6C">
              <w:rPr>
                <w:rFonts w:asciiTheme="majorHAnsi" w:eastAsia="Batang" w:hAnsiTheme="majorHAnsi"/>
                <w:sz w:val="24"/>
                <w:szCs w:val="24"/>
              </w:rPr>
              <w:t xml:space="preserve"> hours required per unit</w:t>
            </w:r>
          </w:p>
        </w:tc>
        <w:tc>
          <w:tcPr>
            <w:tcW w:w="1170"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3</w:t>
            </w:r>
          </w:p>
        </w:tc>
        <w:tc>
          <w:tcPr>
            <w:tcW w:w="1170"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4</w:t>
            </w:r>
          </w:p>
        </w:tc>
        <w:tc>
          <w:tcPr>
            <w:tcW w:w="1080"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2</w:t>
            </w:r>
          </w:p>
        </w:tc>
        <w:tc>
          <w:tcPr>
            <w:tcW w:w="1037"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3</w:t>
            </w:r>
          </w:p>
        </w:tc>
      </w:tr>
    </w:tbl>
    <w:p w:rsidR="006E76E6" w:rsidRPr="00E91D6C" w:rsidRDefault="006E76E6" w:rsidP="00F21084">
      <w:pPr>
        <w:spacing w:after="0" w:line="240" w:lineRule="auto"/>
        <w:jc w:val="both"/>
        <w:rPr>
          <w:rFonts w:asciiTheme="majorHAnsi" w:eastAsia="Batang" w:hAnsiTheme="majorHAnsi"/>
          <w:sz w:val="24"/>
          <w:szCs w:val="24"/>
        </w:rPr>
      </w:pPr>
    </w:p>
    <w:p w:rsidR="006E76E6" w:rsidRPr="00E91D6C" w:rsidRDefault="006E76E6" w:rsidP="00AF5F15">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Product D can be transferred to division Y, but the maximum quantity that may be required for transfer is 2,500 units of D.</w:t>
      </w:r>
    </w:p>
    <w:p w:rsidR="006E76E6" w:rsidRPr="00E91D6C" w:rsidRDefault="006E76E6" w:rsidP="00F21084">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The maximum sales in the external market are:</w:t>
      </w:r>
    </w:p>
    <w:tbl>
      <w:tblPr>
        <w:tblStyle w:val="TableGrid"/>
        <w:tblW w:w="0" w:type="auto"/>
        <w:tblLook w:val="04A0"/>
      </w:tblPr>
      <w:tblGrid>
        <w:gridCol w:w="4622"/>
        <w:gridCol w:w="4623"/>
      </w:tblGrid>
      <w:tr w:rsidR="006E76E6" w:rsidRPr="00E91D6C" w:rsidTr="00F21084">
        <w:tc>
          <w:tcPr>
            <w:tcW w:w="4622" w:type="dxa"/>
          </w:tcPr>
          <w:p w:rsidR="006E76E6" w:rsidRPr="00E91D6C" w:rsidRDefault="006E76E6" w:rsidP="00DF7B96">
            <w:pPr>
              <w:jc w:val="center"/>
              <w:rPr>
                <w:rFonts w:asciiTheme="majorHAnsi" w:eastAsia="Batang" w:hAnsiTheme="majorHAnsi"/>
                <w:sz w:val="24"/>
                <w:szCs w:val="24"/>
              </w:rPr>
            </w:pPr>
            <w:r w:rsidRPr="00E91D6C">
              <w:rPr>
                <w:rFonts w:asciiTheme="majorHAnsi" w:eastAsia="Batang" w:hAnsiTheme="majorHAnsi"/>
                <w:sz w:val="24"/>
                <w:szCs w:val="24"/>
              </w:rPr>
              <w:t>A</w:t>
            </w:r>
          </w:p>
        </w:tc>
        <w:tc>
          <w:tcPr>
            <w:tcW w:w="4623" w:type="dxa"/>
          </w:tcPr>
          <w:p w:rsidR="006E76E6" w:rsidRPr="00E91D6C" w:rsidRDefault="006E76E6" w:rsidP="00DF7B96">
            <w:pPr>
              <w:jc w:val="center"/>
              <w:rPr>
                <w:rFonts w:asciiTheme="majorHAnsi" w:eastAsia="Batang" w:hAnsiTheme="majorHAnsi"/>
                <w:sz w:val="24"/>
                <w:szCs w:val="24"/>
              </w:rPr>
            </w:pPr>
            <w:r w:rsidRPr="00E91D6C">
              <w:rPr>
                <w:rFonts w:asciiTheme="majorHAnsi" w:eastAsia="Batang" w:hAnsiTheme="majorHAnsi"/>
                <w:sz w:val="24"/>
                <w:szCs w:val="24"/>
              </w:rPr>
              <w:t>2,800 units</w:t>
            </w:r>
          </w:p>
        </w:tc>
      </w:tr>
      <w:tr w:rsidR="006E76E6" w:rsidRPr="00E91D6C" w:rsidTr="00F21084">
        <w:tc>
          <w:tcPr>
            <w:tcW w:w="4622" w:type="dxa"/>
          </w:tcPr>
          <w:p w:rsidR="006E76E6" w:rsidRPr="00E91D6C" w:rsidRDefault="006E76E6" w:rsidP="00DF7B96">
            <w:pPr>
              <w:jc w:val="center"/>
              <w:rPr>
                <w:rFonts w:asciiTheme="majorHAnsi" w:eastAsia="Batang" w:hAnsiTheme="majorHAnsi"/>
                <w:sz w:val="24"/>
                <w:szCs w:val="24"/>
              </w:rPr>
            </w:pPr>
            <w:r w:rsidRPr="00E91D6C">
              <w:rPr>
                <w:rFonts w:asciiTheme="majorHAnsi" w:eastAsia="Batang" w:hAnsiTheme="majorHAnsi"/>
                <w:sz w:val="24"/>
                <w:szCs w:val="24"/>
              </w:rPr>
              <w:t>B</w:t>
            </w:r>
          </w:p>
        </w:tc>
        <w:tc>
          <w:tcPr>
            <w:tcW w:w="4623" w:type="dxa"/>
          </w:tcPr>
          <w:p w:rsidR="006E76E6" w:rsidRPr="00E91D6C" w:rsidRDefault="006E76E6" w:rsidP="00DF7B96">
            <w:pPr>
              <w:jc w:val="center"/>
              <w:rPr>
                <w:rFonts w:asciiTheme="majorHAnsi" w:eastAsia="Batang" w:hAnsiTheme="majorHAnsi"/>
                <w:sz w:val="24"/>
                <w:szCs w:val="24"/>
              </w:rPr>
            </w:pPr>
            <w:r w:rsidRPr="00E91D6C">
              <w:rPr>
                <w:rFonts w:asciiTheme="majorHAnsi" w:eastAsia="Batang" w:hAnsiTheme="majorHAnsi"/>
                <w:sz w:val="24"/>
                <w:szCs w:val="24"/>
              </w:rPr>
              <w:t>2,500 units</w:t>
            </w:r>
          </w:p>
        </w:tc>
      </w:tr>
      <w:tr w:rsidR="006E76E6" w:rsidRPr="00E91D6C" w:rsidTr="00F21084">
        <w:tc>
          <w:tcPr>
            <w:tcW w:w="4622" w:type="dxa"/>
          </w:tcPr>
          <w:p w:rsidR="006E76E6" w:rsidRPr="00E91D6C" w:rsidRDefault="006E76E6" w:rsidP="00DF7B96">
            <w:pPr>
              <w:jc w:val="center"/>
              <w:rPr>
                <w:rFonts w:asciiTheme="majorHAnsi" w:eastAsia="Batang" w:hAnsiTheme="majorHAnsi"/>
                <w:sz w:val="24"/>
                <w:szCs w:val="24"/>
              </w:rPr>
            </w:pPr>
            <w:r w:rsidRPr="00E91D6C">
              <w:rPr>
                <w:rFonts w:asciiTheme="majorHAnsi" w:eastAsia="Batang" w:hAnsiTheme="majorHAnsi"/>
                <w:sz w:val="24"/>
                <w:szCs w:val="24"/>
              </w:rPr>
              <w:t>C</w:t>
            </w:r>
          </w:p>
        </w:tc>
        <w:tc>
          <w:tcPr>
            <w:tcW w:w="4623" w:type="dxa"/>
          </w:tcPr>
          <w:p w:rsidR="006E76E6" w:rsidRPr="00E91D6C" w:rsidRDefault="006E76E6" w:rsidP="00DF7B96">
            <w:pPr>
              <w:jc w:val="center"/>
              <w:rPr>
                <w:rFonts w:asciiTheme="majorHAnsi" w:eastAsia="Batang" w:hAnsiTheme="majorHAnsi"/>
                <w:sz w:val="24"/>
                <w:szCs w:val="24"/>
              </w:rPr>
            </w:pPr>
            <w:r w:rsidRPr="00E91D6C">
              <w:rPr>
                <w:rFonts w:asciiTheme="majorHAnsi" w:eastAsia="Batang" w:hAnsiTheme="majorHAnsi"/>
                <w:sz w:val="24"/>
                <w:szCs w:val="24"/>
              </w:rPr>
              <w:t>2,300 units</w:t>
            </w:r>
          </w:p>
        </w:tc>
      </w:tr>
      <w:tr w:rsidR="006E76E6" w:rsidRPr="00E91D6C" w:rsidTr="00F21084">
        <w:tc>
          <w:tcPr>
            <w:tcW w:w="4622" w:type="dxa"/>
          </w:tcPr>
          <w:p w:rsidR="006E76E6" w:rsidRPr="00E91D6C" w:rsidRDefault="006E76E6" w:rsidP="00DF7B96">
            <w:pPr>
              <w:jc w:val="center"/>
              <w:rPr>
                <w:rFonts w:asciiTheme="majorHAnsi" w:eastAsia="Batang" w:hAnsiTheme="majorHAnsi"/>
                <w:sz w:val="24"/>
                <w:szCs w:val="24"/>
              </w:rPr>
            </w:pPr>
            <w:r w:rsidRPr="00E91D6C">
              <w:rPr>
                <w:rFonts w:asciiTheme="majorHAnsi" w:eastAsia="Batang" w:hAnsiTheme="majorHAnsi"/>
                <w:sz w:val="24"/>
                <w:szCs w:val="24"/>
              </w:rPr>
              <w:t>D</w:t>
            </w:r>
          </w:p>
        </w:tc>
        <w:tc>
          <w:tcPr>
            <w:tcW w:w="4623" w:type="dxa"/>
          </w:tcPr>
          <w:p w:rsidR="006E76E6" w:rsidRPr="00E91D6C" w:rsidRDefault="006E76E6" w:rsidP="00DF7B96">
            <w:pPr>
              <w:jc w:val="center"/>
              <w:rPr>
                <w:rFonts w:asciiTheme="majorHAnsi" w:eastAsia="Batang" w:hAnsiTheme="majorHAnsi"/>
                <w:sz w:val="24"/>
                <w:szCs w:val="24"/>
              </w:rPr>
            </w:pPr>
            <w:r w:rsidRPr="00E91D6C">
              <w:rPr>
                <w:rFonts w:asciiTheme="majorHAnsi" w:eastAsia="Batang" w:hAnsiTheme="majorHAnsi"/>
                <w:sz w:val="24"/>
                <w:szCs w:val="24"/>
              </w:rPr>
              <w:t>1,600 units</w:t>
            </w:r>
          </w:p>
        </w:tc>
      </w:tr>
    </w:tbl>
    <w:p w:rsidR="006E76E6" w:rsidRPr="00E91D6C" w:rsidRDefault="006E76E6" w:rsidP="00F21084">
      <w:pPr>
        <w:spacing w:after="0" w:line="240" w:lineRule="auto"/>
        <w:jc w:val="both"/>
        <w:rPr>
          <w:rFonts w:asciiTheme="majorHAnsi" w:eastAsia="Batang" w:hAnsiTheme="majorHAnsi"/>
          <w:sz w:val="24"/>
          <w:szCs w:val="24"/>
        </w:rPr>
      </w:pPr>
    </w:p>
    <w:p w:rsidR="006E76E6" w:rsidRPr="00E91D6C" w:rsidRDefault="006E76E6" w:rsidP="00F21084">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Division Y can purchase the same product at a price of Rs. 125 per unit from outside instead of receiving transfer of product D from Division Z.</w:t>
      </w:r>
    </w:p>
    <w:p w:rsidR="006E76E6" w:rsidRPr="00AF5F15" w:rsidRDefault="006E76E6" w:rsidP="00AF5F15">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 xml:space="preserve">What should be the transfer price of each unit for 2,500 units of D, if the total </w:t>
      </w:r>
      <w:proofErr w:type="spellStart"/>
      <w:r w:rsidRPr="00E91D6C">
        <w:rPr>
          <w:rFonts w:asciiTheme="majorHAnsi" w:eastAsia="Batang" w:hAnsiTheme="majorHAnsi"/>
          <w:sz w:val="24"/>
          <w:szCs w:val="24"/>
        </w:rPr>
        <w:t>labour</w:t>
      </w:r>
      <w:proofErr w:type="spellEnd"/>
      <w:r w:rsidRPr="00E91D6C">
        <w:rPr>
          <w:rFonts w:asciiTheme="majorHAnsi" w:eastAsia="Batang" w:hAnsiTheme="majorHAnsi"/>
          <w:sz w:val="24"/>
          <w:szCs w:val="24"/>
        </w:rPr>
        <w:t xml:space="preserve"> hours available in division Z are 20,000 </w:t>
      </w:r>
      <w:proofErr w:type="gramStart"/>
      <w:r w:rsidRPr="00E91D6C">
        <w:rPr>
          <w:rFonts w:asciiTheme="majorHAnsi" w:eastAsia="Batang" w:hAnsiTheme="majorHAnsi"/>
          <w:sz w:val="24"/>
          <w:szCs w:val="24"/>
        </w:rPr>
        <w:t>hours.</w:t>
      </w:r>
      <w:proofErr w:type="gramEnd"/>
      <w:r w:rsidR="00B5764B">
        <w:rPr>
          <w:rFonts w:asciiTheme="majorHAnsi" w:eastAsia="Batang" w:hAnsiTheme="majorHAnsi"/>
          <w:sz w:val="24"/>
          <w:szCs w:val="24"/>
        </w:rPr>
        <w:t xml:space="preserve"> </w:t>
      </w:r>
      <w:r w:rsidR="00AF5F15">
        <w:rPr>
          <w:rFonts w:asciiTheme="majorHAnsi" w:eastAsia="Batang" w:hAnsiTheme="majorHAnsi"/>
          <w:sz w:val="24"/>
          <w:szCs w:val="24"/>
        </w:rPr>
        <w:t xml:space="preserve"> </w:t>
      </w:r>
      <w:r w:rsidR="00751869" w:rsidRPr="00E91D6C">
        <w:rPr>
          <w:rFonts w:asciiTheme="majorHAnsi" w:eastAsia="Batang" w:hAnsiTheme="majorHAnsi"/>
          <w:b/>
          <w:sz w:val="24"/>
          <w:szCs w:val="24"/>
        </w:rPr>
        <w:t>[CA Final</w:t>
      </w:r>
      <w:r w:rsidRPr="00E91D6C">
        <w:rPr>
          <w:rFonts w:asciiTheme="majorHAnsi" w:eastAsia="Batang" w:hAnsiTheme="majorHAnsi"/>
          <w:b/>
          <w:sz w:val="24"/>
          <w:szCs w:val="24"/>
        </w:rPr>
        <w:t xml:space="preserve"> Nov. 2006]</w:t>
      </w:r>
      <w:r w:rsidR="00B5764B">
        <w:rPr>
          <w:rFonts w:asciiTheme="majorHAnsi" w:eastAsia="Batang" w:hAnsiTheme="majorHAnsi"/>
          <w:b/>
          <w:sz w:val="24"/>
          <w:szCs w:val="24"/>
        </w:rPr>
        <w:t>[Similar question appeared in Nov. 2003)</w:t>
      </w:r>
    </w:p>
    <w:p w:rsidR="00F2207F" w:rsidRDefault="00F2207F" w:rsidP="00F21084">
      <w:pPr>
        <w:spacing w:line="240" w:lineRule="auto"/>
        <w:jc w:val="both"/>
        <w:rPr>
          <w:rFonts w:asciiTheme="majorHAnsi" w:eastAsia="Batang" w:hAnsiTheme="majorHAnsi"/>
          <w:b/>
          <w:sz w:val="24"/>
          <w:szCs w:val="24"/>
        </w:rPr>
      </w:pPr>
    </w:p>
    <w:p w:rsidR="006E76E6" w:rsidRPr="00E91D6C" w:rsidRDefault="006E76E6" w:rsidP="00F21084">
      <w:pPr>
        <w:spacing w:line="240" w:lineRule="auto"/>
        <w:jc w:val="both"/>
        <w:rPr>
          <w:rFonts w:asciiTheme="majorHAnsi" w:eastAsia="Batang" w:hAnsiTheme="majorHAnsi"/>
          <w:b/>
          <w:sz w:val="24"/>
          <w:szCs w:val="24"/>
        </w:rPr>
      </w:pPr>
      <w:r w:rsidRPr="00E91D6C">
        <w:rPr>
          <w:rFonts w:asciiTheme="majorHAnsi" w:eastAsia="Batang" w:hAnsiTheme="majorHAnsi"/>
          <w:b/>
          <w:sz w:val="24"/>
          <w:szCs w:val="24"/>
        </w:rPr>
        <w:t>Answer</w:t>
      </w:r>
    </w:p>
    <w:p w:rsidR="006E76E6" w:rsidRPr="00E91D6C" w:rsidRDefault="006E76E6" w:rsidP="00F21084">
      <w:pPr>
        <w:spacing w:line="240" w:lineRule="auto"/>
        <w:jc w:val="both"/>
        <w:rPr>
          <w:rFonts w:asciiTheme="majorHAnsi" w:eastAsia="Batang" w:hAnsiTheme="majorHAnsi"/>
          <w:sz w:val="24"/>
          <w:szCs w:val="24"/>
        </w:rPr>
      </w:pPr>
      <w:r w:rsidRPr="00E91D6C">
        <w:rPr>
          <w:rFonts w:asciiTheme="majorHAnsi" w:eastAsia="Batang" w:hAnsiTheme="majorHAnsi"/>
          <w:b/>
          <w:sz w:val="24"/>
          <w:szCs w:val="24"/>
        </w:rPr>
        <w:t xml:space="preserve">Note: </w:t>
      </w:r>
      <w:r w:rsidRPr="00E91D6C">
        <w:rPr>
          <w:rFonts w:asciiTheme="majorHAnsi" w:eastAsia="Batang" w:hAnsiTheme="majorHAnsi"/>
          <w:sz w:val="24"/>
          <w:szCs w:val="24"/>
        </w:rPr>
        <w:t>Maximum transfer price is Rs.125 per unit as Division Y won’t pay more than this amount.</w:t>
      </w:r>
    </w:p>
    <w:p w:rsidR="006E76E6" w:rsidRPr="00E91D6C" w:rsidRDefault="006E76E6" w:rsidP="00F21084">
      <w:pPr>
        <w:spacing w:line="240" w:lineRule="auto"/>
        <w:jc w:val="both"/>
        <w:rPr>
          <w:rFonts w:asciiTheme="majorHAnsi" w:eastAsia="Batang" w:hAnsiTheme="majorHAnsi"/>
          <w:sz w:val="24"/>
          <w:szCs w:val="24"/>
        </w:rPr>
      </w:pPr>
      <w:r w:rsidRPr="00E91D6C">
        <w:rPr>
          <w:rFonts w:asciiTheme="majorHAnsi" w:eastAsia="Batang" w:hAnsiTheme="majorHAnsi"/>
          <w:sz w:val="24"/>
          <w:szCs w:val="24"/>
        </w:rPr>
        <w:t>Minimum transfer price is: variable cost + opportunity cost of Z.</w:t>
      </w:r>
    </w:p>
    <w:p w:rsidR="006E76E6" w:rsidRPr="00E91D6C" w:rsidRDefault="006E76E6" w:rsidP="006E3049">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Contribution per hour for each of 4 products</w:t>
      </w:r>
    </w:p>
    <w:tbl>
      <w:tblPr>
        <w:tblStyle w:val="TableGrid"/>
        <w:tblW w:w="0" w:type="auto"/>
        <w:tblLook w:val="04A0"/>
      </w:tblPr>
      <w:tblGrid>
        <w:gridCol w:w="3305"/>
        <w:gridCol w:w="1347"/>
        <w:gridCol w:w="1702"/>
        <w:gridCol w:w="1619"/>
        <w:gridCol w:w="1603"/>
      </w:tblGrid>
      <w:tr w:rsidR="006E76E6" w:rsidRPr="00E91D6C" w:rsidTr="00F21084">
        <w:tc>
          <w:tcPr>
            <w:tcW w:w="3438" w:type="dxa"/>
          </w:tcPr>
          <w:p w:rsidR="006E76E6" w:rsidRPr="00E91D6C" w:rsidRDefault="006E76E6" w:rsidP="006E3049">
            <w:pPr>
              <w:jc w:val="both"/>
              <w:rPr>
                <w:rFonts w:asciiTheme="majorHAnsi" w:eastAsia="Batang" w:hAnsiTheme="majorHAnsi"/>
                <w:sz w:val="24"/>
                <w:szCs w:val="24"/>
              </w:rPr>
            </w:pPr>
          </w:p>
        </w:tc>
        <w:tc>
          <w:tcPr>
            <w:tcW w:w="1350" w:type="dxa"/>
          </w:tcPr>
          <w:p w:rsidR="006E76E6" w:rsidRPr="00E91D6C" w:rsidRDefault="006E76E6" w:rsidP="006E3049">
            <w:pPr>
              <w:jc w:val="center"/>
              <w:rPr>
                <w:rFonts w:asciiTheme="majorHAnsi" w:eastAsia="Batang" w:hAnsiTheme="majorHAnsi"/>
                <w:sz w:val="24"/>
                <w:szCs w:val="24"/>
              </w:rPr>
            </w:pPr>
            <w:r w:rsidRPr="00E91D6C">
              <w:rPr>
                <w:rFonts w:asciiTheme="majorHAnsi" w:eastAsia="Batang" w:hAnsiTheme="majorHAnsi"/>
                <w:sz w:val="24"/>
                <w:szCs w:val="24"/>
              </w:rPr>
              <w:t>A</w:t>
            </w:r>
          </w:p>
        </w:tc>
        <w:tc>
          <w:tcPr>
            <w:tcW w:w="1710" w:type="dxa"/>
          </w:tcPr>
          <w:p w:rsidR="006E76E6" w:rsidRPr="00E91D6C" w:rsidRDefault="006E76E6" w:rsidP="006E3049">
            <w:pPr>
              <w:jc w:val="center"/>
              <w:rPr>
                <w:rFonts w:asciiTheme="majorHAnsi" w:eastAsia="Batang" w:hAnsiTheme="majorHAnsi"/>
                <w:sz w:val="24"/>
                <w:szCs w:val="24"/>
              </w:rPr>
            </w:pPr>
            <w:r w:rsidRPr="00E91D6C">
              <w:rPr>
                <w:rFonts w:asciiTheme="majorHAnsi" w:eastAsia="Batang" w:hAnsiTheme="majorHAnsi"/>
                <w:sz w:val="24"/>
                <w:szCs w:val="24"/>
              </w:rPr>
              <w:t>B</w:t>
            </w:r>
          </w:p>
        </w:tc>
        <w:tc>
          <w:tcPr>
            <w:tcW w:w="1620" w:type="dxa"/>
          </w:tcPr>
          <w:p w:rsidR="006E76E6" w:rsidRPr="00E91D6C" w:rsidRDefault="006E76E6" w:rsidP="006E3049">
            <w:pPr>
              <w:jc w:val="center"/>
              <w:rPr>
                <w:rFonts w:asciiTheme="majorHAnsi" w:eastAsia="Batang" w:hAnsiTheme="majorHAnsi"/>
                <w:sz w:val="24"/>
                <w:szCs w:val="24"/>
              </w:rPr>
            </w:pPr>
            <w:r w:rsidRPr="00E91D6C">
              <w:rPr>
                <w:rFonts w:asciiTheme="majorHAnsi" w:eastAsia="Batang" w:hAnsiTheme="majorHAnsi"/>
                <w:sz w:val="24"/>
                <w:szCs w:val="24"/>
              </w:rPr>
              <w:t>C</w:t>
            </w:r>
          </w:p>
        </w:tc>
        <w:tc>
          <w:tcPr>
            <w:tcW w:w="1440" w:type="dxa"/>
          </w:tcPr>
          <w:p w:rsidR="006E76E6" w:rsidRPr="00E91D6C" w:rsidRDefault="006E76E6" w:rsidP="006E3049">
            <w:pPr>
              <w:jc w:val="center"/>
              <w:rPr>
                <w:rFonts w:asciiTheme="majorHAnsi" w:eastAsia="Batang" w:hAnsiTheme="majorHAnsi"/>
                <w:sz w:val="24"/>
                <w:szCs w:val="24"/>
              </w:rPr>
            </w:pPr>
            <w:r w:rsidRPr="00E91D6C">
              <w:rPr>
                <w:rFonts w:asciiTheme="majorHAnsi" w:eastAsia="Batang" w:hAnsiTheme="majorHAnsi"/>
                <w:sz w:val="24"/>
                <w:szCs w:val="24"/>
              </w:rPr>
              <w:t>D</w:t>
            </w:r>
          </w:p>
        </w:tc>
      </w:tr>
      <w:tr w:rsidR="006E76E6" w:rsidRPr="00E91D6C" w:rsidTr="00F21084">
        <w:tc>
          <w:tcPr>
            <w:tcW w:w="343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Contribution per unit </w:t>
            </w:r>
          </w:p>
        </w:tc>
        <w:tc>
          <w:tcPr>
            <w:tcW w:w="1350"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20</w:t>
            </w:r>
          </w:p>
        </w:tc>
        <w:tc>
          <w:tcPr>
            <w:tcW w:w="1710"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46</w:t>
            </w:r>
          </w:p>
        </w:tc>
        <w:tc>
          <w:tcPr>
            <w:tcW w:w="1620"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50</w:t>
            </w:r>
          </w:p>
        </w:tc>
        <w:tc>
          <w:tcPr>
            <w:tcW w:w="1440"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45</w:t>
            </w:r>
          </w:p>
        </w:tc>
      </w:tr>
      <w:tr w:rsidR="006E76E6" w:rsidRPr="00E91D6C" w:rsidTr="00F21084">
        <w:tc>
          <w:tcPr>
            <w:tcW w:w="343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Hours per unit </w:t>
            </w:r>
          </w:p>
        </w:tc>
        <w:tc>
          <w:tcPr>
            <w:tcW w:w="1350"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3</w:t>
            </w:r>
          </w:p>
        </w:tc>
        <w:tc>
          <w:tcPr>
            <w:tcW w:w="1710"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4</w:t>
            </w:r>
          </w:p>
        </w:tc>
        <w:tc>
          <w:tcPr>
            <w:tcW w:w="1620"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2</w:t>
            </w:r>
          </w:p>
        </w:tc>
        <w:tc>
          <w:tcPr>
            <w:tcW w:w="1440"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3</w:t>
            </w:r>
          </w:p>
        </w:tc>
      </w:tr>
      <w:tr w:rsidR="006E76E6" w:rsidRPr="00E91D6C" w:rsidTr="00F21084">
        <w:trPr>
          <w:trHeight w:val="395"/>
        </w:trPr>
        <w:tc>
          <w:tcPr>
            <w:tcW w:w="343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Contribution per hour</w:t>
            </w:r>
          </w:p>
        </w:tc>
        <w:tc>
          <w:tcPr>
            <w:tcW w:w="1350"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6.67</w:t>
            </w:r>
          </w:p>
        </w:tc>
        <w:tc>
          <w:tcPr>
            <w:tcW w:w="1710"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11.50</w:t>
            </w:r>
          </w:p>
        </w:tc>
        <w:tc>
          <w:tcPr>
            <w:tcW w:w="1620"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25</w:t>
            </w:r>
          </w:p>
        </w:tc>
        <w:tc>
          <w:tcPr>
            <w:tcW w:w="1440"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15</w:t>
            </w:r>
          </w:p>
        </w:tc>
      </w:tr>
      <w:tr w:rsidR="006E76E6" w:rsidRPr="00E91D6C" w:rsidTr="00F21084">
        <w:trPr>
          <w:trHeight w:val="395"/>
        </w:trPr>
        <w:tc>
          <w:tcPr>
            <w:tcW w:w="343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Rank </w:t>
            </w:r>
          </w:p>
        </w:tc>
        <w:tc>
          <w:tcPr>
            <w:tcW w:w="1350"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IV</w:t>
            </w:r>
          </w:p>
        </w:tc>
        <w:tc>
          <w:tcPr>
            <w:tcW w:w="1710"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III</w:t>
            </w:r>
          </w:p>
        </w:tc>
        <w:tc>
          <w:tcPr>
            <w:tcW w:w="1620"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I</w:t>
            </w:r>
          </w:p>
        </w:tc>
        <w:tc>
          <w:tcPr>
            <w:tcW w:w="1440"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II</w:t>
            </w:r>
          </w:p>
        </w:tc>
      </w:tr>
      <w:tr w:rsidR="006E76E6" w:rsidRPr="00E91D6C" w:rsidTr="00F21084">
        <w:trPr>
          <w:trHeight w:val="395"/>
        </w:trPr>
        <w:tc>
          <w:tcPr>
            <w:tcW w:w="343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Allocation of 20000 hours </w:t>
            </w:r>
          </w:p>
        </w:tc>
        <w:tc>
          <w:tcPr>
            <w:tcW w:w="1350"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600</w:t>
            </w:r>
          </w:p>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(Balancing figure)</w:t>
            </w:r>
          </w:p>
        </w:tc>
        <w:tc>
          <w:tcPr>
            <w:tcW w:w="1710"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10,000 (maximum requirement)</w:t>
            </w:r>
          </w:p>
        </w:tc>
        <w:tc>
          <w:tcPr>
            <w:tcW w:w="1620"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4,600</w:t>
            </w:r>
          </w:p>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(maximum requirement)</w:t>
            </w:r>
          </w:p>
        </w:tc>
        <w:tc>
          <w:tcPr>
            <w:tcW w:w="1440" w:type="dxa"/>
          </w:tcPr>
          <w:p w:rsidR="006E76E6" w:rsidRPr="00E91D6C" w:rsidRDefault="006E76E6" w:rsidP="00751869">
            <w:pPr>
              <w:jc w:val="center"/>
              <w:rPr>
                <w:rFonts w:asciiTheme="majorHAnsi" w:eastAsia="Batang" w:hAnsiTheme="majorHAnsi"/>
                <w:sz w:val="24"/>
                <w:szCs w:val="24"/>
              </w:rPr>
            </w:pPr>
            <w:r w:rsidRPr="00E91D6C">
              <w:rPr>
                <w:rFonts w:asciiTheme="majorHAnsi" w:eastAsia="Batang" w:hAnsiTheme="majorHAnsi"/>
                <w:sz w:val="24"/>
                <w:szCs w:val="24"/>
              </w:rPr>
              <w:t>4800 (maximum requirement)</w:t>
            </w:r>
          </w:p>
        </w:tc>
      </w:tr>
    </w:tbl>
    <w:p w:rsidR="00AF5F15" w:rsidRDefault="00AF5F15" w:rsidP="00F21084">
      <w:pPr>
        <w:spacing w:line="240" w:lineRule="auto"/>
        <w:jc w:val="both"/>
        <w:rPr>
          <w:rFonts w:asciiTheme="majorHAnsi" w:eastAsia="Batang" w:hAnsiTheme="majorHAnsi"/>
          <w:sz w:val="24"/>
          <w:szCs w:val="24"/>
        </w:rPr>
      </w:pPr>
    </w:p>
    <w:p w:rsidR="006E76E6" w:rsidRPr="00E91D6C" w:rsidRDefault="006E76E6" w:rsidP="00F21084">
      <w:pPr>
        <w:spacing w:line="240" w:lineRule="auto"/>
        <w:jc w:val="both"/>
        <w:rPr>
          <w:rFonts w:asciiTheme="majorHAnsi" w:eastAsia="Batang" w:hAnsiTheme="majorHAnsi"/>
          <w:sz w:val="24"/>
          <w:szCs w:val="24"/>
        </w:rPr>
      </w:pPr>
      <w:r w:rsidRPr="00E91D6C">
        <w:rPr>
          <w:rFonts w:asciiTheme="majorHAnsi" w:eastAsia="Batang" w:hAnsiTheme="majorHAnsi"/>
          <w:sz w:val="24"/>
          <w:szCs w:val="24"/>
        </w:rPr>
        <w:t>To produce 2500 units of D, the company requires 7500 hours; it has to cut the hours allocation to A ( 600 hours) and B(6900 hours).</w:t>
      </w:r>
    </w:p>
    <w:p w:rsidR="006E76E6" w:rsidRPr="00E91D6C" w:rsidRDefault="006E76E6" w:rsidP="006E3049">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Minimum transfer Price:</w:t>
      </w:r>
    </w:p>
    <w:tbl>
      <w:tblPr>
        <w:tblStyle w:val="TableGrid"/>
        <w:tblW w:w="0" w:type="auto"/>
        <w:tblLook w:val="04A0"/>
      </w:tblPr>
      <w:tblGrid>
        <w:gridCol w:w="5148"/>
        <w:gridCol w:w="2610"/>
        <w:gridCol w:w="1818"/>
      </w:tblGrid>
      <w:tr w:rsidR="006E76E6" w:rsidRPr="00E91D6C" w:rsidTr="00F21084">
        <w:tc>
          <w:tcPr>
            <w:tcW w:w="5148" w:type="dxa"/>
          </w:tcPr>
          <w:p w:rsidR="006E76E6" w:rsidRPr="00E91D6C" w:rsidRDefault="006E76E6" w:rsidP="00F21084">
            <w:pPr>
              <w:jc w:val="both"/>
              <w:rPr>
                <w:rFonts w:asciiTheme="majorHAnsi" w:eastAsia="Batang" w:hAnsiTheme="majorHAnsi"/>
                <w:sz w:val="24"/>
                <w:szCs w:val="24"/>
              </w:rPr>
            </w:pPr>
          </w:p>
        </w:tc>
        <w:tc>
          <w:tcPr>
            <w:tcW w:w="2610" w:type="dxa"/>
          </w:tcPr>
          <w:p w:rsidR="006E76E6" w:rsidRPr="00E91D6C" w:rsidRDefault="006E76E6" w:rsidP="006E3049">
            <w:pPr>
              <w:jc w:val="center"/>
              <w:rPr>
                <w:rFonts w:asciiTheme="majorHAnsi" w:eastAsia="Batang" w:hAnsiTheme="majorHAnsi"/>
                <w:sz w:val="24"/>
                <w:szCs w:val="24"/>
              </w:rPr>
            </w:pPr>
            <w:r w:rsidRPr="00E91D6C">
              <w:rPr>
                <w:rFonts w:asciiTheme="majorHAnsi" w:eastAsia="Batang" w:hAnsiTheme="majorHAnsi"/>
                <w:sz w:val="24"/>
                <w:szCs w:val="24"/>
              </w:rPr>
              <w:t>Calculations</w:t>
            </w:r>
          </w:p>
        </w:tc>
        <w:tc>
          <w:tcPr>
            <w:tcW w:w="1818" w:type="dxa"/>
          </w:tcPr>
          <w:p w:rsidR="006E76E6" w:rsidRPr="00E91D6C" w:rsidRDefault="006E76E6" w:rsidP="006E3049">
            <w:pPr>
              <w:jc w:val="center"/>
              <w:rPr>
                <w:rFonts w:asciiTheme="majorHAnsi" w:eastAsia="Batang" w:hAnsiTheme="majorHAnsi"/>
                <w:sz w:val="24"/>
                <w:szCs w:val="24"/>
              </w:rPr>
            </w:pPr>
            <w:r w:rsidRPr="00E91D6C">
              <w:rPr>
                <w:rFonts w:asciiTheme="majorHAnsi" w:eastAsia="Batang" w:hAnsiTheme="majorHAnsi"/>
                <w:sz w:val="24"/>
                <w:szCs w:val="24"/>
              </w:rPr>
              <w:t>Amount</w:t>
            </w:r>
          </w:p>
        </w:tc>
      </w:tr>
      <w:tr w:rsidR="006E76E6" w:rsidRPr="00E91D6C" w:rsidTr="00F21084">
        <w:tc>
          <w:tcPr>
            <w:tcW w:w="514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VC</w:t>
            </w:r>
          </w:p>
        </w:tc>
        <w:tc>
          <w:tcPr>
            <w:tcW w:w="2610" w:type="dxa"/>
          </w:tcPr>
          <w:p w:rsidR="006E3049" w:rsidRPr="00E91D6C" w:rsidRDefault="006E76E6" w:rsidP="006E3049">
            <w:pPr>
              <w:jc w:val="center"/>
              <w:rPr>
                <w:rFonts w:asciiTheme="majorHAnsi" w:eastAsia="Batang" w:hAnsiTheme="majorHAnsi"/>
                <w:sz w:val="24"/>
                <w:szCs w:val="24"/>
              </w:rPr>
            </w:pPr>
            <w:r w:rsidRPr="00E91D6C">
              <w:rPr>
                <w:rFonts w:asciiTheme="majorHAnsi" w:eastAsia="Batang" w:hAnsiTheme="majorHAnsi"/>
                <w:sz w:val="24"/>
                <w:szCs w:val="24"/>
              </w:rPr>
              <w:t>2,500x85</w:t>
            </w:r>
          </w:p>
        </w:tc>
        <w:tc>
          <w:tcPr>
            <w:tcW w:w="1818" w:type="dxa"/>
          </w:tcPr>
          <w:p w:rsidR="006E76E6" w:rsidRPr="00E91D6C" w:rsidRDefault="006E76E6" w:rsidP="006E3049">
            <w:pPr>
              <w:jc w:val="center"/>
              <w:rPr>
                <w:rFonts w:asciiTheme="majorHAnsi" w:eastAsia="Batang" w:hAnsiTheme="majorHAnsi"/>
                <w:sz w:val="24"/>
                <w:szCs w:val="24"/>
              </w:rPr>
            </w:pPr>
            <w:r w:rsidRPr="00E91D6C">
              <w:rPr>
                <w:rFonts w:asciiTheme="majorHAnsi" w:eastAsia="Batang" w:hAnsiTheme="majorHAnsi"/>
                <w:sz w:val="24"/>
                <w:szCs w:val="24"/>
              </w:rPr>
              <w:t>2,12,500</w:t>
            </w:r>
          </w:p>
        </w:tc>
      </w:tr>
      <w:tr w:rsidR="006E76E6" w:rsidRPr="00E91D6C" w:rsidTr="00F21084">
        <w:tc>
          <w:tcPr>
            <w:tcW w:w="514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lastRenderedPageBreak/>
              <w:t>Opportunity cost of 600   hours of A</w:t>
            </w:r>
          </w:p>
        </w:tc>
        <w:tc>
          <w:tcPr>
            <w:tcW w:w="2610" w:type="dxa"/>
          </w:tcPr>
          <w:p w:rsidR="006E76E6" w:rsidRPr="00E91D6C" w:rsidRDefault="006E76E6" w:rsidP="006E3049">
            <w:pPr>
              <w:jc w:val="center"/>
              <w:rPr>
                <w:rFonts w:asciiTheme="majorHAnsi" w:eastAsia="Batang" w:hAnsiTheme="majorHAnsi"/>
                <w:sz w:val="24"/>
                <w:szCs w:val="24"/>
              </w:rPr>
            </w:pPr>
            <w:r w:rsidRPr="00E91D6C">
              <w:rPr>
                <w:rFonts w:asciiTheme="majorHAnsi" w:eastAsia="Batang" w:hAnsiTheme="majorHAnsi"/>
                <w:sz w:val="24"/>
                <w:szCs w:val="24"/>
              </w:rPr>
              <w:t>600x6.67</w:t>
            </w:r>
          </w:p>
        </w:tc>
        <w:tc>
          <w:tcPr>
            <w:tcW w:w="1818" w:type="dxa"/>
          </w:tcPr>
          <w:p w:rsidR="006E76E6" w:rsidRPr="00E91D6C" w:rsidRDefault="006E76E6" w:rsidP="006E3049">
            <w:pPr>
              <w:jc w:val="center"/>
              <w:rPr>
                <w:rFonts w:asciiTheme="majorHAnsi" w:eastAsia="Batang" w:hAnsiTheme="majorHAnsi"/>
                <w:sz w:val="24"/>
                <w:szCs w:val="24"/>
              </w:rPr>
            </w:pPr>
            <w:r w:rsidRPr="00E91D6C">
              <w:rPr>
                <w:rFonts w:asciiTheme="majorHAnsi" w:eastAsia="Batang" w:hAnsiTheme="majorHAnsi"/>
                <w:sz w:val="24"/>
                <w:szCs w:val="24"/>
              </w:rPr>
              <w:t>4,000</w:t>
            </w:r>
          </w:p>
        </w:tc>
      </w:tr>
      <w:tr w:rsidR="006E76E6" w:rsidRPr="00E91D6C" w:rsidTr="00F21084">
        <w:tc>
          <w:tcPr>
            <w:tcW w:w="514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Opportunity cost of 6900   hours of b</w:t>
            </w:r>
          </w:p>
        </w:tc>
        <w:tc>
          <w:tcPr>
            <w:tcW w:w="2610" w:type="dxa"/>
          </w:tcPr>
          <w:p w:rsidR="006E76E6" w:rsidRPr="00E91D6C" w:rsidRDefault="006E76E6" w:rsidP="006E3049">
            <w:pPr>
              <w:jc w:val="center"/>
              <w:rPr>
                <w:rFonts w:asciiTheme="majorHAnsi" w:eastAsia="Batang" w:hAnsiTheme="majorHAnsi"/>
                <w:sz w:val="24"/>
                <w:szCs w:val="24"/>
              </w:rPr>
            </w:pPr>
            <w:r w:rsidRPr="00E91D6C">
              <w:rPr>
                <w:rFonts w:asciiTheme="majorHAnsi" w:eastAsia="Batang" w:hAnsiTheme="majorHAnsi"/>
                <w:sz w:val="24"/>
                <w:szCs w:val="24"/>
              </w:rPr>
              <w:t>6,900x11.50</w:t>
            </w:r>
          </w:p>
        </w:tc>
        <w:tc>
          <w:tcPr>
            <w:tcW w:w="1818" w:type="dxa"/>
          </w:tcPr>
          <w:p w:rsidR="006E76E6" w:rsidRPr="00E91D6C" w:rsidRDefault="006E76E6" w:rsidP="006E3049">
            <w:pPr>
              <w:jc w:val="center"/>
              <w:rPr>
                <w:rFonts w:asciiTheme="majorHAnsi" w:eastAsia="Batang" w:hAnsiTheme="majorHAnsi"/>
                <w:sz w:val="24"/>
                <w:szCs w:val="24"/>
              </w:rPr>
            </w:pPr>
            <w:r w:rsidRPr="00E91D6C">
              <w:rPr>
                <w:rFonts w:asciiTheme="majorHAnsi" w:eastAsia="Batang" w:hAnsiTheme="majorHAnsi"/>
                <w:sz w:val="24"/>
                <w:szCs w:val="24"/>
              </w:rPr>
              <w:t>79,350</w:t>
            </w:r>
          </w:p>
        </w:tc>
      </w:tr>
      <w:tr w:rsidR="006E76E6" w:rsidRPr="00E91D6C" w:rsidTr="00F21084">
        <w:tc>
          <w:tcPr>
            <w:tcW w:w="514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Total </w:t>
            </w:r>
          </w:p>
        </w:tc>
        <w:tc>
          <w:tcPr>
            <w:tcW w:w="2610" w:type="dxa"/>
          </w:tcPr>
          <w:p w:rsidR="006E76E6" w:rsidRPr="00E91D6C" w:rsidRDefault="006E76E6" w:rsidP="006E3049">
            <w:pPr>
              <w:jc w:val="center"/>
              <w:rPr>
                <w:rFonts w:asciiTheme="majorHAnsi" w:eastAsia="Batang" w:hAnsiTheme="majorHAnsi"/>
                <w:sz w:val="24"/>
                <w:szCs w:val="24"/>
              </w:rPr>
            </w:pPr>
          </w:p>
        </w:tc>
        <w:tc>
          <w:tcPr>
            <w:tcW w:w="1818" w:type="dxa"/>
          </w:tcPr>
          <w:p w:rsidR="006E76E6" w:rsidRPr="00E91D6C" w:rsidRDefault="006E76E6" w:rsidP="006E3049">
            <w:pPr>
              <w:jc w:val="center"/>
              <w:rPr>
                <w:rFonts w:asciiTheme="majorHAnsi" w:eastAsia="Batang" w:hAnsiTheme="majorHAnsi"/>
                <w:sz w:val="24"/>
                <w:szCs w:val="24"/>
              </w:rPr>
            </w:pPr>
            <w:r w:rsidRPr="00E91D6C">
              <w:rPr>
                <w:rFonts w:asciiTheme="majorHAnsi" w:eastAsia="Batang" w:hAnsiTheme="majorHAnsi"/>
                <w:sz w:val="24"/>
                <w:szCs w:val="24"/>
              </w:rPr>
              <w:t>2,95,850</w:t>
            </w:r>
          </w:p>
        </w:tc>
      </w:tr>
      <w:tr w:rsidR="006E76E6" w:rsidRPr="00E91D6C" w:rsidTr="00F21084">
        <w:tc>
          <w:tcPr>
            <w:tcW w:w="514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Minimum  transfer price per unit </w:t>
            </w:r>
          </w:p>
        </w:tc>
        <w:tc>
          <w:tcPr>
            <w:tcW w:w="2610" w:type="dxa"/>
          </w:tcPr>
          <w:p w:rsidR="006E76E6" w:rsidRPr="00E91D6C" w:rsidRDefault="006E76E6" w:rsidP="006E3049">
            <w:pPr>
              <w:jc w:val="center"/>
              <w:rPr>
                <w:rFonts w:asciiTheme="majorHAnsi" w:eastAsia="Batang" w:hAnsiTheme="majorHAnsi"/>
                <w:sz w:val="24"/>
                <w:szCs w:val="24"/>
              </w:rPr>
            </w:pPr>
            <w:r w:rsidRPr="00E91D6C">
              <w:rPr>
                <w:rFonts w:asciiTheme="majorHAnsi" w:eastAsia="Batang" w:hAnsiTheme="majorHAnsi"/>
                <w:sz w:val="24"/>
                <w:szCs w:val="24"/>
              </w:rPr>
              <w:t>2,95,850/2500</w:t>
            </w:r>
          </w:p>
        </w:tc>
        <w:tc>
          <w:tcPr>
            <w:tcW w:w="1818" w:type="dxa"/>
          </w:tcPr>
          <w:p w:rsidR="006E76E6" w:rsidRPr="00E91D6C" w:rsidRDefault="006E76E6" w:rsidP="006E3049">
            <w:pPr>
              <w:jc w:val="center"/>
              <w:rPr>
                <w:rFonts w:asciiTheme="majorHAnsi" w:eastAsia="Batang" w:hAnsiTheme="majorHAnsi"/>
                <w:sz w:val="24"/>
                <w:szCs w:val="24"/>
              </w:rPr>
            </w:pPr>
            <w:r w:rsidRPr="00E91D6C">
              <w:rPr>
                <w:rFonts w:asciiTheme="majorHAnsi" w:eastAsia="Batang" w:hAnsiTheme="majorHAnsi"/>
                <w:sz w:val="24"/>
                <w:szCs w:val="24"/>
              </w:rPr>
              <w:t>Rs.118.34</w:t>
            </w:r>
          </w:p>
        </w:tc>
      </w:tr>
    </w:tbl>
    <w:p w:rsidR="00751869" w:rsidRPr="00E91D6C" w:rsidRDefault="00751869" w:rsidP="00F21084">
      <w:pPr>
        <w:spacing w:line="240" w:lineRule="auto"/>
        <w:jc w:val="both"/>
        <w:rPr>
          <w:rFonts w:asciiTheme="majorHAnsi" w:eastAsia="Batang" w:hAnsiTheme="majorHAnsi"/>
          <w:b/>
          <w:sz w:val="24"/>
          <w:szCs w:val="24"/>
        </w:rPr>
      </w:pPr>
    </w:p>
    <w:p w:rsidR="006E76E6" w:rsidRPr="00E91D6C" w:rsidRDefault="006E76E6" w:rsidP="00F21084">
      <w:pPr>
        <w:spacing w:line="240" w:lineRule="auto"/>
        <w:jc w:val="both"/>
        <w:rPr>
          <w:rFonts w:asciiTheme="majorHAnsi" w:eastAsia="Batang" w:hAnsiTheme="majorHAnsi"/>
          <w:sz w:val="24"/>
          <w:szCs w:val="24"/>
        </w:rPr>
      </w:pPr>
    </w:p>
    <w:p w:rsidR="006E76E6" w:rsidRPr="00E91D6C" w:rsidRDefault="00B5764B" w:rsidP="00F21084">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 No. 9.5</w:t>
      </w:r>
      <w:r w:rsidR="006E76E6" w:rsidRPr="00E91D6C">
        <w:rPr>
          <w:rFonts w:asciiTheme="majorHAnsi" w:eastAsia="Batang" w:hAnsiTheme="majorHAnsi"/>
          <w:b/>
          <w:sz w:val="24"/>
          <w:szCs w:val="24"/>
        </w:rPr>
        <w:t xml:space="preserve"> </w:t>
      </w:r>
      <w:r w:rsidR="006E76E6" w:rsidRPr="00E91D6C">
        <w:rPr>
          <w:rFonts w:asciiTheme="majorHAnsi" w:eastAsia="Batang" w:hAnsiTheme="majorHAnsi"/>
          <w:sz w:val="24"/>
          <w:szCs w:val="24"/>
        </w:rPr>
        <w:t>AB Cycles Ltd. has 2 divisions, A and B which manufacture bicycle. Division A produces bicycle frame and Division B assembles rest of the bicycle on the frame. There is a market for sub-assembly and the final product. Each division has been treated as a profit centre. The transfer price has been set at the long-run average market price. The following data are available to each division:</w:t>
      </w:r>
    </w:p>
    <w:tbl>
      <w:tblPr>
        <w:tblStyle w:val="TableGrid"/>
        <w:tblW w:w="0" w:type="auto"/>
        <w:tblLook w:val="04A0"/>
      </w:tblPr>
      <w:tblGrid>
        <w:gridCol w:w="6948"/>
        <w:gridCol w:w="2297"/>
      </w:tblGrid>
      <w:tr w:rsidR="006E76E6" w:rsidRPr="00E91D6C" w:rsidTr="00F21084">
        <w:tc>
          <w:tcPr>
            <w:tcW w:w="694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Estimated selling price of final product</w:t>
            </w:r>
          </w:p>
        </w:tc>
        <w:tc>
          <w:tcPr>
            <w:tcW w:w="2297"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Rs. 3,000 </w:t>
            </w:r>
            <w:proofErr w:type="spellStart"/>
            <w:r w:rsidRPr="00E91D6C">
              <w:rPr>
                <w:rFonts w:asciiTheme="majorHAnsi" w:eastAsia="Batang" w:hAnsiTheme="majorHAnsi"/>
                <w:sz w:val="24"/>
                <w:szCs w:val="24"/>
              </w:rPr>
              <w:t>p.u</w:t>
            </w:r>
            <w:proofErr w:type="spellEnd"/>
            <w:r w:rsidRPr="00E91D6C">
              <w:rPr>
                <w:rFonts w:asciiTheme="majorHAnsi" w:eastAsia="Batang" w:hAnsiTheme="majorHAnsi"/>
                <w:sz w:val="24"/>
                <w:szCs w:val="24"/>
              </w:rPr>
              <w:t>.</w:t>
            </w:r>
          </w:p>
        </w:tc>
      </w:tr>
      <w:tr w:rsidR="006E76E6" w:rsidRPr="00E91D6C" w:rsidTr="00F21084">
        <w:tc>
          <w:tcPr>
            <w:tcW w:w="694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Long run average market price of sub-assembly</w:t>
            </w:r>
          </w:p>
        </w:tc>
        <w:tc>
          <w:tcPr>
            <w:tcW w:w="2297"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Rs. 3,000 </w:t>
            </w:r>
            <w:proofErr w:type="spellStart"/>
            <w:r w:rsidRPr="00E91D6C">
              <w:rPr>
                <w:rFonts w:asciiTheme="majorHAnsi" w:eastAsia="Batang" w:hAnsiTheme="majorHAnsi"/>
                <w:sz w:val="24"/>
                <w:szCs w:val="24"/>
              </w:rPr>
              <w:t>p.u</w:t>
            </w:r>
            <w:proofErr w:type="spellEnd"/>
            <w:r w:rsidRPr="00E91D6C">
              <w:rPr>
                <w:rFonts w:asciiTheme="majorHAnsi" w:eastAsia="Batang" w:hAnsiTheme="majorHAnsi"/>
                <w:sz w:val="24"/>
                <w:szCs w:val="24"/>
              </w:rPr>
              <w:t>.</w:t>
            </w:r>
          </w:p>
        </w:tc>
      </w:tr>
      <w:tr w:rsidR="006E76E6" w:rsidRPr="00E91D6C" w:rsidTr="00F21084">
        <w:tc>
          <w:tcPr>
            <w:tcW w:w="694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Incremental cost of completing sub-assembly in division B </w:t>
            </w:r>
          </w:p>
        </w:tc>
        <w:tc>
          <w:tcPr>
            <w:tcW w:w="2297"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Rs. 1,500 </w:t>
            </w:r>
            <w:proofErr w:type="spellStart"/>
            <w:r w:rsidRPr="00E91D6C">
              <w:rPr>
                <w:rFonts w:asciiTheme="majorHAnsi" w:eastAsia="Batang" w:hAnsiTheme="majorHAnsi"/>
                <w:sz w:val="24"/>
                <w:szCs w:val="24"/>
              </w:rPr>
              <w:t>p.u</w:t>
            </w:r>
            <w:proofErr w:type="spellEnd"/>
            <w:r w:rsidRPr="00E91D6C">
              <w:rPr>
                <w:rFonts w:asciiTheme="majorHAnsi" w:eastAsia="Batang" w:hAnsiTheme="majorHAnsi"/>
                <w:sz w:val="24"/>
                <w:szCs w:val="24"/>
              </w:rPr>
              <w:t>.</w:t>
            </w:r>
          </w:p>
        </w:tc>
      </w:tr>
      <w:tr w:rsidR="006E76E6" w:rsidRPr="00E91D6C" w:rsidTr="00F21084">
        <w:tc>
          <w:tcPr>
            <w:tcW w:w="694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Incremental cost in Division A</w:t>
            </w:r>
          </w:p>
        </w:tc>
        <w:tc>
          <w:tcPr>
            <w:tcW w:w="2297"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Rs. 1,200 </w:t>
            </w:r>
            <w:proofErr w:type="spellStart"/>
            <w:r w:rsidRPr="00E91D6C">
              <w:rPr>
                <w:rFonts w:asciiTheme="majorHAnsi" w:eastAsia="Batang" w:hAnsiTheme="majorHAnsi"/>
                <w:sz w:val="24"/>
                <w:szCs w:val="24"/>
              </w:rPr>
              <w:t>p.u</w:t>
            </w:r>
            <w:proofErr w:type="spellEnd"/>
            <w:r w:rsidRPr="00E91D6C">
              <w:rPr>
                <w:rFonts w:asciiTheme="majorHAnsi" w:eastAsia="Batang" w:hAnsiTheme="majorHAnsi"/>
                <w:sz w:val="24"/>
                <w:szCs w:val="24"/>
              </w:rPr>
              <w:t>.</w:t>
            </w:r>
          </w:p>
        </w:tc>
      </w:tr>
    </w:tbl>
    <w:p w:rsidR="006E76E6" w:rsidRPr="00E91D6C" w:rsidRDefault="006E76E6" w:rsidP="00F21084">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Required:</w:t>
      </w:r>
    </w:p>
    <w:p w:rsidR="006E76E6" w:rsidRPr="00E91D6C" w:rsidRDefault="006E76E6" w:rsidP="00D15E1C">
      <w:pPr>
        <w:pStyle w:val="ListParagraph"/>
        <w:numPr>
          <w:ilvl w:val="0"/>
          <w:numId w:val="25"/>
        </w:num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If Division A’s maximum capacity is 1,000 p.m. and sales to the intermediate are now 800 units, should 200 units be transferred to B on long-term average price basis.</w:t>
      </w:r>
    </w:p>
    <w:p w:rsidR="006E76E6" w:rsidRPr="00E91D6C" w:rsidRDefault="006E76E6" w:rsidP="00D15E1C">
      <w:pPr>
        <w:pStyle w:val="ListParagraph"/>
        <w:numPr>
          <w:ilvl w:val="0"/>
          <w:numId w:val="25"/>
        </w:num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 xml:space="preserve">What would be the transfer price, if manager of Division B should be kept motivated </w:t>
      </w:r>
    </w:p>
    <w:p w:rsidR="006E76E6" w:rsidRPr="00E91D6C" w:rsidRDefault="006E76E6" w:rsidP="00D15E1C">
      <w:pPr>
        <w:pStyle w:val="ListParagraph"/>
        <w:numPr>
          <w:ilvl w:val="0"/>
          <w:numId w:val="25"/>
        </w:num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If outside market increases to 1,000 units, should Division A continue to transfer 200 units to Division B or sell entire production to outside market?</w:t>
      </w:r>
    </w:p>
    <w:p w:rsidR="006E76E6" w:rsidRPr="00E91D6C" w:rsidRDefault="006E76E6" w:rsidP="00F2207F">
      <w:pPr>
        <w:pStyle w:val="ListParagraph"/>
        <w:spacing w:after="0" w:line="240" w:lineRule="auto"/>
        <w:ind w:left="1080"/>
        <w:jc w:val="right"/>
        <w:rPr>
          <w:rFonts w:asciiTheme="majorHAnsi" w:eastAsia="Batang" w:hAnsiTheme="majorHAnsi"/>
          <w:b/>
          <w:sz w:val="24"/>
          <w:szCs w:val="24"/>
        </w:rPr>
      </w:pPr>
      <w:r w:rsidRPr="00E91D6C">
        <w:rPr>
          <w:rFonts w:asciiTheme="majorHAnsi" w:eastAsia="Batang" w:hAnsiTheme="majorHAnsi"/>
          <w:b/>
          <w:sz w:val="24"/>
          <w:szCs w:val="24"/>
        </w:rPr>
        <w:t>[</w:t>
      </w:r>
      <w:r w:rsidR="00701A07" w:rsidRPr="00E91D6C">
        <w:rPr>
          <w:rFonts w:asciiTheme="majorHAnsi" w:eastAsia="Batang" w:hAnsiTheme="majorHAnsi"/>
          <w:b/>
          <w:sz w:val="24"/>
          <w:szCs w:val="24"/>
        </w:rPr>
        <w:t xml:space="preserve">CA Final </w:t>
      </w:r>
      <w:r w:rsidRPr="00E91D6C">
        <w:rPr>
          <w:rFonts w:asciiTheme="majorHAnsi" w:eastAsia="Batang" w:hAnsiTheme="majorHAnsi"/>
          <w:b/>
          <w:sz w:val="24"/>
          <w:szCs w:val="24"/>
        </w:rPr>
        <w:t>May 2005]</w:t>
      </w:r>
    </w:p>
    <w:p w:rsidR="006E76E6" w:rsidRPr="00E91D6C" w:rsidRDefault="006E76E6" w:rsidP="00F21084">
      <w:pPr>
        <w:pStyle w:val="ListParagraph"/>
        <w:spacing w:after="0" w:line="240" w:lineRule="auto"/>
        <w:ind w:left="1080"/>
        <w:jc w:val="both"/>
        <w:rPr>
          <w:rFonts w:asciiTheme="majorHAnsi" w:eastAsia="Batang" w:hAnsiTheme="majorHAnsi"/>
          <w:sz w:val="24"/>
          <w:szCs w:val="24"/>
        </w:rPr>
      </w:pPr>
    </w:p>
    <w:p w:rsidR="006E76E6" w:rsidRPr="00E91D6C" w:rsidRDefault="006E76E6" w:rsidP="00F21084">
      <w:pPr>
        <w:spacing w:line="240" w:lineRule="auto"/>
        <w:jc w:val="both"/>
        <w:rPr>
          <w:rFonts w:asciiTheme="majorHAnsi" w:eastAsia="Batang" w:hAnsiTheme="majorHAnsi"/>
          <w:b/>
          <w:sz w:val="24"/>
          <w:szCs w:val="24"/>
        </w:rPr>
      </w:pPr>
      <w:r w:rsidRPr="00E91D6C">
        <w:rPr>
          <w:rFonts w:asciiTheme="majorHAnsi" w:eastAsia="Batang" w:hAnsiTheme="majorHAnsi"/>
          <w:b/>
          <w:sz w:val="24"/>
          <w:szCs w:val="24"/>
        </w:rPr>
        <w:t xml:space="preserve">Answer </w:t>
      </w:r>
    </w:p>
    <w:p w:rsidR="006E76E6" w:rsidRPr="00E91D6C" w:rsidRDefault="006E76E6" w:rsidP="00F21084">
      <w:pPr>
        <w:pStyle w:val="ListParagraph"/>
        <w:numPr>
          <w:ilvl w:val="0"/>
          <w:numId w:val="9"/>
        </w:numPr>
        <w:spacing w:line="240" w:lineRule="auto"/>
        <w:jc w:val="both"/>
        <w:rPr>
          <w:rFonts w:asciiTheme="majorHAnsi" w:eastAsia="Batang" w:hAnsiTheme="majorHAnsi"/>
          <w:sz w:val="24"/>
          <w:szCs w:val="24"/>
        </w:rPr>
      </w:pPr>
      <w:r w:rsidRPr="00E91D6C">
        <w:rPr>
          <w:rFonts w:asciiTheme="majorHAnsi" w:eastAsia="Batang" w:hAnsiTheme="majorHAnsi"/>
          <w:sz w:val="24"/>
          <w:szCs w:val="24"/>
        </w:rPr>
        <w:t>Transfer to 200 units to B</w:t>
      </w:r>
    </w:p>
    <w:tbl>
      <w:tblPr>
        <w:tblStyle w:val="TableGrid"/>
        <w:tblW w:w="0" w:type="auto"/>
        <w:tblInd w:w="18" w:type="dxa"/>
        <w:tblLook w:val="04A0"/>
      </w:tblPr>
      <w:tblGrid>
        <w:gridCol w:w="3420"/>
        <w:gridCol w:w="3306"/>
        <w:gridCol w:w="2832"/>
      </w:tblGrid>
      <w:tr w:rsidR="006E76E6" w:rsidRPr="00E91D6C" w:rsidTr="00F21084">
        <w:tc>
          <w:tcPr>
            <w:tcW w:w="3420" w:type="dxa"/>
          </w:tcPr>
          <w:p w:rsidR="006E76E6" w:rsidRPr="00E91D6C" w:rsidRDefault="006E76E6" w:rsidP="00F21084">
            <w:pPr>
              <w:pStyle w:val="ListParagraph"/>
              <w:ind w:left="0"/>
              <w:jc w:val="both"/>
              <w:rPr>
                <w:rFonts w:asciiTheme="majorHAnsi" w:eastAsia="Batang" w:hAnsiTheme="majorHAnsi"/>
                <w:sz w:val="24"/>
                <w:szCs w:val="24"/>
              </w:rPr>
            </w:pPr>
          </w:p>
        </w:tc>
        <w:tc>
          <w:tcPr>
            <w:tcW w:w="3306" w:type="dxa"/>
          </w:tcPr>
          <w:p w:rsidR="006E76E6" w:rsidRPr="00E91D6C" w:rsidRDefault="006E76E6" w:rsidP="00A551BB">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Cost</w:t>
            </w:r>
          </w:p>
        </w:tc>
        <w:tc>
          <w:tcPr>
            <w:tcW w:w="2832" w:type="dxa"/>
          </w:tcPr>
          <w:p w:rsidR="006E76E6" w:rsidRPr="00E91D6C" w:rsidRDefault="006E76E6" w:rsidP="00A551BB">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Benefit</w:t>
            </w:r>
          </w:p>
        </w:tc>
      </w:tr>
      <w:tr w:rsidR="006E76E6" w:rsidRPr="00E91D6C" w:rsidTr="00F21084">
        <w:tc>
          <w:tcPr>
            <w:tcW w:w="3420" w:type="dxa"/>
          </w:tcPr>
          <w:p w:rsidR="006E76E6" w:rsidRPr="00E91D6C" w:rsidRDefault="006E76E6" w:rsidP="00F21084">
            <w:pPr>
              <w:pStyle w:val="ListParagraph"/>
              <w:ind w:left="0"/>
              <w:jc w:val="both"/>
              <w:rPr>
                <w:rFonts w:asciiTheme="majorHAnsi" w:eastAsia="Batang" w:hAnsiTheme="majorHAnsi"/>
                <w:sz w:val="24"/>
                <w:szCs w:val="24"/>
              </w:rPr>
            </w:pPr>
            <w:r w:rsidRPr="00E91D6C">
              <w:rPr>
                <w:rFonts w:asciiTheme="majorHAnsi" w:eastAsia="Batang" w:hAnsiTheme="majorHAnsi"/>
                <w:sz w:val="24"/>
                <w:szCs w:val="24"/>
              </w:rPr>
              <w:t>Incremental cost of A</w:t>
            </w:r>
          </w:p>
        </w:tc>
        <w:tc>
          <w:tcPr>
            <w:tcW w:w="3306" w:type="dxa"/>
          </w:tcPr>
          <w:p w:rsidR="006E76E6" w:rsidRPr="00E91D6C" w:rsidRDefault="006E76E6" w:rsidP="00A551BB">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Rs.1200</w:t>
            </w:r>
          </w:p>
        </w:tc>
        <w:tc>
          <w:tcPr>
            <w:tcW w:w="2832" w:type="dxa"/>
          </w:tcPr>
          <w:p w:rsidR="006E76E6" w:rsidRPr="00E91D6C" w:rsidRDefault="006E76E6" w:rsidP="00A551BB">
            <w:pPr>
              <w:pStyle w:val="ListParagraph"/>
              <w:ind w:left="0"/>
              <w:jc w:val="center"/>
              <w:rPr>
                <w:rFonts w:asciiTheme="majorHAnsi" w:eastAsia="Batang" w:hAnsiTheme="majorHAnsi"/>
                <w:sz w:val="24"/>
                <w:szCs w:val="24"/>
              </w:rPr>
            </w:pPr>
          </w:p>
        </w:tc>
      </w:tr>
      <w:tr w:rsidR="006E76E6" w:rsidRPr="00E91D6C" w:rsidTr="00F21084">
        <w:tc>
          <w:tcPr>
            <w:tcW w:w="3420" w:type="dxa"/>
          </w:tcPr>
          <w:p w:rsidR="006E76E6" w:rsidRPr="00E91D6C" w:rsidRDefault="006E76E6" w:rsidP="00F21084">
            <w:pPr>
              <w:pStyle w:val="ListParagraph"/>
              <w:ind w:left="0"/>
              <w:jc w:val="both"/>
              <w:rPr>
                <w:rFonts w:asciiTheme="majorHAnsi" w:eastAsia="Batang" w:hAnsiTheme="majorHAnsi"/>
                <w:sz w:val="24"/>
                <w:szCs w:val="24"/>
              </w:rPr>
            </w:pPr>
            <w:r w:rsidRPr="00E91D6C">
              <w:rPr>
                <w:rFonts w:asciiTheme="majorHAnsi" w:eastAsia="Batang" w:hAnsiTheme="majorHAnsi"/>
                <w:sz w:val="24"/>
                <w:szCs w:val="24"/>
              </w:rPr>
              <w:t>Incremental cost of B</w:t>
            </w:r>
          </w:p>
        </w:tc>
        <w:tc>
          <w:tcPr>
            <w:tcW w:w="3306" w:type="dxa"/>
          </w:tcPr>
          <w:p w:rsidR="006E76E6" w:rsidRPr="00E91D6C" w:rsidRDefault="006E76E6" w:rsidP="00A551BB">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Rs.1500</w:t>
            </w:r>
          </w:p>
        </w:tc>
        <w:tc>
          <w:tcPr>
            <w:tcW w:w="2832" w:type="dxa"/>
          </w:tcPr>
          <w:p w:rsidR="006E76E6" w:rsidRPr="00E91D6C" w:rsidRDefault="006E76E6" w:rsidP="00A551BB">
            <w:pPr>
              <w:pStyle w:val="ListParagraph"/>
              <w:ind w:left="0"/>
              <w:jc w:val="center"/>
              <w:rPr>
                <w:rFonts w:asciiTheme="majorHAnsi" w:eastAsia="Batang" w:hAnsiTheme="majorHAnsi"/>
                <w:sz w:val="24"/>
                <w:szCs w:val="24"/>
              </w:rPr>
            </w:pPr>
          </w:p>
        </w:tc>
      </w:tr>
      <w:tr w:rsidR="006E76E6" w:rsidRPr="00E91D6C" w:rsidTr="00F21084">
        <w:tc>
          <w:tcPr>
            <w:tcW w:w="3420" w:type="dxa"/>
          </w:tcPr>
          <w:p w:rsidR="006E76E6" w:rsidRPr="00E91D6C" w:rsidRDefault="006E76E6" w:rsidP="00F21084">
            <w:pPr>
              <w:pStyle w:val="ListParagraph"/>
              <w:ind w:left="0"/>
              <w:jc w:val="both"/>
              <w:rPr>
                <w:rFonts w:asciiTheme="majorHAnsi" w:eastAsia="Batang" w:hAnsiTheme="majorHAnsi"/>
                <w:sz w:val="24"/>
                <w:szCs w:val="24"/>
              </w:rPr>
            </w:pPr>
            <w:r w:rsidRPr="00E91D6C">
              <w:rPr>
                <w:rFonts w:asciiTheme="majorHAnsi" w:eastAsia="Batang" w:hAnsiTheme="majorHAnsi"/>
                <w:sz w:val="24"/>
                <w:szCs w:val="24"/>
              </w:rPr>
              <w:t xml:space="preserve">Selling price </w:t>
            </w:r>
          </w:p>
        </w:tc>
        <w:tc>
          <w:tcPr>
            <w:tcW w:w="3306" w:type="dxa"/>
          </w:tcPr>
          <w:p w:rsidR="006E76E6" w:rsidRPr="00E91D6C" w:rsidRDefault="006E76E6" w:rsidP="00A551BB">
            <w:pPr>
              <w:pStyle w:val="ListParagraph"/>
              <w:ind w:left="0"/>
              <w:jc w:val="center"/>
              <w:rPr>
                <w:rFonts w:asciiTheme="majorHAnsi" w:eastAsia="Batang" w:hAnsiTheme="majorHAnsi"/>
                <w:sz w:val="24"/>
                <w:szCs w:val="24"/>
              </w:rPr>
            </w:pPr>
          </w:p>
        </w:tc>
        <w:tc>
          <w:tcPr>
            <w:tcW w:w="2832" w:type="dxa"/>
          </w:tcPr>
          <w:p w:rsidR="006E76E6" w:rsidRPr="00E91D6C" w:rsidRDefault="006E76E6" w:rsidP="00A551BB">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Rs.3000</w:t>
            </w:r>
          </w:p>
        </w:tc>
      </w:tr>
      <w:tr w:rsidR="006E76E6" w:rsidRPr="00E91D6C" w:rsidTr="00F21084">
        <w:tc>
          <w:tcPr>
            <w:tcW w:w="3420" w:type="dxa"/>
          </w:tcPr>
          <w:p w:rsidR="006E76E6" w:rsidRPr="00E91D6C" w:rsidRDefault="006E76E6" w:rsidP="00F21084">
            <w:pPr>
              <w:pStyle w:val="ListParagraph"/>
              <w:ind w:left="0"/>
              <w:jc w:val="both"/>
              <w:rPr>
                <w:rFonts w:asciiTheme="majorHAnsi" w:eastAsia="Batang" w:hAnsiTheme="majorHAnsi"/>
                <w:sz w:val="24"/>
                <w:szCs w:val="24"/>
              </w:rPr>
            </w:pPr>
            <w:r w:rsidRPr="00E91D6C">
              <w:rPr>
                <w:rFonts w:asciiTheme="majorHAnsi" w:eastAsia="Batang" w:hAnsiTheme="majorHAnsi"/>
                <w:sz w:val="24"/>
                <w:szCs w:val="24"/>
              </w:rPr>
              <w:t xml:space="preserve">Total </w:t>
            </w:r>
          </w:p>
        </w:tc>
        <w:tc>
          <w:tcPr>
            <w:tcW w:w="3306" w:type="dxa"/>
          </w:tcPr>
          <w:p w:rsidR="006E76E6" w:rsidRPr="00E91D6C" w:rsidRDefault="006E76E6" w:rsidP="00A551BB">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Rs.2700</w:t>
            </w:r>
          </w:p>
        </w:tc>
        <w:tc>
          <w:tcPr>
            <w:tcW w:w="2832" w:type="dxa"/>
          </w:tcPr>
          <w:p w:rsidR="006E76E6" w:rsidRPr="00E91D6C" w:rsidRDefault="006E76E6" w:rsidP="00A551BB">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Rs.3000</w:t>
            </w:r>
          </w:p>
        </w:tc>
      </w:tr>
    </w:tbl>
    <w:p w:rsidR="006F4BCA" w:rsidRDefault="006F4BCA" w:rsidP="006F4BCA">
      <w:pPr>
        <w:spacing w:after="0" w:line="240" w:lineRule="auto"/>
        <w:jc w:val="both"/>
        <w:rPr>
          <w:rFonts w:asciiTheme="majorHAnsi" w:eastAsia="Batang" w:hAnsiTheme="majorHAnsi" w:cs="Times New Roman"/>
          <w:b/>
          <w:sz w:val="24"/>
          <w:szCs w:val="24"/>
        </w:rPr>
      </w:pPr>
    </w:p>
    <w:p w:rsidR="006E76E6" w:rsidRPr="00E91D6C" w:rsidRDefault="006E76E6" w:rsidP="006F4BCA">
      <w:pPr>
        <w:spacing w:after="0" w:line="240" w:lineRule="auto"/>
        <w:jc w:val="both"/>
        <w:rPr>
          <w:rFonts w:asciiTheme="majorHAnsi" w:eastAsia="Batang" w:hAnsiTheme="majorHAnsi" w:cs="Times New Roman"/>
          <w:sz w:val="24"/>
          <w:szCs w:val="24"/>
        </w:rPr>
      </w:pPr>
      <w:r w:rsidRPr="00E91D6C">
        <w:rPr>
          <w:rFonts w:asciiTheme="majorHAnsi" w:eastAsia="Batang" w:hAnsiTheme="majorHAnsi" w:cs="Times New Roman"/>
          <w:sz w:val="24"/>
          <w:szCs w:val="24"/>
        </w:rPr>
        <w:t>As the proposal results in net benefit of Rs.300, 200 units may be transferred to B.</w:t>
      </w:r>
    </w:p>
    <w:p w:rsidR="006E76E6" w:rsidRPr="00E91D6C" w:rsidRDefault="006E76E6" w:rsidP="00F21084">
      <w:pPr>
        <w:pStyle w:val="ListParagraph"/>
        <w:numPr>
          <w:ilvl w:val="0"/>
          <w:numId w:val="9"/>
        </w:numPr>
        <w:spacing w:line="240" w:lineRule="auto"/>
        <w:jc w:val="both"/>
        <w:rPr>
          <w:rFonts w:asciiTheme="majorHAnsi" w:eastAsia="Batang" w:hAnsiTheme="majorHAnsi"/>
          <w:sz w:val="24"/>
          <w:szCs w:val="24"/>
        </w:rPr>
      </w:pPr>
      <w:r w:rsidRPr="00E91D6C">
        <w:rPr>
          <w:rFonts w:asciiTheme="majorHAnsi" w:eastAsia="Batang" w:hAnsiTheme="majorHAnsi"/>
          <w:sz w:val="24"/>
          <w:szCs w:val="24"/>
        </w:rPr>
        <w:t>To keep the Manager of B motivated, the transfer price may be decided on the shared profit basis.</w:t>
      </w:r>
    </w:p>
    <w:tbl>
      <w:tblPr>
        <w:tblStyle w:val="TableGrid"/>
        <w:tblW w:w="0" w:type="auto"/>
        <w:tblInd w:w="468" w:type="dxa"/>
        <w:tblLook w:val="04A0"/>
      </w:tblPr>
      <w:tblGrid>
        <w:gridCol w:w="3060"/>
        <w:gridCol w:w="3216"/>
        <w:gridCol w:w="2832"/>
      </w:tblGrid>
      <w:tr w:rsidR="006E76E6" w:rsidRPr="00E91D6C" w:rsidTr="00F21084">
        <w:tc>
          <w:tcPr>
            <w:tcW w:w="3060" w:type="dxa"/>
          </w:tcPr>
          <w:p w:rsidR="006E76E6" w:rsidRPr="00E91D6C" w:rsidRDefault="006E76E6" w:rsidP="00F21084">
            <w:pPr>
              <w:pStyle w:val="ListParagraph"/>
              <w:ind w:left="0"/>
              <w:jc w:val="both"/>
              <w:rPr>
                <w:rFonts w:asciiTheme="majorHAnsi" w:eastAsia="Batang" w:hAnsiTheme="majorHAnsi"/>
                <w:sz w:val="24"/>
                <w:szCs w:val="24"/>
              </w:rPr>
            </w:pPr>
            <w:r w:rsidRPr="00E91D6C">
              <w:rPr>
                <w:rFonts w:asciiTheme="majorHAnsi" w:eastAsia="Batang" w:hAnsiTheme="majorHAnsi"/>
                <w:sz w:val="24"/>
                <w:szCs w:val="24"/>
              </w:rPr>
              <w:t>Cost of A</w:t>
            </w:r>
          </w:p>
          <w:p w:rsidR="006E76E6" w:rsidRPr="00E91D6C" w:rsidRDefault="006E76E6" w:rsidP="00F21084">
            <w:pPr>
              <w:pStyle w:val="ListParagraph"/>
              <w:ind w:left="0"/>
              <w:jc w:val="both"/>
              <w:rPr>
                <w:rFonts w:asciiTheme="majorHAnsi" w:eastAsia="Batang" w:hAnsiTheme="majorHAnsi"/>
                <w:sz w:val="24"/>
                <w:szCs w:val="24"/>
              </w:rPr>
            </w:pPr>
            <w:r w:rsidRPr="00E91D6C">
              <w:rPr>
                <w:rFonts w:asciiTheme="majorHAnsi" w:eastAsia="Batang" w:hAnsiTheme="majorHAnsi"/>
                <w:sz w:val="24"/>
                <w:szCs w:val="24"/>
              </w:rPr>
              <w:t>Cost of B</w:t>
            </w:r>
          </w:p>
        </w:tc>
        <w:tc>
          <w:tcPr>
            <w:tcW w:w="3216" w:type="dxa"/>
          </w:tcPr>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1200</w:t>
            </w:r>
          </w:p>
          <w:p w:rsidR="006E76E6" w:rsidRPr="00E91D6C" w:rsidRDefault="006E76E6" w:rsidP="006A3ED2">
            <w:pPr>
              <w:pStyle w:val="ListParagraph"/>
              <w:ind w:left="0"/>
              <w:jc w:val="center"/>
              <w:rPr>
                <w:rFonts w:asciiTheme="majorHAnsi" w:eastAsia="Batang" w:hAnsiTheme="majorHAnsi"/>
                <w:sz w:val="24"/>
                <w:szCs w:val="24"/>
                <w:u w:val="single"/>
              </w:rPr>
            </w:pPr>
            <w:r w:rsidRPr="00E91D6C">
              <w:rPr>
                <w:rFonts w:asciiTheme="majorHAnsi" w:eastAsia="Batang" w:hAnsiTheme="majorHAnsi"/>
                <w:sz w:val="24"/>
                <w:szCs w:val="24"/>
                <w:u w:val="single"/>
              </w:rPr>
              <w:t>1500</w:t>
            </w:r>
          </w:p>
        </w:tc>
        <w:tc>
          <w:tcPr>
            <w:tcW w:w="2832" w:type="dxa"/>
          </w:tcPr>
          <w:p w:rsidR="006E76E6" w:rsidRPr="00E91D6C" w:rsidRDefault="006E76E6" w:rsidP="006A3ED2">
            <w:pPr>
              <w:pStyle w:val="ListParagraph"/>
              <w:ind w:left="0"/>
              <w:jc w:val="center"/>
              <w:rPr>
                <w:rFonts w:asciiTheme="majorHAnsi" w:eastAsia="Batang" w:hAnsiTheme="majorHAnsi"/>
                <w:sz w:val="24"/>
                <w:szCs w:val="24"/>
              </w:rPr>
            </w:pPr>
          </w:p>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2,700</w:t>
            </w:r>
          </w:p>
        </w:tc>
      </w:tr>
      <w:tr w:rsidR="006E76E6" w:rsidRPr="00E91D6C" w:rsidTr="00F21084">
        <w:tc>
          <w:tcPr>
            <w:tcW w:w="3060" w:type="dxa"/>
          </w:tcPr>
          <w:p w:rsidR="006E76E6" w:rsidRPr="00E91D6C" w:rsidRDefault="006E76E6" w:rsidP="00F21084">
            <w:pPr>
              <w:pStyle w:val="ListParagraph"/>
              <w:ind w:left="0"/>
              <w:jc w:val="both"/>
              <w:rPr>
                <w:rFonts w:asciiTheme="majorHAnsi" w:eastAsia="Batang" w:hAnsiTheme="majorHAnsi"/>
                <w:sz w:val="24"/>
                <w:szCs w:val="24"/>
              </w:rPr>
            </w:pPr>
            <w:r w:rsidRPr="00E91D6C">
              <w:rPr>
                <w:rFonts w:asciiTheme="majorHAnsi" w:eastAsia="Batang" w:hAnsiTheme="majorHAnsi"/>
                <w:sz w:val="24"/>
                <w:szCs w:val="24"/>
              </w:rPr>
              <w:t xml:space="preserve">Profit </w:t>
            </w:r>
          </w:p>
        </w:tc>
        <w:tc>
          <w:tcPr>
            <w:tcW w:w="3216" w:type="dxa"/>
          </w:tcPr>
          <w:p w:rsidR="006E76E6" w:rsidRPr="00E91D6C" w:rsidRDefault="006E76E6" w:rsidP="006A3ED2">
            <w:pPr>
              <w:pStyle w:val="ListParagraph"/>
              <w:ind w:left="0"/>
              <w:jc w:val="center"/>
              <w:rPr>
                <w:rFonts w:asciiTheme="majorHAnsi" w:eastAsia="Batang" w:hAnsiTheme="majorHAnsi"/>
                <w:sz w:val="24"/>
                <w:szCs w:val="24"/>
              </w:rPr>
            </w:pPr>
          </w:p>
        </w:tc>
        <w:tc>
          <w:tcPr>
            <w:tcW w:w="2832" w:type="dxa"/>
          </w:tcPr>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300</w:t>
            </w:r>
          </w:p>
        </w:tc>
      </w:tr>
      <w:tr w:rsidR="006E76E6" w:rsidRPr="00E91D6C" w:rsidTr="00F21084">
        <w:tc>
          <w:tcPr>
            <w:tcW w:w="3060" w:type="dxa"/>
          </w:tcPr>
          <w:p w:rsidR="006E76E6" w:rsidRPr="00E91D6C" w:rsidRDefault="006E76E6" w:rsidP="00F21084">
            <w:pPr>
              <w:pStyle w:val="ListParagraph"/>
              <w:ind w:left="0"/>
              <w:jc w:val="both"/>
              <w:rPr>
                <w:rFonts w:asciiTheme="majorHAnsi" w:eastAsia="Batang" w:hAnsiTheme="majorHAnsi"/>
                <w:sz w:val="24"/>
                <w:szCs w:val="24"/>
              </w:rPr>
            </w:pPr>
            <w:r w:rsidRPr="00E91D6C">
              <w:rPr>
                <w:rFonts w:asciiTheme="majorHAnsi" w:eastAsia="Batang" w:hAnsiTheme="majorHAnsi"/>
                <w:sz w:val="24"/>
                <w:szCs w:val="24"/>
              </w:rPr>
              <w:t xml:space="preserve">Profit as % of cost </w:t>
            </w:r>
          </w:p>
        </w:tc>
        <w:tc>
          <w:tcPr>
            <w:tcW w:w="3216" w:type="dxa"/>
          </w:tcPr>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(300/2700) x100</w:t>
            </w:r>
          </w:p>
        </w:tc>
        <w:tc>
          <w:tcPr>
            <w:tcW w:w="2832" w:type="dxa"/>
          </w:tcPr>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11.11</w:t>
            </w:r>
          </w:p>
        </w:tc>
      </w:tr>
      <w:tr w:rsidR="006E76E6" w:rsidRPr="00E91D6C" w:rsidTr="00F21084">
        <w:tc>
          <w:tcPr>
            <w:tcW w:w="6276" w:type="dxa"/>
            <w:gridSpan w:val="2"/>
          </w:tcPr>
          <w:p w:rsidR="006E76E6" w:rsidRPr="00E91D6C" w:rsidRDefault="006E76E6" w:rsidP="00F21084">
            <w:pPr>
              <w:pStyle w:val="ListParagraph"/>
              <w:ind w:left="0"/>
              <w:jc w:val="both"/>
              <w:rPr>
                <w:rFonts w:asciiTheme="majorHAnsi" w:eastAsia="Batang" w:hAnsiTheme="majorHAnsi"/>
                <w:sz w:val="24"/>
                <w:szCs w:val="24"/>
              </w:rPr>
            </w:pPr>
            <w:r w:rsidRPr="00E91D6C">
              <w:rPr>
                <w:rFonts w:asciiTheme="majorHAnsi" w:eastAsia="Batang" w:hAnsiTheme="majorHAnsi"/>
                <w:sz w:val="24"/>
                <w:szCs w:val="24"/>
              </w:rPr>
              <w:t xml:space="preserve">Transfer Price = 1200 + 11.11% of 1200 </w:t>
            </w:r>
          </w:p>
        </w:tc>
        <w:tc>
          <w:tcPr>
            <w:tcW w:w="2832" w:type="dxa"/>
          </w:tcPr>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1333.33</w:t>
            </w:r>
          </w:p>
        </w:tc>
      </w:tr>
    </w:tbl>
    <w:p w:rsidR="006E76E6" w:rsidRPr="00E91D6C" w:rsidRDefault="006E76E6" w:rsidP="00F21084">
      <w:pPr>
        <w:spacing w:line="240" w:lineRule="auto"/>
        <w:jc w:val="both"/>
        <w:rPr>
          <w:rFonts w:asciiTheme="majorHAnsi" w:eastAsia="Batang" w:hAnsiTheme="majorHAnsi"/>
          <w:sz w:val="24"/>
          <w:szCs w:val="24"/>
        </w:rPr>
      </w:pPr>
      <w:r w:rsidRPr="00E91D6C">
        <w:rPr>
          <w:rFonts w:asciiTheme="majorHAnsi" w:eastAsia="Batang" w:hAnsiTheme="majorHAnsi"/>
          <w:sz w:val="24"/>
          <w:szCs w:val="24"/>
        </w:rPr>
        <w:t>(iii)</w:t>
      </w:r>
    </w:p>
    <w:tbl>
      <w:tblPr>
        <w:tblStyle w:val="TableGrid"/>
        <w:tblW w:w="0" w:type="auto"/>
        <w:tblLook w:val="04A0"/>
      </w:tblPr>
      <w:tblGrid>
        <w:gridCol w:w="4788"/>
        <w:gridCol w:w="4788"/>
      </w:tblGrid>
      <w:tr w:rsidR="006E76E6" w:rsidRPr="00E91D6C" w:rsidTr="00F21084">
        <w:tc>
          <w:tcPr>
            <w:tcW w:w="478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lastRenderedPageBreak/>
              <w:t>Profit per unit (outside market)</w:t>
            </w:r>
          </w:p>
        </w:tc>
        <w:tc>
          <w:tcPr>
            <w:tcW w:w="478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Rs.2000 – rs.1200 = Rs.800</w:t>
            </w:r>
          </w:p>
        </w:tc>
      </w:tr>
      <w:tr w:rsidR="006E76E6" w:rsidRPr="00E91D6C" w:rsidTr="00F21084">
        <w:tc>
          <w:tcPr>
            <w:tcW w:w="478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Profit per unit (Final product) </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(see answer to part I of the question)</w:t>
            </w:r>
          </w:p>
        </w:tc>
        <w:tc>
          <w:tcPr>
            <w:tcW w:w="478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Rs.300</w:t>
            </w:r>
          </w:p>
        </w:tc>
      </w:tr>
    </w:tbl>
    <w:p w:rsidR="006A3ED2" w:rsidRPr="00E91D6C" w:rsidRDefault="006A3ED2" w:rsidP="006F4BCA">
      <w:pPr>
        <w:spacing w:after="0" w:line="240" w:lineRule="auto"/>
        <w:jc w:val="both"/>
        <w:rPr>
          <w:rFonts w:asciiTheme="majorHAnsi" w:eastAsia="Batang" w:hAnsiTheme="majorHAnsi"/>
          <w:sz w:val="24"/>
          <w:szCs w:val="24"/>
        </w:rPr>
      </w:pPr>
    </w:p>
    <w:p w:rsidR="006E76E6" w:rsidRPr="00E91D6C" w:rsidRDefault="006E76E6" w:rsidP="006F4BCA">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Recommendation: Sale of entire production to outside is recommended.</w:t>
      </w:r>
    </w:p>
    <w:p w:rsidR="006F4BCA" w:rsidRDefault="006F4BCA" w:rsidP="00F21084">
      <w:pPr>
        <w:spacing w:after="0" w:line="240" w:lineRule="auto"/>
        <w:jc w:val="both"/>
        <w:rPr>
          <w:rFonts w:asciiTheme="majorHAnsi" w:eastAsia="Batang" w:hAnsiTheme="majorHAnsi"/>
          <w:b/>
          <w:sz w:val="24"/>
          <w:szCs w:val="24"/>
        </w:rPr>
      </w:pPr>
    </w:p>
    <w:p w:rsidR="006E76E6" w:rsidRPr="00E91D6C" w:rsidRDefault="00B5764B" w:rsidP="00F21084">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 No. 9.6</w:t>
      </w:r>
      <w:r w:rsidR="006E76E6" w:rsidRPr="00E91D6C">
        <w:rPr>
          <w:rFonts w:asciiTheme="majorHAnsi" w:eastAsia="Batang" w:hAnsiTheme="majorHAnsi"/>
          <w:b/>
          <w:sz w:val="24"/>
          <w:szCs w:val="24"/>
        </w:rPr>
        <w:t xml:space="preserve"> </w:t>
      </w:r>
      <w:r w:rsidR="006E76E6" w:rsidRPr="00E91D6C">
        <w:rPr>
          <w:rFonts w:asciiTheme="majorHAnsi" w:eastAsia="Batang" w:hAnsiTheme="majorHAnsi"/>
          <w:sz w:val="24"/>
          <w:szCs w:val="24"/>
        </w:rPr>
        <w:t>Tripod Ltd. has three divisions – X</w:t>
      </w:r>
      <w:proofErr w:type="gramStart"/>
      <w:r w:rsidR="006E76E6" w:rsidRPr="00E91D6C">
        <w:rPr>
          <w:rFonts w:asciiTheme="majorHAnsi" w:eastAsia="Batang" w:hAnsiTheme="majorHAnsi"/>
          <w:sz w:val="24"/>
          <w:szCs w:val="24"/>
        </w:rPr>
        <w:t>,Y</w:t>
      </w:r>
      <w:proofErr w:type="gramEnd"/>
      <w:r w:rsidR="006E76E6" w:rsidRPr="00E91D6C">
        <w:rPr>
          <w:rFonts w:asciiTheme="majorHAnsi" w:eastAsia="Batang" w:hAnsiTheme="majorHAnsi"/>
          <w:sz w:val="24"/>
          <w:szCs w:val="24"/>
        </w:rPr>
        <w:t xml:space="preserve"> and Z, which make products X,Y and Z respectively. For division Y, the only direct material is product X and for Z, the only direct material is product Y. Division X </w:t>
      </w:r>
      <w:proofErr w:type="gramStart"/>
      <w:r w:rsidR="006E76E6" w:rsidRPr="00E91D6C">
        <w:rPr>
          <w:rFonts w:asciiTheme="majorHAnsi" w:eastAsia="Batang" w:hAnsiTheme="majorHAnsi"/>
          <w:sz w:val="24"/>
          <w:szCs w:val="24"/>
        </w:rPr>
        <w:t>purchase</w:t>
      </w:r>
      <w:proofErr w:type="gramEnd"/>
      <w:r w:rsidR="006E76E6" w:rsidRPr="00E91D6C">
        <w:rPr>
          <w:rFonts w:asciiTheme="majorHAnsi" w:eastAsia="Batang" w:hAnsiTheme="majorHAnsi"/>
          <w:sz w:val="24"/>
          <w:szCs w:val="24"/>
        </w:rPr>
        <w:t xml:space="preserve"> all its raw material from outside. Direct selling overhead, representing commission to external sales agents are avoided on all internal transfers. Division Y additionally incurs Rs. 10 per unit and Rs. 8 per unit on units delivered to external customers and Z respectively. Y also incurs Rs. 6 per unit picked up from X, whereas external suppliers supply at Y’s factory at the stated price of Rs. 85 per unit.</w:t>
      </w:r>
    </w:p>
    <w:p w:rsidR="006E76E6" w:rsidRPr="00E91D6C" w:rsidRDefault="006E76E6" w:rsidP="00F21084">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Additional information is given below:</w:t>
      </w:r>
    </w:p>
    <w:tbl>
      <w:tblPr>
        <w:tblStyle w:val="TableGrid"/>
        <w:tblW w:w="0" w:type="auto"/>
        <w:tblLook w:val="04A0"/>
      </w:tblPr>
      <w:tblGrid>
        <w:gridCol w:w="5058"/>
        <w:gridCol w:w="1350"/>
        <w:gridCol w:w="1350"/>
        <w:gridCol w:w="1487"/>
      </w:tblGrid>
      <w:tr w:rsidR="006E76E6" w:rsidRPr="00E91D6C" w:rsidTr="00A551BB">
        <w:tc>
          <w:tcPr>
            <w:tcW w:w="5058" w:type="dxa"/>
          </w:tcPr>
          <w:p w:rsidR="006E76E6" w:rsidRPr="00E91D6C" w:rsidRDefault="006E76E6" w:rsidP="00F21084">
            <w:pPr>
              <w:jc w:val="both"/>
              <w:rPr>
                <w:rFonts w:asciiTheme="majorHAnsi" w:eastAsia="Batang" w:hAnsiTheme="majorHAnsi"/>
                <w:sz w:val="24"/>
                <w:szCs w:val="24"/>
              </w:rPr>
            </w:pPr>
          </w:p>
        </w:tc>
        <w:tc>
          <w:tcPr>
            <w:tcW w:w="4187" w:type="dxa"/>
            <w:gridSpan w:val="3"/>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Figures Rs. / Unit</w:t>
            </w:r>
          </w:p>
        </w:tc>
      </w:tr>
      <w:tr w:rsidR="006E76E6" w:rsidRPr="00E91D6C" w:rsidTr="00A551BB">
        <w:tc>
          <w:tcPr>
            <w:tcW w:w="5058" w:type="dxa"/>
          </w:tcPr>
          <w:p w:rsidR="006E76E6" w:rsidRPr="00E91D6C" w:rsidRDefault="006E76E6" w:rsidP="00F21084">
            <w:pPr>
              <w:jc w:val="both"/>
              <w:rPr>
                <w:rFonts w:asciiTheme="majorHAnsi" w:eastAsia="Batang" w:hAnsiTheme="majorHAnsi"/>
                <w:sz w:val="24"/>
                <w:szCs w:val="24"/>
              </w:rPr>
            </w:pPr>
          </w:p>
        </w:tc>
        <w:tc>
          <w:tcPr>
            <w:tcW w:w="1350" w:type="dxa"/>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X</w:t>
            </w:r>
          </w:p>
        </w:tc>
        <w:tc>
          <w:tcPr>
            <w:tcW w:w="1350" w:type="dxa"/>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Y</w:t>
            </w:r>
          </w:p>
        </w:tc>
        <w:tc>
          <w:tcPr>
            <w:tcW w:w="1487" w:type="dxa"/>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Z</w:t>
            </w:r>
          </w:p>
        </w:tc>
      </w:tr>
      <w:tr w:rsidR="006E76E6" w:rsidRPr="00E91D6C" w:rsidTr="00A551BB">
        <w:tc>
          <w:tcPr>
            <w:tcW w:w="505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Direct materials (external supplier rate)</w:t>
            </w:r>
          </w:p>
        </w:tc>
        <w:tc>
          <w:tcPr>
            <w:tcW w:w="1350" w:type="dxa"/>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40</w:t>
            </w:r>
          </w:p>
        </w:tc>
        <w:tc>
          <w:tcPr>
            <w:tcW w:w="1350" w:type="dxa"/>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85</w:t>
            </w:r>
          </w:p>
        </w:tc>
        <w:tc>
          <w:tcPr>
            <w:tcW w:w="1487" w:type="dxa"/>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135</w:t>
            </w:r>
          </w:p>
        </w:tc>
      </w:tr>
      <w:tr w:rsidR="006E76E6" w:rsidRPr="00E91D6C" w:rsidTr="00A551BB">
        <w:tc>
          <w:tcPr>
            <w:tcW w:w="505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Direct </w:t>
            </w:r>
            <w:proofErr w:type="spellStart"/>
            <w:r w:rsidRPr="00E91D6C">
              <w:rPr>
                <w:rFonts w:asciiTheme="majorHAnsi" w:eastAsia="Batang" w:hAnsiTheme="majorHAnsi"/>
                <w:sz w:val="24"/>
                <w:szCs w:val="24"/>
              </w:rPr>
              <w:t>labour</w:t>
            </w:r>
            <w:proofErr w:type="spellEnd"/>
          </w:p>
        </w:tc>
        <w:tc>
          <w:tcPr>
            <w:tcW w:w="1350" w:type="dxa"/>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30</w:t>
            </w:r>
          </w:p>
        </w:tc>
        <w:tc>
          <w:tcPr>
            <w:tcW w:w="1350" w:type="dxa"/>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50</w:t>
            </w:r>
          </w:p>
        </w:tc>
        <w:tc>
          <w:tcPr>
            <w:tcW w:w="1487" w:type="dxa"/>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45</w:t>
            </w:r>
          </w:p>
        </w:tc>
      </w:tr>
      <w:tr w:rsidR="006E76E6" w:rsidRPr="00E91D6C" w:rsidTr="00A551BB">
        <w:tc>
          <w:tcPr>
            <w:tcW w:w="505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Sales Agent’s commission</w:t>
            </w:r>
          </w:p>
        </w:tc>
        <w:tc>
          <w:tcPr>
            <w:tcW w:w="1350" w:type="dxa"/>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15</w:t>
            </w:r>
          </w:p>
        </w:tc>
        <w:tc>
          <w:tcPr>
            <w:tcW w:w="1350" w:type="dxa"/>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15</w:t>
            </w:r>
          </w:p>
        </w:tc>
        <w:tc>
          <w:tcPr>
            <w:tcW w:w="1487" w:type="dxa"/>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10</w:t>
            </w:r>
          </w:p>
        </w:tc>
      </w:tr>
      <w:tr w:rsidR="006E76E6" w:rsidRPr="00E91D6C" w:rsidTr="00A551BB">
        <w:tc>
          <w:tcPr>
            <w:tcW w:w="505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Selling price in external market</w:t>
            </w:r>
          </w:p>
        </w:tc>
        <w:tc>
          <w:tcPr>
            <w:tcW w:w="1350" w:type="dxa"/>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110</w:t>
            </w:r>
          </w:p>
        </w:tc>
        <w:tc>
          <w:tcPr>
            <w:tcW w:w="1350" w:type="dxa"/>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170</w:t>
            </w:r>
          </w:p>
        </w:tc>
        <w:tc>
          <w:tcPr>
            <w:tcW w:w="1487" w:type="dxa"/>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240</w:t>
            </w:r>
          </w:p>
        </w:tc>
      </w:tr>
      <w:tr w:rsidR="006E76E6" w:rsidRPr="00E91D6C" w:rsidTr="00A551BB">
        <w:tc>
          <w:tcPr>
            <w:tcW w:w="505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Production capacity</w:t>
            </w:r>
          </w:p>
        </w:tc>
        <w:tc>
          <w:tcPr>
            <w:tcW w:w="1350" w:type="dxa"/>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20,000</w:t>
            </w:r>
            <w:r w:rsidR="00A551BB" w:rsidRPr="00E91D6C">
              <w:rPr>
                <w:rFonts w:asciiTheme="majorHAnsi" w:eastAsia="Batang" w:hAnsiTheme="majorHAnsi"/>
                <w:sz w:val="24"/>
                <w:szCs w:val="24"/>
              </w:rPr>
              <w:t xml:space="preserve"> units</w:t>
            </w:r>
          </w:p>
        </w:tc>
        <w:tc>
          <w:tcPr>
            <w:tcW w:w="1350" w:type="dxa"/>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30,000</w:t>
            </w:r>
            <w:r w:rsidR="00A551BB" w:rsidRPr="00E91D6C">
              <w:rPr>
                <w:rFonts w:asciiTheme="majorHAnsi" w:eastAsia="Batang" w:hAnsiTheme="majorHAnsi"/>
                <w:sz w:val="24"/>
                <w:szCs w:val="24"/>
              </w:rPr>
              <w:t xml:space="preserve"> units</w:t>
            </w:r>
          </w:p>
        </w:tc>
        <w:tc>
          <w:tcPr>
            <w:tcW w:w="1487" w:type="dxa"/>
          </w:tcPr>
          <w:p w:rsidR="00A551BB"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 xml:space="preserve">40,000 </w:t>
            </w:r>
          </w:p>
          <w:p w:rsidR="006E76E6" w:rsidRPr="00E91D6C" w:rsidRDefault="00A551BB" w:rsidP="00A551BB">
            <w:pPr>
              <w:jc w:val="center"/>
              <w:rPr>
                <w:rFonts w:asciiTheme="majorHAnsi" w:eastAsia="Batang" w:hAnsiTheme="majorHAnsi"/>
                <w:sz w:val="24"/>
                <w:szCs w:val="24"/>
              </w:rPr>
            </w:pPr>
            <w:r w:rsidRPr="00E91D6C">
              <w:rPr>
                <w:rFonts w:asciiTheme="majorHAnsi" w:eastAsia="Batang" w:hAnsiTheme="majorHAnsi"/>
                <w:sz w:val="24"/>
                <w:szCs w:val="24"/>
              </w:rPr>
              <w:t>units</w:t>
            </w:r>
          </w:p>
        </w:tc>
      </w:tr>
      <w:tr w:rsidR="006E76E6" w:rsidRPr="00E91D6C" w:rsidTr="00A551BB">
        <w:tc>
          <w:tcPr>
            <w:tcW w:w="505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External demand</w:t>
            </w:r>
          </w:p>
        </w:tc>
        <w:tc>
          <w:tcPr>
            <w:tcW w:w="1350" w:type="dxa"/>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14,000</w:t>
            </w:r>
            <w:r w:rsidR="00A551BB" w:rsidRPr="00E91D6C">
              <w:rPr>
                <w:rFonts w:asciiTheme="majorHAnsi" w:eastAsia="Batang" w:hAnsiTheme="majorHAnsi"/>
                <w:sz w:val="24"/>
                <w:szCs w:val="24"/>
              </w:rPr>
              <w:t xml:space="preserve"> units</w:t>
            </w:r>
          </w:p>
        </w:tc>
        <w:tc>
          <w:tcPr>
            <w:tcW w:w="1350" w:type="dxa"/>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26,000</w:t>
            </w:r>
            <w:r w:rsidR="00A551BB" w:rsidRPr="00E91D6C">
              <w:rPr>
                <w:rFonts w:asciiTheme="majorHAnsi" w:eastAsia="Batang" w:hAnsiTheme="majorHAnsi"/>
                <w:sz w:val="24"/>
                <w:szCs w:val="24"/>
              </w:rPr>
              <w:t xml:space="preserve"> units</w:t>
            </w:r>
          </w:p>
        </w:tc>
        <w:tc>
          <w:tcPr>
            <w:tcW w:w="1487" w:type="dxa"/>
          </w:tcPr>
          <w:p w:rsidR="00A551BB"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42,000</w:t>
            </w:r>
          </w:p>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 xml:space="preserve"> units</w:t>
            </w:r>
          </w:p>
        </w:tc>
      </w:tr>
    </w:tbl>
    <w:p w:rsidR="006A3ED2" w:rsidRPr="00E91D6C" w:rsidRDefault="006A3ED2" w:rsidP="00F21084">
      <w:pPr>
        <w:spacing w:after="0" w:line="240" w:lineRule="auto"/>
        <w:jc w:val="both"/>
        <w:rPr>
          <w:rFonts w:asciiTheme="majorHAnsi" w:eastAsia="Batang" w:hAnsiTheme="majorHAnsi"/>
          <w:sz w:val="24"/>
          <w:szCs w:val="24"/>
        </w:rPr>
      </w:pPr>
    </w:p>
    <w:p w:rsidR="006E76E6" w:rsidRPr="00E91D6C" w:rsidRDefault="006E76E6" w:rsidP="00F21084">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You are required to discuss the range of negotiation for Managers X</w:t>
      </w:r>
      <w:proofErr w:type="gramStart"/>
      <w:r w:rsidRPr="00E91D6C">
        <w:rPr>
          <w:rFonts w:asciiTheme="majorHAnsi" w:eastAsia="Batang" w:hAnsiTheme="majorHAnsi"/>
          <w:sz w:val="24"/>
          <w:szCs w:val="24"/>
        </w:rPr>
        <w:t>,Y</w:t>
      </w:r>
      <w:proofErr w:type="gramEnd"/>
      <w:r w:rsidRPr="00E91D6C">
        <w:rPr>
          <w:rFonts w:asciiTheme="majorHAnsi" w:eastAsia="Batang" w:hAnsiTheme="majorHAnsi"/>
          <w:sz w:val="24"/>
          <w:szCs w:val="24"/>
        </w:rPr>
        <w:t xml:space="preserve"> and Z, for the number of units and the transfer price for internal transfers.</w:t>
      </w:r>
    </w:p>
    <w:p w:rsidR="006F4BCA" w:rsidRDefault="006F4BCA" w:rsidP="006F4BCA">
      <w:pPr>
        <w:spacing w:after="0" w:line="240" w:lineRule="auto"/>
        <w:jc w:val="both"/>
        <w:rPr>
          <w:rFonts w:asciiTheme="majorHAnsi" w:eastAsia="Batang" w:hAnsiTheme="majorHAnsi"/>
          <w:b/>
          <w:sz w:val="24"/>
          <w:szCs w:val="24"/>
        </w:rPr>
      </w:pPr>
    </w:p>
    <w:p w:rsidR="006E76E6" w:rsidRPr="00E91D6C" w:rsidRDefault="006E76E6" w:rsidP="006F4BCA">
      <w:pPr>
        <w:spacing w:after="0" w:line="240" w:lineRule="auto"/>
        <w:jc w:val="both"/>
        <w:rPr>
          <w:rFonts w:asciiTheme="majorHAnsi" w:eastAsia="Batang" w:hAnsiTheme="majorHAnsi"/>
          <w:sz w:val="24"/>
          <w:szCs w:val="24"/>
        </w:rPr>
      </w:pPr>
      <w:r w:rsidRPr="00E91D6C">
        <w:rPr>
          <w:rFonts w:asciiTheme="majorHAnsi" w:eastAsia="Batang" w:hAnsiTheme="majorHAnsi"/>
          <w:b/>
          <w:sz w:val="24"/>
          <w:szCs w:val="24"/>
        </w:rPr>
        <w:t>Answer</w:t>
      </w:r>
    </w:p>
    <w:p w:rsidR="006E76E6" w:rsidRPr="00E91D6C" w:rsidRDefault="006E76E6" w:rsidP="006F4BCA">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Division X</w:t>
      </w:r>
    </w:p>
    <w:tbl>
      <w:tblPr>
        <w:tblStyle w:val="TableGrid"/>
        <w:tblW w:w="0" w:type="auto"/>
        <w:tblLook w:val="04A0"/>
      </w:tblPr>
      <w:tblGrid>
        <w:gridCol w:w="5238"/>
        <w:gridCol w:w="2250"/>
        <w:gridCol w:w="2088"/>
      </w:tblGrid>
      <w:tr w:rsidR="006E76E6" w:rsidRPr="00E91D6C" w:rsidTr="00F21084">
        <w:tc>
          <w:tcPr>
            <w:tcW w:w="5238" w:type="dxa"/>
          </w:tcPr>
          <w:p w:rsidR="006E76E6" w:rsidRPr="00E91D6C" w:rsidRDefault="006E76E6" w:rsidP="00F21084">
            <w:pPr>
              <w:jc w:val="both"/>
              <w:rPr>
                <w:rFonts w:asciiTheme="majorHAnsi" w:eastAsia="Batang" w:hAnsiTheme="majorHAnsi"/>
                <w:sz w:val="24"/>
                <w:szCs w:val="24"/>
              </w:rPr>
            </w:pPr>
          </w:p>
        </w:tc>
        <w:tc>
          <w:tcPr>
            <w:tcW w:w="225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External Demand</w:t>
            </w:r>
          </w:p>
        </w:tc>
        <w:tc>
          <w:tcPr>
            <w:tcW w:w="2088"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Spare capacity</w:t>
            </w:r>
          </w:p>
        </w:tc>
      </w:tr>
      <w:tr w:rsidR="006E76E6" w:rsidRPr="00E91D6C" w:rsidTr="00F21084">
        <w:tc>
          <w:tcPr>
            <w:tcW w:w="523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Quantity </w:t>
            </w:r>
          </w:p>
        </w:tc>
        <w:tc>
          <w:tcPr>
            <w:tcW w:w="225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14,000</w:t>
            </w:r>
          </w:p>
        </w:tc>
        <w:tc>
          <w:tcPr>
            <w:tcW w:w="2088"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6,000</w:t>
            </w:r>
          </w:p>
        </w:tc>
      </w:tr>
      <w:tr w:rsidR="006E76E6" w:rsidRPr="00E91D6C" w:rsidTr="00F21084">
        <w:tc>
          <w:tcPr>
            <w:tcW w:w="523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SP in external market </w:t>
            </w:r>
          </w:p>
        </w:tc>
        <w:tc>
          <w:tcPr>
            <w:tcW w:w="225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Rs. 110</w:t>
            </w:r>
          </w:p>
        </w:tc>
        <w:tc>
          <w:tcPr>
            <w:tcW w:w="2088" w:type="dxa"/>
          </w:tcPr>
          <w:p w:rsidR="006E76E6" w:rsidRPr="00E91D6C" w:rsidRDefault="006E76E6" w:rsidP="006A3ED2">
            <w:pPr>
              <w:jc w:val="center"/>
              <w:rPr>
                <w:rFonts w:asciiTheme="majorHAnsi" w:eastAsia="Batang" w:hAnsiTheme="majorHAnsi"/>
                <w:sz w:val="24"/>
                <w:szCs w:val="24"/>
              </w:rPr>
            </w:pPr>
          </w:p>
        </w:tc>
      </w:tr>
      <w:tr w:rsidR="006E76E6" w:rsidRPr="00E91D6C" w:rsidTr="00F21084">
        <w:tc>
          <w:tcPr>
            <w:tcW w:w="523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Transfer to Y:</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Minimum Price (demanded by X)</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Maximum Price (offered by Y)</w:t>
            </w:r>
          </w:p>
        </w:tc>
        <w:tc>
          <w:tcPr>
            <w:tcW w:w="2250" w:type="dxa"/>
          </w:tcPr>
          <w:p w:rsidR="006E76E6" w:rsidRPr="00E91D6C" w:rsidRDefault="006E76E6" w:rsidP="006A3ED2">
            <w:pPr>
              <w:jc w:val="center"/>
              <w:rPr>
                <w:rFonts w:asciiTheme="majorHAnsi" w:eastAsia="Batang" w:hAnsiTheme="majorHAnsi"/>
                <w:sz w:val="24"/>
                <w:szCs w:val="24"/>
              </w:rPr>
            </w:pP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Rs.95</w:t>
            </w: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Rs.79</w:t>
            </w:r>
          </w:p>
        </w:tc>
        <w:tc>
          <w:tcPr>
            <w:tcW w:w="2088" w:type="dxa"/>
          </w:tcPr>
          <w:p w:rsidR="006E76E6" w:rsidRPr="00E91D6C" w:rsidRDefault="006E76E6" w:rsidP="006A3ED2">
            <w:pPr>
              <w:jc w:val="center"/>
              <w:rPr>
                <w:rFonts w:asciiTheme="majorHAnsi" w:eastAsia="Batang" w:hAnsiTheme="majorHAnsi"/>
                <w:sz w:val="24"/>
                <w:szCs w:val="24"/>
              </w:rPr>
            </w:pP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Rs.70</w:t>
            </w: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Rs.79</w:t>
            </w:r>
          </w:p>
        </w:tc>
      </w:tr>
      <w:tr w:rsidR="006E76E6" w:rsidRPr="00E91D6C" w:rsidTr="00F21084">
        <w:tc>
          <w:tcPr>
            <w:tcW w:w="9576" w:type="dxa"/>
            <w:gridSpan w:val="3"/>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Maximum Quantity of Transfer : 6000 (spare capacity)</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Range of negotiation : Rs.70 – Rs.79</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Any transfer price in this range is beneficial for the company as a whole.</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Any transfer price above Rs.70 is beneficial to X</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Any Transfer price below Rs.79 is beneficial to Y.</w:t>
            </w:r>
          </w:p>
        </w:tc>
      </w:tr>
    </w:tbl>
    <w:p w:rsidR="006E76E6" w:rsidRPr="00E91D6C" w:rsidRDefault="006E76E6" w:rsidP="00F21084">
      <w:pPr>
        <w:spacing w:line="240" w:lineRule="auto"/>
        <w:jc w:val="both"/>
        <w:rPr>
          <w:rFonts w:asciiTheme="majorHAnsi" w:eastAsia="Batang" w:hAnsiTheme="majorHAnsi"/>
          <w:b/>
          <w:sz w:val="24"/>
          <w:szCs w:val="24"/>
        </w:rPr>
      </w:pPr>
    </w:p>
    <w:p w:rsidR="006E76E6" w:rsidRPr="00E91D6C" w:rsidRDefault="006E76E6" w:rsidP="006F4BCA">
      <w:pPr>
        <w:spacing w:after="0" w:line="240" w:lineRule="auto"/>
        <w:rPr>
          <w:rFonts w:asciiTheme="majorHAnsi" w:eastAsia="Batang" w:hAnsiTheme="majorHAnsi"/>
          <w:sz w:val="24"/>
          <w:szCs w:val="24"/>
        </w:rPr>
      </w:pPr>
      <w:r w:rsidRPr="00E91D6C">
        <w:rPr>
          <w:rFonts w:asciiTheme="majorHAnsi" w:eastAsia="Batang" w:hAnsiTheme="majorHAnsi"/>
          <w:sz w:val="24"/>
          <w:szCs w:val="24"/>
        </w:rPr>
        <w:t>Division Y</w:t>
      </w:r>
    </w:p>
    <w:tbl>
      <w:tblPr>
        <w:tblStyle w:val="TableGrid"/>
        <w:tblW w:w="0" w:type="auto"/>
        <w:tblLook w:val="04A0"/>
      </w:tblPr>
      <w:tblGrid>
        <w:gridCol w:w="4878"/>
        <w:gridCol w:w="2070"/>
        <w:gridCol w:w="2628"/>
      </w:tblGrid>
      <w:tr w:rsidR="006E76E6" w:rsidRPr="00E91D6C" w:rsidTr="00F21084">
        <w:tc>
          <w:tcPr>
            <w:tcW w:w="4878" w:type="dxa"/>
          </w:tcPr>
          <w:p w:rsidR="006E76E6" w:rsidRPr="00E91D6C" w:rsidRDefault="006E76E6" w:rsidP="006F4BCA">
            <w:pPr>
              <w:jc w:val="center"/>
              <w:rPr>
                <w:rFonts w:asciiTheme="majorHAnsi" w:eastAsia="Batang" w:hAnsiTheme="majorHAnsi"/>
                <w:sz w:val="24"/>
                <w:szCs w:val="24"/>
              </w:rPr>
            </w:pPr>
          </w:p>
        </w:tc>
        <w:tc>
          <w:tcPr>
            <w:tcW w:w="2070" w:type="dxa"/>
          </w:tcPr>
          <w:p w:rsidR="006E76E6" w:rsidRPr="00E91D6C" w:rsidRDefault="006E76E6" w:rsidP="006F4BCA">
            <w:pPr>
              <w:jc w:val="center"/>
              <w:rPr>
                <w:rFonts w:asciiTheme="majorHAnsi" w:eastAsia="Batang" w:hAnsiTheme="majorHAnsi"/>
                <w:sz w:val="24"/>
                <w:szCs w:val="24"/>
              </w:rPr>
            </w:pPr>
            <w:r w:rsidRPr="00E91D6C">
              <w:rPr>
                <w:rFonts w:asciiTheme="majorHAnsi" w:eastAsia="Batang" w:hAnsiTheme="majorHAnsi"/>
                <w:sz w:val="24"/>
                <w:szCs w:val="24"/>
              </w:rPr>
              <w:t>External Demand</w:t>
            </w:r>
          </w:p>
        </w:tc>
        <w:tc>
          <w:tcPr>
            <w:tcW w:w="2628" w:type="dxa"/>
          </w:tcPr>
          <w:p w:rsidR="006E76E6" w:rsidRPr="00E91D6C" w:rsidRDefault="006E76E6" w:rsidP="006F4BCA">
            <w:pPr>
              <w:jc w:val="center"/>
              <w:rPr>
                <w:rFonts w:asciiTheme="majorHAnsi" w:eastAsia="Batang" w:hAnsiTheme="majorHAnsi"/>
                <w:sz w:val="24"/>
                <w:szCs w:val="24"/>
              </w:rPr>
            </w:pPr>
            <w:r w:rsidRPr="00E91D6C">
              <w:rPr>
                <w:rFonts w:asciiTheme="majorHAnsi" w:eastAsia="Batang" w:hAnsiTheme="majorHAnsi"/>
                <w:sz w:val="24"/>
                <w:szCs w:val="24"/>
              </w:rPr>
              <w:t>Spare capacity</w:t>
            </w:r>
          </w:p>
        </w:tc>
      </w:tr>
      <w:tr w:rsidR="006E76E6" w:rsidRPr="00E91D6C" w:rsidTr="00F21084">
        <w:tc>
          <w:tcPr>
            <w:tcW w:w="487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lastRenderedPageBreak/>
              <w:t xml:space="preserve">Quantity </w:t>
            </w:r>
          </w:p>
        </w:tc>
        <w:tc>
          <w:tcPr>
            <w:tcW w:w="207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26,000</w:t>
            </w:r>
          </w:p>
        </w:tc>
        <w:tc>
          <w:tcPr>
            <w:tcW w:w="2628"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4,000</w:t>
            </w:r>
          </w:p>
        </w:tc>
      </w:tr>
      <w:tr w:rsidR="006E76E6" w:rsidRPr="00E91D6C" w:rsidTr="00F21084">
        <w:tc>
          <w:tcPr>
            <w:tcW w:w="487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SP in external market </w:t>
            </w:r>
          </w:p>
        </w:tc>
        <w:tc>
          <w:tcPr>
            <w:tcW w:w="207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Rs. 170</w:t>
            </w:r>
          </w:p>
        </w:tc>
        <w:tc>
          <w:tcPr>
            <w:tcW w:w="2628" w:type="dxa"/>
          </w:tcPr>
          <w:p w:rsidR="006E76E6" w:rsidRPr="00E91D6C" w:rsidRDefault="006E76E6" w:rsidP="006A3ED2">
            <w:pPr>
              <w:jc w:val="center"/>
              <w:rPr>
                <w:rFonts w:asciiTheme="majorHAnsi" w:eastAsia="Batang" w:hAnsiTheme="majorHAnsi"/>
                <w:sz w:val="24"/>
                <w:szCs w:val="24"/>
              </w:rPr>
            </w:pPr>
          </w:p>
        </w:tc>
      </w:tr>
      <w:tr w:rsidR="006E76E6" w:rsidRPr="00E91D6C" w:rsidTr="00F21084">
        <w:tc>
          <w:tcPr>
            <w:tcW w:w="487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Transfer to Z:</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Minimum Price (demanded by Y)</w:t>
            </w:r>
          </w:p>
          <w:p w:rsidR="006E76E6" w:rsidRPr="00E91D6C" w:rsidRDefault="006E76E6" w:rsidP="00F21084">
            <w:pPr>
              <w:jc w:val="both"/>
              <w:rPr>
                <w:rFonts w:asciiTheme="majorHAnsi" w:eastAsia="Batang" w:hAnsiTheme="majorHAnsi"/>
                <w:sz w:val="24"/>
                <w:szCs w:val="24"/>
              </w:rPr>
            </w:pPr>
          </w:p>
          <w:p w:rsidR="006E76E6" w:rsidRPr="00E91D6C" w:rsidRDefault="006E76E6" w:rsidP="00F21084">
            <w:pPr>
              <w:jc w:val="both"/>
              <w:rPr>
                <w:rFonts w:asciiTheme="majorHAnsi" w:eastAsia="Batang" w:hAnsiTheme="majorHAnsi"/>
                <w:sz w:val="24"/>
                <w:szCs w:val="24"/>
              </w:rPr>
            </w:pPr>
          </w:p>
          <w:p w:rsidR="006E76E6" w:rsidRPr="00E91D6C" w:rsidRDefault="006E76E6" w:rsidP="00F21084">
            <w:pPr>
              <w:jc w:val="both"/>
              <w:rPr>
                <w:rFonts w:asciiTheme="majorHAnsi" w:eastAsia="Batang" w:hAnsiTheme="majorHAnsi"/>
                <w:sz w:val="24"/>
                <w:szCs w:val="24"/>
              </w:rPr>
            </w:pP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Maximum Price (offered by Z)</w:t>
            </w:r>
          </w:p>
        </w:tc>
        <w:tc>
          <w:tcPr>
            <w:tcW w:w="2070" w:type="dxa"/>
          </w:tcPr>
          <w:p w:rsidR="006E76E6" w:rsidRPr="00E91D6C" w:rsidRDefault="006E76E6" w:rsidP="00F21084">
            <w:pPr>
              <w:jc w:val="both"/>
              <w:rPr>
                <w:rFonts w:asciiTheme="majorHAnsi" w:eastAsia="Batang" w:hAnsiTheme="majorHAnsi"/>
                <w:sz w:val="24"/>
                <w:szCs w:val="24"/>
              </w:rPr>
            </w:pP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        Rs.153</w:t>
            </w:r>
          </w:p>
          <w:p w:rsidR="006E76E6" w:rsidRPr="00E91D6C" w:rsidRDefault="006E76E6" w:rsidP="00F21084">
            <w:pPr>
              <w:jc w:val="both"/>
              <w:rPr>
                <w:rFonts w:asciiTheme="majorHAnsi" w:eastAsia="Batang" w:hAnsiTheme="majorHAnsi"/>
                <w:sz w:val="24"/>
                <w:szCs w:val="24"/>
              </w:rPr>
            </w:pPr>
          </w:p>
          <w:p w:rsidR="006E76E6" w:rsidRPr="00E91D6C" w:rsidRDefault="006E76E6" w:rsidP="00F21084">
            <w:pPr>
              <w:jc w:val="both"/>
              <w:rPr>
                <w:rFonts w:asciiTheme="majorHAnsi" w:eastAsia="Batang" w:hAnsiTheme="majorHAnsi"/>
                <w:sz w:val="24"/>
                <w:szCs w:val="24"/>
              </w:rPr>
            </w:pP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 </w:t>
            </w: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Rs.135</w:t>
            </w:r>
          </w:p>
        </w:tc>
        <w:tc>
          <w:tcPr>
            <w:tcW w:w="2628" w:type="dxa"/>
          </w:tcPr>
          <w:p w:rsidR="006E76E6" w:rsidRPr="00E91D6C" w:rsidRDefault="006E76E6" w:rsidP="00F21084">
            <w:pPr>
              <w:jc w:val="both"/>
              <w:rPr>
                <w:rFonts w:asciiTheme="majorHAnsi" w:eastAsia="Batang" w:hAnsiTheme="majorHAnsi"/>
                <w:sz w:val="24"/>
                <w:szCs w:val="24"/>
              </w:rPr>
            </w:pP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Transfer Price of X +8+6+50 </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TP of X + 64</w:t>
            </w:r>
          </w:p>
          <w:p w:rsidR="006E76E6" w:rsidRPr="00E91D6C" w:rsidRDefault="006E76E6" w:rsidP="00F21084">
            <w:pPr>
              <w:jc w:val="both"/>
              <w:rPr>
                <w:rFonts w:asciiTheme="majorHAnsi" w:eastAsia="Batang" w:hAnsiTheme="majorHAnsi"/>
                <w:sz w:val="24"/>
                <w:szCs w:val="24"/>
              </w:rPr>
            </w:pP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Rs.135</w:t>
            </w:r>
          </w:p>
        </w:tc>
      </w:tr>
      <w:tr w:rsidR="006E76E6" w:rsidRPr="00E91D6C" w:rsidTr="00F21084">
        <w:tc>
          <w:tcPr>
            <w:tcW w:w="9576" w:type="dxa"/>
            <w:gridSpan w:val="3"/>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Maximum quantity of transfer : 4000 ( spare capacity)</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Range of negotiation for output of Y to be transferred to Z </w:t>
            </w:r>
          </w:p>
          <w:tbl>
            <w:tblPr>
              <w:tblStyle w:val="TableGrid"/>
              <w:tblW w:w="0" w:type="auto"/>
              <w:tblLook w:val="04A0"/>
            </w:tblPr>
            <w:tblGrid>
              <w:gridCol w:w="3775"/>
              <w:gridCol w:w="5570"/>
            </w:tblGrid>
            <w:tr w:rsidR="006E76E6" w:rsidRPr="00E91D6C" w:rsidTr="00F21084">
              <w:tc>
                <w:tcPr>
                  <w:tcW w:w="3775"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Transfer Price of X</w:t>
                  </w:r>
                </w:p>
              </w:tc>
              <w:tc>
                <w:tcPr>
                  <w:tcW w:w="5570"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Minimum Transfer price demanded by Y</w:t>
                  </w:r>
                </w:p>
              </w:tc>
            </w:tr>
            <w:tr w:rsidR="006E76E6" w:rsidRPr="00E91D6C" w:rsidTr="00F21084">
              <w:tc>
                <w:tcPr>
                  <w:tcW w:w="3775"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Rs.70</w:t>
                  </w:r>
                </w:p>
              </w:tc>
              <w:tc>
                <w:tcPr>
                  <w:tcW w:w="5570"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Rs.70 + Rs.64 = Rs.134</w:t>
                  </w:r>
                </w:p>
              </w:tc>
            </w:tr>
            <w:tr w:rsidR="006E76E6" w:rsidRPr="00E91D6C" w:rsidTr="00F21084">
              <w:tc>
                <w:tcPr>
                  <w:tcW w:w="3775"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Rs.71</w:t>
                  </w:r>
                </w:p>
              </w:tc>
              <w:tc>
                <w:tcPr>
                  <w:tcW w:w="5570"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Rs.71 + Rs.64 = Rs.135</w:t>
                  </w:r>
                </w:p>
              </w:tc>
            </w:tr>
          </w:tbl>
          <w:p w:rsidR="006E76E6" w:rsidRPr="00E91D6C" w:rsidRDefault="006E76E6" w:rsidP="00F21084">
            <w:pPr>
              <w:jc w:val="both"/>
              <w:rPr>
                <w:rFonts w:asciiTheme="majorHAnsi" w:eastAsia="Batang" w:hAnsiTheme="majorHAnsi"/>
                <w:sz w:val="24"/>
                <w:szCs w:val="24"/>
              </w:rPr>
            </w:pP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If transfer Price of X is more than Rs.71, transfer of Y’s output to Z won’t be feasible.  </w:t>
            </w:r>
          </w:p>
        </w:tc>
      </w:tr>
    </w:tbl>
    <w:p w:rsidR="006E76E6" w:rsidRPr="00E91D6C" w:rsidRDefault="006E76E6" w:rsidP="00F21084">
      <w:pPr>
        <w:spacing w:line="240" w:lineRule="auto"/>
        <w:jc w:val="both"/>
        <w:rPr>
          <w:rFonts w:asciiTheme="majorHAnsi" w:eastAsia="Batang" w:hAnsiTheme="majorHAnsi"/>
          <w:b/>
          <w:sz w:val="24"/>
          <w:szCs w:val="24"/>
        </w:rPr>
      </w:pPr>
    </w:p>
    <w:p w:rsidR="006E76E6" w:rsidRPr="00E91D6C" w:rsidRDefault="006E76E6" w:rsidP="00F21084">
      <w:pPr>
        <w:spacing w:after="0" w:line="240" w:lineRule="auto"/>
        <w:jc w:val="both"/>
        <w:rPr>
          <w:rFonts w:asciiTheme="majorHAnsi" w:eastAsia="Batang" w:hAnsiTheme="majorHAnsi"/>
          <w:b/>
          <w:sz w:val="24"/>
          <w:szCs w:val="24"/>
        </w:rPr>
      </w:pPr>
      <w:r w:rsidRPr="00E91D6C">
        <w:rPr>
          <w:rFonts w:asciiTheme="majorHAnsi" w:eastAsia="Batang" w:hAnsiTheme="majorHAnsi"/>
          <w:b/>
          <w:sz w:val="24"/>
          <w:szCs w:val="24"/>
        </w:rPr>
        <w:t xml:space="preserve">Q. No. </w:t>
      </w:r>
      <w:proofErr w:type="gramStart"/>
      <w:r w:rsidRPr="00E91D6C">
        <w:rPr>
          <w:rFonts w:asciiTheme="majorHAnsi" w:eastAsia="Batang" w:hAnsiTheme="majorHAnsi"/>
          <w:b/>
          <w:sz w:val="24"/>
          <w:szCs w:val="24"/>
        </w:rPr>
        <w:t>9</w:t>
      </w:r>
      <w:r w:rsidR="00B5764B">
        <w:rPr>
          <w:rFonts w:asciiTheme="majorHAnsi" w:eastAsia="Batang" w:hAnsiTheme="majorHAnsi"/>
          <w:b/>
          <w:sz w:val="24"/>
          <w:szCs w:val="24"/>
        </w:rPr>
        <w:t>.7</w:t>
      </w:r>
      <w:r w:rsidRPr="00E91D6C">
        <w:rPr>
          <w:rFonts w:asciiTheme="majorHAnsi" w:eastAsia="Batang" w:hAnsiTheme="majorHAnsi"/>
          <w:b/>
          <w:sz w:val="24"/>
          <w:szCs w:val="24"/>
        </w:rPr>
        <w:t xml:space="preserve">  </w:t>
      </w:r>
      <w:r w:rsidRPr="00E91D6C">
        <w:rPr>
          <w:rFonts w:asciiTheme="majorHAnsi" w:eastAsia="Batang" w:hAnsiTheme="majorHAnsi"/>
          <w:sz w:val="24"/>
          <w:szCs w:val="24"/>
        </w:rPr>
        <w:t>Optically</w:t>
      </w:r>
      <w:proofErr w:type="gramEnd"/>
      <w:r w:rsidRPr="00E91D6C">
        <w:rPr>
          <w:rFonts w:asciiTheme="majorHAnsi" w:eastAsia="Batang" w:hAnsiTheme="majorHAnsi"/>
          <w:sz w:val="24"/>
          <w:szCs w:val="24"/>
        </w:rPr>
        <w:t xml:space="preserve"> Ltd. makes two kinds of products P (lenses) and Q (swimming goggles) in divisions P and Q respectively. P is an input for Q and two units of P are needed to make one unit of Q.</w:t>
      </w:r>
    </w:p>
    <w:p w:rsidR="006F4BCA" w:rsidRDefault="006F4BCA" w:rsidP="00F21084">
      <w:pPr>
        <w:spacing w:after="0" w:line="240" w:lineRule="auto"/>
        <w:jc w:val="both"/>
        <w:rPr>
          <w:rFonts w:asciiTheme="majorHAnsi" w:eastAsia="Batang" w:hAnsiTheme="majorHAnsi"/>
          <w:sz w:val="24"/>
          <w:szCs w:val="24"/>
        </w:rPr>
      </w:pPr>
    </w:p>
    <w:p w:rsidR="006E76E6" w:rsidRPr="00E91D6C" w:rsidRDefault="006E76E6" w:rsidP="006F4BCA">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The following date is given to you for a period.</w:t>
      </w:r>
    </w:p>
    <w:tbl>
      <w:tblPr>
        <w:tblStyle w:val="TableGrid"/>
        <w:tblW w:w="0" w:type="auto"/>
        <w:tblLook w:val="04A0"/>
      </w:tblPr>
      <w:tblGrid>
        <w:gridCol w:w="4068"/>
        <w:gridCol w:w="2700"/>
        <w:gridCol w:w="2477"/>
      </w:tblGrid>
      <w:tr w:rsidR="006E76E6" w:rsidRPr="00E91D6C" w:rsidTr="00F21084">
        <w:tc>
          <w:tcPr>
            <w:tcW w:w="4068" w:type="dxa"/>
          </w:tcPr>
          <w:p w:rsidR="006E76E6" w:rsidRPr="00E91D6C" w:rsidRDefault="006E76E6" w:rsidP="00F21084">
            <w:pPr>
              <w:jc w:val="both"/>
              <w:rPr>
                <w:rFonts w:asciiTheme="majorHAnsi" w:eastAsia="Batang" w:hAnsiTheme="majorHAnsi"/>
                <w:sz w:val="24"/>
                <w:szCs w:val="24"/>
              </w:rPr>
            </w:pPr>
          </w:p>
        </w:tc>
        <w:tc>
          <w:tcPr>
            <w:tcW w:w="2700" w:type="dxa"/>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P</w:t>
            </w:r>
          </w:p>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Rs./u of P</w:t>
            </w:r>
          </w:p>
        </w:tc>
        <w:tc>
          <w:tcPr>
            <w:tcW w:w="2477" w:type="dxa"/>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Q</w:t>
            </w:r>
          </w:p>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Rs. /u of Q</w:t>
            </w:r>
          </w:p>
        </w:tc>
      </w:tr>
      <w:tr w:rsidR="006E76E6" w:rsidRPr="00E91D6C" w:rsidTr="00F21084">
        <w:tc>
          <w:tcPr>
            <w:tcW w:w="406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Direct materials</w:t>
            </w:r>
          </w:p>
        </w:tc>
        <w:tc>
          <w:tcPr>
            <w:tcW w:w="2700" w:type="dxa"/>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20</w:t>
            </w:r>
          </w:p>
        </w:tc>
        <w:tc>
          <w:tcPr>
            <w:tcW w:w="2477" w:type="dxa"/>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25 (excluding P)</w:t>
            </w:r>
          </w:p>
        </w:tc>
      </w:tr>
      <w:tr w:rsidR="006E76E6" w:rsidRPr="00E91D6C" w:rsidTr="00F21084">
        <w:tc>
          <w:tcPr>
            <w:tcW w:w="406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Direct </w:t>
            </w:r>
            <w:proofErr w:type="spellStart"/>
            <w:r w:rsidRPr="00E91D6C">
              <w:rPr>
                <w:rFonts w:asciiTheme="majorHAnsi" w:eastAsia="Batang" w:hAnsiTheme="majorHAnsi"/>
                <w:sz w:val="24"/>
                <w:szCs w:val="24"/>
              </w:rPr>
              <w:t>labour</w:t>
            </w:r>
            <w:proofErr w:type="spellEnd"/>
          </w:p>
        </w:tc>
        <w:tc>
          <w:tcPr>
            <w:tcW w:w="2700" w:type="dxa"/>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30</w:t>
            </w:r>
          </w:p>
        </w:tc>
        <w:tc>
          <w:tcPr>
            <w:tcW w:w="2477" w:type="dxa"/>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35</w:t>
            </w:r>
          </w:p>
        </w:tc>
      </w:tr>
      <w:tr w:rsidR="006E76E6" w:rsidRPr="00E91D6C" w:rsidTr="00F21084">
        <w:tc>
          <w:tcPr>
            <w:tcW w:w="406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Variable Overhead</w:t>
            </w:r>
          </w:p>
        </w:tc>
        <w:tc>
          <w:tcPr>
            <w:tcW w:w="2700" w:type="dxa"/>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10</w:t>
            </w:r>
          </w:p>
        </w:tc>
        <w:tc>
          <w:tcPr>
            <w:tcW w:w="2477" w:type="dxa"/>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20</w:t>
            </w:r>
          </w:p>
        </w:tc>
      </w:tr>
      <w:tr w:rsidR="006E76E6" w:rsidRPr="00E91D6C" w:rsidTr="00F21084">
        <w:tc>
          <w:tcPr>
            <w:tcW w:w="406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External Demand (units)</w:t>
            </w:r>
          </w:p>
        </w:tc>
        <w:tc>
          <w:tcPr>
            <w:tcW w:w="2700" w:type="dxa"/>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3,000</w:t>
            </w:r>
          </w:p>
        </w:tc>
        <w:tc>
          <w:tcPr>
            <w:tcW w:w="2477" w:type="dxa"/>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3,000</w:t>
            </w:r>
          </w:p>
        </w:tc>
      </w:tr>
      <w:tr w:rsidR="006E76E6" w:rsidRPr="00E91D6C" w:rsidTr="00F21084">
        <w:tc>
          <w:tcPr>
            <w:tcW w:w="406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Capacity (units)</w:t>
            </w:r>
          </w:p>
        </w:tc>
        <w:tc>
          <w:tcPr>
            <w:tcW w:w="2700" w:type="dxa"/>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7,000</w:t>
            </w:r>
          </w:p>
        </w:tc>
        <w:tc>
          <w:tcPr>
            <w:tcW w:w="2477" w:type="dxa"/>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2,500</w:t>
            </w:r>
          </w:p>
        </w:tc>
      </w:tr>
      <w:tr w:rsidR="006E76E6" w:rsidRPr="00E91D6C" w:rsidTr="00F21084">
        <w:tc>
          <w:tcPr>
            <w:tcW w:w="406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Selling Price Rs./u (outside market)</w:t>
            </w:r>
          </w:p>
        </w:tc>
        <w:tc>
          <w:tcPr>
            <w:tcW w:w="2700" w:type="dxa"/>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100</w:t>
            </w:r>
          </w:p>
        </w:tc>
        <w:tc>
          <w:tcPr>
            <w:tcW w:w="2477" w:type="dxa"/>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410</w:t>
            </w:r>
          </w:p>
        </w:tc>
      </w:tr>
    </w:tbl>
    <w:p w:rsidR="006E76E6" w:rsidRPr="00E91D6C" w:rsidRDefault="006E76E6" w:rsidP="00F21084">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If Q buys P from outside, it has the following costs:</w:t>
      </w:r>
    </w:p>
    <w:tbl>
      <w:tblPr>
        <w:tblStyle w:val="TableGrid"/>
        <w:tblW w:w="0" w:type="auto"/>
        <w:tblLook w:val="04A0"/>
      </w:tblPr>
      <w:tblGrid>
        <w:gridCol w:w="4068"/>
        <w:gridCol w:w="5177"/>
      </w:tblGrid>
      <w:tr w:rsidR="006E76E6" w:rsidRPr="00E91D6C" w:rsidTr="00F21084">
        <w:tc>
          <w:tcPr>
            <w:tcW w:w="406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For order quantity 2,499 or less</w:t>
            </w:r>
          </w:p>
        </w:tc>
        <w:tc>
          <w:tcPr>
            <w:tcW w:w="5177"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Rs. 90 per unit for the entire quantity ordered.</w:t>
            </w:r>
          </w:p>
        </w:tc>
      </w:tr>
      <w:tr w:rsidR="006E76E6" w:rsidRPr="00E91D6C" w:rsidTr="00F21084">
        <w:tc>
          <w:tcPr>
            <w:tcW w:w="406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For order quantity 2,500-5,000</w:t>
            </w:r>
          </w:p>
        </w:tc>
        <w:tc>
          <w:tcPr>
            <w:tcW w:w="5177"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Rs. 80 per unit for the entire quantity ordered.</w:t>
            </w:r>
          </w:p>
        </w:tc>
      </w:tr>
      <w:tr w:rsidR="006E76E6" w:rsidRPr="00E91D6C" w:rsidTr="00F21084">
        <w:tc>
          <w:tcPr>
            <w:tcW w:w="406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For order quantity more than 5,000</w:t>
            </w:r>
          </w:p>
        </w:tc>
        <w:tc>
          <w:tcPr>
            <w:tcW w:w="5177"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Rs. 70 per unit for the entire quantity ordered.</w:t>
            </w:r>
          </w:p>
        </w:tc>
      </w:tr>
    </w:tbl>
    <w:p w:rsidR="006A3ED2" w:rsidRPr="00E91D6C" w:rsidRDefault="006A3ED2" w:rsidP="00F21084">
      <w:pPr>
        <w:spacing w:after="0" w:line="240" w:lineRule="auto"/>
        <w:jc w:val="both"/>
        <w:rPr>
          <w:rFonts w:asciiTheme="majorHAnsi" w:eastAsia="Batang" w:hAnsiTheme="majorHAnsi"/>
          <w:sz w:val="24"/>
          <w:szCs w:val="24"/>
        </w:rPr>
      </w:pPr>
    </w:p>
    <w:p w:rsidR="006E76E6" w:rsidRPr="00E91D6C" w:rsidRDefault="006E76E6" w:rsidP="00F21084">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You are required to</w:t>
      </w:r>
      <w:r w:rsidR="006F4BCA">
        <w:rPr>
          <w:rFonts w:asciiTheme="majorHAnsi" w:eastAsia="Batang" w:hAnsiTheme="majorHAnsi"/>
          <w:sz w:val="24"/>
          <w:szCs w:val="24"/>
        </w:rPr>
        <w:t xml:space="preserve"> e</w:t>
      </w:r>
      <w:r w:rsidRPr="00E91D6C">
        <w:rPr>
          <w:rFonts w:asciiTheme="majorHAnsi" w:eastAsia="Batang" w:hAnsiTheme="majorHAnsi"/>
          <w:sz w:val="24"/>
          <w:szCs w:val="24"/>
        </w:rPr>
        <w:t>valuate the best strategies for Division P and Q.</w:t>
      </w:r>
      <w:r w:rsidR="006F4BCA">
        <w:rPr>
          <w:rFonts w:asciiTheme="majorHAnsi" w:eastAsia="Batang" w:hAnsiTheme="majorHAnsi"/>
          <w:sz w:val="24"/>
          <w:szCs w:val="24"/>
        </w:rPr>
        <w:t xml:space="preserve"> </w:t>
      </w:r>
      <w:r w:rsidRPr="00E91D6C">
        <w:rPr>
          <w:rFonts w:asciiTheme="majorHAnsi" w:eastAsia="Batang" w:hAnsiTheme="majorHAnsi"/>
          <w:b/>
          <w:sz w:val="24"/>
          <w:szCs w:val="24"/>
        </w:rPr>
        <w:t>[</w:t>
      </w:r>
      <w:r w:rsidR="00A551BB" w:rsidRPr="00E91D6C">
        <w:rPr>
          <w:rFonts w:asciiTheme="majorHAnsi" w:eastAsia="Batang" w:hAnsiTheme="majorHAnsi"/>
          <w:b/>
          <w:sz w:val="24"/>
          <w:szCs w:val="24"/>
        </w:rPr>
        <w:t xml:space="preserve">CA Final </w:t>
      </w:r>
      <w:r w:rsidRPr="00E91D6C">
        <w:rPr>
          <w:rFonts w:asciiTheme="majorHAnsi" w:eastAsia="Batang" w:hAnsiTheme="majorHAnsi"/>
          <w:b/>
          <w:sz w:val="24"/>
          <w:szCs w:val="24"/>
        </w:rPr>
        <w:t>Nov.2009</w:t>
      </w:r>
      <w:r w:rsidRPr="00E91D6C">
        <w:rPr>
          <w:rFonts w:asciiTheme="majorHAnsi" w:eastAsia="Batang" w:hAnsiTheme="majorHAnsi"/>
          <w:sz w:val="24"/>
          <w:szCs w:val="24"/>
        </w:rPr>
        <w:t>]</w:t>
      </w:r>
    </w:p>
    <w:p w:rsidR="006E76E6" w:rsidRPr="00E91D6C" w:rsidRDefault="006E76E6" w:rsidP="00F21084">
      <w:pPr>
        <w:spacing w:line="240" w:lineRule="auto"/>
        <w:jc w:val="both"/>
        <w:rPr>
          <w:rFonts w:asciiTheme="majorHAnsi" w:eastAsia="Batang" w:hAnsiTheme="majorHAnsi"/>
          <w:b/>
          <w:sz w:val="24"/>
          <w:szCs w:val="24"/>
        </w:rPr>
      </w:pPr>
    </w:p>
    <w:p w:rsidR="006E76E6" w:rsidRPr="00E91D6C" w:rsidRDefault="006E76E6" w:rsidP="00F21084">
      <w:pPr>
        <w:spacing w:line="240" w:lineRule="auto"/>
        <w:jc w:val="both"/>
        <w:rPr>
          <w:rFonts w:asciiTheme="majorHAnsi" w:eastAsia="Batang" w:hAnsiTheme="majorHAnsi"/>
          <w:b/>
          <w:sz w:val="24"/>
          <w:szCs w:val="24"/>
        </w:rPr>
      </w:pPr>
      <w:r w:rsidRPr="00E91D6C">
        <w:rPr>
          <w:rFonts w:asciiTheme="majorHAnsi" w:eastAsia="Batang" w:hAnsiTheme="majorHAnsi"/>
          <w:b/>
          <w:sz w:val="24"/>
          <w:szCs w:val="24"/>
        </w:rPr>
        <w:t xml:space="preserve">Answer: </w:t>
      </w:r>
    </w:p>
    <w:p w:rsidR="006E76E6" w:rsidRPr="00E91D6C" w:rsidRDefault="006E76E6" w:rsidP="006F4BCA">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Product P</w:t>
      </w:r>
    </w:p>
    <w:tbl>
      <w:tblPr>
        <w:tblStyle w:val="TableGrid"/>
        <w:tblW w:w="0" w:type="auto"/>
        <w:tblLook w:val="04A0"/>
      </w:tblPr>
      <w:tblGrid>
        <w:gridCol w:w="6678"/>
        <w:gridCol w:w="2898"/>
      </w:tblGrid>
      <w:tr w:rsidR="006E76E6" w:rsidRPr="00E91D6C" w:rsidTr="00F21084">
        <w:tc>
          <w:tcPr>
            <w:tcW w:w="667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SP (Outside market)</w:t>
            </w:r>
          </w:p>
        </w:tc>
        <w:tc>
          <w:tcPr>
            <w:tcW w:w="289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Rs.100</w:t>
            </w:r>
          </w:p>
        </w:tc>
      </w:tr>
      <w:tr w:rsidR="006E76E6" w:rsidRPr="00E91D6C" w:rsidTr="00F21084">
        <w:tc>
          <w:tcPr>
            <w:tcW w:w="667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Maximum buying price from outside market </w:t>
            </w:r>
          </w:p>
        </w:tc>
        <w:tc>
          <w:tcPr>
            <w:tcW w:w="289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Rs.90</w:t>
            </w:r>
          </w:p>
        </w:tc>
      </w:tr>
      <w:tr w:rsidR="006E76E6" w:rsidRPr="00E91D6C" w:rsidTr="00F21084">
        <w:tc>
          <w:tcPr>
            <w:tcW w:w="667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External demand of 3000 units should be met.</w:t>
            </w:r>
          </w:p>
        </w:tc>
        <w:tc>
          <w:tcPr>
            <w:tcW w:w="2898" w:type="dxa"/>
          </w:tcPr>
          <w:p w:rsidR="006E76E6" w:rsidRPr="00E91D6C" w:rsidRDefault="006E76E6" w:rsidP="00F21084">
            <w:pPr>
              <w:jc w:val="both"/>
              <w:rPr>
                <w:rFonts w:asciiTheme="majorHAnsi" w:eastAsia="Batang" w:hAnsiTheme="majorHAnsi"/>
                <w:sz w:val="24"/>
                <w:szCs w:val="24"/>
              </w:rPr>
            </w:pPr>
          </w:p>
        </w:tc>
      </w:tr>
    </w:tbl>
    <w:p w:rsidR="006E76E6" w:rsidRPr="00E91D6C" w:rsidRDefault="006E76E6" w:rsidP="006F4BCA">
      <w:pPr>
        <w:spacing w:after="0"/>
        <w:jc w:val="both"/>
        <w:rPr>
          <w:rFonts w:asciiTheme="majorHAnsi" w:eastAsia="Batang" w:hAnsiTheme="majorHAnsi"/>
          <w:sz w:val="24"/>
          <w:szCs w:val="24"/>
        </w:rPr>
      </w:pPr>
      <w:r w:rsidRPr="00E91D6C">
        <w:rPr>
          <w:rFonts w:asciiTheme="majorHAnsi" w:eastAsia="Batang" w:hAnsiTheme="majorHAnsi"/>
          <w:sz w:val="24"/>
          <w:szCs w:val="24"/>
        </w:rPr>
        <w:t>Total requirement of P (lenses) by Q division (Goggles making division): 5000.</w:t>
      </w:r>
    </w:p>
    <w:p w:rsidR="006E76E6" w:rsidRPr="00E91D6C" w:rsidRDefault="006E76E6" w:rsidP="006F4BCA">
      <w:pPr>
        <w:spacing w:after="0"/>
        <w:jc w:val="both"/>
        <w:rPr>
          <w:rFonts w:asciiTheme="majorHAnsi" w:eastAsia="Batang" w:hAnsiTheme="majorHAnsi"/>
          <w:sz w:val="24"/>
          <w:szCs w:val="24"/>
        </w:rPr>
      </w:pPr>
      <w:r w:rsidRPr="00E91D6C">
        <w:rPr>
          <w:rFonts w:asciiTheme="majorHAnsi" w:eastAsia="Batang" w:hAnsiTheme="majorHAnsi"/>
          <w:sz w:val="24"/>
          <w:szCs w:val="24"/>
        </w:rPr>
        <w:lastRenderedPageBreak/>
        <w:t>Three alternatives of Procurement of P</w:t>
      </w:r>
    </w:p>
    <w:p w:rsidR="006E76E6" w:rsidRPr="00E91D6C" w:rsidRDefault="006E76E6" w:rsidP="006F4BCA">
      <w:pPr>
        <w:spacing w:after="0"/>
        <w:jc w:val="both"/>
        <w:rPr>
          <w:rFonts w:asciiTheme="majorHAnsi" w:eastAsia="Batang" w:hAnsiTheme="majorHAnsi"/>
          <w:sz w:val="24"/>
          <w:szCs w:val="24"/>
        </w:rPr>
      </w:pPr>
      <w:r w:rsidRPr="00E91D6C">
        <w:rPr>
          <w:rFonts w:asciiTheme="majorHAnsi" w:eastAsia="Batang" w:hAnsiTheme="majorHAnsi"/>
          <w:sz w:val="24"/>
          <w:szCs w:val="24"/>
        </w:rPr>
        <w:t>A: Transfer 4000 from P division and purchase 1000 from outside</w:t>
      </w:r>
    </w:p>
    <w:p w:rsidR="006E76E6" w:rsidRPr="00E91D6C" w:rsidRDefault="006E76E6" w:rsidP="006F4BCA">
      <w:pPr>
        <w:spacing w:after="0"/>
        <w:jc w:val="both"/>
        <w:rPr>
          <w:rFonts w:asciiTheme="majorHAnsi" w:eastAsia="Batang" w:hAnsiTheme="majorHAnsi"/>
          <w:sz w:val="24"/>
          <w:szCs w:val="24"/>
        </w:rPr>
      </w:pPr>
      <w:r w:rsidRPr="00E91D6C">
        <w:rPr>
          <w:rFonts w:asciiTheme="majorHAnsi" w:eastAsia="Batang" w:hAnsiTheme="majorHAnsi"/>
          <w:sz w:val="24"/>
          <w:szCs w:val="24"/>
        </w:rPr>
        <w:t>B: Transfer 2500 from P division and purchase 2500 from outside</w:t>
      </w:r>
    </w:p>
    <w:p w:rsidR="006F4BCA" w:rsidRDefault="006A3ED2" w:rsidP="00E251DF">
      <w:pPr>
        <w:spacing w:after="0"/>
        <w:jc w:val="both"/>
        <w:rPr>
          <w:rFonts w:asciiTheme="majorHAnsi" w:eastAsia="Batang" w:hAnsiTheme="majorHAnsi"/>
          <w:sz w:val="24"/>
          <w:szCs w:val="24"/>
        </w:rPr>
      </w:pPr>
      <w:r w:rsidRPr="00E91D6C">
        <w:rPr>
          <w:rFonts w:asciiTheme="majorHAnsi" w:eastAsia="Batang" w:hAnsiTheme="majorHAnsi"/>
          <w:sz w:val="24"/>
          <w:szCs w:val="24"/>
        </w:rPr>
        <w:t>C: Purchase 5001 (U</w:t>
      </w:r>
      <w:r w:rsidR="006E76E6" w:rsidRPr="00E91D6C">
        <w:rPr>
          <w:rFonts w:asciiTheme="majorHAnsi" w:eastAsia="Batang" w:hAnsiTheme="majorHAnsi"/>
          <w:sz w:val="24"/>
          <w:szCs w:val="24"/>
        </w:rPr>
        <w:t>se 5000 and discard 1 unit)</w:t>
      </w:r>
    </w:p>
    <w:p w:rsidR="00E251DF" w:rsidRDefault="00E251DF" w:rsidP="006F4BCA">
      <w:pPr>
        <w:spacing w:after="0" w:line="240" w:lineRule="auto"/>
        <w:jc w:val="both"/>
        <w:rPr>
          <w:rFonts w:asciiTheme="majorHAnsi" w:eastAsia="Batang" w:hAnsiTheme="majorHAnsi"/>
          <w:sz w:val="24"/>
          <w:szCs w:val="24"/>
        </w:rPr>
      </w:pPr>
    </w:p>
    <w:p w:rsidR="006E76E6" w:rsidRPr="00E91D6C" w:rsidRDefault="006E76E6" w:rsidP="006F4BCA">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Statement showing cost of procurement of 5000 Lenses under each of three alternatives (from company as a whole point of view)</w:t>
      </w:r>
    </w:p>
    <w:tbl>
      <w:tblPr>
        <w:tblStyle w:val="TableGrid"/>
        <w:tblW w:w="0" w:type="auto"/>
        <w:tblLook w:val="04A0"/>
      </w:tblPr>
      <w:tblGrid>
        <w:gridCol w:w="2394"/>
        <w:gridCol w:w="2394"/>
        <w:gridCol w:w="2394"/>
        <w:gridCol w:w="2394"/>
      </w:tblGrid>
      <w:tr w:rsidR="006E76E6" w:rsidRPr="00E91D6C" w:rsidTr="00F21084">
        <w:tc>
          <w:tcPr>
            <w:tcW w:w="2394" w:type="dxa"/>
          </w:tcPr>
          <w:p w:rsidR="006E76E6" w:rsidRPr="00E91D6C" w:rsidRDefault="006E76E6" w:rsidP="00F21084">
            <w:pPr>
              <w:jc w:val="both"/>
              <w:rPr>
                <w:rFonts w:asciiTheme="majorHAnsi" w:eastAsia="Batang" w:hAnsiTheme="majorHAnsi"/>
                <w:sz w:val="24"/>
                <w:szCs w:val="24"/>
              </w:rPr>
            </w:pPr>
          </w:p>
        </w:tc>
        <w:tc>
          <w:tcPr>
            <w:tcW w:w="2394"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A</w:t>
            </w:r>
          </w:p>
        </w:tc>
        <w:tc>
          <w:tcPr>
            <w:tcW w:w="2394"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B</w:t>
            </w:r>
          </w:p>
        </w:tc>
        <w:tc>
          <w:tcPr>
            <w:tcW w:w="2394"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C</w:t>
            </w:r>
          </w:p>
        </w:tc>
      </w:tr>
      <w:tr w:rsidR="006E76E6" w:rsidRPr="00E91D6C" w:rsidTr="00F21084">
        <w:tc>
          <w:tcPr>
            <w:tcW w:w="2394"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VC of making</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Cost of purchasing </w:t>
            </w:r>
          </w:p>
        </w:tc>
        <w:tc>
          <w:tcPr>
            <w:tcW w:w="2394"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4000x60</w:t>
            </w: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1000x90</w:t>
            </w:r>
          </w:p>
        </w:tc>
        <w:tc>
          <w:tcPr>
            <w:tcW w:w="2394"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2,500x60</w:t>
            </w: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2,500 x80</w:t>
            </w:r>
          </w:p>
        </w:tc>
        <w:tc>
          <w:tcPr>
            <w:tcW w:w="2394"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w:t>
            </w: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5,001x70</w:t>
            </w:r>
          </w:p>
        </w:tc>
      </w:tr>
      <w:tr w:rsidR="006E76E6" w:rsidRPr="00E91D6C" w:rsidTr="00F21084">
        <w:tc>
          <w:tcPr>
            <w:tcW w:w="2394"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Total </w:t>
            </w:r>
          </w:p>
        </w:tc>
        <w:tc>
          <w:tcPr>
            <w:tcW w:w="2394"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3,30,000</w:t>
            </w:r>
          </w:p>
        </w:tc>
        <w:tc>
          <w:tcPr>
            <w:tcW w:w="2394"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3,50,000</w:t>
            </w:r>
          </w:p>
        </w:tc>
        <w:tc>
          <w:tcPr>
            <w:tcW w:w="2394"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3,50,070</w:t>
            </w:r>
          </w:p>
        </w:tc>
      </w:tr>
    </w:tbl>
    <w:p w:rsidR="006E76E6" w:rsidRPr="00E91D6C" w:rsidRDefault="006E76E6" w:rsidP="00E251DF">
      <w:pPr>
        <w:spacing w:after="0" w:line="240" w:lineRule="auto"/>
        <w:jc w:val="both"/>
        <w:rPr>
          <w:rFonts w:asciiTheme="majorHAnsi" w:eastAsia="Batang" w:hAnsiTheme="majorHAnsi"/>
          <w:sz w:val="24"/>
          <w:szCs w:val="24"/>
        </w:rPr>
      </w:pPr>
    </w:p>
    <w:p w:rsidR="006E76E6" w:rsidRPr="00E91D6C" w:rsidRDefault="006E76E6" w:rsidP="00E251DF">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Recommendation: P may transfer 4000 lenses to Q division.</w:t>
      </w:r>
    </w:p>
    <w:p w:rsidR="00E251DF" w:rsidRDefault="00E251DF" w:rsidP="00F21084">
      <w:pPr>
        <w:spacing w:after="0" w:line="240" w:lineRule="auto"/>
        <w:jc w:val="both"/>
        <w:rPr>
          <w:rFonts w:asciiTheme="majorHAnsi" w:eastAsia="Batang" w:hAnsiTheme="majorHAnsi"/>
          <w:b/>
          <w:sz w:val="24"/>
          <w:szCs w:val="24"/>
        </w:rPr>
      </w:pPr>
    </w:p>
    <w:p w:rsidR="006F4BCA" w:rsidRDefault="00B5764B" w:rsidP="00F21084">
      <w:pPr>
        <w:spacing w:after="0" w:line="240" w:lineRule="auto"/>
        <w:jc w:val="both"/>
        <w:rPr>
          <w:rFonts w:asciiTheme="majorHAnsi" w:eastAsia="Batang" w:hAnsiTheme="majorHAnsi"/>
          <w:sz w:val="24"/>
          <w:szCs w:val="24"/>
        </w:rPr>
      </w:pPr>
      <w:r>
        <w:rPr>
          <w:rFonts w:asciiTheme="majorHAnsi" w:eastAsia="Batang" w:hAnsiTheme="majorHAnsi"/>
          <w:b/>
          <w:sz w:val="24"/>
          <w:szCs w:val="24"/>
        </w:rPr>
        <w:t>Q. No. 9.8</w:t>
      </w:r>
      <w:r w:rsidR="006E76E6" w:rsidRPr="00E91D6C">
        <w:rPr>
          <w:rFonts w:asciiTheme="majorHAnsi" w:eastAsia="Batang" w:hAnsiTheme="majorHAnsi"/>
          <w:b/>
          <w:sz w:val="24"/>
          <w:szCs w:val="24"/>
        </w:rPr>
        <w:t xml:space="preserve"> </w:t>
      </w:r>
      <w:r w:rsidR="006E76E6" w:rsidRPr="00E91D6C">
        <w:rPr>
          <w:rFonts w:asciiTheme="majorHAnsi" w:eastAsia="Batang" w:hAnsiTheme="majorHAnsi"/>
          <w:sz w:val="24"/>
          <w:szCs w:val="24"/>
        </w:rPr>
        <w:t>Bearing Ltd. makes three products, A</w:t>
      </w:r>
      <w:proofErr w:type="gramStart"/>
      <w:r w:rsidR="006E76E6" w:rsidRPr="00E91D6C">
        <w:rPr>
          <w:rFonts w:asciiTheme="majorHAnsi" w:eastAsia="Batang" w:hAnsiTheme="majorHAnsi"/>
          <w:sz w:val="24"/>
          <w:szCs w:val="24"/>
        </w:rPr>
        <w:t>,B</w:t>
      </w:r>
      <w:proofErr w:type="gramEnd"/>
      <w:r w:rsidR="006E76E6" w:rsidRPr="00E91D6C">
        <w:rPr>
          <w:rFonts w:asciiTheme="majorHAnsi" w:eastAsia="Batang" w:hAnsiTheme="majorHAnsi"/>
          <w:sz w:val="24"/>
          <w:szCs w:val="24"/>
        </w:rPr>
        <w:t xml:space="preserve"> and C in Division A, Band C respectively. </w:t>
      </w:r>
    </w:p>
    <w:p w:rsidR="006F4BCA" w:rsidRDefault="006F4BCA" w:rsidP="00F21084">
      <w:pPr>
        <w:spacing w:after="0" w:line="240" w:lineRule="auto"/>
        <w:jc w:val="both"/>
        <w:rPr>
          <w:rFonts w:asciiTheme="majorHAnsi" w:eastAsia="Batang" w:hAnsiTheme="majorHAnsi"/>
          <w:sz w:val="24"/>
          <w:szCs w:val="24"/>
        </w:rPr>
      </w:pPr>
    </w:p>
    <w:p w:rsidR="006E76E6" w:rsidRPr="006F4BCA" w:rsidRDefault="006E76E6" w:rsidP="006F4BCA">
      <w:pPr>
        <w:spacing w:after="0" w:line="240" w:lineRule="auto"/>
        <w:jc w:val="both"/>
        <w:rPr>
          <w:rFonts w:asciiTheme="majorHAnsi" w:eastAsia="Batang" w:hAnsiTheme="majorHAnsi"/>
          <w:b/>
          <w:sz w:val="24"/>
          <w:szCs w:val="24"/>
        </w:rPr>
      </w:pPr>
      <w:r w:rsidRPr="00E91D6C">
        <w:rPr>
          <w:rFonts w:asciiTheme="majorHAnsi" w:eastAsia="Batang" w:hAnsiTheme="majorHAnsi"/>
          <w:sz w:val="24"/>
          <w:szCs w:val="24"/>
        </w:rPr>
        <w:t>The following information is given:</w:t>
      </w:r>
    </w:p>
    <w:tbl>
      <w:tblPr>
        <w:tblStyle w:val="TableGrid"/>
        <w:tblW w:w="0" w:type="auto"/>
        <w:tblLook w:val="04A0"/>
      </w:tblPr>
      <w:tblGrid>
        <w:gridCol w:w="4248"/>
        <w:gridCol w:w="1350"/>
        <w:gridCol w:w="1440"/>
        <w:gridCol w:w="2207"/>
      </w:tblGrid>
      <w:tr w:rsidR="006E76E6" w:rsidRPr="00E91D6C" w:rsidTr="00F21084">
        <w:tc>
          <w:tcPr>
            <w:tcW w:w="4248" w:type="dxa"/>
          </w:tcPr>
          <w:p w:rsidR="006E76E6" w:rsidRPr="00E91D6C" w:rsidRDefault="006E76E6" w:rsidP="00F21084">
            <w:pPr>
              <w:jc w:val="both"/>
              <w:rPr>
                <w:rFonts w:asciiTheme="majorHAnsi" w:eastAsia="Batang" w:hAnsiTheme="majorHAnsi"/>
                <w:sz w:val="24"/>
                <w:szCs w:val="24"/>
              </w:rPr>
            </w:pPr>
          </w:p>
        </w:tc>
        <w:tc>
          <w:tcPr>
            <w:tcW w:w="135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A</w:t>
            </w:r>
          </w:p>
        </w:tc>
        <w:tc>
          <w:tcPr>
            <w:tcW w:w="144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B</w:t>
            </w:r>
          </w:p>
        </w:tc>
        <w:tc>
          <w:tcPr>
            <w:tcW w:w="2207"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C</w:t>
            </w:r>
          </w:p>
        </w:tc>
      </w:tr>
      <w:tr w:rsidR="006E76E6" w:rsidRPr="00E91D6C" w:rsidTr="00F21084">
        <w:tc>
          <w:tcPr>
            <w:tcW w:w="424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Direct materials (excluding material A for divisions B and C)</w:t>
            </w:r>
          </w:p>
        </w:tc>
        <w:tc>
          <w:tcPr>
            <w:tcW w:w="135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4</w:t>
            </w:r>
          </w:p>
        </w:tc>
        <w:tc>
          <w:tcPr>
            <w:tcW w:w="144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15</w:t>
            </w:r>
          </w:p>
        </w:tc>
        <w:tc>
          <w:tcPr>
            <w:tcW w:w="2207"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20 Rs./u</w:t>
            </w:r>
          </w:p>
        </w:tc>
      </w:tr>
      <w:tr w:rsidR="006E76E6" w:rsidRPr="00E91D6C" w:rsidTr="00F21084">
        <w:tc>
          <w:tcPr>
            <w:tcW w:w="424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Direct </w:t>
            </w:r>
            <w:proofErr w:type="spellStart"/>
            <w:r w:rsidRPr="00E91D6C">
              <w:rPr>
                <w:rFonts w:asciiTheme="majorHAnsi" w:eastAsia="Batang" w:hAnsiTheme="majorHAnsi"/>
                <w:sz w:val="24"/>
                <w:szCs w:val="24"/>
              </w:rPr>
              <w:t>labour</w:t>
            </w:r>
            <w:proofErr w:type="spellEnd"/>
          </w:p>
        </w:tc>
        <w:tc>
          <w:tcPr>
            <w:tcW w:w="135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w:t>
            </w:r>
          </w:p>
        </w:tc>
        <w:tc>
          <w:tcPr>
            <w:tcW w:w="144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3</w:t>
            </w:r>
          </w:p>
        </w:tc>
        <w:tc>
          <w:tcPr>
            <w:tcW w:w="2207"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4 Rs./u</w:t>
            </w:r>
          </w:p>
        </w:tc>
      </w:tr>
      <w:tr w:rsidR="006E76E6" w:rsidRPr="00E91D6C" w:rsidTr="00F21084">
        <w:tc>
          <w:tcPr>
            <w:tcW w:w="424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Variable overhead</w:t>
            </w:r>
          </w:p>
        </w:tc>
        <w:tc>
          <w:tcPr>
            <w:tcW w:w="135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w:t>
            </w:r>
          </w:p>
        </w:tc>
        <w:tc>
          <w:tcPr>
            <w:tcW w:w="144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w:t>
            </w:r>
          </w:p>
        </w:tc>
        <w:tc>
          <w:tcPr>
            <w:tcW w:w="2207"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 Rs./u</w:t>
            </w:r>
          </w:p>
        </w:tc>
      </w:tr>
      <w:tr w:rsidR="006E76E6" w:rsidRPr="00E91D6C" w:rsidTr="00F21084">
        <w:tc>
          <w:tcPr>
            <w:tcW w:w="424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Selling price to outside customers </w:t>
            </w:r>
          </w:p>
        </w:tc>
        <w:tc>
          <w:tcPr>
            <w:tcW w:w="135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15</w:t>
            </w:r>
          </w:p>
        </w:tc>
        <w:tc>
          <w:tcPr>
            <w:tcW w:w="144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40</w:t>
            </w:r>
          </w:p>
        </w:tc>
        <w:tc>
          <w:tcPr>
            <w:tcW w:w="2207"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50 Rs./u</w:t>
            </w:r>
          </w:p>
        </w:tc>
      </w:tr>
      <w:tr w:rsidR="006E76E6" w:rsidRPr="00E91D6C" w:rsidTr="00F21084">
        <w:tc>
          <w:tcPr>
            <w:tcW w:w="424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Existing Capacity</w:t>
            </w:r>
          </w:p>
        </w:tc>
        <w:tc>
          <w:tcPr>
            <w:tcW w:w="135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5,000</w:t>
            </w:r>
          </w:p>
        </w:tc>
        <w:tc>
          <w:tcPr>
            <w:tcW w:w="144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2,500</w:t>
            </w:r>
          </w:p>
        </w:tc>
        <w:tc>
          <w:tcPr>
            <w:tcW w:w="2207"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2,500 (</w:t>
            </w:r>
            <w:proofErr w:type="spellStart"/>
            <w:r w:rsidRPr="00E91D6C">
              <w:rPr>
                <w:rFonts w:asciiTheme="majorHAnsi" w:eastAsia="Batang" w:hAnsiTheme="majorHAnsi"/>
                <w:sz w:val="24"/>
                <w:szCs w:val="24"/>
              </w:rPr>
              <w:t>No.of</w:t>
            </w:r>
            <w:proofErr w:type="spellEnd"/>
            <w:r w:rsidRPr="00E91D6C">
              <w:rPr>
                <w:rFonts w:asciiTheme="majorHAnsi" w:eastAsia="Batang" w:hAnsiTheme="majorHAnsi"/>
                <w:sz w:val="24"/>
                <w:szCs w:val="24"/>
              </w:rPr>
              <w:t xml:space="preserve"> units)</w:t>
            </w:r>
          </w:p>
        </w:tc>
      </w:tr>
      <w:tr w:rsidR="006E76E6" w:rsidRPr="00E91D6C" w:rsidTr="00F21084">
        <w:tc>
          <w:tcPr>
            <w:tcW w:w="424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Maximum External demand</w:t>
            </w:r>
          </w:p>
        </w:tc>
        <w:tc>
          <w:tcPr>
            <w:tcW w:w="135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3,750</w:t>
            </w:r>
          </w:p>
        </w:tc>
        <w:tc>
          <w:tcPr>
            <w:tcW w:w="144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5,000</w:t>
            </w:r>
          </w:p>
        </w:tc>
        <w:tc>
          <w:tcPr>
            <w:tcW w:w="2207"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4,000 (</w:t>
            </w:r>
            <w:proofErr w:type="spellStart"/>
            <w:r w:rsidRPr="00E91D6C">
              <w:rPr>
                <w:rFonts w:asciiTheme="majorHAnsi" w:eastAsia="Batang" w:hAnsiTheme="majorHAnsi"/>
                <w:sz w:val="24"/>
                <w:szCs w:val="24"/>
              </w:rPr>
              <w:t>No.of</w:t>
            </w:r>
            <w:proofErr w:type="spellEnd"/>
            <w:r w:rsidRPr="00E91D6C">
              <w:rPr>
                <w:rFonts w:asciiTheme="majorHAnsi" w:eastAsia="Batang" w:hAnsiTheme="majorHAnsi"/>
                <w:sz w:val="24"/>
                <w:szCs w:val="24"/>
              </w:rPr>
              <w:t xml:space="preserve"> units)</w:t>
            </w:r>
          </w:p>
        </w:tc>
      </w:tr>
      <w:tr w:rsidR="006E76E6" w:rsidRPr="00E91D6C" w:rsidTr="00F21084">
        <w:tc>
          <w:tcPr>
            <w:tcW w:w="424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Additional fixed costs that would be incurred to install additional capacity</w:t>
            </w:r>
          </w:p>
        </w:tc>
        <w:tc>
          <w:tcPr>
            <w:tcW w:w="135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Rs.24,000</w:t>
            </w:r>
          </w:p>
        </w:tc>
        <w:tc>
          <w:tcPr>
            <w:tcW w:w="144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Rs.6,000</w:t>
            </w:r>
          </w:p>
        </w:tc>
        <w:tc>
          <w:tcPr>
            <w:tcW w:w="2207"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Rs.18,700</w:t>
            </w:r>
          </w:p>
        </w:tc>
      </w:tr>
      <w:tr w:rsidR="006E76E6" w:rsidRPr="00E91D6C" w:rsidTr="00F21084">
        <w:tc>
          <w:tcPr>
            <w:tcW w:w="424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Maximum additional units that can be produced by additional capacity</w:t>
            </w:r>
          </w:p>
        </w:tc>
        <w:tc>
          <w:tcPr>
            <w:tcW w:w="135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5,000</w:t>
            </w:r>
          </w:p>
        </w:tc>
        <w:tc>
          <w:tcPr>
            <w:tcW w:w="144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1,250</w:t>
            </w:r>
          </w:p>
        </w:tc>
        <w:tc>
          <w:tcPr>
            <w:tcW w:w="2207"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2,250 (</w:t>
            </w:r>
            <w:proofErr w:type="spellStart"/>
            <w:r w:rsidRPr="00E91D6C">
              <w:rPr>
                <w:rFonts w:asciiTheme="majorHAnsi" w:eastAsia="Batang" w:hAnsiTheme="majorHAnsi"/>
                <w:sz w:val="24"/>
                <w:szCs w:val="24"/>
              </w:rPr>
              <w:t>No.of</w:t>
            </w:r>
            <w:proofErr w:type="spellEnd"/>
            <w:r w:rsidRPr="00E91D6C">
              <w:rPr>
                <w:rFonts w:asciiTheme="majorHAnsi" w:eastAsia="Batang" w:hAnsiTheme="majorHAnsi"/>
                <w:sz w:val="24"/>
                <w:szCs w:val="24"/>
              </w:rPr>
              <w:t xml:space="preserve"> units)</w:t>
            </w:r>
          </w:p>
        </w:tc>
      </w:tr>
    </w:tbl>
    <w:p w:rsidR="006E76E6" w:rsidRPr="00E91D6C" w:rsidRDefault="006E76E6" w:rsidP="00F21084">
      <w:pPr>
        <w:spacing w:after="0" w:line="240" w:lineRule="auto"/>
        <w:jc w:val="both"/>
        <w:rPr>
          <w:rFonts w:asciiTheme="majorHAnsi" w:eastAsia="Batang" w:hAnsiTheme="majorHAnsi"/>
          <w:sz w:val="24"/>
          <w:szCs w:val="24"/>
        </w:rPr>
      </w:pPr>
    </w:p>
    <w:p w:rsidR="006E76E6" w:rsidRPr="00E91D6C" w:rsidRDefault="006E76E6" w:rsidP="00F21084">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B and C need material A as their input. Material A is available outside at Rs. 15 per unit. Division A supplies the material free from defects. Each unit of B and C requires one unit of A as the input material.</w:t>
      </w:r>
    </w:p>
    <w:p w:rsidR="006E76E6" w:rsidRPr="00E91D6C" w:rsidRDefault="006E76E6" w:rsidP="00F21084">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If B purchases from outside, it has to pay 15 per unit. If B purchase from A, it has to incur in addition to the transfer price, Rs. 2 per unit as variable cost to modify it.</w:t>
      </w:r>
    </w:p>
    <w:p w:rsidR="006E76E6" w:rsidRPr="00E91D6C" w:rsidRDefault="006E76E6" w:rsidP="00F21084">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B has sufficient idle capacity to inspect its inputs without additional costs.</w:t>
      </w:r>
    </w:p>
    <w:p w:rsidR="006E76E6" w:rsidRPr="00E91D6C" w:rsidRDefault="006E76E6" w:rsidP="00F21084">
      <w:pPr>
        <w:spacing w:after="0" w:line="240" w:lineRule="auto"/>
        <w:jc w:val="both"/>
        <w:rPr>
          <w:rFonts w:asciiTheme="majorHAnsi" w:eastAsia="Batang" w:hAnsiTheme="majorHAnsi"/>
          <w:sz w:val="24"/>
          <w:szCs w:val="24"/>
        </w:rPr>
      </w:pPr>
    </w:p>
    <w:p w:rsidR="006E76E6" w:rsidRPr="00E91D6C" w:rsidRDefault="006E76E6" w:rsidP="00F21084">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If C gets material from A, it can use it directly, but if it gets material from outside, which is at Rs. 15, it has to do one of the following:</w:t>
      </w:r>
    </w:p>
    <w:p w:rsidR="006E76E6" w:rsidRPr="00E91D6C" w:rsidRDefault="006E76E6" w:rsidP="00D15E1C">
      <w:pPr>
        <w:pStyle w:val="ListParagraph"/>
        <w:numPr>
          <w:ilvl w:val="0"/>
          <w:numId w:val="26"/>
        </w:num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Inspect it at its own shop floor at Rs. 3 per unit.</w:t>
      </w:r>
    </w:p>
    <w:p w:rsidR="006E76E6" w:rsidRPr="00E91D6C" w:rsidRDefault="006E76E6" w:rsidP="00F21084">
      <w:pPr>
        <w:pStyle w:val="ListParagraph"/>
        <w:spacing w:after="0" w:line="240" w:lineRule="auto"/>
        <w:ind w:left="1080"/>
        <w:jc w:val="both"/>
        <w:rPr>
          <w:rFonts w:asciiTheme="majorHAnsi" w:eastAsia="Batang" w:hAnsiTheme="majorHAnsi"/>
          <w:sz w:val="24"/>
          <w:szCs w:val="24"/>
        </w:rPr>
      </w:pPr>
      <w:r w:rsidRPr="00E91D6C">
        <w:rPr>
          <w:rFonts w:asciiTheme="majorHAnsi" w:eastAsia="Batang" w:hAnsiTheme="majorHAnsi"/>
          <w:sz w:val="24"/>
          <w:szCs w:val="24"/>
        </w:rPr>
        <w:t xml:space="preserve">Or </w:t>
      </w:r>
    </w:p>
    <w:p w:rsidR="006E76E6" w:rsidRPr="00E91D6C" w:rsidRDefault="006E76E6" w:rsidP="00D15E1C">
      <w:pPr>
        <w:pStyle w:val="ListParagraph"/>
        <w:numPr>
          <w:ilvl w:val="0"/>
          <w:numId w:val="26"/>
        </w:num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 xml:space="preserve">Get the supplier to supply inspected products and pay the supplier Rs. 2 </w:t>
      </w:r>
      <w:proofErr w:type="spellStart"/>
      <w:r w:rsidRPr="00E91D6C">
        <w:rPr>
          <w:rFonts w:asciiTheme="majorHAnsi" w:eastAsia="Batang" w:hAnsiTheme="majorHAnsi"/>
          <w:sz w:val="24"/>
          <w:szCs w:val="24"/>
        </w:rPr>
        <w:t>p.u</w:t>
      </w:r>
      <w:proofErr w:type="spellEnd"/>
      <w:r w:rsidRPr="00E91D6C">
        <w:rPr>
          <w:rFonts w:asciiTheme="majorHAnsi" w:eastAsia="Batang" w:hAnsiTheme="majorHAnsi"/>
          <w:sz w:val="24"/>
          <w:szCs w:val="24"/>
        </w:rPr>
        <w:t>. as inspection charges.</w:t>
      </w:r>
    </w:p>
    <w:p w:rsidR="006E76E6" w:rsidRPr="00E91D6C" w:rsidRDefault="006E76E6" w:rsidP="00F21084">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 xml:space="preserve">Or </w:t>
      </w:r>
    </w:p>
    <w:p w:rsidR="006E76E6" w:rsidRPr="00E91D6C" w:rsidRDefault="006E76E6" w:rsidP="00D15E1C">
      <w:pPr>
        <w:pStyle w:val="ListParagraph"/>
        <w:numPr>
          <w:ilvl w:val="0"/>
          <w:numId w:val="26"/>
        </w:num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lastRenderedPageBreak/>
        <w:t xml:space="preserve">A  has enough idle </w:t>
      </w:r>
      <w:proofErr w:type="spellStart"/>
      <w:r w:rsidRPr="00E91D6C">
        <w:rPr>
          <w:rFonts w:asciiTheme="majorHAnsi" w:eastAsia="Batang" w:hAnsiTheme="majorHAnsi"/>
          <w:sz w:val="24"/>
          <w:szCs w:val="24"/>
        </w:rPr>
        <w:t>labour</w:t>
      </w:r>
      <w:proofErr w:type="spellEnd"/>
      <w:r w:rsidRPr="00E91D6C">
        <w:rPr>
          <w:rFonts w:asciiTheme="majorHAnsi" w:eastAsia="Batang" w:hAnsiTheme="majorHAnsi"/>
          <w:sz w:val="24"/>
          <w:szCs w:val="24"/>
        </w:rPr>
        <w:t xml:space="preserve">, which it can lend to C to inspect at Re. 1 </w:t>
      </w:r>
      <w:proofErr w:type="spellStart"/>
      <w:r w:rsidRPr="00E91D6C">
        <w:rPr>
          <w:rFonts w:asciiTheme="majorHAnsi" w:eastAsia="Batang" w:hAnsiTheme="majorHAnsi"/>
          <w:sz w:val="24"/>
          <w:szCs w:val="24"/>
        </w:rPr>
        <w:t>p.u</w:t>
      </w:r>
      <w:proofErr w:type="spellEnd"/>
      <w:r w:rsidRPr="00E91D6C">
        <w:rPr>
          <w:rFonts w:asciiTheme="majorHAnsi" w:eastAsia="Batang" w:hAnsiTheme="majorHAnsi"/>
          <w:sz w:val="24"/>
          <w:szCs w:val="24"/>
        </w:rPr>
        <w:t>. even though C purchases from outside.</w:t>
      </w:r>
    </w:p>
    <w:p w:rsidR="006E76E6" w:rsidRPr="00E91D6C" w:rsidRDefault="006E76E6" w:rsidP="00F21084">
      <w:pPr>
        <w:pStyle w:val="ListParagraph"/>
        <w:spacing w:after="0" w:line="240" w:lineRule="auto"/>
        <w:ind w:left="1080"/>
        <w:jc w:val="both"/>
        <w:rPr>
          <w:rFonts w:asciiTheme="majorHAnsi" w:eastAsia="Batang" w:hAnsiTheme="majorHAnsi"/>
          <w:sz w:val="24"/>
          <w:szCs w:val="24"/>
        </w:rPr>
      </w:pPr>
      <w:r w:rsidRPr="00E91D6C">
        <w:rPr>
          <w:rFonts w:asciiTheme="majorHAnsi" w:eastAsia="Batang" w:hAnsiTheme="majorHAnsi"/>
          <w:sz w:val="24"/>
          <w:szCs w:val="24"/>
        </w:rPr>
        <w:t xml:space="preserve">A has to fix a uniform transfer price for both B and C. The transfer price will </w:t>
      </w:r>
      <w:proofErr w:type="spellStart"/>
      <w:r w:rsidRPr="00E91D6C">
        <w:rPr>
          <w:rFonts w:asciiTheme="majorHAnsi" w:eastAsia="Batang" w:hAnsiTheme="majorHAnsi"/>
          <w:sz w:val="24"/>
          <w:szCs w:val="24"/>
        </w:rPr>
        <w:t>no</w:t>
      </w:r>
      <w:proofErr w:type="spellEnd"/>
      <w:r w:rsidRPr="00E91D6C">
        <w:rPr>
          <w:rFonts w:asciiTheme="majorHAnsi" w:eastAsia="Batang" w:hAnsiTheme="majorHAnsi"/>
          <w:sz w:val="24"/>
          <w:szCs w:val="24"/>
        </w:rPr>
        <w:t xml:space="preserve"> be known to outsiders and is at the discretion of the Divisional Managers.</w:t>
      </w:r>
    </w:p>
    <w:p w:rsidR="006E76E6" w:rsidRPr="00E91D6C" w:rsidRDefault="006E76E6" w:rsidP="00F21084">
      <w:pPr>
        <w:pStyle w:val="ListParagraph"/>
        <w:spacing w:after="0" w:line="240" w:lineRule="auto"/>
        <w:ind w:left="1080"/>
        <w:jc w:val="both"/>
        <w:rPr>
          <w:rFonts w:asciiTheme="majorHAnsi" w:eastAsia="Batang" w:hAnsiTheme="majorHAnsi"/>
          <w:sz w:val="24"/>
          <w:szCs w:val="24"/>
        </w:rPr>
      </w:pPr>
      <w:r w:rsidRPr="00E91D6C">
        <w:rPr>
          <w:rFonts w:asciiTheme="majorHAnsi" w:eastAsia="Batang" w:hAnsiTheme="majorHAnsi"/>
          <w:sz w:val="24"/>
          <w:szCs w:val="24"/>
        </w:rPr>
        <w:t>What is the best strategy for each division and the company as a whole?</w:t>
      </w:r>
    </w:p>
    <w:p w:rsidR="006E76E6" w:rsidRPr="00AF5F15" w:rsidRDefault="006E76E6" w:rsidP="00F21084">
      <w:pPr>
        <w:pStyle w:val="ListParagraph"/>
        <w:spacing w:after="0" w:line="240" w:lineRule="auto"/>
        <w:ind w:left="1080"/>
        <w:jc w:val="both"/>
        <w:rPr>
          <w:rFonts w:asciiTheme="majorHAnsi" w:eastAsia="Batang" w:hAnsiTheme="majorHAnsi"/>
          <w:b/>
          <w:sz w:val="24"/>
          <w:szCs w:val="24"/>
        </w:rPr>
      </w:pPr>
      <w:r w:rsidRPr="00AF5F15">
        <w:rPr>
          <w:rFonts w:asciiTheme="majorHAnsi" w:eastAsia="Batang" w:hAnsiTheme="majorHAnsi"/>
          <w:b/>
          <w:sz w:val="24"/>
          <w:szCs w:val="24"/>
        </w:rPr>
        <w:t>[</w:t>
      </w:r>
      <w:r w:rsidR="00AF5F15" w:rsidRPr="00AF5F15">
        <w:rPr>
          <w:rFonts w:asciiTheme="majorHAnsi" w:eastAsia="Batang" w:hAnsiTheme="majorHAnsi"/>
          <w:b/>
          <w:sz w:val="24"/>
          <w:szCs w:val="24"/>
        </w:rPr>
        <w:t xml:space="preserve">CA Final </w:t>
      </w:r>
      <w:r w:rsidRPr="00AF5F15">
        <w:rPr>
          <w:rFonts w:asciiTheme="majorHAnsi" w:eastAsia="Batang" w:hAnsiTheme="majorHAnsi"/>
          <w:b/>
          <w:sz w:val="24"/>
          <w:szCs w:val="24"/>
        </w:rPr>
        <w:t>June 2009]</w:t>
      </w:r>
    </w:p>
    <w:p w:rsidR="006E76E6" w:rsidRPr="00E91D6C" w:rsidRDefault="006E76E6" w:rsidP="006F4BCA">
      <w:pPr>
        <w:spacing w:after="0" w:line="240" w:lineRule="auto"/>
        <w:jc w:val="both"/>
        <w:rPr>
          <w:rFonts w:asciiTheme="majorHAnsi" w:eastAsia="Batang" w:hAnsiTheme="majorHAnsi"/>
          <w:b/>
          <w:sz w:val="24"/>
          <w:szCs w:val="24"/>
        </w:rPr>
      </w:pPr>
      <w:r w:rsidRPr="00E91D6C">
        <w:rPr>
          <w:rFonts w:asciiTheme="majorHAnsi" w:eastAsia="Batang" w:hAnsiTheme="majorHAnsi"/>
          <w:b/>
          <w:sz w:val="24"/>
          <w:szCs w:val="24"/>
        </w:rPr>
        <w:t>Answer</w:t>
      </w:r>
    </w:p>
    <w:tbl>
      <w:tblPr>
        <w:tblStyle w:val="TableGrid"/>
        <w:tblW w:w="0" w:type="auto"/>
        <w:tblLook w:val="04A0"/>
      </w:tblPr>
      <w:tblGrid>
        <w:gridCol w:w="9576"/>
      </w:tblGrid>
      <w:tr w:rsidR="006E76E6" w:rsidRPr="00E91D6C" w:rsidTr="00F21084">
        <w:tc>
          <w:tcPr>
            <w:tcW w:w="9576"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Maximum transfer price (to be paid by B)   : Rs.13</w:t>
            </w:r>
          </w:p>
        </w:tc>
      </w:tr>
      <w:tr w:rsidR="006E76E6" w:rsidRPr="00E91D6C" w:rsidTr="00F21084">
        <w:tc>
          <w:tcPr>
            <w:tcW w:w="9576"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Maximum Price to be paid by C                 : Rs.15 + inspection cost</w:t>
            </w:r>
          </w:p>
        </w:tc>
      </w:tr>
      <w:tr w:rsidR="006E76E6" w:rsidRPr="00E91D6C" w:rsidTr="00F21084">
        <w:tc>
          <w:tcPr>
            <w:tcW w:w="9576"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A has to fix uniform price for both.</w:t>
            </w:r>
          </w:p>
        </w:tc>
      </w:tr>
      <w:tr w:rsidR="006E76E6" w:rsidRPr="00E91D6C" w:rsidTr="00F21084">
        <w:tc>
          <w:tcPr>
            <w:tcW w:w="9576"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Transfer price may be fixed at Rs.13/unit as it will be accepted to both B and C.</w:t>
            </w:r>
          </w:p>
        </w:tc>
      </w:tr>
      <w:tr w:rsidR="006E76E6" w:rsidRPr="00E91D6C" w:rsidTr="00F21084">
        <w:tc>
          <w:tcPr>
            <w:tcW w:w="9576"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A’s selling price for outside customers is more than the transfer price.</w:t>
            </w:r>
          </w:p>
        </w:tc>
      </w:tr>
      <w:tr w:rsidR="006E76E6" w:rsidRPr="00E91D6C" w:rsidTr="00F21084">
        <w:tc>
          <w:tcPr>
            <w:tcW w:w="9576"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Hence, A may supply 3750 units to external customers.</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A may supply total 1250 units at Rs.13 internally. </w:t>
            </w:r>
          </w:p>
        </w:tc>
      </w:tr>
    </w:tbl>
    <w:p w:rsidR="006E76E6" w:rsidRPr="00E91D6C" w:rsidRDefault="006E76E6" w:rsidP="00F21084">
      <w:pPr>
        <w:spacing w:line="240" w:lineRule="auto"/>
        <w:jc w:val="both"/>
        <w:rPr>
          <w:rFonts w:asciiTheme="majorHAnsi" w:eastAsia="Batang" w:hAnsiTheme="majorHAnsi"/>
          <w:sz w:val="24"/>
          <w:szCs w:val="24"/>
        </w:rPr>
      </w:pPr>
    </w:p>
    <w:p w:rsidR="006E76E6" w:rsidRPr="00E91D6C" w:rsidRDefault="006E76E6" w:rsidP="006F4BCA">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Contribution per unit on the basis of transfer price of Rs.13</w:t>
      </w:r>
    </w:p>
    <w:tbl>
      <w:tblPr>
        <w:tblStyle w:val="TableGrid"/>
        <w:tblW w:w="9738" w:type="dxa"/>
        <w:tblLook w:val="04A0"/>
      </w:tblPr>
      <w:tblGrid>
        <w:gridCol w:w="2898"/>
        <w:gridCol w:w="2160"/>
        <w:gridCol w:w="2070"/>
        <w:gridCol w:w="2610"/>
      </w:tblGrid>
      <w:tr w:rsidR="006E76E6" w:rsidRPr="00E91D6C" w:rsidTr="00F21084">
        <w:tc>
          <w:tcPr>
            <w:tcW w:w="2898" w:type="dxa"/>
          </w:tcPr>
          <w:p w:rsidR="006E76E6" w:rsidRPr="00E91D6C" w:rsidRDefault="006E76E6" w:rsidP="00F21084">
            <w:pPr>
              <w:jc w:val="both"/>
              <w:rPr>
                <w:rFonts w:asciiTheme="majorHAnsi" w:eastAsia="Batang" w:hAnsiTheme="majorHAnsi"/>
                <w:sz w:val="24"/>
                <w:szCs w:val="24"/>
              </w:rPr>
            </w:pPr>
          </w:p>
        </w:tc>
        <w:tc>
          <w:tcPr>
            <w:tcW w:w="2160" w:type="dxa"/>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A</w:t>
            </w:r>
          </w:p>
        </w:tc>
        <w:tc>
          <w:tcPr>
            <w:tcW w:w="2070" w:type="dxa"/>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B</w:t>
            </w:r>
          </w:p>
        </w:tc>
        <w:tc>
          <w:tcPr>
            <w:tcW w:w="2610" w:type="dxa"/>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C</w:t>
            </w:r>
          </w:p>
        </w:tc>
      </w:tr>
      <w:tr w:rsidR="006E76E6" w:rsidRPr="00E91D6C" w:rsidTr="00F21084">
        <w:tc>
          <w:tcPr>
            <w:tcW w:w="289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Sale Price/ transfer price receivable </w:t>
            </w:r>
          </w:p>
        </w:tc>
        <w:tc>
          <w:tcPr>
            <w:tcW w:w="2160" w:type="dxa"/>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13</w:t>
            </w:r>
          </w:p>
        </w:tc>
        <w:tc>
          <w:tcPr>
            <w:tcW w:w="2070" w:type="dxa"/>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40</w:t>
            </w:r>
          </w:p>
        </w:tc>
        <w:tc>
          <w:tcPr>
            <w:tcW w:w="2610" w:type="dxa"/>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50</w:t>
            </w:r>
          </w:p>
        </w:tc>
      </w:tr>
      <w:tr w:rsidR="006E76E6" w:rsidRPr="00E91D6C" w:rsidTr="00F21084">
        <w:trPr>
          <w:trHeight w:val="530"/>
        </w:trPr>
        <w:tc>
          <w:tcPr>
            <w:tcW w:w="289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Transfer Price payable </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Other VC</w:t>
            </w:r>
          </w:p>
        </w:tc>
        <w:tc>
          <w:tcPr>
            <w:tcW w:w="2160" w:type="dxa"/>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w:t>
            </w:r>
          </w:p>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7</w:t>
            </w:r>
          </w:p>
        </w:tc>
        <w:tc>
          <w:tcPr>
            <w:tcW w:w="2070" w:type="dxa"/>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13</w:t>
            </w:r>
          </w:p>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19</w:t>
            </w:r>
          </w:p>
        </w:tc>
        <w:tc>
          <w:tcPr>
            <w:tcW w:w="2610" w:type="dxa"/>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13</w:t>
            </w:r>
          </w:p>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25</w:t>
            </w:r>
          </w:p>
        </w:tc>
      </w:tr>
      <w:tr w:rsidR="006E76E6" w:rsidRPr="00E91D6C" w:rsidTr="00F21084">
        <w:tc>
          <w:tcPr>
            <w:tcW w:w="289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Total VC per unit </w:t>
            </w:r>
          </w:p>
        </w:tc>
        <w:tc>
          <w:tcPr>
            <w:tcW w:w="2160" w:type="dxa"/>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7</w:t>
            </w:r>
          </w:p>
        </w:tc>
        <w:tc>
          <w:tcPr>
            <w:tcW w:w="2070" w:type="dxa"/>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32</w:t>
            </w:r>
          </w:p>
        </w:tc>
        <w:tc>
          <w:tcPr>
            <w:tcW w:w="2610" w:type="dxa"/>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38</w:t>
            </w:r>
          </w:p>
        </w:tc>
      </w:tr>
      <w:tr w:rsidR="006E76E6" w:rsidRPr="00E91D6C" w:rsidTr="00F21084">
        <w:tc>
          <w:tcPr>
            <w:tcW w:w="289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Contribution per unit </w:t>
            </w:r>
          </w:p>
        </w:tc>
        <w:tc>
          <w:tcPr>
            <w:tcW w:w="2160" w:type="dxa"/>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6</w:t>
            </w:r>
          </w:p>
        </w:tc>
        <w:tc>
          <w:tcPr>
            <w:tcW w:w="2070" w:type="dxa"/>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8</w:t>
            </w:r>
          </w:p>
        </w:tc>
        <w:tc>
          <w:tcPr>
            <w:tcW w:w="2610" w:type="dxa"/>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12</w:t>
            </w:r>
          </w:p>
        </w:tc>
      </w:tr>
      <w:tr w:rsidR="006E76E6" w:rsidRPr="00E91D6C" w:rsidTr="00F21084">
        <w:tc>
          <w:tcPr>
            <w:tcW w:w="289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Breakeven capacity for additional FC</w:t>
            </w:r>
          </w:p>
        </w:tc>
        <w:tc>
          <w:tcPr>
            <w:tcW w:w="2160"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 24,000</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 4000</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    6</w:t>
            </w:r>
          </w:p>
          <w:p w:rsidR="006E76E6" w:rsidRPr="00E91D6C" w:rsidRDefault="006E76E6" w:rsidP="00F21084">
            <w:pPr>
              <w:jc w:val="both"/>
              <w:rPr>
                <w:rFonts w:asciiTheme="majorHAnsi" w:eastAsia="Batang" w:hAnsiTheme="majorHAnsi"/>
                <w:sz w:val="24"/>
                <w:szCs w:val="24"/>
              </w:rPr>
            </w:pPr>
          </w:p>
        </w:tc>
        <w:tc>
          <w:tcPr>
            <w:tcW w:w="2070"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6,000</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 750</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  8</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[Extra demand is 1250. Hence, the fixed cost may be incurred, i.e., the capacity may be raised]</w:t>
            </w:r>
          </w:p>
        </w:tc>
        <w:tc>
          <w:tcPr>
            <w:tcW w:w="2610"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18700</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 1559</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   12</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[Extra demand is only 1500. Hence, the fixed cost may not be incurred, i.e., the capacity may not be raised]</w:t>
            </w:r>
          </w:p>
        </w:tc>
      </w:tr>
    </w:tbl>
    <w:p w:rsidR="006E76E6" w:rsidRPr="00E91D6C" w:rsidRDefault="006E76E6" w:rsidP="00F21084">
      <w:pPr>
        <w:spacing w:line="240" w:lineRule="auto"/>
        <w:jc w:val="both"/>
        <w:rPr>
          <w:rFonts w:asciiTheme="majorHAnsi" w:eastAsia="Batang" w:hAnsiTheme="majorHAnsi"/>
          <w:sz w:val="24"/>
          <w:szCs w:val="24"/>
        </w:rPr>
      </w:pPr>
    </w:p>
    <w:tbl>
      <w:tblPr>
        <w:tblStyle w:val="TableGrid"/>
        <w:tblW w:w="9738" w:type="dxa"/>
        <w:tblLook w:val="04A0"/>
      </w:tblPr>
      <w:tblGrid>
        <w:gridCol w:w="2538"/>
        <w:gridCol w:w="2250"/>
        <w:gridCol w:w="2070"/>
        <w:gridCol w:w="2880"/>
      </w:tblGrid>
      <w:tr w:rsidR="006E76E6" w:rsidRPr="00E91D6C" w:rsidTr="00F21084">
        <w:tc>
          <w:tcPr>
            <w:tcW w:w="253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Internal Demand of A</w:t>
            </w:r>
          </w:p>
        </w:tc>
        <w:tc>
          <w:tcPr>
            <w:tcW w:w="2250" w:type="dxa"/>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Demand by B</w:t>
            </w:r>
          </w:p>
        </w:tc>
        <w:tc>
          <w:tcPr>
            <w:tcW w:w="2070" w:type="dxa"/>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Demand by C</w:t>
            </w:r>
          </w:p>
        </w:tc>
        <w:tc>
          <w:tcPr>
            <w:tcW w:w="2880" w:type="dxa"/>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Total internal demand</w:t>
            </w:r>
          </w:p>
        </w:tc>
      </w:tr>
      <w:tr w:rsidR="006E76E6" w:rsidRPr="00E91D6C" w:rsidTr="00F21084">
        <w:tc>
          <w:tcPr>
            <w:tcW w:w="2538" w:type="dxa"/>
          </w:tcPr>
          <w:p w:rsidR="006E76E6" w:rsidRPr="00E91D6C" w:rsidRDefault="006E76E6" w:rsidP="00F21084">
            <w:pPr>
              <w:jc w:val="both"/>
              <w:rPr>
                <w:rFonts w:asciiTheme="majorHAnsi" w:eastAsia="Batang" w:hAnsiTheme="majorHAnsi"/>
                <w:sz w:val="24"/>
                <w:szCs w:val="24"/>
              </w:rPr>
            </w:pPr>
          </w:p>
        </w:tc>
        <w:tc>
          <w:tcPr>
            <w:tcW w:w="2250" w:type="dxa"/>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3750</w:t>
            </w:r>
          </w:p>
        </w:tc>
        <w:tc>
          <w:tcPr>
            <w:tcW w:w="2070" w:type="dxa"/>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2500</w:t>
            </w:r>
          </w:p>
        </w:tc>
        <w:tc>
          <w:tcPr>
            <w:tcW w:w="2880" w:type="dxa"/>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6250</w:t>
            </w:r>
          </w:p>
        </w:tc>
      </w:tr>
    </w:tbl>
    <w:p w:rsidR="006E76E6" w:rsidRPr="00E91D6C" w:rsidRDefault="006E76E6" w:rsidP="00F21084">
      <w:pPr>
        <w:spacing w:line="240" w:lineRule="auto"/>
        <w:jc w:val="both"/>
        <w:rPr>
          <w:rFonts w:asciiTheme="majorHAnsi" w:eastAsia="Batang" w:hAnsiTheme="majorHAnsi"/>
          <w:sz w:val="24"/>
          <w:szCs w:val="24"/>
        </w:rPr>
      </w:pPr>
    </w:p>
    <w:tbl>
      <w:tblPr>
        <w:tblStyle w:val="TableGrid"/>
        <w:tblW w:w="9738" w:type="dxa"/>
        <w:tblLook w:val="04A0"/>
      </w:tblPr>
      <w:tblGrid>
        <w:gridCol w:w="2538"/>
        <w:gridCol w:w="2250"/>
        <w:gridCol w:w="2070"/>
        <w:gridCol w:w="2880"/>
      </w:tblGrid>
      <w:tr w:rsidR="006E76E6" w:rsidRPr="00E91D6C" w:rsidTr="00F21084">
        <w:tc>
          <w:tcPr>
            <w:tcW w:w="253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Supply by A</w:t>
            </w:r>
          </w:p>
        </w:tc>
        <w:tc>
          <w:tcPr>
            <w:tcW w:w="2250" w:type="dxa"/>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Out of spare capacity</w:t>
            </w:r>
          </w:p>
        </w:tc>
        <w:tc>
          <w:tcPr>
            <w:tcW w:w="2070" w:type="dxa"/>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Out of additional capacity raised</w:t>
            </w:r>
          </w:p>
        </w:tc>
        <w:tc>
          <w:tcPr>
            <w:tcW w:w="2880" w:type="dxa"/>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Total</w:t>
            </w:r>
          </w:p>
        </w:tc>
      </w:tr>
      <w:tr w:rsidR="006E76E6" w:rsidRPr="00E91D6C" w:rsidTr="00F21084">
        <w:tc>
          <w:tcPr>
            <w:tcW w:w="2538" w:type="dxa"/>
          </w:tcPr>
          <w:p w:rsidR="006E76E6" w:rsidRPr="00E91D6C" w:rsidRDefault="006E76E6" w:rsidP="00F21084">
            <w:pPr>
              <w:jc w:val="both"/>
              <w:rPr>
                <w:rFonts w:asciiTheme="majorHAnsi" w:eastAsia="Batang" w:hAnsiTheme="majorHAnsi"/>
                <w:sz w:val="24"/>
                <w:szCs w:val="24"/>
              </w:rPr>
            </w:pPr>
          </w:p>
        </w:tc>
        <w:tc>
          <w:tcPr>
            <w:tcW w:w="2250" w:type="dxa"/>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1,250</w:t>
            </w:r>
          </w:p>
        </w:tc>
        <w:tc>
          <w:tcPr>
            <w:tcW w:w="2070" w:type="dxa"/>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5000</w:t>
            </w:r>
          </w:p>
        </w:tc>
        <w:tc>
          <w:tcPr>
            <w:tcW w:w="2880" w:type="dxa"/>
          </w:tcPr>
          <w:p w:rsidR="006E76E6" w:rsidRPr="00E91D6C" w:rsidRDefault="006E76E6" w:rsidP="00A551BB">
            <w:pPr>
              <w:jc w:val="center"/>
              <w:rPr>
                <w:rFonts w:asciiTheme="majorHAnsi" w:eastAsia="Batang" w:hAnsiTheme="majorHAnsi"/>
                <w:sz w:val="24"/>
                <w:szCs w:val="24"/>
              </w:rPr>
            </w:pPr>
            <w:r w:rsidRPr="00E91D6C">
              <w:rPr>
                <w:rFonts w:asciiTheme="majorHAnsi" w:eastAsia="Batang" w:hAnsiTheme="majorHAnsi"/>
                <w:sz w:val="24"/>
                <w:szCs w:val="24"/>
              </w:rPr>
              <w:t>6250</w:t>
            </w:r>
          </w:p>
        </w:tc>
      </w:tr>
    </w:tbl>
    <w:p w:rsidR="006E76E6" w:rsidRPr="00E91D6C" w:rsidRDefault="006E76E6" w:rsidP="006F4BCA">
      <w:pPr>
        <w:spacing w:after="0" w:line="240" w:lineRule="auto"/>
        <w:jc w:val="both"/>
        <w:rPr>
          <w:rFonts w:asciiTheme="majorHAnsi" w:eastAsia="Batang" w:hAnsiTheme="majorHAnsi"/>
          <w:sz w:val="24"/>
          <w:szCs w:val="24"/>
        </w:rPr>
      </w:pPr>
    </w:p>
    <w:p w:rsidR="006E76E6" w:rsidRPr="00E91D6C" w:rsidRDefault="006E76E6" w:rsidP="006F4BCA">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 xml:space="preserve">Cost to Division A                : </w:t>
      </w:r>
      <w:proofErr w:type="gramStart"/>
      <w:r w:rsidRPr="00E91D6C">
        <w:rPr>
          <w:rFonts w:asciiTheme="majorHAnsi" w:eastAsia="Batang" w:hAnsiTheme="majorHAnsi"/>
          <w:sz w:val="24"/>
          <w:szCs w:val="24"/>
        </w:rPr>
        <w:t>6250x7  +</w:t>
      </w:r>
      <w:proofErr w:type="gramEnd"/>
      <w:r w:rsidRPr="00E91D6C">
        <w:rPr>
          <w:rFonts w:asciiTheme="majorHAnsi" w:eastAsia="Batang" w:hAnsiTheme="majorHAnsi"/>
          <w:sz w:val="24"/>
          <w:szCs w:val="24"/>
        </w:rPr>
        <w:t xml:space="preserve">  24000 = 67,750</w:t>
      </w:r>
    </w:p>
    <w:p w:rsidR="006E76E6" w:rsidRPr="00E91D6C" w:rsidRDefault="006E76E6" w:rsidP="006F4BCA">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Transfer consideration for A: 6250x13 = 81,250</w:t>
      </w:r>
    </w:p>
    <w:p w:rsidR="006F4BCA" w:rsidRDefault="006F4BCA" w:rsidP="00F21084">
      <w:pPr>
        <w:spacing w:after="0" w:line="240" w:lineRule="auto"/>
        <w:jc w:val="both"/>
        <w:rPr>
          <w:rFonts w:asciiTheme="majorHAnsi" w:eastAsia="Batang" w:hAnsiTheme="majorHAnsi"/>
          <w:b/>
          <w:sz w:val="24"/>
          <w:szCs w:val="24"/>
        </w:rPr>
      </w:pPr>
    </w:p>
    <w:p w:rsidR="006E76E6" w:rsidRPr="006F4BCA" w:rsidRDefault="00B5764B" w:rsidP="00F21084">
      <w:pPr>
        <w:spacing w:after="0" w:line="240" w:lineRule="auto"/>
        <w:jc w:val="both"/>
        <w:rPr>
          <w:rFonts w:asciiTheme="majorHAnsi" w:eastAsia="Batang" w:hAnsiTheme="majorHAnsi"/>
          <w:b/>
          <w:sz w:val="24"/>
          <w:szCs w:val="24"/>
        </w:rPr>
      </w:pPr>
      <w:r>
        <w:rPr>
          <w:rFonts w:asciiTheme="majorHAnsi" w:eastAsia="Batang" w:hAnsiTheme="majorHAnsi"/>
          <w:b/>
          <w:sz w:val="24"/>
          <w:szCs w:val="24"/>
        </w:rPr>
        <w:lastRenderedPageBreak/>
        <w:t>Q. No.9.9</w:t>
      </w:r>
      <w:r w:rsidR="006F4BCA">
        <w:rPr>
          <w:rFonts w:asciiTheme="majorHAnsi" w:eastAsia="Batang" w:hAnsiTheme="majorHAnsi"/>
          <w:b/>
          <w:sz w:val="24"/>
          <w:szCs w:val="24"/>
        </w:rPr>
        <w:t xml:space="preserve"> </w:t>
      </w:r>
      <w:r w:rsidR="006E76E6" w:rsidRPr="00E91D6C">
        <w:rPr>
          <w:rFonts w:asciiTheme="majorHAnsi" w:eastAsia="Batang" w:hAnsiTheme="majorHAnsi"/>
          <w:sz w:val="24"/>
          <w:szCs w:val="24"/>
        </w:rPr>
        <w:t>BETAGRO Ltd. which has system of assessment of Divisional performance on the basis of Residual Income has two division</w:t>
      </w:r>
      <w:r w:rsidR="002D50A3" w:rsidRPr="00E91D6C">
        <w:rPr>
          <w:rFonts w:asciiTheme="majorHAnsi" w:eastAsia="Batang" w:hAnsiTheme="majorHAnsi"/>
          <w:sz w:val="24"/>
          <w:szCs w:val="24"/>
        </w:rPr>
        <w:t>s</w:t>
      </w:r>
      <w:r w:rsidR="006E76E6" w:rsidRPr="00E91D6C">
        <w:rPr>
          <w:rFonts w:asciiTheme="majorHAnsi" w:eastAsia="Batang" w:hAnsiTheme="majorHAnsi"/>
          <w:sz w:val="24"/>
          <w:szCs w:val="24"/>
        </w:rPr>
        <w:t xml:space="preserve"> Alfa and Beta. Alfa has annual capacity to manufacture 15 </w:t>
      </w:r>
      <w:proofErr w:type="spellStart"/>
      <w:r w:rsidR="006E76E6" w:rsidRPr="00E91D6C">
        <w:rPr>
          <w:rFonts w:asciiTheme="majorHAnsi" w:eastAsia="Batang" w:hAnsiTheme="majorHAnsi"/>
          <w:sz w:val="24"/>
          <w:szCs w:val="24"/>
        </w:rPr>
        <w:t>lakhs</w:t>
      </w:r>
      <w:proofErr w:type="spellEnd"/>
      <w:r w:rsidR="006E76E6" w:rsidRPr="00E91D6C">
        <w:rPr>
          <w:rFonts w:asciiTheme="majorHAnsi" w:eastAsia="Batang" w:hAnsiTheme="majorHAnsi"/>
          <w:sz w:val="24"/>
          <w:szCs w:val="24"/>
        </w:rPr>
        <w:t xml:space="preserve"> nos. of a special component which it sells to outside customers; but has idle capacity. The budgeted residual income of Beta is Rs. 120 </w:t>
      </w:r>
      <w:proofErr w:type="spellStart"/>
      <w:r w:rsidR="006E76E6" w:rsidRPr="00E91D6C">
        <w:rPr>
          <w:rFonts w:asciiTheme="majorHAnsi" w:eastAsia="Batang" w:hAnsiTheme="majorHAnsi"/>
          <w:sz w:val="24"/>
          <w:szCs w:val="24"/>
        </w:rPr>
        <w:t>lakhs</w:t>
      </w:r>
      <w:proofErr w:type="spellEnd"/>
      <w:r w:rsidR="006E76E6" w:rsidRPr="00E91D6C">
        <w:rPr>
          <w:rFonts w:asciiTheme="majorHAnsi" w:eastAsia="Batang" w:hAnsiTheme="majorHAnsi"/>
          <w:sz w:val="24"/>
          <w:szCs w:val="24"/>
        </w:rPr>
        <w:t xml:space="preserve"> while that of Alfa is Rs. 100 </w:t>
      </w:r>
      <w:proofErr w:type="spellStart"/>
      <w:r w:rsidR="006E76E6" w:rsidRPr="00E91D6C">
        <w:rPr>
          <w:rFonts w:asciiTheme="majorHAnsi" w:eastAsia="Batang" w:hAnsiTheme="majorHAnsi"/>
          <w:sz w:val="24"/>
          <w:szCs w:val="24"/>
        </w:rPr>
        <w:t>lakhs</w:t>
      </w:r>
      <w:proofErr w:type="spellEnd"/>
      <w:r w:rsidR="006E76E6" w:rsidRPr="00E91D6C">
        <w:rPr>
          <w:rFonts w:asciiTheme="majorHAnsi" w:eastAsia="Batang" w:hAnsiTheme="majorHAnsi"/>
          <w:sz w:val="24"/>
          <w:szCs w:val="24"/>
        </w:rPr>
        <w:t>. Other relevant details extracted from the Budget of Alfa for the year are:</w:t>
      </w:r>
    </w:p>
    <w:p w:rsidR="006E76E6" w:rsidRPr="00E91D6C" w:rsidRDefault="006E76E6" w:rsidP="00F21084">
      <w:pPr>
        <w:spacing w:after="0" w:line="240" w:lineRule="auto"/>
        <w:jc w:val="both"/>
        <w:rPr>
          <w:rFonts w:asciiTheme="majorHAnsi" w:eastAsia="Batang" w:hAnsiTheme="majorHAnsi"/>
          <w:sz w:val="24"/>
          <w:szCs w:val="24"/>
        </w:rPr>
      </w:pPr>
    </w:p>
    <w:tbl>
      <w:tblPr>
        <w:tblStyle w:val="TableGrid"/>
        <w:tblW w:w="0" w:type="auto"/>
        <w:tblLook w:val="04A0"/>
      </w:tblPr>
      <w:tblGrid>
        <w:gridCol w:w="5328"/>
        <w:gridCol w:w="4140"/>
      </w:tblGrid>
      <w:tr w:rsidR="006E76E6" w:rsidRPr="00E91D6C" w:rsidTr="002D50A3">
        <w:tc>
          <w:tcPr>
            <w:tcW w:w="532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Sale (to outside customers)</w:t>
            </w:r>
          </w:p>
        </w:tc>
        <w:tc>
          <w:tcPr>
            <w:tcW w:w="4140"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12 </w:t>
            </w:r>
            <w:proofErr w:type="spellStart"/>
            <w:r w:rsidRPr="00E91D6C">
              <w:rPr>
                <w:rFonts w:asciiTheme="majorHAnsi" w:eastAsia="Batang" w:hAnsiTheme="majorHAnsi"/>
                <w:sz w:val="24"/>
                <w:szCs w:val="24"/>
              </w:rPr>
              <w:t>lakhs</w:t>
            </w:r>
            <w:proofErr w:type="spellEnd"/>
            <w:r w:rsidRPr="00E91D6C">
              <w:rPr>
                <w:rFonts w:asciiTheme="majorHAnsi" w:eastAsia="Batang" w:hAnsiTheme="majorHAnsi"/>
                <w:sz w:val="24"/>
                <w:szCs w:val="24"/>
              </w:rPr>
              <w:t xml:space="preserve"> units @ Rs. 180 per unit</w:t>
            </w:r>
          </w:p>
        </w:tc>
      </w:tr>
      <w:tr w:rsidR="006E76E6" w:rsidRPr="00E91D6C" w:rsidTr="002D50A3">
        <w:tc>
          <w:tcPr>
            <w:tcW w:w="532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Variable cost per unit</w:t>
            </w:r>
          </w:p>
        </w:tc>
        <w:tc>
          <w:tcPr>
            <w:tcW w:w="4140" w:type="dxa"/>
          </w:tcPr>
          <w:p w:rsidR="006E76E6" w:rsidRPr="00E91D6C" w:rsidRDefault="006E76E6" w:rsidP="002D50A3">
            <w:pPr>
              <w:jc w:val="center"/>
              <w:rPr>
                <w:rFonts w:asciiTheme="majorHAnsi" w:eastAsia="Batang" w:hAnsiTheme="majorHAnsi"/>
                <w:sz w:val="24"/>
                <w:szCs w:val="24"/>
              </w:rPr>
            </w:pPr>
            <w:r w:rsidRPr="00E91D6C">
              <w:rPr>
                <w:rFonts w:asciiTheme="majorHAnsi" w:eastAsia="Batang" w:hAnsiTheme="majorHAnsi"/>
                <w:sz w:val="24"/>
                <w:szCs w:val="24"/>
              </w:rPr>
              <w:t>Rs. 160</w:t>
            </w:r>
          </w:p>
        </w:tc>
      </w:tr>
      <w:tr w:rsidR="006E76E6" w:rsidRPr="00E91D6C" w:rsidTr="002D50A3">
        <w:tc>
          <w:tcPr>
            <w:tcW w:w="532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Divisional Fixed Cost</w:t>
            </w:r>
          </w:p>
        </w:tc>
        <w:tc>
          <w:tcPr>
            <w:tcW w:w="4140" w:type="dxa"/>
          </w:tcPr>
          <w:p w:rsidR="006E76E6" w:rsidRPr="00E91D6C" w:rsidRDefault="006E76E6" w:rsidP="002D50A3">
            <w:pPr>
              <w:jc w:val="center"/>
              <w:rPr>
                <w:rFonts w:asciiTheme="majorHAnsi" w:eastAsia="Batang" w:hAnsiTheme="majorHAnsi"/>
                <w:sz w:val="24"/>
                <w:szCs w:val="24"/>
              </w:rPr>
            </w:pPr>
            <w:r w:rsidRPr="00E91D6C">
              <w:rPr>
                <w:rFonts w:asciiTheme="majorHAnsi" w:eastAsia="Batang" w:hAnsiTheme="majorHAnsi"/>
                <w:sz w:val="24"/>
                <w:szCs w:val="24"/>
              </w:rPr>
              <w:t xml:space="preserve">Rs. 80 </w:t>
            </w:r>
            <w:proofErr w:type="spellStart"/>
            <w:r w:rsidRPr="00E91D6C">
              <w:rPr>
                <w:rFonts w:asciiTheme="majorHAnsi" w:eastAsia="Batang" w:hAnsiTheme="majorHAnsi"/>
                <w:sz w:val="24"/>
                <w:szCs w:val="24"/>
              </w:rPr>
              <w:t>lakhs</w:t>
            </w:r>
            <w:proofErr w:type="spellEnd"/>
          </w:p>
        </w:tc>
      </w:tr>
      <w:tr w:rsidR="006E76E6" w:rsidRPr="00E91D6C" w:rsidTr="002D50A3">
        <w:tc>
          <w:tcPr>
            <w:tcW w:w="532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Cost of Capital </w:t>
            </w:r>
          </w:p>
        </w:tc>
        <w:tc>
          <w:tcPr>
            <w:tcW w:w="4140" w:type="dxa"/>
          </w:tcPr>
          <w:p w:rsidR="006E76E6" w:rsidRPr="00E91D6C" w:rsidRDefault="006E76E6" w:rsidP="002D50A3">
            <w:pPr>
              <w:jc w:val="center"/>
              <w:rPr>
                <w:rFonts w:asciiTheme="majorHAnsi" w:eastAsia="Batang" w:hAnsiTheme="majorHAnsi"/>
                <w:sz w:val="24"/>
                <w:szCs w:val="24"/>
              </w:rPr>
            </w:pPr>
            <w:r w:rsidRPr="00E91D6C">
              <w:rPr>
                <w:rFonts w:asciiTheme="majorHAnsi" w:eastAsia="Batang" w:hAnsiTheme="majorHAnsi"/>
                <w:sz w:val="24"/>
                <w:szCs w:val="24"/>
              </w:rPr>
              <w:t>12%</w:t>
            </w:r>
          </w:p>
        </w:tc>
      </w:tr>
      <w:tr w:rsidR="006E76E6" w:rsidRPr="00E91D6C" w:rsidTr="002D50A3">
        <w:tc>
          <w:tcPr>
            <w:tcW w:w="532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Capital Employed</w:t>
            </w:r>
          </w:p>
        </w:tc>
        <w:tc>
          <w:tcPr>
            <w:tcW w:w="4140" w:type="dxa"/>
          </w:tcPr>
          <w:p w:rsidR="006E76E6" w:rsidRPr="00E91D6C" w:rsidRDefault="006E76E6" w:rsidP="002D50A3">
            <w:pPr>
              <w:jc w:val="center"/>
              <w:rPr>
                <w:rFonts w:asciiTheme="majorHAnsi" w:eastAsia="Batang" w:hAnsiTheme="majorHAnsi"/>
                <w:sz w:val="24"/>
                <w:szCs w:val="24"/>
              </w:rPr>
            </w:pPr>
            <w:r w:rsidRPr="00E91D6C">
              <w:rPr>
                <w:rFonts w:asciiTheme="majorHAnsi" w:eastAsia="Batang" w:hAnsiTheme="majorHAnsi"/>
                <w:sz w:val="24"/>
                <w:szCs w:val="24"/>
              </w:rPr>
              <w:t xml:space="preserve">Rs. 750 </w:t>
            </w:r>
            <w:proofErr w:type="spellStart"/>
            <w:r w:rsidRPr="00E91D6C">
              <w:rPr>
                <w:rFonts w:asciiTheme="majorHAnsi" w:eastAsia="Batang" w:hAnsiTheme="majorHAnsi"/>
                <w:sz w:val="24"/>
                <w:szCs w:val="24"/>
              </w:rPr>
              <w:t>Lakhs</w:t>
            </w:r>
            <w:proofErr w:type="spellEnd"/>
          </w:p>
        </w:tc>
      </w:tr>
    </w:tbl>
    <w:p w:rsidR="006E76E6" w:rsidRPr="00E91D6C" w:rsidRDefault="006E76E6" w:rsidP="00F21084">
      <w:pPr>
        <w:spacing w:after="0" w:line="240" w:lineRule="auto"/>
        <w:jc w:val="both"/>
        <w:rPr>
          <w:rFonts w:asciiTheme="majorHAnsi" w:eastAsia="Batang" w:hAnsiTheme="majorHAnsi"/>
          <w:sz w:val="24"/>
          <w:szCs w:val="24"/>
        </w:rPr>
      </w:pPr>
    </w:p>
    <w:p w:rsidR="006E76E6" w:rsidRPr="00E91D6C" w:rsidRDefault="006E76E6" w:rsidP="00F21084">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Beta has just received a special order for which it requires components similar to the ones made by Alfa. Fully aware of Alfa’s unutilized capacity, Beta has asked Alfa to quote for manufacture and supply of 3</w:t>
      </w:r>
      <w:proofErr w:type="gramStart"/>
      <w:r w:rsidRPr="00E91D6C">
        <w:rPr>
          <w:rFonts w:asciiTheme="majorHAnsi" w:eastAsia="Batang" w:hAnsiTheme="majorHAnsi"/>
          <w:sz w:val="24"/>
          <w:szCs w:val="24"/>
        </w:rPr>
        <w:t>,00,000</w:t>
      </w:r>
      <w:proofErr w:type="gramEnd"/>
      <w:r w:rsidRPr="00E91D6C">
        <w:rPr>
          <w:rFonts w:asciiTheme="majorHAnsi" w:eastAsia="Batang" w:hAnsiTheme="majorHAnsi"/>
          <w:sz w:val="24"/>
          <w:szCs w:val="24"/>
        </w:rPr>
        <w:t xml:space="preserve"> numbers of the components with a slight modification during final processing. Alfa and Beta agree that this will involve an extra variable cost of Rs. 5 per unit.</w:t>
      </w:r>
    </w:p>
    <w:p w:rsidR="006E76E6" w:rsidRPr="00E91D6C" w:rsidRDefault="006E76E6" w:rsidP="00D15E1C">
      <w:pPr>
        <w:pStyle w:val="ListParagraph"/>
        <w:numPr>
          <w:ilvl w:val="0"/>
          <w:numId w:val="27"/>
        </w:num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Calculate the transfer price which Alfa should quote to Beta to achieve its budgeted residual income.</w:t>
      </w:r>
    </w:p>
    <w:p w:rsidR="006E76E6" w:rsidRPr="006F4BCA" w:rsidRDefault="006E76E6" w:rsidP="00D15E1C">
      <w:pPr>
        <w:pStyle w:val="ListParagraph"/>
        <w:numPr>
          <w:ilvl w:val="0"/>
          <w:numId w:val="27"/>
        </w:num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Indicate the circumstances in which the proposed transfer price may result in a sub-optimal decision for the BETAGRD group as a whole.</w:t>
      </w:r>
      <w:r w:rsidR="006F4BCA">
        <w:rPr>
          <w:rFonts w:asciiTheme="majorHAnsi" w:eastAsia="Batang" w:hAnsiTheme="majorHAnsi"/>
          <w:sz w:val="24"/>
          <w:szCs w:val="24"/>
        </w:rPr>
        <w:t xml:space="preserve"> </w:t>
      </w:r>
      <w:r w:rsidR="006A3ED2" w:rsidRPr="006F4BCA">
        <w:rPr>
          <w:rFonts w:asciiTheme="majorHAnsi" w:eastAsia="Batang" w:hAnsiTheme="majorHAnsi"/>
          <w:b/>
          <w:sz w:val="24"/>
          <w:szCs w:val="24"/>
        </w:rPr>
        <w:t>[</w:t>
      </w:r>
      <w:r w:rsidRPr="006F4BCA">
        <w:rPr>
          <w:rFonts w:asciiTheme="majorHAnsi" w:eastAsia="Batang" w:hAnsiTheme="majorHAnsi"/>
          <w:b/>
          <w:sz w:val="24"/>
          <w:szCs w:val="24"/>
        </w:rPr>
        <w:t>ICWA</w:t>
      </w:r>
      <w:r w:rsidR="002D50A3" w:rsidRPr="006F4BCA">
        <w:rPr>
          <w:rFonts w:asciiTheme="majorHAnsi" w:eastAsia="Batang" w:hAnsiTheme="majorHAnsi"/>
          <w:b/>
          <w:sz w:val="24"/>
          <w:szCs w:val="24"/>
        </w:rPr>
        <w:t xml:space="preserve"> Dec. 1995</w:t>
      </w:r>
      <w:r w:rsidRPr="006F4BCA">
        <w:rPr>
          <w:rFonts w:asciiTheme="majorHAnsi" w:eastAsia="Batang" w:hAnsiTheme="majorHAnsi"/>
          <w:b/>
          <w:sz w:val="24"/>
          <w:szCs w:val="24"/>
        </w:rPr>
        <w:t>]</w:t>
      </w:r>
    </w:p>
    <w:p w:rsidR="006E76E6" w:rsidRPr="00E91D6C" w:rsidRDefault="006E76E6" w:rsidP="00F21084">
      <w:pPr>
        <w:spacing w:after="0" w:line="240" w:lineRule="auto"/>
        <w:jc w:val="both"/>
        <w:rPr>
          <w:rFonts w:asciiTheme="majorHAnsi" w:eastAsia="Batang" w:hAnsiTheme="majorHAnsi"/>
          <w:b/>
          <w:sz w:val="24"/>
          <w:szCs w:val="24"/>
        </w:rPr>
      </w:pPr>
    </w:p>
    <w:p w:rsidR="006E76E6" w:rsidRPr="00E91D6C" w:rsidRDefault="006E76E6" w:rsidP="006F4BCA">
      <w:pPr>
        <w:spacing w:after="0" w:line="240" w:lineRule="auto"/>
        <w:jc w:val="both"/>
        <w:rPr>
          <w:rFonts w:asciiTheme="majorHAnsi" w:eastAsia="Batang" w:hAnsiTheme="majorHAnsi"/>
          <w:b/>
          <w:sz w:val="24"/>
          <w:szCs w:val="24"/>
        </w:rPr>
      </w:pPr>
      <w:r w:rsidRPr="00E91D6C">
        <w:rPr>
          <w:rFonts w:asciiTheme="majorHAnsi" w:eastAsia="Batang" w:hAnsiTheme="majorHAnsi"/>
          <w:b/>
          <w:sz w:val="24"/>
          <w:szCs w:val="24"/>
        </w:rPr>
        <w:t xml:space="preserve">Answer: </w:t>
      </w:r>
    </w:p>
    <w:p w:rsidR="006E76E6" w:rsidRPr="00E91D6C" w:rsidRDefault="006E76E6" w:rsidP="006F4BCA">
      <w:pPr>
        <w:pStyle w:val="ListParagraph"/>
        <w:numPr>
          <w:ilvl w:val="0"/>
          <w:numId w:val="10"/>
        </w:num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Teaching note: Capital charge = Cost of capital x WACC. Residual income refers to excess of operating profit over capital charge.</w:t>
      </w:r>
    </w:p>
    <w:tbl>
      <w:tblPr>
        <w:tblStyle w:val="TableGrid"/>
        <w:tblW w:w="0" w:type="auto"/>
        <w:tblLook w:val="04A0"/>
      </w:tblPr>
      <w:tblGrid>
        <w:gridCol w:w="7218"/>
        <w:gridCol w:w="2358"/>
      </w:tblGrid>
      <w:tr w:rsidR="006E76E6" w:rsidRPr="00E91D6C" w:rsidTr="00F21084">
        <w:tc>
          <w:tcPr>
            <w:tcW w:w="721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Actual operating income :</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    Contribution: 240L</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    FC             </w:t>
            </w:r>
            <w:r w:rsidR="006A3ED2" w:rsidRPr="00E91D6C">
              <w:rPr>
                <w:rFonts w:asciiTheme="majorHAnsi" w:eastAsia="Batang" w:hAnsiTheme="majorHAnsi"/>
                <w:sz w:val="24"/>
                <w:szCs w:val="24"/>
              </w:rPr>
              <w:t xml:space="preserve">     </w:t>
            </w:r>
            <w:r w:rsidRPr="00E91D6C">
              <w:rPr>
                <w:rFonts w:asciiTheme="majorHAnsi" w:eastAsia="Batang" w:hAnsiTheme="majorHAnsi"/>
                <w:sz w:val="24"/>
                <w:szCs w:val="24"/>
              </w:rPr>
              <w:t xml:space="preserve">:  </w:t>
            </w:r>
            <w:r w:rsidRPr="00E91D6C">
              <w:rPr>
                <w:rFonts w:asciiTheme="majorHAnsi" w:eastAsia="Batang" w:hAnsiTheme="majorHAnsi"/>
                <w:sz w:val="24"/>
                <w:szCs w:val="24"/>
                <w:u w:val="single"/>
              </w:rPr>
              <w:t xml:space="preserve"> 80L</w:t>
            </w:r>
          </w:p>
        </w:tc>
        <w:tc>
          <w:tcPr>
            <w:tcW w:w="2358" w:type="dxa"/>
          </w:tcPr>
          <w:p w:rsidR="006E76E6" w:rsidRPr="00E91D6C" w:rsidRDefault="006E76E6" w:rsidP="006A3ED2">
            <w:pPr>
              <w:jc w:val="center"/>
              <w:rPr>
                <w:rFonts w:asciiTheme="majorHAnsi" w:eastAsia="Batang" w:hAnsiTheme="majorHAnsi"/>
                <w:sz w:val="24"/>
                <w:szCs w:val="24"/>
              </w:rPr>
            </w:pPr>
          </w:p>
          <w:p w:rsidR="006E76E6" w:rsidRPr="00E91D6C" w:rsidRDefault="006E76E6" w:rsidP="006A3ED2">
            <w:pPr>
              <w:jc w:val="center"/>
              <w:rPr>
                <w:rFonts w:asciiTheme="majorHAnsi" w:eastAsia="Batang" w:hAnsiTheme="majorHAnsi"/>
                <w:sz w:val="24"/>
                <w:szCs w:val="24"/>
              </w:rPr>
            </w:pP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Rs.160Lakhs</w:t>
            </w:r>
          </w:p>
        </w:tc>
      </w:tr>
      <w:tr w:rsidR="006E76E6" w:rsidRPr="00E91D6C" w:rsidTr="00F21084">
        <w:tc>
          <w:tcPr>
            <w:tcW w:w="721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Less capital charge </w:t>
            </w:r>
          </w:p>
        </w:tc>
        <w:tc>
          <w:tcPr>
            <w:tcW w:w="2358"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Rs.90Lakhs</w:t>
            </w:r>
          </w:p>
        </w:tc>
      </w:tr>
      <w:tr w:rsidR="006E76E6" w:rsidRPr="00E91D6C" w:rsidTr="00F21084">
        <w:tc>
          <w:tcPr>
            <w:tcW w:w="721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Actual residual income </w:t>
            </w:r>
          </w:p>
        </w:tc>
        <w:tc>
          <w:tcPr>
            <w:tcW w:w="2358"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Rs.70Lakhs</w:t>
            </w:r>
          </w:p>
        </w:tc>
      </w:tr>
      <w:tr w:rsidR="006E76E6" w:rsidRPr="00E91D6C" w:rsidTr="00F21084">
        <w:tc>
          <w:tcPr>
            <w:tcW w:w="721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Budgeted residual income </w:t>
            </w:r>
          </w:p>
        </w:tc>
        <w:tc>
          <w:tcPr>
            <w:tcW w:w="2358"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Rs.100Lakhs</w:t>
            </w:r>
          </w:p>
        </w:tc>
      </w:tr>
      <w:tr w:rsidR="006E76E6" w:rsidRPr="00E91D6C" w:rsidTr="00F21084">
        <w:tc>
          <w:tcPr>
            <w:tcW w:w="721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Short residual income </w:t>
            </w:r>
          </w:p>
        </w:tc>
        <w:tc>
          <w:tcPr>
            <w:tcW w:w="2358"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Rs.30Lakhs</w:t>
            </w:r>
          </w:p>
        </w:tc>
      </w:tr>
    </w:tbl>
    <w:p w:rsidR="006F4BCA" w:rsidRDefault="006F4BCA" w:rsidP="006F4BCA">
      <w:pPr>
        <w:spacing w:after="0" w:line="240" w:lineRule="auto"/>
        <w:jc w:val="both"/>
        <w:rPr>
          <w:rFonts w:asciiTheme="majorHAnsi" w:eastAsia="Batang" w:hAnsiTheme="majorHAnsi"/>
          <w:sz w:val="24"/>
          <w:szCs w:val="24"/>
        </w:rPr>
      </w:pPr>
    </w:p>
    <w:p w:rsidR="006E76E6" w:rsidRPr="00E91D6C" w:rsidRDefault="006E76E6" w:rsidP="006F4BCA">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 xml:space="preserve">Contribution required </w:t>
      </w:r>
      <w:proofErr w:type="gramStart"/>
      <w:r w:rsidRPr="00E91D6C">
        <w:rPr>
          <w:rFonts w:asciiTheme="majorHAnsi" w:eastAsia="Batang" w:hAnsiTheme="majorHAnsi"/>
          <w:sz w:val="24"/>
          <w:szCs w:val="24"/>
        </w:rPr>
        <w:t>to achieve</w:t>
      </w:r>
      <w:proofErr w:type="gramEnd"/>
      <w:r w:rsidRPr="00E91D6C">
        <w:rPr>
          <w:rFonts w:asciiTheme="majorHAnsi" w:eastAsia="Batang" w:hAnsiTheme="majorHAnsi"/>
          <w:sz w:val="24"/>
          <w:szCs w:val="24"/>
        </w:rPr>
        <w:t xml:space="preserve"> the budged residual income Rs.30Lakhs. This amount of residual income is to be earned from this special order.</w:t>
      </w:r>
    </w:p>
    <w:p w:rsidR="006E76E6" w:rsidRPr="006F4BCA" w:rsidRDefault="006E76E6" w:rsidP="00021AD6">
      <w:pPr>
        <w:pStyle w:val="ListParagraph"/>
        <w:numPr>
          <w:ilvl w:val="0"/>
          <w:numId w:val="44"/>
        </w:numPr>
        <w:spacing w:after="0" w:line="240" w:lineRule="auto"/>
        <w:jc w:val="both"/>
        <w:rPr>
          <w:rFonts w:asciiTheme="majorHAnsi" w:eastAsia="Batang" w:hAnsiTheme="majorHAnsi"/>
          <w:sz w:val="24"/>
          <w:szCs w:val="24"/>
        </w:rPr>
      </w:pPr>
      <w:r w:rsidRPr="006F4BCA">
        <w:rPr>
          <w:rFonts w:asciiTheme="majorHAnsi" w:eastAsia="Batang" w:hAnsiTheme="majorHAnsi"/>
          <w:sz w:val="24"/>
          <w:szCs w:val="24"/>
        </w:rPr>
        <w:t>Contribution per unit from the order: Rs.30Lakhs/3,00,000 units = Rs.10/unit</w:t>
      </w:r>
    </w:p>
    <w:p w:rsidR="006E76E6" w:rsidRDefault="006E76E6" w:rsidP="00021AD6">
      <w:pPr>
        <w:pStyle w:val="ListParagraph"/>
        <w:numPr>
          <w:ilvl w:val="0"/>
          <w:numId w:val="44"/>
        </w:numPr>
        <w:spacing w:after="0" w:line="240" w:lineRule="auto"/>
        <w:jc w:val="both"/>
        <w:rPr>
          <w:rFonts w:asciiTheme="majorHAnsi" w:eastAsia="Batang" w:hAnsiTheme="majorHAnsi"/>
          <w:sz w:val="24"/>
          <w:szCs w:val="24"/>
        </w:rPr>
      </w:pPr>
      <w:r w:rsidRPr="006F4BCA">
        <w:rPr>
          <w:rFonts w:asciiTheme="majorHAnsi" w:eastAsia="Batang" w:hAnsiTheme="majorHAnsi"/>
          <w:sz w:val="24"/>
          <w:szCs w:val="24"/>
        </w:rPr>
        <w:t>Transfer price = VC + contribution</w:t>
      </w:r>
      <w:r w:rsidR="006F4BCA" w:rsidRPr="006F4BCA">
        <w:rPr>
          <w:rFonts w:asciiTheme="majorHAnsi" w:eastAsia="Batang" w:hAnsiTheme="majorHAnsi"/>
          <w:sz w:val="24"/>
          <w:szCs w:val="24"/>
        </w:rPr>
        <w:t xml:space="preserve"> </w:t>
      </w:r>
      <w:r w:rsidRPr="006F4BCA">
        <w:rPr>
          <w:rFonts w:asciiTheme="majorHAnsi" w:eastAsia="Batang" w:hAnsiTheme="majorHAnsi"/>
          <w:sz w:val="24"/>
          <w:szCs w:val="24"/>
        </w:rPr>
        <w:t xml:space="preserve"> = 160 + 5 + 10 = Rs.175</w:t>
      </w:r>
    </w:p>
    <w:p w:rsidR="006F4BCA" w:rsidRPr="006F4BCA" w:rsidRDefault="006F4BCA" w:rsidP="006F4BCA">
      <w:pPr>
        <w:pStyle w:val="ListParagraph"/>
        <w:spacing w:after="0" w:line="240" w:lineRule="auto"/>
        <w:jc w:val="both"/>
        <w:rPr>
          <w:rFonts w:asciiTheme="majorHAnsi" w:eastAsia="Batang" w:hAnsiTheme="majorHAnsi"/>
          <w:sz w:val="24"/>
          <w:szCs w:val="24"/>
        </w:rPr>
      </w:pPr>
    </w:p>
    <w:p w:rsidR="006E76E6" w:rsidRPr="00E91D6C" w:rsidRDefault="006E76E6" w:rsidP="00F21084">
      <w:pPr>
        <w:pStyle w:val="ListParagraph"/>
        <w:numPr>
          <w:ilvl w:val="0"/>
          <w:numId w:val="10"/>
        </w:numPr>
        <w:spacing w:line="240" w:lineRule="auto"/>
        <w:jc w:val="both"/>
        <w:rPr>
          <w:rFonts w:asciiTheme="majorHAnsi" w:eastAsia="Batang" w:hAnsiTheme="majorHAnsi"/>
          <w:sz w:val="24"/>
          <w:szCs w:val="24"/>
        </w:rPr>
      </w:pPr>
      <w:r w:rsidRPr="00E91D6C">
        <w:rPr>
          <w:rFonts w:asciiTheme="majorHAnsi" w:eastAsia="Batang" w:hAnsiTheme="majorHAnsi"/>
          <w:sz w:val="24"/>
          <w:szCs w:val="24"/>
        </w:rPr>
        <w:t xml:space="preserve">The </w:t>
      </w:r>
      <w:proofErr w:type="gramStart"/>
      <w:r w:rsidRPr="00E91D6C">
        <w:rPr>
          <w:rFonts w:asciiTheme="majorHAnsi" w:eastAsia="Batang" w:hAnsiTheme="majorHAnsi"/>
          <w:sz w:val="24"/>
          <w:szCs w:val="24"/>
        </w:rPr>
        <w:t>VC  per</w:t>
      </w:r>
      <w:proofErr w:type="gramEnd"/>
      <w:r w:rsidRPr="00E91D6C">
        <w:rPr>
          <w:rFonts w:asciiTheme="majorHAnsi" w:eastAsia="Batang" w:hAnsiTheme="majorHAnsi"/>
          <w:sz w:val="24"/>
          <w:szCs w:val="24"/>
        </w:rPr>
        <w:t xml:space="preserve"> unit is Rs.165. The proposed transfer price will be sub-optimal if it can be purchased from outside at less than Rs.165. </w:t>
      </w:r>
    </w:p>
    <w:p w:rsidR="006E76E6" w:rsidRPr="00E91D6C" w:rsidRDefault="006E76E6" w:rsidP="00F21084">
      <w:pPr>
        <w:spacing w:after="0" w:line="240" w:lineRule="auto"/>
        <w:jc w:val="both"/>
        <w:rPr>
          <w:rFonts w:asciiTheme="majorHAnsi" w:eastAsia="Batang" w:hAnsiTheme="majorHAnsi"/>
          <w:b/>
          <w:sz w:val="24"/>
          <w:szCs w:val="24"/>
        </w:rPr>
      </w:pPr>
      <w:r w:rsidRPr="00E91D6C">
        <w:rPr>
          <w:rFonts w:asciiTheme="majorHAnsi" w:eastAsia="Batang" w:hAnsiTheme="majorHAnsi"/>
          <w:b/>
          <w:sz w:val="24"/>
          <w:szCs w:val="24"/>
        </w:rPr>
        <w:t xml:space="preserve">Q. No. </w:t>
      </w:r>
      <w:r w:rsidR="00B5764B">
        <w:rPr>
          <w:rFonts w:asciiTheme="majorHAnsi" w:eastAsia="Batang" w:hAnsiTheme="majorHAnsi"/>
          <w:b/>
          <w:sz w:val="24"/>
          <w:szCs w:val="24"/>
        </w:rPr>
        <w:t>9.10</w:t>
      </w:r>
      <w:r w:rsidRPr="00E91D6C">
        <w:rPr>
          <w:rFonts w:asciiTheme="majorHAnsi" w:eastAsia="Batang" w:hAnsiTheme="majorHAnsi"/>
          <w:b/>
          <w:sz w:val="24"/>
          <w:szCs w:val="24"/>
        </w:rPr>
        <w:t xml:space="preserve"> </w:t>
      </w:r>
      <w:r w:rsidRPr="00E91D6C">
        <w:rPr>
          <w:rFonts w:asciiTheme="majorHAnsi" w:eastAsia="Batang" w:hAnsiTheme="majorHAnsi"/>
          <w:sz w:val="24"/>
          <w:szCs w:val="24"/>
        </w:rPr>
        <w:t>A company is organized into two divisions. Division X produces a component, which is used by division Y in making of a final product. The final product is sold for Rs. 540 each. Division X has capacity to produce 2,500 units and division Y can purchase the entire production. The variable cost of division X in manufacturing each component is Rs. 256.50.</w:t>
      </w:r>
    </w:p>
    <w:p w:rsidR="006F4BCA" w:rsidRDefault="006F4BCA" w:rsidP="00F21084">
      <w:pPr>
        <w:spacing w:after="0" w:line="240" w:lineRule="auto"/>
        <w:jc w:val="both"/>
        <w:rPr>
          <w:rFonts w:asciiTheme="majorHAnsi" w:eastAsia="Batang" w:hAnsiTheme="majorHAnsi"/>
          <w:sz w:val="24"/>
          <w:szCs w:val="24"/>
        </w:rPr>
      </w:pPr>
    </w:p>
    <w:p w:rsidR="006E76E6" w:rsidRPr="00E91D6C" w:rsidRDefault="006E76E6" w:rsidP="00F21084">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 xml:space="preserve">Division X informed that due to installation of new machines, its depreciation cost had gone up and hence wanted to increase the price of component to be supplied to division Y to Rs. </w:t>
      </w:r>
      <w:proofErr w:type="gramStart"/>
      <w:r w:rsidRPr="00E91D6C">
        <w:rPr>
          <w:rFonts w:asciiTheme="majorHAnsi" w:eastAsia="Batang" w:hAnsiTheme="majorHAnsi"/>
          <w:sz w:val="24"/>
          <w:szCs w:val="24"/>
        </w:rPr>
        <w:t>297,</w:t>
      </w:r>
      <w:proofErr w:type="gramEnd"/>
      <w:r w:rsidRPr="00E91D6C">
        <w:rPr>
          <w:rFonts w:asciiTheme="majorHAnsi" w:eastAsia="Batang" w:hAnsiTheme="majorHAnsi"/>
          <w:sz w:val="24"/>
          <w:szCs w:val="24"/>
        </w:rPr>
        <w:t xml:space="preserve"> however division Y can buy the component from outside the market at Rs. 270. The variable cost of division Y in manufacturing the final product by using the component is Rs. 202.50 (excluding component cost).</w:t>
      </w:r>
    </w:p>
    <w:p w:rsidR="006F4BCA" w:rsidRDefault="006F4BCA" w:rsidP="00F21084">
      <w:pPr>
        <w:spacing w:after="0" w:line="240" w:lineRule="auto"/>
        <w:jc w:val="both"/>
        <w:rPr>
          <w:rFonts w:asciiTheme="majorHAnsi" w:eastAsia="Batang" w:hAnsiTheme="majorHAnsi"/>
          <w:sz w:val="24"/>
          <w:szCs w:val="24"/>
        </w:rPr>
      </w:pPr>
    </w:p>
    <w:p w:rsidR="006E76E6" w:rsidRPr="00E91D6C" w:rsidRDefault="006E76E6" w:rsidP="00F21084">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Present the statement indicating the position of each Division and the company as whole taking each of the following situations separately:</w:t>
      </w:r>
    </w:p>
    <w:p w:rsidR="006E76E6" w:rsidRPr="00E91D6C" w:rsidRDefault="006E76E6" w:rsidP="00D15E1C">
      <w:pPr>
        <w:pStyle w:val="ListParagraph"/>
        <w:numPr>
          <w:ilvl w:val="0"/>
          <w:numId w:val="28"/>
        </w:num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If there is no alternative use for the production facility of X, will the company benefit, if division Y buys from outside suppliers at Rs. 270 per component.</w:t>
      </w:r>
    </w:p>
    <w:p w:rsidR="006E76E6" w:rsidRPr="00E91D6C" w:rsidRDefault="006E76E6" w:rsidP="00D15E1C">
      <w:pPr>
        <w:pStyle w:val="ListParagraph"/>
        <w:numPr>
          <w:ilvl w:val="0"/>
          <w:numId w:val="28"/>
        </w:num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If internal facilities of X are not otherwise idle and the alternative use of the facilities will bring annual cash saving of Rs. 50,625 to division X, should division Y purchase the component from outside suppliers?</w:t>
      </w:r>
    </w:p>
    <w:p w:rsidR="006E76E6" w:rsidRPr="00E91D6C" w:rsidRDefault="006E76E6" w:rsidP="00D15E1C">
      <w:pPr>
        <w:pStyle w:val="ListParagraph"/>
        <w:numPr>
          <w:ilvl w:val="0"/>
          <w:numId w:val="28"/>
        </w:num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If there is no alternative use for the production facilities of division x and the selling price for the component in the outside market drops by Rs. 20.25, should division Y purchase from outside suppliers</w:t>
      </w:r>
    </w:p>
    <w:p w:rsidR="006E76E6" w:rsidRPr="006F4BCA" w:rsidRDefault="006E76E6" w:rsidP="00D15E1C">
      <w:pPr>
        <w:pStyle w:val="ListParagraph"/>
        <w:numPr>
          <w:ilvl w:val="0"/>
          <w:numId w:val="28"/>
        </w:num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What transfer price would be fixed for the component in each of the above circumstances?</w:t>
      </w:r>
      <w:r w:rsidR="006F4BCA">
        <w:rPr>
          <w:rFonts w:asciiTheme="majorHAnsi" w:eastAsia="Batang" w:hAnsiTheme="majorHAnsi"/>
          <w:sz w:val="24"/>
          <w:szCs w:val="24"/>
        </w:rPr>
        <w:t xml:space="preserve">                                              </w:t>
      </w:r>
      <w:r w:rsidR="002D50A3" w:rsidRPr="006F4BCA">
        <w:rPr>
          <w:rFonts w:asciiTheme="majorHAnsi" w:eastAsia="Batang" w:hAnsiTheme="majorHAnsi"/>
          <w:sz w:val="24"/>
          <w:szCs w:val="24"/>
        </w:rPr>
        <w:t>[</w:t>
      </w:r>
      <w:r w:rsidR="002D50A3" w:rsidRPr="006F4BCA">
        <w:rPr>
          <w:rFonts w:asciiTheme="majorHAnsi" w:eastAsia="Batang" w:hAnsiTheme="majorHAnsi"/>
          <w:b/>
          <w:sz w:val="24"/>
          <w:szCs w:val="24"/>
        </w:rPr>
        <w:t>CA Final Nov. 2005</w:t>
      </w:r>
      <w:r w:rsidRPr="006F4BCA">
        <w:rPr>
          <w:rFonts w:asciiTheme="majorHAnsi" w:eastAsia="Batang" w:hAnsiTheme="majorHAnsi"/>
          <w:b/>
          <w:sz w:val="24"/>
          <w:szCs w:val="24"/>
        </w:rPr>
        <w:t>]</w:t>
      </w:r>
    </w:p>
    <w:p w:rsidR="00E251DF" w:rsidRDefault="00E251DF" w:rsidP="006F4BCA">
      <w:pPr>
        <w:spacing w:after="0" w:line="240" w:lineRule="auto"/>
        <w:jc w:val="both"/>
        <w:rPr>
          <w:rFonts w:asciiTheme="majorHAnsi" w:eastAsia="Batang" w:hAnsiTheme="majorHAnsi"/>
          <w:b/>
          <w:sz w:val="24"/>
          <w:szCs w:val="24"/>
        </w:rPr>
      </w:pPr>
    </w:p>
    <w:p w:rsidR="006E76E6" w:rsidRPr="00E91D6C" w:rsidRDefault="006E76E6" w:rsidP="006F4BCA">
      <w:pPr>
        <w:spacing w:after="0" w:line="240" w:lineRule="auto"/>
        <w:jc w:val="both"/>
        <w:rPr>
          <w:rFonts w:asciiTheme="majorHAnsi" w:eastAsia="Batang" w:hAnsiTheme="majorHAnsi"/>
          <w:b/>
          <w:sz w:val="24"/>
          <w:szCs w:val="24"/>
        </w:rPr>
      </w:pPr>
      <w:r w:rsidRPr="00E91D6C">
        <w:rPr>
          <w:rFonts w:asciiTheme="majorHAnsi" w:eastAsia="Batang" w:hAnsiTheme="majorHAnsi"/>
          <w:b/>
          <w:sz w:val="24"/>
          <w:szCs w:val="24"/>
        </w:rPr>
        <w:t>Answer</w:t>
      </w:r>
    </w:p>
    <w:p w:rsidR="006E76E6" w:rsidRPr="00E91D6C" w:rsidRDefault="006E76E6" w:rsidP="006F4BCA">
      <w:pPr>
        <w:pStyle w:val="ListParagraph"/>
        <w:numPr>
          <w:ilvl w:val="0"/>
          <w:numId w:val="11"/>
        </w:num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No alternative use production facility of X</w:t>
      </w:r>
    </w:p>
    <w:p w:rsidR="006E76E6" w:rsidRPr="00E91D6C" w:rsidRDefault="006F4BCA" w:rsidP="006F4BCA">
      <w:pPr>
        <w:spacing w:after="0" w:line="240" w:lineRule="auto"/>
        <w:jc w:val="both"/>
        <w:rPr>
          <w:rFonts w:asciiTheme="majorHAnsi" w:eastAsia="Batang" w:hAnsiTheme="majorHAnsi"/>
          <w:sz w:val="24"/>
          <w:szCs w:val="24"/>
        </w:rPr>
      </w:pPr>
      <w:r>
        <w:rPr>
          <w:rFonts w:asciiTheme="majorHAnsi" w:eastAsia="Batang" w:hAnsiTheme="majorHAnsi"/>
          <w:sz w:val="24"/>
          <w:szCs w:val="24"/>
        </w:rPr>
        <w:t xml:space="preserve">      </w:t>
      </w:r>
      <w:r w:rsidR="006E76E6" w:rsidRPr="00E91D6C">
        <w:rPr>
          <w:rFonts w:asciiTheme="majorHAnsi" w:eastAsia="Batang" w:hAnsiTheme="majorHAnsi"/>
          <w:sz w:val="24"/>
          <w:szCs w:val="24"/>
        </w:rPr>
        <w:t>Two Alternatives:</w:t>
      </w:r>
    </w:p>
    <w:p w:rsidR="006E76E6" w:rsidRPr="00E91D6C" w:rsidRDefault="006E76E6" w:rsidP="006F4BCA">
      <w:pPr>
        <w:pStyle w:val="ListParagraph"/>
        <w:numPr>
          <w:ilvl w:val="0"/>
          <w:numId w:val="12"/>
        </w:num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Transfer from X</w:t>
      </w:r>
    </w:p>
    <w:p w:rsidR="006E76E6" w:rsidRPr="00E91D6C" w:rsidRDefault="006E76E6" w:rsidP="006F4BCA">
      <w:pPr>
        <w:pStyle w:val="ListParagraph"/>
        <w:numPr>
          <w:ilvl w:val="0"/>
          <w:numId w:val="12"/>
        </w:num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External purchase</w:t>
      </w:r>
    </w:p>
    <w:p w:rsidR="006E76E6" w:rsidRPr="00E91D6C" w:rsidRDefault="006E76E6" w:rsidP="006F4BCA">
      <w:pPr>
        <w:spacing w:after="0" w:line="240" w:lineRule="auto"/>
        <w:ind w:left="360"/>
        <w:jc w:val="both"/>
        <w:rPr>
          <w:rFonts w:asciiTheme="majorHAnsi" w:eastAsia="Batang" w:hAnsiTheme="majorHAnsi"/>
          <w:sz w:val="24"/>
          <w:szCs w:val="24"/>
        </w:rPr>
      </w:pPr>
      <w:r w:rsidRPr="00E91D6C">
        <w:rPr>
          <w:rFonts w:asciiTheme="majorHAnsi" w:eastAsia="Batang" w:hAnsiTheme="majorHAnsi"/>
          <w:sz w:val="24"/>
          <w:szCs w:val="24"/>
        </w:rPr>
        <w:t>Statement showing contribution for each division and the company as a whole under alternative A</w:t>
      </w:r>
    </w:p>
    <w:tbl>
      <w:tblPr>
        <w:tblStyle w:val="TableGrid"/>
        <w:tblW w:w="0" w:type="auto"/>
        <w:tblInd w:w="360" w:type="dxa"/>
        <w:tblLook w:val="04A0"/>
      </w:tblPr>
      <w:tblGrid>
        <w:gridCol w:w="2379"/>
        <w:gridCol w:w="2279"/>
        <w:gridCol w:w="2279"/>
        <w:gridCol w:w="2279"/>
      </w:tblGrid>
      <w:tr w:rsidR="006E76E6" w:rsidRPr="00E91D6C" w:rsidTr="00F21084">
        <w:tc>
          <w:tcPr>
            <w:tcW w:w="2379" w:type="dxa"/>
          </w:tcPr>
          <w:p w:rsidR="006E76E6" w:rsidRPr="00E91D6C" w:rsidRDefault="006E76E6" w:rsidP="006F4BCA">
            <w:pPr>
              <w:jc w:val="both"/>
              <w:rPr>
                <w:rFonts w:asciiTheme="majorHAnsi" w:eastAsia="Batang" w:hAnsiTheme="majorHAnsi"/>
                <w:sz w:val="24"/>
                <w:szCs w:val="24"/>
              </w:rPr>
            </w:pPr>
          </w:p>
        </w:tc>
        <w:tc>
          <w:tcPr>
            <w:tcW w:w="2279" w:type="dxa"/>
          </w:tcPr>
          <w:p w:rsidR="006E76E6" w:rsidRPr="00E91D6C" w:rsidRDefault="006E76E6" w:rsidP="006F4BCA">
            <w:pPr>
              <w:jc w:val="both"/>
              <w:rPr>
                <w:rFonts w:asciiTheme="majorHAnsi" w:eastAsia="Batang" w:hAnsiTheme="majorHAnsi"/>
                <w:sz w:val="24"/>
                <w:szCs w:val="24"/>
              </w:rPr>
            </w:pPr>
            <w:r w:rsidRPr="00E91D6C">
              <w:rPr>
                <w:rFonts w:asciiTheme="majorHAnsi" w:eastAsia="Batang" w:hAnsiTheme="majorHAnsi"/>
                <w:sz w:val="24"/>
                <w:szCs w:val="24"/>
              </w:rPr>
              <w:t>Division X</w:t>
            </w:r>
          </w:p>
        </w:tc>
        <w:tc>
          <w:tcPr>
            <w:tcW w:w="2279" w:type="dxa"/>
          </w:tcPr>
          <w:p w:rsidR="006E76E6" w:rsidRPr="00E91D6C" w:rsidRDefault="006E76E6" w:rsidP="006F4BCA">
            <w:pPr>
              <w:jc w:val="both"/>
              <w:rPr>
                <w:rFonts w:asciiTheme="majorHAnsi" w:eastAsia="Batang" w:hAnsiTheme="majorHAnsi"/>
                <w:sz w:val="24"/>
                <w:szCs w:val="24"/>
              </w:rPr>
            </w:pPr>
            <w:r w:rsidRPr="00E91D6C">
              <w:rPr>
                <w:rFonts w:asciiTheme="majorHAnsi" w:eastAsia="Batang" w:hAnsiTheme="majorHAnsi"/>
                <w:sz w:val="24"/>
                <w:szCs w:val="24"/>
              </w:rPr>
              <w:t>Division Y</w:t>
            </w:r>
          </w:p>
        </w:tc>
        <w:tc>
          <w:tcPr>
            <w:tcW w:w="2279" w:type="dxa"/>
          </w:tcPr>
          <w:p w:rsidR="006E76E6" w:rsidRPr="00E91D6C" w:rsidRDefault="006E76E6" w:rsidP="006F4BCA">
            <w:pPr>
              <w:jc w:val="both"/>
              <w:rPr>
                <w:rFonts w:asciiTheme="majorHAnsi" w:eastAsia="Batang" w:hAnsiTheme="majorHAnsi"/>
                <w:sz w:val="24"/>
                <w:szCs w:val="24"/>
              </w:rPr>
            </w:pPr>
            <w:r w:rsidRPr="00E91D6C">
              <w:rPr>
                <w:rFonts w:asciiTheme="majorHAnsi" w:eastAsia="Batang" w:hAnsiTheme="majorHAnsi"/>
                <w:sz w:val="24"/>
                <w:szCs w:val="24"/>
              </w:rPr>
              <w:t>Company</w:t>
            </w:r>
          </w:p>
        </w:tc>
      </w:tr>
      <w:tr w:rsidR="006E76E6" w:rsidRPr="00E91D6C" w:rsidTr="00F21084">
        <w:tc>
          <w:tcPr>
            <w:tcW w:w="2379" w:type="dxa"/>
          </w:tcPr>
          <w:p w:rsidR="006E76E6" w:rsidRPr="00E91D6C" w:rsidRDefault="006E76E6" w:rsidP="006F4BCA">
            <w:pPr>
              <w:jc w:val="both"/>
              <w:rPr>
                <w:rFonts w:asciiTheme="majorHAnsi" w:eastAsia="Batang" w:hAnsiTheme="majorHAnsi"/>
                <w:sz w:val="24"/>
                <w:szCs w:val="24"/>
              </w:rPr>
            </w:pPr>
            <w:r w:rsidRPr="00E91D6C">
              <w:rPr>
                <w:rFonts w:asciiTheme="majorHAnsi" w:eastAsia="Batang" w:hAnsiTheme="majorHAnsi"/>
                <w:sz w:val="24"/>
                <w:szCs w:val="24"/>
              </w:rPr>
              <w:t xml:space="preserve">Sale/transfer </w:t>
            </w:r>
          </w:p>
        </w:tc>
        <w:tc>
          <w:tcPr>
            <w:tcW w:w="2279" w:type="dxa"/>
          </w:tcPr>
          <w:p w:rsidR="006E76E6" w:rsidRPr="00E91D6C" w:rsidRDefault="006E76E6" w:rsidP="006F4BCA">
            <w:pPr>
              <w:jc w:val="both"/>
              <w:rPr>
                <w:rFonts w:asciiTheme="majorHAnsi" w:eastAsia="Batang" w:hAnsiTheme="majorHAnsi"/>
                <w:sz w:val="24"/>
                <w:szCs w:val="24"/>
              </w:rPr>
            </w:pPr>
            <w:r w:rsidRPr="00E91D6C">
              <w:rPr>
                <w:rFonts w:asciiTheme="majorHAnsi" w:eastAsia="Batang" w:hAnsiTheme="majorHAnsi"/>
                <w:sz w:val="24"/>
                <w:szCs w:val="24"/>
              </w:rPr>
              <w:t>2500x297.00</w:t>
            </w:r>
          </w:p>
        </w:tc>
        <w:tc>
          <w:tcPr>
            <w:tcW w:w="2279" w:type="dxa"/>
          </w:tcPr>
          <w:p w:rsidR="006E76E6" w:rsidRPr="00E91D6C" w:rsidRDefault="006E76E6" w:rsidP="006F4BCA">
            <w:pPr>
              <w:jc w:val="both"/>
              <w:rPr>
                <w:rFonts w:asciiTheme="majorHAnsi" w:eastAsia="Batang" w:hAnsiTheme="majorHAnsi"/>
                <w:sz w:val="24"/>
                <w:szCs w:val="24"/>
              </w:rPr>
            </w:pPr>
            <w:r w:rsidRPr="00E91D6C">
              <w:rPr>
                <w:rFonts w:asciiTheme="majorHAnsi" w:eastAsia="Batang" w:hAnsiTheme="majorHAnsi"/>
                <w:sz w:val="24"/>
                <w:szCs w:val="24"/>
              </w:rPr>
              <w:t>2500x540.00</w:t>
            </w:r>
          </w:p>
        </w:tc>
        <w:tc>
          <w:tcPr>
            <w:tcW w:w="2279" w:type="dxa"/>
          </w:tcPr>
          <w:p w:rsidR="006E76E6" w:rsidRPr="00E91D6C" w:rsidRDefault="006E76E6" w:rsidP="006F4BCA">
            <w:pPr>
              <w:jc w:val="both"/>
              <w:rPr>
                <w:rFonts w:asciiTheme="majorHAnsi" w:eastAsia="Batang" w:hAnsiTheme="majorHAnsi"/>
                <w:sz w:val="24"/>
                <w:szCs w:val="24"/>
              </w:rPr>
            </w:pPr>
            <w:r w:rsidRPr="00E91D6C">
              <w:rPr>
                <w:rFonts w:asciiTheme="majorHAnsi" w:eastAsia="Batang" w:hAnsiTheme="majorHAnsi"/>
                <w:sz w:val="24"/>
                <w:szCs w:val="24"/>
              </w:rPr>
              <w:t>2500x540.00</w:t>
            </w:r>
          </w:p>
        </w:tc>
      </w:tr>
      <w:tr w:rsidR="006E76E6" w:rsidRPr="00E91D6C" w:rsidTr="00F21084">
        <w:tc>
          <w:tcPr>
            <w:tcW w:w="2379" w:type="dxa"/>
          </w:tcPr>
          <w:p w:rsidR="006E76E6" w:rsidRPr="00E91D6C" w:rsidRDefault="006E76E6" w:rsidP="006F4BCA">
            <w:pPr>
              <w:jc w:val="both"/>
              <w:rPr>
                <w:rFonts w:asciiTheme="majorHAnsi" w:eastAsia="Batang" w:hAnsiTheme="majorHAnsi"/>
                <w:sz w:val="24"/>
                <w:szCs w:val="24"/>
              </w:rPr>
            </w:pPr>
            <w:r w:rsidRPr="00E91D6C">
              <w:rPr>
                <w:rFonts w:asciiTheme="majorHAnsi" w:eastAsia="Batang" w:hAnsiTheme="majorHAnsi"/>
                <w:sz w:val="24"/>
                <w:szCs w:val="24"/>
              </w:rPr>
              <w:t>Less :</w:t>
            </w:r>
          </w:p>
          <w:p w:rsidR="006E76E6" w:rsidRPr="00E91D6C" w:rsidRDefault="006E76E6" w:rsidP="006F4BCA">
            <w:pPr>
              <w:pStyle w:val="ListParagraph"/>
              <w:numPr>
                <w:ilvl w:val="0"/>
                <w:numId w:val="13"/>
              </w:numPr>
              <w:jc w:val="both"/>
              <w:rPr>
                <w:rFonts w:asciiTheme="majorHAnsi" w:eastAsia="Batang" w:hAnsiTheme="majorHAnsi"/>
                <w:sz w:val="24"/>
                <w:szCs w:val="24"/>
              </w:rPr>
            </w:pPr>
            <w:r w:rsidRPr="00E91D6C">
              <w:rPr>
                <w:rFonts w:asciiTheme="majorHAnsi" w:eastAsia="Batang" w:hAnsiTheme="majorHAnsi"/>
                <w:sz w:val="24"/>
                <w:szCs w:val="24"/>
              </w:rPr>
              <w:t>VC</w:t>
            </w:r>
          </w:p>
          <w:p w:rsidR="006E76E6" w:rsidRPr="00E91D6C" w:rsidRDefault="006E76E6" w:rsidP="006F4BCA">
            <w:pPr>
              <w:pStyle w:val="ListParagraph"/>
              <w:numPr>
                <w:ilvl w:val="0"/>
                <w:numId w:val="13"/>
              </w:numPr>
              <w:jc w:val="both"/>
              <w:rPr>
                <w:rFonts w:asciiTheme="majorHAnsi" w:eastAsia="Batang" w:hAnsiTheme="majorHAnsi"/>
                <w:sz w:val="24"/>
                <w:szCs w:val="24"/>
              </w:rPr>
            </w:pPr>
            <w:r w:rsidRPr="00E91D6C">
              <w:rPr>
                <w:rFonts w:asciiTheme="majorHAnsi" w:eastAsia="Batang" w:hAnsiTheme="majorHAnsi"/>
                <w:sz w:val="24"/>
                <w:szCs w:val="24"/>
              </w:rPr>
              <w:t xml:space="preserve">Transfer </w:t>
            </w:r>
          </w:p>
        </w:tc>
        <w:tc>
          <w:tcPr>
            <w:tcW w:w="2279" w:type="dxa"/>
          </w:tcPr>
          <w:p w:rsidR="006E76E6" w:rsidRPr="00E91D6C" w:rsidRDefault="006E76E6" w:rsidP="006F4BCA">
            <w:pPr>
              <w:jc w:val="both"/>
              <w:rPr>
                <w:rFonts w:asciiTheme="majorHAnsi" w:eastAsia="Batang" w:hAnsiTheme="majorHAnsi"/>
                <w:sz w:val="24"/>
                <w:szCs w:val="24"/>
              </w:rPr>
            </w:pPr>
          </w:p>
          <w:p w:rsidR="006E76E6" w:rsidRPr="00E91D6C" w:rsidRDefault="006E76E6" w:rsidP="006F4BCA">
            <w:pPr>
              <w:jc w:val="both"/>
              <w:rPr>
                <w:rFonts w:asciiTheme="majorHAnsi" w:eastAsia="Batang" w:hAnsiTheme="majorHAnsi"/>
                <w:sz w:val="24"/>
                <w:szCs w:val="24"/>
              </w:rPr>
            </w:pPr>
            <w:r w:rsidRPr="00E91D6C">
              <w:rPr>
                <w:rFonts w:asciiTheme="majorHAnsi" w:eastAsia="Batang" w:hAnsiTheme="majorHAnsi"/>
                <w:sz w:val="24"/>
                <w:szCs w:val="24"/>
              </w:rPr>
              <w:t>2500x256.50</w:t>
            </w:r>
          </w:p>
          <w:p w:rsidR="006E76E6" w:rsidRPr="00E91D6C" w:rsidRDefault="006E76E6" w:rsidP="006F4BCA">
            <w:pPr>
              <w:jc w:val="both"/>
              <w:rPr>
                <w:rFonts w:asciiTheme="majorHAnsi" w:eastAsia="Batang" w:hAnsiTheme="majorHAnsi"/>
                <w:sz w:val="24"/>
                <w:szCs w:val="24"/>
              </w:rPr>
            </w:pPr>
            <w:r w:rsidRPr="00E91D6C">
              <w:rPr>
                <w:rFonts w:asciiTheme="majorHAnsi" w:eastAsia="Batang" w:hAnsiTheme="majorHAnsi"/>
                <w:sz w:val="24"/>
                <w:szCs w:val="24"/>
              </w:rPr>
              <w:t>----</w:t>
            </w:r>
          </w:p>
        </w:tc>
        <w:tc>
          <w:tcPr>
            <w:tcW w:w="2279" w:type="dxa"/>
          </w:tcPr>
          <w:p w:rsidR="006E76E6" w:rsidRPr="00E91D6C" w:rsidRDefault="006E76E6" w:rsidP="006F4BCA">
            <w:pPr>
              <w:jc w:val="both"/>
              <w:rPr>
                <w:rFonts w:asciiTheme="majorHAnsi" w:eastAsia="Batang" w:hAnsiTheme="majorHAnsi"/>
                <w:sz w:val="24"/>
                <w:szCs w:val="24"/>
              </w:rPr>
            </w:pPr>
          </w:p>
          <w:p w:rsidR="006E76E6" w:rsidRPr="00E91D6C" w:rsidRDefault="006E76E6" w:rsidP="006F4BCA">
            <w:pPr>
              <w:jc w:val="both"/>
              <w:rPr>
                <w:rFonts w:asciiTheme="majorHAnsi" w:eastAsia="Batang" w:hAnsiTheme="majorHAnsi"/>
                <w:sz w:val="24"/>
                <w:szCs w:val="24"/>
              </w:rPr>
            </w:pPr>
            <w:r w:rsidRPr="00E91D6C">
              <w:rPr>
                <w:rFonts w:asciiTheme="majorHAnsi" w:eastAsia="Batang" w:hAnsiTheme="majorHAnsi"/>
                <w:sz w:val="24"/>
                <w:szCs w:val="24"/>
              </w:rPr>
              <w:t>2500x202.50</w:t>
            </w:r>
          </w:p>
          <w:p w:rsidR="006E76E6" w:rsidRPr="00E91D6C" w:rsidRDefault="006E76E6" w:rsidP="006F4BCA">
            <w:pPr>
              <w:jc w:val="both"/>
              <w:rPr>
                <w:rFonts w:asciiTheme="majorHAnsi" w:eastAsia="Batang" w:hAnsiTheme="majorHAnsi"/>
                <w:sz w:val="24"/>
                <w:szCs w:val="24"/>
              </w:rPr>
            </w:pPr>
            <w:r w:rsidRPr="00E91D6C">
              <w:rPr>
                <w:rFonts w:asciiTheme="majorHAnsi" w:eastAsia="Batang" w:hAnsiTheme="majorHAnsi"/>
                <w:sz w:val="24"/>
                <w:szCs w:val="24"/>
              </w:rPr>
              <w:t>2500x297.00</w:t>
            </w:r>
          </w:p>
        </w:tc>
        <w:tc>
          <w:tcPr>
            <w:tcW w:w="2279" w:type="dxa"/>
          </w:tcPr>
          <w:p w:rsidR="006E76E6" w:rsidRPr="00E91D6C" w:rsidRDefault="006E76E6" w:rsidP="006F4BCA">
            <w:pPr>
              <w:jc w:val="both"/>
              <w:rPr>
                <w:rFonts w:asciiTheme="majorHAnsi" w:eastAsia="Batang" w:hAnsiTheme="majorHAnsi"/>
                <w:sz w:val="24"/>
                <w:szCs w:val="24"/>
              </w:rPr>
            </w:pPr>
          </w:p>
          <w:p w:rsidR="006E76E6" w:rsidRPr="00E91D6C" w:rsidRDefault="006E76E6" w:rsidP="006F4BCA">
            <w:pPr>
              <w:jc w:val="both"/>
              <w:rPr>
                <w:rFonts w:asciiTheme="majorHAnsi" w:eastAsia="Batang" w:hAnsiTheme="majorHAnsi"/>
                <w:sz w:val="24"/>
                <w:szCs w:val="24"/>
              </w:rPr>
            </w:pPr>
            <w:r w:rsidRPr="00E91D6C">
              <w:rPr>
                <w:rFonts w:asciiTheme="majorHAnsi" w:eastAsia="Batang" w:hAnsiTheme="majorHAnsi"/>
                <w:sz w:val="24"/>
                <w:szCs w:val="24"/>
              </w:rPr>
              <w:t>2500x459.00</w:t>
            </w:r>
          </w:p>
        </w:tc>
      </w:tr>
      <w:tr w:rsidR="006E76E6" w:rsidRPr="00E91D6C" w:rsidTr="00F21084">
        <w:tc>
          <w:tcPr>
            <w:tcW w:w="2379" w:type="dxa"/>
          </w:tcPr>
          <w:p w:rsidR="006E76E6" w:rsidRPr="00E91D6C" w:rsidRDefault="006E76E6" w:rsidP="006F4BCA">
            <w:pPr>
              <w:jc w:val="both"/>
              <w:rPr>
                <w:rFonts w:asciiTheme="majorHAnsi" w:eastAsia="Batang" w:hAnsiTheme="majorHAnsi"/>
                <w:sz w:val="24"/>
                <w:szCs w:val="24"/>
              </w:rPr>
            </w:pPr>
            <w:r w:rsidRPr="00E91D6C">
              <w:rPr>
                <w:rFonts w:asciiTheme="majorHAnsi" w:eastAsia="Batang" w:hAnsiTheme="majorHAnsi"/>
                <w:sz w:val="24"/>
                <w:szCs w:val="24"/>
              </w:rPr>
              <w:t xml:space="preserve">Contribution </w:t>
            </w:r>
          </w:p>
        </w:tc>
        <w:tc>
          <w:tcPr>
            <w:tcW w:w="2279" w:type="dxa"/>
          </w:tcPr>
          <w:p w:rsidR="006E76E6" w:rsidRPr="00E91D6C" w:rsidRDefault="006E76E6" w:rsidP="006F4BCA">
            <w:pPr>
              <w:jc w:val="both"/>
              <w:rPr>
                <w:rFonts w:asciiTheme="majorHAnsi" w:eastAsia="Batang" w:hAnsiTheme="majorHAnsi"/>
                <w:sz w:val="24"/>
                <w:szCs w:val="24"/>
              </w:rPr>
            </w:pPr>
            <w:r w:rsidRPr="00E91D6C">
              <w:rPr>
                <w:rFonts w:asciiTheme="majorHAnsi" w:eastAsia="Batang" w:hAnsiTheme="majorHAnsi"/>
                <w:sz w:val="24"/>
                <w:szCs w:val="24"/>
              </w:rPr>
              <w:t>1,01,250</w:t>
            </w:r>
          </w:p>
        </w:tc>
        <w:tc>
          <w:tcPr>
            <w:tcW w:w="2279" w:type="dxa"/>
          </w:tcPr>
          <w:p w:rsidR="006E76E6" w:rsidRPr="00E91D6C" w:rsidRDefault="006E76E6" w:rsidP="006F4BCA">
            <w:pPr>
              <w:jc w:val="both"/>
              <w:rPr>
                <w:rFonts w:asciiTheme="majorHAnsi" w:eastAsia="Batang" w:hAnsiTheme="majorHAnsi"/>
                <w:sz w:val="24"/>
                <w:szCs w:val="24"/>
              </w:rPr>
            </w:pPr>
            <w:r w:rsidRPr="00E91D6C">
              <w:rPr>
                <w:rFonts w:asciiTheme="majorHAnsi" w:eastAsia="Batang" w:hAnsiTheme="majorHAnsi"/>
                <w:sz w:val="24"/>
                <w:szCs w:val="24"/>
              </w:rPr>
              <w:t>101250</w:t>
            </w:r>
          </w:p>
        </w:tc>
        <w:tc>
          <w:tcPr>
            <w:tcW w:w="2279" w:type="dxa"/>
          </w:tcPr>
          <w:p w:rsidR="006E76E6" w:rsidRPr="00E91D6C" w:rsidRDefault="006E76E6" w:rsidP="006F4BCA">
            <w:pPr>
              <w:jc w:val="both"/>
              <w:rPr>
                <w:rFonts w:asciiTheme="majorHAnsi" w:eastAsia="Batang" w:hAnsiTheme="majorHAnsi"/>
                <w:sz w:val="24"/>
                <w:szCs w:val="24"/>
              </w:rPr>
            </w:pPr>
            <w:r w:rsidRPr="00E91D6C">
              <w:rPr>
                <w:rFonts w:asciiTheme="majorHAnsi" w:eastAsia="Batang" w:hAnsiTheme="majorHAnsi"/>
                <w:sz w:val="24"/>
                <w:szCs w:val="24"/>
              </w:rPr>
              <w:t>2,02,500</w:t>
            </w:r>
          </w:p>
        </w:tc>
      </w:tr>
    </w:tbl>
    <w:p w:rsidR="006E76E6" w:rsidRPr="00E91D6C" w:rsidRDefault="006E76E6" w:rsidP="006F4BCA">
      <w:pPr>
        <w:spacing w:after="0" w:line="240" w:lineRule="auto"/>
        <w:jc w:val="both"/>
        <w:rPr>
          <w:rFonts w:asciiTheme="majorHAnsi" w:eastAsia="Batang" w:hAnsiTheme="majorHAnsi"/>
          <w:sz w:val="24"/>
          <w:szCs w:val="24"/>
        </w:rPr>
      </w:pPr>
    </w:p>
    <w:p w:rsidR="006E76E6" w:rsidRPr="00E91D6C" w:rsidRDefault="006E76E6" w:rsidP="006F4BCA">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Statement showing contribution for each division and the company as a whole under alternative B</w:t>
      </w:r>
    </w:p>
    <w:tbl>
      <w:tblPr>
        <w:tblStyle w:val="TableGrid"/>
        <w:tblW w:w="0" w:type="auto"/>
        <w:tblInd w:w="360" w:type="dxa"/>
        <w:tblLook w:val="04A0"/>
      </w:tblPr>
      <w:tblGrid>
        <w:gridCol w:w="3168"/>
        <w:gridCol w:w="1620"/>
        <w:gridCol w:w="2149"/>
        <w:gridCol w:w="2279"/>
      </w:tblGrid>
      <w:tr w:rsidR="006E76E6" w:rsidRPr="00E91D6C" w:rsidTr="00F21084">
        <w:tc>
          <w:tcPr>
            <w:tcW w:w="3168" w:type="dxa"/>
          </w:tcPr>
          <w:p w:rsidR="006E76E6" w:rsidRPr="00E91D6C" w:rsidRDefault="006E76E6" w:rsidP="00F21084">
            <w:pPr>
              <w:jc w:val="both"/>
              <w:rPr>
                <w:rFonts w:asciiTheme="majorHAnsi" w:eastAsia="Batang" w:hAnsiTheme="majorHAnsi"/>
                <w:sz w:val="24"/>
                <w:szCs w:val="24"/>
              </w:rPr>
            </w:pPr>
          </w:p>
        </w:tc>
        <w:tc>
          <w:tcPr>
            <w:tcW w:w="1620"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Division X</w:t>
            </w:r>
          </w:p>
        </w:tc>
        <w:tc>
          <w:tcPr>
            <w:tcW w:w="2149"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Division Y</w:t>
            </w:r>
          </w:p>
        </w:tc>
        <w:tc>
          <w:tcPr>
            <w:tcW w:w="2279"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Company</w:t>
            </w:r>
          </w:p>
        </w:tc>
      </w:tr>
      <w:tr w:rsidR="006E76E6" w:rsidRPr="00E91D6C" w:rsidTr="00F21084">
        <w:tc>
          <w:tcPr>
            <w:tcW w:w="316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Sale/transfer </w:t>
            </w:r>
          </w:p>
        </w:tc>
        <w:tc>
          <w:tcPr>
            <w:tcW w:w="1620"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w:t>
            </w:r>
          </w:p>
        </w:tc>
        <w:tc>
          <w:tcPr>
            <w:tcW w:w="2149"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2500x540.00</w:t>
            </w:r>
          </w:p>
        </w:tc>
        <w:tc>
          <w:tcPr>
            <w:tcW w:w="2279"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2500x540.00</w:t>
            </w:r>
          </w:p>
        </w:tc>
      </w:tr>
      <w:tr w:rsidR="006E76E6" w:rsidRPr="00E91D6C" w:rsidTr="00F21084">
        <w:tc>
          <w:tcPr>
            <w:tcW w:w="316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Less :</w:t>
            </w:r>
          </w:p>
          <w:p w:rsidR="006E76E6" w:rsidRPr="00E91D6C" w:rsidRDefault="006E76E6" w:rsidP="00F21084">
            <w:pPr>
              <w:pStyle w:val="ListParagraph"/>
              <w:numPr>
                <w:ilvl w:val="0"/>
                <w:numId w:val="14"/>
              </w:numPr>
              <w:jc w:val="both"/>
              <w:rPr>
                <w:rFonts w:asciiTheme="majorHAnsi" w:eastAsia="Batang" w:hAnsiTheme="majorHAnsi"/>
                <w:sz w:val="24"/>
                <w:szCs w:val="24"/>
              </w:rPr>
            </w:pPr>
            <w:r w:rsidRPr="00E91D6C">
              <w:rPr>
                <w:rFonts w:asciiTheme="majorHAnsi" w:eastAsia="Batang" w:hAnsiTheme="majorHAnsi"/>
                <w:sz w:val="24"/>
                <w:szCs w:val="24"/>
              </w:rPr>
              <w:t>VC</w:t>
            </w:r>
          </w:p>
          <w:p w:rsidR="006E76E6" w:rsidRPr="00E91D6C" w:rsidRDefault="006E76E6" w:rsidP="00F21084">
            <w:pPr>
              <w:pStyle w:val="ListParagraph"/>
              <w:numPr>
                <w:ilvl w:val="0"/>
                <w:numId w:val="14"/>
              </w:numPr>
              <w:jc w:val="both"/>
              <w:rPr>
                <w:rFonts w:asciiTheme="majorHAnsi" w:eastAsia="Batang" w:hAnsiTheme="majorHAnsi"/>
                <w:sz w:val="24"/>
                <w:szCs w:val="24"/>
              </w:rPr>
            </w:pPr>
            <w:r w:rsidRPr="00E91D6C">
              <w:rPr>
                <w:rFonts w:asciiTheme="majorHAnsi" w:eastAsia="Batang" w:hAnsiTheme="majorHAnsi"/>
                <w:sz w:val="24"/>
                <w:szCs w:val="24"/>
              </w:rPr>
              <w:t>external purchase</w:t>
            </w:r>
          </w:p>
        </w:tc>
        <w:tc>
          <w:tcPr>
            <w:tcW w:w="1620" w:type="dxa"/>
          </w:tcPr>
          <w:p w:rsidR="006E76E6" w:rsidRPr="00E91D6C" w:rsidRDefault="006E76E6" w:rsidP="00F21084">
            <w:pPr>
              <w:jc w:val="both"/>
              <w:rPr>
                <w:rFonts w:asciiTheme="majorHAnsi" w:eastAsia="Batang" w:hAnsiTheme="majorHAnsi"/>
                <w:sz w:val="24"/>
                <w:szCs w:val="24"/>
              </w:rPr>
            </w:pP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w:t>
            </w:r>
          </w:p>
        </w:tc>
        <w:tc>
          <w:tcPr>
            <w:tcW w:w="2149" w:type="dxa"/>
          </w:tcPr>
          <w:p w:rsidR="006E76E6" w:rsidRPr="00E91D6C" w:rsidRDefault="006E76E6" w:rsidP="00F21084">
            <w:pPr>
              <w:jc w:val="both"/>
              <w:rPr>
                <w:rFonts w:asciiTheme="majorHAnsi" w:eastAsia="Batang" w:hAnsiTheme="majorHAnsi"/>
                <w:sz w:val="24"/>
                <w:szCs w:val="24"/>
              </w:rPr>
            </w:pP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2500x202.50</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2500x270.00</w:t>
            </w:r>
          </w:p>
        </w:tc>
        <w:tc>
          <w:tcPr>
            <w:tcW w:w="2279" w:type="dxa"/>
          </w:tcPr>
          <w:p w:rsidR="006E76E6" w:rsidRPr="00E91D6C" w:rsidRDefault="006E76E6" w:rsidP="00F21084">
            <w:pPr>
              <w:jc w:val="both"/>
              <w:rPr>
                <w:rFonts w:asciiTheme="majorHAnsi" w:eastAsia="Batang" w:hAnsiTheme="majorHAnsi"/>
                <w:sz w:val="24"/>
                <w:szCs w:val="24"/>
              </w:rPr>
            </w:pP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2500x202.50</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2500x270.00</w:t>
            </w:r>
          </w:p>
        </w:tc>
      </w:tr>
      <w:tr w:rsidR="006E76E6" w:rsidRPr="00E91D6C" w:rsidTr="00F21084">
        <w:tc>
          <w:tcPr>
            <w:tcW w:w="316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Contribution </w:t>
            </w:r>
          </w:p>
        </w:tc>
        <w:tc>
          <w:tcPr>
            <w:tcW w:w="1620"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w:t>
            </w:r>
          </w:p>
        </w:tc>
        <w:tc>
          <w:tcPr>
            <w:tcW w:w="2149"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1,68,750</w:t>
            </w:r>
          </w:p>
        </w:tc>
        <w:tc>
          <w:tcPr>
            <w:tcW w:w="2279"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1,68,750</w:t>
            </w:r>
          </w:p>
        </w:tc>
      </w:tr>
    </w:tbl>
    <w:p w:rsidR="00AF5F15" w:rsidRDefault="00AF5F15" w:rsidP="00AF5F15">
      <w:pPr>
        <w:spacing w:line="240" w:lineRule="auto"/>
        <w:jc w:val="both"/>
        <w:rPr>
          <w:rFonts w:asciiTheme="majorHAnsi" w:eastAsia="Batang" w:hAnsiTheme="majorHAnsi"/>
          <w:sz w:val="24"/>
          <w:szCs w:val="24"/>
        </w:rPr>
      </w:pPr>
    </w:p>
    <w:p w:rsidR="006E76E6" w:rsidRPr="00E91D6C" w:rsidRDefault="006E76E6" w:rsidP="00AF5F15">
      <w:pPr>
        <w:spacing w:line="240" w:lineRule="auto"/>
        <w:jc w:val="both"/>
        <w:rPr>
          <w:rFonts w:asciiTheme="majorHAnsi" w:eastAsia="Batang" w:hAnsiTheme="majorHAnsi"/>
          <w:sz w:val="24"/>
          <w:szCs w:val="24"/>
        </w:rPr>
      </w:pPr>
      <w:proofErr w:type="gramStart"/>
      <w:r w:rsidRPr="00E91D6C">
        <w:rPr>
          <w:rFonts w:asciiTheme="majorHAnsi" w:eastAsia="Batang" w:hAnsiTheme="majorHAnsi"/>
          <w:sz w:val="24"/>
          <w:szCs w:val="24"/>
        </w:rPr>
        <w:t>Recommendation :</w:t>
      </w:r>
      <w:proofErr w:type="gramEnd"/>
      <w:r w:rsidRPr="00E91D6C">
        <w:rPr>
          <w:rFonts w:asciiTheme="majorHAnsi" w:eastAsia="Batang" w:hAnsiTheme="majorHAnsi"/>
          <w:sz w:val="24"/>
          <w:szCs w:val="24"/>
        </w:rPr>
        <w:t xml:space="preserve"> Transfer from X is recommended. </w:t>
      </w:r>
    </w:p>
    <w:p w:rsidR="006E76E6" w:rsidRPr="00E91D6C" w:rsidRDefault="006E76E6" w:rsidP="00F21084">
      <w:pPr>
        <w:spacing w:line="240" w:lineRule="auto"/>
        <w:jc w:val="both"/>
        <w:rPr>
          <w:rFonts w:asciiTheme="majorHAnsi" w:eastAsia="Batang" w:hAnsiTheme="majorHAnsi"/>
          <w:sz w:val="24"/>
          <w:szCs w:val="24"/>
        </w:rPr>
      </w:pPr>
      <w:r w:rsidRPr="00E91D6C">
        <w:rPr>
          <w:rFonts w:asciiTheme="majorHAnsi" w:eastAsia="Batang" w:hAnsiTheme="majorHAnsi"/>
          <w:sz w:val="24"/>
          <w:szCs w:val="24"/>
        </w:rPr>
        <w:lastRenderedPageBreak/>
        <w:t>(ii) Alternative use production facility of X</w:t>
      </w:r>
    </w:p>
    <w:p w:rsidR="006E76E6" w:rsidRPr="00E91D6C" w:rsidRDefault="006E76E6" w:rsidP="006F4BCA">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Two Alternatives:</w:t>
      </w:r>
    </w:p>
    <w:p w:rsidR="006E76E6" w:rsidRPr="00E91D6C" w:rsidRDefault="006E76E6" w:rsidP="006F4BCA">
      <w:pPr>
        <w:spacing w:after="0" w:line="240" w:lineRule="auto"/>
        <w:ind w:left="360"/>
        <w:jc w:val="both"/>
        <w:rPr>
          <w:rFonts w:asciiTheme="majorHAnsi" w:eastAsia="Batang" w:hAnsiTheme="majorHAnsi"/>
          <w:sz w:val="24"/>
          <w:szCs w:val="24"/>
        </w:rPr>
      </w:pPr>
      <w:r w:rsidRPr="00E91D6C">
        <w:rPr>
          <w:rFonts w:asciiTheme="majorHAnsi" w:eastAsia="Batang" w:hAnsiTheme="majorHAnsi"/>
          <w:sz w:val="24"/>
          <w:szCs w:val="24"/>
        </w:rPr>
        <w:t>(A) Transfer from X</w:t>
      </w:r>
    </w:p>
    <w:p w:rsidR="006E76E6" w:rsidRPr="00E91D6C" w:rsidRDefault="006E76E6" w:rsidP="006F4BCA">
      <w:pPr>
        <w:pStyle w:val="ListParagraph"/>
        <w:numPr>
          <w:ilvl w:val="0"/>
          <w:numId w:val="1"/>
        </w:num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External purchase</w:t>
      </w:r>
    </w:p>
    <w:p w:rsidR="006F4BCA" w:rsidRDefault="006F4BCA" w:rsidP="006F4BCA">
      <w:pPr>
        <w:spacing w:after="0" w:line="240" w:lineRule="auto"/>
        <w:jc w:val="both"/>
        <w:rPr>
          <w:rFonts w:asciiTheme="majorHAnsi" w:eastAsia="Batang" w:hAnsiTheme="majorHAnsi"/>
          <w:sz w:val="24"/>
          <w:szCs w:val="24"/>
        </w:rPr>
      </w:pPr>
    </w:p>
    <w:p w:rsidR="006E76E6" w:rsidRPr="00E91D6C" w:rsidRDefault="006E76E6" w:rsidP="006F4BCA">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Statement showing contribution for each division and the company as a whole under alternative A</w:t>
      </w:r>
    </w:p>
    <w:tbl>
      <w:tblPr>
        <w:tblStyle w:val="TableGrid"/>
        <w:tblW w:w="0" w:type="auto"/>
        <w:tblInd w:w="360" w:type="dxa"/>
        <w:tblLook w:val="04A0"/>
      </w:tblPr>
      <w:tblGrid>
        <w:gridCol w:w="2379"/>
        <w:gridCol w:w="2279"/>
        <w:gridCol w:w="2279"/>
        <w:gridCol w:w="2279"/>
      </w:tblGrid>
      <w:tr w:rsidR="006E76E6" w:rsidRPr="00E91D6C" w:rsidTr="00F21084">
        <w:tc>
          <w:tcPr>
            <w:tcW w:w="2379" w:type="dxa"/>
          </w:tcPr>
          <w:p w:rsidR="006E76E6" w:rsidRPr="00E91D6C" w:rsidRDefault="006E76E6" w:rsidP="00F21084">
            <w:pPr>
              <w:jc w:val="both"/>
              <w:rPr>
                <w:rFonts w:asciiTheme="majorHAnsi" w:eastAsia="Batang" w:hAnsiTheme="majorHAnsi"/>
                <w:sz w:val="24"/>
                <w:szCs w:val="24"/>
              </w:rPr>
            </w:pPr>
          </w:p>
        </w:tc>
        <w:tc>
          <w:tcPr>
            <w:tcW w:w="2279"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Division X</w:t>
            </w:r>
          </w:p>
        </w:tc>
        <w:tc>
          <w:tcPr>
            <w:tcW w:w="2279"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Division Y</w:t>
            </w:r>
          </w:p>
        </w:tc>
        <w:tc>
          <w:tcPr>
            <w:tcW w:w="2279"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Company</w:t>
            </w:r>
          </w:p>
        </w:tc>
      </w:tr>
      <w:tr w:rsidR="006E76E6" w:rsidRPr="00E91D6C" w:rsidTr="00F21084">
        <w:tc>
          <w:tcPr>
            <w:tcW w:w="2379"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Sale/transfer </w:t>
            </w:r>
          </w:p>
        </w:tc>
        <w:tc>
          <w:tcPr>
            <w:tcW w:w="2279"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2500x297.00</w:t>
            </w:r>
          </w:p>
        </w:tc>
        <w:tc>
          <w:tcPr>
            <w:tcW w:w="2279"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2500x540.00</w:t>
            </w:r>
          </w:p>
        </w:tc>
        <w:tc>
          <w:tcPr>
            <w:tcW w:w="2279"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2500x540.00</w:t>
            </w:r>
          </w:p>
        </w:tc>
      </w:tr>
      <w:tr w:rsidR="006E76E6" w:rsidRPr="00E91D6C" w:rsidTr="00F21084">
        <w:tc>
          <w:tcPr>
            <w:tcW w:w="2379"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Less :</w:t>
            </w:r>
          </w:p>
          <w:p w:rsidR="006E76E6" w:rsidRPr="00E91D6C" w:rsidRDefault="006E76E6" w:rsidP="00F21084">
            <w:pPr>
              <w:pStyle w:val="ListParagraph"/>
              <w:numPr>
                <w:ilvl w:val="0"/>
                <w:numId w:val="13"/>
              </w:numPr>
              <w:jc w:val="both"/>
              <w:rPr>
                <w:rFonts w:asciiTheme="majorHAnsi" w:eastAsia="Batang" w:hAnsiTheme="majorHAnsi"/>
                <w:sz w:val="24"/>
                <w:szCs w:val="24"/>
              </w:rPr>
            </w:pPr>
            <w:r w:rsidRPr="00E91D6C">
              <w:rPr>
                <w:rFonts w:asciiTheme="majorHAnsi" w:eastAsia="Batang" w:hAnsiTheme="majorHAnsi"/>
                <w:sz w:val="24"/>
                <w:szCs w:val="24"/>
              </w:rPr>
              <w:t>VC</w:t>
            </w:r>
          </w:p>
          <w:p w:rsidR="006E76E6" w:rsidRPr="00E91D6C" w:rsidRDefault="006E76E6" w:rsidP="00F21084">
            <w:pPr>
              <w:pStyle w:val="ListParagraph"/>
              <w:numPr>
                <w:ilvl w:val="0"/>
                <w:numId w:val="13"/>
              </w:numPr>
              <w:jc w:val="both"/>
              <w:rPr>
                <w:rFonts w:asciiTheme="majorHAnsi" w:eastAsia="Batang" w:hAnsiTheme="majorHAnsi"/>
                <w:sz w:val="24"/>
                <w:szCs w:val="24"/>
              </w:rPr>
            </w:pPr>
            <w:r w:rsidRPr="00E91D6C">
              <w:rPr>
                <w:rFonts w:asciiTheme="majorHAnsi" w:eastAsia="Batang" w:hAnsiTheme="majorHAnsi"/>
                <w:sz w:val="24"/>
                <w:szCs w:val="24"/>
              </w:rPr>
              <w:t xml:space="preserve">Transfer </w:t>
            </w:r>
          </w:p>
        </w:tc>
        <w:tc>
          <w:tcPr>
            <w:tcW w:w="2279" w:type="dxa"/>
          </w:tcPr>
          <w:p w:rsidR="006E76E6" w:rsidRPr="00E91D6C" w:rsidRDefault="006E76E6" w:rsidP="006A3ED2">
            <w:pPr>
              <w:jc w:val="center"/>
              <w:rPr>
                <w:rFonts w:asciiTheme="majorHAnsi" w:eastAsia="Batang" w:hAnsiTheme="majorHAnsi"/>
                <w:sz w:val="24"/>
                <w:szCs w:val="24"/>
              </w:rPr>
            </w:pP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2500x256.50</w:t>
            </w: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w:t>
            </w:r>
          </w:p>
        </w:tc>
        <w:tc>
          <w:tcPr>
            <w:tcW w:w="2279" w:type="dxa"/>
          </w:tcPr>
          <w:p w:rsidR="006E76E6" w:rsidRPr="00E91D6C" w:rsidRDefault="006E76E6" w:rsidP="006A3ED2">
            <w:pPr>
              <w:jc w:val="center"/>
              <w:rPr>
                <w:rFonts w:asciiTheme="majorHAnsi" w:eastAsia="Batang" w:hAnsiTheme="majorHAnsi"/>
                <w:sz w:val="24"/>
                <w:szCs w:val="24"/>
              </w:rPr>
            </w:pP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2500x202.50</w:t>
            </w: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2500x297.00</w:t>
            </w:r>
          </w:p>
        </w:tc>
        <w:tc>
          <w:tcPr>
            <w:tcW w:w="2279" w:type="dxa"/>
          </w:tcPr>
          <w:p w:rsidR="006E76E6" w:rsidRPr="00E91D6C" w:rsidRDefault="006E76E6" w:rsidP="006A3ED2">
            <w:pPr>
              <w:jc w:val="center"/>
              <w:rPr>
                <w:rFonts w:asciiTheme="majorHAnsi" w:eastAsia="Batang" w:hAnsiTheme="majorHAnsi"/>
                <w:sz w:val="24"/>
                <w:szCs w:val="24"/>
              </w:rPr>
            </w:pP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2500x459.00</w:t>
            </w:r>
          </w:p>
        </w:tc>
      </w:tr>
      <w:tr w:rsidR="006E76E6" w:rsidRPr="00E91D6C" w:rsidTr="00F21084">
        <w:tc>
          <w:tcPr>
            <w:tcW w:w="2379"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Contribution </w:t>
            </w:r>
          </w:p>
        </w:tc>
        <w:tc>
          <w:tcPr>
            <w:tcW w:w="2279"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1,01,250</w:t>
            </w:r>
          </w:p>
        </w:tc>
        <w:tc>
          <w:tcPr>
            <w:tcW w:w="2279"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101250</w:t>
            </w:r>
          </w:p>
        </w:tc>
        <w:tc>
          <w:tcPr>
            <w:tcW w:w="2279"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2,02,500</w:t>
            </w:r>
          </w:p>
        </w:tc>
      </w:tr>
    </w:tbl>
    <w:p w:rsidR="006E76E6" w:rsidRPr="00E91D6C" w:rsidRDefault="006E76E6" w:rsidP="00F21084">
      <w:pPr>
        <w:spacing w:line="240" w:lineRule="auto"/>
        <w:jc w:val="both"/>
        <w:rPr>
          <w:rFonts w:asciiTheme="majorHAnsi" w:eastAsia="Batang" w:hAnsiTheme="majorHAnsi"/>
          <w:sz w:val="24"/>
          <w:szCs w:val="24"/>
        </w:rPr>
      </w:pPr>
    </w:p>
    <w:p w:rsidR="006E76E6" w:rsidRPr="00E91D6C" w:rsidRDefault="006E76E6" w:rsidP="006F4BCA">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Statement showing contribution for each division and the company as a whole under alternative B</w:t>
      </w:r>
    </w:p>
    <w:tbl>
      <w:tblPr>
        <w:tblStyle w:val="TableGrid"/>
        <w:tblW w:w="0" w:type="auto"/>
        <w:tblInd w:w="360" w:type="dxa"/>
        <w:tblLook w:val="04A0"/>
      </w:tblPr>
      <w:tblGrid>
        <w:gridCol w:w="3168"/>
        <w:gridCol w:w="2070"/>
        <w:gridCol w:w="2070"/>
        <w:gridCol w:w="1908"/>
      </w:tblGrid>
      <w:tr w:rsidR="006E76E6" w:rsidRPr="00E91D6C" w:rsidTr="00F21084">
        <w:tc>
          <w:tcPr>
            <w:tcW w:w="3168" w:type="dxa"/>
          </w:tcPr>
          <w:p w:rsidR="006E76E6" w:rsidRPr="00E91D6C" w:rsidRDefault="006E76E6" w:rsidP="00F21084">
            <w:pPr>
              <w:jc w:val="both"/>
              <w:rPr>
                <w:rFonts w:asciiTheme="majorHAnsi" w:eastAsia="Batang" w:hAnsiTheme="majorHAnsi"/>
                <w:sz w:val="24"/>
                <w:szCs w:val="24"/>
              </w:rPr>
            </w:pPr>
          </w:p>
        </w:tc>
        <w:tc>
          <w:tcPr>
            <w:tcW w:w="207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Division X</w:t>
            </w:r>
          </w:p>
        </w:tc>
        <w:tc>
          <w:tcPr>
            <w:tcW w:w="207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Division Y</w:t>
            </w:r>
          </w:p>
        </w:tc>
        <w:tc>
          <w:tcPr>
            <w:tcW w:w="1908"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Company</w:t>
            </w:r>
          </w:p>
        </w:tc>
      </w:tr>
      <w:tr w:rsidR="006E76E6" w:rsidRPr="00E91D6C" w:rsidTr="00F21084">
        <w:tc>
          <w:tcPr>
            <w:tcW w:w="316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Sale/transfer </w:t>
            </w:r>
          </w:p>
          <w:p w:rsidR="006E76E6" w:rsidRPr="00E91D6C" w:rsidRDefault="006E76E6" w:rsidP="006A3ED2">
            <w:pPr>
              <w:rPr>
                <w:rFonts w:asciiTheme="majorHAnsi" w:eastAsia="Batang" w:hAnsiTheme="majorHAnsi"/>
                <w:sz w:val="24"/>
                <w:szCs w:val="24"/>
              </w:rPr>
            </w:pPr>
            <w:r w:rsidRPr="00E91D6C">
              <w:rPr>
                <w:rFonts w:asciiTheme="majorHAnsi" w:eastAsia="Batang" w:hAnsiTheme="majorHAnsi"/>
                <w:sz w:val="24"/>
                <w:szCs w:val="24"/>
              </w:rPr>
              <w:t xml:space="preserve">Contribution from alternative use </w:t>
            </w:r>
          </w:p>
        </w:tc>
        <w:tc>
          <w:tcPr>
            <w:tcW w:w="207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w:t>
            </w:r>
          </w:p>
          <w:p w:rsidR="006E76E6" w:rsidRPr="00E91D6C" w:rsidRDefault="006E76E6" w:rsidP="006A3ED2">
            <w:pPr>
              <w:jc w:val="center"/>
              <w:rPr>
                <w:rFonts w:asciiTheme="majorHAnsi" w:eastAsia="Batang" w:hAnsiTheme="majorHAnsi"/>
                <w:sz w:val="24"/>
                <w:szCs w:val="24"/>
              </w:rPr>
            </w:pP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50,625</w:t>
            </w:r>
          </w:p>
        </w:tc>
        <w:tc>
          <w:tcPr>
            <w:tcW w:w="207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2500x540.00</w:t>
            </w:r>
          </w:p>
          <w:p w:rsidR="006E76E6" w:rsidRPr="00E91D6C" w:rsidRDefault="006E76E6" w:rsidP="006A3ED2">
            <w:pPr>
              <w:jc w:val="center"/>
              <w:rPr>
                <w:rFonts w:asciiTheme="majorHAnsi" w:eastAsia="Batang" w:hAnsiTheme="majorHAnsi"/>
                <w:sz w:val="24"/>
                <w:szCs w:val="24"/>
              </w:rPr>
            </w:pP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w:t>
            </w:r>
          </w:p>
        </w:tc>
        <w:tc>
          <w:tcPr>
            <w:tcW w:w="1908"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2500x540.00</w:t>
            </w:r>
          </w:p>
          <w:p w:rsidR="006E76E6" w:rsidRPr="00E91D6C" w:rsidRDefault="006E76E6" w:rsidP="006A3ED2">
            <w:pPr>
              <w:jc w:val="center"/>
              <w:rPr>
                <w:rFonts w:asciiTheme="majorHAnsi" w:eastAsia="Batang" w:hAnsiTheme="majorHAnsi"/>
                <w:sz w:val="24"/>
                <w:szCs w:val="24"/>
              </w:rPr>
            </w:pP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50,625</w:t>
            </w:r>
          </w:p>
        </w:tc>
      </w:tr>
      <w:tr w:rsidR="006E76E6" w:rsidRPr="00E91D6C" w:rsidTr="00F21084">
        <w:tc>
          <w:tcPr>
            <w:tcW w:w="316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Less :</w:t>
            </w:r>
          </w:p>
          <w:p w:rsidR="006E76E6" w:rsidRPr="00E91D6C" w:rsidRDefault="006E76E6" w:rsidP="00F21084">
            <w:pPr>
              <w:pStyle w:val="ListParagraph"/>
              <w:numPr>
                <w:ilvl w:val="0"/>
                <w:numId w:val="14"/>
              </w:numPr>
              <w:jc w:val="both"/>
              <w:rPr>
                <w:rFonts w:asciiTheme="majorHAnsi" w:eastAsia="Batang" w:hAnsiTheme="majorHAnsi"/>
                <w:sz w:val="24"/>
                <w:szCs w:val="24"/>
              </w:rPr>
            </w:pPr>
            <w:r w:rsidRPr="00E91D6C">
              <w:rPr>
                <w:rFonts w:asciiTheme="majorHAnsi" w:eastAsia="Batang" w:hAnsiTheme="majorHAnsi"/>
                <w:sz w:val="24"/>
                <w:szCs w:val="24"/>
              </w:rPr>
              <w:t>VC</w:t>
            </w:r>
          </w:p>
          <w:p w:rsidR="006E76E6" w:rsidRPr="00E91D6C" w:rsidRDefault="006E76E6" w:rsidP="00F21084">
            <w:pPr>
              <w:pStyle w:val="ListParagraph"/>
              <w:numPr>
                <w:ilvl w:val="0"/>
                <w:numId w:val="14"/>
              </w:numPr>
              <w:jc w:val="both"/>
              <w:rPr>
                <w:rFonts w:asciiTheme="majorHAnsi" w:eastAsia="Batang" w:hAnsiTheme="majorHAnsi"/>
                <w:sz w:val="24"/>
                <w:szCs w:val="24"/>
              </w:rPr>
            </w:pPr>
            <w:r w:rsidRPr="00E91D6C">
              <w:rPr>
                <w:rFonts w:asciiTheme="majorHAnsi" w:eastAsia="Batang" w:hAnsiTheme="majorHAnsi"/>
                <w:sz w:val="24"/>
                <w:szCs w:val="24"/>
              </w:rPr>
              <w:t>external purchase</w:t>
            </w:r>
          </w:p>
        </w:tc>
        <w:tc>
          <w:tcPr>
            <w:tcW w:w="2070" w:type="dxa"/>
          </w:tcPr>
          <w:p w:rsidR="006E76E6" w:rsidRPr="00E91D6C" w:rsidRDefault="006E76E6" w:rsidP="006A3ED2">
            <w:pPr>
              <w:jc w:val="center"/>
              <w:rPr>
                <w:rFonts w:asciiTheme="majorHAnsi" w:eastAsia="Batang" w:hAnsiTheme="majorHAnsi"/>
                <w:sz w:val="24"/>
                <w:szCs w:val="24"/>
              </w:rPr>
            </w:pP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w:t>
            </w: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w:t>
            </w:r>
          </w:p>
        </w:tc>
        <w:tc>
          <w:tcPr>
            <w:tcW w:w="2070" w:type="dxa"/>
          </w:tcPr>
          <w:p w:rsidR="006E76E6" w:rsidRPr="00E91D6C" w:rsidRDefault="006E76E6" w:rsidP="006A3ED2">
            <w:pPr>
              <w:jc w:val="center"/>
              <w:rPr>
                <w:rFonts w:asciiTheme="majorHAnsi" w:eastAsia="Batang" w:hAnsiTheme="majorHAnsi"/>
                <w:sz w:val="24"/>
                <w:szCs w:val="24"/>
              </w:rPr>
            </w:pP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2500x202.50</w:t>
            </w: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2500x270.00</w:t>
            </w:r>
          </w:p>
        </w:tc>
        <w:tc>
          <w:tcPr>
            <w:tcW w:w="1908" w:type="dxa"/>
          </w:tcPr>
          <w:p w:rsidR="006E76E6" w:rsidRPr="00E91D6C" w:rsidRDefault="006E76E6" w:rsidP="006A3ED2">
            <w:pPr>
              <w:jc w:val="center"/>
              <w:rPr>
                <w:rFonts w:asciiTheme="majorHAnsi" w:eastAsia="Batang" w:hAnsiTheme="majorHAnsi"/>
                <w:sz w:val="24"/>
                <w:szCs w:val="24"/>
              </w:rPr>
            </w:pP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2500x202.50</w:t>
            </w: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2500x270.00</w:t>
            </w:r>
          </w:p>
        </w:tc>
      </w:tr>
      <w:tr w:rsidR="006E76E6" w:rsidRPr="00E91D6C" w:rsidTr="00F21084">
        <w:tc>
          <w:tcPr>
            <w:tcW w:w="316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Contribution </w:t>
            </w:r>
          </w:p>
        </w:tc>
        <w:tc>
          <w:tcPr>
            <w:tcW w:w="207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50,625</w:t>
            </w:r>
          </w:p>
        </w:tc>
        <w:tc>
          <w:tcPr>
            <w:tcW w:w="207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1,68,750</w:t>
            </w:r>
          </w:p>
        </w:tc>
        <w:tc>
          <w:tcPr>
            <w:tcW w:w="1908"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2,19,375</w:t>
            </w:r>
          </w:p>
        </w:tc>
      </w:tr>
    </w:tbl>
    <w:p w:rsidR="00B5764B" w:rsidRDefault="00B5764B" w:rsidP="00F21084">
      <w:pPr>
        <w:spacing w:line="240" w:lineRule="auto"/>
        <w:jc w:val="both"/>
        <w:rPr>
          <w:rFonts w:asciiTheme="majorHAnsi" w:eastAsia="Batang" w:hAnsiTheme="majorHAnsi"/>
          <w:b/>
          <w:sz w:val="24"/>
          <w:szCs w:val="24"/>
        </w:rPr>
      </w:pPr>
    </w:p>
    <w:p w:rsidR="006E76E6" w:rsidRPr="00E91D6C" w:rsidRDefault="006E76E6" w:rsidP="00F21084">
      <w:pPr>
        <w:spacing w:line="240" w:lineRule="auto"/>
        <w:jc w:val="both"/>
        <w:rPr>
          <w:rFonts w:asciiTheme="majorHAnsi" w:eastAsia="Batang" w:hAnsiTheme="majorHAnsi"/>
          <w:sz w:val="24"/>
          <w:szCs w:val="24"/>
        </w:rPr>
      </w:pPr>
      <w:proofErr w:type="gramStart"/>
      <w:r w:rsidRPr="00E91D6C">
        <w:rPr>
          <w:rFonts w:asciiTheme="majorHAnsi" w:eastAsia="Batang" w:hAnsiTheme="majorHAnsi"/>
          <w:b/>
          <w:sz w:val="24"/>
          <w:szCs w:val="24"/>
        </w:rPr>
        <w:t>Recommendation</w:t>
      </w:r>
      <w:r w:rsidRPr="00E91D6C">
        <w:rPr>
          <w:rFonts w:asciiTheme="majorHAnsi" w:eastAsia="Batang" w:hAnsiTheme="majorHAnsi"/>
          <w:sz w:val="24"/>
          <w:szCs w:val="24"/>
        </w:rPr>
        <w:t xml:space="preserve"> :</w:t>
      </w:r>
      <w:proofErr w:type="gramEnd"/>
      <w:r w:rsidRPr="00E91D6C">
        <w:rPr>
          <w:rFonts w:asciiTheme="majorHAnsi" w:eastAsia="Batang" w:hAnsiTheme="majorHAnsi"/>
          <w:sz w:val="24"/>
          <w:szCs w:val="24"/>
        </w:rPr>
        <w:t xml:space="preserve"> External purchase is recommended.</w:t>
      </w:r>
    </w:p>
    <w:p w:rsidR="006E76E6" w:rsidRPr="00E91D6C" w:rsidRDefault="006E76E6" w:rsidP="00F21084">
      <w:pPr>
        <w:pStyle w:val="ListParagraph"/>
        <w:numPr>
          <w:ilvl w:val="0"/>
          <w:numId w:val="10"/>
        </w:numPr>
        <w:spacing w:line="240" w:lineRule="auto"/>
        <w:jc w:val="both"/>
        <w:rPr>
          <w:rFonts w:asciiTheme="majorHAnsi" w:eastAsia="Batang" w:hAnsiTheme="majorHAnsi"/>
          <w:sz w:val="24"/>
          <w:szCs w:val="24"/>
        </w:rPr>
      </w:pPr>
      <w:r w:rsidRPr="00E91D6C">
        <w:rPr>
          <w:rFonts w:asciiTheme="majorHAnsi" w:eastAsia="Batang" w:hAnsiTheme="majorHAnsi"/>
          <w:sz w:val="24"/>
          <w:szCs w:val="24"/>
        </w:rPr>
        <w:t>Drop in outside market Price</w:t>
      </w:r>
    </w:p>
    <w:p w:rsidR="006E76E6" w:rsidRPr="00E91D6C" w:rsidRDefault="006E76E6" w:rsidP="00F21084">
      <w:pPr>
        <w:spacing w:line="240" w:lineRule="auto"/>
        <w:jc w:val="both"/>
        <w:rPr>
          <w:rFonts w:asciiTheme="majorHAnsi" w:eastAsia="Batang" w:hAnsiTheme="majorHAnsi"/>
          <w:sz w:val="24"/>
          <w:szCs w:val="24"/>
        </w:rPr>
      </w:pPr>
      <w:r w:rsidRPr="00E91D6C">
        <w:rPr>
          <w:rFonts w:asciiTheme="majorHAnsi" w:eastAsia="Batang" w:hAnsiTheme="majorHAnsi"/>
          <w:sz w:val="24"/>
          <w:szCs w:val="24"/>
        </w:rPr>
        <w:t>Two Alternatives:</w:t>
      </w:r>
    </w:p>
    <w:p w:rsidR="006E76E6" w:rsidRPr="00E91D6C" w:rsidRDefault="006E76E6" w:rsidP="00F21084">
      <w:pPr>
        <w:pStyle w:val="ListParagraph"/>
        <w:numPr>
          <w:ilvl w:val="0"/>
          <w:numId w:val="16"/>
        </w:numPr>
        <w:spacing w:line="240" w:lineRule="auto"/>
        <w:jc w:val="both"/>
        <w:rPr>
          <w:rFonts w:asciiTheme="majorHAnsi" w:eastAsia="Batang" w:hAnsiTheme="majorHAnsi"/>
          <w:sz w:val="24"/>
          <w:szCs w:val="24"/>
        </w:rPr>
      </w:pPr>
      <w:r w:rsidRPr="00E91D6C">
        <w:rPr>
          <w:rFonts w:asciiTheme="majorHAnsi" w:eastAsia="Batang" w:hAnsiTheme="majorHAnsi"/>
          <w:sz w:val="24"/>
          <w:szCs w:val="24"/>
        </w:rPr>
        <w:t>Transfer from X</w:t>
      </w:r>
    </w:p>
    <w:p w:rsidR="006E76E6" w:rsidRPr="00E91D6C" w:rsidRDefault="006E76E6" w:rsidP="00F21084">
      <w:pPr>
        <w:pStyle w:val="ListParagraph"/>
        <w:numPr>
          <w:ilvl w:val="0"/>
          <w:numId w:val="16"/>
        </w:numPr>
        <w:spacing w:line="240" w:lineRule="auto"/>
        <w:jc w:val="both"/>
        <w:rPr>
          <w:rFonts w:asciiTheme="majorHAnsi" w:eastAsia="Batang" w:hAnsiTheme="majorHAnsi"/>
          <w:sz w:val="24"/>
          <w:szCs w:val="24"/>
        </w:rPr>
      </w:pPr>
      <w:r w:rsidRPr="00E91D6C">
        <w:rPr>
          <w:rFonts w:asciiTheme="majorHAnsi" w:eastAsia="Batang" w:hAnsiTheme="majorHAnsi"/>
          <w:sz w:val="24"/>
          <w:szCs w:val="24"/>
        </w:rPr>
        <w:t>External purchase</w:t>
      </w:r>
    </w:p>
    <w:p w:rsidR="006E76E6" w:rsidRPr="00E91D6C" w:rsidRDefault="006E76E6" w:rsidP="00F21084">
      <w:pPr>
        <w:spacing w:line="240" w:lineRule="auto"/>
        <w:ind w:left="360"/>
        <w:jc w:val="both"/>
        <w:rPr>
          <w:rFonts w:asciiTheme="majorHAnsi" w:eastAsia="Batang" w:hAnsiTheme="majorHAnsi"/>
          <w:sz w:val="24"/>
          <w:szCs w:val="24"/>
        </w:rPr>
      </w:pPr>
      <w:r w:rsidRPr="00E91D6C">
        <w:rPr>
          <w:rFonts w:asciiTheme="majorHAnsi" w:eastAsia="Batang" w:hAnsiTheme="majorHAnsi"/>
          <w:sz w:val="24"/>
          <w:szCs w:val="24"/>
        </w:rPr>
        <w:t>Statement showing contribution for each division and the company as a whole under alternative A</w:t>
      </w:r>
    </w:p>
    <w:tbl>
      <w:tblPr>
        <w:tblStyle w:val="TableGrid"/>
        <w:tblW w:w="0" w:type="auto"/>
        <w:tblInd w:w="360" w:type="dxa"/>
        <w:tblLook w:val="04A0"/>
      </w:tblPr>
      <w:tblGrid>
        <w:gridCol w:w="2379"/>
        <w:gridCol w:w="2279"/>
        <w:gridCol w:w="2279"/>
        <w:gridCol w:w="2279"/>
      </w:tblGrid>
      <w:tr w:rsidR="006E76E6" w:rsidRPr="00E91D6C" w:rsidTr="00F21084">
        <w:tc>
          <w:tcPr>
            <w:tcW w:w="2379" w:type="dxa"/>
          </w:tcPr>
          <w:p w:rsidR="006E76E6" w:rsidRPr="00E91D6C" w:rsidRDefault="006E76E6" w:rsidP="00F21084">
            <w:pPr>
              <w:jc w:val="both"/>
              <w:rPr>
                <w:rFonts w:asciiTheme="majorHAnsi" w:eastAsia="Batang" w:hAnsiTheme="majorHAnsi"/>
                <w:sz w:val="24"/>
                <w:szCs w:val="24"/>
              </w:rPr>
            </w:pPr>
          </w:p>
        </w:tc>
        <w:tc>
          <w:tcPr>
            <w:tcW w:w="2279"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Division X</w:t>
            </w:r>
          </w:p>
        </w:tc>
        <w:tc>
          <w:tcPr>
            <w:tcW w:w="2279"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Division Y</w:t>
            </w:r>
          </w:p>
        </w:tc>
        <w:tc>
          <w:tcPr>
            <w:tcW w:w="2279"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Company</w:t>
            </w:r>
          </w:p>
        </w:tc>
      </w:tr>
      <w:tr w:rsidR="006E76E6" w:rsidRPr="00E91D6C" w:rsidTr="00F21084">
        <w:tc>
          <w:tcPr>
            <w:tcW w:w="2379"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Sale/transfer </w:t>
            </w:r>
          </w:p>
        </w:tc>
        <w:tc>
          <w:tcPr>
            <w:tcW w:w="2279"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2500x297.00</w:t>
            </w:r>
          </w:p>
        </w:tc>
        <w:tc>
          <w:tcPr>
            <w:tcW w:w="2279"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2500x540.00</w:t>
            </w:r>
          </w:p>
        </w:tc>
        <w:tc>
          <w:tcPr>
            <w:tcW w:w="2279"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2500x540.00</w:t>
            </w:r>
          </w:p>
        </w:tc>
      </w:tr>
      <w:tr w:rsidR="006E76E6" w:rsidRPr="00E91D6C" w:rsidTr="00F21084">
        <w:tc>
          <w:tcPr>
            <w:tcW w:w="2379"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Less :</w:t>
            </w:r>
          </w:p>
          <w:p w:rsidR="006E76E6" w:rsidRPr="009E5E18" w:rsidRDefault="006E76E6" w:rsidP="00021AD6">
            <w:pPr>
              <w:pStyle w:val="ListParagraph"/>
              <w:numPr>
                <w:ilvl w:val="0"/>
                <w:numId w:val="45"/>
              </w:numPr>
              <w:jc w:val="both"/>
              <w:rPr>
                <w:rFonts w:asciiTheme="majorHAnsi" w:eastAsia="Batang" w:hAnsiTheme="majorHAnsi"/>
                <w:sz w:val="24"/>
                <w:szCs w:val="24"/>
              </w:rPr>
            </w:pPr>
            <w:r w:rsidRPr="009E5E18">
              <w:rPr>
                <w:rFonts w:asciiTheme="majorHAnsi" w:eastAsia="Batang" w:hAnsiTheme="majorHAnsi"/>
                <w:sz w:val="24"/>
                <w:szCs w:val="24"/>
              </w:rPr>
              <w:t>VC</w:t>
            </w:r>
          </w:p>
          <w:p w:rsidR="006E76E6" w:rsidRPr="009E5E18" w:rsidRDefault="006E76E6" w:rsidP="00021AD6">
            <w:pPr>
              <w:pStyle w:val="ListParagraph"/>
              <w:numPr>
                <w:ilvl w:val="0"/>
                <w:numId w:val="45"/>
              </w:numPr>
              <w:jc w:val="both"/>
              <w:rPr>
                <w:rFonts w:asciiTheme="majorHAnsi" w:eastAsia="Batang" w:hAnsiTheme="majorHAnsi"/>
                <w:sz w:val="24"/>
                <w:szCs w:val="24"/>
              </w:rPr>
            </w:pPr>
            <w:r w:rsidRPr="009E5E18">
              <w:rPr>
                <w:rFonts w:asciiTheme="majorHAnsi" w:eastAsia="Batang" w:hAnsiTheme="majorHAnsi"/>
                <w:sz w:val="24"/>
                <w:szCs w:val="24"/>
              </w:rPr>
              <w:t xml:space="preserve">Transfer </w:t>
            </w:r>
          </w:p>
        </w:tc>
        <w:tc>
          <w:tcPr>
            <w:tcW w:w="2279" w:type="dxa"/>
          </w:tcPr>
          <w:p w:rsidR="006E76E6" w:rsidRPr="00E91D6C" w:rsidRDefault="006E76E6" w:rsidP="006A3ED2">
            <w:pPr>
              <w:jc w:val="center"/>
              <w:rPr>
                <w:rFonts w:asciiTheme="majorHAnsi" w:eastAsia="Batang" w:hAnsiTheme="majorHAnsi"/>
                <w:sz w:val="24"/>
                <w:szCs w:val="24"/>
              </w:rPr>
            </w:pP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2500x256.50</w:t>
            </w: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w:t>
            </w:r>
          </w:p>
        </w:tc>
        <w:tc>
          <w:tcPr>
            <w:tcW w:w="2279" w:type="dxa"/>
          </w:tcPr>
          <w:p w:rsidR="006E76E6" w:rsidRPr="00E91D6C" w:rsidRDefault="006E76E6" w:rsidP="006A3ED2">
            <w:pPr>
              <w:jc w:val="center"/>
              <w:rPr>
                <w:rFonts w:asciiTheme="majorHAnsi" w:eastAsia="Batang" w:hAnsiTheme="majorHAnsi"/>
                <w:sz w:val="24"/>
                <w:szCs w:val="24"/>
              </w:rPr>
            </w:pP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2500x202.50</w:t>
            </w: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2500x297.00</w:t>
            </w:r>
          </w:p>
        </w:tc>
        <w:tc>
          <w:tcPr>
            <w:tcW w:w="2279" w:type="dxa"/>
          </w:tcPr>
          <w:p w:rsidR="006E76E6" w:rsidRPr="00E91D6C" w:rsidRDefault="006E76E6" w:rsidP="006A3ED2">
            <w:pPr>
              <w:jc w:val="center"/>
              <w:rPr>
                <w:rFonts w:asciiTheme="majorHAnsi" w:eastAsia="Batang" w:hAnsiTheme="majorHAnsi"/>
                <w:sz w:val="24"/>
                <w:szCs w:val="24"/>
              </w:rPr>
            </w:pP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2500x459.00</w:t>
            </w:r>
          </w:p>
        </w:tc>
      </w:tr>
      <w:tr w:rsidR="006E76E6" w:rsidRPr="00E91D6C" w:rsidTr="00F21084">
        <w:tc>
          <w:tcPr>
            <w:tcW w:w="2379"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Contribution </w:t>
            </w:r>
          </w:p>
        </w:tc>
        <w:tc>
          <w:tcPr>
            <w:tcW w:w="2279"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1,01,250</w:t>
            </w:r>
          </w:p>
        </w:tc>
        <w:tc>
          <w:tcPr>
            <w:tcW w:w="2279"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101250</w:t>
            </w:r>
          </w:p>
        </w:tc>
        <w:tc>
          <w:tcPr>
            <w:tcW w:w="2279"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2,02,500</w:t>
            </w:r>
          </w:p>
        </w:tc>
      </w:tr>
    </w:tbl>
    <w:p w:rsidR="006E76E6" w:rsidRPr="00E91D6C" w:rsidRDefault="006E76E6" w:rsidP="00F21084">
      <w:pPr>
        <w:spacing w:line="240" w:lineRule="auto"/>
        <w:jc w:val="both"/>
        <w:rPr>
          <w:rFonts w:asciiTheme="majorHAnsi" w:eastAsia="Batang" w:hAnsiTheme="majorHAnsi"/>
          <w:sz w:val="24"/>
          <w:szCs w:val="24"/>
        </w:rPr>
      </w:pPr>
    </w:p>
    <w:p w:rsidR="006E76E6" w:rsidRPr="00E91D6C" w:rsidRDefault="006E76E6" w:rsidP="009E5E18">
      <w:pPr>
        <w:spacing w:after="0" w:line="240" w:lineRule="auto"/>
        <w:ind w:left="360"/>
        <w:jc w:val="both"/>
        <w:rPr>
          <w:rFonts w:asciiTheme="majorHAnsi" w:eastAsia="Batang" w:hAnsiTheme="majorHAnsi"/>
          <w:sz w:val="24"/>
          <w:szCs w:val="24"/>
        </w:rPr>
      </w:pPr>
      <w:r w:rsidRPr="00E91D6C">
        <w:rPr>
          <w:rFonts w:asciiTheme="majorHAnsi" w:eastAsia="Batang" w:hAnsiTheme="majorHAnsi"/>
          <w:sz w:val="24"/>
          <w:szCs w:val="24"/>
        </w:rPr>
        <w:lastRenderedPageBreak/>
        <w:t>Statement showing contribution for each division and the company as a whole under alternative B</w:t>
      </w:r>
    </w:p>
    <w:tbl>
      <w:tblPr>
        <w:tblStyle w:val="TableGrid"/>
        <w:tblW w:w="0" w:type="auto"/>
        <w:tblInd w:w="360" w:type="dxa"/>
        <w:tblLook w:val="04A0"/>
      </w:tblPr>
      <w:tblGrid>
        <w:gridCol w:w="3168"/>
        <w:gridCol w:w="1620"/>
        <w:gridCol w:w="2149"/>
        <w:gridCol w:w="2279"/>
      </w:tblGrid>
      <w:tr w:rsidR="006E76E6" w:rsidRPr="00E91D6C" w:rsidTr="00F21084">
        <w:tc>
          <w:tcPr>
            <w:tcW w:w="3168" w:type="dxa"/>
          </w:tcPr>
          <w:p w:rsidR="006E76E6" w:rsidRPr="00E91D6C" w:rsidRDefault="006E76E6" w:rsidP="00F21084">
            <w:pPr>
              <w:jc w:val="both"/>
              <w:rPr>
                <w:rFonts w:asciiTheme="majorHAnsi" w:eastAsia="Batang" w:hAnsiTheme="majorHAnsi"/>
                <w:sz w:val="24"/>
                <w:szCs w:val="24"/>
              </w:rPr>
            </w:pPr>
          </w:p>
        </w:tc>
        <w:tc>
          <w:tcPr>
            <w:tcW w:w="162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Division X</w:t>
            </w:r>
          </w:p>
        </w:tc>
        <w:tc>
          <w:tcPr>
            <w:tcW w:w="2149"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Division Y</w:t>
            </w:r>
          </w:p>
        </w:tc>
        <w:tc>
          <w:tcPr>
            <w:tcW w:w="2279"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Company</w:t>
            </w:r>
          </w:p>
        </w:tc>
      </w:tr>
      <w:tr w:rsidR="006E76E6" w:rsidRPr="00E91D6C" w:rsidTr="00F21084">
        <w:tc>
          <w:tcPr>
            <w:tcW w:w="316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Sale/transfer </w:t>
            </w:r>
          </w:p>
        </w:tc>
        <w:tc>
          <w:tcPr>
            <w:tcW w:w="162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w:t>
            </w:r>
          </w:p>
        </w:tc>
        <w:tc>
          <w:tcPr>
            <w:tcW w:w="2149"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2500x540.00</w:t>
            </w:r>
          </w:p>
        </w:tc>
        <w:tc>
          <w:tcPr>
            <w:tcW w:w="2279"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2500x540.00</w:t>
            </w:r>
          </w:p>
        </w:tc>
      </w:tr>
      <w:tr w:rsidR="006E76E6" w:rsidRPr="00E91D6C" w:rsidTr="00F21084">
        <w:tc>
          <w:tcPr>
            <w:tcW w:w="316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Less :</w:t>
            </w:r>
          </w:p>
          <w:p w:rsidR="006E76E6" w:rsidRPr="00E91D6C" w:rsidRDefault="006E76E6" w:rsidP="00F21084">
            <w:pPr>
              <w:pStyle w:val="ListParagraph"/>
              <w:numPr>
                <w:ilvl w:val="0"/>
                <w:numId w:val="14"/>
              </w:numPr>
              <w:jc w:val="both"/>
              <w:rPr>
                <w:rFonts w:asciiTheme="majorHAnsi" w:eastAsia="Batang" w:hAnsiTheme="majorHAnsi"/>
                <w:sz w:val="24"/>
                <w:szCs w:val="24"/>
              </w:rPr>
            </w:pPr>
            <w:r w:rsidRPr="00E91D6C">
              <w:rPr>
                <w:rFonts w:asciiTheme="majorHAnsi" w:eastAsia="Batang" w:hAnsiTheme="majorHAnsi"/>
                <w:sz w:val="24"/>
                <w:szCs w:val="24"/>
              </w:rPr>
              <w:t>VC</w:t>
            </w:r>
          </w:p>
          <w:p w:rsidR="006E76E6" w:rsidRPr="00E91D6C" w:rsidRDefault="006E76E6" w:rsidP="00F21084">
            <w:pPr>
              <w:pStyle w:val="ListParagraph"/>
              <w:numPr>
                <w:ilvl w:val="0"/>
                <w:numId w:val="14"/>
              </w:numPr>
              <w:jc w:val="both"/>
              <w:rPr>
                <w:rFonts w:asciiTheme="majorHAnsi" w:eastAsia="Batang" w:hAnsiTheme="majorHAnsi"/>
                <w:sz w:val="24"/>
                <w:szCs w:val="24"/>
              </w:rPr>
            </w:pPr>
            <w:r w:rsidRPr="00E91D6C">
              <w:rPr>
                <w:rFonts w:asciiTheme="majorHAnsi" w:eastAsia="Batang" w:hAnsiTheme="majorHAnsi"/>
                <w:sz w:val="24"/>
                <w:szCs w:val="24"/>
              </w:rPr>
              <w:t>external purchase</w:t>
            </w:r>
          </w:p>
        </w:tc>
        <w:tc>
          <w:tcPr>
            <w:tcW w:w="1620" w:type="dxa"/>
          </w:tcPr>
          <w:p w:rsidR="006E76E6" w:rsidRPr="00E91D6C" w:rsidRDefault="006E76E6" w:rsidP="006A3ED2">
            <w:pPr>
              <w:jc w:val="center"/>
              <w:rPr>
                <w:rFonts w:asciiTheme="majorHAnsi" w:eastAsia="Batang" w:hAnsiTheme="majorHAnsi"/>
                <w:sz w:val="24"/>
                <w:szCs w:val="24"/>
              </w:rPr>
            </w:pP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w:t>
            </w: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w:t>
            </w:r>
          </w:p>
        </w:tc>
        <w:tc>
          <w:tcPr>
            <w:tcW w:w="2149" w:type="dxa"/>
          </w:tcPr>
          <w:p w:rsidR="006E76E6" w:rsidRPr="00E91D6C" w:rsidRDefault="006E76E6" w:rsidP="006A3ED2">
            <w:pPr>
              <w:jc w:val="center"/>
              <w:rPr>
                <w:rFonts w:asciiTheme="majorHAnsi" w:eastAsia="Batang" w:hAnsiTheme="majorHAnsi"/>
                <w:sz w:val="24"/>
                <w:szCs w:val="24"/>
              </w:rPr>
            </w:pP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2500x202.50</w:t>
            </w: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2500x249.75</w:t>
            </w:r>
          </w:p>
        </w:tc>
        <w:tc>
          <w:tcPr>
            <w:tcW w:w="2279" w:type="dxa"/>
          </w:tcPr>
          <w:p w:rsidR="006E76E6" w:rsidRPr="00E91D6C" w:rsidRDefault="006E76E6" w:rsidP="006A3ED2">
            <w:pPr>
              <w:jc w:val="center"/>
              <w:rPr>
                <w:rFonts w:asciiTheme="majorHAnsi" w:eastAsia="Batang" w:hAnsiTheme="majorHAnsi"/>
                <w:sz w:val="24"/>
                <w:szCs w:val="24"/>
              </w:rPr>
            </w:pP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2500x202.50</w:t>
            </w: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2500x249.75</w:t>
            </w:r>
          </w:p>
        </w:tc>
      </w:tr>
      <w:tr w:rsidR="006E76E6" w:rsidRPr="00E91D6C" w:rsidTr="00F21084">
        <w:tc>
          <w:tcPr>
            <w:tcW w:w="316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Contribution </w:t>
            </w:r>
          </w:p>
        </w:tc>
        <w:tc>
          <w:tcPr>
            <w:tcW w:w="162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w:t>
            </w:r>
          </w:p>
        </w:tc>
        <w:tc>
          <w:tcPr>
            <w:tcW w:w="2149"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2,19,375</w:t>
            </w:r>
          </w:p>
        </w:tc>
        <w:tc>
          <w:tcPr>
            <w:tcW w:w="2279"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2,19,375</w:t>
            </w:r>
          </w:p>
        </w:tc>
      </w:tr>
    </w:tbl>
    <w:p w:rsidR="006E76E6" w:rsidRPr="00E91D6C" w:rsidRDefault="006E76E6" w:rsidP="00F21084">
      <w:pPr>
        <w:spacing w:line="240" w:lineRule="auto"/>
        <w:jc w:val="both"/>
        <w:rPr>
          <w:rFonts w:asciiTheme="majorHAnsi" w:eastAsia="Batang" w:hAnsiTheme="majorHAnsi"/>
          <w:sz w:val="24"/>
          <w:szCs w:val="24"/>
        </w:rPr>
      </w:pPr>
    </w:p>
    <w:p w:rsidR="006E76E6" w:rsidRPr="00E91D6C" w:rsidRDefault="006E76E6" w:rsidP="00F21084">
      <w:pPr>
        <w:spacing w:line="240" w:lineRule="auto"/>
        <w:jc w:val="both"/>
        <w:rPr>
          <w:rFonts w:asciiTheme="majorHAnsi" w:eastAsia="Batang" w:hAnsiTheme="majorHAnsi"/>
          <w:sz w:val="24"/>
          <w:szCs w:val="24"/>
        </w:rPr>
      </w:pPr>
      <w:proofErr w:type="gramStart"/>
      <w:r w:rsidRPr="00E91D6C">
        <w:rPr>
          <w:rFonts w:asciiTheme="majorHAnsi" w:eastAsia="Batang" w:hAnsiTheme="majorHAnsi"/>
          <w:sz w:val="24"/>
          <w:szCs w:val="24"/>
        </w:rPr>
        <w:t>Recommendation :</w:t>
      </w:r>
      <w:proofErr w:type="gramEnd"/>
      <w:r w:rsidRPr="00E91D6C">
        <w:rPr>
          <w:rFonts w:asciiTheme="majorHAnsi" w:eastAsia="Batang" w:hAnsiTheme="majorHAnsi"/>
          <w:sz w:val="24"/>
          <w:szCs w:val="24"/>
        </w:rPr>
        <w:t xml:space="preserve"> External purchase is recommended.</w:t>
      </w:r>
    </w:p>
    <w:p w:rsidR="006E76E6" w:rsidRPr="00E91D6C" w:rsidRDefault="006E76E6" w:rsidP="009E5E18">
      <w:pPr>
        <w:spacing w:after="0" w:line="240" w:lineRule="auto"/>
        <w:jc w:val="both"/>
        <w:rPr>
          <w:rFonts w:asciiTheme="majorHAnsi" w:eastAsia="Batang" w:hAnsiTheme="majorHAnsi"/>
          <w:sz w:val="24"/>
          <w:szCs w:val="24"/>
        </w:rPr>
      </w:pPr>
      <w:proofErr w:type="gramStart"/>
      <w:r w:rsidRPr="00E91D6C">
        <w:rPr>
          <w:rFonts w:asciiTheme="majorHAnsi" w:eastAsia="Batang" w:hAnsiTheme="majorHAnsi"/>
          <w:sz w:val="24"/>
          <w:szCs w:val="24"/>
        </w:rPr>
        <w:t>(iv)</w:t>
      </w:r>
      <w:proofErr w:type="gramEnd"/>
    </w:p>
    <w:tbl>
      <w:tblPr>
        <w:tblStyle w:val="TableGrid"/>
        <w:tblW w:w="0" w:type="auto"/>
        <w:tblLook w:val="04A0"/>
      </w:tblPr>
      <w:tblGrid>
        <w:gridCol w:w="6588"/>
        <w:gridCol w:w="2988"/>
      </w:tblGrid>
      <w:tr w:rsidR="006E76E6" w:rsidRPr="00E91D6C" w:rsidTr="00F21084">
        <w:tc>
          <w:tcPr>
            <w:tcW w:w="6588" w:type="dxa"/>
          </w:tcPr>
          <w:p w:rsidR="006E76E6" w:rsidRPr="00E91D6C" w:rsidRDefault="006E76E6" w:rsidP="00F21084">
            <w:pPr>
              <w:jc w:val="both"/>
              <w:rPr>
                <w:rFonts w:asciiTheme="majorHAnsi" w:eastAsia="Batang" w:hAnsiTheme="majorHAnsi"/>
                <w:sz w:val="24"/>
                <w:szCs w:val="24"/>
              </w:rPr>
            </w:pPr>
          </w:p>
        </w:tc>
        <w:tc>
          <w:tcPr>
            <w:tcW w:w="2988"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Transfer price</w:t>
            </w:r>
          </w:p>
        </w:tc>
      </w:tr>
      <w:tr w:rsidR="006E76E6" w:rsidRPr="00E91D6C" w:rsidTr="00F21084">
        <w:tc>
          <w:tcPr>
            <w:tcW w:w="6588" w:type="dxa"/>
          </w:tcPr>
          <w:p w:rsidR="006E76E6" w:rsidRPr="00E91D6C" w:rsidRDefault="006E76E6" w:rsidP="00F21084">
            <w:pPr>
              <w:pStyle w:val="ListParagraph"/>
              <w:numPr>
                <w:ilvl w:val="0"/>
                <w:numId w:val="15"/>
              </w:numPr>
              <w:jc w:val="both"/>
              <w:rPr>
                <w:rFonts w:asciiTheme="majorHAnsi" w:eastAsia="Batang" w:hAnsiTheme="majorHAnsi"/>
                <w:sz w:val="24"/>
                <w:szCs w:val="24"/>
              </w:rPr>
            </w:pPr>
            <w:r w:rsidRPr="00E91D6C">
              <w:rPr>
                <w:rFonts w:asciiTheme="majorHAnsi" w:eastAsia="Batang" w:hAnsiTheme="majorHAnsi"/>
                <w:sz w:val="24"/>
                <w:szCs w:val="24"/>
              </w:rPr>
              <w:t xml:space="preserve">Transfer Price = VC </w:t>
            </w:r>
          </w:p>
          <w:p w:rsidR="006E76E6" w:rsidRPr="00E91D6C" w:rsidRDefault="006E76E6" w:rsidP="00F21084">
            <w:pPr>
              <w:pStyle w:val="ListParagraph"/>
              <w:ind w:left="1080"/>
              <w:jc w:val="both"/>
              <w:rPr>
                <w:rFonts w:asciiTheme="majorHAnsi" w:eastAsia="Batang" w:hAnsiTheme="majorHAnsi"/>
                <w:sz w:val="24"/>
                <w:szCs w:val="24"/>
              </w:rPr>
            </w:pPr>
            <w:r w:rsidRPr="00E91D6C">
              <w:rPr>
                <w:rFonts w:asciiTheme="majorHAnsi" w:eastAsia="Batang" w:hAnsiTheme="majorHAnsi"/>
                <w:sz w:val="24"/>
                <w:szCs w:val="24"/>
              </w:rPr>
              <w:t>(as opportunity cost is zero)</w:t>
            </w:r>
          </w:p>
        </w:tc>
        <w:tc>
          <w:tcPr>
            <w:tcW w:w="2988" w:type="dxa"/>
          </w:tcPr>
          <w:p w:rsidR="006E76E6" w:rsidRPr="00E91D6C" w:rsidRDefault="006E76E6" w:rsidP="006A3ED2">
            <w:pPr>
              <w:jc w:val="center"/>
              <w:rPr>
                <w:rFonts w:asciiTheme="majorHAnsi" w:eastAsia="Batang" w:hAnsiTheme="majorHAnsi"/>
                <w:sz w:val="24"/>
                <w:szCs w:val="24"/>
              </w:rPr>
            </w:pP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Rs.297</w:t>
            </w:r>
          </w:p>
        </w:tc>
      </w:tr>
      <w:tr w:rsidR="006E76E6" w:rsidRPr="00E91D6C" w:rsidTr="00F21084">
        <w:tc>
          <w:tcPr>
            <w:tcW w:w="6588" w:type="dxa"/>
          </w:tcPr>
          <w:p w:rsidR="006E76E6" w:rsidRPr="00E91D6C" w:rsidRDefault="006E76E6" w:rsidP="00F21084">
            <w:pPr>
              <w:pStyle w:val="ListParagraph"/>
              <w:numPr>
                <w:ilvl w:val="0"/>
                <w:numId w:val="15"/>
              </w:numPr>
              <w:jc w:val="both"/>
              <w:rPr>
                <w:rFonts w:asciiTheme="majorHAnsi" w:eastAsia="Batang" w:hAnsiTheme="majorHAnsi"/>
                <w:sz w:val="24"/>
                <w:szCs w:val="24"/>
              </w:rPr>
            </w:pPr>
            <w:r w:rsidRPr="00E91D6C">
              <w:rPr>
                <w:rFonts w:asciiTheme="majorHAnsi" w:eastAsia="Batang" w:hAnsiTheme="majorHAnsi"/>
                <w:sz w:val="24"/>
                <w:szCs w:val="24"/>
              </w:rPr>
              <w:t xml:space="preserve">Transfer price = </w:t>
            </w:r>
          </w:p>
          <w:p w:rsidR="006E76E6" w:rsidRPr="00E91D6C" w:rsidRDefault="006E76E6" w:rsidP="00F21084">
            <w:pPr>
              <w:pStyle w:val="ListParagraph"/>
              <w:ind w:left="1080"/>
              <w:jc w:val="both"/>
              <w:rPr>
                <w:rFonts w:asciiTheme="majorHAnsi" w:eastAsia="Batang" w:hAnsiTheme="majorHAnsi"/>
                <w:sz w:val="24"/>
                <w:szCs w:val="24"/>
              </w:rPr>
            </w:pPr>
            <w:r w:rsidRPr="00E91D6C">
              <w:rPr>
                <w:rFonts w:asciiTheme="majorHAnsi" w:eastAsia="Batang" w:hAnsiTheme="majorHAnsi"/>
                <w:sz w:val="24"/>
                <w:szCs w:val="24"/>
              </w:rPr>
              <w:t>VC + Opportunity cost</w:t>
            </w:r>
          </w:p>
          <w:p w:rsidR="006E76E6" w:rsidRPr="00E91D6C" w:rsidRDefault="006E76E6" w:rsidP="00F21084">
            <w:pPr>
              <w:pStyle w:val="ListParagraph"/>
              <w:ind w:left="1080"/>
              <w:jc w:val="both"/>
              <w:rPr>
                <w:rFonts w:asciiTheme="majorHAnsi" w:eastAsia="Batang" w:hAnsiTheme="majorHAnsi"/>
                <w:sz w:val="24"/>
                <w:szCs w:val="24"/>
              </w:rPr>
            </w:pPr>
            <w:r w:rsidRPr="00E91D6C">
              <w:rPr>
                <w:rFonts w:asciiTheme="majorHAnsi" w:eastAsia="Batang" w:hAnsiTheme="majorHAnsi"/>
                <w:sz w:val="24"/>
                <w:szCs w:val="24"/>
              </w:rPr>
              <w:t>297 + 50625/2500</w:t>
            </w:r>
          </w:p>
        </w:tc>
        <w:tc>
          <w:tcPr>
            <w:tcW w:w="2988" w:type="dxa"/>
          </w:tcPr>
          <w:p w:rsidR="006E76E6" w:rsidRPr="00E91D6C" w:rsidRDefault="006E76E6" w:rsidP="006A3ED2">
            <w:pPr>
              <w:jc w:val="center"/>
              <w:rPr>
                <w:rFonts w:asciiTheme="majorHAnsi" w:eastAsia="Batang" w:hAnsiTheme="majorHAnsi"/>
                <w:sz w:val="24"/>
                <w:szCs w:val="24"/>
              </w:rPr>
            </w:pPr>
          </w:p>
          <w:p w:rsidR="006E76E6" w:rsidRPr="00E91D6C" w:rsidRDefault="006E76E6" w:rsidP="006A3ED2">
            <w:pPr>
              <w:jc w:val="center"/>
              <w:rPr>
                <w:rFonts w:asciiTheme="majorHAnsi" w:eastAsia="Batang" w:hAnsiTheme="majorHAnsi"/>
                <w:sz w:val="24"/>
                <w:szCs w:val="24"/>
              </w:rPr>
            </w:pP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Rs.317.25</w:t>
            </w:r>
          </w:p>
        </w:tc>
      </w:tr>
      <w:tr w:rsidR="006E76E6" w:rsidRPr="00E91D6C" w:rsidTr="00F21084">
        <w:tc>
          <w:tcPr>
            <w:tcW w:w="6588" w:type="dxa"/>
          </w:tcPr>
          <w:p w:rsidR="006E76E6" w:rsidRPr="00E91D6C" w:rsidRDefault="006E76E6" w:rsidP="00F21084">
            <w:pPr>
              <w:pStyle w:val="ListParagraph"/>
              <w:numPr>
                <w:ilvl w:val="0"/>
                <w:numId w:val="15"/>
              </w:numPr>
              <w:jc w:val="both"/>
              <w:rPr>
                <w:rFonts w:asciiTheme="majorHAnsi" w:eastAsia="Batang" w:hAnsiTheme="majorHAnsi"/>
                <w:sz w:val="24"/>
                <w:szCs w:val="24"/>
              </w:rPr>
            </w:pPr>
            <w:r w:rsidRPr="00E91D6C">
              <w:rPr>
                <w:rFonts w:asciiTheme="majorHAnsi" w:eastAsia="Batang" w:hAnsiTheme="majorHAnsi"/>
                <w:sz w:val="24"/>
                <w:szCs w:val="24"/>
              </w:rPr>
              <w:t>Transfer Price = market price</w:t>
            </w:r>
          </w:p>
          <w:p w:rsidR="006E76E6" w:rsidRPr="00E91D6C" w:rsidRDefault="006E76E6" w:rsidP="00F21084">
            <w:pPr>
              <w:pStyle w:val="ListParagraph"/>
              <w:ind w:left="1080"/>
              <w:jc w:val="both"/>
              <w:rPr>
                <w:rFonts w:asciiTheme="majorHAnsi" w:eastAsia="Batang" w:hAnsiTheme="majorHAnsi"/>
                <w:sz w:val="24"/>
                <w:szCs w:val="24"/>
              </w:rPr>
            </w:pPr>
            <w:r w:rsidRPr="00E91D6C">
              <w:rPr>
                <w:rFonts w:asciiTheme="majorHAnsi" w:eastAsia="Batang" w:hAnsiTheme="majorHAnsi"/>
                <w:sz w:val="24"/>
                <w:szCs w:val="24"/>
              </w:rPr>
              <w:t xml:space="preserve">(Theoretically, transfer price should be never above market price) </w:t>
            </w:r>
          </w:p>
        </w:tc>
        <w:tc>
          <w:tcPr>
            <w:tcW w:w="2988" w:type="dxa"/>
          </w:tcPr>
          <w:p w:rsidR="006E76E6" w:rsidRPr="00E91D6C" w:rsidRDefault="006E76E6" w:rsidP="006A3ED2">
            <w:pPr>
              <w:jc w:val="center"/>
              <w:rPr>
                <w:rFonts w:asciiTheme="majorHAnsi" w:eastAsia="Batang" w:hAnsiTheme="majorHAnsi"/>
                <w:sz w:val="24"/>
                <w:szCs w:val="24"/>
              </w:rPr>
            </w:pPr>
          </w:p>
          <w:p w:rsidR="006E76E6" w:rsidRPr="00E91D6C" w:rsidRDefault="006E76E6" w:rsidP="006A3ED2">
            <w:pPr>
              <w:jc w:val="center"/>
              <w:rPr>
                <w:rFonts w:asciiTheme="majorHAnsi" w:eastAsia="Batang" w:hAnsiTheme="majorHAnsi"/>
                <w:sz w:val="24"/>
                <w:szCs w:val="24"/>
              </w:rPr>
            </w:pP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Rs.249.75</w:t>
            </w:r>
          </w:p>
        </w:tc>
      </w:tr>
    </w:tbl>
    <w:p w:rsidR="006E76E6" w:rsidRPr="00E91D6C" w:rsidRDefault="006E76E6" w:rsidP="00F21084">
      <w:pPr>
        <w:spacing w:line="240" w:lineRule="auto"/>
        <w:jc w:val="both"/>
        <w:rPr>
          <w:rFonts w:asciiTheme="majorHAnsi" w:eastAsia="Batang" w:hAnsiTheme="majorHAnsi"/>
          <w:sz w:val="24"/>
          <w:szCs w:val="24"/>
        </w:rPr>
      </w:pPr>
    </w:p>
    <w:p w:rsidR="009E5E18" w:rsidRDefault="006E76E6" w:rsidP="00F21084">
      <w:pPr>
        <w:spacing w:after="0" w:line="240" w:lineRule="auto"/>
        <w:jc w:val="both"/>
        <w:rPr>
          <w:rFonts w:asciiTheme="majorHAnsi" w:eastAsia="Batang" w:hAnsiTheme="majorHAnsi"/>
          <w:sz w:val="24"/>
          <w:szCs w:val="24"/>
        </w:rPr>
      </w:pPr>
      <w:r w:rsidRPr="00E91D6C">
        <w:rPr>
          <w:rFonts w:asciiTheme="majorHAnsi" w:eastAsia="Batang" w:hAnsiTheme="majorHAnsi"/>
          <w:b/>
          <w:sz w:val="24"/>
          <w:szCs w:val="24"/>
        </w:rPr>
        <w:t xml:space="preserve">Q. NO. </w:t>
      </w:r>
      <w:r w:rsidR="00B5764B">
        <w:rPr>
          <w:rFonts w:asciiTheme="majorHAnsi" w:eastAsia="Batang" w:hAnsiTheme="majorHAnsi"/>
          <w:b/>
          <w:sz w:val="24"/>
          <w:szCs w:val="24"/>
        </w:rPr>
        <w:t>9.11</w:t>
      </w:r>
      <w:r w:rsidR="00AF5F15">
        <w:rPr>
          <w:rFonts w:asciiTheme="majorHAnsi" w:eastAsia="Batang" w:hAnsiTheme="majorHAnsi"/>
          <w:b/>
          <w:sz w:val="24"/>
          <w:szCs w:val="24"/>
        </w:rPr>
        <w:t xml:space="preserve"> </w:t>
      </w:r>
      <w:r w:rsidR="00AF5F15" w:rsidRPr="00AF5F15">
        <w:rPr>
          <w:rFonts w:asciiTheme="majorHAnsi" w:eastAsia="Batang" w:hAnsiTheme="majorHAnsi"/>
          <w:sz w:val="24"/>
          <w:szCs w:val="24"/>
        </w:rPr>
        <w:t>City</w:t>
      </w:r>
      <w:r w:rsidRPr="00AF5F15">
        <w:rPr>
          <w:rFonts w:asciiTheme="majorHAnsi" w:eastAsia="Batang" w:hAnsiTheme="majorHAnsi"/>
          <w:sz w:val="24"/>
          <w:szCs w:val="24"/>
        </w:rPr>
        <w:t xml:space="preserve"> I</w:t>
      </w:r>
      <w:r w:rsidRPr="00E91D6C">
        <w:rPr>
          <w:rFonts w:asciiTheme="majorHAnsi" w:eastAsia="Batang" w:hAnsiTheme="majorHAnsi"/>
          <w:sz w:val="24"/>
          <w:szCs w:val="24"/>
        </w:rPr>
        <w:t xml:space="preserve">nstrument Company (CIC) consists of the Semi-conductor Division and the Mini- computer Division each of which operates as an independent profit centre. Semi-conductor Division employs craftsman, who produce two different electronic components, the new-high performance super-chip and an older product called Okay-chip. </w:t>
      </w:r>
    </w:p>
    <w:p w:rsidR="009E5E18" w:rsidRDefault="009E5E18" w:rsidP="009E5E18">
      <w:pPr>
        <w:spacing w:after="0" w:line="240" w:lineRule="auto"/>
        <w:jc w:val="both"/>
        <w:rPr>
          <w:rFonts w:asciiTheme="majorHAnsi" w:eastAsia="Batang" w:hAnsiTheme="majorHAnsi"/>
          <w:sz w:val="24"/>
          <w:szCs w:val="24"/>
        </w:rPr>
      </w:pPr>
    </w:p>
    <w:p w:rsidR="006E76E6" w:rsidRPr="009E5E18" w:rsidRDefault="006E76E6" w:rsidP="009E5E18">
      <w:pPr>
        <w:spacing w:after="0" w:line="240" w:lineRule="auto"/>
        <w:jc w:val="both"/>
        <w:rPr>
          <w:rFonts w:asciiTheme="majorHAnsi" w:eastAsia="Batang" w:hAnsiTheme="majorHAnsi"/>
          <w:b/>
          <w:sz w:val="24"/>
          <w:szCs w:val="24"/>
        </w:rPr>
      </w:pPr>
      <w:r w:rsidRPr="00E91D6C">
        <w:rPr>
          <w:rFonts w:asciiTheme="majorHAnsi" w:eastAsia="Batang" w:hAnsiTheme="majorHAnsi"/>
          <w:sz w:val="24"/>
          <w:szCs w:val="24"/>
        </w:rPr>
        <w:t>These two products have the following cost characteristics:</w:t>
      </w:r>
    </w:p>
    <w:tbl>
      <w:tblPr>
        <w:tblStyle w:val="TableGrid"/>
        <w:tblW w:w="0" w:type="auto"/>
        <w:tblLook w:val="04A0"/>
      </w:tblPr>
      <w:tblGrid>
        <w:gridCol w:w="1638"/>
        <w:gridCol w:w="2060"/>
        <w:gridCol w:w="1849"/>
        <w:gridCol w:w="2571"/>
        <w:gridCol w:w="1127"/>
      </w:tblGrid>
      <w:tr w:rsidR="006E76E6" w:rsidRPr="00E91D6C" w:rsidTr="00F21084">
        <w:tc>
          <w:tcPr>
            <w:tcW w:w="5547" w:type="dxa"/>
            <w:gridSpan w:val="3"/>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Super-chip</w:t>
            </w:r>
          </w:p>
        </w:tc>
        <w:tc>
          <w:tcPr>
            <w:tcW w:w="3698" w:type="dxa"/>
            <w:gridSpan w:val="2"/>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Okay chip</w:t>
            </w:r>
          </w:p>
        </w:tc>
      </w:tr>
      <w:tr w:rsidR="006E76E6" w:rsidRPr="00E91D6C" w:rsidTr="009E5E18">
        <w:tc>
          <w:tcPr>
            <w:tcW w:w="163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Material </w:t>
            </w:r>
          </w:p>
        </w:tc>
        <w:tc>
          <w:tcPr>
            <w:tcW w:w="2060"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Parts</w:t>
            </w:r>
          </w:p>
        </w:tc>
        <w:tc>
          <w:tcPr>
            <w:tcW w:w="1849"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Rs. 20</w:t>
            </w:r>
          </w:p>
        </w:tc>
        <w:tc>
          <w:tcPr>
            <w:tcW w:w="2571"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Parts</w:t>
            </w:r>
          </w:p>
        </w:tc>
        <w:tc>
          <w:tcPr>
            <w:tcW w:w="1127"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Rs. 10</w:t>
            </w:r>
          </w:p>
        </w:tc>
      </w:tr>
      <w:tr w:rsidR="006E76E6" w:rsidRPr="00E91D6C" w:rsidTr="009E5E18">
        <w:tc>
          <w:tcPr>
            <w:tcW w:w="1638" w:type="dxa"/>
          </w:tcPr>
          <w:p w:rsidR="006E76E6" w:rsidRPr="00E91D6C" w:rsidRDefault="006E76E6" w:rsidP="00F21084">
            <w:pPr>
              <w:jc w:val="both"/>
              <w:rPr>
                <w:rFonts w:asciiTheme="majorHAnsi" w:eastAsia="Batang" w:hAnsiTheme="majorHAnsi"/>
                <w:sz w:val="24"/>
                <w:szCs w:val="24"/>
              </w:rPr>
            </w:pPr>
            <w:proofErr w:type="spellStart"/>
            <w:r w:rsidRPr="00E91D6C">
              <w:rPr>
                <w:rFonts w:asciiTheme="majorHAnsi" w:eastAsia="Batang" w:hAnsiTheme="majorHAnsi"/>
                <w:sz w:val="24"/>
                <w:szCs w:val="24"/>
              </w:rPr>
              <w:t>Labour</w:t>
            </w:r>
            <w:proofErr w:type="spellEnd"/>
            <w:r w:rsidRPr="00E91D6C">
              <w:rPr>
                <w:rFonts w:asciiTheme="majorHAnsi" w:eastAsia="Batang" w:hAnsiTheme="majorHAnsi"/>
                <w:sz w:val="24"/>
                <w:szCs w:val="24"/>
              </w:rPr>
              <w:t xml:space="preserve"> </w:t>
            </w:r>
          </w:p>
        </w:tc>
        <w:tc>
          <w:tcPr>
            <w:tcW w:w="2060"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2 hours x Rs. 140</w:t>
            </w:r>
          </w:p>
        </w:tc>
        <w:tc>
          <w:tcPr>
            <w:tcW w:w="1849"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Rs. 280</w:t>
            </w:r>
          </w:p>
        </w:tc>
        <w:tc>
          <w:tcPr>
            <w:tcW w:w="2571"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½ hour x Rs. 140</w:t>
            </w:r>
          </w:p>
        </w:tc>
        <w:tc>
          <w:tcPr>
            <w:tcW w:w="1127"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Rs. 70</w:t>
            </w:r>
          </w:p>
        </w:tc>
      </w:tr>
    </w:tbl>
    <w:p w:rsidR="006E76E6" w:rsidRPr="00E91D6C" w:rsidRDefault="006E76E6" w:rsidP="00F21084">
      <w:pPr>
        <w:spacing w:after="0" w:line="240" w:lineRule="auto"/>
        <w:jc w:val="both"/>
        <w:rPr>
          <w:rFonts w:asciiTheme="majorHAnsi" w:eastAsia="Batang" w:hAnsiTheme="majorHAnsi"/>
          <w:sz w:val="24"/>
          <w:szCs w:val="24"/>
        </w:rPr>
      </w:pPr>
    </w:p>
    <w:p w:rsidR="006E76E6" w:rsidRPr="00E91D6C" w:rsidRDefault="006E76E6" w:rsidP="00F21084">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Annual Overhead in Semi-conductor Division is Rs. 40</w:t>
      </w:r>
      <w:proofErr w:type="gramStart"/>
      <w:r w:rsidRPr="00E91D6C">
        <w:rPr>
          <w:rFonts w:asciiTheme="majorHAnsi" w:eastAsia="Batang" w:hAnsiTheme="majorHAnsi"/>
          <w:sz w:val="24"/>
          <w:szCs w:val="24"/>
        </w:rPr>
        <w:t>,00,000</w:t>
      </w:r>
      <w:proofErr w:type="gramEnd"/>
      <w:r w:rsidRPr="00E91D6C">
        <w:rPr>
          <w:rFonts w:asciiTheme="majorHAnsi" w:eastAsia="Batang" w:hAnsiTheme="majorHAnsi"/>
          <w:sz w:val="24"/>
          <w:szCs w:val="24"/>
        </w:rPr>
        <w:t xml:space="preserve"> all fixed. Owing to high skill level necessary for the craftsman, the semi-conductor Division’s capacity is set at 50,000 hours per year.</w:t>
      </w:r>
    </w:p>
    <w:p w:rsidR="006E76E6" w:rsidRPr="00E91D6C" w:rsidRDefault="006E76E6" w:rsidP="00F21084">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To date, only one customer has developed a product utilizing super-chip, and this customer orders a maximum of 15,000 super-chips per year at a price of Rs. 600 per chip. If CIC cannot meet his entire demand, the customer curtails his own production. The rest of the semi-conductor’s capacity is devoted to Okay-chips, for which there is unlimited demand at Rs. 120 per chip.</w:t>
      </w:r>
    </w:p>
    <w:p w:rsidR="006E76E6" w:rsidRPr="00E91D6C" w:rsidRDefault="006E76E6" w:rsidP="009E5E18">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The mini- computer Division produces only one product, a process control unit, which requires a complex circuit board imported at a price of Rs. 600. The control unit’s costs are:</w:t>
      </w:r>
    </w:p>
    <w:tbl>
      <w:tblPr>
        <w:tblStyle w:val="TableGrid"/>
        <w:tblW w:w="0" w:type="auto"/>
        <w:tblLook w:val="04A0"/>
      </w:tblPr>
      <w:tblGrid>
        <w:gridCol w:w="3081"/>
        <w:gridCol w:w="3082"/>
        <w:gridCol w:w="3082"/>
      </w:tblGrid>
      <w:tr w:rsidR="006E76E6" w:rsidRPr="00E91D6C" w:rsidTr="00F21084">
        <w:tc>
          <w:tcPr>
            <w:tcW w:w="3081" w:type="dxa"/>
          </w:tcPr>
          <w:p w:rsidR="006E76E6" w:rsidRPr="00E91D6C" w:rsidRDefault="006E76E6" w:rsidP="00F21084">
            <w:pPr>
              <w:jc w:val="both"/>
              <w:rPr>
                <w:rFonts w:asciiTheme="majorHAnsi" w:eastAsia="Batang" w:hAnsiTheme="majorHAnsi"/>
                <w:sz w:val="24"/>
                <w:szCs w:val="24"/>
              </w:rPr>
            </w:pPr>
          </w:p>
        </w:tc>
        <w:tc>
          <w:tcPr>
            <w:tcW w:w="3082"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Control unit</w:t>
            </w:r>
          </w:p>
        </w:tc>
        <w:tc>
          <w:tcPr>
            <w:tcW w:w="3082" w:type="dxa"/>
          </w:tcPr>
          <w:p w:rsidR="006E76E6" w:rsidRPr="00E91D6C" w:rsidRDefault="006E76E6" w:rsidP="006A3ED2">
            <w:pPr>
              <w:jc w:val="center"/>
              <w:rPr>
                <w:rFonts w:asciiTheme="majorHAnsi" w:eastAsia="Batang" w:hAnsiTheme="majorHAnsi"/>
                <w:sz w:val="24"/>
                <w:szCs w:val="24"/>
              </w:rPr>
            </w:pPr>
          </w:p>
        </w:tc>
      </w:tr>
      <w:tr w:rsidR="006E76E6" w:rsidRPr="00E91D6C" w:rsidTr="00F21084">
        <w:tc>
          <w:tcPr>
            <w:tcW w:w="3081"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Material </w:t>
            </w:r>
          </w:p>
        </w:tc>
        <w:tc>
          <w:tcPr>
            <w:tcW w:w="3082"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Circuit board</w:t>
            </w:r>
          </w:p>
        </w:tc>
        <w:tc>
          <w:tcPr>
            <w:tcW w:w="3082"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Rs. 600</w:t>
            </w:r>
          </w:p>
        </w:tc>
      </w:tr>
      <w:tr w:rsidR="006E76E6" w:rsidRPr="00E91D6C" w:rsidTr="00F21084">
        <w:tc>
          <w:tcPr>
            <w:tcW w:w="3081" w:type="dxa"/>
          </w:tcPr>
          <w:p w:rsidR="006E76E6" w:rsidRPr="00E91D6C" w:rsidRDefault="006E76E6" w:rsidP="00F21084">
            <w:pPr>
              <w:jc w:val="both"/>
              <w:rPr>
                <w:rFonts w:asciiTheme="majorHAnsi" w:eastAsia="Batang" w:hAnsiTheme="majorHAnsi"/>
                <w:sz w:val="24"/>
                <w:szCs w:val="24"/>
              </w:rPr>
            </w:pPr>
          </w:p>
        </w:tc>
        <w:tc>
          <w:tcPr>
            <w:tcW w:w="3082"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Other parts</w:t>
            </w:r>
          </w:p>
        </w:tc>
        <w:tc>
          <w:tcPr>
            <w:tcW w:w="3082"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80</w:t>
            </w:r>
          </w:p>
        </w:tc>
      </w:tr>
      <w:tr w:rsidR="006E76E6" w:rsidRPr="00E91D6C" w:rsidTr="00F21084">
        <w:tc>
          <w:tcPr>
            <w:tcW w:w="3081" w:type="dxa"/>
          </w:tcPr>
          <w:p w:rsidR="006E76E6" w:rsidRPr="00E91D6C" w:rsidRDefault="006E76E6" w:rsidP="00F21084">
            <w:pPr>
              <w:jc w:val="both"/>
              <w:rPr>
                <w:rFonts w:asciiTheme="majorHAnsi" w:eastAsia="Batang" w:hAnsiTheme="majorHAnsi"/>
                <w:sz w:val="24"/>
                <w:szCs w:val="24"/>
              </w:rPr>
            </w:pPr>
            <w:proofErr w:type="spellStart"/>
            <w:r w:rsidRPr="00E91D6C">
              <w:rPr>
                <w:rFonts w:asciiTheme="majorHAnsi" w:eastAsia="Batang" w:hAnsiTheme="majorHAnsi"/>
                <w:sz w:val="24"/>
                <w:szCs w:val="24"/>
              </w:rPr>
              <w:t>Labour</w:t>
            </w:r>
            <w:proofErr w:type="spellEnd"/>
            <w:r w:rsidRPr="00E91D6C">
              <w:rPr>
                <w:rFonts w:asciiTheme="majorHAnsi" w:eastAsia="Batang" w:hAnsiTheme="majorHAnsi"/>
                <w:sz w:val="24"/>
                <w:szCs w:val="24"/>
              </w:rPr>
              <w:t xml:space="preserve"> </w:t>
            </w:r>
          </w:p>
        </w:tc>
        <w:tc>
          <w:tcPr>
            <w:tcW w:w="3082"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5 hours @ Rs. 100</w:t>
            </w:r>
          </w:p>
        </w:tc>
        <w:tc>
          <w:tcPr>
            <w:tcW w:w="3082"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500</w:t>
            </w:r>
          </w:p>
        </w:tc>
      </w:tr>
    </w:tbl>
    <w:p w:rsidR="006E76E6" w:rsidRPr="00E91D6C" w:rsidRDefault="006E76E6" w:rsidP="00F21084">
      <w:pPr>
        <w:spacing w:after="0" w:line="240" w:lineRule="auto"/>
        <w:jc w:val="both"/>
        <w:rPr>
          <w:rFonts w:asciiTheme="majorHAnsi" w:eastAsia="Batang" w:hAnsiTheme="majorHAnsi"/>
          <w:sz w:val="24"/>
          <w:szCs w:val="24"/>
        </w:rPr>
      </w:pPr>
    </w:p>
    <w:p w:rsidR="006E76E6" w:rsidRPr="00E91D6C" w:rsidRDefault="006E76E6" w:rsidP="00F21084">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The Mini-computer Division is composed of only a small assembly plant and all overhead is fixed at a total of Rs. 8</w:t>
      </w:r>
      <w:proofErr w:type="gramStart"/>
      <w:r w:rsidRPr="00E91D6C">
        <w:rPr>
          <w:rFonts w:asciiTheme="majorHAnsi" w:eastAsia="Batang" w:hAnsiTheme="majorHAnsi"/>
          <w:sz w:val="24"/>
          <w:szCs w:val="24"/>
        </w:rPr>
        <w:t>,00,000</w:t>
      </w:r>
      <w:proofErr w:type="gramEnd"/>
      <w:r w:rsidRPr="00E91D6C">
        <w:rPr>
          <w:rFonts w:asciiTheme="majorHAnsi" w:eastAsia="Batang" w:hAnsiTheme="majorHAnsi"/>
          <w:sz w:val="24"/>
          <w:szCs w:val="24"/>
        </w:rPr>
        <w:t xml:space="preserve"> per year. The current market price for the control unit is Rs. 1,400 per unit.</w:t>
      </w:r>
    </w:p>
    <w:p w:rsidR="006E76E6" w:rsidRPr="00E91D6C" w:rsidRDefault="006E76E6" w:rsidP="00F21084">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 xml:space="preserve">A joint research project has just revealed that with minor modifications, a single super-chip could be substituted for the circuit board currently used by the Mini-computer’s </w:t>
      </w:r>
      <w:proofErr w:type="gramStart"/>
      <w:r w:rsidRPr="00E91D6C">
        <w:rPr>
          <w:rFonts w:asciiTheme="majorHAnsi" w:eastAsia="Batang" w:hAnsiTheme="majorHAnsi"/>
          <w:sz w:val="24"/>
          <w:szCs w:val="24"/>
        </w:rPr>
        <w:t>staff ,</w:t>
      </w:r>
      <w:proofErr w:type="gramEnd"/>
      <w:r w:rsidRPr="00E91D6C">
        <w:rPr>
          <w:rFonts w:asciiTheme="majorHAnsi" w:eastAsia="Batang" w:hAnsiTheme="majorHAnsi"/>
          <w:sz w:val="24"/>
          <w:szCs w:val="24"/>
        </w:rPr>
        <w:t xml:space="preserve"> for a total of 6 hours per control unit. Mini-conductor division would sell super-chip internally.</w:t>
      </w:r>
    </w:p>
    <w:p w:rsidR="006E76E6" w:rsidRPr="00E91D6C" w:rsidRDefault="006E76E6" w:rsidP="00F21084">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Required:</w:t>
      </w:r>
    </w:p>
    <w:p w:rsidR="006E76E6" w:rsidRPr="00E91D6C" w:rsidRDefault="006E76E6" w:rsidP="00D15E1C">
      <w:pPr>
        <w:pStyle w:val="ListParagraph"/>
        <w:numPr>
          <w:ilvl w:val="0"/>
          <w:numId w:val="29"/>
        </w:num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Mini-computer expects to sell 5,000 control units this year. From the overall view point of CIC, how many super-chips should be transferred to mini-computer Division to replace circuit boards?</w:t>
      </w:r>
    </w:p>
    <w:p w:rsidR="006E76E6" w:rsidRPr="00E91D6C" w:rsidRDefault="006E76E6" w:rsidP="00D15E1C">
      <w:pPr>
        <w:pStyle w:val="ListParagraph"/>
        <w:numPr>
          <w:ilvl w:val="0"/>
          <w:numId w:val="29"/>
        </w:num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If the demand for the control unit is sure to be 5,000 units, but its price is uncertain, what should be the transfer price of super-chip t ensure proper decisions? (All other data unchanged).</w:t>
      </w:r>
    </w:p>
    <w:p w:rsidR="006E76E6" w:rsidRPr="00E91D6C" w:rsidRDefault="006E76E6" w:rsidP="00D15E1C">
      <w:pPr>
        <w:pStyle w:val="ListParagraph"/>
        <w:numPr>
          <w:ilvl w:val="0"/>
          <w:numId w:val="29"/>
        </w:num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If demand for the control unit rises to 12,000 units at a price of Rs. 1,400 per unit, how many of 12,000 units should be built using Super-chip? (All other data unchanged)</w:t>
      </w:r>
      <w:r w:rsidRPr="00E91D6C">
        <w:rPr>
          <w:rFonts w:asciiTheme="majorHAnsi" w:eastAsia="Batang" w:hAnsiTheme="majorHAnsi"/>
          <w:b/>
          <w:sz w:val="24"/>
          <w:szCs w:val="24"/>
        </w:rPr>
        <w:t xml:space="preserve"> (Nov. 2003)</w:t>
      </w:r>
    </w:p>
    <w:p w:rsidR="006E76E6" w:rsidRPr="00E91D6C" w:rsidRDefault="006E76E6" w:rsidP="00F21084">
      <w:pPr>
        <w:spacing w:after="0" w:line="240" w:lineRule="auto"/>
        <w:jc w:val="both"/>
        <w:rPr>
          <w:rFonts w:asciiTheme="majorHAnsi" w:eastAsia="Batang" w:hAnsiTheme="majorHAnsi"/>
          <w:sz w:val="24"/>
          <w:szCs w:val="24"/>
        </w:rPr>
      </w:pPr>
    </w:p>
    <w:p w:rsidR="006E76E6" w:rsidRPr="00E91D6C" w:rsidRDefault="006E76E6" w:rsidP="00F21084">
      <w:pPr>
        <w:spacing w:line="240" w:lineRule="auto"/>
        <w:jc w:val="both"/>
        <w:rPr>
          <w:rFonts w:asciiTheme="majorHAnsi" w:eastAsia="Batang" w:hAnsiTheme="majorHAnsi"/>
          <w:b/>
          <w:sz w:val="24"/>
          <w:szCs w:val="24"/>
        </w:rPr>
      </w:pPr>
      <w:r w:rsidRPr="00E91D6C">
        <w:rPr>
          <w:rFonts w:asciiTheme="majorHAnsi" w:eastAsia="Batang" w:hAnsiTheme="majorHAnsi"/>
          <w:b/>
          <w:sz w:val="24"/>
          <w:szCs w:val="24"/>
        </w:rPr>
        <w:t>Answer</w:t>
      </w:r>
    </w:p>
    <w:p w:rsidR="006E76E6" w:rsidRPr="00E91D6C" w:rsidRDefault="006E76E6" w:rsidP="009E5E18">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 xml:space="preserve">Working note (a) </w:t>
      </w:r>
    </w:p>
    <w:p w:rsidR="006E76E6" w:rsidRPr="00E91D6C" w:rsidRDefault="006E76E6" w:rsidP="009E5E18">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 xml:space="preserve">Maximum Transfer Price (to be paid by mini-computer division):                                         </w:t>
      </w:r>
    </w:p>
    <w:p w:rsidR="006E76E6" w:rsidRPr="00E91D6C" w:rsidRDefault="006E76E6" w:rsidP="009E5E18">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 xml:space="preserve">                                                           : Import cost</w:t>
      </w:r>
      <w:r w:rsidRPr="00E91D6C">
        <w:rPr>
          <w:rFonts w:asciiTheme="majorHAnsi" w:eastAsia="Batang" w:hAnsiTheme="majorHAnsi"/>
          <w:i/>
          <w:sz w:val="24"/>
          <w:szCs w:val="24"/>
        </w:rPr>
        <w:t xml:space="preserve"> minus </w:t>
      </w:r>
      <w:r w:rsidRPr="00E91D6C">
        <w:rPr>
          <w:rFonts w:asciiTheme="majorHAnsi" w:eastAsia="Batang" w:hAnsiTheme="majorHAnsi"/>
          <w:sz w:val="24"/>
          <w:szCs w:val="24"/>
        </w:rPr>
        <w:t xml:space="preserve">modification cost </w:t>
      </w:r>
    </w:p>
    <w:p w:rsidR="006E76E6" w:rsidRPr="00E91D6C" w:rsidRDefault="006E76E6" w:rsidP="009E5E18">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 xml:space="preserve">                                                           = 600 – 100 = 500</w:t>
      </w:r>
    </w:p>
    <w:p w:rsidR="006E76E6" w:rsidRPr="00E91D6C" w:rsidRDefault="006E76E6" w:rsidP="009E5E18">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Working note (b) Semi-conductor Division</w:t>
      </w:r>
    </w:p>
    <w:tbl>
      <w:tblPr>
        <w:tblStyle w:val="TableGrid"/>
        <w:tblW w:w="0" w:type="auto"/>
        <w:tblLook w:val="04A0"/>
      </w:tblPr>
      <w:tblGrid>
        <w:gridCol w:w="3192"/>
        <w:gridCol w:w="3192"/>
        <w:gridCol w:w="3192"/>
      </w:tblGrid>
      <w:tr w:rsidR="006E76E6" w:rsidRPr="00E91D6C" w:rsidTr="00F21084">
        <w:tc>
          <w:tcPr>
            <w:tcW w:w="3192" w:type="dxa"/>
          </w:tcPr>
          <w:p w:rsidR="006E76E6" w:rsidRPr="00E91D6C" w:rsidRDefault="006E76E6" w:rsidP="00F21084">
            <w:pPr>
              <w:jc w:val="both"/>
              <w:rPr>
                <w:rFonts w:asciiTheme="majorHAnsi" w:eastAsia="Batang" w:hAnsiTheme="majorHAnsi"/>
                <w:sz w:val="24"/>
                <w:szCs w:val="24"/>
              </w:rPr>
            </w:pPr>
          </w:p>
        </w:tc>
        <w:tc>
          <w:tcPr>
            <w:tcW w:w="3192"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Super chip</w:t>
            </w:r>
          </w:p>
        </w:tc>
        <w:tc>
          <w:tcPr>
            <w:tcW w:w="3192"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Okay chip</w:t>
            </w:r>
          </w:p>
        </w:tc>
      </w:tr>
      <w:tr w:rsidR="006E76E6" w:rsidRPr="00E91D6C" w:rsidTr="00F21084">
        <w:tc>
          <w:tcPr>
            <w:tcW w:w="3192"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Capacity used</w:t>
            </w:r>
          </w:p>
        </w:tc>
        <w:tc>
          <w:tcPr>
            <w:tcW w:w="3192" w:type="dxa"/>
          </w:tcPr>
          <w:p w:rsidR="006E76E6" w:rsidRPr="00E91D6C" w:rsidRDefault="006E76E6" w:rsidP="006A3ED2">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30,000 hours</w:t>
            </w:r>
          </w:p>
        </w:tc>
        <w:tc>
          <w:tcPr>
            <w:tcW w:w="3192" w:type="dxa"/>
          </w:tcPr>
          <w:p w:rsidR="006E76E6" w:rsidRPr="00E91D6C" w:rsidRDefault="006E76E6" w:rsidP="006A3ED2">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20,000 hours</w:t>
            </w:r>
          </w:p>
        </w:tc>
      </w:tr>
      <w:tr w:rsidR="006E76E6" w:rsidRPr="00E91D6C" w:rsidTr="00F21084">
        <w:tc>
          <w:tcPr>
            <w:tcW w:w="3192"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Contribution per unit </w:t>
            </w:r>
          </w:p>
        </w:tc>
        <w:tc>
          <w:tcPr>
            <w:tcW w:w="3192"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300</w:t>
            </w:r>
          </w:p>
        </w:tc>
        <w:tc>
          <w:tcPr>
            <w:tcW w:w="3192"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40</w:t>
            </w:r>
          </w:p>
        </w:tc>
      </w:tr>
      <w:tr w:rsidR="006E76E6" w:rsidRPr="00E91D6C" w:rsidTr="00F21084">
        <w:tc>
          <w:tcPr>
            <w:tcW w:w="3192"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Hours per unit </w:t>
            </w:r>
          </w:p>
        </w:tc>
        <w:tc>
          <w:tcPr>
            <w:tcW w:w="3192"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w:t>
            </w:r>
          </w:p>
        </w:tc>
        <w:tc>
          <w:tcPr>
            <w:tcW w:w="3192"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0.50</w:t>
            </w:r>
          </w:p>
        </w:tc>
      </w:tr>
      <w:tr w:rsidR="006E76E6" w:rsidRPr="00E91D6C" w:rsidTr="00F21084">
        <w:tc>
          <w:tcPr>
            <w:tcW w:w="3192"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Contribution per hour </w:t>
            </w:r>
          </w:p>
        </w:tc>
        <w:tc>
          <w:tcPr>
            <w:tcW w:w="3192"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150</w:t>
            </w:r>
          </w:p>
        </w:tc>
        <w:tc>
          <w:tcPr>
            <w:tcW w:w="3192"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80</w:t>
            </w:r>
          </w:p>
        </w:tc>
      </w:tr>
    </w:tbl>
    <w:p w:rsidR="006E76E6" w:rsidRPr="00E91D6C" w:rsidRDefault="006E76E6" w:rsidP="009E5E18">
      <w:pPr>
        <w:spacing w:after="0" w:line="240" w:lineRule="auto"/>
        <w:jc w:val="both"/>
        <w:rPr>
          <w:rFonts w:asciiTheme="majorHAnsi" w:eastAsia="Batang" w:hAnsiTheme="majorHAnsi"/>
          <w:sz w:val="24"/>
          <w:szCs w:val="24"/>
        </w:rPr>
      </w:pPr>
    </w:p>
    <w:p w:rsidR="006E76E6" w:rsidRPr="00E91D6C" w:rsidRDefault="006E76E6" w:rsidP="009E5E18">
      <w:pPr>
        <w:pStyle w:val="ListParagraph"/>
        <w:numPr>
          <w:ilvl w:val="0"/>
          <w:numId w:val="17"/>
        </w:num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Transfer of 5,000 Super-chips (overall point of view)</w:t>
      </w:r>
    </w:p>
    <w:tbl>
      <w:tblPr>
        <w:tblStyle w:val="TableGrid"/>
        <w:tblW w:w="0" w:type="auto"/>
        <w:tblInd w:w="18" w:type="dxa"/>
        <w:tblLook w:val="04A0"/>
      </w:tblPr>
      <w:tblGrid>
        <w:gridCol w:w="5580"/>
        <w:gridCol w:w="1890"/>
        <w:gridCol w:w="2088"/>
      </w:tblGrid>
      <w:tr w:rsidR="006E76E6" w:rsidRPr="00E91D6C" w:rsidTr="00F21084">
        <w:tc>
          <w:tcPr>
            <w:tcW w:w="5580" w:type="dxa"/>
          </w:tcPr>
          <w:p w:rsidR="006E76E6" w:rsidRPr="00E91D6C" w:rsidRDefault="006E76E6" w:rsidP="00F21084">
            <w:pPr>
              <w:pStyle w:val="ListParagraph"/>
              <w:ind w:left="0"/>
              <w:jc w:val="both"/>
              <w:rPr>
                <w:rFonts w:asciiTheme="majorHAnsi" w:eastAsia="Batang" w:hAnsiTheme="majorHAnsi"/>
                <w:sz w:val="24"/>
                <w:szCs w:val="24"/>
              </w:rPr>
            </w:pPr>
          </w:p>
        </w:tc>
        <w:tc>
          <w:tcPr>
            <w:tcW w:w="1890" w:type="dxa"/>
          </w:tcPr>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Cost</w:t>
            </w:r>
          </w:p>
        </w:tc>
        <w:tc>
          <w:tcPr>
            <w:tcW w:w="2088" w:type="dxa"/>
          </w:tcPr>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Benefit</w:t>
            </w:r>
          </w:p>
        </w:tc>
      </w:tr>
      <w:tr w:rsidR="006E76E6" w:rsidRPr="00E91D6C" w:rsidTr="00F21084">
        <w:tc>
          <w:tcPr>
            <w:tcW w:w="5580" w:type="dxa"/>
          </w:tcPr>
          <w:p w:rsidR="006E76E6" w:rsidRPr="00E91D6C" w:rsidRDefault="006E76E6" w:rsidP="00F21084">
            <w:pPr>
              <w:pStyle w:val="ListParagraph"/>
              <w:ind w:left="0"/>
              <w:jc w:val="both"/>
              <w:rPr>
                <w:rFonts w:asciiTheme="majorHAnsi" w:eastAsia="Batang" w:hAnsiTheme="majorHAnsi"/>
                <w:sz w:val="24"/>
                <w:szCs w:val="24"/>
              </w:rPr>
            </w:pPr>
            <w:r w:rsidRPr="00E91D6C">
              <w:rPr>
                <w:rFonts w:asciiTheme="majorHAnsi" w:eastAsia="Batang" w:hAnsiTheme="majorHAnsi"/>
                <w:sz w:val="24"/>
                <w:szCs w:val="24"/>
              </w:rPr>
              <w:t>VC</w:t>
            </w:r>
          </w:p>
        </w:tc>
        <w:tc>
          <w:tcPr>
            <w:tcW w:w="1890" w:type="dxa"/>
          </w:tcPr>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300</w:t>
            </w:r>
          </w:p>
        </w:tc>
        <w:tc>
          <w:tcPr>
            <w:tcW w:w="2088" w:type="dxa"/>
          </w:tcPr>
          <w:p w:rsidR="006E76E6" w:rsidRPr="00E91D6C" w:rsidRDefault="006E76E6" w:rsidP="006A3ED2">
            <w:pPr>
              <w:pStyle w:val="ListParagraph"/>
              <w:ind w:left="0"/>
              <w:jc w:val="center"/>
              <w:rPr>
                <w:rFonts w:asciiTheme="majorHAnsi" w:eastAsia="Batang" w:hAnsiTheme="majorHAnsi"/>
                <w:sz w:val="24"/>
                <w:szCs w:val="24"/>
              </w:rPr>
            </w:pPr>
          </w:p>
        </w:tc>
      </w:tr>
      <w:tr w:rsidR="006E76E6" w:rsidRPr="00E91D6C" w:rsidTr="00F21084">
        <w:tc>
          <w:tcPr>
            <w:tcW w:w="5580" w:type="dxa"/>
          </w:tcPr>
          <w:p w:rsidR="006E76E6" w:rsidRPr="00E91D6C" w:rsidRDefault="006E76E6" w:rsidP="00F21084">
            <w:pPr>
              <w:pStyle w:val="ListParagraph"/>
              <w:ind w:left="0"/>
              <w:jc w:val="both"/>
              <w:rPr>
                <w:rFonts w:asciiTheme="majorHAnsi" w:eastAsia="Batang" w:hAnsiTheme="majorHAnsi"/>
                <w:color w:val="000000" w:themeColor="text1"/>
                <w:sz w:val="24"/>
                <w:szCs w:val="24"/>
              </w:rPr>
            </w:pPr>
            <w:r w:rsidRPr="00E91D6C">
              <w:rPr>
                <w:rFonts w:asciiTheme="majorHAnsi" w:eastAsia="Batang" w:hAnsiTheme="majorHAnsi"/>
                <w:sz w:val="24"/>
                <w:szCs w:val="24"/>
              </w:rPr>
              <w:t>Contribution lost (</w:t>
            </w:r>
            <w:hyperlink r:id="rId8" w:history="1">
              <w:r w:rsidRPr="00E91D6C">
                <w:rPr>
                  <w:rStyle w:val="Hyperlink"/>
                  <w:rFonts w:asciiTheme="majorHAnsi" w:eastAsia="Batang" w:hAnsiTheme="majorHAnsi"/>
                  <w:color w:val="000000" w:themeColor="text1"/>
                  <w:sz w:val="24"/>
                  <w:szCs w:val="24"/>
                </w:rPr>
                <w:t>2 hours @ Rs.80</w:t>
              </w:r>
            </w:hyperlink>
            <w:r w:rsidRPr="00E91D6C">
              <w:rPr>
                <w:rFonts w:asciiTheme="majorHAnsi" w:eastAsia="Batang" w:hAnsiTheme="majorHAnsi"/>
                <w:color w:val="000000" w:themeColor="text1"/>
                <w:sz w:val="24"/>
                <w:szCs w:val="24"/>
              </w:rPr>
              <w:t>)</w:t>
            </w:r>
          </w:p>
          <w:p w:rsidR="006E76E6" w:rsidRPr="00E91D6C" w:rsidRDefault="006E76E6" w:rsidP="00F21084">
            <w:pPr>
              <w:pStyle w:val="ListParagraph"/>
              <w:ind w:left="0"/>
              <w:jc w:val="both"/>
              <w:rPr>
                <w:rFonts w:asciiTheme="majorHAnsi" w:eastAsia="Batang" w:hAnsiTheme="majorHAnsi"/>
                <w:sz w:val="24"/>
                <w:szCs w:val="24"/>
              </w:rPr>
            </w:pPr>
            <w:r w:rsidRPr="00E91D6C">
              <w:rPr>
                <w:rFonts w:asciiTheme="majorHAnsi" w:eastAsia="Batang" w:hAnsiTheme="majorHAnsi"/>
                <w:sz w:val="24"/>
                <w:szCs w:val="24"/>
              </w:rPr>
              <w:t>(For this transfer, we reduce the production of okay-chip)</w:t>
            </w:r>
          </w:p>
        </w:tc>
        <w:tc>
          <w:tcPr>
            <w:tcW w:w="1890" w:type="dxa"/>
          </w:tcPr>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160</w:t>
            </w:r>
          </w:p>
        </w:tc>
        <w:tc>
          <w:tcPr>
            <w:tcW w:w="2088" w:type="dxa"/>
          </w:tcPr>
          <w:p w:rsidR="006E76E6" w:rsidRPr="00E91D6C" w:rsidRDefault="006E76E6" w:rsidP="006A3ED2">
            <w:pPr>
              <w:pStyle w:val="ListParagraph"/>
              <w:ind w:left="0"/>
              <w:jc w:val="center"/>
              <w:rPr>
                <w:rFonts w:asciiTheme="majorHAnsi" w:eastAsia="Batang" w:hAnsiTheme="majorHAnsi"/>
                <w:sz w:val="24"/>
                <w:szCs w:val="24"/>
              </w:rPr>
            </w:pPr>
          </w:p>
        </w:tc>
      </w:tr>
      <w:tr w:rsidR="006E76E6" w:rsidRPr="00E91D6C" w:rsidTr="00F21084">
        <w:tc>
          <w:tcPr>
            <w:tcW w:w="5580" w:type="dxa"/>
          </w:tcPr>
          <w:p w:rsidR="006E76E6" w:rsidRPr="00E91D6C" w:rsidRDefault="006E76E6" w:rsidP="00F21084">
            <w:pPr>
              <w:pStyle w:val="ListParagraph"/>
              <w:ind w:left="0"/>
              <w:jc w:val="both"/>
              <w:rPr>
                <w:rFonts w:asciiTheme="majorHAnsi" w:eastAsia="Batang" w:hAnsiTheme="majorHAnsi"/>
                <w:sz w:val="24"/>
                <w:szCs w:val="24"/>
              </w:rPr>
            </w:pPr>
            <w:r w:rsidRPr="00E91D6C">
              <w:rPr>
                <w:rFonts w:asciiTheme="majorHAnsi" w:eastAsia="Batang" w:hAnsiTheme="majorHAnsi"/>
                <w:sz w:val="24"/>
                <w:szCs w:val="24"/>
              </w:rPr>
              <w:t xml:space="preserve">Modification cost </w:t>
            </w:r>
          </w:p>
        </w:tc>
        <w:tc>
          <w:tcPr>
            <w:tcW w:w="1890" w:type="dxa"/>
          </w:tcPr>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100</w:t>
            </w:r>
          </w:p>
        </w:tc>
        <w:tc>
          <w:tcPr>
            <w:tcW w:w="2088" w:type="dxa"/>
          </w:tcPr>
          <w:p w:rsidR="006E76E6" w:rsidRPr="00E91D6C" w:rsidRDefault="006E76E6" w:rsidP="006A3ED2">
            <w:pPr>
              <w:pStyle w:val="ListParagraph"/>
              <w:ind w:left="0"/>
              <w:jc w:val="center"/>
              <w:rPr>
                <w:rFonts w:asciiTheme="majorHAnsi" w:eastAsia="Batang" w:hAnsiTheme="majorHAnsi"/>
                <w:sz w:val="24"/>
                <w:szCs w:val="24"/>
              </w:rPr>
            </w:pPr>
          </w:p>
        </w:tc>
      </w:tr>
      <w:tr w:rsidR="006E76E6" w:rsidRPr="00E91D6C" w:rsidTr="00F21084">
        <w:tc>
          <w:tcPr>
            <w:tcW w:w="5580" w:type="dxa"/>
          </w:tcPr>
          <w:p w:rsidR="006E76E6" w:rsidRPr="00E91D6C" w:rsidRDefault="006E76E6" w:rsidP="00F21084">
            <w:pPr>
              <w:pStyle w:val="ListParagraph"/>
              <w:ind w:left="0"/>
              <w:jc w:val="both"/>
              <w:rPr>
                <w:rFonts w:asciiTheme="majorHAnsi" w:eastAsia="Batang" w:hAnsiTheme="majorHAnsi"/>
                <w:sz w:val="24"/>
                <w:szCs w:val="24"/>
              </w:rPr>
            </w:pPr>
            <w:r w:rsidRPr="00E91D6C">
              <w:rPr>
                <w:rFonts w:asciiTheme="majorHAnsi" w:eastAsia="Batang" w:hAnsiTheme="majorHAnsi"/>
                <w:sz w:val="24"/>
                <w:szCs w:val="24"/>
              </w:rPr>
              <w:t xml:space="preserve">Savings of import cost </w:t>
            </w:r>
          </w:p>
        </w:tc>
        <w:tc>
          <w:tcPr>
            <w:tcW w:w="1890" w:type="dxa"/>
          </w:tcPr>
          <w:p w:rsidR="006E76E6" w:rsidRPr="00E91D6C" w:rsidRDefault="006E76E6" w:rsidP="006A3ED2">
            <w:pPr>
              <w:pStyle w:val="ListParagraph"/>
              <w:ind w:left="0"/>
              <w:jc w:val="center"/>
              <w:rPr>
                <w:rFonts w:asciiTheme="majorHAnsi" w:eastAsia="Batang" w:hAnsiTheme="majorHAnsi"/>
                <w:sz w:val="24"/>
                <w:szCs w:val="24"/>
              </w:rPr>
            </w:pPr>
          </w:p>
        </w:tc>
        <w:tc>
          <w:tcPr>
            <w:tcW w:w="2088" w:type="dxa"/>
          </w:tcPr>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600</w:t>
            </w:r>
          </w:p>
        </w:tc>
      </w:tr>
      <w:tr w:rsidR="006E76E6" w:rsidRPr="00E91D6C" w:rsidTr="00F21084">
        <w:tc>
          <w:tcPr>
            <w:tcW w:w="5580" w:type="dxa"/>
          </w:tcPr>
          <w:p w:rsidR="006E76E6" w:rsidRPr="00E91D6C" w:rsidRDefault="006E76E6" w:rsidP="00F21084">
            <w:pPr>
              <w:pStyle w:val="ListParagraph"/>
              <w:ind w:left="0"/>
              <w:jc w:val="both"/>
              <w:rPr>
                <w:rFonts w:asciiTheme="majorHAnsi" w:eastAsia="Batang" w:hAnsiTheme="majorHAnsi"/>
                <w:sz w:val="24"/>
                <w:szCs w:val="24"/>
              </w:rPr>
            </w:pPr>
            <w:r w:rsidRPr="00E91D6C">
              <w:rPr>
                <w:rFonts w:asciiTheme="majorHAnsi" w:eastAsia="Batang" w:hAnsiTheme="majorHAnsi"/>
                <w:sz w:val="24"/>
                <w:szCs w:val="24"/>
              </w:rPr>
              <w:t xml:space="preserve">Total </w:t>
            </w:r>
          </w:p>
        </w:tc>
        <w:tc>
          <w:tcPr>
            <w:tcW w:w="1890" w:type="dxa"/>
          </w:tcPr>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560</w:t>
            </w:r>
          </w:p>
        </w:tc>
        <w:tc>
          <w:tcPr>
            <w:tcW w:w="2088" w:type="dxa"/>
          </w:tcPr>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600</w:t>
            </w:r>
          </w:p>
        </w:tc>
      </w:tr>
    </w:tbl>
    <w:p w:rsidR="006E76E6" w:rsidRPr="00E91D6C" w:rsidRDefault="006E76E6" w:rsidP="00F21084">
      <w:pPr>
        <w:spacing w:line="240" w:lineRule="auto"/>
        <w:jc w:val="both"/>
        <w:rPr>
          <w:rFonts w:asciiTheme="majorHAnsi" w:eastAsia="Batang" w:hAnsiTheme="majorHAnsi" w:cs="Times New Roman"/>
          <w:sz w:val="24"/>
          <w:szCs w:val="24"/>
        </w:rPr>
      </w:pPr>
    </w:p>
    <w:p w:rsidR="006E76E6" w:rsidRPr="00E91D6C" w:rsidRDefault="006E76E6" w:rsidP="00F21084">
      <w:pPr>
        <w:spacing w:line="240" w:lineRule="auto"/>
        <w:jc w:val="both"/>
        <w:rPr>
          <w:rFonts w:asciiTheme="majorHAnsi" w:eastAsia="Batang" w:hAnsiTheme="majorHAnsi"/>
          <w:sz w:val="24"/>
          <w:szCs w:val="24"/>
        </w:rPr>
      </w:pPr>
      <w:r w:rsidRPr="00E91D6C">
        <w:rPr>
          <w:rFonts w:asciiTheme="majorHAnsi" w:eastAsia="Batang" w:hAnsiTheme="majorHAnsi"/>
          <w:sz w:val="24"/>
          <w:szCs w:val="24"/>
        </w:rPr>
        <w:lastRenderedPageBreak/>
        <w:t>As benefit is more than the cost, 5000 super-chips may be transferred internally. (For this purpose we have to spare 10,000 hours of Semi-conductor division by reducing the production of Okay-chip)</w:t>
      </w:r>
    </w:p>
    <w:p w:rsidR="006E76E6" w:rsidRPr="00E91D6C" w:rsidRDefault="006E76E6" w:rsidP="00F21084">
      <w:pPr>
        <w:pStyle w:val="ListParagraph"/>
        <w:numPr>
          <w:ilvl w:val="0"/>
          <w:numId w:val="17"/>
        </w:numPr>
        <w:spacing w:line="240" w:lineRule="auto"/>
        <w:jc w:val="both"/>
        <w:rPr>
          <w:rFonts w:asciiTheme="majorHAnsi" w:eastAsia="Batang" w:hAnsiTheme="majorHAnsi"/>
          <w:sz w:val="24"/>
          <w:szCs w:val="24"/>
        </w:rPr>
      </w:pPr>
      <w:r w:rsidRPr="00E91D6C">
        <w:rPr>
          <w:rFonts w:asciiTheme="majorHAnsi" w:eastAsia="Batang" w:hAnsiTheme="majorHAnsi"/>
          <w:sz w:val="24"/>
          <w:szCs w:val="24"/>
        </w:rPr>
        <w:t>Minimum Transfer price = VC + opportunity cost</w:t>
      </w:r>
    </w:p>
    <w:p w:rsidR="006E76E6" w:rsidRPr="00E91D6C" w:rsidRDefault="006E76E6" w:rsidP="00F21084">
      <w:pPr>
        <w:pStyle w:val="ListParagraph"/>
        <w:spacing w:line="240" w:lineRule="auto"/>
        <w:ind w:left="1080"/>
        <w:jc w:val="both"/>
        <w:rPr>
          <w:rFonts w:asciiTheme="majorHAnsi" w:eastAsia="Batang" w:hAnsiTheme="majorHAnsi"/>
          <w:sz w:val="24"/>
          <w:szCs w:val="24"/>
        </w:rPr>
      </w:pPr>
      <w:r w:rsidRPr="00E91D6C">
        <w:rPr>
          <w:rFonts w:asciiTheme="majorHAnsi" w:eastAsia="Batang" w:hAnsiTheme="majorHAnsi"/>
          <w:sz w:val="24"/>
          <w:szCs w:val="24"/>
        </w:rPr>
        <w:t xml:space="preserve">                                    = 300 + </w:t>
      </w:r>
      <w:proofErr w:type="gramStart"/>
      <w:r w:rsidRPr="00E91D6C">
        <w:rPr>
          <w:rFonts w:asciiTheme="majorHAnsi" w:eastAsia="Batang" w:hAnsiTheme="majorHAnsi"/>
          <w:sz w:val="24"/>
          <w:szCs w:val="24"/>
        </w:rPr>
        <w:t>80x2  =</w:t>
      </w:r>
      <w:proofErr w:type="gramEnd"/>
      <w:r w:rsidRPr="00E91D6C">
        <w:rPr>
          <w:rFonts w:asciiTheme="majorHAnsi" w:eastAsia="Batang" w:hAnsiTheme="majorHAnsi"/>
          <w:sz w:val="24"/>
          <w:szCs w:val="24"/>
        </w:rPr>
        <w:t xml:space="preserve"> 460</w:t>
      </w:r>
    </w:p>
    <w:p w:rsidR="006E76E6" w:rsidRPr="00E91D6C" w:rsidRDefault="006E76E6" w:rsidP="00F21084">
      <w:pPr>
        <w:pStyle w:val="ListParagraph"/>
        <w:numPr>
          <w:ilvl w:val="0"/>
          <w:numId w:val="17"/>
        </w:numPr>
        <w:spacing w:line="240" w:lineRule="auto"/>
        <w:jc w:val="both"/>
        <w:rPr>
          <w:rFonts w:asciiTheme="majorHAnsi" w:eastAsia="Batang" w:hAnsiTheme="majorHAnsi"/>
          <w:sz w:val="24"/>
          <w:szCs w:val="24"/>
        </w:rPr>
      </w:pPr>
      <w:r w:rsidRPr="00E91D6C">
        <w:rPr>
          <w:rFonts w:asciiTheme="majorHAnsi" w:eastAsia="Batang" w:hAnsiTheme="majorHAnsi"/>
          <w:sz w:val="24"/>
          <w:szCs w:val="24"/>
        </w:rPr>
        <w:t>Transfer of 12000 Super-chips</w:t>
      </w:r>
    </w:p>
    <w:tbl>
      <w:tblPr>
        <w:tblStyle w:val="TableGrid"/>
        <w:tblW w:w="0" w:type="auto"/>
        <w:tblInd w:w="288" w:type="dxa"/>
        <w:tblLook w:val="04A0"/>
      </w:tblPr>
      <w:tblGrid>
        <w:gridCol w:w="2970"/>
        <w:gridCol w:w="3240"/>
        <w:gridCol w:w="3078"/>
      </w:tblGrid>
      <w:tr w:rsidR="006E76E6" w:rsidRPr="00E91D6C" w:rsidTr="009E5E18">
        <w:tc>
          <w:tcPr>
            <w:tcW w:w="2970" w:type="dxa"/>
          </w:tcPr>
          <w:p w:rsidR="006E76E6" w:rsidRPr="00E91D6C" w:rsidRDefault="006E76E6" w:rsidP="00F21084">
            <w:pPr>
              <w:pStyle w:val="ListParagraph"/>
              <w:ind w:left="0"/>
              <w:jc w:val="both"/>
              <w:rPr>
                <w:rFonts w:asciiTheme="majorHAnsi" w:eastAsia="Batang" w:hAnsiTheme="majorHAnsi"/>
                <w:sz w:val="24"/>
                <w:szCs w:val="24"/>
              </w:rPr>
            </w:pPr>
          </w:p>
        </w:tc>
        <w:tc>
          <w:tcPr>
            <w:tcW w:w="3240" w:type="dxa"/>
          </w:tcPr>
          <w:p w:rsidR="006E76E6" w:rsidRPr="00E91D6C" w:rsidRDefault="006E76E6" w:rsidP="00F21084">
            <w:pPr>
              <w:pStyle w:val="ListParagraph"/>
              <w:ind w:left="0"/>
              <w:jc w:val="both"/>
              <w:rPr>
                <w:rFonts w:asciiTheme="majorHAnsi" w:eastAsia="Batang" w:hAnsiTheme="majorHAnsi"/>
                <w:sz w:val="24"/>
                <w:szCs w:val="24"/>
              </w:rPr>
            </w:pPr>
            <w:r w:rsidRPr="00E91D6C">
              <w:rPr>
                <w:rFonts w:asciiTheme="majorHAnsi" w:eastAsia="Batang" w:hAnsiTheme="majorHAnsi"/>
                <w:sz w:val="24"/>
                <w:szCs w:val="24"/>
              </w:rPr>
              <w:t>10,000 super-chips to be transferred by foregoing the production of okay-chips</w:t>
            </w:r>
          </w:p>
        </w:tc>
        <w:tc>
          <w:tcPr>
            <w:tcW w:w="3078" w:type="dxa"/>
          </w:tcPr>
          <w:p w:rsidR="006E76E6" w:rsidRPr="00E91D6C" w:rsidRDefault="006E76E6" w:rsidP="00F21084">
            <w:pPr>
              <w:pStyle w:val="ListParagraph"/>
              <w:ind w:left="0"/>
              <w:jc w:val="both"/>
              <w:rPr>
                <w:rFonts w:asciiTheme="majorHAnsi" w:eastAsia="Batang" w:hAnsiTheme="majorHAnsi"/>
                <w:sz w:val="24"/>
                <w:szCs w:val="24"/>
              </w:rPr>
            </w:pPr>
            <w:r w:rsidRPr="00E91D6C">
              <w:rPr>
                <w:rFonts w:asciiTheme="majorHAnsi" w:eastAsia="Batang" w:hAnsiTheme="majorHAnsi"/>
                <w:sz w:val="24"/>
                <w:szCs w:val="24"/>
              </w:rPr>
              <w:t>2,000 super-chips to be Transferred by reducing the supply to the customer</w:t>
            </w:r>
          </w:p>
        </w:tc>
      </w:tr>
      <w:tr w:rsidR="006E76E6" w:rsidRPr="00E91D6C" w:rsidTr="009E5E18">
        <w:tc>
          <w:tcPr>
            <w:tcW w:w="2970" w:type="dxa"/>
          </w:tcPr>
          <w:p w:rsidR="006E76E6" w:rsidRPr="00E91D6C" w:rsidRDefault="006E76E6" w:rsidP="00F21084">
            <w:pPr>
              <w:pStyle w:val="ListParagraph"/>
              <w:ind w:left="0"/>
              <w:jc w:val="both"/>
              <w:rPr>
                <w:rFonts w:asciiTheme="majorHAnsi" w:eastAsia="Batang" w:hAnsiTheme="majorHAnsi"/>
                <w:sz w:val="24"/>
                <w:szCs w:val="24"/>
              </w:rPr>
            </w:pPr>
            <w:r w:rsidRPr="00E91D6C">
              <w:rPr>
                <w:rFonts w:asciiTheme="majorHAnsi" w:eastAsia="Batang" w:hAnsiTheme="majorHAnsi"/>
                <w:sz w:val="24"/>
                <w:szCs w:val="24"/>
              </w:rPr>
              <w:t>VC</w:t>
            </w:r>
          </w:p>
        </w:tc>
        <w:tc>
          <w:tcPr>
            <w:tcW w:w="3240" w:type="dxa"/>
          </w:tcPr>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300</w:t>
            </w:r>
          </w:p>
        </w:tc>
        <w:tc>
          <w:tcPr>
            <w:tcW w:w="3078" w:type="dxa"/>
          </w:tcPr>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300</w:t>
            </w:r>
          </w:p>
        </w:tc>
      </w:tr>
      <w:tr w:rsidR="006E76E6" w:rsidRPr="00E91D6C" w:rsidTr="009E5E18">
        <w:tc>
          <w:tcPr>
            <w:tcW w:w="2970" w:type="dxa"/>
          </w:tcPr>
          <w:p w:rsidR="006E76E6" w:rsidRPr="00E91D6C" w:rsidRDefault="006E76E6" w:rsidP="00F21084">
            <w:pPr>
              <w:pStyle w:val="ListParagraph"/>
              <w:ind w:left="0"/>
              <w:jc w:val="both"/>
              <w:rPr>
                <w:rFonts w:asciiTheme="majorHAnsi" w:eastAsia="Batang" w:hAnsiTheme="majorHAnsi"/>
                <w:sz w:val="24"/>
                <w:szCs w:val="24"/>
              </w:rPr>
            </w:pPr>
            <w:r w:rsidRPr="00E91D6C">
              <w:rPr>
                <w:rFonts w:asciiTheme="majorHAnsi" w:eastAsia="Batang" w:hAnsiTheme="majorHAnsi"/>
                <w:sz w:val="24"/>
                <w:szCs w:val="24"/>
              </w:rPr>
              <w:t>Contribution lost:</w:t>
            </w:r>
          </w:p>
          <w:p w:rsidR="006E76E6" w:rsidRPr="00E91D6C" w:rsidRDefault="006E76E6" w:rsidP="00F21084">
            <w:pPr>
              <w:pStyle w:val="ListParagraph"/>
              <w:ind w:left="0"/>
              <w:jc w:val="both"/>
              <w:rPr>
                <w:rFonts w:asciiTheme="majorHAnsi" w:eastAsia="Batang" w:hAnsiTheme="majorHAnsi"/>
                <w:sz w:val="24"/>
                <w:szCs w:val="24"/>
              </w:rPr>
            </w:pPr>
            <w:r w:rsidRPr="00E91D6C">
              <w:rPr>
                <w:rFonts w:asciiTheme="majorHAnsi" w:eastAsia="Batang" w:hAnsiTheme="majorHAnsi"/>
                <w:sz w:val="24"/>
                <w:szCs w:val="24"/>
              </w:rPr>
              <w:t>2 hours @ Rs.80</w:t>
            </w:r>
          </w:p>
          <w:p w:rsidR="006E76E6" w:rsidRPr="00E91D6C" w:rsidRDefault="006E76E6" w:rsidP="00F21084">
            <w:pPr>
              <w:pStyle w:val="ListParagraph"/>
              <w:ind w:left="0"/>
              <w:jc w:val="both"/>
              <w:rPr>
                <w:rFonts w:asciiTheme="majorHAnsi" w:eastAsia="Batang" w:hAnsiTheme="majorHAnsi"/>
                <w:sz w:val="24"/>
                <w:szCs w:val="24"/>
              </w:rPr>
            </w:pPr>
            <w:r w:rsidRPr="00E91D6C">
              <w:rPr>
                <w:rFonts w:asciiTheme="majorHAnsi" w:eastAsia="Batang" w:hAnsiTheme="majorHAnsi"/>
                <w:sz w:val="24"/>
                <w:szCs w:val="24"/>
              </w:rPr>
              <w:t>2  hours @ Rs.150</w:t>
            </w:r>
          </w:p>
        </w:tc>
        <w:tc>
          <w:tcPr>
            <w:tcW w:w="3240" w:type="dxa"/>
          </w:tcPr>
          <w:p w:rsidR="006E76E6" w:rsidRPr="00E91D6C" w:rsidRDefault="006E76E6" w:rsidP="006A3ED2">
            <w:pPr>
              <w:pStyle w:val="ListParagraph"/>
              <w:ind w:left="0"/>
              <w:jc w:val="center"/>
              <w:rPr>
                <w:rFonts w:asciiTheme="majorHAnsi" w:eastAsia="Batang" w:hAnsiTheme="majorHAnsi"/>
                <w:sz w:val="24"/>
                <w:szCs w:val="24"/>
              </w:rPr>
            </w:pPr>
          </w:p>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160</w:t>
            </w:r>
          </w:p>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w:t>
            </w:r>
          </w:p>
        </w:tc>
        <w:tc>
          <w:tcPr>
            <w:tcW w:w="3078" w:type="dxa"/>
          </w:tcPr>
          <w:p w:rsidR="006E76E6" w:rsidRPr="00E91D6C" w:rsidRDefault="006E76E6" w:rsidP="006A3ED2">
            <w:pPr>
              <w:pStyle w:val="ListParagraph"/>
              <w:ind w:left="0"/>
              <w:jc w:val="center"/>
              <w:rPr>
                <w:rFonts w:asciiTheme="majorHAnsi" w:eastAsia="Batang" w:hAnsiTheme="majorHAnsi"/>
                <w:sz w:val="24"/>
                <w:szCs w:val="24"/>
              </w:rPr>
            </w:pPr>
          </w:p>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w:t>
            </w:r>
          </w:p>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300</w:t>
            </w:r>
          </w:p>
        </w:tc>
      </w:tr>
      <w:tr w:rsidR="006E76E6" w:rsidRPr="00E91D6C" w:rsidTr="009E5E18">
        <w:tc>
          <w:tcPr>
            <w:tcW w:w="2970" w:type="dxa"/>
          </w:tcPr>
          <w:p w:rsidR="006E76E6" w:rsidRPr="00E91D6C" w:rsidRDefault="006E76E6" w:rsidP="00F21084">
            <w:pPr>
              <w:pStyle w:val="ListParagraph"/>
              <w:ind w:left="0"/>
              <w:jc w:val="both"/>
              <w:rPr>
                <w:rFonts w:asciiTheme="majorHAnsi" w:eastAsia="Batang" w:hAnsiTheme="majorHAnsi"/>
                <w:sz w:val="24"/>
                <w:szCs w:val="24"/>
              </w:rPr>
            </w:pPr>
            <w:r w:rsidRPr="00E91D6C">
              <w:rPr>
                <w:rFonts w:asciiTheme="majorHAnsi" w:eastAsia="Batang" w:hAnsiTheme="majorHAnsi"/>
                <w:sz w:val="24"/>
                <w:szCs w:val="24"/>
              </w:rPr>
              <w:t>Minimum Transfer Price</w:t>
            </w:r>
          </w:p>
        </w:tc>
        <w:tc>
          <w:tcPr>
            <w:tcW w:w="3240" w:type="dxa"/>
          </w:tcPr>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460</w:t>
            </w:r>
          </w:p>
        </w:tc>
        <w:tc>
          <w:tcPr>
            <w:tcW w:w="3078" w:type="dxa"/>
          </w:tcPr>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600</w:t>
            </w:r>
          </w:p>
        </w:tc>
      </w:tr>
      <w:tr w:rsidR="006E76E6" w:rsidRPr="00E91D6C" w:rsidTr="009E5E18">
        <w:tc>
          <w:tcPr>
            <w:tcW w:w="2970" w:type="dxa"/>
          </w:tcPr>
          <w:p w:rsidR="006E76E6" w:rsidRPr="00E91D6C" w:rsidRDefault="006E76E6" w:rsidP="00F21084">
            <w:pPr>
              <w:pStyle w:val="ListParagraph"/>
              <w:ind w:left="0"/>
              <w:jc w:val="both"/>
              <w:rPr>
                <w:rFonts w:asciiTheme="majorHAnsi" w:eastAsia="Batang" w:hAnsiTheme="majorHAnsi"/>
                <w:sz w:val="24"/>
                <w:szCs w:val="24"/>
              </w:rPr>
            </w:pPr>
            <w:r w:rsidRPr="00E91D6C">
              <w:rPr>
                <w:rFonts w:asciiTheme="majorHAnsi" w:eastAsia="Batang" w:hAnsiTheme="majorHAnsi"/>
                <w:sz w:val="24"/>
                <w:szCs w:val="24"/>
              </w:rPr>
              <w:t xml:space="preserve">Maximum  Transfer Price </w:t>
            </w:r>
          </w:p>
        </w:tc>
        <w:tc>
          <w:tcPr>
            <w:tcW w:w="3240" w:type="dxa"/>
          </w:tcPr>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500</w:t>
            </w:r>
          </w:p>
        </w:tc>
        <w:tc>
          <w:tcPr>
            <w:tcW w:w="3078" w:type="dxa"/>
          </w:tcPr>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500</w:t>
            </w:r>
          </w:p>
        </w:tc>
      </w:tr>
    </w:tbl>
    <w:p w:rsidR="006E76E6" w:rsidRPr="00E91D6C" w:rsidRDefault="006E76E6" w:rsidP="00F21084">
      <w:pPr>
        <w:spacing w:line="240" w:lineRule="auto"/>
        <w:jc w:val="both"/>
        <w:rPr>
          <w:rFonts w:asciiTheme="majorHAnsi" w:eastAsia="Batang" w:hAnsiTheme="majorHAnsi"/>
          <w:sz w:val="24"/>
          <w:szCs w:val="24"/>
        </w:rPr>
      </w:pPr>
    </w:p>
    <w:p w:rsidR="006E76E6" w:rsidRPr="00E91D6C" w:rsidRDefault="006E76E6" w:rsidP="00F21084">
      <w:pPr>
        <w:spacing w:line="240" w:lineRule="auto"/>
        <w:jc w:val="both"/>
        <w:rPr>
          <w:rFonts w:asciiTheme="majorHAnsi" w:eastAsia="Batang" w:hAnsiTheme="majorHAnsi"/>
          <w:sz w:val="24"/>
          <w:szCs w:val="24"/>
        </w:rPr>
      </w:pPr>
      <w:r w:rsidRPr="00E91D6C">
        <w:rPr>
          <w:rFonts w:asciiTheme="majorHAnsi" w:eastAsia="Batang" w:hAnsiTheme="majorHAnsi"/>
          <w:sz w:val="24"/>
          <w:szCs w:val="24"/>
        </w:rPr>
        <w:t xml:space="preserve"> Recommendation: 10,000 Super-chips may be transferred.</w:t>
      </w:r>
    </w:p>
    <w:p w:rsidR="006E76E6" w:rsidRPr="009E5E18" w:rsidRDefault="00B5764B" w:rsidP="00F21084">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 No. 9.12</w:t>
      </w:r>
      <w:r w:rsidR="009E5E18">
        <w:rPr>
          <w:rFonts w:asciiTheme="majorHAnsi" w:eastAsia="Batang" w:hAnsiTheme="majorHAnsi"/>
          <w:b/>
          <w:sz w:val="24"/>
          <w:szCs w:val="24"/>
        </w:rPr>
        <w:t xml:space="preserve"> </w:t>
      </w:r>
      <w:r w:rsidR="006E76E6" w:rsidRPr="00E91D6C">
        <w:rPr>
          <w:rFonts w:asciiTheme="majorHAnsi" w:eastAsia="Batang" w:hAnsiTheme="majorHAnsi"/>
          <w:sz w:val="24"/>
          <w:szCs w:val="24"/>
        </w:rPr>
        <w:t xml:space="preserve">A company is organized </w:t>
      </w:r>
      <w:proofErr w:type="gramStart"/>
      <w:r w:rsidR="006E76E6" w:rsidRPr="00E91D6C">
        <w:rPr>
          <w:rFonts w:asciiTheme="majorHAnsi" w:eastAsia="Batang" w:hAnsiTheme="majorHAnsi"/>
          <w:sz w:val="24"/>
          <w:szCs w:val="24"/>
        </w:rPr>
        <w:t>an</w:t>
      </w:r>
      <w:proofErr w:type="gramEnd"/>
      <w:r w:rsidR="006E76E6" w:rsidRPr="00E91D6C">
        <w:rPr>
          <w:rFonts w:asciiTheme="majorHAnsi" w:eastAsia="Batang" w:hAnsiTheme="majorHAnsi"/>
          <w:sz w:val="24"/>
          <w:szCs w:val="24"/>
        </w:rPr>
        <w:t xml:space="preserve"> decentralized lines, with each </w:t>
      </w:r>
      <w:r w:rsidR="009E5E18" w:rsidRPr="00E91D6C">
        <w:rPr>
          <w:rFonts w:asciiTheme="majorHAnsi" w:eastAsia="Batang" w:hAnsiTheme="majorHAnsi"/>
          <w:sz w:val="24"/>
          <w:szCs w:val="24"/>
        </w:rPr>
        <w:t>manufacturing division</w:t>
      </w:r>
      <w:r w:rsidR="006E76E6" w:rsidRPr="00E91D6C">
        <w:rPr>
          <w:rFonts w:asciiTheme="majorHAnsi" w:eastAsia="Batang" w:hAnsiTheme="majorHAnsi"/>
          <w:sz w:val="24"/>
          <w:szCs w:val="24"/>
        </w:rPr>
        <w:t xml:space="preserve"> operating as a separate profit centre. Each division manager has full authority to decide on sale of the division’s output to outsiders and to other divisions.</w:t>
      </w:r>
    </w:p>
    <w:p w:rsidR="006E76E6" w:rsidRPr="00E91D6C" w:rsidRDefault="006E76E6" w:rsidP="00F21084">
      <w:pPr>
        <w:spacing w:after="0" w:line="240" w:lineRule="auto"/>
        <w:jc w:val="both"/>
        <w:rPr>
          <w:rFonts w:asciiTheme="majorHAnsi" w:eastAsia="Batang" w:hAnsiTheme="majorHAnsi"/>
          <w:sz w:val="24"/>
          <w:szCs w:val="24"/>
        </w:rPr>
      </w:pPr>
    </w:p>
    <w:p w:rsidR="006E76E6" w:rsidRPr="00E91D6C" w:rsidRDefault="006E76E6" w:rsidP="00F21084">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Division C has always purchased its requirements of a component from Division A. But when informed that Division A was increasing its selling price to Rs. 150, the manager of Division C decided to look at outside suppliers.</w:t>
      </w:r>
    </w:p>
    <w:p w:rsidR="006E76E6" w:rsidRPr="00E91D6C" w:rsidRDefault="006E76E6" w:rsidP="00F21084">
      <w:pPr>
        <w:spacing w:after="0" w:line="240" w:lineRule="auto"/>
        <w:jc w:val="both"/>
        <w:rPr>
          <w:rFonts w:asciiTheme="majorHAnsi" w:eastAsia="Batang" w:hAnsiTheme="majorHAnsi"/>
          <w:sz w:val="24"/>
          <w:szCs w:val="24"/>
        </w:rPr>
      </w:pPr>
    </w:p>
    <w:p w:rsidR="006E76E6" w:rsidRPr="00E91D6C" w:rsidRDefault="006E76E6" w:rsidP="00F21084">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Division C can buy the component from an outside supplier for Rs. 135. But Division A refuses to lower its price in view of its need to maintain its return on the investment.</w:t>
      </w:r>
    </w:p>
    <w:p w:rsidR="006E76E6" w:rsidRPr="00E91D6C" w:rsidRDefault="006E76E6" w:rsidP="00F21084">
      <w:pPr>
        <w:spacing w:after="0" w:line="240" w:lineRule="auto"/>
        <w:jc w:val="both"/>
        <w:rPr>
          <w:rFonts w:asciiTheme="majorHAnsi" w:eastAsia="Batang" w:hAnsiTheme="majorHAnsi"/>
          <w:sz w:val="24"/>
          <w:szCs w:val="24"/>
        </w:rPr>
      </w:pPr>
    </w:p>
    <w:p w:rsidR="006E76E6" w:rsidRPr="00E91D6C" w:rsidRDefault="006E76E6" w:rsidP="009E5E18">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The top management has the following information.</w:t>
      </w:r>
    </w:p>
    <w:tbl>
      <w:tblPr>
        <w:tblStyle w:val="TableGrid"/>
        <w:tblW w:w="0" w:type="auto"/>
        <w:tblLook w:val="04A0"/>
      </w:tblPr>
      <w:tblGrid>
        <w:gridCol w:w="6138"/>
        <w:gridCol w:w="3107"/>
      </w:tblGrid>
      <w:tr w:rsidR="006E76E6" w:rsidRPr="00E91D6C" w:rsidTr="002D50A3">
        <w:tc>
          <w:tcPr>
            <w:tcW w:w="613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C’s annual purchase of the component</w:t>
            </w:r>
          </w:p>
        </w:tc>
        <w:tc>
          <w:tcPr>
            <w:tcW w:w="3107"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1,000 units</w:t>
            </w:r>
          </w:p>
        </w:tc>
      </w:tr>
      <w:tr w:rsidR="006E76E6" w:rsidRPr="00E91D6C" w:rsidTr="002D50A3">
        <w:tc>
          <w:tcPr>
            <w:tcW w:w="613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A’s variable costs per unit</w:t>
            </w:r>
          </w:p>
        </w:tc>
        <w:tc>
          <w:tcPr>
            <w:tcW w:w="3107"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Rs. 120</w:t>
            </w:r>
          </w:p>
        </w:tc>
      </w:tr>
      <w:tr w:rsidR="006E76E6" w:rsidRPr="00E91D6C" w:rsidTr="002D50A3">
        <w:tc>
          <w:tcPr>
            <w:tcW w:w="613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A’s fixed cost per unit</w:t>
            </w:r>
          </w:p>
        </w:tc>
        <w:tc>
          <w:tcPr>
            <w:tcW w:w="3107"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Rs. 20</w:t>
            </w:r>
          </w:p>
        </w:tc>
      </w:tr>
    </w:tbl>
    <w:p w:rsidR="006E76E6" w:rsidRPr="00E91D6C" w:rsidRDefault="006E76E6" w:rsidP="00F21084">
      <w:pPr>
        <w:spacing w:after="0" w:line="240" w:lineRule="auto"/>
        <w:jc w:val="both"/>
        <w:rPr>
          <w:rFonts w:asciiTheme="majorHAnsi" w:eastAsia="Batang" w:hAnsiTheme="majorHAnsi"/>
          <w:sz w:val="24"/>
          <w:szCs w:val="24"/>
        </w:rPr>
      </w:pPr>
    </w:p>
    <w:p w:rsidR="006E76E6" w:rsidRPr="00E91D6C" w:rsidRDefault="006E76E6" w:rsidP="00F21084">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Required:</w:t>
      </w:r>
    </w:p>
    <w:p w:rsidR="006E76E6" w:rsidRPr="00E91D6C" w:rsidRDefault="006E76E6" w:rsidP="00D15E1C">
      <w:pPr>
        <w:pStyle w:val="ListParagraph"/>
        <w:numPr>
          <w:ilvl w:val="0"/>
          <w:numId w:val="30"/>
        </w:num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Will the company as a whole benefit, if Division C bought the component at Rs. 135 from an outside supplier?</w:t>
      </w:r>
    </w:p>
    <w:p w:rsidR="006E76E6" w:rsidRPr="00E91D6C" w:rsidRDefault="006E76E6" w:rsidP="00D15E1C">
      <w:pPr>
        <w:pStyle w:val="ListParagraph"/>
        <w:numPr>
          <w:ilvl w:val="0"/>
          <w:numId w:val="30"/>
        </w:num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If A did not produce the material for C, it could use the facilities for other activities resulting in a cash operating savings of Rs. 18,000. Should C then purchase from outside sources?</w:t>
      </w:r>
    </w:p>
    <w:p w:rsidR="006E76E6" w:rsidRPr="00E91D6C" w:rsidRDefault="006E76E6" w:rsidP="00D15E1C">
      <w:pPr>
        <w:pStyle w:val="ListParagraph"/>
        <w:numPr>
          <w:ilvl w:val="0"/>
          <w:numId w:val="30"/>
        </w:num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 xml:space="preserve">Suppose there is no alternative use of A’s facilities and the market price per unit for the </w:t>
      </w:r>
      <w:r w:rsidR="006A3ED2" w:rsidRPr="00E91D6C">
        <w:rPr>
          <w:rFonts w:asciiTheme="majorHAnsi" w:eastAsia="Batang" w:hAnsiTheme="majorHAnsi"/>
          <w:sz w:val="24"/>
          <w:szCs w:val="24"/>
        </w:rPr>
        <w:t>component drops by Rs.</w:t>
      </w:r>
      <w:r w:rsidRPr="00E91D6C">
        <w:rPr>
          <w:rFonts w:asciiTheme="majorHAnsi" w:eastAsia="Batang" w:hAnsiTheme="majorHAnsi"/>
          <w:sz w:val="24"/>
          <w:szCs w:val="24"/>
        </w:rPr>
        <w:t>20. Should C now buy from outside</w:t>
      </w:r>
    </w:p>
    <w:p w:rsidR="006E76E6" w:rsidRPr="00E91D6C" w:rsidRDefault="002D50A3" w:rsidP="009E5E18">
      <w:pPr>
        <w:spacing w:after="0" w:line="240" w:lineRule="auto"/>
        <w:jc w:val="right"/>
        <w:rPr>
          <w:rFonts w:asciiTheme="majorHAnsi" w:eastAsia="Batang" w:hAnsiTheme="majorHAnsi"/>
          <w:b/>
          <w:sz w:val="24"/>
          <w:szCs w:val="24"/>
        </w:rPr>
      </w:pPr>
      <w:r w:rsidRPr="00E91D6C">
        <w:rPr>
          <w:rFonts w:asciiTheme="majorHAnsi" w:eastAsia="Batang" w:hAnsiTheme="majorHAnsi" w:cs="Times New Roman"/>
          <w:sz w:val="24"/>
          <w:szCs w:val="24"/>
        </w:rPr>
        <w:t xml:space="preserve">                  </w:t>
      </w:r>
      <w:r w:rsidR="006A3ED2" w:rsidRPr="00E91D6C">
        <w:rPr>
          <w:rFonts w:asciiTheme="majorHAnsi" w:eastAsia="Batang" w:hAnsiTheme="majorHAnsi"/>
          <w:b/>
          <w:sz w:val="24"/>
          <w:szCs w:val="24"/>
        </w:rPr>
        <w:t>[CA Final Nov. 1998</w:t>
      </w:r>
      <w:r w:rsidR="006E76E6" w:rsidRPr="00E91D6C">
        <w:rPr>
          <w:rFonts w:asciiTheme="majorHAnsi" w:eastAsia="Batang" w:hAnsiTheme="majorHAnsi"/>
          <w:b/>
          <w:sz w:val="24"/>
          <w:szCs w:val="24"/>
        </w:rPr>
        <w:t>]</w:t>
      </w:r>
    </w:p>
    <w:p w:rsidR="006E76E6" w:rsidRPr="00E91D6C" w:rsidRDefault="006E76E6" w:rsidP="00F21084">
      <w:pPr>
        <w:spacing w:after="0" w:line="240" w:lineRule="auto"/>
        <w:jc w:val="both"/>
        <w:rPr>
          <w:rFonts w:asciiTheme="majorHAnsi" w:eastAsia="Batang" w:hAnsiTheme="majorHAnsi"/>
          <w:sz w:val="24"/>
          <w:szCs w:val="24"/>
        </w:rPr>
      </w:pPr>
    </w:p>
    <w:p w:rsidR="006E76E6" w:rsidRPr="00E91D6C" w:rsidRDefault="006E76E6" w:rsidP="00F21084">
      <w:pPr>
        <w:spacing w:line="240" w:lineRule="auto"/>
        <w:jc w:val="both"/>
        <w:rPr>
          <w:rFonts w:asciiTheme="majorHAnsi" w:eastAsia="Batang" w:hAnsiTheme="majorHAnsi"/>
          <w:b/>
          <w:sz w:val="24"/>
          <w:szCs w:val="24"/>
        </w:rPr>
      </w:pPr>
      <w:r w:rsidRPr="00E91D6C">
        <w:rPr>
          <w:rFonts w:asciiTheme="majorHAnsi" w:eastAsia="Batang" w:hAnsiTheme="majorHAnsi"/>
          <w:b/>
          <w:sz w:val="24"/>
          <w:szCs w:val="24"/>
        </w:rPr>
        <w:lastRenderedPageBreak/>
        <w:t>Answer</w:t>
      </w:r>
    </w:p>
    <w:p w:rsidR="006E76E6" w:rsidRPr="00E91D6C" w:rsidRDefault="006E76E6" w:rsidP="009E5E18">
      <w:pPr>
        <w:spacing w:after="0" w:line="240" w:lineRule="auto"/>
        <w:jc w:val="both"/>
        <w:rPr>
          <w:rFonts w:asciiTheme="majorHAnsi" w:eastAsia="Batang" w:hAnsiTheme="majorHAnsi"/>
          <w:b/>
          <w:sz w:val="24"/>
          <w:szCs w:val="24"/>
        </w:rPr>
      </w:pPr>
      <w:r w:rsidRPr="00E91D6C">
        <w:rPr>
          <w:rFonts w:asciiTheme="majorHAnsi" w:eastAsia="Batang" w:hAnsiTheme="majorHAnsi"/>
          <w:sz w:val="24"/>
          <w:szCs w:val="24"/>
        </w:rPr>
        <w:t>(</w:t>
      </w:r>
      <w:proofErr w:type="spellStart"/>
      <w:r w:rsidRPr="00E91D6C">
        <w:rPr>
          <w:rFonts w:asciiTheme="majorHAnsi" w:eastAsia="Batang" w:hAnsiTheme="majorHAnsi"/>
          <w:sz w:val="24"/>
          <w:szCs w:val="24"/>
        </w:rPr>
        <w:t>i</w:t>
      </w:r>
      <w:proofErr w:type="spellEnd"/>
      <w:r w:rsidRPr="00E91D6C">
        <w:rPr>
          <w:rFonts w:asciiTheme="majorHAnsi" w:eastAsia="Batang" w:hAnsiTheme="majorHAnsi"/>
          <w:sz w:val="24"/>
          <w:szCs w:val="24"/>
        </w:rPr>
        <w:t>) Cost Benefit analysis of External Purchase</w:t>
      </w:r>
    </w:p>
    <w:tbl>
      <w:tblPr>
        <w:tblStyle w:val="TableGrid"/>
        <w:tblW w:w="0" w:type="auto"/>
        <w:tblLook w:val="04A0"/>
      </w:tblPr>
      <w:tblGrid>
        <w:gridCol w:w="3192"/>
        <w:gridCol w:w="3192"/>
        <w:gridCol w:w="3192"/>
      </w:tblGrid>
      <w:tr w:rsidR="006E76E6" w:rsidRPr="00E91D6C" w:rsidTr="00F21084">
        <w:tc>
          <w:tcPr>
            <w:tcW w:w="3192" w:type="dxa"/>
          </w:tcPr>
          <w:p w:rsidR="006E76E6" w:rsidRPr="00E91D6C" w:rsidRDefault="006E76E6" w:rsidP="00F21084">
            <w:pPr>
              <w:jc w:val="both"/>
              <w:rPr>
                <w:rFonts w:asciiTheme="majorHAnsi" w:eastAsia="Batang" w:hAnsiTheme="majorHAnsi"/>
                <w:sz w:val="24"/>
                <w:szCs w:val="24"/>
              </w:rPr>
            </w:pPr>
          </w:p>
        </w:tc>
        <w:tc>
          <w:tcPr>
            <w:tcW w:w="3192"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Cost</w:t>
            </w:r>
          </w:p>
        </w:tc>
        <w:tc>
          <w:tcPr>
            <w:tcW w:w="3192"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Benefit</w:t>
            </w:r>
          </w:p>
        </w:tc>
      </w:tr>
      <w:tr w:rsidR="006E76E6" w:rsidRPr="00E91D6C" w:rsidTr="00F21084">
        <w:tc>
          <w:tcPr>
            <w:tcW w:w="3192"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External purchase price</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Savings of VC</w:t>
            </w:r>
          </w:p>
        </w:tc>
        <w:tc>
          <w:tcPr>
            <w:tcW w:w="3192"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Rs.135</w:t>
            </w: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w:t>
            </w:r>
          </w:p>
        </w:tc>
        <w:tc>
          <w:tcPr>
            <w:tcW w:w="3192"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w:t>
            </w: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Rs.120</w:t>
            </w:r>
          </w:p>
        </w:tc>
      </w:tr>
    </w:tbl>
    <w:p w:rsidR="006E76E6" w:rsidRPr="00E91D6C" w:rsidRDefault="006E76E6" w:rsidP="00F21084">
      <w:pPr>
        <w:spacing w:line="240" w:lineRule="auto"/>
        <w:jc w:val="both"/>
        <w:rPr>
          <w:rFonts w:asciiTheme="majorHAnsi" w:eastAsia="Batang" w:hAnsiTheme="majorHAnsi"/>
          <w:sz w:val="24"/>
          <w:szCs w:val="24"/>
        </w:rPr>
      </w:pPr>
    </w:p>
    <w:p w:rsidR="006E76E6" w:rsidRPr="00E91D6C" w:rsidRDefault="006E76E6" w:rsidP="00F21084">
      <w:pPr>
        <w:spacing w:line="240" w:lineRule="auto"/>
        <w:jc w:val="both"/>
        <w:rPr>
          <w:rFonts w:asciiTheme="majorHAnsi" w:eastAsia="Batang" w:hAnsiTheme="majorHAnsi"/>
          <w:sz w:val="24"/>
          <w:szCs w:val="24"/>
        </w:rPr>
      </w:pPr>
      <w:r w:rsidRPr="00E91D6C">
        <w:rPr>
          <w:rFonts w:asciiTheme="majorHAnsi" w:eastAsia="Batang" w:hAnsiTheme="majorHAnsi"/>
          <w:b/>
          <w:sz w:val="24"/>
          <w:szCs w:val="24"/>
        </w:rPr>
        <w:t xml:space="preserve">Recommendation: </w:t>
      </w:r>
      <w:r w:rsidRPr="00E91D6C">
        <w:rPr>
          <w:rFonts w:asciiTheme="majorHAnsi" w:eastAsia="Batang" w:hAnsiTheme="majorHAnsi"/>
          <w:sz w:val="24"/>
          <w:szCs w:val="24"/>
        </w:rPr>
        <w:t>As cost is more than the benefit, the company as a whole will suffer in case of external purchase.</w:t>
      </w:r>
    </w:p>
    <w:p w:rsidR="006E76E6" w:rsidRPr="00E91D6C" w:rsidRDefault="006E76E6" w:rsidP="00F21084">
      <w:pPr>
        <w:pStyle w:val="ListParagraph"/>
        <w:numPr>
          <w:ilvl w:val="0"/>
          <w:numId w:val="11"/>
        </w:numPr>
        <w:spacing w:line="240" w:lineRule="auto"/>
        <w:jc w:val="both"/>
        <w:rPr>
          <w:rFonts w:asciiTheme="majorHAnsi" w:eastAsia="Batang" w:hAnsiTheme="majorHAnsi"/>
          <w:sz w:val="24"/>
          <w:szCs w:val="24"/>
        </w:rPr>
      </w:pPr>
      <w:r w:rsidRPr="00E91D6C">
        <w:rPr>
          <w:rFonts w:asciiTheme="majorHAnsi" w:eastAsia="Batang" w:hAnsiTheme="majorHAnsi"/>
          <w:sz w:val="24"/>
          <w:szCs w:val="24"/>
        </w:rPr>
        <w:t>Using the facilities for other activities:</w:t>
      </w:r>
    </w:p>
    <w:p w:rsidR="009E5E18" w:rsidRDefault="006E76E6" w:rsidP="009E5E18">
      <w:pPr>
        <w:pStyle w:val="ListParagraph"/>
        <w:spacing w:after="0" w:line="240" w:lineRule="auto"/>
        <w:ind w:left="1080"/>
        <w:jc w:val="both"/>
        <w:rPr>
          <w:rFonts w:asciiTheme="majorHAnsi" w:eastAsia="Batang" w:hAnsiTheme="majorHAnsi"/>
          <w:sz w:val="24"/>
          <w:szCs w:val="24"/>
        </w:rPr>
      </w:pPr>
      <w:r w:rsidRPr="00E91D6C">
        <w:rPr>
          <w:rFonts w:asciiTheme="majorHAnsi" w:eastAsia="Batang" w:hAnsiTheme="majorHAnsi"/>
          <w:sz w:val="24"/>
          <w:szCs w:val="24"/>
        </w:rPr>
        <w:t xml:space="preserve">                          </w:t>
      </w:r>
    </w:p>
    <w:p w:rsidR="006E76E6" w:rsidRPr="009E5E18" w:rsidRDefault="006E76E6" w:rsidP="009E5E18">
      <w:pPr>
        <w:spacing w:after="0" w:line="240" w:lineRule="auto"/>
        <w:jc w:val="both"/>
        <w:rPr>
          <w:rFonts w:asciiTheme="majorHAnsi" w:eastAsia="Batang" w:hAnsiTheme="majorHAnsi"/>
          <w:sz w:val="24"/>
          <w:szCs w:val="24"/>
        </w:rPr>
      </w:pPr>
      <w:r w:rsidRPr="009E5E18">
        <w:rPr>
          <w:rFonts w:asciiTheme="majorHAnsi" w:eastAsia="Batang" w:hAnsiTheme="majorHAnsi"/>
          <w:sz w:val="24"/>
          <w:szCs w:val="24"/>
        </w:rPr>
        <w:t xml:space="preserve">Cost Benefit Analysis </w:t>
      </w:r>
    </w:p>
    <w:tbl>
      <w:tblPr>
        <w:tblStyle w:val="TableGrid"/>
        <w:tblW w:w="0" w:type="auto"/>
        <w:tblLook w:val="04A0"/>
      </w:tblPr>
      <w:tblGrid>
        <w:gridCol w:w="3192"/>
        <w:gridCol w:w="3192"/>
        <w:gridCol w:w="3192"/>
      </w:tblGrid>
      <w:tr w:rsidR="006E76E6" w:rsidRPr="00E91D6C" w:rsidTr="00F21084">
        <w:tc>
          <w:tcPr>
            <w:tcW w:w="3192" w:type="dxa"/>
          </w:tcPr>
          <w:p w:rsidR="006E76E6" w:rsidRPr="00E91D6C" w:rsidRDefault="006E76E6" w:rsidP="00F21084">
            <w:pPr>
              <w:jc w:val="both"/>
              <w:rPr>
                <w:rFonts w:asciiTheme="majorHAnsi" w:eastAsia="Batang" w:hAnsiTheme="majorHAnsi"/>
                <w:sz w:val="24"/>
                <w:szCs w:val="24"/>
              </w:rPr>
            </w:pPr>
          </w:p>
        </w:tc>
        <w:tc>
          <w:tcPr>
            <w:tcW w:w="3192"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Cost</w:t>
            </w:r>
          </w:p>
        </w:tc>
        <w:tc>
          <w:tcPr>
            <w:tcW w:w="3192"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Benefit</w:t>
            </w:r>
          </w:p>
        </w:tc>
      </w:tr>
      <w:tr w:rsidR="006E76E6" w:rsidRPr="00E91D6C" w:rsidTr="00F21084">
        <w:tc>
          <w:tcPr>
            <w:tcW w:w="3192"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External purchase price</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Savings of VC</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Cash operating savings </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Total </w:t>
            </w:r>
          </w:p>
        </w:tc>
        <w:tc>
          <w:tcPr>
            <w:tcW w:w="3192"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Rs.135</w:t>
            </w: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w:t>
            </w:r>
          </w:p>
          <w:p w:rsidR="006E76E6" w:rsidRPr="00E91D6C" w:rsidRDefault="006E76E6" w:rsidP="006A3ED2">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w:t>
            </w:r>
          </w:p>
          <w:p w:rsidR="006E76E6" w:rsidRPr="00E91D6C" w:rsidRDefault="006E76E6" w:rsidP="006A3ED2">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Rs.135</w:t>
            </w:r>
          </w:p>
        </w:tc>
        <w:tc>
          <w:tcPr>
            <w:tcW w:w="3192"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w:t>
            </w: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Rs.120</w:t>
            </w:r>
          </w:p>
          <w:p w:rsidR="006E76E6" w:rsidRPr="00E91D6C" w:rsidRDefault="006E76E6" w:rsidP="006A3ED2">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Rs.18</w:t>
            </w:r>
          </w:p>
          <w:p w:rsidR="006E76E6" w:rsidRPr="00E91D6C" w:rsidRDefault="006E76E6" w:rsidP="006A3ED2">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Rs.138</w:t>
            </w:r>
          </w:p>
        </w:tc>
      </w:tr>
    </w:tbl>
    <w:p w:rsidR="006E76E6" w:rsidRPr="00E91D6C" w:rsidRDefault="006E76E6" w:rsidP="00F21084">
      <w:pPr>
        <w:pStyle w:val="ListParagraph"/>
        <w:spacing w:line="240" w:lineRule="auto"/>
        <w:ind w:left="1080"/>
        <w:jc w:val="both"/>
        <w:rPr>
          <w:rFonts w:asciiTheme="majorHAnsi" w:eastAsia="Batang" w:hAnsiTheme="majorHAnsi"/>
          <w:sz w:val="24"/>
          <w:szCs w:val="24"/>
        </w:rPr>
      </w:pPr>
    </w:p>
    <w:p w:rsidR="006E76E6" w:rsidRPr="00E91D6C" w:rsidRDefault="006E76E6" w:rsidP="00F21084">
      <w:pPr>
        <w:spacing w:line="240" w:lineRule="auto"/>
        <w:jc w:val="both"/>
        <w:rPr>
          <w:rFonts w:asciiTheme="majorHAnsi" w:eastAsia="Batang" w:hAnsiTheme="majorHAnsi"/>
          <w:sz w:val="24"/>
          <w:szCs w:val="24"/>
        </w:rPr>
      </w:pPr>
      <w:r w:rsidRPr="00E91D6C">
        <w:rPr>
          <w:rFonts w:asciiTheme="majorHAnsi" w:eastAsia="Batang" w:hAnsiTheme="majorHAnsi"/>
          <w:b/>
          <w:sz w:val="24"/>
          <w:szCs w:val="24"/>
        </w:rPr>
        <w:t xml:space="preserve">Recommendation: </w:t>
      </w:r>
      <w:r w:rsidRPr="00E91D6C">
        <w:rPr>
          <w:rFonts w:asciiTheme="majorHAnsi" w:eastAsia="Batang" w:hAnsiTheme="majorHAnsi"/>
          <w:sz w:val="24"/>
          <w:szCs w:val="24"/>
        </w:rPr>
        <w:t>As benefit is more than the cost, the company as a whole will benefit in case of external purchase.</w:t>
      </w:r>
    </w:p>
    <w:p w:rsidR="006E76E6" w:rsidRPr="00E91D6C" w:rsidRDefault="006E76E6" w:rsidP="00F21084">
      <w:pPr>
        <w:spacing w:line="240" w:lineRule="auto"/>
        <w:jc w:val="both"/>
        <w:rPr>
          <w:rFonts w:asciiTheme="majorHAnsi" w:eastAsia="Batang" w:hAnsiTheme="majorHAnsi"/>
          <w:sz w:val="24"/>
          <w:szCs w:val="24"/>
        </w:rPr>
      </w:pPr>
      <w:r w:rsidRPr="00E91D6C">
        <w:rPr>
          <w:rFonts w:asciiTheme="majorHAnsi" w:eastAsia="Batang" w:hAnsiTheme="majorHAnsi"/>
          <w:sz w:val="24"/>
          <w:szCs w:val="24"/>
        </w:rPr>
        <w:t>(iii) External Purchase price drops:</w:t>
      </w:r>
    </w:p>
    <w:p w:rsidR="006E76E6" w:rsidRPr="00E91D6C" w:rsidRDefault="006E76E6" w:rsidP="009E5E18">
      <w:pPr>
        <w:pStyle w:val="ListParagraph"/>
        <w:spacing w:after="0" w:line="240" w:lineRule="auto"/>
        <w:ind w:left="1080"/>
        <w:jc w:val="both"/>
        <w:rPr>
          <w:rFonts w:asciiTheme="majorHAnsi" w:eastAsia="Batang" w:hAnsiTheme="majorHAnsi"/>
          <w:sz w:val="24"/>
          <w:szCs w:val="24"/>
        </w:rPr>
      </w:pPr>
      <w:r w:rsidRPr="00E91D6C">
        <w:rPr>
          <w:rFonts w:asciiTheme="majorHAnsi" w:eastAsia="Batang" w:hAnsiTheme="majorHAnsi"/>
          <w:sz w:val="24"/>
          <w:szCs w:val="24"/>
        </w:rPr>
        <w:t xml:space="preserve">                 Cost Benefit Analysis of External Purchase </w:t>
      </w:r>
    </w:p>
    <w:tbl>
      <w:tblPr>
        <w:tblStyle w:val="TableGrid"/>
        <w:tblW w:w="0" w:type="auto"/>
        <w:tblLook w:val="04A0"/>
      </w:tblPr>
      <w:tblGrid>
        <w:gridCol w:w="3192"/>
        <w:gridCol w:w="3192"/>
        <w:gridCol w:w="3192"/>
      </w:tblGrid>
      <w:tr w:rsidR="006E76E6" w:rsidRPr="00E91D6C" w:rsidTr="00F21084">
        <w:tc>
          <w:tcPr>
            <w:tcW w:w="3192" w:type="dxa"/>
          </w:tcPr>
          <w:p w:rsidR="006E76E6" w:rsidRPr="00E91D6C" w:rsidRDefault="006E76E6" w:rsidP="00F21084">
            <w:pPr>
              <w:jc w:val="both"/>
              <w:rPr>
                <w:rFonts w:asciiTheme="majorHAnsi" w:eastAsia="Batang" w:hAnsiTheme="majorHAnsi"/>
                <w:sz w:val="24"/>
                <w:szCs w:val="24"/>
              </w:rPr>
            </w:pPr>
          </w:p>
        </w:tc>
        <w:tc>
          <w:tcPr>
            <w:tcW w:w="3192"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Cost</w:t>
            </w:r>
          </w:p>
        </w:tc>
        <w:tc>
          <w:tcPr>
            <w:tcW w:w="3192"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Benefit</w:t>
            </w:r>
          </w:p>
        </w:tc>
      </w:tr>
      <w:tr w:rsidR="006E76E6" w:rsidRPr="00E91D6C" w:rsidTr="00F21084">
        <w:tc>
          <w:tcPr>
            <w:tcW w:w="3192"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External purchase price</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Savings of VC </w:t>
            </w:r>
          </w:p>
        </w:tc>
        <w:tc>
          <w:tcPr>
            <w:tcW w:w="3192"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Rs.125</w:t>
            </w: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w:t>
            </w:r>
          </w:p>
        </w:tc>
        <w:tc>
          <w:tcPr>
            <w:tcW w:w="3192"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w:t>
            </w: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Rs.120</w:t>
            </w:r>
          </w:p>
        </w:tc>
      </w:tr>
    </w:tbl>
    <w:p w:rsidR="006E76E6" w:rsidRPr="00E91D6C" w:rsidRDefault="006E76E6" w:rsidP="009E5E18">
      <w:pPr>
        <w:spacing w:after="0" w:line="240" w:lineRule="auto"/>
        <w:jc w:val="both"/>
        <w:rPr>
          <w:rFonts w:asciiTheme="majorHAnsi" w:eastAsia="Batang" w:hAnsiTheme="majorHAnsi"/>
          <w:sz w:val="24"/>
          <w:szCs w:val="24"/>
        </w:rPr>
      </w:pPr>
    </w:p>
    <w:p w:rsidR="006E76E6" w:rsidRPr="00E91D6C" w:rsidRDefault="006E76E6" w:rsidP="009E5E18">
      <w:pPr>
        <w:spacing w:after="0" w:line="240" w:lineRule="auto"/>
        <w:jc w:val="both"/>
        <w:rPr>
          <w:rFonts w:asciiTheme="majorHAnsi" w:eastAsia="Batang" w:hAnsiTheme="majorHAnsi"/>
          <w:sz w:val="24"/>
          <w:szCs w:val="24"/>
        </w:rPr>
      </w:pPr>
      <w:r w:rsidRPr="00E91D6C">
        <w:rPr>
          <w:rFonts w:asciiTheme="majorHAnsi" w:eastAsia="Batang" w:hAnsiTheme="majorHAnsi"/>
          <w:b/>
          <w:sz w:val="24"/>
          <w:szCs w:val="24"/>
        </w:rPr>
        <w:t xml:space="preserve">Recommendation: </w:t>
      </w:r>
      <w:r w:rsidRPr="00E91D6C">
        <w:rPr>
          <w:rFonts w:asciiTheme="majorHAnsi" w:eastAsia="Batang" w:hAnsiTheme="majorHAnsi"/>
          <w:sz w:val="24"/>
          <w:szCs w:val="24"/>
        </w:rPr>
        <w:t>As benefit is more than the cost, the company as a whole will benefit in case of external purchase.</w:t>
      </w:r>
    </w:p>
    <w:p w:rsidR="009E5E18" w:rsidRDefault="009E5E18" w:rsidP="00F21084">
      <w:pPr>
        <w:spacing w:after="0" w:line="240" w:lineRule="auto"/>
        <w:jc w:val="both"/>
        <w:rPr>
          <w:rFonts w:asciiTheme="majorHAnsi" w:eastAsia="Batang" w:hAnsiTheme="majorHAnsi"/>
          <w:b/>
          <w:sz w:val="24"/>
          <w:szCs w:val="24"/>
        </w:rPr>
      </w:pPr>
    </w:p>
    <w:p w:rsidR="006E76E6" w:rsidRPr="009E5E18" w:rsidRDefault="006A3ED2" w:rsidP="00F21084">
      <w:pPr>
        <w:spacing w:after="0" w:line="240" w:lineRule="auto"/>
        <w:jc w:val="both"/>
        <w:rPr>
          <w:rFonts w:asciiTheme="majorHAnsi" w:eastAsia="Batang" w:hAnsiTheme="majorHAnsi"/>
          <w:b/>
          <w:sz w:val="24"/>
          <w:szCs w:val="24"/>
        </w:rPr>
      </w:pPr>
      <w:r w:rsidRPr="00E91D6C">
        <w:rPr>
          <w:rFonts w:asciiTheme="majorHAnsi" w:eastAsia="Batang" w:hAnsiTheme="majorHAnsi"/>
          <w:b/>
          <w:sz w:val="24"/>
          <w:szCs w:val="24"/>
        </w:rPr>
        <w:t>Q.</w:t>
      </w:r>
      <w:r w:rsidR="00B5764B">
        <w:rPr>
          <w:rFonts w:asciiTheme="majorHAnsi" w:eastAsia="Batang" w:hAnsiTheme="majorHAnsi"/>
          <w:b/>
          <w:sz w:val="24"/>
          <w:szCs w:val="24"/>
        </w:rPr>
        <w:t xml:space="preserve"> No. 9.13</w:t>
      </w:r>
      <w:r w:rsidR="009E5E18">
        <w:rPr>
          <w:rFonts w:asciiTheme="majorHAnsi" w:eastAsia="Batang" w:hAnsiTheme="majorHAnsi"/>
          <w:b/>
          <w:sz w:val="24"/>
          <w:szCs w:val="24"/>
        </w:rPr>
        <w:t xml:space="preserve"> </w:t>
      </w:r>
      <w:r w:rsidR="006E76E6" w:rsidRPr="00E91D6C">
        <w:rPr>
          <w:rFonts w:asciiTheme="majorHAnsi" w:eastAsia="Batang" w:hAnsiTheme="majorHAnsi"/>
          <w:sz w:val="24"/>
          <w:szCs w:val="24"/>
        </w:rPr>
        <w:t xml:space="preserve">Hardware Ltd. Manufactures computer hardware products in different divisions which operate as profit </w:t>
      </w:r>
      <w:r w:rsidR="002D50A3" w:rsidRPr="00E91D6C">
        <w:rPr>
          <w:rFonts w:asciiTheme="majorHAnsi" w:eastAsia="Batang" w:hAnsiTheme="majorHAnsi"/>
          <w:sz w:val="24"/>
          <w:szCs w:val="24"/>
        </w:rPr>
        <w:t>centers</w:t>
      </w:r>
      <w:r w:rsidR="006E76E6" w:rsidRPr="00E91D6C">
        <w:rPr>
          <w:rFonts w:asciiTheme="majorHAnsi" w:eastAsia="Batang" w:hAnsiTheme="majorHAnsi"/>
          <w:sz w:val="24"/>
          <w:szCs w:val="24"/>
        </w:rPr>
        <w:t>. Printer Division makes and sells printers. The Printers division’s budgeted income statement, based on a sales volume of 15,000 units is given below. The printer Division’s Manager believes that sales can be increased by 2,400 units, if the selling price is reduced by Rs. 20 per unit from the present price of Rs. 400 per unit, and that, for this additional volume, no additional fixed costs will be incurred.</w:t>
      </w:r>
    </w:p>
    <w:p w:rsidR="006E76E6" w:rsidRPr="00E91D6C" w:rsidRDefault="006E76E6" w:rsidP="00F21084">
      <w:pPr>
        <w:spacing w:after="0" w:line="240" w:lineRule="auto"/>
        <w:jc w:val="both"/>
        <w:rPr>
          <w:rFonts w:asciiTheme="majorHAnsi" w:eastAsia="Batang" w:hAnsiTheme="majorHAnsi"/>
          <w:sz w:val="24"/>
          <w:szCs w:val="24"/>
        </w:rPr>
      </w:pPr>
    </w:p>
    <w:p w:rsidR="006E76E6" w:rsidRPr="00E91D6C" w:rsidRDefault="006E76E6" w:rsidP="00F21084">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 xml:space="preserve">Printer Division presently uses a component purchased from an outside supplier at Rs 70 per unit. A similar component is being produced by the Components Division of Hardware Ltd. and sold outside at a price of Rs. 100 per unit. Components Division can make this component for the Printer Division with a small modification in the specification, which would mean a reduction in the direct Material cost for the Components Division by Rs. 1.5 per unit. Further, the component Division will not incur variable selling cost on units </w:t>
      </w:r>
      <w:r w:rsidRPr="00E91D6C">
        <w:rPr>
          <w:rFonts w:asciiTheme="majorHAnsi" w:eastAsia="Batang" w:hAnsiTheme="majorHAnsi"/>
          <w:sz w:val="24"/>
          <w:szCs w:val="24"/>
        </w:rPr>
        <w:lastRenderedPageBreak/>
        <w:t xml:space="preserve">transferred to the Printer Division. The printer Division’s Manager has offered the Component </w:t>
      </w:r>
      <w:proofErr w:type="gramStart"/>
      <w:r w:rsidRPr="00E91D6C">
        <w:rPr>
          <w:rFonts w:asciiTheme="majorHAnsi" w:eastAsia="Batang" w:hAnsiTheme="majorHAnsi"/>
          <w:sz w:val="24"/>
          <w:szCs w:val="24"/>
        </w:rPr>
        <w:t>division’s  Manager</w:t>
      </w:r>
      <w:proofErr w:type="gramEnd"/>
      <w:r w:rsidRPr="00E91D6C">
        <w:rPr>
          <w:rFonts w:asciiTheme="majorHAnsi" w:eastAsia="Batang" w:hAnsiTheme="majorHAnsi"/>
          <w:sz w:val="24"/>
          <w:szCs w:val="24"/>
        </w:rPr>
        <w:t xml:space="preserve"> a price of Rs. 50 per unit of the component.</w:t>
      </w:r>
    </w:p>
    <w:p w:rsidR="006E76E6" w:rsidRPr="00E91D6C" w:rsidRDefault="006E76E6" w:rsidP="00F21084">
      <w:pPr>
        <w:spacing w:after="0" w:line="240" w:lineRule="auto"/>
        <w:jc w:val="both"/>
        <w:rPr>
          <w:rFonts w:asciiTheme="majorHAnsi" w:eastAsia="Batang" w:hAnsiTheme="majorHAnsi"/>
          <w:sz w:val="24"/>
          <w:szCs w:val="24"/>
        </w:rPr>
      </w:pPr>
    </w:p>
    <w:p w:rsidR="006E76E6" w:rsidRPr="00E91D6C" w:rsidRDefault="006E76E6" w:rsidP="00F21084">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Component Division has the capacity to produce 75,000 units, of which only 64,000 can be absorbed by the outside market.</w:t>
      </w:r>
    </w:p>
    <w:p w:rsidR="006E76E6" w:rsidRPr="00E91D6C" w:rsidRDefault="006E76E6" w:rsidP="00F21084">
      <w:pPr>
        <w:spacing w:after="0" w:line="240" w:lineRule="auto"/>
        <w:jc w:val="both"/>
        <w:rPr>
          <w:rFonts w:asciiTheme="majorHAnsi" w:eastAsia="Batang" w:hAnsiTheme="majorHAnsi"/>
          <w:sz w:val="24"/>
          <w:szCs w:val="24"/>
        </w:rPr>
      </w:pPr>
    </w:p>
    <w:p w:rsidR="006E76E6" w:rsidRPr="00E91D6C" w:rsidRDefault="006E76E6" w:rsidP="00F21084">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The current budgeted income statement for Components Division is based on a volume of 64,000 units considering all of it sold outside.</w:t>
      </w:r>
    </w:p>
    <w:tbl>
      <w:tblPr>
        <w:tblStyle w:val="TableGrid"/>
        <w:tblW w:w="0" w:type="auto"/>
        <w:tblLook w:val="04A0"/>
      </w:tblPr>
      <w:tblGrid>
        <w:gridCol w:w="3978"/>
        <w:gridCol w:w="2790"/>
        <w:gridCol w:w="2477"/>
      </w:tblGrid>
      <w:tr w:rsidR="006E76E6" w:rsidRPr="00E91D6C" w:rsidTr="00F21084">
        <w:tc>
          <w:tcPr>
            <w:tcW w:w="3978" w:type="dxa"/>
          </w:tcPr>
          <w:p w:rsidR="006E76E6" w:rsidRPr="00E91D6C" w:rsidRDefault="006E76E6" w:rsidP="00F21084">
            <w:pPr>
              <w:jc w:val="both"/>
              <w:rPr>
                <w:rFonts w:asciiTheme="majorHAnsi" w:eastAsia="Batang" w:hAnsiTheme="majorHAnsi"/>
                <w:b/>
                <w:sz w:val="24"/>
                <w:szCs w:val="24"/>
              </w:rPr>
            </w:pPr>
          </w:p>
        </w:tc>
        <w:tc>
          <w:tcPr>
            <w:tcW w:w="2790" w:type="dxa"/>
          </w:tcPr>
          <w:p w:rsidR="006E76E6" w:rsidRPr="00E91D6C" w:rsidRDefault="006E76E6" w:rsidP="006A3ED2">
            <w:pPr>
              <w:jc w:val="center"/>
              <w:rPr>
                <w:rFonts w:asciiTheme="majorHAnsi" w:eastAsia="Batang" w:hAnsiTheme="majorHAnsi"/>
                <w:b/>
                <w:sz w:val="24"/>
                <w:szCs w:val="24"/>
              </w:rPr>
            </w:pPr>
            <w:r w:rsidRPr="00E91D6C">
              <w:rPr>
                <w:rFonts w:asciiTheme="majorHAnsi" w:eastAsia="Batang" w:hAnsiTheme="majorHAnsi"/>
                <w:b/>
                <w:sz w:val="24"/>
                <w:szCs w:val="24"/>
              </w:rPr>
              <w:t>Printer division</w:t>
            </w:r>
          </w:p>
        </w:tc>
        <w:tc>
          <w:tcPr>
            <w:tcW w:w="2477" w:type="dxa"/>
          </w:tcPr>
          <w:p w:rsidR="006E76E6" w:rsidRPr="00E91D6C" w:rsidRDefault="006E76E6" w:rsidP="006A3ED2">
            <w:pPr>
              <w:jc w:val="center"/>
              <w:rPr>
                <w:rFonts w:asciiTheme="majorHAnsi" w:eastAsia="Batang" w:hAnsiTheme="majorHAnsi"/>
                <w:b/>
                <w:sz w:val="24"/>
                <w:szCs w:val="24"/>
              </w:rPr>
            </w:pPr>
            <w:r w:rsidRPr="00E91D6C">
              <w:rPr>
                <w:rFonts w:asciiTheme="majorHAnsi" w:eastAsia="Batang" w:hAnsiTheme="majorHAnsi"/>
                <w:b/>
                <w:sz w:val="24"/>
                <w:szCs w:val="24"/>
              </w:rPr>
              <w:t>Component division</w:t>
            </w:r>
          </w:p>
        </w:tc>
      </w:tr>
      <w:tr w:rsidR="006E76E6" w:rsidRPr="00E91D6C" w:rsidTr="00F21084">
        <w:tc>
          <w:tcPr>
            <w:tcW w:w="3978" w:type="dxa"/>
          </w:tcPr>
          <w:p w:rsidR="006E76E6" w:rsidRPr="00E91D6C" w:rsidRDefault="006E76E6" w:rsidP="00F21084">
            <w:pPr>
              <w:jc w:val="both"/>
              <w:rPr>
                <w:rFonts w:asciiTheme="majorHAnsi" w:eastAsia="Batang" w:hAnsiTheme="majorHAnsi"/>
                <w:sz w:val="24"/>
                <w:szCs w:val="24"/>
              </w:rPr>
            </w:pPr>
          </w:p>
        </w:tc>
        <w:tc>
          <w:tcPr>
            <w:tcW w:w="279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Rs. ‘000</w:t>
            </w:r>
          </w:p>
        </w:tc>
        <w:tc>
          <w:tcPr>
            <w:tcW w:w="2477"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Rs. ‘000</w:t>
            </w:r>
          </w:p>
        </w:tc>
      </w:tr>
      <w:tr w:rsidR="006E76E6" w:rsidRPr="00E91D6C" w:rsidTr="00F21084">
        <w:tc>
          <w:tcPr>
            <w:tcW w:w="397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Sales revenue</w:t>
            </w:r>
          </w:p>
        </w:tc>
        <w:tc>
          <w:tcPr>
            <w:tcW w:w="279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6,000</w:t>
            </w:r>
          </w:p>
        </w:tc>
        <w:tc>
          <w:tcPr>
            <w:tcW w:w="2477"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6,400</w:t>
            </w:r>
          </w:p>
        </w:tc>
      </w:tr>
      <w:tr w:rsidR="006E76E6" w:rsidRPr="00E91D6C" w:rsidTr="00F21084">
        <w:tc>
          <w:tcPr>
            <w:tcW w:w="397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Manufacturing cost:</w:t>
            </w:r>
          </w:p>
        </w:tc>
        <w:tc>
          <w:tcPr>
            <w:tcW w:w="2790" w:type="dxa"/>
          </w:tcPr>
          <w:p w:rsidR="006E76E6" w:rsidRPr="00E91D6C" w:rsidRDefault="006E76E6" w:rsidP="006A3ED2">
            <w:pPr>
              <w:jc w:val="center"/>
              <w:rPr>
                <w:rFonts w:asciiTheme="majorHAnsi" w:eastAsia="Batang" w:hAnsiTheme="majorHAnsi"/>
                <w:sz w:val="24"/>
                <w:szCs w:val="24"/>
              </w:rPr>
            </w:pPr>
          </w:p>
        </w:tc>
        <w:tc>
          <w:tcPr>
            <w:tcW w:w="2477" w:type="dxa"/>
          </w:tcPr>
          <w:p w:rsidR="006E76E6" w:rsidRPr="00E91D6C" w:rsidRDefault="006E76E6" w:rsidP="006A3ED2">
            <w:pPr>
              <w:jc w:val="center"/>
              <w:rPr>
                <w:rFonts w:asciiTheme="majorHAnsi" w:eastAsia="Batang" w:hAnsiTheme="majorHAnsi"/>
                <w:sz w:val="24"/>
                <w:szCs w:val="24"/>
              </w:rPr>
            </w:pPr>
          </w:p>
        </w:tc>
      </w:tr>
      <w:tr w:rsidR="006E76E6" w:rsidRPr="00E91D6C" w:rsidTr="00F21084">
        <w:tc>
          <w:tcPr>
            <w:tcW w:w="397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Component </w:t>
            </w:r>
          </w:p>
        </w:tc>
        <w:tc>
          <w:tcPr>
            <w:tcW w:w="279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1,050</w:t>
            </w:r>
          </w:p>
        </w:tc>
        <w:tc>
          <w:tcPr>
            <w:tcW w:w="2477" w:type="dxa"/>
          </w:tcPr>
          <w:p w:rsidR="006E76E6" w:rsidRPr="00E91D6C" w:rsidRDefault="006E76E6" w:rsidP="006A3ED2">
            <w:pPr>
              <w:jc w:val="center"/>
              <w:rPr>
                <w:rFonts w:asciiTheme="majorHAnsi" w:eastAsia="Batang" w:hAnsiTheme="majorHAnsi"/>
                <w:sz w:val="24"/>
                <w:szCs w:val="24"/>
              </w:rPr>
            </w:pPr>
          </w:p>
        </w:tc>
      </w:tr>
      <w:tr w:rsidR="006E76E6" w:rsidRPr="00E91D6C" w:rsidTr="00F21084">
        <w:tc>
          <w:tcPr>
            <w:tcW w:w="397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Other direct materials , direct </w:t>
            </w:r>
            <w:proofErr w:type="spellStart"/>
            <w:r w:rsidRPr="00E91D6C">
              <w:rPr>
                <w:rFonts w:asciiTheme="majorHAnsi" w:eastAsia="Batang" w:hAnsiTheme="majorHAnsi"/>
                <w:sz w:val="24"/>
                <w:szCs w:val="24"/>
              </w:rPr>
              <w:t>labour</w:t>
            </w:r>
            <w:proofErr w:type="spellEnd"/>
            <w:r w:rsidRPr="00E91D6C">
              <w:rPr>
                <w:rFonts w:asciiTheme="majorHAnsi" w:eastAsia="Batang" w:hAnsiTheme="majorHAnsi"/>
                <w:sz w:val="24"/>
                <w:szCs w:val="24"/>
              </w:rPr>
              <w:t xml:space="preserve"> and variable OH</w:t>
            </w:r>
          </w:p>
        </w:tc>
        <w:tc>
          <w:tcPr>
            <w:tcW w:w="2790" w:type="dxa"/>
          </w:tcPr>
          <w:p w:rsidR="006E76E6" w:rsidRPr="00E91D6C" w:rsidRDefault="006E76E6" w:rsidP="006A3ED2">
            <w:pPr>
              <w:jc w:val="center"/>
              <w:rPr>
                <w:rFonts w:asciiTheme="majorHAnsi" w:eastAsia="Batang" w:hAnsiTheme="majorHAnsi"/>
                <w:sz w:val="24"/>
                <w:szCs w:val="24"/>
              </w:rPr>
            </w:pP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1,680</w:t>
            </w:r>
          </w:p>
        </w:tc>
        <w:tc>
          <w:tcPr>
            <w:tcW w:w="2477" w:type="dxa"/>
          </w:tcPr>
          <w:p w:rsidR="006E76E6" w:rsidRPr="00E91D6C" w:rsidRDefault="006E76E6" w:rsidP="006A3ED2">
            <w:pPr>
              <w:jc w:val="center"/>
              <w:rPr>
                <w:rFonts w:asciiTheme="majorHAnsi" w:eastAsia="Batang" w:hAnsiTheme="majorHAnsi"/>
                <w:sz w:val="24"/>
                <w:szCs w:val="24"/>
              </w:rPr>
            </w:pP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1,920</w:t>
            </w:r>
          </w:p>
        </w:tc>
      </w:tr>
      <w:tr w:rsidR="006E76E6" w:rsidRPr="00E91D6C" w:rsidTr="00F21084">
        <w:tc>
          <w:tcPr>
            <w:tcW w:w="397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Fixed OH</w:t>
            </w:r>
          </w:p>
        </w:tc>
        <w:tc>
          <w:tcPr>
            <w:tcW w:w="279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480</w:t>
            </w:r>
          </w:p>
        </w:tc>
        <w:tc>
          <w:tcPr>
            <w:tcW w:w="2477"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704</w:t>
            </w:r>
          </w:p>
        </w:tc>
      </w:tr>
      <w:tr w:rsidR="006E76E6" w:rsidRPr="00E91D6C" w:rsidTr="00F21084">
        <w:tc>
          <w:tcPr>
            <w:tcW w:w="397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Total manufacturing cost </w:t>
            </w:r>
          </w:p>
        </w:tc>
        <w:tc>
          <w:tcPr>
            <w:tcW w:w="279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3,210</w:t>
            </w:r>
          </w:p>
        </w:tc>
        <w:tc>
          <w:tcPr>
            <w:tcW w:w="2477"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2,624</w:t>
            </w:r>
          </w:p>
        </w:tc>
      </w:tr>
      <w:tr w:rsidR="006E76E6" w:rsidRPr="00E91D6C" w:rsidTr="00F21084">
        <w:tc>
          <w:tcPr>
            <w:tcW w:w="397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Gross margin</w:t>
            </w:r>
          </w:p>
        </w:tc>
        <w:tc>
          <w:tcPr>
            <w:tcW w:w="279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2,790</w:t>
            </w:r>
          </w:p>
        </w:tc>
        <w:tc>
          <w:tcPr>
            <w:tcW w:w="2477"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3,776</w:t>
            </w:r>
          </w:p>
        </w:tc>
      </w:tr>
      <w:tr w:rsidR="006E76E6" w:rsidRPr="00E91D6C" w:rsidTr="00F21084">
        <w:tc>
          <w:tcPr>
            <w:tcW w:w="397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Variable marketing costs</w:t>
            </w:r>
          </w:p>
        </w:tc>
        <w:tc>
          <w:tcPr>
            <w:tcW w:w="279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270</w:t>
            </w:r>
          </w:p>
        </w:tc>
        <w:tc>
          <w:tcPr>
            <w:tcW w:w="2477"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384</w:t>
            </w:r>
          </w:p>
        </w:tc>
      </w:tr>
      <w:tr w:rsidR="006E76E6" w:rsidRPr="00E91D6C" w:rsidTr="00F21084">
        <w:tc>
          <w:tcPr>
            <w:tcW w:w="397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Fixed marketing and </w:t>
            </w:r>
            <w:proofErr w:type="spellStart"/>
            <w:r w:rsidRPr="00E91D6C">
              <w:rPr>
                <w:rFonts w:asciiTheme="majorHAnsi" w:eastAsia="Batang" w:hAnsiTheme="majorHAnsi"/>
                <w:sz w:val="24"/>
                <w:szCs w:val="24"/>
              </w:rPr>
              <w:t>Admn</w:t>
            </w:r>
            <w:proofErr w:type="spellEnd"/>
            <w:r w:rsidRPr="00E91D6C">
              <w:rPr>
                <w:rFonts w:asciiTheme="majorHAnsi" w:eastAsia="Batang" w:hAnsiTheme="majorHAnsi"/>
                <w:sz w:val="24"/>
                <w:szCs w:val="24"/>
              </w:rPr>
              <w:t>. OH</w:t>
            </w:r>
          </w:p>
        </w:tc>
        <w:tc>
          <w:tcPr>
            <w:tcW w:w="279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855</w:t>
            </w:r>
          </w:p>
        </w:tc>
        <w:tc>
          <w:tcPr>
            <w:tcW w:w="2477"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704</w:t>
            </w:r>
          </w:p>
        </w:tc>
      </w:tr>
      <w:tr w:rsidR="006E76E6" w:rsidRPr="00E91D6C" w:rsidTr="00F21084">
        <w:tc>
          <w:tcPr>
            <w:tcW w:w="397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Non-manufacturing cost</w:t>
            </w:r>
          </w:p>
        </w:tc>
        <w:tc>
          <w:tcPr>
            <w:tcW w:w="279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1,125</w:t>
            </w:r>
          </w:p>
        </w:tc>
        <w:tc>
          <w:tcPr>
            <w:tcW w:w="2477"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1,088</w:t>
            </w:r>
          </w:p>
        </w:tc>
      </w:tr>
      <w:tr w:rsidR="006E76E6" w:rsidRPr="00E91D6C" w:rsidTr="00F21084">
        <w:tc>
          <w:tcPr>
            <w:tcW w:w="397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Operating profit</w:t>
            </w:r>
          </w:p>
        </w:tc>
        <w:tc>
          <w:tcPr>
            <w:tcW w:w="279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1,665</w:t>
            </w:r>
          </w:p>
        </w:tc>
        <w:tc>
          <w:tcPr>
            <w:tcW w:w="2477"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2,688</w:t>
            </w:r>
          </w:p>
        </w:tc>
      </w:tr>
    </w:tbl>
    <w:p w:rsidR="006E76E6" w:rsidRPr="00E91D6C" w:rsidRDefault="006E76E6" w:rsidP="00F21084">
      <w:pPr>
        <w:pStyle w:val="ListParagraph"/>
        <w:spacing w:after="0" w:line="240" w:lineRule="auto"/>
        <w:ind w:left="1080"/>
        <w:jc w:val="both"/>
        <w:rPr>
          <w:rFonts w:asciiTheme="majorHAnsi" w:eastAsia="Batang" w:hAnsiTheme="majorHAnsi"/>
          <w:sz w:val="24"/>
          <w:szCs w:val="24"/>
        </w:rPr>
      </w:pPr>
    </w:p>
    <w:p w:rsidR="006E76E6" w:rsidRPr="00E91D6C" w:rsidRDefault="006E76E6" w:rsidP="00D15E1C">
      <w:pPr>
        <w:pStyle w:val="ListParagraph"/>
        <w:numPr>
          <w:ilvl w:val="0"/>
          <w:numId w:val="31"/>
        </w:num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Should the Printer Division reduce the price by Rs. 20 per unit even if it is not able to procure the components from the Component Division at Rs. 50 per unit?</w:t>
      </w:r>
    </w:p>
    <w:p w:rsidR="006E76E6" w:rsidRPr="00E91D6C" w:rsidRDefault="006E76E6" w:rsidP="00D15E1C">
      <w:pPr>
        <w:pStyle w:val="ListParagraph"/>
        <w:numPr>
          <w:ilvl w:val="0"/>
          <w:numId w:val="31"/>
        </w:num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Without prejudice to your answer to part (</w:t>
      </w:r>
      <w:proofErr w:type="spellStart"/>
      <w:r w:rsidRPr="00E91D6C">
        <w:rPr>
          <w:rFonts w:asciiTheme="majorHAnsi" w:eastAsia="Batang" w:hAnsiTheme="majorHAnsi"/>
          <w:sz w:val="24"/>
          <w:szCs w:val="24"/>
        </w:rPr>
        <w:t>i</w:t>
      </w:r>
      <w:proofErr w:type="spellEnd"/>
      <w:r w:rsidRPr="00E91D6C">
        <w:rPr>
          <w:rFonts w:asciiTheme="majorHAnsi" w:eastAsia="Batang" w:hAnsiTheme="majorHAnsi"/>
          <w:sz w:val="24"/>
          <w:szCs w:val="24"/>
        </w:rPr>
        <w:t>) above, assume that printer Division needs 17,400 units and that, either it takes all its requirements from component division or all of it from outside source. Should the Component Division be willing to supply the printer Division at Rs. 50 per unit?</w:t>
      </w:r>
    </w:p>
    <w:p w:rsidR="006E76E6" w:rsidRPr="00E91D6C" w:rsidRDefault="006E76E6" w:rsidP="00D15E1C">
      <w:pPr>
        <w:pStyle w:val="ListParagraph"/>
        <w:numPr>
          <w:ilvl w:val="0"/>
          <w:numId w:val="31"/>
        </w:num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Without prejudice to your answer to part (</w:t>
      </w:r>
      <w:proofErr w:type="spellStart"/>
      <w:r w:rsidRPr="00E91D6C">
        <w:rPr>
          <w:rFonts w:asciiTheme="majorHAnsi" w:eastAsia="Batang" w:hAnsiTheme="majorHAnsi"/>
          <w:sz w:val="24"/>
          <w:szCs w:val="24"/>
        </w:rPr>
        <w:t>i</w:t>
      </w:r>
      <w:proofErr w:type="spellEnd"/>
      <w:r w:rsidRPr="00E91D6C">
        <w:rPr>
          <w:rFonts w:asciiTheme="majorHAnsi" w:eastAsia="Batang" w:hAnsiTheme="majorHAnsi"/>
          <w:sz w:val="24"/>
          <w:szCs w:val="24"/>
        </w:rPr>
        <w:t>) above, assume that Printer Division needs 17,400 units. Would it be in the best interest of Hardware Ltd. for the Components Division to supply the components to the Printer at Rs. 50?</w:t>
      </w:r>
    </w:p>
    <w:p w:rsidR="006E76E6" w:rsidRPr="00E91D6C" w:rsidRDefault="006E76E6" w:rsidP="00F21084">
      <w:pPr>
        <w:pStyle w:val="ListParagraph"/>
        <w:spacing w:after="0" w:line="240" w:lineRule="auto"/>
        <w:ind w:left="1080"/>
        <w:jc w:val="both"/>
        <w:rPr>
          <w:rFonts w:asciiTheme="majorHAnsi" w:eastAsia="Batang" w:hAnsiTheme="majorHAnsi"/>
          <w:sz w:val="24"/>
          <w:szCs w:val="24"/>
        </w:rPr>
      </w:pPr>
      <w:r w:rsidRPr="00E91D6C">
        <w:rPr>
          <w:rFonts w:asciiTheme="majorHAnsi" w:eastAsia="Batang" w:hAnsiTheme="majorHAnsi"/>
          <w:sz w:val="24"/>
          <w:szCs w:val="24"/>
        </w:rPr>
        <w:t>Support each of your conclusions with appropriate calculations.</w:t>
      </w:r>
    </w:p>
    <w:p w:rsidR="006E76E6" w:rsidRPr="00E91D6C" w:rsidRDefault="006E76E6" w:rsidP="009E5E18">
      <w:pPr>
        <w:spacing w:after="0" w:line="240" w:lineRule="auto"/>
        <w:jc w:val="right"/>
        <w:rPr>
          <w:rFonts w:asciiTheme="majorHAnsi" w:eastAsia="Batang" w:hAnsiTheme="majorHAnsi"/>
          <w:b/>
          <w:sz w:val="24"/>
          <w:szCs w:val="24"/>
        </w:rPr>
      </w:pPr>
      <w:r w:rsidRPr="00E91D6C">
        <w:rPr>
          <w:rFonts w:asciiTheme="majorHAnsi" w:eastAsia="Batang" w:hAnsiTheme="majorHAnsi"/>
          <w:b/>
          <w:sz w:val="24"/>
          <w:szCs w:val="24"/>
        </w:rPr>
        <w:t>[CA Final May 20</w:t>
      </w:r>
      <w:r w:rsidR="006A3ED2" w:rsidRPr="00E91D6C">
        <w:rPr>
          <w:rFonts w:asciiTheme="majorHAnsi" w:eastAsia="Batang" w:hAnsiTheme="majorHAnsi"/>
          <w:b/>
          <w:sz w:val="24"/>
          <w:szCs w:val="24"/>
        </w:rPr>
        <w:t>07</w:t>
      </w:r>
      <w:r w:rsidRPr="00E91D6C">
        <w:rPr>
          <w:rFonts w:asciiTheme="majorHAnsi" w:eastAsia="Batang" w:hAnsiTheme="majorHAnsi"/>
          <w:b/>
          <w:sz w:val="24"/>
          <w:szCs w:val="24"/>
        </w:rPr>
        <w:t>]</w:t>
      </w:r>
    </w:p>
    <w:p w:rsidR="00E251DF" w:rsidRDefault="00E251DF" w:rsidP="00F21084">
      <w:pPr>
        <w:spacing w:line="240" w:lineRule="auto"/>
        <w:jc w:val="both"/>
        <w:rPr>
          <w:rFonts w:asciiTheme="majorHAnsi" w:eastAsia="Batang" w:hAnsiTheme="majorHAnsi"/>
          <w:b/>
          <w:sz w:val="24"/>
          <w:szCs w:val="24"/>
        </w:rPr>
      </w:pPr>
    </w:p>
    <w:p w:rsidR="006E76E6" w:rsidRPr="00E91D6C" w:rsidRDefault="006E76E6" w:rsidP="00F21084">
      <w:pPr>
        <w:spacing w:line="240" w:lineRule="auto"/>
        <w:jc w:val="both"/>
        <w:rPr>
          <w:rFonts w:asciiTheme="majorHAnsi" w:eastAsia="Batang" w:hAnsiTheme="majorHAnsi"/>
          <w:b/>
          <w:sz w:val="24"/>
          <w:szCs w:val="24"/>
        </w:rPr>
      </w:pPr>
      <w:r w:rsidRPr="00E91D6C">
        <w:rPr>
          <w:rFonts w:asciiTheme="majorHAnsi" w:eastAsia="Batang" w:hAnsiTheme="majorHAnsi"/>
          <w:b/>
          <w:sz w:val="24"/>
          <w:szCs w:val="24"/>
        </w:rPr>
        <w:t>Answer</w:t>
      </w:r>
    </w:p>
    <w:p w:rsidR="006E76E6" w:rsidRPr="00E91D6C" w:rsidRDefault="006E76E6" w:rsidP="00D15E1C">
      <w:pPr>
        <w:pStyle w:val="ListParagraph"/>
        <w:numPr>
          <w:ilvl w:val="0"/>
          <w:numId w:val="19"/>
        </w:numPr>
        <w:spacing w:line="240" w:lineRule="auto"/>
        <w:jc w:val="both"/>
        <w:rPr>
          <w:rFonts w:asciiTheme="majorHAnsi" w:eastAsia="Batang" w:hAnsiTheme="majorHAnsi"/>
          <w:sz w:val="24"/>
          <w:szCs w:val="24"/>
        </w:rPr>
      </w:pPr>
      <w:r w:rsidRPr="00E91D6C">
        <w:rPr>
          <w:rFonts w:asciiTheme="majorHAnsi" w:eastAsia="Batang" w:hAnsiTheme="majorHAnsi"/>
          <w:sz w:val="24"/>
          <w:szCs w:val="24"/>
        </w:rPr>
        <w:t>Proposal  of price reduction</w:t>
      </w:r>
    </w:p>
    <w:p w:rsidR="006E76E6" w:rsidRPr="00E91D6C" w:rsidRDefault="006E76E6" w:rsidP="009E5E18">
      <w:pPr>
        <w:spacing w:after="0" w:line="240" w:lineRule="auto"/>
        <w:ind w:left="360"/>
        <w:jc w:val="both"/>
        <w:rPr>
          <w:rFonts w:asciiTheme="majorHAnsi" w:eastAsia="Batang" w:hAnsiTheme="majorHAnsi"/>
          <w:sz w:val="24"/>
          <w:szCs w:val="24"/>
        </w:rPr>
      </w:pPr>
      <w:r w:rsidRPr="00E91D6C">
        <w:rPr>
          <w:rFonts w:asciiTheme="majorHAnsi" w:eastAsia="Batang" w:hAnsiTheme="majorHAnsi"/>
          <w:sz w:val="24"/>
          <w:szCs w:val="24"/>
        </w:rPr>
        <w:t>Statement Showing Profit under each of two alterantives</w:t>
      </w:r>
    </w:p>
    <w:tbl>
      <w:tblPr>
        <w:tblStyle w:val="TableGrid"/>
        <w:tblW w:w="0" w:type="auto"/>
        <w:tblInd w:w="108" w:type="dxa"/>
        <w:tblLook w:val="04A0"/>
      </w:tblPr>
      <w:tblGrid>
        <w:gridCol w:w="4230"/>
        <w:gridCol w:w="2610"/>
        <w:gridCol w:w="2628"/>
      </w:tblGrid>
      <w:tr w:rsidR="006E76E6" w:rsidRPr="00E91D6C" w:rsidTr="00F21084">
        <w:tc>
          <w:tcPr>
            <w:tcW w:w="4230" w:type="dxa"/>
          </w:tcPr>
          <w:p w:rsidR="006E76E6" w:rsidRPr="00E91D6C" w:rsidRDefault="006E76E6" w:rsidP="00F21084">
            <w:pPr>
              <w:jc w:val="both"/>
              <w:rPr>
                <w:rFonts w:asciiTheme="majorHAnsi" w:eastAsia="Batang" w:hAnsiTheme="majorHAnsi"/>
                <w:sz w:val="24"/>
                <w:szCs w:val="24"/>
              </w:rPr>
            </w:pPr>
          </w:p>
        </w:tc>
        <w:tc>
          <w:tcPr>
            <w:tcW w:w="261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Status Quo</w:t>
            </w:r>
          </w:p>
        </w:tc>
        <w:tc>
          <w:tcPr>
            <w:tcW w:w="2628"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Price Reduction</w:t>
            </w:r>
          </w:p>
        </w:tc>
      </w:tr>
      <w:tr w:rsidR="006E76E6" w:rsidRPr="00E91D6C" w:rsidTr="00F21084">
        <w:tc>
          <w:tcPr>
            <w:tcW w:w="4230"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Sales (A)</w:t>
            </w:r>
          </w:p>
        </w:tc>
        <w:tc>
          <w:tcPr>
            <w:tcW w:w="261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15,000x 400</w:t>
            </w: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 xml:space="preserve">= </w:t>
            </w:r>
            <w:r w:rsidRPr="00E91D6C">
              <w:rPr>
                <w:rFonts w:asciiTheme="majorHAnsi" w:eastAsia="Batang" w:hAnsiTheme="majorHAnsi"/>
                <w:sz w:val="24"/>
                <w:szCs w:val="24"/>
                <w:u w:val="single"/>
              </w:rPr>
              <w:t>60,00,000</w:t>
            </w:r>
          </w:p>
        </w:tc>
        <w:tc>
          <w:tcPr>
            <w:tcW w:w="2628"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17400 x 380</w:t>
            </w: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 xml:space="preserve">= </w:t>
            </w:r>
            <w:r w:rsidRPr="00E91D6C">
              <w:rPr>
                <w:rFonts w:asciiTheme="majorHAnsi" w:eastAsia="Batang" w:hAnsiTheme="majorHAnsi"/>
                <w:sz w:val="24"/>
                <w:szCs w:val="24"/>
                <w:u w:val="single"/>
              </w:rPr>
              <w:t>66,12,000</w:t>
            </w:r>
          </w:p>
        </w:tc>
      </w:tr>
      <w:tr w:rsidR="006E76E6" w:rsidRPr="00E91D6C" w:rsidTr="00F21084">
        <w:tc>
          <w:tcPr>
            <w:tcW w:w="4230"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Costs:</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Component</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lastRenderedPageBreak/>
              <w:t>Other VC</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Fixed M. Overhead</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Variable marketing overhead</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Fixed marketing and A.O.</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Total (B)</w:t>
            </w:r>
          </w:p>
        </w:tc>
        <w:tc>
          <w:tcPr>
            <w:tcW w:w="2610" w:type="dxa"/>
          </w:tcPr>
          <w:p w:rsidR="006E76E6" w:rsidRPr="00E91D6C" w:rsidRDefault="006E76E6" w:rsidP="006A3ED2">
            <w:pPr>
              <w:jc w:val="center"/>
              <w:rPr>
                <w:rFonts w:asciiTheme="majorHAnsi" w:eastAsia="Batang" w:hAnsiTheme="majorHAnsi"/>
                <w:sz w:val="24"/>
                <w:szCs w:val="24"/>
              </w:rPr>
            </w:pP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10,50,000</w:t>
            </w: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lastRenderedPageBreak/>
              <w:t>16,80,000</w:t>
            </w: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4,80,000</w:t>
            </w: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2,70,000</w:t>
            </w: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8,55,000</w:t>
            </w: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43,35,000</w:t>
            </w:r>
          </w:p>
        </w:tc>
        <w:tc>
          <w:tcPr>
            <w:tcW w:w="2628" w:type="dxa"/>
          </w:tcPr>
          <w:p w:rsidR="006E76E6" w:rsidRPr="00E91D6C" w:rsidRDefault="006E76E6" w:rsidP="006A3ED2">
            <w:pPr>
              <w:jc w:val="center"/>
              <w:rPr>
                <w:rFonts w:asciiTheme="majorHAnsi" w:eastAsia="Batang" w:hAnsiTheme="majorHAnsi"/>
                <w:sz w:val="24"/>
                <w:szCs w:val="24"/>
              </w:rPr>
            </w:pP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12,18,000</w:t>
            </w: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lastRenderedPageBreak/>
              <w:t>19,48,800</w:t>
            </w: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4,80,000</w:t>
            </w: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3,13,200</w:t>
            </w: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8,55,000</w:t>
            </w: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48,15,000</w:t>
            </w:r>
          </w:p>
        </w:tc>
      </w:tr>
      <w:tr w:rsidR="006E76E6" w:rsidRPr="00E91D6C" w:rsidTr="00F21084">
        <w:tc>
          <w:tcPr>
            <w:tcW w:w="4230"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lastRenderedPageBreak/>
              <w:t xml:space="preserve">Profit (A – B) </w:t>
            </w:r>
          </w:p>
        </w:tc>
        <w:tc>
          <w:tcPr>
            <w:tcW w:w="261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16,65,000</w:t>
            </w:r>
          </w:p>
        </w:tc>
        <w:tc>
          <w:tcPr>
            <w:tcW w:w="2628"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17,97,000</w:t>
            </w:r>
          </w:p>
        </w:tc>
      </w:tr>
    </w:tbl>
    <w:p w:rsidR="006E76E6" w:rsidRPr="00E91D6C" w:rsidRDefault="006E76E6" w:rsidP="00F21084">
      <w:pPr>
        <w:spacing w:line="240" w:lineRule="auto"/>
        <w:jc w:val="both"/>
        <w:rPr>
          <w:rFonts w:asciiTheme="majorHAnsi" w:eastAsia="Batang" w:hAnsiTheme="majorHAnsi"/>
          <w:sz w:val="24"/>
          <w:szCs w:val="24"/>
        </w:rPr>
      </w:pPr>
    </w:p>
    <w:p w:rsidR="006E76E6" w:rsidRPr="00E91D6C" w:rsidRDefault="006E76E6" w:rsidP="00D15E1C">
      <w:pPr>
        <w:pStyle w:val="ListParagraph"/>
        <w:numPr>
          <w:ilvl w:val="0"/>
          <w:numId w:val="19"/>
        </w:numPr>
        <w:spacing w:line="240" w:lineRule="auto"/>
        <w:jc w:val="both"/>
        <w:rPr>
          <w:rFonts w:asciiTheme="majorHAnsi" w:eastAsia="Batang" w:hAnsiTheme="majorHAnsi"/>
          <w:sz w:val="24"/>
          <w:szCs w:val="24"/>
        </w:rPr>
      </w:pPr>
      <w:r w:rsidRPr="00E91D6C">
        <w:rPr>
          <w:rFonts w:asciiTheme="majorHAnsi" w:eastAsia="Batang" w:hAnsiTheme="majorHAnsi"/>
          <w:sz w:val="24"/>
          <w:szCs w:val="24"/>
        </w:rPr>
        <w:t xml:space="preserve">Contribution per unit of Component </w:t>
      </w:r>
    </w:p>
    <w:tbl>
      <w:tblPr>
        <w:tblStyle w:val="TableGrid"/>
        <w:tblW w:w="0" w:type="auto"/>
        <w:tblInd w:w="18" w:type="dxa"/>
        <w:tblLook w:val="04A0"/>
      </w:tblPr>
      <w:tblGrid>
        <w:gridCol w:w="5850"/>
        <w:gridCol w:w="2160"/>
        <w:gridCol w:w="1548"/>
      </w:tblGrid>
      <w:tr w:rsidR="006E76E6" w:rsidRPr="00E91D6C" w:rsidTr="00F21084">
        <w:tc>
          <w:tcPr>
            <w:tcW w:w="5850" w:type="dxa"/>
          </w:tcPr>
          <w:p w:rsidR="006E76E6" w:rsidRPr="00E91D6C" w:rsidRDefault="006E76E6" w:rsidP="00F21084">
            <w:pPr>
              <w:pStyle w:val="ListParagraph"/>
              <w:ind w:left="0"/>
              <w:jc w:val="both"/>
              <w:rPr>
                <w:rFonts w:asciiTheme="majorHAnsi" w:eastAsia="Batang" w:hAnsiTheme="majorHAnsi"/>
                <w:sz w:val="24"/>
                <w:szCs w:val="24"/>
              </w:rPr>
            </w:pPr>
          </w:p>
        </w:tc>
        <w:tc>
          <w:tcPr>
            <w:tcW w:w="2160" w:type="dxa"/>
          </w:tcPr>
          <w:p w:rsidR="006E76E6" w:rsidRPr="00E91D6C" w:rsidRDefault="006E76E6" w:rsidP="00F21084">
            <w:pPr>
              <w:pStyle w:val="ListParagraph"/>
              <w:ind w:left="0"/>
              <w:jc w:val="both"/>
              <w:rPr>
                <w:rFonts w:asciiTheme="majorHAnsi" w:eastAsia="Batang" w:hAnsiTheme="majorHAnsi"/>
                <w:sz w:val="24"/>
                <w:szCs w:val="24"/>
              </w:rPr>
            </w:pPr>
            <w:r w:rsidRPr="00E91D6C">
              <w:rPr>
                <w:rFonts w:asciiTheme="majorHAnsi" w:eastAsia="Batang" w:hAnsiTheme="majorHAnsi"/>
                <w:sz w:val="24"/>
                <w:szCs w:val="24"/>
              </w:rPr>
              <w:t xml:space="preserve">Calculations </w:t>
            </w:r>
          </w:p>
        </w:tc>
        <w:tc>
          <w:tcPr>
            <w:tcW w:w="1548" w:type="dxa"/>
          </w:tcPr>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Amount (Rs)</w:t>
            </w:r>
          </w:p>
        </w:tc>
      </w:tr>
      <w:tr w:rsidR="006E76E6" w:rsidRPr="00E91D6C" w:rsidTr="00F21084">
        <w:tc>
          <w:tcPr>
            <w:tcW w:w="5850" w:type="dxa"/>
          </w:tcPr>
          <w:p w:rsidR="006E76E6" w:rsidRPr="00E91D6C" w:rsidRDefault="006E76E6" w:rsidP="00F21084">
            <w:pPr>
              <w:pStyle w:val="ListParagraph"/>
              <w:ind w:left="0"/>
              <w:jc w:val="both"/>
              <w:rPr>
                <w:rFonts w:asciiTheme="majorHAnsi" w:eastAsia="Batang" w:hAnsiTheme="majorHAnsi"/>
                <w:sz w:val="24"/>
                <w:szCs w:val="24"/>
              </w:rPr>
            </w:pPr>
            <w:r w:rsidRPr="00E91D6C">
              <w:rPr>
                <w:rFonts w:asciiTheme="majorHAnsi" w:eastAsia="Batang" w:hAnsiTheme="majorHAnsi"/>
                <w:sz w:val="24"/>
                <w:szCs w:val="24"/>
              </w:rPr>
              <w:t xml:space="preserve">Selling price </w:t>
            </w:r>
          </w:p>
        </w:tc>
        <w:tc>
          <w:tcPr>
            <w:tcW w:w="2160" w:type="dxa"/>
          </w:tcPr>
          <w:p w:rsidR="006E76E6" w:rsidRPr="00E91D6C" w:rsidRDefault="006E76E6" w:rsidP="00F21084">
            <w:pPr>
              <w:pStyle w:val="ListParagraph"/>
              <w:ind w:left="0"/>
              <w:jc w:val="both"/>
              <w:rPr>
                <w:rFonts w:asciiTheme="majorHAnsi" w:eastAsia="Batang" w:hAnsiTheme="majorHAnsi"/>
                <w:sz w:val="24"/>
                <w:szCs w:val="24"/>
              </w:rPr>
            </w:pPr>
          </w:p>
        </w:tc>
        <w:tc>
          <w:tcPr>
            <w:tcW w:w="1548" w:type="dxa"/>
          </w:tcPr>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100</w:t>
            </w:r>
          </w:p>
        </w:tc>
      </w:tr>
      <w:tr w:rsidR="006E76E6" w:rsidRPr="00E91D6C" w:rsidTr="00F21084">
        <w:tc>
          <w:tcPr>
            <w:tcW w:w="5850" w:type="dxa"/>
          </w:tcPr>
          <w:p w:rsidR="006E76E6" w:rsidRPr="00E91D6C" w:rsidRDefault="006E76E6" w:rsidP="00F21084">
            <w:pPr>
              <w:pStyle w:val="ListParagraph"/>
              <w:ind w:left="0"/>
              <w:jc w:val="both"/>
              <w:rPr>
                <w:rFonts w:asciiTheme="majorHAnsi" w:eastAsia="Batang" w:hAnsiTheme="majorHAnsi"/>
                <w:sz w:val="24"/>
                <w:szCs w:val="24"/>
              </w:rPr>
            </w:pPr>
            <w:r w:rsidRPr="00E91D6C">
              <w:rPr>
                <w:rFonts w:asciiTheme="majorHAnsi" w:eastAsia="Batang" w:hAnsiTheme="majorHAnsi"/>
                <w:sz w:val="24"/>
                <w:szCs w:val="24"/>
              </w:rPr>
              <w:t>Variable Manufacturing cost per unit</w:t>
            </w:r>
          </w:p>
        </w:tc>
        <w:tc>
          <w:tcPr>
            <w:tcW w:w="2160" w:type="dxa"/>
          </w:tcPr>
          <w:p w:rsidR="006E76E6" w:rsidRPr="00E91D6C" w:rsidRDefault="006E76E6" w:rsidP="00F21084">
            <w:pPr>
              <w:pStyle w:val="ListParagraph"/>
              <w:ind w:left="0"/>
              <w:jc w:val="both"/>
              <w:rPr>
                <w:rFonts w:asciiTheme="majorHAnsi" w:eastAsia="Batang" w:hAnsiTheme="majorHAnsi"/>
                <w:sz w:val="24"/>
                <w:szCs w:val="24"/>
              </w:rPr>
            </w:pPr>
            <w:r w:rsidRPr="00E91D6C">
              <w:rPr>
                <w:rFonts w:asciiTheme="majorHAnsi" w:eastAsia="Batang" w:hAnsiTheme="majorHAnsi"/>
                <w:sz w:val="24"/>
                <w:szCs w:val="24"/>
              </w:rPr>
              <w:t>1920000/64000</w:t>
            </w:r>
          </w:p>
        </w:tc>
        <w:tc>
          <w:tcPr>
            <w:tcW w:w="1548" w:type="dxa"/>
          </w:tcPr>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-30</w:t>
            </w:r>
          </w:p>
        </w:tc>
      </w:tr>
      <w:tr w:rsidR="006E76E6" w:rsidRPr="00E91D6C" w:rsidTr="00F21084">
        <w:tc>
          <w:tcPr>
            <w:tcW w:w="5850" w:type="dxa"/>
          </w:tcPr>
          <w:p w:rsidR="006E76E6" w:rsidRPr="00E91D6C" w:rsidRDefault="006E76E6" w:rsidP="00F21084">
            <w:pPr>
              <w:pStyle w:val="ListParagraph"/>
              <w:ind w:left="0"/>
              <w:jc w:val="both"/>
              <w:rPr>
                <w:rFonts w:asciiTheme="majorHAnsi" w:eastAsia="Batang" w:hAnsiTheme="majorHAnsi"/>
                <w:sz w:val="24"/>
                <w:szCs w:val="24"/>
              </w:rPr>
            </w:pPr>
            <w:r w:rsidRPr="00E91D6C">
              <w:rPr>
                <w:rFonts w:asciiTheme="majorHAnsi" w:eastAsia="Batang" w:hAnsiTheme="majorHAnsi"/>
                <w:sz w:val="24"/>
                <w:szCs w:val="24"/>
              </w:rPr>
              <w:t xml:space="preserve">Variable marketing cost per unit </w:t>
            </w:r>
          </w:p>
        </w:tc>
        <w:tc>
          <w:tcPr>
            <w:tcW w:w="2160" w:type="dxa"/>
          </w:tcPr>
          <w:p w:rsidR="006E76E6" w:rsidRPr="00E91D6C" w:rsidRDefault="006E76E6" w:rsidP="00F21084">
            <w:pPr>
              <w:pStyle w:val="ListParagraph"/>
              <w:ind w:left="0"/>
              <w:jc w:val="both"/>
              <w:rPr>
                <w:rFonts w:asciiTheme="majorHAnsi" w:eastAsia="Batang" w:hAnsiTheme="majorHAnsi"/>
                <w:sz w:val="24"/>
                <w:szCs w:val="24"/>
              </w:rPr>
            </w:pPr>
            <w:r w:rsidRPr="00E91D6C">
              <w:rPr>
                <w:rFonts w:asciiTheme="majorHAnsi" w:eastAsia="Batang" w:hAnsiTheme="majorHAnsi"/>
                <w:sz w:val="24"/>
                <w:szCs w:val="24"/>
              </w:rPr>
              <w:t>384000/64000</w:t>
            </w:r>
          </w:p>
        </w:tc>
        <w:tc>
          <w:tcPr>
            <w:tcW w:w="1548" w:type="dxa"/>
          </w:tcPr>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-6</w:t>
            </w:r>
          </w:p>
        </w:tc>
      </w:tr>
      <w:tr w:rsidR="006E76E6" w:rsidRPr="00E91D6C" w:rsidTr="00F21084">
        <w:tc>
          <w:tcPr>
            <w:tcW w:w="5850" w:type="dxa"/>
          </w:tcPr>
          <w:p w:rsidR="006E76E6" w:rsidRPr="00E91D6C" w:rsidRDefault="006E76E6" w:rsidP="00F21084">
            <w:pPr>
              <w:pStyle w:val="ListParagraph"/>
              <w:ind w:left="0"/>
              <w:jc w:val="both"/>
              <w:rPr>
                <w:rFonts w:asciiTheme="majorHAnsi" w:eastAsia="Batang" w:hAnsiTheme="majorHAnsi"/>
                <w:sz w:val="24"/>
                <w:szCs w:val="24"/>
              </w:rPr>
            </w:pPr>
            <w:r w:rsidRPr="00E91D6C">
              <w:rPr>
                <w:rFonts w:asciiTheme="majorHAnsi" w:eastAsia="Batang" w:hAnsiTheme="majorHAnsi"/>
                <w:sz w:val="24"/>
                <w:szCs w:val="24"/>
              </w:rPr>
              <w:t xml:space="preserve">Contribution per unit </w:t>
            </w:r>
          </w:p>
        </w:tc>
        <w:tc>
          <w:tcPr>
            <w:tcW w:w="2160" w:type="dxa"/>
          </w:tcPr>
          <w:p w:rsidR="006E76E6" w:rsidRPr="00E91D6C" w:rsidRDefault="006E76E6" w:rsidP="00F21084">
            <w:pPr>
              <w:pStyle w:val="ListParagraph"/>
              <w:ind w:left="0"/>
              <w:jc w:val="both"/>
              <w:rPr>
                <w:rFonts w:asciiTheme="majorHAnsi" w:eastAsia="Batang" w:hAnsiTheme="majorHAnsi"/>
                <w:sz w:val="24"/>
                <w:szCs w:val="24"/>
              </w:rPr>
            </w:pPr>
          </w:p>
        </w:tc>
        <w:tc>
          <w:tcPr>
            <w:tcW w:w="1548" w:type="dxa"/>
          </w:tcPr>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64</w:t>
            </w:r>
          </w:p>
        </w:tc>
      </w:tr>
    </w:tbl>
    <w:p w:rsidR="006E76E6" w:rsidRPr="00E91D6C" w:rsidRDefault="006E76E6" w:rsidP="00F21084">
      <w:pPr>
        <w:spacing w:line="240" w:lineRule="auto"/>
        <w:jc w:val="both"/>
        <w:rPr>
          <w:rFonts w:asciiTheme="majorHAnsi" w:eastAsia="Batang" w:hAnsiTheme="majorHAnsi"/>
          <w:sz w:val="24"/>
          <w:szCs w:val="24"/>
        </w:rPr>
      </w:pPr>
    </w:p>
    <w:p w:rsidR="006E76E6" w:rsidRPr="00E91D6C" w:rsidRDefault="006E76E6" w:rsidP="00F21084">
      <w:pPr>
        <w:spacing w:line="240" w:lineRule="auto"/>
        <w:jc w:val="both"/>
        <w:rPr>
          <w:rFonts w:asciiTheme="majorHAnsi" w:eastAsia="Batang" w:hAnsiTheme="majorHAnsi"/>
          <w:sz w:val="24"/>
          <w:szCs w:val="24"/>
        </w:rPr>
      </w:pPr>
      <w:r w:rsidRPr="00E91D6C">
        <w:rPr>
          <w:rFonts w:asciiTheme="majorHAnsi" w:eastAsia="Batang" w:hAnsiTheme="majorHAnsi"/>
          <w:sz w:val="24"/>
          <w:szCs w:val="24"/>
        </w:rPr>
        <w:t>Analysis of proposal of transferring 17400 units to Printers division:</w:t>
      </w:r>
    </w:p>
    <w:p w:rsidR="006E76E6" w:rsidRPr="00E91D6C" w:rsidRDefault="006E76E6" w:rsidP="00F21084">
      <w:pPr>
        <w:spacing w:line="240" w:lineRule="auto"/>
        <w:jc w:val="both"/>
        <w:rPr>
          <w:rFonts w:asciiTheme="majorHAnsi" w:eastAsia="Batang" w:hAnsiTheme="majorHAnsi"/>
          <w:sz w:val="24"/>
          <w:szCs w:val="24"/>
        </w:rPr>
      </w:pPr>
      <w:r w:rsidRPr="00E91D6C">
        <w:rPr>
          <w:rFonts w:asciiTheme="majorHAnsi" w:eastAsia="Batang" w:hAnsiTheme="majorHAnsi"/>
          <w:sz w:val="24"/>
          <w:szCs w:val="24"/>
        </w:rPr>
        <w:t xml:space="preserve">There is spare capacity of 11,000 units; external </w:t>
      </w:r>
      <w:proofErr w:type="gramStart"/>
      <w:r w:rsidRPr="00E91D6C">
        <w:rPr>
          <w:rFonts w:asciiTheme="majorHAnsi" w:eastAsia="Batang" w:hAnsiTheme="majorHAnsi"/>
          <w:sz w:val="24"/>
          <w:szCs w:val="24"/>
        </w:rPr>
        <w:t>supply of 6400 units have</w:t>
      </w:r>
      <w:proofErr w:type="gramEnd"/>
      <w:r w:rsidRPr="00E91D6C">
        <w:rPr>
          <w:rFonts w:asciiTheme="majorHAnsi" w:eastAsia="Batang" w:hAnsiTheme="majorHAnsi"/>
          <w:sz w:val="24"/>
          <w:szCs w:val="24"/>
        </w:rPr>
        <w:t xml:space="preserve"> to be foregone</w:t>
      </w:r>
    </w:p>
    <w:p w:rsidR="006E76E6" w:rsidRPr="00E91D6C" w:rsidRDefault="006E76E6" w:rsidP="00F21084">
      <w:pPr>
        <w:spacing w:line="240" w:lineRule="auto"/>
        <w:jc w:val="both"/>
        <w:rPr>
          <w:rFonts w:asciiTheme="majorHAnsi" w:eastAsia="Batang" w:hAnsiTheme="majorHAnsi"/>
          <w:sz w:val="24"/>
          <w:szCs w:val="24"/>
        </w:rPr>
      </w:pPr>
      <w:r w:rsidRPr="00E91D6C">
        <w:rPr>
          <w:rFonts w:asciiTheme="majorHAnsi" w:eastAsia="Batang" w:hAnsiTheme="majorHAnsi"/>
          <w:sz w:val="24"/>
          <w:szCs w:val="24"/>
        </w:rPr>
        <w:t xml:space="preserve">Minimum Transfer </w:t>
      </w:r>
      <w:proofErr w:type="gramStart"/>
      <w:r w:rsidRPr="00E91D6C">
        <w:rPr>
          <w:rFonts w:asciiTheme="majorHAnsi" w:eastAsia="Batang" w:hAnsiTheme="majorHAnsi"/>
          <w:sz w:val="24"/>
          <w:szCs w:val="24"/>
        </w:rPr>
        <w:t>consideration :</w:t>
      </w:r>
      <w:proofErr w:type="gramEnd"/>
      <w:r w:rsidRPr="00E91D6C">
        <w:rPr>
          <w:rFonts w:asciiTheme="majorHAnsi" w:eastAsia="Batang" w:hAnsiTheme="majorHAnsi"/>
          <w:sz w:val="24"/>
          <w:szCs w:val="24"/>
        </w:rPr>
        <w:t xml:space="preserve"> VC + contribution lost</w:t>
      </w:r>
    </w:p>
    <w:p w:rsidR="006E76E6" w:rsidRPr="00E91D6C" w:rsidRDefault="006E76E6" w:rsidP="00F21084">
      <w:pPr>
        <w:spacing w:line="240" w:lineRule="auto"/>
        <w:jc w:val="both"/>
        <w:rPr>
          <w:rFonts w:asciiTheme="majorHAnsi" w:eastAsia="Batang" w:hAnsiTheme="majorHAnsi"/>
          <w:sz w:val="24"/>
          <w:szCs w:val="24"/>
        </w:rPr>
      </w:pPr>
      <w:r w:rsidRPr="00E91D6C">
        <w:rPr>
          <w:rFonts w:asciiTheme="majorHAnsi" w:eastAsia="Batang" w:hAnsiTheme="majorHAnsi"/>
          <w:sz w:val="24"/>
          <w:szCs w:val="24"/>
        </w:rPr>
        <w:t xml:space="preserve">                                    : </w:t>
      </w:r>
      <w:proofErr w:type="gramStart"/>
      <w:r w:rsidRPr="00E91D6C">
        <w:rPr>
          <w:rFonts w:asciiTheme="majorHAnsi" w:eastAsia="Batang" w:hAnsiTheme="majorHAnsi"/>
          <w:sz w:val="24"/>
          <w:szCs w:val="24"/>
        </w:rPr>
        <w:t>28.50x17400  +</w:t>
      </w:r>
      <w:proofErr w:type="gramEnd"/>
      <w:r w:rsidRPr="00E91D6C">
        <w:rPr>
          <w:rFonts w:asciiTheme="majorHAnsi" w:eastAsia="Batang" w:hAnsiTheme="majorHAnsi"/>
          <w:sz w:val="24"/>
          <w:szCs w:val="24"/>
        </w:rPr>
        <w:t xml:space="preserve"> 6400x64    = 9,05.500</w:t>
      </w:r>
    </w:p>
    <w:p w:rsidR="006E76E6" w:rsidRPr="00E91D6C" w:rsidRDefault="006E76E6" w:rsidP="00F21084">
      <w:pPr>
        <w:spacing w:line="240" w:lineRule="auto"/>
        <w:jc w:val="both"/>
        <w:rPr>
          <w:rFonts w:asciiTheme="majorHAnsi" w:eastAsia="Batang" w:hAnsiTheme="majorHAnsi"/>
          <w:sz w:val="24"/>
          <w:szCs w:val="24"/>
        </w:rPr>
      </w:pPr>
      <w:proofErr w:type="gramStart"/>
      <w:r w:rsidRPr="00E91D6C">
        <w:rPr>
          <w:rFonts w:asciiTheme="majorHAnsi" w:eastAsia="Batang" w:hAnsiTheme="majorHAnsi"/>
          <w:sz w:val="24"/>
          <w:szCs w:val="24"/>
        </w:rPr>
        <w:t>Minimum  transfer</w:t>
      </w:r>
      <w:proofErr w:type="gramEnd"/>
      <w:r w:rsidRPr="00E91D6C">
        <w:rPr>
          <w:rFonts w:asciiTheme="majorHAnsi" w:eastAsia="Batang" w:hAnsiTheme="majorHAnsi"/>
          <w:sz w:val="24"/>
          <w:szCs w:val="24"/>
        </w:rPr>
        <w:t xml:space="preserve"> Price : 905500/17400 = 52.04</w:t>
      </w:r>
    </w:p>
    <w:p w:rsidR="006E76E6" w:rsidRPr="00E91D6C" w:rsidRDefault="006E76E6" w:rsidP="00D15E1C">
      <w:pPr>
        <w:pStyle w:val="ListParagraph"/>
        <w:numPr>
          <w:ilvl w:val="0"/>
          <w:numId w:val="19"/>
        </w:num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Analysis of Proposal of Supplying 17,400 units to Printers divisions</w:t>
      </w:r>
    </w:p>
    <w:p w:rsidR="006E76E6" w:rsidRPr="009E5E18" w:rsidRDefault="006E76E6" w:rsidP="009E5E18">
      <w:pPr>
        <w:pStyle w:val="ListParagraph"/>
        <w:spacing w:after="0" w:line="240" w:lineRule="auto"/>
        <w:ind w:left="1080"/>
        <w:jc w:val="both"/>
        <w:rPr>
          <w:rFonts w:asciiTheme="majorHAnsi" w:eastAsia="Batang" w:hAnsiTheme="majorHAnsi"/>
          <w:sz w:val="24"/>
          <w:szCs w:val="24"/>
        </w:rPr>
      </w:pPr>
      <w:r w:rsidRPr="00E91D6C">
        <w:rPr>
          <w:rFonts w:asciiTheme="majorHAnsi" w:eastAsia="Batang" w:hAnsiTheme="majorHAnsi"/>
          <w:sz w:val="24"/>
          <w:szCs w:val="24"/>
        </w:rPr>
        <w:t>(</w:t>
      </w:r>
      <w:proofErr w:type="gramStart"/>
      <w:r w:rsidRPr="00E91D6C">
        <w:rPr>
          <w:rFonts w:asciiTheme="majorHAnsi" w:eastAsia="Batang" w:hAnsiTheme="majorHAnsi"/>
          <w:sz w:val="24"/>
          <w:szCs w:val="24"/>
        </w:rPr>
        <w:t>from</w:t>
      </w:r>
      <w:proofErr w:type="gramEnd"/>
      <w:r w:rsidRPr="00E91D6C">
        <w:rPr>
          <w:rFonts w:asciiTheme="majorHAnsi" w:eastAsia="Batang" w:hAnsiTheme="majorHAnsi"/>
          <w:sz w:val="24"/>
          <w:szCs w:val="24"/>
        </w:rPr>
        <w:t xml:space="preserve"> company as a whole point of view)</w:t>
      </w:r>
    </w:p>
    <w:tbl>
      <w:tblPr>
        <w:tblStyle w:val="TableGrid"/>
        <w:tblW w:w="0" w:type="auto"/>
        <w:tblInd w:w="18" w:type="dxa"/>
        <w:tblLook w:val="04A0"/>
      </w:tblPr>
      <w:tblGrid>
        <w:gridCol w:w="3894"/>
        <w:gridCol w:w="2832"/>
        <w:gridCol w:w="2832"/>
      </w:tblGrid>
      <w:tr w:rsidR="006E76E6" w:rsidRPr="00E91D6C" w:rsidTr="00F21084">
        <w:tc>
          <w:tcPr>
            <w:tcW w:w="3894" w:type="dxa"/>
          </w:tcPr>
          <w:p w:rsidR="006E76E6" w:rsidRPr="00E91D6C" w:rsidRDefault="006E76E6" w:rsidP="00F21084">
            <w:pPr>
              <w:pStyle w:val="ListParagraph"/>
              <w:ind w:left="0"/>
              <w:jc w:val="both"/>
              <w:rPr>
                <w:rFonts w:asciiTheme="majorHAnsi" w:eastAsia="Batang" w:hAnsiTheme="majorHAnsi"/>
                <w:sz w:val="24"/>
                <w:szCs w:val="24"/>
              </w:rPr>
            </w:pPr>
          </w:p>
        </w:tc>
        <w:tc>
          <w:tcPr>
            <w:tcW w:w="2832" w:type="dxa"/>
          </w:tcPr>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Cost</w:t>
            </w:r>
          </w:p>
        </w:tc>
        <w:tc>
          <w:tcPr>
            <w:tcW w:w="2832" w:type="dxa"/>
          </w:tcPr>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Benefit</w:t>
            </w:r>
          </w:p>
        </w:tc>
      </w:tr>
      <w:tr w:rsidR="006E76E6" w:rsidRPr="00E91D6C" w:rsidTr="00F21084">
        <w:tc>
          <w:tcPr>
            <w:tcW w:w="3894" w:type="dxa"/>
          </w:tcPr>
          <w:p w:rsidR="006E76E6" w:rsidRPr="00E91D6C" w:rsidRDefault="006E76E6" w:rsidP="00F21084">
            <w:pPr>
              <w:pStyle w:val="ListParagraph"/>
              <w:ind w:left="0"/>
              <w:jc w:val="both"/>
              <w:rPr>
                <w:rFonts w:asciiTheme="majorHAnsi" w:eastAsia="Batang" w:hAnsiTheme="majorHAnsi"/>
                <w:sz w:val="24"/>
                <w:szCs w:val="24"/>
              </w:rPr>
            </w:pPr>
            <w:r w:rsidRPr="00E91D6C">
              <w:rPr>
                <w:rFonts w:asciiTheme="majorHAnsi" w:eastAsia="Batang" w:hAnsiTheme="majorHAnsi"/>
                <w:sz w:val="24"/>
                <w:szCs w:val="24"/>
              </w:rPr>
              <w:t>VC</w:t>
            </w:r>
          </w:p>
        </w:tc>
        <w:tc>
          <w:tcPr>
            <w:tcW w:w="2832" w:type="dxa"/>
          </w:tcPr>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28.50 x 17400</w:t>
            </w:r>
          </w:p>
        </w:tc>
        <w:tc>
          <w:tcPr>
            <w:tcW w:w="2832" w:type="dxa"/>
          </w:tcPr>
          <w:p w:rsidR="006E76E6" w:rsidRPr="00E91D6C" w:rsidRDefault="006E76E6" w:rsidP="006A3ED2">
            <w:pPr>
              <w:pStyle w:val="ListParagraph"/>
              <w:ind w:left="0"/>
              <w:jc w:val="center"/>
              <w:rPr>
                <w:rFonts w:asciiTheme="majorHAnsi" w:eastAsia="Batang" w:hAnsiTheme="majorHAnsi"/>
                <w:sz w:val="24"/>
                <w:szCs w:val="24"/>
              </w:rPr>
            </w:pPr>
          </w:p>
        </w:tc>
      </w:tr>
      <w:tr w:rsidR="006E76E6" w:rsidRPr="00E91D6C" w:rsidTr="00F21084">
        <w:tc>
          <w:tcPr>
            <w:tcW w:w="3894" w:type="dxa"/>
          </w:tcPr>
          <w:p w:rsidR="006E76E6" w:rsidRPr="00E91D6C" w:rsidRDefault="006E76E6" w:rsidP="00F21084">
            <w:pPr>
              <w:pStyle w:val="ListParagraph"/>
              <w:ind w:left="0"/>
              <w:jc w:val="both"/>
              <w:rPr>
                <w:rFonts w:asciiTheme="majorHAnsi" w:eastAsia="Batang" w:hAnsiTheme="majorHAnsi"/>
                <w:sz w:val="24"/>
                <w:szCs w:val="24"/>
              </w:rPr>
            </w:pPr>
            <w:r w:rsidRPr="00E91D6C">
              <w:rPr>
                <w:rFonts w:asciiTheme="majorHAnsi" w:eastAsia="Batang" w:hAnsiTheme="majorHAnsi"/>
                <w:sz w:val="24"/>
                <w:szCs w:val="24"/>
              </w:rPr>
              <w:t>Contribution lost</w:t>
            </w:r>
          </w:p>
        </w:tc>
        <w:tc>
          <w:tcPr>
            <w:tcW w:w="2832" w:type="dxa"/>
          </w:tcPr>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6400x 64</w:t>
            </w:r>
          </w:p>
        </w:tc>
        <w:tc>
          <w:tcPr>
            <w:tcW w:w="2832" w:type="dxa"/>
          </w:tcPr>
          <w:p w:rsidR="006E76E6" w:rsidRPr="00E91D6C" w:rsidRDefault="006E76E6" w:rsidP="006A3ED2">
            <w:pPr>
              <w:pStyle w:val="ListParagraph"/>
              <w:ind w:left="0"/>
              <w:jc w:val="center"/>
              <w:rPr>
                <w:rFonts w:asciiTheme="majorHAnsi" w:eastAsia="Batang" w:hAnsiTheme="majorHAnsi"/>
                <w:sz w:val="24"/>
                <w:szCs w:val="24"/>
              </w:rPr>
            </w:pPr>
          </w:p>
        </w:tc>
      </w:tr>
      <w:tr w:rsidR="006E76E6" w:rsidRPr="00E91D6C" w:rsidTr="00F21084">
        <w:tc>
          <w:tcPr>
            <w:tcW w:w="3894" w:type="dxa"/>
          </w:tcPr>
          <w:p w:rsidR="006E76E6" w:rsidRPr="00E91D6C" w:rsidRDefault="006E76E6" w:rsidP="00F21084">
            <w:pPr>
              <w:pStyle w:val="ListParagraph"/>
              <w:ind w:left="0"/>
              <w:jc w:val="both"/>
              <w:rPr>
                <w:rFonts w:asciiTheme="majorHAnsi" w:eastAsia="Batang" w:hAnsiTheme="majorHAnsi"/>
                <w:sz w:val="24"/>
                <w:szCs w:val="24"/>
              </w:rPr>
            </w:pPr>
            <w:r w:rsidRPr="00E91D6C">
              <w:rPr>
                <w:rFonts w:asciiTheme="majorHAnsi" w:eastAsia="Batang" w:hAnsiTheme="majorHAnsi"/>
                <w:sz w:val="24"/>
                <w:szCs w:val="24"/>
              </w:rPr>
              <w:t xml:space="preserve">Savings of variable cost </w:t>
            </w:r>
          </w:p>
        </w:tc>
        <w:tc>
          <w:tcPr>
            <w:tcW w:w="2832" w:type="dxa"/>
          </w:tcPr>
          <w:p w:rsidR="006E76E6" w:rsidRPr="00E91D6C" w:rsidRDefault="006E76E6" w:rsidP="006A3ED2">
            <w:pPr>
              <w:pStyle w:val="ListParagraph"/>
              <w:ind w:left="0"/>
              <w:jc w:val="center"/>
              <w:rPr>
                <w:rFonts w:asciiTheme="majorHAnsi" w:eastAsia="Batang" w:hAnsiTheme="majorHAnsi"/>
                <w:sz w:val="24"/>
                <w:szCs w:val="24"/>
              </w:rPr>
            </w:pPr>
          </w:p>
        </w:tc>
        <w:tc>
          <w:tcPr>
            <w:tcW w:w="2832" w:type="dxa"/>
          </w:tcPr>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17400x70</w:t>
            </w:r>
          </w:p>
        </w:tc>
      </w:tr>
      <w:tr w:rsidR="006E76E6" w:rsidRPr="00E91D6C" w:rsidTr="00F21084">
        <w:tc>
          <w:tcPr>
            <w:tcW w:w="3894" w:type="dxa"/>
          </w:tcPr>
          <w:p w:rsidR="006E76E6" w:rsidRPr="00E91D6C" w:rsidRDefault="006E76E6" w:rsidP="00F21084">
            <w:pPr>
              <w:pStyle w:val="ListParagraph"/>
              <w:ind w:left="0"/>
              <w:jc w:val="both"/>
              <w:rPr>
                <w:rFonts w:asciiTheme="majorHAnsi" w:eastAsia="Batang" w:hAnsiTheme="majorHAnsi"/>
                <w:sz w:val="24"/>
                <w:szCs w:val="24"/>
              </w:rPr>
            </w:pPr>
            <w:r w:rsidRPr="00E91D6C">
              <w:rPr>
                <w:rFonts w:asciiTheme="majorHAnsi" w:eastAsia="Batang" w:hAnsiTheme="majorHAnsi"/>
                <w:sz w:val="24"/>
                <w:szCs w:val="24"/>
              </w:rPr>
              <w:t xml:space="preserve">Total </w:t>
            </w:r>
          </w:p>
        </w:tc>
        <w:tc>
          <w:tcPr>
            <w:tcW w:w="2832" w:type="dxa"/>
          </w:tcPr>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905500</w:t>
            </w:r>
          </w:p>
        </w:tc>
        <w:tc>
          <w:tcPr>
            <w:tcW w:w="2832" w:type="dxa"/>
          </w:tcPr>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12,18,000</w:t>
            </w:r>
          </w:p>
        </w:tc>
      </w:tr>
    </w:tbl>
    <w:p w:rsidR="006E76E6" w:rsidRPr="00E91D6C" w:rsidRDefault="006E76E6" w:rsidP="00F21084">
      <w:pPr>
        <w:spacing w:line="240" w:lineRule="auto"/>
        <w:jc w:val="both"/>
        <w:rPr>
          <w:rFonts w:asciiTheme="majorHAnsi" w:eastAsia="Batang" w:hAnsiTheme="majorHAnsi"/>
          <w:b/>
          <w:sz w:val="24"/>
          <w:szCs w:val="24"/>
        </w:rPr>
      </w:pPr>
    </w:p>
    <w:p w:rsidR="006E76E6" w:rsidRPr="00E91D6C" w:rsidRDefault="006E76E6" w:rsidP="00F21084">
      <w:pPr>
        <w:spacing w:line="240" w:lineRule="auto"/>
        <w:jc w:val="both"/>
        <w:rPr>
          <w:rFonts w:asciiTheme="majorHAnsi" w:eastAsia="Batang" w:hAnsiTheme="majorHAnsi"/>
          <w:sz w:val="24"/>
          <w:szCs w:val="24"/>
        </w:rPr>
      </w:pPr>
      <w:r w:rsidRPr="00E91D6C">
        <w:rPr>
          <w:rFonts w:asciiTheme="majorHAnsi" w:eastAsia="Batang" w:hAnsiTheme="majorHAnsi"/>
          <w:b/>
          <w:sz w:val="24"/>
          <w:szCs w:val="24"/>
        </w:rPr>
        <w:t>Recommendation:</w:t>
      </w:r>
      <w:r w:rsidRPr="00E91D6C">
        <w:rPr>
          <w:rFonts w:asciiTheme="majorHAnsi" w:eastAsia="Batang" w:hAnsiTheme="majorHAnsi"/>
          <w:sz w:val="24"/>
          <w:szCs w:val="24"/>
        </w:rPr>
        <w:t xml:space="preserve"> The proposal of supplying 17400 units is recommended as it             increases the profit of the company as whole. </w:t>
      </w:r>
    </w:p>
    <w:p w:rsidR="006E76E6" w:rsidRPr="00E91D6C" w:rsidRDefault="006E76E6" w:rsidP="00F21084">
      <w:pPr>
        <w:spacing w:line="240" w:lineRule="auto"/>
        <w:jc w:val="both"/>
        <w:rPr>
          <w:rFonts w:asciiTheme="majorHAnsi" w:eastAsia="Batang" w:hAnsiTheme="majorHAnsi"/>
          <w:sz w:val="24"/>
          <w:szCs w:val="24"/>
        </w:rPr>
      </w:pPr>
      <w:r w:rsidRPr="00E91D6C">
        <w:rPr>
          <w:rFonts w:asciiTheme="majorHAnsi" w:eastAsia="Batang" w:hAnsiTheme="majorHAnsi"/>
          <w:sz w:val="24"/>
          <w:szCs w:val="24"/>
        </w:rPr>
        <w:t xml:space="preserve">It may be impressed upon the printer division: </w:t>
      </w:r>
    </w:p>
    <w:p w:rsidR="006E76E6" w:rsidRPr="00E91D6C" w:rsidRDefault="006E76E6" w:rsidP="00D15E1C">
      <w:pPr>
        <w:pStyle w:val="ListParagraph"/>
        <w:numPr>
          <w:ilvl w:val="0"/>
          <w:numId w:val="20"/>
        </w:numPr>
        <w:spacing w:line="240" w:lineRule="auto"/>
        <w:jc w:val="both"/>
        <w:rPr>
          <w:rFonts w:asciiTheme="majorHAnsi" w:eastAsia="Batang" w:hAnsiTheme="majorHAnsi"/>
          <w:sz w:val="24"/>
          <w:szCs w:val="24"/>
        </w:rPr>
      </w:pPr>
      <w:r w:rsidRPr="00E91D6C">
        <w:rPr>
          <w:rFonts w:asciiTheme="majorHAnsi" w:eastAsia="Batang" w:hAnsiTheme="majorHAnsi"/>
          <w:sz w:val="24"/>
          <w:szCs w:val="24"/>
        </w:rPr>
        <w:t>Internal transfer is in the best interest of the Printers division and the company as a whole</w:t>
      </w:r>
    </w:p>
    <w:p w:rsidR="006E76E6" w:rsidRPr="00E91D6C" w:rsidRDefault="006E76E6" w:rsidP="00D15E1C">
      <w:pPr>
        <w:pStyle w:val="ListParagraph"/>
        <w:numPr>
          <w:ilvl w:val="0"/>
          <w:numId w:val="20"/>
        </w:numPr>
        <w:spacing w:line="240" w:lineRule="auto"/>
        <w:jc w:val="both"/>
        <w:rPr>
          <w:rFonts w:asciiTheme="majorHAnsi" w:eastAsia="Batang" w:hAnsiTheme="majorHAnsi"/>
          <w:sz w:val="24"/>
          <w:szCs w:val="24"/>
        </w:rPr>
      </w:pPr>
      <w:r w:rsidRPr="00E91D6C">
        <w:rPr>
          <w:rFonts w:asciiTheme="majorHAnsi" w:eastAsia="Batang" w:hAnsiTheme="majorHAnsi"/>
          <w:sz w:val="24"/>
          <w:szCs w:val="24"/>
        </w:rPr>
        <w:t>Component division won’t supply below Rs.52.04</w:t>
      </w:r>
    </w:p>
    <w:p w:rsidR="006E76E6" w:rsidRPr="00E91D6C" w:rsidRDefault="006E76E6" w:rsidP="00D15E1C">
      <w:pPr>
        <w:pStyle w:val="ListParagraph"/>
        <w:numPr>
          <w:ilvl w:val="0"/>
          <w:numId w:val="20"/>
        </w:numPr>
        <w:spacing w:line="240" w:lineRule="auto"/>
        <w:rPr>
          <w:rFonts w:asciiTheme="majorHAnsi" w:eastAsia="Batang" w:hAnsiTheme="majorHAnsi"/>
          <w:sz w:val="24"/>
          <w:szCs w:val="24"/>
        </w:rPr>
      </w:pPr>
      <w:r w:rsidRPr="00E91D6C">
        <w:rPr>
          <w:rFonts w:asciiTheme="majorHAnsi" w:eastAsia="Batang" w:hAnsiTheme="majorHAnsi"/>
          <w:sz w:val="24"/>
          <w:szCs w:val="24"/>
        </w:rPr>
        <w:t xml:space="preserve">Hence, the printer division should raise the transfer price to minimum Rs.52.04. In spite of increase of transfer price, the </w:t>
      </w:r>
      <w:r w:rsidR="00701A07" w:rsidRPr="00E91D6C">
        <w:rPr>
          <w:rFonts w:asciiTheme="majorHAnsi" w:eastAsia="Batang" w:hAnsiTheme="majorHAnsi"/>
          <w:sz w:val="24"/>
          <w:szCs w:val="24"/>
        </w:rPr>
        <w:t>proposal will</w:t>
      </w:r>
      <w:r w:rsidRPr="00E91D6C">
        <w:rPr>
          <w:rFonts w:asciiTheme="majorHAnsi" w:eastAsia="Batang" w:hAnsiTheme="majorHAnsi"/>
          <w:sz w:val="24"/>
          <w:szCs w:val="24"/>
        </w:rPr>
        <w:t xml:space="preserve"> increase the profit of Printers Division.</w:t>
      </w:r>
    </w:p>
    <w:p w:rsidR="006E76E6" w:rsidRPr="00E91D6C" w:rsidRDefault="006E76E6" w:rsidP="00F21084">
      <w:pPr>
        <w:spacing w:line="240" w:lineRule="auto"/>
        <w:jc w:val="both"/>
        <w:rPr>
          <w:rFonts w:asciiTheme="majorHAnsi" w:eastAsia="Batang" w:hAnsiTheme="majorHAnsi"/>
          <w:b/>
          <w:sz w:val="24"/>
          <w:szCs w:val="24"/>
        </w:rPr>
      </w:pPr>
      <w:r w:rsidRPr="00E91D6C">
        <w:rPr>
          <w:rFonts w:asciiTheme="majorHAnsi" w:eastAsia="Batang" w:hAnsiTheme="majorHAnsi"/>
          <w:b/>
          <w:sz w:val="24"/>
          <w:szCs w:val="24"/>
        </w:rPr>
        <w:lastRenderedPageBreak/>
        <w:t xml:space="preserve">Q. No. </w:t>
      </w:r>
      <w:r w:rsidR="00B5764B">
        <w:rPr>
          <w:rFonts w:asciiTheme="majorHAnsi" w:eastAsia="Batang" w:hAnsiTheme="majorHAnsi"/>
          <w:b/>
          <w:sz w:val="24"/>
          <w:szCs w:val="24"/>
        </w:rPr>
        <w:t>9.</w:t>
      </w:r>
      <w:r w:rsidRPr="00E91D6C">
        <w:rPr>
          <w:rFonts w:asciiTheme="majorHAnsi" w:eastAsia="Batang" w:hAnsiTheme="majorHAnsi"/>
          <w:b/>
          <w:sz w:val="24"/>
          <w:szCs w:val="24"/>
        </w:rPr>
        <w:t>1</w:t>
      </w:r>
      <w:r w:rsidR="00B5764B">
        <w:rPr>
          <w:rFonts w:asciiTheme="majorHAnsi" w:eastAsia="Batang" w:hAnsiTheme="majorHAnsi"/>
          <w:b/>
          <w:sz w:val="24"/>
          <w:szCs w:val="24"/>
        </w:rPr>
        <w:t>4</w:t>
      </w:r>
      <w:r w:rsidRPr="00E91D6C">
        <w:rPr>
          <w:rFonts w:asciiTheme="majorHAnsi" w:eastAsia="Batang" w:hAnsiTheme="majorHAnsi"/>
          <w:b/>
          <w:sz w:val="24"/>
          <w:szCs w:val="24"/>
        </w:rPr>
        <w:t xml:space="preserve"> </w:t>
      </w:r>
      <w:r w:rsidRPr="00E91D6C">
        <w:rPr>
          <w:rFonts w:asciiTheme="majorHAnsi" w:eastAsia="Batang" w:hAnsiTheme="majorHAnsi"/>
          <w:sz w:val="24"/>
          <w:szCs w:val="24"/>
        </w:rPr>
        <w:t>AB Ltd. manufactures foam, carpets and upholstery in its three divisions. Its operating statement for 1995-96 showing the performance of these divisions drawn for the use of management is reproduced below:</w:t>
      </w:r>
    </w:p>
    <w:p w:rsidR="006E76E6" w:rsidRPr="00E91D6C" w:rsidRDefault="009E5E18" w:rsidP="009E5E18">
      <w:pPr>
        <w:spacing w:after="0" w:line="240" w:lineRule="auto"/>
        <w:jc w:val="center"/>
        <w:rPr>
          <w:rFonts w:asciiTheme="majorHAnsi" w:eastAsia="Batang" w:hAnsiTheme="majorHAnsi"/>
          <w:sz w:val="24"/>
          <w:szCs w:val="24"/>
        </w:rPr>
      </w:pPr>
      <w:r>
        <w:rPr>
          <w:rFonts w:asciiTheme="majorHAnsi" w:eastAsia="Batang" w:hAnsiTheme="majorHAnsi"/>
          <w:sz w:val="24"/>
          <w:szCs w:val="24"/>
        </w:rPr>
        <w:t xml:space="preserve">                                                                                                               </w:t>
      </w:r>
      <w:r w:rsidR="006E76E6" w:rsidRPr="00E91D6C">
        <w:rPr>
          <w:rFonts w:asciiTheme="majorHAnsi" w:eastAsia="Batang" w:hAnsiTheme="majorHAnsi"/>
          <w:sz w:val="24"/>
          <w:szCs w:val="24"/>
        </w:rPr>
        <w:t>(Rupees in ‘000)</w:t>
      </w:r>
    </w:p>
    <w:tbl>
      <w:tblPr>
        <w:tblStyle w:val="TableGrid"/>
        <w:tblW w:w="0" w:type="auto"/>
        <w:tblLook w:val="04A0"/>
      </w:tblPr>
      <w:tblGrid>
        <w:gridCol w:w="2988"/>
        <w:gridCol w:w="1980"/>
        <w:gridCol w:w="1440"/>
        <w:gridCol w:w="1440"/>
        <w:gridCol w:w="1397"/>
      </w:tblGrid>
      <w:tr w:rsidR="006E76E6" w:rsidRPr="00E91D6C" w:rsidTr="00F21084">
        <w:tc>
          <w:tcPr>
            <w:tcW w:w="2988" w:type="dxa"/>
          </w:tcPr>
          <w:p w:rsidR="006E76E6" w:rsidRPr="00E91D6C" w:rsidRDefault="006E76E6" w:rsidP="00F21084">
            <w:pPr>
              <w:jc w:val="both"/>
              <w:rPr>
                <w:rFonts w:asciiTheme="majorHAnsi" w:eastAsia="Batang" w:hAnsiTheme="majorHAnsi"/>
                <w:sz w:val="24"/>
                <w:szCs w:val="24"/>
              </w:rPr>
            </w:pPr>
          </w:p>
        </w:tc>
        <w:tc>
          <w:tcPr>
            <w:tcW w:w="4860" w:type="dxa"/>
            <w:gridSpan w:val="3"/>
          </w:tcPr>
          <w:p w:rsidR="006E76E6" w:rsidRPr="00E91D6C" w:rsidRDefault="006E76E6" w:rsidP="00F21084">
            <w:pPr>
              <w:jc w:val="both"/>
              <w:rPr>
                <w:rFonts w:asciiTheme="majorHAnsi" w:eastAsia="Batang" w:hAnsiTheme="majorHAnsi"/>
                <w:sz w:val="24"/>
                <w:szCs w:val="24"/>
                <w:u w:val="single"/>
              </w:rPr>
            </w:pPr>
            <w:r w:rsidRPr="00E91D6C">
              <w:rPr>
                <w:rFonts w:asciiTheme="majorHAnsi" w:eastAsia="Batang" w:hAnsiTheme="majorHAnsi"/>
                <w:sz w:val="24"/>
                <w:szCs w:val="24"/>
                <w:u w:val="single"/>
              </w:rPr>
              <w:t>Manufacturing Divisions</w:t>
            </w:r>
          </w:p>
        </w:tc>
        <w:tc>
          <w:tcPr>
            <w:tcW w:w="1397"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Total </w:t>
            </w:r>
          </w:p>
        </w:tc>
      </w:tr>
      <w:tr w:rsidR="006E76E6" w:rsidRPr="00E91D6C" w:rsidTr="00F21084">
        <w:tc>
          <w:tcPr>
            <w:tcW w:w="2988" w:type="dxa"/>
          </w:tcPr>
          <w:p w:rsidR="006E76E6" w:rsidRPr="00E91D6C" w:rsidRDefault="006E76E6" w:rsidP="00F21084">
            <w:pPr>
              <w:jc w:val="both"/>
              <w:rPr>
                <w:rFonts w:asciiTheme="majorHAnsi" w:eastAsia="Batang" w:hAnsiTheme="majorHAnsi"/>
                <w:sz w:val="24"/>
                <w:szCs w:val="24"/>
              </w:rPr>
            </w:pPr>
          </w:p>
        </w:tc>
        <w:tc>
          <w:tcPr>
            <w:tcW w:w="198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Foam</w:t>
            </w:r>
          </w:p>
        </w:tc>
        <w:tc>
          <w:tcPr>
            <w:tcW w:w="144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Carpets</w:t>
            </w:r>
          </w:p>
        </w:tc>
        <w:tc>
          <w:tcPr>
            <w:tcW w:w="144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Upholstery</w:t>
            </w:r>
          </w:p>
        </w:tc>
        <w:tc>
          <w:tcPr>
            <w:tcW w:w="1397" w:type="dxa"/>
          </w:tcPr>
          <w:p w:rsidR="006E76E6" w:rsidRPr="00E91D6C" w:rsidRDefault="006E76E6" w:rsidP="006A3ED2">
            <w:pPr>
              <w:jc w:val="center"/>
              <w:rPr>
                <w:rFonts w:asciiTheme="majorHAnsi" w:eastAsia="Batang" w:hAnsiTheme="majorHAnsi"/>
                <w:sz w:val="24"/>
                <w:szCs w:val="24"/>
              </w:rPr>
            </w:pPr>
          </w:p>
        </w:tc>
      </w:tr>
      <w:tr w:rsidR="006E76E6" w:rsidRPr="00E91D6C" w:rsidTr="00F21084">
        <w:tc>
          <w:tcPr>
            <w:tcW w:w="298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Sales revenue</w:t>
            </w:r>
          </w:p>
        </w:tc>
        <w:tc>
          <w:tcPr>
            <w:tcW w:w="198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1,600(a)</w:t>
            </w:r>
          </w:p>
        </w:tc>
        <w:tc>
          <w:tcPr>
            <w:tcW w:w="144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1,200</w:t>
            </w:r>
          </w:p>
        </w:tc>
        <w:tc>
          <w:tcPr>
            <w:tcW w:w="144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1,200</w:t>
            </w:r>
          </w:p>
        </w:tc>
        <w:tc>
          <w:tcPr>
            <w:tcW w:w="1397"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4,000</w:t>
            </w:r>
          </w:p>
        </w:tc>
      </w:tr>
      <w:tr w:rsidR="006E76E6" w:rsidRPr="00E91D6C" w:rsidTr="00F21084">
        <w:tc>
          <w:tcPr>
            <w:tcW w:w="298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Manufacturing costs:</w:t>
            </w:r>
          </w:p>
        </w:tc>
        <w:tc>
          <w:tcPr>
            <w:tcW w:w="1980" w:type="dxa"/>
          </w:tcPr>
          <w:p w:rsidR="006E76E6" w:rsidRPr="00E91D6C" w:rsidRDefault="006E76E6" w:rsidP="006A3ED2">
            <w:pPr>
              <w:jc w:val="center"/>
              <w:rPr>
                <w:rFonts w:asciiTheme="majorHAnsi" w:eastAsia="Batang" w:hAnsiTheme="majorHAnsi"/>
                <w:sz w:val="24"/>
                <w:szCs w:val="24"/>
              </w:rPr>
            </w:pPr>
          </w:p>
        </w:tc>
        <w:tc>
          <w:tcPr>
            <w:tcW w:w="1440" w:type="dxa"/>
          </w:tcPr>
          <w:p w:rsidR="006E76E6" w:rsidRPr="00E91D6C" w:rsidRDefault="006E76E6" w:rsidP="006A3ED2">
            <w:pPr>
              <w:jc w:val="center"/>
              <w:rPr>
                <w:rFonts w:asciiTheme="majorHAnsi" w:eastAsia="Batang" w:hAnsiTheme="majorHAnsi"/>
                <w:sz w:val="24"/>
                <w:szCs w:val="24"/>
              </w:rPr>
            </w:pPr>
          </w:p>
        </w:tc>
        <w:tc>
          <w:tcPr>
            <w:tcW w:w="1440" w:type="dxa"/>
          </w:tcPr>
          <w:p w:rsidR="006E76E6" w:rsidRPr="00E91D6C" w:rsidRDefault="006E76E6" w:rsidP="006A3ED2">
            <w:pPr>
              <w:jc w:val="center"/>
              <w:rPr>
                <w:rFonts w:asciiTheme="majorHAnsi" w:eastAsia="Batang" w:hAnsiTheme="majorHAnsi"/>
                <w:sz w:val="24"/>
                <w:szCs w:val="24"/>
              </w:rPr>
            </w:pPr>
          </w:p>
        </w:tc>
        <w:tc>
          <w:tcPr>
            <w:tcW w:w="1397" w:type="dxa"/>
          </w:tcPr>
          <w:p w:rsidR="006E76E6" w:rsidRPr="00E91D6C" w:rsidRDefault="006E76E6" w:rsidP="006A3ED2">
            <w:pPr>
              <w:jc w:val="center"/>
              <w:rPr>
                <w:rFonts w:asciiTheme="majorHAnsi" w:eastAsia="Batang" w:hAnsiTheme="majorHAnsi"/>
                <w:sz w:val="24"/>
                <w:szCs w:val="24"/>
              </w:rPr>
            </w:pPr>
          </w:p>
        </w:tc>
      </w:tr>
      <w:tr w:rsidR="006E76E6" w:rsidRPr="00E91D6C" w:rsidTr="00F21084">
        <w:tc>
          <w:tcPr>
            <w:tcW w:w="298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Variable </w:t>
            </w:r>
          </w:p>
        </w:tc>
        <w:tc>
          <w:tcPr>
            <w:tcW w:w="198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1,200</w:t>
            </w:r>
          </w:p>
        </w:tc>
        <w:tc>
          <w:tcPr>
            <w:tcW w:w="144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700</w:t>
            </w:r>
          </w:p>
        </w:tc>
        <w:tc>
          <w:tcPr>
            <w:tcW w:w="144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680</w:t>
            </w:r>
          </w:p>
        </w:tc>
        <w:tc>
          <w:tcPr>
            <w:tcW w:w="1397"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2,580</w:t>
            </w:r>
          </w:p>
        </w:tc>
      </w:tr>
      <w:tr w:rsidR="006E76E6" w:rsidRPr="00E91D6C" w:rsidTr="00F21084">
        <w:tc>
          <w:tcPr>
            <w:tcW w:w="298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Fixed (Traceable)</w:t>
            </w:r>
          </w:p>
        </w:tc>
        <w:tc>
          <w:tcPr>
            <w:tcW w:w="1980" w:type="dxa"/>
          </w:tcPr>
          <w:p w:rsidR="006E76E6" w:rsidRPr="00E91D6C" w:rsidRDefault="006E76E6" w:rsidP="006A3ED2">
            <w:pPr>
              <w:jc w:val="center"/>
              <w:rPr>
                <w:rFonts w:asciiTheme="majorHAnsi" w:eastAsia="Batang" w:hAnsiTheme="majorHAnsi"/>
                <w:sz w:val="24"/>
                <w:szCs w:val="24"/>
              </w:rPr>
            </w:pPr>
          </w:p>
        </w:tc>
        <w:tc>
          <w:tcPr>
            <w:tcW w:w="144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100</w:t>
            </w:r>
          </w:p>
        </w:tc>
        <w:tc>
          <w:tcPr>
            <w:tcW w:w="144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20</w:t>
            </w:r>
          </w:p>
        </w:tc>
        <w:tc>
          <w:tcPr>
            <w:tcW w:w="1397"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120</w:t>
            </w:r>
          </w:p>
        </w:tc>
      </w:tr>
      <w:tr w:rsidR="006E76E6" w:rsidRPr="00E91D6C" w:rsidTr="00F21084">
        <w:tc>
          <w:tcPr>
            <w:tcW w:w="2988" w:type="dxa"/>
          </w:tcPr>
          <w:p w:rsidR="006E76E6" w:rsidRPr="00E91D6C" w:rsidRDefault="006E76E6" w:rsidP="00F21084">
            <w:pPr>
              <w:jc w:val="both"/>
              <w:rPr>
                <w:rFonts w:asciiTheme="majorHAnsi" w:eastAsia="Batang" w:hAnsiTheme="majorHAnsi"/>
                <w:sz w:val="24"/>
                <w:szCs w:val="24"/>
              </w:rPr>
            </w:pPr>
          </w:p>
        </w:tc>
        <w:tc>
          <w:tcPr>
            <w:tcW w:w="198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1,200</w:t>
            </w:r>
          </w:p>
        </w:tc>
        <w:tc>
          <w:tcPr>
            <w:tcW w:w="144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800</w:t>
            </w:r>
          </w:p>
        </w:tc>
        <w:tc>
          <w:tcPr>
            <w:tcW w:w="144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700</w:t>
            </w:r>
          </w:p>
        </w:tc>
        <w:tc>
          <w:tcPr>
            <w:tcW w:w="1397"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2,700</w:t>
            </w:r>
          </w:p>
        </w:tc>
      </w:tr>
      <w:tr w:rsidR="006E76E6" w:rsidRPr="00E91D6C" w:rsidTr="00F21084">
        <w:tc>
          <w:tcPr>
            <w:tcW w:w="298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Gross profit</w:t>
            </w:r>
          </w:p>
        </w:tc>
        <w:tc>
          <w:tcPr>
            <w:tcW w:w="198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400</w:t>
            </w:r>
          </w:p>
        </w:tc>
        <w:tc>
          <w:tcPr>
            <w:tcW w:w="144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400</w:t>
            </w:r>
          </w:p>
        </w:tc>
        <w:tc>
          <w:tcPr>
            <w:tcW w:w="144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500</w:t>
            </w:r>
          </w:p>
        </w:tc>
        <w:tc>
          <w:tcPr>
            <w:tcW w:w="1397"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1,300</w:t>
            </w:r>
          </w:p>
        </w:tc>
      </w:tr>
      <w:tr w:rsidR="006E76E6" w:rsidRPr="00E91D6C" w:rsidTr="00F21084">
        <w:tc>
          <w:tcPr>
            <w:tcW w:w="298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Expenses:</w:t>
            </w:r>
          </w:p>
        </w:tc>
        <w:tc>
          <w:tcPr>
            <w:tcW w:w="1980" w:type="dxa"/>
          </w:tcPr>
          <w:p w:rsidR="006E76E6" w:rsidRPr="00E91D6C" w:rsidRDefault="006E76E6" w:rsidP="006A3ED2">
            <w:pPr>
              <w:jc w:val="center"/>
              <w:rPr>
                <w:rFonts w:asciiTheme="majorHAnsi" w:eastAsia="Batang" w:hAnsiTheme="majorHAnsi"/>
                <w:sz w:val="24"/>
                <w:szCs w:val="24"/>
              </w:rPr>
            </w:pPr>
          </w:p>
        </w:tc>
        <w:tc>
          <w:tcPr>
            <w:tcW w:w="1440" w:type="dxa"/>
          </w:tcPr>
          <w:p w:rsidR="006E76E6" w:rsidRPr="00E91D6C" w:rsidRDefault="006E76E6" w:rsidP="006A3ED2">
            <w:pPr>
              <w:jc w:val="center"/>
              <w:rPr>
                <w:rFonts w:asciiTheme="majorHAnsi" w:eastAsia="Batang" w:hAnsiTheme="majorHAnsi"/>
                <w:sz w:val="24"/>
                <w:szCs w:val="24"/>
              </w:rPr>
            </w:pPr>
          </w:p>
        </w:tc>
        <w:tc>
          <w:tcPr>
            <w:tcW w:w="1440" w:type="dxa"/>
          </w:tcPr>
          <w:p w:rsidR="006E76E6" w:rsidRPr="00E91D6C" w:rsidRDefault="006E76E6" w:rsidP="006A3ED2">
            <w:pPr>
              <w:jc w:val="center"/>
              <w:rPr>
                <w:rFonts w:asciiTheme="majorHAnsi" w:eastAsia="Batang" w:hAnsiTheme="majorHAnsi"/>
                <w:sz w:val="24"/>
                <w:szCs w:val="24"/>
              </w:rPr>
            </w:pPr>
          </w:p>
        </w:tc>
        <w:tc>
          <w:tcPr>
            <w:tcW w:w="1397" w:type="dxa"/>
          </w:tcPr>
          <w:p w:rsidR="006E76E6" w:rsidRPr="00E91D6C" w:rsidRDefault="006E76E6" w:rsidP="006A3ED2">
            <w:pPr>
              <w:jc w:val="center"/>
              <w:rPr>
                <w:rFonts w:asciiTheme="majorHAnsi" w:eastAsia="Batang" w:hAnsiTheme="majorHAnsi"/>
                <w:sz w:val="24"/>
                <w:szCs w:val="24"/>
              </w:rPr>
            </w:pPr>
          </w:p>
        </w:tc>
      </w:tr>
      <w:tr w:rsidR="006E76E6" w:rsidRPr="00E91D6C" w:rsidTr="00F21084">
        <w:tc>
          <w:tcPr>
            <w:tcW w:w="298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Administration</w:t>
            </w:r>
          </w:p>
        </w:tc>
        <w:tc>
          <w:tcPr>
            <w:tcW w:w="198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134</w:t>
            </w:r>
          </w:p>
        </w:tc>
        <w:tc>
          <w:tcPr>
            <w:tcW w:w="144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116</w:t>
            </w:r>
          </w:p>
        </w:tc>
        <w:tc>
          <w:tcPr>
            <w:tcW w:w="144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172</w:t>
            </w:r>
          </w:p>
        </w:tc>
        <w:tc>
          <w:tcPr>
            <w:tcW w:w="1397"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422</w:t>
            </w:r>
          </w:p>
        </w:tc>
      </w:tr>
      <w:tr w:rsidR="006E76E6" w:rsidRPr="00E91D6C" w:rsidTr="00F21084">
        <w:tc>
          <w:tcPr>
            <w:tcW w:w="298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Selling </w:t>
            </w:r>
          </w:p>
        </w:tc>
        <w:tc>
          <w:tcPr>
            <w:tcW w:w="198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202</w:t>
            </w:r>
          </w:p>
        </w:tc>
        <w:tc>
          <w:tcPr>
            <w:tcW w:w="144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210</w:t>
            </w:r>
          </w:p>
        </w:tc>
        <w:tc>
          <w:tcPr>
            <w:tcW w:w="144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232</w:t>
            </w:r>
          </w:p>
        </w:tc>
        <w:tc>
          <w:tcPr>
            <w:tcW w:w="1397"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644</w:t>
            </w:r>
          </w:p>
        </w:tc>
      </w:tr>
      <w:tr w:rsidR="006E76E6" w:rsidRPr="00E91D6C" w:rsidTr="00F21084">
        <w:tc>
          <w:tcPr>
            <w:tcW w:w="2988" w:type="dxa"/>
          </w:tcPr>
          <w:p w:rsidR="006E76E6" w:rsidRPr="00E91D6C" w:rsidRDefault="006E76E6" w:rsidP="00F21084">
            <w:pPr>
              <w:jc w:val="both"/>
              <w:rPr>
                <w:rFonts w:asciiTheme="majorHAnsi" w:eastAsia="Batang" w:hAnsiTheme="majorHAnsi"/>
                <w:sz w:val="24"/>
                <w:szCs w:val="24"/>
              </w:rPr>
            </w:pPr>
          </w:p>
        </w:tc>
        <w:tc>
          <w:tcPr>
            <w:tcW w:w="198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336</w:t>
            </w:r>
          </w:p>
        </w:tc>
        <w:tc>
          <w:tcPr>
            <w:tcW w:w="144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326</w:t>
            </w:r>
          </w:p>
        </w:tc>
        <w:tc>
          <w:tcPr>
            <w:tcW w:w="144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404</w:t>
            </w:r>
          </w:p>
        </w:tc>
        <w:tc>
          <w:tcPr>
            <w:tcW w:w="1397"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1,066(B)</w:t>
            </w:r>
          </w:p>
        </w:tc>
      </w:tr>
      <w:tr w:rsidR="006E76E6" w:rsidRPr="00E91D6C" w:rsidTr="00F21084">
        <w:tc>
          <w:tcPr>
            <w:tcW w:w="298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Net Income</w:t>
            </w:r>
          </w:p>
        </w:tc>
        <w:tc>
          <w:tcPr>
            <w:tcW w:w="198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64</w:t>
            </w:r>
          </w:p>
        </w:tc>
        <w:tc>
          <w:tcPr>
            <w:tcW w:w="144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74</w:t>
            </w:r>
          </w:p>
        </w:tc>
        <w:tc>
          <w:tcPr>
            <w:tcW w:w="144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96</w:t>
            </w:r>
          </w:p>
        </w:tc>
        <w:tc>
          <w:tcPr>
            <w:tcW w:w="1397"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234</w:t>
            </w:r>
          </w:p>
        </w:tc>
      </w:tr>
      <w:tr w:rsidR="006E76E6" w:rsidRPr="00E91D6C" w:rsidTr="00F21084">
        <w:tc>
          <w:tcPr>
            <w:tcW w:w="298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Division’s Ranking</w:t>
            </w:r>
          </w:p>
        </w:tc>
        <w:tc>
          <w:tcPr>
            <w:tcW w:w="198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3</w:t>
            </w:r>
            <w:r w:rsidRPr="00E91D6C">
              <w:rPr>
                <w:rFonts w:asciiTheme="majorHAnsi" w:eastAsia="Batang" w:hAnsiTheme="majorHAnsi"/>
                <w:sz w:val="24"/>
                <w:szCs w:val="24"/>
                <w:vertAlign w:val="superscript"/>
              </w:rPr>
              <w:t>rd</w:t>
            </w:r>
          </w:p>
        </w:tc>
        <w:tc>
          <w:tcPr>
            <w:tcW w:w="144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w:t>
            </w:r>
            <w:r w:rsidRPr="00E91D6C">
              <w:rPr>
                <w:rFonts w:asciiTheme="majorHAnsi" w:eastAsia="Batang" w:hAnsiTheme="majorHAnsi"/>
                <w:sz w:val="24"/>
                <w:szCs w:val="24"/>
                <w:vertAlign w:val="superscript"/>
              </w:rPr>
              <w:t>nd</w:t>
            </w:r>
          </w:p>
        </w:tc>
        <w:tc>
          <w:tcPr>
            <w:tcW w:w="144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w:t>
            </w:r>
            <w:r w:rsidRPr="00E91D6C">
              <w:rPr>
                <w:rFonts w:asciiTheme="majorHAnsi" w:eastAsia="Batang" w:hAnsiTheme="majorHAnsi"/>
                <w:sz w:val="24"/>
                <w:szCs w:val="24"/>
                <w:vertAlign w:val="superscript"/>
              </w:rPr>
              <w:t>st</w:t>
            </w:r>
          </w:p>
        </w:tc>
        <w:tc>
          <w:tcPr>
            <w:tcW w:w="1397" w:type="dxa"/>
          </w:tcPr>
          <w:p w:rsidR="006E76E6" w:rsidRPr="00E91D6C" w:rsidRDefault="006E76E6" w:rsidP="006A3ED2">
            <w:pPr>
              <w:jc w:val="center"/>
              <w:rPr>
                <w:rFonts w:asciiTheme="majorHAnsi" w:eastAsia="Batang" w:hAnsiTheme="majorHAnsi"/>
                <w:sz w:val="24"/>
                <w:szCs w:val="24"/>
              </w:rPr>
            </w:pPr>
          </w:p>
        </w:tc>
      </w:tr>
    </w:tbl>
    <w:p w:rsidR="006E76E6" w:rsidRPr="00E91D6C" w:rsidRDefault="006E76E6" w:rsidP="00F21084">
      <w:pPr>
        <w:pStyle w:val="ListParagraph"/>
        <w:spacing w:after="0" w:line="240" w:lineRule="auto"/>
        <w:jc w:val="both"/>
        <w:rPr>
          <w:rFonts w:asciiTheme="majorHAnsi" w:eastAsia="Batang" w:hAnsiTheme="majorHAnsi"/>
          <w:sz w:val="24"/>
          <w:szCs w:val="24"/>
        </w:rPr>
      </w:pPr>
    </w:p>
    <w:p w:rsidR="006E76E6" w:rsidRPr="00E91D6C" w:rsidRDefault="006E76E6" w:rsidP="00D15E1C">
      <w:pPr>
        <w:pStyle w:val="ListParagraph"/>
        <w:numPr>
          <w:ilvl w:val="0"/>
          <w:numId w:val="32"/>
        </w:num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Sales include foam transferred to the Upholstery division at us manufacturing cost Rs. 2</w:t>
      </w:r>
      <w:proofErr w:type="gramStart"/>
      <w:r w:rsidRPr="00E91D6C">
        <w:rPr>
          <w:rFonts w:asciiTheme="majorHAnsi" w:eastAsia="Batang" w:hAnsiTheme="majorHAnsi"/>
          <w:sz w:val="24"/>
          <w:szCs w:val="24"/>
        </w:rPr>
        <w:t>,00,000</w:t>
      </w:r>
      <w:proofErr w:type="gramEnd"/>
      <w:r w:rsidRPr="00E91D6C">
        <w:rPr>
          <w:rFonts w:asciiTheme="majorHAnsi" w:eastAsia="Batang" w:hAnsiTheme="majorHAnsi"/>
          <w:sz w:val="24"/>
          <w:szCs w:val="24"/>
        </w:rPr>
        <w:t>.</w:t>
      </w:r>
    </w:p>
    <w:p w:rsidR="006E76E6" w:rsidRPr="00E91D6C" w:rsidRDefault="006E76E6" w:rsidP="00D15E1C">
      <w:pPr>
        <w:pStyle w:val="ListParagraph"/>
        <w:numPr>
          <w:ilvl w:val="0"/>
          <w:numId w:val="32"/>
        </w:num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Common expenses of Rs. 1,30,000 and Rs. 1,00,000 on account of administration and selling respectively stand apportioned to these divisions at 10% of Gross profit in case of administration and 2.5% of Sales in case of Selling expenses. Rest of Rs. 8</w:t>
      </w:r>
      <w:proofErr w:type="gramStart"/>
      <w:r w:rsidRPr="00E91D6C">
        <w:rPr>
          <w:rFonts w:asciiTheme="majorHAnsi" w:eastAsia="Batang" w:hAnsiTheme="majorHAnsi"/>
          <w:sz w:val="24"/>
          <w:szCs w:val="24"/>
        </w:rPr>
        <w:t>,36,000</w:t>
      </w:r>
      <w:proofErr w:type="gramEnd"/>
      <w:r w:rsidRPr="00E91D6C">
        <w:rPr>
          <w:rFonts w:asciiTheme="majorHAnsi" w:eastAsia="Batang" w:hAnsiTheme="majorHAnsi"/>
          <w:sz w:val="24"/>
          <w:szCs w:val="24"/>
        </w:rPr>
        <w:t xml:space="preserve"> of the expenses are traceable to respective divisions.</w:t>
      </w:r>
    </w:p>
    <w:p w:rsidR="006E76E6" w:rsidRPr="00E91D6C" w:rsidRDefault="006E76E6" w:rsidP="00F21084">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The manager of the foam division is not satisfied with the above approach of presenting operating performance. In his opinion his division is best among all the divisions. He requests the management for preparation of revised operating statement using contribution approach and showing internal transfer at market price.</w:t>
      </w:r>
    </w:p>
    <w:p w:rsidR="006E76E6" w:rsidRPr="00E91D6C" w:rsidRDefault="006E76E6" w:rsidP="00F21084">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You are required to:</w:t>
      </w:r>
    </w:p>
    <w:p w:rsidR="006E76E6" w:rsidRPr="00E91D6C" w:rsidRDefault="006E76E6" w:rsidP="00D15E1C">
      <w:pPr>
        <w:pStyle w:val="ListParagraph"/>
        <w:numPr>
          <w:ilvl w:val="0"/>
          <w:numId w:val="33"/>
        </w:num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Draw the revised operating statement using contribution approach and pricing the internal transfer at market price.</w:t>
      </w:r>
    </w:p>
    <w:p w:rsidR="006E76E6" w:rsidRPr="00E91D6C" w:rsidRDefault="006E76E6" w:rsidP="00D15E1C">
      <w:pPr>
        <w:pStyle w:val="ListParagraph"/>
        <w:numPr>
          <w:ilvl w:val="0"/>
          <w:numId w:val="33"/>
        </w:num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Compute relevant rations to show comparative profitability of these divisions and rank them in the light of you answer at (a) above. Further, offer your comments on the contention of the manager of foam division.</w:t>
      </w:r>
    </w:p>
    <w:p w:rsidR="009E5E18" w:rsidRPr="009E5E18" w:rsidRDefault="006E76E6" w:rsidP="00D15E1C">
      <w:pPr>
        <w:pStyle w:val="ListParagraph"/>
        <w:numPr>
          <w:ilvl w:val="0"/>
          <w:numId w:val="33"/>
        </w:num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 xml:space="preserve">State why the contribution approach and pricing of internal transfer at market price are more appropriate in realistic of assessment of the performance of various divisions. </w:t>
      </w:r>
      <w:r w:rsidR="00701A07" w:rsidRPr="00E91D6C">
        <w:rPr>
          <w:rFonts w:asciiTheme="majorHAnsi" w:eastAsia="Batang" w:hAnsiTheme="majorHAnsi"/>
          <w:b/>
          <w:sz w:val="24"/>
          <w:szCs w:val="24"/>
        </w:rPr>
        <w:t>[</w:t>
      </w:r>
      <w:r w:rsidRPr="00E91D6C">
        <w:rPr>
          <w:rFonts w:asciiTheme="majorHAnsi" w:eastAsia="Batang" w:hAnsiTheme="majorHAnsi"/>
          <w:b/>
          <w:sz w:val="24"/>
          <w:szCs w:val="24"/>
        </w:rPr>
        <w:t>CA Final May 199</w:t>
      </w:r>
      <w:r w:rsidR="00701A07" w:rsidRPr="00E91D6C">
        <w:rPr>
          <w:rFonts w:asciiTheme="majorHAnsi" w:eastAsia="Batang" w:hAnsiTheme="majorHAnsi"/>
          <w:b/>
          <w:sz w:val="24"/>
          <w:szCs w:val="24"/>
        </w:rPr>
        <w:t>6</w:t>
      </w:r>
      <w:r w:rsidRPr="00E91D6C">
        <w:rPr>
          <w:rFonts w:asciiTheme="majorHAnsi" w:eastAsia="Batang" w:hAnsiTheme="majorHAnsi"/>
          <w:b/>
          <w:sz w:val="24"/>
          <w:szCs w:val="24"/>
        </w:rPr>
        <w:t>]</w:t>
      </w:r>
    </w:p>
    <w:p w:rsidR="006E76E6" w:rsidRPr="00E91D6C" w:rsidRDefault="006E76E6" w:rsidP="00F21084">
      <w:pPr>
        <w:spacing w:line="240" w:lineRule="auto"/>
        <w:jc w:val="both"/>
        <w:rPr>
          <w:rFonts w:asciiTheme="majorHAnsi" w:eastAsia="Batang" w:hAnsiTheme="majorHAnsi"/>
          <w:b/>
          <w:sz w:val="24"/>
          <w:szCs w:val="24"/>
        </w:rPr>
      </w:pPr>
      <w:r w:rsidRPr="00E91D6C">
        <w:rPr>
          <w:rFonts w:asciiTheme="majorHAnsi" w:eastAsia="Batang" w:hAnsiTheme="majorHAnsi"/>
          <w:b/>
          <w:sz w:val="24"/>
          <w:szCs w:val="24"/>
        </w:rPr>
        <w:t>Answer (</w:t>
      </w:r>
      <w:proofErr w:type="spellStart"/>
      <w:r w:rsidRPr="00E91D6C">
        <w:rPr>
          <w:rFonts w:asciiTheme="majorHAnsi" w:eastAsia="Batang" w:hAnsiTheme="majorHAnsi"/>
          <w:b/>
          <w:sz w:val="24"/>
          <w:szCs w:val="24"/>
        </w:rPr>
        <w:t>i</w:t>
      </w:r>
      <w:proofErr w:type="spellEnd"/>
      <w:r w:rsidRPr="00E91D6C">
        <w:rPr>
          <w:rFonts w:asciiTheme="majorHAnsi" w:eastAsia="Batang" w:hAnsiTheme="majorHAnsi"/>
          <w:b/>
          <w:sz w:val="24"/>
          <w:szCs w:val="24"/>
        </w:rPr>
        <w:t>)</w:t>
      </w:r>
    </w:p>
    <w:p w:rsidR="006E76E6" w:rsidRDefault="006E76E6" w:rsidP="00F21084">
      <w:pPr>
        <w:spacing w:line="240" w:lineRule="auto"/>
        <w:jc w:val="both"/>
        <w:rPr>
          <w:rFonts w:asciiTheme="majorHAnsi" w:eastAsia="Batang" w:hAnsiTheme="majorHAnsi"/>
          <w:sz w:val="24"/>
          <w:szCs w:val="24"/>
        </w:rPr>
      </w:pPr>
      <w:r w:rsidRPr="00E91D6C">
        <w:rPr>
          <w:rFonts w:asciiTheme="majorHAnsi" w:eastAsia="Batang" w:hAnsiTheme="majorHAnsi"/>
          <w:sz w:val="24"/>
          <w:szCs w:val="24"/>
        </w:rPr>
        <w:t xml:space="preserve">Working note 1: </w:t>
      </w:r>
    </w:p>
    <w:tbl>
      <w:tblPr>
        <w:tblStyle w:val="TableGrid"/>
        <w:tblW w:w="0" w:type="auto"/>
        <w:tblLook w:val="04A0"/>
      </w:tblPr>
      <w:tblGrid>
        <w:gridCol w:w="6048"/>
        <w:gridCol w:w="3528"/>
      </w:tblGrid>
      <w:tr w:rsidR="009E5E18" w:rsidTr="009E5E18">
        <w:tc>
          <w:tcPr>
            <w:tcW w:w="6048" w:type="dxa"/>
          </w:tcPr>
          <w:p w:rsidR="009E5E18" w:rsidRDefault="009E5E18"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Sale of foam other than internal transfer                        </w:t>
            </w:r>
          </w:p>
        </w:tc>
        <w:tc>
          <w:tcPr>
            <w:tcW w:w="3528" w:type="dxa"/>
          </w:tcPr>
          <w:p w:rsidR="009E5E18" w:rsidRDefault="009E5E18" w:rsidP="00F21084">
            <w:pPr>
              <w:jc w:val="both"/>
              <w:rPr>
                <w:rFonts w:asciiTheme="majorHAnsi" w:eastAsia="Batang" w:hAnsiTheme="majorHAnsi"/>
                <w:sz w:val="24"/>
                <w:szCs w:val="24"/>
              </w:rPr>
            </w:pPr>
            <w:r w:rsidRPr="00E91D6C">
              <w:rPr>
                <w:rFonts w:asciiTheme="majorHAnsi" w:eastAsia="Batang" w:hAnsiTheme="majorHAnsi"/>
                <w:sz w:val="24"/>
                <w:szCs w:val="24"/>
              </w:rPr>
              <w:t>1600thou. - 200thu.</w:t>
            </w:r>
            <w:r>
              <w:rPr>
                <w:rFonts w:asciiTheme="majorHAnsi" w:eastAsia="Batang" w:hAnsiTheme="majorHAnsi"/>
                <w:sz w:val="24"/>
                <w:szCs w:val="24"/>
              </w:rPr>
              <w:t xml:space="preserve"> =</w:t>
            </w:r>
            <w:r w:rsidRPr="00E91D6C">
              <w:rPr>
                <w:rFonts w:asciiTheme="majorHAnsi" w:eastAsia="Batang" w:hAnsiTheme="majorHAnsi"/>
                <w:sz w:val="24"/>
                <w:szCs w:val="24"/>
              </w:rPr>
              <w:t>1400thou.</w:t>
            </w:r>
          </w:p>
        </w:tc>
      </w:tr>
      <w:tr w:rsidR="009E5E18" w:rsidTr="009E5E18">
        <w:tc>
          <w:tcPr>
            <w:tcW w:w="6048" w:type="dxa"/>
          </w:tcPr>
          <w:p w:rsidR="009E5E18" w:rsidRDefault="009E5E18"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Manufacturing cost (exclusive for internal transfer)    </w:t>
            </w:r>
          </w:p>
        </w:tc>
        <w:tc>
          <w:tcPr>
            <w:tcW w:w="3528" w:type="dxa"/>
          </w:tcPr>
          <w:p w:rsidR="009E5E18" w:rsidRDefault="009E5E18" w:rsidP="00F21084">
            <w:pPr>
              <w:jc w:val="both"/>
              <w:rPr>
                <w:rFonts w:asciiTheme="majorHAnsi" w:eastAsia="Batang" w:hAnsiTheme="majorHAnsi"/>
                <w:sz w:val="24"/>
                <w:szCs w:val="24"/>
              </w:rPr>
            </w:pPr>
            <w:r w:rsidRPr="00E91D6C">
              <w:rPr>
                <w:rFonts w:asciiTheme="majorHAnsi" w:eastAsia="Batang" w:hAnsiTheme="majorHAnsi"/>
                <w:sz w:val="24"/>
                <w:szCs w:val="24"/>
              </w:rPr>
              <w:t>1000thou.</w:t>
            </w:r>
          </w:p>
        </w:tc>
      </w:tr>
      <w:tr w:rsidR="009E5E18" w:rsidTr="009E5E18">
        <w:tc>
          <w:tcPr>
            <w:tcW w:w="6048" w:type="dxa"/>
          </w:tcPr>
          <w:p w:rsidR="009E5E18" w:rsidRDefault="009E5E18" w:rsidP="00F21084">
            <w:pPr>
              <w:jc w:val="both"/>
              <w:rPr>
                <w:rFonts w:asciiTheme="majorHAnsi" w:eastAsia="Batang" w:hAnsiTheme="majorHAnsi"/>
                <w:sz w:val="24"/>
                <w:szCs w:val="24"/>
              </w:rPr>
            </w:pPr>
            <w:r w:rsidRPr="00E91D6C">
              <w:rPr>
                <w:rFonts w:asciiTheme="majorHAnsi" w:eastAsia="Batang" w:hAnsiTheme="majorHAnsi"/>
                <w:sz w:val="24"/>
                <w:szCs w:val="24"/>
              </w:rPr>
              <w:t>Mark up is 40% of manufacturing cost.</w:t>
            </w:r>
          </w:p>
        </w:tc>
        <w:tc>
          <w:tcPr>
            <w:tcW w:w="3528" w:type="dxa"/>
          </w:tcPr>
          <w:p w:rsidR="009E5E18" w:rsidRDefault="009E5E18" w:rsidP="00F21084">
            <w:pPr>
              <w:jc w:val="both"/>
              <w:rPr>
                <w:rFonts w:asciiTheme="majorHAnsi" w:eastAsia="Batang" w:hAnsiTheme="majorHAnsi"/>
                <w:sz w:val="24"/>
                <w:szCs w:val="24"/>
              </w:rPr>
            </w:pPr>
          </w:p>
        </w:tc>
      </w:tr>
      <w:tr w:rsidR="009E5E18" w:rsidTr="009E5E18">
        <w:tc>
          <w:tcPr>
            <w:tcW w:w="6048" w:type="dxa"/>
          </w:tcPr>
          <w:p w:rsidR="009E5E18" w:rsidRDefault="009E5E18" w:rsidP="00F21084">
            <w:pPr>
              <w:jc w:val="both"/>
              <w:rPr>
                <w:rFonts w:asciiTheme="majorHAnsi" w:eastAsia="Batang" w:hAnsiTheme="majorHAnsi"/>
                <w:sz w:val="24"/>
                <w:szCs w:val="24"/>
              </w:rPr>
            </w:pPr>
            <w:r w:rsidRPr="00E91D6C">
              <w:rPr>
                <w:rFonts w:asciiTheme="majorHAnsi" w:eastAsia="Batang" w:hAnsiTheme="majorHAnsi"/>
                <w:sz w:val="24"/>
                <w:szCs w:val="24"/>
              </w:rPr>
              <w:lastRenderedPageBreak/>
              <w:t xml:space="preserve">Market price of internal transfer         </w:t>
            </w:r>
          </w:p>
        </w:tc>
        <w:tc>
          <w:tcPr>
            <w:tcW w:w="3528" w:type="dxa"/>
          </w:tcPr>
          <w:p w:rsidR="009E5E18" w:rsidRDefault="009E5E18" w:rsidP="00F21084">
            <w:pPr>
              <w:jc w:val="both"/>
              <w:rPr>
                <w:rFonts w:asciiTheme="majorHAnsi" w:eastAsia="Batang" w:hAnsiTheme="majorHAnsi"/>
                <w:sz w:val="24"/>
                <w:szCs w:val="24"/>
              </w:rPr>
            </w:pPr>
            <w:r w:rsidRPr="00E91D6C">
              <w:rPr>
                <w:rFonts w:asciiTheme="majorHAnsi" w:eastAsia="Batang" w:hAnsiTheme="majorHAnsi"/>
                <w:sz w:val="24"/>
                <w:szCs w:val="24"/>
              </w:rPr>
              <w:t>200thou. + 40% = 280thou</w:t>
            </w:r>
          </w:p>
        </w:tc>
      </w:tr>
    </w:tbl>
    <w:p w:rsidR="009E5E18" w:rsidRDefault="009E5E18" w:rsidP="009E5E18">
      <w:pPr>
        <w:spacing w:after="0" w:line="240" w:lineRule="auto"/>
        <w:jc w:val="both"/>
        <w:rPr>
          <w:rFonts w:asciiTheme="majorHAnsi" w:eastAsia="Batang" w:hAnsiTheme="majorHAnsi"/>
          <w:sz w:val="24"/>
          <w:szCs w:val="24"/>
        </w:rPr>
      </w:pPr>
    </w:p>
    <w:p w:rsidR="006E76E6" w:rsidRPr="00E91D6C" w:rsidRDefault="006E76E6" w:rsidP="009E5E18">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 xml:space="preserve">Working note </w:t>
      </w:r>
      <w:proofErr w:type="gramStart"/>
      <w:r w:rsidRPr="00E91D6C">
        <w:rPr>
          <w:rFonts w:asciiTheme="majorHAnsi" w:eastAsia="Batang" w:hAnsiTheme="majorHAnsi"/>
          <w:sz w:val="24"/>
          <w:szCs w:val="24"/>
        </w:rPr>
        <w:t>2 :</w:t>
      </w:r>
      <w:proofErr w:type="gramEnd"/>
      <w:r w:rsidRPr="00E91D6C">
        <w:rPr>
          <w:rFonts w:asciiTheme="majorHAnsi" w:eastAsia="Batang" w:hAnsiTheme="majorHAnsi"/>
          <w:sz w:val="24"/>
          <w:szCs w:val="24"/>
        </w:rPr>
        <w:t xml:space="preserve"> Traceable expenses </w:t>
      </w:r>
    </w:p>
    <w:tbl>
      <w:tblPr>
        <w:tblStyle w:val="TableGrid"/>
        <w:tblW w:w="0" w:type="auto"/>
        <w:tblLook w:val="04A0"/>
      </w:tblPr>
      <w:tblGrid>
        <w:gridCol w:w="2718"/>
        <w:gridCol w:w="1890"/>
        <w:gridCol w:w="2250"/>
        <w:gridCol w:w="2250"/>
      </w:tblGrid>
      <w:tr w:rsidR="006E76E6" w:rsidRPr="00E91D6C" w:rsidTr="00F21084">
        <w:tc>
          <w:tcPr>
            <w:tcW w:w="2718" w:type="dxa"/>
          </w:tcPr>
          <w:p w:rsidR="006E76E6" w:rsidRPr="00E91D6C" w:rsidRDefault="006E76E6" w:rsidP="00F21084">
            <w:pPr>
              <w:jc w:val="both"/>
              <w:rPr>
                <w:rFonts w:asciiTheme="majorHAnsi" w:eastAsia="Batang" w:hAnsiTheme="majorHAnsi"/>
                <w:sz w:val="24"/>
                <w:szCs w:val="24"/>
              </w:rPr>
            </w:pPr>
          </w:p>
        </w:tc>
        <w:tc>
          <w:tcPr>
            <w:tcW w:w="189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Foam</w:t>
            </w:r>
          </w:p>
        </w:tc>
        <w:tc>
          <w:tcPr>
            <w:tcW w:w="225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Carpets</w:t>
            </w:r>
          </w:p>
        </w:tc>
        <w:tc>
          <w:tcPr>
            <w:tcW w:w="225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Upholstery</w:t>
            </w:r>
          </w:p>
        </w:tc>
      </w:tr>
      <w:tr w:rsidR="006E76E6" w:rsidRPr="00E91D6C" w:rsidTr="00F21084">
        <w:tc>
          <w:tcPr>
            <w:tcW w:w="271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Administration</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Less: common</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Traceable  </w:t>
            </w:r>
          </w:p>
        </w:tc>
        <w:tc>
          <w:tcPr>
            <w:tcW w:w="189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134thou.</w:t>
            </w:r>
          </w:p>
          <w:p w:rsidR="006E76E6" w:rsidRPr="00E91D6C" w:rsidRDefault="006E76E6" w:rsidP="006A3ED2">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-40thou.</w:t>
            </w: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94thou.</w:t>
            </w:r>
          </w:p>
        </w:tc>
        <w:tc>
          <w:tcPr>
            <w:tcW w:w="225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116thou.</w:t>
            </w:r>
          </w:p>
          <w:p w:rsidR="006E76E6" w:rsidRPr="00E91D6C" w:rsidRDefault="006E76E6" w:rsidP="006A3ED2">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-40thou.</w:t>
            </w: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76thou.</w:t>
            </w:r>
          </w:p>
        </w:tc>
        <w:tc>
          <w:tcPr>
            <w:tcW w:w="225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172thou.</w:t>
            </w:r>
          </w:p>
          <w:p w:rsidR="006E76E6" w:rsidRPr="00E91D6C" w:rsidRDefault="006E76E6" w:rsidP="006A3ED2">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-50thou.</w:t>
            </w: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122thou.</w:t>
            </w:r>
          </w:p>
        </w:tc>
      </w:tr>
      <w:tr w:rsidR="006E76E6" w:rsidRPr="00E91D6C" w:rsidTr="00F21084">
        <w:tc>
          <w:tcPr>
            <w:tcW w:w="271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Selling</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Less: common</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Traceable  </w:t>
            </w:r>
          </w:p>
        </w:tc>
        <w:tc>
          <w:tcPr>
            <w:tcW w:w="189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202thou.</w:t>
            </w:r>
          </w:p>
          <w:p w:rsidR="006E76E6" w:rsidRPr="00E91D6C" w:rsidRDefault="006E76E6" w:rsidP="006A3ED2">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-40thou.</w:t>
            </w: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162thou.</w:t>
            </w:r>
          </w:p>
        </w:tc>
        <w:tc>
          <w:tcPr>
            <w:tcW w:w="225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210thou.</w:t>
            </w:r>
          </w:p>
          <w:p w:rsidR="006E76E6" w:rsidRPr="00E91D6C" w:rsidRDefault="006E76E6" w:rsidP="006A3ED2">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-30thou.</w:t>
            </w: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180thou.</w:t>
            </w:r>
          </w:p>
        </w:tc>
        <w:tc>
          <w:tcPr>
            <w:tcW w:w="225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232thou.</w:t>
            </w:r>
          </w:p>
          <w:p w:rsidR="006E76E6" w:rsidRPr="00E91D6C" w:rsidRDefault="006E76E6" w:rsidP="006A3ED2">
            <w:pPr>
              <w:jc w:val="center"/>
              <w:rPr>
                <w:rFonts w:asciiTheme="majorHAnsi" w:eastAsia="Batang" w:hAnsiTheme="majorHAnsi"/>
                <w:sz w:val="24"/>
                <w:szCs w:val="24"/>
                <w:u w:val="single"/>
              </w:rPr>
            </w:pPr>
            <w:r w:rsidRPr="00E91D6C">
              <w:rPr>
                <w:rFonts w:asciiTheme="majorHAnsi" w:eastAsia="Batang" w:hAnsiTheme="majorHAnsi"/>
                <w:sz w:val="24"/>
                <w:szCs w:val="24"/>
                <w:u w:val="single"/>
              </w:rPr>
              <w:t>-30thou.</w:t>
            </w: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202thou.</w:t>
            </w:r>
          </w:p>
        </w:tc>
      </w:tr>
      <w:tr w:rsidR="006E76E6" w:rsidRPr="00E91D6C" w:rsidTr="00F21084">
        <w:tc>
          <w:tcPr>
            <w:tcW w:w="271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Factory </w:t>
            </w:r>
          </w:p>
        </w:tc>
        <w:tc>
          <w:tcPr>
            <w:tcW w:w="189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w:t>
            </w:r>
          </w:p>
        </w:tc>
        <w:tc>
          <w:tcPr>
            <w:tcW w:w="225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100</w:t>
            </w:r>
          </w:p>
        </w:tc>
        <w:tc>
          <w:tcPr>
            <w:tcW w:w="225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20</w:t>
            </w:r>
          </w:p>
        </w:tc>
      </w:tr>
      <w:tr w:rsidR="006E76E6" w:rsidRPr="00E91D6C" w:rsidTr="00F21084">
        <w:tc>
          <w:tcPr>
            <w:tcW w:w="271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Total </w:t>
            </w:r>
          </w:p>
        </w:tc>
        <w:tc>
          <w:tcPr>
            <w:tcW w:w="189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256</w:t>
            </w:r>
          </w:p>
        </w:tc>
        <w:tc>
          <w:tcPr>
            <w:tcW w:w="225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356</w:t>
            </w:r>
          </w:p>
        </w:tc>
        <w:tc>
          <w:tcPr>
            <w:tcW w:w="225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344</w:t>
            </w:r>
          </w:p>
        </w:tc>
      </w:tr>
    </w:tbl>
    <w:p w:rsidR="006E76E6" w:rsidRPr="00E91D6C" w:rsidRDefault="006E76E6" w:rsidP="00F21084">
      <w:pPr>
        <w:spacing w:line="240" w:lineRule="auto"/>
        <w:jc w:val="both"/>
        <w:rPr>
          <w:rFonts w:asciiTheme="majorHAnsi" w:eastAsia="Batang" w:hAnsiTheme="majorHAnsi"/>
          <w:sz w:val="24"/>
          <w:szCs w:val="24"/>
        </w:rPr>
      </w:pPr>
    </w:p>
    <w:tbl>
      <w:tblPr>
        <w:tblStyle w:val="TableGrid"/>
        <w:tblW w:w="0" w:type="auto"/>
        <w:tblLook w:val="04A0"/>
      </w:tblPr>
      <w:tblGrid>
        <w:gridCol w:w="9576"/>
      </w:tblGrid>
      <w:tr w:rsidR="006E76E6" w:rsidRPr="00E91D6C" w:rsidTr="00F21084">
        <w:tc>
          <w:tcPr>
            <w:tcW w:w="9576"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b/>
                <w:sz w:val="24"/>
                <w:szCs w:val="24"/>
              </w:rPr>
              <w:t>Teaching note</w:t>
            </w:r>
            <w:r w:rsidRPr="00E91D6C">
              <w:rPr>
                <w:rFonts w:asciiTheme="majorHAnsi" w:eastAsia="Batang" w:hAnsiTheme="majorHAnsi"/>
                <w:sz w:val="24"/>
                <w:szCs w:val="24"/>
              </w:rPr>
              <w:t>:  Under contribution appr</w:t>
            </w:r>
            <w:r w:rsidR="00807556" w:rsidRPr="00E91D6C">
              <w:rPr>
                <w:rFonts w:asciiTheme="majorHAnsi" w:eastAsia="Batang" w:hAnsiTheme="majorHAnsi"/>
                <w:sz w:val="24"/>
                <w:szCs w:val="24"/>
              </w:rPr>
              <w:t xml:space="preserve">oach: </w:t>
            </w:r>
            <w:r w:rsidRPr="00E91D6C">
              <w:rPr>
                <w:rFonts w:asciiTheme="majorHAnsi" w:eastAsia="Batang" w:hAnsiTheme="majorHAnsi"/>
                <w:sz w:val="24"/>
                <w:szCs w:val="24"/>
              </w:rPr>
              <w:t>we calculate product or entity wise net contribution. (By entities we mean, departments /divisions, plants etc,).</w:t>
            </w:r>
          </w:p>
          <w:p w:rsidR="006E76E6" w:rsidRPr="00E91D6C" w:rsidRDefault="006E76E6" w:rsidP="00D15E1C">
            <w:pPr>
              <w:pStyle w:val="ListParagraph"/>
              <w:numPr>
                <w:ilvl w:val="0"/>
                <w:numId w:val="21"/>
              </w:numPr>
              <w:jc w:val="both"/>
              <w:rPr>
                <w:rFonts w:asciiTheme="majorHAnsi" w:eastAsia="Batang" w:hAnsiTheme="majorHAnsi"/>
                <w:sz w:val="24"/>
                <w:szCs w:val="24"/>
              </w:rPr>
            </w:pPr>
            <w:r w:rsidRPr="00E91D6C">
              <w:rPr>
                <w:rFonts w:asciiTheme="majorHAnsi" w:eastAsia="Batang" w:hAnsiTheme="majorHAnsi"/>
                <w:sz w:val="24"/>
                <w:szCs w:val="24"/>
              </w:rPr>
              <w:t xml:space="preserve">Net contribution is sale </w:t>
            </w:r>
            <w:r w:rsidRPr="00E91D6C">
              <w:rPr>
                <w:rFonts w:asciiTheme="majorHAnsi" w:eastAsia="Batang" w:hAnsiTheme="majorHAnsi"/>
                <w:i/>
                <w:sz w:val="24"/>
                <w:szCs w:val="24"/>
              </w:rPr>
              <w:t>minus</w:t>
            </w:r>
            <w:r w:rsidRPr="00E91D6C">
              <w:rPr>
                <w:rFonts w:asciiTheme="majorHAnsi" w:eastAsia="Batang" w:hAnsiTheme="majorHAnsi"/>
                <w:sz w:val="24"/>
                <w:szCs w:val="24"/>
              </w:rPr>
              <w:t xml:space="preserve"> variable cost </w:t>
            </w:r>
            <w:r w:rsidRPr="00E91D6C">
              <w:rPr>
                <w:rFonts w:asciiTheme="majorHAnsi" w:eastAsia="Batang" w:hAnsiTheme="majorHAnsi"/>
                <w:i/>
                <w:sz w:val="24"/>
                <w:szCs w:val="24"/>
              </w:rPr>
              <w:t xml:space="preserve">minus </w:t>
            </w:r>
            <w:r w:rsidRPr="00E91D6C">
              <w:rPr>
                <w:rFonts w:asciiTheme="majorHAnsi" w:eastAsia="Batang" w:hAnsiTheme="majorHAnsi"/>
                <w:sz w:val="24"/>
                <w:szCs w:val="24"/>
              </w:rPr>
              <w:t xml:space="preserve">traceable fixed costs. (Traceable fixed costs are the fixed costs which relate to particular product/entity. </w:t>
            </w:r>
          </w:p>
          <w:p w:rsidR="006E76E6" w:rsidRPr="00E91D6C" w:rsidRDefault="006E76E6" w:rsidP="00D15E1C">
            <w:pPr>
              <w:pStyle w:val="ListParagraph"/>
              <w:numPr>
                <w:ilvl w:val="0"/>
                <w:numId w:val="21"/>
              </w:numPr>
              <w:jc w:val="both"/>
              <w:rPr>
                <w:rFonts w:asciiTheme="majorHAnsi" w:eastAsia="Batang" w:hAnsiTheme="majorHAnsi"/>
                <w:sz w:val="24"/>
                <w:szCs w:val="24"/>
              </w:rPr>
            </w:pPr>
            <w:r w:rsidRPr="00E91D6C">
              <w:rPr>
                <w:rFonts w:asciiTheme="majorHAnsi" w:eastAsia="Batang" w:hAnsiTheme="majorHAnsi"/>
                <w:sz w:val="24"/>
                <w:szCs w:val="24"/>
              </w:rPr>
              <w:t>The common fixed costs are not divided among the products/entities. (Such expenses are charged against total net contribution of the company as a whole.)</w:t>
            </w:r>
          </w:p>
        </w:tc>
      </w:tr>
    </w:tbl>
    <w:p w:rsidR="006E76E6" w:rsidRPr="00E91D6C" w:rsidRDefault="006E76E6" w:rsidP="00F21084">
      <w:pPr>
        <w:spacing w:line="240" w:lineRule="auto"/>
        <w:jc w:val="both"/>
        <w:rPr>
          <w:rFonts w:asciiTheme="majorHAnsi" w:eastAsia="Batang" w:hAnsiTheme="majorHAnsi"/>
          <w:sz w:val="24"/>
          <w:szCs w:val="24"/>
        </w:rPr>
      </w:pPr>
    </w:p>
    <w:p w:rsidR="006E76E6" w:rsidRPr="00E91D6C" w:rsidRDefault="006E76E6" w:rsidP="009E5E18">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Operating Income under contribution Approach</w:t>
      </w:r>
    </w:p>
    <w:p w:rsidR="006E76E6" w:rsidRPr="00E91D6C" w:rsidRDefault="006E76E6" w:rsidP="009E5E18">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(Pricing internal transfer at market price) (Rs.’000)</w:t>
      </w:r>
    </w:p>
    <w:tbl>
      <w:tblPr>
        <w:tblStyle w:val="TableGrid"/>
        <w:tblW w:w="0" w:type="auto"/>
        <w:tblLayout w:type="fixed"/>
        <w:tblLook w:val="04A0"/>
      </w:tblPr>
      <w:tblGrid>
        <w:gridCol w:w="3618"/>
        <w:gridCol w:w="1620"/>
        <w:gridCol w:w="1396"/>
        <w:gridCol w:w="1484"/>
        <w:gridCol w:w="1458"/>
      </w:tblGrid>
      <w:tr w:rsidR="006E76E6" w:rsidRPr="00E91D6C" w:rsidTr="00F21084">
        <w:tc>
          <w:tcPr>
            <w:tcW w:w="3618" w:type="dxa"/>
          </w:tcPr>
          <w:p w:rsidR="006E76E6" w:rsidRPr="00E91D6C" w:rsidRDefault="006E76E6" w:rsidP="00F21084">
            <w:pPr>
              <w:jc w:val="both"/>
              <w:rPr>
                <w:rFonts w:asciiTheme="majorHAnsi" w:eastAsia="Batang" w:hAnsiTheme="majorHAnsi"/>
                <w:b/>
                <w:sz w:val="24"/>
                <w:szCs w:val="24"/>
              </w:rPr>
            </w:pPr>
          </w:p>
        </w:tc>
        <w:tc>
          <w:tcPr>
            <w:tcW w:w="4500" w:type="dxa"/>
            <w:gridSpan w:val="3"/>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Manufacturing Divisions</w:t>
            </w:r>
          </w:p>
        </w:tc>
        <w:tc>
          <w:tcPr>
            <w:tcW w:w="1458"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Total</w:t>
            </w:r>
          </w:p>
        </w:tc>
      </w:tr>
      <w:tr w:rsidR="006E76E6" w:rsidRPr="00E91D6C" w:rsidTr="00F21084">
        <w:tc>
          <w:tcPr>
            <w:tcW w:w="3618" w:type="dxa"/>
          </w:tcPr>
          <w:p w:rsidR="006E76E6" w:rsidRPr="00E91D6C" w:rsidRDefault="006E76E6" w:rsidP="00F21084">
            <w:pPr>
              <w:jc w:val="both"/>
              <w:rPr>
                <w:rFonts w:asciiTheme="majorHAnsi" w:eastAsia="Batang" w:hAnsiTheme="majorHAnsi"/>
                <w:b/>
                <w:sz w:val="24"/>
                <w:szCs w:val="24"/>
              </w:rPr>
            </w:pPr>
          </w:p>
        </w:tc>
        <w:tc>
          <w:tcPr>
            <w:tcW w:w="162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Foam</w:t>
            </w:r>
          </w:p>
        </w:tc>
        <w:tc>
          <w:tcPr>
            <w:tcW w:w="1396"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Carpets</w:t>
            </w:r>
          </w:p>
        </w:tc>
        <w:tc>
          <w:tcPr>
            <w:tcW w:w="1484"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Upholstery</w:t>
            </w:r>
          </w:p>
        </w:tc>
        <w:tc>
          <w:tcPr>
            <w:tcW w:w="1458" w:type="dxa"/>
          </w:tcPr>
          <w:p w:rsidR="006E76E6" w:rsidRPr="00E91D6C" w:rsidRDefault="006E76E6" w:rsidP="006A3ED2">
            <w:pPr>
              <w:jc w:val="center"/>
              <w:rPr>
                <w:rFonts w:asciiTheme="majorHAnsi" w:eastAsia="Batang" w:hAnsiTheme="majorHAnsi"/>
                <w:sz w:val="24"/>
                <w:szCs w:val="24"/>
              </w:rPr>
            </w:pPr>
          </w:p>
        </w:tc>
      </w:tr>
      <w:tr w:rsidR="006E76E6" w:rsidRPr="00E91D6C" w:rsidTr="00F21084">
        <w:tc>
          <w:tcPr>
            <w:tcW w:w="361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Sales Revenue</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Transfer Revenue</w:t>
            </w: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Total revenue </w:t>
            </w:r>
          </w:p>
        </w:tc>
        <w:tc>
          <w:tcPr>
            <w:tcW w:w="162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1400</w:t>
            </w: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280</w:t>
            </w: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1680</w:t>
            </w:r>
          </w:p>
        </w:tc>
        <w:tc>
          <w:tcPr>
            <w:tcW w:w="1396"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1200</w:t>
            </w: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w:t>
            </w: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1200</w:t>
            </w:r>
          </w:p>
        </w:tc>
        <w:tc>
          <w:tcPr>
            <w:tcW w:w="1484"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1200</w:t>
            </w: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w:t>
            </w: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1200</w:t>
            </w:r>
          </w:p>
        </w:tc>
        <w:tc>
          <w:tcPr>
            <w:tcW w:w="1458"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3800</w:t>
            </w: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280</w:t>
            </w:r>
          </w:p>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4080</w:t>
            </w:r>
          </w:p>
        </w:tc>
      </w:tr>
      <w:tr w:rsidR="006E76E6" w:rsidRPr="00E91D6C" w:rsidTr="00F21084">
        <w:tc>
          <w:tcPr>
            <w:tcW w:w="361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VC</w:t>
            </w:r>
          </w:p>
        </w:tc>
        <w:tc>
          <w:tcPr>
            <w:tcW w:w="162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1200</w:t>
            </w:r>
          </w:p>
        </w:tc>
        <w:tc>
          <w:tcPr>
            <w:tcW w:w="1396"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700</w:t>
            </w:r>
          </w:p>
        </w:tc>
        <w:tc>
          <w:tcPr>
            <w:tcW w:w="1484"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760</w:t>
            </w:r>
          </w:p>
        </w:tc>
        <w:tc>
          <w:tcPr>
            <w:tcW w:w="1458"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2660</w:t>
            </w:r>
          </w:p>
        </w:tc>
      </w:tr>
      <w:tr w:rsidR="006E76E6" w:rsidRPr="00E91D6C" w:rsidTr="00F21084">
        <w:tc>
          <w:tcPr>
            <w:tcW w:w="361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Contribution </w:t>
            </w:r>
          </w:p>
        </w:tc>
        <w:tc>
          <w:tcPr>
            <w:tcW w:w="162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480</w:t>
            </w:r>
          </w:p>
        </w:tc>
        <w:tc>
          <w:tcPr>
            <w:tcW w:w="1396"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500</w:t>
            </w:r>
          </w:p>
        </w:tc>
        <w:tc>
          <w:tcPr>
            <w:tcW w:w="1484"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440</w:t>
            </w:r>
          </w:p>
        </w:tc>
        <w:tc>
          <w:tcPr>
            <w:tcW w:w="1458"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1420</w:t>
            </w:r>
          </w:p>
        </w:tc>
      </w:tr>
      <w:tr w:rsidR="006E76E6" w:rsidRPr="00E91D6C" w:rsidTr="00F21084">
        <w:tc>
          <w:tcPr>
            <w:tcW w:w="361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Traceable fixed cost (note 2)</w:t>
            </w:r>
          </w:p>
        </w:tc>
        <w:tc>
          <w:tcPr>
            <w:tcW w:w="162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256</w:t>
            </w:r>
          </w:p>
        </w:tc>
        <w:tc>
          <w:tcPr>
            <w:tcW w:w="1396"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356</w:t>
            </w:r>
          </w:p>
        </w:tc>
        <w:tc>
          <w:tcPr>
            <w:tcW w:w="1484"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344</w:t>
            </w:r>
          </w:p>
        </w:tc>
        <w:tc>
          <w:tcPr>
            <w:tcW w:w="1458"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956</w:t>
            </w:r>
          </w:p>
        </w:tc>
      </w:tr>
      <w:tr w:rsidR="006E76E6" w:rsidRPr="00E91D6C" w:rsidTr="00F21084">
        <w:tc>
          <w:tcPr>
            <w:tcW w:w="361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Net contribution</w:t>
            </w:r>
          </w:p>
        </w:tc>
        <w:tc>
          <w:tcPr>
            <w:tcW w:w="162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224</w:t>
            </w:r>
          </w:p>
        </w:tc>
        <w:tc>
          <w:tcPr>
            <w:tcW w:w="1396"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144</w:t>
            </w:r>
          </w:p>
        </w:tc>
        <w:tc>
          <w:tcPr>
            <w:tcW w:w="1484"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96</w:t>
            </w:r>
          </w:p>
        </w:tc>
        <w:tc>
          <w:tcPr>
            <w:tcW w:w="1458"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464</w:t>
            </w:r>
          </w:p>
        </w:tc>
      </w:tr>
      <w:tr w:rsidR="006E76E6" w:rsidRPr="00E91D6C" w:rsidTr="00F21084">
        <w:tc>
          <w:tcPr>
            <w:tcW w:w="361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Common fixed costs</w:t>
            </w:r>
          </w:p>
        </w:tc>
        <w:tc>
          <w:tcPr>
            <w:tcW w:w="4500" w:type="dxa"/>
            <w:gridSpan w:val="3"/>
          </w:tcPr>
          <w:p w:rsidR="006E76E6" w:rsidRPr="00E91D6C" w:rsidRDefault="006E76E6" w:rsidP="006A3ED2">
            <w:pPr>
              <w:jc w:val="center"/>
              <w:rPr>
                <w:rFonts w:asciiTheme="majorHAnsi" w:eastAsia="Batang" w:hAnsiTheme="majorHAnsi"/>
                <w:sz w:val="24"/>
                <w:szCs w:val="24"/>
              </w:rPr>
            </w:pPr>
          </w:p>
        </w:tc>
        <w:tc>
          <w:tcPr>
            <w:tcW w:w="1458"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230</w:t>
            </w:r>
          </w:p>
        </w:tc>
      </w:tr>
      <w:tr w:rsidR="006E76E6" w:rsidRPr="00E91D6C" w:rsidTr="00F21084">
        <w:tc>
          <w:tcPr>
            <w:tcW w:w="361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Operating income </w:t>
            </w:r>
          </w:p>
        </w:tc>
        <w:tc>
          <w:tcPr>
            <w:tcW w:w="4500" w:type="dxa"/>
            <w:gridSpan w:val="3"/>
          </w:tcPr>
          <w:p w:rsidR="006E76E6" w:rsidRPr="00E91D6C" w:rsidRDefault="006E76E6" w:rsidP="006A3ED2">
            <w:pPr>
              <w:jc w:val="center"/>
              <w:rPr>
                <w:rFonts w:asciiTheme="majorHAnsi" w:eastAsia="Batang" w:hAnsiTheme="majorHAnsi"/>
                <w:sz w:val="24"/>
                <w:szCs w:val="24"/>
              </w:rPr>
            </w:pPr>
          </w:p>
        </w:tc>
        <w:tc>
          <w:tcPr>
            <w:tcW w:w="1458"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234</w:t>
            </w:r>
          </w:p>
        </w:tc>
      </w:tr>
    </w:tbl>
    <w:p w:rsidR="006E76E6" w:rsidRPr="00E91D6C" w:rsidRDefault="006E76E6" w:rsidP="00F21084">
      <w:pPr>
        <w:spacing w:line="240" w:lineRule="auto"/>
        <w:jc w:val="both"/>
        <w:rPr>
          <w:rFonts w:asciiTheme="majorHAnsi" w:eastAsia="Batang" w:hAnsiTheme="majorHAnsi"/>
          <w:sz w:val="24"/>
          <w:szCs w:val="24"/>
        </w:rPr>
      </w:pPr>
    </w:p>
    <w:p w:rsidR="006E76E6" w:rsidRPr="00E91D6C" w:rsidRDefault="006E76E6" w:rsidP="00F21084">
      <w:pPr>
        <w:spacing w:line="240" w:lineRule="auto"/>
        <w:jc w:val="both"/>
        <w:rPr>
          <w:rFonts w:asciiTheme="majorHAnsi" w:eastAsia="Batang" w:hAnsiTheme="majorHAnsi"/>
          <w:b/>
          <w:sz w:val="24"/>
          <w:szCs w:val="24"/>
        </w:rPr>
      </w:pPr>
      <w:r w:rsidRPr="00E91D6C">
        <w:rPr>
          <w:rFonts w:asciiTheme="majorHAnsi" w:eastAsia="Batang" w:hAnsiTheme="majorHAnsi"/>
          <w:b/>
          <w:sz w:val="24"/>
          <w:szCs w:val="24"/>
        </w:rPr>
        <w:t xml:space="preserve">(ii) </w:t>
      </w:r>
    </w:p>
    <w:tbl>
      <w:tblPr>
        <w:tblStyle w:val="TableGrid"/>
        <w:tblW w:w="0" w:type="auto"/>
        <w:tblLayout w:type="fixed"/>
        <w:tblLook w:val="04A0"/>
      </w:tblPr>
      <w:tblGrid>
        <w:gridCol w:w="2808"/>
        <w:gridCol w:w="2160"/>
        <w:gridCol w:w="2160"/>
        <w:gridCol w:w="2430"/>
      </w:tblGrid>
      <w:tr w:rsidR="006E76E6" w:rsidRPr="00E91D6C" w:rsidTr="00F21084">
        <w:tc>
          <w:tcPr>
            <w:tcW w:w="2808" w:type="dxa"/>
          </w:tcPr>
          <w:p w:rsidR="006E76E6" w:rsidRPr="00E91D6C" w:rsidRDefault="006E76E6" w:rsidP="00F21084">
            <w:pPr>
              <w:jc w:val="both"/>
              <w:rPr>
                <w:rFonts w:asciiTheme="majorHAnsi" w:eastAsia="Batang" w:hAnsiTheme="majorHAnsi"/>
                <w:b/>
                <w:sz w:val="24"/>
                <w:szCs w:val="24"/>
              </w:rPr>
            </w:pPr>
          </w:p>
        </w:tc>
        <w:tc>
          <w:tcPr>
            <w:tcW w:w="2160" w:type="dxa"/>
          </w:tcPr>
          <w:p w:rsidR="006E76E6" w:rsidRPr="00E91D6C" w:rsidRDefault="006E76E6" w:rsidP="00244E9E">
            <w:pPr>
              <w:jc w:val="center"/>
              <w:rPr>
                <w:rFonts w:asciiTheme="majorHAnsi" w:eastAsia="Batang" w:hAnsiTheme="majorHAnsi"/>
                <w:sz w:val="24"/>
                <w:szCs w:val="24"/>
              </w:rPr>
            </w:pPr>
            <w:r w:rsidRPr="00E91D6C">
              <w:rPr>
                <w:rFonts w:asciiTheme="majorHAnsi" w:eastAsia="Batang" w:hAnsiTheme="majorHAnsi"/>
                <w:sz w:val="24"/>
                <w:szCs w:val="24"/>
              </w:rPr>
              <w:t>Foam</w:t>
            </w:r>
          </w:p>
        </w:tc>
        <w:tc>
          <w:tcPr>
            <w:tcW w:w="2160" w:type="dxa"/>
          </w:tcPr>
          <w:p w:rsidR="006E76E6" w:rsidRPr="00E91D6C" w:rsidRDefault="006E76E6" w:rsidP="00244E9E">
            <w:pPr>
              <w:jc w:val="center"/>
              <w:rPr>
                <w:rFonts w:asciiTheme="majorHAnsi" w:eastAsia="Batang" w:hAnsiTheme="majorHAnsi"/>
                <w:sz w:val="24"/>
                <w:szCs w:val="24"/>
              </w:rPr>
            </w:pPr>
            <w:r w:rsidRPr="00E91D6C">
              <w:rPr>
                <w:rFonts w:asciiTheme="majorHAnsi" w:eastAsia="Batang" w:hAnsiTheme="majorHAnsi"/>
                <w:sz w:val="24"/>
                <w:szCs w:val="24"/>
              </w:rPr>
              <w:t>Carpets</w:t>
            </w:r>
          </w:p>
        </w:tc>
        <w:tc>
          <w:tcPr>
            <w:tcW w:w="2430" w:type="dxa"/>
          </w:tcPr>
          <w:p w:rsidR="006E76E6" w:rsidRPr="00E91D6C" w:rsidRDefault="006E76E6" w:rsidP="00244E9E">
            <w:pPr>
              <w:jc w:val="center"/>
              <w:rPr>
                <w:rFonts w:asciiTheme="majorHAnsi" w:eastAsia="Batang" w:hAnsiTheme="majorHAnsi"/>
                <w:sz w:val="24"/>
                <w:szCs w:val="24"/>
              </w:rPr>
            </w:pPr>
            <w:r w:rsidRPr="00E91D6C">
              <w:rPr>
                <w:rFonts w:asciiTheme="majorHAnsi" w:eastAsia="Batang" w:hAnsiTheme="majorHAnsi"/>
                <w:sz w:val="24"/>
                <w:szCs w:val="24"/>
              </w:rPr>
              <w:t>Upholstery</w:t>
            </w:r>
          </w:p>
        </w:tc>
      </w:tr>
      <w:tr w:rsidR="006E76E6" w:rsidRPr="00E91D6C" w:rsidTr="00F21084">
        <w:tc>
          <w:tcPr>
            <w:tcW w:w="280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Contribution ratio</w:t>
            </w:r>
          </w:p>
          <w:p w:rsidR="006E76E6" w:rsidRPr="00E91D6C" w:rsidRDefault="006E76E6" w:rsidP="00F21084">
            <w:pPr>
              <w:jc w:val="both"/>
              <w:rPr>
                <w:rFonts w:asciiTheme="majorHAnsi" w:eastAsia="Batang" w:hAnsiTheme="majorHAnsi"/>
                <w:sz w:val="24"/>
                <w:szCs w:val="24"/>
              </w:rPr>
            </w:pP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Ranking</w:t>
            </w:r>
          </w:p>
          <w:p w:rsidR="006E76E6" w:rsidRPr="00E91D6C" w:rsidRDefault="006E76E6" w:rsidP="00F21084">
            <w:pPr>
              <w:jc w:val="both"/>
              <w:rPr>
                <w:rFonts w:asciiTheme="majorHAnsi" w:eastAsia="Batang" w:hAnsiTheme="majorHAnsi"/>
                <w:sz w:val="24"/>
                <w:szCs w:val="24"/>
              </w:rPr>
            </w:pP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Net contribution ratio</w:t>
            </w:r>
          </w:p>
          <w:p w:rsidR="006E76E6" w:rsidRPr="00E91D6C" w:rsidRDefault="006E76E6" w:rsidP="00F21084">
            <w:pPr>
              <w:jc w:val="both"/>
              <w:rPr>
                <w:rFonts w:asciiTheme="majorHAnsi" w:eastAsia="Batang" w:hAnsiTheme="majorHAnsi"/>
                <w:sz w:val="24"/>
                <w:szCs w:val="24"/>
              </w:rPr>
            </w:pPr>
          </w:p>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lastRenderedPageBreak/>
              <w:t xml:space="preserve">Ranking </w:t>
            </w:r>
          </w:p>
        </w:tc>
        <w:tc>
          <w:tcPr>
            <w:tcW w:w="2160" w:type="dxa"/>
          </w:tcPr>
          <w:p w:rsidR="006E76E6" w:rsidRPr="00E91D6C" w:rsidRDefault="006E76E6" w:rsidP="00244E9E">
            <w:pPr>
              <w:jc w:val="center"/>
              <w:rPr>
                <w:rFonts w:asciiTheme="majorHAnsi" w:eastAsia="Batang" w:hAnsiTheme="majorHAnsi"/>
                <w:sz w:val="24"/>
                <w:szCs w:val="24"/>
              </w:rPr>
            </w:pPr>
            <w:r w:rsidRPr="00E91D6C">
              <w:rPr>
                <w:rFonts w:asciiTheme="majorHAnsi" w:eastAsia="Batang" w:hAnsiTheme="majorHAnsi"/>
                <w:sz w:val="24"/>
                <w:szCs w:val="24"/>
              </w:rPr>
              <w:lastRenderedPageBreak/>
              <w:t>(480/1680) x100</w:t>
            </w:r>
          </w:p>
          <w:p w:rsidR="006E76E6" w:rsidRPr="00E91D6C" w:rsidRDefault="006E76E6" w:rsidP="00244E9E">
            <w:pPr>
              <w:jc w:val="center"/>
              <w:rPr>
                <w:rFonts w:asciiTheme="majorHAnsi" w:eastAsia="Batang" w:hAnsiTheme="majorHAnsi"/>
                <w:sz w:val="24"/>
                <w:szCs w:val="24"/>
              </w:rPr>
            </w:pPr>
            <w:r w:rsidRPr="00E91D6C">
              <w:rPr>
                <w:rFonts w:asciiTheme="majorHAnsi" w:eastAsia="Batang" w:hAnsiTheme="majorHAnsi"/>
                <w:sz w:val="24"/>
                <w:szCs w:val="24"/>
              </w:rPr>
              <w:t>= 28.57%</w:t>
            </w:r>
          </w:p>
          <w:p w:rsidR="006E76E6" w:rsidRPr="00E91D6C" w:rsidRDefault="006E76E6" w:rsidP="00244E9E">
            <w:pPr>
              <w:jc w:val="center"/>
              <w:rPr>
                <w:rFonts w:asciiTheme="majorHAnsi" w:eastAsia="Batang" w:hAnsiTheme="majorHAnsi"/>
                <w:sz w:val="24"/>
                <w:szCs w:val="24"/>
              </w:rPr>
            </w:pPr>
            <w:r w:rsidRPr="00E91D6C">
              <w:rPr>
                <w:rFonts w:asciiTheme="majorHAnsi" w:eastAsia="Batang" w:hAnsiTheme="majorHAnsi"/>
                <w:sz w:val="24"/>
                <w:szCs w:val="24"/>
              </w:rPr>
              <w:t>III</w:t>
            </w:r>
          </w:p>
          <w:p w:rsidR="006E76E6" w:rsidRPr="00E91D6C" w:rsidRDefault="006E76E6" w:rsidP="00244E9E">
            <w:pPr>
              <w:jc w:val="center"/>
              <w:rPr>
                <w:rFonts w:asciiTheme="majorHAnsi" w:eastAsia="Batang" w:hAnsiTheme="majorHAnsi"/>
                <w:sz w:val="24"/>
                <w:szCs w:val="24"/>
              </w:rPr>
            </w:pPr>
          </w:p>
          <w:p w:rsidR="006E76E6" w:rsidRPr="00E91D6C" w:rsidRDefault="006E76E6" w:rsidP="00244E9E">
            <w:pPr>
              <w:jc w:val="center"/>
              <w:rPr>
                <w:rFonts w:asciiTheme="majorHAnsi" w:eastAsia="Batang" w:hAnsiTheme="majorHAnsi"/>
                <w:sz w:val="24"/>
                <w:szCs w:val="24"/>
              </w:rPr>
            </w:pPr>
            <w:r w:rsidRPr="00E91D6C">
              <w:rPr>
                <w:rFonts w:asciiTheme="majorHAnsi" w:eastAsia="Batang" w:hAnsiTheme="majorHAnsi"/>
                <w:sz w:val="24"/>
                <w:szCs w:val="24"/>
              </w:rPr>
              <w:t>(224/1680)X100</w:t>
            </w:r>
          </w:p>
          <w:p w:rsidR="006E76E6" w:rsidRPr="00E91D6C" w:rsidRDefault="006E76E6" w:rsidP="00244E9E">
            <w:pPr>
              <w:jc w:val="center"/>
              <w:rPr>
                <w:rFonts w:asciiTheme="majorHAnsi" w:eastAsia="Batang" w:hAnsiTheme="majorHAnsi"/>
                <w:sz w:val="24"/>
                <w:szCs w:val="24"/>
              </w:rPr>
            </w:pPr>
            <w:r w:rsidRPr="00E91D6C">
              <w:rPr>
                <w:rFonts w:asciiTheme="majorHAnsi" w:eastAsia="Batang" w:hAnsiTheme="majorHAnsi"/>
                <w:sz w:val="24"/>
                <w:szCs w:val="24"/>
              </w:rPr>
              <w:t>= 13.33%</w:t>
            </w:r>
          </w:p>
          <w:p w:rsidR="006E76E6" w:rsidRPr="00E91D6C" w:rsidRDefault="006E76E6" w:rsidP="00244E9E">
            <w:pPr>
              <w:jc w:val="center"/>
              <w:rPr>
                <w:rFonts w:asciiTheme="majorHAnsi" w:eastAsia="Batang" w:hAnsiTheme="majorHAnsi"/>
                <w:sz w:val="24"/>
                <w:szCs w:val="24"/>
              </w:rPr>
            </w:pPr>
            <w:r w:rsidRPr="00E91D6C">
              <w:rPr>
                <w:rFonts w:asciiTheme="majorHAnsi" w:eastAsia="Batang" w:hAnsiTheme="majorHAnsi"/>
                <w:sz w:val="24"/>
                <w:szCs w:val="24"/>
              </w:rPr>
              <w:lastRenderedPageBreak/>
              <w:t>I</w:t>
            </w:r>
          </w:p>
        </w:tc>
        <w:tc>
          <w:tcPr>
            <w:tcW w:w="2160" w:type="dxa"/>
          </w:tcPr>
          <w:p w:rsidR="006E76E6" w:rsidRPr="00E91D6C" w:rsidRDefault="006E76E6" w:rsidP="00244E9E">
            <w:pPr>
              <w:jc w:val="center"/>
              <w:rPr>
                <w:rFonts w:asciiTheme="majorHAnsi" w:eastAsia="Batang" w:hAnsiTheme="majorHAnsi"/>
                <w:sz w:val="24"/>
                <w:szCs w:val="24"/>
              </w:rPr>
            </w:pPr>
            <w:r w:rsidRPr="00E91D6C">
              <w:rPr>
                <w:rFonts w:asciiTheme="majorHAnsi" w:eastAsia="Batang" w:hAnsiTheme="majorHAnsi"/>
                <w:sz w:val="24"/>
                <w:szCs w:val="24"/>
              </w:rPr>
              <w:lastRenderedPageBreak/>
              <w:t>(500/1200) x100</w:t>
            </w:r>
          </w:p>
          <w:p w:rsidR="006E76E6" w:rsidRPr="00E91D6C" w:rsidRDefault="006E76E6" w:rsidP="00244E9E">
            <w:pPr>
              <w:jc w:val="center"/>
              <w:rPr>
                <w:rFonts w:asciiTheme="majorHAnsi" w:eastAsia="Batang" w:hAnsiTheme="majorHAnsi"/>
                <w:sz w:val="24"/>
                <w:szCs w:val="24"/>
              </w:rPr>
            </w:pPr>
            <w:r w:rsidRPr="00E91D6C">
              <w:rPr>
                <w:rFonts w:asciiTheme="majorHAnsi" w:eastAsia="Batang" w:hAnsiTheme="majorHAnsi"/>
                <w:sz w:val="24"/>
                <w:szCs w:val="24"/>
              </w:rPr>
              <w:t>= 41.67%</w:t>
            </w:r>
          </w:p>
          <w:p w:rsidR="006E76E6" w:rsidRPr="00E91D6C" w:rsidRDefault="006E76E6" w:rsidP="00244E9E">
            <w:pPr>
              <w:jc w:val="center"/>
              <w:rPr>
                <w:rFonts w:asciiTheme="majorHAnsi" w:eastAsia="Batang" w:hAnsiTheme="majorHAnsi"/>
                <w:sz w:val="24"/>
                <w:szCs w:val="24"/>
              </w:rPr>
            </w:pPr>
            <w:r w:rsidRPr="00E91D6C">
              <w:rPr>
                <w:rFonts w:asciiTheme="majorHAnsi" w:eastAsia="Batang" w:hAnsiTheme="majorHAnsi"/>
                <w:sz w:val="24"/>
                <w:szCs w:val="24"/>
              </w:rPr>
              <w:t>I</w:t>
            </w:r>
          </w:p>
          <w:p w:rsidR="006E76E6" w:rsidRPr="00E91D6C" w:rsidRDefault="006E76E6" w:rsidP="00244E9E">
            <w:pPr>
              <w:jc w:val="center"/>
              <w:rPr>
                <w:rFonts w:asciiTheme="majorHAnsi" w:eastAsia="Batang" w:hAnsiTheme="majorHAnsi"/>
                <w:sz w:val="24"/>
                <w:szCs w:val="24"/>
              </w:rPr>
            </w:pPr>
          </w:p>
          <w:p w:rsidR="006E76E6" w:rsidRPr="00E91D6C" w:rsidRDefault="006E76E6" w:rsidP="00244E9E">
            <w:pPr>
              <w:jc w:val="center"/>
              <w:rPr>
                <w:rFonts w:asciiTheme="majorHAnsi" w:eastAsia="Batang" w:hAnsiTheme="majorHAnsi"/>
                <w:sz w:val="24"/>
                <w:szCs w:val="24"/>
              </w:rPr>
            </w:pPr>
            <w:r w:rsidRPr="00E91D6C">
              <w:rPr>
                <w:rFonts w:asciiTheme="majorHAnsi" w:eastAsia="Batang" w:hAnsiTheme="majorHAnsi"/>
                <w:sz w:val="24"/>
                <w:szCs w:val="24"/>
              </w:rPr>
              <w:t>(144/1200)X100</w:t>
            </w:r>
          </w:p>
          <w:p w:rsidR="006E76E6" w:rsidRPr="00E91D6C" w:rsidRDefault="006E76E6" w:rsidP="00244E9E">
            <w:pPr>
              <w:jc w:val="center"/>
              <w:rPr>
                <w:rFonts w:asciiTheme="majorHAnsi" w:eastAsia="Batang" w:hAnsiTheme="majorHAnsi"/>
                <w:sz w:val="24"/>
                <w:szCs w:val="24"/>
              </w:rPr>
            </w:pPr>
            <w:r w:rsidRPr="00E91D6C">
              <w:rPr>
                <w:rFonts w:asciiTheme="majorHAnsi" w:eastAsia="Batang" w:hAnsiTheme="majorHAnsi"/>
                <w:sz w:val="24"/>
                <w:szCs w:val="24"/>
              </w:rPr>
              <w:t>=12%</w:t>
            </w:r>
          </w:p>
          <w:p w:rsidR="006E76E6" w:rsidRPr="00E91D6C" w:rsidRDefault="006E76E6" w:rsidP="00244E9E">
            <w:pPr>
              <w:jc w:val="center"/>
              <w:rPr>
                <w:rFonts w:asciiTheme="majorHAnsi" w:eastAsia="Batang" w:hAnsiTheme="majorHAnsi"/>
                <w:sz w:val="24"/>
                <w:szCs w:val="24"/>
              </w:rPr>
            </w:pPr>
            <w:r w:rsidRPr="00E91D6C">
              <w:rPr>
                <w:rFonts w:asciiTheme="majorHAnsi" w:eastAsia="Batang" w:hAnsiTheme="majorHAnsi"/>
                <w:sz w:val="24"/>
                <w:szCs w:val="24"/>
              </w:rPr>
              <w:lastRenderedPageBreak/>
              <w:t>II</w:t>
            </w:r>
          </w:p>
        </w:tc>
        <w:tc>
          <w:tcPr>
            <w:tcW w:w="2430" w:type="dxa"/>
          </w:tcPr>
          <w:p w:rsidR="006E76E6" w:rsidRPr="00E91D6C" w:rsidRDefault="006E76E6" w:rsidP="00244E9E">
            <w:pPr>
              <w:jc w:val="center"/>
              <w:rPr>
                <w:rFonts w:asciiTheme="majorHAnsi" w:eastAsia="Batang" w:hAnsiTheme="majorHAnsi"/>
                <w:sz w:val="24"/>
                <w:szCs w:val="24"/>
              </w:rPr>
            </w:pPr>
            <w:r w:rsidRPr="00E91D6C">
              <w:rPr>
                <w:rFonts w:asciiTheme="majorHAnsi" w:eastAsia="Batang" w:hAnsiTheme="majorHAnsi"/>
                <w:sz w:val="24"/>
                <w:szCs w:val="24"/>
              </w:rPr>
              <w:lastRenderedPageBreak/>
              <w:t>(440/1200)X100</w:t>
            </w:r>
          </w:p>
          <w:p w:rsidR="006E76E6" w:rsidRPr="00E91D6C" w:rsidRDefault="006E76E6" w:rsidP="00244E9E">
            <w:pPr>
              <w:jc w:val="center"/>
              <w:rPr>
                <w:rFonts w:asciiTheme="majorHAnsi" w:eastAsia="Batang" w:hAnsiTheme="majorHAnsi"/>
                <w:sz w:val="24"/>
                <w:szCs w:val="24"/>
              </w:rPr>
            </w:pPr>
            <w:r w:rsidRPr="00E91D6C">
              <w:rPr>
                <w:rFonts w:asciiTheme="majorHAnsi" w:eastAsia="Batang" w:hAnsiTheme="majorHAnsi"/>
                <w:sz w:val="24"/>
                <w:szCs w:val="24"/>
              </w:rPr>
              <w:t>= 36.67%</w:t>
            </w:r>
          </w:p>
          <w:p w:rsidR="006E76E6" w:rsidRPr="00E91D6C" w:rsidRDefault="006E76E6" w:rsidP="00244E9E">
            <w:pPr>
              <w:jc w:val="center"/>
              <w:rPr>
                <w:rFonts w:asciiTheme="majorHAnsi" w:eastAsia="Batang" w:hAnsiTheme="majorHAnsi"/>
                <w:sz w:val="24"/>
                <w:szCs w:val="24"/>
              </w:rPr>
            </w:pPr>
            <w:r w:rsidRPr="00E91D6C">
              <w:rPr>
                <w:rFonts w:asciiTheme="majorHAnsi" w:eastAsia="Batang" w:hAnsiTheme="majorHAnsi"/>
                <w:sz w:val="24"/>
                <w:szCs w:val="24"/>
              </w:rPr>
              <w:t>II</w:t>
            </w:r>
          </w:p>
          <w:p w:rsidR="006E76E6" w:rsidRPr="00E91D6C" w:rsidRDefault="006E76E6" w:rsidP="00244E9E">
            <w:pPr>
              <w:jc w:val="center"/>
              <w:rPr>
                <w:rFonts w:asciiTheme="majorHAnsi" w:eastAsia="Batang" w:hAnsiTheme="majorHAnsi"/>
                <w:sz w:val="24"/>
                <w:szCs w:val="24"/>
              </w:rPr>
            </w:pPr>
          </w:p>
          <w:p w:rsidR="006E76E6" w:rsidRPr="00E91D6C" w:rsidRDefault="006E76E6" w:rsidP="00244E9E">
            <w:pPr>
              <w:jc w:val="center"/>
              <w:rPr>
                <w:rFonts w:asciiTheme="majorHAnsi" w:eastAsia="Batang" w:hAnsiTheme="majorHAnsi"/>
                <w:sz w:val="24"/>
                <w:szCs w:val="24"/>
              </w:rPr>
            </w:pPr>
            <w:r w:rsidRPr="00E91D6C">
              <w:rPr>
                <w:rFonts w:asciiTheme="majorHAnsi" w:eastAsia="Batang" w:hAnsiTheme="majorHAnsi"/>
                <w:sz w:val="24"/>
                <w:szCs w:val="24"/>
              </w:rPr>
              <w:t>(96/1200)X100</w:t>
            </w:r>
          </w:p>
          <w:p w:rsidR="006E76E6" w:rsidRPr="00E91D6C" w:rsidRDefault="006E76E6" w:rsidP="00244E9E">
            <w:pPr>
              <w:jc w:val="center"/>
              <w:rPr>
                <w:rFonts w:asciiTheme="majorHAnsi" w:eastAsia="Batang" w:hAnsiTheme="majorHAnsi"/>
                <w:sz w:val="24"/>
                <w:szCs w:val="24"/>
              </w:rPr>
            </w:pPr>
            <w:r w:rsidRPr="00E91D6C">
              <w:rPr>
                <w:rFonts w:asciiTheme="majorHAnsi" w:eastAsia="Batang" w:hAnsiTheme="majorHAnsi"/>
                <w:sz w:val="24"/>
                <w:szCs w:val="24"/>
              </w:rPr>
              <w:t>=8%</w:t>
            </w:r>
          </w:p>
          <w:p w:rsidR="006E76E6" w:rsidRPr="00E91D6C" w:rsidRDefault="006E76E6" w:rsidP="00244E9E">
            <w:pPr>
              <w:jc w:val="center"/>
              <w:rPr>
                <w:rFonts w:asciiTheme="majorHAnsi" w:eastAsia="Batang" w:hAnsiTheme="majorHAnsi"/>
                <w:sz w:val="24"/>
                <w:szCs w:val="24"/>
              </w:rPr>
            </w:pPr>
            <w:r w:rsidRPr="00E91D6C">
              <w:rPr>
                <w:rFonts w:asciiTheme="majorHAnsi" w:eastAsia="Batang" w:hAnsiTheme="majorHAnsi"/>
                <w:sz w:val="24"/>
                <w:szCs w:val="24"/>
              </w:rPr>
              <w:lastRenderedPageBreak/>
              <w:t>III</w:t>
            </w:r>
          </w:p>
        </w:tc>
      </w:tr>
    </w:tbl>
    <w:p w:rsidR="009E5E18" w:rsidRDefault="009E5E18" w:rsidP="009E5E18">
      <w:pPr>
        <w:spacing w:after="0" w:line="240" w:lineRule="auto"/>
        <w:jc w:val="both"/>
        <w:rPr>
          <w:rFonts w:asciiTheme="majorHAnsi" w:eastAsia="Batang" w:hAnsiTheme="majorHAnsi"/>
          <w:b/>
          <w:sz w:val="24"/>
          <w:szCs w:val="24"/>
        </w:rPr>
      </w:pPr>
    </w:p>
    <w:p w:rsidR="006E76E6" w:rsidRPr="00E91D6C" w:rsidRDefault="006E76E6" w:rsidP="009E5E18">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The contention of the Foam Division Manger is quite OK. The performance of his division is the best. This is evident from Net contribution ratio. This ratio considers all such costs and revenues over which the divisional manager has control. The ratio does not take into consider any such item over which the manger has no control.</w:t>
      </w:r>
    </w:p>
    <w:p w:rsidR="006E76E6" w:rsidRPr="00E91D6C" w:rsidRDefault="006E76E6" w:rsidP="00F21084">
      <w:pPr>
        <w:spacing w:line="240" w:lineRule="auto"/>
        <w:jc w:val="both"/>
        <w:rPr>
          <w:rFonts w:asciiTheme="majorHAnsi" w:eastAsia="Batang" w:hAnsiTheme="majorHAnsi"/>
          <w:sz w:val="24"/>
          <w:szCs w:val="24"/>
        </w:rPr>
      </w:pPr>
      <w:r w:rsidRPr="00E91D6C">
        <w:rPr>
          <w:rFonts w:asciiTheme="majorHAnsi" w:eastAsia="Batang" w:hAnsiTheme="majorHAnsi"/>
          <w:sz w:val="24"/>
          <w:szCs w:val="24"/>
        </w:rPr>
        <w:t xml:space="preserve">(iii) Contribution approach is quite appropriate approach for measurement of the division performance as it considers all such costs and revenues over which the divisional manager has control; also it excludes </w:t>
      </w:r>
      <w:proofErr w:type="gramStart"/>
      <w:r w:rsidRPr="00E91D6C">
        <w:rPr>
          <w:rFonts w:asciiTheme="majorHAnsi" w:eastAsia="Batang" w:hAnsiTheme="majorHAnsi"/>
          <w:sz w:val="24"/>
          <w:szCs w:val="24"/>
        </w:rPr>
        <w:t>all  such</w:t>
      </w:r>
      <w:proofErr w:type="gramEnd"/>
      <w:r w:rsidRPr="00E91D6C">
        <w:rPr>
          <w:rFonts w:asciiTheme="majorHAnsi" w:eastAsia="Batang" w:hAnsiTheme="majorHAnsi"/>
          <w:sz w:val="24"/>
          <w:szCs w:val="24"/>
        </w:rPr>
        <w:t xml:space="preserve"> items over which the manger has no control.</w:t>
      </w:r>
    </w:p>
    <w:p w:rsidR="006E76E6" w:rsidRPr="00E91D6C" w:rsidRDefault="006E76E6" w:rsidP="00F21084">
      <w:pPr>
        <w:spacing w:line="240" w:lineRule="auto"/>
        <w:jc w:val="both"/>
        <w:rPr>
          <w:rFonts w:asciiTheme="majorHAnsi" w:eastAsia="Batang" w:hAnsiTheme="majorHAnsi"/>
          <w:sz w:val="24"/>
          <w:szCs w:val="24"/>
        </w:rPr>
      </w:pPr>
      <w:r w:rsidRPr="00E91D6C">
        <w:rPr>
          <w:rFonts w:asciiTheme="majorHAnsi" w:eastAsia="Batang" w:hAnsiTheme="majorHAnsi"/>
          <w:sz w:val="24"/>
          <w:szCs w:val="24"/>
        </w:rPr>
        <w:t>Market price method is quite appropriate method of pricing the internal transfers as it gives due credit to the efforts of the transferor. The method is also appropriate from the point of view of transferee as it makes the appropriate charge for what the transferee gets.</w:t>
      </w:r>
    </w:p>
    <w:p w:rsidR="006E76E6" w:rsidRPr="009E5E18" w:rsidRDefault="00366E43" w:rsidP="00F21084">
      <w:pPr>
        <w:spacing w:after="0" w:line="240" w:lineRule="auto"/>
        <w:jc w:val="both"/>
        <w:rPr>
          <w:rFonts w:asciiTheme="majorHAnsi" w:eastAsia="Batang" w:hAnsiTheme="majorHAnsi"/>
          <w:b/>
          <w:sz w:val="24"/>
          <w:szCs w:val="24"/>
        </w:rPr>
      </w:pPr>
      <w:r w:rsidRPr="00E91D6C">
        <w:rPr>
          <w:rFonts w:asciiTheme="majorHAnsi" w:eastAsia="Batang" w:hAnsiTheme="majorHAnsi"/>
          <w:b/>
          <w:sz w:val="24"/>
          <w:szCs w:val="24"/>
        </w:rPr>
        <w:t>Q.</w:t>
      </w:r>
      <w:r w:rsidR="00B5764B">
        <w:rPr>
          <w:rFonts w:asciiTheme="majorHAnsi" w:eastAsia="Batang" w:hAnsiTheme="majorHAnsi"/>
          <w:b/>
          <w:sz w:val="24"/>
          <w:szCs w:val="24"/>
        </w:rPr>
        <w:t xml:space="preserve"> No. 9.15</w:t>
      </w:r>
      <w:r w:rsidR="009E5E18">
        <w:rPr>
          <w:rFonts w:asciiTheme="majorHAnsi" w:eastAsia="Batang" w:hAnsiTheme="majorHAnsi"/>
          <w:b/>
          <w:sz w:val="24"/>
          <w:szCs w:val="24"/>
        </w:rPr>
        <w:t xml:space="preserve">  </w:t>
      </w:r>
      <w:r w:rsidR="006E76E6" w:rsidRPr="00E91D6C">
        <w:rPr>
          <w:rFonts w:asciiTheme="majorHAnsi" w:eastAsia="Batang" w:hAnsiTheme="majorHAnsi"/>
          <w:sz w:val="24"/>
          <w:szCs w:val="24"/>
        </w:rPr>
        <w:t xml:space="preserve">A company has two divisions, Division ‘A’ and Division ‘B’ </w:t>
      </w:r>
      <w:r w:rsidR="00701A07" w:rsidRPr="00E91D6C">
        <w:rPr>
          <w:rFonts w:asciiTheme="majorHAnsi" w:eastAsia="Batang" w:hAnsiTheme="majorHAnsi"/>
          <w:sz w:val="24"/>
          <w:szCs w:val="24"/>
        </w:rPr>
        <w:t>.</w:t>
      </w:r>
      <w:r w:rsidR="006E76E6" w:rsidRPr="00E91D6C">
        <w:rPr>
          <w:rFonts w:asciiTheme="majorHAnsi" w:eastAsia="Batang" w:hAnsiTheme="majorHAnsi"/>
          <w:sz w:val="24"/>
          <w:szCs w:val="24"/>
        </w:rPr>
        <w:t>Division ‘A’ has a Budget of selling 2,00,000 nos. of a particular component ‘x’ to fetch a return of 20% on the average assets employed. The following particulars of Division ‘A’ are also known.</w:t>
      </w:r>
    </w:p>
    <w:p w:rsidR="006E76E6" w:rsidRPr="00E91D6C" w:rsidRDefault="006E76E6" w:rsidP="00F21084">
      <w:pPr>
        <w:spacing w:after="0" w:line="240" w:lineRule="auto"/>
        <w:jc w:val="both"/>
        <w:rPr>
          <w:rFonts w:asciiTheme="majorHAnsi" w:eastAsia="Batang" w:hAnsiTheme="majorHAnsi"/>
          <w:sz w:val="24"/>
          <w:szCs w:val="24"/>
        </w:rPr>
      </w:pPr>
    </w:p>
    <w:tbl>
      <w:tblPr>
        <w:tblStyle w:val="TableGrid"/>
        <w:tblW w:w="0" w:type="auto"/>
        <w:tblLook w:val="04A0"/>
      </w:tblPr>
      <w:tblGrid>
        <w:gridCol w:w="4622"/>
        <w:gridCol w:w="4623"/>
      </w:tblGrid>
      <w:tr w:rsidR="006E76E6" w:rsidRPr="00E91D6C" w:rsidTr="00F21084">
        <w:tc>
          <w:tcPr>
            <w:tcW w:w="4622"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Fixed Overhead </w:t>
            </w:r>
          </w:p>
        </w:tc>
        <w:tc>
          <w:tcPr>
            <w:tcW w:w="4623"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 xml:space="preserve">Rs. 5 </w:t>
            </w:r>
            <w:proofErr w:type="spellStart"/>
            <w:r w:rsidRPr="00E91D6C">
              <w:rPr>
                <w:rFonts w:asciiTheme="majorHAnsi" w:eastAsia="Batang" w:hAnsiTheme="majorHAnsi"/>
                <w:sz w:val="24"/>
                <w:szCs w:val="24"/>
              </w:rPr>
              <w:t>lakhs</w:t>
            </w:r>
            <w:proofErr w:type="spellEnd"/>
          </w:p>
        </w:tc>
      </w:tr>
      <w:tr w:rsidR="006E76E6" w:rsidRPr="00E91D6C" w:rsidTr="00F21084">
        <w:tc>
          <w:tcPr>
            <w:tcW w:w="4622"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Variable C</w:t>
            </w:r>
          </w:p>
        </w:tc>
        <w:tc>
          <w:tcPr>
            <w:tcW w:w="4623"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Re. 1 per unit</w:t>
            </w:r>
          </w:p>
        </w:tc>
      </w:tr>
      <w:tr w:rsidR="006E76E6" w:rsidRPr="00E91D6C" w:rsidTr="00F21084">
        <w:tc>
          <w:tcPr>
            <w:tcW w:w="4622"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Average Assets</w:t>
            </w:r>
          </w:p>
        </w:tc>
        <w:tc>
          <w:tcPr>
            <w:tcW w:w="4623" w:type="dxa"/>
          </w:tcPr>
          <w:p w:rsidR="006E76E6" w:rsidRPr="00E91D6C" w:rsidRDefault="006E76E6" w:rsidP="006A3ED2">
            <w:pPr>
              <w:jc w:val="center"/>
              <w:rPr>
                <w:rFonts w:asciiTheme="majorHAnsi" w:eastAsia="Batang" w:hAnsiTheme="majorHAnsi"/>
                <w:sz w:val="24"/>
                <w:szCs w:val="24"/>
              </w:rPr>
            </w:pPr>
          </w:p>
        </w:tc>
      </w:tr>
      <w:tr w:rsidR="006E76E6" w:rsidRPr="00E91D6C" w:rsidTr="00F21084">
        <w:tc>
          <w:tcPr>
            <w:tcW w:w="4622" w:type="dxa"/>
          </w:tcPr>
          <w:p w:rsidR="006E76E6" w:rsidRPr="00E91D6C" w:rsidRDefault="00072517" w:rsidP="00F21084">
            <w:pPr>
              <w:jc w:val="both"/>
              <w:rPr>
                <w:rFonts w:asciiTheme="majorHAnsi" w:eastAsia="Batang" w:hAnsiTheme="majorHAnsi"/>
                <w:sz w:val="24"/>
                <w:szCs w:val="24"/>
              </w:rPr>
            </w:pPr>
            <w:r w:rsidRPr="00E91D6C">
              <w:rPr>
                <w:rFonts w:asciiTheme="majorHAnsi" w:eastAsia="Batang" w:hAnsiTheme="majorHAnsi"/>
                <w:sz w:val="24"/>
                <w:szCs w:val="24"/>
              </w:rPr>
              <w:t>Sundry</w:t>
            </w:r>
            <w:r w:rsidR="006E76E6" w:rsidRPr="00E91D6C">
              <w:rPr>
                <w:rFonts w:asciiTheme="majorHAnsi" w:eastAsia="Batang" w:hAnsiTheme="majorHAnsi"/>
                <w:sz w:val="24"/>
                <w:szCs w:val="24"/>
              </w:rPr>
              <w:t xml:space="preserve"> Debtors</w:t>
            </w:r>
          </w:p>
        </w:tc>
        <w:tc>
          <w:tcPr>
            <w:tcW w:w="4623"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 xml:space="preserve">Rs. 2 </w:t>
            </w:r>
            <w:proofErr w:type="spellStart"/>
            <w:r w:rsidRPr="00E91D6C">
              <w:rPr>
                <w:rFonts w:asciiTheme="majorHAnsi" w:eastAsia="Batang" w:hAnsiTheme="majorHAnsi"/>
                <w:sz w:val="24"/>
                <w:szCs w:val="24"/>
              </w:rPr>
              <w:t>lakhs</w:t>
            </w:r>
            <w:proofErr w:type="spellEnd"/>
          </w:p>
        </w:tc>
      </w:tr>
      <w:tr w:rsidR="006E76E6" w:rsidRPr="00E91D6C" w:rsidTr="00F21084">
        <w:tc>
          <w:tcPr>
            <w:tcW w:w="4622"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Inventories</w:t>
            </w:r>
          </w:p>
        </w:tc>
        <w:tc>
          <w:tcPr>
            <w:tcW w:w="4623"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 xml:space="preserve">Rs. 5 </w:t>
            </w:r>
            <w:proofErr w:type="spellStart"/>
            <w:r w:rsidRPr="00E91D6C">
              <w:rPr>
                <w:rFonts w:asciiTheme="majorHAnsi" w:eastAsia="Batang" w:hAnsiTheme="majorHAnsi"/>
                <w:sz w:val="24"/>
                <w:szCs w:val="24"/>
              </w:rPr>
              <w:t>lakhs</w:t>
            </w:r>
            <w:proofErr w:type="spellEnd"/>
          </w:p>
        </w:tc>
      </w:tr>
      <w:tr w:rsidR="006E76E6" w:rsidRPr="00E91D6C" w:rsidTr="00F21084">
        <w:tc>
          <w:tcPr>
            <w:tcW w:w="4622"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Plant &amp; equipments</w:t>
            </w:r>
          </w:p>
        </w:tc>
        <w:tc>
          <w:tcPr>
            <w:tcW w:w="4623"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 xml:space="preserve">Rs. 5 </w:t>
            </w:r>
            <w:proofErr w:type="spellStart"/>
            <w:r w:rsidRPr="00E91D6C">
              <w:rPr>
                <w:rFonts w:asciiTheme="majorHAnsi" w:eastAsia="Batang" w:hAnsiTheme="majorHAnsi"/>
                <w:sz w:val="24"/>
                <w:szCs w:val="24"/>
              </w:rPr>
              <w:t>lakhs</w:t>
            </w:r>
            <w:proofErr w:type="spellEnd"/>
          </w:p>
        </w:tc>
      </w:tr>
    </w:tbl>
    <w:p w:rsidR="006E76E6" w:rsidRPr="00E91D6C" w:rsidRDefault="006E76E6" w:rsidP="00F21084">
      <w:pPr>
        <w:spacing w:after="0" w:line="240" w:lineRule="auto"/>
        <w:jc w:val="both"/>
        <w:rPr>
          <w:rFonts w:asciiTheme="majorHAnsi" w:eastAsia="Batang" w:hAnsiTheme="majorHAnsi"/>
          <w:sz w:val="24"/>
          <w:szCs w:val="24"/>
        </w:rPr>
      </w:pPr>
    </w:p>
    <w:p w:rsidR="006E76E6" w:rsidRPr="00E91D6C" w:rsidRDefault="006E76E6" w:rsidP="00F21084">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However, there is constraint in Marketing and only 1</w:t>
      </w:r>
      <w:proofErr w:type="gramStart"/>
      <w:r w:rsidRPr="00E91D6C">
        <w:rPr>
          <w:rFonts w:asciiTheme="majorHAnsi" w:eastAsia="Batang" w:hAnsiTheme="majorHAnsi"/>
          <w:sz w:val="24"/>
          <w:szCs w:val="24"/>
        </w:rPr>
        <w:t>,50,000</w:t>
      </w:r>
      <w:proofErr w:type="gramEnd"/>
      <w:r w:rsidRPr="00E91D6C">
        <w:rPr>
          <w:rFonts w:asciiTheme="majorHAnsi" w:eastAsia="Batang" w:hAnsiTheme="majorHAnsi"/>
          <w:sz w:val="24"/>
          <w:szCs w:val="24"/>
        </w:rPr>
        <w:t xml:space="preserve"> units of the component ‘x’ can be directly sold to the Market at the proposed price.</w:t>
      </w:r>
    </w:p>
    <w:p w:rsidR="006E76E6" w:rsidRPr="00E91D6C" w:rsidRDefault="006E76E6" w:rsidP="00F21084">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It has been gathered that the balance 50,000 units of component ‘x’ can be taken up by Division ‘B’ Division ‘A’ wants a price of Rs. 4 per unit of ‘x’ but division ‘B’ is prepared to pay Rs. 2 per unit of ‘x’.</w:t>
      </w:r>
    </w:p>
    <w:p w:rsidR="006E76E6" w:rsidRPr="00E91D6C" w:rsidRDefault="006E76E6" w:rsidP="00F21084">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Division ‘A’ has another option in hand, which is to produce only 1</w:t>
      </w:r>
      <w:proofErr w:type="gramStart"/>
      <w:r w:rsidRPr="00E91D6C">
        <w:rPr>
          <w:rFonts w:asciiTheme="majorHAnsi" w:eastAsia="Batang" w:hAnsiTheme="majorHAnsi"/>
          <w:sz w:val="24"/>
          <w:szCs w:val="24"/>
        </w:rPr>
        <w:t>,50,000</w:t>
      </w:r>
      <w:proofErr w:type="gramEnd"/>
      <w:r w:rsidRPr="00E91D6C">
        <w:rPr>
          <w:rFonts w:asciiTheme="majorHAnsi" w:eastAsia="Batang" w:hAnsiTheme="majorHAnsi"/>
          <w:sz w:val="24"/>
          <w:szCs w:val="24"/>
        </w:rPr>
        <w:t xml:space="preserve"> units of component ‘x’. This will reduce the holding of assets by Rs. 2 </w:t>
      </w:r>
      <w:proofErr w:type="spellStart"/>
      <w:r w:rsidRPr="00E91D6C">
        <w:rPr>
          <w:rFonts w:asciiTheme="majorHAnsi" w:eastAsia="Batang" w:hAnsiTheme="majorHAnsi"/>
          <w:sz w:val="24"/>
          <w:szCs w:val="24"/>
        </w:rPr>
        <w:t>lakhs</w:t>
      </w:r>
      <w:proofErr w:type="spellEnd"/>
      <w:r w:rsidRPr="00E91D6C">
        <w:rPr>
          <w:rFonts w:asciiTheme="majorHAnsi" w:eastAsia="Batang" w:hAnsiTheme="majorHAnsi"/>
          <w:sz w:val="24"/>
          <w:szCs w:val="24"/>
        </w:rPr>
        <w:t xml:space="preserve"> and fixed overhead by Rs. 25,000.</w:t>
      </w:r>
    </w:p>
    <w:p w:rsidR="006E76E6" w:rsidRPr="00E91D6C" w:rsidRDefault="006E76E6" w:rsidP="00F21084">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 xml:space="preserve">You </w:t>
      </w:r>
      <w:r w:rsidR="006A3ED2" w:rsidRPr="00E91D6C">
        <w:rPr>
          <w:rFonts w:asciiTheme="majorHAnsi" w:eastAsia="Batang" w:hAnsiTheme="majorHAnsi"/>
          <w:sz w:val="24"/>
          <w:szCs w:val="24"/>
        </w:rPr>
        <w:t>are required</w:t>
      </w:r>
      <w:r w:rsidRPr="00E91D6C">
        <w:rPr>
          <w:rFonts w:asciiTheme="majorHAnsi" w:eastAsia="Batang" w:hAnsiTheme="majorHAnsi"/>
          <w:sz w:val="24"/>
          <w:szCs w:val="24"/>
        </w:rPr>
        <w:t xml:space="preserve"> to advise the most profitable cou</w:t>
      </w:r>
      <w:r w:rsidR="006A3ED2" w:rsidRPr="00E91D6C">
        <w:rPr>
          <w:rFonts w:asciiTheme="majorHAnsi" w:eastAsia="Batang" w:hAnsiTheme="majorHAnsi"/>
          <w:sz w:val="24"/>
          <w:szCs w:val="24"/>
        </w:rPr>
        <w:t>rse of action for division ‘A’.</w:t>
      </w:r>
    </w:p>
    <w:p w:rsidR="006E76E6" w:rsidRPr="00E91D6C" w:rsidRDefault="006A3ED2" w:rsidP="00F21084">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w:t>
      </w:r>
      <w:r w:rsidRPr="00E91D6C">
        <w:rPr>
          <w:rFonts w:asciiTheme="majorHAnsi" w:eastAsia="Batang" w:hAnsiTheme="majorHAnsi"/>
          <w:b/>
          <w:sz w:val="24"/>
          <w:szCs w:val="24"/>
        </w:rPr>
        <w:t>CA Final Nov. 1997</w:t>
      </w:r>
      <w:r w:rsidR="006E76E6" w:rsidRPr="00E91D6C">
        <w:rPr>
          <w:rFonts w:asciiTheme="majorHAnsi" w:eastAsia="Batang" w:hAnsiTheme="majorHAnsi"/>
          <w:sz w:val="24"/>
          <w:szCs w:val="24"/>
        </w:rPr>
        <w:t>]</w:t>
      </w:r>
    </w:p>
    <w:p w:rsidR="006E76E6" w:rsidRPr="00E91D6C" w:rsidRDefault="006E76E6" w:rsidP="00F21084">
      <w:pPr>
        <w:spacing w:after="0" w:line="240" w:lineRule="auto"/>
        <w:jc w:val="both"/>
        <w:rPr>
          <w:rFonts w:asciiTheme="majorHAnsi" w:eastAsia="Batang" w:hAnsiTheme="majorHAnsi"/>
          <w:sz w:val="24"/>
          <w:szCs w:val="24"/>
        </w:rPr>
      </w:pPr>
    </w:p>
    <w:p w:rsidR="006E76E6" w:rsidRPr="00E91D6C" w:rsidRDefault="006E76E6" w:rsidP="00F21084">
      <w:pPr>
        <w:spacing w:line="240" w:lineRule="auto"/>
        <w:jc w:val="both"/>
        <w:rPr>
          <w:rFonts w:asciiTheme="majorHAnsi" w:eastAsia="Batang" w:hAnsiTheme="majorHAnsi"/>
          <w:b/>
          <w:sz w:val="24"/>
          <w:szCs w:val="24"/>
        </w:rPr>
      </w:pPr>
      <w:r w:rsidRPr="00E91D6C">
        <w:rPr>
          <w:rFonts w:asciiTheme="majorHAnsi" w:eastAsia="Batang" w:hAnsiTheme="majorHAnsi"/>
          <w:b/>
          <w:sz w:val="24"/>
          <w:szCs w:val="24"/>
        </w:rPr>
        <w:t>Answer</w:t>
      </w:r>
    </w:p>
    <w:p w:rsidR="006E76E6" w:rsidRPr="00E91D6C" w:rsidRDefault="006E76E6" w:rsidP="009E5E18">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 xml:space="preserve">Working note:               Budgeted selling price </w:t>
      </w:r>
    </w:p>
    <w:tbl>
      <w:tblPr>
        <w:tblStyle w:val="TableGrid"/>
        <w:tblW w:w="0" w:type="auto"/>
        <w:tblLook w:val="04A0"/>
      </w:tblPr>
      <w:tblGrid>
        <w:gridCol w:w="7398"/>
        <w:gridCol w:w="2178"/>
      </w:tblGrid>
      <w:tr w:rsidR="006E76E6" w:rsidRPr="00E91D6C" w:rsidTr="00F21084">
        <w:tc>
          <w:tcPr>
            <w:tcW w:w="739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Budgeted VC</w:t>
            </w:r>
          </w:p>
        </w:tc>
        <w:tc>
          <w:tcPr>
            <w:tcW w:w="2178"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Rs.2,00,000</w:t>
            </w:r>
          </w:p>
        </w:tc>
      </w:tr>
      <w:tr w:rsidR="006E76E6" w:rsidRPr="00E91D6C" w:rsidTr="00F21084">
        <w:tc>
          <w:tcPr>
            <w:tcW w:w="739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Budgeted FC</w:t>
            </w:r>
          </w:p>
        </w:tc>
        <w:tc>
          <w:tcPr>
            <w:tcW w:w="2178"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Rs.5,00,000</w:t>
            </w:r>
          </w:p>
        </w:tc>
      </w:tr>
      <w:tr w:rsidR="006E76E6" w:rsidRPr="00E91D6C" w:rsidTr="00F21084">
        <w:tc>
          <w:tcPr>
            <w:tcW w:w="739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Budgeted profit Rs.12Lx0.20</w:t>
            </w:r>
          </w:p>
        </w:tc>
        <w:tc>
          <w:tcPr>
            <w:tcW w:w="2178"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Rs.2,40,000</w:t>
            </w:r>
          </w:p>
        </w:tc>
      </w:tr>
      <w:tr w:rsidR="006E76E6" w:rsidRPr="00E91D6C" w:rsidTr="00F21084">
        <w:tc>
          <w:tcPr>
            <w:tcW w:w="739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Budgeted sales </w:t>
            </w:r>
          </w:p>
        </w:tc>
        <w:tc>
          <w:tcPr>
            <w:tcW w:w="2178"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Rs.9,40,000</w:t>
            </w:r>
          </w:p>
        </w:tc>
      </w:tr>
      <w:tr w:rsidR="006E76E6" w:rsidRPr="00E91D6C" w:rsidTr="00F21084">
        <w:tc>
          <w:tcPr>
            <w:tcW w:w="739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Budgeted SP     9,40,000/2,00,000</w:t>
            </w:r>
          </w:p>
        </w:tc>
        <w:tc>
          <w:tcPr>
            <w:tcW w:w="2178"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Rs.4.70</w:t>
            </w:r>
          </w:p>
        </w:tc>
      </w:tr>
    </w:tbl>
    <w:p w:rsidR="00766FFC" w:rsidRDefault="00766FFC" w:rsidP="00F21084">
      <w:pPr>
        <w:spacing w:line="240" w:lineRule="auto"/>
        <w:jc w:val="both"/>
        <w:rPr>
          <w:rFonts w:asciiTheme="majorHAnsi" w:eastAsia="Batang" w:hAnsiTheme="majorHAnsi"/>
          <w:sz w:val="24"/>
          <w:szCs w:val="24"/>
        </w:rPr>
      </w:pPr>
    </w:p>
    <w:p w:rsidR="006E76E6" w:rsidRPr="00E91D6C" w:rsidRDefault="006E76E6" w:rsidP="00F21084">
      <w:pPr>
        <w:spacing w:line="240" w:lineRule="auto"/>
        <w:jc w:val="both"/>
        <w:rPr>
          <w:rFonts w:asciiTheme="majorHAnsi" w:eastAsia="Batang" w:hAnsiTheme="majorHAnsi"/>
          <w:sz w:val="24"/>
          <w:szCs w:val="24"/>
        </w:rPr>
      </w:pPr>
      <w:r w:rsidRPr="00E91D6C">
        <w:rPr>
          <w:rFonts w:asciiTheme="majorHAnsi" w:eastAsia="Batang" w:hAnsiTheme="majorHAnsi"/>
          <w:sz w:val="24"/>
          <w:szCs w:val="24"/>
        </w:rPr>
        <w:lastRenderedPageBreak/>
        <w:t xml:space="preserve">Accounting Information for decision regarding transferring 50000 units to Division B </w:t>
      </w:r>
    </w:p>
    <w:p w:rsidR="006E76E6" w:rsidRPr="00E91D6C" w:rsidRDefault="006E76E6" w:rsidP="00F21084">
      <w:pPr>
        <w:spacing w:line="240" w:lineRule="auto"/>
        <w:jc w:val="both"/>
        <w:rPr>
          <w:rFonts w:asciiTheme="majorHAnsi" w:eastAsia="Batang" w:hAnsiTheme="majorHAnsi"/>
          <w:sz w:val="24"/>
          <w:szCs w:val="24"/>
        </w:rPr>
      </w:pPr>
      <w:r w:rsidRPr="00E91D6C">
        <w:rPr>
          <w:rFonts w:asciiTheme="majorHAnsi" w:eastAsia="Batang" w:hAnsiTheme="majorHAnsi"/>
          <w:sz w:val="24"/>
          <w:szCs w:val="24"/>
        </w:rPr>
        <w:t>Two Alternatives:</w:t>
      </w:r>
    </w:p>
    <w:p w:rsidR="006E76E6" w:rsidRPr="00766FFC" w:rsidRDefault="00766FFC" w:rsidP="00766FFC">
      <w:pPr>
        <w:spacing w:line="240" w:lineRule="auto"/>
        <w:jc w:val="both"/>
        <w:rPr>
          <w:rFonts w:asciiTheme="majorHAnsi" w:eastAsia="Batang" w:hAnsiTheme="majorHAnsi"/>
          <w:sz w:val="24"/>
          <w:szCs w:val="24"/>
        </w:rPr>
      </w:pPr>
      <w:r>
        <w:rPr>
          <w:rFonts w:asciiTheme="majorHAnsi" w:eastAsia="Batang" w:hAnsiTheme="majorHAnsi"/>
          <w:sz w:val="24"/>
          <w:szCs w:val="24"/>
        </w:rPr>
        <w:t xml:space="preserve">(I) </w:t>
      </w:r>
      <w:r w:rsidR="006E76E6" w:rsidRPr="00766FFC">
        <w:rPr>
          <w:rFonts w:asciiTheme="majorHAnsi" w:eastAsia="Batang" w:hAnsiTheme="majorHAnsi"/>
          <w:sz w:val="24"/>
          <w:szCs w:val="24"/>
        </w:rPr>
        <w:t>Produce 2</w:t>
      </w:r>
      <w:proofErr w:type="gramStart"/>
      <w:r w:rsidR="006E76E6" w:rsidRPr="00766FFC">
        <w:rPr>
          <w:rFonts w:asciiTheme="majorHAnsi" w:eastAsia="Batang" w:hAnsiTheme="majorHAnsi"/>
          <w:sz w:val="24"/>
          <w:szCs w:val="24"/>
        </w:rPr>
        <w:t>,00,000</w:t>
      </w:r>
      <w:proofErr w:type="gramEnd"/>
      <w:r w:rsidR="006E76E6" w:rsidRPr="00766FFC">
        <w:rPr>
          <w:rFonts w:asciiTheme="majorHAnsi" w:eastAsia="Batang" w:hAnsiTheme="majorHAnsi"/>
          <w:sz w:val="24"/>
          <w:szCs w:val="24"/>
        </w:rPr>
        <w:t xml:space="preserve"> units. Sell 1</w:t>
      </w:r>
      <w:proofErr w:type="gramStart"/>
      <w:r w:rsidR="006E76E6" w:rsidRPr="00766FFC">
        <w:rPr>
          <w:rFonts w:asciiTheme="majorHAnsi" w:eastAsia="Batang" w:hAnsiTheme="majorHAnsi"/>
          <w:sz w:val="24"/>
          <w:szCs w:val="24"/>
        </w:rPr>
        <w:t>,50,000</w:t>
      </w:r>
      <w:proofErr w:type="gramEnd"/>
      <w:r w:rsidR="006E76E6" w:rsidRPr="00766FFC">
        <w:rPr>
          <w:rFonts w:asciiTheme="majorHAnsi" w:eastAsia="Batang" w:hAnsiTheme="majorHAnsi"/>
          <w:sz w:val="24"/>
          <w:szCs w:val="24"/>
        </w:rPr>
        <w:t xml:space="preserve"> units in market and transfer 50000 units to B</w:t>
      </w:r>
    </w:p>
    <w:p w:rsidR="006E76E6" w:rsidRPr="00766FFC" w:rsidRDefault="00766FFC" w:rsidP="00766FFC">
      <w:pPr>
        <w:spacing w:line="240" w:lineRule="auto"/>
        <w:jc w:val="both"/>
        <w:rPr>
          <w:rFonts w:asciiTheme="majorHAnsi" w:eastAsia="Batang" w:hAnsiTheme="majorHAnsi"/>
          <w:sz w:val="24"/>
          <w:szCs w:val="24"/>
        </w:rPr>
      </w:pPr>
      <w:r>
        <w:rPr>
          <w:rFonts w:asciiTheme="majorHAnsi" w:eastAsia="Batang" w:hAnsiTheme="majorHAnsi"/>
          <w:sz w:val="24"/>
          <w:szCs w:val="24"/>
        </w:rPr>
        <w:t xml:space="preserve">(II) </w:t>
      </w:r>
      <w:r w:rsidR="006E76E6" w:rsidRPr="00766FFC">
        <w:rPr>
          <w:rFonts w:asciiTheme="majorHAnsi" w:eastAsia="Batang" w:hAnsiTheme="majorHAnsi"/>
          <w:sz w:val="24"/>
          <w:szCs w:val="24"/>
        </w:rPr>
        <w:t>Produce 1</w:t>
      </w:r>
      <w:proofErr w:type="gramStart"/>
      <w:r w:rsidR="006E76E6" w:rsidRPr="00766FFC">
        <w:rPr>
          <w:rFonts w:asciiTheme="majorHAnsi" w:eastAsia="Batang" w:hAnsiTheme="majorHAnsi"/>
          <w:sz w:val="24"/>
          <w:szCs w:val="24"/>
        </w:rPr>
        <w:t>,50,000</w:t>
      </w:r>
      <w:proofErr w:type="gramEnd"/>
      <w:r w:rsidR="006E76E6" w:rsidRPr="00766FFC">
        <w:rPr>
          <w:rFonts w:asciiTheme="majorHAnsi" w:eastAsia="Batang" w:hAnsiTheme="majorHAnsi"/>
          <w:sz w:val="24"/>
          <w:szCs w:val="24"/>
        </w:rPr>
        <w:t xml:space="preserve"> units. Sell these units in the market.</w:t>
      </w:r>
    </w:p>
    <w:p w:rsidR="006E76E6" w:rsidRPr="00766FFC" w:rsidRDefault="006E76E6" w:rsidP="00766FFC">
      <w:pPr>
        <w:spacing w:after="0" w:line="240" w:lineRule="auto"/>
        <w:jc w:val="both"/>
        <w:rPr>
          <w:rFonts w:asciiTheme="majorHAnsi" w:eastAsia="Batang" w:hAnsiTheme="majorHAnsi"/>
          <w:sz w:val="24"/>
          <w:szCs w:val="24"/>
        </w:rPr>
      </w:pPr>
      <w:r w:rsidRPr="00766FFC">
        <w:rPr>
          <w:rFonts w:asciiTheme="majorHAnsi" w:eastAsia="Batang" w:hAnsiTheme="majorHAnsi"/>
          <w:sz w:val="24"/>
          <w:szCs w:val="24"/>
        </w:rPr>
        <w:t xml:space="preserve">Statement showing Profit and Return on CE under each of two alternatives </w:t>
      </w:r>
    </w:p>
    <w:tbl>
      <w:tblPr>
        <w:tblStyle w:val="TableGrid"/>
        <w:tblW w:w="0" w:type="auto"/>
        <w:tblInd w:w="108" w:type="dxa"/>
        <w:tblLook w:val="04A0"/>
      </w:tblPr>
      <w:tblGrid>
        <w:gridCol w:w="3564"/>
        <w:gridCol w:w="2952"/>
        <w:gridCol w:w="2952"/>
      </w:tblGrid>
      <w:tr w:rsidR="006E76E6" w:rsidRPr="00E91D6C" w:rsidTr="00F21084">
        <w:tc>
          <w:tcPr>
            <w:tcW w:w="3564" w:type="dxa"/>
          </w:tcPr>
          <w:p w:rsidR="006E76E6" w:rsidRPr="00E91D6C" w:rsidRDefault="006E76E6" w:rsidP="00F21084">
            <w:pPr>
              <w:pStyle w:val="ListParagraph"/>
              <w:ind w:left="0"/>
              <w:jc w:val="both"/>
              <w:rPr>
                <w:rFonts w:asciiTheme="majorHAnsi" w:eastAsia="Batang" w:hAnsiTheme="majorHAnsi"/>
                <w:sz w:val="24"/>
                <w:szCs w:val="24"/>
              </w:rPr>
            </w:pPr>
          </w:p>
        </w:tc>
        <w:tc>
          <w:tcPr>
            <w:tcW w:w="2952" w:type="dxa"/>
          </w:tcPr>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I</w:t>
            </w:r>
          </w:p>
        </w:tc>
        <w:tc>
          <w:tcPr>
            <w:tcW w:w="2952" w:type="dxa"/>
          </w:tcPr>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II</w:t>
            </w:r>
          </w:p>
        </w:tc>
      </w:tr>
      <w:tr w:rsidR="006E76E6" w:rsidRPr="00E91D6C" w:rsidTr="00F21084">
        <w:tc>
          <w:tcPr>
            <w:tcW w:w="3564" w:type="dxa"/>
          </w:tcPr>
          <w:p w:rsidR="006E76E6" w:rsidRPr="00E91D6C" w:rsidRDefault="006E76E6" w:rsidP="00F21084">
            <w:pPr>
              <w:pStyle w:val="ListParagraph"/>
              <w:ind w:left="0"/>
              <w:jc w:val="both"/>
              <w:rPr>
                <w:rFonts w:asciiTheme="majorHAnsi" w:eastAsia="Batang" w:hAnsiTheme="majorHAnsi"/>
                <w:sz w:val="24"/>
                <w:szCs w:val="24"/>
              </w:rPr>
            </w:pPr>
            <w:r w:rsidRPr="00E91D6C">
              <w:rPr>
                <w:rFonts w:asciiTheme="majorHAnsi" w:eastAsia="Batang" w:hAnsiTheme="majorHAnsi"/>
                <w:sz w:val="24"/>
                <w:szCs w:val="24"/>
              </w:rPr>
              <w:t xml:space="preserve">Sale </w:t>
            </w:r>
          </w:p>
          <w:p w:rsidR="006E76E6" w:rsidRPr="00E91D6C" w:rsidRDefault="006E76E6" w:rsidP="00F21084">
            <w:pPr>
              <w:pStyle w:val="ListParagraph"/>
              <w:ind w:left="0"/>
              <w:jc w:val="both"/>
              <w:rPr>
                <w:rFonts w:asciiTheme="majorHAnsi" w:eastAsia="Batang" w:hAnsiTheme="majorHAnsi"/>
                <w:sz w:val="24"/>
                <w:szCs w:val="24"/>
              </w:rPr>
            </w:pPr>
            <w:r w:rsidRPr="00E91D6C">
              <w:rPr>
                <w:rFonts w:asciiTheme="majorHAnsi" w:eastAsia="Batang" w:hAnsiTheme="majorHAnsi"/>
                <w:sz w:val="24"/>
                <w:szCs w:val="24"/>
              </w:rPr>
              <w:t xml:space="preserve">Transfer </w:t>
            </w:r>
          </w:p>
        </w:tc>
        <w:tc>
          <w:tcPr>
            <w:tcW w:w="2952" w:type="dxa"/>
          </w:tcPr>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1,50,000 x 4.70</w:t>
            </w:r>
          </w:p>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50,000 x 2.00</w:t>
            </w:r>
          </w:p>
        </w:tc>
        <w:tc>
          <w:tcPr>
            <w:tcW w:w="2952" w:type="dxa"/>
          </w:tcPr>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1,50,000 x 4.70</w:t>
            </w:r>
          </w:p>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w:t>
            </w:r>
          </w:p>
        </w:tc>
      </w:tr>
      <w:tr w:rsidR="006E76E6" w:rsidRPr="00E91D6C" w:rsidTr="00F21084">
        <w:tc>
          <w:tcPr>
            <w:tcW w:w="3564" w:type="dxa"/>
          </w:tcPr>
          <w:p w:rsidR="006E76E6" w:rsidRPr="00E91D6C" w:rsidRDefault="006E76E6" w:rsidP="00F21084">
            <w:pPr>
              <w:pStyle w:val="ListParagraph"/>
              <w:ind w:left="0"/>
              <w:jc w:val="both"/>
              <w:rPr>
                <w:rFonts w:asciiTheme="majorHAnsi" w:eastAsia="Batang" w:hAnsiTheme="majorHAnsi"/>
                <w:sz w:val="24"/>
                <w:szCs w:val="24"/>
              </w:rPr>
            </w:pPr>
            <w:r w:rsidRPr="00E91D6C">
              <w:rPr>
                <w:rFonts w:asciiTheme="majorHAnsi" w:eastAsia="Batang" w:hAnsiTheme="majorHAnsi"/>
                <w:sz w:val="24"/>
                <w:szCs w:val="24"/>
              </w:rPr>
              <w:t>Total (X)</w:t>
            </w:r>
          </w:p>
        </w:tc>
        <w:tc>
          <w:tcPr>
            <w:tcW w:w="2952" w:type="dxa"/>
          </w:tcPr>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8,05,000</w:t>
            </w:r>
          </w:p>
        </w:tc>
        <w:tc>
          <w:tcPr>
            <w:tcW w:w="2952" w:type="dxa"/>
          </w:tcPr>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7,05,000</w:t>
            </w:r>
          </w:p>
        </w:tc>
      </w:tr>
      <w:tr w:rsidR="006E76E6" w:rsidRPr="00E91D6C" w:rsidTr="00F21084">
        <w:tc>
          <w:tcPr>
            <w:tcW w:w="3564" w:type="dxa"/>
          </w:tcPr>
          <w:p w:rsidR="006E76E6" w:rsidRPr="00E91D6C" w:rsidRDefault="006E76E6" w:rsidP="00F21084">
            <w:pPr>
              <w:pStyle w:val="ListParagraph"/>
              <w:ind w:left="0"/>
              <w:jc w:val="both"/>
              <w:rPr>
                <w:rFonts w:asciiTheme="majorHAnsi" w:eastAsia="Batang" w:hAnsiTheme="majorHAnsi"/>
                <w:sz w:val="24"/>
                <w:szCs w:val="24"/>
              </w:rPr>
            </w:pPr>
            <w:r w:rsidRPr="00E91D6C">
              <w:rPr>
                <w:rFonts w:asciiTheme="majorHAnsi" w:eastAsia="Batang" w:hAnsiTheme="majorHAnsi"/>
                <w:sz w:val="24"/>
                <w:szCs w:val="24"/>
              </w:rPr>
              <w:t>Costs:</w:t>
            </w:r>
          </w:p>
          <w:p w:rsidR="006E76E6" w:rsidRPr="00E91D6C" w:rsidRDefault="006E76E6" w:rsidP="00F21084">
            <w:pPr>
              <w:pStyle w:val="ListParagraph"/>
              <w:ind w:left="0"/>
              <w:jc w:val="both"/>
              <w:rPr>
                <w:rFonts w:asciiTheme="majorHAnsi" w:eastAsia="Batang" w:hAnsiTheme="majorHAnsi"/>
                <w:sz w:val="24"/>
                <w:szCs w:val="24"/>
              </w:rPr>
            </w:pPr>
            <w:r w:rsidRPr="00E91D6C">
              <w:rPr>
                <w:rFonts w:asciiTheme="majorHAnsi" w:eastAsia="Batang" w:hAnsiTheme="majorHAnsi"/>
                <w:sz w:val="24"/>
                <w:szCs w:val="24"/>
              </w:rPr>
              <w:t>VC</w:t>
            </w:r>
          </w:p>
          <w:p w:rsidR="006E76E6" w:rsidRPr="00E91D6C" w:rsidRDefault="006E76E6" w:rsidP="00F21084">
            <w:pPr>
              <w:pStyle w:val="ListParagraph"/>
              <w:ind w:left="0"/>
              <w:jc w:val="both"/>
              <w:rPr>
                <w:rFonts w:asciiTheme="majorHAnsi" w:eastAsia="Batang" w:hAnsiTheme="majorHAnsi"/>
                <w:sz w:val="24"/>
                <w:szCs w:val="24"/>
              </w:rPr>
            </w:pPr>
            <w:r w:rsidRPr="00E91D6C">
              <w:rPr>
                <w:rFonts w:asciiTheme="majorHAnsi" w:eastAsia="Batang" w:hAnsiTheme="majorHAnsi"/>
                <w:sz w:val="24"/>
                <w:szCs w:val="24"/>
              </w:rPr>
              <w:t>FC</w:t>
            </w:r>
          </w:p>
        </w:tc>
        <w:tc>
          <w:tcPr>
            <w:tcW w:w="2952" w:type="dxa"/>
          </w:tcPr>
          <w:p w:rsidR="006E76E6" w:rsidRPr="00E91D6C" w:rsidRDefault="006E76E6" w:rsidP="006A3ED2">
            <w:pPr>
              <w:pStyle w:val="ListParagraph"/>
              <w:ind w:left="0"/>
              <w:jc w:val="center"/>
              <w:rPr>
                <w:rFonts w:asciiTheme="majorHAnsi" w:eastAsia="Batang" w:hAnsiTheme="majorHAnsi"/>
                <w:sz w:val="24"/>
                <w:szCs w:val="24"/>
              </w:rPr>
            </w:pPr>
          </w:p>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2,00,000</w:t>
            </w:r>
          </w:p>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5,00,000</w:t>
            </w:r>
          </w:p>
        </w:tc>
        <w:tc>
          <w:tcPr>
            <w:tcW w:w="2952" w:type="dxa"/>
          </w:tcPr>
          <w:p w:rsidR="006E76E6" w:rsidRPr="00E91D6C" w:rsidRDefault="006E76E6" w:rsidP="006A3ED2">
            <w:pPr>
              <w:pStyle w:val="ListParagraph"/>
              <w:ind w:left="0"/>
              <w:jc w:val="center"/>
              <w:rPr>
                <w:rFonts w:asciiTheme="majorHAnsi" w:eastAsia="Batang" w:hAnsiTheme="majorHAnsi"/>
                <w:sz w:val="24"/>
                <w:szCs w:val="24"/>
              </w:rPr>
            </w:pPr>
          </w:p>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1,50,000</w:t>
            </w:r>
          </w:p>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4,75,000</w:t>
            </w:r>
          </w:p>
        </w:tc>
      </w:tr>
      <w:tr w:rsidR="006E76E6" w:rsidRPr="00E91D6C" w:rsidTr="00F21084">
        <w:tc>
          <w:tcPr>
            <w:tcW w:w="3564" w:type="dxa"/>
          </w:tcPr>
          <w:p w:rsidR="006E76E6" w:rsidRPr="00E91D6C" w:rsidRDefault="006E76E6" w:rsidP="00F21084">
            <w:pPr>
              <w:pStyle w:val="ListParagraph"/>
              <w:ind w:left="0"/>
              <w:jc w:val="both"/>
              <w:rPr>
                <w:rFonts w:asciiTheme="majorHAnsi" w:eastAsia="Batang" w:hAnsiTheme="majorHAnsi"/>
                <w:sz w:val="24"/>
                <w:szCs w:val="24"/>
              </w:rPr>
            </w:pPr>
            <w:r w:rsidRPr="00E91D6C">
              <w:rPr>
                <w:rFonts w:asciiTheme="majorHAnsi" w:eastAsia="Batang" w:hAnsiTheme="majorHAnsi"/>
                <w:sz w:val="24"/>
                <w:szCs w:val="24"/>
              </w:rPr>
              <w:t>Total (Y)</w:t>
            </w:r>
          </w:p>
        </w:tc>
        <w:tc>
          <w:tcPr>
            <w:tcW w:w="2952" w:type="dxa"/>
          </w:tcPr>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7,00,000</w:t>
            </w:r>
          </w:p>
        </w:tc>
        <w:tc>
          <w:tcPr>
            <w:tcW w:w="2952" w:type="dxa"/>
          </w:tcPr>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6,25,000</w:t>
            </w:r>
          </w:p>
        </w:tc>
      </w:tr>
      <w:tr w:rsidR="006E76E6" w:rsidRPr="00E91D6C" w:rsidTr="00F21084">
        <w:tc>
          <w:tcPr>
            <w:tcW w:w="3564" w:type="dxa"/>
          </w:tcPr>
          <w:p w:rsidR="006E76E6" w:rsidRPr="00E91D6C" w:rsidRDefault="006E76E6" w:rsidP="00F21084">
            <w:pPr>
              <w:pStyle w:val="ListParagraph"/>
              <w:ind w:left="0"/>
              <w:jc w:val="both"/>
              <w:rPr>
                <w:rFonts w:asciiTheme="majorHAnsi" w:eastAsia="Batang" w:hAnsiTheme="majorHAnsi"/>
                <w:sz w:val="24"/>
                <w:szCs w:val="24"/>
              </w:rPr>
            </w:pPr>
            <w:r w:rsidRPr="00E91D6C">
              <w:rPr>
                <w:rFonts w:asciiTheme="majorHAnsi" w:eastAsia="Batang" w:hAnsiTheme="majorHAnsi"/>
                <w:sz w:val="24"/>
                <w:szCs w:val="24"/>
              </w:rPr>
              <w:t>Profit (X – Y)</w:t>
            </w:r>
          </w:p>
        </w:tc>
        <w:tc>
          <w:tcPr>
            <w:tcW w:w="2952" w:type="dxa"/>
          </w:tcPr>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1,05,000</w:t>
            </w:r>
          </w:p>
        </w:tc>
        <w:tc>
          <w:tcPr>
            <w:tcW w:w="2952" w:type="dxa"/>
          </w:tcPr>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80,000</w:t>
            </w:r>
          </w:p>
        </w:tc>
      </w:tr>
      <w:tr w:rsidR="006E76E6" w:rsidRPr="00E91D6C" w:rsidTr="00F21084">
        <w:tc>
          <w:tcPr>
            <w:tcW w:w="3564" w:type="dxa"/>
          </w:tcPr>
          <w:p w:rsidR="006E76E6" w:rsidRPr="00E91D6C" w:rsidRDefault="006E76E6" w:rsidP="00F21084">
            <w:pPr>
              <w:pStyle w:val="ListParagraph"/>
              <w:ind w:left="0"/>
              <w:jc w:val="both"/>
              <w:rPr>
                <w:rFonts w:asciiTheme="majorHAnsi" w:eastAsia="Batang" w:hAnsiTheme="majorHAnsi"/>
                <w:sz w:val="24"/>
                <w:szCs w:val="24"/>
              </w:rPr>
            </w:pPr>
            <w:r w:rsidRPr="00E91D6C">
              <w:rPr>
                <w:rFonts w:asciiTheme="majorHAnsi" w:eastAsia="Batang" w:hAnsiTheme="majorHAnsi"/>
                <w:sz w:val="24"/>
                <w:szCs w:val="24"/>
              </w:rPr>
              <w:t>CE</w:t>
            </w:r>
          </w:p>
        </w:tc>
        <w:tc>
          <w:tcPr>
            <w:tcW w:w="2952" w:type="dxa"/>
          </w:tcPr>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Rs.12,00,000</w:t>
            </w:r>
          </w:p>
        </w:tc>
        <w:tc>
          <w:tcPr>
            <w:tcW w:w="2952" w:type="dxa"/>
          </w:tcPr>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Rs.10,00,000</w:t>
            </w:r>
          </w:p>
        </w:tc>
      </w:tr>
      <w:tr w:rsidR="006E76E6" w:rsidRPr="00E91D6C" w:rsidTr="00F21084">
        <w:tc>
          <w:tcPr>
            <w:tcW w:w="3564" w:type="dxa"/>
          </w:tcPr>
          <w:p w:rsidR="006E76E6" w:rsidRPr="00E91D6C" w:rsidRDefault="006E76E6" w:rsidP="00F21084">
            <w:pPr>
              <w:pStyle w:val="ListParagraph"/>
              <w:ind w:left="0"/>
              <w:jc w:val="both"/>
              <w:rPr>
                <w:rFonts w:asciiTheme="majorHAnsi" w:eastAsia="Batang" w:hAnsiTheme="majorHAnsi"/>
                <w:sz w:val="24"/>
                <w:szCs w:val="24"/>
              </w:rPr>
            </w:pPr>
            <w:r w:rsidRPr="00E91D6C">
              <w:rPr>
                <w:rFonts w:asciiTheme="majorHAnsi" w:eastAsia="Batang" w:hAnsiTheme="majorHAnsi"/>
                <w:sz w:val="24"/>
                <w:szCs w:val="24"/>
              </w:rPr>
              <w:t>Return on CE</w:t>
            </w:r>
          </w:p>
        </w:tc>
        <w:tc>
          <w:tcPr>
            <w:tcW w:w="2952" w:type="dxa"/>
          </w:tcPr>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8.75%</w:t>
            </w:r>
          </w:p>
        </w:tc>
        <w:tc>
          <w:tcPr>
            <w:tcW w:w="2952" w:type="dxa"/>
          </w:tcPr>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8%</w:t>
            </w:r>
          </w:p>
        </w:tc>
      </w:tr>
    </w:tbl>
    <w:p w:rsidR="006E76E6" w:rsidRPr="00E91D6C" w:rsidRDefault="006E76E6" w:rsidP="00766FFC">
      <w:pPr>
        <w:spacing w:after="0" w:line="240" w:lineRule="auto"/>
        <w:jc w:val="both"/>
        <w:rPr>
          <w:rFonts w:asciiTheme="majorHAnsi" w:eastAsia="Batang" w:hAnsiTheme="majorHAnsi"/>
          <w:sz w:val="24"/>
          <w:szCs w:val="24"/>
        </w:rPr>
      </w:pPr>
    </w:p>
    <w:p w:rsidR="006E76E6" w:rsidRPr="00E91D6C" w:rsidRDefault="006E76E6" w:rsidP="00766FFC">
      <w:pPr>
        <w:spacing w:after="0" w:line="240" w:lineRule="auto"/>
        <w:jc w:val="both"/>
        <w:rPr>
          <w:rFonts w:asciiTheme="majorHAnsi" w:eastAsia="Batang" w:hAnsiTheme="majorHAnsi"/>
          <w:sz w:val="24"/>
          <w:szCs w:val="24"/>
        </w:rPr>
      </w:pPr>
      <w:r w:rsidRPr="00E91D6C">
        <w:rPr>
          <w:rFonts w:asciiTheme="majorHAnsi" w:eastAsia="Batang" w:hAnsiTheme="majorHAnsi"/>
          <w:b/>
          <w:sz w:val="24"/>
          <w:szCs w:val="24"/>
        </w:rPr>
        <w:t>Recommendation:</w:t>
      </w:r>
      <w:r w:rsidRPr="00E91D6C">
        <w:rPr>
          <w:rFonts w:asciiTheme="majorHAnsi" w:eastAsia="Batang" w:hAnsiTheme="majorHAnsi"/>
          <w:sz w:val="24"/>
          <w:szCs w:val="24"/>
        </w:rPr>
        <w:t xml:space="preserve"> The first option is recommended on account of not only higher profit but also higher ROCE. </w:t>
      </w:r>
    </w:p>
    <w:p w:rsidR="00766FFC" w:rsidRDefault="00766FFC" w:rsidP="00F21084">
      <w:pPr>
        <w:spacing w:after="0" w:line="240" w:lineRule="auto"/>
        <w:jc w:val="both"/>
        <w:rPr>
          <w:rFonts w:asciiTheme="majorHAnsi" w:eastAsia="Batang" w:hAnsiTheme="majorHAnsi"/>
          <w:b/>
          <w:sz w:val="24"/>
          <w:szCs w:val="24"/>
        </w:rPr>
      </w:pPr>
    </w:p>
    <w:p w:rsidR="006E76E6" w:rsidRPr="00766FFC" w:rsidRDefault="00366E43" w:rsidP="00766FFC">
      <w:pPr>
        <w:spacing w:after="0" w:line="240" w:lineRule="auto"/>
        <w:jc w:val="both"/>
        <w:rPr>
          <w:rFonts w:asciiTheme="majorHAnsi" w:eastAsia="Batang" w:hAnsiTheme="majorHAnsi"/>
          <w:b/>
          <w:sz w:val="24"/>
          <w:szCs w:val="24"/>
        </w:rPr>
      </w:pPr>
      <w:proofErr w:type="spellStart"/>
      <w:r w:rsidRPr="00E91D6C">
        <w:rPr>
          <w:rFonts w:asciiTheme="majorHAnsi" w:eastAsia="Batang" w:hAnsiTheme="majorHAnsi"/>
          <w:b/>
          <w:sz w:val="24"/>
          <w:szCs w:val="24"/>
        </w:rPr>
        <w:t>Q.</w:t>
      </w:r>
      <w:r w:rsidR="00B5764B">
        <w:rPr>
          <w:rFonts w:asciiTheme="majorHAnsi" w:eastAsia="Batang" w:hAnsiTheme="majorHAnsi"/>
          <w:b/>
          <w:sz w:val="24"/>
          <w:szCs w:val="24"/>
        </w:rPr>
        <w:t>No</w:t>
      </w:r>
      <w:proofErr w:type="spellEnd"/>
      <w:r w:rsidR="00B5764B">
        <w:rPr>
          <w:rFonts w:asciiTheme="majorHAnsi" w:eastAsia="Batang" w:hAnsiTheme="majorHAnsi"/>
          <w:b/>
          <w:sz w:val="24"/>
          <w:szCs w:val="24"/>
        </w:rPr>
        <w:t>. 9.16</w:t>
      </w:r>
      <w:r w:rsidR="00766FFC">
        <w:rPr>
          <w:rFonts w:asciiTheme="majorHAnsi" w:eastAsia="Batang" w:hAnsiTheme="majorHAnsi"/>
          <w:b/>
          <w:sz w:val="24"/>
          <w:szCs w:val="24"/>
        </w:rPr>
        <w:t xml:space="preserve"> </w:t>
      </w:r>
      <w:r w:rsidR="006E76E6" w:rsidRPr="00E91D6C">
        <w:rPr>
          <w:rFonts w:asciiTheme="majorHAnsi" w:eastAsia="Batang" w:hAnsiTheme="majorHAnsi"/>
          <w:sz w:val="24"/>
          <w:szCs w:val="24"/>
        </w:rPr>
        <w:t xml:space="preserve">A company has two manufacturing X and </w:t>
      </w:r>
      <w:proofErr w:type="gramStart"/>
      <w:r w:rsidR="006E76E6" w:rsidRPr="00E91D6C">
        <w:rPr>
          <w:rFonts w:asciiTheme="majorHAnsi" w:eastAsia="Batang" w:hAnsiTheme="majorHAnsi"/>
          <w:sz w:val="24"/>
          <w:szCs w:val="24"/>
        </w:rPr>
        <w:t>Y,</w:t>
      </w:r>
      <w:proofErr w:type="gramEnd"/>
      <w:r w:rsidR="006E76E6" w:rsidRPr="00E91D6C">
        <w:rPr>
          <w:rFonts w:asciiTheme="majorHAnsi" w:eastAsia="Batang" w:hAnsiTheme="majorHAnsi"/>
          <w:sz w:val="24"/>
          <w:szCs w:val="24"/>
        </w:rPr>
        <w:t xml:space="preserve"> X has capacity of 96000 hours per annum. It manufactures two products. </w:t>
      </w:r>
      <w:proofErr w:type="gramStart"/>
      <w:r w:rsidR="006E76E6" w:rsidRPr="00E91D6C">
        <w:rPr>
          <w:rFonts w:asciiTheme="majorHAnsi" w:eastAsia="Batang" w:hAnsiTheme="majorHAnsi"/>
          <w:sz w:val="24"/>
          <w:szCs w:val="24"/>
        </w:rPr>
        <w:t>‘Gear’ and ‘Engines’ as [per the following details.]</w:t>
      </w:r>
      <w:proofErr w:type="gramEnd"/>
    </w:p>
    <w:tbl>
      <w:tblPr>
        <w:tblStyle w:val="TableGrid"/>
        <w:tblW w:w="0" w:type="auto"/>
        <w:tblLook w:val="04A0"/>
      </w:tblPr>
      <w:tblGrid>
        <w:gridCol w:w="4608"/>
        <w:gridCol w:w="2250"/>
        <w:gridCol w:w="2387"/>
      </w:tblGrid>
      <w:tr w:rsidR="006E76E6" w:rsidRPr="00E91D6C" w:rsidTr="00F21084">
        <w:tc>
          <w:tcPr>
            <w:tcW w:w="4608" w:type="dxa"/>
          </w:tcPr>
          <w:p w:rsidR="006E76E6" w:rsidRPr="00E91D6C" w:rsidRDefault="006E76E6" w:rsidP="00F21084">
            <w:pPr>
              <w:jc w:val="both"/>
              <w:rPr>
                <w:rFonts w:asciiTheme="majorHAnsi" w:eastAsia="Batang" w:hAnsiTheme="majorHAnsi"/>
                <w:sz w:val="24"/>
                <w:szCs w:val="24"/>
              </w:rPr>
            </w:pPr>
          </w:p>
        </w:tc>
        <w:tc>
          <w:tcPr>
            <w:tcW w:w="2250" w:type="dxa"/>
          </w:tcPr>
          <w:p w:rsidR="006E76E6" w:rsidRPr="00E91D6C" w:rsidRDefault="00244E9E" w:rsidP="006A3ED2">
            <w:pPr>
              <w:jc w:val="center"/>
              <w:rPr>
                <w:rFonts w:asciiTheme="majorHAnsi" w:eastAsia="Batang" w:hAnsiTheme="majorHAnsi"/>
                <w:sz w:val="24"/>
                <w:szCs w:val="24"/>
              </w:rPr>
            </w:pPr>
            <w:r w:rsidRPr="00E91D6C">
              <w:rPr>
                <w:rFonts w:asciiTheme="majorHAnsi" w:eastAsia="Batang" w:hAnsiTheme="majorHAnsi"/>
                <w:sz w:val="24"/>
                <w:szCs w:val="24"/>
              </w:rPr>
              <w:t>Gears</w:t>
            </w:r>
          </w:p>
        </w:tc>
        <w:tc>
          <w:tcPr>
            <w:tcW w:w="2387"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Engines</w:t>
            </w:r>
          </w:p>
        </w:tc>
      </w:tr>
      <w:tr w:rsidR="006E76E6" w:rsidRPr="00E91D6C" w:rsidTr="00F21084">
        <w:tc>
          <w:tcPr>
            <w:tcW w:w="460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Direct Materials</w:t>
            </w:r>
          </w:p>
        </w:tc>
        <w:tc>
          <w:tcPr>
            <w:tcW w:w="225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240</w:t>
            </w:r>
          </w:p>
        </w:tc>
        <w:tc>
          <w:tcPr>
            <w:tcW w:w="2387"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64</w:t>
            </w:r>
          </w:p>
        </w:tc>
      </w:tr>
      <w:tr w:rsidR="006E76E6" w:rsidRPr="00E91D6C" w:rsidTr="00F21084">
        <w:tc>
          <w:tcPr>
            <w:tcW w:w="460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Variable costs at Rs. 64/hour</w:t>
            </w:r>
          </w:p>
        </w:tc>
        <w:tc>
          <w:tcPr>
            <w:tcW w:w="225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256</w:t>
            </w:r>
          </w:p>
        </w:tc>
        <w:tc>
          <w:tcPr>
            <w:tcW w:w="2387"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64</w:t>
            </w:r>
          </w:p>
        </w:tc>
      </w:tr>
      <w:tr w:rsidR="006E76E6" w:rsidRPr="00E91D6C" w:rsidTr="00F21084">
        <w:tc>
          <w:tcPr>
            <w:tcW w:w="460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Selling price in the outside market</w:t>
            </w:r>
          </w:p>
        </w:tc>
        <w:tc>
          <w:tcPr>
            <w:tcW w:w="225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640</w:t>
            </w:r>
          </w:p>
        </w:tc>
        <w:tc>
          <w:tcPr>
            <w:tcW w:w="2387"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128</w:t>
            </w:r>
          </w:p>
        </w:tc>
      </w:tr>
    </w:tbl>
    <w:p w:rsidR="006E76E6" w:rsidRPr="00E91D6C" w:rsidRDefault="006E76E6" w:rsidP="00F21084">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Division ‘Y’ produces product ‘Wheels’ as per the following details:</w:t>
      </w:r>
    </w:p>
    <w:tbl>
      <w:tblPr>
        <w:tblStyle w:val="TableGrid"/>
        <w:tblW w:w="0" w:type="auto"/>
        <w:tblLook w:val="04A0"/>
      </w:tblPr>
      <w:tblGrid>
        <w:gridCol w:w="4622"/>
        <w:gridCol w:w="4623"/>
      </w:tblGrid>
      <w:tr w:rsidR="006E76E6" w:rsidRPr="00E91D6C" w:rsidTr="00F21084">
        <w:tc>
          <w:tcPr>
            <w:tcW w:w="4622" w:type="dxa"/>
          </w:tcPr>
          <w:p w:rsidR="006E76E6" w:rsidRPr="00E91D6C" w:rsidRDefault="006E76E6" w:rsidP="00F21084">
            <w:pPr>
              <w:jc w:val="both"/>
              <w:rPr>
                <w:rFonts w:asciiTheme="majorHAnsi" w:eastAsia="Batang" w:hAnsiTheme="majorHAnsi"/>
                <w:sz w:val="24"/>
                <w:szCs w:val="24"/>
              </w:rPr>
            </w:pPr>
          </w:p>
        </w:tc>
        <w:tc>
          <w:tcPr>
            <w:tcW w:w="4623"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Rs./ unit</w:t>
            </w:r>
          </w:p>
        </w:tc>
      </w:tr>
      <w:tr w:rsidR="006E76E6" w:rsidRPr="00E91D6C" w:rsidTr="00F21084">
        <w:tc>
          <w:tcPr>
            <w:tcW w:w="4622"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Imported components </w:t>
            </w:r>
          </w:p>
        </w:tc>
        <w:tc>
          <w:tcPr>
            <w:tcW w:w="4623"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640</w:t>
            </w:r>
          </w:p>
        </w:tc>
      </w:tr>
      <w:tr w:rsidR="006E76E6" w:rsidRPr="00E91D6C" w:rsidTr="00F21084">
        <w:tc>
          <w:tcPr>
            <w:tcW w:w="4622"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Direct Materials</w:t>
            </w:r>
          </w:p>
        </w:tc>
        <w:tc>
          <w:tcPr>
            <w:tcW w:w="4623"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96</w:t>
            </w:r>
          </w:p>
        </w:tc>
      </w:tr>
      <w:tr w:rsidR="006E76E6" w:rsidRPr="00E91D6C" w:rsidTr="00F21084">
        <w:tc>
          <w:tcPr>
            <w:tcW w:w="4622"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Variable cost at Rs. 40 per hour</w:t>
            </w:r>
          </w:p>
        </w:tc>
        <w:tc>
          <w:tcPr>
            <w:tcW w:w="4623"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320</w:t>
            </w:r>
          </w:p>
        </w:tc>
      </w:tr>
      <w:tr w:rsidR="006E76E6" w:rsidRPr="00E91D6C" w:rsidTr="00F21084">
        <w:tc>
          <w:tcPr>
            <w:tcW w:w="4622"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Selling price in the outside market</w:t>
            </w:r>
          </w:p>
        </w:tc>
        <w:tc>
          <w:tcPr>
            <w:tcW w:w="4623"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1,160</w:t>
            </w:r>
          </w:p>
        </w:tc>
      </w:tr>
    </w:tbl>
    <w:p w:rsidR="006E76E6" w:rsidRDefault="006E76E6" w:rsidP="00F21084">
      <w:pPr>
        <w:spacing w:after="0" w:line="240" w:lineRule="auto"/>
        <w:jc w:val="both"/>
        <w:rPr>
          <w:rFonts w:asciiTheme="majorHAnsi" w:eastAsia="Batang" w:hAnsiTheme="majorHAnsi"/>
          <w:sz w:val="24"/>
          <w:szCs w:val="24"/>
        </w:rPr>
      </w:pPr>
      <w:proofErr w:type="gramStart"/>
      <w:r w:rsidRPr="00E91D6C">
        <w:rPr>
          <w:rFonts w:asciiTheme="majorHAnsi" w:eastAsia="Batang" w:hAnsiTheme="majorHAnsi"/>
          <w:sz w:val="24"/>
          <w:szCs w:val="24"/>
        </w:rPr>
        <w:t xml:space="preserve">The fixed overheads for X and Y are Rs. 24 </w:t>
      </w:r>
      <w:proofErr w:type="spellStart"/>
      <w:r w:rsidRPr="00E91D6C">
        <w:rPr>
          <w:rFonts w:asciiTheme="majorHAnsi" w:eastAsia="Batang" w:hAnsiTheme="majorHAnsi"/>
          <w:sz w:val="24"/>
          <w:szCs w:val="24"/>
        </w:rPr>
        <w:t>lakhs</w:t>
      </w:r>
      <w:proofErr w:type="spellEnd"/>
      <w:r w:rsidRPr="00E91D6C">
        <w:rPr>
          <w:rFonts w:asciiTheme="majorHAnsi" w:eastAsia="Batang" w:hAnsiTheme="majorHAnsi"/>
          <w:sz w:val="24"/>
          <w:szCs w:val="24"/>
        </w:rPr>
        <w:t xml:space="preserve"> and Rs. </w:t>
      </w:r>
      <w:proofErr w:type="spellStart"/>
      <w:r w:rsidRPr="00E91D6C">
        <w:rPr>
          <w:rFonts w:asciiTheme="majorHAnsi" w:eastAsia="Batang" w:hAnsiTheme="majorHAnsi"/>
          <w:sz w:val="24"/>
          <w:szCs w:val="24"/>
        </w:rPr>
        <w:t>Lakhs</w:t>
      </w:r>
      <w:proofErr w:type="spellEnd"/>
      <w:r w:rsidRPr="00E91D6C">
        <w:rPr>
          <w:rFonts w:asciiTheme="majorHAnsi" w:eastAsia="Batang" w:hAnsiTheme="majorHAnsi"/>
          <w:sz w:val="24"/>
          <w:szCs w:val="24"/>
        </w:rPr>
        <w:t xml:space="preserve"> respectively.</w:t>
      </w:r>
      <w:proofErr w:type="gramEnd"/>
      <w:r w:rsidRPr="00E91D6C">
        <w:rPr>
          <w:rFonts w:asciiTheme="majorHAnsi" w:eastAsia="Batang" w:hAnsiTheme="majorHAnsi"/>
          <w:sz w:val="24"/>
          <w:szCs w:val="24"/>
        </w:rPr>
        <w:t xml:space="preserve"> With a view to minimizing dependence on the imported component, the company has explored a possibility of Division y using product ‘Gears’ Instead of the imported component. This is possible provided Division Y spends 2 machine hours entailing an additional expenditure of Rs. 64 per component on modification of product ‘gears’ to fit into ‘wheels’. </w:t>
      </w:r>
      <w:proofErr w:type="gramStart"/>
      <w:r w:rsidRPr="00E91D6C">
        <w:rPr>
          <w:rFonts w:asciiTheme="majorHAnsi" w:eastAsia="Batang" w:hAnsiTheme="majorHAnsi"/>
          <w:sz w:val="24"/>
          <w:szCs w:val="24"/>
        </w:rPr>
        <w:t>Production and sales of ‘wheels’ in Division Y is limited to 5000 units per annum.</w:t>
      </w:r>
      <w:proofErr w:type="gramEnd"/>
    </w:p>
    <w:p w:rsidR="00766FFC" w:rsidRPr="00E91D6C" w:rsidRDefault="00766FFC" w:rsidP="00F21084">
      <w:pPr>
        <w:spacing w:after="0" w:line="240" w:lineRule="auto"/>
        <w:jc w:val="both"/>
        <w:rPr>
          <w:rFonts w:asciiTheme="majorHAnsi" w:eastAsia="Batang" w:hAnsiTheme="majorHAnsi"/>
          <w:sz w:val="24"/>
          <w:szCs w:val="24"/>
        </w:rPr>
      </w:pPr>
    </w:p>
    <w:p w:rsidR="006E76E6" w:rsidRPr="00E91D6C" w:rsidRDefault="006E76E6" w:rsidP="00D15E1C">
      <w:pPr>
        <w:pStyle w:val="ListParagraph"/>
        <w:numPr>
          <w:ilvl w:val="0"/>
          <w:numId w:val="34"/>
        </w:num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What will be maximum transfer price per unit that Y will offer?</w:t>
      </w:r>
    </w:p>
    <w:p w:rsidR="006E76E6" w:rsidRPr="00AF5F15" w:rsidRDefault="006E76E6" w:rsidP="00D15E1C">
      <w:pPr>
        <w:pStyle w:val="ListParagraph"/>
        <w:numPr>
          <w:ilvl w:val="0"/>
          <w:numId w:val="34"/>
        </w:num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lastRenderedPageBreak/>
        <w:t>In each of the following independent situations, state with supporting calculations, the minimum transfer price per unit that X will demand from Y, if 5000 units are required by Y.</w:t>
      </w:r>
    </w:p>
    <w:tbl>
      <w:tblPr>
        <w:tblStyle w:val="TableGrid"/>
        <w:tblW w:w="0" w:type="auto"/>
        <w:tblInd w:w="198" w:type="dxa"/>
        <w:tblLook w:val="04A0"/>
      </w:tblPr>
      <w:tblGrid>
        <w:gridCol w:w="4860"/>
        <w:gridCol w:w="2160"/>
        <w:gridCol w:w="2250"/>
      </w:tblGrid>
      <w:tr w:rsidR="006E76E6" w:rsidRPr="00E91D6C" w:rsidTr="00766FFC">
        <w:tc>
          <w:tcPr>
            <w:tcW w:w="4860" w:type="dxa"/>
          </w:tcPr>
          <w:p w:rsidR="006E76E6" w:rsidRPr="00E91D6C" w:rsidRDefault="006E76E6" w:rsidP="00F21084">
            <w:pPr>
              <w:pStyle w:val="ListParagraph"/>
              <w:ind w:left="0"/>
              <w:jc w:val="both"/>
              <w:rPr>
                <w:rFonts w:asciiTheme="majorHAnsi" w:eastAsia="Batang" w:hAnsiTheme="majorHAnsi"/>
                <w:sz w:val="24"/>
                <w:szCs w:val="24"/>
              </w:rPr>
            </w:pPr>
          </w:p>
        </w:tc>
        <w:tc>
          <w:tcPr>
            <w:tcW w:w="2160" w:type="dxa"/>
          </w:tcPr>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Gears</w:t>
            </w:r>
          </w:p>
        </w:tc>
        <w:tc>
          <w:tcPr>
            <w:tcW w:w="2250" w:type="dxa"/>
          </w:tcPr>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Engines</w:t>
            </w:r>
          </w:p>
        </w:tc>
      </w:tr>
      <w:tr w:rsidR="006E76E6" w:rsidRPr="00E91D6C" w:rsidTr="00766FFC">
        <w:tc>
          <w:tcPr>
            <w:tcW w:w="4860" w:type="dxa"/>
          </w:tcPr>
          <w:p w:rsidR="006E76E6" w:rsidRPr="00E91D6C" w:rsidRDefault="006E76E6" w:rsidP="00F21084">
            <w:pPr>
              <w:pStyle w:val="ListParagraph"/>
              <w:ind w:left="0"/>
              <w:jc w:val="both"/>
              <w:rPr>
                <w:rFonts w:asciiTheme="majorHAnsi" w:eastAsia="Batang" w:hAnsiTheme="majorHAnsi"/>
                <w:sz w:val="24"/>
                <w:szCs w:val="24"/>
              </w:rPr>
            </w:pPr>
          </w:p>
        </w:tc>
        <w:tc>
          <w:tcPr>
            <w:tcW w:w="4410" w:type="dxa"/>
            <w:gridSpan w:val="2"/>
          </w:tcPr>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No. of units</w:t>
            </w:r>
          </w:p>
        </w:tc>
      </w:tr>
      <w:tr w:rsidR="006E76E6" w:rsidRPr="00E91D6C" w:rsidTr="00766FFC">
        <w:tc>
          <w:tcPr>
            <w:tcW w:w="4860" w:type="dxa"/>
          </w:tcPr>
          <w:p w:rsidR="006E76E6" w:rsidRPr="00E91D6C" w:rsidRDefault="006E76E6" w:rsidP="00F21084">
            <w:pPr>
              <w:pStyle w:val="ListParagraph"/>
              <w:ind w:left="0"/>
              <w:jc w:val="both"/>
              <w:rPr>
                <w:rFonts w:asciiTheme="majorHAnsi" w:eastAsia="Batang" w:hAnsiTheme="majorHAnsi"/>
                <w:sz w:val="24"/>
                <w:szCs w:val="24"/>
              </w:rPr>
            </w:pPr>
            <w:r w:rsidRPr="00E91D6C">
              <w:rPr>
                <w:rFonts w:asciiTheme="majorHAnsi" w:eastAsia="Batang" w:hAnsiTheme="majorHAnsi"/>
                <w:sz w:val="24"/>
                <w:szCs w:val="24"/>
              </w:rPr>
              <w:t xml:space="preserve">Market demand is limited to </w:t>
            </w:r>
          </w:p>
        </w:tc>
        <w:tc>
          <w:tcPr>
            <w:tcW w:w="2160" w:type="dxa"/>
          </w:tcPr>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20,000</w:t>
            </w:r>
          </w:p>
        </w:tc>
        <w:tc>
          <w:tcPr>
            <w:tcW w:w="2250" w:type="dxa"/>
          </w:tcPr>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20,000</w:t>
            </w:r>
          </w:p>
        </w:tc>
      </w:tr>
      <w:tr w:rsidR="006E76E6" w:rsidRPr="00E91D6C" w:rsidTr="00766FFC">
        <w:tc>
          <w:tcPr>
            <w:tcW w:w="4860" w:type="dxa"/>
          </w:tcPr>
          <w:p w:rsidR="006E76E6" w:rsidRPr="00E91D6C" w:rsidRDefault="006E76E6" w:rsidP="00F21084">
            <w:pPr>
              <w:pStyle w:val="ListParagraph"/>
              <w:ind w:left="0"/>
              <w:jc w:val="both"/>
              <w:rPr>
                <w:rFonts w:asciiTheme="majorHAnsi" w:eastAsia="Batang" w:hAnsiTheme="majorHAnsi"/>
                <w:sz w:val="24"/>
                <w:szCs w:val="24"/>
              </w:rPr>
            </w:pPr>
            <w:r w:rsidRPr="00E91D6C">
              <w:rPr>
                <w:rFonts w:asciiTheme="majorHAnsi" w:eastAsia="Batang" w:hAnsiTheme="majorHAnsi"/>
                <w:sz w:val="24"/>
                <w:szCs w:val="24"/>
              </w:rPr>
              <w:t xml:space="preserve">Market demand is limited to </w:t>
            </w:r>
          </w:p>
        </w:tc>
        <w:tc>
          <w:tcPr>
            <w:tcW w:w="2160" w:type="dxa"/>
          </w:tcPr>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15,000</w:t>
            </w:r>
          </w:p>
        </w:tc>
        <w:tc>
          <w:tcPr>
            <w:tcW w:w="2250" w:type="dxa"/>
          </w:tcPr>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10,000</w:t>
            </w:r>
          </w:p>
        </w:tc>
      </w:tr>
      <w:tr w:rsidR="006E76E6" w:rsidRPr="00E91D6C" w:rsidTr="00766FFC">
        <w:tc>
          <w:tcPr>
            <w:tcW w:w="4860" w:type="dxa"/>
          </w:tcPr>
          <w:p w:rsidR="006E76E6" w:rsidRPr="00E91D6C" w:rsidRDefault="006E76E6" w:rsidP="00F21084">
            <w:pPr>
              <w:pStyle w:val="ListParagraph"/>
              <w:ind w:left="0"/>
              <w:jc w:val="both"/>
              <w:rPr>
                <w:rFonts w:asciiTheme="majorHAnsi" w:eastAsia="Batang" w:hAnsiTheme="majorHAnsi"/>
                <w:sz w:val="24"/>
                <w:szCs w:val="24"/>
              </w:rPr>
            </w:pPr>
            <w:r w:rsidRPr="00E91D6C">
              <w:rPr>
                <w:rFonts w:asciiTheme="majorHAnsi" w:eastAsia="Batang" w:hAnsiTheme="majorHAnsi"/>
                <w:sz w:val="24"/>
                <w:szCs w:val="24"/>
              </w:rPr>
              <w:t xml:space="preserve">Market demand is limited to </w:t>
            </w:r>
          </w:p>
        </w:tc>
        <w:tc>
          <w:tcPr>
            <w:tcW w:w="2160" w:type="dxa"/>
          </w:tcPr>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18,000</w:t>
            </w:r>
          </w:p>
        </w:tc>
        <w:tc>
          <w:tcPr>
            <w:tcW w:w="2250" w:type="dxa"/>
          </w:tcPr>
          <w:p w:rsidR="006E76E6" w:rsidRPr="00E91D6C" w:rsidRDefault="006E76E6" w:rsidP="006A3ED2">
            <w:pPr>
              <w:pStyle w:val="ListParagraph"/>
              <w:ind w:left="0"/>
              <w:jc w:val="center"/>
              <w:rPr>
                <w:rFonts w:asciiTheme="majorHAnsi" w:eastAsia="Batang" w:hAnsiTheme="majorHAnsi"/>
                <w:sz w:val="24"/>
                <w:szCs w:val="24"/>
              </w:rPr>
            </w:pPr>
            <w:r w:rsidRPr="00E91D6C">
              <w:rPr>
                <w:rFonts w:asciiTheme="majorHAnsi" w:eastAsia="Batang" w:hAnsiTheme="majorHAnsi"/>
                <w:sz w:val="24"/>
                <w:szCs w:val="24"/>
              </w:rPr>
              <w:t>24,000</w:t>
            </w:r>
          </w:p>
        </w:tc>
      </w:tr>
    </w:tbl>
    <w:p w:rsidR="00766FFC" w:rsidRDefault="00766FFC" w:rsidP="00766FFC">
      <w:pPr>
        <w:pStyle w:val="ListParagraph"/>
        <w:spacing w:after="0" w:line="240" w:lineRule="auto"/>
        <w:ind w:left="1080"/>
        <w:jc w:val="both"/>
        <w:rPr>
          <w:rFonts w:asciiTheme="majorHAnsi" w:eastAsia="Batang" w:hAnsiTheme="majorHAnsi"/>
          <w:sz w:val="24"/>
          <w:szCs w:val="24"/>
        </w:rPr>
      </w:pPr>
    </w:p>
    <w:p w:rsidR="006E76E6" w:rsidRPr="00766FFC" w:rsidRDefault="006E76E6" w:rsidP="00D15E1C">
      <w:pPr>
        <w:pStyle w:val="ListParagraph"/>
        <w:numPr>
          <w:ilvl w:val="0"/>
          <w:numId w:val="34"/>
        </w:num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In which of the above situations in (ii) will the management step in and compel X to sell to Y in the interest of overall company’s profit?</w:t>
      </w:r>
      <w:r w:rsidR="00766FFC">
        <w:rPr>
          <w:rFonts w:asciiTheme="majorHAnsi" w:eastAsia="Batang" w:hAnsiTheme="majorHAnsi"/>
          <w:sz w:val="24"/>
          <w:szCs w:val="24"/>
        </w:rPr>
        <w:t xml:space="preserve"> </w:t>
      </w:r>
      <w:r w:rsidRPr="00766FFC">
        <w:rPr>
          <w:rFonts w:asciiTheme="majorHAnsi" w:eastAsia="Batang" w:hAnsiTheme="majorHAnsi"/>
          <w:b/>
          <w:sz w:val="24"/>
          <w:szCs w:val="24"/>
        </w:rPr>
        <w:t>[CA Final May 2011]</w:t>
      </w:r>
    </w:p>
    <w:p w:rsidR="006E76E6" w:rsidRPr="00E91D6C" w:rsidRDefault="006E76E6" w:rsidP="00F21084">
      <w:pPr>
        <w:spacing w:line="240" w:lineRule="auto"/>
        <w:jc w:val="both"/>
        <w:rPr>
          <w:rFonts w:asciiTheme="majorHAnsi" w:eastAsia="Batang" w:hAnsiTheme="majorHAnsi"/>
          <w:b/>
          <w:sz w:val="24"/>
          <w:szCs w:val="24"/>
        </w:rPr>
      </w:pPr>
    </w:p>
    <w:p w:rsidR="006E76E6" w:rsidRPr="00E91D6C" w:rsidRDefault="006E76E6" w:rsidP="00766FFC">
      <w:pPr>
        <w:spacing w:after="0" w:line="240" w:lineRule="auto"/>
        <w:jc w:val="both"/>
        <w:rPr>
          <w:rFonts w:asciiTheme="majorHAnsi" w:eastAsia="Batang" w:hAnsiTheme="majorHAnsi"/>
          <w:b/>
          <w:sz w:val="24"/>
          <w:szCs w:val="24"/>
        </w:rPr>
      </w:pPr>
      <w:r w:rsidRPr="00E91D6C">
        <w:rPr>
          <w:rFonts w:asciiTheme="majorHAnsi" w:eastAsia="Batang" w:hAnsiTheme="majorHAnsi"/>
          <w:b/>
          <w:sz w:val="24"/>
          <w:szCs w:val="24"/>
        </w:rPr>
        <w:t>Answer</w:t>
      </w:r>
    </w:p>
    <w:p w:rsidR="006E76E6" w:rsidRPr="00E91D6C" w:rsidRDefault="006E76E6" w:rsidP="00766FFC">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w:t>
      </w:r>
      <w:proofErr w:type="spellStart"/>
      <w:r w:rsidRPr="00E91D6C">
        <w:rPr>
          <w:rFonts w:asciiTheme="majorHAnsi" w:eastAsia="Batang" w:hAnsiTheme="majorHAnsi"/>
          <w:sz w:val="24"/>
          <w:szCs w:val="24"/>
        </w:rPr>
        <w:t>i</w:t>
      </w:r>
      <w:proofErr w:type="spellEnd"/>
      <w:r w:rsidRPr="00E91D6C">
        <w:rPr>
          <w:rFonts w:asciiTheme="majorHAnsi" w:eastAsia="Batang" w:hAnsiTheme="majorHAnsi"/>
          <w:sz w:val="24"/>
          <w:szCs w:val="24"/>
        </w:rPr>
        <w:t xml:space="preserve">) Maximum transfer Price: External purchase price – modification cost </w:t>
      </w:r>
    </w:p>
    <w:p w:rsidR="006E76E6" w:rsidRPr="00E91D6C" w:rsidRDefault="006E76E6" w:rsidP="00766FFC">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 xml:space="preserve">                                     = Rs.640 – Rs.64 = Rs.576</w:t>
      </w:r>
    </w:p>
    <w:p w:rsidR="006E76E6" w:rsidRPr="00E91D6C" w:rsidRDefault="006E76E6" w:rsidP="00766FFC">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(ii) Statement showing contribution per hour by each of the two products of X</w:t>
      </w:r>
    </w:p>
    <w:tbl>
      <w:tblPr>
        <w:tblStyle w:val="TableGrid"/>
        <w:tblW w:w="0" w:type="auto"/>
        <w:tblLook w:val="04A0"/>
      </w:tblPr>
      <w:tblGrid>
        <w:gridCol w:w="3192"/>
        <w:gridCol w:w="3192"/>
        <w:gridCol w:w="3192"/>
      </w:tblGrid>
      <w:tr w:rsidR="006E76E6" w:rsidRPr="00E91D6C" w:rsidTr="00F21084">
        <w:tc>
          <w:tcPr>
            <w:tcW w:w="3192" w:type="dxa"/>
          </w:tcPr>
          <w:p w:rsidR="006E76E6" w:rsidRPr="00E91D6C" w:rsidRDefault="006E76E6" w:rsidP="00F21084">
            <w:pPr>
              <w:jc w:val="both"/>
              <w:rPr>
                <w:rFonts w:asciiTheme="majorHAnsi" w:eastAsia="Batang" w:hAnsiTheme="majorHAnsi"/>
                <w:sz w:val="24"/>
                <w:szCs w:val="24"/>
              </w:rPr>
            </w:pPr>
          </w:p>
        </w:tc>
        <w:tc>
          <w:tcPr>
            <w:tcW w:w="3192"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Gears</w:t>
            </w:r>
          </w:p>
        </w:tc>
        <w:tc>
          <w:tcPr>
            <w:tcW w:w="3192"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Engines</w:t>
            </w:r>
          </w:p>
        </w:tc>
      </w:tr>
      <w:tr w:rsidR="006E76E6" w:rsidRPr="00E91D6C" w:rsidTr="00F21084">
        <w:tc>
          <w:tcPr>
            <w:tcW w:w="3192"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Selling price </w:t>
            </w:r>
          </w:p>
        </w:tc>
        <w:tc>
          <w:tcPr>
            <w:tcW w:w="3192"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640</w:t>
            </w:r>
          </w:p>
        </w:tc>
        <w:tc>
          <w:tcPr>
            <w:tcW w:w="3192"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128</w:t>
            </w:r>
          </w:p>
        </w:tc>
      </w:tr>
      <w:tr w:rsidR="006E76E6" w:rsidRPr="00E91D6C" w:rsidTr="00F21084">
        <w:tc>
          <w:tcPr>
            <w:tcW w:w="3192"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VC per unit </w:t>
            </w:r>
          </w:p>
        </w:tc>
        <w:tc>
          <w:tcPr>
            <w:tcW w:w="3192"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496</w:t>
            </w:r>
          </w:p>
        </w:tc>
        <w:tc>
          <w:tcPr>
            <w:tcW w:w="3192"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98</w:t>
            </w:r>
          </w:p>
        </w:tc>
      </w:tr>
      <w:tr w:rsidR="006E76E6" w:rsidRPr="00E91D6C" w:rsidTr="00F21084">
        <w:tc>
          <w:tcPr>
            <w:tcW w:w="3192"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Contribution/unit</w:t>
            </w:r>
          </w:p>
        </w:tc>
        <w:tc>
          <w:tcPr>
            <w:tcW w:w="3192"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144</w:t>
            </w:r>
          </w:p>
        </w:tc>
        <w:tc>
          <w:tcPr>
            <w:tcW w:w="3192"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30</w:t>
            </w:r>
          </w:p>
        </w:tc>
      </w:tr>
      <w:tr w:rsidR="006E76E6" w:rsidRPr="00E91D6C" w:rsidTr="00F21084">
        <w:tc>
          <w:tcPr>
            <w:tcW w:w="3192"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Hours/unit</w:t>
            </w:r>
          </w:p>
        </w:tc>
        <w:tc>
          <w:tcPr>
            <w:tcW w:w="3192"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4</w:t>
            </w:r>
          </w:p>
        </w:tc>
        <w:tc>
          <w:tcPr>
            <w:tcW w:w="3192"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w:t>
            </w:r>
          </w:p>
        </w:tc>
      </w:tr>
      <w:tr w:rsidR="006E76E6" w:rsidRPr="00E91D6C" w:rsidTr="00F21084">
        <w:tc>
          <w:tcPr>
            <w:tcW w:w="3192"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Contribution/hour </w:t>
            </w:r>
          </w:p>
        </w:tc>
        <w:tc>
          <w:tcPr>
            <w:tcW w:w="3192"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36</w:t>
            </w:r>
          </w:p>
        </w:tc>
        <w:tc>
          <w:tcPr>
            <w:tcW w:w="3192"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30</w:t>
            </w:r>
          </w:p>
        </w:tc>
      </w:tr>
      <w:tr w:rsidR="006E76E6" w:rsidRPr="00E91D6C" w:rsidTr="00F21084">
        <w:tc>
          <w:tcPr>
            <w:tcW w:w="3192"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Production priority </w:t>
            </w:r>
          </w:p>
        </w:tc>
        <w:tc>
          <w:tcPr>
            <w:tcW w:w="3192"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I</w:t>
            </w:r>
          </w:p>
        </w:tc>
        <w:tc>
          <w:tcPr>
            <w:tcW w:w="3192"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II</w:t>
            </w:r>
          </w:p>
        </w:tc>
      </w:tr>
    </w:tbl>
    <w:p w:rsidR="006E76E6" w:rsidRPr="00E91D6C" w:rsidRDefault="006E76E6" w:rsidP="00766FFC">
      <w:pPr>
        <w:spacing w:after="0" w:line="240" w:lineRule="auto"/>
        <w:jc w:val="both"/>
        <w:rPr>
          <w:rFonts w:asciiTheme="majorHAnsi" w:eastAsia="Batang" w:hAnsiTheme="majorHAnsi"/>
          <w:sz w:val="24"/>
          <w:szCs w:val="24"/>
        </w:rPr>
      </w:pPr>
    </w:p>
    <w:p w:rsidR="006E76E6" w:rsidRPr="00E91D6C" w:rsidRDefault="006E76E6" w:rsidP="00766FFC">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b/>
          <w:sz w:val="24"/>
          <w:szCs w:val="24"/>
        </w:rPr>
      </w:pPr>
      <w:r w:rsidRPr="00E91D6C">
        <w:rPr>
          <w:rFonts w:asciiTheme="majorHAnsi" w:eastAsia="Batang" w:hAnsiTheme="majorHAnsi"/>
          <w:b/>
          <w:sz w:val="24"/>
          <w:szCs w:val="24"/>
        </w:rPr>
        <w:t xml:space="preserve">Market demand </w:t>
      </w:r>
      <w:proofErr w:type="gramStart"/>
      <w:r w:rsidRPr="00E91D6C">
        <w:rPr>
          <w:rFonts w:asciiTheme="majorHAnsi" w:eastAsia="Batang" w:hAnsiTheme="majorHAnsi"/>
          <w:b/>
          <w:sz w:val="24"/>
          <w:szCs w:val="24"/>
        </w:rPr>
        <w:t>20,000  Gears</w:t>
      </w:r>
      <w:proofErr w:type="gramEnd"/>
      <w:r w:rsidRPr="00E91D6C">
        <w:rPr>
          <w:rFonts w:asciiTheme="majorHAnsi" w:eastAsia="Batang" w:hAnsiTheme="majorHAnsi"/>
          <w:b/>
          <w:sz w:val="24"/>
          <w:szCs w:val="24"/>
        </w:rPr>
        <w:t xml:space="preserve"> and 20,000 Engines</w:t>
      </w:r>
    </w:p>
    <w:p w:rsidR="006E76E6" w:rsidRPr="00E91D6C" w:rsidRDefault="006E76E6" w:rsidP="00766FFC">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 xml:space="preserve">Allocation of 96000 Hours </w:t>
      </w:r>
    </w:p>
    <w:tbl>
      <w:tblPr>
        <w:tblStyle w:val="TableGrid"/>
        <w:tblW w:w="0" w:type="auto"/>
        <w:tblLook w:val="04A0"/>
      </w:tblPr>
      <w:tblGrid>
        <w:gridCol w:w="3192"/>
        <w:gridCol w:w="3192"/>
        <w:gridCol w:w="3192"/>
      </w:tblGrid>
      <w:tr w:rsidR="006E76E6" w:rsidRPr="00E91D6C" w:rsidTr="00F21084">
        <w:tc>
          <w:tcPr>
            <w:tcW w:w="3192" w:type="dxa"/>
          </w:tcPr>
          <w:p w:rsidR="006E76E6" w:rsidRPr="00E91D6C" w:rsidRDefault="006E76E6" w:rsidP="00766FFC">
            <w:pPr>
              <w:jc w:val="both"/>
              <w:rPr>
                <w:rFonts w:asciiTheme="majorHAnsi" w:eastAsia="Batang" w:hAnsiTheme="majorHAnsi"/>
                <w:sz w:val="24"/>
                <w:szCs w:val="24"/>
              </w:rPr>
            </w:pPr>
            <w:r w:rsidRPr="00E91D6C">
              <w:rPr>
                <w:rFonts w:asciiTheme="majorHAnsi" w:eastAsia="Batang" w:hAnsiTheme="majorHAnsi"/>
                <w:sz w:val="24"/>
                <w:szCs w:val="24"/>
              </w:rPr>
              <w:t xml:space="preserve">Gears </w:t>
            </w:r>
          </w:p>
        </w:tc>
        <w:tc>
          <w:tcPr>
            <w:tcW w:w="3192" w:type="dxa"/>
          </w:tcPr>
          <w:p w:rsidR="006E76E6" w:rsidRPr="00E91D6C" w:rsidRDefault="006E76E6" w:rsidP="00766FFC">
            <w:pPr>
              <w:jc w:val="center"/>
              <w:rPr>
                <w:rFonts w:asciiTheme="majorHAnsi" w:eastAsia="Batang" w:hAnsiTheme="majorHAnsi"/>
                <w:sz w:val="24"/>
                <w:szCs w:val="24"/>
              </w:rPr>
            </w:pPr>
            <w:r w:rsidRPr="00E91D6C">
              <w:rPr>
                <w:rFonts w:asciiTheme="majorHAnsi" w:eastAsia="Batang" w:hAnsiTheme="majorHAnsi"/>
                <w:sz w:val="24"/>
                <w:szCs w:val="24"/>
              </w:rPr>
              <w:t>Engines</w:t>
            </w:r>
          </w:p>
        </w:tc>
        <w:tc>
          <w:tcPr>
            <w:tcW w:w="3192" w:type="dxa"/>
          </w:tcPr>
          <w:p w:rsidR="006E76E6" w:rsidRPr="00E91D6C" w:rsidRDefault="006E76E6" w:rsidP="00766FFC">
            <w:pPr>
              <w:jc w:val="center"/>
              <w:rPr>
                <w:rFonts w:asciiTheme="majorHAnsi" w:eastAsia="Batang" w:hAnsiTheme="majorHAnsi"/>
                <w:sz w:val="24"/>
                <w:szCs w:val="24"/>
              </w:rPr>
            </w:pPr>
            <w:r w:rsidRPr="00E91D6C">
              <w:rPr>
                <w:rFonts w:asciiTheme="majorHAnsi" w:eastAsia="Batang" w:hAnsiTheme="majorHAnsi"/>
                <w:sz w:val="24"/>
                <w:szCs w:val="24"/>
              </w:rPr>
              <w:t>Total</w:t>
            </w:r>
          </w:p>
        </w:tc>
      </w:tr>
      <w:tr w:rsidR="006E76E6" w:rsidRPr="00E91D6C" w:rsidTr="00F21084">
        <w:tc>
          <w:tcPr>
            <w:tcW w:w="3192"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20000x4 = 80000</w:t>
            </w:r>
          </w:p>
        </w:tc>
        <w:tc>
          <w:tcPr>
            <w:tcW w:w="3192"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16000 (balancing figure)</w:t>
            </w:r>
          </w:p>
        </w:tc>
        <w:tc>
          <w:tcPr>
            <w:tcW w:w="3192"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96,000</w:t>
            </w:r>
          </w:p>
        </w:tc>
      </w:tr>
    </w:tbl>
    <w:p w:rsidR="006E76E6" w:rsidRPr="00E91D6C" w:rsidRDefault="006E76E6" w:rsidP="00766FFC">
      <w:pPr>
        <w:spacing w:after="0" w:line="240" w:lineRule="auto"/>
        <w:jc w:val="both"/>
        <w:rPr>
          <w:rFonts w:asciiTheme="majorHAnsi" w:eastAsia="Batang" w:hAnsiTheme="majorHAnsi"/>
          <w:sz w:val="24"/>
          <w:szCs w:val="24"/>
        </w:rPr>
      </w:pPr>
    </w:p>
    <w:p w:rsidR="006E76E6" w:rsidRPr="00E91D6C" w:rsidRDefault="006E76E6" w:rsidP="00766FFC">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To meet the internal demand, X requires 20000 hours. It will forego the production of 16000 Engines and external sale of 1000 gears.</w:t>
      </w:r>
    </w:p>
    <w:tbl>
      <w:tblPr>
        <w:tblStyle w:val="TableGrid"/>
        <w:tblW w:w="0" w:type="auto"/>
        <w:tblLook w:val="04A0"/>
      </w:tblPr>
      <w:tblGrid>
        <w:gridCol w:w="3615"/>
        <w:gridCol w:w="5943"/>
      </w:tblGrid>
      <w:tr w:rsidR="00766FFC" w:rsidTr="00766FFC">
        <w:tc>
          <w:tcPr>
            <w:tcW w:w="0" w:type="auto"/>
          </w:tcPr>
          <w:p w:rsidR="00766FFC" w:rsidRDefault="00766FFC" w:rsidP="00F21084">
            <w:pPr>
              <w:jc w:val="both"/>
              <w:rPr>
                <w:rFonts w:asciiTheme="majorHAnsi" w:eastAsia="Batang" w:hAnsiTheme="majorHAnsi"/>
                <w:sz w:val="24"/>
                <w:szCs w:val="24"/>
              </w:rPr>
            </w:pPr>
            <w:r w:rsidRPr="00E91D6C">
              <w:rPr>
                <w:rFonts w:asciiTheme="majorHAnsi" w:eastAsia="Batang" w:hAnsiTheme="majorHAnsi"/>
                <w:sz w:val="24"/>
                <w:szCs w:val="24"/>
              </w:rPr>
              <w:t>Minimum Transfer consideration</w:t>
            </w:r>
          </w:p>
        </w:tc>
        <w:tc>
          <w:tcPr>
            <w:tcW w:w="5943" w:type="dxa"/>
          </w:tcPr>
          <w:p w:rsidR="00766FFC" w:rsidRDefault="00766FFC" w:rsidP="00F21084">
            <w:pPr>
              <w:jc w:val="both"/>
              <w:rPr>
                <w:rFonts w:asciiTheme="majorHAnsi" w:eastAsia="Batang" w:hAnsiTheme="majorHAnsi"/>
                <w:sz w:val="24"/>
                <w:szCs w:val="24"/>
              </w:rPr>
            </w:pPr>
            <w:r>
              <w:rPr>
                <w:rFonts w:asciiTheme="majorHAnsi" w:eastAsia="Batang" w:hAnsiTheme="majorHAnsi"/>
                <w:sz w:val="24"/>
                <w:szCs w:val="24"/>
              </w:rPr>
              <w:t xml:space="preserve">= </w:t>
            </w:r>
            <w:r w:rsidRPr="00E91D6C">
              <w:rPr>
                <w:rFonts w:asciiTheme="majorHAnsi" w:eastAsia="Batang" w:hAnsiTheme="majorHAnsi"/>
                <w:sz w:val="24"/>
                <w:szCs w:val="24"/>
              </w:rPr>
              <w:t>VC + contribution lost</w:t>
            </w:r>
          </w:p>
          <w:p w:rsidR="00766FFC" w:rsidRDefault="00766FFC" w:rsidP="00F21084">
            <w:pPr>
              <w:jc w:val="both"/>
              <w:rPr>
                <w:rFonts w:asciiTheme="majorHAnsi" w:eastAsia="Batang" w:hAnsiTheme="majorHAnsi"/>
                <w:sz w:val="24"/>
                <w:szCs w:val="24"/>
              </w:rPr>
            </w:pPr>
            <w:r w:rsidRPr="00E91D6C">
              <w:rPr>
                <w:rFonts w:asciiTheme="majorHAnsi" w:eastAsia="Batang" w:hAnsiTheme="majorHAnsi"/>
                <w:sz w:val="24"/>
                <w:szCs w:val="24"/>
              </w:rPr>
              <w:t>= 5000x496  +16000x30   + 1000x144 = 31,04,000</w:t>
            </w:r>
          </w:p>
        </w:tc>
      </w:tr>
      <w:tr w:rsidR="00766FFC" w:rsidTr="00766FFC">
        <w:tc>
          <w:tcPr>
            <w:tcW w:w="0" w:type="auto"/>
          </w:tcPr>
          <w:p w:rsidR="00766FFC" w:rsidRDefault="00766FFC"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Minimum Transfer Price /unit    </w:t>
            </w:r>
          </w:p>
        </w:tc>
        <w:tc>
          <w:tcPr>
            <w:tcW w:w="5943" w:type="dxa"/>
          </w:tcPr>
          <w:p w:rsidR="00766FFC" w:rsidRDefault="00766FFC" w:rsidP="00F21084">
            <w:pPr>
              <w:jc w:val="both"/>
              <w:rPr>
                <w:rFonts w:asciiTheme="majorHAnsi" w:eastAsia="Batang" w:hAnsiTheme="majorHAnsi"/>
                <w:sz w:val="24"/>
                <w:szCs w:val="24"/>
              </w:rPr>
            </w:pPr>
            <w:r w:rsidRPr="00E91D6C">
              <w:rPr>
                <w:rFonts w:asciiTheme="majorHAnsi" w:eastAsia="Batang" w:hAnsiTheme="majorHAnsi"/>
                <w:sz w:val="24"/>
                <w:szCs w:val="24"/>
              </w:rPr>
              <w:t>= 31,04,000/5000 = 620.80</w:t>
            </w:r>
          </w:p>
        </w:tc>
      </w:tr>
    </w:tbl>
    <w:p w:rsidR="00766FFC" w:rsidRDefault="00766FFC" w:rsidP="00766FFC">
      <w:pPr>
        <w:spacing w:after="0" w:line="240" w:lineRule="auto"/>
        <w:jc w:val="both"/>
        <w:rPr>
          <w:rFonts w:asciiTheme="majorHAnsi" w:eastAsia="Batang" w:hAnsiTheme="majorHAnsi"/>
          <w:sz w:val="24"/>
          <w:szCs w:val="24"/>
        </w:rPr>
      </w:pPr>
    </w:p>
    <w:p w:rsidR="00766FFC" w:rsidRPr="00766FFC" w:rsidRDefault="00766FFC" w:rsidP="00766FFC">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b/>
          <w:sz w:val="24"/>
          <w:szCs w:val="24"/>
        </w:rPr>
      </w:pPr>
      <w:r w:rsidRPr="00766FFC">
        <w:rPr>
          <w:rFonts w:asciiTheme="majorHAnsi" w:eastAsia="Batang" w:hAnsiTheme="majorHAnsi"/>
          <w:b/>
          <w:sz w:val="24"/>
          <w:szCs w:val="24"/>
        </w:rPr>
        <w:t xml:space="preserve">Market demand </w:t>
      </w:r>
      <w:proofErr w:type="gramStart"/>
      <w:r w:rsidRPr="00766FFC">
        <w:rPr>
          <w:rFonts w:asciiTheme="majorHAnsi" w:eastAsia="Batang" w:hAnsiTheme="majorHAnsi"/>
          <w:b/>
          <w:sz w:val="24"/>
          <w:szCs w:val="24"/>
        </w:rPr>
        <w:t>15,000  Gears</w:t>
      </w:r>
      <w:proofErr w:type="gramEnd"/>
      <w:r w:rsidRPr="00766FFC">
        <w:rPr>
          <w:rFonts w:asciiTheme="majorHAnsi" w:eastAsia="Batang" w:hAnsiTheme="majorHAnsi"/>
          <w:b/>
          <w:sz w:val="24"/>
          <w:szCs w:val="24"/>
        </w:rPr>
        <w:t xml:space="preserve"> and 10,000 Engines</w:t>
      </w:r>
    </w:p>
    <w:p w:rsidR="006E76E6" w:rsidRPr="00E91D6C" w:rsidRDefault="006E76E6" w:rsidP="00766FFC">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 xml:space="preserve">Allocation of 96000 Hours </w:t>
      </w:r>
    </w:p>
    <w:tbl>
      <w:tblPr>
        <w:tblStyle w:val="TableGrid"/>
        <w:tblW w:w="0" w:type="auto"/>
        <w:tblLook w:val="04A0"/>
      </w:tblPr>
      <w:tblGrid>
        <w:gridCol w:w="3192"/>
        <w:gridCol w:w="3192"/>
        <w:gridCol w:w="3192"/>
      </w:tblGrid>
      <w:tr w:rsidR="006E76E6" w:rsidRPr="00E91D6C" w:rsidTr="00F21084">
        <w:tc>
          <w:tcPr>
            <w:tcW w:w="3192"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Gears</w:t>
            </w:r>
          </w:p>
        </w:tc>
        <w:tc>
          <w:tcPr>
            <w:tcW w:w="3192"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Engines</w:t>
            </w:r>
          </w:p>
        </w:tc>
        <w:tc>
          <w:tcPr>
            <w:tcW w:w="3192"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Spare capacity</w:t>
            </w:r>
          </w:p>
        </w:tc>
      </w:tr>
      <w:tr w:rsidR="006E76E6" w:rsidRPr="00E91D6C" w:rsidTr="00F21084">
        <w:tc>
          <w:tcPr>
            <w:tcW w:w="3192"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15000x4 = 60000</w:t>
            </w:r>
          </w:p>
        </w:tc>
        <w:tc>
          <w:tcPr>
            <w:tcW w:w="3192"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10,000x1</w:t>
            </w:r>
          </w:p>
        </w:tc>
        <w:tc>
          <w:tcPr>
            <w:tcW w:w="3192"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26,000</w:t>
            </w:r>
          </w:p>
        </w:tc>
      </w:tr>
    </w:tbl>
    <w:p w:rsidR="00766FFC" w:rsidRDefault="00766FFC" w:rsidP="00766FFC">
      <w:pPr>
        <w:spacing w:after="0" w:line="240" w:lineRule="auto"/>
        <w:jc w:val="both"/>
        <w:rPr>
          <w:rFonts w:asciiTheme="majorHAnsi" w:eastAsia="Batang" w:hAnsiTheme="majorHAnsi"/>
          <w:sz w:val="24"/>
          <w:szCs w:val="24"/>
        </w:rPr>
      </w:pPr>
    </w:p>
    <w:p w:rsidR="006E76E6" w:rsidRPr="00E91D6C" w:rsidRDefault="006E76E6" w:rsidP="00766FFC">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To meet the internal demand, X requires 20000 hours. It can utilize the spare capacity.</w:t>
      </w:r>
    </w:p>
    <w:p w:rsidR="00766FFC" w:rsidRDefault="00766FFC" w:rsidP="00766FFC">
      <w:pPr>
        <w:spacing w:after="0" w:line="240" w:lineRule="auto"/>
        <w:jc w:val="both"/>
        <w:rPr>
          <w:rFonts w:asciiTheme="majorHAnsi" w:eastAsia="Batang" w:hAnsiTheme="majorHAnsi"/>
          <w:sz w:val="24"/>
          <w:szCs w:val="24"/>
        </w:rPr>
      </w:pPr>
    </w:p>
    <w:p w:rsidR="006E76E6" w:rsidRDefault="006E76E6" w:rsidP="00766FFC">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 xml:space="preserve">Minimum Transfer Price = VC + contribution </w:t>
      </w:r>
      <w:proofErr w:type="gramStart"/>
      <w:r w:rsidRPr="00E91D6C">
        <w:rPr>
          <w:rFonts w:asciiTheme="majorHAnsi" w:eastAsia="Batang" w:hAnsiTheme="majorHAnsi"/>
          <w:sz w:val="24"/>
          <w:szCs w:val="24"/>
        </w:rPr>
        <w:t xml:space="preserve">lost </w:t>
      </w:r>
      <w:r w:rsidR="00766FFC">
        <w:rPr>
          <w:rFonts w:asciiTheme="majorHAnsi" w:eastAsia="Batang" w:hAnsiTheme="majorHAnsi"/>
          <w:sz w:val="24"/>
          <w:szCs w:val="24"/>
        </w:rPr>
        <w:t xml:space="preserve"> </w:t>
      </w:r>
      <w:r w:rsidRPr="00E91D6C">
        <w:rPr>
          <w:rFonts w:asciiTheme="majorHAnsi" w:eastAsia="Batang" w:hAnsiTheme="majorHAnsi"/>
          <w:sz w:val="24"/>
          <w:szCs w:val="24"/>
        </w:rPr>
        <w:t>=</w:t>
      </w:r>
      <w:proofErr w:type="gramEnd"/>
      <w:r w:rsidRPr="00E91D6C">
        <w:rPr>
          <w:rFonts w:asciiTheme="majorHAnsi" w:eastAsia="Batang" w:hAnsiTheme="majorHAnsi"/>
          <w:sz w:val="24"/>
          <w:szCs w:val="24"/>
        </w:rPr>
        <w:t xml:space="preserve"> 496 + 0 = 486</w:t>
      </w:r>
    </w:p>
    <w:p w:rsidR="00766FFC" w:rsidRPr="00E91D6C" w:rsidRDefault="00766FFC" w:rsidP="00766FFC">
      <w:pPr>
        <w:spacing w:after="0" w:line="240" w:lineRule="auto"/>
        <w:jc w:val="both"/>
        <w:rPr>
          <w:rFonts w:asciiTheme="majorHAnsi" w:eastAsia="Batang" w:hAnsiTheme="majorHAnsi"/>
          <w:sz w:val="24"/>
          <w:szCs w:val="24"/>
        </w:rPr>
      </w:pPr>
    </w:p>
    <w:p w:rsidR="006E76E6" w:rsidRPr="00E91D6C" w:rsidRDefault="006E76E6" w:rsidP="00F21084">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b/>
          <w:sz w:val="24"/>
          <w:szCs w:val="24"/>
        </w:rPr>
      </w:pPr>
      <w:r w:rsidRPr="00E91D6C">
        <w:rPr>
          <w:rFonts w:asciiTheme="majorHAnsi" w:eastAsia="Batang" w:hAnsiTheme="majorHAnsi"/>
          <w:b/>
          <w:sz w:val="24"/>
          <w:szCs w:val="24"/>
        </w:rPr>
        <w:t xml:space="preserve">Market demand </w:t>
      </w:r>
      <w:proofErr w:type="gramStart"/>
      <w:r w:rsidRPr="00E91D6C">
        <w:rPr>
          <w:rFonts w:asciiTheme="majorHAnsi" w:eastAsia="Batang" w:hAnsiTheme="majorHAnsi"/>
          <w:b/>
          <w:sz w:val="24"/>
          <w:szCs w:val="24"/>
        </w:rPr>
        <w:t>18,000  Gears</w:t>
      </w:r>
      <w:proofErr w:type="gramEnd"/>
      <w:r w:rsidRPr="00E91D6C">
        <w:rPr>
          <w:rFonts w:asciiTheme="majorHAnsi" w:eastAsia="Batang" w:hAnsiTheme="majorHAnsi"/>
          <w:b/>
          <w:sz w:val="24"/>
          <w:szCs w:val="24"/>
        </w:rPr>
        <w:t xml:space="preserve"> and 24,000 Engines</w:t>
      </w:r>
    </w:p>
    <w:p w:rsidR="006E76E6" w:rsidRPr="00E91D6C" w:rsidRDefault="006E76E6" w:rsidP="00766FFC">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 xml:space="preserve">Allocation of 96000 Hours </w:t>
      </w:r>
    </w:p>
    <w:tbl>
      <w:tblPr>
        <w:tblStyle w:val="TableGrid"/>
        <w:tblW w:w="0" w:type="auto"/>
        <w:tblLook w:val="04A0"/>
      </w:tblPr>
      <w:tblGrid>
        <w:gridCol w:w="3192"/>
        <w:gridCol w:w="3192"/>
        <w:gridCol w:w="3192"/>
      </w:tblGrid>
      <w:tr w:rsidR="006E76E6" w:rsidRPr="00E91D6C" w:rsidTr="00F21084">
        <w:tc>
          <w:tcPr>
            <w:tcW w:w="3192"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Gears </w:t>
            </w:r>
          </w:p>
        </w:tc>
        <w:tc>
          <w:tcPr>
            <w:tcW w:w="3192"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Engines</w:t>
            </w:r>
          </w:p>
        </w:tc>
        <w:tc>
          <w:tcPr>
            <w:tcW w:w="3192"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Total</w:t>
            </w:r>
          </w:p>
        </w:tc>
      </w:tr>
      <w:tr w:rsidR="006E76E6" w:rsidRPr="00E91D6C" w:rsidTr="00F21084">
        <w:tc>
          <w:tcPr>
            <w:tcW w:w="3192"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18000x4 = 72000</w:t>
            </w:r>
          </w:p>
        </w:tc>
        <w:tc>
          <w:tcPr>
            <w:tcW w:w="3192"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24000</w:t>
            </w:r>
          </w:p>
        </w:tc>
        <w:tc>
          <w:tcPr>
            <w:tcW w:w="3192"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96,000</w:t>
            </w:r>
          </w:p>
        </w:tc>
      </w:tr>
    </w:tbl>
    <w:p w:rsidR="006E76E6" w:rsidRPr="00E91D6C" w:rsidRDefault="006E76E6" w:rsidP="00766FFC">
      <w:pPr>
        <w:spacing w:after="0" w:line="240" w:lineRule="auto"/>
        <w:jc w:val="both"/>
        <w:rPr>
          <w:rFonts w:asciiTheme="majorHAnsi" w:eastAsia="Batang" w:hAnsiTheme="majorHAnsi"/>
          <w:sz w:val="24"/>
          <w:szCs w:val="24"/>
        </w:rPr>
      </w:pPr>
    </w:p>
    <w:p w:rsidR="006E76E6" w:rsidRPr="00E91D6C" w:rsidRDefault="006E76E6" w:rsidP="00766FFC">
      <w:pPr>
        <w:spacing w:after="0" w:line="240" w:lineRule="auto"/>
        <w:jc w:val="both"/>
        <w:rPr>
          <w:rFonts w:asciiTheme="majorHAnsi" w:eastAsia="Batang" w:hAnsiTheme="majorHAnsi"/>
          <w:sz w:val="24"/>
          <w:szCs w:val="24"/>
        </w:rPr>
      </w:pPr>
      <w:r w:rsidRPr="00E91D6C">
        <w:rPr>
          <w:rFonts w:asciiTheme="majorHAnsi" w:eastAsia="Batang" w:hAnsiTheme="majorHAnsi"/>
          <w:sz w:val="24"/>
          <w:szCs w:val="24"/>
        </w:rPr>
        <w:t>To meet the internal demand, X requires 20000 hours. It will forego the production of 20000 Engines.</w:t>
      </w:r>
    </w:p>
    <w:tbl>
      <w:tblPr>
        <w:tblStyle w:val="TableGrid"/>
        <w:tblW w:w="0" w:type="auto"/>
        <w:tblLook w:val="04A0"/>
      </w:tblPr>
      <w:tblGrid>
        <w:gridCol w:w="3192"/>
        <w:gridCol w:w="1596"/>
        <w:gridCol w:w="1596"/>
        <w:gridCol w:w="3192"/>
      </w:tblGrid>
      <w:tr w:rsidR="00766FFC" w:rsidTr="00766FFC">
        <w:tc>
          <w:tcPr>
            <w:tcW w:w="3192" w:type="dxa"/>
          </w:tcPr>
          <w:p w:rsidR="00766FFC" w:rsidRDefault="00766FFC" w:rsidP="00766FFC">
            <w:pPr>
              <w:rPr>
                <w:rFonts w:asciiTheme="majorHAnsi" w:eastAsia="Batang" w:hAnsiTheme="majorHAnsi"/>
                <w:sz w:val="24"/>
                <w:szCs w:val="24"/>
              </w:rPr>
            </w:pPr>
            <w:r>
              <w:rPr>
                <w:rFonts w:asciiTheme="majorHAnsi" w:eastAsia="Batang" w:hAnsiTheme="majorHAnsi"/>
                <w:sz w:val="24"/>
                <w:szCs w:val="24"/>
              </w:rPr>
              <w:t xml:space="preserve">Minimum </w:t>
            </w:r>
            <w:r w:rsidRPr="00E91D6C">
              <w:rPr>
                <w:rFonts w:asciiTheme="majorHAnsi" w:eastAsia="Batang" w:hAnsiTheme="majorHAnsi"/>
                <w:sz w:val="24"/>
                <w:szCs w:val="24"/>
              </w:rPr>
              <w:t>Transfer consideration</w:t>
            </w:r>
          </w:p>
        </w:tc>
        <w:tc>
          <w:tcPr>
            <w:tcW w:w="3192" w:type="dxa"/>
            <w:gridSpan w:val="2"/>
          </w:tcPr>
          <w:p w:rsidR="00766FFC" w:rsidRPr="00E91D6C" w:rsidRDefault="00766FFC" w:rsidP="00766FFC">
            <w:pPr>
              <w:jc w:val="both"/>
              <w:rPr>
                <w:rFonts w:asciiTheme="majorHAnsi" w:eastAsia="Batang" w:hAnsiTheme="majorHAnsi"/>
                <w:sz w:val="24"/>
                <w:szCs w:val="24"/>
              </w:rPr>
            </w:pPr>
            <w:r w:rsidRPr="00E91D6C">
              <w:rPr>
                <w:rFonts w:asciiTheme="majorHAnsi" w:eastAsia="Batang" w:hAnsiTheme="majorHAnsi"/>
                <w:sz w:val="24"/>
                <w:szCs w:val="24"/>
              </w:rPr>
              <w:t xml:space="preserve">= VC + contribution lost </w:t>
            </w:r>
          </w:p>
          <w:p w:rsidR="00766FFC" w:rsidRDefault="00766FFC" w:rsidP="00F21084">
            <w:pPr>
              <w:jc w:val="both"/>
              <w:rPr>
                <w:rFonts w:asciiTheme="majorHAnsi" w:eastAsia="Batang" w:hAnsiTheme="majorHAnsi"/>
                <w:sz w:val="24"/>
                <w:szCs w:val="24"/>
              </w:rPr>
            </w:pPr>
          </w:p>
        </w:tc>
        <w:tc>
          <w:tcPr>
            <w:tcW w:w="3192" w:type="dxa"/>
          </w:tcPr>
          <w:p w:rsidR="00766FFC" w:rsidRDefault="00766FFC" w:rsidP="00F21084">
            <w:pPr>
              <w:jc w:val="both"/>
              <w:rPr>
                <w:rFonts w:asciiTheme="majorHAnsi" w:eastAsia="Batang" w:hAnsiTheme="majorHAnsi"/>
                <w:sz w:val="24"/>
                <w:szCs w:val="24"/>
              </w:rPr>
            </w:pPr>
            <w:r w:rsidRPr="00E91D6C">
              <w:rPr>
                <w:rFonts w:asciiTheme="majorHAnsi" w:eastAsia="Batang" w:hAnsiTheme="majorHAnsi"/>
                <w:sz w:val="24"/>
                <w:szCs w:val="24"/>
              </w:rPr>
              <w:t>= 5000x496  +20000x30</w:t>
            </w:r>
          </w:p>
          <w:p w:rsidR="00766FFC" w:rsidRDefault="00766FFC" w:rsidP="00F21084">
            <w:pPr>
              <w:jc w:val="both"/>
              <w:rPr>
                <w:rFonts w:asciiTheme="majorHAnsi" w:eastAsia="Batang" w:hAnsiTheme="majorHAnsi"/>
                <w:sz w:val="24"/>
                <w:szCs w:val="24"/>
              </w:rPr>
            </w:pPr>
            <w:r w:rsidRPr="00E91D6C">
              <w:rPr>
                <w:rFonts w:asciiTheme="majorHAnsi" w:eastAsia="Batang" w:hAnsiTheme="majorHAnsi"/>
                <w:sz w:val="24"/>
                <w:szCs w:val="24"/>
              </w:rPr>
              <w:t>= 30,80,000</w:t>
            </w:r>
          </w:p>
        </w:tc>
      </w:tr>
      <w:tr w:rsidR="00311D97" w:rsidTr="00311D97">
        <w:tc>
          <w:tcPr>
            <w:tcW w:w="4788" w:type="dxa"/>
            <w:gridSpan w:val="2"/>
          </w:tcPr>
          <w:p w:rsidR="00311D97" w:rsidRDefault="00311D97"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Minimum Transfer Price /unit    </w:t>
            </w:r>
          </w:p>
        </w:tc>
        <w:tc>
          <w:tcPr>
            <w:tcW w:w="4788" w:type="dxa"/>
            <w:gridSpan w:val="2"/>
          </w:tcPr>
          <w:p w:rsidR="00311D97" w:rsidRDefault="00311D97" w:rsidP="00F21084">
            <w:pPr>
              <w:jc w:val="both"/>
              <w:rPr>
                <w:rFonts w:asciiTheme="majorHAnsi" w:eastAsia="Batang" w:hAnsiTheme="majorHAnsi"/>
                <w:sz w:val="24"/>
                <w:szCs w:val="24"/>
              </w:rPr>
            </w:pPr>
            <w:r w:rsidRPr="00E91D6C">
              <w:rPr>
                <w:rFonts w:asciiTheme="majorHAnsi" w:eastAsia="Batang" w:hAnsiTheme="majorHAnsi"/>
                <w:sz w:val="24"/>
                <w:szCs w:val="24"/>
              </w:rPr>
              <w:t>= 30,80,000/5000 = 616</w:t>
            </w:r>
          </w:p>
        </w:tc>
      </w:tr>
    </w:tbl>
    <w:p w:rsidR="00311D97" w:rsidRDefault="00311D97" w:rsidP="00311D97">
      <w:pPr>
        <w:spacing w:after="0" w:line="240" w:lineRule="auto"/>
        <w:rPr>
          <w:rFonts w:asciiTheme="majorHAnsi" w:eastAsia="Batang" w:hAnsiTheme="majorHAnsi"/>
          <w:sz w:val="24"/>
          <w:szCs w:val="24"/>
        </w:rPr>
      </w:pPr>
    </w:p>
    <w:p w:rsidR="006E76E6" w:rsidRPr="00E91D6C" w:rsidRDefault="006E76E6" w:rsidP="00311D97">
      <w:pPr>
        <w:spacing w:after="0" w:line="240" w:lineRule="auto"/>
        <w:rPr>
          <w:rFonts w:asciiTheme="majorHAnsi" w:eastAsia="Batang" w:hAnsiTheme="majorHAnsi"/>
          <w:sz w:val="24"/>
          <w:szCs w:val="24"/>
        </w:rPr>
      </w:pPr>
      <w:r w:rsidRPr="00E91D6C">
        <w:rPr>
          <w:rFonts w:asciiTheme="majorHAnsi" w:eastAsia="Batang" w:hAnsiTheme="majorHAnsi"/>
          <w:sz w:val="24"/>
          <w:szCs w:val="24"/>
        </w:rPr>
        <w:t xml:space="preserve"> Analysis</w:t>
      </w:r>
    </w:p>
    <w:tbl>
      <w:tblPr>
        <w:tblStyle w:val="TableGrid"/>
        <w:tblW w:w="0" w:type="auto"/>
        <w:tblLook w:val="04A0"/>
      </w:tblPr>
      <w:tblGrid>
        <w:gridCol w:w="1008"/>
        <w:gridCol w:w="1710"/>
        <w:gridCol w:w="1800"/>
        <w:gridCol w:w="5058"/>
      </w:tblGrid>
      <w:tr w:rsidR="006E76E6" w:rsidRPr="00E91D6C" w:rsidTr="00F21084">
        <w:tc>
          <w:tcPr>
            <w:tcW w:w="1008" w:type="dxa"/>
          </w:tcPr>
          <w:p w:rsidR="006E76E6" w:rsidRPr="00E91D6C" w:rsidRDefault="006E76E6" w:rsidP="00F21084">
            <w:pPr>
              <w:jc w:val="both"/>
              <w:rPr>
                <w:rFonts w:asciiTheme="majorHAnsi" w:eastAsia="Batang" w:hAnsiTheme="majorHAnsi"/>
                <w:sz w:val="24"/>
                <w:szCs w:val="24"/>
              </w:rPr>
            </w:pPr>
          </w:p>
        </w:tc>
        <w:tc>
          <w:tcPr>
            <w:tcW w:w="171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Minimum TP</w:t>
            </w:r>
          </w:p>
        </w:tc>
        <w:tc>
          <w:tcPr>
            <w:tcW w:w="180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Maximum TP</w:t>
            </w:r>
          </w:p>
        </w:tc>
        <w:tc>
          <w:tcPr>
            <w:tcW w:w="505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Analysis </w:t>
            </w:r>
          </w:p>
        </w:tc>
      </w:tr>
      <w:tr w:rsidR="006E76E6" w:rsidRPr="00E91D6C" w:rsidTr="00F21084">
        <w:tc>
          <w:tcPr>
            <w:tcW w:w="100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w:t>
            </w:r>
            <w:proofErr w:type="spellStart"/>
            <w:r w:rsidRPr="00E91D6C">
              <w:rPr>
                <w:rFonts w:asciiTheme="majorHAnsi" w:eastAsia="Batang" w:hAnsiTheme="majorHAnsi"/>
                <w:sz w:val="24"/>
                <w:szCs w:val="24"/>
              </w:rPr>
              <w:t>i</w:t>
            </w:r>
            <w:proofErr w:type="spellEnd"/>
            <w:r w:rsidRPr="00E91D6C">
              <w:rPr>
                <w:rFonts w:asciiTheme="majorHAnsi" w:eastAsia="Batang" w:hAnsiTheme="majorHAnsi"/>
                <w:sz w:val="24"/>
                <w:szCs w:val="24"/>
              </w:rPr>
              <w:t>)</w:t>
            </w:r>
          </w:p>
        </w:tc>
        <w:tc>
          <w:tcPr>
            <w:tcW w:w="171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620.80</w:t>
            </w:r>
          </w:p>
        </w:tc>
        <w:tc>
          <w:tcPr>
            <w:tcW w:w="180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576.00</w:t>
            </w:r>
          </w:p>
        </w:tc>
        <w:tc>
          <w:tcPr>
            <w:tcW w:w="505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Internal  transfer not feasible</w:t>
            </w:r>
          </w:p>
        </w:tc>
      </w:tr>
      <w:tr w:rsidR="006E76E6" w:rsidRPr="00E91D6C" w:rsidTr="00F21084">
        <w:tc>
          <w:tcPr>
            <w:tcW w:w="100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(ii) </w:t>
            </w:r>
          </w:p>
        </w:tc>
        <w:tc>
          <w:tcPr>
            <w:tcW w:w="171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486.00</w:t>
            </w:r>
          </w:p>
        </w:tc>
        <w:tc>
          <w:tcPr>
            <w:tcW w:w="180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576.00</w:t>
            </w:r>
          </w:p>
        </w:tc>
        <w:tc>
          <w:tcPr>
            <w:tcW w:w="505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Internal transfer beneficial </w:t>
            </w:r>
          </w:p>
        </w:tc>
      </w:tr>
      <w:tr w:rsidR="006E76E6" w:rsidRPr="00E91D6C" w:rsidTr="00F21084">
        <w:tc>
          <w:tcPr>
            <w:tcW w:w="100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(iii)</w:t>
            </w:r>
          </w:p>
        </w:tc>
        <w:tc>
          <w:tcPr>
            <w:tcW w:w="171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616.00</w:t>
            </w:r>
          </w:p>
        </w:tc>
        <w:tc>
          <w:tcPr>
            <w:tcW w:w="1800" w:type="dxa"/>
          </w:tcPr>
          <w:p w:rsidR="006E76E6" w:rsidRPr="00E91D6C" w:rsidRDefault="006E76E6" w:rsidP="006A3ED2">
            <w:pPr>
              <w:jc w:val="center"/>
              <w:rPr>
                <w:rFonts w:asciiTheme="majorHAnsi" w:eastAsia="Batang" w:hAnsiTheme="majorHAnsi"/>
                <w:sz w:val="24"/>
                <w:szCs w:val="24"/>
              </w:rPr>
            </w:pPr>
            <w:r w:rsidRPr="00E91D6C">
              <w:rPr>
                <w:rFonts w:asciiTheme="majorHAnsi" w:eastAsia="Batang" w:hAnsiTheme="majorHAnsi"/>
                <w:sz w:val="24"/>
                <w:szCs w:val="24"/>
              </w:rPr>
              <w:t>576.00</w:t>
            </w:r>
          </w:p>
        </w:tc>
        <w:tc>
          <w:tcPr>
            <w:tcW w:w="5058" w:type="dxa"/>
          </w:tcPr>
          <w:p w:rsidR="006E76E6" w:rsidRPr="00E91D6C" w:rsidRDefault="006E76E6" w:rsidP="00F21084">
            <w:pPr>
              <w:jc w:val="both"/>
              <w:rPr>
                <w:rFonts w:asciiTheme="majorHAnsi" w:eastAsia="Batang" w:hAnsiTheme="majorHAnsi"/>
                <w:sz w:val="24"/>
                <w:szCs w:val="24"/>
              </w:rPr>
            </w:pPr>
            <w:r w:rsidRPr="00E91D6C">
              <w:rPr>
                <w:rFonts w:asciiTheme="majorHAnsi" w:eastAsia="Batang" w:hAnsiTheme="majorHAnsi"/>
                <w:sz w:val="24"/>
                <w:szCs w:val="24"/>
              </w:rPr>
              <w:t xml:space="preserve">Internal transfer not feasible </w:t>
            </w:r>
          </w:p>
        </w:tc>
      </w:tr>
    </w:tbl>
    <w:p w:rsidR="006E76E6" w:rsidRPr="00E91D6C" w:rsidRDefault="006E76E6" w:rsidP="00F21084">
      <w:pPr>
        <w:spacing w:line="240" w:lineRule="auto"/>
        <w:jc w:val="both"/>
        <w:rPr>
          <w:rFonts w:asciiTheme="majorHAnsi" w:eastAsia="Batang" w:hAnsiTheme="majorHAnsi"/>
          <w:sz w:val="24"/>
          <w:szCs w:val="24"/>
        </w:rPr>
      </w:pPr>
    </w:p>
    <w:p w:rsidR="006E76E6" w:rsidRPr="00E91D6C" w:rsidRDefault="006E76E6" w:rsidP="00F21084">
      <w:pPr>
        <w:spacing w:line="240" w:lineRule="auto"/>
        <w:jc w:val="both"/>
        <w:rPr>
          <w:rFonts w:asciiTheme="majorHAnsi" w:eastAsia="Batang" w:hAnsiTheme="majorHAnsi"/>
          <w:sz w:val="24"/>
          <w:szCs w:val="24"/>
        </w:rPr>
      </w:pPr>
      <w:r w:rsidRPr="00E91D6C">
        <w:rPr>
          <w:rFonts w:asciiTheme="majorHAnsi" w:eastAsia="Batang" w:hAnsiTheme="majorHAnsi"/>
          <w:sz w:val="24"/>
          <w:szCs w:val="24"/>
        </w:rPr>
        <w:t>(iii) Internal transfer is not feasible in (</w:t>
      </w:r>
      <w:proofErr w:type="spellStart"/>
      <w:r w:rsidRPr="00E91D6C">
        <w:rPr>
          <w:rFonts w:asciiTheme="majorHAnsi" w:eastAsia="Batang" w:hAnsiTheme="majorHAnsi"/>
          <w:sz w:val="24"/>
          <w:szCs w:val="24"/>
        </w:rPr>
        <w:t>i</w:t>
      </w:r>
      <w:proofErr w:type="spellEnd"/>
      <w:r w:rsidRPr="00E91D6C">
        <w:rPr>
          <w:rFonts w:asciiTheme="majorHAnsi" w:eastAsia="Batang" w:hAnsiTheme="majorHAnsi"/>
          <w:sz w:val="24"/>
          <w:szCs w:val="24"/>
        </w:rPr>
        <w:t xml:space="preserve">) and (iii) cases. In (ii) case, internal transfer is beneficial for the company as whole. It will be beneficial for X as well if the transfer price is more than Rs.486. It will also be beneficial for Y if the transfer price is less than Rs.576. </w:t>
      </w:r>
    </w:p>
    <w:p w:rsidR="006E76E6" w:rsidRPr="00E91D6C" w:rsidRDefault="006E76E6" w:rsidP="00F21084">
      <w:pPr>
        <w:spacing w:line="240" w:lineRule="auto"/>
        <w:jc w:val="both"/>
        <w:rPr>
          <w:rFonts w:asciiTheme="majorHAnsi" w:eastAsia="Batang" w:hAnsiTheme="majorHAnsi"/>
          <w:sz w:val="24"/>
          <w:szCs w:val="24"/>
        </w:rPr>
      </w:pPr>
      <w:r w:rsidRPr="00E91D6C">
        <w:rPr>
          <w:rFonts w:asciiTheme="majorHAnsi" w:eastAsia="Batang" w:hAnsiTheme="majorHAnsi"/>
          <w:sz w:val="24"/>
          <w:szCs w:val="24"/>
        </w:rPr>
        <w:t>Management interference is not required if the two divisions agree for internal transfer and the agreed transfer price is in the range of Rs.486-576.</w:t>
      </w:r>
    </w:p>
    <w:p w:rsidR="00366E43" w:rsidRPr="00E91D6C" w:rsidRDefault="00B5764B" w:rsidP="00F21084">
      <w:pPr>
        <w:spacing w:line="240" w:lineRule="auto"/>
        <w:jc w:val="both"/>
        <w:rPr>
          <w:rFonts w:asciiTheme="majorHAnsi" w:hAnsiTheme="majorHAnsi"/>
          <w:sz w:val="24"/>
          <w:szCs w:val="24"/>
        </w:rPr>
      </w:pPr>
      <w:r>
        <w:rPr>
          <w:rFonts w:asciiTheme="majorHAnsi" w:hAnsiTheme="majorHAnsi"/>
          <w:b/>
          <w:sz w:val="24"/>
          <w:szCs w:val="24"/>
        </w:rPr>
        <w:t>Q. No.9.17</w:t>
      </w:r>
      <w:r w:rsidR="00366E43" w:rsidRPr="00E91D6C">
        <w:rPr>
          <w:rFonts w:asciiTheme="majorHAnsi" w:hAnsiTheme="majorHAnsi"/>
          <w:b/>
          <w:sz w:val="24"/>
          <w:szCs w:val="24"/>
        </w:rPr>
        <w:t xml:space="preserve"> </w:t>
      </w:r>
      <w:r w:rsidR="00366E43" w:rsidRPr="00E91D6C">
        <w:rPr>
          <w:rFonts w:asciiTheme="majorHAnsi" w:hAnsiTheme="majorHAnsi"/>
          <w:sz w:val="24"/>
          <w:szCs w:val="24"/>
        </w:rPr>
        <w:t>The two manufacturing divisions of a company are organized on profit centre basis. Division X is the only source of a component required by Division Y for their product P. Each unit of P requires one unit of the said component. As the demand of the product is not steady, orders for increased quantities can b e obtained by manipulating the prices. The manager of division Y has given the following forecast:</w:t>
      </w:r>
    </w:p>
    <w:tbl>
      <w:tblPr>
        <w:tblStyle w:val="TableGrid"/>
        <w:tblW w:w="9576" w:type="dxa"/>
        <w:tblLook w:val="04A0"/>
      </w:tblPr>
      <w:tblGrid>
        <w:gridCol w:w="3078"/>
        <w:gridCol w:w="1170"/>
        <w:gridCol w:w="1170"/>
        <w:gridCol w:w="1080"/>
        <w:gridCol w:w="1170"/>
        <w:gridCol w:w="978"/>
        <w:gridCol w:w="930"/>
      </w:tblGrid>
      <w:tr w:rsidR="00366E43" w:rsidRPr="00E91D6C" w:rsidTr="00366E43">
        <w:tc>
          <w:tcPr>
            <w:tcW w:w="3078" w:type="dxa"/>
          </w:tcPr>
          <w:p w:rsidR="00366E43" w:rsidRPr="00E91D6C" w:rsidRDefault="00366E43" w:rsidP="00C83DF0">
            <w:pPr>
              <w:jc w:val="both"/>
              <w:rPr>
                <w:rFonts w:asciiTheme="majorHAnsi" w:hAnsiTheme="majorHAnsi"/>
                <w:sz w:val="24"/>
                <w:szCs w:val="24"/>
              </w:rPr>
            </w:pPr>
            <w:r w:rsidRPr="00E91D6C">
              <w:rPr>
                <w:rFonts w:asciiTheme="majorHAnsi" w:hAnsiTheme="majorHAnsi"/>
                <w:sz w:val="24"/>
                <w:szCs w:val="24"/>
              </w:rPr>
              <w:t>Sales per day</w:t>
            </w:r>
            <w:r w:rsidR="00C83DF0" w:rsidRPr="00E91D6C">
              <w:rPr>
                <w:rFonts w:asciiTheme="majorHAnsi" w:hAnsiTheme="majorHAnsi"/>
                <w:sz w:val="24"/>
                <w:szCs w:val="24"/>
              </w:rPr>
              <w:t xml:space="preserve"> (</w:t>
            </w:r>
            <w:r w:rsidRPr="00E91D6C">
              <w:rPr>
                <w:rFonts w:asciiTheme="majorHAnsi" w:hAnsiTheme="majorHAnsi"/>
                <w:sz w:val="24"/>
                <w:szCs w:val="24"/>
              </w:rPr>
              <w:t>Units)</w:t>
            </w:r>
          </w:p>
        </w:tc>
        <w:tc>
          <w:tcPr>
            <w:tcW w:w="1170" w:type="dxa"/>
          </w:tcPr>
          <w:p w:rsidR="00366E43" w:rsidRPr="00E91D6C" w:rsidRDefault="00366E43" w:rsidP="00C83DF0">
            <w:pPr>
              <w:jc w:val="center"/>
              <w:rPr>
                <w:rFonts w:asciiTheme="majorHAnsi" w:hAnsiTheme="majorHAnsi"/>
                <w:sz w:val="24"/>
                <w:szCs w:val="24"/>
              </w:rPr>
            </w:pPr>
            <w:r w:rsidRPr="00E91D6C">
              <w:rPr>
                <w:rFonts w:asciiTheme="majorHAnsi" w:hAnsiTheme="majorHAnsi"/>
                <w:sz w:val="24"/>
                <w:szCs w:val="24"/>
              </w:rPr>
              <w:t>5,000</w:t>
            </w:r>
          </w:p>
        </w:tc>
        <w:tc>
          <w:tcPr>
            <w:tcW w:w="1170" w:type="dxa"/>
          </w:tcPr>
          <w:p w:rsidR="00366E43" w:rsidRPr="00E91D6C" w:rsidRDefault="00366E43" w:rsidP="00C83DF0">
            <w:pPr>
              <w:jc w:val="center"/>
              <w:rPr>
                <w:rFonts w:asciiTheme="majorHAnsi" w:hAnsiTheme="majorHAnsi"/>
                <w:sz w:val="24"/>
                <w:szCs w:val="24"/>
              </w:rPr>
            </w:pPr>
            <w:r w:rsidRPr="00E91D6C">
              <w:rPr>
                <w:rFonts w:asciiTheme="majorHAnsi" w:hAnsiTheme="majorHAnsi"/>
                <w:sz w:val="24"/>
                <w:szCs w:val="24"/>
              </w:rPr>
              <w:t>10,000</w:t>
            </w:r>
          </w:p>
        </w:tc>
        <w:tc>
          <w:tcPr>
            <w:tcW w:w="1080" w:type="dxa"/>
          </w:tcPr>
          <w:p w:rsidR="00366E43" w:rsidRPr="00E91D6C" w:rsidRDefault="00366E43" w:rsidP="00C83DF0">
            <w:pPr>
              <w:jc w:val="center"/>
              <w:rPr>
                <w:rFonts w:asciiTheme="majorHAnsi" w:hAnsiTheme="majorHAnsi"/>
                <w:sz w:val="24"/>
                <w:szCs w:val="24"/>
              </w:rPr>
            </w:pPr>
            <w:r w:rsidRPr="00E91D6C">
              <w:rPr>
                <w:rFonts w:asciiTheme="majorHAnsi" w:hAnsiTheme="majorHAnsi"/>
                <w:sz w:val="24"/>
                <w:szCs w:val="24"/>
              </w:rPr>
              <w:t>15,000</w:t>
            </w:r>
          </w:p>
        </w:tc>
        <w:tc>
          <w:tcPr>
            <w:tcW w:w="1170" w:type="dxa"/>
          </w:tcPr>
          <w:p w:rsidR="00366E43" w:rsidRPr="00E91D6C" w:rsidRDefault="00366E43" w:rsidP="00C83DF0">
            <w:pPr>
              <w:jc w:val="center"/>
              <w:rPr>
                <w:rFonts w:asciiTheme="majorHAnsi" w:hAnsiTheme="majorHAnsi"/>
                <w:sz w:val="24"/>
                <w:szCs w:val="24"/>
              </w:rPr>
            </w:pPr>
            <w:r w:rsidRPr="00E91D6C">
              <w:rPr>
                <w:rFonts w:asciiTheme="majorHAnsi" w:hAnsiTheme="majorHAnsi"/>
                <w:sz w:val="24"/>
                <w:szCs w:val="24"/>
              </w:rPr>
              <w:t>20,000</w:t>
            </w:r>
          </w:p>
        </w:tc>
        <w:tc>
          <w:tcPr>
            <w:tcW w:w="978" w:type="dxa"/>
          </w:tcPr>
          <w:p w:rsidR="00366E43" w:rsidRPr="00E91D6C" w:rsidRDefault="00366E43" w:rsidP="00C83DF0">
            <w:pPr>
              <w:jc w:val="center"/>
              <w:rPr>
                <w:rFonts w:asciiTheme="majorHAnsi" w:hAnsiTheme="majorHAnsi"/>
                <w:sz w:val="24"/>
                <w:szCs w:val="24"/>
              </w:rPr>
            </w:pPr>
            <w:r w:rsidRPr="00E91D6C">
              <w:rPr>
                <w:rFonts w:asciiTheme="majorHAnsi" w:hAnsiTheme="majorHAnsi"/>
                <w:sz w:val="24"/>
                <w:szCs w:val="24"/>
              </w:rPr>
              <w:t>25,000</w:t>
            </w:r>
          </w:p>
        </w:tc>
        <w:tc>
          <w:tcPr>
            <w:tcW w:w="930" w:type="dxa"/>
          </w:tcPr>
          <w:p w:rsidR="00366E43" w:rsidRPr="00E91D6C" w:rsidRDefault="00366E43" w:rsidP="00C83DF0">
            <w:pPr>
              <w:jc w:val="center"/>
              <w:rPr>
                <w:rFonts w:asciiTheme="majorHAnsi" w:hAnsiTheme="majorHAnsi"/>
                <w:sz w:val="24"/>
                <w:szCs w:val="24"/>
              </w:rPr>
            </w:pPr>
            <w:r w:rsidRPr="00E91D6C">
              <w:rPr>
                <w:rFonts w:asciiTheme="majorHAnsi" w:hAnsiTheme="majorHAnsi"/>
                <w:sz w:val="24"/>
                <w:szCs w:val="24"/>
              </w:rPr>
              <w:t>30,000</w:t>
            </w:r>
          </w:p>
        </w:tc>
      </w:tr>
      <w:tr w:rsidR="00366E43" w:rsidRPr="00E91D6C" w:rsidTr="00366E43">
        <w:tc>
          <w:tcPr>
            <w:tcW w:w="3078" w:type="dxa"/>
          </w:tcPr>
          <w:p w:rsidR="00366E43" w:rsidRPr="00E91D6C" w:rsidRDefault="00366E43" w:rsidP="00C83DF0">
            <w:pPr>
              <w:jc w:val="both"/>
              <w:rPr>
                <w:rFonts w:asciiTheme="majorHAnsi" w:hAnsiTheme="majorHAnsi"/>
                <w:sz w:val="24"/>
                <w:szCs w:val="24"/>
              </w:rPr>
            </w:pPr>
            <w:r w:rsidRPr="00E91D6C">
              <w:rPr>
                <w:rFonts w:asciiTheme="majorHAnsi" w:hAnsiTheme="majorHAnsi"/>
                <w:sz w:val="24"/>
                <w:szCs w:val="24"/>
              </w:rPr>
              <w:t>Average Selling Price per unit of P (Rs.)</w:t>
            </w:r>
          </w:p>
        </w:tc>
        <w:tc>
          <w:tcPr>
            <w:tcW w:w="1170" w:type="dxa"/>
          </w:tcPr>
          <w:p w:rsidR="00C83DF0" w:rsidRPr="00E91D6C" w:rsidRDefault="00C83DF0" w:rsidP="00C83DF0">
            <w:pPr>
              <w:jc w:val="center"/>
              <w:rPr>
                <w:rFonts w:asciiTheme="majorHAnsi" w:hAnsiTheme="majorHAnsi"/>
                <w:sz w:val="24"/>
                <w:szCs w:val="24"/>
              </w:rPr>
            </w:pPr>
          </w:p>
          <w:p w:rsidR="00366E43" w:rsidRPr="00E91D6C" w:rsidRDefault="00366E43" w:rsidP="00C83DF0">
            <w:pPr>
              <w:jc w:val="center"/>
              <w:rPr>
                <w:rFonts w:asciiTheme="majorHAnsi" w:hAnsiTheme="majorHAnsi"/>
                <w:sz w:val="24"/>
                <w:szCs w:val="24"/>
              </w:rPr>
            </w:pPr>
            <w:r w:rsidRPr="00E91D6C">
              <w:rPr>
                <w:rFonts w:asciiTheme="majorHAnsi" w:hAnsiTheme="majorHAnsi"/>
                <w:sz w:val="24"/>
                <w:szCs w:val="24"/>
              </w:rPr>
              <w:t>393.75</w:t>
            </w:r>
          </w:p>
        </w:tc>
        <w:tc>
          <w:tcPr>
            <w:tcW w:w="1170" w:type="dxa"/>
          </w:tcPr>
          <w:p w:rsidR="00C83DF0" w:rsidRPr="00E91D6C" w:rsidRDefault="00C83DF0" w:rsidP="00C83DF0">
            <w:pPr>
              <w:jc w:val="center"/>
              <w:rPr>
                <w:rFonts w:asciiTheme="majorHAnsi" w:hAnsiTheme="majorHAnsi"/>
                <w:sz w:val="24"/>
                <w:szCs w:val="24"/>
              </w:rPr>
            </w:pPr>
          </w:p>
          <w:p w:rsidR="00366E43" w:rsidRPr="00E91D6C" w:rsidRDefault="00366E43" w:rsidP="00C83DF0">
            <w:pPr>
              <w:jc w:val="center"/>
              <w:rPr>
                <w:rFonts w:asciiTheme="majorHAnsi" w:hAnsiTheme="majorHAnsi"/>
                <w:sz w:val="24"/>
                <w:szCs w:val="24"/>
              </w:rPr>
            </w:pPr>
            <w:r w:rsidRPr="00E91D6C">
              <w:rPr>
                <w:rFonts w:asciiTheme="majorHAnsi" w:hAnsiTheme="majorHAnsi"/>
                <w:sz w:val="24"/>
                <w:szCs w:val="24"/>
              </w:rPr>
              <w:t>298</w:t>
            </w:r>
            <w:r w:rsidR="00C83DF0" w:rsidRPr="00E91D6C">
              <w:rPr>
                <w:rFonts w:asciiTheme="majorHAnsi" w:hAnsiTheme="majorHAnsi"/>
                <w:sz w:val="24"/>
                <w:szCs w:val="24"/>
              </w:rPr>
              <w:t>.50</w:t>
            </w:r>
          </w:p>
        </w:tc>
        <w:tc>
          <w:tcPr>
            <w:tcW w:w="1080" w:type="dxa"/>
          </w:tcPr>
          <w:p w:rsidR="00C83DF0" w:rsidRPr="00E91D6C" w:rsidRDefault="00C83DF0" w:rsidP="00C83DF0">
            <w:pPr>
              <w:jc w:val="center"/>
              <w:rPr>
                <w:rFonts w:asciiTheme="majorHAnsi" w:hAnsiTheme="majorHAnsi"/>
                <w:sz w:val="24"/>
                <w:szCs w:val="24"/>
              </w:rPr>
            </w:pPr>
          </w:p>
          <w:p w:rsidR="00366E43" w:rsidRPr="00E91D6C" w:rsidRDefault="00C83DF0" w:rsidP="00C83DF0">
            <w:pPr>
              <w:jc w:val="center"/>
              <w:rPr>
                <w:rFonts w:asciiTheme="majorHAnsi" w:hAnsiTheme="majorHAnsi"/>
                <w:sz w:val="24"/>
                <w:szCs w:val="24"/>
              </w:rPr>
            </w:pPr>
            <w:r w:rsidRPr="00E91D6C">
              <w:rPr>
                <w:rFonts w:asciiTheme="majorHAnsi" w:hAnsiTheme="majorHAnsi"/>
                <w:sz w:val="24"/>
                <w:szCs w:val="24"/>
              </w:rPr>
              <w:t>247.50</w:t>
            </w:r>
          </w:p>
        </w:tc>
        <w:tc>
          <w:tcPr>
            <w:tcW w:w="1170" w:type="dxa"/>
          </w:tcPr>
          <w:p w:rsidR="00C83DF0" w:rsidRPr="00E91D6C" w:rsidRDefault="00C83DF0" w:rsidP="00C83DF0">
            <w:pPr>
              <w:jc w:val="center"/>
              <w:rPr>
                <w:rFonts w:asciiTheme="majorHAnsi" w:hAnsiTheme="majorHAnsi"/>
                <w:sz w:val="24"/>
                <w:szCs w:val="24"/>
              </w:rPr>
            </w:pPr>
          </w:p>
          <w:p w:rsidR="00366E43" w:rsidRPr="00E91D6C" w:rsidRDefault="00C83DF0" w:rsidP="00C83DF0">
            <w:pPr>
              <w:jc w:val="center"/>
              <w:rPr>
                <w:rFonts w:asciiTheme="majorHAnsi" w:hAnsiTheme="majorHAnsi"/>
                <w:sz w:val="24"/>
                <w:szCs w:val="24"/>
              </w:rPr>
            </w:pPr>
            <w:r w:rsidRPr="00E91D6C">
              <w:rPr>
                <w:rFonts w:asciiTheme="majorHAnsi" w:hAnsiTheme="majorHAnsi"/>
                <w:sz w:val="24"/>
                <w:szCs w:val="24"/>
              </w:rPr>
              <w:t>208.50</w:t>
            </w:r>
          </w:p>
        </w:tc>
        <w:tc>
          <w:tcPr>
            <w:tcW w:w="978" w:type="dxa"/>
          </w:tcPr>
          <w:p w:rsidR="00C83DF0" w:rsidRPr="00E91D6C" w:rsidRDefault="00C83DF0" w:rsidP="00C83DF0">
            <w:pPr>
              <w:jc w:val="center"/>
              <w:rPr>
                <w:rFonts w:asciiTheme="majorHAnsi" w:hAnsiTheme="majorHAnsi"/>
                <w:sz w:val="24"/>
                <w:szCs w:val="24"/>
              </w:rPr>
            </w:pPr>
          </w:p>
          <w:p w:rsidR="00366E43" w:rsidRPr="00E91D6C" w:rsidRDefault="00C83DF0" w:rsidP="00C83DF0">
            <w:pPr>
              <w:jc w:val="center"/>
              <w:rPr>
                <w:rFonts w:asciiTheme="majorHAnsi" w:hAnsiTheme="majorHAnsi"/>
                <w:sz w:val="24"/>
                <w:szCs w:val="24"/>
              </w:rPr>
            </w:pPr>
            <w:r w:rsidRPr="00E91D6C">
              <w:rPr>
                <w:rFonts w:asciiTheme="majorHAnsi" w:hAnsiTheme="majorHAnsi"/>
                <w:sz w:val="24"/>
                <w:szCs w:val="24"/>
              </w:rPr>
              <w:t>180.00</w:t>
            </w:r>
          </w:p>
        </w:tc>
        <w:tc>
          <w:tcPr>
            <w:tcW w:w="930" w:type="dxa"/>
          </w:tcPr>
          <w:p w:rsidR="00C83DF0" w:rsidRPr="00E91D6C" w:rsidRDefault="00C83DF0" w:rsidP="00C83DF0">
            <w:pPr>
              <w:jc w:val="center"/>
              <w:rPr>
                <w:rFonts w:asciiTheme="majorHAnsi" w:hAnsiTheme="majorHAnsi"/>
                <w:sz w:val="24"/>
                <w:szCs w:val="24"/>
              </w:rPr>
            </w:pPr>
          </w:p>
          <w:p w:rsidR="00366E43" w:rsidRPr="00E91D6C" w:rsidRDefault="00C83DF0" w:rsidP="00C83DF0">
            <w:pPr>
              <w:jc w:val="center"/>
              <w:rPr>
                <w:rFonts w:asciiTheme="majorHAnsi" w:hAnsiTheme="majorHAnsi"/>
                <w:sz w:val="24"/>
                <w:szCs w:val="24"/>
              </w:rPr>
            </w:pPr>
            <w:r w:rsidRPr="00E91D6C">
              <w:rPr>
                <w:rFonts w:asciiTheme="majorHAnsi" w:hAnsiTheme="majorHAnsi"/>
                <w:sz w:val="24"/>
                <w:szCs w:val="24"/>
              </w:rPr>
              <w:t>150.75</w:t>
            </w:r>
          </w:p>
        </w:tc>
      </w:tr>
    </w:tbl>
    <w:p w:rsidR="00366E43" w:rsidRPr="00E91D6C" w:rsidRDefault="00366E43" w:rsidP="00F21084">
      <w:pPr>
        <w:spacing w:line="240" w:lineRule="auto"/>
        <w:jc w:val="both"/>
        <w:rPr>
          <w:rFonts w:asciiTheme="majorHAnsi" w:hAnsiTheme="majorHAnsi"/>
          <w:sz w:val="24"/>
          <w:szCs w:val="24"/>
        </w:rPr>
      </w:pPr>
    </w:p>
    <w:p w:rsidR="00366E43" w:rsidRPr="00E91D6C" w:rsidRDefault="00C83DF0" w:rsidP="00F21084">
      <w:pPr>
        <w:spacing w:line="240" w:lineRule="auto"/>
        <w:jc w:val="both"/>
        <w:rPr>
          <w:rFonts w:asciiTheme="majorHAnsi" w:hAnsiTheme="majorHAnsi"/>
          <w:sz w:val="24"/>
          <w:szCs w:val="24"/>
        </w:rPr>
      </w:pPr>
      <w:r w:rsidRPr="00E91D6C">
        <w:rPr>
          <w:rFonts w:asciiTheme="majorHAnsi" w:hAnsiTheme="majorHAnsi"/>
          <w:sz w:val="24"/>
          <w:szCs w:val="24"/>
        </w:rPr>
        <w:t>The manufacturing cost (excluding the cost of the comp</w:t>
      </w:r>
      <w:r w:rsidR="00244E9E">
        <w:rPr>
          <w:rFonts w:asciiTheme="majorHAnsi" w:hAnsiTheme="majorHAnsi"/>
          <w:sz w:val="24"/>
          <w:szCs w:val="24"/>
        </w:rPr>
        <w:t xml:space="preserve">onents from division X) of P </w:t>
      </w:r>
      <w:r w:rsidRPr="00E91D6C">
        <w:rPr>
          <w:rFonts w:asciiTheme="majorHAnsi" w:hAnsiTheme="majorHAnsi"/>
          <w:sz w:val="24"/>
          <w:szCs w:val="24"/>
        </w:rPr>
        <w:t>division is Rs.14</w:t>
      </w:r>
      <w:proofErr w:type="gramStart"/>
      <w:r w:rsidRPr="00E91D6C">
        <w:rPr>
          <w:rFonts w:asciiTheme="majorHAnsi" w:hAnsiTheme="majorHAnsi"/>
          <w:sz w:val="24"/>
          <w:szCs w:val="24"/>
        </w:rPr>
        <w:t>,06,250</w:t>
      </w:r>
      <w:proofErr w:type="gramEnd"/>
      <w:r w:rsidRPr="00E91D6C">
        <w:rPr>
          <w:rFonts w:asciiTheme="majorHAnsi" w:hAnsiTheme="majorHAnsi"/>
          <w:sz w:val="24"/>
          <w:szCs w:val="24"/>
        </w:rPr>
        <w:t xml:space="preserve"> for first 5,000 units and Rs.56.25 per unit in excess of 5,000 units.</w:t>
      </w:r>
    </w:p>
    <w:p w:rsidR="00C83DF0" w:rsidRPr="00E91D6C" w:rsidRDefault="00C83DF0" w:rsidP="00F21084">
      <w:pPr>
        <w:spacing w:line="240" w:lineRule="auto"/>
        <w:jc w:val="both"/>
        <w:rPr>
          <w:rFonts w:asciiTheme="majorHAnsi" w:hAnsiTheme="majorHAnsi"/>
          <w:sz w:val="24"/>
          <w:szCs w:val="24"/>
        </w:rPr>
      </w:pPr>
      <w:r w:rsidRPr="00E91D6C">
        <w:rPr>
          <w:rFonts w:asciiTheme="majorHAnsi" w:hAnsiTheme="majorHAnsi"/>
          <w:sz w:val="24"/>
          <w:szCs w:val="24"/>
        </w:rPr>
        <w:t>Division X incurs a total cost of Rs.5,62,500 per day for an output of 5000 components</w:t>
      </w:r>
      <w:r w:rsidR="00CA5EF9" w:rsidRPr="00E91D6C">
        <w:rPr>
          <w:rFonts w:asciiTheme="majorHAnsi" w:hAnsiTheme="majorHAnsi"/>
          <w:sz w:val="24"/>
          <w:szCs w:val="24"/>
        </w:rPr>
        <w:t xml:space="preserve"> and the total costs will increase by Rs.3,37,500 per day for every additional </w:t>
      </w:r>
      <w:r w:rsidR="002B638F" w:rsidRPr="00E91D6C">
        <w:rPr>
          <w:rFonts w:asciiTheme="majorHAnsi" w:hAnsiTheme="majorHAnsi"/>
          <w:sz w:val="24"/>
          <w:szCs w:val="24"/>
        </w:rPr>
        <w:t xml:space="preserve">5000 </w:t>
      </w:r>
      <w:r w:rsidR="00CA5EF9" w:rsidRPr="00E91D6C">
        <w:rPr>
          <w:rFonts w:asciiTheme="majorHAnsi" w:hAnsiTheme="majorHAnsi"/>
          <w:sz w:val="24"/>
          <w:szCs w:val="24"/>
        </w:rPr>
        <w:t>components manufactured. The manager of division X has set the transfer price of Rs.90 per unit to optimize the performance of his division.</w:t>
      </w:r>
    </w:p>
    <w:p w:rsidR="00CA5EF9" w:rsidRPr="00E91D6C" w:rsidRDefault="00CA5EF9" w:rsidP="00F21084">
      <w:pPr>
        <w:spacing w:line="240" w:lineRule="auto"/>
        <w:jc w:val="both"/>
        <w:rPr>
          <w:rFonts w:asciiTheme="majorHAnsi" w:hAnsiTheme="majorHAnsi"/>
          <w:sz w:val="24"/>
          <w:szCs w:val="24"/>
        </w:rPr>
      </w:pPr>
      <w:r w:rsidRPr="00E91D6C">
        <w:rPr>
          <w:rFonts w:asciiTheme="majorHAnsi" w:hAnsiTheme="majorHAnsi"/>
          <w:sz w:val="24"/>
          <w:szCs w:val="24"/>
        </w:rPr>
        <w:t>Required:</w:t>
      </w:r>
    </w:p>
    <w:p w:rsidR="00CA5EF9" w:rsidRPr="00E91D6C" w:rsidRDefault="00CA5EF9" w:rsidP="00D15E1C">
      <w:pPr>
        <w:pStyle w:val="ListParagraph"/>
        <w:numPr>
          <w:ilvl w:val="0"/>
          <w:numId w:val="35"/>
        </w:numPr>
        <w:spacing w:line="240" w:lineRule="auto"/>
        <w:jc w:val="both"/>
        <w:rPr>
          <w:rFonts w:asciiTheme="majorHAnsi" w:hAnsiTheme="majorHAnsi"/>
          <w:sz w:val="24"/>
          <w:szCs w:val="24"/>
        </w:rPr>
      </w:pPr>
      <w:r w:rsidRPr="00E91D6C">
        <w:rPr>
          <w:rFonts w:asciiTheme="majorHAnsi" w:hAnsiTheme="majorHAnsi"/>
          <w:sz w:val="24"/>
          <w:szCs w:val="24"/>
        </w:rPr>
        <w:lastRenderedPageBreak/>
        <w:t>Prepare a divisional profitability statement at each level</w:t>
      </w:r>
      <w:r w:rsidR="001D1B2A" w:rsidRPr="00E91D6C">
        <w:rPr>
          <w:rFonts w:asciiTheme="majorHAnsi" w:hAnsiTheme="majorHAnsi"/>
          <w:sz w:val="24"/>
          <w:szCs w:val="24"/>
        </w:rPr>
        <w:t xml:space="preserve"> of output, for divisions X and Y separately. </w:t>
      </w:r>
    </w:p>
    <w:p w:rsidR="001D1B2A" w:rsidRPr="00E91D6C" w:rsidRDefault="001D1B2A" w:rsidP="00D15E1C">
      <w:pPr>
        <w:pStyle w:val="ListParagraph"/>
        <w:numPr>
          <w:ilvl w:val="0"/>
          <w:numId w:val="35"/>
        </w:numPr>
        <w:spacing w:line="240" w:lineRule="auto"/>
        <w:jc w:val="both"/>
        <w:rPr>
          <w:rFonts w:asciiTheme="majorHAnsi" w:hAnsiTheme="majorHAnsi"/>
          <w:sz w:val="24"/>
          <w:szCs w:val="24"/>
        </w:rPr>
      </w:pPr>
      <w:r w:rsidRPr="00E91D6C">
        <w:rPr>
          <w:rFonts w:asciiTheme="majorHAnsi" w:hAnsiTheme="majorHAnsi"/>
          <w:sz w:val="24"/>
          <w:szCs w:val="24"/>
        </w:rPr>
        <w:t>Find out profitability of the component as a whole at out level where:</w:t>
      </w:r>
    </w:p>
    <w:p w:rsidR="001D1B2A" w:rsidRPr="00E91D6C" w:rsidRDefault="001D1B2A" w:rsidP="00D15E1C">
      <w:pPr>
        <w:pStyle w:val="ListParagraph"/>
        <w:numPr>
          <w:ilvl w:val="0"/>
          <w:numId w:val="36"/>
        </w:numPr>
        <w:spacing w:line="240" w:lineRule="auto"/>
        <w:jc w:val="both"/>
        <w:rPr>
          <w:rFonts w:asciiTheme="majorHAnsi" w:hAnsiTheme="majorHAnsi"/>
          <w:sz w:val="24"/>
          <w:szCs w:val="24"/>
        </w:rPr>
      </w:pPr>
      <w:r w:rsidRPr="00E91D6C">
        <w:rPr>
          <w:rFonts w:asciiTheme="majorHAnsi" w:hAnsiTheme="majorHAnsi"/>
          <w:sz w:val="24"/>
          <w:szCs w:val="24"/>
        </w:rPr>
        <w:t>Division X’s net profit is maximum</w:t>
      </w:r>
    </w:p>
    <w:p w:rsidR="001D1B2A" w:rsidRPr="00E91D6C" w:rsidRDefault="001D1B2A" w:rsidP="00D15E1C">
      <w:pPr>
        <w:pStyle w:val="ListParagraph"/>
        <w:numPr>
          <w:ilvl w:val="0"/>
          <w:numId w:val="36"/>
        </w:numPr>
        <w:spacing w:line="240" w:lineRule="auto"/>
        <w:jc w:val="both"/>
        <w:rPr>
          <w:rFonts w:asciiTheme="majorHAnsi" w:hAnsiTheme="majorHAnsi"/>
          <w:sz w:val="24"/>
          <w:szCs w:val="24"/>
        </w:rPr>
      </w:pPr>
      <w:r w:rsidRPr="00E91D6C">
        <w:rPr>
          <w:rFonts w:asciiTheme="majorHAnsi" w:hAnsiTheme="majorHAnsi"/>
          <w:sz w:val="24"/>
          <w:szCs w:val="24"/>
        </w:rPr>
        <w:t>Division Y’s net profit is maximum.</w:t>
      </w:r>
    </w:p>
    <w:p w:rsidR="00514136" w:rsidRPr="00E91D6C" w:rsidRDefault="001D1B2A" w:rsidP="00D15E1C">
      <w:pPr>
        <w:pStyle w:val="ListParagraph"/>
        <w:numPr>
          <w:ilvl w:val="0"/>
          <w:numId w:val="35"/>
        </w:numPr>
        <w:spacing w:line="240" w:lineRule="auto"/>
        <w:jc w:val="both"/>
        <w:rPr>
          <w:rFonts w:asciiTheme="majorHAnsi" w:hAnsiTheme="majorHAnsi"/>
          <w:sz w:val="24"/>
          <w:szCs w:val="24"/>
        </w:rPr>
      </w:pPr>
      <w:r w:rsidRPr="00E91D6C">
        <w:rPr>
          <w:rFonts w:asciiTheme="majorHAnsi" w:hAnsiTheme="majorHAnsi"/>
          <w:sz w:val="24"/>
          <w:szCs w:val="24"/>
        </w:rPr>
        <w:t>Find out at what level of output, the company will earn maximum profit, if the company is not organized on profit centre basis.</w:t>
      </w:r>
      <w:r w:rsidRPr="00E91D6C">
        <w:rPr>
          <w:rFonts w:asciiTheme="majorHAnsi" w:hAnsiTheme="majorHAnsi"/>
          <w:b/>
          <w:sz w:val="24"/>
          <w:szCs w:val="24"/>
        </w:rPr>
        <w:t xml:space="preserve"> </w:t>
      </w:r>
      <w:r w:rsidR="00514136" w:rsidRPr="00E91D6C">
        <w:rPr>
          <w:rFonts w:asciiTheme="majorHAnsi" w:hAnsiTheme="majorHAnsi"/>
          <w:b/>
          <w:sz w:val="24"/>
          <w:szCs w:val="24"/>
        </w:rPr>
        <w:t xml:space="preserve"> (CA F</w:t>
      </w:r>
      <w:r w:rsidR="00986414" w:rsidRPr="00E91D6C">
        <w:rPr>
          <w:rFonts w:asciiTheme="majorHAnsi" w:hAnsiTheme="majorHAnsi"/>
          <w:b/>
          <w:sz w:val="24"/>
          <w:szCs w:val="24"/>
        </w:rPr>
        <w:t>inal</w:t>
      </w:r>
      <w:r w:rsidR="00986414">
        <w:rPr>
          <w:rFonts w:asciiTheme="majorHAnsi" w:hAnsiTheme="majorHAnsi"/>
          <w:b/>
          <w:sz w:val="24"/>
          <w:szCs w:val="24"/>
        </w:rPr>
        <w:t xml:space="preserve"> </w:t>
      </w:r>
      <w:r w:rsidR="00514136" w:rsidRPr="00E91D6C">
        <w:rPr>
          <w:rFonts w:asciiTheme="majorHAnsi" w:hAnsiTheme="majorHAnsi"/>
          <w:b/>
          <w:sz w:val="24"/>
          <w:szCs w:val="24"/>
        </w:rPr>
        <w:t>May, 2002)</w:t>
      </w:r>
    </w:p>
    <w:p w:rsidR="00F74E1A" w:rsidRPr="00E91D6C" w:rsidRDefault="002B638F" w:rsidP="002B638F">
      <w:pPr>
        <w:spacing w:line="240" w:lineRule="auto"/>
        <w:jc w:val="both"/>
        <w:rPr>
          <w:rFonts w:asciiTheme="majorHAnsi" w:hAnsiTheme="majorHAnsi"/>
          <w:b/>
          <w:sz w:val="24"/>
          <w:szCs w:val="24"/>
        </w:rPr>
      </w:pPr>
      <w:r w:rsidRPr="00E91D6C">
        <w:rPr>
          <w:rFonts w:asciiTheme="majorHAnsi" w:hAnsiTheme="majorHAnsi"/>
          <w:b/>
          <w:sz w:val="24"/>
          <w:szCs w:val="24"/>
        </w:rPr>
        <w:t>Answer</w:t>
      </w:r>
      <w:r w:rsidR="007A1A75" w:rsidRPr="00E91D6C">
        <w:rPr>
          <w:rFonts w:asciiTheme="majorHAnsi" w:hAnsiTheme="majorHAnsi"/>
          <w:b/>
          <w:sz w:val="24"/>
          <w:szCs w:val="24"/>
        </w:rPr>
        <w:t xml:space="preserve"> (</w:t>
      </w:r>
      <w:proofErr w:type="spellStart"/>
      <w:r w:rsidR="007A1A75" w:rsidRPr="00E91D6C">
        <w:rPr>
          <w:rFonts w:asciiTheme="majorHAnsi" w:hAnsiTheme="majorHAnsi"/>
          <w:b/>
          <w:sz w:val="24"/>
          <w:szCs w:val="24"/>
        </w:rPr>
        <w:t>i</w:t>
      </w:r>
      <w:proofErr w:type="spellEnd"/>
      <w:r w:rsidR="007A1A75" w:rsidRPr="00E91D6C">
        <w:rPr>
          <w:rFonts w:asciiTheme="majorHAnsi" w:hAnsiTheme="majorHAnsi"/>
          <w:b/>
          <w:sz w:val="24"/>
          <w:szCs w:val="24"/>
        </w:rPr>
        <w:t>)</w:t>
      </w:r>
    </w:p>
    <w:p w:rsidR="002B638F" w:rsidRPr="00E91D6C" w:rsidRDefault="002B638F" w:rsidP="00311D97">
      <w:pPr>
        <w:spacing w:after="0" w:line="240" w:lineRule="auto"/>
        <w:jc w:val="both"/>
        <w:rPr>
          <w:rFonts w:asciiTheme="majorHAnsi" w:hAnsiTheme="majorHAnsi"/>
          <w:sz w:val="24"/>
          <w:szCs w:val="24"/>
        </w:rPr>
      </w:pPr>
      <w:r w:rsidRPr="00E91D6C">
        <w:rPr>
          <w:rFonts w:asciiTheme="majorHAnsi" w:hAnsiTheme="majorHAnsi"/>
          <w:sz w:val="24"/>
          <w:szCs w:val="24"/>
        </w:rPr>
        <w:t>Statement showing profit of each o</w:t>
      </w:r>
      <w:r w:rsidR="00165218" w:rsidRPr="00E91D6C">
        <w:rPr>
          <w:rFonts w:asciiTheme="majorHAnsi" w:hAnsiTheme="majorHAnsi"/>
          <w:sz w:val="24"/>
          <w:szCs w:val="24"/>
        </w:rPr>
        <w:t>f</w:t>
      </w:r>
      <w:r w:rsidRPr="00E91D6C">
        <w:rPr>
          <w:rFonts w:asciiTheme="majorHAnsi" w:hAnsiTheme="majorHAnsi"/>
          <w:sz w:val="24"/>
          <w:szCs w:val="24"/>
        </w:rPr>
        <w:t xml:space="preserve"> two di</w:t>
      </w:r>
      <w:r w:rsidR="00165218" w:rsidRPr="00E91D6C">
        <w:rPr>
          <w:rFonts w:asciiTheme="majorHAnsi" w:hAnsiTheme="majorHAnsi"/>
          <w:sz w:val="24"/>
          <w:szCs w:val="24"/>
        </w:rPr>
        <w:t>vi</w:t>
      </w:r>
      <w:r w:rsidRPr="00E91D6C">
        <w:rPr>
          <w:rFonts w:asciiTheme="majorHAnsi" w:hAnsiTheme="majorHAnsi"/>
          <w:sz w:val="24"/>
          <w:szCs w:val="24"/>
        </w:rPr>
        <w:t xml:space="preserve">sions </w:t>
      </w:r>
      <w:r w:rsidR="00165218" w:rsidRPr="00E91D6C">
        <w:rPr>
          <w:rFonts w:asciiTheme="majorHAnsi" w:hAnsiTheme="majorHAnsi"/>
          <w:sz w:val="24"/>
          <w:szCs w:val="24"/>
        </w:rPr>
        <w:t>at various levels of operation</w:t>
      </w:r>
    </w:p>
    <w:tbl>
      <w:tblPr>
        <w:tblStyle w:val="TableGrid"/>
        <w:tblW w:w="0" w:type="auto"/>
        <w:tblLayout w:type="fixed"/>
        <w:tblLook w:val="04A0"/>
      </w:tblPr>
      <w:tblGrid>
        <w:gridCol w:w="1548"/>
        <w:gridCol w:w="1440"/>
        <w:gridCol w:w="56"/>
        <w:gridCol w:w="1261"/>
        <w:gridCol w:w="1301"/>
        <w:gridCol w:w="1311"/>
        <w:gridCol w:w="1348"/>
        <w:gridCol w:w="1311"/>
      </w:tblGrid>
      <w:tr w:rsidR="00165218" w:rsidRPr="00E91D6C" w:rsidTr="00514136">
        <w:tc>
          <w:tcPr>
            <w:tcW w:w="1548" w:type="dxa"/>
          </w:tcPr>
          <w:p w:rsidR="00165218" w:rsidRPr="00E91D6C" w:rsidRDefault="00165218" w:rsidP="002B638F">
            <w:pPr>
              <w:jc w:val="both"/>
              <w:rPr>
                <w:rFonts w:asciiTheme="majorHAnsi" w:hAnsiTheme="majorHAnsi"/>
                <w:sz w:val="24"/>
                <w:szCs w:val="24"/>
              </w:rPr>
            </w:pPr>
            <w:r w:rsidRPr="00E91D6C">
              <w:rPr>
                <w:rFonts w:asciiTheme="majorHAnsi" w:hAnsiTheme="majorHAnsi"/>
                <w:sz w:val="24"/>
                <w:szCs w:val="24"/>
              </w:rPr>
              <w:t>Sales units</w:t>
            </w:r>
            <w:r w:rsidRPr="00E91D6C">
              <w:rPr>
                <w:rFonts w:ascii="Times New Roman" w:hAnsi="Times New Roman" w:cs="Times New Roman"/>
                <w:sz w:val="24"/>
                <w:szCs w:val="24"/>
              </w:rPr>
              <w:t>→</w:t>
            </w:r>
          </w:p>
        </w:tc>
        <w:tc>
          <w:tcPr>
            <w:tcW w:w="1496" w:type="dxa"/>
            <w:gridSpan w:val="2"/>
          </w:tcPr>
          <w:p w:rsidR="00165218" w:rsidRPr="00E91D6C" w:rsidRDefault="00165218" w:rsidP="00165218">
            <w:pPr>
              <w:jc w:val="center"/>
              <w:rPr>
                <w:rFonts w:asciiTheme="majorHAnsi" w:hAnsiTheme="majorHAnsi"/>
                <w:sz w:val="24"/>
                <w:szCs w:val="24"/>
              </w:rPr>
            </w:pPr>
            <w:r w:rsidRPr="00E91D6C">
              <w:rPr>
                <w:rFonts w:asciiTheme="majorHAnsi" w:hAnsiTheme="majorHAnsi"/>
                <w:sz w:val="24"/>
                <w:szCs w:val="24"/>
              </w:rPr>
              <w:t>5,000</w:t>
            </w:r>
          </w:p>
        </w:tc>
        <w:tc>
          <w:tcPr>
            <w:tcW w:w="1261" w:type="dxa"/>
          </w:tcPr>
          <w:p w:rsidR="00165218" w:rsidRPr="00E91D6C" w:rsidRDefault="00165218" w:rsidP="00165218">
            <w:pPr>
              <w:jc w:val="center"/>
              <w:rPr>
                <w:rFonts w:asciiTheme="majorHAnsi" w:hAnsiTheme="majorHAnsi"/>
                <w:sz w:val="24"/>
                <w:szCs w:val="24"/>
              </w:rPr>
            </w:pPr>
            <w:r w:rsidRPr="00E91D6C">
              <w:rPr>
                <w:rFonts w:asciiTheme="majorHAnsi" w:hAnsiTheme="majorHAnsi"/>
                <w:sz w:val="24"/>
                <w:szCs w:val="24"/>
              </w:rPr>
              <w:t>10,000</w:t>
            </w:r>
          </w:p>
        </w:tc>
        <w:tc>
          <w:tcPr>
            <w:tcW w:w="1301" w:type="dxa"/>
          </w:tcPr>
          <w:p w:rsidR="00165218" w:rsidRPr="00E91D6C" w:rsidRDefault="00165218" w:rsidP="00165218">
            <w:pPr>
              <w:jc w:val="center"/>
              <w:rPr>
                <w:rFonts w:asciiTheme="majorHAnsi" w:hAnsiTheme="majorHAnsi"/>
                <w:sz w:val="24"/>
                <w:szCs w:val="24"/>
              </w:rPr>
            </w:pPr>
            <w:r w:rsidRPr="00E91D6C">
              <w:rPr>
                <w:rFonts w:asciiTheme="majorHAnsi" w:hAnsiTheme="majorHAnsi"/>
                <w:sz w:val="24"/>
                <w:szCs w:val="24"/>
              </w:rPr>
              <w:t>15,000</w:t>
            </w:r>
          </w:p>
        </w:tc>
        <w:tc>
          <w:tcPr>
            <w:tcW w:w="1311" w:type="dxa"/>
          </w:tcPr>
          <w:p w:rsidR="00165218" w:rsidRPr="00E91D6C" w:rsidRDefault="00165218" w:rsidP="00165218">
            <w:pPr>
              <w:jc w:val="center"/>
              <w:rPr>
                <w:rFonts w:asciiTheme="majorHAnsi" w:hAnsiTheme="majorHAnsi"/>
                <w:sz w:val="24"/>
                <w:szCs w:val="24"/>
              </w:rPr>
            </w:pPr>
            <w:r w:rsidRPr="00E91D6C">
              <w:rPr>
                <w:rFonts w:asciiTheme="majorHAnsi" w:hAnsiTheme="majorHAnsi"/>
                <w:sz w:val="24"/>
                <w:szCs w:val="24"/>
              </w:rPr>
              <w:t>20,000</w:t>
            </w:r>
          </w:p>
        </w:tc>
        <w:tc>
          <w:tcPr>
            <w:tcW w:w="1348" w:type="dxa"/>
          </w:tcPr>
          <w:p w:rsidR="00165218" w:rsidRPr="00E91D6C" w:rsidRDefault="00165218" w:rsidP="00165218">
            <w:pPr>
              <w:jc w:val="center"/>
              <w:rPr>
                <w:rFonts w:asciiTheme="majorHAnsi" w:hAnsiTheme="majorHAnsi"/>
                <w:sz w:val="24"/>
                <w:szCs w:val="24"/>
              </w:rPr>
            </w:pPr>
            <w:r w:rsidRPr="00E91D6C">
              <w:rPr>
                <w:rFonts w:asciiTheme="majorHAnsi" w:hAnsiTheme="majorHAnsi"/>
                <w:sz w:val="24"/>
                <w:szCs w:val="24"/>
              </w:rPr>
              <w:t>25,000</w:t>
            </w:r>
          </w:p>
        </w:tc>
        <w:tc>
          <w:tcPr>
            <w:tcW w:w="1311" w:type="dxa"/>
          </w:tcPr>
          <w:p w:rsidR="00165218" w:rsidRPr="00E91D6C" w:rsidRDefault="00165218" w:rsidP="00165218">
            <w:pPr>
              <w:jc w:val="center"/>
              <w:rPr>
                <w:rFonts w:asciiTheme="majorHAnsi" w:hAnsiTheme="majorHAnsi"/>
                <w:sz w:val="24"/>
                <w:szCs w:val="24"/>
              </w:rPr>
            </w:pPr>
            <w:r w:rsidRPr="00E91D6C">
              <w:rPr>
                <w:rFonts w:asciiTheme="majorHAnsi" w:hAnsiTheme="majorHAnsi"/>
                <w:sz w:val="24"/>
                <w:szCs w:val="24"/>
              </w:rPr>
              <w:t>30,000</w:t>
            </w:r>
          </w:p>
        </w:tc>
      </w:tr>
      <w:tr w:rsidR="00514136" w:rsidRPr="00E91D6C" w:rsidTr="00514136">
        <w:tc>
          <w:tcPr>
            <w:tcW w:w="1548" w:type="dxa"/>
          </w:tcPr>
          <w:p w:rsidR="00514136" w:rsidRPr="00E91D6C" w:rsidRDefault="00514136" w:rsidP="002B638F">
            <w:pPr>
              <w:jc w:val="both"/>
              <w:rPr>
                <w:rFonts w:asciiTheme="majorHAnsi" w:hAnsiTheme="majorHAnsi"/>
                <w:b/>
                <w:sz w:val="24"/>
                <w:szCs w:val="24"/>
              </w:rPr>
            </w:pPr>
            <w:r w:rsidRPr="00E91D6C">
              <w:rPr>
                <w:rFonts w:asciiTheme="majorHAnsi" w:hAnsiTheme="majorHAnsi"/>
                <w:b/>
                <w:sz w:val="24"/>
                <w:szCs w:val="24"/>
              </w:rPr>
              <w:t>Division X</w:t>
            </w:r>
          </w:p>
        </w:tc>
        <w:tc>
          <w:tcPr>
            <w:tcW w:w="8028" w:type="dxa"/>
            <w:gridSpan w:val="7"/>
          </w:tcPr>
          <w:p w:rsidR="00514136" w:rsidRPr="00E91D6C" w:rsidRDefault="00514136" w:rsidP="00514136">
            <w:pPr>
              <w:jc w:val="center"/>
              <w:rPr>
                <w:rFonts w:asciiTheme="majorHAnsi" w:hAnsiTheme="majorHAnsi"/>
                <w:sz w:val="24"/>
                <w:szCs w:val="24"/>
              </w:rPr>
            </w:pPr>
            <w:r w:rsidRPr="00E91D6C">
              <w:rPr>
                <w:rFonts w:asciiTheme="majorHAnsi" w:hAnsiTheme="majorHAnsi"/>
                <w:sz w:val="24"/>
                <w:szCs w:val="24"/>
              </w:rPr>
              <w:t>Rs.</w:t>
            </w:r>
          </w:p>
        </w:tc>
      </w:tr>
      <w:tr w:rsidR="00514136" w:rsidRPr="00E91D6C" w:rsidTr="009227BD">
        <w:tc>
          <w:tcPr>
            <w:tcW w:w="1548" w:type="dxa"/>
          </w:tcPr>
          <w:p w:rsidR="00165218" w:rsidRPr="00E91D6C" w:rsidRDefault="00165218" w:rsidP="002B638F">
            <w:pPr>
              <w:jc w:val="both"/>
              <w:rPr>
                <w:rFonts w:asciiTheme="majorHAnsi" w:hAnsiTheme="majorHAnsi"/>
                <w:sz w:val="24"/>
                <w:szCs w:val="24"/>
              </w:rPr>
            </w:pPr>
            <w:r w:rsidRPr="00E91D6C">
              <w:rPr>
                <w:rFonts w:asciiTheme="majorHAnsi" w:hAnsiTheme="majorHAnsi"/>
                <w:sz w:val="24"/>
                <w:szCs w:val="24"/>
              </w:rPr>
              <w:t xml:space="preserve">Sales </w:t>
            </w:r>
          </w:p>
        </w:tc>
        <w:tc>
          <w:tcPr>
            <w:tcW w:w="1440" w:type="dxa"/>
          </w:tcPr>
          <w:p w:rsidR="00165218" w:rsidRPr="00E91D6C" w:rsidRDefault="00165218" w:rsidP="002B638F">
            <w:pPr>
              <w:jc w:val="both"/>
              <w:rPr>
                <w:rFonts w:asciiTheme="majorHAnsi" w:hAnsiTheme="majorHAnsi"/>
                <w:sz w:val="24"/>
                <w:szCs w:val="24"/>
              </w:rPr>
            </w:pPr>
            <w:r w:rsidRPr="00E91D6C">
              <w:rPr>
                <w:rFonts w:asciiTheme="majorHAnsi" w:hAnsiTheme="majorHAnsi"/>
                <w:sz w:val="24"/>
                <w:szCs w:val="24"/>
              </w:rPr>
              <w:t>4,50,000</w:t>
            </w:r>
          </w:p>
        </w:tc>
        <w:tc>
          <w:tcPr>
            <w:tcW w:w="1317" w:type="dxa"/>
            <w:gridSpan w:val="2"/>
          </w:tcPr>
          <w:p w:rsidR="00165218" w:rsidRPr="00E91D6C" w:rsidRDefault="00165218" w:rsidP="002B638F">
            <w:pPr>
              <w:jc w:val="both"/>
              <w:rPr>
                <w:rFonts w:asciiTheme="majorHAnsi" w:hAnsiTheme="majorHAnsi"/>
                <w:sz w:val="24"/>
                <w:szCs w:val="24"/>
              </w:rPr>
            </w:pPr>
            <w:r w:rsidRPr="00E91D6C">
              <w:rPr>
                <w:rFonts w:asciiTheme="majorHAnsi" w:hAnsiTheme="majorHAnsi"/>
                <w:sz w:val="24"/>
                <w:szCs w:val="24"/>
              </w:rPr>
              <w:t>9,00,000</w:t>
            </w:r>
          </w:p>
        </w:tc>
        <w:tc>
          <w:tcPr>
            <w:tcW w:w="1301" w:type="dxa"/>
          </w:tcPr>
          <w:p w:rsidR="00165218" w:rsidRPr="00E91D6C" w:rsidRDefault="00165218" w:rsidP="002B638F">
            <w:pPr>
              <w:jc w:val="both"/>
              <w:rPr>
                <w:rFonts w:asciiTheme="majorHAnsi" w:hAnsiTheme="majorHAnsi"/>
                <w:sz w:val="24"/>
                <w:szCs w:val="24"/>
              </w:rPr>
            </w:pPr>
            <w:r w:rsidRPr="00E91D6C">
              <w:rPr>
                <w:rFonts w:asciiTheme="majorHAnsi" w:hAnsiTheme="majorHAnsi"/>
                <w:sz w:val="24"/>
                <w:szCs w:val="24"/>
              </w:rPr>
              <w:t>13,50,000</w:t>
            </w:r>
          </w:p>
        </w:tc>
        <w:tc>
          <w:tcPr>
            <w:tcW w:w="1311" w:type="dxa"/>
          </w:tcPr>
          <w:p w:rsidR="00165218" w:rsidRPr="00E91D6C" w:rsidRDefault="00165218" w:rsidP="002B638F">
            <w:pPr>
              <w:jc w:val="both"/>
              <w:rPr>
                <w:rFonts w:asciiTheme="majorHAnsi" w:hAnsiTheme="majorHAnsi"/>
                <w:sz w:val="24"/>
                <w:szCs w:val="24"/>
              </w:rPr>
            </w:pPr>
            <w:r w:rsidRPr="00E91D6C">
              <w:rPr>
                <w:rFonts w:asciiTheme="majorHAnsi" w:hAnsiTheme="majorHAnsi"/>
                <w:sz w:val="24"/>
                <w:szCs w:val="24"/>
              </w:rPr>
              <w:t>18,00,000</w:t>
            </w:r>
          </w:p>
        </w:tc>
        <w:tc>
          <w:tcPr>
            <w:tcW w:w="1348" w:type="dxa"/>
          </w:tcPr>
          <w:p w:rsidR="00165218" w:rsidRPr="00E91D6C" w:rsidRDefault="00165218" w:rsidP="002B638F">
            <w:pPr>
              <w:jc w:val="both"/>
              <w:rPr>
                <w:rFonts w:asciiTheme="majorHAnsi" w:hAnsiTheme="majorHAnsi"/>
                <w:sz w:val="24"/>
                <w:szCs w:val="24"/>
              </w:rPr>
            </w:pPr>
            <w:r w:rsidRPr="00E91D6C">
              <w:rPr>
                <w:rFonts w:asciiTheme="majorHAnsi" w:hAnsiTheme="majorHAnsi"/>
                <w:sz w:val="24"/>
                <w:szCs w:val="24"/>
              </w:rPr>
              <w:t>22,50,000</w:t>
            </w:r>
          </w:p>
        </w:tc>
        <w:tc>
          <w:tcPr>
            <w:tcW w:w="1311" w:type="dxa"/>
          </w:tcPr>
          <w:p w:rsidR="00165218" w:rsidRPr="00E91D6C" w:rsidRDefault="00165218" w:rsidP="002B638F">
            <w:pPr>
              <w:jc w:val="both"/>
              <w:rPr>
                <w:rFonts w:asciiTheme="majorHAnsi" w:hAnsiTheme="majorHAnsi"/>
                <w:sz w:val="24"/>
                <w:szCs w:val="24"/>
              </w:rPr>
            </w:pPr>
            <w:r w:rsidRPr="00E91D6C">
              <w:rPr>
                <w:rFonts w:asciiTheme="majorHAnsi" w:hAnsiTheme="majorHAnsi"/>
                <w:sz w:val="24"/>
                <w:szCs w:val="24"/>
              </w:rPr>
              <w:t>27,00,000</w:t>
            </w:r>
          </w:p>
        </w:tc>
      </w:tr>
      <w:tr w:rsidR="00514136" w:rsidRPr="00E91D6C" w:rsidTr="009227BD">
        <w:tc>
          <w:tcPr>
            <w:tcW w:w="1548" w:type="dxa"/>
          </w:tcPr>
          <w:p w:rsidR="00514136" w:rsidRPr="00E91D6C" w:rsidRDefault="00514136" w:rsidP="002B638F">
            <w:pPr>
              <w:jc w:val="both"/>
              <w:rPr>
                <w:rFonts w:asciiTheme="majorHAnsi" w:hAnsiTheme="majorHAnsi"/>
                <w:sz w:val="24"/>
                <w:szCs w:val="24"/>
              </w:rPr>
            </w:pPr>
            <w:r w:rsidRPr="00E91D6C">
              <w:rPr>
                <w:rFonts w:asciiTheme="majorHAnsi" w:hAnsiTheme="majorHAnsi"/>
                <w:sz w:val="24"/>
                <w:szCs w:val="24"/>
              </w:rPr>
              <w:t>Costs</w:t>
            </w:r>
          </w:p>
        </w:tc>
        <w:tc>
          <w:tcPr>
            <w:tcW w:w="1440" w:type="dxa"/>
          </w:tcPr>
          <w:p w:rsidR="00514136" w:rsidRPr="00E91D6C" w:rsidRDefault="00514136" w:rsidP="00995F10">
            <w:pPr>
              <w:jc w:val="both"/>
              <w:rPr>
                <w:rFonts w:asciiTheme="majorHAnsi" w:hAnsiTheme="majorHAnsi"/>
                <w:sz w:val="24"/>
                <w:szCs w:val="24"/>
              </w:rPr>
            </w:pPr>
            <w:r w:rsidRPr="00E91D6C">
              <w:rPr>
                <w:rFonts w:asciiTheme="majorHAnsi" w:hAnsiTheme="majorHAnsi"/>
                <w:sz w:val="24"/>
                <w:szCs w:val="24"/>
              </w:rPr>
              <w:t>562500</w:t>
            </w:r>
          </w:p>
        </w:tc>
        <w:tc>
          <w:tcPr>
            <w:tcW w:w="1317" w:type="dxa"/>
            <w:gridSpan w:val="2"/>
          </w:tcPr>
          <w:p w:rsidR="00514136" w:rsidRPr="00E91D6C" w:rsidRDefault="00514136" w:rsidP="00995F10">
            <w:pPr>
              <w:jc w:val="both"/>
              <w:rPr>
                <w:rFonts w:asciiTheme="majorHAnsi" w:hAnsiTheme="majorHAnsi"/>
                <w:sz w:val="24"/>
                <w:szCs w:val="24"/>
              </w:rPr>
            </w:pPr>
            <w:r w:rsidRPr="00E91D6C">
              <w:rPr>
                <w:rFonts w:asciiTheme="majorHAnsi" w:hAnsiTheme="majorHAnsi"/>
                <w:sz w:val="24"/>
                <w:szCs w:val="24"/>
              </w:rPr>
              <w:t>5,62,500 + 3,37,500 =</w:t>
            </w:r>
          </w:p>
          <w:p w:rsidR="00514136" w:rsidRPr="00E91D6C" w:rsidRDefault="00514136" w:rsidP="00995F10">
            <w:pPr>
              <w:jc w:val="both"/>
              <w:rPr>
                <w:rFonts w:asciiTheme="majorHAnsi" w:hAnsiTheme="majorHAnsi"/>
                <w:sz w:val="24"/>
                <w:szCs w:val="24"/>
              </w:rPr>
            </w:pPr>
            <w:r w:rsidRPr="00E91D6C">
              <w:rPr>
                <w:rFonts w:asciiTheme="majorHAnsi" w:hAnsiTheme="majorHAnsi"/>
                <w:sz w:val="24"/>
                <w:szCs w:val="24"/>
              </w:rPr>
              <w:t>9,00,000</w:t>
            </w:r>
          </w:p>
        </w:tc>
        <w:tc>
          <w:tcPr>
            <w:tcW w:w="1301" w:type="dxa"/>
          </w:tcPr>
          <w:p w:rsidR="00514136" w:rsidRPr="00E91D6C" w:rsidRDefault="00514136" w:rsidP="00995F10">
            <w:pPr>
              <w:jc w:val="both"/>
              <w:rPr>
                <w:rFonts w:asciiTheme="majorHAnsi" w:hAnsiTheme="majorHAnsi"/>
                <w:sz w:val="24"/>
                <w:szCs w:val="24"/>
              </w:rPr>
            </w:pPr>
            <w:r w:rsidRPr="00E91D6C">
              <w:rPr>
                <w:rFonts w:asciiTheme="majorHAnsi" w:hAnsiTheme="majorHAnsi"/>
                <w:sz w:val="24"/>
                <w:szCs w:val="24"/>
              </w:rPr>
              <w:t>5,62,500 +</w:t>
            </w:r>
          </w:p>
          <w:p w:rsidR="00514136" w:rsidRPr="00E91D6C" w:rsidRDefault="00514136" w:rsidP="00995F10">
            <w:pPr>
              <w:jc w:val="both"/>
              <w:rPr>
                <w:rFonts w:asciiTheme="majorHAnsi" w:hAnsiTheme="majorHAnsi"/>
                <w:sz w:val="24"/>
                <w:szCs w:val="24"/>
              </w:rPr>
            </w:pPr>
            <w:r w:rsidRPr="00E91D6C">
              <w:rPr>
                <w:rFonts w:asciiTheme="majorHAnsi" w:hAnsiTheme="majorHAnsi"/>
                <w:sz w:val="24"/>
                <w:szCs w:val="24"/>
              </w:rPr>
              <w:t>6,75,000 =</w:t>
            </w:r>
          </w:p>
          <w:p w:rsidR="00514136" w:rsidRPr="00E91D6C" w:rsidRDefault="00514136" w:rsidP="00995F10">
            <w:pPr>
              <w:jc w:val="both"/>
              <w:rPr>
                <w:rFonts w:asciiTheme="majorHAnsi" w:hAnsiTheme="majorHAnsi"/>
                <w:sz w:val="24"/>
                <w:szCs w:val="24"/>
              </w:rPr>
            </w:pPr>
            <w:r w:rsidRPr="00E91D6C">
              <w:rPr>
                <w:rFonts w:asciiTheme="majorHAnsi" w:hAnsiTheme="majorHAnsi"/>
                <w:sz w:val="24"/>
                <w:szCs w:val="24"/>
              </w:rPr>
              <w:t>12,37,500</w:t>
            </w:r>
          </w:p>
        </w:tc>
        <w:tc>
          <w:tcPr>
            <w:tcW w:w="1311" w:type="dxa"/>
          </w:tcPr>
          <w:p w:rsidR="00514136" w:rsidRPr="00E91D6C" w:rsidRDefault="00514136" w:rsidP="00995F10">
            <w:pPr>
              <w:jc w:val="both"/>
              <w:rPr>
                <w:rFonts w:asciiTheme="majorHAnsi" w:hAnsiTheme="majorHAnsi"/>
                <w:sz w:val="24"/>
                <w:szCs w:val="24"/>
              </w:rPr>
            </w:pPr>
            <w:r w:rsidRPr="00E91D6C">
              <w:rPr>
                <w:rFonts w:asciiTheme="majorHAnsi" w:hAnsiTheme="majorHAnsi"/>
                <w:sz w:val="24"/>
                <w:szCs w:val="24"/>
              </w:rPr>
              <w:t>5,62,500 +</w:t>
            </w:r>
          </w:p>
          <w:p w:rsidR="00514136" w:rsidRPr="00E91D6C" w:rsidRDefault="00514136" w:rsidP="00995F10">
            <w:pPr>
              <w:jc w:val="both"/>
              <w:rPr>
                <w:rFonts w:asciiTheme="majorHAnsi" w:hAnsiTheme="majorHAnsi"/>
                <w:sz w:val="24"/>
                <w:szCs w:val="24"/>
              </w:rPr>
            </w:pPr>
            <w:r w:rsidRPr="00E91D6C">
              <w:rPr>
                <w:rFonts w:asciiTheme="majorHAnsi" w:hAnsiTheme="majorHAnsi"/>
                <w:sz w:val="24"/>
                <w:szCs w:val="24"/>
              </w:rPr>
              <w:t>10,12,500 =1575000</w:t>
            </w:r>
          </w:p>
        </w:tc>
        <w:tc>
          <w:tcPr>
            <w:tcW w:w="1348" w:type="dxa"/>
          </w:tcPr>
          <w:p w:rsidR="00514136" w:rsidRPr="00E91D6C" w:rsidRDefault="00514136" w:rsidP="00995F10">
            <w:pPr>
              <w:jc w:val="both"/>
              <w:rPr>
                <w:rFonts w:asciiTheme="majorHAnsi" w:hAnsiTheme="majorHAnsi"/>
                <w:sz w:val="24"/>
                <w:szCs w:val="24"/>
              </w:rPr>
            </w:pPr>
            <w:r w:rsidRPr="00E91D6C">
              <w:rPr>
                <w:rFonts w:asciiTheme="majorHAnsi" w:hAnsiTheme="majorHAnsi"/>
                <w:sz w:val="24"/>
                <w:szCs w:val="24"/>
              </w:rPr>
              <w:t>5,62,500 +</w:t>
            </w:r>
          </w:p>
          <w:p w:rsidR="00514136" w:rsidRPr="00E91D6C" w:rsidRDefault="00514136" w:rsidP="00995F10">
            <w:pPr>
              <w:jc w:val="both"/>
              <w:rPr>
                <w:rFonts w:asciiTheme="majorHAnsi" w:hAnsiTheme="majorHAnsi"/>
                <w:sz w:val="24"/>
                <w:szCs w:val="24"/>
              </w:rPr>
            </w:pPr>
            <w:r w:rsidRPr="00E91D6C">
              <w:rPr>
                <w:rFonts w:asciiTheme="majorHAnsi" w:hAnsiTheme="majorHAnsi"/>
                <w:sz w:val="24"/>
                <w:szCs w:val="24"/>
              </w:rPr>
              <w:t>13,50,000 =19,12,500</w:t>
            </w:r>
          </w:p>
        </w:tc>
        <w:tc>
          <w:tcPr>
            <w:tcW w:w="1311" w:type="dxa"/>
          </w:tcPr>
          <w:p w:rsidR="00514136" w:rsidRPr="00E91D6C" w:rsidRDefault="00514136" w:rsidP="00995F10">
            <w:pPr>
              <w:jc w:val="both"/>
              <w:rPr>
                <w:rFonts w:asciiTheme="majorHAnsi" w:hAnsiTheme="majorHAnsi"/>
                <w:sz w:val="24"/>
                <w:szCs w:val="24"/>
              </w:rPr>
            </w:pPr>
            <w:r w:rsidRPr="00E91D6C">
              <w:rPr>
                <w:rFonts w:asciiTheme="majorHAnsi" w:hAnsiTheme="majorHAnsi"/>
                <w:sz w:val="24"/>
                <w:szCs w:val="24"/>
              </w:rPr>
              <w:t>5,62,500 +</w:t>
            </w:r>
          </w:p>
          <w:p w:rsidR="00514136" w:rsidRPr="00E91D6C" w:rsidRDefault="00514136" w:rsidP="00995F10">
            <w:pPr>
              <w:jc w:val="both"/>
              <w:rPr>
                <w:rFonts w:asciiTheme="majorHAnsi" w:hAnsiTheme="majorHAnsi"/>
                <w:sz w:val="24"/>
                <w:szCs w:val="24"/>
              </w:rPr>
            </w:pPr>
            <w:r w:rsidRPr="00E91D6C">
              <w:rPr>
                <w:rFonts w:asciiTheme="majorHAnsi" w:hAnsiTheme="majorHAnsi"/>
                <w:sz w:val="24"/>
                <w:szCs w:val="24"/>
              </w:rPr>
              <w:t>16,87,500</w:t>
            </w:r>
          </w:p>
          <w:p w:rsidR="00514136" w:rsidRPr="00E91D6C" w:rsidRDefault="00514136" w:rsidP="00995F10">
            <w:pPr>
              <w:jc w:val="both"/>
              <w:rPr>
                <w:rFonts w:asciiTheme="majorHAnsi" w:hAnsiTheme="majorHAnsi"/>
                <w:sz w:val="24"/>
                <w:szCs w:val="24"/>
              </w:rPr>
            </w:pPr>
            <w:r w:rsidRPr="00E91D6C">
              <w:rPr>
                <w:rFonts w:asciiTheme="majorHAnsi" w:hAnsiTheme="majorHAnsi"/>
                <w:sz w:val="24"/>
                <w:szCs w:val="24"/>
              </w:rPr>
              <w:t>=2250000</w:t>
            </w:r>
          </w:p>
        </w:tc>
      </w:tr>
      <w:tr w:rsidR="00514136" w:rsidRPr="00E91D6C" w:rsidTr="009227BD">
        <w:tc>
          <w:tcPr>
            <w:tcW w:w="1548" w:type="dxa"/>
          </w:tcPr>
          <w:p w:rsidR="00514136" w:rsidRPr="00E91D6C" w:rsidRDefault="00514136" w:rsidP="002B638F">
            <w:pPr>
              <w:jc w:val="both"/>
              <w:rPr>
                <w:rFonts w:asciiTheme="majorHAnsi" w:hAnsiTheme="majorHAnsi"/>
                <w:sz w:val="24"/>
                <w:szCs w:val="24"/>
              </w:rPr>
            </w:pPr>
            <w:r w:rsidRPr="00E91D6C">
              <w:rPr>
                <w:rFonts w:asciiTheme="majorHAnsi" w:hAnsiTheme="majorHAnsi"/>
                <w:sz w:val="24"/>
                <w:szCs w:val="24"/>
              </w:rPr>
              <w:t>Profit /Loss</w:t>
            </w:r>
          </w:p>
        </w:tc>
        <w:tc>
          <w:tcPr>
            <w:tcW w:w="1440" w:type="dxa"/>
          </w:tcPr>
          <w:p w:rsidR="00514136" w:rsidRPr="00E91D6C" w:rsidRDefault="00514136" w:rsidP="002B638F">
            <w:pPr>
              <w:jc w:val="both"/>
              <w:rPr>
                <w:rFonts w:asciiTheme="majorHAnsi" w:hAnsiTheme="majorHAnsi"/>
                <w:sz w:val="24"/>
                <w:szCs w:val="24"/>
              </w:rPr>
            </w:pPr>
            <w:r w:rsidRPr="00E91D6C">
              <w:rPr>
                <w:rFonts w:asciiTheme="majorHAnsi" w:hAnsiTheme="majorHAnsi"/>
                <w:sz w:val="24"/>
                <w:szCs w:val="24"/>
              </w:rPr>
              <w:t>(112500)</w:t>
            </w:r>
          </w:p>
        </w:tc>
        <w:tc>
          <w:tcPr>
            <w:tcW w:w="1317" w:type="dxa"/>
            <w:gridSpan w:val="2"/>
          </w:tcPr>
          <w:p w:rsidR="00514136" w:rsidRPr="00E91D6C" w:rsidRDefault="00514136" w:rsidP="002B638F">
            <w:pPr>
              <w:jc w:val="both"/>
              <w:rPr>
                <w:rFonts w:asciiTheme="majorHAnsi" w:hAnsiTheme="majorHAnsi"/>
                <w:sz w:val="24"/>
                <w:szCs w:val="24"/>
              </w:rPr>
            </w:pPr>
            <w:r w:rsidRPr="00E91D6C">
              <w:rPr>
                <w:rFonts w:asciiTheme="majorHAnsi" w:hAnsiTheme="majorHAnsi"/>
                <w:sz w:val="24"/>
                <w:szCs w:val="24"/>
              </w:rPr>
              <w:t>Nil</w:t>
            </w:r>
          </w:p>
        </w:tc>
        <w:tc>
          <w:tcPr>
            <w:tcW w:w="1301" w:type="dxa"/>
          </w:tcPr>
          <w:p w:rsidR="00514136" w:rsidRPr="00E91D6C" w:rsidRDefault="00514136" w:rsidP="002B638F">
            <w:pPr>
              <w:jc w:val="both"/>
              <w:rPr>
                <w:rFonts w:asciiTheme="majorHAnsi" w:hAnsiTheme="majorHAnsi"/>
                <w:sz w:val="24"/>
                <w:szCs w:val="24"/>
              </w:rPr>
            </w:pPr>
            <w:r w:rsidRPr="00E91D6C">
              <w:rPr>
                <w:rFonts w:asciiTheme="majorHAnsi" w:hAnsiTheme="majorHAnsi"/>
                <w:sz w:val="24"/>
                <w:szCs w:val="24"/>
              </w:rPr>
              <w:t>1,12,500</w:t>
            </w:r>
          </w:p>
        </w:tc>
        <w:tc>
          <w:tcPr>
            <w:tcW w:w="1311" w:type="dxa"/>
          </w:tcPr>
          <w:p w:rsidR="00514136" w:rsidRPr="00E91D6C" w:rsidRDefault="00514136" w:rsidP="002B638F">
            <w:pPr>
              <w:jc w:val="both"/>
              <w:rPr>
                <w:rFonts w:asciiTheme="majorHAnsi" w:hAnsiTheme="majorHAnsi"/>
                <w:sz w:val="24"/>
                <w:szCs w:val="24"/>
              </w:rPr>
            </w:pPr>
            <w:r w:rsidRPr="00E91D6C">
              <w:rPr>
                <w:rFonts w:asciiTheme="majorHAnsi" w:hAnsiTheme="majorHAnsi"/>
                <w:sz w:val="24"/>
                <w:szCs w:val="24"/>
              </w:rPr>
              <w:t>2,25,000</w:t>
            </w:r>
          </w:p>
        </w:tc>
        <w:tc>
          <w:tcPr>
            <w:tcW w:w="1348" w:type="dxa"/>
          </w:tcPr>
          <w:p w:rsidR="00514136" w:rsidRPr="00E91D6C" w:rsidRDefault="00514136" w:rsidP="002B638F">
            <w:pPr>
              <w:jc w:val="both"/>
              <w:rPr>
                <w:rFonts w:asciiTheme="majorHAnsi" w:hAnsiTheme="majorHAnsi"/>
                <w:sz w:val="24"/>
                <w:szCs w:val="24"/>
              </w:rPr>
            </w:pPr>
            <w:r w:rsidRPr="00E91D6C">
              <w:rPr>
                <w:rFonts w:asciiTheme="majorHAnsi" w:hAnsiTheme="majorHAnsi"/>
                <w:sz w:val="24"/>
                <w:szCs w:val="24"/>
              </w:rPr>
              <w:t>3,37,500</w:t>
            </w:r>
          </w:p>
        </w:tc>
        <w:tc>
          <w:tcPr>
            <w:tcW w:w="1311" w:type="dxa"/>
          </w:tcPr>
          <w:p w:rsidR="00514136" w:rsidRPr="00E91D6C" w:rsidRDefault="00514136" w:rsidP="002B638F">
            <w:pPr>
              <w:jc w:val="both"/>
              <w:rPr>
                <w:rFonts w:asciiTheme="majorHAnsi" w:hAnsiTheme="majorHAnsi"/>
                <w:sz w:val="24"/>
                <w:szCs w:val="24"/>
              </w:rPr>
            </w:pPr>
            <w:r w:rsidRPr="00E91D6C">
              <w:rPr>
                <w:rFonts w:asciiTheme="majorHAnsi" w:hAnsiTheme="majorHAnsi"/>
                <w:sz w:val="24"/>
                <w:szCs w:val="24"/>
              </w:rPr>
              <w:t>4,50,000</w:t>
            </w:r>
          </w:p>
        </w:tc>
      </w:tr>
      <w:tr w:rsidR="00514136" w:rsidRPr="00E91D6C" w:rsidTr="009227BD">
        <w:tc>
          <w:tcPr>
            <w:tcW w:w="1548" w:type="dxa"/>
          </w:tcPr>
          <w:p w:rsidR="00514136" w:rsidRPr="00E91D6C" w:rsidRDefault="00514136" w:rsidP="002B638F">
            <w:pPr>
              <w:jc w:val="both"/>
              <w:rPr>
                <w:rFonts w:asciiTheme="majorHAnsi" w:hAnsiTheme="majorHAnsi"/>
                <w:b/>
                <w:sz w:val="24"/>
                <w:szCs w:val="24"/>
              </w:rPr>
            </w:pPr>
            <w:r w:rsidRPr="00E91D6C">
              <w:rPr>
                <w:rFonts w:asciiTheme="majorHAnsi" w:hAnsiTheme="majorHAnsi"/>
                <w:b/>
                <w:sz w:val="24"/>
                <w:szCs w:val="24"/>
              </w:rPr>
              <w:t>Division Y</w:t>
            </w:r>
          </w:p>
        </w:tc>
        <w:tc>
          <w:tcPr>
            <w:tcW w:w="1440" w:type="dxa"/>
          </w:tcPr>
          <w:p w:rsidR="00514136" w:rsidRPr="00E91D6C" w:rsidRDefault="00514136" w:rsidP="002B638F">
            <w:pPr>
              <w:jc w:val="both"/>
              <w:rPr>
                <w:rFonts w:asciiTheme="majorHAnsi" w:hAnsiTheme="majorHAnsi"/>
                <w:sz w:val="24"/>
                <w:szCs w:val="24"/>
              </w:rPr>
            </w:pPr>
          </w:p>
        </w:tc>
        <w:tc>
          <w:tcPr>
            <w:tcW w:w="1317" w:type="dxa"/>
            <w:gridSpan w:val="2"/>
          </w:tcPr>
          <w:p w:rsidR="00514136" w:rsidRPr="00E91D6C" w:rsidRDefault="00514136" w:rsidP="002B638F">
            <w:pPr>
              <w:jc w:val="both"/>
              <w:rPr>
                <w:rFonts w:asciiTheme="majorHAnsi" w:hAnsiTheme="majorHAnsi"/>
                <w:sz w:val="24"/>
                <w:szCs w:val="24"/>
              </w:rPr>
            </w:pPr>
          </w:p>
        </w:tc>
        <w:tc>
          <w:tcPr>
            <w:tcW w:w="1301" w:type="dxa"/>
          </w:tcPr>
          <w:p w:rsidR="00514136" w:rsidRPr="00E91D6C" w:rsidRDefault="00514136" w:rsidP="002B638F">
            <w:pPr>
              <w:jc w:val="both"/>
              <w:rPr>
                <w:rFonts w:asciiTheme="majorHAnsi" w:hAnsiTheme="majorHAnsi"/>
                <w:sz w:val="24"/>
                <w:szCs w:val="24"/>
              </w:rPr>
            </w:pPr>
          </w:p>
        </w:tc>
        <w:tc>
          <w:tcPr>
            <w:tcW w:w="1311" w:type="dxa"/>
          </w:tcPr>
          <w:p w:rsidR="00514136" w:rsidRPr="00E91D6C" w:rsidRDefault="00514136" w:rsidP="002B638F">
            <w:pPr>
              <w:jc w:val="both"/>
              <w:rPr>
                <w:rFonts w:asciiTheme="majorHAnsi" w:hAnsiTheme="majorHAnsi"/>
                <w:sz w:val="24"/>
                <w:szCs w:val="24"/>
              </w:rPr>
            </w:pPr>
          </w:p>
        </w:tc>
        <w:tc>
          <w:tcPr>
            <w:tcW w:w="1348" w:type="dxa"/>
          </w:tcPr>
          <w:p w:rsidR="00514136" w:rsidRPr="00E91D6C" w:rsidRDefault="00514136" w:rsidP="002B638F">
            <w:pPr>
              <w:jc w:val="both"/>
              <w:rPr>
                <w:rFonts w:asciiTheme="majorHAnsi" w:hAnsiTheme="majorHAnsi"/>
                <w:sz w:val="24"/>
                <w:szCs w:val="24"/>
              </w:rPr>
            </w:pPr>
          </w:p>
        </w:tc>
        <w:tc>
          <w:tcPr>
            <w:tcW w:w="1311" w:type="dxa"/>
          </w:tcPr>
          <w:p w:rsidR="00514136" w:rsidRPr="00E91D6C" w:rsidRDefault="00514136" w:rsidP="002B638F">
            <w:pPr>
              <w:jc w:val="both"/>
              <w:rPr>
                <w:rFonts w:asciiTheme="majorHAnsi" w:hAnsiTheme="majorHAnsi"/>
                <w:sz w:val="24"/>
                <w:szCs w:val="24"/>
              </w:rPr>
            </w:pPr>
          </w:p>
        </w:tc>
      </w:tr>
      <w:tr w:rsidR="00514136" w:rsidRPr="00E91D6C" w:rsidTr="009227BD">
        <w:tc>
          <w:tcPr>
            <w:tcW w:w="1548" w:type="dxa"/>
          </w:tcPr>
          <w:p w:rsidR="00514136" w:rsidRPr="00E91D6C" w:rsidRDefault="00514136" w:rsidP="002B638F">
            <w:pPr>
              <w:jc w:val="both"/>
              <w:rPr>
                <w:rFonts w:asciiTheme="majorHAnsi" w:hAnsiTheme="majorHAnsi"/>
                <w:sz w:val="24"/>
                <w:szCs w:val="24"/>
              </w:rPr>
            </w:pPr>
            <w:r w:rsidRPr="00E91D6C">
              <w:rPr>
                <w:rFonts w:asciiTheme="majorHAnsi" w:hAnsiTheme="majorHAnsi"/>
                <w:sz w:val="24"/>
                <w:szCs w:val="24"/>
              </w:rPr>
              <w:t xml:space="preserve">Sales </w:t>
            </w:r>
          </w:p>
        </w:tc>
        <w:tc>
          <w:tcPr>
            <w:tcW w:w="1440" w:type="dxa"/>
          </w:tcPr>
          <w:p w:rsidR="009227BD" w:rsidRPr="00E91D6C" w:rsidRDefault="009227BD" w:rsidP="002B638F">
            <w:pPr>
              <w:jc w:val="both"/>
              <w:rPr>
                <w:rFonts w:asciiTheme="majorHAnsi" w:hAnsiTheme="majorHAnsi"/>
                <w:sz w:val="24"/>
                <w:szCs w:val="24"/>
              </w:rPr>
            </w:pPr>
            <w:r w:rsidRPr="00E91D6C">
              <w:rPr>
                <w:rFonts w:asciiTheme="majorHAnsi" w:hAnsiTheme="majorHAnsi"/>
                <w:sz w:val="24"/>
                <w:szCs w:val="24"/>
              </w:rPr>
              <w:t>19,68,</w:t>
            </w:r>
            <w:r w:rsidR="00894FC0" w:rsidRPr="00E91D6C">
              <w:rPr>
                <w:rFonts w:asciiTheme="majorHAnsi" w:hAnsiTheme="majorHAnsi"/>
                <w:sz w:val="24"/>
                <w:szCs w:val="24"/>
              </w:rPr>
              <w:t>75</w:t>
            </w:r>
            <w:r w:rsidRPr="00E91D6C">
              <w:rPr>
                <w:rFonts w:asciiTheme="majorHAnsi" w:hAnsiTheme="majorHAnsi"/>
                <w:sz w:val="24"/>
                <w:szCs w:val="24"/>
              </w:rPr>
              <w:t>0</w:t>
            </w:r>
          </w:p>
          <w:p w:rsidR="009227BD" w:rsidRPr="00E91D6C" w:rsidRDefault="00514136" w:rsidP="002B638F">
            <w:pPr>
              <w:jc w:val="both"/>
              <w:rPr>
                <w:rFonts w:asciiTheme="majorHAnsi" w:hAnsiTheme="majorHAnsi"/>
                <w:sz w:val="24"/>
                <w:szCs w:val="24"/>
              </w:rPr>
            </w:pPr>
            <w:r w:rsidRPr="00E91D6C">
              <w:rPr>
                <w:rFonts w:asciiTheme="majorHAnsi" w:hAnsiTheme="majorHAnsi"/>
                <w:sz w:val="24"/>
                <w:szCs w:val="24"/>
              </w:rPr>
              <w:t>(5000x</w:t>
            </w:r>
          </w:p>
          <w:p w:rsidR="00514136" w:rsidRPr="00E91D6C" w:rsidRDefault="00514136" w:rsidP="002B638F">
            <w:pPr>
              <w:jc w:val="both"/>
              <w:rPr>
                <w:rFonts w:asciiTheme="majorHAnsi" w:hAnsiTheme="majorHAnsi"/>
                <w:sz w:val="24"/>
                <w:szCs w:val="24"/>
              </w:rPr>
            </w:pPr>
            <w:r w:rsidRPr="00E91D6C">
              <w:rPr>
                <w:rFonts w:asciiTheme="majorHAnsi" w:hAnsiTheme="majorHAnsi"/>
                <w:sz w:val="24"/>
                <w:szCs w:val="24"/>
              </w:rPr>
              <w:t>393.75)</w:t>
            </w:r>
          </w:p>
        </w:tc>
        <w:tc>
          <w:tcPr>
            <w:tcW w:w="1317" w:type="dxa"/>
            <w:gridSpan w:val="2"/>
          </w:tcPr>
          <w:p w:rsidR="00514136" w:rsidRPr="00E91D6C" w:rsidRDefault="009227BD" w:rsidP="002B638F">
            <w:pPr>
              <w:jc w:val="both"/>
              <w:rPr>
                <w:rFonts w:asciiTheme="majorHAnsi" w:hAnsiTheme="majorHAnsi"/>
                <w:sz w:val="24"/>
                <w:szCs w:val="24"/>
              </w:rPr>
            </w:pPr>
            <w:r w:rsidRPr="00E91D6C">
              <w:rPr>
                <w:rFonts w:asciiTheme="majorHAnsi" w:hAnsiTheme="majorHAnsi"/>
                <w:sz w:val="24"/>
                <w:szCs w:val="24"/>
              </w:rPr>
              <w:t>2985000</w:t>
            </w:r>
          </w:p>
          <w:p w:rsidR="009227BD" w:rsidRPr="00E91D6C" w:rsidRDefault="009227BD" w:rsidP="002B638F">
            <w:pPr>
              <w:jc w:val="both"/>
              <w:rPr>
                <w:rFonts w:asciiTheme="majorHAnsi" w:hAnsiTheme="majorHAnsi"/>
                <w:sz w:val="24"/>
                <w:szCs w:val="24"/>
              </w:rPr>
            </w:pPr>
            <w:r w:rsidRPr="00E91D6C">
              <w:rPr>
                <w:rFonts w:asciiTheme="majorHAnsi" w:hAnsiTheme="majorHAnsi"/>
                <w:sz w:val="24"/>
                <w:szCs w:val="24"/>
              </w:rPr>
              <w:t>(10,000x</w:t>
            </w:r>
          </w:p>
          <w:p w:rsidR="009227BD" w:rsidRPr="00E91D6C" w:rsidRDefault="009227BD" w:rsidP="002B638F">
            <w:pPr>
              <w:jc w:val="both"/>
              <w:rPr>
                <w:rFonts w:asciiTheme="majorHAnsi" w:hAnsiTheme="majorHAnsi"/>
                <w:sz w:val="24"/>
                <w:szCs w:val="24"/>
              </w:rPr>
            </w:pPr>
            <w:r w:rsidRPr="00E91D6C">
              <w:rPr>
                <w:rFonts w:asciiTheme="majorHAnsi" w:hAnsiTheme="majorHAnsi"/>
                <w:sz w:val="24"/>
                <w:szCs w:val="24"/>
              </w:rPr>
              <w:t>298.50)</w:t>
            </w:r>
          </w:p>
        </w:tc>
        <w:tc>
          <w:tcPr>
            <w:tcW w:w="1301" w:type="dxa"/>
          </w:tcPr>
          <w:p w:rsidR="00514136" w:rsidRPr="00E91D6C" w:rsidRDefault="009227BD" w:rsidP="002B638F">
            <w:pPr>
              <w:jc w:val="both"/>
              <w:rPr>
                <w:rFonts w:asciiTheme="majorHAnsi" w:hAnsiTheme="majorHAnsi"/>
                <w:sz w:val="24"/>
                <w:szCs w:val="24"/>
              </w:rPr>
            </w:pPr>
            <w:r w:rsidRPr="00E91D6C">
              <w:rPr>
                <w:rFonts w:asciiTheme="majorHAnsi" w:hAnsiTheme="majorHAnsi"/>
                <w:sz w:val="24"/>
                <w:szCs w:val="24"/>
              </w:rPr>
              <w:t>37,12,500</w:t>
            </w:r>
          </w:p>
          <w:p w:rsidR="009227BD" w:rsidRPr="00E91D6C" w:rsidRDefault="009227BD" w:rsidP="002B638F">
            <w:pPr>
              <w:jc w:val="both"/>
              <w:rPr>
                <w:rFonts w:asciiTheme="majorHAnsi" w:hAnsiTheme="majorHAnsi"/>
                <w:sz w:val="24"/>
                <w:szCs w:val="24"/>
              </w:rPr>
            </w:pPr>
            <w:r w:rsidRPr="00E91D6C">
              <w:rPr>
                <w:rFonts w:asciiTheme="majorHAnsi" w:hAnsiTheme="majorHAnsi"/>
                <w:sz w:val="24"/>
                <w:szCs w:val="24"/>
              </w:rPr>
              <w:t>(15000x</w:t>
            </w:r>
          </w:p>
          <w:p w:rsidR="009227BD" w:rsidRPr="00E91D6C" w:rsidRDefault="009227BD" w:rsidP="002B638F">
            <w:pPr>
              <w:jc w:val="both"/>
              <w:rPr>
                <w:rFonts w:asciiTheme="majorHAnsi" w:hAnsiTheme="majorHAnsi"/>
                <w:sz w:val="24"/>
                <w:szCs w:val="24"/>
              </w:rPr>
            </w:pPr>
            <w:r w:rsidRPr="00E91D6C">
              <w:rPr>
                <w:rFonts w:asciiTheme="majorHAnsi" w:hAnsiTheme="majorHAnsi"/>
                <w:sz w:val="24"/>
                <w:szCs w:val="24"/>
              </w:rPr>
              <w:t>247.50)</w:t>
            </w:r>
          </w:p>
        </w:tc>
        <w:tc>
          <w:tcPr>
            <w:tcW w:w="1311" w:type="dxa"/>
          </w:tcPr>
          <w:p w:rsidR="00514136" w:rsidRPr="00E91D6C" w:rsidRDefault="009227BD" w:rsidP="002B638F">
            <w:pPr>
              <w:jc w:val="both"/>
              <w:rPr>
                <w:rFonts w:asciiTheme="majorHAnsi" w:hAnsiTheme="majorHAnsi"/>
                <w:sz w:val="24"/>
                <w:szCs w:val="24"/>
              </w:rPr>
            </w:pPr>
            <w:r w:rsidRPr="00E91D6C">
              <w:rPr>
                <w:rFonts w:asciiTheme="majorHAnsi" w:hAnsiTheme="majorHAnsi"/>
                <w:sz w:val="24"/>
                <w:szCs w:val="24"/>
              </w:rPr>
              <w:t>41,70,000</w:t>
            </w:r>
          </w:p>
          <w:p w:rsidR="009227BD" w:rsidRPr="00E91D6C" w:rsidRDefault="009227BD" w:rsidP="002B638F">
            <w:pPr>
              <w:jc w:val="both"/>
              <w:rPr>
                <w:rFonts w:asciiTheme="majorHAnsi" w:hAnsiTheme="majorHAnsi"/>
                <w:sz w:val="24"/>
                <w:szCs w:val="24"/>
              </w:rPr>
            </w:pPr>
            <w:r w:rsidRPr="00E91D6C">
              <w:rPr>
                <w:rFonts w:asciiTheme="majorHAnsi" w:hAnsiTheme="majorHAnsi"/>
                <w:sz w:val="24"/>
                <w:szCs w:val="24"/>
              </w:rPr>
              <w:t>(20000x</w:t>
            </w:r>
          </w:p>
          <w:p w:rsidR="009227BD" w:rsidRPr="00E91D6C" w:rsidRDefault="009227BD" w:rsidP="002B638F">
            <w:pPr>
              <w:jc w:val="both"/>
              <w:rPr>
                <w:rFonts w:asciiTheme="majorHAnsi" w:hAnsiTheme="majorHAnsi"/>
                <w:sz w:val="24"/>
                <w:szCs w:val="24"/>
              </w:rPr>
            </w:pPr>
            <w:r w:rsidRPr="00E91D6C">
              <w:rPr>
                <w:rFonts w:asciiTheme="majorHAnsi" w:hAnsiTheme="majorHAnsi"/>
                <w:sz w:val="24"/>
                <w:szCs w:val="24"/>
              </w:rPr>
              <w:t>208.50</w:t>
            </w:r>
          </w:p>
        </w:tc>
        <w:tc>
          <w:tcPr>
            <w:tcW w:w="1348" w:type="dxa"/>
          </w:tcPr>
          <w:p w:rsidR="00514136" w:rsidRPr="00E91D6C" w:rsidRDefault="009227BD" w:rsidP="002B638F">
            <w:pPr>
              <w:jc w:val="both"/>
              <w:rPr>
                <w:rFonts w:asciiTheme="majorHAnsi" w:hAnsiTheme="majorHAnsi"/>
                <w:sz w:val="24"/>
                <w:szCs w:val="24"/>
              </w:rPr>
            </w:pPr>
            <w:r w:rsidRPr="00E91D6C">
              <w:rPr>
                <w:rFonts w:asciiTheme="majorHAnsi" w:hAnsiTheme="majorHAnsi"/>
                <w:sz w:val="24"/>
                <w:szCs w:val="24"/>
              </w:rPr>
              <w:t>45,00,000</w:t>
            </w:r>
          </w:p>
          <w:p w:rsidR="009227BD" w:rsidRPr="00E91D6C" w:rsidRDefault="009227BD" w:rsidP="002B638F">
            <w:pPr>
              <w:jc w:val="both"/>
              <w:rPr>
                <w:rFonts w:asciiTheme="majorHAnsi" w:hAnsiTheme="majorHAnsi"/>
                <w:sz w:val="24"/>
                <w:szCs w:val="24"/>
              </w:rPr>
            </w:pPr>
            <w:r w:rsidRPr="00E91D6C">
              <w:rPr>
                <w:rFonts w:asciiTheme="majorHAnsi" w:hAnsiTheme="majorHAnsi"/>
                <w:sz w:val="24"/>
                <w:szCs w:val="24"/>
              </w:rPr>
              <w:t>(25,000x</w:t>
            </w:r>
          </w:p>
          <w:p w:rsidR="009227BD" w:rsidRPr="00E91D6C" w:rsidRDefault="009227BD" w:rsidP="002B638F">
            <w:pPr>
              <w:jc w:val="both"/>
              <w:rPr>
                <w:rFonts w:asciiTheme="majorHAnsi" w:hAnsiTheme="majorHAnsi"/>
                <w:sz w:val="24"/>
                <w:szCs w:val="24"/>
              </w:rPr>
            </w:pPr>
            <w:r w:rsidRPr="00E91D6C">
              <w:rPr>
                <w:rFonts w:asciiTheme="majorHAnsi" w:hAnsiTheme="majorHAnsi"/>
                <w:sz w:val="24"/>
                <w:szCs w:val="24"/>
              </w:rPr>
              <w:t>180)</w:t>
            </w:r>
          </w:p>
        </w:tc>
        <w:tc>
          <w:tcPr>
            <w:tcW w:w="1311" w:type="dxa"/>
          </w:tcPr>
          <w:p w:rsidR="00514136" w:rsidRPr="00E91D6C" w:rsidRDefault="009227BD" w:rsidP="002B638F">
            <w:pPr>
              <w:jc w:val="both"/>
              <w:rPr>
                <w:rFonts w:asciiTheme="majorHAnsi" w:hAnsiTheme="majorHAnsi"/>
                <w:sz w:val="24"/>
                <w:szCs w:val="24"/>
              </w:rPr>
            </w:pPr>
            <w:r w:rsidRPr="00E91D6C">
              <w:rPr>
                <w:rFonts w:asciiTheme="majorHAnsi" w:hAnsiTheme="majorHAnsi"/>
                <w:sz w:val="24"/>
                <w:szCs w:val="24"/>
              </w:rPr>
              <w:t>45,22,500</w:t>
            </w:r>
          </w:p>
          <w:p w:rsidR="009227BD" w:rsidRPr="00E91D6C" w:rsidRDefault="009227BD" w:rsidP="002B638F">
            <w:pPr>
              <w:jc w:val="both"/>
              <w:rPr>
                <w:rFonts w:asciiTheme="majorHAnsi" w:hAnsiTheme="majorHAnsi"/>
                <w:sz w:val="24"/>
                <w:szCs w:val="24"/>
              </w:rPr>
            </w:pPr>
            <w:r w:rsidRPr="00E91D6C">
              <w:rPr>
                <w:rFonts w:asciiTheme="majorHAnsi" w:hAnsiTheme="majorHAnsi"/>
                <w:sz w:val="24"/>
                <w:szCs w:val="24"/>
              </w:rPr>
              <w:t>(30,000x 150.75)</w:t>
            </w:r>
          </w:p>
        </w:tc>
      </w:tr>
      <w:tr w:rsidR="00514136" w:rsidRPr="00E91D6C" w:rsidTr="009227BD">
        <w:tc>
          <w:tcPr>
            <w:tcW w:w="1548" w:type="dxa"/>
          </w:tcPr>
          <w:p w:rsidR="00514136" w:rsidRPr="00E91D6C" w:rsidRDefault="009227BD" w:rsidP="002B638F">
            <w:pPr>
              <w:jc w:val="both"/>
              <w:rPr>
                <w:rFonts w:asciiTheme="majorHAnsi" w:hAnsiTheme="majorHAnsi"/>
                <w:sz w:val="24"/>
                <w:szCs w:val="24"/>
              </w:rPr>
            </w:pPr>
            <w:r w:rsidRPr="00E91D6C">
              <w:rPr>
                <w:rFonts w:asciiTheme="majorHAnsi" w:hAnsiTheme="majorHAnsi"/>
                <w:sz w:val="24"/>
                <w:szCs w:val="24"/>
              </w:rPr>
              <w:t>Costs:</w:t>
            </w:r>
          </w:p>
          <w:p w:rsidR="009227BD" w:rsidRPr="00E91D6C" w:rsidRDefault="009227BD" w:rsidP="002B638F">
            <w:pPr>
              <w:jc w:val="both"/>
              <w:rPr>
                <w:rFonts w:asciiTheme="majorHAnsi" w:hAnsiTheme="majorHAnsi"/>
                <w:sz w:val="24"/>
                <w:szCs w:val="24"/>
              </w:rPr>
            </w:pPr>
            <w:r w:rsidRPr="00E91D6C">
              <w:rPr>
                <w:rFonts w:asciiTheme="majorHAnsi" w:hAnsiTheme="majorHAnsi"/>
                <w:sz w:val="24"/>
                <w:szCs w:val="24"/>
              </w:rPr>
              <w:t>(</w:t>
            </w:r>
            <w:proofErr w:type="spellStart"/>
            <w:r w:rsidRPr="00E91D6C">
              <w:rPr>
                <w:rFonts w:asciiTheme="majorHAnsi" w:hAnsiTheme="majorHAnsi"/>
                <w:sz w:val="24"/>
                <w:szCs w:val="24"/>
              </w:rPr>
              <w:t>i</w:t>
            </w:r>
            <w:proofErr w:type="spellEnd"/>
            <w:r w:rsidRPr="00E91D6C">
              <w:rPr>
                <w:rFonts w:asciiTheme="majorHAnsi" w:hAnsiTheme="majorHAnsi"/>
                <w:sz w:val="24"/>
                <w:szCs w:val="24"/>
              </w:rPr>
              <w:t>)Own costs</w:t>
            </w:r>
          </w:p>
          <w:p w:rsidR="009227BD" w:rsidRPr="00E91D6C" w:rsidRDefault="009227BD" w:rsidP="009227BD">
            <w:pPr>
              <w:rPr>
                <w:rFonts w:asciiTheme="majorHAnsi" w:hAnsiTheme="majorHAnsi"/>
                <w:sz w:val="24"/>
                <w:szCs w:val="24"/>
              </w:rPr>
            </w:pPr>
            <w:r w:rsidRPr="00E91D6C">
              <w:rPr>
                <w:rFonts w:asciiTheme="majorHAnsi" w:hAnsiTheme="majorHAnsi"/>
                <w:sz w:val="24"/>
                <w:szCs w:val="24"/>
              </w:rPr>
              <w:t>(ii)Cost of components</w:t>
            </w:r>
          </w:p>
          <w:p w:rsidR="00894FC0" w:rsidRPr="00E91D6C" w:rsidRDefault="00894FC0" w:rsidP="009227BD">
            <w:pPr>
              <w:rPr>
                <w:rFonts w:asciiTheme="majorHAnsi" w:hAnsiTheme="majorHAnsi"/>
                <w:sz w:val="24"/>
                <w:szCs w:val="24"/>
              </w:rPr>
            </w:pPr>
            <w:r w:rsidRPr="00E91D6C">
              <w:rPr>
                <w:rFonts w:asciiTheme="majorHAnsi" w:hAnsiTheme="majorHAnsi"/>
                <w:sz w:val="24"/>
                <w:szCs w:val="24"/>
              </w:rPr>
              <w:t>Total cost</w:t>
            </w:r>
          </w:p>
        </w:tc>
        <w:tc>
          <w:tcPr>
            <w:tcW w:w="1440" w:type="dxa"/>
          </w:tcPr>
          <w:p w:rsidR="009227BD" w:rsidRPr="00E91D6C" w:rsidRDefault="009227BD" w:rsidP="00894FC0">
            <w:pPr>
              <w:jc w:val="center"/>
              <w:rPr>
                <w:rFonts w:asciiTheme="majorHAnsi" w:hAnsiTheme="majorHAnsi"/>
                <w:sz w:val="24"/>
                <w:szCs w:val="24"/>
              </w:rPr>
            </w:pPr>
          </w:p>
          <w:p w:rsidR="00514136" w:rsidRPr="00E91D6C" w:rsidRDefault="009227BD" w:rsidP="00894FC0">
            <w:pPr>
              <w:jc w:val="center"/>
              <w:rPr>
                <w:rFonts w:asciiTheme="majorHAnsi" w:hAnsiTheme="majorHAnsi"/>
                <w:sz w:val="24"/>
                <w:szCs w:val="24"/>
              </w:rPr>
            </w:pPr>
            <w:r w:rsidRPr="00E91D6C">
              <w:rPr>
                <w:rFonts w:asciiTheme="majorHAnsi" w:hAnsiTheme="majorHAnsi"/>
                <w:sz w:val="24"/>
                <w:szCs w:val="24"/>
              </w:rPr>
              <w:t>14,06,250</w:t>
            </w:r>
          </w:p>
          <w:p w:rsidR="00894FC0" w:rsidRPr="00E91D6C" w:rsidRDefault="00894FC0" w:rsidP="00894FC0">
            <w:pPr>
              <w:jc w:val="center"/>
              <w:rPr>
                <w:rFonts w:asciiTheme="majorHAnsi" w:hAnsiTheme="majorHAnsi"/>
                <w:sz w:val="24"/>
                <w:szCs w:val="24"/>
              </w:rPr>
            </w:pPr>
          </w:p>
          <w:p w:rsidR="00894FC0" w:rsidRPr="00E91D6C" w:rsidRDefault="00894FC0" w:rsidP="00894FC0">
            <w:pPr>
              <w:jc w:val="center"/>
              <w:rPr>
                <w:rFonts w:asciiTheme="majorHAnsi" w:hAnsiTheme="majorHAnsi"/>
                <w:sz w:val="24"/>
                <w:szCs w:val="24"/>
              </w:rPr>
            </w:pPr>
            <w:r w:rsidRPr="00E91D6C">
              <w:rPr>
                <w:rFonts w:asciiTheme="majorHAnsi" w:hAnsiTheme="majorHAnsi"/>
                <w:sz w:val="24"/>
                <w:szCs w:val="24"/>
              </w:rPr>
              <w:t xml:space="preserve">  4,50,000</w:t>
            </w:r>
          </w:p>
          <w:p w:rsidR="00894FC0" w:rsidRPr="00E91D6C" w:rsidRDefault="00894FC0" w:rsidP="00894FC0">
            <w:pPr>
              <w:jc w:val="center"/>
              <w:rPr>
                <w:rFonts w:asciiTheme="majorHAnsi" w:hAnsiTheme="majorHAnsi"/>
                <w:sz w:val="24"/>
                <w:szCs w:val="24"/>
              </w:rPr>
            </w:pPr>
            <w:r w:rsidRPr="00E91D6C">
              <w:rPr>
                <w:rFonts w:asciiTheme="majorHAnsi" w:hAnsiTheme="majorHAnsi"/>
                <w:sz w:val="24"/>
                <w:szCs w:val="24"/>
              </w:rPr>
              <w:t>18,56,250</w:t>
            </w:r>
          </w:p>
        </w:tc>
        <w:tc>
          <w:tcPr>
            <w:tcW w:w="1317" w:type="dxa"/>
            <w:gridSpan w:val="2"/>
          </w:tcPr>
          <w:p w:rsidR="00514136" w:rsidRPr="00E91D6C" w:rsidRDefault="00514136" w:rsidP="00894FC0">
            <w:pPr>
              <w:jc w:val="center"/>
              <w:rPr>
                <w:rFonts w:asciiTheme="majorHAnsi" w:hAnsiTheme="majorHAnsi"/>
                <w:sz w:val="24"/>
                <w:szCs w:val="24"/>
              </w:rPr>
            </w:pPr>
          </w:p>
          <w:p w:rsidR="009227BD" w:rsidRPr="00E91D6C" w:rsidRDefault="009227BD" w:rsidP="00894FC0">
            <w:pPr>
              <w:jc w:val="center"/>
              <w:rPr>
                <w:rFonts w:asciiTheme="majorHAnsi" w:hAnsiTheme="majorHAnsi"/>
                <w:sz w:val="24"/>
                <w:szCs w:val="24"/>
              </w:rPr>
            </w:pPr>
            <w:r w:rsidRPr="00E91D6C">
              <w:rPr>
                <w:rFonts w:asciiTheme="majorHAnsi" w:hAnsiTheme="majorHAnsi"/>
                <w:sz w:val="24"/>
                <w:szCs w:val="24"/>
              </w:rPr>
              <w:t>16</w:t>
            </w:r>
            <w:r w:rsidR="00894FC0" w:rsidRPr="00E91D6C">
              <w:rPr>
                <w:rFonts w:asciiTheme="majorHAnsi" w:hAnsiTheme="majorHAnsi"/>
                <w:sz w:val="24"/>
                <w:szCs w:val="24"/>
              </w:rPr>
              <w:t>,</w:t>
            </w:r>
            <w:r w:rsidRPr="00E91D6C">
              <w:rPr>
                <w:rFonts w:asciiTheme="majorHAnsi" w:hAnsiTheme="majorHAnsi"/>
                <w:sz w:val="24"/>
                <w:szCs w:val="24"/>
              </w:rPr>
              <w:t>87</w:t>
            </w:r>
            <w:r w:rsidR="00894FC0" w:rsidRPr="00E91D6C">
              <w:rPr>
                <w:rFonts w:asciiTheme="majorHAnsi" w:hAnsiTheme="majorHAnsi"/>
                <w:sz w:val="24"/>
                <w:szCs w:val="24"/>
              </w:rPr>
              <w:t>,</w:t>
            </w:r>
            <w:r w:rsidRPr="00E91D6C">
              <w:rPr>
                <w:rFonts w:asciiTheme="majorHAnsi" w:hAnsiTheme="majorHAnsi"/>
                <w:sz w:val="24"/>
                <w:szCs w:val="24"/>
              </w:rPr>
              <w:t>500</w:t>
            </w:r>
          </w:p>
          <w:p w:rsidR="00894FC0" w:rsidRPr="00E91D6C" w:rsidRDefault="00894FC0" w:rsidP="00894FC0">
            <w:pPr>
              <w:jc w:val="center"/>
              <w:rPr>
                <w:rFonts w:asciiTheme="majorHAnsi" w:hAnsiTheme="majorHAnsi"/>
                <w:sz w:val="24"/>
                <w:szCs w:val="24"/>
              </w:rPr>
            </w:pPr>
          </w:p>
          <w:p w:rsidR="00894FC0" w:rsidRPr="00E91D6C" w:rsidRDefault="00894FC0" w:rsidP="00894FC0">
            <w:pPr>
              <w:jc w:val="center"/>
              <w:rPr>
                <w:rFonts w:asciiTheme="majorHAnsi" w:hAnsiTheme="majorHAnsi"/>
                <w:sz w:val="24"/>
                <w:szCs w:val="24"/>
              </w:rPr>
            </w:pPr>
            <w:r w:rsidRPr="00E91D6C">
              <w:rPr>
                <w:rFonts w:asciiTheme="majorHAnsi" w:hAnsiTheme="majorHAnsi"/>
                <w:sz w:val="24"/>
                <w:szCs w:val="24"/>
              </w:rPr>
              <w:t xml:space="preserve">  9,00,000 25,87,500</w:t>
            </w:r>
          </w:p>
        </w:tc>
        <w:tc>
          <w:tcPr>
            <w:tcW w:w="1301" w:type="dxa"/>
          </w:tcPr>
          <w:p w:rsidR="00514136" w:rsidRPr="00E91D6C" w:rsidRDefault="00514136" w:rsidP="00894FC0">
            <w:pPr>
              <w:jc w:val="center"/>
              <w:rPr>
                <w:rFonts w:asciiTheme="majorHAnsi" w:hAnsiTheme="majorHAnsi"/>
                <w:sz w:val="24"/>
                <w:szCs w:val="24"/>
              </w:rPr>
            </w:pPr>
          </w:p>
          <w:p w:rsidR="00894FC0" w:rsidRPr="00E91D6C" w:rsidRDefault="00894FC0" w:rsidP="00894FC0">
            <w:pPr>
              <w:jc w:val="center"/>
              <w:rPr>
                <w:rFonts w:asciiTheme="majorHAnsi" w:hAnsiTheme="majorHAnsi"/>
                <w:sz w:val="24"/>
                <w:szCs w:val="24"/>
              </w:rPr>
            </w:pPr>
            <w:r w:rsidRPr="00E91D6C">
              <w:rPr>
                <w:rFonts w:asciiTheme="majorHAnsi" w:hAnsiTheme="majorHAnsi"/>
                <w:sz w:val="24"/>
                <w:szCs w:val="24"/>
              </w:rPr>
              <w:t>19,68,750</w:t>
            </w:r>
          </w:p>
          <w:p w:rsidR="00894FC0" w:rsidRPr="00E91D6C" w:rsidRDefault="00894FC0" w:rsidP="00894FC0">
            <w:pPr>
              <w:jc w:val="center"/>
              <w:rPr>
                <w:rFonts w:asciiTheme="majorHAnsi" w:hAnsiTheme="majorHAnsi"/>
                <w:sz w:val="24"/>
                <w:szCs w:val="24"/>
              </w:rPr>
            </w:pPr>
          </w:p>
          <w:p w:rsidR="00894FC0" w:rsidRPr="00E91D6C" w:rsidRDefault="00894FC0" w:rsidP="00894FC0">
            <w:pPr>
              <w:jc w:val="center"/>
              <w:rPr>
                <w:rFonts w:asciiTheme="majorHAnsi" w:hAnsiTheme="majorHAnsi"/>
                <w:sz w:val="24"/>
                <w:szCs w:val="24"/>
              </w:rPr>
            </w:pPr>
            <w:r w:rsidRPr="00E91D6C">
              <w:rPr>
                <w:rFonts w:asciiTheme="majorHAnsi" w:hAnsiTheme="majorHAnsi"/>
                <w:sz w:val="24"/>
                <w:szCs w:val="24"/>
              </w:rPr>
              <w:t>13,50,000</w:t>
            </w:r>
          </w:p>
          <w:p w:rsidR="00894FC0" w:rsidRPr="00E91D6C" w:rsidRDefault="00894FC0" w:rsidP="00894FC0">
            <w:pPr>
              <w:jc w:val="center"/>
              <w:rPr>
                <w:rFonts w:asciiTheme="majorHAnsi" w:hAnsiTheme="majorHAnsi"/>
                <w:sz w:val="24"/>
                <w:szCs w:val="24"/>
              </w:rPr>
            </w:pPr>
            <w:r w:rsidRPr="00E91D6C">
              <w:rPr>
                <w:rFonts w:asciiTheme="majorHAnsi" w:hAnsiTheme="majorHAnsi"/>
                <w:sz w:val="24"/>
                <w:szCs w:val="24"/>
              </w:rPr>
              <w:t>33,18,750</w:t>
            </w:r>
          </w:p>
        </w:tc>
        <w:tc>
          <w:tcPr>
            <w:tcW w:w="1311" w:type="dxa"/>
          </w:tcPr>
          <w:p w:rsidR="00514136" w:rsidRPr="00E91D6C" w:rsidRDefault="00514136" w:rsidP="00894FC0">
            <w:pPr>
              <w:jc w:val="center"/>
              <w:rPr>
                <w:rFonts w:asciiTheme="majorHAnsi" w:hAnsiTheme="majorHAnsi"/>
                <w:sz w:val="24"/>
                <w:szCs w:val="24"/>
              </w:rPr>
            </w:pPr>
          </w:p>
          <w:p w:rsidR="00894FC0" w:rsidRPr="00E91D6C" w:rsidRDefault="00894FC0" w:rsidP="00894FC0">
            <w:pPr>
              <w:jc w:val="center"/>
              <w:rPr>
                <w:rFonts w:asciiTheme="majorHAnsi" w:hAnsiTheme="majorHAnsi"/>
                <w:sz w:val="24"/>
                <w:szCs w:val="24"/>
              </w:rPr>
            </w:pPr>
            <w:r w:rsidRPr="00E91D6C">
              <w:rPr>
                <w:rFonts w:asciiTheme="majorHAnsi" w:hAnsiTheme="majorHAnsi"/>
                <w:sz w:val="24"/>
                <w:szCs w:val="24"/>
              </w:rPr>
              <w:t>22,50,000</w:t>
            </w:r>
          </w:p>
          <w:p w:rsidR="00894FC0" w:rsidRPr="00E91D6C" w:rsidRDefault="00894FC0" w:rsidP="00894FC0">
            <w:pPr>
              <w:jc w:val="center"/>
              <w:rPr>
                <w:rFonts w:asciiTheme="majorHAnsi" w:hAnsiTheme="majorHAnsi"/>
                <w:sz w:val="24"/>
                <w:szCs w:val="24"/>
              </w:rPr>
            </w:pPr>
          </w:p>
          <w:p w:rsidR="00894FC0" w:rsidRPr="00E91D6C" w:rsidRDefault="00894FC0" w:rsidP="00894FC0">
            <w:pPr>
              <w:jc w:val="center"/>
              <w:rPr>
                <w:rFonts w:asciiTheme="majorHAnsi" w:hAnsiTheme="majorHAnsi"/>
                <w:sz w:val="24"/>
                <w:szCs w:val="24"/>
              </w:rPr>
            </w:pPr>
            <w:r w:rsidRPr="00E91D6C">
              <w:rPr>
                <w:rFonts w:asciiTheme="majorHAnsi" w:hAnsiTheme="majorHAnsi"/>
                <w:sz w:val="24"/>
                <w:szCs w:val="24"/>
              </w:rPr>
              <w:t>18,00,000</w:t>
            </w:r>
          </w:p>
          <w:p w:rsidR="00894FC0" w:rsidRPr="00E91D6C" w:rsidRDefault="00894FC0" w:rsidP="00894FC0">
            <w:pPr>
              <w:jc w:val="center"/>
              <w:rPr>
                <w:rFonts w:asciiTheme="majorHAnsi" w:hAnsiTheme="majorHAnsi"/>
                <w:sz w:val="24"/>
                <w:szCs w:val="24"/>
              </w:rPr>
            </w:pPr>
            <w:r w:rsidRPr="00E91D6C">
              <w:rPr>
                <w:rFonts w:asciiTheme="majorHAnsi" w:hAnsiTheme="majorHAnsi"/>
                <w:sz w:val="24"/>
                <w:szCs w:val="24"/>
              </w:rPr>
              <w:t>40,50,000</w:t>
            </w:r>
          </w:p>
        </w:tc>
        <w:tc>
          <w:tcPr>
            <w:tcW w:w="1348" w:type="dxa"/>
          </w:tcPr>
          <w:p w:rsidR="00514136" w:rsidRPr="00E91D6C" w:rsidRDefault="00514136" w:rsidP="00894FC0">
            <w:pPr>
              <w:jc w:val="center"/>
              <w:rPr>
                <w:rFonts w:asciiTheme="majorHAnsi" w:hAnsiTheme="majorHAnsi"/>
                <w:sz w:val="24"/>
                <w:szCs w:val="24"/>
              </w:rPr>
            </w:pPr>
          </w:p>
          <w:p w:rsidR="00894FC0" w:rsidRPr="00E91D6C" w:rsidRDefault="00894FC0" w:rsidP="00894FC0">
            <w:pPr>
              <w:jc w:val="center"/>
              <w:rPr>
                <w:rFonts w:asciiTheme="majorHAnsi" w:hAnsiTheme="majorHAnsi"/>
                <w:sz w:val="24"/>
                <w:szCs w:val="24"/>
              </w:rPr>
            </w:pPr>
            <w:r w:rsidRPr="00E91D6C">
              <w:rPr>
                <w:rFonts w:asciiTheme="majorHAnsi" w:hAnsiTheme="majorHAnsi"/>
                <w:sz w:val="24"/>
                <w:szCs w:val="24"/>
              </w:rPr>
              <w:t>25,31,250</w:t>
            </w:r>
          </w:p>
          <w:p w:rsidR="00894FC0" w:rsidRPr="00E91D6C" w:rsidRDefault="00894FC0" w:rsidP="00894FC0">
            <w:pPr>
              <w:jc w:val="center"/>
              <w:rPr>
                <w:rFonts w:asciiTheme="majorHAnsi" w:hAnsiTheme="majorHAnsi"/>
                <w:sz w:val="24"/>
                <w:szCs w:val="24"/>
              </w:rPr>
            </w:pPr>
          </w:p>
          <w:p w:rsidR="00894FC0" w:rsidRPr="00E91D6C" w:rsidRDefault="00894FC0" w:rsidP="00894FC0">
            <w:pPr>
              <w:jc w:val="center"/>
              <w:rPr>
                <w:rFonts w:asciiTheme="majorHAnsi" w:hAnsiTheme="majorHAnsi"/>
                <w:sz w:val="24"/>
                <w:szCs w:val="24"/>
              </w:rPr>
            </w:pPr>
            <w:r w:rsidRPr="00E91D6C">
              <w:rPr>
                <w:rFonts w:asciiTheme="majorHAnsi" w:hAnsiTheme="majorHAnsi"/>
                <w:sz w:val="24"/>
                <w:szCs w:val="24"/>
              </w:rPr>
              <w:t>22,</w:t>
            </w:r>
            <w:r w:rsidR="00995F10" w:rsidRPr="00E91D6C">
              <w:rPr>
                <w:rFonts w:asciiTheme="majorHAnsi" w:hAnsiTheme="majorHAnsi"/>
                <w:sz w:val="24"/>
                <w:szCs w:val="24"/>
              </w:rPr>
              <w:t>50</w:t>
            </w:r>
            <w:r w:rsidRPr="00E91D6C">
              <w:rPr>
                <w:rFonts w:asciiTheme="majorHAnsi" w:hAnsiTheme="majorHAnsi"/>
                <w:sz w:val="24"/>
                <w:szCs w:val="24"/>
              </w:rPr>
              <w:t>,000</w:t>
            </w:r>
          </w:p>
          <w:p w:rsidR="00894FC0" w:rsidRPr="00E91D6C" w:rsidRDefault="00995F10" w:rsidP="00894FC0">
            <w:pPr>
              <w:jc w:val="center"/>
              <w:rPr>
                <w:rFonts w:asciiTheme="majorHAnsi" w:hAnsiTheme="majorHAnsi"/>
                <w:sz w:val="24"/>
                <w:szCs w:val="24"/>
              </w:rPr>
            </w:pPr>
            <w:r w:rsidRPr="00E91D6C">
              <w:rPr>
                <w:rFonts w:asciiTheme="majorHAnsi" w:hAnsiTheme="majorHAnsi"/>
                <w:sz w:val="24"/>
                <w:szCs w:val="24"/>
              </w:rPr>
              <w:t>47,81,250</w:t>
            </w:r>
          </w:p>
        </w:tc>
        <w:tc>
          <w:tcPr>
            <w:tcW w:w="1311" w:type="dxa"/>
          </w:tcPr>
          <w:p w:rsidR="00514136" w:rsidRPr="00E91D6C" w:rsidRDefault="00514136" w:rsidP="00894FC0">
            <w:pPr>
              <w:jc w:val="center"/>
              <w:rPr>
                <w:rFonts w:asciiTheme="majorHAnsi" w:hAnsiTheme="majorHAnsi"/>
                <w:sz w:val="24"/>
                <w:szCs w:val="24"/>
              </w:rPr>
            </w:pPr>
          </w:p>
          <w:p w:rsidR="00894FC0" w:rsidRPr="00E91D6C" w:rsidRDefault="00894FC0" w:rsidP="00894FC0">
            <w:pPr>
              <w:jc w:val="center"/>
              <w:rPr>
                <w:rFonts w:asciiTheme="majorHAnsi" w:hAnsiTheme="majorHAnsi"/>
                <w:sz w:val="24"/>
                <w:szCs w:val="24"/>
              </w:rPr>
            </w:pPr>
            <w:r w:rsidRPr="00E91D6C">
              <w:rPr>
                <w:rFonts w:asciiTheme="majorHAnsi" w:hAnsiTheme="majorHAnsi"/>
                <w:sz w:val="24"/>
                <w:szCs w:val="24"/>
              </w:rPr>
              <w:t>28,12,500</w:t>
            </w:r>
          </w:p>
          <w:p w:rsidR="00894FC0" w:rsidRPr="00E91D6C" w:rsidRDefault="00894FC0" w:rsidP="00894FC0">
            <w:pPr>
              <w:jc w:val="center"/>
              <w:rPr>
                <w:rFonts w:asciiTheme="majorHAnsi" w:hAnsiTheme="majorHAnsi"/>
                <w:sz w:val="24"/>
                <w:szCs w:val="24"/>
              </w:rPr>
            </w:pPr>
          </w:p>
          <w:p w:rsidR="00894FC0" w:rsidRPr="00E91D6C" w:rsidRDefault="00894FC0" w:rsidP="00894FC0">
            <w:pPr>
              <w:jc w:val="center"/>
              <w:rPr>
                <w:rFonts w:asciiTheme="majorHAnsi" w:hAnsiTheme="majorHAnsi"/>
                <w:sz w:val="24"/>
                <w:szCs w:val="24"/>
              </w:rPr>
            </w:pPr>
            <w:r w:rsidRPr="00E91D6C">
              <w:rPr>
                <w:rFonts w:asciiTheme="majorHAnsi" w:hAnsiTheme="majorHAnsi"/>
                <w:sz w:val="24"/>
                <w:szCs w:val="24"/>
              </w:rPr>
              <w:t>27,00,000</w:t>
            </w:r>
          </w:p>
          <w:p w:rsidR="00894FC0" w:rsidRPr="00E91D6C" w:rsidRDefault="00894FC0" w:rsidP="00894FC0">
            <w:pPr>
              <w:jc w:val="center"/>
              <w:rPr>
                <w:rFonts w:asciiTheme="majorHAnsi" w:hAnsiTheme="majorHAnsi"/>
                <w:sz w:val="24"/>
                <w:szCs w:val="24"/>
              </w:rPr>
            </w:pPr>
            <w:r w:rsidRPr="00E91D6C">
              <w:rPr>
                <w:rFonts w:asciiTheme="majorHAnsi" w:hAnsiTheme="majorHAnsi"/>
                <w:sz w:val="24"/>
                <w:szCs w:val="24"/>
              </w:rPr>
              <w:t>55,12,500</w:t>
            </w:r>
          </w:p>
        </w:tc>
      </w:tr>
      <w:tr w:rsidR="00514136" w:rsidRPr="00E91D6C" w:rsidTr="009227BD">
        <w:tc>
          <w:tcPr>
            <w:tcW w:w="1548" w:type="dxa"/>
          </w:tcPr>
          <w:p w:rsidR="00514136" w:rsidRPr="00E91D6C" w:rsidRDefault="00894FC0" w:rsidP="002B638F">
            <w:pPr>
              <w:jc w:val="both"/>
              <w:rPr>
                <w:rFonts w:asciiTheme="majorHAnsi" w:hAnsiTheme="majorHAnsi"/>
                <w:sz w:val="24"/>
                <w:szCs w:val="24"/>
              </w:rPr>
            </w:pPr>
            <w:r w:rsidRPr="00E91D6C">
              <w:rPr>
                <w:rFonts w:asciiTheme="majorHAnsi" w:hAnsiTheme="majorHAnsi"/>
                <w:sz w:val="24"/>
                <w:szCs w:val="24"/>
              </w:rPr>
              <w:t>Profit /Loss</w:t>
            </w:r>
          </w:p>
        </w:tc>
        <w:tc>
          <w:tcPr>
            <w:tcW w:w="1440" w:type="dxa"/>
          </w:tcPr>
          <w:p w:rsidR="00514136" w:rsidRPr="00E91D6C" w:rsidRDefault="00894FC0" w:rsidP="002B638F">
            <w:pPr>
              <w:jc w:val="both"/>
              <w:rPr>
                <w:rFonts w:asciiTheme="majorHAnsi" w:hAnsiTheme="majorHAnsi"/>
                <w:sz w:val="24"/>
                <w:szCs w:val="24"/>
              </w:rPr>
            </w:pPr>
            <w:r w:rsidRPr="00E91D6C">
              <w:rPr>
                <w:rFonts w:asciiTheme="majorHAnsi" w:hAnsiTheme="majorHAnsi"/>
                <w:sz w:val="24"/>
                <w:szCs w:val="24"/>
              </w:rPr>
              <w:t xml:space="preserve">    1,12,500</w:t>
            </w:r>
          </w:p>
        </w:tc>
        <w:tc>
          <w:tcPr>
            <w:tcW w:w="1317" w:type="dxa"/>
            <w:gridSpan w:val="2"/>
          </w:tcPr>
          <w:p w:rsidR="00514136" w:rsidRPr="00E91D6C" w:rsidRDefault="00995F10" w:rsidP="002B638F">
            <w:pPr>
              <w:jc w:val="both"/>
              <w:rPr>
                <w:rFonts w:asciiTheme="majorHAnsi" w:hAnsiTheme="majorHAnsi"/>
                <w:sz w:val="24"/>
                <w:szCs w:val="24"/>
              </w:rPr>
            </w:pPr>
            <w:r w:rsidRPr="00E91D6C">
              <w:rPr>
                <w:rFonts w:asciiTheme="majorHAnsi" w:hAnsiTheme="majorHAnsi"/>
                <w:sz w:val="24"/>
                <w:szCs w:val="24"/>
              </w:rPr>
              <w:t>3,97,500</w:t>
            </w:r>
          </w:p>
        </w:tc>
        <w:tc>
          <w:tcPr>
            <w:tcW w:w="1301" w:type="dxa"/>
          </w:tcPr>
          <w:p w:rsidR="00514136" w:rsidRPr="00E91D6C" w:rsidRDefault="00995F10" w:rsidP="002B638F">
            <w:pPr>
              <w:jc w:val="both"/>
              <w:rPr>
                <w:rFonts w:asciiTheme="majorHAnsi" w:hAnsiTheme="majorHAnsi"/>
                <w:sz w:val="24"/>
                <w:szCs w:val="24"/>
              </w:rPr>
            </w:pPr>
            <w:r w:rsidRPr="00E91D6C">
              <w:rPr>
                <w:rFonts w:asciiTheme="majorHAnsi" w:hAnsiTheme="majorHAnsi"/>
                <w:sz w:val="24"/>
                <w:szCs w:val="24"/>
              </w:rPr>
              <w:t>3,93,750</w:t>
            </w:r>
          </w:p>
        </w:tc>
        <w:tc>
          <w:tcPr>
            <w:tcW w:w="1311" w:type="dxa"/>
          </w:tcPr>
          <w:p w:rsidR="00514136" w:rsidRPr="00E91D6C" w:rsidRDefault="00995F10" w:rsidP="002B638F">
            <w:pPr>
              <w:jc w:val="both"/>
              <w:rPr>
                <w:rFonts w:asciiTheme="majorHAnsi" w:hAnsiTheme="majorHAnsi"/>
                <w:sz w:val="24"/>
                <w:szCs w:val="24"/>
              </w:rPr>
            </w:pPr>
            <w:r w:rsidRPr="00E91D6C">
              <w:rPr>
                <w:rFonts w:asciiTheme="majorHAnsi" w:hAnsiTheme="majorHAnsi"/>
                <w:sz w:val="24"/>
                <w:szCs w:val="24"/>
              </w:rPr>
              <w:t>1,20,000</w:t>
            </w:r>
          </w:p>
        </w:tc>
        <w:tc>
          <w:tcPr>
            <w:tcW w:w="1348" w:type="dxa"/>
          </w:tcPr>
          <w:p w:rsidR="00514136" w:rsidRPr="00E91D6C" w:rsidRDefault="00995F10" w:rsidP="002B638F">
            <w:pPr>
              <w:jc w:val="both"/>
              <w:rPr>
                <w:rFonts w:asciiTheme="majorHAnsi" w:hAnsiTheme="majorHAnsi"/>
                <w:sz w:val="24"/>
                <w:szCs w:val="24"/>
              </w:rPr>
            </w:pPr>
            <w:r w:rsidRPr="00E91D6C">
              <w:rPr>
                <w:rFonts w:asciiTheme="majorHAnsi" w:hAnsiTheme="majorHAnsi"/>
                <w:sz w:val="24"/>
                <w:szCs w:val="24"/>
              </w:rPr>
              <w:t>(2,81,250)</w:t>
            </w:r>
          </w:p>
        </w:tc>
        <w:tc>
          <w:tcPr>
            <w:tcW w:w="1311" w:type="dxa"/>
          </w:tcPr>
          <w:p w:rsidR="00514136" w:rsidRPr="00E91D6C" w:rsidRDefault="00995F10" w:rsidP="002B638F">
            <w:pPr>
              <w:jc w:val="both"/>
              <w:rPr>
                <w:rFonts w:asciiTheme="majorHAnsi" w:hAnsiTheme="majorHAnsi"/>
                <w:sz w:val="24"/>
                <w:szCs w:val="24"/>
              </w:rPr>
            </w:pPr>
            <w:r w:rsidRPr="00E91D6C">
              <w:rPr>
                <w:rFonts w:asciiTheme="majorHAnsi" w:hAnsiTheme="majorHAnsi"/>
                <w:sz w:val="24"/>
                <w:szCs w:val="24"/>
              </w:rPr>
              <w:t>(9,90,000)</w:t>
            </w:r>
          </w:p>
        </w:tc>
      </w:tr>
    </w:tbl>
    <w:p w:rsidR="00165218" w:rsidRPr="00E91D6C" w:rsidRDefault="00165218" w:rsidP="002B638F">
      <w:pPr>
        <w:spacing w:line="240" w:lineRule="auto"/>
        <w:jc w:val="both"/>
        <w:rPr>
          <w:rFonts w:asciiTheme="majorHAnsi" w:hAnsiTheme="majorHAnsi"/>
          <w:sz w:val="24"/>
          <w:szCs w:val="24"/>
        </w:rPr>
      </w:pPr>
    </w:p>
    <w:p w:rsidR="001D1B2A" w:rsidRPr="00E91D6C" w:rsidRDefault="007A1A75" w:rsidP="007A1A75">
      <w:pPr>
        <w:spacing w:line="240" w:lineRule="auto"/>
        <w:jc w:val="both"/>
        <w:rPr>
          <w:rFonts w:asciiTheme="majorHAnsi" w:hAnsiTheme="majorHAnsi"/>
          <w:sz w:val="24"/>
          <w:szCs w:val="24"/>
        </w:rPr>
      </w:pPr>
      <w:r w:rsidRPr="00E91D6C">
        <w:rPr>
          <w:rFonts w:asciiTheme="majorHAnsi" w:hAnsiTheme="majorHAnsi"/>
          <w:sz w:val="24"/>
          <w:szCs w:val="24"/>
        </w:rPr>
        <w:t xml:space="preserve">(ii) </w:t>
      </w:r>
      <w:r w:rsidR="00995F10" w:rsidRPr="00E91D6C">
        <w:rPr>
          <w:rFonts w:asciiTheme="majorHAnsi" w:hAnsiTheme="majorHAnsi"/>
          <w:sz w:val="24"/>
          <w:szCs w:val="24"/>
        </w:rPr>
        <w:t xml:space="preserve">X’s net profit is maximum at 30,000 </w:t>
      </w:r>
      <w:proofErr w:type="gramStart"/>
      <w:r w:rsidR="00995F10" w:rsidRPr="00E91D6C">
        <w:rPr>
          <w:rFonts w:asciiTheme="majorHAnsi" w:hAnsiTheme="majorHAnsi"/>
          <w:sz w:val="24"/>
          <w:szCs w:val="24"/>
        </w:rPr>
        <w:t>level</w:t>
      </w:r>
      <w:proofErr w:type="gramEnd"/>
      <w:r w:rsidR="00995F10" w:rsidRPr="00E91D6C">
        <w:rPr>
          <w:rFonts w:asciiTheme="majorHAnsi" w:hAnsiTheme="majorHAnsi"/>
          <w:sz w:val="24"/>
          <w:szCs w:val="24"/>
        </w:rPr>
        <w:t>. If both the divisions operate at 30,000 level, the profit /Loss of the company as a whole will be 4</w:t>
      </w:r>
      <w:proofErr w:type="gramStart"/>
      <w:r w:rsidR="00995F10" w:rsidRPr="00E91D6C">
        <w:rPr>
          <w:rFonts w:asciiTheme="majorHAnsi" w:hAnsiTheme="majorHAnsi"/>
          <w:sz w:val="24"/>
          <w:szCs w:val="24"/>
        </w:rPr>
        <w:t>,50,000</w:t>
      </w:r>
      <w:proofErr w:type="gramEnd"/>
      <w:r w:rsidR="00995F10" w:rsidRPr="00E91D6C">
        <w:rPr>
          <w:rFonts w:asciiTheme="majorHAnsi" w:hAnsiTheme="majorHAnsi"/>
          <w:sz w:val="24"/>
          <w:szCs w:val="24"/>
        </w:rPr>
        <w:t xml:space="preserve"> + (9,90,000) = 5,40,000(Loss)</w:t>
      </w:r>
    </w:p>
    <w:p w:rsidR="00995F10" w:rsidRPr="00E91D6C" w:rsidRDefault="007A1A75" w:rsidP="00995F10">
      <w:pPr>
        <w:spacing w:line="240" w:lineRule="auto"/>
        <w:jc w:val="both"/>
        <w:rPr>
          <w:rFonts w:asciiTheme="majorHAnsi" w:hAnsiTheme="majorHAnsi"/>
          <w:sz w:val="24"/>
          <w:szCs w:val="24"/>
        </w:rPr>
      </w:pPr>
      <w:r w:rsidRPr="00E91D6C">
        <w:rPr>
          <w:rFonts w:asciiTheme="majorHAnsi" w:hAnsiTheme="majorHAnsi"/>
          <w:sz w:val="24"/>
          <w:szCs w:val="24"/>
        </w:rPr>
        <w:t xml:space="preserve">       </w:t>
      </w:r>
      <w:r w:rsidR="00995F10" w:rsidRPr="00E91D6C">
        <w:rPr>
          <w:rFonts w:asciiTheme="majorHAnsi" w:hAnsiTheme="majorHAnsi"/>
          <w:sz w:val="24"/>
          <w:szCs w:val="24"/>
        </w:rPr>
        <w:t xml:space="preserve">Y’s net profit is maximum at 10,000 </w:t>
      </w:r>
      <w:proofErr w:type="gramStart"/>
      <w:r w:rsidR="00995F10" w:rsidRPr="00E91D6C">
        <w:rPr>
          <w:rFonts w:asciiTheme="majorHAnsi" w:hAnsiTheme="majorHAnsi"/>
          <w:sz w:val="24"/>
          <w:szCs w:val="24"/>
        </w:rPr>
        <w:t>level</w:t>
      </w:r>
      <w:proofErr w:type="gramEnd"/>
      <w:r w:rsidR="00995F10" w:rsidRPr="00E91D6C">
        <w:rPr>
          <w:rFonts w:asciiTheme="majorHAnsi" w:hAnsiTheme="majorHAnsi"/>
          <w:sz w:val="24"/>
          <w:szCs w:val="24"/>
        </w:rPr>
        <w:t xml:space="preserve">. If both the divisions operate at 10,000 </w:t>
      </w:r>
      <w:r w:rsidRPr="00E91D6C">
        <w:rPr>
          <w:rFonts w:asciiTheme="majorHAnsi" w:hAnsiTheme="majorHAnsi"/>
          <w:sz w:val="24"/>
          <w:szCs w:val="24"/>
        </w:rPr>
        <w:t xml:space="preserve">     </w:t>
      </w:r>
      <w:r w:rsidR="00995F10" w:rsidRPr="00E91D6C">
        <w:rPr>
          <w:rFonts w:asciiTheme="majorHAnsi" w:hAnsiTheme="majorHAnsi"/>
          <w:sz w:val="24"/>
          <w:szCs w:val="24"/>
        </w:rPr>
        <w:t>level, the profit /Loss of the company as a whole will be 0 + 3</w:t>
      </w:r>
      <w:proofErr w:type="gramStart"/>
      <w:r w:rsidR="00995F10" w:rsidRPr="00E91D6C">
        <w:rPr>
          <w:rFonts w:asciiTheme="majorHAnsi" w:hAnsiTheme="majorHAnsi"/>
          <w:sz w:val="24"/>
          <w:szCs w:val="24"/>
        </w:rPr>
        <w:t>,97,500</w:t>
      </w:r>
      <w:proofErr w:type="gramEnd"/>
      <w:r w:rsidR="00995F10" w:rsidRPr="00E91D6C">
        <w:rPr>
          <w:rFonts w:asciiTheme="majorHAnsi" w:hAnsiTheme="majorHAnsi"/>
          <w:sz w:val="24"/>
          <w:szCs w:val="24"/>
        </w:rPr>
        <w:t xml:space="preserve"> =  3,97,500(Profit)</w:t>
      </w:r>
    </w:p>
    <w:p w:rsidR="0084283E" w:rsidRPr="00E91D6C" w:rsidRDefault="007A1A75" w:rsidP="00311D97">
      <w:pPr>
        <w:spacing w:after="0" w:line="240" w:lineRule="auto"/>
        <w:jc w:val="both"/>
        <w:rPr>
          <w:rFonts w:asciiTheme="majorHAnsi" w:hAnsiTheme="majorHAnsi"/>
          <w:sz w:val="24"/>
          <w:szCs w:val="24"/>
        </w:rPr>
      </w:pPr>
      <w:r w:rsidRPr="00E91D6C">
        <w:rPr>
          <w:rFonts w:asciiTheme="majorHAnsi" w:hAnsiTheme="majorHAnsi"/>
          <w:sz w:val="24"/>
          <w:szCs w:val="24"/>
        </w:rPr>
        <w:t xml:space="preserve">(iii) Statement showing profit of the company as a whole at various levels of operation             (not on profit </w:t>
      </w:r>
      <w:r w:rsidR="00311D97" w:rsidRPr="00E91D6C">
        <w:rPr>
          <w:rFonts w:asciiTheme="majorHAnsi" w:hAnsiTheme="majorHAnsi"/>
          <w:sz w:val="24"/>
          <w:szCs w:val="24"/>
        </w:rPr>
        <w:t>centre basis</w:t>
      </w:r>
      <w:r w:rsidRPr="00E91D6C">
        <w:rPr>
          <w:rFonts w:asciiTheme="majorHAnsi" w:hAnsiTheme="majorHAnsi"/>
          <w:sz w:val="24"/>
          <w:szCs w:val="24"/>
        </w:rPr>
        <w:t>)</w:t>
      </w:r>
    </w:p>
    <w:tbl>
      <w:tblPr>
        <w:tblStyle w:val="TableGrid"/>
        <w:tblW w:w="0" w:type="auto"/>
        <w:tblLayout w:type="fixed"/>
        <w:tblLook w:val="04A0"/>
      </w:tblPr>
      <w:tblGrid>
        <w:gridCol w:w="1548"/>
        <w:gridCol w:w="1440"/>
        <w:gridCol w:w="1317"/>
        <w:gridCol w:w="1301"/>
        <w:gridCol w:w="1311"/>
        <w:gridCol w:w="1348"/>
        <w:gridCol w:w="1311"/>
      </w:tblGrid>
      <w:tr w:rsidR="007A1A75" w:rsidRPr="00E91D6C" w:rsidTr="00B147A8">
        <w:tc>
          <w:tcPr>
            <w:tcW w:w="1548" w:type="dxa"/>
          </w:tcPr>
          <w:p w:rsidR="007A1A75" w:rsidRPr="00E91D6C" w:rsidRDefault="007A1A75" w:rsidP="00B147A8">
            <w:pPr>
              <w:jc w:val="both"/>
              <w:rPr>
                <w:rFonts w:asciiTheme="majorHAnsi" w:hAnsiTheme="majorHAnsi"/>
                <w:sz w:val="24"/>
                <w:szCs w:val="24"/>
              </w:rPr>
            </w:pPr>
            <w:r w:rsidRPr="00E91D6C">
              <w:rPr>
                <w:rFonts w:asciiTheme="majorHAnsi" w:hAnsiTheme="majorHAnsi"/>
                <w:sz w:val="24"/>
                <w:szCs w:val="24"/>
              </w:rPr>
              <w:t xml:space="preserve">Sales </w:t>
            </w:r>
          </w:p>
        </w:tc>
        <w:tc>
          <w:tcPr>
            <w:tcW w:w="1440" w:type="dxa"/>
          </w:tcPr>
          <w:p w:rsidR="007A1A75" w:rsidRPr="00E91D6C" w:rsidRDefault="007A1A75" w:rsidP="00B147A8">
            <w:pPr>
              <w:jc w:val="both"/>
              <w:rPr>
                <w:rFonts w:asciiTheme="majorHAnsi" w:hAnsiTheme="majorHAnsi"/>
                <w:sz w:val="24"/>
                <w:szCs w:val="24"/>
              </w:rPr>
            </w:pPr>
            <w:r w:rsidRPr="00E91D6C">
              <w:rPr>
                <w:rFonts w:asciiTheme="majorHAnsi" w:hAnsiTheme="majorHAnsi"/>
                <w:sz w:val="24"/>
                <w:szCs w:val="24"/>
              </w:rPr>
              <w:t>19,68,750</w:t>
            </w:r>
          </w:p>
          <w:p w:rsidR="007A1A75" w:rsidRPr="00E91D6C" w:rsidRDefault="007A1A75" w:rsidP="00B147A8">
            <w:pPr>
              <w:jc w:val="both"/>
              <w:rPr>
                <w:rFonts w:asciiTheme="majorHAnsi" w:hAnsiTheme="majorHAnsi"/>
                <w:sz w:val="24"/>
                <w:szCs w:val="24"/>
              </w:rPr>
            </w:pPr>
            <w:r w:rsidRPr="00E91D6C">
              <w:rPr>
                <w:rFonts w:asciiTheme="majorHAnsi" w:hAnsiTheme="majorHAnsi"/>
                <w:sz w:val="24"/>
                <w:szCs w:val="24"/>
              </w:rPr>
              <w:t>(5000x</w:t>
            </w:r>
          </w:p>
          <w:p w:rsidR="007A1A75" w:rsidRPr="00E91D6C" w:rsidRDefault="007A1A75" w:rsidP="00B147A8">
            <w:pPr>
              <w:jc w:val="both"/>
              <w:rPr>
                <w:rFonts w:asciiTheme="majorHAnsi" w:hAnsiTheme="majorHAnsi"/>
                <w:sz w:val="24"/>
                <w:szCs w:val="24"/>
              </w:rPr>
            </w:pPr>
            <w:r w:rsidRPr="00E91D6C">
              <w:rPr>
                <w:rFonts w:asciiTheme="majorHAnsi" w:hAnsiTheme="majorHAnsi"/>
                <w:sz w:val="24"/>
                <w:szCs w:val="24"/>
              </w:rPr>
              <w:t>393.75)</w:t>
            </w:r>
          </w:p>
        </w:tc>
        <w:tc>
          <w:tcPr>
            <w:tcW w:w="1317" w:type="dxa"/>
          </w:tcPr>
          <w:p w:rsidR="007A1A75" w:rsidRPr="00E91D6C" w:rsidRDefault="007A1A75" w:rsidP="00B147A8">
            <w:pPr>
              <w:jc w:val="both"/>
              <w:rPr>
                <w:rFonts w:asciiTheme="majorHAnsi" w:hAnsiTheme="majorHAnsi"/>
                <w:sz w:val="24"/>
                <w:szCs w:val="24"/>
              </w:rPr>
            </w:pPr>
            <w:r w:rsidRPr="00E91D6C">
              <w:rPr>
                <w:rFonts w:asciiTheme="majorHAnsi" w:hAnsiTheme="majorHAnsi"/>
                <w:sz w:val="24"/>
                <w:szCs w:val="24"/>
              </w:rPr>
              <w:t>2985000</w:t>
            </w:r>
          </w:p>
          <w:p w:rsidR="007A1A75" w:rsidRPr="00E91D6C" w:rsidRDefault="007A1A75" w:rsidP="00B147A8">
            <w:pPr>
              <w:jc w:val="both"/>
              <w:rPr>
                <w:rFonts w:asciiTheme="majorHAnsi" w:hAnsiTheme="majorHAnsi"/>
                <w:sz w:val="24"/>
                <w:szCs w:val="24"/>
              </w:rPr>
            </w:pPr>
            <w:r w:rsidRPr="00E91D6C">
              <w:rPr>
                <w:rFonts w:asciiTheme="majorHAnsi" w:hAnsiTheme="majorHAnsi"/>
                <w:sz w:val="24"/>
                <w:szCs w:val="24"/>
              </w:rPr>
              <w:t>(10,000x</w:t>
            </w:r>
          </w:p>
          <w:p w:rsidR="007A1A75" w:rsidRPr="00E91D6C" w:rsidRDefault="007A1A75" w:rsidP="00B147A8">
            <w:pPr>
              <w:jc w:val="both"/>
              <w:rPr>
                <w:rFonts w:asciiTheme="majorHAnsi" w:hAnsiTheme="majorHAnsi"/>
                <w:sz w:val="24"/>
                <w:szCs w:val="24"/>
              </w:rPr>
            </w:pPr>
            <w:r w:rsidRPr="00E91D6C">
              <w:rPr>
                <w:rFonts w:asciiTheme="majorHAnsi" w:hAnsiTheme="majorHAnsi"/>
                <w:sz w:val="24"/>
                <w:szCs w:val="24"/>
              </w:rPr>
              <w:t>298.50)</w:t>
            </w:r>
          </w:p>
        </w:tc>
        <w:tc>
          <w:tcPr>
            <w:tcW w:w="1301" w:type="dxa"/>
          </w:tcPr>
          <w:p w:rsidR="007A1A75" w:rsidRPr="00E91D6C" w:rsidRDefault="007A1A75" w:rsidP="00B147A8">
            <w:pPr>
              <w:jc w:val="both"/>
              <w:rPr>
                <w:rFonts w:asciiTheme="majorHAnsi" w:hAnsiTheme="majorHAnsi"/>
                <w:sz w:val="24"/>
                <w:szCs w:val="24"/>
              </w:rPr>
            </w:pPr>
            <w:r w:rsidRPr="00E91D6C">
              <w:rPr>
                <w:rFonts w:asciiTheme="majorHAnsi" w:hAnsiTheme="majorHAnsi"/>
                <w:sz w:val="24"/>
                <w:szCs w:val="24"/>
              </w:rPr>
              <w:t>37,12,500</w:t>
            </w:r>
          </w:p>
          <w:p w:rsidR="007A1A75" w:rsidRPr="00E91D6C" w:rsidRDefault="007A1A75" w:rsidP="00B147A8">
            <w:pPr>
              <w:jc w:val="both"/>
              <w:rPr>
                <w:rFonts w:asciiTheme="majorHAnsi" w:hAnsiTheme="majorHAnsi"/>
                <w:sz w:val="24"/>
                <w:szCs w:val="24"/>
              </w:rPr>
            </w:pPr>
            <w:r w:rsidRPr="00E91D6C">
              <w:rPr>
                <w:rFonts w:asciiTheme="majorHAnsi" w:hAnsiTheme="majorHAnsi"/>
                <w:sz w:val="24"/>
                <w:szCs w:val="24"/>
              </w:rPr>
              <w:t>(15000x</w:t>
            </w:r>
          </w:p>
          <w:p w:rsidR="007A1A75" w:rsidRPr="00E91D6C" w:rsidRDefault="007A1A75" w:rsidP="00B147A8">
            <w:pPr>
              <w:jc w:val="both"/>
              <w:rPr>
                <w:rFonts w:asciiTheme="majorHAnsi" w:hAnsiTheme="majorHAnsi"/>
                <w:sz w:val="24"/>
                <w:szCs w:val="24"/>
              </w:rPr>
            </w:pPr>
            <w:r w:rsidRPr="00E91D6C">
              <w:rPr>
                <w:rFonts w:asciiTheme="majorHAnsi" w:hAnsiTheme="majorHAnsi"/>
                <w:sz w:val="24"/>
                <w:szCs w:val="24"/>
              </w:rPr>
              <w:t>247.50)</w:t>
            </w:r>
          </w:p>
        </w:tc>
        <w:tc>
          <w:tcPr>
            <w:tcW w:w="1311" w:type="dxa"/>
          </w:tcPr>
          <w:p w:rsidR="007A1A75" w:rsidRPr="00E91D6C" w:rsidRDefault="007A1A75" w:rsidP="00B147A8">
            <w:pPr>
              <w:jc w:val="both"/>
              <w:rPr>
                <w:rFonts w:asciiTheme="majorHAnsi" w:hAnsiTheme="majorHAnsi"/>
                <w:sz w:val="24"/>
                <w:szCs w:val="24"/>
              </w:rPr>
            </w:pPr>
            <w:r w:rsidRPr="00E91D6C">
              <w:rPr>
                <w:rFonts w:asciiTheme="majorHAnsi" w:hAnsiTheme="majorHAnsi"/>
                <w:sz w:val="24"/>
                <w:szCs w:val="24"/>
              </w:rPr>
              <w:t>41,70,000</w:t>
            </w:r>
          </w:p>
          <w:p w:rsidR="007A1A75" w:rsidRPr="00E91D6C" w:rsidRDefault="007A1A75" w:rsidP="00B147A8">
            <w:pPr>
              <w:jc w:val="both"/>
              <w:rPr>
                <w:rFonts w:asciiTheme="majorHAnsi" w:hAnsiTheme="majorHAnsi"/>
                <w:sz w:val="24"/>
                <w:szCs w:val="24"/>
              </w:rPr>
            </w:pPr>
            <w:r w:rsidRPr="00E91D6C">
              <w:rPr>
                <w:rFonts w:asciiTheme="majorHAnsi" w:hAnsiTheme="majorHAnsi"/>
                <w:sz w:val="24"/>
                <w:szCs w:val="24"/>
              </w:rPr>
              <w:t>(20000x</w:t>
            </w:r>
          </w:p>
          <w:p w:rsidR="007A1A75" w:rsidRPr="00E91D6C" w:rsidRDefault="007A1A75" w:rsidP="00B147A8">
            <w:pPr>
              <w:jc w:val="both"/>
              <w:rPr>
                <w:rFonts w:asciiTheme="majorHAnsi" w:hAnsiTheme="majorHAnsi"/>
                <w:sz w:val="24"/>
                <w:szCs w:val="24"/>
              </w:rPr>
            </w:pPr>
            <w:r w:rsidRPr="00E91D6C">
              <w:rPr>
                <w:rFonts w:asciiTheme="majorHAnsi" w:hAnsiTheme="majorHAnsi"/>
                <w:sz w:val="24"/>
                <w:szCs w:val="24"/>
              </w:rPr>
              <w:t>208.50</w:t>
            </w:r>
          </w:p>
        </w:tc>
        <w:tc>
          <w:tcPr>
            <w:tcW w:w="1348" w:type="dxa"/>
          </w:tcPr>
          <w:p w:rsidR="007A1A75" w:rsidRPr="00E91D6C" w:rsidRDefault="007A1A75" w:rsidP="00B147A8">
            <w:pPr>
              <w:jc w:val="both"/>
              <w:rPr>
                <w:rFonts w:asciiTheme="majorHAnsi" w:hAnsiTheme="majorHAnsi"/>
                <w:sz w:val="24"/>
                <w:szCs w:val="24"/>
              </w:rPr>
            </w:pPr>
            <w:r w:rsidRPr="00E91D6C">
              <w:rPr>
                <w:rFonts w:asciiTheme="majorHAnsi" w:hAnsiTheme="majorHAnsi"/>
                <w:sz w:val="24"/>
                <w:szCs w:val="24"/>
              </w:rPr>
              <w:t>45,00,000</w:t>
            </w:r>
          </w:p>
          <w:p w:rsidR="007A1A75" w:rsidRPr="00E91D6C" w:rsidRDefault="007A1A75" w:rsidP="00B147A8">
            <w:pPr>
              <w:jc w:val="both"/>
              <w:rPr>
                <w:rFonts w:asciiTheme="majorHAnsi" w:hAnsiTheme="majorHAnsi"/>
                <w:sz w:val="24"/>
                <w:szCs w:val="24"/>
              </w:rPr>
            </w:pPr>
            <w:r w:rsidRPr="00E91D6C">
              <w:rPr>
                <w:rFonts w:asciiTheme="majorHAnsi" w:hAnsiTheme="majorHAnsi"/>
                <w:sz w:val="24"/>
                <w:szCs w:val="24"/>
              </w:rPr>
              <w:t>(25,000x</w:t>
            </w:r>
          </w:p>
          <w:p w:rsidR="007A1A75" w:rsidRPr="00E91D6C" w:rsidRDefault="007A1A75" w:rsidP="00B147A8">
            <w:pPr>
              <w:jc w:val="both"/>
              <w:rPr>
                <w:rFonts w:asciiTheme="majorHAnsi" w:hAnsiTheme="majorHAnsi"/>
                <w:sz w:val="24"/>
                <w:szCs w:val="24"/>
              </w:rPr>
            </w:pPr>
            <w:r w:rsidRPr="00E91D6C">
              <w:rPr>
                <w:rFonts w:asciiTheme="majorHAnsi" w:hAnsiTheme="majorHAnsi"/>
                <w:sz w:val="24"/>
                <w:szCs w:val="24"/>
              </w:rPr>
              <w:t>180)</w:t>
            </w:r>
          </w:p>
        </w:tc>
        <w:tc>
          <w:tcPr>
            <w:tcW w:w="1311" w:type="dxa"/>
          </w:tcPr>
          <w:p w:rsidR="007A1A75" w:rsidRPr="00E91D6C" w:rsidRDefault="007A1A75" w:rsidP="00B147A8">
            <w:pPr>
              <w:jc w:val="both"/>
              <w:rPr>
                <w:rFonts w:asciiTheme="majorHAnsi" w:hAnsiTheme="majorHAnsi"/>
                <w:sz w:val="24"/>
                <w:szCs w:val="24"/>
              </w:rPr>
            </w:pPr>
            <w:r w:rsidRPr="00E91D6C">
              <w:rPr>
                <w:rFonts w:asciiTheme="majorHAnsi" w:hAnsiTheme="majorHAnsi"/>
                <w:sz w:val="24"/>
                <w:szCs w:val="24"/>
              </w:rPr>
              <w:t>45,22,500</w:t>
            </w:r>
          </w:p>
          <w:p w:rsidR="007A1A75" w:rsidRPr="00E91D6C" w:rsidRDefault="007A1A75" w:rsidP="00B147A8">
            <w:pPr>
              <w:jc w:val="both"/>
              <w:rPr>
                <w:rFonts w:asciiTheme="majorHAnsi" w:hAnsiTheme="majorHAnsi"/>
                <w:sz w:val="24"/>
                <w:szCs w:val="24"/>
              </w:rPr>
            </w:pPr>
            <w:r w:rsidRPr="00E91D6C">
              <w:rPr>
                <w:rFonts w:asciiTheme="majorHAnsi" w:hAnsiTheme="majorHAnsi"/>
                <w:sz w:val="24"/>
                <w:szCs w:val="24"/>
              </w:rPr>
              <w:t>(30,000x 150.75)</w:t>
            </w:r>
          </w:p>
        </w:tc>
      </w:tr>
      <w:tr w:rsidR="007A1A75" w:rsidRPr="00E91D6C" w:rsidTr="0084283E">
        <w:trPr>
          <w:trHeight w:val="1367"/>
        </w:trPr>
        <w:tc>
          <w:tcPr>
            <w:tcW w:w="1548" w:type="dxa"/>
          </w:tcPr>
          <w:p w:rsidR="007A1A75" w:rsidRPr="00E91D6C" w:rsidRDefault="007A1A75" w:rsidP="00B147A8">
            <w:pPr>
              <w:jc w:val="both"/>
              <w:rPr>
                <w:rFonts w:asciiTheme="majorHAnsi" w:hAnsiTheme="majorHAnsi"/>
                <w:sz w:val="24"/>
                <w:szCs w:val="24"/>
              </w:rPr>
            </w:pPr>
            <w:r w:rsidRPr="00E91D6C">
              <w:rPr>
                <w:rFonts w:asciiTheme="majorHAnsi" w:hAnsiTheme="majorHAnsi"/>
                <w:sz w:val="24"/>
                <w:szCs w:val="24"/>
              </w:rPr>
              <w:t>Costs:</w:t>
            </w:r>
          </w:p>
          <w:p w:rsidR="007A1A75" w:rsidRPr="00E91D6C" w:rsidRDefault="007A1A75" w:rsidP="00B147A8">
            <w:pPr>
              <w:jc w:val="both"/>
              <w:rPr>
                <w:rFonts w:asciiTheme="majorHAnsi" w:hAnsiTheme="majorHAnsi"/>
                <w:sz w:val="24"/>
                <w:szCs w:val="24"/>
              </w:rPr>
            </w:pPr>
            <w:r w:rsidRPr="00E91D6C">
              <w:rPr>
                <w:rFonts w:asciiTheme="majorHAnsi" w:hAnsiTheme="majorHAnsi"/>
                <w:sz w:val="24"/>
                <w:szCs w:val="24"/>
              </w:rPr>
              <w:t>(</w:t>
            </w:r>
            <w:proofErr w:type="spellStart"/>
            <w:r w:rsidRPr="00E91D6C">
              <w:rPr>
                <w:rFonts w:asciiTheme="majorHAnsi" w:hAnsiTheme="majorHAnsi"/>
                <w:sz w:val="24"/>
                <w:szCs w:val="24"/>
              </w:rPr>
              <w:t>i</w:t>
            </w:r>
            <w:proofErr w:type="spellEnd"/>
            <w:r w:rsidRPr="00E91D6C">
              <w:rPr>
                <w:rFonts w:asciiTheme="majorHAnsi" w:hAnsiTheme="majorHAnsi"/>
                <w:sz w:val="24"/>
                <w:szCs w:val="24"/>
              </w:rPr>
              <w:t>)Own costs</w:t>
            </w:r>
          </w:p>
          <w:p w:rsidR="007A1A75" w:rsidRPr="00E91D6C" w:rsidRDefault="007A1A75" w:rsidP="00B147A8">
            <w:pPr>
              <w:rPr>
                <w:rFonts w:asciiTheme="majorHAnsi" w:hAnsiTheme="majorHAnsi"/>
                <w:sz w:val="24"/>
                <w:szCs w:val="24"/>
              </w:rPr>
            </w:pPr>
            <w:r w:rsidRPr="00E91D6C">
              <w:rPr>
                <w:rFonts w:asciiTheme="majorHAnsi" w:hAnsiTheme="majorHAnsi"/>
                <w:sz w:val="24"/>
                <w:szCs w:val="24"/>
              </w:rPr>
              <w:t>(ii)Cost of components</w:t>
            </w:r>
          </w:p>
          <w:p w:rsidR="007A1A75" w:rsidRPr="00E91D6C" w:rsidRDefault="007A1A75" w:rsidP="00B147A8">
            <w:pPr>
              <w:rPr>
                <w:rFonts w:asciiTheme="majorHAnsi" w:hAnsiTheme="majorHAnsi"/>
                <w:sz w:val="24"/>
                <w:szCs w:val="24"/>
              </w:rPr>
            </w:pPr>
            <w:r w:rsidRPr="00E91D6C">
              <w:rPr>
                <w:rFonts w:asciiTheme="majorHAnsi" w:hAnsiTheme="majorHAnsi"/>
                <w:sz w:val="24"/>
                <w:szCs w:val="24"/>
              </w:rPr>
              <w:t>Total cost</w:t>
            </w:r>
          </w:p>
          <w:p w:rsidR="0084283E" w:rsidRPr="00E91D6C" w:rsidRDefault="0084283E" w:rsidP="00B147A8">
            <w:pPr>
              <w:rPr>
                <w:rFonts w:asciiTheme="majorHAnsi" w:hAnsiTheme="majorHAnsi"/>
                <w:sz w:val="24"/>
                <w:szCs w:val="24"/>
              </w:rPr>
            </w:pPr>
            <w:r w:rsidRPr="00E91D6C">
              <w:rPr>
                <w:rFonts w:asciiTheme="majorHAnsi" w:hAnsiTheme="majorHAnsi"/>
                <w:sz w:val="24"/>
                <w:szCs w:val="24"/>
              </w:rPr>
              <w:lastRenderedPageBreak/>
              <w:t>Profit /Loss</w:t>
            </w:r>
          </w:p>
        </w:tc>
        <w:tc>
          <w:tcPr>
            <w:tcW w:w="1440" w:type="dxa"/>
          </w:tcPr>
          <w:p w:rsidR="007A1A75" w:rsidRPr="00E91D6C" w:rsidRDefault="007A1A75" w:rsidP="00B147A8">
            <w:pPr>
              <w:jc w:val="center"/>
              <w:rPr>
                <w:rFonts w:asciiTheme="majorHAnsi" w:hAnsiTheme="majorHAnsi"/>
                <w:sz w:val="24"/>
                <w:szCs w:val="24"/>
              </w:rPr>
            </w:pPr>
          </w:p>
          <w:p w:rsidR="007A1A75" w:rsidRPr="00E91D6C" w:rsidRDefault="007A1A75" w:rsidP="00B147A8">
            <w:pPr>
              <w:jc w:val="center"/>
              <w:rPr>
                <w:rFonts w:asciiTheme="majorHAnsi" w:hAnsiTheme="majorHAnsi"/>
                <w:sz w:val="24"/>
                <w:szCs w:val="24"/>
              </w:rPr>
            </w:pPr>
            <w:r w:rsidRPr="00E91D6C">
              <w:rPr>
                <w:rFonts w:asciiTheme="majorHAnsi" w:hAnsiTheme="majorHAnsi"/>
                <w:sz w:val="24"/>
                <w:szCs w:val="24"/>
              </w:rPr>
              <w:t>14,06,250</w:t>
            </w:r>
          </w:p>
          <w:p w:rsidR="007A1A75" w:rsidRPr="00E91D6C" w:rsidRDefault="007A1A75" w:rsidP="00B147A8">
            <w:pPr>
              <w:jc w:val="center"/>
              <w:rPr>
                <w:rFonts w:asciiTheme="majorHAnsi" w:hAnsiTheme="majorHAnsi"/>
                <w:sz w:val="24"/>
                <w:szCs w:val="24"/>
              </w:rPr>
            </w:pPr>
          </w:p>
          <w:p w:rsidR="007A1A75" w:rsidRPr="00E91D6C" w:rsidRDefault="007A1A75" w:rsidP="007A1A75">
            <w:pPr>
              <w:jc w:val="center"/>
              <w:rPr>
                <w:rFonts w:asciiTheme="majorHAnsi" w:hAnsiTheme="majorHAnsi"/>
                <w:sz w:val="24"/>
                <w:szCs w:val="24"/>
              </w:rPr>
            </w:pPr>
            <w:r w:rsidRPr="00E91D6C">
              <w:rPr>
                <w:rFonts w:asciiTheme="majorHAnsi" w:hAnsiTheme="majorHAnsi"/>
                <w:sz w:val="24"/>
                <w:szCs w:val="24"/>
              </w:rPr>
              <w:t xml:space="preserve">5,62,500  </w:t>
            </w:r>
          </w:p>
          <w:p w:rsidR="0084283E" w:rsidRPr="00E91D6C" w:rsidRDefault="007A1A75" w:rsidP="0084283E">
            <w:pPr>
              <w:jc w:val="center"/>
              <w:rPr>
                <w:rFonts w:asciiTheme="majorHAnsi" w:hAnsiTheme="majorHAnsi"/>
                <w:sz w:val="24"/>
                <w:szCs w:val="24"/>
              </w:rPr>
            </w:pPr>
            <w:r w:rsidRPr="00E91D6C">
              <w:rPr>
                <w:rFonts w:asciiTheme="majorHAnsi" w:hAnsiTheme="majorHAnsi"/>
                <w:sz w:val="24"/>
                <w:szCs w:val="24"/>
              </w:rPr>
              <w:t>19,68,750</w:t>
            </w:r>
          </w:p>
          <w:p w:rsidR="0084283E" w:rsidRPr="00E91D6C" w:rsidRDefault="0084283E" w:rsidP="0084283E">
            <w:pPr>
              <w:jc w:val="center"/>
              <w:rPr>
                <w:rFonts w:asciiTheme="majorHAnsi" w:hAnsiTheme="majorHAnsi"/>
                <w:sz w:val="24"/>
                <w:szCs w:val="24"/>
              </w:rPr>
            </w:pPr>
            <w:r w:rsidRPr="00E91D6C">
              <w:rPr>
                <w:rFonts w:asciiTheme="majorHAnsi" w:hAnsiTheme="majorHAnsi"/>
                <w:sz w:val="24"/>
                <w:szCs w:val="24"/>
              </w:rPr>
              <w:lastRenderedPageBreak/>
              <w:t xml:space="preserve">Nil </w:t>
            </w:r>
          </w:p>
        </w:tc>
        <w:tc>
          <w:tcPr>
            <w:tcW w:w="1317" w:type="dxa"/>
          </w:tcPr>
          <w:p w:rsidR="007A1A75" w:rsidRPr="00E91D6C" w:rsidRDefault="007A1A75" w:rsidP="00B147A8">
            <w:pPr>
              <w:jc w:val="center"/>
              <w:rPr>
                <w:rFonts w:asciiTheme="majorHAnsi" w:hAnsiTheme="majorHAnsi"/>
                <w:sz w:val="24"/>
                <w:szCs w:val="24"/>
              </w:rPr>
            </w:pPr>
          </w:p>
          <w:p w:rsidR="007A1A75" w:rsidRPr="00E91D6C" w:rsidRDefault="007A1A75" w:rsidP="00B147A8">
            <w:pPr>
              <w:jc w:val="center"/>
              <w:rPr>
                <w:rFonts w:asciiTheme="majorHAnsi" w:hAnsiTheme="majorHAnsi"/>
                <w:sz w:val="24"/>
                <w:szCs w:val="24"/>
              </w:rPr>
            </w:pPr>
            <w:r w:rsidRPr="00E91D6C">
              <w:rPr>
                <w:rFonts w:asciiTheme="majorHAnsi" w:hAnsiTheme="majorHAnsi"/>
                <w:sz w:val="24"/>
                <w:szCs w:val="24"/>
              </w:rPr>
              <w:t>16,87,500</w:t>
            </w:r>
          </w:p>
          <w:p w:rsidR="007A1A75" w:rsidRPr="00E91D6C" w:rsidRDefault="007A1A75" w:rsidP="00B147A8">
            <w:pPr>
              <w:jc w:val="center"/>
              <w:rPr>
                <w:rFonts w:asciiTheme="majorHAnsi" w:hAnsiTheme="majorHAnsi"/>
                <w:sz w:val="24"/>
                <w:szCs w:val="24"/>
              </w:rPr>
            </w:pPr>
          </w:p>
          <w:p w:rsidR="007A1A75" w:rsidRPr="00E91D6C" w:rsidRDefault="007A1A75" w:rsidP="00B147A8">
            <w:pPr>
              <w:jc w:val="center"/>
              <w:rPr>
                <w:rFonts w:asciiTheme="majorHAnsi" w:hAnsiTheme="majorHAnsi"/>
                <w:sz w:val="24"/>
                <w:szCs w:val="24"/>
              </w:rPr>
            </w:pPr>
            <w:r w:rsidRPr="00E91D6C">
              <w:rPr>
                <w:rFonts w:asciiTheme="majorHAnsi" w:hAnsiTheme="majorHAnsi"/>
                <w:sz w:val="24"/>
                <w:szCs w:val="24"/>
              </w:rPr>
              <w:t>9,00,000</w:t>
            </w:r>
          </w:p>
          <w:p w:rsidR="0084283E" w:rsidRPr="00E91D6C" w:rsidRDefault="007A1A75" w:rsidP="0084283E">
            <w:pPr>
              <w:jc w:val="center"/>
              <w:rPr>
                <w:rFonts w:asciiTheme="majorHAnsi" w:hAnsiTheme="majorHAnsi"/>
                <w:sz w:val="24"/>
                <w:szCs w:val="24"/>
              </w:rPr>
            </w:pPr>
            <w:r w:rsidRPr="00E91D6C">
              <w:rPr>
                <w:rFonts w:asciiTheme="majorHAnsi" w:hAnsiTheme="majorHAnsi"/>
                <w:sz w:val="24"/>
                <w:szCs w:val="24"/>
              </w:rPr>
              <w:t>25,87,500</w:t>
            </w:r>
          </w:p>
          <w:p w:rsidR="007A1A75" w:rsidRPr="00E91D6C" w:rsidRDefault="0084283E" w:rsidP="0084283E">
            <w:pPr>
              <w:jc w:val="center"/>
              <w:rPr>
                <w:rFonts w:asciiTheme="majorHAnsi" w:hAnsiTheme="majorHAnsi"/>
                <w:sz w:val="24"/>
                <w:szCs w:val="24"/>
              </w:rPr>
            </w:pPr>
            <w:r w:rsidRPr="00E91D6C">
              <w:rPr>
                <w:rFonts w:asciiTheme="majorHAnsi" w:hAnsiTheme="majorHAnsi"/>
                <w:sz w:val="24"/>
                <w:szCs w:val="24"/>
              </w:rPr>
              <w:lastRenderedPageBreak/>
              <w:t>3,97,500</w:t>
            </w:r>
            <w:r w:rsidR="007A1A75" w:rsidRPr="00E91D6C">
              <w:rPr>
                <w:rFonts w:asciiTheme="majorHAnsi" w:hAnsiTheme="majorHAnsi"/>
                <w:sz w:val="24"/>
                <w:szCs w:val="24"/>
              </w:rPr>
              <w:t xml:space="preserve">  </w:t>
            </w:r>
          </w:p>
        </w:tc>
        <w:tc>
          <w:tcPr>
            <w:tcW w:w="1301" w:type="dxa"/>
          </w:tcPr>
          <w:p w:rsidR="007A1A75" w:rsidRPr="00E91D6C" w:rsidRDefault="007A1A75" w:rsidP="00B147A8">
            <w:pPr>
              <w:jc w:val="center"/>
              <w:rPr>
                <w:rFonts w:asciiTheme="majorHAnsi" w:hAnsiTheme="majorHAnsi"/>
                <w:sz w:val="24"/>
                <w:szCs w:val="24"/>
              </w:rPr>
            </w:pPr>
          </w:p>
          <w:p w:rsidR="007A1A75" w:rsidRPr="00E91D6C" w:rsidRDefault="007A1A75" w:rsidP="00B147A8">
            <w:pPr>
              <w:jc w:val="center"/>
              <w:rPr>
                <w:rFonts w:asciiTheme="majorHAnsi" w:hAnsiTheme="majorHAnsi"/>
                <w:sz w:val="24"/>
                <w:szCs w:val="24"/>
              </w:rPr>
            </w:pPr>
            <w:r w:rsidRPr="00E91D6C">
              <w:rPr>
                <w:rFonts w:asciiTheme="majorHAnsi" w:hAnsiTheme="majorHAnsi"/>
                <w:sz w:val="24"/>
                <w:szCs w:val="24"/>
              </w:rPr>
              <w:t>19,68,750</w:t>
            </w:r>
          </w:p>
          <w:p w:rsidR="007A1A75" w:rsidRPr="00E91D6C" w:rsidRDefault="007A1A75" w:rsidP="00B147A8">
            <w:pPr>
              <w:jc w:val="center"/>
              <w:rPr>
                <w:rFonts w:asciiTheme="majorHAnsi" w:hAnsiTheme="majorHAnsi"/>
                <w:sz w:val="24"/>
                <w:szCs w:val="24"/>
              </w:rPr>
            </w:pPr>
          </w:p>
          <w:p w:rsidR="007A1A75" w:rsidRPr="00E91D6C" w:rsidRDefault="007A1A75" w:rsidP="00B147A8">
            <w:pPr>
              <w:jc w:val="center"/>
              <w:rPr>
                <w:rFonts w:asciiTheme="majorHAnsi" w:hAnsiTheme="majorHAnsi"/>
                <w:sz w:val="24"/>
                <w:szCs w:val="24"/>
              </w:rPr>
            </w:pPr>
            <w:r w:rsidRPr="00E91D6C">
              <w:rPr>
                <w:rFonts w:asciiTheme="majorHAnsi" w:hAnsiTheme="majorHAnsi"/>
                <w:sz w:val="24"/>
                <w:szCs w:val="24"/>
              </w:rPr>
              <w:t>12,37,500</w:t>
            </w:r>
          </w:p>
          <w:p w:rsidR="007A1A75" w:rsidRPr="00E91D6C" w:rsidRDefault="007A1A75" w:rsidP="00B147A8">
            <w:pPr>
              <w:jc w:val="center"/>
              <w:rPr>
                <w:rFonts w:asciiTheme="majorHAnsi" w:hAnsiTheme="majorHAnsi"/>
                <w:sz w:val="24"/>
                <w:szCs w:val="24"/>
              </w:rPr>
            </w:pPr>
            <w:r w:rsidRPr="00E91D6C">
              <w:rPr>
                <w:rFonts w:asciiTheme="majorHAnsi" w:hAnsiTheme="majorHAnsi"/>
                <w:sz w:val="24"/>
                <w:szCs w:val="24"/>
              </w:rPr>
              <w:t>32,06,250</w:t>
            </w:r>
          </w:p>
          <w:p w:rsidR="007A1A75" w:rsidRPr="00E91D6C" w:rsidRDefault="0084283E" w:rsidP="00B147A8">
            <w:pPr>
              <w:jc w:val="center"/>
              <w:rPr>
                <w:rFonts w:asciiTheme="majorHAnsi" w:hAnsiTheme="majorHAnsi"/>
                <w:sz w:val="24"/>
                <w:szCs w:val="24"/>
              </w:rPr>
            </w:pPr>
            <w:r w:rsidRPr="00E91D6C">
              <w:rPr>
                <w:rFonts w:asciiTheme="majorHAnsi" w:hAnsiTheme="majorHAnsi"/>
                <w:sz w:val="24"/>
                <w:szCs w:val="24"/>
              </w:rPr>
              <w:lastRenderedPageBreak/>
              <w:t>5,06,250</w:t>
            </w:r>
          </w:p>
        </w:tc>
        <w:tc>
          <w:tcPr>
            <w:tcW w:w="1311" w:type="dxa"/>
          </w:tcPr>
          <w:p w:rsidR="007A1A75" w:rsidRPr="00E91D6C" w:rsidRDefault="007A1A75" w:rsidP="00B147A8">
            <w:pPr>
              <w:jc w:val="center"/>
              <w:rPr>
                <w:rFonts w:asciiTheme="majorHAnsi" w:hAnsiTheme="majorHAnsi"/>
                <w:sz w:val="24"/>
                <w:szCs w:val="24"/>
              </w:rPr>
            </w:pPr>
          </w:p>
          <w:p w:rsidR="007A1A75" w:rsidRPr="00E91D6C" w:rsidRDefault="007A1A75" w:rsidP="00B147A8">
            <w:pPr>
              <w:jc w:val="center"/>
              <w:rPr>
                <w:rFonts w:asciiTheme="majorHAnsi" w:hAnsiTheme="majorHAnsi"/>
                <w:sz w:val="24"/>
                <w:szCs w:val="24"/>
              </w:rPr>
            </w:pPr>
            <w:r w:rsidRPr="00E91D6C">
              <w:rPr>
                <w:rFonts w:asciiTheme="majorHAnsi" w:hAnsiTheme="majorHAnsi"/>
                <w:sz w:val="24"/>
                <w:szCs w:val="24"/>
              </w:rPr>
              <w:t>22,50,000</w:t>
            </w:r>
          </w:p>
          <w:p w:rsidR="007A1A75" w:rsidRPr="00E91D6C" w:rsidRDefault="007A1A75" w:rsidP="00B147A8">
            <w:pPr>
              <w:jc w:val="center"/>
              <w:rPr>
                <w:rFonts w:asciiTheme="majorHAnsi" w:hAnsiTheme="majorHAnsi"/>
                <w:sz w:val="24"/>
                <w:szCs w:val="24"/>
              </w:rPr>
            </w:pPr>
          </w:p>
          <w:p w:rsidR="007A1A75" w:rsidRPr="00E91D6C" w:rsidRDefault="007A1A75" w:rsidP="00B147A8">
            <w:pPr>
              <w:jc w:val="center"/>
              <w:rPr>
                <w:rFonts w:asciiTheme="majorHAnsi" w:hAnsiTheme="majorHAnsi"/>
                <w:sz w:val="24"/>
                <w:szCs w:val="24"/>
              </w:rPr>
            </w:pPr>
            <w:r w:rsidRPr="00E91D6C">
              <w:rPr>
                <w:rFonts w:asciiTheme="majorHAnsi" w:hAnsiTheme="majorHAnsi"/>
                <w:sz w:val="24"/>
                <w:szCs w:val="24"/>
              </w:rPr>
              <w:t>15,75,000</w:t>
            </w:r>
          </w:p>
          <w:p w:rsidR="007A1A75" w:rsidRPr="00E91D6C" w:rsidRDefault="007A1A75" w:rsidP="00B147A8">
            <w:pPr>
              <w:jc w:val="center"/>
              <w:rPr>
                <w:rFonts w:asciiTheme="majorHAnsi" w:hAnsiTheme="majorHAnsi"/>
                <w:sz w:val="24"/>
                <w:szCs w:val="24"/>
              </w:rPr>
            </w:pPr>
            <w:r w:rsidRPr="00E91D6C">
              <w:rPr>
                <w:rFonts w:asciiTheme="majorHAnsi" w:hAnsiTheme="majorHAnsi"/>
                <w:sz w:val="24"/>
                <w:szCs w:val="24"/>
              </w:rPr>
              <w:t>38,25,000</w:t>
            </w:r>
          </w:p>
          <w:p w:rsidR="0084283E" w:rsidRPr="00E91D6C" w:rsidRDefault="0084283E" w:rsidP="00B147A8">
            <w:pPr>
              <w:jc w:val="center"/>
              <w:rPr>
                <w:rFonts w:asciiTheme="majorHAnsi" w:hAnsiTheme="majorHAnsi"/>
                <w:sz w:val="24"/>
                <w:szCs w:val="24"/>
              </w:rPr>
            </w:pPr>
            <w:r w:rsidRPr="00E91D6C">
              <w:rPr>
                <w:rFonts w:asciiTheme="majorHAnsi" w:hAnsiTheme="majorHAnsi"/>
                <w:sz w:val="24"/>
                <w:szCs w:val="24"/>
              </w:rPr>
              <w:lastRenderedPageBreak/>
              <w:t>3,45,000</w:t>
            </w:r>
          </w:p>
        </w:tc>
        <w:tc>
          <w:tcPr>
            <w:tcW w:w="1348" w:type="dxa"/>
          </w:tcPr>
          <w:p w:rsidR="007A1A75" w:rsidRPr="00E91D6C" w:rsidRDefault="007A1A75" w:rsidP="00B147A8">
            <w:pPr>
              <w:jc w:val="center"/>
              <w:rPr>
                <w:rFonts w:asciiTheme="majorHAnsi" w:hAnsiTheme="majorHAnsi"/>
                <w:sz w:val="24"/>
                <w:szCs w:val="24"/>
              </w:rPr>
            </w:pPr>
          </w:p>
          <w:p w:rsidR="007A1A75" w:rsidRPr="00E91D6C" w:rsidRDefault="007A1A75" w:rsidP="00B147A8">
            <w:pPr>
              <w:jc w:val="center"/>
              <w:rPr>
                <w:rFonts w:asciiTheme="majorHAnsi" w:hAnsiTheme="majorHAnsi"/>
                <w:sz w:val="24"/>
                <w:szCs w:val="24"/>
              </w:rPr>
            </w:pPr>
            <w:r w:rsidRPr="00E91D6C">
              <w:rPr>
                <w:rFonts w:asciiTheme="majorHAnsi" w:hAnsiTheme="majorHAnsi"/>
                <w:sz w:val="24"/>
                <w:szCs w:val="24"/>
              </w:rPr>
              <w:t>25,31,250</w:t>
            </w:r>
          </w:p>
          <w:p w:rsidR="007A1A75" w:rsidRPr="00E91D6C" w:rsidRDefault="007A1A75" w:rsidP="00B147A8">
            <w:pPr>
              <w:jc w:val="center"/>
              <w:rPr>
                <w:rFonts w:asciiTheme="majorHAnsi" w:hAnsiTheme="majorHAnsi"/>
                <w:sz w:val="24"/>
                <w:szCs w:val="24"/>
              </w:rPr>
            </w:pPr>
          </w:p>
          <w:p w:rsidR="007A1A75" w:rsidRPr="00E91D6C" w:rsidRDefault="007A1A75" w:rsidP="00B147A8">
            <w:pPr>
              <w:jc w:val="center"/>
              <w:rPr>
                <w:rFonts w:asciiTheme="majorHAnsi" w:hAnsiTheme="majorHAnsi"/>
                <w:sz w:val="24"/>
                <w:szCs w:val="24"/>
              </w:rPr>
            </w:pPr>
            <w:r w:rsidRPr="00E91D6C">
              <w:rPr>
                <w:rFonts w:asciiTheme="majorHAnsi" w:hAnsiTheme="majorHAnsi"/>
                <w:sz w:val="24"/>
                <w:szCs w:val="24"/>
              </w:rPr>
              <w:t>19,12,500</w:t>
            </w:r>
          </w:p>
          <w:p w:rsidR="007A1A75" w:rsidRPr="00E91D6C" w:rsidRDefault="007A1A75" w:rsidP="00B147A8">
            <w:pPr>
              <w:jc w:val="center"/>
              <w:rPr>
                <w:rFonts w:asciiTheme="majorHAnsi" w:hAnsiTheme="majorHAnsi"/>
                <w:sz w:val="24"/>
                <w:szCs w:val="24"/>
              </w:rPr>
            </w:pPr>
            <w:r w:rsidRPr="00E91D6C">
              <w:rPr>
                <w:rFonts w:asciiTheme="majorHAnsi" w:hAnsiTheme="majorHAnsi"/>
                <w:sz w:val="24"/>
                <w:szCs w:val="24"/>
              </w:rPr>
              <w:t>44,43,750</w:t>
            </w:r>
          </w:p>
          <w:p w:rsidR="0084283E" w:rsidRPr="00E91D6C" w:rsidRDefault="0084283E" w:rsidP="00B147A8">
            <w:pPr>
              <w:jc w:val="center"/>
              <w:rPr>
                <w:rFonts w:asciiTheme="majorHAnsi" w:hAnsiTheme="majorHAnsi"/>
                <w:sz w:val="24"/>
                <w:szCs w:val="24"/>
              </w:rPr>
            </w:pPr>
            <w:r w:rsidRPr="00E91D6C">
              <w:rPr>
                <w:rFonts w:asciiTheme="majorHAnsi" w:hAnsiTheme="majorHAnsi"/>
                <w:sz w:val="24"/>
                <w:szCs w:val="24"/>
              </w:rPr>
              <w:lastRenderedPageBreak/>
              <w:t>56,250</w:t>
            </w:r>
          </w:p>
        </w:tc>
        <w:tc>
          <w:tcPr>
            <w:tcW w:w="1311" w:type="dxa"/>
          </w:tcPr>
          <w:p w:rsidR="007A1A75" w:rsidRPr="00E91D6C" w:rsidRDefault="007A1A75" w:rsidP="00B147A8">
            <w:pPr>
              <w:jc w:val="center"/>
              <w:rPr>
                <w:rFonts w:asciiTheme="majorHAnsi" w:hAnsiTheme="majorHAnsi"/>
                <w:sz w:val="24"/>
                <w:szCs w:val="24"/>
              </w:rPr>
            </w:pPr>
          </w:p>
          <w:p w:rsidR="007A1A75" w:rsidRPr="00E91D6C" w:rsidRDefault="007A1A75" w:rsidP="00B147A8">
            <w:pPr>
              <w:jc w:val="center"/>
              <w:rPr>
                <w:rFonts w:asciiTheme="majorHAnsi" w:hAnsiTheme="majorHAnsi"/>
                <w:sz w:val="24"/>
                <w:szCs w:val="24"/>
              </w:rPr>
            </w:pPr>
            <w:r w:rsidRPr="00E91D6C">
              <w:rPr>
                <w:rFonts w:asciiTheme="majorHAnsi" w:hAnsiTheme="majorHAnsi"/>
                <w:sz w:val="24"/>
                <w:szCs w:val="24"/>
              </w:rPr>
              <w:t>28,12,500</w:t>
            </w:r>
          </w:p>
          <w:p w:rsidR="007A1A75" w:rsidRPr="00E91D6C" w:rsidRDefault="007A1A75" w:rsidP="00B147A8">
            <w:pPr>
              <w:jc w:val="center"/>
              <w:rPr>
                <w:rFonts w:asciiTheme="majorHAnsi" w:hAnsiTheme="majorHAnsi"/>
                <w:sz w:val="24"/>
                <w:szCs w:val="24"/>
              </w:rPr>
            </w:pPr>
          </w:p>
          <w:p w:rsidR="007A1A75" w:rsidRPr="00E91D6C" w:rsidRDefault="007A1A75" w:rsidP="00B147A8">
            <w:pPr>
              <w:jc w:val="center"/>
              <w:rPr>
                <w:rFonts w:asciiTheme="majorHAnsi" w:hAnsiTheme="majorHAnsi"/>
                <w:sz w:val="24"/>
                <w:szCs w:val="24"/>
              </w:rPr>
            </w:pPr>
            <w:r w:rsidRPr="00E91D6C">
              <w:rPr>
                <w:rFonts w:asciiTheme="majorHAnsi" w:hAnsiTheme="majorHAnsi"/>
                <w:sz w:val="24"/>
                <w:szCs w:val="24"/>
              </w:rPr>
              <w:t>22,50,000</w:t>
            </w:r>
          </w:p>
          <w:p w:rsidR="007A1A75" w:rsidRPr="00E91D6C" w:rsidRDefault="007A1A75" w:rsidP="00B147A8">
            <w:pPr>
              <w:jc w:val="center"/>
              <w:rPr>
                <w:rFonts w:asciiTheme="majorHAnsi" w:hAnsiTheme="majorHAnsi"/>
                <w:sz w:val="24"/>
                <w:szCs w:val="24"/>
              </w:rPr>
            </w:pPr>
            <w:r w:rsidRPr="00E91D6C">
              <w:rPr>
                <w:rFonts w:asciiTheme="majorHAnsi" w:hAnsiTheme="majorHAnsi"/>
                <w:sz w:val="24"/>
                <w:szCs w:val="24"/>
              </w:rPr>
              <w:t>50,62,500</w:t>
            </w:r>
          </w:p>
          <w:p w:rsidR="007A1A75" w:rsidRPr="00E91D6C" w:rsidRDefault="0084283E" w:rsidP="0084283E">
            <w:pPr>
              <w:jc w:val="center"/>
              <w:rPr>
                <w:rFonts w:asciiTheme="majorHAnsi" w:hAnsiTheme="majorHAnsi"/>
                <w:sz w:val="24"/>
                <w:szCs w:val="24"/>
              </w:rPr>
            </w:pPr>
            <w:r w:rsidRPr="00E91D6C">
              <w:rPr>
                <w:rFonts w:asciiTheme="majorHAnsi" w:hAnsiTheme="majorHAnsi"/>
                <w:sz w:val="24"/>
                <w:szCs w:val="24"/>
              </w:rPr>
              <w:lastRenderedPageBreak/>
              <w:t>(5,40,000)</w:t>
            </w:r>
          </w:p>
        </w:tc>
      </w:tr>
    </w:tbl>
    <w:p w:rsidR="0084283E" w:rsidRPr="00E91D6C" w:rsidRDefault="0084283E" w:rsidP="00311D97">
      <w:pPr>
        <w:spacing w:after="0" w:line="240" w:lineRule="auto"/>
        <w:jc w:val="both"/>
        <w:rPr>
          <w:rFonts w:asciiTheme="majorHAnsi" w:hAnsiTheme="majorHAnsi"/>
          <w:sz w:val="24"/>
          <w:szCs w:val="24"/>
        </w:rPr>
      </w:pPr>
    </w:p>
    <w:p w:rsidR="0084283E" w:rsidRPr="00E91D6C" w:rsidRDefault="0084283E" w:rsidP="00311D97">
      <w:pPr>
        <w:spacing w:after="0" w:line="240" w:lineRule="auto"/>
        <w:jc w:val="both"/>
        <w:rPr>
          <w:rFonts w:asciiTheme="majorHAnsi" w:hAnsiTheme="majorHAnsi"/>
          <w:sz w:val="24"/>
          <w:szCs w:val="24"/>
        </w:rPr>
      </w:pPr>
      <w:r w:rsidRPr="00E91D6C">
        <w:rPr>
          <w:rFonts w:asciiTheme="majorHAnsi" w:hAnsiTheme="majorHAnsi"/>
          <w:sz w:val="24"/>
          <w:szCs w:val="24"/>
        </w:rPr>
        <w:t>The maximum profit, in this case, will be at 15,000 Units.</w:t>
      </w:r>
    </w:p>
    <w:p w:rsidR="00311D97" w:rsidRDefault="00311D97" w:rsidP="00311D97">
      <w:pPr>
        <w:spacing w:after="0" w:line="240" w:lineRule="auto"/>
        <w:jc w:val="both"/>
        <w:rPr>
          <w:rFonts w:asciiTheme="majorHAnsi" w:eastAsia="Times New Roman" w:hAnsiTheme="majorHAnsi" w:cs="Times New Roman"/>
          <w:sz w:val="24"/>
          <w:szCs w:val="24"/>
        </w:rPr>
      </w:pPr>
    </w:p>
    <w:p w:rsidR="007C33CB" w:rsidRPr="00E91D6C" w:rsidRDefault="00B5764B" w:rsidP="00311D97">
      <w:pPr>
        <w:spacing w:line="240" w:lineRule="auto"/>
        <w:jc w:val="both"/>
        <w:rPr>
          <w:rFonts w:asciiTheme="majorHAnsi" w:hAnsiTheme="majorHAnsi"/>
          <w:sz w:val="24"/>
          <w:szCs w:val="24"/>
        </w:rPr>
      </w:pPr>
      <w:r>
        <w:rPr>
          <w:rFonts w:asciiTheme="majorHAnsi" w:hAnsiTheme="majorHAnsi"/>
          <w:b/>
          <w:sz w:val="24"/>
          <w:szCs w:val="24"/>
        </w:rPr>
        <w:t>Q. No.9.18</w:t>
      </w:r>
      <w:r w:rsidR="00072517" w:rsidRPr="00E91D6C">
        <w:rPr>
          <w:rFonts w:asciiTheme="majorHAnsi" w:hAnsiTheme="majorHAnsi"/>
          <w:b/>
          <w:sz w:val="24"/>
          <w:szCs w:val="24"/>
        </w:rPr>
        <w:t xml:space="preserve"> </w:t>
      </w:r>
      <w:r w:rsidR="007C33CB" w:rsidRPr="00E91D6C">
        <w:rPr>
          <w:rFonts w:asciiTheme="majorHAnsi" w:hAnsiTheme="majorHAnsi"/>
          <w:sz w:val="24"/>
          <w:szCs w:val="24"/>
        </w:rPr>
        <w:t xml:space="preserve">X Ltd has two divisions, A and B, which manufactures products A and B respectively. A &amp; B are profit </w:t>
      </w:r>
      <w:r w:rsidR="00244E9E" w:rsidRPr="00E91D6C">
        <w:rPr>
          <w:rFonts w:asciiTheme="majorHAnsi" w:hAnsiTheme="majorHAnsi"/>
          <w:sz w:val="24"/>
          <w:szCs w:val="24"/>
        </w:rPr>
        <w:t>centers</w:t>
      </w:r>
      <w:r w:rsidR="007C33CB" w:rsidRPr="00E91D6C">
        <w:rPr>
          <w:rFonts w:asciiTheme="majorHAnsi" w:hAnsiTheme="majorHAnsi"/>
          <w:sz w:val="24"/>
          <w:szCs w:val="24"/>
        </w:rPr>
        <w:t xml:space="preserve"> with the respective Divisional Managers being given full responsibility and credit for their performance.</w:t>
      </w:r>
    </w:p>
    <w:p w:rsidR="001D1B2A" w:rsidRPr="00E91D6C" w:rsidRDefault="007C33CB" w:rsidP="00311D97">
      <w:pPr>
        <w:spacing w:after="0" w:line="240" w:lineRule="auto"/>
        <w:jc w:val="both"/>
        <w:rPr>
          <w:rFonts w:asciiTheme="majorHAnsi" w:hAnsiTheme="majorHAnsi"/>
          <w:sz w:val="24"/>
          <w:szCs w:val="24"/>
        </w:rPr>
      </w:pPr>
      <w:r w:rsidRPr="00E91D6C">
        <w:rPr>
          <w:rFonts w:asciiTheme="majorHAnsi" w:hAnsiTheme="majorHAnsi"/>
          <w:sz w:val="24"/>
          <w:szCs w:val="24"/>
        </w:rPr>
        <w:t xml:space="preserve">The following figures are presented: </w:t>
      </w:r>
    </w:p>
    <w:tbl>
      <w:tblPr>
        <w:tblStyle w:val="TableGrid"/>
        <w:tblW w:w="0" w:type="auto"/>
        <w:tblInd w:w="108" w:type="dxa"/>
        <w:tblLook w:val="04A0"/>
      </w:tblPr>
      <w:tblGrid>
        <w:gridCol w:w="4860"/>
        <w:gridCol w:w="1896"/>
        <w:gridCol w:w="2712"/>
      </w:tblGrid>
      <w:tr w:rsidR="007C33CB" w:rsidRPr="00E91D6C" w:rsidTr="0011263E">
        <w:tc>
          <w:tcPr>
            <w:tcW w:w="4860" w:type="dxa"/>
          </w:tcPr>
          <w:p w:rsidR="007C33CB" w:rsidRPr="00E91D6C" w:rsidRDefault="007C33CB" w:rsidP="001D1B2A">
            <w:pPr>
              <w:pStyle w:val="ListParagraph"/>
              <w:ind w:left="0"/>
              <w:jc w:val="both"/>
              <w:rPr>
                <w:rFonts w:asciiTheme="majorHAnsi" w:hAnsiTheme="majorHAnsi"/>
                <w:sz w:val="24"/>
                <w:szCs w:val="24"/>
              </w:rPr>
            </w:pPr>
          </w:p>
        </w:tc>
        <w:tc>
          <w:tcPr>
            <w:tcW w:w="1896" w:type="dxa"/>
          </w:tcPr>
          <w:p w:rsidR="007C33CB" w:rsidRPr="00E91D6C" w:rsidRDefault="007C33CB" w:rsidP="001F6A3C">
            <w:pPr>
              <w:pStyle w:val="ListParagraph"/>
              <w:ind w:left="0"/>
              <w:jc w:val="center"/>
              <w:rPr>
                <w:rFonts w:asciiTheme="majorHAnsi" w:hAnsiTheme="majorHAnsi"/>
                <w:sz w:val="24"/>
                <w:szCs w:val="24"/>
              </w:rPr>
            </w:pPr>
            <w:r w:rsidRPr="00E91D6C">
              <w:rPr>
                <w:rFonts w:asciiTheme="majorHAnsi" w:hAnsiTheme="majorHAnsi"/>
                <w:sz w:val="24"/>
                <w:szCs w:val="24"/>
              </w:rPr>
              <w:t>Division A</w:t>
            </w:r>
          </w:p>
        </w:tc>
        <w:tc>
          <w:tcPr>
            <w:tcW w:w="2712" w:type="dxa"/>
          </w:tcPr>
          <w:p w:rsidR="007C33CB" w:rsidRPr="00E91D6C" w:rsidRDefault="007C33CB" w:rsidP="001F6A3C">
            <w:pPr>
              <w:pStyle w:val="ListParagraph"/>
              <w:ind w:left="0"/>
              <w:jc w:val="center"/>
              <w:rPr>
                <w:rFonts w:asciiTheme="majorHAnsi" w:hAnsiTheme="majorHAnsi"/>
                <w:sz w:val="24"/>
                <w:szCs w:val="24"/>
              </w:rPr>
            </w:pPr>
            <w:r w:rsidRPr="00E91D6C">
              <w:rPr>
                <w:rFonts w:asciiTheme="majorHAnsi" w:hAnsiTheme="majorHAnsi"/>
                <w:sz w:val="24"/>
                <w:szCs w:val="24"/>
              </w:rPr>
              <w:t>Division B</w:t>
            </w:r>
          </w:p>
        </w:tc>
      </w:tr>
      <w:tr w:rsidR="007C33CB" w:rsidRPr="00E91D6C" w:rsidTr="0011263E">
        <w:tc>
          <w:tcPr>
            <w:tcW w:w="4860" w:type="dxa"/>
          </w:tcPr>
          <w:p w:rsidR="007C33CB" w:rsidRPr="00E91D6C" w:rsidRDefault="007C33CB" w:rsidP="001D1B2A">
            <w:pPr>
              <w:pStyle w:val="ListParagraph"/>
              <w:ind w:left="0"/>
              <w:jc w:val="both"/>
              <w:rPr>
                <w:rFonts w:asciiTheme="majorHAnsi" w:hAnsiTheme="majorHAnsi"/>
                <w:sz w:val="24"/>
                <w:szCs w:val="24"/>
              </w:rPr>
            </w:pPr>
          </w:p>
        </w:tc>
        <w:tc>
          <w:tcPr>
            <w:tcW w:w="1896" w:type="dxa"/>
          </w:tcPr>
          <w:p w:rsidR="007C33CB" w:rsidRPr="00E91D6C" w:rsidRDefault="007C33CB" w:rsidP="001F6A3C">
            <w:pPr>
              <w:pStyle w:val="ListParagraph"/>
              <w:ind w:left="0"/>
              <w:jc w:val="center"/>
              <w:rPr>
                <w:rFonts w:asciiTheme="majorHAnsi" w:hAnsiTheme="majorHAnsi"/>
                <w:sz w:val="24"/>
                <w:szCs w:val="24"/>
              </w:rPr>
            </w:pPr>
            <w:r w:rsidRPr="00E91D6C">
              <w:rPr>
                <w:rFonts w:asciiTheme="majorHAnsi" w:hAnsiTheme="majorHAnsi"/>
                <w:sz w:val="24"/>
                <w:szCs w:val="24"/>
              </w:rPr>
              <w:t>Rs. per unit</w:t>
            </w:r>
          </w:p>
        </w:tc>
        <w:tc>
          <w:tcPr>
            <w:tcW w:w="2712" w:type="dxa"/>
          </w:tcPr>
          <w:p w:rsidR="007C33CB" w:rsidRPr="00E91D6C" w:rsidRDefault="007C33CB" w:rsidP="001F6A3C">
            <w:pPr>
              <w:pStyle w:val="ListParagraph"/>
              <w:ind w:left="0"/>
              <w:jc w:val="center"/>
              <w:rPr>
                <w:rFonts w:asciiTheme="majorHAnsi" w:hAnsiTheme="majorHAnsi"/>
                <w:sz w:val="24"/>
                <w:szCs w:val="24"/>
              </w:rPr>
            </w:pPr>
            <w:r w:rsidRPr="00E91D6C">
              <w:rPr>
                <w:rFonts w:asciiTheme="majorHAnsi" w:hAnsiTheme="majorHAnsi"/>
                <w:sz w:val="24"/>
                <w:szCs w:val="24"/>
              </w:rPr>
              <w:t>Rs. per unit</w:t>
            </w:r>
          </w:p>
        </w:tc>
      </w:tr>
      <w:tr w:rsidR="007C33CB" w:rsidRPr="00E91D6C" w:rsidTr="0011263E">
        <w:tc>
          <w:tcPr>
            <w:tcW w:w="4860" w:type="dxa"/>
          </w:tcPr>
          <w:p w:rsidR="007C33CB" w:rsidRPr="00E91D6C" w:rsidRDefault="007C33CB" w:rsidP="001D1B2A">
            <w:pPr>
              <w:pStyle w:val="ListParagraph"/>
              <w:ind w:left="0"/>
              <w:jc w:val="both"/>
              <w:rPr>
                <w:rFonts w:asciiTheme="majorHAnsi" w:hAnsiTheme="majorHAnsi"/>
                <w:sz w:val="24"/>
                <w:szCs w:val="24"/>
              </w:rPr>
            </w:pPr>
            <w:r w:rsidRPr="00E91D6C">
              <w:rPr>
                <w:rFonts w:asciiTheme="majorHAnsi" w:hAnsiTheme="majorHAnsi"/>
                <w:sz w:val="24"/>
                <w:szCs w:val="24"/>
              </w:rPr>
              <w:t>Direct material cost</w:t>
            </w:r>
          </w:p>
        </w:tc>
        <w:tc>
          <w:tcPr>
            <w:tcW w:w="1896" w:type="dxa"/>
          </w:tcPr>
          <w:p w:rsidR="007C33CB" w:rsidRPr="00E91D6C" w:rsidRDefault="007C33CB" w:rsidP="00B147A8">
            <w:pPr>
              <w:pStyle w:val="ListParagraph"/>
              <w:ind w:left="0"/>
              <w:jc w:val="center"/>
              <w:rPr>
                <w:rFonts w:asciiTheme="majorHAnsi" w:hAnsiTheme="majorHAnsi"/>
                <w:sz w:val="24"/>
                <w:szCs w:val="24"/>
              </w:rPr>
            </w:pPr>
            <w:r w:rsidRPr="00E91D6C">
              <w:rPr>
                <w:rFonts w:asciiTheme="majorHAnsi" w:hAnsiTheme="majorHAnsi"/>
                <w:sz w:val="24"/>
                <w:szCs w:val="24"/>
              </w:rPr>
              <w:t>50</w:t>
            </w:r>
          </w:p>
        </w:tc>
        <w:tc>
          <w:tcPr>
            <w:tcW w:w="2712" w:type="dxa"/>
          </w:tcPr>
          <w:p w:rsidR="007C33CB" w:rsidRPr="00E91D6C" w:rsidRDefault="007C33CB" w:rsidP="001F6A3C">
            <w:pPr>
              <w:pStyle w:val="ListParagraph"/>
              <w:ind w:left="0"/>
              <w:jc w:val="center"/>
              <w:rPr>
                <w:rFonts w:asciiTheme="majorHAnsi" w:hAnsiTheme="majorHAnsi"/>
                <w:sz w:val="24"/>
                <w:szCs w:val="24"/>
              </w:rPr>
            </w:pPr>
            <w:r w:rsidRPr="00E91D6C">
              <w:rPr>
                <w:rFonts w:asciiTheme="majorHAnsi" w:hAnsiTheme="majorHAnsi"/>
                <w:sz w:val="24"/>
                <w:szCs w:val="24"/>
              </w:rPr>
              <w:t>24 (other than cost of component A)</w:t>
            </w:r>
          </w:p>
        </w:tc>
      </w:tr>
      <w:tr w:rsidR="007C33CB" w:rsidRPr="00E91D6C" w:rsidTr="0011263E">
        <w:tc>
          <w:tcPr>
            <w:tcW w:w="4860" w:type="dxa"/>
          </w:tcPr>
          <w:p w:rsidR="007C33CB" w:rsidRPr="00E91D6C" w:rsidRDefault="001F5D45" w:rsidP="001D1B2A">
            <w:pPr>
              <w:pStyle w:val="ListParagraph"/>
              <w:ind w:left="0"/>
              <w:jc w:val="both"/>
              <w:rPr>
                <w:rFonts w:asciiTheme="majorHAnsi" w:hAnsiTheme="majorHAnsi"/>
                <w:sz w:val="24"/>
                <w:szCs w:val="24"/>
              </w:rPr>
            </w:pPr>
            <w:r w:rsidRPr="00E91D6C">
              <w:rPr>
                <w:rFonts w:asciiTheme="majorHAnsi" w:hAnsiTheme="majorHAnsi"/>
                <w:sz w:val="24"/>
                <w:szCs w:val="24"/>
              </w:rPr>
              <w:t xml:space="preserve">Material </w:t>
            </w:r>
            <w:r w:rsidR="001F6A3C" w:rsidRPr="00E91D6C">
              <w:rPr>
                <w:rFonts w:asciiTheme="majorHAnsi" w:hAnsiTheme="majorHAnsi"/>
                <w:sz w:val="24"/>
                <w:szCs w:val="24"/>
              </w:rPr>
              <w:t xml:space="preserve"> A if transferred from Division A</w:t>
            </w:r>
          </w:p>
        </w:tc>
        <w:tc>
          <w:tcPr>
            <w:tcW w:w="1896" w:type="dxa"/>
          </w:tcPr>
          <w:p w:rsidR="007C33CB" w:rsidRPr="00E91D6C" w:rsidRDefault="007C33CB" w:rsidP="0011263E">
            <w:pPr>
              <w:pStyle w:val="ListParagraph"/>
              <w:ind w:left="0"/>
              <w:jc w:val="center"/>
              <w:rPr>
                <w:rFonts w:asciiTheme="majorHAnsi" w:hAnsiTheme="majorHAnsi"/>
                <w:sz w:val="24"/>
                <w:szCs w:val="24"/>
              </w:rPr>
            </w:pPr>
          </w:p>
        </w:tc>
        <w:tc>
          <w:tcPr>
            <w:tcW w:w="2712" w:type="dxa"/>
          </w:tcPr>
          <w:p w:rsidR="007C33CB" w:rsidRPr="00E91D6C" w:rsidRDefault="001F6A3C" w:rsidP="0011263E">
            <w:pPr>
              <w:pStyle w:val="ListParagraph"/>
              <w:ind w:left="0"/>
              <w:jc w:val="center"/>
              <w:rPr>
                <w:rFonts w:asciiTheme="majorHAnsi" w:hAnsiTheme="majorHAnsi"/>
                <w:sz w:val="24"/>
                <w:szCs w:val="24"/>
              </w:rPr>
            </w:pPr>
            <w:r w:rsidRPr="00E91D6C">
              <w:rPr>
                <w:rFonts w:asciiTheme="majorHAnsi" w:hAnsiTheme="majorHAnsi"/>
                <w:sz w:val="24"/>
                <w:szCs w:val="24"/>
              </w:rPr>
              <w:t>144</w:t>
            </w:r>
          </w:p>
        </w:tc>
      </w:tr>
      <w:tr w:rsidR="007C33CB" w:rsidRPr="00E91D6C" w:rsidTr="0011263E">
        <w:tc>
          <w:tcPr>
            <w:tcW w:w="4860" w:type="dxa"/>
          </w:tcPr>
          <w:p w:rsidR="007C33CB" w:rsidRPr="00E91D6C" w:rsidRDefault="001F5D45" w:rsidP="001D1B2A">
            <w:pPr>
              <w:pStyle w:val="ListParagraph"/>
              <w:ind w:left="0"/>
              <w:jc w:val="both"/>
              <w:rPr>
                <w:rFonts w:asciiTheme="majorHAnsi" w:hAnsiTheme="majorHAnsi"/>
                <w:sz w:val="24"/>
                <w:szCs w:val="24"/>
              </w:rPr>
            </w:pPr>
            <w:r w:rsidRPr="00E91D6C">
              <w:rPr>
                <w:rFonts w:asciiTheme="majorHAnsi" w:hAnsiTheme="majorHAnsi"/>
                <w:sz w:val="24"/>
                <w:szCs w:val="24"/>
              </w:rPr>
              <w:t xml:space="preserve">Material </w:t>
            </w:r>
            <w:r w:rsidR="001F6A3C" w:rsidRPr="00E91D6C">
              <w:rPr>
                <w:rFonts w:asciiTheme="majorHAnsi" w:hAnsiTheme="majorHAnsi"/>
                <w:sz w:val="24"/>
                <w:szCs w:val="24"/>
              </w:rPr>
              <w:t xml:space="preserve"> A if purchased from outside</w:t>
            </w:r>
          </w:p>
        </w:tc>
        <w:tc>
          <w:tcPr>
            <w:tcW w:w="1896" w:type="dxa"/>
          </w:tcPr>
          <w:p w:rsidR="007C33CB" w:rsidRPr="00E91D6C" w:rsidRDefault="007C33CB" w:rsidP="0011263E">
            <w:pPr>
              <w:pStyle w:val="ListParagraph"/>
              <w:ind w:left="0"/>
              <w:jc w:val="center"/>
              <w:rPr>
                <w:rFonts w:asciiTheme="majorHAnsi" w:hAnsiTheme="majorHAnsi"/>
                <w:sz w:val="24"/>
                <w:szCs w:val="24"/>
              </w:rPr>
            </w:pPr>
          </w:p>
        </w:tc>
        <w:tc>
          <w:tcPr>
            <w:tcW w:w="2712" w:type="dxa"/>
          </w:tcPr>
          <w:p w:rsidR="007C33CB" w:rsidRPr="00E91D6C" w:rsidRDefault="001F6A3C" w:rsidP="0011263E">
            <w:pPr>
              <w:pStyle w:val="ListParagraph"/>
              <w:ind w:left="0"/>
              <w:jc w:val="center"/>
              <w:rPr>
                <w:rFonts w:asciiTheme="majorHAnsi" w:hAnsiTheme="majorHAnsi"/>
                <w:sz w:val="24"/>
                <w:szCs w:val="24"/>
              </w:rPr>
            </w:pPr>
            <w:r w:rsidRPr="00E91D6C">
              <w:rPr>
                <w:rFonts w:asciiTheme="majorHAnsi" w:hAnsiTheme="majorHAnsi"/>
                <w:sz w:val="24"/>
                <w:szCs w:val="24"/>
              </w:rPr>
              <w:t>160</w:t>
            </w:r>
          </w:p>
        </w:tc>
      </w:tr>
      <w:tr w:rsidR="007C33CB" w:rsidRPr="00E91D6C" w:rsidTr="0011263E">
        <w:tc>
          <w:tcPr>
            <w:tcW w:w="4860" w:type="dxa"/>
          </w:tcPr>
          <w:p w:rsidR="007C33CB" w:rsidRPr="00E91D6C" w:rsidRDefault="001F6A3C" w:rsidP="001D1B2A">
            <w:pPr>
              <w:pStyle w:val="ListParagraph"/>
              <w:ind w:left="0"/>
              <w:jc w:val="both"/>
              <w:rPr>
                <w:rFonts w:asciiTheme="majorHAnsi" w:hAnsiTheme="majorHAnsi"/>
                <w:sz w:val="24"/>
                <w:szCs w:val="24"/>
              </w:rPr>
            </w:pPr>
            <w:r w:rsidRPr="00E91D6C">
              <w:rPr>
                <w:rFonts w:asciiTheme="majorHAnsi" w:hAnsiTheme="majorHAnsi"/>
                <w:sz w:val="24"/>
                <w:szCs w:val="24"/>
              </w:rPr>
              <w:t xml:space="preserve">Direct </w:t>
            </w:r>
            <w:proofErr w:type="spellStart"/>
            <w:r w:rsidRPr="00E91D6C">
              <w:rPr>
                <w:rFonts w:asciiTheme="majorHAnsi" w:hAnsiTheme="majorHAnsi"/>
                <w:sz w:val="24"/>
                <w:szCs w:val="24"/>
              </w:rPr>
              <w:t>labour</w:t>
            </w:r>
            <w:proofErr w:type="spellEnd"/>
            <w:r w:rsidRPr="00E91D6C">
              <w:rPr>
                <w:rFonts w:asciiTheme="majorHAnsi" w:hAnsiTheme="majorHAnsi"/>
                <w:sz w:val="24"/>
                <w:szCs w:val="24"/>
              </w:rPr>
              <w:t xml:space="preserve"> </w:t>
            </w:r>
          </w:p>
        </w:tc>
        <w:tc>
          <w:tcPr>
            <w:tcW w:w="1896" w:type="dxa"/>
          </w:tcPr>
          <w:p w:rsidR="007C33CB" w:rsidRPr="00E91D6C" w:rsidRDefault="001F6A3C" w:rsidP="0011263E">
            <w:pPr>
              <w:pStyle w:val="ListParagraph"/>
              <w:ind w:left="0"/>
              <w:jc w:val="center"/>
              <w:rPr>
                <w:rFonts w:asciiTheme="majorHAnsi" w:hAnsiTheme="majorHAnsi"/>
                <w:sz w:val="24"/>
                <w:szCs w:val="24"/>
              </w:rPr>
            </w:pPr>
            <w:r w:rsidRPr="00E91D6C">
              <w:rPr>
                <w:rFonts w:asciiTheme="majorHAnsi" w:hAnsiTheme="majorHAnsi"/>
                <w:sz w:val="24"/>
                <w:szCs w:val="24"/>
              </w:rPr>
              <w:t>25</w:t>
            </w:r>
          </w:p>
        </w:tc>
        <w:tc>
          <w:tcPr>
            <w:tcW w:w="2712" w:type="dxa"/>
          </w:tcPr>
          <w:p w:rsidR="007C33CB" w:rsidRPr="00E91D6C" w:rsidRDefault="001F6A3C" w:rsidP="0011263E">
            <w:pPr>
              <w:pStyle w:val="ListParagraph"/>
              <w:ind w:left="0"/>
              <w:jc w:val="center"/>
              <w:rPr>
                <w:rFonts w:asciiTheme="majorHAnsi" w:hAnsiTheme="majorHAnsi"/>
                <w:sz w:val="24"/>
                <w:szCs w:val="24"/>
              </w:rPr>
            </w:pPr>
            <w:r w:rsidRPr="00E91D6C">
              <w:rPr>
                <w:rFonts w:asciiTheme="majorHAnsi" w:hAnsiTheme="majorHAnsi"/>
                <w:sz w:val="24"/>
                <w:szCs w:val="24"/>
              </w:rPr>
              <w:t>14</w:t>
            </w:r>
          </w:p>
        </w:tc>
      </w:tr>
      <w:tr w:rsidR="007C33CB" w:rsidRPr="00E91D6C" w:rsidTr="0011263E">
        <w:tc>
          <w:tcPr>
            <w:tcW w:w="4860" w:type="dxa"/>
          </w:tcPr>
          <w:p w:rsidR="007C33CB" w:rsidRPr="00E91D6C" w:rsidRDefault="001F6A3C" w:rsidP="001D1B2A">
            <w:pPr>
              <w:pStyle w:val="ListParagraph"/>
              <w:ind w:left="0"/>
              <w:jc w:val="both"/>
              <w:rPr>
                <w:rFonts w:asciiTheme="majorHAnsi" w:hAnsiTheme="majorHAnsi"/>
                <w:sz w:val="24"/>
                <w:szCs w:val="24"/>
              </w:rPr>
            </w:pPr>
            <w:r w:rsidRPr="00E91D6C">
              <w:rPr>
                <w:rFonts w:asciiTheme="majorHAnsi" w:hAnsiTheme="majorHAnsi"/>
                <w:sz w:val="24"/>
                <w:szCs w:val="24"/>
              </w:rPr>
              <w:t>Variable production overhead</w:t>
            </w:r>
          </w:p>
        </w:tc>
        <w:tc>
          <w:tcPr>
            <w:tcW w:w="1896" w:type="dxa"/>
          </w:tcPr>
          <w:p w:rsidR="007C33CB" w:rsidRPr="00E91D6C" w:rsidRDefault="001F6A3C" w:rsidP="0011263E">
            <w:pPr>
              <w:pStyle w:val="ListParagraph"/>
              <w:ind w:left="0"/>
              <w:jc w:val="center"/>
              <w:rPr>
                <w:rFonts w:asciiTheme="majorHAnsi" w:hAnsiTheme="majorHAnsi"/>
                <w:sz w:val="24"/>
                <w:szCs w:val="24"/>
              </w:rPr>
            </w:pPr>
            <w:r w:rsidRPr="00E91D6C">
              <w:rPr>
                <w:rFonts w:asciiTheme="majorHAnsi" w:hAnsiTheme="majorHAnsi"/>
                <w:sz w:val="24"/>
                <w:szCs w:val="24"/>
              </w:rPr>
              <w:t>20</w:t>
            </w:r>
          </w:p>
        </w:tc>
        <w:tc>
          <w:tcPr>
            <w:tcW w:w="2712" w:type="dxa"/>
          </w:tcPr>
          <w:p w:rsidR="007C33CB" w:rsidRPr="00E91D6C" w:rsidRDefault="001F6A3C" w:rsidP="0011263E">
            <w:pPr>
              <w:pStyle w:val="ListParagraph"/>
              <w:ind w:left="0"/>
              <w:jc w:val="center"/>
              <w:rPr>
                <w:rFonts w:asciiTheme="majorHAnsi" w:hAnsiTheme="majorHAnsi"/>
                <w:sz w:val="24"/>
                <w:szCs w:val="24"/>
              </w:rPr>
            </w:pPr>
            <w:r w:rsidRPr="00E91D6C">
              <w:rPr>
                <w:rFonts w:asciiTheme="majorHAnsi" w:hAnsiTheme="majorHAnsi"/>
                <w:sz w:val="24"/>
                <w:szCs w:val="24"/>
              </w:rPr>
              <w:t>2</w:t>
            </w:r>
          </w:p>
        </w:tc>
      </w:tr>
      <w:tr w:rsidR="007C33CB" w:rsidRPr="00E91D6C" w:rsidTr="0011263E">
        <w:tc>
          <w:tcPr>
            <w:tcW w:w="4860" w:type="dxa"/>
          </w:tcPr>
          <w:p w:rsidR="007C33CB" w:rsidRPr="00E91D6C" w:rsidRDefault="001F6A3C" w:rsidP="001D1B2A">
            <w:pPr>
              <w:pStyle w:val="ListParagraph"/>
              <w:ind w:left="0"/>
              <w:jc w:val="both"/>
              <w:rPr>
                <w:rFonts w:asciiTheme="majorHAnsi" w:hAnsiTheme="majorHAnsi"/>
                <w:sz w:val="24"/>
                <w:szCs w:val="24"/>
              </w:rPr>
            </w:pPr>
            <w:r w:rsidRPr="00E91D6C">
              <w:rPr>
                <w:rFonts w:asciiTheme="majorHAnsi" w:hAnsiTheme="majorHAnsi"/>
                <w:sz w:val="24"/>
                <w:szCs w:val="24"/>
              </w:rPr>
              <w:t>Variable selling overheads</w:t>
            </w:r>
          </w:p>
        </w:tc>
        <w:tc>
          <w:tcPr>
            <w:tcW w:w="1896" w:type="dxa"/>
          </w:tcPr>
          <w:p w:rsidR="007C33CB" w:rsidRPr="00E91D6C" w:rsidRDefault="001F6A3C" w:rsidP="0011263E">
            <w:pPr>
              <w:pStyle w:val="ListParagraph"/>
              <w:ind w:left="0"/>
              <w:jc w:val="center"/>
              <w:rPr>
                <w:rFonts w:asciiTheme="majorHAnsi" w:hAnsiTheme="majorHAnsi"/>
                <w:sz w:val="24"/>
                <w:szCs w:val="24"/>
              </w:rPr>
            </w:pPr>
            <w:r w:rsidRPr="00E91D6C">
              <w:rPr>
                <w:rFonts w:asciiTheme="majorHAnsi" w:hAnsiTheme="majorHAnsi"/>
                <w:sz w:val="24"/>
                <w:szCs w:val="24"/>
              </w:rPr>
              <w:t>13</w:t>
            </w:r>
          </w:p>
        </w:tc>
        <w:tc>
          <w:tcPr>
            <w:tcW w:w="2712" w:type="dxa"/>
          </w:tcPr>
          <w:p w:rsidR="007C33CB" w:rsidRPr="00E91D6C" w:rsidRDefault="001F6A3C" w:rsidP="0011263E">
            <w:pPr>
              <w:pStyle w:val="ListParagraph"/>
              <w:ind w:left="0"/>
              <w:jc w:val="center"/>
              <w:rPr>
                <w:rFonts w:asciiTheme="majorHAnsi" w:hAnsiTheme="majorHAnsi"/>
                <w:sz w:val="24"/>
                <w:szCs w:val="24"/>
              </w:rPr>
            </w:pPr>
            <w:r w:rsidRPr="00E91D6C">
              <w:rPr>
                <w:rFonts w:asciiTheme="majorHAnsi" w:hAnsiTheme="majorHAnsi"/>
                <w:sz w:val="24"/>
                <w:szCs w:val="24"/>
              </w:rPr>
              <w:t>26</w:t>
            </w:r>
          </w:p>
        </w:tc>
      </w:tr>
      <w:tr w:rsidR="007C33CB" w:rsidRPr="00E91D6C" w:rsidTr="0011263E">
        <w:tc>
          <w:tcPr>
            <w:tcW w:w="4860" w:type="dxa"/>
          </w:tcPr>
          <w:p w:rsidR="007C33CB" w:rsidRPr="00E91D6C" w:rsidRDefault="001F6A3C" w:rsidP="001D1B2A">
            <w:pPr>
              <w:pStyle w:val="ListParagraph"/>
              <w:ind w:left="0"/>
              <w:jc w:val="both"/>
              <w:rPr>
                <w:rFonts w:asciiTheme="majorHAnsi" w:hAnsiTheme="majorHAnsi"/>
                <w:sz w:val="24"/>
                <w:szCs w:val="24"/>
              </w:rPr>
            </w:pPr>
            <w:r w:rsidRPr="00E91D6C">
              <w:rPr>
                <w:rFonts w:asciiTheme="majorHAnsi" w:hAnsiTheme="majorHAnsi"/>
                <w:sz w:val="24"/>
                <w:szCs w:val="24"/>
              </w:rPr>
              <w:t>Selling price in outside market</w:t>
            </w:r>
          </w:p>
        </w:tc>
        <w:tc>
          <w:tcPr>
            <w:tcW w:w="1896" w:type="dxa"/>
          </w:tcPr>
          <w:p w:rsidR="007C33CB" w:rsidRPr="00E91D6C" w:rsidRDefault="001F6A3C" w:rsidP="0011263E">
            <w:pPr>
              <w:pStyle w:val="ListParagraph"/>
              <w:ind w:left="0"/>
              <w:jc w:val="center"/>
              <w:rPr>
                <w:rFonts w:asciiTheme="majorHAnsi" w:hAnsiTheme="majorHAnsi"/>
                <w:sz w:val="24"/>
                <w:szCs w:val="24"/>
              </w:rPr>
            </w:pPr>
            <w:r w:rsidRPr="00E91D6C">
              <w:rPr>
                <w:rFonts w:asciiTheme="majorHAnsi" w:hAnsiTheme="majorHAnsi"/>
                <w:sz w:val="24"/>
                <w:szCs w:val="24"/>
              </w:rPr>
              <w:t>160</w:t>
            </w:r>
          </w:p>
        </w:tc>
        <w:tc>
          <w:tcPr>
            <w:tcW w:w="2712" w:type="dxa"/>
          </w:tcPr>
          <w:p w:rsidR="007C33CB" w:rsidRPr="00E91D6C" w:rsidRDefault="001F6A3C" w:rsidP="0011263E">
            <w:pPr>
              <w:pStyle w:val="ListParagraph"/>
              <w:ind w:left="0"/>
              <w:jc w:val="center"/>
              <w:rPr>
                <w:rFonts w:asciiTheme="majorHAnsi" w:hAnsiTheme="majorHAnsi"/>
                <w:sz w:val="24"/>
                <w:szCs w:val="24"/>
              </w:rPr>
            </w:pPr>
            <w:r w:rsidRPr="00E91D6C">
              <w:rPr>
                <w:rFonts w:asciiTheme="majorHAnsi" w:hAnsiTheme="majorHAnsi"/>
                <w:sz w:val="24"/>
                <w:szCs w:val="24"/>
              </w:rPr>
              <w:t>300</w:t>
            </w:r>
          </w:p>
        </w:tc>
      </w:tr>
      <w:tr w:rsidR="007C33CB" w:rsidRPr="00E91D6C" w:rsidTr="0011263E">
        <w:tc>
          <w:tcPr>
            <w:tcW w:w="4860" w:type="dxa"/>
          </w:tcPr>
          <w:p w:rsidR="007C33CB" w:rsidRPr="00E91D6C" w:rsidRDefault="001F6A3C" w:rsidP="001D1B2A">
            <w:pPr>
              <w:pStyle w:val="ListParagraph"/>
              <w:ind w:left="0"/>
              <w:jc w:val="both"/>
              <w:rPr>
                <w:rFonts w:asciiTheme="majorHAnsi" w:hAnsiTheme="majorHAnsi"/>
                <w:sz w:val="24"/>
                <w:szCs w:val="24"/>
              </w:rPr>
            </w:pPr>
            <w:r w:rsidRPr="00E91D6C">
              <w:rPr>
                <w:rFonts w:asciiTheme="majorHAnsi" w:hAnsiTheme="majorHAnsi"/>
                <w:sz w:val="24"/>
                <w:szCs w:val="24"/>
              </w:rPr>
              <w:t>Selling price to B</w:t>
            </w:r>
          </w:p>
        </w:tc>
        <w:tc>
          <w:tcPr>
            <w:tcW w:w="1896" w:type="dxa"/>
          </w:tcPr>
          <w:p w:rsidR="007C33CB" w:rsidRPr="00E91D6C" w:rsidRDefault="001F6A3C" w:rsidP="0011263E">
            <w:pPr>
              <w:pStyle w:val="ListParagraph"/>
              <w:ind w:left="0"/>
              <w:jc w:val="center"/>
              <w:rPr>
                <w:rFonts w:asciiTheme="majorHAnsi" w:hAnsiTheme="majorHAnsi"/>
                <w:sz w:val="24"/>
                <w:szCs w:val="24"/>
              </w:rPr>
            </w:pPr>
            <w:r w:rsidRPr="00E91D6C">
              <w:rPr>
                <w:rFonts w:asciiTheme="majorHAnsi" w:hAnsiTheme="majorHAnsi"/>
                <w:sz w:val="24"/>
                <w:szCs w:val="24"/>
              </w:rPr>
              <w:t>144</w:t>
            </w:r>
          </w:p>
        </w:tc>
        <w:tc>
          <w:tcPr>
            <w:tcW w:w="2712" w:type="dxa"/>
          </w:tcPr>
          <w:p w:rsidR="007C33CB" w:rsidRPr="00E91D6C" w:rsidRDefault="007C33CB" w:rsidP="0011263E">
            <w:pPr>
              <w:pStyle w:val="ListParagraph"/>
              <w:ind w:left="0"/>
              <w:jc w:val="center"/>
              <w:rPr>
                <w:rFonts w:asciiTheme="majorHAnsi" w:hAnsiTheme="majorHAnsi"/>
                <w:sz w:val="24"/>
                <w:szCs w:val="24"/>
              </w:rPr>
            </w:pPr>
          </w:p>
        </w:tc>
      </w:tr>
      <w:tr w:rsidR="0011263E" w:rsidRPr="00E91D6C" w:rsidTr="0011263E">
        <w:tc>
          <w:tcPr>
            <w:tcW w:w="4860" w:type="dxa"/>
          </w:tcPr>
          <w:p w:rsidR="0011263E" w:rsidRPr="00E91D6C" w:rsidRDefault="0011263E" w:rsidP="001D1B2A">
            <w:pPr>
              <w:pStyle w:val="ListParagraph"/>
              <w:ind w:left="0"/>
              <w:jc w:val="both"/>
              <w:rPr>
                <w:rFonts w:asciiTheme="majorHAnsi" w:hAnsiTheme="majorHAnsi"/>
                <w:sz w:val="24"/>
                <w:szCs w:val="24"/>
              </w:rPr>
            </w:pPr>
            <w:r w:rsidRPr="00E91D6C">
              <w:rPr>
                <w:rFonts w:asciiTheme="majorHAnsi" w:hAnsiTheme="majorHAnsi"/>
                <w:sz w:val="24"/>
                <w:szCs w:val="24"/>
              </w:rPr>
              <w:t>Selling price to S(Subsidiary of X Ltd)</w:t>
            </w:r>
          </w:p>
        </w:tc>
        <w:tc>
          <w:tcPr>
            <w:tcW w:w="1896" w:type="dxa"/>
          </w:tcPr>
          <w:p w:rsidR="0011263E" w:rsidRPr="00E91D6C" w:rsidRDefault="0011263E" w:rsidP="001D1B2A">
            <w:pPr>
              <w:pStyle w:val="ListParagraph"/>
              <w:ind w:left="0"/>
              <w:jc w:val="both"/>
              <w:rPr>
                <w:rFonts w:asciiTheme="majorHAnsi" w:hAnsiTheme="majorHAnsi"/>
                <w:sz w:val="24"/>
                <w:szCs w:val="24"/>
              </w:rPr>
            </w:pPr>
          </w:p>
        </w:tc>
        <w:tc>
          <w:tcPr>
            <w:tcW w:w="2712" w:type="dxa"/>
          </w:tcPr>
          <w:p w:rsidR="0011263E" w:rsidRPr="00E91D6C" w:rsidRDefault="0011263E" w:rsidP="0011263E">
            <w:pPr>
              <w:pStyle w:val="ListParagraph"/>
              <w:ind w:left="0"/>
              <w:jc w:val="center"/>
              <w:rPr>
                <w:rFonts w:asciiTheme="majorHAnsi" w:hAnsiTheme="majorHAnsi"/>
                <w:sz w:val="24"/>
                <w:szCs w:val="24"/>
              </w:rPr>
            </w:pPr>
            <w:r w:rsidRPr="00E91D6C">
              <w:rPr>
                <w:rFonts w:asciiTheme="majorHAnsi" w:hAnsiTheme="majorHAnsi"/>
                <w:sz w:val="24"/>
                <w:szCs w:val="24"/>
              </w:rPr>
              <w:t>250</w:t>
            </w:r>
          </w:p>
        </w:tc>
      </w:tr>
    </w:tbl>
    <w:p w:rsidR="00A35E15" w:rsidRPr="00E91D6C" w:rsidRDefault="00A35E15" w:rsidP="00311D97">
      <w:pPr>
        <w:spacing w:after="0" w:line="240" w:lineRule="auto"/>
        <w:jc w:val="both"/>
        <w:rPr>
          <w:rFonts w:asciiTheme="majorHAnsi" w:hAnsiTheme="majorHAnsi"/>
          <w:sz w:val="24"/>
          <w:szCs w:val="24"/>
        </w:rPr>
      </w:pPr>
    </w:p>
    <w:p w:rsidR="0011263E" w:rsidRPr="00E91D6C" w:rsidRDefault="0011263E" w:rsidP="00311D97">
      <w:pPr>
        <w:spacing w:after="0" w:line="240" w:lineRule="auto"/>
        <w:jc w:val="both"/>
        <w:rPr>
          <w:rFonts w:asciiTheme="majorHAnsi" w:hAnsiTheme="majorHAnsi"/>
          <w:sz w:val="24"/>
          <w:szCs w:val="24"/>
        </w:rPr>
      </w:pPr>
      <w:r w:rsidRPr="00E91D6C">
        <w:rPr>
          <w:rFonts w:asciiTheme="majorHAnsi" w:hAnsiTheme="majorHAnsi"/>
          <w:sz w:val="24"/>
          <w:szCs w:val="24"/>
        </w:rPr>
        <w:t xml:space="preserve">To make one unit of B, one unit of component A is needed. If transferred from A, B presently takes </w:t>
      </w:r>
      <w:r w:rsidR="001F5D45" w:rsidRPr="00E91D6C">
        <w:rPr>
          <w:rFonts w:asciiTheme="majorHAnsi" w:hAnsiTheme="majorHAnsi"/>
          <w:sz w:val="24"/>
          <w:szCs w:val="24"/>
        </w:rPr>
        <w:t>product</w:t>
      </w:r>
      <w:r w:rsidRPr="00E91D6C">
        <w:rPr>
          <w:rFonts w:asciiTheme="majorHAnsi" w:hAnsiTheme="majorHAnsi"/>
          <w:sz w:val="24"/>
          <w:szCs w:val="24"/>
        </w:rPr>
        <w:t xml:space="preserve"> A </w:t>
      </w:r>
      <w:r w:rsidR="001F5D45" w:rsidRPr="00E91D6C">
        <w:rPr>
          <w:rFonts w:asciiTheme="majorHAnsi" w:hAnsiTheme="majorHAnsi"/>
          <w:sz w:val="24"/>
          <w:szCs w:val="24"/>
        </w:rPr>
        <w:t xml:space="preserve">at Rs.144 per unit, with </w:t>
      </w:r>
      <w:proofErr w:type="gramStart"/>
      <w:r w:rsidR="001F5D45" w:rsidRPr="00E91D6C">
        <w:rPr>
          <w:rFonts w:asciiTheme="majorHAnsi" w:hAnsiTheme="majorHAnsi"/>
          <w:sz w:val="24"/>
          <w:szCs w:val="24"/>
        </w:rPr>
        <w:t>A</w:t>
      </w:r>
      <w:proofErr w:type="gramEnd"/>
      <w:r w:rsidR="001F5D45" w:rsidRPr="00E91D6C">
        <w:rPr>
          <w:rFonts w:asciiTheme="majorHAnsi" w:hAnsiTheme="majorHAnsi"/>
          <w:sz w:val="24"/>
          <w:szCs w:val="24"/>
        </w:rPr>
        <w:t xml:space="preserve"> not incurring variable selling overheads on units transferred to B.</w:t>
      </w:r>
    </w:p>
    <w:p w:rsidR="001F5D45" w:rsidRPr="00E91D6C" w:rsidRDefault="001F5D45" w:rsidP="0011263E">
      <w:pPr>
        <w:spacing w:line="240" w:lineRule="auto"/>
        <w:jc w:val="both"/>
        <w:rPr>
          <w:rFonts w:asciiTheme="majorHAnsi" w:hAnsiTheme="majorHAnsi"/>
          <w:sz w:val="24"/>
          <w:szCs w:val="24"/>
        </w:rPr>
      </w:pPr>
      <w:r w:rsidRPr="00E91D6C">
        <w:rPr>
          <w:rFonts w:asciiTheme="majorHAnsi" w:hAnsiTheme="majorHAnsi"/>
          <w:sz w:val="24"/>
          <w:szCs w:val="24"/>
        </w:rPr>
        <w:t>Product A is available in the outside market at Rs.160 per unit.</w:t>
      </w:r>
    </w:p>
    <w:p w:rsidR="00626E8B" w:rsidRPr="00E91D6C" w:rsidRDefault="001F5D45" w:rsidP="00311D97">
      <w:pPr>
        <w:spacing w:after="0" w:line="240" w:lineRule="auto"/>
        <w:jc w:val="both"/>
        <w:rPr>
          <w:rFonts w:asciiTheme="majorHAnsi" w:hAnsiTheme="majorHAnsi"/>
          <w:sz w:val="24"/>
          <w:szCs w:val="24"/>
        </w:rPr>
      </w:pPr>
      <w:r w:rsidRPr="00E91D6C">
        <w:rPr>
          <w:rFonts w:asciiTheme="majorHAnsi" w:hAnsiTheme="majorHAnsi"/>
          <w:sz w:val="24"/>
          <w:szCs w:val="24"/>
        </w:rPr>
        <w:t>B can sell its product B in external market at Rs.300 per unit, whereas, it is supplied to                     S (subsidiary of X Ltd), and need not incur variable selling overheads on units transferred to S. S Ltd requires 6,000 units and stipulates a condition that either all 6000 units to be taken from B or none at al</w:t>
      </w:r>
      <w:r w:rsidR="00626E8B" w:rsidRPr="00E91D6C">
        <w:rPr>
          <w:rFonts w:asciiTheme="majorHAnsi" w:hAnsiTheme="majorHAnsi"/>
          <w:sz w:val="24"/>
          <w:szCs w:val="24"/>
        </w:rPr>
        <w:t>l.</w:t>
      </w:r>
    </w:p>
    <w:tbl>
      <w:tblPr>
        <w:tblStyle w:val="TableGrid"/>
        <w:tblW w:w="0" w:type="auto"/>
        <w:tblLook w:val="04A0"/>
      </w:tblPr>
      <w:tblGrid>
        <w:gridCol w:w="3192"/>
        <w:gridCol w:w="3192"/>
        <w:gridCol w:w="3192"/>
      </w:tblGrid>
      <w:tr w:rsidR="001F5D45" w:rsidRPr="00E91D6C" w:rsidTr="001F5D45">
        <w:tc>
          <w:tcPr>
            <w:tcW w:w="3192" w:type="dxa"/>
          </w:tcPr>
          <w:p w:rsidR="001F5D45" w:rsidRPr="00E91D6C" w:rsidRDefault="001F5D45" w:rsidP="0011263E">
            <w:pPr>
              <w:jc w:val="both"/>
              <w:rPr>
                <w:rFonts w:asciiTheme="majorHAnsi" w:hAnsiTheme="majorHAnsi"/>
                <w:sz w:val="24"/>
                <w:szCs w:val="24"/>
              </w:rPr>
            </w:pPr>
          </w:p>
        </w:tc>
        <w:tc>
          <w:tcPr>
            <w:tcW w:w="3192" w:type="dxa"/>
          </w:tcPr>
          <w:p w:rsidR="001F5D45" w:rsidRPr="00E91D6C" w:rsidRDefault="00626E8B" w:rsidP="0074620A">
            <w:pPr>
              <w:jc w:val="center"/>
              <w:rPr>
                <w:rFonts w:asciiTheme="majorHAnsi" w:hAnsiTheme="majorHAnsi"/>
                <w:sz w:val="24"/>
                <w:szCs w:val="24"/>
              </w:rPr>
            </w:pPr>
            <w:r w:rsidRPr="00E91D6C">
              <w:rPr>
                <w:rFonts w:asciiTheme="majorHAnsi" w:hAnsiTheme="majorHAnsi"/>
                <w:sz w:val="24"/>
                <w:szCs w:val="24"/>
              </w:rPr>
              <w:t>A</w:t>
            </w:r>
          </w:p>
        </w:tc>
        <w:tc>
          <w:tcPr>
            <w:tcW w:w="3192" w:type="dxa"/>
          </w:tcPr>
          <w:p w:rsidR="001F5D45" w:rsidRPr="00E91D6C" w:rsidRDefault="00626E8B" w:rsidP="0074620A">
            <w:pPr>
              <w:jc w:val="center"/>
              <w:rPr>
                <w:rFonts w:asciiTheme="majorHAnsi" w:hAnsiTheme="majorHAnsi"/>
                <w:sz w:val="24"/>
                <w:szCs w:val="24"/>
              </w:rPr>
            </w:pPr>
            <w:r w:rsidRPr="00E91D6C">
              <w:rPr>
                <w:rFonts w:asciiTheme="majorHAnsi" w:hAnsiTheme="majorHAnsi"/>
                <w:sz w:val="24"/>
                <w:szCs w:val="24"/>
              </w:rPr>
              <w:t>B</w:t>
            </w:r>
          </w:p>
        </w:tc>
      </w:tr>
      <w:tr w:rsidR="001F5D45" w:rsidRPr="00E91D6C" w:rsidTr="001F5D45">
        <w:tc>
          <w:tcPr>
            <w:tcW w:w="3192" w:type="dxa"/>
          </w:tcPr>
          <w:p w:rsidR="001F5D45" w:rsidRPr="00E91D6C" w:rsidRDefault="001F5D45" w:rsidP="0011263E">
            <w:pPr>
              <w:jc w:val="both"/>
              <w:rPr>
                <w:rFonts w:asciiTheme="majorHAnsi" w:hAnsiTheme="majorHAnsi"/>
                <w:sz w:val="24"/>
                <w:szCs w:val="24"/>
              </w:rPr>
            </w:pPr>
          </w:p>
        </w:tc>
        <w:tc>
          <w:tcPr>
            <w:tcW w:w="3192" w:type="dxa"/>
          </w:tcPr>
          <w:p w:rsidR="001F5D45" w:rsidRPr="00E91D6C" w:rsidRDefault="00626E8B" w:rsidP="0074620A">
            <w:pPr>
              <w:jc w:val="center"/>
              <w:rPr>
                <w:rFonts w:asciiTheme="majorHAnsi" w:hAnsiTheme="majorHAnsi"/>
                <w:sz w:val="24"/>
                <w:szCs w:val="24"/>
              </w:rPr>
            </w:pPr>
            <w:r w:rsidRPr="00E91D6C">
              <w:rPr>
                <w:rFonts w:asciiTheme="majorHAnsi" w:hAnsiTheme="majorHAnsi"/>
                <w:sz w:val="24"/>
                <w:szCs w:val="24"/>
              </w:rPr>
              <w:t>Units</w:t>
            </w:r>
          </w:p>
        </w:tc>
        <w:tc>
          <w:tcPr>
            <w:tcW w:w="3192" w:type="dxa"/>
          </w:tcPr>
          <w:p w:rsidR="001F5D45" w:rsidRPr="00E91D6C" w:rsidRDefault="00626E8B" w:rsidP="0074620A">
            <w:pPr>
              <w:jc w:val="center"/>
              <w:rPr>
                <w:rFonts w:asciiTheme="majorHAnsi" w:hAnsiTheme="majorHAnsi"/>
                <w:sz w:val="24"/>
                <w:szCs w:val="24"/>
              </w:rPr>
            </w:pPr>
            <w:r w:rsidRPr="00E91D6C">
              <w:rPr>
                <w:rFonts w:asciiTheme="majorHAnsi" w:hAnsiTheme="majorHAnsi"/>
                <w:sz w:val="24"/>
                <w:szCs w:val="24"/>
              </w:rPr>
              <w:t>Units</w:t>
            </w:r>
          </w:p>
        </w:tc>
      </w:tr>
      <w:tr w:rsidR="001F5D45" w:rsidRPr="00E91D6C" w:rsidTr="001F5D45">
        <w:tc>
          <w:tcPr>
            <w:tcW w:w="3192" w:type="dxa"/>
          </w:tcPr>
          <w:p w:rsidR="001F5D45" w:rsidRPr="00E91D6C" w:rsidRDefault="00626E8B" w:rsidP="0011263E">
            <w:pPr>
              <w:jc w:val="both"/>
              <w:rPr>
                <w:rFonts w:asciiTheme="majorHAnsi" w:hAnsiTheme="majorHAnsi"/>
                <w:sz w:val="24"/>
                <w:szCs w:val="24"/>
              </w:rPr>
            </w:pPr>
            <w:r w:rsidRPr="00E91D6C">
              <w:rPr>
                <w:rFonts w:asciiTheme="majorHAnsi" w:hAnsiTheme="majorHAnsi"/>
                <w:sz w:val="24"/>
                <w:szCs w:val="24"/>
              </w:rPr>
              <w:t xml:space="preserve">Manufacturing capacity </w:t>
            </w:r>
          </w:p>
        </w:tc>
        <w:tc>
          <w:tcPr>
            <w:tcW w:w="3192" w:type="dxa"/>
          </w:tcPr>
          <w:p w:rsidR="001F5D45" w:rsidRPr="00E91D6C" w:rsidRDefault="00626E8B" w:rsidP="0074620A">
            <w:pPr>
              <w:jc w:val="center"/>
              <w:rPr>
                <w:rFonts w:asciiTheme="majorHAnsi" w:hAnsiTheme="majorHAnsi"/>
                <w:sz w:val="24"/>
                <w:szCs w:val="24"/>
              </w:rPr>
            </w:pPr>
            <w:r w:rsidRPr="00E91D6C">
              <w:rPr>
                <w:rFonts w:asciiTheme="majorHAnsi" w:hAnsiTheme="majorHAnsi"/>
                <w:sz w:val="24"/>
                <w:szCs w:val="24"/>
              </w:rPr>
              <w:t>20,000</w:t>
            </w:r>
          </w:p>
        </w:tc>
        <w:tc>
          <w:tcPr>
            <w:tcW w:w="3192" w:type="dxa"/>
          </w:tcPr>
          <w:p w:rsidR="001F5D45" w:rsidRPr="00E91D6C" w:rsidRDefault="00626E8B" w:rsidP="0074620A">
            <w:pPr>
              <w:jc w:val="center"/>
              <w:rPr>
                <w:rFonts w:asciiTheme="majorHAnsi" w:hAnsiTheme="majorHAnsi"/>
                <w:sz w:val="24"/>
                <w:szCs w:val="24"/>
              </w:rPr>
            </w:pPr>
            <w:r w:rsidRPr="00E91D6C">
              <w:rPr>
                <w:rFonts w:asciiTheme="majorHAnsi" w:hAnsiTheme="majorHAnsi"/>
                <w:sz w:val="24"/>
                <w:szCs w:val="24"/>
              </w:rPr>
              <w:t>28,000</w:t>
            </w:r>
          </w:p>
        </w:tc>
      </w:tr>
      <w:tr w:rsidR="001F5D45" w:rsidRPr="00E91D6C" w:rsidTr="001F5D45">
        <w:tc>
          <w:tcPr>
            <w:tcW w:w="3192" w:type="dxa"/>
          </w:tcPr>
          <w:p w:rsidR="001F5D45" w:rsidRPr="00E91D6C" w:rsidRDefault="00626E8B" w:rsidP="0011263E">
            <w:pPr>
              <w:jc w:val="both"/>
              <w:rPr>
                <w:rFonts w:asciiTheme="majorHAnsi" w:hAnsiTheme="majorHAnsi"/>
                <w:sz w:val="24"/>
                <w:szCs w:val="24"/>
              </w:rPr>
            </w:pPr>
            <w:r w:rsidRPr="00E91D6C">
              <w:rPr>
                <w:rFonts w:asciiTheme="majorHAnsi" w:hAnsiTheme="majorHAnsi"/>
                <w:sz w:val="24"/>
                <w:szCs w:val="24"/>
              </w:rPr>
              <w:t>Demand in external market</w:t>
            </w:r>
          </w:p>
        </w:tc>
        <w:tc>
          <w:tcPr>
            <w:tcW w:w="3192" w:type="dxa"/>
          </w:tcPr>
          <w:p w:rsidR="001F5D45" w:rsidRPr="00E91D6C" w:rsidRDefault="00626E8B" w:rsidP="0074620A">
            <w:pPr>
              <w:jc w:val="center"/>
              <w:rPr>
                <w:rFonts w:asciiTheme="majorHAnsi" w:hAnsiTheme="majorHAnsi"/>
                <w:sz w:val="24"/>
                <w:szCs w:val="24"/>
              </w:rPr>
            </w:pPr>
            <w:r w:rsidRPr="00E91D6C">
              <w:rPr>
                <w:rFonts w:asciiTheme="majorHAnsi" w:hAnsiTheme="majorHAnsi"/>
                <w:sz w:val="24"/>
                <w:szCs w:val="24"/>
              </w:rPr>
              <w:t>18,000</w:t>
            </w:r>
          </w:p>
        </w:tc>
        <w:tc>
          <w:tcPr>
            <w:tcW w:w="3192" w:type="dxa"/>
          </w:tcPr>
          <w:p w:rsidR="001F5D45" w:rsidRPr="00E91D6C" w:rsidRDefault="00626E8B" w:rsidP="0074620A">
            <w:pPr>
              <w:jc w:val="center"/>
              <w:rPr>
                <w:rFonts w:asciiTheme="majorHAnsi" w:hAnsiTheme="majorHAnsi"/>
                <w:sz w:val="24"/>
                <w:szCs w:val="24"/>
              </w:rPr>
            </w:pPr>
            <w:r w:rsidRPr="00E91D6C">
              <w:rPr>
                <w:rFonts w:asciiTheme="majorHAnsi" w:hAnsiTheme="majorHAnsi"/>
                <w:sz w:val="24"/>
                <w:szCs w:val="24"/>
              </w:rPr>
              <w:t>26,000</w:t>
            </w:r>
          </w:p>
        </w:tc>
      </w:tr>
      <w:tr w:rsidR="00626E8B" w:rsidRPr="00E91D6C" w:rsidTr="001F5D45">
        <w:tc>
          <w:tcPr>
            <w:tcW w:w="3192" w:type="dxa"/>
          </w:tcPr>
          <w:p w:rsidR="00626E8B" w:rsidRPr="00E91D6C" w:rsidRDefault="00626E8B" w:rsidP="0011263E">
            <w:pPr>
              <w:jc w:val="both"/>
              <w:rPr>
                <w:rFonts w:asciiTheme="majorHAnsi" w:hAnsiTheme="majorHAnsi"/>
                <w:sz w:val="24"/>
                <w:szCs w:val="24"/>
              </w:rPr>
            </w:pPr>
            <w:r w:rsidRPr="00E91D6C">
              <w:rPr>
                <w:rFonts w:asciiTheme="majorHAnsi" w:hAnsiTheme="majorHAnsi"/>
                <w:sz w:val="24"/>
                <w:szCs w:val="24"/>
              </w:rPr>
              <w:t xml:space="preserve">S’s demand </w:t>
            </w:r>
          </w:p>
        </w:tc>
        <w:tc>
          <w:tcPr>
            <w:tcW w:w="3192" w:type="dxa"/>
          </w:tcPr>
          <w:p w:rsidR="00626E8B" w:rsidRPr="00E91D6C" w:rsidRDefault="00626E8B" w:rsidP="0074620A">
            <w:pPr>
              <w:jc w:val="center"/>
              <w:rPr>
                <w:rFonts w:asciiTheme="majorHAnsi" w:hAnsiTheme="majorHAnsi"/>
                <w:sz w:val="24"/>
                <w:szCs w:val="24"/>
              </w:rPr>
            </w:pPr>
          </w:p>
        </w:tc>
        <w:tc>
          <w:tcPr>
            <w:tcW w:w="3192" w:type="dxa"/>
          </w:tcPr>
          <w:p w:rsidR="00626E8B" w:rsidRPr="00E91D6C" w:rsidRDefault="00626E8B" w:rsidP="0074620A">
            <w:pPr>
              <w:jc w:val="center"/>
              <w:rPr>
                <w:rFonts w:asciiTheme="majorHAnsi" w:hAnsiTheme="majorHAnsi"/>
                <w:sz w:val="24"/>
                <w:szCs w:val="24"/>
              </w:rPr>
            </w:pPr>
            <w:r w:rsidRPr="00E91D6C">
              <w:rPr>
                <w:rFonts w:asciiTheme="majorHAnsi" w:hAnsiTheme="majorHAnsi"/>
                <w:sz w:val="24"/>
                <w:szCs w:val="24"/>
              </w:rPr>
              <w:t>6,000 or zero</w:t>
            </w:r>
          </w:p>
        </w:tc>
      </w:tr>
    </w:tbl>
    <w:p w:rsidR="00311D97" w:rsidRDefault="00311D97" w:rsidP="00311D97">
      <w:pPr>
        <w:spacing w:after="0" w:line="240" w:lineRule="auto"/>
        <w:jc w:val="both"/>
        <w:rPr>
          <w:rFonts w:asciiTheme="majorHAnsi" w:hAnsiTheme="majorHAnsi"/>
          <w:sz w:val="24"/>
          <w:szCs w:val="24"/>
        </w:rPr>
      </w:pPr>
    </w:p>
    <w:p w:rsidR="00A35E15" w:rsidRPr="00E91D6C" w:rsidRDefault="00A35E15" w:rsidP="00311D97">
      <w:pPr>
        <w:spacing w:after="0" w:line="240" w:lineRule="auto"/>
        <w:jc w:val="both"/>
        <w:rPr>
          <w:rFonts w:asciiTheme="majorHAnsi" w:hAnsiTheme="majorHAnsi"/>
          <w:sz w:val="24"/>
          <w:szCs w:val="24"/>
        </w:rPr>
      </w:pPr>
      <w:r w:rsidRPr="00E91D6C">
        <w:rPr>
          <w:rFonts w:asciiTheme="majorHAnsi" w:hAnsiTheme="majorHAnsi"/>
          <w:sz w:val="24"/>
          <w:szCs w:val="24"/>
        </w:rPr>
        <w:t>Assume that divisions A and B will have to operate during the year.</w:t>
      </w:r>
    </w:p>
    <w:p w:rsidR="00A35E15" w:rsidRPr="00E91D6C" w:rsidRDefault="00362A11" w:rsidP="00311D97">
      <w:pPr>
        <w:spacing w:after="0" w:line="240" w:lineRule="auto"/>
        <w:jc w:val="both"/>
        <w:rPr>
          <w:rFonts w:asciiTheme="majorHAnsi" w:hAnsiTheme="majorHAnsi"/>
          <w:sz w:val="24"/>
          <w:szCs w:val="24"/>
        </w:rPr>
      </w:pPr>
      <w:r w:rsidRPr="00E91D6C">
        <w:rPr>
          <w:rFonts w:asciiTheme="majorHAnsi" w:hAnsiTheme="majorHAnsi"/>
          <w:sz w:val="24"/>
          <w:szCs w:val="24"/>
        </w:rPr>
        <w:t xml:space="preserve">What is the best strategy </w:t>
      </w:r>
      <w:proofErr w:type="gramStart"/>
      <w:r w:rsidRPr="00E91D6C">
        <w:rPr>
          <w:rFonts w:asciiTheme="majorHAnsi" w:hAnsiTheme="majorHAnsi"/>
          <w:sz w:val="24"/>
          <w:szCs w:val="24"/>
        </w:rPr>
        <w:t>for</w:t>
      </w:r>
      <w:r w:rsidR="00A35E15" w:rsidRPr="00E91D6C">
        <w:rPr>
          <w:rFonts w:asciiTheme="majorHAnsi" w:hAnsiTheme="majorHAnsi"/>
          <w:sz w:val="24"/>
          <w:szCs w:val="24"/>
        </w:rPr>
        <w:t>:</w:t>
      </w:r>
      <w:proofErr w:type="gramEnd"/>
    </w:p>
    <w:p w:rsidR="00A35E15" w:rsidRPr="00E91D6C" w:rsidRDefault="00A35E15" w:rsidP="00D15E1C">
      <w:pPr>
        <w:pStyle w:val="ListParagraph"/>
        <w:numPr>
          <w:ilvl w:val="0"/>
          <w:numId w:val="37"/>
        </w:numPr>
        <w:spacing w:after="0" w:line="240" w:lineRule="auto"/>
        <w:jc w:val="both"/>
        <w:rPr>
          <w:rFonts w:asciiTheme="majorHAnsi" w:hAnsiTheme="majorHAnsi"/>
          <w:sz w:val="24"/>
          <w:szCs w:val="24"/>
        </w:rPr>
      </w:pPr>
      <w:r w:rsidRPr="00E91D6C">
        <w:rPr>
          <w:rFonts w:asciiTheme="majorHAnsi" w:hAnsiTheme="majorHAnsi"/>
          <w:sz w:val="24"/>
          <w:szCs w:val="24"/>
        </w:rPr>
        <w:t>Department A?</w:t>
      </w:r>
    </w:p>
    <w:p w:rsidR="00A35E15" w:rsidRPr="00E91D6C" w:rsidRDefault="00A35E15" w:rsidP="00D15E1C">
      <w:pPr>
        <w:pStyle w:val="ListParagraph"/>
        <w:numPr>
          <w:ilvl w:val="0"/>
          <w:numId w:val="37"/>
        </w:numPr>
        <w:spacing w:after="0" w:line="240" w:lineRule="auto"/>
        <w:jc w:val="both"/>
        <w:rPr>
          <w:rFonts w:asciiTheme="majorHAnsi" w:hAnsiTheme="majorHAnsi"/>
          <w:sz w:val="24"/>
          <w:szCs w:val="24"/>
        </w:rPr>
      </w:pPr>
      <w:r w:rsidRPr="00E91D6C">
        <w:rPr>
          <w:rFonts w:asciiTheme="majorHAnsi" w:hAnsiTheme="majorHAnsi"/>
          <w:sz w:val="24"/>
          <w:szCs w:val="24"/>
        </w:rPr>
        <w:t>Department B, given that A will use its best strategy?</w:t>
      </w:r>
    </w:p>
    <w:p w:rsidR="00A35E15" w:rsidRPr="00E91D6C" w:rsidRDefault="00A35E15" w:rsidP="00D15E1C">
      <w:pPr>
        <w:pStyle w:val="ListParagraph"/>
        <w:numPr>
          <w:ilvl w:val="0"/>
          <w:numId w:val="37"/>
        </w:numPr>
        <w:spacing w:after="0" w:line="240" w:lineRule="auto"/>
        <w:jc w:val="both"/>
        <w:rPr>
          <w:rFonts w:asciiTheme="majorHAnsi" w:hAnsiTheme="majorHAnsi"/>
          <w:sz w:val="24"/>
          <w:szCs w:val="24"/>
        </w:rPr>
      </w:pPr>
      <w:r w:rsidRPr="00E91D6C">
        <w:rPr>
          <w:rFonts w:asciiTheme="majorHAnsi" w:hAnsiTheme="majorHAnsi"/>
          <w:sz w:val="24"/>
          <w:szCs w:val="24"/>
        </w:rPr>
        <w:t>For X Ltd, as a whole?</w:t>
      </w:r>
      <w:r w:rsidR="00203094" w:rsidRPr="00E91D6C">
        <w:rPr>
          <w:rFonts w:asciiTheme="majorHAnsi" w:hAnsiTheme="majorHAnsi"/>
          <w:sz w:val="24"/>
          <w:szCs w:val="24"/>
        </w:rPr>
        <w:t xml:space="preserve">      </w:t>
      </w:r>
      <w:r w:rsidR="00203094" w:rsidRPr="00E91D6C">
        <w:rPr>
          <w:rFonts w:asciiTheme="majorHAnsi" w:hAnsiTheme="majorHAnsi"/>
          <w:b/>
          <w:sz w:val="24"/>
          <w:szCs w:val="24"/>
        </w:rPr>
        <w:t>(CA F</w:t>
      </w:r>
      <w:r w:rsidR="00986414" w:rsidRPr="00E91D6C">
        <w:rPr>
          <w:rFonts w:asciiTheme="majorHAnsi" w:hAnsiTheme="majorHAnsi"/>
          <w:b/>
          <w:sz w:val="24"/>
          <w:szCs w:val="24"/>
        </w:rPr>
        <w:t xml:space="preserve">inal </w:t>
      </w:r>
      <w:r w:rsidR="00203094" w:rsidRPr="00E91D6C">
        <w:rPr>
          <w:rFonts w:asciiTheme="majorHAnsi" w:hAnsiTheme="majorHAnsi"/>
          <w:b/>
          <w:sz w:val="24"/>
          <w:szCs w:val="24"/>
        </w:rPr>
        <w:t>May, 2008)</w:t>
      </w:r>
    </w:p>
    <w:p w:rsidR="007904AF" w:rsidRPr="00311D97" w:rsidRDefault="00B147A8" w:rsidP="00291957">
      <w:pPr>
        <w:spacing w:line="240" w:lineRule="auto"/>
        <w:jc w:val="both"/>
        <w:rPr>
          <w:rFonts w:asciiTheme="majorHAnsi" w:hAnsiTheme="majorHAnsi"/>
          <w:b/>
          <w:sz w:val="24"/>
          <w:szCs w:val="24"/>
        </w:rPr>
      </w:pPr>
      <w:r w:rsidRPr="00E91D6C">
        <w:rPr>
          <w:rFonts w:asciiTheme="majorHAnsi" w:hAnsiTheme="majorHAnsi"/>
          <w:b/>
          <w:sz w:val="24"/>
          <w:szCs w:val="24"/>
        </w:rPr>
        <w:lastRenderedPageBreak/>
        <w:t>Answer</w:t>
      </w:r>
      <w:r w:rsidR="00311D97">
        <w:rPr>
          <w:rFonts w:asciiTheme="majorHAnsi" w:hAnsiTheme="majorHAnsi"/>
          <w:b/>
          <w:sz w:val="24"/>
          <w:szCs w:val="24"/>
        </w:rPr>
        <w:t xml:space="preserve"> </w:t>
      </w:r>
      <w:r w:rsidR="007904AF" w:rsidRPr="00E91D6C">
        <w:rPr>
          <w:rFonts w:asciiTheme="majorHAnsi" w:hAnsiTheme="majorHAnsi"/>
          <w:sz w:val="24"/>
          <w:szCs w:val="24"/>
        </w:rPr>
        <w:t>(</w:t>
      </w:r>
      <w:proofErr w:type="spellStart"/>
      <w:r w:rsidR="007904AF" w:rsidRPr="00E91D6C">
        <w:rPr>
          <w:rFonts w:asciiTheme="majorHAnsi" w:hAnsiTheme="majorHAnsi"/>
          <w:sz w:val="24"/>
          <w:szCs w:val="24"/>
        </w:rPr>
        <w:t>i</w:t>
      </w:r>
      <w:proofErr w:type="spellEnd"/>
      <w:r w:rsidR="007904AF" w:rsidRPr="00E91D6C">
        <w:rPr>
          <w:rFonts w:asciiTheme="majorHAnsi" w:hAnsiTheme="majorHAnsi"/>
          <w:sz w:val="24"/>
          <w:szCs w:val="24"/>
        </w:rPr>
        <w:t>)</w:t>
      </w:r>
    </w:p>
    <w:p w:rsidR="00B147A8" w:rsidRPr="00E91D6C" w:rsidRDefault="00B147A8" w:rsidP="00311D97">
      <w:pPr>
        <w:spacing w:after="0" w:line="240" w:lineRule="auto"/>
        <w:jc w:val="both"/>
        <w:rPr>
          <w:rFonts w:asciiTheme="majorHAnsi" w:hAnsiTheme="majorHAnsi"/>
          <w:sz w:val="24"/>
          <w:szCs w:val="24"/>
        </w:rPr>
      </w:pPr>
      <w:r w:rsidRPr="00E91D6C">
        <w:rPr>
          <w:rFonts w:asciiTheme="majorHAnsi" w:hAnsiTheme="majorHAnsi"/>
          <w:sz w:val="24"/>
          <w:szCs w:val="24"/>
        </w:rPr>
        <w:t xml:space="preserve">Department </w:t>
      </w:r>
      <w:r w:rsidR="0074620A" w:rsidRPr="00E91D6C">
        <w:rPr>
          <w:rFonts w:asciiTheme="majorHAnsi" w:hAnsiTheme="majorHAnsi"/>
          <w:sz w:val="24"/>
          <w:szCs w:val="24"/>
        </w:rPr>
        <w:t>A:</w:t>
      </w:r>
      <w:r w:rsidRPr="00E91D6C">
        <w:rPr>
          <w:rFonts w:asciiTheme="majorHAnsi" w:hAnsiTheme="majorHAnsi"/>
          <w:sz w:val="24"/>
          <w:szCs w:val="24"/>
        </w:rPr>
        <w:t xml:space="preserve"> Contribution per unit separately for external market and internal transfers</w:t>
      </w:r>
    </w:p>
    <w:tbl>
      <w:tblPr>
        <w:tblStyle w:val="TableGrid"/>
        <w:tblW w:w="0" w:type="auto"/>
        <w:tblInd w:w="18" w:type="dxa"/>
        <w:tblLook w:val="04A0"/>
      </w:tblPr>
      <w:tblGrid>
        <w:gridCol w:w="3894"/>
        <w:gridCol w:w="2832"/>
        <w:gridCol w:w="2832"/>
      </w:tblGrid>
      <w:tr w:rsidR="00B147A8" w:rsidRPr="00E91D6C" w:rsidTr="00B147A8">
        <w:tc>
          <w:tcPr>
            <w:tcW w:w="3894" w:type="dxa"/>
          </w:tcPr>
          <w:p w:rsidR="00B147A8" w:rsidRPr="00E91D6C" w:rsidRDefault="00B147A8" w:rsidP="00B147A8">
            <w:pPr>
              <w:pStyle w:val="ListParagraph"/>
              <w:ind w:left="0"/>
              <w:jc w:val="both"/>
              <w:rPr>
                <w:rFonts w:asciiTheme="majorHAnsi" w:hAnsiTheme="majorHAnsi"/>
                <w:sz w:val="24"/>
                <w:szCs w:val="24"/>
              </w:rPr>
            </w:pPr>
          </w:p>
        </w:tc>
        <w:tc>
          <w:tcPr>
            <w:tcW w:w="2832" w:type="dxa"/>
          </w:tcPr>
          <w:p w:rsidR="00B147A8" w:rsidRPr="00E91D6C" w:rsidRDefault="00B147A8" w:rsidP="0074620A">
            <w:pPr>
              <w:pStyle w:val="ListParagraph"/>
              <w:ind w:left="0"/>
              <w:jc w:val="center"/>
              <w:rPr>
                <w:rFonts w:asciiTheme="majorHAnsi" w:hAnsiTheme="majorHAnsi"/>
                <w:sz w:val="24"/>
                <w:szCs w:val="24"/>
              </w:rPr>
            </w:pPr>
            <w:r w:rsidRPr="00E91D6C">
              <w:rPr>
                <w:rFonts w:asciiTheme="majorHAnsi" w:hAnsiTheme="majorHAnsi"/>
                <w:sz w:val="24"/>
                <w:szCs w:val="24"/>
              </w:rPr>
              <w:t>External demand</w:t>
            </w:r>
          </w:p>
        </w:tc>
        <w:tc>
          <w:tcPr>
            <w:tcW w:w="2832" w:type="dxa"/>
          </w:tcPr>
          <w:p w:rsidR="00B147A8" w:rsidRPr="00E91D6C" w:rsidRDefault="00B147A8" w:rsidP="0074620A">
            <w:pPr>
              <w:pStyle w:val="ListParagraph"/>
              <w:ind w:left="0"/>
              <w:jc w:val="center"/>
              <w:rPr>
                <w:rFonts w:asciiTheme="majorHAnsi" w:hAnsiTheme="majorHAnsi"/>
                <w:sz w:val="24"/>
                <w:szCs w:val="24"/>
              </w:rPr>
            </w:pPr>
            <w:r w:rsidRPr="00E91D6C">
              <w:rPr>
                <w:rFonts w:asciiTheme="majorHAnsi" w:hAnsiTheme="majorHAnsi"/>
                <w:sz w:val="24"/>
                <w:szCs w:val="24"/>
              </w:rPr>
              <w:t>Internal demand</w:t>
            </w:r>
          </w:p>
        </w:tc>
      </w:tr>
      <w:tr w:rsidR="00B147A8" w:rsidRPr="00E91D6C" w:rsidTr="00B147A8">
        <w:tc>
          <w:tcPr>
            <w:tcW w:w="3894" w:type="dxa"/>
          </w:tcPr>
          <w:p w:rsidR="00B147A8" w:rsidRPr="00E91D6C" w:rsidRDefault="00B147A8" w:rsidP="00B147A8">
            <w:pPr>
              <w:pStyle w:val="ListParagraph"/>
              <w:ind w:left="0"/>
              <w:jc w:val="both"/>
              <w:rPr>
                <w:rFonts w:asciiTheme="majorHAnsi" w:hAnsiTheme="majorHAnsi"/>
                <w:sz w:val="24"/>
                <w:szCs w:val="24"/>
              </w:rPr>
            </w:pPr>
            <w:r w:rsidRPr="00E91D6C">
              <w:rPr>
                <w:rFonts w:asciiTheme="majorHAnsi" w:hAnsiTheme="majorHAnsi"/>
                <w:sz w:val="24"/>
                <w:szCs w:val="24"/>
              </w:rPr>
              <w:t>VC</w:t>
            </w:r>
          </w:p>
        </w:tc>
        <w:tc>
          <w:tcPr>
            <w:tcW w:w="2832" w:type="dxa"/>
          </w:tcPr>
          <w:p w:rsidR="00B147A8" w:rsidRPr="00E91D6C" w:rsidRDefault="00B147A8" w:rsidP="0074620A">
            <w:pPr>
              <w:pStyle w:val="ListParagraph"/>
              <w:ind w:left="0"/>
              <w:jc w:val="center"/>
              <w:rPr>
                <w:rFonts w:asciiTheme="majorHAnsi" w:hAnsiTheme="majorHAnsi"/>
                <w:sz w:val="24"/>
                <w:szCs w:val="24"/>
              </w:rPr>
            </w:pPr>
            <w:r w:rsidRPr="00E91D6C">
              <w:rPr>
                <w:rFonts w:asciiTheme="majorHAnsi" w:hAnsiTheme="majorHAnsi"/>
                <w:sz w:val="24"/>
                <w:szCs w:val="24"/>
              </w:rPr>
              <w:t>108</w:t>
            </w:r>
          </w:p>
        </w:tc>
        <w:tc>
          <w:tcPr>
            <w:tcW w:w="2832" w:type="dxa"/>
          </w:tcPr>
          <w:p w:rsidR="00B147A8" w:rsidRPr="00E91D6C" w:rsidRDefault="00B147A8" w:rsidP="0074620A">
            <w:pPr>
              <w:pStyle w:val="ListParagraph"/>
              <w:ind w:left="0"/>
              <w:jc w:val="center"/>
              <w:rPr>
                <w:rFonts w:asciiTheme="majorHAnsi" w:hAnsiTheme="majorHAnsi"/>
                <w:sz w:val="24"/>
                <w:szCs w:val="24"/>
              </w:rPr>
            </w:pPr>
            <w:r w:rsidRPr="00E91D6C">
              <w:rPr>
                <w:rFonts w:asciiTheme="majorHAnsi" w:hAnsiTheme="majorHAnsi"/>
                <w:sz w:val="24"/>
                <w:szCs w:val="24"/>
              </w:rPr>
              <w:t>95</w:t>
            </w:r>
          </w:p>
        </w:tc>
      </w:tr>
      <w:tr w:rsidR="00B147A8" w:rsidRPr="00E91D6C" w:rsidTr="00B147A8">
        <w:tc>
          <w:tcPr>
            <w:tcW w:w="3894" w:type="dxa"/>
          </w:tcPr>
          <w:p w:rsidR="00B147A8" w:rsidRPr="00E91D6C" w:rsidRDefault="00B147A8" w:rsidP="00B147A8">
            <w:pPr>
              <w:pStyle w:val="ListParagraph"/>
              <w:ind w:left="0"/>
              <w:jc w:val="both"/>
              <w:rPr>
                <w:rFonts w:asciiTheme="majorHAnsi" w:hAnsiTheme="majorHAnsi"/>
                <w:sz w:val="24"/>
                <w:szCs w:val="24"/>
              </w:rPr>
            </w:pPr>
            <w:r w:rsidRPr="00E91D6C">
              <w:rPr>
                <w:rFonts w:asciiTheme="majorHAnsi" w:hAnsiTheme="majorHAnsi"/>
                <w:sz w:val="24"/>
                <w:szCs w:val="24"/>
              </w:rPr>
              <w:t>Selling price. Transfer price</w:t>
            </w:r>
          </w:p>
        </w:tc>
        <w:tc>
          <w:tcPr>
            <w:tcW w:w="2832" w:type="dxa"/>
          </w:tcPr>
          <w:p w:rsidR="00B147A8" w:rsidRPr="00E91D6C" w:rsidRDefault="00B147A8" w:rsidP="0074620A">
            <w:pPr>
              <w:pStyle w:val="ListParagraph"/>
              <w:ind w:left="0"/>
              <w:jc w:val="center"/>
              <w:rPr>
                <w:rFonts w:asciiTheme="majorHAnsi" w:hAnsiTheme="majorHAnsi"/>
                <w:sz w:val="24"/>
                <w:szCs w:val="24"/>
              </w:rPr>
            </w:pPr>
            <w:r w:rsidRPr="00E91D6C">
              <w:rPr>
                <w:rFonts w:asciiTheme="majorHAnsi" w:hAnsiTheme="majorHAnsi"/>
                <w:sz w:val="24"/>
                <w:szCs w:val="24"/>
              </w:rPr>
              <w:t>160</w:t>
            </w:r>
          </w:p>
        </w:tc>
        <w:tc>
          <w:tcPr>
            <w:tcW w:w="2832" w:type="dxa"/>
          </w:tcPr>
          <w:p w:rsidR="00B147A8" w:rsidRPr="00E91D6C" w:rsidRDefault="00B147A8" w:rsidP="0074620A">
            <w:pPr>
              <w:pStyle w:val="ListParagraph"/>
              <w:ind w:left="0"/>
              <w:jc w:val="center"/>
              <w:rPr>
                <w:rFonts w:asciiTheme="majorHAnsi" w:hAnsiTheme="majorHAnsi"/>
                <w:sz w:val="24"/>
                <w:szCs w:val="24"/>
              </w:rPr>
            </w:pPr>
            <w:r w:rsidRPr="00E91D6C">
              <w:rPr>
                <w:rFonts w:asciiTheme="majorHAnsi" w:hAnsiTheme="majorHAnsi"/>
                <w:sz w:val="24"/>
                <w:szCs w:val="24"/>
              </w:rPr>
              <w:t>144</w:t>
            </w:r>
          </w:p>
        </w:tc>
      </w:tr>
      <w:tr w:rsidR="00B147A8" w:rsidRPr="00E91D6C" w:rsidTr="00B147A8">
        <w:tc>
          <w:tcPr>
            <w:tcW w:w="3894" w:type="dxa"/>
          </w:tcPr>
          <w:p w:rsidR="00B147A8" w:rsidRPr="00E91D6C" w:rsidRDefault="00B147A8" w:rsidP="00B147A8">
            <w:pPr>
              <w:pStyle w:val="ListParagraph"/>
              <w:ind w:left="0"/>
              <w:jc w:val="both"/>
              <w:rPr>
                <w:rFonts w:asciiTheme="majorHAnsi" w:hAnsiTheme="majorHAnsi"/>
                <w:sz w:val="24"/>
                <w:szCs w:val="24"/>
              </w:rPr>
            </w:pPr>
            <w:r w:rsidRPr="00E91D6C">
              <w:rPr>
                <w:rFonts w:asciiTheme="majorHAnsi" w:hAnsiTheme="majorHAnsi"/>
                <w:sz w:val="24"/>
                <w:szCs w:val="24"/>
              </w:rPr>
              <w:t>Contribution per unit</w:t>
            </w:r>
          </w:p>
        </w:tc>
        <w:tc>
          <w:tcPr>
            <w:tcW w:w="2832" w:type="dxa"/>
          </w:tcPr>
          <w:p w:rsidR="00B147A8" w:rsidRPr="00E91D6C" w:rsidRDefault="00B147A8" w:rsidP="0074620A">
            <w:pPr>
              <w:pStyle w:val="ListParagraph"/>
              <w:ind w:left="0"/>
              <w:jc w:val="center"/>
              <w:rPr>
                <w:rFonts w:asciiTheme="majorHAnsi" w:hAnsiTheme="majorHAnsi"/>
                <w:sz w:val="24"/>
                <w:szCs w:val="24"/>
              </w:rPr>
            </w:pPr>
            <w:r w:rsidRPr="00E91D6C">
              <w:rPr>
                <w:rFonts w:asciiTheme="majorHAnsi" w:hAnsiTheme="majorHAnsi"/>
                <w:sz w:val="24"/>
                <w:szCs w:val="24"/>
              </w:rPr>
              <w:t>52</w:t>
            </w:r>
          </w:p>
        </w:tc>
        <w:tc>
          <w:tcPr>
            <w:tcW w:w="2832" w:type="dxa"/>
          </w:tcPr>
          <w:p w:rsidR="00B147A8" w:rsidRPr="00E91D6C" w:rsidRDefault="00B147A8" w:rsidP="0074620A">
            <w:pPr>
              <w:pStyle w:val="ListParagraph"/>
              <w:ind w:left="0"/>
              <w:jc w:val="center"/>
              <w:rPr>
                <w:rFonts w:asciiTheme="majorHAnsi" w:hAnsiTheme="majorHAnsi"/>
                <w:sz w:val="24"/>
                <w:szCs w:val="24"/>
              </w:rPr>
            </w:pPr>
            <w:r w:rsidRPr="00E91D6C">
              <w:rPr>
                <w:rFonts w:asciiTheme="majorHAnsi" w:hAnsiTheme="majorHAnsi"/>
                <w:sz w:val="24"/>
                <w:szCs w:val="24"/>
              </w:rPr>
              <w:t>49</w:t>
            </w:r>
          </w:p>
        </w:tc>
      </w:tr>
      <w:tr w:rsidR="00B147A8" w:rsidRPr="00E91D6C" w:rsidTr="00B147A8">
        <w:tc>
          <w:tcPr>
            <w:tcW w:w="3894" w:type="dxa"/>
          </w:tcPr>
          <w:p w:rsidR="00B147A8" w:rsidRPr="00E91D6C" w:rsidRDefault="00B147A8" w:rsidP="00B147A8">
            <w:pPr>
              <w:pStyle w:val="ListParagraph"/>
              <w:ind w:left="0"/>
              <w:jc w:val="both"/>
              <w:rPr>
                <w:rFonts w:asciiTheme="majorHAnsi" w:hAnsiTheme="majorHAnsi"/>
                <w:sz w:val="24"/>
                <w:szCs w:val="24"/>
              </w:rPr>
            </w:pPr>
            <w:r w:rsidRPr="00E91D6C">
              <w:rPr>
                <w:rFonts w:asciiTheme="majorHAnsi" w:hAnsiTheme="majorHAnsi"/>
                <w:sz w:val="24"/>
                <w:szCs w:val="24"/>
              </w:rPr>
              <w:t>Rank</w:t>
            </w:r>
          </w:p>
        </w:tc>
        <w:tc>
          <w:tcPr>
            <w:tcW w:w="2832" w:type="dxa"/>
          </w:tcPr>
          <w:p w:rsidR="00B147A8" w:rsidRPr="00E91D6C" w:rsidRDefault="00B147A8" w:rsidP="0074620A">
            <w:pPr>
              <w:pStyle w:val="ListParagraph"/>
              <w:ind w:left="0"/>
              <w:jc w:val="center"/>
              <w:rPr>
                <w:rFonts w:asciiTheme="majorHAnsi" w:hAnsiTheme="majorHAnsi"/>
                <w:sz w:val="24"/>
                <w:szCs w:val="24"/>
              </w:rPr>
            </w:pPr>
            <w:r w:rsidRPr="00E91D6C">
              <w:rPr>
                <w:rFonts w:asciiTheme="majorHAnsi" w:hAnsiTheme="majorHAnsi"/>
                <w:sz w:val="24"/>
                <w:szCs w:val="24"/>
              </w:rPr>
              <w:t>I</w:t>
            </w:r>
          </w:p>
        </w:tc>
        <w:tc>
          <w:tcPr>
            <w:tcW w:w="2832" w:type="dxa"/>
          </w:tcPr>
          <w:p w:rsidR="00B147A8" w:rsidRPr="00E91D6C" w:rsidRDefault="00B147A8" w:rsidP="0074620A">
            <w:pPr>
              <w:pStyle w:val="ListParagraph"/>
              <w:ind w:left="0"/>
              <w:jc w:val="center"/>
              <w:rPr>
                <w:rFonts w:asciiTheme="majorHAnsi" w:hAnsiTheme="majorHAnsi"/>
                <w:sz w:val="24"/>
                <w:szCs w:val="24"/>
              </w:rPr>
            </w:pPr>
            <w:r w:rsidRPr="00E91D6C">
              <w:rPr>
                <w:rFonts w:asciiTheme="majorHAnsi" w:hAnsiTheme="majorHAnsi"/>
                <w:sz w:val="24"/>
                <w:szCs w:val="24"/>
              </w:rPr>
              <w:t>II</w:t>
            </w:r>
          </w:p>
        </w:tc>
      </w:tr>
    </w:tbl>
    <w:p w:rsidR="00B147A8" w:rsidRPr="00E91D6C" w:rsidRDefault="00B147A8" w:rsidP="00311D97">
      <w:pPr>
        <w:spacing w:after="0" w:line="240" w:lineRule="auto"/>
        <w:jc w:val="both"/>
        <w:rPr>
          <w:rFonts w:asciiTheme="majorHAnsi" w:hAnsiTheme="majorHAnsi"/>
          <w:sz w:val="24"/>
          <w:szCs w:val="24"/>
        </w:rPr>
      </w:pPr>
    </w:p>
    <w:p w:rsidR="00B147A8" w:rsidRDefault="00B147A8" w:rsidP="00E251DF">
      <w:pPr>
        <w:spacing w:after="0" w:line="240" w:lineRule="auto"/>
        <w:jc w:val="both"/>
        <w:rPr>
          <w:rFonts w:asciiTheme="majorHAnsi" w:hAnsiTheme="majorHAnsi"/>
          <w:sz w:val="24"/>
          <w:szCs w:val="24"/>
        </w:rPr>
      </w:pPr>
      <w:r w:rsidRPr="00E91D6C">
        <w:rPr>
          <w:rFonts w:asciiTheme="majorHAnsi" w:hAnsiTheme="majorHAnsi"/>
          <w:sz w:val="24"/>
          <w:szCs w:val="24"/>
        </w:rPr>
        <w:t>Department A may sell 18000 units in external market and supply 2000 units to B.</w:t>
      </w:r>
    </w:p>
    <w:p w:rsidR="00311D97" w:rsidRPr="00E91D6C" w:rsidRDefault="00311D97" w:rsidP="00E251DF">
      <w:pPr>
        <w:spacing w:after="0" w:line="240" w:lineRule="auto"/>
        <w:jc w:val="both"/>
        <w:rPr>
          <w:rFonts w:asciiTheme="majorHAnsi" w:hAnsiTheme="majorHAnsi"/>
          <w:sz w:val="24"/>
          <w:szCs w:val="24"/>
        </w:rPr>
      </w:pPr>
    </w:p>
    <w:p w:rsidR="00291957" w:rsidRPr="00E91D6C" w:rsidRDefault="007904AF" w:rsidP="00E251DF">
      <w:pPr>
        <w:spacing w:after="0" w:line="240" w:lineRule="auto"/>
        <w:ind w:left="360"/>
        <w:jc w:val="both"/>
        <w:rPr>
          <w:rFonts w:asciiTheme="majorHAnsi" w:hAnsiTheme="majorHAnsi"/>
          <w:sz w:val="24"/>
          <w:szCs w:val="24"/>
        </w:rPr>
      </w:pPr>
      <w:r w:rsidRPr="00E91D6C">
        <w:rPr>
          <w:rFonts w:asciiTheme="majorHAnsi" w:hAnsiTheme="majorHAnsi"/>
          <w:sz w:val="24"/>
          <w:szCs w:val="24"/>
        </w:rPr>
        <w:t xml:space="preserve">(ii) </w:t>
      </w:r>
      <w:r w:rsidR="0074620A" w:rsidRPr="00E91D6C">
        <w:rPr>
          <w:rFonts w:asciiTheme="majorHAnsi" w:hAnsiTheme="majorHAnsi"/>
          <w:sz w:val="24"/>
          <w:szCs w:val="24"/>
        </w:rPr>
        <w:t>There are two alternatives available to B.</w:t>
      </w:r>
    </w:p>
    <w:p w:rsidR="007904AF" w:rsidRPr="00E251DF" w:rsidRDefault="007904AF" w:rsidP="00021AD6">
      <w:pPr>
        <w:pStyle w:val="ListParagraph"/>
        <w:numPr>
          <w:ilvl w:val="0"/>
          <w:numId w:val="52"/>
        </w:numPr>
        <w:spacing w:after="0" w:line="240" w:lineRule="auto"/>
        <w:jc w:val="both"/>
        <w:rPr>
          <w:rFonts w:asciiTheme="majorHAnsi" w:hAnsiTheme="majorHAnsi"/>
          <w:sz w:val="24"/>
          <w:szCs w:val="24"/>
        </w:rPr>
      </w:pPr>
      <w:r w:rsidRPr="00E251DF">
        <w:rPr>
          <w:rFonts w:asciiTheme="majorHAnsi" w:hAnsiTheme="majorHAnsi"/>
          <w:sz w:val="24"/>
          <w:szCs w:val="24"/>
        </w:rPr>
        <w:t>Sell 22,000 in external market  and transfer 6,000 to S</w:t>
      </w:r>
    </w:p>
    <w:p w:rsidR="007904AF" w:rsidRDefault="007904AF" w:rsidP="00021AD6">
      <w:pPr>
        <w:pStyle w:val="ListParagraph"/>
        <w:numPr>
          <w:ilvl w:val="0"/>
          <w:numId w:val="52"/>
        </w:numPr>
        <w:spacing w:after="0" w:line="240" w:lineRule="auto"/>
        <w:jc w:val="both"/>
        <w:rPr>
          <w:rFonts w:asciiTheme="majorHAnsi" w:hAnsiTheme="majorHAnsi"/>
          <w:sz w:val="24"/>
          <w:szCs w:val="24"/>
        </w:rPr>
      </w:pPr>
      <w:r w:rsidRPr="00E251DF">
        <w:rPr>
          <w:rFonts w:asciiTheme="majorHAnsi" w:hAnsiTheme="majorHAnsi"/>
          <w:sz w:val="24"/>
          <w:szCs w:val="24"/>
        </w:rPr>
        <w:t>Sell 26,000 in external market</w:t>
      </w:r>
    </w:p>
    <w:p w:rsidR="00E251DF" w:rsidRPr="00E251DF" w:rsidRDefault="00E251DF" w:rsidP="00E251DF">
      <w:pPr>
        <w:pStyle w:val="ListParagraph"/>
        <w:spacing w:after="0" w:line="240" w:lineRule="auto"/>
        <w:ind w:left="1080"/>
        <w:jc w:val="both"/>
        <w:rPr>
          <w:rFonts w:asciiTheme="majorHAnsi" w:hAnsiTheme="majorHAnsi"/>
          <w:sz w:val="24"/>
          <w:szCs w:val="24"/>
        </w:rPr>
      </w:pPr>
    </w:p>
    <w:p w:rsidR="007904AF" w:rsidRPr="00E91D6C" w:rsidRDefault="007904AF" w:rsidP="00311D97">
      <w:pPr>
        <w:spacing w:after="0" w:line="240" w:lineRule="auto"/>
        <w:ind w:left="360"/>
        <w:jc w:val="center"/>
        <w:rPr>
          <w:rFonts w:asciiTheme="majorHAnsi" w:hAnsiTheme="majorHAnsi"/>
          <w:sz w:val="24"/>
          <w:szCs w:val="24"/>
        </w:rPr>
      </w:pPr>
      <w:r w:rsidRPr="00E91D6C">
        <w:rPr>
          <w:rFonts w:asciiTheme="majorHAnsi" w:hAnsiTheme="majorHAnsi"/>
          <w:sz w:val="24"/>
          <w:szCs w:val="24"/>
        </w:rPr>
        <w:t>Statement showing contribution under each of the two alternatives</w:t>
      </w:r>
    </w:p>
    <w:tbl>
      <w:tblPr>
        <w:tblStyle w:val="TableGrid"/>
        <w:tblW w:w="0" w:type="auto"/>
        <w:tblInd w:w="360" w:type="dxa"/>
        <w:tblLook w:val="04A0"/>
      </w:tblPr>
      <w:tblGrid>
        <w:gridCol w:w="4428"/>
        <w:gridCol w:w="2340"/>
        <w:gridCol w:w="2448"/>
      </w:tblGrid>
      <w:tr w:rsidR="007904AF" w:rsidRPr="00E91D6C" w:rsidTr="007904AF">
        <w:tc>
          <w:tcPr>
            <w:tcW w:w="4428" w:type="dxa"/>
          </w:tcPr>
          <w:p w:rsidR="007904AF" w:rsidRPr="00E91D6C" w:rsidRDefault="007904AF" w:rsidP="007904AF">
            <w:pPr>
              <w:jc w:val="both"/>
              <w:rPr>
                <w:rFonts w:asciiTheme="majorHAnsi" w:hAnsiTheme="majorHAnsi"/>
                <w:sz w:val="24"/>
                <w:szCs w:val="24"/>
              </w:rPr>
            </w:pPr>
          </w:p>
        </w:tc>
        <w:tc>
          <w:tcPr>
            <w:tcW w:w="2340" w:type="dxa"/>
          </w:tcPr>
          <w:p w:rsidR="007904AF" w:rsidRPr="00E91D6C" w:rsidRDefault="004D6F0C" w:rsidP="007904AF">
            <w:pPr>
              <w:jc w:val="center"/>
              <w:rPr>
                <w:rFonts w:asciiTheme="majorHAnsi" w:hAnsiTheme="majorHAnsi"/>
                <w:sz w:val="24"/>
                <w:szCs w:val="24"/>
              </w:rPr>
            </w:pPr>
            <w:r w:rsidRPr="00E91D6C">
              <w:rPr>
                <w:rFonts w:asciiTheme="majorHAnsi" w:hAnsiTheme="majorHAnsi"/>
                <w:sz w:val="24"/>
                <w:szCs w:val="24"/>
              </w:rPr>
              <w:t>I</w:t>
            </w:r>
          </w:p>
        </w:tc>
        <w:tc>
          <w:tcPr>
            <w:tcW w:w="2448" w:type="dxa"/>
          </w:tcPr>
          <w:p w:rsidR="007904AF" w:rsidRPr="00E91D6C" w:rsidRDefault="004D6F0C" w:rsidP="007904AF">
            <w:pPr>
              <w:jc w:val="center"/>
              <w:rPr>
                <w:rFonts w:asciiTheme="majorHAnsi" w:hAnsiTheme="majorHAnsi"/>
                <w:sz w:val="24"/>
                <w:szCs w:val="24"/>
              </w:rPr>
            </w:pPr>
            <w:r w:rsidRPr="00E91D6C">
              <w:rPr>
                <w:rFonts w:asciiTheme="majorHAnsi" w:hAnsiTheme="majorHAnsi"/>
                <w:sz w:val="24"/>
                <w:szCs w:val="24"/>
              </w:rPr>
              <w:t>II</w:t>
            </w:r>
          </w:p>
        </w:tc>
      </w:tr>
      <w:tr w:rsidR="007904AF" w:rsidRPr="00E91D6C" w:rsidTr="007904AF">
        <w:tc>
          <w:tcPr>
            <w:tcW w:w="4428" w:type="dxa"/>
          </w:tcPr>
          <w:p w:rsidR="007904AF" w:rsidRPr="00E91D6C" w:rsidRDefault="007904AF" w:rsidP="007904AF">
            <w:pPr>
              <w:jc w:val="both"/>
              <w:rPr>
                <w:rFonts w:asciiTheme="majorHAnsi" w:hAnsiTheme="majorHAnsi"/>
                <w:sz w:val="24"/>
                <w:szCs w:val="24"/>
              </w:rPr>
            </w:pPr>
            <w:r w:rsidRPr="00E91D6C">
              <w:rPr>
                <w:rFonts w:asciiTheme="majorHAnsi" w:hAnsiTheme="majorHAnsi"/>
                <w:sz w:val="24"/>
                <w:szCs w:val="24"/>
              </w:rPr>
              <w:t xml:space="preserve">Sale </w:t>
            </w:r>
          </w:p>
          <w:p w:rsidR="007904AF" w:rsidRPr="00E91D6C" w:rsidRDefault="007904AF" w:rsidP="007904AF">
            <w:pPr>
              <w:jc w:val="both"/>
              <w:rPr>
                <w:rFonts w:asciiTheme="majorHAnsi" w:hAnsiTheme="majorHAnsi"/>
                <w:sz w:val="24"/>
                <w:szCs w:val="24"/>
              </w:rPr>
            </w:pPr>
            <w:r w:rsidRPr="00E91D6C">
              <w:rPr>
                <w:rFonts w:asciiTheme="majorHAnsi" w:hAnsiTheme="majorHAnsi"/>
                <w:sz w:val="24"/>
                <w:szCs w:val="24"/>
              </w:rPr>
              <w:t xml:space="preserve">Transfer value </w:t>
            </w:r>
          </w:p>
        </w:tc>
        <w:tc>
          <w:tcPr>
            <w:tcW w:w="2340" w:type="dxa"/>
          </w:tcPr>
          <w:p w:rsidR="007904AF" w:rsidRPr="00E91D6C" w:rsidRDefault="007904AF" w:rsidP="007904AF">
            <w:pPr>
              <w:jc w:val="center"/>
              <w:rPr>
                <w:rFonts w:asciiTheme="majorHAnsi" w:hAnsiTheme="majorHAnsi"/>
                <w:sz w:val="24"/>
                <w:szCs w:val="24"/>
              </w:rPr>
            </w:pPr>
            <w:r w:rsidRPr="00E91D6C">
              <w:rPr>
                <w:rFonts w:asciiTheme="majorHAnsi" w:hAnsiTheme="majorHAnsi"/>
                <w:sz w:val="24"/>
                <w:szCs w:val="24"/>
              </w:rPr>
              <w:t>66,00,000</w:t>
            </w:r>
          </w:p>
          <w:p w:rsidR="007904AF" w:rsidRPr="00E91D6C" w:rsidRDefault="007904AF" w:rsidP="007904AF">
            <w:pPr>
              <w:pBdr>
                <w:bottom w:val="single" w:sz="6" w:space="1" w:color="auto"/>
              </w:pBdr>
              <w:jc w:val="center"/>
              <w:rPr>
                <w:rFonts w:asciiTheme="majorHAnsi" w:hAnsiTheme="majorHAnsi"/>
                <w:i/>
                <w:sz w:val="24"/>
                <w:szCs w:val="24"/>
              </w:rPr>
            </w:pPr>
            <w:r w:rsidRPr="00E91D6C">
              <w:rPr>
                <w:rFonts w:asciiTheme="majorHAnsi" w:hAnsiTheme="majorHAnsi"/>
                <w:sz w:val="24"/>
                <w:szCs w:val="24"/>
              </w:rPr>
              <w:t>15,00,000</w:t>
            </w:r>
          </w:p>
          <w:p w:rsidR="007904AF" w:rsidRPr="00E91D6C" w:rsidRDefault="007904AF" w:rsidP="007904AF">
            <w:pPr>
              <w:jc w:val="center"/>
              <w:rPr>
                <w:rFonts w:asciiTheme="majorHAnsi" w:hAnsiTheme="majorHAnsi"/>
                <w:sz w:val="24"/>
                <w:szCs w:val="24"/>
              </w:rPr>
            </w:pPr>
            <w:r w:rsidRPr="00E91D6C">
              <w:rPr>
                <w:rFonts w:asciiTheme="majorHAnsi" w:hAnsiTheme="majorHAnsi"/>
                <w:sz w:val="24"/>
                <w:szCs w:val="24"/>
              </w:rPr>
              <w:t>81,00,000</w:t>
            </w:r>
          </w:p>
        </w:tc>
        <w:tc>
          <w:tcPr>
            <w:tcW w:w="2448" w:type="dxa"/>
          </w:tcPr>
          <w:p w:rsidR="007904AF" w:rsidRPr="00E91D6C" w:rsidRDefault="007904AF" w:rsidP="007904AF">
            <w:pPr>
              <w:pBdr>
                <w:bottom w:val="single" w:sz="6" w:space="1" w:color="auto"/>
              </w:pBdr>
              <w:jc w:val="center"/>
              <w:rPr>
                <w:rFonts w:asciiTheme="majorHAnsi" w:hAnsiTheme="majorHAnsi"/>
                <w:sz w:val="24"/>
                <w:szCs w:val="24"/>
              </w:rPr>
            </w:pPr>
            <w:r w:rsidRPr="00E91D6C">
              <w:rPr>
                <w:rFonts w:asciiTheme="majorHAnsi" w:hAnsiTheme="majorHAnsi"/>
                <w:sz w:val="24"/>
                <w:szCs w:val="24"/>
              </w:rPr>
              <w:t>78,00,000</w:t>
            </w:r>
          </w:p>
          <w:p w:rsidR="007904AF" w:rsidRPr="00E91D6C" w:rsidRDefault="007904AF" w:rsidP="007904AF">
            <w:pPr>
              <w:pBdr>
                <w:bottom w:val="single" w:sz="6" w:space="1" w:color="auto"/>
              </w:pBdr>
              <w:jc w:val="center"/>
              <w:rPr>
                <w:rFonts w:asciiTheme="majorHAnsi" w:hAnsiTheme="majorHAnsi"/>
                <w:sz w:val="24"/>
                <w:szCs w:val="24"/>
              </w:rPr>
            </w:pPr>
          </w:p>
          <w:p w:rsidR="007904AF" w:rsidRPr="00E91D6C" w:rsidRDefault="007904AF" w:rsidP="007904AF">
            <w:pPr>
              <w:jc w:val="center"/>
              <w:rPr>
                <w:rFonts w:asciiTheme="majorHAnsi" w:hAnsiTheme="majorHAnsi"/>
                <w:sz w:val="24"/>
                <w:szCs w:val="24"/>
              </w:rPr>
            </w:pPr>
            <w:r w:rsidRPr="00E91D6C">
              <w:rPr>
                <w:rFonts w:asciiTheme="majorHAnsi" w:hAnsiTheme="majorHAnsi"/>
                <w:sz w:val="24"/>
                <w:szCs w:val="24"/>
              </w:rPr>
              <w:t>78,00,000</w:t>
            </w:r>
          </w:p>
        </w:tc>
      </w:tr>
      <w:tr w:rsidR="007904AF" w:rsidRPr="00E91D6C" w:rsidTr="007904AF">
        <w:tc>
          <w:tcPr>
            <w:tcW w:w="4428" w:type="dxa"/>
          </w:tcPr>
          <w:p w:rsidR="007904AF" w:rsidRPr="00E91D6C" w:rsidRDefault="007904AF" w:rsidP="007904AF">
            <w:pPr>
              <w:jc w:val="both"/>
              <w:rPr>
                <w:rFonts w:asciiTheme="majorHAnsi" w:hAnsiTheme="majorHAnsi"/>
                <w:sz w:val="24"/>
                <w:szCs w:val="24"/>
              </w:rPr>
            </w:pPr>
            <w:r w:rsidRPr="00E91D6C">
              <w:rPr>
                <w:rFonts w:asciiTheme="majorHAnsi" w:hAnsiTheme="majorHAnsi"/>
                <w:sz w:val="24"/>
                <w:szCs w:val="24"/>
              </w:rPr>
              <w:t>VC</w:t>
            </w:r>
          </w:p>
          <w:p w:rsidR="007904AF" w:rsidRPr="00E91D6C" w:rsidRDefault="007904AF" w:rsidP="007904AF">
            <w:pPr>
              <w:jc w:val="both"/>
              <w:rPr>
                <w:rFonts w:asciiTheme="majorHAnsi" w:hAnsiTheme="majorHAnsi"/>
                <w:sz w:val="24"/>
                <w:szCs w:val="24"/>
              </w:rPr>
            </w:pPr>
            <w:r w:rsidRPr="00E91D6C">
              <w:rPr>
                <w:rFonts w:asciiTheme="majorHAnsi" w:hAnsiTheme="majorHAnsi"/>
                <w:sz w:val="24"/>
                <w:szCs w:val="24"/>
              </w:rPr>
              <w:t xml:space="preserve">     Cost of product A (supplied by A)</w:t>
            </w:r>
          </w:p>
          <w:p w:rsidR="007904AF" w:rsidRPr="00E91D6C" w:rsidRDefault="007904AF" w:rsidP="007904AF">
            <w:pPr>
              <w:jc w:val="both"/>
              <w:rPr>
                <w:rFonts w:asciiTheme="majorHAnsi" w:hAnsiTheme="majorHAnsi"/>
                <w:sz w:val="24"/>
                <w:szCs w:val="24"/>
              </w:rPr>
            </w:pPr>
            <w:r w:rsidRPr="00E91D6C">
              <w:rPr>
                <w:rFonts w:asciiTheme="majorHAnsi" w:hAnsiTheme="majorHAnsi"/>
                <w:sz w:val="24"/>
                <w:szCs w:val="24"/>
              </w:rPr>
              <w:t xml:space="preserve">     </w:t>
            </w:r>
            <w:r w:rsidR="006B6697" w:rsidRPr="00E91D6C">
              <w:rPr>
                <w:rFonts w:asciiTheme="majorHAnsi" w:hAnsiTheme="majorHAnsi"/>
                <w:sz w:val="24"/>
                <w:szCs w:val="24"/>
              </w:rPr>
              <w:t>Cost of product A (external market)</w:t>
            </w:r>
          </w:p>
          <w:p w:rsidR="006B6697" w:rsidRPr="00E91D6C" w:rsidRDefault="006B6697" w:rsidP="007904AF">
            <w:pPr>
              <w:jc w:val="both"/>
              <w:rPr>
                <w:rFonts w:asciiTheme="majorHAnsi" w:hAnsiTheme="majorHAnsi"/>
                <w:sz w:val="24"/>
                <w:szCs w:val="24"/>
              </w:rPr>
            </w:pPr>
            <w:r w:rsidRPr="00E91D6C">
              <w:rPr>
                <w:rFonts w:asciiTheme="majorHAnsi" w:hAnsiTheme="majorHAnsi"/>
                <w:sz w:val="24"/>
                <w:szCs w:val="24"/>
              </w:rPr>
              <w:t xml:space="preserve">     V Production cost</w:t>
            </w:r>
          </w:p>
          <w:p w:rsidR="006B6697" w:rsidRPr="00E91D6C" w:rsidRDefault="006B6697" w:rsidP="007904AF">
            <w:pPr>
              <w:jc w:val="both"/>
              <w:rPr>
                <w:rFonts w:asciiTheme="majorHAnsi" w:hAnsiTheme="majorHAnsi"/>
                <w:sz w:val="24"/>
                <w:szCs w:val="24"/>
              </w:rPr>
            </w:pPr>
            <w:r w:rsidRPr="00E91D6C">
              <w:rPr>
                <w:rFonts w:asciiTheme="majorHAnsi" w:hAnsiTheme="majorHAnsi"/>
                <w:sz w:val="24"/>
                <w:szCs w:val="24"/>
              </w:rPr>
              <w:t xml:space="preserve">     V Selling overheads</w:t>
            </w:r>
          </w:p>
          <w:p w:rsidR="006B6697" w:rsidRPr="00E91D6C" w:rsidRDefault="006B6697" w:rsidP="006B6697">
            <w:pPr>
              <w:jc w:val="center"/>
              <w:rPr>
                <w:rFonts w:asciiTheme="majorHAnsi" w:hAnsiTheme="majorHAnsi"/>
                <w:sz w:val="24"/>
                <w:szCs w:val="24"/>
              </w:rPr>
            </w:pPr>
            <w:r w:rsidRPr="00E91D6C">
              <w:rPr>
                <w:rFonts w:asciiTheme="majorHAnsi" w:hAnsiTheme="majorHAnsi"/>
                <w:sz w:val="24"/>
                <w:szCs w:val="24"/>
              </w:rPr>
              <w:t>Total</w:t>
            </w:r>
          </w:p>
        </w:tc>
        <w:tc>
          <w:tcPr>
            <w:tcW w:w="2340" w:type="dxa"/>
          </w:tcPr>
          <w:p w:rsidR="007904AF" w:rsidRPr="00E91D6C" w:rsidRDefault="007904AF" w:rsidP="007904AF">
            <w:pPr>
              <w:jc w:val="both"/>
              <w:rPr>
                <w:rFonts w:asciiTheme="majorHAnsi" w:hAnsiTheme="majorHAnsi"/>
                <w:sz w:val="24"/>
                <w:szCs w:val="24"/>
              </w:rPr>
            </w:pPr>
          </w:p>
          <w:p w:rsidR="007904AF" w:rsidRPr="00E91D6C" w:rsidRDefault="007904AF" w:rsidP="007904AF">
            <w:pPr>
              <w:jc w:val="center"/>
              <w:rPr>
                <w:rFonts w:asciiTheme="majorHAnsi" w:hAnsiTheme="majorHAnsi"/>
                <w:sz w:val="24"/>
                <w:szCs w:val="24"/>
              </w:rPr>
            </w:pPr>
            <w:r w:rsidRPr="00E91D6C">
              <w:rPr>
                <w:rFonts w:asciiTheme="majorHAnsi" w:hAnsiTheme="majorHAnsi"/>
                <w:sz w:val="24"/>
                <w:szCs w:val="24"/>
              </w:rPr>
              <w:t>2000x144</w:t>
            </w:r>
          </w:p>
          <w:p w:rsidR="006B6697" w:rsidRPr="00E91D6C" w:rsidRDefault="006B6697" w:rsidP="007904AF">
            <w:pPr>
              <w:jc w:val="center"/>
              <w:rPr>
                <w:rFonts w:asciiTheme="majorHAnsi" w:hAnsiTheme="majorHAnsi"/>
                <w:sz w:val="24"/>
                <w:szCs w:val="24"/>
              </w:rPr>
            </w:pPr>
            <w:r w:rsidRPr="00E91D6C">
              <w:rPr>
                <w:rFonts w:asciiTheme="majorHAnsi" w:hAnsiTheme="majorHAnsi"/>
                <w:sz w:val="24"/>
                <w:szCs w:val="24"/>
              </w:rPr>
              <w:t>26,000x160</w:t>
            </w:r>
          </w:p>
          <w:p w:rsidR="006B6697" w:rsidRPr="00E91D6C" w:rsidRDefault="006B6697" w:rsidP="007904AF">
            <w:pPr>
              <w:jc w:val="center"/>
              <w:rPr>
                <w:rFonts w:asciiTheme="majorHAnsi" w:hAnsiTheme="majorHAnsi"/>
                <w:sz w:val="24"/>
                <w:szCs w:val="24"/>
              </w:rPr>
            </w:pPr>
            <w:r w:rsidRPr="00E91D6C">
              <w:rPr>
                <w:rFonts w:asciiTheme="majorHAnsi" w:hAnsiTheme="majorHAnsi"/>
                <w:sz w:val="24"/>
                <w:szCs w:val="24"/>
              </w:rPr>
              <w:t>28,000x40</w:t>
            </w:r>
          </w:p>
          <w:p w:rsidR="006B6697" w:rsidRPr="00E91D6C" w:rsidRDefault="006B6697" w:rsidP="007904AF">
            <w:pPr>
              <w:jc w:val="center"/>
              <w:rPr>
                <w:rFonts w:asciiTheme="majorHAnsi" w:hAnsiTheme="majorHAnsi"/>
                <w:sz w:val="24"/>
                <w:szCs w:val="24"/>
              </w:rPr>
            </w:pPr>
            <w:r w:rsidRPr="00E91D6C">
              <w:rPr>
                <w:rFonts w:asciiTheme="majorHAnsi" w:hAnsiTheme="majorHAnsi"/>
                <w:sz w:val="24"/>
                <w:szCs w:val="24"/>
              </w:rPr>
              <w:t>22,000x2</w:t>
            </w:r>
            <w:r w:rsidR="00627D07" w:rsidRPr="00E91D6C">
              <w:rPr>
                <w:rFonts w:asciiTheme="majorHAnsi" w:hAnsiTheme="majorHAnsi"/>
                <w:sz w:val="24"/>
                <w:szCs w:val="24"/>
              </w:rPr>
              <w:t>6</w:t>
            </w:r>
          </w:p>
          <w:p w:rsidR="006B6697" w:rsidRPr="00E91D6C" w:rsidRDefault="006B6697" w:rsidP="006B6697">
            <w:pPr>
              <w:jc w:val="center"/>
              <w:rPr>
                <w:rFonts w:asciiTheme="majorHAnsi" w:hAnsiTheme="majorHAnsi"/>
                <w:sz w:val="24"/>
                <w:szCs w:val="24"/>
              </w:rPr>
            </w:pPr>
            <w:r w:rsidRPr="00E91D6C">
              <w:rPr>
                <w:rFonts w:asciiTheme="majorHAnsi" w:hAnsiTheme="majorHAnsi"/>
                <w:sz w:val="24"/>
                <w:szCs w:val="24"/>
              </w:rPr>
              <w:t>61,</w:t>
            </w:r>
            <w:r w:rsidR="00627D07" w:rsidRPr="00E91D6C">
              <w:rPr>
                <w:rFonts w:asciiTheme="majorHAnsi" w:hAnsiTheme="majorHAnsi"/>
                <w:sz w:val="24"/>
                <w:szCs w:val="24"/>
              </w:rPr>
              <w:t>40</w:t>
            </w:r>
            <w:r w:rsidRPr="00E91D6C">
              <w:rPr>
                <w:rFonts w:asciiTheme="majorHAnsi" w:hAnsiTheme="majorHAnsi"/>
                <w:sz w:val="24"/>
                <w:szCs w:val="24"/>
              </w:rPr>
              <w:t>,000</w:t>
            </w:r>
          </w:p>
        </w:tc>
        <w:tc>
          <w:tcPr>
            <w:tcW w:w="2448" w:type="dxa"/>
          </w:tcPr>
          <w:p w:rsidR="007904AF" w:rsidRPr="00E91D6C" w:rsidRDefault="007904AF" w:rsidP="007904AF">
            <w:pPr>
              <w:jc w:val="both"/>
              <w:rPr>
                <w:rFonts w:asciiTheme="majorHAnsi" w:hAnsiTheme="majorHAnsi"/>
                <w:sz w:val="24"/>
                <w:szCs w:val="24"/>
              </w:rPr>
            </w:pPr>
          </w:p>
          <w:p w:rsidR="007904AF" w:rsidRPr="00E91D6C" w:rsidRDefault="007904AF" w:rsidP="007904AF">
            <w:pPr>
              <w:jc w:val="center"/>
              <w:rPr>
                <w:rFonts w:asciiTheme="majorHAnsi" w:hAnsiTheme="majorHAnsi"/>
                <w:sz w:val="24"/>
                <w:szCs w:val="24"/>
              </w:rPr>
            </w:pPr>
            <w:r w:rsidRPr="00E91D6C">
              <w:rPr>
                <w:rFonts w:asciiTheme="majorHAnsi" w:hAnsiTheme="majorHAnsi"/>
                <w:sz w:val="24"/>
                <w:szCs w:val="24"/>
              </w:rPr>
              <w:t>2000x144</w:t>
            </w:r>
          </w:p>
          <w:p w:rsidR="006B6697" w:rsidRPr="00E91D6C" w:rsidRDefault="006B6697" w:rsidP="007904AF">
            <w:pPr>
              <w:jc w:val="center"/>
              <w:rPr>
                <w:rFonts w:asciiTheme="majorHAnsi" w:hAnsiTheme="majorHAnsi"/>
                <w:sz w:val="24"/>
                <w:szCs w:val="24"/>
              </w:rPr>
            </w:pPr>
            <w:r w:rsidRPr="00E91D6C">
              <w:rPr>
                <w:rFonts w:asciiTheme="majorHAnsi" w:hAnsiTheme="majorHAnsi"/>
                <w:sz w:val="24"/>
                <w:szCs w:val="24"/>
              </w:rPr>
              <w:t>24,000x160</w:t>
            </w:r>
          </w:p>
          <w:p w:rsidR="006B6697" w:rsidRPr="00E91D6C" w:rsidRDefault="006B6697" w:rsidP="007904AF">
            <w:pPr>
              <w:jc w:val="center"/>
              <w:rPr>
                <w:rFonts w:asciiTheme="majorHAnsi" w:hAnsiTheme="majorHAnsi"/>
                <w:sz w:val="24"/>
                <w:szCs w:val="24"/>
              </w:rPr>
            </w:pPr>
            <w:r w:rsidRPr="00E91D6C">
              <w:rPr>
                <w:rFonts w:asciiTheme="majorHAnsi" w:hAnsiTheme="majorHAnsi"/>
                <w:sz w:val="24"/>
                <w:szCs w:val="24"/>
              </w:rPr>
              <w:t>26,000x40</w:t>
            </w:r>
          </w:p>
          <w:p w:rsidR="006B6697" w:rsidRPr="00E91D6C" w:rsidRDefault="006B6697" w:rsidP="007904AF">
            <w:pPr>
              <w:jc w:val="center"/>
              <w:rPr>
                <w:rFonts w:asciiTheme="majorHAnsi" w:hAnsiTheme="majorHAnsi"/>
                <w:sz w:val="24"/>
                <w:szCs w:val="24"/>
              </w:rPr>
            </w:pPr>
            <w:r w:rsidRPr="00E91D6C">
              <w:rPr>
                <w:rFonts w:asciiTheme="majorHAnsi" w:hAnsiTheme="majorHAnsi"/>
                <w:sz w:val="24"/>
                <w:szCs w:val="24"/>
              </w:rPr>
              <w:t>26,000x2</w:t>
            </w:r>
            <w:r w:rsidR="00627D07" w:rsidRPr="00E91D6C">
              <w:rPr>
                <w:rFonts w:asciiTheme="majorHAnsi" w:hAnsiTheme="majorHAnsi"/>
                <w:sz w:val="24"/>
                <w:szCs w:val="24"/>
              </w:rPr>
              <w:t>6</w:t>
            </w:r>
          </w:p>
          <w:p w:rsidR="00627D07" w:rsidRPr="00E91D6C" w:rsidRDefault="00627D07" w:rsidP="007904AF">
            <w:pPr>
              <w:jc w:val="center"/>
              <w:rPr>
                <w:rFonts w:asciiTheme="majorHAnsi" w:hAnsiTheme="majorHAnsi"/>
                <w:sz w:val="24"/>
                <w:szCs w:val="24"/>
              </w:rPr>
            </w:pPr>
            <w:r w:rsidRPr="00E91D6C">
              <w:rPr>
                <w:rFonts w:asciiTheme="majorHAnsi" w:hAnsiTheme="majorHAnsi"/>
                <w:sz w:val="24"/>
                <w:szCs w:val="24"/>
              </w:rPr>
              <w:t>58,44,000</w:t>
            </w:r>
          </w:p>
        </w:tc>
      </w:tr>
      <w:tr w:rsidR="007904AF" w:rsidRPr="00E91D6C" w:rsidTr="007904AF">
        <w:tc>
          <w:tcPr>
            <w:tcW w:w="4428" w:type="dxa"/>
          </w:tcPr>
          <w:p w:rsidR="007904AF" w:rsidRPr="00E91D6C" w:rsidRDefault="00627D07" w:rsidP="007904AF">
            <w:pPr>
              <w:jc w:val="both"/>
              <w:rPr>
                <w:rFonts w:asciiTheme="majorHAnsi" w:hAnsiTheme="majorHAnsi"/>
                <w:sz w:val="24"/>
                <w:szCs w:val="24"/>
              </w:rPr>
            </w:pPr>
            <w:r w:rsidRPr="00E91D6C">
              <w:rPr>
                <w:rFonts w:asciiTheme="majorHAnsi" w:hAnsiTheme="majorHAnsi"/>
                <w:sz w:val="24"/>
                <w:szCs w:val="24"/>
              </w:rPr>
              <w:t xml:space="preserve">Contribution </w:t>
            </w:r>
          </w:p>
        </w:tc>
        <w:tc>
          <w:tcPr>
            <w:tcW w:w="2340" w:type="dxa"/>
          </w:tcPr>
          <w:p w:rsidR="007904AF" w:rsidRPr="00E91D6C" w:rsidRDefault="006B6697" w:rsidP="00627D07">
            <w:pPr>
              <w:jc w:val="center"/>
              <w:rPr>
                <w:rFonts w:asciiTheme="majorHAnsi" w:hAnsiTheme="majorHAnsi"/>
                <w:sz w:val="24"/>
                <w:szCs w:val="24"/>
              </w:rPr>
            </w:pPr>
            <w:r w:rsidRPr="00E91D6C">
              <w:rPr>
                <w:rFonts w:asciiTheme="majorHAnsi" w:hAnsiTheme="majorHAnsi"/>
                <w:sz w:val="24"/>
                <w:szCs w:val="24"/>
              </w:rPr>
              <w:t>19,</w:t>
            </w:r>
            <w:r w:rsidR="00627D07" w:rsidRPr="00E91D6C">
              <w:rPr>
                <w:rFonts w:asciiTheme="majorHAnsi" w:hAnsiTheme="majorHAnsi"/>
                <w:sz w:val="24"/>
                <w:szCs w:val="24"/>
              </w:rPr>
              <w:t>60,000</w:t>
            </w:r>
          </w:p>
        </w:tc>
        <w:tc>
          <w:tcPr>
            <w:tcW w:w="2448" w:type="dxa"/>
          </w:tcPr>
          <w:p w:rsidR="007904AF" w:rsidRPr="00E91D6C" w:rsidRDefault="00627D07" w:rsidP="007904AF">
            <w:pPr>
              <w:jc w:val="both"/>
              <w:rPr>
                <w:rFonts w:asciiTheme="majorHAnsi" w:hAnsiTheme="majorHAnsi"/>
                <w:sz w:val="24"/>
                <w:szCs w:val="24"/>
              </w:rPr>
            </w:pPr>
            <w:r w:rsidRPr="00E91D6C">
              <w:rPr>
                <w:rFonts w:asciiTheme="majorHAnsi" w:hAnsiTheme="majorHAnsi"/>
                <w:sz w:val="24"/>
                <w:szCs w:val="24"/>
              </w:rPr>
              <w:t xml:space="preserve">          19,56,000</w:t>
            </w:r>
          </w:p>
        </w:tc>
      </w:tr>
    </w:tbl>
    <w:p w:rsidR="007904AF" w:rsidRPr="00E91D6C" w:rsidRDefault="00627D07" w:rsidP="007904AF">
      <w:pPr>
        <w:spacing w:line="240" w:lineRule="auto"/>
        <w:ind w:left="360"/>
        <w:jc w:val="both"/>
        <w:rPr>
          <w:rFonts w:asciiTheme="majorHAnsi" w:hAnsiTheme="majorHAnsi"/>
          <w:sz w:val="24"/>
          <w:szCs w:val="24"/>
        </w:rPr>
      </w:pPr>
      <w:r w:rsidRPr="00E91D6C">
        <w:rPr>
          <w:rFonts w:asciiTheme="majorHAnsi" w:hAnsiTheme="majorHAnsi"/>
          <w:sz w:val="24"/>
          <w:szCs w:val="24"/>
        </w:rPr>
        <w:t>X alternative is recommended.</w:t>
      </w:r>
    </w:p>
    <w:p w:rsidR="004D6F0C" w:rsidRPr="00E91D6C" w:rsidRDefault="00627D07" w:rsidP="004D6F0C">
      <w:pPr>
        <w:spacing w:line="240" w:lineRule="auto"/>
        <w:ind w:left="360"/>
        <w:jc w:val="both"/>
        <w:rPr>
          <w:rFonts w:asciiTheme="majorHAnsi" w:hAnsiTheme="majorHAnsi"/>
          <w:b/>
          <w:sz w:val="24"/>
          <w:szCs w:val="24"/>
        </w:rPr>
      </w:pPr>
      <w:r w:rsidRPr="00E91D6C">
        <w:rPr>
          <w:rFonts w:asciiTheme="majorHAnsi" w:hAnsiTheme="majorHAnsi"/>
          <w:sz w:val="24"/>
          <w:szCs w:val="24"/>
        </w:rPr>
        <w:t xml:space="preserve">(iii) </w:t>
      </w:r>
      <w:r w:rsidR="00C11260" w:rsidRPr="00E91D6C">
        <w:rPr>
          <w:rFonts w:asciiTheme="majorHAnsi" w:hAnsiTheme="majorHAnsi"/>
          <w:b/>
          <w:sz w:val="24"/>
          <w:szCs w:val="24"/>
        </w:rPr>
        <w:t>Decision from company as a whole point of view</w:t>
      </w:r>
    </w:p>
    <w:p w:rsidR="004D6F0C" w:rsidRPr="00E91D6C" w:rsidRDefault="004D6F0C" w:rsidP="004D6F0C">
      <w:pPr>
        <w:spacing w:line="240" w:lineRule="auto"/>
        <w:ind w:left="360"/>
        <w:jc w:val="both"/>
        <w:rPr>
          <w:rFonts w:asciiTheme="majorHAnsi" w:hAnsiTheme="majorHAnsi"/>
          <w:sz w:val="24"/>
          <w:szCs w:val="24"/>
        </w:rPr>
      </w:pPr>
      <w:r w:rsidRPr="00E91D6C">
        <w:rPr>
          <w:rFonts w:asciiTheme="majorHAnsi" w:hAnsiTheme="majorHAnsi"/>
          <w:b/>
          <w:sz w:val="24"/>
          <w:szCs w:val="24"/>
        </w:rPr>
        <w:t xml:space="preserve">Department </w:t>
      </w:r>
      <w:r w:rsidR="00C11260" w:rsidRPr="00E91D6C">
        <w:rPr>
          <w:rFonts w:asciiTheme="majorHAnsi" w:hAnsiTheme="majorHAnsi"/>
          <w:b/>
          <w:sz w:val="24"/>
          <w:szCs w:val="24"/>
        </w:rPr>
        <w:t>A</w:t>
      </w:r>
      <w:r w:rsidR="00C11260" w:rsidRPr="00E91D6C">
        <w:rPr>
          <w:rFonts w:asciiTheme="majorHAnsi" w:hAnsiTheme="majorHAnsi"/>
          <w:sz w:val="24"/>
          <w:szCs w:val="24"/>
        </w:rPr>
        <w:t>:</w:t>
      </w:r>
      <w:r w:rsidRPr="00E91D6C">
        <w:rPr>
          <w:rFonts w:asciiTheme="majorHAnsi" w:hAnsiTheme="majorHAnsi"/>
          <w:sz w:val="24"/>
          <w:szCs w:val="24"/>
        </w:rPr>
        <w:t xml:space="preserve">  Transfer all 20,000 to B</w:t>
      </w:r>
      <w:r w:rsidR="00C11260" w:rsidRPr="00E91D6C">
        <w:rPr>
          <w:rFonts w:asciiTheme="majorHAnsi" w:hAnsiTheme="majorHAnsi"/>
          <w:sz w:val="24"/>
          <w:szCs w:val="24"/>
        </w:rPr>
        <w:t xml:space="preserve">. </w:t>
      </w:r>
      <w:r w:rsidRPr="00E91D6C">
        <w:rPr>
          <w:rFonts w:asciiTheme="majorHAnsi" w:hAnsiTheme="majorHAnsi"/>
          <w:sz w:val="24"/>
          <w:szCs w:val="24"/>
        </w:rPr>
        <w:t>(</w:t>
      </w:r>
      <w:r w:rsidR="00C11260" w:rsidRPr="00E91D6C">
        <w:rPr>
          <w:rFonts w:asciiTheme="majorHAnsi" w:hAnsiTheme="majorHAnsi"/>
          <w:sz w:val="24"/>
          <w:szCs w:val="24"/>
        </w:rPr>
        <w:t xml:space="preserve">Product A </w:t>
      </w:r>
      <w:r w:rsidR="003732C3" w:rsidRPr="00E91D6C">
        <w:rPr>
          <w:rFonts w:asciiTheme="majorHAnsi" w:hAnsiTheme="majorHAnsi"/>
          <w:sz w:val="24"/>
          <w:szCs w:val="24"/>
        </w:rPr>
        <w:t xml:space="preserve">is </w:t>
      </w:r>
      <w:r w:rsidR="00244E9E">
        <w:rPr>
          <w:rFonts w:asciiTheme="majorHAnsi" w:hAnsiTheme="majorHAnsi"/>
          <w:sz w:val="24"/>
          <w:szCs w:val="24"/>
        </w:rPr>
        <w:t>i</w:t>
      </w:r>
      <w:r w:rsidR="00C11260" w:rsidRPr="00E91D6C">
        <w:rPr>
          <w:rFonts w:asciiTheme="majorHAnsi" w:hAnsiTheme="majorHAnsi"/>
          <w:sz w:val="24"/>
          <w:szCs w:val="24"/>
        </w:rPr>
        <w:t>nput for product B. If product A is sold in the external market the company will get net (net of variable selling overheads) Rs.144 per unit, in that case the company has to purchase @ Rs.160)</w:t>
      </w:r>
    </w:p>
    <w:p w:rsidR="004D6F0C" w:rsidRPr="00E91D6C" w:rsidRDefault="00C11260" w:rsidP="00C11260">
      <w:pPr>
        <w:spacing w:line="240" w:lineRule="auto"/>
        <w:ind w:left="360"/>
        <w:jc w:val="both"/>
        <w:rPr>
          <w:rFonts w:asciiTheme="majorHAnsi" w:hAnsiTheme="majorHAnsi"/>
          <w:sz w:val="24"/>
          <w:szCs w:val="24"/>
        </w:rPr>
      </w:pPr>
      <w:r w:rsidRPr="00E91D6C">
        <w:rPr>
          <w:rFonts w:asciiTheme="majorHAnsi" w:hAnsiTheme="majorHAnsi"/>
          <w:b/>
          <w:sz w:val="24"/>
          <w:szCs w:val="24"/>
        </w:rPr>
        <w:t>Department B</w:t>
      </w:r>
      <w:r w:rsidRPr="00E91D6C">
        <w:rPr>
          <w:rFonts w:asciiTheme="majorHAnsi" w:hAnsiTheme="majorHAnsi"/>
          <w:sz w:val="24"/>
          <w:szCs w:val="24"/>
        </w:rPr>
        <w:t xml:space="preserve">: </w:t>
      </w:r>
      <w:r w:rsidR="004D6F0C" w:rsidRPr="00E91D6C">
        <w:rPr>
          <w:rFonts w:asciiTheme="majorHAnsi" w:hAnsiTheme="majorHAnsi"/>
          <w:sz w:val="24"/>
          <w:szCs w:val="24"/>
        </w:rPr>
        <w:t>There are two alternatives available to X.</w:t>
      </w:r>
    </w:p>
    <w:p w:rsidR="004D6F0C" w:rsidRPr="00E91D6C" w:rsidRDefault="004D6F0C" w:rsidP="00E251DF">
      <w:pPr>
        <w:spacing w:after="0" w:line="240" w:lineRule="auto"/>
        <w:jc w:val="both"/>
        <w:rPr>
          <w:rFonts w:asciiTheme="majorHAnsi" w:hAnsiTheme="majorHAnsi"/>
          <w:sz w:val="24"/>
          <w:szCs w:val="24"/>
        </w:rPr>
      </w:pPr>
      <w:r w:rsidRPr="00E91D6C">
        <w:rPr>
          <w:rFonts w:asciiTheme="majorHAnsi" w:hAnsiTheme="majorHAnsi"/>
          <w:sz w:val="24"/>
          <w:szCs w:val="24"/>
        </w:rPr>
        <w:t xml:space="preserve">      (I) Sell 22,000 in external </w:t>
      </w:r>
      <w:r w:rsidR="00244E9E" w:rsidRPr="00E91D6C">
        <w:rPr>
          <w:rFonts w:asciiTheme="majorHAnsi" w:hAnsiTheme="majorHAnsi"/>
          <w:sz w:val="24"/>
          <w:szCs w:val="24"/>
        </w:rPr>
        <w:t>market and</w:t>
      </w:r>
      <w:r w:rsidRPr="00E91D6C">
        <w:rPr>
          <w:rFonts w:asciiTheme="majorHAnsi" w:hAnsiTheme="majorHAnsi"/>
          <w:sz w:val="24"/>
          <w:szCs w:val="24"/>
        </w:rPr>
        <w:t xml:space="preserve"> transfer 6,000 to S</w:t>
      </w:r>
    </w:p>
    <w:p w:rsidR="004D6F0C" w:rsidRPr="00E91D6C" w:rsidRDefault="004D6F0C" w:rsidP="00E251DF">
      <w:pPr>
        <w:spacing w:after="0" w:line="240" w:lineRule="auto"/>
        <w:ind w:left="360"/>
        <w:jc w:val="both"/>
        <w:rPr>
          <w:rFonts w:asciiTheme="majorHAnsi" w:hAnsiTheme="majorHAnsi"/>
          <w:sz w:val="24"/>
          <w:szCs w:val="24"/>
        </w:rPr>
      </w:pPr>
      <w:r w:rsidRPr="00E91D6C">
        <w:rPr>
          <w:rFonts w:asciiTheme="majorHAnsi" w:hAnsiTheme="majorHAnsi"/>
          <w:sz w:val="24"/>
          <w:szCs w:val="24"/>
        </w:rPr>
        <w:t>(II) Sell 26,000 in external market</w:t>
      </w:r>
    </w:p>
    <w:p w:rsidR="003732C3" w:rsidRPr="00E91D6C" w:rsidRDefault="003732C3" w:rsidP="00311D97">
      <w:pPr>
        <w:spacing w:after="0" w:line="240" w:lineRule="auto"/>
        <w:ind w:left="360"/>
        <w:jc w:val="center"/>
        <w:rPr>
          <w:rFonts w:asciiTheme="majorHAnsi" w:hAnsiTheme="majorHAnsi"/>
          <w:sz w:val="24"/>
          <w:szCs w:val="24"/>
        </w:rPr>
      </w:pPr>
      <w:r w:rsidRPr="00E91D6C">
        <w:rPr>
          <w:rFonts w:asciiTheme="majorHAnsi" w:hAnsiTheme="majorHAnsi"/>
          <w:sz w:val="24"/>
          <w:szCs w:val="24"/>
        </w:rPr>
        <w:t>Statement showing contribution under each of the two alternatives</w:t>
      </w:r>
    </w:p>
    <w:tbl>
      <w:tblPr>
        <w:tblStyle w:val="TableGrid"/>
        <w:tblW w:w="0" w:type="auto"/>
        <w:tblInd w:w="360" w:type="dxa"/>
        <w:tblLook w:val="04A0"/>
      </w:tblPr>
      <w:tblGrid>
        <w:gridCol w:w="4428"/>
        <w:gridCol w:w="2340"/>
        <w:gridCol w:w="2448"/>
      </w:tblGrid>
      <w:tr w:rsidR="003732C3" w:rsidRPr="00E91D6C" w:rsidTr="00E845E1">
        <w:tc>
          <w:tcPr>
            <w:tcW w:w="4428" w:type="dxa"/>
          </w:tcPr>
          <w:p w:rsidR="003732C3" w:rsidRPr="00E91D6C" w:rsidRDefault="003732C3" w:rsidP="00E845E1">
            <w:pPr>
              <w:jc w:val="both"/>
              <w:rPr>
                <w:rFonts w:asciiTheme="majorHAnsi" w:hAnsiTheme="majorHAnsi"/>
                <w:sz w:val="24"/>
                <w:szCs w:val="24"/>
              </w:rPr>
            </w:pPr>
          </w:p>
        </w:tc>
        <w:tc>
          <w:tcPr>
            <w:tcW w:w="2340" w:type="dxa"/>
          </w:tcPr>
          <w:p w:rsidR="003732C3" w:rsidRPr="00E91D6C" w:rsidRDefault="003732C3" w:rsidP="00E845E1">
            <w:pPr>
              <w:jc w:val="center"/>
              <w:rPr>
                <w:rFonts w:asciiTheme="majorHAnsi" w:hAnsiTheme="majorHAnsi"/>
                <w:sz w:val="24"/>
                <w:szCs w:val="24"/>
              </w:rPr>
            </w:pPr>
            <w:r w:rsidRPr="00E91D6C">
              <w:rPr>
                <w:rFonts w:asciiTheme="majorHAnsi" w:hAnsiTheme="majorHAnsi"/>
                <w:sz w:val="24"/>
                <w:szCs w:val="24"/>
              </w:rPr>
              <w:t>I</w:t>
            </w:r>
          </w:p>
        </w:tc>
        <w:tc>
          <w:tcPr>
            <w:tcW w:w="2448" w:type="dxa"/>
          </w:tcPr>
          <w:p w:rsidR="003732C3" w:rsidRPr="00E91D6C" w:rsidRDefault="003732C3" w:rsidP="00E845E1">
            <w:pPr>
              <w:jc w:val="center"/>
              <w:rPr>
                <w:rFonts w:asciiTheme="majorHAnsi" w:hAnsiTheme="majorHAnsi"/>
                <w:sz w:val="24"/>
                <w:szCs w:val="24"/>
              </w:rPr>
            </w:pPr>
            <w:r w:rsidRPr="00E91D6C">
              <w:rPr>
                <w:rFonts w:asciiTheme="majorHAnsi" w:hAnsiTheme="majorHAnsi"/>
                <w:sz w:val="24"/>
                <w:szCs w:val="24"/>
              </w:rPr>
              <w:t>II</w:t>
            </w:r>
          </w:p>
        </w:tc>
      </w:tr>
      <w:tr w:rsidR="003732C3" w:rsidRPr="00E91D6C" w:rsidTr="00E845E1">
        <w:tc>
          <w:tcPr>
            <w:tcW w:w="4428" w:type="dxa"/>
          </w:tcPr>
          <w:p w:rsidR="003732C3" w:rsidRPr="00E91D6C" w:rsidRDefault="003732C3" w:rsidP="00E845E1">
            <w:pPr>
              <w:jc w:val="both"/>
              <w:rPr>
                <w:rFonts w:asciiTheme="majorHAnsi" w:hAnsiTheme="majorHAnsi"/>
                <w:sz w:val="24"/>
                <w:szCs w:val="24"/>
              </w:rPr>
            </w:pPr>
            <w:r w:rsidRPr="00E91D6C">
              <w:rPr>
                <w:rFonts w:asciiTheme="majorHAnsi" w:hAnsiTheme="majorHAnsi"/>
                <w:sz w:val="24"/>
                <w:szCs w:val="24"/>
              </w:rPr>
              <w:t xml:space="preserve">Sale </w:t>
            </w:r>
          </w:p>
          <w:p w:rsidR="003732C3" w:rsidRPr="00E91D6C" w:rsidRDefault="003732C3" w:rsidP="00E845E1">
            <w:pPr>
              <w:jc w:val="both"/>
              <w:rPr>
                <w:rFonts w:asciiTheme="majorHAnsi" w:hAnsiTheme="majorHAnsi"/>
                <w:sz w:val="24"/>
                <w:szCs w:val="24"/>
              </w:rPr>
            </w:pPr>
            <w:r w:rsidRPr="00E91D6C">
              <w:rPr>
                <w:rFonts w:asciiTheme="majorHAnsi" w:hAnsiTheme="majorHAnsi"/>
                <w:sz w:val="24"/>
                <w:szCs w:val="24"/>
              </w:rPr>
              <w:t>Transfer value ( to S )</w:t>
            </w:r>
          </w:p>
        </w:tc>
        <w:tc>
          <w:tcPr>
            <w:tcW w:w="2340" w:type="dxa"/>
          </w:tcPr>
          <w:p w:rsidR="003732C3" w:rsidRPr="00E91D6C" w:rsidRDefault="003732C3" w:rsidP="00E845E1">
            <w:pPr>
              <w:jc w:val="center"/>
              <w:rPr>
                <w:rFonts w:asciiTheme="majorHAnsi" w:hAnsiTheme="majorHAnsi"/>
                <w:sz w:val="24"/>
                <w:szCs w:val="24"/>
              </w:rPr>
            </w:pPr>
            <w:r w:rsidRPr="00E91D6C">
              <w:rPr>
                <w:rFonts w:asciiTheme="majorHAnsi" w:hAnsiTheme="majorHAnsi"/>
                <w:sz w:val="24"/>
                <w:szCs w:val="24"/>
              </w:rPr>
              <w:t>66,00,000</w:t>
            </w:r>
          </w:p>
          <w:p w:rsidR="003732C3" w:rsidRPr="00E91D6C" w:rsidRDefault="003732C3" w:rsidP="00E845E1">
            <w:pPr>
              <w:pBdr>
                <w:bottom w:val="single" w:sz="6" w:space="1" w:color="auto"/>
              </w:pBdr>
              <w:jc w:val="center"/>
              <w:rPr>
                <w:rFonts w:asciiTheme="majorHAnsi" w:hAnsiTheme="majorHAnsi"/>
                <w:i/>
                <w:sz w:val="24"/>
                <w:szCs w:val="24"/>
              </w:rPr>
            </w:pPr>
            <w:r w:rsidRPr="00E91D6C">
              <w:rPr>
                <w:rFonts w:asciiTheme="majorHAnsi" w:hAnsiTheme="majorHAnsi"/>
                <w:sz w:val="24"/>
                <w:szCs w:val="24"/>
              </w:rPr>
              <w:t>15,00,000</w:t>
            </w:r>
          </w:p>
          <w:p w:rsidR="003732C3" w:rsidRPr="00E91D6C" w:rsidRDefault="003732C3" w:rsidP="00E845E1">
            <w:pPr>
              <w:jc w:val="center"/>
              <w:rPr>
                <w:rFonts w:asciiTheme="majorHAnsi" w:hAnsiTheme="majorHAnsi"/>
                <w:sz w:val="24"/>
                <w:szCs w:val="24"/>
              </w:rPr>
            </w:pPr>
            <w:r w:rsidRPr="00E91D6C">
              <w:rPr>
                <w:rFonts w:asciiTheme="majorHAnsi" w:hAnsiTheme="majorHAnsi"/>
                <w:sz w:val="24"/>
                <w:szCs w:val="24"/>
              </w:rPr>
              <w:t>81,00,000</w:t>
            </w:r>
          </w:p>
        </w:tc>
        <w:tc>
          <w:tcPr>
            <w:tcW w:w="2448" w:type="dxa"/>
          </w:tcPr>
          <w:p w:rsidR="003732C3" w:rsidRPr="00E91D6C" w:rsidRDefault="003732C3" w:rsidP="00E845E1">
            <w:pPr>
              <w:pBdr>
                <w:bottom w:val="single" w:sz="6" w:space="1" w:color="auto"/>
              </w:pBdr>
              <w:jc w:val="center"/>
              <w:rPr>
                <w:rFonts w:asciiTheme="majorHAnsi" w:hAnsiTheme="majorHAnsi"/>
                <w:sz w:val="24"/>
                <w:szCs w:val="24"/>
              </w:rPr>
            </w:pPr>
            <w:r w:rsidRPr="00E91D6C">
              <w:rPr>
                <w:rFonts w:asciiTheme="majorHAnsi" w:hAnsiTheme="majorHAnsi"/>
                <w:sz w:val="24"/>
                <w:szCs w:val="24"/>
              </w:rPr>
              <w:t>78,00,000</w:t>
            </w:r>
          </w:p>
          <w:p w:rsidR="003732C3" w:rsidRPr="00E91D6C" w:rsidRDefault="003732C3" w:rsidP="00E845E1">
            <w:pPr>
              <w:pBdr>
                <w:bottom w:val="single" w:sz="6" w:space="1" w:color="auto"/>
              </w:pBdr>
              <w:jc w:val="center"/>
              <w:rPr>
                <w:rFonts w:asciiTheme="majorHAnsi" w:hAnsiTheme="majorHAnsi"/>
                <w:sz w:val="24"/>
                <w:szCs w:val="24"/>
              </w:rPr>
            </w:pPr>
          </w:p>
          <w:p w:rsidR="003732C3" w:rsidRPr="00E91D6C" w:rsidRDefault="003732C3" w:rsidP="00E845E1">
            <w:pPr>
              <w:jc w:val="center"/>
              <w:rPr>
                <w:rFonts w:asciiTheme="majorHAnsi" w:hAnsiTheme="majorHAnsi"/>
                <w:sz w:val="24"/>
                <w:szCs w:val="24"/>
              </w:rPr>
            </w:pPr>
            <w:r w:rsidRPr="00E91D6C">
              <w:rPr>
                <w:rFonts w:asciiTheme="majorHAnsi" w:hAnsiTheme="majorHAnsi"/>
                <w:sz w:val="24"/>
                <w:szCs w:val="24"/>
              </w:rPr>
              <w:t>78,00,000</w:t>
            </w:r>
          </w:p>
        </w:tc>
      </w:tr>
      <w:tr w:rsidR="003732C3" w:rsidRPr="00E91D6C" w:rsidTr="00E845E1">
        <w:tc>
          <w:tcPr>
            <w:tcW w:w="4428" w:type="dxa"/>
          </w:tcPr>
          <w:p w:rsidR="003732C3" w:rsidRPr="00E91D6C" w:rsidRDefault="003732C3" w:rsidP="00E845E1">
            <w:pPr>
              <w:jc w:val="both"/>
              <w:rPr>
                <w:rFonts w:asciiTheme="majorHAnsi" w:hAnsiTheme="majorHAnsi"/>
                <w:sz w:val="24"/>
                <w:szCs w:val="24"/>
              </w:rPr>
            </w:pPr>
            <w:r w:rsidRPr="00E91D6C">
              <w:rPr>
                <w:rFonts w:asciiTheme="majorHAnsi" w:hAnsiTheme="majorHAnsi"/>
                <w:sz w:val="24"/>
                <w:szCs w:val="24"/>
              </w:rPr>
              <w:t>VC</w:t>
            </w:r>
          </w:p>
          <w:p w:rsidR="003732C3" w:rsidRPr="00E91D6C" w:rsidRDefault="003732C3" w:rsidP="00E845E1">
            <w:pPr>
              <w:jc w:val="both"/>
              <w:rPr>
                <w:rFonts w:asciiTheme="majorHAnsi" w:hAnsiTheme="majorHAnsi"/>
                <w:sz w:val="24"/>
                <w:szCs w:val="24"/>
              </w:rPr>
            </w:pPr>
            <w:r w:rsidRPr="00E91D6C">
              <w:rPr>
                <w:rFonts w:asciiTheme="majorHAnsi" w:hAnsiTheme="majorHAnsi"/>
                <w:sz w:val="24"/>
                <w:szCs w:val="24"/>
              </w:rPr>
              <w:t xml:space="preserve">     </w:t>
            </w:r>
            <w:proofErr w:type="spellStart"/>
            <w:r w:rsidRPr="00E91D6C">
              <w:rPr>
                <w:rFonts w:asciiTheme="majorHAnsi" w:hAnsiTheme="majorHAnsi"/>
                <w:sz w:val="24"/>
                <w:szCs w:val="24"/>
              </w:rPr>
              <w:t>V.Cost</w:t>
            </w:r>
            <w:proofErr w:type="spellEnd"/>
            <w:r w:rsidRPr="00E91D6C">
              <w:rPr>
                <w:rFonts w:asciiTheme="majorHAnsi" w:hAnsiTheme="majorHAnsi"/>
                <w:sz w:val="24"/>
                <w:szCs w:val="24"/>
              </w:rPr>
              <w:t xml:space="preserve"> of product A (supplied by A)</w:t>
            </w:r>
          </w:p>
          <w:p w:rsidR="003732C3" w:rsidRPr="00E91D6C" w:rsidRDefault="003732C3" w:rsidP="00E845E1">
            <w:pPr>
              <w:jc w:val="both"/>
              <w:rPr>
                <w:rFonts w:asciiTheme="majorHAnsi" w:hAnsiTheme="majorHAnsi"/>
                <w:sz w:val="24"/>
                <w:szCs w:val="24"/>
              </w:rPr>
            </w:pPr>
            <w:r w:rsidRPr="00E91D6C">
              <w:rPr>
                <w:rFonts w:asciiTheme="majorHAnsi" w:hAnsiTheme="majorHAnsi"/>
                <w:sz w:val="24"/>
                <w:szCs w:val="24"/>
              </w:rPr>
              <w:lastRenderedPageBreak/>
              <w:t xml:space="preserve">     Cost of product A (external market)</w:t>
            </w:r>
          </w:p>
          <w:p w:rsidR="003732C3" w:rsidRPr="00E91D6C" w:rsidRDefault="003732C3" w:rsidP="00E845E1">
            <w:pPr>
              <w:jc w:val="both"/>
              <w:rPr>
                <w:rFonts w:asciiTheme="majorHAnsi" w:hAnsiTheme="majorHAnsi"/>
                <w:sz w:val="24"/>
                <w:szCs w:val="24"/>
              </w:rPr>
            </w:pPr>
            <w:r w:rsidRPr="00E91D6C">
              <w:rPr>
                <w:rFonts w:asciiTheme="majorHAnsi" w:hAnsiTheme="majorHAnsi"/>
                <w:sz w:val="24"/>
                <w:szCs w:val="24"/>
              </w:rPr>
              <w:t xml:space="preserve">     V Production cost (B)</w:t>
            </w:r>
          </w:p>
          <w:p w:rsidR="003732C3" w:rsidRPr="00E91D6C" w:rsidRDefault="003732C3" w:rsidP="00E845E1">
            <w:pPr>
              <w:jc w:val="both"/>
              <w:rPr>
                <w:rFonts w:asciiTheme="majorHAnsi" w:hAnsiTheme="majorHAnsi"/>
                <w:sz w:val="24"/>
                <w:szCs w:val="24"/>
              </w:rPr>
            </w:pPr>
            <w:r w:rsidRPr="00E91D6C">
              <w:rPr>
                <w:rFonts w:asciiTheme="majorHAnsi" w:hAnsiTheme="majorHAnsi"/>
                <w:sz w:val="24"/>
                <w:szCs w:val="24"/>
              </w:rPr>
              <w:t xml:space="preserve">     V Selling overheads</w:t>
            </w:r>
          </w:p>
          <w:p w:rsidR="003732C3" w:rsidRPr="00E91D6C" w:rsidRDefault="003732C3" w:rsidP="00E845E1">
            <w:pPr>
              <w:jc w:val="center"/>
              <w:rPr>
                <w:rFonts w:asciiTheme="majorHAnsi" w:hAnsiTheme="majorHAnsi"/>
                <w:sz w:val="24"/>
                <w:szCs w:val="24"/>
              </w:rPr>
            </w:pPr>
            <w:r w:rsidRPr="00E91D6C">
              <w:rPr>
                <w:rFonts w:asciiTheme="majorHAnsi" w:hAnsiTheme="majorHAnsi"/>
                <w:sz w:val="24"/>
                <w:szCs w:val="24"/>
              </w:rPr>
              <w:t>Total</w:t>
            </w:r>
          </w:p>
        </w:tc>
        <w:tc>
          <w:tcPr>
            <w:tcW w:w="2340" w:type="dxa"/>
          </w:tcPr>
          <w:p w:rsidR="003732C3" w:rsidRPr="00E91D6C" w:rsidRDefault="003732C3" w:rsidP="00E845E1">
            <w:pPr>
              <w:jc w:val="both"/>
              <w:rPr>
                <w:rFonts w:asciiTheme="majorHAnsi" w:hAnsiTheme="majorHAnsi"/>
                <w:sz w:val="24"/>
                <w:szCs w:val="24"/>
              </w:rPr>
            </w:pPr>
          </w:p>
          <w:p w:rsidR="003732C3" w:rsidRPr="00E91D6C" w:rsidRDefault="003732C3" w:rsidP="00E845E1">
            <w:pPr>
              <w:jc w:val="center"/>
              <w:rPr>
                <w:rFonts w:asciiTheme="majorHAnsi" w:hAnsiTheme="majorHAnsi"/>
                <w:sz w:val="24"/>
                <w:szCs w:val="24"/>
              </w:rPr>
            </w:pPr>
            <w:r w:rsidRPr="00E91D6C">
              <w:rPr>
                <w:rFonts w:asciiTheme="majorHAnsi" w:hAnsiTheme="majorHAnsi"/>
                <w:sz w:val="24"/>
                <w:szCs w:val="24"/>
              </w:rPr>
              <w:t>20,000x95</w:t>
            </w:r>
          </w:p>
          <w:p w:rsidR="003732C3" w:rsidRPr="00E91D6C" w:rsidRDefault="003732C3" w:rsidP="003732C3">
            <w:pPr>
              <w:rPr>
                <w:rFonts w:asciiTheme="majorHAnsi" w:hAnsiTheme="majorHAnsi"/>
                <w:sz w:val="24"/>
                <w:szCs w:val="24"/>
              </w:rPr>
            </w:pPr>
            <w:r w:rsidRPr="00E91D6C">
              <w:rPr>
                <w:rFonts w:asciiTheme="majorHAnsi" w:hAnsiTheme="majorHAnsi"/>
                <w:sz w:val="24"/>
                <w:szCs w:val="24"/>
              </w:rPr>
              <w:lastRenderedPageBreak/>
              <w:t xml:space="preserve">          8,000x160</w:t>
            </w:r>
          </w:p>
          <w:p w:rsidR="003732C3" w:rsidRPr="00E91D6C" w:rsidRDefault="003732C3" w:rsidP="00E845E1">
            <w:pPr>
              <w:jc w:val="center"/>
              <w:rPr>
                <w:rFonts w:asciiTheme="majorHAnsi" w:hAnsiTheme="majorHAnsi"/>
                <w:sz w:val="24"/>
                <w:szCs w:val="24"/>
              </w:rPr>
            </w:pPr>
            <w:r w:rsidRPr="00E91D6C">
              <w:rPr>
                <w:rFonts w:asciiTheme="majorHAnsi" w:hAnsiTheme="majorHAnsi"/>
                <w:sz w:val="24"/>
                <w:szCs w:val="24"/>
              </w:rPr>
              <w:t>28,000x40</w:t>
            </w:r>
          </w:p>
          <w:p w:rsidR="003732C3" w:rsidRPr="00E91D6C" w:rsidRDefault="003732C3" w:rsidP="00E845E1">
            <w:pPr>
              <w:jc w:val="center"/>
              <w:rPr>
                <w:rFonts w:asciiTheme="majorHAnsi" w:hAnsiTheme="majorHAnsi"/>
                <w:sz w:val="24"/>
                <w:szCs w:val="24"/>
              </w:rPr>
            </w:pPr>
            <w:r w:rsidRPr="00E91D6C">
              <w:rPr>
                <w:rFonts w:asciiTheme="majorHAnsi" w:hAnsiTheme="majorHAnsi"/>
                <w:sz w:val="24"/>
                <w:szCs w:val="24"/>
              </w:rPr>
              <w:t>22,000x26</w:t>
            </w:r>
          </w:p>
          <w:p w:rsidR="003732C3" w:rsidRPr="00E91D6C" w:rsidRDefault="003732C3" w:rsidP="00E845E1">
            <w:pPr>
              <w:jc w:val="center"/>
              <w:rPr>
                <w:rFonts w:asciiTheme="majorHAnsi" w:hAnsiTheme="majorHAnsi"/>
                <w:sz w:val="24"/>
                <w:szCs w:val="24"/>
              </w:rPr>
            </w:pPr>
          </w:p>
        </w:tc>
        <w:tc>
          <w:tcPr>
            <w:tcW w:w="2448" w:type="dxa"/>
          </w:tcPr>
          <w:p w:rsidR="003732C3" w:rsidRPr="00E91D6C" w:rsidRDefault="003732C3" w:rsidP="00E845E1">
            <w:pPr>
              <w:jc w:val="both"/>
              <w:rPr>
                <w:rFonts w:asciiTheme="majorHAnsi" w:hAnsiTheme="majorHAnsi"/>
                <w:sz w:val="24"/>
                <w:szCs w:val="24"/>
              </w:rPr>
            </w:pPr>
          </w:p>
          <w:p w:rsidR="003732C3" w:rsidRPr="00E91D6C" w:rsidRDefault="003732C3" w:rsidP="00E845E1">
            <w:pPr>
              <w:jc w:val="center"/>
              <w:rPr>
                <w:rFonts w:asciiTheme="majorHAnsi" w:hAnsiTheme="majorHAnsi"/>
                <w:sz w:val="24"/>
                <w:szCs w:val="24"/>
              </w:rPr>
            </w:pPr>
            <w:r w:rsidRPr="00E91D6C">
              <w:rPr>
                <w:rFonts w:asciiTheme="majorHAnsi" w:hAnsiTheme="majorHAnsi"/>
                <w:sz w:val="24"/>
                <w:szCs w:val="24"/>
              </w:rPr>
              <w:t>20,000x95</w:t>
            </w:r>
          </w:p>
          <w:p w:rsidR="003732C3" w:rsidRPr="00E91D6C" w:rsidRDefault="003732C3" w:rsidP="00E845E1">
            <w:pPr>
              <w:jc w:val="center"/>
              <w:rPr>
                <w:rFonts w:asciiTheme="majorHAnsi" w:hAnsiTheme="majorHAnsi"/>
                <w:sz w:val="24"/>
                <w:szCs w:val="24"/>
              </w:rPr>
            </w:pPr>
            <w:r w:rsidRPr="00E91D6C">
              <w:rPr>
                <w:rFonts w:asciiTheme="majorHAnsi" w:hAnsiTheme="majorHAnsi"/>
                <w:sz w:val="24"/>
                <w:szCs w:val="24"/>
              </w:rPr>
              <w:lastRenderedPageBreak/>
              <w:t>6,000x160</w:t>
            </w:r>
          </w:p>
          <w:p w:rsidR="003732C3" w:rsidRPr="00E91D6C" w:rsidRDefault="003732C3" w:rsidP="00E845E1">
            <w:pPr>
              <w:jc w:val="center"/>
              <w:rPr>
                <w:rFonts w:asciiTheme="majorHAnsi" w:hAnsiTheme="majorHAnsi"/>
                <w:sz w:val="24"/>
                <w:szCs w:val="24"/>
              </w:rPr>
            </w:pPr>
            <w:r w:rsidRPr="00E91D6C">
              <w:rPr>
                <w:rFonts w:asciiTheme="majorHAnsi" w:hAnsiTheme="majorHAnsi"/>
                <w:sz w:val="24"/>
                <w:szCs w:val="24"/>
              </w:rPr>
              <w:t>26,000x40</w:t>
            </w:r>
          </w:p>
          <w:p w:rsidR="003732C3" w:rsidRPr="00E91D6C" w:rsidRDefault="003732C3" w:rsidP="00E845E1">
            <w:pPr>
              <w:jc w:val="center"/>
              <w:rPr>
                <w:rFonts w:asciiTheme="majorHAnsi" w:hAnsiTheme="majorHAnsi"/>
                <w:sz w:val="24"/>
                <w:szCs w:val="24"/>
              </w:rPr>
            </w:pPr>
            <w:r w:rsidRPr="00E91D6C">
              <w:rPr>
                <w:rFonts w:asciiTheme="majorHAnsi" w:hAnsiTheme="majorHAnsi"/>
                <w:sz w:val="24"/>
                <w:szCs w:val="24"/>
              </w:rPr>
              <w:t>26,000x26</w:t>
            </w:r>
          </w:p>
          <w:p w:rsidR="003732C3" w:rsidRPr="00E91D6C" w:rsidRDefault="003732C3" w:rsidP="00E845E1">
            <w:pPr>
              <w:jc w:val="center"/>
              <w:rPr>
                <w:rFonts w:asciiTheme="majorHAnsi" w:hAnsiTheme="majorHAnsi"/>
                <w:sz w:val="24"/>
                <w:szCs w:val="24"/>
              </w:rPr>
            </w:pPr>
          </w:p>
        </w:tc>
      </w:tr>
      <w:tr w:rsidR="003732C3" w:rsidRPr="00E91D6C" w:rsidTr="00E845E1">
        <w:tc>
          <w:tcPr>
            <w:tcW w:w="4428" w:type="dxa"/>
          </w:tcPr>
          <w:p w:rsidR="003732C3" w:rsidRPr="00E91D6C" w:rsidRDefault="003732C3" w:rsidP="00E845E1">
            <w:pPr>
              <w:jc w:val="both"/>
              <w:rPr>
                <w:rFonts w:asciiTheme="majorHAnsi" w:hAnsiTheme="majorHAnsi"/>
                <w:sz w:val="24"/>
                <w:szCs w:val="24"/>
              </w:rPr>
            </w:pPr>
            <w:r w:rsidRPr="00E91D6C">
              <w:rPr>
                <w:rFonts w:asciiTheme="majorHAnsi" w:hAnsiTheme="majorHAnsi"/>
                <w:sz w:val="24"/>
                <w:szCs w:val="24"/>
              </w:rPr>
              <w:lastRenderedPageBreak/>
              <w:t xml:space="preserve">Contribution </w:t>
            </w:r>
          </w:p>
        </w:tc>
        <w:tc>
          <w:tcPr>
            <w:tcW w:w="2340" w:type="dxa"/>
          </w:tcPr>
          <w:p w:rsidR="003732C3" w:rsidRPr="00E91D6C" w:rsidRDefault="003732C3" w:rsidP="00E845E1">
            <w:pPr>
              <w:jc w:val="center"/>
              <w:rPr>
                <w:rFonts w:asciiTheme="majorHAnsi" w:hAnsiTheme="majorHAnsi"/>
                <w:sz w:val="24"/>
                <w:szCs w:val="24"/>
              </w:rPr>
            </w:pPr>
            <w:r w:rsidRPr="00E91D6C">
              <w:rPr>
                <w:rFonts w:asciiTheme="majorHAnsi" w:hAnsiTheme="majorHAnsi"/>
                <w:sz w:val="24"/>
                <w:szCs w:val="24"/>
              </w:rPr>
              <w:t>32,28,000</w:t>
            </w:r>
          </w:p>
        </w:tc>
        <w:tc>
          <w:tcPr>
            <w:tcW w:w="2448" w:type="dxa"/>
          </w:tcPr>
          <w:p w:rsidR="003732C3" w:rsidRPr="00E91D6C" w:rsidRDefault="003732C3" w:rsidP="004118E5">
            <w:pPr>
              <w:jc w:val="center"/>
              <w:rPr>
                <w:rFonts w:asciiTheme="majorHAnsi" w:hAnsiTheme="majorHAnsi"/>
                <w:sz w:val="24"/>
                <w:szCs w:val="24"/>
              </w:rPr>
            </w:pPr>
            <w:r w:rsidRPr="00E91D6C">
              <w:rPr>
                <w:rFonts w:asciiTheme="majorHAnsi" w:hAnsiTheme="majorHAnsi"/>
                <w:sz w:val="24"/>
                <w:szCs w:val="24"/>
              </w:rPr>
              <w:t>32,24,000</w:t>
            </w:r>
          </w:p>
        </w:tc>
      </w:tr>
    </w:tbl>
    <w:p w:rsidR="00627D07" w:rsidRPr="00E91D6C" w:rsidRDefault="00627D07" w:rsidP="007904AF">
      <w:pPr>
        <w:spacing w:line="240" w:lineRule="auto"/>
        <w:ind w:left="360"/>
        <w:jc w:val="both"/>
        <w:rPr>
          <w:rFonts w:asciiTheme="majorHAnsi" w:hAnsiTheme="majorHAnsi"/>
          <w:sz w:val="24"/>
          <w:szCs w:val="24"/>
        </w:rPr>
      </w:pPr>
    </w:p>
    <w:p w:rsidR="003802EF" w:rsidRPr="00311D97" w:rsidRDefault="00B5764B" w:rsidP="003802EF">
      <w:pPr>
        <w:spacing w:line="240" w:lineRule="auto"/>
        <w:jc w:val="both"/>
        <w:rPr>
          <w:rFonts w:asciiTheme="majorHAnsi" w:hAnsiTheme="majorHAnsi"/>
          <w:b/>
          <w:sz w:val="24"/>
          <w:szCs w:val="24"/>
        </w:rPr>
      </w:pPr>
      <w:r>
        <w:rPr>
          <w:rFonts w:asciiTheme="majorHAnsi" w:hAnsiTheme="majorHAnsi"/>
          <w:b/>
          <w:sz w:val="24"/>
          <w:szCs w:val="24"/>
        </w:rPr>
        <w:t>Q. No.9.19</w:t>
      </w:r>
      <w:r w:rsidR="00203094" w:rsidRPr="00E91D6C">
        <w:rPr>
          <w:rFonts w:asciiTheme="majorHAnsi" w:hAnsiTheme="majorHAnsi"/>
          <w:b/>
          <w:sz w:val="24"/>
          <w:szCs w:val="24"/>
        </w:rPr>
        <w:t xml:space="preserve"> </w:t>
      </w:r>
      <w:r w:rsidR="003802EF" w:rsidRPr="00E91D6C">
        <w:rPr>
          <w:rFonts w:asciiTheme="majorHAnsi" w:hAnsiTheme="majorHAnsi"/>
          <w:sz w:val="24"/>
          <w:szCs w:val="24"/>
        </w:rPr>
        <w:t xml:space="preserve">Winger Ltd. has two divisions in two different countries - Division Alfa in the country </w:t>
      </w:r>
      <w:proofErr w:type="spellStart"/>
      <w:r w:rsidR="003802EF" w:rsidRPr="00E91D6C">
        <w:rPr>
          <w:rFonts w:asciiTheme="majorHAnsi" w:hAnsiTheme="majorHAnsi"/>
          <w:sz w:val="24"/>
          <w:szCs w:val="24"/>
        </w:rPr>
        <w:t>Alino</w:t>
      </w:r>
      <w:proofErr w:type="spellEnd"/>
      <w:r w:rsidR="003802EF" w:rsidRPr="00E91D6C">
        <w:rPr>
          <w:rFonts w:asciiTheme="majorHAnsi" w:hAnsiTheme="majorHAnsi"/>
          <w:sz w:val="24"/>
          <w:szCs w:val="24"/>
        </w:rPr>
        <w:t xml:space="preserve"> and division Beta in </w:t>
      </w:r>
      <w:proofErr w:type="spellStart"/>
      <w:r w:rsidR="003802EF" w:rsidRPr="00E91D6C">
        <w:rPr>
          <w:rFonts w:asciiTheme="majorHAnsi" w:hAnsiTheme="majorHAnsi"/>
          <w:sz w:val="24"/>
          <w:szCs w:val="24"/>
        </w:rPr>
        <w:t>Betanos</w:t>
      </w:r>
      <w:proofErr w:type="spellEnd"/>
      <w:r w:rsidR="003802EF" w:rsidRPr="00E91D6C">
        <w:rPr>
          <w:rFonts w:asciiTheme="majorHAnsi" w:hAnsiTheme="majorHAnsi"/>
          <w:sz w:val="24"/>
          <w:szCs w:val="24"/>
        </w:rPr>
        <w:t>. Alfa is a single product company; its product is S. Alfa’s maximum capacity is 10</w:t>
      </w:r>
      <w:proofErr w:type="gramStart"/>
      <w:r w:rsidR="003802EF" w:rsidRPr="00E91D6C">
        <w:rPr>
          <w:rFonts w:asciiTheme="majorHAnsi" w:hAnsiTheme="majorHAnsi"/>
          <w:sz w:val="24"/>
          <w:szCs w:val="24"/>
        </w:rPr>
        <w:t>,00,000</w:t>
      </w:r>
      <w:proofErr w:type="gramEnd"/>
      <w:r w:rsidR="003802EF" w:rsidRPr="00E91D6C">
        <w:rPr>
          <w:rFonts w:asciiTheme="majorHAnsi" w:hAnsiTheme="majorHAnsi"/>
          <w:sz w:val="24"/>
          <w:szCs w:val="24"/>
        </w:rPr>
        <w:t xml:space="preserve"> units of S in a year. At present it sells 9</w:t>
      </w:r>
      <w:proofErr w:type="gramStart"/>
      <w:r w:rsidR="003802EF" w:rsidRPr="00E91D6C">
        <w:rPr>
          <w:rFonts w:asciiTheme="majorHAnsi" w:hAnsiTheme="majorHAnsi"/>
          <w:sz w:val="24"/>
          <w:szCs w:val="24"/>
        </w:rPr>
        <w:t>,00,000</w:t>
      </w:r>
      <w:proofErr w:type="gramEnd"/>
      <w:r w:rsidR="003802EF" w:rsidRPr="00E91D6C">
        <w:rPr>
          <w:rFonts w:asciiTheme="majorHAnsi" w:hAnsiTheme="majorHAnsi"/>
          <w:sz w:val="24"/>
          <w:szCs w:val="24"/>
        </w:rPr>
        <w:t xml:space="preserve"> units of S to external customers @ Rs.150 per unit.</w:t>
      </w:r>
    </w:p>
    <w:p w:rsidR="003802EF" w:rsidRPr="00E91D6C" w:rsidRDefault="003802EF" w:rsidP="003802EF">
      <w:pPr>
        <w:spacing w:line="240" w:lineRule="auto"/>
        <w:jc w:val="both"/>
        <w:rPr>
          <w:rFonts w:asciiTheme="majorHAnsi" w:hAnsiTheme="majorHAnsi"/>
          <w:sz w:val="24"/>
          <w:szCs w:val="24"/>
        </w:rPr>
      </w:pPr>
      <w:r w:rsidRPr="00E91D6C">
        <w:rPr>
          <w:rFonts w:asciiTheme="majorHAnsi" w:hAnsiTheme="majorHAnsi"/>
          <w:sz w:val="24"/>
          <w:szCs w:val="24"/>
        </w:rPr>
        <w:t>Division Beta purchases 2</w:t>
      </w:r>
      <w:proofErr w:type="gramStart"/>
      <w:r w:rsidRPr="00E91D6C">
        <w:rPr>
          <w:rFonts w:asciiTheme="majorHAnsi" w:hAnsiTheme="majorHAnsi"/>
          <w:sz w:val="24"/>
          <w:szCs w:val="24"/>
        </w:rPr>
        <w:t>,50,000</w:t>
      </w:r>
      <w:proofErr w:type="gramEnd"/>
      <w:r w:rsidRPr="00E91D6C">
        <w:rPr>
          <w:rFonts w:asciiTheme="majorHAnsi" w:hAnsiTheme="majorHAnsi"/>
          <w:sz w:val="24"/>
          <w:szCs w:val="24"/>
        </w:rPr>
        <w:t xml:space="preserve"> units of S each year from local supplier in </w:t>
      </w:r>
      <w:proofErr w:type="spellStart"/>
      <w:r w:rsidRPr="00E91D6C">
        <w:rPr>
          <w:rFonts w:asciiTheme="majorHAnsi" w:hAnsiTheme="majorHAnsi"/>
          <w:sz w:val="24"/>
          <w:szCs w:val="24"/>
        </w:rPr>
        <w:t>Betanos</w:t>
      </w:r>
      <w:proofErr w:type="spellEnd"/>
      <w:r w:rsidRPr="00E91D6C">
        <w:rPr>
          <w:rFonts w:asciiTheme="majorHAnsi" w:hAnsiTheme="majorHAnsi"/>
          <w:sz w:val="24"/>
          <w:szCs w:val="24"/>
        </w:rPr>
        <w:t xml:space="preserve"> in local currency which is equal to Rs.130 per unit of S. In the interest of maximizing the group’s profit, it is suggested that Beta may buy 2</w:t>
      </w:r>
      <w:proofErr w:type="gramStart"/>
      <w:r w:rsidRPr="00E91D6C">
        <w:rPr>
          <w:rFonts w:asciiTheme="majorHAnsi" w:hAnsiTheme="majorHAnsi"/>
          <w:sz w:val="24"/>
          <w:szCs w:val="24"/>
        </w:rPr>
        <w:t>,50,000</w:t>
      </w:r>
      <w:proofErr w:type="gramEnd"/>
      <w:r w:rsidRPr="00E91D6C">
        <w:rPr>
          <w:rFonts w:asciiTheme="majorHAnsi" w:hAnsiTheme="majorHAnsi"/>
          <w:sz w:val="24"/>
          <w:szCs w:val="24"/>
        </w:rPr>
        <w:t xml:space="preserve"> units of S from Alfa. Alfa agrees to supply S to Beta at the rate of Rs.144. This transfer price is less than current market price as there shall be savings of selling and distribution overheads. This price would give Alfa the same contribution as an external sale, i.e., Rs.60 per unit. Alfa would give Beta’s orders priority and so some of external orders would not be met.</w:t>
      </w:r>
    </w:p>
    <w:p w:rsidR="003802EF" w:rsidRPr="00E91D6C" w:rsidRDefault="003802EF" w:rsidP="003802EF">
      <w:pPr>
        <w:spacing w:line="240" w:lineRule="auto"/>
        <w:jc w:val="both"/>
        <w:rPr>
          <w:rFonts w:asciiTheme="majorHAnsi" w:hAnsiTheme="majorHAnsi"/>
          <w:sz w:val="24"/>
          <w:szCs w:val="24"/>
        </w:rPr>
      </w:pPr>
      <w:r w:rsidRPr="00E91D6C">
        <w:rPr>
          <w:rFonts w:asciiTheme="majorHAnsi" w:hAnsiTheme="majorHAnsi"/>
          <w:sz w:val="24"/>
          <w:szCs w:val="24"/>
        </w:rPr>
        <w:t>Advise Winger Ltd under each of two scenarios:</w:t>
      </w:r>
    </w:p>
    <w:p w:rsidR="003802EF" w:rsidRPr="00E91D6C" w:rsidRDefault="002A658E" w:rsidP="00D15E1C">
      <w:pPr>
        <w:pStyle w:val="ListParagraph"/>
        <w:numPr>
          <w:ilvl w:val="0"/>
          <w:numId w:val="38"/>
        </w:numPr>
        <w:spacing w:line="240" w:lineRule="auto"/>
        <w:jc w:val="both"/>
        <w:rPr>
          <w:rFonts w:asciiTheme="majorHAnsi" w:hAnsiTheme="majorHAnsi"/>
          <w:sz w:val="24"/>
          <w:szCs w:val="24"/>
        </w:rPr>
      </w:pPr>
      <w:r w:rsidRPr="00E91D6C">
        <w:rPr>
          <w:rFonts w:asciiTheme="majorHAnsi" w:hAnsiTheme="majorHAnsi"/>
          <w:sz w:val="24"/>
          <w:szCs w:val="24"/>
        </w:rPr>
        <w:t xml:space="preserve">The tax rate in </w:t>
      </w:r>
      <w:proofErr w:type="spellStart"/>
      <w:r w:rsidRPr="00E91D6C">
        <w:rPr>
          <w:rFonts w:asciiTheme="majorHAnsi" w:hAnsiTheme="majorHAnsi"/>
          <w:sz w:val="24"/>
          <w:szCs w:val="24"/>
        </w:rPr>
        <w:t>Alino</w:t>
      </w:r>
      <w:proofErr w:type="spellEnd"/>
      <w:r w:rsidRPr="00E91D6C">
        <w:rPr>
          <w:rFonts w:asciiTheme="majorHAnsi" w:hAnsiTheme="majorHAnsi"/>
          <w:sz w:val="24"/>
          <w:szCs w:val="24"/>
        </w:rPr>
        <w:t xml:space="preserve"> is 30% and in </w:t>
      </w:r>
      <w:proofErr w:type="spellStart"/>
      <w:r w:rsidRPr="00E91D6C">
        <w:rPr>
          <w:rFonts w:asciiTheme="majorHAnsi" w:hAnsiTheme="majorHAnsi"/>
          <w:sz w:val="24"/>
          <w:szCs w:val="24"/>
        </w:rPr>
        <w:t>Betanos</w:t>
      </w:r>
      <w:proofErr w:type="spellEnd"/>
      <w:r w:rsidRPr="00E91D6C">
        <w:rPr>
          <w:rFonts w:asciiTheme="majorHAnsi" w:hAnsiTheme="majorHAnsi"/>
          <w:sz w:val="24"/>
          <w:szCs w:val="24"/>
        </w:rPr>
        <w:t xml:space="preserve"> is 50%</w:t>
      </w:r>
    </w:p>
    <w:p w:rsidR="002A658E" w:rsidRPr="00E91D6C" w:rsidRDefault="002A658E" w:rsidP="00D15E1C">
      <w:pPr>
        <w:pStyle w:val="ListParagraph"/>
        <w:numPr>
          <w:ilvl w:val="0"/>
          <w:numId w:val="38"/>
        </w:numPr>
        <w:spacing w:line="240" w:lineRule="auto"/>
        <w:jc w:val="both"/>
        <w:rPr>
          <w:rFonts w:asciiTheme="majorHAnsi" w:hAnsiTheme="majorHAnsi"/>
          <w:sz w:val="24"/>
          <w:szCs w:val="24"/>
        </w:rPr>
      </w:pPr>
      <w:r w:rsidRPr="00E91D6C">
        <w:rPr>
          <w:rFonts w:asciiTheme="majorHAnsi" w:hAnsiTheme="majorHAnsi"/>
          <w:sz w:val="24"/>
          <w:szCs w:val="24"/>
        </w:rPr>
        <w:t xml:space="preserve">The tax rate in </w:t>
      </w:r>
      <w:proofErr w:type="spellStart"/>
      <w:r w:rsidRPr="00E91D6C">
        <w:rPr>
          <w:rFonts w:asciiTheme="majorHAnsi" w:hAnsiTheme="majorHAnsi"/>
          <w:sz w:val="24"/>
          <w:szCs w:val="24"/>
        </w:rPr>
        <w:t>Alino</w:t>
      </w:r>
      <w:proofErr w:type="spellEnd"/>
      <w:r w:rsidRPr="00E91D6C">
        <w:rPr>
          <w:rFonts w:asciiTheme="majorHAnsi" w:hAnsiTheme="majorHAnsi"/>
          <w:sz w:val="24"/>
          <w:szCs w:val="24"/>
        </w:rPr>
        <w:t xml:space="preserve"> is 50% and in </w:t>
      </w:r>
      <w:proofErr w:type="spellStart"/>
      <w:r w:rsidRPr="00E91D6C">
        <w:rPr>
          <w:rFonts w:asciiTheme="majorHAnsi" w:hAnsiTheme="majorHAnsi"/>
          <w:sz w:val="24"/>
          <w:szCs w:val="24"/>
        </w:rPr>
        <w:t>Betanos</w:t>
      </w:r>
      <w:proofErr w:type="spellEnd"/>
      <w:r w:rsidRPr="00E91D6C">
        <w:rPr>
          <w:rFonts w:asciiTheme="majorHAnsi" w:hAnsiTheme="majorHAnsi"/>
          <w:sz w:val="24"/>
          <w:szCs w:val="24"/>
        </w:rPr>
        <w:t xml:space="preserve"> is 10%</w:t>
      </w:r>
    </w:p>
    <w:p w:rsidR="002A658E" w:rsidRPr="00E91D6C" w:rsidRDefault="002A658E" w:rsidP="002A658E">
      <w:pPr>
        <w:pStyle w:val="ListParagraph"/>
        <w:spacing w:line="240" w:lineRule="auto"/>
        <w:ind w:left="1080"/>
        <w:jc w:val="both"/>
        <w:rPr>
          <w:rFonts w:asciiTheme="majorHAnsi" w:hAnsiTheme="majorHAnsi"/>
          <w:b/>
          <w:sz w:val="24"/>
          <w:szCs w:val="24"/>
        </w:rPr>
      </w:pPr>
      <w:r w:rsidRPr="00E91D6C">
        <w:rPr>
          <w:rFonts w:asciiTheme="majorHAnsi" w:hAnsiTheme="majorHAnsi"/>
          <w:sz w:val="24"/>
          <w:szCs w:val="24"/>
        </w:rPr>
        <w:t>(Assume that Division B generates sufficient profit from other activities to absorb tax benefits.)</w:t>
      </w:r>
      <w:r w:rsidR="00362A11" w:rsidRPr="00E91D6C">
        <w:rPr>
          <w:rFonts w:asciiTheme="majorHAnsi" w:hAnsiTheme="majorHAnsi"/>
          <w:sz w:val="24"/>
          <w:szCs w:val="24"/>
        </w:rPr>
        <w:t xml:space="preserve">  </w:t>
      </w:r>
      <w:r w:rsidR="00362A11" w:rsidRPr="00E91D6C">
        <w:rPr>
          <w:rFonts w:asciiTheme="majorHAnsi" w:hAnsiTheme="majorHAnsi"/>
          <w:b/>
          <w:sz w:val="24"/>
          <w:szCs w:val="24"/>
        </w:rPr>
        <w:t>(ICWA F</w:t>
      </w:r>
      <w:r w:rsidR="00986414" w:rsidRPr="00E91D6C">
        <w:rPr>
          <w:rFonts w:asciiTheme="majorHAnsi" w:hAnsiTheme="majorHAnsi"/>
          <w:b/>
          <w:sz w:val="24"/>
          <w:szCs w:val="24"/>
        </w:rPr>
        <w:t>inal</w:t>
      </w:r>
      <w:r w:rsidR="00362A11" w:rsidRPr="00E91D6C">
        <w:rPr>
          <w:rFonts w:asciiTheme="majorHAnsi" w:hAnsiTheme="majorHAnsi"/>
          <w:b/>
          <w:sz w:val="24"/>
          <w:szCs w:val="24"/>
        </w:rPr>
        <w:t>)</w:t>
      </w:r>
    </w:p>
    <w:p w:rsidR="004118E5" w:rsidRPr="00E91D6C" w:rsidRDefault="004118E5" w:rsidP="00E251DF">
      <w:pPr>
        <w:spacing w:after="0" w:line="240" w:lineRule="auto"/>
        <w:jc w:val="both"/>
        <w:rPr>
          <w:rFonts w:asciiTheme="majorHAnsi" w:hAnsiTheme="majorHAnsi"/>
          <w:b/>
          <w:sz w:val="24"/>
          <w:szCs w:val="24"/>
        </w:rPr>
      </w:pPr>
      <w:r w:rsidRPr="00E91D6C">
        <w:rPr>
          <w:rFonts w:asciiTheme="majorHAnsi" w:hAnsiTheme="majorHAnsi"/>
          <w:b/>
          <w:sz w:val="24"/>
          <w:szCs w:val="24"/>
        </w:rPr>
        <w:t xml:space="preserve">Answer </w:t>
      </w:r>
    </w:p>
    <w:p w:rsidR="004118E5" w:rsidRPr="00E91D6C" w:rsidRDefault="004118E5" w:rsidP="00E251DF">
      <w:pPr>
        <w:pStyle w:val="ListParagraph"/>
        <w:numPr>
          <w:ilvl w:val="0"/>
          <w:numId w:val="39"/>
        </w:numPr>
        <w:spacing w:after="0" w:line="240" w:lineRule="auto"/>
        <w:jc w:val="both"/>
        <w:rPr>
          <w:rFonts w:asciiTheme="majorHAnsi" w:hAnsiTheme="majorHAnsi"/>
          <w:sz w:val="24"/>
          <w:szCs w:val="24"/>
        </w:rPr>
      </w:pPr>
      <w:r w:rsidRPr="00E91D6C">
        <w:rPr>
          <w:rFonts w:asciiTheme="majorHAnsi" w:hAnsiTheme="majorHAnsi"/>
          <w:sz w:val="24"/>
          <w:szCs w:val="24"/>
        </w:rPr>
        <w:t xml:space="preserve">The tax rate in </w:t>
      </w:r>
      <w:proofErr w:type="spellStart"/>
      <w:r w:rsidRPr="00E91D6C">
        <w:rPr>
          <w:rFonts w:asciiTheme="majorHAnsi" w:hAnsiTheme="majorHAnsi"/>
          <w:sz w:val="24"/>
          <w:szCs w:val="24"/>
        </w:rPr>
        <w:t>Alino</w:t>
      </w:r>
      <w:proofErr w:type="spellEnd"/>
      <w:r w:rsidRPr="00E91D6C">
        <w:rPr>
          <w:rFonts w:asciiTheme="majorHAnsi" w:hAnsiTheme="majorHAnsi"/>
          <w:sz w:val="24"/>
          <w:szCs w:val="24"/>
        </w:rPr>
        <w:t xml:space="preserve"> is 30% and in </w:t>
      </w:r>
      <w:proofErr w:type="spellStart"/>
      <w:r w:rsidRPr="00E91D6C">
        <w:rPr>
          <w:rFonts w:asciiTheme="majorHAnsi" w:hAnsiTheme="majorHAnsi"/>
          <w:sz w:val="24"/>
          <w:szCs w:val="24"/>
        </w:rPr>
        <w:t>Betanos</w:t>
      </w:r>
      <w:proofErr w:type="spellEnd"/>
      <w:r w:rsidRPr="00E91D6C">
        <w:rPr>
          <w:rFonts w:asciiTheme="majorHAnsi" w:hAnsiTheme="majorHAnsi"/>
          <w:sz w:val="24"/>
          <w:szCs w:val="24"/>
        </w:rPr>
        <w:t xml:space="preserve"> is 50%</w:t>
      </w:r>
    </w:p>
    <w:p w:rsidR="004118E5" w:rsidRPr="00E91D6C" w:rsidRDefault="004118E5" w:rsidP="00E251DF">
      <w:pPr>
        <w:pStyle w:val="ListParagraph"/>
        <w:numPr>
          <w:ilvl w:val="0"/>
          <w:numId w:val="39"/>
        </w:numPr>
        <w:spacing w:after="0" w:line="240" w:lineRule="auto"/>
        <w:jc w:val="both"/>
        <w:rPr>
          <w:rFonts w:asciiTheme="majorHAnsi" w:hAnsiTheme="majorHAnsi"/>
          <w:sz w:val="24"/>
          <w:szCs w:val="24"/>
        </w:rPr>
      </w:pPr>
      <w:r w:rsidRPr="00E91D6C">
        <w:rPr>
          <w:rFonts w:asciiTheme="majorHAnsi" w:hAnsiTheme="majorHAnsi"/>
          <w:sz w:val="24"/>
          <w:szCs w:val="24"/>
        </w:rPr>
        <w:t xml:space="preserve">The tax rate in </w:t>
      </w:r>
      <w:proofErr w:type="spellStart"/>
      <w:r w:rsidRPr="00E91D6C">
        <w:rPr>
          <w:rFonts w:asciiTheme="majorHAnsi" w:hAnsiTheme="majorHAnsi"/>
          <w:sz w:val="24"/>
          <w:szCs w:val="24"/>
        </w:rPr>
        <w:t>Alino</w:t>
      </w:r>
      <w:proofErr w:type="spellEnd"/>
      <w:r w:rsidRPr="00E91D6C">
        <w:rPr>
          <w:rFonts w:asciiTheme="majorHAnsi" w:hAnsiTheme="majorHAnsi"/>
          <w:sz w:val="24"/>
          <w:szCs w:val="24"/>
        </w:rPr>
        <w:t xml:space="preserve"> is 50% and in </w:t>
      </w:r>
      <w:proofErr w:type="spellStart"/>
      <w:r w:rsidRPr="00E91D6C">
        <w:rPr>
          <w:rFonts w:asciiTheme="majorHAnsi" w:hAnsiTheme="majorHAnsi"/>
          <w:sz w:val="24"/>
          <w:szCs w:val="24"/>
        </w:rPr>
        <w:t>Betanos</w:t>
      </w:r>
      <w:proofErr w:type="spellEnd"/>
      <w:r w:rsidRPr="00E91D6C">
        <w:rPr>
          <w:rFonts w:asciiTheme="majorHAnsi" w:hAnsiTheme="majorHAnsi"/>
          <w:sz w:val="24"/>
          <w:szCs w:val="24"/>
        </w:rPr>
        <w:t xml:space="preserve"> is 10%</w:t>
      </w:r>
    </w:p>
    <w:p w:rsidR="00E251DF" w:rsidRDefault="00E251DF" w:rsidP="00311D97">
      <w:pPr>
        <w:spacing w:after="0" w:line="240" w:lineRule="auto"/>
        <w:jc w:val="center"/>
        <w:rPr>
          <w:rFonts w:asciiTheme="majorHAnsi" w:hAnsiTheme="majorHAnsi"/>
          <w:sz w:val="24"/>
          <w:szCs w:val="24"/>
        </w:rPr>
      </w:pPr>
    </w:p>
    <w:p w:rsidR="004118E5" w:rsidRPr="00E91D6C" w:rsidRDefault="004118E5" w:rsidP="00311D97">
      <w:pPr>
        <w:spacing w:after="0" w:line="240" w:lineRule="auto"/>
        <w:jc w:val="center"/>
        <w:rPr>
          <w:rFonts w:asciiTheme="majorHAnsi" w:hAnsiTheme="majorHAnsi"/>
          <w:sz w:val="24"/>
          <w:szCs w:val="24"/>
        </w:rPr>
      </w:pPr>
      <w:r w:rsidRPr="00E91D6C">
        <w:rPr>
          <w:rFonts w:asciiTheme="majorHAnsi" w:hAnsiTheme="majorHAnsi"/>
          <w:sz w:val="24"/>
          <w:szCs w:val="24"/>
        </w:rPr>
        <w:t>Statement showing change in profit under each of two scenarios</w:t>
      </w:r>
    </w:p>
    <w:tbl>
      <w:tblPr>
        <w:tblStyle w:val="TableGrid"/>
        <w:tblW w:w="0" w:type="auto"/>
        <w:tblLook w:val="04A0"/>
      </w:tblPr>
      <w:tblGrid>
        <w:gridCol w:w="4490"/>
        <w:gridCol w:w="2543"/>
        <w:gridCol w:w="2543"/>
      </w:tblGrid>
      <w:tr w:rsidR="004118E5" w:rsidRPr="00E91D6C" w:rsidTr="004118E5">
        <w:tc>
          <w:tcPr>
            <w:tcW w:w="4490" w:type="dxa"/>
          </w:tcPr>
          <w:p w:rsidR="004118E5" w:rsidRPr="00E91D6C" w:rsidRDefault="004118E5" w:rsidP="004118E5">
            <w:pPr>
              <w:jc w:val="center"/>
              <w:rPr>
                <w:rFonts w:asciiTheme="majorHAnsi" w:hAnsiTheme="majorHAnsi"/>
                <w:sz w:val="24"/>
                <w:szCs w:val="24"/>
              </w:rPr>
            </w:pPr>
          </w:p>
        </w:tc>
        <w:tc>
          <w:tcPr>
            <w:tcW w:w="2543" w:type="dxa"/>
          </w:tcPr>
          <w:p w:rsidR="004118E5" w:rsidRPr="00E91D6C" w:rsidRDefault="004118E5" w:rsidP="00D15E1C">
            <w:pPr>
              <w:pStyle w:val="ListParagraph"/>
              <w:numPr>
                <w:ilvl w:val="0"/>
                <w:numId w:val="40"/>
              </w:numPr>
              <w:jc w:val="center"/>
              <w:rPr>
                <w:rFonts w:asciiTheme="majorHAnsi" w:hAnsiTheme="majorHAnsi"/>
                <w:sz w:val="24"/>
                <w:szCs w:val="24"/>
              </w:rPr>
            </w:pPr>
            <w:r w:rsidRPr="00E91D6C">
              <w:rPr>
                <w:rFonts w:asciiTheme="majorHAnsi" w:hAnsiTheme="majorHAnsi"/>
                <w:sz w:val="24"/>
                <w:szCs w:val="24"/>
              </w:rPr>
              <w:t>Scenario</w:t>
            </w:r>
          </w:p>
        </w:tc>
        <w:tc>
          <w:tcPr>
            <w:tcW w:w="2543" w:type="dxa"/>
          </w:tcPr>
          <w:p w:rsidR="004118E5" w:rsidRPr="00E91D6C" w:rsidRDefault="004118E5" w:rsidP="00D15E1C">
            <w:pPr>
              <w:pStyle w:val="ListParagraph"/>
              <w:numPr>
                <w:ilvl w:val="0"/>
                <w:numId w:val="40"/>
              </w:numPr>
              <w:rPr>
                <w:rFonts w:asciiTheme="majorHAnsi" w:hAnsiTheme="majorHAnsi"/>
                <w:sz w:val="24"/>
                <w:szCs w:val="24"/>
              </w:rPr>
            </w:pPr>
            <w:r w:rsidRPr="00E91D6C">
              <w:rPr>
                <w:rFonts w:asciiTheme="majorHAnsi" w:hAnsiTheme="majorHAnsi"/>
                <w:sz w:val="24"/>
                <w:szCs w:val="24"/>
              </w:rPr>
              <w:t>Scenario</w:t>
            </w:r>
          </w:p>
        </w:tc>
      </w:tr>
      <w:tr w:rsidR="004118E5" w:rsidRPr="00E91D6C" w:rsidTr="004118E5">
        <w:tc>
          <w:tcPr>
            <w:tcW w:w="4490" w:type="dxa"/>
          </w:tcPr>
          <w:p w:rsidR="004118E5" w:rsidRPr="00E91D6C" w:rsidRDefault="004118E5" w:rsidP="004118E5">
            <w:pPr>
              <w:rPr>
                <w:rFonts w:asciiTheme="majorHAnsi" w:hAnsiTheme="majorHAnsi"/>
                <w:sz w:val="24"/>
                <w:szCs w:val="24"/>
              </w:rPr>
            </w:pPr>
            <w:r w:rsidRPr="00E91D6C">
              <w:rPr>
                <w:rFonts w:asciiTheme="majorHAnsi" w:hAnsiTheme="majorHAnsi"/>
                <w:sz w:val="24"/>
                <w:szCs w:val="24"/>
              </w:rPr>
              <w:t>Increase in contribution of Alpha</w:t>
            </w:r>
          </w:p>
        </w:tc>
        <w:tc>
          <w:tcPr>
            <w:tcW w:w="2543" w:type="dxa"/>
          </w:tcPr>
          <w:p w:rsidR="004118E5" w:rsidRPr="00E91D6C" w:rsidRDefault="004118E5" w:rsidP="004118E5">
            <w:pPr>
              <w:jc w:val="center"/>
              <w:rPr>
                <w:rFonts w:asciiTheme="majorHAnsi" w:hAnsiTheme="majorHAnsi"/>
                <w:sz w:val="24"/>
                <w:szCs w:val="24"/>
              </w:rPr>
            </w:pPr>
            <w:r w:rsidRPr="00E91D6C">
              <w:rPr>
                <w:rFonts w:asciiTheme="majorHAnsi" w:hAnsiTheme="majorHAnsi"/>
                <w:sz w:val="24"/>
                <w:szCs w:val="24"/>
              </w:rPr>
              <w:t>1,00,000x60</w:t>
            </w:r>
          </w:p>
        </w:tc>
        <w:tc>
          <w:tcPr>
            <w:tcW w:w="2543" w:type="dxa"/>
          </w:tcPr>
          <w:p w:rsidR="004118E5" w:rsidRPr="00E91D6C" w:rsidRDefault="004118E5" w:rsidP="00E845E1">
            <w:pPr>
              <w:jc w:val="center"/>
              <w:rPr>
                <w:rFonts w:asciiTheme="majorHAnsi" w:hAnsiTheme="majorHAnsi"/>
                <w:sz w:val="24"/>
                <w:szCs w:val="24"/>
              </w:rPr>
            </w:pPr>
            <w:r w:rsidRPr="00E91D6C">
              <w:rPr>
                <w:rFonts w:asciiTheme="majorHAnsi" w:hAnsiTheme="majorHAnsi"/>
                <w:sz w:val="24"/>
                <w:szCs w:val="24"/>
              </w:rPr>
              <w:t>1,00,000x60</w:t>
            </w:r>
          </w:p>
        </w:tc>
      </w:tr>
      <w:tr w:rsidR="004118E5" w:rsidRPr="00E91D6C" w:rsidTr="004118E5">
        <w:tc>
          <w:tcPr>
            <w:tcW w:w="4490" w:type="dxa"/>
          </w:tcPr>
          <w:p w:rsidR="004118E5" w:rsidRPr="00E91D6C" w:rsidRDefault="004118E5" w:rsidP="004118E5">
            <w:pPr>
              <w:rPr>
                <w:rFonts w:asciiTheme="majorHAnsi" w:hAnsiTheme="majorHAnsi"/>
                <w:sz w:val="24"/>
                <w:szCs w:val="24"/>
              </w:rPr>
            </w:pPr>
            <w:r w:rsidRPr="00E91D6C">
              <w:rPr>
                <w:rFonts w:asciiTheme="majorHAnsi" w:hAnsiTheme="majorHAnsi"/>
                <w:sz w:val="24"/>
                <w:szCs w:val="24"/>
              </w:rPr>
              <w:t>Decrease in contribution of Beta</w:t>
            </w:r>
          </w:p>
        </w:tc>
        <w:tc>
          <w:tcPr>
            <w:tcW w:w="2543" w:type="dxa"/>
          </w:tcPr>
          <w:p w:rsidR="004118E5" w:rsidRPr="00E91D6C" w:rsidRDefault="004118E5" w:rsidP="004118E5">
            <w:pPr>
              <w:rPr>
                <w:rFonts w:asciiTheme="majorHAnsi" w:hAnsiTheme="majorHAnsi"/>
                <w:sz w:val="24"/>
                <w:szCs w:val="24"/>
              </w:rPr>
            </w:pPr>
            <w:r w:rsidRPr="00E91D6C">
              <w:rPr>
                <w:rFonts w:asciiTheme="majorHAnsi" w:hAnsiTheme="majorHAnsi"/>
                <w:sz w:val="24"/>
                <w:szCs w:val="24"/>
              </w:rPr>
              <w:t xml:space="preserve">         -2,50,000x</w:t>
            </w:r>
            <w:r w:rsidR="00910209" w:rsidRPr="00E91D6C">
              <w:rPr>
                <w:rFonts w:asciiTheme="majorHAnsi" w:hAnsiTheme="majorHAnsi"/>
                <w:sz w:val="24"/>
                <w:szCs w:val="24"/>
              </w:rPr>
              <w:t>14</w:t>
            </w:r>
          </w:p>
        </w:tc>
        <w:tc>
          <w:tcPr>
            <w:tcW w:w="2543" w:type="dxa"/>
          </w:tcPr>
          <w:p w:rsidR="004118E5" w:rsidRPr="00E91D6C" w:rsidRDefault="004118E5" w:rsidP="00E845E1">
            <w:pPr>
              <w:rPr>
                <w:rFonts w:asciiTheme="majorHAnsi" w:hAnsiTheme="majorHAnsi"/>
                <w:sz w:val="24"/>
                <w:szCs w:val="24"/>
              </w:rPr>
            </w:pPr>
            <w:r w:rsidRPr="00E91D6C">
              <w:rPr>
                <w:rFonts w:asciiTheme="majorHAnsi" w:hAnsiTheme="majorHAnsi"/>
                <w:sz w:val="24"/>
                <w:szCs w:val="24"/>
              </w:rPr>
              <w:t xml:space="preserve">         -2,50,000x</w:t>
            </w:r>
            <w:r w:rsidR="0039430E" w:rsidRPr="00E91D6C">
              <w:rPr>
                <w:rFonts w:asciiTheme="majorHAnsi" w:hAnsiTheme="majorHAnsi"/>
                <w:sz w:val="24"/>
                <w:szCs w:val="24"/>
              </w:rPr>
              <w:t>14</w:t>
            </w:r>
          </w:p>
        </w:tc>
      </w:tr>
      <w:tr w:rsidR="004118E5" w:rsidRPr="00E91D6C" w:rsidTr="004118E5">
        <w:tc>
          <w:tcPr>
            <w:tcW w:w="4490" w:type="dxa"/>
          </w:tcPr>
          <w:p w:rsidR="004118E5" w:rsidRPr="00E91D6C" w:rsidRDefault="004118E5" w:rsidP="00910209">
            <w:pPr>
              <w:rPr>
                <w:rFonts w:asciiTheme="majorHAnsi" w:hAnsiTheme="majorHAnsi"/>
                <w:sz w:val="24"/>
                <w:szCs w:val="24"/>
              </w:rPr>
            </w:pPr>
            <w:r w:rsidRPr="00E91D6C">
              <w:rPr>
                <w:rFonts w:asciiTheme="majorHAnsi" w:hAnsiTheme="majorHAnsi"/>
                <w:sz w:val="24"/>
                <w:szCs w:val="24"/>
              </w:rPr>
              <w:t>Increase in Tax liability of Alpha</w:t>
            </w:r>
          </w:p>
        </w:tc>
        <w:tc>
          <w:tcPr>
            <w:tcW w:w="2543" w:type="dxa"/>
          </w:tcPr>
          <w:p w:rsidR="004118E5" w:rsidRPr="00E91D6C" w:rsidRDefault="00910209" w:rsidP="004118E5">
            <w:pPr>
              <w:jc w:val="center"/>
              <w:rPr>
                <w:rFonts w:asciiTheme="majorHAnsi" w:hAnsiTheme="majorHAnsi"/>
                <w:sz w:val="24"/>
                <w:szCs w:val="24"/>
              </w:rPr>
            </w:pPr>
            <w:r w:rsidRPr="00E91D6C">
              <w:rPr>
                <w:rFonts w:asciiTheme="majorHAnsi" w:hAnsiTheme="majorHAnsi"/>
                <w:sz w:val="24"/>
                <w:szCs w:val="24"/>
              </w:rPr>
              <w:t>-18,00,000</w:t>
            </w:r>
          </w:p>
        </w:tc>
        <w:tc>
          <w:tcPr>
            <w:tcW w:w="2543" w:type="dxa"/>
          </w:tcPr>
          <w:p w:rsidR="004118E5" w:rsidRPr="00E91D6C" w:rsidRDefault="00910209" w:rsidP="004118E5">
            <w:pPr>
              <w:jc w:val="center"/>
              <w:rPr>
                <w:rFonts w:asciiTheme="majorHAnsi" w:hAnsiTheme="majorHAnsi"/>
                <w:sz w:val="24"/>
                <w:szCs w:val="24"/>
              </w:rPr>
            </w:pPr>
            <w:r w:rsidRPr="00E91D6C">
              <w:rPr>
                <w:rFonts w:asciiTheme="majorHAnsi" w:hAnsiTheme="majorHAnsi"/>
                <w:sz w:val="24"/>
                <w:szCs w:val="24"/>
              </w:rPr>
              <w:t>-30,00,000</w:t>
            </w:r>
          </w:p>
        </w:tc>
      </w:tr>
      <w:tr w:rsidR="004118E5" w:rsidRPr="00E91D6C" w:rsidTr="004118E5">
        <w:tc>
          <w:tcPr>
            <w:tcW w:w="4490" w:type="dxa"/>
          </w:tcPr>
          <w:p w:rsidR="004118E5" w:rsidRPr="00E91D6C" w:rsidRDefault="00910209" w:rsidP="00910209">
            <w:pPr>
              <w:rPr>
                <w:rFonts w:asciiTheme="majorHAnsi" w:hAnsiTheme="majorHAnsi"/>
                <w:sz w:val="24"/>
                <w:szCs w:val="24"/>
              </w:rPr>
            </w:pPr>
            <w:r w:rsidRPr="00E91D6C">
              <w:rPr>
                <w:rFonts w:asciiTheme="majorHAnsi" w:hAnsiTheme="majorHAnsi"/>
                <w:sz w:val="24"/>
                <w:szCs w:val="24"/>
              </w:rPr>
              <w:t xml:space="preserve">Savings of Tax at Beta </w:t>
            </w:r>
          </w:p>
        </w:tc>
        <w:tc>
          <w:tcPr>
            <w:tcW w:w="2543" w:type="dxa"/>
          </w:tcPr>
          <w:p w:rsidR="004118E5" w:rsidRPr="00E91D6C" w:rsidRDefault="00910209" w:rsidP="004118E5">
            <w:pPr>
              <w:jc w:val="center"/>
              <w:rPr>
                <w:rFonts w:asciiTheme="majorHAnsi" w:hAnsiTheme="majorHAnsi"/>
                <w:sz w:val="24"/>
                <w:szCs w:val="24"/>
              </w:rPr>
            </w:pPr>
            <w:r w:rsidRPr="00E91D6C">
              <w:rPr>
                <w:rFonts w:asciiTheme="majorHAnsi" w:hAnsiTheme="majorHAnsi"/>
                <w:sz w:val="24"/>
                <w:szCs w:val="24"/>
              </w:rPr>
              <w:t>+17,50,000</w:t>
            </w:r>
          </w:p>
        </w:tc>
        <w:tc>
          <w:tcPr>
            <w:tcW w:w="2543" w:type="dxa"/>
          </w:tcPr>
          <w:p w:rsidR="004118E5" w:rsidRPr="00E91D6C" w:rsidRDefault="00910209" w:rsidP="004118E5">
            <w:pPr>
              <w:jc w:val="center"/>
              <w:rPr>
                <w:rFonts w:asciiTheme="majorHAnsi" w:hAnsiTheme="majorHAnsi"/>
                <w:sz w:val="24"/>
                <w:szCs w:val="24"/>
              </w:rPr>
            </w:pPr>
            <w:r w:rsidRPr="00E91D6C">
              <w:rPr>
                <w:rFonts w:asciiTheme="majorHAnsi" w:hAnsiTheme="majorHAnsi"/>
                <w:sz w:val="24"/>
                <w:szCs w:val="24"/>
              </w:rPr>
              <w:t>+</w:t>
            </w:r>
            <w:r w:rsidR="0039430E" w:rsidRPr="00E91D6C">
              <w:rPr>
                <w:rFonts w:asciiTheme="majorHAnsi" w:hAnsiTheme="majorHAnsi"/>
                <w:sz w:val="24"/>
                <w:szCs w:val="24"/>
              </w:rPr>
              <w:t>3</w:t>
            </w:r>
            <w:r w:rsidRPr="00E91D6C">
              <w:rPr>
                <w:rFonts w:asciiTheme="majorHAnsi" w:hAnsiTheme="majorHAnsi"/>
                <w:sz w:val="24"/>
                <w:szCs w:val="24"/>
              </w:rPr>
              <w:t>,50,000</w:t>
            </w:r>
          </w:p>
        </w:tc>
      </w:tr>
      <w:tr w:rsidR="004118E5" w:rsidRPr="00E91D6C" w:rsidTr="004118E5">
        <w:tc>
          <w:tcPr>
            <w:tcW w:w="4490" w:type="dxa"/>
          </w:tcPr>
          <w:p w:rsidR="004118E5" w:rsidRPr="00E91D6C" w:rsidRDefault="00910209" w:rsidP="004118E5">
            <w:pPr>
              <w:jc w:val="center"/>
              <w:rPr>
                <w:rFonts w:asciiTheme="majorHAnsi" w:hAnsiTheme="majorHAnsi"/>
                <w:sz w:val="24"/>
                <w:szCs w:val="24"/>
              </w:rPr>
            </w:pPr>
            <w:r w:rsidRPr="00E91D6C">
              <w:rPr>
                <w:rFonts w:asciiTheme="majorHAnsi" w:hAnsiTheme="majorHAnsi"/>
                <w:sz w:val="24"/>
                <w:szCs w:val="24"/>
              </w:rPr>
              <w:t>Change in post tax profit</w:t>
            </w:r>
          </w:p>
        </w:tc>
        <w:tc>
          <w:tcPr>
            <w:tcW w:w="2543" w:type="dxa"/>
          </w:tcPr>
          <w:p w:rsidR="004118E5" w:rsidRPr="00E91D6C" w:rsidRDefault="0039430E" w:rsidP="004118E5">
            <w:pPr>
              <w:jc w:val="center"/>
              <w:rPr>
                <w:rFonts w:asciiTheme="majorHAnsi" w:hAnsiTheme="majorHAnsi"/>
                <w:sz w:val="24"/>
                <w:szCs w:val="24"/>
              </w:rPr>
            </w:pPr>
            <w:r w:rsidRPr="00E91D6C">
              <w:rPr>
                <w:rFonts w:asciiTheme="majorHAnsi" w:hAnsiTheme="majorHAnsi"/>
                <w:sz w:val="24"/>
                <w:szCs w:val="24"/>
              </w:rPr>
              <w:t>+25,50,000</w:t>
            </w:r>
          </w:p>
        </w:tc>
        <w:tc>
          <w:tcPr>
            <w:tcW w:w="2543" w:type="dxa"/>
          </w:tcPr>
          <w:p w:rsidR="004118E5" w:rsidRPr="00E91D6C" w:rsidRDefault="0039430E" w:rsidP="004118E5">
            <w:pPr>
              <w:jc w:val="center"/>
              <w:rPr>
                <w:rFonts w:asciiTheme="majorHAnsi" w:hAnsiTheme="majorHAnsi"/>
                <w:sz w:val="24"/>
                <w:szCs w:val="24"/>
              </w:rPr>
            </w:pPr>
            <w:r w:rsidRPr="00E91D6C">
              <w:rPr>
                <w:rFonts w:asciiTheme="majorHAnsi" w:hAnsiTheme="majorHAnsi"/>
                <w:sz w:val="24"/>
                <w:szCs w:val="24"/>
              </w:rPr>
              <w:t>-150,000</w:t>
            </w:r>
          </w:p>
        </w:tc>
      </w:tr>
    </w:tbl>
    <w:p w:rsidR="0039430E" w:rsidRPr="00E91D6C" w:rsidRDefault="0039430E" w:rsidP="0039430E">
      <w:pPr>
        <w:spacing w:line="240" w:lineRule="auto"/>
        <w:jc w:val="both"/>
        <w:rPr>
          <w:rFonts w:asciiTheme="majorHAnsi" w:hAnsiTheme="majorHAnsi"/>
          <w:b/>
          <w:sz w:val="24"/>
          <w:szCs w:val="24"/>
        </w:rPr>
      </w:pPr>
    </w:p>
    <w:p w:rsidR="0039430E" w:rsidRPr="00E91D6C" w:rsidRDefault="0039430E" w:rsidP="0039430E">
      <w:pPr>
        <w:spacing w:line="240" w:lineRule="auto"/>
        <w:jc w:val="both"/>
        <w:rPr>
          <w:rFonts w:asciiTheme="majorHAnsi" w:hAnsiTheme="majorHAnsi"/>
          <w:sz w:val="24"/>
          <w:szCs w:val="24"/>
        </w:rPr>
      </w:pPr>
      <w:r w:rsidRPr="00E91D6C">
        <w:rPr>
          <w:rFonts w:asciiTheme="majorHAnsi" w:hAnsiTheme="majorHAnsi"/>
          <w:sz w:val="24"/>
          <w:szCs w:val="24"/>
        </w:rPr>
        <w:t>In first scenario, Beta may purchase 2</w:t>
      </w:r>
      <w:proofErr w:type="gramStart"/>
      <w:r w:rsidRPr="00E91D6C">
        <w:rPr>
          <w:rFonts w:asciiTheme="majorHAnsi" w:hAnsiTheme="majorHAnsi"/>
          <w:sz w:val="24"/>
          <w:szCs w:val="24"/>
        </w:rPr>
        <w:t>,50,000</w:t>
      </w:r>
      <w:proofErr w:type="gramEnd"/>
      <w:r w:rsidRPr="00E91D6C">
        <w:rPr>
          <w:rFonts w:asciiTheme="majorHAnsi" w:hAnsiTheme="majorHAnsi"/>
          <w:sz w:val="24"/>
          <w:szCs w:val="24"/>
        </w:rPr>
        <w:t xml:space="preserve"> units of S from Alpha. In the second scenario, the status quo may be maintained.</w:t>
      </w:r>
    </w:p>
    <w:p w:rsidR="0041442B" w:rsidRPr="00E91D6C" w:rsidRDefault="00B5764B" w:rsidP="00AF5F15">
      <w:pPr>
        <w:spacing w:after="0" w:line="240" w:lineRule="auto"/>
        <w:jc w:val="both"/>
        <w:rPr>
          <w:rFonts w:asciiTheme="majorHAnsi" w:hAnsiTheme="majorHAnsi"/>
          <w:sz w:val="24"/>
          <w:szCs w:val="24"/>
        </w:rPr>
      </w:pPr>
      <w:r>
        <w:rPr>
          <w:rFonts w:asciiTheme="majorHAnsi" w:hAnsiTheme="majorHAnsi"/>
          <w:b/>
          <w:sz w:val="24"/>
          <w:szCs w:val="24"/>
        </w:rPr>
        <w:t>Q. No. 9.20</w:t>
      </w:r>
      <w:r w:rsidR="0058640A" w:rsidRPr="00E91D6C">
        <w:rPr>
          <w:rFonts w:asciiTheme="majorHAnsi" w:hAnsiTheme="majorHAnsi"/>
          <w:b/>
          <w:sz w:val="24"/>
          <w:szCs w:val="24"/>
        </w:rPr>
        <w:t xml:space="preserve"> </w:t>
      </w:r>
      <w:r w:rsidR="0041442B" w:rsidRPr="00E91D6C">
        <w:rPr>
          <w:rFonts w:asciiTheme="majorHAnsi" w:hAnsiTheme="majorHAnsi"/>
          <w:sz w:val="24"/>
          <w:szCs w:val="24"/>
        </w:rPr>
        <w:t xml:space="preserve">A large business consultancy firm is organized in to several divisions. One of the divisions is the information technology (IT) division which provides consultancy services to its clients as well as to the other divisions of the firm. The consultants in the IT divisions always work in a team of three professional consultants on each day of consulting </w:t>
      </w:r>
      <w:r w:rsidR="0041442B" w:rsidRPr="00E91D6C">
        <w:rPr>
          <w:rFonts w:asciiTheme="majorHAnsi" w:hAnsiTheme="majorHAnsi"/>
          <w:sz w:val="24"/>
          <w:szCs w:val="24"/>
        </w:rPr>
        <w:lastRenderedPageBreak/>
        <w:t>assignment. The external clients are charged a fee at the rate of Rs. 4,500 for each consulting day. The fee represents the cost plus 150% profit mark up. The breakup of cost involved in the consultancy fee is estimated at 80% being variable and the balance is fixed.</w:t>
      </w:r>
    </w:p>
    <w:p w:rsidR="0041442B" w:rsidRPr="00E91D6C" w:rsidRDefault="0041442B" w:rsidP="00AF5F15">
      <w:pPr>
        <w:spacing w:after="0" w:line="240" w:lineRule="auto"/>
        <w:jc w:val="both"/>
        <w:rPr>
          <w:rFonts w:asciiTheme="majorHAnsi" w:hAnsiTheme="majorHAnsi"/>
          <w:sz w:val="24"/>
          <w:szCs w:val="24"/>
        </w:rPr>
      </w:pPr>
    </w:p>
    <w:p w:rsidR="0041442B" w:rsidRPr="00E91D6C" w:rsidRDefault="0041442B" w:rsidP="00AF5F15">
      <w:pPr>
        <w:spacing w:after="0" w:line="240" w:lineRule="auto"/>
        <w:jc w:val="both"/>
        <w:rPr>
          <w:rFonts w:asciiTheme="majorHAnsi" w:hAnsiTheme="majorHAnsi"/>
          <w:sz w:val="24"/>
          <w:szCs w:val="24"/>
        </w:rPr>
      </w:pPr>
      <w:r w:rsidRPr="00E91D6C">
        <w:rPr>
          <w:rFonts w:asciiTheme="majorHAnsi" w:hAnsiTheme="majorHAnsi"/>
          <w:sz w:val="24"/>
          <w:szCs w:val="24"/>
        </w:rPr>
        <w:t>The textiles division of the consultancy firm which has undertaken a big assignment requires the services of two teams of IT consultants to work five days in a week for a period of 48 weeks. While the director of the textiles division intends to negotiate the transfer price for the consultancy work, the director of IT divisions to charge the textiles divisions at Rs. 4,500 per consulting day.</w:t>
      </w:r>
    </w:p>
    <w:p w:rsidR="0041442B" w:rsidRPr="00E91D6C" w:rsidRDefault="0041442B" w:rsidP="00AF5F15">
      <w:pPr>
        <w:spacing w:after="0" w:line="240" w:lineRule="auto"/>
        <w:jc w:val="both"/>
        <w:rPr>
          <w:rFonts w:asciiTheme="majorHAnsi" w:hAnsiTheme="majorHAnsi"/>
          <w:sz w:val="24"/>
          <w:szCs w:val="24"/>
        </w:rPr>
      </w:pPr>
    </w:p>
    <w:p w:rsidR="0041442B" w:rsidRPr="00E91D6C" w:rsidRDefault="0041442B" w:rsidP="00AF5F15">
      <w:pPr>
        <w:spacing w:after="0" w:line="240" w:lineRule="auto"/>
        <w:jc w:val="both"/>
        <w:rPr>
          <w:rFonts w:asciiTheme="majorHAnsi" w:hAnsiTheme="majorHAnsi"/>
          <w:sz w:val="24"/>
          <w:szCs w:val="24"/>
        </w:rPr>
      </w:pPr>
      <w:r w:rsidRPr="00E91D6C">
        <w:rPr>
          <w:rFonts w:asciiTheme="majorHAnsi" w:hAnsiTheme="majorHAnsi"/>
          <w:sz w:val="24"/>
          <w:szCs w:val="24"/>
        </w:rPr>
        <w:t>In respect of the consulting work of the textiles division, IT division will be able to reduce the variable costs by Rs. 200 per consulting day. This is possible in all cases of internal consultation because of the use of specialized equipment.</w:t>
      </w:r>
    </w:p>
    <w:p w:rsidR="0041442B" w:rsidRPr="00E91D6C" w:rsidRDefault="0041442B" w:rsidP="00AF5F15">
      <w:pPr>
        <w:spacing w:after="0" w:line="240" w:lineRule="auto"/>
        <w:jc w:val="both"/>
        <w:rPr>
          <w:rFonts w:asciiTheme="majorHAnsi" w:hAnsiTheme="majorHAnsi"/>
          <w:sz w:val="24"/>
          <w:szCs w:val="24"/>
        </w:rPr>
      </w:pPr>
    </w:p>
    <w:p w:rsidR="0041442B" w:rsidRPr="00E91D6C" w:rsidRDefault="0041442B" w:rsidP="00AF5F15">
      <w:pPr>
        <w:spacing w:after="0" w:line="240" w:lineRule="auto"/>
        <w:jc w:val="both"/>
        <w:rPr>
          <w:rFonts w:asciiTheme="majorHAnsi" w:hAnsiTheme="majorHAnsi"/>
          <w:sz w:val="24"/>
          <w:szCs w:val="24"/>
        </w:rPr>
      </w:pPr>
      <w:r w:rsidRPr="00E91D6C">
        <w:rPr>
          <w:rFonts w:asciiTheme="majorHAnsi" w:hAnsiTheme="majorHAnsi"/>
          <w:sz w:val="24"/>
          <w:szCs w:val="24"/>
        </w:rPr>
        <w:t>You are required to explain the implications and set transfer per consulting day at which the It division can provide consultancy services to the textiles division such that the profit of the business consultancy firm as a whole is maximized in each of the following scenarios.</w:t>
      </w:r>
    </w:p>
    <w:p w:rsidR="0041442B" w:rsidRPr="00E91D6C" w:rsidRDefault="0041442B" w:rsidP="00AF5F15">
      <w:pPr>
        <w:spacing w:after="0" w:line="240" w:lineRule="auto"/>
        <w:jc w:val="both"/>
        <w:rPr>
          <w:rFonts w:asciiTheme="majorHAnsi" w:hAnsiTheme="majorHAnsi"/>
          <w:sz w:val="24"/>
          <w:szCs w:val="24"/>
        </w:rPr>
      </w:pPr>
      <w:r w:rsidRPr="00E91D6C">
        <w:rPr>
          <w:rFonts w:asciiTheme="majorHAnsi" w:hAnsiTheme="majorHAnsi"/>
          <w:sz w:val="24"/>
          <w:szCs w:val="24"/>
        </w:rPr>
        <w:t>(</w:t>
      </w:r>
      <w:proofErr w:type="spellStart"/>
      <w:r w:rsidRPr="00E91D6C">
        <w:rPr>
          <w:rFonts w:asciiTheme="majorHAnsi" w:hAnsiTheme="majorHAnsi"/>
          <w:sz w:val="24"/>
          <w:szCs w:val="24"/>
        </w:rPr>
        <w:t>i</w:t>
      </w:r>
      <w:proofErr w:type="spellEnd"/>
      <w:r w:rsidRPr="00E91D6C">
        <w:rPr>
          <w:rFonts w:asciiTheme="majorHAnsi" w:hAnsiTheme="majorHAnsi"/>
          <w:sz w:val="24"/>
          <w:szCs w:val="24"/>
        </w:rPr>
        <w:t>)</w:t>
      </w:r>
      <w:r w:rsidRPr="00E91D6C">
        <w:rPr>
          <w:rFonts w:asciiTheme="majorHAnsi" w:hAnsiTheme="majorHAnsi"/>
          <w:sz w:val="24"/>
          <w:szCs w:val="24"/>
        </w:rPr>
        <w:tab/>
        <w:t>Every team of the IT division is fully engaged during the 48 week period in providing consultancy services to external clients and that the IT division has no spare capacity of consultancy teams to take up the textiles division assignment.</w:t>
      </w:r>
    </w:p>
    <w:p w:rsidR="0041442B" w:rsidRPr="00E91D6C" w:rsidRDefault="0041442B" w:rsidP="00AF5F15">
      <w:pPr>
        <w:spacing w:after="0" w:line="240" w:lineRule="auto"/>
        <w:jc w:val="both"/>
        <w:rPr>
          <w:rFonts w:asciiTheme="majorHAnsi" w:hAnsiTheme="majorHAnsi"/>
          <w:sz w:val="24"/>
          <w:szCs w:val="24"/>
        </w:rPr>
      </w:pPr>
      <w:r w:rsidRPr="00E91D6C">
        <w:rPr>
          <w:rFonts w:asciiTheme="majorHAnsi" w:hAnsiTheme="majorHAnsi"/>
          <w:sz w:val="24"/>
          <w:szCs w:val="24"/>
        </w:rPr>
        <w:t>(ii)</w:t>
      </w:r>
      <w:r w:rsidRPr="00E91D6C">
        <w:rPr>
          <w:rFonts w:asciiTheme="majorHAnsi" w:hAnsiTheme="majorHAnsi"/>
          <w:sz w:val="24"/>
          <w:szCs w:val="24"/>
        </w:rPr>
        <w:tab/>
        <w:t>IT division will be able to spare only one team of consultants to provide services to the textiles division during the 48 week period and all other teams are fully engaged in providing services to external clients.</w:t>
      </w:r>
    </w:p>
    <w:p w:rsidR="0041442B" w:rsidRPr="00E91D6C" w:rsidRDefault="0041442B" w:rsidP="0041442B">
      <w:pPr>
        <w:spacing w:after="0"/>
        <w:jc w:val="both"/>
        <w:rPr>
          <w:rFonts w:asciiTheme="majorHAnsi" w:hAnsiTheme="majorHAnsi"/>
          <w:sz w:val="24"/>
          <w:szCs w:val="24"/>
        </w:rPr>
      </w:pPr>
      <w:r w:rsidRPr="00E91D6C">
        <w:rPr>
          <w:rFonts w:asciiTheme="majorHAnsi" w:hAnsiTheme="majorHAnsi"/>
          <w:sz w:val="24"/>
          <w:szCs w:val="24"/>
        </w:rPr>
        <w:t>(iii)</w:t>
      </w:r>
      <w:r w:rsidRPr="00E91D6C">
        <w:rPr>
          <w:rFonts w:asciiTheme="majorHAnsi" w:hAnsiTheme="majorHAnsi"/>
          <w:sz w:val="24"/>
          <w:szCs w:val="24"/>
        </w:rPr>
        <w:tab/>
        <w:t>A new external client has come forward to pay IT division a total fee of Rs. 15</w:t>
      </w:r>
      <w:proofErr w:type="gramStart"/>
      <w:r w:rsidRPr="00E91D6C">
        <w:rPr>
          <w:rFonts w:asciiTheme="majorHAnsi" w:hAnsiTheme="majorHAnsi"/>
          <w:sz w:val="24"/>
          <w:szCs w:val="24"/>
        </w:rPr>
        <w:t>,84,000</w:t>
      </w:r>
      <w:proofErr w:type="gramEnd"/>
      <w:r w:rsidRPr="00E91D6C">
        <w:rPr>
          <w:rFonts w:asciiTheme="majorHAnsi" w:hAnsiTheme="majorHAnsi"/>
          <w:sz w:val="24"/>
          <w:szCs w:val="24"/>
        </w:rPr>
        <w:t xml:space="preserve"> for engaging the services of two teams of consultants during the aforesaid period of 48 weeks.                   </w:t>
      </w:r>
      <w:r w:rsidRPr="00E91D6C">
        <w:rPr>
          <w:rFonts w:asciiTheme="majorHAnsi" w:hAnsiTheme="majorHAnsi"/>
          <w:b/>
          <w:sz w:val="24"/>
          <w:szCs w:val="24"/>
        </w:rPr>
        <w:t>(CA F</w:t>
      </w:r>
      <w:r w:rsidR="00986414" w:rsidRPr="00E91D6C">
        <w:rPr>
          <w:rFonts w:asciiTheme="majorHAnsi" w:hAnsiTheme="majorHAnsi"/>
          <w:b/>
          <w:sz w:val="24"/>
          <w:szCs w:val="24"/>
        </w:rPr>
        <w:t xml:space="preserve">inal </w:t>
      </w:r>
      <w:r w:rsidRPr="00E91D6C">
        <w:rPr>
          <w:rFonts w:asciiTheme="majorHAnsi" w:hAnsiTheme="majorHAnsi"/>
          <w:b/>
          <w:sz w:val="24"/>
          <w:szCs w:val="24"/>
        </w:rPr>
        <w:t>Nov. 2008 CM)</w:t>
      </w:r>
    </w:p>
    <w:p w:rsidR="00E845E1" w:rsidRPr="00E251DF" w:rsidRDefault="00E845E1" w:rsidP="00C177C7">
      <w:pPr>
        <w:spacing w:line="240" w:lineRule="auto"/>
        <w:jc w:val="both"/>
        <w:rPr>
          <w:rFonts w:asciiTheme="majorHAnsi" w:hAnsiTheme="majorHAnsi"/>
          <w:b/>
          <w:sz w:val="24"/>
          <w:szCs w:val="24"/>
        </w:rPr>
      </w:pPr>
      <w:r w:rsidRPr="00E91D6C">
        <w:rPr>
          <w:rFonts w:asciiTheme="majorHAnsi" w:hAnsiTheme="majorHAnsi"/>
          <w:b/>
          <w:sz w:val="24"/>
          <w:szCs w:val="24"/>
        </w:rPr>
        <w:t>Answer</w:t>
      </w:r>
      <w:r w:rsidR="00E251DF">
        <w:rPr>
          <w:rFonts w:asciiTheme="majorHAnsi" w:hAnsiTheme="majorHAnsi"/>
          <w:b/>
          <w:sz w:val="24"/>
          <w:szCs w:val="24"/>
        </w:rPr>
        <w:t xml:space="preserve">                                                                                                                                                          </w:t>
      </w:r>
    </w:p>
    <w:p w:rsidR="00E251DF" w:rsidRDefault="00E251DF" w:rsidP="00E251DF">
      <w:pPr>
        <w:pStyle w:val="ListParagraph"/>
        <w:pBdr>
          <w:top w:val="single" w:sz="4" w:space="1" w:color="auto"/>
          <w:left w:val="single" w:sz="4" w:space="31" w:color="auto"/>
          <w:bottom w:val="single" w:sz="4" w:space="1" w:color="auto"/>
          <w:right w:val="single" w:sz="4" w:space="4" w:color="auto"/>
        </w:pBdr>
        <w:spacing w:line="240" w:lineRule="auto"/>
        <w:ind w:left="1080"/>
        <w:jc w:val="both"/>
        <w:rPr>
          <w:rFonts w:asciiTheme="majorHAnsi" w:hAnsiTheme="majorHAnsi"/>
          <w:sz w:val="24"/>
          <w:szCs w:val="24"/>
        </w:rPr>
      </w:pPr>
      <w:r w:rsidRPr="00E91D6C">
        <w:rPr>
          <w:rFonts w:asciiTheme="majorHAnsi" w:hAnsiTheme="majorHAnsi"/>
          <w:b/>
          <w:sz w:val="24"/>
          <w:szCs w:val="24"/>
        </w:rPr>
        <w:t>Working notes</w:t>
      </w:r>
      <w:r w:rsidRPr="00E91D6C">
        <w:rPr>
          <w:rFonts w:asciiTheme="majorHAnsi" w:hAnsiTheme="majorHAnsi"/>
          <w:sz w:val="24"/>
          <w:szCs w:val="24"/>
        </w:rPr>
        <w:t>:</w:t>
      </w:r>
    </w:p>
    <w:p w:rsidR="00E845E1" w:rsidRPr="00E91D6C" w:rsidRDefault="00E845E1" w:rsidP="00E251DF">
      <w:pPr>
        <w:pStyle w:val="ListParagraph"/>
        <w:pBdr>
          <w:top w:val="single" w:sz="4" w:space="1" w:color="auto"/>
          <w:left w:val="single" w:sz="4" w:space="31" w:color="auto"/>
          <w:bottom w:val="single" w:sz="4" w:space="1" w:color="auto"/>
          <w:right w:val="single" w:sz="4" w:space="4" w:color="auto"/>
        </w:pBdr>
        <w:spacing w:line="240" w:lineRule="auto"/>
        <w:ind w:left="1080"/>
        <w:jc w:val="both"/>
        <w:rPr>
          <w:rFonts w:asciiTheme="majorHAnsi" w:hAnsiTheme="majorHAnsi"/>
          <w:sz w:val="24"/>
          <w:szCs w:val="24"/>
        </w:rPr>
      </w:pPr>
      <w:r w:rsidRPr="00E91D6C">
        <w:rPr>
          <w:rFonts w:asciiTheme="majorHAnsi" w:hAnsiTheme="majorHAnsi"/>
          <w:sz w:val="24"/>
          <w:szCs w:val="24"/>
        </w:rPr>
        <w:t xml:space="preserve">Charge per day per team = Rs.4500   </w:t>
      </w:r>
    </w:p>
    <w:p w:rsidR="00E845E1" w:rsidRPr="00E91D6C" w:rsidRDefault="00E845E1" w:rsidP="00E251DF">
      <w:pPr>
        <w:pStyle w:val="ListParagraph"/>
        <w:pBdr>
          <w:top w:val="single" w:sz="4" w:space="1" w:color="auto"/>
          <w:left w:val="single" w:sz="4" w:space="31" w:color="auto"/>
          <w:bottom w:val="single" w:sz="4" w:space="1" w:color="auto"/>
          <w:right w:val="single" w:sz="4" w:space="4" w:color="auto"/>
        </w:pBdr>
        <w:spacing w:line="240" w:lineRule="auto"/>
        <w:ind w:left="1080"/>
        <w:jc w:val="both"/>
        <w:rPr>
          <w:rFonts w:asciiTheme="majorHAnsi" w:hAnsiTheme="majorHAnsi"/>
          <w:sz w:val="24"/>
          <w:szCs w:val="24"/>
        </w:rPr>
      </w:pPr>
      <w:r w:rsidRPr="00E91D6C">
        <w:rPr>
          <w:rFonts w:asciiTheme="majorHAnsi" w:hAnsiTheme="majorHAnsi"/>
          <w:sz w:val="24"/>
          <w:szCs w:val="24"/>
        </w:rPr>
        <w:t>Let cost per day = x</w:t>
      </w:r>
    </w:p>
    <w:p w:rsidR="00E845E1" w:rsidRPr="00E91D6C" w:rsidRDefault="00E845E1" w:rsidP="00E251DF">
      <w:pPr>
        <w:pStyle w:val="ListParagraph"/>
        <w:pBdr>
          <w:top w:val="single" w:sz="4" w:space="1" w:color="auto"/>
          <w:left w:val="single" w:sz="4" w:space="31" w:color="auto"/>
          <w:bottom w:val="single" w:sz="4" w:space="1" w:color="auto"/>
          <w:right w:val="single" w:sz="4" w:space="4" w:color="auto"/>
        </w:pBdr>
        <w:spacing w:line="240" w:lineRule="auto"/>
        <w:ind w:left="1080"/>
        <w:jc w:val="both"/>
        <w:rPr>
          <w:rFonts w:asciiTheme="majorHAnsi" w:hAnsiTheme="majorHAnsi"/>
          <w:sz w:val="24"/>
          <w:szCs w:val="24"/>
        </w:rPr>
      </w:pPr>
      <w:r w:rsidRPr="00E91D6C">
        <w:rPr>
          <w:rFonts w:asciiTheme="majorHAnsi" w:hAnsiTheme="majorHAnsi"/>
          <w:sz w:val="24"/>
          <w:szCs w:val="24"/>
        </w:rPr>
        <w:t>Charge per day = x + 1.50x = 4500</w:t>
      </w:r>
    </w:p>
    <w:p w:rsidR="00E845E1" w:rsidRPr="00E91D6C" w:rsidRDefault="00E845E1" w:rsidP="00E251DF">
      <w:pPr>
        <w:pStyle w:val="ListParagraph"/>
        <w:pBdr>
          <w:top w:val="single" w:sz="4" w:space="1" w:color="auto"/>
          <w:left w:val="single" w:sz="4" w:space="31" w:color="auto"/>
          <w:bottom w:val="single" w:sz="4" w:space="1" w:color="auto"/>
          <w:right w:val="single" w:sz="4" w:space="4" w:color="auto"/>
        </w:pBdr>
        <w:spacing w:line="240" w:lineRule="auto"/>
        <w:ind w:left="1080"/>
        <w:jc w:val="both"/>
        <w:rPr>
          <w:rFonts w:asciiTheme="majorHAnsi" w:hAnsiTheme="majorHAnsi"/>
          <w:sz w:val="24"/>
          <w:szCs w:val="24"/>
        </w:rPr>
      </w:pPr>
      <w:r w:rsidRPr="00E91D6C">
        <w:rPr>
          <w:rFonts w:asciiTheme="majorHAnsi" w:hAnsiTheme="majorHAnsi"/>
          <w:sz w:val="24"/>
          <w:szCs w:val="24"/>
        </w:rPr>
        <w:t>x = 1800 = cost per team per day</w:t>
      </w:r>
    </w:p>
    <w:p w:rsidR="00E845E1" w:rsidRPr="00E91D6C" w:rsidRDefault="00E845E1" w:rsidP="00E251DF">
      <w:pPr>
        <w:pStyle w:val="ListParagraph"/>
        <w:pBdr>
          <w:top w:val="single" w:sz="4" w:space="1" w:color="auto"/>
          <w:left w:val="single" w:sz="4" w:space="31" w:color="auto"/>
          <w:bottom w:val="single" w:sz="4" w:space="1" w:color="auto"/>
          <w:right w:val="single" w:sz="4" w:space="4" w:color="auto"/>
        </w:pBdr>
        <w:spacing w:line="240" w:lineRule="auto"/>
        <w:ind w:left="1080"/>
        <w:jc w:val="both"/>
        <w:rPr>
          <w:rFonts w:asciiTheme="majorHAnsi" w:hAnsiTheme="majorHAnsi"/>
          <w:sz w:val="24"/>
          <w:szCs w:val="24"/>
        </w:rPr>
      </w:pPr>
      <w:r w:rsidRPr="00E91D6C">
        <w:rPr>
          <w:rFonts w:asciiTheme="majorHAnsi" w:hAnsiTheme="majorHAnsi"/>
          <w:sz w:val="24"/>
          <w:szCs w:val="24"/>
        </w:rPr>
        <w:t xml:space="preserve">VC per team per day </w:t>
      </w:r>
      <w:proofErr w:type="gramStart"/>
      <w:r w:rsidRPr="00E91D6C">
        <w:rPr>
          <w:rFonts w:asciiTheme="majorHAnsi" w:hAnsiTheme="majorHAnsi"/>
          <w:sz w:val="24"/>
          <w:szCs w:val="24"/>
        </w:rPr>
        <w:t>=  1800</w:t>
      </w:r>
      <w:proofErr w:type="gramEnd"/>
      <w:r w:rsidRPr="00E91D6C">
        <w:rPr>
          <w:rFonts w:asciiTheme="majorHAnsi" w:hAnsiTheme="majorHAnsi"/>
          <w:sz w:val="24"/>
          <w:szCs w:val="24"/>
        </w:rPr>
        <w:t xml:space="preserve"> x 0.80 = 1440</w:t>
      </w:r>
    </w:p>
    <w:p w:rsidR="00E845E1" w:rsidRPr="00E91D6C" w:rsidRDefault="00E845E1" w:rsidP="00E251DF">
      <w:pPr>
        <w:pStyle w:val="ListParagraph"/>
        <w:pBdr>
          <w:top w:val="single" w:sz="4" w:space="1" w:color="auto"/>
          <w:left w:val="single" w:sz="4" w:space="31" w:color="auto"/>
          <w:bottom w:val="single" w:sz="4" w:space="1" w:color="auto"/>
          <w:right w:val="single" w:sz="4" w:space="4" w:color="auto"/>
        </w:pBdr>
        <w:spacing w:line="240" w:lineRule="auto"/>
        <w:ind w:left="1080"/>
        <w:jc w:val="both"/>
        <w:rPr>
          <w:rFonts w:asciiTheme="majorHAnsi" w:hAnsiTheme="majorHAnsi"/>
          <w:sz w:val="24"/>
          <w:szCs w:val="24"/>
        </w:rPr>
      </w:pPr>
      <w:r w:rsidRPr="00E91D6C">
        <w:rPr>
          <w:rFonts w:asciiTheme="majorHAnsi" w:hAnsiTheme="majorHAnsi"/>
          <w:sz w:val="24"/>
          <w:szCs w:val="24"/>
        </w:rPr>
        <w:t xml:space="preserve">FC per team per day </w:t>
      </w:r>
      <w:proofErr w:type="gramStart"/>
      <w:r w:rsidRPr="00E91D6C">
        <w:rPr>
          <w:rFonts w:asciiTheme="majorHAnsi" w:hAnsiTheme="majorHAnsi"/>
          <w:sz w:val="24"/>
          <w:szCs w:val="24"/>
        </w:rPr>
        <w:t>=  1800</w:t>
      </w:r>
      <w:proofErr w:type="gramEnd"/>
      <w:r w:rsidRPr="00E91D6C">
        <w:rPr>
          <w:rFonts w:asciiTheme="majorHAnsi" w:hAnsiTheme="majorHAnsi"/>
          <w:sz w:val="24"/>
          <w:szCs w:val="24"/>
        </w:rPr>
        <w:t xml:space="preserve"> x 0.20 =  360</w:t>
      </w:r>
    </w:p>
    <w:p w:rsidR="00C177C7" w:rsidRPr="00E91D6C" w:rsidRDefault="00E845E1" w:rsidP="00E251DF">
      <w:pPr>
        <w:pStyle w:val="ListParagraph"/>
        <w:pBdr>
          <w:top w:val="single" w:sz="4" w:space="1" w:color="auto"/>
          <w:left w:val="single" w:sz="4" w:space="31" w:color="auto"/>
          <w:bottom w:val="single" w:sz="4" w:space="1" w:color="auto"/>
          <w:right w:val="single" w:sz="4" w:space="4" w:color="auto"/>
        </w:pBdr>
        <w:spacing w:line="240" w:lineRule="auto"/>
        <w:ind w:left="1080"/>
        <w:jc w:val="both"/>
        <w:rPr>
          <w:rFonts w:asciiTheme="majorHAnsi" w:hAnsiTheme="majorHAnsi"/>
          <w:sz w:val="24"/>
          <w:szCs w:val="24"/>
        </w:rPr>
      </w:pPr>
      <w:r w:rsidRPr="00E91D6C">
        <w:rPr>
          <w:rFonts w:asciiTheme="majorHAnsi" w:hAnsiTheme="majorHAnsi"/>
          <w:sz w:val="24"/>
          <w:szCs w:val="24"/>
        </w:rPr>
        <w:t>Contribution per team per day = 4500 – 1440 = 3060</w:t>
      </w:r>
    </w:p>
    <w:p w:rsidR="00C177C7" w:rsidRPr="00E91D6C" w:rsidRDefault="00C177C7" w:rsidP="00C177C7">
      <w:pPr>
        <w:pStyle w:val="ListParagraph"/>
        <w:spacing w:line="240" w:lineRule="auto"/>
        <w:ind w:left="1080"/>
        <w:jc w:val="both"/>
        <w:rPr>
          <w:rFonts w:asciiTheme="majorHAnsi" w:hAnsiTheme="majorHAnsi"/>
          <w:sz w:val="24"/>
          <w:szCs w:val="24"/>
        </w:rPr>
      </w:pPr>
    </w:p>
    <w:p w:rsidR="00E845E1" w:rsidRPr="00E91D6C" w:rsidRDefault="00E845E1" w:rsidP="00D15E1C">
      <w:pPr>
        <w:pStyle w:val="ListParagraph"/>
        <w:numPr>
          <w:ilvl w:val="0"/>
          <w:numId w:val="41"/>
        </w:numPr>
        <w:spacing w:line="240" w:lineRule="auto"/>
        <w:jc w:val="both"/>
        <w:rPr>
          <w:rFonts w:asciiTheme="majorHAnsi" w:hAnsiTheme="majorHAnsi"/>
          <w:sz w:val="24"/>
          <w:szCs w:val="24"/>
        </w:rPr>
      </w:pPr>
      <w:r w:rsidRPr="00E91D6C">
        <w:rPr>
          <w:rFonts w:asciiTheme="majorHAnsi" w:hAnsiTheme="majorHAnsi"/>
          <w:sz w:val="24"/>
          <w:szCs w:val="24"/>
        </w:rPr>
        <w:t>Transfer Price = cost to be  incurred + contribution lost</w:t>
      </w:r>
    </w:p>
    <w:p w:rsidR="002A658E" w:rsidRPr="00E91D6C" w:rsidRDefault="00E845E1" w:rsidP="001658A7">
      <w:pPr>
        <w:pStyle w:val="ListParagraph"/>
        <w:spacing w:line="240" w:lineRule="auto"/>
        <w:ind w:left="1080"/>
        <w:jc w:val="both"/>
        <w:rPr>
          <w:rFonts w:asciiTheme="majorHAnsi" w:hAnsiTheme="majorHAnsi"/>
          <w:sz w:val="24"/>
          <w:szCs w:val="24"/>
        </w:rPr>
      </w:pPr>
      <w:r w:rsidRPr="00E91D6C">
        <w:rPr>
          <w:rFonts w:asciiTheme="majorHAnsi" w:hAnsiTheme="majorHAnsi"/>
          <w:sz w:val="24"/>
          <w:szCs w:val="24"/>
        </w:rPr>
        <w:t xml:space="preserve">                           = 1440 -200 + 3060 = Rs.4300 per team per day </w:t>
      </w:r>
    </w:p>
    <w:p w:rsidR="001658A7" w:rsidRPr="00E91D6C" w:rsidRDefault="001658A7" w:rsidP="00D15E1C">
      <w:pPr>
        <w:pStyle w:val="ListParagraph"/>
        <w:numPr>
          <w:ilvl w:val="0"/>
          <w:numId w:val="41"/>
        </w:numPr>
        <w:spacing w:line="240" w:lineRule="auto"/>
        <w:jc w:val="both"/>
        <w:rPr>
          <w:rFonts w:asciiTheme="majorHAnsi" w:hAnsiTheme="majorHAnsi"/>
          <w:sz w:val="24"/>
          <w:szCs w:val="24"/>
        </w:rPr>
      </w:pPr>
      <w:r w:rsidRPr="00E91D6C">
        <w:rPr>
          <w:rFonts w:asciiTheme="majorHAnsi" w:hAnsiTheme="majorHAnsi"/>
          <w:sz w:val="24"/>
          <w:szCs w:val="24"/>
        </w:rPr>
        <w:t>Charge for one team ( fully engaged) = 4300</w:t>
      </w:r>
    </w:p>
    <w:p w:rsidR="001658A7" w:rsidRPr="00E91D6C" w:rsidRDefault="001658A7" w:rsidP="001658A7">
      <w:pPr>
        <w:pStyle w:val="ListParagraph"/>
        <w:spacing w:line="240" w:lineRule="auto"/>
        <w:ind w:left="1080"/>
        <w:jc w:val="both"/>
        <w:rPr>
          <w:rFonts w:asciiTheme="majorHAnsi" w:hAnsiTheme="majorHAnsi"/>
          <w:sz w:val="24"/>
          <w:szCs w:val="24"/>
        </w:rPr>
      </w:pPr>
      <w:r w:rsidRPr="00E91D6C">
        <w:rPr>
          <w:rFonts w:asciiTheme="majorHAnsi" w:hAnsiTheme="majorHAnsi"/>
          <w:sz w:val="24"/>
          <w:szCs w:val="24"/>
        </w:rPr>
        <w:t xml:space="preserve">+ </w:t>
      </w:r>
      <w:proofErr w:type="gramStart"/>
      <w:r w:rsidRPr="00E91D6C">
        <w:rPr>
          <w:rFonts w:asciiTheme="majorHAnsi" w:hAnsiTheme="majorHAnsi"/>
          <w:sz w:val="24"/>
          <w:szCs w:val="24"/>
        </w:rPr>
        <w:t>charge</w:t>
      </w:r>
      <w:proofErr w:type="gramEnd"/>
      <w:r w:rsidRPr="00E91D6C">
        <w:rPr>
          <w:rFonts w:asciiTheme="majorHAnsi" w:hAnsiTheme="majorHAnsi"/>
          <w:sz w:val="24"/>
          <w:szCs w:val="24"/>
        </w:rPr>
        <w:t xml:space="preserve"> for one team ( idle) = 1240</w:t>
      </w:r>
    </w:p>
    <w:p w:rsidR="001658A7" w:rsidRPr="00E91D6C" w:rsidRDefault="001658A7" w:rsidP="001658A7">
      <w:pPr>
        <w:pStyle w:val="ListParagraph"/>
        <w:spacing w:line="240" w:lineRule="auto"/>
        <w:ind w:left="1080"/>
        <w:jc w:val="both"/>
        <w:rPr>
          <w:rFonts w:asciiTheme="majorHAnsi" w:hAnsiTheme="majorHAnsi"/>
          <w:sz w:val="24"/>
          <w:szCs w:val="24"/>
        </w:rPr>
      </w:pPr>
    </w:p>
    <w:p w:rsidR="001658A7" w:rsidRPr="00E91D6C" w:rsidRDefault="001658A7" w:rsidP="001658A7">
      <w:pPr>
        <w:pStyle w:val="ListParagraph"/>
        <w:spacing w:line="240" w:lineRule="auto"/>
        <w:ind w:left="1080"/>
        <w:jc w:val="both"/>
        <w:rPr>
          <w:rFonts w:asciiTheme="majorHAnsi" w:hAnsiTheme="majorHAnsi"/>
          <w:sz w:val="24"/>
          <w:szCs w:val="24"/>
        </w:rPr>
      </w:pPr>
      <w:r w:rsidRPr="00E91D6C">
        <w:rPr>
          <w:rFonts w:asciiTheme="majorHAnsi" w:hAnsiTheme="majorHAnsi"/>
          <w:sz w:val="24"/>
          <w:szCs w:val="24"/>
        </w:rPr>
        <w:t>Average charge per team per day = (4300 + 1240)/2 = Rs.2</w:t>
      </w:r>
      <w:proofErr w:type="gramStart"/>
      <w:r w:rsidRPr="00E91D6C">
        <w:rPr>
          <w:rFonts w:asciiTheme="majorHAnsi" w:hAnsiTheme="majorHAnsi"/>
          <w:sz w:val="24"/>
          <w:szCs w:val="24"/>
        </w:rPr>
        <w:t>,770</w:t>
      </w:r>
      <w:proofErr w:type="gramEnd"/>
    </w:p>
    <w:p w:rsidR="001658A7" w:rsidRPr="00E91D6C" w:rsidRDefault="001658A7" w:rsidP="001658A7">
      <w:pPr>
        <w:pStyle w:val="ListParagraph"/>
        <w:spacing w:line="240" w:lineRule="auto"/>
        <w:ind w:left="1080"/>
        <w:jc w:val="both"/>
        <w:rPr>
          <w:rFonts w:asciiTheme="majorHAnsi" w:hAnsiTheme="majorHAnsi"/>
          <w:sz w:val="24"/>
          <w:szCs w:val="24"/>
        </w:rPr>
      </w:pPr>
    </w:p>
    <w:p w:rsidR="001658A7" w:rsidRPr="00E91D6C" w:rsidRDefault="001658A7" w:rsidP="00D15E1C">
      <w:pPr>
        <w:pStyle w:val="ListParagraph"/>
        <w:numPr>
          <w:ilvl w:val="0"/>
          <w:numId w:val="41"/>
        </w:numPr>
        <w:spacing w:line="240" w:lineRule="auto"/>
        <w:jc w:val="both"/>
        <w:rPr>
          <w:rFonts w:asciiTheme="majorHAnsi" w:hAnsiTheme="majorHAnsi" w:cs="Arial Narrow"/>
          <w:sz w:val="24"/>
          <w:szCs w:val="24"/>
        </w:rPr>
      </w:pPr>
      <w:r w:rsidRPr="00E91D6C">
        <w:rPr>
          <w:rFonts w:asciiTheme="majorHAnsi" w:hAnsiTheme="majorHAnsi"/>
          <w:sz w:val="24"/>
          <w:szCs w:val="24"/>
        </w:rPr>
        <w:t xml:space="preserve">Charge per team per day = </w:t>
      </w:r>
      <w:r w:rsidRPr="00E91D6C">
        <w:rPr>
          <w:rFonts w:asciiTheme="majorHAnsi" w:hAnsiTheme="majorHAnsi" w:cs="Arial Narrow"/>
          <w:sz w:val="24"/>
          <w:szCs w:val="24"/>
        </w:rPr>
        <w:t>15,84,000 /(2 x 48x5) =  Rs.3300</w:t>
      </w:r>
    </w:p>
    <w:p w:rsidR="001658A7" w:rsidRPr="00E91D6C" w:rsidRDefault="001658A7" w:rsidP="001658A7">
      <w:pPr>
        <w:pStyle w:val="ListParagraph"/>
        <w:spacing w:line="240" w:lineRule="auto"/>
        <w:ind w:left="1080"/>
        <w:jc w:val="both"/>
        <w:rPr>
          <w:rFonts w:asciiTheme="majorHAnsi" w:hAnsiTheme="majorHAnsi"/>
          <w:sz w:val="24"/>
          <w:szCs w:val="24"/>
        </w:rPr>
      </w:pPr>
      <w:r w:rsidRPr="00E91D6C">
        <w:rPr>
          <w:rFonts w:asciiTheme="majorHAnsi" w:hAnsiTheme="majorHAnsi"/>
          <w:sz w:val="24"/>
          <w:szCs w:val="24"/>
        </w:rPr>
        <w:lastRenderedPageBreak/>
        <w:t>Contribution per team per day = 3300 = 1440 = 1,860</w:t>
      </w:r>
    </w:p>
    <w:p w:rsidR="001658A7" w:rsidRPr="00E91D6C" w:rsidRDefault="001658A7" w:rsidP="001658A7">
      <w:pPr>
        <w:pStyle w:val="ListParagraph"/>
        <w:spacing w:line="240" w:lineRule="auto"/>
        <w:ind w:left="1080"/>
        <w:jc w:val="both"/>
        <w:rPr>
          <w:rFonts w:asciiTheme="majorHAnsi" w:hAnsiTheme="majorHAnsi"/>
          <w:sz w:val="24"/>
          <w:szCs w:val="24"/>
        </w:rPr>
      </w:pPr>
      <w:r w:rsidRPr="00E91D6C">
        <w:rPr>
          <w:rFonts w:asciiTheme="majorHAnsi" w:hAnsiTheme="majorHAnsi"/>
          <w:sz w:val="24"/>
          <w:szCs w:val="24"/>
        </w:rPr>
        <w:t xml:space="preserve">Transfer price = cost to </w:t>
      </w:r>
      <w:proofErr w:type="gramStart"/>
      <w:r w:rsidRPr="00E91D6C">
        <w:rPr>
          <w:rFonts w:asciiTheme="majorHAnsi" w:hAnsiTheme="majorHAnsi"/>
          <w:sz w:val="24"/>
          <w:szCs w:val="24"/>
        </w:rPr>
        <w:t>be  incurred</w:t>
      </w:r>
      <w:proofErr w:type="gramEnd"/>
      <w:r w:rsidRPr="00E91D6C">
        <w:rPr>
          <w:rFonts w:asciiTheme="majorHAnsi" w:hAnsiTheme="majorHAnsi"/>
          <w:sz w:val="24"/>
          <w:szCs w:val="24"/>
        </w:rPr>
        <w:t xml:space="preserve"> + contribution lost</w:t>
      </w:r>
    </w:p>
    <w:p w:rsidR="001658A7" w:rsidRPr="00E91D6C" w:rsidRDefault="001658A7" w:rsidP="001658A7">
      <w:pPr>
        <w:pStyle w:val="ListParagraph"/>
        <w:spacing w:line="240" w:lineRule="auto"/>
        <w:ind w:left="1080"/>
        <w:jc w:val="both"/>
        <w:rPr>
          <w:rFonts w:asciiTheme="majorHAnsi" w:hAnsiTheme="majorHAnsi"/>
          <w:sz w:val="24"/>
          <w:szCs w:val="24"/>
        </w:rPr>
      </w:pPr>
      <w:r w:rsidRPr="00E91D6C">
        <w:rPr>
          <w:rFonts w:asciiTheme="majorHAnsi" w:hAnsiTheme="majorHAnsi"/>
          <w:sz w:val="24"/>
          <w:szCs w:val="24"/>
        </w:rPr>
        <w:t xml:space="preserve">                           = 1440 -200 + 1860 = Rs.3100 per team per day </w:t>
      </w:r>
    </w:p>
    <w:p w:rsidR="001658A7" w:rsidRPr="00E91D6C" w:rsidRDefault="001658A7" w:rsidP="001658A7">
      <w:pPr>
        <w:pStyle w:val="ListParagraph"/>
        <w:spacing w:line="240" w:lineRule="auto"/>
        <w:ind w:left="1080"/>
        <w:jc w:val="both"/>
        <w:rPr>
          <w:rFonts w:asciiTheme="majorHAnsi" w:hAnsiTheme="majorHAnsi"/>
          <w:sz w:val="24"/>
          <w:szCs w:val="24"/>
        </w:rPr>
      </w:pPr>
    </w:p>
    <w:p w:rsidR="0097240E" w:rsidRPr="00E91D6C" w:rsidRDefault="00B5764B" w:rsidP="00AF5F15">
      <w:pPr>
        <w:spacing w:after="0" w:line="240" w:lineRule="auto"/>
        <w:jc w:val="both"/>
        <w:rPr>
          <w:rFonts w:asciiTheme="majorHAnsi" w:hAnsiTheme="majorHAnsi"/>
          <w:sz w:val="24"/>
          <w:szCs w:val="24"/>
        </w:rPr>
      </w:pPr>
      <w:r>
        <w:rPr>
          <w:rFonts w:asciiTheme="majorHAnsi" w:hAnsiTheme="majorHAnsi"/>
          <w:b/>
          <w:sz w:val="24"/>
          <w:szCs w:val="24"/>
        </w:rPr>
        <w:t xml:space="preserve">Q. No. </w:t>
      </w:r>
      <w:proofErr w:type="gramStart"/>
      <w:r>
        <w:rPr>
          <w:rFonts w:asciiTheme="majorHAnsi" w:hAnsiTheme="majorHAnsi"/>
          <w:b/>
          <w:sz w:val="24"/>
          <w:szCs w:val="24"/>
        </w:rPr>
        <w:t>9.21</w:t>
      </w:r>
      <w:r w:rsidR="0058640A" w:rsidRPr="00E91D6C">
        <w:rPr>
          <w:rFonts w:asciiTheme="majorHAnsi" w:hAnsiTheme="majorHAnsi"/>
          <w:b/>
          <w:sz w:val="24"/>
          <w:szCs w:val="24"/>
        </w:rPr>
        <w:t xml:space="preserve"> </w:t>
      </w:r>
      <w:r w:rsidR="001A2734" w:rsidRPr="00E91D6C">
        <w:rPr>
          <w:rFonts w:asciiTheme="majorHAnsi" w:hAnsiTheme="majorHAnsi"/>
          <w:b/>
          <w:sz w:val="24"/>
          <w:szCs w:val="24"/>
        </w:rPr>
        <w:t xml:space="preserve"> </w:t>
      </w:r>
      <w:r w:rsidR="001A2734" w:rsidRPr="00E91D6C">
        <w:rPr>
          <w:rFonts w:asciiTheme="majorHAnsi" w:hAnsiTheme="majorHAnsi"/>
          <w:sz w:val="24"/>
          <w:szCs w:val="24"/>
        </w:rPr>
        <w:t>XYZ</w:t>
      </w:r>
      <w:proofErr w:type="gramEnd"/>
      <w:r w:rsidR="001A2734" w:rsidRPr="00E91D6C">
        <w:rPr>
          <w:rFonts w:asciiTheme="majorHAnsi" w:hAnsiTheme="majorHAnsi"/>
          <w:sz w:val="24"/>
          <w:szCs w:val="24"/>
        </w:rPr>
        <w:t xml:space="preserve"> Ltd. h</w:t>
      </w:r>
      <w:r w:rsidR="0097240E" w:rsidRPr="00E91D6C">
        <w:rPr>
          <w:rFonts w:asciiTheme="majorHAnsi" w:hAnsiTheme="majorHAnsi"/>
          <w:sz w:val="24"/>
          <w:szCs w:val="24"/>
        </w:rPr>
        <w:t>as two divisions, A and B</w:t>
      </w:r>
      <w:r w:rsidR="005A64EF" w:rsidRPr="00E91D6C">
        <w:rPr>
          <w:rFonts w:asciiTheme="majorHAnsi" w:hAnsiTheme="majorHAnsi"/>
          <w:sz w:val="24"/>
          <w:szCs w:val="24"/>
        </w:rPr>
        <w:t>. D</w:t>
      </w:r>
      <w:r w:rsidR="0097240E" w:rsidRPr="00E91D6C">
        <w:rPr>
          <w:rFonts w:asciiTheme="majorHAnsi" w:hAnsiTheme="majorHAnsi"/>
          <w:sz w:val="24"/>
          <w:szCs w:val="24"/>
        </w:rPr>
        <w:t>ivision A makes and sells product A which can be sold outside as w</w:t>
      </w:r>
      <w:r w:rsidR="001A2734" w:rsidRPr="00E91D6C">
        <w:rPr>
          <w:rFonts w:asciiTheme="majorHAnsi" w:hAnsiTheme="majorHAnsi"/>
          <w:sz w:val="24"/>
          <w:szCs w:val="24"/>
        </w:rPr>
        <w:t>e</w:t>
      </w:r>
      <w:r w:rsidR="0097240E" w:rsidRPr="00E91D6C">
        <w:rPr>
          <w:rFonts w:asciiTheme="majorHAnsi" w:hAnsiTheme="majorHAnsi"/>
          <w:sz w:val="24"/>
          <w:szCs w:val="24"/>
        </w:rPr>
        <w:t>ll as be used by B.</w:t>
      </w:r>
      <w:r w:rsidR="001A2734" w:rsidRPr="00E91D6C">
        <w:rPr>
          <w:rFonts w:asciiTheme="majorHAnsi" w:hAnsiTheme="majorHAnsi"/>
          <w:sz w:val="24"/>
          <w:szCs w:val="24"/>
        </w:rPr>
        <w:t xml:space="preserve"> </w:t>
      </w:r>
      <w:r w:rsidR="0097240E" w:rsidRPr="00E91D6C">
        <w:rPr>
          <w:rFonts w:asciiTheme="majorHAnsi" w:hAnsiTheme="majorHAnsi"/>
          <w:sz w:val="24"/>
          <w:szCs w:val="24"/>
        </w:rPr>
        <w:t xml:space="preserve">A has a </w:t>
      </w:r>
      <w:r w:rsidR="001A2734" w:rsidRPr="00E91D6C">
        <w:rPr>
          <w:rFonts w:asciiTheme="majorHAnsi" w:hAnsiTheme="majorHAnsi"/>
          <w:sz w:val="24"/>
          <w:szCs w:val="24"/>
        </w:rPr>
        <w:t>limitation</w:t>
      </w:r>
      <w:r w:rsidR="0097240E" w:rsidRPr="00E91D6C">
        <w:rPr>
          <w:rFonts w:asciiTheme="majorHAnsi" w:hAnsiTheme="majorHAnsi"/>
          <w:sz w:val="24"/>
          <w:szCs w:val="24"/>
        </w:rPr>
        <w:t xml:space="preserve"> on production capacity that only </w:t>
      </w:r>
      <w:r w:rsidR="001A2734" w:rsidRPr="00E91D6C">
        <w:rPr>
          <w:rFonts w:asciiTheme="majorHAnsi" w:hAnsiTheme="majorHAnsi"/>
          <w:sz w:val="24"/>
          <w:szCs w:val="24"/>
        </w:rPr>
        <w:t xml:space="preserve">1,200 units can pass through </w:t>
      </w:r>
      <w:r w:rsidR="0097240E" w:rsidRPr="00E91D6C">
        <w:rPr>
          <w:rFonts w:asciiTheme="majorHAnsi" w:hAnsiTheme="majorHAnsi"/>
          <w:sz w:val="24"/>
          <w:szCs w:val="24"/>
        </w:rPr>
        <w:t xml:space="preserve">its machining operations in one month. On an average about 10% of the units that </w:t>
      </w:r>
      <w:proofErr w:type="gramStart"/>
      <w:r w:rsidR="0097240E" w:rsidRPr="00E91D6C">
        <w:rPr>
          <w:rFonts w:asciiTheme="majorHAnsi" w:hAnsiTheme="majorHAnsi"/>
          <w:sz w:val="24"/>
          <w:szCs w:val="24"/>
        </w:rPr>
        <w:t>A</w:t>
      </w:r>
      <w:proofErr w:type="gramEnd"/>
      <w:r w:rsidR="0097240E" w:rsidRPr="00E91D6C">
        <w:rPr>
          <w:rFonts w:asciiTheme="majorHAnsi" w:hAnsiTheme="majorHAnsi"/>
          <w:sz w:val="24"/>
          <w:szCs w:val="24"/>
        </w:rPr>
        <w:t xml:space="preserve"> </w:t>
      </w:r>
      <w:r w:rsidR="005A64EF" w:rsidRPr="00E91D6C">
        <w:rPr>
          <w:rFonts w:asciiTheme="majorHAnsi" w:hAnsiTheme="majorHAnsi"/>
          <w:sz w:val="24"/>
          <w:szCs w:val="24"/>
        </w:rPr>
        <w:t>produce</w:t>
      </w:r>
      <w:r w:rsidR="001A2734" w:rsidRPr="00E91D6C">
        <w:rPr>
          <w:rFonts w:asciiTheme="majorHAnsi" w:hAnsiTheme="majorHAnsi"/>
          <w:sz w:val="24"/>
          <w:szCs w:val="24"/>
        </w:rPr>
        <w:t>s</w:t>
      </w:r>
      <w:r w:rsidR="0097240E" w:rsidRPr="00E91D6C">
        <w:rPr>
          <w:rFonts w:asciiTheme="majorHAnsi" w:hAnsiTheme="majorHAnsi"/>
          <w:sz w:val="24"/>
          <w:szCs w:val="24"/>
        </w:rPr>
        <w:t xml:space="preserve"> are defective. It may be assumed that out of each lot that </w:t>
      </w:r>
      <w:proofErr w:type="gramStart"/>
      <w:r w:rsidR="0097240E" w:rsidRPr="00E91D6C">
        <w:rPr>
          <w:rFonts w:asciiTheme="majorHAnsi" w:hAnsiTheme="majorHAnsi"/>
          <w:sz w:val="24"/>
          <w:szCs w:val="24"/>
        </w:rPr>
        <w:t>A</w:t>
      </w:r>
      <w:proofErr w:type="gramEnd"/>
      <w:r w:rsidR="0097240E" w:rsidRPr="00E91D6C">
        <w:rPr>
          <w:rFonts w:asciiTheme="majorHAnsi" w:hAnsiTheme="majorHAnsi"/>
          <w:sz w:val="24"/>
          <w:szCs w:val="24"/>
        </w:rPr>
        <w:t xml:space="preserve"> supplies, 10% are defectives.</w:t>
      </w:r>
    </w:p>
    <w:p w:rsidR="0097240E" w:rsidRPr="00E91D6C" w:rsidRDefault="0097240E" w:rsidP="00AF5F15">
      <w:pPr>
        <w:spacing w:after="0" w:line="240" w:lineRule="auto"/>
        <w:jc w:val="both"/>
        <w:rPr>
          <w:rFonts w:asciiTheme="majorHAnsi" w:hAnsiTheme="majorHAnsi"/>
          <w:sz w:val="24"/>
          <w:szCs w:val="24"/>
        </w:rPr>
      </w:pPr>
    </w:p>
    <w:p w:rsidR="0097240E" w:rsidRPr="00E91D6C" w:rsidRDefault="0097240E" w:rsidP="00AF5F15">
      <w:pPr>
        <w:spacing w:after="0" w:line="240" w:lineRule="auto"/>
        <w:jc w:val="both"/>
        <w:rPr>
          <w:rFonts w:asciiTheme="majorHAnsi" w:hAnsiTheme="majorHAnsi"/>
          <w:sz w:val="24"/>
          <w:szCs w:val="24"/>
        </w:rPr>
      </w:pPr>
      <w:r w:rsidRPr="00E91D6C">
        <w:rPr>
          <w:rFonts w:asciiTheme="majorHAnsi" w:hAnsiTheme="majorHAnsi"/>
          <w:sz w:val="24"/>
          <w:szCs w:val="24"/>
        </w:rPr>
        <w:t xml:space="preserve">When A sells in the outside market the defectives are not returned since the transportation costs make it uneconomical for the </w:t>
      </w:r>
      <w:r w:rsidR="004F5796" w:rsidRPr="00E91D6C">
        <w:rPr>
          <w:rFonts w:asciiTheme="majorHAnsi" w:hAnsiTheme="majorHAnsi"/>
          <w:sz w:val="24"/>
          <w:szCs w:val="24"/>
        </w:rPr>
        <w:t>costumer</w:t>
      </w:r>
      <w:r w:rsidRPr="00E91D6C">
        <w:rPr>
          <w:rFonts w:asciiTheme="majorHAnsi" w:hAnsiTheme="majorHAnsi"/>
          <w:sz w:val="24"/>
          <w:szCs w:val="24"/>
        </w:rPr>
        <w:t xml:space="preserve"> instead </w:t>
      </w:r>
      <w:proofErr w:type="gramStart"/>
      <w:r w:rsidRPr="00E91D6C">
        <w:rPr>
          <w:rFonts w:asciiTheme="majorHAnsi" w:hAnsiTheme="majorHAnsi"/>
          <w:sz w:val="24"/>
          <w:szCs w:val="24"/>
        </w:rPr>
        <w:t>A’s</w:t>
      </w:r>
      <w:proofErr w:type="gramEnd"/>
      <w:r w:rsidRPr="00E91D6C">
        <w:rPr>
          <w:rFonts w:asciiTheme="majorHAnsi" w:hAnsiTheme="majorHAnsi"/>
          <w:sz w:val="24"/>
          <w:szCs w:val="24"/>
        </w:rPr>
        <w:t xml:space="preserve"> customers sell the defectives in the outside market at a discount.</w:t>
      </w:r>
    </w:p>
    <w:p w:rsidR="005A64EF" w:rsidRPr="00E91D6C" w:rsidRDefault="005A64EF" w:rsidP="00AF5F15">
      <w:pPr>
        <w:spacing w:after="0" w:line="240" w:lineRule="auto"/>
        <w:jc w:val="both"/>
        <w:rPr>
          <w:rFonts w:asciiTheme="majorHAnsi" w:hAnsiTheme="majorHAnsi"/>
          <w:sz w:val="24"/>
          <w:szCs w:val="24"/>
        </w:rPr>
      </w:pPr>
    </w:p>
    <w:p w:rsidR="0097240E" w:rsidRPr="00E91D6C" w:rsidRDefault="0097240E" w:rsidP="00AF5F15">
      <w:pPr>
        <w:spacing w:after="0" w:line="240" w:lineRule="auto"/>
        <w:jc w:val="both"/>
        <w:rPr>
          <w:rFonts w:asciiTheme="majorHAnsi" w:hAnsiTheme="majorHAnsi"/>
          <w:sz w:val="24"/>
          <w:szCs w:val="24"/>
        </w:rPr>
      </w:pPr>
      <w:r w:rsidRPr="00E91D6C">
        <w:rPr>
          <w:rFonts w:asciiTheme="majorHAnsi" w:hAnsiTheme="majorHAnsi"/>
          <w:sz w:val="24"/>
          <w:szCs w:val="24"/>
        </w:rPr>
        <w:t xml:space="preserve">But when B buys product </w:t>
      </w:r>
      <w:proofErr w:type="gramStart"/>
      <w:r w:rsidRPr="00E91D6C">
        <w:rPr>
          <w:rFonts w:asciiTheme="majorHAnsi" w:hAnsiTheme="majorHAnsi"/>
          <w:sz w:val="24"/>
          <w:szCs w:val="24"/>
        </w:rPr>
        <w:t>A</w:t>
      </w:r>
      <w:proofErr w:type="gramEnd"/>
      <w:r w:rsidRPr="00E91D6C">
        <w:rPr>
          <w:rFonts w:asciiTheme="majorHAnsi" w:hAnsiTheme="majorHAnsi"/>
          <w:sz w:val="24"/>
          <w:szCs w:val="24"/>
        </w:rPr>
        <w:t>, it has to fix it into its</w:t>
      </w:r>
      <w:r w:rsidR="001A2734" w:rsidRPr="00E91D6C">
        <w:rPr>
          <w:rFonts w:asciiTheme="majorHAnsi" w:hAnsiTheme="majorHAnsi"/>
          <w:sz w:val="24"/>
          <w:szCs w:val="24"/>
        </w:rPr>
        <w:t xml:space="preserve"> product, which is reputed for </w:t>
      </w:r>
      <w:r w:rsidRPr="00E91D6C">
        <w:rPr>
          <w:rFonts w:asciiTheme="majorHAnsi" w:hAnsiTheme="majorHAnsi"/>
          <w:sz w:val="24"/>
          <w:szCs w:val="24"/>
        </w:rPr>
        <w:t>i</w:t>
      </w:r>
      <w:r w:rsidR="001A2734" w:rsidRPr="00E91D6C">
        <w:rPr>
          <w:rFonts w:asciiTheme="majorHAnsi" w:hAnsiTheme="majorHAnsi"/>
          <w:sz w:val="24"/>
          <w:szCs w:val="24"/>
        </w:rPr>
        <w:t>t</w:t>
      </w:r>
      <w:r w:rsidRPr="00E91D6C">
        <w:rPr>
          <w:rFonts w:asciiTheme="majorHAnsi" w:hAnsiTheme="majorHAnsi"/>
          <w:sz w:val="24"/>
          <w:szCs w:val="24"/>
        </w:rPr>
        <w:t>s quality. Therefore B returns all the defective units to A. A can manually rework the defectives</w:t>
      </w:r>
      <w:r w:rsidR="004F5796" w:rsidRPr="00E91D6C">
        <w:rPr>
          <w:rFonts w:asciiTheme="majorHAnsi" w:hAnsiTheme="majorHAnsi"/>
          <w:sz w:val="24"/>
          <w:szCs w:val="24"/>
        </w:rPr>
        <w:t xml:space="preserve">, incurring only variable </w:t>
      </w:r>
      <w:proofErr w:type="spellStart"/>
      <w:r w:rsidR="004F5796" w:rsidRPr="00E91D6C">
        <w:rPr>
          <w:rFonts w:asciiTheme="majorHAnsi" w:hAnsiTheme="majorHAnsi"/>
          <w:sz w:val="24"/>
          <w:szCs w:val="24"/>
        </w:rPr>
        <w:t>labour</w:t>
      </w:r>
      <w:proofErr w:type="spellEnd"/>
      <w:r w:rsidRPr="00E91D6C">
        <w:rPr>
          <w:rFonts w:asciiTheme="majorHAnsi" w:hAnsiTheme="majorHAnsi"/>
          <w:sz w:val="24"/>
          <w:szCs w:val="24"/>
        </w:rPr>
        <w:t xml:space="preserve"> cost and sell them outside at Rs. 150 and not having t</w:t>
      </w:r>
      <w:r w:rsidR="001A2734" w:rsidRPr="00E91D6C">
        <w:rPr>
          <w:rFonts w:asciiTheme="majorHAnsi" w:hAnsiTheme="majorHAnsi"/>
          <w:sz w:val="24"/>
          <w:szCs w:val="24"/>
        </w:rPr>
        <w:t>o incur any selling costs on reworked units. If A</w:t>
      </w:r>
      <w:r w:rsidRPr="00E91D6C">
        <w:rPr>
          <w:rFonts w:asciiTheme="majorHAnsi" w:hAnsiTheme="majorHAnsi"/>
          <w:sz w:val="24"/>
          <w:szCs w:val="24"/>
        </w:rPr>
        <w:t xml:space="preserve"> chooses not to rework</w:t>
      </w:r>
      <w:r w:rsidR="001A2734" w:rsidRPr="00E91D6C">
        <w:rPr>
          <w:rFonts w:asciiTheme="majorHAnsi" w:hAnsiTheme="majorHAnsi"/>
          <w:sz w:val="24"/>
          <w:szCs w:val="24"/>
        </w:rPr>
        <w:t>,</w:t>
      </w:r>
      <w:r w:rsidRPr="00E91D6C">
        <w:rPr>
          <w:rFonts w:asciiTheme="majorHAnsi" w:hAnsiTheme="majorHAnsi"/>
          <w:sz w:val="24"/>
          <w:szCs w:val="24"/>
        </w:rPr>
        <w:t xml:space="preserve"> it can only scrap the material at Rs. 30 per unit. B can buy product A from outside at Rs. 200 per unit but has to incur Rs. 10 per unit as variable transport cost. B can insist to its outside suppliers also that it will accept only good units.</w:t>
      </w:r>
    </w:p>
    <w:p w:rsidR="001A2734" w:rsidRPr="00E91D6C" w:rsidRDefault="001A2734" w:rsidP="0097240E">
      <w:pPr>
        <w:spacing w:after="0"/>
        <w:jc w:val="both"/>
        <w:rPr>
          <w:rFonts w:asciiTheme="majorHAnsi" w:hAnsiTheme="majorHAnsi"/>
          <w:sz w:val="24"/>
          <w:szCs w:val="24"/>
        </w:rPr>
      </w:pPr>
    </w:p>
    <w:p w:rsidR="00311D97" w:rsidRDefault="0097240E" w:rsidP="0097240E">
      <w:pPr>
        <w:spacing w:after="0"/>
        <w:jc w:val="both"/>
        <w:rPr>
          <w:rFonts w:asciiTheme="majorHAnsi" w:hAnsiTheme="majorHAnsi"/>
          <w:sz w:val="24"/>
          <w:szCs w:val="24"/>
        </w:rPr>
      </w:pPr>
      <w:r w:rsidRPr="00E91D6C">
        <w:rPr>
          <w:rFonts w:asciiTheme="majorHAnsi" w:hAnsiTheme="majorHAnsi"/>
          <w:sz w:val="24"/>
          <w:szCs w:val="24"/>
        </w:rPr>
        <w:t xml:space="preserve">A incurs a variable selling overhead only on units (other than reworked units) sold outside. </w:t>
      </w:r>
    </w:p>
    <w:p w:rsidR="005A64EF" w:rsidRPr="00E91D6C" w:rsidRDefault="0097240E" w:rsidP="00311D97">
      <w:pPr>
        <w:spacing w:after="0"/>
        <w:jc w:val="both"/>
        <w:rPr>
          <w:rFonts w:asciiTheme="majorHAnsi" w:hAnsiTheme="majorHAnsi"/>
          <w:sz w:val="24"/>
          <w:szCs w:val="24"/>
        </w:rPr>
      </w:pPr>
      <w:r w:rsidRPr="00E91D6C">
        <w:rPr>
          <w:rFonts w:asciiTheme="majorHAnsi" w:hAnsiTheme="majorHAnsi"/>
          <w:sz w:val="24"/>
          <w:szCs w:val="24"/>
        </w:rPr>
        <w:t>The following figures are given for the month.</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58"/>
        <w:gridCol w:w="1800"/>
      </w:tblGrid>
      <w:tr w:rsidR="0097240E" w:rsidRPr="00E91D6C" w:rsidTr="005A64EF">
        <w:tc>
          <w:tcPr>
            <w:tcW w:w="7758" w:type="dxa"/>
          </w:tcPr>
          <w:p w:rsidR="0097240E" w:rsidRPr="00E91D6C" w:rsidRDefault="0097240E" w:rsidP="0097240E">
            <w:pPr>
              <w:jc w:val="both"/>
              <w:rPr>
                <w:rFonts w:asciiTheme="majorHAnsi" w:hAnsiTheme="majorHAnsi"/>
                <w:sz w:val="24"/>
                <w:szCs w:val="24"/>
              </w:rPr>
            </w:pPr>
            <w:r w:rsidRPr="00E91D6C">
              <w:rPr>
                <w:rFonts w:asciiTheme="majorHAnsi" w:hAnsiTheme="majorHAnsi"/>
                <w:sz w:val="24"/>
                <w:szCs w:val="24"/>
              </w:rPr>
              <w:t>Variable cost of production Dept. A (Rs.</w:t>
            </w:r>
            <w:r w:rsidR="001A2734" w:rsidRPr="00E91D6C">
              <w:rPr>
                <w:rFonts w:asciiTheme="majorHAnsi" w:hAnsiTheme="majorHAnsi"/>
                <w:sz w:val="24"/>
                <w:szCs w:val="24"/>
              </w:rPr>
              <w:t>/</w:t>
            </w:r>
            <w:r w:rsidRPr="00E91D6C">
              <w:rPr>
                <w:rFonts w:asciiTheme="majorHAnsi" w:hAnsiTheme="majorHAnsi"/>
                <w:sz w:val="24"/>
                <w:szCs w:val="24"/>
              </w:rPr>
              <w:t xml:space="preserve"> Unit)</w:t>
            </w:r>
          </w:p>
        </w:tc>
        <w:tc>
          <w:tcPr>
            <w:tcW w:w="1800" w:type="dxa"/>
          </w:tcPr>
          <w:p w:rsidR="0097240E" w:rsidRPr="00E91D6C" w:rsidRDefault="0097240E" w:rsidP="001A2734">
            <w:pPr>
              <w:jc w:val="right"/>
              <w:rPr>
                <w:rFonts w:asciiTheme="majorHAnsi" w:hAnsiTheme="majorHAnsi"/>
                <w:sz w:val="24"/>
                <w:szCs w:val="24"/>
              </w:rPr>
            </w:pPr>
            <w:r w:rsidRPr="00E91D6C">
              <w:rPr>
                <w:rFonts w:asciiTheme="majorHAnsi" w:hAnsiTheme="majorHAnsi"/>
                <w:sz w:val="24"/>
                <w:szCs w:val="24"/>
              </w:rPr>
              <w:t>12</w:t>
            </w:r>
            <w:r w:rsidR="00B74AAA" w:rsidRPr="00E91D6C">
              <w:rPr>
                <w:rFonts w:asciiTheme="majorHAnsi" w:hAnsiTheme="majorHAnsi"/>
                <w:sz w:val="24"/>
                <w:szCs w:val="24"/>
              </w:rPr>
              <w:t>0</w:t>
            </w:r>
          </w:p>
        </w:tc>
      </w:tr>
      <w:tr w:rsidR="0097240E" w:rsidRPr="00E91D6C" w:rsidTr="005A64EF">
        <w:tc>
          <w:tcPr>
            <w:tcW w:w="7758" w:type="dxa"/>
          </w:tcPr>
          <w:p w:rsidR="0097240E" w:rsidRPr="00E91D6C" w:rsidRDefault="0097240E" w:rsidP="0097240E">
            <w:pPr>
              <w:jc w:val="both"/>
              <w:rPr>
                <w:rFonts w:asciiTheme="majorHAnsi" w:hAnsiTheme="majorHAnsi"/>
                <w:sz w:val="24"/>
                <w:szCs w:val="24"/>
              </w:rPr>
            </w:pPr>
            <w:r w:rsidRPr="00E91D6C">
              <w:rPr>
                <w:rFonts w:asciiTheme="majorHAnsi" w:hAnsiTheme="majorHAnsi"/>
                <w:sz w:val="24"/>
                <w:szCs w:val="24"/>
              </w:rPr>
              <w:t xml:space="preserve">Variable selling overhead </w:t>
            </w:r>
            <w:r w:rsidR="001A2734" w:rsidRPr="00E91D6C">
              <w:rPr>
                <w:rFonts w:asciiTheme="majorHAnsi" w:hAnsiTheme="majorHAnsi"/>
                <w:sz w:val="24"/>
                <w:szCs w:val="24"/>
              </w:rPr>
              <w:t>(</w:t>
            </w:r>
            <w:r w:rsidRPr="00E91D6C">
              <w:rPr>
                <w:rFonts w:asciiTheme="majorHAnsi" w:hAnsiTheme="majorHAnsi"/>
                <w:sz w:val="24"/>
                <w:szCs w:val="24"/>
              </w:rPr>
              <w:t>Rs/U</w:t>
            </w:r>
            <w:r w:rsidR="001A2734" w:rsidRPr="00E91D6C">
              <w:rPr>
                <w:rFonts w:asciiTheme="majorHAnsi" w:hAnsiTheme="majorHAnsi"/>
                <w:sz w:val="24"/>
                <w:szCs w:val="24"/>
              </w:rPr>
              <w:t>nit)</w:t>
            </w:r>
          </w:p>
        </w:tc>
        <w:tc>
          <w:tcPr>
            <w:tcW w:w="1800" w:type="dxa"/>
          </w:tcPr>
          <w:p w:rsidR="0097240E" w:rsidRPr="00E91D6C" w:rsidRDefault="0097240E" w:rsidP="0097240E">
            <w:pPr>
              <w:jc w:val="right"/>
              <w:rPr>
                <w:rFonts w:asciiTheme="majorHAnsi" w:hAnsiTheme="majorHAnsi"/>
                <w:sz w:val="24"/>
                <w:szCs w:val="24"/>
              </w:rPr>
            </w:pPr>
            <w:r w:rsidRPr="00E91D6C">
              <w:rPr>
                <w:rFonts w:asciiTheme="majorHAnsi" w:hAnsiTheme="majorHAnsi"/>
                <w:sz w:val="24"/>
                <w:szCs w:val="24"/>
              </w:rPr>
              <w:t>20</w:t>
            </w:r>
          </w:p>
        </w:tc>
      </w:tr>
      <w:tr w:rsidR="0097240E" w:rsidRPr="00E91D6C" w:rsidTr="005A64EF">
        <w:tc>
          <w:tcPr>
            <w:tcW w:w="7758" w:type="dxa"/>
          </w:tcPr>
          <w:p w:rsidR="0097240E" w:rsidRPr="00E91D6C" w:rsidRDefault="0097240E" w:rsidP="0097240E">
            <w:pPr>
              <w:jc w:val="both"/>
              <w:rPr>
                <w:rFonts w:asciiTheme="majorHAnsi" w:hAnsiTheme="majorHAnsi"/>
                <w:sz w:val="24"/>
                <w:szCs w:val="24"/>
              </w:rPr>
            </w:pPr>
            <w:r w:rsidRPr="00E91D6C">
              <w:rPr>
                <w:rFonts w:asciiTheme="majorHAnsi" w:hAnsiTheme="majorHAnsi"/>
                <w:sz w:val="24"/>
                <w:szCs w:val="24"/>
              </w:rPr>
              <w:t>Selling price per unit in the outside market (Rs.</w:t>
            </w:r>
            <w:r w:rsidR="001A2734" w:rsidRPr="00E91D6C">
              <w:rPr>
                <w:rFonts w:asciiTheme="majorHAnsi" w:hAnsiTheme="majorHAnsi"/>
                <w:sz w:val="24"/>
                <w:szCs w:val="24"/>
              </w:rPr>
              <w:t>/</w:t>
            </w:r>
            <w:r w:rsidRPr="00E91D6C">
              <w:rPr>
                <w:rFonts w:asciiTheme="majorHAnsi" w:hAnsiTheme="majorHAnsi"/>
                <w:sz w:val="24"/>
                <w:szCs w:val="24"/>
              </w:rPr>
              <w:t>u)</w:t>
            </w:r>
          </w:p>
        </w:tc>
        <w:tc>
          <w:tcPr>
            <w:tcW w:w="1800" w:type="dxa"/>
          </w:tcPr>
          <w:p w:rsidR="0097240E" w:rsidRPr="00E91D6C" w:rsidRDefault="0097240E" w:rsidP="0097240E">
            <w:pPr>
              <w:jc w:val="right"/>
              <w:rPr>
                <w:rFonts w:asciiTheme="majorHAnsi" w:hAnsiTheme="majorHAnsi"/>
                <w:sz w:val="24"/>
                <w:szCs w:val="24"/>
              </w:rPr>
            </w:pPr>
            <w:r w:rsidRPr="00E91D6C">
              <w:rPr>
                <w:rFonts w:asciiTheme="majorHAnsi" w:hAnsiTheme="majorHAnsi"/>
                <w:sz w:val="24"/>
                <w:szCs w:val="24"/>
              </w:rPr>
              <w:t>200</w:t>
            </w:r>
          </w:p>
        </w:tc>
      </w:tr>
      <w:tr w:rsidR="0097240E" w:rsidRPr="00E91D6C" w:rsidTr="005A64EF">
        <w:tc>
          <w:tcPr>
            <w:tcW w:w="7758" w:type="dxa"/>
          </w:tcPr>
          <w:p w:rsidR="0097240E" w:rsidRPr="00E91D6C" w:rsidRDefault="0097240E" w:rsidP="0097240E">
            <w:pPr>
              <w:jc w:val="both"/>
              <w:rPr>
                <w:rFonts w:asciiTheme="majorHAnsi" w:hAnsiTheme="majorHAnsi"/>
                <w:sz w:val="24"/>
                <w:szCs w:val="24"/>
              </w:rPr>
            </w:pPr>
            <w:r w:rsidRPr="00E91D6C">
              <w:rPr>
                <w:rFonts w:asciiTheme="majorHAnsi" w:hAnsiTheme="majorHAnsi"/>
                <w:sz w:val="24"/>
                <w:szCs w:val="24"/>
              </w:rPr>
              <w:t xml:space="preserve">Current selling price to B (Rs. </w:t>
            </w:r>
            <w:r w:rsidR="001A2734" w:rsidRPr="00E91D6C">
              <w:rPr>
                <w:rFonts w:asciiTheme="majorHAnsi" w:hAnsiTheme="majorHAnsi"/>
                <w:sz w:val="24"/>
                <w:szCs w:val="24"/>
              </w:rPr>
              <w:t>/</w:t>
            </w:r>
            <w:r w:rsidRPr="00E91D6C">
              <w:rPr>
                <w:rFonts w:asciiTheme="majorHAnsi" w:hAnsiTheme="majorHAnsi"/>
                <w:sz w:val="24"/>
                <w:szCs w:val="24"/>
              </w:rPr>
              <w:t>U</w:t>
            </w:r>
            <w:r w:rsidR="005A64EF" w:rsidRPr="00E91D6C">
              <w:rPr>
                <w:rFonts w:asciiTheme="majorHAnsi" w:hAnsiTheme="majorHAnsi"/>
                <w:sz w:val="24"/>
                <w:szCs w:val="24"/>
              </w:rPr>
              <w:t>nit</w:t>
            </w:r>
            <w:r w:rsidRPr="00E91D6C">
              <w:rPr>
                <w:rFonts w:asciiTheme="majorHAnsi" w:hAnsiTheme="majorHAnsi"/>
                <w:sz w:val="24"/>
                <w:szCs w:val="24"/>
              </w:rPr>
              <w:t>)</w:t>
            </w:r>
          </w:p>
        </w:tc>
        <w:tc>
          <w:tcPr>
            <w:tcW w:w="1800" w:type="dxa"/>
          </w:tcPr>
          <w:p w:rsidR="0097240E" w:rsidRPr="00E91D6C" w:rsidRDefault="0097240E" w:rsidP="0097240E">
            <w:pPr>
              <w:jc w:val="right"/>
              <w:rPr>
                <w:rFonts w:asciiTheme="majorHAnsi" w:hAnsiTheme="majorHAnsi"/>
                <w:sz w:val="24"/>
                <w:szCs w:val="24"/>
              </w:rPr>
            </w:pPr>
            <w:r w:rsidRPr="00E91D6C">
              <w:rPr>
                <w:rFonts w:asciiTheme="majorHAnsi" w:hAnsiTheme="majorHAnsi"/>
                <w:sz w:val="24"/>
                <w:szCs w:val="24"/>
              </w:rPr>
              <w:t>190</w:t>
            </w:r>
          </w:p>
        </w:tc>
      </w:tr>
      <w:tr w:rsidR="0097240E" w:rsidRPr="00E91D6C" w:rsidTr="005A64EF">
        <w:tc>
          <w:tcPr>
            <w:tcW w:w="7758" w:type="dxa"/>
          </w:tcPr>
          <w:p w:rsidR="0097240E" w:rsidRPr="00E91D6C" w:rsidRDefault="0097240E" w:rsidP="0097240E">
            <w:pPr>
              <w:jc w:val="both"/>
              <w:rPr>
                <w:rFonts w:asciiTheme="majorHAnsi" w:hAnsiTheme="majorHAnsi"/>
                <w:sz w:val="24"/>
                <w:szCs w:val="24"/>
              </w:rPr>
            </w:pPr>
            <w:r w:rsidRPr="00E91D6C">
              <w:rPr>
                <w:rFonts w:asciiTheme="majorHAnsi" w:hAnsiTheme="majorHAnsi"/>
                <w:sz w:val="24"/>
                <w:szCs w:val="24"/>
              </w:rPr>
              <w:t xml:space="preserve">Additional variable </w:t>
            </w:r>
            <w:proofErr w:type="spellStart"/>
            <w:r w:rsidRPr="00E91D6C">
              <w:rPr>
                <w:rFonts w:asciiTheme="majorHAnsi" w:hAnsiTheme="majorHAnsi"/>
                <w:sz w:val="24"/>
                <w:szCs w:val="24"/>
              </w:rPr>
              <w:t>labour</w:t>
            </w:r>
            <w:proofErr w:type="spellEnd"/>
            <w:r w:rsidRPr="00E91D6C">
              <w:rPr>
                <w:rFonts w:asciiTheme="majorHAnsi" w:hAnsiTheme="majorHAnsi"/>
                <w:sz w:val="24"/>
                <w:szCs w:val="24"/>
              </w:rPr>
              <w:t xml:space="preserve"> cost of reworking defectives Rs./U</w:t>
            </w:r>
            <w:r w:rsidR="005A64EF" w:rsidRPr="00E91D6C">
              <w:rPr>
                <w:rFonts w:asciiTheme="majorHAnsi" w:hAnsiTheme="majorHAnsi"/>
                <w:sz w:val="24"/>
                <w:szCs w:val="24"/>
              </w:rPr>
              <w:t>nit</w:t>
            </w:r>
          </w:p>
        </w:tc>
        <w:tc>
          <w:tcPr>
            <w:tcW w:w="1800" w:type="dxa"/>
          </w:tcPr>
          <w:p w:rsidR="0097240E" w:rsidRPr="00E91D6C" w:rsidRDefault="0097240E" w:rsidP="0097240E">
            <w:pPr>
              <w:jc w:val="right"/>
              <w:rPr>
                <w:rFonts w:asciiTheme="majorHAnsi" w:hAnsiTheme="majorHAnsi"/>
                <w:sz w:val="24"/>
                <w:szCs w:val="24"/>
              </w:rPr>
            </w:pPr>
            <w:r w:rsidRPr="00E91D6C">
              <w:rPr>
                <w:rFonts w:asciiTheme="majorHAnsi" w:hAnsiTheme="majorHAnsi"/>
                <w:sz w:val="24"/>
                <w:szCs w:val="24"/>
              </w:rPr>
              <w:t>100</w:t>
            </w:r>
          </w:p>
        </w:tc>
      </w:tr>
      <w:tr w:rsidR="0097240E" w:rsidRPr="00E91D6C" w:rsidTr="005A64EF">
        <w:tc>
          <w:tcPr>
            <w:tcW w:w="7758" w:type="dxa"/>
          </w:tcPr>
          <w:p w:rsidR="0097240E" w:rsidRPr="00E91D6C" w:rsidRDefault="0097240E" w:rsidP="0097240E">
            <w:pPr>
              <w:jc w:val="both"/>
              <w:rPr>
                <w:rFonts w:asciiTheme="majorHAnsi" w:hAnsiTheme="majorHAnsi"/>
                <w:sz w:val="24"/>
                <w:szCs w:val="24"/>
              </w:rPr>
            </w:pPr>
            <w:r w:rsidRPr="00E91D6C">
              <w:rPr>
                <w:rFonts w:asciiTheme="majorHAnsi" w:hAnsiTheme="majorHAnsi"/>
                <w:sz w:val="24"/>
                <w:szCs w:val="24"/>
              </w:rPr>
              <w:t>Selling price of reworked defectives (Rs./U</w:t>
            </w:r>
            <w:r w:rsidR="005A64EF" w:rsidRPr="00E91D6C">
              <w:rPr>
                <w:rFonts w:asciiTheme="majorHAnsi" w:hAnsiTheme="majorHAnsi"/>
                <w:sz w:val="24"/>
                <w:szCs w:val="24"/>
              </w:rPr>
              <w:t>nit</w:t>
            </w:r>
            <w:r w:rsidRPr="00E91D6C">
              <w:rPr>
                <w:rFonts w:asciiTheme="majorHAnsi" w:hAnsiTheme="majorHAnsi"/>
                <w:sz w:val="24"/>
                <w:szCs w:val="24"/>
              </w:rPr>
              <w:t>)</w:t>
            </w:r>
          </w:p>
        </w:tc>
        <w:tc>
          <w:tcPr>
            <w:tcW w:w="1800" w:type="dxa"/>
          </w:tcPr>
          <w:p w:rsidR="0097240E" w:rsidRPr="00E91D6C" w:rsidRDefault="0097240E" w:rsidP="0097240E">
            <w:pPr>
              <w:jc w:val="right"/>
              <w:rPr>
                <w:rFonts w:asciiTheme="majorHAnsi" w:hAnsiTheme="majorHAnsi"/>
                <w:sz w:val="24"/>
                <w:szCs w:val="24"/>
              </w:rPr>
            </w:pPr>
            <w:r w:rsidRPr="00E91D6C">
              <w:rPr>
                <w:rFonts w:asciiTheme="majorHAnsi" w:hAnsiTheme="majorHAnsi"/>
                <w:sz w:val="24"/>
                <w:szCs w:val="24"/>
              </w:rPr>
              <w:t>150</w:t>
            </w:r>
          </w:p>
        </w:tc>
      </w:tr>
      <w:tr w:rsidR="0097240E" w:rsidRPr="00E91D6C" w:rsidTr="005A64EF">
        <w:tc>
          <w:tcPr>
            <w:tcW w:w="7758" w:type="dxa"/>
          </w:tcPr>
          <w:p w:rsidR="0097240E" w:rsidRPr="00E91D6C" w:rsidRDefault="001A2734" w:rsidP="0097240E">
            <w:pPr>
              <w:jc w:val="both"/>
              <w:rPr>
                <w:rFonts w:asciiTheme="majorHAnsi" w:hAnsiTheme="majorHAnsi"/>
                <w:sz w:val="24"/>
                <w:szCs w:val="24"/>
              </w:rPr>
            </w:pPr>
            <w:r w:rsidRPr="00E91D6C">
              <w:rPr>
                <w:rFonts w:asciiTheme="majorHAnsi" w:hAnsiTheme="majorHAnsi"/>
                <w:sz w:val="24"/>
                <w:szCs w:val="24"/>
              </w:rPr>
              <w:t>Fixed costs for the month (R</w:t>
            </w:r>
            <w:r w:rsidR="0097240E" w:rsidRPr="00E91D6C">
              <w:rPr>
                <w:rFonts w:asciiTheme="majorHAnsi" w:hAnsiTheme="majorHAnsi"/>
                <w:sz w:val="24"/>
                <w:szCs w:val="24"/>
              </w:rPr>
              <w:t>s.)</w:t>
            </w:r>
          </w:p>
        </w:tc>
        <w:tc>
          <w:tcPr>
            <w:tcW w:w="1800" w:type="dxa"/>
          </w:tcPr>
          <w:p w:rsidR="0097240E" w:rsidRPr="00E91D6C" w:rsidRDefault="0097240E" w:rsidP="0097240E">
            <w:pPr>
              <w:jc w:val="right"/>
              <w:rPr>
                <w:rFonts w:asciiTheme="majorHAnsi" w:hAnsiTheme="majorHAnsi"/>
                <w:sz w:val="24"/>
                <w:szCs w:val="24"/>
              </w:rPr>
            </w:pPr>
            <w:r w:rsidRPr="00E91D6C">
              <w:rPr>
                <w:rFonts w:asciiTheme="majorHAnsi" w:hAnsiTheme="majorHAnsi"/>
                <w:sz w:val="24"/>
                <w:szCs w:val="24"/>
              </w:rPr>
              <w:t>36,000</w:t>
            </w:r>
          </w:p>
        </w:tc>
      </w:tr>
      <w:tr w:rsidR="0097240E" w:rsidRPr="00E91D6C" w:rsidTr="005A64EF">
        <w:tc>
          <w:tcPr>
            <w:tcW w:w="7758" w:type="dxa"/>
          </w:tcPr>
          <w:p w:rsidR="0097240E" w:rsidRPr="00E91D6C" w:rsidRDefault="0097240E" w:rsidP="0097240E">
            <w:pPr>
              <w:jc w:val="both"/>
              <w:rPr>
                <w:rFonts w:asciiTheme="majorHAnsi" w:hAnsiTheme="majorHAnsi"/>
                <w:sz w:val="24"/>
                <w:szCs w:val="24"/>
              </w:rPr>
            </w:pPr>
            <w:r w:rsidRPr="00E91D6C">
              <w:rPr>
                <w:rFonts w:asciiTheme="majorHAnsi" w:hAnsiTheme="majorHAnsi"/>
                <w:sz w:val="24"/>
                <w:szCs w:val="24"/>
              </w:rPr>
              <w:t>Maximum demand from B at present (No. of units)</w:t>
            </w:r>
          </w:p>
        </w:tc>
        <w:tc>
          <w:tcPr>
            <w:tcW w:w="1800" w:type="dxa"/>
          </w:tcPr>
          <w:p w:rsidR="0097240E" w:rsidRPr="00E91D6C" w:rsidRDefault="0097240E" w:rsidP="0097240E">
            <w:pPr>
              <w:jc w:val="right"/>
              <w:rPr>
                <w:rFonts w:asciiTheme="majorHAnsi" w:hAnsiTheme="majorHAnsi"/>
                <w:sz w:val="24"/>
                <w:szCs w:val="24"/>
              </w:rPr>
            </w:pPr>
            <w:r w:rsidRPr="00E91D6C">
              <w:rPr>
                <w:rFonts w:asciiTheme="majorHAnsi" w:hAnsiTheme="majorHAnsi"/>
                <w:sz w:val="24"/>
                <w:szCs w:val="24"/>
              </w:rPr>
              <w:t>630</w:t>
            </w:r>
          </w:p>
        </w:tc>
      </w:tr>
    </w:tbl>
    <w:p w:rsidR="0097240E" w:rsidRPr="00E91D6C" w:rsidRDefault="0097240E" w:rsidP="0097240E">
      <w:pPr>
        <w:spacing w:after="0"/>
        <w:jc w:val="both"/>
        <w:rPr>
          <w:rFonts w:asciiTheme="majorHAnsi" w:hAnsiTheme="majorHAnsi"/>
          <w:sz w:val="24"/>
          <w:szCs w:val="24"/>
        </w:rPr>
      </w:pPr>
      <w:r w:rsidRPr="00E91D6C">
        <w:rPr>
          <w:rFonts w:asciiTheme="majorHAnsi" w:hAnsiTheme="majorHAnsi"/>
          <w:sz w:val="24"/>
          <w:szCs w:val="24"/>
        </w:rPr>
        <w:t xml:space="preserve"> </w:t>
      </w:r>
    </w:p>
    <w:p w:rsidR="0097240E" w:rsidRPr="00E91D6C" w:rsidRDefault="0097240E" w:rsidP="00AF5F15">
      <w:pPr>
        <w:spacing w:after="0" w:line="240" w:lineRule="auto"/>
        <w:jc w:val="both"/>
        <w:rPr>
          <w:rFonts w:asciiTheme="majorHAnsi" w:hAnsiTheme="majorHAnsi"/>
          <w:sz w:val="24"/>
          <w:szCs w:val="24"/>
        </w:rPr>
      </w:pPr>
      <w:r w:rsidRPr="00E91D6C">
        <w:rPr>
          <w:rFonts w:asciiTheme="majorHAnsi" w:hAnsiTheme="majorHAnsi"/>
          <w:sz w:val="24"/>
          <w:szCs w:val="24"/>
        </w:rPr>
        <w:t xml:space="preserve">The outside demand can be freely had </w:t>
      </w:r>
      <w:r w:rsidR="004F5796" w:rsidRPr="00E91D6C">
        <w:rPr>
          <w:rFonts w:asciiTheme="majorHAnsi" w:hAnsiTheme="majorHAnsi"/>
          <w:sz w:val="24"/>
          <w:szCs w:val="24"/>
        </w:rPr>
        <w:t>up to</w:t>
      </w:r>
      <w:r w:rsidRPr="00E91D6C">
        <w:rPr>
          <w:rFonts w:asciiTheme="majorHAnsi" w:hAnsiTheme="majorHAnsi"/>
          <w:sz w:val="24"/>
          <w:szCs w:val="24"/>
        </w:rPr>
        <w:t xml:space="preserve"> 900 units.</w:t>
      </w:r>
    </w:p>
    <w:p w:rsidR="0097240E" w:rsidRPr="00E91D6C" w:rsidRDefault="0097240E" w:rsidP="00AF5F15">
      <w:pPr>
        <w:spacing w:after="0" w:line="240" w:lineRule="auto"/>
        <w:jc w:val="both"/>
        <w:rPr>
          <w:rFonts w:asciiTheme="majorHAnsi" w:hAnsiTheme="majorHAnsi"/>
          <w:sz w:val="24"/>
          <w:szCs w:val="24"/>
        </w:rPr>
      </w:pPr>
      <w:r w:rsidRPr="00E91D6C">
        <w:rPr>
          <w:rFonts w:asciiTheme="majorHAnsi" w:hAnsiTheme="majorHAnsi"/>
          <w:sz w:val="24"/>
          <w:szCs w:val="24"/>
        </w:rPr>
        <w:t>Given the demand and supply conditions, you are required to present appropriate calculations for the following.</w:t>
      </w:r>
    </w:p>
    <w:p w:rsidR="0097240E" w:rsidRPr="00E91D6C" w:rsidRDefault="0097240E" w:rsidP="00AF5F15">
      <w:pPr>
        <w:spacing w:after="0" w:line="240" w:lineRule="auto"/>
        <w:jc w:val="both"/>
        <w:rPr>
          <w:rFonts w:asciiTheme="majorHAnsi" w:hAnsiTheme="majorHAnsi"/>
          <w:sz w:val="24"/>
          <w:szCs w:val="24"/>
        </w:rPr>
      </w:pPr>
      <w:r w:rsidRPr="00E91D6C">
        <w:rPr>
          <w:rFonts w:asciiTheme="majorHAnsi" w:hAnsiTheme="majorHAnsi"/>
          <w:sz w:val="24"/>
          <w:szCs w:val="24"/>
        </w:rPr>
        <w:t>(</w:t>
      </w:r>
      <w:proofErr w:type="spellStart"/>
      <w:r w:rsidRPr="00E91D6C">
        <w:rPr>
          <w:rFonts w:asciiTheme="majorHAnsi" w:hAnsiTheme="majorHAnsi"/>
          <w:sz w:val="24"/>
          <w:szCs w:val="24"/>
        </w:rPr>
        <w:t>i</w:t>
      </w:r>
      <w:proofErr w:type="spellEnd"/>
      <w:r w:rsidRPr="00E91D6C">
        <w:rPr>
          <w:rFonts w:asciiTheme="majorHAnsi" w:hAnsiTheme="majorHAnsi"/>
          <w:sz w:val="24"/>
          <w:szCs w:val="24"/>
        </w:rPr>
        <w:t>)</w:t>
      </w:r>
      <w:r w:rsidRPr="00E91D6C">
        <w:rPr>
          <w:rFonts w:asciiTheme="majorHAnsi" w:hAnsiTheme="majorHAnsi"/>
          <w:sz w:val="24"/>
          <w:szCs w:val="24"/>
        </w:rPr>
        <w:tab/>
        <w:t>Evaluation of the best strategy for A in the present condition.</w:t>
      </w:r>
    </w:p>
    <w:p w:rsidR="0058640A" w:rsidRPr="00E91D6C" w:rsidRDefault="005A64EF" w:rsidP="00AF5F15">
      <w:pPr>
        <w:spacing w:after="0" w:line="240" w:lineRule="auto"/>
        <w:jc w:val="both"/>
        <w:rPr>
          <w:rFonts w:asciiTheme="majorHAnsi" w:hAnsiTheme="majorHAnsi"/>
          <w:b/>
          <w:sz w:val="24"/>
          <w:szCs w:val="24"/>
        </w:rPr>
      </w:pPr>
      <w:r w:rsidRPr="00E91D6C">
        <w:rPr>
          <w:rFonts w:asciiTheme="majorHAnsi" w:hAnsiTheme="majorHAnsi"/>
          <w:sz w:val="24"/>
          <w:szCs w:val="24"/>
        </w:rPr>
        <w:t>(ii)</w:t>
      </w:r>
      <w:r w:rsidRPr="00E91D6C">
        <w:rPr>
          <w:rFonts w:asciiTheme="majorHAnsi" w:hAnsiTheme="majorHAnsi"/>
          <w:sz w:val="24"/>
          <w:szCs w:val="24"/>
        </w:rPr>
        <w:tab/>
        <w:t>If B</w:t>
      </w:r>
      <w:r w:rsidR="0097240E" w:rsidRPr="00E91D6C">
        <w:rPr>
          <w:rFonts w:asciiTheme="majorHAnsi" w:hAnsiTheme="majorHAnsi"/>
          <w:sz w:val="24"/>
          <w:szCs w:val="24"/>
        </w:rPr>
        <w:t xml:space="preserve"> can buy only </w:t>
      </w:r>
      <w:r w:rsidR="004F5796" w:rsidRPr="00E91D6C">
        <w:rPr>
          <w:rFonts w:asciiTheme="majorHAnsi" w:hAnsiTheme="majorHAnsi"/>
          <w:sz w:val="24"/>
          <w:szCs w:val="24"/>
        </w:rPr>
        <w:t>up to</w:t>
      </w:r>
      <w:r w:rsidR="0097240E" w:rsidRPr="00E91D6C">
        <w:rPr>
          <w:rFonts w:asciiTheme="majorHAnsi" w:hAnsiTheme="majorHAnsi"/>
          <w:sz w:val="24"/>
          <w:szCs w:val="24"/>
        </w:rPr>
        <w:t xml:space="preserve"> 540 units and the outside demand is only 600 units, how much should </w:t>
      </w:r>
      <w:proofErr w:type="gramStart"/>
      <w:r w:rsidR="0097240E" w:rsidRPr="00E91D6C">
        <w:rPr>
          <w:rFonts w:asciiTheme="majorHAnsi" w:hAnsiTheme="majorHAnsi"/>
          <w:sz w:val="24"/>
          <w:szCs w:val="24"/>
        </w:rPr>
        <w:t>A</w:t>
      </w:r>
      <w:proofErr w:type="gramEnd"/>
      <w:r w:rsidR="0097240E" w:rsidRPr="00E91D6C">
        <w:rPr>
          <w:rFonts w:asciiTheme="majorHAnsi" w:hAnsiTheme="majorHAnsi"/>
          <w:sz w:val="24"/>
          <w:szCs w:val="24"/>
        </w:rPr>
        <w:t xml:space="preserve"> charge B to maintain the same level of profit as in (</w:t>
      </w:r>
      <w:proofErr w:type="spellStart"/>
      <w:r w:rsidR="0097240E" w:rsidRPr="00E91D6C">
        <w:rPr>
          <w:rFonts w:asciiTheme="majorHAnsi" w:hAnsiTheme="majorHAnsi"/>
          <w:sz w:val="24"/>
          <w:szCs w:val="24"/>
        </w:rPr>
        <w:t>i</w:t>
      </w:r>
      <w:proofErr w:type="spellEnd"/>
      <w:r w:rsidR="0097240E" w:rsidRPr="00E91D6C">
        <w:rPr>
          <w:rFonts w:asciiTheme="majorHAnsi" w:hAnsiTheme="majorHAnsi"/>
          <w:sz w:val="24"/>
          <w:szCs w:val="24"/>
        </w:rPr>
        <w:t>) above?</w:t>
      </w:r>
      <w:r w:rsidR="001A2734" w:rsidRPr="00E91D6C">
        <w:rPr>
          <w:rFonts w:asciiTheme="majorHAnsi" w:hAnsiTheme="majorHAnsi"/>
          <w:sz w:val="24"/>
          <w:szCs w:val="24"/>
        </w:rPr>
        <w:t xml:space="preserve">                                                   </w:t>
      </w:r>
      <w:r w:rsidR="001A2734" w:rsidRPr="00E91D6C">
        <w:rPr>
          <w:rFonts w:asciiTheme="majorHAnsi" w:hAnsiTheme="majorHAnsi"/>
          <w:b/>
          <w:sz w:val="24"/>
          <w:szCs w:val="24"/>
        </w:rPr>
        <w:t xml:space="preserve">(CA Final </w:t>
      </w:r>
      <w:r w:rsidR="00CB1AF6" w:rsidRPr="00E91D6C">
        <w:rPr>
          <w:rFonts w:asciiTheme="majorHAnsi" w:hAnsiTheme="majorHAnsi"/>
          <w:b/>
          <w:sz w:val="24"/>
          <w:szCs w:val="24"/>
        </w:rPr>
        <w:t>June</w:t>
      </w:r>
      <w:r w:rsidR="001A2734" w:rsidRPr="00E91D6C">
        <w:rPr>
          <w:rFonts w:asciiTheme="majorHAnsi" w:hAnsiTheme="majorHAnsi"/>
          <w:b/>
          <w:sz w:val="24"/>
          <w:szCs w:val="24"/>
        </w:rPr>
        <w:t xml:space="preserve"> 2009 AMA)</w:t>
      </w:r>
    </w:p>
    <w:p w:rsidR="00B74AAA" w:rsidRPr="00E91D6C" w:rsidRDefault="00B74AAA" w:rsidP="001A2734">
      <w:pPr>
        <w:spacing w:after="0"/>
        <w:jc w:val="both"/>
        <w:rPr>
          <w:rFonts w:asciiTheme="majorHAnsi" w:hAnsiTheme="majorHAnsi"/>
          <w:b/>
          <w:sz w:val="24"/>
          <w:szCs w:val="24"/>
        </w:rPr>
      </w:pPr>
    </w:p>
    <w:p w:rsidR="00B74AAA" w:rsidRPr="00E91D6C" w:rsidRDefault="00B74AAA" w:rsidP="001A2734">
      <w:pPr>
        <w:spacing w:after="0"/>
        <w:jc w:val="both"/>
        <w:rPr>
          <w:rFonts w:asciiTheme="majorHAnsi" w:hAnsiTheme="majorHAnsi"/>
          <w:b/>
          <w:sz w:val="24"/>
          <w:szCs w:val="24"/>
        </w:rPr>
      </w:pPr>
      <w:r w:rsidRPr="00E91D6C">
        <w:rPr>
          <w:rFonts w:asciiTheme="majorHAnsi" w:hAnsiTheme="majorHAnsi"/>
          <w:b/>
          <w:sz w:val="24"/>
          <w:szCs w:val="24"/>
        </w:rPr>
        <w:t>Answer</w:t>
      </w:r>
    </w:p>
    <w:p w:rsidR="00B74AAA" w:rsidRPr="00E91D6C" w:rsidRDefault="00B74AAA" w:rsidP="00985333">
      <w:pPr>
        <w:pStyle w:val="ListParagraph"/>
        <w:spacing w:after="0"/>
        <w:ind w:left="1080"/>
        <w:jc w:val="both"/>
        <w:rPr>
          <w:rFonts w:asciiTheme="majorHAnsi" w:hAnsiTheme="majorHAnsi"/>
          <w:sz w:val="24"/>
          <w:szCs w:val="24"/>
        </w:rPr>
      </w:pPr>
      <w:r w:rsidRPr="00E91D6C">
        <w:rPr>
          <w:rFonts w:asciiTheme="majorHAnsi" w:hAnsiTheme="majorHAnsi"/>
          <w:sz w:val="24"/>
          <w:szCs w:val="24"/>
        </w:rPr>
        <w:t>Working note:</w:t>
      </w:r>
    </w:p>
    <w:p w:rsidR="00B74AAA" w:rsidRPr="00E91D6C" w:rsidRDefault="00B74AAA" w:rsidP="00B74AAA">
      <w:pPr>
        <w:pStyle w:val="ListParagraph"/>
        <w:spacing w:after="0"/>
        <w:ind w:left="1080"/>
        <w:jc w:val="both"/>
        <w:rPr>
          <w:rFonts w:asciiTheme="majorHAnsi" w:hAnsiTheme="majorHAnsi"/>
          <w:sz w:val="24"/>
          <w:szCs w:val="24"/>
        </w:rPr>
      </w:pPr>
      <w:r w:rsidRPr="00E91D6C">
        <w:rPr>
          <w:rFonts w:asciiTheme="majorHAnsi" w:hAnsiTheme="majorHAnsi"/>
          <w:sz w:val="24"/>
          <w:szCs w:val="24"/>
        </w:rPr>
        <w:lastRenderedPageBreak/>
        <w:t xml:space="preserve">Suppose </w:t>
      </w:r>
      <w:proofErr w:type="gramStart"/>
      <w:r w:rsidRPr="00E91D6C">
        <w:rPr>
          <w:rFonts w:asciiTheme="majorHAnsi" w:hAnsiTheme="majorHAnsi"/>
          <w:sz w:val="24"/>
          <w:szCs w:val="24"/>
        </w:rPr>
        <w:t>A</w:t>
      </w:r>
      <w:proofErr w:type="gramEnd"/>
      <w:r w:rsidRPr="00E91D6C">
        <w:rPr>
          <w:rFonts w:asciiTheme="majorHAnsi" w:hAnsiTheme="majorHAnsi"/>
          <w:sz w:val="24"/>
          <w:szCs w:val="24"/>
        </w:rPr>
        <w:t xml:space="preserve"> transfers 100 units to B. </w:t>
      </w:r>
    </w:p>
    <w:p w:rsidR="00B74AAA" w:rsidRPr="00E91D6C" w:rsidRDefault="00B74AAA" w:rsidP="00B74AAA">
      <w:pPr>
        <w:pStyle w:val="ListParagraph"/>
        <w:spacing w:after="0"/>
        <w:ind w:left="1080"/>
        <w:jc w:val="both"/>
        <w:rPr>
          <w:rFonts w:asciiTheme="majorHAnsi" w:hAnsiTheme="majorHAnsi"/>
          <w:sz w:val="24"/>
          <w:szCs w:val="24"/>
        </w:rPr>
      </w:pPr>
      <w:r w:rsidRPr="00E91D6C">
        <w:rPr>
          <w:rFonts w:asciiTheme="majorHAnsi" w:hAnsiTheme="majorHAnsi"/>
          <w:sz w:val="24"/>
          <w:szCs w:val="24"/>
        </w:rPr>
        <w:t xml:space="preserve">Total </w:t>
      </w:r>
      <w:proofErr w:type="gramStart"/>
      <w:r w:rsidRPr="00E91D6C">
        <w:rPr>
          <w:rFonts w:asciiTheme="majorHAnsi" w:hAnsiTheme="majorHAnsi"/>
          <w:sz w:val="24"/>
          <w:szCs w:val="24"/>
        </w:rPr>
        <w:t>Contribution  =</w:t>
      </w:r>
      <w:proofErr w:type="gramEnd"/>
      <w:r w:rsidRPr="00E91D6C">
        <w:rPr>
          <w:rFonts w:asciiTheme="majorHAnsi" w:hAnsiTheme="majorHAnsi"/>
          <w:sz w:val="24"/>
          <w:szCs w:val="24"/>
        </w:rPr>
        <w:t xml:space="preserve"> </w:t>
      </w:r>
      <w:r w:rsidR="00985333" w:rsidRPr="00E91D6C">
        <w:rPr>
          <w:rFonts w:asciiTheme="majorHAnsi" w:hAnsiTheme="majorHAnsi"/>
          <w:sz w:val="24"/>
          <w:szCs w:val="24"/>
        </w:rPr>
        <w:t>90(190 -120) + 10(150 -120 -100) =</w:t>
      </w:r>
      <w:r w:rsidRPr="00E91D6C">
        <w:rPr>
          <w:rFonts w:asciiTheme="majorHAnsi" w:hAnsiTheme="majorHAnsi"/>
          <w:sz w:val="24"/>
          <w:szCs w:val="24"/>
        </w:rPr>
        <w:t xml:space="preserve">  </w:t>
      </w:r>
      <w:r w:rsidR="00985333" w:rsidRPr="00E91D6C">
        <w:rPr>
          <w:rFonts w:asciiTheme="majorHAnsi" w:hAnsiTheme="majorHAnsi"/>
          <w:sz w:val="24"/>
          <w:szCs w:val="24"/>
        </w:rPr>
        <w:t>Rs.5600</w:t>
      </w:r>
    </w:p>
    <w:p w:rsidR="00985333" w:rsidRPr="00E91D6C" w:rsidRDefault="00985333" w:rsidP="00B74AAA">
      <w:pPr>
        <w:pStyle w:val="ListParagraph"/>
        <w:spacing w:after="0"/>
        <w:ind w:left="1080"/>
        <w:jc w:val="both"/>
        <w:rPr>
          <w:rFonts w:asciiTheme="majorHAnsi" w:hAnsiTheme="majorHAnsi"/>
          <w:sz w:val="24"/>
          <w:szCs w:val="24"/>
        </w:rPr>
      </w:pPr>
      <w:r w:rsidRPr="00E91D6C">
        <w:rPr>
          <w:rFonts w:asciiTheme="majorHAnsi" w:hAnsiTheme="majorHAnsi"/>
          <w:sz w:val="24"/>
          <w:szCs w:val="24"/>
        </w:rPr>
        <w:t>Contribution per unit of transfer = Rs.56</w:t>
      </w:r>
    </w:p>
    <w:p w:rsidR="00985333" w:rsidRPr="00E91D6C" w:rsidRDefault="00985333" w:rsidP="00B74AAA">
      <w:pPr>
        <w:pStyle w:val="ListParagraph"/>
        <w:spacing w:after="0"/>
        <w:ind w:left="1080"/>
        <w:jc w:val="both"/>
        <w:rPr>
          <w:rFonts w:asciiTheme="majorHAnsi" w:hAnsiTheme="majorHAnsi"/>
          <w:sz w:val="24"/>
          <w:szCs w:val="24"/>
        </w:rPr>
      </w:pPr>
    </w:p>
    <w:p w:rsidR="00985333" w:rsidRPr="00E91D6C" w:rsidRDefault="00985333" w:rsidP="00B74AAA">
      <w:pPr>
        <w:pStyle w:val="ListParagraph"/>
        <w:spacing w:after="0"/>
        <w:ind w:left="1080"/>
        <w:jc w:val="both"/>
        <w:rPr>
          <w:rFonts w:asciiTheme="majorHAnsi" w:hAnsiTheme="majorHAnsi"/>
          <w:sz w:val="24"/>
          <w:szCs w:val="24"/>
        </w:rPr>
      </w:pPr>
      <w:r w:rsidRPr="00E91D6C">
        <w:rPr>
          <w:rFonts w:asciiTheme="majorHAnsi" w:hAnsiTheme="majorHAnsi"/>
          <w:sz w:val="24"/>
          <w:szCs w:val="24"/>
        </w:rPr>
        <w:t xml:space="preserve">Contribution per unit from outside sales = 200 – 120 – 20 = Rs.60 </w:t>
      </w:r>
    </w:p>
    <w:p w:rsidR="00985333" w:rsidRPr="00E91D6C" w:rsidRDefault="00985333" w:rsidP="00B74AAA">
      <w:pPr>
        <w:pStyle w:val="ListParagraph"/>
        <w:spacing w:after="0"/>
        <w:ind w:left="1080"/>
        <w:jc w:val="both"/>
        <w:rPr>
          <w:rFonts w:asciiTheme="majorHAnsi" w:hAnsiTheme="majorHAnsi"/>
          <w:sz w:val="24"/>
          <w:szCs w:val="24"/>
        </w:rPr>
      </w:pPr>
    </w:p>
    <w:p w:rsidR="00985333" w:rsidRPr="00E91D6C" w:rsidRDefault="00985333" w:rsidP="00D15E1C">
      <w:pPr>
        <w:pStyle w:val="ListParagraph"/>
        <w:numPr>
          <w:ilvl w:val="0"/>
          <w:numId w:val="42"/>
        </w:numPr>
        <w:spacing w:after="0"/>
        <w:jc w:val="both"/>
        <w:rPr>
          <w:rFonts w:asciiTheme="majorHAnsi" w:hAnsiTheme="majorHAnsi"/>
          <w:sz w:val="24"/>
          <w:szCs w:val="24"/>
        </w:rPr>
      </w:pPr>
      <w:r w:rsidRPr="00E91D6C">
        <w:rPr>
          <w:rFonts w:asciiTheme="majorHAnsi" w:hAnsiTheme="majorHAnsi"/>
          <w:sz w:val="24"/>
          <w:szCs w:val="24"/>
        </w:rPr>
        <w:t>A may sell 900 units in the market and transfer 300 units to B.</w:t>
      </w:r>
    </w:p>
    <w:p w:rsidR="00985333" w:rsidRPr="00E91D6C" w:rsidRDefault="00985333" w:rsidP="00985333">
      <w:pPr>
        <w:pStyle w:val="ListParagraph"/>
        <w:spacing w:after="0"/>
        <w:ind w:left="1800"/>
        <w:jc w:val="both"/>
        <w:rPr>
          <w:rFonts w:asciiTheme="majorHAnsi" w:hAnsiTheme="majorHAnsi"/>
          <w:sz w:val="24"/>
          <w:szCs w:val="24"/>
        </w:rPr>
      </w:pPr>
      <w:r w:rsidRPr="00E91D6C">
        <w:rPr>
          <w:rFonts w:asciiTheme="majorHAnsi" w:hAnsiTheme="majorHAnsi"/>
          <w:sz w:val="24"/>
          <w:szCs w:val="24"/>
        </w:rPr>
        <w:t>Total</w:t>
      </w:r>
      <w:r w:rsidR="00207B40" w:rsidRPr="00E91D6C">
        <w:rPr>
          <w:rFonts w:asciiTheme="majorHAnsi" w:hAnsiTheme="majorHAnsi"/>
          <w:sz w:val="24"/>
          <w:szCs w:val="24"/>
        </w:rPr>
        <w:t xml:space="preserve"> contribution </w:t>
      </w:r>
      <w:proofErr w:type="gramStart"/>
      <w:r w:rsidR="00207B40" w:rsidRPr="00E91D6C">
        <w:rPr>
          <w:rFonts w:asciiTheme="majorHAnsi" w:hAnsiTheme="majorHAnsi"/>
          <w:sz w:val="24"/>
          <w:szCs w:val="24"/>
        </w:rPr>
        <w:t xml:space="preserve">= </w:t>
      </w:r>
      <w:r w:rsidRPr="00E91D6C">
        <w:rPr>
          <w:rFonts w:asciiTheme="majorHAnsi" w:hAnsiTheme="majorHAnsi"/>
          <w:sz w:val="24"/>
          <w:szCs w:val="24"/>
        </w:rPr>
        <w:t xml:space="preserve"> 900x60</w:t>
      </w:r>
      <w:proofErr w:type="gramEnd"/>
      <w:r w:rsidRPr="00E91D6C">
        <w:rPr>
          <w:rFonts w:asciiTheme="majorHAnsi" w:hAnsiTheme="majorHAnsi"/>
          <w:sz w:val="24"/>
          <w:szCs w:val="24"/>
        </w:rPr>
        <w:t xml:space="preserve">  + 300x 56 = Rs.70,800.</w:t>
      </w:r>
    </w:p>
    <w:p w:rsidR="00A54257" w:rsidRPr="00E91D6C" w:rsidRDefault="00A54257" w:rsidP="00D15E1C">
      <w:pPr>
        <w:pStyle w:val="ListParagraph"/>
        <w:numPr>
          <w:ilvl w:val="0"/>
          <w:numId w:val="42"/>
        </w:numPr>
        <w:spacing w:after="0"/>
        <w:jc w:val="both"/>
        <w:rPr>
          <w:rFonts w:asciiTheme="majorHAnsi" w:hAnsiTheme="majorHAnsi"/>
          <w:sz w:val="24"/>
          <w:szCs w:val="24"/>
        </w:rPr>
      </w:pPr>
      <w:r w:rsidRPr="00E91D6C">
        <w:rPr>
          <w:rFonts w:asciiTheme="majorHAnsi" w:hAnsiTheme="majorHAnsi"/>
          <w:sz w:val="24"/>
          <w:szCs w:val="24"/>
        </w:rPr>
        <w:t>“If B can buy only up to 540 units” We interpret this sentence as B’s requirement is 540. A shall be transferring 600 units to B.</w:t>
      </w:r>
    </w:p>
    <w:tbl>
      <w:tblPr>
        <w:tblStyle w:val="TableGrid"/>
        <w:tblW w:w="0" w:type="auto"/>
        <w:tblInd w:w="198" w:type="dxa"/>
        <w:tblLook w:val="04A0"/>
      </w:tblPr>
      <w:tblGrid>
        <w:gridCol w:w="7470"/>
        <w:gridCol w:w="1908"/>
      </w:tblGrid>
      <w:tr w:rsidR="00A54257" w:rsidRPr="00E91D6C" w:rsidTr="00A54257">
        <w:tc>
          <w:tcPr>
            <w:tcW w:w="7470" w:type="dxa"/>
          </w:tcPr>
          <w:p w:rsidR="00A54257" w:rsidRPr="00E91D6C" w:rsidRDefault="00A54257" w:rsidP="00A54257">
            <w:pPr>
              <w:pStyle w:val="ListParagraph"/>
              <w:ind w:left="0"/>
              <w:jc w:val="both"/>
              <w:rPr>
                <w:rFonts w:asciiTheme="majorHAnsi" w:hAnsiTheme="majorHAnsi"/>
                <w:sz w:val="24"/>
                <w:szCs w:val="24"/>
              </w:rPr>
            </w:pPr>
            <w:r w:rsidRPr="00E91D6C">
              <w:rPr>
                <w:rFonts w:asciiTheme="majorHAnsi" w:hAnsiTheme="majorHAnsi"/>
                <w:sz w:val="24"/>
                <w:szCs w:val="24"/>
              </w:rPr>
              <w:t>Total contribution under (</w:t>
            </w:r>
            <w:proofErr w:type="spellStart"/>
            <w:r w:rsidRPr="00E91D6C">
              <w:rPr>
                <w:rFonts w:asciiTheme="majorHAnsi" w:hAnsiTheme="majorHAnsi"/>
                <w:sz w:val="24"/>
                <w:szCs w:val="24"/>
              </w:rPr>
              <w:t>i</w:t>
            </w:r>
            <w:proofErr w:type="spellEnd"/>
            <w:r w:rsidRPr="00E91D6C">
              <w:rPr>
                <w:rFonts w:asciiTheme="majorHAnsi" w:hAnsiTheme="majorHAnsi"/>
                <w:sz w:val="24"/>
                <w:szCs w:val="24"/>
              </w:rPr>
              <w:t>)</w:t>
            </w:r>
          </w:p>
        </w:tc>
        <w:tc>
          <w:tcPr>
            <w:tcW w:w="1908" w:type="dxa"/>
          </w:tcPr>
          <w:p w:rsidR="00A54257" w:rsidRPr="00E91D6C" w:rsidRDefault="00A54257" w:rsidP="00A54257">
            <w:pPr>
              <w:pStyle w:val="ListParagraph"/>
              <w:ind w:left="0"/>
              <w:jc w:val="center"/>
              <w:rPr>
                <w:rFonts w:asciiTheme="majorHAnsi" w:hAnsiTheme="majorHAnsi"/>
                <w:sz w:val="24"/>
                <w:szCs w:val="24"/>
              </w:rPr>
            </w:pPr>
            <w:r w:rsidRPr="00E91D6C">
              <w:rPr>
                <w:rFonts w:asciiTheme="majorHAnsi" w:hAnsiTheme="majorHAnsi"/>
                <w:sz w:val="24"/>
                <w:szCs w:val="24"/>
              </w:rPr>
              <w:t>70,800</w:t>
            </w:r>
          </w:p>
        </w:tc>
      </w:tr>
      <w:tr w:rsidR="00A54257" w:rsidRPr="00E91D6C" w:rsidTr="00A54257">
        <w:tc>
          <w:tcPr>
            <w:tcW w:w="7470" w:type="dxa"/>
          </w:tcPr>
          <w:p w:rsidR="00A54257" w:rsidRPr="00E91D6C" w:rsidRDefault="00A54257" w:rsidP="00A54257">
            <w:pPr>
              <w:pStyle w:val="ListParagraph"/>
              <w:ind w:left="0"/>
              <w:jc w:val="both"/>
              <w:rPr>
                <w:rFonts w:asciiTheme="majorHAnsi" w:hAnsiTheme="majorHAnsi"/>
                <w:sz w:val="24"/>
                <w:szCs w:val="24"/>
              </w:rPr>
            </w:pPr>
            <w:r w:rsidRPr="00E91D6C">
              <w:rPr>
                <w:rFonts w:asciiTheme="majorHAnsi" w:hAnsiTheme="majorHAnsi"/>
                <w:sz w:val="24"/>
                <w:szCs w:val="24"/>
              </w:rPr>
              <w:t>Contribution from outside sale of 600 units                      :  600x60</w:t>
            </w:r>
          </w:p>
          <w:p w:rsidR="00A54257" w:rsidRPr="00E91D6C" w:rsidRDefault="00A54257" w:rsidP="00A54257">
            <w:pPr>
              <w:pStyle w:val="ListParagraph"/>
              <w:ind w:left="0"/>
              <w:jc w:val="both"/>
              <w:rPr>
                <w:rFonts w:asciiTheme="majorHAnsi" w:hAnsiTheme="majorHAnsi"/>
                <w:sz w:val="24"/>
                <w:szCs w:val="24"/>
              </w:rPr>
            </w:pPr>
            <w:r w:rsidRPr="00E91D6C">
              <w:rPr>
                <w:rFonts w:asciiTheme="majorHAnsi" w:hAnsiTheme="majorHAnsi"/>
                <w:sz w:val="24"/>
                <w:szCs w:val="24"/>
              </w:rPr>
              <w:t xml:space="preserve">Contribution from sale of 60 defective units                       </w:t>
            </w:r>
            <w:r w:rsidR="00207B40" w:rsidRPr="00E91D6C">
              <w:rPr>
                <w:rFonts w:asciiTheme="majorHAnsi" w:hAnsiTheme="majorHAnsi"/>
                <w:sz w:val="24"/>
                <w:szCs w:val="24"/>
                <w:u w:val="single"/>
              </w:rPr>
              <w:t>-4,200</w:t>
            </w:r>
          </w:p>
          <w:p w:rsidR="00A54257" w:rsidRPr="00E91D6C" w:rsidRDefault="00A54257" w:rsidP="00A54257">
            <w:pPr>
              <w:pStyle w:val="ListParagraph"/>
              <w:ind w:left="0"/>
              <w:jc w:val="both"/>
              <w:rPr>
                <w:rFonts w:asciiTheme="majorHAnsi" w:hAnsiTheme="majorHAnsi"/>
                <w:sz w:val="24"/>
                <w:szCs w:val="24"/>
              </w:rPr>
            </w:pPr>
            <w:r w:rsidRPr="00E91D6C">
              <w:rPr>
                <w:rFonts w:asciiTheme="majorHAnsi" w:hAnsiTheme="majorHAnsi"/>
                <w:sz w:val="24"/>
                <w:szCs w:val="24"/>
              </w:rPr>
              <w:t xml:space="preserve">                                                                                              3</w:t>
            </w:r>
            <w:r w:rsidR="00207B40" w:rsidRPr="00E91D6C">
              <w:rPr>
                <w:rFonts w:asciiTheme="majorHAnsi" w:hAnsiTheme="majorHAnsi"/>
                <w:sz w:val="24"/>
                <w:szCs w:val="24"/>
              </w:rPr>
              <w:t>1,800</w:t>
            </w:r>
          </w:p>
        </w:tc>
        <w:tc>
          <w:tcPr>
            <w:tcW w:w="1908" w:type="dxa"/>
          </w:tcPr>
          <w:p w:rsidR="00A54257" w:rsidRPr="00E91D6C" w:rsidRDefault="00A54257" w:rsidP="00A54257">
            <w:pPr>
              <w:pStyle w:val="ListParagraph"/>
              <w:ind w:left="0"/>
              <w:jc w:val="both"/>
              <w:rPr>
                <w:rFonts w:asciiTheme="majorHAnsi" w:hAnsiTheme="majorHAnsi"/>
                <w:sz w:val="24"/>
                <w:szCs w:val="24"/>
              </w:rPr>
            </w:pPr>
          </w:p>
          <w:p w:rsidR="00A54257" w:rsidRPr="00E91D6C" w:rsidRDefault="00A54257" w:rsidP="00A54257">
            <w:pPr>
              <w:pStyle w:val="ListParagraph"/>
              <w:ind w:left="0"/>
              <w:jc w:val="both"/>
              <w:rPr>
                <w:rFonts w:asciiTheme="majorHAnsi" w:hAnsiTheme="majorHAnsi"/>
                <w:sz w:val="24"/>
                <w:szCs w:val="24"/>
              </w:rPr>
            </w:pPr>
          </w:p>
          <w:p w:rsidR="00A54257" w:rsidRPr="00E91D6C" w:rsidRDefault="00207B40" w:rsidP="00207B40">
            <w:pPr>
              <w:pStyle w:val="ListParagraph"/>
              <w:ind w:left="0"/>
              <w:jc w:val="center"/>
              <w:rPr>
                <w:rFonts w:asciiTheme="majorHAnsi" w:hAnsiTheme="majorHAnsi"/>
                <w:sz w:val="24"/>
                <w:szCs w:val="24"/>
              </w:rPr>
            </w:pPr>
            <w:r w:rsidRPr="00E91D6C">
              <w:rPr>
                <w:rFonts w:asciiTheme="majorHAnsi" w:hAnsiTheme="majorHAnsi"/>
                <w:sz w:val="24"/>
                <w:szCs w:val="24"/>
              </w:rPr>
              <w:t>31,800</w:t>
            </w:r>
          </w:p>
        </w:tc>
      </w:tr>
      <w:tr w:rsidR="00A54257" w:rsidRPr="00E91D6C" w:rsidTr="00A54257">
        <w:tc>
          <w:tcPr>
            <w:tcW w:w="7470" w:type="dxa"/>
          </w:tcPr>
          <w:p w:rsidR="00A54257" w:rsidRPr="00E91D6C" w:rsidRDefault="00207B40" w:rsidP="00A54257">
            <w:pPr>
              <w:pStyle w:val="ListParagraph"/>
              <w:ind w:left="0"/>
              <w:jc w:val="both"/>
              <w:rPr>
                <w:rFonts w:asciiTheme="majorHAnsi" w:hAnsiTheme="majorHAnsi"/>
                <w:sz w:val="24"/>
                <w:szCs w:val="24"/>
              </w:rPr>
            </w:pPr>
            <w:r w:rsidRPr="00E91D6C">
              <w:rPr>
                <w:rFonts w:asciiTheme="majorHAnsi" w:hAnsiTheme="majorHAnsi"/>
                <w:sz w:val="24"/>
                <w:szCs w:val="24"/>
              </w:rPr>
              <w:t xml:space="preserve">Contribution from 540 units out of 600 transferred </w:t>
            </w:r>
          </w:p>
        </w:tc>
        <w:tc>
          <w:tcPr>
            <w:tcW w:w="1908" w:type="dxa"/>
          </w:tcPr>
          <w:p w:rsidR="00A54257" w:rsidRPr="00E91D6C" w:rsidRDefault="00207B40" w:rsidP="00207B40">
            <w:pPr>
              <w:pStyle w:val="ListParagraph"/>
              <w:ind w:left="0"/>
              <w:jc w:val="center"/>
              <w:rPr>
                <w:rFonts w:asciiTheme="majorHAnsi" w:hAnsiTheme="majorHAnsi"/>
                <w:sz w:val="24"/>
                <w:szCs w:val="24"/>
              </w:rPr>
            </w:pPr>
            <w:r w:rsidRPr="00E91D6C">
              <w:rPr>
                <w:rFonts w:asciiTheme="majorHAnsi" w:hAnsiTheme="majorHAnsi"/>
                <w:sz w:val="24"/>
                <w:szCs w:val="24"/>
              </w:rPr>
              <w:t>39,000</w:t>
            </w:r>
          </w:p>
        </w:tc>
      </w:tr>
      <w:tr w:rsidR="00A54257" w:rsidRPr="00E91D6C" w:rsidTr="00A54257">
        <w:tc>
          <w:tcPr>
            <w:tcW w:w="7470" w:type="dxa"/>
          </w:tcPr>
          <w:p w:rsidR="00A54257" w:rsidRPr="00E91D6C" w:rsidRDefault="00207B40" w:rsidP="00A54257">
            <w:pPr>
              <w:pStyle w:val="ListParagraph"/>
              <w:ind w:left="0"/>
              <w:jc w:val="both"/>
              <w:rPr>
                <w:rFonts w:asciiTheme="majorHAnsi" w:hAnsiTheme="majorHAnsi"/>
                <w:sz w:val="24"/>
                <w:szCs w:val="24"/>
              </w:rPr>
            </w:pPr>
            <w:r w:rsidRPr="00E91D6C">
              <w:rPr>
                <w:rFonts w:asciiTheme="majorHAnsi" w:hAnsiTheme="majorHAnsi"/>
                <w:sz w:val="24"/>
                <w:szCs w:val="24"/>
              </w:rPr>
              <w:t xml:space="preserve">Contribution per unit from 540 units out of 600 transferred </w:t>
            </w:r>
          </w:p>
        </w:tc>
        <w:tc>
          <w:tcPr>
            <w:tcW w:w="1908" w:type="dxa"/>
          </w:tcPr>
          <w:p w:rsidR="00A54257" w:rsidRPr="00E91D6C" w:rsidRDefault="00207B40" w:rsidP="00207B40">
            <w:pPr>
              <w:pStyle w:val="ListParagraph"/>
              <w:ind w:left="0"/>
              <w:jc w:val="center"/>
              <w:rPr>
                <w:rFonts w:asciiTheme="majorHAnsi" w:hAnsiTheme="majorHAnsi"/>
                <w:sz w:val="24"/>
                <w:szCs w:val="24"/>
              </w:rPr>
            </w:pPr>
            <w:r w:rsidRPr="00E91D6C">
              <w:rPr>
                <w:rFonts w:asciiTheme="majorHAnsi" w:hAnsiTheme="majorHAnsi"/>
                <w:sz w:val="24"/>
                <w:szCs w:val="24"/>
              </w:rPr>
              <w:t>72.2222</w:t>
            </w:r>
          </w:p>
        </w:tc>
      </w:tr>
      <w:tr w:rsidR="00A54257" w:rsidRPr="00E91D6C" w:rsidTr="00A54257">
        <w:tc>
          <w:tcPr>
            <w:tcW w:w="7470" w:type="dxa"/>
          </w:tcPr>
          <w:p w:rsidR="00A54257" w:rsidRPr="00E91D6C" w:rsidRDefault="00207B40" w:rsidP="00A54257">
            <w:pPr>
              <w:pStyle w:val="ListParagraph"/>
              <w:ind w:left="0"/>
              <w:jc w:val="both"/>
              <w:rPr>
                <w:rFonts w:asciiTheme="majorHAnsi" w:hAnsiTheme="majorHAnsi"/>
                <w:sz w:val="24"/>
                <w:szCs w:val="24"/>
              </w:rPr>
            </w:pPr>
            <w:r w:rsidRPr="00E91D6C">
              <w:rPr>
                <w:rFonts w:asciiTheme="majorHAnsi" w:hAnsiTheme="majorHAnsi"/>
                <w:sz w:val="24"/>
                <w:szCs w:val="24"/>
              </w:rPr>
              <w:t xml:space="preserve">VC per unit of transferred unit </w:t>
            </w:r>
          </w:p>
        </w:tc>
        <w:tc>
          <w:tcPr>
            <w:tcW w:w="1908" w:type="dxa"/>
          </w:tcPr>
          <w:p w:rsidR="00A54257" w:rsidRPr="00E91D6C" w:rsidRDefault="00207B40" w:rsidP="00207B40">
            <w:pPr>
              <w:pStyle w:val="ListParagraph"/>
              <w:ind w:left="0"/>
              <w:jc w:val="center"/>
              <w:rPr>
                <w:rFonts w:asciiTheme="majorHAnsi" w:hAnsiTheme="majorHAnsi"/>
                <w:sz w:val="24"/>
                <w:szCs w:val="24"/>
              </w:rPr>
            </w:pPr>
            <w:r w:rsidRPr="00E91D6C">
              <w:rPr>
                <w:rFonts w:asciiTheme="majorHAnsi" w:hAnsiTheme="majorHAnsi"/>
                <w:sz w:val="24"/>
                <w:szCs w:val="24"/>
              </w:rPr>
              <w:t>120</w:t>
            </w:r>
          </w:p>
        </w:tc>
      </w:tr>
      <w:tr w:rsidR="00A54257" w:rsidRPr="00E91D6C" w:rsidTr="00A54257">
        <w:tc>
          <w:tcPr>
            <w:tcW w:w="7470" w:type="dxa"/>
          </w:tcPr>
          <w:p w:rsidR="00A54257" w:rsidRPr="00E91D6C" w:rsidRDefault="00207B40" w:rsidP="00A54257">
            <w:pPr>
              <w:pStyle w:val="ListParagraph"/>
              <w:ind w:left="0"/>
              <w:jc w:val="both"/>
              <w:rPr>
                <w:rFonts w:asciiTheme="majorHAnsi" w:hAnsiTheme="majorHAnsi"/>
                <w:sz w:val="24"/>
                <w:szCs w:val="24"/>
              </w:rPr>
            </w:pPr>
            <w:r w:rsidRPr="00E91D6C">
              <w:rPr>
                <w:rFonts w:asciiTheme="majorHAnsi" w:hAnsiTheme="majorHAnsi"/>
                <w:sz w:val="24"/>
                <w:szCs w:val="24"/>
              </w:rPr>
              <w:t xml:space="preserve">Transfer price </w:t>
            </w:r>
          </w:p>
        </w:tc>
        <w:tc>
          <w:tcPr>
            <w:tcW w:w="1908" w:type="dxa"/>
          </w:tcPr>
          <w:p w:rsidR="00A54257" w:rsidRPr="00E91D6C" w:rsidRDefault="00207B40" w:rsidP="00207B40">
            <w:pPr>
              <w:pStyle w:val="ListParagraph"/>
              <w:ind w:left="0"/>
              <w:jc w:val="center"/>
              <w:rPr>
                <w:rFonts w:asciiTheme="majorHAnsi" w:hAnsiTheme="majorHAnsi"/>
                <w:sz w:val="24"/>
                <w:szCs w:val="24"/>
              </w:rPr>
            </w:pPr>
            <w:r w:rsidRPr="00E91D6C">
              <w:rPr>
                <w:rFonts w:asciiTheme="majorHAnsi" w:hAnsiTheme="majorHAnsi"/>
                <w:sz w:val="24"/>
                <w:szCs w:val="24"/>
              </w:rPr>
              <w:t>192.2222</w:t>
            </w:r>
          </w:p>
        </w:tc>
      </w:tr>
    </w:tbl>
    <w:p w:rsidR="00A54257" w:rsidRPr="00E91D6C" w:rsidRDefault="00A54257" w:rsidP="00A54257">
      <w:pPr>
        <w:pStyle w:val="ListParagraph"/>
        <w:spacing w:after="0"/>
        <w:ind w:left="1800"/>
        <w:jc w:val="both"/>
        <w:rPr>
          <w:rFonts w:asciiTheme="majorHAnsi" w:hAnsiTheme="majorHAnsi"/>
          <w:sz w:val="24"/>
          <w:szCs w:val="24"/>
        </w:rPr>
      </w:pPr>
    </w:p>
    <w:p w:rsidR="00C177C7" w:rsidRPr="00311D97" w:rsidRDefault="0058640A" w:rsidP="00311D97">
      <w:pPr>
        <w:spacing w:line="240" w:lineRule="auto"/>
        <w:jc w:val="both"/>
        <w:rPr>
          <w:rFonts w:asciiTheme="majorHAnsi" w:hAnsiTheme="majorHAnsi"/>
          <w:b/>
          <w:sz w:val="24"/>
          <w:szCs w:val="24"/>
        </w:rPr>
      </w:pPr>
      <w:r w:rsidRPr="00E91D6C">
        <w:rPr>
          <w:rFonts w:asciiTheme="majorHAnsi" w:hAnsiTheme="majorHAnsi"/>
          <w:b/>
          <w:sz w:val="24"/>
          <w:szCs w:val="24"/>
        </w:rPr>
        <w:t>Q. No</w:t>
      </w:r>
      <w:r w:rsidR="00B5764B">
        <w:rPr>
          <w:rFonts w:asciiTheme="majorHAnsi" w:hAnsiTheme="majorHAnsi"/>
          <w:b/>
          <w:sz w:val="24"/>
          <w:szCs w:val="24"/>
        </w:rPr>
        <w:t>. 9.22</w:t>
      </w:r>
      <w:r w:rsidR="004F5796" w:rsidRPr="00E91D6C">
        <w:rPr>
          <w:rFonts w:asciiTheme="majorHAnsi" w:hAnsiTheme="majorHAnsi"/>
          <w:b/>
          <w:sz w:val="24"/>
          <w:szCs w:val="24"/>
        </w:rPr>
        <w:t xml:space="preserve"> </w:t>
      </w:r>
      <w:r w:rsidR="004F5796" w:rsidRPr="00E91D6C">
        <w:rPr>
          <w:rFonts w:asciiTheme="majorHAnsi" w:hAnsiTheme="majorHAnsi"/>
          <w:sz w:val="24"/>
          <w:szCs w:val="24"/>
        </w:rPr>
        <w:t>M Ltd. makes two products X</w:t>
      </w:r>
      <w:r w:rsidR="00C177C7" w:rsidRPr="00E91D6C">
        <w:rPr>
          <w:rFonts w:asciiTheme="majorHAnsi" w:hAnsiTheme="majorHAnsi"/>
          <w:sz w:val="24"/>
          <w:szCs w:val="24"/>
        </w:rPr>
        <w:t xml:space="preserve"> and Y, in their respective divisions. Each unit of Y</w:t>
      </w:r>
      <w:r w:rsidR="004F5796" w:rsidRPr="00E91D6C">
        <w:rPr>
          <w:rFonts w:asciiTheme="majorHAnsi" w:hAnsiTheme="majorHAnsi"/>
          <w:sz w:val="24"/>
          <w:szCs w:val="24"/>
        </w:rPr>
        <w:t xml:space="preserve"> needs one unit of X.  Divisions X</w:t>
      </w:r>
      <w:r w:rsidR="00C177C7" w:rsidRPr="00E91D6C">
        <w:rPr>
          <w:rFonts w:asciiTheme="majorHAnsi" w:hAnsiTheme="majorHAnsi"/>
          <w:sz w:val="24"/>
          <w:szCs w:val="24"/>
        </w:rPr>
        <w:t xml:space="preserve"> and Y are profit </w:t>
      </w:r>
      <w:r w:rsidR="004F5796" w:rsidRPr="00E91D6C">
        <w:rPr>
          <w:rFonts w:asciiTheme="majorHAnsi" w:hAnsiTheme="majorHAnsi"/>
          <w:sz w:val="24"/>
          <w:szCs w:val="24"/>
        </w:rPr>
        <w:t>centers</w:t>
      </w:r>
      <w:r w:rsidR="00C177C7" w:rsidRPr="00E91D6C">
        <w:rPr>
          <w:rFonts w:asciiTheme="majorHAnsi" w:hAnsiTheme="majorHAnsi"/>
          <w:sz w:val="24"/>
          <w:szCs w:val="24"/>
        </w:rPr>
        <w:t xml:space="preserve"> and can function according to their divisional interests.</w:t>
      </w:r>
    </w:p>
    <w:p w:rsidR="00C177C7" w:rsidRPr="00E91D6C" w:rsidRDefault="00C177C7" w:rsidP="00C177C7">
      <w:pPr>
        <w:spacing w:after="0"/>
        <w:jc w:val="both"/>
        <w:rPr>
          <w:rFonts w:asciiTheme="majorHAnsi" w:hAnsiTheme="majorHAnsi"/>
          <w:sz w:val="24"/>
          <w:szCs w:val="24"/>
        </w:rPr>
      </w:pPr>
      <w:r w:rsidRPr="00E91D6C">
        <w:rPr>
          <w:rFonts w:asciiTheme="majorHAnsi" w:hAnsiTheme="majorHAnsi"/>
          <w:sz w:val="24"/>
          <w:szCs w:val="24"/>
        </w:rPr>
        <w:t xml:space="preserve">In the external </w:t>
      </w:r>
      <w:r w:rsidR="005169BD" w:rsidRPr="00E91D6C">
        <w:rPr>
          <w:rFonts w:asciiTheme="majorHAnsi" w:hAnsiTheme="majorHAnsi"/>
          <w:sz w:val="24"/>
          <w:szCs w:val="24"/>
        </w:rPr>
        <w:t xml:space="preserve">domestic market </w:t>
      </w:r>
      <w:r w:rsidRPr="00E91D6C">
        <w:rPr>
          <w:rFonts w:asciiTheme="majorHAnsi" w:hAnsiTheme="majorHAnsi"/>
          <w:sz w:val="24"/>
          <w:szCs w:val="24"/>
        </w:rPr>
        <w:t>X can sell either 6000 units at Rs. 1,000 per unit or 5000 units at Rs. 1,120 per unit.</w:t>
      </w:r>
    </w:p>
    <w:p w:rsidR="00C177C7" w:rsidRPr="00E91D6C" w:rsidRDefault="00C177C7" w:rsidP="00C177C7">
      <w:pPr>
        <w:spacing w:after="0"/>
        <w:jc w:val="both"/>
        <w:rPr>
          <w:rFonts w:asciiTheme="majorHAnsi" w:hAnsiTheme="majorHAnsi"/>
          <w:sz w:val="24"/>
          <w:szCs w:val="24"/>
        </w:rPr>
      </w:pPr>
      <w:r w:rsidRPr="00E91D6C">
        <w:rPr>
          <w:rFonts w:asciiTheme="majorHAnsi" w:hAnsiTheme="majorHAnsi"/>
          <w:sz w:val="24"/>
          <w:szCs w:val="24"/>
        </w:rPr>
        <w:t>X has a production capacity of 7000 units, with each unit requiring 2 hours.</w:t>
      </w:r>
    </w:p>
    <w:p w:rsidR="00C177C7" w:rsidRPr="00E91D6C" w:rsidRDefault="00C177C7" w:rsidP="00C177C7">
      <w:pPr>
        <w:spacing w:after="0"/>
        <w:jc w:val="both"/>
        <w:rPr>
          <w:rFonts w:asciiTheme="majorHAnsi" w:hAnsiTheme="majorHAnsi"/>
          <w:sz w:val="24"/>
          <w:szCs w:val="24"/>
        </w:rPr>
      </w:pPr>
      <w:r w:rsidRPr="00E91D6C">
        <w:rPr>
          <w:rFonts w:asciiTheme="majorHAnsi" w:hAnsiTheme="majorHAnsi"/>
          <w:sz w:val="24"/>
          <w:szCs w:val="24"/>
        </w:rPr>
        <w:t>Y also has a production and demand of 7000 units.</w:t>
      </w:r>
    </w:p>
    <w:p w:rsidR="004F5796" w:rsidRPr="00E91D6C" w:rsidRDefault="004F5796" w:rsidP="00C177C7">
      <w:pPr>
        <w:spacing w:after="0"/>
        <w:jc w:val="both"/>
        <w:rPr>
          <w:rFonts w:asciiTheme="majorHAnsi" w:hAnsiTheme="majorHAnsi"/>
          <w:sz w:val="24"/>
          <w:szCs w:val="24"/>
        </w:rPr>
      </w:pPr>
    </w:p>
    <w:p w:rsidR="00C177C7" w:rsidRPr="00E91D6C" w:rsidRDefault="00C177C7" w:rsidP="00C177C7">
      <w:pPr>
        <w:spacing w:after="0"/>
        <w:jc w:val="both"/>
        <w:rPr>
          <w:rFonts w:asciiTheme="majorHAnsi" w:hAnsiTheme="majorHAnsi"/>
          <w:sz w:val="24"/>
          <w:szCs w:val="24"/>
        </w:rPr>
      </w:pPr>
      <w:r w:rsidRPr="00E91D6C">
        <w:rPr>
          <w:rFonts w:asciiTheme="majorHAnsi" w:hAnsiTheme="majorHAnsi"/>
          <w:sz w:val="24"/>
          <w:szCs w:val="24"/>
        </w:rPr>
        <w:t>Y can buy pr</w:t>
      </w:r>
      <w:r w:rsidR="004F5796" w:rsidRPr="00E91D6C">
        <w:rPr>
          <w:rFonts w:asciiTheme="majorHAnsi" w:hAnsiTheme="majorHAnsi"/>
          <w:sz w:val="24"/>
          <w:szCs w:val="24"/>
        </w:rPr>
        <w:t>oduct X from outside as follows: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8"/>
        <w:gridCol w:w="4788"/>
      </w:tblGrid>
      <w:tr w:rsidR="00C177C7" w:rsidRPr="00E91D6C" w:rsidTr="0097240E">
        <w:tc>
          <w:tcPr>
            <w:tcW w:w="4788" w:type="dxa"/>
          </w:tcPr>
          <w:p w:rsidR="00C177C7" w:rsidRPr="00E91D6C" w:rsidRDefault="00C177C7" w:rsidP="004F5796">
            <w:pPr>
              <w:jc w:val="center"/>
              <w:rPr>
                <w:rFonts w:asciiTheme="majorHAnsi" w:hAnsiTheme="majorHAnsi"/>
                <w:sz w:val="24"/>
                <w:szCs w:val="24"/>
              </w:rPr>
            </w:pPr>
            <w:r w:rsidRPr="00E91D6C">
              <w:rPr>
                <w:rFonts w:asciiTheme="majorHAnsi" w:hAnsiTheme="majorHAnsi"/>
                <w:sz w:val="24"/>
                <w:szCs w:val="24"/>
              </w:rPr>
              <w:t>Order quantity</w:t>
            </w:r>
            <w:r w:rsidR="004F5796" w:rsidRPr="00E91D6C">
              <w:rPr>
                <w:rFonts w:asciiTheme="majorHAnsi" w:hAnsiTheme="majorHAnsi"/>
                <w:sz w:val="24"/>
                <w:szCs w:val="24"/>
              </w:rPr>
              <w:t xml:space="preserve"> ( Units)</w:t>
            </w:r>
          </w:p>
        </w:tc>
        <w:tc>
          <w:tcPr>
            <w:tcW w:w="4788" w:type="dxa"/>
          </w:tcPr>
          <w:p w:rsidR="00C177C7" w:rsidRPr="00E91D6C" w:rsidRDefault="00C177C7" w:rsidP="004F5796">
            <w:pPr>
              <w:jc w:val="center"/>
              <w:rPr>
                <w:rFonts w:asciiTheme="majorHAnsi" w:hAnsiTheme="majorHAnsi"/>
                <w:sz w:val="24"/>
                <w:szCs w:val="24"/>
              </w:rPr>
            </w:pPr>
            <w:r w:rsidRPr="00E91D6C">
              <w:rPr>
                <w:rFonts w:asciiTheme="majorHAnsi" w:hAnsiTheme="majorHAnsi"/>
                <w:sz w:val="24"/>
                <w:szCs w:val="24"/>
              </w:rPr>
              <w:t>Price for the entire order</w:t>
            </w:r>
            <w:r w:rsidR="004F5796" w:rsidRPr="00E91D6C">
              <w:rPr>
                <w:rFonts w:asciiTheme="majorHAnsi" w:hAnsiTheme="majorHAnsi"/>
                <w:sz w:val="24"/>
                <w:szCs w:val="24"/>
              </w:rPr>
              <w:t xml:space="preserve"> (Rs per unit)</w:t>
            </w:r>
          </w:p>
        </w:tc>
      </w:tr>
      <w:tr w:rsidR="00C177C7" w:rsidRPr="00E91D6C" w:rsidTr="0097240E">
        <w:tc>
          <w:tcPr>
            <w:tcW w:w="4788" w:type="dxa"/>
          </w:tcPr>
          <w:p w:rsidR="00C177C7" w:rsidRPr="00E91D6C" w:rsidRDefault="00C177C7" w:rsidP="004F5796">
            <w:pPr>
              <w:jc w:val="center"/>
              <w:rPr>
                <w:rFonts w:asciiTheme="majorHAnsi" w:hAnsiTheme="majorHAnsi"/>
                <w:sz w:val="24"/>
                <w:szCs w:val="24"/>
              </w:rPr>
            </w:pPr>
            <w:r w:rsidRPr="00E91D6C">
              <w:rPr>
                <w:rFonts w:asciiTheme="majorHAnsi" w:hAnsiTheme="majorHAnsi"/>
                <w:sz w:val="24"/>
                <w:szCs w:val="24"/>
              </w:rPr>
              <w:t>6001-7000</w:t>
            </w:r>
          </w:p>
        </w:tc>
        <w:tc>
          <w:tcPr>
            <w:tcW w:w="4788" w:type="dxa"/>
          </w:tcPr>
          <w:p w:rsidR="00C177C7" w:rsidRPr="00E91D6C" w:rsidRDefault="00C177C7" w:rsidP="004F5796">
            <w:pPr>
              <w:jc w:val="center"/>
              <w:rPr>
                <w:rFonts w:asciiTheme="majorHAnsi" w:hAnsiTheme="majorHAnsi"/>
                <w:sz w:val="24"/>
                <w:szCs w:val="24"/>
              </w:rPr>
            </w:pPr>
            <w:r w:rsidRPr="00E91D6C">
              <w:rPr>
                <w:rFonts w:asciiTheme="majorHAnsi" w:hAnsiTheme="majorHAnsi"/>
                <w:sz w:val="24"/>
                <w:szCs w:val="24"/>
              </w:rPr>
              <w:t>900</w:t>
            </w:r>
          </w:p>
        </w:tc>
      </w:tr>
      <w:tr w:rsidR="00C177C7" w:rsidRPr="00E91D6C" w:rsidTr="0097240E">
        <w:tc>
          <w:tcPr>
            <w:tcW w:w="4788" w:type="dxa"/>
          </w:tcPr>
          <w:p w:rsidR="00C177C7" w:rsidRPr="00E91D6C" w:rsidRDefault="00C177C7" w:rsidP="004F5796">
            <w:pPr>
              <w:jc w:val="center"/>
              <w:rPr>
                <w:rFonts w:asciiTheme="majorHAnsi" w:hAnsiTheme="majorHAnsi"/>
                <w:sz w:val="24"/>
                <w:szCs w:val="24"/>
              </w:rPr>
            </w:pPr>
            <w:r w:rsidRPr="00E91D6C">
              <w:rPr>
                <w:rFonts w:asciiTheme="majorHAnsi" w:hAnsiTheme="majorHAnsi"/>
                <w:sz w:val="24"/>
                <w:szCs w:val="24"/>
              </w:rPr>
              <w:t>4001-6000</w:t>
            </w:r>
          </w:p>
        </w:tc>
        <w:tc>
          <w:tcPr>
            <w:tcW w:w="4788" w:type="dxa"/>
          </w:tcPr>
          <w:p w:rsidR="00C177C7" w:rsidRPr="00E91D6C" w:rsidRDefault="00C177C7" w:rsidP="004F5796">
            <w:pPr>
              <w:jc w:val="center"/>
              <w:rPr>
                <w:rFonts w:asciiTheme="majorHAnsi" w:hAnsiTheme="majorHAnsi"/>
                <w:sz w:val="24"/>
                <w:szCs w:val="24"/>
              </w:rPr>
            </w:pPr>
            <w:r w:rsidRPr="00E91D6C">
              <w:rPr>
                <w:rFonts w:asciiTheme="majorHAnsi" w:hAnsiTheme="majorHAnsi"/>
                <w:sz w:val="24"/>
                <w:szCs w:val="24"/>
              </w:rPr>
              <w:t>920</w:t>
            </w:r>
          </w:p>
        </w:tc>
      </w:tr>
      <w:tr w:rsidR="00C177C7" w:rsidRPr="00E91D6C" w:rsidTr="0097240E">
        <w:tc>
          <w:tcPr>
            <w:tcW w:w="4788" w:type="dxa"/>
          </w:tcPr>
          <w:p w:rsidR="00C177C7" w:rsidRPr="00E91D6C" w:rsidRDefault="00C177C7" w:rsidP="004F5796">
            <w:pPr>
              <w:jc w:val="center"/>
              <w:rPr>
                <w:rFonts w:asciiTheme="majorHAnsi" w:hAnsiTheme="majorHAnsi"/>
                <w:sz w:val="24"/>
                <w:szCs w:val="24"/>
              </w:rPr>
            </w:pPr>
            <w:r w:rsidRPr="00E91D6C">
              <w:rPr>
                <w:rFonts w:asciiTheme="majorHAnsi" w:hAnsiTheme="majorHAnsi"/>
                <w:sz w:val="24"/>
                <w:szCs w:val="24"/>
              </w:rPr>
              <w:t>2001-4000</w:t>
            </w:r>
          </w:p>
        </w:tc>
        <w:tc>
          <w:tcPr>
            <w:tcW w:w="4788" w:type="dxa"/>
          </w:tcPr>
          <w:p w:rsidR="00C177C7" w:rsidRPr="00E91D6C" w:rsidRDefault="00C177C7" w:rsidP="004F5796">
            <w:pPr>
              <w:jc w:val="center"/>
              <w:rPr>
                <w:rFonts w:asciiTheme="majorHAnsi" w:hAnsiTheme="majorHAnsi"/>
                <w:sz w:val="24"/>
                <w:szCs w:val="24"/>
              </w:rPr>
            </w:pPr>
            <w:r w:rsidRPr="00E91D6C">
              <w:rPr>
                <w:rFonts w:asciiTheme="majorHAnsi" w:hAnsiTheme="majorHAnsi"/>
                <w:sz w:val="24"/>
                <w:szCs w:val="24"/>
              </w:rPr>
              <w:t>1,000</w:t>
            </w:r>
          </w:p>
        </w:tc>
      </w:tr>
      <w:tr w:rsidR="00C177C7" w:rsidRPr="00E91D6C" w:rsidTr="0097240E">
        <w:tc>
          <w:tcPr>
            <w:tcW w:w="4788" w:type="dxa"/>
          </w:tcPr>
          <w:p w:rsidR="00C177C7" w:rsidRPr="00E91D6C" w:rsidRDefault="00C177C7" w:rsidP="004F5796">
            <w:pPr>
              <w:jc w:val="center"/>
              <w:rPr>
                <w:rFonts w:asciiTheme="majorHAnsi" w:hAnsiTheme="majorHAnsi"/>
                <w:sz w:val="24"/>
                <w:szCs w:val="24"/>
              </w:rPr>
            </w:pPr>
            <w:r w:rsidRPr="00E91D6C">
              <w:rPr>
                <w:rFonts w:asciiTheme="majorHAnsi" w:hAnsiTheme="majorHAnsi"/>
                <w:sz w:val="24"/>
                <w:szCs w:val="24"/>
              </w:rPr>
              <w:t>0-2000</w:t>
            </w:r>
          </w:p>
        </w:tc>
        <w:tc>
          <w:tcPr>
            <w:tcW w:w="4788" w:type="dxa"/>
          </w:tcPr>
          <w:p w:rsidR="00C177C7" w:rsidRPr="00E91D6C" w:rsidRDefault="00C177C7" w:rsidP="004F5796">
            <w:pPr>
              <w:jc w:val="center"/>
              <w:rPr>
                <w:rFonts w:asciiTheme="majorHAnsi" w:hAnsiTheme="majorHAnsi"/>
                <w:sz w:val="24"/>
                <w:szCs w:val="24"/>
              </w:rPr>
            </w:pPr>
            <w:r w:rsidRPr="00E91D6C">
              <w:rPr>
                <w:rFonts w:asciiTheme="majorHAnsi" w:hAnsiTheme="majorHAnsi"/>
                <w:sz w:val="24"/>
                <w:szCs w:val="24"/>
              </w:rPr>
              <w:t>1,120</w:t>
            </w:r>
          </w:p>
        </w:tc>
      </w:tr>
    </w:tbl>
    <w:p w:rsidR="004F5796" w:rsidRPr="00E91D6C" w:rsidRDefault="004F5796" w:rsidP="00C177C7">
      <w:pPr>
        <w:spacing w:after="0"/>
        <w:jc w:val="both"/>
        <w:rPr>
          <w:rFonts w:asciiTheme="majorHAnsi" w:hAnsiTheme="majorHAnsi"/>
          <w:sz w:val="24"/>
          <w:szCs w:val="24"/>
        </w:rPr>
      </w:pPr>
    </w:p>
    <w:p w:rsidR="00C177C7" w:rsidRPr="00E91D6C" w:rsidRDefault="00C177C7" w:rsidP="00C177C7">
      <w:pPr>
        <w:spacing w:after="0"/>
        <w:jc w:val="both"/>
        <w:rPr>
          <w:rFonts w:asciiTheme="majorHAnsi" w:hAnsiTheme="majorHAnsi"/>
          <w:sz w:val="24"/>
          <w:szCs w:val="24"/>
        </w:rPr>
      </w:pPr>
      <w:r w:rsidRPr="00E91D6C">
        <w:rPr>
          <w:rFonts w:asciiTheme="majorHAnsi" w:hAnsiTheme="majorHAnsi"/>
          <w:sz w:val="24"/>
          <w:szCs w:val="24"/>
        </w:rPr>
        <w:t xml:space="preserve">Y resorts to bulk </w:t>
      </w:r>
      <w:r w:rsidR="004F5796" w:rsidRPr="00E91D6C">
        <w:rPr>
          <w:rFonts w:asciiTheme="majorHAnsi" w:hAnsiTheme="majorHAnsi"/>
          <w:sz w:val="24"/>
          <w:szCs w:val="24"/>
        </w:rPr>
        <w:t>purchase</w:t>
      </w:r>
      <w:r w:rsidRPr="00E91D6C">
        <w:rPr>
          <w:rFonts w:asciiTheme="majorHAnsi" w:hAnsiTheme="majorHAnsi"/>
          <w:sz w:val="24"/>
          <w:szCs w:val="24"/>
        </w:rPr>
        <w:t xml:space="preserve"> to avail maximum possible discount.</w:t>
      </w:r>
    </w:p>
    <w:p w:rsidR="00C177C7" w:rsidRPr="00E91D6C" w:rsidRDefault="004F5796" w:rsidP="00C177C7">
      <w:pPr>
        <w:spacing w:after="0"/>
        <w:jc w:val="both"/>
        <w:rPr>
          <w:rFonts w:asciiTheme="majorHAnsi" w:hAnsiTheme="majorHAnsi"/>
          <w:sz w:val="24"/>
          <w:szCs w:val="24"/>
        </w:rPr>
      </w:pPr>
      <w:r w:rsidRPr="00E91D6C">
        <w:rPr>
          <w:rFonts w:asciiTheme="majorHAnsi" w:hAnsiTheme="majorHAnsi"/>
          <w:sz w:val="24"/>
          <w:szCs w:val="24"/>
        </w:rPr>
        <w:t>(</w:t>
      </w:r>
      <w:proofErr w:type="spellStart"/>
      <w:r w:rsidRPr="00E91D6C">
        <w:rPr>
          <w:rFonts w:asciiTheme="majorHAnsi" w:hAnsiTheme="majorHAnsi"/>
          <w:sz w:val="24"/>
          <w:szCs w:val="24"/>
        </w:rPr>
        <w:t>i</w:t>
      </w:r>
      <w:proofErr w:type="spellEnd"/>
      <w:r w:rsidRPr="00E91D6C">
        <w:rPr>
          <w:rFonts w:asciiTheme="majorHAnsi" w:hAnsiTheme="majorHAnsi"/>
          <w:sz w:val="24"/>
          <w:szCs w:val="24"/>
        </w:rPr>
        <w:t>)</w:t>
      </w:r>
      <w:r w:rsidRPr="00E91D6C">
        <w:rPr>
          <w:rFonts w:asciiTheme="majorHAnsi" w:hAnsiTheme="majorHAnsi"/>
          <w:sz w:val="24"/>
          <w:szCs w:val="24"/>
        </w:rPr>
        <w:tab/>
        <w:t>T</w:t>
      </w:r>
      <w:r w:rsidR="00C177C7" w:rsidRPr="00E91D6C">
        <w:rPr>
          <w:rFonts w:asciiTheme="majorHAnsi" w:hAnsiTheme="majorHAnsi"/>
          <w:sz w:val="24"/>
          <w:szCs w:val="24"/>
        </w:rPr>
        <w:t xml:space="preserve">here is an export order that may either be fully </w:t>
      </w:r>
      <w:r w:rsidRPr="00E91D6C">
        <w:rPr>
          <w:rFonts w:asciiTheme="majorHAnsi" w:hAnsiTheme="majorHAnsi"/>
          <w:sz w:val="24"/>
          <w:szCs w:val="24"/>
        </w:rPr>
        <w:t>accepted or fully rejected for X</w:t>
      </w:r>
      <w:r w:rsidR="00C177C7" w:rsidRPr="00E91D6C">
        <w:rPr>
          <w:rFonts w:asciiTheme="majorHAnsi" w:hAnsiTheme="majorHAnsi"/>
          <w:sz w:val="24"/>
          <w:szCs w:val="24"/>
        </w:rPr>
        <w:t xml:space="preserve"> to supply 800 units Rs. 900 per unit.</w:t>
      </w:r>
    </w:p>
    <w:p w:rsidR="00C177C7" w:rsidRPr="00E91D6C" w:rsidRDefault="00C177C7" w:rsidP="00C177C7">
      <w:pPr>
        <w:spacing w:after="0"/>
        <w:jc w:val="both"/>
        <w:rPr>
          <w:rFonts w:asciiTheme="majorHAnsi" w:hAnsiTheme="majorHAnsi"/>
          <w:sz w:val="24"/>
          <w:szCs w:val="24"/>
        </w:rPr>
      </w:pPr>
      <w:r w:rsidRPr="00E91D6C">
        <w:rPr>
          <w:rFonts w:asciiTheme="majorHAnsi" w:hAnsiTheme="majorHAnsi"/>
          <w:sz w:val="24"/>
          <w:szCs w:val="24"/>
        </w:rPr>
        <w:t>(ii)</w:t>
      </w:r>
      <w:r w:rsidRPr="00E91D6C">
        <w:rPr>
          <w:rFonts w:asciiTheme="majorHAnsi" w:hAnsiTheme="majorHAnsi"/>
          <w:sz w:val="24"/>
          <w:szCs w:val="24"/>
        </w:rPr>
        <w:tab/>
        <w:t>There is an offer to hire out X’s capacity of 1600 hours at Rs. 130 per hour. The hiring offer may either be fully accepted or fully rejected.</w:t>
      </w:r>
    </w:p>
    <w:p w:rsidR="00C177C7" w:rsidRPr="00E91D6C" w:rsidRDefault="00C177C7" w:rsidP="00C177C7">
      <w:pPr>
        <w:spacing w:after="0"/>
        <w:jc w:val="both"/>
        <w:rPr>
          <w:rFonts w:asciiTheme="majorHAnsi" w:hAnsiTheme="majorHAnsi"/>
          <w:sz w:val="24"/>
          <w:szCs w:val="24"/>
        </w:rPr>
      </w:pPr>
      <w:r w:rsidRPr="00E91D6C">
        <w:rPr>
          <w:rFonts w:asciiTheme="majorHAnsi" w:hAnsiTheme="majorHAnsi"/>
          <w:sz w:val="24"/>
          <w:szCs w:val="24"/>
        </w:rPr>
        <w:lastRenderedPageBreak/>
        <w:t>(iii)</w:t>
      </w:r>
      <w:r w:rsidRPr="00E91D6C">
        <w:rPr>
          <w:rFonts w:asciiTheme="majorHAnsi" w:hAnsiTheme="majorHAnsi"/>
          <w:sz w:val="24"/>
          <w:szCs w:val="24"/>
        </w:rPr>
        <w:tab/>
        <w:t>Y will not buy from X at any price more than it w</w:t>
      </w:r>
      <w:r w:rsidR="004F5796" w:rsidRPr="00E91D6C">
        <w:rPr>
          <w:rFonts w:asciiTheme="majorHAnsi" w:hAnsiTheme="majorHAnsi"/>
          <w:sz w:val="24"/>
          <w:szCs w:val="24"/>
        </w:rPr>
        <w:t xml:space="preserve">ill incur in the outside market. </w:t>
      </w:r>
      <w:r w:rsidRPr="00E91D6C">
        <w:rPr>
          <w:rFonts w:asciiTheme="majorHAnsi" w:hAnsiTheme="majorHAnsi"/>
          <w:sz w:val="24"/>
          <w:szCs w:val="24"/>
        </w:rPr>
        <w:t>Y does not place restrictions on quantities to be supplied by X, provided its pricing condition is not violated.</w:t>
      </w:r>
    </w:p>
    <w:p w:rsidR="00311D97" w:rsidRDefault="00311D97" w:rsidP="00C177C7">
      <w:pPr>
        <w:spacing w:after="0"/>
        <w:jc w:val="both"/>
        <w:rPr>
          <w:rFonts w:asciiTheme="majorHAnsi" w:hAnsiTheme="majorHAnsi"/>
          <w:sz w:val="24"/>
          <w:szCs w:val="24"/>
        </w:rPr>
      </w:pPr>
    </w:p>
    <w:p w:rsidR="00C177C7" w:rsidRPr="00E91D6C" w:rsidRDefault="00C177C7" w:rsidP="00C177C7">
      <w:pPr>
        <w:spacing w:after="0"/>
        <w:jc w:val="both"/>
        <w:rPr>
          <w:rFonts w:asciiTheme="majorHAnsi" w:hAnsiTheme="majorHAnsi"/>
          <w:sz w:val="24"/>
          <w:szCs w:val="24"/>
        </w:rPr>
      </w:pPr>
      <w:r w:rsidRPr="00E91D6C">
        <w:rPr>
          <w:rFonts w:asciiTheme="majorHAnsi" w:hAnsiTheme="majorHAnsi"/>
          <w:sz w:val="24"/>
          <w:szCs w:val="24"/>
        </w:rPr>
        <w:t>Given that any one or more of the offers may be accepted, what will be X’s best strategy?</w:t>
      </w:r>
    </w:p>
    <w:p w:rsidR="00C177C7" w:rsidRPr="00E91D6C" w:rsidRDefault="00C177C7" w:rsidP="00C177C7">
      <w:pPr>
        <w:spacing w:after="0"/>
        <w:jc w:val="both"/>
        <w:rPr>
          <w:rFonts w:asciiTheme="majorHAnsi" w:hAnsiTheme="majorHAnsi"/>
          <w:sz w:val="24"/>
          <w:szCs w:val="24"/>
        </w:rPr>
      </w:pPr>
      <w:r w:rsidRPr="00E91D6C">
        <w:rPr>
          <w:rFonts w:asciiTheme="majorHAnsi" w:hAnsiTheme="majorHAnsi"/>
          <w:sz w:val="24"/>
          <w:szCs w:val="24"/>
        </w:rPr>
        <w:t>What will be the corresponding transfer price?</w:t>
      </w:r>
    </w:p>
    <w:p w:rsidR="0058640A" w:rsidRPr="00E91D6C" w:rsidRDefault="004F5796" w:rsidP="00C177C7">
      <w:pPr>
        <w:spacing w:line="240" w:lineRule="auto"/>
        <w:jc w:val="both"/>
        <w:rPr>
          <w:rFonts w:asciiTheme="majorHAnsi" w:hAnsiTheme="majorHAnsi"/>
          <w:b/>
          <w:sz w:val="24"/>
          <w:szCs w:val="24"/>
        </w:rPr>
      </w:pPr>
      <w:r w:rsidRPr="00E91D6C">
        <w:rPr>
          <w:rFonts w:asciiTheme="majorHAnsi" w:hAnsiTheme="majorHAnsi"/>
          <w:sz w:val="24"/>
          <w:szCs w:val="24"/>
        </w:rPr>
        <w:t>(</w:t>
      </w:r>
      <w:r w:rsidR="00C177C7" w:rsidRPr="00E91D6C">
        <w:rPr>
          <w:rFonts w:asciiTheme="majorHAnsi" w:hAnsiTheme="majorHAnsi"/>
          <w:sz w:val="24"/>
          <w:szCs w:val="24"/>
        </w:rPr>
        <w:t>A detailed cost statement is not essential only figures relevant for decision making are required to be considered under each analysis.</w:t>
      </w:r>
      <w:r w:rsidRPr="00E91D6C">
        <w:rPr>
          <w:rFonts w:asciiTheme="majorHAnsi" w:hAnsiTheme="majorHAnsi"/>
          <w:sz w:val="24"/>
          <w:szCs w:val="24"/>
        </w:rPr>
        <w:t>)</w:t>
      </w:r>
      <w:r w:rsidR="00C177C7" w:rsidRPr="00E91D6C">
        <w:rPr>
          <w:rFonts w:asciiTheme="majorHAnsi" w:hAnsiTheme="majorHAnsi"/>
          <w:sz w:val="24"/>
          <w:szCs w:val="24"/>
        </w:rPr>
        <w:tab/>
      </w:r>
      <w:r w:rsidR="00C177C7" w:rsidRPr="00E91D6C">
        <w:rPr>
          <w:rFonts w:asciiTheme="majorHAnsi" w:hAnsiTheme="majorHAnsi"/>
          <w:sz w:val="24"/>
          <w:szCs w:val="24"/>
        </w:rPr>
        <w:tab/>
      </w:r>
      <w:r w:rsidR="00C177C7" w:rsidRPr="00E91D6C">
        <w:rPr>
          <w:rFonts w:asciiTheme="majorHAnsi" w:hAnsiTheme="majorHAnsi"/>
          <w:b/>
          <w:sz w:val="24"/>
          <w:szCs w:val="24"/>
        </w:rPr>
        <w:t>(CA Final Nov. 2010)</w:t>
      </w:r>
    </w:p>
    <w:p w:rsidR="005169BD" w:rsidRPr="00E91D6C" w:rsidRDefault="005169BD" w:rsidP="00C177C7">
      <w:pPr>
        <w:spacing w:line="240" w:lineRule="auto"/>
        <w:jc w:val="both"/>
        <w:rPr>
          <w:rFonts w:asciiTheme="majorHAnsi" w:hAnsiTheme="majorHAnsi"/>
          <w:b/>
          <w:sz w:val="24"/>
          <w:szCs w:val="24"/>
        </w:rPr>
      </w:pPr>
      <w:r w:rsidRPr="00E91D6C">
        <w:rPr>
          <w:rFonts w:asciiTheme="majorHAnsi" w:hAnsiTheme="majorHAnsi"/>
          <w:b/>
          <w:sz w:val="24"/>
          <w:szCs w:val="24"/>
        </w:rPr>
        <w:t>Answer</w:t>
      </w:r>
    </w:p>
    <w:p w:rsidR="005169BD" w:rsidRPr="00E91D6C" w:rsidRDefault="005169BD" w:rsidP="00311D97">
      <w:pPr>
        <w:spacing w:after="0" w:line="240" w:lineRule="auto"/>
        <w:jc w:val="both"/>
        <w:rPr>
          <w:rFonts w:asciiTheme="majorHAnsi" w:hAnsiTheme="majorHAnsi"/>
          <w:b/>
          <w:sz w:val="24"/>
          <w:szCs w:val="24"/>
        </w:rPr>
      </w:pPr>
      <w:r w:rsidRPr="00E91D6C">
        <w:rPr>
          <w:rFonts w:asciiTheme="majorHAnsi" w:hAnsiTheme="majorHAnsi"/>
          <w:b/>
          <w:sz w:val="24"/>
          <w:szCs w:val="24"/>
        </w:rPr>
        <w:t>Alternatives for X</w:t>
      </w:r>
    </w:p>
    <w:tbl>
      <w:tblPr>
        <w:tblStyle w:val="TableGrid"/>
        <w:tblW w:w="0" w:type="auto"/>
        <w:tblLook w:val="04A0"/>
      </w:tblPr>
      <w:tblGrid>
        <w:gridCol w:w="1596"/>
        <w:gridCol w:w="1212"/>
        <w:gridCol w:w="1080"/>
        <w:gridCol w:w="1170"/>
        <w:gridCol w:w="2070"/>
        <w:gridCol w:w="2448"/>
      </w:tblGrid>
      <w:tr w:rsidR="005169BD" w:rsidRPr="00E91D6C" w:rsidTr="00DF76F2">
        <w:tc>
          <w:tcPr>
            <w:tcW w:w="1596" w:type="dxa"/>
          </w:tcPr>
          <w:p w:rsidR="005169BD" w:rsidRPr="00E91D6C" w:rsidRDefault="005169BD" w:rsidP="008A5F71">
            <w:pPr>
              <w:jc w:val="center"/>
              <w:rPr>
                <w:rFonts w:asciiTheme="majorHAnsi" w:hAnsiTheme="majorHAnsi"/>
                <w:sz w:val="24"/>
                <w:szCs w:val="24"/>
              </w:rPr>
            </w:pPr>
            <w:r w:rsidRPr="00E91D6C">
              <w:rPr>
                <w:rFonts w:asciiTheme="majorHAnsi" w:hAnsiTheme="majorHAnsi"/>
                <w:sz w:val="24"/>
                <w:szCs w:val="24"/>
              </w:rPr>
              <w:t>Alternatives</w:t>
            </w:r>
          </w:p>
        </w:tc>
        <w:tc>
          <w:tcPr>
            <w:tcW w:w="1212" w:type="dxa"/>
          </w:tcPr>
          <w:p w:rsidR="005169BD" w:rsidRPr="00E91D6C" w:rsidRDefault="005169BD" w:rsidP="008A5F71">
            <w:pPr>
              <w:jc w:val="center"/>
              <w:rPr>
                <w:rFonts w:asciiTheme="majorHAnsi" w:hAnsiTheme="majorHAnsi"/>
                <w:sz w:val="24"/>
                <w:szCs w:val="24"/>
              </w:rPr>
            </w:pPr>
            <w:r w:rsidRPr="00E91D6C">
              <w:rPr>
                <w:rFonts w:asciiTheme="majorHAnsi" w:hAnsiTheme="majorHAnsi"/>
                <w:sz w:val="24"/>
                <w:szCs w:val="24"/>
              </w:rPr>
              <w:t>Domestic market</w:t>
            </w:r>
          </w:p>
        </w:tc>
        <w:tc>
          <w:tcPr>
            <w:tcW w:w="1080" w:type="dxa"/>
          </w:tcPr>
          <w:p w:rsidR="005169BD" w:rsidRPr="00E91D6C" w:rsidRDefault="005169BD" w:rsidP="008A5F71">
            <w:pPr>
              <w:jc w:val="center"/>
              <w:rPr>
                <w:rFonts w:asciiTheme="majorHAnsi" w:hAnsiTheme="majorHAnsi"/>
                <w:sz w:val="24"/>
                <w:szCs w:val="24"/>
              </w:rPr>
            </w:pPr>
            <w:r w:rsidRPr="00E91D6C">
              <w:rPr>
                <w:rFonts w:asciiTheme="majorHAnsi" w:hAnsiTheme="majorHAnsi"/>
                <w:sz w:val="24"/>
                <w:szCs w:val="24"/>
              </w:rPr>
              <w:t>Export</w:t>
            </w:r>
          </w:p>
        </w:tc>
        <w:tc>
          <w:tcPr>
            <w:tcW w:w="1170" w:type="dxa"/>
          </w:tcPr>
          <w:p w:rsidR="005169BD" w:rsidRPr="00E91D6C" w:rsidRDefault="005169BD" w:rsidP="008A5F71">
            <w:pPr>
              <w:jc w:val="center"/>
              <w:rPr>
                <w:rFonts w:asciiTheme="majorHAnsi" w:hAnsiTheme="majorHAnsi"/>
                <w:sz w:val="24"/>
                <w:szCs w:val="24"/>
              </w:rPr>
            </w:pPr>
            <w:r w:rsidRPr="00E91D6C">
              <w:rPr>
                <w:rFonts w:asciiTheme="majorHAnsi" w:hAnsiTheme="majorHAnsi"/>
                <w:sz w:val="24"/>
                <w:szCs w:val="24"/>
              </w:rPr>
              <w:t>Transfer</w:t>
            </w:r>
          </w:p>
        </w:tc>
        <w:tc>
          <w:tcPr>
            <w:tcW w:w="2070" w:type="dxa"/>
          </w:tcPr>
          <w:p w:rsidR="005169BD" w:rsidRPr="00E91D6C" w:rsidRDefault="005169BD" w:rsidP="008A5F71">
            <w:pPr>
              <w:jc w:val="center"/>
              <w:rPr>
                <w:rFonts w:asciiTheme="majorHAnsi" w:hAnsiTheme="majorHAnsi"/>
                <w:sz w:val="24"/>
                <w:szCs w:val="24"/>
              </w:rPr>
            </w:pPr>
            <w:r w:rsidRPr="00E91D6C">
              <w:rPr>
                <w:rFonts w:asciiTheme="majorHAnsi" w:hAnsiTheme="majorHAnsi"/>
                <w:sz w:val="24"/>
                <w:szCs w:val="24"/>
              </w:rPr>
              <w:t>Hiring out (equi</w:t>
            </w:r>
            <w:r w:rsidR="00C21DF2" w:rsidRPr="00E91D6C">
              <w:rPr>
                <w:rFonts w:asciiTheme="majorHAnsi" w:hAnsiTheme="majorHAnsi"/>
                <w:sz w:val="24"/>
                <w:szCs w:val="24"/>
              </w:rPr>
              <w:t>va</w:t>
            </w:r>
            <w:r w:rsidRPr="00E91D6C">
              <w:rPr>
                <w:rFonts w:asciiTheme="majorHAnsi" w:hAnsiTheme="majorHAnsi"/>
                <w:sz w:val="24"/>
                <w:szCs w:val="24"/>
              </w:rPr>
              <w:t>lent units)</w:t>
            </w:r>
          </w:p>
        </w:tc>
        <w:tc>
          <w:tcPr>
            <w:tcW w:w="2448" w:type="dxa"/>
          </w:tcPr>
          <w:p w:rsidR="005169BD" w:rsidRPr="00E91D6C" w:rsidRDefault="00DF76F2" w:rsidP="008A5F71">
            <w:pPr>
              <w:jc w:val="center"/>
              <w:rPr>
                <w:rFonts w:asciiTheme="majorHAnsi" w:hAnsiTheme="majorHAnsi"/>
                <w:sz w:val="24"/>
                <w:szCs w:val="24"/>
              </w:rPr>
            </w:pPr>
            <w:r w:rsidRPr="00E91D6C">
              <w:rPr>
                <w:rFonts w:asciiTheme="majorHAnsi" w:hAnsiTheme="majorHAnsi"/>
                <w:sz w:val="24"/>
                <w:szCs w:val="24"/>
              </w:rPr>
              <w:t>Transfer Price</w:t>
            </w:r>
          </w:p>
          <w:p w:rsidR="00DF76F2" w:rsidRPr="00E91D6C" w:rsidRDefault="00DF76F2" w:rsidP="008A5F71">
            <w:pPr>
              <w:jc w:val="center"/>
              <w:rPr>
                <w:rFonts w:asciiTheme="majorHAnsi" w:hAnsiTheme="majorHAnsi"/>
                <w:sz w:val="24"/>
                <w:szCs w:val="24"/>
              </w:rPr>
            </w:pPr>
            <w:r w:rsidRPr="00E91D6C">
              <w:rPr>
                <w:rFonts w:asciiTheme="majorHAnsi" w:hAnsiTheme="majorHAnsi"/>
                <w:sz w:val="24"/>
                <w:szCs w:val="24"/>
              </w:rPr>
              <w:t>(Working note1)</w:t>
            </w:r>
          </w:p>
        </w:tc>
      </w:tr>
      <w:tr w:rsidR="005169BD" w:rsidRPr="00E91D6C" w:rsidTr="00DF76F2">
        <w:tc>
          <w:tcPr>
            <w:tcW w:w="1596" w:type="dxa"/>
          </w:tcPr>
          <w:p w:rsidR="005169BD" w:rsidRPr="00E91D6C" w:rsidRDefault="005169BD" w:rsidP="008A5F71">
            <w:pPr>
              <w:jc w:val="center"/>
              <w:rPr>
                <w:rFonts w:asciiTheme="majorHAnsi" w:hAnsiTheme="majorHAnsi"/>
                <w:sz w:val="24"/>
                <w:szCs w:val="24"/>
              </w:rPr>
            </w:pPr>
            <w:r w:rsidRPr="00E91D6C">
              <w:rPr>
                <w:rFonts w:asciiTheme="majorHAnsi" w:hAnsiTheme="majorHAnsi"/>
                <w:sz w:val="24"/>
                <w:szCs w:val="24"/>
              </w:rPr>
              <w:t>1</w:t>
            </w:r>
          </w:p>
        </w:tc>
        <w:tc>
          <w:tcPr>
            <w:tcW w:w="1212" w:type="dxa"/>
          </w:tcPr>
          <w:p w:rsidR="005169BD" w:rsidRPr="00E91D6C" w:rsidRDefault="00C21DF2" w:rsidP="008A5F71">
            <w:pPr>
              <w:jc w:val="center"/>
              <w:rPr>
                <w:rFonts w:asciiTheme="majorHAnsi" w:hAnsiTheme="majorHAnsi"/>
                <w:sz w:val="24"/>
                <w:szCs w:val="24"/>
              </w:rPr>
            </w:pPr>
            <w:r w:rsidRPr="00E91D6C">
              <w:rPr>
                <w:rFonts w:asciiTheme="majorHAnsi" w:hAnsiTheme="majorHAnsi"/>
                <w:sz w:val="24"/>
                <w:szCs w:val="24"/>
              </w:rPr>
              <w:t>6,000</w:t>
            </w:r>
          </w:p>
        </w:tc>
        <w:tc>
          <w:tcPr>
            <w:tcW w:w="1080" w:type="dxa"/>
          </w:tcPr>
          <w:p w:rsidR="005169BD" w:rsidRPr="00E91D6C" w:rsidRDefault="00C21DF2" w:rsidP="008A5F71">
            <w:pPr>
              <w:jc w:val="center"/>
              <w:rPr>
                <w:rFonts w:asciiTheme="majorHAnsi" w:hAnsiTheme="majorHAnsi"/>
                <w:sz w:val="24"/>
                <w:szCs w:val="24"/>
              </w:rPr>
            </w:pPr>
            <w:r w:rsidRPr="00E91D6C">
              <w:rPr>
                <w:rFonts w:asciiTheme="majorHAnsi" w:hAnsiTheme="majorHAnsi"/>
                <w:sz w:val="24"/>
                <w:szCs w:val="24"/>
              </w:rPr>
              <w:t>800</w:t>
            </w:r>
          </w:p>
        </w:tc>
        <w:tc>
          <w:tcPr>
            <w:tcW w:w="1170" w:type="dxa"/>
          </w:tcPr>
          <w:p w:rsidR="005169BD" w:rsidRPr="00E91D6C" w:rsidRDefault="00C21DF2" w:rsidP="008A5F71">
            <w:pPr>
              <w:jc w:val="center"/>
              <w:rPr>
                <w:rFonts w:asciiTheme="majorHAnsi" w:hAnsiTheme="majorHAnsi"/>
                <w:sz w:val="24"/>
                <w:szCs w:val="24"/>
              </w:rPr>
            </w:pPr>
            <w:r w:rsidRPr="00E91D6C">
              <w:rPr>
                <w:rFonts w:asciiTheme="majorHAnsi" w:hAnsiTheme="majorHAnsi"/>
                <w:sz w:val="24"/>
                <w:szCs w:val="24"/>
              </w:rPr>
              <w:t>200</w:t>
            </w:r>
          </w:p>
        </w:tc>
        <w:tc>
          <w:tcPr>
            <w:tcW w:w="2070" w:type="dxa"/>
          </w:tcPr>
          <w:p w:rsidR="005169BD" w:rsidRPr="00E91D6C" w:rsidRDefault="005169BD" w:rsidP="008A5F71">
            <w:pPr>
              <w:jc w:val="center"/>
              <w:rPr>
                <w:rFonts w:asciiTheme="majorHAnsi" w:hAnsiTheme="majorHAnsi"/>
                <w:sz w:val="24"/>
                <w:szCs w:val="24"/>
              </w:rPr>
            </w:pPr>
          </w:p>
        </w:tc>
        <w:tc>
          <w:tcPr>
            <w:tcW w:w="2448" w:type="dxa"/>
          </w:tcPr>
          <w:p w:rsidR="005169BD" w:rsidRPr="00E91D6C" w:rsidRDefault="003F04B9" w:rsidP="008A5F71">
            <w:pPr>
              <w:jc w:val="center"/>
              <w:rPr>
                <w:rFonts w:asciiTheme="majorHAnsi" w:hAnsiTheme="majorHAnsi"/>
                <w:sz w:val="24"/>
                <w:szCs w:val="24"/>
              </w:rPr>
            </w:pPr>
            <w:r w:rsidRPr="00E91D6C">
              <w:rPr>
                <w:rFonts w:asciiTheme="majorHAnsi" w:hAnsiTheme="majorHAnsi"/>
                <w:sz w:val="24"/>
                <w:szCs w:val="24"/>
              </w:rPr>
              <w:t>900</w:t>
            </w:r>
          </w:p>
        </w:tc>
      </w:tr>
      <w:tr w:rsidR="005169BD" w:rsidRPr="00E91D6C" w:rsidTr="00DF76F2">
        <w:tc>
          <w:tcPr>
            <w:tcW w:w="1596" w:type="dxa"/>
          </w:tcPr>
          <w:p w:rsidR="005169BD" w:rsidRPr="00E91D6C" w:rsidRDefault="005169BD" w:rsidP="008A5F71">
            <w:pPr>
              <w:jc w:val="center"/>
              <w:rPr>
                <w:rFonts w:asciiTheme="majorHAnsi" w:hAnsiTheme="majorHAnsi"/>
                <w:sz w:val="24"/>
                <w:szCs w:val="24"/>
              </w:rPr>
            </w:pPr>
            <w:r w:rsidRPr="00E91D6C">
              <w:rPr>
                <w:rFonts w:asciiTheme="majorHAnsi" w:hAnsiTheme="majorHAnsi"/>
                <w:sz w:val="24"/>
                <w:szCs w:val="24"/>
              </w:rPr>
              <w:t>2</w:t>
            </w:r>
          </w:p>
        </w:tc>
        <w:tc>
          <w:tcPr>
            <w:tcW w:w="1212" w:type="dxa"/>
          </w:tcPr>
          <w:p w:rsidR="005169BD" w:rsidRPr="00E91D6C" w:rsidRDefault="00C21DF2" w:rsidP="008A5F71">
            <w:pPr>
              <w:jc w:val="center"/>
              <w:rPr>
                <w:rFonts w:asciiTheme="majorHAnsi" w:hAnsiTheme="majorHAnsi"/>
                <w:sz w:val="24"/>
                <w:szCs w:val="24"/>
              </w:rPr>
            </w:pPr>
            <w:r w:rsidRPr="00E91D6C">
              <w:rPr>
                <w:rFonts w:asciiTheme="majorHAnsi" w:hAnsiTheme="majorHAnsi"/>
                <w:sz w:val="24"/>
                <w:szCs w:val="24"/>
              </w:rPr>
              <w:t>6,000</w:t>
            </w:r>
          </w:p>
        </w:tc>
        <w:tc>
          <w:tcPr>
            <w:tcW w:w="1080" w:type="dxa"/>
          </w:tcPr>
          <w:p w:rsidR="005169BD" w:rsidRPr="00E91D6C" w:rsidRDefault="005169BD" w:rsidP="008A5F71">
            <w:pPr>
              <w:jc w:val="center"/>
              <w:rPr>
                <w:rFonts w:asciiTheme="majorHAnsi" w:hAnsiTheme="majorHAnsi"/>
                <w:sz w:val="24"/>
                <w:szCs w:val="24"/>
              </w:rPr>
            </w:pPr>
          </w:p>
        </w:tc>
        <w:tc>
          <w:tcPr>
            <w:tcW w:w="1170" w:type="dxa"/>
          </w:tcPr>
          <w:p w:rsidR="005169BD" w:rsidRPr="00E91D6C" w:rsidRDefault="00021090" w:rsidP="008A5F71">
            <w:pPr>
              <w:jc w:val="center"/>
              <w:rPr>
                <w:rFonts w:asciiTheme="majorHAnsi" w:hAnsiTheme="majorHAnsi"/>
                <w:sz w:val="24"/>
                <w:szCs w:val="24"/>
              </w:rPr>
            </w:pPr>
            <w:r w:rsidRPr="00E91D6C">
              <w:rPr>
                <w:rFonts w:asciiTheme="majorHAnsi" w:hAnsiTheme="majorHAnsi"/>
                <w:sz w:val="24"/>
                <w:szCs w:val="24"/>
              </w:rPr>
              <w:t>2</w:t>
            </w:r>
            <w:r w:rsidR="00C21DF2" w:rsidRPr="00E91D6C">
              <w:rPr>
                <w:rFonts w:asciiTheme="majorHAnsi" w:hAnsiTheme="majorHAnsi"/>
                <w:sz w:val="24"/>
                <w:szCs w:val="24"/>
              </w:rPr>
              <w:t>00</w:t>
            </w:r>
          </w:p>
        </w:tc>
        <w:tc>
          <w:tcPr>
            <w:tcW w:w="2070" w:type="dxa"/>
          </w:tcPr>
          <w:p w:rsidR="005169BD" w:rsidRPr="00E91D6C" w:rsidRDefault="00021090" w:rsidP="008A5F71">
            <w:pPr>
              <w:jc w:val="center"/>
              <w:rPr>
                <w:rFonts w:asciiTheme="majorHAnsi" w:hAnsiTheme="majorHAnsi"/>
                <w:sz w:val="24"/>
                <w:szCs w:val="24"/>
              </w:rPr>
            </w:pPr>
            <w:r w:rsidRPr="00E91D6C">
              <w:rPr>
                <w:rFonts w:asciiTheme="majorHAnsi" w:hAnsiTheme="majorHAnsi"/>
                <w:sz w:val="24"/>
                <w:szCs w:val="24"/>
              </w:rPr>
              <w:t>8</w:t>
            </w:r>
            <w:r w:rsidR="00C21DF2" w:rsidRPr="00E91D6C">
              <w:rPr>
                <w:rFonts w:asciiTheme="majorHAnsi" w:hAnsiTheme="majorHAnsi"/>
                <w:sz w:val="24"/>
                <w:szCs w:val="24"/>
              </w:rPr>
              <w:t>00</w:t>
            </w:r>
          </w:p>
        </w:tc>
        <w:tc>
          <w:tcPr>
            <w:tcW w:w="2448" w:type="dxa"/>
          </w:tcPr>
          <w:p w:rsidR="005169BD" w:rsidRPr="00E91D6C" w:rsidRDefault="003F04B9" w:rsidP="008A5F71">
            <w:pPr>
              <w:jc w:val="center"/>
              <w:rPr>
                <w:rFonts w:asciiTheme="majorHAnsi" w:hAnsiTheme="majorHAnsi"/>
                <w:sz w:val="24"/>
                <w:szCs w:val="24"/>
              </w:rPr>
            </w:pPr>
            <w:r w:rsidRPr="00E91D6C">
              <w:rPr>
                <w:rFonts w:asciiTheme="majorHAnsi" w:hAnsiTheme="majorHAnsi"/>
                <w:sz w:val="24"/>
                <w:szCs w:val="24"/>
              </w:rPr>
              <w:t>900</w:t>
            </w:r>
          </w:p>
        </w:tc>
      </w:tr>
      <w:tr w:rsidR="005169BD" w:rsidRPr="00E91D6C" w:rsidTr="00DF76F2">
        <w:tc>
          <w:tcPr>
            <w:tcW w:w="1596" w:type="dxa"/>
          </w:tcPr>
          <w:p w:rsidR="005169BD" w:rsidRPr="00E91D6C" w:rsidRDefault="005169BD" w:rsidP="008A5F71">
            <w:pPr>
              <w:jc w:val="center"/>
              <w:rPr>
                <w:rFonts w:asciiTheme="majorHAnsi" w:hAnsiTheme="majorHAnsi"/>
                <w:sz w:val="24"/>
                <w:szCs w:val="24"/>
              </w:rPr>
            </w:pPr>
            <w:r w:rsidRPr="00E91D6C">
              <w:rPr>
                <w:rFonts w:asciiTheme="majorHAnsi" w:hAnsiTheme="majorHAnsi"/>
                <w:sz w:val="24"/>
                <w:szCs w:val="24"/>
              </w:rPr>
              <w:t>3</w:t>
            </w:r>
          </w:p>
        </w:tc>
        <w:tc>
          <w:tcPr>
            <w:tcW w:w="1212" w:type="dxa"/>
          </w:tcPr>
          <w:p w:rsidR="005169BD" w:rsidRPr="00E91D6C" w:rsidRDefault="00021090" w:rsidP="008A5F71">
            <w:pPr>
              <w:jc w:val="center"/>
              <w:rPr>
                <w:rFonts w:asciiTheme="majorHAnsi" w:hAnsiTheme="majorHAnsi"/>
                <w:sz w:val="24"/>
                <w:szCs w:val="24"/>
              </w:rPr>
            </w:pPr>
            <w:r w:rsidRPr="00E91D6C">
              <w:rPr>
                <w:rFonts w:asciiTheme="majorHAnsi" w:hAnsiTheme="majorHAnsi"/>
                <w:sz w:val="24"/>
                <w:szCs w:val="24"/>
              </w:rPr>
              <w:t>5,000</w:t>
            </w:r>
          </w:p>
        </w:tc>
        <w:tc>
          <w:tcPr>
            <w:tcW w:w="1080" w:type="dxa"/>
          </w:tcPr>
          <w:p w:rsidR="005169BD" w:rsidRPr="00E91D6C" w:rsidRDefault="00021090" w:rsidP="008A5F71">
            <w:pPr>
              <w:jc w:val="center"/>
              <w:rPr>
                <w:rFonts w:asciiTheme="majorHAnsi" w:hAnsiTheme="majorHAnsi"/>
                <w:sz w:val="24"/>
                <w:szCs w:val="24"/>
              </w:rPr>
            </w:pPr>
            <w:r w:rsidRPr="00E91D6C">
              <w:rPr>
                <w:rFonts w:asciiTheme="majorHAnsi" w:hAnsiTheme="majorHAnsi"/>
                <w:sz w:val="24"/>
                <w:szCs w:val="24"/>
              </w:rPr>
              <w:t>800</w:t>
            </w:r>
          </w:p>
        </w:tc>
        <w:tc>
          <w:tcPr>
            <w:tcW w:w="1170" w:type="dxa"/>
          </w:tcPr>
          <w:p w:rsidR="005169BD" w:rsidRPr="00E91D6C" w:rsidRDefault="00021090" w:rsidP="008A5F71">
            <w:pPr>
              <w:jc w:val="center"/>
              <w:rPr>
                <w:rFonts w:asciiTheme="majorHAnsi" w:hAnsiTheme="majorHAnsi"/>
                <w:sz w:val="24"/>
                <w:szCs w:val="24"/>
              </w:rPr>
            </w:pPr>
            <w:r w:rsidRPr="00E91D6C">
              <w:rPr>
                <w:rFonts w:asciiTheme="majorHAnsi" w:hAnsiTheme="majorHAnsi"/>
                <w:sz w:val="24"/>
                <w:szCs w:val="24"/>
              </w:rPr>
              <w:t>400</w:t>
            </w:r>
          </w:p>
        </w:tc>
        <w:tc>
          <w:tcPr>
            <w:tcW w:w="2070" w:type="dxa"/>
          </w:tcPr>
          <w:p w:rsidR="005169BD" w:rsidRPr="00E91D6C" w:rsidRDefault="00021090" w:rsidP="008A5F71">
            <w:pPr>
              <w:jc w:val="center"/>
              <w:rPr>
                <w:rFonts w:asciiTheme="majorHAnsi" w:hAnsiTheme="majorHAnsi"/>
                <w:sz w:val="24"/>
                <w:szCs w:val="24"/>
              </w:rPr>
            </w:pPr>
            <w:r w:rsidRPr="00E91D6C">
              <w:rPr>
                <w:rFonts w:asciiTheme="majorHAnsi" w:hAnsiTheme="majorHAnsi"/>
                <w:sz w:val="24"/>
                <w:szCs w:val="24"/>
              </w:rPr>
              <w:t>800</w:t>
            </w:r>
          </w:p>
        </w:tc>
        <w:tc>
          <w:tcPr>
            <w:tcW w:w="2448" w:type="dxa"/>
          </w:tcPr>
          <w:p w:rsidR="005169BD" w:rsidRPr="00E91D6C" w:rsidRDefault="008A5F71" w:rsidP="008A5F71">
            <w:pPr>
              <w:jc w:val="center"/>
              <w:rPr>
                <w:rFonts w:asciiTheme="majorHAnsi" w:hAnsiTheme="majorHAnsi"/>
                <w:sz w:val="24"/>
                <w:szCs w:val="24"/>
              </w:rPr>
            </w:pPr>
            <w:r w:rsidRPr="00E91D6C">
              <w:rPr>
                <w:rFonts w:asciiTheme="majorHAnsi" w:hAnsiTheme="majorHAnsi"/>
                <w:sz w:val="24"/>
                <w:szCs w:val="24"/>
              </w:rPr>
              <w:t>900</w:t>
            </w:r>
          </w:p>
        </w:tc>
      </w:tr>
      <w:tr w:rsidR="005169BD" w:rsidRPr="00E91D6C" w:rsidTr="00DF76F2">
        <w:tc>
          <w:tcPr>
            <w:tcW w:w="1596" w:type="dxa"/>
          </w:tcPr>
          <w:p w:rsidR="005169BD" w:rsidRPr="00E91D6C" w:rsidRDefault="005169BD" w:rsidP="008A5F71">
            <w:pPr>
              <w:jc w:val="center"/>
              <w:rPr>
                <w:rFonts w:asciiTheme="majorHAnsi" w:hAnsiTheme="majorHAnsi"/>
                <w:sz w:val="24"/>
                <w:szCs w:val="24"/>
              </w:rPr>
            </w:pPr>
            <w:r w:rsidRPr="00E91D6C">
              <w:rPr>
                <w:rFonts w:asciiTheme="majorHAnsi" w:hAnsiTheme="majorHAnsi"/>
                <w:sz w:val="24"/>
                <w:szCs w:val="24"/>
              </w:rPr>
              <w:t>4</w:t>
            </w:r>
          </w:p>
        </w:tc>
        <w:tc>
          <w:tcPr>
            <w:tcW w:w="1212" w:type="dxa"/>
          </w:tcPr>
          <w:p w:rsidR="005169BD" w:rsidRPr="00E91D6C" w:rsidRDefault="00021090" w:rsidP="008A5F71">
            <w:pPr>
              <w:jc w:val="center"/>
              <w:rPr>
                <w:rFonts w:asciiTheme="majorHAnsi" w:hAnsiTheme="majorHAnsi"/>
                <w:sz w:val="24"/>
                <w:szCs w:val="24"/>
              </w:rPr>
            </w:pPr>
            <w:r w:rsidRPr="00E91D6C">
              <w:rPr>
                <w:rFonts w:asciiTheme="majorHAnsi" w:hAnsiTheme="majorHAnsi"/>
                <w:sz w:val="24"/>
                <w:szCs w:val="24"/>
              </w:rPr>
              <w:t>5,000</w:t>
            </w:r>
          </w:p>
        </w:tc>
        <w:tc>
          <w:tcPr>
            <w:tcW w:w="1080" w:type="dxa"/>
          </w:tcPr>
          <w:p w:rsidR="005169BD" w:rsidRPr="00E91D6C" w:rsidRDefault="00021090" w:rsidP="008A5F71">
            <w:pPr>
              <w:jc w:val="center"/>
              <w:rPr>
                <w:rFonts w:asciiTheme="majorHAnsi" w:hAnsiTheme="majorHAnsi"/>
                <w:sz w:val="24"/>
                <w:szCs w:val="24"/>
              </w:rPr>
            </w:pPr>
            <w:r w:rsidRPr="00E91D6C">
              <w:rPr>
                <w:rFonts w:asciiTheme="majorHAnsi" w:hAnsiTheme="majorHAnsi"/>
                <w:sz w:val="24"/>
                <w:szCs w:val="24"/>
              </w:rPr>
              <w:t>800</w:t>
            </w:r>
          </w:p>
        </w:tc>
        <w:tc>
          <w:tcPr>
            <w:tcW w:w="1170" w:type="dxa"/>
          </w:tcPr>
          <w:p w:rsidR="005169BD" w:rsidRPr="00E91D6C" w:rsidRDefault="00021090" w:rsidP="008A5F71">
            <w:pPr>
              <w:jc w:val="center"/>
              <w:rPr>
                <w:rFonts w:asciiTheme="majorHAnsi" w:hAnsiTheme="majorHAnsi"/>
                <w:sz w:val="24"/>
                <w:szCs w:val="24"/>
              </w:rPr>
            </w:pPr>
            <w:r w:rsidRPr="00E91D6C">
              <w:rPr>
                <w:rFonts w:asciiTheme="majorHAnsi" w:hAnsiTheme="majorHAnsi"/>
                <w:sz w:val="24"/>
                <w:szCs w:val="24"/>
              </w:rPr>
              <w:t>1200</w:t>
            </w:r>
          </w:p>
        </w:tc>
        <w:tc>
          <w:tcPr>
            <w:tcW w:w="2070" w:type="dxa"/>
          </w:tcPr>
          <w:p w:rsidR="005169BD" w:rsidRPr="00E91D6C" w:rsidRDefault="00021090" w:rsidP="008A5F71">
            <w:pPr>
              <w:jc w:val="center"/>
              <w:rPr>
                <w:rFonts w:asciiTheme="majorHAnsi" w:hAnsiTheme="majorHAnsi"/>
                <w:sz w:val="24"/>
                <w:szCs w:val="24"/>
              </w:rPr>
            </w:pPr>
            <w:r w:rsidRPr="00E91D6C">
              <w:rPr>
                <w:rFonts w:asciiTheme="majorHAnsi" w:hAnsiTheme="majorHAnsi"/>
                <w:sz w:val="24"/>
                <w:szCs w:val="24"/>
              </w:rPr>
              <w:t>----</w:t>
            </w:r>
          </w:p>
        </w:tc>
        <w:tc>
          <w:tcPr>
            <w:tcW w:w="2448" w:type="dxa"/>
          </w:tcPr>
          <w:p w:rsidR="005169BD" w:rsidRPr="00E91D6C" w:rsidRDefault="008A5F71" w:rsidP="008A5F71">
            <w:pPr>
              <w:jc w:val="center"/>
              <w:rPr>
                <w:rFonts w:asciiTheme="majorHAnsi" w:hAnsiTheme="majorHAnsi"/>
                <w:sz w:val="24"/>
                <w:szCs w:val="24"/>
              </w:rPr>
            </w:pPr>
            <w:r w:rsidRPr="00E91D6C">
              <w:rPr>
                <w:rFonts w:asciiTheme="majorHAnsi" w:hAnsiTheme="majorHAnsi"/>
                <w:sz w:val="24"/>
                <w:szCs w:val="24"/>
              </w:rPr>
              <w:t>803.33</w:t>
            </w:r>
          </w:p>
        </w:tc>
      </w:tr>
      <w:tr w:rsidR="008A5F71" w:rsidRPr="00E91D6C" w:rsidTr="00DF76F2">
        <w:tc>
          <w:tcPr>
            <w:tcW w:w="1596" w:type="dxa"/>
          </w:tcPr>
          <w:p w:rsidR="008A5F71" w:rsidRPr="00E91D6C" w:rsidRDefault="008A5F71" w:rsidP="008A5F71">
            <w:pPr>
              <w:jc w:val="center"/>
              <w:rPr>
                <w:rFonts w:asciiTheme="majorHAnsi" w:hAnsiTheme="majorHAnsi"/>
                <w:sz w:val="24"/>
                <w:szCs w:val="24"/>
              </w:rPr>
            </w:pPr>
            <w:r w:rsidRPr="00E91D6C">
              <w:rPr>
                <w:rFonts w:asciiTheme="majorHAnsi" w:hAnsiTheme="majorHAnsi"/>
                <w:sz w:val="24"/>
                <w:szCs w:val="24"/>
              </w:rPr>
              <w:t>5</w:t>
            </w:r>
          </w:p>
        </w:tc>
        <w:tc>
          <w:tcPr>
            <w:tcW w:w="1212" w:type="dxa"/>
          </w:tcPr>
          <w:p w:rsidR="008A5F71" w:rsidRPr="00E91D6C" w:rsidRDefault="008A5F71" w:rsidP="008A5F71">
            <w:pPr>
              <w:jc w:val="center"/>
              <w:rPr>
                <w:rFonts w:asciiTheme="majorHAnsi" w:hAnsiTheme="majorHAnsi"/>
                <w:sz w:val="24"/>
                <w:szCs w:val="24"/>
              </w:rPr>
            </w:pPr>
            <w:r w:rsidRPr="00E91D6C">
              <w:rPr>
                <w:rFonts w:asciiTheme="majorHAnsi" w:hAnsiTheme="majorHAnsi"/>
                <w:sz w:val="24"/>
                <w:szCs w:val="24"/>
              </w:rPr>
              <w:t>5,000</w:t>
            </w:r>
          </w:p>
        </w:tc>
        <w:tc>
          <w:tcPr>
            <w:tcW w:w="1080" w:type="dxa"/>
          </w:tcPr>
          <w:p w:rsidR="008A5F71" w:rsidRPr="00E91D6C" w:rsidRDefault="008A5F71" w:rsidP="008A5F71">
            <w:pPr>
              <w:jc w:val="center"/>
              <w:rPr>
                <w:rFonts w:asciiTheme="majorHAnsi" w:hAnsiTheme="majorHAnsi"/>
                <w:sz w:val="24"/>
                <w:szCs w:val="24"/>
              </w:rPr>
            </w:pPr>
          </w:p>
        </w:tc>
        <w:tc>
          <w:tcPr>
            <w:tcW w:w="1170" w:type="dxa"/>
          </w:tcPr>
          <w:p w:rsidR="008A5F71" w:rsidRPr="00E91D6C" w:rsidRDefault="008A5F71" w:rsidP="008A5F71">
            <w:pPr>
              <w:jc w:val="center"/>
              <w:rPr>
                <w:rFonts w:asciiTheme="majorHAnsi" w:hAnsiTheme="majorHAnsi"/>
                <w:sz w:val="24"/>
                <w:szCs w:val="24"/>
              </w:rPr>
            </w:pPr>
            <w:r w:rsidRPr="00E91D6C">
              <w:rPr>
                <w:rFonts w:asciiTheme="majorHAnsi" w:hAnsiTheme="majorHAnsi"/>
                <w:sz w:val="24"/>
                <w:szCs w:val="24"/>
              </w:rPr>
              <w:t>1,200</w:t>
            </w:r>
          </w:p>
        </w:tc>
        <w:tc>
          <w:tcPr>
            <w:tcW w:w="2070" w:type="dxa"/>
          </w:tcPr>
          <w:p w:rsidR="008A5F71" w:rsidRPr="00E91D6C" w:rsidRDefault="008A5F71" w:rsidP="008A5F71">
            <w:pPr>
              <w:jc w:val="center"/>
              <w:rPr>
                <w:rFonts w:asciiTheme="majorHAnsi" w:hAnsiTheme="majorHAnsi"/>
                <w:sz w:val="24"/>
                <w:szCs w:val="24"/>
              </w:rPr>
            </w:pPr>
            <w:r w:rsidRPr="00E91D6C">
              <w:rPr>
                <w:rFonts w:asciiTheme="majorHAnsi" w:hAnsiTheme="majorHAnsi"/>
                <w:sz w:val="24"/>
                <w:szCs w:val="24"/>
              </w:rPr>
              <w:t>800</w:t>
            </w:r>
          </w:p>
        </w:tc>
        <w:tc>
          <w:tcPr>
            <w:tcW w:w="2448" w:type="dxa"/>
          </w:tcPr>
          <w:p w:rsidR="008A5F71" w:rsidRPr="00E91D6C" w:rsidRDefault="008A5F71" w:rsidP="008A5F71">
            <w:pPr>
              <w:jc w:val="center"/>
              <w:rPr>
                <w:rFonts w:asciiTheme="majorHAnsi" w:hAnsiTheme="majorHAnsi"/>
                <w:sz w:val="24"/>
                <w:szCs w:val="24"/>
              </w:rPr>
            </w:pPr>
            <w:r w:rsidRPr="00E91D6C">
              <w:rPr>
                <w:rFonts w:asciiTheme="majorHAnsi" w:hAnsiTheme="majorHAnsi"/>
                <w:sz w:val="24"/>
                <w:szCs w:val="24"/>
              </w:rPr>
              <w:t>803.33</w:t>
            </w:r>
          </w:p>
        </w:tc>
      </w:tr>
      <w:tr w:rsidR="008A5F71" w:rsidRPr="00E91D6C" w:rsidTr="00DF76F2">
        <w:tc>
          <w:tcPr>
            <w:tcW w:w="1596" w:type="dxa"/>
          </w:tcPr>
          <w:p w:rsidR="008A5F71" w:rsidRPr="00E91D6C" w:rsidRDefault="008A5F71" w:rsidP="008A5F71">
            <w:pPr>
              <w:jc w:val="center"/>
              <w:rPr>
                <w:rFonts w:asciiTheme="majorHAnsi" w:hAnsiTheme="majorHAnsi"/>
                <w:sz w:val="24"/>
                <w:szCs w:val="24"/>
              </w:rPr>
            </w:pPr>
            <w:r w:rsidRPr="00E91D6C">
              <w:rPr>
                <w:rFonts w:asciiTheme="majorHAnsi" w:hAnsiTheme="majorHAnsi"/>
                <w:sz w:val="24"/>
                <w:szCs w:val="24"/>
              </w:rPr>
              <w:t>6</w:t>
            </w:r>
          </w:p>
        </w:tc>
        <w:tc>
          <w:tcPr>
            <w:tcW w:w="1212" w:type="dxa"/>
          </w:tcPr>
          <w:p w:rsidR="008A5F71" w:rsidRPr="00E91D6C" w:rsidRDefault="008A5F71" w:rsidP="008A5F71">
            <w:pPr>
              <w:jc w:val="center"/>
              <w:rPr>
                <w:rFonts w:asciiTheme="majorHAnsi" w:hAnsiTheme="majorHAnsi"/>
                <w:sz w:val="24"/>
                <w:szCs w:val="24"/>
              </w:rPr>
            </w:pPr>
            <w:r w:rsidRPr="00E91D6C">
              <w:rPr>
                <w:rFonts w:asciiTheme="majorHAnsi" w:hAnsiTheme="majorHAnsi"/>
                <w:sz w:val="24"/>
                <w:szCs w:val="24"/>
              </w:rPr>
              <w:t>5,000</w:t>
            </w:r>
          </w:p>
        </w:tc>
        <w:tc>
          <w:tcPr>
            <w:tcW w:w="1080" w:type="dxa"/>
          </w:tcPr>
          <w:p w:rsidR="008A5F71" w:rsidRPr="00E91D6C" w:rsidRDefault="008A5F71" w:rsidP="008A5F71">
            <w:pPr>
              <w:jc w:val="center"/>
              <w:rPr>
                <w:rFonts w:asciiTheme="majorHAnsi" w:hAnsiTheme="majorHAnsi"/>
                <w:sz w:val="24"/>
                <w:szCs w:val="24"/>
              </w:rPr>
            </w:pPr>
          </w:p>
        </w:tc>
        <w:tc>
          <w:tcPr>
            <w:tcW w:w="1170" w:type="dxa"/>
          </w:tcPr>
          <w:p w:rsidR="008A5F71" w:rsidRPr="00E91D6C" w:rsidRDefault="008A5F71" w:rsidP="008A5F71">
            <w:pPr>
              <w:jc w:val="center"/>
              <w:rPr>
                <w:rFonts w:asciiTheme="majorHAnsi" w:hAnsiTheme="majorHAnsi"/>
                <w:sz w:val="24"/>
                <w:szCs w:val="24"/>
              </w:rPr>
            </w:pPr>
            <w:r w:rsidRPr="00E91D6C">
              <w:rPr>
                <w:rFonts w:asciiTheme="majorHAnsi" w:hAnsiTheme="majorHAnsi"/>
                <w:sz w:val="24"/>
                <w:szCs w:val="24"/>
              </w:rPr>
              <w:t>2000</w:t>
            </w:r>
          </w:p>
        </w:tc>
        <w:tc>
          <w:tcPr>
            <w:tcW w:w="2070" w:type="dxa"/>
          </w:tcPr>
          <w:p w:rsidR="008A5F71" w:rsidRPr="00E91D6C" w:rsidRDefault="008A5F71" w:rsidP="008A5F71">
            <w:pPr>
              <w:jc w:val="center"/>
              <w:rPr>
                <w:rFonts w:asciiTheme="majorHAnsi" w:hAnsiTheme="majorHAnsi"/>
                <w:sz w:val="24"/>
                <w:szCs w:val="24"/>
              </w:rPr>
            </w:pPr>
            <w:r w:rsidRPr="00E91D6C">
              <w:rPr>
                <w:rFonts w:asciiTheme="majorHAnsi" w:hAnsiTheme="majorHAnsi"/>
                <w:sz w:val="24"/>
                <w:szCs w:val="24"/>
              </w:rPr>
              <w:t>-----</w:t>
            </w:r>
          </w:p>
        </w:tc>
        <w:tc>
          <w:tcPr>
            <w:tcW w:w="2448" w:type="dxa"/>
          </w:tcPr>
          <w:p w:rsidR="008A5F71" w:rsidRPr="00E91D6C" w:rsidRDefault="008A5F71" w:rsidP="008A5F71">
            <w:pPr>
              <w:jc w:val="center"/>
              <w:rPr>
                <w:rFonts w:asciiTheme="majorHAnsi" w:hAnsiTheme="majorHAnsi"/>
                <w:sz w:val="24"/>
                <w:szCs w:val="24"/>
              </w:rPr>
            </w:pPr>
            <w:r w:rsidRPr="00E91D6C">
              <w:rPr>
                <w:rFonts w:asciiTheme="majorHAnsi" w:hAnsiTheme="majorHAnsi"/>
                <w:sz w:val="24"/>
                <w:szCs w:val="24"/>
              </w:rPr>
              <w:t>850</w:t>
            </w:r>
          </w:p>
        </w:tc>
      </w:tr>
    </w:tbl>
    <w:p w:rsidR="008A5F71" w:rsidRPr="00E91D6C" w:rsidRDefault="008A5F71" w:rsidP="0058640A">
      <w:pPr>
        <w:spacing w:line="240" w:lineRule="auto"/>
        <w:jc w:val="both"/>
        <w:rPr>
          <w:rFonts w:asciiTheme="majorHAnsi" w:hAnsiTheme="majorHAnsi"/>
          <w:b/>
          <w:sz w:val="24"/>
          <w:szCs w:val="24"/>
        </w:rPr>
      </w:pPr>
    </w:p>
    <w:p w:rsidR="00DF76F2" w:rsidRPr="00E91D6C" w:rsidRDefault="00DF76F2" w:rsidP="0058640A">
      <w:pPr>
        <w:spacing w:line="240" w:lineRule="auto"/>
        <w:jc w:val="both"/>
        <w:rPr>
          <w:rFonts w:asciiTheme="majorHAnsi" w:hAnsiTheme="majorHAnsi"/>
          <w:b/>
          <w:sz w:val="24"/>
          <w:szCs w:val="24"/>
        </w:rPr>
      </w:pPr>
      <w:r w:rsidRPr="00E91D6C">
        <w:rPr>
          <w:rFonts w:asciiTheme="majorHAnsi" w:hAnsiTheme="majorHAnsi"/>
          <w:b/>
          <w:sz w:val="24"/>
          <w:szCs w:val="24"/>
        </w:rPr>
        <w:t>Working note 1</w:t>
      </w:r>
    </w:p>
    <w:tbl>
      <w:tblPr>
        <w:tblStyle w:val="TableGrid"/>
        <w:tblW w:w="0" w:type="auto"/>
        <w:tblLook w:val="04A0"/>
      </w:tblPr>
      <w:tblGrid>
        <w:gridCol w:w="1915"/>
        <w:gridCol w:w="1915"/>
        <w:gridCol w:w="1588"/>
        <w:gridCol w:w="2242"/>
        <w:gridCol w:w="1916"/>
      </w:tblGrid>
      <w:tr w:rsidR="00DF76F2" w:rsidRPr="00E91D6C" w:rsidTr="00DF76F2">
        <w:tc>
          <w:tcPr>
            <w:tcW w:w="1915" w:type="dxa"/>
          </w:tcPr>
          <w:p w:rsidR="008A5F71" w:rsidRPr="00E91D6C" w:rsidRDefault="00DF76F2" w:rsidP="008A5F71">
            <w:pPr>
              <w:jc w:val="center"/>
              <w:rPr>
                <w:rFonts w:asciiTheme="majorHAnsi" w:hAnsiTheme="majorHAnsi"/>
                <w:sz w:val="24"/>
                <w:szCs w:val="24"/>
              </w:rPr>
            </w:pPr>
            <w:r w:rsidRPr="00E91D6C">
              <w:rPr>
                <w:rFonts w:asciiTheme="majorHAnsi" w:hAnsiTheme="majorHAnsi"/>
                <w:sz w:val="24"/>
                <w:szCs w:val="24"/>
              </w:rPr>
              <w:t>Transfer</w:t>
            </w:r>
          </w:p>
          <w:p w:rsidR="00DF76F2" w:rsidRPr="00E91D6C" w:rsidRDefault="00DF76F2" w:rsidP="008A5F71">
            <w:pPr>
              <w:jc w:val="center"/>
              <w:rPr>
                <w:rFonts w:asciiTheme="majorHAnsi" w:hAnsiTheme="majorHAnsi"/>
                <w:sz w:val="24"/>
                <w:szCs w:val="24"/>
              </w:rPr>
            </w:pPr>
            <w:r w:rsidRPr="00E91D6C">
              <w:rPr>
                <w:rFonts w:asciiTheme="majorHAnsi" w:hAnsiTheme="majorHAnsi"/>
                <w:sz w:val="24"/>
                <w:szCs w:val="24"/>
              </w:rPr>
              <w:t>(Units)</w:t>
            </w:r>
          </w:p>
        </w:tc>
        <w:tc>
          <w:tcPr>
            <w:tcW w:w="1915" w:type="dxa"/>
          </w:tcPr>
          <w:p w:rsidR="00DF76F2" w:rsidRPr="00E91D6C" w:rsidRDefault="00DF76F2" w:rsidP="00DF76F2">
            <w:pPr>
              <w:jc w:val="center"/>
              <w:rPr>
                <w:rFonts w:asciiTheme="majorHAnsi" w:hAnsiTheme="majorHAnsi"/>
                <w:sz w:val="24"/>
                <w:szCs w:val="24"/>
              </w:rPr>
            </w:pPr>
            <w:r w:rsidRPr="00E91D6C">
              <w:rPr>
                <w:rFonts w:asciiTheme="majorHAnsi" w:hAnsiTheme="majorHAnsi"/>
                <w:sz w:val="24"/>
                <w:szCs w:val="24"/>
              </w:rPr>
              <w:t>Total</w:t>
            </w:r>
          </w:p>
          <w:p w:rsidR="00DF76F2" w:rsidRPr="00E91D6C" w:rsidRDefault="00DF76F2" w:rsidP="00DF76F2">
            <w:pPr>
              <w:jc w:val="center"/>
              <w:rPr>
                <w:rFonts w:asciiTheme="majorHAnsi" w:hAnsiTheme="majorHAnsi"/>
                <w:sz w:val="24"/>
                <w:szCs w:val="24"/>
              </w:rPr>
            </w:pPr>
            <w:r w:rsidRPr="00E91D6C">
              <w:rPr>
                <w:rFonts w:asciiTheme="majorHAnsi" w:hAnsiTheme="majorHAnsi"/>
                <w:sz w:val="24"/>
                <w:szCs w:val="24"/>
              </w:rPr>
              <w:t>payment</w:t>
            </w:r>
          </w:p>
          <w:p w:rsidR="00DF76F2" w:rsidRPr="00E91D6C" w:rsidRDefault="00DF76F2" w:rsidP="00DF76F2">
            <w:pPr>
              <w:jc w:val="center"/>
              <w:rPr>
                <w:rFonts w:asciiTheme="majorHAnsi" w:hAnsiTheme="majorHAnsi"/>
                <w:sz w:val="24"/>
                <w:szCs w:val="24"/>
              </w:rPr>
            </w:pPr>
            <w:r w:rsidRPr="00E91D6C">
              <w:rPr>
                <w:rFonts w:asciiTheme="majorHAnsi" w:hAnsiTheme="majorHAnsi"/>
                <w:sz w:val="24"/>
                <w:szCs w:val="24"/>
              </w:rPr>
              <w:t>for 7000 units</w:t>
            </w:r>
          </w:p>
          <w:p w:rsidR="003F04B9" w:rsidRPr="00E91D6C" w:rsidRDefault="003F04B9" w:rsidP="00DF76F2">
            <w:pPr>
              <w:jc w:val="center"/>
              <w:rPr>
                <w:rFonts w:asciiTheme="majorHAnsi" w:hAnsiTheme="majorHAnsi"/>
                <w:sz w:val="24"/>
                <w:szCs w:val="24"/>
              </w:rPr>
            </w:pPr>
            <w:r w:rsidRPr="00E91D6C">
              <w:rPr>
                <w:rFonts w:asciiTheme="majorHAnsi" w:hAnsiTheme="majorHAnsi"/>
                <w:sz w:val="24"/>
                <w:szCs w:val="24"/>
              </w:rPr>
              <w:t>(A)</w:t>
            </w:r>
          </w:p>
        </w:tc>
        <w:tc>
          <w:tcPr>
            <w:tcW w:w="1588" w:type="dxa"/>
          </w:tcPr>
          <w:p w:rsidR="00DF76F2" w:rsidRPr="00E91D6C" w:rsidRDefault="00DF76F2" w:rsidP="00DF76F2">
            <w:pPr>
              <w:jc w:val="center"/>
              <w:rPr>
                <w:rFonts w:asciiTheme="majorHAnsi" w:hAnsiTheme="majorHAnsi"/>
                <w:sz w:val="24"/>
                <w:szCs w:val="24"/>
              </w:rPr>
            </w:pPr>
            <w:r w:rsidRPr="00E91D6C">
              <w:rPr>
                <w:rFonts w:asciiTheme="majorHAnsi" w:hAnsiTheme="majorHAnsi"/>
                <w:sz w:val="24"/>
                <w:szCs w:val="24"/>
              </w:rPr>
              <w:t>Payment for external                   purchase</w:t>
            </w:r>
          </w:p>
          <w:p w:rsidR="003F04B9" w:rsidRPr="00E91D6C" w:rsidRDefault="003F04B9" w:rsidP="00DF76F2">
            <w:pPr>
              <w:jc w:val="center"/>
              <w:rPr>
                <w:rFonts w:asciiTheme="majorHAnsi" w:hAnsiTheme="majorHAnsi"/>
                <w:sz w:val="24"/>
                <w:szCs w:val="24"/>
              </w:rPr>
            </w:pPr>
            <w:r w:rsidRPr="00E91D6C">
              <w:rPr>
                <w:rFonts w:asciiTheme="majorHAnsi" w:hAnsiTheme="majorHAnsi"/>
                <w:sz w:val="24"/>
                <w:szCs w:val="24"/>
              </w:rPr>
              <w:t>(B)</w:t>
            </w:r>
          </w:p>
        </w:tc>
        <w:tc>
          <w:tcPr>
            <w:tcW w:w="2242" w:type="dxa"/>
          </w:tcPr>
          <w:p w:rsidR="003F04B9" w:rsidRPr="00E91D6C" w:rsidRDefault="00DF76F2" w:rsidP="00DF76F2">
            <w:pPr>
              <w:jc w:val="center"/>
              <w:rPr>
                <w:rFonts w:asciiTheme="majorHAnsi" w:hAnsiTheme="majorHAnsi"/>
                <w:sz w:val="24"/>
                <w:szCs w:val="24"/>
              </w:rPr>
            </w:pPr>
            <w:r w:rsidRPr="00E91D6C">
              <w:rPr>
                <w:rFonts w:asciiTheme="majorHAnsi" w:hAnsiTheme="majorHAnsi"/>
                <w:sz w:val="24"/>
                <w:szCs w:val="24"/>
              </w:rPr>
              <w:t>Payment for transferred units</w:t>
            </w:r>
          </w:p>
          <w:p w:rsidR="00DF76F2" w:rsidRPr="00E91D6C" w:rsidRDefault="003F04B9" w:rsidP="00DF76F2">
            <w:pPr>
              <w:jc w:val="center"/>
              <w:rPr>
                <w:rFonts w:asciiTheme="majorHAnsi" w:hAnsiTheme="majorHAnsi"/>
                <w:sz w:val="24"/>
                <w:szCs w:val="24"/>
              </w:rPr>
            </w:pPr>
            <w:r w:rsidRPr="00E91D6C">
              <w:rPr>
                <w:rFonts w:asciiTheme="majorHAnsi" w:hAnsiTheme="majorHAnsi"/>
                <w:sz w:val="24"/>
                <w:szCs w:val="24"/>
              </w:rPr>
              <w:t>(A – B)</w:t>
            </w:r>
          </w:p>
        </w:tc>
        <w:tc>
          <w:tcPr>
            <w:tcW w:w="1916" w:type="dxa"/>
          </w:tcPr>
          <w:p w:rsidR="00DF76F2" w:rsidRPr="00E91D6C" w:rsidRDefault="00DF76F2" w:rsidP="0058640A">
            <w:pPr>
              <w:jc w:val="both"/>
              <w:rPr>
                <w:rFonts w:asciiTheme="majorHAnsi" w:hAnsiTheme="majorHAnsi"/>
                <w:sz w:val="24"/>
                <w:szCs w:val="24"/>
              </w:rPr>
            </w:pPr>
            <w:r w:rsidRPr="00E91D6C">
              <w:rPr>
                <w:rFonts w:asciiTheme="majorHAnsi" w:hAnsiTheme="majorHAnsi"/>
                <w:sz w:val="24"/>
                <w:szCs w:val="24"/>
              </w:rPr>
              <w:t xml:space="preserve">Transfer price </w:t>
            </w:r>
          </w:p>
        </w:tc>
      </w:tr>
      <w:tr w:rsidR="00DF76F2" w:rsidRPr="00E91D6C" w:rsidTr="00DF76F2">
        <w:tc>
          <w:tcPr>
            <w:tcW w:w="1915" w:type="dxa"/>
          </w:tcPr>
          <w:p w:rsidR="00DF76F2" w:rsidRPr="00E91D6C" w:rsidRDefault="00DF76F2" w:rsidP="008A5F71">
            <w:pPr>
              <w:jc w:val="center"/>
              <w:rPr>
                <w:rFonts w:asciiTheme="majorHAnsi" w:hAnsiTheme="majorHAnsi"/>
                <w:sz w:val="24"/>
                <w:szCs w:val="24"/>
              </w:rPr>
            </w:pPr>
            <w:r w:rsidRPr="00E91D6C">
              <w:rPr>
                <w:rFonts w:asciiTheme="majorHAnsi" w:hAnsiTheme="majorHAnsi"/>
                <w:sz w:val="24"/>
                <w:szCs w:val="24"/>
              </w:rPr>
              <w:t>200</w:t>
            </w:r>
          </w:p>
        </w:tc>
        <w:tc>
          <w:tcPr>
            <w:tcW w:w="1915" w:type="dxa"/>
          </w:tcPr>
          <w:p w:rsidR="00DF76F2" w:rsidRPr="00E91D6C" w:rsidRDefault="00DF76F2" w:rsidP="00DF76F2">
            <w:pPr>
              <w:jc w:val="center"/>
              <w:rPr>
                <w:rFonts w:asciiTheme="majorHAnsi" w:hAnsiTheme="majorHAnsi"/>
                <w:sz w:val="24"/>
                <w:szCs w:val="24"/>
              </w:rPr>
            </w:pPr>
            <w:r w:rsidRPr="00E91D6C">
              <w:rPr>
                <w:rFonts w:asciiTheme="majorHAnsi" w:hAnsiTheme="majorHAnsi"/>
                <w:sz w:val="24"/>
                <w:szCs w:val="24"/>
              </w:rPr>
              <w:t>63,00,000</w:t>
            </w:r>
          </w:p>
          <w:p w:rsidR="00DF76F2" w:rsidRPr="00E91D6C" w:rsidRDefault="00DF76F2" w:rsidP="00DF76F2">
            <w:pPr>
              <w:jc w:val="center"/>
              <w:rPr>
                <w:rFonts w:asciiTheme="majorHAnsi" w:hAnsiTheme="majorHAnsi"/>
                <w:b/>
                <w:sz w:val="24"/>
                <w:szCs w:val="24"/>
              </w:rPr>
            </w:pPr>
            <w:r w:rsidRPr="00E91D6C">
              <w:rPr>
                <w:rFonts w:asciiTheme="majorHAnsi" w:hAnsiTheme="majorHAnsi"/>
                <w:sz w:val="24"/>
                <w:szCs w:val="24"/>
              </w:rPr>
              <w:t>(7000x900)</w:t>
            </w:r>
          </w:p>
        </w:tc>
        <w:tc>
          <w:tcPr>
            <w:tcW w:w="1588" w:type="dxa"/>
          </w:tcPr>
          <w:p w:rsidR="00DF76F2" w:rsidRPr="00E91D6C" w:rsidRDefault="003F04B9" w:rsidP="003F04B9">
            <w:pPr>
              <w:jc w:val="center"/>
              <w:rPr>
                <w:rFonts w:asciiTheme="majorHAnsi" w:hAnsiTheme="majorHAnsi"/>
                <w:sz w:val="24"/>
                <w:szCs w:val="24"/>
              </w:rPr>
            </w:pPr>
            <w:r w:rsidRPr="00E91D6C">
              <w:rPr>
                <w:rFonts w:asciiTheme="majorHAnsi" w:hAnsiTheme="majorHAnsi"/>
                <w:sz w:val="24"/>
                <w:szCs w:val="24"/>
              </w:rPr>
              <w:t>61,20,000</w:t>
            </w:r>
          </w:p>
          <w:p w:rsidR="003F04B9" w:rsidRPr="00E91D6C" w:rsidRDefault="003F04B9" w:rsidP="003F04B9">
            <w:pPr>
              <w:jc w:val="center"/>
              <w:rPr>
                <w:rFonts w:asciiTheme="majorHAnsi" w:hAnsiTheme="majorHAnsi"/>
                <w:b/>
                <w:sz w:val="24"/>
                <w:szCs w:val="24"/>
              </w:rPr>
            </w:pPr>
            <w:r w:rsidRPr="00E91D6C">
              <w:rPr>
                <w:rFonts w:asciiTheme="majorHAnsi" w:hAnsiTheme="majorHAnsi"/>
                <w:sz w:val="24"/>
                <w:szCs w:val="24"/>
              </w:rPr>
              <w:t>(6800X900)</w:t>
            </w:r>
          </w:p>
        </w:tc>
        <w:tc>
          <w:tcPr>
            <w:tcW w:w="2242" w:type="dxa"/>
          </w:tcPr>
          <w:p w:rsidR="00DF76F2" w:rsidRPr="00E91D6C" w:rsidRDefault="008A5F71" w:rsidP="003F04B9">
            <w:pPr>
              <w:jc w:val="center"/>
              <w:rPr>
                <w:rFonts w:asciiTheme="majorHAnsi" w:hAnsiTheme="majorHAnsi"/>
                <w:sz w:val="24"/>
                <w:szCs w:val="24"/>
              </w:rPr>
            </w:pPr>
            <w:r w:rsidRPr="00E91D6C">
              <w:rPr>
                <w:rFonts w:asciiTheme="majorHAnsi" w:hAnsiTheme="majorHAnsi"/>
                <w:sz w:val="24"/>
                <w:szCs w:val="24"/>
              </w:rPr>
              <w:t>1,80,000</w:t>
            </w:r>
          </w:p>
        </w:tc>
        <w:tc>
          <w:tcPr>
            <w:tcW w:w="1916" w:type="dxa"/>
          </w:tcPr>
          <w:p w:rsidR="00DF76F2" w:rsidRPr="00E91D6C" w:rsidRDefault="003F04B9" w:rsidP="003F04B9">
            <w:pPr>
              <w:jc w:val="center"/>
              <w:rPr>
                <w:rFonts w:asciiTheme="majorHAnsi" w:hAnsiTheme="majorHAnsi"/>
                <w:sz w:val="24"/>
                <w:szCs w:val="24"/>
              </w:rPr>
            </w:pPr>
            <w:r w:rsidRPr="00E91D6C">
              <w:rPr>
                <w:rFonts w:asciiTheme="majorHAnsi" w:hAnsiTheme="majorHAnsi"/>
                <w:sz w:val="24"/>
                <w:szCs w:val="24"/>
              </w:rPr>
              <w:t>900</w:t>
            </w:r>
          </w:p>
        </w:tc>
      </w:tr>
      <w:tr w:rsidR="00DF76F2" w:rsidRPr="00E91D6C" w:rsidTr="00DF76F2">
        <w:tc>
          <w:tcPr>
            <w:tcW w:w="1915" w:type="dxa"/>
          </w:tcPr>
          <w:p w:rsidR="00DF76F2" w:rsidRPr="00E91D6C" w:rsidRDefault="00DF76F2" w:rsidP="008A5F71">
            <w:pPr>
              <w:jc w:val="center"/>
              <w:rPr>
                <w:rFonts w:asciiTheme="majorHAnsi" w:hAnsiTheme="majorHAnsi"/>
                <w:sz w:val="24"/>
                <w:szCs w:val="24"/>
              </w:rPr>
            </w:pPr>
            <w:r w:rsidRPr="00E91D6C">
              <w:rPr>
                <w:rFonts w:asciiTheme="majorHAnsi" w:hAnsiTheme="majorHAnsi"/>
                <w:sz w:val="24"/>
                <w:szCs w:val="24"/>
              </w:rPr>
              <w:t>400</w:t>
            </w:r>
          </w:p>
        </w:tc>
        <w:tc>
          <w:tcPr>
            <w:tcW w:w="1915" w:type="dxa"/>
          </w:tcPr>
          <w:p w:rsidR="00DF76F2" w:rsidRPr="00E91D6C" w:rsidRDefault="00DF76F2" w:rsidP="00DF76F2">
            <w:pPr>
              <w:jc w:val="center"/>
              <w:rPr>
                <w:rFonts w:asciiTheme="majorHAnsi" w:hAnsiTheme="majorHAnsi"/>
                <w:sz w:val="24"/>
                <w:szCs w:val="24"/>
              </w:rPr>
            </w:pPr>
            <w:r w:rsidRPr="00E91D6C">
              <w:rPr>
                <w:rFonts w:asciiTheme="majorHAnsi" w:hAnsiTheme="majorHAnsi"/>
                <w:sz w:val="24"/>
                <w:szCs w:val="24"/>
              </w:rPr>
              <w:t>63,00,000</w:t>
            </w:r>
          </w:p>
        </w:tc>
        <w:tc>
          <w:tcPr>
            <w:tcW w:w="1588" w:type="dxa"/>
          </w:tcPr>
          <w:p w:rsidR="00DF76F2" w:rsidRPr="00E91D6C" w:rsidRDefault="003F04B9" w:rsidP="003F04B9">
            <w:pPr>
              <w:jc w:val="center"/>
              <w:rPr>
                <w:rFonts w:asciiTheme="majorHAnsi" w:hAnsiTheme="majorHAnsi"/>
                <w:sz w:val="24"/>
                <w:szCs w:val="24"/>
              </w:rPr>
            </w:pPr>
            <w:r w:rsidRPr="00E91D6C">
              <w:rPr>
                <w:rFonts w:asciiTheme="majorHAnsi" w:hAnsiTheme="majorHAnsi"/>
                <w:sz w:val="24"/>
                <w:szCs w:val="24"/>
              </w:rPr>
              <w:t>59,40,000</w:t>
            </w:r>
          </w:p>
          <w:p w:rsidR="003F04B9" w:rsidRPr="00E91D6C" w:rsidRDefault="003F04B9" w:rsidP="003F04B9">
            <w:pPr>
              <w:jc w:val="center"/>
              <w:rPr>
                <w:rFonts w:asciiTheme="majorHAnsi" w:hAnsiTheme="majorHAnsi"/>
                <w:b/>
                <w:sz w:val="24"/>
                <w:szCs w:val="24"/>
              </w:rPr>
            </w:pPr>
            <w:r w:rsidRPr="00E91D6C">
              <w:rPr>
                <w:rFonts w:asciiTheme="majorHAnsi" w:hAnsiTheme="majorHAnsi"/>
                <w:sz w:val="24"/>
                <w:szCs w:val="24"/>
              </w:rPr>
              <w:t>(6600X900)</w:t>
            </w:r>
          </w:p>
        </w:tc>
        <w:tc>
          <w:tcPr>
            <w:tcW w:w="2242" w:type="dxa"/>
          </w:tcPr>
          <w:p w:rsidR="00DF76F2" w:rsidRPr="00E91D6C" w:rsidRDefault="008A5F71" w:rsidP="003F04B9">
            <w:pPr>
              <w:jc w:val="center"/>
              <w:rPr>
                <w:rFonts w:asciiTheme="majorHAnsi" w:hAnsiTheme="majorHAnsi"/>
                <w:sz w:val="24"/>
                <w:szCs w:val="24"/>
              </w:rPr>
            </w:pPr>
            <w:r w:rsidRPr="00E91D6C">
              <w:rPr>
                <w:rFonts w:asciiTheme="majorHAnsi" w:hAnsiTheme="majorHAnsi"/>
                <w:sz w:val="24"/>
                <w:szCs w:val="24"/>
              </w:rPr>
              <w:t>3,60,000</w:t>
            </w:r>
          </w:p>
        </w:tc>
        <w:tc>
          <w:tcPr>
            <w:tcW w:w="1916" w:type="dxa"/>
          </w:tcPr>
          <w:p w:rsidR="00DF76F2" w:rsidRPr="00E91D6C" w:rsidRDefault="003F04B9" w:rsidP="003F04B9">
            <w:pPr>
              <w:jc w:val="center"/>
              <w:rPr>
                <w:rFonts w:asciiTheme="majorHAnsi" w:hAnsiTheme="majorHAnsi"/>
                <w:sz w:val="24"/>
                <w:szCs w:val="24"/>
              </w:rPr>
            </w:pPr>
            <w:r w:rsidRPr="00E91D6C">
              <w:rPr>
                <w:rFonts w:asciiTheme="majorHAnsi" w:hAnsiTheme="majorHAnsi"/>
                <w:sz w:val="24"/>
                <w:szCs w:val="24"/>
              </w:rPr>
              <w:t>900</w:t>
            </w:r>
          </w:p>
        </w:tc>
      </w:tr>
      <w:tr w:rsidR="00DF76F2" w:rsidRPr="00E91D6C" w:rsidTr="00DF76F2">
        <w:tc>
          <w:tcPr>
            <w:tcW w:w="1915" w:type="dxa"/>
          </w:tcPr>
          <w:p w:rsidR="00DF76F2" w:rsidRPr="00E91D6C" w:rsidRDefault="00DF76F2" w:rsidP="008A5F71">
            <w:pPr>
              <w:jc w:val="center"/>
              <w:rPr>
                <w:rFonts w:asciiTheme="majorHAnsi" w:hAnsiTheme="majorHAnsi"/>
                <w:sz w:val="24"/>
                <w:szCs w:val="24"/>
              </w:rPr>
            </w:pPr>
            <w:r w:rsidRPr="00E91D6C">
              <w:rPr>
                <w:rFonts w:asciiTheme="majorHAnsi" w:hAnsiTheme="majorHAnsi"/>
                <w:sz w:val="24"/>
                <w:szCs w:val="24"/>
              </w:rPr>
              <w:t>1200</w:t>
            </w:r>
          </w:p>
        </w:tc>
        <w:tc>
          <w:tcPr>
            <w:tcW w:w="1915" w:type="dxa"/>
          </w:tcPr>
          <w:p w:rsidR="00DF76F2" w:rsidRPr="00E91D6C" w:rsidRDefault="00DF76F2" w:rsidP="00DF76F2">
            <w:pPr>
              <w:jc w:val="center"/>
              <w:rPr>
                <w:rFonts w:asciiTheme="majorHAnsi" w:hAnsiTheme="majorHAnsi"/>
                <w:sz w:val="24"/>
                <w:szCs w:val="24"/>
              </w:rPr>
            </w:pPr>
            <w:r w:rsidRPr="00E91D6C">
              <w:rPr>
                <w:rFonts w:asciiTheme="majorHAnsi" w:hAnsiTheme="majorHAnsi"/>
                <w:sz w:val="24"/>
                <w:szCs w:val="24"/>
              </w:rPr>
              <w:t>63,00,000</w:t>
            </w:r>
          </w:p>
        </w:tc>
        <w:tc>
          <w:tcPr>
            <w:tcW w:w="1588" w:type="dxa"/>
          </w:tcPr>
          <w:p w:rsidR="00DF76F2" w:rsidRPr="00E91D6C" w:rsidRDefault="003F04B9" w:rsidP="003F04B9">
            <w:pPr>
              <w:jc w:val="center"/>
              <w:rPr>
                <w:rFonts w:asciiTheme="majorHAnsi" w:hAnsiTheme="majorHAnsi"/>
                <w:sz w:val="24"/>
                <w:szCs w:val="24"/>
              </w:rPr>
            </w:pPr>
            <w:r w:rsidRPr="00E91D6C">
              <w:rPr>
                <w:rFonts w:asciiTheme="majorHAnsi" w:hAnsiTheme="majorHAnsi"/>
                <w:sz w:val="24"/>
                <w:szCs w:val="24"/>
              </w:rPr>
              <w:t>53,36,000</w:t>
            </w:r>
          </w:p>
          <w:p w:rsidR="003F04B9" w:rsidRPr="00E91D6C" w:rsidRDefault="003F04B9" w:rsidP="003F04B9">
            <w:pPr>
              <w:jc w:val="center"/>
              <w:rPr>
                <w:rFonts w:asciiTheme="majorHAnsi" w:hAnsiTheme="majorHAnsi"/>
                <w:sz w:val="24"/>
                <w:szCs w:val="24"/>
              </w:rPr>
            </w:pPr>
            <w:r w:rsidRPr="00E91D6C">
              <w:rPr>
                <w:rFonts w:asciiTheme="majorHAnsi" w:hAnsiTheme="majorHAnsi"/>
                <w:sz w:val="24"/>
                <w:szCs w:val="24"/>
              </w:rPr>
              <w:t>(5800X920)</w:t>
            </w:r>
          </w:p>
        </w:tc>
        <w:tc>
          <w:tcPr>
            <w:tcW w:w="2242" w:type="dxa"/>
          </w:tcPr>
          <w:p w:rsidR="00DF76F2" w:rsidRPr="00E91D6C" w:rsidRDefault="008A5F71" w:rsidP="003F04B9">
            <w:pPr>
              <w:jc w:val="center"/>
              <w:rPr>
                <w:rFonts w:asciiTheme="majorHAnsi" w:hAnsiTheme="majorHAnsi"/>
                <w:sz w:val="24"/>
                <w:szCs w:val="24"/>
              </w:rPr>
            </w:pPr>
            <w:r w:rsidRPr="00E91D6C">
              <w:rPr>
                <w:rFonts w:asciiTheme="majorHAnsi" w:hAnsiTheme="majorHAnsi"/>
                <w:sz w:val="24"/>
                <w:szCs w:val="24"/>
              </w:rPr>
              <w:t>9,64,000</w:t>
            </w:r>
          </w:p>
        </w:tc>
        <w:tc>
          <w:tcPr>
            <w:tcW w:w="1916" w:type="dxa"/>
          </w:tcPr>
          <w:p w:rsidR="00DF76F2" w:rsidRPr="00E91D6C" w:rsidRDefault="003F04B9" w:rsidP="003F04B9">
            <w:pPr>
              <w:jc w:val="center"/>
              <w:rPr>
                <w:rFonts w:asciiTheme="majorHAnsi" w:hAnsiTheme="majorHAnsi"/>
                <w:sz w:val="24"/>
                <w:szCs w:val="24"/>
              </w:rPr>
            </w:pPr>
            <w:r w:rsidRPr="00E91D6C">
              <w:rPr>
                <w:rFonts w:asciiTheme="majorHAnsi" w:hAnsiTheme="majorHAnsi"/>
                <w:sz w:val="24"/>
                <w:szCs w:val="24"/>
              </w:rPr>
              <w:t>803.33</w:t>
            </w:r>
          </w:p>
        </w:tc>
      </w:tr>
      <w:tr w:rsidR="00DF76F2" w:rsidRPr="00E91D6C" w:rsidTr="00DF76F2">
        <w:tc>
          <w:tcPr>
            <w:tcW w:w="1915" w:type="dxa"/>
          </w:tcPr>
          <w:p w:rsidR="00DF76F2" w:rsidRPr="00E91D6C" w:rsidRDefault="00DF76F2" w:rsidP="008A5F71">
            <w:pPr>
              <w:jc w:val="center"/>
              <w:rPr>
                <w:rFonts w:asciiTheme="majorHAnsi" w:hAnsiTheme="majorHAnsi"/>
                <w:sz w:val="24"/>
                <w:szCs w:val="24"/>
              </w:rPr>
            </w:pPr>
            <w:r w:rsidRPr="00E91D6C">
              <w:rPr>
                <w:rFonts w:asciiTheme="majorHAnsi" w:hAnsiTheme="majorHAnsi"/>
                <w:sz w:val="24"/>
                <w:szCs w:val="24"/>
              </w:rPr>
              <w:t>2000</w:t>
            </w:r>
          </w:p>
        </w:tc>
        <w:tc>
          <w:tcPr>
            <w:tcW w:w="1915" w:type="dxa"/>
          </w:tcPr>
          <w:p w:rsidR="00DF76F2" w:rsidRPr="00E91D6C" w:rsidRDefault="00DF76F2" w:rsidP="00DF76F2">
            <w:pPr>
              <w:jc w:val="center"/>
              <w:rPr>
                <w:rFonts w:asciiTheme="majorHAnsi" w:hAnsiTheme="majorHAnsi"/>
                <w:sz w:val="24"/>
                <w:szCs w:val="24"/>
              </w:rPr>
            </w:pPr>
            <w:r w:rsidRPr="00E91D6C">
              <w:rPr>
                <w:rFonts w:asciiTheme="majorHAnsi" w:hAnsiTheme="majorHAnsi"/>
                <w:sz w:val="24"/>
                <w:szCs w:val="24"/>
              </w:rPr>
              <w:t>63,00,000</w:t>
            </w:r>
          </w:p>
        </w:tc>
        <w:tc>
          <w:tcPr>
            <w:tcW w:w="1588" w:type="dxa"/>
          </w:tcPr>
          <w:p w:rsidR="003F04B9" w:rsidRPr="00E91D6C" w:rsidRDefault="003F04B9" w:rsidP="003F04B9">
            <w:pPr>
              <w:jc w:val="center"/>
              <w:rPr>
                <w:rFonts w:asciiTheme="majorHAnsi" w:hAnsiTheme="majorHAnsi"/>
                <w:sz w:val="24"/>
                <w:szCs w:val="24"/>
              </w:rPr>
            </w:pPr>
            <w:r w:rsidRPr="00E91D6C">
              <w:rPr>
                <w:rFonts w:asciiTheme="majorHAnsi" w:hAnsiTheme="majorHAnsi"/>
                <w:sz w:val="24"/>
                <w:szCs w:val="24"/>
              </w:rPr>
              <w:t>46,00,000</w:t>
            </w:r>
          </w:p>
          <w:p w:rsidR="00DF76F2" w:rsidRPr="00E91D6C" w:rsidRDefault="003F04B9" w:rsidP="003F04B9">
            <w:pPr>
              <w:jc w:val="center"/>
              <w:rPr>
                <w:rFonts w:asciiTheme="majorHAnsi" w:hAnsiTheme="majorHAnsi"/>
                <w:sz w:val="24"/>
                <w:szCs w:val="24"/>
              </w:rPr>
            </w:pPr>
            <w:r w:rsidRPr="00E91D6C">
              <w:rPr>
                <w:rFonts w:asciiTheme="majorHAnsi" w:hAnsiTheme="majorHAnsi"/>
                <w:sz w:val="24"/>
                <w:szCs w:val="24"/>
              </w:rPr>
              <w:t>(5000X920)</w:t>
            </w:r>
          </w:p>
        </w:tc>
        <w:tc>
          <w:tcPr>
            <w:tcW w:w="2242" w:type="dxa"/>
          </w:tcPr>
          <w:p w:rsidR="00DF76F2" w:rsidRPr="00E91D6C" w:rsidRDefault="008A5F71" w:rsidP="003F04B9">
            <w:pPr>
              <w:jc w:val="center"/>
              <w:rPr>
                <w:rFonts w:asciiTheme="majorHAnsi" w:hAnsiTheme="majorHAnsi"/>
                <w:sz w:val="24"/>
                <w:szCs w:val="24"/>
              </w:rPr>
            </w:pPr>
            <w:r w:rsidRPr="00E91D6C">
              <w:rPr>
                <w:rFonts w:asciiTheme="majorHAnsi" w:hAnsiTheme="majorHAnsi"/>
                <w:sz w:val="24"/>
                <w:szCs w:val="24"/>
              </w:rPr>
              <w:t>17,00,000</w:t>
            </w:r>
          </w:p>
        </w:tc>
        <w:tc>
          <w:tcPr>
            <w:tcW w:w="1916" w:type="dxa"/>
          </w:tcPr>
          <w:p w:rsidR="00DF76F2" w:rsidRPr="00E91D6C" w:rsidRDefault="003F04B9" w:rsidP="003F04B9">
            <w:pPr>
              <w:jc w:val="center"/>
              <w:rPr>
                <w:rFonts w:asciiTheme="majorHAnsi" w:hAnsiTheme="majorHAnsi"/>
                <w:sz w:val="24"/>
                <w:szCs w:val="24"/>
              </w:rPr>
            </w:pPr>
            <w:r w:rsidRPr="00E91D6C">
              <w:rPr>
                <w:rFonts w:asciiTheme="majorHAnsi" w:hAnsiTheme="majorHAnsi"/>
                <w:sz w:val="24"/>
                <w:szCs w:val="24"/>
              </w:rPr>
              <w:t>850</w:t>
            </w:r>
          </w:p>
        </w:tc>
      </w:tr>
    </w:tbl>
    <w:p w:rsidR="003F04B9" w:rsidRPr="00E91D6C" w:rsidRDefault="003F04B9" w:rsidP="0097240E">
      <w:pPr>
        <w:spacing w:after="0"/>
        <w:jc w:val="both"/>
        <w:rPr>
          <w:rFonts w:asciiTheme="majorHAnsi" w:hAnsiTheme="majorHAnsi"/>
          <w:b/>
          <w:sz w:val="24"/>
          <w:szCs w:val="24"/>
        </w:rPr>
      </w:pPr>
    </w:p>
    <w:p w:rsidR="008A5F71" w:rsidRPr="00E91D6C" w:rsidRDefault="008A5F71" w:rsidP="0097240E">
      <w:pPr>
        <w:spacing w:after="0"/>
        <w:jc w:val="both"/>
        <w:rPr>
          <w:rFonts w:asciiTheme="majorHAnsi" w:hAnsiTheme="majorHAnsi"/>
          <w:b/>
          <w:sz w:val="24"/>
          <w:szCs w:val="24"/>
        </w:rPr>
      </w:pPr>
      <w:r w:rsidRPr="00E91D6C">
        <w:rPr>
          <w:rFonts w:asciiTheme="majorHAnsi" w:hAnsiTheme="majorHAnsi"/>
          <w:sz w:val="24"/>
          <w:szCs w:val="24"/>
        </w:rPr>
        <w:t xml:space="preserve">The decision can be taken on the basis of maximum contribution. For this, we require VC per unit. </w:t>
      </w:r>
      <w:r w:rsidRPr="00E91D6C">
        <w:rPr>
          <w:rFonts w:asciiTheme="majorHAnsi" w:hAnsiTheme="majorHAnsi"/>
          <w:b/>
          <w:sz w:val="24"/>
          <w:szCs w:val="24"/>
        </w:rPr>
        <w:t>Let’s assume that VC per unit is Rs.500.</w:t>
      </w:r>
    </w:p>
    <w:p w:rsidR="00311D97" w:rsidRDefault="00311D97" w:rsidP="0097240E">
      <w:pPr>
        <w:spacing w:after="0"/>
        <w:jc w:val="both"/>
        <w:rPr>
          <w:rFonts w:asciiTheme="majorHAnsi" w:hAnsiTheme="majorHAnsi"/>
          <w:b/>
          <w:sz w:val="24"/>
          <w:szCs w:val="24"/>
        </w:rPr>
      </w:pPr>
    </w:p>
    <w:p w:rsidR="008A5F71" w:rsidRPr="00E91D6C" w:rsidRDefault="00531878" w:rsidP="0097240E">
      <w:pPr>
        <w:spacing w:after="0"/>
        <w:jc w:val="both"/>
        <w:rPr>
          <w:rFonts w:asciiTheme="majorHAnsi" w:hAnsiTheme="majorHAnsi"/>
          <w:b/>
          <w:sz w:val="24"/>
          <w:szCs w:val="24"/>
        </w:rPr>
      </w:pPr>
      <w:r w:rsidRPr="00E91D6C">
        <w:rPr>
          <w:rFonts w:asciiTheme="majorHAnsi" w:hAnsiTheme="majorHAnsi"/>
          <w:b/>
          <w:sz w:val="24"/>
          <w:szCs w:val="24"/>
        </w:rPr>
        <w:t>Statement showing contribution under each of six alternatives</w:t>
      </w:r>
    </w:p>
    <w:tbl>
      <w:tblPr>
        <w:tblStyle w:val="TableGrid"/>
        <w:tblW w:w="9771" w:type="dxa"/>
        <w:tblLook w:val="04A0"/>
      </w:tblPr>
      <w:tblGrid>
        <w:gridCol w:w="1469"/>
        <w:gridCol w:w="1362"/>
        <w:gridCol w:w="1353"/>
        <w:gridCol w:w="1359"/>
        <w:gridCol w:w="1356"/>
        <w:gridCol w:w="1339"/>
        <w:gridCol w:w="1533"/>
      </w:tblGrid>
      <w:tr w:rsidR="008A5F71" w:rsidRPr="00E91D6C" w:rsidTr="00DF6C02">
        <w:trPr>
          <w:trHeight w:val="980"/>
        </w:trPr>
        <w:tc>
          <w:tcPr>
            <w:tcW w:w="1469" w:type="dxa"/>
          </w:tcPr>
          <w:p w:rsidR="008A5F71" w:rsidRPr="00E91D6C" w:rsidRDefault="008A5F71" w:rsidP="008A5F71">
            <w:pPr>
              <w:jc w:val="center"/>
              <w:rPr>
                <w:rFonts w:asciiTheme="majorHAnsi" w:hAnsiTheme="majorHAnsi"/>
                <w:sz w:val="24"/>
                <w:szCs w:val="24"/>
              </w:rPr>
            </w:pPr>
            <w:r w:rsidRPr="00E91D6C">
              <w:rPr>
                <w:rFonts w:asciiTheme="majorHAnsi" w:hAnsiTheme="majorHAnsi"/>
                <w:sz w:val="24"/>
                <w:szCs w:val="24"/>
              </w:rPr>
              <w:t>Alternatives</w:t>
            </w:r>
          </w:p>
        </w:tc>
        <w:tc>
          <w:tcPr>
            <w:tcW w:w="1362" w:type="dxa"/>
          </w:tcPr>
          <w:p w:rsidR="008A5F71" w:rsidRPr="00E91D6C" w:rsidRDefault="008A5F71" w:rsidP="008A5F71">
            <w:pPr>
              <w:jc w:val="center"/>
              <w:rPr>
                <w:rFonts w:asciiTheme="majorHAnsi" w:hAnsiTheme="majorHAnsi"/>
                <w:sz w:val="24"/>
                <w:szCs w:val="24"/>
              </w:rPr>
            </w:pPr>
            <w:r w:rsidRPr="00E91D6C">
              <w:rPr>
                <w:rFonts w:asciiTheme="majorHAnsi" w:hAnsiTheme="majorHAnsi"/>
                <w:sz w:val="24"/>
                <w:szCs w:val="24"/>
              </w:rPr>
              <w:t>Domestic market</w:t>
            </w:r>
          </w:p>
          <w:p w:rsidR="008A5F71" w:rsidRPr="00E91D6C" w:rsidRDefault="008A5F71" w:rsidP="008A5F71">
            <w:pPr>
              <w:jc w:val="center"/>
              <w:rPr>
                <w:rFonts w:asciiTheme="majorHAnsi" w:hAnsiTheme="majorHAnsi"/>
                <w:sz w:val="24"/>
                <w:szCs w:val="24"/>
              </w:rPr>
            </w:pPr>
            <w:r w:rsidRPr="00E91D6C">
              <w:rPr>
                <w:rFonts w:asciiTheme="majorHAnsi" w:hAnsiTheme="majorHAnsi"/>
                <w:sz w:val="24"/>
                <w:szCs w:val="24"/>
              </w:rPr>
              <w:t>Sales (A)</w:t>
            </w:r>
          </w:p>
        </w:tc>
        <w:tc>
          <w:tcPr>
            <w:tcW w:w="1353" w:type="dxa"/>
          </w:tcPr>
          <w:p w:rsidR="008A5F71" w:rsidRPr="00E91D6C" w:rsidRDefault="008A5F71" w:rsidP="008A5F71">
            <w:pPr>
              <w:jc w:val="center"/>
              <w:rPr>
                <w:rFonts w:asciiTheme="majorHAnsi" w:hAnsiTheme="majorHAnsi"/>
                <w:sz w:val="24"/>
                <w:szCs w:val="24"/>
              </w:rPr>
            </w:pPr>
            <w:r w:rsidRPr="00E91D6C">
              <w:rPr>
                <w:rFonts w:asciiTheme="majorHAnsi" w:hAnsiTheme="majorHAnsi"/>
                <w:sz w:val="24"/>
                <w:szCs w:val="24"/>
              </w:rPr>
              <w:t>Export</w:t>
            </w:r>
          </w:p>
          <w:p w:rsidR="008A5F71" w:rsidRPr="00E91D6C" w:rsidRDefault="008A5F71" w:rsidP="008A5F71">
            <w:pPr>
              <w:jc w:val="center"/>
              <w:rPr>
                <w:rFonts w:asciiTheme="majorHAnsi" w:hAnsiTheme="majorHAnsi"/>
                <w:sz w:val="24"/>
                <w:szCs w:val="24"/>
              </w:rPr>
            </w:pPr>
            <w:r w:rsidRPr="00E91D6C">
              <w:rPr>
                <w:rFonts w:asciiTheme="majorHAnsi" w:hAnsiTheme="majorHAnsi"/>
                <w:sz w:val="24"/>
                <w:szCs w:val="24"/>
              </w:rPr>
              <w:t>Sales</w:t>
            </w:r>
          </w:p>
          <w:p w:rsidR="008A5F71" w:rsidRPr="00E91D6C" w:rsidRDefault="008A5F71" w:rsidP="008A5F71">
            <w:pPr>
              <w:jc w:val="center"/>
              <w:rPr>
                <w:rFonts w:asciiTheme="majorHAnsi" w:hAnsiTheme="majorHAnsi"/>
                <w:sz w:val="24"/>
                <w:szCs w:val="24"/>
              </w:rPr>
            </w:pPr>
            <w:r w:rsidRPr="00E91D6C">
              <w:rPr>
                <w:rFonts w:asciiTheme="majorHAnsi" w:hAnsiTheme="majorHAnsi"/>
                <w:sz w:val="24"/>
                <w:szCs w:val="24"/>
              </w:rPr>
              <w:t>(B)</w:t>
            </w:r>
          </w:p>
        </w:tc>
        <w:tc>
          <w:tcPr>
            <w:tcW w:w="1359" w:type="dxa"/>
          </w:tcPr>
          <w:p w:rsidR="008A5F71" w:rsidRPr="00E91D6C" w:rsidRDefault="008A5F71" w:rsidP="008A5F71">
            <w:pPr>
              <w:jc w:val="center"/>
              <w:rPr>
                <w:rFonts w:asciiTheme="majorHAnsi" w:hAnsiTheme="majorHAnsi"/>
                <w:sz w:val="24"/>
                <w:szCs w:val="24"/>
              </w:rPr>
            </w:pPr>
            <w:r w:rsidRPr="00E91D6C">
              <w:rPr>
                <w:rFonts w:asciiTheme="majorHAnsi" w:hAnsiTheme="majorHAnsi"/>
                <w:sz w:val="24"/>
                <w:szCs w:val="24"/>
              </w:rPr>
              <w:t>Transfer</w:t>
            </w:r>
          </w:p>
          <w:p w:rsidR="008A5F71" w:rsidRPr="00E91D6C" w:rsidRDefault="008A5F71" w:rsidP="008A5F71">
            <w:pPr>
              <w:jc w:val="center"/>
              <w:rPr>
                <w:rFonts w:asciiTheme="majorHAnsi" w:hAnsiTheme="majorHAnsi"/>
                <w:sz w:val="24"/>
                <w:szCs w:val="24"/>
              </w:rPr>
            </w:pPr>
            <w:r w:rsidRPr="00E91D6C">
              <w:rPr>
                <w:rFonts w:asciiTheme="majorHAnsi" w:hAnsiTheme="majorHAnsi"/>
                <w:sz w:val="24"/>
                <w:szCs w:val="24"/>
              </w:rPr>
              <w:t>Receipts</w:t>
            </w:r>
          </w:p>
          <w:p w:rsidR="008A5F71" w:rsidRPr="00E91D6C" w:rsidRDefault="008A5F71" w:rsidP="008A5F71">
            <w:pPr>
              <w:jc w:val="center"/>
              <w:rPr>
                <w:rFonts w:asciiTheme="majorHAnsi" w:hAnsiTheme="majorHAnsi"/>
                <w:sz w:val="24"/>
                <w:szCs w:val="24"/>
              </w:rPr>
            </w:pPr>
            <w:r w:rsidRPr="00E91D6C">
              <w:rPr>
                <w:rFonts w:asciiTheme="majorHAnsi" w:hAnsiTheme="majorHAnsi"/>
                <w:sz w:val="24"/>
                <w:szCs w:val="24"/>
              </w:rPr>
              <w:t>(C)</w:t>
            </w:r>
          </w:p>
        </w:tc>
        <w:tc>
          <w:tcPr>
            <w:tcW w:w="1356" w:type="dxa"/>
          </w:tcPr>
          <w:p w:rsidR="008A5F71" w:rsidRPr="00E91D6C" w:rsidRDefault="008A5F71" w:rsidP="008A5F71">
            <w:pPr>
              <w:jc w:val="center"/>
              <w:rPr>
                <w:rFonts w:asciiTheme="majorHAnsi" w:hAnsiTheme="majorHAnsi"/>
                <w:sz w:val="24"/>
                <w:szCs w:val="24"/>
              </w:rPr>
            </w:pPr>
            <w:r w:rsidRPr="00E91D6C">
              <w:rPr>
                <w:rFonts w:asciiTheme="majorHAnsi" w:hAnsiTheme="majorHAnsi"/>
                <w:sz w:val="24"/>
                <w:szCs w:val="24"/>
              </w:rPr>
              <w:t xml:space="preserve">Hiring </w:t>
            </w:r>
          </w:p>
          <w:p w:rsidR="008A5F71" w:rsidRPr="00E91D6C" w:rsidRDefault="008A5F71" w:rsidP="008A5F71">
            <w:pPr>
              <w:jc w:val="center"/>
              <w:rPr>
                <w:rFonts w:asciiTheme="majorHAnsi" w:hAnsiTheme="majorHAnsi"/>
                <w:sz w:val="24"/>
                <w:szCs w:val="24"/>
              </w:rPr>
            </w:pPr>
            <w:r w:rsidRPr="00E91D6C">
              <w:rPr>
                <w:rFonts w:asciiTheme="majorHAnsi" w:hAnsiTheme="majorHAnsi"/>
                <w:sz w:val="24"/>
                <w:szCs w:val="24"/>
              </w:rPr>
              <w:t>Charges</w:t>
            </w:r>
          </w:p>
          <w:p w:rsidR="008A5F71" w:rsidRPr="00E91D6C" w:rsidRDefault="008A5F71" w:rsidP="008A5F71">
            <w:pPr>
              <w:jc w:val="center"/>
              <w:rPr>
                <w:rFonts w:asciiTheme="majorHAnsi" w:hAnsiTheme="majorHAnsi"/>
                <w:sz w:val="24"/>
                <w:szCs w:val="24"/>
              </w:rPr>
            </w:pPr>
            <w:r w:rsidRPr="00E91D6C">
              <w:rPr>
                <w:rFonts w:asciiTheme="majorHAnsi" w:hAnsiTheme="majorHAnsi"/>
                <w:sz w:val="24"/>
                <w:szCs w:val="24"/>
              </w:rPr>
              <w:t>(D)</w:t>
            </w:r>
          </w:p>
        </w:tc>
        <w:tc>
          <w:tcPr>
            <w:tcW w:w="1339" w:type="dxa"/>
          </w:tcPr>
          <w:p w:rsidR="008A5F71" w:rsidRPr="00E91D6C" w:rsidRDefault="008A5F71" w:rsidP="008A5F71">
            <w:pPr>
              <w:jc w:val="center"/>
              <w:rPr>
                <w:rFonts w:asciiTheme="majorHAnsi" w:hAnsiTheme="majorHAnsi"/>
                <w:sz w:val="24"/>
                <w:szCs w:val="24"/>
              </w:rPr>
            </w:pPr>
            <w:r w:rsidRPr="00E91D6C">
              <w:rPr>
                <w:rFonts w:asciiTheme="majorHAnsi" w:hAnsiTheme="majorHAnsi"/>
                <w:sz w:val="24"/>
                <w:szCs w:val="24"/>
              </w:rPr>
              <w:t>VC</w:t>
            </w:r>
          </w:p>
          <w:p w:rsidR="008A5F71" w:rsidRPr="00E91D6C" w:rsidRDefault="008A5F71" w:rsidP="008A5F71">
            <w:pPr>
              <w:jc w:val="center"/>
              <w:rPr>
                <w:rFonts w:asciiTheme="majorHAnsi" w:hAnsiTheme="majorHAnsi"/>
                <w:sz w:val="24"/>
                <w:szCs w:val="24"/>
              </w:rPr>
            </w:pPr>
            <w:r w:rsidRPr="00E91D6C">
              <w:rPr>
                <w:rFonts w:asciiTheme="majorHAnsi" w:hAnsiTheme="majorHAnsi"/>
                <w:sz w:val="24"/>
                <w:szCs w:val="24"/>
              </w:rPr>
              <w:t>(E)</w:t>
            </w:r>
          </w:p>
        </w:tc>
        <w:tc>
          <w:tcPr>
            <w:tcW w:w="1533" w:type="dxa"/>
          </w:tcPr>
          <w:p w:rsidR="008A5F71" w:rsidRPr="00E91D6C" w:rsidRDefault="008A5F71" w:rsidP="0097240E">
            <w:pPr>
              <w:jc w:val="both"/>
              <w:rPr>
                <w:rFonts w:asciiTheme="majorHAnsi" w:hAnsiTheme="majorHAnsi"/>
                <w:sz w:val="24"/>
                <w:szCs w:val="24"/>
              </w:rPr>
            </w:pPr>
            <w:r w:rsidRPr="00E91D6C">
              <w:rPr>
                <w:rFonts w:asciiTheme="majorHAnsi" w:hAnsiTheme="majorHAnsi"/>
                <w:sz w:val="24"/>
                <w:szCs w:val="24"/>
              </w:rPr>
              <w:t>Contribution</w:t>
            </w:r>
          </w:p>
          <w:p w:rsidR="008A5F71" w:rsidRPr="00E91D6C" w:rsidRDefault="008A5F71" w:rsidP="0097240E">
            <w:pPr>
              <w:jc w:val="both"/>
              <w:rPr>
                <w:rFonts w:asciiTheme="majorHAnsi" w:hAnsiTheme="majorHAnsi"/>
                <w:sz w:val="24"/>
                <w:szCs w:val="24"/>
              </w:rPr>
            </w:pPr>
            <w:r w:rsidRPr="00E91D6C">
              <w:rPr>
                <w:rFonts w:asciiTheme="majorHAnsi" w:hAnsiTheme="majorHAnsi"/>
                <w:sz w:val="24"/>
                <w:szCs w:val="24"/>
              </w:rPr>
              <w:t xml:space="preserve">A+B+C+D-E </w:t>
            </w:r>
          </w:p>
        </w:tc>
      </w:tr>
      <w:tr w:rsidR="008A5F71" w:rsidRPr="00E91D6C" w:rsidTr="008A5F71">
        <w:tc>
          <w:tcPr>
            <w:tcW w:w="1469" w:type="dxa"/>
          </w:tcPr>
          <w:p w:rsidR="008A5F71" w:rsidRPr="00E91D6C" w:rsidRDefault="008A5F71" w:rsidP="008A5F71">
            <w:pPr>
              <w:jc w:val="center"/>
              <w:rPr>
                <w:rFonts w:asciiTheme="majorHAnsi" w:hAnsiTheme="majorHAnsi"/>
                <w:sz w:val="24"/>
                <w:szCs w:val="24"/>
              </w:rPr>
            </w:pPr>
            <w:r w:rsidRPr="00E91D6C">
              <w:rPr>
                <w:rFonts w:asciiTheme="majorHAnsi" w:hAnsiTheme="majorHAnsi"/>
                <w:sz w:val="24"/>
                <w:szCs w:val="24"/>
              </w:rPr>
              <w:lastRenderedPageBreak/>
              <w:t>1</w:t>
            </w:r>
          </w:p>
        </w:tc>
        <w:tc>
          <w:tcPr>
            <w:tcW w:w="1362" w:type="dxa"/>
          </w:tcPr>
          <w:p w:rsidR="008A5F71" w:rsidRPr="00E91D6C" w:rsidRDefault="008A5F71" w:rsidP="008A5F71">
            <w:pPr>
              <w:jc w:val="center"/>
              <w:rPr>
                <w:rFonts w:asciiTheme="majorHAnsi" w:hAnsiTheme="majorHAnsi"/>
                <w:sz w:val="24"/>
                <w:szCs w:val="24"/>
              </w:rPr>
            </w:pPr>
            <w:r w:rsidRPr="00E91D6C">
              <w:rPr>
                <w:rFonts w:asciiTheme="majorHAnsi" w:hAnsiTheme="majorHAnsi"/>
                <w:sz w:val="24"/>
                <w:szCs w:val="24"/>
              </w:rPr>
              <w:t>6,000</w:t>
            </w:r>
          </w:p>
          <w:p w:rsidR="008A5F71" w:rsidRPr="00E91D6C" w:rsidRDefault="008A5F71" w:rsidP="008A5F71">
            <w:pPr>
              <w:jc w:val="center"/>
              <w:rPr>
                <w:rFonts w:asciiTheme="majorHAnsi" w:hAnsiTheme="majorHAnsi"/>
                <w:sz w:val="24"/>
                <w:szCs w:val="24"/>
              </w:rPr>
            </w:pPr>
            <w:r w:rsidRPr="00E91D6C">
              <w:rPr>
                <w:rFonts w:asciiTheme="majorHAnsi" w:hAnsiTheme="majorHAnsi"/>
                <w:sz w:val="24"/>
                <w:szCs w:val="24"/>
              </w:rPr>
              <w:t>x1000</w:t>
            </w:r>
          </w:p>
        </w:tc>
        <w:tc>
          <w:tcPr>
            <w:tcW w:w="1353" w:type="dxa"/>
          </w:tcPr>
          <w:p w:rsidR="008A5F71" w:rsidRPr="00E91D6C" w:rsidRDefault="008A5F71" w:rsidP="008A5F71">
            <w:pPr>
              <w:jc w:val="center"/>
              <w:rPr>
                <w:rFonts w:asciiTheme="majorHAnsi" w:hAnsiTheme="majorHAnsi"/>
                <w:sz w:val="24"/>
                <w:szCs w:val="24"/>
              </w:rPr>
            </w:pPr>
            <w:r w:rsidRPr="00E91D6C">
              <w:rPr>
                <w:rFonts w:asciiTheme="majorHAnsi" w:hAnsiTheme="majorHAnsi"/>
                <w:sz w:val="24"/>
                <w:szCs w:val="24"/>
              </w:rPr>
              <w:t>800x900</w:t>
            </w:r>
          </w:p>
        </w:tc>
        <w:tc>
          <w:tcPr>
            <w:tcW w:w="1359" w:type="dxa"/>
          </w:tcPr>
          <w:p w:rsidR="008A5F71" w:rsidRPr="00E91D6C" w:rsidRDefault="008A5F71" w:rsidP="008A5F71">
            <w:pPr>
              <w:jc w:val="center"/>
              <w:rPr>
                <w:rFonts w:asciiTheme="majorHAnsi" w:hAnsiTheme="majorHAnsi"/>
                <w:sz w:val="24"/>
                <w:szCs w:val="24"/>
              </w:rPr>
            </w:pPr>
            <w:r w:rsidRPr="00E91D6C">
              <w:rPr>
                <w:rFonts w:asciiTheme="majorHAnsi" w:hAnsiTheme="majorHAnsi"/>
                <w:sz w:val="24"/>
                <w:szCs w:val="24"/>
              </w:rPr>
              <w:t>1,80,000</w:t>
            </w:r>
          </w:p>
        </w:tc>
        <w:tc>
          <w:tcPr>
            <w:tcW w:w="1356" w:type="dxa"/>
          </w:tcPr>
          <w:p w:rsidR="008A5F71" w:rsidRPr="00E91D6C" w:rsidRDefault="008A5F71" w:rsidP="008A5F71">
            <w:pPr>
              <w:jc w:val="center"/>
              <w:rPr>
                <w:rFonts w:asciiTheme="majorHAnsi" w:hAnsiTheme="majorHAnsi"/>
                <w:sz w:val="24"/>
                <w:szCs w:val="24"/>
              </w:rPr>
            </w:pPr>
          </w:p>
        </w:tc>
        <w:tc>
          <w:tcPr>
            <w:tcW w:w="1339" w:type="dxa"/>
          </w:tcPr>
          <w:p w:rsidR="008A5F71" w:rsidRPr="00E91D6C" w:rsidRDefault="008A5F71" w:rsidP="0097240E">
            <w:pPr>
              <w:jc w:val="both"/>
              <w:rPr>
                <w:rFonts w:asciiTheme="majorHAnsi" w:hAnsiTheme="majorHAnsi"/>
                <w:sz w:val="24"/>
                <w:szCs w:val="24"/>
              </w:rPr>
            </w:pPr>
            <w:r w:rsidRPr="00E91D6C">
              <w:rPr>
                <w:rFonts w:asciiTheme="majorHAnsi" w:hAnsiTheme="majorHAnsi"/>
                <w:sz w:val="24"/>
                <w:szCs w:val="24"/>
              </w:rPr>
              <w:t>35,00,000</w:t>
            </w:r>
          </w:p>
        </w:tc>
        <w:tc>
          <w:tcPr>
            <w:tcW w:w="1533" w:type="dxa"/>
          </w:tcPr>
          <w:p w:rsidR="008A5F71" w:rsidRPr="00E91D6C" w:rsidRDefault="00DF6C02" w:rsidP="00DF6C02">
            <w:pPr>
              <w:jc w:val="center"/>
              <w:rPr>
                <w:rFonts w:asciiTheme="majorHAnsi" w:hAnsiTheme="majorHAnsi"/>
                <w:sz w:val="24"/>
                <w:szCs w:val="24"/>
              </w:rPr>
            </w:pPr>
            <w:r w:rsidRPr="00E91D6C">
              <w:rPr>
                <w:rFonts w:asciiTheme="majorHAnsi" w:hAnsiTheme="majorHAnsi"/>
                <w:sz w:val="24"/>
                <w:szCs w:val="24"/>
              </w:rPr>
              <w:t>34,00,000</w:t>
            </w:r>
          </w:p>
        </w:tc>
      </w:tr>
      <w:tr w:rsidR="008A5F71" w:rsidRPr="00E91D6C" w:rsidTr="008A5F71">
        <w:tc>
          <w:tcPr>
            <w:tcW w:w="1469" w:type="dxa"/>
          </w:tcPr>
          <w:p w:rsidR="008A5F71" w:rsidRPr="00E91D6C" w:rsidRDefault="008A5F71" w:rsidP="008A5F71">
            <w:pPr>
              <w:jc w:val="center"/>
              <w:rPr>
                <w:rFonts w:asciiTheme="majorHAnsi" w:hAnsiTheme="majorHAnsi"/>
                <w:sz w:val="24"/>
                <w:szCs w:val="24"/>
              </w:rPr>
            </w:pPr>
            <w:r w:rsidRPr="00E91D6C">
              <w:rPr>
                <w:rFonts w:asciiTheme="majorHAnsi" w:hAnsiTheme="majorHAnsi"/>
                <w:sz w:val="24"/>
                <w:szCs w:val="24"/>
              </w:rPr>
              <w:t>2</w:t>
            </w:r>
          </w:p>
        </w:tc>
        <w:tc>
          <w:tcPr>
            <w:tcW w:w="1362" w:type="dxa"/>
          </w:tcPr>
          <w:p w:rsidR="008A5F71" w:rsidRPr="00E91D6C" w:rsidRDefault="008A5F71" w:rsidP="008A5F71">
            <w:pPr>
              <w:jc w:val="center"/>
              <w:rPr>
                <w:rFonts w:asciiTheme="majorHAnsi" w:hAnsiTheme="majorHAnsi"/>
                <w:sz w:val="24"/>
                <w:szCs w:val="24"/>
              </w:rPr>
            </w:pPr>
            <w:r w:rsidRPr="00E91D6C">
              <w:rPr>
                <w:rFonts w:asciiTheme="majorHAnsi" w:hAnsiTheme="majorHAnsi"/>
                <w:sz w:val="24"/>
                <w:szCs w:val="24"/>
              </w:rPr>
              <w:t>6,000</w:t>
            </w:r>
          </w:p>
          <w:p w:rsidR="008A5F71" w:rsidRPr="00E91D6C" w:rsidRDefault="008A5F71" w:rsidP="008A5F71">
            <w:pPr>
              <w:jc w:val="center"/>
              <w:rPr>
                <w:rFonts w:asciiTheme="majorHAnsi" w:hAnsiTheme="majorHAnsi"/>
                <w:sz w:val="24"/>
                <w:szCs w:val="24"/>
              </w:rPr>
            </w:pPr>
            <w:r w:rsidRPr="00E91D6C">
              <w:rPr>
                <w:rFonts w:asciiTheme="majorHAnsi" w:hAnsiTheme="majorHAnsi"/>
                <w:sz w:val="24"/>
                <w:szCs w:val="24"/>
              </w:rPr>
              <w:t>x1000</w:t>
            </w:r>
          </w:p>
        </w:tc>
        <w:tc>
          <w:tcPr>
            <w:tcW w:w="1353" w:type="dxa"/>
          </w:tcPr>
          <w:p w:rsidR="008A5F71" w:rsidRPr="00E91D6C" w:rsidRDefault="008A5F71" w:rsidP="008A5F71">
            <w:pPr>
              <w:jc w:val="center"/>
              <w:rPr>
                <w:rFonts w:asciiTheme="majorHAnsi" w:hAnsiTheme="majorHAnsi"/>
                <w:sz w:val="24"/>
                <w:szCs w:val="24"/>
              </w:rPr>
            </w:pPr>
          </w:p>
        </w:tc>
        <w:tc>
          <w:tcPr>
            <w:tcW w:w="1359" w:type="dxa"/>
          </w:tcPr>
          <w:p w:rsidR="008A5F71" w:rsidRPr="00E91D6C" w:rsidRDefault="008A5F71" w:rsidP="008A5F71">
            <w:pPr>
              <w:jc w:val="center"/>
              <w:rPr>
                <w:rFonts w:asciiTheme="majorHAnsi" w:hAnsiTheme="majorHAnsi"/>
                <w:sz w:val="24"/>
                <w:szCs w:val="24"/>
              </w:rPr>
            </w:pPr>
            <w:r w:rsidRPr="00E91D6C">
              <w:rPr>
                <w:rFonts w:asciiTheme="majorHAnsi" w:hAnsiTheme="majorHAnsi"/>
                <w:sz w:val="24"/>
                <w:szCs w:val="24"/>
              </w:rPr>
              <w:t>1,80,000</w:t>
            </w:r>
          </w:p>
        </w:tc>
        <w:tc>
          <w:tcPr>
            <w:tcW w:w="1356" w:type="dxa"/>
          </w:tcPr>
          <w:p w:rsidR="008A5F71" w:rsidRPr="00E91D6C" w:rsidRDefault="008A5F71" w:rsidP="008A5F71">
            <w:pPr>
              <w:jc w:val="center"/>
              <w:rPr>
                <w:rFonts w:asciiTheme="majorHAnsi" w:hAnsiTheme="majorHAnsi"/>
                <w:sz w:val="24"/>
                <w:szCs w:val="24"/>
              </w:rPr>
            </w:pPr>
            <w:r w:rsidRPr="00E91D6C">
              <w:rPr>
                <w:rFonts w:asciiTheme="majorHAnsi" w:hAnsiTheme="majorHAnsi"/>
                <w:sz w:val="24"/>
                <w:szCs w:val="24"/>
              </w:rPr>
              <w:t>208000</w:t>
            </w:r>
          </w:p>
        </w:tc>
        <w:tc>
          <w:tcPr>
            <w:tcW w:w="1339" w:type="dxa"/>
          </w:tcPr>
          <w:p w:rsidR="008A5F71" w:rsidRPr="00E91D6C" w:rsidRDefault="008A5F71" w:rsidP="0097240E">
            <w:pPr>
              <w:jc w:val="both"/>
              <w:rPr>
                <w:rFonts w:asciiTheme="majorHAnsi" w:hAnsiTheme="majorHAnsi"/>
                <w:sz w:val="24"/>
                <w:szCs w:val="24"/>
              </w:rPr>
            </w:pPr>
            <w:r w:rsidRPr="00E91D6C">
              <w:rPr>
                <w:rFonts w:asciiTheme="majorHAnsi" w:hAnsiTheme="majorHAnsi"/>
                <w:sz w:val="24"/>
                <w:szCs w:val="24"/>
              </w:rPr>
              <w:t>31,00,000</w:t>
            </w:r>
          </w:p>
        </w:tc>
        <w:tc>
          <w:tcPr>
            <w:tcW w:w="1533" w:type="dxa"/>
          </w:tcPr>
          <w:p w:rsidR="008A5F71" w:rsidRPr="00E91D6C" w:rsidRDefault="00DF6C02" w:rsidP="00DF6C02">
            <w:pPr>
              <w:jc w:val="center"/>
              <w:rPr>
                <w:rFonts w:asciiTheme="majorHAnsi" w:hAnsiTheme="majorHAnsi"/>
                <w:sz w:val="24"/>
                <w:szCs w:val="24"/>
              </w:rPr>
            </w:pPr>
            <w:r w:rsidRPr="00E91D6C">
              <w:rPr>
                <w:rFonts w:asciiTheme="majorHAnsi" w:hAnsiTheme="majorHAnsi"/>
                <w:sz w:val="24"/>
                <w:szCs w:val="24"/>
              </w:rPr>
              <w:t>32,88,000</w:t>
            </w:r>
          </w:p>
        </w:tc>
      </w:tr>
      <w:tr w:rsidR="008A5F71" w:rsidRPr="00E91D6C" w:rsidTr="008A5F71">
        <w:tc>
          <w:tcPr>
            <w:tcW w:w="1469" w:type="dxa"/>
          </w:tcPr>
          <w:p w:rsidR="008A5F71" w:rsidRPr="00E91D6C" w:rsidRDefault="008A5F71" w:rsidP="008A5F71">
            <w:pPr>
              <w:jc w:val="center"/>
              <w:rPr>
                <w:rFonts w:asciiTheme="majorHAnsi" w:hAnsiTheme="majorHAnsi"/>
                <w:sz w:val="24"/>
                <w:szCs w:val="24"/>
              </w:rPr>
            </w:pPr>
            <w:r w:rsidRPr="00E91D6C">
              <w:rPr>
                <w:rFonts w:asciiTheme="majorHAnsi" w:hAnsiTheme="majorHAnsi"/>
                <w:sz w:val="24"/>
                <w:szCs w:val="24"/>
              </w:rPr>
              <w:t>3</w:t>
            </w:r>
          </w:p>
        </w:tc>
        <w:tc>
          <w:tcPr>
            <w:tcW w:w="1362" w:type="dxa"/>
          </w:tcPr>
          <w:p w:rsidR="008A5F71" w:rsidRPr="00E91D6C" w:rsidRDefault="008A5F71" w:rsidP="008A5F71">
            <w:pPr>
              <w:jc w:val="center"/>
              <w:rPr>
                <w:rFonts w:asciiTheme="majorHAnsi" w:hAnsiTheme="majorHAnsi"/>
                <w:sz w:val="24"/>
                <w:szCs w:val="24"/>
              </w:rPr>
            </w:pPr>
            <w:r w:rsidRPr="00E91D6C">
              <w:rPr>
                <w:rFonts w:asciiTheme="majorHAnsi" w:hAnsiTheme="majorHAnsi"/>
                <w:sz w:val="24"/>
                <w:szCs w:val="24"/>
              </w:rPr>
              <w:t>5,000 x1120</w:t>
            </w:r>
          </w:p>
        </w:tc>
        <w:tc>
          <w:tcPr>
            <w:tcW w:w="1353" w:type="dxa"/>
          </w:tcPr>
          <w:p w:rsidR="008A5F71" w:rsidRPr="00E91D6C" w:rsidRDefault="008A5F71" w:rsidP="008A5F71">
            <w:pPr>
              <w:jc w:val="center"/>
              <w:rPr>
                <w:rFonts w:asciiTheme="majorHAnsi" w:hAnsiTheme="majorHAnsi"/>
                <w:sz w:val="24"/>
                <w:szCs w:val="24"/>
              </w:rPr>
            </w:pPr>
            <w:r w:rsidRPr="00E91D6C">
              <w:rPr>
                <w:rFonts w:asciiTheme="majorHAnsi" w:hAnsiTheme="majorHAnsi"/>
                <w:sz w:val="24"/>
                <w:szCs w:val="24"/>
              </w:rPr>
              <w:t>800 x900</w:t>
            </w:r>
          </w:p>
        </w:tc>
        <w:tc>
          <w:tcPr>
            <w:tcW w:w="1359" w:type="dxa"/>
          </w:tcPr>
          <w:p w:rsidR="008A5F71" w:rsidRPr="00E91D6C" w:rsidRDefault="008A5F71" w:rsidP="008A5F71">
            <w:pPr>
              <w:jc w:val="center"/>
              <w:rPr>
                <w:rFonts w:asciiTheme="majorHAnsi" w:hAnsiTheme="majorHAnsi"/>
                <w:sz w:val="24"/>
                <w:szCs w:val="24"/>
              </w:rPr>
            </w:pPr>
            <w:r w:rsidRPr="00E91D6C">
              <w:rPr>
                <w:rFonts w:asciiTheme="majorHAnsi" w:hAnsiTheme="majorHAnsi"/>
                <w:sz w:val="24"/>
                <w:szCs w:val="24"/>
              </w:rPr>
              <w:t>3,60,000</w:t>
            </w:r>
          </w:p>
        </w:tc>
        <w:tc>
          <w:tcPr>
            <w:tcW w:w="1356" w:type="dxa"/>
          </w:tcPr>
          <w:p w:rsidR="008A5F71" w:rsidRPr="00E91D6C" w:rsidRDefault="008A5F71" w:rsidP="008A5F71">
            <w:pPr>
              <w:jc w:val="center"/>
              <w:rPr>
                <w:rFonts w:asciiTheme="majorHAnsi" w:hAnsiTheme="majorHAnsi"/>
                <w:sz w:val="24"/>
                <w:szCs w:val="24"/>
              </w:rPr>
            </w:pPr>
            <w:r w:rsidRPr="00E91D6C">
              <w:rPr>
                <w:rFonts w:asciiTheme="majorHAnsi" w:hAnsiTheme="majorHAnsi"/>
                <w:sz w:val="24"/>
                <w:szCs w:val="24"/>
              </w:rPr>
              <w:t>208000</w:t>
            </w:r>
          </w:p>
        </w:tc>
        <w:tc>
          <w:tcPr>
            <w:tcW w:w="1339" w:type="dxa"/>
          </w:tcPr>
          <w:p w:rsidR="008A5F71" w:rsidRPr="00E91D6C" w:rsidRDefault="008A5F71" w:rsidP="0097240E">
            <w:pPr>
              <w:jc w:val="both"/>
              <w:rPr>
                <w:rFonts w:asciiTheme="majorHAnsi" w:hAnsiTheme="majorHAnsi"/>
                <w:sz w:val="24"/>
                <w:szCs w:val="24"/>
              </w:rPr>
            </w:pPr>
            <w:r w:rsidRPr="00E91D6C">
              <w:rPr>
                <w:rFonts w:asciiTheme="majorHAnsi" w:hAnsiTheme="majorHAnsi"/>
                <w:sz w:val="24"/>
                <w:szCs w:val="24"/>
              </w:rPr>
              <w:t>31,00,000</w:t>
            </w:r>
          </w:p>
        </w:tc>
        <w:tc>
          <w:tcPr>
            <w:tcW w:w="1533" w:type="dxa"/>
          </w:tcPr>
          <w:p w:rsidR="008A5F71" w:rsidRPr="00E91D6C" w:rsidRDefault="00DF6C02" w:rsidP="00DF6C02">
            <w:pPr>
              <w:jc w:val="center"/>
              <w:rPr>
                <w:rFonts w:asciiTheme="majorHAnsi" w:hAnsiTheme="majorHAnsi"/>
                <w:sz w:val="24"/>
                <w:szCs w:val="24"/>
              </w:rPr>
            </w:pPr>
            <w:r w:rsidRPr="00E91D6C">
              <w:rPr>
                <w:rFonts w:asciiTheme="majorHAnsi" w:hAnsiTheme="majorHAnsi"/>
                <w:sz w:val="24"/>
                <w:szCs w:val="24"/>
              </w:rPr>
              <w:t>37,88,000</w:t>
            </w:r>
          </w:p>
        </w:tc>
      </w:tr>
      <w:tr w:rsidR="008A5F71" w:rsidRPr="00E91D6C" w:rsidTr="008A5F71">
        <w:tc>
          <w:tcPr>
            <w:tcW w:w="1469" w:type="dxa"/>
          </w:tcPr>
          <w:p w:rsidR="008A5F71" w:rsidRPr="00E91D6C" w:rsidRDefault="008A5F71" w:rsidP="008A5F71">
            <w:pPr>
              <w:jc w:val="center"/>
              <w:rPr>
                <w:rFonts w:asciiTheme="majorHAnsi" w:hAnsiTheme="majorHAnsi"/>
                <w:sz w:val="24"/>
                <w:szCs w:val="24"/>
              </w:rPr>
            </w:pPr>
            <w:r w:rsidRPr="00E91D6C">
              <w:rPr>
                <w:rFonts w:asciiTheme="majorHAnsi" w:hAnsiTheme="majorHAnsi"/>
                <w:sz w:val="24"/>
                <w:szCs w:val="24"/>
              </w:rPr>
              <w:t>4</w:t>
            </w:r>
          </w:p>
        </w:tc>
        <w:tc>
          <w:tcPr>
            <w:tcW w:w="1362" w:type="dxa"/>
          </w:tcPr>
          <w:p w:rsidR="008A5F71" w:rsidRPr="00E91D6C" w:rsidRDefault="008A5F71" w:rsidP="008A5F71">
            <w:pPr>
              <w:jc w:val="center"/>
              <w:rPr>
                <w:rFonts w:asciiTheme="majorHAnsi" w:hAnsiTheme="majorHAnsi"/>
                <w:sz w:val="24"/>
                <w:szCs w:val="24"/>
              </w:rPr>
            </w:pPr>
            <w:r w:rsidRPr="00E91D6C">
              <w:rPr>
                <w:rFonts w:asciiTheme="majorHAnsi" w:hAnsiTheme="majorHAnsi"/>
                <w:sz w:val="24"/>
                <w:szCs w:val="24"/>
              </w:rPr>
              <w:t>5,000 x1120</w:t>
            </w:r>
          </w:p>
        </w:tc>
        <w:tc>
          <w:tcPr>
            <w:tcW w:w="1353" w:type="dxa"/>
          </w:tcPr>
          <w:p w:rsidR="008A5F71" w:rsidRPr="00E91D6C" w:rsidRDefault="008A5F71" w:rsidP="008A5F71">
            <w:pPr>
              <w:jc w:val="center"/>
              <w:rPr>
                <w:rFonts w:asciiTheme="majorHAnsi" w:hAnsiTheme="majorHAnsi"/>
                <w:sz w:val="24"/>
                <w:szCs w:val="24"/>
              </w:rPr>
            </w:pPr>
            <w:r w:rsidRPr="00E91D6C">
              <w:rPr>
                <w:rFonts w:asciiTheme="majorHAnsi" w:hAnsiTheme="majorHAnsi"/>
                <w:sz w:val="24"/>
                <w:szCs w:val="24"/>
              </w:rPr>
              <w:t>800 x900</w:t>
            </w:r>
          </w:p>
        </w:tc>
        <w:tc>
          <w:tcPr>
            <w:tcW w:w="1359" w:type="dxa"/>
          </w:tcPr>
          <w:p w:rsidR="008A5F71" w:rsidRPr="00E91D6C" w:rsidRDefault="008A5F71" w:rsidP="008A5F71">
            <w:pPr>
              <w:jc w:val="center"/>
              <w:rPr>
                <w:rFonts w:asciiTheme="majorHAnsi" w:hAnsiTheme="majorHAnsi"/>
                <w:sz w:val="24"/>
                <w:szCs w:val="24"/>
              </w:rPr>
            </w:pPr>
            <w:r w:rsidRPr="00E91D6C">
              <w:rPr>
                <w:rFonts w:asciiTheme="majorHAnsi" w:hAnsiTheme="majorHAnsi"/>
                <w:sz w:val="24"/>
                <w:szCs w:val="24"/>
              </w:rPr>
              <w:t>9,64,000</w:t>
            </w:r>
          </w:p>
        </w:tc>
        <w:tc>
          <w:tcPr>
            <w:tcW w:w="1356" w:type="dxa"/>
          </w:tcPr>
          <w:p w:rsidR="008A5F71" w:rsidRPr="00E91D6C" w:rsidRDefault="008A5F71" w:rsidP="008A5F71">
            <w:pPr>
              <w:jc w:val="center"/>
              <w:rPr>
                <w:rFonts w:asciiTheme="majorHAnsi" w:hAnsiTheme="majorHAnsi"/>
                <w:sz w:val="24"/>
                <w:szCs w:val="24"/>
              </w:rPr>
            </w:pPr>
            <w:r w:rsidRPr="00E91D6C">
              <w:rPr>
                <w:rFonts w:asciiTheme="majorHAnsi" w:hAnsiTheme="majorHAnsi"/>
                <w:sz w:val="24"/>
                <w:szCs w:val="24"/>
              </w:rPr>
              <w:t>----</w:t>
            </w:r>
          </w:p>
        </w:tc>
        <w:tc>
          <w:tcPr>
            <w:tcW w:w="1339" w:type="dxa"/>
          </w:tcPr>
          <w:p w:rsidR="008A5F71" w:rsidRPr="00E91D6C" w:rsidRDefault="008A5F71" w:rsidP="0097240E">
            <w:pPr>
              <w:jc w:val="both"/>
              <w:rPr>
                <w:rFonts w:asciiTheme="majorHAnsi" w:hAnsiTheme="majorHAnsi"/>
                <w:sz w:val="24"/>
                <w:szCs w:val="24"/>
              </w:rPr>
            </w:pPr>
            <w:r w:rsidRPr="00E91D6C">
              <w:rPr>
                <w:rFonts w:asciiTheme="majorHAnsi" w:hAnsiTheme="majorHAnsi"/>
                <w:sz w:val="24"/>
                <w:szCs w:val="24"/>
              </w:rPr>
              <w:t>35,00,000</w:t>
            </w:r>
          </w:p>
        </w:tc>
        <w:tc>
          <w:tcPr>
            <w:tcW w:w="1533" w:type="dxa"/>
          </w:tcPr>
          <w:p w:rsidR="008A5F71" w:rsidRPr="00E91D6C" w:rsidRDefault="00DF6C02" w:rsidP="00DF6C02">
            <w:pPr>
              <w:jc w:val="center"/>
              <w:rPr>
                <w:rFonts w:asciiTheme="majorHAnsi" w:hAnsiTheme="majorHAnsi"/>
                <w:sz w:val="24"/>
                <w:szCs w:val="24"/>
              </w:rPr>
            </w:pPr>
            <w:r w:rsidRPr="00E91D6C">
              <w:rPr>
                <w:rFonts w:asciiTheme="majorHAnsi" w:hAnsiTheme="majorHAnsi"/>
                <w:sz w:val="24"/>
                <w:szCs w:val="24"/>
              </w:rPr>
              <w:t>37,84,000</w:t>
            </w:r>
          </w:p>
        </w:tc>
      </w:tr>
      <w:tr w:rsidR="008A5F71" w:rsidRPr="00E91D6C" w:rsidTr="008A5F71">
        <w:tc>
          <w:tcPr>
            <w:tcW w:w="1469" w:type="dxa"/>
          </w:tcPr>
          <w:p w:rsidR="008A5F71" w:rsidRPr="00E91D6C" w:rsidRDefault="008A5F71" w:rsidP="008A5F71">
            <w:pPr>
              <w:jc w:val="center"/>
              <w:rPr>
                <w:rFonts w:asciiTheme="majorHAnsi" w:hAnsiTheme="majorHAnsi"/>
                <w:sz w:val="24"/>
                <w:szCs w:val="24"/>
              </w:rPr>
            </w:pPr>
            <w:r w:rsidRPr="00E91D6C">
              <w:rPr>
                <w:rFonts w:asciiTheme="majorHAnsi" w:hAnsiTheme="majorHAnsi"/>
                <w:sz w:val="24"/>
                <w:szCs w:val="24"/>
              </w:rPr>
              <w:t>5</w:t>
            </w:r>
          </w:p>
        </w:tc>
        <w:tc>
          <w:tcPr>
            <w:tcW w:w="1362" w:type="dxa"/>
          </w:tcPr>
          <w:p w:rsidR="008A5F71" w:rsidRPr="00E91D6C" w:rsidRDefault="008A5F71" w:rsidP="008A5F71">
            <w:pPr>
              <w:jc w:val="center"/>
              <w:rPr>
                <w:rFonts w:asciiTheme="majorHAnsi" w:hAnsiTheme="majorHAnsi"/>
                <w:sz w:val="24"/>
                <w:szCs w:val="24"/>
              </w:rPr>
            </w:pPr>
            <w:r w:rsidRPr="00E91D6C">
              <w:rPr>
                <w:rFonts w:asciiTheme="majorHAnsi" w:hAnsiTheme="majorHAnsi"/>
                <w:sz w:val="24"/>
                <w:szCs w:val="24"/>
              </w:rPr>
              <w:t>5,000 x1120</w:t>
            </w:r>
          </w:p>
        </w:tc>
        <w:tc>
          <w:tcPr>
            <w:tcW w:w="1353" w:type="dxa"/>
          </w:tcPr>
          <w:p w:rsidR="008A5F71" w:rsidRPr="00E91D6C" w:rsidRDefault="008A5F71" w:rsidP="008A5F71">
            <w:pPr>
              <w:jc w:val="center"/>
              <w:rPr>
                <w:rFonts w:asciiTheme="majorHAnsi" w:hAnsiTheme="majorHAnsi"/>
                <w:sz w:val="24"/>
                <w:szCs w:val="24"/>
              </w:rPr>
            </w:pPr>
          </w:p>
        </w:tc>
        <w:tc>
          <w:tcPr>
            <w:tcW w:w="1359" w:type="dxa"/>
          </w:tcPr>
          <w:p w:rsidR="008A5F71" w:rsidRPr="00E91D6C" w:rsidRDefault="008A5F71" w:rsidP="008A5F71">
            <w:pPr>
              <w:jc w:val="center"/>
              <w:rPr>
                <w:rFonts w:asciiTheme="majorHAnsi" w:hAnsiTheme="majorHAnsi"/>
                <w:sz w:val="24"/>
                <w:szCs w:val="24"/>
              </w:rPr>
            </w:pPr>
            <w:r w:rsidRPr="00E91D6C">
              <w:rPr>
                <w:rFonts w:asciiTheme="majorHAnsi" w:hAnsiTheme="majorHAnsi"/>
                <w:sz w:val="24"/>
                <w:szCs w:val="24"/>
              </w:rPr>
              <w:t>9,64,000</w:t>
            </w:r>
          </w:p>
        </w:tc>
        <w:tc>
          <w:tcPr>
            <w:tcW w:w="1356" w:type="dxa"/>
          </w:tcPr>
          <w:p w:rsidR="008A5F71" w:rsidRPr="00E91D6C" w:rsidRDefault="008A5F71" w:rsidP="008A5F71">
            <w:pPr>
              <w:jc w:val="center"/>
              <w:rPr>
                <w:rFonts w:asciiTheme="majorHAnsi" w:hAnsiTheme="majorHAnsi"/>
                <w:sz w:val="24"/>
                <w:szCs w:val="24"/>
              </w:rPr>
            </w:pPr>
            <w:r w:rsidRPr="00E91D6C">
              <w:rPr>
                <w:rFonts w:asciiTheme="majorHAnsi" w:hAnsiTheme="majorHAnsi"/>
                <w:sz w:val="24"/>
                <w:szCs w:val="24"/>
              </w:rPr>
              <w:t>208000</w:t>
            </w:r>
          </w:p>
        </w:tc>
        <w:tc>
          <w:tcPr>
            <w:tcW w:w="1339" w:type="dxa"/>
          </w:tcPr>
          <w:p w:rsidR="008A5F71" w:rsidRPr="00E91D6C" w:rsidRDefault="008A5F71" w:rsidP="0097240E">
            <w:pPr>
              <w:jc w:val="both"/>
              <w:rPr>
                <w:rFonts w:asciiTheme="majorHAnsi" w:hAnsiTheme="majorHAnsi"/>
                <w:sz w:val="24"/>
                <w:szCs w:val="24"/>
              </w:rPr>
            </w:pPr>
            <w:r w:rsidRPr="00E91D6C">
              <w:rPr>
                <w:rFonts w:asciiTheme="majorHAnsi" w:hAnsiTheme="majorHAnsi"/>
                <w:sz w:val="24"/>
                <w:szCs w:val="24"/>
              </w:rPr>
              <w:t>31,00,000</w:t>
            </w:r>
          </w:p>
        </w:tc>
        <w:tc>
          <w:tcPr>
            <w:tcW w:w="1533" w:type="dxa"/>
          </w:tcPr>
          <w:p w:rsidR="008A5F71" w:rsidRPr="00E91D6C" w:rsidRDefault="00DF6C02" w:rsidP="00DF6C02">
            <w:pPr>
              <w:jc w:val="center"/>
              <w:rPr>
                <w:rFonts w:asciiTheme="majorHAnsi" w:hAnsiTheme="majorHAnsi"/>
                <w:sz w:val="24"/>
                <w:szCs w:val="24"/>
              </w:rPr>
            </w:pPr>
            <w:r w:rsidRPr="00E91D6C">
              <w:rPr>
                <w:rFonts w:asciiTheme="majorHAnsi" w:hAnsiTheme="majorHAnsi"/>
                <w:sz w:val="24"/>
                <w:szCs w:val="24"/>
              </w:rPr>
              <w:t>36,72,000</w:t>
            </w:r>
          </w:p>
        </w:tc>
      </w:tr>
      <w:tr w:rsidR="008A5F71" w:rsidRPr="00E91D6C" w:rsidTr="008A5F71">
        <w:tc>
          <w:tcPr>
            <w:tcW w:w="1469" w:type="dxa"/>
          </w:tcPr>
          <w:p w:rsidR="008A5F71" w:rsidRPr="00E91D6C" w:rsidRDefault="008A5F71" w:rsidP="008A5F71">
            <w:pPr>
              <w:jc w:val="center"/>
              <w:rPr>
                <w:rFonts w:asciiTheme="majorHAnsi" w:hAnsiTheme="majorHAnsi"/>
                <w:sz w:val="24"/>
                <w:szCs w:val="24"/>
              </w:rPr>
            </w:pPr>
            <w:r w:rsidRPr="00E91D6C">
              <w:rPr>
                <w:rFonts w:asciiTheme="majorHAnsi" w:hAnsiTheme="majorHAnsi"/>
                <w:sz w:val="24"/>
                <w:szCs w:val="24"/>
              </w:rPr>
              <w:t>6</w:t>
            </w:r>
          </w:p>
        </w:tc>
        <w:tc>
          <w:tcPr>
            <w:tcW w:w="1362" w:type="dxa"/>
          </w:tcPr>
          <w:p w:rsidR="008A5F71" w:rsidRPr="00E91D6C" w:rsidRDefault="008A5F71" w:rsidP="008A5F71">
            <w:pPr>
              <w:jc w:val="center"/>
              <w:rPr>
                <w:rFonts w:asciiTheme="majorHAnsi" w:hAnsiTheme="majorHAnsi"/>
                <w:sz w:val="24"/>
                <w:szCs w:val="24"/>
              </w:rPr>
            </w:pPr>
            <w:r w:rsidRPr="00E91D6C">
              <w:rPr>
                <w:rFonts w:asciiTheme="majorHAnsi" w:hAnsiTheme="majorHAnsi"/>
                <w:sz w:val="24"/>
                <w:szCs w:val="24"/>
              </w:rPr>
              <w:t>5,000 x1120</w:t>
            </w:r>
          </w:p>
        </w:tc>
        <w:tc>
          <w:tcPr>
            <w:tcW w:w="1353" w:type="dxa"/>
          </w:tcPr>
          <w:p w:rsidR="008A5F71" w:rsidRPr="00E91D6C" w:rsidRDefault="008A5F71" w:rsidP="008A5F71">
            <w:pPr>
              <w:jc w:val="center"/>
              <w:rPr>
                <w:rFonts w:asciiTheme="majorHAnsi" w:hAnsiTheme="majorHAnsi"/>
                <w:sz w:val="24"/>
                <w:szCs w:val="24"/>
              </w:rPr>
            </w:pPr>
          </w:p>
        </w:tc>
        <w:tc>
          <w:tcPr>
            <w:tcW w:w="1359" w:type="dxa"/>
          </w:tcPr>
          <w:p w:rsidR="008A5F71" w:rsidRPr="00E91D6C" w:rsidRDefault="008A5F71" w:rsidP="008A5F71">
            <w:pPr>
              <w:jc w:val="center"/>
              <w:rPr>
                <w:rFonts w:asciiTheme="majorHAnsi" w:hAnsiTheme="majorHAnsi"/>
                <w:sz w:val="24"/>
                <w:szCs w:val="24"/>
              </w:rPr>
            </w:pPr>
            <w:r w:rsidRPr="00E91D6C">
              <w:rPr>
                <w:rFonts w:asciiTheme="majorHAnsi" w:hAnsiTheme="majorHAnsi"/>
                <w:sz w:val="24"/>
                <w:szCs w:val="24"/>
              </w:rPr>
              <w:t>17,00,000</w:t>
            </w:r>
          </w:p>
        </w:tc>
        <w:tc>
          <w:tcPr>
            <w:tcW w:w="1356" w:type="dxa"/>
          </w:tcPr>
          <w:p w:rsidR="008A5F71" w:rsidRPr="00E91D6C" w:rsidRDefault="008A5F71" w:rsidP="008A5F71">
            <w:pPr>
              <w:jc w:val="center"/>
              <w:rPr>
                <w:rFonts w:asciiTheme="majorHAnsi" w:hAnsiTheme="majorHAnsi"/>
                <w:sz w:val="24"/>
                <w:szCs w:val="24"/>
              </w:rPr>
            </w:pPr>
            <w:r w:rsidRPr="00E91D6C">
              <w:rPr>
                <w:rFonts w:asciiTheme="majorHAnsi" w:hAnsiTheme="majorHAnsi"/>
                <w:sz w:val="24"/>
                <w:szCs w:val="24"/>
              </w:rPr>
              <w:t>-----</w:t>
            </w:r>
          </w:p>
        </w:tc>
        <w:tc>
          <w:tcPr>
            <w:tcW w:w="1339" w:type="dxa"/>
          </w:tcPr>
          <w:p w:rsidR="008A5F71" w:rsidRPr="00E91D6C" w:rsidRDefault="008A5F71" w:rsidP="0097240E">
            <w:pPr>
              <w:jc w:val="both"/>
              <w:rPr>
                <w:rFonts w:asciiTheme="majorHAnsi" w:hAnsiTheme="majorHAnsi"/>
                <w:sz w:val="24"/>
                <w:szCs w:val="24"/>
              </w:rPr>
            </w:pPr>
            <w:r w:rsidRPr="00E91D6C">
              <w:rPr>
                <w:rFonts w:asciiTheme="majorHAnsi" w:hAnsiTheme="majorHAnsi"/>
                <w:sz w:val="24"/>
                <w:szCs w:val="24"/>
              </w:rPr>
              <w:t>35,00,000</w:t>
            </w:r>
          </w:p>
        </w:tc>
        <w:tc>
          <w:tcPr>
            <w:tcW w:w="1533" w:type="dxa"/>
          </w:tcPr>
          <w:p w:rsidR="008A5F71" w:rsidRPr="00E91D6C" w:rsidRDefault="00DF6C02" w:rsidP="00DF6C02">
            <w:pPr>
              <w:jc w:val="center"/>
              <w:rPr>
                <w:rFonts w:asciiTheme="majorHAnsi" w:hAnsiTheme="majorHAnsi"/>
                <w:sz w:val="24"/>
                <w:szCs w:val="24"/>
              </w:rPr>
            </w:pPr>
            <w:r w:rsidRPr="00E91D6C">
              <w:rPr>
                <w:rFonts w:asciiTheme="majorHAnsi" w:hAnsiTheme="majorHAnsi"/>
                <w:sz w:val="24"/>
                <w:szCs w:val="24"/>
              </w:rPr>
              <w:t>38,00,000</w:t>
            </w:r>
          </w:p>
        </w:tc>
      </w:tr>
    </w:tbl>
    <w:p w:rsidR="008A5F71" w:rsidRPr="00E91D6C" w:rsidRDefault="008A5F71" w:rsidP="0097240E">
      <w:pPr>
        <w:spacing w:after="0"/>
        <w:jc w:val="both"/>
        <w:rPr>
          <w:rFonts w:asciiTheme="majorHAnsi" w:hAnsiTheme="majorHAnsi"/>
          <w:b/>
          <w:sz w:val="24"/>
          <w:szCs w:val="24"/>
        </w:rPr>
      </w:pPr>
    </w:p>
    <w:p w:rsidR="00701A07" w:rsidRPr="00E91D6C" w:rsidRDefault="003E339F" w:rsidP="00701A07">
      <w:pPr>
        <w:pBdr>
          <w:top w:val="single" w:sz="4" w:space="1" w:color="auto"/>
          <w:left w:val="single" w:sz="4" w:space="4" w:color="auto"/>
          <w:bottom w:val="single" w:sz="4" w:space="1" w:color="auto"/>
          <w:right w:val="single" w:sz="4" w:space="4" w:color="auto"/>
        </w:pBdr>
        <w:spacing w:after="0"/>
        <w:jc w:val="both"/>
        <w:rPr>
          <w:rFonts w:asciiTheme="majorHAnsi" w:hAnsiTheme="majorHAnsi"/>
          <w:b/>
          <w:sz w:val="24"/>
          <w:szCs w:val="24"/>
        </w:rPr>
      </w:pPr>
      <w:r w:rsidRPr="00E91D6C">
        <w:rPr>
          <w:rFonts w:asciiTheme="majorHAnsi" w:hAnsiTheme="majorHAnsi"/>
          <w:b/>
          <w:sz w:val="24"/>
          <w:szCs w:val="24"/>
        </w:rPr>
        <w:t>Recommendation:</w:t>
      </w:r>
      <w:r w:rsidR="00DF6C02" w:rsidRPr="00E91D6C">
        <w:rPr>
          <w:rFonts w:asciiTheme="majorHAnsi" w:hAnsiTheme="majorHAnsi"/>
          <w:b/>
          <w:sz w:val="24"/>
          <w:szCs w:val="24"/>
        </w:rPr>
        <w:t xml:space="preserve"> Alternative 6 is recommended</w:t>
      </w:r>
      <w:r w:rsidR="00531878" w:rsidRPr="00E91D6C">
        <w:rPr>
          <w:rFonts w:asciiTheme="majorHAnsi" w:hAnsiTheme="majorHAnsi"/>
          <w:b/>
          <w:sz w:val="24"/>
          <w:szCs w:val="24"/>
        </w:rPr>
        <w:t>.</w:t>
      </w:r>
    </w:p>
    <w:p w:rsidR="00311D97" w:rsidRDefault="00311D97" w:rsidP="00701A07">
      <w:pPr>
        <w:spacing w:line="240" w:lineRule="auto"/>
        <w:jc w:val="both"/>
        <w:rPr>
          <w:rFonts w:asciiTheme="majorHAnsi" w:hAnsiTheme="majorHAnsi"/>
          <w:sz w:val="24"/>
          <w:szCs w:val="24"/>
        </w:rPr>
      </w:pPr>
    </w:p>
    <w:p w:rsidR="00701A07" w:rsidRPr="00E91D6C" w:rsidRDefault="00B5764B" w:rsidP="00701A07">
      <w:pPr>
        <w:spacing w:line="240" w:lineRule="auto"/>
        <w:jc w:val="both"/>
        <w:rPr>
          <w:rFonts w:asciiTheme="majorHAnsi" w:hAnsiTheme="majorHAnsi"/>
          <w:sz w:val="24"/>
          <w:szCs w:val="24"/>
        </w:rPr>
      </w:pPr>
      <w:r>
        <w:rPr>
          <w:rFonts w:asciiTheme="majorHAnsi" w:hAnsiTheme="majorHAnsi"/>
          <w:b/>
          <w:sz w:val="24"/>
          <w:szCs w:val="24"/>
        </w:rPr>
        <w:t>Q.No.9.23</w:t>
      </w:r>
      <w:r w:rsidR="00701A07" w:rsidRPr="00E91D6C">
        <w:rPr>
          <w:rFonts w:asciiTheme="majorHAnsi" w:hAnsiTheme="majorHAnsi"/>
          <w:b/>
          <w:sz w:val="24"/>
          <w:szCs w:val="24"/>
        </w:rPr>
        <w:t xml:space="preserve">   </w:t>
      </w:r>
      <w:r w:rsidR="00C70F9D" w:rsidRPr="00E91D6C">
        <w:rPr>
          <w:rFonts w:asciiTheme="majorHAnsi" w:hAnsiTheme="majorHAnsi"/>
          <w:sz w:val="24"/>
          <w:szCs w:val="24"/>
        </w:rPr>
        <w:t xml:space="preserve">AB Ltd makes component ‘C’ and billing machines. Division A makes component ‘C’ that is used in the final assembly of the machine in Division B. </w:t>
      </w:r>
      <w:r w:rsidR="00A52453" w:rsidRPr="00E91D6C">
        <w:rPr>
          <w:rFonts w:asciiTheme="majorHAnsi" w:hAnsiTheme="majorHAnsi"/>
          <w:sz w:val="24"/>
          <w:szCs w:val="24"/>
        </w:rPr>
        <w:t>(One</w:t>
      </w:r>
      <w:r w:rsidR="00C70F9D" w:rsidRPr="00E91D6C">
        <w:rPr>
          <w:rFonts w:asciiTheme="majorHAnsi" w:hAnsiTheme="majorHAnsi"/>
          <w:sz w:val="24"/>
          <w:szCs w:val="24"/>
        </w:rPr>
        <w:t xml:space="preserve"> unit of component ‘C’ is used per machine). Component ‘C’ has an outside market also. Divisions A and B operate as profit </w:t>
      </w:r>
      <w:r w:rsidR="00A52453" w:rsidRPr="00E91D6C">
        <w:rPr>
          <w:rFonts w:asciiTheme="majorHAnsi" w:hAnsiTheme="majorHAnsi"/>
          <w:sz w:val="24"/>
          <w:szCs w:val="24"/>
        </w:rPr>
        <w:t>centers</w:t>
      </w:r>
      <w:r w:rsidR="00C70F9D" w:rsidRPr="00E91D6C">
        <w:rPr>
          <w:rFonts w:asciiTheme="majorHAnsi" w:hAnsiTheme="majorHAnsi"/>
          <w:sz w:val="24"/>
          <w:szCs w:val="24"/>
        </w:rPr>
        <w:t xml:space="preserve"> and each division can take its own decisions. The following data is given in the existing scenario for division A and B, under which Division A has enough special and external demand to use its capacity and hence is offering B rates of Rs.800 per unit for quantity up to 750 units and Rs.900 per unit for more than 750 units, so that its outside contribution is not affected by transfer to B. A and B can sell any quantity up to the maximum indicated under ‘units sold’, without affecting their future demand.</w:t>
      </w:r>
    </w:p>
    <w:tbl>
      <w:tblPr>
        <w:tblStyle w:val="TableGrid"/>
        <w:tblW w:w="0" w:type="auto"/>
        <w:tblLook w:val="04A0"/>
      </w:tblPr>
      <w:tblGrid>
        <w:gridCol w:w="2088"/>
        <w:gridCol w:w="1980"/>
        <w:gridCol w:w="1890"/>
        <w:gridCol w:w="1890"/>
        <w:gridCol w:w="1728"/>
      </w:tblGrid>
      <w:tr w:rsidR="00C70F9D" w:rsidRPr="00E91D6C" w:rsidTr="00AF5F15">
        <w:tc>
          <w:tcPr>
            <w:tcW w:w="2088" w:type="dxa"/>
          </w:tcPr>
          <w:p w:rsidR="00C70F9D" w:rsidRPr="00E91D6C" w:rsidRDefault="00C70F9D" w:rsidP="00701A07">
            <w:pPr>
              <w:jc w:val="both"/>
              <w:rPr>
                <w:rFonts w:asciiTheme="majorHAnsi" w:hAnsiTheme="majorHAnsi"/>
                <w:sz w:val="24"/>
                <w:szCs w:val="24"/>
              </w:rPr>
            </w:pPr>
          </w:p>
        </w:tc>
        <w:tc>
          <w:tcPr>
            <w:tcW w:w="3870" w:type="dxa"/>
            <w:gridSpan w:val="2"/>
          </w:tcPr>
          <w:p w:rsidR="00C70F9D" w:rsidRPr="00E91D6C" w:rsidRDefault="00C70F9D" w:rsidP="00C70F9D">
            <w:pPr>
              <w:jc w:val="center"/>
              <w:rPr>
                <w:rFonts w:asciiTheme="majorHAnsi" w:hAnsiTheme="majorHAnsi"/>
                <w:sz w:val="24"/>
                <w:szCs w:val="24"/>
              </w:rPr>
            </w:pPr>
            <w:r w:rsidRPr="00E91D6C">
              <w:rPr>
                <w:rFonts w:asciiTheme="majorHAnsi" w:hAnsiTheme="majorHAnsi"/>
                <w:sz w:val="24"/>
                <w:szCs w:val="24"/>
              </w:rPr>
              <w:t>Division A</w:t>
            </w:r>
          </w:p>
        </w:tc>
        <w:tc>
          <w:tcPr>
            <w:tcW w:w="3618" w:type="dxa"/>
            <w:gridSpan w:val="2"/>
          </w:tcPr>
          <w:p w:rsidR="00C70F9D" w:rsidRPr="00E91D6C" w:rsidRDefault="00C70F9D" w:rsidP="00C70F9D">
            <w:pPr>
              <w:jc w:val="center"/>
              <w:rPr>
                <w:rFonts w:asciiTheme="majorHAnsi" w:hAnsiTheme="majorHAnsi"/>
                <w:sz w:val="24"/>
                <w:szCs w:val="24"/>
              </w:rPr>
            </w:pPr>
            <w:r w:rsidRPr="00E91D6C">
              <w:rPr>
                <w:rFonts w:asciiTheme="majorHAnsi" w:hAnsiTheme="majorHAnsi"/>
                <w:sz w:val="24"/>
                <w:szCs w:val="24"/>
              </w:rPr>
              <w:t>Division B</w:t>
            </w:r>
          </w:p>
        </w:tc>
      </w:tr>
      <w:tr w:rsidR="00C70F9D" w:rsidRPr="00E91D6C" w:rsidTr="00AF5F15">
        <w:tc>
          <w:tcPr>
            <w:tcW w:w="2088" w:type="dxa"/>
          </w:tcPr>
          <w:p w:rsidR="00C70F9D" w:rsidRPr="00E91D6C" w:rsidRDefault="00C70F9D" w:rsidP="00701A07">
            <w:pPr>
              <w:jc w:val="both"/>
              <w:rPr>
                <w:rFonts w:asciiTheme="majorHAnsi" w:hAnsiTheme="majorHAnsi"/>
                <w:sz w:val="24"/>
                <w:szCs w:val="24"/>
              </w:rPr>
            </w:pPr>
          </w:p>
        </w:tc>
        <w:tc>
          <w:tcPr>
            <w:tcW w:w="1980" w:type="dxa"/>
          </w:tcPr>
          <w:p w:rsidR="00C70F9D" w:rsidRPr="00E91D6C" w:rsidRDefault="00C70F9D" w:rsidP="00701A07">
            <w:pPr>
              <w:jc w:val="both"/>
              <w:rPr>
                <w:rFonts w:asciiTheme="majorHAnsi" w:hAnsiTheme="majorHAnsi"/>
                <w:sz w:val="24"/>
                <w:szCs w:val="24"/>
              </w:rPr>
            </w:pPr>
            <w:r w:rsidRPr="00E91D6C">
              <w:rPr>
                <w:rFonts w:asciiTheme="majorHAnsi" w:hAnsiTheme="majorHAnsi"/>
                <w:sz w:val="24"/>
                <w:szCs w:val="24"/>
              </w:rPr>
              <w:t>External Market</w:t>
            </w:r>
          </w:p>
          <w:p w:rsidR="00C70F9D" w:rsidRPr="00E91D6C" w:rsidRDefault="00C70F9D" w:rsidP="00701A07">
            <w:pPr>
              <w:jc w:val="both"/>
              <w:rPr>
                <w:rFonts w:asciiTheme="majorHAnsi" w:hAnsiTheme="majorHAnsi"/>
                <w:sz w:val="24"/>
                <w:szCs w:val="24"/>
              </w:rPr>
            </w:pPr>
            <w:r w:rsidRPr="00E91D6C">
              <w:rPr>
                <w:rFonts w:asciiTheme="majorHAnsi" w:hAnsiTheme="majorHAnsi"/>
                <w:sz w:val="24"/>
                <w:szCs w:val="24"/>
              </w:rPr>
              <w:t>(Normal sales)</w:t>
            </w:r>
          </w:p>
        </w:tc>
        <w:tc>
          <w:tcPr>
            <w:tcW w:w="1890" w:type="dxa"/>
          </w:tcPr>
          <w:p w:rsidR="00C70F9D" w:rsidRPr="00E91D6C" w:rsidRDefault="00C70F9D" w:rsidP="00701A07">
            <w:pPr>
              <w:jc w:val="both"/>
              <w:rPr>
                <w:rFonts w:asciiTheme="majorHAnsi" w:hAnsiTheme="majorHAnsi"/>
                <w:sz w:val="24"/>
                <w:szCs w:val="24"/>
              </w:rPr>
            </w:pPr>
            <w:r w:rsidRPr="00E91D6C">
              <w:rPr>
                <w:rFonts w:asciiTheme="majorHAnsi" w:hAnsiTheme="majorHAnsi"/>
                <w:sz w:val="24"/>
                <w:szCs w:val="24"/>
              </w:rPr>
              <w:t xml:space="preserve">   Special sales</w:t>
            </w:r>
          </w:p>
        </w:tc>
        <w:tc>
          <w:tcPr>
            <w:tcW w:w="1890" w:type="dxa"/>
          </w:tcPr>
          <w:p w:rsidR="00C70F9D" w:rsidRPr="00E91D6C" w:rsidRDefault="00C70F9D" w:rsidP="00C70F9D">
            <w:pPr>
              <w:jc w:val="both"/>
              <w:rPr>
                <w:rFonts w:asciiTheme="majorHAnsi" w:hAnsiTheme="majorHAnsi"/>
                <w:sz w:val="24"/>
                <w:szCs w:val="24"/>
              </w:rPr>
            </w:pPr>
            <w:r w:rsidRPr="00E91D6C">
              <w:rPr>
                <w:rFonts w:asciiTheme="majorHAnsi" w:hAnsiTheme="majorHAnsi"/>
                <w:sz w:val="24"/>
                <w:szCs w:val="24"/>
              </w:rPr>
              <w:t>External Market</w:t>
            </w:r>
          </w:p>
          <w:p w:rsidR="00C70F9D" w:rsidRPr="00E91D6C" w:rsidRDefault="00C70F9D" w:rsidP="00C70F9D">
            <w:pPr>
              <w:jc w:val="both"/>
              <w:rPr>
                <w:rFonts w:asciiTheme="majorHAnsi" w:hAnsiTheme="majorHAnsi"/>
                <w:sz w:val="24"/>
                <w:szCs w:val="24"/>
              </w:rPr>
            </w:pPr>
            <w:r w:rsidRPr="00E91D6C">
              <w:rPr>
                <w:rFonts w:asciiTheme="majorHAnsi" w:hAnsiTheme="majorHAnsi"/>
                <w:sz w:val="24"/>
                <w:szCs w:val="24"/>
              </w:rPr>
              <w:t>(Normal sales)</w:t>
            </w:r>
          </w:p>
        </w:tc>
        <w:tc>
          <w:tcPr>
            <w:tcW w:w="1728" w:type="dxa"/>
          </w:tcPr>
          <w:p w:rsidR="00C70F9D" w:rsidRPr="00E91D6C" w:rsidRDefault="00C70F9D" w:rsidP="00701A07">
            <w:pPr>
              <w:jc w:val="both"/>
              <w:rPr>
                <w:rFonts w:asciiTheme="majorHAnsi" w:hAnsiTheme="majorHAnsi"/>
                <w:sz w:val="24"/>
                <w:szCs w:val="24"/>
              </w:rPr>
            </w:pPr>
          </w:p>
        </w:tc>
      </w:tr>
      <w:tr w:rsidR="00C70F9D" w:rsidRPr="00E91D6C" w:rsidTr="00AF5F15">
        <w:tc>
          <w:tcPr>
            <w:tcW w:w="2088" w:type="dxa"/>
          </w:tcPr>
          <w:p w:rsidR="00C70F9D" w:rsidRPr="00E91D6C" w:rsidRDefault="00C70F9D" w:rsidP="00700787">
            <w:pPr>
              <w:jc w:val="both"/>
              <w:rPr>
                <w:rFonts w:asciiTheme="majorHAnsi" w:hAnsiTheme="majorHAnsi"/>
                <w:sz w:val="24"/>
                <w:szCs w:val="24"/>
              </w:rPr>
            </w:pPr>
            <w:r w:rsidRPr="00E91D6C">
              <w:rPr>
                <w:rFonts w:asciiTheme="majorHAnsi" w:hAnsiTheme="majorHAnsi"/>
                <w:sz w:val="24"/>
                <w:szCs w:val="24"/>
              </w:rPr>
              <w:t xml:space="preserve">Selling price </w:t>
            </w:r>
          </w:p>
        </w:tc>
        <w:tc>
          <w:tcPr>
            <w:tcW w:w="1980" w:type="dxa"/>
          </w:tcPr>
          <w:p w:rsidR="00C70F9D" w:rsidRPr="00E91D6C" w:rsidRDefault="00700787" w:rsidP="00700787">
            <w:pPr>
              <w:jc w:val="center"/>
              <w:rPr>
                <w:rFonts w:asciiTheme="majorHAnsi" w:hAnsiTheme="majorHAnsi"/>
                <w:sz w:val="24"/>
                <w:szCs w:val="24"/>
              </w:rPr>
            </w:pPr>
            <w:r w:rsidRPr="00E91D6C">
              <w:rPr>
                <w:rFonts w:asciiTheme="majorHAnsi" w:hAnsiTheme="majorHAnsi"/>
                <w:sz w:val="24"/>
                <w:szCs w:val="24"/>
              </w:rPr>
              <w:t>Rs.</w:t>
            </w:r>
            <w:r w:rsidR="00C70F9D" w:rsidRPr="00E91D6C">
              <w:rPr>
                <w:rFonts w:asciiTheme="majorHAnsi" w:hAnsiTheme="majorHAnsi"/>
                <w:sz w:val="24"/>
                <w:szCs w:val="24"/>
              </w:rPr>
              <w:t>1,000</w:t>
            </w:r>
          </w:p>
        </w:tc>
        <w:tc>
          <w:tcPr>
            <w:tcW w:w="1890" w:type="dxa"/>
          </w:tcPr>
          <w:p w:rsidR="00C70F9D" w:rsidRPr="00E91D6C" w:rsidRDefault="00700787" w:rsidP="00700787">
            <w:pPr>
              <w:jc w:val="center"/>
              <w:rPr>
                <w:rFonts w:asciiTheme="majorHAnsi" w:hAnsiTheme="majorHAnsi"/>
                <w:sz w:val="24"/>
                <w:szCs w:val="24"/>
              </w:rPr>
            </w:pPr>
            <w:r w:rsidRPr="00E91D6C">
              <w:rPr>
                <w:rFonts w:asciiTheme="majorHAnsi" w:hAnsiTheme="majorHAnsi"/>
                <w:sz w:val="24"/>
                <w:szCs w:val="24"/>
              </w:rPr>
              <w:t>Rs.</w:t>
            </w:r>
            <w:r w:rsidR="00C70F9D" w:rsidRPr="00E91D6C">
              <w:rPr>
                <w:rFonts w:asciiTheme="majorHAnsi" w:hAnsiTheme="majorHAnsi"/>
                <w:sz w:val="24"/>
                <w:szCs w:val="24"/>
              </w:rPr>
              <w:t>800</w:t>
            </w:r>
          </w:p>
        </w:tc>
        <w:tc>
          <w:tcPr>
            <w:tcW w:w="1890" w:type="dxa"/>
          </w:tcPr>
          <w:p w:rsidR="00C70F9D" w:rsidRPr="00E91D6C" w:rsidRDefault="00700787" w:rsidP="00700787">
            <w:pPr>
              <w:jc w:val="center"/>
              <w:rPr>
                <w:rFonts w:asciiTheme="majorHAnsi" w:hAnsiTheme="majorHAnsi"/>
                <w:sz w:val="24"/>
                <w:szCs w:val="24"/>
              </w:rPr>
            </w:pPr>
            <w:r w:rsidRPr="00E91D6C">
              <w:rPr>
                <w:rFonts w:asciiTheme="majorHAnsi" w:hAnsiTheme="majorHAnsi"/>
                <w:sz w:val="24"/>
                <w:szCs w:val="24"/>
              </w:rPr>
              <w:t>Rs.</w:t>
            </w:r>
            <w:r w:rsidR="00C70F9D" w:rsidRPr="00E91D6C">
              <w:rPr>
                <w:rFonts w:asciiTheme="majorHAnsi" w:hAnsiTheme="majorHAnsi"/>
                <w:sz w:val="24"/>
                <w:szCs w:val="24"/>
              </w:rPr>
              <w:t>4,000</w:t>
            </w:r>
          </w:p>
        </w:tc>
        <w:tc>
          <w:tcPr>
            <w:tcW w:w="1728" w:type="dxa"/>
          </w:tcPr>
          <w:p w:rsidR="00C70F9D" w:rsidRPr="00E91D6C" w:rsidRDefault="00C70F9D" w:rsidP="00701A07">
            <w:pPr>
              <w:jc w:val="both"/>
              <w:rPr>
                <w:rFonts w:asciiTheme="majorHAnsi" w:hAnsiTheme="majorHAnsi"/>
                <w:sz w:val="24"/>
                <w:szCs w:val="24"/>
              </w:rPr>
            </w:pPr>
          </w:p>
        </w:tc>
      </w:tr>
      <w:tr w:rsidR="00C70F9D" w:rsidRPr="00E91D6C" w:rsidTr="00AF5F15">
        <w:tc>
          <w:tcPr>
            <w:tcW w:w="2088" w:type="dxa"/>
          </w:tcPr>
          <w:p w:rsidR="00C70F9D" w:rsidRPr="00E91D6C" w:rsidRDefault="00700787" w:rsidP="00701A07">
            <w:pPr>
              <w:jc w:val="both"/>
              <w:rPr>
                <w:rFonts w:asciiTheme="majorHAnsi" w:hAnsiTheme="majorHAnsi"/>
                <w:sz w:val="24"/>
                <w:szCs w:val="24"/>
              </w:rPr>
            </w:pPr>
            <w:r w:rsidRPr="00E91D6C">
              <w:rPr>
                <w:rFonts w:asciiTheme="majorHAnsi" w:hAnsiTheme="majorHAnsi"/>
                <w:sz w:val="24"/>
                <w:szCs w:val="24"/>
              </w:rPr>
              <w:t>Variable manufacturing cost /unit</w:t>
            </w:r>
          </w:p>
        </w:tc>
        <w:tc>
          <w:tcPr>
            <w:tcW w:w="1980" w:type="dxa"/>
          </w:tcPr>
          <w:p w:rsidR="00700787" w:rsidRPr="00E91D6C" w:rsidRDefault="00700787" w:rsidP="00700787">
            <w:pPr>
              <w:jc w:val="center"/>
              <w:rPr>
                <w:rFonts w:asciiTheme="majorHAnsi" w:hAnsiTheme="majorHAnsi"/>
                <w:sz w:val="24"/>
                <w:szCs w:val="24"/>
              </w:rPr>
            </w:pPr>
          </w:p>
          <w:p w:rsidR="00700787" w:rsidRPr="00E91D6C" w:rsidRDefault="00700787" w:rsidP="00700787">
            <w:pPr>
              <w:jc w:val="center"/>
              <w:rPr>
                <w:rFonts w:asciiTheme="majorHAnsi" w:hAnsiTheme="majorHAnsi"/>
                <w:sz w:val="24"/>
                <w:szCs w:val="24"/>
              </w:rPr>
            </w:pPr>
          </w:p>
          <w:p w:rsidR="00C70F9D" w:rsidRPr="00E91D6C" w:rsidRDefault="00700787" w:rsidP="00700787">
            <w:pPr>
              <w:jc w:val="center"/>
              <w:rPr>
                <w:rFonts w:asciiTheme="majorHAnsi" w:hAnsiTheme="majorHAnsi"/>
                <w:sz w:val="24"/>
                <w:szCs w:val="24"/>
              </w:rPr>
            </w:pPr>
            <w:r w:rsidRPr="00E91D6C">
              <w:rPr>
                <w:rFonts w:asciiTheme="majorHAnsi" w:hAnsiTheme="majorHAnsi"/>
                <w:sz w:val="24"/>
                <w:szCs w:val="24"/>
              </w:rPr>
              <w:t>Rs.600</w:t>
            </w:r>
          </w:p>
        </w:tc>
        <w:tc>
          <w:tcPr>
            <w:tcW w:w="1890" w:type="dxa"/>
          </w:tcPr>
          <w:p w:rsidR="00700787" w:rsidRPr="00E91D6C" w:rsidRDefault="00700787" w:rsidP="00700787">
            <w:pPr>
              <w:jc w:val="center"/>
              <w:rPr>
                <w:rFonts w:asciiTheme="majorHAnsi" w:hAnsiTheme="majorHAnsi"/>
                <w:sz w:val="24"/>
                <w:szCs w:val="24"/>
              </w:rPr>
            </w:pPr>
          </w:p>
          <w:p w:rsidR="00700787" w:rsidRPr="00E91D6C" w:rsidRDefault="00700787" w:rsidP="00700787">
            <w:pPr>
              <w:jc w:val="center"/>
              <w:rPr>
                <w:rFonts w:asciiTheme="majorHAnsi" w:hAnsiTheme="majorHAnsi"/>
                <w:sz w:val="24"/>
                <w:szCs w:val="24"/>
              </w:rPr>
            </w:pPr>
          </w:p>
          <w:p w:rsidR="00C70F9D" w:rsidRPr="00E91D6C" w:rsidRDefault="00700787" w:rsidP="00700787">
            <w:pPr>
              <w:jc w:val="center"/>
              <w:rPr>
                <w:rFonts w:asciiTheme="majorHAnsi" w:hAnsiTheme="majorHAnsi"/>
                <w:sz w:val="24"/>
                <w:szCs w:val="24"/>
              </w:rPr>
            </w:pPr>
            <w:r w:rsidRPr="00E91D6C">
              <w:rPr>
                <w:rFonts w:asciiTheme="majorHAnsi" w:hAnsiTheme="majorHAnsi"/>
                <w:sz w:val="24"/>
                <w:szCs w:val="24"/>
              </w:rPr>
              <w:t>Rs.600</w:t>
            </w:r>
          </w:p>
        </w:tc>
        <w:tc>
          <w:tcPr>
            <w:tcW w:w="1890" w:type="dxa"/>
          </w:tcPr>
          <w:p w:rsidR="00700787" w:rsidRPr="00E91D6C" w:rsidRDefault="00700787" w:rsidP="00700787">
            <w:pPr>
              <w:jc w:val="center"/>
              <w:rPr>
                <w:rFonts w:asciiTheme="majorHAnsi" w:hAnsiTheme="majorHAnsi"/>
                <w:sz w:val="24"/>
                <w:szCs w:val="24"/>
              </w:rPr>
            </w:pPr>
          </w:p>
          <w:p w:rsidR="00700787" w:rsidRPr="00E91D6C" w:rsidRDefault="00700787" w:rsidP="00700787">
            <w:pPr>
              <w:jc w:val="center"/>
              <w:rPr>
                <w:rFonts w:asciiTheme="majorHAnsi" w:hAnsiTheme="majorHAnsi"/>
                <w:sz w:val="24"/>
                <w:szCs w:val="24"/>
              </w:rPr>
            </w:pPr>
          </w:p>
          <w:p w:rsidR="00C70F9D" w:rsidRPr="00E91D6C" w:rsidRDefault="00700787" w:rsidP="00700787">
            <w:pPr>
              <w:jc w:val="center"/>
              <w:rPr>
                <w:rFonts w:asciiTheme="majorHAnsi" w:hAnsiTheme="majorHAnsi"/>
                <w:sz w:val="24"/>
                <w:szCs w:val="24"/>
              </w:rPr>
            </w:pPr>
            <w:r w:rsidRPr="00E91D6C">
              <w:rPr>
                <w:rFonts w:asciiTheme="majorHAnsi" w:hAnsiTheme="majorHAnsi"/>
                <w:sz w:val="24"/>
                <w:szCs w:val="24"/>
              </w:rPr>
              <w:t>Rs.1500*</w:t>
            </w:r>
          </w:p>
        </w:tc>
        <w:tc>
          <w:tcPr>
            <w:tcW w:w="1728" w:type="dxa"/>
          </w:tcPr>
          <w:p w:rsidR="00C70F9D" w:rsidRPr="00E91D6C" w:rsidRDefault="00700787" w:rsidP="00701A07">
            <w:pPr>
              <w:jc w:val="both"/>
              <w:rPr>
                <w:rFonts w:asciiTheme="majorHAnsi" w:hAnsiTheme="majorHAnsi"/>
                <w:sz w:val="24"/>
                <w:szCs w:val="24"/>
              </w:rPr>
            </w:pPr>
            <w:r w:rsidRPr="00E91D6C">
              <w:rPr>
                <w:rFonts w:asciiTheme="majorHAnsi" w:hAnsiTheme="majorHAnsi"/>
                <w:sz w:val="24"/>
                <w:szCs w:val="24"/>
              </w:rPr>
              <w:t>*excluding component ‘C’</w:t>
            </w:r>
          </w:p>
        </w:tc>
      </w:tr>
      <w:tr w:rsidR="00C70F9D" w:rsidRPr="00E91D6C" w:rsidTr="00AF5F15">
        <w:tc>
          <w:tcPr>
            <w:tcW w:w="2088" w:type="dxa"/>
          </w:tcPr>
          <w:p w:rsidR="00C70F9D" w:rsidRPr="00E91D6C" w:rsidRDefault="00700787" w:rsidP="00701A07">
            <w:pPr>
              <w:jc w:val="both"/>
              <w:rPr>
                <w:rFonts w:asciiTheme="majorHAnsi" w:hAnsiTheme="majorHAnsi"/>
                <w:sz w:val="24"/>
                <w:szCs w:val="24"/>
              </w:rPr>
            </w:pPr>
            <w:r w:rsidRPr="00E91D6C">
              <w:rPr>
                <w:rFonts w:asciiTheme="majorHAnsi" w:hAnsiTheme="majorHAnsi"/>
                <w:sz w:val="24"/>
                <w:szCs w:val="24"/>
              </w:rPr>
              <w:t>Variable selling cost /unit</w:t>
            </w:r>
          </w:p>
        </w:tc>
        <w:tc>
          <w:tcPr>
            <w:tcW w:w="1980" w:type="dxa"/>
          </w:tcPr>
          <w:p w:rsidR="00C70F9D" w:rsidRPr="00E91D6C" w:rsidRDefault="00C70F9D" w:rsidP="00700787">
            <w:pPr>
              <w:jc w:val="center"/>
              <w:rPr>
                <w:rFonts w:asciiTheme="majorHAnsi" w:hAnsiTheme="majorHAnsi"/>
                <w:sz w:val="24"/>
                <w:szCs w:val="24"/>
              </w:rPr>
            </w:pPr>
          </w:p>
          <w:p w:rsidR="00700787" w:rsidRPr="00E91D6C" w:rsidRDefault="00700787" w:rsidP="00700787">
            <w:pPr>
              <w:jc w:val="center"/>
              <w:rPr>
                <w:rFonts w:asciiTheme="majorHAnsi" w:hAnsiTheme="majorHAnsi"/>
                <w:sz w:val="24"/>
                <w:szCs w:val="24"/>
              </w:rPr>
            </w:pPr>
            <w:r w:rsidRPr="00E91D6C">
              <w:rPr>
                <w:rFonts w:asciiTheme="majorHAnsi" w:hAnsiTheme="majorHAnsi"/>
                <w:sz w:val="24"/>
                <w:szCs w:val="24"/>
              </w:rPr>
              <w:t>Rs.100**</w:t>
            </w:r>
          </w:p>
        </w:tc>
        <w:tc>
          <w:tcPr>
            <w:tcW w:w="1890" w:type="dxa"/>
          </w:tcPr>
          <w:p w:rsidR="00C70F9D" w:rsidRPr="00E91D6C" w:rsidRDefault="00C70F9D" w:rsidP="00700787">
            <w:pPr>
              <w:jc w:val="center"/>
              <w:rPr>
                <w:rFonts w:asciiTheme="majorHAnsi" w:hAnsiTheme="majorHAnsi"/>
                <w:sz w:val="24"/>
                <w:szCs w:val="24"/>
              </w:rPr>
            </w:pPr>
          </w:p>
        </w:tc>
        <w:tc>
          <w:tcPr>
            <w:tcW w:w="1890" w:type="dxa"/>
          </w:tcPr>
          <w:p w:rsidR="00700787" w:rsidRPr="00E91D6C" w:rsidRDefault="00700787" w:rsidP="00700787">
            <w:pPr>
              <w:jc w:val="center"/>
              <w:rPr>
                <w:rFonts w:asciiTheme="majorHAnsi" w:hAnsiTheme="majorHAnsi"/>
                <w:sz w:val="24"/>
                <w:szCs w:val="24"/>
              </w:rPr>
            </w:pPr>
          </w:p>
          <w:p w:rsidR="00C70F9D" w:rsidRPr="00E91D6C" w:rsidRDefault="00700787" w:rsidP="00700787">
            <w:pPr>
              <w:jc w:val="center"/>
              <w:rPr>
                <w:rFonts w:asciiTheme="majorHAnsi" w:hAnsiTheme="majorHAnsi"/>
                <w:sz w:val="24"/>
                <w:szCs w:val="24"/>
              </w:rPr>
            </w:pPr>
            <w:r w:rsidRPr="00E91D6C">
              <w:rPr>
                <w:rFonts w:asciiTheme="majorHAnsi" w:hAnsiTheme="majorHAnsi"/>
                <w:sz w:val="24"/>
                <w:szCs w:val="24"/>
              </w:rPr>
              <w:t>Rs.200**</w:t>
            </w:r>
          </w:p>
        </w:tc>
        <w:tc>
          <w:tcPr>
            <w:tcW w:w="1728" w:type="dxa"/>
          </w:tcPr>
          <w:p w:rsidR="00C70F9D" w:rsidRPr="00E91D6C" w:rsidRDefault="00700787" w:rsidP="00701A07">
            <w:pPr>
              <w:jc w:val="both"/>
              <w:rPr>
                <w:rFonts w:asciiTheme="majorHAnsi" w:hAnsiTheme="majorHAnsi"/>
                <w:sz w:val="24"/>
                <w:szCs w:val="24"/>
              </w:rPr>
            </w:pPr>
            <w:r w:rsidRPr="00E91D6C">
              <w:rPr>
                <w:rFonts w:asciiTheme="majorHAnsi" w:hAnsiTheme="majorHAnsi"/>
                <w:sz w:val="24"/>
                <w:szCs w:val="24"/>
              </w:rPr>
              <w:t>**Not incurred on inter division transfers</w:t>
            </w:r>
          </w:p>
        </w:tc>
      </w:tr>
      <w:tr w:rsidR="00C70F9D" w:rsidRPr="00E91D6C" w:rsidTr="00AF5F15">
        <w:tc>
          <w:tcPr>
            <w:tcW w:w="2088" w:type="dxa"/>
          </w:tcPr>
          <w:p w:rsidR="00C70F9D" w:rsidRPr="00E91D6C" w:rsidRDefault="00C70F9D" w:rsidP="00701A07">
            <w:pPr>
              <w:jc w:val="both"/>
              <w:rPr>
                <w:rFonts w:asciiTheme="majorHAnsi" w:hAnsiTheme="majorHAnsi"/>
                <w:sz w:val="24"/>
                <w:szCs w:val="24"/>
              </w:rPr>
            </w:pPr>
            <w:r w:rsidRPr="00E91D6C">
              <w:rPr>
                <w:rFonts w:asciiTheme="majorHAnsi" w:hAnsiTheme="majorHAnsi"/>
                <w:sz w:val="24"/>
                <w:szCs w:val="24"/>
              </w:rPr>
              <w:t>Total</w:t>
            </w:r>
            <w:r w:rsidR="00700787" w:rsidRPr="00E91D6C">
              <w:rPr>
                <w:rFonts w:asciiTheme="majorHAnsi" w:hAnsiTheme="majorHAnsi"/>
                <w:sz w:val="24"/>
                <w:szCs w:val="24"/>
              </w:rPr>
              <w:t xml:space="preserve"> variable cost /unit</w:t>
            </w:r>
          </w:p>
        </w:tc>
        <w:tc>
          <w:tcPr>
            <w:tcW w:w="1980" w:type="dxa"/>
          </w:tcPr>
          <w:p w:rsidR="00C70F9D" w:rsidRPr="00E91D6C" w:rsidRDefault="00700787" w:rsidP="00700787">
            <w:pPr>
              <w:jc w:val="center"/>
              <w:rPr>
                <w:rFonts w:asciiTheme="majorHAnsi" w:hAnsiTheme="majorHAnsi"/>
                <w:sz w:val="24"/>
                <w:szCs w:val="24"/>
              </w:rPr>
            </w:pPr>
            <w:r w:rsidRPr="00E91D6C">
              <w:rPr>
                <w:rFonts w:asciiTheme="majorHAnsi" w:hAnsiTheme="majorHAnsi"/>
                <w:sz w:val="24"/>
                <w:szCs w:val="24"/>
              </w:rPr>
              <w:t>Rs.700</w:t>
            </w:r>
          </w:p>
        </w:tc>
        <w:tc>
          <w:tcPr>
            <w:tcW w:w="1890" w:type="dxa"/>
          </w:tcPr>
          <w:p w:rsidR="00C70F9D" w:rsidRPr="00E91D6C" w:rsidRDefault="00700787" w:rsidP="00700787">
            <w:pPr>
              <w:jc w:val="center"/>
              <w:rPr>
                <w:rFonts w:asciiTheme="majorHAnsi" w:hAnsiTheme="majorHAnsi"/>
                <w:sz w:val="24"/>
                <w:szCs w:val="24"/>
              </w:rPr>
            </w:pPr>
            <w:r w:rsidRPr="00E91D6C">
              <w:rPr>
                <w:rFonts w:asciiTheme="majorHAnsi" w:hAnsiTheme="majorHAnsi"/>
                <w:sz w:val="24"/>
                <w:szCs w:val="24"/>
              </w:rPr>
              <w:t>Rs.600</w:t>
            </w:r>
          </w:p>
        </w:tc>
        <w:tc>
          <w:tcPr>
            <w:tcW w:w="1890" w:type="dxa"/>
          </w:tcPr>
          <w:p w:rsidR="00C70F9D" w:rsidRPr="00E91D6C" w:rsidRDefault="00700787" w:rsidP="00700787">
            <w:pPr>
              <w:jc w:val="center"/>
              <w:rPr>
                <w:rFonts w:asciiTheme="majorHAnsi" w:hAnsiTheme="majorHAnsi"/>
                <w:sz w:val="24"/>
                <w:szCs w:val="24"/>
              </w:rPr>
            </w:pPr>
            <w:r w:rsidRPr="00E91D6C">
              <w:rPr>
                <w:rFonts w:asciiTheme="majorHAnsi" w:hAnsiTheme="majorHAnsi"/>
                <w:sz w:val="24"/>
                <w:szCs w:val="24"/>
              </w:rPr>
              <w:t>Rs.1700*</w:t>
            </w:r>
          </w:p>
        </w:tc>
        <w:tc>
          <w:tcPr>
            <w:tcW w:w="1728" w:type="dxa"/>
          </w:tcPr>
          <w:p w:rsidR="00C70F9D" w:rsidRPr="00E91D6C" w:rsidRDefault="00A52453" w:rsidP="00701A07">
            <w:pPr>
              <w:jc w:val="both"/>
              <w:rPr>
                <w:rFonts w:asciiTheme="majorHAnsi" w:hAnsiTheme="majorHAnsi"/>
                <w:sz w:val="24"/>
                <w:szCs w:val="24"/>
              </w:rPr>
            </w:pPr>
            <w:r w:rsidRPr="00E91D6C">
              <w:rPr>
                <w:rFonts w:asciiTheme="majorHAnsi" w:hAnsiTheme="majorHAnsi"/>
                <w:sz w:val="24"/>
                <w:szCs w:val="24"/>
              </w:rPr>
              <w:t>*</w:t>
            </w:r>
            <w:r w:rsidR="00700787" w:rsidRPr="00E91D6C">
              <w:rPr>
                <w:rFonts w:asciiTheme="majorHAnsi" w:hAnsiTheme="majorHAnsi"/>
                <w:sz w:val="24"/>
                <w:szCs w:val="24"/>
              </w:rPr>
              <w:t>excluding component ‘C’</w:t>
            </w:r>
          </w:p>
        </w:tc>
      </w:tr>
      <w:tr w:rsidR="00C70F9D" w:rsidRPr="00E91D6C" w:rsidTr="00AF5F15">
        <w:tc>
          <w:tcPr>
            <w:tcW w:w="2088" w:type="dxa"/>
          </w:tcPr>
          <w:p w:rsidR="00C70F9D" w:rsidRPr="00E91D6C" w:rsidRDefault="00C70F9D" w:rsidP="00701A07">
            <w:pPr>
              <w:jc w:val="both"/>
              <w:rPr>
                <w:rFonts w:asciiTheme="majorHAnsi" w:hAnsiTheme="majorHAnsi"/>
                <w:sz w:val="24"/>
                <w:szCs w:val="24"/>
              </w:rPr>
            </w:pPr>
            <w:r w:rsidRPr="00E91D6C">
              <w:rPr>
                <w:rFonts w:asciiTheme="majorHAnsi" w:hAnsiTheme="majorHAnsi"/>
                <w:sz w:val="24"/>
                <w:szCs w:val="24"/>
              </w:rPr>
              <w:t>Contribution</w:t>
            </w:r>
            <w:r w:rsidR="00700787" w:rsidRPr="00E91D6C">
              <w:rPr>
                <w:rFonts w:asciiTheme="majorHAnsi" w:hAnsiTheme="majorHAnsi"/>
                <w:sz w:val="24"/>
                <w:szCs w:val="24"/>
              </w:rPr>
              <w:t xml:space="preserve">         /unit</w:t>
            </w:r>
          </w:p>
        </w:tc>
        <w:tc>
          <w:tcPr>
            <w:tcW w:w="1980" w:type="dxa"/>
          </w:tcPr>
          <w:p w:rsidR="00C70F9D" w:rsidRPr="00E91D6C" w:rsidRDefault="00700787" w:rsidP="00700787">
            <w:pPr>
              <w:jc w:val="center"/>
              <w:rPr>
                <w:rFonts w:asciiTheme="majorHAnsi" w:hAnsiTheme="majorHAnsi"/>
                <w:sz w:val="24"/>
                <w:szCs w:val="24"/>
              </w:rPr>
            </w:pPr>
            <w:r w:rsidRPr="00E91D6C">
              <w:rPr>
                <w:rFonts w:asciiTheme="majorHAnsi" w:hAnsiTheme="majorHAnsi"/>
                <w:sz w:val="24"/>
                <w:szCs w:val="24"/>
              </w:rPr>
              <w:t>Rs.300</w:t>
            </w:r>
          </w:p>
        </w:tc>
        <w:tc>
          <w:tcPr>
            <w:tcW w:w="1890" w:type="dxa"/>
          </w:tcPr>
          <w:p w:rsidR="00C70F9D" w:rsidRPr="00E91D6C" w:rsidRDefault="00700787" w:rsidP="00700787">
            <w:pPr>
              <w:jc w:val="center"/>
              <w:rPr>
                <w:rFonts w:asciiTheme="majorHAnsi" w:hAnsiTheme="majorHAnsi"/>
                <w:sz w:val="24"/>
                <w:szCs w:val="24"/>
              </w:rPr>
            </w:pPr>
            <w:r w:rsidRPr="00E91D6C">
              <w:rPr>
                <w:rFonts w:asciiTheme="majorHAnsi" w:hAnsiTheme="majorHAnsi"/>
                <w:sz w:val="24"/>
                <w:szCs w:val="24"/>
              </w:rPr>
              <w:t>Rs.200</w:t>
            </w:r>
          </w:p>
        </w:tc>
        <w:tc>
          <w:tcPr>
            <w:tcW w:w="1890" w:type="dxa"/>
          </w:tcPr>
          <w:p w:rsidR="00C70F9D" w:rsidRPr="00E91D6C" w:rsidRDefault="00C70F9D" w:rsidP="00700787">
            <w:pPr>
              <w:jc w:val="center"/>
              <w:rPr>
                <w:rFonts w:asciiTheme="majorHAnsi" w:hAnsiTheme="majorHAnsi"/>
                <w:sz w:val="24"/>
                <w:szCs w:val="24"/>
              </w:rPr>
            </w:pPr>
          </w:p>
        </w:tc>
        <w:tc>
          <w:tcPr>
            <w:tcW w:w="1728" w:type="dxa"/>
          </w:tcPr>
          <w:p w:rsidR="00C70F9D" w:rsidRPr="00E91D6C" w:rsidRDefault="00C70F9D" w:rsidP="00701A07">
            <w:pPr>
              <w:jc w:val="both"/>
              <w:rPr>
                <w:rFonts w:asciiTheme="majorHAnsi" w:hAnsiTheme="majorHAnsi"/>
                <w:sz w:val="24"/>
                <w:szCs w:val="24"/>
              </w:rPr>
            </w:pPr>
          </w:p>
        </w:tc>
      </w:tr>
      <w:tr w:rsidR="00C70F9D" w:rsidRPr="00E91D6C" w:rsidTr="00AF5F15">
        <w:tc>
          <w:tcPr>
            <w:tcW w:w="2088" w:type="dxa"/>
          </w:tcPr>
          <w:p w:rsidR="00C70F9D" w:rsidRPr="00E91D6C" w:rsidRDefault="00C70F9D" w:rsidP="00701A07">
            <w:pPr>
              <w:jc w:val="both"/>
              <w:rPr>
                <w:rFonts w:asciiTheme="majorHAnsi" w:hAnsiTheme="majorHAnsi"/>
                <w:sz w:val="24"/>
                <w:szCs w:val="24"/>
              </w:rPr>
            </w:pPr>
            <w:r w:rsidRPr="00E91D6C">
              <w:rPr>
                <w:rFonts w:asciiTheme="majorHAnsi" w:hAnsiTheme="majorHAnsi"/>
                <w:sz w:val="24"/>
                <w:szCs w:val="24"/>
              </w:rPr>
              <w:t xml:space="preserve">Units sold </w:t>
            </w:r>
          </w:p>
        </w:tc>
        <w:tc>
          <w:tcPr>
            <w:tcW w:w="1980" w:type="dxa"/>
          </w:tcPr>
          <w:p w:rsidR="00C70F9D" w:rsidRPr="00E91D6C" w:rsidRDefault="00700787" w:rsidP="00700787">
            <w:pPr>
              <w:jc w:val="center"/>
              <w:rPr>
                <w:rFonts w:asciiTheme="majorHAnsi" w:hAnsiTheme="majorHAnsi"/>
                <w:sz w:val="24"/>
                <w:szCs w:val="24"/>
              </w:rPr>
            </w:pPr>
            <w:r w:rsidRPr="00E91D6C">
              <w:rPr>
                <w:rFonts w:asciiTheme="majorHAnsi" w:hAnsiTheme="majorHAnsi"/>
                <w:sz w:val="24"/>
                <w:szCs w:val="24"/>
              </w:rPr>
              <w:t>1250</w:t>
            </w:r>
          </w:p>
        </w:tc>
        <w:tc>
          <w:tcPr>
            <w:tcW w:w="1890" w:type="dxa"/>
          </w:tcPr>
          <w:p w:rsidR="00C70F9D" w:rsidRPr="00E91D6C" w:rsidRDefault="00700787" w:rsidP="00700787">
            <w:pPr>
              <w:jc w:val="center"/>
              <w:rPr>
                <w:rFonts w:asciiTheme="majorHAnsi" w:hAnsiTheme="majorHAnsi"/>
                <w:sz w:val="24"/>
                <w:szCs w:val="24"/>
              </w:rPr>
            </w:pPr>
            <w:r w:rsidRPr="00E91D6C">
              <w:rPr>
                <w:rFonts w:asciiTheme="majorHAnsi" w:hAnsiTheme="majorHAnsi"/>
                <w:sz w:val="24"/>
                <w:szCs w:val="24"/>
              </w:rPr>
              <w:t>750</w:t>
            </w:r>
          </w:p>
        </w:tc>
        <w:tc>
          <w:tcPr>
            <w:tcW w:w="1890" w:type="dxa"/>
          </w:tcPr>
          <w:p w:rsidR="00C70F9D" w:rsidRPr="00E91D6C" w:rsidRDefault="00700787" w:rsidP="00700787">
            <w:pPr>
              <w:jc w:val="center"/>
              <w:rPr>
                <w:rFonts w:asciiTheme="majorHAnsi" w:hAnsiTheme="majorHAnsi"/>
                <w:sz w:val="24"/>
                <w:szCs w:val="24"/>
              </w:rPr>
            </w:pPr>
            <w:r w:rsidRPr="00E91D6C">
              <w:rPr>
                <w:rFonts w:asciiTheme="majorHAnsi" w:hAnsiTheme="majorHAnsi"/>
                <w:sz w:val="24"/>
                <w:szCs w:val="24"/>
              </w:rPr>
              <w:t>900</w:t>
            </w:r>
          </w:p>
        </w:tc>
        <w:tc>
          <w:tcPr>
            <w:tcW w:w="1728" w:type="dxa"/>
          </w:tcPr>
          <w:p w:rsidR="00C70F9D" w:rsidRPr="00E91D6C" w:rsidRDefault="00C70F9D" w:rsidP="00701A07">
            <w:pPr>
              <w:jc w:val="both"/>
              <w:rPr>
                <w:rFonts w:asciiTheme="majorHAnsi" w:hAnsiTheme="majorHAnsi"/>
                <w:sz w:val="24"/>
                <w:szCs w:val="24"/>
              </w:rPr>
            </w:pPr>
          </w:p>
        </w:tc>
      </w:tr>
      <w:tr w:rsidR="00700787" w:rsidRPr="00E91D6C" w:rsidTr="00AF5F15">
        <w:tc>
          <w:tcPr>
            <w:tcW w:w="2088" w:type="dxa"/>
          </w:tcPr>
          <w:p w:rsidR="00700787" w:rsidRPr="00E91D6C" w:rsidRDefault="00700787" w:rsidP="00701A07">
            <w:pPr>
              <w:jc w:val="both"/>
              <w:rPr>
                <w:rFonts w:asciiTheme="majorHAnsi" w:hAnsiTheme="majorHAnsi"/>
                <w:sz w:val="24"/>
                <w:szCs w:val="24"/>
              </w:rPr>
            </w:pPr>
            <w:r w:rsidRPr="00E91D6C">
              <w:rPr>
                <w:rFonts w:asciiTheme="majorHAnsi" w:hAnsiTheme="majorHAnsi"/>
                <w:sz w:val="24"/>
                <w:szCs w:val="24"/>
              </w:rPr>
              <w:t xml:space="preserve">Production capacity </w:t>
            </w:r>
          </w:p>
        </w:tc>
        <w:tc>
          <w:tcPr>
            <w:tcW w:w="3870" w:type="dxa"/>
            <w:gridSpan w:val="2"/>
          </w:tcPr>
          <w:p w:rsidR="00700787" w:rsidRPr="00E91D6C" w:rsidRDefault="00700787" w:rsidP="00700787">
            <w:pPr>
              <w:jc w:val="center"/>
              <w:rPr>
                <w:rFonts w:asciiTheme="majorHAnsi" w:hAnsiTheme="majorHAnsi"/>
                <w:sz w:val="24"/>
                <w:szCs w:val="24"/>
              </w:rPr>
            </w:pPr>
          </w:p>
          <w:p w:rsidR="00700787" w:rsidRPr="00E91D6C" w:rsidRDefault="00700787" w:rsidP="00700787">
            <w:pPr>
              <w:jc w:val="center"/>
              <w:rPr>
                <w:rFonts w:asciiTheme="majorHAnsi" w:hAnsiTheme="majorHAnsi"/>
                <w:sz w:val="24"/>
                <w:szCs w:val="24"/>
              </w:rPr>
            </w:pPr>
            <w:r w:rsidRPr="00E91D6C">
              <w:rPr>
                <w:rFonts w:asciiTheme="majorHAnsi" w:hAnsiTheme="majorHAnsi"/>
                <w:sz w:val="24"/>
                <w:szCs w:val="24"/>
              </w:rPr>
              <w:t>2000 units</w:t>
            </w:r>
          </w:p>
        </w:tc>
        <w:tc>
          <w:tcPr>
            <w:tcW w:w="3618" w:type="dxa"/>
            <w:gridSpan w:val="2"/>
          </w:tcPr>
          <w:p w:rsidR="00700787" w:rsidRPr="00E91D6C" w:rsidRDefault="00700787" w:rsidP="00700787">
            <w:pPr>
              <w:jc w:val="center"/>
              <w:rPr>
                <w:rFonts w:asciiTheme="majorHAnsi" w:hAnsiTheme="majorHAnsi"/>
                <w:sz w:val="24"/>
                <w:szCs w:val="24"/>
              </w:rPr>
            </w:pPr>
          </w:p>
          <w:p w:rsidR="00700787" w:rsidRPr="00E91D6C" w:rsidRDefault="00700787" w:rsidP="00700787">
            <w:pPr>
              <w:jc w:val="center"/>
              <w:rPr>
                <w:rFonts w:asciiTheme="majorHAnsi" w:hAnsiTheme="majorHAnsi"/>
                <w:sz w:val="24"/>
                <w:szCs w:val="24"/>
              </w:rPr>
            </w:pPr>
            <w:r w:rsidRPr="00E91D6C">
              <w:rPr>
                <w:rFonts w:asciiTheme="majorHAnsi" w:hAnsiTheme="majorHAnsi"/>
                <w:sz w:val="24"/>
                <w:szCs w:val="24"/>
              </w:rPr>
              <w:t>900 units</w:t>
            </w:r>
          </w:p>
        </w:tc>
      </w:tr>
    </w:tbl>
    <w:p w:rsidR="00B356DA" w:rsidRPr="00E91D6C" w:rsidRDefault="00B356DA" w:rsidP="00701A07">
      <w:pPr>
        <w:spacing w:line="240" w:lineRule="auto"/>
        <w:jc w:val="both"/>
        <w:rPr>
          <w:rFonts w:asciiTheme="majorHAnsi" w:hAnsiTheme="majorHAnsi"/>
          <w:sz w:val="24"/>
          <w:szCs w:val="24"/>
        </w:rPr>
      </w:pPr>
      <w:r w:rsidRPr="00E91D6C">
        <w:rPr>
          <w:rFonts w:asciiTheme="majorHAnsi" w:hAnsiTheme="majorHAnsi"/>
          <w:sz w:val="24"/>
          <w:szCs w:val="24"/>
        </w:rPr>
        <w:lastRenderedPageBreak/>
        <w:t>For the next period, A requires for its own use in its selling outlets, 50 units of billing machines produced by B. B’s manager proposes as follows:</w:t>
      </w:r>
    </w:p>
    <w:p w:rsidR="00B356DA" w:rsidRPr="00E91D6C" w:rsidRDefault="00B356DA" w:rsidP="00701A07">
      <w:pPr>
        <w:spacing w:line="240" w:lineRule="auto"/>
        <w:jc w:val="both"/>
        <w:rPr>
          <w:rFonts w:asciiTheme="majorHAnsi" w:hAnsiTheme="majorHAnsi"/>
          <w:sz w:val="24"/>
          <w:szCs w:val="24"/>
        </w:rPr>
      </w:pPr>
      <w:r w:rsidRPr="00E91D6C">
        <w:rPr>
          <w:rFonts w:asciiTheme="majorHAnsi" w:hAnsiTheme="majorHAnsi"/>
          <w:b/>
          <w:sz w:val="24"/>
          <w:szCs w:val="24"/>
          <w:u w:val="single"/>
        </w:rPr>
        <w:t>Option I</w:t>
      </w:r>
      <w:r w:rsidRPr="00E91D6C">
        <w:rPr>
          <w:rFonts w:asciiTheme="majorHAnsi" w:hAnsiTheme="majorHAnsi"/>
          <w:sz w:val="24"/>
          <w:szCs w:val="24"/>
        </w:rPr>
        <w:t xml:space="preserve"> B will supply 50 machines to A on its variable manufacturing cost basis provided A supplies to B, 500 units of component ‘C’ at A’s variable manufacturing cost basis.</w:t>
      </w:r>
    </w:p>
    <w:p w:rsidR="00B356DA" w:rsidRPr="00E91D6C" w:rsidRDefault="00B356DA" w:rsidP="002677A8">
      <w:pPr>
        <w:spacing w:after="0" w:line="240" w:lineRule="auto"/>
        <w:jc w:val="both"/>
        <w:rPr>
          <w:rFonts w:asciiTheme="majorHAnsi" w:hAnsiTheme="majorHAnsi"/>
          <w:sz w:val="24"/>
          <w:szCs w:val="24"/>
        </w:rPr>
      </w:pPr>
      <w:r w:rsidRPr="00E91D6C">
        <w:rPr>
          <w:rFonts w:asciiTheme="majorHAnsi" w:hAnsiTheme="majorHAnsi"/>
          <w:b/>
          <w:sz w:val="24"/>
          <w:szCs w:val="24"/>
          <w:u w:val="single"/>
        </w:rPr>
        <w:t>Option II</w:t>
      </w:r>
      <w:r w:rsidRPr="00E91D6C">
        <w:rPr>
          <w:rFonts w:asciiTheme="majorHAnsi" w:hAnsiTheme="majorHAnsi"/>
          <w:sz w:val="24"/>
          <w:szCs w:val="24"/>
        </w:rPr>
        <w:t xml:space="preserve">  Both A and B resort to total variable cost per unit basis applicable to normal external sales, though neither A nor B incurs any selling cost on inter division transfers. A will be given 50 machines for its use. A will have to supply B all the 900 units that B requires.</w:t>
      </w:r>
    </w:p>
    <w:p w:rsidR="00B356DA" w:rsidRPr="00E91D6C" w:rsidRDefault="00B356DA" w:rsidP="002677A8">
      <w:pPr>
        <w:spacing w:after="0" w:line="240" w:lineRule="auto"/>
        <w:jc w:val="both"/>
        <w:rPr>
          <w:rFonts w:asciiTheme="majorHAnsi" w:hAnsiTheme="majorHAnsi"/>
          <w:sz w:val="24"/>
          <w:szCs w:val="24"/>
        </w:rPr>
      </w:pPr>
      <w:r w:rsidRPr="00E91D6C">
        <w:rPr>
          <w:rFonts w:asciiTheme="majorHAnsi" w:hAnsiTheme="majorHAnsi"/>
          <w:b/>
          <w:sz w:val="24"/>
          <w:szCs w:val="24"/>
          <w:u w:val="single"/>
        </w:rPr>
        <w:t>Option III</w:t>
      </w:r>
      <w:r w:rsidRPr="00E91D6C">
        <w:rPr>
          <w:rFonts w:asciiTheme="majorHAnsi" w:hAnsiTheme="majorHAnsi"/>
          <w:sz w:val="24"/>
          <w:szCs w:val="24"/>
        </w:rPr>
        <w:t xml:space="preserve"> Both A and B</w:t>
      </w:r>
      <w:r w:rsidR="004C7A7A" w:rsidRPr="00E91D6C">
        <w:rPr>
          <w:rFonts w:asciiTheme="majorHAnsi" w:hAnsiTheme="majorHAnsi"/>
          <w:sz w:val="24"/>
          <w:szCs w:val="24"/>
        </w:rPr>
        <w:t xml:space="preserve"> use the external market selling price (</w:t>
      </w:r>
      <w:r w:rsidR="00C666A0" w:rsidRPr="00E91D6C">
        <w:rPr>
          <w:rFonts w:asciiTheme="majorHAnsi" w:hAnsiTheme="majorHAnsi"/>
          <w:sz w:val="24"/>
          <w:szCs w:val="24"/>
        </w:rPr>
        <w:t xml:space="preserve">i.e. Rs.1000 and Rs.4000 per unit for 900 units of component ‘C’ and 50 units machines respectively. </w:t>
      </w:r>
    </w:p>
    <w:p w:rsidR="00113DD5" w:rsidRPr="00E91D6C" w:rsidRDefault="00113DD5" w:rsidP="002677A8">
      <w:pPr>
        <w:spacing w:after="0" w:line="240" w:lineRule="auto"/>
        <w:jc w:val="both"/>
        <w:rPr>
          <w:rFonts w:asciiTheme="majorHAnsi" w:hAnsiTheme="majorHAnsi"/>
          <w:sz w:val="24"/>
          <w:szCs w:val="24"/>
        </w:rPr>
      </w:pPr>
      <w:r w:rsidRPr="00E91D6C">
        <w:rPr>
          <w:rFonts w:asciiTheme="majorHAnsi" w:hAnsiTheme="majorHAnsi"/>
          <w:sz w:val="24"/>
          <w:szCs w:val="24"/>
        </w:rPr>
        <w:t xml:space="preserve">From a financial perspective, advise Division A’s manager what he should choose. Support your advice with relevant figures. </w:t>
      </w:r>
    </w:p>
    <w:p w:rsidR="00D87FBE" w:rsidRPr="00E91D6C" w:rsidRDefault="00113DD5" w:rsidP="002677A8">
      <w:pPr>
        <w:spacing w:after="0" w:line="240" w:lineRule="auto"/>
        <w:jc w:val="both"/>
        <w:rPr>
          <w:rFonts w:asciiTheme="majorHAnsi" w:hAnsiTheme="majorHAnsi"/>
          <w:sz w:val="24"/>
          <w:szCs w:val="24"/>
        </w:rPr>
      </w:pPr>
      <w:r w:rsidRPr="00E91D6C">
        <w:rPr>
          <w:rFonts w:asciiTheme="majorHAnsi" w:hAnsiTheme="majorHAnsi"/>
          <w:sz w:val="24"/>
          <w:szCs w:val="24"/>
        </w:rPr>
        <w:t xml:space="preserve">What is the change in the rate of discount per unit given by B to A (based on unit transfer price to market price </w:t>
      </w:r>
      <w:r w:rsidR="00D87FBE" w:rsidRPr="00E91D6C">
        <w:rPr>
          <w:rFonts w:asciiTheme="majorHAnsi" w:hAnsiTheme="majorHAnsi"/>
          <w:sz w:val="24"/>
          <w:szCs w:val="24"/>
        </w:rPr>
        <w:t xml:space="preserve">ratio) from Option I to Option </w:t>
      </w:r>
      <w:r w:rsidR="00E379B6" w:rsidRPr="00E91D6C">
        <w:rPr>
          <w:rFonts w:asciiTheme="majorHAnsi" w:hAnsiTheme="majorHAnsi"/>
          <w:sz w:val="24"/>
          <w:szCs w:val="24"/>
        </w:rPr>
        <w:t>II?</w:t>
      </w:r>
    </w:p>
    <w:p w:rsidR="00C70F9D" w:rsidRPr="00E91D6C" w:rsidRDefault="00D87FBE" w:rsidP="002677A8">
      <w:pPr>
        <w:spacing w:after="0" w:line="240" w:lineRule="auto"/>
        <w:jc w:val="both"/>
        <w:rPr>
          <w:rFonts w:asciiTheme="majorHAnsi" w:hAnsiTheme="majorHAnsi"/>
          <w:b/>
          <w:sz w:val="24"/>
          <w:szCs w:val="24"/>
        </w:rPr>
      </w:pPr>
      <w:r w:rsidRPr="00E91D6C">
        <w:rPr>
          <w:rFonts w:asciiTheme="majorHAnsi" w:hAnsiTheme="majorHAnsi"/>
          <w:sz w:val="24"/>
          <w:szCs w:val="24"/>
        </w:rPr>
        <w:t xml:space="preserve">(Note: Students need not work out the total cost statements. Steps showing relevant figures for evaluation are sufficient) </w:t>
      </w:r>
      <w:r w:rsidRPr="00E91D6C">
        <w:rPr>
          <w:rFonts w:asciiTheme="majorHAnsi" w:hAnsiTheme="majorHAnsi"/>
          <w:b/>
          <w:sz w:val="24"/>
          <w:szCs w:val="24"/>
          <w:u w:val="single"/>
        </w:rPr>
        <w:t>(</w:t>
      </w:r>
      <w:r w:rsidR="00C70F9D" w:rsidRPr="00E91D6C">
        <w:rPr>
          <w:rFonts w:asciiTheme="majorHAnsi" w:hAnsiTheme="majorHAnsi"/>
          <w:b/>
          <w:sz w:val="24"/>
          <w:szCs w:val="24"/>
        </w:rPr>
        <w:t>CA Final May 2012)</w:t>
      </w:r>
    </w:p>
    <w:p w:rsidR="00311D97" w:rsidRDefault="00311D97" w:rsidP="00B7528A">
      <w:pPr>
        <w:spacing w:line="240" w:lineRule="auto"/>
        <w:rPr>
          <w:rFonts w:asciiTheme="majorHAnsi" w:hAnsiTheme="majorHAnsi"/>
          <w:b/>
          <w:sz w:val="24"/>
          <w:szCs w:val="24"/>
        </w:rPr>
      </w:pPr>
    </w:p>
    <w:p w:rsidR="00B7528A" w:rsidRPr="00E91D6C" w:rsidRDefault="00B7528A" w:rsidP="00B7528A">
      <w:pPr>
        <w:spacing w:line="240" w:lineRule="auto"/>
        <w:rPr>
          <w:rFonts w:asciiTheme="majorHAnsi" w:hAnsiTheme="majorHAnsi"/>
          <w:b/>
          <w:sz w:val="24"/>
          <w:szCs w:val="24"/>
        </w:rPr>
      </w:pPr>
      <w:proofErr w:type="gramStart"/>
      <w:r w:rsidRPr="00E91D6C">
        <w:rPr>
          <w:rFonts w:asciiTheme="majorHAnsi" w:hAnsiTheme="majorHAnsi"/>
          <w:b/>
          <w:sz w:val="24"/>
          <w:szCs w:val="24"/>
        </w:rPr>
        <w:t>Answer :</w:t>
      </w:r>
      <w:proofErr w:type="gramEnd"/>
    </w:p>
    <w:p w:rsidR="00B7528A" w:rsidRPr="00E91D6C" w:rsidRDefault="00B7528A" w:rsidP="00311D97">
      <w:pPr>
        <w:spacing w:after="0" w:line="240" w:lineRule="auto"/>
        <w:rPr>
          <w:rFonts w:asciiTheme="majorHAnsi" w:hAnsiTheme="majorHAnsi"/>
          <w:sz w:val="24"/>
          <w:szCs w:val="24"/>
        </w:rPr>
      </w:pPr>
      <w:r w:rsidRPr="00E91D6C">
        <w:rPr>
          <w:rFonts w:asciiTheme="majorHAnsi" w:hAnsiTheme="majorHAnsi"/>
          <w:sz w:val="24"/>
          <w:szCs w:val="24"/>
        </w:rPr>
        <w:t xml:space="preserve">Cost Benefit Analysis of each of three options </w:t>
      </w:r>
    </w:p>
    <w:tbl>
      <w:tblPr>
        <w:tblStyle w:val="TableGrid"/>
        <w:tblW w:w="0" w:type="auto"/>
        <w:tblLayout w:type="fixed"/>
        <w:tblLook w:val="04A0"/>
      </w:tblPr>
      <w:tblGrid>
        <w:gridCol w:w="5868"/>
        <w:gridCol w:w="450"/>
        <w:gridCol w:w="1530"/>
        <w:gridCol w:w="180"/>
        <w:gridCol w:w="1440"/>
      </w:tblGrid>
      <w:tr w:rsidR="00B7528A" w:rsidRPr="00E91D6C" w:rsidTr="00E91D6C">
        <w:tc>
          <w:tcPr>
            <w:tcW w:w="9468" w:type="dxa"/>
            <w:gridSpan w:val="5"/>
          </w:tcPr>
          <w:p w:rsidR="00B7528A" w:rsidRPr="00E91D6C" w:rsidRDefault="005C7327" w:rsidP="00B7528A">
            <w:pPr>
              <w:jc w:val="center"/>
              <w:rPr>
                <w:rFonts w:asciiTheme="majorHAnsi" w:hAnsiTheme="majorHAnsi"/>
                <w:sz w:val="24"/>
                <w:szCs w:val="24"/>
              </w:rPr>
            </w:pPr>
            <w:r w:rsidRPr="00E91D6C">
              <w:rPr>
                <w:rFonts w:asciiTheme="majorHAnsi" w:hAnsiTheme="majorHAnsi"/>
                <w:sz w:val="24"/>
                <w:szCs w:val="24"/>
              </w:rPr>
              <w:t>Option I</w:t>
            </w:r>
          </w:p>
        </w:tc>
      </w:tr>
      <w:tr w:rsidR="00B7528A" w:rsidRPr="00E91D6C" w:rsidTr="00B7528A">
        <w:tc>
          <w:tcPr>
            <w:tcW w:w="5868" w:type="dxa"/>
          </w:tcPr>
          <w:p w:rsidR="00B7528A" w:rsidRPr="00E91D6C" w:rsidRDefault="00B7528A" w:rsidP="00B7528A">
            <w:pPr>
              <w:jc w:val="both"/>
              <w:rPr>
                <w:rFonts w:asciiTheme="majorHAnsi" w:hAnsiTheme="majorHAnsi"/>
                <w:sz w:val="24"/>
                <w:szCs w:val="24"/>
              </w:rPr>
            </w:pPr>
          </w:p>
        </w:tc>
        <w:tc>
          <w:tcPr>
            <w:tcW w:w="1980" w:type="dxa"/>
            <w:gridSpan w:val="2"/>
          </w:tcPr>
          <w:p w:rsidR="00B7528A" w:rsidRPr="00E91D6C" w:rsidRDefault="00B7528A" w:rsidP="005C7327">
            <w:pPr>
              <w:jc w:val="center"/>
              <w:rPr>
                <w:rFonts w:asciiTheme="majorHAnsi" w:hAnsiTheme="majorHAnsi"/>
                <w:sz w:val="24"/>
                <w:szCs w:val="24"/>
              </w:rPr>
            </w:pPr>
            <w:r w:rsidRPr="00E91D6C">
              <w:rPr>
                <w:rFonts w:asciiTheme="majorHAnsi" w:hAnsiTheme="majorHAnsi"/>
                <w:sz w:val="24"/>
                <w:szCs w:val="24"/>
              </w:rPr>
              <w:t>Cost</w:t>
            </w:r>
          </w:p>
        </w:tc>
        <w:tc>
          <w:tcPr>
            <w:tcW w:w="1620" w:type="dxa"/>
            <w:gridSpan w:val="2"/>
          </w:tcPr>
          <w:p w:rsidR="00B7528A" w:rsidRPr="00E91D6C" w:rsidRDefault="00B7528A" w:rsidP="005C7327">
            <w:pPr>
              <w:jc w:val="center"/>
              <w:rPr>
                <w:rFonts w:asciiTheme="majorHAnsi" w:hAnsiTheme="majorHAnsi"/>
                <w:sz w:val="24"/>
                <w:szCs w:val="24"/>
              </w:rPr>
            </w:pPr>
            <w:r w:rsidRPr="00E91D6C">
              <w:rPr>
                <w:rFonts w:asciiTheme="majorHAnsi" w:hAnsiTheme="majorHAnsi"/>
                <w:sz w:val="24"/>
                <w:szCs w:val="24"/>
              </w:rPr>
              <w:t>Benefit</w:t>
            </w:r>
          </w:p>
        </w:tc>
      </w:tr>
      <w:tr w:rsidR="00B7528A" w:rsidRPr="00E91D6C" w:rsidTr="00B7528A">
        <w:tc>
          <w:tcPr>
            <w:tcW w:w="5868" w:type="dxa"/>
          </w:tcPr>
          <w:p w:rsidR="00B7528A" w:rsidRPr="00E91D6C" w:rsidRDefault="00B7528A" w:rsidP="00E91D6C">
            <w:pPr>
              <w:jc w:val="both"/>
              <w:rPr>
                <w:rFonts w:asciiTheme="majorHAnsi" w:hAnsiTheme="majorHAnsi"/>
                <w:sz w:val="24"/>
                <w:szCs w:val="24"/>
              </w:rPr>
            </w:pPr>
            <w:r w:rsidRPr="00E91D6C">
              <w:rPr>
                <w:rFonts w:asciiTheme="majorHAnsi" w:hAnsiTheme="majorHAnsi"/>
                <w:sz w:val="24"/>
                <w:szCs w:val="24"/>
              </w:rPr>
              <w:t>Contribution Lost on 500 units @ Rs.200</w:t>
            </w:r>
          </w:p>
        </w:tc>
        <w:tc>
          <w:tcPr>
            <w:tcW w:w="1980" w:type="dxa"/>
            <w:gridSpan w:val="2"/>
          </w:tcPr>
          <w:p w:rsidR="00B7528A" w:rsidRPr="00E91D6C" w:rsidRDefault="00B7528A" w:rsidP="005C7327">
            <w:pPr>
              <w:jc w:val="center"/>
              <w:rPr>
                <w:rFonts w:asciiTheme="majorHAnsi" w:hAnsiTheme="majorHAnsi"/>
                <w:sz w:val="24"/>
                <w:szCs w:val="24"/>
              </w:rPr>
            </w:pPr>
            <w:r w:rsidRPr="00E91D6C">
              <w:rPr>
                <w:rFonts w:asciiTheme="majorHAnsi" w:hAnsiTheme="majorHAnsi"/>
                <w:sz w:val="24"/>
                <w:szCs w:val="24"/>
              </w:rPr>
              <w:t>1,00,000</w:t>
            </w:r>
          </w:p>
        </w:tc>
        <w:tc>
          <w:tcPr>
            <w:tcW w:w="1620" w:type="dxa"/>
            <w:gridSpan w:val="2"/>
          </w:tcPr>
          <w:p w:rsidR="00B7528A" w:rsidRPr="00E91D6C" w:rsidRDefault="00B7528A" w:rsidP="005C7327">
            <w:pPr>
              <w:jc w:val="center"/>
              <w:rPr>
                <w:rFonts w:asciiTheme="majorHAnsi" w:hAnsiTheme="majorHAnsi"/>
                <w:b/>
                <w:sz w:val="24"/>
                <w:szCs w:val="24"/>
                <w:u w:val="single"/>
              </w:rPr>
            </w:pPr>
          </w:p>
        </w:tc>
      </w:tr>
      <w:tr w:rsidR="00B7528A" w:rsidRPr="00E91D6C" w:rsidTr="00B7528A">
        <w:tc>
          <w:tcPr>
            <w:tcW w:w="5868" w:type="dxa"/>
          </w:tcPr>
          <w:p w:rsidR="00B7528A" w:rsidRPr="00E91D6C" w:rsidRDefault="00B7528A" w:rsidP="00C70F9D">
            <w:pPr>
              <w:jc w:val="both"/>
              <w:rPr>
                <w:rFonts w:asciiTheme="majorHAnsi" w:hAnsiTheme="majorHAnsi"/>
                <w:sz w:val="24"/>
                <w:szCs w:val="24"/>
              </w:rPr>
            </w:pPr>
            <w:r w:rsidRPr="00E91D6C">
              <w:rPr>
                <w:rFonts w:asciiTheme="majorHAnsi" w:hAnsiTheme="majorHAnsi"/>
                <w:sz w:val="24"/>
                <w:szCs w:val="24"/>
              </w:rPr>
              <w:t>Savings on purchase of 50 Billing machines @ Rs.1900</w:t>
            </w:r>
          </w:p>
        </w:tc>
        <w:tc>
          <w:tcPr>
            <w:tcW w:w="1980" w:type="dxa"/>
            <w:gridSpan w:val="2"/>
          </w:tcPr>
          <w:p w:rsidR="00B7528A" w:rsidRPr="00E91D6C" w:rsidRDefault="00B7528A" w:rsidP="005C7327">
            <w:pPr>
              <w:jc w:val="center"/>
              <w:rPr>
                <w:rFonts w:asciiTheme="majorHAnsi" w:hAnsiTheme="majorHAnsi"/>
                <w:sz w:val="24"/>
                <w:szCs w:val="24"/>
              </w:rPr>
            </w:pPr>
          </w:p>
        </w:tc>
        <w:tc>
          <w:tcPr>
            <w:tcW w:w="1620" w:type="dxa"/>
            <w:gridSpan w:val="2"/>
          </w:tcPr>
          <w:p w:rsidR="00B7528A" w:rsidRPr="00E91D6C" w:rsidRDefault="00B7528A" w:rsidP="005C7327">
            <w:pPr>
              <w:jc w:val="center"/>
              <w:rPr>
                <w:rFonts w:asciiTheme="majorHAnsi" w:hAnsiTheme="majorHAnsi"/>
                <w:sz w:val="24"/>
                <w:szCs w:val="24"/>
              </w:rPr>
            </w:pPr>
            <w:r w:rsidRPr="00E91D6C">
              <w:rPr>
                <w:rFonts w:asciiTheme="majorHAnsi" w:hAnsiTheme="majorHAnsi"/>
                <w:sz w:val="24"/>
                <w:szCs w:val="24"/>
              </w:rPr>
              <w:t>95,000</w:t>
            </w:r>
          </w:p>
        </w:tc>
      </w:tr>
      <w:tr w:rsidR="00B7528A" w:rsidRPr="00E91D6C" w:rsidTr="00E91D6C">
        <w:tc>
          <w:tcPr>
            <w:tcW w:w="5868" w:type="dxa"/>
          </w:tcPr>
          <w:p w:rsidR="00B7528A" w:rsidRPr="00E91D6C" w:rsidRDefault="00B7528A" w:rsidP="00C70F9D">
            <w:pPr>
              <w:jc w:val="both"/>
              <w:rPr>
                <w:rFonts w:asciiTheme="majorHAnsi" w:hAnsiTheme="majorHAnsi"/>
                <w:sz w:val="24"/>
                <w:szCs w:val="24"/>
              </w:rPr>
            </w:pPr>
            <w:r w:rsidRPr="00E91D6C">
              <w:rPr>
                <w:rFonts w:asciiTheme="majorHAnsi" w:hAnsiTheme="majorHAnsi"/>
                <w:sz w:val="24"/>
                <w:szCs w:val="24"/>
              </w:rPr>
              <w:t xml:space="preserve">Net Benefit </w:t>
            </w:r>
          </w:p>
        </w:tc>
        <w:tc>
          <w:tcPr>
            <w:tcW w:w="3600" w:type="dxa"/>
            <w:gridSpan w:val="4"/>
          </w:tcPr>
          <w:p w:rsidR="00B7528A" w:rsidRPr="00E91D6C" w:rsidRDefault="00B7528A" w:rsidP="005C7327">
            <w:pPr>
              <w:jc w:val="center"/>
              <w:rPr>
                <w:rFonts w:asciiTheme="majorHAnsi" w:hAnsiTheme="majorHAnsi"/>
                <w:sz w:val="24"/>
                <w:szCs w:val="24"/>
              </w:rPr>
            </w:pPr>
            <w:r w:rsidRPr="00E91D6C">
              <w:rPr>
                <w:rFonts w:asciiTheme="majorHAnsi" w:hAnsiTheme="majorHAnsi"/>
                <w:sz w:val="24"/>
                <w:szCs w:val="24"/>
              </w:rPr>
              <w:t>(Rs.5,000)</w:t>
            </w:r>
          </w:p>
        </w:tc>
      </w:tr>
      <w:tr w:rsidR="005C7327" w:rsidRPr="00E91D6C" w:rsidTr="00E91D6C">
        <w:tc>
          <w:tcPr>
            <w:tcW w:w="9468" w:type="dxa"/>
            <w:gridSpan w:val="5"/>
          </w:tcPr>
          <w:p w:rsidR="005C7327" w:rsidRPr="00E91D6C" w:rsidRDefault="005C7327" w:rsidP="005C7327">
            <w:pPr>
              <w:jc w:val="center"/>
              <w:rPr>
                <w:rFonts w:asciiTheme="majorHAnsi" w:hAnsiTheme="majorHAnsi"/>
                <w:b/>
                <w:sz w:val="24"/>
                <w:szCs w:val="24"/>
                <w:u w:val="single"/>
              </w:rPr>
            </w:pPr>
            <w:r w:rsidRPr="00E91D6C">
              <w:rPr>
                <w:rFonts w:asciiTheme="majorHAnsi" w:hAnsiTheme="majorHAnsi"/>
                <w:sz w:val="24"/>
                <w:szCs w:val="24"/>
              </w:rPr>
              <w:t>Option II</w:t>
            </w:r>
          </w:p>
        </w:tc>
      </w:tr>
      <w:tr w:rsidR="00B7528A" w:rsidRPr="00E91D6C" w:rsidTr="00B7528A">
        <w:tc>
          <w:tcPr>
            <w:tcW w:w="5868" w:type="dxa"/>
          </w:tcPr>
          <w:p w:rsidR="00B7528A" w:rsidRPr="00E91D6C" w:rsidRDefault="005C7327" w:rsidP="00C70F9D">
            <w:pPr>
              <w:jc w:val="both"/>
              <w:rPr>
                <w:rFonts w:asciiTheme="majorHAnsi" w:hAnsiTheme="majorHAnsi"/>
                <w:b/>
                <w:sz w:val="24"/>
                <w:szCs w:val="24"/>
                <w:u w:val="single"/>
              </w:rPr>
            </w:pPr>
            <w:r w:rsidRPr="00E91D6C">
              <w:rPr>
                <w:rFonts w:asciiTheme="majorHAnsi" w:hAnsiTheme="majorHAnsi"/>
                <w:sz w:val="24"/>
                <w:szCs w:val="24"/>
              </w:rPr>
              <w:t>Contribution Lost on 750 units @ Rs.100</w:t>
            </w:r>
          </w:p>
        </w:tc>
        <w:tc>
          <w:tcPr>
            <w:tcW w:w="1980" w:type="dxa"/>
            <w:gridSpan w:val="2"/>
          </w:tcPr>
          <w:p w:rsidR="00B7528A" w:rsidRPr="00E91D6C" w:rsidRDefault="001B7042" w:rsidP="005C7327">
            <w:pPr>
              <w:jc w:val="center"/>
              <w:rPr>
                <w:rFonts w:asciiTheme="majorHAnsi" w:hAnsiTheme="majorHAnsi"/>
                <w:sz w:val="24"/>
                <w:szCs w:val="24"/>
              </w:rPr>
            </w:pPr>
            <w:r w:rsidRPr="00E91D6C">
              <w:rPr>
                <w:rFonts w:asciiTheme="majorHAnsi" w:hAnsiTheme="majorHAnsi"/>
                <w:sz w:val="24"/>
                <w:szCs w:val="24"/>
              </w:rPr>
              <w:t>75</w:t>
            </w:r>
            <w:r w:rsidR="005C7327" w:rsidRPr="00E91D6C">
              <w:rPr>
                <w:rFonts w:asciiTheme="majorHAnsi" w:hAnsiTheme="majorHAnsi"/>
                <w:sz w:val="24"/>
                <w:szCs w:val="24"/>
              </w:rPr>
              <w:t>,000</w:t>
            </w:r>
          </w:p>
        </w:tc>
        <w:tc>
          <w:tcPr>
            <w:tcW w:w="1620" w:type="dxa"/>
            <w:gridSpan w:val="2"/>
          </w:tcPr>
          <w:p w:rsidR="00B7528A" w:rsidRPr="00E91D6C" w:rsidRDefault="00B7528A" w:rsidP="00C70F9D">
            <w:pPr>
              <w:jc w:val="both"/>
              <w:rPr>
                <w:rFonts w:asciiTheme="majorHAnsi" w:hAnsiTheme="majorHAnsi"/>
                <w:b/>
                <w:sz w:val="24"/>
                <w:szCs w:val="24"/>
                <w:u w:val="single"/>
              </w:rPr>
            </w:pPr>
          </w:p>
        </w:tc>
      </w:tr>
      <w:tr w:rsidR="00B7528A" w:rsidRPr="00E91D6C" w:rsidTr="00B7528A">
        <w:tc>
          <w:tcPr>
            <w:tcW w:w="5868" w:type="dxa"/>
          </w:tcPr>
          <w:p w:rsidR="00B7528A" w:rsidRPr="00E91D6C" w:rsidRDefault="005C7327" w:rsidP="00C70F9D">
            <w:pPr>
              <w:jc w:val="both"/>
              <w:rPr>
                <w:rFonts w:asciiTheme="majorHAnsi" w:hAnsiTheme="majorHAnsi"/>
                <w:sz w:val="24"/>
                <w:szCs w:val="24"/>
              </w:rPr>
            </w:pPr>
            <w:r w:rsidRPr="00E91D6C">
              <w:rPr>
                <w:rFonts w:asciiTheme="majorHAnsi" w:hAnsiTheme="majorHAnsi"/>
                <w:sz w:val="24"/>
                <w:szCs w:val="24"/>
              </w:rPr>
              <w:t>Contribution lost on 150 units   @ Rs.</w:t>
            </w:r>
            <w:r w:rsidR="001B7042" w:rsidRPr="00E91D6C">
              <w:rPr>
                <w:rFonts w:asciiTheme="majorHAnsi" w:hAnsiTheme="majorHAnsi"/>
                <w:sz w:val="24"/>
                <w:szCs w:val="24"/>
              </w:rPr>
              <w:t>2</w:t>
            </w:r>
            <w:r w:rsidRPr="00E91D6C">
              <w:rPr>
                <w:rFonts w:asciiTheme="majorHAnsi" w:hAnsiTheme="majorHAnsi"/>
                <w:sz w:val="24"/>
                <w:szCs w:val="24"/>
              </w:rPr>
              <w:t>00</w:t>
            </w:r>
          </w:p>
        </w:tc>
        <w:tc>
          <w:tcPr>
            <w:tcW w:w="1980" w:type="dxa"/>
            <w:gridSpan w:val="2"/>
          </w:tcPr>
          <w:p w:rsidR="00B7528A" w:rsidRPr="00E91D6C" w:rsidRDefault="005C7327" w:rsidP="00C70F9D">
            <w:pPr>
              <w:jc w:val="both"/>
              <w:rPr>
                <w:rFonts w:asciiTheme="majorHAnsi" w:hAnsiTheme="majorHAnsi"/>
                <w:sz w:val="24"/>
                <w:szCs w:val="24"/>
              </w:rPr>
            </w:pPr>
            <w:r w:rsidRPr="00E91D6C">
              <w:rPr>
                <w:rFonts w:asciiTheme="majorHAnsi" w:hAnsiTheme="majorHAnsi"/>
                <w:sz w:val="24"/>
                <w:szCs w:val="24"/>
              </w:rPr>
              <w:t xml:space="preserve">         </w:t>
            </w:r>
            <w:r w:rsidR="001B7042" w:rsidRPr="00E91D6C">
              <w:rPr>
                <w:rFonts w:asciiTheme="majorHAnsi" w:hAnsiTheme="majorHAnsi"/>
                <w:sz w:val="24"/>
                <w:szCs w:val="24"/>
              </w:rPr>
              <w:t>3</w:t>
            </w:r>
            <w:r w:rsidRPr="00E91D6C">
              <w:rPr>
                <w:rFonts w:asciiTheme="majorHAnsi" w:hAnsiTheme="majorHAnsi"/>
                <w:sz w:val="24"/>
                <w:szCs w:val="24"/>
              </w:rPr>
              <w:t>0,000</w:t>
            </w:r>
          </w:p>
        </w:tc>
        <w:tc>
          <w:tcPr>
            <w:tcW w:w="1620" w:type="dxa"/>
            <w:gridSpan w:val="2"/>
          </w:tcPr>
          <w:p w:rsidR="00B7528A" w:rsidRPr="00E91D6C" w:rsidRDefault="00B7528A" w:rsidP="00C70F9D">
            <w:pPr>
              <w:jc w:val="both"/>
              <w:rPr>
                <w:rFonts w:asciiTheme="majorHAnsi" w:hAnsiTheme="majorHAnsi"/>
                <w:b/>
                <w:sz w:val="24"/>
                <w:szCs w:val="24"/>
                <w:u w:val="single"/>
              </w:rPr>
            </w:pPr>
          </w:p>
        </w:tc>
      </w:tr>
      <w:tr w:rsidR="00B7528A" w:rsidRPr="00E91D6C" w:rsidTr="00B7528A">
        <w:tc>
          <w:tcPr>
            <w:tcW w:w="5868" w:type="dxa"/>
          </w:tcPr>
          <w:p w:rsidR="00B7528A" w:rsidRPr="00E91D6C" w:rsidRDefault="005C7327" w:rsidP="00C70F9D">
            <w:pPr>
              <w:jc w:val="both"/>
              <w:rPr>
                <w:rFonts w:asciiTheme="majorHAnsi" w:hAnsiTheme="majorHAnsi"/>
                <w:b/>
                <w:sz w:val="24"/>
                <w:szCs w:val="24"/>
                <w:u w:val="single"/>
              </w:rPr>
            </w:pPr>
            <w:r w:rsidRPr="00E91D6C">
              <w:rPr>
                <w:rFonts w:asciiTheme="majorHAnsi" w:hAnsiTheme="majorHAnsi"/>
                <w:sz w:val="24"/>
                <w:szCs w:val="24"/>
              </w:rPr>
              <w:t>Savings on purchase of 50 Billing machines @ Rs.1</w:t>
            </w:r>
            <w:r w:rsidR="001B7042" w:rsidRPr="00E91D6C">
              <w:rPr>
                <w:rFonts w:asciiTheme="majorHAnsi" w:hAnsiTheme="majorHAnsi"/>
                <w:sz w:val="24"/>
                <w:szCs w:val="24"/>
              </w:rPr>
              <w:t>6</w:t>
            </w:r>
            <w:r w:rsidRPr="00E91D6C">
              <w:rPr>
                <w:rFonts w:asciiTheme="majorHAnsi" w:hAnsiTheme="majorHAnsi"/>
                <w:sz w:val="24"/>
                <w:szCs w:val="24"/>
              </w:rPr>
              <w:t>00</w:t>
            </w:r>
          </w:p>
        </w:tc>
        <w:tc>
          <w:tcPr>
            <w:tcW w:w="1980" w:type="dxa"/>
            <w:gridSpan w:val="2"/>
          </w:tcPr>
          <w:p w:rsidR="00B7528A" w:rsidRPr="00E91D6C" w:rsidRDefault="00B7528A" w:rsidP="00C70F9D">
            <w:pPr>
              <w:jc w:val="both"/>
              <w:rPr>
                <w:rFonts w:asciiTheme="majorHAnsi" w:hAnsiTheme="majorHAnsi"/>
                <w:b/>
                <w:sz w:val="24"/>
                <w:szCs w:val="24"/>
                <w:u w:val="single"/>
              </w:rPr>
            </w:pPr>
          </w:p>
        </w:tc>
        <w:tc>
          <w:tcPr>
            <w:tcW w:w="1620" w:type="dxa"/>
            <w:gridSpan w:val="2"/>
          </w:tcPr>
          <w:p w:rsidR="00B7528A" w:rsidRPr="00E91D6C" w:rsidRDefault="005C7327" w:rsidP="005C7327">
            <w:pPr>
              <w:jc w:val="center"/>
              <w:rPr>
                <w:rFonts w:asciiTheme="majorHAnsi" w:hAnsiTheme="majorHAnsi"/>
                <w:sz w:val="24"/>
                <w:szCs w:val="24"/>
              </w:rPr>
            </w:pPr>
            <w:r w:rsidRPr="00E91D6C">
              <w:rPr>
                <w:rFonts w:asciiTheme="majorHAnsi" w:hAnsiTheme="majorHAnsi"/>
                <w:sz w:val="24"/>
                <w:szCs w:val="24"/>
              </w:rPr>
              <w:t>8</w:t>
            </w:r>
            <w:r w:rsidR="001B7042" w:rsidRPr="00E91D6C">
              <w:rPr>
                <w:rFonts w:asciiTheme="majorHAnsi" w:hAnsiTheme="majorHAnsi"/>
                <w:sz w:val="24"/>
                <w:szCs w:val="24"/>
              </w:rPr>
              <w:t>0</w:t>
            </w:r>
            <w:r w:rsidRPr="00E91D6C">
              <w:rPr>
                <w:rFonts w:asciiTheme="majorHAnsi" w:hAnsiTheme="majorHAnsi"/>
                <w:sz w:val="24"/>
                <w:szCs w:val="24"/>
              </w:rPr>
              <w:t>,000</w:t>
            </w:r>
          </w:p>
        </w:tc>
      </w:tr>
      <w:tr w:rsidR="001B7042" w:rsidRPr="00E91D6C" w:rsidTr="00E91D6C">
        <w:tc>
          <w:tcPr>
            <w:tcW w:w="5868" w:type="dxa"/>
          </w:tcPr>
          <w:p w:rsidR="001B7042" w:rsidRPr="00E91D6C" w:rsidRDefault="001B7042" w:rsidP="00E91D6C">
            <w:pPr>
              <w:jc w:val="both"/>
              <w:rPr>
                <w:rFonts w:asciiTheme="majorHAnsi" w:hAnsiTheme="majorHAnsi"/>
                <w:sz w:val="24"/>
                <w:szCs w:val="24"/>
              </w:rPr>
            </w:pPr>
            <w:r w:rsidRPr="00E91D6C">
              <w:rPr>
                <w:rFonts w:asciiTheme="majorHAnsi" w:hAnsiTheme="majorHAnsi"/>
                <w:sz w:val="24"/>
                <w:szCs w:val="24"/>
              </w:rPr>
              <w:t xml:space="preserve">Net Benefit </w:t>
            </w:r>
          </w:p>
        </w:tc>
        <w:tc>
          <w:tcPr>
            <w:tcW w:w="3600" w:type="dxa"/>
            <w:gridSpan w:val="4"/>
          </w:tcPr>
          <w:p w:rsidR="001B7042" w:rsidRPr="00E91D6C" w:rsidRDefault="001B7042" w:rsidP="00E91D6C">
            <w:pPr>
              <w:jc w:val="center"/>
              <w:rPr>
                <w:rFonts w:asciiTheme="majorHAnsi" w:hAnsiTheme="majorHAnsi"/>
                <w:sz w:val="24"/>
                <w:szCs w:val="24"/>
              </w:rPr>
            </w:pPr>
            <w:r w:rsidRPr="00E91D6C">
              <w:rPr>
                <w:rFonts w:asciiTheme="majorHAnsi" w:hAnsiTheme="majorHAnsi"/>
                <w:sz w:val="24"/>
                <w:szCs w:val="24"/>
              </w:rPr>
              <w:t>(Rs.25,000)</w:t>
            </w:r>
          </w:p>
        </w:tc>
      </w:tr>
      <w:tr w:rsidR="001B7042" w:rsidRPr="00E91D6C" w:rsidTr="00E91D6C">
        <w:tc>
          <w:tcPr>
            <w:tcW w:w="9468" w:type="dxa"/>
            <w:gridSpan w:val="5"/>
          </w:tcPr>
          <w:p w:rsidR="001B7042" w:rsidRPr="00E91D6C" w:rsidRDefault="001B7042" w:rsidP="005C7327">
            <w:pPr>
              <w:jc w:val="center"/>
              <w:rPr>
                <w:rFonts w:asciiTheme="majorHAnsi" w:hAnsiTheme="majorHAnsi"/>
                <w:sz w:val="24"/>
                <w:szCs w:val="24"/>
              </w:rPr>
            </w:pPr>
            <w:r w:rsidRPr="00E91D6C">
              <w:rPr>
                <w:rFonts w:asciiTheme="majorHAnsi" w:hAnsiTheme="majorHAnsi"/>
                <w:sz w:val="24"/>
                <w:szCs w:val="24"/>
              </w:rPr>
              <w:t>Option III</w:t>
            </w:r>
          </w:p>
        </w:tc>
      </w:tr>
      <w:tr w:rsidR="001B7042" w:rsidRPr="00E91D6C" w:rsidTr="001B7042">
        <w:tc>
          <w:tcPr>
            <w:tcW w:w="6318" w:type="dxa"/>
            <w:gridSpan w:val="2"/>
          </w:tcPr>
          <w:p w:rsidR="001B7042" w:rsidRPr="00E91D6C" w:rsidRDefault="001B7042" w:rsidP="00C70F9D">
            <w:pPr>
              <w:jc w:val="both"/>
              <w:rPr>
                <w:rFonts w:asciiTheme="majorHAnsi" w:hAnsiTheme="majorHAnsi"/>
                <w:sz w:val="24"/>
                <w:szCs w:val="24"/>
              </w:rPr>
            </w:pPr>
            <w:r w:rsidRPr="00E91D6C">
              <w:rPr>
                <w:rFonts w:asciiTheme="majorHAnsi" w:hAnsiTheme="majorHAnsi"/>
                <w:sz w:val="24"/>
                <w:szCs w:val="24"/>
              </w:rPr>
              <w:t>Increased amount of contribution on 150 units @Rs.100</w:t>
            </w:r>
          </w:p>
        </w:tc>
        <w:tc>
          <w:tcPr>
            <w:tcW w:w="1710" w:type="dxa"/>
            <w:gridSpan w:val="2"/>
          </w:tcPr>
          <w:p w:rsidR="001B7042" w:rsidRPr="00E91D6C" w:rsidRDefault="001B7042" w:rsidP="001B7042">
            <w:pPr>
              <w:jc w:val="center"/>
              <w:rPr>
                <w:rFonts w:asciiTheme="majorHAnsi" w:hAnsiTheme="majorHAnsi"/>
                <w:sz w:val="24"/>
                <w:szCs w:val="24"/>
              </w:rPr>
            </w:pPr>
            <w:r w:rsidRPr="00E91D6C">
              <w:rPr>
                <w:rFonts w:asciiTheme="majorHAnsi" w:hAnsiTheme="majorHAnsi"/>
                <w:sz w:val="24"/>
                <w:szCs w:val="24"/>
              </w:rPr>
              <w:t>15,000</w:t>
            </w:r>
          </w:p>
        </w:tc>
        <w:tc>
          <w:tcPr>
            <w:tcW w:w="1440" w:type="dxa"/>
          </w:tcPr>
          <w:p w:rsidR="001B7042" w:rsidRPr="00E91D6C" w:rsidRDefault="001B7042" w:rsidP="005C7327">
            <w:pPr>
              <w:jc w:val="center"/>
              <w:rPr>
                <w:rFonts w:asciiTheme="majorHAnsi" w:hAnsiTheme="majorHAnsi"/>
                <w:sz w:val="24"/>
                <w:szCs w:val="24"/>
              </w:rPr>
            </w:pPr>
          </w:p>
        </w:tc>
      </w:tr>
      <w:tr w:rsidR="001B7042" w:rsidRPr="00E91D6C" w:rsidTr="001B7042">
        <w:tc>
          <w:tcPr>
            <w:tcW w:w="6318" w:type="dxa"/>
            <w:gridSpan w:val="2"/>
          </w:tcPr>
          <w:p w:rsidR="001B7042" w:rsidRPr="00E91D6C" w:rsidRDefault="001B7042" w:rsidP="00C70F9D">
            <w:pPr>
              <w:jc w:val="both"/>
              <w:rPr>
                <w:rFonts w:asciiTheme="majorHAnsi" w:hAnsiTheme="majorHAnsi"/>
                <w:sz w:val="24"/>
                <w:szCs w:val="24"/>
              </w:rPr>
            </w:pPr>
            <w:r w:rsidRPr="00E91D6C">
              <w:rPr>
                <w:rFonts w:asciiTheme="majorHAnsi" w:hAnsiTheme="majorHAnsi"/>
                <w:sz w:val="24"/>
                <w:szCs w:val="24"/>
              </w:rPr>
              <w:t>Increased amount of contribution on 750 Units @ Rs.200</w:t>
            </w:r>
          </w:p>
        </w:tc>
        <w:tc>
          <w:tcPr>
            <w:tcW w:w="1710" w:type="dxa"/>
            <w:gridSpan w:val="2"/>
          </w:tcPr>
          <w:p w:rsidR="001B7042" w:rsidRPr="00E91D6C" w:rsidRDefault="001B7042" w:rsidP="001B7042">
            <w:pPr>
              <w:jc w:val="center"/>
              <w:rPr>
                <w:rFonts w:asciiTheme="majorHAnsi" w:hAnsiTheme="majorHAnsi"/>
                <w:sz w:val="24"/>
                <w:szCs w:val="24"/>
              </w:rPr>
            </w:pPr>
            <w:r w:rsidRPr="00E91D6C">
              <w:rPr>
                <w:rFonts w:asciiTheme="majorHAnsi" w:hAnsiTheme="majorHAnsi"/>
                <w:sz w:val="24"/>
                <w:szCs w:val="24"/>
              </w:rPr>
              <w:t>1,50,000</w:t>
            </w:r>
          </w:p>
        </w:tc>
        <w:tc>
          <w:tcPr>
            <w:tcW w:w="1440" w:type="dxa"/>
          </w:tcPr>
          <w:p w:rsidR="001B7042" w:rsidRPr="00E91D6C" w:rsidRDefault="001B7042" w:rsidP="005C7327">
            <w:pPr>
              <w:jc w:val="center"/>
              <w:rPr>
                <w:rFonts w:asciiTheme="majorHAnsi" w:hAnsiTheme="majorHAnsi"/>
                <w:sz w:val="24"/>
                <w:szCs w:val="24"/>
              </w:rPr>
            </w:pPr>
          </w:p>
        </w:tc>
      </w:tr>
      <w:tr w:rsidR="001B7042" w:rsidRPr="00E91D6C" w:rsidTr="001B7042">
        <w:tc>
          <w:tcPr>
            <w:tcW w:w="6318" w:type="dxa"/>
            <w:gridSpan w:val="2"/>
          </w:tcPr>
          <w:p w:rsidR="001B7042" w:rsidRPr="00E91D6C" w:rsidRDefault="001B7042" w:rsidP="00C70F9D">
            <w:pPr>
              <w:jc w:val="both"/>
              <w:rPr>
                <w:rFonts w:asciiTheme="majorHAnsi" w:hAnsiTheme="majorHAnsi"/>
                <w:sz w:val="24"/>
                <w:szCs w:val="24"/>
              </w:rPr>
            </w:pPr>
            <w:r w:rsidRPr="00E91D6C">
              <w:rPr>
                <w:rFonts w:asciiTheme="majorHAnsi" w:hAnsiTheme="majorHAnsi"/>
                <w:sz w:val="24"/>
                <w:szCs w:val="24"/>
              </w:rPr>
              <w:t xml:space="preserve">Cost </w:t>
            </w:r>
          </w:p>
        </w:tc>
        <w:tc>
          <w:tcPr>
            <w:tcW w:w="1710" w:type="dxa"/>
            <w:gridSpan w:val="2"/>
          </w:tcPr>
          <w:p w:rsidR="001B7042" w:rsidRPr="00E91D6C" w:rsidRDefault="001B7042" w:rsidP="00C70F9D">
            <w:pPr>
              <w:jc w:val="both"/>
              <w:rPr>
                <w:rFonts w:asciiTheme="majorHAnsi" w:hAnsiTheme="majorHAnsi"/>
                <w:b/>
                <w:sz w:val="24"/>
                <w:szCs w:val="24"/>
                <w:u w:val="single"/>
              </w:rPr>
            </w:pPr>
          </w:p>
        </w:tc>
        <w:tc>
          <w:tcPr>
            <w:tcW w:w="1440" w:type="dxa"/>
          </w:tcPr>
          <w:p w:rsidR="001B7042" w:rsidRPr="00E91D6C" w:rsidRDefault="001B7042" w:rsidP="005C7327">
            <w:pPr>
              <w:jc w:val="center"/>
              <w:rPr>
                <w:rFonts w:asciiTheme="majorHAnsi" w:hAnsiTheme="majorHAnsi"/>
                <w:sz w:val="24"/>
                <w:szCs w:val="24"/>
              </w:rPr>
            </w:pPr>
            <w:r w:rsidRPr="00E91D6C">
              <w:rPr>
                <w:rFonts w:asciiTheme="majorHAnsi" w:hAnsiTheme="majorHAnsi"/>
                <w:sz w:val="24"/>
                <w:szCs w:val="24"/>
              </w:rPr>
              <w:t>Nil</w:t>
            </w:r>
          </w:p>
        </w:tc>
      </w:tr>
      <w:tr w:rsidR="001B7042" w:rsidRPr="00E91D6C" w:rsidTr="00E91D6C">
        <w:tc>
          <w:tcPr>
            <w:tcW w:w="6318" w:type="dxa"/>
            <w:gridSpan w:val="2"/>
          </w:tcPr>
          <w:p w:rsidR="001B7042" w:rsidRPr="00E91D6C" w:rsidRDefault="001B7042" w:rsidP="00C70F9D">
            <w:pPr>
              <w:jc w:val="both"/>
              <w:rPr>
                <w:rFonts w:asciiTheme="majorHAnsi" w:hAnsiTheme="majorHAnsi"/>
                <w:sz w:val="24"/>
                <w:szCs w:val="24"/>
              </w:rPr>
            </w:pPr>
            <w:r w:rsidRPr="00E91D6C">
              <w:rPr>
                <w:rFonts w:asciiTheme="majorHAnsi" w:hAnsiTheme="majorHAnsi"/>
                <w:sz w:val="24"/>
                <w:szCs w:val="24"/>
              </w:rPr>
              <w:t xml:space="preserve">Net benefit </w:t>
            </w:r>
          </w:p>
        </w:tc>
        <w:tc>
          <w:tcPr>
            <w:tcW w:w="3150" w:type="dxa"/>
            <w:gridSpan w:val="3"/>
          </w:tcPr>
          <w:p w:rsidR="001B7042" w:rsidRPr="00E91D6C" w:rsidRDefault="001B7042" w:rsidP="005C7327">
            <w:pPr>
              <w:jc w:val="center"/>
              <w:rPr>
                <w:rFonts w:asciiTheme="majorHAnsi" w:hAnsiTheme="majorHAnsi"/>
                <w:sz w:val="24"/>
                <w:szCs w:val="24"/>
              </w:rPr>
            </w:pPr>
            <w:r w:rsidRPr="00E91D6C">
              <w:rPr>
                <w:rFonts w:asciiTheme="majorHAnsi" w:hAnsiTheme="majorHAnsi"/>
                <w:sz w:val="24"/>
                <w:szCs w:val="24"/>
              </w:rPr>
              <w:t>Rs.1,65,000</w:t>
            </w:r>
          </w:p>
        </w:tc>
      </w:tr>
    </w:tbl>
    <w:p w:rsidR="002677A8" w:rsidRDefault="002677A8" w:rsidP="0011263E">
      <w:pPr>
        <w:spacing w:line="240" w:lineRule="auto"/>
        <w:jc w:val="both"/>
        <w:rPr>
          <w:rFonts w:asciiTheme="majorHAnsi" w:hAnsiTheme="majorHAnsi"/>
          <w:sz w:val="24"/>
          <w:szCs w:val="24"/>
        </w:rPr>
      </w:pPr>
    </w:p>
    <w:p w:rsidR="001B7042" w:rsidRDefault="001B7042" w:rsidP="0011263E">
      <w:pPr>
        <w:spacing w:line="240" w:lineRule="auto"/>
        <w:jc w:val="both"/>
        <w:rPr>
          <w:rFonts w:asciiTheme="majorHAnsi" w:hAnsiTheme="majorHAnsi"/>
          <w:sz w:val="24"/>
          <w:szCs w:val="24"/>
        </w:rPr>
      </w:pPr>
      <w:r w:rsidRPr="00E91D6C">
        <w:rPr>
          <w:rFonts w:asciiTheme="majorHAnsi" w:hAnsiTheme="majorHAnsi"/>
          <w:sz w:val="24"/>
          <w:szCs w:val="24"/>
        </w:rPr>
        <w:t>Option III is recommended.</w:t>
      </w:r>
    </w:p>
    <w:p w:rsidR="002677A8" w:rsidRPr="002677A8" w:rsidRDefault="002677A8" w:rsidP="002677A8">
      <w:pPr>
        <w:tabs>
          <w:tab w:val="left" w:pos="0"/>
        </w:tabs>
        <w:spacing w:after="0" w:line="240" w:lineRule="auto"/>
        <w:ind w:left="90" w:hanging="1080"/>
        <w:jc w:val="both"/>
        <w:rPr>
          <w:rFonts w:asciiTheme="majorHAnsi" w:hAnsiTheme="majorHAnsi"/>
          <w:sz w:val="24"/>
          <w:szCs w:val="24"/>
        </w:rPr>
      </w:pPr>
      <w:r>
        <w:rPr>
          <w:rFonts w:asciiTheme="majorHAnsi" w:hAnsiTheme="majorHAnsi"/>
          <w:b/>
          <w:sz w:val="24"/>
          <w:szCs w:val="24"/>
        </w:rPr>
        <w:t xml:space="preserve">                    </w:t>
      </w:r>
      <w:r w:rsidRPr="000B33CD">
        <w:rPr>
          <w:rFonts w:asciiTheme="majorHAnsi" w:hAnsiTheme="majorHAnsi"/>
          <w:b/>
          <w:sz w:val="24"/>
          <w:szCs w:val="24"/>
        </w:rPr>
        <w:t>Q.No.</w:t>
      </w:r>
      <w:r w:rsidR="00B5764B">
        <w:rPr>
          <w:rFonts w:asciiTheme="majorHAnsi" w:hAnsiTheme="majorHAnsi"/>
          <w:b/>
          <w:sz w:val="24"/>
          <w:szCs w:val="24"/>
        </w:rPr>
        <w:t>9.</w:t>
      </w:r>
      <w:r w:rsidRPr="002677A8">
        <w:rPr>
          <w:rFonts w:asciiTheme="majorHAnsi" w:hAnsiTheme="majorHAnsi"/>
          <w:b/>
          <w:sz w:val="24"/>
          <w:szCs w:val="24"/>
        </w:rPr>
        <w:t>2</w:t>
      </w:r>
      <w:r w:rsidR="00B5764B">
        <w:rPr>
          <w:rFonts w:asciiTheme="majorHAnsi" w:hAnsiTheme="majorHAnsi"/>
          <w:b/>
          <w:sz w:val="24"/>
          <w:szCs w:val="24"/>
        </w:rPr>
        <w:t>4</w:t>
      </w:r>
      <w:r w:rsidRPr="002677A8">
        <w:rPr>
          <w:rFonts w:asciiTheme="majorHAnsi" w:hAnsiTheme="majorHAnsi"/>
          <w:sz w:val="24"/>
          <w:szCs w:val="24"/>
        </w:rPr>
        <w:t xml:space="preserve"> In a company, Division A makes a product A and Division B makes </w:t>
      </w:r>
      <w:r>
        <w:rPr>
          <w:rFonts w:asciiTheme="majorHAnsi" w:hAnsiTheme="majorHAnsi"/>
          <w:sz w:val="24"/>
          <w:szCs w:val="24"/>
        </w:rPr>
        <w:t xml:space="preserve">product B. One </w:t>
      </w:r>
      <w:r w:rsidRPr="002677A8">
        <w:rPr>
          <w:rFonts w:asciiTheme="majorHAnsi" w:hAnsiTheme="majorHAnsi"/>
          <w:sz w:val="24"/>
          <w:szCs w:val="24"/>
        </w:rPr>
        <w:t xml:space="preserve">unit of </w:t>
      </w:r>
      <w:proofErr w:type="gramStart"/>
      <w:r w:rsidRPr="002677A8">
        <w:rPr>
          <w:rFonts w:asciiTheme="majorHAnsi" w:hAnsiTheme="majorHAnsi"/>
          <w:sz w:val="24"/>
          <w:szCs w:val="24"/>
        </w:rPr>
        <w:t>A</w:t>
      </w:r>
      <w:proofErr w:type="gramEnd"/>
      <w:r w:rsidRPr="002677A8">
        <w:rPr>
          <w:rFonts w:asciiTheme="majorHAnsi" w:hAnsiTheme="majorHAnsi"/>
          <w:sz w:val="24"/>
          <w:szCs w:val="24"/>
        </w:rPr>
        <w:t xml:space="preserve"> needs one unit of B as input. State the unit</w:t>
      </w:r>
      <w:r>
        <w:rPr>
          <w:rFonts w:asciiTheme="majorHAnsi" w:hAnsiTheme="majorHAnsi"/>
          <w:sz w:val="24"/>
          <w:szCs w:val="24"/>
        </w:rPr>
        <w:t xml:space="preserve"> </w:t>
      </w:r>
      <w:r w:rsidRPr="002677A8">
        <w:rPr>
          <w:rFonts w:asciiTheme="majorHAnsi" w:hAnsiTheme="majorHAnsi"/>
          <w:sz w:val="24"/>
          <w:szCs w:val="24"/>
        </w:rPr>
        <w:t xml:space="preserve">transfer price to be adapted by the transferring Division A to B in each of the following </w:t>
      </w:r>
      <w:r>
        <w:rPr>
          <w:rFonts w:asciiTheme="majorHAnsi" w:hAnsiTheme="majorHAnsi"/>
          <w:sz w:val="24"/>
          <w:szCs w:val="24"/>
        </w:rPr>
        <w:t>independent</w:t>
      </w:r>
      <w:r w:rsidRPr="002677A8">
        <w:rPr>
          <w:rFonts w:asciiTheme="majorHAnsi" w:hAnsiTheme="majorHAnsi"/>
          <w:sz w:val="24"/>
          <w:szCs w:val="24"/>
        </w:rPr>
        <w:t xml:space="preserve"> situations:</w:t>
      </w:r>
    </w:p>
    <w:p w:rsidR="002677A8" w:rsidRPr="002677A8" w:rsidRDefault="002677A8" w:rsidP="002677A8">
      <w:pPr>
        <w:spacing w:after="0" w:line="240" w:lineRule="auto"/>
        <w:jc w:val="both"/>
        <w:rPr>
          <w:rFonts w:asciiTheme="majorHAnsi" w:hAnsiTheme="majorHAnsi"/>
          <w:sz w:val="24"/>
          <w:szCs w:val="24"/>
        </w:rPr>
      </w:pPr>
    </w:p>
    <w:p w:rsidR="002677A8" w:rsidRPr="002677A8" w:rsidRDefault="002677A8" w:rsidP="002677A8">
      <w:pPr>
        <w:pStyle w:val="ListParagraph"/>
        <w:numPr>
          <w:ilvl w:val="0"/>
          <w:numId w:val="57"/>
        </w:numPr>
        <w:spacing w:after="0" w:line="240" w:lineRule="auto"/>
        <w:jc w:val="both"/>
        <w:rPr>
          <w:rFonts w:asciiTheme="majorHAnsi" w:hAnsiTheme="majorHAnsi"/>
          <w:sz w:val="24"/>
          <w:szCs w:val="24"/>
        </w:rPr>
      </w:pPr>
      <w:r w:rsidRPr="002677A8">
        <w:rPr>
          <w:rFonts w:asciiTheme="majorHAnsi" w:hAnsiTheme="majorHAnsi"/>
          <w:sz w:val="24"/>
          <w:szCs w:val="24"/>
        </w:rPr>
        <w:lastRenderedPageBreak/>
        <w:t>There is ready market for A. There are no constraints for production or demand for A and A does not incur any external selling cost.</w:t>
      </w:r>
    </w:p>
    <w:p w:rsidR="002677A8" w:rsidRPr="002677A8" w:rsidRDefault="002677A8" w:rsidP="002677A8">
      <w:pPr>
        <w:numPr>
          <w:ilvl w:val="0"/>
          <w:numId w:val="57"/>
        </w:numPr>
        <w:spacing w:after="0" w:line="240" w:lineRule="auto"/>
        <w:jc w:val="both"/>
        <w:rPr>
          <w:rFonts w:asciiTheme="majorHAnsi" w:hAnsiTheme="majorHAnsi"/>
          <w:sz w:val="24"/>
          <w:szCs w:val="24"/>
        </w:rPr>
      </w:pPr>
      <w:r w:rsidRPr="002677A8">
        <w:rPr>
          <w:rFonts w:asciiTheme="majorHAnsi" w:hAnsiTheme="majorHAnsi"/>
          <w:sz w:val="24"/>
          <w:szCs w:val="24"/>
        </w:rPr>
        <w:t>Supply is more than demand for A. External market resorts to distress price for A and this is expected to last for a temporary period. The product cannot be stocked until better times.</w:t>
      </w:r>
    </w:p>
    <w:p w:rsidR="002677A8" w:rsidRPr="002677A8" w:rsidRDefault="002677A8" w:rsidP="002677A8">
      <w:pPr>
        <w:numPr>
          <w:ilvl w:val="0"/>
          <w:numId w:val="57"/>
        </w:numPr>
        <w:spacing w:after="0" w:line="240" w:lineRule="auto"/>
        <w:jc w:val="both"/>
        <w:rPr>
          <w:rFonts w:asciiTheme="majorHAnsi" w:hAnsiTheme="majorHAnsi"/>
          <w:sz w:val="24"/>
          <w:szCs w:val="24"/>
        </w:rPr>
      </w:pPr>
      <w:r w:rsidRPr="002677A8">
        <w:rPr>
          <w:rFonts w:asciiTheme="majorHAnsi" w:hAnsiTheme="majorHAnsi"/>
          <w:sz w:val="24"/>
          <w:szCs w:val="24"/>
        </w:rPr>
        <w:t>Product A highly specialized. Internal specifications are too many that B has to only buy from A.</w:t>
      </w:r>
    </w:p>
    <w:p w:rsidR="002677A8" w:rsidRPr="002677A8" w:rsidRDefault="002677A8" w:rsidP="002677A8">
      <w:pPr>
        <w:numPr>
          <w:ilvl w:val="0"/>
          <w:numId w:val="57"/>
        </w:numPr>
        <w:spacing w:after="0" w:line="240" w:lineRule="auto"/>
        <w:jc w:val="both"/>
        <w:rPr>
          <w:rFonts w:asciiTheme="majorHAnsi" w:hAnsiTheme="majorHAnsi"/>
          <w:sz w:val="24"/>
          <w:szCs w:val="24"/>
        </w:rPr>
      </w:pPr>
      <w:r w:rsidRPr="002677A8">
        <w:rPr>
          <w:rFonts w:asciiTheme="majorHAnsi" w:hAnsiTheme="majorHAnsi"/>
          <w:sz w:val="24"/>
          <w:szCs w:val="24"/>
        </w:rPr>
        <w:t>A has excess capacity. It can transfer any quantity to B. goal congruence is to be achieved.</w:t>
      </w:r>
    </w:p>
    <w:p w:rsidR="002677A8" w:rsidRPr="002677A8" w:rsidRDefault="002677A8" w:rsidP="002677A8">
      <w:pPr>
        <w:numPr>
          <w:ilvl w:val="0"/>
          <w:numId w:val="57"/>
        </w:numPr>
        <w:spacing w:after="0" w:line="240" w:lineRule="auto"/>
        <w:jc w:val="both"/>
        <w:rPr>
          <w:rFonts w:asciiTheme="majorHAnsi" w:hAnsiTheme="majorHAnsi"/>
          <w:sz w:val="24"/>
          <w:szCs w:val="24"/>
        </w:rPr>
      </w:pPr>
      <w:r w:rsidRPr="002677A8">
        <w:rPr>
          <w:rFonts w:asciiTheme="majorHAnsi" w:hAnsiTheme="majorHAnsi"/>
          <w:sz w:val="24"/>
          <w:szCs w:val="24"/>
        </w:rPr>
        <w:t xml:space="preserve">A has no spare capacity, has adequate demand in a competitive market. But on units transferred to B, it </w:t>
      </w:r>
      <w:r>
        <w:rPr>
          <w:rFonts w:asciiTheme="majorHAnsi" w:hAnsiTheme="majorHAnsi"/>
          <w:sz w:val="24"/>
          <w:szCs w:val="24"/>
        </w:rPr>
        <w:t>incurs R</w:t>
      </w:r>
      <w:r w:rsidRPr="002677A8">
        <w:rPr>
          <w:rFonts w:asciiTheme="majorHAnsi" w:hAnsiTheme="majorHAnsi"/>
          <w:sz w:val="24"/>
          <w:szCs w:val="24"/>
        </w:rPr>
        <w:t>s 10 per unit as</w:t>
      </w:r>
      <w:r>
        <w:rPr>
          <w:rFonts w:asciiTheme="majorHAnsi" w:hAnsiTheme="majorHAnsi"/>
          <w:sz w:val="24"/>
          <w:szCs w:val="24"/>
        </w:rPr>
        <w:t xml:space="preserve"> additional transport cost and R</w:t>
      </w:r>
      <w:r w:rsidRPr="002677A8">
        <w:rPr>
          <w:rFonts w:asciiTheme="majorHAnsi" w:hAnsiTheme="majorHAnsi"/>
          <w:sz w:val="24"/>
          <w:szCs w:val="24"/>
        </w:rPr>
        <w:t>s 10,000 as fixed expenses irrespective of the number of units transferred.</w:t>
      </w:r>
    </w:p>
    <w:p w:rsidR="00B5764B" w:rsidRDefault="002677A8" w:rsidP="002677A8">
      <w:pPr>
        <w:spacing w:after="0" w:line="240" w:lineRule="auto"/>
        <w:jc w:val="both"/>
        <w:rPr>
          <w:rFonts w:asciiTheme="majorHAnsi" w:hAnsiTheme="majorHAnsi"/>
          <w:sz w:val="24"/>
          <w:szCs w:val="24"/>
        </w:rPr>
      </w:pPr>
      <w:r>
        <w:rPr>
          <w:rFonts w:asciiTheme="majorHAnsi" w:hAnsiTheme="majorHAnsi"/>
          <w:sz w:val="24"/>
          <w:szCs w:val="24"/>
        </w:rPr>
        <w:t xml:space="preserve">                             </w:t>
      </w:r>
      <w:r w:rsidRPr="002677A8">
        <w:rPr>
          <w:rFonts w:asciiTheme="majorHAnsi" w:hAnsiTheme="majorHAnsi"/>
          <w:sz w:val="24"/>
          <w:szCs w:val="24"/>
        </w:rPr>
        <w:t>(Candidates need not copy the above situations into their answer books)</w:t>
      </w:r>
      <w:r>
        <w:rPr>
          <w:rFonts w:asciiTheme="majorHAnsi" w:hAnsiTheme="majorHAnsi"/>
          <w:sz w:val="24"/>
          <w:szCs w:val="24"/>
        </w:rPr>
        <w:t xml:space="preserve"> </w:t>
      </w:r>
      <w:r w:rsidR="00B5764B">
        <w:rPr>
          <w:rFonts w:asciiTheme="majorHAnsi" w:hAnsiTheme="majorHAnsi"/>
          <w:sz w:val="24"/>
          <w:szCs w:val="24"/>
        </w:rPr>
        <w:t xml:space="preserve"> </w:t>
      </w:r>
    </w:p>
    <w:p w:rsidR="002677A8" w:rsidRPr="002677A8" w:rsidRDefault="00B5764B" w:rsidP="002677A8">
      <w:pPr>
        <w:spacing w:after="0" w:line="240" w:lineRule="auto"/>
        <w:jc w:val="both"/>
        <w:rPr>
          <w:rFonts w:asciiTheme="majorHAnsi" w:hAnsiTheme="majorHAnsi"/>
          <w:sz w:val="24"/>
          <w:szCs w:val="24"/>
        </w:rPr>
      </w:pPr>
      <w:r>
        <w:rPr>
          <w:rFonts w:asciiTheme="majorHAnsi" w:hAnsiTheme="majorHAnsi"/>
          <w:sz w:val="24"/>
          <w:szCs w:val="24"/>
        </w:rPr>
        <w:t xml:space="preserve">                                                                                                                       </w:t>
      </w:r>
      <w:r w:rsidR="002677A8" w:rsidRPr="002677A8">
        <w:rPr>
          <w:rFonts w:asciiTheme="majorHAnsi" w:hAnsiTheme="majorHAnsi"/>
          <w:b/>
          <w:sz w:val="24"/>
          <w:szCs w:val="24"/>
        </w:rPr>
        <w:t>(CA Final N0v.2011)</w:t>
      </w:r>
    </w:p>
    <w:p w:rsidR="000B33CD" w:rsidRDefault="000B33CD" w:rsidP="002677A8">
      <w:pPr>
        <w:spacing w:after="0" w:line="240" w:lineRule="auto"/>
        <w:jc w:val="both"/>
        <w:rPr>
          <w:rFonts w:asciiTheme="majorHAnsi" w:hAnsiTheme="majorHAnsi"/>
          <w:b/>
          <w:sz w:val="24"/>
          <w:szCs w:val="24"/>
        </w:rPr>
      </w:pPr>
      <w:r>
        <w:rPr>
          <w:rFonts w:asciiTheme="majorHAnsi" w:hAnsiTheme="majorHAnsi"/>
          <w:b/>
          <w:sz w:val="24"/>
          <w:szCs w:val="24"/>
        </w:rPr>
        <w:t xml:space="preserve">Answer: </w:t>
      </w:r>
    </w:p>
    <w:tbl>
      <w:tblPr>
        <w:tblStyle w:val="TableGrid"/>
        <w:tblW w:w="0" w:type="auto"/>
        <w:tblLook w:val="04A0"/>
      </w:tblPr>
      <w:tblGrid>
        <w:gridCol w:w="828"/>
        <w:gridCol w:w="8748"/>
      </w:tblGrid>
      <w:tr w:rsidR="000B33CD" w:rsidTr="000B33CD">
        <w:tc>
          <w:tcPr>
            <w:tcW w:w="828" w:type="dxa"/>
          </w:tcPr>
          <w:p w:rsidR="000B33CD" w:rsidRPr="000B33CD" w:rsidRDefault="000B33CD" w:rsidP="002677A8">
            <w:pPr>
              <w:jc w:val="both"/>
              <w:rPr>
                <w:rFonts w:asciiTheme="majorHAnsi" w:hAnsiTheme="majorHAnsi"/>
                <w:sz w:val="24"/>
                <w:szCs w:val="24"/>
              </w:rPr>
            </w:pPr>
            <w:r w:rsidRPr="000B33CD">
              <w:rPr>
                <w:rFonts w:asciiTheme="majorHAnsi" w:hAnsiTheme="majorHAnsi"/>
                <w:sz w:val="24"/>
                <w:szCs w:val="24"/>
              </w:rPr>
              <w:t>(</w:t>
            </w:r>
            <w:proofErr w:type="spellStart"/>
            <w:r w:rsidRPr="000B33CD">
              <w:rPr>
                <w:rFonts w:asciiTheme="majorHAnsi" w:hAnsiTheme="majorHAnsi"/>
                <w:sz w:val="24"/>
                <w:szCs w:val="24"/>
              </w:rPr>
              <w:t>i</w:t>
            </w:r>
            <w:proofErr w:type="spellEnd"/>
            <w:r w:rsidRPr="000B33CD">
              <w:rPr>
                <w:rFonts w:asciiTheme="majorHAnsi" w:hAnsiTheme="majorHAnsi"/>
                <w:sz w:val="24"/>
                <w:szCs w:val="24"/>
              </w:rPr>
              <w:t>)</w:t>
            </w:r>
          </w:p>
        </w:tc>
        <w:tc>
          <w:tcPr>
            <w:tcW w:w="8748" w:type="dxa"/>
          </w:tcPr>
          <w:p w:rsidR="000B33CD" w:rsidRPr="000B33CD" w:rsidRDefault="000B33CD" w:rsidP="002677A8">
            <w:pPr>
              <w:jc w:val="both"/>
              <w:rPr>
                <w:rFonts w:asciiTheme="majorHAnsi" w:hAnsiTheme="majorHAnsi"/>
                <w:sz w:val="24"/>
                <w:szCs w:val="24"/>
              </w:rPr>
            </w:pPr>
            <w:r w:rsidRPr="000B33CD">
              <w:rPr>
                <w:rFonts w:asciiTheme="majorHAnsi" w:hAnsiTheme="majorHAnsi"/>
                <w:sz w:val="24"/>
                <w:szCs w:val="24"/>
              </w:rPr>
              <w:t>Market price</w:t>
            </w:r>
          </w:p>
        </w:tc>
      </w:tr>
      <w:tr w:rsidR="000B33CD" w:rsidTr="000B33CD">
        <w:tc>
          <w:tcPr>
            <w:tcW w:w="828" w:type="dxa"/>
          </w:tcPr>
          <w:p w:rsidR="000B33CD" w:rsidRPr="000B33CD" w:rsidRDefault="000B33CD" w:rsidP="0011263E">
            <w:pPr>
              <w:jc w:val="both"/>
              <w:rPr>
                <w:rFonts w:asciiTheme="majorHAnsi" w:hAnsiTheme="majorHAnsi"/>
                <w:sz w:val="24"/>
                <w:szCs w:val="24"/>
              </w:rPr>
            </w:pPr>
            <w:r w:rsidRPr="000B33CD">
              <w:rPr>
                <w:rFonts w:asciiTheme="majorHAnsi" w:hAnsiTheme="majorHAnsi"/>
                <w:sz w:val="24"/>
                <w:szCs w:val="24"/>
              </w:rPr>
              <w:t>(ii)</w:t>
            </w:r>
          </w:p>
        </w:tc>
        <w:tc>
          <w:tcPr>
            <w:tcW w:w="8748" w:type="dxa"/>
          </w:tcPr>
          <w:p w:rsidR="000B33CD" w:rsidRPr="000B33CD" w:rsidRDefault="000B33CD" w:rsidP="0011263E">
            <w:pPr>
              <w:jc w:val="both"/>
              <w:rPr>
                <w:rFonts w:asciiTheme="majorHAnsi" w:hAnsiTheme="majorHAnsi"/>
                <w:sz w:val="24"/>
                <w:szCs w:val="24"/>
              </w:rPr>
            </w:pPr>
            <w:r w:rsidRPr="000B33CD">
              <w:rPr>
                <w:rFonts w:asciiTheme="majorHAnsi" w:hAnsiTheme="majorHAnsi"/>
                <w:sz w:val="24"/>
                <w:szCs w:val="24"/>
              </w:rPr>
              <w:t>Market price per unit or Variable Cost per unit , whichever is higher</w:t>
            </w:r>
          </w:p>
        </w:tc>
      </w:tr>
      <w:tr w:rsidR="000B33CD" w:rsidTr="000B33CD">
        <w:tc>
          <w:tcPr>
            <w:tcW w:w="828" w:type="dxa"/>
          </w:tcPr>
          <w:p w:rsidR="000B33CD" w:rsidRPr="000B33CD" w:rsidRDefault="000B33CD" w:rsidP="0011263E">
            <w:pPr>
              <w:jc w:val="both"/>
              <w:rPr>
                <w:rFonts w:asciiTheme="majorHAnsi" w:hAnsiTheme="majorHAnsi"/>
                <w:sz w:val="24"/>
                <w:szCs w:val="24"/>
              </w:rPr>
            </w:pPr>
            <w:r w:rsidRPr="000B33CD">
              <w:rPr>
                <w:rFonts w:asciiTheme="majorHAnsi" w:hAnsiTheme="majorHAnsi"/>
                <w:sz w:val="24"/>
                <w:szCs w:val="24"/>
              </w:rPr>
              <w:t>(iii)</w:t>
            </w:r>
          </w:p>
        </w:tc>
        <w:tc>
          <w:tcPr>
            <w:tcW w:w="8748" w:type="dxa"/>
          </w:tcPr>
          <w:p w:rsidR="000B33CD" w:rsidRPr="000B33CD" w:rsidRDefault="000B33CD" w:rsidP="0011263E">
            <w:pPr>
              <w:jc w:val="both"/>
              <w:rPr>
                <w:rFonts w:asciiTheme="majorHAnsi" w:hAnsiTheme="majorHAnsi"/>
                <w:sz w:val="24"/>
                <w:szCs w:val="24"/>
              </w:rPr>
            </w:pPr>
            <w:r w:rsidRPr="000B33CD">
              <w:rPr>
                <w:rFonts w:asciiTheme="majorHAnsi" w:hAnsiTheme="majorHAnsi"/>
                <w:sz w:val="24"/>
                <w:szCs w:val="24"/>
              </w:rPr>
              <w:t xml:space="preserve">Price based on profit shared method </w:t>
            </w:r>
          </w:p>
        </w:tc>
      </w:tr>
      <w:tr w:rsidR="000B33CD" w:rsidTr="000B33CD">
        <w:tc>
          <w:tcPr>
            <w:tcW w:w="828" w:type="dxa"/>
          </w:tcPr>
          <w:p w:rsidR="000B33CD" w:rsidRPr="000B33CD" w:rsidRDefault="000B33CD" w:rsidP="0011263E">
            <w:pPr>
              <w:jc w:val="both"/>
              <w:rPr>
                <w:rFonts w:asciiTheme="majorHAnsi" w:hAnsiTheme="majorHAnsi"/>
                <w:sz w:val="24"/>
                <w:szCs w:val="24"/>
              </w:rPr>
            </w:pPr>
            <w:r w:rsidRPr="000B33CD">
              <w:rPr>
                <w:rFonts w:asciiTheme="majorHAnsi" w:hAnsiTheme="majorHAnsi"/>
                <w:sz w:val="24"/>
                <w:szCs w:val="24"/>
              </w:rPr>
              <w:t>(iv)</w:t>
            </w:r>
          </w:p>
        </w:tc>
        <w:tc>
          <w:tcPr>
            <w:tcW w:w="8748" w:type="dxa"/>
          </w:tcPr>
          <w:p w:rsidR="000B33CD" w:rsidRPr="000B33CD" w:rsidRDefault="000B33CD" w:rsidP="0011263E">
            <w:pPr>
              <w:jc w:val="both"/>
              <w:rPr>
                <w:rFonts w:asciiTheme="majorHAnsi" w:hAnsiTheme="majorHAnsi"/>
                <w:sz w:val="24"/>
                <w:szCs w:val="24"/>
              </w:rPr>
            </w:pPr>
            <w:r w:rsidRPr="000B33CD">
              <w:rPr>
                <w:rFonts w:asciiTheme="majorHAnsi" w:hAnsiTheme="majorHAnsi"/>
                <w:sz w:val="24"/>
                <w:szCs w:val="24"/>
              </w:rPr>
              <w:t xml:space="preserve">Variable cost per unit </w:t>
            </w:r>
          </w:p>
        </w:tc>
      </w:tr>
      <w:tr w:rsidR="000B33CD" w:rsidTr="000B33CD">
        <w:tc>
          <w:tcPr>
            <w:tcW w:w="828" w:type="dxa"/>
          </w:tcPr>
          <w:p w:rsidR="000B33CD" w:rsidRPr="000B33CD" w:rsidRDefault="000B33CD" w:rsidP="0011263E">
            <w:pPr>
              <w:jc w:val="both"/>
              <w:rPr>
                <w:rFonts w:asciiTheme="majorHAnsi" w:hAnsiTheme="majorHAnsi"/>
                <w:sz w:val="24"/>
                <w:szCs w:val="24"/>
              </w:rPr>
            </w:pPr>
            <w:r w:rsidRPr="000B33CD">
              <w:rPr>
                <w:rFonts w:asciiTheme="majorHAnsi" w:hAnsiTheme="majorHAnsi"/>
                <w:sz w:val="24"/>
                <w:szCs w:val="24"/>
              </w:rPr>
              <w:t>(v)</w:t>
            </w:r>
          </w:p>
        </w:tc>
        <w:tc>
          <w:tcPr>
            <w:tcW w:w="8748" w:type="dxa"/>
          </w:tcPr>
          <w:p w:rsidR="000B33CD" w:rsidRPr="000B33CD" w:rsidRDefault="000B33CD" w:rsidP="0011263E">
            <w:pPr>
              <w:jc w:val="both"/>
              <w:rPr>
                <w:rFonts w:asciiTheme="majorHAnsi" w:hAnsiTheme="majorHAnsi"/>
                <w:sz w:val="24"/>
                <w:szCs w:val="24"/>
              </w:rPr>
            </w:pPr>
            <w:r w:rsidRPr="000B33CD">
              <w:rPr>
                <w:rFonts w:asciiTheme="majorHAnsi" w:hAnsiTheme="majorHAnsi"/>
                <w:sz w:val="24"/>
                <w:szCs w:val="24"/>
              </w:rPr>
              <w:t>VC + contribution lost</w:t>
            </w:r>
            <w:r w:rsidR="002677A8">
              <w:rPr>
                <w:rFonts w:asciiTheme="majorHAnsi" w:hAnsiTheme="majorHAnsi"/>
                <w:sz w:val="24"/>
                <w:szCs w:val="24"/>
              </w:rPr>
              <w:t xml:space="preserve"> ( if any)</w:t>
            </w:r>
          </w:p>
        </w:tc>
      </w:tr>
      <w:tr w:rsidR="000B33CD" w:rsidTr="000B33CD">
        <w:tc>
          <w:tcPr>
            <w:tcW w:w="828" w:type="dxa"/>
          </w:tcPr>
          <w:p w:rsidR="000B33CD" w:rsidRPr="000B33CD" w:rsidRDefault="000B33CD" w:rsidP="0011263E">
            <w:pPr>
              <w:jc w:val="both"/>
              <w:rPr>
                <w:rFonts w:asciiTheme="majorHAnsi" w:hAnsiTheme="majorHAnsi"/>
                <w:sz w:val="24"/>
                <w:szCs w:val="24"/>
              </w:rPr>
            </w:pPr>
            <w:r w:rsidRPr="000B33CD">
              <w:rPr>
                <w:rFonts w:asciiTheme="majorHAnsi" w:hAnsiTheme="majorHAnsi"/>
                <w:sz w:val="24"/>
                <w:szCs w:val="24"/>
              </w:rPr>
              <w:t>(vi)</w:t>
            </w:r>
          </w:p>
        </w:tc>
        <w:tc>
          <w:tcPr>
            <w:tcW w:w="8748" w:type="dxa"/>
          </w:tcPr>
          <w:p w:rsidR="000B33CD" w:rsidRPr="000B33CD" w:rsidRDefault="000B33CD" w:rsidP="0011263E">
            <w:pPr>
              <w:jc w:val="both"/>
              <w:rPr>
                <w:rFonts w:asciiTheme="majorHAnsi" w:hAnsiTheme="majorHAnsi"/>
                <w:sz w:val="24"/>
                <w:szCs w:val="24"/>
              </w:rPr>
            </w:pPr>
            <w:r w:rsidRPr="000B33CD">
              <w:rPr>
                <w:rFonts w:asciiTheme="majorHAnsi" w:hAnsiTheme="majorHAnsi"/>
                <w:sz w:val="24"/>
                <w:szCs w:val="24"/>
              </w:rPr>
              <w:t xml:space="preserve">Market price + Rs.10 + (Rs.10,000/No. of units transferred) </w:t>
            </w:r>
          </w:p>
        </w:tc>
      </w:tr>
    </w:tbl>
    <w:p w:rsidR="003C6845" w:rsidRDefault="003C6845" w:rsidP="00311D97">
      <w:pPr>
        <w:spacing w:line="240" w:lineRule="auto"/>
        <w:jc w:val="center"/>
        <w:rPr>
          <w:rFonts w:asciiTheme="majorHAnsi" w:hAnsiTheme="majorHAnsi"/>
          <w:b/>
          <w:sz w:val="28"/>
          <w:szCs w:val="28"/>
        </w:rPr>
      </w:pPr>
    </w:p>
    <w:p w:rsidR="00CE112B" w:rsidRDefault="003C6845" w:rsidP="00CE112B">
      <w:pPr>
        <w:jc w:val="both"/>
        <w:rPr>
          <w:rFonts w:asciiTheme="majorHAnsi" w:hAnsiTheme="majorHAnsi"/>
          <w:sz w:val="24"/>
          <w:szCs w:val="24"/>
        </w:rPr>
      </w:pPr>
      <w:r>
        <w:rPr>
          <w:rFonts w:asciiTheme="majorHAnsi" w:hAnsiTheme="majorHAnsi"/>
          <w:b/>
          <w:sz w:val="24"/>
          <w:szCs w:val="24"/>
        </w:rPr>
        <w:t>Q.No.</w:t>
      </w:r>
      <w:r w:rsidR="00B5764B">
        <w:rPr>
          <w:rFonts w:asciiTheme="majorHAnsi" w:hAnsiTheme="majorHAnsi"/>
          <w:b/>
          <w:sz w:val="24"/>
          <w:szCs w:val="24"/>
        </w:rPr>
        <w:t>9.</w:t>
      </w:r>
      <w:r>
        <w:rPr>
          <w:rFonts w:asciiTheme="majorHAnsi" w:hAnsiTheme="majorHAnsi"/>
          <w:b/>
          <w:sz w:val="24"/>
          <w:szCs w:val="24"/>
        </w:rPr>
        <w:t>2</w:t>
      </w:r>
      <w:r w:rsidR="00B5764B">
        <w:rPr>
          <w:rFonts w:asciiTheme="majorHAnsi" w:hAnsiTheme="majorHAnsi"/>
          <w:b/>
          <w:sz w:val="24"/>
          <w:szCs w:val="24"/>
        </w:rPr>
        <w:t>5</w:t>
      </w:r>
      <w:r w:rsidR="00CE112B" w:rsidRPr="00CE112B">
        <w:rPr>
          <w:rFonts w:asciiTheme="majorHAnsi" w:hAnsiTheme="majorHAnsi"/>
          <w:sz w:val="24"/>
          <w:szCs w:val="24"/>
        </w:rPr>
        <w:t xml:space="preserve"> </w:t>
      </w:r>
      <w:r w:rsidR="00CE112B" w:rsidRPr="00E4535D">
        <w:rPr>
          <w:rFonts w:asciiTheme="majorHAnsi" w:hAnsiTheme="majorHAnsi"/>
          <w:sz w:val="24"/>
          <w:szCs w:val="24"/>
        </w:rPr>
        <w:t xml:space="preserve">PEX is a manufacturing company of which division PQR manufactures a single standardized product. Some of the output is sold externally whilst the remainder is transferred to division RPQ where it is a subassembly in the manufacture of that division’s product. PQR has the capacity (annual) to produce 30,000 unit of the product. The unit costs of division PQR’s product </w:t>
      </w:r>
      <w:r w:rsidR="00B5764B" w:rsidRPr="00E4535D">
        <w:rPr>
          <w:rFonts w:asciiTheme="majorHAnsi" w:hAnsiTheme="majorHAnsi"/>
          <w:sz w:val="24"/>
          <w:szCs w:val="24"/>
        </w:rPr>
        <w:t>areas</w:t>
      </w:r>
      <w:r w:rsidR="00CE112B" w:rsidRPr="00E4535D">
        <w:rPr>
          <w:rFonts w:asciiTheme="majorHAnsi" w:hAnsiTheme="majorHAnsi"/>
          <w:sz w:val="24"/>
          <w:szCs w:val="24"/>
        </w:rPr>
        <w:t xml:space="preserve"> under:</w:t>
      </w:r>
    </w:p>
    <w:tbl>
      <w:tblPr>
        <w:tblStyle w:val="TableGrid"/>
        <w:tblW w:w="5000" w:type="pct"/>
        <w:tblLook w:val="04A0"/>
      </w:tblPr>
      <w:tblGrid>
        <w:gridCol w:w="2538"/>
        <w:gridCol w:w="1800"/>
        <w:gridCol w:w="720"/>
        <w:gridCol w:w="2790"/>
        <w:gridCol w:w="1728"/>
      </w:tblGrid>
      <w:tr w:rsidR="00CE112B" w:rsidTr="00E11082">
        <w:tc>
          <w:tcPr>
            <w:tcW w:w="1325" w:type="pct"/>
          </w:tcPr>
          <w:p w:rsidR="00CE112B" w:rsidRDefault="00CE112B" w:rsidP="00CE112B">
            <w:pPr>
              <w:jc w:val="both"/>
              <w:rPr>
                <w:rFonts w:asciiTheme="majorHAnsi" w:hAnsiTheme="majorHAnsi"/>
                <w:sz w:val="24"/>
                <w:szCs w:val="24"/>
              </w:rPr>
            </w:pPr>
            <w:r w:rsidRPr="00E4535D">
              <w:rPr>
                <w:rFonts w:asciiTheme="majorHAnsi" w:hAnsiTheme="majorHAnsi"/>
                <w:sz w:val="24"/>
                <w:szCs w:val="24"/>
              </w:rPr>
              <w:t>Direct material</w:t>
            </w:r>
            <w:r>
              <w:rPr>
                <w:rFonts w:asciiTheme="majorHAnsi" w:hAnsiTheme="majorHAnsi"/>
                <w:sz w:val="24"/>
                <w:szCs w:val="24"/>
              </w:rPr>
              <w:t xml:space="preserve">   Rs.40</w:t>
            </w:r>
          </w:p>
        </w:tc>
        <w:tc>
          <w:tcPr>
            <w:tcW w:w="1316" w:type="pct"/>
            <w:gridSpan w:val="2"/>
          </w:tcPr>
          <w:p w:rsidR="00CE112B" w:rsidRDefault="00CE112B" w:rsidP="00CE112B">
            <w:pPr>
              <w:jc w:val="both"/>
              <w:rPr>
                <w:rFonts w:asciiTheme="majorHAnsi" w:hAnsiTheme="majorHAnsi"/>
                <w:sz w:val="24"/>
                <w:szCs w:val="24"/>
              </w:rPr>
            </w:pPr>
            <w:r>
              <w:rPr>
                <w:rFonts w:asciiTheme="majorHAnsi" w:hAnsiTheme="majorHAnsi"/>
                <w:sz w:val="24"/>
                <w:szCs w:val="24"/>
              </w:rPr>
              <w:t xml:space="preserve">Direct </w:t>
            </w:r>
            <w:proofErr w:type="spellStart"/>
            <w:r>
              <w:rPr>
                <w:rFonts w:asciiTheme="majorHAnsi" w:hAnsiTheme="majorHAnsi"/>
                <w:sz w:val="24"/>
                <w:szCs w:val="24"/>
              </w:rPr>
              <w:t>Labour</w:t>
            </w:r>
            <w:proofErr w:type="spellEnd"/>
            <w:r>
              <w:rPr>
                <w:rFonts w:asciiTheme="majorHAnsi" w:hAnsiTheme="majorHAnsi"/>
                <w:sz w:val="24"/>
                <w:szCs w:val="24"/>
              </w:rPr>
              <w:t xml:space="preserve"> Rs.20</w:t>
            </w:r>
          </w:p>
        </w:tc>
        <w:tc>
          <w:tcPr>
            <w:tcW w:w="2359" w:type="pct"/>
            <w:gridSpan w:val="2"/>
          </w:tcPr>
          <w:p w:rsidR="00CE112B" w:rsidRDefault="00CE112B" w:rsidP="00CE112B">
            <w:pPr>
              <w:jc w:val="both"/>
              <w:rPr>
                <w:rFonts w:asciiTheme="majorHAnsi" w:hAnsiTheme="majorHAnsi"/>
                <w:sz w:val="24"/>
                <w:szCs w:val="24"/>
              </w:rPr>
            </w:pPr>
            <w:r>
              <w:rPr>
                <w:rFonts w:asciiTheme="majorHAnsi" w:hAnsiTheme="majorHAnsi"/>
                <w:sz w:val="24"/>
                <w:szCs w:val="24"/>
              </w:rPr>
              <w:t>Variable manufacturing overheads Rs.20</w:t>
            </w:r>
          </w:p>
        </w:tc>
      </w:tr>
      <w:tr w:rsidR="00CE112B" w:rsidTr="00E11082">
        <w:tc>
          <w:tcPr>
            <w:tcW w:w="2265" w:type="pct"/>
            <w:gridSpan w:val="2"/>
          </w:tcPr>
          <w:p w:rsidR="00CE112B" w:rsidRDefault="00CE112B" w:rsidP="00CE112B">
            <w:pPr>
              <w:jc w:val="both"/>
              <w:rPr>
                <w:rFonts w:asciiTheme="majorHAnsi" w:hAnsiTheme="majorHAnsi"/>
                <w:sz w:val="24"/>
                <w:szCs w:val="24"/>
              </w:rPr>
            </w:pPr>
            <w:r>
              <w:rPr>
                <w:rFonts w:asciiTheme="majorHAnsi" w:hAnsiTheme="majorHAnsi"/>
                <w:sz w:val="24"/>
                <w:szCs w:val="24"/>
              </w:rPr>
              <w:t>Fixed manufacturing overheads Rs.40</w:t>
            </w:r>
          </w:p>
        </w:tc>
        <w:tc>
          <w:tcPr>
            <w:tcW w:w="1833" w:type="pct"/>
            <w:gridSpan w:val="2"/>
          </w:tcPr>
          <w:p w:rsidR="00CE112B" w:rsidRDefault="00E11082" w:rsidP="00CE112B">
            <w:pPr>
              <w:jc w:val="both"/>
              <w:rPr>
                <w:rFonts w:asciiTheme="majorHAnsi" w:hAnsiTheme="majorHAnsi"/>
                <w:sz w:val="24"/>
                <w:szCs w:val="24"/>
              </w:rPr>
            </w:pPr>
            <w:r>
              <w:rPr>
                <w:rFonts w:asciiTheme="majorHAnsi" w:hAnsiTheme="majorHAnsi"/>
                <w:sz w:val="24"/>
                <w:szCs w:val="24"/>
              </w:rPr>
              <w:t>Selling expenses variable Rs.10</w:t>
            </w:r>
          </w:p>
        </w:tc>
        <w:tc>
          <w:tcPr>
            <w:tcW w:w="902" w:type="pct"/>
          </w:tcPr>
          <w:p w:rsidR="00CE112B" w:rsidRDefault="00E11082" w:rsidP="00CE112B">
            <w:pPr>
              <w:jc w:val="both"/>
              <w:rPr>
                <w:rFonts w:asciiTheme="majorHAnsi" w:hAnsiTheme="majorHAnsi"/>
                <w:sz w:val="24"/>
                <w:szCs w:val="24"/>
              </w:rPr>
            </w:pPr>
            <w:r>
              <w:rPr>
                <w:rFonts w:asciiTheme="majorHAnsi" w:hAnsiTheme="majorHAnsi"/>
                <w:sz w:val="24"/>
                <w:szCs w:val="24"/>
              </w:rPr>
              <w:t>Total Rs.150</w:t>
            </w:r>
          </w:p>
        </w:tc>
      </w:tr>
    </w:tbl>
    <w:p w:rsidR="00CE112B" w:rsidRPr="00E4535D" w:rsidRDefault="00CE112B" w:rsidP="00CE112B">
      <w:pPr>
        <w:jc w:val="both"/>
        <w:rPr>
          <w:rFonts w:asciiTheme="majorHAnsi" w:hAnsiTheme="majorHAnsi"/>
          <w:sz w:val="24"/>
          <w:szCs w:val="24"/>
        </w:rPr>
      </w:pPr>
    </w:p>
    <w:p w:rsidR="00CE112B" w:rsidRPr="00E4535D" w:rsidRDefault="00CE112B" w:rsidP="00CE112B">
      <w:pPr>
        <w:jc w:val="both"/>
        <w:rPr>
          <w:rFonts w:asciiTheme="majorHAnsi" w:hAnsiTheme="majorHAnsi"/>
          <w:sz w:val="24"/>
          <w:szCs w:val="24"/>
        </w:rPr>
      </w:pPr>
      <w:r w:rsidRPr="00E4535D">
        <w:rPr>
          <w:rFonts w:asciiTheme="majorHAnsi" w:hAnsiTheme="majorHAnsi"/>
          <w:sz w:val="24"/>
          <w:szCs w:val="24"/>
        </w:rPr>
        <w:t>Annually 20,000 units of the product are sold exter</w:t>
      </w:r>
      <w:r>
        <w:rPr>
          <w:rFonts w:asciiTheme="majorHAnsi" w:hAnsiTheme="majorHAnsi"/>
          <w:sz w:val="24"/>
          <w:szCs w:val="24"/>
        </w:rPr>
        <w:t>nally at the standard price of R</w:t>
      </w:r>
      <w:r w:rsidRPr="00E4535D">
        <w:rPr>
          <w:rFonts w:asciiTheme="majorHAnsi" w:hAnsiTheme="majorHAnsi"/>
          <w:sz w:val="24"/>
          <w:szCs w:val="24"/>
        </w:rPr>
        <w:t>s</w:t>
      </w:r>
      <w:r>
        <w:rPr>
          <w:rFonts w:asciiTheme="majorHAnsi" w:hAnsiTheme="majorHAnsi"/>
          <w:sz w:val="24"/>
          <w:szCs w:val="24"/>
        </w:rPr>
        <w:t>.</w:t>
      </w:r>
      <w:r w:rsidRPr="00E4535D">
        <w:rPr>
          <w:rFonts w:asciiTheme="majorHAnsi" w:hAnsiTheme="majorHAnsi"/>
          <w:sz w:val="24"/>
          <w:szCs w:val="24"/>
        </w:rPr>
        <w:t xml:space="preserve"> 300 per unit. In addition to the external sales, 10,000 units are transferred annually to division RPQ at</w:t>
      </w:r>
      <w:r>
        <w:rPr>
          <w:rFonts w:asciiTheme="majorHAnsi" w:hAnsiTheme="majorHAnsi"/>
          <w:sz w:val="24"/>
          <w:szCs w:val="24"/>
        </w:rPr>
        <w:t xml:space="preserve"> an internal transfer price of R</w:t>
      </w:r>
      <w:r w:rsidRPr="00E4535D">
        <w:rPr>
          <w:rFonts w:asciiTheme="majorHAnsi" w:hAnsiTheme="majorHAnsi"/>
          <w:sz w:val="24"/>
          <w:szCs w:val="24"/>
        </w:rPr>
        <w:t>s</w:t>
      </w:r>
      <w:r>
        <w:rPr>
          <w:rFonts w:asciiTheme="majorHAnsi" w:hAnsiTheme="majorHAnsi"/>
          <w:sz w:val="24"/>
          <w:szCs w:val="24"/>
        </w:rPr>
        <w:t>.</w:t>
      </w:r>
      <w:r w:rsidRPr="00E4535D">
        <w:rPr>
          <w:rFonts w:asciiTheme="majorHAnsi" w:hAnsiTheme="majorHAnsi"/>
          <w:sz w:val="24"/>
          <w:szCs w:val="24"/>
        </w:rPr>
        <w:t xml:space="preserve"> 290 per unit. This transfer price is obtained by deducting variable selling and packing expenses from the external price since those expense</w:t>
      </w:r>
      <w:r>
        <w:rPr>
          <w:rFonts w:asciiTheme="majorHAnsi" w:hAnsiTheme="majorHAnsi"/>
          <w:sz w:val="24"/>
          <w:szCs w:val="24"/>
        </w:rPr>
        <w:t>s</w:t>
      </w:r>
      <w:r w:rsidRPr="00E4535D">
        <w:rPr>
          <w:rFonts w:asciiTheme="majorHAnsi" w:hAnsiTheme="majorHAnsi"/>
          <w:sz w:val="24"/>
          <w:szCs w:val="24"/>
        </w:rPr>
        <w:t xml:space="preserve"> are not incurred for internal transferred. </w:t>
      </w:r>
    </w:p>
    <w:p w:rsidR="00CE112B" w:rsidRPr="00E4535D" w:rsidRDefault="00CE112B" w:rsidP="00CE112B">
      <w:pPr>
        <w:jc w:val="both"/>
        <w:rPr>
          <w:rFonts w:asciiTheme="majorHAnsi" w:hAnsiTheme="majorHAnsi"/>
          <w:sz w:val="24"/>
          <w:szCs w:val="24"/>
        </w:rPr>
      </w:pPr>
      <w:r w:rsidRPr="00E4535D">
        <w:rPr>
          <w:rFonts w:asciiTheme="majorHAnsi" w:hAnsiTheme="majorHAnsi"/>
          <w:sz w:val="24"/>
          <w:szCs w:val="24"/>
        </w:rPr>
        <w:t>Division RPQ incorporates the transferred-in goods</w:t>
      </w:r>
      <w:r>
        <w:rPr>
          <w:rFonts w:asciiTheme="majorHAnsi" w:hAnsiTheme="majorHAnsi"/>
          <w:sz w:val="24"/>
          <w:szCs w:val="24"/>
        </w:rPr>
        <w:t xml:space="preserve"> </w:t>
      </w:r>
      <w:r w:rsidRPr="00E4535D">
        <w:rPr>
          <w:rFonts w:asciiTheme="majorHAnsi" w:hAnsiTheme="majorHAnsi"/>
          <w:sz w:val="24"/>
          <w:szCs w:val="24"/>
        </w:rPr>
        <w:t xml:space="preserve">into a more advanced product. The unit costs </w:t>
      </w:r>
      <w:r w:rsidR="00E11082">
        <w:rPr>
          <w:rFonts w:asciiTheme="majorHAnsi" w:hAnsiTheme="majorHAnsi"/>
          <w:sz w:val="24"/>
          <w:szCs w:val="24"/>
        </w:rPr>
        <w:t xml:space="preserve">(Rs.) </w:t>
      </w:r>
      <w:r w:rsidRPr="00E4535D">
        <w:rPr>
          <w:rFonts w:asciiTheme="majorHAnsi" w:hAnsiTheme="majorHAnsi"/>
          <w:sz w:val="24"/>
          <w:szCs w:val="24"/>
        </w:rPr>
        <w:t>of this product are as follows:</w:t>
      </w:r>
    </w:p>
    <w:tbl>
      <w:tblPr>
        <w:tblW w:w="5940" w:type="dxa"/>
        <w:tblInd w:w="1728" w:type="dxa"/>
        <w:tblLook w:val="01E0"/>
      </w:tblPr>
      <w:tblGrid>
        <w:gridCol w:w="4888"/>
        <w:gridCol w:w="1052"/>
      </w:tblGrid>
      <w:tr w:rsidR="00CE112B" w:rsidRPr="00E4535D" w:rsidTr="00B5764B">
        <w:tc>
          <w:tcPr>
            <w:tcW w:w="4888" w:type="dxa"/>
            <w:tcBorders>
              <w:top w:val="single" w:sz="4" w:space="0" w:color="auto"/>
              <w:left w:val="single" w:sz="4" w:space="0" w:color="auto"/>
            </w:tcBorders>
          </w:tcPr>
          <w:p w:rsidR="00CE112B" w:rsidRPr="00E4535D" w:rsidRDefault="00CE112B" w:rsidP="00B5764B">
            <w:pPr>
              <w:spacing w:after="0" w:line="240" w:lineRule="auto"/>
              <w:rPr>
                <w:rFonts w:asciiTheme="majorHAnsi" w:hAnsiTheme="majorHAnsi"/>
                <w:sz w:val="24"/>
                <w:szCs w:val="24"/>
              </w:rPr>
            </w:pPr>
            <w:r w:rsidRPr="00E4535D">
              <w:rPr>
                <w:rFonts w:asciiTheme="majorHAnsi" w:hAnsiTheme="majorHAnsi"/>
                <w:sz w:val="24"/>
                <w:szCs w:val="24"/>
              </w:rPr>
              <w:t>Transferred-in-item (from division PQR)</w:t>
            </w:r>
          </w:p>
        </w:tc>
        <w:tc>
          <w:tcPr>
            <w:tcW w:w="1052" w:type="dxa"/>
            <w:tcBorders>
              <w:top w:val="single" w:sz="4" w:space="0" w:color="auto"/>
              <w:right w:val="single" w:sz="4" w:space="0" w:color="auto"/>
            </w:tcBorders>
          </w:tcPr>
          <w:p w:rsidR="00CE112B" w:rsidRPr="00E4535D" w:rsidRDefault="00CE112B" w:rsidP="00B5764B">
            <w:pPr>
              <w:spacing w:after="0" w:line="240" w:lineRule="auto"/>
              <w:jc w:val="center"/>
              <w:rPr>
                <w:rFonts w:asciiTheme="majorHAnsi" w:hAnsiTheme="majorHAnsi"/>
                <w:sz w:val="24"/>
                <w:szCs w:val="24"/>
              </w:rPr>
            </w:pPr>
            <w:r w:rsidRPr="00E4535D">
              <w:rPr>
                <w:rFonts w:asciiTheme="majorHAnsi" w:hAnsiTheme="majorHAnsi"/>
                <w:sz w:val="24"/>
                <w:szCs w:val="24"/>
              </w:rPr>
              <w:t>290</w:t>
            </w:r>
          </w:p>
        </w:tc>
      </w:tr>
      <w:tr w:rsidR="00CE112B" w:rsidRPr="00E4535D" w:rsidTr="00B5764B">
        <w:tc>
          <w:tcPr>
            <w:tcW w:w="4888" w:type="dxa"/>
            <w:tcBorders>
              <w:left w:val="single" w:sz="4" w:space="0" w:color="auto"/>
            </w:tcBorders>
          </w:tcPr>
          <w:p w:rsidR="00CE112B" w:rsidRPr="00E4535D" w:rsidRDefault="00CE112B" w:rsidP="00B5764B">
            <w:pPr>
              <w:spacing w:after="0" w:line="240" w:lineRule="auto"/>
              <w:rPr>
                <w:rFonts w:asciiTheme="majorHAnsi" w:hAnsiTheme="majorHAnsi"/>
                <w:sz w:val="24"/>
                <w:szCs w:val="24"/>
                <w:u w:val="single"/>
              </w:rPr>
            </w:pPr>
            <w:r w:rsidRPr="00E4535D">
              <w:rPr>
                <w:rFonts w:asciiTheme="majorHAnsi" w:hAnsiTheme="majorHAnsi"/>
                <w:sz w:val="24"/>
                <w:szCs w:val="24"/>
              </w:rPr>
              <w:lastRenderedPageBreak/>
              <w:t xml:space="preserve">Direct material and components </w:t>
            </w:r>
            <w:r w:rsidRPr="00E4535D">
              <w:rPr>
                <w:rFonts w:asciiTheme="majorHAnsi" w:hAnsiTheme="majorHAnsi"/>
                <w:sz w:val="24"/>
                <w:szCs w:val="24"/>
              </w:rPr>
              <w:tab/>
            </w:r>
          </w:p>
        </w:tc>
        <w:tc>
          <w:tcPr>
            <w:tcW w:w="1052" w:type="dxa"/>
            <w:tcBorders>
              <w:right w:val="single" w:sz="4" w:space="0" w:color="auto"/>
            </w:tcBorders>
          </w:tcPr>
          <w:p w:rsidR="00CE112B" w:rsidRPr="00E4535D" w:rsidRDefault="00CE112B" w:rsidP="00B5764B">
            <w:pPr>
              <w:spacing w:after="0" w:line="240" w:lineRule="auto"/>
              <w:jc w:val="center"/>
              <w:rPr>
                <w:rFonts w:asciiTheme="majorHAnsi" w:hAnsiTheme="majorHAnsi"/>
                <w:sz w:val="24"/>
                <w:szCs w:val="24"/>
              </w:rPr>
            </w:pPr>
            <w:r w:rsidRPr="00E4535D">
              <w:rPr>
                <w:rFonts w:asciiTheme="majorHAnsi" w:hAnsiTheme="majorHAnsi"/>
                <w:sz w:val="24"/>
                <w:szCs w:val="24"/>
              </w:rPr>
              <w:t>230</w:t>
            </w:r>
          </w:p>
        </w:tc>
      </w:tr>
      <w:tr w:rsidR="00CE112B" w:rsidRPr="00E4535D" w:rsidTr="00B5764B">
        <w:tc>
          <w:tcPr>
            <w:tcW w:w="4888" w:type="dxa"/>
            <w:tcBorders>
              <w:left w:val="single" w:sz="4" w:space="0" w:color="auto"/>
            </w:tcBorders>
          </w:tcPr>
          <w:p w:rsidR="00CE112B" w:rsidRPr="00E4535D" w:rsidRDefault="00CE112B" w:rsidP="00B5764B">
            <w:pPr>
              <w:spacing w:after="0" w:line="240" w:lineRule="auto"/>
              <w:rPr>
                <w:rFonts w:asciiTheme="majorHAnsi" w:hAnsiTheme="majorHAnsi"/>
                <w:sz w:val="24"/>
                <w:szCs w:val="24"/>
                <w:u w:val="single"/>
              </w:rPr>
            </w:pPr>
            <w:r w:rsidRPr="00E4535D">
              <w:rPr>
                <w:rFonts w:asciiTheme="majorHAnsi" w:hAnsiTheme="majorHAnsi"/>
                <w:sz w:val="24"/>
                <w:szCs w:val="24"/>
              </w:rPr>
              <w:t xml:space="preserve">Direct </w:t>
            </w:r>
            <w:proofErr w:type="spellStart"/>
            <w:r w:rsidRPr="00E4535D">
              <w:rPr>
                <w:rFonts w:asciiTheme="majorHAnsi" w:hAnsiTheme="majorHAnsi"/>
                <w:sz w:val="24"/>
                <w:szCs w:val="24"/>
              </w:rPr>
              <w:t>labour</w:t>
            </w:r>
            <w:proofErr w:type="spellEnd"/>
            <w:r w:rsidRPr="00E4535D">
              <w:rPr>
                <w:rFonts w:asciiTheme="majorHAnsi" w:hAnsiTheme="majorHAnsi"/>
                <w:sz w:val="24"/>
                <w:szCs w:val="24"/>
              </w:rPr>
              <w:tab/>
            </w:r>
            <w:r w:rsidRPr="00E4535D">
              <w:rPr>
                <w:rFonts w:asciiTheme="majorHAnsi" w:hAnsiTheme="majorHAnsi"/>
                <w:sz w:val="24"/>
                <w:szCs w:val="24"/>
              </w:rPr>
              <w:tab/>
            </w:r>
            <w:r w:rsidRPr="00E4535D">
              <w:rPr>
                <w:rFonts w:asciiTheme="majorHAnsi" w:hAnsiTheme="majorHAnsi"/>
                <w:sz w:val="24"/>
                <w:szCs w:val="24"/>
              </w:rPr>
              <w:tab/>
              <w:t xml:space="preserve">  </w:t>
            </w:r>
            <w:r w:rsidRPr="00E4535D">
              <w:rPr>
                <w:rFonts w:asciiTheme="majorHAnsi" w:hAnsiTheme="majorHAnsi"/>
                <w:sz w:val="24"/>
                <w:szCs w:val="24"/>
              </w:rPr>
              <w:tab/>
            </w:r>
          </w:p>
        </w:tc>
        <w:tc>
          <w:tcPr>
            <w:tcW w:w="1052" w:type="dxa"/>
            <w:tcBorders>
              <w:right w:val="single" w:sz="4" w:space="0" w:color="auto"/>
            </w:tcBorders>
          </w:tcPr>
          <w:p w:rsidR="00CE112B" w:rsidRPr="00E4535D" w:rsidRDefault="00CE112B" w:rsidP="00B5764B">
            <w:pPr>
              <w:spacing w:after="0" w:line="240" w:lineRule="auto"/>
              <w:jc w:val="center"/>
              <w:rPr>
                <w:rFonts w:asciiTheme="majorHAnsi" w:hAnsiTheme="majorHAnsi"/>
                <w:sz w:val="24"/>
                <w:szCs w:val="24"/>
              </w:rPr>
            </w:pPr>
            <w:r w:rsidRPr="00E4535D">
              <w:rPr>
                <w:rFonts w:asciiTheme="majorHAnsi" w:hAnsiTheme="majorHAnsi"/>
                <w:sz w:val="24"/>
                <w:szCs w:val="24"/>
              </w:rPr>
              <w:t>30</w:t>
            </w:r>
          </w:p>
        </w:tc>
      </w:tr>
      <w:tr w:rsidR="00CE112B" w:rsidRPr="00E4535D" w:rsidTr="00B5764B">
        <w:tc>
          <w:tcPr>
            <w:tcW w:w="4888" w:type="dxa"/>
            <w:tcBorders>
              <w:left w:val="single" w:sz="4" w:space="0" w:color="auto"/>
            </w:tcBorders>
          </w:tcPr>
          <w:p w:rsidR="00CE112B" w:rsidRPr="00E4535D" w:rsidRDefault="00CE112B" w:rsidP="00B5764B">
            <w:pPr>
              <w:spacing w:after="0" w:line="240" w:lineRule="auto"/>
              <w:rPr>
                <w:rFonts w:asciiTheme="majorHAnsi" w:hAnsiTheme="majorHAnsi"/>
                <w:sz w:val="24"/>
                <w:szCs w:val="24"/>
              </w:rPr>
            </w:pPr>
            <w:r w:rsidRPr="00E4535D">
              <w:rPr>
                <w:rFonts w:asciiTheme="majorHAnsi" w:hAnsiTheme="majorHAnsi"/>
                <w:sz w:val="24"/>
                <w:szCs w:val="24"/>
              </w:rPr>
              <w:t>Variable overheads</w:t>
            </w:r>
            <w:r w:rsidRPr="00E4535D">
              <w:rPr>
                <w:rFonts w:asciiTheme="majorHAnsi" w:hAnsiTheme="majorHAnsi"/>
                <w:sz w:val="24"/>
                <w:szCs w:val="24"/>
              </w:rPr>
              <w:tab/>
            </w:r>
            <w:r w:rsidRPr="00E4535D">
              <w:rPr>
                <w:rFonts w:asciiTheme="majorHAnsi" w:hAnsiTheme="majorHAnsi"/>
                <w:sz w:val="24"/>
                <w:szCs w:val="24"/>
              </w:rPr>
              <w:tab/>
            </w:r>
            <w:r w:rsidRPr="00E4535D">
              <w:rPr>
                <w:rFonts w:asciiTheme="majorHAnsi" w:hAnsiTheme="majorHAnsi"/>
                <w:sz w:val="24"/>
                <w:szCs w:val="24"/>
              </w:rPr>
              <w:tab/>
            </w:r>
          </w:p>
        </w:tc>
        <w:tc>
          <w:tcPr>
            <w:tcW w:w="1052" w:type="dxa"/>
            <w:tcBorders>
              <w:right w:val="single" w:sz="4" w:space="0" w:color="auto"/>
            </w:tcBorders>
          </w:tcPr>
          <w:p w:rsidR="00CE112B" w:rsidRPr="00E4535D" w:rsidRDefault="00CE112B" w:rsidP="00B5764B">
            <w:pPr>
              <w:spacing w:after="0" w:line="240" w:lineRule="auto"/>
              <w:jc w:val="center"/>
              <w:rPr>
                <w:rFonts w:asciiTheme="majorHAnsi" w:hAnsiTheme="majorHAnsi"/>
                <w:sz w:val="24"/>
                <w:szCs w:val="24"/>
              </w:rPr>
            </w:pPr>
            <w:r w:rsidRPr="00E4535D">
              <w:rPr>
                <w:rFonts w:asciiTheme="majorHAnsi" w:hAnsiTheme="majorHAnsi"/>
                <w:sz w:val="24"/>
                <w:szCs w:val="24"/>
              </w:rPr>
              <w:t>120</w:t>
            </w:r>
          </w:p>
        </w:tc>
      </w:tr>
      <w:tr w:rsidR="00CE112B" w:rsidRPr="00E4535D" w:rsidTr="00B5764B">
        <w:tc>
          <w:tcPr>
            <w:tcW w:w="4888" w:type="dxa"/>
            <w:tcBorders>
              <w:left w:val="single" w:sz="4" w:space="0" w:color="auto"/>
            </w:tcBorders>
          </w:tcPr>
          <w:p w:rsidR="00CE112B" w:rsidRPr="00E4535D" w:rsidRDefault="00CE112B" w:rsidP="00B5764B">
            <w:pPr>
              <w:spacing w:after="0" w:line="240" w:lineRule="auto"/>
              <w:rPr>
                <w:rFonts w:asciiTheme="majorHAnsi" w:hAnsiTheme="majorHAnsi"/>
                <w:sz w:val="24"/>
                <w:szCs w:val="24"/>
                <w:u w:val="single"/>
              </w:rPr>
            </w:pPr>
            <w:r w:rsidRPr="00E4535D">
              <w:rPr>
                <w:rFonts w:asciiTheme="majorHAnsi" w:hAnsiTheme="majorHAnsi"/>
                <w:sz w:val="24"/>
                <w:szCs w:val="24"/>
              </w:rPr>
              <w:t>Fixed overheads</w:t>
            </w:r>
          </w:p>
        </w:tc>
        <w:tc>
          <w:tcPr>
            <w:tcW w:w="1052" w:type="dxa"/>
            <w:tcBorders>
              <w:right w:val="single" w:sz="4" w:space="0" w:color="auto"/>
            </w:tcBorders>
          </w:tcPr>
          <w:p w:rsidR="00CE112B" w:rsidRPr="00E4535D" w:rsidRDefault="00CE112B" w:rsidP="00B5764B">
            <w:pPr>
              <w:spacing w:after="0" w:line="240" w:lineRule="auto"/>
              <w:jc w:val="center"/>
              <w:rPr>
                <w:rFonts w:asciiTheme="majorHAnsi" w:hAnsiTheme="majorHAnsi"/>
                <w:sz w:val="24"/>
                <w:szCs w:val="24"/>
              </w:rPr>
            </w:pPr>
            <w:r w:rsidRPr="00E4535D">
              <w:rPr>
                <w:rFonts w:asciiTheme="majorHAnsi" w:hAnsiTheme="majorHAnsi"/>
                <w:sz w:val="24"/>
                <w:szCs w:val="24"/>
              </w:rPr>
              <w:t>120</w:t>
            </w:r>
          </w:p>
        </w:tc>
      </w:tr>
      <w:tr w:rsidR="00CE112B" w:rsidRPr="00E4535D" w:rsidTr="00B5764B">
        <w:tc>
          <w:tcPr>
            <w:tcW w:w="4888" w:type="dxa"/>
            <w:tcBorders>
              <w:left w:val="single" w:sz="4" w:space="0" w:color="auto"/>
            </w:tcBorders>
          </w:tcPr>
          <w:p w:rsidR="00CE112B" w:rsidRPr="00E4535D" w:rsidRDefault="00CE112B" w:rsidP="00B5764B">
            <w:pPr>
              <w:spacing w:after="0" w:line="240" w:lineRule="auto"/>
              <w:rPr>
                <w:rFonts w:asciiTheme="majorHAnsi" w:hAnsiTheme="majorHAnsi"/>
                <w:sz w:val="24"/>
                <w:szCs w:val="24"/>
                <w:u w:val="single"/>
              </w:rPr>
            </w:pPr>
            <w:r w:rsidRPr="00E4535D">
              <w:rPr>
                <w:rFonts w:asciiTheme="majorHAnsi" w:hAnsiTheme="majorHAnsi"/>
                <w:sz w:val="24"/>
                <w:szCs w:val="24"/>
              </w:rPr>
              <w:t>Selling and packing expenses-variable</w:t>
            </w:r>
          </w:p>
        </w:tc>
        <w:tc>
          <w:tcPr>
            <w:tcW w:w="1052" w:type="dxa"/>
            <w:tcBorders>
              <w:bottom w:val="single" w:sz="4" w:space="0" w:color="auto"/>
              <w:right w:val="single" w:sz="4" w:space="0" w:color="auto"/>
            </w:tcBorders>
          </w:tcPr>
          <w:p w:rsidR="00CE112B" w:rsidRPr="00E4535D" w:rsidRDefault="00CE112B" w:rsidP="00B5764B">
            <w:pPr>
              <w:spacing w:after="0" w:line="240" w:lineRule="auto"/>
              <w:jc w:val="center"/>
              <w:rPr>
                <w:rFonts w:asciiTheme="majorHAnsi" w:hAnsiTheme="majorHAnsi"/>
                <w:sz w:val="24"/>
                <w:szCs w:val="24"/>
              </w:rPr>
            </w:pPr>
            <w:r w:rsidRPr="00E4535D">
              <w:rPr>
                <w:rFonts w:asciiTheme="majorHAnsi" w:hAnsiTheme="majorHAnsi"/>
                <w:sz w:val="24"/>
                <w:szCs w:val="24"/>
              </w:rPr>
              <w:t>10</w:t>
            </w:r>
          </w:p>
        </w:tc>
      </w:tr>
      <w:tr w:rsidR="00CE112B" w:rsidRPr="00E4535D" w:rsidTr="00B5764B">
        <w:tc>
          <w:tcPr>
            <w:tcW w:w="4888" w:type="dxa"/>
            <w:tcBorders>
              <w:left w:val="single" w:sz="4" w:space="0" w:color="auto"/>
              <w:bottom w:val="single" w:sz="4" w:space="0" w:color="auto"/>
            </w:tcBorders>
          </w:tcPr>
          <w:p w:rsidR="00CE112B" w:rsidRPr="00E11082" w:rsidRDefault="00E11082" w:rsidP="00B5764B">
            <w:pPr>
              <w:spacing w:after="0" w:line="240" w:lineRule="auto"/>
              <w:rPr>
                <w:rFonts w:asciiTheme="majorHAnsi" w:hAnsiTheme="majorHAnsi"/>
                <w:sz w:val="24"/>
                <w:szCs w:val="24"/>
              </w:rPr>
            </w:pPr>
            <w:r w:rsidRPr="00E11082">
              <w:rPr>
                <w:rFonts w:asciiTheme="majorHAnsi" w:hAnsiTheme="majorHAnsi"/>
                <w:sz w:val="24"/>
                <w:szCs w:val="24"/>
              </w:rPr>
              <w:t xml:space="preserve">Total </w:t>
            </w:r>
          </w:p>
        </w:tc>
        <w:tc>
          <w:tcPr>
            <w:tcW w:w="1052" w:type="dxa"/>
            <w:tcBorders>
              <w:top w:val="single" w:sz="4" w:space="0" w:color="auto"/>
              <w:bottom w:val="single" w:sz="4" w:space="0" w:color="auto"/>
              <w:right w:val="single" w:sz="4" w:space="0" w:color="auto"/>
            </w:tcBorders>
          </w:tcPr>
          <w:p w:rsidR="00CE112B" w:rsidRPr="00E4535D" w:rsidRDefault="00CE112B" w:rsidP="00B5764B">
            <w:pPr>
              <w:spacing w:after="0" w:line="240" w:lineRule="auto"/>
              <w:jc w:val="center"/>
              <w:rPr>
                <w:rFonts w:asciiTheme="majorHAnsi" w:hAnsiTheme="majorHAnsi"/>
                <w:sz w:val="24"/>
                <w:szCs w:val="24"/>
              </w:rPr>
            </w:pPr>
            <w:r w:rsidRPr="00E4535D">
              <w:rPr>
                <w:rFonts w:asciiTheme="majorHAnsi" w:hAnsiTheme="majorHAnsi"/>
                <w:sz w:val="24"/>
                <w:szCs w:val="24"/>
              </w:rPr>
              <w:t>800</w:t>
            </w:r>
          </w:p>
        </w:tc>
      </w:tr>
    </w:tbl>
    <w:p w:rsidR="00CE112B" w:rsidRDefault="00CE112B" w:rsidP="00CE112B">
      <w:pPr>
        <w:rPr>
          <w:rFonts w:asciiTheme="majorHAnsi" w:hAnsiTheme="majorHAnsi"/>
          <w:sz w:val="24"/>
          <w:szCs w:val="24"/>
          <w:u w:val="single"/>
        </w:rPr>
      </w:pPr>
    </w:p>
    <w:p w:rsidR="00CE112B" w:rsidRPr="00CE112B" w:rsidRDefault="00CE112B" w:rsidP="00CE112B">
      <w:pPr>
        <w:rPr>
          <w:rFonts w:asciiTheme="majorHAnsi" w:hAnsiTheme="majorHAnsi"/>
          <w:sz w:val="24"/>
          <w:szCs w:val="24"/>
          <w:u w:val="single"/>
        </w:rPr>
      </w:pPr>
      <w:r w:rsidRPr="00E4535D">
        <w:rPr>
          <w:rFonts w:asciiTheme="majorHAnsi" w:hAnsiTheme="majorHAnsi"/>
          <w:sz w:val="24"/>
          <w:szCs w:val="24"/>
        </w:rPr>
        <w:t>Division RPQ’S manager disagrees with the basis used to set the transfer price. He argues that the transfers should be made at variable cost plus an agreed (minimal) mark up because his divisions is taking output that division PQR would be unable to sell</w:t>
      </w:r>
      <w:r>
        <w:rPr>
          <w:rFonts w:asciiTheme="majorHAnsi" w:hAnsiTheme="majorHAnsi"/>
          <w:sz w:val="24"/>
          <w:szCs w:val="24"/>
        </w:rPr>
        <w:t xml:space="preserve"> at the price of R</w:t>
      </w:r>
      <w:r w:rsidRPr="00E4535D">
        <w:rPr>
          <w:rFonts w:asciiTheme="majorHAnsi" w:hAnsiTheme="majorHAnsi"/>
          <w:sz w:val="24"/>
          <w:szCs w:val="24"/>
        </w:rPr>
        <w:t>s</w:t>
      </w:r>
      <w:r>
        <w:rPr>
          <w:rFonts w:asciiTheme="majorHAnsi" w:hAnsiTheme="majorHAnsi"/>
          <w:sz w:val="24"/>
          <w:szCs w:val="24"/>
        </w:rPr>
        <w:t>.</w:t>
      </w:r>
      <w:r w:rsidRPr="00E4535D">
        <w:rPr>
          <w:rFonts w:asciiTheme="majorHAnsi" w:hAnsiTheme="majorHAnsi"/>
          <w:sz w:val="24"/>
          <w:szCs w:val="24"/>
        </w:rPr>
        <w:t xml:space="preserve"> 300.</w:t>
      </w:r>
      <w:r>
        <w:rPr>
          <w:rFonts w:asciiTheme="majorHAnsi" w:hAnsiTheme="majorHAnsi"/>
          <w:sz w:val="24"/>
          <w:szCs w:val="24"/>
        </w:rPr>
        <w:t xml:space="preserve"> </w:t>
      </w:r>
      <w:r w:rsidRPr="00E4535D">
        <w:rPr>
          <w:rFonts w:asciiTheme="majorHAnsi" w:hAnsiTheme="majorHAnsi"/>
          <w:sz w:val="24"/>
          <w:szCs w:val="24"/>
        </w:rPr>
        <w:t>Partly because of this disagreement, a study of the relationship between selling price and demand has recently been carried out for each division by the company’s sales director. The study has brought out the following demand schedule:</w:t>
      </w:r>
    </w:p>
    <w:p w:rsidR="00CE112B" w:rsidRPr="00CE112B" w:rsidRDefault="00CE112B" w:rsidP="00CE112B">
      <w:pPr>
        <w:spacing w:after="0" w:line="240" w:lineRule="auto"/>
        <w:rPr>
          <w:rFonts w:asciiTheme="majorHAnsi" w:hAnsiTheme="majorHAnsi"/>
          <w:sz w:val="24"/>
          <w:szCs w:val="24"/>
        </w:rPr>
      </w:pPr>
      <w:r w:rsidRPr="00CE112B">
        <w:rPr>
          <w:rFonts w:asciiTheme="majorHAnsi" w:hAnsiTheme="majorHAnsi"/>
          <w:sz w:val="24"/>
          <w:szCs w:val="24"/>
        </w:rPr>
        <w:t>Division PQR</w:t>
      </w:r>
    </w:p>
    <w:tbl>
      <w:tblPr>
        <w:tblStyle w:val="TableGrid"/>
        <w:tblW w:w="0" w:type="auto"/>
        <w:tblLook w:val="04A0"/>
      </w:tblPr>
      <w:tblGrid>
        <w:gridCol w:w="2394"/>
        <w:gridCol w:w="2394"/>
        <w:gridCol w:w="2394"/>
        <w:gridCol w:w="2394"/>
      </w:tblGrid>
      <w:tr w:rsidR="00CE112B" w:rsidRPr="00CE112B" w:rsidTr="00CE112B">
        <w:tc>
          <w:tcPr>
            <w:tcW w:w="2394" w:type="dxa"/>
          </w:tcPr>
          <w:p w:rsidR="00CE112B" w:rsidRPr="00CE112B" w:rsidRDefault="00CE112B" w:rsidP="00CE112B">
            <w:pPr>
              <w:rPr>
                <w:rFonts w:asciiTheme="majorHAnsi" w:hAnsiTheme="majorHAnsi"/>
                <w:sz w:val="24"/>
                <w:szCs w:val="24"/>
              </w:rPr>
            </w:pPr>
            <w:r w:rsidRPr="00CE112B">
              <w:rPr>
                <w:rFonts w:asciiTheme="majorHAnsi" w:hAnsiTheme="majorHAnsi"/>
                <w:sz w:val="24"/>
                <w:szCs w:val="24"/>
              </w:rPr>
              <w:t>Selling price (Rs.)</w:t>
            </w:r>
          </w:p>
        </w:tc>
        <w:tc>
          <w:tcPr>
            <w:tcW w:w="2394" w:type="dxa"/>
          </w:tcPr>
          <w:p w:rsidR="00CE112B" w:rsidRPr="00CE112B" w:rsidRDefault="00CE112B" w:rsidP="00CE112B">
            <w:pPr>
              <w:jc w:val="center"/>
              <w:rPr>
                <w:rFonts w:asciiTheme="majorHAnsi" w:hAnsiTheme="majorHAnsi"/>
                <w:sz w:val="24"/>
                <w:szCs w:val="24"/>
              </w:rPr>
            </w:pPr>
            <w:r w:rsidRPr="00CE112B">
              <w:rPr>
                <w:rFonts w:asciiTheme="majorHAnsi" w:hAnsiTheme="majorHAnsi"/>
                <w:sz w:val="24"/>
                <w:szCs w:val="24"/>
              </w:rPr>
              <w:t>200</w:t>
            </w:r>
          </w:p>
        </w:tc>
        <w:tc>
          <w:tcPr>
            <w:tcW w:w="2394" w:type="dxa"/>
          </w:tcPr>
          <w:p w:rsidR="00CE112B" w:rsidRPr="00CE112B" w:rsidRDefault="00CE112B" w:rsidP="00CE112B">
            <w:pPr>
              <w:jc w:val="center"/>
              <w:rPr>
                <w:rFonts w:asciiTheme="majorHAnsi" w:hAnsiTheme="majorHAnsi"/>
                <w:sz w:val="24"/>
                <w:szCs w:val="24"/>
              </w:rPr>
            </w:pPr>
            <w:r w:rsidRPr="00CE112B">
              <w:rPr>
                <w:rFonts w:asciiTheme="majorHAnsi" w:hAnsiTheme="majorHAnsi"/>
                <w:sz w:val="24"/>
                <w:szCs w:val="24"/>
              </w:rPr>
              <w:t>300</w:t>
            </w:r>
          </w:p>
        </w:tc>
        <w:tc>
          <w:tcPr>
            <w:tcW w:w="2394" w:type="dxa"/>
          </w:tcPr>
          <w:p w:rsidR="00CE112B" w:rsidRPr="00CE112B" w:rsidRDefault="00CE112B" w:rsidP="00CE112B">
            <w:pPr>
              <w:jc w:val="center"/>
              <w:rPr>
                <w:rFonts w:asciiTheme="majorHAnsi" w:hAnsiTheme="majorHAnsi"/>
                <w:sz w:val="24"/>
                <w:szCs w:val="24"/>
              </w:rPr>
            </w:pPr>
            <w:r w:rsidRPr="00CE112B">
              <w:rPr>
                <w:rFonts w:asciiTheme="majorHAnsi" w:hAnsiTheme="majorHAnsi"/>
                <w:sz w:val="24"/>
                <w:szCs w:val="24"/>
              </w:rPr>
              <w:t>400</w:t>
            </w:r>
          </w:p>
        </w:tc>
      </w:tr>
      <w:tr w:rsidR="00CE112B" w:rsidRPr="00CE112B" w:rsidTr="00CE112B">
        <w:tc>
          <w:tcPr>
            <w:tcW w:w="2394" w:type="dxa"/>
          </w:tcPr>
          <w:p w:rsidR="00CE112B" w:rsidRPr="00CE112B" w:rsidRDefault="00CE112B" w:rsidP="00CE112B">
            <w:pPr>
              <w:rPr>
                <w:rFonts w:asciiTheme="majorHAnsi" w:hAnsiTheme="majorHAnsi"/>
                <w:sz w:val="24"/>
                <w:szCs w:val="24"/>
              </w:rPr>
            </w:pPr>
            <w:r w:rsidRPr="00CE112B">
              <w:rPr>
                <w:rFonts w:asciiTheme="majorHAnsi" w:hAnsiTheme="majorHAnsi"/>
                <w:sz w:val="24"/>
                <w:szCs w:val="24"/>
              </w:rPr>
              <w:t>Demand units</w:t>
            </w:r>
            <w:r w:rsidRPr="00CE112B">
              <w:rPr>
                <w:rFonts w:asciiTheme="majorHAnsi" w:hAnsiTheme="majorHAnsi"/>
                <w:sz w:val="24"/>
                <w:szCs w:val="24"/>
              </w:rPr>
              <w:tab/>
            </w:r>
          </w:p>
        </w:tc>
        <w:tc>
          <w:tcPr>
            <w:tcW w:w="2394" w:type="dxa"/>
          </w:tcPr>
          <w:p w:rsidR="00CE112B" w:rsidRPr="00CE112B" w:rsidRDefault="00CE112B" w:rsidP="00CE112B">
            <w:pPr>
              <w:jc w:val="center"/>
              <w:rPr>
                <w:rFonts w:asciiTheme="majorHAnsi" w:hAnsiTheme="majorHAnsi"/>
                <w:sz w:val="24"/>
                <w:szCs w:val="24"/>
              </w:rPr>
            </w:pPr>
            <w:r w:rsidRPr="00CE112B">
              <w:rPr>
                <w:rFonts w:asciiTheme="majorHAnsi" w:hAnsiTheme="majorHAnsi"/>
                <w:sz w:val="24"/>
                <w:szCs w:val="24"/>
              </w:rPr>
              <w:t>30,000</w:t>
            </w:r>
          </w:p>
        </w:tc>
        <w:tc>
          <w:tcPr>
            <w:tcW w:w="2394" w:type="dxa"/>
          </w:tcPr>
          <w:p w:rsidR="00CE112B" w:rsidRPr="00CE112B" w:rsidRDefault="00CE112B" w:rsidP="00CE112B">
            <w:pPr>
              <w:jc w:val="center"/>
              <w:rPr>
                <w:rFonts w:asciiTheme="majorHAnsi" w:hAnsiTheme="majorHAnsi"/>
                <w:sz w:val="24"/>
                <w:szCs w:val="24"/>
              </w:rPr>
            </w:pPr>
            <w:r w:rsidRPr="00CE112B">
              <w:rPr>
                <w:rFonts w:asciiTheme="majorHAnsi" w:hAnsiTheme="majorHAnsi"/>
                <w:sz w:val="24"/>
                <w:szCs w:val="24"/>
              </w:rPr>
              <w:t>20,000</w:t>
            </w:r>
          </w:p>
        </w:tc>
        <w:tc>
          <w:tcPr>
            <w:tcW w:w="2394" w:type="dxa"/>
          </w:tcPr>
          <w:p w:rsidR="00CE112B" w:rsidRPr="00CE112B" w:rsidRDefault="00CE112B" w:rsidP="00CE112B">
            <w:pPr>
              <w:jc w:val="center"/>
              <w:rPr>
                <w:rFonts w:asciiTheme="majorHAnsi" w:hAnsiTheme="majorHAnsi"/>
                <w:sz w:val="24"/>
                <w:szCs w:val="24"/>
              </w:rPr>
            </w:pPr>
            <w:r w:rsidRPr="00CE112B">
              <w:rPr>
                <w:rFonts w:asciiTheme="majorHAnsi" w:hAnsiTheme="majorHAnsi"/>
                <w:sz w:val="24"/>
                <w:szCs w:val="24"/>
              </w:rPr>
              <w:t>10,000</w:t>
            </w:r>
          </w:p>
        </w:tc>
      </w:tr>
    </w:tbl>
    <w:p w:rsidR="00CE112B" w:rsidRDefault="00CE112B" w:rsidP="00CE112B">
      <w:pPr>
        <w:spacing w:after="0" w:line="240" w:lineRule="auto"/>
        <w:rPr>
          <w:rFonts w:asciiTheme="majorHAnsi" w:hAnsiTheme="majorHAnsi"/>
          <w:b/>
          <w:sz w:val="24"/>
          <w:szCs w:val="24"/>
        </w:rPr>
      </w:pPr>
    </w:p>
    <w:p w:rsidR="00CE112B" w:rsidRPr="00CE112B" w:rsidRDefault="00CE112B" w:rsidP="00CE112B">
      <w:pPr>
        <w:spacing w:after="0" w:line="240" w:lineRule="auto"/>
        <w:rPr>
          <w:rFonts w:asciiTheme="majorHAnsi" w:hAnsiTheme="majorHAnsi"/>
          <w:sz w:val="24"/>
          <w:szCs w:val="24"/>
        </w:rPr>
      </w:pPr>
      <w:r>
        <w:rPr>
          <w:rFonts w:asciiTheme="majorHAnsi" w:hAnsiTheme="majorHAnsi"/>
          <w:sz w:val="24"/>
          <w:szCs w:val="24"/>
        </w:rPr>
        <w:t xml:space="preserve">Division </w:t>
      </w:r>
      <w:r w:rsidRPr="00CE112B">
        <w:rPr>
          <w:rFonts w:asciiTheme="majorHAnsi" w:hAnsiTheme="majorHAnsi"/>
          <w:sz w:val="24"/>
          <w:szCs w:val="24"/>
        </w:rPr>
        <w:t>R</w:t>
      </w:r>
      <w:r>
        <w:rPr>
          <w:rFonts w:asciiTheme="majorHAnsi" w:hAnsiTheme="majorHAnsi"/>
          <w:sz w:val="24"/>
          <w:szCs w:val="24"/>
        </w:rPr>
        <w:t>PQ</w:t>
      </w:r>
    </w:p>
    <w:tbl>
      <w:tblPr>
        <w:tblStyle w:val="TableGrid"/>
        <w:tblW w:w="0" w:type="auto"/>
        <w:tblLook w:val="04A0"/>
      </w:tblPr>
      <w:tblGrid>
        <w:gridCol w:w="2394"/>
        <w:gridCol w:w="2394"/>
        <w:gridCol w:w="2394"/>
        <w:gridCol w:w="2394"/>
      </w:tblGrid>
      <w:tr w:rsidR="00CE112B" w:rsidRPr="00CE112B" w:rsidTr="00B5764B">
        <w:tc>
          <w:tcPr>
            <w:tcW w:w="2394" w:type="dxa"/>
          </w:tcPr>
          <w:p w:rsidR="00CE112B" w:rsidRPr="00CE112B" w:rsidRDefault="00CE112B" w:rsidP="00B5764B">
            <w:pPr>
              <w:rPr>
                <w:rFonts w:asciiTheme="majorHAnsi" w:hAnsiTheme="majorHAnsi"/>
                <w:sz w:val="24"/>
                <w:szCs w:val="24"/>
              </w:rPr>
            </w:pPr>
            <w:r w:rsidRPr="00CE112B">
              <w:rPr>
                <w:rFonts w:asciiTheme="majorHAnsi" w:hAnsiTheme="majorHAnsi"/>
                <w:sz w:val="24"/>
                <w:szCs w:val="24"/>
              </w:rPr>
              <w:t>Selling price (Rs.)</w:t>
            </w:r>
          </w:p>
        </w:tc>
        <w:tc>
          <w:tcPr>
            <w:tcW w:w="2394" w:type="dxa"/>
          </w:tcPr>
          <w:p w:rsidR="00CE112B" w:rsidRPr="00CE112B" w:rsidRDefault="00CE112B" w:rsidP="00B5764B">
            <w:pPr>
              <w:jc w:val="center"/>
              <w:rPr>
                <w:rFonts w:asciiTheme="majorHAnsi" w:hAnsiTheme="majorHAnsi"/>
                <w:sz w:val="24"/>
                <w:szCs w:val="24"/>
              </w:rPr>
            </w:pPr>
            <w:r>
              <w:rPr>
                <w:rFonts w:asciiTheme="majorHAnsi" w:hAnsiTheme="majorHAnsi"/>
                <w:sz w:val="24"/>
                <w:szCs w:val="24"/>
              </w:rPr>
              <w:t>800</w:t>
            </w:r>
          </w:p>
        </w:tc>
        <w:tc>
          <w:tcPr>
            <w:tcW w:w="2394" w:type="dxa"/>
          </w:tcPr>
          <w:p w:rsidR="00CE112B" w:rsidRPr="00CE112B" w:rsidRDefault="00CE112B" w:rsidP="00B5764B">
            <w:pPr>
              <w:jc w:val="center"/>
              <w:rPr>
                <w:rFonts w:asciiTheme="majorHAnsi" w:hAnsiTheme="majorHAnsi"/>
                <w:sz w:val="24"/>
                <w:szCs w:val="24"/>
              </w:rPr>
            </w:pPr>
            <w:r>
              <w:rPr>
                <w:rFonts w:asciiTheme="majorHAnsi" w:hAnsiTheme="majorHAnsi"/>
                <w:sz w:val="24"/>
                <w:szCs w:val="24"/>
              </w:rPr>
              <w:t>900</w:t>
            </w:r>
          </w:p>
        </w:tc>
        <w:tc>
          <w:tcPr>
            <w:tcW w:w="2394" w:type="dxa"/>
          </w:tcPr>
          <w:p w:rsidR="00CE112B" w:rsidRPr="00CE112B" w:rsidRDefault="00CE112B" w:rsidP="00B5764B">
            <w:pPr>
              <w:jc w:val="center"/>
              <w:rPr>
                <w:rFonts w:asciiTheme="majorHAnsi" w:hAnsiTheme="majorHAnsi"/>
                <w:sz w:val="24"/>
                <w:szCs w:val="24"/>
              </w:rPr>
            </w:pPr>
            <w:r>
              <w:rPr>
                <w:rFonts w:asciiTheme="majorHAnsi" w:hAnsiTheme="majorHAnsi"/>
                <w:sz w:val="24"/>
                <w:szCs w:val="24"/>
              </w:rPr>
              <w:t>1,000</w:t>
            </w:r>
          </w:p>
        </w:tc>
      </w:tr>
      <w:tr w:rsidR="00CE112B" w:rsidRPr="00CE112B" w:rsidTr="00B5764B">
        <w:tc>
          <w:tcPr>
            <w:tcW w:w="2394" w:type="dxa"/>
          </w:tcPr>
          <w:p w:rsidR="00CE112B" w:rsidRPr="00CE112B" w:rsidRDefault="00CE112B" w:rsidP="00B5764B">
            <w:pPr>
              <w:rPr>
                <w:rFonts w:asciiTheme="majorHAnsi" w:hAnsiTheme="majorHAnsi"/>
                <w:sz w:val="24"/>
                <w:szCs w:val="24"/>
              </w:rPr>
            </w:pPr>
            <w:r w:rsidRPr="00CE112B">
              <w:rPr>
                <w:rFonts w:asciiTheme="majorHAnsi" w:hAnsiTheme="majorHAnsi"/>
                <w:sz w:val="24"/>
                <w:szCs w:val="24"/>
              </w:rPr>
              <w:t>Demand units</w:t>
            </w:r>
            <w:r w:rsidRPr="00CE112B">
              <w:rPr>
                <w:rFonts w:asciiTheme="majorHAnsi" w:hAnsiTheme="majorHAnsi"/>
                <w:sz w:val="24"/>
                <w:szCs w:val="24"/>
              </w:rPr>
              <w:tab/>
            </w:r>
          </w:p>
        </w:tc>
        <w:tc>
          <w:tcPr>
            <w:tcW w:w="2394" w:type="dxa"/>
          </w:tcPr>
          <w:p w:rsidR="00CE112B" w:rsidRPr="00CE112B" w:rsidRDefault="00CE112B" w:rsidP="00B5764B">
            <w:pPr>
              <w:jc w:val="center"/>
              <w:rPr>
                <w:rFonts w:asciiTheme="majorHAnsi" w:hAnsiTheme="majorHAnsi"/>
                <w:sz w:val="24"/>
                <w:szCs w:val="24"/>
              </w:rPr>
            </w:pPr>
            <w:r>
              <w:rPr>
                <w:rFonts w:asciiTheme="majorHAnsi" w:hAnsiTheme="majorHAnsi"/>
                <w:sz w:val="24"/>
                <w:szCs w:val="24"/>
              </w:rPr>
              <w:t>14,400</w:t>
            </w:r>
          </w:p>
        </w:tc>
        <w:tc>
          <w:tcPr>
            <w:tcW w:w="2394" w:type="dxa"/>
          </w:tcPr>
          <w:p w:rsidR="00CE112B" w:rsidRPr="00CE112B" w:rsidRDefault="00CE112B" w:rsidP="00B5764B">
            <w:pPr>
              <w:jc w:val="center"/>
              <w:rPr>
                <w:rFonts w:asciiTheme="majorHAnsi" w:hAnsiTheme="majorHAnsi"/>
                <w:sz w:val="24"/>
                <w:szCs w:val="24"/>
              </w:rPr>
            </w:pPr>
            <w:r>
              <w:rPr>
                <w:rFonts w:asciiTheme="majorHAnsi" w:hAnsiTheme="majorHAnsi"/>
                <w:sz w:val="24"/>
                <w:szCs w:val="24"/>
              </w:rPr>
              <w:t>10,000</w:t>
            </w:r>
          </w:p>
        </w:tc>
        <w:tc>
          <w:tcPr>
            <w:tcW w:w="2394" w:type="dxa"/>
          </w:tcPr>
          <w:p w:rsidR="00CE112B" w:rsidRPr="00CE112B" w:rsidRDefault="00CE112B" w:rsidP="00B5764B">
            <w:pPr>
              <w:jc w:val="center"/>
              <w:rPr>
                <w:rFonts w:asciiTheme="majorHAnsi" w:hAnsiTheme="majorHAnsi"/>
                <w:sz w:val="24"/>
                <w:szCs w:val="24"/>
              </w:rPr>
            </w:pPr>
            <w:r>
              <w:rPr>
                <w:rFonts w:asciiTheme="majorHAnsi" w:hAnsiTheme="majorHAnsi"/>
                <w:sz w:val="24"/>
                <w:szCs w:val="24"/>
              </w:rPr>
              <w:t>5,600</w:t>
            </w:r>
          </w:p>
        </w:tc>
      </w:tr>
    </w:tbl>
    <w:p w:rsidR="00CE112B" w:rsidRPr="00E4535D" w:rsidRDefault="00CE112B" w:rsidP="00CE112B">
      <w:pPr>
        <w:spacing w:after="0" w:line="240" w:lineRule="auto"/>
        <w:rPr>
          <w:rFonts w:asciiTheme="majorHAnsi" w:hAnsiTheme="majorHAnsi"/>
          <w:sz w:val="24"/>
          <w:szCs w:val="24"/>
        </w:rPr>
      </w:pPr>
      <w:r>
        <w:rPr>
          <w:rFonts w:asciiTheme="majorHAnsi" w:hAnsiTheme="majorHAnsi"/>
          <w:sz w:val="24"/>
          <w:szCs w:val="24"/>
        </w:rPr>
        <w:t xml:space="preserve">                     </w:t>
      </w:r>
    </w:p>
    <w:p w:rsidR="00CE112B" w:rsidRPr="00E4535D" w:rsidRDefault="00CE112B" w:rsidP="00CE112B">
      <w:pPr>
        <w:spacing w:after="0" w:line="240" w:lineRule="auto"/>
        <w:jc w:val="both"/>
        <w:rPr>
          <w:rFonts w:asciiTheme="majorHAnsi" w:hAnsiTheme="majorHAnsi"/>
          <w:sz w:val="24"/>
          <w:szCs w:val="24"/>
        </w:rPr>
      </w:pPr>
      <w:r w:rsidRPr="00E4535D">
        <w:rPr>
          <w:rFonts w:asciiTheme="majorHAnsi" w:hAnsiTheme="majorHAnsi"/>
          <w:sz w:val="24"/>
          <w:szCs w:val="24"/>
        </w:rPr>
        <w:t>The manager of the division RPQ claims that this study supports his case. He sug</w:t>
      </w:r>
      <w:r>
        <w:rPr>
          <w:rFonts w:asciiTheme="majorHAnsi" w:hAnsiTheme="majorHAnsi"/>
          <w:sz w:val="24"/>
          <w:szCs w:val="24"/>
        </w:rPr>
        <w:t>gests that a transfer price of R</w:t>
      </w:r>
      <w:r w:rsidRPr="00E4535D">
        <w:rPr>
          <w:rFonts w:asciiTheme="majorHAnsi" w:hAnsiTheme="majorHAnsi"/>
          <w:sz w:val="24"/>
          <w:szCs w:val="24"/>
        </w:rPr>
        <w:t>s 120 would give division PQR a reasonable contribution to its fixed overheads while allowing division RPQ to earn a reasonable profit. He also believes that it would lead to an increase of output and an improvement in the overall level of company profits.</w:t>
      </w:r>
    </w:p>
    <w:p w:rsidR="00CE112B" w:rsidRDefault="00CE112B" w:rsidP="00CE112B">
      <w:pPr>
        <w:jc w:val="both"/>
        <w:rPr>
          <w:rFonts w:asciiTheme="majorHAnsi" w:hAnsiTheme="majorHAnsi"/>
          <w:sz w:val="24"/>
          <w:szCs w:val="24"/>
        </w:rPr>
      </w:pPr>
      <w:r w:rsidRPr="00E4535D">
        <w:rPr>
          <w:rFonts w:asciiTheme="majorHAnsi" w:hAnsiTheme="majorHAnsi"/>
          <w:sz w:val="24"/>
          <w:szCs w:val="24"/>
        </w:rPr>
        <w:t>Calculate the e</w:t>
      </w:r>
      <w:r>
        <w:rPr>
          <w:rFonts w:asciiTheme="majorHAnsi" w:hAnsiTheme="majorHAnsi"/>
          <w:sz w:val="24"/>
          <w:szCs w:val="24"/>
        </w:rPr>
        <w:t>ffect of the transfer price of R</w:t>
      </w:r>
      <w:r w:rsidRPr="00E4535D">
        <w:rPr>
          <w:rFonts w:asciiTheme="majorHAnsi" w:hAnsiTheme="majorHAnsi"/>
          <w:sz w:val="24"/>
          <w:szCs w:val="24"/>
        </w:rPr>
        <w:t>s290 per unit on company’s operating profit. Calculate the optimal product mix.</w:t>
      </w:r>
      <w:r>
        <w:rPr>
          <w:rFonts w:asciiTheme="majorHAnsi" w:hAnsiTheme="majorHAnsi"/>
          <w:b/>
          <w:sz w:val="24"/>
          <w:szCs w:val="24"/>
        </w:rPr>
        <w:t xml:space="preserve"> </w:t>
      </w:r>
      <w:r w:rsidRPr="00E4535D">
        <w:rPr>
          <w:rFonts w:asciiTheme="majorHAnsi" w:hAnsiTheme="majorHAnsi"/>
          <w:sz w:val="24"/>
          <w:szCs w:val="24"/>
        </w:rPr>
        <w:t>Advise the company on whether the trans</w:t>
      </w:r>
      <w:r>
        <w:rPr>
          <w:rFonts w:asciiTheme="majorHAnsi" w:hAnsiTheme="majorHAnsi"/>
          <w:sz w:val="24"/>
          <w:szCs w:val="24"/>
        </w:rPr>
        <w:t>fer price should be revised to R</w:t>
      </w:r>
      <w:r w:rsidRPr="00E4535D">
        <w:rPr>
          <w:rFonts w:asciiTheme="majorHAnsi" w:hAnsiTheme="majorHAnsi"/>
          <w:sz w:val="24"/>
          <w:szCs w:val="24"/>
        </w:rPr>
        <w:t>s 120 per unit.</w:t>
      </w:r>
      <w:r w:rsidR="00EF713B">
        <w:rPr>
          <w:rFonts w:asciiTheme="majorHAnsi" w:hAnsiTheme="majorHAnsi"/>
          <w:sz w:val="24"/>
          <w:szCs w:val="24"/>
        </w:rPr>
        <w:t xml:space="preserve"> </w:t>
      </w:r>
      <w:r w:rsidR="00EF713B" w:rsidRPr="00EF713B">
        <w:rPr>
          <w:rFonts w:asciiTheme="majorHAnsi" w:hAnsiTheme="majorHAnsi"/>
          <w:b/>
          <w:sz w:val="24"/>
          <w:szCs w:val="24"/>
        </w:rPr>
        <w:t xml:space="preserve">(CA </w:t>
      </w:r>
      <w:r w:rsidR="00EF713B">
        <w:rPr>
          <w:rFonts w:asciiTheme="majorHAnsi" w:hAnsiTheme="majorHAnsi"/>
          <w:b/>
          <w:sz w:val="24"/>
          <w:szCs w:val="24"/>
        </w:rPr>
        <w:t>F</w:t>
      </w:r>
      <w:r w:rsidR="00EF713B" w:rsidRPr="00EF713B">
        <w:rPr>
          <w:rFonts w:asciiTheme="majorHAnsi" w:hAnsiTheme="majorHAnsi"/>
          <w:b/>
          <w:sz w:val="24"/>
          <w:szCs w:val="24"/>
        </w:rPr>
        <w:t>inal Nov. 2012)</w:t>
      </w:r>
    </w:p>
    <w:p w:rsidR="008C4AC7" w:rsidRPr="00CE112B" w:rsidRDefault="00CE112B" w:rsidP="00CE112B">
      <w:pPr>
        <w:jc w:val="both"/>
        <w:rPr>
          <w:rFonts w:asciiTheme="majorHAnsi" w:hAnsiTheme="majorHAnsi"/>
          <w:b/>
          <w:sz w:val="24"/>
          <w:szCs w:val="24"/>
        </w:rPr>
      </w:pPr>
      <w:r w:rsidRPr="00CE112B">
        <w:rPr>
          <w:rFonts w:asciiTheme="majorHAnsi" w:hAnsiTheme="majorHAnsi"/>
          <w:b/>
          <w:sz w:val="24"/>
          <w:szCs w:val="24"/>
        </w:rPr>
        <w:t>Answer</w:t>
      </w:r>
      <w:r>
        <w:rPr>
          <w:rFonts w:asciiTheme="majorHAnsi" w:hAnsiTheme="majorHAnsi"/>
          <w:b/>
          <w:sz w:val="24"/>
          <w:szCs w:val="24"/>
        </w:rPr>
        <w:t xml:space="preserve">                                                                                                                                                                          </w:t>
      </w:r>
      <w:proofErr w:type="gramStart"/>
      <w:r w:rsidR="008C4AC7" w:rsidRPr="00CE112B">
        <w:rPr>
          <w:rFonts w:asciiTheme="majorHAnsi" w:hAnsiTheme="majorHAnsi"/>
          <w:b/>
          <w:sz w:val="24"/>
          <w:szCs w:val="24"/>
        </w:rPr>
        <w:t>Working</w:t>
      </w:r>
      <w:proofErr w:type="gramEnd"/>
      <w:r w:rsidR="008C4AC7" w:rsidRPr="00CE112B">
        <w:rPr>
          <w:rFonts w:asciiTheme="majorHAnsi" w:hAnsiTheme="majorHAnsi"/>
          <w:b/>
          <w:sz w:val="24"/>
          <w:szCs w:val="24"/>
        </w:rPr>
        <w:t xml:space="preserve"> notes</w:t>
      </w:r>
    </w:p>
    <w:p w:rsidR="008C4AC7" w:rsidRPr="008C4AC7" w:rsidRDefault="008C4AC7" w:rsidP="002C39BB">
      <w:pPr>
        <w:pStyle w:val="ListParagraph"/>
        <w:numPr>
          <w:ilvl w:val="0"/>
          <w:numId w:val="55"/>
        </w:numPr>
        <w:spacing w:after="0" w:line="240" w:lineRule="auto"/>
        <w:jc w:val="both"/>
        <w:rPr>
          <w:rFonts w:asciiTheme="majorHAnsi" w:hAnsiTheme="majorHAnsi"/>
          <w:sz w:val="24"/>
          <w:szCs w:val="24"/>
        </w:rPr>
      </w:pPr>
      <w:r w:rsidRPr="008C4AC7">
        <w:rPr>
          <w:rFonts w:asciiTheme="majorHAnsi" w:hAnsiTheme="majorHAnsi"/>
          <w:sz w:val="24"/>
          <w:szCs w:val="24"/>
        </w:rPr>
        <w:t>Variable production Cost per unit (PQR) = 40 +20+20+20 = 100</w:t>
      </w:r>
    </w:p>
    <w:p w:rsidR="003C6845" w:rsidRPr="004C7CE2" w:rsidRDefault="004C7CE2" w:rsidP="002C39BB">
      <w:pPr>
        <w:spacing w:after="0" w:line="240" w:lineRule="auto"/>
        <w:ind w:left="360"/>
        <w:jc w:val="both"/>
        <w:rPr>
          <w:rFonts w:asciiTheme="majorHAnsi" w:hAnsiTheme="majorHAnsi"/>
          <w:b/>
          <w:sz w:val="24"/>
          <w:szCs w:val="24"/>
        </w:rPr>
      </w:pPr>
      <w:r>
        <w:rPr>
          <w:rFonts w:asciiTheme="majorHAnsi" w:hAnsiTheme="majorHAnsi"/>
          <w:sz w:val="24"/>
          <w:szCs w:val="24"/>
        </w:rPr>
        <w:t>(ii)</w:t>
      </w:r>
      <w:r w:rsidR="002C39BB">
        <w:rPr>
          <w:rFonts w:asciiTheme="majorHAnsi" w:hAnsiTheme="majorHAnsi"/>
          <w:sz w:val="24"/>
          <w:szCs w:val="24"/>
        </w:rPr>
        <w:t xml:space="preserve">      </w:t>
      </w:r>
      <w:r w:rsidR="008C4AC7" w:rsidRPr="004C7CE2">
        <w:rPr>
          <w:rFonts w:asciiTheme="majorHAnsi" w:hAnsiTheme="majorHAnsi"/>
          <w:b/>
          <w:sz w:val="24"/>
          <w:szCs w:val="24"/>
        </w:rPr>
        <w:t xml:space="preserve"> </w:t>
      </w:r>
      <w:r w:rsidR="008C4AC7" w:rsidRPr="004C7CE2">
        <w:rPr>
          <w:rFonts w:asciiTheme="majorHAnsi" w:hAnsiTheme="majorHAnsi"/>
          <w:sz w:val="24"/>
          <w:szCs w:val="24"/>
        </w:rPr>
        <w:t>Variable production Cost per unit (RPQ) exclusive of cost of transfer from PQR</w:t>
      </w:r>
    </w:p>
    <w:p w:rsidR="008C4AC7" w:rsidRPr="008C4AC7" w:rsidRDefault="008C4AC7" w:rsidP="002C39BB">
      <w:pPr>
        <w:pStyle w:val="ListParagraph"/>
        <w:spacing w:after="0" w:line="240" w:lineRule="auto"/>
        <w:ind w:left="1080"/>
        <w:jc w:val="both"/>
        <w:rPr>
          <w:rFonts w:asciiTheme="majorHAnsi" w:hAnsiTheme="majorHAnsi"/>
          <w:b/>
          <w:sz w:val="24"/>
          <w:szCs w:val="24"/>
        </w:rPr>
      </w:pPr>
      <w:r>
        <w:rPr>
          <w:rFonts w:asciiTheme="majorHAnsi" w:hAnsiTheme="majorHAnsi"/>
          <w:sz w:val="24"/>
          <w:szCs w:val="24"/>
        </w:rPr>
        <w:t xml:space="preserve">                                                                              = </w:t>
      </w:r>
      <w:r w:rsidR="008A740F">
        <w:rPr>
          <w:rFonts w:asciiTheme="majorHAnsi" w:hAnsiTheme="majorHAnsi"/>
          <w:sz w:val="24"/>
          <w:szCs w:val="24"/>
        </w:rPr>
        <w:t>230 +30+120 = 380</w:t>
      </w:r>
    </w:p>
    <w:p w:rsidR="002C39BB" w:rsidRPr="002C39BB" w:rsidRDefault="002C39BB" w:rsidP="003C6845">
      <w:pPr>
        <w:spacing w:after="0" w:line="240" w:lineRule="auto"/>
        <w:jc w:val="both"/>
        <w:rPr>
          <w:rFonts w:asciiTheme="majorHAnsi" w:hAnsiTheme="majorHAnsi"/>
          <w:b/>
          <w:sz w:val="24"/>
          <w:szCs w:val="24"/>
        </w:rPr>
      </w:pPr>
      <w:r w:rsidRPr="002C39BB">
        <w:rPr>
          <w:rFonts w:asciiTheme="majorHAnsi" w:hAnsiTheme="majorHAnsi"/>
          <w:b/>
          <w:sz w:val="24"/>
          <w:szCs w:val="24"/>
        </w:rPr>
        <w:t>Main Answer</w:t>
      </w:r>
    </w:p>
    <w:p w:rsidR="008A740F" w:rsidRDefault="008A740F" w:rsidP="003C6845">
      <w:pPr>
        <w:spacing w:after="0" w:line="240" w:lineRule="auto"/>
        <w:jc w:val="both"/>
        <w:rPr>
          <w:rFonts w:asciiTheme="majorHAnsi" w:hAnsiTheme="majorHAnsi"/>
          <w:sz w:val="24"/>
          <w:szCs w:val="24"/>
        </w:rPr>
      </w:pPr>
      <w:r>
        <w:rPr>
          <w:rFonts w:asciiTheme="majorHAnsi" w:hAnsiTheme="majorHAnsi"/>
          <w:sz w:val="24"/>
          <w:szCs w:val="24"/>
        </w:rPr>
        <w:t>Accounting Information for decision regarding optimal product Mix</w:t>
      </w:r>
    </w:p>
    <w:p w:rsidR="003C6845" w:rsidRPr="003C6845" w:rsidRDefault="003C6845" w:rsidP="003C6845">
      <w:pPr>
        <w:spacing w:after="0" w:line="240" w:lineRule="auto"/>
        <w:jc w:val="both"/>
        <w:rPr>
          <w:rFonts w:asciiTheme="majorHAnsi" w:hAnsiTheme="majorHAnsi"/>
          <w:sz w:val="24"/>
          <w:szCs w:val="24"/>
        </w:rPr>
      </w:pPr>
      <w:r w:rsidRPr="003C6845">
        <w:rPr>
          <w:rFonts w:asciiTheme="majorHAnsi" w:hAnsiTheme="majorHAnsi"/>
          <w:sz w:val="24"/>
          <w:szCs w:val="24"/>
        </w:rPr>
        <w:t>Three alternatives:</w:t>
      </w:r>
    </w:p>
    <w:tbl>
      <w:tblPr>
        <w:tblStyle w:val="TableGrid"/>
        <w:tblW w:w="0" w:type="auto"/>
        <w:tblLook w:val="04A0"/>
      </w:tblPr>
      <w:tblGrid>
        <w:gridCol w:w="2394"/>
        <w:gridCol w:w="2394"/>
        <w:gridCol w:w="2394"/>
        <w:gridCol w:w="2394"/>
      </w:tblGrid>
      <w:tr w:rsidR="003C6845" w:rsidTr="003C6845">
        <w:tc>
          <w:tcPr>
            <w:tcW w:w="2394" w:type="dxa"/>
          </w:tcPr>
          <w:p w:rsidR="003C6845" w:rsidRPr="003C6845" w:rsidRDefault="003C6845" w:rsidP="003C6845">
            <w:pPr>
              <w:jc w:val="center"/>
              <w:rPr>
                <w:rFonts w:asciiTheme="majorHAnsi" w:hAnsiTheme="majorHAnsi"/>
                <w:sz w:val="24"/>
                <w:szCs w:val="24"/>
              </w:rPr>
            </w:pPr>
          </w:p>
        </w:tc>
        <w:tc>
          <w:tcPr>
            <w:tcW w:w="2394" w:type="dxa"/>
          </w:tcPr>
          <w:p w:rsidR="003C6845" w:rsidRPr="003C6845" w:rsidRDefault="003C6845" w:rsidP="003C6845">
            <w:pPr>
              <w:jc w:val="center"/>
              <w:rPr>
                <w:rFonts w:asciiTheme="majorHAnsi" w:hAnsiTheme="majorHAnsi"/>
                <w:sz w:val="24"/>
                <w:szCs w:val="24"/>
              </w:rPr>
            </w:pPr>
            <w:r w:rsidRPr="003C6845">
              <w:rPr>
                <w:rFonts w:asciiTheme="majorHAnsi" w:hAnsiTheme="majorHAnsi"/>
                <w:sz w:val="24"/>
                <w:szCs w:val="24"/>
              </w:rPr>
              <w:t>To External market</w:t>
            </w:r>
          </w:p>
        </w:tc>
        <w:tc>
          <w:tcPr>
            <w:tcW w:w="2394" w:type="dxa"/>
          </w:tcPr>
          <w:p w:rsidR="003C6845" w:rsidRPr="003C6845" w:rsidRDefault="003C6845" w:rsidP="003C6845">
            <w:pPr>
              <w:jc w:val="center"/>
              <w:rPr>
                <w:rFonts w:asciiTheme="majorHAnsi" w:hAnsiTheme="majorHAnsi"/>
                <w:sz w:val="24"/>
                <w:szCs w:val="24"/>
              </w:rPr>
            </w:pPr>
            <w:r w:rsidRPr="003C6845">
              <w:rPr>
                <w:rFonts w:asciiTheme="majorHAnsi" w:hAnsiTheme="majorHAnsi"/>
                <w:sz w:val="24"/>
                <w:szCs w:val="24"/>
              </w:rPr>
              <w:t>To RPQ</w:t>
            </w:r>
          </w:p>
        </w:tc>
        <w:tc>
          <w:tcPr>
            <w:tcW w:w="2394" w:type="dxa"/>
          </w:tcPr>
          <w:p w:rsidR="003C6845" w:rsidRPr="003C6845" w:rsidRDefault="003C6845" w:rsidP="003C6845">
            <w:pPr>
              <w:jc w:val="center"/>
              <w:rPr>
                <w:rFonts w:asciiTheme="majorHAnsi" w:hAnsiTheme="majorHAnsi"/>
                <w:sz w:val="24"/>
                <w:szCs w:val="24"/>
              </w:rPr>
            </w:pPr>
            <w:r w:rsidRPr="003C6845">
              <w:rPr>
                <w:rFonts w:asciiTheme="majorHAnsi" w:hAnsiTheme="majorHAnsi"/>
                <w:sz w:val="24"/>
                <w:szCs w:val="24"/>
              </w:rPr>
              <w:t>Total</w:t>
            </w:r>
          </w:p>
        </w:tc>
      </w:tr>
      <w:tr w:rsidR="003C6845" w:rsidTr="003C6845">
        <w:tc>
          <w:tcPr>
            <w:tcW w:w="2394" w:type="dxa"/>
          </w:tcPr>
          <w:p w:rsidR="003C6845" w:rsidRPr="003C6845" w:rsidRDefault="003C6845" w:rsidP="003C6845">
            <w:pPr>
              <w:pStyle w:val="ListParagraph"/>
              <w:ind w:left="1080"/>
              <w:rPr>
                <w:rFonts w:asciiTheme="majorHAnsi" w:hAnsiTheme="majorHAnsi"/>
                <w:sz w:val="24"/>
                <w:szCs w:val="24"/>
              </w:rPr>
            </w:pPr>
            <w:r>
              <w:rPr>
                <w:rFonts w:asciiTheme="majorHAnsi" w:hAnsiTheme="majorHAnsi"/>
                <w:sz w:val="24"/>
                <w:szCs w:val="24"/>
              </w:rPr>
              <w:t>A</w:t>
            </w:r>
          </w:p>
        </w:tc>
        <w:tc>
          <w:tcPr>
            <w:tcW w:w="2394" w:type="dxa"/>
          </w:tcPr>
          <w:p w:rsidR="003C6845" w:rsidRPr="003C6845" w:rsidRDefault="003C6845" w:rsidP="003C6845">
            <w:pPr>
              <w:jc w:val="center"/>
              <w:rPr>
                <w:rFonts w:asciiTheme="majorHAnsi" w:hAnsiTheme="majorHAnsi"/>
                <w:sz w:val="24"/>
                <w:szCs w:val="24"/>
              </w:rPr>
            </w:pPr>
            <w:r w:rsidRPr="003C6845">
              <w:rPr>
                <w:rFonts w:asciiTheme="majorHAnsi" w:hAnsiTheme="majorHAnsi"/>
                <w:sz w:val="24"/>
                <w:szCs w:val="24"/>
              </w:rPr>
              <w:t>20,000</w:t>
            </w:r>
          </w:p>
        </w:tc>
        <w:tc>
          <w:tcPr>
            <w:tcW w:w="2394" w:type="dxa"/>
          </w:tcPr>
          <w:p w:rsidR="003C6845" w:rsidRPr="003C6845" w:rsidRDefault="003C6845" w:rsidP="003C6845">
            <w:pPr>
              <w:jc w:val="center"/>
              <w:rPr>
                <w:rFonts w:asciiTheme="majorHAnsi" w:hAnsiTheme="majorHAnsi"/>
                <w:sz w:val="24"/>
                <w:szCs w:val="24"/>
              </w:rPr>
            </w:pPr>
            <w:r w:rsidRPr="003C6845">
              <w:rPr>
                <w:rFonts w:asciiTheme="majorHAnsi" w:hAnsiTheme="majorHAnsi"/>
                <w:sz w:val="24"/>
                <w:szCs w:val="24"/>
              </w:rPr>
              <w:t>10,000</w:t>
            </w:r>
          </w:p>
        </w:tc>
        <w:tc>
          <w:tcPr>
            <w:tcW w:w="2394" w:type="dxa"/>
          </w:tcPr>
          <w:p w:rsidR="003C6845" w:rsidRPr="003C6845" w:rsidRDefault="003C6845" w:rsidP="003C6845">
            <w:pPr>
              <w:jc w:val="center"/>
              <w:rPr>
                <w:rFonts w:asciiTheme="majorHAnsi" w:hAnsiTheme="majorHAnsi"/>
                <w:sz w:val="24"/>
                <w:szCs w:val="24"/>
              </w:rPr>
            </w:pPr>
            <w:r w:rsidRPr="003C6845">
              <w:rPr>
                <w:rFonts w:asciiTheme="majorHAnsi" w:hAnsiTheme="majorHAnsi"/>
                <w:sz w:val="24"/>
                <w:szCs w:val="24"/>
              </w:rPr>
              <w:t>30,000</w:t>
            </w:r>
          </w:p>
        </w:tc>
      </w:tr>
      <w:tr w:rsidR="003C6845" w:rsidTr="003C6845">
        <w:tc>
          <w:tcPr>
            <w:tcW w:w="2394" w:type="dxa"/>
          </w:tcPr>
          <w:p w:rsidR="003C6845" w:rsidRPr="003C6845" w:rsidRDefault="003C6845" w:rsidP="003C6845">
            <w:pPr>
              <w:pStyle w:val="ListParagraph"/>
              <w:ind w:left="1080"/>
              <w:rPr>
                <w:rFonts w:asciiTheme="majorHAnsi" w:hAnsiTheme="majorHAnsi"/>
                <w:sz w:val="24"/>
                <w:szCs w:val="24"/>
              </w:rPr>
            </w:pPr>
            <w:r>
              <w:rPr>
                <w:rFonts w:asciiTheme="majorHAnsi" w:hAnsiTheme="majorHAnsi"/>
                <w:sz w:val="24"/>
                <w:szCs w:val="24"/>
              </w:rPr>
              <w:t>B</w:t>
            </w:r>
          </w:p>
        </w:tc>
        <w:tc>
          <w:tcPr>
            <w:tcW w:w="2394" w:type="dxa"/>
          </w:tcPr>
          <w:p w:rsidR="003C6845" w:rsidRPr="003C6845" w:rsidRDefault="003C6845" w:rsidP="003C6845">
            <w:pPr>
              <w:jc w:val="center"/>
              <w:rPr>
                <w:rFonts w:asciiTheme="majorHAnsi" w:hAnsiTheme="majorHAnsi"/>
                <w:sz w:val="24"/>
                <w:szCs w:val="24"/>
              </w:rPr>
            </w:pPr>
            <w:r w:rsidRPr="003C6845">
              <w:rPr>
                <w:rFonts w:asciiTheme="majorHAnsi" w:hAnsiTheme="majorHAnsi"/>
                <w:sz w:val="24"/>
                <w:szCs w:val="24"/>
              </w:rPr>
              <w:t>15,600</w:t>
            </w:r>
          </w:p>
        </w:tc>
        <w:tc>
          <w:tcPr>
            <w:tcW w:w="2394" w:type="dxa"/>
          </w:tcPr>
          <w:p w:rsidR="003C6845" w:rsidRPr="003C6845" w:rsidRDefault="003C6845" w:rsidP="003C6845">
            <w:pPr>
              <w:jc w:val="center"/>
              <w:rPr>
                <w:rFonts w:asciiTheme="majorHAnsi" w:hAnsiTheme="majorHAnsi"/>
                <w:sz w:val="24"/>
                <w:szCs w:val="24"/>
              </w:rPr>
            </w:pPr>
            <w:r w:rsidRPr="003C6845">
              <w:rPr>
                <w:rFonts w:asciiTheme="majorHAnsi" w:hAnsiTheme="majorHAnsi"/>
                <w:sz w:val="24"/>
                <w:szCs w:val="24"/>
              </w:rPr>
              <w:t>14,400</w:t>
            </w:r>
          </w:p>
        </w:tc>
        <w:tc>
          <w:tcPr>
            <w:tcW w:w="2394" w:type="dxa"/>
          </w:tcPr>
          <w:p w:rsidR="003C6845" w:rsidRPr="003C6845" w:rsidRDefault="003C6845" w:rsidP="003C6845">
            <w:pPr>
              <w:jc w:val="center"/>
              <w:rPr>
                <w:rFonts w:asciiTheme="majorHAnsi" w:hAnsiTheme="majorHAnsi"/>
                <w:sz w:val="24"/>
                <w:szCs w:val="24"/>
              </w:rPr>
            </w:pPr>
            <w:r w:rsidRPr="003C6845">
              <w:rPr>
                <w:rFonts w:asciiTheme="majorHAnsi" w:hAnsiTheme="majorHAnsi"/>
                <w:sz w:val="24"/>
                <w:szCs w:val="24"/>
              </w:rPr>
              <w:t>30,000</w:t>
            </w:r>
          </w:p>
        </w:tc>
      </w:tr>
      <w:tr w:rsidR="003C6845" w:rsidTr="003C6845">
        <w:tc>
          <w:tcPr>
            <w:tcW w:w="2394" w:type="dxa"/>
          </w:tcPr>
          <w:p w:rsidR="003C6845" w:rsidRPr="003C6845" w:rsidRDefault="003C6845" w:rsidP="003C6845">
            <w:pPr>
              <w:pStyle w:val="ListParagraph"/>
              <w:ind w:left="1080"/>
              <w:rPr>
                <w:rFonts w:asciiTheme="majorHAnsi" w:hAnsiTheme="majorHAnsi"/>
                <w:sz w:val="24"/>
                <w:szCs w:val="24"/>
              </w:rPr>
            </w:pPr>
            <w:r>
              <w:rPr>
                <w:rFonts w:asciiTheme="majorHAnsi" w:hAnsiTheme="majorHAnsi"/>
                <w:sz w:val="24"/>
                <w:szCs w:val="24"/>
              </w:rPr>
              <w:lastRenderedPageBreak/>
              <w:t>C</w:t>
            </w:r>
          </w:p>
        </w:tc>
        <w:tc>
          <w:tcPr>
            <w:tcW w:w="2394" w:type="dxa"/>
          </w:tcPr>
          <w:p w:rsidR="003C6845" w:rsidRPr="003C6845" w:rsidRDefault="003C6845" w:rsidP="003C6845">
            <w:pPr>
              <w:jc w:val="center"/>
              <w:rPr>
                <w:rFonts w:asciiTheme="majorHAnsi" w:hAnsiTheme="majorHAnsi"/>
                <w:sz w:val="24"/>
                <w:szCs w:val="24"/>
              </w:rPr>
            </w:pPr>
            <w:r w:rsidRPr="003C6845">
              <w:rPr>
                <w:rFonts w:asciiTheme="majorHAnsi" w:hAnsiTheme="majorHAnsi"/>
                <w:sz w:val="24"/>
                <w:szCs w:val="24"/>
              </w:rPr>
              <w:t>20,000</w:t>
            </w:r>
          </w:p>
        </w:tc>
        <w:tc>
          <w:tcPr>
            <w:tcW w:w="2394" w:type="dxa"/>
          </w:tcPr>
          <w:p w:rsidR="003C6845" w:rsidRPr="003C6845" w:rsidRDefault="003C6845" w:rsidP="003C6845">
            <w:pPr>
              <w:jc w:val="center"/>
              <w:rPr>
                <w:rFonts w:asciiTheme="majorHAnsi" w:hAnsiTheme="majorHAnsi"/>
                <w:sz w:val="24"/>
                <w:szCs w:val="24"/>
              </w:rPr>
            </w:pPr>
            <w:r w:rsidRPr="003C6845">
              <w:rPr>
                <w:rFonts w:asciiTheme="majorHAnsi" w:hAnsiTheme="majorHAnsi"/>
                <w:sz w:val="24"/>
                <w:szCs w:val="24"/>
              </w:rPr>
              <w:t>5,600</w:t>
            </w:r>
          </w:p>
        </w:tc>
        <w:tc>
          <w:tcPr>
            <w:tcW w:w="2394" w:type="dxa"/>
          </w:tcPr>
          <w:p w:rsidR="003C6845" w:rsidRPr="003C6845" w:rsidRDefault="003C6845" w:rsidP="003C6845">
            <w:pPr>
              <w:jc w:val="center"/>
              <w:rPr>
                <w:rFonts w:asciiTheme="majorHAnsi" w:hAnsiTheme="majorHAnsi"/>
                <w:sz w:val="24"/>
                <w:szCs w:val="24"/>
              </w:rPr>
            </w:pPr>
            <w:r w:rsidRPr="003C6845">
              <w:rPr>
                <w:rFonts w:asciiTheme="majorHAnsi" w:hAnsiTheme="majorHAnsi"/>
                <w:sz w:val="24"/>
                <w:szCs w:val="24"/>
              </w:rPr>
              <w:t>25,600</w:t>
            </w:r>
          </w:p>
        </w:tc>
      </w:tr>
    </w:tbl>
    <w:p w:rsidR="002C39BB" w:rsidRDefault="002C39BB" w:rsidP="002C39BB">
      <w:pPr>
        <w:spacing w:after="0" w:line="240" w:lineRule="auto"/>
        <w:jc w:val="both"/>
        <w:rPr>
          <w:rFonts w:asciiTheme="majorHAnsi" w:hAnsiTheme="majorHAnsi"/>
          <w:b/>
          <w:sz w:val="24"/>
          <w:szCs w:val="24"/>
        </w:rPr>
      </w:pPr>
    </w:p>
    <w:p w:rsidR="008A740F" w:rsidRDefault="008A740F" w:rsidP="002C39BB">
      <w:pPr>
        <w:spacing w:after="0" w:line="240" w:lineRule="auto"/>
        <w:jc w:val="both"/>
        <w:rPr>
          <w:rFonts w:asciiTheme="majorHAnsi" w:hAnsiTheme="majorHAnsi"/>
          <w:b/>
          <w:sz w:val="24"/>
          <w:szCs w:val="24"/>
        </w:rPr>
      </w:pPr>
      <w:r>
        <w:rPr>
          <w:rFonts w:asciiTheme="majorHAnsi" w:hAnsiTheme="majorHAnsi"/>
          <w:b/>
          <w:sz w:val="24"/>
          <w:szCs w:val="24"/>
        </w:rPr>
        <w:t>Statement showing profit under each of three alternatives</w:t>
      </w:r>
    </w:p>
    <w:tbl>
      <w:tblPr>
        <w:tblStyle w:val="TableGrid"/>
        <w:tblW w:w="0" w:type="auto"/>
        <w:tblLook w:val="04A0"/>
      </w:tblPr>
      <w:tblGrid>
        <w:gridCol w:w="3978"/>
        <w:gridCol w:w="1890"/>
        <w:gridCol w:w="1980"/>
        <w:gridCol w:w="1728"/>
      </w:tblGrid>
      <w:tr w:rsidR="008A740F" w:rsidTr="008A740F">
        <w:tc>
          <w:tcPr>
            <w:tcW w:w="3978" w:type="dxa"/>
          </w:tcPr>
          <w:p w:rsidR="008A740F" w:rsidRPr="004C7CE2" w:rsidRDefault="008A740F" w:rsidP="002C39BB">
            <w:pPr>
              <w:jc w:val="both"/>
              <w:rPr>
                <w:rFonts w:asciiTheme="majorHAnsi" w:hAnsiTheme="majorHAnsi"/>
                <w:sz w:val="24"/>
                <w:szCs w:val="24"/>
              </w:rPr>
            </w:pPr>
          </w:p>
        </w:tc>
        <w:tc>
          <w:tcPr>
            <w:tcW w:w="1890" w:type="dxa"/>
          </w:tcPr>
          <w:p w:rsidR="008A740F" w:rsidRPr="004C7CE2" w:rsidRDefault="008A740F" w:rsidP="002C39BB">
            <w:pPr>
              <w:jc w:val="center"/>
              <w:rPr>
                <w:rFonts w:asciiTheme="majorHAnsi" w:hAnsiTheme="majorHAnsi"/>
                <w:sz w:val="24"/>
                <w:szCs w:val="24"/>
              </w:rPr>
            </w:pPr>
            <w:r w:rsidRPr="004C7CE2">
              <w:rPr>
                <w:rFonts w:asciiTheme="majorHAnsi" w:hAnsiTheme="majorHAnsi"/>
                <w:sz w:val="24"/>
                <w:szCs w:val="24"/>
              </w:rPr>
              <w:t>A</w:t>
            </w:r>
          </w:p>
        </w:tc>
        <w:tc>
          <w:tcPr>
            <w:tcW w:w="1980" w:type="dxa"/>
          </w:tcPr>
          <w:p w:rsidR="008A740F" w:rsidRPr="004C7CE2" w:rsidRDefault="008A740F" w:rsidP="002C39BB">
            <w:pPr>
              <w:jc w:val="center"/>
              <w:rPr>
                <w:rFonts w:asciiTheme="majorHAnsi" w:hAnsiTheme="majorHAnsi"/>
                <w:sz w:val="24"/>
                <w:szCs w:val="24"/>
              </w:rPr>
            </w:pPr>
            <w:r w:rsidRPr="004C7CE2">
              <w:rPr>
                <w:rFonts w:asciiTheme="majorHAnsi" w:hAnsiTheme="majorHAnsi"/>
                <w:sz w:val="24"/>
                <w:szCs w:val="24"/>
              </w:rPr>
              <w:t>B</w:t>
            </w:r>
          </w:p>
        </w:tc>
        <w:tc>
          <w:tcPr>
            <w:tcW w:w="1728" w:type="dxa"/>
          </w:tcPr>
          <w:p w:rsidR="008A740F" w:rsidRPr="004C7CE2" w:rsidRDefault="008A740F" w:rsidP="002C39BB">
            <w:pPr>
              <w:jc w:val="center"/>
              <w:rPr>
                <w:rFonts w:asciiTheme="majorHAnsi" w:hAnsiTheme="majorHAnsi"/>
                <w:sz w:val="24"/>
                <w:szCs w:val="24"/>
              </w:rPr>
            </w:pPr>
            <w:r w:rsidRPr="004C7CE2">
              <w:rPr>
                <w:rFonts w:asciiTheme="majorHAnsi" w:hAnsiTheme="majorHAnsi"/>
                <w:sz w:val="24"/>
                <w:szCs w:val="24"/>
              </w:rPr>
              <w:t>C</w:t>
            </w:r>
          </w:p>
        </w:tc>
      </w:tr>
      <w:tr w:rsidR="008A740F" w:rsidTr="008A740F">
        <w:tc>
          <w:tcPr>
            <w:tcW w:w="3978" w:type="dxa"/>
          </w:tcPr>
          <w:p w:rsidR="008A740F" w:rsidRPr="004C7CE2" w:rsidRDefault="008A740F" w:rsidP="003C6845">
            <w:pPr>
              <w:jc w:val="both"/>
              <w:rPr>
                <w:rFonts w:asciiTheme="majorHAnsi" w:hAnsiTheme="majorHAnsi"/>
                <w:sz w:val="24"/>
                <w:szCs w:val="24"/>
              </w:rPr>
            </w:pPr>
            <w:r w:rsidRPr="004C7CE2">
              <w:rPr>
                <w:rFonts w:asciiTheme="majorHAnsi" w:hAnsiTheme="majorHAnsi"/>
                <w:sz w:val="24"/>
                <w:szCs w:val="24"/>
              </w:rPr>
              <w:t xml:space="preserve">External sales </w:t>
            </w:r>
          </w:p>
          <w:p w:rsidR="008A740F" w:rsidRPr="004C7CE2" w:rsidRDefault="008A740F" w:rsidP="003C6845">
            <w:pPr>
              <w:jc w:val="both"/>
              <w:rPr>
                <w:rFonts w:asciiTheme="majorHAnsi" w:hAnsiTheme="majorHAnsi"/>
                <w:sz w:val="24"/>
                <w:szCs w:val="24"/>
              </w:rPr>
            </w:pPr>
          </w:p>
          <w:p w:rsidR="008A740F" w:rsidRPr="004C7CE2" w:rsidRDefault="008A740F" w:rsidP="003C6845">
            <w:pPr>
              <w:jc w:val="both"/>
              <w:rPr>
                <w:rFonts w:asciiTheme="majorHAnsi" w:hAnsiTheme="majorHAnsi"/>
                <w:sz w:val="24"/>
                <w:szCs w:val="24"/>
              </w:rPr>
            </w:pPr>
            <w:r w:rsidRPr="004C7CE2">
              <w:rPr>
                <w:rFonts w:asciiTheme="majorHAnsi" w:hAnsiTheme="majorHAnsi"/>
                <w:sz w:val="24"/>
                <w:szCs w:val="24"/>
              </w:rPr>
              <w:t xml:space="preserve">Total </w:t>
            </w:r>
          </w:p>
        </w:tc>
        <w:tc>
          <w:tcPr>
            <w:tcW w:w="1890" w:type="dxa"/>
          </w:tcPr>
          <w:p w:rsidR="008A740F" w:rsidRPr="004C7CE2" w:rsidRDefault="008A740F" w:rsidP="004C7CE2">
            <w:pPr>
              <w:jc w:val="center"/>
              <w:rPr>
                <w:rFonts w:asciiTheme="majorHAnsi" w:hAnsiTheme="majorHAnsi"/>
                <w:sz w:val="24"/>
                <w:szCs w:val="24"/>
              </w:rPr>
            </w:pPr>
            <w:r w:rsidRPr="004C7CE2">
              <w:rPr>
                <w:rFonts w:asciiTheme="majorHAnsi" w:hAnsiTheme="majorHAnsi"/>
                <w:sz w:val="24"/>
                <w:szCs w:val="24"/>
              </w:rPr>
              <w:t>20,000x300</w:t>
            </w:r>
          </w:p>
          <w:p w:rsidR="008A740F" w:rsidRPr="004C7CE2" w:rsidRDefault="008A740F" w:rsidP="004C7CE2">
            <w:pPr>
              <w:jc w:val="center"/>
              <w:rPr>
                <w:rFonts w:asciiTheme="majorHAnsi" w:hAnsiTheme="majorHAnsi"/>
                <w:sz w:val="24"/>
                <w:szCs w:val="24"/>
                <w:u w:val="single"/>
              </w:rPr>
            </w:pPr>
            <w:r w:rsidRPr="004C7CE2">
              <w:rPr>
                <w:rFonts w:asciiTheme="majorHAnsi" w:hAnsiTheme="majorHAnsi"/>
                <w:sz w:val="24"/>
                <w:szCs w:val="24"/>
                <w:u w:val="single"/>
              </w:rPr>
              <w:t>10,000x900</w:t>
            </w:r>
          </w:p>
          <w:p w:rsidR="008A740F" w:rsidRPr="004C7CE2" w:rsidRDefault="008C47E7" w:rsidP="004C7CE2">
            <w:pPr>
              <w:jc w:val="center"/>
              <w:rPr>
                <w:rFonts w:asciiTheme="majorHAnsi" w:hAnsiTheme="majorHAnsi"/>
                <w:sz w:val="24"/>
                <w:szCs w:val="24"/>
              </w:rPr>
            </w:pPr>
            <w:r w:rsidRPr="004C7CE2">
              <w:rPr>
                <w:rFonts w:asciiTheme="majorHAnsi" w:hAnsiTheme="majorHAnsi"/>
                <w:sz w:val="24"/>
                <w:szCs w:val="24"/>
              </w:rPr>
              <w:t>1,50,00,000</w:t>
            </w:r>
          </w:p>
        </w:tc>
        <w:tc>
          <w:tcPr>
            <w:tcW w:w="1980" w:type="dxa"/>
          </w:tcPr>
          <w:p w:rsidR="008C47E7" w:rsidRPr="004C7CE2" w:rsidRDefault="008C47E7" w:rsidP="004C7CE2">
            <w:pPr>
              <w:jc w:val="center"/>
              <w:rPr>
                <w:rFonts w:asciiTheme="majorHAnsi" w:hAnsiTheme="majorHAnsi"/>
                <w:sz w:val="24"/>
                <w:szCs w:val="24"/>
              </w:rPr>
            </w:pPr>
            <w:r w:rsidRPr="004C7CE2">
              <w:rPr>
                <w:rFonts w:asciiTheme="majorHAnsi" w:hAnsiTheme="majorHAnsi"/>
                <w:sz w:val="24"/>
                <w:szCs w:val="24"/>
              </w:rPr>
              <w:t>15,600x300</w:t>
            </w:r>
          </w:p>
          <w:p w:rsidR="008C47E7" w:rsidRPr="004C7CE2" w:rsidRDefault="008C47E7" w:rsidP="004C7CE2">
            <w:pPr>
              <w:jc w:val="center"/>
              <w:rPr>
                <w:rFonts w:asciiTheme="majorHAnsi" w:hAnsiTheme="majorHAnsi"/>
                <w:sz w:val="24"/>
                <w:szCs w:val="24"/>
                <w:u w:val="single"/>
              </w:rPr>
            </w:pPr>
            <w:r w:rsidRPr="004C7CE2">
              <w:rPr>
                <w:rFonts w:asciiTheme="majorHAnsi" w:hAnsiTheme="majorHAnsi"/>
                <w:sz w:val="24"/>
                <w:szCs w:val="24"/>
                <w:u w:val="single"/>
              </w:rPr>
              <w:t>14,400x800</w:t>
            </w:r>
          </w:p>
          <w:p w:rsidR="008A740F" w:rsidRPr="004C7CE2" w:rsidRDefault="004C7CE2" w:rsidP="004C7CE2">
            <w:pPr>
              <w:jc w:val="center"/>
              <w:rPr>
                <w:rFonts w:asciiTheme="majorHAnsi" w:hAnsiTheme="majorHAnsi"/>
                <w:sz w:val="24"/>
                <w:szCs w:val="24"/>
              </w:rPr>
            </w:pPr>
            <w:r w:rsidRPr="004C7CE2">
              <w:rPr>
                <w:rFonts w:asciiTheme="majorHAnsi" w:hAnsiTheme="majorHAnsi"/>
                <w:sz w:val="24"/>
                <w:szCs w:val="24"/>
              </w:rPr>
              <w:t>1,62,00,000</w:t>
            </w:r>
          </w:p>
        </w:tc>
        <w:tc>
          <w:tcPr>
            <w:tcW w:w="1728" w:type="dxa"/>
          </w:tcPr>
          <w:p w:rsidR="008A740F" w:rsidRPr="004C7CE2" w:rsidRDefault="004C7CE2" w:rsidP="004C7CE2">
            <w:pPr>
              <w:jc w:val="center"/>
              <w:rPr>
                <w:rFonts w:asciiTheme="majorHAnsi" w:hAnsiTheme="majorHAnsi"/>
                <w:sz w:val="24"/>
                <w:szCs w:val="24"/>
              </w:rPr>
            </w:pPr>
            <w:r w:rsidRPr="004C7CE2">
              <w:rPr>
                <w:rFonts w:asciiTheme="majorHAnsi" w:hAnsiTheme="majorHAnsi"/>
                <w:sz w:val="24"/>
                <w:szCs w:val="24"/>
              </w:rPr>
              <w:t>20,000x300</w:t>
            </w:r>
          </w:p>
          <w:p w:rsidR="004C7CE2" w:rsidRDefault="004C7CE2" w:rsidP="004C7CE2">
            <w:pPr>
              <w:jc w:val="center"/>
              <w:rPr>
                <w:rFonts w:asciiTheme="majorHAnsi" w:hAnsiTheme="majorHAnsi"/>
                <w:sz w:val="24"/>
                <w:szCs w:val="24"/>
                <w:u w:val="single"/>
              </w:rPr>
            </w:pPr>
            <w:r w:rsidRPr="004C7CE2">
              <w:rPr>
                <w:rFonts w:asciiTheme="majorHAnsi" w:hAnsiTheme="majorHAnsi"/>
                <w:sz w:val="24"/>
                <w:szCs w:val="24"/>
                <w:u w:val="single"/>
              </w:rPr>
              <w:t>5,600x1000</w:t>
            </w:r>
          </w:p>
          <w:p w:rsidR="004C7CE2" w:rsidRPr="004C7CE2" w:rsidRDefault="004C7CE2" w:rsidP="004C7CE2">
            <w:pPr>
              <w:jc w:val="center"/>
              <w:rPr>
                <w:rFonts w:asciiTheme="majorHAnsi" w:hAnsiTheme="majorHAnsi"/>
                <w:sz w:val="24"/>
                <w:szCs w:val="24"/>
                <w:u w:val="single"/>
              </w:rPr>
            </w:pPr>
            <w:r>
              <w:rPr>
                <w:rFonts w:asciiTheme="majorHAnsi" w:hAnsiTheme="majorHAnsi"/>
                <w:sz w:val="24"/>
                <w:szCs w:val="24"/>
                <w:u w:val="single"/>
              </w:rPr>
              <w:t>1,16,00,000</w:t>
            </w:r>
          </w:p>
        </w:tc>
      </w:tr>
      <w:tr w:rsidR="008A740F" w:rsidTr="008A740F">
        <w:tc>
          <w:tcPr>
            <w:tcW w:w="3978" w:type="dxa"/>
          </w:tcPr>
          <w:p w:rsidR="008A740F" w:rsidRPr="004C7CE2" w:rsidRDefault="008A740F" w:rsidP="003C6845">
            <w:pPr>
              <w:jc w:val="both"/>
              <w:rPr>
                <w:rFonts w:asciiTheme="majorHAnsi" w:hAnsiTheme="majorHAnsi"/>
                <w:sz w:val="24"/>
                <w:szCs w:val="24"/>
              </w:rPr>
            </w:pPr>
            <w:r w:rsidRPr="004C7CE2">
              <w:rPr>
                <w:rFonts w:asciiTheme="majorHAnsi" w:hAnsiTheme="majorHAnsi"/>
                <w:sz w:val="24"/>
                <w:szCs w:val="24"/>
              </w:rPr>
              <w:t>Variable production cost PQR</w:t>
            </w:r>
          </w:p>
          <w:p w:rsidR="008A740F" w:rsidRPr="004C7CE2" w:rsidRDefault="008A740F" w:rsidP="003C6845">
            <w:pPr>
              <w:jc w:val="both"/>
              <w:rPr>
                <w:rFonts w:asciiTheme="majorHAnsi" w:hAnsiTheme="majorHAnsi"/>
                <w:sz w:val="24"/>
                <w:szCs w:val="24"/>
              </w:rPr>
            </w:pPr>
            <w:r w:rsidRPr="004C7CE2">
              <w:rPr>
                <w:rFonts w:asciiTheme="majorHAnsi" w:hAnsiTheme="majorHAnsi"/>
                <w:sz w:val="24"/>
                <w:szCs w:val="24"/>
              </w:rPr>
              <w:t>Variable production cost RPQ</w:t>
            </w:r>
          </w:p>
          <w:p w:rsidR="008A740F" w:rsidRPr="004C7CE2" w:rsidRDefault="008A740F" w:rsidP="003C6845">
            <w:pPr>
              <w:jc w:val="both"/>
              <w:rPr>
                <w:rFonts w:asciiTheme="majorHAnsi" w:hAnsiTheme="majorHAnsi"/>
                <w:sz w:val="24"/>
                <w:szCs w:val="24"/>
              </w:rPr>
            </w:pPr>
            <w:r w:rsidRPr="004C7CE2">
              <w:rPr>
                <w:rFonts w:asciiTheme="majorHAnsi" w:hAnsiTheme="majorHAnsi"/>
                <w:sz w:val="24"/>
                <w:szCs w:val="24"/>
              </w:rPr>
              <w:t xml:space="preserve">Variable Selling overheads </w:t>
            </w:r>
          </w:p>
          <w:p w:rsidR="008A740F" w:rsidRPr="004C7CE2" w:rsidRDefault="008A740F" w:rsidP="003C6845">
            <w:pPr>
              <w:jc w:val="both"/>
              <w:rPr>
                <w:rFonts w:asciiTheme="majorHAnsi" w:hAnsiTheme="majorHAnsi"/>
                <w:sz w:val="24"/>
                <w:szCs w:val="24"/>
              </w:rPr>
            </w:pPr>
            <w:r w:rsidRPr="004C7CE2">
              <w:rPr>
                <w:rFonts w:asciiTheme="majorHAnsi" w:hAnsiTheme="majorHAnsi"/>
                <w:sz w:val="24"/>
                <w:szCs w:val="24"/>
              </w:rPr>
              <w:t>FC (PQR)</w:t>
            </w:r>
          </w:p>
          <w:p w:rsidR="008A740F" w:rsidRPr="004C7CE2" w:rsidRDefault="008A740F" w:rsidP="003C6845">
            <w:pPr>
              <w:jc w:val="both"/>
              <w:rPr>
                <w:rFonts w:asciiTheme="majorHAnsi" w:hAnsiTheme="majorHAnsi"/>
                <w:sz w:val="24"/>
                <w:szCs w:val="24"/>
              </w:rPr>
            </w:pPr>
            <w:r w:rsidRPr="004C7CE2">
              <w:rPr>
                <w:rFonts w:asciiTheme="majorHAnsi" w:hAnsiTheme="majorHAnsi"/>
                <w:sz w:val="24"/>
                <w:szCs w:val="24"/>
              </w:rPr>
              <w:t>FC(RPQ)</w:t>
            </w:r>
          </w:p>
          <w:p w:rsidR="008A740F" w:rsidRPr="004C7CE2" w:rsidRDefault="008A740F" w:rsidP="003C6845">
            <w:pPr>
              <w:jc w:val="both"/>
              <w:rPr>
                <w:rFonts w:asciiTheme="majorHAnsi" w:hAnsiTheme="majorHAnsi"/>
                <w:sz w:val="24"/>
                <w:szCs w:val="24"/>
              </w:rPr>
            </w:pPr>
            <w:r w:rsidRPr="004C7CE2">
              <w:rPr>
                <w:rFonts w:asciiTheme="majorHAnsi" w:hAnsiTheme="majorHAnsi"/>
                <w:sz w:val="24"/>
                <w:szCs w:val="24"/>
              </w:rPr>
              <w:t xml:space="preserve">Total </w:t>
            </w:r>
          </w:p>
        </w:tc>
        <w:tc>
          <w:tcPr>
            <w:tcW w:w="1890" w:type="dxa"/>
          </w:tcPr>
          <w:p w:rsidR="008A740F" w:rsidRPr="004C7CE2" w:rsidRDefault="008A740F" w:rsidP="004C7CE2">
            <w:pPr>
              <w:jc w:val="center"/>
              <w:rPr>
                <w:rFonts w:asciiTheme="majorHAnsi" w:hAnsiTheme="majorHAnsi"/>
                <w:sz w:val="24"/>
                <w:szCs w:val="24"/>
              </w:rPr>
            </w:pPr>
            <w:r w:rsidRPr="004C7CE2">
              <w:rPr>
                <w:rFonts w:asciiTheme="majorHAnsi" w:hAnsiTheme="majorHAnsi"/>
                <w:sz w:val="24"/>
                <w:szCs w:val="24"/>
              </w:rPr>
              <w:t>30,000x 100</w:t>
            </w:r>
          </w:p>
          <w:p w:rsidR="008A740F" w:rsidRPr="004C7CE2" w:rsidRDefault="008A740F" w:rsidP="004C7CE2">
            <w:pPr>
              <w:jc w:val="center"/>
              <w:rPr>
                <w:rFonts w:asciiTheme="majorHAnsi" w:hAnsiTheme="majorHAnsi"/>
                <w:sz w:val="24"/>
                <w:szCs w:val="24"/>
              </w:rPr>
            </w:pPr>
            <w:r w:rsidRPr="004C7CE2">
              <w:rPr>
                <w:rFonts w:asciiTheme="majorHAnsi" w:hAnsiTheme="majorHAnsi"/>
                <w:sz w:val="24"/>
                <w:szCs w:val="24"/>
              </w:rPr>
              <w:t>10,000 x 380</w:t>
            </w:r>
          </w:p>
          <w:p w:rsidR="008A740F" w:rsidRPr="004C7CE2" w:rsidRDefault="008A740F" w:rsidP="004C7CE2">
            <w:pPr>
              <w:jc w:val="center"/>
              <w:rPr>
                <w:rFonts w:asciiTheme="majorHAnsi" w:hAnsiTheme="majorHAnsi"/>
                <w:sz w:val="24"/>
                <w:szCs w:val="24"/>
              </w:rPr>
            </w:pPr>
            <w:r w:rsidRPr="004C7CE2">
              <w:rPr>
                <w:rFonts w:asciiTheme="majorHAnsi" w:hAnsiTheme="majorHAnsi"/>
                <w:sz w:val="24"/>
                <w:szCs w:val="24"/>
              </w:rPr>
              <w:t>30,000 x 10</w:t>
            </w:r>
          </w:p>
          <w:p w:rsidR="008A740F" w:rsidRPr="004C7CE2" w:rsidRDefault="008C47E7" w:rsidP="004C7CE2">
            <w:pPr>
              <w:jc w:val="center"/>
              <w:rPr>
                <w:rFonts w:asciiTheme="majorHAnsi" w:hAnsiTheme="majorHAnsi"/>
                <w:sz w:val="24"/>
                <w:szCs w:val="24"/>
              </w:rPr>
            </w:pPr>
            <w:r w:rsidRPr="004C7CE2">
              <w:rPr>
                <w:rFonts w:asciiTheme="majorHAnsi" w:hAnsiTheme="majorHAnsi"/>
                <w:sz w:val="24"/>
                <w:szCs w:val="24"/>
              </w:rPr>
              <w:t>12</w:t>
            </w:r>
            <w:r w:rsidR="008A740F" w:rsidRPr="004C7CE2">
              <w:rPr>
                <w:rFonts w:asciiTheme="majorHAnsi" w:hAnsiTheme="majorHAnsi"/>
                <w:sz w:val="24"/>
                <w:szCs w:val="24"/>
              </w:rPr>
              <w:t>,00,000</w:t>
            </w:r>
          </w:p>
          <w:p w:rsidR="008A740F" w:rsidRPr="004C7CE2" w:rsidRDefault="008A740F" w:rsidP="004C7CE2">
            <w:pPr>
              <w:jc w:val="center"/>
              <w:rPr>
                <w:rFonts w:asciiTheme="majorHAnsi" w:hAnsiTheme="majorHAnsi"/>
                <w:sz w:val="24"/>
                <w:szCs w:val="24"/>
                <w:u w:val="single"/>
              </w:rPr>
            </w:pPr>
            <w:r w:rsidRPr="004C7CE2">
              <w:rPr>
                <w:rFonts w:asciiTheme="majorHAnsi" w:hAnsiTheme="majorHAnsi"/>
                <w:sz w:val="24"/>
                <w:szCs w:val="24"/>
                <w:u w:val="single"/>
              </w:rPr>
              <w:t>1</w:t>
            </w:r>
            <w:r w:rsidR="008C47E7" w:rsidRPr="004C7CE2">
              <w:rPr>
                <w:rFonts w:asciiTheme="majorHAnsi" w:hAnsiTheme="majorHAnsi"/>
                <w:sz w:val="24"/>
                <w:szCs w:val="24"/>
                <w:u w:val="single"/>
              </w:rPr>
              <w:t>2</w:t>
            </w:r>
            <w:r w:rsidRPr="004C7CE2">
              <w:rPr>
                <w:rFonts w:asciiTheme="majorHAnsi" w:hAnsiTheme="majorHAnsi"/>
                <w:sz w:val="24"/>
                <w:szCs w:val="24"/>
                <w:u w:val="single"/>
              </w:rPr>
              <w:t>,00,000</w:t>
            </w:r>
          </w:p>
          <w:p w:rsidR="008A740F" w:rsidRPr="004C7CE2" w:rsidRDefault="008C47E7" w:rsidP="004C7CE2">
            <w:pPr>
              <w:jc w:val="center"/>
              <w:rPr>
                <w:rFonts w:asciiTheme="majorHAnsi" w:hAnsiTheme="majorHAnsi"/>
                <w:sz w:val="24"/>
                <w:szCs w:val="24"/>
                <w:u w:val="single"/>
              </w:rPr>
            </w:pPr>
            <w:r w:rsidRPr="004C7CE2">
              <w:rPr>
                <w:rFonts w:asciiTheme="majorHAnsi" w:hAnsiTheme="majorHAnsi"/>
                <w:sz w:val="24"/>
                <w:szCs w:val="24"/>
                <w:u w:val="single"/>
              </w:rPr>
              <w:t>95,00,000</w:t>
            </w:r>
          </w:p>
        </w:tc>
        <w:tc>
          <w:tcPr>
            <w:tcW w:w="1980" w:type="dxa"/>
          </w:tcPr>
          <w:p w:rsidR="008C47E7" w:rsidRPr="004C7CE2" w:rsidRDefault="008C47E7" w:rsidP="004C7CE2">
            <w:pPr>
              <w:jc w:val="center"/>
              <w:rPr>
                <w:rFonts w:asciiTheme="majorHAnsi" w:hAnsiTheme="majorHAnsi"/>
                <w:sz w:val="24"/>
                <w:szCs w:val="24"/>
              </w:rPr>
            </w:pPr>
            <w:r w:rsidRPr="004C7CE2">
              <w:rPr>
                <w:rFonts w:asciiTheme="majorHAnsi" w:hAnsiTheme="majorHAnsi"/>
                <w:sz w:val="24"/>
                <w:szCs w:val="24"/>
              </w:rPr>
              <w:t>30,000x 100</w:t>
            </w:r>
          </w:p>
          <w:p w:rsidR="008C47E7" w:rsidRPr="004C7CE2" w:rsidRDefault="008C47E7" w:rsidP="004C7CE2">
            <w:pPr>
              <w:jc w:val="center"/>
              <w:rPr>
                <w:rFonts w:asciiTheme="majorHAnsi" w:hAnsiTheme="majorHAnsi"/>
                <w:sz w:val="24"/>
                <w:szCs w:val="24"/>
              </w:rPr>
            </w:pPr>
            <w:r w:rsidRPr="004C7CE2">
              <w:rPr>
                <w:rFonts w:asciiTheme="majorHAnsi" w:hAnsiTheme="majorHAnsi"/>
                <w:sz w:val="24"/>
                <w:szCs w:val="24"/>
              </w:rPr>
              <w:t>14,400 x 380</w:t>
            </w:r>
          </w:p>
          <w:p w:rsidR="008C47E7" w:rsidRPr="004C7CE2" w:rsidRDefault="008C47E7" w:rsidP="004C7CE2">
            <w:pPr>
              <w:jc w:val="center"/>
              <w:rPr>
                <w:rFonts w:asciiTheme="majorHAnsi" w:hAnsiTheme="majorHAnsi"/>
                <w:sz w:val="24"/>
                <w:szCs w:val="24"/>
              </w:rPr>
            </w:pPr>
            <w:r w:rsidRPr="004C7CE2">
              <w:rPr>
                <w:rFonts w:asciiTheme="majorHAnsi" w:hAnsiTheme="majorHAnsi"/>
                <w:sz w:val="24"/>
                <w:szCs w:val="24"/>
              </w:rPr>
              <w:t>30,000 x 10</w:t>
            </w:r>
          </w:p>
          <w:p w:rsidR="008C47E7" w:rsidRPr="004C7CE2" w:rsidRDefault="008C47E7" w:rsidP="004C7CE2">
            <w:pPr>
              <w:jc w:val="center"/>
              <w:rPr>
                <w:rFonts w:asciiTheme="majorHAnsi" w:hAnsiTheme="majorHAnsi"/>
                <w:sz w:val="24"/>
                <w:szCs w:val="24"/>
              </w:rPr>
            </w:pPr>
            <w:r w:rsidRPr="004C7CE2">
              <w:rPr>
                <w:rFonts w:asciiTheme="majorHAnsi" w:hAnsiTheme="majorHAnsi"/>
                <w:sz w:val="24"/>
                <w:szCs w:val="24"/>
              </w:rPr>
              <w:t>12,00,000</w:t>
            </w:r>
          </w:p>
          <w:p w:rsidR="008C47E7" w:rsidRPr="004C7CE2" w:rsidRDefault="008C47E7" w:rsidP="004C7CE2">
            <w:pPr>
              <w:jc w:val="center"/>
              <w:rPr>
                <w:rFonts w:asciiTheme="majorHAnsi" w:hAnsiTheme="majorHAnsi"/>
                <w:sz w:val="24"/>
                <w:szCs w:val="24"/>
                <w:u w:val="single"/>
              </w:rPr>
            </w:pPr>
            <w:r w:rsidRPr="004C7CE2">
              <w:rPr>
                <w:rFonts w:asciiTheme="majorHAnsi" w:hAnsiTheme="majorHAnsi"/>
                <w:sz w:val="24"/>
                <w:szCs w:val="24"/>
                <w:u w:val="single"/>
              </w:rPr>
              <w:t>12,00,000</w:t>
            </w:r>
          </w:p>
          <w:p w:rsidR="008A740F" w:rsidRPr="004C7CE2" w:rsidRDefault="008C47E7" w:rsidP="004C7CE2">
            <w:pPr>
              <w:jc w:val="center"/>
              <w:rPr>
                <w:rFonts w:asciiTheme="majorHAnsi" w:hAnsiTheme="majorHAnsi"/>
                <w:sz w:val="24"/>
                <w:szCs w:val="24"/>
              </w:rPr>
            </w:pPr>
            <w:r w:rsidRPr="004C7CE2">
              <w:rPr>
                <w:rFonts w:asciiTheme="majorHAnsi" w:hAnsiTheme="majorHAnsi"/>
                <w:sz w:val="24"/>
                <w:szCs w:val="24"/>
                <w:u w:val="single"/>
              </w:rPr>
              <w:t>1,11,</w:t>
            </w:r>
            <w:r w:rsidR="004C7CE2" w:rsidRPr="004C7CE2">
              <w:rPr>
                <w:rFonts w:asciiTheme="majorHAnsi" w:hAnsiTheme="majorHAnsi"/>
                <w:sz w:val="24"/>
                <w:szCs w:val="24"/>
                <w:u w:val="single"/>
              </w:rPr>
              <w:t>72</w:t>
            </w:r>
            <w:r w:rsidRPr="004C7CE2">
              <w:rPr>
                <w:rFonts w:asciiTheme="majorHAnsi" w:hAnsiTheme="majorHAnsi"/>
                <w:sz w:val="24"/>
                <w:szCs w:val="24"/>
                <w:u w:val="single"/>
              </w:rPr>
              <w:t>,000</w:t>
            </w:r>
          </w:p>
        </w:tc>
        <w:tc>
          <w:tcPr>
            <w:tcW w:w="1728" w:type="dxa"/>
          </w:tcPr>
          <w:p w:rsidR="008A740F" w:rsidRPr="004C7CE2" w:rsidRDefault="004C7CE2" w:rsidP="004C7CE2">
            <w:pPr>
              <w:jc w:val="center"/>
              <w:rPr>
                <w:rFonts w:asciiTheme="majorHAnsi" w:hAnsiTheme="majorHAnsi"/>
                <w:sz w:val="24"/>
                <w:szCs w:val="24"/>
              </w:rPr>
            </w:pPr>
            <w:r w:rsidRPr="004C7CE2">
              <w:rPr>
                <w:rFonts w:asciiTheme="majorHAnsi" w:hAnsiTheme="majorHAnsi"/>
                <w:sz w:val="24"/>
                <w:szCs w:val="24"/>
              </w:rPr>
              <w:t>25600 x100</w:t>
            </w:r>
          </w:p>
          <w:p w:rsidR="004C7CE2" w:rsidRPr="004C7CE2" w:rsidRDefault="004C7CE2" w:rsidP="004C7CE2">
            <w:pPr>
              <w:jc w:val="center"/>
              <w:rPr>
                <w:rFonts w:asciiTheme="majorHAnsi" w:hAnsiTheme="majorHAnsi"/>
                <w:sz w:val="24"/>
                <w:szCs w:val="24"/>
              </w:rPr>
            </w:pPr>
            <w:r w:rsidRPr="004C7CE2">
              <w:rPr>
                <w:rFonts w:asciiTheme="majorHAnsi" w:hAnsiTheme="majorHAnsi"/>
                <w:sz w:val="24"/>
                <w:szCs w:val="24"/>
              </w:rPr>
              <w:t>5600x380</w:t>
            </w:r>
          </w:p>
          <w:p w:rsidR="004C7CE2" w:rsidRPr="004C7CE2" w:rsidRDefault="004C7CE2" w:rsidP="004C7CE2">
            <w:pPr>
              <w:jc w:val="center"/>
              <w:rPr>
                <w:rFonts w:asciiTheme="majorHAnsi" w:hAnsiTheme="majorHAnsi"/>
                <w:sz w:val="24"/>
                <w:szCs w:val="24"/>
              </w:rPr>
            </w:pPr>
            <w:r w:rsidRPr="004C7CE2">
              <w:rPr>
                <w:rFonts w:asciiTheme="majorHAnsi" w:hAnsiTheme="majorHAnsi"/>
                <w:sz w:val="24"/>
                <w:szCs w:val="24"/>
              </w:rPr>
              <w:t>25600x10</w:t>
            </w:r>
          </w:p>
          <w:p w:rsidR="004C7CE2" w:rsidRPr="004C7CE2" w:rsidRDefault="004C7CE2" w:rsidP="004C7CE2">
            <w:pPr>
              <w:jc w:val="center"/>
              <w:rPr>
                <w:rFonts w:asciiTheme="majorHAnsi" w:hAnsiTheme="majorHAnsi"/>
                <w:sz w:val="24"/>
                <w:szCs w:val="24"/>
              </w:rPr>
            </w:pPr>
            <w:r w:rsidRPr="004C7CE2">
              <w:rPr>
                <w:rFonts w:asciiTheme="majorHAnsi" w:hAnsiTheme="majorHAnsi"/>
                <w:sz w:val="24"/>
                <w:szCs w:val="24"/>
              </w:rPr>
              <w:t>12,00,000</w:t>
            </w:r>
          </w:p>
          <w:p w:rsidR="004C7CE2" w:rsidRPr="004C7CE2" w:rsidRDefault="004C7CE2" w:rsidP="004C7CE2">
            <w:pPr>
              <w:jc w:val="center"/>
              <w:rPr>
                <w:rFonts w:asciiTheme="majorHAnsi" w:hAnsiTheme="majorHAnsi"/>
                <w:sz w:val="24"/>
                <w:szCs w:val="24"/>
                <w:u w:val="single"/>
              </w:rPr>
            </w:pPr>
            <w:r w:rsidRPr="004C7CE2">
              <w:rPr>
                <w:rFonts w:asciiTheme="majorHAnsi" w:hAnsiTheme="majorHAnsi"/>
                <w:sz w:val="24"/>
                <w:szCs w:val="24"/>
                <w:u w:val="single"/>
              </w:rPr>
              <w:t>12,00,000</w:t>
            </w:r>
          </w:p>
          <w:p w:rsidR="004C7CE2" w:rsidRPr="004C7CE2" w:rsidRDefault="004C7CE2" w:rsidP="004C7CE2">
            <w:pPr>
              <w:jc w:val="center"/>
              <w:rPr>
                <w:rFonts w:asciiTheme="majorHAnsi" w:hAnsiTheme="majorHAnsi"/>
                <w:sz w:val="24"/>
                <w:szCs w:val="24"/>
              </w:rPr>
            </w:pPr>
            <w:r>
              <w:rPr>
                <w:rFonts w:asciiTheme="majorHAnsi" w:hAnsiTheme="majorHAnsi"/>
                <w:sz w:val="24"/>
                <w:szCs w:val="24"/>
              </w:rPr>
              <w:t>73,44,000</w:t>
            </w:r>
          </w:p>
        </w:tc>
      </w:tr>
      <w:tr w:rsidR="008A740F" w:rsidTr="008A740F">
        <w:tc>
          <w:tcPr>
            <w:tcW w:w="3978" w:type="dxa"/>
          </w:tcPr>
          <w:p w:rsidR="008A740F" w:rsidRPr="004C7CE2" w:rsidRDefault="008A740F" w:rsidP="003C6845">
            <w:pPr>
              <w:jc w:val="both"/>
              <w:rPr>
                <w:rFonts w:asciiTheme="majorHAnsi" w:hAnsiTheme="majorHAnsi"/>
                <w:sz w:val="24"/>
                <w:szCs w:val="24"/>
              </w:rPr>
            </w:pPr>
            <w:r w:rsidRPr="004C7CE2">
              <w:rPr>
                <w:rFonts w:asciiTheme="majorHAnsi" w:hAnsiTheme="majorHAnsi"/>
                <w:sz w:val="24"/>
                <w:szCs w:val="24"/>
              </w:rPr>
              <w:t xml:space="preserve">Profit </w:t>
            </w:r>
          </w:p>
        </w:tc>
        <w:tc>
          <w:tcPr>
            <w:tcW w:w="1890" w:type="dxa"/>
          </w:tcPr>
          <w:p w:rsidR="008A740F" w:rsidRPr="004C7CE2" w:rsidRDefault="008C47E7" w:rsidP="004C7CE2">
            <w:pPr>
              <w:jc w:val="center"/>
              <w:rPr>
                <w:rFonts w:asciiTheme="majorHAnsi" w:hAnsiTheme="majorHAnsi"/>
                <w:sz w:val="24"/>
                <w:szCs w:val="24"/>
              </w:rPr>
            </w:pPr>
            <w:r w:rsidRPr="004C7CE2">
              <w:rPr>
                <w:rFonts w:asciiTheme="majorHAnsi" w:hAnsiTheme="majorHAnsi"/>
                <w:sz w:val="24"/>
                <w:szCs w:val="24"/>
              </w:rPr>
              <w:t>55,00,000</w:t>
            </w:r>
          </w:p>
        </w:tc>
        <w:tc>
          <w:tcPr>
            <w:tcW w:w="1980" w:type="dxa"/>
          </w:tcPr>
          <w:p w:rsidR="008A740F" w:rsidRPr="004C7CE2" w:rsidRDefault="008C47E7" w:rsidP="004C7CE2">
            <w:pPr>
              <w:jc w:val="center"/>
              <w:rPr>
                <w:rFonts w:asciiTheme="majorHAnsi" w:hAnsiTheme="majorHAnsi"/>
                <w:sz w:val="24"/>
                <w:szCs w:val="24"/>
              </w:rPr>
            </w:pPr>
            <w:r w:rsidRPr="004C7CE2">
              <w:rPr>
                <w:rFonts w:asciiTheme="majorHAnsi" w:hAnsiTheme="majorHAnsi"/>
                <w:sz w:val="24"/>
                <w:szCs w:val="24"/>
              </w:rPr>
              <w:t>50,</w:t>
            </w:r>
            <w:r w:rsidR="004C7CE2" w:rsidRPr="004C7CE2">
              <w:rPr>
                <w:rFonts w:asciiTheme="majorHAnsi" w:hAnsiTheme="majorHAnsi"/>
                <w:sz w:val="24"/>
                <w:szCs w:val="24"/>
              </w:rPr>
              <w:t>28</w:t>
            </w:r>
            <w:r w:rsidRPr="004C7CE2">
              <w:rPr>
                <w:rFonts w:asciiTheme="majorHAnsi" w:hAnsiTheme="majorHAnsi"/>
                <w:sz w:val="24"/>
                <w:szCs w:val="24"/>
              </w:rPr>
              <w:t>,000</w:t>
            </w:r>
          </w:p>
        </w:tc>
        <w:tc>
          <w:tcPr>
            <w:tcW w:w="1728" w:type="dxa"/>
          </w:tcPr>
          <w:p w:rsidR="008A740F" w:rsidRPr="004C7CE2" w:rsidRDefault="004C7CE2" w:rsidP="004C7CE2">
            <w:pPr>
              <w:jc w:val="center"/>
              <w:rPr>
                <w:rFonts w:asciiTheme="majorHAnsi" w:hAnsiTheme="majorHAnsi"/>
                <w:sz w:val="24"/>
                <w:szCs w:val="24"/>
              </w:rPr>
            </w:pPr>
            <w:r>
              <w:rPr>
                <w:rFonts w:asciiTheme="majorHAnsi" w:hAnsiTheme="majorHAnsi"/>
                <w:sz w:val="24"/>
                <w:szCs w:val="24"/>
              </w:rPr>
              <w:t>42,56,000</w:t>
            </w:r>
          </w:p>
        </w:tc>
      </w:tr>
    </w:tbl>
    <w:p w:rsidR="003C6845" w:rsidRDefault="003C6845" w:rsidP="002C39BB">
      <w:pPr>
        <w:spacing w:after="0"/>
        <w:jc w:val="center"/>
        <w:rPr>
          <w:rFonts w:asciiTheme="majorHAnsi" w:hAnsiTheme="majorHAnsi"/>
          <w:b/>
          <w:sz w:val="28"/>
          <w:szCs w:val="28"/>
        </w:rPr>
      </w:pPr>
    </w:p>
    <w:tbl>
      <w:tblPr>
        <w:tblStyle w:val="TableGrid"/>
        <w:tblW w:w="0" w:type="auto"/>
        <w:tblLook w:val="04A0"/>
      </w:tblPr>
      <w:tblGrid>
        <w:gridCol w:w="9576"/>
      </w:tblGrid>
      <w:tr w:rsidR="002C39BB" w:rsidTr="002C39BB">
        <w:tc>
          <w:tcPr>
            <w:tcW w:w="9576" w:type="dxa"/>
          </w:tcPr>
          <w:p w:rsidR="002C39BB" w:rsidRDefault="002C39BB" w:rsidP="002C39BB">
            <w:pPr>
              <w:rPr>
                <w:rFonts w:asciiTheme="majorHAnsi" w:hAnsiTheme="majorHAnsi"/>
                <w:b/>
                <w:sz w:val="28"/>
                <w:szCs w:val="28"/>
              </w:rPr>
            </w:pPr>
            <w:r w:rsidRPr="002C39BB">
              <w:rPr>
                <w:rFonts w:asciiTheme="majorHAnsi" w:hAnsiTheme="majorHAnsi"/>
                <w:sz w:val="24"/>
                <w:szCs w:val="24"/>
              </w:rPr>
              <w:t xml:space="preserve">Alternative A is recommended. 20000 units may be sold in the external market and </w:t>
            </w:r>
            <w:proofErr w:type="gramStart"/>
            <w:r w:rsidRPr="002C39BB">
              <w:rPr>
                <w:rFonts w:asciiTheme="majorHAnsi" w:hAnsiTheme="majorHAnsi"/>
                <w:sz w:val="24"/>
                <w:szCs w:val="24"/>
              </w:rPr>
              <w:t>10</w:t>
            </w:r>
            <w:r>
              <w:rPr>
                <w:rFonts w:asciiTheme="majorHAnsi" w:hAnsiTheme="majorHAnsi"/>
                <w:sz w:val="24"/>
                <w:szCs w:val="24"/>
              </w:rPr>
              <w:t>,</w:t>
            </w:r>
            <w:r w:rsidRPr="002C39BB">
              <w:rPr>
                <w:rFonts w:asciiTheme="majorHAnsi" w:hAnsiTheme="majorHAnsi"/>
                <w:sz w:val="24"/>
                <w:szCs w:val="24"/>
              </w:rPr>
              <w:t>000  units</w:t>
            </w:r>
            <w:proofErr w:type="gramEnd"/>
            <w:r w:rsidRPr="002C39BB">
              <w:rPr>
                <w:rFonts w:asciiTheme="majorHAnsi" w:hAnsiTheme="majorHAnsi"/>
                <w:sz w:val="24"/>
                <w:szCs w:val="24"/>
              </w:rPr>
              <w:t xml:space="preserve"> may be transferred to RPQ</w:t>
            </w:r>
            <w:r>
              <w:rPr>
                <w:rFonts w:asciiTheme="majorHAnsi" w:hAnsiTheme="majorHAnsi"/>
                <w:b/>
                <w:sz w:val="28"/>
                <w:szCs w:val="28"/>
              </w:rPr>
              <w:t>.</w:t>
            </w:r>
          </w:p>
        </w:tc>
      </w:tr>
    </w:tbl>
    <w:p w:rsidR="002C39BB" w:rsidRDefault="002C39BB" w:rsidP="002C39BB">
      <w:pPr>
        <w:spacing w:line="240" w:lineRule="auto"/>
        <w:rPr>
          <w:rFonts w:asciiTheme="majorHAnsi" w:hAnsiTheme="majorHAnsi"/>
          <w:sz w:val="24"/>
          <w:szCs w:val="24"/>
        </w:rPr>
      </w:pPr>
      <w:r w:rsidRPr="002C39BB">
        <w:rPr>
          <w:rFonts w:asciiTheme="majorHAnsi" w:hAnsiTheme="majorHAnsi"/>
          <w:sz w:val="24"/>
          <w:szCs w:val="24"/>
        </w:rPr>
        <w:t>Statement showing profit of each of PQR and RPQ and company as a whole (Transfer price Rs.290)</w:t>
      </w:r>
    </w:p>
    <w:tbl>
      <w:tblPr>
        <w:tblStyle w:val="TableGrid"/>
        <w:tblW w:w="0" w:type="auto"/>
        <w:tblLook w:val="04A0"/>
      </w:tblPr>
      <w:tblGrid>
        <w:gridCol w:w="3078"/>
        <w:gridCol w:w="2160"/>
        <w:gridCol w:w="1944"/>
        <w:gridCol w:w="2394"/>
      </w:tblGrid>
      <w:tr w:rsidR="002C39BB" w:rsidTr="00807D80">
        <w:tc>
          <w:tcPr>
            <w:tcW w:w="3078" w:type="dxa"/>
          </w:tcPr>
          <w:p w:rsidR="002C39BB" w:rsidRDefault="002C39BB" w:rsidP="002C39BB">
            <w:pPr>
              <w:rPr>
                <w:rFonts w:asciiTheme="majorHAnsi" w:hAnsiTheme="majorHAnsi"/>
                <w:sz w:val="24"/>
                <w:szCs w:val="24"/>
              </w:rPr>
            </w:pPr>
          </w:p>
        </w:tc>
        <w:tc>
          <w:tcPr>
            <w:tcW w:w="2160" w:type="dxa"/>
          </w:tcPr>
          <w:p w:rsidR="002C39BB" w:rsidRDefault="002C39BB" w:rsidP="001967F1">
            <w:pPr>
              <w:jc w:val="center"/>
              <w:rPr>
                <w:rFonts w:asciiTheme="majorHAnsi" w:hAnsiTheme="majorHAnsi"/>
                <w:sz w:val="24"/>
                <w:szCs w:val="24"/>
              </w:rPr>
            </w:pPr>
            <w:r>
              <w:rPr>
                <w:rFonts w:asciiTheme="majorHAnsi" w:hAnsiTheme="majorHAnsi"/>
                <w:sz w:val="24"/>
                <w:szCs w:val="24"/>
              </w:rPr>
              <w:t>PQR</w:t>
            </w:r>
          </w:p>
        </w:tc>
        <w:tc>
          <w:tcPr>
            <w:tcW w:w="1944" w:type="dxa"/>
          </w:tcPr>
          <w:p w:rsidR="002C39BB" w:rsidRDefault="002C39BB" w:rsidP="001967F1">
            <w:pPr>
              <w:jc w:val="center"/>
              <w:rPr>
                <w:rFonts w:asciiTheme="majorHAnsi" w:hAnsiTheme="majorHAnsi"/>
                <w:sz w:val="24"/>
                <w:szCs w:val="24"/>
              </w:rPr>
            </w:pPr>
            <w:r>
              <w:rPr>
                <w:rFonts w:asciiTheme="majorHAnsi" w:hAnsiTheme="majorHAnsi"/>
                <w:sz w:val="24"/>
                <w:szCs w:val="24"/>
              </w:rPr>
              <w:t>RPQ</w:t>
            </w:r>
          </w:p>
        </w:tc>
        <w:tc>
          <w:tcPr>
            <w:tcW w:w="2394" w:type="dxa"/>
          </w:tcPr>
          <w:p w:rsidR="002C39BB" w:rsidRDefault="00807D80" w:rsidP="001967F1">
            <w:pPr>
              <w:jc w:val="center"/>
              <w:rPr>
                <w:rFonts w:asciiTheme="majorHAnsi" w:hAnsiTheme="majorHAnsi"/>
                <w:sz w:val="24"/>
                <w:szCs w:val="24"/>
              </w:rPr>
            </w:pPr>
            <w:r>
              <w:rPr>
                <w:rFonts w:asciiTheme="majorHAnsi" w:hAnsiTheme="majorHAnsi"/>
                <w:sz w:val="24"/>
                <w:szCs w:val="24"/>
              </w:rPr>
              <w:t>Company as a whole</w:t>
            </w:r>
          </w:p>
        </w:tc>
      </w:tr>
      <w:tr w:rsidR="00807D80" w:rsidTr="00807D80">
        <w:trPr>
          <w:trHeight w:val="573"/>
        </w:trPr>
        <w:tc>
          <w:tcPr>
            <w:tcW w:w="3078" w:type="dxa"/>
          </w:tcPr>
          <w:p w:rsidR="00807D80" w:rsidRDefault="00807D80" w:rsidP="002C39BB">
            <w:pPr>
              <w:rPr>
                <w:rFonts w:asciiTheme="majorHAnsi" w:hAnsiTheme="majorHAnsi"/>
                <w:sz w:val="24"/>
                <w:szCs w:val="24"/>
              </w:rPr>
            </w:pPr>
            <w:r>
              <w:rPr>
                <w:rFonts w:asciiTheme="majorHAnsi" w:hAnsiTheme="majorHAnsi"/>
                <w:sz w:val="24"/>
                <w:szCs w:val="24"/>
              </w:rPr>
              <w:t xml:space="preserve">External sales </w:t>
            </w:r>
          </w:p>
          <w:p w:rsidR="00807D80" w:rsidRDefault="00807D80" w:rsidP="002C39BB">
            <w:pPr>
              <w:rPr>
                <w:rFonts w:asciiTheme="majorHAnsi" w:hAnsiTheme="majorHAnsi"/>
                <w:sz w:val="24"/>
                <w:szCs w:val="24"/>
              </w:rPr>
            </w:pPr>
            <w:r>
              <w:rPr>
                <w:rFonts w:asciiTheme="majorHAnsi" w:hAnsiTheme="majorHAnsi"/>
                <w:sz w:val="24"/>
                <w:szCs w:val="24"/>
              </w:rPr>
              <w:t xml:space="preserve">Transfer </w:t>
            </w:r>
          </w:p>
        </w:tc>
        <w:tc>
          <w:tcPr>
            <w:tcW w:w="2160" w:type="dxa"/>
          </w:tcPr>
          <w:p w:rsidR="00807D80" w:rsidRDefault="00807D80" w:rsidP="001967F1">
            <w:pPr>
              <w:jc w:val="center"/>
              <w:rPr>
                <w:rFonts w:asciiTheme="majorHAnsi" w:hAnsiTheme="majorHAnsi"/>
                <w:sz w:val="24"/>
                <w:szCs w:val="24"/>
              </w:rPr>
            </w:pPr>
            <w:r>
              <w:rPr>
                <w:rFonts w:asciiTheme="majorHAnsi" w:hAnsiTheme="majorHAnsi"/>
                <w:sz w:val="24"/>
                <w:szCs w:val="24"/>
              </w:rPr>
              <w:t>20,000 x300</w:t>
            </w:r>
          </w:p>
          <w:p w:rsidR="00807D80" w:rsidRDefault="00807D80" w:rsidP="001967F1">
            <w:pPr>
              <w:jc w:val="center"/>
              <w:rPr>
                <w:rFonts w:asciiTheme="majorHAnsi" w:hAnsiTheme="majorHAnsi"/>
                <w:sz w:val="24"/>
                <w:szCs w:val="24"/>
              </w:rPr>
            </w:pPr>
            <w:r w:rsidRPr="00807D80">
              <w:rPr>
                <w:rFonts w:asciiTheme="majorHAnsi" w:hAnsiTheme="majorHAnsi"/>
                <w:sz w:val="24"/>
                <w:szCs w:val="24"/>
              </w:rPr>
              <w:t>10,000 x 290</w:t>
            </w:r>
          </w:p>
        </w:tc>
        <w:tc>
          <w:tcPr>
            <w:tcW w:w="1944" w:type="dxa"/>
          </w:tcPr>
          <w:p w:rsidR="00807D80" w:rsidRDefault="00807D80" w:rsidP="001967F1">
            <w:pPr>
              <w:jc w:val="center"/>
              <w:rPr>
                <w:rFonts w:asciiTheme="majorHAnsi" w:hAnsiTheme="majorHAnsi"/>
                <w:sz w:val="24"/>
                <w:szCs w:val="24"/>
              </w:rPr>
            </w:pPr>
            <w:r w:rsidRPr="00807D80">
              <w:rPr>
                <w:rFonts w:asciiTheme="majorHAnsi" w:hAnsiTheme="majorHAnsi"/>
                <w:sz w:val="24"/>
                <w:szCs w:val="24"/>
              </w:rPr>
              <w:t>10,000x900</w:t>
            </w:r>
          </w:p>
          <w:p w:rsidR="00807D80" w:rsidRPr="00807D80" w:rsidRDefault="00807D80" w:rsidP="001967F1">
            <w:pPr>
              <w:jc w:val="center"/>
              <w:rPr>
                <w:rFonts w:asciiTheme="majorHAnsi" w:hAnsiTheme="majorHAnsi"/>
                <w:sz w:val="24"/>
                <w:szCs w:val="24"/>
              </w:rPr>
            </w:pPr>
          </w:p>
        </w:tc>
        <w:tc>
          <w:tcPr>
            <w:tcW w:w="2394" w:type="dxa"/>
          </w:tcPr>
          <w:p w:rsidR="00807D80" w:rsidRDefault="00807D80" w:rsidP="001967F1">
            <w:pPr>
              <w:jc w:val="center"/>
              <w:rPr>
                <w:rFonts w:asciiTheme="majorHAnsi" w:hAnsiTheme="majorHAnsi"/>
                <w:sz w:val="24"/>
                <w:szCs w:val="24"/>
              </w:rPr>
            </w:pPr>
            <w:r>
              <w:rPr>
                <w:rFonts w:asciiTheme="majorHAnsi" w:hAnsiTheme="majorHAnsi"/>
                <w:sz w:val="24"/>
                <w:szCs w:val="24"/>
              </w:rPr>
              <w:t>1,50,00,000</w:t>
            </w:r>
          </w:p>
        </w:tc>
      </w:tr>
      <w:tr w:rsidR="002C39BB" w:rsidTr="00807D80">
        <w:tc>
          <w:tcPr>
            <w:tcW w:w="3078" w:type="dxa"/>
          </w:tcPr>
          <w:p w:rsidR="002C39BB" w:rsidRDefault="00807D80" w:rsidP="002C39BB">
            <w:pPr>
              <w:rPr>
                <w:rFonts w:asciiTheme="majorHAnsi" w:hAnsiTheme="majorHAnsi"/>
                <w:sz w:val="24"/>
                <w:szCs w:val="24"/>
              </w:rPr>
            </w:pPr>
            <w:r>
              <w:rPr>
                <w:rFonts w:asciiTheme="majorHAnsi" w:hAnsiTheme="majorHAnsi"/>
                <w:sz w:val="24"/>
                <w:szCs w:val="24"/>
              </w:rPr>
              <w:t xml:space="preserve">Total revenue (A) </w:t>
            </w:r>
          </w:p>
        </w:tc>
        <w:tc>
          <w:tcPr>
            <w:tcW w:w="2160" w:type="dxa"/>
          </w:tcPr>
          <w:p w:rsidR="002C39BB" w:rsidRDefault="00807D80" w:rsidP="001967F1">
            <w:pPr>
              <w:jc w:val="center"/>
              <w:rPr>
                <w:rFonts w:asciiTheme="majorHAnsi" w:hAnsiTheme="majorHAnsi"/>
                <w:sz w:val="24"/>
                <w:szCs w:val="24"/>
              </w:rPr>
            </w:pPr>
            <w:r>
              <w:rPr>
                <w:rFonts w:asciiTheme="majorHAnsi" w:hAnsiTheme="majorHAnsi"/>
                <w:sz w:val="24"/>
                <w:szCs w:val="24"/>
              </w:rPr>
              <w:t>89,00,000</w:t>
            </w:r>
          </w:p>
        </w:tc>
        <w:tc>
          <w:tcPr>
            <w:tcW w:w="1944" w:type="dxa"/>
          </w:tcPr>
          <w:p w:rsidR="002C39BB" w:rsidRDefault="00807D80" w:rsidP="001967F1">
            <w:pPr>
              <w:jc w:val="center"/>
              <w:rPr>
                <w:rFonts w:asciiTheme="majorHAnsi" w:hAnsiTheme="majorHAnsi"/>
                <w:sz w:val="24"/>
                <w:szCs w:val="24"/>
              </w:rPr>
            </w:pPr>
            <w:r w:rsidRPr="00807D80">
              <w:rPr>
                <w:rFonts w:asciiTheme="majorHAnsi" w:hAnsiTheme="majorHAnsi"/>
                <w:sz w:val="24"/>
                <w:szCs w:val="24"/>
              </w:rPr>
              <w:t>90,00,000</w:t>
            </w:r>
          </w:p>
        </w:tc>
        <w:tc>
          <w:tcPr>
            <w:tcW w:w="2394" w:type="dxa"/>
          </w:tcPr>
          <w:p w:rsidR="002C39BB" w:rsidRDefault="00807D80" w:rsidP="001967F1">
            <w:pPr>
              <w:jc w:val="center"/>
              <w:rPr>
                <w:rFonts w:asciiTheme="majorHAnsi" w:hAnsiTheme="majorHAnsi"/>
                <w:sz w:val="24"/>
                <w:szCs w:val="24"/>
              </w:rPr>
            </w:pPr>
            <w:r>
              <w:rPr>
                <w:rFonts w:asciiTheme="majorHAnsi" w:hAnsiTheme="majorHAnsi"/>
                <w:sz w:val="24"/>
                <w:szCs w:val="24"/>
              </w:rPr>
              <w:t>1,50,00,000</w:t>
            </w:r>
          </w:p>
        </w:tc>
      </w:tr>
      <w:tr w:rsidR="002C39BB" w:rsidTr="00807D80">
        <w:tc>
          <w:tcPr>
            <w:tcW w:w="3078" w:type="dxa"/>
          </w:tcPr>
          <w:p w:rsidR="002C39BB" w:rsidRDefault="00807D80" w:rsidP="002C39BB">
            <w:pPr>
              <w:rPr>
                <w:rFonts w:asciiTheme="majorHAnsi" w:hAnsiTheme="majorHAnsi"/>
                <w:sz w:val="24"/>
                <w:szCs w:val="24"/>
              </w:rPr>
            </w:pPr>
            <w:r>
              <w:rPr>
                <w:rFonts w:asciiTheme="majorHAnsi" w:hAnsiTheme="majorHAnsi"/>
                <w:sz w:val="24"/>
                <w:szCs w:val="24"/>
              </w:rPr>
              <w:t>Variable production cost</w:t>
            </w:r>
          </w:p>
          <w:p w:rsidR="00807D80" w:rsidRDefault="00807D80" w:rsidP="002C39BB">
            <w:pPr>
              <w:rPr>
                <w:rFonts w:asciiTheme="majorHAnsi" w:hAnsiTheme="majorHAnsi"/>
                <w:sz w:val="24"/>
                <w:szCs w:val="24"/>
              </w:rPr>
            </w:pPr>
            <w:r>
              <w:rPr>
                <w:rFonts w:asciiTheme="majorHAnsi" w:hAnsiTheme="majorHAnsi"/>
                <w:sz w:val="24"/>
                <w:szCs w:val="24"/>
              </w:rPr>
              <w:t xml:space="preserve">Variable selling cost </w:t>
            </w:r>
          </w:p>
          <w:p w:rsidR="00807D80" w:rsidRDefault="00807D80" w:rsidP="002C39BB">
            <w:pPr>
              <w:rPr>
                <w:rFonts w:asciiTheme="majorHAnsi" w:hAnsiTheme="majorHAnsi"/>
                <w:sz w:val="24"/>
                <w:szCs w:val="24"/>
              </w:rPr>
            </w:pPr>
            <w:r>
              <w:rPr>
                <w:rFonts w:asciiTheme="majorHAnsi" w:hAnsiTheme="majorHAnsi"/>
                <w:sz w:val="24"/>
                <w:szCs w:val="24"/>
              </w:rPr>
              <w:t xml:space="preserve">Transfer </w:t>
            </w:r>
          </w:p>
          <w:p w:rsidR="00807D80" w:rsidRDefault="00807D80" w:rsidP="002C39BB">
            <w:pPr>
              <w:rPr>
                <w:rFonts w:asciiTheme="majorHAnsi" w:hAnsiTheme="majorHAnsi"/>
                <w:sz w:val="24"/>
                <w:szCs w:val="24"/>
              </w:rPr>
            </w:pPr>
            <w:r>
              <w:rPr>
                <w:rFonts w:asciiTheme="majorHAnsi" w:hAnsiTheme="majorHAnsi"/>
                <w:sz w:val="24"/>
                <w:szCs w:val="24"/>
              </w:rPr>
              <w:t>FC</w:t>
            </w:r>
          </w:p>
        </w:tc>
        <w:tc>
          <w:tcPr>
            <w:tcW w:w="2160" w:type="dxa"/>
          </w:tcPr>
          <w:p w:rsidR="002C39BB" w:rsidRDefault="00807D80" w:rsidP="001967F1">
            <w:pPr>
              <w:jc w:val="center"/>
              <w:rPr>
                <w:rFonts w:asciiTheme="majorHAnsi" w:hAnsiTheme="majorHAnsi"/>
                <w:sz w:val="24"/>
                <w:szCs w:val="24"/>
              </w:rPr>
            </w:pPr>
            <w:r>
              <w:rPr>
                <w:rFonts w:asciiTheme="majorHAnsi" w:hAnsiTheme="majorHAnsi"/>
                <w:sz w:val="24"/>
                <w:szCs w:val="24"/>
              </w:rPr>
              <w:t>30,000x100</w:t>
            </w:r>
          </w:p>
          <w:p w:rsidR="00807D80" w:rsidRDefault="00807D80" w:rsidP="001967F1">
            <w:pPr>
              <w:jc w:val="center"/>
              <w:rPr>
                <w:rFonts w:asciiTheme="majorHAnsi" w:hAnsiTheme="majorHAnsi"/>
                <w:sz w:val="24"/>
                <w:szCs w:val="24"/>
              </w:rPr>
            </w:pPr>
            <w:r>
              <w:rPr>
                <w:rFonts w:asciiTheme="majorHAnsi" w:hAnsiTheme="majorHAnsi"/>
                <w:sz w:val="24"/>
                <w:szCs w:val="24"/>
              </w:rPr>
              <w:t>20,000 x 10</w:t>
            </w:r>
          </w:p>
          <w:p w:rsidR="00807D80" w:rsidRDefault="00807D80" w:rsidP="001967F1">
            <w:pPr>
              <w:jc w:val="center"/>
              <w:rPr>
                <w:rFonts w:asciiTheme="majorHAnsi" w:hAnsiTheme="majorHAnsi"/>
                <w:sz w:val="24"/>
                <w:szCs w:val="24"/>
              </w:rPr>
            </w:pPr>
            <w:r>
              <w:rPr>
                <w:rFonts w:asciiTheme="majorHAnsi" w:hAnsiTheme="majorHAnsi"/>
                <w:sz w:val="24"/>
                <w:szCs w:val="24"/>
              </w:rPr>
              <w:t>-------------</w:t>
            </w:r>
          </w:p>
          <w:p w:rsidR="00807D80" w:rsidRDefault="00807D80" w:rsidP="001967F1">
            <w:pPr>
              <w:jc w:val="center"/>
              <w:rPr>
                <w:rFonts w:asciiTheme="majorHAnsi" w:hAnsiTheme="majorHAnsi"/>
                <w:sz w:val="24"/>
                <w:szCs w:val="24"/>
              </w:rPr>
            </w:pPr>
            <w:r>
              <w:rPr>
                <w:rFonts w:asciiTheme="majorHAnsi" w:hAnsiTheme="majorHAnsi"/>
                <w:sz w:val="24"/>
                <w:szCs w:val="24"/>
              </w:rPr>
              <w:t>12,00,000</w:t>
            </w:r>
          </w:p>
        </w:tc>
        <w:tc>
          <w:tcPr>
            <w:tcW w:w="1944" w:type="dxa"/>
          </w:tcPr>
          <w:p w:rsidR="002C39BB" w:rsidRDefault="001967F1" w:rsidP="001967F1">
            <w:pPr>
              <w:jc w:val="center"/>
              <w:rPr>
                <w:rFonts w:asciiTheme="majorHAnsi" w:hAnsiTheme="majorHAnsi"/>
                <w:sz w:val="24"/>
                <w:szCs w:val="24"/>
              </w:rPr>
            </w:pPr>
            <w:r>
              <w:rPr>
                <w:rFonts w:asciiTheme="majorHAnsi" w:hAnsiTheme="majorHAnsi"/>
                <w:sz w:val="24"/>
                <w:szCs w:val="24"/>
              </w:rPr>
              <w:t>10,000 x 380</w:t>
            </w:r>
          </w:p>
          <w:p w:rsidR="001967F1" w:rsidRDefault="001967F1" w:rsidP="001967F1">
            <w:pPr>
              <w:jc w:val="center"/>
              <w:rPr>
                <w:rFonts w:asciiTheme="majorHAnsi" w:hAnsiTheme="majorHAnsi"/>
                <w:sz w:val="24"/>
                <w:szCs w:val="24"/>
              </w:rPr>
            </w:pPr>
            <w:r>
              <w:rPr>
                <w:rFonts w:asciiTheme="majorHAnsi" w:hAnsiTheme="majorHAnsi"/>
                <w:sz w:val="24"/>
                <w:szCs w:val="24"/>
              </w:rPr>
              <w:t>10,000 x10</w:t>
            </w:r>
          </w:p>
          <w:p w:rsidR="001967F1" w:rsidRDefault="001967F1" w:rsidP="001967F1">
            <w:pPr>
              <w:jc w:val="center"/>
              <w:rPr>
                <w:rFonts w:asciiTheme="majorHAnsi" w:hAnsiTheme="majorHAnsi"/>
                <w:sz w:val="24"/>
                <w:szCs w:val="24"/>
              </w:rPr>
            </w:pPr>
            <w:r>
              <w:rPr>
                <w:rFonts w:asciiTheme="majorHAnsi" w:hAnsiTheme="majorHAnsi"/>
                <w:sz w:val="24"/>
                <w:szCs w:val="24"/>
              </w:rPr>
              <w:t>10,000 x290</w:t>
            </w:r>
          </w:p>
          <w:p w:rsidR="001967F1" w:rsidRDefault="001967F1" w:rsidP="001967F1">
            <w:pPr>
              <w:jc w:val="center"/>
              <w:rPr>
                <w:rFonts w:asciiTheme="majorHAnsi" w:hAnsiTheme="majorHAnsi"/>
                <w:sz w:val="24"/>
                <w:szCs w:val="24"/>
              </w:rPr>
            </w:pPr>
            <w:r>
              <w:rPr>
                <w:rFonts w:asciiTheme="majorHAnsi" w:hAnsiTheme="majorHAnsi"/>
                <w:sz w:val="24"/>
                <w:szCs w:val="24"/>
              </w:rPr>
              <w:t>12,00,000</w:t>
            </w:r>
          </w:p>
        </w:tc>
        <w:tc>
          <w:tcPr>
            <w:tcW w:w="2394" w:type="dxa"/>
          </w:tcPr>
          <w:p w:rsidR="002C39BB" w:rsidRDefault="001967F1" w:rsidP="001967F1">
            <w:pPr>
              <w:jc w:val="center"/>
              <w:rPr>
                <w:rFonts w:asciiTheme="majorHAnsi" w:hAnsiTheme="majorHAnsi"/>
                <w:sz w:val="24"/>
                <w:szCs w:val="24"/>
              </w:rPr>
            </w:pPr>
            <w:r>
              <w:rPr>
                <w:rFonts w:asciiTheme="majorHAnsi" w:hAnsiTheme="majorHAnsi"/>
                <w:sz w:val="24"/>
                <w:szCs w:val="24"/>
              </w:rPr>
              <w:t>68,00,000</w:t>
            </w:r>
          </w:p>
          <w:p w:rsidR="001967F1" w:rsidRDefault="001967F1" w:rsidP="001967F1">
            <w:pPr>
              <w:jc w:val="center"/>
              <w:rPr>
                <w:rFonts w:asciiTheme="majorHAnsi" w:hAnsiTheme="majorHAnsi"/>
                <w:sz w:val="24"/>
                <w:szCs w:val="24"/>
              </w:rPr>
            </w:pPr>
            <w:r>
              <w:rPr>
                <w:rFonts w:asciiTheme="majorHAnsi" w:hAnsiTheme="majorHAnsi"/>
                <w:sz w:val="24"/>
                <w:szCs w:val="24"/>
              </w:rPr>
              <w:t>3,00,000</w:t>
            </w:r>
          </w:p>
          <w:p w:rsidR="001967F1" w:rsidRDefault="001967F1" w:rsidP="001967F1">
            <w:pPr>
              <w:jc w:val="center"/>
              <w:rPr>
                <w:rFonts w:asciiTheme="majorHAnsi" w:hAnsiTheme="majorHAnsi"/>
                <w:sz w:val="24"/>
                <w:szCs w:val="24"/>
              </w:rPr>
            </w:pPr>
            <w:r>
              <w:rPr>
                <w:rFonts w:asciiTheme="majorHAnsi" w:hAnsiTheme="majorHAnsi"/>
                <w:sz w:val="24"/>
                <w:szCs w:val="24"/>
              </w:rPr>
              <w:t>----------</w:t>
            </w:r>
          </w:p>
          <w:p w:rsidR="001967F1" w:rsidRDefault="001967F1" w:rsidP="001967F1">
            <w:pPr>
              <w:jc w:val="center"/>
              <w:rPr>
                <w:rFonts w:asciiTheme="majorHAnsi" w:hAnsiTheme="majorHAnsi"/>
                <w:sz w:val="24"/>
                <w:szCs w:val="24"/>
              </w:rPr>
            </w:pPr>
            <w:r>
              <w:rPr>
                <w:rFonts w:asciiTheme="majorHAnsi" w:hAnsiTheme="majorHAnsi"/>
                <w:sz w:val="24"/>
                <w:szCs w:val="24"/>
              </w:rPr>
              <w:t>24,00,000</w:t>
            </w:r>
          </w:p>
        </w:tc>
      </w:tr>
      <w:tr w:rsidR="002C39BB" w:rsidTr="00807D80">
        <w:tc>
          <w:tcPr>
            <w:tcW w:w="3078" w:type="dxa"/>
          </w:tcPr>
          <w:p w:rsidR="002C39BB" w:rsidRDefault="00807D80" w:rsidP="002C39BB">
            <w:pPr>
              <w:rPr>
                <w:rFonts w:asciiTheme="majorHAnsi" w:hAnsiTheme="majorHAnsi"/>
                <w:sz w:val="24"/>
                <w:szCs w:val="24"/>
              </w:rPr>
            </w:pPr>
            <w:r>
              <w:rPr>
                <w:rFonts w:asciiTheme="majorHAnsi" w:hAnsiTheme="majorHAnsi"/>
                <w:sz w:val="24"/>
                <w:szCs w:val="24"/>
              </w:rPr>
              <w:t>Total cost (B)</w:t>
            </w:r>
          </w:p>
        </w:tc>
        <w:tc>
          <w:tcPr>
            <w:tcW w:w="2160" w:type="dxa"/>
          </w:tcPr>
          <w:p w:rsidR="002C39BB" w:rsidRDefault="00807D80" w:rsidP="001967F1">
            <w:pPr>
              <w:jc w:val="center"/>
              <w:rPr>
                <w:rFonts w:asciiTheme="majorHAnsi" w:hAnsiTheme="majorHAnsi"/>
                <w:sz w:val="24"/>
                <w:szCs w:val="24"/>
              </w:rPr>
            </w:pPr>
            <w:r>
              <w:rPr>
                <w:rFonts w:asciiTheme="majorHAnsi" w:hAnsiTheme="majorHAnsi"/>
                <w:sz w:val="24"/>
                <w:szCs w:val="24"/>
              </w:rPr>
              <w:t>44,00,000</w:t>
            </w:r>
          </w:p>
        </w:tc>
        <w:tc>
          <w:tcPr>
            <w:tcW w:w="1944" w:type="dxa"/>
          </w:tcPr>
          <w:p w:rsidR="002C39BB" w:rsidRDefault="001967F1" w:rsidP="001967F1">
            <w:pPr>
              <w:jc w:val="center"/>
              <w:rPr>
                <w:rFonts w:asciiTheme="majorHAnsi" w:hAnsiTheme="majorHAnsi"/>
                <w:sz w:val="24"/>
                <w:szCs w:val="24"/>
              </w:rPr>
            </w:pPr>
            <w:r>
              <w:rPr>
                <w:rFonts w:asciiTheme="majorHAnsi" w:hAnsiTheme="majorHAnsi"/>
                <w:sz w:val="24"/>
                <w:szCs w:val="24"/>
              </w:rPr>
              <w:t>80,00,000</w:t>
            </w:r>
          </w:p>
        </w:tc>
        <w:tc>
          <w:tcPr>
            <w:tcW w:w="2394" w:type="dxa"/>
          </w:tcPr>
          <w:p w:rsidR="002C39BB" w:rsidRDefault="001967F1" w:rsidP="001967F1">
            <w:pPr>
              <w:jc w:val="center"/>
              <w:rPr>
                <w:rFonts w:asciiTheme="majorHAnsi" w:hAnsiTheme="majorHAnsi"/>
                <w:sz w:val="24"/>
                <w:szCs w:val="24"/>
              </w:rPr>
            </w:pPr>
            <w:r>
              <w:rPr>
                <w:rFonts w:asciiTheme="majorHAnsi" w:hAnsiTheme="majorHAnsi"/>
                <w:sz w:val="24"/>
                <w:szCs w:val="24"/>
              </w:rPr>
              <w:t>95,00,000</w:t>
            </w:r>
          </w:p>
        </w:tc>
      </w:tr>
      <w:tr w:rsidR="002C39BB" w:rsidTr="00807D80">
        <w:tc>
          <w:tcPr>
            <w:tcW w:w="3078" w:type="dxa"/>
          </w:tcPr>
          <w:p w:rsidR="002C39BB" w:rsidRDefault="00807D80" w:rsidP="002C39BB">
            <w:pPr>
              <w:rPr>
                <w:rFonts w:asciiTheme="majorHAnsi" w:hAnsiTheme="majorHAnsi"/>
                <w:sz w:val="24"/>
                <w:szCs w:val="24"/>
              </w:rPr>
            </w:pPr>
            <w:r>
              <w:rPr>
                <w:rFonts w:asciiTheme="majorHAnsi" w:hAnsiTheme="majorHAnsi"/>
                <w:sz w:val="24"/>
                <w:szCs w:val="24"/>
              </w:rPr>
              <w:t>Profit</w:t>
            </w:r>
            <w:r w:rsidR="001967F1">
              <w:rPr>
                <w:rFonts w:asciiTheme="majorHAnsi" w:hAnsiTheme="majorHAnsi"/>
                <w:sz w:val="24"/>
                <w:szCs w:val="24"/>
              </w:rPr>
              <w:t xml:space="preserve"> (A – B)</w:t>
            </w:r>
          </w:p>
        </w:tc>
        <w:tc>
          <w:tcPr>
            <w:tcW w:w="2160" w:type="dxa"/>
          </w:tcPr>
          <w:p w:rsidR="002C39BB" w:rsidRDefault="001967F1" w:rsidP="001967F1">
            <w:pPr>
              <w:jc w:val="center"/>
              <w:rPr>
                <w:rFonts w:asciiTheme="majorHAnsi" w:hAnsiTheme="majorHAnsi"/>
                <w:sz w:val="24"/>
                <w:szCs w:val="24"/>
              </w:rPr>
            </w:pPr>
            <w:r>
              <w:rPr>
                <w:rFonts w:asciiTheme="majorHAnsi" w:hAnsiTheme="majorHAnsi"/>
                <w:sz w:val="24"/>
                <w:szCs w:val="24"/>
              </w:rPr>
              <w:t>45,00,000</w:t>
            </w:r>
          </w:p>
        </w:tc>
        <w:tc>
          <w:tcPr>
            <w:tcW w:w="1944" w:type="dxa"/>
          </w:tcPr>
          <w:p w:rsidR="002C39BB" w:rsidRDefault="001967F1" w:rsidP="001967F1">
            <w:pPr>
              <w:jc w:val="center"/>
              <w:rPr>
                <w:rFonts w:asciiTheme="majorHAnsi" w:hAnsiTheme="majorHAnsi"/>
                <w:sz w:val="24"/>
                <w:szCs w:val="24"/>
              </w:rPr>
            </w:pPr>
            <w:r>
              <w:rPr>
                <w:rFonts w:asciiTheme="majorHAnsi" w:hAnsiTheme="majorHAnsi"/>
                <w:sz w:val="24"/>
                <w:szCs w:val="24"/>
              </w:rPr>
              <w:t>10,00,000</w:t>
            </w:r>
          </w:p>
        </w:tc>
        <w:tc>
          <w:tcPr>
            <w:tcW w:w="2394" w:type="dxa"/>
          </w:tcPr>
          <w:p w:rsidR="002C39BB" w:rsidRDefault="001967F1" w:rsidP="001967F1">
            <w:pPr>
              <w:jc w:val="center"/>
              <w:rPr>
                <w:rFonts w:asciiTheme="majorHAnsi" w:hAnsiTheme="majorHAnsi"/>
                <w:sz w:val="24"/>
                <w:szCs w:val="24"/>
              </w:rPr>
            </w:pPr>
            <w:r>
              <w:rPr>
                <w:rFonts w:asciiTheme="majorHAnsi" w:hAnsiTheme="majorHAnsi"/>
                <w:sz w:val="24"/>
                <w:szCs w:val="24"/>
              </w:rPr>
              <w:t>55,00,000</w:t>
            </w:r>
          </w:p>
        </w:tc>
      </w:tr>
    </w:tbl>
    <w:p w:rsidR="001967F1" w:rsidRDefault="001967F1" w:rsidP="001967F1">
      <w:pPr>
        <w:spacing w:line="240" w:lineRule="auto"/>
        <w:rPr>
          <w:rFonts w:asciiTheme="majorHAnsi" w:hAnsiTheme="majorHAnsi"/>
          <w:sz w:val="24"/>
          <w:szCs w:val="24"/>
        </w:rPr>
      </w:pPr>
    </w:p>
    <w:p w:rsidR="001967F1" w:rsidRDefault="001967F1" w:rsidP="001967F1">
      <w:pPr>
        <w:spacing w:line="240" w:lineRule="auto"/>
        <w:rPr>
          <w:rFonts w:asciiTheme="majorHAnsi" w:hAnsiTheme="majorHAnsi"/>
          <w:sz w:val="24"/>
          <w:szCs w:val="24"/>
        </w:rPr>
      </w:pPr>
      <w:r w:rsidRPr="002C39BB">
        <w:rPr>
          <w:rFonts w:asciiTheme="majorHAnsi" w:hAnsiTheme="majorHAnsi"/>
          <w:sz w:val="24"/>
          <w:szCs w:val="24"/>
        </w:rPr>
        <w:t xml:space="preserve">Statement showing profit of each of PQR and RPQ and company </w:t>
      </w:r>
      <w:r>
        <w:rPr>
          <w:rFonts w:asciiTheme="majorHAnsi" w:hAnsiTheme="majorHAnsi"/>
          <w:sz w:val="24"/>
          <w:szCs w:val="24"/>
        </w:rPr>
        <w:t>as a whole (Transfer price Rs.12</w:t>
      </w:r>
      <w:r w:rsidRPr="002C39BB">
        <w:rPr>
          <w:rFonts w:asciiTheme="majorHAnsi" w:hAnsiTheme="majorHAnsi"/>
          <w:sz w:val="24"/>
          <w:szCs w:val="24"/>
        </w:rPr>
        <w:t>0)</w:t>
      </w:r>
    </w:p>
    <w:tbl>
      <w:tblPr>
        <w:tblStyle w:val="TableGrid"/>
        <w:tblW w:w="0" w:type="auto"/>
        <w:tblLook w:val="04A0"/>
      </w:tblPr>
      <w:tblGrid>
        <w:gridCol w:w="3078"/>
        <w:gridCol w:w="2160"/>
        <w:gridCol w:w="1944"/>
        <w:gridCol w:w="2394"/>
      </w:tblGrid>
      <w:tr w:rsidR="001967F1" w:rsidTr="001967F1">
        <w:tc>
          <w:tcPr>
            <w:tcW w:w="3078" w:type="dxa"/>
          </w:tcPr>
          <w:p w:rsidR="001967F1" w:rsidRDefault="001967F1" w:rsidP="001967F1">
            <w:pPr>
              <w:rPr>
                <w:rFonts w:asciiTheme="majorHAnsi" w:hAnsiTheme="majorHAnsi"/>
                <w:sz w:val="24"/>
                <w:szCs w:val="24"/>
              </w:rPr>
            </w:pPr>
          </w:p>
        </w:tc>
        <w:tc>
          <w:tcPr>
            <w:tcW w:w="2160" w:type="dxa"/>
          </w:tcPr>
          <w:p w:rsidR="001967F1" w:rsidRDefault="001967F1" w:rsidP="001967F1">
            <w:pPr>
              <w:jc w:val="center"/>
              <w:rPr>
                <w:rFonts w:asciiTheme="majorHAnsi" w:hAnsiTheme="majorHAnsi"/>
                <w:sz w:val="24"/>
                <w:szCs w:val="24"/>
              </w:rPr>
            </w:pPr>
            <w:r>
              <w:rPr>
                <w:rFonts w:asciiTheme="majorHAnsi" w:hAnsiTheme="majorHAnsi"/>
                <w:sz w:val="24"/>
                <w:szCs w:val="24"/>
              </w:rPr>
              <w:t>PQR</w:t>
            </w:r>
          </w:p>
        </w:tc>
        <w:tc>
          <w:tcPr>
            <w:tcW w:w="1944" w:type="dxa"/>
          </w:tcPr>
          <w:p w:rsidR="001967F1" w:rsidRDefault="001967F1" w:rsidP="001967F1">
            <w:pPr>
              <w:jc w:val="center"/>
              <w:rPr>
                <w:rFonts w:asciiTheme="majorHAnsi" w:hAnsiTheme="majorHAnsi"/>
                <w:sz w:val="24"/>
                <w:szCs w:val="24"/>
              </w:rPr>
            </w:pPr>
            <w:r>
              <w:rPr>
                <w:rFonts w:asciiTheme="majorHAnsi" w:hAnsiTheme="majorHAnsi"/>
                <w:sz w:val="24"/>
                <w:szCs w:val="24"/>
              </w:rPr>
              <w:t>RPQ</w:t>
            </w:r>
          </w:p>
        </w:tc>
        <w:tc>
          <w:tcPr>
            <w:tcW w:w="2394" w:type="dxa"/>
          </w:tcPr>
          <w:p w:rsidR="001967F1" w:rsidRDefault="001967F1" w:rsidP="001967F1">
            <w:pPr>
              <w:jc w:val="center"/>
              <w:rPr>
                <w:rFonts w:asciiTheme="majorHAnsi" w:hAnsiTheme="majorHAnsi"/>
                <w:sz w:val="24"/>
                <w:szCs w:val="24"/>
              </w:rPr>
            </w:pPr>
            <w:r>
              <w:rPr>
                <w:rFonts w:asciiTheme="majorHAnsi" w:hAnsiTheme="majorHAnsi"/>
                <w:sz w:val="24"/>
                <w:szCs w:val="24"/>
              </w:rPr>
              <w:t>Company as a whole</w:t>
            </w:r>
          </w:p>
        </w:tc>
      </w:tr>
      <w:tr w:rsidR="001967F1" w:rsidTr="001967F1">
        <w:trPr>
          <w:trHeight w:val="573"/>
        </w:trPr>
        <w:tc>
          <w:tcPr>
            <w:tcW w:w="3078" w:type="dxa"/>
          </w:tcPr>
          <w:p w:rsidR="001967F1" w:rsidRDefault="001967F1" w:rsidP="001967F1">
            <w:pPr>
              <w:rPr>
                <w:rFonts w:asciiTheme="majorHAnsi" w:hAnsiTheme="majorHAnsi"/>
                <w:sz w:val="24"/>
                <w:szCs w:val="24"/>
              </w:rPr>
            </w:pPr>
            <w:r>
              <w:rPr>
                <w:rFonts w:asciiTheme="majorHAnsi" w:hAnsiTheme="majorHAnsi"/>
                <w:sz w:val="24"/>
                <w:szCs w:val="24"/>
              </w:rPr>
              <w:t xml:space="preserve">External sales </w:t>
            </w:r>
          </w:p>
          <w:p w:rsidR="001967F1" w:rsidRDefault="001967F1" w:rsidP="001967F1">
            <w:pPr>
              <w:rPr>
                <w:rFonts w:asciiTheme="majorHAnsi" w:hAnsiTheme="majorHAnsi"/>
                <w:sz w:val="24"/>
                <w:szCs w:val="24"/>
              </w:rPr>
            </w:pPr>
            <w:r>
              <w:rPr>
                <w:rFonts w:asciiTheme="majorHAnsi" w:hAnsiTheme="majorHAnsi"/>
                <w:sz w:val="24"/>
                <w:szCs w:val="24"/>
              </w:rPr>
              <w:t xml:space="preserve">Transfer </w:t>
            </w:r>
          </w:p>
        </w:tc>
        <w:tc>
          <w:tcPr>
            <w:tcW w:w="2160" w:type="dxa"/>
          </w:tcPr>
          <w:p w:rsidR="001967F1" w:rsidRDefault="001967F1" w:rsidP="001967F1">
            <w:pPr>
              <w:jc w:val="center"/>
              <w:rPr>
                <w:rFonts w:asciiTheme="majorHAnsi" w:hAnsiTheme="majorHAnsi"/>
                <w:sz w:val="24"/>
                <w:szCs w:val="24"/>
              </w:rPr>
            </w:pPr>
            <w:r>
              <w:rPr>
                <w:rFonts w:asciiTheme="majorHAnsi" w:hAnsiTheme="majorHAnsi"/>
                <w:sz w:val="24"/>
                <w:szCs w:val="24"/>
              </w:rPr>
              <w:t>20,000 x300</w:t>
            </w:r>
          </w:p>
          <w:p w:rsidR="001967F1" w:rsidRDefault="001967F1" w:rsidP="001967F1">
            <w:pPr>
              <w:jc w:val="center"/>
              <w:rPr>
                <w:rFonts w:asciiTheme="majorHAnsi" w:hAnsiTheme="majorHAnsi"/>
                <w:sz w:val="24"/>
                <w:szCs w:val="24"/>
              </w:rPr>
            </w:pPr>
            <w:r w:rsidRPr="00807D80">
              <w:rPr>
                <w:rFonts w:asciiTheme="majorHAnsi" w:hAnsiTheme="majorHAnsi"/>
                <w:sz w:val="24"/>
                <w:szCs w:val="24"/>
              </w:rPr>
              <w:t xml:space="preserve">10,000 x </w:t>
            </w:r>
            <w:r>
              <w:rPr>
                <w:rFonts w:asciiTheme="majorHAnsi" w:hAnsiTheme="majorHAnsi"/>
                <w:sz w:val="24"/>
                <w:szCs w:val="24"/>
              </w:rPr>
              <w:t>12</w:t>
            </w:r>
            <w:r w:rsidRPr="00807D80">
              <w:rPr>
                <w:rFonts w:asciiTheme="majorHAnsi" w:hAnsiTheme="majorHAnsi"/>
                <w:sz w:val="24"/>
                <w:szCs w:val="24"/>
              </w:rPr>
              <w:t>0</w:t>
            </w:r>
          </w:p>
        </w:tc>
        <w:tc>
          <w:tcPr>
            <w:tcW w:w="1944" w:type="dxa"/>
          </w:tcPr>
          <w:p w:rsidR="001967F1" w:rsidRDefault="001967F1" w:rsidP="001967F1">
            <w:pPr>
              <w:jc w:val="center"/>
              <w:rPr>
                <w:rFonts w:asciiTheme="majorHAnsi" w:hAnsiTheme="majorHAnsi"/>
                <w:sz w:val="24"/>
                <w:szCs w:val="24"/>
              </w:rPr>
            </w:pPr>
            <w:r w:rsidRPr="00807D80">
              <w:rPr>
                <w:rFonts w:asciiTheme="majorHAnsi" w:hAnsiTheme="majorHAnsi"/>
                <w:sz w:val="24"/>
                <w:szCs w:val="24"/>
              </w:rPr>
              <w:t>10,000x900</w:t>
            </w:r>
          </w:p>
          <w:p w:rsidR="001967F1" w:rsidRPr="00807D80" w:rsidRDefault="001967F1" w:rsidP="001967F1">
            <w:pPr>
              <w:jc w:val="center"/>
              <w:rPr>
                <w:rFonts w:asciiTheme="majorHAnsi" w:hAnsiTheme="majorHAnsi"/>
                <w:sz w:val="24"/>
                <w:szCs w:val="24"/>
              </w:rPr>
            </w:pPr>
          </w:p>
        </w:tc>
        <w:tc>
          <w:tcPr>
            <w:tcW w:w="2394" w:type="dxa"/>
          </w:tcPr>
          <w:p w:rsidR="001967F1" w:rsidRDefault="001967F1" w:rsidP="001967F1">
            <w:pPr>
              <w:jc w:val="center"/>
              <w:rPr>
                <w:rFonts w:asciiTheme="majorHAnsi" w:hAnsiTheme="majorHAnsi"/>
                <w:sz w:val="24"/>
                <w:szCs w:val="24"/>
              </w:rPr>
            </w:pPr>
            <w:r>
              <w:rPr>
                <w:rFonts w:asciiTheme="majorHAnsi" w:hAnsiTheme="majorHAnsi"/>
                <w:sz w:val="24"/>
                <w:szCs w:val="24"/>
              </w:rPr>
              <w:t>1,50,00,000</w:t>
            </w:r>
          </w:p>
        </w:tc>
      </w:tr>
      <w:tr w:rsidR="001967F1" w:rsidTr="001967F1">
        <w:tc>
          <w:tcPr>
            <w:tcW w:w="3078" w:type="dxa"/>
          </w:tcPr>
          <w:p w:rsidR="001967F1" w:rsidRDefault="001967F1" w:rsidP="001967F1">
            <w:pPr>
              <w:rPr>
                <w:rFonts w:asciiTheme="majorHAnsi" w:hAnsiTheme="majorHAnsi"/>
                <w:sz w:val="24"/>
                <w:szCs w:val="24"/>
              </w:rPr>
            </w:pPr>
            <w:r>
              <w:rPr>
                <w:rFonts w:asciiTheme="majorHAnsi" w:hAnsiTheme="majorHAnsi"/>
                <w:sz w:val="24"/>
                <w:szCs w:val="24"/>
              </w:rPr>
              <w:t xml:space="preserve">Total revenue (A) </w:t>
            </w:r>
          </w:p>
        </w:tc>
        <w:tc>
          <w:tcPr>
            <w:tcW w:w="2160" w:type="dxa"/>
          </w:tcPr>
          <w:p w:rsidR="001967F1" w:rsidRDefault="001967F1" w:rsidP="001967F1">
            <w:pPr>
              <w:jc w:val="center"/>
              <w:rPr>
                <w:rFonts w:asciiTheme="majorHAnsi" w:hAnsiTheme="majorHAnsi"/>
                <w:sz w:val="24"/>
                <w:szCs w:val="24"/>
              </w:rPr>
            </w:pPr>
            <w:r>
              <w:rPr>
                <w:rFonts w:asciiTheme="majorHAnsi" w:hAnsiTheme="majorHAnsi"/>
                <w:sz w:val="24"/>
                <w:szCs w:val="24"/>
              </w:rPr>
              <w:t>72,00,000</w:t>
            </w:r>
          </w:p>
        </w:tc>
        <w:tc>
          <w:tcPr>
            <w:tcW w:w="1944" w:type="dxa"/>
          </w:tcPr>
          <w:p w:rsidR="001967F1" w:rsidRDefault="001967F1" w:rsidP="001967F1">
            <w:pPr>
              <w:jc w:val="center"/>
              <w:rPr>
                <w:rFonts w:asciiTheme="majorHAnsi" w:hAnsiTheme="majorHAnsi"/>
                <w:sz w:val="24"/>
                <w:szCs w:val="24"/>
              </w:rPr>
            </w:pPr>
            <w:r w:rsidRPr="00807D80">
              <w:rPr>
                <w:rFonts w:asciiTheme="majorHAnsi" w:hAnsiTheme="majorHAnsi"/>
                <w:sz w:val="24"/>
                <w:szCs w:val="24"/>
              </w:rPr>
              <w:t>90,00,000</w:t>
            </w:r>
          </w:p>
        </w:tc>
        <w:tc>
          <w:tcPr>
            <w:tcW w:w="2394" w:type="dxa"/>
          </w:tcPr>
          <w:p w:rsidR="001967F1" w:rsidRDefault="001967F1" w:rsidP="001967F1">
            <w:pPr>
              <w:jc w:val="center"/>
              <w:rPr>
                <w:rFonts w:asciiTheme="majorHAnsi" w:hAnsiTheme="majorHAnsi"/>
                <w:sz w:val="24"/>
                <w:szCs w:val="24"/>
              </w:rPr>
            </w:pPr>
            <w:r>
              <w:rPr>
                <w:rFonts w:asciiTheme="majorHAnsi" w:hAnsiTheme="majorHAnsi"/>
                <w:sz w:val="24"/>
                <w:szCs w:val="24"/>
              </w:rPr>
              <w:t>1,50,00,000</w:t>
            </w:r>
          </w:p>
        </w:tc>
      </w:tr>
      <w:tr w:rsidR="001967F1" w:rsidTr="001967F1">
        <w:tc>
          <w:tcPr>
            <w:tcW w:w="3078" w:type="dxa"/>
          </w:tcPr>
          <w:p w:rsidR="001967F1" w:rsidRDefault="001967F1" w:rsidP="001967F1">
            <w:pPr>
              <w:rPr>
                <w:rFonts w:asciiTheme="majorHAnsi" w:hAnsiTheme="majorHAnsi"/>
                <w:sz w:val="24"/>
                <w:szCs w:val="24"/>
              </w:rPr>
            </w:pPr>
            <w:r>
              <w:rPr>
                <w:rFonts w:asciiTheme="majorHAnsi" w:hAnsiTheme="majorHAnsi"/>
                <w:sz w:val="24"/>
                <w:szCs w:val="24"/>
              </w:rPr>
              <w:t>Variable production cost</w:t>
            </w:r>
          </w:p>
          <w:p w:rsidR="001967F1" w:rsidRDefault="001967F1" w:rsidP="001967F1">
            <w:pPr>
              <w:rPr>
                <w:rFonts w:asciiTheme="majorHAnsi" w:hAnsiTheme="majorHAnsi"/>
                <w:sz w:val="24"/>
                <w:szCs w:val="24"/>
              </w:rPr>
            </w:pPr>
            <w:r>
              <w:rPr>
                <w:rFonts w:asciiTheme="majorHAnsi" w:hAnsiTheme="majorHAnsi"/>
                <w:sz w:val="24"/>
                <w:szCs w:val="24"/>
              </w:rPr>
              <w:t xml:space="preserve">Variable selling cost </w:t>
            </w:r>
          </w:p>
          <w:p w:rsidR="001967F1" w:rsidRDefault="001967F1" w:rsidP="001967F1">
            <w:pPr>
              <w:rPr>
                <w:rFonts w:asciiTheme="majorHAnsi" w:hAnsiTheme="majorHAnsi"/>
                <w:sz w:val="24"/>
                <w:szCs w:val="24"/>
              </w:rPr>
            </w:pPr>
            <w:r>
              <w:rPr>
                <w:rFonts w:asciiTheme="majorHAnsi" w:hAnsiTheme="majorHAnsi"/>
                <w:sz w:val="24"/>
                <w:szCs w:val="24"/>
              </w:rPr>
              <w:t xml:space="preserve">Transfer </w:t>
            </w:r>
          </w:p>
          <w:p w:rsidR="001967F1" w:rsidRDefault="001967F1" w:rsidP="001967F1">
            <w:pPr>
              <w:rPr>
                <w:rFonts w:asciiTheme="majorHAnsi" w:hAnsiTheme="majorHAnsi"/>
                <w:sz w:val="24"/>
                <w:szCs w:val="24"/>
              </w:rPr>
            </w:pPr>
            <w:r>
              <w:rPr>
                <w:rFonts w:asciiTheme="majorHAnsi" w:hAnsiTheme="majorHAnsi"/>
                <w:sz w:val="24"/>
                <w:szCs w:val="24"/>
              </w:rPr>
              <w:t>FC</w:t>
            </w:r>
          </w:p>
        </w:tc>
        <w:tc>
          <w:tcPr>
            <w:tcW w:w="2160" w:type="dxa"/>
          </w:tcPr>
          <w:p w:rsidR="001967F1" w:rsidRDefault="001967F1" w:rsidP="001967F1">
            <w:pPr>
              <w:jc w:val="center"/>
              <w:rPr>
                <w:rFonts w:asciiTheme="majorHAnsi" w:hAnsiTheme="majorHAnsi"/>
                <w:sz w:val="24"/>
                <w:szCs w:val="24"/>
              </w:rPr>
            </w:pPr>
            <w:r>
              <w:rPr>
                <w:rFonts w:asciiTheme="majorHAnsi" w:hAnsiTheme="majorHAnsi"/>
                <w:sz w:val="24"/>
                <w:szCs w:val="24"/>
              </w:rPr>
              <w:t>30,000x100</w:t>
            </w:r>
          </w:p>
          <w:p w:rsidR="001967F1" w:rsidRDefault="001967F1" w:rsidP="001967F1">
            <w:pPr>
              <w:jc w:val="center"/>
              <w:rPr>
                <w:rFonts w:asciiTheme="majorHAnsi" w:hAnsiTheme="majorHAnsi"/>
                <w:sz w:val="24"/>
                <w:szCs w:val="24"/>
              </w:rPr>
            </w:pPr>
            <w:r>
              <w:rPr>
                <w:rFonts w:asciiTheme="majorHAnsi" w:hAnsiTheme="majorHAnsi"/>
                <w:sz w:val="24"/>
                <w:szCs w:val="24"/>
              </w:rPr>
              <w:t>20,000 x 10</w:t>
            </w:r>
          </w:p>
          <w:p w:rsidR="001967F1" w:rsidRDefault="001967F1" w:rsidP="001967F1">
            <w:pPr>
              <w:jc w:val="center"/>
              <w:rPr>
                <w:rFonts w:asciiTheme="majorHAnsi" w:hAnsiTheme="majorHAnsi"/>
                <w:sz w:val="24"/>
                <w:szCs w:val="24"/>
              </w:rPr>
            </w:pPr>
            <w:r>
              <w:rPr>
                <w:rFonts w:asciiTheme="majorHAnsi" w:hAnsiTheme="majorHAnsi"/>
                <w:sz w:val="24"/>
                <w:szCs w:val="24"/>
              </w:rPr>
              <w:t>-------------</w:t>
            </w:r>
          </w:p>
          <w:p w:rsidR="001967F1" w:rsidRDefault="001967F1" w:rsidP="001967F1">
            <w:pPr>
              <w:jc w:val="center"/>
              <w:rPr>
                <w:rFonts w:asciiTheme="majorHAnsi" w:hAnsiTheme="majorHAnsi"/>
                <w:sz w:val="24"/>
                <w:szCs w:val="24"/>
              </w:rPr>
            </w:pPr>
            <w:r>
              <w:rPr>
                <w:rFonts w:asciiTheme="majorHAnsi" w:hAnsiTheme="majorHAnsi"/>
                <w:sz w:val="24"/>
                <w:szCs w:val="24"/>
              </w:rPr>
              <w:t>12,00,000</w:t>
            </w:r>
          </w:p>
        </w:tc>
        <w:tc>
          <w:tcPr>
            <w:tcW w:w="1944" w:type="dxa"/>
          </w:tcPr>
          <w:p w:rsidR="001967F1" w:rsidRDefault="001967F1" w:rsidP="001967F1">
            <w:pPr>
              <w:jc w:val="center"/>
              <w:rPr>
                <w:rFonts w:asciiTheme="majorHAnsi" w:hAnsiTheme="majorHAnsi"/>
                <w:sz w:val="24"/>
                <w:szCs w:val="24"/>
              </w:rPr>
            </w:pPr>
            <w:r>
              <w:rPr>
                <w:rFonts w:asciiTheme="majorHAnsi" w:hAnsiTheme="majorHAnsi"/>
                <w:sz w:val="24"/>
                <w:szCs w:val="24"/>
              </w:rPr>
              <w:t>10,000 x 380</w:t>
            </w:r>
          </w:p>
          <w:p w:rsidR="001967F1" w:rsidRDefault="001967F1" w:rsidP="001967F1">
            <w:pPr>
              <w:jc w:val="center"/>
              <w:rPr>
                <w:rFonts w:asciiTheme="majorHAnsi" w:hAnsiTheme="majorHAnsi"/>
                <w:sz w:val="24"/>
                <w:szCs w:val="24"/>
              </w:rPr>
            </w:pPr>
            <w:r>
              <w:rPr>
                <w:rFonts w:asciiTheme="majorHAnsi" w:hAnsiTheme="majorHAnsi"/>
                <w:sz w:val="24"/>
                <w:szCs w:val="24"/>
              </w:rPr>
              <w:t>10,000 x10</w:t>
            </w:r>
          </w:p>
          <w:p w:rsidR="001967F1" w:rsidRDefault="001967F1" w:rsidP="001967F1">
            <w:pPr>
              <w:jc w:val="center"/>
              <w:rPr>
                <w:rFonts w:asciiTheme="majorHAnsi" w:hAnsiTheme="majorHAnsi"/>
                <w:sz w:val="24"/>
                <w:szCs w:val="24"/>
              </w:rPr>
            </w:pPr>
            <w:r>
              <w:rPr>
                <w:rFonts w:asciiTheme="majorHAnsi" w:hAnsiTheme="majorHAnsi"/>
                <w:sz w:val="24"/>
                <w:szCs w:val="24"/>
              </w:rPr>
              <w:t>10,000 x120</w:t>
            </w:r>
          </w:p>
          <w:p w:rsidR="001967F1" w:rsidRDefault="001967F1" w:rsidP="001967F1">
            <w:pPr>
              <w:jc w:val="center"/>
              <w:rPr>
                <w:rFonts w:asciiTheme="majorHAnsi" w:hAnsiTheme="majorHAnsi"/>
                <w:sz w:val="24"/>
                <w:szCs w:val="24"/>
              </w:rPr>
            </w:pPr>
            <w:r>
              <w:rPr>
                <w:rFonts w:asciiTheme="majorHAnsi" w:hAnsiTheme="majorHAnsi"/>
                <w:sz w:val="24"/>
                <w:szCs w:val="24"/>
              </w:rPr>
              <w:t>12,00,000</w:t>
            </w:r>
          </w:p>
        </w:tc>
        <w:tc>
          <w:tcPr>
            <w:tcW w:w="2394" w:type="dxa"/>
          </w:tcPr>
          <w:p w:rsidR="001967F1" w:rsidRDefault="001967F1" w:rsidP="001967F1">
            <w:pPr>
              <w:jc w:val="center"/>
              <w:rPr>
                <w:rFonts w:asciiTheme="majorHAnsi" w:hAnsiTheme="majorHAnsi"/>
                <w:sz w:val="24"/>
                <w:szCs w:val="24"/>
              </w:rPr>
            </w:pPr>
            <w:r>
              <w:rPr>
                <w:rFonts w:asciiTheme="majorHAnsi" w:hAnsiTheme="majorHAnsi"/>
                <w:sz w:val="24"/>
                <w:szCs w:val="24"/>
              </w:rPr>
              <w:t>68,00,000</w:t>
            </w:r>
          </w:p>
          <w:p w:rsidR="001967F1" w:rsidRDefault="001967F1" w:rsidP="001967F1">
            <w:pPr>
              <w:jc w:val="center"/>
              <w:rPr>
                <w:rFonts w:asciiTheme="majorHAnsi" w:hAnsiTheme="majorHAnsi"/>
                <w:sz w:val="24"/>
                <w:szCs w:val="24"/>
              </w:rPr>
            </w:pPr>
            <w:r>
              <w:rPr>
                <w:rFonts w:asciiTheme="majorHAnsi" w:hAnsiTheme="majorHAnsi"/>
                <w:sz w:val="24"/>
                <w:szCs w:val="24"/>
              </w:rPr>
              <w:t>3,00,000</w:t>
            </w:r>
          </w:p>
          <w:p w:rsidR="001967F1" w:rsidRDefault="001967F1" w:rsidP="001967F1">
            <w:pPr>
              <w:jc w:val="center"/>
              <w:rPr>
                <w:rFonts w:asciiTheme="majorHAnsi" w:hAnsiTheme="majorHAnsi"/>
                <w:sz w:val="24"/>
                <w:szCs w:val="24"/>
              </w:rPr>
            </w:pPr>
            <w:r>
              <w:rPr>
                <w:rFonts w:asciiTheme="majorHAnsi" w:hAnsiTheme="majorHAnsi"/>
                <w:sz w:val="24"/>
                <w:szCs w:val="24"/>
              </w:rPr>
              <w:t>----------</w:t>
            </w:r>
          </w:p>
          <w:p w:rsidR="001967F1" w:rsidRDefault="001967F1" w:rsidP="001967F1">
            <w:pPr>
              <w:jc w:val="center"/>
              <w:rPr>
                <w:rFonts w:asciiTheme="majorHAnsi" w:hAnsiTheme="majorHAnsi"/>
                <w:sz w:val="24"/>
                <w:szCs w:val="24"/>
              </w:rPr>
            </w:pPr>
            <w:r>
              <w:rPr>
                <w:rFonts w:asciiTheme="majorHAnsi" w:hAnsiTheme="majorHAnsi"/>
                <w:sz w:val="24"/>
                <w:szCs w:val="24"/>
              </w:rPr>
              <w:t>24,00,000</w:t>
            </w:r>
          </w:p>
        </w:tc>
      </w:tr>
      <w:tr w:rsidR="001967F1" w:rsidTr="001967F1">
        <w:tc>
          <w:tcPr>
            <w:tcW w:w="3078" w:type="dxa"/>
          </w:tcPr>
          <w:p w:rsidR="001967F1" w:rsidRDefault="001967F1" w:rsidP="001967F1">
            <w:pPr>
              <w:rPr>
                <w:rFonts w:asciiTheme="majorHAnsi" w:hAnsiTheme="majorHAnsi"/>
                <w:sz w:val="24"/>
                <w:szCs w:val="24"/>
              </w:rPr>
            </w:pPr>
            <w:r>
              <w:rPr>
                <w:rFonts w:asciiTheme="majorHAnsi" w:hAnsiTheme="majorHAnsi"/>
                <w:sz w:val="24"/>
                <w:szCs w:val="24"/>
              </w:rPr>
              <w:t>Total cost (B)</w:t>
            </w:r>
          </w:p>
        </w:tc>
        <w:tc>
          <w:tcPr>
            <w:tcW w:w="2160" w:type="dxa"/>
          </w:tcPr>
          <w:p w:rsidR="001967F1" w:rsidRDefault="001967F1" w:rsidP="001967F1">
            <w:pPr>
              <w:jc w:val="center"/>
              <w:rPr>
                <w:rFonts w:asciiTheme="majorHAnsi" w:hAnsiTheme="majorHAnsi"/>
                <w:sz w:val="24"/>
                <w:szCs w:val="24"/>
              </w:rPr>
            </w:pPr>
            <w:r>
              <w:rPr>
                <w:rFonts w:asciiTheme="majorHAnsi" w:hAnsiTheme="majorHAnsi"/>
                <w:sz w:val="24"/>
                <w:szCs w:val="24"/>
              </w:rPr>
              <w:t>44,00,000</w:t>
            </w:r>
          </w:p>
        </w:tc>
        <w:tc>
          <w:tcPr>
            <w:tcW w:w="1944" w:type="dxa"/>
          </w:tcPr>
          <w:p w:rsidR="001967F1" w:rsidRDefault="001967F1" w:rsidP="001967F1">
            <w:pPr>
              <w:jc w:val="center"/>
              <w:rPr>
                <w:rFonts w:asciiTheme="majorHAnsi" w:hAnsiTheme="majorHAnsi"/>
                <w:sz w:val="24"/>
                <w:szCs w:val="24"/>
              </w:rPr>
            </w:pPr>
            <w:r>
              <w:rPr>
                <w:rFonts w:asciiTheme="majorHAnsi" w:hAnsiTheme="majorHAnsi"/>
                <w:sz w:val="24"/>
                <w:szCs w:val="24"/>
              </w:rPr>
              <w:t>63,00,000</w:t>
            </w:r>
          </w:p>
        </w:tc>
        <w:tc>
          <w:tcPr>
            <w:tcW w:w="2394" w:type="dxa"/>
          </w:tcPr>
          <w:p w:rsidR="001967F1" w:rsidRDefault="001967F1" w:rsidP="001967F1">
            <w:pPr>
              <w:jc w:val="center"/>
              <w:rPr>
                <w:rFonts w:asciiTheme="majorHAnsi" w:hAnsiTheme="majorHAnsi"/>
                <w:sz w:val="24"/>
                <w:szCs w:val="24"/>
              </w:rPr>
            </w:pPr>
            <w:r>
              <w:rPr>
                <w:rFonts w:asciiTheme="majorHAnsi" w:hAnsiTheme="majorHAnsi"/>
                <w:sz w:val="24"/>
                <w:szCs w:val="24"/>
              </w:rPr>
              <w:t>95,00,000</w:t>
            </w:r>
          </w:p>
        </w:tc>
      </w:tr>
      <w:tr w:rsidR="001967F1" w:rsidTr="001967F1">
        <w:tc>
          <w:tcPr>
            <w:tcW w:w="3078" w:type="dxa"/>
          </w:tcPr>
          <w:p w:rsidR="001967F1" w:rsidRDefault="001967F1" w:rsidP="001967F1">
            <w:pPr>
              <w:rPr>
                <w:rFonts w:asciiTheme="majorHAnsi" w:hAnsiTheme="majorHAnsi"/>
                <w:sz w:val="24"/>
                <w:szCs w:val="24"/>
              </w:rPr>
            </w:pPr>
            <w:r>
              <w:rPr>
                <w:rFonts w:asciiTheme="majorHAnsi" w:hAnsiTheme="majorHAnsi"/>
                <w:sz w:val="24"/>
                <w:szCs w:val="24"/>
              </w:rPr>
              <w:t>Profit (A – B)</w:t>
            </w:r>
          </w:p>
        </w:tc>
        <w:tc>
          <w:tcPr>
            <w:tcW w:w="2160" w:type="dxa"/>
          </w:tcPr>
          <w:p w:rsidR="001967F1" w:rsidRDefault="001967F1" w:rsidP="001967F1">
            <w:pPr>
              <w:jc w:val="center"/>
              <w:rPr>
                <w:rFonts w:asciiTheme="majorHAnsi" w:hAnsiTheme="majorHAnsi"/>
                <w:sz w:val="24"/>
                <w:szCs w:val="24"/>
              </w:rPr>
            </w:pPr>
            <w:r>
              <w:rPr>
                <w:rFonts w:asciiTheme="majorHAnsi" w:hAnsiTheme="majorHAnsi"/>
                <w:sz w:val="24"/>
                <w:szCs w:val="24"/>
              </w:rPr>
              <w:t>28,00,000</w:t>
            </w:r>
          </w:p>
        </w:tc>
        <w:tc>
          <w:tcPr>
            <w:tcW w:w="1944" w:type="dxa"/>
          </w:tcPr>
          <w:p w:rsidR="001967F1" w:rsidRDefault="001967F1" w:rsidP="001967F1">
            <w:pPr>
              <w:jc w:val="center"/>
              <w:rPr>
                <w:rFonts w:asciiTheme="majorHAnsi" w:hAnsiTheme="majorHAnsi"/>
                <w:sz w:val="24"/>
                <w:szCs w:val="24"/>
              </w:rPr>
            </w:pPr>
            <w:r>
              <w:rPr>
                <w:rFonts w:asciiTheme="majorHAnsi" w:hAnsiTheme="majorHAnsi"/>
                <w:sz w:val="24"/>
                <w:szCs w:val="24"/>
              </w:rPr>
              <w:t>27,00,000</w:t>
            </w:r>
          </w:p>
        </w:tc>
        <w:tc>
          <w:tcPr>
            <w:tcW w:w="2394" w:type="dxa"/>
          </w:tcPr>
          <w:p w:rsidR="001967F1" w:rsidRDefault="001967F1" w:rsidP="001967F1">
            <w:pPr>
              <w:jc w:val="center"/>
              <w:rPr>
                <w:rFonts w:asciiTheme="majorHAnsi" w:hAnsiTheme="majorHAnsi"/>
                <w:sz w:val="24"/>
                <w:szCs w:val="24"/>
              </w:rPr>
            </w:pPr>
            <w:r>
              <w:rPr>
                <w:rFonts w:asciiTheme="majorHAnsi" w:hAnsiTheme="majorHAnsi"/>
                <w:sz w:val="24"/>
                <w:szCs w:val="24"/>
              </w:rPr>
              <w:t>55,00,000</w:t>
            </w:r>
          </w:p>
        </w:tc>
      </w:tr>
    </w:tbl>
    <w:p w:rsidR="002677A8" w:rsidRDefault="002677A8" w:rsidP="00E4535D">
      <w:pPr>
        <w:spacing w:line="240" w:lineRule="auto"/>
        <w:jc w:val="both"/>
        <w:rPr>
          <w:rFonts w:asciiTheme="majorHAnsi" w:hAnsiTheme="majorHAnsi"/>
          <w:b/>
          <w:sz w:val="28"/>
          <w:szCs w:val="28"/>
        </w:rPr>
      </w:pPr>
    </w:p>
    <w:p w:rsidR="001967F1" w:rsidRPr="001967F1" w:rsidRDefault="00E4535D" w:rsidP="00E4535D">
      <w:pPr>
        <w:spacing w:line="240" w:lineRule="auto"/>
        <w:jc w:val="both"/>
        <w:rPr>
          <w:rFonts w:asciiTheme="majorHAnsi" w:hAnsiTheme="majorHAnsi"/>
          <w:sz w:val="24"/>
          <w:szCs w:val="24"/>
        </w:rPr>
      </w:pPr>
      <w:r w:rsidRPr="00E4535D">
        <w:rPr>
          <w:rFonts w:asciiTheme="majorHAnsi" w:hAnsiTheme="majorHAnsi"/>
          <w:b/>
          <w:sz w:val="24"/>
          <w:szCs w:val="24"/>
        </w:rPr>
        <w:t>CONCLUSION</w:t>
      </w:r>
      <w:r>
        <w:rPr>
          <w:rFonts w:asciiTheme="majorHAnsi" w:hAnsiTheme="majorHAnsi"/>
          <w:sz w:val="24"/>
          <w:szCs w:val="24"/>
        </w:rPr>
        <w:t xml:space="preserve"> </w:t>
      </w:r>
      <w:r w:rsidR="001967F1" w:rsidRPr="001967F1">
        <w:rPr>
          <w:rFonts w:asciiTheme="majorHAnsi" w:hAnsiTheme="majorHAnsi"/>
          <w:sz w:val="24"/>
          <w:szCs w:val="24"/>
        </w:rPr>
        <w:t>Change in transfer price from Rs.290 to Rs.120 will have no impact on the profit of the company as a whole.</w:t>
      </w:r>
      <w:r w:rsidR="001967F1">
        <w:rPr>
          <w:rFonts w:asciiTheme="majorHAnsi" w:hAnsiTheme="majorHAnsi"/>
          <w:sz w:val="24"/>
          <w:szCs w:val="24"/>
        </w:rPr>
        <w:t xml:space="preserve"> It will, however, have impact on the individual profitability of the divisions. As Division PQR is able to fully utilize its </w:t>
      </w:r>
      <w:r>
        <w:rPr>
          <w:rFonts w:asciiTheme="majorHAnsi" w:hAnsiTheme="majorHAnsi"/>
          <w:sz w:val="24"/>
          <w:szCs w:val="24"/>
        </w:rPr>
        <w:t>capacity only because of transfer to units to RPQ, the logic forwarded by RPQ is worth consideration. Transfer price should be reduced either through negotiation or the higher level management may do so on some suitable basis , say the transfer price may be determined on shared profit basis.</w:t>
      </w:r>
    </w:p>
    <w:p w:rsidR="003C6845" w:rsidRDefault="003C6845" w:rsidP="00311D97">
      <w:pPr>
        <w:spacing w:line="240" w:lineRule="auto"/>
        <w:jc w:val="center"/>
        <w:rPr>
          <w:rFonts w:asciiTheme="majorHAnsi" w:hAnsiTheme="majorHAnsi"/>
          <w:b/>
          <w:sz w:val="28"/>
          <w:szCs w:val="28"/>
        </w:rPr>
      </w:pPr>
    </w:p>
    <w:p w:rsidR="00311D97" w:rsidRPr="00311D97" w:rsidRDefault="00311D97" w:rsidP="00311D97">
      <w:pPr>
        <w:spacing w:line="240" w:lineRule="auto"/>
        <w:jc w:val="center"/>
        <w:rPr>
          <w:rFonts w:asciiTheme="majorHAnsi" w:hAnsiTheme="majorHAnsi"/>
          <w:b/>
          <w:sz w:val="28"/>
          <w:szCs w:val="28"/>
        </w:rPr>
      </w:pPr>
      <w:r w:rsidRPr="000B33CD">
        <w:rPr>
          <w:rFonts w:asciiTheme="majorHAnsi" w:hAnsiTheme="majorHAnsi"/>
          <w:b/>
          <w:sz w:val="28"/>
          <w:szCs w:val="28"/>
        </w:rPr>
        <w:t>T</w:t>
      </w:r>
      <w:r w:rsidRPr="00311D97">
        <w:rPr>
          <w:rFonts w:asciiTheme="majorHAnsi" w:hAnsiTheme="majorHAnsi"/>
          <w:b/>
          <w:sz w:val="28"/>
          <w:szCs w:val="28"/>
        </w:rPr>
        <w:t>HEORETICAL QUESTIONS</w:t>
      </w:r>
    </w:p>
    <w:p w:rsidR="008C6C36" w:rsidRPr="00E91D6C" w:rsidRDefault="008C6C36" w:rsidP="0011263E">
      <w:pPr>
        <w:spacing w:line="240" w:lineRule="auto"/>
        <w:jc w:val="both"/>
        <w:rPr>
          <w:rFonts w:asciiTheme="majorHAnsi" w:hAnsiTheme="majorHAnsi"/>
          <w:sz w:val="24"/>
          <w:szCs w:val="24"/>
        </w:rPr>
      </w:pPr>
    </w:p>
    <w:p w:rsidR="008C6C36" w:rsidRDefault="0002739B" w:rsidP="0002739B">
      <w:pPr>
        <w:spacing w:after="0" w:line="240" w:lineRule="auto"/>
        <w:jc w:val="both"/>
        <w:rPr>
          <w:rFonts w:asciiTheme="majorHAnsi" w:hAnsiTheme="majorHAnsi"/>
          <w:b/>
          <w:sz w:val="24"/>
          <w:szCs w:val="24"/>
        </w:rPr>
      </w:pPr>
      <w:r w:rsidRPr="00311D97">
        <w:rPr>
          <w:rFonts w:asciiTheme="majorHAnsi" w:hAnsiTheme="majorHAnsi"/>
          <w:b/>
          <w:sz w:val="24"/>
          <w:szCs w:val="24"/>
        </w:rPr>
        <w:t>Q.No.9.1T</w:t>
      </w:r>
      <w:r w:rsidRPr="00E91D6C">
        <w:rPr>
          <w:rFonts w:asciiTheme="majorHAnsi" w:hAnsiTheme="majorHAnsi"/>
          <w:sz w:val="24"/>
          <w:szCs w:val="24"/>
        </w:rPr>
        <w:t xml:space="preserve">. </w:t>
      </w:r>
      <w:r w:rsidR="008C6C36" w:rsidRPr="00E91D6C">
        <w:rPr>
          <w:rFonts w:asciiTheme="majorHAnsi" w:hAnsiTheme="majorHAnsi"/>
          <w:sz w:val="24"/>
          <w:szCs w:val="24"/>
        </w:rPr>
        <w:t xml:space="preserve">Enumerate the main objectives of transfer pricing. </w:t>
      </w:r>
      <w:r w:rsidR="008C6C36" w:rsidRPr="0002739B">
        <w:rPr>
          <w:rFonts w:asciiTheme="majorHAnsi" w:hAnsiTheme="majorHAnsi"/>
          <w:b/>
          <w:sz w:val="24"/>
          <w:szCs w:val="24"/>
        </w:rPr>
        <w:t>(</w:t>
      </w:r>
      <w:r w:rsidRPr="0002739B">
        <w:rPr>
          <w:rFonts w:asciiTheme="majorHAnsi" w:hAnsiTheme="majorHAnsi"/>
          <w:b/>
          <w:sz w:val="24"/>
          <w:szCs w:val="24"/>
        </w:rPr>
        <w:t xml:space="preserve">CA Final </w:t>
      </w:r>
      <w:r w:rsidR="008C6C36" w:rsidRPr="0002739B">
        <w:rPr>
          <w:rFonts w:asciiTheme="majorHAnsi" w:hAnsiTheme="majorHAnsi"/>
          <w:b/>
          <w:sz w:val="24"/>
          <w:szCs w:val="24"/>
        </w:rPr>
        <w:t>Nov. 2002)</w:t>
      </w:r>
    </w:p>
    <w:p w:rsidR="00244E9E" w:rsidRDefault="0002739B" w:rsidP="0002739B">
      <w:pPr>
        <w:spacing w:after="0" w:line="240" w:lineRule="auto"/>
        <w:jc w:val="both"/>
        <w:rPr>
          <w:rFonts w:asciiTheme="majorHAnsi" w:hAnsiTheme="majorHAnsi"/>
          <w:sz w:val="24"/>
          <w:szCs w:val="24"/>
        </w:rPr>
      </w:pPr>
      <w:r w:rsidRPr="00244E9E">
        <w:rPr>
          <w:rFonts w:asciiTheme="majorHAnsi" w:hAnsiTheme="majorHAnsi"/>
          <w:sz w:val="24"/>
          <w:szCs w:val="24"/>
        </w:rPr>
        <w:t>What are some goals of a transfer –</w:t>
      </w:r>
      <w:r w:rsidR="00244E9E" w:rsidRPr="00244E9E">
        <w:rPr>
          <w:rFonts w:asciiTheme="majorHAnsi" w:hAnsiTheme="majorHAnsi"/>
          <w:sz w:val="24"/>
          <w:szCs w:val="24"/>
        </w:rPr>
        <w:t>pricing</w:t>
      </w:r>
      <w:r w:rsidRPr="00244E9E">
        <w:rPr>
          <w:rFonts w:asciiTheme="majorHAnsi" w:hAnsiTheme="majorHAnsi"/>
          <w:sz w:val="24"/>
          <w:szCs w:val="24"/>
        </w:rPr>
        <w:t xml:space="preserve"> system in an </w:t>
      </w:r>
      <w:r w:rsidR="00244E9E" w:rsidRPr="00244E9E">
        <w:rPr>
          <w:rFonts w:asciiTheme="majorHAnsi" w:hAnsiTheme="majorHAnsi"/>
          <w:sz w:val="24"/>
          <w:szCs w:val="24"/>
        </w:rPr>
        <w:t>organization</w:t>
      </w:r>
      <w:r w:rsidRPr="00244E9E">
        <w:rPr>
          <w:rFonts w:asciiTheme="majorHAnsi" w:hAnsiTheme="majorHAnsi"/>
          <w:sz w:val="24"/>
          <w:szCs w:val="24"/>
        </w:rPr>
        <w:t xml:space="preserve">? </w:t>
      </w:r>
    </w:p>
    <w:p w:rsidR="0002739B" w:rsidRPr="00244E9E" w:rsidRDefault="00244E9E" w:rsidP="0002739B">
      <w:pPr>
        <w:spacing w:after="0" w:line="240" w:lineRule="auto"/>
        <w:jc w:val="both"/>
        <w:rPr>
          <w:rFonts w:asciiTheme="majorHAnsi" w:hAnsiTheme="majorHAnsi"/>
          <w:b/>
          <w:sz w:val="24"/>
          <w:szCs w:val="24"/>
        </w:rPr>
      </w:pPr>
      <w:r>
        <w:rPr>
          <w:rFonts w:asciiTheme="majorHAnsi" w:hAnsiTheme="majorHAnsi"/>
          <w:sz w:val="24"/>
          <w:szCs w:val="24"/>
        </w:rPr>
        <w:t xml:space="preserve">                                                                                                            </w:t>
      </w:r>
      <w:r w:rsidRPr="00244E9E">
        <w:rPr>
          <w:rFonts w:asciiTheme="majorHAnsi" w:hAnsiTheme="majorHAnsi"/>
          <w:b/>
          <w:sz w:val="24"/>
          <w:szCs w:val="24"/>
        </w:rPr>
        <w:t>(CA Final may 2006)</w:t>
      </w:r>
    </w:p>
    <w:p w:rsidR="0002739B" w:rsidRPr="0002739B" w:rsidRDefault="0002739B" w:rsidP="0002739B">
      <w:pPr>
        <w:spacing w:after="0" w:line="240" w:lineRule="auto"/>
        <w:jc w:val="both"/>
        <w:rPr>
          <w:rFonts w:asciiTheme="majorHAnsi" w:hAnsiTheme="majorHAnsi"/>
          <w:b/>
          <w:sz w:val="24"/>
          <w:szCs w:val="24"/>
        </w:rPr>
      </w:pPr>
      <w:proofErr w:type="gramStart"/>
      <w:r>
        <w:rPr>
          <w:rFonts w:asciiTheme="majorHAnsi" w:hAnsiTheme="majorHAnsi"/>
          <w:b/>
          <w:sz w:val="24"/>
          <w:szCs w:val="24"/>
        </w:rPr>
        <w:t>Answer :</w:t>
      </w:r>
      <w:proofErr w:type="gramEnd"/>
      <w:r>
        <w:rPr>
          <w:rFonts w:asciiTheme="majorHAnsi" w:hAnsiTheme="majorHAnsi"/>
          <w:b/>
          <w:sz w:val="24"/>
          <w:szCs w:val="24"/>
        </w:rPr>
        <w:t xml:space="preserve"> </w:t>
      </w:r>
      <w:r w:rsidRPr="0002739B">
        <w:rPr>
          <w:rFonts w:asciiTheme="majorHAnsi" w:hAnsiTheme="majorHAnsi"/>
          <w:sz w:val="24"/>
          <w:szCs w:val="24"/>
        </w:rPr>
        <w:t>Please refer to paragraph</w:t>
      </w:r>
      <w:r w:rsidR="0055571C">
        <w:rPr>
          <w:rFonts w:asciiTheme="majorHAnsi" w:hAnsiTheme="majorHAnsi"/>
          <w:sz w:val="24"/>
          <w:szCs w:val="24"/>
        </w:rPr>
        <w:t xml:space="preserve"> 9.2,</w:t>
      </w:r>
    </w:p>
    <w:p w:rsidR="0002739B" w:rsidRDefault="0002739B" w:rsidP="0002739B">
      <w:pPr>
        <w:spacing w:after="0" w:line="240" w:lineRule="auto"/>
        <w:rPr>
          <w:rFonts w:asciiTheme="majorHAnsi" w:hAnsiTheme="majorHAnsi"/>
          <w:b/>
          <w:sz w:val="24"/>
          <w:szCs w:val="24"/>
        </w:rPr>
      </w:pPr>
    </w:p>
    <w:p w:rsidR="0002739B" w:rsidRDefault="0002739B" w:rsidP="0002739B">
      <w:pPr>
        <w:spacing w:after="0" w:line="240" w:lineRule="auto"/>
        <w:rPr>
          <w:rFonts w:asciiTheme="majorHAnsi" w:hAnsiTheme="majorHAnsi"/>
          <w:sz w:val="24"/>
          <w:szCs w:val="24"/>
        </w:rPr>
      </w:pPr>
      <w:r w:rsidRPr="00311D97">
        <w:rPr>
          <w:rFonts w:asciiTheme="majorHAnsi" w:hAnsiTheme="majorHAnsi"/>
          <w:b/>
          <w:sz w:val="24"/>
          <w:szCs w:val="24"/>
        </w:rPr>
        <w:t>Q.No.9.</w:t>
      </w:r>
      <w:r>
        <w:rPr>
          <w:rFonts w:asciiTheme="majorHAnsi" w:hAnsiTheme="majorHAnsi"/>
          <w:b/>
          <w:sz w:val="24"/>
          <w:szCs w:val="24"/>
        </w:rPr>
        <w:t>2</w:t>
      </w:r>
      <w:r w:rsidRPr="00311D97">
        <w:rPr>
          <w:rFonts w:asciiTheme="majorHAnsi" w:hAnsiTheme="majorHAnsi"/>
          <w:b/>
          <w:sz w:val="24"/>
          <w:szCs w:val="24"/>
        </w:rPr>
        <w:t>T</w:t>
      </w:r>
      <w:r w:rsidRPr="00E91D6C">
        <w:rPr>
          <w:rFonts w:asciiTheme="majorHAnsi" w:hAnsiTheme="majorHAnsi"/>
          <w:sz w:val="24"/>
          <w:szCs w:val="24"/>
        </w:rPr>
        <w:t xml:space="preserve">. </w:t>
      </w:r>
      <w:r w:rsidR="00721774" w:rsidRPr="00E91D6C">
        <w:rPr>
          <w:rFonts w:asciiTheme="majorHAnsi" w:hAnsiTheme="majorHAnsi"/>
          <w:sz w:val="24"/>
          <w:szCs w:val="24"/>
        </w:rPr>
        <w:t xml:space="preserve">Outline the limitations of negotiated method of transfer </w:t>
      </w:r>
      <w:r w:rsidRPr="00E91D6C">
        <w:rPr>
          <w:rFonts w:asciiTheme="majorHAnsi" w:hAnsiTheme="majorHAnsi"/>
          <w:sz w:val="24"/>
          <w:szCs w:val="24"/>
        </w:rPr>
        <w:t>pricing</w:t>
      </w:r>
      <w:r w:rsidR="00721774" w:rsidRPr="00E91D6C">
        <w:rPr>
          <w:rFonts w:asciiTheme="majorHAnsi" w:hAnsiTheme="majorHAnsi"/>
          <w:sz w:val="24"/>
          <w:szCs w:val="24"/>
        </w:rPr>
        <w:t xml:space="preserve">. </w:t>
      </w:r>
      <w:r>
        <w:rPr>
          <w:rFonts w:asciiTheme="majorHAnsi" w:hAnsiTheme="majorHAnsi"/>
          <w:sz w:val="24"/>
          <w:szCs w:val="24"/>
        </w:rPr>
        <w:t xml:space="preserve">                                            </w:t>
      </w:r>
    </w:p>
    <w:p w:rsidR="008C6C36" w:rsidRPr="0002739B" w:rsidRDefault="0002739B" w:rsidP="0002739B">
      <w:pPr>
        <w:spacing w:after="0" w:line="240" w:lineRule="auto"/>
        <w:jc w:val="center"/>
        <w:rPr>
          <w:rFonts w:asciiTheme="majorHAnsi" w:hAnsiTheme="majorHAnsi"/>
          <w:sz w:val="24"/>
          <w:szCs w:val="24"/>
        </w:rPr>
      </w:pPr>
      <w:r>
        <w:rPr>
          <w:rFonts w:asciiTheme="majorHAnsi" w:hAnsiTheme="majorHAnsi"/>
          <w:b/>
          <w:sz w:val="24"/>
          <w:szCs w:val="24"/>
        </w:rPr>
        <w:t xml:space="preserve">                                                                                                  </w:t>
      </w:r>
      <w:r w:rsidR="00721774" w:rsidRPr="0002739B">
        <w:rPr>
          <w:rFonts w:asciiTheme="majorHAnsi" w:hAnsiTheme="majorHAnsi"/>
          <w:b/>
          <w:sz w:val="24"/>
          <w:szCs w:val="24"/>
        </w:rPr>
        <w:t>(</w:t>
      </w:r>
      <w:r w:rsidRPr="0002739B">
        <w:rPr>
          <w:rFonts w:asciiTheme="majorHAnsi" w:hAnsiTheme="majorHAnsi"/>
          <w:b/>
          <w:sz w:val="24"/>
          <w:szCs w:val="24"/>
        </w:rPr>
        <w:t xml:space="preserve">CA Final </w:t>
      </w:r>
      <w:r w:rsidR="00721774" w:rsidRPr="0002739B">
        <w:rPr>
          <w:rFonts w:asciiTheme="majorHAnsi" w:hAnsiTheme="majorHAnsi"/>
          <w:b/>
          <w:sz w:val="24"/>
          <w:szCs w:val="24"/>
        </w:rPr>
        <w:t>May 2003)</w:t>
      </w:r>
    </w:p>
    <w:p w:rsidR="0002739B" w:rsidRPr="0002739B" w:rsidRDefault="0002739B" w:rsidP="0002739B">
      <w:pPr>
        <w:spacing w:after="0" w:line="240" w:lineRule="auto"/>
        <w:jc w:val="both"/>
        <w:rPr>
          <w:rFonts w:asciiTheme="majorHAnsi" w:hAnsiTheme="majorHAnsi"/>
          <w:b/>
          <w:sz w:val="24"/>
          <w:szCs w:val="24"/>
        </w:rPr>
      </w:pPr>
      <w:proofErr w:type="gramStart"/>
      <w:r>
        <w:rPr>
          <w:rFonts w:asciiTheme="majorHAnsi" w:hAnsiTheme="majorHAnsi"/>
          <w:b/>
          <w:sz w:val="24"/>
          <w:szCs w:val="24"/>
        </w:rPr>
        <w:t>Answer :</w:t>
      </w:r>
      <w:proofErr w:type="gramEnd"/>
      <w:r>
        <w:rPr>
          <w:rFonts w:asciiTheme="majorHAnsi" w:hAnsiTheme="majorHAnsi"/>
          <w:b/>
          <w:sz w:val="24"/>
          <w:szCs w:val="24"/>
        </w:rPr>
        <w:t xml:space="preserve"> </w:t>
      </w:r>
      <w:r w:rsidRPr="0002739B">
        <w:rPr>
          <w:rFonts w:asciiTheme="majorHAnsi" w:hAnsiTheme="majorHAnsi"/>
          <w:sz w:val="24"/>
          <w:szCs w:val="24"/>
        </w:rPr>
        <w:t>Please refer to paragraph</w:t>
      </w:r>
      <w:r w:rsidR="00F2207F">
        <w:rPr>
          <w:rFonts w:asciiTheme="majorHAnsi" w:hAnsiTheme="majorHAnsi"/>
          <w:sz w:val="24"/>
          <w:szCs w:val="24"/>
        </w:rPr>
        <w:t xml:space="preserve"> 9.3-4.</w:t>
      </w:r>
    </w:p>
    <w:p w:rsidR="0002739B" w:rsidRDefault="0002739B" w:rsidP="0002739B">
      <w:pPr>
        <w:spacing w:after="0" w:line="240" w:lineRule="auto"/>
        <w:jc w:val="both"/>
        <w:rPr>
          <w:rFonts w:asciiTheme="majorHAnsi" w:hAnsiTheme="majorHAnsi"/>
          <w:sz w:val="24"/>
          <w:szCs w:val="24"/>
        </w:rPr>
      </w:pPr>
    </w:p>
    <w:p w:rsidR="0002739B" w:rsidRDefault="0002739B" w:rsidP="0002739B">
      <w:pPr>
        <w:spacing w:after="0" w:line="240" w:lineRule="auto"/>
        <w:jc w:val="both"/>
        <w:rPr>
          <w:rFonts w:asciiTheme="majorHAnsi" w:hAnsiTheme="majorHAnsi"/>
          <w:sz w:val="24"/>
          <w:szCs w:val="24"/>
        </w:rPr>
      </w:pPr>
      <w:r w:rsidRPr="00311D97">
        <w:rPr>
          <w:rFonts w:asciiTheme="majorHAnsi" w:hAnsiTheme="majorHAnsi"/>
          <w:b/>
          <w:sz w:val="24"/>
          <w:szCs w:val="24"/>
        </w:rPr>
        <w:t>Q.No.9.</w:t>
      </w:r>
      <w:r>
        <w:rPr>
          <w:rFonts w:asciiTheme="majorHAnsi" w:hAnsiTheme="majorHAnsi"/>
          <w:b/>
          <w:sz w:val="24"/>
          <w:szCs w:val="24"/>
        </w:rPr>
        <w:t>3</w:t>
      </w:r>
      <w:r w:rsidRPr="00311D97">
        <w:rPr>
          <w:rFonts w:asciiTheme="majorHAnsi" w:hAnsiTheme="majorHAnsi"/>
          <w:b/>
          <w:sz w:val="24"/>
          <w:szCs w:val="24"/>
        </w:rPr>
        <w:t>T</w:t>
      </w:r>
      <w:r w:rsidRPr="00E91D6C">
        <w:rPr>
          <w:rFonts w:asciiTheme="majorHAnsi" w:hAnsiTheme="majorHAnsi"/>
          <w:sz w:val="24"/>
          <w:szCs w:val="24"/>
        </w:rPr>
        <w:t>.</w:t>
      </w:r>
      <w:r>
        <w:rPr>
          <w:rFonts w:asciiTheme="majorHAnsi" w:hAnsiTheme="majorHAnsi"/>
          <w:sz w:val="24"/>
          <w:szCs w:val="24"/>
        </w:rPr>
        <w:t xml:space="preserve"> Briefly </w:t>
      </w:r>
      <w:proofErr w:type="gramStart"/>
      <w:r>
        <w:rPr>
          <w:rFonts w:asciiTheme="majorHAnsi" w:hAnsiTheme="majorHAnsi"/>
          <w:sz w:val="24"/>
          <w:szCs w:val="24"/>
        </w:rPr>
        <w:t>describe</w:t>
      </w:r>
      <w:proofErr w:type="gramEnd"/>
      <w:r>
        <w:rPr>
          <w:rFonts w:asciiTheme="majorHAnsi" w:hAnsiTheme="majorHAnsi"/>
          <w:sz w:val="24"/>
          <w:szCs w:val="24"/>
        </w:rPr>
        <w:t xml:space="preserve"> the different methods of Transfer Pricing. </w:t>
      </w:r>
    </w:p>
    <w:p w:rsidR="0002739B" w:rsidRDefault="0002739B" w:rsidP="0002739B">
      <w:pPr>
        <w:spacing w:after="0" w:line="240" w:lineRule="auto"/>
        <w:jc w:val="both"/>
        <w:rPr>
          <w:rFonts w:asciiTheme="majorHAnsi" w:hAnsiTheme="majorHAnsi"/>
          <w:b/>
          <w:sz w:val="24"/>
          <w:szCs w:val="24"/>
        </w:rPr>
      </w:pPr>
      <w:r>
        <w:rPr>
          <w:rFonts w:asciiTheme="majorHAnsi" w:hAnsiTheme="majorHAnsi"/>
          <w:sz w:val="24"/>
          <w:szCs w:val="24"/>
        </w:rPr>
        <w:t xml:space="preserve">                                                                                                           </w:t>
      </w:r>
      <w:r w:rsidRPr="0002739B">
        <w:rPr>
          <w:rFonts w:asciiTheme="majorHAnsi" w:hAnsiTheme="majorHAnsi"/>
          <w:b/>
          <w:sz w:val="24"/>
          <w:szCs w:val="24"/>
        </w:rPr>
        <w:t>(CA Final Nov. 2005)</w:t>
      </w:r>
    </w:p>
    <w:p w:rsidR="00244E9E" w:rsidRPr="0002739B" w:rsidRDefault="00244E9E" w:rsidP="00244E9E">
      <w:pPr>
        <w:spacing w:after="0" w:line="240" w:lineRule="auto"/>
        <w:jc w:val="both"/>
        <w:rPr>
          <w:rFonts w:asciiTheme="majorHAnsi" w:hAnsiTheme="majorHAnsi"/>
          <w:b/>
          <w:sz w:val="24"/>
          <w:szCs w:val="24"/>
        </w:rPr>
      </w:pPr>
      <w:proofErr w:type="gramStart"/>
      <w:r>
        <w:rPr>
          <w:rFonts w:asciiTheme="majorHAnsi" w:hAnsiTheme="majorHAnsi"/>
          <w:b/>
          <w:sz w:val="24"/>
          <w:szCs w:val="24"/>
        </w:rPr>
        <w:t>Answer :</w:t>
      </w:r>
      <w:proofErr w:type="gramEnd"/>
      <w:r>
        <w:rPr>
          <w:rFonts w:asciiTheme="majorHAnsi" w:hAnsiTheme="majorHAnsi"/>
          <w:b/>
          <w:sz w:val="24"/>
          <w:szCs w:val="24"/>
        </w:rPr>
        <w:t xml:space="preserve"> </w:t>
      </w:r>
      <w:r w:rsidRPr="0002739B">
        <w:rPr>
          <w:rFonts w:asciiTheme="majorHAnsi" w:hAnsiTheme="majorHAnsi"/>
          <w:sz w:val="24"/>
          <w:szCs w:val="24"/>
        </w:rPr>
        <w:t>Please refer to paragraph</w:t>
      </w:r>
      <w:r w:rsidR="00EC5492">
        <w:rPr>
          <w:rFonts w:asciiTheme="majorHAnsi" w:hAnsiTheme="majorHAnsi"/>
          <w:sz w:val="24"/>
          <w:szCs w:val="24"/>
        </w:rPr>
        <w:t>s 9.3 and 9.3-1 to 9.3-4</w:t>
      </w:r>
    </w:p>
    <w:p w:rsidR="00244E9E" w:rsidRDefault="00244E9E" w:rsidP="00244E9E">
      <w:pPr>
        <w:spacing w:after="0" w:line="240" w:lineRule="auto"/>
        <w:jc w:val="both"/>
        <w:rPr>
          <w:rFonts w:asciiTheme="majorHAnsi" w:hAnsiTheme="majorHAnsi"/>
          <w:sz w:val="24"/>
          <w:szCs w:val="24"/>
        </w:rPr>
      </w:pPr>
    </w:p>
    <w:p w:rsidR="0002739B" w:rsidRPr="0002739B" w:rsidRDefault="0002739B" w:rsidP="0002739B">
      <w:pPr>
        <w:spacing w:after="0" w:line="240" w:lineRule="auto"/>
        <w:jc w:val="both"/>
        <w:rPr>
          <w:rFonts w:asciiTheme="majorHAnsi" w:hAnsiTheme="majorHAnsi"/>
          <w:b/>
          <w:sz w:val="24"/>
          <w:szCs w:val="24"/>
        </w:rPr>
      </w:pPr>
    </w:p>
    <w:sectPr w:rsidR="0002739B" w:rsidRPr="0002739B" w:rsidSect="00BB6A32">
      <w:head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1C82" w:rsidRDefault="000F1C82" w:rsidP="00E030D0">
      <w:pPr>
        <w:spacing w:after="0" w:line="240" w:lineRule="auto"/>
      </w:pPr>
      <w:r>
        <w:separator/>
      </w:r>
    </w:p>
  </w:endnote>
  <w:endnote w:type="continuationSeparator" w:id="0">
    <w:p w:rsidR="000F1C82" w:rsidRDefault="000F1C82" w:rsidP="00E030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TE1BA6D10t00">
    <w:panose1 w:val="00000000000000000000"/>
    <w:charset w:val="00"/>
    <w:family w:val="auto"/>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506020202030204"/>
    <w:charset w:val="00"/>
    <w:family w:val="swiss"/>
    <w:pitch w:val="variable"/>
    <w:sig w:usb0="00000287" w:usb1="000008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1C82" w:rsidRDefault="000F1C82" w:rsidP="00E030D0">
      <w:pPr>
        <w:spacing w:after="0" w:line="240" w:lineRule="auto"/>
      </w:pPr>
      <w:r>
        <w:separator/>
      </w:r>
    </w:p>
  </w:footnote>
  <w:footnote w:type="continuationSeparator" w:id="0">
    <w:p w:rsidR="000F1C82" w:rsidRDefault="000F1C82" w:rsidP="00E030D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50094"/>
      <w:docPartObj>
        <w:docPartGallery w:val="Page Numbers (Top of Page)"/>
        <w:docPartUnique/>
      </w:docPartObj>
    </w:sdtPr>
    <w:sdtContent>
      <w:p w:rsidR="00B5764B" w:rsidRDefault="00B5764B">
        <w:pPr>
          <w:pStyle w:val="Header"/>
          <w:jc w:val="right"/>
        </w:pPr>
        <w:fldSimple w:instr=" PAGE   \* MERGEFORMAT ">
          <w:r w:rsidR="00EF713B">
            <w:rPr>
              <w:noProof/>
            </w:rPr>
            <w:t>45</w:t>
          </w:r>
        </w:fldSimple>
      </w:p>
    </w:sdtContent>
  </w:sdt>
  <w:p w:rsidR="00B5764B" w:rsidRDefault="00B5764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D3CD9"/>
    <w:multiLevelType w:val="hybridMultilevel"/>
    <w:tmpl w:val="52782966"/>
    <w:lvl w:ilvl="0" w:tplc="119CE45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4C3A64"/>
    <w:multiLevelType w:val="hybridMultilevel"/>
    <w:tmpl w:val="BB9E2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26287A"/>
    <w:multiLevelType w:val="hybridMultilevel"/>
    <w:tmpl w:val="363634BA"/>
    <w:lvl w:ilvl="0" w:tplc="6DE42D38">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384FE0"/>
    <w:multiLevelType w:val="hybridMultilevel"/>
    <w:tmpl w:val="5C742D0E"/>
    <w:lvl w:ilvl="0" w:tplc="3892CC7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B03204A"/>
    <w:multiLevelType w:val="hybridMultilevel"/>
    <w:tmpl w:val="F864B498"/>
    <w:lvl w:ilvl="0" w:tplc="D5803CB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1C1986"/>
    <w:multiLevelType w:val="hybridMultilevel"/>
    <w:tmpl w:val="B518059E"/>
    <w:lvl w:ilvl="0" w:tplc="35DA5F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6B58D6"/>
    <w:multiLevelType w:val="hybridMultilevel"/>
    <w:tmpl w:val="75581A88"/>
    <w:lvl w:ilvl="0" w:tplc="DA2C72D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0E865A46"/>
    <w:multiLevelType w:val="hybridMultilevel"/>
    <w:tmpl w:val="17B26954"/>
    <w:lvl w:ilvl="0" w:tplc="8806F01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F3510FC"/>
    <w:multiLevelType w:val="hybridMultilevel"/>
    <w:tmpl w:val="901CFE20"/>
    <w:lvl w:ilvl="0" w:tplc="08DE9C9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3333AB1"/>
    <w:multiLevelType w:val="hybridMultilevel"/>
    <w:tmpl w:val="29F02702"/>
    <w:lvl w:ilvl="0" w:tplc="8452DE4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5F75FF3"/>
    <w:multiLevelType w:val="hybridMultilevel"/>
    <w:tmpl w:val="AA027F7E"/>
    <w:lvl w:ilvl="0" w:tplc="E0023EC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B41F89"/>
    <w:multiLevelType w:val="hybridMultilevel"/>
    <w:tmpl w:val="56848962"/>
    <w:lvl w:ilvl="0" w:tplc="EB7231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C115C95"/>
    <w:multiLevelType w:val="hybridMultilevel"/>
    <w:tmpl w:val="E00A5A56"/>
    <w:lvl w:ilvl="0" w:tplc="5EF8CE9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673A05"/>
    <w:multiLevelType w:val="hybridMultilevel"/>
    <w:tmpl w:val="796A5DA4"/>
    <w:lvl w:ilvl="0" w:tplc="D5803CB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31813DC"/>
    <w:multiLevelType w:val="hybridMultilevel"/>
    <w:tmpl w:val="A9780AE0"/>
    <w:lvl w:ilvl="0" w:tplc="667289D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863142D"/>
    <w:multiLevelType w:val="hybridMultilevel"/>
    <w:tmpl w:val="5F6AB876"/>
    <w:lvl w:ilvl="0" w:tplc="8D3E09B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98D41F5"/>
    <w:multiLevelType w:val="hybridMultilevel"/>
    <w:tmpl w:val="7DAA8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CE04015"/>
    <w:multiLevelType w:val="hybridMultilevel"/>
    <w:tmpl w:val="B85408B8"/>
    <w:lvl w:ilvl="0" w:tplc="968AC95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DB246D3"/>
    <w:multiLevelType w:val="hybridMultilevel"/>
    <w:tmpl w:val="4D261834"/>
    <w:lvl w:ilvl="0" w:tplc="19E241CA">
      <w:start w:val="1"/>
      <w:numFmt w:val="lowerRoman"/>
      <w:lvlText w:val="(%1)"/>
      <w:lvlJc w:val="left"/>
      <w:pPr>
        <w:ind w:left="1080" w:hanging="720"/>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FAF1927"/>
    <w:multiLevelType w:val="hybridMultilevel"/>
    <w:tmpl w:val="93BE4786"/>
    <w:lvl w:ilvl="0" w:tplc="992C97D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04D3F06"/>
    <w:multiLevelType w:val="hybridMultilevel"/>
    <w:tmpl w:val="E684E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0CE7FE1"/>
    <w:multiLevelType w:val="hybridMultilevel"/>
    <w:tmpl w:val="A92C9214"/>
    <w:lvl w:ilvl="0" w:tplc="E452BA2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2AF200C"/>
    <w:multiLevelType w:val="hybridMultilevel"/>
    <w:tmpl w:val="4C165B50"/>
    <w:lvl w:ilvl="0" w:tplc="8806F01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393590D"/>
    <w:multiLevelType w:val="hybridMultilevel"/>
    <w:tmpl w:val="0F28BB8C"/>
    <w:lvl w:ilvl="0" w:tplc="0F6AC7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3B6007D"/>
    <w:multiLevelType w:val="hybridMultilevel"/>
    <w:tmpl w:val="B85408B8"/>
    <w:lvl w:ilvl="0" w:tplc="968AC95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7364B80"/>
    <w:multiLevelType w:val="hybridMultilevel"/>
    <w:tmpl w:val="13BC7292"/>
    <w:lvl w:ilvl="0" w:tplc="E12274C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E1157E8"/>
    <w:multiLevelType w:val="hybridMultilevel"/>
    <w:tmpl w:val="7CEE3BF6"/>
    <w:lvl w:ilvl="0" w:tplc="BE2E5A94">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19406FF"/>
    <w:multiLevelType w:val="hybridMultilevel"/>
    <w:tmpl w:val="504CE084"/>
    <w:lvl w:ilvl="0" w:tplc="E95C174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6463816"/>
    <w:multiLevelType w:val="hybridMultilevel"/>
    <w:tmpl w:val="7CE004C2"/>
    <w:lvl w:ilvl="0" w:tplc="E0C0A4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6CA76F1"/>
    <w:multiLevelType w:val="hybridMultilevel"/>
    <w:tmpl w:val="63C6FF80"/>
    <w:lvl w:ilvl="0" w:tplc="895638D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7E27E4E"/>
    <w:multiLevelType w:val="hybridMultilevel"/>
    <w:tmpl w:val="34BA23D8"/>
    <w:lvl w:ilvl="0" w:tplc="119CE45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864603E"/>
    <w:multiLevelType w:val="hybridMultilevel"/>
    <w:tmpl w:val="77F427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486B79DF"/>
    <w:multiLevelType w:val="multilevel"/>
    <w:tmpl w:val="5E96FD54"/>
    <w:lvl w:ilvl="0">
      <w:start w:val="9"/>
      <w:numFmt w:val="decimal"/>
      <w:lvlText w:val="%1"/>
      <w:lvlJc w:val="left"/>
      <w:pPr>
        <w:ind w:left="645" w:hanging="645"/>
      </w:pPr>
      <w:rPr>
        <w:rFonts w:hint="default"/>
        <w:b/>
        <w:sz w:val="28"/>
      </w:rPr>
    </w:lvl>
    <w:lvl w:ilvl="1">
      <w:start w:val="3"/>
      <w:numFmt w:val="decimal"/>
      <w:lvlText w:val="%1.%2"/>
      <w:lvlJc w:val="left"/>
      <w:pPr>
        <w:ind w:left="645" w:hanging="645"/>
      </w:pPr>
      <w:rPr>
        <w:rFonts w:hint="default"/>
        <w:b/>
        <w:sz w:val="28"/>
      </w:rPr>
    </w:lvl>
    <w:lvl w:ilvl="2">
      <w:start w:val="1"/>
      <w:numFmt w:val="decimal"/>
      <w:lvlText w:val="%1.%2-%3"/>
      <w:lvlJc w:val="left"/>
      <w:pPr>
        <w:ind w:left="810" w:hanging="720"/>
      </w:pPr>
      <w:rPr>
        <w:rFonts w:hint="default"/>
        <w:b/>
        <w:sz w:val="28"/>
      </w:rPr>
    </w:lvl>
    <w:lvl w:ilvl="3">
      <w:start w:val="1"/>
      <w:numFmt w:val="decimal"/>
      <w:lvlText w:val="%1.%2-%3.%4"/>
      <w:lvlJc w:val="left"/>
      <w:pPr>
        <w:ind w:left="1080" w:hanging="1080"/>
      </w:pPr>
      <w:rPr>
        <w:rFonts w:hint="default"/>
        <w:b/>
        <w:sz w:val="28"/>
      </w:rPr>
    </w:lvl>
    <w:lvl w:ilvl="4">
      <w:start w:val="1"/>
      <w:numFmt w:val="decimal"/>
      <w:lvlText w:val="%1.%2-%3.%4.%5"/>
      <w:lvlJc w:val="left"/>
      <w:pPr>
        <w:ind w:left="1080" w:hanging="1080"/>
      </w:pPr>
      <w:rPr>
        <w:rFonts w:hint="default"/>
        <w:b/>
        <w:sz w:val="28"/>
      </w:rPr>
    </w:lvl>
    <w:lvl w:ilvl="5">
      <w:start w:val="1"/>
      <w:numFmt w:val="decimal"/>
      <w:lvlText w:val="%1.%2-%3.%4.%5.%6"/>
      <w:lvlJc w:val="left"/>
      <w:pPr>
        <w:ind w:left="1440" w:hanging="1440"/>
      </w:pPr>
      <w:rPr>
        <w:rFonts w:hint="default"/>
        <w:b/>
        <w:sz w:val="28"/>
      </w:rPr>
    </w:lvl>
    <w:lvl w:ilvl="6">
      <w:start w:val="1"/>
      <w:numFmt w:val="decimal"/>
      <w:lvlText w:val="%1.%2-%3.%4.%5.%6.%7"/>
      <w:lvlJc w:val="left"/>
      <w:pPr>
        <w:ind w:left="1440" w:hanging="1440"/>
      </w:pPr>
      <w:rPr>
        <w:rFonts w:hint="default"/>
        <w:b/>
        <w:sz w:val="28"/>
      </w:rPr>
    </w:lvl>
    <w:lvl w:ilvl="7">
      <w:start w:val="1"/>
      <w:numFmt w:val="decimal"/>
      <w:lvlText w:val="%1.%2-%3.%4.%5.%6.%7.%8"/>
      <w:lvlJc w:val="left"/>
      <w:pPr>
        <w:ind w:left="1800" w:hanging="1800"/>
      </w:pPr>
      <w:rPr>
        <w:rFonts w:hint="default"/>
        <w:b/>
        <w:sz w:val="28"/>
      </w:rPr>
    </w:lvl>
    <w:lvl w:ilvl="8">
      <w:start w:val="1"/>
      <w:numFmt w:val="decimal"/>
      <w:lvlText w:val="%1.%2-%3.%4.%5.%6.%7.%8.%9"/>
      <w:lvlJc w:val="left"/>
      <w:pPr>
        <w:ind w:left="1800" w:hanging="1800"/>
      </w:pPr>
      <w:rPr>
        <w:rFonts w:hint="default"/>
        <w:b/>
        <w:sz w:val="28"/>
      </w:rPr>
    </w:lvl>
  </w:abstractNum>
  <w:abstractNum w:abstractNumId="33">
    <w:nsid w:val="4C290887"/>
    <w:multiLevelType w:val="hybridMultilevel"/>
    <w:tmpl w:val="CE622CA0"/>
    <w:lvl w:ilvl="0" w:tplc="C38452D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C6A3992"/>
    <w:multiLevelType w:val="hybridMultilevel"/>
    <w:tmpl w:val="E51ADB3E"/>
    <w:lvl w:ilvl="0" w:tplc="519EA380">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nsid w:val="4F7F0924"/>
    <w:multiLevelType w:val="hybridMultilevel"/>
    <w:tmpl w:val="2056DFF0"/>
    <w:lvl w:ilvl="0" w:tplc="C212AEB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11D11BD"/>
    <w:multiLevelType w:val="hybridMultilevel"/>
    <w:tmpl w:val="FB04901C"/>
    <w:lvl w:ilvl="0" w:tplc="963C08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2E30B86"/>
    <w:multiLevelType w:val="hybridMultilevel"/>
    <w:tmpl w:val="4E3836B8"/>
    <w:lvl w:ilvl="0" w:tplc="2696AF8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544C39F3"/>
    <w:multiLevelType w:val="hybridMultilevel"/>
    <w:tmpl w:val="D79C137A"/>
    <w:lvl w:ilvl="0" w:tplc="8806F01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4EA5DF5"/>
    <w:multiLevelType w:val="hybridMultilevel"/>
    <w:tmpl w:val="A85C6A70"/>
    <w:lvl w:ilvl="0" w:tplc="E56C078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52B2BEA"/>
    <w:multiLevelType w:val="hybridMultilevel"/>
    <w:tmpl w:val="F74E0722"/>
    <w:lvl w:ilvl="0" w:tplc="4C86049A">
      <w:start w:val="1"/>
      <w:numFmt w:val="lowerLetter"/>
      <w:lvlText w:val="(%1)"/>
      <w:lvlJc w:val="left"/>
      <w:pPr>
        <w:ind w:left="1440" w:hanging="360"/>
      </w:pPr>
      <w:rPr>
        <w:rFonts w:cs="Calibr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56D033FA"/>
    <w:multiLevelType w:val="hybridMultilevel"/>
    <w:tmpl w:val="68DA136C"/>
    <w:lvl w:ilvl="0" w:tplc="463260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9B5322B"/>
    <w:multiLevelType w:val="hybridMultilevel"/>
    <w:tmpl w:val="E960866C"/>
    <w:lvl w:ilvl="0" w:tplc="4108482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B23250B"/>
    <w:multiLevelType w:val="hybridMultilevel"/>
    <w:tmpl w:val="9C0874F2"/>
    <w:lvl w:ilvl="0" w:tplc="DA1CFD1C">
      <w:start w:val="1"/>
      <w:numFmt w:val="lowerRoman"/>
      <w:lvlText w:val="(%1)"/>
      <w:lvlJc w:val="left"/>
      <w:pPr>
        <w:tabs>
          <w:tab w:val="num" w:pos="2160"/>
        </w:tabs>
        <w:ind w:left="2160" w:hanging="720"/>
      </w:pPr>
      <w:rPr>
        <w:rFonts w:asciiTheme="majorHAnsi" w:eastAsiaTheme="minorHAnsi" w:hAnsiTheme="majorHAnsi" w:cstheme="minorBidi"/>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4">
    <w:nsid w:val="5C9B72F2"/>
    <w:multiLevelType w:val="hybridMultilevel"/>
    <w:tmpl w:val="2C8C7A42"/>
    <w:lvl w:ilvl="0" w:tplc="7CBA77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5F3429DD"/>
    <w:multiLevelType w:val="hybridMultilevel"/>
    <w:tmpl w:val="DD9A13AC"/>
    <w:lvl w:ilvl="0" w:tplc="FDDC7FEC">
      <w:start w:val="1"/>
      <w:numFmt w:val="upp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2897AEE"/>
    <w:multiLevelType w:val="hybridMultilevel"/>
    <w:tmpl w:val="9EB89E00"/>
    <w:lvl w:ilvl="0" w:tplc="D5803CB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3B60D18"/>
    <w:multiLevelType w:val="hybridMultilevel"/>
    <w:tmpl w:val="7660CC24"/>
    <w:lvl w:ilvl="0" w:tplc="ADA2D60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3FC7590"/>
    <w:multiLevelType w:val="hybridMultilevel"/>
    <w:tmpl w:val="0BCAAA16"/>
    <w:lvl w:ilvl="0" w:tplc="317CAC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7020A42"/>
    <w:multiLevelType w:val="hybridMultilevel"/>
    <w:tmpl w:val="FFBC7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AB56BDB"/>
    <w:multiLevelType w:val="hybridMultilevel"/>
    <w:tmpl w:val="E8CEEC5A"/>
    <w:lvl w:ilvl="0" w:tplc="00F413A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D9E0609"/>
    <w:multiLevelType w:val="hybridMultilevel"/>
    <w:tmpl w:val="1A9049CA"/>
    <w:lvl w:ilvl="0" w:tplc="724E7E5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FD458F1"/>
    <w:multiLevelType w:val="hybridMultilevel"/>
    <w:tmpl w:val="DB5E5598"/>
    <w:lvl w:ilvl="0" w:tplc="C68C690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6E034BE"/>
    <w:multiLevelType w:val="hybridMultilevel"/>
    <w:tmpl w:val="D4125E44"/>
    <w:lvl w:ilvl="0" w:tplc="8FDEAD8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A432F5D"/>
    <w:multiLevelType w:val="hybridMultilevel"/>
    <w:tmpl w:val="0860906E"/>
    <w:lvl w:ilvl="0" w:tplc="05DC1A0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B4C5CBC"/>
    <w:multiLevelType w:val="hybridMultilevel"/>
    <w:tmpl w:val="17B26954"/>
    <w:lvl w:ilvl="0" w:tplc="8806F01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E46224D"/>
    <w:multiLevelType w:val="hybridMultilevel"/>
    <w:tmpl w:val="8E60A056"/>
    <w:lvl w:ilvl="0" w:tplc="E11CA80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2"/>
  </w:num>
  <w:num w:numId="2">
    <w:abstractNumId w:val="15"/>
  </w:num>
  <w:num w:numId="3">
    <w:abstractNumId w:val="30"/>
  </w:num>
  <w:num w:numId="4">
    <w:abstractNumId w:val="41"/>
  </w:num>
  <w:num w:numId="5">
    <w:abstractNumId w:val="53"/>
  </w:num>
  <w:num w:numId="6">
    <w:abstractNumId w:val="3"/>
  </w:num>
  <w:num w:numId="7">
    <w:abstractNumId w:val="0"/>
  </w:num>
  <w:num w:numId="8">
    <w:abstractNumId w:val="20"/>
  </w:num>
  <w:num w:numId="9">
    <w:abstractNumId w:val="9"/>
  </w:num>
  <w:num w:numId="10">
    <w:abstractNumId w:val="26"/>
  </w:num>
  <w:num w:numId="11">
    <w:abstractNumId w:val="4"/>
  </w:num>
  <w:num w:numId="12">
    <w:abstractNumId w:val="33"/>
  </w:num>
  <w:num w:numId="13">
    <w:abstractNumId w:val="17"/>
  </w:num>
  <w:num w:numId="14">
    <w:abstractNumId w:val="24"/>
  </w:num>
  <w:num w:numId="15">
    <w:abstractNumId w:val="14"/>
  </w:num>
  <w:num w:numId="16">
    <w:abstractNumId w:val="45"/>
  </w:num>
  <w:num w:numId="17">
    <w:abstractNumId w:val="54"/>
  </w:num>
  <w:num w:numId="18">
    <w:abstractNumId w:val="46"/>
  </w:num>
  <w:num w:numId="19">
    <w:abstractNumId w:val="13"/>
  </w:num>
  <w:num w:numId="20">
    <w:abstractNumId w:val="2"/>
  </w:num>
  <w:num w:numId="21">
    <w:abstractNumId w:val="49"/>
  </w:num>
  <w:num w:numId="22">
    <w:abstractNumId w:val="8"/>
  </w:num>
  <w:num w:numId="23">
    <w:abstractNumId w:val="44"/>
  </w:num>
  <w:num w:numId="24">
    <w:abstractNumId w:val="23"/>
  </w:num>
  <w:num w:numId="25">
    <w:abstractNumId w:val="29"/>
  </w:num>
  <w:num w:numId="26">
    <w:abstractNumId w:val="39"/>
  </w:num>
  <w:num w:numId="27">
    <w:abstractNumId w:val="56"/>
  </w:num>
  <w:num w:numId="28">
    <w:abstractNumId w:val="51"/>
  </w:num>
  <w:num w:numId="29">
    <w:abstractNumId w:val="27"/>
  </w:num>
  <w:num w:numId="30">
    <w:abstractNumId w:val="50"/>
  </w:num>
  <w:num w:numId="31">
    <w:abstractNumId w:val="52"/>
  </w:num>
  <w:num w:numId="32">
    <w:abstractNumId w:val="21"/>
  </w:num>
  <w:num w:numId="33">
    <w:abstractNumId w:val="11"/>
  </w:num>
  <w:num w:numId="34">
    <w:abstractNumId w:val="35"/>
  </w:num>
  <w:num w:numId="35">
    <w:abstractNumId w:val="19"/>
  </w:num>
  <w:num w:numId="36">
    <w:abstractNumId w:val="37"/>
  </w:num>
  <w:num w:numId="37">
    <w:abstractNumId w:val="10"/>
  </w:num>
  <w:num w:numId="38">
    <w:abstractNumId w:val="55"/>
  </w:num>
  <w:num w:numId="39">
    <w:abstractNumId w:val="7"/>
  </w:num>
  <w:num w:numId="40">
    <w:abstractNumId w:val="22"/>
  </w:num>
  <w:num w:numId="41">
    <w:abstractNumId w:val="38"/>
  </w:num>
  <w:num w:numId="42">
    <w:abstractNumId w:val="6"/>
  </w:num>
  <w:num w:numId="43">
    <w:abstractNumId w:val="16"/>
  </w:num>
  <w:num w:numId="44">
    <w:abstractNumId w:val="1"/>
  </w:num>
  <w:num w:numId="45">
    <w:abstractNumId w:val="48"/>
  </w:num>
  <w:num w:numId="46">
    <w:abstractNumId w:val="18"/>
  </w:num>
  <w:num w:numId="47">
    <w:abstractNumId w:val="28"/>
  </w:num>
  <w:num w:numId="48">
    <w:abstractNumId w:val="5"/>
  </w:num>
  <w:num w:numId="49">
    <w:abstractNumId w:val="40"/>
  </w:num>
  <w:num w:numId="50">
    <w:abstractNumId w:val="32"/>
  </w:num>
  <w:num w:numId="51">
    <w:abstractNumId w:val="12"/>
  </w:num>
  <w:num w:numId="52">
    <w:abstractNumId w:val="31"/>
  </w:num>
  <w:num w:numId="53">
    <w:abstractNumId w:val="47"/>
  </w:num>
  <w:num w:numId="54">
    <w:abstractNumId w:val="25"/>
  </w:num>
  <w:num w:numId="55">
    <w:abstractNumId w:val="36"/>
  </w:num>
  <w:num w:numId="56">
    <w:abstractNumId w:val="34"/>
  </w:num>
  <w:num w:numId="57">
    <w:abstractNumId w:val="43"/>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6E76E6"/>
    <w:rsid w:val="0000019E"/>
    <w:rsid w:val="00000256"/>
    <w:rsid w:val="000003BB"/>
    <w:rsid w:val="00001CD2"/>
    <w:rsid w:val="00002924"/>
    <w:rsid w:val="00003CBB"/>
    <w:rsid w:val="00005210"/>
    <w:rsid w:val="00005403"/>
    <w:rsid w:val="000056D9"/>
    <w:rsid w:val="00005F93"/>
    <w:rsid w:val="00006609"/>
    <w:rsid w:val="00007BC6"/>
    <w:rsid w:val="0001065C"/>
    <w:rsid w:val="00010D44"/>
    <w:rsid w:val="0001140E"/>
    <w:rsid w:val="000119F1"/>
    <w:rsid w:val="00011BC0"/>
    <w:rsid w:val="00011D59"/>
    <w:rsid w:val="000120EF"/>
    <w:rsid w:val="00013416"/>
    <w:rsid w:val="0001374F"/>
    <w:rsid w:val="000137CE"/>
    <w:rsid w:val="00013818"/>
    <w:rsid w:val="0001434D"/>
    <w:rsid w:val="000148A4"/>
    <w:rsid w:val="00014B8F"/>
    <w:rsid w:val="00015C93"/>
    <w:rsid w:val="00015E3E"/>
    <w:rsid w:val="00016425"/>
    <w:rsid w:val="00016C00"/>
    <w:rsid w:val="00016EFB"/>
    <w:rsid w:val="00016F85"/>
    <w:rsid w:val="00017008"/>
    <w:rsid w:val="0001717B"/>
    <w:rsid w:val="00017A72"/>
    <w:rsid w:val="00017F34"/>
    <w:rsid w:val="00020838"/>
    <w:rsid w:val="00021090"/>
    <w:rsid w:val="00021587"/>
    <w:rsid w:val="00021AD6"/>
    <w:rsid w:val="000232EB"/>
    <w:rsid w:val="00023386"/>
    <w:rsid w:val="00023C12"/>
    <w:rsid w:val="00023FA6"/>
    <w:rsid w:val="0002492E"/>
    <w:rsid w:val="00024FA6"/>
    <w:rsid w:val="00025B4F"/>
    <w:rsid w:val="00025C4D"/>
    <w:rsid w:val="0002627D"/>
    <w:rsid w:val="000266C9"/>
    <w:rsid w:val="0002680F"/>
    <w:rsid w:val="00026CBF"/>
    <w:rsid w:val="00026D6A"/>
    <w:rsid w:val="00027318"/>
    <w:rsid w:val="0002739B"/>
    <w:rsid w:val="00027582"/>
    <w:rsid w:val="00027DD7"/>
    <w:rsid w:val="00027F64"/>
    <w:rsid w:val="00030E09"/>
    <w:rsid w:val="00032122"/>
    <w:rsid w:val="000338F6"/>
    <w:rsid w:val="00033BE9"/>
    <w:rsid w:val="00033D07"/>
    <w:rsid w:val="0003511A"/>
    <w:rsid w:val="0003520B"/>
    <w:rsid w:val="00035B86"/>
    <w:rsid w:val="00035C57"/>
    <w:rsid w:val="00037422"/>
    <w:rsid w:val="0003782D"/>
    <w:rsid w:val="00037DAD"/>
    <w:rsid w:val="00037E14"/>
    <w:rsid w:val="000403DE"/>
    <w:rsid w:val="000408E1"/>
    <w:rsid w:val="000412D6"/>
    <w:rsid w:val="00041914"/>
    <w:rsid w:val="000419AB"/>
    <w:rsid w:val="000421EE"/>
    <w:rsid w:val="00042B7A"/>
    <w:rsid w:val="00042B94"/>
    <w:rsid w:val="00042BC2"/>
    <w:rsid w:val="00042BCA"/>
    <w:rsid w:val="00042C47"/>
    <w:rsid w:val="00043154"/>
    <w:rsid w:val="00043287"/>
    <w:rsid w:val="000432F5"/>
    <w:rsid w:val="00043F99"/>
    <w:rsid w:val="000445AD"/>
    <w:rsid w:val="00044BAE"/>
    <w:rsid w:val="00044CB7"/>
    <w:rsid w:val="00045B4A"/>
    <w:rsid w:val="00047380"/>
    <w:rsid w:val="0004769A"/>
    <w:rsid w:val="00047BD9"/>
    <w:rsid w:val="0005027D"/>
    <w:rsid w:val="00050A55"/>
    <w:rsid w:val="000519DC"/>
    <w:rsid w:val="000527CB"/>
    <w:rsid w:val="00052D6A"/>
    <w:rsid w:val="00052F7E"/>
    <w:rsid w:val="0005317C"/>
    <w:rsid w:val="000532CA"/>
    <w:rsid w:val="000536F3"/>
    <w:rsid w:val="000537C4"/>
    <w:rsid w:val="00053E78"/>
    <w:rsid w:val="000540BB"/>
    <w:rsid w:val="0005439D"/>
    <w:rsid w:val="000548D9"/>
    <w:rsid w:val="0005530E"/>
    <w:rsid w:val="000556C3"/>
    <w:rsid w:val="00055CEE"/>
    <w:rsid w:val="00056007"/>
    <w:rsid w:val="0005656B"/>
    <w:rsid w:val="00056C09"/>
    <w:rsid w:val="00056EBD"/>
    <w:rsid w:val="0005705C"/>
    <w:rsid w:val="00057415"/>
    <w:rsid w:val="00057BC1"/>
    <w:rsid w:val="00061CE3"/>
    <w:rsid w:val="00061FD6"/>
    <w:rsid w:val="000624B1"/>
    <w:rsid w:val="0006452D"/>
    <w:rsid w:val="00064CD8"/>
    <w:rsid w:val="00064DAF"/>
    <w:rsid w:val="000652AE"/>
    <w:rsid w:val="0006541F"/>
    <w:rsid w:val="00065782"/>
    <w:rsid w:val="00065823"/>
    <w:rsid w:val="0006596E"/>
    <w:rsid w:val="00065B8B"/>
    <w:rsid w:val="0006655C"/>
    <w:rsid w:val="00066C9D"/>
    <w:rsid w:val="000701A8"/>
    <w:rsid w:val="0007093E"/>
    <w:rsid w:val="00070AB3"/>
    <w:rsid w:val="0007149B"/>
    <w:rsid w:val="00071705"/>
    <w:rsid w:val="00071760"/>
    <w:rsid w:val="00071794"/>
    <w:rsid w:val="0007179D"/>
    <w:rsid w:val="00071DF0"/>
    <w:rsid w:val="000721A8"/>
    <w:rsid w:val="00072517"/>
    <w:rsid w:val="0007282C"/>
    <w:rsid w:val="00072F8B"/>
    <w:rsid w:val="000730BE"/>
    <w:rsid w:val="00073AA7"/>
    <w:rsid w:val="000742A6"/>
    <w:rsid w:val="00074391"/>
    <w:rsid w:val="00074D69"/>
    <w:rsid w:val="00075466"/>
    <w:rsid w:val="0007551C"/>
    <w:rsid w:val="0007568E"/>
    <w:rsid w:val="00075BBC"/>
    <w:rsid w:val="00076410"/>
    <w:rsid w:val="000764EF"/>
    <w:rsid w:val="00076E98"/>
    <w:rsid w:val="000800CD"/>
    <w:rsid w:val="000806B9"/>
    <w:rsid w:val="00080F93"/>
    <w:rsid w:val="00081315"/>
    <w:rsid w:val="000815EE"/>
    <w:rsid w:val="00081B9B"/>
    <w:rsid w:val="00081F3C"/>
    <w:rsid w:val="00082DB4"/>
    <w:rsid w:val="000838C2"/>
    <w:rsid w:val="00083F65"/>
    <w:rsid w:val="00084325"/>
    <w:rsid w:val="0008432A"/>
    <w:rsid w:val="00084A79"/>
    <w:rsid w:val="00084E70"/>
    <w:rsid w:val="0008517D"/>
    <w:rsid w:val="00085373"/>
    <w:rsid w:val="00085719"/>
    <w:rsid w:val="00085941"/>
    <w:rsid w:val="00085BFD"/>
    <w:rsid w:val="00086278"/>
    <w:rsid w:val="000866FD"/>
    <w:rsid w:val="00086D2C"/>
    <w:rsid w:val="00086E96"/>
    <w:rsid w:val="0008701D"/>
    <w:rsid w:val="00087185"/>
    <w:rsid w:val="0009069E"/>
    <w:rsid w:val="000906ED"/>
    <w:rsid w:val="00091094"/>
    <w:rsid w:val="000912EC"/>
    <w:rsid w:val="0009131B"/>
    <w:rsid w:val="00091697"/>
    <w:rsid w:val="00091831"/>
    <w:rsid w:val="000923C5"/>
    <w:rsid w:val="00092DA0"/>
    <w:rsid w:val="00092DC9"/>
    <w:rsid w:val="00093138"/>
    <w:rsid w:val="00093631"/>
    <w:rsid w:val="00093895"/>
    <w:rsid w:val="0009441C"/>
    <w:rsid w:val="00094731"/>
    <w:rsid w:val="000949E9"/>
    <w:rsid w:val="00094E77"/>
    <w:rsid w:val="00094F1E"/>
    <w:rsid w:val="00095050"/>
    <w:rsid w:val="00095831"/>
    <w:rsid w:val="00095F47"/>
    <w:rsid w:val="00096304"/>
    <w:rsid w:val="000968C1"/>
    <w:rsid w:val="00096B07"/>
    <w:rsid w:val="00096CF7"/>
    <w:rsid w:val="000974C7"/>
    <w:rsid w:val="000974E9"/>
    <w:rsid w:val="0009754B"/>
    <w:rsid w:val="000A01F9"/>
    <w:rsid w:val="000A0505"/>
    <w:rsid w:val="000A07E1"/>
    <w:rsid w:val="000A0DA9"/>
    <w:rsid w:val="000A1E77"/>
    <w:rsid w:val="000A28E3"/>
    <w:rsid w:val="000A29A7"/>
    <w:rsid w:val="000A351E"/>
    <w:rsid w:val="000A35D1"/>
    <w:rsid w:val="000A3EEA"/>
    <w:rsid w:val="000A445E"/>
    <w:rsid w:val="000A4FD4"/>
    <w:rsid w:val="000A5ACE"/>
    <w:rsid w:val="000A5D48"/>
    <w:rsid w:val="000A5F11"/>
    <w:rsid w:val="000A6084"/>
    <w:rsid w:val="000A60B6"/>
    <w:rsid w:val="000A645D"/>
    <w:rsid w:val="000A7712"/>
    <w:rsid w:val="000B022E"/>
    <w:rsid w:val="000B177E"/>
    <w:rsid w:val="000B19CE"/>
    <w:rsid w:val="000B2216"/>
    <w:rsid w:val="000B25E5"/>
    <w:rsid w:val="000B3130"/>
    <w:rsid w:val="000B319E"/>
    <w:rsid w:val="000B33CD"/>
    <w:rsid w:val="000B34E8"/>
    <w:rsid w:val="000B3681"/>
    <w:rsid w:val="000B3F8A"/>
    <w:rsid w:val="000B406D"/>
    <w:rsid w:val="000B4E72"/>
    <w:rsid w:val="000B5EF6"/>
    <w:rsid w:val="000B6CA1"/>
    <w:rsid w:val="000B6E1F"/>
    <w:rsid w:val="000B6E68"/>
    <w:rsid w:val="000B7361"/>
    <w:rsid w:val="000B7BF0"/>
    <w:rsid w:val="000C0A05"/>
    <w:rsid w:val="000C0D0E"/>
    <w:rsid w:val="000C11A3"/>
    <w:rsid w:val="000C1563"/>
    <w:rsid w:val="000C1619"/>
    <w:rsid w:val="000C19D6"/>
    <w:rsid w:val="000C2347"/>
    <w:rsid w:val="000C2DE9"/>
    <w:rsid w:val="000C3227"/>
    <w:rsid w:val="000C385F"/>
    <w:rsid w:val="000C3EB6"/>
    <w:rsid w:val="000C3FD5"/>
    <w:rsid w:val="000C4607"/>
    <w:rsid w:val="000C48B3"/>
    <w:rsid w:val="000C4CF3"/>
    <w:rsid w:val="000C5821"/>
    <w:rsid w:val="000C6CCA"/>
    <w:rsid w:val="000C6F11"/>
    <w:rsid w:val="000C6FE4"/>
    <w:rsid w:val="000C707B"/>
    <w:rsid w:val="000C71BC"/>
    <w:rsid w:val="000D001E"/>
    <w:rsid w:val="000D06D2"/>
    <w:rsid w:val="000D0737"/>
    <w:rsid w:val="000D0B46"/>
    <w:rsid w:val="000D0C36"/>
    <w:rsid w:val="000D0C71"/>
    <w:rsid w:val="000D2095"/>
    <w:rsid w:val="000D35D6"/>
    <w:rsid w:val="000D368B"/>
    <w:rsid w:val="000D3BAF"/>
    <w:rsid w:val="000D4044"/>
    <w:rsid w:val="000D40E2"/>
    <w:rsid w:val="000D42E6"/>
    <w:rsid w:val="000D4EBD"/>
    <w:rsid w:val="000D4F4C"/>
    <w:rsid w:val="000D51B1"/>
    <w:rsid w:val="000D532E"/>
    <w:rsid w:val="000D5511"/>
    <w:rsid w:val="000D56E1"/>
    <w:rsid w:val="000D71E3"/>
    <w:rsid w:val="000D7579"/>
    <w:rsid w:val="000E1260"/>
    <w:rsid w:val="000E2432"/>
    <w:rsid w:val="000E2B92"/>
    <w:rsid w:val="000E3676"/>
    <w:rsid w:val="000E40FE"/>
    <w:rsid w:val="000E41C1"/>
    <w:rsid w:val="000E467B"/>
    <w:rsid w:val="000E5650"/>
    <w:rsid w:val="000E5B0E"/>
    <w:rsid w:val="000E5BE1"/>
    <w:rsid w:val="000E5DFD"/>
    <w:rsid w:val="000E5E14"/>
    <w:rsid w:val="000E686D"/>
    <w:rsid w:val="000E688D"/>
    <w:rsid w:val="000E7B55"/>
    <w:rsid w:val="000E7EF9"/>
    <w:rsid w:val="000F13BA"/>
    <w:rsid w:val="000F1821"/>
    <w:rsid w:val="000F1C1B"/>
    <w:rsid w:val="000F1C82"/>
    <w:rsid w:val="000F1FBD"/>
    <w:rsid w:val="000F27E8"/>
    <w:rsid w:val="000F2A30"/>
    <w:rsid w:val="000F2C6D"/>
    <w:rsid w:val="000F3425"/>
    <w:rsid w:val="000F37E1"/>
    <w:rsid w:val="000F48A3"/>
    <w:rsid w:val="000F5236"/>
    <w:rsid w:val="000F5BE7"/>
    <w:rsid w:val="000F5F11"/>
    <w:rsid w:val="000F71AB"/>
    <w:rsid w:val="000F7228"/>
    <w:rsid w:val="000F7D52"/>
    <w:rsid w:val="0010005F"/>
    <w:rsid w:val="00100F9D"/>
    <w:rsid w:val="001014D3"/>
    <w:rsid w:val="0010150D"/>
    <w:rsid w:val="00101774"/>
    <w:rsid w:val="00101898"/>
    <w:rsid w:val="001025A2"/>
    <w:rsid w:val="001026F4"/>
    <w:rsid w:val="00103849"/>
    <w:rsid w:val="0010435E"/>
    <w:rsid w:val="0010483F"/>
    <w:rsid w:val="001048A5"/>
    <w:rsid w:val="001049EA"/>
    <w:rsid w:val="00104A81"/>
    <w:rsid w:val="00104F5F"/>
    <w:rsid w:val="00105446"/>
    <w:rsid w:val="00105F9F"/>
    <w:rsid w:val="00107089"/>
    <w:rsid w:val="001073EB"/>
    <w:rsid w:val="00107829"/>
    <w:rsid w:val="0011014E"/>
    <w:rsid w:val="00110AED"/>
    <w:rsid w:val="00111996"/>
    <w:rsid w:val="001120AB"/>
    <w:rsid w:val="001122A4"/>
    <w:rsid w:val="0011263E"/>
    <w:rsid w:val="00112AA1"/>
    <w:rsid w:val="00112C31"/>
    <w:rsid w:val="00112FBB"/>
    <w:rsid w:val="0011302A"/>
    <w:rsid w:val="00113DD5"/>
    <w:rsid w:val="00114183"/>
    <w:rsid w:val="0011427B"/>
    <w:rsid w:val="001158B6"/>
    <w:rsid w:val="001159F7"/>
    <w:rsid w:val="00116100"/>
    <w:rsid w:val="0011647C"/>
    <w:rsid w:val="00116761"/>
    <w:rsid w:val="0011698B"/>
    <w:rsid w:val="00116C63"/>
    <w:rsid w:val="00117106"/>
    <w:rsid w:val="00117C71"/>
    <w:rsid w:val="001214B7"/>
    <w:rsid w:val="00121CB8"/>
    <w:rsid w:val="00121E17"/>
    <w:rsid w:val="00122533"/>
    <w:rsid w:val="00123573"/>
    <w:rsid w:val="00123A11"/>
    <w:rsid w:val="00123AAD"/>
    <w:rsid w:val="001243BE"/>
    <w:rsid w:val="00124DBF"/>
    <w:rsid w:val="001254A7"/>
    <w:rsid w:val="0012651C"/>
    <w:rsid w:val="00126837"/>
    <w:rsid w:val="0012751D"/>
    <w:rsid w:val="0012754F"/>
    <w:rsid w:val="00130190"/>
    <w:rsid w:val="00130FB3"/>
    <w:rsid w:val="00131172"/>
    <w:rsid w:val="00131A8D"/>
    <w:rsid w:val="0013250C"/>
    <w:rsid w:val="00133008"/>
    <w:rsid w:val="00133176"/>
    <w:rsid w:val="001339FC"/>
    <w:rsid w:val="001344CC"/>
    <w:rsid w:val="00134707"/>
    <w:rsid w:val="00134A3D"/>
    <w:rsid w:val="00135007"/>
    <w:rsid w:val="00135CF1"/>
    <w:rsid w:val="001363B8"/>
    <w:rsid w:val="001375D7"/>
    <w:rsid w:val="001376C1"/>
    <w:rsid w:val="0013781C"/>
    <w:rsid w:val="001379F5"/>
    <w:rsid w:val="00137B3A"/>
    <w:rsid w:val="00137BF7"/>
    <w:rsid w:val="001400B6"/>
    <w:rsid w:val="001409ED"/>
    <w:rsid w:val="0014141E"/>
    <w:rsid w:val="00141463"/>
    <w:rsid w:val="00142F65"/>
    <w:rsid w:val="00143028"/>
    <w:rsid w:val="001433F6"/>
    <w:rsid w:val="001437D0"/>
    <w:rsid w:val="00143D57"/>
    <w:rsid w:val="00145355"/>
    <w:rsid w:val="00145381"/>
    <w:rsid w:val="0014584B"/>
    <w:rsid w:val="001466AE"/>
    <w:rsid w:val="001468B8"/>
    <w:rsid w:val="00146903"/>
    <w:rsid w:val="001470A6"/>
    <w:rsid w:val="00147631"/>
    <w:rsid w:val="00147E79"/>
    <w:rsid w:val="00150767"/>
    <w:rsid w:val="0015082B"/>
    <w:rsid w:val="00151155"/>
    <w:rsid w:val="001519FD"/>
    <w:rsid w:val="00151B86"/>
    <w:rsid w:val="001543F5"/>
    <w:rsid w:val="001547E5"/>
    <w:rsid w:val="00155297"/>
    <w:rsid w:val="00155615"/>
    <w:rsid w:val="00155A57"/>
    <w:rsid w:val="00156236"/>
    <w:rsid w:val="00156B31"/>
    <w:rsid w:val="001574D0"/>
    <w:rsid w:val="001615F0"/>
    <w:rsid w:val="00162584"/>
    <w:rsid w:val="001626F8"/>
    <w:rsid w:val="00162B1A"/>
    <w:rsid w:val="00162D4E"/>
    <w:rsid w:val="00163311"/>
    <w:rsid w:val="001636F1"/>
    <w:rsid w:val="00163875"/>
    <w:rsid w:val="00163972"/>
    <w:rsid w:val="00163A25"/>
    <w:rsid w:val="001641DC"/>
    <w:rsid w:val="0016429B"/>
    <w:rsid w:val="0016435D"/>
    <w:rsid w:val="00164BDA"/>
    <w:rsid w:val="00165218"/>
    <w:rsid w:val="00165622"/>
    <w:rsid w:val="001658A7"/>
    <w:rsid w:val="001658C1"/>
    <w:rsid w:val="00165A65"/>
    <w:rsid w:val="00165E5E"/>
    <w:rsid w:val="0016626C"/>
    <w:rsid w:val="001666F1"/>
    <w:rsid w:val="00166773"/>
    <w:rsid w:val="00166F5F"/>
    <w:rsid w:val="001703FF"/>
    <w:rsid w:val="00170716"/>
    <w:rsid w:val="0017119D"/>
    <w:rsid w:val="00171377"/>
    <w:rsid w:val="001717B5"/>
    <w:rsid w:val="00172248"/>
    <w:rsid w:val="001722B8"/>
    <w:rsid w:val="00172A92"/>
    <w:rsid w:val="001731AC"/>
    <w:rsid w:val="00173235"/>
    <w:rsid w:val="0017369F"/>
    <w:rsid w:val="00173FE4"/>
    <w:rsid w:val="00174096"/>
    <w:rsid w:val="001740FC"/>
    <w:rsid w:val="001746DE"/>
    <w:rsid w:val="001751CC"/>
    <w:rsid w:val="00175782"/>
    <w:rsid w:val="00175794"/>
    <w:rsid w:val="00175D43"/>
    <w:rsid w:val="00175DE1"/>
    <w:rsid w:val="001766BD"/>
    <w:rsid w:val="00176BD1"/>
    <w:rsid w:val="001774F8"/>
    <w:rsid w:val="00180174"/>
    <w:rsid w:val="00180925"/>
    <w:rsid w:val="001813EF"/>
    <w:rsid w:val="0018172F"/>
    <w:rsid w:val="00181FA7"/>
    <w:rsid w:val="0018282C"/>
    <w:rsid w:val="00183135"/>
    <w:rsid w:val="001835D2"/>
    <w:rsid w:val="00183ACE"/>
    <w:rsid w:val="001842B4"/>
    <w:rsid w:val="00184312"/>
    <w:rsid w:val="00184505"/>
    <w:rsid w:val="001846B5"/>
    <w:rsid w:val="001848EB"/>
    <w:rsid w:val="00184F66"/>
    <w:rsid w:val="00184FBF"/>
    <w:rsid w:val="00185441"/>
    <w:rsid w:val="001861CA"/>
    <w:rsid w:val="00186917"/>
    <w:rsid w:val="001869CD"/>
    <w:rsid w:val="00186E02"/>
    <w:rsid w:val="00187D93"/>
    <w:rsid w:val="00190295"/>
    <w:rsid w:val="00190777"/>
    <w:rsid w:val="001909E5"/>
    <w:rsid w:val="00190B6D"/>
    <w:rsid w:val="00192DC2"/>
    <w:rsid w:val="00193622"/>
    <w:rsid w:val="001936A5"/>
    <w:rsid w:val="0019399E"/>
    <w:rsid w:val="00194638"/>
    <w:rsid w:val="001963A2"/>
    <w:rsid w:val="001967F1"/>
    <w:rsid w:val="00196FF6"/>
    <w:rsid w:val="00197687"/>
    <w:rsid w:val="00197B07"/>
    <w:rsid w:val="00197E17"/>
    <w:rsid w:val="001A06D9"/>
    <w:rsid w:val="001A1633"/>
    <w:rsid w:val="001A1786"/>
    <w:rsid w:val="001A2734"/>
    <w:rsid w:val="001A3398"/>
    <w:rsid w:val="001A3877"/>
    <w:rsid w:val="001A4341"/>
    <w:rsid w:val="001A477B"/>
    <w:rsid w:val="001A4BD3"/>
    <w:rsid w:val="001A4D2E"/>
    <w:rsid w:val="001A4F8C"/>
    <w:rsid w:val="001A4FEE"/>
    <w:rsid w:val="001A523E"/>
    <w:rsid w:val="001A64D5"/>
    <w:rsid w:val="001A6839"/>
    <w:rsid w:val="001A73C3"/>
    <w:rsid w:val="001A7E05"/>
    <w:rsid w:val="001B0A00"/>
    <w:rsid w:val="001B1B56"/>
    <w:rsid w:val="001B1CDE"/>
    <w:rsid w:val="001B24C6"/>
    <w:rsid w:val="001B2744"/>
    <w:rsid w:val="001B3199"/>
    <w:rsid w:val="001B31AB"/>
    <w:rsid w:val="001B34A1"/>
    <w:rsid w:val="001B434D"/>
    <w:rsid w:val="001B44BD"/>
    <w:rsid w:val="001B4558"/>
    <w:rsid w:val="001B6841"/>
    <w:rsid w:val="001B6A54"/>
    <w:rsid w:val="001B6FAF"/>
    <w:rsid w:val="001B7042"/>
    <w:rsid w:val="001B768F"/>
    <w:rsid w:val="001B7D9F"/>
    <w:rsid w:val="001C05C1"/>
    <w:rsid w:val="001C06B9"/>
    <w:rsid w:val="001C1012"/>
    <w:rsid w:val="001C1A3F"/>
    <w:rsid w:val="001C1A95"/>
    <w:rsid w:val="001C1FD3"/>
    <w:rsid w:val="001C2216"/>
    <w:rsid w:val="001C2C47"/>
    <w:rsid w:val="001C2D31"/>
    <w:rsid w:val="001C4058"/>
    <w:rsid w:val="001C4DB4"/>
    <w:rsid w:val="001C4ECF"/>
    <w:rsid w:val="001C4EF8"/>
    <w:rsid w:val="001C5715"/>
    <w:rsid w:val="001C61DF"/>
    <w:rsid w:val="001C6D3F"/>
    <w:rsid w:val="001C7332"/>
    <w:rsid w:val="001C735C"/>
    <w:rsid w:val="001C7521"/>
    <w:rsid w:val="001C75B6"/>
    <w:rsid w:val="001C7CB1"/>
    <w:rsid w:val="001D0A63"/>
    <w:rsid w:val="001D0B3F"/>
    <w:rsid w:val="001D1B2A"/>
    <w:rsid w:val="001D1BFA"/>
    <w:rsid w:val="001D221D"/>
    <w:rsid w:val="001D239D"/>
    <w:rsid w:val="001D2546"/>
    <w:rsid w:val="001D346C"/>
    <w:rsid w:val="001D3724"/>
    <w:rsid w:val="001D3A16"/>
    <w:rsid w:val="001D3F15"/>
    <w:rsid w:val="001D4064"/>
    <w:rsid w:val="001D48D5"/>
    <w:rsid w:val="001D506A"/>
    <w:rsid w:val="001D5BC0"/>
    <w:rsid w:val="001D691E"/>
    <w:rsid w:val="001D74A6"/>
    <w:rsid w:val="001D7F0A"/>
    <w:rsid w:val="001E033F"/>
    <w:rsid w:val="001E07A7"/>
    <w:rsid w:val="001E0E64"/>
    <w:rsid w:val="001E0F1D"/>
    <w:rsid w:val="001E1293"/>
    <w:rsid w:val="001E1314"/>
    <w:rsid w:val="001E1526"/>
    <w:rsid w:val="001E1F30"/>
    <w:rsid w:val="001E2728"/>
    <w:rsid w:val="001E2C41"/>
    <w:rsid w:val="001E347B"/>
    <w:rsid w:val="001E3866"/>
    <w:rsid w:val="001E3D37"/>
    <w:rsid w:val="001E3F1B"/>
    <w:rsid w:val="001E42D2"/>
    <w:rsid w:val="001E4CFE"/>
    <w:rsid w:val="001E55AA"/>
    <w:rsid w:val="001E5A10"/>
    <w:rsid w:val="001E61CB"/>
    <w:rsid w:val="001E640A"/>
    <w:rsid w:val="001E64DD"/>
    <w:rsid w:val="001E66B3"/>
    <w:rsid w:val="001E6759"/>
    <w:rsid w:val="001E6AFE"/>
    <w:rsid w:val="001F06B1"/>
    <w:rsid w:val="001F077F"/>
    <w:rsid w:val="001F099A"/>
    <w:rsid w:val="001F1557"/>
    <w:rsid w:val="001F1BB0"/>
    <w:rsid w:val="001F28EA"/>
    <w:rsid w:val="001F2E46"/>
    <w:rsid w:val="001F32B8"/>
    <w:rsid w:val="001F3B75"/>
    <w:rsid w:val="001F3BB6"/>
    <w:rsid w:val="001F3F79"/>
    <w:rsid w:val="001F47B5"/>
    <w:rsid w:val="001F4B98"/>
    <w:rsid w:val="001F5794"/>
    <w:rsid w:val="001F5C5E"/>
    <w:rsid w:val="001F5D45"/>
    <w:rsid w:val="001F63F8"/>
    <w:rsid w:val="001F65FC"/>
    <w:rsid w:val="001F6A3C"/>
    <w:rsid w:val="001F709E"/>
    <w:rsid w:val="001F7A01"/>
    <w:rsid w:val="001F7F0E"/>
    <w:rsid w:val="002000BC"/>
    <w:rsid w:val="00200AA8"/>
    <w:rsid w:val="0020188A"/>
    <w:rsid w:val="002021DB"/>
    <w:rsid w:val="0020289B"/>
    <w:rsid w:val="00202AA8"/>
    <w:rsid w:val="00203094"/>
    <w:rsid w:val="00203573"/>
    <w:rsid w:val="00203B69"/>
    <w:rsid w:val="00203DF3"/>
    <w:rsid w:val="00204399"/>
    <w:rsid w:val="0020466C"/>
    <w:rsid w:val="00204929"/>
    <w:rsid w:val="00204DD7"/>
    <w:rsid w:val="002053A0"/>
    <w:rsid w:val="00205F9C"/>
    <w:rsid w:val="002062DB"/>
    <w:rsid w:val="002064A3"/>
    <w:rsid w:val="0020670A"/>
    <w:rsid w:val="00207B40"/>
    <w:rsid w:val="002101BC"/>
    <w:rsid w:val="00211066"/>
    <w:rsid w:val="00211459"/>
    <w:rsid w:val="00211725"/>
    <w:rsid w:val="00211A05"/>
    <w:rsid w:val="00211B34"/>
    <w:rsid w:val="002125E8"/>
    <w:rsid w:val="00212778"/>
    <w:rsid w:val="00212A89"/>
    <w:rsid w:val="00213287"/>
    <w:rsid w:val="0021392F"/>
    <w:rsid w:val="00213AD5"/>
    <w:rsid w:val="002140CF"/>
    <w:rsid w:val="00214167"/>
    <w:rsid w:val="00214432"/>
    <w:rsid w:val="002146AE"/>
    <w:rsid w:val="00214D53"/>
    <w:rsid w:val="0021522A"/>
    <w:rsid w:val="00215398"/>
    <w:rsid w:val="00216D57"/>
    <w:rsid w:val="002172A2"/>
    <w:rsid w:val="00220241"/>
    <w:rsid w:val="00220439"/>
    <w:rsid w:val="002205DB"/>
    <w:rsid w:val="0022083F"/>
    <w:rsid w:val="00220E18"/>
    <w:rsid w:val="00221039"/>
    <w:rsid w:val="00221184"/>
    <w:rsid w:val="002218F6"/>
    <w:rsid w:val="002222AB"/>
    <w:rsid w:val="00222577"/>
    <w:rsid w:val="002227A9"/>
    <w:rsid w:val="00222DDB"/>
    <w:rsid w:val="002231D1"/>
    <w:rsid w:val="002234B0"/>
    <w:rsid w:val="00223D5D"/>
    <w:rsid w:val="00224072"/>
    <w:rsid w:val="002247B3"/>
    <w:rsid w:val="002249CA"/>
    <w:rsid w:val="002249F3"/>
    <w:rsid w:val="00224DDB"/>
    <w:rsid w:val="00225190"/>
    <w:rsid w:val="00225505"/>
    <w:rsid w:val="00225C34"/>
    <w:rsid w:val="00226A73"/>
    <w:rsid w:val="00226FFE"/>
    <w:rsid w:val="00227091"/>
    <w:rsid w:val="002279C5"/>
    <w:rsid w:val="00230544"/>
    <w:rsid w:val="002307A6"/>
    <w:rsid w:val="00230F67"/>
    <w:rsid w:val="0023138A"/>
    <w:rsid w:val="00231BB4"/>
    <w:rsid w:val="00232C9D"/>
    <w:rsid w:val="00232E65"/>
    <w:rsid w:val="002335DB"/>
    <w:rsid w:val="0023376A"/>
    <w:rsid w:val="00235D3C"/>
    <w:rsid w:val="00235D89"/>
    <w:rsid w:val="00235DAD"/>
    <w:rsid w:val="002362F2"/>
    <w:rsid w:val="002373DC"/>
    <w:rsid w:val="002373F4"/>
    <w:rsid w:val="002404DC"/>
    <w:rsid w:val="0024080F"/>
    <w:rsid w:val="00240D9C"/>
    <w:rsid w:val="0024113A"/>
    <w:rsid w:val="0024124E"/>
    <w:rsid w:val="0024250E"/>
    <w:rsid w:val="002429A9"/>
    <w:rsid w:val="00242C66"/>
    <w:rsid w:val="002431E4"/>
    <w:rsid w:val="002442A1"/>
    <w:rsid w:val="0024470E"/>
    <w:rsid w:val="00244E9E"/>
    <w:rsid w:val="0024575F"/>
    <w:rsid w:val="00245AA9"/>
    <w:rsid w:val="00245EB2"/>
    <w:rsid w:val="0024642D"/>
    <w:rsid w:val="00246914"/>
    <w:rsid w:val="002471FF"/>
    <w:rsid w:val="0024752E"/>
    <w:rsid w:val="00247940"/>
    <w:rsid w:val="00247B43"/>
    <w:rsid w:val="00247DE1"/>
    <w:rsid w:val="002502B7"/>
    <w:rsid w:val="0025047B"/>
    <w:rsid w:val="00250610"/>
    <w:rsid w:val="00250E88"/>
    <w:rsid w:val="00251664"/>
    <w:rsid w:val="00251966"/>
    <w:rsid w:val="00251F87"/>
    <w:rsid w:val="00252C38"/>
    <w:rsid w:val="002532C0"/>
    <w:rsid w:val="002537F3"/>
    <w:rsid w:val="0025415E"/>
    <w:rsid w:val="0025473E"/>
    <w:rsid w:val="00254D4B"/>
    <w:rsid w:val="00255007"/>
    <w:rsid w:val="00255675"/>
    <w:rsid w:val="002556F4"/>
    <w:rsid w:val="00255990"/>
    <w:rsid w:val="002559DC"/>
    <w:rsid w:val="002569D4"/>
    <w:rsid w:val="00257546"/>
    <w:rsid w:val="0025773E"/>
    <w:rsid w:val="00257C4F"/>
    <w:rsid w:val="00260924"/>
    <w:rsid w:val="00260B19"/>
    <w:rsid w:val="002614A4"/>
    <w:rsid w:val="00261AAB"/>
    <w:rsid w:val="00261C3B"/>
    <w:rsid w:val="002627F3"/>
    <w:rsid w:val="00262C0B"/>
    <w:rsid w:val="002637CF"/>
    <w:rsid w:val="002642BE"/>
    <w:rsid w:val="002647F7"/>
    <w:rsid w:val="00264B26"/>
    <w:rsid w:val="00265089"/>
    <w:rsid w:val="00266527"/>
    <w:rsid w:val="0026658D"/>
    <w:rsid w:val="002667C7"/>
    <w:rsid w:val="00266A30"/>
    <w:rsid w:val="00266C67"/>
    <w:rsid w:val="0026728D"/>
    <w:rsid w:val="002675E1"/>
    <w:rsid w:val="002677A8"/>
    <w:rsid w:val="00270DA4"/>
    <w:rsid w:val="00270F01"/>
    <w:rsid w:val="0027147F"/>
    <w:rsid w:val="00271998"/>
    <w:rsid w:val="00271ADF"/>
    <w:rsid w:val="002726C3"/>
    <w:rsid w:val="00273950"/>
    <w:rsid w:val="002740FF"/>
    <w:rsid w:val="002742C3"/>
    <w:rsid w:val="002742C6"/>
    <w:rsid w:val="0027439A"/>
    <w:rsid w:val="0027459F"/>
    <w:rsid w:val="002749DE"/>
    <w:rsid w:val="00275238"/>
    <w:rsid w:val="002764AB"/>
    <w:rsid w:val="00276959"/>
    <w:rsid w:val="002805F4"/>
    <w:rsid w:val="00281332"/>
    <w:rsid w:val="002817C5"/>
    <w:rsid w:val="002818C8"/>
    <w:rsid w:val="002828C1"/>
    <w:rsid w:val="00283182"/>
    <w:rsid w:val="00283242"/>
    <w:rsid w:val="00283E14"/>
    <w:rsid w:val="00283EA3"/>
    <w:rsid w:val="002845B6"/>
    <w:rsid w:val="00284CB7"/>
    <w:rsid w:val="00285358"/>
    <w:rsid w:val="002864F8"/>
    <w:rsid w:val="00286684"/>
    <w:rsid w:val="002866B2"/>
    <w:rsid w:val="00286AA2"/>
    <w:rsid w:val="00286CE9"/>
    <w:rsid w:val="00287E9C"/>
    <w:rsid w:val="002907A7"/>
    <w:rsid w:val="00291789"/>
    <w:rsid w:val="00291957"/>
    <w:rsid w:val="002923BC"/>
    <w:rsid w:val="00293B6B"/>
    <w:rsid w:val="00294811"/>
    <w:rsid w:val="002955DC"/>
    <w:rsid w:val="00295647"/>
    <w:rsid w:val="0029593C"/>
    <w:rsid w:val="00296184"/>
    <w:rsid w:val="002962E5"/>
    <w:rsid w:val="002964F5"/>
    <w:rsid w:val="00297320"/>
    <w:rsid w:val="002A04F6"/>
    <w:rsid w:val="002A1971"/>
    <w:rsid w:val="002A1A7A"/>
    <w:rsid w:val="002A26C1"/>
    <w:rsid w:val="002A3FA3"/>
    <w:rsid w:val="002A572E"/>
    <w:rsid w:val="002A583A"/>
    <w:rsid w:val="002A5BA0"/>
    <w:rsid w:val="002A5E27"/>
    <w:rsid w:val="002A5FD2"/>
    <w:rsid w:val="002A6135"/>
    <w:rsid w:val="002A630C"/>
    <w:rsid w:val="002A63F5"/>
    <w:rsid w:val="002A64B6"/>
    <w:rsid w:val="002A658E"/>
    <w:rsid w:val="002A696D"/>
    <w:rsid w:val="002A7368"/>
    <w:rsid w:val="002A737C"/>
    <w:rsid w:val="002A763D"/>
    <w:rsid w:val="002A77DD"/>
    <w:rsid w:val="002A7A27"/>
    <w:rsid w:val="002B066D"/>
    <w:rsid w:val="002B0798"/>
    <w:rsid w:val="002B0F75"/>
    <w:rsid w:val="002B10BD"/>
    <w:rsid w:val="002B2D69"/>
    <w:rsid w:val="002B2EB7"/>
    <w:rsid w:val="002B39E0"/>
    <w:rsid w:val="002B3D1D"/>
    <w:rsid w:val="002B4815"/>
    <w:rsid w:val="002B4D8D"/>
    <w:rsid w:val="002B53FE"/>
    <w:rsid w:val="002B540A"/>
    <w:rsid w:val="002B58F0"/>
    <w:rsid w:val="002B5F4F"/>
    <w:rsid w:val="002B638F"/>
    <w:rsid w:val="002B660A"/>
    <w:rsid w:val="002B668A"/>
    <w:rsid w:val="002B66B8"/>
    <w:rsid w:val="002B7019"/>
    <w:rsid w:val="002B708B"/>
    <w:rsid w:val="002C0058"/>
    <w:rsid w:val="002C0B0A"/>
    <w:rsid w:val="002C1C6D"/>
    <w:rsid w:val="002C1D9D"/>
    <w:rsid w:val="002C2148"/>
    <w:rsid w:val="002C23CE"/>
    <w:rsid w:val="002C2FFB"/>
    <w:rsid w:val="002C311C"/>
    <w:rsid w:val="002C3889"/>
    <w:rsid w:val="002C39BB"/>
    <w:rsid w:val="002C4534"/>
    <w:rsid w:val="002C472F"/>
    <w:rsid w:val="002C47E8"/>
    <w:rsid w:val="002C4D1B"/>
    <w:rsid w:val="002C4D62"/>
    <w:rsid w:val="002C4DAE"/>
    <w:rsid w:val="002C60CD"/>
    <w:rsid w:val="002C6446"/>
    <w:rsid w:val="002C682A"/>
    <w:rsid w:val="002C6DF8"/>
    <w:rsid w:val="002C7AA4"/>
    <w:rsid w:val="002C7B08"/>
    <w:rsid w:val="002D00E7"/>
    <w:rsid w:val="002D0121"/>
    <w:rsid w:val="002D06AC"/>
    <w:rsid w:val="002D0870"/>
    <w:rsid w:val="002D0A3F"/>
    <w:rsid w:val="002D1522"/>
    <w:rsid w:val="002D2236"/>
    <w:rsid w:val="002D22BA"/>
    <w:rsid w:val="002D2785"/>
    <w:rsid w:val="002D2AA5"/>
    <w:rsid w:val="002D3777"/>
    <w:rsid w:val="002D404B"/>
    <w:rsid w:val="002D42FF"/>
    <w:rsid w:val="002D44BE"/>
    <w:rsid w:val="002D4CD1"/>
    <w:rsid w:val="002D50A3"/>
    <w:rsid w:val="002D638C"/>
    <w:rsid w:val="002D6552"/>
    <w:rsid w:val="002D720D"/>
    <w:rsid w:val="002D7260"/>
    <w:rsid w:val="002D774B"/>
    <w:rsid w:val="002D7FCA"/>
    <w:rsid w:val="002E032C"/>
    <w:rsid w:val="002E04EB"/>
    <w:rsid w:val="002E1346"/>
    <w:rsid w:val="002E160B"/>
    <w:rsid w:val="002E1F10"/>
    <w:rsid w:val="002E239A"/>
    <w:rsid w:val="002E292B"/>
    <w:rsid w:val="002E2CA8"/>
    <w:rsid w:val="002E36EB"/>
    <w:rsid w:val="002E37FF"/>
    <w:rsid w:val="002E46BE"/>
    <w:rsid w:val="002E5537"/>
    <w:rsid w:val="002E5792"/>
    <w:rsid w:val="002E5E2D"/>
    <w:rsid w:val="002E622D"/>
    <w:rsid w:val="002E7312"/>
    <w:rsid w:val="002E7E29"/>
    <w:rsid w:val="002F066D"/>
    <w:rsid w:val="002F1BCC"/>
    <w:rsid w:val="002F28D2"/>
    <w:rsid w:val="002F3043"/>
    <w:rsid w:val="002F3476"/>
    <w:rsid w:val="002F36B4"/>
    <w:rsid w:val="002F384F"/>
    <w:rsid w:val="002F39FC"/>
    <w:rsid w:val="002F3EE2"/>
    <w:rsid w:val="002F4468"/>
    <w:rsid w:val="002F44C3"/>
    <w:rsid w:val="002F44CA"/>
    <w:rsid w:val="002F4E44"/>
    <w:rsid w:val="002F556E"/>
    <w:rsid w:val="002F56B4"/>
    <w:rsid w:val="002F6905"/>
    <w:rsid w:val="002F6B6C"/>
    <w:rsid w:val="002F70E6"/>
    <w:rsid w:val="002F74B5"/>
    <w:rsid w:val="002F75C3"/>
    <w:rsid w:val="002F7E25"/>
    <w:rsid w:val="003002F3"/>
    <w:rsid w:val="003003AF"/>
    <w:rsid w:val="0030075C"/>
    <w:rsid w:val="00300861"/>
    <w:rsid w:val="00300EF5"/>
    <w:rsid w:val="0030127C"/>
    <w:rsid w:val="00301302"/>
    <w:rsid w:val="00301407"/>
    <w:rsid w:val="00301543"/>
    <w:rsid w:val="00301780"/>
    <w:rsid w:val="00303EC4"/>
    <w:rsid w:val="003042AE"/>
    <w:rsid w:val="003053E4"/>
    <w:rsid w:val="00305D1C"/>
    <w:rsid w:val="00305FD9"/>
    <w:rsid w:val="0030623C"/>
    <w:rsid w:val="00306464"/>
    <w:rsid w:val="003068E5"/>
    <w:rsid w:val="00307491"/>
    <w:rsid w:val="003078FB"/>
    <w:rsid w:val="00310894"/>
    <w:rsid w:val="00310AB1"/>
    <w:rsid w:val="00310B14"/>
    <w:rsid w:val="00311152"/>
    <w:rsid w:val="00311724"/>
    <w:rsid w:val="00311793"/>
    <w:rsid w:val="00311A2A"/>
    <w:rsid w:val="00311BE2"/>
    <w:rsid w:val="00311D0F"/>
    <w:rsid w:val="00311D97"/>
    <w:rsid w:val="00312313"/>
    <w:rsid w:val="00313513"/>
    <w:rsid w:val="00313786"/>
    <w:rsid w:val="003139DC"/>
    <w:rsid w:val="00313B37"/>
    <w:rsid w:val="00313BDB"/>
    <w:rsid w:val="00314465"/>
    <w:rsid w:val="00315FCC"/>
    <w:rsid w:val="00317111"/>
    <w:rsid w:val="00317241"/>
    <w:rsid w:val="003176B2"/>
    <w:rsid w:val="00317EB2"/>
    <w:rsid w:val="003201FE"/>
    <w:rsid w:val="00320377"/>
    <w:rsid w:val="00320A96"/>
    <w:rsid w:val="00320E62"/>
    <w:rsid w:val="00321006"/>
    <w:rsid w:val="003212C7"/>
    <w:rsid w:val="00321EB9"/>
    <w:rsid w:val="00322056"/>
    <w:rsid w:val="00322286"/>
    <w:rsid w:val="00322937"/>
    <w:rsid w:val="00323139"/>
    <w:rsid w:val="00323367"/>
    <w:rsid w:val="003236CA"/>
    <w:rsid w:val="00324136"/>
    <w:rsid w:val="003251FE"/>
    <w:rsid w:val="0032537C"/>
    <w:rsid w:val="00326180"/>
    <w:rsid w:val="00326F6A"/>
    <w:rsid w:val="0032730F"/>
    <w:rsid w:val="00327C66"/>
    <w:rsid w:val="00327E1C"/>
    <w:rsid w:val="003303AC"/>
    <w:rsid w:val="00330914"/>
    <w:rsid w:val="00331D9C"/>
    <w:rsid w:val="00331F14"/>
    <w:rsid w:val="00332196"/>
    <w:rsid w:val="00332DFF"/>
    <w:rsid w:val="00332EFA"/>
    <w:rsid w:val="00333498"/>
    <w:rsid w:val="003343D1"/>
    <w:rsid w:val="00334884"/>
    <w:rsid w:val="00334BD6"/>
    <w:rsid w:val="00334E93"/>
    <w:rsid w:val="00335EF9"/>
    <w:rsid w:val="00336269"/>
    <w:rsid w:val="003363D9"/>
    <w:rsid w:val="00336962"/>
    <w:rsid w:val="00336A9D"/>
    <w:rsid w:val="00337039"/>
    <w:rsid w:val="00337467"/>
    <w:rsid w:val="00337555"/>
    <w:rsid w:val="0034044E"/>
    <w:rsid w:val="00340601"/>
    <w:rsid w:val="00340988"/>
    <w:rsid w:val="003411C0"/>
    <w:rsid w:val="00341292"/>
    <w:rsid w:val="00342C7F"/>
    <w:rsid w:val="00342DB4"/>
    <w:rsid w:val="003442BC"/>
    <w:rsid w:val="00344F08"/>
    <w:rsid w:val="00345217"/>
    <w:rsid w:val="00345E88"/>
    <w:rsid w:val="00346018"/>
    <w:rsid w:val="003465F0"/>
    <w:rsid w:val="003468C7"/>
    <w:rsid w:val="003473F3"/>
    <w:rsid w:val="00347555"/>
    <w:rsid w:val="0035007F"/>
    <w:rsid w:val="00350954"/>
    <w:rsid w:val="00351198"/>
    <w:rsid w:val="00352539"/>
    <w:rsid w:val="003532AB"/>
    <w:rsid w:val="00353C29"/>
    <w:rsid w:val="00353EEC"/>
    <w:rsid w:val="003545FC"/>
    <w:rsid w:val="0035491C"/>
    <w:rsid w:val="00355095"/>
    <w:rsid w:val="00356D3C"/>
    <w:rsid w:val="00357427"/>
    <w:rsid w:val="00357830"/>
    <w:rsid w:val="00357993"/>
    <w:rsid w:val="00360283"/>
    <w:rsid w:val="0036084E"/>
    <w:rsid w:val="00360BFC"/>
    <w:rsid w:val="003615BC"/>
    <w:rsid w:val="00361A14"/>
    <w:rsid w:val="00361B66"/>
    <w:rsid w:val="00361CFB"/>
    <w:rsid w:val="0036208D"/>
    <w:rsid w:val="00362170"/>
    <w:rsid w:val="00362413"/>
    <w:rsid w:val="00362A11"/>
    <w:rsid w:val="00362ACD"/>
    <w:rsid w:val="00362B6A"/>
    <w:rsid w:val="00363303"/>
    <w:rsid w:val="003633A7"/>
    <w:rsid w:val="00364D48"/>
    <w:rsid w:val="0036514F"/>
    <w:rsid w:val="003651F6"/>
    <w:rsid w:val="0036561B"/>
    <w:rsid w:val="00365FAC"/>
    <w:rsid w:val="003666A1"/>
    <w:rsid w:val="00366CF6"/>
    <w:rsid w:val="00366D5E"/>
    <w:rsid w:val="00366E43"/>
    <w:rsid w:val="0036798B"/>
    <w:rsid w:val="00367A3E"/>
    <w:rsid w:val="0037052B"/>
    <w:rsid w:val="00370F00"/>
    <w:rsid w:val="00370F97"/>
    <w:rsid w:val="00371765"/>
    <w:rsid w:val="0037192F"/>
    <w:rsid w:val="00371CC0"/>
    <w:rsid w:val="00371EB3"/>
    <w:rsid w:val="00372A40"/>
    <w:rsid w:val="00372DAE"/>
    <w:rsid w:val="003732C3"/>
    <w:rsid w:val="003734FC"/>
    <w:rsid w:val="0037401C"/>
    <w:rsid w:val="00374229"/>
    <w:rsid w:val="00374640"/>
    <w:rsid w:val="0037466B"/>
    <w:rsid w:val="0037480C"/>
    <w:rsid w:val="0037530B"/>
    <w:rsid w:val="00375E13"/>
    <w:rsid w:val="0037668A"/>
    <w:rsid w:val="00376A2B"/>
    <w:rsid w:val="00376B9C"/>
    <w:rsid w:val="003773D5"/>
    <w:rsid w:val="00377C0C"/>
    <w:rsid w:val="003802EF"/>
    <w:rsid w:val="00380B6F"/>
    <w:rsid w:val="0038139E"/>
    <w:rsid w:val="003814BE"/>
    <w:rsid w:val="00382B80"/>
    <w:rsid w:val="00382B91"/>
    <w:rsid w:val="00382E16"/>
    <w:rsid w:val="003836D3"/>
    <w:rsid w:val="00383888"/>
    <w:rsid w:val="00384124"/>
    <w:rsid w:val="00384CC8"/>
    <w:rsid w:val="0038527B"/>
    <w:rsid w:val="003858EF"/>
    <w:rsid w:val="00385970"/>
    <w:rsid w:val="00387119"/>
    <w:rsid w:val="003874FF"/>
    <w:rsid w:val="00387697"/>
    <w:rsid w:val="00390A55"/>
    <w:rsid w:val="00390BCA"/>
    <w:rsid w:val="00391478"/>
    <w:rsid w:val="00391703"/>
    <w:rsid w:val="0039183E"/>
    <w:rsid w:val="00391D58"/>
    <w:rsid w:val="003922B1"/>
    <w:rsid w:val="00392559"/>
    <w:rsid w:val="00393113"/>
    <w:rsid w:val="00393171"/>
    <w:rsid w:val="0039364A"/>
    <w:rsid w:val="00393A6F"/>
    <w:rsid w:val="0039430E"/>
    <w:rsid w:val="00394B04"/>
    <w:rsid w:val="00395B37"/>
    <w:rsid w:val="00395CC0"/>
    <w:rsid w:val="003961FE"/>
    <w:rsid w:val="00396277"/>
    <w:rsid w:val="0039713E"/>
    <w:rsid w:val="003971DD"/>
    <w:rsid w:val="003974E7"/>
    <w:rsid w:val="003A02FF"/>
    <w:rsid w:val="003A0A6E"/>
    <w:rsid w:val="003A1222"/>
    <w:rsid w:val="003A12DB"/>
    <w:rsid w:val="003A1480"/>
    <w:rsid w:val="003A1EF1"/>
    <w:rsid w:val="003A1F05"/>
    <w:rsid w:val="003A22E3"/>
    <w:rsid w:val="003A2620"/>
    <w:rsid w:val="003A270C"/>
    <w:rsid w:val="003A2DD5"/>
    <w:rsid w:val="003A3143"/>
    <w:rsid w:val="003A3E3C"/>
    <w:rsid w:val="003A40FA"/>
    <w:rsid w:val="003A583C"/>
    <w:rsid w:val="003A5E0F"/>
    <w:rsid w:val="003A5EC4"/>
    <w:rsid w:val="003A7310"/>
    <w:rsid w:val="003A75F4"/>
    <w:rsid w:val="003A784D"/>
    <w:rsid w:val="003A7C8F"/>
    <w:rsid w:val="003B00F0"/>
    <w:rsid w:val="003B02F0"/>
    <w:rsid w:val="003B051D"/>
    <w:rsid w:val="003B0F2C"/>
    <w:rsid w:val="003B12C2"/>
    <w:rsid w:val="003B146F"/>
    <w:rsid w:val="003B1CFA"/>
    <w:rsid w:val="003B2CD7"/>
    <w:rsid w:val="003B2DE8"/>
    <w:rsid w:val="003B3D7C"/>
    <w:rsid w:val="003B3E64"/>
    <w:rsid w:val="003B4096"/>
    <w:rsid w:val="003B481E"/>
    <w:rsid w:val="003B4857"/>
    <w:rsid w:val="003B48DB"/>
    <w:rsid w:val="003B4C0E"/>
    <w:rsid w:val="003B5410"/>
    <w:rsid w:val="003B6575"/>
    <w:rsid w:val="003B66D3"/>
    <w:rsid w:val="003B7042"/>
    <w:rsid w:val="003B7221"/>
    <w:rsid w:val="003C008E"/>
    <w:rsid w:val="003C035A"/>
    <w:rsid w:val="003C08EF"/>
    <w:rsid w:val="003C23B9"/>
    <w:rsid w:val="003C2C13"/>
    <w:rsid w:val="003C307F"/>
    <w:rsid w:val="003C323D"/>
    <w:rsid w:val="003C3332"/>
    <w:rsid w:val="003C3CDF"/>
    <w:rsid w:val="003C3F36"/>
    <w:rsid w:val="003C40AD"/>
    <w:rsid w:val="003C4117"/>
    <w:rsid w:val="003C4223"/>
    <w:rsid w:val="003C55F3"/>
    <w:rsid w:val="003C56E7"/>
    <w:rsid w:val="003C5BEB"/>
    <w:rsid w:val="003C6845"/>
    <w:rsid w:val="003C7C44"/>
    <w:rsid w:val="003C7E77"/>
    <w:rsid w:val="003D06C8"/>
    <w:rsid w:val="003D0AD8"/>
    <w:rsid w:val="003D1632"/>
    <w:rsid w:val="003D1663"/>
    <w:rsid w:val="003D1823"/>
    <w:rsid w:val="003D2B41"/>
    <w:rsid w:val="003D2C42"/>
    <w:rsid w:val="003D2CA6"/>
    <w:rsid w:val="003D2F76"/>
    <w:rsid w:val="003D4437"/>
    <w:rsid w:val="003D4535"/>
    <w:rsid w:val="003D46C4"/>
    <w:rsid w:val="003D478F"/>
    <w:rsid w:val="003D4F71"/>
    <w:rsid w:val="003D53D9"/>
    <w:rsid w:val="003D5F97"/>
    <w:rsid w:val="003D6628"/>
    <w:rsid w:val="003D6760"/>
    <w:rsid w:val="003D7329"/>
    <w:rsid w:val="003D7BA2"/>
    <w:rsid w:val="003E004C"/>
    <w:rsid w:val="003E02D3"/>
    <w:rsid w:val="003E06C3"/>
    <w:rsid w:val="003E0D0F"/>
    <w:rsid w:val="003E1CB6"/>
    <w:rsid w:val="003E1D3B"/>
    <w:rsid w:val="003E1EB3"/>
    <w:rsid w:val="003E1EDF"/>
    <w:rsid w:val="003E1FB0"/>
    <w:rsid w:val="003E22D2"/>
    <w:rsid w:val="003E290A"/>
    <w:rsid w:val="003E2C80"/>
    <w:rsid w:val="003E2E35"/>
    <w:rsid w:val="003E339F"/>
    <w:rsid w:val="003E3C54"/>
    <w:rsid w:val="003E4232"/>
    <w:rsid w:val="003E4316"/>
    <w:rsid w:val="003E431E"/>
    <w:rsid w:val="003E4556"/>
    <w:rsid w:val="003E4CDA"/>
    <w:rsid w:val="003E560E"/>
    <w:rsid w:val="003E565D"/>
    <w:rsid w:val="003E56C2"/>
    <w:rsid w:val="003E62DC"/>
    <w:rsid w:val="003E6C29"/>
    <w:rsid w:val="003E78DF"/>
    <w:rsid w:val="003F0362"/>
    <w:rsid w:val="003F04B9"/>
    <w:rsid w:val="003F06DE"/>
    <w:rsid w:val="003F179B"/>
    <w:rsid w:val="003F1AB3"/>
    <w:rsid w:val="003F2F08"/>
    <w:rsid w:val="003F36DE"/>
    <w:rsid w:val="003F482B"/>
    <w:rsid w:val="003F4A54"/>
    <w:rsid w:val="003F4AF7"/>
    <w:rsid w:val="003F52FA"/>
    <w:rsid w:val="003F6330"/>
    <w:rsid w:val="003F6B1B"/>
    <w:rsid w:val="003F7A63"/>
    <w:rsid w:val="003F7CB1"/>
    <w:rsid w:val="004006A7"/>
    <w:rsid w:val="00401733"/>
    <w:rsid w:val="00402E35"/>
    <w:rsid w:val="00403042"/>
    <w:rsid w:val="004033E0"/>
    <w:rsid w:val="00403C6D"/>
    <w:rsid w:val="00404030"/>
    <w:rsid w:val="00405268"/>
    <w:rsid w:val="0040587E"/>
    <w:rsid w:val="004058C6"/>
    <w:rsid w:val="0040613D"/>
    <w:rsid w:val="004062B1"/>
    <w:rsid w:val="00406326"/>
    <w:rsid w:val="004068F3"/>
    <w:rsid w:val="00406CB0"/>
    <w:rsid w:val="00406F69"/>
    <w:rsid w:val="004075AD"/>
    <w:rsid w:val="00410C2D"/>
    <w:rsid w:val="00410D04"/>
    <w:rsid w:val="004118E5"/>
    <w:rsid w:val="00412418"/>
    <w:rsid w:val="00412528"/>
    <w:rsid w:val="004129BA"/>
    <w:rsid w:val="00412BA7"/>
    <w:rsid w:val="00412D21"/>
    <w:rsid w:val="004131CB"/>
    <w:rsid w:val="00413B9D"/>
    <w:rsid w:val="00413D0F"/>
    <w:rsid w:val="004140A3"/>
    <w:rsid w:val="0041442B"/>
    <w:rsid w:val="00414855"/>
    <w:rsid w:val="00415134"/>
    <w:rsid w:val="00416706"/>
    <w:rsid w:val="00416D1C"/>
    <w:rsid w:val="004172D6"/>
    <w:rsid w:val="0041752E"/>
    <w:rsid w:val="004176F4"/>
    <w:rsid w:val="00417B7E"/>
    <w:rsid w:val="00417F6C"/>
    <w:rsid w:val="004204AD"/>
    <w:rsid w:val="004205BB"/>
    <w:rsid w:val="004207C0"/>
    <w:rsid w:val="00420D3C"/>
    <w:rsid w:val="004214D5"/>
    <w:rsid w:val="004216A5"/>
    <w:rsid w:val="004216A8"/>
    <w:rsid w:val="004216BD"/>
    <w:rsid w:val="00421EEA"/>
    <w:rsid w:val="004222BA"/>
    <w:rsid w:val="00422554"/>
    <w:rsid w:val="00422AB6"/>
    <w:rsid w:val="00422C6D"/>
    <w:rsid w:val="00422D6F"/>
    <w:rsid w:val="00422F49"/>
    <w:rsid w:val="0042314D"/>
    <w:rsid w:val="00423872"/>
    <w:rsid w:val="00423C3A"/>
    <w:rsid w:val="00423E61"/>
    <w:rsid w:val="0042416C"/>
    <w:rsid w:val="00424E15"/>
    <w:rsid w:val="00424E3B"/>
    <w:rsid w:val="00425B70"/>
    <w:rsid w:val="00425D1C"/>
    <w:rsid w:val="0042653C"/>
    <w:rsid w:val="00426CEF"/>
    <w:rsid w:val="00426D97"/>
    <w:rsid w:val="0042705C"/>
    <w:rsid w:val="0042714B"/>
    <w:rsid w:val="00427A81"/>
    <w:rsid w:val="00427D56"/>
    <w:rsid w:val="00427F46"/>
    <w:rsid w:val="004307A9"/>
    <w:rsid w:val="00430B35"/>
    <w:rsid w:val="00431074"/>
    <w:rsid w:val="00431703"/>
    <w:rsid w:val="00431F34"/>
    <w:rsid w:val="00432312"/>
    <w:rsid w:val="00432346"/>
    <w:rsid w:val="0043262C"/>
    <w:rsid w:val="00432A75"/>
    <w:rsid w:val="00432EF5"/>
    <w:rsid w:val="0043368C"/>
    <w:rsid w:val="004336B5"/>
    <w:rsid w:val="00433AAD"/>
    <w:rsid w:val="00435B3B"/>
    <w:rsid w:val="0043669F"/>
    <w:rsid w:val="00436783"/>
    <w:rsid w:val="00437DE8"/>
    <w:rsid w:val="00440168"/>
    <w:rsid w:val="00440DC0"/>
    <w:rsid w:val="004410CA"/>
    <w:rsid w:val="00441966"/>
    <w:rsid w:val="0044199E"/>
    <w:rsid w:val="00443065"/>
    <w:rsid w:val="00443949"/>
    <w:rsid w:val="00443B25"/>
    <w:rsid w:val="0044447F"/>
    <w:rsid w:val="004445AC"/>
    <w:rsid w:val="0044485D"/>
    <w:rsid w:val="004448E5"/>
    <w:rsid w:val="00444B1B"/>
    <w:rsid w:val="004455FB"/>
    <w:rsid w:val="0044586B"/>
    <w:rsid w:val="004465E2"/>
    <w:rsid w:val="00447000"/>
    <w:rsid w:val="004471D7"/>
    <w:rsid w:val="004477AE"/>
    <w:rsid w:val="00450134"/>
    <w:rsid w:val="00450211"/>
    <w:rsid w:val="004504DF"/>
    <w:rsid w:val="00451259"/>
    <w:rsid w:val="004516DC"/>
    <w:rsid w:val="0045333A"/>
    <w:rsid w:val="00453564"/>
    <w:rsid w:val="004537BB"/>
    <w:rsid w:val="00453B31"/>
    <w:rsid w:val="00453CFC"/>
    <w:rsid w:val="00453F12"/>
    <w:rsid w:val="004540F7"/>
    <w:rsid w:val="004547C1"/>
    <w:rsid w:val="00455002"/>
    <w:rsid w:val="004553A2"/>
    <w:rsid w:val="00455542"/>
    <w:rsid w:val="00456AA7"/>
    <w:rsid w:val="004572E0"/>
    <w:rsid w:val="004576B4"/>
    <w:rsid w:val="00457E84"/>
    <w:rsid w:val="00457EA8"/>
    <w:rsid w:val="00460524"/>
    <w:rsid w:val="0046060E"/>
    <w:rsid w:val="00460964"/>
    <w:rsid w:val="00460968"/>
    <w:rsid w:val="00461EF5"/>
    <w:rsid w:val="004620C7"/>
    <w:rsid w:val="0046217D"/>
    <w:rsid w:val="00462502"/>
    <w:rsid w:val="0046269F"/>
    <w:rsid w:val="004626A2"/>
    <w:rsid w:val="00462FE0"/>
    <w:rsid w:val="0046387D"/>
    <w:rsid w:val="004642C5"/>
    <w:rsid w:val="00464619"/>
    <w:rsid w:val="00464C36"/>
    <w:rsid w:val="0046528A"/>
    <w:rsid w:val="004653F6"/>
    <w:rsid w:val="00465400"/>
    <w:rsid w:val="00465905"/>
    <w:rsid w:val="00465D92"/>
    <w:rsid w:val="00466089"/>
    <w:rsid w:val="00466B18"/>
    <w:rsid w:val="00466E6B"/>
    <w:rsid w:val="00467A1D"/>
    <w:rsid w:val="00467AD2"/>
    <w:rsid w:val="0047018D"/>
    <w:rsid w:val="004702C6"/>
    <w:rsid w:val="00470D47"/>
    <w:rsid w:val="0047184A"/>
    <w:rsid w:val="00471926"/>
    <w:rsid w:val="004719A0"/>
    <w:rsid w:val="00471F2F"/>
    <w:rsid w:val="004725F4"/>
    <w:rsid w:val="00472CFC"/>
    <w:rsid w:val="0047319C"/>
    <w:rsid w:val="004743B6"/>
    <w:rsid w:val="004746A5"/>
    <w:rsid w:val="00474859"/>
    <w:rsid w:val="0047558C"/>
    <w:rsid w:val="004756FF"/>
    <w:rsid w:val="004758A1"/>
    <w:rsid w:val="00476269"/>
    <w:rsid w:val="00476521"/>
    <w:rsid w:val="00476E95"/>
    <w:rsid w:val="00477317"/>
    <w:rsid w:val="0047762D"/>
    <w:rsid w:val="004778CB"/>
    <w:rsid w:val="00477ED1"/>
    <w:rsid w:val="00480233"/>
    <w:rsid w:val="00480502"/>
    <w:rsid w:val="00481568"/>
    <w:rsid w:val="00481F6A"/>
    <w:rsid w:val="004838FC"/>
    <w:rsid w:val="00483C27"/>
    <w:rsid w:val="0048416D"/>
    <w:rsid w:val="0048510D"/>
    <w:rsid w:val="00485736"/>
    <w:rsid w:val="00485F20"/>
    <w:rsid w:val="00485FC0"/>
    <w:rsid w:val="004860EA"/>
    <w:rsid w:val="004867E2"/>
    <w:rsid w:val="00486AB1"/>
    <w:rsid w:val="0048745A"/>
    <w:rsid w:val="00487526"/>
    <w:rsid w:val="00490072"/>
    <w:rsid w:val="004900A4"/>
    <w:rsid w:val="00490203"/>
    <w:rsid w:val="0049023E"/>
    <w:rsid w:val="00491A29"/>
    <w:rsid w:val="00491AA5"/>
    <w:rsid w:val="00491CB0"/>
    <w:rsid w:val="00491E42"/>
    <w:rsid w:val="004922FE"/>
    <w:rsid w:val="00492B22"/>
    <w:rsid w:val="004930F0"/>
    <w:rsid w:val="00493194"/>
    <w:rsid w:val="00493289"/>
    <w:rsid w:val="004933ED"/>
    <w:rsid w:val="00493543"/>
    <w:rsid w:val="0049369B"/>
    <w:rsid w:val="00493C94"/>
    <w:rsid w:val="00493D00"/>
    <w:rsid w:val="004944F3"/>
    <w:rsid w:val="00494DEA"/>
    <w:rsid w:val="00495B41"/>
    <w:rsid w:val="00495B94"/>
    <w:rsid w:val="00495FAA"/>
    <w:rsid w:val="004960F8"/>
    <w:rsid w:val="004962F5"/>
    <w:rsid w:val="00496DA4"/>
    <w:rsid w:val="00497072"/>
    <w:rsid w:val="00497F04"/>
    <w:rsid w:val="004A18B1"/>
    <w:rsid w:val="004A2AE5"/>
    <w:rsid w:val="004A48C7"/>
    <w:rsid w:val="004A4EDF"/>
    <w:rsid w:val="004A4FD8"/>
    <w:rsid w:val="004A5608"/>
    <w:rsid w:val="004A57BD"/>
    <w:rsid w:val="004A5A43"/>
    <w:rsid w:val="004A5DB9"/>
    <w:rsid w:val="004A673A"/>
    <w:rsid w:val="004A6BC1"/>
    <w:rsid w:val="004A746A"/>
    <w:rsid w:val="004A75E8"/>
    <w:rsid w:val="004B02AE"/>
    <w:rsid w:val="004B0B7E"/>
    <w:rsid w:val="004B0E13"/>
    <w:rsid w:val="004B0FA9"/>
    <w:rsid w:val="004B1CF8"/>
    <w:rsid w:val="004B1D40"/>
    <w:rsid w:val="004B1EEB"/>
    <w:rsid w:val="004B2296"/>
    <w:rsid w:val="004B2695"/>
    <w:rsid w:val="004B2AF2"/>
    <w:rsid w:val="004B2B16"/>
    <w:rsid w:val="004B3239"/>
    <w:rsid w:val="004B33DA"/>
    <w:rsid w:val="004B37B8"/>
    <w:rsid w:val="004B3AC3"/>
    <w:rsid w:val="004B3D47"/>
    <w:rsid w:val="004B414C"/>
    <w:rsid w:val="004B46E9"/>
    <w:rsid w:val="004B4F15"/>
    <w:rsid w:val="004B4F22"/>
    <w:rsid w:val="004B504A"/>
    <w:rsid w:val="004B50D4"/>
    <w:rsid w:val="004B5BE4"/>
    <w:rsid w:val="004B5E6D"/>
    <w:rsid w:val="004B5FAB"/>
    <w:rsid w:val="004B6332"/>
    <w:rsid w:val="004B6711"/>
    <w:rsid w:val="004B71D7"/>
    <w:rsid w:val="004B7DB7"/>
    <w:rsid w:val="004C04B9"/>
    <w:rsid w:val="004C2518"/>
    <w:rsid w:val="004C27CD"/>
    <w:rsid w:val="004C4FC6"/>
    <w:rsid w:val="004C51C1"/>
    <w:rsid w:val="004C57CC"/>
    <w:rsid w:val="004C602A"/>
    <w:rsid w:val="004C6B7D"/>
    <w:rsid w:val="004C6E63"/>
    <w:rsid w:val="004C71C5"/>
    <w:rsid w:val="004C7A7A"/>
    <w:rsid w:val="004C7AB4"/>
    <w:rsid w:val="004C7CE2"/>
    <w:rsid w:val="004D05A5"/>
    <w:rsid w:val="004D07C9"/>
    <w:rsid w:val="004D0873"/>
    <w:rsid w:val="004D1277"/>
    <w:rsid w:val="004D12B4"/>
    <w:rsid w:val="004D20D2"/>
    <w:rsid w:val="004D2577"/>
    <w:rsid w:val="004D2585"/>
    <w:rsid w:val="004D272B"/>
    <w:rsid w:val="004D2881"/>
    <w:rsid w:val="004D2C3D"/>
    <w:rsid w:val="004D3514"/>
    <w:rsid w:val="004D3CD3"/>
    <w:rsid w:val="004D463F"/>
    <w:rsid w:val="004D4EB0"/>
    <w:rsid w:val="004D52E4"/>
    <w:rsid w:val="004D5B52"/>
    <w:rsid w:val="004D6F0C"/>
    <w:rsid w:val="004D7755"/>
    <w:rsid w:val="004D7786"/>
    <w:rsid w:val="004E005E"/>
    <w:rsid w:val="004E04BC"/>
    <w:rsid w:val="004E0580"/>
    <w:rsid w:val="004E13F2"/>
    <w:rsid w:val="004E1698"/>
    <w:rsid w:val="004E18E2"/>
    <w:rsid w:val="004E214E"/>
    <w:rsid w:val="004E2EF8"/>
    <w:rsid w:val="004E31FC"/>
    <w:rsid w:val="004E356F"/>
    <w:rsid w:val="004E3579"/>
    <w:rsid w:val="004E4D68"/>
    <w:rsid w:val="004E4EDD"/>
    <w:rsid w:val="004E6B80"/>
    <w:rsid w:val="004E7C0F"/>
    <w:rsid w:val="004F01E7"/>
    <w:rsid w:val="004F06E6"/>
    <w:rsid w:val="004F2F17"/>
    <w:rsid w:val="004F4265"/>
    <w:rsid w:val="004F4982"/>
    <w:rsid w:val="004F51D3"/>
    <w:rsid w:val="004F565B"/>
    <w:rsid w:val="004F5796"/>
    <w:rsid w:val="004F69BE"/>
    <w:rsid w:val="004F6A96"/>
    <w:rsid w:val="004F7463"/>
    <w:rsid w:val="004F7D1F"/>
    <w:rsid w:val="0050007B"/>
    <w:rsid w:val="00500A34"/>
    <w:rsid w:val="00500C57"/>
    <w:rsid w:val="00500DB5"/>
    <w:rsid w:val="00501CA5"/>
    <w:rsid w:val="00502173"/>
    <w:rsid w:val="00502320"/>
    <w:rsid w:val="00502D9D"/>
    <w:rsid w:val="0050443F"/>
    <w:rsid w:val="0050495D"/>
    <w:rsid w:val="00504E13"/>
    <w:rsid w:val="005059FA"/>
    <w:rsid w:val="00505D70"/>
    <w:rsid w:val="00506057"/>
    <w:rsid w:val="0050607D"/>
    <w:rsid w:val="00506CFA"/>
    <w:rsid w:val="005076B9"/>
    <w:rsid w:val="005077AC"/>
    <w:rsid w:val="00507CF3"/>
    <w:rsid w:val="00510131"/>
    <w:rsid w:val="00510373"/>
    <w:rsid w:val="00510ECA"/>
    <w:rsid w:val="0051107D"/>
    <w:rsid w:val="00511D9F"/>
    <w:rsid w:val="00512608"/>
    <w:rsid w:val="005129C3"/>
    <w:rsid w:val="00512AD5"/>
    <w:rsid w:val="00514136"/>
    <w:rsid w:val="005142E0"/>
    <w:rsid w:val="00514A45"/>
    <w:rsid w:val="00516216"/>
    <w:rsid w:val="00516244"/>
    <w:rsid w:val="005163D6"/>
    <w:rsid w:val="00516554"/>
    <w:rsid w:val="0051660F"/>
    <w:rsid w:val="005169BD"/>
    <w:rsid w:val="00517C6F"/>
    <w:rsid w:val="00517E4C"/>
    <w:rsid w:val="00520A72"/>
    <w:rsid w:val="005220DC"/>
    <w:rsid w:val="005222A6"/>
    <w:rsid w:val="005222F0"/>
    <w:rsid w:val="00522408"/>
    <w:rsid w:val="00522482"/>
    <w:rsid w:val="00522593"/>
    <w:rsid w:val="00522CF1"/>
    <w:rsid w:val="00523844"/>
    <w:rsid w:val="00524268"/>
    <w:rsid w:val="00524734"/>
    <w:rsid w:val="00524C5A"/>
    <w:rsid w:val="00525193"/>
    <w:rsid w:val="00525497"/>
    <w:rsid w:val="005257B0"/>
    <w:rsid w:val="00525856"/>
    <w:rsid w:val="005258AA"/>
    <w:rsid w:val="0052709B"/>
    <w:rsid w:val="005270D6"/>
    <w:rsid w:val="00527860"/>
    <w:rsid w:val="00527A1D"/>
    <w:rsid w:val="00527B0C"/>
    <w:rsid w:val="00527FCC"/>
    <w:rsid w:val="0053116D"/>
    <w:rsid w:val="005311EE"/>
    <w:rsid w:val="005311FF"/>
    <w:rsid w:val="005313B2"/>
    <w:rsid w:val="005315EF"/>
    <w:rsid w:val="00531878"/>
    <w:rsid w:val="00531D5E"/>
    <w:rsid w:val="00531EE5"/>
    <w:rsid w:val="00532491"/>
    <w:rsid w:val="005325DF"/>
    <w:rsid w:val="00532985"/>
    <w:rsid w:val="005332EC"/>
    <w:rsid w:val="00533603"/>
    <w:rsid w:val="00534081"/>
    <w:rsid w:val="00534963"/>
    <w:rsid w:val="00534A4B"/>
    <w:rsid w:val="005354DE"/>
    <w:rsid w:val="00535677"/>
    <w:rsid w:val="00535BBB"/>
    <w:rsid w:val="00536E62"/>
    <w:rsid w:val="005375CD"/>
    <w:rsid w:val="0053777C"/>
    <w:rsid w:val="0053777E"/>
    <w:rsid w:val="00537DFD"/>
    <w:rsid w:val="00540F15"/>
    <w:rsid w:val="005413AE"/>
    <w:rsid w:val="005414ED"/>
    <w:rsid w:val="00542406"/>
    <w:rsid w:val="00542CF2"/>
    <w:rsid w:val="00543C0F"/>
    <w:rsid w:val="005447FB"/>
    <w:rsid w:val="00545094"/>
    <w:rsid w:val="00545443"/>
    <w:rsid w:val="005454BF"/>
    <w:rsid w:val="00545E47"/>
    <w:rsid w:val="005463E5"/>
    <w:rsid w:val="005463F6"/>
    <w:rsid w:val="00546466"/>
    <w:rsid w:val="0054662C"/>
    <w:rsid w:val="005466AA"/>
    <w:rsid w:val="00547C3B"/>
    <w:rsid w:val="00547C65"/>
    <w:rsid w:val="00550CFA"/>
    <w:rsid w:val="00551841"/>
    <w:rsid w:val="00551B9B"/>
    <w:rsid w:val="00551CD5"/>
    <w:rsid w:val="00551FB8"/>
    <w:rsid w:val="005520D2"/>
    <w:rsid w:val="0055265C"/>
    <w:rsid w:val="005531E1"/>
    <w:rsid w:val="00553842"/>
    <w:rsid w:val="005538A6"/>
    <w:rsid w:val="00554330"/>
    <w:rsid w:val="0055462A"/>
    <w:rsid w:val="00554AB2"/>
    <w:rsid w:val="0055571C"/>
    <w:rsid w:val="00555B9A"/>
    <w:rsid w:val="00555F54"/>
    <w:rsid w:val="005560F6"/>
    <w:rsid w:val="0055619F"/>
    <w:rsid w:val="00556C5A"/>
    <w:rsid w:val="0055748F"/>
    <w:rsid w:val="005576A0"/>
    <w:rsid w:val="00560C99"/>
    <w:rsid w:val="00560D36"/>
    <w:rsid w:val="005615D4"/>
    <w:rsid w:val="00561A2A"/>
    <w:rsid w:val="00561AD6"/>
    <w:rsid w:val="00561B24"/>
    <w:rsid w:val="00562563"/>
    <w:rsid w:val="005630DC"/>
    <w:rsid w:val="005632F5"/>
    <w:rsid w:val="00563E38"/>
    <w:rsid w:val="005643E2"/>
    <w:rsid w:val="00565B3F"/>
    <w:rsid w:val="0056604A"/>
    <w:rsid w:val="005661C7"/>
    <w:rsid w:val="00566F02"/>
    <w:rsid w:val="005670C8"/>
    <w:rsid w:val="005677AB"/>
    <w:rsid w:val="0056785D"/>
    <w:rsid w:val="00567E6D"/>
    <w:rsid w:val="00567FC0"/>
    <w:rsid w:val="00570370"/>
    <w:rsid w:val="00570E75"/>
    <w:rsid w:val="0057107D"/>
    <w:rsid w:val="00571367"/>
    <w:rsid w:val="005716CF"/>
    <w:rsid w:val="00571C7D"/>
    <w:rsid w:val="0057232B"/>
    <w:rsid w:val="00572D3C"/>
    <w:rsid w:val="0057301A"/>
    <w:rsid w:val="00573498"/>
    <w:rsid w:val="00573580"/>
    <w:rsid w:val="005742D7"/>
    <w:rsid w:val="00574DDC"/>
    <w:rsid w:val="00575225"/>
    <w:rsid w:val="005760E8"/>
    <w:rsid w:val="00577108"/>
    <w:rsid w:val="005771A9"/>
    <w:rsid w:val="00577566"/>
    <w:rsid w:val="00577740"/>
    <w:rsid w:val="005777DB"/>
    <w:rsid w:val="00577972"/>
    <w:rsid w:val="005779F2"/>
    <w:rsid w:val="005800C2"/>
    <w:rsid w:val="005804BA"/>
    <w:rsid w:val="0058084B"/>
    <w:rsid w:val="00580E3B"/>
    <w:rsid w:val="00581576"/>
    <w:rsid w:val="005822C7"/>
    <w:rsid w:val="00582553"/>
    <w:rsid w:val="00582744"/>
    <w:rsid w:val="00582A42"/>
    <w:rsid w:val="005834B7"/>
    <w:rsid w:val="005840DA"/>
    <w:rsid w:val="00585155"/>
    <w:rsid w:val="005856AD"/>
    <w:rsid w:val="00585807"/>
    <w:rsid w:val="00585C46"/>
    <w:rsid w:val="00585CA2"/>
    <w:rsid w:val="005861B9"/>
    <w:rsid w:val="0058640A"/>
    <w:rsid w:val="00586D02"/>
    <w:rsid w:val="005879D6"/>
    <w:rsid w:val="00590C62"/>
    <w:rsid w:val="005916E7"/>
    <w:rsid w:val="0059181B"/>
    <w:rsid w:val="00591945"/>
    <w:rsid w:val="00591B67"/>
    <w:rsid w:val="00591DD6"/>
    <w:rsid w:val="00591FE9"/>
    <w:rsid w:val="00592062"/>
    <w:rsid w:val="00592632"/>
    <w:rsid w:val="0059274D"/>
    <w:rsid w:val="0059278B"/>
    <w:rsid w:val="00593BEC"/>
    <w:rsid w:val="0059412B"/>
    <w:rsid w:val="00594356"/>
    <w:rsid w:val="00594C28"/>
    <w:rsid w:val="00594CF4"/>
    <w:rsid w:val="00594D39"/>
    <w:rsid w:val="005954B4"/>
    <w:rsid w:val="00595898"/>
    <w:rsid w:val="00596BA8"/>
    <w:rsid w:val="00597E8B"/>
    <w:rsid w:val="005A01B4"/>
    <w:rsid w:val="005A0DD2"/>
    <w:rsid w:val="005A10FC"/>
    <w:rsid w:val="005A192A"/>
    <w:rsid w:val="005A195E"/>
    <w:rsid w:val="005A1AFD"/>
    <w:rsid w:val="005A2ADD"/>
    <w:rsid w:val="005A2DB0"/>
    <w:rsid w:val="005A3617"/>
    <w:rsid w:val="005A480F"/>
    <w:rsid w:val="005A5154"/>
    <w:rsid w:val="005A52EF"/>
    <w:rsid w:val="005A591F"/>
    <w:rsid w:val="005A5C8E"/>
    <w:rsid w:val="005A5DE1"/>
    <w:rsid w:val="005A64EF"/>
    <w:rsid w:val="005A68E0"/>
    <w:rsid w:val="005A6911"/>
    <w:rsid w:val="005A745F"/>
    <w:rsid w:val="005A74E1"/>
    <w:rsid w:val="005A75C0"/>
    <w:rsid w:val="005A7844"/>
    <w:rsid w:val="005A7B1E"/>
    <w:rsid w:val="005A7C25"/>
    <w:rsid w:val="005A7F5C"/>
    <w:rsid w:val="005B0074"/>
    <w:rsid w:val="005B027A"/>
    <w:rsid w:val="005B09F3"/>
    <w:rsid w:val="005B239A"/>
    <w:rsid w:val="005B2638"/>
    <w:rsid w:val="005B290E"/>
    <w:rsid w:val="005B2BE5"/>
    <w:rsid w:val="005B2C9F"/>
    <w:rsid w:val="005B360A"/>
    <w:rsid w:val="005B3CF2"/>
    <w:rsid w:val="005B4133"/>
    <w:rsid w:val="005B4371"/>
    <w:rsid w:val="005B481A"/>
    <w:rsid w:val="005B4AD2"/>
    <w:rsid w:val="005B556E"/>
    <w:rsid w:val="005B57CA"/>
    <w:rsid w:val="005B5993"/>
    <w:rsid w:val="005B5BFF"/>
    <w:rsid w:val="005B7B42"/>
    <w:rsid w:val="005B7FDF"/>
    <w:rsid w:val="005C0544"/>
    <w:rsid w:val="005C0759"/>
    <w:rsid w:val="005C1DB7"/>
    <w:rsid w:val="005C3387"/>
    <w:rsid w:val="005C395D"/>
    <w:rsid w:val="005C3975"/>
    <w:rsid w:val="005C3DEA"/>
    <w:rsid w:val="005C44D1"/>
    <w:rsid w:val="005C4AAB"/>
    <w:rsid w:val="005C504C"/>
    <w:rsid w:val="005C5196"/>
    <w:rsid w:val="005C5958"/>
    <w:rsid w:val="005C60F2"/>
    <w:rsid w:val="005C6384"/>
    <w:rsid w:val="005C71B5"/>
    <w:rsid w:val="005C7327"/>
    <w:rsid w:val="005C7CDD"/>
    <w:rsid w:val="005C7DFB"/>
    <w:rsid w:val="005D05C9"/>
    <w:rsid w:val="005D0CCA"/>
    <w:rsid w:val="005D0E96"/>
    <w:rsid w:val="005D1A2A"/>
    <w:rsid w:val="005D200A"/>
    <w:rsid w:val="005D2783"/>
    <w:rsid w:val="005D2A07"/>
    <w:rsid w:val="005D4149"/>
    <w:rsid w:val="005D46BF"/>
    <w:rsid w:val="005D4F1C"/>
    <w:rsid w:val="005D52C0"/>
    <w:rsid w:val="005D5A9B"/>
    <w:rsid w:val="005D6021"/>
    <w:rsid w:val="005D6568"/>
    <w:rsid w:val="005D775D"/>
    <w:rsid w:val="005D7E75"/>
    <w:rsid w:val="005E02CA"/>
    <w:rsid w:val="005E0DFB"/>
    <w:rsid w:val="005E0F9D"/>
    <w:rsid w:val="005E2163"/>
    <w:rsid w:val="005E2A23"/>
    <w:rsid w:val="005E2C2A"/>
    <w:rsid w:val="005E2E1E"/>
    <w:rsid w:val="005E351C"/>
    <w:rsid w:val="005E3E96"/>
    <w:rsid w:val="005E3F2B"/>
    <w:rsid w:val="005E406A"/>
    <w:rsid w:val="005E40AD"/>
    <w:rsid w:val="005E55C5"/>
    <w:rsid w:val="005E5A1B"/>
    <w:rsid w:val="005E631C"/>
    <w:rsid w:val="005E660A"/>
    <w:rsid w:val="005E6AAF"/>
    <w:rsid w:val="005E710D"/>
    <w:rsid w:val="005E719A"/>
    <w:rsid w:val="005F06CF"/>
    <w:rsid w:val="005F1D6B"/>
    <w:rsid w:val="005F2402"/>
    <w:rsid w:val="005F2921"/>
    <w:rsid w:val="005F2A9B"/>
    <w:rsid w:val="005F2C46"/>
    <w:rsid w:val="005F463F"/>
    <w:rsid w:val="005F46B8"/>
    <w:rsid w:val="005F48FA"/>
    <w:rsid w:val="005F57CF"/>
    <w:rsid w:val="005F5CA8"/>
    <w:rsid w:val="005F6659"/>
    <w:rsid w:val="005F6E3D"/>
    <w:rsid w:val="005F6F46"/>
    <w:rsid w:val="005F7021"/>
    <w:rsid w:val="005F703A"/>
    <w:rsid w:val="005F7145"/>
    <w:rsid w:val="005F73A8"/>
    <w:rsid w:val="005F7694"/>
    <w:rsid w:val="00600194"/>
    <w:rsid w:val="00600504"/>
    <w:rsid w:val="00600B87"/>
    <w:rsid w:val="00600F9C"/>
    <w:rsid w:val="006010EB"/>
    <w:rsid w:val="00601644"/>
    <w:rsid w:val="00601B4E"/>
    <w:rsid w:val="00602212"/>
    <w:rsid w:val="00602314"/>
    <w:rsid w:val="00602640"/>
    <w:rsid w:val="00602D39"/>
    <w:rsid w:val="00603961"/>
    <w:rsid w:val="00603D68"/>
    <w:rsid w:val="00603FDD"/>
    <w:rsid w:val="00604947"/>
    <w:rsid w:val="00604ABD"/>
    <w:rsid w:val="00604ED2"/>
    <w:rsid w:val="0060511E"/>
    <w:rsid w:val="006051C0"/>
    <w:rsid w:val="00605A92"/>
    <w:rsid w:val="00605F29"/>
    <w:rsid w:val="00605F45"/>
    <w:rsid w:val="00607236"/>
    <w:rsid w:val="006077AC"/>
    <w:rsid w:val="006079C7"/>
    <w:rsid w:val="00607A86"/>
    <w:rsid w:val="006109A4"/>
    <w:rsid w:val="00610B94"/>
    <w:rsid w:val="00610EF6"/>
    <w:rsid w:val="00611C4F"/>
    <w:rsid w:val="0061207F"/>
    <w:rsid w:val="006121BF"/>
    <w:rsid w:val="00612BB9"/>
    <w:rsid w:val="00614DD3"/>
    <w:rsid w:val="00614E52"/>
    <w:rsid w:val="006151EE"/>
    <w:rsid w:val="00615B5C"/>
    <w:rsid w:val="0061650A"/>
    <w:rsid w:val="006167CA"/>
    <w:rsid w:val="006168EE"/>
    <w:rsid w:val="00616A4C"/>
    <w:rsid w:val="00616A6A"/>
    <w:rsid w:val="00616A74"/>
    <w:rsid w:val="0061745F"/>
    <w:rsid w:val="00620ED2"/>
    <w:rsid w:val="006213B1"/>
    <w:rsid w:val="006219FB"/>
    <w:rsid w:val="00621F65"/>
    <w:rsid w:val="00622252"/>
    <w:rsid w:val="00623E4B"/>
    <w:rsid w:val="0062406B"/>
    <w:rsid w:val="006240CD"/>
    <w:rsid w:val="0062429E"/>
    <w:rsid w:val="00624317"/>
    <w:rsid w:val="00625A14"/>
    <w:rsid w:val="00626233"/>
    <w:rsid w:val="006268E5"/>
    <w:rsid w:val="00626E8B"/>
    <w:rsid w:val="00627D07"/>
    <w:rsid w:val="006312E1"/>
    <w:rsid w:val="006313C7"/>
    <w:rsid w:val="006315A6"/>
    <w:rsid w:val="00631843"/>
    <w:rsid w:val="006318A9"/>
    <w:rsid w:val="006319E8"/>
    <w:rsid w:val="00632B3B"/>
    <w:rsid w:val="00633058"/>
    <w:rsid w:val="0063323C"/>
    <w:rsid w:val="006340B0"/>
    <w:rsid w:val="00634138"/>
    <w:rsid w:val="006344C4"/>
    <w:rsid w:val="0063493E"/>
    <w:rsid w:val="00634ECC"/>
    <w:rsid w:val="00634FD5"/>
    <w:rsid w:val="0063572F"/>
    <w:rsid w:val="00635B50"/>
    <w:rsid w:val="00635EBF"/>
    <w:rsid w:val="0063634F"/>
    <w:rsid w:val="006402BE"/>
    <w:rsid w:val="006403A7"/>
    <w:rsid w:val="006406D3"/>
    <w:rsid w:val="00640756"/>
    <w:rsid w:val="00640BA5"/>
    <w:rsid w:val="00640FBA"/>
    <w:rsid w:val="00641141"/>
    <w:rsid w:val="00641AD6"/>
    <w:rsid w:val="00641DB0"/>
    <w:rsid w:val="00642029"/>
    <w:rsid w:val="006440A7"/>
    <w:rsid w:val="006458BA"/>
    <w:rsid w:val="0064604A"/>
    <w:rsid w:val="00646E21"/>
    <w:rsid w:val="0064781D"/>
    <w:rsid w:val="00650333"/>
    <w:rsid w:val="00650B48"/>
    <w:rsid w:val="00650D9D"/>
    <w:rsid w:val="006510CE"/>
    <w:rsid w:val="00651310"/>
    <w:rsid w:val="00651313"/>
    <w:rsid w:val="0065169F"/>
    <w:rsid w:val="006518BD"/>
    <w:rsid w:val="00652C6A"/>
    <w:rsid w:val="0065300F"/>
    <w:rsid w:val="006537E7"/>
    <w:rsid w:val="00653E14"/>
    <w:rsid w:val="0065431F"/>
    <w:rsid w:val="00654672"/>
    <w:rsid w:val="00655328"/>
    <w:rsid w:val="00655D8C"/>
    <w:rsid w:val="00656785"/>
    <w:rsid w:val="00657B1B"/>
    <w:rsid w:val="00657CBB"/>
    <w:rsid w:val="00660B5C"/>
    <w:rsid w:val="00660B91"/>
    <w:rsid w:val="0066114B"/>
    <w:rsid w:val="006616AC"/>
    <w:rsid w:val="00661A3B"/>
    <w:rsid w:val="00662505"/>
    <w:rsid w:val="0066263D"/>
    <w:rsid w:val="0066298E"/>
    <w:rsid w:val="00662AB8"/>
    <w:rsid w:val="00662C05"/>
    <w:rsid w:val="0066395C"/>
    <w:rsid w:val="00663960"/>
    <w:rsid w:val="00663AE6"/>
    <w:rsid w:val="006642D9"/>
    <w:rsid w:val="0066455D"/>
    <w:rsid w:val="00664609"/>
    <w:rsid w:val="00664695"/>
    <w:rsid w:val="00664C70"/>
    <w:rsid w:val="00664CEC"/>
    <w:rsid w:val="00664EE4"/>
    <w:rsid w:val="006658EB"/>
    <w:rsid w:val="00665E47"/>
    <w:rsid w:val="006662C7"/>
    <w:rsid w:val="006664B8"/>
    <w:rsid w:val="00666C9C"/>
    <w:rsid w:val="00667888"/>
    <w:rsid w:val="00667C53"/>
    <w:rsid w:val="00667CED"/>
    <w:rsid w:val="00670211"/>
    <w:rsid w:val="006705C1"/>
    <w:rsid w:val="00670767"/>
    <w:rsid w:val="00670DA0"/>
    <w:rsid w:val="00670E90"/>
    <w:rsid w:val="00671258"/>
    <w:rsid w:val="00671AF2"/>
    <w:rsid w:val="00671D8F"/>
    <w:rsid w:val="00671F1C"/>
    <w:rsid w:val="00672034"/>
    <w:rsid w:val="00672621"/>
    <w:rsid w:val="006729D1"/>
    <w:rsid w:val="00673833"/>
    <w:rsid w:val="00673EA7"/>
    <w:rsid w:val="006741DB"/>
    <w:rsid w:val="00674251"/>
    <w:rsid w:val="00674EC1"/>
    <w:rsid w:val="006751F8"/>
    <w:rsid w:val="00675F4E"/>
    <w:rsid w:val="0067631C"/>
    <w:rsid w:val="0067640A"/>
    <w:rsid w:val="00677930"/>
    <w:rsid w:val="00677A69"/>
    <w:rsid w:val="00677C0B"/>
    <w:rsid w:val="00677DDA"/>
    <w:rsid w:val="00677EE6"/>
    <w:rsid w:val="006803C4"/>
    <w:rsid w:val="006806CB"/>
    <w:rsid w:val="0068085C"/>
    <w:rsid w:val="00680BA8"/>
    <w:rsid w:val="006810AB"/>
    <w:rsid w:val="0068176C"/>
    <w:rsid w:val="00681D51"/>
    <w:rsid w:val="00682A78"/>
    <w:rsid w:val="00682EA7"/>
    <w:rsid w:val="00683099"/>
    <w:rsid w:val="00683253"/>
    <w:rsid w:val="006841FC"/>
    <w:rsid w:val="00684B9D"/>
    <w:rsid w:val="00684C7D"/>
    <w:rsid w:val="006850C2"/>
    <w:rsid w:val="00685592"/>
    <w:rsid w:val="00685766"/>
    <w:rsid w:val="00685913"/>
    <w:rsid w:val="00686351"/>
    <w:rsid w:val="006865D7"/>
    <w:rsid w:val="00686873"/>
    <w:rsid w:val="00686EA1"/>
    <w:rsid w:val="00687032"/>
    <w:rsid w:val="006875F9"/>
    <w:rsid w:val="0069059B"/>
    <w:rsid w:val="00691343"/>
    <w:rsid w:val="0069264F"/>
    <w:rsid w:val="00692E9F"/>
    <w:rsid w:val="00693004"/>
    <w:rsid w:val="006931FD"/>
    <w:rsid w:val="00693E6D"/>
    <w:rsid w:val="00694132"/>
    <w:rsid w:val="006942DF"/>
    <w:rsid w:val="00694907"/>
    <w:rsid w:val="00694F86"/>
    <w:rsid w:val="00695709"/>
    <w:rsid w:val="006957CB"/>
    <w:rsid w:val="00695D59"/>
    <w:rsid w:val="00695E5A"/>
    <w:rsid w:val="006968F7"/>
    <w:rsid w:val="00696C63"/>
    <w:rsid w:val="00697E2B"/>
    <w:rsid w:val="00697E3C"/>
    <w:rsid w:val="006A0205"/>
    <w:rsid w:val="006A119B"/>
    <w:rsid w:val="006A1311"/>
    <w:rsid w:val="006A185F"/>
    <w:rsid w:val="006A3AA3"/>
    <w:rsid w:val="006A3D8B"/>
    <w:rsid w:val="006A3ED2"/>
    <w:rsid w:val="006A4F25"/>
    <w:rsid w:val="006A512A"/>
    <w:rsid w:val="006A5730"/>
    <w:rsid w:val="006A59C1"/>
    <w:rsid w:val="006A5BDF"/>
    <w:rsid w:val="006A5CFF"/>
    <w:rsid w:val="006A63AA"/>
    <w:rsid w:val="006A65AD"/>
    <w:rsid w:val="006A6A32"/>
    <w:rsid w:val="006A6EFE"/>
    <w:rsid w:val="006B077F"/>
    <w:rsid w:val="006B0BE7"/>
    <w:rsid w:val="006B1073"/>
    <w:rsid w:val="006B123E"/>
    <w:rsid w:val="006B19DB"/>
    <w:rsid w:val="006B27D3"/>
    <w:rsid w:val="006B2AED"/>
    <w:rsid w:val="006B2F69"/>
    <w:rsid w:val="006B30AD"/>
    <w:rsid w:val="006B3492"/>
    <w:rsid w:val="006B3823"/>
    <w:rsid w:val="006B3B6A"/>
    <w:rsid w:val="006B5000"/>
    <w:rsid w:val="006B6034"/>
    <w:rsid w:val="006B6260"/>
    <w:rsid w:val="006B658D"/>
    <w:rsid w:val="006B6697"/>
    <w:rsid w:val="006B703F"/>
    <w:rsid w:val="006B7E8D"/>
    <w:rsid w:val="006C0455"/>
    <w:rsid w:val="006C0CE0"/>
    <w:rsid w:val="006C0DB1"/>
    <w:rsid w:val="006C1378"/>
    <w:rsid w:val="006C1BC1"/>
    <w:rsid w:val="006C25E3"/>
    <w:rsid w:val="006C2809"/>
    <w:rsid w:val="006C2A52"/>
    <w:rsid w:val="006C2B8A"/>
    <w:rsid w:val="006C2F7C"/>
    <w:rsid w:val="006C32B0"/>
    <w:rsid w:val="006C35B8"/>
    <w:rsid w:val="006C3A4A"/>
    <w:rsid w:val="006C3D98"/>
    <w:rsid w:val="006C3E19"/>
    <w:rsid w:val="006C45B0"/>
    <w:rsid w:val="006C53DC"/>
    <w:rsid w:val="006C5DCD"/>
    <w:rsid w:val="006C5FAD"/>
    <w:rsid w:val="006C668A"/>
    <w:rsid w:val="006C6967"/>
    <w:rsid w:val="006C73E7"/>
    <w:rsid w:val="006D056A"/>
    <w:rsid w:val="006D0892"/>
    <w:rsid w:val="006D0B66"/>
    <w:rsid w:val="006D0B6C"/>
    <w:rsid w:val="006D0C9E"/>
    <w:rsid w:val="006D16BC"/>
    <w:rsid w:val="006D1D0C"/>
    <w:rsid w:val="006D265A"/>
    <w:rsid w:val="006D26CF"/>
    <w:rsid w:val="006D2790"/>
    <w:rsid w:val="006D2952"/>
    <w:rsid w:val="006D29CB"/>
    <w:rsid w:val="006D2D1D"/>
    <w:rsid w:val="006D3F4B"/>
    <w:rsid w:val="006D4086"/>
    <w:rsid w:val="006D40E2"/>
    <w:rsid w:val="006D519F"/>
    <w:rsid w:val="006D53C2"/>
    <w:rsid w:val="006D5856"/>
    <w:rsid w:val="006D60EB"/>
    <w:rsid w:val="006D6396"/>
    <w:rsid w:val="006D675F"/>
    <w:rsid w:val="006D6C64"/>
    <w:rsid w:val="006D75CC"/>
    <w:rsid w:val="006D7B85"/>
    <w:rsid w:val="006E0DE0"/>
    <w:rsid w:val="006E100D"/>
    <w:rsid w:val="006E1A10"/>
    <w:rsid w:val="006E29DE"/>
    <w:rsid w:val="006E3049"/>
    <w:rsid w:val="006E3BFE"/>
    <w:rsid w:val="006E41E9"/>
    <w:rsid w:val="006E4A5A"/>
    <w:rsid w:val="006E4D3E"/>
    <w:rsid w:val="006E5597"/>
    <w:rsid w:val="006E55A1"/>
    <w:rsid w:val="006E5A20"/>
    <w:rsid w:val="006E5A8B"/>
    <w:rsid w:val="006E5A91"/>
    <w:rsid w:val="006E5C3B"/>
    <w:rsid w:val="006E681E"/>
    <w:rsid w:val="006E6AE4"/>
    <w:rsid w:val="006E6E15"/>
    <w:rsid w:val="006E76E6"/>
    <w:rsid w:val="006E7B9D"/>
    <w:rsid w:val="006F07FB"/>
    <w:rsid w:val="006F0EDB"/>
    <w:rsid w:val="006F0F54"/>
    <w:rsid w:val="006F2180"/>
    <w:rsid w:val="006F24F0"/>
    <w:rsid w:val="006F25C0"/>
    <w:rsid w:val="006F2994"/>
    <w:rsid w:val="006F2A51"/>
    <w:rsid w:val="006F30A9"/>
    <w:rsid w:val="006F3170"/>
    <w:rsid w:val="006F3204"/>
    <w:rsid w:val="006F3896"/>
    <w:rsid w:val="006F405E"/>
    <w:rsid w:val="006F4B90"/>
    <w:rsid w:val="006F4BCA"/>
    <w:rsid w:val="006F4DB0"/>
    <w:rsid w:val="006F70E7"/>
    <w:rsid w:val="006F75B6"/>
    <w:rsid w:val="006F7989"/>
    <w:rsid w:val="006F7A03"/>
    <w:rsid w:val="006F7FC5"/>
    <w:rsid w:val="00700787"/>
    <w:rsid w:val="00701126"/>
    <w:rsid w:val="00701A07"/>
    <w:rsid w:val="00701AB5"/>
    <w:rsid w:val="00701BDF"/>
    <w:rsid w:val="00702652"/>
    <w:rsid w:val="0070283F"/>
    <w:rsid w:val="00703262"/>
    <w:rsid w:val="007039FB"/>
    <w:rsid w:val="00704F81"/>
    <w:rsid w:val="007051C1"/>
    <w:rsid w:val="0070540C"/>
    <w:rsid w:val="0070560E"/>
    <w:rsid w:val="007058A7"/>
    <w:rsid w:val="00710210"/>
    <w:rsid w:val="007102E0"/>
    <w:rsid w:val="007104BA"/>
    <w:rsid w:val="00710578"/>
    <w:rsid w:val="00710E1E"/>
    <w:rsid w:val="00710E23"/>
    <w:rsid w:val="00711137"/>
    <w:rsid w:val="007113A2"/>
    <w:rsid w:val="00711958"/>
    <w:rsid w:val="00711B3D"/>
    <w:rsid w:val="00711F87"/>
    <w:rsid w:val="00712A26"/>
    <w:rsid w:val="00712B92"/>
    <w:rsid w:val="00712E3D"/>
    <w:rsid w:val="00713750"/>
    <w:rsid w:val="00716374"/>
    <w:rsid w:val="0071661F"/>
    <w:rsid w:val="00716FA7"/>
    <w:rsid w:val="00717654"/>
    <w:rsid w:val="00717760"/>
    <w:rsid w:val="007179A4"/>
    <w:rsid w:val="00717F90"/>
    <w:rsid w:val="0072058E"/>
    <w:rsid w:val="007206D7"/>
    <w:rsid w:val="00720AFF"/>
    <w:rsid w:val="00720D31"/>
    <w:rsid w:val="0072151E"/>
    <w:rsid w:val="00721774"/>
    <w:rsid w:val="007217F6"/>
    <w:rsid w:val="0072245F"/>
    <w:rsid w:val="007224CC"/>
    <w:rsid w:val="00722509"/>
    <w:rsid w:val="00722DAE"/>
    <w:rsid w:val="00723217"/>
    <w:rsid w:val="00723302"/>
    <w:rsid w:val="0072359E"/>
    <w:rsid w:val="00723903"/>
    <w:rsid w:val="00723F7C"/>
    <w:rsid w:val="00724B17"/>
    <w:rsid w:val="00726186"/>
    <w:rsid w:val="00726BE2"/>
    <w:rsid w:val="00726C44"/>
    <w:rsid w:val="00727470"/>
    <w:rsid w:val="0072795F"/>
    <w:rsid w:val="00727AEE"/>
    <w:rsid w:val="00730D0A"/>
    <w:rsid w:val="00731369"/>
    <w:rsid w:val="00731652"/>
    <w:rsid w:val="007316F3"/>
    <w:rsid w:val="007326EE"/>
    <w:rsid w:val="00732D4B"/>
    <w:rsid w:val="00733ACE"/>
    <w:rsid w:val="007344A3"/>
    <w:rsid w:val="007352F4"/>
    <w:rsid w:val="00735CA3"/>
    <w:rsid w:val="00736480"/>
    <w:rsid w:val="00736BC9"/>
    <w:rsid w:val="00737923"/>
    <w:rsid w:val="0073799C"/>
    <w:rsid w:val="00737D18"/>
    <w:rsid w:val="00737E7F"/>
    <w:rsid w:val="00737EF9"/>
    <w:rsid w:val="007404CD"/>
    <w:rsid w:val="007406DE"/>
    <w:rsid w:val="00741546"/>
    <w:rsid w:val="0074178B"/>
    <w:rsid w:val="00741C72"/>
    <w:rsid w:val="00741FBB"/>
    <w:rsid w:val="00742A0A"/>
    <w:rsid w:val="00742BB4"/>
    <w:rsid w:val="00742EB8"/>
    <w:rsid w:val="00743588"/>
    <w:rsid w:val="00743791"/>
    <w:rsid w:val="00744360"/>
    <w:rsid w:val="007443E6"/>
    <w:rsid w:val="007443FB"/>
    <w:rsid w:val="0074445E"/>
    <w:rsid w:val="00744639"/>
    <w:rsid w:val="00744A66"/>
    <w:rsid w:val="00744F1F"/>
    <w:rsid w:val="0074620A"/>
    <w:rsid w:val="00746289"/>
    <w:rsid w:val="00746AAD"/>
    <w:rsid w:val="00746F02"/>
    <w:rsid w:val="00747BC5"/>
    <w:rsid w:val="00750029"/>
    <w:rsid w:val="00750684"/>
    <w:rsid w:val="00750884"/>
    <w:rsid w:val="00750B50"/>
    <w:rsid w:val="007512C2"/>
    <w:rsid w:val="00751332"/>
    <w:rsid w:val="00751869"/>
    <w:rsid w:val="00751C97"/>
    <w:rsid w:val="00752694"/>
    <w:rsid w:val="00752698"/>
    <w:rsid w:val="0075282A"/>
    <w:rsid w:val="00753C5B"/>
    <w:rsid w:val="0075414B"/>
    <w:rsid w:val="00754649"/>
    <w:rsid w:val="007546D5"/>
    <w:rsid w:val="00754E17"/>
    <w:rsid w:val="007550B6"/>
    <w:rsid w:val="007552BB"/>
    <w:rsid w:val="00755C4D"/>
    <w:rsid w:val="007561F2"/>
    <w:rsid w:val="00756301"/>
    <w:rsid w:val="00756B82"/>
    <w:rsid w:val="00756F1B"/>
    <w:rsid w:val="00757256"/>
    <w:rsid w:val="00757589"/>
    <w:rsid w:val="00757A3C"/>
    <w:rsid w:val="00757B57"/>
    <w:rsid w:val="007600D4"/>
    <w:rsid w:val="00760B78"/>
    <w:rsid w:val="00760CA5"/>
    <w:rsid w:val="00762A41"/>
    <w:rsid w:val="00762B15"/>
    <w:rsid w:val="00763111"/>
    <w:rsid w:val="007638B1"/>
    <w:rsid w:val="00763995"/>
    <w:rsid w:val="00763E3C"/>
    <w:rsid w:val="007640E0"/>
    <w:rsid w:val="00764347"/>
    <w:rsid w:val="00764AAC"/>
    <w:rsid w:val="00765303"/>
    <w:rsid w:val="00765565"/>
    <w:rsid w:val="007659C4"/>
    <w:rsid w:val="00765F24"/>
    <w:rsid w:val="0076650B"/>
    <w:rsid w:val="0076655C"/>
    <w:rsid w:val="00766FFC"/>
    <w:rsid w:val="00767039"/>
    <w:rsid w:val="007673DA"/>
    <w:rsid w:val="007677E5"/>
    <w:rsid w:val="007702B2"/>
    <w:rsid w:val="007704E2"/>
    <w:rsid w:val="0077099A"/>
    <w:rsid w:val="00771119"/>
    <w:rsid w:val="007714C6"/>
    <w:rsid w:val="007719E2"/>
    <w:rsid w:val="007720B2"/>
    <w:rsid w:val="007725BC"/>
    <w:rsid w:val="00772E19"/>
    <w:rsid w:val="007731C3"/>
    <w:rsid w:val="00773487"/>
    <w:rsid w:val="00773D66"/>
    <w:rsid w:val="00773DB9"/>
    <w:rsid w:val="007744C7"/>
    <w:rsid w:val="00774A78"/>
    <w:rsid w:val="0077571D"/>
    <w:rsid w:val="00776F73"/>
    <w:rsid w:val="00777009"/>
    <w:rsid w:val="0077747D"/>
    <w:rsid w:val="0077766F"/>
    <w:rsid w:val="00777B40"/>
    <w:rsid w:val="00777BBA"/>
    <w:rsid w:val="00777EEC"/>
    <w:rsid w:val="007804B6"/>
    <w:rsid w:val="00780536"/>
    <w:rsid w:val="007805AF"/>
    <w:rsid w:val="00781A74"/>
    <w:rsid w:val="00782592"/>
    <w:rsid w:val="00782AE7"/>
    <w:rsid w:val="00782CE0"/>
    <w:rsid w:val="007832BD"/>
    <w:rsid w:val="0078383A"/>
    <w:rsid w:val="00783BF8"/>
    <w:rsid w:val="0078400D"/>
    <w:rsid w:val="007849A0"/>
    <w:rsid w:val="0078500C"/>
    <w:rsid w:val="007858F7"/>
    <w:rsid w:val="00785969"/>
    <w:rsid w:val="0078602B"/>
    <w:rsid w:val="00786BD4"/>
    <w:rsid w:val="00786E43"/>
    <w:rsid w:val="007876E4"/>
    <w:rsid w:val="00787A86"/>
    <w:rsid w:val="00787B10"/>
    <w:rsid w:val="00787C9D"/>
    <w:rsid w:val="00790051"/>
    <w:rsid w:val="007902EA"/>
    <w:rsid w:val="00790316"/>
    <w:rsid w:val="00790441"/>
    <w:rsid w:val="007904AF"/>
    <w:rsid w:val="00790C00"/>
    <w:rsid w:val="00790FD0"/>
    <w:rsid w:val="00791011"/>
    <w:rsid w:val="00791276"/>
    <w:rsid w:val="0079302B"/>
    <w:rsid w:val="007938B9"/>
    <w:rsid w:val="007939FF"/>
    <w:rsid w:val="00793D2A"/>
    <w:rsid w:val="00793D59"/>
    <w:rsid w:val="00794C31"/>
    <w:rsid w:val="007961D8"/>
    <w:rsid w:val="00796CD2"/>
    <w:rsid w:val="00797A3B"/>
    <w:rsid w:val="00797CF3"/>
    <w:rsid w:val="00797ED2"/>
    <w:rsid w:val="007A003A"/>
    <w:rsid w:val="007A00AD"/>
    <w:rsid w:val="007A0965"/>
    <w:rsid w:val="007A0D57"/>
    <w:rsid w:val="007A0F21"/>
    <w:rsid w:val="007A13CF"/>
    <w:rsid w:val="007A164D"/>
    <w:rsid w:val="007A1A75"/>
    <w:rsid w:val="007A1DE7"/>
    <w:rsid w:val="007A20EC"/>
    <w:rsid w:val="007A2260"/>
    <w:rsid w:val="007A279A"/>
    <w:rsid w:val="007A29BF"/>
    <w:rsid w:val="007A3803"/>
    <w:rsid w:val="007A46D9"/>
    <w:rsid w:val="007A506F"/>
    <w:rsid w:val="007A5103"/>
    <w:rsid w:val="007A58A2"/>
    <w:rsid w:val="007A5C42"/>
    <w:rsid w:val="007A637B"/>
    <w:rsid w:val="007A660E"/>
    <w:rsid w:val="007A67F9"/>
    <w:rsid w:val="007A6A61"/>
    <w:rsid w:val="007A784C"/>
    <w:rsid w:val="007A786D"/>
    <w:rsid w:val="007A7A25"/>
    <w:rsid w:val="007B0235"/>
    <w:rsid w:val="007B0AC8"/>
    <w:rsid w:val="007B0FD1"/>
    <w:rsid w:val="007B22DB"/>
    <w:rsid w:val="007B3492"/>
    <w:rsid w:val="007B38A9"/>
    <w:rsid w:val="007B3A36"/>
    <w:rsid w:val="007B3B2A"/>
    <w:rsid w:val="007B3C67"/>
    <w:rsid w:val="007B3CFB"/>
    <w:rsid w:val="007B3D39"/>
    <w:rsid w:val="007B3E2A"/>
    <w:rsid w:val="007B4A30"/>
    <w:rsid w:val="007B539B"/>
    <w:rsid w:val="007B5E29"/>
    <w:rsid w:val="007B5F9E"/>
    <w:rsid w:val="007B6B1B"/>
    <w:rsid w:val="007B6EB2"/>
    <w:rsid w:val="007B7072"/>
    <w:rsid w:val="007B7513"/>
    <w:rsid w:val="007B75D2"/>
    <w:rsid w:val="007B7A52"/>
    <w:rsid w:val="007B7BE0"/>
    <w:rsid w:val="007B7FBB"/>
    <w:rsid w:val="007C0534"/>
    <w:rsid w:val="007C05C3"/>
    <w:rsid w:val="007C06E2"/>
    <w:rsid w:val="007C0804"/>
    <w:rsid w:val="007C1016"/>
    <w:rsid w:val="007C174E"/>
    <w:rsid w:val="007C1944"/>
    <w:rsid w:val="007C1D3A"/>
    <w:rsid w:val="007C1D5B"/>
    <w:rsid w:val="007C2195"/>
    <w:rsid w:val="007C21E5"/>
    <w:rsid w:val="007C2C35"/>
    <w:rsid w:val="007C33CB"/>
    <w:rsid w:val="007C3CC3"/>
    <w:rsid w:val="007C3DE5"/>
    <w:rsid w:val="007C444A"/>
    <w:rsid w:val="007C48A6"/>
    <w:rsid w:val="007C4C78"/>
    <w:rsid w:val="007C5168"/>
    <w:rsid w:val="007C5350"/>
    <w:rsid w:val="007C53AE"/>
    <w:rsid w:val="007C6B9F"/>
    <w:rsid w:val="007C6DC6"/>
    <w:rsid w:val="007C7271"/>
    <w:rsid w:val="007C79B8"/>
    <w:rsid w:val="007C7A89"/>
    <w:rsid w:val="007C7C55"/>
    <w:rsid w:val="007D022A"/>
    <w:rsid w:val="007D03C7"/>
    <w:rsid w:val="007D092C"/>
    <w:rsid w:val="007D0B8E"/>
    <w:rsid w:val="007D1988"/>
    <w:rsid w:val="007D234C"/>
    <w:rsid w:val="007D2575"/>
    <w:rsid w:val="007D3D6D"/>
    <w:rsid w:val="007D3E48"/>
    <w:rsid w:val="007D40BA"/>
    <w:rsid w:val="007D42B4"/>
    <w:rsid w:val="007D4A27"/>
    <w:rsid w:val="007D4EFB"/>
    <w:rsid w:val="007D4FA4"/>
    <w:rsid w:val="007D548F"/>
    <w:rsid w:val="007D557B"/>
    <w:rsid w:val="007D5CFB"/>
    <w:rsid w:val="007D60F7"/>
    <w:rsid w:val="007D68B1"/>
    <w:rsid w:val="007D7563"/>
    <w:rsid w:val="007D7892"/>
    <w:rsid w:val="007D7B4B"/>
    <w:rsid w:val="007D7DAA"/>
    <w:rsid w:val="007D7E57"/>
    <w:rsid w:val="007E016F"/>
    <w:rsid w:val="007E088C"/>
    <w:rsid w:val="007E08B5"/>
    <w:rsid w:val="007E0B4F"/>
    <w:rsid w:val="007E0CDE"/>
    <w:rsid w:val="007E10F6"/>
    <w:rsid w:val="007E23FF"/>
    <w:rsid w:val="007E27B8"/>
    <w:rsid w:val="007E3129"/>
    <w:rsid w:val="007E4087"/>
    <w:rsid w:val="007E4307"/>
    <w:rsid w:val="007E4645"/>
    <w:rsid w:val="007E5ADD"/>
    <w:rsid w:val="007E6C61"/>
    <w:rsid w:val="007E6E91"/>
    <w:rsid w:val="007E7845"/>
    <w:rsid w:val="007E7AF7"/>
    <w:rsid w:val="007E7E0E"/>
    <w:rsid w:val="007F0EDC"/>
    <w:rsid w:val="007F10FE"/>
    <w:rsid w:val="007F143F"/>
    <w:rsid w:val="007F21F4"/>
    <w:rsid w:val="007F2321"/>
    <w:rsid w:val="007F2741"/>
    <w:rsid w:val="007F31C9"/>
    <w:rsid w:val="007F347E"/>
    <w:rsid w:val="007F48E0"/>
    <w:rsid w:val="007F5DDF"/>
    <w:rsid w:val="007F6820"/>
    <w:rsid w:val="007F6BC6"/>
    <w:rsid w:val="007F771B"/>
    <w:rsid w:val="0080019A"/>
    <w:rsid w:val="00801C49"/>
    <w:rsid w:val="00801E90"/>
    <w:rsid w:val="0080221D"/>
    <w:rsid w:val="00802451"/>
    <w:rsid w:val="00802C54"/>
    <w:rsid w:val="00802D0A"/>
    <w:rsid w:val="00802F94"/>
    <w:rsid w:val="00804F3F"/>
    <w:rsid w:val="008050BE"/>
    <w:rsid w:val="0080542C"/>
    <w:rsid w:val="00805AB4"/>
    <w:rsid w:val="008060C9"/>
    <w:rsid w:val="008060E0"/>
    <w:rsid w:val="00806F37"/>
    <w:rsid w:val="00807556"/>
    <w:rsid w:val="008075B9"/>
    <w:rsid w:val="00807D80"/>
    <w:rsid w:val="00807DFA"/>
    <w:rsid w:val="00810450"/>
    <w:rsid w:val="008108E6"/>
    <w:rsid w:val="00810AA9"/>
    <w:rsid w:val="008114B0"/>
    <w:rsid w:val="0081176C"/>
    <w:rsid w:val="00811D85"/>
    <w:rsid w:val="00812235"/>
    <w:rsid w:val="008123EB"/>
    <w:rsid w:val="0081290E"/>
    <w:rsid w:val="00812E4C"/>
    <w:rsid w:val="008133A7"/>
    <w:rsid w:val="00814624"/>
    <w:rsid w:val="008147E0"/>
    <w:rsid w:val="00815999"/>
    <w:rsid w:val="00815F88"/>
    <w:rsid w:val="0081617E"/>
    <w:rsid w:val="00816256"/>
    <w:rsid w:val="008164E5"/>
    <w:rsid w:val="0081665B"/>
    <w:rsid w:val="008169B9"/>
    <w:rsid w:val="00816AEE"/>
    <w:rsid w:val="00817221"/>
    <w:rsid w:val="0081726E"/>
    <w:rsid w:val="008175CB"/>
    <w:rsid w:val="0081777E"/>
    <w:rsid w:val="0082077F"/>
    <w:rsid w:val="00820EDF"/>
    <w:rsid w:val="008213B2"/>
    <w:rsid w:val="00821980"/>
    <w:rsid w:val="00821B4C"/>
    <w:rsid w:val="008220F1"/>
    <w:rsid w:val="0082227A"/>
    <w:rsid w:val="00822411"/>
    <w:rsid w:val="00822E6B"/>
    <w:rsid w:val="008233D2"/>
    <w:rsid w:val="00825C42"/>
    <w:rsid w:val="00825C5B"/>
    <w:rsid w:val="00825F2D"/>
    <w:rsid w:val="00825FB3"/>
    <w:rsid w:val="00826BA2"/>
    <w:rsid w:val="00827961"/>
    <w:rsid w:val="00827FDF"/>
    <w:rsid w:val="00830235"/>
    <w:rsid w:val="00830518"/>
    <w:rsid w:val="00830820"/>
    <w:rsid w:val="00831926"/>
    <w:rsid w:val="008320DC"/>
    <w:rsid w:val="00832623"/>
    <w:rsid w:val="0083312A"/>
    <w:rsid w:val="00834352"/>
    <w:rsid w:val="008345C2"/>
    <w:rsid w:val="00834A32"/>
    <w:rsid w:val="00835EFA"/>
    <w:rsid w:val="008364A2"/>
    <w:rsid w:val="008370B4"/>
    <w:rsid w:val="00837F2A"/>
    <w:rsid w:val="00837FCC"/>
    <w:rsid w:val="0084023D"/>
    <w:rsid w:val="00840249"/>
    <w:rsid w:val="0084053D"/>
    <w:rsid w:val="00840605"/>
    <w:rsid w:val="008406C4"/>
    <w:rsid w:val="00840A25"/>
    <w:rsid w:val="00840C3E"/>
    <w:rsid w:val="00841161"/>
    <w:rsid w:val="00842519"/>
    <w:rsid w:val="0084283E"/>
    <w:rsid w:val="00842944"/>
    <w:rsid w:val="0084297A"/>
    <w:rsid w:val="00843AE6"/>
    <w:rsid w:val="00843E2B"/>
    <w:rsid w:val="00843EDA"/>
    <w:rsid w:val="00843FBA"/>
    <w:rsid w:val="00844031"/>
    <w:rsid w:val="0084410B"/>
    <w:rsid w:val="008441B1"/>
    <w:rsid w:val="008441F0"/>
    <w:rsid w:val="008442F1"/>
    <w:rsid w:val="00844E0A"/>
    <w:rsid w:val="008452F7"/>
    <w:rsid w:val="008456BD"/>
    <w:rsid w:val="00845713"/>
    <w:rsid w:val="00845B78"/>
    <w:rsid w:val="00846198"/>
    <w:rsid w:val="00846759"/>
    <w:rsid w:val="008474F3"/>
    <w:rsid w:val="008476C8"/>
    <w:rsid w:val="00847B5B"/>
    <w:rsid w:val="00847DF9"/>
    <w:rsid w:val="00850713"/>
    <w:rsid w:val="0085089A"/>
    <w:rsid w:val="00850B7E"/>
    <w:rsid w:val="00851B63"/>
    <w:rsid w:val="0085219D"/>
    <w:rsid w:val="00852A7C"/>
    <w:rsid w:val="008532A1"/>
    <w:rsid w:val="0085343C"/>
    <w:rsid w:val="00853547"/>
    <w:rsid w:val="00853795"/>
    <w:rsid w:val="00854802"/>
    <w:rsid w:val="00854C5A"/>
    <w:rsid w:val="0085549A"/>
    <w:rsid w:val="00856672"/>
    <w:rsid w:val="0085706E"/>
    <w:rsid w:val="00857452"/>
    <w:rsid w:val="00860E0C"/>
    <w:rsid w:val="00861092"/>
    <w:rsid w:val="008612C2"/>
    <w:rsid w:val="008616E2"/>
    <w:rsid w:val="008617B8"/>
    <w:rsid w:val="00861B8F"/>
    <w:rsid w:val="008623E8"/>
    <w:rsid w:val="00863764"/>
    <w:rsid w:val="00863A86"/>
    <w:rsid w:val="00864993"/>
    <w:rsid w:val="00864D55"/>
    <w:rsid w:val="00864EE1"/>
    <w:rsid w:val="008651D0"/>
    <w:rsid w:val="00865543"/>
    <w:rsid w:val="00865890"/>
    <w:rsid w:val="00865B75"/>
    <w:rsid w:val="00867912"/>
    <w:rsid w:val="00867B23"/>
    <w:rsid w:val="00867CE8"/>
    <w:rsid w:val="00870D72"/>
    <w:rsid w:val="008727C1"/>
    <w:rsid w:val="00872B6C"/>
    <w:rsid w:val="00873653"/>
    <w:rsid w:val="0087368B"/>
    <w:rsid w:val="00873746"/>
    <w:rsid w:val="00873CBB"/>
    <w:rsid w:val="00873F7E"/>
    <w:rsid w:val="00874149"/>
    <w:rsid w:val="0087418F"/>
    <w:rsid w:val="008744A2"/>
    <w:rsid w:val="00874919"/>
    <w:rsid w:val="00874961"/>
    <w:rsid w:val="0087583C"/>
    <w:rsid w:val="00876246"/>
    <w:rsid w:val="008762F7"/>
    <w:rsid w:val="00876BEA"/>
    <w:rsid w:val="00876C08"/>
    <w:rsid w:val="00876CD7"/>
    <w:rsid w:val="00876D73"/>
    <w:rsid w:val="00876F20"/>
    <w:rsid w:val="00877754"/>
    <w:rsid w:val="00877CC5"/>
    <w:rsid w:val="008804AB"/>
    <w:rsid w:val="00881427"/>
    <w:rsid w:val="0088291E"/>
    <w:rsid w:val="00883046"/>
    <w:rsid w:val="00885235"/>
    <w:rsid w:val="008852A8"/>
    <w:rsid w:val="00885422"/>
    <w:rsid w:val="00885B12"/>
    <w:rsid w:val="00885C80"/>
    <w:rsid w:val="00885F04"/>
    <w:rsid w:val="00885F86"/>
    <w:rsid w:val="0088603F"/>
    <w:rsid w:val="0088612E"/>
    <w:rsid w:val="00886146"/>
    <w:rsid w:val="00886194"/>
    <w:rsid w:val="008861BE"/>
    <w:rsid w:val="0088677C"/>
    <w:rsid w:val="00887082"/>
    <w:rsid w:val="008871F8"/>
    <w:rsid w:val="00887430"/>
    <w:rsid w:val="00887747"/>
    <w:rsid w:val="008909DF"/>
    <w:rsid w:val="00890A0F"/>
    <w:rsid w:val="00891179"/>
    <w:rsid w:val="008918C0"/>
    <w:rsid w:val="008919A4"/>
    <w:rsid w:val="00891CB0"/>
    <w:rsid w:val="008924EB"/>
    <w:rsid w:val="00892935"/>
    <w:rsid w:val="00892A58"/>
    <w:rsid w:val="00892C2D"/>
    <w:rsid w:val="00893758"/>
    <w:rsid w:val="00893812"/>
    <w:rsid w:val="00894A48"/>
    <w:rsid w:val="00894A4F"/>
    <w:rsid w:val="00894FC0"/>
    <w:rsid w:val="0089566E"/>
    <w:rsid w:val="00895832"/>
    <w:rsid w:val="00895A8B"/>
    <w:rsid w:val="00895E24"/>
    <w:rsid w:val="00896727"/>
    <w:rsid w:val="00896C8A"/>
    <w:rsid w:val="008A0579"/>
    <w:rsid w:val="008A076B"/>
    <w:rsid w:val="008A14E3"/>
    <w:rsid w:val="008A1649"/>
    <w:rsid w:val="008A166B"/>
    <w:rsid w:val="008A1781"/>
    <w:rsid w:val="008A1D27"/>
    <w:rsid w:val="008A1EAD"/>
    <w:rsid w:val="008A213C"/>
    <w:rsid w:val="008A2351"/>
    <w:rsid w:val="008A263A"/>
    <w:rsid w:val="008A2AE1"/>
    <w:rsid w:val="008A2DB7"/>
    <w:rsid w:val="008A3A2D"/>
    <w:rsid w:val="008A4611"/>
    <w:rsid w:val="008A4AEB"/>
    <w:rsid w:val="008A4B90"/>
    <w:rsid w:val="008A4C44"/>
    <w:rsid w:val="008A4E6F"/>
    <w:rsid w:val="008A55FC"/>
    <w:rsid w:val="008A5775"/>
    <w:rsid w:val="008A5BE1"/>
    <w:rsid w:val="008A5D96"/>
    <w:rsid w:val="008A5F71"/>
    <w:rsid w:val="008A7007"/>
    <w:rsid w:val="008A70D8"/>
    <w:rsid w:val="008A740F"/>
    <w:rsid w:val="008A7441"/>
    <w:rsid w:val="008A7613"/>
    <w:rsid w:val="008A7A42"/>
    <w:rsid w:val="008B031B"/>
    <w:rsid w:val="008B05C1"/>
    <w:rsid w:val="008B0921"/>
    <w:rsid w:val="008B0980"/>
    <w:rsid w:val="008B13FB"/>
    <w:rsid w:val="008B26ED"/>
    <w:rsid w:val="008B3890"/>
    <w:rsid w:val="008B3B42"/>
    <w:rsid w:val="008B43AA"/>
    <w:rsid w:val="008B4FA3"/>
    <w:rsid w:val="008B615A"/>
    <w:rsid w:val="008B7072"/>
    <w:rsid w:val="008B70DD"/>
    <w:rsid w:val="008B7A0C"/>
    <w:rsid w:val="008C0E66"/>
    <w:rsid w:val="008C18FF"/>
    <w:rsid w:val="008C2302"/>
    <w:rsid w:val="008C3117"/>
    <w:rsid w:val="008C39F9"/>
    <w:rsid w:val="008C3AF7"/>
    <w:rsid w:val="008C3E60"/>
    <w:rsid w:val="008C47E7"/>
    <w:rsid w:val="008C4AC7"/>
    <w:rsid w:val="008C4DA0"/>
    <w:rsid w:val="008C4DFF"/>
    <w:rsid w:val="008C4E2C"/>
    <w:rsid w:val="008C4EEB"/>
    <w:rsid w:val="008C5630"/>
    <w:rsid w:val="008C5C25"/>
    <w:rsid w:val="008C61C2"/>
    <w:rsid w:val="008C6263"/>
    <w:rsid w:val="008C671F"/>
    <w:rsid w:val="008C6C36"/>
    <w:rsid w:val="008C7127"/>
    <w:rsid w:val="008C7DFD"/>
    <w:rsid w:val="008D094B"/>
    <w:rsid w:val="008D1379"/>
    <w:rsid w:val="008D1947"/>
    <w:rsid w:val="008D1D5D"/>
    <w:rsid w:val="008D2675"/>
    <w:rsid w:val="008D27F7"/>
    <w:rsid w:val="008D283D"/>
    <w:rsid w:val="008D324A"/>
    <w:rsid w:val="008D3630"/>
    <w:rsid w:val="008D3DB9"/>
    <w:rsid w:val="008D3E03"/>
    <w:rsid w:val="008D42CE"/>
    <w:rsid w:val="008D46FC"/>
    <w:rsid w:val="008D4908"/>
    <w:rsid w:val="008D49C5"/>
    <w:rsid w:val="008D543B"/>
    <w:rsid w:val="008D5F6E"/>
    <w:rsid w:val="008D6404"/>
    <w:rsid w:val="008D6753"/>
    <w:rsid w:val="008D7332"/>
    <w:rsid w:val="008D736C"/>
    <w:rsid w:val="008D74F9"/>
    <w:rsid w:val="008D7740"/>
    <w:rsid w:val="008D77D6"/>
    <w:rsid w:val="008D7BE2"/>
    <w:rsid w:val="008D7D3A"/>
    <w:rsid w:val="008E02FC"/>
    <w:rsid w:val="008E056A"/>
    <w:rsid w:val="008E0594"/>
    <w:rsid w:val="008E0766"/>
    <w:rsid w:val="008E093F"/>
    <w:rsid w:val="008E15A2"/>
    <w:rsid w:val="008E15CE"/>
    <w:rsid w:val="008E20A2"/>
    <w:rsid w:val="008E244C"/>
    <w:rsid w:val="008E2FB3"/>
    <w:rsid w:val="008E3385"/>
    <w:rsid w:val="008E404E"/>
    <w:rsid w:val="008E4471"/>
    <w:rsid w:val="008E4879"/>
    <w:rsid w:val="008E4914"/>
    <w:rsid w:val="008E508F"/>
    <w:rsid w:val="008E57E9"/>
    <w:rsid w:val="008E5C42"/>
    <w:rsid w:val="008E61EE"/>
    <w:rsid w:val="008E6E07"/>
    <w:rsid w:val="008E7291"/>
    <w:rsid w:val="008E736E"/>
    <w:rsid w:val="008E7CDB"/>
    <w:rsid w:val="008F02A9"/>
    <w:rsid w:val="008F04A0"/>
    <w:rsid w:val="008F0A20"/>
    <w:rsid w:val="008F0ABC"/>
    <w:rsid w:val="008F0FCF"/>
    <w:rsid w:val="008F227A"/>
    <w:rsid w:val="008F2AA1"/>
    <w:rsid w:val="008F3937"/>
    <w:rsid w:val="008F3D2B"/>
    <w:rsid w:val="008F437E"/>
    <w:rsid w:val="008F5497"/>
    <w:rsid w:val="008F56B2"/>
    <w:rsid w:val="008F6111"/>
    <w:rsid w:val="008F6455"/>
    <w:rsid w:val="008F6C0F"/>
    <w:rsid w:val="008F73FA"/>
    <w:rsid w:val="008F7630"/>
    <w:rsid w:val="008F7CFB"/>
    <w:rsid w:val="0090017D"/>
    <w:rsid w:val="0090070F"/>
    <w:rsid w:val="009008C7"/>
    <w:rsid w:val="009014C9"/>
    <w:rsid w:val="009018DD"/>
    <w:rsid w:val="009019E1"/>
    <w:rsid w:val="00901FD2"/>
    <w:rsid w:val="0090218A"/>
    <w:rsid w:val="009024AB"/>
    <w:rsid w:val="009028B0"/>
    <w:rsid w:val="00902B4D"/>
    <w:rsid w:val="00904988"/>
    <w:rsid w:val="00904A83"/>
    <w:rsid w:val="00904BB4"/>
    <w:rsid w:val="00905029"/>
    <w:rsid w:val="009056EC"/>
    <w:rsid w:val="00906D9B"/>
    <w:rsid w:val="009070F8"/>
    <w:rsid w:val="00907FC1"/>
    <w:rsid w:val="00910209"/>
    <w:rsid w:val="0091075E"/>
    <w:rsid w:val="00911196"/>
    <w:rsid w:val="0091188F"/>
    <w:rsid w:val="00911F60"/>
    <w:rsid w:val="0091207C"/>
    <w:rsid w:val="0091277C"/>
    <w:rsid w:val="00912802"/>
    <w:rsid w:val="00912A3B"/>
    <w:rsid w:val="00912C2B"/>
    <w:rsid w:val="00912CC9"/>
    <w:rsid w:val="009132F3"/>
    <w:rsid w:val="009137CC"/>
    <w:rsid w:val="009139F7"/>
    <w:rsid w:val="0091422C"/>
    <w:rsid w:val="009144D1"/>
    <w:rsid w:val="0091478D"/>
    <w:rsid w:val="009147F4"/>
    <w:rsid w:val="00915652"/>
    <w:rsid w:val="00915E27"/>
    <w:rsid w:val="009160C3"/>
    <w:rsid w:val="00916DFD"/>
    <w:rsid w:val="00917863"/>
    <w:rsid w:val="00920719"/>
    <w:rsid w:val="00920BB6"/>
    <w:rsid w:val="00921BAA"/>
    <w:rsid w:val="00921F9B"/>
    <w:rsid w:val="009227BD"/>
    <w:rsid w:val="0092291E"/>
    <w:rsid w:val="00922FA5"/>
    <w:rsid w:val="00922FFA"/>
    <w:rsid w:val="00923C8A"/>
    <w:rsid w:val="00923F4C"/>
    <w:rsid w:val="00923FC0"/>
    <w:rsid w:val="009247D6"/>
    <w:rsid w:val="00924F9E"/>
    <w:rsid w:val="0092576D"/>
    <w:rsid w:val="00925E96"/>
    <w:rsid w:val="00926170"/>
    <w:rsid w:val="009266B5"/>
    <w:rsid w:val="00926E8A"/>
    <w:rsid w:val="00926F97"/>
    <w:rsid w:val="00926FB2"/>
    <w:rsid w:val="00930683"/>
    <w:rsid w:val="00930CBC"/>
    <w:rsid w:val="0093142B"/>
    <w:rsid w:val="00931B56"/>
    <w:rsid w:val="00931BBD"/>
    <w:rsid w:val="0093239C"/>
    <w:rsid w:val="009324FD"/>
    <w:rsid w:val="00932A0A"/>
    <w:rsid w:val="00932D38"/>
    <w:rsid w:val="00933412"/>
    <w:rsid w:val="0093377B"/>
    <w:rsid w:val="009337AD"/>
    <w:rsid w:val="009342C7"/>
    <w:rsid w:val="0093430C"/>
    <w:rsid w:val="00934A74"/>
    <w:rsid w:val="00934B0C"/>
    <w:rsid w:val="00934B9F"/>
    <w:rsid w:val="00934F5F"/>
    <w:rsid w:val="0093612E"/>
    <w:rsid w:val="00936929"/>
    <w:rsid w:val="00936BBE"/>
    <w:rsid w:val="00936E33"/>
    <w:rsid w:val="00937D7B"/>
    <w:rsid w:val="00940069"/>
    <w:rsid w:val="00940E76"/>
    <w:rsid w:val="00941106"/>
    <w:rsid w:val="0094169C"/>
    <w:rsid w:val="00941BED"/>
    <w:rsid w:val="00941F1D"/>
    <w:rsid w:val="00942B6E"/>
    <w:rsid w:val="00942D53"/>
    <w:rsid w:val="00943B26"/>
    <w:rsid w:val="00943D9A"/>
    <w:rsid w:val="0094413D"/>
    <w:rsid w:val="009445F1"/>
    <w:rsid w:val="00945FDD"/>
    <w:rsid w:val="0094627F"/>
    <w:rsid w:val="009462D6"/>
    <w:rsid w:val="00946308"/>
    <w:rsid w:val="00947375"/>
    <w:rsid w:val="009473AF"/>
    <w:rsid w:val="009474A1"/>
    <w:rsid w:val="0095097E"/>
    <w:rsid w:val="00950A37"/>
    <w:rsid w:val="00950C08"/>
    <w:rsid w:val="00950E29"/>
    <w:rsid w:val="00951995"/>
    <w:rsid w:val="00951A97"/>
    <w:rsid w:val="00951E05"/>
    <w:rsid w:val="0095208B"/>
    <w:rsid w:val="009523F9"/>
    <w:rsid w:val="00952933"/>
    <w:rsid w:val="00952C9D"/>
    <w:rsid w:val="009533C0"/>
    <w:rsid w:val="00953583"/>
    <w:rsid w:val="009535CE"/>
    <w:rsid w:val="0095389F"/>
    <w:rsid w:val="0095527B"/>
    <w:rsid w:val="009558B6"/>
    <w:rsid w:val="00955FF3"/>
    <w:rsid w:val="009565E3"/>
    <w:rsid w:val="00956B25"/>
    <w:rsid w:val="00957300"/>
    <w:rsid w:val="0095769F"/>
    <w:rsid w:val="00957DE3"/>
    <w:rsid w:val="00957E8F"/>
    <w:rsid w:val="00960341"/>
    <w:rsid w:val="00961E3A"/>
    <w:rsid w:val="00962229"/>
    <w:rsid w:val="009623E3"/>
    <w:rsid w:val="0096243A"/>
    <w:rsid w:val="009629E6"/>
    <w:rsid w:val="00962A7C"/>
    <w:rsid w:val="00962FC6"/>
    <w:rsid w:val="00962FF3"/>
    <w:rsid w:val="00963141"/>
    <w:rsid w:val="009635F2"/>
    <w:rsid w:val="00963648"/>
    <w:rsid w:val="00964C15"/>
    <w:rsid w:val="00965019"/>
    <w:rsid w:val="00965C5C"/>
    <w:rsid w:val="00965FB1"/>
    <w:rsid w:val="0096634B"/>
    <w:rsid w:val="009665A1"/>
    <w:rsid w:val="0096694D"/>
    <w:rsid w:val="00966C6E"/>
    <w:rsid w:val="009703E9"/>
    <w:rsid w:val="00970472"/>
    <w:rsid w:val="0097070F"/>
    <w:rsid w:val="00970ABB"/>
    <w:rsid w:val="00971045"/>
    <w:rsid w:val="00971A3F"/>
    <w:rsid w:val="00971B4C"/>
    <w:rsid w:val="0097206D"/>
    <w:rsid w:val="00972144"/>
    <w:rsid w:val="0097228E"/>
    <w:rsid w:val="0097240E"/>
    <w:rsid w:val="0097348E"/>
    <w:rsid w:val="0097361F"/>
    <w:rsid w:val="00973720"/>
    <w:rsid w:val="00973D19"/>
    <w:rsid w:val="0097485B"/>
    <w:rsid w:val="00974D9B"/>
    <w:rsid w:val="00974F3B"/>
    <w:rsid w:val="00975327"/>
    <w:rsid w:val="00975C1F"/>
    <w:rsid w:val="00976249"/>
    <w:rsid w:val="009765E3"/>
    <w:rsid w:val="00976BEF"/>
    <w:rsid w:val="00977E01"/>
    <w:rsid w:val="00977E43"/>
    <w:rsid w:val="009802E9"/>
    <w:rsid w:val="00980496"/>
    <w:rsid w:val="00980E8C"/>
    <w:rsid w:val="00981132"/>
    <w:rsid w:val="009814BA"/>
    <w:rsid w:val="00981BC3"/>
    <w:rsid w:val="009824F2"/>
    <w:rsid w:val="00982C39"/>
    <w:rsid w:val="00983957"/>
    <w:rsid w:val="00984C16"/>
    <w:rsid w:val="009851F1"/>
    <w:rsid w:val="00985333"/>
    <w:rsid w:val="00985A3F"/>
    <w:rsid w:val="00986414"/>
    <w:rsid w:val="009864C7"/>
    <w:rsid w:val="009869B5"/>
    <w:rsid w:val="00986AA3"/>
    <w:rsid w:val="00986B89"/>
    <w:rsid w:val="00986D3A"/>
    <w:rsid w:val="00986F88"/>
    <w:rsid w:val="0098767E"/>
    <w:rsid w:val="00987CD9"/>
    <w:rsid w:val="00990543"/>
    <w:rsid w:val="00991246"/>
    <w:rsid w:val="0099232B"/>
    <w:rsid w:val="00992CCC"/>
    <w:rsid w:val="00993000"/>
    <w:rsid w:val="009932D4"/>
    <w:rsid w:val="00993508"/>
    <w:rsid w:val="00993C8F"/>
    <w:rsid w:val="009944BB"/>
    <w:rsid w:val="00995588"/>
    <w:rsid w:val="00995EA6"/>
    <w:rsid w:val="00995F10"/>
    <w:rsid w:val="00995FDD"/>
    <w:rsid w:val="0099614D"/>
    <w:rsid w:val="00996BFF"/>
    <w:rsid w:val="00996E2A"/>
    <w:rsid w:val="00996F69"/>
    <w:rsid w:val="0099796C"/>
    <w:rsid w:val="00997B2E"/>
    <w:rsid w:val="009A0517"/>
    <w:rsid w:val="009A0A65"/>
    <w:rsid w:val="009A0E34"/>
    <w:rsid w:val="009A103E"/>
    <w:rsid w:val="009A1215"/>
    <w:rsid w:val="009A15F4"/>
    <w:rsid w:val="009A191F"/>
    <w:rsid w:val="009A1A8B"/>
    <w:rsid w:val="009A234D"/>
    <w:rsid w:val="009A3E51"/>
    <w:rsid w:val="009A3E5A"/>
    <w:rsid w:val="009A43C8"/>
    <w:rsid w:val="009A49E2"/>
    <w:rsid w:val="009A5196"/>
    <w:rsid w:val="009A6996"/>
    <w:rsid w:val="009A791F"/>
    <w:rsid w:val="009A7ADD"/>
    <w:rsid w:val="009A7FC7"/>
    <w:rsid w:val="009B1109"/>
    <w:rsid w:val="009B116C"/>
    <w:rsid w:val="009B1195"/>
    <w:rsid w:val="009B178C"/>
    <w:rsid w:val="009B2CF9"/>
    <w:rsid w:val="009B2DA7"/>
    <w:rsid w:val="009B2FAB"/>
    <w:rsid w:val="009B31E9"/>
    <w:rsid w:val="009B3228"/>
    <w:rsid w:val="009B369A"/>
    <w:rsid w:val="009B428C"/>
    <w:rsid w:val="009B42FE"/>
    <w:rsid w:val="009B47E5"/>
    <w:rsid w:val="009B50F0"/>
    <w:rsid w:val="009B5D96"/>
    <w:rsid w:val="009B5DDF"/>
    <w:rsid w:val="009B5DFE"/>
    <w:rsid w:val="009B66E4"/>
    <w:rsid w:val="009B79C0"/>
    <w:rsid w:val="009B7FA4"/>
    <w:rsid w:val="009C00E3"/>
    <w:rsid w:val="009C0379"/>
    <w:rsid w:val="009C044B"/>
    <w:rsid w:val="009C0DE4"/>
    <w:rsid w:val="009C1114"/>
    <w:rsid w:val="009C1A40"/>
    <w:rsid w:val="009C1A65"/>
    <w:rsid w:val="009C29A0"/>
    <w:rsid w:val="009C3B83"/>
    <w:rsid w:val="009C456F"/>
    <w:rsid w:val="009C4D88"/>
    <w:rsid w:val="009C573D"/>
    <w:rsid w:val="009C5E09"/>
    <w:rsid w:val="009C6094"/>
    <w:rsid w:val="009C63A6"/>
    <w:rsid w:val="009C724D"/>
    <w:rsid w:val="009C7ABE"/>
    <w:rsid w:val="009C7BA5"/>
    <w:rsid w:val="009C7F36"/>
    <w:rsid w:val="009D0475"/>
    <w:rsid w:val="009D0884"/>
    <w:rsid w:val="009D1039"/>
    <w:rsid w:val="009D129A"/>
    <w:rsid w:val="009D1CC6"/>
    <w:rsid w:val="009D1DDB"/>
    <w:rsid w:val="009D25D1"/>
    <w:rsid w:val="009D2A33"/>
    <w:rsid w:val="009D2CCF"/>
    <w:rsid w:val="009D2DE7"/>
    <w:rsid w:val="009D3128"/>
    <w:rsid w:val="009D32EC"/>
    <w:rsid w:val="009D36AF"/>
    <w:rsid w:val="009D3B0C"/>
    <w:rsid w:val="009D533C"/>
    <w:rsid w:val="009D5447"/>
    <w:rsid w:val="009D696A"/>
    <w:rsid w:val="009D6B56"/>
    <w:rsid w:val="009D6F14"/>
    <w:rsid w:val="009D729A"/>
    <w:rsid w:val="009D7ADB"/>
    <w:rsid w:val="009D7C3D"/>
    <w:rsid w:val="009D7CBE"/>
    <w:rsid w:val="009E0497"/>
    <w:rsid w:val="009E0ED8"/>
    <w:rsid w:val="009E0F81"/>
    <w:rsid w:val="009E14A7"/>
    <w:rsid w:val="009E17FF"/>
    <w:rsid w:val="009E1FE3"/>
    <w:rsid w:val="009E204E"/>
    <w:rsid w:val="009E2878"/>
    <w:rsid w:val="009E3372"/>
    <w:rsid w:val="009E3667"/>
    <w:rsid w:val="009E372A"/>
    <w:rsid w:val="009E4512"/>
    <w:rsid w:val="009E4B05"/>
    <w:rsid w:val="009E4FAE"/>
    <w:rsid w:val="009E5199"/>
    <w:rsid w:val="009E566A"/>
    <w:rsid w:val="009E5D32"/>
    <w:rsid w:val="009E5E18"/>
    <w:rsid w:val="009E600C"/>
    <w:rsid w:val="009E6161"/>
    <w:rsid w:val="009E6376"/>
    <w:rsid w:val="009E69F2"/>
    <w:rsid w:val="009E6DB1"/>
    <w:rsid w:val="009E706C"/>
    <w:rsid w:val="009E757D"/>
    <w:rsid w:val="009E7E51"/>
    <w:rsid w:val="009F0EF7"/>
    <w:rsid w:val="009F175A"/>
    <w:rsid w:val="009F25A5"/>
    <w:rsid w:val="009F2C94"/>
    <w:rsid w:val="009F3144"/>
    <w:rsid w:val="009F3284"/>
    <w:rsid w:val="009F3929"/>
    <w:rsid w:val="009F4B15"/>
    <w:rsid w:val="009F507E"/>
    <w:rsid w:val="009F5435"/>
    <w:rsid w:val="009F5B8B"/>
    <w:rsid w:val="009F61DD"/>
    <w:rsid w:val="009F67BD"/>
    <w:rsid w:val="009F6BCE"/>
    <w:rsid w:val="009F6EDB"/>
    <w:rsid w:val="009F7BB1"/>
    <w:rsid w:val="009F7D37"/>
    <w:rsid w:val="00A00095"/>
    <w:rsid w:val="00A00D76"/>
    <w:rsid w:val="00A00F96"/>
    <w:rsid w:val="00A019B7"/>
    <w:rsid w:val="00A01BDD"/>
    <w:rsid w:val="00A01FDE"/>
    <w:rsid w:val="00A0200E"/>
    <w:rsid w:val="00A02742"/>
    <w:rsid w:val="00A029F7"/>
    <w:rsid w:val="00A02EED"/>
    <w:rsid w:val="00A02F06"/>
    <w:rsid w:val="00A03AD8"/>
    <w:rsid w:val="00A03F15"/>
    <w:rsid w:val="00A042B0"/>
    <w:rsid w:val="00A04A87"/>
    <w:rsid w:val="00A053EC"/>
    <w:rsid w:val="00A05FBC"/>
    <w:rsid w:val="00A061FF"/>
    <w:rsid w:val="00A06429"/>
    <w:rsid w:val="00A069A8"/>
    <w:rsid w:val="00A069F9"/>
    <w:rsid w:val="00A06D09"/>
    <w:rsid w:val="00A07D90"/>
    <w:rsid w:val="00A10611"/>
    <w:rsid w:val="00A10A0B"/>
    <w:rsid w:val="00A10B30"/>
    <w:rsid w:val="00A118B7"/>
    <w:rsid w:val="00A125F8"/>
    <w:rsid w:val="00A1266E"/>
    <w:rsid w:val="00A12B79"/>
    <w:rsid w:val="00A134C5"/>
    <w:rsid w:val="00A1356F"/>
    <w:rsid w:val="00A14022"/>
    <w:rsid w:val="00A140CB"/>
    <w:rsid w:val="00A15252"/>
    <w:rsid w:val="00A152CA"/>
    <w:rsid w:val="00A159E2"/>
    <w:rsid w:val="00A16274"/>
    <w:rsid w:val="00A16A38"/>
    <w:rsid w:val="00A16BC4"/>
    <w:rsid w:val="00A172C4"/>
    <w:rsid w:val="00A20B77"/>
    <w:rsid w:val="00A20FB3"/>
    <w:rsid w:val="00A21161"/>
    <w:rsid w:val="00A21562"/>
    <w:rsid w:val="00A221E8"/>
    <w:rsid w:val="00A228B0"/>
    <w:rsid w:val="00A2356F"/>
    <w:rsid w:val="00A24333"/>
    <w:rsid w:val="00A2448E"/>
    <w:rsid w:val="00A24565"/>
    <w:rsid w:val="00A2534B"/>
    <w:rsid w:val="00A25A16"/>
    <w:rsid w:val="00A26119"/>
    <w:rsid w:val="00A2639E"/>
    <w:rsid w:val="00A26B76"/>
    <w:rsid w:val="00A26DCE"/>
    <w:rsid w:val="00A2745B"/>
    <w:rsid w:val="00A2776F"/>
    <w:rsid w:val="00A27BDD"/>
    <w:rsid w:val="00A30E26"/>
    <w:rsid w:val="00A316E7"/>
    <w:rsid w:val="00A31C29"/>
    <w:rsid w:val="00A323DC"/>
    <w:rsid w:val="00A32521"/>
    <w:rsid w:val="00A32F54"/>
    <w:rsid w:val="00A33047"/>
    <w:rsid w:val="00A330DE"/>
    <w:rsid w:val="00A330DF"/>
    <w:rsid w:val="00A33A7D"/>
    <w:rsid w:val="00A33D87"/>
    <w:rsid w:val="00A33E2B"/>
    <w:rsid w:val="00A33F92"/>
    <w:rsid w:val="00A34224"/>
    <w:rsid w:val="00A345F4"/>
    <w:rsid w:val="00A34A74"/>
    <w:rsid w:val="00A35599"/>
    <w:rsid w:val="00A35904"/>
    <w:rsid w:val="00A35D4B"/>
    <w:rsid w:val="00A35E15"/>
    <w:rsid w:val="00A36162"/>
    <w:rsid w:val="00A364E2"/>
    <w:rsid w:val="00A36EC3"/>
    <w:rsid w:val="00A37112"/>
    <w:rsid w:val="00A3781B"/>
    <w:rsid w:val="00A37F80"/>
    <w:rsid w:val="00A4011D"/>
    <w:rsid w:val="00A4079A"/>
    <w:rsid w:val="00A40D0A"/>
    <w:rsid w:val="00A40E90"/>
    <w:rsid w:val="00A413D2"/>
    <w:rsid w:val="00A41738"/>
    <w:rsid w:val="00A417FC"/>
    <w:rsid w:val="00A420E6"/>
    <w:rsid w:val="00A421CF"/>
    <w:rsid w:val="00A423E2"/>
    <w:rsid w:val="00A4252F"/>
    <w:rsid w:val="00A42AC4"/>
    <w:rsid w:val="00A42DDB"/>
    <w:rsid w:val="00A43016"/>
    <w:rsid w:val="00A434DF"/>
    <w:rsid w:val="00A448B0"/>
    <w:rsid w:val="00A448C2"/>
    <w:rsid w:val="00A45AEF"/>
    <w:rsid w:val="00A45C43"/>
    <w:rsid w:val="00A45E5A"/>
    <w:rsid w:val="00A4615B"/>
    <w:rsid w:val="00A465C7"/>
    <w:rsid w:val="00A46AEA"/>
    <w:rsid w:val="00A46E07"/>
    <w:rsid w:val="00A46E25"/>
    <w:rsid w:val="00A47913"/>
    <w:rsid w:val="00A47D53"/>
    <w:rsid w:val="00A504E9"/>
    <w:rsid w:val="00A5066C"/>
    <w:rsid w:val="00A50778"/>
    <w:rsid w:val="00A52453"/>
    <w:rsid w:val="00A524C7"/>
    <w:rsid w:val="00A529BC"/>
    <w:rsid w:val="00A53544"/>
    <w:rsid w:val="00A53B8F"/>
    <w:rsid w:val="00A53C45"/>
    <w:rsid w:val="00A54155"/>
    <w:rsid w:val="00A54257"/>
    <w:rsid w:val="00A551BB"/>
    <w:rsid w:val="00A55267"/>
    <w:rsid w:val="00A55707"/>
    <w:rsid w:val="00A55794"/>
    <w:rsid w:val="00A55D68"/>
    <w:rsid w:val="00A55E7D"/>
    <w:rsid w:val="00A5695C"/>
    <w:rsid w:val="00A57124"/>
    <w:rsid w:val="00A5720F"/>
    <w:rsid w:val="00A57804"/>
    <w:rsid w:val="00A5793D"/>
    <w:rsid w:val="00A604D3"/>
    <w:rsid w:val="00A60C4A"/>
    <w:rsid w:val="00A619B3"/>
    <w:rsid w:val="00A619BE"/>
    <w:rsid w:val="00A61BC8"/>
    <w:rsid w:val="00A6223B"/>
    <w:rsid w:val="00A62459"/>
    <w:rsid w:val="00A624B1"/>
    <w:rsid w:val="00A6262B"/>
    <w:rsid w:val="00A62BB6"/>
    <w:rsid w:val="00A63139"/>
    <w:rsid w:val="00A6331D"/>
    <w:rsid w:val="00A63B26"/>
    <w:rsid w:val="00A63B3F"/>
    <w:rsid w:val="00A64195"/>
    <w:rsid w:val="00A64CB4"/>
    <w:rsid w:val="00A64E31"/>
    <w:rsid w:val="00A64EFA"/>
    <w:rsid w:val="00A653A3"/>
    <w:rsid w:val="00A65BC5"/>
    <w:rsid w:val="00A65C6C"/>
    <w:rsid w:val="00A662D2"/>
    <w:rsid w:val="00A6659B"/>
    <w:rsid w:val="00A666D4"/>
    <w:rsid w:val="00A66EAB"/>
    <w:rsid w:val="00A6713F"/>
    <w:rsid w:val="00A70660"/>
    <w:rsid w:val="00A70B91"/>
    <w:rsid w:val="00A71370"/>
    <w:rsid w:val="00A71E98"/>
    <w:rsid w:val="00A725A7"/>
    <w:rsid w:val="00A726F8"/>
    <w:rsid w:val="00A72B17"/>
    <w:rsid w:val="00A72CA3"/>
    <w:rsid w:val="00A72F96"/>
    <w:rsid w:val="00A72FB0"/>
    <w:rsid w:val="00A73644"/>
    <w:rsid w:val="00A73817"/>
    <w:rsid w:val="00A738D8"/>
    <w:rsid w:val="00A739E6"/>
    <w:rsid w:val="00A73C05"/>
    <w:rsid w:val="00A73D40"/>
    <w:rsid w:val="00A74381"/>
    <w:rsid w:val="00A743A2"/>
    <w:rsid w:val="00A745EE"/>
    <w:rsid w:val="00A75536"/>
    <w:rsid w:val="00A766FB"/>
    <w:rsid w:val="00A76C23"/>
    <w:rsid w:val="00A76C73"/>
    <w:rsid w:val="00A7721E"/>
    <w:rsid w:val="00A77521"/>
    <w:rsid w:val="00A77D6C"/>
    <w:rsid w:val="00A80498"/>
    <w:rsid w:val="00A8093B"/>
    <w:rsid w:val="00A814D1"/>
    <w:rsid w:val="00A81545"/>
    <w:rsid w:val="00A81D43"/>
    <w:rsid w:val="00A81E6F"/>
    <w:rsid w:val="00A82292"/>
    <w:rsid w:val="00A83235"/>
    <w:rsid w:val="00A83611"/>
    <w:rsid w:val="00A838B7"/>
    <w:rsid w:val="00A83D95"/>
    <w:rsid w:val="00A83F68"/>
    <w:rsid w:val="00A850AA"/>
    <w:rsid w:val="00A85192"/>
    <w:rsid w:val="00A8520F"/>
    <w:rsid w:val="00A85287"/>
    <w:rsid w:val="00A856D2"/>
    <w:rsid w:val="00A85946"/>
    <w:rsid w:val="00A8595B"/>
    <w:rsid w:val="00A863AF"/>
    <w:rsid w:val="00A8681B"/>
    <w:rsid w:val="00A86C20"/>
    <w:rsid w:val="00A874F6"/>
    <w:rsid w:val="00A876EE"/>
    <w:rsid w:val="00A879EA"/>
    <w:rsid w:val="00A87BE7"/>
    <w:rsid w:val="00A87E95"/>
    <w:rsid w:val="00A90009"/>
    <w:rsid w:val="00A90632"/>
    <w:rsid w:val="00A90A1A"/>
    <w:rsid w:val="00A90A39"/>
    <w:rsid w:val="00A91F58"/>
    <w:rsid w:val="00A9214A"/>
    <w:rsid w:val="00A92188"/>
    <w:rsid w:val="00A92266"/>
    <w:rsid w:val="00A928E5"/>
    <w:rsid w:val="00A929F4"/>
    <w:rsid w:val="00A92DB3"/>
    <w:rsid w:val="00A93DCE"/>
    <w:rsid w:val="00A940C9"/>
    <w:rsid w:val="00A9449D"/>
    <w:rsid w:val="00A94AB2"/>
    <w:rsid w:val="00A96BFF"/>
    <w:rsid w:val="00A979F1"/>
    <w:rsid w:val="00A97C1A"/>
    <w:rsid w:val="00A97EC6"/>
    <w:rsid w:val="00AA01F2"/>
    <w:rsid w:val="00AA0821"/>
    <w:rsid w:val="00AA0AD7"/>
    <w:rsid w:val="00AA1304"/>
    <w:rsid w:val="00AA1C16"/>
    <w:rsid w:val="00AA1C4E"/>
    <w:rsid w:val="00AA23D7"/>
    <w:rsid w:val="00AA28ED"/>
    <w:rsid w:val="00AA3D0C"/>
    <w:rsid w:val="00AA4155"/>
    <w:rsid w:val="00AA442A"/>
    <w:rsid w:val="00AA4C61"/>
    <w:rsid w:val="00AA5527"/>
    <w:rsid w:val="00AA5795"/>
    <w:rsid w:val="00AA5850"/>
    <w:rsid w:val="00AA79FB"/>
    <w:rsid w:val="00AA7EF6"/>
    <w:rsid w:val="00AA7F0C"/>
    <w:rsid w:val="00AB02E0"/>
    <w:rsid w:val="00AB083F"/>
    <w:rsid w:val="00AB0933"/>
    <w:rsid w:val="00AB138A"/>
    <w:rsid w:val="00AB1A8A"/>
    <w:rsid w:val="00AB1AD3"/>
    <w:rsid w:val="00AB2204"/>
    <w:rsid w:val="00AB271B"/>
    <w:rsid w:val="00AB2720"/>
    <w:rsid w:val="00AB27B9"/>
    <w:rsid w:val="00AB3186"/>
    <w:rsid w:val="00AB35E4"/>
    <w:rsid w:val="00AB45A9"/>
    <w:rsid w:val="00AB4DAB"/>
    <w:rsid w:val="00AB522F"/>
    <w:rsid w:val="00AB5AC3"/>
    <w:rsid w:val="00AB6396"/>
    <w:rsid w:val="00AB63BF"/>
    <w:rsid w:val="00AB63C7"/>
    <w:rsid w:val="00AB7265"/>
    <w:rsid w:val="00AB7B34"/>
    <w:rsid w:val="00AC0535"/>
    <w:rsid w:val="00AC060A"/>
    <w:rsid w:val="00AC0AB2"/>
    <w:rsid w:val="00AC0C46"/>
    <w:rsid w:val="00AC0E00"/>
    <w:rsid w:val="00AC121A"/>
    <w:rsid w:val="00AC19D9"/>
    <w:rsid w:val="00AC1F6E"/>
    <w:rsid w:val="00AC2129"/>
    <w:rsid w:val="00AC2679"/>
    <w:rsid w:val="00AC285F"/>
    <w:rsid w:val="00AC2C41"/>
    <w:rsid w:val="00AC3066"/>
    <w:rsid w:val="00AC4D23"/>
    <w:rsid w:val="00AC54BC"/>
    <w:rsid w:val="00AC5579"/>
    <w:rsid w:val="00AC5847"/>
    <w:rsid w:val="00AC5E33"/>
    <w:rsid w:val="00AC5E39"/>
    <w:rsid w:val="00AC5ED6"/>
    <w:rsid w:val="00AC601B"/>
    <w:rsid w:val="00AC632F"/>
    <w:rsid w:val="00AC635B"/>
    <w:rsid w:val="00AC69E9"/>
    <w:rsid w:val="00AC6A59"/>
    <w:rsid w:val="00AC79F8"/>
    <w:rsid w:val="00AD042A"/>
    <w:rsid w:val="00AD0DFD"/>
    <w:rsid w:val="00AD272C"/>
    <w:rsid w:val="00AD2916"/>
    <w:rsid w:val="00AD298E"/>
    <w:rsid w:val="00AD35D4"/>
    <w:rsid w:val="00AD402F"/>
    <w:rsid w:val="00AD433B"/>
    <w:rsid w:val="00AD4D91"/>
    <w:rsid w:val="00AD53A2"/>
    <w:rsid w:val="00AD5A8F"/>
    <w:rsid w:val="00AD6345"/>
    <w:rsid w:val="00AD66FC"/>
    <w:rsid w:val="00AD6BF5"/>
    <w:rsid w:val="00AD6D2C"/>
    <w:rsid w:val="00AD7118"/>
    <w:rsid w:val="00AD78E8"/>
    <w:rsid w:val="00AD7CAA"/>
    <w:rsid w:val="00AE0240"/>
    <w:rsid w:val="00AE1797"/>
    <w:rsid w:val="00AE20DB"/>
    <w:rsid w:val="00AE2B01"/>
    <w:rsid w:val="00AE2D31"/>
    <w:rsid w:val="00AE2FC9"/>
    <w:rsid w:val="00AE340C"/>
    <w:rsid w:val="00AE384C"/>
    <w:rsid w:val="00AE3B76"/>
    <w:rsid w:val="00AE3E4E"/>
    <w:rsid w:val="00AE3EB8"/>
    <w:rsid w:val="00AE4209"/>
    <w:rsid w:val="00AE44D9"/>
    <w:rsid w:val="00AE46BA"/>
    <w:rsid w:val="00AE4952"/>
    <w:rsid w:val="00AE4DE2"/>
    <w:rsid w:val="00AE6DE2"/>
    <w:rsid w:val="00AE7031"/>
    <w:rsid w:val="00AE7825"/>
    <w:rsid w:val="00AE783F"/>
    <w:rsid w:val="00AF059D"/>
    <w:rsid w:val="00AF1D03"/>
    <w:rsid w:val="00AF1F5F"/>
    <w:rsid w:val="00AF26CB"/>
    <w:rsid w:val="00AF35FD"/>
    <w:rsid w:val="00AF37E1"/>
    <w:rsid w:val="00AF4A5B"/>
    <w:rsid w:val="00AF4C7A"/>
    <w:rsid w:val="00AF4C7D"/>
    <w:rsid w:val="00AF51D1"/>
    <w:rsid w:val="00AF5628"/>
    <w:rsid w:val="00AF572D"/>
    <w:rsid w:val="00AF5AD1"/>
    <w:rsid w:val="00AF5F15"/>
    <w:rsid w:val="00AF62EA"/>
    <w:rsid w:val="00AF683E"/>
    <w:rsid w:val="00AF6C58"/>
    <w:rsid w:val="00AF71E0"/>
    <w:rsid w:val="00AF72DC"/>
    <w:rsid w:val="00AF753D"/>
    <w:rsid w:val="00AF7A4F"/>
    <w:rsid w:val="00B007BC"/>
    <w:rsid w:val="00B00A6D"/>
    <w:rsid w:val="00B00AE0"/>
    <w:rsid w:val="00B00C70"/>
    <w:rsid w:val="00B01652"/>
    <w:rsid w:val="00B021EF"/>
    <w:rsid w:val="00B02B6F"/>
    <w:rsid w:val="00B02EF7"/>
    <w:rsid w:val="00B03CFA"/>
    <w:rsid w:val="00B03F3B"/>
    <w:rsid w:val="00B042EB"/>
    <w:rsid w:val="00B043DF"/>
    <w:rsid w:val="00B047C0"/>
    <w:rsid w:val="00B04BE7"/>
    <w:rsid w:val="00B05D46"/>
    <w:rsid w:val="00B0615A"/>
    <w:rsid w:val="00B0619B"/>
    <w:rsid w:val="00B066EC"/>
    <w:rsid w:val="00B06C71"/>
    <w:rsid w:val="00B06F8E"/>
    <w:rsid w:val="00B07108"/>
    <w:rsid w:val="00B07522"/>
    <w:rsid w:val="00B076D9"/>
    <w:rsid w:val="00B07751"/>
    <w:rsid w:val="00B077BF"/>
    <w:rsid w:val="00B07AC6"/>
    <w:rsid w:val="00B105C1"/>
    <w:rsid w:val="00B105F0"/>
    <w:rsid w:val="00B10A98"/>
    <w:rsid w:val="00B10F19"/>
    <w:rsid w:val="00B10F44"/>
    <w:rsid w:val="00B119BA"/>
    <w:rsid w:val="00B127DC"/>
    <w:rsid w:val="00B12B13"/>
    <w:rsid w:val="00B12EDC"/>
    <w:rsid w:val="00B136A0"/>
    <w:rsid w:val="00B14153"/>
    <w:rsid w:val="00B14427"/>
    <w:rsid w:val="00B1479F"/>
    <w:rsid w:val="00B147A8"/>
    <w:rsid w:val="00B14AB7"/>
    <w:rsid w:val="00B14C5A"/>
    <w:rsid w:val="00B15E28"/>
    <w:rsid w:val="00B164CE"/>
    <w:rsid w:val="00B16DDA"/>
    <w:rsid w:val="00B16E9A"/>
    <w:rsid w:val="00B16EFB"/>
    <w:rsid w:val="00B17019"/>
    <w:rsid w:val="00B17952"/>
    <w:rsid w:val="00B17B6B"/>
    <w:rsid w:val="00B202E3"/>
    <w:rsid w:val="00B20336"/>
    <w:rsid w:val="00B209BE"/>
    <w:rsid w:val="00B20AAC"/>
    <w:rsid w:val="00B21CEB"/>
    <w:rsid w:val="00B22871"/>
    <w:rsid w:val="00B228BE"/>
    <w:rsid w:val="00B23DFA"/>
    <w:rsid w:val="00B24705"/>
    <w:rsid w:val="00B24E84"/>
    <w:rsid w:val="00B24FA9"/>
    <w:rsid w:val="00B25370"/>
    <w:rsid w:val="00B25A8B"/>
    <w:rsid w:val="00B25CC9"/>
    <w:rsid w:val="00B25DD4"/>
    <w:rsid w:val="00B264AD"/>
    <w:rsid w:val="00B26557"/>
    <w:rsid w:val="00B26F9F"/>
    <w:rsid w:val="00B277EC"/>
    <w:rsid w:val="00B277F1"/>
    <w:rsid w:val="00B27831"/>
    <w:rsid w:val="00B27A9F"/>
    <w:rsid w:val="00B27F46"/>
    <w:rsid w:val="00B30319"/>
    <w:rsid w:val="00B30AD3"/>
    <w:rsid w:val="00B30F95"/>
    <w:rsid w:val="00B31083"/>
    <w:rsid w:val="00B3143A"/>
    <w:rsid w:val="00B31912"/>
    <w:rsid w:val="00B3214B"/>
    <w:rsid w:val="00B327C8"/>
    <w:rsid w:val="00B32889"/>
    <w:rsid w:val="00B33171"/>
    <w:rsid w:val="00B339EE"/>
    <w:rsid w:val="00B33BB7"/>
    <w:rsid w:val="00B34ECB"/>
    <w:rsid w:val="00B35395"/>
    <w:rsid w:val="00B356DA"/>
    <w:rsid w:val="00B371F1"/>
    <w:rsid w:val="00B37243"/>
    <w:rsid w:val="00B373EE"/>
    <w:rsid w:val="00B3747C"/>
    <w:rsid w:val="00B37510"/>
    <w:rsid w:val="00B37603"/>
    <w:rsid w:val="00B377B3"/>
    <w:rsid w:val="00B406BC"/>
    <w:rsid w:val="00B40990"/>
    <w:rsid w:val="00B4103C"/>
    <w:rsid w:val="00B4142D"/>
    <w:rsid w:val="00B41732"/>
    <w:rsid w:val="00B41829"/>
    <w:rsid w:val="00B418C3"/>
    <w:rsid w:val="00B418DC"/>
    <w:rsid w:val="00B42B37"/>
    <w:rsid w:val="00B42FB7"/>
    <w:rsid w:val="00B430A9"/>
    <w:rsid w:val="00B43F8D"/>
    <w:rsid w:val="00B44B49"/>
    <w:rsid w:val="00B45D55"/>
    <w:rsid w:val="00B45F94"/>
    <w:rsid w:val="00B46097"/>
    <w:rsid w:val="00B466E0"/>
    <w:rsid w:val="00B46776"/>
    <w:rsid w:val="00B46808"/>
    <w:rsid w:val="00B4685C"/>
    <w:rsid w:val="00B46D71"/>
    <w:rsid w:val="00B47204"/>
    <w:rsid w:val="00B47DD1"/>
    <w:rsid w:val="00B50028"/>
    <w:rsid w:val="00B5047F"/>
    <w:rsid w:val="00B5084D"/>
    <w:rsid w:val="00B5090B"/>
    <w:rsid w:val="00B50AEC"/>
    <w:rsid w:val="00B50D60"/>
    <w:rsid w:val="00B50DDE"/>
    <w:rsid w:val="00B5161E"/>
    <w:rsid w:val="00B526A1"/>
    <w:rsid w:val="00B53B94"/>
    <w:rsid w:val="00B53C13"/>
    <w:rsid w:val="00B54284"/>
    <w:rsid w:val="00B54887"/>
    <w:rsid w:val="00B5498B"/>
    <w:rsid w:val="00B55C67"/>
    <w:rsid w:val="00B566B8"/>
    <w:rsid w:val="00B567C7"/>
    <w:rsid w:val="00B56C66"/>
    <w:rsid w:val="00B56CF9"/>
    <w:rsid w:val="00B573EA"/>
    <w:rsid w:val="00B575CF"/>
    <w:rsid w:val="00B5764B"/>
    <w:rsid w:val="00B579BD"/>
    <w:rsid w:val="00B6025D"/>
    <w:rsid w:val="00B60477"/>
    <w:rsid w:val="00B604F8"/>
    <w:rsid w:val="00B60622"/>
    <w:rsid w:val="00B607C9"/>
    <w:rsid w:val="00B611B1"/>
    <w:rsid w:val="00B613B0"/>
    <w:rsid w:val="00B61D2A"/>
    <w:rsid w:val="00B62011"/>
    <w:rsid w:val="00B6213B"/>
    <w:rsid w:val="00B633A6"/>
    <w:rsid w:val="00B64078"/>
    <w:rsid w:val="00B6450D"/>
    <w:rsid w:val="00B6471B"/>
    <w:rsid w:val="00B649FF"/>
    <w:rsid w:val="00B65746"/>
    <w:rsid w:val="00B65C82"/>
    <w:rsid w:val="00B6625C"/>
    <w:rsid w:val="00B675CC"/>
    <w:rsid w:val="00B67F92"/>
    <w:rsid w:val="00B70AB1"/>
    <w:rsid w:val="00B70E3A"/>
    <w:rsid w:val="00B71F83"/>
    <w:rsid w:val="00B727B5"/>
    <w:rsid w:val="00B741D9"/>
    <w:rsid w:val="00B742EF"/>
    <w:rsid w:val="00B74AAA"/>
    <w:rsid w:val="00B7528A"/>
    <w:rsid w:val="00B758B3"/>
    <w:rsid w:val="00B759C3"/>
    <w:rsid w:val="00B75B5F"/>
    <w:rsid w:val="00B75CFE"/>
    <w:rsid w:val="00B761C6"/>
    <w:rsid w:val="00B7628C"/>
    <w:rsid w:val="00B763C6"/>
    <w:rsid w:val="00B76A4D"/>
    <w:rsid w:val="00B76B41"/>
    <w:rsid w:val="00B76C89"/>
    <w:rsid w:val="00B76E99"/>
    <w:rsid w:val="00B771B9"/>
    <w:rsid w:val="00B7737C"/>
    <w:rsid w:val="00B77795"/>
    <w:rsid w:val="00B809B8"/>
    <w:rsid w:val="00B82DCC"/>
    <w:rsid w:val="00B8381E"/>
    <w:rsid w:val="00B83F45"/>
    <w:rsid w:val="00B8472D"/>
    <w:rsid w:val="00B84C33"/>
    <w:rsid w:val="00B85204"/>
    <w:rsid w:val="00B8547B"/>
    <w:rsid w:val="00B867A3"/>
    <w:rsid w:val="00B87037"/>
    <w:rsid w:val="00B871B0"/>
    <w:rsid w:val="00B91809"/>
    <w:rsid w:val="00B92491"/>
    <w:rsid w:val="00B92B32"/>
    <w:rsid w:val="00B935F0"/>
    <w:rsid w:val="00B93838"/>
    <w:rsid w:val="00B93902"/>
    <w:rsid w:val="00B93E0E"/>
    <w:rsid w:val="00B94727"/>
    <w:rsid w:val="00B94817"/>
    <w:rsid w:val="00B950B9"/>
    <w:rsid w:val="00B96642"/>
    <w:rsid w:val="00B96666"/>
    <w:rsid w:val="00B969B3"/>
    <w:rsid w:val="00B971AE"/>
    <w:rsid w:val="00B97200"/>
    <w:rsid w:val="00BA02D1"/>
    <w:rsid w:val="00BA07F9"/>
    <w:rsid w:val="00BA084D"/>
    <w:rsid w:val="00BA0ED9"/>
    <w:rsid w:val="00BA0F17"/>
    <w:rsid w:val="00BA0F92"/>
    <w:rsid w:val="00BA1958"/>
    <w:rsid w:val="00BA1AB5"/>
    <w:rsid w:val="00BA2068"/>
    <w:rsid w:val="00BA227F"/>
    <w:rsid w:val="00BA2290"/>
    <w:rsid w:val="00BA2D66"/>
    <w:rsid w:val="00BA3B52"/>
    <w:rsid w:val="00BA44B0"/>
    <w:rsid w:val="00BA45CD"/>
    <w:rsid w:val="00BA4827"/>
    <w:rsid w:val="00BA48B3"/>
    <w:rsid w:val="00BA4A7B"/>
    <w:rsid w:val="00BA5394"/>
    <w:rsid w:val="00BA5670"/>
    <w:rsid w:val="00BA5A18"/>
    <w:rsid w:val="00BA5B4C"/>
    <w:rsid w:val="00BA6442"/>
    <w:rsid w:val="00BA6C67"/>
    <w:rsid w:val="00BA749D"/>
    <w:rsid w:val="00BA76A1"/>
    <w:rsid w:val="00BA7DBE"/>
    <w:rsid w:val="00BB029A"/>
    <w:rsid w:val="00BB04E8"/>
    <w:rsid w:val="00BB08FB"/>
    <w:rsid w:val="00BB148A"/>
    <w:rsid w:val="00BB1534"/>
    <w:rsid w:val="00BB1B18"/>
    <w:rsid w:val="00BB1C7A"/>
    <w:rsid w:val="00BB1F3A"/>
    <w:rsid w:val="00BB251F"/>
    <w:rsid w:val="00BB2DE7"/>
    <w:rsid w:val="00BB320D"/>
    <w:rsid w:val="00BB35DA"/>
    <w:rsid w:val="00BB3D58"/>
    <w:rsid w:val="00BB68DF"/>
    <w:rsid w:val="00BB6A32"/>
    <w:rsid w:val="00BB6BC7"/>
    <w:rsid w:val="00BB6F21"/>
    <w:rsid w:val="00BB708A"/>
    <w:rsid w:val="00BB74F4"/>
    <w:rsid w:val="00BC0624"/>
    <w:rsid w:val="00BC07CD"/>
    <w:rsid w:val="00BC0851"/>
    <w:rsid w:val="00BC157D"/>
    <w:rsid w:val="00BC21A6"/>
    <w:rsid w:val="00BC21CC"/>
    <w:rsid w:val="00BC26D6"/>
    <w:rsid w:val="00BC2D59"/>
    <w:rsid w:val="00BC2DBE"/>
    <w:rsid w:val="00BC2F9C"/>
    <w:rsid w:val="00BC3B42"/>
    <w:rsid w:val="00BC4524"/>
    <w:rsid w:val="00BC45C2"/>
    <w:rsid w:val="00BC460A"/>
    <w:rsid w:val="00BC48CB"/>
    <w:rsid w:val="00BC4974"/>
    <w:rsid w:val="00BC4C69"/>
    <w:rsid w:val="00BC5DFF"/>
    <w:rsid w:val="00BC71FD"/>
    <w:rsid w:val="00BC75E3"/>
    <w:rsid w:val="00BC7675"/>
    <w:rsid w:val="00BC7ACB"/>
    <w:rsid w:val="00BC7B33"/>
    <w:rsid w:val="00BC7B49"/>
    <w:rsid w:val="00BC7F9F"/>
    <w:rsid w:val="00BD0E0A"/>
    <w:rsid w:val="00BD1433"/>
    <w:rsid w:val="00BD1E04"/>
    <w:rsid w:val="00BD2000"/>
    <w:rsid w:val="00BD2F14"/>
    <w:rsid w:val="00BD32E9"/>
    <w:rsid w:val="00BD38C7"/>
    <w:rsid w:val="00BD4633"/>
    <w:rsid w:val="00BD4B46"/>
    <w:rsid w:val="00BD4C87"/>
    <w:rsid w:val="00BD683E"/>
    <w:rsid w:val="00BD6A49"/>
    <w:rsid w:val="00BD6D91"/>
    <w:rsid w:val="00BD6F9C"/>
    <w:rsid w:val="00BD712B"/>
    <w:rsid w:val="00BD7C2B"/>
    <w:rsid w:val="00BD7D82"/>
    <w:rsid w:val="00BE07B8"/>
    <w:rsid w:val="00BE0F96"/>
    <w:rsid w:val="00BE14E1"/>
    <w:rsid w:val="00BE1EA8"/>
    <w:rsid w:val="00BE3DBC"/>
    <w:rsid w:val="00BE3F50"/>
    <w:rsid w:val="00BE45F9"/>
    <w:rsid w:val="00BE51E2"/>
    <w:rsid w:val="00BE57C4"/>
    <w:rsid w:val="00BE6C09"/>
    <w:rsid w:val="00BE7460"/>
    <w:rsid w:val="00BE78A9"/>
    <w:rsid w:val="00BE7B93"/>
    <w:rsid w:val="00BE7FE7"/>
    <w:rsid w:val="00BF0007"/>
    <w:rsid w:val="00BF069D"/>
    <w:rsid w:val="00BF06A1"/>
    <w:rsid w:val="00BF0B8E"/>
    <w:rsid w:val="00BF0D6F"/>
    <w:rsid w:val="00BF10A8"/>
    <w:rsid w:val="00BF18C8"/>
    <w:rsid w:val="00BF191B"/>
    <w:rsid w:val="00BF1BE0"/>
    <w:rsid w:val="00BF1D84"/>
    <w:rsid w:val="00BF1F48"/>
    <w:rsid w:val="00BF2361"/>
    <w:rsid w:val="00BF25A1"/>
    <w:rsid w:val="00BF3AEE"/>
    <w:rsid w:val="00BF478D"/>
    <w:rsid w:val="00BF47D5"/>
    <w:rsid w:val="00BF4D79"/>
    <w:rsid w:val="00BF4DDC"/>
    <w:rsid w:val="00BF50E8"/>
    <w:rsid w:val="00BF54EF"/>
    <w:rsid w:val="00BF61AE"/>
    <w:rsid w:val="00BF6457"/>
    <w:rsid w:val="00BF680B"/>
    <w:rsid w:val="00BF6C77"/>
    <w:rsid w:val="00BF6C9D"/>
    <w:rsid w:val="00BF7259"/>
    <w:rsid w:val="00BF7717"/>
    <w:rsid w:val="00C00153"/>
    <w:rsid w:val="00C00911"/>
    <w:rsid w:val="00C012FD"/>
    <w:rsid w:val="00C013EA"/>
    <w:rsid w:val="00C014EF"/>
    <w:rsid w:val="00C01954"/>
    <w:rsid w:val="00C02A4B"/>
    <w:rsid w:val="00C02D99"/>
    <w:rsid w:val="00C0330E"/>
    <w:rsid w:val="00C0351B"/>
    <w:rsid w:val="00C03B69"/>
    <w:rsid w:val="00C03D40"/>
    <w:rsid w:val="00C048A8"/>
    <w:rsid w:val="00C05AFD"/>
    <w:rsid w:val="00C05B80"/>
    <w:rsid w:val="00C05DAC"/>
    <w:rsid w:val="00C06007"/>
    <w:rsid w:val="00C0617F"/>
    <w:rsid w:val="00C06292"/>
    <w:rsid w:val="00C062DC"/>
    <w:rsid w:val="00C06320"/>
    <w:rsid w:val="00C0638C"/>
    <w:rsid w:val="00C0638E"/>
    <w:rsid w:val="00C0656B"/>
    <w:rsid w:val="00C07712"/>
    <w:rsid w:val="00C07D18"/>
    <w:rsid w:val="00C1089B"/>
    <w:rsid w:val="00C10E95"/>
    <w:rsid w:val="00C11260"/>
    <w:rsid w:val="00C116DF"/>
    <w:rsid w:val="00C116FC"/>
    <w:rsid w:val="00C1194A"/>
    <w:rsid w:val="00C125DF"/>
    <w:rsid w:val="00C12778"/>
    <w:rsid w:val="00C129A8"/>
    <w:rsid w:val="00C12C44"/>
    <w:rsid w:val="00C13369"/>
    <w:rsid w:val="00C13AEE"/>
    <w:rsid w:val="00C14148"/>
    <w:rsid w:val="00C14322"/>
    <w:rsid w:val="00C144D8"/>
    <w:rsid w:val="00C15873"/>
    <w:rsid w:val="00C15E0C"/>
    <w:rsid w:val="00C163BC"/>
    <w:rsid w:val="00C17554"/>
    <w:rsid w:val="00C177C7"/>
    <w:rsid w:val="00C17CF0"/>
    <w:rsid w:val="00C20162"/>
    <w:rsid w:val="00C205BD"/>
    <w:rsid w:val="00C209CE"/>
    <w:rsid w:val="00C20EB1"/>
    <w:rsid w:val="00C21B46"/>
    <w:rsid w:val="00C21DF2"/>
    <w:rsid w:val="00C22AA3"/>
    <w:rsid w:val="00C23408"/>
    <w:rsid w:val="00C2340C"/>
    <w:rsid w:val="00C24051"/>
    <w:rsid w:val="00C24B17"/>
    <w:rsid w:val="00C24D3C"/>
    <w:rsid w:val="00C24EFE"/>
    <w:rsid w:val="00C24F50"/>
    <w:rsid w:val="00C25A9D"/>
    <w:rsid w:val="00C25E47"/>
    <w:rsid w:val="00C26184"/>
    <w:rsid w:val="00C26742"/>
    <w:rsid w:val="00C270BF"/>
    <w:rsid w:val="00C27CFB"/>
    <w:rsid w:val="00C3045D"/>
    <w:rsid w:val="00C30995"/>
    <w:rsid w:val="00C330EA"/>
    <w:rsid w:val="00C33356"/>
    <w:rsid w:val="00C3351B"/>
    <w:rsid w:val="00C3546C"/>
    <w:rsid w:val="00C357E5"/>
    <w:rsid w:val="00C35C1F"/>
    <w:rsid w:val="00C36209"/>
    <w:rsid w:val="00C36226"/>
    <w:rsid w:val="00C36229"/>
    <w:rsid w:val="00C36C0B"/>
    <w:rsid w:val="00C36E64"/>
    <w:rsid w:val="00C37130"/>
    <w:rsid w:val="00C40793"/>
    <w:rsid w:val="00C4094D"/>
    <w:rsid w:val="00C40A6D"/>
    <w:rsid w:val="00C40DA8"/>
    <w:rsid w:val="00C40E98"/>
    <w:rsid w:val="00C40F44"/>
    <w:rsid w:val="00C41983"/>
    <w:rsid w:val="00C42A60"/>
    <w:rsid w:val="00C42D03"/>
    <w:rsid w:val="00C431FB"/>
    <w:rsid w:val="00C432BA"/>
    <w:rsid w:val="00C438CC"/>
    <w:rsid w:val="00C43A13"/>
    <w:rsid w:val="00C43D46"/>
    <w:rsid w:val="00C4444E"/>
    <w:rsid w:val="00C44B93"/>
    <w:rsid w:val="00C44CF6"/>
    <w:rsid w:val="00C45B13"/>
    <w:rsid w:val="00C46C64"/>
    <w:rsid w:val="00C46D5B"/>
    <w:rsid w:val="00C4709C"/>
    <w:rsid w:val="00C471E3"/>
    <w:rsid w:val="00C4722B"/>
    <w:rsid w:val="00C47336"/>
    <w:rsid w:val="00C476A3"/>
    <w:rsid w:val="00C477C7"/>
    <w:rsid w:val="00C47D96"/>
    <w:rsid w:val="00C51A05"/>
    <w:rsid w:val="00C5237C"/>
    <w:rsid w:val="00C52FE2"/>
    <w:rsid w:val="00C5464F"/>
    <w:rsid w:val="00C555B9"/>
    <w:rsid w:val="00C5658B"/>
    <w:rsid w:val="00C5659F"/>
    <w:rsid w:val="00C56B02"/>
    <w:rsid w:val="00C57110"/>
    <w:rsid w:val="00C573A5"/>
    <w:rsid w:val="00C57687"/>
    <w:rsid w:val="00C57BAD"/>
    <w:rsid w:val="00C6019C"/>
    <w:rsid w:val="00C60253"/>
    <w:rsid w:val="00C60354"/>
    <w:rsid w:val="00C6112A"/>
    <w:rsid w:val="00C6156C"/>
    <w:rsid w:val="00C616FD"/>
    <w:rsid w:val="00C61C17"/>
    <w:rsid w:val="00C61E9D"/>
    <w:rsid w:val="00C62A2C"/>
    <w:rsid w:val="00C62CA5"/>
    <w:rsid w:val="00C62D02"/>
    <w:rsid w:val="00C63017"/>
    <w:rsid w:val="00C63169"/>
    <w:rsid w:val="00C6348A"/>
    <w:rsid w:val="00C634FA"/>
    <w:rsid w:val="00C63B90"/>
    <w:rsid w:val="00C642E8"/>
    <w:rsid w:val="00C64313"/>
    <w:rsid w:val="00C65246"/>
    <w:rsid w:val="00C6580E"/>
    <w:rsid w:val="00C658F2"/>
    <w:rsid w:val="00C65EDD"/>
    <w:rsid w:val="00C66248"/>
    <w:rsid w:val="00C666A0"/>
    <w:rsid w:val="00C66A02"/>
    <w:rsid w:val="00C66D07"/>
    <w:rsid w:val="00C672EA"/>
    <w:rsid w:val="00C67A6A"/>
    <w:rsid w:val="00C67B5D"/>
    <w:rsid w:val="00C70855"/>
    <w:rsid w:val="00C70BEA"/>
    <w:rsid w:val="00C70F9D"/>
    <w:rsid w:val="00C712AE"/>
    <w:rsid w:val="00C71539"/>
    <w:rsid w:val="00C71DD2"/>
    <w:rsid w:val="00C72432"/>
    <w:rsid w:val="00C7268E"/>
    <w:rsid w:val="00C72715"/>
    <w:rsid w:val="00C7306F"/>
    <w:rsid w:val="00C735A2"/>
    <w:rsid w:val="00C756B5"/>
    <w:rsid w:val="00C758F4"/>
    <w:rsid w:val="00C75E66"/>
    <w:rsid w:val="00C76B8D"/>
    <w:rsid w:val="00C77049"/>
    <w:rsid w:val="00C80125"/>
    <w:rsid w:val="00C80150"/>
    <w:rsid w:val="00C80253"/>
    <w:rsid w:val="00C8102A"/>
    <w:rsid w:val="00C813DE"/>
    <w:rsid w:val="00C81DC4"/>
    <w:rsid w:val="00C823C5"/>
    <w:rsid w:val="00C8260E"/>
    <w:rsid w:val="00C833E0"/>
    <w:rsid w:val="00C83CD8"/>
    <w:rsid w:val="00C83DF0"/>
    <w:rsid w:val="00C83FF0"/>
    <w:rsid w:val="00C84050"/>
    <w:rsid w:val="00C84563"/>
    <w:rsid w:val="00C84745"/>
    <w:rsid w:val="00C84CD3"/>
    <w:rsid w:val="00C85048"/>
    <w:rsid w:val="00C85918"/>
    <w:rsid w:val="00C8659C"/>
    <w:rsid w:val="00C87897"/>
    <w:rsid w:val="00C878F3"/>
    <w:rsid w:val="00C903DD"/>
    <w:rsid w:val="00C904FC"/>
    <w:rsid w:val="00C907A9"/>
    <w:rsid w:val="00C908A1"/>
    <w:rsid w:val="00C90AC8"/>
    <w:rsid w:val="00C91CBA"/>
    <w:rsid w:val="00C92170"/>
    <w:rsid w:val="00C922A3"/>
    <w:rsid w:val="00C922B9"/>
    <w:rsid w:val="00C923E1"/>
    <w:rsid w:val="00C92A0B"/>
    <w:rsid w:val="00C93197"/>
    <w:rsid w:val="00C93812"/>
    <w:rsid w:val="00C938FA"/>
    <w:rsid w:val="00C93969"/>
    <w:rsid w:val="00C939C1"/>
    <w:rsid w:val="00C949A5"/>
    <w:rsid w:val="00C94AF3"/>
    <w:rsid w:val="00C95363"/>
    <w:rsid w:val="00C95CDB"/>
    <w:rsid w:val="00C95DA0"/>
    <w:rsid w:val="00C9621D"/>
    <w:rsid w:val="00C96390"/>
    <w:rsid w:val="00C96AC6"/>
    <w:rsid w:val="00CA005E"/>
    <w:rsid w:val="00CA013E"/>
    <w:rsid w:val="00CA04F5"/>
    <w:rsid w:val="00CA0C30"/>
    <w:rsid w:val="00CA0DAA"/>
    <w:rsid w:val="00CA17B6"/>
    <w:rsid w:val="00CA2066"/>
    <w:rsid w:val="00CA20B1"/>
    <w:rsid w:val="00CA2938"/>
    <w:rsid w:val="00CA377D"/>
    <w:rsid w:val="00CA47E9"/>
    <w:rsid w:val="00CA5234"/>
    <w:rsid w:val="00CA5857"/>
    <w:rsid w:val="00CA5C6F"/>
    <w:rsid w:val="00CA5EF9"/>
    <w:rsid w:val="00CA5FAC"/>
    <w:rsid w:val="00CA60B0"/>
    <w:rsid w:val="00CA6370"/>
    <w:rsid w:val="00CA71D2"/>
    <w:rsid w:val="00CA7761"/>
    <w:rsid w:val="00CA78E8"/>
    <w:rsid w:val="00CA796E"/>
    <w:rsid w:val="00CB0215"/>
    <w:rsid w:val="00CB0700"/>
    <w:rsid w:val="00CB197C"/>
    <w:rsid w:val="00CB1AF6"/>
    <w:rsid w:val="00CB1DDB"/>
    <w:rsid w:val="00CB1FAA"/>
    <w:rsid w:val="00CB255A"/>
    <w:rsid w:val="00CB2FF9"/>
    <w:rsid w:val="00CB4E76"/>
    <w:rsid w:val="00CB4FBC"/>
    <w:rsid w:val="00CB616E"/>
    <w:rsid w:val="00CB6869"/>
    <w:rsid w:val="00CB6C67"/>
    <w:rsid w:val="00CB79F1"/>
    <w:rsid w:val="00CB7E1A"/>
    <w:rsid w:val="00CC063E"/>
    <w:rsid w:val="00CC0E0A"/>
    <w:rsid w:val="00CC14D9"/>
    <w:rsid w:val="00CC165D"/>
    <w:rsid w:val="00CC2630"/>
    <w:rsid w:val="00CC2676"/>
    <w:rsid w:val="00CC3011"/>
    <w:rsid w:val="00CC3E4B"/>
    <w:rsid w:val="00CC3F74"/>
    <w:rsid w:val="00CC41CC"/>
    <w:rsid w:val="00CC436B"/>
    <w:rsid w:val="00CC4514"/>
    <w:rsid w:val="00CC4AC9"/>
    <w:rsid w:val="00CC5280"/>
    <w:rsid w:val="00CC585F"/>
    <w:rsid w:val="00CC5FD3"/>
    <w:rsid w:val="00CC620A"/>
    <w:rsid w:val="00CC6746"/>
    <w:rsid w:val="00CC677D"/>
    <w:rsid w:val="00CC71EA"/>
    <w:rsid w:val="00CC7BF7"/>
    <w:rsid w:val="00CD01A7"/>
    <w:rsid w:val="00CD1021"/>
    <w:rsid w:val="00CD1A27"/>
    <w:rsid w:val="00CD1B94"/>
    <w:rsid w:val="00CD2782"/>
    <w:rsid w:val="00CD27E0"/>
    <w:rsid w:val="00CD3316"/>
    <w:rsid w:val="00CD3504"/>
    <w:rsid w:val="00CD3D3D"/>
    <w:rsid w:val="00CD46E8"/>
    <w:rsid w:val="00CD4B9F"/>
    <w:rsid w:val="00CD4F8D"/>
    <w:rsid w:val="00CD5213"/>
    <w:rsid w:val="00CD54A6"/>
    <w:rsid w:val="00CD54D5"/>
    <w:rsid w:val="00CD55F7"/>
    <w:rsid w:val="00CD5B74"/>
    <w:rsid w:val="00CD612E"/>
    <w:rsid w:val="00CD62B4"/>
    <w:rsid w:val="00CD6DC1"/>
    <w:rsid w:val="00CD7321"/>
    <w:rsid w:val="00CD761E"/>
    <w:rsid w:val="00CD7789"/>
    <w:rsid w:val="00CD79D6"/>
    <w:rsid w:val="00CD7B08"/>
    <w:rsid w:val="00CD7E57"/>
    <w:rsid w:val="00CE0243"/>
    <w:rsid w:val="00CE0AA2"/>
    <w:rsid w:val="00CE112B"/>
    <w:rsid w:val="00CE141A"/>
    <w:rsid w:val="00CE1456"/>
    <w:rsid w:val="00CE1516"/>
    <w:rsid w:val="00CE1D3B"/>
    <w:rsid w:val="00CE2463"/>
    <w:rsid w:val="00CE24B2"/>
    <w:rsid w:val="00CE2880"/>
    <w:rsid w:val="00CE2C9E"/>
    <w:rsid w:val="00CE3D99"/>
    <w:rsid w:val="00CE4210"/>
    <w:rsid w:val="00CE429C"/>
    <w:rsid w:val="00CE4384"/>
    <w:rsid w:val="00CE439F"/>
    <w:rsid w:val="00CE4ADB"/>
    <w:rsid w:val="00CE51F1"/>
    <w:rsid w:val="00CE568B"/>
    <w:rsid w:val="00CE5A02"/>
    <w:rsid w:val="00CE687E"/>
    <w:rsid w:val="00CE7348"/>
    <w:rsid w:val="00CE797A"/>
    <w:rsid w:val="00CE7A47"/>
    <w:rsid w:val="00CF007C"/>
    <w:rsid w:val="00CF0417"/>
    <w:rsid w:val="00CF1478"/>
    <w:rsid w:val="00CF1D9E"/>
    <w:rsid w:val="00CF26B5"/>
    <w:rsid w:val="00CF2CBD"/>
    <w:rsid w:val="00CF2DDB"/>
    <w:rsid w:val="00CF3B19"/>
    <w:rsid w:val="00CF4986"/>
    <w:rsid w:val="00CF4C2C"/>
    <w:rsid w:val="00CF4CED"/>
    <w:rsid w:val="00CF4D18"/>
    <w:rsid w:val="00CF6B2F"/>
    <w:rsid w:val="00CF6B85"/>
    <w:rsid w:val="00CF769A"/>
    <w:rsid w:val="00D00367"/>
    <w:rsid w:val="00D0068C"/>
    <w:rsid w:val="00D00C07"/>
    <w:rsid w:val="00D00D21"/>
    <w:rsid w:val="00D0119E"/>
    <w:rsid w:val="00D0263A"/>
    <w:rsid w:val="00D02EE7"/>
    <w:rsid w:val="00D034CD"/>
    <w:rsid w:val="00D042FB"/>
    <w:rsid w:val="00D04336"/>
    <w:rsid w:val="00D04608"/>
    <w:rsid w:val="00D04688"/>
    <w:rsid w:val="00D050D6"/>
    <w:rsid w:val="00D056A7"/>
    <w:rsid w:val="00D059E4"/>
    <w:rsid w:val="00D05BAB"/>
    <w:rsid w:val="00D05C33"/>
    <w:rsid w:val="00D05CFC"/>
    <w:rsid w:val="00D05EB8"/>
    <w:rsid w:val="00D06FAF"/>
    <w:rsid w:val="00D070CD"/>
    <w:rsid w:val="00D070DE"/>
    <w:rsid w:val="00D0745F"/>
    <w:rsid w:val="00D07488"/>
    <w:rsid w:val="00D07E7C"/>
    <w:rsid w:val="00D106CB"/>
    <w:rsid w:val="00D11537"/>
    <w:rsid w:val="00D1163F"/>
    <w:rsid w:val="00D11E3C"/>
    <w:rsid w:val="00D126FB"/>
    <w:rsid w:val="00D12E85"/>
    <w:rsid w:val="00D13301"/>
    <w:rsid w:val="00D133F1"/>
    <w:rsid w:val="00D14D01"/>
    <w:rsid w:val="00D1574B"/>
    <w:rsid w:val="00D15E1C"/>
    <w:rsid w:val="00D160BB"/>
    <w:rsid w:val="00D16525"/>
    <w:rsid w:val="00D16B24"/>
    <w:rsid w:val="00D17170"/>
    <w:rsid w:val="00D17196"/>
    <w:rsid w:val="00D17363"/>
    <w:rsid w:val="00D17490"/>
    <w:rsid w:val="00D17A80"/>
    <w:rsid w:val="00D208B0"/>
    <w:rsid w:val="00D208B9"/>
    <w:rsid w:val="00D20C99"/>
    <w:rsid w:val="00D20E64"/>
    <w:rsid w:val="00D21557"/>
    <w:rsid w:val="00D227CB"/>
    <w:rsid w:val="00D229A1"/>
    <w:rsid w:val="00D22A46"/>
    <w:rsid w:val="00D22EFB"/>
    <w:rsid w:val="00D2346E"/>
    <w:rsid w:val="00D235F4"/>
    <w:rsid w:val="00D237A5"/>
    <w:rsid w:val="00D23D9E"/>
    <w:rsid w:val="00D241E7"/>
    <w:rsid w:val="00D2467E"/>
    <w:rsid w:val="00D25572"/>
    <w:rsid w:val="00D25674"/>
    <w:rsid w:val="00D25AB0"/>
    <w:rsid w:val="00D25C2A"/>
    <w:rsid w:val="00D25D1D"/>
    <w:rsid w:val="00D26A65"/>
    <w:rsid w:val="00D26A7F"/>
    <w:rsid w:val="00D309BA"/>
    <w:rsid w:val="00D30A01"/>
    <w:rsid w:val="00D3103E"/>
    <w:rsid w:val="00D316BE"/>
    <w:rsid w:val="00D31DB1"/>
    <w:rsid w:val="00D32351"/>
    <w:rsid w:val="00D3270F"/>
    <w:rsid w:val="00D32840"/>
    <w:rsid w:val="00D33262"/>
    <w:rsid w:val="00D33D69"/>
    <w:rsid w:val="00D34A9F"/>
    <w:rsid w:val="00D363CA"/>
    <w:rsid w:val="00D365B3"/>
    <w:rsid w:val="00D3676B"/>
    <w:rsid w:val="00D36E97"/>
    <w:rsid w:val="00D37751"/>
    <w:rsid w:val="00D40040"/>
    <w:rsid w:val="00D40AC5"/>
    <w:rsid w:val="00D40BCD"/>
    <w:rsid w:val="00D40C6A"/>
    <w:rsid w:val="00D41C57"/>
    <w:rsid w:val="00D41E8C"/>
    <w:rsid w:val="00D41F60"/>
    <w:rsid w:val="00D426F2"/>
    <w:rsid w:val="00D42B0B"/>
    <w:rsid w:val="00D42E83"/>
    <w:rsid w:val="00D443B7"/>
    <w:rsid w:val="00D443D6"/>
    <w:rsid w:val="00D4587A"/>
    <w:rsid w:val="00D462F2"/>
    <w:rsid w:val="00D464C1"/>
    <w:rsid w:val="00D465CE"/>
    <w:rsid w:val="00D46AC6"/>
    <w:rsid w:val="00D46D07"/>
    <w:rsid w:val="00D46E52"/>
    <w:rsid w:val="00D470AD"/>
    <w:rsid w:val="00D4766B"/>
    <w:rsid w:val="00D47691"/>
    <w:rsid w:val="00D47AC8"/>
    <w:rsid w:val="00D50061"/>
    <w:rsid w:val="00D503E5"/>
    <w:rsid w:val="00D508AA"/>
    <w:rsid w:val="00D50D3F"/>
    <w:rsid w:val="00D50FE1"/>
    <w:rsid w:val="00D522B5"/>
    <w:rsid w:val="00D52301"/>
    <w:rsid w:val="00D5260A"/>
    <w:rsid w:val="00D52658"/>
    <w:rsid w:val="00D5276C"/>
    <w:rsid w:val="00D528ED"/>
    <w:rsid w:val="00D52D31"/>
    <w:rsid w:val="00D533FD"/>
    <w:rsid w:val="00D538B2"/>
    <w:rsid w:val="00D5391C"/>
    <w:rsid w:val="00D53ABA"/>
    <w:rsid w:val="00D541D3"/>
    <w:rsid w:val="00D54367"/>
    <w:rsid w:val="00D54A7B"/>
    <w:rsid w:val="00D552BB"/>
    <w:rsid w:val="00D55427"/>
    <w:rsid w:val="00D56A12"/>
    <w:rsid w:val="00D56C50"/>
    <w:rsid w:val="00D56C56"/>
    <w:rsid w:val="00D5734A"/>
    <w:rsid w:val="00D57B1E"/>
    <w:rsid w:val="00D57B23"/>
    <w:rsid w:val="00D6031D"/>
    <w:rsid w:val="00D6214B"/>
    <w:rsid w:val="00D627C8"/>
    <w:rsid w:val="00D627DF"/>
    <w:rsid w:val="00D629A6"/>
    <w:rsid w:val="00D62B1A"/>
    <w:rsid w:val="00D64159"/>
    <w:rsid w:val="00D6530D"/>
    <w:rsid w:val="00D65AA8"/>
    <w:rsid w:val="00D667FF"/>
    <w:rsid w:val="00D6684C"/>
    <w:rsid w:val="00D66E01"/>
    <w:rsid w:val="00D671E3"/>
    <w:rsid w:val="00D67620"/>
    <w:rsid w:val="00D707DB"/>
    <w:rsid w:val="00D7184E"/>
    <w:rsid w:val="00D7275F"/>
    <w:rsid w:val="00D72FDB"/>
    <w:rsid w:val="00D73242"/>
    <w:rsid w:val="00D732D2"/>
    <w:rsid w:val="00D74BE1"/>
    <w:rsid w:val="00D74E38"/>
    <w:rsid w:val="00D74E40"/>
    <w:rsid w:val="00D74F0A"/>
    <w:rsid w:val="00D7614B"/>
    <w:rsid w:val="00D765C0"/>
    <w:rsid w:val="00D768AB"/>
    <w:rsid w:val="00D77615"/>
    <w:rsid w:val="00D77D46"/>
    <w:rsid w:val="00D805A6"/>
    <w:rsid w:val="00D805E2"/>
    <w:rsid w:val="00D80D23"/>
    <w:rsid w:val="00D81192"/>
    <w:rsid w:val="00D81A5F"/>
    <w:rsid w:val="00D8233B"/>
    <w:rsid w:val="00D82BCF"/>
    <w:rsid w:val="00D82DBB"/>
    <w:rsid w:val="00D82DFE"/>
    <w:rsid w:val="00D82FDA"/>
    <w:rsid w:val="00D83160"/>
    <w:rsid w:val="00D838AB"/>
    <w:rsid w:val="00D83E81"/>
    <w:rsid w:val="00D8477D"/>
    <w:rsid w:val="00D84BBD"/>
    <w:rsid w:val="00D84BD2"/>
    <w:rsid w:val="00D84BE5"/>
    <w:rsid w:val="00D84FDC"/>
    <w:rsid w:val="00D85254"/>
    <w:rsid w:val="00D85331"/>
    <w:rsid w:val="00D85A72"/>
    <w:rsid w:val="00D85D20"/>
    <w:rsid w:val="00D86CD0"/>
    <w:rsid w:val="00D86D23"/>
    <w:rsid w:val="00D87450"/>
    <w:rsid w:val="00D87570"/>
    <w:rsid w:val="00D87962"/>
    <w:rsid w:val="00D87FBE"/>
    <w:rsid w:val="00D90B89"/>
    <w:rsid w:val="00D9282B"/>
    <w:rsid w:val="00D92B29"/>
    <w:rsid w:val="00D9510D"/>
    <w:rsid w:val="00D9526A"/>
    <w:rsid w:val="00D95284"/>
    <w:rsid w:val="00D95654"/>
    <w:rsid w:val="00D9582D"/>
    <w:rsid w:val="00D95E40"/>
    <w:rsid w:val="00D9601C"/>
    <w:rsid w:val="00D9622E"/>
    <w:rsid w:val="00D967A9"/>
    <w:rsid w:val="00D96E9E"/>
    <w:rsid w:val="00D972F5"/>
    <w:rsid w:val="00D97B34"/>
    <w:rsid w:val="00D97B82"/>
    <w:rsid w:val="00D97C1D"/>
    <w:rsid w:val="00D97FA6"/>
    <w:rsid w:val="00DA12A2"/>
    <w:rsid w:val="00DA1C92"/>
    <w:rsid w:val="00DA2A56"/>
    <w:rsid w:val="00DA3416"/>
    <w:rsid w:val="00DA383E"/>
    <w:rsid w:val="00DA3BDB"/>
    <w:rsid w:val="00DA444B"/>
    <w:rsid w:val="00DA475B"/>
    <w:rsid w:val="00DA4A80"/>
    <w:rsid w:val="00DA57C9"/>
    <w:rsid w:val="00DA5D1F"/>
    <w:rsid w:val="00DA610D"/>
    <w:rsid w:val="00DA6416"/>
    <w:rsid w:val="00DA6B5A"/>
    <w:rsid w:val="00DA72D4"/>
    <w:rsid w:val="00DA7878"/>
    <w:rsid w:val="00DA7B75"/>
    <w:rsid w:val="00DA7C0A"/>
    <w:rsid w:val="00DB00B5"/>
    <w:rsid w:val="00DB1010"/>
    <w:rsid w:val="00DB1699"/>
    <w:rsid w:val="00DB184D"/>
    <w:rsid w:val="00DB2169"/>
    <w:rsid w:val="00DB2ADC"/>
    <w:rsid w:val="00DB2AE6"/>
    <w:rsid w:val="00DB2B03"/>
    <w:rsid w:val="00DB493C"/>
    <w:rsid w:val="00DB49FA"/>
    <w:rsid w:val="00DB562C"/>
    <w:rsid w:val="00DB5FAD"/>
    <w:rsid w:val="00DB7363"/>
    <w:rsid w:val="00DB7549"/>
    <w:rsid w:val="00DC011F"/>
    <w:rsid w:val="00DC013C"/>
    <w:rsid w:val="00DC09BA"/>
    <w:rsid w:val="00DC0A54"/>
    <w:rsid w:val="00DC0AEC"/>
    <w:rsid w:val="00DC1F09"/>
    <w:rsid w:val="00DC2066"/>
    <w:rsid w:val="00DC25D9"/>
    <w:rsid w:val="00DC297A"/>
    <w:rsid w:val="00DC37CB"/>
    <w:rsid w:val="00DC3D0C"/>
    <w:rsid w:val="00DC3E6A"/>
    <w:rsid w:val="00DC4027"/>
    <w:rsid w:val="00DC412D"/>
    <w:rsid w:val="00DC499C"/>
    <w:rsid w:val="00DC59F4"/>
    <w:rsid w:val="00DC5A6A"/>
    <w:rsid w:val="00DC5CB8"/>
    <w:rsid w:val="00DC6886"/>
    <w:rsid w:val="00DC6FCA"/>
    <w:rsid w:val="00DC711D"/>
    <w:rsid w:val="00DC7902"/>
    <w:rsid w:val="00DD0261"/>
    <w:rsid w:val="00DD0B5B"/>
    <w:rsid w:val="00DD127C"/>
    <w:rsid w:val="00DD1D01"/>
    <w:rsid w:val="00DD1EE5"/>
    <w:rsid w:val="00DD1FD1"/>
    <w:rsid w:val="00DD2754"/>
    <w:rsid w:val="00DD298E"/>
    <w:rsid w:val="00DD2AA2"/>
    <w:rsid w:val="00DD2E1D"/>
    <w:rsid w:val="00DD323B"/>
    <w:rsid w:val="00DD3FD8"/>
    <w:rsid w:val="00DD5010"/>
    <w:rsid w:val="00DD5472"/>
    <w:rsid w:val="00DD5C2E"/>
    <w:rsid w:val="00DD6023"/>
    <w:rsid w:val="00DD62D7"/>
    <w:rsid w:val="00DD6302"/>
    <w:rsid w:val="00DD655A"/>
    <w:rsid w:val="00DD6AA8"/>
    <w:rsid w:val="00DD6B84"/>
    <w:rsid w:val="00DD7646"/>
    <w:rsid w:val="00DD7E84"/>
    <w:rsid w:val="00DE0D97"/>
    <w:rsid w:val="00DE21F5"/>
    <w:rsid w:val="00DE226E"/>
    <w:rsid w:val="00DE2714"/>
    <w:rsid w:val="00DE277B"/>
    <w:rsid w:val="00DE365B"/>
    <w:rsid w:val="00DE3EE8"/>
    <w:rsid w:val="00DE43B5"/>
    <w:rsid w:val="00DE44E5"/>
    <w:rsid w:val="00DE4B57"/>
    <w:rsid w:val="00DE4F75"/>
    <w:rsid w:val="00DE566A"/>
    <w:rsid w:val="00DE60C1"/>
    <w:rsid w:val="00DE64E0"/>
    <w:rsid w:val="00DE708C"/>
    <w:rsid w:val="00DE7D56"/>
    <w:rsid w:val="00DE7EB9"/>
    <w:rsid w:val="00DE7FF7"/>
    <w:rsid w:val="00DF005B"/>
    <w:rsid w:val="00DF0F3D"/>
    <w:rsid w:val="00DF2122"/>
    <w:rsid w:val="00DF3045"/>
    <w:rsid w:val="00DF4075"/>
    <w:rsid w:val="00DF4D77"/>
    <w:rsid w:val="00DF538F"/>
    <w:rsid w:val="00DF5481"/>
    <w:rsid w:val="00DF5C38"/>
    <w:rsid w:val="00DF6029"/>
    <w:rsid w:val="00DF61C2"/>
    <w:rsid w:val="00DF64F0"/>
    <w:rsid w:val="00DF6A9F"/>
    <w:rsid w:val="00DF6C02"/>
    <w:rsid w:val="00DF6D19"/>
    <w:rsid w:val="00DF6D31"/>
    <w:rsid w:val="00DF754A"/>
    <w:rsid w:val="00DF76F2"/>
    <w:rsid w:val="00DF7B96"/>
    <w:rsid w:val="00E005BA"/>
    <w:rsid w:val="00E009DD"/>
    <w:rsid w:val="00E01FA7"/>
    <w:rsid w:val="00E01FE4"/>
    <w:rsid w:val="00E02944"/>
    <w:rsid w:val="00E03003"/>
    <w:rsid w:val="00E030D0"/>
    <w:rsid w:val="00E03561"/>
    <w:rsid w:val="00E03B8E"/>
    <w:rsid w:val="00E04C38"/>
    <w:rsid w:val="00E0580D"/>
    <w:rsid w:val="00E063F6"/>
    <w:rsid w:val="00E06872"/>
    <w:rsid w:val="00E06F6E"/>
    <w:rsid w:val="00E07EC1"/>
    <w:rsid w:val="00E101E7"/>
    <w:rsid w:val="00E10D97"/>
    <w:rsid w:val="00E10FEA"/>
    <w:rsid w:val="00E11082"/>
    <w:rsid w:val="00E1127E"/>
    <w:rsid w:val="00E11B24"/>
    <w:rsid w:val="00E11F3E"/>
    <w:rsid w:val="00E124F7"/>
    <w:rsid w:val="00E12560"/>
    <w:rsid w:val="00E129F1"/>
    <w:rsid w:val="00E12DB7"/>
    <w:rsid w:val="00E12ED2"/>
    <w:rsid w:val="00E1340C"/>
    <w:rsid w:val="00E137B2"/>
    <w:rsid w:val="00E13999"/>
    <w:rsid w:val="00E13F0D"/>
    <w:rsid w:val="00E141F6"/>
    <w:rsid w:val="00E14325"/>
    <w:rsid w:val="00E1496A"/>
    <w:rsid w:val="00E157BE"/>
    <w:rsid w:val="00E15C2E"/>
    <w:rsid w:val="00E15C82"/>
    <w:rsid w:val="00E16C2D"/>
    <w:rsid w:val="00E173CD"/>
    <w:rsid w:val="00E17534"/>
    <w:rsid w:val="00E17BE2"/>
    <w:rsid w:val="00E2006B"/>
    <w:rsid w:val="00E20257"/>
    <w:rsid w:val="00E20B45"/>
    <w:rsid w:val="00E20C06"/>
    <w:rsid w:val="00E20EDC"/>
    <w:rsid w:val="00E21654"/>
    <w:rsid w:val="00E22DC2"/>
    <w:rsid w:val="00E22E4D"/>
    <w:rsid w:val="00E23155"/>
    <w:rsid w:val="00E2379E"/>
    <w:rsid w:val="00E23883"/>
    <w:rsid w:val="00E24A54"/>
    <w:rsid w:val="00E24BD1"/>
    <w:rsid w:val="00E251DF"/>
    <w:rsid w:val="00E25673"/>
    <w:rsid w:val="00E25BD9"/>
    <w:rsid w:val="00E26C18"/>
    <w:rsid w:val="00E26E3D"/>
    <w:rsid w:val="00E2757D"/>
    <w:rsid w:val="00E2789B"/>
    <w:rsid w:val="00E27928"/>
    <w:rsid w:val="00E27C09"/>
    <w:rsid w:val="00E30874"/>
    <w:rsid w:val="00E3131B"/>
    <w:rsid w:val="00E31CE0"/>
    <w:rsid w:val="00E32218"/>
    <w:rsid w:val="00E32668"/>
    <w:rsid w:val="00E327F5"/>
    <w:rsid w:val="00E32A42"/>
    <w:rsid w:val="00E32A5A"/>
    <w:rsid w:val="00E32B8D"/>
    <w:rsid w:val="00E32E52"/>
    <w:rsid w:val="00E34F5E"/>
    <w:rsid w:val="00E35B94"/>
    <w:rsid w:val="00E35FD5"/>
    <w:rsid w:val="00E36335"/>
    <w:rsid w:val="00E36A9C"/>
    <w:rsid w:val="00E37717"/>
    <w:rsid w:val="00E3790A"/>
    <w:rsid w:val="00E379B6"/>
    <w:rsid w:val="00E37F20"/>
    <w:rsid w:val="00E40EEC"/>
    <w:rsid w:val="00E40F85"/>
    <w:rsid w:val="00E41368"/>
    <w:rsid w:val="00E4183E"/>
    <w:rsid w:val="00E421E8"/>
    <w:rsid w:val="00E42441"/>
    <w:rsid w:val="00E426F2"/>
    <w:rsid w:val="00E42717"/>
    <w:rsid w:val="00E42E31"/>
    <w:rsid w:val="00E435C4"/>
    <w:rsid w:val="00E4405C"/>
    <w:rsid w:val="00E450D4"/>
    <w:rsid w:val="00E4535D"/>
    <w:rsid w:val="00E45983"/>
    <w:rsid w:val="00E45BCB"/>
    <w:rsid w:val="00E468E8"/>
    <w:rsid w:val="00E46EB2"/>
    <w:rsid w:val="00E470AF"/>
    <w:rsid w:val="00E47807"/>
    <w:rsid w:val="00E478C2"/>
    <w:rsid w:val="00E47BA3"/>
    <w:rsid w:val="00E50102"/>
    <w:rsid w:val="00E50E70"/>
    <w:rsid w:val="00E51C61"/>
    <w:rsid w:val="00E525F3"/>
    <w:rsid w:val="00E52611"/>
    <w:rsid w:val="00E5269E"/>
    <w:rsid w:val="00E53255"/>
    <w:rsid w:val="00E5373F"/>
    <w:rsid w:val="00E5384E"/>
    <w:rsid w:val="00E538C9"/>
    <w:rsid w:val="00E53FB3"/>
    <w:rsid w:val="00E54201"/>
    <w:rsid w:val="00E54B7A"/>
    <w:rsid w:val="00E5560B"/>
    <w:rsid w:val="00E55B97"/>
    <w:rsid w:val="00E56A43"/>
    <w:rsid w:val="00E572D8"/>
    <w:rsid w:val="00E573DF"/>
    <w:rsid w:val="00E57FA3"/>
    <w:rsid w:val="00E57FE6"/>
    <w:rsid w:val="00E6021F"/>
    <w:rsid w:val="00E60354"/>
    <w:rsid w:val="00E604CF"/>
    <w:rsid w:val="00E60A86"/>
    <w:rsid w:val="00E60AAD"/>
    <w:rsid w:val="00E60BF4"/>
    <w:rsid w:val="00E6181B"/>
    <w:rsid w:val="00E61CA6"/>
    <w:rsid w:val="00E61D97"/>
    <w:rsid w:val="00E62843"/>
    <w:rsid w:val="00E62B8E"/>
    <w:rsid w:val="00E62D3E"/>
    <w:rsid w:val="00E63066"/>
    <w:rsid w:val="00E63406"/>
    <w:rsid w:val="00E63736"/>
    <w:rsid w:val="00E63D74"/>
    <w:rsid w:val="00E63FC1"/>
    <w:rsid w:val="00E663E4"/>
    <w:rsid w:val="00E665CE"/>
    <w:rsid w:val="00E6663A"/>
    <w:rsid w:val="00E67248"/>
    <w:rsid w:val="00E67594"/>
    <w:rsid w:val="00E70095"/>
    <w:rsid w:val="00E70DC9"/>
    <w:rsid w:val="00E70E9B"/>
    <w:rsid w:val="00E7179F"/>
    <w:rsid w:val="00E72225"/>
    <w:rsid w:val="00E7299B"/>
    <w:rsid w:val="00E72B64"/>
    <w:rsid w:val="00E7335E"/>
    <w:rsid w:val="00E739CB"/>
    <w:rsid w:val="00E73A9D"/>
    <w:rsid w:val="00E73E30"/>
    <w:rsid w:val="00E74839"/>
    <w:rsid w:val="00E74CAA"/>
    <w:rsid w:val="00E75AB3"/>
    <w:rsid w:val="00E7735E"/>
    <w:rsid w:val="00E7745A"/>
    <w:rsid w:val="00E775D9"/>
    <w:rsid w:val="00E77998"/>
    <w:rsid w:val="00E77F68"/>
    <w:rsid w:val="00E80119"/>
    <w:rsid w:val="00E803CC"/>
    <w:rsid w:val="00E80CC3"/>
    <w:rsid w:val="00E80D0F"/>
    <w:rsid w:val="00E813C5"/>
    <w:rsid w:val="00E81478"/>
    <w:rsid w:val="00E8167E"/>
    <w:rsid w:val="00E81749"/>
    <w:rsid w:val="00E82A84"/>
    <w:rsid w:val="00E82D26"/>
    <w:rsid w:val="00E8352F"/>
    <w:rsid w:val="00E8379D"/>
    <w:rsid w:val="00E83D36"/>
    <w:rsid w:val="00E84408"/>
    <w:rsid w:val="00E845E1"/>
    <w:rsid w:val="00E84628"/>
    <w:rsid w:val="00E8474B"/>
    <w:rsid w:val="00E849C9"/>
    <w:rsid w:val="00E84B8A"/>
    <w:rsid w:val="00E913E0"/>
    <w:rsid w:val="00E91572"/>
    <w:rsid w:val="00E9162A"/>
    <w:rsid w:val="00E91717"/>
    <w:rsid w:val="00E91C20"/>
    <w:rsid w:val="00E91D6C"/>
    <w:rsid w:val="00E91EF1"/>
    <w:rsid w:val="00E92216"/>
    <w:rsid w:val="00E92565"/>
    <w:rsid w:val="00E934FA"/>
    <w:rsid w:val="00E93714"/>
    <w:rsid w:val="00E93806"/>
    <w:rsid w:val="00E938B0"/>
    <w:rsid w:val="00E9450C"/>
    <w:rsid w:val="00E94B56"/>
    <w:rsid w:val="00E94C7D"/>
    <w:rsid w:val="00E94E29"/>
    <w:rsid w:val="00E95046"/>
    <w:rsid w:val="00E95A6E"/>
    <w:rsid w:val="00E95C75"/>
    <w:rsid w:val="00E95E08"/>
    <w:rsid w:val="00E95F30"/>
    <w:rsid w:val="00E95F66"/>
    <w:rsid w:val="00E96416"/>
    <w:rsid w:val="00E96442"/>
    <w:rsid w:val="00E9663E"/>
    <w:rsid w:val="00E976D5"/>
    <w:rsid w:val="00EA0528"/>
    <w:rsid w:val="00EA2466"/>
    <w:rsid w:val="00EA2722"/>
    <w:rsid w:val="00EA2C4C"/>
    <w:rsid w:val="00EA3B41"/>
    <w:rsid w:val="00EA42E1"/>
    <w:rsid w:val="00EA5F1A"/>
    <w:rsid w:val="00EA6189"/>
    <w:rsid w:val="00EA6938"/>
    <w:rsid w:val="00EA6C27"/>
    <w:rsid w:val="00EA79E8"/>
    <w:rsid w:val="00EA7FFE"/>
    <w:rsid w:val="00EB0250"/>
    <w:rsid w:val="00EB04EE"/>
    <w:rsid w:val="00EB0603"/>
    <w:rsid w:val="00EB178D"/>
    <w:rsid w:val="00EB1FD4"/>
    <w:rsid w:val="00EB20D6"/>
    <w:rsid w:val="00EB231B"/>
    <w:rsid w:val="00EB266E"/>
    <w:rsid w:val="00EB3269"/>
    <w:rsid w:val="00EB36E2"/>
    <w:rsid w:val="00EB3C52"/>
    <w:rsid w:val="00EB404A"/>
    <w:rsid w:val="00EB4114"/>
    <w:rsid w:val="00EB4B99"/>
    <w:rsid w:val="00EB4F3E"/>
    <w:rsid w:val="00EB4F7E"/>
    <w:rsid w:val="00EB62B3"/>
    <w:rsid w:val="00EB62FF"/>
    <w:rsid w:val="00EB7335"/>
    <w:rsid w:val="00EB7697"/>
    <w:rsid w:val="00EB794E"/>
    <w:rsid w:val="00EC0840"/>
    <w:rsid w:val="00EC12CB"/>
    <w:rsid w:val="00EC1F90"/>
    <w:rsid w:val="00EC23E1"/>
    <w:rsid w:val="00EC2407"/>
    <w:rsid w:val="00EC308B"/>
    <w:rsid w:val="00EC3257"/>
    <w:rsid w:val="00EC3B15"/>
    <w:rsid w:val="00EC40ED"/>
    <w:rsid w:val="00EC480D"/>
    <w:rsid w:val="00EC4970"/>
    <w:rsid w:val="00EC4E3B"/>
    <w:rsid w:val="00EC5492"/>
    <w:rsid w:val="00EC65E9"/>
    <w:rsid w:val="00EC6E6A"/>
    <w:rsid w:val="00EC752E"/>
    <w:rsid w:val="00EC76BE"/>
    <w:rsid w:val="00EC77B1"/>
    <w:rsid w:val="00ED030F"/>
    <w:rsid w:val="00ED1095"/>
    <w:rsid w:val="00ED1FCC"/>
    <w:rsid w:val="00ED44FE"/>
    <w:rsid w:val="00ED5171"/>
    <w:rsid w:val="00ED5F83"/>
    <w:rsid w:val="00EE0776"/>
    <w:rsid w:val="00EE0C2F"/>
    <w:rsid w:val="00EE1BB1"/>
    <w:rsid w:val="00EE241D"/>
    <w:rsid w:val="00EE28B5"/>
    <w:rsid w:val="00EE2BD9"/>
    <w:rsid w:val="00EE34D7"/>
    <w:rsid w:val="00EE3639"/>
    <w:rsid w:val="00EE3745"/>
    <w:rsid w:val="00EE3B02"/>
    <w:rsid w:val="00EE3DC0"/>
    <w:rsid w:val="00EE45E1"/>
    <w:rsid w:val="00EE4B2A"/>
    <w:rsid w:val="00EE4E1B"/>
    <w:rsid w:val="00EE5A6D"/>
    <w:rsid w:val="00EE60F0"/>
    <w:rsid w:val="00EE61DD"/>
    <w:rsid w:val="00EE6250"/>
    <w:rsid w:val="00EE6DE4"/>
    <w:rsid w:val="00EF0442"/>
    <w:rsid w:val="00EF0576"/>
    <w:rsid w:val="00EF0DF6"/>
    <w:rsid w:val="00EF0E00"/>
    <w:rsid w:val="00EF0FB2"/>
    <w:rsid w:val="00EF1C22"/>
    <w:rsid w:val="00EF2785"/>
    <w:rsid w:val="00EF2D43"/>
    <w:rsid w:val="00EF2F2A"/>
    <w:rsid w:val="00EF36AF"/>
    <w:rsid w:val="00EF3730"/>
    <w:rsid w:val="00EF3895"/>
    <w:rsid w:val="00EF3F2A"/>
    <w:rsid w:val="00EF4C7A"/>
    <w:rsid w:val="00EF5ABE"/>
    <w:rsid w:val="00EF5F78"/>
    <w:rsid w:val="00EF6000"/>
    <w:rsid w:val="00EF6360"/>
    <w:rsid w:val="00EF64F9"/>
    <w:rsid w:val="00EF650D"/>
    <w:rsid w:val="00EF68E0"/>
    <w:rsid w:val="00EF713B"/>
    <w:rsid w:val="00EF7CB7"/>
    <w:rsid w:val="00F005A8"/>
    <w:rsid w:val="00F00776"/>
    <w:rsid w:val="00F00AAC"/>
    <w:rsid w:val="00F011FA"/>
    <w:rsid w:val="00F0273B"/>
    <w:rsid w:val="00F029E3"/>
    <w:rsid w:val="00F038F8"/>
    <w:rsid w:val="00F040A2"/>
    <w:rsid w:val="00F05D48"/>
    <w:rsid w:val="00F05DE9"/>
    <w:rsid w:val="00F05E02"/>
    <w:rsid w:val="00F06055"/>
    <w:rsid w:val="00F061AD"/>
    <w:rsid w:val="00F067B9"/>
    <w:rsid w:val="00F07FE4"/>
    <w:rsid w:val="00F1006D"/>
    <w:rsid w:val="00F10639"/>
    <w:rsid w:val="00F10A86"/>
    <w:rsid w:val="00F10F2F"/>
    <w:rsid w:val="00F1110A"/>
    <w:rsid w:val="00F1115F"/>
    <w:rsid w:val="00F11A39"/>
    <w:rsid w:val="00F11B5D"/>
    <w:rsid w:val="00F11BE7"/>
    <w:rsid w:val="00F11FA6"/>
    <w:rsid w:val="00F12B50"/>
    <w:rsid w:val="00F1316D"/>
    <w:rsid w:val="00F13198"/>
    <w:rsid w:val="00F134A9"/>
    <w:rsid w:val="00F138E6"/>
    <w:rsid w:val="00F1451C"/>
    <w:rsid w:val="00F14EB6"/>
    <w:rsid w:val="00F14EE9"/>
    <w:rsid w:val="00F15194"/>
    <w:rsid w:val="00F166B1"/>
    <w:rsid w:val="00F16CFF"/>
    <w:rsid w:val="00F1709F"/>
    <w:rsid w:val="00F17BFD"/>
    <w:rsid w:val="00F17DE4"/>
    <w:rsid w:val="00F20052"/>
    <w:rsid w:val="00F20075"/>
    <w:rsid w:val="00F200A8"/>
    <w:rsid w:val="00F20867"/>
    <w:rsid w:val="00F20F99"/>
    <w:rsid w:val="00F2102B"/>
    <w:rsid w:val="00F21084"/>
    <w:rsid w:val="00F21153"/>
    <w:rsid w:val="00F218C1"/>
    <w:rsid w:val="00F21F38"/>
    <w:rsid w:val="00F2207F"/>
    <w:rsid w:val="00F220E8"/>
    <w:rsid w:val="00F224D1"/>
    <w:rsid w:val="00F23463"/>
    <w:rsid w:val="00F23653"/>
    <w:rsid w:val="00F2423D"/>
    <w:rsid w:val="00F248D1"/>
    <w:rsid w:val="00F24A8D"/>
    <w:rsid w:val="00F254A8"/>
    <w:rsid w:val="00F25C3A"/>
    <w:rsid w:val="00F26232"/>
    <w:rsid w:val="00F26B49"/>
    <w:rsid w:val="00F27672"/>
    <w:rsid w:val="00F276D3"/>
    <w:rsid w:val="00F27D2E"/>
    <w:rsid w:val="00F308A4"/>
    <w:rsid w:val="00F30A7C"/>
    <w:rsid w:val="00F30C3A"/>
    <w:rsid w:val="00F30ED5"/>
    <w:rsid w:val="00F30EE3"/>
    <w:rsid w:val="00F3112C"/>
    <w:rsid w:val="00F31188"/>
    <w:rsid w:val="00F31CFB"/>
    <w:rsid w:val="00F31D8C"/>
    <w:rsid w:val="00F32105"/>
    <w:rsid w:val="00F32329"/>
    <w:rsid w:val="00F325A2"/>
    <w:rsid w:val="00F327F3"/>
    <w:rsid w:val="00F32A9E"/>
    <w:rsid w:val="00F33374"/>
    <w:rsid w:val="00F3364F"/>
    <w:rsid w:val="00F33709"/>
    <w:rsid w:val="00F33D13"/>
    <w:rsid w:val="00F343A0"/>
    <w:rsid w:val="00F345B6"/>
    <w:rsid w:val="00F3616C"/>
    <w:rsid w:val="00F36404"/>
    <w:rsid w:val="00F36799"/>
    <w:rsid w:val="00F36F2B"/>
    <w:rsid w:val="00F3741F"/>
    <w:rsid w:val="00F3790D"/>
    <w:rsid w:val="00F37E82"/>
    <w:rsid w:val="00F40011"/>
    <w:rsid w:val="00F401CB"/>
    <w:rsid w:val="00F4053B"/>
    <w:rsid w:val="00F40734"/>
    <w:rsid w:val="00F40BF2"/>
    <w:rsid w:val="00F4130C"/>
    <w:rsid w:val="00F415CF"/>
    <w:rsid w:val="00F41D6F"/>
    <w:rsid w:val="00F41DF8"/>
    <w:rsid w:val="00F41E61"/>
    <w:rsid w:val="00F42F6E"/>
    <w:rsid w:val="00F43833"/>
    <w:rsid w:val="00F44A5D"/>
    <w:rsid w:val="00F44E35"/>
    <w:rsid w:val="00F44EFD"/>
    <w:rsid w:val="00F460E0"/>
    <w:rsid w:val="00F46167"/>
    <w:rsid w:val="00F46875"/>
    <w:rsid w:val="00F47D19"/>
    <w:rsid w:val="00F50033"/>
    <w:rsid w:val="00F5015A"/>
    <w:rsid w:val="00F5026A"/>
    <w:rsid w:val="00F51337"/>
    <w:rsid w:val="00F51954"/>
    <w:rsid w:val="00F52B17"/>
    <w:rsid w:val="00F53521"/>
    <w:rsid w:val="00F538DD"/>
    <w:rsid w:val="00F53FCB"/>
    <w:rsid w:val="00F540A7"/>
    <w:rsid w:val="00F55170"/>
    <w:rsid w:val="00F55639"/>
    <w:rsid w:val="00F5570C"/>
    <w:rsid w:val="00F5571A"/>
    <w:rsid w:val="00F56937"/>
    <w:rsid w:val="00F56ADC"/>
    <w:rsid w:val="00F56CB3"/>
    <w:rsid w:val="00F60150"/>
    <w:rsid w:val="00F61531"/>
    <w:rsid w:val="00F61810"/>
    <w:rsid w:val="00F61BA2"/>
    <w:rsid w:val="00F62A34"/>
    <w:rsid w:val="00F63ED4"/>
    <w:rsid w:val="00F6420A"/>
    <w:rsid w:val="00F652DC"/>
    <w:rsid w:val="00F66C4B"/>
    <w:rsid w:val="00F67972"/>
    <w:rsid w:val="00F700B8"/>
    <w:rsid w:val="00F706E7"/>
    <w:rsid w:val="00F70710"/>
    <w:rsid w:val="00F70AA0"/>
    <w:rsid w:val="00F71D6D"/>
    <w:rsid w:val="00F71F1E"/>
    <w:rsid w:val="00F721DC"/>
    <w:rsid w:val="00F72628"/>
    <w:rsid w:val="00F728CD"/>
    <w:rsid w:val="00F72F76"/>
    <w:rsid w:val="00F732E3"/>
    <w:rsid w:val="00F7332C"/>
    <w:rsid w:val="00F733F5"/>
    <w:rsid w:val="00F73780"/>
    <w:rsid w:val="00F738C3"/>
    <w:rsid w:val="00F73A4A"/>
    <w:rsid w:val="00F7406F"/>
    <w:rsid w:val="00F7446A"/>
    <w:rsid w:val="00F74749"/>
    <w:rsid w:val="00F74E1A"/>
    <w:rsid w:val="00F76345"/>
    <w:rsid w:val="00F7695C"/>
    <w:rsid w:val="00F77019"/>
    <w:rsid w:val="00F77473"/>
    <w:rsid w:val="00F77D43"/>
    <w:rsid w:val="00F8024F"/>
    <w:rsid w:val="00F80887"/>
    <w:rsid w:val="00F8089C"/>
    <w:rsid w:val="00F80D6B"/>
    <w:rsid w:val="00F811E2"/>
    <w:rsid w:val="00F814B0"/>
    <w:rsid w:val="00F81797"/>
    <w:rsid w:val="00F818E3"/>
    <w:rsid w:val="00F81B8F"/>
    <w:rsid w:val="00F82A32"/>
    <w:rsid w:val="00F82E3D"/>
    <w:rsid w:val="00F8310A"/>
    <w:rsid w:val="00F836FA"/>
    <w:rsid w:val="00F83834"/>
    <w:rsid w:val="00F83AAE"/>
    <w:rsid w:val="00F83E28"/>
    <w:rsid w:val="00F84615"/>
    <w:rsid w:val="00F85882"/>
    <w:rsid w:val="00F8640B"/>
    <w:rsid w:val="00F86945"/>
    <w:rsid w:val="00F87A46"/>
    <w:rsid w:val="00F87F76"/>
    <w:rsid w:val="00F915E8"/>
    <w:rsid w:val="00F91B57"/>
    <w:rsid w:val="00F927E3"/>
    <w:rsid w:val="00F928E6"/>
    <w:rsid w:val="00F9299F"/>
    <w:rsid w:val="00F9328B"/>
    <w:rsid w:val="00F93773"/>
    <w:rsid w:val="00F93CBD"/>
    <w:rsid w:val="00F94339"/>
    <w:rsid w:val="00F9442C"/>
    <w:rsid w:val="00F949AA"/>
    <w:rsid w:val="00F94D4A"/>
    <w:rsid w:val="00F94E4F"/>
    <w:rsid w:val="00F95866"/>
    <w:rsid w:val="00F95EFB"/>
    <w:rsid w:val="00F96DB9"/>
    <w:rsid w:val="00F971D5"/>
    <w:rsid w:val="00F97928"/>
    <w:rsid w:val="00F97CCB"/>
    <w:rsid w:val="00FA080B"/>
    <w:rsid w:val="00FA09E4"/>
    <w:rsid w:val="00FA124D"/>
    <w:rsid w:val="00FA186E"/>
    <w:rsid w:val="00FA1A53"/>
    <w:rsid w:val="00FA22E4"/>
    <w:rsid w:val="00FA2C10"/>
    <w:rsid w:val="00FA3DC6"/>
    <w:rsid w:val="00FA46AB"/>
    <w:rsid w:val="00FA4B7C"/>
    <w:rsid w:val="00FA5193"/>
    <w:rsid w:val="00FA5246"/>
    <w:rsid w:val="00FA538A"/>
    <w:rsid w:val="00FA53FB"/>
    <w:rsid w:val="00FA5F3E"/>
    <w:rsid w:val="00FA67D9"/>
    <w:rsid w:val="00FA6A2C"/>
    <w:rsid w:val="00FA7138"/>
    <w:rsid w:val="00FA72D0"/>
    <w:rsid w:val="00FA7700"/>
    <w:rsid w:val="00FA773A"/>
    <w:rsid w:val="00FA792C"/>
    <w:rsid w:val="00FB043C"/>
    <w:rsid w:val="00FB119E"/>
    <w:rsid w:val="00FB1F16"/>
    <w:rsid w:val="00FB30D1"/>
    <w:rsid w:val="00FB32BA"/>
    <w:rsid w:val="00FB3494"/>
    <w:rsid w:val="00FB3685"/>
    <w:rsid w:val="00FB3DC7"/>
    <w:rsid w:val="00FB48BA"/>
    <w:rsid w:val="00FB4983"/>
    <w:rsid w:val="00FB4B22"/>
    <w:rsid w:val="00FB4D77"/>
    <w:rsid w:val="00FB5AB4"/>
    <w:rsid w:val="00FB5F6B"/>
    <w:rsid w:val="00FB687F"/>
    <w:rsid w:val="00FB6BFE"/>
    <w:rsid w:val="00FC00C6"/>
    <w:rsid w:val="00FC00EF"/>
    <w:rsid w:val="00FC03FE"/>
    <w:rsid w:val="00FC0F91"/>
    <w:rsid w:val="00FC16FD"/>
    <w:rsid w:val="00FC1B47"/>
    <w:rsid w:val="00FC2897"/>
    <w:rsid w:val="00FC2A9C"/>
    <w:rsid w:val="00FC2C0D"/>
    <w:rsid w:val="00FC2FF8"/>
    <w:rsid w:val="00FC36B2"/>
    <w:rsid w:val="00FC36FA"/>
    <w:rsid w:val="00FC408D"/>
    <w:rsid w:val="00FC45FA"/>
    <w:rsid w:val="00FC576E"/>
    <w:rsid w:val="00FC6A49"/>
    <w:rsid w:val="00FC6E67"/>
    <w:rsid w:val="00FC7052"/>
    <w:rsid w:val="00FC759D"/>
    <w:rsid w:val="00FC7D71"/>
    <w:rsid w:val="00FD0057"/>
    <w:rsid w:val="00FD09BF"/>
    <w:rsid w:val="00FD1AB8"/>
    <w:rsid w:val="00FD1B33"/>
    <w:rsid w:val="00FD1D95"/>
    <w:rsid w:val="00FD1FC7"/>
    <w:rsid w:val="00FD264C"/>
    <w:rsid w:val="00FD265F"/>
    <w:rsid w:val="00FD2AC8"/>
    <w:rsid w:val="00FD3045"/>
    <w:rsid w:val="00FD3F5E"/>
    <w:rsid w:val="00FD4536"/>
    <w:rsid w:val="00FD4579"/>
    <w:rsid w:val="00FD4C18"/>
    <w:rsid w:val="00FD4E6E"/>
    <w:rsid w:val="00FD56BD"/>
    <w:rsid w:val="00FD5B9D"/>
    <w:rsid w:val="00FD5F4C"/>
    <w:rsid w:val="00FD6852"/>
    <w:rsid w:val="00FD6BF9"/>
    <w:rsid w:val="00FD6D55"/>
    <w:rsid w:val="00FE1270"/>
    <w:rsid w:val="00FE2AB8"/>
    <w:rsid w:val="00FE3016"/>
    <w:rsid w:val="00FE32C7"/>
    <w:rsid w:val="00FE336A"/>
    <w:rsid w:val="00FE3548"/>
    <w:rsid w:val="00FE3B9F"/>
    <w:rsid w:val="00FE3D7F"/>
    <w:rsid w:val="00FE4CC3"/>
    <w:rsid w:val="00FE5673"/>
    <w:rsid w:val="00FE5969"/>
    <w:rsid w:val="00FE5A3F"/>
    <w:rsid w:val="00FE5A51"/>
    <w:rsid w:val="00FE5ACF"/>
    <w:rsid w:val="00FE5E61"/>
    <w:rsid w:val="00FE626B"/>
    <w:rsid w:val="00FE69AD"/>
    <w:rsid w:val="00FE6EAC"/>
    <w:rsid w:val="00FE7173"/>
    <w:rsid w:val="00FE7544"/>
    <w:rsid w:val="00FE79D6"/>
    <w:rsid w:val="00FF03F7"/>
    <w:rsid w:val="00FF0EB6"/>
    <w:rsid w:val="00FF1013"/>
    <w:rsid w:val="00FF125F"/>
    <w:rsid w:val="00FF1E49"/>
    <w:rsid w:val="00FF2117"/>
    <w:rsid w:val="00FF2BFA"/>
    <w:rsid w:val="00FF2FC4"/>
    <w:rsid w:val="00FF33A3"/>
    <w:rsid w:val="00FF3522"/>
    <w:rsid w:val="00FF3C8B"/>
    <w:rsid w:val="00FF3F46"/>
    <w:rsid w:val="00FF3FF5"/>
    <w:rsid w:val="00FF468A"/>
    <w:rsid w:val="00FF4860"/>
    <w:rsid w:val="00FF4ECC"/>
    <w:rsid w:val="00FF50AE"/>
    <w:rsid w:val="00FF55FF"/>
    <w:rsid w:val="00FF5E6D"/>
    <w:rsid w:val="00FF6802"/>
    <w:rsid w:val="00FF699F"/>
    <w:rsid w:val="00FF6BFD"/>
    <w:rsid w:val="00FF6F1C"/>
    <w:rsid w:val="00FF76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76E6"/>
  </w:style>
  <w:style w:type="paragraph" w:styleId="Heading1">
    <w:name w:val="heading 1"/>
    <w:basedOn w:val="Normal"/>
    <w:next w:val="Normal"/>
    <w:link w:val="Heading1Char"/>
    <w:qFormat/>
    <w:rsid w:val="00301780"/>
    <w:pPr>
      <w:keepNext/>
      <w:jc w:val="center"/>
      <w:outlineLvl w:val="0"/>
    </w:pPr>
    <w:rPr>
      <w:rFonts w:eastAsia="Times New Roman" w:cs="Times New Roman"/>
      <w:b/>
      <w:bCs/>
      <w:u w:val="single"/>
    </w:rPr>
  </w:style>
  <w:style w:type="paragraph" w:styleId="Heading2">
    <w:name w:val="heading 2"/>
    <w:basedOn w:val="Normal"/>
    <w:next w:val="Normal"/>
    <w:link w:val="Heading2Char"/>
    <w:qFormat/>
    <w:rsid w:val="00301780"/>
    <w:pPr>
      <w:keepNext/>
      <w:outlineLvl w:val="1"/>
    </w:pPr>
    <w:rPr>
      <w:rFonts w:eastAsia="Times New Roman" w:cs="Times New Roman"/>
      <w:b/>
      <w:bCs/>
    </w:rPr>
  </w:style>
  <w:style w:type="paragraph" w:styleId="Heading3">
    <w:name w:val="heading 3"/>
    <w:basedOn w:val="Normal"/>
    <w:next w:val="Normal"/>
    <w:link w:val="Heading3Char"/>
    <w:qFormat/>
    <w:rsid w:val="00301780"/>
    <w:pPr>
      <w:keepNext/>
      <w:outlineLvl w:val="2"/>
    </w:pPr>
    <w:rPr>
      <w:rFonts w:eastAsia="Times New Roman" w:cs="Times New Roman"/>
      <w:b/>
      <w:bCs/>
      <w:u w:val="single"/>
    </w:rPr>
  </w:style>
  <w:style w:type="paragraph" w:styleId="Heading4">
    <w:name w:val="heading 4"/>
    <w:basedOn w:val="Normal"/>
    <w:next w:val="Normal"/>
    <w:link w:val="Heading4Char"/>
    <w:qFormat/>
    <w:rsid w:val="00301780"/>
    <w:pPr>
      <w:keepNext/>
      <w:outlineLvl w:val="3"/>
    </w:pPr>
    <w:rPr>
      <w:rFonts w:eastAsia="Times New Roman" w:cs="Times New Roman"/>
      <w:u w:val="single"/>
    </w:rPr>
  </w:style>
  <w:style w:type="paragraph" w:styleId="Heading5">
    <w:name w:val="heading 5"/>
    <w:basedOn w:val="Normal"/>
    <w:next w:val="Normal"/>
    <w:link w:val="Heading5Char"/>
    <w:qFormat/>
    <w:rsid w:val="00301780"/>
    <w:pPr>
      <w:spacing w:before="240" w:after="60"/>
      <w:outlineLvl w:val="4"/>
    </w:pPr>
    <w:rPr>
      <w:rFonts w:eastAsia="SimSun" w:cs="Times New Roman"/>
      <w:b/>
      <w:bCs/>
      <w:i/>
      <w:iCs/>
      <w:sz w:val="26"/>
      <w:szCs w:val="26"/>
      <w:lang w:eastAsia="zh-CN"/>
    </w:rPr>
  </w:style>
  <w:style w:type="paragraph" w:styleId="Heading6">
    <w:name w:val="heading 6"/>
    <w:basedOn w:val="Normal"/>
    <w:next w:val="Normal"/>
    <w:link w:val="Heading6Char"/>
    <w:qFormat/>
    <w:rsid w:val="00301780"/>
    <w:pPr>
      <w:spacing w:before="240" w:after="60"/>
      <w:outlineLvl w:val="5"/>
    </w:pPr>
    <w:rPr>
      <w:rFonts w:eastAsia="SimSun" w:cs="Times New Roman"/>
      <w:b/>
      <w:bCs/>
      <w:lang w:eastAsia="zh-CN"/>
    </w:rPr>
  </w:style>
  <w:style w:type="paragraph" w:styleId="Heading7">
    <w:name w:val="heading 7"/>
    <w:basedOn w:val="Normal"/>
    <w:next w:val="Normal"/>
    <w:link w:val="Heading7Char"/>
    <w:qFormat/>
    <w:rsid w:val="00301780"/>
    <w:pPr>
      <w:keepNext/>
      <w:ind w:left="720" w:hanging="720"/>
      <w:outlineLvl w:val="6"/>
    </w:pPr>
    <w:rPr>
      <w:rFonts w:eastAsia="Times New Roman" w:cs="Times New Roman"/>
      <w:b/>
      <w:bCs/>
    </w:rPr>
  </w:style>
  <w:style w:type="paragraph" w:styleId="Heading8">
    <w:name w:val="heading 8"/>
    <w:basedOn w:val="Normal"/>
    <w:next w:val="Normal"/>
    <w:link w:val="Heading8Char"/>
    <w:qFormat/>
    <w:rsid w:val="00301780"/>
    <w:pPr>
      <w:keepNext/>
      <w:ind w:left="360" w:firstLine="720"/>
      <w:jc w:val="center"/>
      <w:outlineLvl w:val="7"/>
    </w:pPr>
    <w:rPr>
      <w:rFonts w:eastAsia="Times New Roman" w:cs="Times New Roman"/>
      <w:b/>
      <w:bCs/>
    </w:rPr>
  </w:style>
  <w:style w:type="paragraph" w:styleId="Heading9">
    <w:name w:val="heading 9"/>
    <w:basedOn w:val="Normal"/>
    <w:next w:val="Normal"/>
    <w:link w:val="Heading9Char"/>
    <w:qFormat/>
    <w:rsid w:val="00301780"/>
    <w:pPr>
      <w:spacing w:before="240" w:after="60"/>
      <w:outlineLvl w:val="8"/>
    </w:pPr>
    <w:rPr>
      <w:rFonts w:ascii="Arial" w:eastAsia="SimSun" w:hAnsi="Arial" w:cs="Arial"/>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01780"/>
    <w:rPr>
      <w:rFonts w:ascii="Times New Roman" w:eastAsia="Times New Roman" w:hAnsi="Times New Roman" w:cs="Times New Roman"/>
      <w:b/>
      <w:bCs/>
      <w:sz w:val="24"/>
      <w:szCs w:val="24"/>
      <w:u w:val="single"/>
    </w:rPr>
  </w:style>
  <w:style w:type="character" w:customStyle="1" w:styleId="Heading2Char">
    <w:name w:val="Heading 2 Char"/>
    <w:basedOn w:val="DefaultParagraphFont"/>
    <w:link w:val="Heading2"/>
    <w:rsid w:val="00301780"/>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301780"/>
    <w:rPr>
      <w:rFonts w:ascii="Times New Roman" w:eastAsia="Times New Roman" w:hAnsi="Times New Roman" w:cs="Times New Roman"/>
      <w:b/>
      <w:bCs/>
      <w:sz w:val="24"/>
      <w:szCs w:val="24"/>
      <w:u w:val="single"/>
    </w:rPr>
  </w:style>
  <w:style w:type="character" w:customStyle="1" w:styleId="Heading4Char">
    <w:name w:val="Heading 4 Char"/>
    <w:basedOn w:val="DefaultParagraphFont"/>
    <w:link w:val="Heading4"/>
    <w:rsid w:val="00301780"/>
    <w:rPr>
      <w:rFonts w:ascii="Times New Roman" w:eastAsia="Times New Roman" w:hAnsi="Times New Roman" w:cs="Times New Roman"/>
      <w:sz w:val="24"/>
      <w:szCs w:val="24"/>
      <w:u w:val="single"/>
    </w:rPr>
  </w:style>
  <w:style w:type="character" w:customStyle="1" w:styleId="Heading5Char">
    <w:name w:val="Heading 5 Char"/>
    <w:basedOn w:val="DefaultParagraphFont"/>
    <w:link w:val="Heading5"/>
    <w:rsid w:val="00301780"/>
    <w:rPr>
      <w:rFonts w:ascii="Times New Roman" w:eastAsia="SimSun" w:hAnsi="Times New Roman" w:cs="Times New Roman"/>
      <w:b/>
      <w:bCs/>
      <w:i/>
      <w:iCs/>
      <w:sz w:val="26"/>
      <w:szCs w:val="26"/>
      <w:lang w:eastAsia="zh-CN"/>
    </w:rPr>
  </w:style>
  <w:style w:type="character" w:customStyle="1" w:styleId="Heading6Char">
    <w:name w:val="Heading 6 Char"/>
    <w:basedOn w:val="DefaultParagraphFont"/>
    <w:link w:val="Heading6"/>
    <w:rsid w:val="00301780"/>
    <w:rPr>
      <w:rFonts w:ascii="Times New Roman" w:eastAsia="SimSun" w:hAnsi="Times New Roman" w:cs="Times New Roman"/>
      <w:b/>
      <w:bCs/>
      <w:lang w:eastAsia="zh-CN"/>
    </w:rPr>
  </w:style>
  <w:style w:type="character" w:customStyle="1" w:styleId="Heading7Char">
    <w:name w:val="Heading 7 Char"/>
    <w:basedOn w:val="DefaultParagraphFont"/>
    <w:link w:val="Heading7"/>
    <w:rsid w:val="00301780"/>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rsid w:val="00301780"/>
    <w:rPr>
      <w:rFonts w:ascii="Times New Roman" w:eastAsia="Times New Roman" w:hAnsi="Times New Roman" w:cs="Times New Roman"/>
      <w:b/>
      <w:bCs/>
      <w:sz w:val="24"/>
      <w:szCs w:val="24"/>
    </w:rPr>
  </w:style>
  <w:style w:type="character" w:customStyle="1" w:styleId="Heading9Char">
    <w:name w:val="Heading 9 Char"/>
    <w:basedOn w:val="DefaultParagraphFont"/>
    <w:link w:val="Heading9"/>
    <w:rsid w:val="00301780"/>
    <w:rPr>
      <w:rFonts w:ascii="Arial" w:eastAsia="SimSun" w:hAnsi="Arial" w:cs="Arial"/>
      <w:lang w:eastAsia="zh-CN"/>
    </w:rPr>
  </w:style>
  <w:style w:type="paragraph" w:styleId="Title">
    <w:name w:val="Title"/>
    <w:basedOn w:val="Normal"/>
    <w:link w:val="TitleChar"/>
    <w:qFormat/>
    <w:rsid w:val="00301780"/>
    <w:pPr>
      <w:jc w:val="center"/>
    </w:pPr>
    <w:rPr>
      <w:rFonts w:eastAsia="Times New Roman" w:cs="Times New Roman"/>
      <w:b/>
      <w:bCs/>
      <w:u w:val="single"/>
    </w:rPr>
  </w:style>
  <w:style w:type="character" w:customStyle="1" w:styleId="TitleChar">
    <w:name w:val="Title Char"/>
    <w:basedOn w:val="DefaultParagraphFont"/>
    <w:link w:val="Title"/>
    <w:rsid w:val="00301780"/>
    <w:rPr>
      <w:rFonts w:ascii="Times New Roman" w:eastAsia="Times New Roman" w:hAnsi="Times New Roman" w:cs="Times New Roman"/>
      <w:b/>
      <w:bCs/>
      <w:sz w:val="24"/>
      <w:szCs w:val="24"/>
      <w:u w:val="single"/>
    </w:rPr>
  </w:style>
  <w:style w:type="character" w:styleId="Strong">
    <w:name w:val="Strong"/>
    <w:basedOn w:val="DefaultParagraphFont"/>
    <w:uiPriority w:val="22"/>
    <w:qFormat/>
    <w:rsid w:val="00301780"/>
    <w:rPr>
      <w:b/>
      <w:bCs/>
    </w:rPr>
  </w:style>
  <w:style w:type="paragraph" w:styleId="ListParagraph">
    <w:name w:val="List Paragraph"/>
    <w:basedOn w:val="Normal"/>
    <w:uiPriority w:val="34"/>
    <w:qFormat/>
    <w:rsid w:val="00301780"/>
    <w:pPr>
      <w:ind w:left="720"/>
      <w:contextualSpacing/>
    </w:pPr>
    <w:rPr>
      <w:rFonts w:eastAsia="Times New Roman" w:cs="Times New Roman"/>
    </w:rPr>
  </w:style>
  <w:style w:type="character" w:styleId="BookTitle">
    <w:name w:val="Book Title"/>
    <w:basedOn w:val="DefaultParagraphFont"/>
    <w:uiPriority w:val="33"/>
    <w:qFormat/>
    <w:rsid w:val="00301780"/>
    <w:rPr>
      <w:b/>
      <w:bCs/>
      <w:smallCaps/>
      <w:spacing w:val="5"/>
    </w:rPr>
  </w:style>
  <w:style w:type="table" w:styleId="TableGrid">
    <w:name w:val="Table Grid"/>
    <w:basedOn w:val="TableNormal"/>
    <w:uiPriority w:val="59"/>
    <w:rsid w:val="006E76E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6E76E6"/>
    <w:pPr>
      <w:tabs>
        <w:tab w:val="center" w:pos="4680"/>
        <w:tab w:val="right" w:pos="9360"/>
      </w:tabs>
      <w:spacing w:after="0" w:line="240" w:lineRule="auto"/>
    </w:pPr>
    <w:rPr>
      <w:rFonts w:ascii="Times New Roman" w:hAnsi="Times New Roman"/>
      <w:sz w:val="24"/>
      <w:szCs w:val="24"/>
    </w:rPr>
  </w:style>
  <w:style w:type="character" w:customStyle="1" w:styleId="HeaderChar">
    <w:name w:val="Header Char"/>
    <w:basedOn w:val="DefaultParagraphFont"/>
    <w:link w:val="Header"/>
    <w:uiPriority w:val="99"/>
    <w:rsid w:val="006E76E6"/>
    <w:rPr>
      <w:rFonts w:ascii="Times New Roman" w:hAnsi="Times New Roman"/>
      <w:sz w:val="24"/>
      <w:szCs w:val="24"/>
    </w:rPr>
  </w:style>
  <w:style w:type="paragraph" w:styleId="Footer">
    <w:name w:val="footer"/>
    <w:basedOn w:val="Normal"/>
    <w:link w:val="FooterChar"/>
    <w:uiPriority w:val="99"/>
    <w:semiHidden/>
    <w:unhideWhenUsed/>
    <w:rsid w:val="006E76E6"/>
    <w:pPr>
      <w:tabs>
        <w:tab w:val="center" w:pos="4680"/>
        <w:tab w:val="right" w:pos="9360"/>
      </w:tabs>
      <w:spacing w:after="0" w:line="240" w:lineRule="auto"/>
    </w:pPr>
    <w:rPr>
      <w:rFonts w:ascii="Times New Roman" w:hAnsi="Times New Roman"/>
      <w:sz w:val="24"/>
      <w:szCs w:val="24"/>
    </w:rPr>
  </w:style>
  <w:style w:type="character" w:customStyle="1" w:styleId="FooterChar">
    <w:name w:val="Footer Char"/>
    <w:basedOn w:val="DefaultParagraphFont"/>
    <w:link w:val="Footer"/>
    <w:uiPriority w:val="99"/>
    <w:semiHidden/>
    <w:rsid w:val="006E76E6"/>
    <w:rPr>
      <w:rFonts w:ascii="Times New Roman" w:hAnsi="Times New Roman"/>
      <w:sz w:val="24"/>
      <w:szCs w:val="24"/>
    </w:rPr>
  </w:style>
  <w:style w:type="character" w:styleId="Hyperlink">
    <w:name w:val="Hyperlink"/>
    <w:basedOn w:val="DefaultParagraphFont"/>
    <w:uiPriority w:val="99"/>
    <w:unhideWhenUsed/>
    <w:rsid w:val="006E76E6"/>
    <w:rPr>
      <w:color w:val="0000FF" w:themeColor="hyperlink"/>
      <w:u w:val="single"/>
    </w:rPr>
  </w:style>
  <w:style w:type="character" w:customStyle="1" w:styleId="BalloonTextChar">
    <w:name w:val="Balloon Text Char"/>
    <w:basedOn w:val="DefaultParagraphFont"/>
    <w:link w:val="BalloonText"/>
    <w:uiPriority w:val="99"/>
    <w:semiHidden/>
    <w:rsid w:val="006E76E6"/>
    <w:rPr>
      <w:rFonts w:ascii="Tahoma" w:eastAsia="Times New Roman" w:hAnsi="Tahoma" w:cs="Tahoma"/>
      <w:sz w:val="16"/>
      <w:szCs w:val="16"/>
      <w:lang w:val="en-IN" w:eastAsia="en-IN"/>
    </w:rPr>
  </w:style>
  <w:style w:type="paragraph" w:styleId="BalloonText">
    <w:name w:val="Balloon Text"/>
    <w:basedOn w:val="Normal"/>
    <w:link w:val="BalloonTextChar"/>
    <w:uiPriority w:val="99"/>
    <w:semiHidden/>
    <w:unhideWhenUsed/>
    <w:rsid w:val="006E76E6"/>
    <w:pPr>
      <w:spacing w:after="0" w:line="240" w:lineRule="auto"/>
    </w:pPr>
    <w:rPr>
      <w:rFonts w:ascii="Tahoma" w:eastAsia="Times New Roman" w:hAnsi="Tahoma" w:cs="Tahoma"/>
      <w:sz w:val="16"/>
      <w:szCs w:val="16"/>
      <w:lang w:val="en-IN" w:eastAsia="en-IN"/>
    </w:rPr>
  </w:style>
  <w:style w:type="character" w:customStyle="1" w:styleId="BalloonTextChar1">
    <w:name w:val="Balloon Text Char1"/>
    <w:basedOn w:val="DefaultParagraphFont"/>
    <w:link w:val="BalloonText"/>
    <w:uiPriority w:val="99"/>
    <w:semiHidden/>
    <w:rsid w:val="006E76E6"/>
    <w:rPr>
      <w:rFonts w:ascii="Tahoma" w:hAnsi="Tahoma" w:cs="Tahoma"/>
      <w:sz w:val="16"/>
      <w:szCs w:val="16"/>
    </w:rPr>
  </w:style>
  <w:style w:type="character" w:styleId="FollowedHyperlink">
    <w:name w:val="FollowedHyperlink"/>
    <w:basedOn w:val="DefaultParagraphFont"/>
    <w:uiPriority w:val="99"/>
    <w:semiHidden/>
    <w:unhideWhenUsed/>
    <w:rsid w:val="006E76E6"/>
    <w:rPr>
      <w:color w:val="800080"/>
      <w:u w:val="single"/>
    </w:rPr>
  </w:style>
</w:styles>
</file>

<file path=word/webSettings.xml><?xml version="1.0" encoding="utf-8"?>
<w:webSettings xmlns:r="http://schemas.openxmlformats.org/officeDocument/2006/relationships" xmlns:w="http://schemas.openxmlformats.org/wordprocessingml/2006/main">
  <w:divs>
    <w:div w:id="1548301207">
      <w:bodyDiv w:val="1"/>
      <w:marLeft w:val="0"/>
      <w:marRight w:val="0"/>
      <w:marTop w:val="0"/>
      <w:marBottom w:val="0"/>
      <w:divBdr>
        <w:top w:val="none" w:sz="0" w:space="0" w:color="auto"/>
        <w:left w:val="none" w:sz="0" w:space="0" w:color="auto"/>
        <w:bottom w:val="none" w:sz="0" w:space="0" w:color="auto"/>
        <w:right w:val="none" w:sz="0" w:space="0" w:color="auto"/>
      </w:divBdr>
      <w:divsChild>
        <w:div w:id="1790975039">
          <w:marLeft w:val="547"/>
          <w:marRight w:val="0"/>
          <w:marTop w:val="115"/>
          <w:marBottom w:val="0"/>
          <w:divBdr>
            <w:top w:val="none" w:sz="0" w:space="0" w:color="auto"/>
            <w:left w:val="none" w:sz="0" w:space="0" w:color="auto"/>
            <w:bottom w:val="none" w:sz="0" w:space="0" w:color="auto"/>
            <w:right w:val="none" w:sz="0" w:space="0" w:color="auto"/>
          </w:divBdr>
        </w:div>
        <w:div w:id="941760810">
          <w:marLeft w:val="547"/>
          <w:marRight w:val="0"/>
          <w:marTop w:val="115"/>
          <w:marBottom w:val="0"/>
          <w:divBdr>
            <w:top w:val="none" w:sz="0" w:space="0" w:color="auto"/>
            <w:left w:val="none" w:sz="0" w:space="0" w:color="auto"/>
            <w:bottom w:val="none" w:sz="0" w:space="0" w:color="auto"/>
            <w:right w:val="none" w:sz="0" w:space="0" w:color="auto"/>
          </w:divBdr>
        </w:div>
        <w:div w:id="400753801">
          <w:marLeft w:val="547"/>
          <w:marRight w:val="0"/>
          <w:marTop w:val="115"/>
          <w:marBottom w:val="0"/>
          <w:divBdr>
            <w:top w:val="none" w:sz="0" w:space="0" w:color="auto"/>
            <w:left w:val="none" w:sz="0" w:space="0" w:color="auto"/>
            <w:bottom w:val="none" w:sz="0" w:space="0" w:color="auto"/>
            <w:right w:val="none" w:sz="0" w:space="0" w:color="auto"/>
          </w:divBdr>
        </w:div>
        <w:div w:id="647897843">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hours@Rs.8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60C544-1BA9-4593-9E64-AC565A17E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2050</TotalTime>
  <Pages>45</Pages>
  <Words>12888</Words>
  <Characters>73462</Characters>
  <Application>Microsoft Office Word</Application>
  <DocSecurity>0</DocSecurity>
  <Lines>612</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 Bagwan</dc:creator>
  <cp:keywords/>
  <dc:description/>
  <cp:lastModifiedBy>Jai Bagwan</cp:lastModifiedBy>
  <cp:revision>46</cp:revision>
  <dcterms:created xsi:type="dcterms:W3CDTF">2012-06-06T05:23:00Z</dcterms:created>
  <dcterms:modified xsi:type="dcterms:W3CDTF">2013-03-09T11:47:00Z</dcterms:modified>
</cp:coreProperties>
</file>