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38" w:rsidRDefault="00F70B38" w:rsidP="00F70B38">
      <w:pPr>
        <w:jc w:val="center"/>
        <w:rPr>
          <w:rFonts w:eastAsia="SimSun"/>
          <w:b/>
          <w:sz w:val="24"/>
          <w:u w:val="single"/>
        </w:rPr>
      </w:pPr>
      <w:r>
        <w:rPr>
          <w:rFonts w:eastAsia="SimSun"/>
          <w:b/>
          <w:sz w:val="24"/>
          <w:u w:val="single"/>
        </w:rPr>
        <w:t>COST SHEET – FORMAT</w:t>
      </w:r>
    </w:p>
    <w:p w:rsidR="00F70B38" w:rsidRDefault="00F70B38" w:rsidP="00F70B38">
      <w:pPr>
        <w:jc w:val="center"/>
        <w:rPr>
          <w:rFonts w:eastAsia="SimSun"/>
          <w:b/>
          <w:sz w:val="24"/>
          <w:u w:val="single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58"/>
        <w:gridCol w:w="1440"/>
        <w:gridCol w:w="1350"/>
      </w:tblGrid>
      <w:tr w:rsidR="00F70B38" w:rsidTr="00F70B38">
        <w:tc>
          <w:tcPr>
            <w:tcW w:w="7758" w:type="dxa"/>
          </w:tcPr>
          <w:p w:rsidR="00F70B38" w:rsidRPr="00F70B38" w:rsidRDefault="00F70B38" w:rsidP="00AD2F20">
            <w:pPr>
              <w:rPr>
                <w:b/>
                <w:sz w:val="24"/>
              </w:rPr>
            </w:pPr>
            <w:r w:rsidRPr="00F70B38">
              <w:rPr>
                <w:rFonts w:eastAsia="SimSun"/>
                <w:b/>
                <w:sz w:val="24"/>
              </w:rPr>
              <w:t>Particulars</w:t>
            </w:r>
          </w:p>
        </w:tc>
        <w:tc>
          <w:tcPr>
            <w:tcW w:w="1440" w:type="dxa"/>
          </w:tcPr>
          <w:p w:rsidR="00F70B38" w:rsidRPr="00F70B38" w:rsidRDefault="00F70B38" w:rsidP="00F70B38">
            <w:pPr>
              <w:jc w:val="center"/>
              <w:rPr>
                <w:b/>
                <w:sz w:val="24"/>
              </w:rPr>
            </w:pPr>
            <w:r w:rsidRPr="00F70B38">
              <w:rPr>
                <w:rFonts w:eastAsia="SimSun"/>
                <w:b/>
                <w:sz w:val="24"/>
              </w:rPr>
              <w:t>Amount</w:t>
            </w:r>
          </w:p>
        </w:tc>
        <w:tc>
          <w:tcPr>
            <w:tcW w:w="1350" w:type="dxa"/>
          </w:tcPr>
          <w:p w:rsidR="00F70B38" w:rsidRPr="00F70B38" w:rsidRDefault="00F70B38" w:rsidP="00F70B38">
            <w:pPr>
              <w:jc w:val="center"/>
              <w:rPr>
                <w:b/>
                <w:sz w:val="24"/>
              </w:rPr>
            </w:pPr>
            <w:r w:rsidRPr="00F70B38">
              <w:rPr>
                <w:rFonts w:eastAsia="SimSun"/>
                <w:b/>
                <w:sz w:val="24"/>
              </w:rPr>
              <w:t>Amount</w:t>
            </w:r>
          </w:p>
        </w:tc>
      </w:tr>
      <w:tr w:rsidR="00F70B38" w:rsidTr="00F70B38">
        <w:tc>
          <w:tcPr>
            <w:tcW w:w="7758" w:type="dxa"/>
          </w:tcPr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Opening Stock of Raw Material</w:t>
            </w:r>
            <w:r>
              <w:rPr>
                <w:rFonts w:eastAsia="SimSun"/>
                <w:sz w:val="24"/>
              </w:rPr>
              <w:tab/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  <w:u w:val="single"/>
              </w:rPr>
              <w:t>Add</w:t>
            </w:r>
            <w:r>
              <w:rPr>
                <w:rFonts w:eastAsia="SimSun"/>
                <w:sz w:val="24"/>
              </w:rPr>
              <w:t xml:space="preserve">: Purchase of Raw materials               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  <w:u w:val="single"/>
              </w:rPr>
              <w:t>Add</w:t>
            </w:r>
            <w:r>
              <w:rPr>
                <w:rFonts w:eastAsia="SimSun"/>
                <w:sz w:val="24"/>
              </w:rPr>
              <w:t xml:space="preserve">: Purchase Expenses                              </w:t>
            </w:r>
          </w:p>
          <w:p w:rsidR="00F70B38" w:rsidRDefault="00F70B38" w:rsidP="000362F0">
            <w:pPr>
              <w:rPr>
                <w:sz w:val="24"/>
              </w:rPr>
            </w:pPr>
            <w:r>
              <w:rPr>
                <w:rFonts w:eastAsia="SimSun"/>
                <w:sz w:val="24"/>
                <w:u w:val="single"/>
              </w:rPr>
              <w:t>Less</w:t>
            </w:r>
            <w:r>
              <w:rPr>
                <w:rFonts w:eastAsia="SimSun"/>
                <w:sz w:val="24"/>
              </w:rPr>
              <w:t xml:space="preserve">: Closing stock of Raw Materials    </w:t>
            </w:r>
            <w:r>
              <w:rPr>
                <w:rFonts w:eastAsia="SimSun"/>
                <w:sz w:val="24"/>
                <w:u w:val="single"/>
              </w:rPr>
              <w:t xml:space="preserve">      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rFonts w:eastAsia="SimSun"/>
                <w:sz w:val="24"/>
              </w:rPr>
              <w:t>Raw</w:t>
            </w:r>
            <w:r w:rsidR="009B7598">
              <w:rPr>
                <w:rFonts w:eastAsia="SimSun"/>
                <w:sz w:val="24"/>
              </w:rPr>
              <w:t xml:space="preserve"> Materials Consumed 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 xml:space="preserve">Direct Wages (Labour)                </w:t>
            </w:r>
          </w:p>
          <w:p w:rsidR="00F70B38" w:rsidRDefault="00F70B38" w:rsidP="007F7251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 xml:space="preserve">Direct </w:t>
            </w:r>
            <w:r w:rsidR="007F7251">
              <w:rPr>
                <w:rFonts w:eastAsia="SimSun"/>
                <w:sz w:val="24"/>
              </w:rPr>
              <w:t>Expenses</w:t>
            </w:r>
            <w:r>
              <w:rPr>
                <w:rFonts w:eastAsia="SimSun"/>
                <w:sz w:val="24"/>
              </w:rPr>
              <w:t xml:space="preserve">                    </w:t>
            </w:r>
          </w:p>
        </w:tc>
        <w:tc>
          <w:tcPr>
            <w:tcW w:w="1440" w:type="dxa"/>
          </w:tcPr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 xml:space="preserve">  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  <w:u w:val="single"/>
              </w:rPr>
            </w:pPr>
            <w:r>
              <w:rPr>
                <w:rFonts w:eastAsia="SimSun"/>
                <w:sz w:val="24"/>
                <w:u w:val="single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</w:tc>
        <w:tc>
          <w:tcPr>
            <w:tcW w:w="1350" w:type="dxa"/>
          </w:tcPr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</w:p>
          <w:p w:rsidR="00F70B38" w:rsidRDefault="00F70B38" w:rsidP="000362F0">
            <w:pPr>
              <w:ind w:right="480"/>
              <w:rPr>
                <w:sz w:val="24"/>
              </w:rPr>
            </w:pPr>
          </w:p>
        </w:tc>
      </w:tr>
      <w:tr w:rsidR="00F70B38" w:rsidTr="00F70B38">
        <w:tc>
          <w:tcPr>
            <w:tcW w:w="7758" w:type="dxa"/>
          </w:tcPr>
          <w:p w:rsidR="00F70B38" w:rsidRPr="000F70F0" w:rsidRDefault="00F70B38" w:rsidP="00E85ACF">
            <w:pPr>
              <w:rPr>
                <w:rFonts w:eastAsia="SimSun"/>
                <w:b/>
                <w:sz w:val="24"/>
              </w:rPr>
            </w:pPr>
            <w:r w:rsidRPr="000F70F0">
              <w:rPr>
                <w:rFonts w:eastAsia="SimSun"/>
                <w:b/>
                <w:sz w:val="24"/>
              </w:rPr>
              <w:t xml:space="preserve">Prime cost </w:t>
            </w:r>
          </w:p>
        </w:tc>
        <w:tc>
          <w:tcPr>
            <w:tcW w:w="1440" w:type="dxa"/>
          </w:tcPr>
          <w:p w:rsidR="00F70B38" w:rsidRDefault="00F70B38" w:rsidP="000362F0">
            <w:pPr>
              <w:rPr>
                <w:rFonts w:eastAsia="SimSun"/>
                <w:sz w:val="24"/>
              </w:rPr>
            </w:pPr>
          </w:p>
        </w:tc>
        <w:tc>
          <w:tcPr>
            <w:tcW w:w="1350" w:type="dxa"/>
          </w:tcPr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</w:tc>
      </w:tr>
      <w:tr w:rsidR="00F70B38" w:rsidTr="00F70B38">
        <w:tc>
          <w:tcPr>
            <w:tcW w:w="7758" w:type="dxa"/>
          </w:tcPr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  <w:u w:val="single"/>
              </w:rPr>
              <w:t xml:space="preserve">Add </w:t>
            </w:r>
            <w:r w:rsidR="000F70F0">
              <w:rPr>
                <w:rFonts w:eastAsia="SimSun"/>
                <w:sz w:val="24"/>
              </w:rPr>
              <w:t xml:space="preserve">:   </w:t>
            </w:r>
            <w:r>
              <w:rPr>
                <w:rFonts w:eastAsia="SimSun"/>
                <w:sz w:val="24"/>
              </w:rPr>
              <w:t>Factory Over Heads: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 xml:space="preserve">Factory Rent                                     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 xml:space="preserve">Factory Power                                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 xml:space="preserve">Indirect Material                           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 xml:space="preserve">Indirect Wages                                                   </w:t>
            </w:r>
            <w:r>
              <w:rPr>
                <w:rFonts w:eastAsia="SimSun"/>
                <w:sz w:val="24"/>
              </w:rPr>
              <w:tab/>
            </w:r>
          </w:p>
          <w:p w:rsidR="00F70B38" w:rsidRDefault="00F70B38" w:rsidP="00F70B38">
            <w:pPr>
              <w:ind w:left="720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 xml:space="preserve">Supervisor Salary                      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 xml:space="preserve">Drawing Office Salary              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 xml:space="preserve">Factory Insurance                      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>Factory Asset Depreciation</w:t>
            </w:r>
          </w:p>
        </w:tc>
        <w:tc>
          <w:tcPr>
            <w:tcW w:w="1440" w:type="dxa"/>
          </w:tcPr>
          <w:p w:rsidR="00F70B38" w:rsidRDefault="00F70B38" w:rsidP="000362F0">
            <w:pPr>
              <w:jc w:val="right"/>
              <w:rPr>
                <w:sz w:val="24"/>
              </w:rPr>
            </w:pP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</w:tc>
        <w:tc>
          <w:tcPr>
            <w:tcW w:w="1350" w:type="dxa"/>
          </w:tcPr>
          <w:p w:rsidR="00F70B38" w:rsidRDefault="00F70B38" w:rsidP="000362F0">
            <w:pPr>
              <w:rPr>
                <w:sz w:val="24"/>
              </w:rPr>
            </w:pPr>
          </w:p>
        </w:tc>
      </w:tr>
      <w:tr w:rsidR="00F70B38" w:rsidTr="00F70B38">
        <w:tc>
          <w:tcPr>
            <w:tcW w:w="7758" w:type="dxa"/>
          </w:tcPr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 xml:space="preserve">Works cost Incurred                                                        </w:t>
            </w:r>
          </w:p>
        </w:tc>
        <w:tc>
          <w:tcPr>
            <w:tcW w:w="1440" w:type="dxa"/>
          </w:tcPr>
          <w:p w:rsidR="00F70B38" w:rsidRDefault="00F70B38" w:rsidP="000362F0">
            <w:pPr>
              <w:rPr>
                <w:rFonts w:eastAsia="SimSun"/>
                <w:sz w:val="24"/>
              </w:rPr>
            </w:pPr>
          </w:p>
        </w:tc>
        <w:tc>
          <w:tcPr>
            <w:tcW w:w="1350" w:type="dxa"/>
          </w:tcPr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</w:tc>
      </w:tr>
      <w:tr w:rsidR="00F70B38" w:rsidTr="00F70B38">
        <w:tc>
          <w:tcPr>
            <w:tcW w:w="7758" w:type="dxa"/>
          </w:tcPr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  <w:u w:val="single"/>
              </w:rPr>
              <w:t>Add</w:t>
            </w:r>
            <w:r>
              <w:rPr>
                <w:rFonts w:eastAsia="SimSun"/>
                <w:sz w:val="24"/>
              </w:rPr>
              <w:t xml:space="preserve">: Opening Stock of WIP                                       </w:t>
            </w:r>
          </w:p>
          <w:p w:rsidR="00F70B38" w:rsidRDefault="00F70B38" w:rsidP="000362F0">
            <w:pPr>
              <w:rPr>
                <w:sz w:val="24"/>
              </w:rPr>
            </w:pPr>
            <w:r>
              <w:rPr>
                <w:rFonts w:eastAsia="SimSun"/>
                <w:sz w:val="24"/>
                <w:u w:val="single"/>
              </w:rPr>
              <w:t>Less</w:t>
            </w:r>
            <w:r>
              <w:rPr>
                <w:rFonts w:eastAsia="SimSun"/>
                <w:sz w:val="24"/>
              </w:rPr>
              <w:t xml:space="preserve">: Closing Stock of WIP                                    </w:t>
            </w:r>
            <w:r>
              <w:rPr>
                <w:rFonts w:eastAsia="SimSun"/>
                <w:sz w:val="24"/>
                <w:u w:val="single"/>
              </w:rPr>
              <w:t xml:space="preserve">       </w:t>
            </w:r>
          </w:p>
        </w:tc>
        <w:tc>
          <w:tcPr>
            <w:tcW w:w="1440" w:type="dxa"/>
          </w:tcPr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</w:tc>
        <w:tc>
          <w:tcPr>
            <w:tcW w:w="1350" w:type="dxa"/>
          </w:tcPr>
          <w:p w:rsidR="00F70B38" w:rsidRDefault="00F70B38" w:rsidP="000362F0">
            <w:pPr>
              <w:rPr>
                <w:sz w:val="24"/>
              </w:rPr>
            </w:pPr>
          </w:p>
        </w:tc>
      </w:tr>
      <w:tr w:rsidR="00F70B38" w:rsidTr="00F70B38">
        <w:tc>
          <w:tcPr>
            <w:tcW w:w="7758" w:type="dxa"/>
          </w:tcPr>
          <w:p w:rsidR="00F70B38" w:rsidRPr="000F70F0" w:rsidRDefault="00F70B38" w:rsidP="00E85ACF">
            <w:pPr>
              <w:rPr>
                <w:rFonts w:eastAsia="SimSun"/>
                <w:b/>
                <w:sz w:val="24"/>
              </w:rPr>
            </w:pPr>
            <w:r w:rsidRPr="000F70F0">
              <w:rPr>
                <w:rFonts w:eastAsia="SimSun"/>
                <w:b/>
                <w:sz w:val="24"/>
              </w:rPr>
              <w:t xml:space="preserve">Works cost </w:t>
            </w:r>
          </w:p>
        </w:tc>
        <w:tc>
          <w:tcPr>
            <w:tcW w:w="1440" w:type="dxa"/>
          </w:tcPr>
          <w:p w:rsidR="00F70B38" w:rsidRDefault="00F70B38" w:rsidP="000362F0">
            <w:pPr>
              <w:rPr>
                <w:rFonts w:eastAsia="SimSun"/>
                <w:sz w:val="24"/>
              </w:rPr>
            </w:pPr>
          </w:p>
        </w:tc>
        <w:tc>
          <w:tcPr>
            <w:tcW w:w="1350" w:type="dxa"/>
          </w:tcPr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</w:tc>
      </w:tr>
      <w:tr w:rsidR="00F70B38" w:rsidTr="00F70B38">
        <w:tc>
          <w:tcPr>
            <w:tcW w:w="7758" w:type="dxa"/>
          </w:tcPr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  <w:u w:val="single"/>
              </w:rPr>
              <w:t>Add</w:t>
            </w:r>
            <w:r w:rsidR="000F70F0">
              <w:rPr>
                <w:rFonts w:eastAsia="SimSun"/>
                <w:sz w:val="24"/>
              </w:rPr>
              <w:t xml:space="preserve">:   </w:t>
            </w:r>
            <w:r w:rsidR="00041720">
              <w:rPr>
                <w:rFonts w:eastAsia="SimSun"/>
                <w:sz w:val="24"/>
              </w:rPr>
              <w:t xml:space="preserve"> Administration Over Heads:</w:t>
            </w:r>
          </w:p>
          <w:p w:rsidR="00F70B38" w:rsidRDefault="00041720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>Office Rent</w:t>
            </w:r>
            <w:r>
              <w:rPr>
                <w:rFonts w:eastAsia="SimSun"/>
                <w:sz w:val="24"/>
              </w:rPr>
              <w:tab/>
            </w:r>
            <w:r>
              <w:rPr>
                <w:rFonts w:eastAsia="SimSun"/>
                <w:sz w:val="24"/>
              </w:rPr>
              <w:tab/>
            </w:r>
            <w:r>
              <w:rPr>
                <w:rFonts w:eastAsia="SimSun"/>
                <w:sz w:val="24"/>
              </w:rPr>
              <w:tab/>
              <w:t xml:space="preserve">  </w:t>
            </w:r>
            <w:r w:rsidR="00F70B38">
              <w:rPr>
                <w:rFonts w:eastAsia="SimSun"/>
                <w:sz w:val="24"/>
              </w:rPr>
              <w:t xml:space="preserve"> 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 xml:space="preserve">Asset Depreciation                      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 xml:space="preserve">General Charges                           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 xml:space="preserve">Audit Fees                                   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 xml:space="preserve">Bank Charges                              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 xml:space="preserve">Counting house Salary                      </w:t>
            </w:r>
          </w:p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ab/>
              <w:t xml:space="preserve">Other Office Expenses       </w:t>
            </w:r>
          </w:p>
        </w:tc>
        <w:tc>
          <w:tcPr>
            <w:tcW w:w="1440" w:type="dxa"/>
          </w:tcPr>
          <w:p w:rsidR="00F70B38" w:rsidRDefault="00F70B38" w:rsidP="000362F0">
            <w:pPr>
              <w:jc w:val="right"/>
              <w:rPr>
                <w:sz w:val="24"/>
              </w:rPr>
            </w:pP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</w:tc>
        <w:tc>
          <w:tcPr>
            <w:tcW w:w="1350" w:type="dxa"/>
          </w:tcPr>
          <w:p w:rsidR="00F70B38" w:rsidRDefault="00F70B38" w:rsidP="000362F0">
            <w:pPr>
              <w:rPr>
                <w:sz w:val="24"/>
              </w:rPr>
            </w:pPr>
          </w:p>
        </w:tc>
      </w:tr>
      <w:tr w:rsidR="00F70B38" w:rsidTr="00F70B38">
        <w:tc>
          <w:tcPr>
            <w:tcW w:w="7758" w:type="dxa"/>
          </w:tcPr>
          <w:p w:rsidR="00F70B38" w:rsidRPr="000F70F0" w:rsidRDefault="00F70B38" w:rsidP="00E85ACF">
            <w:pPr>
              <w:rPr>
                <w:rFonts w:eastAsia="SimSun"/>
                <w:b/>
                <w:sz w:val="24"/>
              </w:rPr>
            </w:pPr>
            <w:r w:rsidRPr="000F70F0">
              <w:rPr>
                <w:rFonts w:eastAsia="SimSun"/>
                <w:b/>
                <w:sz w:val="24"/>
              </w:rPr>
              <w:t xml:space="preserve">Cost of Production </w:t>
            </w:r>
          </w:p>
        </w:tc>
        <w:tc>
          <w:tcPr>
            <w:tcW w:w="1440" w:type="dxa"/>
          </w:tcPr>
          <w:p w:rsidR="00F70B38" w:rsidRDefault="00F70B38" w:rsidP="000362F0">
            <w:pPr>
              <w:rPr>
                <w:rFonts w:eastAsia="SimSun"/>
                <w:sz w:val="24"/>
              </w:rPr>
            </w:pPr>
          </w:p>
        </w:tc>
        <w:tc>
          <w:tcPr>
            <w:tcW w:w="1350" w:type="dxa"/>
          </w:tcPr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</w:tc>
      </w:tr>
      <w:tr w:rsidR="00F70B38" w:rsidTr="00F70B38">
        <w:tc>
          <w:tcPr>
            <w:tcW w:w="7758" w:type="dxa"/>
          </w:tcPr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  <w:u w:val="single"/>
              </w:rPr>
              <w:t>Add</w:t>
            </w:r>
            <w:r>
              <w:rPr>
                <w:rFonts w:eastAsia="SimSun"/>
                <w:sz w:val="24"/>
              </w:rPr>
              <w:t xml:space="preserve">: Opening stock of Finished Goods                        </w:t>
            </w:r>
          </w:p>
          <w:p w:rsidR="00F70B38" w:rsidRDefault="00F70B38" w:rsidP="000362F0">
            <w:pPr>
              <w:rPr>
                <w:sz w:val="24"/>
              </w:rPr>
            </w:pPr>
            <w:r>
              <w:rPr>
                <w:rFonts w:eastAsia="SimSun"/>
                <w:sz w:val="24"/>
                <w:u w:val="single"/>
              </w:rPr>
              <w:t>Less</w:t>
            </w:r>
            <w:r>
              <w:rPr>
                <w:rFonts w:eastAsia="SimSun"/>
                <w:sz w:val="24"/>
              </w:rPr>
              <w:t xml:space="preserve">: Closing stock of Finished Goods                  </w:t>
            </w:r>
            <w:r>
              <w:rPr>
                <w:rFonts w:eastAsia="SimSun"/>
                <w:sz w:val="24"/>
                <w:u w:val="single"/>
              </w:rPr>
              <w:t xml:space="preserve">       </w:t>
            </w:r>
          </w:p>
        </w:tc>
        <w:tc>
          <w:tcPr>
            <w:tcW w:w="1440" w:type="dxa"/>
          </w:tcPr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</w:tc>
        <w:tc>
          <w:tcPr>
            <w:tcW w:w="1350" w:type="dxa"/>
          </w:tcPr>
          <w:p w:rsidR="00F70B38" w:rsidRDefault="00F70B38" w:rsidP="000362F0">
            <w:pPr>
              <w:rPr>
                <w:sz w:val="24"/>
              </w:rPr>
            </w:pPr>
          </w:p>
        </w:tc>
      </w:tr>
      <w:tr w:rsidR="00F70B38" w:rsidTr="00F70B38">
        <w:tc>
          <w:tcPr>
            <w:tcW w:w="7758" w:type="dxa"/>
          </w:tcPr>
          <w:p w:rsidR="00F70B38" w:rsidRPr="000F70F0" w:rsidRDefault="00F70B38" w:rsidP="000362F0">
            <w:pPr>
              <w:rPr>
                <w:rFonts w:eastAsia="SimSun"/>
                <w:b/>
                <w:sz w:val="24"/>
              </w:rPr>
            </w:pPr>
            <w:r w:rsidRPr="000F70F0">
              <w:rPr>
                <w:rFonts w:eastAsia="SimSun"/>
                <w:b/>
                <w:sz w:val="24"/>
              </w:rPr>
              <w:t>Cost of Goods Sold</w:t>
            </w:r>
          </w:p>
        </w:tc>
        <w:tc>
          <w:tcPr>
            <w:tcW w:w="1440" w:type="dxa"/>
          </w:tcPr>
          <w:p w:rsidR="00F70B38" w:rsidRDefault="00F70B38" w:rsidP="000362F0">
            <w:pPr>
              <w:rPr>
                <w:rFonts w:eastAsia="SimSun"/>
                <w:sz w:val="24"/>
              </w:rPr>
            </w:pPr>
          </w:p>
        </w:tc>
        <w:tc>
          <w:tcPr>
            <w:tcW w:w="1350" w:type="dxa"/>
          </w:tcPr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</w:tc>
      </w:tr>
      <w:tr w:rsidR="00F70B38" w:rsidTr="00F70B38">
        <w:tc>
          <w:tcPr>
            <w:tcW w:w="7758" w:type="dxa"/>
          </w:tcPr>
          <w:p w:rsidR="00F70B38" w:rsidRPr="001305D1" w:rsidRDefault="00F70B38" w:rsidP="000362F0">
            <w:pPr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  <w:u w:val="single"/>
              </w:rPr>
              <w:t>Add</w:t>
            </w:r>
            <w:r w:rsidR="000F70F0" w:rsidRPr="001305D1">
              <w:rPr>
                <w:rFonts w:eastAsia="SimSun"/>
                <w:sz w:val="24"/>
              </w:rPr>
              <w:t xml:space="preserve">:   </w:t>
            </w:r>
            <w:r w:rsidR="00041720" w:rsidRPr="001305D1">
              <w:rPr>
                <w:rFonts w:eastAsia="SimSun"/>
                <w:sz w:val="24"/>
              </w:rPr>
              <w:t xml:space="preserve"> Selling and Distribution OH:</w:t>
            </w:r>
          </w:p>
          <w:p w:rsidR="00F70B38" w:rsidRPr="001305D1" w:rsidRDefault="00F70B38" w:rsidP="000362F0">
            <w:pPr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</w:rPr>
              <w:tab/>
              <w:t xml:space="preserve">Sales man Commission                         </w:t>
            </w:r>
          </w:p>
          <w:p w:rsidR="00F70B38" w:rsidRPr="001305D1" w:rsidRDefault="00F70B38" w:rsidP="000362F0">
            <w:pPr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</w:rPr>
              <w:tab/>
              <w:t xml:space="preserve">Sales man salary                              </w:t>
            </w:r>
          </w:p>
          <w:p w:rsidR="00F70B38" w:rsidRPr="001305D1" w:rsidRDefault="00F70B38" w:rsidP="000362F0">
            <w:pPr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</w:rPr>
              <w:tab/>
              <w:t xml:space="preserve">Traveling Expenses                           </w:t>
            </w:r>
          </w:p>
          <w:p w:rsidR="00F70B38" w:rsidRPr="001305D1" w:rsidRDefault="00F70B38" w:rsidP="000362F0">
            <w:pPr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</w:rPr>
              <w:tab/>
              <w:t xml:space="preserve">Advertisement                                 </w:t>
            </w:r>
          </w:p>
          <w:p w:rsidR="00F70B38" w:rsidRPr="001305D1" w:rsidRDefault="00F70B38" w:rsidP="000362F0">
            <w:pPr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</w:rPr>
              <w:tab/>
              <w:t xml:space="preserve">Delivery man expenses                   </w:t>
            </w:r>
          </w:p>
          <w:p w:rsidR="00F70B38" w:rsidRPr="001305D1" w:rsidRDefault="00F70B38" w:rsidP="000362F0">
            <w:pPr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</w:rPr>
              <w:tab/>
              <w:t xml:space="preserve">Sales Tax                                             </w:t>
            </w:r>
          </w:p>
          <w:p w:rsidR="00F70B38" w:rsidRPr="001305D1" w:rsidRDefault="00F70B38" w:rsidP="000362F0">
            <w:pPr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</w:rPr>
              <w:tab/>
              <w:t xml:space="preserve">Bad Debts                            </w:t>
            </w:r>
          </w:p>
        </w:tc>
        <w:tc>
          <w:tcPr>
            <w:tcW w:w="1440" w:type="dxa"/>
          </w:tcPr>
          <w:p w:rsidR="00F70B38" w:rsidRPr="001305D1" w:rsidRDefault="00F70B38" w:rsidP="000362F0">
            <w:pPr>
              <w:jc w:val="right"/>
              <w:rPr>
                <w:sz w:val="24"/>
              </w:rPr>
            </w:pPr>
          </w:p>
          <w:p w:rsidR="00F70B38" w:rsidRPr="001305D1" w:rsidRDefault="00F70B38" w:rsidP="000362F0">
            <w:pPr>
              <w:jc w:val="right"/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</w:rPr>
              <w:t>***</w:t>
            </w:r>
          </w:p>
          <w:p w:rsidR="00F70B38" w:rsidRPr="001305D1" w:rsidRDefault="00F70B38" w:rsidP="000362F0">
            <w:pPr>
              <w:jc w:val="right"/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</w:rPr>
              <w:t>***</w:t>
            </w:r>
          </w:p>
          <w:p w:rsidR="00F70B38" w:rsidRPr="001305D1" w:rsidRDefault="00F70B38" w:rsidP="000362F0">
            <w:pPr>
              <w:jc w:val="right"/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</w:rPr>
              <w:t>***</w:t>
            </w:r>
          </w:p>
          <w:p w:rsidR="00F70B38" w:rsidRPr="001305D1" w:rsidRDefault="00F70B38" w:rsidP="000362F0">
            <w:pPr>
              <w:jc w:val="right"/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</w:rPr>
              <w:t>***</w:t>
            </w:r>
          </w:p>
          <w:p w:rsidR="00F70B38" w:rsidRPr="001305D1" w:rsidRDefault="00F70B38" w:rsidP="000362F0">
            <w:pPr>
              <w:jc w:val="right"/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</w:rPr>
              <w:t>***</w:t>
            </w:r>
          </w:p>
          <w:p w:rsidR="00F70B38" w:rsidRPr="001305D1" w:rsidRDefault="00F70B38" w:rsidP="000362F0">
            <w:pPr>
              <w:jc w:val="right"/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</w:rPr>
              <w:t>***</w:t>
            </w:r>
          </w:p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</w:rPr>
              <w:t>***</w:t>
            </w:r>
          </w:p>
        </w:tc>
        <w:tc>
          <w:tcPr>
            <w:tcW w:w="1350" w:type="dxa"/>
          </w:tcPr>
          <w:p w:rsidR="00F70B38" w:rsidRDefault="00F70B38" w:rsidP="000362F0">
            <w:pPr>
              <w:rPr>
                <w:sz w:val="24"/>
              </w:rPr>
            </w:pPr>
          </w:p>
        </w:tc>
      </w:tr>
      <w:tr w:rsidR="00F70B38" w:rsidTr="00F70B38">
        <w:tc>
          <w:tcPr>
            <w:tcW w:w="7758" w:type="dxa"/>
          </w:tcPr>
          <w:p w:rsidR="00F70B38" w:rsidRPr="001305D1" w:rsidRDefault="00F70B38" w:rsidP="00E85ACF">
            <w:pPr>
              <w:rPr>
                <w:rFonts w:eastAsia="SimSun"/>
                <w:b/>
                <w:sz w:val="24"/>
              </w:rPr>
            </w:pPr>
            <w:r w:rsidRPr="001305D1">
              <w:rPr>
                <w:rFonts w:eastAsia="SimSun"/>
                <w:b/>
                <w:sz w:val="24"/>
              </w:rPr>
              <w:t xml:space="preserve">Cost of Sales </w:t>
            </w:r>
          </w:p>
        </w:tc>
        <w:tc>
          <w:tcPr>
            <w:tcW w:w="1440" w:type="dxa"/>
          </w:tcPr>
          <w:p w:rsidR="00F70B38" w:rsidRPr="001305D1" w:rsidRDefault="00F70B38" w:rsidP="000362F0">
            <w:pPr>
              <w:rPr>
                <w:rFonts w:eastAsia="SimSun"/>
                <w:sz w:val="24"/>
              </w:rPr>
            </w:pPr>
          </w:p>
        </w:tc>
        <w:tc>
          <w:tcPr>
            <w:tcW w:w="1350" w:type="dxa"/>
          </w:tcPr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 w:rsidRPr="001305D1">
              <w:rPr>
                <w:rFonts w:eastAsia="SimSun"/>
                <w:sz w:val="24"/>
              </w:rPr>
              <w:t>***</w:t>
            </w:r>
          </w:p>
        </w:tc>
      </w:tr>
      <w:tr w:rsidR="00F70B38" w:rsidTr="00F70B38">
        <w:tc>
          <w:tcPr>
            <w:tcW w:w="7758" w:type="dxa"/>
          </w:tcPr>
          <w:p w:rsidR="00F70B38" w:rsidRDefault="00F70B38" w:rsidP="000362F0">
            <w:pPr>
              <w:rPr>
                <w:sz w:val="24"/>
              </w:rPr>
            </w:pPr>
            <w:r>
              <w:rPr>
                <w:rFonts w:eastAsia="SimSun"/>
                <w:sz w:val="24"/>
              </w:rPr>
              <w:t xml:space="preserve">Profit (balancing figure)                                          </w:t>
            </w:r>
            <w:r>
              <w:rPr>
                <w:rFonts w:eastAsia="SimSun"/>
                <w:sz w:val="24"/>
                <w:u w:val="single"/>
              </w:rPr>
              <w:t xml:space="preserve">     </w:t>
            </w:r>
          </w:p>
        </w:tc>
        <w:tc>
          <w:tcPr>
            <w:tcW w:w="1440" w:type="dxa"/>
          </w:tcPr>
          <w:p w:rsidR="00F70B38" w:rsidRDefault="00F70B38" w:rsidP="000362F0">
            <w:pPr>
              <w:rPr>
                <w:sz w:val="24"/>
              </w:rPr>
            </w:pPr>
          </w:p>
        </w:tc>
        <w:tc>
          <w:tcPr>
            <w:tcW w:w="1350" w:type="dxa"/>
          </w:tcPr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</w:tc>
      </w:tr>
      <w:tr w:rsidR="00F70B38" w:rsidTr="00F70B38">
        <w:tc>
          <w:tcPr>
            <w:tcW w:w="7758" w:type="dxa"/>
          </w:tcPr>
          <w:p w:rsidR="00F70B38" w:rsidRDefault="00F70B38" w:rsidP="000362F0">
            <w:pPr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 xml:space="preserve">Sales    </w:t>
            </w:r>
          </w:p>
        </w:tc>
        <w:tc>
          <w:tcPr>
            <w:tcW w:w="1440" w:type="dxa"/>
          </w:tcPr>
          <w:p w:rsidR="00F70B38" w:rsidRDefault="00F70B38" w:rsidP="000362F0">
            <w:pPr>
              <w:rPr>
                <w:rFonts w:eastAsia="SimSun"/>
                <w:sz w:val="24"/>
              </w:rPr>
            </w:pPr>
          </w:p>
        </w:tc>
        <w:tc>
          <w:tcPr>
            <w:tcW w:w="1350" w:type="dxa"/>
          </w:tcPr>
          <w:p w:rsidR="00F70B38" w:rsidRDefault="00F70B38" w:rsidP="000362F0">
            <w:pPr>
              <w:jc w:val="right"/>
              <w:rPr>
                <w:rFonts w:eastAsia="SimSun"/>
                <w:sz w:val="24"/>
              </w:rPr>
            </w:pPr>
            <w:r>
              <w:rPr>
                <w:rFonts w:eastAsia="SimSun"/>
                <w:sz w:val="24"/>
              </w:rPr>
              <w:t>***</w:t>
            </w:r>
          </w:p>
        </w:tc>
      </w:tr>
    </w:tbl>
    <w:p w:rsidR="00F70B38" w:rsidRPr="001305D1" w:rsidRDefault="00F70B38" w:rsidP="001305D1">
      <w:pPr>
        <w:rPr>
          <w:sz w:val="22"/>
        </w:rPr>
      </w:pPr>
      <w:r w:rsidRPr="001305D1">
        <w:rPr>
          <w:rFonts w:eastAsia="SimSun"/>
          <w:b/>
          <w:sz w:val="22"/>
          <w:u w:val="single"/>
          <w:shd w:val="clear" w:color="auto" w:fill="CCFF66"/>
        </w:rPr>
        <w:t>Notes</w:t>
      </w:r>
      <w:r w:rsidRPr="001305D1">
        <w:rPr>
          <w:rFonts w:eastAsia="SimSun"/>
          <w:b/>
          <w:sz w:val="22"/>
        </w:rPr>
        <w:t>:</w:t>
      </w:r>
    </w:p>
    <w:p w:rsidR="000F70F0" w:rsidRPr="000F70F0" w:rsidRDefault="00F70B38" w:rsidP="001305D1">
      <w:pPr>
        <w:pStyle w:val="ListParagraph"/>
        <w:numPr>
          <w:ilvl w:val="0"/>
          <w:numId w:val="2"/>
        </w:numPr>
        <w:rPr>
          <w:rFonts w:eastAsia="SimSun"/>
          <w:sz w:val="24"/>
        </w:rPr>
      </w:pPr>
      <w:r w:rsidRPr="000F70F0">
        <w:rPr>
          <w:rFonts w:eastAsia="SimSun"/>
          <w:sz w:val="24"/>
        </w:rPr>
        <w:t xml:space="preserve">Factory Over Heads are recovered as a percentage of direct wages  </w:t>
      </w:r>
    </w:p>
    <w:p w:rsidR="003F1D73" w:rsidRPr="000F70F0" w:rsidRDefault="00F70B38" w:rsidP="001305D1">
      <w:pPr>
        <w:pStyle w:val="ListParagraph"/>
        <w:numPr>
          <w:ilvl w:val="0"/>
          <w:numId w:val="2"/>
        </w:numPr>
        <w:rPr>
          <w:rFonts w:eastAsia="SimSun"/>
          <w:sz w:val="24"/>
        </w:rPr>
      </w:pPr>
      <w:r w:rsidRPr="000F70F0">
        <w:rPr>
          <w:rFonts w:eastAsia="SimSun"/>
          <w:sz w:val="24"/>
        </w:rPr>
        <w:t>Administration Over Heads, Selling and Distribution Overheads are recovered as a percentage of works cost.</w:t>
      </w:r>
    </w:p>
    <w:sectPr w:rsidR="003F1D73" w:rsidRPr="000F70F0" w:rsidSect="000F70F0">
      <w:headerReference w:type="even" r:id="rId7"/>
      <w:headerReference w:type="default" r:id="rId8"/>
      <w:headerReference w:type="first" r:id="rId9"/>
      <w:pgSz w:w="12240" w:h="15840"/>
      <w:pgMar w:top="720" w:right="1080" w:bottom="270" w:left="1080" w:header="720" w:footer="720" w:gutter="0"/>
      <w:pgBorders w:offsetFrom="page">
        <w:top w:val="threeDEmboss" w:sz="36" w:space="24" w:color="0F243E" w:themeColor="text2" w:themeShade="80"/>
        <w:left w:val="threeDEmboss" w:sz="36" w:space="24" w:color="0F243E" w:themeColor="text2" w:themeShade="80"/>
        <w:bottom w:val="threeDEngrave" w:sz="36" w:space="24" w:color="0F243E" w:themeColor="text2" w:themeShade="80"/>
        <w:right w:val="threeDEngrave" w:sz="36" w:space="24" w:color="0F243E" w:themeColor="text2" w:themeShade="8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21A" w:rsidRDefault="00F5721A" w:rsidP="001305D1">
      <w:r>
        <w:separator/>
      </w:r>
    </w:p>
  </w:endnote>
  <w:endnote w:type="continuationSeparator" w:id="1">
    <w:p w:rsidR="00F5721A" w:rsidRDefault="00F5721A" w:rsidP="00130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21A" w:rsidRDefault="00F5721A" w:rsidP="001305D1">
      <w:r>
        <w:separator/>
      </w:r>
    </w:p>
  </w:footnote>
  <w:footnote w:type="continuationSeparator" w:id="1">
    <w:p w:rsidR="00F5721A" w:rsidRDefault="00F5721A" w:rsidP="001305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5D1" w:rsidRDefault="001305D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5D1" w:rsidRDefault="001305D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5D1" w:rsidRDefault="001305D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92A99"/>
    <w:multiLevelType w:val="hybridMultilevel"/>
    <w:tmpl w:val="C4A8E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AF3332"/>
    <w:multiLevelType w:val="hybridMultilevel"/>
    <w:tmpl w:val="33B4CC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F70B38"/>
    <w:rsid w:val="0002167E"/>
    <w:rsid w:val="00041720"/>
    <w:rsid w:val="000C6E06"/>
    <w:rsid w:val="000F70F0"/>
    <w:rsid w:val="000F733B"/>
    <w:rsid w:val="001305D1"/>
    <w:rsid w:val="00191402"/>
    <w:rsid w:val="00231F3C"/>
    <w:rsid w:val="00244F51"/>
    <w:rsid w:val="00380051"/>
    <w:rsid w:val="003F1D73"/>
    <w:rsid w:val="004154D0"/>
    <w:rsid w:val="00476378"/>
    <w:rsid w:val="004769B1"/>
    <w:rsid w:val="00561BE4"/>
    <w:rsid w:val="006258F0"/>
    <w:rsid w:val="0064080C"/>
    <w:rsid w:val="006C12CC"/>
    <w:rsid w:val="0073156F"/>
    <w:rsid w:val="007556B5"/>
    <w:rsid w:val="007F7251"/>
    <w:rsid w:val="008460FF"/>
    <w:rsid w:val="00877A03"/>
    <w:rsid w:val="008B16FD"/>
    <w:rsid w:val="008B1A0A"/>
    <w:rsid w:val="008B3C65"/>
    <w:rsid w:val="008C145C"/>
    <w:rsid w:val="0095737B"/>
    <w:rsid w:val="009B7598"/>
    <w:rsid w:val="00A25CC9"/>
    <w:rsid w:val="00A87385"/>
    <w:rsid w:val="00AD2F20"/>
    <w:rsid w:val="00C14DD2"/>
    <w:rsid w:val="00D33110"/>
    <w:rsid w:val="00D527F1"/>
    <w:rsid w:val="00E57557"/>
    <w:rsid w:val="00E85ACF"/>
    <w:rsid w:val="00F5721A"/>
    <w:rsid w:val="00F70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0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305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05D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305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05D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Muqtar</dc:creator>
  <cp:keywords/>
  <dc:description/>
  <cp:lastModifiedBy>Muqtar</cp:lastModifiedBy>
  <cp:revision>13</cp:revision>
  <dcterms:created xsi:type="dcterms:W3CDTF">2013-08-22T05:34:00Z</dcterms:created>
  <dcterms:modified xsi:type="dcterms:W3CDTF">2013-08-22T05:38:00Z</dcterms:modified>
</cp:coreProperties>
</file>