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B36" w:rsidRPr="00B140C0" w:rsidRDefault="00600C78" w:rsidP="000248C3">
      <w:pPr>
        <w:ind w:left="630" w:firstLine="810"/>
        <w:rPr>
          <w:b/>
          <w:color w:val="C00000"/>
          <w:sz w:val="44"/>
          <w:szCs w:val="44"/>
        </w:rPr>
      </w:pPr>
      <w:r w:rsidRPr="00B140C0">
        <w:rPr>
          <w:b/>
          <w:color w:val="C00000"/>
          <w:sz w:val="44"/>
          <w:szCs w:val="44"/>
        </w:rPr>
        <w:t>Underwriting Of Shares &amp; Debentures</w:t>
      </w:r>
    </w:p>
    <w:p w:rsidR="00600C78" w:rsidRPr="00B140C0" w:rsidRDefault="00600C78" w:rsidP="00600C78">
      <w:pPr>
        <w:pStyle w:val="ListParagraph"/>
        <w:numPr>
          <w:ilvl w:val="0"/>
          <w:numId w:val="2"/>
        </w:numPr>
        <w:ind w:left="-540" w:firstLine="0"/>
        <w:rPr>
          <w:b/>
          <w:sz w:val="36"/>
          <w:szCs w:val="36"/>
        </w:rPr>
      </w:pPr>
      <w:r w:rsidRPr="00B140C0">
        <w:rPr>
          <w:b/>
          <w:sz w:val="36"/>
          <w:szCs w:val="36"/>
        </w:rPr>
        <w:t>Statement showing Liability of underwriter</w:t>
      </w:r>
      <w:r w:rsidRPr="00B140C0">
        <w:rPr>
          <w:b/>
          <w:sz w:val="36"/>
          <w:szCs w:val="36"/>
        </w:rPr>
        <w:tab/>
      </w:r>
    </w:p>
    <w:p w:rsidR="00600C78" w:rsidRPr="00600C78" w:rsidRDefault="00600C78" w:rsidP="00600C78">
      <w:pPr>
        <w:pStyle w:val="ListParagraph"/>
        <w:ind w:left="4320"/>
        <w:rPr>
          <w:sz w:val="36"/>
          <w:szCs w:val="36"/>
        </w:rPr>
      </w:pPr>
      <w:r w:rsidRPr="00600C78">
        <w:rPr>
          <w:sz w:val="36"/>
          <w:szCs w:val="36"/>
        </w:rPr>
        <w:t>A</w:t>
      </w:r>
      <w:r w:rsidRPr="00600C78">
        <w:rPr>
          <w:sz w:val="36"/>
          <w:szCs w:val="36"/>
        </w:rPr>
        <w:tab/>
      </w:r>
      <w:r w:rsidRPr="00600C78">
        <w:rPr>
          <w:sz w:val="36"/>
          <w:szCs w:val="36"/>
        </w:rPr>
        <w:tab/>
      </w:r>
      <w:r w:rsidRPr="00600C78">
        <w:rPr>
          <w:sz w:val="36"/>
          <w:szCs w:val="36"/>
        </w:rPr>
        <w:tab/>
        <w:t>B</w:t>
      </w:r>
      <w:r w:rsidRPr="00600C78">
        <w:rPr>
          <w:sz w:val="36"/>
          <w:szCs w:val="36"/>
        </w:rPr>
        <w:tab/>
      </w:r>
      <w:r w:rsidRPr="00600C78">
        <w:rPr>
          <w:sz w:val="36"/>
          <w:szCs w:val="36"/>
        </w:rPr>
        <w:tab/>
      </w:r>
      <w:r w:rsidRPr="00600C78">
        <w:rPr>
          <w:sz w:val="36"/>
          <w:szCs w:val="36"/>
        </w:rPr>
        <w:tab/>
        <w:t>C</w:t>
      </w:r>
    </w:p>
    <w:p w:rsidR="00600C78" w:rsidRPr="00600C78" w:rsidRDefault="00600C78" w:rsidP="00600C78">
      <w:pPr>
        <w:pStyle w:val="ListParagraph"/>
        <w:tabs>
          <w:tab w:val="left" w:pos="0"/>
        </w:tabs>
        <w:ind w:left="0"/>
        <w:rPr>
          <w:sz w:val="36"/>
          <w:szCs w:val="36"/>
        </w:rPr>
      </w:pPr>
      <w:r w:rsidRPr="00600C78">
        <w:rPr>
          <w:sz w:val="36"/>
          <w:szCs w:val="36"/>
        </w:rPr>
        <w:tab/>
        <w:t>Gross Liability</w:t>
      </w:r>
      <w:r w:rsidRPr="00600C78">
        <w:rPr>
          <w:sz w:val="36"/>
          <w:szCs w:val="36"/>
        </w:rPr>
        <w:tab/>
      </w:r>
      <w:r w:rsidRPr="00600C78">
        <w:rPr>
          <w:sz w:val="36"/>
          <w:szCs w:val="36"/>
        </w:rPr>
        <w:tab/>
      </w:r>
      <w:r>
        <w:rPr>
          <w:sz w:val="36"/>
          <w:szCs w:val="36"/>
        </w:rPr>
        <w:tab/>
      </w:r>
      <w:r w:rsidRPr="00600C78">
        <w:rPr>
          <w:sz w:val="36"/>
          <w:szCs w:val="36"/>
        </w:rPr>
        <w:t>xx</w:t>
      </w:r>
      <w:r w:rsidRPr="00600C78">
        <w:rPr>
          <w:sz w:val="36"/>
          <w:szCs w:val="36"/>
        </w:rPr>
        <w:tab/>
      </w:r>
      <w:r w:rsidRPr="00600C78">
        <w:rPr>
          <w:sz w:val="36"/>
          <w:szCs w:val="36"/>
        </w:rPr>
        <w:tab/>
      </w:r>
      <w:r w:rsidRPr="00600C78">
        <w:rPr>
          <w:sz w:val="36"/>
          <w:szCs w:val="36"/>
        </w:rPr>
        <w:tab/>
        <w:t>xx</w:t>
      </w:r>
      <w:r w:rsidRPr="00600C78">
        <w:rPr>
          <w:sz w:val="36"/>
          <w:szCs w:val="36"/>
        </w:rPr>
        <w:tab/>
      </w:r>
      <w:r w:rsidRPr="00600C78">
        <w:rPr>
          <w:sz w:val="36"/>
          <w:szCs w:val="36"/>
        </w:rPr>
        <w:tab/>
      </w:r>
      <w:r w:rsidRPr="00600C78">
        <w:rPr>
          <w:sz w:val="36"/>
          <w:szCs w:val="36"/>
        </w:rPr>
        <w:tab/>
        <w:t>xx</w:t>
      </w:r>
    </w:p>
    <w:p w:rsidR="00600C78" w:rsidRPr="000248C3" w:rsidRDefault="00600C78" w:rsidP="00600C78">
      <w:pPr>
        <w:pStyle w:val="ListParagraph"/>
        <w:tabs>
          <w:tab w:val="left" w:pos="0"/>
        </w:tabs>
        <w:ind w:left="0"/>
        <w:rPr>
          <w:sz w:val="36"/>
          <w:szCs w:val="36"/>
          <w:u w:val="single"/>
        </w:rPr>
      </w:pPr>
      <w:r w:rsidRPr="00600C78">
        <w:rPr>
          <w:sz w:val="36"/>
          <w:szCs w:val="36"/>
        </w:rPr>
        <w:t xml:space="preserve">Less:Firm underwriten   </w:t>
      </w:r>
      <w:r>
        <w:rPr>
          <w:sz w:val="36"/>
          <w:szCs w:val="36"/>
        </w:rPr>
        <w:tab/>
      </w:r>
      <w:r w:rsidRPr="000248C3">
        <w:rPr>
          <w:sz w:val="36"/>
          <w:szCs w:val="36"/>
        </w:rPr>
        <w:t xml:space="preserve">         </w:t>
      </w:r>
      <w:r w:rsidRPr="000248C3">
        <w:rPr>
          <w:sz w:val="36"/>
          <w:szCs w:val="36"/>
          <w:u w:val="single"/>
        </w:rPr>
        <w:t>xx</w:t>
      </w:r>
      <w:r w:rsidRPr="000248C3">
        <w:rPr>
          <w:sz w:val="36"/>
          <w:szCs w:val="36"/>
          <w:u w:val="single"/>
        </w:rPr>
        <w:tab/>
      </w:r>
      <w:r w:rsidRPr="000248C3">
        <w:rPr>
          <w:sz w:val="36"/>
          <w:szCs w:val="36"/>
          <w:u w:val="single"/>
        </w:rPr>
        <w:tab/>
      </w:r>
      <w:r w:rsidRPr="000248C3">
        <w:rPr>
          <w:sz w:val="36"/>
          <w:szCs w:val="36"/>
          <w:u w:val="single"/>
        </w:rPr>
        <w:tab/>
        <w:t>xx</w:t>
      </w:r>
      <w:r w:rsidRPr="000248C3">
        <w:rPr>
          <w:sz w:val="36"/>
          <w:szCs w:val="36"/>
          <w:u w:val="single"/>
        </w:rPr>
        <w:tab/>
      </w:r>
      <w:r w:rsidRPr="000248C3">
        <w:rPr>
          <w:sz w:val="36"/>
          <w:szCs w:val="36"/>
          <w:u w:val="single"/>
        </w:rPr>
        <w:tab/>
      </w:r>
      <w:r w:rsidRPr="000248C3">
        <w:rPr>
          <w:sz w:val="36"/>
          <w:szCs w:val="36"/>
          <w:u w:val="single"/>
        </w:rPr>
        <w:tab/>
        <w:t>xx</w:t>
      </w:r>
    </w:p>
    <w:p w:rsidR="00600C78" w:rsidRDefault="00600C78" w:rsidP="00600C78">
      <w:pPr>
        <w:pStyle w:val="ListParagraph"/>
        <w:tabs>
          <w:tab w:val="left" w:pos="0"/>
        </w:tabs>
        <w:ind w:left="0"/>
        <w:rPr>
          <w:sz w:val="36"/>
          <w:szCs w:val="36"/>
        </w:rPr>
      </w:pPr>
      <w:r w:rsidRPr="00600C78">
        <w:rPr>
          <w:sz w:val="36"/>
          <w:szCs w:val="36"/>
        </w:rPr>
        <w:tab/>
        <w:t>Balance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xx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xx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xx</w:t>
      </w:r>
    </w:p>
    <w:p w:rsidR="00600C78" w:rsidRDefault="00600C78" w:rsidP="00600C78">
      <w:pPr>
        <w:pStyle w:val="ListParagraph"/>
        <w:tabs>
          <w:tab w:val="left" w:pos="0"/>
        </w:tabs>
        <w:ind w:left="0"/>
        <w:rPr>
          <w:sz w:val="36"/>
          <w:szCs w:val="36"/>
          <w:u w:val="single"/>
        </w:rPr>
      </w:pPr>
      <w:r>
        <w:rPr>
          <w:sz w:val="36"/>
          <w:szCs w:val="36"/>
        </w:rPr>
        <w:t>Less:Marked application</w:t>
      </w:r>
      <w:r w:rsidRPr="000248C3">
        <w:rPr>
          <w:sz w:val="36"/>
          <w:szCs w:val="36"/>
        </w:rPr>
        <w:tab/>
      </w:r>
      <w:r w:rsidRPr="000248C3">
        <w:rPr>
          <w:sz w:val="36"/>
          <w:szCs w:val="36"/>
        </w:rPr>
        <w:tab/>
      </w:r>
      <w:r w:rsidRPr="00B6343D">
        <w:rPr>
          <w:sz w:val="36"/>
          <w:szCs w:val="36"/>
          <w:u w:val="single"/>
        </w:rPr>
        <w:t>xx</w:t>
      </w:r>
      <w:r w:rsidRPr="00B6343D">
        <w:rPr>
          <w:sz w:val="36"/>
          <w:szCs w:val="36"/>
          <w:u w:val="single"/>
        </w:rPr>
        <w:tab/>
      </w:r>
      <w:r w:rsidRPr="00B6343D">
        <w:rPr>
          <w:sz w:val="36"/>
          <w:szCs w:val="36"/>
          <w:u w:val="single"/>
        </w:rPr>
        <w:tab/>
      </w:r>
      <w:r w:rsidRPr="00B6343D">
        <w:rPr>
          <w:sz w:val="36"/>
          <w:szCs w:val="36"/>
          <w:u w:val="single"/>
        </w:rPr>
        <w:tab/>
        <w:t>xx</w:t>
      </w:r>
      <w:r w:rsidRPr="00B6343D">
        <w:rPr>
          <w:sz w:val="36"/>
          <w:szCs w:val="36"/>
          <w:u w:val="single"/>
        </w:rPr>
        <w:tab/>
      </w:r>
      <w:r w:rsidRPr="00B6343D">
        <w:rPr>
          <w:sz w:val="36"/>
          <w:szCs w:val="36"/>
          <w:u w:val="single"/>
        </w:rPr>
        <w:tab/>
      </w:r>
      <w:r w:rsidRPr="00B6343D">
        <w:rPr>
          <w:sz w:val="36"/>
          <w:szCs w:val="36"/>
          <w:u w:val="single"/>
        </w:rPr>
        <w:tab/>
        <w:t>xx</w:t>
      </w:r>
    </w:p>
    <w:p w:rsidR="00600C78" w:rsidRDefault="00600C78" w:rsidP="00600C78">
      <w:pPr>
        <w:pStyle w:val="ListParagraph"/>
        <w:tabs>
          <w:tab w:val="left" w:pos="0"/>
        </w:tabs>
        <w:ind w:left="0"/>
        <w:rPr>
          <w:sz w:val="36"/>
          <w:szCs w:val="36"/>
        </w:rPr>
      </w:pPr>
      <w:r>
        <w:rPr>
          <w:sz w:val="36"/>
          <w:szCs w:val="36"/>
        </w:rPr>
        <w:tab/>
        <w:t>Balance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xx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xx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(xx)</w:t>
      </w:r>
    </w:p>
    <w:p w:rsidR="00600C78" w:rsidRPr="00B6343D" w:rsidRDefault="00600C78" w:rsidP="00600C78">
      <w:pPr>
        <w:pStyle w:val="ListParagraph"/>
        <w:tabs>
          <w:tab w:val="left" w:pos="0"/>
        </w:tabs>
        <w:ind w:left="0"/>
        <w:rPr>
          <w:sz w:val="36"/>
          <w:szCs w:val="36"/>
        </w:rPr>
      </w:pPr>
      <w:r>
        <w:rPr>
          <w:sz w:val="36"/>
          <w:szCs w:val="36"/>
        </w:rPr>
        <w:t>Less:Excess a/m of C</w:t>
      </w:r>
      <w:r>
        <w:rPr>
          <w:sz w:val="36"/>
          <w:szCs w:val="36"/>
        </w:rPr>
        <w:tab/>
      </w:r>
      <w:r w:rsidRPr="00B6343D">
        <w:rPr>
          <w:sz w:val="36"/>
          <w:szCs w:val="36"/>
        </w:rPr>
        <w:tab/>
      </w:r>
      <w:r w:rsidRPr="00B6343D">
        <w:rPr>
          <w:sz w:val="36"/>
          <w:szCs w:val="36"/>
          <w:u w:val="single"/>
        </w:rPr>
        <w:t>xx</w:t>
      </w:r>
      <w:r w:rsidRPr="00B6343D">
        <w:rPr>
          <w:sz w:val="36"/>
          <w:szCs w:val="36"/>
          <w:u w:val="single"/>
        </w:rPr>
        <w:tab/>
      </w:r>
      <w:r w:rsidRPr="00B6343D">
        <w:rPr>
          <w:sz w:val="36"/>
          <w:szCs w:val="36"/>
          <w:u w:val="single"/>
        </w:rPr>
        <w:tab/>
      </w:r>
      <w:r w:rsidRPr="00B6343D">
        <w:rPr>
          <w:sz w:val="36"/>
          <w:szCs w:val="36"/>
          <w:u w:val="single"/>
        </w:rPr>
        <w:tab/>
        <w:t>xx</w:t>
      </w:r>
      <w:r w:rsidRPr="00B6343D">
        <w:rPr>
          <w:sz w:val="36"/>
          <w:szCs w:val="36"/>
          <w:u w:val="single"/>
        </w:rPr>
        <w:tab/>
      </w:r>
      <w:r w:rsidRPr="00B6343D">
        <w:rPr>
          <w:sz w:val="36"/>
          <w:szCs w:val="36"/>
          <w:u w:val="single"/>
        </w:rPr>
        <w:tab/>
      </w:r>
      <w:r w:rsidRPr="00B6343D">
        <w:rPr>
          <w:sz w:val="36"/>
          <w:szCs w:val="36"/>
          <w:u w:val="single"/>
        </w:rPr>
        <w:tab/>
        <w:t>xx</w:t>
      </w:r>
    </w:p>
    <w:p w:rsidR="000248C3" w:rsidRDefault="000248C3" w:rsidP="00600C78">
      <w:pPr>
        <w:pStyle w:val="ListParagraph"/>
        <w:tabs>
          <w:tab w:val="left" w:pos="0"/>
        </w:tabs>
        <w:ind w:left="0"/>
        <w:rPr>
          <w:sz w:val="36"/>
          <w:szCs w:val="36"/>
        </w:rPr>
      </w:pPr>
      <w:r>
        <w:rPr>
          <w:sz w:val="36"/>
          <w:szCs w:val="36"/>
        </w:rPr>
        <w:tab/>
        <w:t>Balance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xx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xx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nil</w:t>
      </w:r>
    </w:p>
    <w:p w:rsidR="000248C3" w:rsidRDefault="000248C3" w:rsidP="00600C78">
      <w:pPr>
        <w:pStyle w:val="ListParagraph"/>
        <w:tabs>
          <w:tab w:val="left" w:pos="0"/>
        </w:tabs>
        <w:ind w:left="0"/>
        <w:rPr>
          <w:sz w:val="36"/>
          <w:szCs w:val="36"/>
          <w:u w:val="single"/>
        </w:rPr>
      </w:pPr>
      <w:r>
        <w:rPr>
          <w:sz w:val="36"/>
          <w:szCs w:val="36"/>
        </w:rPr>
        <w:t>Less:Unmarked application</w:t>
      </w:r>
      <w:r w:rsidRPr="00B6343D">
        <w:rPr>
          <w:sz w:val="36"/>
          <w:szCs w:val="36"/>
        </w:rPr>
        <w:tab/>
      </w:r>
      <w:r w:rsidRPr="00B6343D">
        <w:rPr>
          <w:sz w:val="36"/>
          <w:szCs w:val="36"/>
          <w:u w:val="single"/>
        </w:rPr>
        <w:t>xx</w:t>
      </w:r>
      <w:r w:rsidRPr="00B6343D">
        <w:rPr>
          <w:sz w:val="36"/>
          <w:szCs w:val="36"/>
          <w:u w:val="single"/>
        </w:rPr>
        <w:tab/>
      </w:r>
      <w:r w:rsidRPr="00B6343D">
        <w:rPr>
          <w:sz w:val="36"/>
          <w:szCs w:val="36"/>
          <w:u w:val="single"/>
        </w:rPr>
        <w:tab/>
      </w:r>
      <w:r w:rsidRPr="00B6343D">
        <w:rPr>
          <w:sz w:val="36"/>
          <w:szCs w:val="36"/>
          <w:u w:val="single"/>
        </w:rPr>
        <w:tab/>
        <w:t>xx</w:t>
      </w:r>
      <w:r w:rsidRPr="00B6343D">
        <w:rPr>
          <w:sz w:val="36"/>
          <w:szCs w:val="36"/>
          <w:u w:val="single"/>
        </w:rPr>
        <w:tab/>
      </w:r>
      <w:r w:rsidRPr="00B6343D">
        <w:rPr>
          <w:sz w:val="36"/>
          <w:szCs w:val="36"/>
          <w:u w:val="single"/>
        </w:rPr>
        <w:tab/>
      </w:r>
      <w:r w:rsidRPr="00B6343D">
        <w:rPr>
          <w:sz w:val="36"/>
          <w:szCs w:val="36"/>
          <w:u w:val="single"/>
        </w:rPr>
        <w:tab/>
        <w:t xml:space="preserve">  - </w:t>
      </w:r>
      <w:r w:rsidRPr="00B6343D">
        <w:rPr>
          <w:sz w:val="36"/>
          <w:szCs w:val="36"/>
        </w:rPr>
        <w:t xml:space="preserve"> </w:t>
      </w:r>
      <w:r>
        <w:rPr>
          <w:sz w:val="36"/>
          <w:szCs w:val="36"/>
          <w:u w:val="single"/>
        </w:rPr>
        <w:t xml:space="preserve">      </w:t>
      </w:r>
      <w:r w:rsidRPr="000248C3">
        <w:rPr>
          <w:sz w:val="36"/>
          <w:szCs w:val="36"/>
          <w:u w:val="single"/>
        </w:rPr>
        <w:t xml:space="preserve">    </w:t>
      </w:r>
      <w:r>
        <w:rPr>
          <w:sz w:val="36"/>
          <w:szCs w:val="36"/>
          <w:u w:val="single"/>
        </w:rPr>
        <w:t xml:space="preserve">  </w:t>
      </w:r>
    </w:p>
    <w:p w:rsidR="00B6343D" w:rsidRDefault="000248C3" w:rsidP="00600C78">
      <w:pPr>
        <w:pStyle w:val="ListParagraph"/>
        <w:tabs>
          <w:tab w:val="left" w:pos="0"/>
        </w:tabs>
        <w:ind w:left="0"/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>
        <w:rPr>
          <w:sz w:val="36"/>
          <w:szCs w:val="36"/>
        </w:rPr>
        <w:tab/>
        <w:t>Net liability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xx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xx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nil</w:t>
      </w:r>
    </w:p>
    <w:p w:rsidR="00B6343D" w:rsidRDefault="00B6343D" w:rsidP="00600C78">
      <w:pPr>
        <w:pStyle w:val="ListParagraph"/>
        <w:tabs>
          <w:tab w:val="left" w:pos="0"/>
        </w:tabs>
        <w:ind w:left="0"/>
        <w:rPr>
          <w:sz w:val="36"/>
          <w:szCs w:val="36"/>
        </w:rPr>
      </w:pPr>
      <w:r>
        <w:rPr>
          <w:sz w:val="36"/>
          <w:szCs w:val="36"/>
        </w:rPr>
        <w:t>Add:Firm underwriten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 w:rsidRPr="00B6343D">
        <w:rPr>
          <w:sz w:val="36"/>
          <w:szCs w:val="36"/>
          <w:u w:val="single"/>
        </w:rPr>
        <w:t>xx</w:t>
      </w:r>
      <w:r w:rsidRPr="00B6343D">
        <w:rPr>
          <w:sz w:val="36"/>
          <w:szCs w:val="36"/>
          <w:u w:val="single"/>
        </w:rPr>
        <w:tab/>
      </w:r>
      <w:r w:rsidRPr="00B6343D">
        <w:rPr>
          <w:sz w:val="36"/>
          <w:szCs w:val="36"/>
          <w:u w:val="single"/>
        </w:rPr>
        <w:tab/>
      </w:r>
      <w:r w:rsidRPr="00B6343D">
        <w:rPr>
          <w:sz w:val="36"/>
          <w:szCs w:val="36"/>
          <w:u w:val="single"/>
        </w:rPr>
        <w:tab/>
        <w:t>xx</w:t>
      </w:r>
      <w:r w:rsidRPr="00B6343D">
        <w:rPr>
          <w:sz w:val="36"/>
          <w:szCs w:val="36"/>
          <w:u w:val="single"/>
        </w:rPr>
        <w:tab/>
      </w:r>
      <w:r w:rsidRPr="00B6343D">
        <w:rPr>
          <w:sz w:val="36"/>
          <w:szCs w:val="36"/>
          <w:u w:val="single"/>
        </w:rPr>
        <w:tab/>
      </w:r>
      <w:r w:rsidRPr="00B6343D">
        <w:rPr>
          <w:sz w:val="36"/>
          <w:szCs w:val="36"/>
          <w:u w:val="single"/>
        </w:rPr>
        <w:tab/>
        <w:t>xx</w:t>
      </w:r>
    </w:p>
    <w:p w:rsidR="00B140C0" w:rsidRDefault="00B6343D" w:rsidP="00600C78">
      <w:pPr>
        <w:pStyle w:val="ListParagraph"/>
        <w:tabs>
          <w:tab w:val="left" w:pos="0"/>
        </w:tabs>
        <w:ind w:left="0"/>
        <w:rPr>
          <w:sz w:val="36"/>
          <w:szCs w:val="36"/>
        </w:rPr>
      </w:pPr>
      <w:r>
        <w:rPr>
          <w:sz w:val="36"/>
          <w:szCs w:val="36"/>
        </w:rPr>
        <w:tab/>
        <w:t>Total liability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xx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xx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xx</w:t>
      </w:r>
    </w:p>
    <w:p w:rsidR="00B140C0" w:rsidRDefault="00B140C0" w:rsidP="00600C78">
      <w:pPr>
        <w:pStyle w:val="ListParagraph"/>
        <w:tabs>
          <w:tab w:val="left" w:pos="0"/>
        </w:tabs>
        <w:ind w:left="0"/>
        <w:rPr>
          <w:sz w:val="36"/>
          <w:szCs w:val="36"/>
        </w:rPr>
      </w:pPr>
    </w:p>
    <w:p w:rsidR="00B140C0" w:rsidRDefault="00B140C0" w:rsidP="00600C78">
      <w:pPr>
        <w:pStyle w:val="ListParagraph"/>
        <w:tabs>
          <w:tab w:val="left" w:pos="0"/>
        </w:tabs>
        <w:ind w:left="0"/>
        <w:rPr>
          <w:sz w:val="36"/>
          <w:szCs w:val="36"/>
        </w:rPr>
      </w:pPr>
    </w:p>
    <w:p w:rsidR="00600C78" w:rsidRDefault="00B140C0" w:rsidP="00B140C0">
      <w:pPr>
        <w:pStyle w:val="ListParagraph"/>
        <w:numPr>
          <w:ilvl w:val="0"/>
          <w:numId w:val="2"/>
        </w:numPr>
        <w:tabs>
          <w:tab w:val="left" w:pos="0"/>
        </w:tabs>
        <w:ind w:left="-540" w:firstLine="0"/>
        <w:rPr>
          <w:b/>
          <w:sz w:val="36"/>
          <w:szCs w:val="36"/>
        </w:rPr>
      </w:pPr>
      <w:r w:rsidRPr="00B140C0">
        <w:rPr>
          <w:b/>
          <w:sz w:val="36"/>
          <w:szCs w:val="36"/>
        </w:rPr>
        <w:t>Check Point-</w:t>
      </w:r>
    </w:p>
    <w:p w:rsidR="00B140C0" w:rsidRDefault="00B140C0" w:rsidP="00B140C0">
      <w:pPr>
        <w:pStyle w:val="ListParagraph"/>
        <w:tabs>
          <w:tab w:val="left" w:pos="0"/>
        </w:tabs>
        <w:ind w:left="-540"/>
        <w:rPr>
          <w:sz w:val="36"/>
          <w:szCs w:val="36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sz w:val="36"/>
          <w:szCs w:val="36"/>
        </w:rPr>
        <w:t>Total issue of shares</w:t>
      </w:r>
    </w:p>
    <w:p w:rsidR="00B140C0" w:rsidRDefault="00B140C0" w:rsidP="00B140C0">
      <w:pPr>
        <w:pStyle w:val="ListParagraph"/>
        <w:tabs>
          <w:tab w:val="left" w:pos="0"/>
        </w:tabs>
        <w:ind w:left="-540"/>
        <w:rPr>
          <w:sz w:val="36"/>
          <w:szCs w:val="36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(-)</w:t>
      </w:r>
      <w:r>
        <w:rPr>
          <w:sz w:val="36"/>
          <w:szCs w:val="36"/>
        </w:rPr>
        <w:tab/>
        <w:t>Firm underwriten</w:t>
      </w:r>
    </w:p>
    <w:p w:rsidR="00B140C0" w:rsidRDefault="00B140C0" w:rsidP="00B140C0">
      <w:pPr>
        <w:pStyle w:val="ListParagraph"/>
        <w:tabs>
          <w:tab w:val="left" w:pos="0"/>
        </w:tabs>
        <w:ind w:left="-540"/>
        <w:rPr>
          <w:sz w:val="36"/>
          <w:szCs w:val="36"/>
          <w:u w:val="single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(-)</w:t>
      </w:r>
      <w:r>
        <w:rPr>
          <w:sz w:val="36"/>
          <w:szCs w:val="36"/>
        </w:rPr>
        <w:tab/>
      </w:r>
      <w:r w:rsidRPr="00B140C0">
        <w:rPr>
          <w:sz w:val="36"/>
          <w:szCs w:val="36"/>
          <w:u w:val="single"/>
        </w:rPr>
        <w:t>Total public subscription</w:t>
      </w:r>
    </w:p>
    <w:p w:rsidR="00B140C0" w:rsidRDefault="00B140C0" w:rsidP="00B140C0">
      <w:pPr>
        <w:pStyle w:val="ListParagraph"/>
        <w:tabs>
          <w:tab w:val="left" w:pos="0"/>
        </w:tabs>
        <w:ind w:left="-540"/>
        <w:rPr>
          <w:sz w:val="36"/>
          <w:szCs w:val="36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Net Liability</w:t>
      </w:r>
    </w:p>
    <w:p w:rsidR="00B140C0" w:rsidRDefault="00B140C0" w:rsidP="00B140C0">
      <w:pPr>
        <w:pStyle w:val="ListParagraph"/>
        <w:tabs>
          <w:tab w:val="left" w:pos="0"/>
        </w:tabs>
        <w:ind w:left="-540"/>
        <w:rPr>
          <w:sz w:val="36"/>
          <w:szCs w:val="36"/>
        </w:rPr>
      </w:pPr>
    </w:p>
    <w:p w:rsidR="00B140C0" w:rsidRDefault="00B140C0" w:rsidP="00B140C0">
      <w:pPr>
        <w:pStyle w:val="ListParagraph"/>
        <w:tabs>
          <w:tab w:val="left" w:pos="0"/>
        </w:tabs>
        <w:ind w:left="-540"/>
        <w:rPr>
          <w:sz w:val="36"/>
          <w:szCs w:val="36"/>
        </w:rPr>
      </w:pPr>
    </w:p>
    <w:p w:rsidR="00B140C0" w:rsidRPr="00B140C0" w:rsidRDefault="00B140C0" w:rsidP="00B140C0">
      <w:pPr>
        <w:pStyle w:val="ListParagraph"/>
        <w:numPr>
          <w:ilvl w:val="0"/>
          <w:numId w:val="2"/>
        </w:numPr>
        <w:tabs>
          <w:tab w:val="left" w:pos="0"/>
        </w:tabs>
        <w:ind w:hanging="990"/>
        <w:rPr>
          <w:sz w:val="36"/>
          <w:szCs w:val="36"/>
        </w:rPr>
      </w:pPr>
      <w:r>
        <w:rPr>
          <w:b/>
          <w:sz w:val="36"/>
          <w:szCs w:val="36"/>
        </w:rPr>
        <w:t>Commi</w:t>
      </w:r>
      <w:r w:rsidR="005B2544">
        <w:rPr>
          <w:b/>
          <w:sz w:val="36"/>
          <w:szCs w:val="36"/>
        </w:rPr>
        <w:t>ss</w:t>
      </w:r>
      <w:r>
        <w:rPr>
          <w:b/>
          <w:sz w:val="36"/>
          <w:szCs w:val="36"/>
        </w:rPr>
        <w:t>ion to underwriters-</w:t>
      </w:r>
    </w:p>
    <w:p w:rsidR="00B140C0" w:rsidRDefault="00B140C0" w:rsidP="00B140C0">
      <w:pPr>
        <w:pStyle w:val="ListParagraph"/>
        <w:tabs>
          <w:tab w:val="left" w:pos="0"/>
        </w:tabs>
        <w:ind w:left="90"/>
        <w:rPr>
          <w:sz w:val="36"/>
          <w:szCs w:val="36"/>
        </w:rPr>
      </w:pPr>
      <w:r>
        <w:rPr>
          <w:sz w:val="36"/>
          <w:szCs w:val="36"/>
        </w:rPr>
        <w:t>Issue of shares</w:t>
      </w:r>
      <w:r>
        <w:rPr>
          <w:sz w:val="36"/>
          <w:szCs w:val="36"/>
        </w:rPr>
        <w:tab/>
        <w:t xml:space="preserve">   - 5% maximum (lower if article so stated)</w:t>
      </w:r>
    </w:p>
    <w:p w:rsidR="00B140C0" w:rsidRDefault="00B140C0" w:rsidP="00B140C0">
      <w:pPr>
        <w:pStyle w:val="ListParagraph"/>
        <w:tabs>
          <w:tab w:val="left" w:pos="0"/>
        </w:tabs>
        <w:ind w:left="90"/>
        <w:rPr>
          <w:sz w:val="36"/>
          <w:szCs w:val="36"/>
        </w:rPr>
      </w:pPr>
      <w:r>
        <w:rPr>
          <w:sz w:val="36"/>
          <w:szCs w:val="36"/>
        </w:rPr>
        <w:t>Issue of debentures  - 2.5% maximum(lower if article so stated)</w:t>
      </w:r>
    </w:p>
    <w:p w:rsidR="00F7075F" w:rsidRDefault="00F7075F" w:rsidP="00B140C0">
      <w:pPr>
        <w:pStyle w:val="ListParagraph"/>
        <w:tabs>
          <w:tab w:val="left" w:pos="0"/>
        </w:tabs>
        <w:ind w:left="90"/>
        <w:rPr>
          <w:sz w:val="36"/>
          <w:szCs w:val="36"/>
        </w:rPr>
      </w:pPr>
    </w:p>
    <w:p w:rsidR="00F7075F" w:rsidRDefault="00F7075F" w:rsidP="00F7075F">
      <w:pPr>
        <w:pStyle w:val="ListParagraph"/>
        <w:numPr>
          <w:ilvl w:val="0"/>
          <w:numId w:val="2"/>
        </w:numPr>
        <w:tabs>
          <w:tab w:val="left" w:pos="0"/>
        </w:tabs>
        <w:ind w:left="0"/>
        <w:rPr>
          <w:sz w:val="36"/>
          <w:szCs w:val="36"/>
        </w:rPr>
      </w:pPr>
      <w:r>
        <w:rPr>
          <w:sz w:val="36"/>
          <w:szCs w:val="36"/>
        </w:rPr>
        <w:t>Commission will always be calculated on total issue price of shares &amp; debentures.</w:t>
      </w:r>
    </w:p>
    <w:p w:rsidR="005B2544" w:rsidRPr="00F7075F" w:rsidRDefault="005B2544" w:rsidP="005B2544">
      <w:pPr>
        <w:pStyle w:val="ListParagraph"/>
        <w:tabs>
          <w:tab w:val="left" w:pos="0"/>
        </w:tabs>
        <w:ind w:left="0"/>
        <w:rPr>
          <w:sz w:val="36"/>
          <w:szCs w:val="36"/>
        </w:rPr>
      </w:pPr>
    </w:p>
    <w:p w:rsidR="00F7075F" w:rsidRDefault="00F7075F" w:rsidP="005B2544">
      <w:pPr>
        <w:pStyle w:val="ListParagraph"/>
        <w:numPr>
          <w:ilvl w:val="0"/>
          <w:numId w:val="2"/>
        </w:numPr>
        <w:tabs>
          <w:tab w:val="left" w:pos="0"/>
        </w:tabs>
        <w:ind w:left="0" w:hanging="450"/>
        <w:rPr>
          <w:sz w:val="36"/>
          <w:szCs w:val="36"/>
        </w:rPr>
      </w:pPr>
      <w:r>
        <w:rPr>
          <w:sz w:val="36"/>
          <w:szCs w:val="36"/>
        </w:rPr>
        <w:t>If balance amount becomes negative of any underwriter then remaining underwriter</w:t>
      </w:r>
      <w:r w:rsidR="005B2544">
        <w:rPr>
          <w:sz w:val="36"/>
          <w:szCs w:val="36"/>
        </w:rPr>
        <w:t>s</w:t>
      </w:r>
      <w:r>
        <w:rPr>
          <w:sz w:val="36"/>
          <w:szCs w:val="36"/>
        </w:rPr>
        <w:t xml:space="preserve"> contribute </w:t>
      </w:r>
      <w:r w:rsidR="005B2544">
        <w:rPr>
          <w:sz w:val="36"/>
          <w:szCs w:val="36"/>
        </w:rPr>
        <w:t>it in their gross liability  ratio.</w:t>
      </w:r>
    </w:p>
    <w:p w:rsidR="008762E3" w:rsidRPr="008762E3" w:rsidRDefault="008762E3" w:rsidP="008762E3">
      <w:pPr>
        <w:tabs>
          <w:tab w:val="left" w:pos="0"/>
        </w:tabs>
        <w:rPr>
          <w:b/>
          <w:i/>
          <w:sz w:val="36"/>
          <w:szCs w:val="36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 w:rsidRPr="008762E3">
        <w:rPr>
          <w:b/>
          <w:i/>
          <w:sz w:val="36"/>
          <w:szCs w:val="36"/>
        </w:rPr>
        <w:t>By sandeep tanan</w:t>
      </w:r>
    </w:p>
    <w:sectPr w:rsidR="008762E3" w:rsidRPr="008762E3" w:rsidSect="00F707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360" w:right="270" w:bottom="1440" w:left="99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2C94" w:rsidRDefault="00112C94" w:rsidP="008D5151">
      <w:pPr>
        <w:spacing w:after="0" w:line="240" w:lineRule="auto"/>
      </w:pPr>
      <w:r>
        <w:separator/>
      </w:r>
    </w:p>
  </w:endnote>
  <w:endnote w:type="continuationSeparator" w:id="1">
    <w:p w:rsidR="00112C94" w:rsidRDefault="00112C94" w:rsidP="008D5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5151" w:rsidRDefault="008D515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5151" w:rsidRDefault="008D515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5151" w:rsidRDefault="008D515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2C94" w:rsidRDefault="00112C94" w:rsidP="008D5151">
      <w:pPr>
        <w:spacing w:after="0" w:line="240" w:lineRule="auto"/>
      </w:pPr>
      <w:r>
        <w:separator/>
      </w:r>
    </w:p>
  </w:footnote>
  <w:footnote w:type="continuationSeparator" w:id="1">
    <w:p w:rsidR="00112C94" w:rsidRDefault="00112C94" w:rsidP="008D51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5151" w:rsidRDefault="008D515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353668"/>
      <w:docPartObj>
        <w:docPartGallery w:val="Watermarks"/>
        <w:docPartUnique/>
      </w:docPartObj>
    </w:sdtPr>
    <w:sdtContent>
      <w:p w:rsidR="008D5151" w:rsidRDefault="008D5151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4384713" o:spid="_x0000_s2049" type="#_x0000_t136" style="position:absolute;margin-left:0;margin-top:0;width:595.4pt;height:178.6pt;rotation:315;z-index:-25165619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Ad. Acconts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5151" w:rsidRDefault="008D515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5C3FA1"/>
    <w:multiLevelType w:val="hybridMultilevel"/>
    <w:tmpl w:val="6AC21192"/>
    <w:lvl w:ilvl="0" w:tplc="04090009">
      <w:start w:val="1"/>
      <w:numFmt w:val="bullet"/>
      <w:lvlText w:val=""/>
      <w:lvlJc w:val="left"/>
      <w:pPr>
        <w:ind w:left="-1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1">
    <w:nsid w:val="749D7FF2"/>
    <w:multiLevelType w:val="hybridMultilevel"/>
    <w:tmpl w:val="737A77E8"/>
    <w:lvl w:ilvl="0" w:tplc="04090009">
      <w:start w:val="1"/>
      <w:numFmt w:val="bullet"/>
      <w:lvlText w:val=""/>
      <w:lvlJc w:val="left"/>
      <w:pPr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600C78"/>
    <w:rsid w:val="000248C3"/>
    <w:rsid w:val="00071CE4"/>
    <w:rsid w:val="00073735"/>
    <w:rsid w:val="000E5130"/>
    <w:rsid w:val="00112C94"/>
    <w:rsid w:val="0016515F"/>
    <w:rsid w:val="00170C96"/>
    <w:rsid w:val="00174E7B"/>
    <w:rsid w:val="00196D67"/>
    <w:rsid w:val="001D706C"/>
    <w:rsid w:val="00244BA3"/>
    <w:rsid w:val="00247DBD"/>
    <w:rsid w:val="00253A21"/>
    <w:rsid w:val="00273B86"/>
    <w:rsid w:val="0029407E"/>
    <w:rsid w:val="002C3154"/>
    <w:rsid w:val="00300991"/>
    <w:rsid w:val="0030132B"/>
    <w:rsid w:val="0032229E"/>
    <w:rsid w:val="00330664"/>
    <w:rsid w:val="003474D7"/>
    <w:rsid w:val="00373B31"/>
    <w:rsid w:val="003767B0"/>
    <w:rsid w:val="00382F7B"/>
    <w:rsid w:val="003A1468"/>
    <w:rsid w:val="003C69E2"/>
    <w:rsid w:val="003F1858"/>
    <w:rsid w:val="003F3CD3"/>
    <w:rsid w:val="0044562E"/>
    <w:rsid w:val="00452B3F"/>
    <w:rsid w:val="00452B57"/>
    <w:rsid w:val="00484360"/>
    <w:rsid w:val="004C232E"/>
    <w:rsid w:val="004F6EC5"/>
    <w:rsid w:val="0050640E"/>
    <w:rsid w:val="00537A01"/>
    <w:rsid w:val="00544964"/>
    <w:rsid w:val="005B2544"/>
    <w:rsid w:val="005E10A6"/>
    <w:rsid w:val="005F7EF6"/>
    <w:rsid w:val="00600C78"/>
    <w:rsid w:val="0060473A"/>
    <w:rsid w:val="006218D2"/>
    <w:rsid w:val="006435A6"/>
    <w:rsid w:val="00645921"/>
    <w:rsid w:val="006519C4"/>
    <w:rsid w:val="0066504C"/>
    <w:rsid w:val="00694BA6"/>
    <w:rsid w:val="0069668A"/>
    <w:rsid w:val="006A5CA9"/>
    <w:rsid w:val="006C60B9"/>
    <w:rsid w:val="00706CA1"/>
    <w:rsid w:val="007114E7"/>
    <w:rsid w:val="00741F15"/>
    <w:rsid w:val="00751CFC"/>
    <w:rsid w:val="00756B36"/>
    <w:rsid w:val="00763F82"/>
    <w:rsid w:val="007D509F"/>
    <w:rsid w:val="007E412E"/>
    <w:rsid w:val="00807126"/>
    <w:rsid w:val="008100B1"/>
    <w:rsid w:val="00831095"/>
    <w:rsid w:val="00837BE6"/>
    <w:rsid w:val="008426C0"/>
    <w:rsid w:val="008462AD"/>
    <w:rsid w:val="00846963"/>
    <w:rsid w:val="00857FAD"/>
    <w:rsid w:val="008762E3"/>
    <w:rsid w:val="008A2482"/>
    <w:rsid w:val="008B328F"/>
    <w:rsid w:val="008D42F3"/>
    <w:rsid w:val="008D5151"/>
    <w:rsid w:val="00910893"/>
    <w:rsid w:val="00915D23"/>
    <w:rsid w:val="00924546"/>
    <w:rsid w:val="009502F2"/>
    <w:rsid w:val="00972335"/>
    <w:rsid w:val="00980132"/>
    <w:rsid w:val="009B38C2"/>
    <w:rsid w:val="009E6039"/>
    <w:rsid w:val="00A05DA1"/>
    <w:rsid w:val="00A26B01"/>
    <w:rsid w:val="00AB1170"/>
    <w:rsid w:val="00AB4604"/>
    <w:rsid w:val="00AD799A"/>
    <w:rsid w:val="00AE3CAD"/>
    <w:rsid w:val="00AF73BE"/>
    <w:rsid w:val="00B140C0"/>
    <w:rsid w:val="00B36C9F"/>
    <w:rsid w:val="00B431B9"/>
    <w:rsid w:val="00B44992"/>
    <w:rsid w:val="00B6343D"/>
    <w:rsid w:val="00BC6368"/>
    <w:rsid w:val="00C0396B"/>
    <w:rsid w:val="00C5011B"/>
    <w:rsid w:val="00C504E2"/>
    <w:rsid w:val="00C6060C"/>
    <w:rsid w:val="00C70C70"/>
    <w:rsid w:val="00C9403F"/>
    <w:rsid w:val="00CC21C6"/>
    <w:rsid w:val="00D116E1"/>
    <w:rsid w:val="00D178BC"/>
    <w:rsid w:val="00D6169A"/>
    <w:rsid w:val="00D85996"/>
    <w:rsid w:val="00E05573"/>
    <w:rsid w:val="00E246CC"/>
    <w:rsid w:val="00E3769A"/>
    <w:rsid w:val="00E72E28"/>
    <w:rsid w:val="00EB1988"/>
    <w:rsid w:val="00EB69A9"/>
    <w:rsid w:val="00F03B0F"/>
    <w:rsid w:val="00F4146D"/>
    <w:rsid w:val="00F7075F"/>
    <w:rsid w:val="00F73E1C"/>
    <w:rsid w:val="00F76FAC"/>
    <w:rsid w:val="00F80738"/>
    <w:rsid w:val="00FD271D"/>
    <w:rsid w:val="00FF1C2D"/>
    <w:rsid w:val="00FF5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B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0C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8D51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D5151"/>
  </w:style>
  <w:style w:type="paragraph" w:styleId="Footer">
    <w:name w:val="footer"/>
    <w:basedOn w:val="Normal"/>
    <w:link w:val="FooterChar"/>
    <w:uiPriority w:val="99"/>
    <w:semiHidden/>
    <w:unhideWhenUsed/>
    <w:rsid w:val="008D51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D51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Lovely</dc:creator>
  <cp:lastModifiedBy>Lovely</cp:lastModifiedBy>
  <cp:revision>6</cp:revision>
  <dcterms:created xsi:type="dcterms:W3CDTF">2012-12-16T06:55:00Z</dcterms:created>
  <dcterms:modified xsi:type="dcterms:W3CDTF">2012-12-16T07:42:00Z</dcterms:modified>
</cp:coreProperties>
</file>