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4AD" w:rsidRPr="00F401C4" w:rsidRDefault="00B90AE5" w:rsidP="00B90AE5">
      <w:pPr>
        <w:jc w:val="center"/>
        <w:rPr>
          <w:sz w:val="28"/>
          <w:szCs w:val="28"/>
        </w:rPr>
      </w:pPr>
      <w:r w:rsidRPr="00F401C4">
        <w:rPr>
          <w:sz w:val="28"/>
          <w:szCs w:val="28"/>
        </w:rPr>
        <w:t>INDIRECT TAX</w:t>
      </w:r>
    </w:p>
    <w:p w:rsidR="00B90AE5" w:rsidRPr="00F401C4" w:rsidRDefault="00B90AE5" w:rsidP="00B90AE5">
      <w:pPr>
        <w:jc w:val="center"/>
        <w:rPr>
          <w:sz w:val="24"/>
          <w:szCs w:val="24"/>
        </w:rPr>
      </w:pPr>
      <w:r w:rsidRPr="00F401C4">
        <w:rPr>
          <w:sz w:val="24"/>
          <w:szCs w:val="24"/>
        </w:rPr>
        <w:t>CENTRAL EXCISE ACT</w:t>
      </w:r>
    </w:p>
    <w:p w:rsidR="00B90AE5" w:rsidRDefault="00B90AE5" w:rsidP="00B90AE5">
      <w:pPr>
        <w:jc w:val="center"/>
        <w:rPr>
          <w:u w:val="single"/>
        </w:rPr>
      </w:pPr>
      <w:r w:rsidRPr="00B90AE5">
        <w:rPr>
          <w:u w:val="single"/>
        </w:rPr>
        <w:t>EXEMPTION TO SSI</w:t>
      </w:r>
    </w:p>
    <w:p w:rsidR="00B90AE5" w:rsidRDefault="00B90AE5">
      <w:r>
        <w:t xml:space="preserve">RELAXATION IN THE </w:t>
      </w:r>
      <w:proofErr w:type="gramStart"/>
      <w:r>
        <w:t>DUTY :</w:t>
      </w:r>
      <w:proofErr w:type="gramEnd"/>
      <w:r>
        <w:t xml:space="preserve"> NOTIFICATION NO. 8/2003</w:t>
      </w:r>
    </w:p>
    <w:tbl>
      <w:tblPr>
        <w:tblStyle w:val="TableGrid"/>
        <w:tblW w:w="0" w:type="auto"/>
        <w:tblLook w:val="04A0"/>
      </w:tblPr>
      <w:tblGrid>
        <w:gridCol w:w="4608"/>
        <w:gridCol w:w="1776"/>
      </w:tblGrid>
      <w:tr w:rsidR="00B90AE5" w:rsidTr="00B90AE5">
        <w:tc>
          <w:tcPr>
            <w:tcW w:w="4608" w:type="dxa"/>
          </w:tcPr>
          <w:p w:rsidR="00B90AE5" w:rsidRDefault="00B90AE5">
            <w:r>
              <w:t xml:space="preserve">VALUE OF CLEARANCE IN Rs </w:t>
            </w:r>
            <w:proofErr w:type="spellStart"/>
            <w:r>
              <w:t>Lakh</w:t>
            </w:r>
            <w:proofErr w:type="spellEnd"/>
            <w:r>
              <w:t xml:space="preserve"> in a F.Y.</w:t>
            </w:r>
          </w:p>
        </w:tc>
        <w:tc>
          <w:tcPr>
            <w:tcW w:w="1776" w:type="dxa"/>
          </w:tcPr>
          <w:p w:rsidR="00B90AE5" w:rsidRDefault="00B90AE5">
            <w:r>
              <w:t>DUTY / RATE</w:t>
            </w:r>
          </w:p>
        </w:tc>
      </w:tr>
      <w:tr w:rsidR="00B90AE5" w:rsidTr="00B90AE5">
        <w:tc>
          <w:tcPr>
            <w:tcW w:w="4608" w:type="dxa"/>
          </w:tcPr>
          <w:p w:rsidR="00B90AE5" w:rsidRDefault="00037AFD">
            <w:r>
              <w:t xml:space="preserve"> </w:t>
            </w:r>
            <w:r w:rsidR="00B90AE5">
              <w:t>0 – 150 LAKH</w:t>
            </w:r>
          </w:p>
        </w:tc>
        <w:tc>
          <w:tcPr>
            <w:tcW w:w="1776" w:type="dxa"/>
          </w:tcPr>
          <w:p w:rsidR="00B90AE5" w:rsidRDefault="00B90AE5">
            <w:r>
              <w:t>0%</w:t>
            </w:r>
          </w:p>
        </w:tc>
      </w:tr>
      <w:tr w:rsidR="00B90AE5" w:rsidTr="00B90AE5">
        <w:tc>
          <w:tcPr>
            <w:tcW w:w="4608" w:type="dxa"/>
          </w:tcPr>
          <w:p w:rsidR="00B90AE5" w:rsidRDefault="00B90AE5" w:rsidP="00B90AE5">
            <w:r>
              <w:t>&gt; 150 LAKH</w:t>
            </w:r>
          </w:p>
        </w:tc>
        <w:tc>
          <w:tcPr>
            <w:tcW w:w="1776" w:type="dxa"/>
          </w:tcPr>
          <w:p w:rsidR="00B90AE5" w:rsidRDefault="00B90AE5">
            <w:r>
              <w:t>NORMAL DUTY</w:t>
            </w:r>
          </w:p>
        </w:tc>
      </w:tr>
    </w:tbl>
    <w:p w:rsidR="00037AFD" w:rsidRDefault="00037AFD">
      <w:r>
        <w:t xml:space="preserve"> THE UNIT WHOSE VALUE OF CLEARANCE COMPUTED IN ACCORDANCE OF NOTIFICATION IS LESS THAN Rs 400 LAKH </w:t>
      </w:r>
      <w:proofErr w:type="gramStart"/>
      <w:r>
        <w:t>( 4</w:t>
      </w:r>
      <w:proofErr w:type="gramEnd"/>
      <w:r>
        <w:t xml:space="preserve"> CRORE) IN THE PREVIOUS F.Y. ARE ELIGIBLE FOR BENEFIT.</w:t>
      </w:r>
    </w:p>
    <w:p w:rsidR="00037AFD" w:rsidRDefault="00036B14">
      <w:proofErr w:type="gramStart"/>
      <w:r>
        <w:t>EXAMPLE :</w:t>
      </w:r>
      <w:proofErr w:type="gramEnd"/>
      <w:r>
        <w:t xml:space="preserve"> IF XYZ LTD. Wants to claim benefit of Notification No. 8/2003 in the F.Y. 2011-12, then it has to see whether clearance in the Previous F.Y. 2010-11 has exceeded the limit of Rs 4 </w:t>
      </w:r>
      <w:proofErr w:type="spellStart"/>
      <w:r>
        <w:t>crore</w:t>
      </w:r>
      <w:proofErr w:type="spellEnd"/>
      <w:r>
        <w:t>. And if XYZ Ltd. Has started business in the F.Y. 2011-12 then also it entitled for exemption as Previous F.Y. turnover would be considered as NIL.</w:t>
      </w:r>
      <w:r w:rsidR="00037AFD">
        <w:t xml:space="preserve"> </w:t>
      </w:r>
    </w:p>
    <w:p w:rsidR="00036B14" w:rsidRPr="00003074" w:rsidRDefault="00036B14">
      <w:pPr>
        <w:rPr>
          <w:u w:val="single"/>
        </w:rPr>
      </w:pPr>
      <w:r w:rsidRPr="00003074">
        <w:rPr>
          <w:u w:val="single"/>
        </w:rPr>
        <w:t xml:space="preserve">The </w:t>
      </w:r>
      <w:r w:rsidR="00003074">
        <w:rPr>
          <w:u w:val="single"/>
        </w:rPr>
        <w:t>Li</w:t>
      </w:r>
      <w:r w:rsidRPr="00003074">
        <w:rPr>
          <w:u w:val="single"/>
        </w:rPr>
        <w:t>mit would be calculated per Manufacturer or Factory basis.</w:t>
      </w:r>
    </w:p>
    <w:p w:rsidR="00036B14" w:rsidRDefault="00036B14">
      <w:r>
        <w:t xml:space="preserve">Example </w:t>
      </w:r>
      <w:proofErr w:type="gramStart"/>
      <w:r>
        <w:t>01 :</w:t>
      </w:r>
      <w:proofErr w:type="gramEnd"/>
      <w:r>
        <w:t xml:space="preserve"> X Ltd. And Y Ltd. Has used the same factory during the same F.Y. 2011-12 for production purpose, then turnover of X Ltd. Would also be considered while calculating the Turnover limit of Y Ltd.</w:t>
      </w:r>
    </w:p>
    <w:p w:rsidR="00036B14" w:rsidRDefault="00036B14">
      <w:r>
        <w:t xml:space="preserve">Example 02 : X Ltd. Manufactured goods from 3 different locations during the F.Y. 2011-12 then aggregate value of </w:t>
      </w:r>
      <w:r w:rsidR="00003074">
        <w:t>turnover of all 3 units would be considered while calculating turnover Limit.</w:t>
      </w:r>
    </w:p>
    <w:p w:rsidR="008332FE" w:rsidRDefault="008332FE">
      <w:r>
        <w:t xml:space="preserve">No </w:t>
      </w:r>
      <w:proofErr w:type="spellStart"/>
      <w:r>
        <w:t>cenvat</w:t>
      </w:r>
      <w:proofErr w:type="spellEnd"/>
      <w:r>
        <w:t xml:space="preserve"> credit is available in respect of Input </w:t>
      </w:r>
      <w:proofErr w:type="spellStart"/>
      <w:r>
        <w:t>upto</w:t>
      </w:r>
      <w:proofErr w:type="spellEnd"/>
      <w:r>
        <w:t xml:space="preserve"> clearance of Rs 150 </w:t>
      </w:r>
      <w:proofErr w:type="spellStart"/>
      <w:r>
        <w:t>Lakh</w:t>
      </w:r>
      <w:proofErr w:type="spellEnd"/>
      <w:r>
        <w:t xml:space="preserve">. </w:t>
      </w:r>
      <w:proofErr w:type="gramStart"/>
      <w:r>
        <w:t>Same in case of capital goods also.</w:t>
      </w:r>
      <w:proofErr w:type="gramEnd"/>
      <w:r>
        <w:t xml:space="preserve"> Normally </w:t>
      </w:r>
      <w:proofErr w:type="spellStart"/>
      <w:r>
        <w:t>cenvat</w:t>
      </w:r>
      <w:proofErr w:type="spellEnd"/>
      <w:r>
        <w:t xml:space="preserve"> credit on capital goods are allowed </w:t>
      </w:r>
      <w:proofErr w:type="spellStart"/>
      <w:proofErr w:type="gramStart"/>
      <w:r>
        <w:t>upto</w:t>
      </w:r>
      <w:proofErr w:type="spellEnd"/>
      <w:r>
        <w:t xml:space="preserve">  50</w:t>
      </w:r>
      <w:proofErr w:type="gramEnd"/>
      <w:r>
        <w:t xml:space="preserve">% in the same year and balance credit in the next year / years. However eligible unit availing SSI </w:t>
      </w:r>
      <w:proofErr w:type="spellStart"/>
      <w:r>
        <w:t>Exemtion</w:t>
      </w:r>
      <w:proofErr w:type="spellEnd"/>
      <w:r>
        <w:t xml:space="preserve"> is allowed to take </w:t>
      </w:r>
      <w:proofErr w:type="spellStart"/>
      <w:r>
        <w:t>cenvat</w:t>
      </w:r>
      <w:proofErr w:type="spellEnd"/>
      <w:r>
        <w:t xml:space="preserve"> credit in respect of Capital Goods for the whole amount of the duty paid in the same F.Y. </w:t>
      </w:r>
      <w:proofErr w:type="gramStart"/>
      <w:r>
        <w:t>( i.e</w:t>
      </w:r>
      <w:proofErr w:type="gramEnd"/>
      <w:r>
        <w:t>. 100% )</w:t>
      </w:r>
    </w:p>
    <w:p w:rsidR="00337605" w:rsidRDefault="00337605">
      <w:r>
        <w:t>VALUE OF CLEARANCE TO BE EXCLUDED FO</w:t>
      </w:r>
      <w:r w:rsidR="00265F90">
        <w:t xml:space="preserve">R CALCULATION OF LIMIT OF </w:t>
      </w:r>
      <w:r w:rsidR="00265F90" w:rsidRPr="00265F90">
        <w:rPr>
          <w:b/>
        </w:rPr>
        <w:t>Rs</w:t>
      </w:r>
      <w:r w:rsidR="00265F90">
        <w:t xml:space="preserve"> </w:t>
      </w:r>
      <w:r w:rsidR="00265F90" w:rsidRPr="00265F90">
        <w:rPr>
          <w:b/>
        </w:rPr>
        <w:t>150</w:t>
      </w:r>
      <w:r>
        <w:t xml:space="preserve"> LAKH</w:t>
      </w:r>
    </w:p>
    <w:p w:rsidR="00337605" w:rsidRDefault="00337605">
      <w:proofErr w:type="gramStart"/>
      <w:r>
        <w:t>A )</w:t>
      </w:r>
      <w:proofErr w:type="gramEnd"/>
      <w:r>
        <w:t xml:space="preserve"> Clearance of Goods which are exempt from Excise Duty.</w:t>
      </w:r>
    </w:p>
    <w:p w:rsidR="00337605" w:rsidRDefault="00337605">
      <w:proofErr w:type="gramStart"/>
      <w:r>
        <w:t>B )</w:t>
      </w:r>
      <w:proofErr w:type="gramEnd"/>
      <w:r>
        <w:t xml:space="preserve"> Clearance bearing Brand Name / Trade Name of another person</w:t>
      </w:r>
    </w:p>
    <w:p w:rsidR="00337605" w:rsidRDefault="00337605">
      <w:proofErr w:type="gramStart"/>
      <w:r>
        <w:t>C )</w:t>
      </w:r>
      <w:proofErr w:type="gramEnd"/>
      <w:r>
        <w:t xml:space="preserve"> Export Clearance ( Other than Nepal &amp; Bhutan. Nepal &amp; Bhutan export is not considered as </w:t>
      </w:r>
      <w:proofErr w:type="gramStart"/>
      <w:r>
        <w:t>Export )</w:t>
      </w:r>
      <w:proofErr w:type="gramEnd"/>
    </w:p>
    <w:p w:rsidR="00337605" w:rsidRDefault="00337605">
      <w:proofErr w:type="gramStart"/>
      <w:r>
        <w:t>D )</w:t>
      </w:r>
      <w:proofErr w:type="gramEnd"/>
      <w:r>
        <w:t xml:space="preserve"> Clearance of Intermediate – </w:t>
      </w:r>
      <w:proofErr w:type="spellStart"/>
      <w:r>
        <w:t>Captively</w:t>
      </w:r>
      <w:proofErr w:type="spellEnd"/>
      <w:r>
        <w:t xml:space="preserve"> consumed goods in case of final product is eligible for SSI Exemption ( As above )</w:t>
      </w:r>
    </w:p>
    <w:p w:rsidR="008332FE" w:rsidRDefault="00337605">
      <w:proofErr w:type="gramStart"/>
      <w:r>
        <w:t>E )</w:t>
      </w:r>
      <w:proofErr w:type="gramEnd"/>
      <w:r>
        <w:t xml:space="preserve"> Clearance of Strips of Plastic used within the Factory</w:t>
      </w:r>
      <w:r w:rsidR="008332FE">
        <w:t xml:space="preserve"> </w:t>
      </w:r>
    </w:p>
    <w:p w:rsidR="00265F90" w:rsidRDefault="00265F90"/>
    <w:p w:rsidR="00265F90" w:rsidRDefault="00265F90"/>
    <w:p w:rsidR="00265F90" w:rsidRDefault="00265F90" w:rsidP="00265F90">
      <w:r>
        <w:t xml:space="preserve">VALUE OF CLEARANCE TO BE EXCLUDED FOR CALCULATION OF LIMIT OF </w:t>
      </w:r>
      <w:r w:rsidRPr="00265F90">
        <w:rPr>
          <w:b/>
        </w:rPr>
        <w:t>Rs</w:t>
      </w:r>
      <w:r>
        <w:t xml:space="preserve"> </w:t>
      </w:r>
      <w:r>
        <w:rPr>
          <w:b/>
        </w:rPr>
        <w:t>400</w:t>
      </w:r>
      <w:r>
        <w:t xml:space="preserve"> LAKH</w:t>
      </w:r>
    </w:p>
    <w:p w:rsidR="00265F90" w:rsidRDefault="00265F90" w:rsidP="00265F90">
      <w:proofErr w:type="gramStart"/>
      <w:r>
        <w:t>A )</w:t>
      </w:r>
      <w:proofErr w:type="gramEnd"/>
      <w:r>
        <w:t xml:space="preserve"> Clearance of Goods without payment of duty to a unit in FTZ, SEZ, 100% EOU, EHTP / STP, UNO.</w:t>
      </w:r>
    </w:p>
    <w:p w:rsidR="00265F90" w:rsidRDefault="00265F90" w:rsidP="00265F90">
      <w:proofErr w:type="gramStart"/>
      <w:r>
        <w:t>B )</w:t>
      </w:r>
      <w:proofErr w:type="gramEnd"/>
      <w:r>
        <w:t xml:space="preserve"> Clearance bearing Brand Name / Trade Name of another person</w:t>
      </w:r>
    </w:p>
    <w:p w:rsidR="00265F90" w:rsidRDefault="00265F90" w:rsidP="00265F90">
      <w:proofErr w:type="gramStart"/>
      <w:r>
        <w:t>C )</w:t>
      </w:r>
      <w:proofErr w:type="gramEnd"/>
      <w:r>
        <w:t xml:space="preserve"> Export Clearance ( Other than Nepal &amp; Bhutan. Nepal &amp; Bhutan export is not considered as </w:t>
      </w:r>
      <w:proofErr w:type="gramStart"/>
      <w:r>
        <w:t>Export )</w:t>
      </w:r>
      <w:proofErr w:type="gramEnd"/>
    </w:p>
    <w:p w:rsidR="00265F90" w:rsidRDefault="00265F90" w:rsidP="00265F90">
      <w:proofErr w:type="gramStart"/>
      <w:r>
        <w:t>D )</w:t>
      </w:r>
      <w:proofErr w:type="gramEnd"/>
      <w:r>
        <w:t xml:space="preserve"> Clearance of Intermediate – </w:t>
      </w:r>
      <w:proofErr w:type="spellStart"/>
      <w:r>
        <w:t>Captively</w:t>
      </w:r>
      <w:proofErr w:type="spellEnd"/>
      <w:r>
        <w:t xml:space="preserve"> consumed goods in case of final product is eligible for SSI Exemption ( As above )</w:t>
      </w:r>
    </w:p>
    <w:p w:rsidR="00265F90" w:rsidRDefault="00265F90" w:rsidP="00265F90">
      <w:proofErr w:type="gramStart"/>
      <w:r>
        <w:t>E )</w:t>
      </w:r>
      <w:proofErr w:type="gramEnd"/>
      <w:r>
        <w:t xml:space="preserve"> Clearance Exempt under JOB WORK Notification 214 / 86, 83/94.</w:t>
      </w:r>
    </w:p>
    <w:p w:rsidR="00265F90" w:rsidRDefault="00265F90" w:rsidP="00265F90">
      <w:r>
        <w:t>FTZ = Free Trade Zone</w:t>
      </w:r>
      <w:proofErr w:type="gramStart"/>
      <w:r>
        <w:t>,  SEZ</w:t>
      </w:r>
      <w:proofErr w:type="gramEnd"/>
      <w:r>
        <w:t xml:space="preserve"> = Special Economic Zone,  EOU = Export Oriented Undertaking</w:t>
      </w:r>
      <w:r w:rsidR="003907C3">
        <w:t xml:space="preserve">, STP = Software technology Park, EHTP = Electronic Hardware Technology Park,  UNO = United Nations </w:t>
      </w:r>
      <w:proofErr w:type="spellStart"/>
      <w:r w:rsidR="003907C3">
        <w:t>Organisation</w:t>
      </w:r>
      <w:proofErr w:type="spellEnd"/>
      <w:r w:rsidR="003907C3">
        <w:t xml:space="preserve"> or International </w:t>
      </w:r>
      <w:proofErr w:type="spellStart"/>
      <w:r w:rsidR="003907C3">
        <w:t>Organisation</w:t>
      </w:r>
      <w:proofErr w:type="spellEnd"/>
      <w:r w:rsidR="003907C3">
        <w:t>.</w:t>
      </w:r>
    </w:p>
    <w:p w:rsidR="003907C3" w:rsidRDefault="008338E7" w:rsidP="00265F90">
      <w:r>
        <w:t xml:space="preserve">Brand Names – Exception to above rule. Brand Name which Eligible for exemption are </w:t>
      </w:r>
      <w:proofErr w:type="spellStart"/>
      <w:r>
        <w:t>Khadi</w:t>
      </w:r>
      <w:proofErr w:type="spellEnd"/>
      <w:r>
        <w:t xml:space="preserve"> &amp; Village Industries Commission </w:t>
      </w:r>
      <w:proofErr w:type="gramStart"/>
      <w:r>
        <w:t>( KVIC</w:t>
      </w:r>
      <w:proofErr w:type="gramEnd"/>
      <w:r>
        <w:t xml:space="preserve"> ), State </w:t>
      </w:r>
      <w:proofErr w:type="spellStart"/>
      <w:r>
        <w:t>Khadi</w:t>
      </w:r>
      <w:proofErr w:type="spellEnd"/>
      <w:r>
        <w:t xml:space="preserve"> and Village Industry Board or National Small Industries Corporation ( NSIC ), State Small industries Development </w:t>
      </w:r>
      <w:proofErr w:type="spellStart"/>
      <w:r>
        <w:t>Coporation</w:t>
      </w:r>
      <w:proofErr w:type="spellEnd"/>
      <w:r>
        <w:t xml:space="preserve"> ( SSIDC ) and Goods Manufactured in the Rural area.</w:t>
      </w:r>
    </w:p>
    <w:p w:rsidR="00BB76C7" w:rsidRDefault="00BB76C7" w:rsidP="00265F90">
      <w:r>
        <w:t>In case of branded goods cleared on payment of Normal Excise duty, CENVAT Credit can be claimed on input used for production of such goods though SSI Exemption availed on other products.</w:t>
      </w:r>
    </w:p>
    <w:p w:rsidR="00BB76C7" w:rsidRDefault="00BB76C7" w:rsidP="00265F90"/>
    <w:p w:rsidR="00BB76C7" w:rsidRDefault="00DD209E" w:rsidP="00DD209E">
      <w:pPr>
        <w:jc w:val="center"/>
        <w:rPr>
          <w:sz w:val="28"/>
          <w:szCs w:val="28"/>
        </w:rPr>
      </w:pPr>
      <w:r w:rsidRPr="00DD209E">
        <w:rPr>
          <w:sz w:val="28"/>
          <w:szCs w:val="28"/>
        </w:rPr>
        <w:t>CENVAT CREDIT RULES</w:t>
      </w:r>
    </w:p>
    <w:p w:rsidR="00DD209E" w:rsidRDefault="00C63B38" w:rsidP="00DD209E">
      <w:pPr>
        <w:jc w:val="center"/>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233.25pt;margin-top:22.6pt;width:0;height:34.5pt;z-index:251658240" o:connectortype="straight">
            <v:stroke endarrow="block"/>
          </v:shape>
        </w:pict>
      </w:r>
      <w:r w:rsidR="00DD209E" w:rsidRPr="00DD209E">
        <w:t>CENVAT CREDIT</w:t>
      </w:r>
    </w:p>
    <w:p w:rsidR="00DD209E" w:rsidRPr="00DD209E" w:rsidRDefault="00C63B38" w:rsidP="00DD209E">
      <w:pPr>
        <w:jc w:val="center"/>
      </w:pPr>
      <w:r>
        <w:rPr>
          <w:noProof/>
        </w:rPr>
        <w:pict>
          <v:shape id="_x0000_s1029" type="#_x0000_t32" style="position:absolute;left:0;text-align:left;margin-left:387.75pt;margin-top:14.4pt;width:0;height:17.25pt;z-index:251661312" o:connectortype="straight">
            <v:stroke endarrow="block"/>
          </v:shape>
        </w:pict>
      </w:r>
      <w:r>
        <w:rPr>
          <w:noProof/>
        </w:rPr>
        <w:pict>
          <v:shape id="_x0000_s1028" type="#_x0000_t32" style="position:absolute;left:0;text-align:left;margin-left:60pt;margin-top:14.4pt;width:0;height:17.25pt;z-index:251660288" o:connectortype="straight">
            <v:stroke endarrow="block"/>
          </v:shape>
        </w:pict>
      </w:r>
      <w:r>
        <w:rPr>
          <w:noProof/>
        </w:rPr>
        <w:pict>
          <v:shape id="_x0000_s1027" type="#_x0000_t32" style="position:absolute;left:0;text-align:left;margin-left:60pt;margin-top:13.65pt;width:327.75pt;height:.75pt;z-index:251659264" o:connectortype="straight"/>
        </w:pict>
      </w:r>
    </w:p>
    <w:p w:rsidR="005369D9" w:rsidRDefault="005369D9" w:rsidP="005369D9">
      <w:pPr>
        <w:rPr>
          <w:sz w:val="24"/>
          <w:szCs w:val="24"/>
        </w:rPr>
      </w:pPr>
      <w:r>
        <w:rPr>
          <w:sz w:val="28"/>
          <w:szCs w:val="28"/>
        </w:rPr>
        <w:t xml:space="preserve">              </w:t>
      </w:r>
      <w:r w:rsidRPr="005369D9">
        <w:rPr>
          <w:sz w:val="24"/>
          <w:szCs w:val="24"/>
        </w:rPr>
        <w:t>INPUT</w:t>
      </w:r>
      <w:r>
        <w:rPr>
          <w:sz w:val="24"/>
          <w:szCs w:val="24"/>
        </w:rPr>
        <w:t xml:space="preserve">                                                 CAPITAL GOODS                             SERVICE</w:t>
      </w:r>
    </w:p>
    <w:p w:rsidR="005369D9" w:rsidRDefault="005369D9" w:rsidP="005369D9">
      <w:pPr>
        <w:rPr>
          <w:sz w:val="24"/>
          <w:szCs w:val="24"/>
        </w:rPr>
      </w:pPr>
      <w:r>
        <w:rPr>
          <w:sz w:val="24"/>
          <w:szCs w:val="24"/>
        </w:rPr>
        <w:t xml:space="preserve">   100 % CREDIT </w:t>
      </w:r>
      <w:r>
        <w:rPr>
          <w:sz w:val="24"/>
          <w:szCs w:val="24"/>
        </w:rPr>
        <w:tab/>
      </w:r>
      <w:r>
        <w:rPr>
          <w:sz w:val="24"/>
          <w:szCs w:val="24"/>
        </w:rPr>
        <w:tab/>
      </w:r>
      <w:r>
        <w:rPr>
          <w:sz w:val="24"/>
          <w:szCs w:val="24"/>
        </w:rPr>
        <w:tab/>
        <w:t xml:space="preserve">     50 % CREDIT ONLY</w:t>
      </w:r>
      <w:r>
        <w:rPr>
          <w:sz w:val="24"/>
          <w:szCs w:val="24"/>
        </w:rPr>
        <w:tab/>
      </w:r>
      <w:r>
        <w:rPr>
          <w:sz w:val="24"/>
          <w:szCs w:val="24"/>
        </w:rPr>
        <w:tab/>
      </w:r>
      <w:r>
        <w:rPr>
          <w:sz w:val="24"/>
          <w:szCs w:val="24"/>
        </w:rPr>
        <w:tab/>
        <w:t xml:space="preserve"> 100% CREDIT</w:t>
      </w:r>
    </w:p>
    <w:p w:rsidR="005369D9" w:rsidRPr="005369D9" w:rsidRDefault="005369D9" w:rsidP="005369D9">
      <w:pPr>
        <w:rPr>
          <w:sz w:val="24"/>
          <w:szCs w:val="24"/>
        </w:rPr>
      </w:pPr>
      <w:r>
        <w:rPr>
          <w:sz w:val="24"/>
          <w:szCs w:val="24"/>
        </w:rPr>
        <w:t xml:space="preserve"> Raw </w:t>
      </w:r>
      <w:proofErr w:type="spellStart"/>
      <w:r>
        <w:rPr>
          <w:sz w:val="24"/>
          <w:szCs w:val="24"/>
        </w:rPr>
        <w:t>Manterial</w:t>
      </w:r>
      <w:proofErr w:type="spellEnd"/>
      <w:r>
        <w:rPr>
          <w:sz w:val="24"/>
          <w:szCs w:val="24"/>
        </w:rPr>
        <w:t xml:space="preserve"> when</w:t>
      </w:r>
      <w:r>
        <w:rPr>
          <w:sz w:val="24"/>
          <w:szCs w:val="24"/>
        </w:rPr>
        <w:tab/>
      </w:r>
      <w:r>
        <w:rPr>
          <w:sz w:val="24"/>
          <w:szCs w:val="24"/>
        </w:rPr>
        <w:tab/>
      </w:r>
      <w:r>
        <w:rPr>
          <w:sz w:val="24"/>
          <w:szCs w:val="24"/>
        </w:rPr>
        <w:tab/>
        <w:t xml:space="preserve">   </w:t>
      </w:r>
      <w:proofErr w:type="gramStart"/>
      <w:r>
        <w:rPr>
          <w:sz w:val="24"/>
          <w:szCs w:val="24"/>
        </w:rPr>
        <w:t>( Balance</w:t>
      </w:r>
      <w:proofErr w:type="gramEnd"/>
      <w:r>
        <w:rPr>
          <w:sz w:val="24"/>
          <w:szCs w:val="24"/>
        </w:rPr>
        <w:t xml:space="preserve"> in next year )</w:t>
      </w:r>
      <w:r>
        <w:rPr>
          <w:sz w:val="24"/>
          <w:szCs w:val="24"/>
        </w:rPr>
        <w:tab/>
      </w:r>
      <w:r>
        <w:rPr>
          <w:sz w:val="24"/>
          <w:szCs w:val="24"/>
        </w:rPr>
        <w:tab/>
        <w:t xml:space="preserve"> input service on</w:t>
      </w:r>
    </w:p>
    <w:p w:rsidR="005369D9" w:rsidRDefault="005369D9" w:rsidP="005369D9">
      <w:pPr>
        <w:rPr>
          <w:sz w:val="24"/>
          <w:szCs w:val="24"/>
        </w:rPr>
      </w:pPr>
      <w:r>
        <w:rPr>
          <w:sz w:val="24"/>
          <w:szCs w:val="24"/>
        </w:rPr>
        <w:t xml:space="preserve"> </w:t>
      </w:r>
      <w:proofErr w:type="spellStart"/>
      <w:proofErr w:type="gramStart"/>
      <w:r>
        <w:rPr>
          <w:sz w:val="24"/>
          <w:szCs w:val="24"/>
        </w:rPr>
        <w:t>Recived</w:t>
      </w:r>
      <w:proofErr w:type="spellEnd"/>
      <w:r>
        <w:rPr>
          <w:sz w:val="24"/>
          <w:szCs w:val="24"/>
        </w:rPr>
        <w:t xml:space="preserve"> in factory.</w:t>
      </w:r>
      <w:proofErr w:type="gramEnd"/>
      <w:r>
        <w:rPr>
          <w:sz w:val="24"/>
          <w:szCs w:val="24"/>
        </w:rPr>
        <w:tab/>
      </w:r>
      <w:r>
        <w:rPr>
          <w:sz w:val="24"/>
          <w:szCs w:val="24"/>
        </w:rPr>
        <w:tab/>
        <w:t xml:space="preserve">    </w:t>
      </w:r>
      <w:proofErr w:type="gramStart"/>
      <w:r>
        <w:rPr>
          <w:sz w:val="24"/>
          <w:szCs w:val="24"/>
        </w:rPr>
        <w:t>Exception :</w:t>
      </w:r>
      <w:proofErr w:type="gramEnd"/>
      <w:r>
        <w:rPr>
          <w:sz w:val="24"/>
          <w:szCs w:val="24"/>
        </w:rPr>
        <w:t xml:space="preserve"> SSI Unit can avail 100%</w:t>
      </w:r>
      <w:r>
        <w:rPr>
          <w:sz w:val="24"/>
          <w:szCs w:val="24"/>
        </w:rPr>
        <w:tab/>
      </w:r>
      <w:r>
        <w:rPr>
          <w:sz w:val="24"/>
          <w:szCs w:val="24"/>
        </w:rPr>
        <w:tab/>
        <w:t xml:space="preserve"> receipt of invoice</w:t>
      </w:r>
    </w:p>
    <w:p w:rsidR="00FE3F13" w:rsidRDefault="00FE3F13" w:rsidP="005369D9"/>
    <w:p w:rsidR="00FE3F13" w:rsidRDefault="00FE3F13" w:rsidP="005369D9">
      <w:r>
        <w:t xml:space="preserve">If output is Exempted Goods / Service then No CENVAT credit allowed. </w:t>
      </w:r>
    </w:p>
    <w:p w:rsidR="00FE3F13" w:rsidRDefault="00FE3F13" w:rsidP="005369D9">
      <w:r>
        <w:t xml:space="preserve">No One – to – One Correlation required between input used &amp; output </w:t>
      </w:r>
      <w:proofErr w:type="spellStart"/>
      <w:r>
        <w:t>Produed</w:t>
      </w:r>
      <w:proofErr w:type="spellEnd"/>
      <w:r>
        <w:t>.</w:t>
      </w:r>
    </w:p>
    <w:p w:rsidR="00FE3F13" w:rsidRDefault="00FE3F13" w:rsidP="005369D9"/>
    <w:p w:rsidR="00FE3F13" w:rsidRPr="00300059" w:rsidRDefault="00300059" w:rsidP="005369D9">
      <w:pPr>
        <w:rPr>
          <w:u w:val="single"/>
        </w:rPr>
      </w:pPr>
      <w:r w:rsidRPr="00300059">
        <w:rPr>
          <w:u w:val="single"/>
        </w:rPr>
        <w:t>INPUT – Rule 2 (K)</w:t>
      </w:r>
    </w:p>
    <w:p w:rsidR="00265F90" w:rsidRDefault="00300059">
      <w:proofErr w:type="gramStart"/>
      <w:r>
        <w:t>I )</w:t>
      </w:r>
      <w:proofErr w:type="gramEnd"/>
      <w:r>
        <w:t xml:space="preserve"> All Goods used in the Factory for manufacture of the </w:t>
      </w:r>
      <w:r w:rsidRPr="00300059">
        <w:rPr>
          <w:u w:val="single"/>
        </w:rPr>
        <w:t>Final</w:t>
      </w:r>
      <w:r>
        <w:t xml:space="preserve"> product or Output Services.</w:t>
      </w:r>
    </w:p>
    <w:p w:rsidR="00300059" w:rsidRDefault="00300059">
      <w:proofErr w:type="gramStart"/>
      <w:r>
        <w:t>II )</w:t>
      </w:r>
      <w:proofErr w:type="gramEnd"/>
      <w:r>
        <w:t xml:space="preserve"> Any goods used for free warranty for final product ( Price must be included in the price of the     product . It should not be charged </w:t>
      </w:r>
      <w:proofErr w:type="gramStart"/>
      <w:r>
        <w:t>separately )</w:t>
      </w:r>
      <w:proofErr w:type="gramEnd"/>
    </w:p>
    <w:p w:rsidR="00300059" w:rsidRDefault="00300059">
      <w:proofErr w:type="gramStart"/>
      <w:r>
        <w:t>III )</w:t>
      </w:r>
      <w:proofErr w:type="gramEnd"/>
      <w:r>
        <w:t xml:space="preserve"> any goods accessories cleared along with the final product. Value of which is included in the final product.</w:t>
      </w:r>
    </w:p>
    <w:p w:rsidR="00300059" w:rsidRDefault="00300059">
      <w:proofErr w:type="gramStart"/>
      <w:r>
        <w:t>IV )</w:t>
      </w:r>
      <w:proofErr w:type="gramEnd"/>
      <w:r>
        <w:t xml:space="preserve"> if capital goods used as parts or components then only.</w:t>
      </w:r>
    </w:p>
    <w:p w:rsidR="00300059" w:rsidRDefault="00300059">
      <w:proofErr w:type="gramStart"/>
      <w:r>
        <w:t>V )</w:t>
      </w:r>
      <w:proofErr w:type="gramEnd"/>
      <w:r>
        <w:t xml:space="preserve"> Goods used for generation of electricity or steam for captive use.</w:t>
      </w:r>
    </w:p>
    <w:p w:rsidR="00300059" w:rsidRPr="00FD509E" w:rsidRDefault="00FD509E">
      <w:pPr>
        <w:rPr>
          <w:u w:val="single"/>
        </w:rPr>
      </w:pPr>
      <w:proofErr w:type="gramStart"/>
      <w:r w:rsidRPr="00FD509E">
        <w:rPr>
          <w:u w:val="single"/>
        </w:rPr>
        <w:t>EXCEPTIONS – Exclusion from Input.</w:t>
      </w:r>
      <w:proofErr w:type="gramEnd"/>
    </w:p>
    <w:p w:rsidR="00337605" w:rsidRDefault="00FD509E" w:rsidP="00FD509E">
      <w:r>
        <w:t>a) Light Diesel oil, High Speed diesel oil, Motor Spirit, Petrol.</w:t>
      </w:r>
    </w:p>
    <w:p w:rsidR="00FD509E" w:rsidRDefault="00FD509E" w:rsidP="00FD509E">
      <w:r>
        <w:t>b) Goods used in the construction of building, civil structure.</w:t>
      </w:r>
    </w:p>
    <w:p w:rsidR="00FD509E" w:rsidRDefault="00FD509E" w:rsidP="00FD509E">
      <w:r>
        <w:t xml:space="preserve">C) </w:t>
      </w:r>
      <w:proofErr w:type="gramStart"/>
      <w:r>
        <w:t>all</w:t>
      </w:r>
      <w:proofErr w:type="gramEnd"/>
      <w:r>
        <w:t xml:space="preserve"> capital goods ( Except to above point (IV) )</w:t>
      </w:r>
    </w:p>
    <w:p w:rsidR="00FD509E" w:rsidRDefault="00FD509E" w:rsidP="00FD509E">
      <w:r>
        <w:t>d) Motor Vehicles</w:t>
      </w:r>
    </w:p>
    <w:p w:rsidR="00FD509E" w:rsidRDefault="00FD509E" w:rsidP="00FD509E">
      <w:r>
        <w:t xml:space="preserve">e) </w:t>
      </w:r>
      <w:proofErr w:type="gramStart"/>
      <w:r>
        <w:t>any</w:t>
      </w:r>
      <w:proofErr w:type="gramEnd"/>
      <w:r>
        <w:t xml:space="preserve"> goods used for the personal consumption or use of employee, food items. Etc.</w:t>
      </w:r>
    </w:p>
    <w:p w:rsidR="00FD509E" w:rsidRDefault="00FD509E" w:rsidP="00FD509E">
      <w:r>
        <w:t xml:space="preserve">f) Goods having no relationship with the manufacture of final product. </w:t>
      </w:r>
    </w:p>
    <w:p w:rsidR="00FD509E" w:rsidRPr="00FD509E" w:rsidRDefault="00FD509E" w:rsidP="00FD509E">
      <w:pPr>
        <w:rPr>
          <w:u w:val="single"/>
        </w:rPr>
      </w:pPr>
      <w:r w:rsidRPr="00FD509E">
        <w:rPr>
          <w:u w:val="single"/>
        </w:rPr>
        <w:t>INPUT SERVICE – RULE 2(I)</w:t>
      </w:r>
    </w:p>
    <w:p w:rsidR="00FD509E" w:rsidRDefault="00FD509E">
      <w:r>
        <w:t xml:space="preserve">Input services used for providing an output service or used in the manufacture of final products or clearance of final product </w:t>
      </w:r>
      <w:proofErr w:type="spellStart"/>
      <w:r>
        <w:t>upto</w:t>
      </w:r>
      <w:proofErr w:type="spellEnd"/>
      <w:r>
        <w:t xml:space="preserve"> the place of removal.</w:t>
      </w:r>
    </w:p>
    <w:p w:rsidR="00FD509E" w:rsidRDefault="00FD509E">
      <w:r>
        <w:t xml:space="preserve">Some specified services used in </w:t>
      </w:r>
      <w:proofErr w:type="spellStart"/>
      <w:r>
        <w:t>thr</w:t>
      </w:r>
      <w:proofErr w:type="spellEnd"/>
      <w:r>
        <w:t xml:space="preserve"> construction of immovable property are excluded.</w:t>
      </w:r>
    </w:p>
    <w:p w:rsidR="00FD509E" w:rsidRDefault="00FD509E">
      <w:r>
        <w:t>Services for the Maintenance / Repairs of the factory &amp; business auxiliary services are eligible for Input.</w:t>
      </w:r>
    </w:p>
    <w:p w:rsidR="00A20EDC" w:rsidRDefault="00C63B38" w:rsidP="00A20EDC">
      <w:pPr>
        <w:tabs>
          <w:tab w:val="left" w:pos="6915"/>
        </w:tabs>
      </w:pPr>
      <w:r>
        <w:rPr>
          <w:noProof/>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36" type="#_x0000_t9" style="position:absolute;margin-left:388.5pt;margin-top:17.7pt;width:90pt;height:34.5pt;z-index:251666432">
            <v:textbox>
              <w:txbxContent>
                <w:p w:rsidR="00A20EDC" w:rsidRDefault="00A20EDC">
                  <w:r>
                    <w:t>MARKET</w:t>
                  </w:r>
                </w:p>
              </w:txbxContent>
            </v:textbox>
          </v:shape>
        </w:pict>
      </w:r>
      <w:r>
        <w:rPr>
          <w:noProof/>
        </w:rPr>
        <w:pict>
          <v:shapetype id="_x0000_t109" coordsize="21600,21600" o:spt="109" path="m,l,21600r21600,l21600,xe">
            <v:stroke joinstyle="miter"/>
            <v:path gradientshapeok="t" o:connecttype="rect"/>
          </v:shapetype>
          <v:shape id="_x0000_s1034" type="#_x0000_t109" style="position:absolute;margin-left:192.75pt;margin-top:22.2pt;width:81pt;height:30pt;z-index:251664384">
            <v:textbox>
              <w:txbxContent>
                <w:p w:rsidR="00A20EDC" w:rsidRDefault="00A20EDC">
                  <w:r>
                    <w:t>WAREHOUSE</w:t>
                  </w:r>
                </w:p>
              </w:txbxContent>
            </v:textbox>
          </v:shape>
        </w:pict>
      </w:r>
      <w:r w:rsidR="00A20EDC">
        <w:t>Explanation when</w:t>
      </w:r>
      <w:r w:rsidR="006C0195">
        <w:t xml:space="preserve"> Transport / Freight</w:t>
      </w:r>
      <w:r w:rsidR="00A20EDC">
        <w:t xml:space="preserve"> in</w:t>
      </w:r>
      <w:r w:rsidR="006C0195">
        <w:t>put services are used.</w:t>
      </w:r>
      <w:r w:rsidR="00A20EDC">
        <w:tab/>
      </w:r>
    </w:p>
    <w:p w:rsidR="00A20EDC" w:rsidRDefault="00C63B38" w:rsidP="00A20EDC">
      <w:pPr>
        <w:tabs>
          <w:tab w:val="left" w:pos="1935"/>
          <w:tab w:val="left" w:pos="3840"/>
          <w:tab w:val="left" w:pos="7620"/>
          <w:tab w:val="right" w:pos="9360"/>
        </w:tabs>
      </w:pPr>
      <w:r>
        <w:rPr>
          <w:noProof/>
        </w:rPr>
        <w:pict>
          <v:shape id="_x0000_s1033" type="#_x0000_t32" style="position:absolute;margin-left:93pt;margin-top:12.55pt;width:92.25pt;height:0;z-index:251663360" o:connectortype="straight">
            <v:stroke endarrow="block"/>
          </v:shape>
        </w:pict>
      </w:r>
      <w:r>
        <w:rPr>
          <w:noProof/>
        </w:rPr>
        <w:pict>
          <v:shape id="_x0000_s1035" type="#_x0000_t32" style="position:absolute;margin-left:285.75pt;margin-top:11.8pt;width:91.5pt;height:0;z-index:251665408" o:connectortype="straight">
            <v:stroke endarrow="block"/>
          </v:shape>
        </w:pict>
      </w:r>
      <w:r>
        <w:rPr>
          <w:noProof/>
        </w:rPr>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_x0000_s1032" type="#_x0000_t56" style="position:absolute;margin-left:1.5pt;margin-top:1.3pt;width:83.25pt;height:25.5pt;z-index:251662336">
            <v:textbox style="mso-next-textbox:#_x0000_s1032">
              <w:txbxContent>
                <w:p w:rsidR="00A20EDC" w:rsidRDefault="00A20EDC">
                  <w:r>
                    <w:t>FACTORY</w:t>
                  </w:r>
                </w:p>
              </w:txbxContent>
            </v:textbox>
          </v:shape>
        </w:pict>
      </w:r>
      <w:r w:rsidR="00A20EDC">
        <w:tab/>
      </w:r>
      <w:r w:rsidR="00A20EDC">
        <w:tab/>
      </w:r>
      <w:r w:rsidR="00A20EDC">
        <w:tab/>
      </w:r>
      <w:r w:rsidR="00A20EDC">
        <w:tab/>
      </w:r>
    </w:p>
    <w:p w:rsidR="00A20EDC" w:rsidRDefault="00C63B38" w:rsidP="006C0195">
      <w:pPr>
        <w:tabs>
          <w:tab w:val="left" w:pos="5610"/>
          <w:tab w:val="left" w:pos="7095"/>
          <w:tab w:val="left" w:pos="7620"/>
          <w:tab w:val="right" w:pos="9360"/>
        </w:tabs>
      </w:pP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0" type="#_x0000_t88" style="position:absolute;margin-left:321.75pt;margin-top:-51.9pt;width:34.5pt;height:156pt;rotation:90;z-index:251668480"/>
        </w:pict>
      </w:r>
      <w:r>
        <w:rPr>
          <w:noProof/>
        </w:rPr>
        <w:pict>
          <v:shape id="_x0000_s1038" type="#_x0000_t88" style="position:absolute;margin-left:109.5pt;margin-top:-51.9pt;width:34.5pt;height:156pt;rotation:90;z-index:251667456"/>
        </w:pict>
      </w:r>
      <w:r w:rsidR="006C0195">
        <w:tab/>
      </w:r>
      <w:r w:rsidR="006C0195">
        <w:tab/>
      </w:r>
    </w:p>
    <w:p w:rsidR="00A20EDC" w:rsidRDefault="00A20EDC" w:rsidP="00A20EDC">
      <w:pPr>
        <w:tabs>
          <w:tab w:val="left" w:pos="6915"/>
        </w:tabs>
      </w:pPr>
    </w:p>
    <w:p w:rsidR="00A20EDC" w:rsidRDefault="006C0195">
      <w:r>
        <w:t xml:space="preserve">                                   CENVAT CREDIT ALLOWED</w:t>
      </w:r>
      <w:r>
        <w:tab/>
      </w:r>
      <w:r>
        <w:tab/>
      </w:r>
      <w:r>
        <w:tab/>
        <w:t>NO CENVAT CREDIT IS ALLOWED</w:t>
      </w:r>
    </w:p>
    <w:p w:rsidR="00FA37AC" w:rsidRDefault="00FA37AC">
      <w:r>
        <w:lastRenderedPageBreak/>
        <w:t>Capital goods are not considered as input as per Rule 2 (k</w:t>
      </w:r>
      <w:proofErr w:type="gramStart"/>
      <w:r>
        <w:t>)(</w:t>
      </w:r>
      <w:proofErr w:type="gramEnd"/>
      <w:r>
        <w:t xml:space="preserve">C ). </w:t>
      </w:r>
      <w:proofErr w:type="spellStart"/>
      <w:r>
        <w:t>Eaxmples</w:t>
      </w:r>
      <w:proofErr w:type="spellEnd"/>
      <w:r>
        <w:t xml:space="preserve"> of Capital goods are </w:t>
      </w:r>
      <w:proofErr w:type="gramStart"/>
      <w:r>
        <w:t>plant ,</w:t>
      </w:r>
      <w:proofErr w:type="gramEnd"/>
      <w:r>
        <w:t xml:space="preserve"> Machinery &amp; their parts, Pollution control equipments, spares, accessories, moulds , dies, jigs, fixtures, tubes-pipe lines, storage tanks etc.</w:t>
      </w:r>
    </w:p>
    <w:p w:rsidR="00DF27FE" w:rsidRDefault="00DF27FE">
      <w:r>
        <w:t>Rule 3 ( 5) as the manufacturer receive the input</w:t>
      </w:r>
      <w:r w:rsidR="00103777">
        <w:t xml:space="preserve"> &amp; capital goods he will get CENVAT Credit</w:t>
      </w:r>
      <w:r>
        <w:t xml:space="preserve">, at the same time, he will have to reverse or Repay </w:t>
      </w:r>
      <w:r w:rsidR="00103777">
        <w:t>such credit when such goods are removed from the factory.</w:t>
      </w:r>
    </w:p>
    <w:p w:rsidR="00FA37AC" w:rsidRPr="00E96EA1" w:rsidRDefault="00C63B38" w:rsidP="00A638EA">
      <w:pPr>
        <w:rPr>
          <w:sz w:val="24"/>
          <w:szCs w:val="24"/>
        </w:rPr>
      </w:pPr>
      <w:r>
        <w:rPr>
          <w:noProof/>
          <w:sz w:val="24"/>
          <w:szCs w:val="24"/>
        </w:rPr>
        <w:pict>
          <v:shape id="_x0000_s1045" type="#_x0000_t32" style="position:absolute;margin-left:219pt;margin-top:15.65pt;width:0;height:43.5pt;z-index:251673600" o:connectortype="straight">
            <v:stroke endarrow="block"/>
          </v:shape>
        </w:pict>
      </w:r>
      <w:r w:rsidR="00A638EA">
        <w:rPr>
          <w:sz w:val="24"/>
          <w:szCs w:val="24"/>
        </w:rPr>
        <w:t xml:space="preserve">                                                        </w:t>
      </w:r>
      <w:r w:rsidR="00E96EA1" w:rsidRPr="00E96EA1">
        <w:rPr>
          <w:sz w:val="24"/>
          <w:szCs w:val="24"/>
        </w:rPr>
        <w:t>CENVAT CREDIT RECEIVED</w:t>
      </w:r>
    </w:p>
    <w:p w:rsidR="00FD509E" w:rsidRDefault="00FD509E"/>
    <w:p w:rsidR="00E96EA1" w:rsidRDefault="00C63B38" w:rsidP="00E96EA1">
      <w:pPr>
        <w:tabs>
          <w:tab w:val="left" w:pos="7920"/>
        </w:tabs>
      </w:pPr>
      <w:r>
        <w:rPr>
          <w:noProof/>
        </w:rPr>
        <w:pict>
          <v:shape id="_x0000_s1043" type="#_x0000_t32" style="position:absolute;margin-left:369.75pt;margin-top:5.4pt;width:0;height:12.75pt;z-index:251671552" o:connectortype="straight">
            <v:stroke endarrow="block"/>
          </v:shape>
        </w:pict>
      </w:r>
      <w:r>
        <w:rPr>
          <w:noProof/>
        </w:rPr>
        <w:pict>
          <v:shape id="_x0000_s1042" type="#_x0000_t32" style="position:absolute;margin-left:49.5pt;margin-top:6.9pt;width:0;height:12.75pt;z-index:251670528" o:connectortype="straight">
            <v:stroke endarrow="block"/>
          </v:shape>
        </w:pict>
      </w:r>
      <w:r>
        <w:rPr>
          <w:noProof/>
        </w:rPr>
        <w:pict>
          <v:shape id="_x0000_s1041" type="#_x0000_t32" style="position:absolute;margin-left:49.5pt;margin-top:5.4pt;width:320.25pt;height:1.5pt;flip:y;z-index:251669504" o:connectortype="straight"/>
        </w:pict>
      </w:r>
      <w:r w:rsidR="00E96EA1">
        <w:t xml:space="preserve">                   </w:t>
      </w:r>
      <w:r w:rsidR="00E96EA1">
        <w:tab/>
      </w:r>
    </w:p>
    <w:p w:rsidR="00E96EA1" w:rsidRPr="00EB024C" w:rsidRDefault="00E96EA1" w:rsidP="00E96EA1">
      <w:pPr>
        <w:tabs>
          <w:tab w:val="left" w:pos="7920"/>
        </w:tabs>
        <w:rPr>
          <w:sz w:val="24"/>
          <w:szCs w:val="24"/>
        </w:rPr>
      </w:pPr>
      <w:r w:rsidRPr="00EB024C">
        <w:rPr>
          <w:sz w:val="24"/>
          <w:szCs w:val="24"/>
        </w:rPr>
        <w:t>CAPITAL GOODS                                                                                                    INPUTS</w:t>
      </w:r>
    </w:p>
    <w:p w:rsidR="00E96EA1" w:rsidRDefault="00E96EA1" w:rsidP="00E96EA1">
      <w:pPr>
        <w:tabs>
          <w:tab w:val="left" w:pos="7920"/>
        </w:tabs>
      </w:pPr>
      <w:r w:rsidRPr="00EB024C">
        <w:rPr>
          <w:u w:val="single"/>
        </w:rPr>
        <w:t xml:space="preserve">TYPE </w:t>
      </w:r>
      <w:r>
        <w:t xml:space="preserve">                                                     </w:t>
      </w:r>
      <w:r w:rsidRPr="00EB024C">
        <w:rPr>
          <w:u w:val="single"/>
        </w:rPr>
        <w:t>Amount to be Paid</w:t>
      </w:r>
      <w:r>
        <w:t xml:space="preserve">                               Amount to be paid equal to</w:t>
      </w:r>
    </w:p>
    <w:p w:rsidR="00E96EA1" w:rsidRDefault="00E96EA1" w:rsidP="00E96EA1">
      <w:pPr>
        <w:tabs>
          <w:tab w:val="left" w:pos="7920"/>
          <w:tab w:val="right" w:pos="9360"/>
        </w:tabs>
      </w:pPr>
      <w:r>
        <w:t xml:space="preserve">a) Removed without being use </w:t>
      </w:r>
      <w:proofErr w:type="gramStart"/>
      <w:r>
        <w:t>-  Equal</w:t>
      </w:r>
      <w:proofErr w:type="gramEnd"/>
      <w:r>
        <w:t xml:space="preserve"> to amount of </w:t>
      </w:r>
      <w:proofErr w:type="spellStart"/>
      <w:r>
        <w:t>Cevat</w:t>
      </w:r>
      <w:proofErr w:type="spellEnd"/>
      <w:r>
        <w:t xml:space="preserve"> Credit            amount of </w:t>
      </w:r>
      <w:proofErr w:type="spellStart"/>
      <w:r>
        <w:t>Cenvat</w:t>
      </w:r>
      <w:proofErr w:type="spellEnd"/>
      <w:r>
        <w:t xml:space="preserve"> Credit </w:t>
      </w:r>
      <w:r>
        <w:tab/>
      </w:r>
    </w:p>
    <w:p w:rsidR="00E96EA1" w:rsidRDefault="00E96EA1" w:rsidP="00E96EA1">
      <w:pPr>
        <w:tabs>
          <w:tab w:val="left" w:pos="7920"/>
          <w:tab w:val="right" w:pos="9360"/>
        </w:tabs>
      </w:pPr>
      <w:proofErr w:type="gramStart"/>
      <w:r>
        <w:t>b</w:t>
      </w:r>
      <w:proofErr w:type="gramEnd"/>
      <w:r>
        <w:t>) Removed after used</w:t>
      </w:r>
    </w:p>
    <w:p w:rsidR="00E96EA1" w:rsidRDefault="00E96EA1" w:rsidP="00E96EA1">
      <w:pPr>
        <w:tabs>
          <w:tab w:val="left" w:pos="7920"/>
          <w:tab w:val="right" w:pos="9360"/>
        </w:tabs>
      </w:pPr>
      <w:r>
        <w:t xml:space="preserve">  </w:t>
      </w:r>
      <w:proofErr w:type="spellStart"/>
      <w:r w:rsidR="00EB024C">
        <w:t>i</w:t>
      </w:r>
      <w:proofErr w:type="spellEnd"/>
      <w:r w:rsidR="00EB024C">
        <w:t>.</w:t>
      </w:r>
      <w:r>
        <w:t xml:space="preserve"> Other Goods   -                            </w:t>
      </w:r>
      <w:proofErr w:type="spellStart"/>
      <w:r>
        <w:t>Cenvat</w:t>
      </w:r>
      <w:proofErr w:type="spellEnd"/>
      <w:r>
        <w:t xml:space="preserve"> Credit taken earlier</w:t>
      </w:r>
    </w:p>
    <w:p w:rsidR="00E96EA1" w:rsidRDefault="00C63B38" w:rsidP="00E96EA1">
      <w:pPr>
        <w:tabs>
          <w:tab w:val="left" w:pos="7920"/>
          <w:tab w:val="right" w:pos="9360"/>
        </w:tabs>
      </w:pPr>
      <w:r>
        <w:rPr>
          <w:noProof/>
        </w:rPr>
        <w:pict>
          <v:rect id="_x0000_s1044" style="position:absolute;margin-left:337.5pt;margin-top:15.6pt;width:162.75pt;height:97.5pt;z-index:251672576">
            <v:textbox>
              <w:txbxContent>
                <w:p w:rsidR="00A638EA" w:rsidRDefault="00A638EA">
                  <w:proofErr w:type="gramStart"/>
                  <w:r>
                    <w:t>Note :</w:t>
                  </w:r>
                  <w:proofErr w:type="gramEnd"/>
                  <w:r>
                    <w:t xml:space="preserve"> Quarter include any 3 months as per date wise. </w:t>
                  </w:r>
                  <w:proofErr w:type="spellStart"/>
                  <w:r>
                    <w:t>Ie</w:t>
                  </w:r>
                  <w:proofErr w:type="spellEnd"/>
                  <w:r>
                    <w:t xml:space="preserve"> Feb – </w:t>
                  </w:r>
                  <w:proofErr w:type="spellStart"/>
                  <w:proofErr w:type="gramStart"/>
                  <w:r>
                    <w:t>april</w:t>
                  </w:r>
                  <w:proofErr w:type="spellEnd"/>
                  <w:proofErr w:type="gramEnd"/>
                  <w:r>
                    <w:t>, May – July.</w:t>
                  </w:r>
                </w:p>
                <w:p w:rsidR="00A638EA" w:rsidRDefault="00A638EA">
                  <w:r>
                    <w:t>Not as per IT Act Quarter like Jan – March, April – June.</w:t>
                  </w:r>
                </w:p>
              </w:txbxContent>
            </v:textbox>
          </v:rect>
        </w:pict>
      </w:r>
      <w:r w:rsidR="00E96EA1">
        <w:t xml:space="preserve">                                                           (-) 2.5% for each quarter</w:t>
      </w:r>
    </w:p>
    <w:p w:rsidR="00EB024C" w:rsidRDefault="00EB024C" w:rsidP="00E96EA1">
      <w:pPr>
        <w:tabs>
          <w:tab w:val="left" w:pos="7920"/>
          <w:tab w:val="right" w:pos="9360"/>
        </w:tabs>
      </w:pPr>
    </w:p>
    <w:p w:rsidR="00E96EA1" w:rsidRDefault="00EB024C" w:rsidP="00E96EA1">
      <w:pPr>
        <w:tabs>
          <w:tab w:val="left" w:pos="7920"/>
          <w:tab w:val="right" w:pos="9360"/>
        </w:tabs>
      </w:pPr>
      <w:r>
        <w:t xml:space="preserve"> </w:t>
      </w:r>
      <w:proofErr w:type="spellStart"/>
      <w:r>
        <w:t>ii.</w:t>
      </w:r>
      <w:r w:rsidR="00E96EA1">
        <w:t>Computer</w:t>
      </w:r>
      <w:proofErr w:type="spellEnd"/>
      <w:r w:rsidR="00E96EA1">
        <w:t xml:space="preserve"> &amp; </w:t>
      </w:r>
      <w:proofErr w:type="gramStart"/>
      <w:r w:rsidR="00E96EA1">
        <w:t>computer  -</w:t>
      </w:r>
      <w:proofErr w:type="gramEnd"/>
      <w:r w:rsidR="00E96EA1">
        <w:t xml:space="preserve">             </w:t>
      </w:r>
      <w:proofErr w:type="spellStart"/>
      <w:r w:rsidR="00E96EA1">
        <w:t>Cenvat</w:t>
      </w:r>
      <w:proofErr w:type="spellEnd"/>
      <w:r w:rsidR="00E96EA1">
        <w:t xml:space="preserve"> Credit taken earlier</w:t>
      </w:r>
    </w:p>
    <w:p w:rsidR="00E96EA1" w:rsidRDefault="00E96EA1" w:rsidP="00E96EA1">
      <w:pPr>
        <w:tabs>
          <w:tab w:val="left" w:pos="7920"/>
          <w:tab w:val="right" w:pos="9360"/>
        </w:tabs>
      </w:pPr>
      <w:r>
        <w:t xml:space="preserve">   Peripherals                              Less: 1</w:t>
      </w:r>
      <w:r w:rsidRPr="00E96EA1">
        <w:rPr>
          <w:vertAlign w:val="superscript"/>
        </w:rPr>
        <w:t>st</w:t>
      </w:r>
      <w:r>
        <w:t xml:space="preserve"> Year 10% X 4 </w:t>
      </w:r>
      <w:proofErr w:type="spellStart"/>
      <w:proofErr w:type="gramStart"/>
      <w:r>
        <w:t>qtrs</w:t>
      </w:r>
      <w:proofErr w:type="spellEnd"/>
      <w:r w:rsidR="00B855B9">
        <w:t xml:space="preserve"> </w:t>
      </w:r>
      <w:r>
        <w:t xml:space="preserve"> =</w:t>
      </w:r>
      <w:proofErr w:type="gramEnd"/>
      <w:r>
        <w:t xml:space="preserve"> </w:t>
      </w:r>
      <w:r w:rsidR="00B855B9">
        <w:t xml:space="preserve"> </w:t>
      </w:r>
      <w:r>
        <w:t>40%</w:t>
      </w:r>
    </w:p>
    <w:p w:rsidR="00EB024C" w:rsidRDefault="00E96EA1" w:rsidP="00E96EA1">
      <w:pPr>
        <w:tabs>
          <w:tab w:val="left" w:pos="7920"/>
          <w:tab w:val="right" w:pos="9360"/>
        </w:tabs>
      </w:pPr>
      <w:r>
        <w:t xml:space="preserve">                                                               2</w:t>
      </w:r>
      <w:r w:rsidRPr="00E96EA1">
        <w:rPr>
          <w:vertAlign w:val="superscript"/>
        </w:rPr>
        <w:t>nd</w:t>
      </w:r>
      <w:r>
        <w:t xml:space="preserve"> </w:t>
      </w:r>
      <w:r w:rsidR="00EB024C">
        <w:t xml:space="preserve">Year 8% X 4 </w:t>
      </w:r>
      <w:proofErr w:type="spellStart"/>
      <w:r w:rsidR="00EB024C">
        <w:t>qtrs</w:t>
      </w:r>
      <w:proofErr w:type="spellEnd"/>
      <w:r w:rsidR="00B855B9">
        <w:t xml:space="preserve">  </w:t>
      </w:r>
      <w:r w:rsidR="00EB024C">
        <w:t xml:space="preserve"> </w:t>
      </w:r>
      <w:proofErr w:type="gramStart"/>
      <w:r w:rsidR="00EB024C">
        <w:t>=</w:t>
      </w:r>
      <w:r w:rsidR="00B855B9">
        <w:t xml:space="preserve"> </w:t>
      </w:r>
      <w:r w:rsidR="00EB024C">
        <w:t xml:space="preserve"> 32</w:t>
      </w:r>
      <w:proofErr w:type="gramEnd"/>
      <w:r>
        <w:t>%</w:t>
      </w:r>
    </w:p>
    <w:p w:rsidR="00EB024C" w:rsidRDefault="00EB024C" w:rsidP="00E96EA1">
      <w:pPr>
        <w:tabs>
          <w:tab w:val="left" w:pos="7920"/>
          <w:tab w:val="right" w:pos="9360"/>
        </w:tabs>
      </w:pPr>
      <w:r>
        <w:t xml:space="preserve">                                                               3</w:t>
      </w:r>
      <w:r w:rsidRPr="00EB024C">
        <w:rPr>
          <w:vertAlign w:val="superscript"/>
        </w:rPr>
        <w:t>rd</w:t>
      </w:r>
      <w:r w:rsidR="00B855B9">
        <w:t xml:space="preserve"> Year 5</w:t>
      </w:r>
      <w:r>
        <w:t xml:space="preserve">% X 4 </w:t>
      </w:r>
      <w:proofErr w:type="spellStart"/>
      <w:r>
        <w:t>qtrs</w:t>
      </w:r>
      <w:proofErr w:type="spellEnd"/>
      <w:r w:rsidR="00B855B9">
        <w:t xml:space="preserve">  </w:t>
      </w:r>
      <w:r>
        <w:t xml:space="preserve"> </w:t>
      </w:r>
      <w:r w:rsidR="00B855B9">
        <w:t xml:space="preserve"> </w:t>
      </w:r>
      <w:proofErr w:type="gramStart"/>
      <w:r>
        <w:t xml:space="preserve">= </w:t>
      </w:r>
      <w:r w:rsidR="00B855B9">
        <w:t xml:space="preserve"> </w:t>
      </w:r>
      <w:r>
        <w:t>20</w:t>
      </w:r>
      <w:proofErr w:type="gramEnd"/>
      <w:r>
        <w:t>%</w:t>
      </w:r>
    </w:p>
    <w:p w:rsidR="00B855B9" w:rsidRDefault="00EB024C" w:rsidP="00E96EA1">
      <w:pPr>
        <w:tabs>
          <w:tab w:val="left" w:pos="7920"/>
          <w:tab w:val="right" w:pos="9360"/>
        </w:tabs>
      </w:pPr>
      <w:r>
        <w:t xml:space="preserve">                                                               4</w:t>
      </w:r>
      <w:r w:rsidRPr="00EB024C">
        <w:rPr>
          <w:vertAlign w:val="superscript"/>
        </w:rPr>
        <w:t>th</w:t>
      </w:r>
      <w:r w:rsidR="00B855B9">
        <w:t xml:space="preserve"> Year 1% X 4</w:t>
      </w:r>
      <w:r>
        <w:t xml:space="preserve"> </w:t>
      </w:r>
      <w:proofErr w:type="spellStart"/>
      <w:r>
        <w:t>qtrs</w:t>
      </w:r>
      <w:proofErr w:type="spellEnd"/>
      <w:r>
        <w:t xml:space="preserve"> </w:t>
      </w:r>
      <w:r w:rsidR="00B855B9">
        <w:t xml:space="preserve">   </w:t>
      </w:r>
      <w:proofErr w:type="gramStart"/>
      <w:r>
        <w:t xml:space="preserve">= </w:t>
      </w:r>
      <w:r w:rsidR="00B855B9">
        <w:t xml:space="preserve"> </w:t>
      </w:r>
      <w:r>
        <w:t>8</w:t>
      </w:r>
      <w:proofErr w:type="gramEnd"/>
      <w:r>
        <w:t>%</w:t>
      </w:r>
    </w:p>
    <w:p w:rsidR="00B855B9" w:rsidRDefault="00B855B9" w:rsidP="00E96EA1">
      <w:pPr>
        <w:tabs>
          <w:tab w:val="left" w:pos="7920"/>
          <w:tab w:val="right" w:pos="9360"/>
        </w:tabs>
      </w:pPr>
      <w:r>
        <w:rPr>
          <w:noProof/>
        </w:rPr>
        <w:pict>
          <v:shape id="_x0000_s1066" type="#_x0000_t32" style="position:absolute;margin-left:146.25pt;margin-top:19.35pt;width:138pt;height:0;z-index:251692032" o:connectortype="straight"/>
        </w:pict>
      </w:r>
      <w:r>
        <w:t xml:space="preserve">                                                               5</w:t>
      </w:r>
      <w:r w:rsidRPr="00B855B9">
        <w:rPr>
          <w:vertAlign w:val="superscript"/>
        </w:rPr>
        <w:t>th</w:t>
      </w:r>
      <w:r>
        <w:t xml:space="preserve"> Year 1% X 4 </w:t>
      </w:r>
      <w:proofErr w:type="spellStart"/>
      <w:r>
        <w:t>qtrs</w:t>
      </w:r>
      <w:proofErr w:type="spellEnd"/>
      <w:r>
        <w:t xml:space="preserve">    </w:t>
      </w:r>
      <w:proofErr w:type="gramStart"/>
      <w:r>
        <w:t>=  8</w:t>
      </w:r>
      <w:proofErr w:type="gramEnd"/>
      <w:r>
        <w:t>%</w:t>
      </w:r>
    </w:p>
    <w:p w:rsidR="00561658" w:rsidRDefault="00B855B9" w:rsidP="00E96EA1">
      <w:pPr>
        <w:tabs>
          <w:tab w:val="left" w:pos="7920"/>
          <w:tab w:val="right" w:pos="9360"/>
        </w:tabs>
      </w:pPr>
      <w:r>
        <w:t xml:space="preserve">                                                           Total Exhausted </w:t>
      </w:r>
      <w:proofErr w:type="gramStart"/>
      <w:r>
        <w:t>Value  =</w:t>
      </w:r>
      <w:proofErr w:type="gramEnd"/>
      <w:r>
        <w:t xml:space="preserve"> 100%</w:t>
      </w:r>
      <w:r w:rsidR="00E96EA1">
        <w:tab/>
      </w:r>
    </w:p>
    <w:p w:rsidR="00561658" w:rsidRDefault="00561658" w:rsidP="00E96EA1">
      <w:pPr>
        <w:tabs>
          <w:tab w:val="left" w:pos="7920"/>
          <w:tab w:val="right" w:pos="9360"/>
        </w:tabs>
      </w:pPr>
    </w:p>
    <w:p w:rsidR="00076FD0" w:rsidRDefault="00561658" w:rsidP="00E96EA1">
      <w:pPr>
        <w:tabs>
          <w:tab w:val="left" w:pos="7920"/>
          <w:tab w:val="right" w:pos="9360"/>
        </w:tabs>
      </w:pPr>
      <w:r>
        <w:t xml:space="preserve">Input / Capital goods sent to job workers are eligible for CENVAT Credit </w:t>
      </w:r>
      <w:proofErr w:type="gramStart"/>
      <w:r>
        <w:t>( Rule</w:t>
      </w:r>
      <w:proofErr w:type="gramEnd"/>
      <w:r>
        <w:t xml:space="preserve"> 4(5)(a)). </w:t>
      </w:r>
      <w:proofErr w:type="gramStart"/>
      <w:r>
        <w:t>However after processing such goods must be received back in the factory within a period of 180 days.</w:t>
      </w:r>
      <w:proofErr w:type="gramEnd"/>
      <w:r>
        <w:t xml:space="preserve"> Otherwise CENVAT Credit is to be reversed and </w:t>
      </w:r>
      <w:proofErr w:type="gramStart"/>
      <w:r>
        <w:t>Reclaimed</w:t>
      </w:r>
      <w:proofErr w:type="gramEnd"/>
      <w:r>
        <w:t xml:space="preserve"> when goods are actually received in the factory.</w:t>
      </w:r>
    </w:p>
    <w:p w:rsidR="00076FD0" w:rsidRDefault="00076FD0" w:rsidP="00E96EA1">
      <w:pPr>
        <w:tabs>
          <w:tab w:val="left" w:pos="7920"/>
          <w:tab w:val="right" w:pos="9360"/>
        </w:tabs>
      </w:pPr>
      <w:r>
        <w:t>Rule 6(3) / 3(A</w:t>
      </w:r>
      <w:proofErr w:type="gramStart"/>
      <w:r>
        <w:t>) :</w:t>
      </w:r>
      <w:proofErr w:type="gramEnd"/>
      <w:r>
        <w:t xml:space="preserve"> Maintenance of separate books of accounts.</w:t>
      </w:r>
    </w:p>
    <w:p w:rsidR="00076FD0" w:rsidRDefault="00076FD0" w:rsidP="00E96EA1">
      <w:pPr>
        <w:tabs>
          <w:tab w:val="left" w:pos="7920"/>
          <w:tab w:val="right" w:pos="9360"/>
        </w:tabs>
      </w:pPr>
      <w:r>
        <w:lastRenderedPageBreak/>
        <w:t xml:space="preserve">If books of accounts are not maintained separately for Excisable &amp; Exempt goods then dealer has to reverse certain % of </w:t>
      </w:r>
      <w:proofErr w:type="spellStart"/>
      <w:r>
        <w:t>cenvat</w:t>
      </w:r>
      <w:proofErr w:type="spellEnd"/>
      <w:r>
        <w:t xml:space="preserve"> credit availed earlier on input as follow.</w:t>
      </w:r>
    </w:p>
    <w:p w:rsidR="00076FD0" w:rsidRDefault="00076FD0" w:rsidP="00E96EA1">
      <w:pPr>
        <w:tabs>
          <w:tab w:val="left" w:pos="7920"/>
          <w:tab w:val="right" w:pos="9360"/>
        </w:tabs>
      </w:pPr>
      <w:r>
        <w:t xml:space="preserve">Option </w:t>
      </w:r>
      <w:proofErr w:type="gramStart"/>
      <w:r>
        <w:t>I :</w:t>
      </w:r>
      <w:proofErr w:type="gramEnd"/>
      <w:r>
        <w:t xml:space="preserve"> 5 % of the value of Exempt Goods &amp; Services.</w:t>
      </w:r>
    </w:p>
    <w:p w:rsidR="00491837" w:rsidRDefault="00076FD0" w:rsidP="00E96EA1">
      <w:pPr>
        <w:tabs>
          <w:tab w:val="left" w:pos="7920"/>
          <w:tab w:val="right" w:pos="9360"/>
        </w:tabs>
      </w:pPr>
      <w:r>
        <w:t xml:space="preserve">Option </w:t>
      </w:r>
      <w:proofErr w:type="gramStart"/>
      <w:r>
        <w:t>II :</w:t>
      </w:r>
      <w:proofErr w:type="gramEnd"/>
      <w:r>
        <w:t xml:space="preserve"> Proportionate amount ( </w:t>
      </w:r>
      <w:proofErr w:type="spellStart"/>
      <w:r>
        <w:t>Cenvat</w:t>
      </w:r>
      <w:proofErr w:type="spellEnd"/>
      <w:r>
        <w:t xml:space="preserve"> credit X Exempt value </w:t>
      </w:r>
      <w:r w:rsidR="00491837">
        <w:t>= Total Value (Taxable + Exempt) )</w:t>
      </w:r>
    </w:p>
    <w:p w:rsidR="00491837" w:rsidRDefault="00491837" w:rsidP="00E96EA1">
      <w:pPr>
        <w:tabs>
          <w:tab w:val="left" w:pos="7920"/>
          <w:tab w:val="right" w:pos="9360"/>
        </w:tabs>
      </w:pPr>
      <w:r>
        <w:t xml:space="preserve">Option </w:t>
      </w:r>
      <w:proofErr w:type="gramStart"/>
      <w:r>
        <w:t>III :</w:t>
      </w:r>
      <w:proofErr w:type="gramEnd"/>
      <w:r>
        <w:t xml:space="preserve"> Maintain separate books of accounts for input credit then calculate accordingly.</w:t>
      </w:r>
    </w:p>
    <w:p w:rsidR="00491837" w:rsidRDefault="00491837" w:rsidP="00E96EA1">
      <w:pPr>
        <w:tabs>
          <w:tab w:val="left" w:pos="7920"/>
          <w:tab w:val="right" w:pos="9360"/>
        </w:tabs>
      </w:pPr>
      <w:proofErr w:type="gramStart"/>
      <w:r>
        <w:t>Separate provision for below services if books of accounts are not maintained.</w:t>
      </w:r>
      <w:proofErr w:type="gramEnd"/>
    </w:p>
    <w:p w:rsidR="00491837" w:rsidRDefault="00491837" w:rsidP="00491837">
      <w:pPr>
        <w:tabs>
          <w:tab w:val="left" w:pos="7920"/>
          <w:tab w:val="right" w:pos="9360"/>
        </w:tabs>
      </w:pPr>
      <w:r>
        <w:t xml:space="preserve">a) A Banking company and Financial </w:t>
      </w:r>
      <w:proofErr w:type="gramStart"/>
      <w:r>
        <w:t>Institution  –</w:t>
      </w:r>
      <w:proofErr w:type="gramEnd"/>
      <w:r>
        <w:t xml:space="preserve">  Every month 50% of amount of </w:t>
      </w:r>
      <w:proofErr w:type="spellStart"/>
      <w:r>
        <w:t>cenvat</w:t>
      </w:r>
      <w:proofErr w:type="spellEnd"/>
      <w:r>
        <w:t xml:space="preserve"> credit availed</w:t>
      </w:r>
    </w:p>
    <w:p w:rsidR="00491837" w:rsidRDefault="00491837" w:rsidP="00491837">
      <w:pPr>
        <w:tabs>
          <w:tab w:val="left" w:pos="7920"/>
          <w:tab w:val="right" w:pos="9360"/>
        </w:tabs>
      </w:pPr>
      <w:r>
        <w:t xml:space="preserve">b) Life Insurance Service or Investment </w:t>
      </w:r>
      <w:r w:rsidR="008D2961">
        <w:t xml:space="preserve">  </w:t>
      </w:r>
      <w:proofErr w:type="gramStart"/>
      <w:r w:rsidR="008D2961">
        <w:t>-  Every</w:t>
      </w:r>
      <w:proofErr w:type="gramEnd"/>
      <w:r w:rsidR="008D2961">
        <w:t xml:space="preserve"> month 20% of amount of </w:t>
      </w:r>
      <w:proofErr w:type="spellStart"/>
      <w:r w:rsidR="008D2961">
        <w:t>cenvat</w:t>
      </w:r>
      <w:proofErr w:type="spellEnd"/>
      <w:r w:rsidR="008D2961">
        <w:t xml:space="preserve"> credit availed</w:t>
      </w:r>
    </w:p>
    <w:p w:rsidR="008D2961" w:rsidRDefault="00491837" w:rsidP="00491837">
      <w:pPr>
        <w:tabs>
          <w:tab w:val="left" w:pos="7920"/>
          <w:tab w:val="right" w:pos="9360"/>
        </w:tabs>
      </w:pPr>
      <w:r>
        <w:t xml:space="preserve">    </w:t>
      </w:r>
      <w:proofErr w:type="gramStart"/>
      <w:r>
        <w:t>Management services.</w:t>
      </w:r>
      <w:proofErr w:type="gramEnd"/>
    </w:p>
    <w:p w:rsidR="00DE1D3B" w:rsidRDefault="00DE1D3B" w:rsidP="00491837">
      <w:pPr>
        <w:tabs>
          <w:tab w:val="left" w:pos="7920"/>
          <w:tab w:val="right" w:pos="9360"/>
        </w:tabs>
        <w:rPr>
          <w:rFonts w:cstheme="minorHAnsi"/>
        </w:rPr>
      </w:pPr>
      <w:r>
        <w:t xml:space="preserve">CENVAT CREDIT ON CAPITAL </w:t>
      </w:r>
      <w:proofErr w:type="gramStart"/>
      <w:r>
        <w:t xml:space="preserve">GOODS  </w:t>
      </w:r>
      <w:r>
        <w:rPr>
          <w:rFonts w:cstheme="minorHAnsi"/>
        </w:rPr>
        <w:t>[</w:t>
      </w:r>
      <w:proofErr w:type="gramEnd"/>
      <w:r>
        <w:rPr>
          <w:rFonts w:cstheme="minorHAnsi"/>
        </w:rPr>
        <w:t xml:space="preserve"> Rule 6 (4) ]</w:t>
      </w:r>
    </w:p>
    <w:p w:rsidR="00DE1D3B" w:rsidRDefault="00DE1D3B" w:rsidP="00491837">
      <w:pPr>
        <w:tabs>
          <w:tab w:val="left" w:pos="7920"/>
          <w:tab w:val="right" w:pos="9360"/>
        </w:tabs>
        <w:rPr>
          <w:rFonts w:cstheme="minorHAnsi"/>
        </w:rPr>
      </w:pPr>
      <w:proofErr w:type="spellStart"/>
      <w:r>
        <w:rPr>
          <w:rFonts w:cstheme="minorHAnsi"/>
        </w:rPr>
        <w:t>Cenvat</w:t>
      </w:r>
      <w:proofErr w:type="spellEnd"/>
      <w:r>
        <w:rPr>
          <w:rFonts w:cstheme="minorHAnsi"/>
        </w:rPr>
        <w:t xml:space="preserve"> credit shall not be allowed if capital goods are used exclusively </w:t>
      </w:r>
      <w:proofErr w:type="gramStart"/>
      <w:r>
        <w:rPr>
          <w:rFonts w:cstheme="minorHAnsi"/>
        </w:rPr>
        <w:t>( 100</w:t>
      </w:r>
      <w:proofErr w:type="gramEnd"/>
      <w:r>
        <w:rPr>
          <w:rFonts w:cstheme="minorHAnsi"/>
        </w:rPr>
        <w:t xml:space="preserve"> % usage ) in the manufacture of exempted goods. It </w:t>
      </w:r>
      <w:proofErr w:type="gramStart"/>
      <w:r>
        <w:rPr>
          <w:rFonts w:cstheme="minorHAnsi"/>
        </w:rPr>
        <w:t>mean</w:t>
      </w:r>
      <w:proofErr w:type="gramEnd"/>
      <w:r>
        <w:rPr>
          <w:rFonts w:cstheme="minorHAnsi"/>
        </w:rPr>
        <w:t xml:space="preserve"> if it is partly used in the manufacture of </w:t>
      </w:r>
      <w:proofErr w:type="spellStart"/>
      <w:r>
        <w:rPr>
          <w:rFonts w:cstheme="minorHAnsi"/>
        </w:rPr>
        <w:t>tacxable</w:t>
      </w:r>
      <w:proofErr w:type="spellEnd"/>
      <w:r>
        <w:rPr>
          <w:rFonts w:cstheme="minorHAnsi"/>
        </w:rPr>
        <w:t xml:space="preserve"> goods then credit will be available.                                               </w:t>
      </w:r>
    </w:p>
    <w:p w:rsidR="00E96EA1" w:rsidRDefault="00E85B1F" w:rsidP="00E45374">
      <w:pPr>
        <w:tabs>
          <w:tab w:val="center" w:pos="4680"/>
          <w:tab w:val="left" w:pos="6195"/>
          <w:tab w:val="left" w:pos="7920"/>
          <w:tab w:val="right" w:pos="9360"/>
        </w:tabs>
        <w:spacing w:line="240" w:lineRule="auto"/>
        <w:rPr>
          <w:rFonts w:cstheme="minorHAnsi"/>
        </w:rPr>
      </w:pPr>
      <w:r>
        <w:rPr>
          <w:rFonts w:cstheme="minorHAnsi"/>
        </w:rPr>
        <w:tab/>
      </w:r>
      <w:r w:rsidR="00DE1D3B">
        <w:rPr>
          <w:rFonts w:cstheme="minorHAnsi"/>
        </w:rPr>
        <w:t>CAPITAL GOODS</w:t>
      </w:r>
      <w:r>
        <w:rPr>
          <w:rFonts w:cstheme="minorHAnsi"/>
        </w:rPr>
        <w:tab/>
      </w:r>
    </w:p>
    <w:p w:rsidR="00DE1D3B" w:rsidRDefault="00C63B38" w:rsidP="00DE1D3B">
      <w:pPr>
        <w:tabs>
          <w:tab w:val="left" w:pos="7920"/>
          <w:tab w:val="right" w:pos="9360"/>
        </w:tabs>
        <w:jc w:val="center"/>
        <w:rPr>
          <w:rFonts w:cstheme="minorHAnsi"/>
        </w:rPr>
      </w:pPr>
      <w:r>
        <w:rPr>
          <w:rFonts w:cstheme="minorHAnsi"/>
          <w:noProof/>
        </w:rPr>
        <w:pict>
          <v:shape id="_x0000_s1051" type="#_x0000_t32" style="position:absolute;left:0;text-align:left;margin-left:230.25pt;margin-top:12.9pt;width:0;height:14.5pt;z-index:251677696" o:connectortype="straight"/>
        </w:pict>
      </w:r>
      <w:r w:rsidR="00DE1D3B">
        <w:rPr>
          <w:rFonts w:cstheme="minorHAnsi"/>
        </w:rPr>
        <w:t xml:space="preserve">PRODUCTION OF </w:t>
      </w:r>
    </w:p>
    <w:p w:rsidR="00DE1D3B" w:rsidRDefault="00C63B38" w:rsidP="00DE1D3B">
      <w:pPr>
        <w:tabs>
          <w:tab w:val="left" w:pos="7920"/>
          <w:tab w:val="right" w:pos="9360"/>
        </w:tabs>
        <w:rPr>
          <w:rFonts w:cstheme="minorHAnsi"/>
        </w:rPr>
      </w:pPr>
      <w:r>
        <w:rPr>
          <w:rFonts w:cstheme="minorHAnsi"/>
          <w:noProof/>
        </w:rPr>
        <w:pict>
          <v:shape id="_x0000_s1050" type="#_x0000_t32" style="position:absolute;margin-left:422.25pt;margin-top:1.95pt;width:0;height:17.25pt;z-index:251676672" o:connectortype="straight">
            <v:stroke endarrow="block"/>
          </v:shape>
        </w:pict>
      </w:r>
      <w:r>
        <w:rPr>
          <w:rFonts w:cstheme="minorHAnsi"/>
          <w:noProof/>
        </w:rPr>
        <w:pict>
          <v:shape id="_x0000_s1049" type="#_x0000_t32" style="position:absolute;margin-left:44.25pt;margin-top:1.95pt;width:0;height:17.25pt;z-index:251675648" o:connectortype="straight">
            <v:stroke endarrow="block"/>
          </v:shape>
        </w:pict>
      </w:r>
      <w:r>
        <w:rPr>
          <w:rFonts w:cstheme="minorHAnsi"/>
          <w:noProof/>
        </w:rPr>
        <w:pict>
          <v:shape id="_x0000_s1048" type="#_x0000_t32" style="position:absolute;margin-left:44.25pt;margin-top:1.95pt;width:378pt;height:.05pt;z-index:251674624" o:connectortype="straight"/>
        </w:pict>
      </w:r>
    </w:p>
    <w:p w:rsidR="00DE1D3B" w:rsidRDefault="00DE1D3B" w:rsidP="00DE1D3B">
      <w:pPr>
        <w:tabs>
          <w:tab w:val="left" w:pos="7920"/>
          <w:tab w:val="right" w:pos="9360"/>
        </w:tabs>
        <w:rPr>
          <w:rFonts w:cstheme="minorHAnsi"/>
        </w:rPr>
      </w:pPr>
      <w:r>
        <w:rPr>
          <w:rFonts w:cstheme="minorHAnsi"/>
        </w:rPr>
        <w:t>50 % Exempt + 50% Taxable                                                                                                100% Exempted goods</w:t>
      </w:r>
    </w:p>
    <w:p w:rsidR="00E85B1F" w:rsidRDefault="00E85B1F" w:rsidP="00DE1D3B">
      <w:pPr>
        <w:tabs>
          <w:tab w:val="left" w:pos="7920"/>
          <w:tab w:val="right" w:pos="9360"/>
        </w:tabs>
        <w:rPr>
          <w:rFonts w:cstheme="minorHAnsi"/>
        </w:rPr>
      </w:pPr>
      <w:r>
        <w:rPr>
          <w:rFonts w:cstheme="minorHAnsi"/>
        </w:rPr>
        <w:t>Full credit is allowed</w:t>
      </w:r>
      <w:r>
        <w:rPr>
          <w:rFonts w:cstheme="minorHAnsi"/>
        </w:rPr>
        <w:tab/>
        <w:t>Credit N.A.</w:t>
      </w:r>
    </w:p>
    <w:p w:rsidR="00E85B1F" w:rsidRDefault="00E85B1F" w:rsidP="00DE1D3B">
      <w:pPr>
        <w:tabs>
          <w:tab w:val="left" w:pos="7920"/>
          <w:tab w:val="right" w:pos="9360"/>
        </w:tabs>
        <w:rPr>
          <w:rFonts w:cstheme="minorHAnsi"/>
        </w:rPr>
      </w:pPr>
      <w:proofErr w:type="gramStart"/>
      <w:r>
        <w:rPr>
          <w:rFonts w:cstheme="minorHAnsi"/>
        </w:rPr>
        <w:t>( Note</w:t>
      </w:r>
      <w:proofErr w:type="gramEnd"/>
      <w:r>
        <w:rPr>
          <w:rFonts w:cstheme="minorHAnsi"/>
        </w:rPr>
        <w:t xml:space="preserve"> : 50% is just for illustration purpose. It can be any </w:t>
      </w:r>
      <w:proofErr w:type="gramStart"/>
      <w:r>
        <w:rPr>
          <w:rFonts w:cstheme="minorHAnsi"/>
        </w:rPr>
        <w:t>% )</w:t>
      </w:r>
      <w:proofErr w:type="gramEnd"/>
    </w:p>
    <w:p w:rsidR="00D82531" w:rsidRDefault="00D82531" w:rsidP="00DE1D3B">
      <w:pPr>
        <w:tabs>
          <w:tab w:val="left" w:pos="7920"/>
          <w:tab w:val="right" w:pos="9360"/>
        </w:tabs>
        <w:rPr>
          <w:rFonts w:cstheme="minorHAnsi"/>
        </w:rPr>
      </w:pPr>
      <w:r>
        <w:rPr>
          <w:rFonts w:cstheme="minorHAnsi"/>
        </w:rPr>
        <w:t xml:space="preserve">RULE </w:t>
      </w:r>
      <w:proofErr w:type="gramStart"/>
      <w:r>
        <w:rPr>
          <w:rFonts w:cstheme="minorHAnsi"/>
        </w:rPr>
        <w:t>9 :</w:t>
      </w:r>
      <w:proofErr w:type="gramEnd"/>
      <w:r>
        <w:rPr>
          <w:rFonts w:cstheme="minorHAnsi"/>
        </w:rPr>
        <w:t xml:space="preserve"> SUBMISSION OF RETURNS TO THE SUPERINTENDENT OF CENTRAL EXCISE.</w:t>
      </w:r>
    </w:p>
    <w:tbl>
      <w:tblPr>
        <w:tblStyle w:val="TableGrid"/>
        <w:tblW w:w="0" w:type="auto"/>
        <w:tblLook w:val="04A0"/>
      </w:tblPr>
      <w:tblGrid>
        <w:gridCol w:w="1278"/>
        <w:gridCol w:w="5580"/>
        <w:gridCol w:w="2718"/>
      </w:tblGrid>
      <w:tr w:rsidR="00D82531" w:rsidTr="00D82531">
        <w:tc>
          <w:tcPr>
            <w:tcW w:w="1278" w:type="dxa"/>
          </w:tcPr>
          <w:p w:rsidR="00D82531" w:rsidRDefault="00D82531" w:rsidP="00DE1D3B">
            <w:pPr>
              <w:tabs>
                <w:tab w:val="left" w:pos="7920"/>
                <w:tab w:val="right" w:pos="9360"/>
              </w:tabs>
            </w:pPr>
            <w:r>
              <w:t>FORM</w:t>
            </w:r>
          </w:p>
        </w:tc>
        <w:tc>
          <w:tcPr>
            <w:tcW w:w="5580" w:type="dxa"/>
          </w:tcPr>
          <w:p w:rsidR="00D82531" w:rsidRDefault="00D82531" w:rsidP="00DE1D3B">
            <w:pPr>
              <w:tabs>
                <w:tab w:val="left" w:pos="7920"/>
                <w:tab w:val="right" w:pos="9360"/>
              </w:tabs>
            </w:pPr>
            <w:r>
              <w:t>DESCRIPTION / DETAILS OF</w:t>
            </w:r>
          </w:p>
        </w:tc>
        <w:tc>
          <w:tcPr>
            <w:tcW w:w="2718" w:type="dxa"/>
          </w:tcPr>
          <w:p w:rsidR="00D82531" w:rsidRDefault="00D82531" w:rsidP="00DE1D3B">
            <w:pPr>
              <w:tabs>
                <w:tab w:val="left" w:pos="7920"/>
                <w:tab w:val="right" w:pos="9360"/>
              </w:tabs>
            </w:pPr>
            <w:r>
              <w:t>DUE DATE</w:t>
            </w:r>
          </w:p>
        </w:tc>
      </w:tr>
      <w:tr w:rsidR="00D82531" w:rsidTr="00D82531">
        <w:tc>
          <w:tcPr>
            <w:tcW w:w="1278" w:type="dxa"/>
          </w:tcPr>
          <w:p w:rsidR="00D82531" w:rsidRDefault="00D82531" w:rsidP="00DE1D3B">
            <w:pPr>
              <w:tabs>
                <w:tab w:val="left" w:pos="7920"/>
                <w:tab w:val="right" w:pos="9360"/>
              </w:tabs>
            </w:pPr>
            <w:r>
              <w:t>ER – 5</w:t>
            </w:r>
          </w:p>
        </w:tc>
        <w:tc>
          <w:tcPr>
            <w:tcW w:w="5580" w:type="dxa"/>
          </w:tcPr>
          <w:p w:rsidR="00D82531" w:rsidRDefault="00D82531" w:rsidP="00DE1D3B">
            <w:pPr>
              <w:tabs>
                <w:tab w:val="left" w:pos="7920"/>
                <w:tab w:val="right" w:pos="9360"/>
              </w:tabs>
            </w:pPr>
            <w:r>
              <w:t>Principal Input and quantity of principal input required in manufacture.</w:t>
            </w:r>
          </w:p>
        </w:tc>
        <w:tc>
          <w:tcPr>
            <w:tcW w:w="2718" w:type="dxa"/>
          </w:tcPr>
          <w:p w:rsidR="00D82531" w:rsidRDefault="00D82531" w:rsidP="00DE1D3B">
            <w:pPr>
              <w:tabs>
                <w:tab w:val="left" w:pos="7920"/>
                <w:tab w:val="right" w:pos="9360"/>
              </w:tabs>
            </w:pPr>
            <w:r>
              <w:t>Annually – 30</w:t>
            </w:r>
            <w:r w:rsidRPr="00D82531">
              <w:rPr>
                <w:vertAlign w:val="superscript"/>
              </w:rPr>
              <w:t>th</w:t>
            </w:r>
            <w:r>
              <w:t xml:space="preserve"> April</w:t>
            </w:r>
          </w:p>
        </w:tc>
      </w:tr>
      <w:tr w:rsidR="00D82531" w:rsidTr="00D82531">
        <w:tc>
          <w:tcPr>
            <w:tcW w:w="1278" w:type="dxa"/>
          </w:tcPr>
          <w:p w:rsidR="00D82531" w:rsidRDefault="00D82531" w:rsidP="00DE1D3B">
            <w:pPr>
              <w:tabs>
                <w:tab w:val="left" w:pos="7920"/>
                <w:tab w:val="right" w:pos="9360"/>
              </w:tabs>
            </w:pPr>
            <w:r>
              <w:t>ER – 6</w:t>
            </w:r>
          </w:p>
        </w:tc>
        <w:tc>
          <w:tcPr>
            <w:tcW w:w="5580" w:type="dxa"/>
          </w:tcPr>
          <w:p w:rsidR="00D82531" w:rsidRDefault="00D82531" w:rsidP="00DE1D3B">
            <w:pPr>
              <w:tabs>
                <w:tab w:val="left" w:pos="7920"/>
                <w:tab w:val="right" w:pos="9360"/>
              </w:tabs>
            </w:pPr>
            <w:r>
              <w:t xml:space="preserve">Receipt &amp; Consumption of </w:t>
            </w:r>
            <w:proofErr w:type="spellStart"/>
            <w:r>
              <w:t>Principla</w:t>
            </w:r>
            <w:proofErr w:type="spellEnd"/>
            <w:r>
              <w:t xml:space="preserve"> input with reference to the quantity of final product manufactured.</w:t>
            </w:r>
          </w:p>
        </w:tc>
        <w:tc>
          <w:tcPr>
            <w:tcW w:w="2718" w:type="dxa"/>
          </w:tcPr>
          <w:p w:rsidR="00D82531" w:rsidRDefault="00D82531" w:rsidP="00DE1D3B">
            <w:pPr>
              <w:tabs>
                <w:tab w:val="left" w:pos="7920"/>
                <w:tab w:val="right" w:pos="9360"/>
              </w:tabs>
            </w:pPr>
            <w:r>
              <w:t>10</w:t>
            </w:r>
            <w:r w:rsidRPr="00D82531">
              <w:rPr>
                <w:vertAlign w:val="superscript"/>
              </w:rPr>
              <w:t>th</w:t>
            </w:r>
            <w:r>
              <w:t xml:space="preserve"> day of Next Month.</w:t>
            </w:r>
          </w:p>
        </w:tc>
      </w:tr>
    </w:tbl>
    <w:p w:rsidR="00D82531" w:rsidRDefault="00D82531" w:rsidP="00DE1D3B">
      <w:pPr>
        <w:tabs>
          <w:tab w:val="left" w:pos="7920"/>
          <w:tab w:val="right" w:pos="9360"/>
        </w:tabs>
      </w:pPr>
    </w:p>
    <w:p w:rsidR="00D82531" w:rsidRDefault="00D82531" w:rsidP="00DE1D3B">
      <w:pPr>
        <w:tabs>
          <w:tab w:val="left" w:pos="7920"/>
          <w:tab w:val="right" w:pos="9360"/>
        </w:tabs>
      </w:pPr>
      <w:r>
        <w:t>Rule 2 (IJ</w:t>
      </w:r>
      <w:proofErr w:type="gramStart"/>
      <w:r>
        <w:t>) :</w:t>
      </w:r>
      <w:proofErr w:type="gramEnd"/>
      <w:r>
        <w:t xml:space="preserve"> 1</w:t>
      </w:r>
      <w:r w:rsidRPr="00D82531">
        <w:rPr>
          <w:vertAlign w:val="superscript"/>
        </w:rPr>
        <w:t>st</w:t>
      </w:r>
      <w:r>
        <w:t xml:space="preserve"> &amp; 2</w:t>
      </w:r>
      <w:r w:rsidRPr="00D82531">
        <w:rPr>
          <w:vertAlign w:val="superscript"/>
        </w:rPr>
        <w:t>nd</w:t>
      </w:r>
      <w:r>
        <w:t xml:space="preserve"> stage dealer can only avail </w:t>
      </w:r>
      <w:proofErr w:type="spellStart"/>
      <w:r>
        <w:t>cenvat</w:t>
      </w:r>
      <w:proofErr w:type="spellEnd"/>
      <w:r>
        <w:t xml:space="preserve"> credit</w:t>
      </w:r>
    </w:p>
    <w:p w:rsidR="00D82531" w:rsidRDefault="00C63B38" w:rsidP="00DE1D3B">
      <w:pPr>
        <w:tabs>
          <w:tab w:val="left" w:pos="7920"/>
          <w:tab w:val="right" w:pos="9360"/>
        </w:tabs>
      </w:pPr>
      <w:r>
        <w:rPr>
          <w:noProof/>
        </w:rPr>
        <w:pict>
          <v:shape id="_x0000_s1054" type="#_x0000_t32" style="position:absolute;margin-left:300.75pt;margin-top:8pt;width:85.5pt;height:.05pt;z-index:251680768" o:connectortype="straight">
            <v:stroke endarrow="block"/>
          </v:shape>
        </w:pict>
      </w:r>
      <w:r>
        <w:rPr>
          <w:noProof/>
        </w:rPr>
        <w:pict>
          <v:shape id="_x0000_s1053" type="#_x0000_t32" style="position:absolute;margin-left:201.75pt;margin-top:8pt;width:63pt;height:0;z-index:251679744" o:connectortype="straight">
            <v:stroke endarrow="block"/>
          </v:shape>
        </w:pict>
      </w:r>
      <w:r>
        <w:rPr>
          <w:noProof/>
        </w:rPr>
        <w:pict>
          <v:shape id="_x0000_s1052" type="#_x0000_t32" style="position:absolute;margin-left:69pt;margin-top:8pt;width:92.25pt;height:0;z-index:251678720" o:connectortype="straight">
            <v:stroke endarrow="block"/>
          </v:shape>
        </w:pict>
      </w:r>
      <w:r w:rsidR="00D82531">
        <w:t>Manufacturer                                            Mr. X                               Mr. Y                                        Mr. Z</w:t>
      </w:r>
    </w:p>
    <w:p w:rsidR="00D82531" w:rsidRDefault="00D82531" w:rsidP="00DE1D3B">
      <w:pPr>
        <w:tabs>
          <w:tab w:val="left" w:pos="7920"/>
          <w:tab w:val="right" w:pos="9360"/>
        </w:tabs>
      </w:pPr>
      <w:r>
        <w:t xml:space="preserve">                                                                  1</w:t>
      </w:r>
      <w:r w:rsidRPr="00D82531">
        <w:rPr>
          <w:vertAlign w:val="superscript"/>
        </w:rPr>
        <w:t>st</w:t>
      </w:r>
      <w:r>
        <w:t xml:space="preserve"> stage                           2</w:t>
      </w:r>
      <w:r w:rsidRPr="00D82531">
        <w:rPr>
          <w:vertAlign w:val="superscript"/>
        </w:rPr>
        <w:t>nd</w:t>
      </w:r>
      <w:r>
        <w:t xml:space="preserve"> stage</w:t>
      </w:r>
    </w:p>
    <w:p w:rsidR="00D82531" w:rsidRDefault="00D82531" w:rsidP="00DE1D3B">
      <w:pPr>
        <w:tabs>
          <w:tab w:val="left" w:pos="7920"/>
          <w:tab w:val="right" w:pos="9360"/>
        </w:tabs>
      </w:pPr>
      <w:r>
        <w:lastRenderedPageBreak/>
        <w:t xml:space="preserve">                                                                   Dealer                               </w:t>
      </w:r>
      <w:proofErr w:type="spellStart"/>
      <w:r>
        <w:t>Dealer</w:t>
      </w:r>
      <w:proofErr w:type="spellEnd"/>
    </w:p>
    <w:p w:rsidR="00D82531" w:rsidRDefault="00C63B38" w:rsidP="00DE1D3B">
      <w:pPr>
        <w:tabs>
          <w:tab w:val="left" w:pos="7920"/>
          <w:tab w:val="right" w:pos="9360"/>
        </w:tabs>
      </w:pPr>
      <w:r>
        <w:rPr>
          <w:noProof/>
        </w:rPr>
        <w:pict>
          <v:shape id="_x0000_s1060" type="#_x0000_t32" style="position:absolute;margin-left:372.75pt;margin-top:14.15pt;width:42pt;height:22.5pt;flip:x;z-index:251686912" o:connectortype="straight"/>
        </w:pict>
      </w:r>
      <w:r>
        <w:rPr>
          <w:noProof/>
        </w:rPr>
        <w:pict>
          <v:shape id="_x0000_s1059" type="#_x0000_t32" style="position:absolute;margin-left:372.75pt;margin-top:14.15pt;width:42pt;height:22.5pt;z-index:251685888" o:connectortype="straight"/>
        </w:pict>
      </w:r>
      <w:r>
        <w:rPr>
          <w:noProof/>
        </w:rPr>
        <w:pict>
          <v:shape id="_x0000_s1057" type="#_x0000_t32" style="position:absolute;margin-left:270pt;margin-top:19.4pt;width:9.8pt;height:12.75pt;z-index:251683840" o:connectortype="straight"/>
        </w:pict>
      </w:r>
      <w:r>
        <w:rPr>
          <w:noProof/>
        </w:rPr>
        <w:pict>
          <v:shape id="_x0000_s1058" type="#_x0000_t32" style="position:absolute;margin-left:279.8pt;margin-top:14.15pt;width:25.45pt;height:18pt;flip:y;z-index:251684864" o:connectortype="straight"/>
        </w:pict>
      </w:r>
      <w:r>
        <w:rPr>
          <w:noProof/>
        </w:rPr>
        <w:pict>
          <v:shape id="_x0000_s1056" type="#_x0000_t32" style="position:absolute;margin-left:165pt;margin-top:19.4pt;width:10.5pt;height:12.75pt;z-index:251682816" o:connectortype="straight"/>
        </w:pict>
      </w:r>
      <w:r>
        <w:rPr>
          <w:noProof/>
        </w:rPr>
        <w:pict>
          <v:shape id="_x0000_s1055" type="#_x0000_t32" style="position:absolute;margin-left:175.5pt;margin-top:14.15pt;width:26.25pt;height:18pt;flip:y;z-index:251681792" o:connectortype="straight"/>
        </w:pict>
      </w:r>
      <w:proofErr w:type="spellStart"/>
      <w:r w:rsidR="00D82531">
        <w:t>Cenvat</w:t>
      </w:r>
      <w:proofErr w:type="spellEnd"/>
      <w:r w:rsidR="00D82531">
        <w:t xml:space="preserve"> Credit                                              </w:t>
      </w:r>
      <w:r w:rsidR="00D82531">
        <w:rPr>
          <w:rFonts w:ascii="Aparajita" w:hAnsi="Aparajita" w:cs="Aparajita"/>
          <w:cs/>
          <w:lang w:bidi="hi-IN"/>
        </w:rPr>
        <w:t>होय़</w:t>
      </w:r>
      <w:r w:rsidR="006B7E33">
        <w:rPr>
          <w:rFonts w:ascii="Aparajita" w:hAnsi="Aparajita" w:cs="Aparajita"/>
          <w:cs/>
          <w:lang w:bidi="hi-IN"/>
        </w:rPr>
        <w:t xml:space="preserve">                                       </w:t>
      </w:r>
      <w:r w:rsidR="00062D71">
        <w:rPr>
          <w:rFonts w:ascii="Aparajita" w:hAnsi="Aparajita" w:cs="Aparajita"/>
          <w:cs/>
          <w:lang w:bidi="hi-IN"/>
        </w:rPr>
        <w:t>होय़</w:t>
      </w:r>
      <w:r w:rsidR="006B7E33">
        <w:rPr>
          <w:rFonts w:ascii="Aparajita" w:hAnsi="Aparajita" w:cs="Aparajita"/>
          <w:cs/>
          <w:lang w:bidi="hi-IN"/>
        </w:rPr>
        <w:t xml:space="preserve">                                           नाही</w:t>
      </w:r>
    </w:p>
    <w:p w:rsidR="00D82531" w:rsidRDefault="00062D71" w:rsidP="00062D71">
      <w:pPr>
        <w:tabs>
          <w:tab w:val="left" w:pos="8640"/>
        </w:tabs>
      </w:pPr>
      <w:r>
        <w:tab/>
      </w:r>
    </w:p>
    <w:p w:rsidR="00062D71" w:rsidRPr="00231415" w:rsidRDefault="00AB25F5" w:rsidP="00062D71">
      <w:pPr>
        <w:tabs>
          <w:tab w:val="left" w:pos="8640"/>
        </w:tabs>
        <w:rPr>
          <w:sz w:val="28"/>
          <w:szCs w:val="28"/>
        </w:rPr>
      </w:pPr>
      <w:r w:rsidRPr="00231415">
        <w:rPr>
          <w:sz w:val="28"/>
          <w:szCs w:val="28"/>
        </w:rPr>
        <w:t xml:space="preserve">JOURNAL ENTRIES for </w:t>
      </w:r>
      <w:proofErr w:type="spellStart"/>
      <w:r w:rsidRPr="00231415">
        <w:rPr>
          <w:sz w:val="28"/>
          <w:szCs w:val="28"/>
        </w:rPr>
        <w:t>Cenvat</w:t>
      </w:r>
      <w:proofErr w:type="spellEnd"/>
      <w:r w:rsidRPr="00231415">
        <w:rPr>
          <w:sz w:val="28"/>
          <w:szCs w:val="28"/>
        </w:rPr>
        <w:t xml:space="preserve"> Credit Accounting</w:t>
      </w:r>
    </w:p>
    <w:p w:rsidR="00AB25F5" w:rsidRDefault="00AB25F5" w:rsidP="00062D71">
      <w:pPr>
        <w:tabs>
          <w:tab w:val="left" w:pos="8640"/>
        </w:tabs>
      </w:pPr>
      <w:proofErr w:type="gramStart"/>
      <w:r>
        <w:t>A )</w:t>
      </w:r>
      <w:proofErr w:type="gramEnd"/>
      <w:r>
        <w:t xml:space="preserve"> </w:t>
      </w:r>
      <w:r w:rsidRPr="001F4EE1">
        <w:rPr>
          <w:u w:val="single"/>
        </w:rPr>
        <w:t>In case of purchase of asset / raw material</w:t>
      </w:r>
    </w:p>
    <w:p w:rsidR="00AB25F5" w:rsidRDefault="00AB25F5" w:rsidP="00062D71">
      <w:pPr>
        <w:tabs>
          <w:tab w:val="left" w:pos="8640"/>
        </w:tabs>
      </w:pPr>
      <w:r>
        <w:t xml:space="preserve">Plant / Machinery / Raw </w:t>
      </w:r>
      <w:proofErr w:type="spellStart"/>
      <w:proofErr w:type="gramStart"/>
      <w:r>
        <w:t>Materual</w:t>
      </w:r>
      <w:proofErr w:type="spellEnd"/>
      <w:r>
        <w:t xml:space="preserve">  A</w:t>
      </w:r>
      <w:proofErr w:type="gramEnd"/>
      <w:r>
        <w:t>/c                                                            Dr.</w:t>
      </w:r>
    </w:p>
    <w:p w:rsidR="00AB25F5" w:rsidRDefault="00AB25F5" w:rsidP="00062D71">
      <w:pPr>
        <w:tabs>
          <w:tab w:val="left" w:pos="8640"/>
        </w:tabs>
      </w:pPr>
      <w:proofErr w:type="spellStart"/>
      <w:r>
        <w:t>Cenvat</w:t>
      </w:r>
      <w:proofErr w:type="spellEnd"/>
      <w:r>
        <w:t xml:space="preserve"> Receivable A/c                                                                                          Dr.</w:t>
      </w:r>
    </w:p>
    <w:p w:rsidR="00AB25F5" w:rsidRDefault="00AB25F5" w:rsidP="00062D71">
      <w:pPr>
        <w:tabs>
          <w:tab w:val="left" w:pos="8640"/>
        </w:tabs>
      </w:pPr>
      <w:r>
        <w:t xml:space="preserve">         To Supplier A/c</w:t>
      </w:r>
    </w:p>
    <w:p w:rsidR="00AB25F5" w:rsidRDefault="00AB25F5" w:rsidP="00062D71">
      <w:pPr>
        <w:tabs>
          <w:tab w:val="left" w:pos="8640"/>
        </w:tabs>
      </w:pPr>
      <w:proofErr w:type="gramStart"/>
      <w:r>
        <w:t>B )</w:t>
      </w:r>
      <w:proofErr w:type="gramEnd"/>
      <w:r>
        <w:t xml:space="preserve"> </w:t>
      </w:r>
      <w:r w:rsidRPr="001F4EE1">
        <w:rPr>
          <w:u w:val="single"/>
        </w:rPr>
        <w:t>Purchase / Availment of Services ( Expenses )</w:t>
      </w:r>
    </w:p>
    <w:p w:rsidR="00AB25F5" w:rsidRDefault="00AB25F5" w:rsidP="00062D71">
      <w:pPr>
        <w:tabs>
          <w:tab w:val="left" w:pos="8640"/>
        </w:tabs>
      </w:pPr>
      <w:r>
        <w:t xml:space="preserve">Input Services </w:t>
      </w:r>
      <w:proofErr w:type="gramStart"/>
      <w:r>
        <w:t>( Expenses</w:t>
      </w:r>
      <w:proofErr w:type="gramEnd"/>
      <w:r>
        <w:t xml:space="preserve"> A/c )                                                                            Dr.</w:t>
      </w:r>
    </w:p>
    <w:p w:rsidR="00AB25F5" w:rsidRDefault="00AB25F5" w:rsidP="00062D71">
      <w:pPr>
        <w:tabs>
          <w:tab w:val="left" w:pos="8640"/>
        </w:tabs>
      </w:pPr>
      <w:proofErr w:type="spellStart"/>
      <w:r>
        <w:t>Cenvat</w:t>
      </w:r>
      <w:proofErr w:type="spellEnd"/>
      <w:r>
        <w:t xml:space="preserve"> Receivable A/c                                                                                           Dr.</w:t>
      </w:r>
    </w:p>
    <w:p w:rsidR="00AB25F5" w:rsidRDefault="00AB25F5" w:rsidP="00062D71">
      <w:pPr>
        <w:tabs>
          <w:tab w:val="left" w:pos="8640"/>
        </w:tabs>
      </w:pPr>
      <w:r>
        <w:t xml:space="preserve">          To Input Service Provider A/c.</w:t>
      </w:r>
    </w:p>
    <w:p w:rsidR="00AB25F5" w:rsidRDefault="00AB25F5" w:rsidP="00062D71">
      <w:pPr>
        <w:tabs>
          <w:tab w:val="left" w:pos="8640"/>
        </w:tabs>
      </w:pPr>
      <w:proofErr w:type="gramStart"/>
      <w:r>
        <w:t>C )</w:t>
      </w:r>
      <w:proofErr w:type="gramEnd"/>
      <w:r>
        <w:t xml:space="preserve"> </w:t>
      </w:r>
      <w:r w:rsidRPr="001F4EE1">
        <w:rPr>
          <w:u w:val="single"/>
        </w:rPr>
        <w:t>In case of Sale of Goods</w:t>
      </w:r>
    </w:p>
    <w:p w:rsidR="00AB25F5" w:rsidRDefault="00AB25F5" w:rsidP="00062D71">
      <w:pPr>
        <w:tabs>
          <w:tab w:val="left" w:pos="8640"/>
        </w:tabs>
      </w:pPr>
      <w:proofErr w:type="gramStart"/>
      <w:r>
        <w:t>Sundry Debtors A/c                                                                                                Dr.</w:t>
      </w:r>
      <w:proofErr w:type="gramEnd"/>
    </w:p>
    <w:p w:rsidR="00AB25F5" w:rsidRDefault="00AB25F5" w:rsidP="00062D71">
      <w:pPr>
        <w:tabs>
          <w:tab w:val="left" w:pos="8640"/>
        </w:tabs>
      </w:pPr>
      <w:r>
        <w:t xml:space="preserve">          To Sales A/c</w:t>
      </w:r>
    </w:p>
    <w:p w:rsidR="00AB25F5" w:rsidRDefault="00AB25F5" w:rsidP="00062D71">
      <w:pPr>
        <w:tabs>
          <w:tab w:val="left" w:pos="8640"/>
        </w:tabs>
      </w:pPr>
      <w:r>
        <w:t xml:space="preserve">          To </w:t>
      </w:r>
      <w:proofErr w:type="spellStart"/>
      <w:r>
        <w:t>Cenvat</w:t>
      </w:r>
      <w:proofErr w:type="spellEnd"/>
      <w:r>
        <w:t xml:space="preserve"> Payable A/c</w:t>
      </w:r>
    </w:p>
    <w:p w:rsidR="00AB25F5" w:rsidRDefault="006E17C6" w:rsidP="00062D71">
      <w:pPr>
        <w:tabs>
          <w:tab w:val="left" w:pos="8640"/>
        </w:tabs>
      </w:pPr>
      <w:proofErr w:type="gramStart"/>
      <w:r>
        <w:t>D )</w:t>
      </w:r>
      <w:proofErr w:type="gramEnd"/>
      <w:r>
        <w:t xml:space="preserve"> </w:t>
      </w:r>
      <w:r w:rsidRPr="001F4EE1">
        <w:rPr>
          <w:u w:val="single"/>
        </w:rPr>
        <w:t xml:space="preserve">Settlement of </w:t>
      </w:r>
      <w:proofErr w:type="spellStart"/>
      <w:r w:rsidRPr="001F4EE1">
        <w:rPr>
          <w:u w:val="single"/>
        </w:rPr>
        <w:t>Cenvat</w:t>
      </w:r>
      <w:proofErr w:type="spellEnd"/>
      <w:r w:rsidRPr="001F4EE1">
        <w:rPr>
          <w:u w:val="single"/>
        </w:rPr>
        <w:t xml:space="preserve"> Liab</w:t>
      </w:r>
      <w:r w:rsidR="001F4EE1" w:rsidRPr="001F4EE1">
        <w:rPr>
          <w:u w:val="single"/>
        </w:rPr>
        <w:t>i</w:t>
      </w:r>
      <w:r w:rsidRPr="001F4EE1">
        <w:rPr>
          <w:u w:val="single"/>
        </w:rPr>
        <w:t>lity</w:t>
      </w:r>
    </w:p>
    <w:p w:rsidR="001F4EE1" w:rsidRDefault="001F4EE1" w:rsidP="00062D71">
      <w:pPr>
        <w:tabs>
          <w:tab w:val="left" w:pos="8640"/>
        </w:tabs>
      </w:pPr>
      <w:proofErr w:type="spellStart"/>
      <w:r>
        <w:t>Cenvat</w:t>
      </w:r>
      <w:proofErr w:type="spellEnd"/>
      <w:r>
        <w:t xml:space="preserve"> Payable A/c                                                                                                 Dr.</w:t>
      </w:r>
    </w:p>
    <w:p w:rsidR="001F4EE1" w:rsidRDefault="001F4EE1" w:rsidP="00062D71">
      <w:pPr>
        <w:tabs>
          <w:tab w:val="left" w:pos="8640"/>
        </w:tabs>
      </w:pPr>
      <w:r>
        <w:t xml:space="preserve">          To </w:t>
      </w:r>
      <w:proofErr w:type="spellStart"/>
      <w:r>
        <w:t>Cenvat</w:t>
      </w:r>
      <w:proofErr w:type="spellEnd"/>
      <w:r>
        <w:t xml:space="preserve"> </w:t>
      </w:r>
      <w:proofErr w:type="spellStart"/>
      <w:r>
        <w:t>Receivale</w:t>
      </w:r>
      <w:proofErr w:type="spellEnd"/>
      <w:r>
        <w:t xml:space="preserve"> A/c</w:t>
      </w:r>
    </w:p>
    <w:p w:rsidR="001F4EE1" w:rsidRDefault="001F4EE1" w:rsidP="00062D71">
      <w:pPr>
        <w:tabs>
          <w:tab w:val="left" w:pos="8640"/>
        </w:tabs>
      </w:pPr>
      <w:r>
        <w:t xml:space="preserve">          To Bank A/c </w:t>
      </w:r>
    </w:p>
    <w:p w:rsidR="001F4EE1" w:rsidRDefault="001F4EE1" w:rsidP="00062D71">
      <w:pPr>
        <w:tabs>
          <w:tab w:val="left" w:pos="8640"/>
        </w:tabs>
      </w:pPr>
      <w:r>
        <w:t xml:space="preserve">      </w:t>
      </w:r>
    </w:p>
    <w:p w:rsidR="006E17C6" w:rsidRDefault="006E17C6" w:rsidP="00062D71">
      <w:pPr>
        <w:tabs>
          <w:tab w:val="left" w:pos="8640"/>
        </w:tabs>
      </w:pPr>
    </w:p>
    <w:p w:rsidR="00AB25F5" w:rsidRDefault="00AB25F5" w:rsidP="00062D71">
      <w:pPr>
        <w:tabs>
          <w:tab w:val="left" w:pos="8640"/>
        </w:tabs>
      </w:pPr>
    </w:p>
    <w:p w:rsidR="00056FE0" w:rsidRDefault="00056FE0" w:rsidP="00062D71">
      <w:pPr>
        <w:tabs>
          <w:tab w:val="left" w:pos="8640"/>
        </w:tabs>
      </w:pPr>
    </w:p>
    <w:p w:rsidR="00FC31A2" w:rsidRDefault="00FC31A2" w:rsidP="00056FE0">
      <w:pPr>
        <w:tabs>
          <w:tab w:val="left" w:pos="8640"/>
        </w:tabs>
        <w:jc w:val="center"/>
        <w:rPr>
          <w:sz w:val="32"/>
          <w:szCs w:val="32"/>
          <w:u w:val="single"/>
        </w:rPr>
      </w:pPr>
    </w:p>
    <w:p w:rsidR="00056FE0" w:rsidRPr="007A1FDB" w:rsidRDefault="00056FE0" w:rsidP="00056FE0">
      <w:pPr>
        <w:tabs>
          <w:tab w:val="left" w:pos="8640"/>
        </w:tabs>
        <w:jc w:val="center"/>
        <w:rPr>
          <w:sz w:val="32"/>
          <w:szCs w:val="32"/>
          <w:u w:val="single"/>
        </w:rPr>
      </w:pPr>
      <w:r w:rsidRPr="007A1FDB">
        <w:rPr>
          <w:sz w:val="32"/>
          <w:szCs w:val="32"/>
          <w:u w:val="single"/>
        </w:rPr>
        <w:lastRenderedPageBreak/>
        <w:t>CUSTOM ACT</w:t>
      </w:r>
    </w:p>
    <w:p w:rsidR="00056FE0" w:rsidRDefault="00056FE0" w:rsidP="00E96EA1">
      <w:pPr>
        <w:tabs>
          <w:tab w:val="left" w:pos="7920"/>
        </w:tabs>
      </w:pPr>
      <w:r>
        <w:t>FORMAT FOR VALUATION</w:t>
      </w:r>
    </w:p>
    <w:tbl>
      <w:tblPr>
        <w:tblStyle w:val="TableGrid"/>
        <w:tblW w:w="0" w:type="auto"/>
        <w:tblLook w:val="04A0"/>
      </w:tblPr>
      <w:tblGrid>
        <w:gridCol w:w="1008"/>
        <w:gridCol w:w="8568"/>
      </w:tblGrid>
      <w:tr w:rsidR="00056FE0" w:rsidTr="00056FE0">
        <w:tc>
          <w:tcPr>
            <w:tcW w:w="1008" w:type="dxa"/>
          </w:tcPr>
          <w:p w:rsidR="00056FE0" w:rsidRDefault="00056FE0" w:rsidP="00E96EA1">
            <w:pPr>
              <w:tabs>
                <w:tab w:val="left" w:pos="7920"/>
              </w:tabs>
            </w:pPr>
          </w:p>
        </w:tc>
        <w:tc>
          <w:tcPr>
            <w:tcW w:w="8568" w:type="dxa"/>
          </w:tcPr>
          <w:p w:rsidR="00056FE0" w:rsidRDefault="00056FE0" w:rsidP="00E96EA1">
            <w:pPr>
              <w:tabs>
                <w:tab w:val="left" w:pos="7920"/>
              </w:tabs>
            </w:pPr>
            <w:r>
              <w:t>FOB VALUE / PRICE</w:t>
            </w:r>
          </w:p>
        </w:tc>
      </w:tr>
      <w:tr w:rsidR="00056FE0" w:rsidTr="00056FE0">
        <w:tc>
          <w:tcPr>
            <w:tcW w:w="1008" w:type="dxa"/>
          </w:tcPr>
          <w:p w:rsidR="00056FE0" w:rsidRDefault="00056FE0" w:rsidP="00E96EA1">
            <w:pPr>
              <w:tabs>
                <w:tab w:val="left" w:pos="7920"/>
              </w:tabs>
            </w:pPr>
            <w:r>
              <w:t>ADD :</w:t>
            </w:r>
          </w:p>
        </w:tc>
        <w:tc>
          <w:tcPr>
            <w:tcW w:w="8568" w:type="dxa"/>
          </w:tcPr>
          <w:p w:rsidR="00056FE0" w:rsidRDefault="00056FE0" w:rsidP="00E96EA1">
            <w:pPr>
              <w:tabs>
                <w:tab w:val="left" w:pos="7920"/>
              </w:tabs>
            </w:pPr>
            <w:r>
              <w:t>As per Rule 10(1)</w:t>
            </w:r>
          </w:p>
        </w:tc>
      </w:tr>
      <w:tr w:rsidR="00056FE0" w:rsidTr="00056FE0">
        <w:tc>
          <w:tcPr>
            <w:tcW w:w="1008" w:type="dxa"/>
          </w:tcPr>
          <w:p w:rsidR="00056FE0" w:rsidRDefault="00056FE0" w:rsidP="00E96EA1">
            <w:pPr>
              <w:tabs>
                <w:tab w:val="left" w:pos="7920"/>
              </w:tabs>
            </w:pPr>
          </w:p>
        </w:tc>
        <w:tc>
          <w:tcPr>
            <w:tcW w:w="8568" w:type="dxa"/>
          </w:tcPr>
          <w:p w:rsidR="00056FE0" w:rsidRDefault="00056FE0" w:rsidP="00E96EA1">
            <w:pPr>
              <w:tabs>
                <w:tab w:val="left" w:pos="7920"/>
              </w:tabs>
            </w:pPr>
            <w:r>
              <w:t xml:space="preserve">Commission &amp; Brokerage ( Except buying commission paid outside </w:t>
            </w:r>
            <w:proofErr w:type="spellStart"/>
            <w:r>
              <w:t>india</w:t>
            </w:r>
            <w:proofErr w:type="spellEnd"/>
            <w:r>
              <w:t xml:space="preserve"> for purchases )</w:t>
            </w:r>
          </w:p>
        </w:tc>
      </w:tr>
      <w:tr w:rsidR="00056FE0" w:rsidTr="00056FE0">
        <w:tc>
          <w:tcPr>
            <w:tcW w:w="1008" w:type="dxa"/>
          </w:tcPr>
          <w:p w:rsidR="00056FE0" w:rsidRDefault="00056FE0" w:rsidP="00E96EA1">
            <w:pPr>
              <w:tabs>
                <w:tab w:val="left" w:pos="7920"/>
              </w:tabs>
            </w:pPr>
          </w:p>
        </w:tc>
        <w:tc>
          <w:tcPr>
            <w:tcW w:w="8568" w:type="dxa"/>
          </w:tcPr>
          <w:p w:rsidR="00056FE0" w:rsidRDefault="00056FE0" w:rsidP="00E96EA1">
            <w:pPr>
              <w:tabs>
                <w:tab w:val="left" w:pos="7920"/>
              </w:tabs>
            </w:pPr>
            <w:r>
              <w:t>Royalties &amp; License fees</w:t>
            </w:r>
          </w:p>
        </w:tc>
      </w:tr>
      <w:tr w:rsidR="00056FE0" w:rsidTr="00056FE0">
        <w:tc>
          <w:tcPr>
            <w:tcW w:w="1008" w:type="dxa"/>
          </w:tcPr>
          <w:p w:rsidR="00056FE0" w:rsidRDefault="00056FE0" w:rsidP="00E96EA1">
            <w:pPr>
              <w:tabs>
                <w:tab w:val="left" w:pos="7920"/>
              </w:tabs>
            </w:pPr>
          </w:p>
        </w:tc>
        <w:tc>
          <w:tcPr>
            <w:tcW w:w="8568" w:type="dxa"/>
          </w:tcPr>
          <w:p w:rsidR="00056FE0" w:rsidRDefault="00056FE0" w:rsidP="00E96EA1">
            <w:pPr>
              <w:tabs>
                <w:tab w:val="left" w:pos="7920"/>
              </w:tabs>
            </w:pPr>
            <w:r>
              <w:t xml:space="preserve">Cost of Packing charges , Paid for </w:t>
            </w:r>
            <w:proofErr w:type="spellStart"/>
            <w:r>
              <w:t>labour</w:t>
            </w:r>
            <w:proofErr w:type="spellEnd"/>
            <w:r>
              <w:t xml:space="preserve"> / Material</w:t>
            </w:r>
          </w:p>
        </w:tc>
      </w:tr>
      <w:tr w:rsidR="00056FE0" w:rsidTr="00056FE0">
        <w:tc>
          <w:tcPr>
            <w:tcW w:w="1008" w:type="dxa"/>
          </w:tcPr>
          <w:p w:rsidR="00056FE0" w:rsidRDefault="00056FE0" w:rsidP="00E96EA1">
            <w:pPr>
              <w:tabs>
                <w:tab w:val="left" w:pos="7920"/>
              </w:tabs>
            </w:pPr>
          </w:p>
        </w:tc>
        <w:tc>
          <w:tcPr>
            <w:tcW w:w="8568" w:type="dxa"/>
          </w:tcPr>
          <w:p w:rsidR="00056FE0" w:rsidRDefault="00056FE0" w:rsidP="00E96EA1">
            <w:pPr>
              <w:tabs>
                <w:tab w:val="left" w:pos="7920"/>
              </w:tabs>
            </w:pPr>
            <w:r>
              <w:t>Tool, Dies, Mould, Material Consumed</w:t>
            </w:r>
          </w:p>
        </w:tc>
      </w:tr>
      <w:tr w:rsidR="00056FE0" w:rsidTr="00056FE0">
        <w:tc>
          <w:tcPr>
            <w:tcW w:w="1008" w:type="dxa"/>
          </w:tcPr>
          <w:p w:rsidR="00056FE0" w:rsidRDefault="00056FE0" w:rsidP="00E96EA1">
            <w:pPr>
              <w:tabs>
                <w:tab w:val="left" w:pos="7920"/>
              </w:tabs>
            </w:pPr>
          </w:p>
        </w:tc>
        <w:tc>
          <w:tcPr>
            <w:tcW w:w="8568" w:type="dxa"/>
          </w:tcPr>
          <w:p w:rsidR="00056FE0" w:rsidRDefault="00056FE0" w:rsidP="00E96EA1">
            <w:pPr>
              <w:tabs>
                <w:tab w:val="left" w:pos="7920"/>
              </w:tabs>
            </w:pPr>
            <w:r>
              <w:t>Arts/Design work &amp; Engineering, plans &amp; sketches used in the production of goods</w:t>
            </w:r>
          </w:p>
        </w:tc>
      </w:tr>
      <w:tr w:rsidR="00056FE0" w:rsidTr="00056FE0">
        <w:tc>
          <w:tcPr>
            <w:tcW w:w="1008" w:type="dxa"/>
          </w:tcPr>
          <w:p w:rsidR="00056FE0" w:rsidRDefault="00056FE0" w:rsidP="00E96EA1">
            <w:pPr>
              <w:tabs>
                <w:tab w:val="left" w:pos="7920"/>
              </w:tabs>
            </w:pPr>
          </w:p>
        </w:tc>
        <w:tc>
          <w:tcPr>
            <w:tcW w:w="8568" w:type="dxa"/>
          </w:tcPr>
          <w:p w:rsidR="00056FE0" w:rsidRDefault="00056FE0" w:rsidP="00E96EA1">
            <w:pPr>
              <w:tabs>
                <w:tab w:val="left" w:pos="7920"/>
              </w:tabs>
            </w:pPr>
            <w:r>
              <w:t xml:space="preserve">Ship Demurrage charges, </w:t>
            </w:r>
            <w:proofErr w:type="spellStart"/>
            <w:r>
              <w:t>Lighterage</w:t>
            </w:r>
            <w:proofErr w:type="spellEnd"/>
            <w:r>
              <w:t xml:space="preserve"> or Barge charges</w:t>
            </w:r>
          </w:p>
        </w:tc>
      </w:tr>
      <w:tr w:rsidR="00056FE0" w:rsidTr="00056FE0">
        <w:tc>
          <w:tcPr>
            <w:tcW w:w="1008" w:type="dxa"/>
          </w:tcPr>
          <w:p w:rsidR="00056FE0" w:rsidRDefault="00056FE0" w:rsidP="00E96EA1">
            <w:pPr>
              <w:tabs>
                <w:tab w:val="left" w:pos="7920"/>
              </w:tabs>
            </w:pPr>
            <w:r>
              <w:t>LESS :</w:t>
            </w:r>
          </w:p>
        </w:tc>
        <w:tc>
          <w:tcPr>
            <w:tcW w:w="8568" w:type="dxa"/>
          </w:tcPr>
          <w:p w:rsidR="00056FE0" w:rsidRDefault="00056FE0" w:rsidP="00E96EA1">
            <w:pPr>
              <w:tabs>
                <w:tab w:val="left" w:pos="7920"/>
              </w:tabs>
            </w:pPr>
            <w:r>
              <w:t>Post Importation charges</w:t>
            </w:r>
          </w:p>
        </w:tc>
      </w:tr>
      <w:tr w:rsidR="00056FE0" w:rsidTr="00056FE0">
        <w:tc>
          <w:tcPr>
            <w:tcW w:w="1008" w:type="dxa"/>
          </w:tcPr>
          <w:p w:rsidR="00056FE0" w:rsidRDefault="00056FE0" w:rsidP="00E96EA1">
            <w:pPr>
              <w:tabs>
                <w:tab w:val="left" w:pos="7920"/>
              </w:tabs>
            </w:pPr>
          </w:p>
        </w:tc>
        <w:tc>
          <w:tcPr>
            <w:tcW w:w="8568" w:type="dxa"/>
          </w:tcPr>
          <w:p w:rsidR="00056FE0" w:rsidRDefault="00056FE0" w:rsidP="00E96EA1">
            <w:pPr>
              <w:tabs>
                <w:tab w:val="left" w:pos="7920"/>
              </w:tabs>
            </w:pPr>
            <w:r w:rsidRPr="00B9699C">
              <w:rPr>
                <w:sz w:val="24"/>
              </w:rPr>
              <w:t>TRANSACTION VALUE</w:t>
            </w:r>
          </w:p>
        </w:tc>
      </w:tr>
      <w:tr w:rsidR="00056FE0" w:rsidTr="00056FE0">
        <w:tc>
          <w:tcPr>
            <w:tcW w:w="1008" w:type="dxa"/>
          </w:tcPr>
          <w:p w:rsidR="00056FE0" w:rsidRDefault="00056FE0" w:rsidP="00E96EA1">
            <w:pPr>
              <w:tabs>
                <w:tab w:val="left" w:pos="7920"/>
              </w:tabs>
            </w:pPr>
            <w:r>
              <w:t>ADD :</w:t>
            </w:r>
          </w:p>
        </w:tc>
        <w:tc>
          <w:tcPr>
            <w:tcW w:w="8568" w:type="dxa"/>
          </w:tcPr>
          <w:p w:rsidR="00056FE0" w:rsidRDefault="00056FE0" w:rsidP="00E96EA1">
            <w:pPr>
              <w:tabs>
                <w:tab w:val="left" w:pos="7920"/>
              </w:tabs>
            </w:pPr>
            <w:r>
              <w:t xml:space="preserve">Cost of Freight / Transport </w:t>
            </w:r>
            <w:proofErr w:type="spellStart"/>
            <w:r>
              <w:t>upto</w:t>
            </w:r>
            <w:proofErr w:type="spellEnd"/>
            <w:r>
              <w:t xml:space="preserve"> port </w:t>
            </w:r>
            <w:r w:rsidR="004F5E0A">
              <w:t>( Actual or 20% of FOB – whichever is less )</w:t>
            </w:r>
          </w:p>
        </w:tc>
      </w:tr>
      <w:tr w:rsidR="004F5E0A" w:rsidTr="00056FE0">
        <w:tc>
          <w:tcPr>
            <w:tcW w:w="1008" w:type="dxa"/>
          </w:tcPr>
          <w:p w:rsidR="004F5E0A" w:rsidRDefault="004F5E0A" w:rsidP="00E96EA1">
            <w:pPr>
              <w:tabs>
                <w:tab w:val="left" w:pos="7920"/>
              </w:tabs>
            </w:pPr>
            <w:r>
              <w:t>ADD :</w:t>
            </w:r>
          </w:p>
        </w:tc>
        <w:tc>
          <w:tcPr>
            <w:tcW w:w="8568" w:type="dxa"/>
          </w:tcPr>
          <w:p w:rsidR="004F5E0A" w:rsidRDefault="004F5E0A" w:rsidP="00E96EA1">
            <w:pPr>
              <w:tabs>
                <w:tab w:val="left" w:pos="7920"/>
              </w:tabs>
            </w:pPr>
            <w:r>
              <w:t xml:space="preserve">Cost of Insurance ( 1.125% of FOB value only if actual is not given ) </w:t>
            </w:r>
            <w:r w:rsidRPr="004F5E0A">
              <w:rPr>
                <w:b/>
              </w:rPr>
              <w:t>Compulsory</w:t>
            </w:r>
          </w:p>
        </w:tc>
      </w:tr>
      <w:tr w:rsidR="004F5E0A" w:rsidTr="00056FE0">
        <w:tc>
          <w:tcPr>
            <w:tcW w:w="1008" w:type="dxa"/>
          </w:tcPr>
          <w:p w:rsidR="004F5E0A" w:rsidRDefault="004F5E0A" w:rsidP="00E96EA1">
            <w:pPr>
              <w:tabs>
                <w:tab w:val="left" w:pos="7920"/>
              </w:tabs>
            </w:pPr>
          </w:p>
        </w:tc>
        <w:tc>
          <w:tcPr>
            <w:tcW w:w="8568" w:type="dxa"/>
          </w:tcPr>
          <w:p w:rsidR="004F5E0A" w:rsidRDefault="004F5E0A" w:rsidP="00E96EA1">
            <w:pPr>
              <w:tabs>
                <w:tab w:val="left" w:pos="7920"/>
              </w:tabs>
            </w:pPr>
            <w:r w:rsidRPr="00B9699C">
              <w:rPr>
                <w:sz w:val="24"/>
              </w:rPr>
              <w:t>CIF VALUE</w:t>
            </w:r>
          </w:p>
        </w:tc>
      </w:tr>
      <w:tr w:rsidR="004F5E0A" w:rsidTr="00056FE0">
        <w:tc>
          <w:tcPr>
            <w:tcW w:w="1008" w:type="dxa"/>
          </w:tcPr>
          <w:p w:rsidR="004F5E0A" w:rsidRDefault="004F5E0A" w:rsidP="00E96EA1">
            <w:pPr>
              <w:tabs>
                <w:tab w:val="left" w:pos="7920"/>
              </w:tabs>
            </w:pPr>
            <w:r>
              <w:t>ADD :</w:t>
            </w:r>
          </w:p>
        </w:tc>
        <w:tc>
          <w:tcPr>
            <w:tcW w:w="8568" w:type="dxa"/>
          </w:tcPr>
          <w:p w:rsidR="004F5E0A" w:rsidRDefault="004F5E0A" w:rsidP="00E96EA1">
            <w:pPr>
              <w:tabs>
                <w:tab w:val="left" w:pos="7920"/>
              </w:tabs>
            </w:pPr>
            <w:r>
              <w:t xml:space="preserve">Loading / Unloading charges @ 1% of CIF Value – </w:t>
            </w:r>
            <w:r w:rsidRPr="004F5E0A">
              <w:rPr>
                <w:b/>
              </w:rPr>
              <w:t>Compulsory</w:t>
            </w:r>
          </w:p>
        </w:tc>
      </w:tr>
      <w:tr w:rsidR="004F5E0A" w:rsidTr="00056FE0">
        <w:tc>
          <w:tcPr>
            <w:tcW w:w="1008" w:type="dxa"/>
          </w:tcPr>
          <w:p w:rsidR="004F5E0A" w:rsidRDefault="004F5E0A" w:rsidP="00E96EA1">
            <w:pPr>
              <w:tabs>
                <w:tab w:val="left" w:pos="7920"/>
              </w:tabs>
            </w:pPr>
          </w:p>
        </w:tc>
        <w:tc>
          <w:tcPr>
            <w:tcW w:w="8568" w:type="dxa"/>
          </w:tcPr>
          <w:p w:rsidR="004F5E0A" w:rsidRDefault="004F5E0A" w:rsidP="00E96EA1">
            <w:pPr>
              <w:tabs>
                <w:tab w:val="left" w:pos="7920"/>
              </w:tabs>
            </w:pPr>
            <w:r w:rsidRPr="00B9699C">
              <w:rPr>
                <w:sz w:val="28"/>
              </w:rPr>
              <w:t>ASSESSABLE VALUE</w:t>
            </w:r>
          </w:p>
        </w:tc>
      </w:tr>
      <w:tr w:rsidR="004F5E0A" w:rsidTr="00056FE0">
        <w:tc>
          <w:tcPr>
            <w:tcW w:w="1008" w:type="dxa"/>
          </w:tcPr>
          <w:p w:rsidR="004F5E0A" w:rsidRDefault="004F5E0A" w:rsidP="00E96EA1">
            <w:pPr>
              <w:tabs>
                <w:tab w:val="left" w:pos="7920"/>
              </w:tabs>
            </w:pPr>
            <w:r>
              <w:t>ADD :</w:t>
            </w:r>
          </w:p>
        </w:tc>
        <w:tc>
          <w:tcPr>
            <w:tcW w:w="8568" w:type="dxa"/>
          </w:tcPr>
          <w:p w:rsidR="004F5E0A" w:rsidRDefault="004F5E0A" w:rsidP="00E96EA1">
            <w:pPr>
              <w:tabs>
                <w:tab w:val="left" w:pos="7920"/>
              </w:tabs>
            </w:pPr>
            <w:r>
              <w:t>Basic Custom Duty</w:t>
            </w:r>
          </w:p>
        </w:tc>
      </w:tr>
      <w:tr w:rsidR="004F5E0A" w:rsidTr="00056FE0">
        <w:tc>
          <w:tcPr>
            <w:tcW w:w="1008" w:type="dxa"/>
          </w:tcPr>
          <w:p w:rsidR="004F5E0A" w:rsidRDefault="004F5E0A" w:rsidP="00E96EA1">
            <w:pPr>
              <w:tabs>
                <w:tab w:val="left" w:pos="7920"/>
              </w:tabs>
            </w:pPr>
          </w:p>
        </w:tc>
        <w:tc>
          <w:tcPr>
            <w:tcW w:w="8568" w:type="dxa"/>
          </w:tcPr>
          <w:p w:rsidR="004F5E0A" w:rsidRDefault="004F5E0A" w:rsidP="00E96EA1">
            <w:pPr>
              <w:tabs>
                <w:tab w:val="left" w:pos="7920"/>
              </w:tabs>
            </w:pPr>
            <w:r>
              <w:t>Total value for additional duty u/s 3(1)</w:t>
            </w:r>
          </w:p>
        </w:tc>
      </w:tr>
      <w:tr w:rsidR="004F5E0A" w:rsidTr="00056FE0">
        <w:tc>
          <w:tcPr>
            <w:tcW w:w="1008" w:type="dxa"/>
          </w:tcPr>
          <w:p w:rsidR="004F5E0A" w:rsidRDefault="004F5E0A" w:rsidP="00E96EA1">
            <w:pPr>
              <w:tabs>
                <w:tab w:val="left" w:pos="7920"/>
              </w:tabs>
            </w:pPr>
            <w:r>
              <w:t>ADD :</w:t>
            </w:r>
          </w:p>
        </w:tc>
        <w:tc>
          <w:tcPr>
            <w:tcW w:w="8568" w:type="dxa"/>
          </w:tcPr>
          <w:p w:rsidR="004F5E0A" w:rsidRDefault="004F5E0A" w:rsidP="00E96EA1">
            <w:pPr>
              <w:tabs>
                <w:tab w:val="left" w:pos="7920"/>
              </w:tabs>
            </w:pPr>
            <w:r>
              <w:t xml:space="preserve">Additional custom duty ( Equal value of Excise duty with Education </w:t>
            </w:r>
            <w:proofErr w:type="spellStart"/>
            <w:r>
              <w:t>cess</w:t>
            </w:r>
            <w:proofErr w:type="spellEnd"/>
            <w:r>
              <w:t xml:space="preserve"> )</w:t>
            </w:r>
          </w:p>
        </w:tc>
      </w:tr>
      <w:tr w:rsidR="004F5E0A" w:rsidTr="00056FE0">
        <w:tc>
          <w:tcPr>
            <w:tcW w:w="1008" w:type="dxa"/>
          </w:tcPr>
          <w:p w:rsidR="004F5E0A" w:rsidRDefault="004F5E0A" w:rsidP="00E96EA1">
            <w:pPr>
              <w:tabs>
                <w:tab w:val="left" w:pos="7920"/>
              </w:tabs>
            </w:pPr>
            <w:r>
              <w:t>ADD :</w:t>
            </w:r>
          </w:p>
        </w:tc>
        <w:tc>
          <w:tcPr>
            <w:tcW w:w="8568" w:type="dxa"/>
          </w:tcPr>
          <w:p w:rsidR="004F5E0A" w:rsidRDefault="004F5E0A" w:rsidP="00E96EA1">
            <w:pPr>
              <w:tabs>
                <w:tab w:val="left" w:pos="7920"/>
              </w:tabs>
            </w:pPr>
            <w:r>
              <w:t xml:space="preserve">Education </w:t>
            </w:r>
            <w:proofErr w:type="spellStart"/>
            <w:r>
              <w:t>cess</w:t>
            </w:r>
            <w:proofErr w:type="spellEnd"/>
            <w:r>
              <w:t xml:space="preserve"> @ 3% (Basic custom duty + Additional custom duty )</w:t>
            </w:r>
          </w:p>
        </w:tc>
      </w:tr>
      <w:tr w:rsidR="004F5E0A" w:rsidTr="00056FE0">
        <w:tc>
          <w:tcPr>
            <w:tcW w:w="1008" w:type="dxa"/>
          </w:tcPr>
          <w:p w:rsidR="004F5E0A" w:rsidRDefault="004F5E0A" w:rsidP="00E96EA1">
            <w:pPr>
              <w:tabs>
                <w:tab w:val="left" w:pos="7920"/>
              </w:tabs>
            </w:pPr>
          </w:p>
        </w:tc>
        <w:tc>
          <w:tcPr>
            <w:tcW w:w="8568" w:type="dxa"/>
          </w:tcPr>
          <w:p w:rsidR="004F5E0A" w:rsidRDefault="004F5E0A" w:rsidP="00E96EA1">
            <w:pPr>
              <w:tabs>
                <w:tab w:val="left" w:pos="7920"/>
              </w:tabs>
            </w:pPr>
            <w:r>
              <w:t>Total value for additional duty u/s 3(5)</w:t>
            </w:r>
          </w:p>
        </w:tc>
      </w:tr>
      <w:tr w:rsidR="004F5E0A" w:rsidTr="00056FE0">
        <w:tc>
          <w:tcPr>
            <w:tcW w:w="1008" w:type="dxa"/>
          </w:tcPr>
          <w:p w:rsidR="004F5E0A" w:rsidRDefault="004F5E0A" w:rsidP="00E96EA1">
            <w:pPr>
              <w:tabs>
                <w:tab w:val="left" w:pos="7920"/>
              </w:tabs>
            </w:pPr>
            <w:r>
              <w:t>ADD :</w:t>
            </w:r>
          </w:p>
        </w:tc>
        <w:tc>
          <w:tcPr>
            <w:tcW w:w="8568" w:type="dxa"/>
          </w:tcPr>
          <w:p w:rsidR="004F5E0A" w:rsidRDefault="004F5E0A" w:rsidP="00E96EA1">
            <w:pPr>
              <w:tabs>
                <w:tab w:val="left" w:pos="7920"/>
              </w:tabs>
            </w:pPr>
            <w:r>
              <w:t>Additional duty u/s 3(5) @ 4% ( Equal to sales tax / VAT )</w:t>
            </w:r>
          </w:p>
        </w:tc>
      </w:tr>
    </w:tbl>
    <w:p w:rsidR="00524109" w:rsidRDefault="00524109" w:rsidP="00E96EA1">
      <w:pPr>
        <w:tabs>
          <w:tab w:val="left" w:pos="7920"/>
        </w:tabs>
      </w:pPr>
    </w:p>
    <w:p w:rsidR="00524109" w:rsidRDefault="00524109" w:rsidP="00E96EA1">
      <w:pPr>
        <w:tabs>
          <w:tab w:val="left" w:pos="7920"/>
        </w:tabs>
      </w:pPr>
      <w:r>
        <w:t xml:space="preserve">IMPORTANT </w:t>
      </w:r>
      <w:proofErr w:type="gramStart"/>
      <w:r>
        <w:t>NOTES :</w:t>
      </w:r>
      <w:proofErr w:type="gramEnd"/>
    </w:p>
    <w:p w:rsidR="00524109" w:rsidRDefault="00524109" w:rsidP="00E96EA1">
      <w:pPr>
        <w:tabs>
          <w:tab w:val="left" w:pos="7920"/>
        </w:tabs>
      </w:pPr>
      <w:r>
        <w:t>Exchange rate for currency conversion Notified by CBEC on the date of Presentation of BILL OF ENTRY shall be considered.</w:t>
      </w:r>
    </w:p>
    <w:p w:rsidR="00524109" w:rsidRDefault="00524109" w:rsidP="00E96EA1">
      <w:pPr>
        <w:tabs>
          <w:tab w:val="left" w:pos="7920"/>
        </w:tabs>
      </w:pPr>
      <w:r>
        <w:t xml:space="preserve">Basic Custom Duty </w:t>
      </w:r>
      <w:proofErr w:type="gramStart"/>
      <w:r>
        <w:t>( BCD</w:t>
      </w:r>
      <w:proofErr w:type="gramEnd"/>
      <w:r>
        <w:t xml:space="preserve"> ) Rate : Date of filling of Bill of Entry or the Date of Entry Inward ( Actual arrival of vessel on port ) whichever is Later.</w:t>
      </w:r>
    </w:p>
    <w:p w:rsidR="00C31A24" w:rsidRDefault="00C31A24" w:rsidP="00E96EA1">
      <w:pPr>
        <w:tabs>
          <w:tab w:val="left" w:pos="7920"/>
        </w:tabs>
      </w:pPr>
      <w:r>
        <w:t xml:space="preserve">Example </w:t>
      </w:r>
      <w:proofErr w:type="gramStart"/>
      <w:r>
        <w:t>01 :</w:t>
      </w:r>
      <w:proofErr w:type="gramEnd"/>
      <w:r>
        <w:t xml:space="preserve"> </w:t>
      </w:r>
    </w:p>
    <w:tbl>
      <w:tblPr>
        <w:tblStyle w:val="TableGrid"/>
        <w:tblW w:w="0" w:type="auto"/>
        <w:tblLook w:val="04A0"/>
      </w:tblPr>
      <w:tblGrid>
        <w:gridCol w:w="2394"/>
        <w:gridCol w:w="2394"/>
        <w:gridCol w:w="2394"/>
        <w:gridCol w:w="2394"/>
      </w:tblGrid>
      <w:tr w:rsidR="00C31A24" w:rsidTr="00C31A24">
        <w:tc>
          <w:tcPr>
            <w:tcW w:w="2394" w:type="dxa"/>
          </w:tcPr>
          <w:p w:rsidR="00C31A24" w:rsidRDefault="00C31A24" w:rsidP="00E96EA1">
            <w:pPr>
              <w:tabs>
                <w:tab w:val="left" w:pos="7920"/>
              </w:tabs>
            </w:pPr>
          </w:p>
        </w:tc>
        <w:tc>
          <w:tcPr>
            <w:tcW w:w="2394" w:type="dxa"/>
          </w:tcPr>
          <w:p w:rsidR="00C31A24" w:rsidRDefault="00C31A24" w:rsidP="00E96EA1">
            <w:pPr>
              <w:tabs>
                <w:tab w:val="left" w:pos="7920"/>
              </w:tabs>
            </w:pPr>
            <w:r>
              <w:t>Date</w:t>
            </w:r>
          </w:p>
        </w:tc>
        <w:tc>
          <w:tcPr>
            <w:tcW w:w="2394" w:type="dxa"/>
          </w:tcPr>
          <w:p w:rsidR="00C31A24" w:rsidRDefault="00C31A24" w:rsidP="00E96EA1">
            <w:pPr>
              <w:tabs>
                <w:tab w:val="left" w:pos="7920"/>
              </w:tabs>
            </w:pPr>
            <w:r>
              <w:t>BCD</w:t>
            </w:r>
          </w:p>
        </w:tc>
        <w:tc>
          <w:tcPr>
            <w:tcW w:w="2394" w:type="dxa"/>
          </w:tcPr>
          <w:p w:rsidR="00C31A24" w:rsidRDefault="00C31A24" w:rsidP="00E96EA1">
            <w:pPr>
              <w:tabs>
                <w:tab w:val="left" w:pos="7920"/>
              </w:tabs>
            </w:pPr>
            <w:r>
              <w:t>Exchange Rate</w:t>
            </w:r>
          </w:p>
        </w:tc>
      </w:tr>
      <w:tr w:rsidR="00C31A24" w:rsidTr="00C31A24">
        <w:tc>
          <w:tcPr>
            <w:tcW w:w="2394" w:type="dxa"/>
          </w:tcPr>
          <w:p w:rsidR="00C31A24" w:rsidRDefault="00C31A24" w:rsidP="00E96EA1">
            <w:pPr>
              <w:tabs>
                <w:tab w:val="left" w:pos="7920"/>
              </w:tabs>
            </w:pPr>
            <w:r>
              <w:t>Bill of Entry</w:t>
            </w:r>
          </w:p>
        </w:tc>
        <w:tc>
          <w:tcPr>
            <w:tcW w:w="2394" w:type="dxa"/>
          </w:tcPr>
          <w:p w:rsidR="00C31A24" w:rsidRDefault="00C31A24" w:rsidP="00E96EA1">
            <w:pPr>
              <w:tabs>
                <w:tab w:val="left" w:pos="7920"/>
              </w:tabs>
            </w:pPr>
            <w:r>
              <w:t>20-06-2012</w:t>
            </w:r>
          </w:p>
        </w:tc>
        <w:tc>
          <w:tcPr>
            <w:tcW w:w="2394" w:type="dxa"/>
          </w:tcPr>
          <w:p w:rsidR="00C31A24" w:rsidRDefault="00C31A24" w:rsidP="00E96EA1">
            <w:pPr>
              <w:tabs>
                <w:tab w:val="left" w:pos="7920"/>
              </w:tabs>
            </w:pPr>
            <w:r>
              <w:t>25%</w:t>
            </w:r>
          </w:p>
        </w:tc>
        <w:tc>
          <w:tcPr>
            <w:tcW w:w="2394" w:type="dxa"/>
          </w:tcPr>
          <w:p w:rsidR="00C31A24" w:rsidRDefault="00C31A24" w:rsidP="00E96EA1">
            <w:pPr>
              <w:tabs>
                <w:tab w:val="left" w:pos="7920"/>
              </w:tabs>
            </w:pPr>
            <w:r>
              <w:t>43.80 / $</w:t>
            </w:r>
          </w:p>
        </w:tc>
      </w:tr>
      <w:tr w:rsidR="00C31A24" w:rsidTr="00C31A24">
        <w:tc>
          <w:tcPr>
            <w:tcW w:w="2394" w:type="dxa"/>
          </w:tcPr>
          <w:p w:rsidR="00C31A24" w:rsidRDefault="00C31A24" w:rsidP="00E96EA1">
            <w:pPr>
              <w:tabs>
                <w:tab w:val="left" w:pos="7920"/>
              </w:tabs>
            </w:pPr>
            <w:r>
              <w:t>Entry Inward</w:t>
            </w:r>
          </w:p>
        </w:tc>
        <w:tc>
          <w:tcPr>
            <w:tcW w:w="2394" w:type="dxa"/>
          </w:tcPr>
          <w:p w:rsidR="00C31A24" w:rsidRDefault="00C31A24" w:rsidP="00E96EA1">
            <w:pPr>
              <w:tabs>
                <w:tab w:val="left" w:pos="7920"/>
              </w:tabs>
            </w:pPr>
            <w:r>
              <w:t>30-06-2012</w:t>
            </w:r>
          </w:p>
        </w:tc>
        <w:tc>
          <w:tcPr>
            <w:tcW w:w="2394" w:type="dxa"/>
          </w:tcPr>
          <w:p w:rsidR="00C31A24" w:rsidRDefault="00C31A24" w:rsidP="00E96EA1">
            <w:pPr>
              <w:tabs>
                <w:tab w:val="left" w:pos="7920"/>
              </w:tabs>
            </w:pPr>
            <w:r>
              <w:t>20%</w:t>
            </w:r>
          </w:p>
        </w:tc>
        <w:tc>
          <w:tcPr>
            <w:tcW w:w="2394" w:type="dxa"/>
          </w:tcPr>
          <w:p w:rsidR="00C31A24" w:rsidRDefault="00C31A24" w:rsidP="00E96EA1">
            <w:pPr>
              <w:tabs>
                <w:tab w:val="left" w:pos="7920"/>
              </w:tabs>
            </w:pPr>
            <w:r>
              <w:t>45.00 / $</w:t>
            </w:r>
          </w:p>
        </w:tc>
      </w:tr>
    </w:tbl>
    <w:p w:rsidR="00C31A24" w:rsidRDefault="00C31A24" w:rsidP="00E96EA1">
      <w:pPr>
        <w:tabs>
          <w:tab w:val="left" w:pos="7920"/>
        </w:tabs>
      </w:pPr>
    </w:p>
    <w:p w:rsidR="00C31A24" w:rsidRDefault="00C31A24" w:rsidP="00E96EA1">
      <w:pPr>
        <w:tabs>
          <w:tab w:val="left" w:pos="7920"/>
        </w:tabs>
      </w:pPr>
      <w:r>
        <w:t xml:space="preserve">Currency Exchange Rate Rs 43.80 - Date of Bill of Entry and BCD Rate 20% </w:t>
      </w:r>
      <w:proofErr w:type="gramStart"/>
      <w:r>
        <w:t>( Later</w:t>
      </w:r>
      <w:proofErr w:type="gramEnd"/>
      <w:r>
        <w:t xml:space="preserve"> date 30.06.2012 )</w:t>
      </w:r>
    </w:p>
    <w:p w:rsidR="00C31A24" w:rsidRDefault="00C31A24" w:rsidP="00E96EA1">
      <w:pPr>
        <w:tabs>
          <w:tab w:val="left" w:pos="7920"/>
        </w:tabs>
      </w:pPr>
    </w:p>
    <w:p w:rsidR="00C31A24" w:rsidRDefault="00C31A24" w:rsidP="00E96EA1">
      <w:pPr>
        <w:tabs>
          <w:tab w:val="left" w:pos="7920"/>
        </w:tabs>
      </w:pPr>
    </w:p>
    <w:p w:rsidR="00C31A24" w:rsidRDefault="00C31A24" w:rsidP="00C31A24">
      <w:pPr>
        <w:tabs>
          <w:tab w:val="left" w:pos="7920"/>
        </w:tabs>
      </w:pPr>
      <w:r>
        <w:lastRenderedPageBreak/>
        <w:t xml:space="preserve">Example 02 </w:t>
      </w:r>
    </w:p>
    <w:tbl>
      <w:tblPr>
        <w:tblStyle w:val="TableGrid"/>
        <w:tblW w:w="0" w:type="auto"/>
        <w:tblLook w:val="04A0"/>
      </w:tblPr>
      <w:tblGrid>
        <w:gridCol w:w="2394"/>
        <w:gridCol w:w="2394"/>
        <w:gridCol w:w="2394"/>
        <w:gridCol w:w="2394"/>
      </w:tblGrid>
      <w:tr w:rsidR="00C31A24" w:rsidTr="005C0C2B">
        <w:tc>
          <w:tcPr>
            <w:tcW w:w="2394" w:type="dxa"/>
          </w:tcPr>
          <w:p w:rsidR="00C31A24" w:rsidRDefault="00C31A24" w:rsidP="005C0C2B">
            <w:pPr>
              <w:tabs>
                <w:tab w:val="left" w:pos="7920"/>
              </w:tabs>
            </w:pPr>
          </w:p>
        </w:tc>
        <w:tc>
          <w:tcPr>
            <w:tcW w:w="2394" w:type="dxa"/>
          </w:tcPr>
          <w:p w:rsidR="00C31A24" w:rsidRDefault="00C31A24" w:rsidP="005C0C2B">
            <w:pPr>
              <w:tabs>
                <w:tab w:val="left" w:pos="7920"/>
              </w:tabs>
            </w:pPr>
            <w:r>
              <w:t>Date</w:t>
            </w:r>
          </w:p>
        </w:tc>
        <w:tc>
          <w:tcPr>
            <w:tcW w:w="2394" w:type="dxa"/>
          </w:tcPr>
          <w:p w:rsidR="00C31A24" w:rsidRDefault="00C31A24" w:rsidP="005C0C2B">
            <w:pPr>
              <w:tabs>
                <w:tab w:val="left" w:pos="7920"/>
              </w:tabs>
            </w:pPr>
            <w:r>
              <w:t>BCD</w:t>
            </w:r>
          </w:p>
        </w:tc>
        <w:tc>
          <w:tcPr>
            <w:tcW w:w="2394" w:type="dxa"/>
          </w:tcPr>
          <w:p w:rsidR="00C31A24" w:rsidRDefault="00C31A24" w:rsidP="005C0C2B">
            <w:pPr>
              <w:tabs>
                <w:tab w:val="left" w:pos="7920"/>
              </w:tabs>
            </w:pPr>
            <w:r>
              <w:t>Exchange Rate</w:t>
            </w:r>
          </w:p>
        </w:tc>
      </w:tr>
      <w:tr w:rsidR="00C31A24" w:rsidTr="005C0C2B">
        <w:tc>
          <w:tcPr>
            <w:tcW w:w="2394" w:type="dxa"/>
          </w:tcPr>
          <w:p w:rsidR="00C31A24" w:rsidRDefault="00C31A24" w:rsidP="005C0C2B">
            <w:pPr>
              <w:tabs>
                <w:tab w:val="left" w:pos="7920"/>
              </w:tabs>
            </w:pPr>
            <w:r>
              <w:t>Bill of Entry</w:t>
            </w:r>
          </w:p>
        </w:tc>
        <w:tc>
          <w:tcPr>
            <w:tcW w:w="2394" w:type="dxa"/>
          </w:tcPr>
          <w:p w:rsidR="00C31A24" w:rsidRDefault="00C31A24" w:rsidP="005C0C2B">
            <w:pPr>
              <w:tabs>
                <w:tab w:val="left" w:pos="7920"/>
              </w:tabs>
            </w:pPr>
            <w:r>
              <w:t>24-10-2012</w:t>
            </w:r>
          </w:p>
        </w:tc>
        <w:tc>
          <w:tcPr>
            <w:tcW w:w="2394" w:type="dxa"/>
          </w:tcPr>
          <w:p w:rsidR="00C31A24" w:rsidRDefault="00C31A24" w:rsidP="005C0C2B">
            <w:pPr>
              <w:tabs>
                <w:tab w:val="left" w:pos="7920"/>
              </w:tabs>
            </w:pPr>
            <w:r>
              <w:t>20%</w:t>
            </w:r>
          </w:p>
        </w:tc>
        <w:tc>
          <w:tcPr>
            <w:tcW w:w="2394" w:type="dxa"/>
          </w:tcPr>
          <w:p w:rsidR="00C31A24" w:rsidRDefault="00C31A24" w:rsidP="005C0C2B">
            <w:pPr>
              <w:tabs>
                <w:tab w:val="left" w:pos="7920"/>
              </w:tabs>
            </w:pPr>
            <w:r>
              <w:t>68.80 / $</w:t>
            </w:r>
          </w:p>
        </w:tc>
      </w:tr>
      <w:tr w:rsidR="00C31A24" w:rsidTr="005C0C2B">
        <w:tc>
          <w:tcPr>
            <w:tcW w:w="2394" w:type="dxa"/>
          </w:tcPr>
          <w:p w:rsidR="00C31A24" w:rsidRDefault="00C31A24" w:rsidP="005C0C2B">
            <w:pPr>
              <w:tabs>
                <w:tab w:val="left" w:pos="7920"/>
              </w:tabs>
            </w:pPr>
            <w:r>
              <w:t>Entry Inward</w:t>
            </w:r>
          </w:p>
        </w:tc>
        <w:tc>
          <w:tcPr>
            <w:tcW w:w="2394" w:type="dxa"/>
          </w:tcPr>
          <w:p w:rsidR="00C31A24" w:rsidRDefault="00C31A24" w:rsidP="00C31A24">
            <w:pPr>
              <w:tabs>
                <w:tab w:val="left" w:pos="7920"/>
              </w:tabs>
            </w:pPr>
            <w:r>
              <w:t>20-10-2012</w:t>
            </w:r>
          </w:p>
        </w:tc>
        <w:tc>
          <w:tcPr>
            <w:tcW w:w="2394" w:type="dxa"/>
          </w:tcPr>
          <w:p w:rsidR="00C31A24" w:rsidRDefault="00C31A24" w:rsidP="005C0C2B">
            <w:pPr>
              <w:tabs>
                <w:tab w:val="left" w:pos="7920"/>
              </w:tabs>
            </w:pPr>
            <w:r>
              <w:t>18%</w:t>
            </w:r>
          </w:p>
        </w:tc>
        <w:tc>
          <w:tcPr>
            <w:tcW w:w="2394" w:type="dxa"/>
          </w:tcPr>
          <w:p w:rsidR="00C31A24" w:rsidRDefault="00C31A24" w:rsidP="005C0C2B">
            <w:pPr>
              <w:tabs>
                <w:tab w:val="left" w:pos="7920"/>
              </w:tabs>
            </w:pPr>
            <w:r>
              <w:t>70.20 / $</w:t>
            </w:r>
          </w:p>
        </w:tc>
      </w:tr>
    </w:tbl>
    <w:p w:rsidR="00C31A24" w:rsidRDefault="00C31A24" w:rsidP="00C31A24">
      <w:pPr>
        <w:tabs>
          <w:tab w:val="left" w:pos="7920"/>
        </w:tabs>
      </w:pPr>
    </w:p>
    <w:p w:rsidR="00C31A24" w:rsidRDefault="00C31A24" w:rsidP="00C31A24">
      <w:pPr>
        <w:tabs>
          <w:tab w:val="left" w:pos="7920"/>
        </w:tabs>
      </w:pPr>
      <w:r>
        <w:t xml:space="preserve">Currency Exchange Rate Rs 68.80 - Date of Bill of Entry and BCD Rate 20% </w:t>
      </w:r>
      <w:proofErr w:type="gramStart"/>
      <w:r>
        <w:t>( Later</w:t>
      </w:r>
      <w:proofErr w:type="gramEnd"/>
      <w:r>
        <w:t xml:space="preserve"> date 24.10.2012 )</w:t>
      </w:r>
    </w:p>
    <w:p w:rsidR="00C31A24" w:rsidRDefault="00C31A24" w:rsidP="00C31A24">
      <w:pPr>
        <w:tabs>
          <w:tab w:val="left" w:pos="7920"/>
        </w:tabs>
      </w:pPr>
      <w:r>
        <w:t xml:space="preserve">Cost of Transportation after import &amp; Cost of Processing / production in </w:t>
      </w:r>
      <w:proofErr w:type="spellStart"/>
      <w:proofErr w:type="gramStart"/>
      <w:r>
        <w:t>india</w:t>
      </w:r>
      <w:proofErr w:type="spellEnd"/>
      <w:proofErr w:type="gramEnd"/>
      <w:r>
        <w:t xml:space="preserve"> is not includible.</w:t>
      </w:r>
    </w:p>
    <w:p w:rsidR="00C31A24" w:rsidRDefault="00C31A24" w:rsidP="00C31A24">
      <w:pPr>
        <w:tabs>
          <w:tab w:val="left" w:pos="7920"/>
        </w:tabs>
      </w:pPr>
      <w:proofErr w:type="spellStart"/>
      <w:r>
        <w:t>Cenvat</w:t>
      </w:r>
      <w:proofErr w:type="spellEnd"/>
      <w:r>
        <w:t xml:space="preserve"> Credit is available in respect of Additional custom duty paid u/s 3(1) </w:t>
      </w:r>
      <w:proofErr w:type="gramStart"/>
      <w:r>
        <w:t>( Equal</w:t>
      </w:r>
      <w:proofErr w:type="gramEnd"/>
      <w:r>
        <w:t xml:space="preserve"> to Excise duty )</w:t>
      </w:r>
    </w:p>
    <w:p w:rsidR="00C31A24" w:rsidRDefault="00B9699C" w:rsidP="00B9699C">
      <w:pPr>
        <w:tabs>
          <w:tab w:val="center" w:pos="4680"/>
          <w:tab w:val="left" w:pos="7920"/>
          <w:tab w:val="left" w:pos="8040"/>
        </w:tabs>
      </w:pPr>
      <w:r>
        <w:rPr>
          <w:noProof/>
        </w:rPr>
        <w:pict>
          <v:shape id="_x0000_s1063" type="#_x0000_t32" style="position:absolute;margin-left:231.05pt;margin-top:15.75pt;width:0;height:12pt;z-index:251688960" o:connectortype="straight"/>
        </w:pict>
      </w:r>
      <w:r>
        <w:tab/>
        <w:t>Design &amp; Engineering Charges</w:t>
      </w:r>
      <w:r>
        <w:tab/>
      </w:r>
      <w:r>
        <w:tab/>
      </w:r>
    </w:p>
    <w:p w:rsidR="00B9699C" w:rsidRDefault="00B9699C" w:rsidP="00B9699C">
      <w:pPr>
        <w:tabs>
          <w:tab w:val="left" w:pos="7920"/>
        </w:tabs>
      </w:pPr>
      <w:r>
        <w:rPr>
          <w:noProof/>
        </w:rPr>
        <w:pict>
          <v:shape id="_x0000_s1065" type="#_x0000_t32" style="position:absolute;margin-left:392.25pt;margin-top:2.3pt;width:0;height:18.75pt;z-index:251691008" o:connectortype="straight">
            <v:stroke endarrow="block"/>
          </v:shape>
        </w:pict>
      </w:r>
      <w:r>
        <w:rPr>
          <w:noProof/>
        </w:rPr>
        <w:pict>
          <v:shape id="_x0000_s1064" type="#_x0000_t32" style="position:absolute;margin-left:49.5pt;margin-top:2.3pt;width:0;height:18.75pt;z-index:251689984" o:connectortype="straight">
            <v:stroke endarrow="block"/>
          </v:shape>
        </w:pict>
      </w:r>
      <w:r>
        <w:rPr>
          <w:noProof/>
        </w:rPr>
        <w:pict>
          <v:shape id="_x0000_s1062" type="#_x0000_t32" style="position:absolute;margin-left:49.5pt;margin-top:2.3pt;width:342.75pt;height:0;z-index:251687936" o:connectortype="straight"/>
        </w:pict>
      </w:r>
    </w:p>
    <w:p w:rsidR="00B9699C" w:rsidRDefault="00B9699C" w:rsidP="00B9699C">
      <w:pPr>
        <w:tabs>
          <w:tab w:val="left" w:pos="7920"/>
        </w:tabs>
      </w:pPr>
      <w:r>
        <w:t xml:space="preserve">    Pre Importation Activity                                                                                          Post Importation activity</w:t>
      </w:r>
    </w:p>
    <w:p w:rsidR="00B9699C" w:rsidRDefault="00B9699C" w:rsidP="00B9699C">
      <w:pPr>
        <w:tabs>
          <w:tab w:val="left" w:pos="7920"/>
        </w:tabs>
      </w:pPr>
      <w:r>
        <w:t xml:space="preserve"> Included in assessable value                                                                                                  Ignore</w:t>
      </w:r>
    </w:p>
    <w:p w:rsidR="00E96EA1" w:rsidRPr="00B90AE5" w:rsidRDefault="00C31A24" w:rsidP="00E96EA1">
      <w:pPr>
        <w:tabs>
          <w:tab w:val="left" w:pos="7920"/>
        </w:tabs>
      </w:pPr>
      <w:r>
        <w:tab/>
      </w:r>
      <w:r w:rsidR="00E96EA1">
        <w:tab/>
      </w:r>
    </w:p>
    <w:sectPr w:rsidR="00E96EA1" w:rsidRPr="00B90AE5" w:rsidSect="003954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parajit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C41B71"/>
    <w:multiLevelType w:val="hybridMultilevel"/>
    <w:tmpl w:val="B5A874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A53C37"/>
    <w:multiLevelType w:val="hybridMultilevel"/>
    <w:tmpl w:val="3A2610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5AE5E1D"/>
    <w:multiLevelType w:val="hybridMultilevel"/>
    <w:tmpl w:val="DC2C21EC"/>
    <w:lvl w:ilvl="0" w:tplc="8FC4BE10">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DDF1A2E"/>
    <w:multiLevelType w:val="hybridMultilevel"/>
    <w:tmpl w:val="9B6ABB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90AE5"/>
    <w:rsid w:val="00003074"/>
    <w:rsid w:val="00036B14"/>
    <w:rsid w:val="00037AFD"/>
    <w:rsid w:val="00056FE0"/>
    <w:rsid w:val="00062D71"/>
    <w:rsid w:val="00076FD0"/>
    <w:rsid w:val="00103777"/>
    <w:rsid w:val="001F4EE1"/>
    <w:rsid w:val="00231415"/>
    <w:rsid w:val="002324BE"/>
    <w:rsid w:val="00265F90"/>
    <w:rsid w:val="00300059"/>
    <w:rsid w:val="00337605"/>
    <w:rsid w:val="003907C3"/>
    <w:rsid w:val="003954AD"/>
    <w:rsid w:val="00491837"/>
    <w:rsid w:val="004F09CB"/>
    <w:rsid w:val="004F5E0A"/>
    <w:rsid w:val="00524109"/>
    <w:rsid w:val="005369D9"/>
    <w:rsid w:val="00561658"/>
    <w:rsid w:val="006B7E33"/>
    <w:rsid w:val="006C0195"/>
    <w:rsid w:val="006E17C6"/>
    <w:rsid w:val="006E65D5"/>
    <w:rsid w:val="007A1FDB"/>
    <w:rsid w:val="008332FE"/>
    <w:rsid w:val="008338E7"/>
    <w:rsid w:val="008D2961"/>
    <w:rsid w:val="00A20EDC"/>
    <w:rsid w:val="00A638EA"/>
    <w:rsid w:val="00AB25F5"/>
    <w:rsid w:val="00B855B9"/>
    <w:rsid w:val="00B90AE5"/>
    <w:rsid w:val="00B9699C"/>
    <w:rsid w:val="00BB6579"/>
    <w:rsid w:val="00BB76C7"/>
    <w:rsid w:val="00C31A24"/>
    <w:rsid w:val="00C63B38"/>
    <w:rsid w:val="00CC3108"/>
    <w:rsid w:val="00D82531"/>
    <w:rsid w:val="00DD209E"/>
    <w:rsid w:val="00DE1D3B"/>
    <w:rsid w:val="00DF27FE"/>
    <w:rsid w:val="00E45374"/>
    <w:rsid w:val="00E85B1F"/>
    <w:rsid w:val="00E96EA1"/>
    <w:rsid w:val="00EB024C"/>
    <w:rsid w:val="00F401C4"/>
    <w:rsid w:val="00FA37AC"/>
    <w:rsid w:val="00FC31A2"/>
    <w:rsid w:val="00FD509E"/>
    <w:rsid w:val="00FE3F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4" type="connector" idref="#_x0000_s1053"/>
        <o:r id="V:Rule25" type="connector" idref="#_x0000_s1052"/>
        <o:r id="V:Rule26" type="connector" idref="#_x0000_s1054"/>
        <o:r id="V:Rule27" type="connector" idref="#_x0000_s1029"/>
        <o:r id="V:Rule28" type="connector" idref="#_x0000_s1042"/>
        <o:r id="V:Rule29" type="connector" idref="#_x0000_s1051"/>
        <o:r id="V:Rule30" type="connector" idref="#_x0000_s1055"/>
        <o:r id="V:Rule31" type="connector" idref="#_x0000_s1058"/>
        <o:r id="V:Rule32" type="connector" idref="#_x0000_s1041"/>
        <o:r id="V:Rule33" type="connector" idref="#_x0000_s1026"/>
        <o:r id="V:Rule34" type="connector" idref="#_x0000_s1048"/>
        <o:r id="V:Rule35" type="connector" idref="#_x0000_s1028"/>
        <o:r id="V:Rule36" type="connector" idref="#_x0000_s1057"/>
        <o:r id="V:Rule37" type="connector" idref="#_x0000_s1043"/>
        <o:r id="V:Rule38" type="connector" idref="#_x0000_s1050"/>
        <o:r id="V:Rule39" type="connector" idref="#_x0000_s1035"/>
        <o:r id="V:Rule40" type="connector" idref="#_x0000_s1045"/>
        <o:r id="V:Rule41" type="connector" idref="#_x0000_s1059"/>
        <o:r id="V:Rule42" type="connector" idref="#_x0000_s1027"/>
        <o:r id="V:Rule43" type="connector" idref="#_x0000_s1056"/>
        <o:r id="V:Rule44" type="connector" idref="#_x0000_s1060"/>
        <o:r id="V:Rule45" type="connector" idref="#_x0000_s1049"/>
        <o:r id="V:Rule46" type="connector" idref="#_x0000_s1033"/>
        <o:r id="V:Rule48" type="connector" idref="#_x0000_s1062"/>
        <o:r id="V:Rule50" type="connector" idref="#_x0000_s1063"/>
        <o:r id="V:Rule52" type="connector" idref="#_x0000_s1064"/>
        <o:r id="V:Rule54" type="connector" idref="#_x0000_s1065"/>
        <o:r id="V:Rule56" type="connector" idref="#_x0000_s10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4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0A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90AE5"/>
    <w:pPr>
      <w:ind w:left="720"/>
      <w:contextualSpacing/>
    </w:pPr>
  </w:style>
  <w:style w:type="paragraph" w:styleId="BalloonText">
    <w:name w:val="Balloon Text"/>
    <w:basedOn w:val="Normal"/>
    <w:link w:val="BalloonTextChar"/>
    <w:uiPriority w:val="99"/>
    <w:semiHidden/>
    <w:unhideWhenUsed/>
    <w:rsid w:val="005369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9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230</TotalTime>
  <Pages>8</Pages>
  <Words>1941</Words>
  <Characters>11065</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47</cp:revision>
  <dcterms:created xsi:type="dcterms:W3CDTF">2012-09-25T08:55:00Z</dcterms:created>
  <dcterms:modified xsi:type="dcterms:W3CDTF">2012-09-27T12:19:00Z</dcterms:modified>
</cp:coreProperties>
</file>