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EAF1DD" w:themeColor="accent3" w:themeTint="33"/>
  <w:body>
    <w:p w:rsidR="00CE5650" w:rsidRPr="00DD39DC" w:rsidRDefault="00DD39DC" w:rsidP="00CE5650">
      <w:pPr>
        <w:tabs>
          <w:tab w:val="left" w:pos="720"/>
          <w:tab w:val="left" w:pos="1350"/>
          <w:tab w:val="left" w:pos="2160"/>
          <w:tab w:val="left" w:pos="3150"/>
          <w:tab w:val="left" w:pos="3960"/>
          <w:tab w:val="left" w:pos="4950"/>
          <w:tab w:val="left" w:pos="6390"/>
          <w:tab w:val="left" w:pos="7380"/>
          <w:tab w:val="left" w:pos="7920"/>
          <w:tab w:val="left" w:pos="12960"/>
        </w:tabs>
        <w:rPr>
          <w:rFonts w:ascii="Algerian" w:hAnsi="Algerian"/>
          <w:i/>
          <w:color w:val="FF0000"/>
          <w:sz w:val="96"/>
          <w:u w:val="single"/>
        </w:rPr>
      </w:pPr>
      <w:r>
        <w:rPr>
          <w:rFonts w:ascii="Algerian" w:hAnsi="Algerian"/>
          <w:i/>
          <w:color w:val="FF0000"/>
          <w:sz w:val="72"/>
          <w:u w:val="single"/>
        </w:rPr>
        <w:t xml:space="preserve">   </w:t>
      </w:r>
      <w:r w:rsidR="00CE5650" w:rsidRPr="00DD39DC">
        <w:rPr>
          <w:rFonts w:ascii="Algerian" w:hAnsi="Algerian"/>
          <w:i/>
          <w:color w:val="FF0000"/>
          <w:sz w:val="72"/>
          <w:u w:val="single"/>
        </w:rPr>
        <w:t xml:space="preserve">Strategic planning  </w:t>
      </w:r>
    </w:p>
    <w:p w:rsidR="00CE5650" w:rsidRPr="00D53661" w:rsidRDefault="00CE5650" w:rsidP="00CE5650">
      <w:pPr>
        <w:tabs>
          <w:tab w:val="left" w:pos="720"/>
          <w:tab w:val="left" w:pos="1350"/>
          <w:tab w:val="left" w:pos="2160"/>
          <w:tab w:val="left" w:pos="3150"/>
          <w:tab w:val="left" w:pos="3960"/>
          <w:tab w:val="left" w:pos="4950"/>
          <w:tab w:val="left" w:pos="6390"/>
          <w:tab w:val="left" w:pos="7380"/>
          <w:tab w:val="left" w:pos="7920"/>
          <w:tab w:val="left" w:pos="12960"/>
        </w:tabs>
        <w:rPr>
          <w:b/>
          <w:sz w:val="32"/>
          <w:u w:val="single"/>
        </w:rPr>
      </w:pPr>
      <w:r w:rsidRPr="00D53661">
        <w:rPr>
          <w:b/>
          <w:sz w:val="32"/>
          <w:u w:val="single"/>
        </w:rPr>
        <w:t xml:space="preserve">Corporate strategy </w:t>
      </w:r>
      <w:bookmarkStart w:id="0" w:name="_GoBack"/>
      <w:bookmarkEnd w:id="0"/>
    </w:p>
    <w:p w:rsidR="00CE5650" w:rsidRDefault="00CE5650" w:rsidP="00CE5650">
      <w:pPr>
        <w:tabs>
          <w:tab w:val="left" w:pos="720"/>
          <w:tab w:val="left" w:pos="1350"/>
          <w:tab w:val="left" w:pos="2160"/>
          <w:tab w:val="left" w:pos="3150"/>
          <w:tab w:val="left" w:pos="3960"/>
          <w:tab w:val="left" w:pos="4950"/>
          <w:tab w:val="left" w:pos="6390"/>
          <w:tab w:val="left" w:pos="7380"/>
          <w:tab w:val="left" w:pos="7920"/>
          <w:tab w:val="left" w:pos="12960"/>
        </w:tabs>
      </w:pPr>
      <w:r>
        <w:t>Corporate strategy is basically the</w:t>
      </w:r>
      <w:r w:rsidRPr="00190502">
        <w:rPr>
          <w:b/>
        </w:rPr>
        <w:t xml:space="preserve"> growth design of the firm;</w:t>
      </w:r>
      <w:r>
        <w:t xml:space="preserve"> it spells out the growth objective of the firm – the direction, extent, pace and timing of the firm’s growth. It also spells out the strategy for achieving the growth. Thus we can also describe corporate </w:t>
      </w:r>
      <w:proofErr w:type="gramStart"/>
      <w:r>
        <w:t>strategy  as</w:t>
      </w:r>
      <w:proofErr w:type="gramEnd"/>
      <w:r>
        <w:t xml:space="preserve"> the objective – strategy design of the firm. </w:t>
      </w:r>
      <w:proofErr w:type="gramStart"/>
      <w:r>
        <w:t>and ,</w:t>
      </w:r>
      <w:proofErr w:type="gramEnd"/>
      <w:r>
        <w:t xml:space="preserve"> to arrive at such an objective – strategy design is the basis burden of corporate strategy formulation.</w:t>
      </w:r>
    </w:p>
    <w:p w:rsidR="00CE5650" w:rsidRPr="00D53661" w:rsidRDefault="00CE5650" w:rsidP="00CE5650">
      <w:pPr>
        <w:tabs>
          <w:tab w:val="left" w:pos="720"/>
          <w:tab w:val="left" w:pos="1350"/>
          <w:tab w:val="left" w:pos="2160"/>
          <w:tab w:val="left" w:pos="3150"/>
          <w:tab w:val="left" w:pos="3960"/>
          <w:tab w:val="left" w:pos="4950"/>
          <w:tab w:val="left" w:pos="6390"/>
          <w:tab w:val="left" w:pos="7380"/>
          <w:tab w:val="left" w:pos="7920"/>
          <w:tab w:val="left" w:pos="12960"/>
        </w:tabs>
        <w:rPr>
          <w:b/>
        </w:rPr>
      </w:pPr>
      <w:r w:rsidRPr="00D53661">
        <w:rPr>
          <w:b/>
        </w:rPr>
        <w:t xml:space="preserve">Nature scope and concerns of corporate strategy </w:t>
      </w:r>
    </w:p>
    <w:p w:rsidR="00CE5650" w:rsidRDefault="00CE5650" w:rsidP="00CE5650">
      <w:pPr>
        <w:tabs>
          <w:tab w:val="left" w:pos="720"/>
          <w:tab w:val="left" w:pos="1350"/>
          <w:tab w:val="left" w:pos="2160"/>
          <w:tab w:val="left" w:pos="3150"/>
          <w:tab w:val="left" w:pos="3960"/>
          <w:tab w:val="left" w:pos="4950"/>
          <w:tab w:val="left" w:pos="6390"/>
          <w:tab w:val="left" w:pos="7380"/>
          <w:tab w:val="left" w:pos="7920"/>
          <w:tab w:val="left" w:pos="12960"/>
        </w:tabs>
      </w:pPr>
      <w:r>
        <w:t xml:space="preserve">Corporate strategy is basically </w:t>
      </w:r>
      <w:proofErr w:type="gramStart"/>
      <w:r>
        <w:t>concerned  with</w:t>
      </w:r>
      <w:proofErr w:type="gramEnd"/>
      <w:r>
        <w:t xml:space="preserve"> the </w:t>
      </w:r>
      <w:r w:rsidRPr="00190502">
        <w:rPr>
          <w:b/>
        </w:rPr>
        <w:t>choice of businesses products and ,markets</w:t>
      </w:r>
      <w:r>
        <w:t>. The following points will clarify the corporate strategy.</w:t>
      </w:r>
    </w:p>
    <w:p w:rsidR="00CE5650" w:rsidRDefault="00CE5650" w:rsidP="00CE5650">
      <w:pPr>
        <w:pStyle w:val="ListParagraph"/>
        <w:numPr>
          <w:ilvl w:val="0"/>
          <w:numId w:val="1"/>
        </w:numPr>
        <w:tabs>
          <w:tab w:val="left" w:pos="720"/>
          <w:tab w:val="left" w:pos="1350"/>
          <w:tab w:val="left" w:pos="2160"/>
          <w:tab w:val="left" w:pos="3150"/>
          <w:tab w:val="left" w:pos="3960"/>
          <w:tab w:val="left" w:pos="4950"/>
          <w:tab w:val="left" w:pos="6390"/>
          <w:tab w:val="left" w:pos="7380"/>
          <w:tab w:val="left" w:pos="7920"/>
          <w:tab w:val="left" w:pos="12960"/>
        </w:tabs>
      </w:pPr>
      <w:r>
        <w:t xml:space="preserve">It can also be viewed as the objective – strategy design of the firm. </w:t>
      </w:r>
    </w:p>
    <w:p w:rsidR="00CE5650" w:rsidRDefault="00CE5650" w:rsidP="00CE5650">
      <w:pPr>
        <w:pStyle w:val="ListParagraph"/>
        <w:numPr>
          <w:ilvl w:val="0"/>
          <w:numId w:val="1"/>
        </w:numPr>
        <w:tabs>
          <w:tab w:val="left" w:pos="720"/>
          <w:tab w:val="left" w:pos="1350"/>
          <w:tab w:val="left" w:pos="2160"/>
          <w:tab w:val="left" w:pos="3150"/>
          <w:tab w:val="left" w:pos="3960"/>
          <w:tab w:val="left" w:pos="4950"/>
          <w:tab w:val="left" w:pos="6390"/>
          <w:tab w:val="left" w:pos="7380"/>
          <w:tab w:val="left" w:pos="7920"/>
          <w:tab w:val="left" w:pos="12960"/>
        </w:tabs>
      </w:pPr>
      <w:r>
        <w:t xml:space="preserve">It is the design for </w:t>
      </w:r>
      <w:r w:rsidRPr="00190502">
        <w:rPr>
          <w:i/>
        </w:rPr>
        <w:t>filling the firm’s strategic planning gap</w:t>
      </w:r>
      <w:r>
        <w:t xml:space="preserve">. </w:t>
      </w:r>
    </w:p>
    <w:p w:rsidR="00CE5650" w:rsidRDefault="00CE5650" w:rsidP="00CE5650">
      <w:pPr>
        <w:pStyle w:val="ListParagraph"/>
        <w:numPr>
          <w:ilvl w:val="0"/>
          <w:numId w:val="1"/>
        </w:numPr>
        <w:tabs>
          <w:tab w:val="left" w:pos="720"/>
          <w:tab w:val="left" w:pos="1350"/>
          <w:tab w:val="left" w:pos="2160"/>
          <w:tab w:val="left" w:pos="3150"/>
          <w:tab w:val="left" w:pos="3960"/>
          <w:tab w:val="left" w:pos="4950"/>
          <w:tab w:val="left" w:pos="6390"/>
          <w:tab w:val="left" w:pos="7380"/>
          <w:tab w:val="left" w:pos="7920"/>
          <w:tab w:val="left" w:pos="12960"/>
        </w:tabs>
      </w:pPr>
      <w:r>
        <w:t xml:space="preserve"> </w:t>
      </w:r>
      <w:proofErr w:type="gramStart"/>
      <w:r>
        <w:t>It  spells</w:t>
      </w:r>
      <w:proofErr w:type="gramEnd"/>
      <w:r>
        <w:t xml:space="preserve"> out the </w:t>
      </w:r>
      <w:r w:rsidRPr="00190502">
        <w:rPr>
          <w:b/>
        </w:rPr>
        <w:t>business</w:t>
      </w:r>
      <w:r>
        <w:t xml:space="preserve"> in which the firm will play, the </w:t>
      </w:r>
      <w:r w:rsidRPr="00190502">
        <w:rPr>
          <w:b/>
        </w:rPr>
        <w:t>markets</w:t>
      </w:r>
      <w:r>
        <w:t xml:space="preserve"> in which It will operate and the </w:t>
      </w:r>
      <w:r w:rsidRPr="00190502">
        <w:rPr>
          <w:b/>
        </w:rPr>
        <w:t>customer</w:t>
      </w:r>
      <w:r>
        <w:t xml:space="preserve"> needs it will serve.   </w:t>
      </w:r>
    </w:p>
    <w:p w:rsidR="00CE5650" w:rsidRDefault="00CE5650" w:rsidP="00CE5650">
      <w:pPr>
        <w:pStyle w:val="ListParagraph"/>
        <w:numPr>
          <w:ilvl w:val="0"/>
          <w:numId w:val="1"/>
        </w:numPr>
        <w:tabs>
          <w:tab w:val="left" w:pos="720"/>
          <w:tab w:val="left" w:pos="1350"/>
          <w:tab w:val="left" w:pos="2160"/>
          <w:tab w:val="left" w:pos="3150"/>
          <w:tab w:val="left" w:pos="3960"/>
          <w:tab w:val="left" w:pos="4950"/>
          <w:tab w:val="left" w:pos="6390"/>
          <w:tab w:val="left" w:pos="7380"/>
          <w:tab w:val="left" w:pos="7920"/>
          <w:tab w:val="left" w:pos="12960"/>
        </w:tabs>
      </w:pPr>
      <w:r>
        <w:t xml:space="preserve">It ensures that the right fit is achieved between the firm and its environment. </w:t>
      </w:r>
    </w:p>
    <w:p w:rsidR="00CE5650" w:rsidRDefault="00CE5650" w:rsidP="00CE5650">
      <w:pPr>
        <w:pStyle w:val="ListParagraph"/>
        <w:numPr>
          <w:ilvl w:val="0"/>
          <w:numId w:val="1"/>
        </w:numPr>
        <w:tabs>
          <w:tab w:val="left" w:pos="720"/>
          <w:tab w:val="left" w:pos="1350"/>
          <w:tab w:val="left" w:pos="2160"/>
          <w:tab w:val="left" w:pos="3150"/>
          <w:tab w:val="left" w:pos="3960"/>
          <w:tab w:val="left" w:pos="4950"/>
          <w:tab w:val="left" w:pos="6390"/>
          <w:tab w:val="left" w:pos="7380"/>
          <w:tab w:val="left" w:pos="7920"/>
          <w:tab w:val="left" w:pos="12960"/>
        </w:tabs>
      </w:pPr>
      <w:r>
        <w:t>It helps build the relevant competitive advantages for the firm.</w:t>
      </w:r>
    </w:p>
    <w:p w:rsidR="00CE5650" w:rsidRDefault="00CE5650" w:rsidP="00CE5650">
      <w:pPr>
        <w:pStyle w:val="ListParagraph"/>
        <w:numPr>
          <w:ilvl w:val="0"/>
          <w:numId w:val="1"/>
        </w:numPr>
        <w:tabs>
          <w:tab w:val="left" w:pos="720"/>
          <w:tab w:val="left" w:pos="1350"/>
          <w:tab w:val="left" w:pos="2160"/>
          <w:tab w:val="left" w:pos="3150"/>
          <w:tab w:val="left" w:pos="3960"/>
          <w:tab w:val="left" w:pos="4950"/>
          <w:tab w:val="left" w:pos="6390"/>
          <w:tab w:val="left" w:pos="7380"/>
          <w:tab w:val="left" w:pos="7920"/>
          <w:tab w:val="left" w:pos="12960"/>
        </w:tabs>
      </w:pPr>
      <w:r>
        <w:t>Corporate objectives and corporate strategy together describe the firm’s concept of business.</w:t>
      </w:r>
    </w:p>
    <w:p w:rsidR="00CE5650" w:rsidRPr="00D53661" w:rsidRDefault="00CE5650" w:rsidP="00CE5650">
      <w:pPr>
        <w:tabs>
          <w:tab w:val="left" w:pos="720"/>
          <w:tab w:val="left" w:pos="1350"/>
          <w:tab w:val="left" w:pos="2160"/>
          <w:tab w:val="left" w:pos="3150"/>
          <w:tab w:val="left" w:pos="3960"/>
          <w:tab w:val="left" w:pos="4950"/>
          <w:tab w:val="left" w:pos="6390"/>
          <w:tab w:val="left" w:pos="7380"/>
          <w:tab w:val="left" w:pos="7920"/>
          <w:tab w:val="left" w:pos="12960"/>
        </w:tabs>
        <w:rPr>
          <w:b/>
          <w:sz w:val="32"/>
          <w:u w:val="single"/>
        </w:rPr>
      </w:pPr>
      <w:r w:rsidRPr="00D53661">
        <w:rPr>
          <w:b/>
          <w:sz w:val="32"/>
          <w:u w:val="single"/>
        </w:rPr>
        <w:t>What does corporate strategy ensure?</w:t>
      </w:r>
    </w:p>
    <w:p w:rsidR="00CE5650" w:rsidRDefault="00CE5650" w:rsidP="00CE5650">
      <w:pPr>
        <w:pStyle w:val="ListParagraph"/>
        <w:numPr>
          <w:ilvl w:val="0"/>
          <w:numId w:val="2"/>
        </w:numPr>
        <w:tabs>
          <w:tab w:val="left" w:pos="720"/>
          <w:tab w:val="left" w:pos="1350"/>
          <w:tab w:val="left" w:pos="2160"/>
          <w:tab w:val="left" w:pos="3150"/>
          <w:tab w:val="left" w:pos="3960"/>
          <w:tab w:val="left" w:pos="4950"/>
          <w:tab w:val="left" w:pos="6390"/>
          <w:tab w:val="left" w:pos="7380"/>
          <w:tab w:val="left" w:pos="7920"/>
          <w:tab w:val="left" w:pos="12960"/>
        </w:tabs>
      </w:pPr>
      <w:r>
        <w:t xml:space="preserve">Corporate strategy in the first place ensures the </w:t>
      </w:r>
      <w:r w:rsidRPr="00190502">
        <w:rPr>
          <w:b/>
        </w:rPr>
        <w:t>growth of the firm</w:t>
      </w:r>
      <w:r>
        <w:t xml:space="preserve"> and ensures the correct alignment of the firm with its environment.</w:t>
      </w:r>
    </w:p>
    <w:p w:rsidR="00CE5650" w:rsidRDefault="00CE5650" w:rsidP="00CE5650">
      <w:pPr>
        <w:pStyle w:val="ListParagraph"/>
        <w:numPr>
          <w:ilvl w:val="0"/>
          <w:numId w:val="2"/>
        </w:numPr>
        <w:tabs>
          <w:tab w:val="left" w:pos="720"/>
          <w:tab w:val="left" w:pos="1350"/>
          <w:tab w:val="left" w:pos="2160"/>
          <w:tab w:val="left" w:pos="3150"/>
          <w:tab w:val="left" w:pos="3960"/>
          <w:tab w:val="left" w:pos="4950"/>
          <w:tab w:val="left" w:pos="6390"/>
          <w:tab w:val="left" w:pos="7380"/>
          <w:tab w:val="left" w:pos="7920"/>
          <w:tab w:val="left" w:pos="12960"/>
        </w:tabs>
      </w:pPr>
      <w:r>
        <w:t>It serves as the design for filling the strategic planning gap. It also helps build the relevant competitive advantages.</w:t>
      </w:r>
    </w:p>
    <w:p w:rsidR="00CE5650" w:rsidRDefault="00CE5650" w:rsidP="00CE5650">
      <w:pPr>
        <w:pStyle w:val="ListParagraph"/>
        <w:numPr>
          <w:ilvl w:val="0"/>
          <w:numId w:val="2"/>
        </w:numPr>
        <w:tabs>
          <w:tab w:val="left" w:pos="720"/>
          <w:tab w:val="left" w:pos="1350"/>
          <w:tab w:val="left" w:pos="2160"/>
          <w:tab w:val="left" w:pos="3150"/>
          <w:tab w:val="left" w:pos="3960"/>
          <w:tab w:val="left" w:pos="4950"/>
          <w:tab w:val="left" w:pos="6390"/>
          <w:tab w:val="left" w:pos="7380"/>
          <w:tab w:val="left" w:pos="7920"/>
          <w:tab w:val="left" w:pos="12960"/>
        </w:tabs>
      </w:pPr>
      <w:r>
        <w:t xml:space="preserve"> Masterminding and working out the </w:t>
      </w:r>
      <w:r w:rsidRPr="00190502">
        <w:rPr>
          <w:b/>
        </w:rPr>
        <w:t>right fit between the firm and its external environment</w:t>
      </w:r>
      <w:r>
        <w:t xml:space="preserve"> is the primary contribution of corporate strategy.</w:t>
      </w:r>
    </w:p>
    <w:p w:rsidR="00CE5650" w:rsidRDefault="00CE5650" w:rsidP="00CE5650">
      <w:pPr>
        <w:pStyle w:val="ListParagraph"/>
        <w:numPr>
          <w:ilvl w:val="0"/>
          <w:numId w:val="2"/>
        </w:numPr>
        <w:tabs>
          <w:tab w:val="left" w:pos="720"/>
          <w:tab w:val="left" w:pos="1350"/>
          <w:tab w:val="left" w:pos="2160"/>
          <w:tab w:val="left" w:pos="3150"/>
          <w:tab w:val="left" w:pos="3960"/>
          <w:tab w:val="left" w:pos="4950"/>
          <w:tab w:val="left" w:pos="6390"/>
          <w:tab w:val="left" w:pos="7380"/>
          <w:tab w:val="left" w:pos="7920"/>
          <w:tab w:val="left" w:pos="12960"/>
        </w:tabs>
      </w:pPr>
      <w:r>
        <w:t xml:space="preserve">Basically the purpose of corporate strategy is to harness the opportunities available in the environment countering the threats embedded therein  </w:t>
      </w:r>
    </w:p>
    <w:p w:rsidR="00CE5650" w:rsidRPr="00D53661" w:rsidRDefault="00CE5650" w:rsidP="00CE5650">
      <w:pPr>
        <w:tabs>
          <w:tab w:val="left" w:pos="720"/>
          <w:tab w:val="left" w:pos="1350"/>
          <w:tab w:val="left" w:pos="2160"/>
          <w:tab w:val="left" w:pos="3150"/>
          <w:tab w:val="left" w:pos="3960"/>
          <w:tab w:val="left" w:pos="4950"/>
          <w:tab w:val="left" w:pos="6390"/>
          <w:tab w:val="left" w:pos="7380"/>
          <w:tab w:val="left" w:pos="7920"/>
          <w:tab w:val="left" w:pos="12960"/>
        </w:tabs>
        <w:rPr>
          <w:b/>
          <w:sz w:val="32"/>
          <w:u w:val="single"/>
        </w:rPr>
      </w:pPr>
      <w:r w:rsidRPr="00D53661">
        <w:rPr>
          <w:b/>
          <w:sz w:val="32"/>
          <w:u w:val="single"/>
        </w:rPr>
        <w:t xml:space="preserve">Strategy is partly proactive and partly reactive </w:t>
      </w:r>
    </w:p>
    <w:p w:rsidR="00CE5650" w:rsidRPr="00E23912" w:rsidRDefault="00CE5650" w:rsidP="00CE5650">
      <w:pPr>
        <w:tabs>
          <w:tab w:val="left" w:pos="720"/>
          <w:tab w:val="left" w:pos="1350"/>
          <w:tab w:val="left" w:pos="2160"/>
          <w:tab w:val="left" w:pos="3150"/>
          <w:tab w:val="left" w:pos="3960"/>
          <w:tab w:val="left" w:pos="4950"/>
          <w:tab w:val="left" w:pos="6390"/>
          <w:tab w:val="left" w:pos="7380"/>
          <w:tab w:val="left" w:pos="7920"/>
          <w:tab w:val="left" w:pos="12960"/>
        </w:tabs>
        <w:rPr>
          <w:b/>
        </w:rPr>
      </w:pPr>
      <w:r w:rsidRPr="00E23912">
        <w:rPr>
          <w:b/>
        </w:rPr>
        <w:t xml:space="preserve">A company’s strategy is typically a blend of </w:t>
      </w:r>
    </w:p>
    <w:p w:rsidR="00CE5650" w:rsidRDefault="00CE5650" w:rsidP="00CE5650">
      <w:pPr>
        <w:tabs>
          <w:tab w:val="left" w:pos="720"/>
          <w:tab w:val="left" w:pos="1350"/>
          <w:tab w:val="left" w:pos="2160"/>
          <w:tab w:val="left" w:pos="3150"/>
          <w:tab w:val="left" w:pos="3960"/>
          <w:tab w:val="left" w:pos="4950"/>
          <w:tab w:val="left" w:pos="6390"/>
          <w:tab w:val="left" w:pos="7380"/>
          <w:tab w:val="left" w:pos="7920"/>
          <w:tab w:val="left" w:pos="12960"/>
        </w:tabs>
      </w:pPr>
      <w:r>
        <w:lastRenderedPageBreak/>
        <w:t xml:space="preserve">(1) Proactive actions on the part of managers to </w:t>
      </w:r>
      <w:r w:rsidRPr="00190502">
        <w:rPr>
          <w:b/>
        </w:rPr>
        <w:t>improve the company’s</w:t>
      </w:r>
      <w:r>
        <w:t xml:space="preserve"> market position and financial performance and </w:t>
      </w:r>
    </w:p>
    <w:p w:rsidR="00CE5650" w:rsidRDefault="00CE5650" w:rsidP="00CE5650">
      <w:pPr>
        <w:tabs>
          <w:tab w:val="left" w:pos="720"/>
          <w:tab w:val="left" w:pos="1350"/>
          <w:tab w:val="left" w:pos="2160"/>
          <w:tab w:val="left" w:pos="3150"/>
          <w:tab w:val="left" w:pos="3960"/>
          <w:tab w:val="left" w:pos="4950"/>
          <w:tab w:val="left" w:pos="6390"/>
          <w:tab w:val="left" w:pos="7380"/>
          <w:tab w:val="left" w:pos="7920"/>
          <w:tab w:val="left" w:pos="12960"/>
        </w:tabs>
      </w:pPr>
      <w:r>
        <w:t xml:space="preserve">(2) As needed reactions to </w:t>
      </w:r>
      <w:r w:rsidRPr="00190502">
        <w:rPr>
          <w:b/>
        </w:rPr>
        <w:t>unanticipated developments and fresh market conditions</w:t>
      </w:r>
      <w:r>
        <w:t>.</w:t>
      </w:r>
    </w:p>
    <w:p w:rsidR="00CE5650" w:rsidRDefault="00CE5650" w:rsidP="00CE5650">
      <w:pPr>
        <w:tabs>
          <w:tab w:val="left" w:pos="720"/>
          <w:tab w:val="left" w:pos="1350"/>
          <w:tab w:val="left" w:pos="2160"/>
          <w:tab w:val="left" w:pos="3150"/>
          <w:tab w:val="left" w:pos="3960"/>
          <w:tab w:val="left" w:pos="4950"/>
          <w:tab w:val="left" w:pos="6390"/>
          <w:tab w:val="left" w:pos="7380"/>
          <w:tab w:val="left" w:pos="7920"/>
          <w:tab w:val="left" w:pos="12960"/>
        </w:tabs>
      </w:pPr>
      <w:r>
        <w:t xml:space="preserve"> The biggest portion of a company’s current strategy flows from previously initiated actions and business approaches that are working well enough to merit continuation and newly launches managerial initiatives to strengthen the company’s overall position and performance.</w:t>
      </w:r>
    </w:p>
    <w:p w:rsidR="00CE5650" w:rsidRDefault="00CE5650" w:rsidP="00CE5650">
      <w:pPr>
        <w:tabs>
          <w:tab w:val="left" w:pos="720"/>
          <w:tab w:val="left" w:pos="1350"/>
          <w:tab w:val="left" w:pos="2160"/>
          <w:tab w:val="left" w:pos="3150"/>
          <w:tab w:val="left" w:pos="3960"/>
          <w:tab w:val="left" w:pos="4950"/>
          <w:tab w:val="left" w:pos="6390"/>
          <w:tab w:val="left" w:pos="7380"/>
          <w:tab w:val="left" w:pos="7920"/>
          <w:tab w:val="left" w:pos="12960"/>
        </w:tabs>
      </w:pPr>
      <w:r>
        <w:t xml:space="preserve">The </w:t>
      </w:r>
      <w:proofErr w:type="gramStart"/>
      <w:r>
        <w:t>stages  of</w:t>
      </w:r>
      <w:proofErr w:type="gramEnd"/>
      <w:r>
        <w:t xml:space="preserve"> corporate strategy formulation –implementation </w:t>
      </w:r>
    </w:p>
    <w:p w:rsidR="00CE5650" w:rsidRPr="00D53661" w:rsidRDefault="00931592" w:rsidP="00CE5650">
      <w:pPr>
        <w:tabs>
          <w:tab w:val="left" w:pos="720"/>
          <w:tab w:val="left" w:pos="1350"/>
          <w:tab w:val="left" w:pos="2160"/>
          <w:tab w:val="left" w:pos="3150"/>
          <w:tab w:val="left" w:pos="3960"/>
          <w:tab w:val="left" w:pos="4950"/>
          <w:tab w:val="left" w:pos="6390"/>
          <w:tab w:val="left" w:pos="7380"/>
          <w:tab w:val="left" w:pos="7920"/>
          <w:tab w:val="left" w:pos="12960"/>
        </w:tabs>
        <w:rPr>
          <w:b/>
        </w:rPr>
      </w:pPr>
      <w:r>
        <w:rPr>
          <w:b/>
          <w:noProof/>
        </w:rPr>
        <w:pict>
          <v:rect id="_x0000_s1028" style="position:absolute;margin-left:194.25pt;margin-top:13.55pt;width:93pt;height:73.5pt;z-index:251662336">
            <v:textbox>
              <w:txbxContent>
                <w:p w:rsidR="00CE5650" w:rsidRDefault="00CE5650" w:rsidP="00CE5650">
                  <w:pPr>
                    <w:pStyle w:val="NoSpacing"/>
                  </w:pPr>
                  <w:r>
                    <w:t xml:space="preserve">Crafting a strategy to achieve the objectives and vision  </w:t>
                  </w:r>
                </w:p>
              </w:txbxContent>
            </v:textbox>
          </v:rect>
        </w:pict>
      </w:r>
      <w:r>
        <w:rPr>
          <w:b/>
          <w:noProof/>
        </w:rPr>
        <w:pict>
          <v:rect id="_x0000_s1030" style="position:absolute;margin-left:398.25pt;margin-top:13.55pt;width:88.5pt;height:206.25pt;z-index:251664384">
            <v:textbox>
              <w:txbxContent>
                <w:p w:rsidR="00CE5650" w:rsidRDefault="00CE5650" w:rsidP="00CE5650">
                  <w:r>
                    <w:t xml:space="preserve">Monitoring developments evaluating performance and making corrective adjustments </w:t>
                  </w:r>
                </w:p>
              </w:txbxContent>
            </v:textbox>
          </v:rect>
        </w:pict>
      </w:r>
      <w:r>
        <w:rPr>
          <w:b/>
          <w:noProof/>
        </w:rPr>
        <w:pict>
          <v:rect id="_x0000_s1029" style="position:absolute;margin-left:295.5pt;margin-top:13.55pt;width:93pt;height:66pt;z-index:251663360">
            <v:textbox>
              <w:txbxContent>
                <w:p w:rsidR="00CE5650" w:rsidRDefault="00CE5650" w:rsidP="00CE5650">
                  <w:r>
                    <w:t xml:space="preserve"> Implementing &amp; executing the strategy  </w:t>
                  </w:r>
                </w:p>
              </w:txbxContent>
            </v:textbox>
          </v:rect>
        </w:pict>
      </w:r>
      <w:r>
        <w:rPr>
          <w:b/>
          <w:noProof/>
        </w:rPr>
        <w:pict>
          <v:rect id="_x0000_s1027" style="position:absolute;margin-left:87.75pt;margin-top:13.55pt;width:99pt;height:66pt;z-index:251661312">
            <v:textbox>
              <w:txbxContent>
                <w:p w:rsidR="00CE5650" w:rsidRDefault="00CE5650" w:rsidP="00CE5650"/>
                <w:p w:rsidR="00CE5650" w:rsidRDefault="00CE5650" w:rsidP="00CE5650">
                  <w:r>
                    <w:t xml:space="preserve">Setting objectives </w:t>
                  </w:r>
                </w:p>
              </w:txbxContent>
            </v:textbox>
          </v:rect>
        </w:pict>
      </w:r>
      <w:r>
        <w:rPr>
          <w:b/>
          <w:noProof/>
        </w:rPr>
        <w:pict>
          <v:rect id="_x0000_s1026" style="position:absolute;margin-left:-25.5pt;margin-top:13.55pt;width:106.5pt;height:66pt;z-index:251660288">
            <v:textbox>
              <w:txbxContent>
                <w:p w:rsidR="00CE5650" w:rsidRDefault="00CE5650" w:rsidP="00CE5650">
                  <w:pPr>
                    <w:pStyle w:val="NoSpacing"/>
                  </w:pPr>
                </w:p>
                <w:p w:rsidR="00CE5650" w:rsidRPr="00964FAE" w:rsidRDefault="00CE5650" w:rsidP="00CE5650">
                  <w:pPr>
                    <w:pStyle w:val="NoSpacing"/>
                  </w:pPr>
                  <w:r w:rsidRPr="00964FAE">
                    <w:t xml:space="preserve">    Developing a           </w:t>
                  </w:r>
                  <w:r>
                    <w:t xml:space="preserve">      </w:t>
                  </w:r>
                  <w:r w:rsidRPr="00964FAE">
                    <w:t xml:space="preserve">strategic vision </w:t>
                  </w:r>
                </w:p>
              </w:txbxContent>
            </v:textbox>
          </v:rect>
        </w:pict>
      </w:r>
      <w:r w:rsidR="00CE5650" w:rsidRPr="00D53661">
        <w:rPr>
          <w:b/>
        </w:rPr>
        <w:t xml:space="preserve">  Stage 1 </w:t>
      </w:r>
      <w:r w:rsidR="00CE5650" w:rsidRPr="00D53661">
        <w:rPr>
          <w:b/>
        </w:rPr>
        <w:tab/>
      </w:r>
      <w:r w:rsidR="00CE5650" w:rsidRPr="00D53661">
        <w:rPr>
          <w:b/>
        </w:rPr>
        <w:tab/>
      </w:r>
      <w:proofErr w:type="gramStart"/>
      <w:r w:rsidR="00CE5650" w:rsidRPr="00D53661">
        <w:rPr>
          <w:b/>
        </w:rPr>
        <w:t>stage  2</w:t>
      </w:r>
      <w:proofErr w:type="gramEnd"/>
      <w:r w:rsidR="00CE5650" w:rsidRPr="00D53661">
        <w:rPr>
          <w:b/>
        </w:rPr>
        <w:t xml:space="preserve"> </w:t>
      </w:r>
      <w:r w:rsidR="00CE5650" w:rsidRPr="00D53661">
        <w:rPr>
          <w:b/>
        </w:rPr>
        <w:tab/>
      </w:r>
      <w:r w:rsidR="00CE5650" w:rsidRPr="00D53661">
        <w:rPr>
          <w:b/>
        </w:rPr>
        <w:tab/>
        <w:t xml:space="preserve">     stage 3 </w:t>
      </w:r>
      <w:r w:rsidR="00CE5650" w:rsidRPr="00D53661">
        <w:rPr>
          <w:b/>
        </w:rPr>
        <w:tab/>
      </w:r>
      <w:r w:rsidR="00CE5650" w:rsidRPr="00D53661">
        <w:rPr>
          <w:b/>
        </w:rPr>
        <w:tab/>
        <w:t xml:space="preserve">stage 4                           stage 5 </w:t>
      </w:r>
      <w:r w:rsidR="00CE5650" w:rsidRPr="00D53661">
        <w:rPr>
          <w:b/>
        </w:rPr>
        <w:tab/>
      </w:r>
    </w:p>
    <w:p w:rsidR="00CE5650" w:rsidRDefault="00CE5650" w:rsidP="00CE5650">
      <w:pPr>
        <w:tabs>
          <w:tab w:val="left" w:pos="720"/>
          <w:tab w:val="left" w:pos="1350"/>
          <w:tab w:val="left" w:pos="2160"/>
          <w:tab w:val="left" w:pos="3150"/>
          <w:tab w:val="left" w:pos="3960"/>
          <w:tab w:val="left" w:pos="4950"/>
          <w:tab w:val="left" w:pos="6390"/>
          <w:tab w:val="left" w:pos="7380"/>
          <w:tab w:val="left" w:pos="7920"/>
          <w:tab w:val="left" w:pos="12960"/>
        </w:tabs>
      </w:pPr>
      <w:r>
        <w:t xml:space="preserve">    </w:t>
      </w:r>
    </w:p>
    <w:p w:rsidR="00CE5650" w:rsidRDefault="00CE5650" w:rsidP="00CE5650">
      <w:pPr>
        <w:tabs>
          <w:tab w:val="left" w:pos="720"/>
          <w:tab w:val="left" w:pos="1350"/>
          <w:tab w:val="left" w:pos="2160"/>
          <w:tab w:val="left" w:pos="3150"/>
          <w:tab w:val="left" w:pos="3960"/>
          <w:tab w:val="left" w:pos="4950"/>
          <w:tab w:val="left" w:pos="6390"/>
          <w:tab w:val="left" w:pos="7380"/>
          <w:tab w:val="left" w:pos="7920"/>
          <w:tab w:val="left" w:pos="12960"/>
        </w:tabs>
      </w:pPr>
      <w:r>
        <w:t xml:space="preserve"> </w:t>
      </w:r>
    </w:p>
    <w:p w:rsidR="00CE5650" w:rsidRPr="00585AC2" w:rsidRDefault="00931592" w:rsidP="00CE5650">
      <w:pPr>
        <w:tabs>
          <w:tab w:val="left" w:pos="720"/>
          <w:tab w:val="left" w:pos="1350"/>
          <w:tab w:val="left" w:pos="2160"/>
          <w:tab w:val="left" w:pos="3150"/>
          <w:tab w:val="left" w:pos="3960"/>
          <w:tab w:val="left" w:pos="4950"/>
          <w:tab w:val="left" w:pos="6390"/>
          <w:tab w:val="left" w:pos="7380"/>
          <w:tab w:val="left" w:pos="7920"/>
          <w:tab w:val="left" w:pos="12960"/>
        </w:tabs>
      </w:pPr>
      <w:r>
        <w:rPr>
          <w:noProof/>
        </w:rPr>
        <w:pict>
          <v:shapetype id="_x0000_t32" coordsize="21600,21600" o:spt="32" o:oned="t" path="m,l21600,21600e" filled="f">
            <v:path arrowok="t" fillok="f" o:connecttype="none"/>
            <o:lock v:ext="edit" shapetype="t"/>
          </v:shapetype>
          <v:shape id="_x0000_s1034" type="#_x0000_t32" style="position:absolute;margin-left:249pt;margin-top:10.75pt;width:0;height:92.25pt;flip:y;z-index:251668480" o:connectortype="straight">
            <v:stroke endarrow="block"/>
          </v:shape>
        </w:pict>
      </w:r>
      <w:r>
        <w:rPr>
          <w:noProof/>
        </w:rPr>
        <w:pict>
          <v:shape id="_x0000_s1035" type="#_x0000_t32" style="position:absolute;margin-left:333.75pt;margin-top:3.25pt;width:1.5pt;height:117pt;flip:y;z-index:251669504" o:connectortype="straight">
            <v:stroke endarrow="block"/>
          </v:shape>
        </w:pict>
      </w:r>
      <w:r>
        <w:rPr>
          <w:noProof/>
        </w:rPr>
        <w:pict>
          <v:shape id="_x0000_s1033" type="#_x0000_t32" style="position:absolute;margin-left:137.25pt;margin-top:3.25pt;width:.75pt;height:93.75pt;flip:x y;z-index:251667456" o:connectortype="straight">
            <v:stroke endarrow="block"/>
          </v:shape>
        </w:pict>
      </w:r>
      <w:r>
        <w:rPr>
          <w:noProof/>
        </w:rPr>
        <w:pict>
          <v:shape id="_x0000_s1032" type="#_x0000_t32" style="position:absolute;margin-left:20.25pt;margin-top:3.25pt;width:.75pt;height:108.75pt;flip:y;z-index:251666432" o:connectortype="straight">
            <v:stroke endarrow="block"/>
          </v:shape>
        </w:pict>
      </w:r>
      <w:r w:rsidR="00CE5650">
        <w:t xml:space="preserve">    </w:t>
      </w:r>
    </w:p>
    <w:p w:rsidR="00CE5650" w:rsidRDefault="00CE5650" w:rsidP="00CE5650">
      <w:pPr>
        <w:tabs>
          <w:tab w:val="left" w:pos="12960"/>
        </w:tabs>
        <w:rPr>
          <w:b/>
        </w:rPr>
      </w:pPr>
    </w:p>
    <w:p w:rsidR="00CE5650" w:rsidRPr="00585AC2" w:rsidRDefault="00CE5650" w:rsidP="00CE5650">
      <w:pPr>
        <w:tabs>
          <w:tab w:val="left" w:pos="1980"/>
          <w:tab w:val="left" w:pos="3150"/>
          <w:tab w:val="left" w:pos="12960"/>
        </w:tabs>
      </w:pPr>
      <w:r>
        <w:tab/>
      </w:r>
      <w:r>
        <w:tab/>
      </w:r>
      <w:r>
        <w:tab/>
      </w:r>
      <w:r>
        <w:tab/>
      </w:r>
      <w:r>
        <w:tab/>
      </w:r>
    </w:p>
    <w:p w:rsidR="00CE5650" w:rsidRDefault="00931592" w:rsidP="00CE5650">
      <w:pPr>
        <w:tabs>
          <w:tab w:val="left" w:pos="12960"/>
        </w:tabs>
        <w:rPr>
          <w:b/>
          <w:sz w:val="32"/>
          <w:u w:val="single"/>
        </w:rPr>
      </w:pPr>
      <w:r>
        <w:rPr>
          <w:b/>
          <w:noProof/>
          <w:sz w:val="32"/>
          <w:u w:val="single"/>
        </w:rPr>
        <w:pict>
          <v:oval id="_x0000_s1031" style="position:absolute;margin-left:-25.5pt;margin-top:20.65pt;width:388.5pt;height:90pt;z-index:251665408">
            <v:textbox>
              <w:txbxContent>
                <w:p w:rsidR="00CE5650" w:rsidRDefault="00CE5650" w:rsidP="00CE5650">
                  <w:pPr>
                    <w:pStyle w:val="NoSpacing"/>
                  </w:pPr>
                </w:p>
                <w:p w:rsidR="00CE5650" w:rsidRDefault="00CE5650" w:rsidP="00CE5650">
                  <w:pPr>
                    <w:pStyle w:val="NoSpacing"/>
                  </w:pPr>
                  <w:r>
                    <w:t xml:space="preserve">Revise as needed in light of actual performance, changing conditions, new opportunities and new ideas  </w:t>
                  </w:r>
                </w:p>
              </w:txbxContent>
            </v:textbox>
          </v:oval>
        </w:pict>
      </w:r>
    </w:p>
    <w:p w:rsidR="00CE5650" w:rsidRDefault="00CE5650" w:rsidP="00CE5650">
      <w:pPr>
        <w:tabs>
          <w:tab w:val="left" w:pos="12960"/>
        </w:tabs>
      </w:pPr>
    </w:p>
    <w:p w:rsidR="00CE5650" w:rsidRDefault="00931592" w:rsidP="00CE5650">
      <w:pPr>
        <w:tabs>
          <w:tab w:val="left" w:pos="12960"/>
        </w:tabs>
      </w:pPr>
      <w:r>
        <w:rPr>
          <w:noProof/>
        </w:rPr>
        <w:pict>
          <v:shape id="_x0000_s1036" type="#_x0000_t32" style="position:absolute;margin-left:450pt;margin-top:9.25pt;width:0;height:110.25pt;z-index:251670528" o:connectortype="straight">
            <v:stroke endarrow="block"/>
          </v:shape>
        </w:pict>
      </w:r>
    </w:p>
    <w:p w:rsidR="00CE5650" w:rsidRDefault="00CE5650" w:rsidP="00CE5650">
      <w:pPr>
        <w:tabs>
          <w:tab w:val="left" w:pos="12960"/>
        </w:tabs>
      </w:pPr>
      <w:r>
        <w:tab/>
        <w:t xml:space="preserve">   </w:t>
      </w:r>
    </w:p>
    <w:p w:rsidR="00CE5650" w:rsidRDefault="00931592" w:rsidP="00CE5650">
      <w:pPr>
        <w:pStyle w:val="ListParagraph"/>
        <w:tabs>
          <w:tab w:val="left" w:pos="5998"/>
        </w:tabs>
      </w:pPr>
      <w:r>
        <w:rPr>
          <w:noProof/>
        </w:rPr>
        <w:pict>
          <v:shape id="_x0000_s1038" type="#_x0000_t32" style="position:absolute;left:0;text-align:left;margin-left:153.75pt;margin-top:1.85pt;width:0;height:66.75pt;flip:y;z-index:251672576" o:connectortype="straight">
            <v:stroke endarrow="block"/>
          </v:shape>
        </w:pict>
      </w:r>
      <w:r w:rsidR="00CE5650">
        <w:t xml:space="preserve">  </w:t>
      </w:r>
    </w:p>
    <w:p w:rsidR="00CE5650" w:rsidRDefault="00CE5650" w:rsidP="00CE5650">
      <w:pPr>
        <w:tabs>
          <w:tab w:val="left" w:pos="5998"/>
        </w:tabs>
        <w:ind w:left="360"/>
      </w:pPr>
    </w:p>
    <w:p w:rsidR="00CE5650" w:rsidRDefault="00931592" w:rsidP="00CE5650">
      <w:pPr>
        <w:tabs>
          <w:tab w:val="left" w:pos="5998"/>
        </w:tabs>
      </w:pPr>
      <w:r>
        <w:rPr>
          <w:noProof/>
        </w:rPr>
        <w:pict>
          <v:shape id="_x0000_s1037" type="#_x0000_t32" style="position:absolute;margin-left:153.75pt;margin-top:17.75pt;width:296.25pt;height:0;flip:x;z-index:251671552" o:connectortype="straight"/>
        </w:pict>
      </w:r>
    </w:p>
    <w:p w:rsidR="00CE5650" w:rsidRDefault="00CE5650" w:rsidP="00CE5650">
      <w:pPr>
        <w:tabs>
          <w:tab w:val="left" w:pos="5998"/>
        </w:tabs>
      </w:pPr>
      <w:r>
        <w:t xml:space="preserve"> </w:t>
      </w:r>
    </w:p>
    <w:p w:rsidR="00CE5650" w:rsidRPr="00D53661" w:rsidRDefault="00CE5650" w:rsidP="00CE5650">
      <w:pPr>
        <w:tabs>
          <w:tab w:val="left" w:pos="5998"/>
        </w:tabs>
        <w:rPr>
          <w:b/>
        </w:rPr>
      </w:pPr>
      <w:r w:rsidRPr="00D53661">
        <w:rPr>
          <w:b/>
        </w:rPr>
        <w:t xml:space="preserve">Stage </w:t>
      </w:r>
      <w:proofErr w:type="gramStart"/>
      <w:r w:rsidRPr="00D53661">
        <w:rPr>
          <w:b/>
        </w:rPr>
        <w:t>1 :</w:t>
      </w:r>
      <w:proofErr w:type="gramEnd"/>
      <w:r w:rsidRPr="00D53661">
        <w:rPr>
          <w:b/>
        </w:rPr>
        <w:t xml:space="preserve"> developing a strategic vision </w:t>
      </w:r>
    </w:p>
    <w:p w:rsidR="00CE5650" w:rsidRDefault="00CE5650" w:rsidP="00CE5650">
      <w:pPr>
        <w:tabs>
          <w:tab w:val="left" w:pos="5998"/>
        </w:tabs>
      </w:pPr>
      <w:r>
        <w:t xml:space="preserve">First a company must determine what directional path the company should take and what changes in the company’s product – market – customer – technology – focus would improve its current market position and its future prospect.  It means </w:t>
      </w:r>
      <w:proofErr w:type="gramStart"/>
      <w:r>
        <w:t>deciding  where</w:t>
      </w:r>
      <w:proofErr w:type="gramEnd"/>
      <w:r>
        <w:t xml:space="preserve"> the organization is headed. </w:t>
      </w:r>
      <w:proofErr w:type="gramStart"/>
      <w:r>
        <w:t>It  provides</w:t>
      </w:r>
      <w:proofErr w:type="gramEnd"/>
      <w:r>
        <w:t xml:space="preserve"> long term direction. </w:t>
      </w:r>
    </w:p>
    <w:p w:rsidR="00CE5650" w:rsidRDefault="00CE5650" w:rsidP="00CE5650">
      <w:pPr>
        <w:tabs>
          <w:tab w:val="left" w:pos="5998"/>
        </w:tabs>
      </w:pPr>
      <w:r>
        <w:lastRenderedPageBreak/>
        <w:t xml:space="preserve">Managers need to be clear about what they see as the role of their organization and this is often expressed in terms of a statement of </w:t>
      </w:r>
      <w:r w:rsidRPr="00D63CDD">
        <w:rPr>
          <w:b/>
        </w:rPr>
        <w:t>mission or strategic intent</w:t>
      </w:r>
      <w:r>
        <w:t>. This is important because both external stakeholders and other managers in the organization need to be clear about what the organization is seeking to achieve and, in broad terms how it expects to do so.</w:t>
      </w:r>
    </w:p>
    <w:p w:rsidR="00CE5650" w:rsidRPr="00D53661" w:rsidRDefault="00CE5650" w:rsidP="00CE5650">
      <w:pPr>
        <w:tabs>
          <w:tab w:val="left" w:pos="5998"/>
        </w:tabs>
        <w:rPr>
          <w:b/>
        </w:rPr>
      </w:pPr>
      <w:r w:rsidRPr="00D53661">
        <w:rPr>
          <w:b/>
        </w:rPr>
        <w:t xml:space="preserve">  Stage </w:t>
      </w:r>
      <w:proofErr w:type="gramStart"/>
      <w:r w:rsidRPr="00D53661">
        <w:rPr>
          <w:b/>
        </w:rPr>
        <w:t>2 :</w:t>
      </w:r>
      <w:proofErr w:type="gramEnd"/>
      <w:r w:rsidRPr="00D53661">
        <w:rPr>
          <w:b/>
        </w:rPr>
        <w:t xml:space="preserve"> setting objectives </w:t>
      </w:r>
    </w:p>
    <w:p w:rsidR="00CE5650" w:rsidRDefault="00CE5650" w:rsidP="00CE5650">
      <w:pPr>
        <w:tabs>
          <w:tab w:val="left" w:pos="5998"/>
        </w:tabs>
      </w:pPr>
      <w:r>
        <w:t xml:space="preserve">The </w:t>
      </w:r>
      <w:proofErr w:type="gramStart"/>
      <w:r>
        <w:t>managerial  purpose</w:t>
      </w:r>
      <w:proofErr w:type="gramEnd"/>
      <w:r>
        <w:t xml:space="preserve"> of setting objectives is to convert the strategic vision into specific performance targets – results and outcomes the management wants to achieve – and then use these objectives as yardsticks for tracking the company’s progress and performance. </w:t>
      </w:r>
    </w:p>
    <w:p w:rsidR="00CE5650" w:rsidRPr="00D53661" w:rsidRDefault="00CE5650" w:rsidP="00CE5650">
      <w:pPr>
        <w:tabs>
          <w:tab w:val="left" w:pos="5998"/>
        </w:tabs>
        <w:rPr>
          <w:b/>
        </w:rPr>
      </w:pPr>
      <w:r w:rsidRPr="00D53661">
        <w:rPr>
          <w:b/>
        </w:rPr>
        <w:t xml:space="preserve">Stage </w:t>
      </w:r>
      <w:proofErr w:type="gramStart"/>
      <w:r w:rsidRPr="00D53661">
        <w:rPr>
          <w:b/>
        </w:rPr>
        <w:t>3 :</w:t>
      </w:r>
      <w:proofErr w:type="gramEnd"/>
      <w:r w:rsidRPr="00D53661">
        <w:rPr>
          <w:b/>
        </w:rPr>
        <w:t xml:space="preserve"> crafting a strategy to achieve the objectives </w:t>
      </w:r>
    </w:p>
    <w:p w:rsidR="00CE5650" w:rsidRDefault="00CE5650" w:rsidP="00CE5650">
      <w:pPr>
        <w:tabs>
          <w:tab w:val="left" w:pos="5998"/>
        </w:tabs>
      </w:pPr>
      <w:r>
        <w:t xml:space="preserve">A company’s strategic plan layout its future direction performance targets and strategy. Developing a strategic vision, setting objectives and crafting a strategy are basic direction setting tasks. They map out the company’s direction, its short range and long range performance target and the competitive moves and internal action approach to be used in achieving the targeted business results. </w:t>
      </w:r>
    </w:p>
    <w:p w:rsidR="00CE5650" w:rsidRPr="00D53661" w:rsidRDefault="00CE5650" w:rsidP="00CE5650">
      <w:pPr>
        <w:tabs>
          <w:tab w:val="left" w:pos="5998"/>
        </w:tabs>
        <w:rPr>
          <w:b/>
        </w:rPr>
      </w:pPr>
      <w:r w:rsidRPr="00D53661">
        <w:rPr>
          <w:b/>
        </w:rPr>
        <w:t xml:space="preserve">Stage </w:t>
      </w:r>
      <w:proofErr w:type="gramStart"/>
      <w:r w:rsidRPr="00D53661">
        <w:rPr>
          <w:b/>
        </w:rPr>
        <w:t>4 :</w:t>
      </w:r>
      <w:proofErr w:type="gramEnd"/>
      <w:r w:rsidRPr="00D53661">
        <w:rPr>
          <w:b/>
        </w:rPr>
        <w:t xml:space="preserve"> implementing &amp; executing the strategy </w:t>
      </w:r>
    </w:p>
    <w:p w:rsidR="00CE5650" w:rsidRDefault="00CE5650" w:rsidP="00CE5650">
      <w:pPr>
        <w:tabs>
          <w:tab w:val="left" w:pos="5998"/>
        </w:tabs>
      </w:pPr>
      <w:r>
        <w:t xml:space="preserve">Managing strategy implementation and execution is an operation oriented activity aimed at shaping the performance of core business in a strategy – supportive manner. It Is easily the most demanding and time </w:t>
      </w:r>
      <w:proofErr w:type="gramStart"/>
      <w:r>
        <w:t>-  consuming</w:t>
      </w:r>
      <w:proofErr w:type="gramEnd"/>
      <w:r>
        <w:t xml:space="preserve"> part of the strategy management process. </w:t>
      </w:r>
    </w:p>
    <w:p w:rsidR="00CE5650" w:rsidRDefault="00CE5650" w:rsidP="00CE5650">
      <w:pPr>
        <w:tabs>
          <w:tab w:val="left" w:pos="5998"/>
        </w:tabs>
      </w:pPr>
      <w:r>
        <w:t xml:space="preserve">In most situations, managing the strategy – execution </w:t>
      </w:r>
      <w:r w:rsidRPr="00190502">
        <w:rPr>
          <w:b/>
        </w:rPr>
        <w:t>includes</w:t>
      </w:r>
      <w:r>
        <w:t xml:space="preserve"> the following </w:t>
      </w:r>
      <w:proofErr w:type="gramStart"/>
      <w:r>
        <w:t>principal  aspects</w:t>
      </w:r>
      <w:proofErr w:type="gramEnd"/>
      <w:r>
        <w:t>:</w:t>
      </w:r>
    </w:p>
    <w:p w:rsidR="00CE5650" w:rsidRDefault="00CE5650" w:rsidP="00CE5650">
      <w:pPr>
        <w:pStyle w:val="ListParagraph"/>
        <w:numPr>
          <w:ilvl w:val="0"/>
          <w:numId w:val="3"/>
        </w:numPr>
        <w:tabs>
          <w:tab w:val="left" w:pos="5998"/>
        </w:tabs>
      </w:pPr>
      <w:r w:rsidRPr="00190502">
        <w:rPr>
          <w:b/>
        </w:rPr>
        <w:t>Staffing</w:t>
      </w:r>
      <w:r>
        <w:t xml:space="preserve"> the organization with the needed skills and expertise, consciously building and strengthening strategy – supportive competencies.  </w:t>
      </w:r>
    </w:p>
    <w:p w:rsidR="00CE5650" w:rsidRDefault="00CE5650" w:rsidP="00CE5650">
      <w:pPr>
        <w:pStyle w:val="ListParagraph"/>
        <w:numPr>
          <w:ilvl w:val="0"/>
          <w:numId w:val="3"/>
        </w:numPr>
        <w:tabs>
          <w:tab w:val="left" w:pos="5998"/>
        </w:tabs>
      </w:pPr>
      <w:r w:rsidRPr="00190502">
        <w:rPr>
          <w:b/>
        </w:rPr>
        <w:t>Developing budgets</w:t>
      </w:r>
      <w:r>
        <w:t xml:space="preserve"> that steer ample resources into those activities critical to strategic success. </w:t>
      </w:r>
    </w:p>
    <w:p w:rsidR="00CE5650" w:rsidRDefault="00CE5650" w:rsidP="00CE5650">
      <w:pPr>
        <w:pStyle w:val="ListParagraph"/>
        <w:numPr>
          <w:ilvl w:val="0"/>
          <w:numId w:val="3"/>
        </w:numPr>
        <w:tabs>
          <w:tab w:val="left" w:pos="5998"/>
        </w:tabs>
      </w:pPr>
      <w:r>
        <w:t xml:space="preserve">Using the </w:t>
      </w:r>
      <w:r w:rsidRPr="00190502">
        <w:rPr>
          <w:b/>
        </w:rPr>
        <w:t>best –known practices</w:t>
      </w:r>
      <w:r>
        <w:t xml:space="preserve"> to perform core business activities and pushing for continuous improvement. </w:t>
      </w:r>
    </w:p>
    <w:p w:rsidR="00CE5650" w:rsidRDefault="00CE5650" w:rsidP="00CE5650">
      <w:pPr>
        <w:pStyle w:val="ListParagraph"/>
        <w:numPr>
          <w:ilvl w:val="0"/>
          <w:numId w:val="3"/>
        </w:numPr>
        <w:tabs>
          <w:tab w:val="left" w:pos="5998"/>
        </w:tabs>
      </w:pPr>
      <w:r w:rsidRPr="00190502">
        <w:rPr>
          <w:b/>
        </w:rPr>
        <w:t>Motivating people</w:t>
      </w:r>
      <w:r>
        <w:t xml:space="preserve"> to pursue the target objectives energetically. </w:t>
      </w:r>
    </w:p>
    <w:p w:rsidR="00CE5650" w:rsidRPr="00D53661" w:rsidRDefault="00CE5650" w:rsidP="00CE5650">
      <w:pPr>
        <w:tabs>
          <w:tab w:val="left" w:pos="5998"/>
        </w:tabs>
        <w:rPr>
          <w:b/>
        </w:rPr>
      </w:pPr>
      <w:r w:rsidRPr="00D53661">
        <w:rPr>
          <w:b/>
        </w:rPr>
        <w:t xml:space="preserve">Stage </w:t>
      </w:r>
      <w:proofErr w:type="gramStart"/>
      <w:r w:rsidRPr="00D53661">
        <w:rPr>
          <w:b/>
        </w:rPr>
        <w:t>5 :</w:t>
      </w:r>
      <w:proofErr w:type="gramEnd"/>
      <w:r w:rsidRPr="00D53661">
        <w:rPr>
          <w:b/>
        </w:rPr>
        <w:t xml:space="preserve"> monitoring developments, evaluating performance and making corrective adjustments.</w:t>
      </w:r>
    </w:p>
    <w:p w:rsidR="00CE5650" w:rsidRDefault="00CE5650" w:rsidP="00CE5650">
      <w:pPr>
        <w:tabs>
          <w:tab w:val="left" w:pos="5998"/>
        </w:tabs>
      </w:pPr>
      <w:r>
        <w:t>The fifth stage of the strategy management process – evaluating the company’s progress, assessing the impact of new external developments and making corrective adjustments –is the trigger point for deciding whether to continue or change the company’s vision, objectives, strategy, and / or strategy – execution methods.</w:t>
      </w:r>
    </w:p>
    <w:p w:rsidR="00CE5650" w:rsidRPr="00D53661" w:rsidRDefault="00CE5650" w:rsidP="00CE5650">
      <w:pPr>
        <w:tabs>
          <w:tab w:val="left" w:pos="5998"/>
        </w:tabs>
        <w:rPr>
          <w:b/>
          <w:sz w:val="32"/>
          <w:u w:val="single"/>
        </w:rPr>
      </w:pPr>
      <w:r w:rsidRPr="00D53661">
        <w:rPr>
          <w:b/>
          <w:sz w:val="32"/>
          <w:u w:val="single"/>
        </w:rPr>
        <w:t xml:space="preserve">Balanced scorecard approach </w:t>
      </w:r>
    </w:p>
    <w:p w:rsidR="00CE5650" w:rsidRDefault="00CE5650" w:rsidP="00CE5650">
      <w:pPr>
        <w:tabs>
          <w:tab w:val="left" w:pos="5998"/>
        </w:tabs>
      </w:pPr>
      <w:r>
        <w:lastRenderedPageBreak/>
        <w:t xml:space="preserve">Balanced score card is a system to monitor the progress. It is </w:t>
      </w:r>
      <w:r w:rsidRPr="00190502">
        <w:rPr>
          <w:i/>
        </w:rPr>
        <w:t>made for every individual of company to monitor their performance in the company</w:t>
      </w:r>
      <w:r>
        <w:t xml:space="preserve">. It </w:t>
      </w:r>
      <w:proofErr w:type="gramStart"/>
      <w:r>
        <w:t>is  across</w:t>
      </w:r>
      <w:proofErr w:type="gramEnd"/>
      <w:r>
        <w:t xml:space="preserve"> </w:t>
      </w:r>
      <w:proofErr w:type="spellStart"/>
      <w:r>
        <w:t>al</w:t>
      </w:r>
      <w:proofErr w:type="spellEnd"/>
      <w:r>
        <w:t xml:space="preserve"> parameters, particular project or goal. </w:t>
      </w:r>
      <w:proofErr w:type="gramStart"/>
      <w:r>
        <w:t>So  it</w:t>
      </w:r>
      <w:proofErr w:type="gramEnd"/>
      <w:r>
        <w:t xml:space="preserve"> Is clear that balanced score card is used in measuring company’s performance. It involves a combination of strategic objective and financial objectives. Scorecard derived from the firm’s vision and strategy. </w:t>
      </w:r>
    </w:p>
    <w:p w:rsidR="00CE5650" w:rsidRDefault="00CE5650" w:rsidP="00CE5650">
      <w:pPr>
        <w:pStyle w:val="ListParagraph"/>
        <w:numPr>
          <w:ilvl w:val="0"/>
          <w:numId w:val="4"/>
        </w:numPr>
        <w:tabs>
          <w:tab w:val="left" w:pos="5998"/>
        </w:tabs>
      </w:pPr>
      <w:r>
        <w:t>The  balanced score card has the following perspectives:</w:t>
      </w:r>
    </w:p>
    <w:p w:rsidR="00CE5650" w:rsidRDefault="00CE5650" w:rsidP="00CE5650">
      <w:pPr>
        <w:pStyle w:val="ListParagraph"/>
        <w:tabs>
          <w:tab w:val="left" w:pos="5998"/>
        </w:tabs>
      </w:pPr>
      <w:r>
        <w:t xml:space="preserve">Customer </w:t>
      </w:r>
    </w:p>
    <w:p w:rsidR="00CE5650" w:rsidRDefault="00CE5650" w:rsidP="00CE5650">
      <w:pPr>
        <w:pStyle w:val="ListParagraph"/>
        <w:tabs>
          <w:tab w:val="left" w:pos="5998"/>
        </w:tabs>
      </w:pPr>
      <w:r>
        <w:t xml:space="preserve">Financial </w:t>
      </w:r>
    </w:p>
    <w:p w:rsidR="00CE5650" w:rsidRDefault="00CE5650" w:rsidP="00CE5650">
      <w:pPr>
        <w:pStyle w:val="ListParagraph"/>
        <w:tabs>
          <w:tab w:val="left" w:pos="5998"/>
        </w:tabs>
      </w:pPr>
      <w:r>
        <w:t>Organizational</w:t>
      </w:r>
    </w:p>
    <w:p w:rsidR="00CE5650" w:rsidRDefault="00CE5650" w:rsidP="00CE5650">
      <w:pPr>
        <w:pStyle w:val="ListParagraph"/>
        <w:tabs>
          <w:tab w:val="left" w:pos="5998"/>
        </w:tabs>
      </w:pPr>
      <w:r>
        <w:t xml:space="preserve">Innovation and learning </w:t>
      </w:r>
    </w:p>
    <w:p w:rsidR="00CE5650" w:rsidRDefault="00CE5650" w:rsidP="00CE5650">
      <w:pPr>
        <w:pStyle w:val="ListParagraph"/>
        <w:numPr>
          <w:ilvl w:val="0"/>
          <w:numId w:val="4"/>
        </w:numPr>
        <w:tabs>
          <w:tab w:val="left" w:pos="5998"/>
        </w:tabs>
      </w:pPr>
      <w:r>
        <w:t xml:space="preserve">The balanced scorecard provides a </w:t>
      </w:r>
      <w:r w:rsidRPr="00190502">
        <w:rPr>
          <w:b/>
        </w:rPr>
        <w:t>view of the firm’s overall performance</w:t>
      </w:r>
      <w:r>
        <w:t xml:space="preserve"> by integrating financial measures with other key performance indicators. </w:t>
      </w:r>
    </w:p>
    <w:p w:rsidR="00CE5650" w:rsidRDefault="00CE5650" w:rsidP="00CE5650">
      <w:pPr>
        <w:pStyle w:val="ListParagraph"/>
        <w:tabs>
          <w:tab w:val="left" w:pos="5998"/>
        </w:tabs>
      </w:pPr>
      <w:r>
        <w:t xml:space="preserve">The balanced score card makes balance between financial objectives and strategic objective. Generally it has been seen that unless there is deep financial difficulty every manager emphasis on achieving strategic objectives rather achieving financial objectives </w:t>
      </w:r>
      <w:proofErr w:type="gramStart"/>
      <w:r>
        <w:t>in  any</w:t>
      </w:r>
      <w:proofErr w:type="gramEnd"/>
      <w:r>
        <w:t xml:space="preserve"> trade off situation. </w:t>
      </w:r>
    </w:p>
    <w:p w:rsidR="00CE5650" w:rsidRDefault="00CE5650" w:rsidP="00CE5650">
      <w:pPr>
        <w:pStyle w:val="ListParagraph"/>
        <w:numPr>
          <w:ilvl w:val="0"/>
          <w:numId w:val="4"/>
        </w:numPr>
        <w:tabs>
          <w:tab w:val="left" w:pos="5998"/>
        </w:tabs>
      </w:pPr>
      <w:r>
        <w:t xml:space="preserve"> In reality it is the objective of balanced score card to provide a comprehensive framework for translating firm’s vision in strategy   </w:t>
      </w:r>
    </w:p>
    <w:p w:rsidR="00CE5650" w:rsidRPr="00E23912" w:rsidRDefault="00CE5650" w:rsidP="00CE5650">
      <w:pPr>
        <w:tabs>
          <w:tab w:val="left" w:pos="5998"/>
        </w:tabs>
        <w:rPr>
          <w:b/>
          <w:sz w:val="32"/>
          <w:u w:val="single"/>
        </w:rPr>
      </w:pPr>
      <w:r w:rsidRPr="00E23912">
        <w:rPr>
          <w:b/>
          <w:sz w:val="32"/>
          <w:u w:val="single"/>
        </w:rPr>
        <w:t xml:space="preserve">Strategic alternatives </w:t>
      </w:r>
    </w:p>
    <w:p w:rsidR="00CE5650" w:rsidRPr="00E23912" w:rsidRDefault="00CE5650" w:rsidP="00CE5650">
      <w:pPr>
        <w:pStyle w:val="ListParagraph"/>
        <w:numPr>
          <w:ilvl w:val="0"/>
          <w:numId w:val="5"/>
        </w:numPr>
        <w:tabs>
          <w:tab w:val="left" w:pos="5998"/>
        </w:tabs>
        <w:rPr>
          <w:b/>
        </w:rPr>
      </w:pPr>
      <w:r w:rsidRPr="00E23912">
        <w:rPr>
          <w:b/>
        </w:rPr>
        <w:t>Michael porter’s Generic strategies</w:t>
      </w:r>
    </w:p>
    <w:p w:rsidR="00CE5650" w:rsidRDefault="00CE5650" w:rsidP="00CE5650">
      <w:pPr>
        <w:pStyle w:val="ListParagraph"/>
        <w:tabs>
          <w:tab w:val="left" w:pos="5998"/>
        </w:tabs>
        <w:ind w:left="360"/>
      </w:pPr>
      <w:r>
        <w:t xml:space="preserve">According to Porter, strategies allow organization to gain competitive advantage from three different bases: cost leadership, differentiation and focus. </w:t>
      </w:r>
    </w:p>
    <w:p w:rsidR="00CE5650" w:rsidRDefault="00CE5650" w:rsidP="00CE5650">
      <w:pPr>
        <w:pStyle w:val="ListParagraph"/>
        <w:numPr>
          <w:ilvl w:val="0"/>
          <w:numId w:val="4"/>
        </w:numPr>
        <w:tabs>
          <w:tab w:val="left" w:pos="5998"/>
        </w:tabs>
      </w:pPr>
      <w:r w:rsidRPr="00190502">
        <w:rPr>
          <w:b/>
        </w:rPr>
        <w:t>Cost leadership</w:t>
      </w:r>
      <w:r>
        <w:t xml:space="preserve"> emphasizes producing standardized products at a </w:t>
      </w:r>
      <w:r w:rsidRPr="00190502">
        <w:rPr>
          <w:b/>
        </w:rPr>
        <w:t>very low per – unit cost</w:t>
      </w:r>
      <w:r>
        <w:t xml:space="preserve"> for consumers who are price – sensitive. </w:t>
      </w:r>
    </w:p>
    <w:p w:rsidR="00CE5650" w:rsidRDefault="00CE5650" w:rsidP="00CE5650">
      <w:pPr>
        <w:pStyle w:val="ListParagraph"/>
        <w:numPr>
          <w:ilvl w:val="0"/>
          <w:numId w:val="4"/>
        </w:numPr>
        <w:tabs>
          <w:tab w:val="left" w:pos="5998"/>
        </w:tabs>
      </w:pPr>
      <w:r>
        <w:t xml:space="preserve"> </w:t>
      </w:r>
      <w:r w:rsidRPr="00190502">
        <w:rPr>
          <w:b/>
        </w:rPr>
        <w:t>Differentiation</w:t>
      </w:r>
      <w:r>
        <w:t xml:space="preserve"> is a strategy aimed at producing products and services considered </w:t>
      </w:r>
      <w:r w:rsidRPr="00190502">
        <w:rPr>
          <w:b/>
        </w:rPr>
        <w:t>unique industry</w:t>
      </w:r>
      <w:r>
        <w:t xml:space="preserve"> wide </w:t>
      </w:r>
      <w:proofErr w:type="gramStart"/>
      <w:r>
        <w:t>an</w:t>
      </w:r>
      <w:proofErr w:type="gramEnd"/>
      <w:r>
        <w:t xml:space="preserve"> directed at consumers who are relatively price-incentive.</w:t>
      </w:r>
    </w:p>
    <w:p w:rsidR="00CE5650" w:rsidRDefault="00CE5650" w:rsidP="00CE5650">
      <w:pPr>
        <w:pStyle w:val="ListParagraph"/>
        <w:numPr>
          <w:ilvl w:val="0"/>
          <w:numId w:val="4"/>
        </w:numPr>
        <w:tabs>
          <w:tab w:val="left" w:pos="5998"/>
        </w:tabs>
      </w:pPr>
      <w:r w:rsidRPr="00190502">
        <w:rPr>
          <w:b/>
        </w:rPr>
        <w:t>Focus</w:t>
      </w:r>
      <w:r>
        <w:t xml:space="preserve"> means producing products and services that </w:t>
      </w:r>
      <w:r w:rsidRPr="00190502">
        <w:rPr>
          <w:b/>
        </w:rPr>
        <w:t xml:space="preserve">fulfill the needs of small groups of consumers. </w:t>
      </w:r>
    </w:p>
    <w:p w:rsidR="00CE5650" w:rsidRDefault="00CE5650" w:rsidP="00CE5650">
      <w:pPr>
        <w:tabs>
          <w:tab w:val="left" w:pos="5998"/>
        </w:tabs>
      </w:pPr>
      <w:r>
        <w:t>Larger firms with greater access to resources typically compete on a cost leadership and / or differentiation basis, whereas smaller firms often compete on a focus basis.</w:t>
      </w:r>
    </w:p>
    <w:p w:rsidR="00CE5650" w:rsidRPr="00E23912" w:rsidRDefault="00CE5650" w:rsidP="00CE5650">
      <w:pPr>
        <w:tabs>
          <w:tab w:val="left" w:pos="5998"/>
        </w:tabs>
        <w:rPr>
          <w:b/>
        </w:rPr>
      </w:pPr>
      <w:r w:rsidRPr="00E23912">
        <w:rPr>
          <w:b/>
        </w:rPr>
        <w:t xml:space="preserve">                                                              Strategic advantage</w:t>
      </w:r>
    </w:p>
    <w:p w:rsidR="00CE5650" w:rsidRPr="00E23912" w:rsidRDefault="00CE5650" w:rsidP="00CE5650">
      <w:pPr>
        <w:pStyle w:val="NoSpacing"/>
        <w:rPr>
          <w:b/>
        </w:rPr>
      </w:pPr>
      <w:r w:rsidRPr="00E23912">
        <w:rPr>
          <w:b/>
        </w:rPr>
        <w:tab/>
      </w:r>
      <w:r w:rsidRPr="00E23912">
        <w:rPr>
          <w:b/>
        </w:rPr>
        <w:tab/>
      </w:r>
      <w:r w:rsidRPr="00E23912">
        <w:rPr>
          <w:b/>
        </w:rPr>
        <w:tab/>
        <w:t>Uniqueness perceived by</w:t>
      </w:r>
    </w:p>
    <w:p w:rsidR="00CE5650" w:rsidRPr="00E23912" w:rsidRDefault="00CE5650" w:rsidP="00CE5650">
      <w:pPr>
        <w:pStyle w:val="NoSpacing"/>
        <w:rPr>
          <w:b/>
        </w:rPr>
      </w:pPr>
      <w:r w:rsidRPr="00E23912">
        <w:rPr>
          <w:b/>
        </w:rPr>
        <w:tab/>
      </w:r>
      <w:r w:rsidRPr="00E23912">
        <w:rPr>
          <w:b/>
        </w:rPr>
        <w:tab/>
      </w:r>
      <w:r w:rsidRPr="00E23912">
        <w:rPr>
          <w:b/>
        </w:rPr>
        <w:tab/>
        <w:t xml:space="preserve">   The customer </w:t>
      </w:r>
      <w:r w:rsidRPr="00E23912">
        <w:rPr>
          <w:b/>
        </w:rPr>
        <w:tab/>
      </w:r>
      <w:r w:rsidRPr="00E23912">
        <w:rPr>
          <w:b/>
        </w:rPr>
        <w:tab/>
      </w:r>
      <w:r w:rsidRPr="00E23912">
        <w:rPr>
          <w:b/>
        </w:rPr>
        <w:tab/>
      </w:r>
    </w:p>
    <w:p w:rsidR="00CE5650" w:rsidRPr="00E23912" w:rsidRDefault="00CE5650" w:rsidP="00CE5650">
      <w:pPr>
        <w:pStyle w:val="NoSpacing"/>
        <w:rPr>
          <w:b/>
        </w:rPr>
      </w:pPr>
      <w:r w:rsidRPr="00E23912">
        <w:rPr>
          <w:b/>
        </w:rPr>
        <w:tab/>
      </w:r>
      <w:r w:rsidRPr="00E23912">
        <w:rPr>
          <w:b/>
        </w:rPr>
        <w:tab/>
      </w:r>
      <w:r w:rsidRPr="00E23912">
        <w:rPr>
          <w:b/>
        </w:rPr>
        <w:tab/>
      </w:r>
      <w:r w:rsidRPr="00E23912">
        <w:rPr>
          <w:b/>
        </w:rPr>
        <w:tab/>
      </w:r>
      <w:r w:rsidRPr="00E23912">
        <w:rPr>
          <w:b/>
        </w:rPr>
        <w:tab/>
      </w:r>
      <w:r w:rsidRPr="00E23912">
        <w:rPr>
          <w:b/>
        </w:rPr>
        <w:tab/>
      </w:r>
      <w:r w:rsidRPr="00E23912">
        <w:rPr>
          <w:b/>
        </w:rPr>
        <w:tab/>
      </w:r>
      <w:r w:rsidRPr="00E23912">
        <w:rPr>
          <w:b/>
        </w:rPr>
        <w:tab/>
      </w:r>
      <w:proofErr w:type="gramStart"/>
      <w:r w:rsidRPr="00E23912">
        <w:rPr>
          <w:b/>
        </w:rPr>
        <w:t>low</w:t>
      </w:r>
      <w:proofErr w:type="gramEnd"/>
      <w:r w:rsidRPr="00E23912">
        <w:rPr>
          <w:b/>
        </w:rPr>
        <w:t xml:space="preserve"> cost position </w:t>
      </w:r>
    </w:p>
    <w:p w:rsidR="00CE5650" w:rsidRPr="00E23912" w:rsidRDefault="00931592" w:rsidP="00CE5650">
      <w:pPr>
        <w:pStyle w:val="NoSpacing"/>
        <w:rPr>
          <w:b/>
        </w:rPr>
      </w:pPr>
      <w:r>
        <w:rPr>
          <w:b/>
          <w:noProof/>
        </w:rPr>
        <w:pict>
          <v:shape id="_x0000_s1041" type="#_x0000_t32" style="position:absolute;margin-left:219.4pt;margin-top:2.45pt;width:1.35pt;height:112.65pt;z-index:251675648" o:connectortype="straight"/>
        </w:pict>
      </w:r>
      <w:r>
        <w:rPr>
          <w:b/>
          <w:noProof/>
        </w:rPr>
        <w:pict>
          <v:rect id="_x0000_s1039" style="position:absolute;margin-left:77.45pt;margin-top:2.45pt;width:285.25pt;height:182.7pt;z-index:251673600">
            <v:textbox>
              <w:txbxContent>
                <w:p w:rsidR="00CE5650" w:rsidRPr="00E23912" w:rsidRDefault="00CE5650" w:rsidP="00CE5650">
                  <w:pPr>
                    <w:rPr>
                      <w:b/>
                    </w:rPr>
                  </w:pPr>
                  <w:r>
                    <w:tab/>
                  </w:r>
                  <w:r>
                    <w:tab/>
                  </w:r>
                  <w:r w:rsidRPr="00E23912">
                    <w:rPr>
                      <w:b/>
                    </w:rPr>
                    <w:tab/>
                  </w:r>
                  <w:r w:rsidRPr="00E23912">
                    <w:rPr>
                      <w:b/>
                    </w:rPr>
                    <w:tab/>
                  </w:r>
                  <w:r w:rsidRPr="00E23912">
                    <w:rPr>
                      <w:b/>
                    </w:rPr>
                    <w:tab/>
                  </w:r>
                </w:p>
                <w:p w:rsidR="00CE5650" w:rsidRPr="00E23912" w:rsidRDefault="00CE5650" w:rsidP="00CE5650">
                  <w:pPr>
                    <w:pStyle w:val="NoSpacing"/>
                    <w:rPr>
                      <w:b/>
                    </w:rPr>
                  </w:pPr>
                  <w:r w:rsidRPr="00E23912">
                    <w:rPr>
                      <w:b/>
                    </w:rPr>
                    <w:tab/>
                  </w:r>
                  <w:r w:rsidRPr="00E23912">
                    <w:rPr>
                      <w:b/>
                    </w:rPr>
                    <w:tab/>
                  </w:r>
                  <w:r w:rsidRPr="00E23912">
                    <w:rPr>
                      <w:b/>
                    </w:rPr>
                    <w:tab/>
                  </w:r>
                  <w:r w:rsidRPr="00E23912">
                    <w:rPr>
                      <w:b/>
                    </w:rPr>
                    <w:tab/>
                  </w:r>
                  <w:r w:rsidRPr="00E23912">
                    <w:rPr>
                      <w:b/>
                    </w:rPr>
                    <w:tab/>
                    <w:t xml:space="preserve">OVERALL </w:t>
                  </w:r>
                </w:p>
                <w:p w:rsidR="00CE5650" w:rsidRPr="00E23912" w:rsidRDefault="00CE5650" w:rsidP="00CE5650">
                  <w:pPr>
                    <w:pStyle w:val="NoSpacing"/>
                    <w:rPr>
                      <w:b/>
                    </w:rPr>
                  </w:pPr>
                  <w:r w:rsidRPr="00E23912">
                    <w:rPr>
                      <w:b/>
                    </w:rPr>
                    <w:t xml:space="preserve">   DIFFRENTIAITON </w:t>
                  </w:r>
                  <w:r w:rsidRPr="00E23912">
                    <w:rPr>
                      <w:b/>
                    </w:rPr>
                    <w:tab/>
                  </w:r>
                  <w:r w:rsidRPr="00E23912">
                    <w:rPr>
                      <w:b/>
                    </w:rPr>
                    <w:tab/>
                  </w:r>
                  <w:r w:rsidRPr="00E23912">
                    <w:rPr>
                      <w:b/>
                    </w:rPr>
                    <w:tab/>
                    <w:t xml:space="preserve">COST </w:t>
                  </w:r>
                </w:p>
                <w:p w:rsidR="00CE5650" w:rsidRPr="00E23912" w:rsidRDefault="00CE5650" w:rsidP="00CE5650">
                  <w:pPr>
                    <w:pStyle w:val="NoSpacing"/>
                    <w:rPr>
                      <w:b/>
                    </w:rPr>
                  </w:pPr>
                  <w:r w:rsidRPr="00E23912">
                    <w:rPr>
                      <w:b/>
                    </w:rPr>
                    <w:tab/>
                  </w:r>
                  <w:r w:rsidRPr="00E23912">
                    <w:rPr>
                      <w:b/>
                    </w:rPr>
                    <w:tab/>
                  </w:r>
                  <w:r w:rsidRPr="00E23912">
                    <w:rPr>
                      <w:b/>
                    </w:rPr>
                    <w:tab/>
                  </w:r>
                  <w:r w:rsidRPr="00E23912">
                    <w:rPr>
                      <w:b/>
                    </w:rPr>
                    <w:tab/>
                  </w:r>
                  <w:r w:rsidRPr="00E23912">
                    <w:rPr>
                      <w:b/>
                    </w:rPr>
                    <w:tab/>
                    <w:t xml:space="preserve">LEADERSHIP    </w:t>
                  </w:r>
                  <w:r w:rsidRPr="00E23912">
                    <w:rPr>
                      <w:b/>
                    </w:rPr>
                    <w:tab/>
                  </w:r>
                </w:p>
                <w:p w:rsidR="00CE5650" w:rsidRPr="00E23912" w:rsidRDefault="00CE5650" w:rsidP="00CE5650">
                  <w:pPr>
                    <w:pStyle w:val="NoSpacing"/>
                    <w:rPr>
                      <w:b/>
                    </w:rPr>
                  </w:pPr>
                </w:p>
                <w:p w:rsidR="00CE5650" w:rsidRPr="00E23912" w:rsidRDefault="00CE5650" w:rsidP="00CE5650">
                  <w:pPr>
                    <w:pStyle w:val="NoSpacing"/>
                    <w:rPr>
                      <w:b/>
                    </w:rPr>
                  </w:pPr>
                </w:p>
                <w:p w:rsidR="00CE5650" w:rsidRPr="00E23912" w:rsidRDefault="00CE5650" w:rsidP="00CE5650">
                  <w:pPr>
                    <w:pStyle w:val="NoSpacing"/>
                    <w:rPr>
                      <w:b/>
                    </w:rPr>
                  </w:pPr>
                </w:p>
                <w:p w:rsidR="00CE5650" w:rsidRPr="00E23912" w:rsidRDefault="00CE5650" w:rsidP="00CE5650">
                  <w:pPr>
                    <w:pStyle w:val="NoSpacing"/>
                    <w:rPr>
                      <w:b/>
                    </w:rPr>
                  </w:pPr>
                </w:p>
                <w:p w:rsidR="00CE5650" w:rsidRPr="00E23912" w:rsidRDefault="00CE5650" w:rsidP="00CE5650">
                  <w:pPr>
                    <w:pStyle w:val="NoSpacing"/>
                    <w:rPr>
                      <w:b/>
                    </w:rPr>
                  </w:pPr>
                </w:p>
                <w:p w:rsidR="00CE5650" w:rsidRPr="00E23912" w:rsidRDefault="00CE5650" w:rsidP="00CE5650">
                  <w:pPr>
                    <w:pStyle w:val="NoSpacing"/>
                    <w:rPr>
                      <w:b/>
                    </w:rPr>
                  </w:pPr>
                  <w:r w:rsidRPr="00E23912">
                    <w:rPr>
                      <w:b/>
                    </w:rPr>
                    <w:tab/>
                  </w:r>
                  <w:r w:rsidRPr="00E23912">
                    <w:rPr>
                      <w:b/>
                    </w:rPr>
                    <w:tab/>
                  </w:r>
                  <w:r w:rsidRPr="00E23912">
                    <w:rPr>
                      <w:b/>
                    </w:rPr>
                    <w:tab/>
                    <w:t xml:space="preserve">      FOCUS </w:t>
                  </w:r>
                </w:p>
              </w:txbxContent>
            </v:textbox>
          </v:rect>
        </w:pict>
      </w:r>
    </w:p>
    <w:p w:rsidR="00CE5650" w:rsidRPr="00E23912" w:rsidRDefault="00CE5650" w:rsidP="00CE5650">
      <w:pPr>
        <w:pStyle w:val="NoSpacing"/>
        <w:rPr>
          <w:b/>
        </w:rPr>
      </w:pPr>
      <w:r w:rsidRPr="00E23912">
        <w:rPr>
          <w:b/>
        </w:rPr>
        <w:t xml:space="preserve">   </w:t>
      </w:r>
      <w:r w:rsidRPr="00E23912">
        <w:rPr>
          <w:b/>
        </w:rPr>
        <w:tab/>
      </w:r>
      <w:r w:rsidRPr="00E23912">
        <w:rPr>
          <w:b/>
        </w:rPr>
        <w:tab/>
      </w:r>
    </w:p>
    <w:p w:rsidR="00CE5650" w:rsidRPr="00E23912" w:rsidRDefault="00CE5650" w:rsidP="00CE5650">
      <w:pPr>
        <w:tabs>
          <w:tab w:val="left" w:pos="5998"/>
        </w:tabs>
        <w:rPr>
          <w:b/>
        </w:rPr>
      </w:pPr>
      <w:r w:rsidRPr="00E23912">
        <w:rPr>
          <w:b/>
        </w:rPr>
        <w:t xml:space="preserve">Industry wide  </w:t>
      </w:r>
      <w:r w:rsidRPr="00E23912">
        <w:rPr>
          <w:b/>
        </w:rPr>
        <w:tab/>
      </w:r>
    </w:p>
    <w:p w:rsidR="00CE5650" w:rsidRPr="00E23912" w:rsidRDefault="00CE5650" w:rsidP="00CE5650">
      <w:pPr>
        <w:tabs>
          <w:tab w:val="left" w:pos="5998"/>
        </w:tabs>
        <w:rPr>
          <w:b/>
        </w:rPr>
      </w:pPr>
      <w:r w:rsidRPr="00E23912">
        <w:rPr>
          <w:b/>
        </w:rPr>
        <w:lastRenderedPageBreak/>
        <w:t xml:space="preserve">     </w:t>
      </w:r>
    </w:p>
    <w:p w:rsidR="00CE5650" w:rsidRPr="00E23912" w:rsidRDefault="00CE5650" w:rsidP="00CE5650">
      <w:pPr>
        <w:pStyle w:val="NoSpacing"/>
        <w:rPr>
          <w:b/>
        </w:rPr>
      </w:pPr>
      <w:r w:rsidRPr="00E23912">
        <w:rPr>
          <w:b/>
        </w:rPr>
        <w:t xml:space="preserve">Strategic </w:t>
      </w:r>
    </w:p>
    <w:p w:rsidR="00CE5650" w:rsidRPr="00E23912" w:rsidRDefault="00CE5650" w:rsidP="00CE5650">
      <w:pPr>
        <w:pStyle w:val="NoSpacing"/>
        <w:rPr>
          <w:b/>
        </w:rPr>
      </w:pPr>
      <w:r w:rsidRPr="00E23912">
        <w:rPr>
          <w:b/>
        </w:rPr>
        <w:t xml:space="preserve">Target </w:t>
      </w:r>
    </w:p>
    <w:p w:rsidR="00CE5650" w:rsidRPr="00E23912" w:rsidRDefault="00931592" w:rsidP="00CE5650">
      <w:pPr>
        <w:tabs>
          <w:tab w:val="left" w:pos="5998"/>
        </w:tabs>
        <w:rPr>
          <w:b/>
        </w:rPr>
      </w:pPr>
      <w:r>
        <w:rPr>
          <w:b/>
          <w:noProof/>
        </w:rPr>
        <w:pict>
          <v:shape id="_x0000_s1040" type="#_x0000_t32" style="position:absolute;margin-left:77.45pt;margin-top:11pt;width:285.25pt;height:.7pt;flip:y;z-index:251674624" o:connectortype="straight"/>
        </w:pict>
      </w:r>
    </w:p>
    <w:p w:rsidR="00CE5650" w:rsidRPr="00E23912" w:rsidRDefault="00CE5650" w:rsidP="00CE5650">
      <w:pPr>
        <w:pStyle w:val="NoSpacing"/>
        <w:rPr>
          <w:b/>
        </w:rPr>
      </w:pPr>
      <w:r w:rsidRPr="00E23912">
        <w:rPr>
          <w:b/>
        </w:rPr>
        <w:t>Particular</w:t>
      </w:r>
    </w:p>
    <w:p w:rsidR="00CE5650" w:rsidRPr="00E23912" w:rsidRDefault="00CE5650" w:rsidP="00CE5650">
      <w:pPr>
        <w:pStyle w:val="NoSpacing"/>
        <w:rPr>
          <w:b/>
        </w:rPr>
      </w:pPr>
      <w:r w:rsidRPr="00E23912">
        <w:rPr>
          <w:b/>
        </w:rPr>
        <w:t xml:space="preserve">Segment only </w:t>
      </w:r>
    </w:p>
    <w:p w:rsidR="00CE5650" w:rsidRPr="00E23912" w:rsidRDefault="00CE5650" w:rsidP="00CE5650">
      <w:pPr>
        <w:pStyle w:val="NoSpacing"/>
        <w:rPr>
          <w:b/>
        </w:rPr>
      </w:pPr>
    </w:p>
    <w:p w:rsidR="00CE5650" w:rsidRPr="00E23912" w:rsidRDefault="00CE5650" w:rsidP="00CE5650">
      <w:pPr>
        <w:pStyle w:val="NoSpacing"/>
        <w:rPr>
          <w:b/>
        </w:rPr>
      </w:pPr>
    </w:p>
    <w:p w:rsidR="00CE5650" w:rsidRPr="00E23912" w:rsidRDefault="00CE5650" w:rsidP="00CE5650">
      <w:pPr>
        <w:pStyle w:val="NoSpacing"/>
        <w:rPr>
          <w:b/>
        </w:rPr>
      </w:pPr>
    </w:p>
    <w:p w:rsidR="00CE5650" w:rsidRDefault="00CE5650" w:rsidP="00CE5650">
      <w:pPr>
        <w:pStyle w:val="NoSpacing"/>
      </w:pPr>
    </w:p>
    <w:p w:rsidR="00CE5650" w:rsidRPr="007045D7" w:rsidRDefault="00CE5650" w:rsidP="00CE5650">
      <w:pPr>
        <w:pStyle w:val="ListParagraph"/>
        <w:numPr>
          <w:ilvl w:val="0"/>
          <w:numId w:val="6"/>
        </w:numPr>
        <w:rPr>
          <w:b/>
        </w:rPr>
      </w:pPr>
      <w:r w:rsidRPr="007045D7">
        <w:rPr>
          <w:b/>
        </w:rPr>
        <w:t xml:space="preserve">Cost leadership strategies </w:t>
      </w:r>
    </w:p>
    <w:p w:rsidR="00CE5650" w:rsidRDefault="00CE5650" w:rsidP="00CE5650">
      <w:r>
        <w:t xml:space="preserve">Cost leadership meant product at lowest for price sensitive </w:t>
      </w:r>
      <w:proofErr w:type="gramStart"/>
      <w:r>
        <w:t>consumers .</w:t>
      </w:r>
      <w:proofErr w:type="gramEnd"/>
      <w:r>
        <w:t xml:space="preserve"> </w:t>
      </w:r>
      <w:proofErr w:type="gramStart"/>
      <w:r>
        <w:t>when</w:t>
      </w:r>
      <w:proofErr w:type="gramEnd"/>
      <w:r>
        <w:t xml:space="preserve"> consumers do not care much about the difference from brand to brand, or when there are a large number of buyers with significant bargaining power. The basic idea is to under – price competitors.</w:t>
      </w:r>
    </w:p>
    <w:p w:rsidR="00CE5650" w:rsidRPr="007045D7" w:rsidRDefault="00CE5650" w:rsidP="00CE5650">
      <w:pPr>
        <w:pStyle w:val="ListParagraph"/>
        <w:numPr>
          <w:ilvl w:val="0"/>
          <w:numId w:val="6"/>
        </w:numPr>
        <w:rPr>
          <w:b/>
        </w:rPr>
      </w:pPr>
      <w:r w:rsidRPr="007045D7">
        <w:rPr>
          <w:b/>
        </w:rPr>
        <w:t xml:space="preserve">Differentiation strategies </w:t>
      </w:r>
    </w:p>
    <w:p w:rsidR="00CE5650" w:rsidRDefault="00CE5650" w:rsidP="00CE5650">
      <w:pPr>
        <w:pStyle w:val="ListParagraph"/>
        <w:ind w:left="360"/>
      </w:pPr>
      <w:r>
        <w:t xml:space="preserve">Differentiation is strategy aim that produces the product which is unique and different. Differentiation does not guarantee competitive advantage. </w:t>
      </w:r>
      <w:proofErr w:type="gramStart"/>
      <w:r>
        <w:t>successful</w:t>
      </w:r>
      <w:proofErr w:type="gramEnd"/>
      <w:r>
        <w:t xml:space="preserve">    differentiation  can mean greater product flexibility, greater compatibility lower costs, improved service, less maintenance greater. Convenience or more – features. A successful differentiation strategy allows a firm to change a higher price for its product and to gain customer loyalty because consumers may become strongly attached to the differentiation features. </w:t>
      </w:r>
    </w:p>
    <w:p w:rsidR="00CE5650" w:rsidRDefault="00CE5650" w:rsidP="00CE5650">
      <w:pPr>
        <w:pStyle w:val="ListParagraph"/>
        <w:ind w:left="360"/>
      </w:pPr>
    </w:p>
    <w:p w:rsidR="00CE5650" w:rsidRPr="007045D7" w:rsidRDefault="00CE5650" w:rsidP="00CE5650">
      <w:pPr>
        <w:pStyle w:val="ListParagraph"/>
        <w:numPr>
          <w:ilvl w:val="0"/>
          <w:numId w:val="6"/>
        </w:numPr>
        <w:rPr>
          <w:b/>
        </w:rPr>
      </w:pPr>
      <w:r w:rsidRPr="007045D7">
        <w:rPr>
          <w:b/>
        </w:rPr>
        <w:t xml:space="preserve">Focus strategies </w:t>
      </w:r>
    </w:p>
    <w:p w:rsidR="00CE5650" w:rsidRDefault="00CE5650" w:rsidP="00CE5650">
      <w:pPr>
        <w:pStyle w:val="ListParagraph"/>
        <w:ind w:left="360"/>
      </w:pPr>
      <w:r>
        <w:t xml:space="preserve">Focus means producing the product which </w:t>
      </w:r>
      <w:proofErr w:type="spellStart"/>
      <w:r>
        <w:t>fulfils</w:t>
      </w:r>
      <w:proofErr w:type="spellEnd"/>
      <w:r>
        <w:t xml:space="preserve"> the needs of small group of consumers. An organizational using a focus strategy may concentrate on a particular group of customers, geographical markets or a particular product – line segments in order to serve a well -0 defined but narrow market better than competitors who serve a broader market.     </w:t>
      </w:r>
    </w:p>
    <w:p w:rsidR="00CE5650" w:rsidRPr="007045D7" w:rsidRDefault="00CE5650" w:rsidP="00CE5650">
      <w:pPr>
        <w:rPr>
          <w:b/>
          <w:sz w:val="32"/>
          <w:u w:val="single"/>
        </w:rPr>
      </w:pPr>
      <w:r w:rsidRPr="007045D7">
        <w:rPr>
          <w:b/>
          <w:sz w:val="32"/>
          <w:u w:val="single"/>
        </w:rPr>
        <w:t xml:space="preserve">Best </w:t>
      </w:r>
      <w:proofErr w:type="gramStart"/>
      <w:r w:rsidRPr="007045D7">
        <w:rPr>
          <w:b/>
          <w:sz w:val="32"/>
          <w:u w:val="single"/>
        </w:rPr>
        <w:t>-  cost</w:t>
      </w:r>
      <w:proofErr w:type="gramEnd"/>
      <w:r w:rsidRPr="007045D7">
        <w:rPr>
          <w:b/>
          <w:sz w:val="32"/>
          <w:u w:val="single"/>
        </w:rPr>
        <w:t xml:space="preserve"> provider strategy </w:t>
      </w:r>
    </w:p>
    <w:p w:rsidR="00CE5650" w:rsidRDefault="00CE5650" w:rsidP="00CE5650">
      <w:r>
        <w:t xml:space="preserve">The new model of best cost provider strategy is a further development of above three generic strategies. </w:t>
      </w:r>
    </w:p>
    <w:p w:rsidR="00CE5650" w:rsidRDefault="00CE5650" w:rsidP="00CE5650">
      <w:r>
        <w:t xml:space="preserve">This is a combination of fire generic competitive strategies. </w:t>
      </w:r>
    </w:p>
    <w:p w:rsidR="00CE5650" w:rsidRDefault="00CE5650" w:rsidP="00CE5650">
      <w:r>
        <w:t xml:space="preserve">Type of competitive advantage being pursued </w:t>
      </w:r>
    </w:p>
    <w:p w:rsidR="00CE5650" w:rsidRDefault="00CE5650" w:rsidP="00CE5650"/>
    <w:p w:rsidR="00CE5650" w:rsidRDefault="00CE5650" w:rsidP="00CE5650"/>
    <w:p w:rsidR="00CE5650" w:rsidRDefault="00CE5650" w:rsidP="00CE5650"/>
    <w:p w:rsidR="00CE5650" w:rsidRDefault="00CE5650" w:rsidP="00CE5650"/>
    <w:p w:rsidR="00CE5650" w:rsidRDefault="00CE5650" w:rsidP="00CE5650"/>
    <w:p w:rsidR="00CE5650" w:rsidRDefault="00CE5650" w:rsidP="00CE5650"/>
    <w:p w:rsidR="00CE5650" w:rsidRDefault="00CE5650" w:rsidP="00CE5650"/>
    <w:p w:rsidR="00CE5650" w:rsidRDefault="00CE5650" w:rsidP="00CE5650"/>
    <w:p w:rsidR="00CE5650" w:rsidRDefault="00CE5650" w:rsidP="00CE5650"/>
    <w:p w:rsidR="00CE5650" w:rsidRPr="00E23912" w:rsidRDefault="00CE5650" w:rsidP="00CE5650">
      <w:pPr>
        <w:rPr>
          <w:b/>
        </w:rPr>
      </w:pPr>
      <w:r w:rsidRPr="00E23912">
        <w:rPr>
          <w:b/>
        </w:rPr>
        <w:tab/>
      </w:r>
      <w:r w:rsidRPr="00E23912">
        <w:rPr>
          <w:b/>
        </w:rPr>
        <w:tab/>
      </w:r>
      <w:r w:rsidRPr="00E23912">
        <w:rPr>
          <w:b/>
        </w:rPr>
        <w:tab/>
        <w:t xml:space="preserve">    Lower cost </w:t>
      </w:r>
      <w:r w:rsidRPr="00E23912">
        <w:rPr>
          <w:b/>
        </w:rPr>
        <w:tab/>
      </w:r>
      <w:r w:rsidRPr="00E23912">
        <w:rPr>
          <w:b/>
        </w:rPr>
        <w:tab/>
      </w:r>
      <w:r w:rsidRPr="00E23912">
        <w:rPr>
          <w:b/>
        </w:rPr>
        <w:tab/>
      </w:r>
      <w:r w:rsidRPr="00E23912">
        <w:rPr>
          <w:b/>
        </w:rPr>
        <w:tab/>
      </w:r>
      <w:r w:rsidRPr="00E23912">
        <w:rPr>
          <w:b/>
        </w:rPr>
        <w:tab/>
      </w:r>
      <w:r w:rsidRPr="00E23912">
        <w:rPr>
          <w:b/>
        </w:rPr>
        <w:tab/>
        <w:t xml:space="preserve">differentiation </w:t>
      </w:r>
    </w:p>
    <w:p w:rsidR="00CE5650" w:rsidRPr="00E23912" w:rsidRDefault="00931592" w:rsidP="00CE5650">
      <w:pPr>
        <w:pStyle w:val="NoSpacing"/>
        <w:rPr>
          <w:b/>
        </w:rPr>
      </w:pPr>
      <w:r>
        <w:rPr>
          <w:b/>
          <w:noProof/>
        </w:rPr>
        <w:pict>
          <v:group id="_x0000_s1042" style="position:absolute;margin-left:90.4pt;margin-top:2.4pt;width:382.3pt;height:274.9pt;z-index:251676672" coordorigin="2814,1997" coordsize="7646,5498">
            <v:rect id="_x0000_s1043" style="position:absolute;left:2826;top:1997;width:2785;height:1562">
              <v:textbox>
                <w:txbxContent>
                  <w:p w:rsidR="00CE5650" w:rsidRDefault="00CE5650" w:rsidP="00CE5650"/>
                  <w:p w:rsidR="00CE5650" w:rsidRPr="00CB2D14" w:rsidRDefault="00CE5650" w:rsidP="00CE5650">
                    <w:pPr>
                      <w:rPr>
                        <w:b/>
                      </w:rPr>
                    </w:pPr>
                    <w:r w:rsidRPr="00CB2D14">
                      <w:rPr>
                        <w:b/>
                      </w:rPr>
                      <w:t xml:space="preserve">     Overall low – cost                                             leadership strategy </w:t>
                    </w:r>
                  </w:p>
                </w:txbxContent>
              </v:textbox>
            </v:rect>
            <v:rect id="_x0000_s1044" style="position:absolute;left:7689;top:1997;width:2771;height:1562">
              <v:textbox>
                <w:txbxContent>
                  <w:p w:rsidR="00CE5650" w:rsidRPr="00CB2D14" w:rsidRDefault="00CE5650" w:rsidP="00CE5650">
                    <w:pPr>
                      <w:pStyle w:val="NoSpacing"/>
                      <w:rPr>
                        <w:b/>
                      </w:rPr>
                    </w:pPr>
                    <w:r w:rsidRPr="00CB2D14">
                      <w:rPr>
                        <w:b/>
                      </w:rPr>
                      <w:t xml:space="preserve">                Broad </w:t>
                    </w:r>
                  </w:p>
                  <w:p w:rsidR="00CE5650" w:rsidRPr="00CB2D14" w:rsidRDefault="00CE5650" w:rsidP="00CE5650">
                    <w:pPr>
                      <w:pStyle w:val="NoSpacing"/>
                      <w:rPr>
                        <w:b/>
                      </w:rPr>
                    </w:pPr>
                    <w:r w:rsidRPr="00CB2D14">
                      <w:rPr>
                        <w:b/>
                      </w:rPr>
                      <w:t xml:space="preserve">           Differentiation </w:t>
                    </w:r>
                  </w:p>
                  <w:p w:rsidR="00CE5650" w:rsidRPr="00CB2D14" w:rsidRDefault="00CE5650" w:rsidP="00CE5650">
                    <w:pPr>
                      <w:pStyle w:val="NoSpacing"/>
                      <w:rPr>
                        <w:b/>
                      </w:rPr>
                    </w:pPr>
                    <w:r w:rsidRPr="00CB2D14">
                      <w:rPr>
                        <w:b/>
                      </w:rPr>
                      <w:tab/>
                      <w:t xml:space="preserve"> Strategy </w:t>
                    </w:r>
                  </w:p>
                </w:txbxContent>
              </v:textbox>
            </v:rect>
            <v:oval id="_x0000_s1045" style="position:absolute;left:4980;top:3228;width:3274;height:3002">
              <v:textbox>
                <w:txbxContent>
                  <w:p w:rsidR="00CE5650" w:rsidRDefault="00CE5650" w:rsidP="00CE5650"/>
                  <w:p w:rsidR="00CE5650" w:rsidRPr="00CB2D14" w:rsidRDefault="00CE5650" w:rsidP="00CE5650">
                    <w:pPr>
                      <w:pStyle w:val="NoSpacing"/>
                      <w:rPr>
                        <w:b/>
                      </w:rPr>
                    </w:pPr>
                    <w:r w:rsidRPr="00CB2D14">
                      <w:rPr>
                        <w:b/>
                      </w:rPr>
                      <w:t xml:space="preserve">           </w:t>
                    </w:r>
                    <w:proofErr w:type="gramStart"/>
                    <w:r w:rsidRPr="00CB2D14">
                      <w:rPr>
                        <w:b/>
                      </w:rPr>
                      <w:t>Best  -</w:t>
                    </w:r>
                    <w:proofErr w:type="gramEnd"/>
                    <w:r w:rsidRPr="00CB2D14">
                      <w:rPr>
                        <w:b/>
                      </w:rPr>
                      <w:t xml:space="preserve"> cost </w:t>
                    </w:r>
                  </w:p>
                  <w:p w:rsidR="00CE5650" w:rsidRPr="00CB2D14" w:rsidRDefault="00CE5650" w:rsidP="00CE5650">
                    <w:pPr>
                      <w:pStyle w:val="NoSpacing"/>
                      <w:rPr>
                        <w:b/>
                      </w:rPr>
                    </w:pPr>
                    <w:r w:rsidRPr="00CB2D14">
                      <w:rPr>
                        <w:b/>
                      </w:rPr>
                      <w:t xml:space="preserve">              Provider </w:t>
                    </w:r>
                  </w:p>
                  <w:p w:rsidR="00CE5650" w:rsidRPr="00CB2D14" w:rsidRDefault="00CE5650" w:rsidP="00CE5650">
                    <w:pPr>
                      <w:pStyle w:val="NoSpacing"/>
                      <w:rPr>
                        <w:b/>
                      </w:rPr>
                    </w:pPr>
                    <w:r w:rsidRPr="00CB2D14">
                      <w:rPr>
                        <w:b/>
                      </w:rPr>
                      <w:t xml:space="preserve">             Strategy </w:t>
                    </w:r>
                  </w:p>
                </w:txbxContent>
              </v:textbox>
            </v:oval>
            <v:rect id="_x0000_s1046" style="position:absolute;left:2814;top:5933;width:2785;height:1562">
              <v:textbox>
                <w:txbxContent>
                  <w:p w:rsidR="00CE5650" w:rsidRDefault="00CE5650" w:rsidP="00CE5650">
                    <w:pPr>
                      <w:pStyle w:val="NoSpacing"/>
                    </w:pPr>
                    <w:r>
                      <w:t xml:space="preserve">        </w:t>
                    </w:r>
                  </w:p>
                  <w:p w:rsidR="00CE5650" w:rsidRPr="00CB2D14" w:rsidRDefault="00CE5650" w:rsidP="00CE5650">
                    <w:pPr>
                      <w:pStyle w:val="NoSpacing"/>
                      <w:rPr>
                        <w:b/>
                      </w:rPr>
                    </w:pPr>
                    <w:r>
                      <w:t xml:space="preserve">   </w:t>
                    </w:r>
                    <w:r w:rsidRPr="00CB2D14">
                      <w:rPr>
                        <w:b/>
                      </w:rPr>
                      <w:t xml:space="preserve">           Focused </w:t>
                    </w:r>
                  </w:p>
                  <w:p w:rsidR="00CE5650" w:rsidRPr="00CB2D14" w:rsidRDefault="00CE5650" w:rsidP="00CE5650">
                    <w:pPr>
                      <w:pStyle w:val="NoSpacing"/>
                      <w:rPr>
                        <w:b/>
                      </w:rPr>
                    </w:pPr>
                    <w:r w:rsidRPr="00CB2D14">
                      <w:rPr>
                        <w:b/>
                      </w:rPr>
                      <w:t xml:space="preserve">   Low –cost strategy </w:t>
                    </w:r>
                  </w:p>
                </w:txbxContent>
              </v:textbox>
            </v:rect>
            <v:rect id="_x0000_s1047" style="position:absolute;left:7677;top:5891;width:2771;height:1562">
              <v:textbox>
                <w:txbxContent>
                  <w:p w:rsidR="00CE5650" w:rsidRDefault="00CE5650" w:rsidP="00CE5650">
                    <w:r>
                      <w:t xml:space="preserve"> </w:t>
                    </w:r>
                  </w:p>
                  <w:p w:rsidR="00CE5650" w:rsidRDefault="00CE5650" w:rsidP="00CE5650">
                    <w:r w:rsidRPr="00CB2D14">
                      <w:rPr>
                        <w:b/>
                      </w:rPr>
                      <w:t xml:space="preserve"> Focused differentiation                                              strateg</w:t>
                    </w:r>
                    <w:r>
                      <w:t xml:space="preserve">y </w:t>
                    </w:r>
                  </w:p>
                </w:txbxContent>
              </v:textbox>
            </v:rect>
          </v:group>
        </w:pict>
      </w:r>
      <w:r w:rsidR="00CE5650" w:rsidRPr="00E23912">
        <w:rPr>
          <w:b/>
        </w:rPr>
        <w:t xml:space="preserve">Abroad cross – </w:t>
      </w:r>
    </w:p>
    <w:p w:rsidR="00CE5650" w:rsidRPr="00E23912" w:rsidRDefault="00CE5650" w:rsidP="00CE5650">
      <w:pPr>
        <w:pStyle w:val="NoSpacing"/>
        <w:rPr>
          <w:b/>
        </w:rPr>
      </w:pPr>
      <w:r w:rsidRPr="00E23912">
        <w:rPr>
          <w:b/>
        </w:rPr>
        <w:t>Selection of</w:t>
      </w:r>
    </w:p>
    <w:p w:rsidR="00CE5650" w:rsidRPr="00E23912" w:rsidRDefault="00CE5650" w:rsidP="00CE5650">
      <w:pPr>
        <w:pStyle w:val="NoSpacing"/>
        <w:rPr>
          <w:b/>
        </w:rPr>
      </w:pPr>
      <w:r w:rsidRPr="00E23912">
        <w:rPr>
          <w:b/>
        </w:rPr>
        <w:t xml:space="preserve"> Buyers</w:t>
      </w:r>
    </w:p>
    <w:p w:rsidR="00CE5650" w:rsidRPr="00E23912" w:rsidRDefault="00CE5650" w:rsidP="00CE5650">
      <w:pPr>
        <w:pStyle w:val="NoSpacing"/>
        <w:rPr>
          <w:b/>
        </w:rPr>
      </w:pPr>
    </w:p>
    <w:p w:rsidR="00CE5650" w:rsidRPr="00E23912" w:rsidRDefault="00CE5650" w:rsidP="00CE5650">
      <w:pPr>
        <w:pStyle w:val="NoSpacing"/>
        <w:rPr>
          <w:b/>
        </w:rPr>
      </w:pPr>
    </w:p>
    <w:p w:rsidR="00CE5650" w:rsidRPr="00E23912" w:rsidRDefault="00CE5650" w:rsidP="00CE5650">
      <w:pPr>
        <w:pStyle w:val="NoSpacing"/>
        <w:rPr>
          <w:b/>
        </w:rPr>
      </w:pPr>
    </w:p>
    <w:p w:rsidR="00CE5650" w:rsidRPr="00E23912" w:rsidRDefault="00CE5650" w:rsidP="00CE5650">
      <w:pPr>
        <w:pStyle w:val="NoSpacing"/>
        <w:rPr>
          <w:b/>
        </w:rPr>
      </w:pPr>
    </w:p>
    <w:p w:rsidR="00CE5650" w:rsidRPr="00E23912" w:rsidRDefault="00CE5650" w:rsidP="00CE5650">
      <w:pPr>
        <w:pStyle w:val="NoSpacing"/>
        <w:rPr>
          <w:b/>
        </w:rPr>
      </w:pPr>
    </w:p>
    <w:p w:rsidR="00CE5650" w:rsidRPr="00E23912" w:rsidRDefault="00CE5650" w:rsidP="00CE5650">
      <w:pPr>
        <w:pStyle w:val="NoSpacing"/>
        <w:rPr>
          <w:b/>
        </w:rPr>
      </w:pPr>
    </w:p>
    <w:p w:rsidR="00CE5650" w:rsidRPr="00E23912" w:rsidRDefault="00CE5650" w:rsidP="00CE5650">
      <w:pPr>
        <w:pStyle w:val="NoSpacing"/>
        <w:rPr>
          <w:b/>
        </w:rPr>
      </w:pPr>
    </w:p>
    <w:p w:rsidR="00CE5650" w:rsidRPr="00E23912" w:rsidRDefault="00CE5650" w:rsidP="00CE5650">
      <w:pPr>
        <w:pStyle w:val="NoSpacing"/>
        <w:rPr>
          <w:b/>
        </w:rPr>
      </w:pPr>
    </w:p>
    <w:p w:rsidR="00CE5650" w:rsidRPr="00E23912" w:rsidRDefault="00CE5650" w:rsidP="00CE5650">
      <w:pPr>
        <w:pStyle w:val="NoSpacing"/>
        <w:rPr>
          <w:b/>
        </w:rPr>
      </w:pPr>
    </w:p>
    <w:p w:rsidR="00CE5650" w:rsidRPr="00E23912" w:rsidRDefault="00CE5650" w:rsidP="00CE5650">
      <w:pPr>
        <w:pStyle w:val="NoSpacing"/>
        <w:rPr>
          <w:b/>
        </w:rPr>
      </w:pPr>
    </w:p>
    <w:p w:rsidR="00CE5650" w:rsidRPr="00E23912" w:rsidRDefault="00CE5650" w:rsidP="00CE5650">
      <w:pPr>
        <w:pStyle w:val="NoSpacing"/>
        <w:rPr>
          <w:b/>
        </w:rPr>
      </w:pPr>
    </w:p>
    <w:p w:rsidR="00CE5650" w:rsidRPr="00E23912" w:rsidRDefault="00CE5650" w:rsidP="00CE5650">
      <w:pPr>
        <w:pStyle w:val="NoSpacing"/>
        <w:rPr>
          <w:b/>
        </w:rPr>
      </w:pPr>
    </w:p>
    <w:p w:rsidR="00CE5650" w:rsidRPr="00E23912" w:rsidRDefault="00CE5650" w:rsidP="00CE5650">
      <w:pPr>
        <w:pStyle w:val="NoSpacing"/>
        <w:rPr>
          <w:b/>
        </w:rPr>
      </w:pPr>
      <w:r w:rsidRPr="00E23912">
        <w:rPr>
          <w:b/>
        </w:rPr>
        <w:t>A narrower buyer</w:t>
      </w:r>
    </w:p>
    <w:p w:rsidR="00CE5650" w:rsidRPr="00E23912" w:rsidRDefault="00CE5650" w:rsidP="00CE5650">
      <w:pPr>
        <w:pStyle w:val="NoSpacing"/>
        <w:rPr>
          <w:b/>
        </w:rPr>
      </w:pPr>
      <w:r w:rsidRPr="00E23912">
        <w:rPr>
          <w:b/>
        </w:rPr>
        <w:t xml:space="preserve"> Segment   </w:t>
      </w:r>
    </w:p>
    <w:p w:rsidR="00CE5650" w:rsidRPr="00E23912" w:rsidRDefault="00CE5650" w:rsidP="00CE5650">
      <w:pPr>
        <w:rPr>
          <w:b/>
        </w:rPr>
      </w:pPr>
    </w:p>
    <w:p w:rsidR="00CE5650" w:rsidRPr="00E23912" w:rsidRDefault="00CE5650" w:rsidP="00CE5650">
      <w:pPr>
        <w:rPr>
          <w:b/>
        </w:rPr>
      </w:pPr>
    </w:p>
    <w:p w:rsidR="00CE5650" w:rsidRPr="00E23912" w:rsidRDefault="00CE5650" w:rsidP="00CE5650">
      <w:pPr>
        <w:rPr>
          <w:b/>
        </w:rPr>
      </w:pPr>
    </w:p>
    <w:p w:rsidR="00CE5650" w:rsidRPr="00E23912" w:rsidRDefault="00CE5650" w:rsidP="00CE5650">
      <w:pPr>
        <w:rPr>
          <w:b/>
        </w:rPr>
      </w:pPr>
      <w:r w:rsidRPr="00E23912">
        <w:rPr>
          <w:b/>
        </w:rPr>
        <w:t>Distinctive features of the generic competitive strategies.</w:t>
      </w:r>
    </w:p>
    <w:tbl>
      <w:tblPr>
        <w:tblStyle w:val="TableGrid"/>
        <w:tblW w:w="0" w:type="auto"/>
        <w:tblLook w:val="04A0" w:firstRow="1" w:lastRow="0" w:firstColumn="1" w:lastColumn="0" w:noHBand="0" w:noVBand="1"/>
      </w:tblPr>
      <w:tblGrid>
        <w:gridCol w:w="1915"/>
        <w:gridCol w:w="1915"/>
        <w:gridCol w:w="1915"/>
        <w:gridCol w:w="2006"/>
        <w:gridCol w:w="1825"/>
      </w:tblGrid>
      <w:tr w:rsidR="00CE5650" w:rsidTr="0038209E">
        <w:tc>
          <w:tcPr>
            <w:tcW w:w="1915" w:type="dxa"/>
          </w:tcPr>
          <w:p w:rsidR="00CE5650" w:rsidRDefault="00CE5650" w:rsidP="0038209E">
            <w:r>
              <w:t xml:space="preserve">Type of features </w:t>
            </w:r>
          </w:p>
        </w:tc>
        <w:tc>
          <w:tcPr>
            <w:tcW w:w="1915" w:type="dxa"/>
          </w:tcPr>
          <w:p w:rsidR="00CE5650" w:rsidRDefault="00CE5650" w:rsidP="0038209E">
            <w:r>
              <w:t xml:space="preserve"> Low – cost provider </w:t>
            </w:r>
          </w:p>
        </w:tc>
        <w:tc>
          <w:tcPr>
            <w:tcW w:w="1915" w:type="dxa"/>
          </w:tcPr>
          <w:p w:rsidR="00CE5650" w:rsidRDefault="00CE5650" w:rsidP="0038209E">
            <w:r>
              <w:t xml:space="preserve"> Broad differentiation </w:t>
            </w:r>
          </w:p>
        </w:tc>
        <w:tc>
          <w:tcPr>
            <w:tcW w:w="2006" w:type="dxa"/>
          </w:tcPr>
          <w:p w:rsidR="00CE5650" w:rsidRDefault="00CE5650" w:rsidP="0038209E">
            <w:r>
              <w:t xml:space="preserve">Best – cost provider </w:t>
            </w:r>
          </w:p>
        </w:tc>
        <w:tc>
          <w:tcPr>
            <w:tcW w:w="1825" w:type="dxa"/>
          </w:tcPr>
          <w:p w:rsidR="00CE5650" w:rsidRDefault="00CE5650" w:rsidP="0038209E">
            <w:r>
              <w:t xml:space="preserve">Focused low cost  and focused differentiation </w:t>
            </w:r>
          </w:p>
        </w:tc>
      </w:tr>
      <w:tr w:rsidR="00CE5650" w:rsidTr="0038209E">
        <w:tc>
          <w:tcPr>
            <w:tcW w:w="1915" w:type="dxa"/>
          </w:tcPr>
          <w:p w:rsidR="00CE5650" w:rsidRDefault="00CE5650" w:rsidP="00CE5650">
            <w:pPr>
              <w:pStyle w:val="ListParagraph"/>
              <w:numPr>
                <w:ilvl w:val="0"/>
                <w:numId w:val="7"/>
              </w:numPr>
            </w:pPr>
            <w:r>
              <w:lastRenderedPageBreak/>
              <w:t xml:space="preserve">Strategic target </w:t>
            </w:r>
          </w:p>
        </w:tc>
        <w:tc>
          <w:tcPr>
            <w:tcW w:w="1915" w:type="dxa"/>
          </w:tcPr>
          <w:p w:rsidR="00CE5650" w:rsidRDefault="00CE5650" w:rsidP="00CE5650">
            <w:pPr>
              <w:pStyle w:val="ListParagraph"/>
              <w:numPr>
                <w:ilvl w:val="0"/>
                <w:numId w:val="7"/>
              </w:numPr>
            </w:pPr>
            <w:r>
              <w:t xml:space="preserve">A board cross – section of the market </w:t>
            </w:r>
          </w:p>
        </w:tc>
        <w:tc>
          <w:tcPr>
            <w:tcW w:w="1915" w:type="dxa"/>
          </w:tcPr>
          <w:p w:rsidR="00CE5650" w:rsidRDefault="00CE5650" w:rsidP="00CE5650">
            <w:pPr>
              <w:pStyle w:val="ListParagraph"/>
              <w:numPr>
                <w:ilvl w:val="0"/>
                <w:numId w:val="7"/>
              </w:numPr>
            </w:pPr>
            <w:r>
              <w:t xml:space="preserve"> A board cross section of the market </w:t>
            </w:r>
          </w:p>
        </w:tc>
        <w:tc>
          <w:tcPr>
            <w:tcW w:w="2006" w:type="dxa"/>
          </w:tcPr>
          <w:p w:rsidR="00CE5650" w:rsidRDefault="00CE5650" w:rsidP="00CE5650">
            <w:pPr>
              <w:pStyle w:val="ListParagraph"/>
              <w:numPr>
                <w:ilvl w:val="0"/>
                <w:numId w:val="7"/>
              </w:numPr>
            </w:pPr>
            <w:r>
              <w:t xml:space="preserve">Value – conscious buyer  </w:t>
            </w:r>
          </w:p>
        </w:tc>
        <w:tc>
          <w:tcPr>
            <w:tcW w:w="1825" w:type="dxa"/>
          </w:tcPr>
          <w:p w:rsidR="00CE5650" w:rsidRDefault="00CE5650" w:rsidP="00CE5650">
            <w:pPr>
              <w:pStyle w:val="ListParagraph"/>
              <w:numPr>
                <w:ilvl w:val="0"/>
                <w:numId w:val="7"/>
              </w:numPr>
            </w:pPr>
            <w:r>
              <w:t xml:space="preserve">A narrow market </w:t>
            </w:r>
            <w:r w:rsidRPr="00130F42">
              <w:rPr>
                <w:b/>
              </w:rPr>
              <w:t xml:space="preserve">niche </w:t>
            </w:r>
            <w:r>
              <w:t xml:space="preserve">where buyer needs and preference are distinctively different from the rest of the market. </w:t>
            </w:r>
          </w:p>
        </w:tc>
      </w:tr>
      <w:tr w:rsidR="00CE5650" w:rsidTr="0038209E">
        <w:tc>
          <w:tcPr>
            <w:tcW w:w="1915" w:type="dxa"/>
          </w:tcPr>
          <w:p w:rsidR="00CE5650" w:rsidRDefault="00CE5650" w:rsidP="00CE5650">
            <w:pPr>
              <w:pStyle w:val="ListParagraph"/>
              <w:numPr>
                <w:ilvl w:val="0"/>
                <w:numId w:val="7"/>
              </w:numPr>
            </w:pPr>
            <w:r>
              <w:t xml:space="preserve">Basic of completive advantage </w:t>
            </w:r>
          </w:p>
        </w:tc>
        <w:tc>
          <w:tcPr>
            <w:tcW w:w="1915" w:type="dxa"/>
          </w:tcPr>
          <w:p w:rsidR="00CE5650" w:rsidRDefault="00CE5650" w:rsidP="00CE5650">
            <w:pPr>
              <w:pStyle w:val="ListParagraph"/>
              <w:numPr>
                <w:ilvl w:val="0"/>
                <w:numId w:val="7"/>
              </w:numPr>
            </w:pPr>
            <w:r>
              <w:t xml:space="preserve">Lower costs than competitors </w:t>
            </w:r>
          </w:p>
        </w:tc>
        <w:tc>
          <w:tcPr>
            <w:tcW w:w="1915" w:type="dxa"/>
          </w:tcPr>
          <w:p w:rsidR="00CE5650" w:rsidRDefault="00CE5650" w:rsidP="00CE5650">
            <w:pPr>
              <w:pStyle w:val="ListParagraph"/>
              <w:numPr>
                <w:ilvl w:val="0"/>
                <w:numId w:val="7"/>
              </w:numPr>
            </w:pPr>
            <w:r>
              <w:t xml:space="preserve">An ability to offer buyers  something from </w:t>
            </w:r>
          </w:p>
        </w:tc>
        <w:tc>
          <w:tcPr>
            <w:tcW w:w="2006" w:type="dxa"/>
          </w:tcPr>
          <w:p w:rsidR="00CE5650" w:rsidRDefault="00CE5650" w:rsidP="00CE5650">
            <w:pPr>
              <w:pStyle w:val="ListParagraph"/>
              <w:numPr>
                <w:ilvl w:val="0"/>
                <w:numId w:val="7"/>
              </w:numPr>
            </w:pPr>
            <w:r>
              <w:t xml:space="preserve"> More value for the money </w:t>
            </w:r>
          </w:p>
        </w:tc>
        <w:tc>
          <w:tcPr>
            <w:tcW w:w="1825" w:type="dxa"/>
          </w:tcPr>
          <w:p w:rsidR="00CE5650" w:rsidRDefault="00CE5650" w:rsidP="00CE5650">
            <w:pPr>
              <w:pStyle w:val="ListParagraph"/>
              <w:numPr>
                <w:ilvl w:val="0"/>
                <w:numId w:val="7"/>
              </w:numPr>
            </w:pPr>
            <w:r>
              <w:t xml:space="preserve">Lower cost in serving the </w:t>
            </w:r>
            <w:r w:rsidRPr="00130F42">
              <w:rPr>
                <w:b/>
              </w:rPr>
              <w:t>niche</w:t>
            </w:r>
            <w:r>
              <w:t xml:space="preserve"> (focused low cost) or special attributes that appeal to </w:t>
            </w:r>
            <w:proofErr w:type="gramStart"/>
            <w:r>
              <w:t>the  tasted</w:t>
            </w:r>
            <w:proofErr w:type="gramEnd"/>
            <w:r>
              <w:t xml:space="preserve"> or requirements of</w:t>
            </w:r>
            <w:r w:rsidRPr="00130F42">
              <w:rPr>
                <w:b/>
              </w:rPr>
              <w:t xml:space="preserve"> niche</w:t>
            </w:r>
            <w:r>
              <w:t xml:space="preserve"> members. </w:t>
            </w:r>
          </w:p>
        </w:tc>
      </w:tr>
      <w:tr w:rsidR="00CE5650" w:rsidTr="0038209E">
        <w:tc>
          <w:tcPr>
            <w:tcW w:w="1915" w:type="dxa"/>
          </w:tcPr>
          <w:p w:rsidR="00CE5650" w:rsidRDefault="00CE5650" w:rsidP="00CE5650">
            <w:pPr>
              <w:pStyle w:val="ListParagraph"/>
              <w:numPr>
                <w:ilvl w:val="0"/>
                <w:numId w:val="7"/>
              </w:numPr>
            </w:pPr>
            <w:r>
              <w:t xml:space="preserve">Market emphasis </w:t>
            </w:r>
          </w:p>
        </w:tc>
        <w:tc>
          <w:tcPr>
            <w:tcW w:w="1915" w:type="dxa"/>
          </w:tcPr>
          <w:p w:rsidR="00CE5650" w:rsidRDefault="00CE5650" w:rsidP="00CE5650">
            <w:pPr>
              <w:pStyle w:val="ListParagraph"/>
              <w:numPr>
                <w:ilvl w:val="0"/>
                <w:numId w:val="7"/>
              </w:numPr>
            </w:pPr>
            <w:r>
              <w:t xml:space="preserve">Try to make a virtue out of product features that lead to low cost </w:t>
            </w:r>
          </w:p>
        </w:tc>
        <w:tc>
          <w:tcPr>
            <w:tcW w:w="1915" w:type="dxa"/>
          </w:tcPr>
          <w:p w:rsidR="00CE5650" w:rsidRDefault="00CE5650" w:rsidP="00CE5650">
            <w:pPr>
              <w:pStyle w:val="ListParagraph"/>
              <w:numPr>
                <w:ilvl w:val="0"/>
                <w:numId w:val="7"/>
              </w:numPr>
            </w:pPr>
            <w:r>
              <w:t xml:space="preserve">Build in whatever features  buyers are willing to pay for </w:t>
            </w:r>
          </w:p>
          <w:p w:rsidR="00CE5650" w:rsidRDefault="00CE5650" w:rsidP="00CE5650">
            <w:pPr>
              <w:pStyle w:val="ListParagraph"/>
              <w:numPr>
                <w:ilvl w:val="0"/>
                <w:numId w:val="7"/>
              </w:numPr>
            </w:pPr>
            <w:r>
              <w:t xml:space="preserve">Charge a premium price to cover the extra costs of differentiating features.   </w:t>
            </w:r>
          </w:p>
        </w:tc>
        <w:tc>
          <w:tcPr>
            <w:tcW w:w="2006" w:type="dxa"/>
          </w:tcPr>
          <w:p w:rsidR="00CE5650" w:rsidRDefault="00CE5650" w:rsidP="00CE5650">
            <w:pPr>
              <w:pStyle w:val="ListParagraph"/>
              <w:numPr>
                <w:ilvl w:val="0"/>
                <w:numId w:val="7"/>
              </w:numPr>
            </w:pPr>
            <w:r>
              <w:t xml:space="preserve"> Either </w:t>
            </w:r>
            <w:proofErr w:type="spellStart"/>
            <w:r>
              <w:t>under price</w:t>
            </w:r>
            <w:proofErr w:type="spellEnd"/>
            <w:r>
              <w:t xml:space="preserve"> rival brands with  comparable features or match the price of rivals and  provide better features – to build a reputation for delivering the best value </w:t>
            </w:r>
          </w:p>
        </w:tc>
        <w:tc>
          <w:tcPr>
            <w:tcW w:w="1825" w:type="dxa"/>
          </w:tcPr>
          <w:p w:rsidR="00CE5650" w:rsidRDefault="00CE5650" w:rsidP="00CE5650">
            <w:pPr>
              <w:pStyle w:val="ListParagraph"/>
              <w:numPr>
                <w:ilvl w:val="0"/>
                <w:numId w:val="7"/>
              </w:numPr>
            </w:pPr>
            <w:r>
              <w:t xml:space="preserve">Communicate how the focuser’s product attributes and capabilities aim at catering to </w:t>
            </w:r>
            <w:r w:rsidRPr="00130F42">
              <w:rPr>
                <w:b/>
              </w:rPr>
              <w:t>niche</w:t>
            </w:r>
            <w:r>
              <w:t xml:space="preserve"> member tested and /or specialized requirements  </w:t>
            </w:r>
          </w:p>
        </w:tc>
      </w:tr>
      <w:tr w:rsidR="00CE5650" w:rsidTr="0038209E">
        <w:tc>
          <w:tcPr>
            <w:tcW w:w="1915" w:type="dxa"/>
          </w:tcPr>
          <w:p w:rsidR="00CE5650" w:rsidRDefault="00CE5650" w:rsidP="00CE5650">
            <w:pPr>
              <w:pStyle w:val="ListParagraph"/>
              <w:numPr>
                <w:ilvl w:val="0"/>
                <w:numId w:val="7"/>
              </w:numPr>
            </w:pPr>
            <w:r>
              <w:t xml:space="preserve"> Sustaining the strategy </w:t>
            </w:r>
          </w:p>
        </w:tc>
        <w:tc>
          <w:tcPr>
            <w:tcW w:w="1915" w:type="dxa"/>
          </w:tcPr>
          <w:p w:rsidR="00CE5650" w:rsidRDefault="00CE5650" w:rsidP="00CE5650">
            <w:pPr>
              <w:pStyle w:val="ListParagraph"/>
              <w:numPr>
                <w:ilvl w:val="0"/>
                <w:numId w:val="7"/>
              </w:numPr>
            </w:pPr>
            <w:r>
              <w:t xml:space="preserve">Offer economical prices / good value </w:t>
            </w:r>
          </w:p>
          <w:p w:rsidR="00CE5650" w:rsidRDefault="00CE5650" w:rsidP="00CE5650">
            <w:pPr>
              <w:pStyle w:val="ListParagraph"/>
              <w:numPr>
                <w:ilvl w:val="0"/>
                <w:numId w:val="7"/>
              </w:numPr>
            </w:pPr>
            <w:r>
              <w:t xml:space="preserve">Aim at contributing </w:t>
            </w:r>
            <w:r>
              <w:lastRenderedPageBreak/>
              <w:t xml:space="preserve">to a sustainable the key is to manage costs down year after year, in every area of the business   </w:t>
            </w:r>
          </w:p>
        </w:tc>
        <w:tc>
          <w:tcPr>
            <w:tcW w:w="1915" w:type="dxa"/>
          </w:tcPr>
          <w:p w:rsidR="00CE5650" w:rsidRDefault="00CE5650" w:rsidP="00CE5650">
            <w:pPr>
              <w:pStyle w:val="ListParagraph"/>
              <w:numPr>
                <w:ilvl w:val="0"/>
                <w:numId w:val="7"/>
              </w:numPr>
            </w:pPr>
            <w:r>
              <w:lastRenderedPageBreak/>
              <w:t xml:space="preserve">Communicate the points of difference in credible ways </w:t>
            </w:r>
          </w:p>
          <w:p w:rsidR="00CE5650" w:rsidRDefault="00CE5650" w:rsidP="00CE5650">
            <w:pPr>
              <w:pStyle w:val="ListParagraph"/>
              <w:numPr>
                <w:ilvl w:val="0"/>
                <w:numId w:val="7"/>
              </w:numPr>
            </w:pPr>
            <w:r>
              <w:t xml:space="preserve">Stress constant </w:t>
            </w:r>
            <w:r>
              <w:lastRenderedPageBreak/>
              <w:t xml:space="preserve">improvement and use innovation to stay  ahead of initiative competitors </w:t>
            </w:r>
          </w:p>
          <w:p w:rsidR="00CE5650" w:rsidRDefault="00CE5650" w:rsidP="00CE5650">
            <w:pPr>
              <w:pStyle w:val="ListParagraph"/>
              <w:numPr>
                <w:ilvl w:val="0"/>
                <w:numId w:val="7"/>
              </w:numPr>
            </w:pPr>
            <w:r>
              <w:t xml:space="preserve">Concentrate on a few differentiating features; tout them to create a reputation and brand image. </w:t>
            </w:r>
          </w:p>
        </w:tc>
        <w:tc>
          <w:tcPr>
            <w:tcW w:w="2006" w:type="dxa"/>
          </w:tcPr>
          <w:p w:rsidR="00CE5650" w:rsidRDefault="00CE5650" w:rsidP="00CE5650">
            <w:pPr>
              <w:pStyle w:val="ListParagraph"/>
              <w:numPr>
                <w:ilvl w:val="0"/>
                <w:numId w:val="7"/>
              </w:numPr>
            </w:pPr>
            <w:r>
              <w:lastRenderedPageBreak/>
              <w:t xml:space="preserve">Develop unique expertise in simultaneously managing costs down and </w:t>
            </w:r>
            <w:proofErr w:type="spellStart"/>
            <w:r>
              <w:t>upscalling</w:t>
            </w:r>
            <w:proofErr w:type="spellEnd"/>
            <w:r>
              <w:t xml:space="preserve">  </w:t>
            </w:r>
            <w:r>
              <w:lastRenderedPageBreak/>
              <w:t xml:space="preserve">features and attributes     </w:t>
            </w:r>
          </w:p>
        </w:tc>
        <w:tc>
          <w:tcPr>
            <w:tcW w:w="1825" w:type="dxa"/>
          </w:tcPr>
          <w:p w:rsidR="00CE5650" w:rsidRDefault="00CE5650" w:rsidP="00CE5650">
            <w:pPr>
              <w:pStyle w:val="ListParagraph"/>
              <w:numPr>
                <w:ilvl w:val="0"/>
                <w:numId w:val="7"/>
              </w:numPr>
            </w:pPr>
            <w:r>
              <w:lastRenderedPageBreak/>
              <w:t xml:space="preserve">Remain totally dedicated to serving the </w:t>
            </w:r>
            <w:r w:rsidRPr="00130F42">
              <w:rPr>
                <w:b/>
              </w:rPr>
              <w:t>niche</w:t>
            </w:r>
            <w:r>
              <w:t xml:space="preserve"> better than other </w:t>
            </w:r>
            <w:r>
              <w:lastRenderedPageBreak/>
              <w:t>competitor’s don’t bunt the firm’s image and efforts by entering other segments or adding other product categories to widen market appeal.</w:t>
            </w:r>
          </w:p>
        </w:tc>
      </w:tr>
      <w:tr w:rsidR="00CE5650" w:rsidTr="0038209E">
        <w:tc>
          <w:tcPr>
            <w:tcW w:w="1915" w:type="dxa"/>
          </w:tcPr>
          <w:p w:rsidR="00CE5650" w:rsidRDefault="00CE5650" w:rsidP="00CE5650">
            <w:pPr>
              <w:pStyle w:val="ListParagraph"/>
              <w:numPr>
                <w:ilvl w:val="0"/>
                <w:numId w:val="7"/>
              </w:numPr>
            </w:pPr>
            <w:r>
              <w:lastRenderedPageBreak/>
              <w:t xml:space="preserve">Product line </w:t>
            </w:r>
          </w:p>
        </w:tc>
        <w:tc>
          <w:tcPr>
            <w:tcW w:w="1915" w:type="dxa"/>
          </w:tcPr>
          <w:p w:rsidR="00CE5650" w:rsidRDefault="00CE5650" w:rsidP="00CE5650">
            <w:pPr>
              <w:pStyle w:val="ListParagraph"/>
              <w:numPr>
                <w:ilvl w:val="0"/>
                <w:numId w:val="7"/>
              </w:numPr>
            </w:pPr>
            <w:r>
              <w:t xml:space="preserve"> A good basic product with few frills (acceptable quality and limited selection) </w:t>
            </w:r>
          </w:p>
        </w:tc>
        <w:tc>
          <w:tcPr>
            <w:tcW w:w="1915" w:type="dxa"/>
          </w:tcPr>
          <w:p w:rsidR="00CE5650" w:rsidRDefault="00CE5650" w:rsidP="00CE5650">
            <w:pPr>
              <w:pStyle w:val="ListParagraph"/>
              <w:numPr>
                <w:ilvl w:val="0"/>
                <w:numId w:val="7"/>
              </w:numPr>
            </w:pPr>
            <w:r>
              <w:t xml:space="preserve">Many product variations, wide selection strong emphasis on differentiating features  </w:t>
            </w:r>
          </w:p>
        </w:tc>
        <w:tc>
          <w:tcPr>
            <w:tcW w:w="2006" w:type="dxa"/>
          </w:tcPr>
          <w:p w:rsidR="00CE5650" w:rsidRDefault="00CE5650" w:rsidP="00CE5650">
            <w:pPr>
              <w:pStyle w:val="ListParagraph"/>
              <w:numPr>
                <w:ilvl w:val="0"/>
                <w:numId w:val="7"/>
              </w:numPr>
            </w:pPr>
            <w:r>
              <w:t xml:space="preserve">Good – to – excellent attributes several – to – many upscale features </w:t>
            </w:r>
          </w:p>
        </w:tc>
        <w:tc>
          <w:tcPr>
            <w:tcW w:w="1825" w:type="dxa"/>
          </w:tcPr>
          <w:p w:rsidR="00CE5650" w:rsidRDefault="00CE5650" w:rsidP="00CE5650">
            <w:pPr>
              <w:pStyle w:val="ListParagraph"/>
              <w:numPr>
                <w:ilvl w:val="0"/>
                <w:numId w:val="7"/>
              </w:numPr>
            </w:pPr>
            <w:r>
              <w:t xml:space="preserve">Features and attributes that appeal to the testes and/  or special needs of the target segment  </w:t>
            </w:r>
          </w:p>
        </w:tc>
      </w:tr>
      <w:tr w:rsidR="00CE5650" w:rsidTr="0038209E">
        <w:tc>
          <w:tcPr>
            <w:tcW w:w="1915" w:type="dxa"/>
          </w:tcPr>
          <w:p w:rsidR="00CE5650" w:rsidRDefault="00CE5650" w:rsidP="00CE5650">
            <w:pPr>
              <w:pStyle w:val="ListParagraph"/>
              <w:numPr>
                <w:ilvl w:val="0"/>
                <w:numId w:val="7"/>
              </w:numPr>
            </w:pPr>
            <w:r>
              <w:t xml:space="preserve">Product emphasis </w:t>
            </w:r>
          </w:p>
        </w:tc>
        <w:tc>
          <w:tcPr>
            <w:tcW w:w="1915" w:type="dxa"/>
          </w:tcPr>
          <w:p w:rsidR="00CE5650" w:rsidRDefault="00CE5650" w:rsidP="00CE5650">
            <w:pPr>
              <w:pStyle w:val="ListParagraph"/>
              <w:numPr>
                <w:ilvl w:val="0"/>
                <w:numId w:val="7"/>
              </w:numPr>
            </w:pPr>
            <w:r>
              <w:t xml:space="preserve">A continuous search for cost reduction without sacrificing acceptable quality and essential features </w:t>
            </w:r>
          </w:p>
        </w:tc>
        <w:tc>
          <w:tcPr>
            <w:tcW w:w="1915" w:type="dxa"/>
          </w:tcPr>
          <w:p w:rsidR="00CE5650" w:rsidRDefault="00CE5650" w:rsidP="00CE5650">
            <w:pPr>
              <w:pStyle w:val="ListParagraph"/>
              <w:numPr>
                <w:ilvl w:val="0"/>
                <w:numId w:val="7"/>
              </w:numPr>
            </w:pPr>
            <w:r>
              <w:t xml:space="preserve">Creation of value for buyer strive for product superiority  </w:t>
            </w:r>
          </w:p>
        </w:tc>
        <w:tc>
          <w:tcPr>
            <w:tcW w:w="2006" w:type="dxa"/>
          </w:tcPr>
          <w:p w:rsidR="00CE5650" w:rsidRDefault="00CE5650" w:rsidP="00CE5650">
            <w:pPr>
              <w:pStyle w:val="ListParagraph"/>
              <w:numPr>
                <w:ilvl w:val="0"/>
                <w:numId w:val="7"/>
              </w:numPr>
            </w:pPr>
            <w:r>
              <w:t xml:space="preserve">Incorporation of upscale features and attributes at low cost </w:t>
            </w:r>
          </w:p>
        </w:tc>
        <w:tc>
          <w:tcPr>
            <w:tcW w:w="1825" w:type="dxa"/>
          </w:tcPr>
          <w:p w:rsidR="00CE5650" w:rsidRDefault="00CE5650" w:rsidP="00CE5650">
            <w:pPr>
              <w:pStyle w:val="ListParagraph"/>
              <w:numPr>
                <w:ilvl w:val="0"/>
                <w:numId w:val="7"/>
              </w:numPr>
            </w:pPr>
            <w:r>
              <w:t xml:space="preserve">Tailor – made for the testes and requirements of </w:t>
            </w:r>
            <w:r w:rsidRPr="00130F42">
              <w:rPr>
                <w:b/>
              </w:rPr>
              <w:t xml:space="preserve">niche </w:t>
            </w:r>
            <w:r>
              <w:t xml:space="preserve"> members </w:t>
            </w:r>
          </w:p>
        </w:tc>
      </w:tr>
    </w:tbl>
    <w:p w:rsidR="00CE5650" w:rsidRDefault="00CE5650" w:rsidP="00CE5650"/>
    <w:p w:rsidR="00CE5650" w:rsidRDefault="00CE5650" w:rsidP="00CE5650">
      <w:pPr>
        <w:rPr>
          <w:b/>
        </w:rPr>
      </w:pPr>
      <w:r w:rsidRPr="003025ED">
        <w:rPr>
          <w:b/>
        </w:rPr>
        <w:t xml:space="preserve">A niche in the market is a specific area of marketing which has its own particular requirements customers &amp; </w:t>
      </w:r>
      <w:r>
        <w:rPr>
          <w:b/>
        </w:rPr>
        <w:t>product.</w:t>
      </w:r>
    </w:p>
    <w:p w:rsidR="00CE5650" w:rsidRDefault="00CE5650" w:rsidP="00CE5650">
      <w:r>
        <w:t xml:space="preserve">The corporate strategies a firm can adopt have been classified </w:t>
      </w:r>
      <w:proofErr w:type="gramStart"/>
      <w:r>
        <w:t>into  four</w:t>
      </w:r>
      <w:proofErr w:type="gramEnd"/>
      <w:r>
        <w:t xml:space="preserve"> board categories: stability, expansion, retrenchment and combination known as grand  strategies. </w:t>
      </w:r>
      <w:proofErr w:type="gramStart"/>
      <w:r>
        <w:t>Grand strategies which are often called master or business strategies and intended to provide basic direction for strategic actions.</w:t>
      </w:r>
      <w:proofErr w:type="gramEnd"/>
      <w:r>
        <w:t xml:space="preserve"> </w:t>
      </w:r>
    </w:p>
    <w:p w:rsidR="00CE5650" w:rsidRDefault="00CE5650" w:rsidP="00CE5650">
      <w:r>
        <w:t xml:space="preserve">The basic </w:t>
      </w:r>
      <w:proofErr w:type="gramStart"/>
      <w:r>
        <w:t>features of the grand strategies is</w:t>
      </w:r>
      <w:proofErr w:type="gramEnd"/>
      <w:r>
        <w:t xml:space="preserve"> as follows:</w:t>
      </w:r>
    </w:p>
    <w:tbl>
      <w:tblPr>
        <w:tblStyle w:val="TableGrid"/>
        <w:tblW w:w="0" w:type="auto"/>
        <w:tblLook w:val="04A0" w:firstRow="1" w:lastRow="0" w:firstColumn="1" w:lastColumn="0" w:noHBand="0" w:noVBand="1"/>
      </w:tblPr>
      <w:tblGrid>
        <w:gridCol w:w="2448"/>
        <w:gridCol w:w="7128"/>
      </w:tblGrid>
      <w:tr w:rsidR="00CE5650" w:rsidRPr="00CB2D14" w:rsidTr="0038209E">
        <w:tc>
          <w:tcPr>
            <w:tcW w:w="2448" w:type="dxa"/>
          </w:tcPr>
          <w:p w:rsidR="00CE5650" w:rsidRPr="00CB2D14" w:rsidRDefault="00CE5650" w:rsidP="0038209E">
            <w:pPr>
              <w:rPr>
                <w:b/>
              </w:rPr>
            </w:pPr>
            <w:r w:rsidRPr="00CB2D14">
              <w:rPr>
                <w:b/>
              </w:rPr>
              <w:t xml:space="preserve">Strategy </w:t>
            </w:r>
          </w:p>
        </w:tc>
        <w:tc>
          <w:tcPr>
            <w:tcW w:w="7128" w:type="dxa"/>
          </w:tcPr>
          <w:p w:rsidR="00CE5650" w:rsidRPr="00CB2D14" w:rsidRDefault="00CE5650" w:rsidP="0038209E">
            <w:pPr>
              <w:rPr>
                <w:b/>
              </w:rPr>
            </w:pPr>
            <w:r w:rsidRPr="00CB2D14">
              <w:rPr>
                <w:b/>
              </w:rPr>
              <w:t xml:space="preserve">Basic features </w:t>
            </w:r>
          </w:p>
        </w:tc>
      </w:tr>
      <w:tr w:rsidR="00CE5650" w:rsidTr="0038209E">
        <w:tc>
          <w:tcPr>
            <w:tcW w:w="2448" w:type="dxa"/>
          </w:tcPr>
          <w:p w:rsidR="00CE5650" w:rsidRDefault="00CE5650" w:rsidP="0038209E">
            <w:r>
              <w:t xml:space="preserve">Stability </w:t>
            </w:r>
          </w:p>
        </w:tc>
        <w:tc>
          <w:tcPr>
            <w:tcW w:w="7128" w:type="dxa"/>
          </w:tcPr>
          <w:p w:rsidR="00CE5650" w:rsidRDefault="00CE5650" w:rsidP="0038209E">
            <w:r>
              <w:t xml:space="preserve"> The firm stays with its current business and product markets</w:t>
            </w:r>
            <w:proofErr w:type="gramStart"/>
            <w:r>
              <w:t>;  maintains</w:t>
            </w:r>
            <w:proofErr w:type="gramEnd"/>
            <w:r>
              <w:t xml:space="preserve"> the existing level of effort; and is satisfied with incremental growth.  </w:t>
            </w:r>
          </w:p>
        </w:tc>
      </w:tr>
      <w:tr w:rsidR="00CE5650" w:rsidTr="0038209E">
        <w:tc>
          <w:tcPr>
            <w:tcW w:w="2448" w:type="dxa"/>
          </w:tcPr>
          <w:p w:rsidR="00CE5650" w:rsidRDefault="00CE5650" w:rsidP="0038209E">
            <w:r>
              <w:lastRenderedPageBreak/>
              <w:t xml:space="preserve">Expansion </w:t>
            </w:r>
          </w:p>
        </w:tc>
        <w:tc>
          <w:tcPr>
            <w:tcW w:w="7128" w:type="dxa"/>
          </w:tcPr>
          <w:p w:rsidR="00CE5650" w:rsidRDefault="00CE5650" w:rsidP="0038209E">
            <w:r>
              <w:t xml:space="preserve">Here the firm  seeks significant growth – may be within the current businesses; may be by entering new business that are related to existing businesses; or by entering new businesses that are unrelated to existing businesses.     </w:t>
            </w:r>
          </w:p>
        </w:tc>
      </w:tr>
      <w:tr w:rsidR="00CE5650" w:rsidTr="0038209E">
        <w:tc>
          <w:tcPr>
            <w:tcW w:w="2448" w:type="dxa"/>
          </w:tcPr>
          <w:p w:rsidR="00CE5650" w:rsidRDefault="00CE5650" w:rsidP="0038209E">
            <w:r>
              <w:t xml:space="preserve">Retrenchment </w:t>
            </w:r>
          </w:p>
        </w:tc>
        <w:tc>
          <w:tcPr>
            <w:tcW w:w="7128" w:type="dxa"/>
          </w:tcPr>
          <w:p w:rsidR="00CE5650" w:rsidRDefault="00CE5650" w:rsidP="0038209E">
            <w:r>
              <w:t xml:space="preserve">The firm retrenches some of the activities in a given </w:t>
            </w:r>
            <w:proofErr w:type="gramStart"/>
            <w:r>
              <w:t>business(</w:t>
            </w:r>
            <w:proofErr w:type="spellStart"/>
            <w:proofErr w:type="gramEnd"/>
            <w:r>
              <w:t>es</w:t>
            </w:r>
            <w:proofErr w:type="spellEnd"/>
            <w:r>
              <w:t xml:space="preserve">) or drops the business as such through set – out or liquidation.   </w:t>
            </w:r>
          </w:p>
        </w:tc>
      </w:tr>
      <w:tr w:rsidR="00CE5650" w:rsidTr="0038209E">
        <w:tc>
          <w:tcPr>
            <w:tcW w:w="2448" w:type="dxa"/>
          </w:tcPr>
          <w:p w:rsidR="00CE5650" w:rsidRDefault="00CE5650" w:rsidP="0038209E">
            <w:r>
              <w:t xml:space="preserve">Combination </w:t>
            </w:r>
          </w:p>
        </w:tc>
        <w:tc>
          <w:tcPr>
            <w:tcW w:w="7128" w:type="dxa"/>
          </w:tcPr>
          <w:p w:rsidR="00CE5650" w:rsidRDefault="00CE5650" w:rsidP="0038209E">
            <w:r>
              <w:t>The firm combines the above strategic alternatives in some permutation/</w:t>
            </w:r>
            <w:proofErr w:type="gramStart"/>
            <w:r>
              <w:t>combination  so</w:t>
            </w:r>
            <w:proofErr w:type="gramEnd"/>
            <w:r>
              <w:t xml:space="preserve"> as to suit the specific requirement of the firm. </w:t>
            </w:r>
          </w:p>
        </w:tc>
      </w:tr>
    </w:tbl>
    <w:p w:rsidR="00CE5650" w:rsidRDefault="00CE5650" w:rsidP="00CE5650">
      <w:proofErr w:type="gramStart"/>
      <w:r>
        <w:t>Characteristics  and</w:t>
      </w:r>
      <w:proofErr w:type="gramEnd"/>
      <w:r>
        <w:t xml:space="preserve"> scope  of various grand strategies</w:t>
      </w:r>
    </w:p>
    <w:p w:rsidR="00CE5650" w:rsidRPr="00CB2D14" w:rsidRDefault="00CE5650" w:rsidP="00CE5650">
      <w:pPr>
        <w:pStyle w:val="ListParagraph"/>
        <w:numPr>
          <w:ilvl w:val="0"/>
          <w:numId w:val="9"/>
        </w:numPr>
        <w:rPr>
          <w:b/>
        </w:rPr>
      </w:pPr>
      <w:r w:rsidRPr="00CB2D14">
        <w:rPr>
          <w:b/>
        </w:rPr>
        <w:t xml:space="preserve">Stability strategy </w:t>
      </w:r>
    </w:p>
    <w:p w:rsidR="00CE5650" w:rsidRDefault="00CE5650" w:rsidP="00CE5650">
      <w:pPr>
        <w:pStyle w:val="ListParagraph"/>
        <w:ind w:left="360"/>
      </w:pPr>
      <w:r>
        <w:t>A firm opting for stability strategy stays with the same business, same product, market posture and functions, maintaining same level of effort as at present.</w:t>
      </w:r>
    </w:p>
    <w:p w:rsidR="00CE5650" w:rsidRDefault="00CE5650" w:rsidP="00CE5650">
      <w:pPr>
        <w:pStyle w:val="ListParagraph"/>
        <w:numPr>
          <w:ilvl w:val="0"/>
          <w:numId w:val="8"/>
        </w:numPr>
      </w:pPr>
      <w:r>
        <w:t>Naturally the growth objective of firms employing this strategy will be quite modest.</w:t>
      </w:r>
    </w:p>
    <w:p w:rsidR="00CE5650" w:rsidRDefault="00CE5650" w:rsidP="00CE5650">
      <w:pPr>
        <w:pStyle w:val="ListParagraph"/>
        <w:numPr>
          <w:ilvl w:val="0"/>
          <w:numId w:val="8"/>
        </w:numPr>
      </w:pPr>
      <w:r>
        <w:t>Stability strategy does not involve a redefinition of the business of the corporation.</w:t>
      </w:r>
    </w:p>
    <w:p w:rsidR="00CE5650" w:rsidRDefault="00CE5650" w:rsidP="00CE5650">
      <w:pPr>
        <w:pStyle w:val="ListParagraph"/>
        <w:numPr>
          <w:ilvl w:val="0"/>
          <w:numId w:val="8"/>
        </w:numPr>
      </w:pPr>
      <w:r>
        <w:t xml:space="preserve">It is basically a safety – oriented status quo – oriented strategy. </w:t>
      </w:r>
    </w:p>
    <w:p w:rsidR="00CE5650" w:rsidRDefault="00CE5650" w:rsidP="00CE5650">
      <w:pPr>
        <w:pStyle w:val="ListParagraph"/>
        <w:numPr>
          <w:ilvl w:val="0"/>
          <w:numId w:val="8"/>
        </w:numPr>
      </w:pPr>
      <w:r>
        <w:t xml:space="preserve">It does not warrant much of fresh investments.  </w:t>
      </w:r>
    </w:p>
    <w:p w:rsidR="00CE5650" w:rsidRDefault="00CE5650" w:rsidP="00CE5650">
      <w:pPr>
        <w:pStyle w:val="ListParagraph"/>
        <w:numPr>
          <w:ilvl w:val="0"/>
          <w:numId w:val="8"/>
        </w:numPr>
      </w:pPr>
      <w:r>
        <w:t>The risk is also less</w:t>
      </w:r>
    </w:p>
    <w:p w:rsidR="00CE5650" w:rsidRDefault="00CE5650" w:rsidP="00CE5650">
      <w:pPr>
        <w:pStyle w:val="ListParagraph"/>
        <w:numPr>
          <w:ilvl w:val="0"/>
          <w:numId w:val="8"/>
        </w:numPr>
      </w:pPr>
      <w:r>
        <w:t>It is a fairy frequently employed strategy.</w:t>
      </w:r>
    </w:p>
    <w:p w:rsidR="00CE5650" w:rsidRDefault="00CE5650" w:rsidP="00CE5650">
      <w:pPr>
        <w:pStyle w:val="ListParagraph"/>
        <w:numPr>
          <w:ilvl w:val="0"/>
          <w:numId w:val="8"/>
        </w:numPr>
      </w:pPr>
      <w:r>
        <w:t xml:space="preserve">With the stability strategy, the firm has the benefit of concentrating its resources and </w:t>
      </w:r>
      <w:proofErr w:type="gramStart"/>
      <w:r>
        <w:t>attention  on</w:t>
      </w:r>
      <w:proofErr w:type="gramEnd"/>
      <w:r>
        <w:t xml:space="preserve"> the existing businesses / products and markets.</w:t>
      </w:r>
    </w:p>
    <w:p w:rsidR="00CE5650" w:rsidRPr="00CB2D14" w:rsidRDefault="00CE5650" w:rsidP="00CE5650">
      <w:pPr>
        <w:pStyle w:val="ListParagraph"/>
        <w:numPr>
          <w:ilvl w:val="0"/>
          <w:numId w:val="9"/>
        </w:numPr>
        <w:rPr>
          <w:b/>
        </w:rPr>
      </w:pPr>
      <w:r w:rsidRPr="00CB2D14">
        <w:rPr>
          <w:b/>
        </w:rPr>
        <w:t xml:space="preserve">Expansion strategy </w:t>
      </w:r>
    </w:p>
    <w:p w:rsidR="00CE5650" w:rsidRDefault="00CE5650" w:rsidP="00CE5650">
      <w:pPr>
        <w:pStyle w:val="ListParagraph"/>
        <w:numPr>
          <w:ilvl w:val="0"/>
          <w:numId w:val="10"/>
        </w:numPr>
      </w:pPr>
      <w:r>
        <w:t xml:space="preserve">Expansion strategy is the opposite of stability strategy. While in stability strategy </w:t>
      </w:r>
      <w:proofErr w:type="gramStart"/>
      <w:r>
        <w:t>rewards  are</w:t>
      </w:r>
      <w:proofErr w:type="gramEnd"/>
      <w:r>
        <w:t xml:space="preserve"> limited, in expansion strategy they are very high.</w:t>
      </w:r>
    </w:p>
    <w:p w:rsidR="00CE5650" w:rsidRDefault="00CE5650" w:rsidP="00CE5650">
      <w:pPr>
        <w:pStyle w:val="ListParagraph"/>
        <w:numPr>
          <w:ilvl w:val="0"/>
          <w:numId w:val="10"/>
        </w:numPr>
      </w:pPr>
      <w:r>
        <w:t>Expansion strategy is the most frequently employed generic strategy.</w:t>
      </w:r>
    </w:p>
    <w:p w:rsidR="00CE5650" w:rsidRDefault="00CE5650" w:rsidP="00CE5650">
      <w:pPr>
        <w:pStyle w:val="ListParagraph"/>
        <w:numPr>
          <w:ilvl w:val="0"/>
          <w:numId w:val="10"/>
        </w:numPr>
        <w:ind w:left="180" w:firstLine="0"/>
      </w:pPr>
      <w:proofErr w:type="gramStart"/>
      <w:r>
        <w:t>Expansion  strategy</w:t>
      </w:r>
      <w:proofErr w:type="gramEnd"/>
      <w:r>
        <w:t xml:space="preserve"> is the true growth strategy. </w:t>
      </w:r>
    </w:p>
    <w:p w:rsidR="00CE5650" w:rsidRDefault="00CE5650" w:rsidP="00CE5650">
      <w:pPr>
        <w:pStyle w:val="ListParagraph"/>
        <w:numPr>
          <w:ilvl w:val="0"/>
          <w:numId w:val="10"/>
        </w:numPr>
      </w:pPr>
      <w:r>
        <w:t>Expansion strategy involves are definition of the business of the corporation</w:t>
      </w:r>
    </w:p>
    <w:p w:rsidR="00CE5650" w:rsidRDefault="00CE5650" w:rsidP="00CE5650">
      <w:pPr>
        <w:pStyle w:val="ListParagraph"/>
        <w:numPr>
          <w:ilvl w:val="0"/>
          <w:numId w:val="10"/>
        </w:numPr>
      </w:pPr>
      <w:r>
        <w:t>Expansion strategy is a highly versatile strategy; it offers several permutations and combinations for growth.</w:t>
      </w:r>
    </w:p>
    <w:p w:rsidR="00CE5650" w:rsidRDefault="00CE5650" w:rsidP="00CE5650">
      <w:pPr>
        <w:pStyle w:val="ListParagraph"/>
        <w:numPr>
          <w:ilvl w:val="0"/>
          <w:numId w:val="10"/>
        </w:numPr>
      </w:pPr>
      <w:r>
        <w:t xml:space="preserve"> Expansion strategy holds within its fold two major strategy routes: intensification diversification.</w:t>
      </w:r>
    </w:p>
    <w:p w:rsidR="00CE5650" w:rsidRPr="00CB2D14" w:rsidRDefault="00CE5650" w:rsidP="00CE5650">
      <w:pPr>
        <w:pStyle w:val="ListParagraph"/>
        <w:numPr>
          <w:ilvl w:val="0"/>
          <w:numId w:val="9"/>
        </w:numPr>
        <w:rPr>
          <w:b/>
        </w:rPr>
      </w:pPr>
      <w:r w:rsidRPr="00CB2D14">
        <w:rPr>
          <w:b/>
        </w:rPr>
        <w:t xml:space="preserve">Divestment strategy  </w:t>
      </w:r>
    </w:p>
    <w:p w:rsidR="00CE5650" w:rsidRDefault="00CE5650" w:rsidP="00CE5650">
      <w:pPr>
        <w:pStyle w:val="ListParagraph"/>
        <w:numPr>
          <w:ilvl w:val="0"/>
          <w:numId w:val="11"/>
        </w:numPr>
      </w:pPr>
      <w:r>
        <w:t xml:space="preserve"> Divestment strategy involves retrenchment of some of the activities in a given business of the firm or sell- out of some of the businesses as such. </w:t>
      </w:r>
    </w:p>
    <w:p w:rsidR="00CE5650" w:rsidRDefault="00CE5650" w:rsidP="00CE5650">
      <w:pPr>
        <w:pStyle w:val="ListParagraph"/>
        <w:numPr>
          <w:ilvl w:val="0"/>
          <w:numId w:val="11"/>
        </w:numPr>
      </w:pPr>
      <w:r>
        <w:t xml:space="preserve">Divestment is to be viewed as an integral part of corporate strategy without </w:t>
      </w:r>
      <w:proofErr w:type="gramStart"/>
      <w:r>
        <w:t>any  stigma</w:t>
      </w:r>
      <w:proofErr w:type="gramEnd"/>
      <w:r>
        <w:t xml:space="preserve"> attached.</w:t>
      </w:r>
    </w:p>
    <w:p w:rsidR="00CE5650" w:rsidRDefault="00CE5650" w:rsidP="00CE5650">
      <w:pPr>
        <w:pStyle w:val="ListParagraph"/>
        <w:numPr>
          <w:ilvl w:val="0"/>
          <w:numId w:val="11"/>
        </w:numPr>
      </w:pPr>
      <w:r>
        <w:t xml:space="preserve">Like expansion strategy, divestment strategy, too, involves a redefinition of the business of the corporation.    </w:t>
      </w:r>
    </w:p>
    <w:p w:rsidR="00CE5650" w:rsidRDefault="00CE5650" w:rsidP="00CE5650">
      <w:pPr>
        <w:pStyle w:val="ListParagraph"/>
        <w:numPr>
          <w:ilvl w:val="0"/>
          <w:numId w:val="11"/>
        </w:numPr>
      </w:pPr>
      <w:r>
        <w:t>Compulsions for divestment can be many and varied such as</w:t>
      </w:r>
    </w:p>
    <w:p w:rsidR="00CE5650" w:rsidRDefault="00CE5650" w:rsidP="00CE5650">
      <w:pPr>
        <w:pStyle w:val="ListParagraph"/>
        <w:numPr>
          <w:ilvl w:val="0"/>
          <w:numId w:val="22"/>
        </w:numPr>
      </w:pPr>
      <w:r>
        <w:t>Obsolescence of product/process</w:t>
      </w:r>
    </w:p>
    <w:p w:rsidR="00CE5650" w:rsidRDefault="00CE5650" w:rsidP="00CE5650">
      <w:pPr>
        <w:pStyle w:val="ListParagraph"/>
        <w:numPr>
          <w:ilvl w:val="0"/>
          <w:numId w:val="13"/>
        </w:numPr>
      </w:pPr>
      <w:r>
        <w:t>Business becoming unprofitable</w:t>
      </w:r>
    </w:p>
    <w:p w:rsidR="00CE5650" w:rsidRDefault="00CE5650" w:rsidP="00CE5650">
      <w:pPr>
        <w:pStyle w:val="ListParagraph"/>
        <w:numPr>
          <w:ilvl w:val="0"/>
          <w:numId w:val="13"/>
        </w:numPr>
      </w:pPr>
      <w:r>
        <w:lastRenderedPageBreak/>
        <w:t xml:space="preserve">High competition </w:t>
      </w:r>
    </w:p>
    <w:p w:rsidR="00CE5650" w:rsidRDefault="00CE5650" w:rsidP="00CE5650">
      <w:pPr>
        <w:pStyle w:val="ListParagraph"/>
        <w:numPr>
          <w:ilvl w:val="0"/>
          <w:numId w:val="13"/>
        </w:numPr>
      </w:pPr>
      <w:r>
        <w:t xml:space="preserve"> Industry overcapacity </w:t>
      </w:r>
    </w:p>
    <w:p w:rsidR="00CE5650" w:rsidRDefault="00CE5650" w:rsidP="00CE5650">
      <w:pPr>
        <w:pStyle w:val="ListParagraph"/>
        <w:numPr>
          <w:ilvl w:val="0"/>
          <w:numId w:val="13"/>
        </w:numPr>
      </w:pPr>
      <w:r>
        <w:t xml:space="preserve">Failure of strategy </w:t>
      </w:r>
    </w:p>
    <w:p w:rsidR="00CE5650" w:rsidRPr="00A64157" w:rsidRDefault="00CE5650" w:rsidP="00CE5650">
      <w:pPr>
        <w:rPr>
          <w:b/>
          <w:sz w:val="28"/>
          <w:u w:val="single"/>
        </w:rPr>
      </w:pPr>
      <w:proofErr w:type="gramStart"/>
      <w:r w:rsidRPr="00A64157">
        <w:rPr>
          <w:b/>
          <w:sz w:val="28"/>
          <w:u w:val="single"/>
        </w:rPr>
        <w:t>Major reasons for organization adopting different grand strategies.</w:t>
      </w:r>
      <w:proofErr w:type="gramEnd"/>
    </w:p>
    <w:p w:rsidR="00CE5650" w:rsidRDefault="00CE5650" w:rsidP="00CE5650">
      <w:pPr>
        <w:pStyle w:val="ListParagraph"/>
        <w:numPr>
          <w:ilvl w:val="0"/>
          <w:numId w:val="14"/>
        </w:numPr>
      </w:pPr>
      <w:r>
        <w:t>Stability strategy is adopted because :</w:t>
      </w:r>
    </w:p>
    <w:p w:rsidR="00CE5650" w:rsidRDefault="00CE5650" w:rsidP="00CE5650">
      <w:pPr>
        <w:pStyle w:val="ListParagraph"/>
        <w:numPr>
          <w:ilvl w:val="0"/>
          <w:numId w:val="15"/>
        </w:numPr>
      </w:pPr>
      <w:r>
        <w:t xml:space="preserve">It is less risky, involves less changes and people feel comfortable with things as they are. </w:t>
      </w:r>
    </w:p>
    <w:p w:rsidR="00CE5650" w:rsidRDefault="00CE5650" w:rsidP="00CE5650">
      <w:pPr>
        <w:pStyle w:val="ListParagraph"/>
        <w:numPr>
          <w:ilvl w:val="0"/>
          <w:numId w:val="15"/>
        </w:numPr>
      </w:pPr>
      <w:r>
        <w:t>The environment faced is relatively stable.</w:t>
      </w:r>
    </w:p>
    <w:p w:rsidR="00CE5650" w:rsidRDefault="00CE5650" w:rsidP="00CE5650">
      <w:pPr>
        <w:pStyle w:val="ListParagraph"/>
        <w:numPr>
          <w:ilvl w:val="0"/>
          <w:numId w:val="15"/>
        </w:numPr>
      </w:pPr>
      <w:r>
        <w:t>Expansion may be perceived as being threatening</w:t>
      </w:r>
    </w:p>
    <w:p w:rsidR="00CE5650" w:rsidRDefault="00CE5650" w:rsidP="00CE5650">
      <w:pPr>
        <w:pStyle w:val="ListParagraph"/>
        <w:numPr>
          <w:ilvl w:val="0"/>
          <w:numId w:val="15"/>
        </w:numPr>
      </w:pPr>
      <w:r>
        <w:t xml:space="preserve"> Consolidation is sought through stabilizing after a period of rapid expansion.</w:t>
      </w:r>
    </w:p>
    <w:p w:rsidR="00CE5650" w:rsidRDefault="00CE5650" w:rsidP="00CE5650">
      <w:pPr>
        <w:pStyle w:val="ListParagraph"/>
        <w:numPr>
          <w:ilvl w:val="0"/>
          <w:numId w:val="14"/>
        </w:numPr>
      </w:pPr>
      <w:r>
        <w:t>Expansion strategy is adopted because :</w:t>
      </w:r>
    </w:p>
    <w:p w:rsidR="00CE5650" w:rsidRDefault="00CE5650" w:rsidP="00CE5650">
      <w:pPr>
        <w:pStyle w:val="ListParagraph"/>
        <w:numPr>
          <w:ilvl w:val="0"/>
          <w:numId w:val="16"/>
        </w:numPr>
      </w:pPr>
      <w:r>
        <w:t xml:space="preserve">It may become imperative when environment demands increase in pace of activity </w:t>
      </w:r>
    </w:p>
    <w:p w:rsidR="00CE5650" w:rsidRDefault="00CE5650" w:rsidP="00CE5650">
      <w:pPr>
        <w:pStyle w:val="ListParagraph"/>
        <w:numPr>
          <w:ilvl w:val="0"/>
          <w:numId w:val="16"/>
        </w:numPr>
      </w:pPr>
      <w:r>
        <w:t xml:space="preserve">Increasing size may lead to more control over the market Vis - a – Vis competitors. </w:t>
      </w:r>
    </w:p>
    <w:p w:rsidR="00CE5650" w:rsidRDefault="00CE5650" w:rsidP="00CE5650">
      <w:pPr>
        <w:pStyle w:val="ListParagraph"/>
        <w:numPr>
          <w:ilvl w:val="0"/>
          <w:numId w:val="16"/>
        </w:numPr>
      </w:pPr>
      <w:r>
        <w:t>Advantages from the experience curve and scale of operations may accrue.</w:t>
      </w:r>
    </w:p>
    <w:p w:rsidR="00CE5650" w:rsidRDefault="00CE5650" w:rsidP="00CE5650">
      <w:pPr>
        <w:pStyle w:val="ListParagraph"/>
        <w:numPr>
          <w:ilvl w:val="0"/>
          <w:numId w:val="14"/>
        </w:numPr>
      </w:pPr>
      <w:r>
        <w:t>Retrenchment strategy is adopted because:</w:t>
      </w:r>
    </w:p>
    <w:p w:rsidR="00CE5650" w:rsidRDefault="00CE5650" w:rsidP="00CE5650">
      <w:pPr>
        <w:pStyle w:val="ListParagraph"/>
        <w:numPr>
          <w:ilvl w:val="0"/>
          <w:numId w:val="17"/>
        </w:numPr>
      </w:pPr>
      <w:r>
        <w:t>The management no longer wishes to remain in business either party or wholly due to continuous losses and unavailability.</w:t>
      </w:r>
    </w:p>
    <w:p w:rsidR="00CE5650" w:rsidRDefault="00CE5650" w:rsidP="00CE5650">
      <w:pPr>
        <w:pStyle w:val="ListParagraph"/>
        <w:numPr>
          <w:ilvl w:val="0"/>
          <w:numId w:val="17"/>
        </w:numPr>
      </w:pPr>
      <w:r>
        <w:t>The environment faced is threatening.</w:t>
      </w:r>
    </w:p>
    <w:p w:rsidR="00CE5650" w:rsidRDefault="00CE5650" w:rsidP="00CE5650">
      <w:pPr>
        <w:pStyle w:val="ListParagraph"/>
        <w:numPr>
          <w:ilvl w:val="0"/>
          <w:numId w:val="17"/>
        </w:numPr>
      </w:pPr>
      <w:r>
        <w:t xml:space="preserve">Stability can be ensured by reallocation of resources from unprofitable to profitable businesses      </w:t>
      </w:r>
    </w:p>
    <w:p w:rsidR="00CE5650" w:rsidRDefault="00CE5650" w:rsidP="00CE5650">
      <w:pPr>
        <w:pStyle w:val="ListParagraph"/>
        <w:ind w:left="1080"/>
      </w:pPr>
    </w:p>
    <w:p w:rsidR="00CE5650" w:rsidRDefault="00CE5650" w:rsidP="00CE5650">
      <w:pPr>
        <w:pStyle w:val="ListParagraph"/>
        <w:numPr>
          <w:ilvl w:val="0"/>
          <w:numId w:val="14"/>
        </w:numPr>
      </w:pPr>
      <w:r>
        <w:t>Combination strategy is adopted because:</w:t>
      </w:r>
    </w:p>
    <w:p w:rsidR="00CE5650" w:rsidRDefault="00CE5650" w:rsidP="00CE5650">
      <w:pPr>
        <w:pStyle w:val="ListParagraph"/>
        <w:numPr>
          <w:ilvl w:val="0"/>
          <w:numId w:val="18"/>
        </w:numPr>
      </w:pPr>
      <w:r>
        <w:t>The organization is large and faces complex environment.</w:t>
      </w:r>
    </w:p>
    <w:p w:rsidR="00CE5650" w:rsidRDefault="00CE5650" w:rsidP="00CE5650">
      <w:pPr>
        <w:pStyle w:val="ListParagraph"/>
        <w:numPr>
          <w:ilvl w:val="0"/>
          <w:numId w:val="18"/>
        </w:numPr>
      </w:pPr>
      <w:r>
        <w:t xml:space="preserve"> The organization is composed of different businesses, each of which lies in a different industry requiring a different response. </w:t>
      </w:r>
    </w:p>
    <w:p w:rsidR="00CE5650" w:rsidRPr="00A64157" w:rsidRDefault="00CE5650" w:rsidP="00CE5650">
      <w:pPr>
        <w:rPr>
          <w:b/>
          <w:sz w:val="32"/>
          <w:u w:val="single"/>
        </w:rPr>
      </w:pPr>
      <w:r w:rsidRPr="00A64157">
        <w:rPr>
          <w:b/>
          <w:sz w:val="32"/>
          <w:u w:val="single"/>
        </w:rPr>
        <w:t xml:space="preserve">Expansion strategy </w:t>
      </w:r>
    </w:p>
    <w:p w:rsidR="00CE5650" w:rsidRDefault="00CE5650" w:rsidP="00CE5650">
      <w:r>
        <w:t xml:space="preserve"> Expansion or growth strategy can either be through </w:t>
      </w:r>
      <w:proofErr w:type="gramStart"/>
      <w:r>
        <w:t>intensification</w:t>
      </w:r>
      <w:r w:rsidR="00CD5925">
        <w:t>(</w:t>
      </w:r>
      <w:proofErr w:type="gramEnd"/>
      <w:r w:rsidR="00CD5925">
        <w:t>SPEEDY)</w:t>
      </w:r>
      <w:r>
        <w:t xml:space="preserve"> or diversification. Igor </w:t>
      </w:r>
      <w:proofErr w:type="spellStart"/>
      <w:r>
        <w:t>Ansoff</w:t>
      </w:r>
      <w:proofErr w:type="spellEnd"/>
      <w:r>
        <w:t xml:space="preserve"> gave a framework as shown which describe the intensification options available to a firm.</w:t>
      </w:r>
    </w:p>
    <w:tbl>
      <w:tblPr>
        <w:tblStyle w:val="TableGrid"/>
        <w:tblW w:w="0" w:type="auto"/>
        <w:tblInd w:w="558" w:type="dxa"/>
        <w:tblLook w:val="04A0" w:firstRow="1" w:lastRow="0" w:firstColumn="1" w:lastColumn="0" w:noHBand="0" w:noVBand="1"/>
      </w:tblPr>
      <w:tblGrid>
        <w:gridCol w:w="4230"/>
        <w:gridCol w:w="3600"/>
      </w:tblGrid>
      <w:tr w:rsidR="00CE5650" w:rsidTr="0038209E">
        <w:tc>
          <w:tcPr>
            <w:tcW w:w="4230" w:type="dxa"/>
          </w:tcPr>
          <w:p w:rsidR="00CE5650" w:rsidRDefault="00CE5650" w:rsidP="00CE5650">
            <w:pPr>
              <w:pStyle w:val="ListParagraph"/>
              <w:numPr>
                <w:ilvl w:val="0"/>
                <w:numId w:val="19"/>
              </w:numPr>
            </w:pPr>
            <w:r>
              <w:t xml:space="preserve">Growth in existing product markets      </w:t>
            </w:r>
          </w:p>
          <w:p w:rsidR="00CE5650" w:rsidRDefault="00CE5650" w:rsidP="0038209E">
            <w:pPr>
              <w:pStyle w:val="ListParagraph"/>
            </w:pPr>
            <w:r>
              <w:t xml:space="preserve">Increase market share </w:t>
            </w:r>
          </w:p>
          <w:p w:rsidR="00CE5650" w:rsidRDefault="00CE5650" w:rsidP="0038209E">
            <w:pPr>
              <w:pStyle w:val="ListParagraph"/>
            </w:pPr>
            <w:r>
              <w:t xml:space="preserve">Increase product usage </w:t>
            </w:r>
          </w:p>
          <w:p w:rsidR="00CE5650" w:rsidRDefault="00CE5650" w:rsidP="0038209E">
            <w:pPr>
              <w:pStyle w:val="ListParagraph"/>
            </w:pPr>
            <w:r>
              <w:t xml:space="preserve">Increase the frequency used </w:t>
            </w:r>
          </w:p>
          <w:p w:rsidR="00CE5650" w:rsidRDefault="00CE5650" w:rsidP="0038209E">
            <w:pPr>
              <w:pStyle w:val="ListParagraph"/>
            </w:pPr>
            <w:r>
              <w:t xml:space="preserve">Increase the quantity used </w:t>
            </w:r>
          </w:p>
          <w:p w:rsidR="00CE5650" w:rsidRDefault="00CE5650" w:rsidP="0038209E">
            <w:r>
              <w:t xml:space="preserve"> Find new application for current users</w:t>
            </w:r>
          </w:p>
          <w:p w:rsidR="00CE5650" w:rsidRDefault="00CE5650" w:rsidP="0038209E">
            <w:pPr>
              <w:pStyle w:val="ListParagraph"/>
            </w:pPr>
          </w:p>
          <w:p w:rsidR="00CE5650" w:rsidRDefault="00CE5650" w:rsidP="0038209E"/>
        </w:tc>
        <w:tc>
          <w:tcPr>
            <w:tcW w:w="3600" w:type="dxa"/>
          </w:tcPr>
          <w:p w:rsidR="00CE5650" w:rsidRDefault="00CE5650" w:rsidP="00CE5650">
            <w:pPr>
              <w:pStyle w:val="ListParagraph"/>
              <w:numPr>
                <w:ilvl w:val="0"/>
                <w:numId w:val="19"/>
              </w:numPr>
            </w:pPr>
            <w:r>
              <w:t xml:space="preserve">Product development </w:t>
            </w:r>
          </w:p>
          <w:p w:rsidR="00CE5650" w:rsidRDefault="00CE5650" w:rsidP="0038209E">
            <w:pPr>
              <w:pStyle w:val="ListParagraph"/>
            </w:pPr>
            <w:r>
              <w:t>Add product feature, product</w:t>
            </w:r>
          </w:p>
          <w:p w:rsidR="00CE5650" w:rsidRDefault="00CE5650" w:rsidP="0038209E">
            <w:pPr>
              <w:pStyle w:val="ListParagraph"/>
            </w:pPr>
            <w:r>
              <w:t xml:space="preserve">Refinement </w:t>
            </w:r>
          </w:p>
          <w:p w:rsidR="00CE5650" w:rsidRDefault="00CE5650" w:rsidP="0038209E">
            <w:pPr>
              <w:pStyle w:val="ListParagraph"/>
            </w:pPr>
            <w:r>
              <w:t xml:space="preserve">Develop a new- generation </w:t>
            </w:r>
          </w:p>
          <w:p w:rsidR="00CE5650" w:rsidRDefault="00CE5650" w:rsidP="0038209E">
            <w:pPr>
              <w:pStyle w:val="ListParagraph"/>
            </w:pPr>
            <w:r>
              <w:t xml:space="preserve">Product </w:t>
            </w:r>
          </w:p>
          <w:p w:rsidR="00CE5650" w:rsidRDefault="00CE5650" w:rsidP="0038209E">
            <w:pPr>
              <w:pStyle w:val="ListParagraph"/>
            </w:pPr>
            <w:r>
              <w:t xml:space="preserve">Develop new product for the </w:t>
            </w:r>
          </w:p>
          <w:p w:rsidR="00CE5650" w:rsidRDefault="00CE5650" w:rsidP="0038209E">
            <w:pPr>
              <w:pStyle w:val="ListParagraph"/>
            </w:pPr>
            <w:r>
              <w:t xml:space="preserve">Same market  </w:t>
            </w:r>
          </w:p>
        </w:tc>
      </w:tr>
      <w:tr w:rsidR="00CE5650" w:rsidTr="0038209E">
        <w:tc>
          <w:tcPr>
            <w:tcW w:w="4230" w:type="dxa"/>
          </w:tcPr>
          <w:p w:rsidR="00CE5650" w:rsidRDefault="00CE5650" w:rsidP="00CE5650">
            <w:pPr>
              <w:pStyle w:val="ListParagraph"/>
              <w:numPr>
                <w:ilvl w:val="0"/>
                <w:numId w:val="19"/>
              </w:numPr>
            </w:pPr>
            <w:r>
              <w:t xml:space="preserve"> Market development </w:t>
            </w:r>
          </w:p>
          <w:p w:rsidR="00CE5650" w:rsidRDefault="00CE5650" w:rsidP="0038209E">
            <w:pPr>
              <w:pStyle w:val="ListParagraph"/>
            </w:pPr>
            <w:r>
              <w:lastRenderedPageBreak/>
              <w:t>Expand geographically</w:t>
            </w:r>
          </w:p>
          <w:p w:rsidR="00CE5650" w:rsidRDefault="00CE5650" w:rsidP="0038209E">
            <w:pPr>
              <w:pStyle w:val="ListParagraph"/>
            </w:pPr>
            <w:r>
              <w:t xml:space="preserve">Target new segments </w:t>
            </w:r>
          </w:p>
        </w:tc>
        <w:tc>
          <w:tcPr>
            <w:tcW w:w="3600" w:type="dxa"/>
          </w:tcPr>
          <w:p w:rsidR="00CE5650" w:rsidRDefault="00CE5650" w:rsidP="00CE5650">
            <w:pPr>
              <w:pStyle w:val="ListParagraph"/>
              <w:numPr>
                <w:ilvl w:val="0"/>
                <w:numId w:val="19"/>
              </w:numPr>
            </w:pPr>
            <w:r>
              <w:lastRenderedPageBreak/>
              <w:t xml:space="preserve">Diversification  involving new </w:t>
            </w:r>
            <w:r>
              <w:lastRenderedPageBreak/>
              <w:t>products and new markets Related</w:t>
            </w:r>
          </w:p>
          <w:p w:rsidR="00CE5650" w:rsidRDefault="00CE5650" w:rsidP="0038209E">
            <w:pPr>
              <w:pStyle w:val="ListParagraph"/>
            </w:pPr>
            <w:r>
              <w:t xml:space="preserve">Unrelated  </w:t>
            </w:r>
          </w:p>
        </w:tc>
      </w:tr>
    </w:tbl>
    <w:p w:rsidR="00CE5650" w:rsidRDefault="00CE5650" w:rsidP="00CE5650">
      <w:r>
        <w:lastRenderedPageBreak/>
        <w:t xml:space="preserve">  </w:t>
      </w:r>
      <w:r>
        <w:tab/>
      </w:r>
      <w:r>
        <w:tab/>
      </w:r>
      <w:r>
        <w:tab/>
        <w:t xml:space="preserve">Product market expansion greed </w:t>
      </w:r>
    </w:p>
    <w:p w:rsidR="00CE5650" w:rsidRPr="006017EB" w:rsidRDefault="00CE5650" w:rsidP="00CE5650">
      <w:pPr>
        <w:rPr>
          <w:b/>
          <w:sz w:val="32"/>
          <w:u w:val="single"/>
        </w:rPr>
      </w:pPr>
      <w:r w:rsidRPr="006017EB">
        <w:rPr>
          <w:b/>
          <w:sz w:val="32"/>
          <w:u w:val="single"/>
        </w:rPr>
        <w:t xml:space="preserve">Market penetration </w:t>
      </w:r>
    </w:p>
    <w:p w:rsidR="00CE5650" w:rsidRDefault="00CE5650" w:rsidP="00CE5650">
      <w:r>
        <w:t xml:space="preserve"> The most common expansion strategy is market penetration/ concentration on the current business. The firm directs its resources to the profitable growth of a single product, in a single market, and with a single technology. </w:t>
      </w:r>
    </w:p>
    <w:p w:rsidR="00CE5650" w:rsidRPr="006017EB" w:rsidRDefault="00CE5650" w:rsidP="00CE5650">
      <w:pPr>
        <w:rPr>
          <w:b/>
          <w:sz w:val="32"/>
          <w:u w:val="single"/>
        </w:rPr>
      </w:pPr>
      <w:r w:rsidRPr="006017EB">
        <w:rPr>
          <w:b/>
          <w:sz w:val="32"/>
          <w:u w:val="single"/>
        </w:rPr>
        <w:t>Market development</w:t>
      </w:r>
    </w:p>
    <w:p w:rsidR="00CE5650" w:rsidRDefault="00CE5650" w:rsidP="00CE5650">
      <w:r>
        <w:t>It consists of marketing present products to customers in related market areas by adding different channels of distribution or by changing the content of advertising or the promotional media.</w:t>
      </w:r>
    </w:p>
    <w:p w:rsidR="00CE5650" w:rsidRPr="006017EB" w:rsidRDefault="00CE5650" w:rsidP="00CE5650">
      <w:pPr>
        <w:rPr>
          <w:b/>
          <w:sz w:val="32"/>
          <w:u w:val="single"/>
        </w:rPr>
      </w:pPr>
      <w:r w:rsidRPr="006017EB">
        <w:rPr>
          <w:b/>
          <w:sz w:val="32"/>
          <w:u w:val="single"/>
        </w:rPr>
        <w:t xml:space="preserve">  Product development</w:t>
      </w:r>
    </w:p>
    <w:p w:rsidR="00CE5650" w:rsidRDefault="00CE5650" w:rsidP="00CE5650">
      <w:r>
        <w:t xml:space="preserve">Product development involves substantial modification of existing products or </w:t>
      </w:r>
      <w:proofErr w:type="gramStart"/>
      <w:r>
        <w:t>creation</w:t>
      </w:r>
      <w:proofErr w:type="gramEnd"/>
      <w:r>
        <w:t xml:space="preserve"> of new but related items that can be marketed to current customers through establish channels.</w:t>
      </w:r>
    </w:p>
    <w:p w:rsidR="00CE5650" w:rsidRPr="006017EB" w:rsidRDefault="00CE5650" w:rsidP="00CE5650">
      <w:pPr>
        <w:rPr>
          <w:b/>
          <w:sz w:val="32"/>
          <w:u w:val="single"/>
        </w:rPr>
      </w:pPr>
      <w:r w:rsidRPr="006017EB">
        <w:rPr>
          <w:b/>
          <w:sz w:val="32"/>
          <w:u w:val="single"/>
        </w:rPr>
        <w:t xml:space="preserve"> Diversification strategy</w:t>
      </w:r>
    </w:p>
    <w:p w:rsidR="00CE5650" w:rsidRDefault="00CE5650" w:rsidP="00CE5650">
      <w:r>
        <w:t xml:space="preserve">Diversification endeavors can be related or unrelated to existing businesses of the firm. Based on the nature and extent of their relationship to existing businesses, diversification endeavors have been </w:t>
      </w:r>
      <w:proofErr w:type="gramStart"/>
      <w:r>
        <w:t>classified  into</w:t>
      </w:r>
      <w:proofErr w:type="gramEnd"/>
      <w:r>
        <w:t xml:space="preserve"> four broad categories.</w:t>
      </w:r>
    </w:p>
    <w:p w:rsidR="00CE5650" w:rsidRDefault="00CE5650" w:rsidP="00CE5650">
      <w:pPr>
        <w:pStyle w:val="ListParagraph"/>
        <w:numPr>
          <w:ilvl w:val="0"/>
          <w:numId w:val="20"/>
        </w:numPr>
      </w:pPr>
      <w:r>
        <w:t>Vertically integrated diversification</w:t>
      </w:r>
    </w:p>
    <w:p w:rsidR="00CE5650" w:rsidRDefault="00CE5650" w:rsidP="00CE5650">
      <w:pPr>
        <w:pStyle w:val="ListParagraph"/>
        <w:numPr>
          <w:ilvl w:val="0"/>
          <w:numId w:val="20"/>
        </w:numPr>
      </w:pPr>
      <w:r>
        <w:t xml:space="preserve">Horizontally integrated diversification </w:t>
      </w:r>
    </w:p>
    <w:p w:rsidR="00CE5650" w:rsidRDefault="00CE5650" w:rsidP="00CE5650">
      <w:pPr>
        <w:pStyle w:val="ListParagraph"/>
        <w:numPr>
          <w:ilvl w:val="0"/>
          <w:numId w:val="20"/>
        </w:numPr>
      </w:pPr>
      <w:r>
        <w:t xml:space="preserve">Concentric diversification </w:t>
      </w:r>
    </w:p>
    <w:p w:rsidR="00CE5650" w:rsidRDefault="00CE5650" w:rsidP="00CE5650">
      <w:pPr>
        <w:pStyle w:val="ListParagraph"/>
        <w:numPr>
          <w:ilvl w:val="0"/>
          <w:numId w:val="20"/>
        </w:numPr>
      </w:pPr>
      <w:r>
        <w:t xml:space="preserve">Conglomerate diversification </w:t>
      </w:r>
    </w:p>
    <w:p w:rsidR="00CE5650" w:rsidRPr="006017EB" w:rsidRDefault="00CE5650" w:rsidP="00CE5650">
      <w:pPr>
        <w:rPr>
          <w:b/>
          <w:sz w:val="32"/>
          <w:u w:val="single"/>
        </w:rPr>
      </w:pPr>
      <w:r w:rsidRPr="006017EB">
        <w:rPr>
          <w:b/>
          <w:sz w:val="32"/>
          <w:u w:val="single"/>
        </w:rPr>
        <w:t xml:space="preserve">Vertically integrated diversification </w:t>
      </w:r>
    </w:p>
    <w:p w:rsidR="00CE5650" w:rsidRDefault="00CE5650" w:rsidP="00CE5650">
      <w:r>
        <w:t xml:space="preserve">In vertically integrated diversification, firms opt to engage in businesses that are </w:t>
      </w:r>
      <w:proofErr w:type="gramStart"/>
      <w:r>
        <w:t>related  to</w:t>
      </w:r>
      <w:proofErr w:type="gramEnd"/>
      <w:r>
        <w:t xml:space="preserve"> the existing business of the firm. The firm remains vertically within the same process. The characteristic features of vertically </w:t>
      </w:r>
      <w:proofErr w:type="gramStart"/>
      <w:r>
        <w:t>integrated  diversification</w:t>
      </w:r>
      <w:proofErr w:type="gramEnd"/>
      <w:r>
        <w:t xml:space="preserve"> is that here ,the firm does not jump outside the vertically linked product – process chain.      </w:t>
      </w:r>
    </w:p>
    <w:p w:rsidR="00CE5650" w:rsidRPr="006017EB" w:rsidRDefault="00CE5650" w:rsidP="00CE5650">
      <w:pPr>
        <w:rPr>
          <w:b/>
          <w:sz w:val="32"/>
          <w:u w:val="single"/>
        </w:rPr>
      </w:pPr>
      <w:r w:rsidRPr="006017EB">
        <w:rPr>
          <w:b/>
          <w:sz w:val="32"/>
          <w:u w:val="single"/>
        </w:rPr>
        <w:t xml:space="preserve">Horizontal integrated diversification </w:t>
      </w:r>
    </w:p>
    <w:p w:rsidR="00CE5650" w:rsidRDefault="00CE5650" w:rsidP="00CE5650">
      <w:r>
        <w:lastRenderedPageBreak/>
        <w:t>Through the acquisition one or more similar business operating at  the same stage of the production – marketing chain that is going into complementary products by – products or taking over competitor’s product.</w:t>
      </w:r>
    </w:p>
    <w:p w:rsidR="00CE5650" w:rsidRPr="006017EB" w:rsidRDefault="00CE5650" w:rsidP="00CE5650">
      <w:pPr>
        <w:rPr>
          <w:b/>
          <w:sz w:val="32"/>
          <w:u w:val="single"/>
        </w:rPr>
      </w:pPr>
      <w:r w:rsidRPr="006017EB">
        <w:rPr>
          <w:b/>
          <w:sz w:val="32"/>
          <w:u w:val="single"/>
        </w:rPr>
        <w:t xml:space="preserve">Conglomerate diversification </w:t>
      </w:r>
    </w:p>
    <w:p w:rsidR="00CE5650" w:rsidRDefault="00CE5650" w:rsidP="00CE5650">
      <w:r>
        <w:t>In conglomerate diversification, no such linkages exist; the new businesses/products are disjointed from the existing businesses / products in every way; it is a totally unrelated diversification.</w:t>
      </w:r>
    </w:p>
    <w:p w:rsidR="00CE5650" w:rsidRDefault="00CE5650" w:rsidP="00CE5650">
      <w:r>
        <w:t xml:space="preserve">Conglomerate diversification has no common thread at all with the firm’s present position. </w:t>
      </w:r>
    </w:p>
    <w:p w:rsidR="00CE5650" w:rsidRPr="006017EB" w:rsidRDefault="00CE5650" w:rsidP="00CE5650">
      <w:pPr>
        <w:rPr>
          <w:b/>
          <w:sz w:val="32"/>
          <w:u w:val="single"/>
        </w:rPr>
      </w:pPr>
      <w:r w:rsidRPr="006017EB">
        <w:rPr>
          <w:b/>
          <w:sz w:val="32"/>
          <w:u w:val="single"/>
        </w:rPr>
        <w:t>Retrenchment, divestment and liquidation strategies</w:t>
      </w:r>
    </w:p>
    <w:p w:rsidR="00CE5650" w:rsidRDefault="00CE5650" w:rsidP="00CE5650">
      <w:r>
        <w:t xml:space="preserve">Retrenchment grand strategy is followed when an organization substantially reduces the scope of its activity. </w:t>
      </w:r>
      <w:proofErr w:type="gramStart"/>
      <w:r>
        <w:t>This  is</w:t>
      </w:r>
      <w:proofErr w:type="gramEnd"/>
      <w:r>
        <w:t xml:space="preserve"> done through an attempt  to find out the problem areas and diagnose the causes of the problems.</w:t>
      </w:r>
    </w:p>
    <w:p w:rsidR="00CE5650" w:rsidRPr="006017EB" w:rsidRDefault="00CE5650" w:rsidP="00CE5650">
      <w:pPr>
        <w:rPr>
          <w:b/>
          <w:sz w:val="32"/>
          <w:u w:val="single"/>
        </w:rPr>
      </w:pPr>
      <w:r w:rsidRPr="006017EB">
        <w:rPr>
          <w:b/>
          <w:sz w:val="32"/>
          <w:u w:val="single"/>
        </w:rPr>
        <w:t xml:space="preserve">Turnaround strategy </w:t>
      </w:r>
    </w:p>
    <w:p w:rsidR="00CE5650" w:rsidRDefault="00CE5650" w:rsidP="00CE5650">
      <w:r>
        <w:t xml:space="preserve">Retrenchment may be done either internally or externally. </w:t>
      </w:r>
      <w:proofErr w:type="gramStart"/>
      <w:r>
        <w:t>For  internal</w:t>
      </w:r>
      <w:proofErr w:type="gramEnd"/>
      <w:r>
        <w:t xml:space="preserve"> retrenchment to take place, emphasis is laid on improving internal efficiency, known as turnaround strategy. </w:t>
      </w:r>
    </w:p>
    <w:p w:rsidR="00CE5650" w:rsidRDefault="00CE5650" w:rsidP="00CE5650">
      <w:r>
        <w:t xml:space="preserve">There are certain conditions or indicators which point out that a turnaround is needed if the organization has to survive. </w:t>
      </w:r>
      <w:proofErr w:type="gramStart"/>
      <w:r>
        <w:t>These  danger</w:t>
      </w:r>
      <w:proofErr w:type="gramEnd"/>
      <w:r>
        <w:t xml:space="preserve"> signs are:   </w:t>
      </w:r>
    </w:p>
    <w:p w:rsidR="00CE5650" w:rsidRDefault="00CE5650" w:rsidP="00CE5650">
      <w:pPr>
        <w:pStyle w:val="ListParagraph"/>
        <w:numPr>
          <w:ilvl w:val="0"/>
          <w:numId w:val="18"/>
        </w:numPr>
      </w:pPr>
      <w:r>
        <w:t xml:space="preserve">Persistent negative cash flow </w:t>
      </w:r>
    </w:p>
    <w:p w:rsidR="00CE5650" w:rsidRDefault="00CE5650" w:rsidP="00CE5650">
      <w:pPr>
        <w:pStyle w:val="ListParagraph"/>
        <w:numPr>
          <w:ilvl w:val="0"/>
          <w:numId w:val="18"/>
        </w:numPr>
      </w:pPr>
      <w:r>
        <w:t xml:space="preserve">Negative profits </w:t>
      </w:r>
    </w:p>
    <w:p w:rsidR="00CE5650" w:rsidRDefault="00CE5650" w:rsidP="00CE5650">
      <w:pPr>
        <w:pStyle w:val="ListParagraph"/>
        <w:numPr>
          <w:ilvl w:val="0"/>
          <w:numId w:val="18"/>
        </w:numPr>
      </w:pPr>
      <w:r>
        <w:t xml:space="preserve">Declining market share </w:t>
      </w:r>
    </w:p>
    <w:p w:rsidR="00CE5650" w:rsidRDefault="00CE5650" w:rsidP="00CE5650">
      <w:pPr>
        <w:pStyle w:val="ListParagraph"/>
        <w:numPr>
          <w:ilvl w:val="0"/>
          <w:numId w:val="18"/>
        </w:numPr>
      </w:pPr>
      <w:r>
        <w:t xml:space="preserve">Deterioration in physical facilities </w:t>
      </w:r>
    </w:p>
    <w:p w:rsidR="00CE5650" w:rsidRDefault="00CE5650" w:rsidP="00CE5650">
      <w:pPr>
        <w:pStyle w:val="ListParagraph"/>
        <w:numPr>
          <w:ilvl w:val="0"/>
          <w:numId w:val="18"/>
        </w:numPr>
      </w:pPr>
      <w:r>
        <w:t xml:space="preserve">Uncompetitive products or services </w:t>
      </w:r>
    </w:p>
    <w:p w:rsidR="00CE5650" w:rsidRDefault="00CE5650" w:rsidP="00CE5650">
      <w:pPr>
        <w:pStyle w:val="ListParagraph"/>
        <w:numPr>
          <w:ilvl w:val="0"/>
          <w:numId w:val="18"/>
        </w:numPr>
      </w:pPr>
      <w:r>
        <w:t xml:space="preserve">Mismanagement </w:t>
      </w:r>
    </w:p>
    <w:p w:rsidR="00CE5650" w:rsidRDefault="00CE5650" w:rsidP="00CE5650">
      <w:r>
        <w:t xml:space="preserve">For turnaround strategies to be successful it is imperative to focus on the short and long </w:t>
      </w:r>
      <w:proofErr w:type="gramStart"/>
      <w:r>
        <w:t>term  financing</w:t>
      </w:r>
      <w:proofErr w:type="gramEnd"/>
      <w:r>
        <w:t xml:space="preserve"> needs as well as on strategic issues. A workable action plan for turnaround should include:</w:t>
      </w:r>
    </w:p>
    <w:p w:rsidR="00CE5650" w:rsidRDefault="00CE5650" w:rsidP="00CE5650">
      <w:pPr>
        <w:pStyle w:val="ListParagraph"/>
        <w:numPr>
          <w:ilvl w:val="0"/>
          <w:numId w:val="12"/>
        </w:numPr>
      </w:pPr>
      <w:r>
        <w:t xml:space="preserve">Analysis of product, market, production processes, competition, and market segment positioning. </w:t>
      </w:r>
    </w:p>
    <w:p w:rsidR="00CE5650" w:rsidRDefault="00CE5650" w:rsidP="00CE5650">
      <w:pPr>
        <w:pStyle w:val="ListParagraph"/>
        <w:numPr>
          <w:ilvl w:val="0"/>
          <w:numId w:val="12"/>
        </w:numPr>
      </w:pPr>
      <w:r>
        <w:t xml:space="preserve">Clear thinking about the market place and production logic. </w:t>
      </w:r>
    </w:p>
    <w:p w:rsidR="00CE5650" w:rsidRDefault="00CE5650" w:rsidP="00CE5650">
      <w:pPr>
        <w:pStyle w:val="ListParagraph"/>
        <w:numPr>
          <w:ilvl w:val="0"/>
          <w:numId w:val="12"/>
        </w:numPr>
      </w:pPr>
      <w:r>
        <w:t xml:space="preserve">Implementation of plans by target- setting, feedback and remedial </w:t>
      </w:r>
      <w:proofErr w:type="gramStart"/>
      <w:r>
        <w:t>action .</w:t>
      </w:r>
      <w:proofErr w:type="gramEnd"/>
    </w:p>
    <w:p w:rsidR="00CE5650" w:rsidRPr="006017EB" w:rsidRDefault="00CE5650" w:rsidP="00CE5650">
      <w:pPr>
        <w:rPr>
          <w:b/>
          <w:sz w:val="32"/>
          <w:u w:val="single"/>
        </w:rPr>
      </w:pPr>
      <w:r w:rsidRPr="006017EB">
        <w:rPr>
          <w:b/>
          <w:sz w:val="32"/>
          <w:u w:val="single"/>
        </w:rPr>
        <w:t>Divestment strategies</w:t>
      </w:r>
    </w:p>
    <w:p w:rsidR="00CE5650" w:rsidRDefault="00CE5650" w:rsidP="00CE5650">
      <w:r>
        <w:lastRenderedPageBreak/>
        <w:t>Divestment strategy involves the sale or liquidation of a portion of business or a major division, profit center or SBU. Divestment is usually a part of rehabilitation or restructuring plan and is adopted when turnaround has been attempted but has proved to be unsuccessful.</w:t>
      </w:r>
    </w:p>
    <w:p w:rsidR="00CE5650" w:rsidRDefault="00CE5650" w:rsidP="00CE5650">
      <w:r>
        <w:t>A divestment strategy may be adopted due to various reasons:</w:t>
      </w:r>
    </w:p>
    <w:p w:rsidR="00CE5650" w:rsidRDefault="00CE5650" w:rsidP="00CE5650">
      <w:pPr>
        <w:pStyle w:val="ListParagraph"/>
        <w:numPr>
          <w:ilvl w:val="0"/>
          <w:numId w:val="21"/>
        </w:numPr>
      </w:pPr>
      <w:r>
        <w:t xml:space="preserve">A business that had been acquired proves to be a mismatch and cannot be </w:t>
      </w:r>
      <w:proofErr w:type="gramStart"/>
      <w:r>
        <w:t>integrated  within</w:t>
      </w:r>
      <w:proofErr w:type="gramEnd"/>
      <w:r>
        <w:t xml:space="preserve"> the company.</w:t>
      </w:r>
    </w:p>
    <w:p w:rsidR="00CE5650" w:rsidRDefault="00CE5650" w:rsidP="00CE5650">
      <w:pPr>
        <w:pStyle w:val="ListParagraph"/>
        <w:numPr>
          <w:ilvl w:val="0"/>
          <w:numId w:val="21"/>
        </w:numPr>
      </w:pPr>
      <w:r>
        <w:t xml:space="preserve">Severity of completion and the inability of a firm to cope with it may cause it to divest. </w:t>
      </w:r>
    </w:p>
    <w:p w:rsidR="00CE5650" w:rsidRDefault="00CE5650" w:rsidP="00CE5650">
      <w:pPr>
        <w:pStyle w:val="ListParagraph"/>
        <w:numPr>
          <w:ilvl w:val="0"/>
          <w:numId w:val="21"/>
        </w:numPr>
      </w:pPr>
      <w:r>
        <w:t xml:space="preserve">Technological up gradation is required if the business is to survive but where it is not possible for the firm to invest </w:t>
      </w:r>
      <w:proofErr w:type="gramStart"/>
      <w:r>
        <w:t>in  it</w:t>
      </w:r>
      <w:proofErr w:type="gramEnd"/>
      <w:r>
        <w:t xml:space="preserve"> a preferable option would be divest. </w:t>
      </w:r>
    </w:p>
    <w:p w:rsidR="00DD39DC" w:rsidRDefault="00CE5650">
      <w:r>
        <w:t xml:space="preserve">A better alternative may be available for investment, causing a firm to divest a part of its </w:t>
      </w:r>
      <w:proofErr w:type="gramStart"/>
      <w:r>
        <w:t>un</w:t>
      </w:r>
      <w:proofErr w:type="gramEnd"/>
      <w:r>
        <w:t xml:space="preserve"> profitable businesses. </w:t>
      </w:r>
    </w:p>
    <w:sdt>
      <w:sdtPr>
        <w:rPr>
          <w:rFonts w:asciiTheme="minorHAnsi" w:eastAsiaTheme="minorEastAsia" w:hAnsiTheme="minorHAnsi" w:cstheme="minorBidi"/>
          <w:b w:val="0"/>
          <w:bCs w:val="0"/>
          <w:color w:val="auto"/>
          <w:sz w:val="22"/>
          <w:szCs w:val="22"/>
          <w:lang w:eastAsia="en-US"/>
        </w:rPr>
        <w:id w:val="1999845235"/>
        <w:docPartObj>
          <w:docPartGallery w:val="Table of Contents"/>
          <w:docPartUnique/>
        </w:docPartObj>
      </w:sdtPr>
      <w:sdtEndPr>
        <w:rPr>
          <w:noProof/>
        </w:rPr>
      </w:sdtEndPr>
      <w:sdtContent>
        <w:p w:rsidR="00DD39DC" w:rsidRDefault="00DD39DC">
          <w:pPr>
            <w:pStyle w:val="TOCHeading"/>
          </w:pPr>
          <w:r>
            <w:t>Table of Contents</w:t>
          </w:r>
        </w:p>
        <w:p w:rsidR="00DD39DC" w:rsidRDefault="00931592">
          <w:r>
            <w:fldChar w:fldCharType="begin"/>
          </w:r>
          <w:r>
            <w:instrText xml:space="preserve"> TOC \o "1-3"</w:instrText>
          </w:r>
          <w:r>
            <w:instrText xml:space="preserve"> \h \z \u </w:instrText>
          </w:r>
          <w:r>
            <w:fldChar w:fldCharType="separate"/>
          </w:r>
          <w:r w:rsidR="00DD39DC">
            <w:rPr>
              <w:b/>
              <w:bCs/>
              <w:noProof/>
            </w:rPr>
            <w:t>No table of contents entries found.</w:t>
          </w:r>
          <w:r>
            <w:rPr>
              <w:b/>
              <w:bCs/>
              <w:noProof/>
            </w:rPr>
            <w:fldChar w:fldCharType="end"/>
          </w:r>
        </w:p>
      </w:sdtContent>
    </w:sdt>
    <w:p w:rsidR="009F35CB" w:rsidRDefault="009F35CB"/>
    <w:sectPr w:rsidR="009F35CB" w:rsidSect="00BB6462">
      <w:headerReference w:type="default" r:id="rId9"/>
      <w:footerReference w:type="default" r:id="rId10"/>
      <w:pgSz w:w="12240" w:h="15840"/>
      <w:pgMar w:top="1440" w:right="1440" w:bottom="1440" w:left="1440"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1592" w:rsidRDefault="00931592" w:rsidP="004E5E14">
      <w:pPr>
        <w:spacing w:after="0" w:line="240" w:lineRule="auto"/>
      </w:pPr>
      <w:r>
        <w:separator/>
      </w:r>
    </w:p>
  </w:endnote>
  <w:endnote w:type="continuationSeparator" w:id="0">
    <w:p w:rsidR="00931592" w:rsidRDefault="00931592" w:rsidP="004E5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696" w:rsidRDefault="00490696">
    <w:pPr>
      <w:pStyle w:val="Footer"/>
      <w:pBdr>
        <w:top w:val="thinThickSmallGap" w:sz="24" w:space="1" w:color="622423" w:themeColor="accent2" w:themeShade="7F"/>
      </w:pBdr>
      <w:rPr>
        <w:rFonts w:asciiTheme="majorHAnsi" w:eastAsiaTheme="majorEastAsia" w:hAnsiTheme="majorHAnsi" w:cstheme="majorBidi"/>
      </w:rPr>
    </w:pPr>
  </w:p>
  <w:p w:rsidR="00490696" w:rsidRDefault="00490696">
    <w:pPr>
      <w:pStyle w:val="Footer"/>
      <w:pBdr>
        <w:top w:val="thinThickSmallGap" w:sz="24" w:space="1" w:color="622423" w:themeColor="accent2" w:themeShade="7F"/>
      </w:pBdr>
      <w:rPr>
        <w:rFonts w:asciiTheme="majorHAnsi" w:eastAsiaTheme="majorEastAsia" w:hAnsiTheme="majorHAnsi" w:cstheme="majorBidi"/>
      </w:rPr>
    </w:pPr>
  </w:p>
  <w:p w:rsidR="00490696" w:rsidRDefault="00490696">
    <w:pPr>
      <w:pStyle w:val="Footer"/>
      <w:pBdr>
        <w:top w:val="thinThickSmallGap" w:sz="24" w:space="1" w:color="622423" w:themeColor="accent2" w:themeShade="7F"/>
      </w:pBdr>
      <w:rPr>
        <w:rFonts w:asciiTheme="majorHAnsi" w:eastAsiaTheme="majorEastAsia" w:hAnsiTheme="majorHAnsi" w:cstheme="majorBidi"/>
      </w:rPr>
    </w:pPr>
  </w:p>
  <w:p w:rsidR="00BB6462" w:rsidRDefault="00BB6462">
    <w:pPr>
      <w:pStyle w:val="Footer"/>
      <w:pBdr>
        <w:top w:val="thinThickSmallGap" w:sz="24" w:space="1" w:color="622423" w:themeColor="accent2" w:themeShade="7F"/>
      </w:pBdr>
      <w:rPr>
        <w:rFonts w:asciiTheme="majorHAnsi" w:eastAsiaTheme="majorEastAsia" w:hAnsiTheme="majorHAnsi" w:cstheme="majorBidi"/>
      </w:rPr>
    </w:pPr>
    <w:r>
      <w:fldChar w:fldCharType="begin"/>
    </w:r>
    <w:r>
      <w:instrText xml:space="preserve"> PAGE   \* MERGEFORMAT </w:instrText>
    </w:r>
    <w:r>
      <w:fldChar w:fldCharType="separate"/>
    </w:r>
    <w:r w:rsidR="00490696" w:rsidRPr="00490696">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4E5E14" w:rsidRDefault="004E5E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1592" w:rsidRDefault="00931592" w:rsidP="004E5E14">
      <w:pPr>
        <w:spacing w:after="0" w:line="240" w:lineRule="auto"/>
      </w:pPr>
      <w:r>
        <w:separator/>
      </w:r>
    </w:p>
  </w:footnote>
  <w:footnote w:type="continuationSeparator" w:id="0">
    <w:p w:rsidR="00931592" w:rsidRDefault="00931592" w:rsidP="004E5E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p w:rsidR="004E5E14" w:rsidRPr="00490696" w:rsidRDefault="00490696" w:rsidP="00490696">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STRATEGIC MANAGEMENT</w:t>
        </w:r>
      </w:p>
    </w:sdtContent>
  </w:sdt>
  <w:p w:rsidR="00DD39DC" w:rsidRDefault="00DD39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3FB5"/>
    <w:multiLevelType w:val="hybridMultilevel"/>
    <w:tmpl w:val="96ACBBCA"/>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
    <w:nsid w:val="0104291A"/>
    <w:multiLevelType w:val="hybridMultilevel"/>
    <w:tmpl w:val="22E87C76"/>
    <w:lvl w:ilvl="0" w:tplc="6256FBDC">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nsid w:val="0C5C5835"/>
    <w:multiLevelType w:val="hybridMultilevel"/>
    <w:tmpl w:val="80746670"/>
    <w:lvl w:ilvl="0" w:tplc="6256FBD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E1918DE"/>
    <w:multiLevelType w:val="hybridMultilevel"/>
    <w:tmpl w:val="7B9234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B2929F9"/>
    <w:multiLevelType w:val="hybridMultilevel"/>
    <w:tmpl w:val="E430B21A"/>
    <w:lvl w:ilvl="0" w:tplc="6256FB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851F47"/>
    <w:multiLevelType w:val="hybridMultilevel"/>
    <w:tmpl w:val="ACA81C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nsid w:val="1FB47CD2"/>
    <w:multiLevelType w:val="hybridMultilevel"/>
    <w:tmpl w:val="DCA40CE2"/>
    <w:lvl w:ilvl="0" w:tplc="6256FBD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22C33C7"/>
    <w:multiLevelType w:val="hybridMultilevel"/>
    <w:tmpl w:val="7A8E0C98"/>
    <w:lvl w:ilvl="0" w:tplc="4F561F58">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F370B3"/>
    <w:multiLevelType w:val="hybridMultilevel"/>
    <w:tmpl w:val="320A0F52"/>
    <w:lvl w:ilvl="0" w:tplc="6256FBDC">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7B452EC"/>
    <w:multiLevelType w:val="hybridMultilevel"/>
    <w:tmpl w:val="D432392E"/>
    <w:lvl w:ilvl="0" w:tplc="6256FB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39145C"/>
    <w:multiLevelType w:val="hybridMultilevel"/>
    <w:tmpl w:val="A002DFCA"/>
    <w:lvl w:ilvl="0" w:tplc="04090009">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1">
    <w:nsid w:val="328A231C"/>
    <w:multiLevelType w:val="hybridMultilevel"/>
    <w:tmpl w:val="232A6A3E"/>
    <w:lvl w:ilvl="0" w:tplc="6256FBDC">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nsid w:val="3A656781"/>
    <w:multiLevelType w:val="hybridMultilevel"/>
    <w:tmpl w:val="1086351A"/>
    <w:lvl w:ilvl="0" w:tplc="6256FB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090DEC"/>
    <w:multiLevelType w:val="hybridMultilevel"/>
    <w:tmpl w:val="7A8E0C98"/>
    <w:lvl w:ilvl="0" w:tplc="4F561F58">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BF7AFC"/>
    <w:multiLevelType w:val="hybridMultilevel"/>
    <w:tmpl w:val="3EB4E47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9824537"/>
    <w:multiLevelType w:val="hybridMultilevel"/>
    <w:tmpl w:val="7032CAA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8590F58"/>
    <w:multiLevelType w:val="hybridMultilevel"/>
    <w:tmpl w:val="671AAF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5BE0409"/>
    <w:multiLevelType w:val="hybridMultilevel"/>
    <w:tmpl w:val="F806B1A8"/>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8">
    <w:nsid w:val="6DB75DE0"/>
    <w:multiLevelType w:val="hybridMultilevel"/>
    <w:tmpl w:val="3A28A0A4"/>
    <w:lvl w:ilvl="0" w:tplc="6256FBD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3747754"/>
    <w:multiLevelType w:val="hybridMultilevel"/>
    <w:tmpl w:val="AADE782A"/>
    <w:lvl w:ilvl="0" w:tplc="52A8532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74BC1AD7"/>
    <w:multiLevelType w:val="hybridMultilevel"/>
    <w:tmpl w:val="E8BE642A"/>
    <w:lvl w:ilvl="0" w:tplc="6256FBDC">
      <w:start w:val="1"/>
      <w:numFmt w:val="bullet"/>
      <w:lvlText w:val=""/>
      <w:lvlJc w:val="left"/>
      <w:pPr>
        <w:ind w:left="1128" w:hanging="360"/>
      </w:pPr>
      <w:rPr>
        <w:rFonts w:ascii="Symbol" w:hAnsi="Symbol"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21">
    <w:nsid w:val="7CF059AC"/>
    <w:multiLevelType w:val="hybridMultilevel"/>
    <w:tmpl w:val="4AD2DCC2"/>
    <w:lvl w:ilvl="0" w:tplc="6256FBDC">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12"/>
  </w:num>
  <w:num w:numId="4">
    <w:abstractNumId w:val="4"/>
  </w:num>
  <w:num w:numId="5">
    <w:abstractNumId w:val="3"/>
  </w:num>
  <w:num w:numId="6">
    <w:abstractNumId w:val="19"/>
  </w:num>
  <w:num w:numId="7">
    <w:abstractNumId w:val="21"/>
  </w:num>
  <w:num w:numId="8">
    <w:abstractNumId w:val="8"/>
  </w:num>
  <w:num w:numId="9">
    <w:abstractNumId w:val="15"/>
  </w:num>
  <w:num w:numId="10">
    <w:abstractNumId w:val="1"/>
  </w:num>
  <w:num w:numId="11">
    <w:abstractNumId w:val="11"/>
  </w:num>
  <w:num w:numId="12">
    <w:abstractNumId w:val="5"/>
  </w:num>
  <w:num w:numId="13">
    <w:abstractNumId w:val="17"/>
  </w:num>
  <w:num w:numId="14">
    <w:abstractNumId w:val="14"/>
  </w:num>
  <w:num w:numId="15">
    <w:abstractNumId w:val="6"/>
  </w:num>
  <w:num w:numId="16">
    <w:abstractNumId w:val="18"/>
  </w:num>
  <w:num w:numId="17">
    <w:abstractNumId w:val="2"/>
  </w:num>
  <w:num w:numId="18">
    <w:abstractNumId w:val="20"/>
  </w:num>
  <w:num w:numId="19">
    <w:abstractNumId w:val="13"/>
  </w:num>
  <w:num w:numId="20">
    <w:abstractNumId w:val="7"/>
  </w:num>
  <w:num w:numId="21">
    <w:abstractNumId w:val="10"/>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CE5650"/>
    <w:rsid w:val="00190502"/>
    <w:rsid w:val="003A35EC"/>
    <w:rsid w:val="00490696"/>
    <w:rsid w:val="004E5E14"/>
    <w:rsid w:val="00557FEF"/>
    <w:rsid w:val="007F677D"/>
    <w:rsid w:val="00931592"/>
    <w:rsid w:val="00942117"/>
    <w:rsid w:val="009F35CB"/>
    <w:rsid w:val="00A9030B"/>
    <w:rsid w:val="00AF1467"/>
    <w:rsid w:val="00BB6462"/>
    <w:rsid w:val="00CD5925"/>
    <w:rsid w:val="00CE5650"/>
    <w:rsid w:val="00DD39DC"/>
    <w:rsid w:val="00E23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41"/>
        <o:r id="V:Rule2" type="connector" idref="#_x0000_s1034"/>
        <o:r id="V:Rule3" type="connector" idref="#_x0000_s1038"/>
        <o:r id="V:Rule4" type="connector" idref="#_x0000_s1037"/>
        <o:r id="V:Rule5" type="connector" idref="#_x0000_s1033"/>
        <o:r id="V:Rule6" type="connector" idref="#_x0000_s1032"/>
        <o:r id="V:Rule7" type="connector" idref="#_x0000_s1040"/>
        <o:r id="V:Rule8" type="connector" idref="#_x0000_s1036"/>
        <o:r id="V:Rule9" type="connector" idref="#_x0000_s103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117"/>
  </w:style>
  <w:style w:type="paragraph" w:styleId="Heading1">
    <w:name w:val="heading 1"/>
    <w:basedOn w:val="Normal"/>
    <w:next w:val="Normal"/>
    <w:link w:val="Heading1Char"/>
    <w:uiPriority w:val="9"/>
    <w:qFormat/>
    <w:rsid w:val="00DD39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5650"/>
    <w:pPr>
      <w:ind w:left="720"/>
      <w:contextualSpacing/>
    </w:pPr>
    <w:rPr>
      <w:rFonts w:eastAsiaTheme="minorHAnsi"/>
    </w:rPr>
  </w:style>
  <w:style w:type="paragraph" w:styleId="NoSpacing">
    <w:name w:val="No Spacing"/>
    <w:uiPriority w:val="1"/>
    <w:qFormat/>
    <w:rsid w:val="00CE5650"/>
    <w:pPr>
      <w:spacing w:after="0" w:line="240" w:lineRule="auto"/>
    </w:pPr>
    <w:rPr>
      <w:rFonts w:eastAsiaTheme="minorHAnsi"/>
    </w:rPr>
  </w:style>
  <w:style w:type="table" w:styleId="TableGrid">
    <w:name w:val="Table Grid"/>
    <w:basedOn w:val="TableNormal"/>
    <w:uiPriority w:val="59"/>
    <w:rsid w:val="00CE5650"/>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4E5E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5E14"/>
  </w:style>
  <w:style w:type="paragraph" w:styleId="Footer">
    <w:name w:val="footer"/>
    <w:basedOn w:val="Normal"/>
    <w:link w:val="FooterChar"/>
    <w:uiPriority w:val="99"/>
    <w:unhideWhenUsed/>
    <w:rsid w:val="004E5E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5E14"/>
  </w:style>
  <w:style w:type="paragraph" w:styleId="BalloonText">
    <w:name w:val="Balloon Text"/>
    <w:basedOn w:val="Normal"/>
    <w:link w:val="BalloonTextChar"/>
    <w:uiPriority w:val="99"/>
    <w:semiHidden/>
    <w:unhideWhenUsed/>
    <w:rsid w:val="00BB64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462"/>
    <w:rPr>
      <w:rFonts w:ascii="Tahoma" w:hAnsi="Tahoma" w:cs="Tahoma"/>
      <w:sz w:val="16"/>
      <w:szCs w:val="16"/>
    </w:rPr>
  </w:style>
  <w:style w:type="character" w:customStyle="1" w:styleId="Heading1Char">
    <w:name w:val="Heading 1 Char"/>
    <w:basedOn w:val="DefaultParagraphFont"/>
    <w:link w:val="Heading1"/>
    <w:uiPriority w:val="9"/>
    <w:rsid w:val="00DD39D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DD39DC"/>
    <w:pPr>
      <w:outlineLvl w:val="9"/>
    </w:pPr>
    <w:rPr>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46499-FED1-4BB3-BD0C-9655606EB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3110</Words>
  <Characters>17727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MANAGEMENT</dc:title>
  <dc:subject/>
  <dc:creator>grooming</dc:creator>
  <cp:keywords/>
  <dc:description/>
  <cp:lastModifiedBy>acer</cp:lastModifiedBy>
  <cp:revision>13</cp:revision>
  <dcterms:created xsi:type="dcterms:W3CDTF">2012-02-07T08:11:00Z</dcterms:created>
  <dcterms:modified xsi:type="dcterms:W3CDTF">2012-07-09T09:45:00Z</dcterms:modified>
</cp:coreProperties>
</file>