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42" w:rsidRPr="00D9359D" w:rsidRDefault="00D9359D" w:rsidP="00810842">
      <w:pPr>
        <w:rPr>
          <w:sz w:val="28"/>
          <w:szCs w:val="28"/>
        </w:rPr>
      </w:pPr>
      <w:r w:rsidRPr="00D9359D">
        <w:rPr>
          <w:sz w:val="28"/>
          <w:szCs w:val="28"/>
          <w:highlight w:val="lightGray"/>
        </w:rPr>
        <w:t>Some major sections</w:t>
      </w:r>
      <w:r>
        <w:rPr>
          <w:sz w:val="28"/>
          <w:szCs w:val="28"/>
          <w:highlight w:val="lightGray"/>
        </w:rPr>
        <w:t xml:space="preserve"> &amp; provisions</w:t>
      </w:r>
      <w:r w:rsidRPr="00D9359D">
        <w:rPr>
          <w:sz w:val="28"/>
          <w:szCs w:val="28"/>
          <w:highlight w:val="lightGray"/>
        </w:rPr>
        <w:t xml:space="preserve"> relating to custom laws, relevant for CA final</w:t>
      </w:r>
    </w:p>
    <w:p w:rsidR="00810842" w:rsidRDefault="00810842" w:rsidP="00810842"/>
    <w:p w:rsidR="00810842" w:rsidRDefault="00810842" w:rsidP="00D9359D">
      <w:pPr>
        <w:jc w:val="both"/>
      </w:pPr>
      <w:r w:rsidRPr="005C0B4B">
        <w:rPr>
          <w:b/>
          <w:i/>
        </w:rPr>
        <w:t>Sec-12</w:t>
      </w:r>
      <w:r>
        <w:t>: Charging Section</w:t>
      </w:r>
      <w:r w:rsidR="004E6712">
        <w:t>, Basic Custom Duty to be paid.</w:t>
      </w:r>
    </w:p>
    <w:p w:rsidR="00810842" w:rsidRDefault="004E6712" w:rsidP="00D9359D">
      <w:pPr>
        <w:jc w:val="both"/>
      </w:pPr>
      <w:r w:rsidRPr="005C0B4B">
        <w:rPr>
          <w:b/>
          <w:i/>
        </w:rPr>
        <w:t>Sec-13</w:t>
      </w:r>
      <w:r>
        <w:t xml:space="preserve">: No Duty on PILFERED goods by importer </w:t>
      </w:r>
      <w:r w:rsidRPr="00860D41">
        <w:rPr>
          <w:b/>
          <w:i/>
        </w:rPr>
        <w:t>(Link with Sec-45)</w:t>
      </w:r>
    </w:p>
    <w:p w:rsidR="00810842" w:rsidRDefault="00810842" w:rsidP="00D9359D">
      <w:pPr>
        <w:jc w:val="both"/>
      </w:pPr>
      <w:r w:rsidRPr="005C0B4B">
        <w:rPr>
          <w:b/>
          <w:i/>
        </w:rPr>
        <w:t>Sec-14</w:t>
      </w:r>
      <w:r>
        <w:t>: Valuation related section deals with:</w:t>
      </w:r>
    </w:p>
    <w:p w:rsidR="00810842" w:rsidRDefault="00810842" w:rsidP="00D9359D">
      <w:pPr>
        <w:pStyle w:val="ListParagraph"/>
        <w:numPr>
          <w:ilvl w:val="0"/>
          <w:numId w:val="3"/>
        </w:numPr>
        <w:jc w:val="both"/>
      </w:pPr>
      <w:r w:rsidRPr="00860D41">
        <w:rPr>
          <w:b/>
          <w:i/>
        </w:rPr>
        <w:t>14(1)</w:t>
      </w:r>
      <w:r>
        <w:t>: Transaction value to be read with rule3 to rule 10</w:t>
      </w:r>
    </w:p>
    <w:p w:rsidR="00810842" w:rsidRDefault="00810842" w:rsidP="00D9359D">
      <w:pPr>
        <w:pStyle w:val="ListParagraph"/>
        <w:numPr>
          <w:ilvl w:val="0"/>
          <w:numId w:val="3"/>
        </w:numPr>
        <w:jc w:val="both"/>
      </w:pPr>
      <w:r w:rsidRPr="00860D41">
        <w:rPr>
          <w:b/>
          <w:i/>
        </w:rPr>
        <w:t>14(2):</w:t>
      </w:r>
      <w:r>
        <w:t xml:space="preserve"> Tariff value</w:t>
      </w:r>
    </w:p>
    <w:p w:rsidR="00810842" w:rsidRDefault="00810842" w:rsidP="00D9359D">
      <w:pPr>
        <w:jc w:val="both"/>
      </w:pPr>
      <w:r w:rsidRPr="005C0B4B">
        <w:rPr>
          <w:b/>
          <w:i/>
        </w:rPr>
        <w:t>Sec-15</w:t>
      </w:r>
      <w:r>
        <w:t>: Determination of relevant rate of duty</w:t>
      </w:r>
    </w:p>
    <w:p w:rsidR="004E6712" w:rsidRDefault="004E6712" w:rsidP="00D9359D">
      <w:pPr>
        <w:jc w:val="both"/>
      </w:pPr>
      <w:r w:rsidRPr="005C0B4B">
        <w:rPr>
          <w:b/>
          <w:i/>
        </w:rPr>
        <w:t>Sec-17</w:t>
      </w:r>
      <w:r>
        <w:t>: Assessment</w:t>
      </w:r>
    </w:p>
    <w:p w:rsidR="004E6712" w:rsidRDefault="004E6712" w:rsidP="00D9359D">
      <w:pPr>
        <w:jc w:val="both"/>
      </w:pPr>
      <w:r w:rsidRPr="005C0B4B">
        <w:rPr>
          <w:b/>
          <w:i/>
        </w:rPr>
        <w:t>Sec-18</w:t>
      </w:r>
      <w:r>
        <w:t>: Provisional Assessment</w:t>
      </w:r>
    </w:p>
    <w:p w:rsidR="00810842" w:rsidRDefault="00810842" w:rsidP="00D9359D">
      <w:pPr>
        <w:jc w:val="both"/>
      </w:pPr>
      <w:r w:rsidRPr="005C0B4B">
        <w:rPr>
          <w:b/>
          <w:i/>
        </w:rPr>
        <w:t>Sec-19</w:t>
      </w:r>
      <w:r>
        <w:t xml:space="preserve">: Valuation of Articles in </w:t>
      </w:r>
      <w:r w:rsidR="004E6712">
        <w:t>set (Determination of ROD)</w:t>
      </w:r>
    </w:p>
    <w:p w:rsidR="004E6712" w:rsidRDefault="00810842" w:rsidP="00D9359D">
      <w:pPr>
        <w:jc w:val="both"/>
      </w:pPr>
      <w:r w:rsidRPr="005C0B4B">
        <w:rPr>
          <w:b/>
          <w:i/>
        </w:rPr>
        <w:t>Sec-20</w:t>
      </w:r>
      <w:r>
        <w:t xml:space="preserve">: </w:t>
      </w:r>
      <w:r w:rsidR="004E6712">
        <w:t>Re-importation</w:t>
      </w:r>
      <w:r>
        <w:t xml:space="preserve"> and provision relating to custom duty thereon</w:t>
      </w:r>
      <w:r>
        <w:br/>
      </w:r>
      <w:r w:rsidRPr="005C0B4B">
        <w:rPr>
          <w:b/>
          <w:i/>
        </w:rPr>
        <w:t>Sec-21</w:t>
      </w:r>
      <w:r>
        <w:t xml:space="preserve">: Goods </w:t>
      </w:r>
      <w:r w:rsidR="004E6712">
        <w:t>DJFW etc</w:t>
      </w:r>
      <w:r>
        <w:t>……</w:t>
      </w:r>
      <w:r w:rsidR="004E6712">
        <w:t>and provisions related to custom duty thereon.</w:t>
      </w:r>
    </w:p>
    <w:p w:rsidR="00891F77" w:rsidRDefault="00810842" w:rsidP="00D9359D">
      <w:pPr>
        <w:jc w:val="both"/>
      </w:pPr>
      <w:r w:rsidRPr="005C0B4B">
        <w:rPr>
          <w:b/>
          <w:i/>
        </w:rPr>
        <w:t>Sec-22</w:t>
      </w:r>
      <w:r w:rsidR="004E6712">
        <w:t>: Abatement of</w:t>
      </w:r>
      <w:r>
        <w:t xml:space="preserve"> duty in case of damage/detoriation…</w:t>
      </w:r>
      <w:r w:rsidR="004E6712">
        <w:t xml:space="preserve">… (Proportionate duty) </w:t>
      </w:r>
    </w:p>
    <w:p w:rsidR="00810842" w:rsidRDefault="00810842" w:rsidP="00D9359D">
      <w:pPr>
        <w:jc w:val="both"/>
      </w:pPr>
      <w:r>
        <w:br/>
      </w:r>
      <w:r w:rsidRPr="005C0B4B">
        <w:rPr>
          <w:b/>
          <w:i/>
        </w:rPr>
        <w:t>Sec-23(1):</w:t>
      </w:r>
      <w:r>
        <w:t xml:space="preserve"> Loss other than pilferage</w:t>
      </w:r>
      <w:r w:rsidR="004E6712">
        <w:t>- Remission of duty.</w:t>
      </w:r>
    </w:p>
    <w:p w:rsidR="004E6712" w:rsidRPr="004E6712" w:rsidRDefault="004E6712" w:rsidP="00D9359D">
      <w:pPr>
        <w:jc w:val="both"/>
        <w:rPr>
          <w:b/>
          <w:i/>
        </w:rPr>
      </w:pPr>
      <w:r w:rsidRPr="00D9359D">
        <w:rPr>
          <w:b/>
          <w:i/>
          <w:highlight w:val="lightGray"/>
        </w:rPr>
        <w:t>Note: Sec-13 &amp; Sec-23(1) are mutually exclusive</w:t>
      </w:r>
      <w:r>
        <w:rPr>
          <w:b/>
          <w:i/>
        </w:rPr>
        <w:t>.</w:t>
      </w:r>
    </w:p>
    <w:p w:rsidR="004E6712" w:rsidRDefault="004E6712" w:rsidP="00D9359D">
      <w:pPr>
        <w:jc w:val="both"/>
      </w:pPr>
      <w:r w:rsidRPr="005C0B4B">
        <w:rPr>
          <w:b/>
          <w:i/>
        </w:rPr>
        <w:t>Sec-23(2):</w:t>
      </w:r>
      <w:r>
        <w:t xml:space="preserve"> Relinquishment of title to goods at </w:t>
      </w:r>
      <w:r w:rsidRPr="004E6712">
        <w:t>port</w:t>
      </w:r>
      <w:r>
        <w:t xml:space="preserve"> [read with proviso to sec-68 and sec-26A]</w:t>
      </w:r>
    </w:p>
    <w:p w:rsidR="00810842" w:rsidRDefault="004E6712" w:rsidP="00D9359D">
      <w:pPr>
        <w:jc w:val="both"/>
      </w:pPr>
      <w:r w:rsidRPr="005C0B4B">
        <w:rPr>
          <w:b/>
          <w:i/>
        </w:rPr>
        <w:t>Sec-24:</w:t>
      </w:r>
      <w:r>
        <w:t xml:space="preserve"> Mutilation n denatur</w:t>
      </w:r>
      <w:r w:rsidR="00810842">
        <w:t>ing rules…power to CG….</w:t>
      </w:r>
      <w:r>
        <w:t>CG may permit.</w:t>
      </w:r>
    </w:p>
    <w:p w:rsidR="0094163A" w:rsidRDefault="004E6712" w:rsidP="00D9359D">
      <w:pPr>
        <w:jc w:val="both"/>
      </w:pPr>
      <w:r w:rsidRPr="005C0B4B">
        <w:rPr>
          <w:b/>
          <w:i/>
        </w:rPr>
        <w:t>Sec-26</w:t>
      </w:r>
      <w:r w:rsidR="0094163A">
        <w:t>: Refund of Import duty</w:t>
      </w:r>
    </w:p>
    <w:p w:rsidR="004E6712" w:rsidRDefault="004E6712" w:rsidP="00D9359D">
      <w:pPr>
        <w:jc w:val="both"/>
      </w:pPr>
      <w:r w:rsidRPr="005C0B4B">
        <w:rPr>
          <w:b/>
          <w:i/>
        </w:rPr>
        <w:t>Sec-26A</w:t>
      </w:r>
      <w:r>
        <w:t>: Relinquishment after clearance u/s 47(1)…100% Import duty refunded</w:t>
      </w:r>
    </w:p>
    <w:p w:rsidR="00810842" w:rsidRDefault="00810842" w:rsidP="00D9359D">
      <w:pPr>
        <w:jc w:val="both"/>
      </w:pPr>
      <w:r w:rsidRPr="005C0B4B">
        <w:rPr>
          <w:b/>
          <w:i/>
        </w:rPr>
        <w:t>Sec-29</w:t>
      </w:r>
      <w:r>
        <w:t>: Arrival at custom port</w:t>
      </w:r>
      <w:r w:rsidR="004E6712">
        <w:t>; of vessels and aircrafts.</w:t>
      </w:r>
    </w:p>
    <w:p w:rsidR="00810842" w:rsidRDefault="00810842" w:rsidP="00D9359D">
      <w:pPr>
        <w:jc w:val="both"/>
      </w:pPr>
      <w:r w:rsidRPr="005C0B4B">
        <w:rPr>
          <w:b/>
          <w:i/>
        </w:rPr>
        <w:t>Sec-30</w:t>
      </w:r>
      <w:r>
        <w:t>: Filing of IGM/IR…</w:t>
      </w:r>
      <w:r w:rsidR="004E6712" w:rsidRPr="004E6712">
        <w:rPr>
          <w:b/>
          <w:i/>
        </w:rPr>
        <w:t>Supplementary or amended</w:t>
      </w:r>
      <w:r w:rsidR="004E6712">
        <w:t xml:space="preserve"> IGM/IR…u cannot say </w:t>
      </w:r>
      <w:r w:rsidR="004E6712" w:rsidRPr="004E6712">
        <w:rPr>
          <w:b/>
          <w:i/>
        </w:rPr>
        <w:t>Rectified</w:t>
      </w:r>
      <w:r w:rsidR="004E6712">
        <w:t xml:space="preserve"> IGM/IR here.</w:t>
      </w:r>
    </w:p>
    <w:p w:rsidR="00CD7F56" w:rsidRDefault="00810842" w:rsidP="00D9359D">
      <w:pPr>
        <w:jc w:val="both"/>
      </w:pPr>
      <w:r w:rsidRPr="005C0B4B">
        <w:rPr>
          <w:b/>
          <w:i/>
        </w:rPr>
        <w:t>Sec-31</w:t>
      </w:r>
      <w:r>
        <w:t>: Entry inward…</w:t>
      </w:r>
    </w:p>
    <w:p w:rsidR="00810842" w:rsidRDefault="00CD7F56" w:rsidP="00D9359D">
      <w:pPr>
        <w:jc w:val="both"/>
      </w:pPr>
      <w:r w:rsidRPr="005C0B4B">
        <w:rPr>
          <w:b/>
          <w:i/>
        </w:rPr>
        <w:t xml:space="preserve"> Sec32</w:t>
      </w:r>
      <w:r>
        <w:t>: Unloading of those goo</w:t>
      </w:r>
      <w:r w:rsidR="00810842">
        <w:t>ds only which are mentioned in IGM/IR</w:t>
      </w:r>
    </w:p>
    <w:p w:rsidR="00810842" w:rsidRDefault="00810842" w:rsidP="00D9359D">
      <w:pPr>
        <w:jc w:val="both"/>
      </w:pPr>
      <w:r w:rsidRPr="005C0B4B">
        <w:rPr>
          <w:b/>
          <w:i/>
        </w:rPr>
        <w:t>Sec</w:t>
      </w:r>
      <w:r w:rsidR="005C0B4B">
        <w:rPr>
          <w:b/>
          <w:i/>
        </w:rPr>
        <w:t>-</w:t>
      </w:r>
      <w:r w:rsidRPr="005C0B4B">
        <w:rPr>
          <w:b/>
          <w:i/>
        </w:rPr>
        <w:t>33</w:t>
      </w:r>
      <w:r>
        <w:t xml:space="preserve">: </w:t>
      </w:r>
      <w:r w:rsidR="00857065">
        <w:t xml:space="preserve">Loading/ </w:t>
      </w:r>
      <w:r>
        <w:t>Unloading at approved landing place</w:t>
      </w:r>
    </w:p>
    <w:p w:rsidR="00810842" w:rsidRDefault="00810842" w:rsidP="00D9359D">
      <w:pPr>
        <w:jc w:val="both"/>
      </w:pPr>
      <w:r w:rsidRPr="005C0B4B">
        <w:rPr>
          <w:b/>
          <w:i/>
        </w:rPr>
        <w:lastRenderedPageBreak/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34</w:t>
      </w:r>
      <w:r w:rsidR="00857065">
        <w:t>: Loading/</w:t>
      </w:r>
      <w:r>
        <w:t xml:space="preserve"> Unloading at the supervision of P.O</w:t>
      </w:r>
    </w:p>
    <w:p w:rsidR="00810842" w:rsidRDefault="00810842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35</w:t>
      </w:r>
      <w:r w:rsidRPr="00860D41">
        <w:rPr>
          <w:b/>
          <w:i/>
        </w:rPr>
        <w:t>: Boat note</w:t>
      </w:r>
      <w:r w:rsidR="00857065">
        <w:t>: to be issued by Proper officer under the authorization of CC.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39</w:t>
      </w:r>
      <w:r w:rsidR="00857065">
        <w:t xml:space="preserve">: Entry outward i.e., loading permission for vessels </w:t>
      </w:r>
      <w:r w:rsidR="00857065" w:rsidRPr="00857065">
        <w:rPr>
          <w:b/>
          <w:i/>
        </w:rPr>
        <w:t>not for aircrafts/vehicles</w:t>
      </w:r>
      <w:r w:rsidR="00857065">
        <w:rPr>
          <w:b/>
          <w:i/>
        </w:rPr>
        <w:t>.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40</w:t>
      </w:r>
      <w:r>
        <w:t>:</w:t>
      </w:r>
      <w:r w:rsidR="00857065">
        <w:t xml:space="preserve"> Loading of Export goods.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>
        <w:rPr>
          <w:b/>
          <w:i/>
        </w:rPr>
        <w:t>-</w:t>
      </w:r>
      <w:r w:rsidRPr="005C0B4B">
        <w:rPr>
          <w:b/>
          <w:i/>
        </w:rPr>
        <w:t>41</w:t>
      </w:r>
      <w:r>
        <w:t>:</w:t>
      </w:r>
      <w:r w:rsidR="00CD7F56">
        <w:t xml:space="preserve"> Export General </w:t>
      </w:r>
      <w:r w:rsidR="00860D41">
        <w:t>Manifest</w:t>
      </w:r>
      <w:r w:rsidR="00CD7F56">
        <w:t>/ Export Report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>
        <w:rPr>
          <w:b/>
          <w:i/>
        </w:rPr>
        <w:t>-</w:t>
      </w:r>
      <w:r w:rsidRPr="005C0B4B">
        <w:rPr>
          <w:b/>
          <w:i/>
        </w:rPr>
        <w:t>42</w:t>
      </w:r>
      <w:r>
        <w:t>:</w:t>
      </w:r>
      <w:r w:rsidR="00CD7F56">
        <w:t xml:space="preserve"> No conveyance to leave without </w:t>
      </w:r>
      <w:r w:rsidR="00CD7F56" w:rsidRPr="00CD7F56">
        <w:rPr>
          <w:b/>
          <w:i/>
        </w:rPr>
        <w:t>written</w:t>
      </w:r>
      <w:r w:rsidR="00CD7F56">
        <w:t xml:space="preserve"> order by PO</w:t>
      </w:r>
    </w:p>
    <w:p w:rsidR="0094163A" w:rsidRDefault="0094163A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45</w:t>
      </w:r>
      <w:r>
        <w:t>: D</w:t>
      </w:r>
      <w:r w:rsidR="00CD7F56">
        <w:t xml:space="preserve">uty </w:t>
      </w:r>
      <w:r>
        <w:t>R</w:t>
      </w:r>
      <w:r w:rsidR="00CD7F56">
        <w:t xml:space="preserve">esponsibility &amp; </w:t>
      </w:r>
      <w:r>
        <w:t>L</w:t>
      </w:r>
      <w:r w:rsidR="00CD7F56">
        <w:t>iability</w:t>
      </w:r>
      <w:r>
        <w:t xml:space="preserve"> of the Custodian</w:t>
      </w:r>
    </w:p>
    <w:p w:rsidR="0094163A" w:rsidRDefault="005C0B4B" w:rsidP="00D9359D">
      <w:pPr>
        <w:jc w:val="both"/>
      </w:pPr>
      <w:r w:rsidRPr="005C0B4B">
        <w:rPr>
          <w:b/>
          <w:i/>
        </w:rPr>
        <w:t>Sec-</w:t>
      </w:r>
      <w:r w:rsidR="0094163A" w:rsidRPr="005C0B4B">
        <w:rPr>
          <w:b/>
          <w:i/>
        </w:rPr>
        <w:t>46</w:t>
      </w:r>
      <w:r w:rsidR="00CD7F56" w:rsidRPr="005C0B4B">
        <w:rPr>
          <w:b/>
          <w:i/>
        </w:rPr>
        <w:t>(1)</w:t>
      </w:r>
      <w:r w:rsidR="0094163A">
        <w:t>: Bill of entry</w:t>
      </w:r>
    </w:p>
    <w:p w:rsidR="00810842" w:rsidRDefault="005C0B4B" w:rsidP="00D9359D">
      <w:pPr>
        <w:jc w:val="both"/>
      </w:pPr>
      <w:r w:rsidRPr="005C0B4B">
        <w:rPr>
          <w:b/>
          <w:i/>
        </w:rPr>
        <w:t>Sec-</w:t>
      </w:r>
      <w:r w:rsidR="00CD7F56" w:rsidRPr="005C0B4B">
        <w:rPr>
          <w:b/>
          <w:i/>
        </w:rPr>
        <w:t>47(1</w:t>
      </w:r>
      <w:r w:rsidR="0094163A" w:rsidRPr="005C0B4B">
        <w:rPr>
          <w:b/>
          <w:i/>
        </w:rPr>
        <w:t>)</w:t>
      </w:r>
      <w:r w:rsidR="0094163A">
        <w:t>: Clearance fo</w:t>
      </w:r>
      <w:r w:rsidR="00CD7F56">
        <w:t>r home consumption (</w:t>
      </w:r>
      <w:r w:rsidR="00CD7F56" w:rsidRPr="00860D41">
        <w:rPr>
          <w:b/>
          <w:i/>
        </w:rPr>
        <w:t>white color</w:t>
      </w:r>
      <w:r w:rsidR="00CD7F56">
        <w:t>…..</w:t>
      </w:r>
      <w:r w:rsidR="0094163A">
        <w:t xml:space="preserve"> bill of entry)</w:t>
      </w:r>
    </w:p>
    <w:p w:rsidR="0094163A" w:rsidRDefault="005C0B4B" w:rsidP="00D9359D">
      <w:pPr>
        <w:jc w:val="both"/>
      </w:pPr>
      <w:r w:rsidRPr="005C0B4B">
        <w:rPr>
          <w:b/>
          <w:i/>
        </w:rPr>
        <w:t>Sec-47(2</w:t>
      </w:r>
      <w:r w:rsidR="0094163A" w:rsidRPr="005C0B4B">
        <w:rPr>
          <w:b/>
          <w:i/>
        </w:rPr>
        <w:t>)</w:t>
      </w:r>
      <w:r w:rsidR="00CD7F56">
        <w:t>: Intt</w:t>
      </w:r>
      <w:r w:rsidR="00891F77">
        <w:t xml:space="preserve"> </w:t>
      </w:r>
      <w:r w:rsidR="00891F77" w:rsidRPr="00860D41">
        <w:rPr>
          <w:b/>
          <w:i/>
        </w:rPr>
        <w:t>@ 13%</w:t>
      </w:r>
      <w:r w:rsidR="00891F77">
        <w:t xml:space="preserve"> p.a if not cleared </w:t>
      </w:r>
      <w:r w:rsidR="00891F77" w:rsidRPr="00860D41">
        <w:rPr>
          <w:b/>
          <w:i/>
        </w:rPr>
        <w:t>with</w:t>
      </w:r>
      <w:r w:rsidR="0094163A" w:rsidRPr="00860D41">
        <w:rPr>
          <w:b/>
          <w:i/>
        </w:rPr>
        <w:t>in 5 working days</w:t>
      </w:r>
      <w:r w:rsidR="0094163A">
        <w:t xml:space="preserve"> from the date of </w:t>
      </w:r>
      <w:r w:rsidR="00CD7F56">
        <w:t xml:space="preserve">B/E returned for </w:t>
      </w:r>
      <w:r w:rsidR="0094163A">
        <w:t>payment of I</w:t>
      </w:r>
      <w:r w:rsidR="00891F77">
        <w:t>m</w:t>
      </w:r>
      <w:r w:rsidR="0094163A">
        <w:t>port duty</w:t>
      </w:r>
    </w:p>
    <w:p w:rsidR="0094163A" w:rsidRDefault="0094163A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48</w:t>
      </w:r>
      <w:r>
        <w:t>: Right of custodian to sell such g</w:t>
      </w:r>
      <w:r w:rsidR="00891F77">
        <w:t>oods which are not cleared with</w:t>
      </w:r>
      <w:r>
        <w:t xml:space="preserve">in the specified </w:t>
      </w:r>
      <w:r w:rsidR="00CD7F56">
        <w:t xml:space="preserve">time (30 days) </w:t>
      </w:r>
    </w:p>
    <w:p w:rsidR="00CD7F56" w:rsidRDefault="00CD7F56" w:rsidP="00D9359D">
      <w:pPr>
        <w:jc w:val="both"/>
      </w:pPr>
      <w:r w:rsidRPr="005C0B4B">
        <w:rPr>
          <w:b/>
          <w:i/>
        </w:rPr>
        <w:t>Sec-150</w:t>
      </w:r>
      <w:r>
        <w:t>: Procedure for sale under section 48 and application of sales proceeds.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50</w:t>
      </w:r>
      <w:r>
        <w:t>:</w:t>
      </w:r>
      <w:r w:rsidR="00CD7F56">
        <w:t xml:space="preserve"> Filing of shipping bill/ bill of export as the case may be [same as section-46(1)]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51</w:t>
      </w:r>
      <w:r>
        <w:t>:</w:t>
      </w:r>
      <w:r w:rsidR="00CD7F56">
        <w:t xml:space="preserve"> Examination of goods before clearance order for export.</w:t>
      </w:r>
    </w:p>
    <w:p w:rsidR="00891F77" w:rsidRDefault="00891F77" w:rsidP="00D9359D">
      <w:pPr>
        <w:jc w:val="both"/>
      </w:pPr>
      <w:r w:rsidRPr="005C0B4B">
        <w:rPr>
          <w:b/>
          <w:i/>
        </w:rPr>
        <w:t>Sec</w:t>
      </w:r>
      <w:r w:rsidR="005C0B4B" w:rsidRPr="005C0B4B">
        <w:rPr>
          <w:b/>
          <w:i/>
        </w:rPr>
        <w:t>-</w:t>
      </w:r>
      <w:r w:rsidRPr="005C0B4B">
        <w:rPr>
          <w:b/>
          <w:i/>
        </w:rPr>
        <w:t>52 to 56</w:t>
      </w:r>
      <w:r>
        <w:t>:</w:t>
      </w:r>
      <w:r w:rsidR="00CD7F56">
        <w:t xml:space="preserve"> Provision related to goods in transit and goods in transshipment.</w:t>
      </w:r>
    </w:p>
    <w:p w:rsidR="0094163A" w:rsidRDefault="005C0B4B" w:rsidP="00D9359D">
      <w:pPr>
        <w:jc w:val="both"/>
      </w:pPr>
      <w:r w:rsidRPr="005C0B4B">
        <w:rPr>
          <w:b/>
          <w:i/>
        </w:rPr>
        <w:t>Sec-</w:t>
      </w:r>
      <w:r w:rsidR="0094163A" w:rsidRPr="005C0B4B">
        <w:rPr>
          <w:b/>
          <w:i/>
        </w:rPr>
        <w:t>57</w:t>
      </w:r>
      <w:r w:rsidR="0094163A">
        <w:t>: public warehouse</w:t>
      </w:r>
      <w:r w:rsidR="00CD7F56">
        <w:t>-</w:t>
      </w:r>
      <w:r w:rsidR="00CD7F56" w:rsidRPr="005C0B4B">
        <w:rPr>
          <w:b/>
          <w:i/>
        </w:rPr>
        <w:t>appointment</w:t>
      </w:r>
      <w:r w:rsidR="00CD7F56">
        <w:t>.</w:t>
      </w:r>
    </w:p>
    <w:p w:rsidR="0094163A" w:rsidRDefault="005C0B4B" w:rsidP="00D9359D">
      <w:pPr>
        <w:jc w:val="both"/>
      </w:pPr>
      <w:r w:rsidRPr="005C0B4B">
        <w:rPr>
          <w:b/>
          <w:i/>
        </w:rPr>
        <w:t>Sec-</w:t>
      </w:r>
      <w:r w:rsidR="0094163A" w:rsidRPr="005C0B4B">
        <w:rPr>
          <w:b/>
          <w:i/>
        </w:rPr>
        <w:t>5</w:t>
      </w:r>
      <w:r w:rsidR="00CD7F56" w:rsidRPr="005C0B4B">
        <w:rPr>
          <w:b/>
          <w:i/>
        </w:rPr>
        <w:t>8</w:t>
      </w:r>
      <w:r>
        <w:t xml:space="preserve">: </w:t>
      </w:r>
      <w:r w:rsidR="00CD7F56">
        <w:t xml:space="preserve">Private warehouse </w:t>
      </w:r>
      <w:r>
        <w:t>-</w:t>
      </w:r>
      <w:r w:rsidRPr="005C0B4B">
        <w:rPr>
          <w:b/>
          <w:i/>
        </w:rPr>
        <w:t>licensing</w:t>
      </w:r>
    </w:p>
    <w:p w:rsidR="00CD7F56" w:rsidRDefault="005C0B4B" w:rsidP="00D9359D">
      <w:pPr>
        <w:jc w:val="both"/>
      </w:pPr>
      <w:r w:rsidRPr="005C0B4B">
        <w:rPr>
          <w:b/>
          <w:i/>
        </w:rPr>
        <w:t>Sec-</w:t>
      </w:r>
      <w:r w:rsidR="00CD7F56" w:rsidRPr="005C0B4B">
        <w:rPr>
          <w:b/>
          <w:i/>
        </w:rPr>
        <w:t>58(1)</w:t>
      </w:r>
      <w:r w:rsidR="00CD7F56">
        <w:t xml:space="preserve">: Granting license </w:t>
      </w:r>
    </w:p>
    <w:p w:rsidR="00CD7F56" w:rsidRDefault="005C0B4B" w:rsidP="00D9359D">
      <w:pPr>
        <w:jc w:val="both"/>
      </w:pPr>
      <w:r w:rsidRPr="005C0B4B">
        <w:rPr>
          <w:b/>
          <w:i/>
        </w:rPr>
        <w:t>Sec-</w:t>
      </w:r>
      <w:r w:rsidR="00CD7F56" w:rsidRPr="005C0B4B">
        <w:rPr>
          <w:b/>
          <w:i/>
        </w:rPr>
        <w:t>58(2)</w:t>
      </w:r>
      <w:r w:rsidR="00CD7F56">
        <w:t>: Cancellation of license</w:t>
      </w:r>
    </w:p>
    <w:p w:rsidR="00891F77" w:rsidRDefault="005C0B4B" w:rsidP="00D9359D">
      <w:pPr>
        <w:jc w:val="both"/>
        <w:rPr>
          <w:b/>
          <w:i/>
        </w:rPr>
      </w:pPr>
      <w:r w:rsidRPr="005C0B4B">
        <w:rPr>
          <w:b/>
          <w:i/>
        </w:rPr>
        <w:t>Sec-</w:t>
      </w:r>
      <w:r w:rsidR="00891F77" w:rsidRPr="005C0B4B">
        <w:rPr>
          <w:b/>
          <w:i/>
        </w:rPr>
        <w:t>59:</w:t>
      </w:r>
      <w:r w:rsidR="00891F77">
        <w:t xml:space="preserve"> warehousing bond</w:t>
      </w:r>
      <w:r w:rsidR="00762516">
        <w:t>…</w:t>
      </w:r>
      <w:r w:rsidR="00762516" w:rsidRPr="00762516">
        <w:rPr>
          <w:b/>
          <w:i/>
        </w:rPr>
        <w:t>double duty bond</w:t>
      </w:r>
    </w:p>
    <w:p w:rsidR="00762516" w:rsidRPr="00762516" w:rsidRDefault="005C0B4B" w:rsidP="00D9359D">
      <w:pPr>
        <w:jc w:val="both"/>
      </w:pPr>
      <w:r w:rsidRPr="005C0B4B">
        <w:rPr>
          <w:b/>
          <w:i/>
        </w:rPr>
        <w:t>Sec-</w:t>
      </w:r>
      <w:r w:rsidR="00762516" w:rsidRPr="005C0B4B">
        <w:rPr>
          <w:b/>
          <w:i/>
        </w:rPr>
        <w:t>49:</w:t>
      </w:r>
      <w:r w:rsidR="00762516">
        <w:t xml:space="preserve"> Warehousing without warehousing.</w:t>
      </w:r>
    </w:p>
    <w:p w:rsidR="0094163A" w:rsidRDefault="005C0B4B" w:rsidP="00D9359D">
      <w:pPr>
        <w:jc w:val="both"/>
      </w:pPr>
      <w:r w:rsidRPr="005C0B4B">
        <w:rPr>
          <w:b/>
          <w:i/>
        </w:rPr>
        <w:t>Sec-</w:t>
      </w:r>
      <w:r w:rsidR="0094163A" w:rsidRPr="005C0B4B">
        <w:rPr>
          <w:b/>
          <w:i/>
        </w:rPr>
        <w:t>60:</w:t>
      </w:r>
      <w:r w:rsidR="0094163A">
        <w:t xml:space="preserve"> clearance order</w:t>
      </w:r>
      <w:r w:rsidR="00762516">
        <w:t xml:space="preserve"> by PO for deposit of goods in warehouse</w:t>
      </w:r>
    </w:p>
    <w:p w:rsidR="0094163A" w:rsidRDefault="005C0B4B" w:rsidP="00D9359D">
      <w:pPr>
        <w:jc w:val="both"/>
      </w:pPr>
      <w:r w:rsidRPr="005C0B4B">
        <w:rPr>
          <w:b/>
          <w:i/>
        </w:rPr>
        <w:t>Sec-</w:t>
      </w:r>
      <w:r w:rsidR="0094163A" w:rsidRPr="005C0B4B">
        <w:rPr>
          <w:b/>
          <w:i/>
        </w:rPr>
        <w:t>61:</w:t>
      </w:r>
      <w:r w:rsidR="0094163A">
        <w:t xml:space="preserve"> warehousing period and interest thereon</w:t>
      </w:r>
    </w:p>
    <w:p w:rsidR="00762516" w:rsidRDefault="005C0B4B" w:rsidP="00D9359D">
      <w:pPr>
        <w:jc w:val="both"/>
      </w:pPr>
      <w:r w:rsidRPr="005C0B4B">
        <w:rPr>
          <w:b/>
          <w:i/>
        </w:rPr>
        <w:t>Sec-</w:t>
      </w:r>
      <w:r w:rsidR="00762516" w:rsidRPr="005C0B4B">
        <w:rPr>
          <w:b/>
          <w:i/>
        </w:rPr>
        <w:t>61(1)</w:t>
      </w:r>
      <w:r w:rsidR="00762516">
        <w:t>: Warehousing period…..</w:t>
      </w:r>
    </w:p>
    <w:p w:rsidR="00762516" w:rsidRPr="00762516" w:rsidRDefault="00762516" w:rsidP="00D9359D">
      <w:pPr>
        <w:pStyle w:val="ListParagraph"/>
        <w:numPr>
          <w:ilvl w:val="0"/>
          <w:numId w:val="2"/>
        </w:numPr>
        <w:jc w:val="both"/>
        <w:rPr>
          <w:b/>
          <w:i/>
        </w:rPr>
      </w:pPr>
      <w:r>
        <w:lastRenderedPageBreak/>
        <w:t xml:space="preserve">In case of </w:t>
      </w:r>
      <w:r w:rsidRPr="00762516">
        <w:rPr>
          <w:b/>
          <w:i/>
        </w:rPr>
        <w:t>100% EOU</w:t>
      </w:r>
      <w:r>
        <w:t xml:space="preserve">….5yrs (CG)…3yrs (other goods)...From the date of order u/s-60…&amp; this period </w:t>
      </w:r>
      <w:r w:rsidRPr="00762516">
        <w:rPr>
          <w:b/>
          <w:i/>
        </w:rPr>
        <w:t>can’t be reduced.</w:t>
      </w:r>
    </w:p>
    <w:p w:rsidR="00762516" w:rsidRPr="00762516" w:rsidRDefault="00762516" w:rsidP="00D9359D">
      <w:pPr>
        <w:pStyle w:val="ListParagraph"/>
        <w:numPr>
          <w:ilvl w:val="0"/>
          <w:numId w:val="2"/>
        </w:numPr>
        <w:jc w:val="both"/>
      </w:pPr>
      <w:r>
        <w:t xml:space="preserve">In case of </w:t>
      </w:r>
      <w:r w:rsidRPr="00762516">
        <w:rPr>
          <w:b/>
          <w:i/>
        </w:rPr>
        <w:t>other assessee</w:t>
      </w:r>
      <w:r>
        <w:t>…..the warehousing period is one year…and it</w:t>
      </w:r>
      <w:r w:rsidRPr="00762516">
        <w:rPr>
          <w:b/>
          <w:i/>
        </w:rPr>
        <w:t xml:space="preserve"> can be reduced...</w:t>
      </w:r>
    </w:p>
    <w:p w:rsidR="00762516" w:rsidRDefault="00860D41" w:rsidP="00D9359D">
      <w:pPr>
        <w:jc w:val="both"/>
      </w:pPr>
      <w:r w:rsidRPr="00860D41">
        <w:rPr>
          <w:b/>
          <w:i/>
        </w:rPr>
        <w:t>Sec-</w:t>
      </w:r>
      <w:r w:rsidR="00762516" w:rsidRPr="00860D41">
        <w:rPr>
          <w:b/>
          <w:i/>
        </w:rPr>
        <w:t>61(2)</w:t>
      </w:r>
      <w:r w:rsidR="00762516">
        <w:t>: Interest related to warehoused goods</w:t>
      </w:r>
      <w:r w:rsidR="00762516" w:rsidRPr="00860D41">
        <w:rPr>
          <w:b/>
          <w:i/>
        </w:rPr>
        <w:t>……..@15% p.a...</w:t>
      </w:r>
      <w:r w:rsidR="00762516">
        <w:t xml:space="preserve">Beyond 5/3 years in case of 100% EOU and </w:t>
      </w:r>
      <w:r w:rsidR="00762516" w:rsidRPr="00762516">
        <w:rPr>
          <w:b/>
          <w:i/>
        </w:rPr>
        <w:t>beyond 90 days</w:t>
      </w:r>
      <w:r w:rsidR="00762516">
        <w:t xml:space="preserve"> in case of other assessee</w:t>
      </w:r>
    </w:p>
    <w:p w:rsidR="0062668A" w:rsidRPr="0062668A" w:rsidRDefault="0062668A" w:rsidP="00D9359D">
      <w:pPr>
        <w:jc w:val="both"/>
        <w:rPr>
          <w:b/>
          <w:i/>
        </w:rPr>
      </w:pPr>
      <w:r w:rsidRPr="00D9359D">
        <w:rPr>
          <w:b/>
          <w:i/>
          <w:highlight w:val="lightGray"/>
        </w:rPr>
        <w:t>Note: sec 47(2) &amp; 61(2) are mutually exclusive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62</w:t>
      </w:r>
      <w:r w:rsidR="0094163A">
        <w:t>: Rights of PO</w:t>
      </w:r>
      <w:r w:rsidR="00920C32">
        <w:t xml:space="preserve"> over warehoused goods</w:t>
      </w:r>
    </w:p>
    <w:p w:rsidR="0094163A" w:rsidRPr="00920C32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63</w:t>
      </w:r>
      <w:r w:rsidR="0094163A">
        <w:t>: Rights of the warehouse</w:t>
      </w:r>
      <w:r w:rsidR="00920C32">
        <w:t xml:space="preserve"> </w:t>
      </w:r>
      <w:r w:rsidR="0094163A">
        <w:t>keeper</w:t>
      </w:r>
      <w:r w:rsidR="00920C32">
        <w:t xml:space="preserve"> over warehoused goods…if the dues are not paid</w:t>
      </w:r>
      <w:r w:rsidR="00920C32" w:rsidRPr="00920C32">
        <w:rPr>
          <w:b/>
          <w:i/>
        </w:rPr>
        <w:t xml:space="preserve"> within 10 days...</w:t>
      </w:r>
      <w:r w:rsidR="00920C32">
        <w:t>he may recover by selling such sufficient portion of goods on his discretion.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64:</w:t>
      </w:r>
      <w:r w:rsidR="0094163A">
        <w:t xml:space="preserve"> Rights of owner of the goods</w:t>
      </w:r>
    </w:p>
    <w:p w:rsidR="00920C32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65</w:t>
      </w:r>
      <w:r w:rsidR="00920C32" w:rsidRPr="00860D41">
        <w:rPr>
          <w:b/>
          <w:i/>
        </w:rPr>
        <w:t>(1</w:t>
      </w:r>
      <w:r w:rsidR="00920C32">
        <w:t>)</w:t>
      </w:r>
      <w:r w:rsidR="0094163A">
        <w:t>: Manufacturing of goods with in warehouse</w:t>
      </w:r>
      <w:r w:rsidR="00920C32">
        <w:t xml:space="preserve"> and other operations 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920C32" w:rsidRPr="00860D41">
        <w:rPr>
          <w:b/>
          <w:i/>
        </w:rPr>
        <w:t>65(2):</w:t>
      </w:r>
      <w:r w:rsidR="00920C32">
        <w:t xml:space="preserve"> Treatment of wastage and refuse in relation to sub section-1 of Section 6</w:t>
      </w:r>
      <w:r w:rsidR="0062668A">
        <w:t>5</w:t>
      </w:r>
    </w:p>
    <w:p w:rsidR="0062668A" w:rsidRDefault="0062668A" w:rsidP="00D9359D">
      <w:pPr>
        <w:jc w:val="both"/>
      </w:pPr>
      <w:r w:rsidRPr="00860D41">
        <w:rPr>
          <w:b/>
          <w:i/>
        </w:rPr>
        <w:t>Sec-66</w:t>
      </w:r>
      <w:r>
        <w:t>: Power of CG to exempt import material used in manufacture of goods in warehouse</w:t>
      </w:r>
    </w:p>
    <w:p w:rsidR="0062668A" w:rsidRPr="0062668A" w:rsidRDefault="0062668A" w:rsidP="00D9359D">
      <w:pPr>
        <w:jc w:val="both"/>
        <w:rPr>
          <w:b/>
          <w:i/>
        </w:rPr>
      </w:pPr>
      <w:r w:rsidRPr="00D9359D">
        <w:rPr>
          <w:b/>
          <w:i/>
          <w:highlight w:val="lightGray"/>
        </w:rPr>
        <w:t>Note on sec 66:….eg…...ROD on import of R/M….20% and ROD on import of finished product….14%...Now CG may exempt this difference of 6% wholly or partially.</w:t>
      </w:r>
    </w:p>
    <w:p w:rsidR="0094163A" w:rsidRDefault="00860D41" w:rsidP="00D9359D">
      <w:pPr>
        <w:jc w:val="both"/>
      </w:pPr>
      <w:r>
        <w:rPr>
          <w:noProof/>
        </w:rPr>
        <w:pict>
          <v:rect id="_x0000_s1027" style="position:absolute;left:0;text-align:left;margin-left:195.75pt;margin-top:15.2pt;width:105pt;height:15.75pt;z-index:251659264">
            <v:textbox>
              <w:txbxContent>
                <w:p w:rsidR="00DC0B20" w:rsidRPr="00DC0B20" w:rsidRDefault="00DC0B20" w:rsidP="00DC0B20">
                  <w:pPr>
                    <w:shd w:val="clear" w:color="auto" w:fill="BFBFBF" w:themeFill="background1" w:themeFillShade="BF"/>
                    <w:rPr>
                      <w:sz w:val="16"/>
                      <w:szCs w:val="16"/>
                    </w:rPr>
                  </w:pPr>
                  <w:r w:rsidRPr="00DC0B20">
                    <w:rPr>
                      <w:sz w:val="16"/>
                      <w:szCs w:val="16"/>
                    </w:rPr>
                    <w:t>FROM A WAREHOUSE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87.5pt;margin-top:7.7pt;width:8.25pt;height:36pt;z-index:251658240"/>
        </w:pict>
      </w:r>
      <w:r w:rsidRPr="00860D41">
        <w:rPr>
          <w:b/>
          <w:i/>
        </w:rPr>
        <w:t>Sec-</w:t>
      </w:r>
      <w:r w:rsidR="0094163A" w:rsidRPr="00860D41">
        <w:rPr>
          <w:b/>
          <w:i/>
        </w:rPr>
        <w:t>67</w:t>
      </w:r>
      <w:r w:rsidR="0094163A">
        <w:t xml:space="preserve">: Removal </w:t>
      </w:r>
      <w:r w:rsidR="0062668A">
        <w:t xml:space="preserve">for another </w:t>
      </w:r>
      <w:r w:rsidR="0094163A">
        <w:t>warehouse</w:t>
      </w:r>
    </w:p>
    <w:p w:rsidR="0094163A" w:rsidRDefault="00860D41" w:rsidP="00D9359D">
      <w:pPr>
        <w:jc w:val="both"/>
      </w:pPr>
      <w:r w:rsidRPr="00860D41">
        <w:rPr>
          <w:b/>
          <w:i/>
        </w:rPr>
        <w:t>Sec</w:t>
      </w:r>
      <w:r w:rsidRPr="00860D41">
        <w:t>-</w:t>
      </w:r>
      <w:r w:rsidR="0094163A" w:rsidRPr="00860D41">
        <w:rPr>
          <w:b/>
          <w:i/>
        </w:rPr>
        <w:t>68</w:t>
      </w:r>
      <w:r w:rsidR="0094163A">
        <w:t>: Removal for home consumption</w:t>
      </w:r>
    </w:p>
    <w:p w:rsidR="00857065" w:rsidRPr="00857065" w:rsidRDefault="00857065" w:rsidP="00D9359D">
      <w:pPr>
        <w:jc w:val="both"/>
        <w:rPr>
          <w:b/>
          <w:i/>
        </w:rPr>
      </w:pPr>
      <w:r w:rsidRPr="00D9359D">
        <w:rPr>
          <w:b/>
          <w:i/>
          <w:highlight w:val="lightGray"/>
        </w:rPr>
        <w:t>NOTE: Proviso to sec-68: Relinquishment of warehoused goods (i.e., relinquishment after the B/E under section 46...yellow color…and clearance order under section-60)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68(2</w:t>
      </w:r>
      <w:r w:rsidR="0094163A">
        <w:t>): Indirect clearance order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69</w:t>
      </w:r>
      <w:r w:rsidR="0094163A">
        <w:t xml:space="preserve">: Removal for </w:t>
      </w:r>
      <w:r w:rsidR="00C5497B">
        <w:t>export, no payment of duty is required</w:t>
      </w:r>
    </w:p>
    <w:p w:rsidR="00C5497B" w:rsidRDefault="00860D41" w:rsidP="00D9359D">
      <w:pPr>
        <w:jc w:val="both"/>
      </w:pPr>
      <w:r w:rsidRPr="00860D41">
        <w:rPr>
          <w:b/>
          <w:i/>
        </w:rPr>
        <w:t>Sec</w:t>
      </w:r>
      <w:r w:rsidRPr="00860D41">
        <w:t>-</w:t>
      </w:r>
      <w:r w:rsidR="00C5497B" w:rsidRPr="00860D41">
        <w:rPr>
          <w:b/>
          <w:i/>
        </w:rPr>
        <w:t>69(2):</w:t>
      </w:r>
      <w:r w:rsidR="00C5497B">
        <w:t xml:space="preserve"> Removal only after payment of duty……if CG is of the opinion that warehoused goods </w:t>
      </w:r>
      <w:r w:rsidR="007E1E91">
        <w:t>is</w:t>
      </w:r>
      <w:r w:rsidR="00C5497B">
        <w:t xml:space="preserve"> likely to be smuggled back in India.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70</w:t>
      </w:r>
      <w:r w:rsidR="0094163A">
        <w:t>: Allowance of duty in case of some volatile goods</w:t>
      </w:r>
      <w:r w:rsidR="007E1E91">
        <w:t>……AC may remit duty on such deficiency….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71</w:t>
      </w:r>
      <w:r w:rsidR="0094163A">
        <w:t>: proper removal (sec 67</w:t>
      </w:r>
      <w:r w:rsidR="007E1E91">
        <w:t>, 68, 69</w:t>
      </w:r>
      <w:r w:rsidR="0094163A">
        <w:t xml:space="preserve"> &amp; Sample removal)</w:t>
      </w:r>
      <w:r w:rsidR="007E1E91">
        <w:t>…..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72</w:t>
      </w:r>
      <w:r w:rsidR="0094163A">
        <w:t>: Improper removal</w:t>
      </w:r>
      <w:r w:rsidR="007E1E91">
        <w:t>…..</w:t>
      </w:r>
    </w:p>
    <w:p w:rsidR="007E1E91" w:rsidRDefault="007E1E91" w:rsidP="00D9359D">
      <w:pPr>
        <w:jc w:val="both"/>
      </w:pPr>
      <w:r w:rsidRPr="00860D41">
        <w:rPr>
          <w:b/>
          <w:i/>
        </w:rPr>
        <w:t>Sec-72(1):</w:t>
      </w:r>
      <w:r>
        <w:t xml:space="preserve"> PO may demand the amount of duty, interest and any charges thereon upon the improper removal and assessee should pay sufficient amount for such demand.</w:t>
      </w:r>
    </w:p>
    <w:p w:rsidR="007E1E91" w:rsidRDefault="007E1E91" w:rsidP="00D9359D">
      <w:pPr>
        <w:jc w:val="both"/>
      </w:pPr>
      <w:r w:rsidRPr="00860D41">
        <w:rPr>
          <w:b/>
          <w:i/>
        </w:rPr>
        <w:lastRenderedPageBreak/>
        <w:t>Sec-72(2</w:t>
      </w:r>
      <w:r>
        <w:t xml:space="preserve">): If Demand u/s 72(1) is not fulfilled then PO may sell sufficient portion of such goods as he may select ( i.e standard or sub-standard as he may select) 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94163A" w:rsidRPr="00860D41">
        <w:rPr>
          <w:b/>
          <w:i/>
        </w:rPr>
        <w:t>73</w:t>
      </w:r>
      <w:r w:rsidR="0094163A">
        <w:t>: Cancellation of warehousing bond</w:t>
      </w:r>
    </w:p>
    <w:p w:rsidR="0094163A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74(1</w:t>
      </w:r>
      <w:r w:rsidR="00891F77">
        <w:t>): Export as such---98% DBK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74(2):</w:t>
      </w:r>
      <w:r w:rsidR="00891F77">
        <w:t xml:space="preserve"> Export after use---Deducted DBK</w:t>
      </w:r>
      <w:r w:rsidR="007E1E91">
        <w:t>…N/N….19/1965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75(1):</w:t>
      </w:r>
      <w:r w:rsidR="00891F77">
        <w:t xml:space="preserve"> Export after processing</w:t>
      </w:r>
    </w:p>
    <w:p w:rsidR="007E1E91" w:rsidRDefault="007E1E91" w:rsidP="00D9359D">
      <w:pPr>
        <w:jc w:val="both"/>
      </w:pPr>
      <w:r w:rsidRPr="00860D41">
        <w:rPr>
          <w:b/>
          <w:i/>
        </w:rPr>
        <w:t>Sec -75A</w:t>
      </w:r>
      <w:r>
        <w:t>: Interest on DBK…to government….18%p.a (2 months)….from government 6 % p.a...(1 month)</w:t>
      </w:r>
    </w:p>
    <w:p w:rsidR="00D9359D" w:rsidRDefault="007E1E91" w:rsidP="00D9359D">
      <w:pPr>
        <w:jc w:val="both"/>
      </w:pPr>
      <w:r w:rsidRPr="00860D41">
        <w:rPr>
          <w:b/>
          <w:i/>
        </w:rPr>
        <w:t>Sec-75(2):</w:t>
      </w:r>
      <w:r>
        <w:t xml:space="preserve"> NO DBK if…export value of such goods is less than value of imported R/M used in Mfr. Of such good </w:t>
      </w:r>
      <w:r w:rsidRPr="007E1E91">
        <w:rPr>
          <w:b/>
        </w:rPr>
        <w:t>OR</w:t>
      </w:r>
      <w:r>
        <w:rPr>
          <w:b/>
        </w:rPr>
        <w:t xml:space="preserve"> </w:t>
      </w:r>
      <w:r>
        <w:t xml:space="preserve">where export value of such goods is less than such specified % of </w:t>
      </w:r>
      <w:r w:rsidRPr="007E1E91">
        <w:rPr>
          <w:b/>
          <w:i/>
        </w:rPr>
        <w:t>IMPORTED</w:t>
      </w:r>
      <w:r>
        <w:t xml:space="preserve"> R/M used in Mfr. Of </w:t>
      </w:r>
      <w:r w:rsidR="00860D41">
        <w:t>such good</w:t>
      </w:r>
      <w:r w:rsidR="00D9359D">
        <w:t>s</w:t>
      </w:r>
    </w:p>
    <w:p w:rsidR="007E1E91" w:rsidRDefault="00D9359D" w:rsidP="00D9359D">
      <w:pPr>
        <w:jc w:val="both"/>
      </w:pPr>
      <w:r w:rsidRPr="00860D41">
        <w:rPr>
          <w:b/>
          <w:i/>
        </w:rPr>
        <w:t xml:space="preserve"> </w:t>
      </w:r>
      <w:r w:rsidR="007E1E91" w:rsidRPr="00860D41">
        <w:rPr>
          <w:b/>
          <w:i/>
        </w:rPr>
        <w:t>Sec-76</w:t>
      </w:r>
      <w:r w:rsidR="007E1E91">
        <w:t>: Prohibition on DBK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76</w:t>
      </w:r>
      <w:r w:rsidR="007E1E91" w:rsidRPr="00860D41">
        <w:rPr>
          <w:b/>
          <w:i/>
        </w:rPr>
        <w:t>(1</w:t>
      </w:r>
      <w:r w:rsidR="007E1E91">
        <w:t>)</w:t>
      </w:r>
      <w:r w:rsidR="00891F77">
        <w:t>: Export value of goods&lt;DBK&lt;Rs50….NO DBK</w:t>
      </w:r>
    </w:p>
    <w:p w:rsidR="007E1E91" w:rsidRDefault="007E1E91" w:rsidP="00D9359D">
      <w:pPr>
        <w:jc w:val="both"/>
      </w:pPr>
      <w:r w:rsidRPr="00860D41">
        <w:rPr>
          <w:b/>
          <w:i/>
        </w:rPr>
        <w:t>Sec-76(2</w:t>
      </w:r>
      <w:r>
        <w:t>): If CG is of opinion that goods are likely to be smuggled back in india…no DBK shall be allowed…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77</w:t>
      </w:r>
      <w:r w:rsidR="00891F77">
        <w:t>: Declaration of baggage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78</w:t>
      </w:r>
      <w:r w:rsidR="00891F77">
        <w:t>: Relevant rate of duty for baggage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79</w:t>
      </w:r>
      <w:r w:rsidR="00891F77">
        <w:t>: Exemption for bonafide baggage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80</w:t>
      </w:r>
      <w:r w:rsidR="00891F77">
        <w:t>: Temporary detention of baggage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110:</w:t>
      </w:r>
      <w:r w:rsidR="00891F77">
        <w:t xml:space="preserve"> Seizure</w:t>
      </w:r>
      <w:r w:rsidR="00781CBD">
        <w:t xml:space="preserve"> of goods, document and things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110A</w:t>
      </w:r>
      <w:r w:rsidR="00891F77">
        <w:t xml:space="preserve">: </w:t>
      </w:r>
      <w:r w:rsidR="00781CBD">
        <w:t>…E</w:t>
      </w:r>
      <w:r w:rsidR="00891F77">
        <w:t>xecution of bond</w:t>
      </w:r>
      <w:r w:rsidR="00781CBD">
        <w:t xml:space="preserve">…..provisional release of goods, documents or things </w:t>
      </w:r>
      <w:r w:rsidR="00781CBD" w:rsidRPr="00781CBD">
        <w:rPr>
          <w:b/>
          <w:i/>
        </w:rPr>
        <w:t>pending adjudication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124</w:t>
      </w:r>
      <w:r w:rsidR="00891F77">
        <w:t>: show cause notice</w:t>
      </w:r>
      <w:r w:rsidR="00781CBD">
        <w:t>….within 6 month +…6 month…extended period…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122</w:t>
      </w:r>
      <w:r w:rsidR="00891F77">
        <w:t>: Adjudicating power:</w:t>
      </w:r>
    </w:p>
    <w:p w:rsidR="00891F77" w:rsidRDefault="00891F77" w:rsidP="00D9359D">
      <w:pPr>
        <w:ind w:left="720"/>
        <w:jc w:val="both"/>
      </w:pPr>
      <w:r>
        <w:t>Up to 10000</w:t>
      </w:r>
      <w:r w:rsidR="00781CBD">
        <w:t>……Superintendent level officer</w:t>
      </w:r>
    </w:p>
    <w:p w:rsidR="00891F77" w:rsidRDefault="00891F77" w:rsidP="00D9359D">
      <w:pPr>
        <w:ind w:left="720"/>
        <w:jc w:val="both"/>
      </w:pPr>
      <w:r>
        <w:t>Up to 100000</w:t>
      </w:r>
      <w:r w:rsidR="00781CBD">
        <w:t>…..AC</w:t>
      </w:r>
    </w:p>
    <w:p w:rsidR="00891F77" w:rsidRPr="00810842" w:rsidRDefault="00891F77" w:rsidP="00D9359D">
      <w:pPr>
        <w:ind w:left="720"/>
        <w:jc w:val="both"/>
      </w:pPr>
      <w:r>
        <w:t>Up to No limit</w:t>
      </w:r>
      <w:r w:rsidR="00781CBD">
        <w:t>…JC/CC</w:t>
      </w:r>
    </w:p>
    <w:p w:rsidR="00810842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122A</w:t>
      </w:r>
      <w:r w:rsidR="00891F77">
        <w:t>: Adjudication procedure (principle of natural justice- opportunity of being heard)</w:t>
      </w:r>
    </w:p>
    <w:p w:rsidR="00891F77" w:rsidRDefault="00860D41" w:rsidP="00D9359D">
      <w:pPr>
        <w:jc w:val="both"/>
      </w:pPr>
      <w:r w:rsidRPr="00860D41">
        <w:rPr>
          <w:b/>
          <w:i/>
        </w:rPr>
        <w:lastRenderedPageBreak/>
        <w:t>Sec-</w:t>
      </w:r>
      <w:r w:rsidR="00891F77" w:rsidRPr="00860D41">
        <w:rPr>
          <w:b/>
          <w:i/>
        </w:rPr>
        <w:t>123</w:t>
      </w:r>
      <w:r w:rsidR="00891F77">
        <w:t>: Burden of proof</w:t>
      </w:r>
      <w:r w:rsidR="00781CBD">
        <w:t>……in case of gold &amp; articles thereof &amp; other notified articles…assessee and in any other case …Burden of proof is on Department.</w:t>
      </w:r>
    </w:p>
    <w:p w:rsidR="00891F77" w:rsidRPr="00860D41" w:rsidRDefault="00860D41" w:rsidP="00D9359D">
      <w:pPr>
        <w:jc w:val="both"/>
        <w:rPr>
          <w:b/>
          <w:i/>
        </w:rPr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124: SCN</w:t>
      </w:r>
    </w:p>
    <w:p w:rsidR="00891F77" w:rsidRDefault="00860D41" w:rsidP="00D9359D">
      <w:pPr>
        <w:jc w:val="both"/>
      </w:pPr>
      <w:r w:rsidRPr="00860D41">
        <w:rPr>
          <w:b/>
          <w:i/>
        </w:rPr>
        <w:t>Sec-</w:t>
      </w:r>
      <w:r w:rsidR="00781CBD" w:rsidRPr="00860D41">
        <w:rPr>
          <w:b/>
          <w:i/>
        </w:rPr>
        <w:t>125</w:t>
      </w:r>
      <w:r w:rsidR="00781CBD">
        <w:t xml:space="preserve">: Option to pay </w:t>
      </w:r>
      <w:r w:rsidR="00781CBD" w:rsidRPr="00781CBD">
        <w:rPr>
          <w:b/>
          <w:i/>
        </w:rPr>
        <w:t>fine</w:t>
      </w:r>
      <w:r w:rsidR="00891F77">
        <w:t xml:space="preserve"> in lieu of Confiscation</w:t>
      </w:r>
    </w:p>
    <w:p w:rsidR="00891F77" w:rsidRPr="00810842" w:rsidRDefault="00860D41" w:rsidP="00D9359D">
      <w:pPr>
        <w:jc w:val="both"/>
      </w:pPr>
      <w:r w:rsidRPr="00860D41">
        <w:rPr>
          <w:b/>
          <w:i/>
        </w:rPr>
        <w:t>Sec-</w:t>
      </w:r>
      <w:r w:rsidR="00891F77" w:rsidRPr="00860D41">
        <w:rPr>
          <w:b/>
          <w:i/>
        </w:rPr>
        <w:t>126</w:t>
      </w:r>
      <w:r w:rsidR="00891F77">
        <w:t>: Confiscation n title to vest to CG</w:t>
      </w:r>
    </w:p>
    <w:sectPr w:rsidR="00891F77" w:rsidRPr="00810842" w:rsidSect="002C20B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7C2" w:rsidRDefault="00A827C2" w:rsidP="00891F77">
      <w:pPr>
        <w:spacing w:after="0" w:line="240" w:lineRule="auto"/>
      </w:pPr>
      <w:r>
        <w:separator/>
      </w:r>
    </w:p>
  </w:endnote>
  <w:endnote w:type="continuationSeparator" w:id="1">
    <w:p w:rsidR="00A827C2" w:rsidRDefault="00A827C2" w:rsidP="0089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77" w:rsidRDefault="00860D41">
    <w:pPr>
      <w:pStyle w:val="Footer"/>
    </w:pPr>
    <w:hyperlink r:id="rId1" w:history="1">
      <w:r w:rsidRPr="00527B06">
        <w:rPr>
          <w:rStyle w:val="Hyperlink"/>
        </w:rPr>
        <w:t>narahariadhikari@gmail.com</w:t>
      </w:r>
    </w:hyperlink>
  </w:p>
  <w:p w:rsidR="00860D41" w:rsidRDefault="00860D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7C2" w:rsidRDefault="00A827C2" w:rsidP="00891F77">
      <w:pPr>
        <w:spacing w:after="0" w:line="240" w:lineRule="auto"/>
      </w:pPr>
      <w:r>
        <w:separator/>
      </w:r>
    </w:p>
  </w:footnote>
  <w:footnote w:type="continuationSeparator" w:id="1">
    <w:p w:rsidR="00A827C2" w:rsidRDefault="00A827C2" w:rsidP="0089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77" w:rsidRDefault="002520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7579" o:spid="_x0000_s3074" type="#_x0000_t136" style="position:absolute;margin-left:0;margin-top:0;width:603.1pt;height:56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Wide Latin&quot;;font-size:1pt" string="Narahari Adhikari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77" w:rsidRDefault="002520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7580" o:spid="_x0000_s3075" type="#_x0000_t136" style="position:absolute;margin-left:0;margin-top:0;width:603.1pt;height:56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Wide Latin&quot;;font-size:1pt" string="Narahari Adhikari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F77" w:rsidRDefault="002520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7578" o:spid="_x0000_s3073" type="#_x0000_t136" style="position:absolute;margin-left:0;margin-top:0;width:603.1pt;height:56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Wide Latin&quot;;font-size:1pt" string="Narahari Adhikari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936A0"/>
    <w:multiLevelType w:val="hybridMultilevel"/>
    <w:tmpl w:val="953A71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309EA"/>
    <w:multiLevelType w:val="hybridMultilevel"/>
    <w:tmpl w:val="0518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E59EB"/>
    <w:multiLevelType w:val="hybridMultilevel"/>
    <w:tmpl w:val="85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90E8B"/>
    <w:rsid w:val="00252084"/>
    <w:rsid w:val="002C20B4"/>
    <w:rsid w:val="00390E8B"/>
    <w:rsid w:val="004E6712"/>
    <w:rsid w:val="005C0B4B"/>
    <w:rsid w:val="0062668A"/>
    <w:rsid w:val="006C3107"/>
    <w:rsid w:val="00762516"/>
    <w:rsid w:val="00781CBD"/>
    <w:rsid w:val="007E1E91"/>
    <w:rsid w:val="00810842"/>
    <w:rsid w:val="00857065"/>
    <w:rsid w:val="00860D41"/>
    <w:rsid w:val="00891F77"/>
    <w:rsid w:val="00920C32"/>
    <w:rsid w:val="0094163A"/>
    <w:rsid w:val="00A827C2"/>
    <w:rsid w:val="00C5497B"/>
    <w:rsid w:val="00C56370"/>
    <w:rsid w:val="00CD7F56"/>
    <w:rsid w:val="00D9359D"/>
    <w:rsid w:val="00DC0B20"/>
    <w:rsid w:val="00E4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E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1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F77"/>
  </w:style>
  <w:style w:type="paragraph" w:styleId="Footer">
    <w:name w:val="footer"/>
    <w:basedOn w:val="Normal"/>
    <w:link w:val="FooterChar"/>
    <w:uiPriority w:val="99"/>
    <w:semiHidden/>
    <w:unhideWhenUsed/>
    <w:rsid w:val="00891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1F77"/>
  </w:style>
  <w:style w:type="paragraph" w:styleId="BalloonText">
    <w:name w:val="Balloon Text"/>
    <w:basedOn w:val="Normal"/>
    <w:link w:val="BalloonTextChar"/>
    <w:uiPriority w:val="99"/>
    <w:semiHidden/>
    <w:unhideWhenUsed/>
    <w:rsid w:val="00860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D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60D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rahariadhikar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2012-04-30T00:00:00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 Act,1962</dc:title>
  <dc:subject/>
  <dc:creator>gulati</dc:creator>
  <cp:keywords/>
  <dc:description/>
  <cp:lastModifiedBy>gulati</cp:lastModifiedBy>
  <cp:revision>9</cp:revision>
  <cp:lastPrinted>2012-04-27T10:18:00Z</cp:lastPrinted>
  <dcterms:created xsi:type="dcterms:W3CDTF">2012-04-16T10:46:00Z</dcterms:created>
  <dcterms:modified xsi:type="dcterms:W3CDTF">2012-04-30T07:39:00Z</dcterms:modified>
</cp:coreProperties>
</file>