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page" w:tblpX="726" w:tblpY="-1140"/>
        <w:tblW w:w="10782" w:type="dxa"/>
        <w:tblCellSpacing w:w="0" w:type="dxa"/>
        <w:tblCellMar>
          <w:left w:w="0" w:type="dxa"/>
          <w:right w:w="0" w:type="dxa"/>
        </w:tblCellMar>
        <w:tblLook w:val="04A0" w:firstRow="1" w:lastRow="0" w:firstColumn="1" w:lastColumn="0" w:noHBand="0" w:noVBand="1"/>
      </w:tblPr>
      <w:tblGrid>
        <w:gridCol w:w="10782"/>
      </w:tblGrid>
      <w:tr w:rsidR="00830EA4" w:rsidRPr="00830EA4" w:rsidTr="00830EA4">
        <w:trPr>
          <w:tblCellSpacing w:w="0" w:type="dxa"/>
        </w:trPr>
        <w:tc>
          <w:tcPr>
            <w:tcW w:w="10782" w:type="dxa"/>
            <w:tcMar>
              <w:top w:w="150" w:type="dxa"/>
              <w:left w:w="150" w:type="dxa"/>
              <w:bottom w:w="150" w:type="dxa"/>
              <w:right w:w="150" w:type="dxa"/>
            </w:tcMar>
            <w:vAlign w:val="center"/>
            <w:hideMark/>
          </w:tcPr>
          <w:p w:rsidR="00830EA4" w:rsidRPr="00830EA4" w:rsidRDefault="00830EA4" w:rsidP="00830EA4">
            <w:pPr>
              <w:spacing w:after="0" w:line="255" w:lineRule="atLeast"/>
              <w:rPr>
                <w:rFonts w:ascii="Arial" w:eastAsia="Times New Roman" w:hAnsi="Arial" w:cs="Arial"/>
                <w:color w:val="333333"/>
                <w:sz w:val="14"/>
                <w:szCs w:val="18"/>
                <w:lang w:eastAsia="en-IN"/>
              </w:rPr>
            </w:pPr>
            <w:r w:rsidRPr="00830EA4">
              <w:rPr>
                <w:rFonts w:ascii="Arial" w:eastAsia="Times New Roman" w:hAnsi="Arial" w:cs="Arial"/>
                <w:b/>
                <w:bCs/>
                <w:color w:val="010162"/>
                <w:sz w:val="14"/>
                <w:szCs w:val="24"/>
                <w:lang w:eastAsia="en-IN"/>
              </w:rPr>
              <w:t>Results of the Chartered Accountants Final Examination held in November, 2011 and Common Proficiency Test (CPT) held in December, 2011 are likely to be declared on Wednesday, the 18th January, 2012.-(11-01-2012)</w:t>
            </w:r>
            <w:r w:rsidRPr="00830EA4">
              <w:rPr>
                <w:rFonts w:ascii="Arial" w:eastAsia="Times New Roman" w:hAnsi="Arial" w:cs="Arial"/>
                <w:color w:val="333333"/>
                <w:sz w:val="14"/>
                <w:szCs w:val="18"/>
                <w:lang w:eastAsia="en-IN"/>
              </w:rPr>
              <w:t xml:space="preserve"> </w:t>
            </w:r>
          </w:p>
          <w:p w:rsidR="00830EA4" w:rsidRPr="00830EA4" w:rsidRDefault="00830EA4" w:rsidP="00830EA4">
            <w:pPr>
              <w:spacing w:after="0" w:line="255" w:lineRule="atLeast"/>
              <w:rPr>
                <w:rFonts w:ascii="Arial" w:eastAsia="Times New Roman" w:hAnsi="Arial" w:cs="Arial"/>
                <w:color w:val="333333"/>
                <w:sz w:val="14"/>
                <w:szCs w:val="18"/>
                <w:lang w:eastAsia="en-IN"/>
              </w:rPr>
            </w:pPr>
            <w:r w:rsidRPr="00830EA4">
              <w:rPr>
                <w:rFonts w:ascii="Arial" w:eastAsia="Times New Roman" w:hAnsi="Arial" w:cs="Arial"/>
                <w:color w:val="333333"/>
                <w:sz w:val="14"/>
                <w:szCs w:val="18"/>
                <w:lang w:eastAsia="en-IN"/>
              </w:rPr>
              <w:pict>
                <v:rect id="_x0000_i1025" style="width:0;height:.75pt" o:hralign="center" o:hrstd="t" o:hrnoshade="t" o:hr="t" fillcolor="silver" stroked="f"/>
              </w:pict>
            </w:r>
          </w:p>
        </w:tc>
      </w:tr>
      <w:tr w:rsidR="00830EA4" w:rsidRPr="00830EA4" w:rsidTr="00830EA4">
        <w:trPr>
          <w:tblCellSpacing w:w="0" w:type="dxa"/>
        </w:trPr>
        <w:tc>
          <w:tcPr>
            <w:tcW w:w="10782" w:type="dxa"/>
            <w:tcMar>
              <w:top w:w="150" w:type="dxa"/>
              <w:left w:w="150" w:type="dxa"/>
              <w:bottom w:w="150" w:type="dxa"/>
              <w:right w:w="15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82"/>
            </w:tblGrid>
            <w:tr w:rsidR="00830EA4" w:rsidRPr="00830EA4">
              <w:trPr>
                <w:tblCellSpacing w:w="15" w:type="dxa"/>
              </w:trPr>
              <w:tc>
                <w:tcPr>
                  <w:tcW w:w="0" w:type="auto"/>
                  <w:vAlign w:val="center"/>
                  <w:hideMark/>
                </w:tcPr>
                <w:p w:rsidR="00830EA4" w:rsidRPr="00830EA4" w:rsidRDefault="00830EA4" w:rsidP="00830EA4">
                  <w:pPr>
                    <w:framePr w:hSpace="180" w:wrap="around" w:hAnchor="page" w:x="726" w:y="-1140"/>
                    <w:spacing w:after="0" w:line="255" w:lineRule="atLeast"/>
                    <w:jc w:val="right"/>
                    <w:rPr>
                      <w:rFonts w:ascii="Arial" w:eastAsia="Times New Roman" w:hAnsi="Arial" w:cs="Arial"/>
                      <w:color w:val="333333"/>
                      <w:sz w:val="14"/>
                      <w:szCs w:val="18"/>
                      <w:lang w:eastAsia="en-IN"/>
                    </w:rPr>
                  </w:pPr>
                  <w:r w:rsidRPr="00830EA4">
                    <w:rPr>
                      <w:rFonts w:ascii="Arial" w:eastAsia="Times New Roman" w:hAnsi="Arial" w:cs="Arial"/>
                      <w:b/>
                      <w:bCs/>
                      <w:color w:val="333333"/>
                      <w:sz w:val="14"/>
                      <w:szCs w:val="18"/>
                      <w:lang w:eastAsia="en-IN"/>
                    </w:rPr>
                    <w:t>January 9, 2012</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color w:val="333333"/>
                      <w:sz w:val="14"/>
                      <w:szCs w:val="18"/>
                      <w:lang w:eastAsia="en-IN"/>
                    </w:rPr>
                    <w:t xml:space="preserve">The results of the Chartered Accountants Final Examination held in November, 2011 and Common Proficiency Test (CPT) held in December, 2011 are likely to be declared on Wednesday, the 18th January, 2012 around 2:00 PM and the same as well as the merit list (candidates securing a minimum of 55% and above marks and </w:t>
                  </w:r>
                  <w:proofErr w:type="spellStart"/>
                  <w:r w:rsidRPr="00830EA4">
                    <w:rPr>
                      <w:rFonts w:ascii="Arial" w:eastAsia="Times New Roman" w:hAnsi="Arial" w:cs="Arial"/>
                      <w:color w:val="333333"/>
                      <w:sz w:val="14"/>
                      <w:szCs w:val="18"/>
                      <w:lang w:eastAsia="en-IN"/>
                    </w:rPr>
                    <w:t>upto</w:t>
                  </w:r>
                  <w:proofErr w:type="spellEnd"/>
                  <w:r w:rsidRPr="00830EA4">
                    <w:rPr>
                      <w:rFonts w:ascii="Arial" w:eastAsia="Times New Roman" w:hAnsi="Arial" w:cs="Arial"/>
                      <w:color w:val="333333"/>
                      <w:sz w:val="14"/>
                      <w:szCs w:val="18"/>
                      <w:lang w:eastAsia="en-IN"/>
                    </w:rPr>
                    <w:t xml:space="preserve"> the maximum of 50th Rank in the case of Final Examination and candidates securing a minimum of 60% and above marks and </w:t>
                  </w:r>
                  <w:proofErr w:type="spellStart"/>
                  <w:r w:rsidRPr="00830EA4">
                    <w:rPr>
                      <w:rFonts w:ascii="Arial" w:eastAsia="Times New Roman" w:hAnsi="Arial" w:cs="Arial"/>
                      <w:color w:val="333333"/>
                      <w:sz w:val="14"/>
                      <w:szCs w:val="18"/>
                      <w:lang w:eastAsia="en-IN"/>
                    </w:rPr>
                    <w:t>upto</w:t>
                  </w:r>
                  <w:proofErr w:type="spellEnd"/>
                  <w:r w:rsidRPr="00830EA4">
                    <w:rPr>
                      <w:rFonts w:ascii="Arial" w:eastAsia="Times New Roman" w:hAnsi="Arial" w:cs="Arial"/>
                      <w:color w:val="333333"/>
                      <w:sz w:val="14"/>
                      <w:szCs w:val="18"/>
                      <w:lang w:eastAsia="en-IN"/>
                    </w:rPr>
                    <w:t xml:space="preserve"> the maximum of 10th Rank in the case of Common Proficiency Test and in accordance with the decision of the Examination Committee) on all India basis will be available on the following website: </w:t>
                  </w:r>
                </w:p>
              </w:tc>
            </w:tr>
            <w:tr w:rsidR="00830EA4" w:rsidRPr="00830EA4">
              <w:trPr>
                <w:tblCellSpacing w:w="15" w:type="dxa"/>
              </w:trPr>
              <w:tc>
                <w:tcPr>
                  <w:tcW w:w="0" w:type="auto"/>
                  <w:vAlign w:val="center"/>
                  <w:hideMark/>
                </w:tcPr>
                <w:p w:rsidR="00830EA4" w:rsidRPr="00830EA4" w:rsidRDefault="00830EA4" w:rsidP="00830EA4">
                  <w:pPr>
                    <w:framePr w:hSpace="180" w:wrap="around" w:hAnchor="page" w:x="726" w:y="-1140"/>
                    <w:spacing w:after="240" w:line="255" w:lineRule="atLeast"/>
                    <w:jc w:val="center"/>
                    <w:rPr>
                      <w:rFonts w:ascii="Arial" w:eastAsia="Times New Roman" w:hAnsi="Arial" w:cs="Arial"/>
                      <w:color w:val="333333"/>
                      <w:sz w:val="14"/>
                      <w:szCs w:val="18"/>
                      <w:lang w:eastAsia="en-IN"/>
                    </w:rPr>
                  </w:pPr>
                  <w:hyperlink r:id="rId5" w:tgtFrame="blank" w:history="1">
                    <w:r w:rsidRPr="00830EA4">
                      <w:rPr>
                        <w:rFonts w:ascii="Arial" w:eastAsia="Times New Roman" w:hAnsi="Arial" w:cs="Arial"/>
                        <w:color w:val="01619B"/>
                        <w:spacing w:val="7"/>
                        <w:sz w:val="14"/>
                        <w:szCs w:val="18"/>
                        <w:lang w:eastAsia="en-IN"/>
                      </w:rPr>
                      <w:t>http://www.caresults.nic.i</w:t>
                    </w:r>
                    <w:bookmarkStart w:id="0" w:name="_GoBack"/>
                    <w:bookmarkEnd w:id="0"/>
                    <w:r w:rsidRPr="00830EA4">
                      <w:rPr>
                        <w:rFonts w:ascii="Arial" w:eastAsia="Times New Roman" w:hAnsi="Arial" w:cs="Arial"/>
                        <w:color w:val="01619B"/>
                        <w:spacing w:val="7"/>
                        <w:sz w:val="14"/>
                        <w:szCs w:val="18"/>
                        <w:lang w:eastAsia="en-IN"/>
                      </w:rPr>
                      <w:t>n</w:t>
                    </w:r>
                  </w:hyperlink>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color w:val="333333"/>
                      <w:sz w:val="14"/>
                      <w:szCs w:val="18"/>
                      <w:lang w:eastAsia="en-IN"/>
                    </w:rPr>
                    <w:t xml:space="preserve">Arrangements have also been made for the students of Final Examination and Common Proficiency Test (CPT) desirous of having results on their e-mail addresses to register their requests at the above website, i.e., </w:t>
                  </w:r>
                  <w:hyperlink r:id="rId6" w:tgtFrame="blank" w:history="1">
                    <w:r w:rsidRPr="00830EA4">
                      <w:rPr>
                        <w:rFonts w:ascii="Arial" w:eastAsia="Times New Roman" w:hAnsi="Arial" w:cs="Arial"/>
                        <w:color w:val="01619B"/>
                        <w:spacing w:val="7"/>
                        <w:sz w:val="14"/>
                        <w:szCs w:val="18"/>
                        <w:lang w:eastAsia="en-IN"/>
                      </w:rPr>
                      <w:t>http://www.caresults.nic.in</w:t>
                    </w:r>
                  </w:hyperlink>
                  <w:r w:rsidRPr="00830EA4">
                    <w:rPr>
                      <w:rFonts w:ascii="Arial" w:eastAsia="Times New Roman" w:hAnsi="Arial" w:cs="Arial"/>
                      <w:color w:val="333333"/>
                      <w:sz w:val="14"/>
                      <w:szCs w:val="18"/>
                      <w:lang w:eastAsia="en-IN"/>
                    </w:rPr>
                    <w:t xml:space="preserve"> from 13th January, 2012. All those registering their requests will be provided their results through e-mail on the e-mail addresses registered as above immediately after the declaration of the result.</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color w:val="333333"/>
                      <w:sz w:val="14"/>
                      <w:szCs w:val="18"/>
                      <w:lang w:eastAsia="en-IN"/>
                    </w:rPr>
                    <w:t xml:space="preserve">Further, facilities have been made for students of Final Examination and Common Proficiency Test (CPT) held in November/December, 2011 desirous of knowing their results with marks on SMS. The service will be available through MTNL and India Times. </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b/>
                      <w:bCs/>
                      <w:color w:val="333333"/>
                      <w:sz w:val="14"/>
                      <w:szCs w:val="18"/>
                      <w:lang w:eastAsia="en-IN"/>
                    </w:rPr>
                    <w:t>For getting results through the message students should type:</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proofErr w:type="spellStart"/>
                  <w:r w:rsidRPr="00830EA4">
                    <w:rPr>
                      <w:rFonts w:ascii="Arial" w:eastAsia="Times New Roman" w:hAnsi="Arial" w:cs="Arial"/>
                      <w:color w:val="333333"/>
                      <w:sz w:val="14"/>
                      <w:szCs w:val="18"/>
                      <w:lang w:eastAsia="en-IN"/>
                    </w:rPr>
                    <w:t>i</w:t>
                  </w:r>
                  <w:proofErr w:type="spellEnd"/>
                  <w:r w:rsidRPr="00830EA4">
                    <w:rPr>
                      <w:rFonts w:ascii="Arial" w:eastAsia="Times New Roman" w:hAnsi="Arial" w:cs="Arial"/>
                      <w:color w:val="333333"/>
                      <w:sz w:val="14"/>
                      <w:szCs w:val="18"/>
                      <w:lang w:eastAsia="en-IN"/>
                    </w:rPr>
                    <w:t>) for Final Examination result the following</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color w:val="333333"/>
                      <w:sz w:val="14"/>
                      <w:szCs w:val="18"/>
                      <w:lang w:eastAsia="en-IN"/>
                    </w:rPr>
                    <w:t>CAFNL(space)XXXXXX (Where XXXXXX is the six digit Final examination roll number of the candidate)</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color w:val="333333"/>
                      <w:sz w:val="14"/>
                      <w:szCs w:val="18"/>
                      <w:lang w:eastAsia="en-IN"/>
                    </w:rPr>
                    <w:t xml:space="preserve">e.g. CAFNL 000028 </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color w:val="333333"/>
                      <w:sz w:val="14"/>
                      <w:szCs w:val="18"/>
                      <w:lang w:eastAsia="en-IN"/>
                    </w:rPr>
                    <w:t xml:space="preserve">ii) for Common Proficiency Test result the following </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color w:val="333333"/>
                      <w:sz w:val="14"/>
                      <w:szCs w:val="18"/>
                      <w:lang w:eastAsia="en-IN"/>
                    </w:rPr>
                    <w:t xml:space="preserve">CACPT(Space)XXXXXX (Where XXXXXX is the six digit Common Proficiency Test roll number of the candidate </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color w:val="333333"/>
                      <w:sz w:val="14"/>
                      <w:szCs w:val="18"/>
                      <w:lang w:eastAsia="en-IN"/>
                    </w:rPr>
                    <w:t xml:space="preserve">e.g. CACPT 000171 </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color w:val="333333"/>
                      <w:sz w:val="14"/>
                      <w:szCs w:val="18"/>
                      <w:lang w:eastAsia="en-IN"/>
                    </w:rPr>
                    <w:t xml:space="preserve">and send the message to: </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240" w:line="255" w:lineRule="atLeast"/>
                    <w:rPr>
                      <w:rFonts w:ascii="Arial" w:eastAsia="Times New Roman" w:hAnsi="Arial" w:cs="Arial"/>
                      <w:color w:val="333333"/>
                      <w:sz w:val="14"/>
                      <w:szCs w:val="18"/>
                      <w:lang w:eastAsia="en-IN"/>
                    </w:rPr>
                  </w:pPr>
                  <w:r w:rsidRPr="00830EA4">
                    <w:rPr>
                      <w:rFonts w:ascii="Arial" w:eastAsia="Times New Roman" w:hAnsi="Arial" w:cs="Arial"/>
                      <w:b/>
                      <w:bCs/>
                      <w:color w:val="333333"/>
                      <w:sz w:val="14"/>
                      <w:szCs w:val="18"/>
                      <w:lang w:eastAsia="en-IN"/>
                    </w:rPr>
                    <w:t>52001 - for DOLPHIN AND TRUMP users only</w:t>
                  </w:r>
                </w:p>
              </w:tc>
            </w:tr>
            <w:tr w:rsidR="00830EA4" w:rsidRPr="00830EA4">
              <w:trPr>
                <w:tblCellSpacing w:w="15" w:type="dxa"/>
              </w:trPr>
              <w:tc>
                <w:tcPr>
                  <w:tcW w:w="0" w:type="auto"/>
                  <w:hideMark/>
                </w:tcPr>
                <w:p w:rsidR="00830EA4" w:rsidRPr="00830EA4" w:rsidRDefault="00830EA4" w:rsidP="00830EA4">
                  <w:pPr>
                    <w:framePr w:hSpace="180" w:wrap="around" w:hAnchor="page" w:x="726" w:y="-1140"/>
                    <w:spacing w:after="0" w:line="255" w:lineRule="atLeast"/>
                    <w:rPr>
                      <w:rFonts w:ascii="Arial" w:eastAsia="Times New Roman" w:hAnsi="Arial" w:cs="Arial"/>
                      <w:color w:val="333333"/>
                      <w:sz w:val="14"/>
                      <w:szCs w:val="18"/>
                      <w:lang w:eastAsia="en-IN"/>
                    </w:rPr>
                  </w:pPr>
                  <w:r w:rsidRPr="00830EA4">
                    <w:rPr>
                      <w:rFonts w:ascii="Arial" w:eastAsia="Times New Roman" w:hAnsi="Arial" w:cs="Arial"/>
                      <w:b/>
                      <w:bCs/>
                      <w:color w:val="333333"/>
                      <w:sz w:val="14"/>
                      <w:szCs w:val="18"/>
                      <w:lang w:eastAsia="en-IN"/>
                    </w:rPr>
                    <w:t xml:space="preserve">58888 - for all mobile services - India Times </w:t>
                  </w:r>
                </w:p>
              </w:tc>
            </w:tr>
          </w:tbl>
          <w:p w:rsidR="00830EA4" w:rsidRPr="00830EA4" w:rsidRDefault="00830EA4" w:rsidP="00830EA4">
            <w:pPr>
              <w:spacing w:after="0" w:line="300" w:lineRule="atLeast"/>
              <w:jc w:val="both"/>
              <w:rPr>
                <w:rFonts w:ascii="Arial" w:eastAsia="Times New Roman" w:hAnsi="Arial" w:cs="Arial"/>
                <w:color w:val="333333"/>
                <w:sz w:val="14"/>
                <w:szCs w:val="18"/>
                <w:lang w:eastAsia="en-IN"/>
              </w:rPr>
            </w:pPr>
          </w:p>
        </w:tc>
      </w:tr>
    </w:tbl>
    <w:p w:rsidR="00C71266" w:rsidRDefault="00C71266"/>
    <w:sectPr w:rsidR="00C712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EA4"/>
    <w:rsid w:val="00830EA4"/>
    <w:rsid w:val="00C712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0EA4"/>
    <w:rPr>
      <w:rFonts w:ascii="Arial" w:hAnsi="Arial" w:cs="Arial" w:hint="default"/>
      <w:strike w:val="0"/>
      <w:dstrike w:val="0"/>
      <w:color w:val="01619B"/>
      <w:spacing w:val="7"/>
      <w:sz w:val="18"/>
      <w:szCs w:val="18"/>
      <w:u w:val="none"/>
      <w:effect w:val="none"/>
    </w:rPr>
  </w:style>
  <w:style w:type="character" w:customStyle="1" w:styleId="headinginner1">
    <w:name w:val="heading_inner1"/>
    <w:basedOn w:val="DefaultParagraphFont"/>
    <w:rsid w:val="00830EA4"/>
    <w:rPr>
      <w:rFonts w:ascii="Arial" w:hAnsi="Arial" w:cs="Arial" w:hint="default"/>
      <w:b/>
      <w:bCs/>
      <w:color w:val="010162"/>
      <w:spacing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0EA4"/>
    <w:rPr>
      <w:rFonts w:ascii="Arial" w:hAnsi="Arial" w:cs="Arial" w:hint="default"/>
      <w:strike w:val="0"/>
      <w:dstrike w:val="0"/>
      <w:color w:val="01619B"/>
      <w:spacing w:val="7"/>
      <w:sz w:val="18"/>
      <w:szCs w:val="18"/>
      <w:u w:val="none"/>
      <w:effect w:val="none"/>
    </w:rPr>
  </w:style>
  <w:style w:type="character" w:customStyle="1" w:styleId="headinginner1">
    <w:name w:val="heading_inner1"/>
    <w:basedOn w:val="DefaultParagraphFont"/>
    <w:rsid w:val="00830EA4"/>
    <w:rPr>
      <w:rFonts w:ascii="Arial" w:hAnsi="Arial" w:cs="Arial" w:hint="default"/>
      <w:b/>
      <w:bCs/>
      <w:color w:val="010162"/>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aresults.nic.in" TargetMode="External"/><Relationship Id="rId5" Type="http://schemas.openxmlformats.org/officeDocument/2006/relationships/hyperlink" Target="http://www.caresults.ni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2012-01-11T12:42:00Z</dcterms:created>
  <dcterms:modified xsi:type="dcterms:W3CDTF">2012-01-11T12:43:00Z</dcterms:modified>
</cp:coreProperties>
</file>