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FDD" w:rsidRPr="00AB32D4" w:rsidRDefault="00A803F5" w:rsidP="00A803F5">
      <w:pPr>
        <w:autoSpaceDE w:val="0"/>
        <w:autoSpaceDN w:val="0"/>
        <w:adjustRightInd w:val="0"/>
        <w:spacing w:after="0" w:line="240" w:lineRule="auto"/>
        <w:jc w:val="center"/>
        <w:rPr>
          <w:rFonts w:ascii="Monotype Corsiva" w:eastAsia="Times New Roman" w:hAnsi="Monotype Corsiva" w:cs="Times New Roman"/>
          <w:b/>
          <w:bCs/>
          <w:sz w:val="36"/>
          <w:szCs w:val="36"/>
        </w:rPr>
      </w:pPr>
      <w:r>
        <w:rPr>
          <w:rFonts w:ascii="Monotype Corsiva" w:hAnsi="Monotype Corsiva" w:cs="Times New Roman"/>
          <w:b/>
          <w:bCs/>
          <w:sz w:val="36"/>
          <w:szCs w:val="36"/>
        </w:rPr>
        <w:t>(AS-6</w:t>
      </w:r>
      <w:r w:rsidR="00D94FDD">
        <w:rPr>
          <w:rFonts w:ascii="Monotype Corsiva" w:hAnsi="Monotype Corsiva" w:cs="Times New Roman"/>
          <w:b/>
          <w:bCs/>
          <w:sz w:val="36"/>
          <w:szCs w:val="36"/>
        </w:rPr>
        <w:t>)</w:t>
      </w:r>
    </w:p>
    <w:p w:rsidR="00A803F5" w:rsidRPr="00A803F5" w:rsidRDefault="00A803F5" w:rsidP="00A803F5">
      <w:pPr>
        <w:ind w:left="-1080" w:firstLine="1080"/>
        <w:jc w:val="center"/>
        <w:rPr>
          <w:rFonts w:ascii="Monotype Corsiva" w:hAnsi="Monotype Corsiva" w:cs="Times New Roman"/>
          <w:b/>
          <w:bCs/>
          <w:sz w:val="36"/>
          <w:szCs w:val="36"/>
        </w:rPr>
      </w:pPr>
      <w:r w:rsidRPr="00A803F5">
        <w:rPr>
          <w:rFonts w:ascii="Monotype Corsiva" w:hAnsi="Monotype Corsiva" w:cs="Times New Roman"/>
          <w:b/>
          <w:bCs/>
          <w:sz w:val="36"/>
          <w:szCs w:val="36"/>
        </w:rPr>
        <w:t>DEPRECIATION ACCOUNTING</w:t>
      </w:r>
    </w:p>
    <w:p w:rsidR="00A803F5" w:rsidRPr="00A803F5" w:rsidRDefault="00A803F5" w:rsidP="00A803F5">
      <w:pPr>
        <w:ind w:left="-1080"/>
        <w:rPr>
          <w:rFonts w:ascii="Times New Roman" w:hAnsi="Times New Roman" w:cs="Times New Roman"/>
        </w:rPr>
      </w:pPr>
    </w:p>
    <w:p w:rsidR="00F72C9E" w:rsidRDefault="00A803F5" w:rsidP="00E70729">
      <w:pPr>
        <w:spacing w:after="80"/>
        <w:jc w:val="both"/>
        <w:rPr>
          <w:rFonts w:ascii="Times New Roman" w:hAnsi="Times New Roman" w:cs="Times New Roman"/>
          <w:sz w:val="24"/>
          <w:szCs w:val="24"/>
        </w:rPr>
      </w:pPr>
      <w:r w:rsidRPr="00084E0C">
        <w:rPr>
          <w:rFonts w:ascii="Times New Roman" w:hAnsi="Times New Roman" w:cs="Times New Roman"/>
          <w:b/>
          <w:bCs/>
          <w:sz w:val="28"/>
          <w:szCs w:val="28"/>
        </w:rPr>
        <w:t>Depreciation</w:t>
      </w:r>
      <w:r w:rsidRPr="00A803F5">
        <w:rPr>
          <w:rFonts w:ascii="Times New Roman" w:hAnsi="Times New Roman" w:cs="Times New Roman"/>
          <w:b/>
          <w:bCs/>
          <w:sz w:val="24"/>
          <w:szCs w:val="24"/>
        </w:rPr>
        <w:t xml:space="preserve"> </w:t>
      </w:r>
      <w:r w:rsidR="00F72C9E">
        <w:rPr>
          <w:rFonts w:ascii="Times New Roman" w:hAnsi="Times New Roman" w:cs="Times New Roman"/>
          <w:sz w:val="24"/>
          <w:szCs w:val="24"/>
        </w:rPr>
        <w:t xml:space="preserve">means </w:t>
      </w:r>
      <w:r w:rsidR="00F72C9E" w:rsidRPr="00B76CC8">
        <w:rPr>
          <w:rFonts w:ascii="Times New Roman" w:hAnsi="Times New Roman" w:cs="Times New Roman"/>
          <w:b/>
          <w:sz w:val="24"/>
          <w:szCs w:val="24"/>
        </w:rPr>
        <w:t>reduction</w:t>
      </w:r>
      <w:r w:rsidR="00F72C9E">
        <w:rPr>
          <w:rFonts w:ascii="Times New Roman" w:hAnsi="Times New Roman" w:cs="Times New Roman"/>
          <w:sz w:val="24"/>
          <w:szCs w:val="24"/>
        </w:rPr>
        <w:t xml:space="preserve"> in value of assets arising from</w:t>
      </w:r>
    </w:p>
    <w:p w:rsidR="002D69BC" w:rsidRDefault="00B76CC8" w:rsidP="00E70729">
      <w:pPr>
        <w:spacing w:after="80"/>
        <w:jc w:val="both"/>
        <w:rPr>
          <w:rFonts w:ascii="Times New Roman" w:hAnsi="Times New Roman" w:cs="Times New Roman"/>
          <w:sz w:val="24"/>
          <w:szCs w:val="24"/>
        </w:rPr>
      </w:pPr>
      <w:r w:rsidRPr="00B76CC8">
        <w:rPr>
          <w:rFonts w:ascii="Times New Roman" w:hAnsi="Times New Roman" w:cs="Times New Roman"/>
          <w:b/>
          <w:sz w:val="24"/>
          <w:szCs w:val="24"/>
        </w:rPr>
        <w:t>U</w:t>
      </w:r>
      <w:r w:rsidR="00A803F5" w:rsidRPr="00A803F5">
        <w:rPr>
          <w:rFonts w:ascii="Times New Roman" w:hAnsi="Times New Roman" w:cs="Times New Roman"/>
          <w:sz w:val="24"/>
          <w:szCs w:val="24"/>
        </w:rPr>
        <w:t>se</w:t>
      </w:r>
      <w:r w:rsidR="00E9499B">
        <w:rPr>
          <w:rFonts w:ascii="Times New Roman" w:hAnsi="Times New Roman" w:cs="Times New Roman"/>
          <w:sz w:val="24"/>
          <w:szCs w:val="24"/>
        </w:rPr>
        <w:t xml:space="preserve"> of asset</w:t>
      </w:r>
      <w:r w:rsidR="00A803F5" w:rsidRPr="00A803F5">
        <w:rPr>
          <w:rFonts w:ascii="Times New Roman" w:hAnsi="Times New Roman" w:cs="Times New Roman"/>
          <w:sz w:val="24"/>
          <w:szCs w:val="24"/>
        </w:rPr>
        <w:t>,</w:t>
      </w:r>
      <w:r>
        <w:rPr>
          <w:rFonts w:ascii="Times New Roman" w:hAnsi="Times New Roman" w:cs="Times New Roman"/>
          <w:sz w:val="24"/>
          <w:szCs w:val="24"/>
        </w:rPr>
        <w:t xml:space="preserve"> </w:t>
      </w:r>
      <w:r w:rsidRPr="00B76CC8">
        <w:rPr>
          <w:rFonts w:ascii="Times New Roman" w:hAnsi="Times New Roman" w:cs="Times New Roman"/>
          <w:b/>
          <w:sz w:val="24"/>
          <w:szCs w:val="24"/>
        </w:rPr>
        <w:t>N</w:t>
      </w:r>
      <w:r w:rsidR="00F72C9E">
        <w:rPr>
          <w:rFonts w:ascii="Times New Roman" w:hAnsi="Times New Roman" w:cs="Times New Roman"/>
          <w:sz w:val="24"/>
          <w:szCs w:val="24"/>
        </w:rPr>
        <w:t>ormal wear &amp; tear</w:t>
      </w:r>
      <w:r w:rsidR="00F72C9E" w:rsidRPr="00A803F5">
        <w:rPr>
          <w:rFonts w:ascii="Times New Roman" w:hAnsi="Times New Roman" w:cs="Times New Roman"/>
          <w:sz w:val="24"/>
          <w:szCs w:val="24"/>
        </w:rPr>
        <w:t>,</w:t>
      </w:r>
      <w:r w:rsidR="0023160A">
        <w:rPr>
          <w:rFonts w:ascii="Times New Roman" w:hAnsi="Times New Roman" w:cs="Times New Roman"/>
          <w:sz w:val="24"/>
          <w:szCs w:val="24"/>
        </w:rPr>
        <w:t xml:space="preserve"> </w:t>
      </w:r>
      <w:r w:rsidR="00AF312B" w:rsidRPr="00AF312B">
        <w:rPr>
          <w:rFonts w:ascii="Times New Roman" w:hAnsi="Times New Roman" w:cs="Times New Roman"/>
          <w:b/>
          <w:sz w:val="24"/>
          <w:szCs w:val="24"/>
        </w:rPr>
        <w:t>Effluxion</w:t>
      </w:r>
      <w:r w:rsidR="00AF312B">
        <w:rPr>
          <w:rFonts w:ascii="Times New Roman" w:hAnsi="Times New Roman" w:cs="Times New Roman"/>
          <w:b/>
          <w:sz w:val="24"/>
          <w:szCs w:val="24"/>
        </w:rPr>
        <w:t xml:space="preserve"> </w:t>
      </w:r>
      <w:r w:rsidR="00AF312B">
        <w:rPr>
          <w:rFonts w:ascii="Times New Roman" w:hAnsi="Times New Roman" w:cs="Times New Roman"/>
          <w:sz w:val="24"/>
          <w:szCs w:val="24"/>
        </w:rPr>
        <w:t>(</w:t>
      </w:r>
      <w:r w:rsidR="00AF312B" w:rsidRPr="00AF312B">
        <w:rPr>
          <w:rFonts w:ascii="Times New Roman" w:hAnsi="Times New Roman" w:cs="Times New Roman"/>
          <w:sz w:val="24"/>
          <w:szCs w:val="24"/>
        </w:rPr>
        <w:t>Passing</w:t>
      </w:r>
      <w:r w:rsidR="00AF312B">
        <w:rPr>
          <w:rFonts w:ascii="Times New Roman" w:hAnsi="Times New Roman" w:cs="Times New Roman"/>
          <w:b/>
          <w:sz w:val="28"/>
          <w:szCs w:val="28"/>
        </w:rPr>
        <w:t>)</w:t>
      </w:r>
      <w:r w:rsidR="00A803F5" w:rsidRPr="00B502AD">
        <w:rPr>
          <w:rFonts w:ascii="Times New Roman" w:hAnsi="Times New Roman" w:cs="Times New Roman"/>
          <w:b/>
          <w:sz w:val="28"/>
          <w:szCs w:val="28"/>
        </w:rPr>
        <w:t xml:space="preserve"> of time</w:t>
      </w:r>
      <w:r w:rsidR="00A803F5" w:rsidRPr="00A803F5">
        <w:rPr>
          <w:rFonts w:ascii="Times New Roman" w:hAnsi="Times New Roman" w:cs="Times New Roman"/>
          <w:sz w:val="24"/>
          <w:szCs w:val="24"/>
        </w:rPr>
        <w:t xml:space="preserve"> or </w:t>
      </w:r>
      <w:r w:rsidRPr="00B76CC8">
        <w:rPr>
          <w:rFonts w:ascii="Times New Roman" w:hAnsi="Times New Roman" w:cs="Times New Roman"/>
          <w:b/>
          <w:sz w:val="24"/>
          <w:szCs w:val="24"/>
        </w:rPr>
        <w:t>O</w:t>
      </w:r>
      <w:r w:rsidR="00A803F5" w:rsidRPr="00A803F5">
        <w:rPr>
          <w:rFonts w:ascii="Times New Roman" w:hAnsi="Times New Roman" w:cs="Times New Roman"/>
          <w:sz w:val="24"/>
          <w:szCs w:val="24"/>
        </w:rPr>
        <w:t>bsolescence through technology and market changes.</w:t>
      </w:r>
      <w:r>
        <w:rPr>
          <w:rFonts w:ascii="Times New Roman" w:hAnsi="Times New Roman" w:cs="Times New Roman"/>
          <w:sz w:val="24"/>
          <w:szCs w:val="24"/>
        </w:rPr>
        <w:t xml:space="preserve"> </w:t>
      </w:r>
    </w:p>
    <w:p w:rsidR="00E70729" w:rsidRDefault="00E70729" w:rsidP="00E70729">
      <w:pPr>
        <w:spacing w:after="80"/>
        <w:jc w:val="both"/>
        <w:rPr>
          <w:rFonts w:ascii="Times New Roman" w:hAnsi="Times New Roman" w:cs="Times New Roman"/>
          <w:sz w:val="24"/>
          <w:szCs w:val="24"/>
        </w:rPr>
      </w:pPr>
    </w:p>
    <w:p w:rsidR="00E70729" w:rsidRDefault="00E70729" w:rsidP="00E70729">
      <w:pPr>
        <w:jc w:val="both"/>
        <w:rPr>
          <w:rFonts w:ascii="Times New Roman" w:hAnsi="Times New Roman" w:cs="Times New Roman"/>
          <w:sz w:val="24"/>
          <w:szCs w:val="24"/>
        </w:rPr>
      </w:pPr>
      <w:r w:rsidRPr="00E70729">
        <w:rPr>
          <w:rFonts w:ascii="Times New Roman" w:hAnsi="Times New Roman" w:cs="Times New Roman"/>
          <w:b/>
          <w:bCs/>
          <w:sz w:val="28"/>
          <w:szCs w:val="28"/>
        </w:rPr>
        <w:t>Depreciable amount</w:t>
      </w:r>
      <w:r w:rsidRPr="00E70729">
        <w:rPr>
          <w:rFonts w:ascii="Times New Roman" w:hAnsi="Times New Roman" w:cs="Times New Roman"/>
          <w:b/>
          <w:bCs/>
          <w:sz w:val="24"/>
          <w:szCs w:val="24"/>
        </w:rPr>
        <w:t xml:space="preserve"> </w:t>
      </w:r>
      <w:r w:rsidRPr="00E70729">
        <w:rPr>
          <w:rFonts w:ascii="Times New Roman" w:hAnsi="Times New Roman" w:cs="Times New Roman"/>
          <w:bCs/>
          <w:sz w:val="24"/>
          <w:szCs w:val="24"/>
        </w:rPr>
        <w:t>means</w:t>
      </w:r>
      <w:r>
        <w:rPr>
          <w:rFonts w:ascii="Times New Roman" w:hAnsi="Times New Roman" w:cs="Times New Roman"/>
          <w:b/>
          <w:bCs/>
          <w:sz w:val="24"/>
          <w:szCs w:val="24"/>
        </w:rPr>
        <w:t xml:space="preserve"> </w:t>
      </w:r>
      <w:r w:rsidRPr="00E70729">
        <w:rPr>
          <w:rFonts w:ascii="Times New Roman" w:hAnsi="Times New Roman" w:cs="Times New Roman"/>
          <w:sz w:val="24"/>
          <w:szCs w:val="24"/>
        </w:rPr>
        <w:t xml:space="preserve">historical cost </w:t>
      </w:r>
      <w:r w:rsidRPr="0036786A">
        <w:rPr>
          <w:rFonts w:ascii="Times New Roman" w:hAnsi="Times New Roman" w:cs="Times New Roman"/>
          <w:b/>
          <w:i/>
          <w:iCs/>
          <w:sz w:val="24"/>
          <w:szCs w:val="24"/>
        </w:rPr>
        <w:t>less</w:t>
      </w:r>
      <w:r w:rsidRPr="00E70729">
        <w:rPr>
          <w:rFonts w:ascii="Times New Roman" w:hAnsi="Times New Roman" w:cs="Times New Roman"/>
          <w:i/>
          <w:iCs/>
          <w:sz w:val="24"/>
          <w:szCs w:val="24"/>
        </w:rPr>
        <w:t xml:space="preserve"> </w:t>
      </w:r>
      <w:r w:rsidRPr="00E70729">
        <w:rPr>
          <w:rFonts w:ascii="Times New Roman" w:hAnsi="Times New Roman" w:cs="Times New Roman"/>
          <w:sz w:val="24"/>
          <w:szCs w:val="24"/>
        </w:rPr>
        <w:t xml:space="preserve">the estimated </w:t>
      </w:r>
      <w:r>
        <w:rPr>
          <w:rFonts w:ascii="Times New Roman" w:hAnsi="Times New Roman" w:cs="Times New Roman"/>
          <w:sz w:val="24"/>
          <w:szCs w:val="24"/>
        </w:rPr>
        <w:t>scrap/</w:t>
      </w:r>
      <w:r w:rsidRPr="00E70729">
        <w:rPr>
          <w:rFonts w:ascii="Times New Roman" w:hAnsi="Times New Roman" w:cs="Times New Roman"/>
          <w:sz w:val="24"/>
          <w:szCs w:val="24"/>
        </w:rPr>
        <w:t>residual value</w:t>
      </w:r>
      <w:r>
        <w:rPr>
          <w:rFonts w:ascii="Times New Roman" w:hAnsi="Times New Roman" w:cs="Times New Roman"/>
          <w:sz w:val="24"/>
          <w:szCs w:val="24"/>
        </w:rPr>
        <w:t xml:space="preserve">. </w:t>
      </w:r>
      <w:r w:rsidRPr="0036786A">
        <w:rPr>
          <w:rFonts w:ascii="Times New Roman" w:hAnsi="Times New Roman" w:cs="Times New Roman"/>
          <w:b/>
          <w:sz w:val="24"/>
          <w:szCs w:val="24"/>
        </w:rPr>
        <w:t>Depreciation</w:t>
      </w:r>
      <w:r>
        <w:rPr>
          <w:rFonts w:ascii="Times New Roman" w:hAnsi="Times New Roman" w:cs="Times New Roman"/>
          <w:sz w:val="24"/>
          <w:szCs w:val="24"/>
        </w:rPr>
        <w:t xml:space="preserve"> is </w:t>
      </w:r>
      <w:r w:rsidRPr="00716E7C">
        <w:rPr>
          <w:rFonts w:ascii="Times New Roman" w:hAnsi="Times New Roman" w:cs="Times New Roman"/>
          <w:sz w:val="24"/>
          <w:szCs w:val="24"/>
          <w:u w:val="single"/>
        </w:rPr>
        <w:t>distribution of depreciable</w:t>
      </w:r>
      <w:r w:rsidRPr="00C514F8">
        <w:rPr>
          <w:rFonts w:ascii="Times New Roman" w:hAnsi="Times New Roman" w:cs="Times New Roman"/>
          <w:sz w:val="24"/>
          <w:szCs w:val="24"/>
          <w:u w:val="single"/>
        </w:rPr>
        <w:t xml:space="preserve"> amount</w:t>
      </w:r>
      <w:r>
        <w:rPr>
          <w:rFonts w:ascii="Times New Roman" w:hAnsi="Times New Roman" w:cs="Times New Roman"/>
          <w:sz w:val="24"/>
          <w:szCs w:val="24"/>
        </w:rPr>
        <w:t xml:space="preserve"> over the useful life of </w:t>
      </w:r>
      <w:r w:rsidR="0036786A">
        <w:rPr>
          <w:rFonts w:ascii="Times New Roman" w:hAnsi="Times New Roman" w:cs="Times New Roman"/>
          <w:sz w:val="24"/>
          <w:szCs w:val="24"/>
        </w:rPr>
        <w:t xml:space="preserve">depreciable </w:t>
      </w:r>
      <w:r>
        <w:rPr>
          <w:rFonts w:ascii="Times New Roman" w:hAnsi="Times New Roman" w:cs="Times New Roman"/>
          <w:sz w:val="24"/>
          <w:szCs w:val="24"/>
        </w:rPr>
        <w:t>asset.</w:t>
      </w:r>
    </w:p>
    <w:p w:rsidR="00E70729" w:rsidRPr="00716E7C" w:rsidRDefault="00E70729" w:rsidP="00E70729">
      <w:pPr>
        <w:jc w:val="both"/>
        <w:rPr>
          <w:rFonts w:ascii="Times New Roman" w:hAnsi="Times New Roman" w:cs="Times New Roman"/>
          <w:sz w:val="6"/>
          <w:szCs w:val="6"/>
        </w:rPr>
      </w:pPr>
    </w:p>
    <w:p w:rsidR="00A803F5" w:rsidRPr="00A803F5" w:rsidRDefault="00A803F5" w:rsidP="00E70729">
      <w:pPr>
        <w:jc w:val="both"/>
        <w:rPr>
          <w:rFonts w:ascii="Times New Roman" w:hAnsi="Times New Roman" w:cs="Times New Roman"/>
          <w:sz w:val="24"/>
          <w:szCs w:val="24"/>
        </w:rPr>
      </w:pPr>
      <w:r w:rsidRPr="00084E0C">
        <w:rPr>
          <w:rFonts w:ascii="Times New Roman" w:hAnsi="Times New Roman" w:cs="Times New Roman"/>
          <w:b/>
          <w:bCs/>
          <w:sz w:val="28"/>
          <w:szCs w:val="28"/>
        </w:rPr>
        <w:t>Depreciable assets</w:t>
      </w:r>
      <w:r w:rsidRPr="00A803F5">
        <w:rPr>
          <w:rFonts w:ascii="Times New Roman" w:hAnsi="Times New Roman" w:cs="Times New Roman"/>
          <w:b/>
          <w:bCs/>
          <w:sz w:val="24"/>
          <w:szCs w:val="24"/>
        </w:rPr>
        <w:t xml:space="preserve"> </w:t>
      </w:r>
      <w:r w:rsidRPr="00A803F5">
        <w:rPr>
          <w:rFonts w:ascii="Times New Roman" w:hAnsi="Times New Roman" w:cs="Times New Roman"/>
          <w:sz w:val="24"/>
          <w:szCs w:val="24"/>
        </w:rPr>
        <w:t>are assets which</w:t>
      </w:r>
    </w:p>
    <w:p w:rsidR="00A803F5" w:rsidRPr="00A803F5" w:rsidRDefault="00A803F5" w:rsidP="00085D82">
      <w:pPr>
        <w:ind w:left="-720" w:firstLine="720"/>
        <w:jc w:val="both"/>
        <w:rPr>
          <w:rFonts w:ascii="Times New Roman" w:hAnsi="Times New Roman" w:cs="Times New Roman"/>
          <w:sz w:val="24"/>
          <w:szCs w:val="24"/>
        </w:rPr>
      </w:pPr>
      <w:r w:rsidRPr="00A803F5">
        <w:rPr>
          <w:rFonts w:ascii="Times New Roman" w:hAnsi="Times New Roman" w:cs="Times New Roman"/>
          <w:sz w:val="24"/>
          <w:szCs w:val="24"/>
        </w:rPr>
        <w:t xml:space="preserve">[1] are expected to be used during more than one accounting period; </w:t>
      </w:r>
      <w:r w:rsidRPr="002D69BC">
        <w:rPr>
          <w:rFonts w:ascii="Times New Roman" w:hAnsi="Times New Roman" w:cs="Times New Roman"/>
          <w:b/>
          <w:sz w:val="24"/>
          <w:szCs w:val="24"/>
        </w:rPr>
        <w:t>and</w:t>
      </w:r>
    </w:p>
    <w:p w:rsidR="00A803F5" w:rsidRPr="00A803F5" w:rsidRDefault="00A803F5" w:rsidP="00085D82">
      <w:pPr>
        <w:ind w:left="-720" w:firstLine="720"/>
        <w:jc w:val="both"/>
        <w:rPr>
          <w:rFonts w:ascii="Times New Roman" w:hAnsi="Times New Roman" w:cs="Times New Roman"/>
          <w:sz w:val="24"/>
          <w:szCs w:val="24"/>
        </w:rPr>
      </w:pPr>
      <w:r w:rsidRPr="00A803F5">
        <w:rPr>
          <w:rFonts w:ascii="Times New Roman" w:hAnsi="Times New Roman" w:cs="Times New Roman"/>
          <w:sz w:val="24"/>
          <w:szCs w:val="24"/>
        </w:rPr>
        <w:t xml:space="preserve">[2] have a </w:t>
      </w:r>
      <w:r w:rsidRPr="002D69BC">
        <w:rPr>
          <w:rFonts w:ascii="Times New Roman" w:hAnsi="Times New Roman" w:cs="Times New Roman"/>
          <w:b/>
          <w:sz w:val="24"/>
          <w:szCs w:val="24"/>
        </w:rPr>
        <w:t>limited useful life</w:t>
      </w:r>
      <w:r w:rsidRPr="00A803F5">
        <w:rPr>
          <w:rFonts w:ascii="Times New Roman" w:hAnsi="Times New Roman" w:cs="Times New Roman"/>
          <w:sz w:val="24"/>
          <w:szCs w:val="24"/>
        </w:rPr>
        <w:t xml:space="preserve">; </w:t>
      </w:r>
      <w:r w:rsidRPr="002D69BC">
        <w:rPr>
          <w:rFonts w:ascii="Times New Roman" w:hAnsi="Times New Roman" w:cs="Times New Roman"/>
          <w:b/>
          <w:sz w:val="24"/>
          <w:szCs w:val="24"/>
        </w:rPr>
        <w:t>and</w:t>
      </w:r>
    </w:p>
    <w:p w:rsidR="002D69BC" w:rsidRDefault="00A803F5" w:rsidP="002D69BC">
      <w:pPr>
        <w:jc w:val="both"/>
        <w:rPr>
          <w:rFonts w:ascii="Times New Roman" w:hAnsi="Times New Roman" w:cs="Times New Roman"/>
          <w:sz w:val="24"/>
          <w:szCs w:val="24"/>
        </w:rPr>
      </w:pPr>
      <w:r w:rsidRPr="00A803F5">
        <w:rPr>
          <w:rFonts w:ascii="Times New Roman" w:hAnsi="Times New Roman" w:cs="Times New Roman"/>
          <w:sz w:val="24"/>
          <w:szCs w:val="24"/>
        </w:rPr>
        <w:t xml:space="preserve">[3] are </w:t>
      </w:r>
      <w:r w:rsidRPr="002D69BC">
        <w:rPr>
          <w:rFonts w:ascii="Times New Roman" w:hAnsi="Times New Roman" w:cs="Times New Roman"/>
          <w:b/>
          <w:sz w:val="24"/>
          <w:szCs w:val="24"/>
        </w:rPr>
        <w:t>held for use</w:t>
      </w:r>
      <w:r w:rsidRPr="00A803F5">
        <w:rPr>
          <w:rFonts w:ascii="Times New Roman" w:hAnsi="Times New Roman" w:cs="Times New Roman"/>
          <w:sz w:val="24"/>
          <w:szCs w:val="24"/>
        </w:rPr>
        <w:t xml:space="preserve"> in the production or supply </w:t>
      </w:r>
      <w:r w:rsidR="002D69BC">
        <w:rPr>
          <w:rFonts w:ascii="Times New Roman" w:hAnsi="Times New Roman" w:cs="Times New Roman"/>
          <w:sz w:val="24"/>
          <w:szCs w:val="24"/>
        </w:rPr>
        <w:t>of goods and services</w:t>
      </w:r>
    </w:p>
    <w:p w:rsidR="00A803F5" w:rsidRPr="00A803F5" w:rsidRDefault="002D69BC" w:rsidP="002D69BC">
      <w:pPr>
        <w:jc w:val="both"/>
        <w:rPr>
          <w:rFonts w:ascii="Times New Roman" w:hAnsi="Times New Roman" w:cs="Times New Roman"/>
          <w:sz w:val="24"/>
          <w:szCs w:val="24"/>
        </w:rPr>
      </w:pPr>
      <w:r>
        <w:rPr>
          <w:rFonts w:ascii="Times New Roman" w:hAnsi="Times New Roman" w:cs="Times New Roman"/>
          <w:sz w:val="24"/>
          <w:szCs w:val="24"/>
        </w:rPr>
        <w:t xml:space="preserve">     </w:t>
      </w:r>
      <w:r w:rsidR="00A803F5" w:rsidRPr="005B7085">
        <w:rPr>
          <w:rFonts w:ascii="Times New Roman" w:hAnsi="Times New Roman" w:cs="Times New Roman"/>
          <w:b/>
          <w:sz w:val="24"/>
          <w:szCs w:val="24"/>
        </w:rPr>
        <w:t xml:space="preserve">or </w:t>
      </w:r>
      <w:r w:rsidRPr="005B7085">
        <w:rPr>
          <w:rFonts w:ascii="Times New Roman" w:hAnsi="Times New Roman" w:cs="Times New Roman"/>
          <w:b/>
          <w:sz w:val="24"/>
          <w:szCs w:val="24"/>
        </w:rPr>
        <w:t>rental</w:t>
      </w:r>
      <w:r>
        <w:rPr>
          <w:rFonts w:ascii="Times New Roman" w:hAnsi="Times New Roman" w:cs="Times New Roman"/>
          <w:sz w:val="24"/>
          <w:szCs w:val="24"/>
        </w:rPr>
        <w:t xml:space="preserve"> to others </w:t>
      </w:r>
      <w:r w:rsidRPr="005B7085">
        <w:rPr>
          <w:rFonts w:ascii="Times New Roman" w:hAnsi="Times New Roman" w:cs="Times New Roman"/>
          <w:b/>
          <w:sz w:val="24"/>
          <w:szCs w:val="24"/>
        </w:rPr>
        <w:t xml:space="preserve">or </w:t>
      </w:r>
      <w:r w:rsidR="00A803F5" w:rsidRPr="005B7085">
        <w:rPr>
          <w:rFonts w:ascii="Times New Roman" w:hAnsi="Times New Roman" w:cs="Times New Roman"/>
          <w:b/>
          <w:sz w:val="24"/>
          <w:szCs w:val="24"/>
        </w:rPr>
        <w:t>administrative</w:t>
      </w:r>
      <w:r w:rsidR="00A803F5" w:rsidRPr="00A803F5">
        <w:rPr>
          <w:rFonts w:ascii="Times New Roman" w:hAnsi="Times New Roman" w:cs="Times New Roman"/>
          <w:sz w:val="24"/>
          <w:szCs w:val="24"/>
        </w:rPr>
        <w:t xml:space="preserve"> purposes</w:t>
      </w:r>
      <w:r>
        <w:rPr>
          <w:rFonts w:ascii="Times New Roman" w:hAnsi="Times New Roman" w:cs="Times New Roman"/>
          <w:sz w:val="24"/>
          <w:szCs w:val="24"/>
        </w:rPr>
        <w:t xml:space="preserve"> ( </w:t>
      </w:r>
      <w:r w:rsidRPr="005B7085">
        <w:rPr>
          <w:rFonts w:ascii="Times New Roman" w:hAnsi="Times New Roman" w:cs="Times New Roman"/>
          <w:b/>
          <w:sz w:val="24"/>
          <w:szCs w:val="24"/>
        </w:rPr>
        <w:t>not for the sale</w:t>
      </w:r>
      <w:r>
        <w:rPr>
          <w:rFonts w:ascii="Times New Roman" w:hAnsi="Times New Roman" w:cs="Times New Roman"/>
          <w:sz w:val="24"/>
          <w:szCs w:val="24"/>
        </w:rPr>
        <w:t>)</w:t>
      </w:r>
    </w:p>
    <w:p w:rsidR="0034540A" w:rsidRDefault="0034540A" w:rsidP="0034540A">
      <w:pPr>
        <w:ind w:left="-720" w:firstLine="720"/>
        <w:jc w:val="both"/>
        <w:rPr>
          <w:rFonts w:ascii="Times New Roman" w:hAnsi="Times New Roman" w:cs="Times New Roman"/>
          <w:sz w:val="24"/>
          <w:szCs w:val="24"/>
        </w:rPr>
      </w:pPr>
    </w:p>
    <w:p w:rsidR="0034540A" w:rsidRPr="00A803F5" w:rsidRDefault="0034540A" w:rsidP="0034540A">
      <w:pPr>
        <w:ind w:left="-720" w:firstLine="720"/>
        <w:jc w:val="both"/>
        <w:rPr>
          <w:rFonts w:ascii="Times New Roman" w:hAnsi="Times New Roman" w:cs="Times New Roman"/>
          <w:sz w:val="24"/>
          <w:szCs w:val="24"/>
        </w:rPr>
      </w:pPr>
      <w:r w:rsidRPr="0034540A">
        <w:rPr>
          <w:rFonts w:ascii="Times New Roman" w:hAnsi="Times New Roman" w:cs="Times New Roman"/>
          <w:b/>
          <w:sz w:val="28"/>
          <w:szCs w:val="28"/>
        </w:rPr>
        <w:t xml:space="preserve">AS-6  is </w:t>
      </w:r>
      <w:r w:rsidRPr="00962F23">
        <w:rPr>
          <w:rFonts w:ascii="Times New Roman" w:hAnsi="Times New Roman" w:cs="Times New Roman"/>
          <w:b/>
          <w:sz w:val="28"/>
          <w:szCs w:val="28"/>
          <w:u w:val="single"/>
        </w:rPr>
        <w:t>not applicable</w:t>
      </w:r>
      <w:r w:rsidRPr="0034540A">
        <w:rPr>
          <w:rFonts w:ascii="Times New Roman" w:hAnsi="Times New Roman" w:cs="Times New Roman"/>
          <w:b/>
          <w:sz w:val="28"/>
          <w:szCs w:val="28"/>
        </w:rPr>
        <w:t xml:space="preserve"> </w:t>
      </w:r>
      <w:r w:rsidRPr="00962F23">
        <w:rPr>
          <w:rFonts w:ascii="Times New Roman" w:hAnsi="Times New Roman" w:cs="Times New Roman"/>
          <w:sz w:val="28"/>
          <w:szCs w:val="28"/>
        </w:rPr>
        <w:t>on the following items</w:t>
      </w:r>
      <w:r w:rsidRPr="00A803F5">
        <w:rPr>
          <w:rFonts w:ascii="Times New Roman" w:hAnsi="Times New Roman" w:cs="Times New Roman"/>
          <w:sz w:val="24"/>
          <w:szCs w:val="24"/>
        </w:rPr>
        <w:t>.</w:t>
      </w:r>
    </w:p>
    <w:p w:rsidR="0034540A" w:rsidRDefault="0034540A" w:rsidP="00716E7C">
      <w:pPr>
        <w:pStyle w:val="ListParagraph"/>
        <w:numPr>
          <w:ilvl w:val="0"/>
          <w:numId w:val="38"/>
        </w:numPr>
        <w:jc w:val="both"/>
        <w:rPr>
          <w:rFonts w:ascii="Times New Roman" w:hAnsi="Times New Roman" w:cs="Times New Roman"/>
          <w:sz w:val="24"/>
          <w:szCs w:val="24"/>
        </w:rPr>
      </w:pPr>
      <w:r w:rsidRPr="00716E7C">
        <w:rPr>
          <w:rFonts w:ascii="Times New Roman" w:hAnsi="Times New Roman" w:cs="Times New Roman"/>
          <w:sz w:val="24"/>
          <w:szCs w:val="24"/>
        </w:rPr>
        <w:t>Forests and plantations</w:t>
      </w:r>
    </w:p>
    <w:p w:rsidR="0034540A" w:rsidRDefault="0034540A" w:rsidP="00716E7C">
      <w:pPr>
        <w:pStyle w:val="ListParagraph"/>
        <w:numPr>
          <w:ilvl w:val="0"/>
          <w:numId w:val="38"/>
        </w:numPr>
        <w:jc w:val="both"/>
        <w:rPr>
          <w:rFonts w:ascii="Times New Roman" w:hAnsi="Times New Roman" w:cs="Times New Roman"/>
          <w:sz w:val="24"/>
          <w:szCs w:val="24"/>
        </w:rPr>
      </w:pPr>
      <w:r w:rsidRPr="00716E7C">
        <w:rPr>
          <w:rFonts w:ascii="Times New Roman" w:hAnsi="Times New Roman" w:cs="Times New Roman"/>
          <w:sz w:val="24"/>
          <w:szCs w:val="24"/>
        </w:rPr>
        <w:t>Wasting assets, Minerals and Natural Gas</w:t>
      </w:r>
    </w:p>
    <w:p w:rsidR="0034540A" w:rsidRDefault="0034540A" w:rsidP="00716E7C">
      <w:pPr>
        <w:pStyle w:val="ListParagraph"/>
        <w:numPr>
          <w:ilvl w:val="0"/>
          <w:numId w:val="38"/>
        </w:numPr>
        <w:jc w:val="both"/>
        <w:rPr>
          <w:rFonts w:ascii="Times New Roman" w:hAnsi="Times New Roman" w:cs="Times New Roman"/>
          <w:sz w:val="24"/>
          <w:szCs w:val="24"/>
        </w:rPr>
      </w:pPr>
      <w:r w:rsidRPr="00716E7C">
        <w:rPr>
          <w:rFonts w:ascii="Times New Roman" w:hAnsi="Times New Roman" w:cs="Times New Roman"/>
          <w:sz w:val="24"/>
          <w:szCs w:val="24"/>
        </w:rPr>
        <w:t>Research and development expenditure</w:t>
      </w:r>
    </w:p>
    <w:p w:rsidR="0034540A" w:rsidRDefault="0034540A" w:rsidP="00716E7C">
      <w:pPr>
        <w:pStyle w:val="ListParagraph"/>
        <w:numPr>
          <w:ilvl w:val="0"/>
          <w:numId w:val="38"/>
        </w:numPr>
        <w:jc w:val="both"/>
        <w:rPr>
          <w:rFonts w:ascii="Times New Roman" w:hAnsi="Times New Roman" w:cs="Times New Roman"/>
          <w:sz w:val="24"/>
          <w:szCs w:val="24"/>
        </w:rPr>
      </w:pPr>
      <w:r w:rsidRPr="00716E7C">
        <w:rPr>
          <w:rFonts w:ascii="Times New Roman" w:hAnsi="Times New Roman" w:cs="Times New Roman"/>
          <w:sz w:val="24"/>
          <w:szCs w:val="24"/>
        </w:rPr>
        <w:t>Goodwill</w:t>
      </w:r>
    </w:p>
    <w:p w:rsidR="0034540A" w:rsidRDefault="0034540A" w:rsidP="00716E7C">
      <w:pPr>
        <w:pStyle w:val="ListParagraph"/>
        <w:numPr>
          <w:ilvl w:val="0"/>
          <w:numId w:val="38"/>
        </w:numPr>
        <w:jc w:val="both"/>
        <w:rPr>
          <w:rFonts w:ascii="Times New Roman" w:hAnsi="Times New Roman" w:cs="Times New Roman"/>
          <w:sz w:val="24"/>
          <w:szCs w:val="24"/>
        </w:rPr>
      </w:pPr>
      <w:r w:rsidRPr="00716E7C">
        <w:rPr>
          <w:rFonts w:ascii="Times New Roman" w:hAnsi="Times New Roman" w:cs="Times New Roman"/>
          <w:sz w:val="24"/>
          <w:szCs w:val="24"/>
        </w:rPr>
        <w:t>Live stock</w:t>
      </w:r>
    </w:p>
    <w:p w:rsidR="0034540A" w:rsidRPr="00716E7C" w:rsidRDefault="0034540A" w:rsidP="00716E7C">
      <w:pPr>
        <w:pStyle w:val="ListParagraph"/>
        <w:numPr>
          <w:ilvl w:val="0"/>
          <w:numId w:val="38"/>
        </w:numPr>
        <w:jc w:val="both"/>
        <w:rPr>
          <w:rFonts w:ascii="Times New Roman" w:hAnsi="Times New Roman" w:cs="Times New Roman"/>
          <w:sz w:val="24"/>
          <w:szCs w:val="24"/>
        </w:rPr>
      </w:pPr>
      <w:r w:rsidRPr="00716E7C">
        <w:rPr>
          <w:rFonts w:ascii="Times New Roman" w:hAnsi="Times New Roman" w:cs="Times New Roman"/>
          <w:sz w:val="24"/>
          <w:szCs w:val="24"/>
        </w:rPr>
        <w:t xml:space="preserve">Land </w:t>
      </w:r>
    </w:p>
    <w:p w:rsidR="00A803F5" w:rsidRDefault="00A803F5" w:rsidP="00085D82">
      <w:pPr>
        <w:ind w:left="-720"/>
        <w:jc w:val="both"/>
        <w:rPr>
          <w:rFonts w:ascii="Times New Roman" w:hAnsi="Times New Roman" w:cs="Times New Roman"/>
          <w:sz w:val="24"/>
          <w:szCs w:val="24"/>
        </w:rPr>
      </w:pPr>
    </w:p>
    <w:p w:rsidR="00B76CC8" w:rsidRPr="00B76CC8" w:rsidRDefault="00B76CC8" w:rsidP="00085D82">
      <w:pPr>
        <w:ind w:left="-720" w:firstLine="720"/>
        <w:jc w:val="both"/>
        <w:rPr>
          <w:rFonts w:ascii="Times New Roman" w:hAnsi="Times New Roman" w:cs="Times New Roman"/>
          <w:b/>
          <w:sz w:val="28"/>
          <w:szCs w:val="28"/>
        </w:rPr>
      </w:pPr>
      <w:r w:rsidRPr="00B76CC8">
        <w:rPr>
          <w:rFonts w:ascii="Times New Roman" w:hAnsi="Times New Roman" w:cs="Times New Roman"/>
          <w:b/>
          <w:sz w:val="28"/>
          <w:szCs w:val="28"/>
        </w:rPr>
        <w:t>Calculation of Depreciation</w:t>
      </w:r>
    </w:p>
    <w:p w:rsidR="00A803F5" w:rsidRPr="00A803F5" w:rsidRDefault="00A803F5" w:rsidP="00085D82">
      <w:pPr>
        <w:ind w:left="-720" w:firstLine="720"/>
        <w:jc w:val="both"/>
        <w:rPr>
          <w:rFonts w:ascii="Times New Roman" w:hAnsi="Times New Roman" w:cs="Times New Roman"/>
          <w:sz w:val="24"/>
          <w:szCs w:val="24"/>
        </w:rPr>
      </w:pPr>
      <w:r w:rsidRPr="00A803F5">
        <w:rPr>
          <w:rFonts w:ascii="Times New Roman" w:hAnsi="Times New Roman" w:cs="Times New Roman"/>
          <w:sz w:val="24"/>
          <w:szCs w:val="24"/>
        </w:rPr>
        <w:t xml:space="preserve">There are </w:t>
      </w:r>
      <w:r w:rsidRPr="00716E7C">
        <w:rPr>
          <w:rFonts w:ascii="Times New Roman" w:hAnsi="Times New Roman" w:cs="Times New Roman"/>
          <w:b/>
          <w:sz w:val="24"/>
          <w:szCs w:val="24"/>
        </w:rPr>
        <w:t>two method</w:t>
      </w:r>
      <w:r w:rsidRPr="00A803F5">
        <w:rPr>
          <w:rFonts w:ascii="Times New Roman" w:hAnsi="Times New Roman" w:cs="Times New Roman"/>
          <w:sz w:val="24"/>
          <w:szCs w:val="24"/>
        </w:rPr>
        <w:t xml:space="preserve"> of depreciation: </w:t>
      </w:r>
    </w:p>
    <w:p w:rsidR="00A803F5" w:rsidRDefault="00A803F5" w:rsidP="00085D82">
      <w:pPr>
        <w:ind w:left="-720" w:firstLine="720"/>
        <w:jc w:val="both"/>
        <w:rPr>
          <w:rFonts w:ascii="Times New Roman" w:hAnsi="Times New Roman" w:cs="Times New Roman"/>
          <w:sz w:val="24"/>
          <w:szCs w:val="24"/>
        </w:rPr>
      </w:pPr>
      <w:r w:rsidRPr="00A803F5">
        <w:rPr>
          <w:rFonts w:ascii="Times New Roman" w:hAnsi="Times New Roman" w:cs="Times New Roman"/>
          <w:sz w:val="24"/>
          <w:szCs w:val="24"/>
        </w:rPr>
        <w:t>1] Straight Line Method (</w:t>
      </w:r>
      <w:r w:rsidRPr="00716E7C">
        <w:rPr>
          <w:rFonts w:ascii="Times New Roman" w:hAnsi="Times New Roman" w:cs="Times New Roman"/>
          <w:b/>
          <w:sz w:val="24"/>
          <w:szCs w:val="24"/>
        </w:rPr>
        <w:t>SLM</w:t>
      </w:r>
      <w:r w:rsidRPr="00A803F5">
        <w:rPr>
          <w:rFonts w:ascii="Times New Roman" w:hAnsi="Times New Roman" w:cs="Times New Roman"/>
          <w:sz w:val="24"/>
          <w:szCs w:val="24"/>
        </w:rPr>
        <w:t>)</w:t>
      </w:r>
    </w:p>
    <w:p w:rsidR="006007FD" w:rsidRPr="006007FD" w:rsidRDefault="006007FD" w:rsidP="00085D82">
      <w:pPr>
        <w:ind w:left="-720" w:firstLine="720"/>
        <w:jc w:val="both"/>
        <w:rPr>
          <w:rFonts w:ascii="Times New Roman" w:hAnsi="Times New Roman" w:cs="Times New Roman"/>
          <w:sz w:val="12"/>
          <w:szCs w:val="12"/>
        </w:rPr>
      </w:pPr>
    </w:p>
    <w:p w:rsidR="00B502AD" w:rsidRDefault="00B502AD" w:rsidP="006007FD">
      <w:pPr>
        <w:ind w:firstLine="720"/>
        <w:jc w:val="both"/>
        <w:rPr>
          <w:rFonts w:ascii="Times New Roman" w:hAnsi="Times New Roman" w:cs="Times New Roman"/>
          <w:sz w:val="24"/>
          <w:szCs w:val="24"/>
        </w:rPr>
      </w:pPr>
      <w:r>
        <w:rPr>
          <w:rFonts w:ascii="Times New Roman" w:hAnsi="Times New Roman" w:cs="Times New Roman"/>
          <w:sz w:val="24"/>
          <w:szCs w:val="24"/>
        </w:rPr>
        <w:t>Depreciation =</w:t>
      </w:r>
      <w:r>
        <w:rPr>
          <w:rFonts w:ascii="Times New Roman" w:hAnsi="Times New Roman" w:cs="Times New Roman"/>
          <w:sz w:val="24"/>
          <w:szCs w:val="24"/>
        </w:rPr>
        <w:tab/>
      </w:r>
      <w:r>
        <w:rPr>
          <w:rFonts w:ascii="Times New Roman" w:hAnsi="Times New Roman" w:cs="Times New Roman"/>
          <w:sz w:val="24"/>
          <w:szCs w:val="24"/>
        </w:rPr>
        <w:tab/>
        <w:t>(Cost – Scrap Value)</w:t>
      </w:r>
      <w:r w:rsidR="00B31478" w:rsidRPr="00B31478">
        <w:rPr>
          <w:rFonts w:ascii="Times New Roman" w:hAnsi="Times New Roman" w:cs="Times New Roman"/>
          <w:b/>
          <w:sz w:val="26"/>
          <w:szCs w:val="26"/>
        </w:rPr>
        <w:t>/</w:t>
      </w:r>
      <w:r w:rsidR="00B31478">
        <w:rPr>
          <w:rFonts w:ascii="Times New Roman" w:hAnsi="Times New Roman" w:cs="Times New Roman"/>
          <w:sz w:val="24"/>
          <w:szCs w:val="24"/>
        </w:rPr>
        <w:t>Useful life</w:t>
      </w:r>
    </w:p>
    <w:p w:rsidR="00A803F5" w:rsidRDefault="00A803F5" w:rsidP="00085D82">
      <w:pPr>
        <w:ind w:left="-720" w:firstLine="720"/>
        <w:jc w:val="both"/>
        <w:rPr>
          <w:rFonts w:ascii="Times New Roman" w:hAnsi="Times New Roman" w:cs="Times New Roman"/>
          <w:sz w:val="24"/>
          <w:szCs w:val="24"/>
        </w:rPr>
      </w:pPr>
      <w:r w:rsidRPr="00A803F5">
        <w:rPr>
          <w:rFonts w:ascii="Times New Roman" w:hAnsi="Times New Roman" w:cs="Times New Roman"/>
          <w:sz w:val="24"/>
          <w:szCs w:val="24"/>
        </w:rPr>
        <w:lastRenderedPageBreak/>
        <w:t>2] Written Down Value Method (</w:t>
      </w:r>
      <w:r w:rsidRPr="00716E7C">
        <w:rPr>
          <w:rFonts w:ascii="Times New Roman" w:hAnsi="Times New Roman" w:cs="Times New Roman"/>
          <w:b/>
          <w:sz w:val="24"/>
          <w:szCs w:val="24"/>
        </w:rPr>
        <w:t>WDV</w:t>
      </w:r>
      <w:r w:rsidRPr="00A803F5">
        <w:rPr>
          <w:rFonts w:ascii="Times New Roman" w:hAnsi="Times New Roman" w:cs="Times New Roman"/>
          <w:sz w:val="24"/>
          <w:szCs w:val="24"/>
        </w:rPr>
        <w:t>)</w:t>
      </w:r>
    </w:p>
    <w:p w:rsidR="00B31478" w:rsidRDefault="00567B6C" w:rsidP="00085D82">
      <w:pPr>
        <w:ind w:left="-720" w:firstLine="720"/>
        <w:jc w:val="both"/>
        <w:rPr>
          <w:rFonts w:ascii="Times New Roman" w:hAnsi="Times New Roman" w:cs="Times New Roman"/>
          <w:sz w:val="24"/>
          <w:szCs w:val="24"/>
        </w:rPr>
      </w:pPr>
      <w:r w:rsidRPr="00567B6C">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63pt;margin-top:20.85pt;width:6pt;height:34.5pt;z-index:251658240" adj="1819"/>
        </w:pict>
      </w:r>
      <w:r w:rsidRPr="00567B6C">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120pt;margin-top:20.85pt;width:15.75pt;height:34.5pt;z-index:251659264"/>
        </w:pict>
      </w:r>
    </w:p>
    <w:p w:rsidR="00B31478" w:rsidRPr="00B31478" w:rsidRDefault="00B31478" w:rsidP="00B31478">
      <w:pPr>
        <w:spacing w:after="0"/>
        <w:ind w:left="360"/>
        <w:jc w:val="both"/>
        <w:rPr>
          <w:rFonts w:ascii="Times New Roman" w:hAnsi="Times New Roman" w:cs="Times New Roman"/>
          <w:sz w:val="24"/>
          <w:szCs w:val="24"/>
          <w:u w:val="single"/>
        </w:rPr>
      </w:pPr>
      <w:r>
        <w:rPr>
          <w:rFonts w:ascii="Times New Roman" w:hAnsi="Times New Roman" w:cs="Times New Roman"/>
          <w:sz w:val="24"/>
          <w:szCs w:val="24"/>
        </w:rPr>
        <w:t xml:space="preserve">      1-</w:t>
      </w:r>
      <w:r w:rsidRPr="00B31478">
        <w:rPr>
          <w:rFonts w:ascii="Times New Roman" w:hAnsi="Times New Roman" w:cs="Times New Roman"/>
          <w:sz w:val="24"/>
          <w:szCs w:val="24"/>
        </w:rPr>
        <w:t xml:space="preserve"> </w:t>
      </w:r>
      <w:r>
        <w:rPr>
          <w:rFonts w:ascii="Times New Roman" w:hAnsi="Times New Roman" w:cs="Times New Roman"/>
          <w:sz w:val="24"/>
          <w:szCs w:val="24"/>
        </w:rPr>
        <w:tab/>
      </w:r>
      <w:r w:rsidRPr="00B31478">
        <w:rPr>
          <w:rFonts w:ascii="Times New Roman" w:hAnsi="Times New Roman" w:cs="Times New Roman"/>
          <w:sz w:val="24"/>
          <w:szCs w:val="24"/>
          <w:u w:val="single"/>
        </w:rPr>
        <w:t>Scrap Value</w:t>
      </w:r>
      <w:r w:rsidRPr="00B31478">
        <w:rPr>
          <w:rFonts w:ascii="Times New Roman" w:hAnsi="Times New Roman" w:cs="Times New Roman"/>
          <w:sz w:val="24"/>
          <w:szCs w:val="24"/>
        </w:rPr>
        <w:t xml:space="preserve">    1</w:t>
      </w:r>
      <w:r w:rsidRPr="00B31478">
        <w:rPr>
          <w:rFonts w:ascii="Times New Roman" w:hAnsi="Times New Roman" w:cs="Times New Roman"/>
          <w:b/>
          <w:sz w:val="24"/>
          <w:szCs w:val="24"/>
        </w:rPr>
        <w:t>/</w:t>
      </w:r>
      <w:r w:rsidRPr="00B31478">
        <w:rPr>
          <w:rFonts w:ascii="Times New Roman" w:hAnsi="Times New Roman" w:cs="Times New Roman"/>
          <w:sz w:val="24"/>
          <w:szCs w:val="24"/>
        </w:rPr>
        <w:t>Life</w:t>
      </w:r>
    </w:p>
    <w:p w:rsidR="0036750A" w:rsidRDefault="00B31478" w:rsidP="00B31478">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Cost</w:t>
      </w:r>
    </w:p>
    <w:p w:rsidR="0036750A" w:rsidRDefault="0036750A" w:rsidP="00B31478">
      <w:pPr>
        <w:pStyle w:val="ListParagraph"/>
        <w:spacing w:after="0"/>
        <w:jc w:val="both"/>
        <w:rPr>
          <w:rFonts w:ascii="Times New Roman" w:hAnsi="Times New Roman" w:cs="Times New Roman"/>
          <w:sz w:val="24"/>
          <w:szCs w:val="24"/>
        </w:rPr>
      </w:pPr>
    </w:p>
    <w:p w:rsidR="00B31478" w:rsidRPr="00B31478" w:rsidRDefault="00B31478" w:rsidP="00B31478">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A803F5" w:rsidRDefault="00A803F5" w:rsidP="00085D82">
      <w:pPr>
        <w:ind w:left="-720" w:firstLine="720"/>
        <w:jc w:val="both"/>
        <w:rPr>
          <w:rFonts w:ascii="Times New Roman" w:hAnsi="Times New Roman" w:cs="Times New Roman"/>
          <w:i/>
          <w:iCs/>
          <w:sz w:val="24"/>
          <w:szCs w:val="24"/>
          <w:u w:val="single"/>
        </w:rPr>
      </w:pPr>
      <w:r w:rsidRPr="0066386E">
        <w:rPr>
          <w:rFonts w:ascii="Times New Roman" w:hAnsi="Times New Roman" w:cs="Times New Roman"/>
          <w:iCs/>
          <w:sz w:val="24"/>
          <w:szCs w:val="24"/>
        </w:rPr>
        <w:t xml:space="preserve">Note: </w:t>
      </w:r>
      <w:r w:rsidR="006007FD" w:rsidRPr="0066386E">
        <w:rPr>
          <w:rFonts w:ascii="Times New Roman" w:hAnsi="Times New Roman" w:cs="Times New Roman"/>
          <w:iCs/>
          <w:sz w:val="24"/>
          <w:szCs w:val="24"/>
        </w:rPr>
        <w:t xml:space="preserve"> </w:t>
      </w:r>
      <w:r w:rsidRPr="0066386E">
        <w:rPr>
          <w:rFonts w:ascii="Times New Roman" w:hAnsi="Times New Roman" w:cs="Times New Roman"/>
          <w:iCs/>
          <w:sz w:val="24"/>
          <w:szCs w:val="24"/>
          <w:u w:val="single"/>
        </w:rPr>
        <w:t>A combination of more than one method may be used</w:t>
      </w:r>
      <w:r w:rsidRPr="006007FD">
        <w:rPr>
          <w:rFonts w:ascii="Times New Roman" w:hAnsi="Times New Roman" w:cs="Times New Roman"/>
          <w:i/>
          <w:iCs/>
          <w:sz w:val="24"/>
          <w:szCs w:val="24"/>
          <w:u w:val="single"/>
        </w:rPr>
        <w:t>.</w:t>
      </w:r>
    </w:p>
    <w:p w:rsidR="006007FD" w:rsidRDefault="006007FD" w:rsidP="00085D82">
      <w:pPr>
        <w:ind w:left="-720" w:firstLine="720"/>
        <w:jc w:val="both"/>
        <w:rPr>
          <w:rFonts w:ascii="Times New Roman" w:hAnsi="Times New Roman" w:cs="Times New Roman"/>
          <w:iCs/>
          <w:sz w:val="24"/>
          <w:szCs w:val="24"/>
        </w:rPr>
      </w:pPr>
    </w:p>
    <w:p w:rsidR="00084E0C" w:rsidRPr="0066386E" w:rsidRDefault="00084E0C" w:rsidP="00084E0C">
      <w:pPr>
        <w:ind w:left="-720" w:firstLine="720"/>
        <w:jc w:val="both"/>
        <w:rPr>
          <w:rFonts w:ascii="Times New Roman" w:hAnsi="Times New Roman" w:cs="Times New Roman"/>
          <w:sz w:val="24"/>
          <w:szCs w:val="24"/>
        </w:rPr>
      </w:pPr>
      <w:r w:rsidRPr="0066386E">
        <w:rPr>
          <w:rFonts w:ascii="Times New Roman" w:hAnsi="Times New Roman" w:cs="Times New Roman"/>
          <w:b/>
          <w:bCs/>
          <w:sz w:val="28"/>
          <w:szCs w:val="28"/>
          <w:u w:val="single"/>
        </w:rPr>
        <w:t>Useful life</w:t>
      </w:r>
      <w:r w:rsidRPr="0066386E">
        <w:rPr>
          <w:rFonts w:ascii="Times New Roman" w:hAnsi="Times New Roman" w:cs="Times New Roman"/>
          <w:b/>
          <w:bCs/>
          <w:sz w:val="24"/>
          <w:szCs w:val="24"/>
        </w:rPr>
        <w:t xml:space="preserve"> </w:t>
      </w:r>
      <w:r w:rsidR="0066386E">
        <w:rPr>
          <w:rFonts w:ascii="Times New Roman" w:hAnsi="Times New Roman" w:cs="Times New Roman"/>
          <w:b/>
          <w:bCs/>
          <w:sz w:val="24"/>
          <w:szCs w:val="24"/>
        </w:rPr>
        <w:t xml:space="preserve"> </w:t>
      </w:r>
      <w:r w:rsidRPr="0066386E">
        <w:rPr>
          <w:rFonts w:ascii="Times New Roman" w:hAnsi="Times New Roman" w:cs="Times New Roman"/>
          <w:sz w:val="24"/>
          <w:szCs w:val="24"/>
        </w:rPr>
        <w:t>is the period over which asset is expected to be used by the enterprise.</w:t>
      </w:r>
    </w:p>
    <w:p w:rsidR="00084E0C" w:rsidRPr="00A803F5" w:rsidRDefault="00084E0C" w:rsidP="00084E0C">
      <w:pPr>
        <w:ind w:left="-720" w:firstLine="720"/>
        <w:jc w:val="both"/>
        <w:rPr>
          <w:rFonts w:ascii="Times New Roman" w:hAnsi="Times New Roman" w:cs="Times New Roman"/>
          <w:sz w:val="24"/>
          <w:szCs w:val="24"/>
        </w:rPr>
      </w:pPr>
      <w:r w:rsidRPr="0066386E">
        <w:rPr>
          <w:rFonts w:ascii="Times New Roman" w:hAnsi="Times New Roman" w:cs="Times New Roman"/>
          <w:sz w:val="24"/>
          <w:szCs w:val="24"/>
        </w:rPr>
        <w:t xml:space="preserve">Generally useful life is </w:t>
      </w:r>
      <w:r w:rsidRPr="00716E7C">
        <w:rPr>
          <w:rFonts w:ascii="Times New Roman" w:hAnsi="Times New Roman" w:cs="Times New Roman"/>
          <w:b/>
          <w:sz w:val="24"/>
          <w:szCs w:val="24"/>
        </w:rPr>
        <w:t>shorter than</w:t>
      </w:r>
      <w:r w:rsidRPr="0066386E">
        <w:rPr>
          <w:rFonts w:ascii="Times New Roman" w:hAnsi="Times New Roman" w:cs="Times New Roman"/>
          <w:sz w:val="24"/>
          <w:szCs w:val="24"/>
        </w:rPr>
        <w:t xml:space="preserve"> the physical life.</w:t>
      </w:r>
    </w:p>
    <w:p w:rsidR="00084E0C" w:rsidRPr="00A803F5" w:rsidRDefault="00084E0C" w:rsidP="00084E0C">
      <w:pPr>
        <w:jc w:val="both"/>
        <w:rPr>
          <w:rFonts w:ascii="Times New Roman" w:hAnsi="Times New Roman" w:cs="Times New Roman"/>
          <w:sz w:val="24"/>
          <w:szCs w:val="24"/>
        </w:rPr>
      </w:pPr>
      <w:r>
        <w:rPr>
          <w:rFonts w:ascii="Times New Roman" w:hAnsi="Times New Roman" w:cs="Times New Roman"/>
          <w:sz w:val="24"/>
          <w:szCs w:val="24"/>
        </w:rPr>
        <w:t xml:space="preserve">Where there is </w:t>
      </w:r>
      <w:r w:rsidRPr="00716E7C">
        <w:rPr>
          <w:rFonts w:ascii="Times New Roman" w:hAnsi="Times New Roman" w:cs="Times New Roman"/>
          <w:b/>
          <w:sz w:val="24"/>
          <w:szCs w:val="24"/>
        </w:rPr>
        <w:t>change in useful life</w:t>
      </w:r>
      <w:r w:rsidRPr="00A803F5">
        <w:rPr>
          <w:rFonts w:ascii="Times New Roman" w:hAnsi="Times New Roman" w:cs="Times New Roman"/>
          <w:sz w:val="24"/>
          <w:szCs w:val="24"/>
        </w:rPr>
        <w:t>, the</w:t>
      </w:r>
      <w:r w:rsidR="00BB42C4">
        <w:rPr>
          <w:rFonts w:ascii="Times New Roman" w:hAnsi="Times New Roman" w:cs="Times New Roman"/>
          <w:sz w:val="24"/>
          <w:szCs w:val="24"/>
        </w:rPr>
        <w:t>n</w:t>
      </w:r>
      <w:r w:rsidRPr="00A803F5">
        <w:rPr>
          <w:rFonts w:ascii="Times New Roman" w:hAnsi="Times New Roman" w:cs="Times New Roman"/>
          <w:sz w:val="24"/>
          <w:szCs w:val="24"/>
        </w:rPr>
        <w:t xml:space="preserve"> un</w:t>
      </w:r>
      <w:r w:rsidR="00BB42C4">
        <w:rPr>
          <w:rFonts w:ascii="Times New Roman" w:hAnsi="Times New Roman" w:cs="Times New Roman"/>
          <w:sz w:val="24"/>
          <w:szCs w:val="24"/>
        </w:rPr>
        <w:t>-</w:t>
      </w:r>
      <w:r w:rsidRPr="00A803F5">
        <w:rPr>
          <w:rFonts w:ascii="Times New Roman" w:hAnsi="Times New Roman" w:cs="Times New Roman"/>
          <w:sz w:val="24"/>
          <w:szCs w:val="24"/>
        </w:rPr>
        <w:t>amortised</w:t>
      </w:r>
      <w:r w:rsidR="00BB42C4">
        <w:rPr>
          <w:rFonts w:ascii="Times New Roman" w:hAnsi="Times New Roman" w:cs="Times New Roman"/>
          <w:sz w:val="24"/>
          <w:szCs w:val="24"/>
        </w:rPr>
        <w:t>/outstanding</w:t>
      </w:r>
      <w:r w:rsidRPr="00A803F5">
        <w:rPr>
          <w:rFonts w:ascii="Times New Roman" w:hAnsi="Times New Roman" w:cs="Times New Roman"/>
          <w:sz w:val="24"/>
          <w:szCs w:val="24"/>
        </w:rPr>
        <w:t xml:space="preserve"> depreciable amount should be charged over the </w:t>
      </w:r>
      <w:r w:rsidRPr="00716E7C">
        <w:rPr>
          <w:rFonts w:ascii="Times New Roman" w:hAnsi="Times New Roman" w:cs="Times New Roman"/>
          <w:b/>
          <w:sz w:val="24"/>
          <w:szCs w:val="24"/>
        </w:rPr>
        <w:t>revised</w:t>
      </w:r>
      <w:r w:rsidRPr="00A803F5">
        <w:rPr>
          <w:rFonts w:ascii="Times New Roman" w:hAnsi="Times New Roman" w:cs="Times New Roman"/>
          <w:sz w:val="24"/>
          <w:szCs w:val="24"/>
        </w:rPr>
        <w:t xml:space="preserve"> remaining useful life. (i.e. </w:t>
      </w:r>
      <w:r w:rsidR="00BB42C4" w:rsidRPr="00BB42C4">
        <w:rPr>
          <w:rFonts w:ascii="Times New Roman" w:hAnsi="Times New Roman" w:cs="Times New Roman"/>
          <w:b/>
          <w:sz w:val="24"/>
          <w:szCs w:val="24"/>
        </w:rPr>
        <w:t>Prospectively</w:t>
      </w:r>
      <w:r w:rsidRPr="00A803F5">
        <w:rPr>
          <w:rFonts w:ascii="Times New Roman" w:hAnsi="Times New Roman" w:cs="Times New Roman"/>
          <w:sz w:val="24"/>
          <w:szCs w:val="24"/>
        </w:rPr>
        <w:t>)</w:t>
      </w:r>
    </w:p>
    <w:p w:rsidR="00084E0C" w:rsidRDefault="00084E0C" w:rsidP="00085D82">
      <w:pPr>
        <w:ind w:left="-720" w:firstLine="720"/>
        <w:jc w:val="both"/>
        <w:rPr>
          <w:rFonts w:ascii="Times New Roman" w:hAnsi="Times New Roman" w:cs="Times New Roman"/>
          <w:iCs/>
          <w:sz w:val="24"/>
          <w:szCs w:val="24"/>
        </w:rPr>
      </w:pPr>
    </w:p>
    <w:p w:rsidR="006007FD" w:rsidRPr="006007FD" w:rsidRDefault="006007FD" w:rsidP="00085D82">
      <w:pPr>
        <w:ind w:left="-720" w:firstLine="720"/>
        <w:jc w:val="both"/>
        <w:rPr>
          <w:rFonts w:ascii="Times New Roman" w:hAnsi="Times New Roman" w:cs="Times New Roman"/>
          <w:b/>
          <w:sz w:val="28"/>
          <w:szCs w:val="28"/>
        </w:rPr>
      </w:pPr>
      <w:r w:rsidRPr="006007FD">
        <w:rPr>
          <w:rFonts w:ascii="Times New Roman" w:hAnsi="Times New Roman" w:cs="Times New Roman"/>
          <w:b/>
          <w:iCs/>
          <w:sz w:val="28"/>
          <w:szCs w:val="28"/>
        </w:rPr>
        <w:t>Changes in Depreciation Method</w:t>
      </w:r>
    </w:p>
    <w:p w:rsidR="00B76CC8" w:rsidRDefault="006007FD" w:rsidP="00085D82">
      <w:pPr>
        <w:jc w:val="both"/>
        <w:rPr>
          <w:rFonts w:ascii="Times New Roman" w:hAnsi="Times New Roman" w:cs="Times New Roman"/>
          <w:sz w:val="24"/>
          <w:szCs w:val="24"/>
        </w:rPr>
      </w:pPr>
      <w:r w:rsidRPr="00A803F5">
        <w:rPr>
          <w:rFonts w:ascii="Times New Roman" w:hAnsi="Times New Roman" w:cs="Times New Roman"/>
          <w:sz w:val="24"/>
          <w:szCs w:val="24"/>
        </w:rPr>
        <w:t>D</w:t>
      </w:r>
      <w:r w:rsidR="00A803F5" w:rsidRPr="00A803F5">
        <w:rPr>
          <w:rFonts w:ascii="Times New Roman" w:hAnsi="Times New Roman" w:cs="Times New Roman"/>
          <w:sz w:val="24"/>
          <w:szCs w:val="24"/>
        </w:rPr>
        <w:t xml:space="preserve">epreciation method </w:t>
      </w:r>
      <w:r w:rsidR="00A803F5" w:rsidRPr="00716E7C">
        <w:rPr>
          <w:rFonts w:ascii="Times New Roman" w:hAnsi="Times New Roman" w:cs="Times New Roman"/>
          <w:sz w:val="24"/>
          <w:szCs w:val="24"/>
          <w:u w:val="single"/>
        </w:rPr>
        <w:t>should be applied consistently</w:t>
      </w:r>
      <w:r w:rsidR="00A803F5" w:rsidRPr="00A803F5">
        <w:rPr>
          <w:rFonts w:ascii="Times New Roman" w:hAnsi="Times New Roman" w:cs="Times New Roman"/>
          <w:sz w:val="24"/>
          <w:szCs w:val="24"/>
        </w:rPr>
        <w:t xml:space="preserve"> from </w:t>
      </w:r>
      <w:r w:rsidR="00B76CC8">
        <w:rPr>
          <w:rFonts w:ascii="Times New Roman" w:hAnsi="Times New Roman" w:cs="Times New Roman"/>
          <w:sz w:val="24"/>
          <w:szCs w:val="24"/>
        </w:rPr>
        <w:t xml:space="preserve">one </w:t>
      </w:r>
      <w:r w:rsidR="00A803F5" w:rsidRPr="00A803F5">
        <w:rPr>
          <w:rFonts w:ascii="Times New Roman" w:hAnsi="Times New Roman" w:cs="Times New Roman"/>
          <w:sz w:val="24"/>
          <w:szCs w:val="24"/>
        </w:rPr>
        <w:t xml:space="preserve">period to </w:t>
      </w:r>
      <w:r w:rsidR="00B76CC8">
        <w:rPr>
          <w:rFonts w:ascii="Times New Roman" w:hAnsi="Times New Roman" w:cs="Times New Roman"/>
          <w:sz w:val="24"/>
          <w:szCs w:val="24"/>
        </w:rPr>
        <w:t>another</w:t>
      </w:r>
      <w:r w:rsidR="00A803F5" w:rsidRPr="00A803F5">
        <w:rPr>
          <w:rFonts w:ascii="Times New Roman" w:hAnsi="Times New Roman" w:cs="Times New Roman"/>
          <w:sz w:val="24"/>
          <w:szCs w:val="24"/>
        </w:rPr>
        <w:t>.</w:t>
      </w:r>
    </w:p>
    <w:p w:rsidR="00A803F5" w:rsidRPr="00A803F5" w:rsidRDefault="00A803F5" w:rsidP="00085D82">
      <w:pPr>
        <w:jc w:val="both"/>
        <w:rPr>
          <w:rFonts w:ascii="Times New Roman" w:hAnsi="Times New Roman" w:cs="Times New Roman"/>
          <w:sz w:val="24"/>
          <w:szCs w:val="24"/>
        </w:rPr>
      </w:pPr>
      <w:r w:rsidRPr="00A803F5">
        <w:rPr>
          <w:rFonts w:ascii="Times New Roman" w:hAnsi="Times New Roman" w:cs="Times New Roman"/>
          <w:sz w:val="24"/>
          <w:szCs w:val="24"/>
        </w:rPr>
        <w:t xml:space="preserve">The </w:t>
      </w:r>
      <w:r w:rsidRPr="00716E7C">
        <w:rPr>
          <w:rFonts w:ascii="Times New Roman" w:hAnsi="Times New Roman" w:cs="Times New Roman"/>
          <w:b/>
          <w:sz w:val="24"/>
          <w:szCs w:val="24"/>
        </w:rPr>
        <w:t>change in method</w:t>
      </w:r>
      <w:r w:rsidRPr="00A803F5">
        <w:rPr>
          <w:rFonts w:ascii="Times New Roman" w:hAnsi="Times New Roman" w:cs="Times New Roman"/>
          <w:sz w:val="24"/>
          <w:szCs w:val="24"/>
        </w:rPr>
        <w:t xml:space="preserve"> of depreciation </w:t>
      </w:r>
      <w:r w:rsidRPr="00716E7C">
        <w:rPr>
          <w:rFonts w:ascii="Times New Roman" w:hAnsi="Times New Roman" w:cs="Times New Roman"/>
          <w:sz w:val="24"/>
          <w:szCs w:val="24"/>
          <w:u w:val="single"/>
        </w:rPr>
        <w:t>should be made</w:t>
      </w:r>
      <w:r w:rsidRPr="00A803F5">
        <w:rPr>
          <w:rFonts w:ascii="Times New Roman" w:hAnsi="Times New Roman" w:cs="Times New Roman"/>
          <w:sz w:val="24"/>
          <w:szCs w:val="24"/>
        </w:rPr>
        <w:t xml:space="preserve"> only if;</w:t>
      </w:r>
    </w:p>
    <w:p w:rsidR="00A803F5" w:rsidRPr="00A803F5" w:rsidRDefault="00B76CC8" w:rsidP="00085D82">
      <w:pPr>
        <w:spacing w:after="0" w:line="240" w:lineRule="auto"/>
        <w:jc w:val="both"/>
        <w:rPr>
          <w:rFonts w:ascii="Times New Roman" w:hAnsi="Times New Roman" w:cs="Times New Roman"/>
          <w:sz w:val="24"/>
          <w:szCs w:val="24"/>
        </w:rPr>
      </w:pPr>
      <w:r w:rsidRPr="00A803F5">
        <w:rPr>
          <w:rFonts w:ascii="Times New Roman" w:hAnsi="Times New Roman" w:cs="Times New Roman"/>
          <w:sz w:val="24"/>
          <w:szCs w:val="24"/>
        </w:rPr>
        <w:t>R</w:t>
      </w:r>
      <w:r w:rsidR="00A803F5" w:rsidRPr="00A803F5">
        <w:rPr>
          <w:rFonts w:ascii="Times New Roman" w:hAnsi="Times New Roman" w:cs="Times New Roman"/>
          <w:sz w:val="24"/>
          <w:szCs w:val="24"/>
        </w:rPr>
        <w:t xml:space="preserve">equired by </w:t>
      </w:r>
      <w:r w:rsidRPr="00B76CC8">
        <w:rPr>
          <w:rFonts w:ascii="Times New Roman" w:hAnsi="Times New Roman" w:cs="Times New Roman"/>
          <w:b/>
          <w:sz w:val="24"/>
          <w:szCs w:val="24"/>
        </w:rPr>
        <w:t>Law</w:t>
      </w:r>
      <w:r w:rsidR="00A803F5" w:rsidRPr="00A803F5">
        <w:rPr>
          <w:rFonts w:ascii="Times New Roman" w:hAnsi="Times New Roman" w:cs="Times New Roman"/>
          <w:sz w:val="24"/>
          <w:szCs w:val="24"/>
        </w:rPr>
        <w:t xml:space="preserve">; or </w:t>
      </w:r>
    </w:p>
    <w:p w:rsidR="00A803F5" w:rsidRPr="00A803F5" w:rsidRDefault="00A803F5" w:rsidP="00085D82">
      <w:pPr>
        <w:spacing w:after="0" w:line="240" w:lineRule="auto"/>
        <w:jc w:val="both"/>
        <w:rPr>
          <w:rFonts w:ascii="Times New Roman" w:hAnsi="Times New Roman" w:cs="Times New Roman"/>
          <w:sz w:val="24"/>
          <w:szCs w:val="24"/>
        </w:rPr>
      </w:pPr>
      <w:r w:rsidRPr="00A803F5">
        <w:rPr>
          <w:rFonts w:ascii="Times New Roman" w:hAnsi="Times New Roman" w:cs="Times New Roman"/>
          <w:sz w:val="24"/>
          <w:szCs w:val="24"/>
        </w:rPr>
        <w:t xml:space="preserve">For compliance </w:t>
      </w:r>
      <w:r w:rsidR="00B76CC8">
        <w:rPr>
          <w:rFonts w:ascii="Times New Roman" w:hAnsi="Times New Roman" w:cs="Times New Roman"/>
          <w:sz w:val="24"/>
          <w:szCs w:val="24"/>
        </w:rPr>
        <w:t xml:space="preserve">of </w:t>
      </w:r>
      <w:r w:rsidR="00B76CC8" w:rsidRPr="00B76CC8">
        <w:rPr>
          <w:rFonts w:ascii="Times New Roman" w:hAnsi="Times New Roman" w:cs="Times New Roman"/>
          <w:b/>
          <w:sz w:val="24"/>
          <w:szCs w:val="24"/>
        </w:rPr>
        <w:t>AS</w:t>
      </w:r>
      <w:r w:rsidRPr="00A803F5">
        <w:rPr>
          <w:rFonts w:ascii="Times New Roman" w:hAnsi="Times New Roman" w:cs="Times New Roman"/>
          <w:sz w:val="24"/>
          <w:szCs w:val="24"/>
        </w:rPr>
        <w:t>; or</w:t>
      </w:r>
    </w:p>
    <w:p w:rsidR="00A803F5" w:rsidRPr="00A803F5" w:rsidRDefault="00B76CC8" w:rsidP="00085D82">
      <w:pPr>
        <w:spacing w:after="0" w:line="240" w:lineRule="auto"/>
        <w:jc w:val="both"/>
        <w:rPr>
          <w:rFonts w:ascii="Times New Roman" w:hAnsi="Times New Roman" w:cs="Times New Roman"/>
          <w:sz w:val="24"/>
          <w:szCs w:val="24"/>
        </w:rPr>
      </w:pPr>
      <w:r w:rsidRPr="00A803F5">
        <w:rPr>
          <w:rFonts w:ascii="Times New Roman" w:hAnsi="Times New Roman" w:cs="Times New Roman"/>
          <w:sz w:val="24"/>
          <w:szCs w:val="24"/>
        </w:rPr>
        <w:t>C</w:t>
      </w:r>
      <w:r w:rsidR="00A803F5" w:rsidRPr="00A803F5">
        <w:rPr>
          <w:rFonts w:ascii="Times New Roman" w:hAnsi="Times New Roman" w:cs="Times New Roman"/>
          <w:sz w:val="24"/>
          <w:szCs w:val="24"/>
        </w:rPr>
        <w:t xml:space="preserve">hange would result in </w:t>
      </w:r>
      <w:r w:rsidR="009A1964" w:rsidRPr="00B502AD">
        <w:rPr>
          <w:rFonts w:ascii="Times New Roman" w:hAnsi="Times New Roman" w:cs="Times New Roman"/>
          <w:b/>
          <w:sz w:val="24"/>
          <w:szCs w:val="24"/>
        </w:rPr>
        <w:t>B</w:t>
      </w:r>
      <w:r w:rsidR="00B502AD" w:rsidRPr="00B502AD">
        <w:rPr>
          <w:rFonts w:ascii="Times New Roman" w:hAnsi="Times New Roman" w:cs="Times New Roman"/>
          <w:b/>
          <w:sz w:val="24"/>
          <w:szCs w:val="24"/>
        </w:rPr>
        <w:t>etter</w:t>
      </w:r>
      <w:r w:rsidR="00A803F5" w:rsidRPr="00B502AD">
        <w:rPr>
          <w:rFonts w:ascii="Times New Roman" w:hAnsi="Times New Roman" w:cs="Times New Roman"/>
          <w:b/>
          <w:sz w:val="24"/>
          <w:szCs w:val="24"/>
        </w:rPr>
        <w:t xml:space="preserve"> pre</w:t>
      </w:r>
      <w:r w:rsidR="006651CC">
        <w:rPr>
          <w:rFonts w:ascii="Times New Roman" w:hAnsi="Times New Roman" w:cs="Times New Roman"/>
          <w:b/>
          <w:sz w:val="24"/>
          <w:szCs w:val="24"/>
        </w:rPr>
        <w:t>senta</w:t>
      </w:r>
      <w:r w:rsidR="00A803F5" w:rsidRPr="00B502AD">
        <w:rPr>
          <w:rFonts w:ascii="Times New Roman" w:hAnsi="Times New Roman" w:cs="Times New Roman"/>
          <w:b/>
          <w:sz w:val="24"/>
          <w:szCs w:val="24"/>
        </w:rPr>
        <w:t>tion</w:t>
      </w:r>
      <w:r w:rsidR="00B502AD">
        <w:rPr>
          <w:rFonts w:ascii="Times New Roman" w:hAnsi="Times New Roman" w:cs="Times New Roman"/>
          <w:sz w:val="24"/>
          <w:szCs w:val="24"/>
        </w:rPr>
        <w:t xml:space="preserve"> of financial statement.</w:t>
      </w:r>
    </w:p>
    <w:p w:rsidR="00A803F5" w:rsidRPr="00A803F5" w:rsidRDefault="00A803F5" w:rsidP="00085D82">
      <w:pPr>
        <w:tabs>
          <w:tab w:val="left" w:pos="0"/>
        </w:tabs>
        <w:ind w:left="-1080"/>
        <w:jc w:val="both"/>
        <w:rPr>
          <w:rFonts w:ascii="Times New Roman" w:hAnsi="Times New Roman" w:cs="Times New Roman"/>
          <w:sz w:val="24"/>
          <w:szCs w:val="24"/>
        </w:rPr>
      </w:pPr>
    </w:p>
    <w:p w:rsidR="00A803F5" w:rsidRDefault="00A803F5" w:rsidP="00085D82">
      <w:pPr>
        <w:jc w:val="both"/>
        <w:rPr>
          <w:rFonts w:ascii="Times New Roman" w:hAnsi="Times New Roman" w:cs="Times New Roman"/>
          <w:sz w:val="24"/>
          <w:szCs w:val="24"/>
        </w:rPr>
      </w:pPr>
      <w:r w:rsidRPr="00A803F5">
        <w:rPr>
          <w:rFonts w:ascii="Times New Roman" w:hAnsi="Times New Roman" w:cs="Times New Roman"/>
          <w:sz w:val="24"/>
          <w:szCs w:val="24"/>
        </w:rPr>
        <w:t xml:space="preserve">When there is </w:t>
      </w:r>
      <w:r w:rsidRPr="00B502AD">
        <w:rPr>
          <w:rFonts w:ascii="Times New Roman" w:hAnsi="Times New Roman" w:cs="Times New Roman"/>
          <w:b/>
          <w:sz w:val="24"/>
          <w:szCs w:val="24"/>
        </w:rPr>
        <w:t>change</w:t>
      </w:r>
      <w:r w:rsidRPr="00A803F5">
        <w:rPr>
          <w:rFonts w:ascii="Times New Roman" w:hAnsi="Times New Roman" w:cs="Times New Roman"/>
          <w:sz w:val="24"/>
          <w:szCs w:val="24"/>
        </w:rPr>
        <w:t xml:space="preserve"> in method of depreciation, depreciation should be </w:t>
      </w:r>
      <w:r w:rsidRPr="00B502AD">
        <w:rPr>
          <w:rFonts w:ascii="Times New Roman" w:hAnsi="Times New Roman" w:cs="Times New Roman"/>
          <w:b/>
          <w:sz w:val="24"/>
          <w:szCs w:val="24"/>
        </w:rPr>
        <w:t>recalculated</w:t>
      </w:r>
      <w:r w:rsidRPr="00A803F5">
        <w:rPr>
          <w:rFonts w:ascii="Times New Roman" w:hAnsi="Times New Roman" w:cs="Times New Roman"/>
          <w:sz w:val="24"/>
          <w:szCs w:val="24"/>
        </w:rPr>
        <w:t xml:space="preserve"> in accordance with the new method </w:t>
      </w:r>
      <w:r w:rsidRPr="00B502AD">
        <w:rPr>
          <w:rFonts w:ascii="Times New Roman" w:hAnsi="Times New Roman" w:cs="Times New Roman"/>
          <w:b/>
          <w:sz w:val="24"/>
          <w:szCs w:val="24"/>
        </w:rPr>
        <w:t xml:space="preserve">from </w:t>
      </w:r>
      <w:r w:rsidRPr="00084E0C">
        <w:rPr>
          <w:rFonts w:ascii="Times New Roman" w:hAnsi="Times New Roman" w:cs="Times New Roman"/>
          <w:sz w:val="24"/>
          <w:szCs w:val="24"/>
        </w:rPr>
        <w:t>the date of</w:t>
      </w:r>
      <w:r w:rsidRPr="00B502AD">
        <w:rPr>
          <w:rFonts w:ascii="Times New Roman" w:hAnsi="Times New Roman" w:cs="Times New Roman"/>
          <w:b/>
          <w:sz w:val="24"/>
          <w:szCs w:val="24"/>
        </w:rPr>
        <w:t xml:space="preserve"> </w:t>
      </w:r>
      <w:r w:rsidR="00084E0C">
        <w:rPr>
          <w:rFonts w:ascii="Times New Roman" w:hAnsi="Times New Roman" w:cs="Times New Roman"/>
          <w:b/>
          <w:sz w:val="24"/>
          <w:szCs w:val="24"/>
        </w:rPr>
        <w:t xml:space="preserve">its acquisition till </w:t>
      </w:r>
      <w:r w:rsidR="00084E0C" w:rsidRPr="00084E0C">
        <w:rPr>
          <w:rFonts w:ascii="Times New Roman" w:hAnsi="Times New Roman" w:cs="Times New Roman"/>
          <w:sz w:val="24"/>
          <w:szCs w:val="24"/>
        </w:rPr>
        <w:t>the date of change</w:t>
      </w:r>
      <w:r w:rsidRPr="00B502AD">
        <w:rPr>
          <w:rFonts w:ascii="Times New Roman" w:hAnsi="Times New Roman" w:cs="Times New Roman"/>
          <w:sz w:val="24"/>
          <w:szCs w:val="24"/>
        </w:rPr>
        <w:t xml:space="preserve">. (i.e </w:t>
      </w:r>
      <w:r w:rsidR="00B502AD" w:rsidRPr="00B502AD">
        <w:rPr>
          <w:rFonts w:ascii="Times New Roman" w:hAnsi="Times New Roman" w:cs="Times New Roman"/>
          <w:b/>
          <w:sz w:val="24"/>
          <w:szCs w:val="24"/>
        </w:rPr>
        <w:t>Retrospectively</w:t>
      </w:r>
      <w:r w:rsidRPr="00B502AD">
        <w:rPr>
          <w:rFonts w:ascii="Times New Roman" w:hAnsi="Times New Roman" w:cs="Times New Roman"/>
          <w:sz w:val="24"/>
          <w:szCs w:val="24"/>
        </w:rPr>
        <w:t>)</w:t>
      </w:r>
    </w:p>
    <w:p w:rsidR="00716E7C" w:rsidRPr="00716E7C" w:rsidRDefault="00716E7C" w:rsidP="00085D82">
      <w:pPr>
        <w:jc w:val="both"/>
        <w:rPr>
          <w:rFonts w:ascii="Times New Roman" w:hAnsi="Times New Roman" w:cs="Times New Roman"/>
          <w:sz w:val="12"/>
          <w:szCs w:val="12"/>
        </w:rPr>
      </w:pPr>
    </w:p>
    <w:p w:rsidR="00A803F5" w:rsidRDefault="00A803F5" w:rsidP="00085D82">
      <w:pPr>
        <w:jc w:val="both"/>
        <w:rPr>
          <w:rFonts w:ascii="Times New Roman" w:hAnsi="Times New Roman" w:cs="Times New Roman"/>
          <w:sz w:val="24"/>
          <w:szCs w:val="24"/>
        </w:rPr>
      </w:pPr>
      <w:r w:rsidRPr="00A803F5">
        <w:rPr>
          <w:rFonts w:ascii="Times New Roman" w:hAnsi="Times New Roman" w:cs="Times New Roman"/>
          <w:sz w:val="24"/>
          <w:szCs w:val="24"/>
        </w:rPr>
        <w:t xml:space="preserve">The </w:t>
      </w:r>
      <w:r w:rsidRPr="00716E7C">
        <w:rPr>
          <w:rFonts w:ascii="Times New Roman" w:hAnsi="Times New Roman" w:cs="Times New Roman"/>
          <w:b/>
          <w:sz w:val="24"/>
          <w:szCs w:val="24"/>
        </w:rPr>
        <w:t>deficiency or surplus</w:t>
      </w:r>
      <w:r w:rsidRPr="00A803F5">
        <w:rPr>
          <w:rFonts w:ascii="Times New Roman" w:hAnsi="Times New Roman" w:cs="Times New Roman"/>
          <w:sz w:val="24"/>
          <w:szCs w:val="24"/>
        </w:rPr>
        <w:t xml:space="preserve"> arising from such re</w:t>
      </w:r>
      <w:r w:rsidR="00084E0C">
        <w:rPr>
          <w:rFonts w:ascii="Times New Roman" w:hAnsi="Times New Roman" w:cs="Times New Roman"/>
          <w:sz w:val="24"/>
          <w:szCs w:val="24"/>
        </w:rPr>
        <w:t>-</w:t>
      </w:r>
      <w:r w:rsidRPr="00A803F5">
        <w:rPr>
          <w:rFonts w:ascii="Times New Roman" w:hAnsi="Times New Roman" w:cs="Times New Roman"/>
          <w:sz w:val="24"/>
          <w:szCs w:val="24"/>
        </w:rPr>
        <w:t xml:space="preserve">computation should be </w:t>
      </w:r>
      <w:r w:rsidRPr="00716E7C">
        <w:rPr>
          <w:rFonts w:ascii="Times New Roman" w:hAnsi="Times New Roman" w:cs="Times New Roman"/>
          <w:b/>
          <w:sz w:val="24"/>
          <w:szCs w:val="24"/>
        </w:rPr>
        <w:t>adjusted</w:t>
      </w:r>
      <w:r w:rsidRPr="00A803F5">
        <w:rPr>
          <w:rFonts w:ascii="Times New Roman" w:hAnsi="Times New Roman" w:cs="Times New Roman"/>
          <w:sz w:val="24"/>
          <w:szCs w:val="24"/>
        </w:rPr>
        <w:t xml:space="preserve"> in the year of change through </w:t>
      </w:r>
      <w:r w:rsidR="00B502AD" w:rsidRPr="00716E7C">
        <w:rPr>
          <w:rFonts w:ascii="Times New Roman" w:hAnsi="Times New Roman" w:cs="Times New Roman"/>
          <w:b/>
          <w:sz w:val="24"/>
          <w:szCs w:val="24"/>
        </w:rPr>
        <w:t>P &amp; L a/c</w:t>
      </w:r>
      <w:r w:rsidRPr="00A803F5">
        <w:rPr>
          <w:rFonts w:ascii="Times New Roman" w:hAnsi="Times New Roman" w:cs="Times New Roman"/>
          <w:sz w:val="24"/>
          <w:szCs w:val="24"/>
        </w:rPr>
        <w:t xml:space="preserve">. </w:t>
      </w:r>
    </w:p>
    <w:p w:rsidR="00716E7C" w:rsidRPr="00716E7C" w:rsidRDefault="00716E7C" w:rsidP="00085D82">
      <w:pPr>
        <w:jc w:val="both"/>
        <w:rPr>
          <w:rFonts w:ascii="Times New Roman" w:hAnsi="Times New Roman" w:cs="Times New Roman"/>
          <w:sz w:val="12"/>
          <w:szCs w:val="12"/>
        </w:rPr>
      </w:pPr>
    </w:p>
    <w:p w:rsidR="00A803F5" w:rsidRDefault="00B502AD" w:rsidP="00085D82">
      <w:pPr>
        <w:jc w:val="both"/>
        <w:rPr>
          <w:rFonts w:ascii="Times New Roman" w:hAnsi="Times New Roman" w:cs="Times New Roman"/>
          <w:sz w:val="24"/>
          <w:szCs w:val="24"/>
        </w:rPr>
      </w:pPr>
      <w:r>
        <w:rPr>
          <w:rFonts w:ascii="Times New Roman" w:hAnsi="Times New Roman" w:cs="Times New Roman"/>
          <w:sz w:val="24"/>
          <w:szCs w:val="24"/>
        </w:rPr>
        <w:t xml:space="preserve">Such </w:t>
      </w:r>
      <w:r w:rsidRPr="00716E7C">
        <w:rPr>
          <w:rFonts w:ascii="Times New Roman" w:hAnsi="Times New Roman" w:cs="Times New Roman"/>
          <w:b/>
          <w:sz w:val="24"/>
          <w:szCs w:val="24"/>
        </w:rPr>
        <w:t>change</w:t>
      </w:r>
      <w:r w:rsidR="00A803F5" w:rsidRPr="00716E7C">
        <w:rPr>
          <w:rFonts w:ascii="Times New Roman" w:hAnsi="Times New Roman" w:cs="Times New Roman"/>
          <w:b/>
          <w:sz w:val="24"/>
          <w:szCs w:val="24"/>
        </w:rPr>
        <w:t xml:space="preserve"> </w:t>
      </w:r>
      <w:r w:rsidRPr="00716E7C">
        <w:rPr>
          <w:rFonts w:ascii="Times New Roman" w:hAnsi="Times New Roman" w:cs="Times New Roman"/>
          <w:b/>
          <w:sz w:val="24"/>
          <w:szCs w:val="24"/>
        </w:rPr>
        <w:t xml:space="preserve">is </w:t>
      </w:r>
      <w:r w:rsidR="00A803F5" w:rsidRPr="00716E7C">
        <w:rPr>
          <w:rFonts w:ascii="Times New Roman" w:hAnsi="Times New Roman" w:cs="Times New Roman"/>
          <w:b/>
          <w:sz w:val="24"/>
          <w:szCs w:val="24"/>
        </w:rPr>
        <w:t>treated</w:t>
      </w:r>
      <w:r w:rsidR="00A803F5" w:rsidRPr="00A803F5">
        <w:rPr>
          <w:rFonts w:ascii="Times New Roman" w:hAnsi="Times New Roman" w:cs="Times New Roman"/>
          <w:sz w:val="24"/>
          <w:szCs w:val="24"/>
        </w:rPr>
        <w:t xml:space="preserve"> as a </w:t>
      </w:r>
      <w:r w:rsidR="00A803F5" w:rsidRPr="00716E7C">
        <w:rPr>
          <w:rFonts w:ascii="Times New Roman" w:hAnsi="Times New Roman" w:cs="Times New Roman"/>
          <w:sz w:val="24"/>
          <w:szCs w:val="24"/>
          <w:u w:val="single"/>
        </w:rPr>
        <w:t>change in accounting policy</w:t>
      </w:r>
      <w:r w:rsidR="00A803F5" w:rsidRPr="00A803F5">
        <w:rPr>
          <w:rFonts w:ascii="Times New Roman" w:hAnsi="Times New Roman" w:cs="Times New Roman"/>
          <w:sz w:val="24"/>
          <w:szCs w:val="24"/>
        </w:rPr>
        <w:t xml:space="preserve"> and its effect should be quantified and disclosed.</w:t>
      </w:r>
    </w:p>
    <w:p w:rsidR="00716E7C" w:rsidRDefault="00716E7C" w:rsidP="00085D82">
      <w:pPr>
        <w:jc w:val="both"/>
        <w:rPr>
          <w:rFonts w:ascii="Times New Roman" w:hAnsi="Times New Roman" w:cs="Times New Roman"/>
          <w:sz w:val="24"/>
          <w:szCs w:val="24"/>
        </w:rPr>
      </w:pPr>
    </w:p>
    <w:p w:rsidR="00AE66FD" w:rsidRDefault="00AE66FD" w:rsidP="00085D82">
      <w:pPr>
        <w:jc w:val="both"/>
        <w:rPr>
          <w:rFonts w:ascii="Times New Roman" w:hAnsi="Times New Roman" w:cs="Times New Roman"/>
          <w:sz w:val="24"/>
          <w:szCs w:val="24"/>
        </w:rPr>
      </w:pPr>
    </w:p>
    <w:p w:rsidR="00A803F5" w:rsidRPr="00835549" w:rsidRDefault="00835549" w:rsidP="00085D82">
      <w:pPr>
        <w:ind w:left="-1080"/>
        <w:jc w:val="both"/>
        <w:rPr>
          <w:rFonts w:ascii="Times New Roman" w:hAnsi="Times New Roman" w:cs="Times New Roman"/>
          <w:b/>
          <w:sz w:val="28"/>
          <w:szCs w:val="28"/>
        </w:rPr>
      </w:pPr>
      <w:r>
        <w:rPr>
          <w:rFonts w:ascii="Times New Roman" w:hAnsi="Times New Roman" w:cs="Times New Roman"/>
          <w:sz w:val="24"/>
          <w:szCs w:val="24"/>
        </w:rPr>
        <w:lastRenderedPageBreak/>
        <w:tab/>
      </w:r>
      <w:r>
        <w:rPr>
          <w:rFonts w:ascii="Times New Roman" w:hAnsi="Times New Roman" w:cs="Times New Roman"/>
          <w:sz w:val="24"/>
          <w:szCs w:val="24"/>
        </w:rPr>
        <w:tab/>
      </w:r>
      <w:r w:rsidRPr="00835549">
        <w:rPr>
          <w:rFonts w:ascii="Times New Roman" w:hAnsi="Times New Roman" w:cs="Times New Roman"/>
          <w:b/>
          <w:sz w:val="28"/>
          <w:szCs w:val="28"/>
        </w:rPr>
        <w:t>Changes in Historical Cost</w:t>
      </w:r>
    </w:p>
    <w:p w:rsidR="00A803F5" w:rsidRPr="00A803F5" w:rsidRDefault="00A803F5" w:rsidP="00085D82">
      <w:pPr>
        <w:jc w:val="both"/>
        <w:rPr>
          <w:rFonts w:ascii="Times New Roman" w:hAnsi="Times New Roman" w:cs="Times New Roman"/>
          <w:sz w:val="24"/>
          <w:szCs w:val="24"/>
        </w:rPr>
      </w:pPr>
      <w:r w:rsidRPr="00716E7C">
        <w:rPr>
          <w:rFonts w:ascii="Times New Roman" w:hAnsi="Times New Roman" w:cs="Times New Roman"/>
          <w:b/>
          <w:sz w:val="24"/>
          <w:szCs w:val="24"/>
        </w:rPr>
        <w:t>Any addition</w:t>
      </w:r>
      <w:r w:rsidR="00DB7FF3">
        <w:rPr>
          <w:rFonts w:ascii="Times New Roman" w:hAnsi="Times New Roman" w:cs="Times New Roman"/>
          <w:b/>
          <w:sz w:val="24"/>
          <w:szCs w:val="24"/>
        </w:rPr>
        <w:t>/</w:t>
      </w:r>
      <w:r w:rsidRPr="00716E7C">
        <w:rPr>
          <w:rFonts w:ascii="Times New Roman" w:hAnsi="Times New Roman" w:cs="Times New Roman"/>
          <w:b/>
          <w:sz w:val="24"/>
          <w:szCs w:val="24"/>
        </w:rPr>
        <w:t>extension</w:t>
      </w:r>
      <w:r w:rsidRPr="00A803F5">
        <w:rPr>
          <w:rFonts w:ascii="Times New Roman" w:hAnsi="Times New Roman" w:cs="Times New Roman"/>
          <w:sz w:val="24"/>
          <w:szCs w:val="24"/>
        </w:rPr>
        <w:t xml:space="preserve"> which becomes an </w:t>
      </w:r>
      <w:r w:rsidRPr="007C024D">
        <w:rPr>
          <w:rFonts w:ascii="Times New Roman" w:hAnsi="Times New Roman" w:cs="Times New Roman"/>
          <w:sz w:val="24"/>
          <w:szCs w:val="24"/>
          <w:u w:val="single"/>
        </w:rPr>
        <w:t>integral part</w:t>
      </w:r>
      <w:r w:rsidRPr="00A803F5">
        <w:rPr>
          <w:rFonts w:ascii="Times New Roman" w:hAnsi="Times New Roman" w:cs="Times New Roman"/>
          <w:sz w:val="24"/>
          <w:szCs w:val="24"/>
        </w:rPr>
        <w:t xml:space="preserve"> of the existing asset should be depreciated over the remaining useful life of </w:t>
      </w:r>
      <w:r w:rsidR="007C024D" w:rsidRPr="007C024D">
        <w:rPr>
          <w:rFonts w:ascii="Times New Roman" w:hAnsi="Times New Roman" w:cs="Times New Roman"/>
          <w:b/>
          <w:sz w:val="24"/>
          <w:szCs w:val="24"/>
        </w:rPr>
        <w:t>existing</w:t>
      </w:r>
      <w:r w:rsidRPr="00A803F5">
        <w:rPr>
          <w:rFonts w:ascii="Times New Roman" w:hAnsi="Times New Roman" w:cs="Times New Roman"/>
          <w:sz w:val="24"/>
          <w:szCs w:val="24"/>
        </w:rPr>
        <w:t xml:space="preserve"> asset. </w:t>
      </w:r>
    </w:p>
    <w:p w:rsidR="00A803F5" w:rsidRPr="00DB7FF3" w:rsidRDefault="00A803F5" w:rsidP="00085D82">
      <w:pPr>
        <w:jc w:val="both"/>
        <w:rPr>
          <w:rFonts w:ascii="Times New Roman" w:hAnsi="Times New Roman" w:cs="Times New Roman"/>
          <w:sz w:val="24"/>
          <w:szCs w:val="24"/>
        </w:rPr>
      </w:pPr>
      <w:r w:rsidRPr="00A803F5">
        <w:rPr>
          <w:rFonts w:ascii="Times New Roman" w:hAnsi="Times New Roman" w:cs="Times New Roman"/>
          <w:sz w:val="24"/>
          <w:szCs w:val="24"/>
        </w:rPr>
        <w:t>Where an addition</w:t>
      </w:r>
      <w:r w:rsidR="00DB7FF3">
        <w:rPr>
          <w:rFonts w:ascii="Times New Roman" w:hAnsi="Times New Roman" w:cs="Times New Roman"/>
          <w:sz w:val="24"/>
          <w:szCs w:val="24"/>
        </w:rPr>
        <w:t>/</w:t>
      </w:r>
      <w:r w:rsidRPr="00A803F5">
        <w:rPr>
          <w:rFonts w:ascii="Times New Roman" w:hAnsi="Times New Roman" w:cs="Times New Roman"/>
          <w:sz w:val="24"/>
          <w:szCs w:val="24"/>
        </w:rPr>
        <w:t xml:space="preserve">extension retains a </w:t>
      </w:r>
      <w:r w:rsidRPr="00A803F5">
        <w:rPr>
          <w:rFonts w:ascii="Times New Roman" w:hAnsi="Times New Roman" w:cs="Times New Roman"/>
          <w:sz w:val="24"/>
          <w:szCs w:val="24"/>
          <w:u w:val="single"/>
        </w:rPr>
        <w:t>separate identity</w:t>
      </w:r>
      <w:r w:rsidR="007C024D" w:rsidRPr="00DB7FF3">
        <w:rPr>
          <w:rFonts w:ascii="Times New Roman" w:hAnsi="Times New Roman" w:cs="Times New Roman"/>
          <w:sz w:val="24"/>
          <w:szCs w:val="24"/>
          <w:u w:val="single"/>
        </w:rPr>
        <w:t>.</w:t>
      </w:r>
      <w:r w:rsidRPr="00DB7FF3">
        <w:rPr>
          <w:rFonts w:ascii="Times New Roman" w:hAnsi="Times New Roman" w:cs="Times New Roman"/>
          <w:sz w:val="24"/>
          <w:szCs w:val="24"/>
        </w:rPr>
        <w:t xml:space="preserve"> </w:t>
      </w:r>
      <w:r w:rsidR="00DB7FF3" w:rsidRPr="00DB7FF3">
        <w:rPr>
          <w:rFonts w:ascii="Times New Roman" w:eastAsia="Times New Roman" w:hAnsi="Times New Roman" w:cs="Times New Roman"/>
          <w:sz w:val="24"/>
          <w:szCs w:val="24"/>
        </w:rPr>
        <w:t>and is capable of being used after the existing asset is disposed of,</w:t>
      </w:r>
      <w:r w:rsidR="00DB7FF3">
        <w:rPr>
          <w:rFonts w:ascii="Times New Roman" w:hAnsi="Times New Roman" w:cs="Times New Roman"/>
          <w:sz w:val="24"/>
          <w:szCs w:val="24"/>
        </w:rPr>
        <w:t xml:space="preserve"> </w:t>
      </w:r>
      <w:r w:rsidR="007C024D" w:rsidRPr="00DB7FF3">
        <w:rPr>
          <w:rFonts w:ascii="Times New Roman" w:hAnsi="Times New Roman" w:cs="Times New Roman"/>
          <w:sz w:val="24"/>
          <w:szCs w:val="24"/>
        </w:rPr>
        <w:t>D</w:t>
      </w:r>
      <w:r w:rsidRPr="00DB7FF3">
        <w:rPr>
          <w:rFonts w:ascii="Times New Roman" w:hAnsi="Times New Roman" w:cs="Times New Roman"/>
          <w:sz w:val="24"/>
          <w:szCs w:val="24"/>
        </w:rPr>
        <w:t xml:space="preserve">epreciation should be provided </w:t>
      </w:r>
      <w:r w:rsidRPr="00DB7FF3">
        <w:rPr>
          <w:rFonts w:ascii="Times New Roman" w:hAnsi="Times New Roman" w:cs="Times New Roman"/>
          <w:sz w:val="24"/>
          <w:szCs w:val="24"/>
          <w:u w:val="single"/>
        </w:rPr>
        <w:t xml:space="preserve">independently </w:t>
      </w:r>
      <w:r w:rsidR="00835549" w:rsidRPr="00DB7FF3">
        <w:rPr>
          <w:rFonts w:ascii="Times New Roman" w:hAnsi="Times New Roman" w:cs="Times New Roman"/>
          <w:sz w:val="24"/>
          <w:szCs w:val="24"/>
        </w:rPr>
        <w:t xml:space="preserve">on the basis of </w:t>
      </w:r>
      <w:r w:rsidRPr="00DB7FF3">
        <w:rPr>
          <w:rFonts w:ascii="Times New Roman" w:hAnsi="Times New Roman" w:cs="Times New Roman"/>
          <w:sz w:val="24"/>
          <w:szCs w:val="24"/>
        </w:rPr>
        <w:t xml:space="preserve">its </w:t>
      </w:r>
      <w:r w:rsidRPr="00DB7FF3">
        <w:rPr>
          <w:rFonts w:ascii="Times New Roman" w:hAnsi="Times New Roman" w:cs="Times New Roman"/>
          <w:b/>
          <w:sz w:val="24"/>
          <w:szCs w:val="24"/>
        </w:rPr>
        <w:t>own</w:t>
      </w:r>
      <w:r w:rsidRPr="00DB7FF3">
        <w:rPr>
          <w:rFonts w:ascii="Times New Roman" w:hAnsi="Times New Roman" w:cs="Times New Roman"/>
          <w:sz w:val="24"/>
          <w:szCs w:val="24"/>
        </w:rPr>
        <w:t xml:space="preserve"> useful life.</w:t>
      </w:r>
    </w:p>
    <w:p w:rsidR="00A803F5" w:rsidRPr="00A803F5" w:rsidRDefault="00A803F5" w:rsidP="00085D82">
      <w:pPr>
        <w:jc w:val="both"/>
        <w:rPr>
          <w:rFonts w:ascii="Times New Roman" w:hAnsi="Times New Roman" w:cs="Times New Roman"/>
          <w:sz w:val="24"/>
          <w:szCs w:val="24"/>
        </w:rPr>
      </w:pPr>
      <w:r w:rsidRPr="00A803F5">
        <w:rPr>
          <w:rFonts w:ascii="Times New Roman" w:hAnsi="Times New Roman" w:cs="Times New Roman"/>
          <w:sz w:val="24"/>
          <w:szCs w:val="24"/>
        </w:rPr>
        <w:t xml:space="preserve">Where a change </w:t>
      </w:r>
      <w:r w:rsidR="007C024D">
        <w:rPr>
          <w:rFonts w:ascii="Times New Roman" w:hAnsi="Times New Roman" w:cs="Times New Roman"/>
          <w:sz w:val="24"/>
          <w:szCs w:val="24"/>
        </w:rPr>
        <w:t xml:space="preserve">is </w:t>
      </w:r>
      <w:r w:rsidRPr="00A803F5">
        <w:rPr>
          <w:rFonts w:ascii="Times New Roman" w:hAnsi="Times New Roman" w:cs="Times New Roman"/>
          <w:sz w:val="24"/>
          <w:szCs w:val="24"/>
        </w:rPr>
        <w:t xml:space="preserve">due to </w:t>
      </w:r>
      <w:r w:rsidRPr="008E2227">
        <w:rPr>
          <w:rFonts w:ascii="Times New Roman" w:hAnsi="Times New Roman" w:cs="Times New Roman"/>
          <w:b/>
          <w:sz w:val="24"/>
          <w:szCs w:val="24"/>
        </w:rPr>
        <w:t>exchange</w:t>
      </w:r>
      <w:r w:rsidRPr="00A803F5">
        <w:rPr>
          <w:rFonts w:ascii="Times New Roman" w:hAnsi="Times New Roman" w:cs="Times New Roman"/>
          <w:sz w:val="24"/>
          <w:szCs w:val="24"/>
        </w:rPr>
        <w:t xml:space="preserve"> fluctuations, </w:t>
      </w:r>
      <w:r w:rsidRPr="008E2227">
        <w:rPr>
          <w:rFonts w:ascii="Times New Roman" w:hAnsi="Times New Roman" w:cs="Times New Roman"/>
          <w:b/>
          <w:sz w:val="24"/>
          <w:szCs w:val="24"/>
        </w:rPr>
        <w:t>price</w:t>
      </w:r>
      <w:r w:rsidRPr="00A803F5">
        <w:rPr>
          <w:rFonts w:ascii="Times New Roman" w:hAnsi="Times New Roman" w:cs="Times New Roman"/>
          <w:sz w:val="24"/>
          <w:szCs w:val="24"/>
        </w:rPr>
        <w:t xml:space="preserve"> adjustments, changes in </w:t>
      </w:r>
      <w:r w:rsidR="007C024D" w:rsidRPr="008E2227">
        <w:rPr>
          <w:rFonts w:ascii="Times New Roman" w:hAnsi="Times New Roman" w:cs="Times New Roman"/>
          <w:b/>
          <w:sz w:val="24"/>
          <w:szCs w:val="24"/>
        </w:rPr>
        <w:t>taxes</w:t>
      </w:r>
      <w:r w:rsidR="007C024D">
        <w:rPr>
          <w:rFonts w:ascii="Times New Roman" w:hAnsi="Times New Roman" w:cs="Times New Roman"/>
          <w:sz w:val="24"/>
          <w:szCs w:val="24"/>
        </w:rPr>
        <w:t xml:space="preserve">, </w:t>
      </w:r>
      <w:r w:rsidRPr="00A803F5">
        <w:rPr>
          <w:rFonts w:ascii="Times New Roman" w:hAnsi="Times New Roman" w:cs="Times New Roman"/>
          <w:sz w:val="24"/>
          <w:szCs w:val="24"/>
        </w:rPr>
        <w:t xml:space="preserve">or </w:t>
      </w:r>
      <w:r w:rsidR="007C024D" w:rsidRPr="008E2227">
        <w:rPr>
          <w:rFonts w:ascii="Times New Roman" w:hAnsi="Times New Roman" w:cs="Times New Roman"/>
          <w:b/>
          <w:sz w:val="24"/>
          <w:szCs w:val="24"/>
        </w:rPr>
        <w:t>revaluation</w:t>
      </w:r>
      <w:r w:rsidR="007C024D">
        <w:rPr>
          <w:rFonts w:ascii="Times New Roman" w:hAnsi="Times New Roman" w:cs="Times New Roman"/>
          <w:sz w:val="24"/>
          <w:szCs w:val="24"/>
        </w:rPr>
        <w:t xml:space="preserve"> of asset</w:t>
      </w:r>
      <w:r w:rsidR="008E2227">
        <w:rPr>
          <w:rFonts w:ascii="Times New Roman" w:hAnsi="Times New Roman" w:cs="Times New Roman"/>
          <w:sz w:val="24"/>
          <w:szCs w:val="24"/>
        </w:rPr>
        <w:t xml:space="preserve"> etc.</w:t>
      </w:r>
      <w:r w:rsidRPr="00A803F5">
        <w:rPr>
          <w:rFonts w:ascii="Times New Roman" w:hAnsi="Times New Roman" w:cs="Times New Roman"/>
          <w:sz w:val="24"/>
          <w:szCs w:val="24"/>
        </w:rPr>
        <w:t xml:space="preserve">, the depreciation should be provided </w:t>
      </w:r>
      <w:r w:rsidR="00266790" w:rsidRPr="00A803F5">
        <w:rPr>
          <w:rFonts w:ascii="Times New Roman" w:hAnsi="Times New Roman" w:cs="Times New Roman"/>
          <w:sz w:val="24"/>
          <w:szCs w:val="24"/>
        </w:rPr>
        <w:t xml:space="preserve">on the </w:t>
      </w:r>
      <w:r w:rsidR="00266790" w:rsidRPr="007C024D">
        <w:rPr>
          <w:rFonts w:ascii="Times New Roman" w:hAnsi="Times New Roman" w:cs="Times New Roman"/>
          <w:b/>
          <w:sz w:val="24"/>
          <w:szCs w:val="24"/>
          <w:u w:val="single"/>
        </w:rPr>
        <w:t>revised</w:t>
      </w:r>
      <w:r w:rsidR="00266790" w:rsidRPr="00A803F5">
        <w:rPr>
          <w:rFonts w:ascii="Times New Roman" w:hAnsi="Times New Roman" w:cs="Times New Roman"/>
          <w:sz w:val="24"/>
          <w:szCs w:val="24"/>
        </w:rPr>
        <w:t xml:space="preserve"> </w:t>
      </w:r>
      <w:r w:rsidR="00266790">
        <w:rPr>
          <w:rFonts w:ascii="Times New Roman" w:hAnsi="Times New Roman" w:cs="Times New Roman"/>
          <w:sz w:val="24"/>
          <w:szCs w:val="24"/>
        </w:rPr>
        <w:t>value</w:t>
      </w:r>
      <w:r w:rsidR="00266790" w:rsidRPr="00A803F5">
        <w:rPr>
          <w:rFonts w:ascii="Times New Roman" w:hAnsi="Times New Roman" w:cs="Times New Roman"/>
          <w:sz w:val="24"/>
          <w:szCs w:val="24"/>
        </w:rPr>
        <w:t xml:space="preserve"> </w:t>
      </w:r>
      <w:r w:rsidRPr="00A803F5">
        <w:rPr>
          <w:rFonts w:ascii="Times New Roman" w:hAnsi="Times New Roman" w:cs="Times New Roman"/>
          <w:sz w:val="24"/>
          <w:szCs w:val="24"/>
        </w:rPr>
        <w:t>over the residual useful life of the asset.</w:t>
      </w:r>
      <w:r w:rsidR="00266790" w:rsidRPr="00266790">
        <w:rPr>
          <w:rFonts w:ascii="Times New Roman" w:hAnsi="Times New Roman" w:cs="Times New Roman"/>
          <w:sz w:val="24"/>
          <w:szCs w:val="24"/>
        </w:rPr>
        <w:t xml:space="preserve"> </w:t>
      </w:r>
    </w:p>
    <w:p w:rsidR="00A803F5" w:rsidRPr="00A803F5" w:rsidRDefault="00A803F5" w:rsidP="00085D82">
      <w:pPr>
        <w:ind w:left="-720"/>
        <w:jc w:val="both"/>
        <w:rPr>
          <w:rFonts w:ascii="Times New Roman" w:hAnsi="Times New Roman" w:cs="Times New Roman"/>
          <w:sz w:val="24"/>
          <w:szCs w:val="24"/>
        </w:rPr>
      </w:pPr>
    </w:p>
    <w:p w:rsidR="00A803F5" w:rsidRPr="00716E7C" w:rsidRDefault="00A803F5" w:rsidP="00085D82">
      <w:pPr>
        <w:ind w:left="-720" w:firstLine="720"/>
        <w:jc w:val="both"/>
        <w:rPr>
          <w:rFonts w:ascii="Times New Roman" w:hAnsi="Times New Roman" w:cs="Times New Roman"/>
          <w:b/>
          <w:sz w:val="28"/>
          <w:szCs w:val="28"/>
          <w:u w:val="single"/>
        </w:rPr>
      </w:pPr>
      <w:r w:rsidRPr="00716E7C">
        <w:rPr>
          <w:rFonts w:ascii="Times New Roman" w:hAnsi="Times New Roman" w:cs="Times New Roman"/>
          <w:b/>
          <w:sz w:val="28"/>
          <w:szCs w:val="28"/>
          <w:u w:val="single"/>
        </w:rPr>
        <w:t>Disclosure requirements</w:t>
      </w:r>
    </w:p>
    <w:p w:rsidR="00A803F5" w:rsidRPr="00A803F5" w:rsidRDefault="00E01338" w:rsidP="00085D82">
      <w:pPr>
        <w:ind w:left="-1080" w:firstLine="108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A803F5">
        <w:rPr>
          <w:rFonts w:ascii="Times New Roman" w:hAnsi="Times New Roman" w:cs="Times New Roman"/>
          <w:sz w:val="24"/>
          <w:szCs w:val="24"/>
        </w:rPr>
        <w:t>H</w:t>
      </w:r>
      <w:r w:rsidR="00A803F5" w:rsidRPr="00A803F5">
        <w:rPr>
          <w:rFonts w:ascii="Times New Roman" w:hAnsi="Times New Roman" w:cs="Times New Roman"/>
          <w:sz w:val="24"/>
          <w:szCs w:val="24"/>
        </w:rPr>
        <w:t>istorical cost</w:t>
      </w:r>
      <w:r>
        <w:rPr>
          <w:rFonts w:ascii="Times New Roman" w:hAnsi="Times New Roman" w:cs="Times New Roman"/>
          <w:sz w:val="24"/>
          <w:szCs w:val="24"/>
        </w:rPr>
        <w:t xml:space="preserve"> of assets</w:t>
      </w:r>
    </w:p>
    <w:p w:rsidR="00A803F5" w:rsidRPr="00A803F5" w:rsidRDefault="00A803F5" w:rsidP="00085D82">
      <w:pPr>
        <w:ind w:left="-1080" w:firstLine="1080"/>
        <w:jc w:val="both"/>
        <w:rPr>
          <w:rFonts w:ascii="Times New Roman" w:hAnsi="Times New Roman" w:cs="Times New Roman"/>
          <w:sz w:val="24"/>
          <w:szCs w:val="24"/>
        </w:rPr>
      </w:pPr>
      <w:r w:rsidRPr="00A803F5">
        <w:rPr>
          <w:rFonts w:ascii="Times New Roman" w:hAnsi="Times New Roman" w:cs="Times New Roman"/>
          <w:sz w:val="24"/>
          <w:szCs w:val="24"/>
        </w:rPr>
        <w:t xml:space="preserve">2] </w:t>
      </w:r>
      <w:r w:rsidRPr="00A803F5">
        <w:rPr>
          <w:rFonts w:ascii="Times New Roman" w:hAnsi="Times New Roman" w:cs="Times New Roman"/>
          <w:sz w:val="24"/>
          <w:szCs w:val="24"/>
        </w:rPr>
        <w:tab/>
      </w:r>
      <w:r w:rsidR="00E01338" w:rsidRPr="00A803F5">
        <w:rPr>
          <w:rFonts w:ascii="Times New Roman" w:hAnsi="Times New Roman" w:cs="Times New Roman"/>
          <w:sz w:val="24"/>
          <w:szCs w:val="24"/>
        </w:rPr>
        <w:t>D</w:t>
      </w:r>
      <w:r w:rsidRPr="00A803F5">
        <w:rPr>
          <w:rFonts w:ascii="Times New Roman" w:hAnsi="Times New Roman" w:cs="Times New Roman"/>
          <w:sz w:val="24"/>
          <w:szCs w:val="24"/>
        </w:rPr>
        <w:t xml:space="preserve">epreciation for </w:t>
      </w:r>
      <w:r w:rsidR="00E01338">
        <w:rPr>
          <w:rFonts w:ascii="Times New Roman" w:hAnsi="Times New Roman" w:cs="Times New Roman"/>
          <w:sz w:val="24"/>
          <w:szCs w:val="24"/>
        </w:rPr>
        <w:t>the period and</w:t>
      </w:r>
      <w:r w:rsidRPr="00A803F5">
        <w:rPr>
          <w:rFonts w:ascii="Times New Roman" w:hAnsi="Times New Roman" w:cs="Times New Roman"/>
          <w:sz w:val="24"/>
          <w:szCs w:val="24"/>
        </w:rPr>
        <w:t xml:space="preserve"> accumulated depreciation</w:t>
      </w:r>
    </w:p>
    <w:p w:rsidR="00A803F5" w:rsidRDefault="000B0493" w:rsidP="00085D82">
      <w:pPr>
        <w:ind w:left="-1080" w:firstLine="1080"/>
        <w:jc w:val="both"/>
        <w:rPr>
          <w:rFonts w:ascii="Times New Roman" w:hAnsi="Times New Roman" w:cs="Times New Roman"/>
          <w:sz w:val="24"/>
          <w:szCs w:val="24"/>
        </w:rPr>
      </w:pPr>
      <w:r>
        <w:rPr>
          <w:rFonts w:ascii="Times New Roman" w:hAnsi="Times New Roman" w:cs="Times New Roman"/>
          <w:sz w:val="24"/>
          <w:szCs w:val="24"/>
        </w:rPr>
        <w:t>3</w:t>
      </w:r>
      <w:r w:rsidR="00A803F5" w:rsidRPr="00A803F5">
        <w:rPr>
          <w:rFonts w:ascii="Times New Roman" w:hAnsi="Times New Roman" w:cs="Times New Roman"/>
          <w:sz w:val="24"/>
          <w:szCs w:val="24"/>
        </w:rPr>
        <w:t xml:space="preserve">] </w:t>
      </w:r>
      <w:r w:rsidR="00A803F5" w:rsidRPr="00A803F5">
        <w:rPr>
          <w:rFonts w:ascii="Times New Roman" w:hAnsi="Times New Roman" w:cs="Times New Roman"/>
          <w:sz w:val="24"/>
          <w:szCs w:val="24"/>
        </w:rPr>
        <w:tab/>
      </w:r>
      <w:r w:rsidR="00E01338" w:rsidRPr="00A803F5">
        <w:rPr>
          <w:rFonts w:ascii="Times New Roman" w:hAnsi="Times New Roman" w:cs="Times New Roman"/>
          <w:sz w:val="24"/>
          <w:szCs w:val="24"/>
        </w:rPr>
        <w:t>D</w:t>
      </w:r>
      <w:r w:rsidR="00A803F5" w:rsidRPr="00A803F5">
        <w:rPr>
          <w:rFonts w:ascii="Times New Roman" w:hAnsi="Times New Roman" w:cs="Times New Roman"/>
          <w:sz w:val="24"/>
          <w:szCs w:val="24"/>
        </w:rPr>
        <w:t>epreciation method used</w:t>
      </w:r>
    </w:p>
    <w:p w:rsidR="00E9499B" w:rsidRDefault="00E9499B" w:rsidP="00085D82">
      <w:pPr>
        <w:ind w:left="-1080" w:firstLine="1080"/>
        <w:jc w:val="both"/>
        <w:rPr>
          <w:rFonts w:ascii="Times New Roman" w:hAnsi="Times New Roman" w:cs="Times New Roman"/>
          <w:sz w:val="24"/>
          <w:szCs w:val="24"/>
        </w:rPr>
      </w:pPr>
    </w:p>
    <w:p w:rsidR="00AE66FD" w:rsidRDefault="00AE66FD" w:rsidP="00085D82">
      <w:pPr>
        <w:ind w:left="-1080" w:firstLine="1080"/>
        <w:jc w:val="both"/>
        <w:rPr>
          <w:rFonts w:ascii="Times New Roman" w:hAnsi="Times New Roman" w:cs="Times New Roman"/>
          <w:sz w:val="24"/>
          <w:szCs w:val="24"/>
        </w:rPr>
      </w:pPr>
    </w:p>
    <w:p w:rsidR="00AE66FD" w:rsidRDefault="00AE66FD" w:rsidP="00085D82">
      <w:pPr>
        <w:ind w:left="-1080" w:firstLine="1080"/>
        <w:jc w:val="both"/>
        <w:rPr>
          <w:rFonts w:ascii="Times New Roman" w:hAnsi="Times New Roman" w:cs="Times New Roman"/>
          <w:b/>
          <w:sz w:val="32"/>
          <w:szCs w:val="32"/>
        </w:rPr>
      </w:pPr>
      <w:r w:rsidRPr="00AE66FD">
        <w:rPr>
          <w:rFonts w:ascii="Times New Roman" w:hAnsi="Times New Roman" w:cs="Times New Roman"/>
          <w:b/>
          <w:sz w:val="32"/>
          <w:szCs w:val="32"/>
        </w:rPr>
        <w:t>Practical Questions</w:t>
      </w:r>
    </w:p>
    <w:p w:rsidR="00AE66FD" w:rsidRPr="00AE66FD" w:rsidRDefault="00AE66FD" w:rsidP="00085D82">
      <w:pPr>
        <w:ind w:left="-1080" w:firstLine="1080"/>
        <w:jc w:val="both"/>
        <w:rPr>
          <w:rFonts w:ascii="Times New Roman" w:hAnsi="Times New Roman" w:cs="Times New Roman"/>
          <w:b/>
          <w:sz w:val="32"/>
          <w:szCs w:val="32"/>
        </w:rPr>
      </w:pPr>
    </w:p>
    <w:p w:rsidR="00546510" w:rsidRDefault="005A112B" w:rsidP="00546510">
      <w:pPr>
        <w:autoSpaceDE w:val="0"/>
        <w:autoSpaceDN w:val="0"/>
        <w:adjustRightInd w:val="0"/>
        <w:spacing w:after="0" w:line="240" w:lineRule="auto"/>
        <w:rPr>
          <w:rFonts w:ascii="ArialNarrow,Bold" w:hAnsi="ArialNarrow,Bold" w:cs="ArialNarrow,Bold"/>
          <w:b/>
          <w:bCs/>
        </w:rPr>
      </w:pPr>
      <w:r>
        <w:rPr>
          <w:rFonts w:ascii="ArialNarrow,Bold" w:hAnsi="ArialNarrow,Bold" w:cs="ArialNarrow,Bold"/>
          <w:b/>
          <w:bCs/>
        </w:rPr>
        <w:t>Q.</w:t>
      </w:r>
      <w:r w:rsidR="00546510">
        <w:rPr>
          <w:rFonts w:ascii="ArialNarrow,Bold" w:hAnsi="ArialNarrow,Bold" w:cs="ArialNarrow,Bold"/>
          <w:b/>
          <w:bCs/>
        </w:rPr>
        <w:t xml:space="preserve"> 1  </w:t>
      </w:r>
    </w:p>
    <w:p w:rsidR="00546510" w:rsidRPr="005A112B" w:rsidRDefault="00546510" w:rsidP="005A112B">
      <w:pPr>
        <w:autoSpaceDE w:val="0"/>
        <w:autoSpaceDN w:val="0"/>
        <w:adjustRightInd w:val="0"/>
        <w:spacing w:after="0" w:line="240" w:lineRule="auto"/>
        <w:jc w:val="both"/>
        <w:rPr>
          <w:rFonts w:ascii="Times New Roman" w:hAnsi="Times New Roman" w:cs="Times New Roman"/>
          <w:sz w:val="24"/>
          <w:szCs w:val="24"/>
        </w:rPr>
      </w:pPr>
      <w:r w:rsidRPr="005A112B">
        <w:rPr>
          <w:rFonts w:ascii="Times New Roman" w:hAnsi="Times New Roman" w:cs="Times New Roman"/>
          <w:sz w:val="24"/>
          <w:szCs w:val="24"/>
        </w:rPr>
        <w:t>A machine of cost 1,20,000 is depreciated straight-line assuming 10 year working life and zero</w:t>
      </w:r>
    </w:p>
    <w:p w:rsidR="00546510" w:rsidRPr="005A112B" w:rsidRDefault="00546510" w:rsidP="005A112B">
      <w:pPr>
        <w:autoSpaceDE w:val="0"/>
        <w:autoSpaceDN w:val="0"/>
        <w:adjustRightInd w:val="0"/>
        <w:spacing w:after="0" w:line="240" w:lineRule="auto"/>
        <w:jc w:val="both"/>
        <w:rPr>
          <w:rFonts w:ascii="Times New Roman" w:hAnsi="Times New Roman" w:cs="Times New Roman"/>
          <w:sz w:val="24"/>
          <w:szCs w:val="24"/>
        </w:rPr>
      </w:pPr>
      <w:r w:rsidRPr="005A112B">
        <w:rPr>
          <w:rFonts w:ascii="Times New Roman" w:hAnsi="Times New Roman" w:cs="Times New Roman"/>
          <w:sz w:val="24"/>
          <w:szCs w:val="24"/>
        </w:rPr>
        <w:t>residual value for three years. The estimate of remaining useful life after third year was</w:t>
      </w:r>
      <w:r w:rsidR="005A112B">
        <w:rPr>
          <w:rFonts w:ascii="Times New Roman" w:hAnsi="Times New Roman" w:cs="Times New Roman"/>
          <w:sz w:val="24"/>
          <w:szCs w:val="24"/>
        </w:rPr>
        <w:t xml:space="preserve"> </w:t>
      </w:r>
      <w:r w:rsidRPr="005A112B">
        <w:rPr>
          <w:rFonts w:ascii="Times New Roman" w:hAnsi="Times New Roman" w:cs="Times New Roman"/>
          <w:sz w:val="24"/>
          <w:szCs w:val="24"/>
        </w:rPr>
        <w:t>reassessed at 5 years.</w:t>
      </w:r>
    </w:p>
    <w:p w:rsidR="00546510" w:rsidRPr="00AE66FD" w:rsidRDefault="00546510" w:rsidP="005A112B">
      <w:pPr>
        <w:ind w:left="720" w:hanging="720"/>
        <w:jc w:val="both"/>
        <w:rPr>
          <w:rFonts w:ascii="Times New Roman" w:hAnsi="Times New Roman" w:cs="Times New Roman"/>
          <w:sz w:val="24"/>
          <w:szCs w:val="24"/>
        </w:rPr>
      </w:pPr>
    </w:p>
    <w:p w:rsidR="00546510" w:rsidRPr="005A112B" w:rsidRDefault="005A112B" w:rsidP="005A112B">
      <w:pPr>
        <w:autoSpaceDE w:val="0"/>
        <w:autoSpaceDN w:val="0"/>
        <w:adjustRightInd w:val="0"/>
        <w:spacing w:after="0" w:line="240" w:lineRule="auto"/>
        <w:jc w:val="both"/>
        <w:rPr>
          <w:rFonts w:ascii="Times New Roman" w:hAnsi="Times New Roman" w:cs="Times New Roman"/>
          <w:b/>
          <w:bCs/>
          <w:sz w:val="24"/>
          <w:szCs w:val="24"/>
        </w:rPr>
      </w:pPr>
      <w:r w:rsidRPr="005A112B">
        <w:rPr>
          <w:rFonts w:ascii="Times New Roman" w:hAnsi="Times New Roman" w:cs="Times New Roman"/>
          <w:b/>
          <w:bCs/>
          <w:sz w:val="24"/>
          <w:szCs w:val="24"/>
        </w:rPr>
        <w:t>Q.</w:t>
      </w:r>
      <w:r w:rsidR="00546510" w:rsidRPr="005A112B">
        <w:rPr>
          <w:rFonts w:ascii="Times New Roman" w:hAnsi="Times New Roman" w:cs="Times New Roman"/>
          <w:b/>
          <w:bCs/>
          <w:sz w:val="24"/>
          <w:szCs w:val="24"/>
        </w:rPr>
        <w:t xml:space="preserve"> 2 </w:t>
      </w:r>
    </w:p>
    <w:p w:rsidR="00546510" w:rsidRPr="005A112B" w:rsidRDefault="00546510" w:rsidP="005A112B">
      <w:pPr>
        <w:autoSpaceDE w:val="0"/>
        <w:autoSpaceDN w:val="0"/>
        <w:adjustRightInd w:val="0"/>
        <w:spacing w:after="0" w:line="240" w:lineRule="auto"/>
        <w:jc w:val="both"/>
        <w:rPr>
          <w:rFonts w:ascii="Times New Roman" w:hAnsi="Times New Roman" w:cs="Times New Roman"/>
          <w:sz w:val="24"/>
          <w:szCs w:val="24"/>
        </w:rPr>
      </w:pPr>
      <w:r w:rsidRPr="005A112B">
        <w:rPr>
          <w:rFonts w:ascii="Times New Roman" w:hAnsi="Times New Roman" w:cs="Times New Roman"/>
          <w:sz w:val="24"/>
          <w:szCs w:val="24"/>
        </w:rPr>
        <w:t>The estimated working life of a machine is 6 years. The machine is used with an attachment</w:t>
      </w:r>
    </w:p>
    <w:p w:rsidR="00546510" w:rsidRPr="005A112B" w:rsidRDefault="00546510" w:rsidP="005A112B">
      <w:pPr>
        <w:autoSpaceDE w:val="0"/>
        <w:autoSpaceDN w:val="0"/>
        <w:adjustRightInd w:val="0"/>
        <w:spacing w:after="0" w:line="240" w:lineRule="auto"/>
        <w:jc w:val="both"/>
        <w:rPr>
          <w:rFonts w:ascii="Times New Roman" w:hAnsi="Times New Roman" w:cs="Times New Roman"/>
          <w:sz w:val="24"/>
          <w:szCs w:val="24"/>
        </w:rPr>
      </w:pPr>
      <w:r w:rsidRPr="005A112B">
        <w:rPr>
          <w:rFonts w:ascii="Times New Roman" w:hAnsi="Times New Roman" w:cs="Times New Roman"/>
          <w:sz w:val="24"/>
          <w:szCs w:val="24"/>
        </w:rPr>
        <w:t>having a useful life of 10 years. The cost of the machine and that of the attachment are Rs.</w:t>
      </w:r>
      <w:r w:rsidR="005A112B">
        <w:rPr>
          <w:rFonts w:ascii="Times New Roman" w:hAnsi="Times New Roman" w:cs="Times New Roman"/>
          <w:sz w:val="24"/>
          <w:szCs w:val="24"/>
        </w:rPr>
        <w:t xml:space="preserve"> </w:t>
      </w:r>
      <w:r w:rsidRPr="005A112B">
        <w:rPr>
          <w:rFonts w:ascii="Times New Roman" w:hAnsi="Times New Roman" w:cs="Times New Roman"/>
          <w:sz w:val="24"/>
          <w:szCs w:val="24"/>
        </w:rPr>
        <w:t>60,000 and Rs. 6,000 respectively. The terminal value is zero for both. Straight-line</w:t>
      </w:r>
      <w:r w:rsidR="005A112B">
        <w:rPr>
          <w:rFonts w:ascii="Times New Roman" w:hAnsi="Times New Roman" w:cs="Times New Roman"/>
          <w:sz w:val="24"/>
          <w:szCs w:val="24"/>
        </w:rPr>
        <w:t xml:space="preserve"> </w:t>
      </w:r>
      <w:r w:rsidRPr="005A112B">
        <w:rPr>
          <w:rFonts w:ascii="Times New Roman" w:hAnsi="Times New Roman" w:cs="Times New Roman"/>
          <w:sz w:val="24"/>
          <w:szCs w:val="24"/>
        </w:rPr>
        <w:t>depreciation is in use.</w:t>
      </w:r>
    </w:p>
    <w:p w:rsidR="00546510" w:rsidRPr="00AE66FD" w:rsidRDefault="00546510" w:rsidP="005A112B">
      <w:pPr>
        <w:ind w:left="720" w:hanging="720"/>
        <w:jc w:val="both"/>
        <w:rPr>
          <w:rFonts w:ascii="Times New Roman" w:hAnsi="Times New Roman" w:cs="Times New Roman"/>
          <w:sz w:val="24"/>
          <w:szCs w:val="24"/>
        </w:rPr>
      </w:pPr>
    </w:p>
    <w:p w:rsidR="00546510" w:rsidRPr="005A112B" w:rsidRDefault="005A112B" w:rsidP="005A112B">
      <w:pPr>
        <w:autoSpaceDE w:val="0"/>
        <w:autoSpaceDN w:val="0"/>
        <w:adjustRightInd w:val="0"/>
        <w:spacing w:after="0" w:line="240" w:lineRule="auto"/>
        <w:jc w:val="both"/>
        <w:rPr>
          <w:rFonts w:ascii="Times New Roman" w:hAnsi="Times New Roman" w:cs="Times New Roman"/>
          <w:b/>
          <w:bCs/>
          <w:sz w:val="24"/>
          <w:szCs w:val="24"/>
        </w:rPr>
      </w:pPr>
      <w:r w:rsidRPr="005A112B">
        <w:rPr>
          <w:rFonts w:ascii="Times New Roman" w:hAnsi="Times New Roman" w:cs="Times New Roman"/>
          <w:b/>
          <w:bCs/>
          <w:sz w:val="24"/>
          <w:szCs w:val="24"/>
        </w:rPr>
        <w:t>Q.</w:t>
      </w:r>
      <w:r w:rsidR="00546510" w:rsidRPr="005A112B">
        <w:rPr>
          <w:rFonts w:ascii="Times New Roman" w:hAnsi="Times New Roman" w:cs="Times New Roman"/>
          <w:b/>
          <w:bCs/>
          <w:sz w:val="24"/>
          <w:szCs w:val="24"/>
        </w:rPr>
        <w:t xml:space="preserve"> 3  </w:t>
      </w:r>
    </w:p>
    <w:p w:rsidR="00546510" w:rsidRPr="005A112B" w:rsidRDefault="00546510" w:rsidP="005A112B">
      <w:pPr>
        <w:autoSpaceDE w:val="0"/>
        <w:autoSpaceDN w:val="0"/>
        <w:adjustRightInd w:val="0"/>
        <w:spacing w:after="0" w:line="240" w:lineRule="auto"/>
        <w:jc w:val="both"/>
        <w:rPr>
          <w:rFonts w:ascii="Times New Roman" w:hAnsi="Times New Roman" w:cs="Times New Roman"/>
          <w:sz w:val="24"/>
          <w:szCs w:val="24"/>
        </w:rPr>
      </w:pPr>
      <w:r w:rsidRPr="005A112B">
        <w:rPr>
          <w:rFonts w:ascii="Times New Roman" w:hAnsi="Times New Roman" w:cs="Times New Roman"/>
          <w:sz w:val="24"/>
          <w:szCs w:val="24"/>
        </w:rPr>
        <w:t>A machine of cost 1,20,000 is depreciated straight-line assuming 10 year working life and zero</w:t>
      </w:r>
    </w:p>
    <w:p w:rsidR="00546510" w:rsidRPr="005A112B" w:rsidRDefault="00546510" w:rsidP="005A112B">
      <w:pPr>
        <w:autoSpaceDE w:val="0"/>
        <w:autoSpaceDN w:val="0"/>
        <w:adjustRightInd w:val="0"/>
        <w:spacing w:after="0" w:line="240" w:lineRule="auto"/>
        <w:jc w:val="both"/>
        <w:rPr>
          <w:rFonts w:ascii="Times New Roman" w:hAnsi="Times New Roman" w:cs="Times New Roman"/>
          <w:sz w:val="24"/>
          <w:szCs w:val="24"/>
        </w:rPr>
      </w:pPr>
      <w:r w:rsidRPr="005A112B">
        <w:rPr>
          <w:rFonts w:ascii="Times New Roman" w:hAnsi="Times New Roman" w:cs="Times New Roman"/>
          <w:sz w:val="24"/>
          <w:szCs w:val="24"/>
        </w:rPr>
        <w:t>residual value for three years. At the end of third year, the machine was revalued upwards by</w:t>
      </w:r>
    </w:p>
    <w:p w:rsidR="00546510" w:rsidRPr="005A112B" w:rsidRDefault="00546510" w:rsidP="005A112B">
      <w:pPr>
        <w:ind w:left="720" w:hanging="720"/>
        <w:jc w:val="both"/>
        <w:rPr>
          <w:rFonts w:ascii="Times New Roman" w:hAnsi="Times New Roman" w:cs="Times New Roman"/>
          <w:sz w:val="24"/>
          <w:szCs w:val="24"/>
        </w:rPr>
      </w:pPr>
      <w:r w:rsidRPr="005A112B">
        <w:rPr>
          <w:rFonts w:ascii="Times New Roman" w:hAnsi="Times New Roman" w:cs="Times New Roman"/>
          <w:sz w:val="24"/>
          <w:szCs w:val="24"/>
        </w:rPr>
        <w:t>Rs. 6,000 the remaining useful life was reassessed at 9 years.</w:t>
      </w:r>
    </w:p>
    <w:p w:rsidR="00546510" w:rsidRPr="005A112B" w:rsidRDefault="005A112B" w:rsidP="005A112B">
      <w:pPr>
        <w:autoSpaceDE w:val="0"/>
        <w:autoSpaceDN w:val="0"/>
        <w:adjustRightInd w:val="0"/>
        <w:spacing w:after="0" w:line="240" w:lineRule="auto"/>
        <w:jc w:val="both"/>
        <w:rPr>
          <w:rFonts w:ascii="Times New Roman" w:hAnsi="Times New Roman" w:cs="Times New Roman"/>
          <w:b/>
          <w:bCs/>
          <w:sz w:val="24"/>
          <w:szCs w:val="24"/>
        </w:rPr>
      </w:pPr>
      <w:r w:rsidRPr="005A112B">
        <w:rPr>
          <w:rFonts w:ascii="Times New Roman" w:hAnsi="Times New Roman" w:cs="Times New Roman"/>
          <w:b/>
          <w:bCs/>
          <w:sz w:val="24"/>
          <w:szCs w:val="24"/>
        </w:rPr>
        <w:lastRenderedPageBreak/>
        <w:t>Q.</w:t>
      </w:r>
      <w:r w:rsidR="00546510" w:rsidRPr="005A112B">
        <w:rPr>
          <w:rFonts w:ascii="Times New Roman" w:hAnsi="Times New Roman" w:cs="Times New Roman"/>
          <w:b/>
          <w:bCs/>
          <w:sz w:val="24"/>
          <w:szCs w:val="24"/>
        </w:rPr>
        <w:t xml:space="preserve"> 4 </w:t>
      </w:r>
    </w:p>
    <w:p w:rsidR="00546510" w:rsidRPr="005A112B" w:rsidRDefault="00546510" w:rsidP="005A112B">
      <w:pPr>
        <w:autoSpaceDE w:val="0"/>
        <w:autoSpaceDN w:val="0"/>
        <w:adjustRightInd w:val="0"/>
        <w:spacing w:after="0" w:line="240" w:lineRule="auto"/>
        <w:jc w:val="both"/>
        <w:rPr>
          <w:rFonts w:ascii="Times New Roman" w:hAnsi="Times New Roman" w:cs="Times New Roman"/>
          <w:sz w:val="24"/>
          <w:szCs w:val="24"/>
        </w:rPr>
      </w:pPr>
      <w:r w:rsidRPr="005A112B">
        <w:rPr>
          <w:rFonts w:ascii="Times New Roman" w:hAnsi="Times New Roman" w:cs="Times New Roman"/>
          <w:sz w:val="24"/>
          <w:szCs w:val="24"/>
        </w:rPr>
        <w:t>A company acquired a machine on 01/04/01 for Rs. 5,00,000. The company charged straight</w:t>
      </w:r>
      <w:r w:rsidR="005A112B">
        <w:rPr>
          <w:rFonts w:ascii="Times New Roman" w:hAnsi="Times New Roman" w:cs="Times New Roman"/>
          <w:sz w:val="24"/>
          <w:szCs w:val="24"/>
        </w:rPr>
        <w:t xml:space="preserve"> </w:t>
      </w:r>
      <w:r w:rsidRPr="005A112B">
        <w:rPr>
          <w:rFonts w:ascii="Times New Roman" w:hAnsi="Times New Roman" w:cs="Times New Roman"/>
          <w:sz w:val="24"/>
          <w:szCs w:val="24"/>
        </w:rPr>
        <w:t>line</w:t>
      </w:r>
    </w:p>
    <w:p w:rsidR="00546510" w:rsidRDefault="00546510" w:rsidP="005A112B">
      <w:pPr>
        <w:autoSpaceDE w:val="0"/>
        <w:autoSpaceDN w:val="0"/>
        <w:adjustRightInd w:val="0"/>
        <w:spacing w:after="0" w:line="240" w:lineRule="auto"/>
        <w:jc w:val="both"/>
        <w:rPr>
          <w:rFonts w:ascii="Times New Roman" w:hAnsi="Times New Roman" w:cs="Times New Roman"/>
          <w:sz w:val="24"/>
          <w:szCs w:val="24"/>
        </w:rPr>
      </w:pPr>
      <w:r w:rsidRPr="005A112B">
        <w:rPr>
          <w:rFonts w:ascii="Times New Roman" w:hAnsi="Times New Roman" w:cs="Times New Roman"/>
          <w:sz w:val="24"/>
          <w:szCs w:val="24"/>
        </w:rPr>
        <w:t>depreciation based on 10 year working life estimate and residual value Rs. 50,000 upto</w:t>
      </w:r>
      <w:r w:rsidR="005A112B">
        <w:rPr>
          <w:rFonts w:ascii="Times New Roman" w:hAnsi="Times New Roman" w:cs="Times New Roman"/>
          <w:sz w:val="24"/>
          <w:szCs w:val="24"/>
        </w:rPr>
        <w:t xml:space="preserve"> </w:t>
      </w:r>
      <w:r w:rsidRPr="005A112B">
        <w:rPr>
          <w:rFonts w:ascii="Times New Roman" w:hAnsi="Times New Roman" w:cs="Times New Roman"/>
          <w:sz w:val="24"/>
          <w:szCs w:val="24"/>
        </w:rPr>
        <w:t>2003-04. From 2004-05, the company decided to change to 20% reducing balance method of</w:t>
      </w:r>
      <w:r w:rsidR="005A112B">
        <w:rPr>
          <w:rFonts w:ascii="Times New Roman" w:hAnsi="Times New Roman" w:cs="Times New Roman"/>
          <w:sz w:val="24"/>
          <w:szCs w:val="24"/>
        </w:rPr>
        <w:t xml:space="preserve"> </w:t>
      </w:r>
      <w:r w:rsidRPr="005A112B">
        <w:rPr>
          <w:rFonts w:ascii="Times New Roman" w:hAnsi="Times New Roman" w:cs="Times New Roman"/>
          <w:sz w:val="24"/>
          <w:szCs w:val="24"/>
        </w:rPr>
        <w:t>depreciation. Show adjustment required in books of the company.</w:t>
      </w:r>
    </w:p>
    <w:p w:rsidR="00AE66FD" w:rsidRDefault="00AE66FD" w:rsidP="005A112B">
      <w:pPr>
        <w:autoSpaceDE w:val="0"/>
        <w:autoSpaceDN w:val="0"/>
        <w:adjustRightInd w:val="0"/>
        <w:spacing w:after="0" w:line="240" w:lineRule="auto"/>
        <w:jc w:val="both"/>
        <w:rPr>
          <w:rFonts w:ascii="Times New Roman" w:hAnsi="Times New Roman" w:cs="Times New Roman"/>
          <w:sz w:val="24"/>
          <w:szCs w:val="24"/>
        </w:rPr>
      </w:pPr>
    </w:p>
    <w:p w:rsidR="00AE66FD" w:rsidRPr="005A112B" w:rsidRDefault="00AE66FD" w:rsidP="005A112B">
      <w:pPr>
        <w:autoSpaceDE w:val="0"/>
        <w:autoSpaceDN w:val="0"/>
        <w:adjustRightInd w:val="0"/>
        <w:spacing w:after="0" w:line="240" w:lineRule="auto"/>
        <w:jc w:val="both"/>
        <w:rPr>
          <w:rFonts w:ascii="Times New Roman" w:hAnsi="Times New Roman" w:cs="Times New Roman"/>
          <w:sz w:val="24"/>
          <w:szCs w:val="24"/>
        </w:rPr>
      </w:pPr>
    </w:p>
    <w:p w:rsidR="00B563BE" w:rsidRPr="005A112B" w:rsidRDefault="005A112B" w:rsidP="005A112B">
      <w:pPr>
        <w:spacing w:after="0"/>
        <w:ind w:left="720" w:hanging="720"/>
        <w:jc w:val="both"/>
        <w:rPr>
          <w:rFonts w:ascii="Times New Roman" w:hAnsi="Times New Roman" w:cs="Times New Roman"/>
          <w:b/>
          <w:sz w:val="24"/>
          <w:szCs w:val="24"/>
        </w:rPr>
      </w:pPr>
      <w:r w:rsidRPr="005A112B">
        <w:rPr>
          <w:rFonts w:ascii="Times New Roman" w:hAnsi="Times New Roman" w:cs="Times New Roman"/>
          <w:b/>
          <w:sz w:val="24"/>
          <w:szCs w:val="24"/>
        </w:rPr>
        <w:t>Q. 5   (</w:t>
      </w:r>
      <w:r w:rsidR="00B563BE" w:rsidRPr="005A112B">
        <w:rPr>
          <w:rFonts w:ascii="Times New Roman" w:hAnsi="Times New Roman" w:cs="Times New Roman"/>
          <w:b/>
          <w:sz w:val="24"/>
          <w:szCs w:val="24"/>
        </w:rPr>
        <w:t>May 2003</w:t>
      </w:r>
      <w:r w:rsidRPr="005A112B">
        <w:rPr>
          <w:rFonts w:ascii="Times New Roman" w:hAnsi="Times New Roman" w:cs="Times New Roman"/>
          <w:b/>
          <w:sz w:val="24"/>
          <w:szCs w:val="24"/>
        </w:rPr>
        <w:t>)</w:t>
      </w:r>
    </w:p>
    <w:p w:rsidR="00B563BE" w:rsidRDefault="00B563BE" w:rsidP="005A112B">
      <w:pPr>
        <w:pStyle w:val="hang0"/>
        <w:tabs>
          <w:tab w:val="clear" w:pos="432"/>
          <w:tab w:val="left" w:pos="0"/>
        </w:tabs>
        <w:spacing w:after="0" w:line="260" w:lineRule="atLeast"/>
        <w:ind w:left="0" w:firstLine="0"/>
        <w:rPr>
          <w:rFonts w:ascii="Times New Roman" w:hAnsi="Times New Roman"/>
          <w:iCs/>
          <w:spacing w:val="4"/>
          <w:sz w:val="24"/>
        </w:rPr>
      </w:pPr>
      <w:r w:rsidRPr="005A112B">
        <w:rPr>
          <w:rFonts w:ascii="Times New Roman" w:hAnsi="Times New Roman"/>
          <w:iCs/>
          <w:spacing w:val="4"/>
          <w:sz w:val="24"/>
        </w:rPr>
        <w:t>X Co. Ltd. charged depreciation on its asset on SLM basis.  For the year ended 31.3.2003 it changed to WDV basis.  The impact of the change when computed from the date of the asset coming to use amounts to Rs. 20 lakhs being additional charge.</w:t>
      </w:r>
    </w:p>
    <w:p w:rsidR="005A112B" w:rsidRPr="005A112B" w:rsidRDefault="005A112B" w:rsidP="005A112B">
      <w:pPr>
        <w:pStyle w:val="hang0"/>
        <w:tabs>
          <w:tab w:val="clear" w:pos="432"/>
          <w:tab w:val="left" w:pos="0"/>
        </w:tabs>
        <w:spacing w:after="0" w:line="260" w:lineRule="atLeast"/>
        <w:ind w:left="0" w:firstLine="0"/>
        <w:rPr>
          <w:rFonts w:ascii="Times New Roman" w:hAnsi="Times New Roman"/>
          <w:iCs/>
          <w:spacing w:val="4"/>
          <w:sz w:val="24"/>
        </w:rPr>
      </w:pPr>
    </w:p>
    <w:p w:rsidR="00B563BE" w:rsidRPr="005A112B" w:rsidRDefault="00B563BE" w:rsidP="005A112B">
      <w:pPr>
        <w:pStyle w:val="hang0"/>
        <w:spacing w:after="100" w:line="260" w:lineRule="atLeast"/>
        <w:ind w:left="0" w:firstLine="0"/>
        <w:rPr>
          <w:rFonts w:ascii="Times New Roman" w:hAnsi="Times New Roman"/>
          <w:iCs/>
          <w:spacing w:val="4"/>
          <w:sz w:val="24"/>
        </w:rPr>
      </w:pPr>
      <w:r w:rsidRPr="005A112B">
        <w:rPr>
          <w:rFonts w:ascii="Times New Roman" w:hAnsi="Times New Roman"/>
          <w:iCs/>
          <w:spacing w:val="4"/>
          <w:sz w:val="24"/>
        </w:rPr>
        <w:t xml:space="preserve">Decide how it must be disclosed in Profit and loss account.  Also, discuss, when such changes in method of depreciation can be adopted by an enterprise as per AS–6. </w:t>
      </w:r>
    </w:p>
    <w:p w:rsidR="00B563BE" w:rsidRDefault="00B563BE" w:rsidP="005A112B">
      <w:pPr>
        <w:pStyle w:val="hang0"/>
        <w:spacing w:after="100" w:line="260" w:lineRule="atLeast"/>
        <w:rPr>
          <w:rFonts w:ascii="Times New Roman" w:hAnsi="Times New Roman"/>
          <w:iCs/>
          <w:spacing w:val="4"/>
          <w:sz w:val="24"/>
        </w:rPr>
      </w:pPr>
    </w:p>
    <w:p w:rsidR="00AE66FD" w:rsidRPr="005A112B" w:rsidRDefault="00AE66FD" w:rsidP="005A112B">
      <w:pPr>
        <w:pStyle w:val="hang0"/>
        <w:spacing w:after="100" w:line="260" w:lineRule="atLeast"/>
        <w:rPr>
          <w:rFonts w:ascii="Times New Roman" w:hAnsi="Times New Roman"/>
          <w:iCs/>
          <w:spacing w:val="4"/>
          <w:sz w:val="24"/>
        </w:rPr>
      </w:pPr>
    </w:p>
    <w:p w:rsidR="00B563BE" w:rsidRPr="005A112B" w:rsidRDefault="005A112B" w:rsidP="005A112B">
      <w:pPr>
        <w:pStyle w:val="hang0"/>
        <w:spacing w:after="100" w:line="260" w:lineRule="atLeast"/>
        <w:rPr>
          <w:rFonts w:ascii="Times New Roman" w:hAnsi="Times New Roman"/>
          <w:b/>
          <w:iCs/>
          <w:spacing w:val="4"/>
          <w:sz w:val="24"/>
        </w:rPr>
      </w:pPr>
      <w:r w:rsidRPr="005A112B">
        <w:rPr>
          <w:rFonts w:ascii="Times New Roman" w:hAnsi="Times New Roman"/>
          <w:b/>
          <w:iCs/>
          <w:spacing w:val="4"/>
          <w:sz w:val="24"/>
        </w:rPr>
        <w:t xml:space="preserve">Q. 6 </w:t>
      </w:r>
      <w:r>
        <w:rPr>
          <w:rFonts w:ascii="Times New Roman" w:hAnsi="Times New Roman"/>
          <w:b/>
          <w:iCs/>
          <w:spacing w:val="4"/>
          <w:sz w:val="24"/>
        </w:rPr>
        <w:t xml:space="preserve">   </w:t>
      </w:r>
      <w:r w:rsidRPr="005A112B">
        <w:rPr>
          <w:rFonts w:ascii="Times New Roman" w:hAnsi="Times New Roman"/>
          <w:b/>
          <w:iCs/>
          <w:spacing w:val="4"/>
          <w:sz w:val="24"/>
        </w:rPr>
        <w:t>(</w:t>
      </w:r>
      <w:r w:rsidR="00B563BE" w:rsidRPr="005A112B">
        <w:rPr>
          <w:rFonts w:ascii="Times New Roman" w:hAnsi="Times New Roman"/>
          <w:b/>
          <w:iCs/>
          <w:spacing w:val="4"/>
          <w:sz w:val="24"/>
        </w:rPr>
        <w:t>May 2004</w:t>
      </w:r>
      <w:r w:rsidRPr="005A112B">
        <w:rPr>
          <w:rFonts w:ascii="Times New Roman" w:hAnsi="Times New Roman"/>
          <w:b/>
          <w:iCs/>
          <w:spacing w:val="4"/>
          <w:sz w:val="24"/>
        </w:rPr>
        <w:t>)</w:t>
      </w:r>
    </w:p>
    <w:p w:rsidR="00B563BE" w:rsidRPr="005A112B" w:rsidRDefault="00B563BE" w:rsidP="005A112B">
      <w:pPr>
        <w:pStyle w:val="HANG"/>
        <w:spacing w:after="100" w:line="260" w:lineRule="atLeast"/>
        <w:rPr>
          <w:rFonts w:ascii="Times New Roman" w:hAnsi="Times New Roman"/>
          <w:iCs/>
          <w:sz w:val="24"/>
          <w:szCs w:val="24"/>
        </w:rPr>
      </w:pPr>
      <w:r w:rsidRPr="005A112B">
        <w:rPr>
          <w:rFonts w:ascii="Times New Roman" w:hAnsi="Times New Roman"/>
          <w:iCs/>
          <w:sz w:val="24"/>
          <w:szCs w:val="24"/>
        </w:rPr>
        <w:t>A plant was depreciated under two different methods as under:</w:t>
      </w:r>
    </w:p>
    <w:tbl>
      <w:tblPr>
        <w:tblW w:w="0" w:type="auto"/>
        <w:tblInd w:w="828" w:type="dxa"/>
        <w:tblLook w:val="0000"/>
      </w:tblPr>
      <w:tblGrid>
        <w:gridCol w:w="2790"/>
        <w:gridCol w:w="1890"/>
        <w:gridCol w:w="2430"/>
      </w:tblGrid>
      <w:tr w:rsidR="00B563BE" w:rsidRPr="005A112B" w:rsidTr="00825265">
        <w:tc>
          <w:tcPr>
            <w:tcW w:w="279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Year</w:t>
            </w:r>
          </w:p>
        </w:tc>
        <w:tc>
          <w:tcPr>
            <w:tcW w:w="189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SLM</w:t>
            </w:r>
          </w:p>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(Rs. in lakhs)</w:t>
            </w:r>
          </w:p>
        </w:tc>
        <w:tc>
          <w:tcPr>
            <w:tcW w:w="243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W.D.V.</w:t>
            </w:r>
          </w:p>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(Rs. in lakhs)</w:t>
            </w:r>
          </w:p>
        </w:tc>
      </w:tr>
      <w:tr w:rsidR="00B563BE" w:rsidRPr="005A112B" w:rsidTr="00825265">
        <w:tc>
          <w:tcPr>
            <w:tcW w:w="279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1</w:t>
            </w:r>
          </w:p>
        </w:tc>
        <w:tc>
          <w:tcPr>
            <w:tcW w:w="189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7.80</w:t>
            </w:r>
          </w:p>
        </w:tc>
        <w:tc>
          <w:tcPr>
            <w:tcW w:w="243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21.38</w:t>
            </w:r>
          </w:p>
        </w:tc>
      </w:tr>
      <w:tr w:rsidR="00B563BE" w:rsidRPr="005A112B" w:rsidTr="00825265">
        <w:tc>
          <w:tcPr>
            <w:tcW w:w="279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2</w:t>
            </w:r>
          </w:p>
        </w:tc>
        <w:tc>
          <w:tcPr>
            <w:tcW w:w="189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7.80</w:t>
            </w:r>
          </w:p>
        </w:tc>
        <w:tc>
          <w:tcPr>
            <w:tcW w:w="243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15.80</w:t>
            </w:r>
          </w:p>
        </w:tc>
      </w:tr>
      <w:tr w:rsidR="00B563BE" w:rsidRPr="005A112B" w:rsidTr="00825265">
        <w:tc>
          <w:tcPr>
            <w:tcW w:w="279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3</w:t>
            </w:r>
          </w:p>
        </w:tc>
        <w:tc>
          <w:tcPr>
            <w:tcW w:w="189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7.80</w:t>
            </w:r>
          </w:p>
        </w:tc>
        <w:tc>
          <w:tcPr>
            <w:tcW w:w="243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11.68</w:t>
            </w:r>
          </w:p>
        </w:tc>
      </w:tr>
      <w:tr w:rsidR="00B563BE" w:rsidRPr="005A112B" w:rsidTr="00825265">
        <w:tc>
          <w:tcPr>
            <w:tcW w:w="279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4</w:t>
            </w:r>
          </w:p>
        </w:tc>
        <w:tc>
          <w:tcPr>
            <w:tcW w:w="189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u w:val="single"/>
              </w:rPr>
            </w:pPr>
            <w:r w:rsidRPr="005A112B">
              <w:rPr>
                <w:rFonts w:ascii="Times New Roman" w:hAnsi="Times New Roman" w:cs="Times New Roman"/>
                <w:iCs/>
                <w:spacing w:val="4"/>
                <w:sz w:val="24"/>
                <w:szCs w:val="24"/>
                <w:u w:val="single"/>
              </w:rPr>
              <w:t>7.80</w:t>
            </w:r>
          </w:p>
        </w:tc>
        <w:tc>
          <w:tcPr>
            <w:tcW w:w="243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u w:val="single"/>
              </w:rPr>
            </w:pPr>
            <w:r w:rsidRPr="005A112B">
              <w:rPr>
                <w:rFonts w:ascii="Times New Roman" w:hAnsi="Times New Roman" w:cs="Times New Roman"/>
                <w:iCs/>
                <w:spacing w:val="4"/>
                <w:sz w:val="24"/>
                <w:szCs w:val="24"/>
                <w:u w:val="single"/>
              </w:rPr>
              <w:t xml:space="preserve">  8.64</w:t>
            </w:r>
          </w:p>
        </w:tc>
      </w:tr>
      <w:tr w:rsidR="00B563BE" w:rsidRPr="005A112B" w:rsidTr="00825265">
        <w:tc>
          <w:tcPr>
            <w:tcW w:w="279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p>
        </w:tc>
        <w:tc>
          <w:tcPr>
            <w:tcW w:w="189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u w:val="single"/>
              </w:rPr>
            </w:pPr>
            <w:r w:rsidRPr="005A112B">
              <w:rPr>
                <w:rFonts w:ascii="Times New Roman" w:hAnsi="Times New Roman" w:cs="Times New Roman"/>
                <w:iCs/>
                <w:spacing w:val="4"/>
                <w:sz w:val="24"/>
                <w:szCs w:val="24"/>
                <w:u w:val="single"/>
              </w:rPr>
              <w:t>31.20</w:t>
            </w:r>
          </w:p>
        </w:tc>
        <w:tc>
          <w:tcPr>
            <w:tcW w:w="243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u w:val="single"/>
              </w:rPr>
            </w:pPr>
            <w:r w:rsidRPr="005A112B">
              <w:rPr>
                <w:rFonts w:ascii="Times New Roman" w:hAnsi="Times New Roman" w:cs="Times New Roman"/>
                <w:iCs/>
                <w:spacing w:val="4"/>
                <w:sz w:val="24"/>
                <w:szCs w:val="24"/>
                <w:u w:val="single"/>
              </w:rPr>
              <w:t>57.50</w:t>
            </w:r>
          </w:p>
        </w:tc>
      </w:tr>
      <w:tr w:rsidR="00B563BE" w:rsidRPr="005A112B" w:rsidTr="00825265">
        <w:tc>
          <w:tcPr>
            <w:tcW w:w="279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5</w:t>
            </w:r>
          </w:p>
        </w:tc>
        <w:tc>
          <w:tcPr>
            <w:tcW w:w="189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7.80</w:t>
            </w:r>
          </w:p>
        </w:tc>
        <w:tc>
          <w:tcPr>
            <w:tcW w:w="2430" w:type="dxa"/>
          </w:tcPr>
          <w:p w:rsidR="00B563BE" w:rsidRPr="005A112B" w:rsidRDefault="00B563BE" w:rsidP="005A112B">
            <w:pPr>
              <w:widowControl w:val="0"/>
              <w:spacing w:after="100" w:line="260" w:lineRule="atLeast"/>
              <w:jc w:val="both"/>
              <w:rPr>
                <w:rFonts w:ascii="Times New Roman" w:hAnsi="Times New Roman" w:cs="Times New Roman"/>
                <w:iCs/>
                <w:spacing w:val="4"/>
                <w:sz w:val="24"/>
                <w:szCs w:val="24"/>
              </w:rPr>
            </w:pPr>
            <w:r w:rsidRPr="005A112B">
              <w:rPr>
                <w:rFonts w:ascii="Times New Roman" w:hAnsi="Times New Roman" w:cs="Times New Roman"/>
                <w:iCs/>
                <w:spacing w:val="4"/>
                <w:sz w:val="24"/>
                <w:szCs w:val="24"/>
              </w:rPr>
              <w:t>6.38</w:t>
            </w:r>
          </w:p>
        </w:tc>
      </w:tr>
    </w:tbl>
    <w:p w:rsidR="00B563BE" w:rsidRPr="005A112B" w:rsidRDefault="00B563BE" w:rsidP="005A112B">
      <w:pPr>
        <w:pStyle w:val="HANG"/>
        <w:spacing w:after="100" w:line="260" w:lineRule="atLeast"/>
        <w:ind w:firstLine="0"/>
        <w:rPr>
          <w:rFonts w:ascii="Times New Roman" w:hAnsi="Times New Roman"/>
          <w:iCs/>
          <w:sz w:val="24"/>
          <w:szCs w:val="24"/>
        </w:rPr>
      </w:pPr>
      <w:r w:rsidRPr="005A112B">
        <w:rPr>
          <w:rFonts w:ascii="Times New Roman" w:hAnsi="Times New Roman"/>
          <w:iCs/>
          <w:sz w:val="24"/>
          <w:szCs w:val="24"/>
        </w:rPr>
        <w:t>What should be the amount of resultant surplus/deficiency, if the company decides to switch over from W.D.V. method to SLM method for first four years?  Also state, how will you treat the same in Accounts.</w:t>
      </w:r>
    </w:p>
    <w:p w:rsidR="00B563BE" w:rsidRDefault="00B563BE" w:rsidP="005A112B">
      <w:pPr>
        <w:pStyle w:val="HANG"/>
        <w:spacing w:after="100" w:line="260" w:lineRule="atLeast"/>
        <w:ind w:firstLine="0"/>
        <w:rPr>
          <w:rFonts w:ascii="Times New Roman" w:hAnsi="Times New Roman"/>
          <w:iCs/>
          <w:sz w:val="24"/>
          <w:szCs w:val="24"/>
        </w:rPr>
      </w:pPr>
    </w:p>
    <w:p w:rsidR="00AE66FD" w:rsidRPr="005A112B" w:rsidRDefault="00AE66FD" w:rsidP="005A112B">
      <w:pPr>
        <w:pStyle w:val="HANG"/>
        <w:spacing w:after="100" w:line="260" w:lineRule="atLeast"/>
        <w:ind w:firstLine="0"/>
        <w:rPr>
          <w:rFonts w:ascii="Times New Roman" w:hAnsi="Times New Roman"/>
          <w:iCs/>
          <w:sz w:val="24"/>
          <w:szCs w:val="24"/>
        </w:rPr>
      </w:pPr>
    </w:p>
    <w:p w:rsidR="00B563BE" w:rsidRPr="00263377" w:rsidRDefault="00263377" w:rsidP="00263377">
      <w:pPr>
        <w:pStyle w:val="HANG"/>
        <w:spacing w:after="100" w:line="260" w:lineRule="atLeast"/>
        <w:ind w:left="0" w:firstLine="0"/>
        <w:rPr>
          <w:rFonts w:ascii="Times New Roman" w:hAnsi="Times New Roman"/>
          <w:b/>
          <w:iCs/>
          <w:sz w:val="24"/>
          <w:szCs w:val="24"/>
        </w:rPr>
      </w:pPr>
      <w:r w:rsidRPr="00263377">
        <w:rPr>
          <w:rFonts w:ascii="Times New Roman" w:hAnsi="Times New Roman"/>
          <w:b/>
          <w:iCs/>
          <w:sz w:val="24"/>
          <w:szCs w:val="24"/>
        </w:rPr>
        <w:t>Q. 7    (</w:t>
      </w:r>
      <w:r w:rsidR="00BD71A7" w:rsidRPr="00263377">
        <w:rPr>
          <w:rFonts w:ascii="Times New Roman" w:hAnsi="Times New Roman"/>
          <w:b/>
          <w:iCs/>
          <w:sz w:val="24"/>
          <w:szCs w:val="24"/>
        </w:rPr>
        <w:t>Nov 2003</w:t>
      </w:r>
      <w:r w:rsidRPr="00263377">
        <w:rPr>
          <w:rFonts w:ascii="Times New Roman" w:hAnsi="Times New Roman"/>
          <w:b/>
          <w:iCs/>
          <w:sz w:val="24"/>
          <w:szCs w:val="24"/>
        </w:rPr>
        <w:t>)</w:t>
      </w:r>
    </w:p>
    <w:p w:rsidR="00BD71A7" w:rsidRPr="005A112B" w:rsidRDefault="00BD71A7" w:rsidP="00263377">
      <w:pPr>
        <w:pStyle w:val="HANG"/>
        <w:widowControl w:val="0"/>
        <w:spacing w:after="100" w:line="260" w:lineRule="atLeast"/>
        <w:ind w:left="0" w:firstLine="0"/>
        <w:rPr>
          <w:rFonts w:ascii="Times New Roman" w:hAnsi="Times New Roman"/>
          <w:sz w:val="24"/>
          <w:szCs w:val="24"/>
        </w:rPr>
      </w:pPr>
      <w:r w:rsidRPr="005A112B">
        <w:rPr>
          <w:rFonts w:ascii="Times New Roman" w:hAnsi="Times New Roman"/>
          <w:sz w:val="24"/>
          <w:szCs w:val="24"/>
        </w:rPr>
        <w:t>A Limited company charged depreciation on its assets on the basis of W.D.V. method from the date of assets coming to use till date amounts to Rs. 32.23 lakhs.  Now the company decides to switch over to Straight Line method of providing for depreciation.  The amount of depreciation computed on the basis of S.L.M. from the date of assets coming to use till the date of change of method amounts to Rs. 20 lakhs.</w:t>
      </w:r>
    </w:p>
    <w:p w:rsidR="00BD71A7" w:rsidRPr="005A112B" w:rsidRDefault="00BD71A7" w:rsidP="00263377">
      <w:pPr>
        <w:pStyle w:val="HANG"/>
        <w:widowControl w:val="0"/>
        <w:spacing w:after="100" w:line="260" w:lineRule="atLeast"/>
        <w:ind w:left="0" w:firstLine="0"/>
        <w:rPr>
          <w:rFonts w:ascii="Times New Roman" w:hAnsi="Times New Roman"/>
          <w:sz w:val="24"/>
          <w:szCs w:val="24"/>
        </w:rPr>
      </w:pPr>
      <w:r w:rsidRPr="005A112B">
        <w:rPr>
          <w:rFonts w:ascii="Times New Roman" w:hAnsi="Times New Roman"/>
          <w:sz w:val="24"/>
          <w:szCs w:val="24"/>
        </w:rPr>
        <w:t>Discuss as per AS-6, when such changes in method of can be adopted by the company and what would be the accounting treatment and disclosure requirement.</w:t>
      </w:r>
      <w:r w:rsidR="00D317CA">
        <w:rPr>
          <w:rFonts w:ascii="Times New Roman" w:hAnsi="Times New Roman"/>
          <w:sz w:val="24"/>
          <w:szCs w:val="24"/>
        </w:rPr>
        <w:t xml:space="preserve"> </w:t>
      </w:r>
    </w:p>
    <w:p w:rsidR="00AE66FD" w:rsidRDefault="00AE66FD" w:rsidP="002F7885">
      <w:pPr>
        <w:pStyle w:val="HANG"/>
        <w:widowControl w:val="0"/>
        <w:spacing w:after="100" w:line="260" w:lineRule="atLeast"/>
        <w:ind w:left="0" w:firstLine="0"/>
        <w:rPr>
          <w:rFonts w:ascii="Times New Roman" w:hAnsi="Times New Roman"/>
          <w:b/>
          <w:sz w:val="24"/>
          <w:szCs w:val="24"/>
        </w:rPr>
      </w:pPr>
    </w:p>
    <w:p w:rsidR="00BD71A7" w:rsidRPr="002F7885" w:rsidRDefault="002F7885" w:rsidP="002F7885">
      <w:pPr>
        <w:pStyle w:val="HANG"/>
        <w:widowControl w:val="0"/>
        <w:spacing w:after="100" w:line="260" w:lineRule="atLeast"/>
        <w:ind w:left="0" w:firstLine="0"/>
        <w:rPr>
          <w:rFonts w:ascii="Times New Roman" w:hAnsi="Times New Roman"/>
          <w:b/>
          <w:sz w:val="24"/>
          <w:szCs w:val="24"/>
        </w:rPr>
      </w:pPr>
      <w:r w:rsidRPr="002F7885">
        <w:rPr>
          <w:rFonts w:ascii="Times New Roman" w:hAnsi="Times New Roman"/>
          <w:b/>
          <w:sz w:val="24"/>
          <w:szCs w:val="24"/>
        </w:rPr>
        <w:lastRenderedPageBreak/>
        <w:t xml:space="preserve">Q. 8 </w:t>
      </w:r>
      <w:r>
        <w:rPr>
          <w:rFonts w:ascii="Times New Roman" w:hAnsi="Times New Roman"/>
          <w:b/>
          <w:sz w:val="24"/>
          <w:szCs w:val="24"/>
        </w:rPr>
        <w:t xml:space="preserve">   </w:t>
      </w:r>
      <w:r w:rsidRPr="002F7885">
        <w:rPr>
          <w:rFonts w:ascii="Times New Roman" w:hAnsi="Times New Roman"/>
          <w:b/>
          <w:sz w:val="24"/>
          <w:szCs w:val="24"/>
        </w:rPr>
        <w:t>(</w:t>
      </w:r>
      <w:r w:rsidR="00BD71A7" w:rsidRPr="002F7885">
        <w:rPr>
          <w:rFonts w:ascii="Times New Roman" w:hAnsi="Times New Roman"/>
          <w:b/>
          <w:sz w:val="24"/>
          <w:szCs w:val="24"/>
        </w:rPr>
        <w:t>May 2007</w:t>
      </w:r>
      <w:r w:rsidRPr="002F7885">
        <w:rPr>
          <w:rFonts w:ascii="Times New Roman" w:hAnsi="Times New Roman"/>
          <w:b/>
          <w:sz w:val="24"/>
          <w:szCs w:val="24"/>
        </w:rPr>
        <w:t>)</w:t>
      </w:r>
    </w:p>
    <w:p w:rsidR="00BD71A7" w:rsidRPr="005A112B" w:rsidRDefault="00BD71A7" w:rsidP="005A112B">
      <w:pPr>
        <w:autoSpaceDE w:val="0"/>
        <w:autoSpaceDN w:val="0"/>
        <w:adjustRightInd w:val="0"/>
        <w:spacing w:after="0" w:line="240" w:lineRule="auto"/>
        <w:jc w:val="both"/>
        <w:rPr>
          <w:rFonts w:ascii="Times New Roman" w:hAnsi="Times New Roman" w:cs="Times New Roman"/>
          <w:iCs/>
          <w:sz w:val="24"/>
          <w:szCs w:val="24"/>
        </w:rPr>
      </w:pPr>
      <w:r w:rsidRPr="005A112B">
        <w:rPr>
          <w:rFonts w:ascii="Times New Roman" w:hAnsi="Times New Roman" w:cs="Times New Roman"/>
          <w:iCs/>
          <w:sz w:val="24"/>
          <w:szCs w:val="24"/>
        </w:rPr>
        <w:t>A machinery costing Rs.10 lakhs has useful life of 5 years. After the end of 5 years, its scrap value</w:t>
      </w:r>
    </w:p>
    <w:p w:rsidR="00BD71A7" w:rsidRPr="005A112B" w:rsidRDefault="00BD71A7" w:rsidP="005A112B">
      <w:pPr>
        <w:autoSpaceDE w:val="0"/>
        <w:autoSpaceDN w:val="0"/>
        <w:adjustRightInd w:val="0"/>
        <w:spacing w:after="0" w:line="240" w:lineRule="auto"/>
        <w:jc w:val="both"/>
        <w:rPr>
          <w:rFonts w:ascii="Times New Roman" w:hAnsi="Times New Roman" w:cs="Times New Roman"/>
          <w:iCs/>
          <w:sz w:val="24"/>
          <w:szCs w:val="24"/>
        </w:rPr>
      </w:pPr>
      <w:r w:rsidRPr="005A112B">
        <w:rPr>
          <w:rFonts w:ascii="Times New Roman" w:hAnsi="Times New Roman" w:cs="Times New Roman"/>
          <w:iCs/>
          <w:sz w:val="24"/>
          <w:szCs w:val="24"/>
        </w:rPr>
        <w:t>would be Rs.1 lakh. How much depreciation is to be charged in the books of the company as per</w:t>
      </w:r>
    </w:p>
    <w:p w:rsidR="00BD71A7" w:rsidRPr="005A112B" w:rsidRDefault="00BD71A7" w:rsidP="002F7885">
      <w:pPr>
        <w:pStyle w:val="HANG"/>
        <w:widowControl w:val="0"/>
        <w:spacing w:after="100" w:line="260" w:lineRule="atLeast"/>
        <w:ind w:left="0" w:firstLine="0"/>
        <w:rPr>
          <w:rFonts w:ascii="Times New Roman" w:hAnsi="Times New Roman"/>
          <w:iCs/>
          <w:sz w:val="24"/>
          <w:szCs w:val="24"/>
        </w:rPr>
      </w:pPr>
      <w:r w:rsidRPr="005A112B">
        <w:rPr>
          <w:rFonts w:ascii="Times New Roman" w:hAnsi="Times New Roman"/>
          <w:iCs/>
          <w:sz w:val="24"/>
          <w:szCs w:val="24"/>
        </w:rPr>
        <w:t>Accounting Standard-6?</w:t>
      </w:r>
    </w:p>
    <w:p w:rsidR="00BD71A7" w:rsidRPr="005A112B" w:rsidRDefault="00BD71A7" w:rsidP="005A112B">
      <w:pPr>
        <w:pStyle w:val="HANG"/>
        <w:widowControl w:val="0"/>
        <w:spacing w:after="100" w:line="260" w:lineRule="atLeast"/>
        <w:ind w:firstLine="0"/>
        <w:rPr>
          <w:rFonts w:ascii="Times New Roman" w:hAnsi="Times New Roman"/>
          <w:iCs/>
          <w:sz w:val="24"/>
          <w:szCs w:val="24"/>
        </w:rPr>
      </w:pPr>
    </w:p>
    <w:p w:rsidR="00BD71A7" w:rsidRPr="002F7885" w:rsidRDefault="002F7885" w:rsidP="002F7885">
      <w:pPr>
        <w:pStyle w:val="HANG"/>
        <w:widowControl w:val="0"/>
        <w:spacing w:after="100" w:line="260" w:lineRule="atLeast"/>
        <w:ind w:left="0" w:firstLine="0"/>
        <w:rPr>
          <w:rFonts w:ascii="Times New Roman" w:hAnsi="Times New Roman"/>
          <w:b/>
          <w:iCs/>
          <w:sz w:val="24"/>
          <w:szCs w:val="24"/>
        </w:rPr>
      </w:pPr>
      <w:r w:rsidRPr="002F7885">
        <w:rPr>
          <w:rFonts w:ascii="Times New Roman" w:hAnsi="Times New Roman"/>
          <w:b/>
          <w:iCs/>
          <w:sz w:val="24"/>
          <w:szCs w:val="24"/>
        </w:rPr>
        <w:t>Q.9   (</w:t>
      </w:r>
      <w:r w:rsidR="00BD71A7" w:rsidRPr="002F7885">
        <w:rPr>
          <w:rFonts w:ascii="Times New Roman" w:hAnsi="Times New Roman"/>
          <w:b/>
          <w:iCs/>
          <w:sz w:val="24"/>
          <w:szCs w:val="24"/>
        </w:rPr>
        <w:t>Nov 2008</w:t>
      </w:r>
      <w:r w:rsidRPr="002F7885">
        <w:rPr>
          <w:rFonts w:ascii="Times New Roman" w:hAnsi="Times New Roman"/>
          <w:b/>
          <w:iCs/>
          <w:sz w:val="24"/>
          <w:szCs w:val="24"/>
        </w:rPr>
        <w:t>)</w:t>
      </w:r>
    </w:p>
    <w:p w:rsidR="00BB42C4" w:rsidRDefault="00BD71A7" w:rsidP="002F7885">
      <w:pPr>
        <w:pStyle w:val="HANG"/>
        <w:widowControl w:val="0"/>
        <w:spacing w:after="100" w:line="260" w:lineRule="atLeast"/>
        <w:ind w:firstLine="0"/>
        <w:rPr>
          <w:rFonts w:ascii="Times New Roman" w:hAnsi="Times New Roman"/>
          <w:iCs/>
          <w:sz w:val="24"/>
          <w:szCs w:val="24"/>
        </w:rPr>
      </w:pPr>
      <w:r w:rsidRPr="005A112B">
        <w:rPr>
          <w:rFonts w:ascii="Times New Roman" w:hAnsi="Times New Roman"/>
          <w:iCs/>
          <w:sz w:val="24"/>
          <w:szCs w:val="24"/>
        </w:rPr>
        <w:t>Mention four assets, in respect of which A</w:t>
      </w:r>
      <w:r w:rsidR="002F7885">
        <w:rPr>
          <w:rFonts w:ascii="Times New Roman" w:hAnsi="Times New Roman"/>
          <w:iCs/>
          <w:sz w:val="24"/>
          <w:szCs w:val="24"/>
        </w:rPr>
        <w:t>S 6 (revised) is not applicable.</w:t>
      </w:r>
    </w:p>
    <w:p w:rsidR="00AE66FD" w:rsidRDefault="00AE66FD" w:rsidP="002F7885">
      <w:pPr>
        <w:pStyle w:val="HANG"/>
        <w:widowControl w:val="0"/>
        <w:spacing w:after="100" w:line="260" w:lineRule="atLeast"/>
        <w:ind w:firstLine="0"/>
        <w:rPr>
          <w:rFonts w:ascii="Times New Roman" w:hAnsi="Times New Roman"/>
          <w:iCs/>
          <w:sz w:val="24"/>
          <w:szCs w:val="24"/>
        </w:rPr>
      </w:pPr>
    </w:p>
    <w:p w:rsidR="00D317CA" w:rsidRDefault="00D317CA" w:rsidP="00D317CA">
      <w:pPr>
        <w:pStyle w:val="HANG"/>
        <w:widowControl w:val="0"/>
        <w:spacing w:after="100" w:line="260" w:lineRule="atLeast"/>
        <w:ind w:left="0" w:firstLine="0"/>
        <w:rPr>
          <w:rFonts w:ascii="Times New Roman" w:hAnsi="Times New Roman"/>
          <w:b/>
          <w:iCs/>
          <w:sz w:val="24"/>
          <w:szCs w:val="24"/>
        </w:rPr>
      </w:pPr>
      <w:r w:rsidRPr="00D317CA">
        <w:rPr>
          <w:rFonts w:ascii="Times New Roman" w:hAnsi="Times New Roman"/>
          <w:b/>
          <w:iCs/>
          <w:sz w:val="24"/>
          <w:szCs w:val="24"/>
        </w:rPr>
        <w:t>Q.10  ( Nov 2005)</w:t>
      </w:r>
    </w:p>
    <w:p w:rsidR="00E71B52" w:rsidRDefault="00D317CA" w:rsidP="00D317CA">
      <w:pPr>
        <w:pStyle w:val="HANG"/>
        <w:widowControl w:val="0"/>
        <w:spacing w:after="100" w:line="260" w:lineRule="atLeast"/>
        <w:ind w:left="0" w:firstLine="0"/>
        <w:rPr>
          <w:rFonts w:ascii="Times New Roman" w:hAnsi="Times New Roman"/>
          <w:iCs/>
          <w:sz w:val="24"/>
          <w:szCs w:val="24"/>
        </w:rPr>
      </w:pPr>
      <w:r w:rsidRPr="00E71B52">
        <w:rPr>
          <w:rFonts w:ascii="Times New Roman" w:hAnsi="Times New Roman"/>
          <w:iCs/>
          <w:sz w:val="24"/>
          <w:szCs w:val="24"/>
        </w:rPr>
        <w:t>Ram Co. P. ltd. furnishes you the following information for the year ended 31.03.2005:</w:t>
      </w:r>
    </w:p>
    <w:p w:rsidR="00D317CA" w:rsidRPr="00E71B52" w:rsidRDefault="00E71B52" w:rsidP="00E71B52">
      <w:pPr>
        <w:pStyle w:val="HANG"/>
        <w:widowControl w:val="0"/>
        <w:spacing w:after="100" w:line="260" w:lineRule="atLeast"/>
        <w:ind w:left="7200" w:firstLine="720"/>
        <w:rPr>
          <w:rFonts w:ascii="Times New Roman" w:hAnsi="Times New Roman"/>
          <w:b/>
          <w:iCs/>
          <w:sz w:val="24"/>
          <w:szCs w:val="24"/>
        </w:rPr>
      </w:pPr>
      <w:r w:rsidRPr="00E71B52">
        <w:rPr>
          <w:rFonts w:ascii="Times New Roman" w:hAnsi="Times New Roman"/>
          <w:b/>
          <w:iCs/>
          <w:sz w:val="24"/>
          <w:szCs w:val="24"/>
        </w:rPr>
        <w:t xml:space="preserve">( Rs. in Lakhs) </w:t>
      </w:r>
    </w:p>
    <w:p w:rsidR="00D317CA" w:rsidRPr="00E71B52" w:rsidRDefault="00D317CA" w:rsidP="00D317CA">
      <w:pPr>
        <w:pStyle w:val="HANG"/>
        <w:widowControl w:val="0"/>
        <w:spacing w:after="100" w:line="260" w:lineRule="atLeast"/>
        <w:ind w:left="0" w:firstLine="0"/>
        <w:rPr>
          <w:rFonts w:ascii="Times New Roman" w:hAnsi="Times New Roman"/>
          <w:iCs/>
          <w:sz w:val="24"/>
          <w:szCs w:val="24"/>
        </w:rPr>
      </w:pPr>
      <w:r w:rsidRPr="00E71B52">
        <w:rPr>
          <w:rFonts w:ascii="Times New Roman" w:hAnsi="Times New Roman"/>
          <w:iCs/>
          <w:sz w:val="24"/>
          <w:szCs w:val="24"/>
        </w:rPr>
        <w:t>Depreciation for the year ended 31.03.2005</w:t>
      </w:r>
      <w:r w:rsidR="00E71B52" w:rsidRPr="00E71B52">
        <w:rPr>
          <w:rFonts w:ascii="Times New Roman" w:hAnsi="Times New Roman"/>
          <w:iCs/>
          <w:sz w:val="24"/>
          <w:szCs w:val="24"/>
        </w:rPr>
        <w:t xml:space="preserve"> (under SLM)</w:t>
      </w:r>
      <w:r w:rsidR="00E71B52" w:rsidRPr="00E71B52">
        <w:rPr>
          <w:rFonts w:ascii="Times New Roman" w:hAnsi="Times New Roman"/>
          <w:iCs/>
          <w:sz w:val="24"/>
          <w:szCs w:val="24"/>
        </w:rPr>
        <w:tab/>
      </w:r>
      <w:r w:rsidR="00E71B52" w:rsidRPr="00E71B52">
        <w:rPr>
          <w:rFonts w:ascii="Times New Roman" w:hAnsi="Times New Roman"/>
          <w:iCs/>
          <w:sz w:val="24"/>
          <w:szCs w:val="24"/>
        </w:rPr>
        <w:tab/>
      </w:r>
      <w:r w:rsidR="00E71B52">
        <w:rPr>
          <w:rFonts w:ascii="Times New Roman" w:hAnsi="Times New Roman"/>
          <w:iCs/>
          <w:sz w:val="24"/>
          <w:szCs w:val="24"/>
        </w:rPr>
        <w:t xml:space="preserve">                                        </w:t>
      </w:r>
      <w:r w:rsidR="00E71B52" w:rsidRPr="00E71B52">
        <w:rPr>
          <w:rFonts w:ascii="Times New Roman" w:hAnsi="Times New Roman"/>
          <w:iCs/>
          <w:sz w:val="24"/>
          <w:szCs w:val="24"/>
        </w:rPr>
        <w:t xml:space="preserve">100 </w:t>
      </w:r>
    </w:p>
    <w:p w:rsidR="00E71B52" w:rsidRPr="00E71B52" w:rsidRDefault="00E71B52" w:rsidP="00E71B52">
      <w:pPr>
        <w:pStyle w:val="HANG"/>
        <w:widowControl w:val="0"/>
        <w:spacing w:after="100" w:line="260" w:lineRule="atLeast"/>
        <w:ind w:left="0" w:firstLine="0"/>
        <w:rPr>
          <w:rFonts w:ascii="Times New Roman" w:hAnsi="Times New Roman"/>
          <w:iCs/>
          <w:sz w:val="24"/>
          <w:szCs w:val="24"/>
        </w:rPr>
      </w:pPr>
      <w:r w:rsidRPr="00E71B52">
        <w:rPr>
          <w:rFonts w:ascii="Times New Roman" w:hAnsi="Times New Roman"/>
          <w:iCs/>
          <w:sz w:val="24"/>
          <w:szCs w:val="24"/>
        </w:rPr>
        <w:t>Depreciation for the year ended 31.03.2005 (under WDV)</w:t>
      </w:r>
      <w:r w:rsidRPr="00E71B52">
        <w:rPr>
          <w:rFonts w:ascii="Times New Roman" w:hAnsi="Times New Roman"/>
          <w:iCs/>
          <w:sz w:val="24"/>
          <w:szCs w:val="24"/>
        </w:rPr>
        <w:tab/>
      </w:r>
      <w:r w:rsidRPr="00E71B52">
        <w:rPr>
          <w:rFonts w:ascii="Times New Roman" w:hAnsi="Times New Roman"/>
          <w:iCs/>
          <w:sz w:val="24"/>
          <w:szCs w:val="24"/>
        </w:rPr>
        <w:tab/>
      </w:r>
      <w:r>
        <w:rPr>
          <w:rFonts w:ascii="Times New Roman" w:hAnsi="Times New Roman"/>
          <w:iCs/>
          <w:sz w:val="24"/>
          <w:szCs w:val="24"/>
        </w:rPr>
        <w:t xml:space="preserve">              </w:t>
      </w:r>
      <w:r w:rsidRPr="00E71B52">
        <w:rPr>
          <w:rFonts w:ascii="Times New Roman" w:hAnsi="Times New Roman"/>
          <w:iCs/>
          <w:sz w:val="24"/>
          <w:szCs w:val="24"/>
        </w:rPr>
        <w:t xml:space="preserve"> </w:t>
      </w:r>
      <w:r>
        <w:rPr>
          <w:rFonts w:ascii="Times New Roman" w:hAnsi="Times New Roman"/>
          <w:iCs/>
          <w:sz w:val="24"/>
          <w:szCs w:val="24"/>
        </w:rPr>
        <w:t xml:space="preserve">              </w:t>
      </w:r>
      <w:r w:rsidRPr="00E71B52">
        <w:rPr>
          <w:rFonts w:ascii="Times New Roman" w:hAnsi="Times New Roman"/>
          <w:iCs/>
          <w:sz w:val="24"/>
          <w:szCs w:val="24"/>
        </w:rPr>
        <w:t>2</w:t>
      </w:r>
      <w:r>
        <w:rPr>
          <w:rFonts w:ascii="Times New Roman" w:hAnsi="Times New Roman"/>
          <w:iCs/>
          <w:sz w:val="24"/>
          <w:szCs w:val="24"/>
        </w:rPr>
        <w:t xml:space="preserve">00 </w:t>
      </w:r>
    </w:p>
    <w:p w:rsidR="00E71B52" w:rsidRDefault="00E71B52" w:rsidP="00E71B52">
      <w:pPr>
        <w:pStyle w:val="HANG"/>
        <w:widowControl w:val="0"/>
        <w:spacing w:after="100" w:line="260" w:lineRule="atLeast"/>
        <w:ind w:left="0" w:firstLine="0"/>
        <w:rPr>
          <w:rFonts w:ascii="Times New Roman" w:hAnsi="Times New Roman"/>
          <w:iCs/>
          <w:sz w:val="24"/>
          <w:szCs w:val="24"/>
        </w:rPr>
      </w:pPr>
      <w:r w:rsidRPr="00E71B52">
        <w:rPr>
          <w:rFonts w:ascii="Times New Roman" w:hAnsi="Times New Roman"/>
          <w:iCs/>
          <w:sz w:val="24"/>
          <w:szCs w:val="24"/>
        </w:rPr>
        <w:t>Depreciation for the earlier years combined in WDV method and its excess to SLM</w:t>
      </w:r>
      <w:r>
        <w:rPr>
          <w:rFonts w:ascii="Times New Roman" w:hAnsi="Times New Roman"/>
          <w:iCs/>
          <w:sz w:val="24"/>
          <w:szCs w:val="24"/>
        </w:rPr>
        <w:t xml:space="preserve">           500 </w:t>
      </w:r>
    </w:p>
    <w:p w:rsidR="00E71B52" w:rsidRPr="00E71B52" w:rsidRDefault="00E71B52" w:rsidP="00E71B52">
      <w:pPr>
        <w:pStyle w:val="HANG"/>
        <w:widowControl w:val="0"/>
        <w:spacing w:after="100" w:line="260" w:lineRule="atLeast"/>
        <w:ind w:left="0" w:firstLine="0"/>
        <w:rPr>
          <w:rFonts w:ascii="Times New Roman" w:hAnsi="Times New Roman"/>
          <w:iCs/>
          <w:sz w:val="24"/>
          <w:szCs w:val="24"/>
        </w:rPr>
      </w:pPr>
      <w:r>
        <w:rPr>
          <w:rFonts w:ascii="Times New Roman" w:hAnsi="Times New Roman"/>
          <w:iCs/>
          <w:sz w:val="24"/>
          <w:szCs w:val="24"/>
        </w:rPr>
        <w:t>Company wants to change in method of claiming depreciation from SLM to WDV. Decide how the depreciation should be disclosed in the Financial Statements for the year ended 31.3.2005.</w:t>
      </w:r>
    </w:p>
    <w:p w:rsidR="00AE66FD" w:rsidRPr="00AE66FD" w:rsidRDefault="00AE66FD" w:rsidP="00D317CA">
      <w:pPr>
        <w:pStyle w:val="HANG"/>
        <w:widowControl w:val="0"/>
        <w:spacing w:after="100" w:line="260" w:lineRule="atLeast"/>
        <w:ind w:left="0" w:firstLine="0"/>
        <w:rPr>
          <w:rFonts w:ascii="Times New Roman" w:hAnsi="Times New Roman"/>
          <w:b/>
          <w:iCs/>
          <w:sz w:val="12"/>
          <w:szCs w:val="12"/>
        </w:rPr>
      </w:pPr>
    </w:p>
    <w:p w:rsidR="00AE66FD" w:rsidRPr="00AE66FD" w:rsidRDefault="00AE66FD" w:rsidP="00D317CA">
      <w:pPr>
        <w:pStyle w:val="HANG"/>
        <w:widowControl w:val="0"/>
        <w:spacing w:after="100" w:line="260" w:lineRule="atLeast"/>
        <w:ind w:left="0" w:firstLine="0"/>
        <w:rPr>
          <w:rFonts w:ascii="Times New Roman" w:hAnsi="Times New Roman"/>
          <w:b/>
          <w:iCs/>
          <w:sz w:val="12"/>
          <w:szCs w:val="12"/>
        </w:rPr>
      </w:pPr>
    </w:p>
    <w:p w:rsidR="00AF312B" w:rsidRDefault="00AF312B" w:rsidP="00D317CA">
      <w:pPr>
        <w:pStyle w:val="HANG"/>
        <w:widowControl w:val="0"/>
        <w:spacing w:after="100" w:line="260" w:lineRule="atLeast"/>
        <w:ind w:left="0" w:firstLine="0"/>
        <w:rPr>
          <w:rFonts w:ascii="Times New Roman" w:hAnsi="Times New Roman"/>
          <w:b/>
          <w:iCs/>
          <w:sz w:val="24"/>
          <w:szCs w:val="24"/>
        </w:rPr>
      </w:pPr>
      <w:r>
        <w:rPr>
          <w:rFonts w:ascii="Times New Roman" w:hAnsi="Times New Roman"/>
          <w:b/>
          <w:iCs/>
          <w:sz w:val="24"/>
          <w:szCs w:val="24"/>
        </w:rPr>
        <w:t>Q. 11  (Nov 2001)</w:t>
      </w:r>
    </w:p>
    <w:p w:rsidR="00AF312B" w:rsidRDefault="00AF312B" w:rsidP="00D317CA">
      <w:pPr>
        <w:pStyle w:val="HANG"/>
        <w:widowControl w:val="0"/>
        <w:spacing w:after="100" w:line="260" w:lineRule="atLeast"/>
        <w:ind w:left="0" w:firstLine="0"/>
        <w:rPr>
          <w:rFonts w:ascii="Times New Roman" w:hAnsi="Times New Roman"/>
          <w:iCs/>
          <w:sz w:val="24"/>
          <w:szCs w:val="24"/>
        </w:rPr>
      </w:pPr>
      <w:r w:rsidRPr="00AF312B">
        <w:rPr>
          <w:rFonts w:ascii="Times New Roman" w:hAnsi="Times New Roman"/>
          <w:iCs/>
          <w:sz w:val="24"/>
          <w:szCs w:val="24"/>
        </w:rPr>
        <w:t>A company has not provided depreciation on machinery on the plea that the machinery has been maintained in excellent condition and is as good as new. Give your comment</w:t>
      </w:r>
      <w:r>
        <w:rPr>
          <w:rFonts w:ascii="Times New Roman" w:hAnsi="Times New Roman"/>
          <w:iCs/>
          <w:sz w:val="24"/>
          <w:szCs w:val="24"/>
        </w:rPr>
        <w:t>.</w:t>
      </w:r>
    </w:p>
    <w:p w:rsidR="00AF312B" w:rsidRDefault="00AF312B" w:rsidP="00AF312B">
      <w:pPr>
        <w:spacing w:after="0"/>
        <w:jc w:val="both"/>
        <w:rPr>
          <w:rFonts w:ascii="Times New Roman" w:hAnsi="Times New Roman" w:cs="Times New Roman"/>
          <w:sz w:val="24"/>
          <w:szCs w:val="24"/>
        </w:rPr>
      </w:pPr>
      <w:r w:rsidRPr="00AF312B">
        <w:rPr>
          <w:rFonts w:ascii="Times New Roman" w:hAnsi="Times New Roman"/>
          <w:b/>
          <w:iCs/>
          <w:sz w:val="24"/>
          <w:szCs w:val="24"/>
        </w:rPr>
        <w:t>Ans</w:t>
      </w:r>
      <w:r>
        <w:rPr>
          <w:rFonts w:ascii="Times New Roman" w:hAnsi="Times New Roman"/>
          <w:iCs/>
          <w:sz w:val="24"/>
          <w:szCs w:val="24"/>
        </w:rPr>
        <w:t xml:space="preserve">.  As per AS-6, </w:t>
      </w:r>
      <w:r w:rsidRPr="00AF312B">
        <w:rPr>
          <w:rFonts w:ascii="Times New Roman" w:hAnsi="Times New Roman" w:cs="Times New Roman"/>
          <w:bCs/>
          <w:sz w:val="24"/>
          <w:szCs w:val="24"/>
        </w:rPr>
        <w:t xml:space="preserve">Depreciation </w:t>
      </w:r>
      <w:r w:rsidRPr="00AF312B">
        <w:rPr>
          <w:rFonts w:ascii="Times New Roman" w:hAnsi="Times New Roman" w:cs="Times New Roman"/>
          <w:sz w:val="24"/>
          <w:szCs w:val="24"/>
        </w:rPr>
        <w:t>means reduction in value of assets arising from</w:t>
      </w:r>
      <w:r>
        <w:rPr>
          <w:rFonts w:ascii="Times New Roman" w:hAnsi="Times New Roman" w:cs="Times New Roman"/>
          <w:sz w:val="24"/>
          <w:szCs w:val="24"/>
        </w:rPr>
        <w:t xml:space="preserve"> </w:t>
      </w:r>
      <w:r w:rsidRPr="00AF312B">
        <w:rPr>
          <w:rFonts w:ascii="Times New Roman" w:hAnsi="Times New Roman" w:cs="Times New Roman"/>
          <w:sz w:val="24"/>
          <w:szCs w:val="24"/>
        </w:rPr>
        <w:t xml:space="preserve">Use of asset, Normal wear &amp; tear, </w:t>
      </w:r>
      <w:r w:rsidRPr="00AF312B">
        <w:rPr>
          <w:rFonts w:ascii="Times New Roman" w:hAnsi="Times New Roman" w:cs="Times New Roman"/>
          <w:b/>
          <w:sz w:val="24"/>
          <w:szCs w:val="24"/>
        </w:rPr>
        <w:t xml:space="preserve">effluxion of time </w:t>
      </w:r>
      <w:r w:rsidRPr="00AF312B">
        <w:rPr>
          <w:rFonts w:ascii="Times New Roman" w:hAnsi="Times New Roman" w:cs="Times New Roman"/>
          <w:sz w:val="24"/>
          <w:szCs w:val="24"/>
        </w:rPr>
        <w:t>or Obsolescence through technology and market changes.</w:t>
      </w:r>
    </w:p>
    <w:p w:rsidR="00AF312B" w:rsidRDefault="00AF312B" w:rsidP="00AF312B">
      <w:pPr>
        <w:spacing w:after="0"/>
        <w:jc w:val="both"/>
        <w:rPr>
          <w:rFonts w:ascii="Times New Roman" w:hAnsi="Times New Roman" w:cs="Times New Roman"/>
          <w:sz w:val="24"/>
          <w:szCs w:val="24"/>
        </w:rPr>
      </w:pPr>
      <w:r>
        <w:rPr>
          <w:rFonts w:ascii="Times New Roman" w:hAnsi="Times New Roman" w:cs="Times New Roman"/>
          <w:sz w:val="24"/>
          <w:szCs w:val="24"/>
        </w:rPr>
        <w:t xml:space="preserve">Thus depreciation also arises due to efflux of time. Therefore, </w:t>
      </w:r>
      <w:r w:rsidRPr="00AF312B">
        <w:rPr>
          <w:rFonts w:ascii="Times New Roman" w:hAnsi="Times New Roman" w:cs="Times New Roman"/>
          <w:b/>
          <w:sz w:val="24"/>
          <w:szCs w:val="24"/>
        </w:rPr>
        <w:t>depreciation should be provided</w:t>
      </w:r>
      <w:r>
        <w:rPr>
          <w:rFonts w:ascii="Times New Roman" w:hAnsi="Times New Roman" w:cs="Times New Roman"/>
          <w:sz w:val="24"/>
          <w:szCs w:val="24"/>
        </w:rPr>
        <w:t xml:space="preserve"> irrespective of whether asset was maintained very well during the year. </w:t>
      </w:r>
      <w:r w:rsidRPr="00AF312B">
        <w:rPr>
          <w:rFonts w:ascii="Times New Roman" w:hAnsi="Times New Roman" w:cs="Times New Roman"/>
          <w:sz w:val="24"/>
          <w:szCs w:val="24"/>
        </w:rPr>
        <w:t xml:space="preserve"> </w:t>
      </w:r>
    </w:p>
    <w:p w:rsidR="00AF312B" w:rsidRDefault="00AF312B" w:rsidP="00AF312B">
      <w:pPr>
        <w:spacing w:after="0"/>
        <w:jc w:val="both"/>
        <w:rPr>
          <w:rFonts w:ascii="Times New Roman" w:hAnsi="Times New Roman" w:cs="Times New Roman"/>
          <w:sz w:val="24"/>
          <w:szCs w:val="24"/>
        </w:rPr>
      </w:pPr>
    </w:p>
    <w:p w:rsidR="00AE66FD" w:rsidRPr="00AE66FD" w:rsidRDefault="00AE66FD" w:rsidP="00AF312B">
      <w:pPr>
        <w:spacing w:after="0"/>
        <w:jc w:val="both"/>
        <w:rPr>
          <w:rFonts w:ascii="Times New Roman" w:hAnsi="Times New Roman" w:cs="Times New Roman"/>
          <w:sz w:val="12"/>
          <w:szCs w:val="12"/>
        </w:rPr>
      </w:pPr>
    </w:p>
    <w:p w:rsidR="00AF312B" w:rsidRPr="00E7048C" w:rsidRDefault="00E7048C" w:rsidP="00D317CA">
      <w:pPr>
        <w:pStyle w:val="HANG"/>
        <w:widowControl w:val="0"/>
        <w:spacing w:after="100" w:line="260" w:lineRule="atLeast"/>
        <w:ind w:left="0" w:firstLine="0"/>
        <w:rPr>
          <w:rFonts w:ascii="Times New Roman" w:hAnsi="Times New Roman"/>
          <w:b/>
          <w:iCs/>
          <w:sz w:val="24"/>
          <w:szCs w:val="24"/>
        </w:rPr>
      </w:pPr>
      <w:r w:rsidRPr="00E7048C">
        <w:rPr>
          <w:rFonts w:ascii="Times New Roman" w:hAnsi="Times New Roman"/>
          <w:b/>
          <w:iCs/>
          <w:sz w:val="24"/>
          <w:szCs w:val="24"/>
        </w:rPr>
        <w:t>Q. 12   (May 2001)</w:t>
      </w:r>
    </w:p>
    <w:p w:rsidR="00E71B52" w:rsidRDefault="00E7048C" w:rsidP="00D317CA">
      <w:pPr>
        <w:pStyle w:val="HANG"/>
        <w:widowControl w:val="0"/>
        <w:spacing w:after="100" w:line="260" w:lineRule="atLeast"/>
        <w:ind w:left="0" w:firstLine="0"/>
        <w:rPr>
          <w:rFonts w:ascii="Times New Roman" w:hAnsi="Times New Roman"/>
          <w:sz w:val="24"/>
          <w:szCs w:val="24"/>
        </w:rPr>
      </w:pPr>
      <w:r w:rsidRPr="00E7048C">
        <w:rPr>
          <w:rFonts w:ascii="Times New Roman" w:hAnsi="Times New Roman"/>
          <w:sz w:val="24"/>
          <w:szCs w:val="24"/>
        </w:rPr>
        <w:t>No depreciation has been charged for the year ended 31.03.2001, in respect of a spare bus purchased during the year and kept ready by the company for use as a stand-by on the ground that it was not used during the year. State briefly the duty of an auditor with regard to above.</w:t>
      </w:r>
    </w:p>
    <w:p w:rsidR="00E7048C" w:rsidRDefault="00E7048C" w:rsidP="00D317CA">
      <w:pPr>
        <w:pStyle w:val="HANG"/>
        <w:widowControl w:val="0"/>
        <w:spacing w:after="100" w:line="260" w:lineRule="atLeast"/>
        <w:ind w:left="0" w:firstLine="0"/>
        <w:rPr>
          <w:rFonts w:ascii="Times New Roman" w:hAnsi="Times New Roman"/>
          <w:sz w:val="24"/>
          <w:szCs w:val="24"/>
        </w:rPr>
      </w:pPr>
      <w:r w:rsidRPr="00E7048C">
        <w:rPr>
          <w:rFonts w:ascii="Times New Roman" w:hAnsi="Times New Roman"/>
          <w:b/>
          <w:sz w:val="24"/>
          <w:szCs w:val="24"/>
        </w:rPr>
        <w:t>Ans</w:t>
      </w:r>
      <w:r>
        <w:rPr>
          <w:rFonts w:ascii="Times New Roman" w:hAnsi="Times New Roman"/>
          <w:sz w:val="24"/>
          <w:szCs w:val="24"/>
        </w:rPr>
        <w:t>. Same as answer of Q. 11</w:t>
      </w:r>
    </w:p>
    <w:p w:rsidR="001828BA" w:rsidRPr="00AE66FD" w:rsidRDefault="001828BA" w:rsidP="00D317CA">
      <w:pPr>
        <w:pStyle w:val="HANG"/>
        <w:widowControl w:val="0"/>
        <w:spacing w:after="100" w:line="260" w:lineRule="atLeast"/>
        <w:ind w:left="0" w:firstLine="0"/>
        <w:rPr>
          <w:rFonts w:ascii="Times New Roman" w:hAnsi="Times New Roman"/>
          <w:sz w:val="12"/>
          <w:szCs w:val="12"/>
        </w:rPr>
      </w:pPr>
    </w:p>
    <w:p w:rsidR="00AE66FD" w:rsidRPr="00AE66FD" w:rsidRDefault="00AE66FD" w:rsidP="00D317CA">
      <w:pPr>
        <w:pStyle w:val="HANG"/>
        <w:widowControl w:val="0"/>
        <w:spacing w:after="100" w:line="260" w:lineRule="atLeast"/>
        <w:ind w:left="0" w:firstLine="0"/>
        <w:rPr>
          <w:rFonts w:ascii="Times New Roman" w:hAnsi="Times New Roman"/>
          <w:sz w:val="12"/>
          <w:szCs w:val="12"/>
        </w:rPr>
      </w:pPr>
    </w:p>
    <w:p w:rsidR="001828BA" w:rsidRPr="001828BA" w:rsidRDefault="001828BA" w:rsidP="00D317CA">
      <w:pPr>
        <w:pStyle w:val="HANG"/>
        <w:widowControl w:val="0"/>
        <w:spacing w:after="100" w:line="260" w:lineRule="atLeast"/>
        <w:ind w:left="0" w:firstLine="0"/>
        <w:rPr>
          <w:rFonts w:ascii="Times New Roman" w:hAnsi="Times New Roman"/>
          <w:sz w:val="24"/>
          <w:szCs w:val="24"/>
        </w:rPr>
      </w:pPr>
      <w:r w:rsidRPr="001828BA">
        <w:rPr>
          <w:rFonts w:ascii="Times New Roman" w:hAnsi="Times New Roman"/>
          <w:b/>
          <w:sz w:val="24"/>
          <w:szCs w:val="24"/>
        </w:rPr>
        <w:t>Q. 13  ( May 2003)</w:t>
      </w:r>
      <w:r>
        <w:rPr>
          <w:rFonts w:ascii="Times New Roman" w:hAnsi="Times New Roman"/>
          <w:b/>
          <w:sz w:val="24"/>
          <w:szCs w:val="24"/>
        </w:rPr>
        <w:t xml:space="preserve"> ( Audit)</w:t>
      </w:r>
    </w:p>
    <w:p w:rsidR="00AE66FD" w:rsidRDefault="001828BA" w:rsidP="002C1631">
      <w:pPr>
        <w:pStyle w:val="HANG"/>
        <w:widowControl w:val="0"/>
        <w:spacing w:after="100" w:line="260" w:lineRule="atLeast"/>
        <w:ind w:left="0" w:firstLine="0"/>
        <w:rPr>
          <w:rFonts w:ascii="Times New Roman" w:hAnsi="Times New Roman"/>
          <w:sz w:val="24"/>
          <w:szCs w:val="24"/>
        </w:rPr>
      </w:pPr>
      <w:r w:rsidRPr="001828BA">
        <w:rPr>
          <w:rFonts w:ascii="Times New Roman" w:hAnsi="Times New Roman"/>
          <w:sz w:val="24"/>
          <w:szCs w:val="24"/>
        </w:rPr>
        <w:t>No depreciation provided on machinery costing Rs. 50 Lakhs imported 3 years back, since it is yet to be put into use.</w:t>
      </w:r>
      <w:r>
        <w:rPr>
          <w:rFonts w:ascii="Times New Roman" w:hAnsi="Times New Roman"/>
          <w:sz w:val="24"/>
          <w:szCs w:val="24"/>
        </w:rPr>
        <w:t xml:space="preserve"> Comment as an Auditor.</w:t>
      </w:r>
    </w:p>
    <w:p w:rsidR="002C1631" w:rsidRPr="001828BA" w:rsidRDefault="002C1631" w:rsidP="00D317CA">
      <w:pPr>
        <w:pStyle w:val="HANG"/>
        <w:widowControl w:val="0"/>
        <w:spacing w:after="100" w:line="260" w:lineRule="atLeast"/>
        <w:ind w:left="0" w:firstLine="0"/>
        <w:rPr>
          <w:rFonts w:ascii="Times New Roman" w:hAnsi="Times New Roman"/>
          <w:sz w:val="24"/>
          <w:szCs w:val="24"/>
        </w:rPr>
      </w:pPr>
      <w:r w:rsidRPr="00E7048C">
        <w:rPr>
          <w:rFonts w:ascii="Times New Roman" w:hAnsi="Times New Roman"/>
          <w:b/>
          <w:sz w:val="24"/>
          <w:szCs w:val="24"/>
        </w:rPr>
        <w:t>Ans</w:t>
      </w:r>
      <w:r>
        <w:rPr>
          <w:rFonts w:ascii="Times New Roman" w:hAnsi="Times New Roman"/>
          <w:sz w:val="24"/>
          <w:szCs w:val="24"/>
        </w:rPr>
        <w:t>. Same as answer of Q. 11</w:t>
      </w:r>
    </w:p>
    <w:sectPr w:rsidR="002C1631" w:rsidRPr="001828BA" w:rsidSect="00AE66FD">
      <w:headerReference w:type="default" r:id="rId8"/>
      <w:footerReference w:type="default" r:id="rId9"/>
      <w:pgSz w:w="12240" w:h="15840"/>
      <w:pgMar w:top="1170" w:right="1267" w:bottom="1440" w:left="1440" w:header="274" w:footer="10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7B6" w:rsidRDefault="00F347B6" w:rsidP="00C63070">
      <w:pPr>
        <w:spacing w:after="0" w:line="240" w:lineRule="auto"/>
      </w:pPr>
      <w:r>
        <w:separator/>
      </w:r>
    </w:p>
  </w:endnote>
  <w:endnote w:type="continuationSeparator" w:id="1">
    <w:p w:rsidR="00F347B6" w:rsidRDefault="00F347B6" w:rsidP="00C6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Narrow,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CE0" w:rsidRDefault="00186CE0" w:rsidP="0014452D">
    <w:pPr>
      <w:pStyle w:val="Footer"/>
      <w:pBdr>
        <w:top w:val="thinThickSmallGap" w:sz="24" w:space="0" w:color="622423" w:themeColor="accent2" w:themeShade="7F"/>
      </w:pBdr>
      <w:rPr>
        <w:rFonts w:asciiTheme="majorHAnsi" w:hAnsiTheme="majorHAnsi"/>
      </w:rPr>
    </w:pPr>
    <w:r>
      <w:rPr>
        <w:rFonts w:asciiTheme="majorHAnsi" w:hAnsiTheme="majorHAnsi"/>
      </w:rPr>
      <w:t>1/30 Lalita Park, Near Gurudwara, Laxmi Nagar, Delhi-92 Mob: 95556-33696, 99904-47706</w:t>
    </w:r>
    <w:r>
      <w:rPr>
        <w:rFonts w:asciiTheme="majorHAnsi" w:hAnsiTheme="majorHAnsi"/>
      </w:rPr>
      <w:ptab w:relativeTo="margin" w:alignment="right" w:leader="none"/>
    </w:r>
    <w:r>
      <w:rPr>
        <w:rFonts w:asciiTheme="majorHAnsi" w:hAnsiTheme="majorHAnsi"/>
      </w:rPr>
      <w:t xml:space="preserve"> </w:t>
    </w:r>
    <w:fldSimple w:instr=" PAGE   \* MERGEFORMAT ">
      <w:r w:rsidR="009A1964" w:rsidRPr="009A1964">
        <w:rPr>
          <w:rFonts w:asciiTheme="majorHAnsi" w:hAnsiTheme="majorHAnsi"/>
          <w:noProof/>
        </w:rPr>
        <w:t>2</w:t>
      </w:r>
    </w:fldSimple>
  </w:p>
  <w:p w:rsidR="00186CE0" w:rsidRDefault="00186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7B6" w:rsidRDefault="00F347B6" w:rsidP="00C63070">
      <w:pPr>
        <w:spacing w:after="0" w:line="240" w:lineRule="auto"/>
      </w:pPr>
      <w:r>
        <w:separator/>
      </w:r>
    </w:p>
  </w:footnote>
  <w:footnote w:type="continuationSeparator" w:id="1">
    <w:p w:rsidR="00F347B6" w:rsidRDefault="00F347B6" w:rsidP="00C630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CE0" w:rsidRDefault="00186CE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A.M. COMMERCE CLASSES</w:t>
    </w:r>
    <w:r>
      <w:rPr>
        <w:rFonts w:asciiTheme="majorHAnsi" w:eastAsiaTheme="majorEastAsia" w:hAnsiTheme="majorHAnsi" w:cstheme="majorBidi"/>
        <w:sz w:val="32"/>
        <w:szCs w:val="32"/>
      </w:rPr>
      <w:tab/>
      <w:t xml:space="preserve">                CA ATUL MITTAL # 92139-56290</w:t>
    </w:r>
  </w:p>
  <w:p w:rsidR="00186CE0" w:rsidRPr="00157690" w:rsidRDefault="00186CE0" w:rsidP="001576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668"/>
    <w:multiLevelType w:val="hybridMultilevel"/>
    <w:tmpl w:val="16B6B4B0"/>
    <w:lvl w:ilvl="0" w:tplc="3F1A4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979BA"/>
    <w:multiLevelType w:val="hybridMultilevel"/>
    <w:tmpl w:val="88B85E2A"/>
    <w:lvl w:ilvl="0" w:tplc="EEF262CC">
      <w:start w:val="1"/>
      <w:numFmt w:val="lowerLetter"/>
      <w:lvlText w:val="(%1)"/>
      <w:lvlJc w:val="left"/>
      <w:pPr>
        <w:tabs>
          <w:tab w:val="num" w:pos="720"/>
        </w:tabs>
        <w:ind w:left="720" w:hanging="360"/>
      </w:pPr>
      <w:rPr>
        <w:rFonts w:hint="default"/>
      </w:rPr>
    </w:lvl>
    <w:lvl w:ilvl="1" w:tplc="E20EDD14">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340"/>
        </w:tabs>
        <w:ind w:left="2340" w:hanging="360"/>
      </w:pPr>
      <w:rPr>
        <w:rFonts w:ascii="Symbol" w:hAnsi="Symbol" w:hint="default"/>
      </w:rPr>
    </w:lvl>
    <w:lvl w:ilvl="3" w:tplc="E20EDD14">
      <w:start w:val="1"/>
      <w:numFmt w:val="bullet"/>
      <w:lvlText w:val=""/>
      <w:lvlJc w:val="left"/>
      <w:pPr>
        <w:tabs>
          <w:tab w:val="num" w:pos="2880"/>
        </w:tabs>
        <w:ind w:left="2880" w:hanging="360"/>
      </w:pPr>
      <w:rPr>
        <w:rFonts w:ascii="Wingdings" w:hAnsi="Wingdings" w:hint="default"/>
      </w:rPr>
    </w:lvl>
    <w:lvl w:ilvl="4" w:tplc="D7683160">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04099B"/>
    <w:multiLevelType w:val="hybridMultilevel"/>
    <w:tmpl w:val="DA847434"/>
    <w:lvl w:ilvl="0" w:tplc="26EA61BE">
      <w:start w:val="1"/>
      <w:numFmt w:val="decimal"/>
      <w:lvlText w:val="(%1)"/>
      <w:lvlJc w:val="left"/>
      <w:pPr>
        <w:tabs>
          <w:tab w:val="num" w:pos="720"/>
        </w:tabs>
        <w:ind w:left="720" w:hanging="360"/>
      </w:pPr>
      <w:rPr>
        <w:rFonts w:hint="default"/>
      </w:rPr>
    </w:lvl>
    <w:lvl w:ilvl="1" w:tplc="624ECF4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597914"/>
    <w:multiLevelType w:val="multilevel"/>
    <w:tmpl w:val="B28A076E"/>
    <w:lvl w:ilvl="0">
      <w:start w:val="1"/>
      <w:numFmt w:val="decimal"/>
      <w:lvlText w:val="%1"/>
      <w:lvlJc w:val="left"/>
      <w:pPr>
        <w:tabs>
          <w:tab w:val="num" w:pos="1440"/>
        </w:tabs>
        <w:ind w:left="1440" w:hanging="1440"/>
      </w:pPr>
      <w:rPr>
        <w:rFonts w:hint="default"/>
      </w:rPr>
    </w:lvl>
    <w:lvl w:ilvl="1">
      <w:start w:val="2"/>
      <w:numFmt w:val="decimal"/>
      <w:lvlText w:val="%1.%2"/>
      <w:lvlJc w:val="left"/>
      <w:pPr>
        <w:tabs>
          <w:tab w:val="num" w:pos="4320"/>
        </w:tabs>
        <w:ind w:left="4320" w:hanging="1440"/>
      </w:pPr>
      <w:rPr>
        <w:rFonts w:hint="default"/>
      </w:rPr>
    </w:lvl>
    <w:lvl w:ilvl="2">
      <w:start w:val="2000"/>
      <w:numFmt w:val="decimal"/>
      <w:lvlText w:val="%1.%2.%3"/>
      <w:lvlJc w:val="left"/>
      <w:pPr>
        <w:tabs>
          <w:tab w:val="num" w:pos="7200"/>
        </w:tabs>
        <w:ind w:left="7200" w:hanging="1440"/>
      </w:pPr>
      <w:rPr>
        <w:rFonts w:hint="default"/>
      </w:rPr>
    </w:lvl>
    <w:lvl w:ilvl="3">
      <w:start w:val="1"/>
      <w:numFmt w:val="decimal"/>
      <w:lvlText w:val="%1.%2.%3.%4"/>
      <w:lvlJc w:val="left"/>
      <w:pPr>
        <w:tabs>
          <w:tab w:val="num" w:pos="10080"/>
        </w:tabs>
        <w:ind w:left="10080" w:hanging="1440"/>
      </w:pPr>
      <w:rPr>
        <w:rFonts w:hint="default"/>
      </w:rPr>
    </w:lvl>
    <w:lvl w:ilvl="4">
      <w:start w:val="1"/>
      <w:numFmt w:val="decimal"/>
      <w:lvlText w:val="%1.%2.%3.%4.%5"/>
      <w:lvlJc w:val="left"/>
      <w:pPr>
        <w:tabs>
          <w:tab w:val="num" w:pos="12960"/>
        </w:tabs>
        <w:ind w:left="12960" w:hanging="1440"/>
      </w:pPr>
      <w:rPr>
        <w:rFonts w:hint="default"/>
      </w:rPr>
    </w:lvl>
    <w:lvl w:ilvl="5">
      <w:start w:val="1"/>
      <w:numFmt w:val="decimal"/>
      <w:lvlText w:val="%1.%2.%3.%4.%5.%6"/>
      <w:lvlJc w:val="left"/>
      <w:pPr>
        <w:tabs>
          <w:tab w:val="num" w:pos="15840"/>
        </w:tabs>
        <w:ind w:left="15840" w:hanging="144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840"/>
        </w:tabs>
        <w:ind w:left="24840" w:hanging="1800"/>
      </w:pPr>
      <w:rPr>
        <w:rFonts w:hint="default"/>
      </w:rPr>
    </w:lvl>
  </w:abstractNum>
  <w:abstractNum w:abstractNumId="4">
    <w:nsid w:val="16F2751C"/>
    <w:multiLevelType w:val="hybridMultilevel"/>
    <w:tmpl w:val="DA847434"/>
    <w:lvl w:ilvl="0" w:tplc="26EA61BE">
      <w:start w:val="1"/>
      <w:numFmt w:val="decimal"/>
      <w:lvlText w:val="(%1)"/>
      <w:lvlJc w:val="left"/>
      <w:pPr>
        <w:tabs>
          <w:tab w:val="num" w:pos="720"/>
        </w:tabs>
        <w:ind w:left="720" w:hanging="360"/>
      </w:pPr>
      <w:rPr>
        <w:rFonts w:hint="default"/>
      </w:rPr>
    </w:lvl>
    <w:lvl w:ilvl="1" w:tplc="624ECF4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6051FC"/>
    <w:multiLevelType w:val="hybridMultilevel"/>
    <w:tmpl w:val="FD3CA29C"/>
    <w:lvl w:ilvl="0" w:tplc="3034BB9A">
      <w:start w:val="1"/>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44223D"/>
    <w:multiLevelType w:val="hybridMultilevel"/>
    <w:tmpl w:val="AC04A086"/>
    <w:lvl w:ilvl="0" w:tplc="BE2664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D46926"/>
    <w:multiLevelType w:val="hybridMultilevel"/>
    <w:tmpl w:val="C68C6AA2"/>
    <w:lvl w:ilvl="0" w:tplc="BDBEA61A">
      <w:start w:val="1"/>
      <w:numFmt w:val="lowerLetter"/>
      <w:lvlText w:val="(%1)"/>
      <w:lvlJc w:val="left"/>
      <w:pPr>
        <w:tabs>
          <w:tab w:val="num" w:pos="750"/>
        </w:tabs>
        <w:ind w:left="750" w:hanging="375"/>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8">
    <w:nsid w:val="23116FC0"/>
    <w:multiLevelType w:val="hybridMultilevel"/>
    <w:tmpl w:val="E574155C"/>
    <w:lvl w:ilvl="0" w:tplc="B8DA1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A36B3"/>
    <w:multiLevelType w:val="hybridMultilevel"/>
    <w:tmpl w:val="5DC6FD02"/>
    <w:lvl w:ilvl="0" w:tplc="3034BB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
    <w:nsid w:val="27800A5D"/>
    <w:multiLevelType w:val="hybridMultilevel"/>
    <w:tmpl w:val="4DD41FDA"/>
    <w:lvl w:ilvl="0" w:tplc="26AC1E4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32465826"/>
    <w:multiLevelType w:val="hybridMultilevel"/>
    <w:tmpl w:val="E8D61F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4D162E5"/>
    <w:multiLevelType w:val="hybridMultilevel"/>
    <w:tmpl w:val="6A2A4BC6"/>
    <w:lvl w:ilvl="0" w:tplc="E390C99E">
      <w:start w:val="1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A651D5"/>
    <w:multiLevelType w:val="hybridMultilevel"/>
    <w:tmpl w:val="5C385532"/>
    <w:lvl w:ilvl="0" w:tplc="4AD2C83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7D7698A"/>
    <w:multiLevelType w:val="hybridMultilevel"/>
    <w:tmpl w:val="4C7EFFB0"/>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AFE638F"/>
    <w:multiLevelType w:val="hybridMultilevel"/>
    <w:tmpl w:val="01AEB2C2"/>
    <w:lvl w:ilvl="0" w:tplc="F33AC1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B13AB7"/>
    <w:multiLevelType w:val="hybridMultilevel"/>
    <w:tmpl w:val="EF3C7E96"/>
    <w:lvl w:ilvl="0" w:tplc="28103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E6666"/>
    <w:multiLevelType w:val="hybridMultilevel"/>
    <w:tmpl w:val="DA847434"/>
    <w:lvl w:ilvl="0" w:tplc="26EA61BE">
      <w:start w:val="1"/>
      <w:numFmt w:val="decimal"/>
      <w:lvlText w:val="(%1)"/>
      <w:lvlJc w:val="left"/>
      <w:pPr>
        <w:tabs>
          <w:tab w:val="num" w:pos="720"/>
        </w:tabs>
        <w:ind w:left="720" w:hanging="360"/>
      </w:pPr>
      <w:rPr>
        <w:rFonts w:hint="default"/>
      </w:rPr>
    </w:lvl>
    <w:lvl w:ilvl="1" w:tplc="624ECF4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F24780"/>
    <w:multiLevelType w:val="hybridMultilevel"/>
    <w:tmpl w:val="0A84ADCA"/>
    <w:lvl w:ilvl="0" w:tplc="076C1D4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B7B00D4"/>
    <w:multiLevelType w:val="hybridMultilevel"/>
    <w:tmpl w:val="D408F30E"/>
    <w:lvl w:ilvl="0" w:tplc="A94089F6">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01755C"/>
    <w:multiLevelType w:val="hybridMultilevel"/>
    <w:tmpl w:val="91EEC13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12C4031"/>
    <w:multiLevelType w:val="hybridMultilevel"/>
    <w:tmpl w:val="DA847434"/>
    <w:lvl w:ilvl="0" w:tplc="26EA61BE">
      <w:start w:val="1"/>
      <w:numFmt w:val="decimal"/>
      <w:lvlText w:val="(%1)"/>
      <w:lvlJc w:val="left"/>
      <w:pPr>
        <w:tabs>
          <w:tab w:val="num" w:pos="720"/>
        </w:tabs>
        <w:ind w:left="720" w:hanging="360"/>
      </w:pPr>
      <w:rPr>
        <w:rFonts w:hint="default"/>
      </w:rPr>
    </w:lvl>
    <w:lvl w:ilvl="1" w:tplc="624ECF4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8209CF"/>
    <w:multiLevelType w:val="hybridMultilevel"/>
    <w:tmpl w:val="04160484"/>
    <w:lvl w:ilvl="0" w:tplc="E20EDD14">
      <w:start w:val="1"/>
      <w:numFmt w:val="bullet"/>
      <w:lvlText w:val=""/>
      <w:lvlJc w:val="left"/>
      <w:pPr>
        <w:tabs>
          <w:tab w:val="num" w:pos="180"/>
        </w:tabs>
        <w:ind w:left="18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3">
    <w:nsid w:val="5CE046EC"/>
    <w:multiLevelType w:val="hybridMultilevel"/>
    <w:tmpl w:val="402AD9F0"/>
    <w:lvl w:ilvl="0" w:tplc="C4B288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D33453"/>
    <w:multiLevelType w:val="hybridMultilevel"/>
    <w:tmpl w:val="833AD806"/>
    <w:lvl w:ilvl="0" w:tplc="007875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E84606"/>
    <w:multiLevelType w:val="hybridMultilevel"/>
    <w:tmpl w:val="8B9E9A58"/>
    <w:lvl w:ilvl="0" w:tplc="C3ECAE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193A2C"/>
    <w:multiLevelType w:val="hybridMultilevel"/>
    <w:tmpl w:val="EB9EA9B4"/>
    <w:lvl w:ilvl="0" w:tplc="A05EB8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7D56CE"/>
    <w:multiLevelType w:val="hybridMultilevel"/>
    <w:tmpl w:val="A456F8A6"/>
    <w:lvl w:ilvl="0" w:tplc="D57C9C32">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A137B8"/>
    <w:multiLevelType w:val="hybridMultilevel"/>
    <w:tmpl w:val="88F23AF2"/>
    <w:lvl w:ilvl="0" w:tplc="A94089F6">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D51206"/>
    <w:multiLevelType w:val="hybridMultilevel"/>
    <w:tmpl w:val="39640144"/>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0">
    <w:nsid w:val="672309B7"/>
    <w:multiLevelType w:val="hybridMultilevel"/>
    <w:tmpl w:val="D8DE5194"/>
    <w:lvl w:ilvl="0" w:tplc="F4FACF32">
      <w:start w:val="1"/>
      <w:numFmt w:val="lowerLetter"/>
      <w:lvlText w:val="(%1)"/>
      <w:lvlJc w:val="left"/>
      <w:pPr>
        <w:tabs>
          <w:tab w:val="num" w:pos="900"/>
        </w:tabs>
        <w:ind w:left="900" w:hanging="360"/>
      </w:pPr>
      <w:rPr>
        <w:rFonts w:hint="default"/>
      </w:rPr>
    </w:lvl>
    <w:lvl w:ilvl="1" w:tplc="FC1A0828">
      <w:start w:val="1"/>
      <w:numFmt w:val="decimal"/>
      <w:lvlText w:val="(%2)"/>
      <w:lvlJc w:val="left"/>
      <w:pPr>
        <w:tabs>
          <w:tab w:val="num" w:pos="1800"/>
        </w:tabs>
        <w:ind w:left="1800" w:hanging="360"/>
      </w:pPr>
      <w:rPr>
        <w:rFonts w:hint="default"/>
      </w:rPr>
    </w:lvl>
    <w:lvl w:ilvl="2" w:tplc="E20EDD14">
      <w:start w:val="1"/>
      <w:numFmt w:val="bullet"/>
      <w:lvlText w:val=""/>
      <w:lvlJc w:val="left"/>
      <w:pPr>
        <w:tabs>
          <w:tab w:val="num" w:pos="2520"/>
        </w:tabs>
        <w:ind w:left="2520" w:hanging="360"/>
      </w:pPr>
      <w:rPr>
        <w:rFonts w:ascii="Wingdings" w:hAnsi="Wingding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67E0494B"/>
    <w:multiLevelType w:val="hybridMultilevel"/>
    <w:tmpl w:val="2584BE4E"/>
    <w:lvl w:ilvl="0" w:tplc="8974CD2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911F45"/>
    <w:multiLevelType w:val="hybridMultilevel"/>
    <w:tmpl w:val="DA847434"/>
    <w:lvl w:ilvl="0" w:tplc="26EA61BE">
      <w:start w:val="1"/>
      <w:numFmt w:val="decimal"/>
      <w:lvlText w:val="(%1)"/>
      <w:lvlJc w:val="left"/>
      <w:pPr>
        <w:tabs>
          <w:tab w:val="num" w:pos="720"/>
        </w:tabs>
        <w:ind w:left="720" w:hanging="360"/>
      </w:pPr>
      <w:rPr>
        <w:rFonts w:hint="default"/>
      </w:rPr>
    </w:lvl>
    <w:lvl w:ilvl="1" w:tplc="624ECF4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7766BA"/>
    <w:multiLevelType w:val="hybridMultilevel"/>
    <w:tmpl w:val="82D83822"/>
    <w:lvl w:ilvl="0" w:tplc="A94089F6">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D63317"/>
    <w:multiLevelType w:val="hybridMultilevel"/>
    <w:tmpl w:val="371EC8E0"/>
    <w:lvl w:ilvl="0" w:tplc="EA7888C4">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B77965"/>
    <w:multiLevelType w:val="hybridMultilevel"/>
    <w:tmpl w:val="EA3EFEDE"/>
    <w:lvl w:ilvl="0" w:tplc="04090009">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E32347"/>
    <w:multiLevelType w:val="hybridMultilevel"/>
    <w:tmpl w:val="DED04DBE"/>
    <w:lvl w:ilvl="0" w:tplc="317CC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6823A3"/>
    <w:multiLevelType w:val="hybridMultilevel"/>
    <w:tmpl w:val="C5F0314A"/>
    <w:lvl w:ilvl="0" w:tplc="B3DEC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4"/>
  </w:num>
  <w:num w:numId="3">
    <w:abstractNumId w:val="0"/>
  </w:num>
  <w:num w:numId="4">
    <w:abstractNumId w:val="15"/>
  </w:num>
  <w:num w:numId="5">
    <w:abstractNumId w:val="26"/>
  </w:num>
  <w:num w:numId="6">
    <w:abstractNumId w:val="8"/>
  </w:num>
  <w:num w:numId="7">
    <w:abstractNumId w:val="16"/>
  </w:num>
  <w:num w:numId="8">
    <w:abstractNumId w:val="31"/>
  </w:num>
  <w:num w:numId="9">
    <w:abstractNumId w:val="20"/>
  </w:num>
  <w:num w:numId="10">
    <w:abstractNumId w:val="18"/>
  </w:num>
  <w:num w:numId="11">
    <w:abstractNumId w:val="3"/>
  </w:num>
  <w:num w:numId="12">
    <w:abstractNumId w:val="19"/>
  </w:num>
  <w:num w:numId="13">
    <w:abstractNumId w:val="28"/>
  </w:num>
  <w:num w:numId="14">
    <w:abstractNumId w:val="33"/>
  </w:num>
  <w:num w:numId="15">
    <w:abstractNumId w:val="25"/>
  </w:num>
  <w:num w:numId="16">
    <w:abstractNumId w:val="9"/>
  </w:num>
  <w:num w:numId="17">
    <w:abstractNumId w:val="5"/>
  </w:num>
  <w:num w:numId="18">
    <w:abstractNumId w:val="11"/>
  </w:num>
  <w:num w:numId="19">
    <w:abstractNumId w:val="23"/>
  </w:num>
  <w:num w:numId="20">
    <w:abstractNumId w:val="6"/>
  </w:num>
  <w:num w:numId="21">
    <w:abstractNumId w:val="7"/>
  </w:num>
  <w:num w:numId="22">
    <w:abstractNumId w:val="13"/>
  </w:num>
  <w:num w:numId="23">
    <w:abstractNumId w:val="30"/>
  </w:num>
  <w:num w:numId="24">
    <w:abstractNumId w:val="10"/>
  </w:num>
  <w:num w:numId="25">
    <w:abstractNumId w:val="1"/>
  </w:num>
  <w:num w:numId="26">
    <w:abstractNumId w:val="29"/>
  </w:num>
  <w:num w:numId="27">
    <w:abstractNumId w:val="22"/>
  </w:num>
  <w:num w:numId="28">
    <w:abstractNumId w:val="4"/>
  </w:num>
  <w:num w:numId="29">
    <w:abstractNumId w:val="17"/>
  </w:num>
  <w:num w:numId="30">
    <w:abstractNumId w:val="32"/>
  </w:num>
  <w:num w:numId="31">
    <w:abstractNumId w:val="21"/>
  </w:num>
  <w:num w:numId="32">
    <w:abstractNumId w:val="2"/>
  </w:num>
  <w:num w:numId="33">
    <w:abstractNumId w:val="35"/>
  </w:num>
  <w:num w:numId="34">
    <w:abstractNumId w:val="14"/>
  </w:num>
  <w:num w:numId="35">
    <w:abstractNumId w:val="24"/>
  </w:num>
  <w:num w:numId="36">
    <w:abstractNumId w:val="37"/>
  </w:num>
  <w:num w:numId="37">
    <w:abstractNumId w:val="36"/>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A694B"/>
    <w:rsid w:val="00000E41"/>
    <w:rsid w:val="00002D17"/>
    <w:rsid w:val="0001704F"/>
    <w:rsid w:val="00023D8D"/>
    <w:rsid w:val="00024B24"/>
    <w:rsid w:val="00025A8B"/>
    <w:rsid w:val="0003020A"/>
    <w:rsid w:val="000326CE"/>
    <w:rsid w:val="000326E8"/>
    <w:rsid w:val="000335A1"/>
    <w:rsid w:val="000409D7"/>
    <w:rsid w:val="0004216C"/>
    <w:rsid w:val="0004377D"/>
    <w:rsid w:val="000506DB"/>
    <w:rsid w:val="0005099D"/>
    <w:rsid w:val="00054532"/>
    <w:rsid w:val="00056211"/>
    <w:rsid w:val="00056500"/>
    <w:rsid w:val="00063407"/>
    <w:rsid w:val="00073D6B"/>
    <w:rsid w:val="00076FC3"/>
    <w:rsid w:val="000774BD"/>
    <w:rsid w:val="0008207A"/>
    <w:rsid w:val="00084E0C"/>
    <w:rsid w:val="00085D82"/>
    <w:rsid w:val="000865D5"/>
    <w:rsid w:val="000B0493"/>
    <w:rsid w:val="000B5CDC"/>
    <w:rsid w:val="000B5D86"/>
    <w:rsid w:val="000C06E1"/>
    <w:rsid w:val="000C2C42"/>
    <w:rsid w:val="000C5346"/>
    <w:rsid w:val="000D6B0A"/>
    <w:rsid w:val="000D6F4E"/>
    <w:rsid w:val="000D7979"/>
    <w:rsid w:val="000E023F"/>
    <w:rsid w:val="000E20CE"/>
    <w:rsid w:val="000F731B"/>
    <w:rsid w:val="00100CB8"/>
    <w:rsid w:val="00100D9D"/>
    <w:rsid w:val="0011555C"/>
    <w:rsid w:val="001174FB"/>
    <w:rsid w:val="00122588"/>
    <w:rsid w:val="00122818"/>
    <w:rsid w:val="00124A13"/>
    <w:rsid w:val="00126B93"/>
    <w:rsid w:val="00136012"/>
    <w:rsid w:val="0014452D"/>
    <w:rsid w:val="00146576"/>
    <w:rsid w:val="00157690"/>
    <w:rsid w:val="00166405"/>
    <w:rsid w:val="001828BA"/>
    <w:rsid w:val="00183B2F"/>
    <w:rsid w:val="00185CAD"/>
    <w:rsid w:val="00186A13"/>
    <w:rsid w:val="00186CE0"/>
    <w:rsid w:val="00190A90"/>
    <w:rsid w:val="001922FF"/>
    <w:rsid w:val="001C62E6"/>
    <w:rsid w:val="001D0402"/>
    <w:rsid w:val="001D23E2"/>
    <w:rsid w:val="001D4804"/>
    <w:rsid w:val="001D7F5B"/>
    <w:rsid w:val="001E1C38"/>
    <w:rsid w:val="001E2BCC"/>
    <w:rsid w:val="001E4180"/>
    <w:rsid w:val="001E7364"/>
    <w:rsid w:val="001F18A4"/>
    <w:rsid w:val="001F1F57"/>
    <w:rsid w:val="001F74F9"/>
    <w:rsid w:val="00205562"/>
    <w:rsid w:val="00227DE7"/>
    <w:rsid w:val="0023160A"/>
    <w:rsid w:val="00237527"/>
    <w:rsid w:val="00237DF5"/>
    <w:rsid w:val="002401AF"/>
    <w:rsid w:val="0024033A"/>
    <w:rsid w:val="0024244A"/>
    <w:rsid w:val="00243A20"/>
    <w:rsid w:val="0024497D"/>
    <w:rsid w:val="00245A7E"/>
    <w:rsid w:val="00246080"/>
    <w:rsid w:val="002535DF"/>
    <w:rsid w:val="00254DC7"/>
    <w:rsid w:val="00255922"/>
    <w:rsid w:val="00256CDB"/>
    <w:rsid w:val="00263377"/>
    <w:rsid w:val="00266790"/>
    <w:rsid w:val="0027774C"/>
    <w:rsid w:val="0028021C"/>
    <w:rsid w:val="00280481"/>
    <w:rsid w:val="002821F1"/>
    <w:rsid w:val="00286D43"/>
    <w:rsid w:val="00292902"/>
    <w:rsid w:val="002956BE"/>
    <w:rsid w:val="002979CD"/>
    <w:rsid w:val="002A06C0"/>
    <w:rsid w:val="002A2CAB"/>
    <w:rsid w:val="002A3633"/>
    <w:rsid w:val="002C1631"/>
    <w:rsid w:val="002D60B7"/>
    <w:rsid w:val="002D69BC"/>
    <w:rsid w:val="002E0852"/>
    <w:rsid w:val="002E2A84"/>
    <w:rsid w:val="002F2382"/>
    <w:rsid w:val="002F7885"/>
    <w:rsid w:val="003003B2"/>
    <w:rsid w:val="00300D54"/>
    <w:rsid w:val="00305DCC"/>
    <w:rsid w:val="00315986"/>
    <w:rsid w:val="00323EFD"/>
    <w:rsid w:val="00330C1A"/>
    <w:rsid w:val="003325BC"/>
    <w:rsid w:val="003345A1"/>
    <w:rsid w:val="0033536D"/>
    <w:rsid w:val="0034540A"/>
    <w:rsid w:val="00346E0E"/>
    <w:rsid w:val="0035111E"/>
    <w:rsid w:val="00351CAD"/>
    <w:rsid w:val="0035601A"/>
    <w:rsid w:val="00363E84"/>
    <w:rsid w:val="003668BA"/>
    <w:rsid w:val="0036750A"/>
    <w:rsid w:val="0036786A"/>
    <w:rsid w:val="0037144C"/>
    <w:rsid w:val="00375316"/>
    <w:rsid w:val="0037739E"/>
    <w:rsid w:val="00385B13"/>
    <w:rsid w:val="00396289"/>
    <w:rsid w:val="003A5B78"/>
    <w:rsid w:val="003A6126"/>
    <w:rsid w:val="003B1E32"/>
    <w:rsid w:val="003B267A"/>
    <w:rsid w:val="003B39DC"/>
    <w:rsid w:val="003B55CF"/>
    <w:rsid w:val="003B732E"/>
    <w:rsid w:val="003C4815"/>
    <w:rsid w:val="003D1104"/>
    <w:rsid w:val="003D3B8B"/>
    <w:rsid w:val="003D48A8"/>
    <w:rsid w:val="003E4D32"/>
    <w:rsid w:val="003E5DEA"/>
    <w:rsid w:val="003F086A"/>
    <w:rsid w:val="003F09C8"/>
    <w:rsid w:val="003F1D21"/>
    <w:rsid w:val="003F208E"/>
    <w:rsid w:val="003F26AD"/>
    <w:rsid w:val="004013A8"/>
    <w:rsid w:val="00404AE2"/>
    <w:rsid w:val="00406FEA"/>
    <w:rsid w:val="004075F4"/>
    <w:rsid w:val="00413BFB"/>
    <w:rsid w:val="00415C30"/>
    <w:rsid w:val="00416452"/>
    <w:rsid w:val="00416EC5"/>
    <w:rsid w:val="00420071"/>
    <w:rsid w:val="00421468"/>
    <w:rsid w:val="0042453E"/>
    <w:rsid w:val="0044049F"/>
    <w:rsid w:val="00443FB0"/>
    <w:rsid w:val="00455A93"/>
    <w:rsid w:val="0046013F"/>
    <w:rsid w:val="00461E70"/>
    <w:rsid w:val="0046248C"/>
    <w:rsid w:val="0046325D"/>
    <w:rsid w:val="00465060"/>
    <w:rsid w:val="004714D9"/>
    <w:rsid w:val="0047493E"/>
    <w:rsid w:val="00482757"/>
    <w:rsid w:val="004845E1"/>
    <w:rsid w:val="004908F5"/>
    <w:rsid w:val="004915C7"/>
    <w:rsid w:val="004931BE"/>
    <w:rsid w:val="004940D6"/>
    <w:rsid w:val="00496C8E"/>
    <w:rsid w:val="004A1235"/>
    <w:rsid w:val="004A5690"/>
    <w:rsid w:val="004A694B"/>
    <w:rsid w:val="004B12A5"/>
    <w:rsid w:val="004B7040"/>
    <w:rsid w:val="004C11FE"/>
    <w:rsid w:val="004C579F"/>
    <w:rsid w:val="004C65EA"/>
    <w:rsid w:val="004E6553"/>
    <w:rsid w:val="005072DD"/>
    <w:rsid w:val="00510BA1"/>
    <w:rsid w:val="005126C2"/>
    <w:rsid w:val="00515724"/>
    <w:rsid w:val="00515946"/>
    <w:rsid w:val="00521CF7"/>
    <w:rsid w:val="0052236B"/>
    <w:rsid w:val="00534FD4"/>
    <w:rsid w:val="00535915"/>
    <w:rsid w:val="00540CDE"/>
    <w:rsid w:val="00543D7F"/>
    <w:rsid w:val="005451D4"/>
    <w:rsid w:val="00546510"/>
    <w:rsid w:val="00547001"/>
    <w:rsid w:val="00553C31"/>
    <w:rsid w:val="00556DF8"/>
    <w:rsid w:val="0055703C"/>
    <w:rsid w:val="00557DEC"/>
    <w:rsid w:val="005617AE"/>
    <w:rsid w:val="00565F6E"/>
    <w:rsid w:val="00567B6C"/>
    <w:rsid w:val="0057033E"/>
    <w:rsid w:val="005707A4"/>
    <w:rsid w:val="00573883"/>
    <w:rsid w:val="00575EBB"/>
    <w:rsid w:val="0057609C"/>
    <w:rsid w:val="005767DC"/>
    <w:rsid w:val="005851AF"/>
    <w:rsid w:val="0059566C"/>
    <w:rsid w:val="00597674"/>
    <w:rsid w:val="005A0009"/>
    <w:rsid w:val="005A0F9F"/>
    <w:rsid w:val="005A112B"/>
    <w:rsid w:val="005A3FF8"/>
    <w:rsid w:val="005A5F14"/>
    <w:rsid w:val="005B131A"/>
    <w:rsid w:val="005B7085"/>
    <w:rsid w:val="005C6D87"/>
    <w:rsid w:val="005D6717"/>
    <w:rsid w:val="005E67F6"/>
    <w:rsid w:val="005E684A"/>
    <w:rsid w:val="005F0473"/>
    <w:rsid w:val="005F6769"/>
    <w:rsid w:val="005F795D"/>
    <w:rsid w:val="00600403"/>
    <w:rsid w:val="006007FD"/>
    <w:rsid w:val="00607297"/>
    <w:rsid w:val="006121BD"/>
    <w:rsid w:val="00612626"/>
    <w:rsid w:val="006248D5"/>
    <w:rsid w:val="00624A18"/>
    <w:rsid w:val="00624D8B"/>
    <w:rsid w:val="00626756"/>
    <w:rsid w:val="006342AC"/>
    <w:rsid w:val="00634E08"/>
    <w:rsid w:val="00641EC9"/>
    <w:rsid w:val="006440EB"/>
    <w:rsid w:val="00652EE8"/>
    <w:rsid w:val="00661782"/>
    <w:rsid w:val="0066386E"/>
    <w:rsid w:val="006651CC"/>
    <w:rsid w:val="0068313D"/>
    <w:rsid w:val="00685ECA"/>
    <w:rsid w:val="00691DCD"/>
    <w:rsid w:val="00692084"/>
    <w:rsid w:val="006927E3"/>
    <w:rsid w:val="00695635"/>
    <w:rsid w:val="006B26D0"/>
    <w:rsid w:val="006B3B58"/>
    <w:rsid w:val="006B5A67"/>
    <w:rsid w:val="006C1916"/>
    <w:rsid w:val="006C40F4"/>
    <w:rsid w:val="006C631A"/>
    <w:rsid w:val="006D217F"/>
    <w:rsid w:val="006D3594"/>
    <w:rsid w:val="006D3766"/>
    <w:rsid w:val="006D63B2"/>
    <w:rsid w:val="006D79E1"/>
    <w:rsid w:val="006E6234"/>
    <w:rsid w:val="006E7642"/>
    <w:rsid w:val="006F04E8"/>
    <w:rsid w:val="00700597"/>
    <w:rsid w:val="00704926"/>
    <w:rsid w:val="0070719A"/>
    <w:rsid w:val="00716E7C"/>
    <w:rsid w:val="00722526"/>
    <w:rsid w:val="00726C57"/>
    <w:rsid w:val="00727FC0"/>
    <w:rsid w:val="0073168A"/>
    <w:rsid w:val="00740461"/>
    <w:rsid w:val="00746C42"/>
    <w:rsid w:val="007519B4"/>
    <w:rsid w:val="007522A8"/>
    <w:rsid w:val="00753AF6"/>
    <w:rsid w:val="00760939"/>
    <w:rsid w:val="0077098A"/>
    <w:rsid w:val="00771378"/>
    <w:rsid w:val="007778C4"/>
    <w:rsid w:val="007825AA"/>
    <w:rsid w:val="007912FA"/>
    <w:rsid w:val="007929F4"/>
    <w:rsid w:val="007A1F84"/>
    <w:rsid w:val="007A4620"/>
    <w:rsid w:val="007A4FC8"/>
    <w:rsid w:val="007B28F6"/>
    <w:rsid w:val="007B398B"/>
    <w:rsid w:val="007B5D1F"/>
    <w:rsid w:val="007C024D"/>
    <w:rsid w:val="007C1408"/>
    <w:rsid w:val="007C38E9"/>
    <w:rsid w:val="007D19A6"/>
    <w:rsid w:val="007E4290"/>
    <w:rsid w:val="007E54F1"/>
    <w:rsid w:val="007E5B7F"/>
    <w:rsid w:val="007E5FCD"/>
    <w:rsid w:val="008020B2"/>
    <w:rsid w:val="00825396"/>
    <w:rsid w:val="00835549"/>
    <w:rsid w:val="00842FA7"/>
    <w:rsid w:val="0085015C"/>
    <w:rsid w:val="00850FE7"/>
    <w:rsid w:val="00863B0E"/>
    <w:rsid w:val="00866811"/>
    <w:rsid w:val="008731FB"/>
    <w:rsid w:val="00876387"/>
    <w:rsid w:val="00887A00"/>
    <w:rsid w:val="00891428"/>
    <w:rsid w:val="00896BA5"/>
    <w:rsid w:val="008A177A"/>
    <w:rsid w:val="008A443B"/>
    <w:rsid w:val="008B5254"/>
    <w:rsid w:val="008B5AF7"/>
    <w:rsid w:val="008C114F"/>
    <w:rsid w:val="008C63AF"/>
    <w:rsid w:val="008C7C67"/>
    <w:rsid w:val="008D2655"/>
    <w:rsid w:val="008D6A6C"/>
    <w:rsid w:val="008D7D35"/>
    <w:rsid w:val="008E2227"/>
    <w:rsid w:val="008E27C7"/>
    <w:rsid w:val="008E51BE"/>
    <w:rsid w:val="008E697E"/>
    <w:rsid w:val="008F1694"/>
    <w:rsid w:val="008F23FA"/>
    <w:rsid w:val="008F40E4"/>
    <w:rsid w:val="008F5AF7"/>
    <w:rsid w:val="00901E3E"/>
    <w:rsid w:val="009136C6"/>
    <w:rsid w:val="00930D11"/>
    <w:rsid w:val="00931084"/>
    <w:rsid w:val="00944A00"/>
    <w:rsid w:val="00957C2D"/>
    <w:rsid w:val="00962F23"/>
    <w:rsid w:val="00963653"/>
    <w:rsid w:val="00965DB4"/>
    <w:rsid w:val="009673DF"/>
    <w:rsid w:val="00974595"/>
    <w:rsid w:val="009752F0"/>
    <w:rsid w:val="0099085D"/>
    <w:rsid w:val="00994EF6"/>
    <w:rsid w:val="00996792"/>
    <w:rsid w:val="00997E94"/>
    <w:rsid w:val="009A1964"/>
    <w:rsid w:val="009A37FC"/>
    <w:rsid w:val="009B1B79"/>
    <w:rsid w:val="009B7650"/>
    <w:rsid w:val="009C0C2C"/>
    <w:rsid w:val="009D0613"/>
    <w:rsid w:val="009D17C0"/>
    <w:rsid w:val="009D4B58"/>
    <w:rsid w:val="009D4BFC"/>
    <w:rsid w:val="009D6785"/>
    <w:rsid w:val="009D78BC"/>
    <w:rsid w:val="009E1B11"/>
    <w:rsid w:val="009E6BB4"/>
    <w:rsid w:val="009E7A7D"/>
    <w:rsid w:val="009F406E"/>
    <w:rsid w:val="009F5990"/>
    <w:rsid w:val="00A001E5"/>
    <w:rsid w:val="00A001F6"/>
    <w:rsid w:val="00A022B6"/>
    <w:rsid w:val="00A02C36"/>
    <w:rsid w:val="00A07EBC"/>
    <w:rsid w:val="00A22837"/>
    <w:rsid w:val="00A26673"/>
    <w:rsid w:val="00A4113C"/>
    <w:rsid w:val="00A43898"/>
    <w:rsid w:val="00A44619"/>
    <w:rsid w:val="00A60E20"/>
    <w:rsid w:val="00A62CC4"/>
    <w:rsid w:val="00A66567"/>
    <w:rsid w:val="00A76E7F"/>
    <w:rsid w:val="00A803F5"/>
    <w:rsid w:val="00A94FFC"/>
    <w:rsid w:val="00A96E31"/>
    <w:rsid w:val="00A96FE1"/>
    <w:rsid w:val="00AA0157"/>
    <w:rsid w:val="00AA2366"/>
    <w:rsid w:val="00AB32D4"/>
    <w:rsid w:val="00AB5433"/>
    <w:rsid w:val="00AC3D86"/>
    <w:rsid w:val="00AD27FE"/>
    <w:rsid w:val="00AD4B79"/>
    <w:rsid w:val="00AD5F65"/>
    <w:rsid w:val="00AE08C6"/>
    <w:rsid w:val="00AE388C"/>
    <w:rsid w:val="00AE66FD"/>
    <w:rsid w:val="00AF19B9"/>
    <w:rsid w:val="00AF312B"/>
    <w:rsid w:val="00AF5B1E"/>
    <w:rsid w:val="00AF7B81"/>
    <w:rsid w:val="00B14CD7"/>
    <w:rsid w:val="00B179B3"/>
    <w:rsid w:val="00B24BB7"/>
    <w:rsid w:val="00B25343"/>
    <w:rsid w:val="00B25AD9"/>
    <w:rsid w:val="00B2631E"/>
    <w:rsid w:val="00B31478"/>
    <w:rsid w:val="00B3220A"/>
    <w:rsid w:val="00B42F97"/>
    <w:rsid w:val="00B502AD"/>
    <w:rsid w:val="00B52DEB"/>
    <w:rsid w:val="00B53F86"/>
    <w:rsid w:val="00B541B0"/>
    <w:rsid w:val="00B563BE"/>
    <w:rsid w:val="00B57516"/>
    <w:rsid w:val="00B57AAE"/>
    <w:rsid w:val="00B60B9A"/>
    <w:rsid w:val="00B7018B"/>
    <w:rsid w:val="00B71F44"/>
    <w:rsid w:val="00B76CC8"/>
    <w:rsid w:val="00B810D6"/>
    <w:rsid w:val="00B83213"/>
    <w:rsid w:val="00B85A1C"/>
    <w:rsid w:val="00B92668"/>
    <w:rsid w:val="00B93174"/>
    <w:rsid w:val="00B93F2C"/>
    <w:rsid w:val="00B9554E"/>
    <w:rsid w:val="00BA4F10"/>
    <w:rsid w:val="00BB3EEA"/>
    <w:rsid w:val="00BB42C4"/>
    <w:rsid w:val="00BB5237"/>
    <w:rsid w:val="00BC2A39"/>
    <w:rsid w:val="00BD19AC"/>
    <w:rsid w:val="00BD298B"/>
    <w:rsid w:val="00BD71A7"/>
    <w:rsid w:val="00BE00E3"/>
    <w:rsid w:val="00BE27C7"/>
    <w:rsid w:val="00BE46EF"/>
    <w:rsid w:val="00BE6618"/>
    <w:rsid w:val="00BF0340"/>
    <w:rsid w:val="00BF66C1"/>
    <w:rsid w:val="00C01E78"/>
    <w:rsid w:val="00C11D64"/>
    <w:rsid w:val="00C14606"/>
    <w:rsid w:val="00C2450A"/>
    <w:rsid w:val="00C409D8"/>
    <w:rsid w:val="00C40AF0"/>
    <w:rsid w:val="00C514F8"/>
    <w:rsid w:val="00C52AF9"/>
    <w:rsid w:val="00C53E79"/>
    <w:rsid w:val="00C54E0D"/>
    <w:rsid w:val="00C63070"/>
    <w:rsid w:val="00C64912"/>
    <w:rsid w:val="00C85124"/>
    <w:rsid w:val="00C85583"/>
    <w:rsid w:val="00C90855"/>
    <w:rsid w:val="00C95A71"/>
    <w:rsid w:val="00CA3787"/>
    <w:rsid w:val="00CA77BC"/>
    <w:rsid w:val="00CB1F7C"/>
    <w:rsid w:val="00CB3086"/>
    <w:rsid w:val="00CB7523"/>
    <w:rsid w:val="00CC2113"/>
    <w:rsid w:val="00CC29A0"/>
    <w:rsid w:val="00CC6696"/>
    <w:rsid w:val="00CC6DE1"/>
    <w:rsid w:val="00CD04D0"/>
    <w:rsid w:val="00CD0C68"/>
    <w:rsid w:val="00CD5D7E"/>
    <w:rsid w:val="00CD6718"/>
    <w:rsid w:val="00CE2A3A"/>
    <w:rsid w:val="00CE4D07"/>
    <w:rsid w:val="00CF3660"/>
    <w:rsid w:val="00CF5F71"/>
    <w:rsid w:val="00D06743"/>
    <w:rsid w:val="00D07B47"/>
    <w:rsid w:val="00D1629E"/>
    <w:rsid w:val="00D16EFE"/>
    <w:rsid w:val="00D24FFA"/>
    <w:rsid w:val="00D317CA"/>
    <w:rsid w:val="00D33149"/>
    <w:rsid w:val="00D42FF2"/>
    <w:rsid w:val="00D47465"/>
    <w:rsid w:val="00D52B64"/>
    <w:rsid w:val="00D5429A"/>
    <w:rsid w:val="00D743E6"/>
    <w:rsid w:val="00D744A3"/>
    <w:rsid w:val="00D77519"/>
    <w:rsid w:val="00D8300D"/>
    <w:rsid w:val="00D94FDD"/>
    <w:rsid w:val="00DA008E"/>
    <w:rsid w:val="00DA429B"/>
    <w:rsid w:val="00DA6439"/>
    <w:rsid w:val="00DA6E69"/>
    <w:rsid w:val="00DB1741"/>
    <w:rsid w:val="00DB5459"/>
    <w:rsid w:val="00DB7FF3"/>
    <w:rsid w:val="00DC18F6"/>
    <w:rsid w:val="00DD216A"/>
    <w:rsid w:val="00DE2DC4"/>
    <w:rsid w:val="00DE5EEA"/>
    <w:rsid w:val="00DF27F9"/>
    <w:rsid w:val="00DF2F1D"/>
    <w:rsid w:val="00E0123A"/>
    <w:rsid w:val="00E01338"/>
    <w:rsid w:val="00E02106"/>
    <w:rsid w:val="00E062C1"/>
    <w:rsid w:val="00E15A8C"/>
    <w:rsid w:val="00E16397"/>
    <w:rsid w:val="00E23A89"/>
    <w:rsid w:val="00E25882"/>
    <w:rsid w:val="00E32607"/>
    <w:rsid w:val="00E37C56"/>
    <w:rsid w:val="00E42DCE"/>
    <w:rsid w:val="00E504E0"/>
    <w:rsid w:val="00E558A9"/>
    <w:rsid w:val="00E60B65"/>
    <w:rsid w:val="00E62329"/>
    <w:rsid w:val="00E64337"/>
    <w:rsid w:val="00E670DA"/>
    <w:rsid w:val="00E6721D"/>
    <w:rsid w:val="00E7048C"/>
    <w:rsid w:val="00E70729"/>
    <w:rsid w:val="00E7112E"/>
    <w:rsid w:val="00E71B52"/>
    <w:rsid w:val="00E82C25"/>
    <w:rsid w:val="00E87261"/>
    <w:rsid w:val="00E9073F"/>
    <w:rsid w:val="00E9499B"/>
    <w:rsid w:val="00E95BFC"/>
    <w:rsid w:val="00E96C69"/>
    <w:rsid w:val="00EA22D1"/>
    <w:rsid w:val="00EA4D53"/>
    <w:rsid w:val="00EC0987"/>
    <w:rsid w:val="00EC6DC5"/>
    <w:rsid w:val="00ED2C75"/>
    <w:rsid w:val="00ED7A5C"/>
    <w:rsid w:val="00EE1594"/>
    <w:rsid w:val="00EE72AC"/>
    <w:rsid w:val="00EF078F"/>
    <w:rsid w:val="00EF24C3"/>
    <w:rsid w:val="00EF46E9"/>
    <w:rsid w:val="00EF7A51"/>
    <w:rsid w:val="00F005FB"/>
    <w:rsid w:val="00F01883"/>
    <w:rsid w:val="00F04DCC"/>
    <w:rsid w:val="00F102C2"/>
    <w:rsid w:val="00F25AC6"/>
    <w:rsid w:val="00F26EEA"/>
    <w:rsid w:val="00F33B98"/>
    <w:rsid w:val="00F347B6"/>
    <w:rsid w:val="00F3679E"/>
    <w:rsid w:val="00F36B76"/>
    <w:rsid w:val="00F4289E"/>
    <w:rsid w:val="00F52F42"/>
    <w:rsid w:val="00F55CA1"/>
    <w:rsid w:val="00F60051"/>
    <w:rsid w:val="00F62E96"/>
    <w:rsid w:val="00F66424"/>
    <w:rsid w:val="00F72388"/>
    <w:rsid w:val="00F72C9E"/>
    <w:rsid w:val="00F760FB"/>
    <w:rsid w:val="00F80CD0"/>
    <w:rsid w:val="00F81CF0"/>
    <w:rsid w:val="00F81F9B"/>
    <w:rsid w:val="00F90E82"/>
    <w:rsid w:val="00F9531D"/>
    <w:rsid w:val="00FA24F4"/>
    <w:rsid w:val="00FA7061"/>
    <w:rsid w:val="00FB1513"/>
    <w:rsid w:val="00FB26E7"/>
    <w:rsid w:val="00FB3A3D"/>
    <w:rsid w:val="00FB65DA"/>
    <w:rsid w:val="00FD57C8"/>
    <w:rsid w:val="00FD6FF0"/>
    <w:rsid w:val="00FE3AD5"/>
    <w:rsid w:val="00FE52C9"/>
    <w:rsid w:val="00FF2EF7"/>
    <w:rsid w:val="00FF478B"/>
    <w:rsid w:val="00FF4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F4"/>
  </w:style>
  <w:style w:type="paragraph" w:styleId="Heading1">
    <w:name w:val="heading 1"/>
    <w:basedOn w:val="Normal"/>
    <w:next w:val="Normal"/>
    <w:link w:val="Heading1Char"/>
    <w:qFormat/>
    <w:rsid w:val="006C631A"/>
    <w:pPr>
      <w:keepNext/>
      <w:tabs>
        <w:tab w:val="left" w:pos="-2340"/>
        <w:tab w:val="left" w:pos="-1800"/>
      </w:tabs>
      <w:spacing w:after="0" w:line="240" w:lineRule="auto"/>
      <w:ind w:left="2160" w:hanging="3960"/>
      <w:jc w:val="center"/>
      <w:outlineLvl w:val="0"/>
    </w:pPr>
    <w:rPr>
      <w:rFonts w:ascii="Times New Roman" w:eastAsia="Times New Roman" w:hAnsi="Times New Roman" w:cs="Times New Roman"/>
      <w:b/>
      <w:bCs/>
      <w:sz w:val="32"/>
      <w:szCs w:val="24"/>
    </w:rPr>
  </w:style>
  <w:style w:type="paragraph" w:styleId="Heading8">
    <w:name w:val="heading 8"/>
    <w:basedOn w:val="Normal"/>
    <w:next w:val="Normal"/>
    <w:link w:val="Heading8Char"/>
    <w:uiPriority w:val="9"/>
    <w:semiHidden/>
    <w:unhideWhenUsed/>
    <w:qFormat/>
    <w:rsid w:val="000F731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C56"/>
    <w:pPr>
      <w:ind w:left="720"/>
      <w:contextualSpacing/>
    </w:pPr>
  </w:style>
  <w:style w:type="paragraph" w:styleId="Header">
    <w:name w:val="header"/>
    <w:basedOn w:val="Normal"/>
    <w:link w:val="HeaderChar"/>
    <w:uiPriority w:val="99"/>
    <w:unhideWhenUsed/>
    <w:rsid w:val="00C63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070"/>
  </w:style>
  <w:style w:type="paragraph" w:styleId="Footer">
    <w:name w:val="footer"/>
    <w:basedOn w:val="Normal"/>
    <w:link w:val="FooterChar"/>
    <w:uiPriority w:val="99"/>
    <w:unhideWhenUsed/>
    <w:rsid w:val="00C63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070"/>
  </w:style>
  <w:style w:type="paragraph" w:styleId="BalloonText">
    <w:name w:val="Balloon Text"/>
    <w:basedOn w:val="Normal"/>
    <w:link w:val="BalloonTextChar"/>
    <w:uiPriority w:val="99"/>
    <w:semiHidden/>
    <w:unhideWhenUsed/>
    <w:rsid w:val="00C63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070"/>
    <w:rPr>
      <w:rFonts w:ascii="Tahoma" w:hAnsi="Tahoma" w:cs="Tahoma"/>
      <w:sz w:val="16"/>
      <w:szCs w:val="16"/>
    </w:rPr>
  </w:style>
  <w:style w:type="table" w:styleId="TableGrid">
    <w:name w:val="Table Grid"/>
    <w:basedOn w:val="TableNormal"/>
    <w:rsid w:val="00186A13"/>
    <w:pPr>
      <w:spacing w:after="0" w:line="240" w:lineRule="auto"/>
    </w:pPr>
    <w:rPr>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C631A"/>
    <w:rPr>
      <w:rFonts w:ascii="Times New Roman" w:eastAsia="Times New Roman" w:hAnsi="Times New Roman" w:cs="Times New Roman"/>
      <w:b/>
      <w:bCs/>
      <w:sz w:val="32"/>
      <w:szCs w:val="24"/>
    </w:rPr>
  </w:style>
  <w:style w:type="paragraph" w:styleId="BodyTextIndent2">
    <w:name w:val="Body Text Indent 2"/>
    <w:basedOn w:val="Normal"/>
    <w:link w:val="BodyTextIndent2Char"/>
    <w:rsid w:val="006C631A"/>
    <w:pPr>
      <w:tabs>
        <w:tab w:val="left" w:pos="-2340"/>
        <w:tab w:val="left" w:pos="-1800"/>
      </w:tabs>
      <w:spacing w:after="0" w:line="240" w:lineRule="auto"/>
      <w:ind w:left="-180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C631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0F731B"/>
    <w:rPr>
      <w:rFonts w:asciiTheme="majorHAnsi" w:eastAsiaTheme="majorEastAsia" w:hAnsiTheme="majorHAnsi" w:cstheme="majorBidi"/>
      <w:color w:val="404040" w:themeColor="text1" w:themeTint="BF"/>
      <w:sz w:val="20"/>
      <w:szCs w:val="20"/>
    </w:rPr>
  </w:style>
  <w:style w:type="paragraph" w:customStyle="1" w:styleId="HANG">
    <w:name w:val="HANG"/>
    <w:basedOn w:val="Normal"/>
    <w:rsid w:val="000F731B"/>
    <w:pPr>
      <w:autoSpaceDE w:val="0"/>
      <w:autoSpaceDN w:val="0"/>
      <w:adjustRightInd w:val="0"/>
      <w:spacing w:after="120" w:line="280" w:lineRule="atLeast"/>
      <w:ind w:left="432" w:hanging="432"/>
      <w:jc w:val="both"/>
    </w:pPr>
    <w:rPr>
      <w:rFonts w:ascii="Arial Narrow" w:eastAsia="Times New Roman" w:hAnsi="Arial Narrow" w:cs="Times New Roman"/>
      <w:spacing w:val="4"/>
      <w:szCs w:val="20"/>
    </w:rPr>
  </w:style>
  <w:style w:type="paragraph" w:customStyle="1" w:styleId="hang0">
    <w:name w:val="hang"/>
    <w:basedOn w:val="Normal"/>
    <w:rsid w:val="00B563BE"/>
    <w:pPr>
      <w:tabs>
        <w:tab w:val="left" w:pos="432"/>
        <w:tab w:val="left" w:pos="864"/>
        <w:tab w:val="left" w:pos="1296"/>
        <w:tab w:val="left" w:pos="1728"/>
      </w:tabs>
      <w:spacing w:after="120" w:line="240" w:lineRule="auto"/>
      <w:ind w:left="432" w:hanging="432"/>
      <w:jc w:val="both"/>
    </w:pPr>
    <w:rPr>
      <w:rFonts w:ascii="Arial Narrow" w:eastAsia="Times New Roman" w:hAnsi="Arial Narrow" w:cs="Times New Roman"/>
      <w:szCs w:val="24"/>
    </w:rPr>
  </w:style>
</w:styles>
</file>

<file path=word/webSettings.xml><?xml version="1.0" encoding="utf-8"?>
<w:webSettings xmlns:r="http://schemas.openxmlformats.org/officeDocument/2006/relationships" xmlns:w="http://schemas.openxmlformats.org/wordprocessingml/2006/main">
  <w:divs>
    <w:div w:id="677192786">
      <w:bodyDiv w:val="1"/>
      <w:marLeft w:val="0"/>
      <w:marRight w:val="0"/>
      <w:marTop w:val="0"/>
      <w:marBottom w:val="0"/>
      <w:divBdr>
        <w:top w:val="none" w:sz="0" w:space="0" w:color="auto"/>
        <w:left w:val="none" w:sz="0" w:space="0" w:color="auto"/>
        <w:bottom w:val="none" w:sz="0" w:space="0" w:color="auto"/>
        <w:right w:val="none" w:sz="0" w:space="0" w:color="auto"/>
      </w:divBdr>
    </w:div>
    <w:div w:id="753934530">
      <w:bodyDiv w:val="1"/>
      <w:marLeft w:val="0"/>
      <w:marRight w:val="0"/>
      <w:marTop w:val="0"/>
      <w:marBottom w:val="0"/>
      <w:divBdr>
        <w:top w:val="none" w:sz="0" w:space="0" w:color="auto"/>
        <w:left w:val="none" w:sz="0" w:space="0" w:color="auto"/>
        <w:bottom w:val="none" w:sz="0" w:space="0" w:color="auto"/>
        <w:right w:val="none" w:sz="0" w:space="0" w:color="auto"/>
      </w:divBdr>
    </w:div>
    <w:div w:id="820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0CB94-8A21-4E07-9410-F0A6DA00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5</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mittal</dc:creator>
  <cp:keywords/>
  <dc:description/>
  <cp:lastModifiedBy>atul mittal</cp:lastModifiedBy>
  <cp:revision>329</cp:revision>
  <dcterms:created xsi:type="dcterms:W3CDTF">2010-06-25T18:24:00Z</dcterms:created>
  <dcterms:modified xsi:type="dcterms:W3CDTF">2010-08-01T08:11:00Z</dcterms:modified>
</cp:coreProperties>
</file>