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588" w:rsidRDefault="00AC0588" w:rsidP="00AC0588"/>
    <w:p w:rsidR="00AC0588" w:rsidRPr="00AC0588" w:rsidRDefault="00AC0588" w:rsidP="00AC0588">
      <w:pPr>
        <w:autoSpaceDE w:val="0"/>
        <w:autoSpaceDN w:val="0"/>
        <w:adjustRightInd w:val="0"/>
        <w:spacing w:after="0" w:line="240" w:lineRule="auto"/>
        <w:rPr>
          <w:rFonts w:ascii="Tms Rmn" w:hAnsi="Tms Rmn"/>
          <w:sz w:val="24"/>
          <w:szCs w:val="24"/>
          <w:lang w:bidi="ar-SA"/>
        </w:rPr>
      </w:pPr>
    </w:p>
    <w:tbl>
      <w:tblPr>
        <w:tblW w:w="5000" w:type="pct"/>
        <w:tblLayout w:type="fixed"/>
        <w:tblCellMar>
          <w:left w:w="0" w:type="dxa"/>
          <w:right w:w="0" w:type="dxa"/>
        </w:tblCellMar>
        <w:tblLook w:val="00BF"/>
      </w:tblPr>
      <w:tblGrid>
        <w:gridCol w:w="9360"/>
      </w:tblGrid>
      <w:tr w:rsidR="00AC0588" w:rsidRPr="00AC0588">
        <w:tc>
          <w:tcPr>
            <w:tcW w:w="5000" w:type="pct"/>
            <w:vAlign w:val="center"/>
          </w:tcPr>
          <w:p w:rsidR="00AC0588" w:rsidRPr="00AC0588" w:rsidRDefault="00AC0588" w:rsidP="00AC0588">
            <w:pPr>
              <w:keepNext/>
              <w:keepLines/>
              <w:autoSpaceDE w:val="0"/>
              <w:autoSpaceDN w:val="0"/>
              <w:adjustRightInd w:val="0"/>
              <w:spacing w:after="0" w:line="240" w:lineRule="auto"/>
              <w:rPr>
                <w:rFonts w:ascii="Verdana" w:hAnsi="Verdana" w:cs="Verdana"/>
                <w:b/>
                <w:bCs/>
                <w:color w:val="2F2F2F"/>
                <w:sz w:val="36"/>
                <w:szCs w:val="36"/>
                <w:lang w:bidi="ar-SA"/>
              </w:rPr>
            </w:pPr>
            <w:r w:rsidRPr="00AC0588">
              <w:rPr>
                <w:rFonts w:ascii="Verdana" w:hAnsi="Verdana" w:cs="Verdana"/>
                <w:b/>
                <w:bCs/>
                <w:color w:val="2F2F2F"/>
                <w:sz w:val="36"/>
                <w:szCs w:val="36"/>
                <w:lang w:bidi="ar-SA"/>
              </w:rPr>
              <w:t>Incentive for candidates filling the CA examination application forms (Nov 2010 Exams) thru Online mode</w:t>
            </w:r>
          </w:p>
        </w:tc>
      </w:tr>
      <w:tr w:rsidR="00AC0588" w:rsidRPr="00AC0588">
        <w:tc>
          <w:tcPr>
            <w:tcW w:w="5000" w:type="pct"/>
            <w:vAlign w:val="center"/>
          </w:tcPr>
          <w:p w:rsidR="00AC0588" w:rsidRPr="00AC0588" w:rsidRDefault="00AC0588" w:rsidP="00AC0588">
            <w:pPr>
              <w:keepNext/>
              <w:keepLines/>
              <w:autoSpaceDE w:val="0"/>
              <w:autoSpaceDN w:val="0"/>
              <w:adjustRightInd w:val="0"/>
              <w:spacing w:after="0" w:line="240" w:lineRule="auto"/>
              <w:rPr>
                <w:rFonts w:ascii="Verdana" w:hAnsi="Verdana" w:cs="Verdana"/>
                <w:color w:val="FF0000"/>
                <w:sz w:val="14"/>
                <w:szCs w:val="14"/>
                <w:lang w:bidi="ar-SA"/>
              </w:rPr>
            </w:pPr>
          </w:p>
        </w:tc>
      </w:tr>
      <w:tr w:rsidR="00AC0588" w:rsidRPr="00AC0588">
        <w:tc>
          <w:tcPr>
            <w:tcW w:w="5000" w:type="pct"/>
            <w:vAlign w:val="center"/>
          </w:tcPr>
          <w:p w:rsidR="00AC0588" w:rsidRPr="00AC0588" w:rsidRDefault="00AC0588" w:rsidP="00AC0588">
            <w:pPr>
              <w:keepNext/>
              <w:keepLines/>
              <w:autoSpaceDE w:val="0"/>
              <w:autoSpaceDN w:val="0"/>
              <w:adjustRightInd w:val="0"/>
              <w:spacing w:after="0" w:line="240" w:lineRule="auto"/>
              <w:rPr>
                <w:rFonts w:ascii="Verdana" w:hAnsi="Verdana" w:cs="Verdana"/>
                <w:color w:val="000000"/>
                <w:sz w:val="16"/>
                <w:szCs w:val="16"/>
                <w:lang w:bidi="ar-SA"/>
              </w:rPr>
            </w:pPr>
            <w:r w:rsidRPr="00AC0588">
              <w:rPr>
                <w:rFonts w:ascii="Verdana" w:hAnsi="Verdana" w:cs="Verdana"/>
                <w:color w:val="000000"/>
                <w:sz w:val="16"/>
                <w:szCs w:val="16"/>
                <w:lang w:bidi="ar-SA"/>
              </w:rPr>
              <w:t xml:space="preserve"> </w:t>
            </w:r>
          </w:p>
          <w:p w:rsidR="00AC0588" w:rsidRPr="00AC0588" w:rsidRDefault="00AC0588" w:rsidP="00AC0588">
            <w:pPr>
              <w:keepNext/>
              <w:keepLines/>
              <w:autoSpaceDE w:val="0"/>
              <w:autoSpaceDN w:val="0"/>
              <w:adjustRightInd w:val="0"/>
              <w:spacing w:after="0" w:line="240" w:lineRule="auto"/>
              <w:rPr>
                <w:rFonts w:ascii="Times New Roman" w:hAnsi="Times New Roman" w:cs="Times New Roman"/>
                <w:b/>
                <w:bCs/>
                <w:color w:val="000000"/>
                <w:sz w:val="24"/>
                <w:szCs w:val="24"/>
                <w:lang w:bidi="ar-SA"/>
              </w:rPr>
            </w:pPr>
            <w:r w:rsidRPr="00AC0588">
              <w:rPr>
                <w:rFonts w:ascii="Times New Roman" w:hAnsi="Times New Roman" w:cs="Times New Roman"/>
                <w:b/>
                <w:bCs/>
                <w:color w:val="000000"/>
                <w:sz w:val="24"/>
                <w:szCs w:val="24"/>
                <w:lang w:bidi="ar-SA"/>
              </w:rPr>
              <w:t>Incentive for candidates filling the CA examination application forms (Nov 2010 Exams) thru Online mode</w:t>
            </w:r>
          </w:p>
          <w:p w:rsidR="00AC0588" w:rsidRPr="00AC0588" w:rsidRDefault="00AC0588" w:rsidP="00AC0588">
            <w:pPr>
              <w:keepNext/>
              <w:keepLines/>
              <w:autoSpaceDE w:val="0"/>
              <w:autoSpaceDN w:val="0"/>
              <w:adjustRightInd w:val="0"/>
              <w:spacing w:after="0" w:line="240" w:lineRule="auto"/>
              <w:rPr>
                <w:rFonts w:ascii="Times New Roman" w:hAnsi="Times New Roman" w:cs="Times New Roman"/>
                <w:b/>
                <w:bCs/>
                <w:color w:val="000000"/>
                <w:sz w:val="24"/>
                <w:szCs w:val="24"/>
                <w:lang w:bidi="ar-SA"/>
              </w:rPr>
            </w:pPr>
            <w:r w:rsidRPr="00AC0588">
              <w:rPr>
                <w:rFonts w:ascii="Times New Roman" w:hAnsi="Times New Roman" w:cs="Times New Roman"/>
                <w:b/>
                <w:bCs/>
                <w:color w:val="000000"/>
                <w:sz w:val="24"/>
                <w:szCs w:val="24"/>
                <w:lang w:bidi="ar-SA"/>
              </w:rPr>
              <w:t>EXAMINATION DEPARTMENT</w:t>
            </w:r>
          </w:p>
          <w:p w:rsidR="00AC0588" w:rsidRPr="00AC0588" w:rsidRDefault="00AC0588" w:rsidP="00AC0588">
            <w:pPr>
              <w:keepNext/>
              <w:keepLines/>
              <w:autoSpaceDE w:val="0"/>
              <w:autoSpaceDN w:val="0"/>
              <w:adjustRightInd w:val="0"/>
              <w:spacing w:after="0" w:line="240" w:lineRule="auto"/>
              <w:rPr>
                <w:rFonts w:ascii="Times New Roman" w:hAnsi="Times New Roman" w:cs="Times New Roman"/>
                <w:b/>
                <w:bCs/>
                <w:color w:val="000000"/>
                <w:sz w:val="24"/>
                <w:szCs w:val="24"/>
                <w:lang w:bidi="ar-SA"/>
              </w:rPr>
            </w:pPr>
            <w:r w:rsidRPr="00AC0588">
              <w:rPr>
                <w:rFonts w:ascii="Times New Roman" w:hAnsi="Times New Roman" w:cs="Times New Roman"/>
                <w:b/>
                <w:bCs/>
                <w:color w:val="000000"/>
                <w:sz w:val="24"/>
                <w:szCs w:val="24"/>
                <w:lang w:bidi="ar-SA"/>
              </w:rPr>
              <w:t>Important Announcement</w:t>
            </w:r>
          </w:p>
          <w:p w:rsidR="00AC0588" w:rsidRPr="00AC0588" w:rsidRDefault="00AC0588" w:rsidP="00AC0588">
            <w:pPr>
              <w:keepNext/>
              <w:keepLines/>
              <w:autoSpaceDE w:val="0"/>
              <w:autoSpaceDN w:val="0"/>
              <w:adjustRightInd w:val="0"/>
              <w:spacing w:after="0" w:line="240" w:lineRule="auto"/>
              <w:rPr>
                <w:rFonts w:ascii="Times New Roman" w:hAnsi="Times New Roman" w:cs="Times New Roman"/>
                <w:b/>
                <w:bCs/>
                <w:color w:val="000000"/>
                <w:sz w:val="24"/>
                <w:szCs w:val="24"/>
                <w:lang w:bidi="ar-SA"/>
              </w:rPr>
            </w:pPr>
            <w:r w:rsidRPr="00AC0588">
              <w:rPr>
                <w:rFonts w:ascii="Times New Roman" w:hAnsi="Times New Roman" w:cs="Times New Roman"/>
                <w:b/>
                <w:bCs/>
                <w:color w:val="000000"/>
                <w:sz w:val="24"/>
                <w:szCs w:val="24"/>
                <w:lang w:bidi="ar-SA"/>
              </w:rPr>
              <w:t xml:space="preserve">Online Examination Application Form </w:t>
            </w:r>
          </w:p>
          <w:p w:rsidR="00AC0588" w:rsidRPr="00AC0588" w:rsidRDefault="00AC0588" w:rsidP="00AC0588">
            <w:pPr>
              <w:keepNext/>
              <w:keepLines/>
              <w:autoSpaceDE w:val="0"/>
              <w:autoSpaceDN w:val="0"/>
              <w:adjustRightInd w:val="0"/>
              <w:spacing w:after="0" w:line="240" w:lineRule="auto"/>
              <w:rPr>
                <w:rFonts w:ascii="Times New Roman" w:hAnsi="Times New Roman" w:cs="Times New Roman"/>
                <w:color w:val="000000"/>
                <w:sz w:val="24"/>
                <w:szCs w:val="24"/>
                <w:lang w:bidi="ar-SA"/>
              </w:rPr>
            </w:pPr>
            <w:r w:rsidRPr="00AC0588">
              <w:rPr>
                <w:rFonts w:ascii="Times New Roman" w:hAnsi="Times New Roman" w:cs="Times New Roman"/>
                <w:color w:val="000000"/>
                <w:sz w:val="24"/>
                <w:szCs w:val="24"/>
                <w:lang w:bidi="ar-SA"/>
              </w:rPr>
              <w:t xml:space="preserve"> </w:t>
            </w:r>
          </w:p>
          <w:p w:rsidR="00AC0588" w:rsidRPr="00AC0588" w:rsidRDefault="00AC0588" w:rsidP="00AC0588">
            <w:pPr>
              <w:keepNext/>
              <w:keepLines/>
              <w:autoSpaceDE w:val="0"/>
              <w:autoSpaceDN w:val="0"/>
              <w:adjustRightInd w:val="0"/>
              <w:spacing w:after="0" w:line="240" w:lineRule="auto"/>
              <w:rPr>
                <w:rFonts w:ascii="Times New Roman" w:hAnsi="Times New Roman" w:cs="Times New Roman"/>
                <w:b/>
                <w:bCs/>
                <w:color w:val="000000"/>
                <w:sz w:val="24"/>
                <w:szCs w:val="24"/>
                <w:lang w:bidi="ar-SA"/>
              </w:rPr>
            </w:pPr>
            <w:r w:rsidRPr="00AC0588">
              <w:rPr>
                <w:rFonts w:ascii="Times New Roman" w:hAnsi="Times New Roman" w:cs="Times New Roman"/>
                <w:b/>
                <w:bCs/>
                <w:color w:val="000000"/>
                <w:sz w:val="24"/>
                <w:szCs w:val="24"/>
                <w:lang w:bidi="ar-SA"/>
              </w:rPr>
              <w:t xml:space="preserve">For the attention of the Candidates who aspire to appear in various Chartered Accountancy (CA) Examinations scheduled during November, 2010. </w:t>
            </w:r>
          </w:p>
          <w:p w:rsidR="00AC0588" w:rsidRPr="00AC0588" w:rsidRDefault="00AC0588" w:rsidP="00AC0588">
            <w:pPr>
              <w:keepNext/>
              <w:keepLines/>
              <w:autoSpaceDE w:val="0"/>
              <w:autoSpaceDN w:val="0"/>
              <w:adjustRightInd w:val="0"/>
              <w:spacing w:after="0" w:line="240" w:lineRule="auto"/>
              <w:rPr>
                <w:rFonts w:ascii="Times New Roman" w:hAnsi="Times New Roman" w:cs="Times New Roman"/>
                <w:color w:val="000000"/>
                <w:sz w:val="24"/>
                <w:szCs w:val="24"/>
                <w:lang w:bidi="ar-SA"/>
              </w:rPr>
            </w:pPr>
            <w:r w:rsidRPr="00AC0588">
              <w:rPr>
                <w:rFonts w:ascii="Times New Roman" w:hAnsi="Times New Roman" w:cs="Times New Roman"/>
                <w:color w:val="000000"/>
                <w:sz w:val="24"/>
                <w:szCs w:val="24"/>
                <w:lang w:bidi="ar-SA"/>
              </w:rPr>
              <w:t xml:space="preserve"> </w:t>
            </w:r>
          </w:p>
          <w:p w:rsidR="00AC0588" w:rsidRPr="00AC0588" w:rsidRDefault="00AC0588" w:rsidP="00AC0588">
            <w:pPr>
              <w:keepNext/>
              <w:keepLines/>
              <w:autoSpaceDE w:val="0"/>
              <w:autoSpaceDN w:val="0"/>
              <w:adjustRightInd w:val="0"/>
              <w:spacing w:after="0" w:line="240" w:lineRule="auto"/>
              <w:rPr>
                <w:rFonts w:ascii="Times New Roman" w:hAnsi="Times New Roman" w:cs="Times New Roman"/>
                <w:color w:val="000000"/>
                <w:sz w:val="24"/>
                <w:szCs w:val="24"/>
                <w:lang w:bidi="ar-SA"/>
              </w:rPr>
            </w:pPr>
            <w:r w:rsidRPr="00AC0588">
              <w:rPr>
                <w:rFonts w:ascii="Times New Roman" w:hAnsi="Times New Roman" w:cs="Times New Roman"/>
                <w:color w:val="000000"/>
                <w:sz w:val="24"/>
                <w:szCs w:val="24"/>
                <w:lang w:bidi="ar-SA"/>
              </w:rPr>
              <w:t xml:space="preserve">In order to reduce the time taken in processing the OMR application forms and also to ensure accuracy in the data pertaining to Name, Registration No., Group/Centre/Medium opted, it has been decided to make the filling of Examination Application Forms </w:t>
            </w:r>
            <w:r w:rsidRPr="00AC0588">
              <w:rPr>
                <w:rFonts w:ascii="Times New Roman" w:hAnsi="Times New Roman" w:cs="Times New Roman"/>
                <w:b/>
                <w:bCs/>
                <w:color w:val="000000"/>
                <w:sz w:val="24"/>
                <w:szCs w:val="24"/>
                <w:lang w:bidi="ar-SA"/>
              </w:rPr>
              <w:t>Online</w:t>
            </w:r>
            <w:r w:rsidRPr="00AC0588">
              <w:rPr>
                <w:rFonts w:ascii="Times New Roman" w:hAnsi="Times New Roman" w:cs="Times New Roman"/>
                <w:color w:val="000000"/>
                <w:sz w:val="24"/>
                <w:szCs w:val="24"/>
                <w:lang w:bidi="ar-SA"/>
              </w:rPr>
              <w:t xml:space="preserve"> at the </w:t>
            </w:r>
            <w:proofErr w:type="spellStart"/>
            <w:r w:rsidRPr="00AC0588">
              <w:rPr>
                <w:rFonts w:ascii="Times New Roman" w:hAnsi="Times New Roman" w:cs="Times New Roman"/>
                <w:color w:val="000000"/>
                <w:sz w:val="24"/>
                <w:szCs w:val="24"/>
                <w:lang w:bidi="ar-SA"/>
              </w:rPr>
              <w:t>url</w:t>
            </w:r>
            <w:proofErr w:type="spellEnd"/>
            <w:r w:rsidRPr="00AC0588">
              <w:rPr>
                <w:rFonts w:ascii="Times New Roman" w:hAnsi="Times New Roman" w:cs="Times New Roman"/>
                <w:color w:val="000000"/>
                <w:sz w:val="24"/>
                <w:szCs w:val="24"/>
                <w:lang w:bidi="ar-SA"/>
              </w:rPr>
              <w:t xml:space="preserve"> http://icaiexam.icai.org/ as the only mode of application for various CA examinations with effect from May, 2011.The OMR format of exam application form will be discontinued effective from May, 2011 examinations. In other words from May, 2011 onwards application forms are required to be filled compulsorily and online. However for November, 2010 CA examinations submission of hard copies of the examination application forms will continue to be an option. </w:t>
            </w:r>
          </w:p>
          <w:p w:rsidR="00AC0588" w:rsidRPr="00AC0588" w:rsidRDefault="00AC0588" w:rsidP="00AC0588">
            <w:pPr>
              <w:keepNext/>
              <w:keepLines/>
              <w:autoSpaceDE w:val="0"/>
              <w:autoSpaceDN w:val="0"/>
              <w:adjustRightInd w:val="0"/>
              <w:spacing w:after="0" w:line="240" w:lineRule="auto"/>
              <w:rPr>
                <w:rFonts w:ascii="Times New Roman" w:hAnsi="Times New Roman" w:cs="Times New Roman"/>
                <w:color w:val="000000"/>
                <w:sz w:val="24"/>
                <w:szCs w:val="24"/>
                <w:lang w:bidi="ar-SA"/>
              </w:rPr>
            </w:pPr>
            <w:r w:rsidRPr="00AC0588">
              <w:rPr>
                <w:rFonts w:ascii="Times New Roman" w:hAnsi="Times New Roman" w:cs="Times New Roman"/>
                <w:color w:val="000000"/>
                <w:sz w:val="24"/>
                <w:szCs w:val="24"/>
                <w:lang w:bidi="ar-SA"/>
              </w:rPr>
              <w:t xml:space="preserve"> </w:t>
            </w:r>
          </w:p>
          <w:p w:rsidR="00AC0588" w:rsidRPr="00AC0588" w:rsidRDefault="00AC0588" w:rsidP="00AC0588">
            <w:pPr>
              <w:keepNext/>
              <w:keepLines/>
              <w:autoSpaceDE w:val="0"/>
              <w:autoSpaceDN w:val="0"/>
              <w:adjustRightInd w:val="0"/>
              <w:spacing w:after="0" w:line="240" w:lineRule="auto"/>
              <w:rPr>
                <w:rFonts w:ascii="Times New Roman" w:hAnsi="Times New Roman" w:cs="Times New Roman"/>
                <w:b/>
                <w:bCs/>
                <w:color w:val="000000"/>
                <w:sz w:val="24"/>
                <w:szCs w:val="24"/>
                <w:lang w:bidi="ar-SA"/>
              </w:rPr>
            </w:pPr>
            <w:r w:rsidRPr="00AC0588">
              <w:rPr>
                <w:rFonts w:ascii="Times New Roman" w:hAnsi="Times New Roman" w:cs="Times New Roman"/>
                <w:b/>
                <w:bCs/>
                <w:color w:val="000000"/>
                <w:sz w:val="24"/>
                <w:szCs w:val="24"/>
                <w:lang w:bidi="ar-SA"/>
              </w:rPr>
              <w:t xml:space="preserve">As an incentive for the candidates filling the Online CA examination application forms, the cost of application form of Rs. 100 will be waived off (which is used to be recovered from the candidates submitting the online application forms). </w:t>
            </w:r>
          </w:p>
          <w:p w:rsidR="00AC0588" w:rsidRPr="00AC0588" w:rsidRDefault="00AC0588" w:rsidP="00AC0588">
            <w:pPr>
              <w:keepNext/>
              <w:keepLines/>
              <w:autoSpaceDE w:val="0"/>
              <w:autoSpaceDN w:val="0"/>
              <w:adjustRightInd w:val="0"/>
              <w:spacing w:after="0" w:line="240" w:lineRule="auto"/>
              <w:rPr>
                <w:rFonts w:ascii="Times New Roman" w:hAnsi="Times New Roman" w:cs="Times New Roman"/>
                <w:color w:val="000000"/>
                <w:sz w:val="24"/>
                <w:szCs w:val="24"/>
                <w:lang w:bidi="ar-SA"/>
              </w:rPr>
            </w:pPr>
            <w:r w:rsidRPr="00AC0588">
              <w:rPr>
                <w:rFonts w:ascii="Times New Roman" w:hAnsi="Times New Roman" w:cs="Times New Roman"/>
                <w:color w:val="000000"/>
                <w:sz w:val="24"/>
                <w:szCs w:val="24"/>
                <w:lang w:bidi="ar-SA"/>
              </w:rPr>
              <w:t xml:space="preserve"> </w:t>
            </w:r>
          </w:p>
          <w:p w:rsidR="00AC0588" w:rsidRPr="00AC0588" w:rsidRDefault="00AC0588" w:rsidP="00AC0588">
            <w:pPr>
              <w:keepNext/>
              <w:keepLines/>
              <w:autoSpaceDE w:val="0"/>
              <w:autoSpaceDN w:val="0"/>
              <w:adjustRightInd w:val="0"/>
              <w:spacing w:after="0" w:line="240" w:lineRule="auto"/>
              <w:rPr>
                <w:rFonts w:ascii="Times New Roman" w:hAnsi="Times New Roman" w:cs="Times New Roman"/>
                <w:color w:val="000000"/>
                <w:sz w:val="24"/>
                <w:szCs w:val="24"/>
                <w:lang w:bidi="ar-SA"/>
              </w:rPr>
            </w:pPr>
            <w:r w:rsidRPr="00AC0588">
              <w:rPr>
                <w:rFonts w:ascii="Times New Roman" w:hAnsi="Times New Roman" w:cs="Times New Roman"/>
                <w:color w:val="000000"/>
                <w:sz w:val="24"/>
                <w:szCs w:val="24"/>
                <w:lang w:bidi="ar-SA"/>
              </w:rPr>
              <w:t xml:space="preserve">We request the students of the CA Course to utilize this incentive and submit their examination application forms for November, 2010 only through </w:t>
            </w:r>
            <w:r w:rsidRPr="00AC0588">
              <w:rPr>
                <w:rFonts w:ascii="Times New Roman" w:hAnsi="Times New Roman" w:cs="Times New Roman"/>
                <w:b/>
                <w:bCs/>
                <w:color w:val="000000"/>
                <w:sz w:val="24"/>
                <w:szCs w:val="24"/>
                <w:lang w:bidi="ar-SA"/>
              </w:rPr>
              <w:t>Online</w:t>
            </w:r>
            <w:r w:rsidRPr="00AC0588">
              <w:rPr>
                <w:rFonts w:ascii="Times New Roman" w:hAnsi="Times New Roman" w:cs="Times New Roman"/>
                <w:color w:val="000000"/>
                <w:sz w:val="24"/>
                <w:szCs w:val="24"/>
                <w:lang w:bidi="ar-SA"/>
              </w:rPr>
              <w:t xml:space="preserve"> mode at the </w:t>
            </w:r>
            <w:proofErr w:type="spellStart"/>
            <w:r w:rsidRPr="00AC0588">
              <w:rPr>
                <w:rFonts w:ascii="Times New Roman" w:hAnsi="Times New Roman" w:cs="Times New Roman"/>
                <w:color w:val="000000"/>
                <w:sz w:val="24"/>
                <w:szCs w:val="24"/>
                <w:lang w:bidi="ar-SA"/>
              </w:rPr>
              <w:t>url</w:t>
            </w:r>
            <w:proofErr w:type="spellEnd"/>
            <w:r w:rsidRPr="00AC0588">
              <w:rPr>
                <w:rFonts w:ascii="Times New Roman" w:hAnsi="Times New Roman" w:cs="Times New Roman"/>
                <w:color w:val="000000"/>
                <w:sz w:val="24"/>
                <w:szCs w:val="24"/>
                <w:lang w:bidi="ar-SA"/>
              </w:rPr>
              <w:t xml:space="preserve"> http://icaiexam.icai.org/. However if it is not at all possible for them to submit the application forms online, they can continue to utilize the paper-pencil mode of application form(this option is available only for the November, 2010). </w:t>
            </w:r>
          </w:p>
          <w:p w:rsidR="00AC0588" w:rsidRPr="00AC0588" w:rsidRDefault="00AC0588" w:rsidP="00AC0588">
            <w:pPr>
              <w:keepNext/>
              <w:keepLines/>
              <w:autoSpaceDE w:val="0"/>
              <w:autoSpaceDN w:val="0"/>
              <w:adjustRightInd w:val="0"/>
              <w:spacing w:after="0" w:line="240" w:lineRule="auto"/>
              <w:rPr>
                <w:rFonts w:ascii="Times New Roman" w:hAnsi="Times New Roman" w:cs="Times New Roman"/>
                <w:color w:val="000000"/>
                <w:sz w:val="24"/>
                <w:szCs w:val="24"/>
                <w:lang w:bidi="ar-SA"/>
              </w:rPr>
            </w:pPr>
            <w:r w:rsidRPr="00AC0588">
              <w:rPr>
                <w:rFonts w:ascii="Times New Roman" w:hAnsi="Times New Roman" w:cs="Times New Roman"/>
                <w:color w:val="000000"/>
                <w:sz w:val="24"/>
                <w:szCs w:val="24"/>
                <w:lang w:bidi="ar-SA"/>
              </w:rPr>
              <w:t xml:space="preserve"> </w:t>
            </w:r>
          </w:p>
          <w:p w:rsidR="00AC0588" w:rsidRPr="00AC0588" w:rsidRDefault="00AC0588" w:rsidP="00AC0588">
            <w:pPr>
              <w:keepNext/>
              <w:keepLines/>
              <w:autoSpaceDE w:val="0"/>
              <w:autoSpaceDN w:val="0"/>
              <w:adjustRightInd w:val="0"/>
              <w:spacing w:after="0" w:line="240" w:lineRule="auto"/>
              <w:rPr>
                <w:rFonts w:ascii="Times New Roman" w:hAnsi="Times New Roman" w:cs="Times New Roman"/>
                <w:b/>
                <w:bCs/>
                <w:color w:val="000000"/>
                <w:sz w:val="24"/>
                <w:szCs w:val="24"/>
                <w:lang w:bidi="ar-SA"/>
              </w:rPr>
            </w:pPr>
            <w:r w:rsidRPr="00AC0588">
              <w:rPr>
                <w:rFonts w:ascii="Times New Roman" w:hAnsi="Times New Roman" w:cs="Times New Roman"/>
                <w:b/>
                <w:bCs/>
                <w:color w:val="000000"/>
                <w:sz w:val="24"/>
                <w:szCs w:val="24"/>
                <w:lang w:bidi="ar-SA"/>
              </w:rPr>
              <w:t xml:space="preserve">(G. </w:t>
            </w:r>
            <w:proofErr w:type="spellStart"/>
            <w:r w:rsidRPr="00AC0588">
              <w:rPr>
                <w:rFonts w:ascii="Times New Roman" w:hAnsi="Times New Roman" w:cs="Times New Roman"/>
                <w:b/>
                <w:bCs/>
                <w:color w:val="000000"/>
                <w:sz w:val="24"/>
                <w:szCs w:val="24"/>
                <w:lang w:bidi="ar-SA"/>
              </w:rPr>
              <w:t>Somasekhar</w:t>
            </w:r>
            <w:proofErr w:type="spellEnd"/>
            <w:r w:rsidRPr="00AC0588">
              <w:rPr>
                <w:rFonts w:ascii="Times New Roman" w:hAnsi="Times New Roman" w:cs="Times New Roman"/>
                <w:b/>
                <w:bCs/>
                <w:color w:val="000000"/>
                <w:sz w:val="24"/>
                <w:szCs w:val="24"/>
                <w:lang w:bidi="ar-SA"/>
              </w:rPr>
              <w:t>)</w:t>
            </w:r>
          </w:p>
          <w:p w:rsidR="00AC0588" w:rsidRPr="00AC0588" w:rsidRDefault="00AC0588" w:rsidP="00AC0588">
            <w:pPr>
              <w:keepNext/>
              <w:keepLines/>
              <w:autoSpaceDE w:val="0"/>
              <w:autoSpaceDN w:val="0"/>
              <w:adjustRightInd w:val="0"/>
              <w:spacing w:after="0" w:line="240" w:lineRule="auto"/>
              <w:rPr>
                <w:rFonts w:ascii="Times New Roman" w:hAnsi="Times New Roman" w:cs="Times New Roman"/>
                <w:color w:val="000000"/>
                <w:sz w:val="24"/>
                <w:szCs w:val="24"/>
                <w:lang w:bidi="ar-SA"/>
              </w:rPr>
            </w:pPr>
            <w:r w:rsidRPr="00AC0588">
              <w:rPr>
                <w:rFonts w:ascii="Times New Roman" w:hAnsi="Times New Roman" w:cs="Times New Roman"/>
                <w:color w:val="000000"/>
                <w:sz w:val="24"/>
                <w:szCs w:val="24"/>
                <w:lang w:bidi="ar-SA"/>
              </w:rPr>
              <w:t>Addl. Secretary (Exams.)</w:t>
            </w:r>
          </w:p>
        </w:tc>
      </w:tr>
    </w:tbl>
    <w:p w:rsidR="00AC0588" w:rsidRPr="00AC0588" w:rsidRDefault="00AC0588" w:rsidP="00AC0588"/>
    <w:sectPr w:rsidR="00AC0588" w:rsidRPr="00AC0588" w:rsidSect="00F12B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C0588"/>
    <w:rsid w:val="00006E93"/>
    <w:rsid w:val="001702F0"/>
    <w:rsid w:val="009A201B"/>
    <w:rsid w:val="00A90D51"/>
    <w:rsid w:val="00AC0588"/>
    <w:rsid w:val="00EE4A47"/>
    <w:rsid w:val="00F12BAB"/>
    <w:rsid w:val="00F206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D51"/>
  </w:style>
  <w:style w:type="paragraph" w:styleId="Heading1">
    <w:name w:val="heading 1"/>
    <w:basedOn w:val="Normal"/>
    <w:next w:val="Normal"/>
    <w:link w:val="Heading1Char"/>
    <w:uiPriority w:val="9"/>
    <w:qFormat/>
    <w:rsid w:val="00A90D5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A90D5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A90D5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A90D5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90D5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90D5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90D5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90D5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90D5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D5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A90D5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90D5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A90D5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90D5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90D5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90D5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90D5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90D51"/>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F20649"/>
    <w:rPr>
      <w:b/>
      <w:bCs/>
      <w:color w:val="943634" w:themeColor="accent2" w:themeShade="BF"/>
      <w:sz w:val="18"/>
      <w:szCs w:val="18"/>
    </w:rPr>
  </w:style>
  <w:style w:type="paragraph" w:styleId="Title">
    <w:name w:val="Title"/>
    <w:basedOn w:val="Normal"/>
    <w:next w:val="Normal"/>
    <w:link w:val="TitleChar"/>
    <w:uiPriority w:val="10"/>
    <w:qFormat/>
    <w:rsid w:val="00A90D5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90D5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90D5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90D51"/>
    <w:rPr>
      <w:rFonts w:asciiTheme="majorHAnsi" w:eastAsiaTheme="majorEastAsia" w:hAnsiTheme="majorHAnsi" w:cstheme="majorBidi"/>
      <w:i/>
      <w:iCs/>
      <w:spacing w:val="13"/>
      <w:sz w:val="24"/>
      <w:szCs w:val="24"/>
    </w:rPr>
  </w:style>
  <w:style w:type="character" w:styleId="Strong">
    <w:name w:val="Strong"/>
    <w:uiPriority w:val="22"/>
    <w:qFormat/>
    <w:rsid w:val="00A90D51"/>
    <w:rPr>
      <w:b/>
      <w:bCs/>
    </w:rPr>
  </w:style>
  <w:style w:type="character" w:styleId="Emphasis">
    <w:name w:val="Emphasis"/>
    <w:uiPriority w:val="20"/>
    <w:qFormat/>
    <w:rsid w:val="00A90D51"/>
    <w:rPr>
      <w:b/>
      <w:bCs/>
      <w:i/>
      <w:iCs/>
      <w:spacing w:val="10"/>
      <w:bdr w:val="none" w:sz="0" w:space="0" w:color="auto"/>
      <w:shd w:val="clear" w:color="auto" w:fill="auto"/>
    </w:rPr>
  </w:style>
  <w:style w:type="paragraph" w:styleId="NoSpacing">
    <w:name w:val="No Spacing"/>
    <w:basedOn w:val="Normal"/>
    <w:uiPriority w:val="1"/>
    <w:qFormat/>
    <w:rsid w:val="00A90D51"/>
    <w:pPr>
      <w:spacing w:after="0" w:line="240" w:lineRule="auto"/>
    </w:pPr>
  </w:style>
  <w:style w:type="paragraph" w:styleId="ListParagraph">
    <w:name w:val="List Paragraph"/>
    <w:basedOn w:val="Normal"/>
    <w:uiPriority w:val="34"/>
    <w:qFormat/>
    <w:rsid w:val="00A90D51"/>
    <w:pPr>
      <w:ind w:left="720"/>
      <w:contextualSpacing/>
    </w:pPr>
  </w:style>
  <w:style w:type="paragraph" w:styleId="Quote">
    <w:name w:val="Quote"/>
    <w:basedOn w:val="Normal"/>
    <w:next w:val="Normal"/>
    <w:link w:val="QuoteChar"/>
    <w:uiPriority w:val="29"/>
    <w:qFormat/>
    <w:rsid w:val="00A90D51"/>
    <w:pPr>
      <w:spacing w:before="200" w:after="0"/>
      <w:ind w:left="360" w:right="360"/>
    </w:pPr>
    <w:rPr>
      <w:i/>
      <w:iCs/>
    </w:rPr>
  </w:style>
  <w:style w:type="character" w:customStyle="1" w:styleId="QuoteChar">
    <w:name w:val="Quote Char"/>
    <w:basedOn w:val="DefaultParagraphFont"/>
    <w:link w:val="Quote"/>
    <w:uiPriority w:val="29"/>
    <w:rsid w:val="00A90D51"/>
    <w:rPr>
      <w:i/>
      <w:iCs/>
    </w:rPr>
  </w:style>
  <w:style w:type="paragraph" w:styleId="IntenseQuote">
    <w:name w:val="Intense Quote"/>
    <w:basedOn w:val="Normal"/>
    <w:next w:val="Normal"/>
    <w:link w:val="IntenseQuoteChar"/>
    <w:uiPriority w:val="30"/>
    <w:qFormat/>
    <w:rsid w:val="00A90D5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90D51"/>
    <w:rPr>
      <w:b/>
      <w:bCs/>
      <w:i/>
      <w:iCs/>
    </w:rPr>
  </w:style>
  <w:style w:type="character" w:styleId="SubtleEmphasis">
    <w:name w:val="Subtle Emphasis"/>
    <w:uiPriority w:val="19"/>
    <w:qFormat/>
    <w:rsid w:val="00A90D51"/>
    <w:rPr>
      <w:i/>
      <w:iCs/>
    </w:rPr>
  </w:style>
  <w:style w:type="character" w:styleId="IntenseEmphasis">
    <w:name w:val="Intense Emphasis"/>
    <w:uiPriority w:val="21"/>
    <w:qFormat/>
    <w:rsid w:val="00A90D51"/>
    <w:rPr>
      <w:b/>
      <w:bCs/>
    </w:rPr>
  </w:style>
  <w:style w:type="character" w:styleId="SubtleReference">
    <w:name w:val="Subtle Reference"/>
    <w:uiPriority w:val="31"/>
    <w:qFormat/>
    <w:rsid w:val="00A90D51"/>
    <w:rPr>
      <w:smallCaps/>
    </w:rPr>
  </w:style>
  <w:style w:type="character" w:styleId="IntenseReference">
    <w:name w:val="Intense Reference"/>
    <w:uiPriority w:val="32"/>
    <w:qFormat/>
    <w:rsid w:val="00A90D51"/>
    <w:rPr>
      <w:smallCaps/>
      <w:spacing w:val="5"/>
      <w:u w:val="single"/>
    </w:rPr>
  </w:style>
  <w:style w:type="character" w:styleId="BookTitle">
    <w:name w:val="Book Title"/>
    <w:uiPriority w:val="33"/>
    <w:qFormat/>
    <w:rsid w:val="00A90D51"/>
    <w:rPr>
      <w:i/>
      <w:iCs/>
      <w:smallCaps/>
      <w:spacing w:val="5"/>
    </w:rPr>
  </w:style>
  <w:style w:type="paragraph" w:styleId="TOCHeading">
    <w:name w:val="TOC Heading"/>
    <w:basedOn w:val="Heading1"/>
    <w:next w:val="Normal"/>
    <w:uiPriority w:val="39"/>
    <w:semiHidden/>
    <w:unhideWhenUsed/>
    <w:qFormat/>
    <w:rsid w:val="00A90D51"/>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279</Words>
  <Characters>1592</Characters>
  <Application>Microsoft Office Word</Application>
  <DocSecurity>0</DocSecurity>
  <Lines>13</Lines>
  <Paragraphs>3</Paragraphs>
  <ScaleCrop>false</ScaleCrop>
  <Company>TCS</Company>
  <LinksUpToDate>false</LinksUpToDate>
  <CharactersWithSpaces>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247046</dc:creator>
  <cp:keywords/>
  <dc:description/>
  <cp:lastModifiedBy>247046</cp:lastModifiedBy>
  <cp:revision>1</cp:revision>
  <dcterms:created xsi:type="dcterms:W3CDTF">2010-07-08T08:35:00Z</dcterms:created>
  <dcterms:modified xsi:type="dcterms:W3CDTF">2010-07-08T08:38:00Z</dcterms:modified>
</cp:coreProperties>
</file>