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>List of Top CA Firms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 (1) PWC Address: Saidulajab, Mehrauli Badarpur Road Opp. D Block Saket Phone: 6864390 &amp; 6523760 Careers.India @ In.Pwc.Com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>(2) Ernst &amp; Young Address:SRB House, 20, Community Center B-26, Qutub Institutional Area, New Delhi Phon</w:t>
      </w:r>
      <w:r w:rsidR="00AD6666">
        <w:rPr>
          <w:rFonts w:ascii="Times New Roman" w:eastAsia="Times New Roman" w:hAnsi="Times New Roman" w:cs="Times New Roman"/>
          <w:sz w:val="24"/>
          <w:szCs w:val="24"/>
        </w:rPr>
        <w:t>e: 6092931 &amp; 6075390 Careers.Ey@</w:t>
      </w: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In.Ey.Com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(3) KPMG Adress: 4B, DLF Corporate Park Dlf City Gurgaon Phone: 26611004 &amp; 26611009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>(4) A F Fargusons Address: 5, Scindia House, KG Marg, CP, New Delhi Phone: 23315884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(5) Ratan S Mama Address: World Trade Center, New Delhi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(6) Deloitte Haskin &amp; Sells Address: 3rd Floor, MCT House Okhla Centre Block A Okhla Institutinal Area, New Delhi-110025 Phone: 20087115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>(7) S S Kothari Address: x New Delhi Trishunam Complex, Ishwar Nagar, Mathura Road, New Delhi-110068 Phone: 3314664 Delhi@ skmin.Com Mis</w:t>
      </w:r>
      <w:r w:rsidR="00AD6666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Sskmin.Com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(8) S R Dinodia Address: C-37, Connaught Circus/ K-39 New Delhi Phone: 3321326 Srdinodia@Srdinodia.Com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(9) Jassal Ranganathan &amp; Associates Address: B-22, Pamposh Enclave, GK-I New Delhi-110048 B-41 Panchsheel Enclave, New Delhi Info@Jraca.Com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(10) S C Vasudeva &amp; Co Address: D-62, Panchsheel Enclave, New Delhi Phone: 26499111 &amp; 26499222 26499444 &amp; 23415697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(11) Thakur Vaidyanathan Aiyar &amp; Co. Address: 212,Deen dayal Upadhyay Marg New Delhi-110002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(12) RSM &amp; Co. Address: Niralac House, B-25, Qutub Institutional Area, New Delhi-110016 Phone: 51531819 </w:t>
      </w:r>
      <w:hyperlink r:id="rId4" w:history="1">
        <w:r w:rsidRPr="00CC00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Www.Rsmmcgladrey.Com</w:t>
        </w:r>
      </w:hyperlink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(13) Lodha &amp; Co. Address: 12, Bhagat Singh Marg, New Delhi Phone: 23722568 &amp; 23354478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(14) Sahni, Natrajan, Bhel Address: 303, Mansarovar, 4th Floor, 90, Nehru Place, New Delhi Phone: 2643303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(15) Khanna &amp; Anandhanam Address: 706, Akashdeep, Barakhamba road, Connaught Place , New Delhi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(16) Aiyar &amp; Aiyar Address: 607, Akashdeep, Barakhamba Road, CP, New Delhi 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(17) Grant Thornton Address: L-41, CP </w:t>
      </w:r>
      <w:r w:rsidRPr="00B90E5E">
        <w:rPr>
          <w:rFonts w:ascii="Times New Roman" w:eastAsia="Times New Roman" w:hAnsi="Times New Roman" w:cs="Times New Roman"/>
          <w:color w:val="FF0000"/>
          <w:sz w:val="24"/>
          <w:szCs w:val="24"/>
        </w:rPr>
        <w:t>Newdelhi @ Gt-India.Com</w:t>
      </w:r>
    </w:p>
    <w:p w:rsid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(18) Walker Chandok &amp; Co. Adress: L-41, CP </w:t>
      </w:r>
    </w:p>
    <w:p w:rsidR="00B90E5E" w:rsidRPr="00B90E5E" w:rsidRDefault="00B90E5E" w:rsidP="00B90E5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 xml:space="preserve">(19) Mohinder Puri &amp; Co. Address: 1C, Vandana Building, Toistoy Marg, CP, New Delhi </w:t>
      </w:r>
      <w:r w:rsidRPr="00B90E5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Mpco@Vsnl.Com </w:t>
      </w:r>
    </w:p>
    <w:p w:rsidR="009923FF" w:rsidRDefault="00B90E5E" w:rsidP="00B90E5E">
      <w:pPr>
        <w:spacing w:after="0" w:line="240" w:lineRule="auto"/>
      </w:pPr>
      <w:r w:rsidRPr="00B90E5E">
        <w:rPr>
          <w:rFonts w:ascii="Times New Roman" w:eastAsia="Times New Roman" w:hAnsi="Times New Roman" w:cs="Times New Roman"/>
          <w:sz w:val="24"/>
          <w:szCs w:val="24"/>
        </w:rPr>
        <w:t>(20) S P Chopra &amp; Co. Address: F-31, Connaught Place</w:t>
      </w:r>
    </w:p>
    <w:sectPr w:rsidR="009923FF" w:rsidSect="006C7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90E5E"/>
    <w:rsid w:val="006C7E78"/>
    <w:rsid w:val="009923FF"/>
    <w:rsid w:val="00AD6666"/>
    <w:rsid w:val="00B9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E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6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0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mmcgladr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1757</Characters>
  <Application>Microsoft Office Word</Application>
  <DocSecurity>0</DocSecurity>
  <Lines>14</Lines>
  <Paragraphs>4</Paragraphs>
  <ScaleCrop>false</ScaleCrop>
  <Company>jai sai baba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4</cp:revision>
  <dcterms:created xsi:type="dcterms:W3CDTF">2009-02-19T10:30:00Z</dcterms:created>
  <dcterms:modified xsi:type="dcterms:W3CDTF">2009-02-19T10:52:00Z</dcterms:modified>
</cp:coreProperties>
</file>