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714669" w14:textId="5BE4C4BF" w:rsidR="00AF58AE" w:rsidRPr="00B166D7" w:rsidRDefault="00556552" w:rsidP="008E7B46">
      <w:pPr>
        <w:jc w:val="center"/>
        <w:rPr>
          <w:rFonts w:ascii="Cambria" w:hAnsi="Cambria"/>
          <w:b/>
          <w:bCs/>
        </w:rPr>
      </w:pPr>
      <w:r w:rsidRPr="00B166D7">
        <w:rPr>
          <w:rFonts w:ascii="Cambria" w:hAnsi="Cambria"/>
          <w:b/>
          <w:bCs/>
        </w:rPr>
        <w:t>ESIC COMPLIANCE AUTO TRIGGERED FOR NEW ENTITIES FORMED ON MCA.</w:t>
      </w:r>
    </w:p>
    <w:p w14:paraId="334991BD" w14:textId="2868C678" w:rsidR="00CD67BC" w:rsidRPr="00B166D7" w:rsidRDefault="00CD67BC">
      <w:pPr>
        <w:rPr>
          <w:rFonts w:ascii="Cambria" w:hAnsi="Cambria"/>
          <w:b/>
          <w:bCs/>
        </w:rPr>
      </w:pPr>
    </w:p>
    <w:p w14:paraId="5938074E" w14:textId="4C4D49D4" w:rsidR="00CD67BC" w:rsidRPr="00B166D7" w:rsidRDefault="0059073F" w:rsidP="00CD67BC">
      <w:pPr>
        <w:jc w:val="both"/>
        <w:rPr>
          <w:rFonts w:ascii="Cambria" w:hAnsi="Cambria"/>
        </w:rPr>
      </w:pPr>
      <w:r w:rsidRPr="00B166D7">
        <w:rPr>
          <w:rFonts w:ascii="Cambria" w:hAnsi="Cambria"/>
        </w:rPr>
        <w:t>The recent</w:t>
      </w:r>
      <w:r w:rsidR="00CD67BC" w:rsidRPr="00B166D7">
        <w:rPr>
          <w:rFonts w:ascii="Cambria" w:hAnsi="Cambria"/>
        </w:rPr>
        <w:t xml:space="preserve"> notification of </w:t>
      </w:r>
      <w:r w:rsidR="00102B7E" w:rsidRPr="00B166D7">
        <w:rPr>
          <w:rFonts w:ascii="Cambria" w:hAnsi="Cambria"/>
        </w:rPr>
        <w:t>E</w:t>
      </w:r>
      <w:r w:rsidR="00CD67BC" w:rsidRPr="00B166D7">
        <w:rPr>
          <w:rFonts w:ascii="Cambria" w:hAnsi="Cambria"/>
        </w:rPr>
        <w:t xml:space="preserve">mployees </w:t>
      </w:r>
      <w:r w:rsidR="00102B7E" w:rsidRPr="00B166D7">
        <w:rPr>
          <w:rFonts w:ascii="Cambria" w:hAnsi="Cambria"/>
        </w:rPr>
        <w:t>S</w:t>
      </w:r>
      <w:r w:rsidR="00CD67BC" w:rsidRPr="00B166D7">
        <w:rPr>
          <w:rFonts w:ascii="Cambria" w:hAnsi="Cambria"/>
        </w:rPr>
        <w:t xml:space="preserve">tate </w:t>
      </w:r>
      <w:r w:rsidR="00102B7E" w:rsidRPr="00B166D7">
        <w:rPr>
          <w:rFonts w:ascii="Cambria" w:hAnsi="Cambria"/>
        </w:rPr>
        <w:t>I</w:t>
      </w:r>
      <w:r w:rsidR="00CD67BC" w:rsidRPr="00B166D7">
        <w:rPr>
          <w:rFonts w:ascii="Cambria" w:hAnsi="Cambria"/>
        </w:rPr>
        <w:t xml:space="preserve">nsurance </w:t>
      </w:r>
      <w:r w:rsidR="00102B7E" w:rsidRPr="00B166D7">
        <w:rPr>
          <w:rFonts w:ascii="Cambria" w:hAnsi="Cambria"/>
        </w:rPr>
        <w:t>C</w:t>
      </w:r>
      <w:r w:rsidR="00CD67BC" w:rsidRPr="00B166D7">
        <w:rPr>
          <w:rFonts w:ascii="Cambria" w:hAnsi="Cambria"/>
        </w:rPr>
        <w:t>orporation (ESIC) dated 22</w:t>
      </w:r>
      <w:r w:rsidR="00CD67BC" w:rsidRPr="00B166D7">
        <w:rPr>
          <w:rFonts w:ascii="Cambria" w:hAnsi="Cambria"/>
          <w:vertAlign w:val="superscript"/>
        </w:rPr>
        <w:t>nd</w:t>
      </w:r>
      <w:r w:rsidR="00CD67BC" w:rsidRPr="00B166D7">
        <w:rPr>
          <w:rFonts w:ascii="Cambria" w:hAnsi="Cambria"/>
        </w:rPr>
        <w:t xml:space="preserve"> December 2022</w:t>
      </w:r>
      <w:r w:rsidRPr="00B166D7">
        <w:rPr>
          <w:rFonts w:ascii="Cambria" w:hAnsi="Cambria"/>
        </w:rPr>
        <w:t>, has triggered auto compliance under ES</w:t>
      </w:r>
      <w:r w:rsidR="00801378" w:rsidRPr="00B166D7">
        <w:rPr>
          <w:rFonts w:ascii="Cambria" w:hAnsi="Cambria"/>
        </w:rPr>
        <w:t xml:space="preserve">IC </w:t>
      </w:r>
      <w:r w:rsidRPr="00B166D7">
        <w:rPr>
          <w:rFonts w:ascii="Cambria" w:hAnsi="Cambria"/>
        </w:rPr>
        <w:t xml:space="preserve">Act for the newly incorporated companies unless they register on ESIC and extend their dormant status. Below is the gist of the notification: </w:t>
      </w:r>
    </w:p>
    <w:p w14:paraId="330715F8" w14:textId="0EEA50B7" w:rsidR="0059073F" w:rsidRPr="00B166D7" w:rsidRDefault="00CD67BC" w:rsidP="00CD67BC">
      <w:pPr>
        <w:pStyle w:val="ListParagraph"/>
        <w:numPr>
          <w:ilvl w:val="0"/>
          <w:numId w:val="1"/>
        </w:numPr>
        <w:jc w:val="both"/>
        <w:rPr>
          <w:rFonts w:ascii="Cambria" w:hAnsi="Cambria"/>
        </w:rPr>
      </w:pPr>
      <w:r w:rsidRPr="00B166D7">
        <w:rPr>
          <w:rFonts w:ascii="Cambria" w:hAnsi="Cambria"/>
        </w:rPr>
        <w:t xml:space="preserve">Registration </w:t>
      </w:r>
      <w:r w:rsidR="00801378" w:rsidRPr="00B166D7">
        <w:rPr>
          <w:rFonts w:ascii="Cambria" w:hAnsi="Cambria"/>
        </w:rPr>
        <w:t xml:space="preserve">of </w:t>
      </w:r>
      <w:r w:rsidRPr="00B166D7">
        <w:rPr>
          <w:rFonts w:ascii="Cambria" w:hAnsi="Cambria"/>
        </w:rPr>
        <w:t xml:space="preserve">ESIC for New Companies has been discontinued on Shram Suvidha Portal w.e.f. 15th February 2020 and </w:t>
      </w:r>
      <w:r w:rsidR="00B81E4D" w:rsidRPr="00B166D7">
        <w:rPr>
          <w:rFonts w:ascii="Cambria" w:hAnsi="Cambria"/>
        </w:rPr>
        <w:t xml:space="preserve">the same </w:t>
      </w:r>
      <w:r w:rsidR="00801378" w:rsidRPr="00B166D7">
        <w:rPr>
          <w:rFonts w:ascii="Cambria" w:hAnsi="Cambria"/>
        </w:rPr>
        <w:t xml:space="preserve">is being </w:t>
      </w:r>
      <w:r w:rsidR="00B81E4D" w:rsidRPr="00B166D7">
        <w:rPr>
          <w:rFonts w:ascii="Cambria" w:hAnsi="Cambria"/>
        </w:rPr>
        <w:t xml:space="preserve">done </w:t>
      </w:r>
      <w:r w:rsidR="0059073F" w:rsidRPr="00B166D7">
        <w:rPr>
          <w:rFonts w:ascii="Cambria" w:hAnsi="Cambria"/>
        </w:rPr>
        <w:t>through</w:t>
      </w:r>
      <w:r w:rsidR="00B81E4D" w:rsidRPr="00B166D7">
        <w:rPr>
          <w:rFonts w:ascii="Cambria" w:hAnsi="Cambria"/>
        </w:rPr>
        <w:t xml:space="preserve"> MCA Portal (</w:t>
      </w:r>
      <w:r w:rsidR="006361DE" w:rsidRPr="00B166D7">
        <w:rPr>
          <w:rFonts w:ascii="Cambria" w:hAnsi="Cambria"/>
        </w:rPr>
        <w:t>SPICE + &amp; AGILE-PRO Forms</w:t>
      </w:r>
      <w:r w:rsidR="00B81E4D" w:rsidRPr="00B166D7">
        <w:rPr>
          <w:rFonts w:ascii="Cambria" w:hAnsi="Cambria"/>
        </w:rPr>
        <w:t>) at the time of company formation.</w:t>
      </w:r>
      <w:r w:rsidR="0059073F" w:rsidRPr="00B166D7">
        <w:rPr>
          <w:rFonts w:ascii="Cambria" w:hAnsi="Cambria"/>
        </w:rPr>
        <w:t xml:space="preserve"> However, it was clarified that </w:t>
      </w:r>
      <w:r w:rsidRPr="00B166D7">
        <w:rPr>
          <w:rFonts w:ascii="Cambria" w:hAnsi="Cambria"/>
        </w:rPr>
        <w:t>compliance of ESIC is to be done once the</w:t>
      </w:r>
      <w:r w:rsidR="00790719" w:rsidRPr="00B166D7">
        <w:rPr>
          <w:rFonts w:ascii="Cambria" w:hAnsi="Cambria"/>
        </w:rPr>
        <w:t xml:space="preserve"> above mentioned</w:t>
      </w:r>
      <w:r w:rsidRPr="00B166D7">
        <w:rPr>
          <w:rFonts w:ascii="Cambria" w:hAnsi="Cambria"/>
        </w:rPr>
        <w:t xml:space="preserve"> </w:t>
      </w:r>
      <w:r w:rsidR="00D52A1E" w:rsidRPr="00B166D7">
        <w:rPr>
          <w:rFonts w:ascii="Cambria" w:hAnsi="Cambria"/>
        </w:rPr>
        <w:t>compan</w:t>
      </w:r>
      <w:r w:rsidR="00790719" w:rsidRPr="00B166D7">
        <w:rPr>
          <w:rFonts w:ascii="Cambria" w:hAnsi="Cambria"/>
        </w:rPr>
        <w:t>ies</w:t>
      </w:r>
      <w:r w:rsidRPr="00B166D7">
        <w:rPr>
          <w:rFonts w:ascii="Cambria" w:hAnsi="Cambria"/>
        </w:rPr>
        <w:t xml:space="preserve"> reach the threshold limit under ESIC Act. </w:t>
      </w:r>
    </w:p>
    <w:p w14:paraId="4CC6B4A3" w14:textId="7E0CB11F" w:rsidR="0059073F" w:rsidRPr="00B166D7" w:rsidRDefault="0059073F" w:rsidP="00CD67BC">
      <w:pPr>
        <w:pStyle w:val="ListParagraph"/>
        <w:numPr>
          <w:ilvl w:val="0"/>
          <w:numId w:val="1"/>
        </w:numPr>
        <w:jc w:val="both"/>
        <w:rPr>
          <w:rFonts w:ascii="Cambria" w:hAnsi="Cambria"/>
        </w:rPr>
      </w:pPr>
      <w:r w:rsidRPr="00B166D7">
        <w:rPr>
          <w:rFonts w:ascii="Cambria" w:hAnsi="Cambria"/>
        </w:rPr>
        <w:t>Latest update mentions that</w:t>
      </w:r>
      <w:r w:rsidR="00790719" w:rsidRPr="00B166D7">
        <w:rPr>
          <w:rFonts w:ascii="Cambria" w:hAnsi="Cambria"/>
        </w:rPr>
        <w:t xml:space="preserve"> if the companies registered through MCA portal are not falling under the applicable threshold limits within 6 months</w:t>
      </w:r>
      <w:r w:rsidRPr="00B166D7">
        <w:rPr>
          <w:rFonts w:ascii="Cambria" w:hAnsi="Cambria"/>
        </w:rPr>
        <w:t xml:space="preserve">, </w:t>
      </w:r>
      <w:r w:rsidR="00F47087" w:rsidRPr="00B166D7">
        <w:rPr>
          <w:rFonts w:ascii="Cambria" w:hAnsi="Cambria"/>
        </w:rPr>
        <w:t xml:space="preserve">the companies </w:t>
      </w:r>
      <w:r w:rsidRPr="00B166D7">
        <w:rPr>
          <w:rFonts w:ascii="Cambria" w:hAnsi="Cambria"/>
        </w:rPr>
        <w:t>are required to</w:t>
      </w:r>
      <w:r w:rsidR="00F47087" w:rsidRPr="00B166D7">
        <w:rPr>
          <w:rFonts w:ascii="Cambria" w:hAnsi="Cambria"/>
        </w:rPr>
        <w:t xml:space="preserve"> login on </w:t>
      </w:r>
      <w:hyperlink r:id="rId5" w:history="1">
        <w:r w:rsidR="007E217E" w:rsidRPr="00B166D7">
          <w:rPr>
            <w:rStyle w:val="Hyperlink"/>
            <w:rFonts w:ascii="Cambria" w:hAnsi="Cambria"/>
          </w:rPr>
          <w:t>https://esic.gov.in/</w:t>
        </w:r>
      </w:hyperlink>
      <w:r w:rsidR="007E217E" w:rsidRPr="00B166D7">
        <w:rPr>
          <w:rFonts w:ascii="Cambria" w:hAnsi="Cambria"/>
        </w:rPr>
        <w:t xml:space="preserve"> </w:t>
      </w:r>
      <w:r w:rsidR="00F47087" w:rsidRPr="00B166D7">
        <w:rPr>
          <w:rFonts w:ascii="Cambria" w:hAnsi="Cambria"/>
        </w:rPr>
        <w:t>and extend “dormant” status of company</w:t>
      </w:r>
      <w:r w:rsidR="007E217E" w:rsidRPr="00B166D7">
        <w:rPr>
          <w:rFonts w:ascii="Cambria" w:hAnsi="Cambria"/>
        </w:rPr>
        <w:t xml:space="preserve"> </w:t>
      </w:r>
      <w:r w:rsidR="00273E5A" w:rsidRPr="00B166D7">
        <w:rPr>
          <w:rFonts w:ascii="Cambria" w:hAnsi="Cambria"/>
        </w:rPr>
        <w:t>by filling required details.</w:t>
      </w:r>
      <w:r w:rsidRPr="00B166D7">
        <w:rPr>
          <w:rFonts w:ascii="Cambria" w:hAnsi="Cambria"/>
        </w:rPr>
        <w:t xml:space="preserve"> Otherwise, </w:t>
      </w:r>
      <w:r w:rsidR="0097492E" w:rsidRPr="00B166D7">
        <w:rPr>
          <w:rFonts w:ascii="Cambria" w:hAnsi="Cambria"/>
        </w:rPr>
        <w:t xml:space="preserve">the company </w:t>
      </w:r>
      <w:r w:rsidR="00911D6E" w:rsidRPr="00B166D7">
        <w:rPr>
          <w:rFonts w:ascii="Cambria" w:hAnsi="Cambria"/>
        </w:rPr>
        <w:t xml:space="preserve">shall be considered as “active” under the act and </w:t>
      </w:r>
      <w:r w:rsidR="0097492E" w:rsidRPr="00B166D7">
        <w:rPr>
          <w:rFonts w:ascii="Cambria" w:hAnsi="Cambria"/>
        </w:rPr>
        <w:t>shall</w:t>
      </w:r>
      <w:r w:rsidR="00911D6E" w:rsidRPr="00B166D7">
        <w:rPr>
          <w:rFonts w:ascii="Cambria" w:hAnsi="Cambria"/>
        </w:rPr>
        <w:t xml:space="preserve"> be required to</w:t>
      </w:r>
      <w:r w:rsidR="0097492E" w:rsidRPr="00B166D7">
        <w:rPr>
          <w:rFonts w:ascii="Cambria" w:hAnsi="Cambria"/>
        </w:rPr>
        <w:t xml:space="preserve"> comply with</w:t>
      </w:r>
      <w:r w:rsidR="00F47087" w:rsidRPr="00B166D7">
        <w:rPr>
          <w:rFonts w:ascii="Cambria" w:hAnsi="Cambria"/>
        </w:rPr>
        <w:t xml:space="preserve"> </w:t>
      </w:r>
      <w:r w:rsidR="0097492E" w:rsidRPr="00B166D7">
        <w:rPr>
          <w:rFonts w:ascii="Cambria" w:hAnsi="Cambria"/>
        </w:rPr>
        <w:t xml:space="preserve">requirements under </w:t>
      </w:r>
      <w:r w:rsidR="00911D6E" w:rsidRPr="00B166D7">
        <w:rPr>
          <w:rFonts w:ascii="Cambria" w:hAnsi="Cambria"/>
        </w:rPr>
        <w:t xml:space="preserve">the </w:t>
      </w:r>
      <w:r w:rsidR="0097492E" w:rsidRPr="00B166D7">
        <w:rPr>
          <w:rFonts w:ascii="Cambria" w:hAnsi="Cambria"/>
        </w:rPr>
        <w:t>ESI Act</w:t>
      </w:r>
      <w:r w:rsidR="00911D6E" w:rsidRPr="00B166D7">
        <w:rPr>
          <w:rFonts w:ascii="Cambria" w:hAnsi="Cambria"/>
        </w:rPr>
        <w:t>.</w:t>
      </w:r>
    </w:p>
    <w:p w14:paraId="00E19196" w14:textId="210F9447" w:rsidR="00273E5A" w:rsidRPr="00B166D7" w:rsidRDefault="008E7B46" w:rsidP="00CD67BC">
      <w:pPr>
        <w:pStyle w:val="ListParagraph"/>
        <w:numPr>
          <w:ilvl w:val="0"/>
          <w:numId w:val="1"/>
        </w:numPr>
        <w:jc w:val="both"/>
        <w:rPr>
          <w:rFonts w:ascii="Cambria" w:hAnsi="Cambria"/>
        </w:rPr>
      </w:pPr>
      <w:r w:rsidRPr="00B166D7">
        <w:rPr>
          <w:rFonts w:ascii="Cambria" w:hAnsi="Cambria"/>
        </w:rPr>
        <w:t xml:space="preserve">Notification further empowers the ESIC officials to take </w:t>
      </w:r>
      <w:r w:rsidR="00C4782C" w:rsidRPr="00B166D7">
        <w:rPr>
          <w:rFonts w:ascii="Cambria" w:hAnsi="Cambria"/>
        </w:rPr>
        <w:t xml:space="preserve">penal </w:t>
      </w:r>
      <w:r w:rsidRPr="00B166D7">
        <w:rPr>
          <w:rFonts w:ascii="Cambria" w:hAnsi="Cambria"/>
        </w:rPr>
        <w:t>action against</w:t>
      </w:r>
      <w:r w:rsidR="007B6DD2" w:rsidRPr="00B166D7">
        <w:rPr>
          <w:rFonts w:ascii="Cambria" w:hAnsi="Cambria"/>
        </w:rPr>
        <w:t xml:space="preserve"> defaulting entities.</w:t>
      </w:r>
    </w:p>
    <w:p w14:paraId="6DB821A3" w14:textId="18BA5C1F" w:rsidR="0059073F" w:rsidRPr="00B166D7" w:rsidRDefault="0059073F" w:rsidP="00CD67BC">
      <w:pPr>
        <w:pStyle w:val="ListParagraph"/>
        <w:numPr>
          <w:ilvl w:val="0"/>
          <w:numId w:val="1"/>
        </w:numPr>
        <w:jc w:val="both"/>
        <w:rPr>
          <w:rFonts w:ascii="Cambria" w:hAnsi="Cambria"/>
        </w:rPr>
      </w:pPr>
      <w:r w:rsidRPr="00B166D7">
        <w:rPr>
          <w:rFonts w:ascii="Cambria" w:hAnsi="Cambria"/>
        </w:rPr>
        <w:t>Dormant status can be extended for a maximum period of 180 days in one time.</w:t>
      </w:r>
    </w:p>
    <w:p w14:paraId="406CD513" w14:textId="63FB64E1" w:rsidR="0059073F" w:rsidRPr="00B166D7" w:rsidRDefault="0059073F" w:rsidP="0059073F">
      <w:pPr>
        <w:jc w:val="both"/>
        <w:rPr>
          <w:rFonts w:ascii="Cambria" w:hAnsi="Cambria"/>
        </w:rPr>
      </w:pPr>
      <w:r w:rsidRPr="00B166D7">
        <w:rPr>
          <w:rFonts w:ascii="Cambria" w:hAnsi="Cambria"/>
        </w:rPr>
        <w:t>Therefore</w:t>
      </w:r>
      <w:r w:rsidR="00556552" w:rsidRPr="00B166D7">
        <w:rPr>
          <w:rFonts w:ascii="Cambria" w:hAnsi="Cambria"/>
        </w:rPr>
        <w:t>,</w:t>
      </w:r>
      <w:r w:rsidRPr="00B166D7">
        <w:rPr>
          <w:rFonts w:ascii="Cambria" w:hAnsi="Cambria"/>
        </w:rPr>
        <w:t xml:space="preserve"> it is </w:t>
      </w:r>
      <w:r w:rsidR="00556552" w:rsidRPr="00B166D7">
        <w:rPr>
          <w:rFonts w:ascii="Cambria" w:hAnsi="Cambria"/>
        </w:rPr>
        <w:t xml:space="preserve">essential for companies </w:t>
      </w:r>
      <w:r w:rsidR="00801378" w:rsidRPr="00B166D7">
        <w:rPr>
          <w:rFonts w:ascii="Cambria" w:hAnsi="Cambria"/>
        </w:rPr>
        <w:t>incorporated after 15</w:t>
      </w:r>
      <w:r w:rsidR="00801378" w:rsidRPr="00B166D7">
        <w:rPr>
          <w:rFonts w:ascii="Cambria" w:hAnsi="Cambria"/>
          <w:vertAlign w:val="superscript"/>
        </w:rPr>
        <w:t>th</w:t>
      </w:r>
      <w:r w:rsidR="00801378" w:rsidRPr="00B166D7">
        <w:rPr>
          <w:rFonts w:ascii="Cambria" w:hAnsi="Cambria"/>
        </w:rPr>
        <w:t xml:space="preserve"> February 2020 &amp; </w:t>
      </w:r>
      <w:r w:rsidR="00556552" w:rsidRPr="00B166D7">
        <w:rPr>
          <w:rFonts w:ascii="Cambria" w:hAnsi="Cambria"/>
        </w:rPr>
        <w:t>not having reached the ESIC compliance requirement</w:t>
      </w:r>
      <w:r w:rsidR="00801378" w:rsidRPr="00B166D7">
        <w:rPr>
          <w:rFonts w:ascii="Cambria" w:hAnsi="Cambria"/>
        </w:rPr>
        <w:t xml:space="preserve"> </w:t>
      </w:r>
      <w:proofErr w:type="spellStart"/>
      <w:r w:rsidR="00801378" w:rsidRPr="00B166D7">
        <w:rPr>
          <w:rFonts w:ascii="Cambria" w:hAnsi="Cambria"/>
        </w:rPr>
        <w:t>i.e</w:t>
      </w:r>
      <w:proofErr w:type="spellEnd"/>
      <w:r w:rsidR="00801378" w:rsidRPr="00B166D7">
        <w:rPr>
          <w:rFonts w:ascii="Cambria" w:hAnsi="Cambria"/>
        </w:rPr>
        <w:t xml:space="preserve"> having </w:t>
      </w:r>
      <w:r w:rsidR="00556552" w:rsidRPr="00B166D7">
        <w:rPr>
          <w:rFonts w:ascii="Cambria" w:hAnsi="Cambria"/>
        </w:rPr>
        <w:t xml:space="preserve">10 or more employees to update their status as dormant </w:t>
      </w:r>
      <w:r w:rsidR="00801378" w:rsidRPr="00B166D7">
        <w:rPr>
          <w:rFonts w:ascii="Cambria" w:hAnsi="Cambria"/>
        </w:rPr>
        <w:t xml:space="preserve">on the ESIC portal </w:t>
      </w:r>
      <w:r w:rsidR="00556552" w:rsidRPr="00B166D7">
        <w:rPr>
          <w:rFonts w:ascii="Cambria" w:hAnsi="Cambria"/>
        </w:rPr>
        <w:t xml:space="preserve">at the earliest. </w:t>
      </w:r>
    </w:p>
    <w:p w14:paraId="540B9048" w14:textId="5AAB0620" w:rsidR="004F365E" w:rsidRPr="00B166D7" w:rsidRDefault="004F365E" w:rsidP="00CD67BC">
      <w:pPr>
        <w:jc w:val="both"/>
        <w:rPr>
          <w:rFonts w:ascii="Cambria" w:hAnsi="Cambria"/>
        </w:rPr>
      </w:pPr>
    </w:p>
    <w:p w14:paraId="6E16F002" w14:textId="77777777" w:rsidR="004F365E" w:rsidRPr="00B166D7" w:rsidRDefault="004F365E" w:rsidP="00CD67BC">
      <w:pPr>
        <w:jc w:val="both"/>
        <w:rPr>
          <w:rFonts w:ascii="Cambria" w:hAnsi="Cambria"/>
        </w:rPr>
      </w:pPr>
    </w:p>
    <w:p w14:paraId="25323B5E" w14:textId="131C3A80" w:rsidR="007569D3" w:rsidRPr="00B166D7" w:rsidRDefault="007569D3">
      <w:pPr>
        <w:rPr>
          <w:rFonts w:ascii="Cambria" w:hAnsi="Cambria"/>
          <w:b/>
          <w:bCs/>
        </w:rPr>
      </w:pPr>
    </w:p>
    <w:p w14:paraId="3CFD0090" w14:textId="77777777" w:rsidR="007569D3" w:rsidRPr="00B166D7" w:rsidRDefault="007569D3">
      <w:pPr>
        <w:rPr>
          <w:rFonts w:ascii="Cambria" w:hAnsi="Cambria"/>
          <w:b/>
          <w:bCs/>
        </w:rPr>
      </w:pPr>
    </w:p>
    <w:sectPr w:rsidR="007569D3" w:rsidRPr="00B166D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64656"/>
    <w:multiLevelType w:val="hybridMultilevel"/>
    <w:tmpl w:val="1DA46E9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635196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65D4"/>
    <w:rsid w:val="00102B7E"/>
    <w:rsid w:val="001C166E"/>
    <w:rsid w:val="001D31B4"/>
    <w:rsid w:val="00227917"/>
    <w:rsid w:val="00273E5A"/>
    <w:rsid w:val="00277E1E"/>
    <w:rsid w:val="002865D4"/>
    <w:rsid w:val="004C0E82"/>
    <w:rsid w:val="004F365E"/>
    <w:rsid w:val="00556552"/>
    <w:rsid w:val="005708D8"/>
    <w:rsid w:val="0059073F"/>
    <w:rsid w:val="006361DE"/>
    <w:rsid w:val="007569D3"/>
    <w:rsid w:val="00790719"/>
    <w:rsid w:val="007B6DD2"/>
    <w:rsid w:val="007E217E"/>
    <w:rsid w:val="007F4E12"/>
    <w:rsid w:val="00801378"/>
    <w:rsid w:val="008E7B46"/>
    <w:rsid w:val="00911D6E"/>
    <w:rsid w:val="0097492E"/>
    <w:rsid w:val="00AF58AE"/>
    <w:rsid w:val="00B0440A"/>
    <w:rsid w:val="00B166D7"/>
    <w:rsid w:val="00B81E4D"/>
    <w:rsid w:val="00C4782C"/>
    <w:rsid w:val="00C608A5"/>
    <w:rsid w:val="00CD67BC"/>
    <w:rsid w:val="00D52A1E"/>
    <w:rsid w:val="00F47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E2C32A"/>
  <w15:chartTrackingRefBased/>
  <w15:docId w15:val="{C7C9D60F-D298-488E-9EFF-E427302700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73E5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73E5A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5907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esic.gov.in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234</Words>
  <Characters>1336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Akansha Rathi</dc:creator>
  <cp:keywords/>
  <dc:description/>
  <cp:lastModifiedBy>235</cp:lastModifiedBy>
  <cp:revision>2</cp:revision>
  <dcterms:created xsi:type="dcterms:W3CDTF">2023-01-25T13:18:00Z</dcterms:created>
  <dcterms:modified xsi:type="dcterms:W3CDTF">2023-01-25T13:18:00Z</dcterms:modified>
</cp:coreProperties>
</file>