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84302" w14:textId="38E733E8" w:rsidR="00076163" w:rsidRPr="00D7506B" w:rsidRDefault="00227BEA" w:rsidP="00076163">
      <w:pPr>
        <w:jc w:val="center"/>
        <w:rPr>
          <w:rFonts w:cstheme="minorHAnsi"/>
          <w:b/>
          <w:bCs/>
          <w:u w:val="single"/>
          <w:lang w:val="en-US"/>
        </w:rPr>
      </w:pPr>
      <w:r w:rsidRPr="00D7506B">
        <w:rPr>
          <w:rFonts w:cstheme="minorHAnsi"/>
          <w:b/>
          <w:bCs/>
          <w:u w:val="single"/>
          <w:lang w:val="en-US"/>
        </w:rPr>
        <w:t>DIGITAL LENDING- A TRAP OR A BONANZA</w:t>
      </w:r>
    </w:p>
    <w:p w14:paraId="0559CA67" w14:textId="1A8D4BCC" w:rsidR="00076163" w:rsidRPr="00D7506B" w:rsidRDefault="00076163" w:rsidP="00076163">
      <w:pPr>
        <w:rPr>
          <w:rFonts w:cstheme="minorHAnsi"/>
          <w:lang w:val="en-US"/>
        </w:rPr>
      </w:pPr>
    </w:p>
    <w:p w14:paraId="3FA9A5CC" w14:textId="664E3DB5" w:rsidR="004F1DC8" w:rsidRPr="00D7506B" w:rsidRDefault="00137F9C" w:rsidP="00137F9C">
      <w:pPr>
        <w:jc w:val="both"/>
        <w:rPr>
          <w:rFonts w:cstheme="minorHAnsi"/>
          <w:lang w:val="en-US"/>
        </w:rPr>
      </w:pPr>
      <w:r w:rsidRPr="00D7506B">
        <w:rPr>
          <w:rFonts w:cstheme="minorHAnsi"/>
          <w:lang w:val="en-US"/>
        </w:rPr>
        <w:t xml:space="preserve">In the era of growing fintech companies, the option of availing loans on zero interest rates </w:t>
      </w:r>
      <w:r w:rsidR="00EF5769" w:rsidRPr="00D7506B">
        <w:rPr>
          <w:rFonts w:cstheme="minorHAnsi"/>
          <w:lang w:val="en-US"/>
        </w:rPr>
        <w:t xml:space="preserve">or BUY NOW PAY LATER mode </w:t>
      </w:r>
      <w:r w:rsidRPr="00D7506B">
        <w:rPr>
          <w:rFonts w:cstheme="minorHAnsi"/>
          <w:lang w:val="en-US"/>
        </w:rPr>
        <w:t xml:space="preserve">are increasing at fastest pace. Companies such as Zest Money, </w:t>
      </w:r>
      <w:proofErr w:type="spellStart"/>
      <w:r w:rsidRPr="00D7506B">
        <w:rPr>
          <w:rFonts w:cstheme="minorHAnsi"/>
          <w:lang w:val="en-US"/>
        </w:rPr>
        <w:t>Simpl</w:t>
      </w:r>
      <w:proofErr w:type="spellEnd"/>
      <w:r w:rsidRPr="00D7506B">
        <w:rPr>
          <w:rFonts w:cstheme="minorHAnsi"/>
          <w:lang w:val="en-US"/>
        </w:rPr>
        <w:t xml:space="preserve"> etc., are giving credit facilities to general public to avail loans and repay the money in various monthly installments that too with no </w:t>
      </w:r>
      <w:r w:rsidR="000457C2" w:rsidRPr="00D7506B">
        <w:rPr>
          <w:rFonts w:cstheme="minorHAnsi"/>
          <w:lang w:val="en-US"/>
        </w:rPr>
        <w:t xml:space="preserve">interest </w:t>
      </w:r>
      <w:r w:rsidRPr="00D7506B">
        <w:rPr>
          <w:rFonts w:cstheme="minorHAnsi"/>
          <w:lang w:val="en-US"/>
        </w:rPr>
        <w:t>cost</w:t>
      </w:r>
      <w:r w:rsidR="00EF5769" w:rsidRPr="00D7506B">
        <w:rPr>
          <w:rFonts w:cstheme="minorHAnsi"/>
          <w:lang w:val="en-US"/>
        </w:rPr>
        <w:t xml:space="preserve"> sometimes</w:t>
      </w:r>
      <w:r w:rsidRPr="00D7506B">
        <w:rPr>
          <w:rFonts w:cstheme="minorHAnsi"/>
          <w:lang w:val="en-US"/>
        </w:rPr>
        <w:t xml:space="preserve">. </w:t>
      </w:r>
      <w:r w:rsidR="00D84D28" w:rsidRPr="00D7506B">
        <w:rPr>
          <w:rFonts w:cstheme="minorHAnsi"/>
          <w:lang w:val="en-US"/>
        </w:rPr>
        <w:t xml:space="preserve">These Fintech companies </w:t>
      </w:r>
      <w:r w:rsidR="009116E2" w:rsidRPr="00D7506B">
        <w:rPr>
          <w:rFonts w:cstheme="minorHAnsi"/>
          <w:lang w:val="en-US"/>
        </w:rPr>
        <w:t xml:space="preserve">are </w:t>
      </w:r>
      <w:r w:rsidR="00D84D28" w:rsidRPr="00D7506B">
        <w:rPr>
          <w:rFonts w:cstheme="minorHAnsi"/>
          <w:lang w:val="en-US"/>
        </w:rPr>
        <w:t xml:space="preserve">attracting </w:t>
      </w:r>
      <w:r w:rsidR="00E45289" w:rsidRPr="00D7506B">
        <w:rPr>
          <w:rFonts w:cstheme="minorHAnsi"/>
          <w:lang w:val="en-US"/>
        </w:rPr>
        <w:t xml:space="preserve">customers </w:t>
      </w:r>
      <w:r w:rsidR="00370973" w:rsidRPr="00D7506B">
        <w:rPr>
          <w:rFonts w:cstheme="minorHAnsi"/>
          <w:lang w:val="en-US"/>
        </w:rPr>
        <w:t xml:space="preserve">through </w:t>
      </w:r>
      <w:r w:rsidR="00E45289" w:rsidRPr="00D7506B">
        <w:rPr>
          <w:rFonts w:cstheme="minorHAnsi"/>
          <w:lang w:val="en-US"/>
        </w:rPr>
        <w:t>offer</w:t>
      </w:r>
      <w:r w:rsidR="00370973" w:rsidRPr="00D7506B">
        <w:rPr>
          <w:rFonts w:cstheme="minorHAnsi"/>
          <w:lang w:val="en-US"/>
        </w:rPr>
        <w:t>ing</w:t>
      </w:r>
      <w:r w:rsidR="00E45289" w:rsidRPr="00D7506B">
        <w:rPr>
          <w:rFonts w:cstheme="minorHAnsi"/>
          <w:lang w:val="en-US"/>
        </w:rPr>
        <w:t xml:space="preserve"> unique credit products which</w:t>
      </w:r>
      <w:r w:rsidR="00DA0A7F" w:rsidRPr="00D7506B">
        <w:rPr>
          <w:rFonts w:cstheme="minorHAnsi"/>
          <w:lang w:val="en-US"/>
        </w:rPr>
        <w:t xml:space="preserve"> are customized </w:t>
      </w:r>
      <w:r w:rsidR="00E45289" w:rsidRPr="00D7506B">
        <w:rPr>
          <w:rFonts w:cstheme="minorHAnsi"/>
          <w:lang w:val="en-US"/>
        </w:rPr>
        <w:t>to the requirements of a specific user.</w:t>
      </w:r>
      <w:r w:rsidR="00AE58E8" w:rsidRPr="00D7506B">
        <w:rPr>
          <w:rFonts w:cstheme="minorHAnsi"/>
          <w:lang w:val="en-US"/>
        </w:rPr>
        <w:t xml:space="preserve"> As per reports, these Companies </w:t>
      </w:r>
      <w:r w:rsidR="00AE58E8" w:rsidRPr="00D7506B">
        <w:rPr>
          <w:rFonts w:cstheme="minorHAnsi"/>
          <w:lang w:val="en-US"/>
        </w:rPr>
        <w:t xml:space="preserve">used alternative data for credit assessment </w:t>
      </w:r>
      <w:r w:rsidR="00AE58E8" w:rsidRPr="00D7506B">
        <w:rPr>
          <w:rFonts w:cstheme="minorHAnsi"/>
          <w:lang w:val="en-US"/>
        </w:rPr>
        <w:t xml:space="preserve">of its customers </w:t>
      </w:r>
      <w:r w:rsidR="00AE58E8" w:rsidRPr="00D7506B">
        <w:rPr>
          <w:rFonts w:cstheme="minorHAnsi"/>
          <w:lang w:val="en-US"/>
        </w:rPr>
        <w:t xml:space="preserve">and devised completely digital customer onboarding and loan disbursement processes. </w:t>
      </w:r>
    </w:p>
    <w:p w14:paraId="0D70D590" w14:textId="19EBB9A0" w:rsidR="00AA3ECE" w:rsidRPr="00D7506B" w:rsidRDefault="004F1DC8" w:rsidP="00AA3ECE">
      <w:pPr>
        <w:jc w:val="both"/>
        <w:rPr>
          <w:rFonts w:cstheme="minorHAnsi"/>
          <w:lang w:val="en-US"/>
        </w:rPr>
      </w:pPr>
      <w:r w:rsidRPr="00D7506B">
        <w:rPr>
          <w:rFonts w:cstheme="minorHAnsi"/>
          <w:lang w:val="en-US"/>
        </w:rPr>
        <w:t xml:space="preserve">The question therefore arises that whether these companies has legitimate rights to lend money in </w:t>
      </w:r>
      <w:r w:rsidR="00D97A13" w:rsidRPr="00D7506B">
        <w:rPr>
          <w:rFonts w:cstheme="minorHAnsi"/>
          <w:lang w:val="en-US"/>
        </w:rPr>
        <w:t>market</w:t>
      </w:r>
      <w:r w:rsidR="00C0480F" w:rsidRPr="00D7506B">
        <w:rPr>
          <w:rFonts w:cstheme="minorHAnsi"/>
          <w:lang w:val="en-US"/>
        </w:rPr>
        <w:t xml:space="preserve"> or is there any authority who are regulating them</w:t>
      </w:r>
      <w:r w:rsidR="007200F3" w:rsidRPr="00D7506B">
        <w:rPr>
          <w:rFonts w:cstheme="minorHAnsi"/>
          <w:lang w:val="en-US"/>
        </w:rPr>
        <w:t xml:space="preserve">. </w:t>
      </w:r>
      <w:r w:rsidR="00341DCE" w:rsidRPr="00D7506B">
        <w:rPr>
          <w:rFonts w:cstheme="minorHAnsi"/>
          <w:lang w:val="en-US"/>
        </w:rPr>
        <w:t xml:space="preserve">It can </w:t>
      </w:r>
      <w:r w:rsidR="001E230C" w:rsidRPr="00D7506B">
        <w:rPr>
          <w:rFonts w:cstheme="minorHAnsi"/>
          <w:lang w:val="en-US"/>
        </w:rPr>
        <w:t>be stated that</w:t>
      </w:r>
      <w:r w:rsidR="00E741AF" w:rsidRPr="00D7506B">
        <w:rPr>
          <w:rFonts w:cstheme="minorHAnsi"/>
          <w:lang w:val="en-US"/>
        </w:rPr>
        <w:t>, although</w:t>
      </w:r>
      <w:r w:rsidR="001E230C" w:rsidRPr="00D7506B">
        <w:rPr>
          <w:rFonts w:cstheme="minorHAnsi"/>
          <w:lang w:val="en-US"/>
        </w:rPr>
        <w:t xml:space="preserve"> </w:t>
      </w:r>
      <w:r w:rsidR="00AE58E8" w:rsidRPr="00D7506B">
        <w:rPr>
          <w:rFonts w:cstheme="minorHAnsi"/>
          <w:lang w:val="en-US"/>
        </w:rPr>
        <w:t>only banks and licensed NBFCs ha</w:t>
      </w:r>
      <w:r w:rsidR="001E230C" w:rsidRPr="00D7506B">
        <w:rPr>
          <w:rFonts w:cstheme="minorHAnsi"/>
          <w:lang w:val="en-US"/>
        </w:rPr>
        <w:t xml:space="preserve">s </w:t>
      </w:r>
      <w:r w:rsidR="00AE58E8" w:rsidRPr="00D7506B">
        <w:rPr>
          <w:rFonts w:cstheme="minorHAnsi"/>
          <w:lang w:val="en-US"/>
        </w:rPr>
        <w:t>access to capital</w:t>
      </w:r>
      <w:r w:rsidR="001E230C" w:rsidRPr="00D7506B">
        <w:rPr>
          <w:rFonts w:cstheme="minorHAnsi"/>
          <w:lang w:val="en-US"/>
        </w:rPr>
        <w:t xml:space="preserve"> and legal rights to lend money in market so in order to </w:t>
      </w:r>
      <w:r w:rsidR="000C281E" w:rsidRPr="00D7506B">
        <w:rPr>
          <w:rFonts w:cstheme="minorHAnsi"/>
          <w:lang w:val="en-US"/>
        </w:rPr>
        <w:t xml:space="preserve">enter into lending business these </w:t>
      </w:r>
      <w:r w:rsidR="00AE58E8" w:rsidRPr="00D7506B">
        <w:rPr>
          <w:rFonts w:cstheme="minorHAnsi"/>
          <w:lang w:val="en-US"/>
        </w:rPr>
        <w:t>fintech companies had to enter into partnerships with such lenders who outsourced customer acquisition, portfolio monitoring, and loan recovery functions to them.</w:t>
      </w:r>
    </w:p>
    <w:p w14:paraId="335DC346" w14:textId="65A1550D" w:rsidR="00B82478" w:rsidRPr="00D7506B" w:rsidRDefault="00B82478" w:rsidP="00966942">
      <w:pPr>
        <w:ind w:right="-46"/>
        <w:jc w:val="both"/>
        <w:rPr>
          <w:rFonts w:cstheme="minorHAnsi"/>
          <w:lang w:val="en-US"/>
        </w:rPr>
      </w:pPr>
      <w:r w:rsidRPr="00D7506B">
        <w:rPr>
          <w:rFonts w:cstheme="minorHAnsi"/>
          <w:lang w:val="en-US"/>
        </w:rPr>
        <w:t xml:space="preserve">While availing the benefits of these bonanza offers, customers </w:t>
      </w:r>
      <w:r w:rsidR="006C68CA" w:rsidRPr="00D7506B">
        <w:rPr>
          <w:rFonts w:cstheme="minorHAnsi"/>
          <w:lang w:val="en-US"/>
        </w:rPr>
        <w:t xml:space="preserve">sometimes </w:t>
      </w:r>
      <w:r w:rsidRPr="00D7506B">
        <w:rPr>
          <w:rFonts w:cstheme="minorHAnsi"/>
          <w:lang w:val="en-US"/>
        </w:rPr>
        <w:t xml:space="preserve">landed themselves in a </w:t>
      </w:r>
      <w:r w:rsidR="009A2C43" w:rsidRPr="00D7506B">
        <w:rPr>
          <w:rFonts w:cstheme="minorHAnsi"/>
          <w:lang w:val="en-US"/>
        </w:rPr>
        <w:t xml:space="preserve">drastic position, which results into </w:t>
      </w:r>
      <w:r w:rsidR="00D5370C" w:rsidRPr="00D7506B">
        <w:rPr>
          <w:rFonts w:cstheme="minorHAnsi"/>
          <w:lang w:val="en-US"/>
        </w:rPr>
        <w:t>exorbitant</w:t>
      </w:r>
      <w:r w:rsidR="009A2C43" w:rsidRPr="00D7506B">
        <w:rPr>
          <w:rFonts w:cstheme="minorHAnsi"/>
          <w:lang w:val="en-US"/>
        </w:rPr>
        <w:t xml:space="preserve"> penalties and humiliation </w:t>
      </w:r>
      <w:r w:rsidR="00D5370C" w:rsidRPr="00D7506B">
        <w:rPr>
          <w:rFonts w:cstheme="minorHAnsi"/>
          <w:lang w:val="en-US"/>
        </w:rPr>
        <w:t xml:space="preserve">by these lending apps in case of delay in payments. </w:t>
      </w:r>
      <w:r w:rsidR="006C68CA" w:rsidRPr="00D7506B">
        <w:rPr>
          <w:rFonts w:cstheme="minorHAnsi"/>
          <w:lang w:val="en-US"/>
        </w:rPr>
        <w:t xml:space="preserve">To stop </w:t>
      </w:r>
      <w:r w:rsidR="001B111E" w:rsidRPr="00D7506B">
        <w:rPr>
          <w:rFonts w:cstheme="minorHAnsi"/>
          <w:lang w:val="en-US"/>
        </w:rPr>
        <w:t xml:space="preserve">all such practices, The Reserve Bank of India intervene </w:t>
      </w:r>
      <w:r w:rsidR="00946F7D" w:rsidRPr="00D7506B">
        <w:rPr>
          <w:rFonts w:cstheme="minorHAnsi"/>
          <w:lang w:val="en-US"/>
        </w:rPr>
        <w:t>and issued guidelines for ‘</w:t>
      </w:r>
      <w:r w:rsidR="00946F7D" w:rsidRPr="00D7506B">
        <w:rPr>
          <w:rFonts w:cstheme="minorHAnsi"/>
          <w:b/>
          <w:bCs/>
          <w:lang w:val="en-US"/>
        </w:rPr>
        <w:t>Digital Lending’</w:t>
      </w:r>
      <w:r w:rsidR="00946F7D" w:rsidRPr="00D7506B">
        <w:rPr>
          <w:rFonts w:cstheme="minorHAnsi"/>
          <w:lang w:val="en-US"/>
        </w:rPr>
        <w:t>.</w:t>
      </w:r>
    </w:p>
    <w:p w14:paraId="3277835E" w14:textId="40B9CF98" w:rsidR="00635533" w:rsidRPr="00D7506B" w:rsidRDefault="00076163" w:rsidP="00966942">
      <w:pPr>
        <w:ind w:right="-46"/>
        <w:jc w:val="both"/>
        <w:rPr>
          <w:rFonts w:cstheme="minorHAnsi"/>
          <w:lang w:val="en-US"/>
        </w:rPr>
      </w:pPr>
      <w:r w:rsidRPr="00D7506B">
        <w:rPr>
          <w:rFonts w:cstheme="minorHAnsi"/>
          <w:lang w:val="en-US"/>
        </w:rPr>
        <w:t xml:space="preserve">The Reserve Bank of India </w:t>
      </w:r>
      <w:r w:rsidR="00E54AA3" w:rsidRPr="00D7506B">
        <w:rPr>
          <w:rFonts w:cstheme="minorHAnsi"/>
          <w:lang w:val="en-US"/>
        </w:rPr>
        <w:t>(‘</w:t>
      </w:r>
      <w:r w:rsidR="00E54AA3" w:rsidRPr="00D7506B">
        <w:rPr>
          <w:rFonts w:cstheme="minorHAnsi"/>
          <w:b/>
          <w:bCs/>
          <w:lang w:val="en-US"/>
        </w:rPr>
        <w:t>RBI’</w:t>
      </w:r>
      <w:r w:rsidR="00E54AA3" w:rsidRPr="00D7506B">
        <w:rPr>
          <w:rFonts w:cstheme="minorHAnsi"/>
          <w:lang w:val="en-US"/>
        </w:rPr>
        <w:t xml:space="preserve">) </w:t>
      </w:r>
      <w:r w:rsidR="002571A5" w:rsidRPr="00D7506B">
        <w:rPr>
          <w:rFonts w:cstheme="minorHAnsi"/>
          <w:lang w:val="en-US"/>
        </w:rPr>
        <w:t xml:space="preserve">on the basis of </w:t>
      </w:r>
      <w:r w:rsidR="002571A5" w:rsidRPr="00D7506B">
        <w:rPr>
          <w:rFonts w:cstheme="minorHAnsi"/>
          <w:lang w:val="en-US"/>
        </w:rPr>
        <w:t>recommendations of the working group set up by the RBI last year to study the market practices followed in the digital lending industry</w:t>
      </w:r>
      <w:r w:rsidR="00F84B59" w:rsidRPr="00D7506B">
        <w:rPr>
          <w:rFonts w:cstheme="minorHAnsi"/>
          <w:lang w:val="en-US"/>
        </w:rPr>
        <w:t xml:space="preserve"> issued </w:t>
      </w:r>
      <w:r w:rsidRPr="00D7506B">
        <w:rPr>
          <w:rFonts w:cstheme="minorHAnsi"/>
          <w:lang w:val="en-US"/>
        </w:rPr>
        <w:t xml:space="preserve">Notification </w:t>
      </w:r>
      <w:r w:rsidRPr="00D7506B">
        <w:rPr>
          <w:rFonts w:cstheme="minorHAnsi"/>
          <w:lang w:val="en-US"/>
        </w:rPr>
        <w:t>RBI/2022-23/11</w:t>
      </w:r>
      <w:r w:rsidRPr="00D7506B">
        <w:rPr>
          <w:rFonts w:cstheme="minorHAnsi"/>
          <w:lang w:val="en-US"/>
        </w:rPr>
        <w:t xml:space="preserve">, </w:t>
      </w:r>
      <w:r w:rsidRPr="00D7506B">
        <w:rPr>
          <w:rFonts w:cstheme="minorHAnsi"/>
          <w:lang w:val="en-US"/>
        </w:rPr>
        <w:t>DOR.CRE.REC.66/21.07.001/2022-23</w:t>
      </w:r>
      <w:r w:rsidRPr="00D7506B">
        <w:rPr>
          <w:rFonts w:cstheme="minorHAnsi"/>
          <w:lang w:val="en-US"/>
        </w:rPr>
        <w:t xml:space="preserve">, dated September 02, 2022, </w:t>
      </w:r>
      <w:r w:rsidR="0050328A" w:rsidRPr="00D7506B">
        <w:rPr>
          <w:rFonts w:cstheme="minorHAnsi"/>
          <w:lang w:val="en-US"/>
        </w:rPr>
        <w:t>wherein</w:t>
      </w:r>
      <w:r w:rsidR="00B8285E" w:rsidRPr="00D7506B">
        <w:rPr>
          <w:rFonts w:cstheme="minorHAnsi"/>
          <w:lang w:val="en-US"/>
        </w:rPr>
        <w:t xml:space="preserve"> </w:t>
      </w:r>
      <w:r w:rsidRPr="00D7506B">
        <w:rPr>
          <w:rFonts w:cstheme="minorHAnsi"/>
          <w:lang w:val="en-US"/>
        </w:rPr>
        <w:t xml:space="preserve">Guidelines for Digital Lending </w:t>
      </w:r>
      <w:r w:rsidR="00B8285E" w:rsidRPr="00D7506B">
        <w:rPr>
          <w:rFonts w:cstheme="minorHAnsi"/>
          <w:lang w:val="en-US"/>
        </w:rPr>
        <w:t xml:space="preserve">are implemented </w:t>
      </w:r>
      <w:r w:rsidRPr="00D7506B">
        <w:rPr>
          <w:rFonts w:cstheme="minorHAnsi"/>
          <w:lang w:val="en-US"/>
        </w:rPr>
        <w:t xml:space="preserve">to streamline and regulate </w:t>
      </w:r>
      <w:r w:rsidR="007870DE" w:rsidRPr="00D7506B">
        <w:rPr>
          <w:rFonts w:cstheme="minorHAnsi"/>
          <w:lang w:val="en-US"/>
        </w:rPr>
        <w:t>loans given by NBFCs</w:t>
      </w:r>
      <w:r w:rsidR="003D686F" w:rsidRPr="00D7506B">
        <w:rPr>
          <w:rFonts w:cstheme="minorHAnsi"/>
          <w:lang w:val="en-US"/>
        </w:rPr>
        <w:t xml:space="preserve"> including Housing Finance Companies</w:t>
      </w:r>
      <w:r w:rsidR="007870DE" w:rsidRPr="00D7506B">
        <w:rPr>
          <w:rFonts w:cstheme="minorHAnsi"/>
          <w:lang w:val="en-US"/>
        </w:rPr>
        <w:t xml:space="preserve">, </w:t>
      </w:r>
      <w:r w:rsidR="003D686F" w:rsidRPr="00D7506B">
        <w:rPr>
          <w:rFonts w:cstheme="minorHAnsi"/>
          <w:lang w:val="en-US"/>
        </w:rPr>
        <w:t xml:space="preserve">all Commercial </w:t>
      </w:r>
      <w:r w:rsidR="007870DE" w:rsidRPr="00D7506B">
        <w:rPr>
          <w:rFonts w:cstheme="minorHAnsi"/>
          <w:lang w:val="en-US"/>
        </w:rPr>
        <w:t>Banks</w:t>
      </w:r>
      <w:r w:rsidR="003D686F" w:rsidRPr="00D7506B">
        <w:rPr>
          <w:rFonts w:cstheme="minorHAnsi"/>
          <w:lang w:val="en-US"/>
        </w:rPr>
        <w:t xml:space="preserve"> and </w:t>
      </w:r>
      <w:r w:rsidR="003D686F" w:rsidRPr="00D7506B">
        <w:rPr>
          <w:rFonts w:cstheme="minorHAnsi"/>
          <w:lang w:val="en-US"/>
        </w:rPr>
        <w:t>Primary (Urban) Co-operative Banks, State Co-operative Banks, District Central Co-operative Banks</w:t>
      </w:r>
      <w:r w:rsidR="000A250E" w:rsidRPr="00D7506B">
        <w:rPr>
          <w:rFonts w:cstheme="minorHAnsi"/>
          <w:lang w:val="en-US"/>
        </w:rPr>
        <w:t xml:space="preserve"> (‘Hereinafter referred as </w:t>
      </w:r>
      <w:r w:rsidR="000A250E" w:rsidRPr="00D7506B">
        <w:rPr>
          <w:rFonts w:cstheme="minorHAnsi"/>
          <w:b/>
          <w:bCs/>
          <w:lang w:val="en-US"/>
        </w:rPr>
        <w:t>‘Regulated Entity’</w:t>
      </w:r>
      <w:r w:rsidR="000A250E" w:rsidRPr="00D7506B">
        <w:rPr>
          <w:rFonts w:cstheme="minorHAnsi"/>
          <w:lang w:val="en-US"/>
        </w:rPr>
        <w:t>)</w:t>
      </w:r>
      <w:r w:rsidR="003D686F" w:rsidRPr="00D7506B">
        <w:rPr>
          <w:rFonts w:cstheme="minorHAnsi"/>
          <w:lang w:val="en-US"/>
        </w:rPr>
        <w:t>.</w:t>
      </w:r>
      <w:r w:rsidR="00AA3ECE" w:rsidRPr="00D7506B">
        <w:rPr>
          <w:rFonts w:cstheme="minorHAnsi"/>
        </w:rPr>
        <w:t xml:space="preserve"> </w:t>
      </w:r>
      <w:r w:rsidR="00AA3ECE" w:rsidRPr="00D7506B">
        <w:rPr>
          <w:rFonts w:cstheme="minorHAnsi"/>
          <w:lang w:val="en-US"/>
        </w:rPr>
        <w:t>The RBI had said that outsourcing arrangements of regulated entities (banks and NBFCs) with Credit Service Providers (LSPs)/Digital Loan Apps (DLAs) do not reduce their obligations</w:t>
      </w:r>
      <w:r w:rsidR="00635533" w:rsidRPr="00D7506B">
        <w:rPr>
          <w:rFonts w:cstheme="minorHAnsi"/>
          <w:lang w:val="en-US"/>
        </w:rPr>
        <w:t>.</w:t>
      </w:r>
    </w:p>
    <w:p w14:paraId="6489D4BD" w14:textId="6B567241" w:rsidR="00B8285E" w:rsidRPr="00D7506B" w:rsidRDefault="00635533" w:rsidP="00966942">
      <w:pPr>
        <w:ind w:right="-46"/>
        <w:jc w:val="both"/>
        <w:rPr>
          <w:rFonts w:cstheme="minorHAnsi"/>
          <w:lang w:val="en-US"/>
        </w:rPr>
      </w:pPr>
      <w:r w:rsidRPr="00D7506B">
        <w:rPr>
          <w:rFonts w:cstheme="minorHAnsi"/>
          <w:lang w:val="en-US"/>
        </w:rPr>
        <w:t xml:space="preserve">Let us examine and decode </w:t>
      </w:r>
      <w:r w:rsidR="00F405A1" w:rsidRPr="00D7506B">
        <w:rPr>
          <w:rFonts w:cstheme="minorHAnsi"/>
          <w:lang w:val="en-US"/>
        </w:rPr>
        <w:t xml:space="preserve">these </w:t>
      </w:r>
      <w:r w:rsidRPr="00D7506B">
        <w:rPr>
          <w:rFonts w:cstheme="minorHAnsi"/>
          <w:lang w:val="en-US"/>
        </w:rPr>
        <w:t>regulations in simple manner to understand th</w:t>
      </w:r>
      <w:r w:rsidR="00EC30F6" w:rsidRPr="00D7506B">
        <w:rPr>
          <w:rFonts w:cstheme="minorHAnsi"/>
          <w:lang w:val="en-US"/>
        </w:rPr>
        <w:t xml:space="preserve">e measures taken by RBI in order to curb the malpractices and </w:t>
      </w:r>
      <w:r w:rsidR="00AD27BE" w:rsidRPr="00D7506B">
        <w:rPr>
          <w:rFonts w:cstheme="minorHAnsi"/>
          <w:lang w:val="en-US"/>
        </w:rPr>
        <w:t xml:space="preserve">harsh recovery </w:t>
      </w:r>
      <w:r w:rsidR="00200A08" w:rsidRPr="00D7506B">
        <w:rPr>
          <w:rFonts w:cstheme="minorHAnsi"/>
          <w:lang w:val="en-US"/>
        </w:rPr>
        <w:t xml:space="preserve">methods used </w:t>
      </w:r>
      <w:r w:rsidR="00EC30F6" w:rsidRPr="00D7506B">
        <w:rPr>
          <w:rFonts w:cstheme="minorHAnsi"/>
          <w:lang w:val="en-US"/>
        </w:rPr>
        <w:t>by these digital lending apps</w:t>
      </w:r>
      <w:r w:rsidR="00BA7EC2" w:rsidRPr="00D7506B">
        <w:rPr>
          <w:rFonts w:cstheme="minorHAnsi"/>
          <w:lang w:val="en-US"/>
        </w:rPr>
        <w:t xml:space="preserve">. </w:t>
      </w:r>
    </w:p>
    <w:p w14:paraId="3EAD504E" w14:textId="6BCDA725" w:rsidR="00565248" w:rsidRPr="00D7506B" w:rsidRDefault="00A73D96" w:rsidP="00966942">
      <w:pPr>
        <w:ind w:right="-46"/>
        <w:jc w:val="both"/>
        <w:rPr>
          <w:rFonts w:cstheme="minorHAnsi"/>
          <w:lang w:val="en-US"/>
        </w:rPr>
      </w:pPr>
      <w:r w:rsidRPr="00D7506B">
        <w:rPr>
          <w:rFonts w:cstheme="minorHAnsi"/>
          <w:lang w:val="en-US"/>
        </w:rPr>
        <w:t>It is important to note that the guidelines are mandatory in nature and shall be</w:t>
      </w:r>
      <w:r w:rsidR="00565248" w:rsidRPr="00D7506B">
        <w:rPr>
          <w:rFonts w:cstheme="minorHAnsi"/>
          <w:lang w:val="en-US"/>
        </w:rPr>
        <w:t xml:space="preserve"> applicable</w:t>
      </w:r>
      <w:r w:rsidR="004E6D55" w:rsidRPr="00D7506B">
        <w:rPr>
          <w:rFonts w:cstheme="minorHAnsi"/>
          <w:lang w:val="en-US"/>
        </w:rPr>
        <w:t xml:space="preserve"> to</w:t>
      </w:r>
      <w:r w:rsidR="004E6D55" w:rsidRPr="00D7506B">
        <w:rPr>
          <w:rFonts w:cstheme="minorHAnsi"/>
          <w:lang w:val="en-US"/>
        </w:rPr>
        <w:t xml:space="preserve"> </w:t>
      </w:r>
      <w:r w:rsidR="004E6D55" w:rsidRPr="00D7506B">
        <w:rPr>
          <w:rFonts w:cstheme="minorHAnsi"/>
          <w:lang w:val="en-US"/>
        </w:rPr>
        <w:t>the ‘existing customers availing fresh loans’ and to ‘new customers getting onboarded’</w:t>
      </w:r>
      <w:r w:rsidR="009202BD" w:rsidRPr="00D7506B">
        <w:rPr>
          <w:rFonts w:cstheme="minorHAnsi"/>
          <w:lang w:val="en-US"/>
        </w:rPr>
        <w:t xml:space="preserve">. </w:t>
      </w:r>
      <w:r w:rsidR="004E6D55" w:rsidRPr="00D7506B">
        <w:rPr>
          <w:rFonts w:cstheme="minorHAnsi"/>
          <w:lang w:val="en-US"/>
        </w:rPr>
        <w:t xml:space="preserve">However, </w:t>
      </w:r>
      <w:r w:rsidR="009D19B4" w:rsidRPr="00D7506B">
        <w:rPr>
          <w:rFonts w:cstheme="minorHAnsi"/>
          <w:lang w:val="en-US"/>
        </w:rPr>
        <w:t>to</w:t>
      </w:r>
      <w:r w:rsidR="004E6D55" w:rsidRPr="00D7506B">
        <w:rPr>
          <w:rFonts w:cstheme="minorHAnsi"/>
          <w:lang w:val="en-US"/>
        </w:rPr>
        <w:t xml:space="preserve"> ensure a smooth transition, R</w:t>
      </w:r>
      <w:r w:rsidR="009202BD" w:rsidRPr="00D7506B">
        <w:rPr>
          <w:rFonts w:cstheme="minorHAnsi"/>
          <w:lang w:val="en-US"/>
        </w:rPr>
        <w:t xml:space="preserve">egulated </w:t>
      </w:r>
      <w:r w:rsidR="004E6D55" w:rsidRPr="00D7506B">
        <w:rPr>
          <w:rFonts w:cstheme="minorHAnsi"/>
          <w:lang w:val="en-US"/>
        </w:rPr>
        <w:t>E</w:t>
      </w:r>
      <w:r w:rsidR="009202BD" w:rsidRPr="00D7506B">
        <w:rPr>
          <w:rFonts w:cstheme="minorHAnsi"/>
          <w:lang w:val="en-US"/>
        </w:rPr>
        <w:t xml:space="preserve">ntities are </w:t>
      </w:r>
      <w:r w:rsidR="004E6D55" w:rsidRPr="00D7506B">
        <w:rPr>
          <w:rFonts w:cstheme="minorHAnsi"/>
          <w:lang w:val="en-US"/>
        </w:rPr>
        <w:t>given time till November 30, 2022, to put in place adequate systems and processes to</w:t>
      </w:r>
      <w:r w:rsidR="009202BD" w:rsidRPr="00D7506B">
        <w:rPr>
          <w:rFonts w:cstheme="minorHAnsi"/>
          <w:lang w:val="en-US"/>
        </w:rPr>
        <w:t xml:space="preserve"> </w:t>
      </w:r>
      <w:r w:rsidR="004E6D55" w:rsidRPr="00D7506B">
        <w:rPr>
          <w:rFonts w:cstheme="minorHAnsi"/>
          <w:lang w:val="en-US"/>
        </w:rPr>
        <w:t>ensure that ‘existing digital loans’ are also in</w:t>
      </w:r>
      <w:r w:rsidR="009202BD" w:rsidRPr="00D7506B">
        <w:rPr>
          <w:rFonts w:cstheme="minorHAnsi"/>
          <w:lang w:val="en-US"/>
        </w:rPr>
        <w:t xml:space="preserve"> </w:t>
      </w:r>
      <w:r w:rsidR="004E6D55" w:rsidRPr="00D7506B">
        <w:rPr>
          <w:rFonts w:cstheme="minorHAnsi"/>
          <w:lang w:val="en-US"/>
        </w:rPr>
        <w:t>compliance with these guidelines in both letter and spirit.</w:t>
      </w:r>
    </w:p>
    <w:p w14:paraId="4B921693" w14:textId="4368BC41" w:rsidR="00E777EC" w:rsidRPr="00D7506B" w:rsidRDefault="00E777EC" w:rsidP="00966942">
      <w:pPr>
        <w:ind w:right="-46"/>
        <w:jc w:val="both"/>
        <w:rPr>
          <w:rFonts w:cstheme="minorHAnsi"/>
          <w:lang w:val="en-US"/>
        </w:rPr>
      </w:pPr>
      <w:r w:rsidRPr="00D7506B">
        <w:rPr>
          <w:rFonts w:cstheme="minorHAnsi"/>
          <w:lang w:val="en-US"/>
        </w:rPr>
        <w:t xml:space="preserve">Before getting into the </w:t>
      </w:r>
      <w:r w:rsidR="00F91C8A" w:rsidRPr="00D7506B">
        <w:rPr>
          <w:rFonts w:cstheme="minorHAnsi"/>
          <w:lang w:val="en-US"/>
        </w:rPr>
        <w:t xml:space="preserve">integrities </w:t>
      </w:r>
      <w:r w:rsidRPr="00D7506B">
        <w:rPr>
          <w:rFonts w:cstheme="minorHAnsi"/>
          <w:lang w:val="en-US"/>
        </w:rPr>
        <w:t xml:space="preserve">of </w:t>
      </w:r>
      <w:r w:rsidR="00F91C8A" w:rsidRPr="00D7506B">
        <w:rPr>
          <w:rFonts w:cstheme="minorHAnsi"/>
          <w:lang w:val="en-US"/>
        </w:rPr>
        <w:t xml:space="preserve">these </w:t>
      </w:r>
      <w:r w:rsidRPr="00D7506B">
        <w:rPr>
          <w:rFonts w:cstheme="minorHAnsi"/>
          <w:lang w:val="en-US"/>
        </w:rPr>
        <w:t xml:space="preserve">guidelines issued by RBI on Digital lending, lets first understand the basic definitions </w:t>
      </w:r>
      <w:r w:rsidR="00EB5244" w:rsidRPr="00D7506B">
        <w:rPr>
          <w:rFonts w:cstheme="minorHAnsi"/>
          <w:lang w:val="en-US"/>
        </w:rPr>
        <w:t>of the most used buzz words in</w:t>
      </w:r>
      <w:r w:rsidR="00D709EA" w:rsidRPr="00D7506B">
        <w:rPr>
          <w:rFonts w:cstheme="minorHAnsi"/>
          <w:lang w:val="en-US"/>
        </w:rPr>
        <w:t xml:space="preserve"> money lending industry</w:t>
      </w:r>
      <w:r w:rsidR="00EB5244" w:rsidRPr="00D7506B">
        <w:rPr>
          <w:rFonts w:cstheme="minorHAnsi"/>
          <w:lang w:val="en-US"/>
        </w:rPr>
        <w:t>:</w:t>
      </w:r>
    </w:p>
    <w:p w14:paraId="6A181385" w14:textId="77777777" w:rsidR="002262B7" w:rsidRPr="00D7506B" w:rsidRDefault="00190F83" w:rsidP="00966942">
      <w:pPr>
        <w:pStyle w:val="ListParagraph"/>
        <w:numPr>
          <w:ilvl w:val="0"/>
          <w:numId w:val="2"/>
        </w:numPr>
        <w:tabs>
          <w:tab w:val="left" w:pos="1701"/>
        </w:tabs>
        <w:ind w:left="851" w:right="95" w:firstLine="0"/>
        <w:jc w:val="both"/>
        <w:rPr>
          <w:rFonts w:cstheme="minorHAnsi"/>
          <w:lang w:val="en-US"/>
        </w:rPr>
      </w:pPr>
      <w:r w:rsidRPr="00D7506B">
        <w:rPr>
          <w:rFonts w:cstheme="minorHAnsi"/>
          <w:b/>
          <w:bCs/>
          <w:lang w:val="en-US"/>
        </w:rPr>
        <w:t>Annual Percentage Rate (APR):</w:t>
      </w:r>
      <w:r w:rsidRPr="00D7506B">
        <w:rPr>
          <w:rFonts w:cstheme="minorHAnsi"/>
          <w:lang w:val="en-US"/>
        </w:rPr>
        <w:t xml:space="preserve"> APR is the effective </w:t>
      </w:r>
      <w:proofErr w:type="spellStart"/>
      <w:r w:rsidRPr="00D7506B">
        <w:rPr>
          <w:rFonts w:cstheme="minorHAnsi"/>
          <w:lang w:val="en-US"/>
        </w:rPr>
        <w:t>annualised</w:t>
      </w:r>
      <w:proofErr w:type="spellEnd"/>
      <w:r w:rsidRPr="00D7506B">
        <w:rPr>
          <w:rFonts w:cstheme="minorHAnsi"/>
          <w:lang w:val="en-US"/>
        </w:rPr>
        <w:t xml:space="preserve"> rate charged</w:t>
      </w:r>
      <w:r w:rsidRPr="00D7506B">
        <w:rPr>
          <w:rFonts w:cstheme="minorHAnsi"/>
          <w:lang w:val="en-US"/>
        </w:rPr>
        <w:t xml:space="preserve"> </w:t>
      </w:r>
      <w:r w:rsidRPr="00D7506B">
        <w:rPr>
          <w:rFonts w:cstheme="minorHAnsi"/>
          <w:lang w:val="en-US"/>
        </w:rPr>
        <w:t>to the borrower of a digital loan. APR shall be based on an all-inclusive cost and</w:t>
      </w:r>
      <w:r w:rsidRPr="00D7506B">
        <w:rPr>
          <w:rFonts w:cstheme="minorHAnsi"/>
          <w:lang w:val="en-US"/>
        </w:rPr>
        <w:t xml:space="preserve"> </w:t>
      </w:r>
      <w:r w:rsidRPr="00D7506B">
        <w:rPr>
          <w:rFonts w:cstheme="minorHAnsi"/>
          <w:lang w:val="en-US"/>
        </w:rPr>
        <w:t>margin including cost of funds, credit cost and operating cost, processing fee,</w:t>
      </w:r>
      <w:r w:rsidRPr="00D7506B">
        <w:rPr>
          <w:rFonts w:cstheme="minorHAnsi"/>
          <w:lang w:val="en-US"/>
        </w:rPr>
        <w:t xml:space="preserve"> </w:t>
      </w:r>
      <w:r w:rsidRPr="00D7506B">
        <w:rPr>
          <w:rFonts w:cstheme="minorHAnsi"/>
          <w:lang w:val="en-US"/>
        </w:rPr>
        <w:t>verification charges, maintenance charges, etc., and exclude contingent charge</w:t>
      </w:r>
      <w:r w:rsidRPr="00D7506B">
        <w:rPr>
          <w:rFonts w:cstheme="minorHAnsi"/>
          <w:lang w:val="en-US"/>
        </w:rPr>
        <w:t xml:space="preserve"> </w:t>
      </w:r>
      <w:r w:rsidRPr="00D7506B">
        <w:rPr>
          <w:rFonts w:cstheme="minorHAnsi"/>
          <w:lang w:val="en-US"/>
        </w:rPr>
        <w:t xml:space="preserve">like penal charges, late payment charges, etc. </w:t>
      </w:r>
    </w:p>
    <w:p w14:paraId="35F26B05" w14:textId="11732AB4" w:rsidR="002262B7" w:rsidRPr="00D7506B" w:rsidRDefault="002262B7" w:rsidP="00966942">
      <w:pPr>
        <w:pStyle w:val="ListParagraph"/>
        <w:numPr>
          <w:ilvl w:val="0"/>
          <w:numId w:val="2"/>
        </w:numPr>
        <w:tabs>
          <w:tab w:val="left" w:pos="1701"/>
        </w:tabs>
        <w:ind w:left="851" w:right="95" w:firstLine="0"/>
        <w:jc w:val="both"/>
        <w:rPr>
          <w:rFonts w:cstheme="minorHAnsi"/>
          <w:lang w:val="en-US"/>
        </w:rPr>
      </w:pPr>
      <w:r w:rsidRPr="00D7506B">
        <w:rPr>
          <w:rFonts w:cstheme="minorHAnsi"/>
          <w:b/>
          <w:bCs/>
          <w:lang w:val="en-US"/>
        </w:rPr>
        <w:t>Digital Lending</w:t>
      </w:r>
      <w:r w:rsidRPr="00D7506B">
        <w:rPr>
          <w:rFonts w:cstheme="minorHAnsi"/>
          <w:lang w:val="en-US"/>
        </w:rPr>
        <w:t>: A remote and automated lending process, largely by use of</w:t>
      </w:r>
      <w:r w:rsidR="00DA209B" w:rsidRPr="00D7506B">
        <w:rPr>
          <w:rFonts w:cstheme="minorHAnsi"/>
          <w:lang w:val="en-US"/>
        </w:rPr>
        <w:t xml:space="preserve"> </w:t>
      </w:r>
      <w:r w:rsidRPr="00D7506B">
        <w:rPr>
          <w:rFonts w:cstheme="minorHAnsi"/>
          <w:lang w:val="en-US"/>
        </w:rPr>
        <w:t>seamless digital technologies for customer acquisition, credit assessment, loan</w:t>
      </w:r>
      <w:r w:rsidR="00DA209B" w:rsidRPr="00D7506B">
        <w:rPr>
          <w:rFonts w:cstheme="minorHAnsi"/>
          <w:lang w:val="en-US"/>
        </w:rPr>
        <w:t xml:space="preserve"> </w:t>
      </w:r>
      <w:r w:rsidRPr="00D7506B">
        <w:rPr>
          <w:rFonts w:cstheme="minorHAnsi"/>
          <w:lang w:val="en-US"/>
        </w:rPr>
        <w:t>approval, disbursement, recovery, and associated customer service.</w:t>
      </w:r>
    </w:p>
    <w:p w14:paraId="0A39E880" w14:textId="69D14E90" w:rsidR="00F25503" w:rsidRPr="00D7506B" w:rsidRDefault="00F25503" w:rsidP="00966942">
      <w:pPr>
        <w:pStyle w:val="ListParagraph"/>
        <w:numPr>
          <w:ilvl w:val="0"/>
          <w:numId w:val="2"/>
        </w:numPr>
        <w:tabs>
          <w:tab w:val="left" w:pos="1701"/>
        </w:tabs>
        <w:ind w:left="851" w:right="95" w:firstLine="0"/>
        <w:jc w:val="both"/>
        <w:rPr>
          <w:rFonts w:cstheme="minorHAnsi"/>
          <w:lang w:val="en-US"/>
        </w:rPr>
      </w:pPr>
      <w:r w:rsidRPr="00D7506B">
        <w:rPr>
          <w:rFonts w:cstheme="minorHAnsi"/>
          <w:b/>
          <w:bCs/>
        </w:rPr>
        <w:lastRenderedPageBreak/>
        <w:t>Digital Lending Apps/Platforms (DLAs):</w:t>
      </w:r>
      <w:r w:rsidRPr="00D7506B">
        <w:rPr>
          <w:rFonts w:cstheme="minorHAnsi"/>
        </w:rPr>
        <w:t xml:space="preserve"> Mobile and web-based </w:t>
      </w:r>
      <w:r w:rsidR="003744B0" w:rsidRPr="00D7506B">
        <w:rPr>
          <w:rFonts w:cstheme="minorHAnsi"/>
        </w:rPr>
        <w:t xml:space="preserve">apps </w:t>
      </w:r>
      <w:r w:rsidRPr="00D7506B">
        <w:rPr>
          <w:rFonts w:cstheme="minorHAnsi"/>
        </w:rPr>
        <w:t>with user interface that facilitate digital lending services. DLAs will include apps of the Regulated Entities (REs) as well as those operated by Lending Service Providers (LSPs) engaged by REs for extending any credit facilitation services in conformity with extant outsourcing guidelines issued by the Reserve Bank.</w:t>
      </w:r>
    </w:p>
    <w:p w14:paraId="3B59B7BB" w14:textId="4CDD1E5A" w:rsidR="003744B0" w:rsidRPr="00D7506B" w:rsidRDefault="003744B0" w:rsidP="00966942">
      <w:pPr>
        <w:pStyle w:val="ListParagraph"/>
        <w:numPr>
          <w:ilvl w:val="0"/>
          <w:numId w:val="2"/>
        </w:numPr>
        <w:tabs>
          <w:tab w:val="left" w:pos="1701"/>
        </w:tabs>
        <w:ind w:left="851" w:right="95" w:firstLine="0"/>
        <w:jc w:val="both"/>
        <w:rPr>
          <w:rFonts w:cstheme="minorHAnsi"/>
          <w:lang w:val="en-US"/>
        </w:rPr>
      </w:pPr>
      <w:r w:rsidRPr="00D7506B">
        <w:rPr>
          <w:rFonts w:cstheme="minorHAnsi"/>
          <w:b/>
          <w:bCs/>
        </w:rPr>
        <w:t>Lending Service Provider (LSP):</w:t>
      </w:r>
      <w:r w:rsidRPr="00D7506B">
        <w:rPr>
          <w:rFonts w:cstheme="minorHAnsi"/>
        </w:rPr>
        <w:t xml:space="preserve"> An agent of a Regulated Entity who carries out one or more of lender’s functions or part thereof in customer acquisition, underwriting support, pricing support, servicing, monitoring, recovery of specific loan or loan portfolio on behalf of REs in conformity with extant outsourcing guidelines issued by the Reserve Bank.</w:t>
      </w:r>
    </w:p>
    <w:p w14:paraId="78090497" w14:textId="77777777" w:rsidR="0067584D" w:rsidRPr="00D7506B" w:rsidRDefault="0067584D" w:rsidP="00571C57">
      <w:pPr>
        <w:ind w:right="-613"/>
        <w:jc w:val="both"/>
        <w:rPr>
          <w:rFonts w:cstheme="minorHAnsi"/>
          <w:lang w:val="en-US"/>
        </w:rPr>
      </w:pPr>
    </w:p>
    <w:p w14:paraId="534C0B6D" w14:textId="6052B1DA" w:rsidR="00076163" w:rsidRPr="00D7506B" w:rsidRDefault="0067584D" w:rsidP="00966942">
      <w:pPr>
        <w:ind w:right="-46"/>
        <w:jc w:val="both"/>
        <w:rPr>
          <w:rFonts w:cstheme="minorHAnsi"/>
          <w:lang w:val="en-US"/>
        </w:rPr>
      </w:pPr>
      <w:r w:rsidRPr="00D7506B">
        <w:rPr>
          <w:rFonts w:cstheme="minorHAnsi"/>
          <w:lang w:val="en-US"/>
        </w:rPr>
        <w:t xml:space="preserve">Every Regulated entity shall ensure that </w:t>
      </w:r>
      <w:r w:rsidR="00BA4B12" w:rsidRPr="00D7506B">
        <w:rPr>
          <w:rFonts w:cstheme="minorHAnsi"/>
          <w:lang w:val="en-US"/>
        </w:rPr>
        <w:t>all loan disbursement and payments would need to be made only between the bank accounts of the borrower and the regulated entities. There is no need to use the 'pool' account of the loan service providers.</w:t>
      </w:r>
      <w:r w:rsidR="0024703A" w:rsidRPr="00D7506B">
        <w:rPr>
          <w:rFonts w:cstheme="minorHAnsi"/>
        </w:rPr>
        <w:t xml:space="preserve"> </w:t>
      </w:r>
      <w:r w:rsidR="000D13C9" w:rsidRPr="00D7506B">
        <w:rPr>
          <w:rFonts w:cstheme="minorHAnsi"/>
          <w:lang w:val="en-US"/>
        </w:rPr>
        <w:t xml:space="preserve">Regulated entity </w:t>
      </w:r>
      <w:r w:rsidR="0024703A" w:rsidRPr="00D7506B">
        <w:rPr>
          <w:rFonts w:cstheme="minorHAnsi"/>
          <w:lang w:val="en-US"/>
        </w:rPr>
        <w:t>shall ensure that there is no automatic increase in credit limit unless explicit</w:t>
      </w:r>
      <w:r w:rsidR="0024703A" w:rsidRPr="00D7506B">
        <w:rPr>
          <w:rFonts w:cstheme="minorHAnsi"/>
          <w:lang w:val="en-US"/>
        </w:rPr>
        <w:t xml:space="preserve"> </w:t>
      </w:r>
      <w:r w:rsidR="0024703A" w:rsidRPr="00D7506B">
        <w:rPr>
          <w:rFonts w:cstheme="minorHAnsi"/>
          <w:lang w:val="en-US"/>
        </w:rPr>
        <w:t>consent of borrower is taken on record for each such increase.</w:t>
      </w:r>
    </w:p>
    <w:p w14:paraId="3F444FD5" w14:textId="14EBD4A0" w:rsidR="00EE3E5F" w:rsidRPr="00D7506B" w:rsidRDefault="00EE3E5F" w:rsidP="00966942">
      <w:pPr>
        <w:ind w:right="-46"/>
        <w:jc w:val="both"/>
        <w:rPr>
          <w:rFonts w:cstheme="minorHAnsi"/>
          <w:lang w:val="en-US"/>
        </w:rPr>
      </w:pPr>
      <w:r w:rsidRPr="00D7506B">
        <w:rPr>
          <w:rFonts w:cstheme="minorHAnsi"/>
          <w:lang w:val="en-US"/>
        </w:rPr>
        <w:t xml:space="preserve">With the view to protect the interest of investors, </w:t>
      </w:r>
      <w:r w:rsidR="000D13C9" w:rsidRPr="00D7506B">
        <w:rPr>
          <w:rFonts w:cstheme="minorHAnsi"/>
          <w:lang w:val="en-US"/>
        </w:rPr>
        <w:t xml:space="preserve">Regulated entity </w:t>
      </w:r>
      <w:r w:rsidRPr="00D7506B">
        <w:rPr>
          <w:rFonts w:cstheme="minorHAnsi"/>
          <w:lang w:val="en-US"/>
        </w:rPr>
        <w:t>shall communicate to the borrower, at the time</w:t>
      </w:r>
      <w:r w:rsidRPr="00D7506B">
        <w:rPr>
          <w:rFonts w:cstheme="minorHAnsi"/>
          <w:lang w:val="en-US"/>
        </w:rPr>
        <w:t xml:space="preserve"> </w:t>
      </w:r>
      <w:r w:rsidRPr="00D7506B">
        <w:rPr>
          <w:rFonts w:cstheme="minorHAnsi"/>
          <w:lang w:val="en-US"/>
        </w:rPr>
        <w:t>of sanctioning of the loan and also at the time of passing on the recovery</w:t>
      </w:r>
      <w:r w:rsidRPr="00D7506B">
        <w:rPr>
          <w:rFonts w:cstheme="minorHAnsi"/>
          <w:lang w:val="en-US"/>
        </w:rPr>
        <w:t xml:space="preserve"> </w:t>
      </w:r>
      <w:r w:rsidRPr="00D7506B">
        <w:rPr>
          <w:rFonts w:cstheme="minorHAnsi"/>
          <w:lang w:val="en-US"/>
        </w:rPr>
        <w:t xml:space="preserve">responsibilities to an </w:t>
      </w:r>
      <w:r w:rsidR="000D13C9" w:rsidRPr="00D7506B">
        <w:rPr>
          <w:rFonts w:cstheme="minorHAnsi"/>
          <w:lang w:val="en-US"/>
        </w:rPr>
        <w:t xml:space="preserve">Lending </w:t>
      </w:r>
      <w:r w:rsidR="005B6669" w:rsidRPr="00D7506B">
        <w:rPr>
          <w:rFonts w:cstheme="minorHAnsi"/>
          <w:lang w:val="en-US"/>
        </w:rPr>
        <w:t xml:space="preserve">service provider </w:t>
      </w:r>
      <w:r w:rsidRPr="00D7506B">
        <w:rPr>
          <w:rFonts w:cstheme="minorHAnsi"/>
          <w:lang w:val="en-US"/>
        </w:rPr>
        <w:t xml:space="preserve">or change in </w:t>
      </w:r>
      <w:r w:rsidR="006F63F7" w:rsidRPr="00D7506B">
        <w:rPr>
          <w:rFonts w:cstheme="minorHAnsi"/>
          <w:lang w:val="en-US"/>
        </w:rPr>
        <w:t xml:space="preserve">such Lending Service provider </w:t>
      </w:r>
      <w:r w:rsidRPr="00D7506B">
        <w:rPr>
          <w:rFonts w:cstheme="minorHAnsi"/>
          <w:lang w:val="en-US"/>
        </w:rPr>
        <w:t>responsible for recovery, the</w:t>
      </w:r>
      <w:r w:rsidRPr="00D7506B">
        <w:rPr>
          <w:rFonts w:cstheme="minorHAnsi"/>
          <w:lang w:val="en-US"/>
        </w:rPr>
        <w:t xml:space="preserve"> </w:t>
      </w:r>
      <w:r w:rsidRPr="00D7506B">
        <w:rPr>
          <w:rFonts w:cstheme="minorHAnsi"/>
          <w:lang w:val="en-US"/>
        </w:rPr>
        <w:t xml:space="preserve">details of the </w:t>
      </w:r>
      <w:r w:rsidR="006F63F7" w:rsidRPr="00D7506B">
        <w:rPr>
          <w:rFonts w:cstheme="minorHAnsi"/>
          <w:lang w:val="en-US"/>
        </w:rPr>
        <w:t xml:space="preserve">Lending service provider </w:t>
      </w:r>
      <w:r w:rsidRPr="00D7506B">
        <w:rPr>
          <w:rFonts w:cstheme="minorHAnsi"/>
          <w:lang w:val="en-US"/>
        </w:rPr>
        <w:t xml:space="preserve">acting as recovery agent who is </w:t>
      </w:r>
      <w:proofErr w:type="spellStart"/>
      <w:r w:rsidRPr="00D7506B">
        <w:rPr>
          <w:rFonts w:cstheme="minorHAnsi"/>
          <w:lang w:val="en-US"/>
        </w:rPr>
        <w:t>authorised</w:t>
      </w:r>
      <w:proofErr w:type="spellEnd"/>
      <w:r w:rsidRPr="00D7506B">
        <w:rPr>
          <w:rFonts w:cstheme="minorHAnsi"/>
          <w:lang w:val="en-US"/>
        </w:rPr>
        <w:t xml:space="preserve"> to approach the</w:t>
      </w:r>
      <w:r w:rsidRPr="00D7506B">
        <w:rPr>
          <w:rFonts w:cstheme="minorHAnsi"/>
          <w:lang w:val="en-US"/>
        </w:rPr>
        <w:t xml:space="preserve"> </w:t>
      </w:r>
      <w:r w:rsidRPr="00D7506B">
        <w:rPr>
          <w:rFonts w:cstheme="minorHAnsi"/>
          <w:lang w:val="en-US"/>
        </w:rPr>
        <w:t>borrower for recovery</w:t>
      </w:r>
      <w:r w:rsidR="006A1C0D" w:rsidRPr="00D7506B">
        <w:rPr>
          <w:rFonts w:cstheme="minorHAnsi"/>
          <w:lang w:val="en-US"/>
        </w:rPr>
        <w:t>.</w:t>
      </w:r>
    </w:p>
    <w:p w14:paraId="4E9400AC" w14:textId="55F5A7C2" w:rsidR="006A1C0D" w:rsidRPr="00D7506B" w:rsidRDefault="00713C7F" w:rsidP="00966942">
      <w:pPr>
        <w:ind w:right="-46"/>
        <w:jc w:val="both"/>
        <w:rPr>
          <w:rFonts w:cstheme="minorHAnsi"/>
        </w:rPr>
      </w:pPr>
      <w:r w:rsidRPr="00D7506B">
        <w:rPr>
          <w:rFonts w:cstheme="minorHAnsi"/>
        </w:rPr>
        <w:t>R</w:t>
      </w:r>
      <w:r w:rsidR="006F63F7" w:rsidRPr="00D7506B">
        <w:rPr>
          <w:rFonts w:cstheme="minorHAnsi"/>
        </w:rPr>
        <w:t>egulated entities</w:t>
      </w:r>
      <w:r w:rsidRPr="00D7506B">
        <w:rPr>
          <w:rFonts w:cstheme="minorHAnsi"/>
        </w:rPr>
        <w:t xml:space="preserve"> shall ensure that they and the </w:t>
      </w:r>
      <w:r w:rsidR="00382C09" w:rsidRPr="00D7506B">
        <w:rPr>
          <w:rFonts w:cstheme="minorHAnsi"/>
          <w:lang w:val="en-US"/>
        </w:rPr>
        <w:t xml:space="preserve">Lending service provider </w:t>
      </w:r>
      <w:r w:rsidRPr="00D7506B">
        <w:rPr>
          <w:rFonts w:cstheme="minorHAnsi"/>
        </w:rPr>
        <w:t>engaged by them shall have a suitable nodal grievance redressal officer to deal with FinTech/ digital lending related complaints/ issues raised by the borrowers. Such grievance redressal officer shall also deal with complaints against their respective</w:t>
      </w:r>
      <w:r w:rsidR="00382C09" w:rsidRPr="00D7506B">
        <w:rPr>
          <w:rFonts w:cstheme="minorHAnsi"/>
        </w:rPr>
        <w:t xml:space="preserve"> lend</w:t>
      </w:r>
      <w:r w:rsidR="000F647E" w:rsidRPr="00D7506B">
        <w:rPr>
          <w:rFonts w:cstheme="minorHAnsi"/>
        </w:rPr>
        <w:t>ing apps</w:t>
      </w:r>
      <w:r w:rsidRPr="00D7506B">
        <w:rPr>
          <w:rFonts w:cstheme="minorHAnsi"/>
        </w:rPr>
        <w:t>. Contact details of grievance redressal officers shall be prominently displayed on the websites of the</w:t>
      </w:r>
      <w:r w:rsidR="000F647E" w:rsidRPr="00D7506B">
        <w:rPr>
          <w:rFonts w:cstheme="minorHAnsi"/>
        </w:rPr>
        <w:t xml:space="preserve"> Regulated entity</w:t>
      </w:r>
      <w:r w:rsidRPr="00D7506B">
        <w:rPr>
          <w:rFonts w:cstheme="minorHAnsi"/>
        </w:rPr>
        <w:t>, its L</w:t>
      </w:r>
      <w:r w:rsidR="000F647E" w:rsidRPr="00D7506B">
        <w:rPr>
          <w:rFonts w:cstheme="minorHAnsi"/>
        </w:rPr>
        <w:t xml:space="preserve">ending Service Provider </w:t>
      </w:r>
      <w:r w:rsidRPr="00D7506B">
        <w:rPr>
          <w:rFonts w:cstheme="minorHAnsi"/>
        </w:rPr>
        <w:t>and on D</w:t>
      </w:r>
      <w:r w:rsidR="000F647E" w:rsidRPr="00D7506B">
        <w:rPr>
          <w:rFonts w:cstheme="minorHAnsi"/>
        </w:rPr>
        <w:t xml:space="preserve">igital lending apps </w:t>
      </w:r>
      <w:r w:rsidRPr="00D7506B">
        <w:rPr>
          <w:rFonts w:cstheme="minorHAnsi"/>
        </w:rPr>
        <w:t xml:space="preserve">and also in the </w:t>
      </w:r>
      <w:r w:rsidR="008158E2" w:rsidRPr="00D7506B">
        <w:rPr>
          <w:rFonts w:cstheme="minorHAnsi"/>
        </w:rPr>
        <w:t xml:space="preserve">agreement </w:t>
      </w:r>
      <w:r w:rsidRPr="00D7506B">
        <w:rPr>
          <w:rFonts w:cstheme="minorHAnsi"/>
        </w:rPr>
        <w:t>provided to the borrower</w:t>
      </w:r>
      <w:r w:rsidR="008158E2" w:rsidRPr="00D7506B">
        <w:rPr>
          <w:rFonts w:cstheme="minorHAnsi"/>
        </w:rPr>
        <w:t>, if any</w:t>
      </w:r>
      <w:r w:rsidRPr="00D7506B">
        <w:rPr>
          <w:rFonts w:cstheme="minorHAnsi"/>
        </w:rPr>
        <w:t>. Further, the facility of lodging complaint shall also be made available on the D</w:t>
      </w:r>
      <w:r w:rsidR="00A65785" w:rsidRPr="00D7506B">
        <w:rPr>
          <w:rFonts w:cstheme="minorHAnsi"/>
        </w:rPr>
        <w:t>igital lending apps</w:t>
      </w:r>
      <w:r w:rsidRPr="00D7506B">
        <w:rPr>
          <w:rFonts w:cstheme="minorHAnsi"/>
        </w:rPr>
        <w:t xml:space="preserve"> and </w:t>
      </w:r>
      <w:r w:rsidR="00A65785" w:rsidRPr="00D7506B">
        <w:rPr>
          <w:rFonts w:cstheme="minorHAnsi"/>
        </w:rPr>
        <w:t xml:space="preserve">their respective </w:t>
      </w:r>
      <w:r w:rsidRPr="00D7506B">
        <w:rPr>
          <w:rFonts w:cstheme="minorHAnsi"/>
        </w:rPr>
        <w:t>website</w:t>
      </w:r>
      <w:r w:rsidR="00A65785" w:rsidRPr="00D7506B">
        <w:rPr>
          <w:rFonts w:cstheme="minorHAnsi"/>
        </w:rPr>
        <w:t>s.</w:t>
      </w:r>
      <w:r w:rsidRPr="00D7506B">
        <w:rPr>
          <w:rFonts w:cstheme="minorHAnsi"/>
        </w:rPr>
        <w:t xml:space="preserve"> It is reiterated that responsibility of grievance redressal shall continue to remain with the R</w:t>
      </w:r>
      <w:r w:rsidR="004D1950" w:rsidRPr="00D7506B">
        <w:rPr>
          <w:rFonts w:cstheme="minorHAnsi"/>
        </w:rPr>
        <w:t xml:space="preserve">egulated </w:t>
      </w:r>
      <w:r w:rsidRPr="00D7506B">
        <w:rPr>
          <w:rFonts w:cstheme="minorHAnsi"/>
        </w:rPr>
        <w:t>E</w:t>
      </w:r>
      <w:r w:rsidR="004D1950" w:rsidRPr="00D7506B">
        <w:rPr>
          <w:rFonts w:cstheme="minorHAnsi"/>
        </w:rPr>
        <w:t>ntity</w:t>
      </w:r>
      <w:r w:rsidRPr="00D7506B">
        <w:rPr>
          <w:rFonts w:cstheme="minorHAnsi"/>
        </w:rPr>
        <w:t>.</w:t>
      </w:r>
    </w:p>
    <w:p w14:paraId="49CA4CE4" w14:textId="2C83F193" w:rsidR="006605AF" w:rsidRPr="00D7506B" w:rsidRDefault="006605AF" w:rsidP="00966942">
      <w:pPr>
        <w:ind w:right="-46"/>
        <w:jc w:val="both"/>
        <w:rPr>
          <w:rFonts w:cstheme="minorHAnsi"/>
          <w:lang w:val="en-US"/>
        </w:rPr>
      </w:pPr>
      <w:r w:rsidRPr="00D7506B">
        <w:rPr>
          <w:rFonts w:cstheme="minorHAnsi"/>
          <w:lang w:val="en-US"/>
        </w:rPr>
        <w:t>If any complaint lodged by the borrower against R</w:t>
      </w:r>
      <w:r w:rsidR="004D1950" w:rsidRPr="00D7506B">
        <w:rPr>
          <w:rFonts w:cstheme="minorHAnsi"/>
          <w:lang w:val="en-US"/>
        </w:rPr>
        <w:t xml:space="preserve">egulated </w:t>
      </w:r>
      <w:r w:rsidRPr="00D7506B">
        <w:rPr>
          <w:rFonts w:cstheme="minorHAnsi"/>
          <w:lang w:val="en-US"/>
        </w:rPr>
        <w:t>E</w:t>
      </w:r>
      <w:r w:rsidR="004D1950" w:rsidRPr="00D7506B">
        <w:rPr>
          <w:rFonts w:cstheme="minorHAnsi"/>
          <w:lang w:val="en-US"/>
        </w:rPr>
        <w:t>ntity</w:t>
      </w:r>
      <w:r w:rsidRPr="00D7506B">
        <w:rPr>
          <w:rFonts w:cstheme="minorHAnsi"/>
          <w:lang w:val="en-US"/>
        </w:rPr>
        <w:t xml:space="preserve"> or the L</w:t>
      </w:r>
      <w:r w:rsidR="004D1950" w:rsidRPr="00D7506B">
        <w:rPr>
          <w:rFonts w:cstheme="minorHAnsi"/>
          <w:lang w:val="en-US"/>
        </w:rPr>
        <w:t xml:space="preserve">ending </w:t>
      </w:r>
      <w:r w:rsidRPr="00D7506B">
        <w:rPr>
          <w:rFonts w:cstheme="minorHAnsi"/>
          <w:lang w:val="en-US"/>
        </w:rPr>
        <w:t>S</w:t>
      </w:r>
      <w:r w:rsidR="004D1950" w:rsidRPr="00D7506B">
        <w:rPr>
          <w:rFonts w:cstheme="minorHAnsi"/>
          <w:lang w:val="en-US"/>
        </w:rPr>
        <w:t xml:space="preserve">ervice </w:t>
      </w:r>
      <w:r w:rsidRPr="00D7506B">
        <w:rPr>
          <w:rFonts w:cstheme="minorHAnsi"/>
          <w:lang w:val="en-US"/>
        </w:rPr>
        <w:t>P</w:t>
      </w:r>
      <w:r w:rsidR="004D1950" w:rsidRPr="00D7506B">
        <w:rPr>
          <w:rFonts w:cstheme="minorHAnsi"/>
          <w:lang w:val="en-US"/>
        </w:rPr>
        <w:t>rovider</w:t>
      </w:r>
      <w:r w:rsidRPr="00D7506B">
        <w:rPr>
          <w:rFonts w:cstheme="minorHAnsi"/>
          <w:lang w:val="en-US"/>
        </w:rPr>
        <w:t xml:space="preserve"> engaged by the</w:t>
      </w:r>
      <w:r w:rsidR="004D1950" w:rsidRPr="00D7506B">
        <w:rPr>
          <w:rFonts w:cstheme="minorHAnsi"/>
          <w:lang w:val="en-US"/>
        </w:rPr>
        <w:t xml:space="preserve"> </w:t>
      </w:r>
      <w:r w:rsidRPr="00D7506B">
        <w:rPr>
          <w:rFonts w:cstheme="minorHAnsi"/>
          <w:lang w:val="en-US"/>
        </w:rPr>
        <w:t>R</w:t>
      </w:r>
      <w:r w:rsidR="004D1950" w:rsidRPr="00D7506B">
        <w:rPr>
          <w:rFonts w:cstheme="minorHAnsi"/>
          <w:lang w:val="en-US"/>
        </w:rPr>
        <w:t xml:space="preserve">egulated </w:t>
      </w:r>
      <w:r w:rsidRPr="00D7506B">
        <w:rPr>
          <w:rFonts w:cstheme="minorHAnsi"/>
          <w:lang w:val="en-US"/>
        </w:rPr>
        <w:t>E</w:t>
      </w:r>
      <w:r w:rsidR="004D1950" w:rsidRPr="00D7506B">
        <w:rPr>
          <w:rFonts w:cstheme="minorHAnsi"/>
          <w:lang w:val="en-US"/>
        </w:rPr>
        <w:t>ntity</w:t>
      </w:r>
      <w:r w:rsidRPr="00D7506B">
        <w:rPr>
          <w:rFonts w:cstheme="minorHAnsi"/>
          <w:lang w:val="en-US"/>
        </w:rPr>
        <w:t xml:space="preserve"> is not resolved by the </w:t>
      </w:r>
      <w:r w:rsidR="004D1950" w:rsidRPr="00D7506B">
        <w:rPr>
          <w:rFonts w:cstheme="minorHAnsi"/>
          <w:lang w:val="en-US"/>
        </w:rPr>
        <w:t xml:space="preserve">such </w:t>
      </w:r>
      <w:r w:rsidR="001B2CC2" w:rsidRPr="00D7506B">
        <w:rPr>
          <w:rFonts w:cstheme="minorHAnsi"/>
          <w:lang w:val="en-US"/>
        </w:rPr>
        <w:t xml:space="preserve">regulated entity </w:t>
      </w:r>
      <w:r w:rsidRPr="00D7506B">
        <w:rPr>
          <w:rFonts w:cstheme="minorHAnsi"/>
          <w:lang w:val="en-US"/>
        </w:rPr>
        <w:t>within the stipulated period (currently 30 days),</w:t>
      </w:r>
      <w:r w:rsidRPr="00D7506B">
        <w:rPr>
          <w:rFonts w:cstheme="minorHAnsi"/>
          <w:lang w:val="en-US"/>
        </w:rPr>
        <w:t xml:space="preserve"> </w:t>
      </w:r>
      <w:r w:rsidRPr="00D7506B">
        <w:rPr>
          <w:rFonts w:cstheme="minorHAnsi"/>
          <w:lang w:val="en-US"/>
        </w:rPr>
        <w:t>he/she can lodge a complaint over the Complaint Management System</w:t>
      </w:r>
      <w:r w:rsidRPr="00D7506B">
        <w:rPr>
          <w:rFonts w:cstheme="minorHAnsi"/>
          <w:lang w:val="en-US"/>
        </w:rPr>
        <w:t xml:space="preserve"> </w:t>
      </w:r>
      <w:r w:rsidRPr="00D7506B">
        <w:rPr>
          <w:rFonts w:cstheme="minorHAnsi"/>
          <w:lang w:val="en-US"/>
        </w:rPr>
        <w:t>portal under the Reserve Bank-Integrated Ombudsman Scheme</w:t>
      </w:r>
      <w:r w:rsidR="00205049" w:rsidRPr="00D7506B">
        <w:rPr>
          <w:rFonts w:cstheme="minorHAnsi"/>
          <w:lang w:val="en-US"/>
        </w:rPr>
        <w:t xml:space="preserve"> </w:t>
      </w:r>
      <w:r w:rsidR="00205049" w:rsidRPr="00D7506B">
        <w:rPr>
          <w:rFonts w:cstheme="minorHAnsi"/>
          <w:b/>
          <w:bCs/>
          <w:lang w:val="en-US"/>
        </w:rPr>
        <w:t>(RB-IOS)</w:t>
      </w:r>
      <w:r w:rsidRPr="00D7506B">
        <w:rPr>
          <w:rFonts w:cstheme="minorHAnsi"/>
          <w:lang w:val="en-US"/>
        </w:rPr>
        <w:t xml:space="preserve">. </w:t>
      </w:r>
      <w:r w:rsidRPr="00D7506B">
        <w:rPr>
          <w:rFonts w:cstheme="minorHAnsi"/>
          <w:lang w:val="en-US"/>
        </w:rPr>
        <w:t>For</w:t>
      </w:r>
      <w:r w:rsidRPr="00D7506B">
        <w:rPr>
          <w:rFonts w:cstheme="minorHAnsi"/>
          <w:lang w:val="en-US"/>
        </w:rPr>
        <w:t xml:space="preserve"> </w:t>
      </w:r>
      <w:r w:rsidRPr="00D7506B">
        <w:rPr>
          <w:rFonts w:cstheme="minorHAnsi"/>
          <w:lang w:val="en-US"/>
        </w:rPr>
        <w:t>entities currently not covered under RB-IOS, complaint may be lodged as per the</w:t>
      </w:r>
      <w:r w:rsidR="00205049" w:rsidRPr="00D7506B">
        <w:rPr>
          <w:rFonts w:cstheme="minorHAnsi"/>
          <w:lang w:val="en-US"/>
        </w:rPr>
        <w:t xml:space="preserve"> </w:t>
      </w:r>
      <w:r w:rsidRPr="00D7506B">
        <w:rPr>
          <w:rFonts w:cstheme="minorHAnsi"/>
          <w:lang w:val="en-US"/>
        </w:rPr>
        <w:t>grievance redressal mechanism prescribed by the Reserve Bank.</w:t>
      </w:r>
    </w:p>
    <w:p w14:paraId="48B0BB6B" w14:textId="11F454F3" w:rsidR="0034009D" w:rsidRPr="00D7506B" w:rsidRDefault="0034009D" w:rsidP="00966942">
      <w:pPr>
        <w:ind w:right="-46"/>
        <w:jc w:val="both"/>
        <w:rPr>
          <w:rFonts w:cstheme="minorHAnsi"/>
          <w:lang w:val="en-US"/>
        </w:rPr>
      </w:pPr>
      <w:r w:rsidRPr="00D7506B">
        <w:rPr>
          <w:rFonts w:cstheme="minorHAnsi"/>
          <w:lang w:val="en-US"/>
        </w:rPr>
        <w:t xml:space="preserve">Also, </w:t>
      </w:r>
      <w:r w:rsidR="002B6E76" w:rsidRPr="00D7506B">
        <w:rPr>
          <w:rFonts w:cstheme="minorHAnsi"/>
          <w:lang w:val="en-US"/>
        </w:rPr>
        <w:t xml:space="preserve">it shall be the duties of all Regulated entities </w:t>
      </w:r>
      <w:r w:rsidR="00BA6816" w:rsidRPr="00D7506B">
        <w:rPr>
          <w:rFonts w:cstheme="minorHAnsi"/>
          <w:lang w:val="en-US"/>
        </w:rPr>
        <w:t xml:space="preserve">to </w:t>
      </w:r>
      <w:r w:rsidR="00BA6816" w:rsidRPr="00D7506B">
        <w:rPr>
          <w:rFonts w:cstheme="minorHAnsi"/>
          <w:lang w:val="en-US"/>
        </w:rPr>
        <w:t xml:space="preserve">ensure that any lending </w:t>
      </w:r>
      <w:r w:rsidR="00CA055A" w:rsidRPr="00D7506B">
        <w:rPr>
          <w:rFonts w:cstheme="minorHAnsi"/>
          <w:lang w:val="en-US"/>
        </w:rPr>
        <w:t xml:space="preserve">including </w:t>
      </w:r>
      <w:r w:rsidR="00CA055A" w:rsidRPr="00D7506B">
        <w:rPr>
          <w:rFonts w:cstheme="minorHAnsi"/>
          <w:lang w:val="en-US"/>
        </w:rPr>
        <w:t xml:space="preserve">Lending through the Buy Now Pay Later (BNPL) mode </w:t>
      </w:r>
      <w:r w:rsidR="00BA6816" w:rsidRPr="00D7506B">
        <w:rPr>
          <w:rFonts w:cstheme="minorHAnsi"/>
          <w:lang w:val="en-US"/>
        </w:rPr>
        <w:t>done through their</w:t>
      </w:r>
      <w:r w:rsidR="00BA6816" w:rsidRPr="00D7506B">
        <w:rPr>
          <w:rFonts w:cstheme="minorHAnsi"/>
          <w:lang w:val="en-US"/>
        </w:rPr>
        <w:t xml:space="preserve"> </w:t>
      </w:r>
      <w:r w:rsidR="00BA6816" w:rsidRPr="00D7506B">
        <w:rPr>
          <w:rFonts w:cstheme="minorHAnsi"/>
          <w:lang w:val="en-US"/>
        </w:rPr>
        <w:t>L</w:t>
      </w:r>
      <w:r w:rsidR="00BA6816" w:rsidRPr="00D7506B">
        <w:rPr>
          <w:rFonts w:cstheme="minorHAnsi"/>
          <w:lang w:val="en-US"/>
        </w:rPr>
        <w:t xml:space="preserve">ending </w:t>
      </w:r>
      <w:r w:rsidR="00BA6816" w:rsidRPr="00D7506B">
        <w:rPr>
          <w:rFonts w:cstheme="minorHAnsi"/>
          <w:lang w:val="en-US"/>
        </w:rPr>
        <w:t>A</w:t>
      </w:r>
      <w:r w:rsidR="00BA6816" w:rsidRPr="00D7506B">
        <w:rPr>
          <w:rFonts w:cstheme="minorHAnsi"/>
          <w:lang w:val="en-US"/>
        </w:rPr>
        <w:t>pp</w:t>
      </w:r>
      <w:r w:rsidR="00BA6816" w:rsidRPr="00D7506B">
        <w:rPr>
          <w:rFonts w:cstheme="minorHAnsi"/>
          <w:lang w:val="en-US"/>
        </w:rPr>
        <w:t xml:space="preserve">s and/or </w:t>
      </w:r>
      <w:r w:rsidR="001B2CC2" w:rsidRPr="00D7506B">
        <w:rPr>
          <w:rFonts w:cstheme="minorHAnsi"/>
          <w:lang w:val="en-US"/>
        </w:rPr>
        <w:t xml:space="preserve">Mobile </w:t>
      </w:r>
      <w:r w:rsidR="00BA6816" w:rsidRPr="00D7506B">
        <w:rPr>
          <w:rFonts w:cstheme="minorHAnsi"/>
          <w:lang w:val="en-US"/>
        </w:rPr>
        <w:t>A</w:t>
      </w:r>
      <w:r w:rsidR="00BA6816" w:rsidRPr="00D7506B">
        <w:rPr>
          <w:rFonts w:cstheme="minorHAnsi"/>
          <w:lang w:val="en-US"/>
        </w:rPr>
        <w:t>pp</w:t>
      </w:r>
      <w:r w:rsidR="00BA6816" w:rsidRPr="00D7506B">
        <w:rPr>
          <w:rFonts w:cstheme="minorHAnsi"/>
          <w:lang w:val="en-US"/>
        </w:rPr>
        <w:t>s of L</w:t>
      </w:r>
      <w:r w:rsidR="005E26D1" w:rsidRPr="00D7506B">
        <w:rPr>
          <w:rFonts w:cstheme="minorHAnsi"/>
          <w:lang w:val="en-US"/>
        </w:rPr>
        <w:t xml:space="preserve">ending </w:t>
      </w:r>
      <w:r w:rsidR="00BA6816" w:rsidRPr="00D7506B">
        <w:rPr>
          <w:rFonts w:cstheme="minorHAnsi"/>
          <w:lang w:val="en-US"/>
        </w:rPr>
        <w:t>S</w:t>
      </w:r>
      <w:r w:rsidR="005E26D1" w:rsidRPr="00D7506B">
        <w:rPr>
          <w:rFonts w:cstheme="minorHAnsi"/>
          <w:lang w:val="en-US"/>
        </w:rPr>
        <w:t xml:space="preserve">ervice </w:t>
      </w:r>
      <w:r w:rsidR="00BA6816" w:rsidRPr="00D7506B">
        <w:rPr>
          <w:rFonts w:cstheme="minorHAnsi"/>
          <w:lang w:val="en-US"/>
        </w:rPr>
        <w:t>P</w:t>
      </w:r>
      <w:r w:rsidR="005E26D1" w:rsidRPr="00D7506B">
        <w:rPr>
          <w:rFonts w:cstheme="minorHAnsi"/>
          <w:lang w:val="en-US"/>
        </w:rPr>
        <w:t>rovider</w:t>
      </w:r>
      <w:r w:rsidR="00BA6816" w:rsidRPr="00D7506B">
        <w:rPr>
          <w:rFonts w:cstheme="minorHAnsi"/>
          <w:lang w:val="en-US"/>
        </w:rPr>
        <w:t>s is reported to C</w:t>
      </w:r>
      <w:r w:rsidR="005E26D1" w:rsidRPr="00D7506B">
        <w:rPr>
          <w:rFonts w:cstheme="minorHAnsi"/>
          <w:lang w:val="en-US"/>
        </w:rPr>
        <w:t xml:space="preserve">redit </w:t>
      </w:r>
      <w:r w:rsidR="00BA6816" w:rsidRPr="00D7506B">
        <w:rPr>
          <w:rFonts w:cstheme="minorHAnsi"/>
          <w:lang w:val="en-US"/>
        </w:rPr>
        <w:t>I</w:t>
      </w:r>
      <w:r w:rsidR="005E26D1" w:rsidRPr="00D7506B">
        <w:rPr>
          <w:rFonts w:cstheme="minorHAnsi"/>
          <w:lang w:val="en-US"/>
        </w:rPr>
        <w:t xml:space="preserve">nformation </w:t>
      </w:r>
      <w:r w:rsidR="00BA6816" w:rsidRPr="00D7506B">
        <w:rPr>
          <w:rFonts w:cstheme="minorHAnsi"/>
          <w:lang w:val="en-US"/>
        </w:rPr>
        <w:t>C</w:t>
      </w:r>
      <w:r w:rsidR="005E26D1" w:rsidRPr="00D7506B">
        <w:rPr>
          <w:rFonts w:cstheme="minorHAnsi"/>
          <w:lang w:val="en-US"/>
        </w:rPr>
        <w:t>ompanie</w:t>
      </w:r>
      <w:r w:rsidR="00BA6816" w:rsidRPr="00D7506B">
        <w:rPr>
          <w:rFonts w:cstheme="minorHAnsi"/>
          <w:lang w:val="en-US"/>
        </w:rPr>
        <w:t>s irrespective of its nature/ tenor</w:t>
      </w:r>
      <w:r w:rsidR="00B1174B" w:rsidRPr="00D7506B">
        <w:rPr>
          <w:rFonts w:cstheme="minorHAnsi"/>
          <w:lang w:val="en-US"/>
        </w:rPr>
        <w:t>.</w:t>
      </w:r>
    </w:p>
    <w:p w14:paraId="72DAB720" w14:textId="7AAF5E25" w:rsidR="00C50BDF" w:rsidRPr="00D7506B" w:rsidRDefault="00C50BDF" w:rsidP="00966942">
      <w:pPr>
        <w:ind w:right="-46"/>
        <w:jc w:val="both"/>
        <w:rPr>
          <w:rFonts w:cstheme="minorHAnsi"/>
          <w:lang w:val="en-US"/>
        </w:rPr>
      </w:pPr>
      <w:r w:rsidRPr="00D7506B">
        <w:rPr>
          <w:rFonts w:cstheme="minorHAnsi"/>
          <w:lang w:val="en-US"/>
        </w:rPr>
        <w:t>Through these guidelines, RBI has taken initiative to stop unethical practices, exor</w:t>
      </w:r>
      <w:r w:rsidR="007F4BA2" w:rsidRPr="00D7506B">
        <w:rPr>
          <w:rFonts w:cstheme="minorHAnsi"/>
          <w:lang w:val="en-US"/>
        </w:rPr>
        <w:t xml:space="preserve">bitant interest rates and excessive </w:t>
      </w:r>
      <w:r w:rsidR="00665F34" w:rsidRPr="00D7506B">
        <w:rPr>
          <w:rFonts w:cstheme="minorHAnsi"/>
          <w:lang w:val="en-US"/>
        </w:rPr>
        <w:t xml:space="preserve">financial product being offered by these lending apps to customers. </w:t>
      </w:r>
      <w:r w:rsidR="0047280A" w:rsidRPr="00D7506B">
        <w:rPr>
          <w:rFonts w:cstheme="minorHAnsi"/>
          <w:lang w:val="en-US"/>
        </w:rPr>
        <w:t xml:space="preserve">Also, in order to protect the data of customers, RBI has mandated that </w:t>
      </w:r>
      <w:r w:rsidR="0047280A" w:rsidRPr="00D7506B">
        <w:rPr>
          <w:rFonts w:cstheme="minorHAnsi"/>
          <w:lang w:val="en-US"/>
        </w:rPr>
        <w:t>Data collected by digital lending apps must be need-based, with the borrower’s prior consent, and can be audited if required.</w:t>
      </w:r>
    </w:p>
    <w:sectPr w:rsidR="00C50BDF" w:rsidRPr="00D750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7D1328"/>
    <w:multiLevelType w:val="hybridMultilevel"/>
    <w:tmpl w:val="B6904DD0"/>
    <w:lvl w:ilvl="0" w:tplc="D5EAF0BA">
      <w:start w:val="1"/>
      <w:numFmt w:val="upp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61950DA"/>
    <w:multiLevelType w:val="hybridMultilevel"/>
    <w:tmpl w:val="5DA4D172"/>
    <w:lvl w:ilvl="0" w:tplc="857A00DC">
      <w:start w:val="1"/>
      <w:numFmt w:val="lowerLetter"/>
      <w:lvlText w:val="%1."/>
      <w:lvlJc w:val="left"/>
      <w:pPr>
        <w:ind w:left="1353" w:hanging="360"/>
      </w:pPr>
      <w:rPr>
        <w:rFonts w:hint="default"/>
        <w:b/>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num w:numId="1" w16cid:durableId="390272422">
    <w:abstractNumId w:val="1"/>
  </w:num>
  <w:num w:numId="2" w16cid:durableId="433937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163"/>
    <w:rsid w:val="000457C2"/>
    <w:rsid w:val="00076163"/>
    <w:rsid w:val="000A250E"/>
    <w:rsid w:val="000C281E"/>
    <w:rsid w:val="000D13C9"/>
    <w:rsid w:val="000F647E"/>
    <w:rsid w:val="000F7C3D"/>
    <w:rsid w:val="00130F8C"/>
    <w:rsid w:val="00137F9C"/>
    <w:rsid w:val="00190F83"/>
    <w:rsid w:val="001B111E"/>
    <w:rsid w:val="001B2CC2"/>
    <w:rsid w:val="001E230C"/>
    <w:rsid w:val="00200A08"/>
    <w:rsid w:val="00205049"/>
    <w:rsid w:val="002262B7"/>
    <w:rsid w:val="00227BEA"/>
    <w:rsid w:val="002327BE"/>
    <w:rsid w:val="0024703A"/>
    <w:rsid w:val="002571A5"/>
    <w:rsid w:val="002B6E76"/>
    <w:rsid w:val="0034009D"/>
    <w:rsid w:val="00341DCE"/>
    <w:rsid w:val="00370973"/>
    <w:rsid w:val="003744B0"/>
    <w:rsid w:val="00382C09"/>
    <w:rsid w:val="003C3763"/>
    <w:rsid w:val="003D686F"/>
    <w:rsid w:val="003F5579"/>
    <w:rsid w:val="00404A4D"/>
    <w:rsid w:val="0047280A"/>
    <w:rsid w:val="004A2077"/>
    <w:rsid w:val="004A41C9"/>
    <w:rsid w:val="004D1950"/>
    <w:rsid w:val="004E6D55"/>
    <w:rsid w:val="004F1DC8"/>
    <w:rsid w:val="0050328A"/>
    <w:rsid w:val="00565248"/>
    <w:rsid w:val="00571C57"/>
    <w:rsid w:val="005B6669"/>
    <w:rsid w:val="005E26D1"/>
    <w:rsid w:val="005E67E4"/>
    <w:rsid w:val="005F6DB9"/>
    <w:rsid w:val="00635533"/>
    <w:rsid w:val="006361C7"/>
    <w:rsid w:val="006605AF"/>
    <w:rsid w:val="00665F34"/>
    <w:rsid w:val="0067584D"/>
    <w:rsid w:val="006A1C0D"/>
    <w:rsid w:val="006C68CA"/>
    <w:rsid w:val="006F63F7"/>
    <w:rsid w:val="00713C7F"/>
    <w:rsid w:val="007200F3"/>
    <w:rsid w:val="007807C0"/>
    <w:rsid w:val="007870DE"/>
    <w:rsid w:val="007C6AF2"/>
    <w:rsid w:val="007F4BA2"/>
    <w:rsid w:val="008158E2"/>
    <w:rsid w:val="00827E03"/>
    <w:rsid w:val="00846E99"/>
    <w:rsid w:val="009116E2"/>
    <w:rsid w:val="009202BD"/>
    <w:rsid w:val="009266F0"/>
    <w:rsid w:val="00946F7D"/>
    <w:rsid w:val="00966942"/>
    <w:rsid w:val="009831AC"/>
    <w:rsid w:val="00993C95"/>
    <w:rsid w:val="009A2C43"/>
    <w:rsid w:val="009D19B4"/>
    <w:rsid w:val="00A0753E"/>
    <w:rsid w:val="00A56F9E"/>
    <w:rsid w:val="00A65785"/>
    <w:rsid w:val="00A73D96"/>
    <w:rsid w:val="00AA3ECE"/>
    <w:rsid w:val="00AC331B"/>
    <w:rsid w:val="00AD27BE"/>
    <w:rsid w:val="00AE58E8"/>
    <w:rsid w:val="00AE7548"/>
    <w:rsid w:val="00B1174B"/>
    <w:rsid w:val="00B2689F"/>
    <w:rsid w:val="00B400A8"/>
    <w:rsid w:val="00B82478"/>
    <w:rsid w:val="00B8285E"/>
    <w:rsid w:val="00BA4B12"/>
    <w:rsid w:val="00BA6816"/>
    <w:rsid w:val="00BA7EC2"/>
    <w:rsid w:val="00BE4A9D"/>
    <w:rsid w:val="00C0480F"/>
    <w:rsid w:val="00C50BDF"/>
    <w:rsid w:val="00C70623"/>
    <w:rsid w:val="00C70958"/>
    <w:rsid w:val="00C77F23"/>
    <w:rsid w:val="00CA055A"/>
    <w:rsid w:val="00D5370C"/>
    <w:rsid w:val="00D709EA"/>
    <w:rsid w:val="00D7506B"/>
    <w:rsid w:val="00D84D28"/>
    <w:rsid w:val="00D97A13"/>
    <w:rsid w:val="00DA0A7F"/>
    <w:rsid w:val="00DA0F5B"/>
    <w:rsid w:val="00DA209B"/>
    <w:rsid w:val="00E45289"/>
    <w:rsid w:val="00E54AA3"/>
    <w:rsid w:val="00E741AF"/>
    <w:rsid w:val="00E777EC"/>
    <w:rsid w:val="00EB5244"/>
    <w:rsid w:val="00EC30F6"/>
    <w:rsid w:val="00EE3E5F"/>
    <w:rsid w:val="00EF5769"/>
    <w:rsid w:val="00F25503"/>
    <w:rsid w:val="00F405A1"/>
    <w:rsid w:val="00F76072"/>
    <w:rsid w:val="00F84B59"/>
    <w:rsid w:val="00F91C8A"/>
    <w:rsid w:val="00F971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FD29F"/>
  <w15:chartTrackingRefBased/>
  <w15:docId w15:val="{026429D8-DF23-42BF-9DB0-9B669142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F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568685">
      <w:bodyDiv w:val="1"/>
      <w:marLeft w:val="0"/>
      <w:marRight w:val="0"/>
      <w:marTop w:val="0"/>
      <w:marBottom w:val="0"/>
      <w:divBdr>
        <w:top w:val="none" w:sz="0" w:space="0" w:color="auto"/>
        <w:left w:val="none" w:sz="0" w:space="0" w:color="auto"/>
        <w:bottom w:val="none" w:sz="0" w:space="0" w:color="auto"/>
        <w:right w:val="none" w:sz="0" w:space="0" w:color="auto"/>
      </w:divBdr>
    </w:div>
    <w:div w:id="1890265379">
      <w:bodyDiv w:val="1"/>
      <w:marLeft w:val="0"/>
      <w:marRight w:val="0"/>
      <w:marTop w:val="0"/>
      <w:marBottom w:val="0"/>
      <w:divBdr>
        <w:top w:val="none" w:sz="0" w:space="0" w:color="auto"/>
        <w:left w:val="none" w:sz="0" w:space="0" w:color="auto"/>
        <w:bottom w:val="none" w:sz="0" w:space="0" w:color="auto"/>
        <w:right w:val="none" w:sz="0" w:space="0" w:color="auto"/>
      </w:divBdr>
    </w:div>
    <w:div w:id="196414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2139</TotalTime>
  <Pages>2</Pages>
  <Words>1167</Words>
  <Characters>6152</Characters>
  <Application>Microsoft Office Word</Application>
  <DocSecurity>0</DocSecurity>
  <Lines>246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Komal Garg</dc:creator>
  <cp:keywords/>
  <dc:description/>
  <cp:lastModifiedBy>Komal Garg</cp:lastModifiedBy>
  <cp:revision>117</cp:revision>
  <dcterms:created xsi:type="dcterms:W3CDTF">2022-09-14T12:52:00Z</dcterms:created>
  <dcterms:modified xsi:type="dcterms:W3CDTF">2022-09-18T17:50:00Z</dcterms:modified>
</cp:coreProperties>
</file>