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3D8" w:rsidRPr="007418DE" w:rsidRDefault="000F2003" w:rsidP="000F2003">
      <w:pPr>
        <w:jc w:val="center"/>
        <w:rPr>
          <w:b/>
          <w:color w:val="FF0000"/>
          <w:sz w:val="32"/>
          <w:szCs w:val="32"/>
        </w:rPr>
      </w:pPr>
      <w:r w:rsidRPr="007418DE">
        <w:rPr>
          <w:b/>
          <w:color w:val="FF0000"/>
          <w:sz w:val="32"/>
          <w:szCs w:val="32"/>
        </w:rPr>
        <w:t>MSME – Acceleration of Economic Growth</w:t>
      </w:r>
    </w:p>
    <w:p w:rsidR="000F2003" w:rsidRPr="007418DE" w:rsidRDefault="000F2003" w:rsidP="000F2003">
      <w:pPr>
        <w:rPr>
          <w:b/>
          <w:color w:val="002060"/>
        </w:rPr>
      </w:pPr>
      <w:r w:rsidRPr="007418DE">
        <w:rPr>
          <w:b/>
          <w:color w:val="002060"/>
        </w:rPr>
        <w:t>Introduction</w:t>
      </w:r>
    </w:p>
    <w:p w:rsidR="0067690B" w:rsidRDefault="00D91CCD" w:rsidP="000F2003">
      <w:r>
        <w:t>India is evolv</w:t>
      </w:r>
      <w:r w:rsidR="006E15FE" w:rsidRPr="00F422ED">
        <w:t>ing as one of the leading Economies in the world.</w:t>
      </w:r>
      <w:r w:rsidR="00F422ED">
        <w:t xml:space="preserve"> </w:t>
      </w:r>
      <w:r w:rsidR="0067690B">
        <w:t>T</w:t>
      </w:r>
      <w:r w:rsidR="0067690B" w:rsidRPr="0067690B">
        <w:t xml:space="preserve">he MSME sector has come to represent the ability of the Indian entrepreneur to innovate and create solutions despite the logistical, social, and resource </w:t>
      </w:r>
      <w:r w:rsidR="0067690B">
        <w:t>challenges across the country b</w:t>
      </w:r>
      <w:r w:rsidR="0067690B" w:rsidRPr="0067690B">
        <w:t>ecause of its huge contribution to the economy, the MSME sector is called the growth engine of the nation.</w:t>
      </w:r>
    </w:p>
    <w:p w:rsidR="00AC45C6" w:rsidRDefault="00890017" w:rsidP="000F2003">
      <w:pPr>
        <w:rPr>
          <w:b/>
        </w:rPr>
      </w:pPr>
      <w:r w:rsidRPr="007418DE">
        <w:rPr>
          <w:b/>
        </w:rPr>
        <w:t>Meaning of MSME</w:t>
      </w:r>
    </w:p>
    <w:tbl>
      <w:tblPr>
        <w:tblStyle w:val="TableGrid"/>
        <w:tblW w:w="0" w:type="auto"/>
        <w:tblLook w:val="04A0" w:firstRow="1" w:lastRow="0" w:firstColumn="1" w:lastColumn="0" w:noHBand="0" w:noVBand="1"/>
      </w:tblPr>
      <w:tblGrid>
        <w:gridCol w:w="2394"/>
        <w:gridCol w:w="2394"/>
        <w:gridCol w:w="2394"/>
        <w:gridCol w:w="2394"/>
      </w:tblGrid>
      <w:tr w:rsidR="002F7FF0" w:rsidTr="00963BDA">
        <w:tc>
          <w:tcPr>
            <w:tcW w:w="9576" w:type="dxa"/>
            <w:gridSpan w:val="4"/>
          </w:tcPr>
          <w:p w:rsidR="002F7FF0" w:rsidRDefault="002F7FF0" w:rsidP="000F2003">
            <w:pPr>
              <w:rPr>
                <w:b/>
              </w:rPr>
            </w:pPr>
            <w:r>
              <w:rPr>
                <w:b/>
              </w:rPr>
              <w:t xml:space="preserve">                                                              Existing MSME Classification</w:t>
            </w:r>
          </w:p>
        </w:tc>
      </w:tr>
      <w:tr w:rsidR="002F7FF0" w:rsidTr="00963BDA">
        <w:tc>
          <w:tcPr>
            <w:tcW w:w="9576" w:type="dxa"/>
            <w:gridSpan w:val="4"/>
          </w:tcPr>
          <w:p w:rsidR="002F7FF0" w:rsidRDefault="002F7FF0" w:rsidP="000F2003">
            <w:pPr>
              <w:rPr>
                <w:b/>
              </w:rPr>
            </w:pPr>
            <w:r>
              <w:rPr>
                <w:b/>
              </w:rPr>
              <w:t xml:space="preserve">Criteria: Investment in Plant and Machinery &amp; </w:t>
            </w:r>
            <w:r w:rsidR="00D16822">
              <w:rPr>
                <w:b/>
              </w:rPr>
              <w:t>Equipment’s</w:t>
            </w:r>
          </w:p>
        </w:tc>
      </w:tr>
      <w:tr w:rsidR="002F7FF0" w:rsidTr="002F7FF0">
        <w:tc>
          <w:tcPr>
            <w:tcW w:w="2394" w:type="dxa"/>
          </w:tcPr>
          <w:p w:rsidR="002F7FF0" w:rsidRDefault="002F7FF0" w:rsidP="000F2003">
            <w:pPr>
              <w:rPr>
                <w:b/>
              </w:rPr>
            </w:pPr>
            <w:r>
              <w:rPr>
                <w:b/>
              </w:rPr>
              <w:t>Classification</w:t>
            </w:r>
          </w:p>
        </w:tc>
        <w:tc>
          <w:tcPr>
            <w:tcW w:w="2394" w:type="dxa"/>
          </w:tcPr>
          <w:p w:rsidR="002F7FF0" w:rsidRDefault="002F7FF0" w:rsidP="000F2003">
            <w:pPr>
              <w:rPr>
                <w:b/>
              </w:rPr>
            </w:pPr>
            <w:r>
              <w:rPr>
                <w:b/>
              </w:rPr>
              <w:t>Micro</w:t>
            </w:r>
          </w:p>
        </w:tc>
        <w:tc>
          <w:tcPr>
            <w:tcW w:w="2394" w:type="dxa"/>
          </w:tcPr>
          <w:p w:rsidR="002F7FF0" w:rsidRDefault="002F7FF0" w:rsidP="000F2003">
            <w:pPr>
              <w:rPr>
                <w:b/>
              </w:rPr>
            </w:pPr>
            <w:r>
              <w:rPr>
                <w:b/>
              </w:rPr>
              <w:t>Small</w:t>
            </w:r>
          </w:p>
        </w:tc>
        <w:tc>
          <w:tcPr>
            <w:tcW w:w="2394" w:type="dxa"/>
          </w:tcPr>
          <w:p w:rsidR="002F7FF0" w:rsidRDefault="002F7FF0" w:rsidP="000F2003">
            <w:pPr>
              <w:rPr>
                <w:b/>
              </w:rPr>
            </w:pPr>
            <w:r>
              <w:rPr>
                <w:b/>
              </w:rPr>
              <w:t>Medium</w:t>
            </w:r>
          </w:p>
        </w:tc>
      </w:tr>
      <w:tr w:rsidR="002F7FF0" w:rsidTr="002F7FF0">
        <w:tc>
          <w:tcPr>
            <w:tcW w:w="2394" w:type="dxa"/>
          </w:tcPr>
          <w:p w:rsidR="002F7FF0" w:rsidRDefault="002F7FF0" w:rsidP="000F2003">
            <w:pPr>
              <w:rPr>
                <w:b/>
              </w:rPr>
            </w:pPr>
            <w:r>
              <w:rPr>
                <w:b/>
              </w:rPr>
              <w:t>Manufacturing Enterprises</w:t>
            </w:r>
          </w:p>
        </w:tc>
        <w:tc>
          <w:tcPr>
            <w:tcW w:w="2394" w:type="dxa"/>
          </w:tcPr>
          <w:p w:rsidR="002F7FF0" w:rsidRDefault="002F7FF0" w:rsidP="000F2003">
            <w:pPr>
              <w:rPr>
                <w:b/>
              </w:rPr>
            </w:pPr>
            <w:r>
              <w:rPr>
                <w:b/>
              </w:rPr>
              <w:t>Investment&lt;25lacs</w:t>
            </w:r>
          </w:p>
        </w:tc>
        <w:tc>
          <w:tcPr>
            <w:tcW w:w="2394" w:type="dxa"/>
          </w:tcPr>
          <w:p w:rsidR="002F7FF0" w:rsidRDefault="002F7FF0" w:rsidP="000F2003">
            <w:pPr>
              <w:rPr>
                <w:b/>
              </w:rPr>
            </w:pPr>
            <w:r>
              <w:rPr>
                <w:b/>
              </w:rPr>
              <w:t>Investment&lt;5crore</w:t>
            </w:r>
          </w:p>
        </w:tc>
        <w:tc>
          <w:tcPr>
            <w:tcW w:w="2394" w:type="dxa"/>
          </w:tcPr>
          <w:p w:rsidR="002F7FF0" w:rsidRDefault="002F7FF0" w:rsidP="000F2003">
            <w:pPr>
              <w:rPr>
                <w:b/>
              </w:rPr>
            </w:pPr>
            <w:r>
              <w:rPr>
                <w:b/>
              </w:rPr>
              <w:t>Investment&lt;10crore</w:t>
            </w:r>
          </w:p>
        </w:tc>
      </w:tr>
      <w:tr w:rsidR="002F7FF0" w:rsidTr="002F7FF0">
        <w:tc>
          <w:tcPr>
            <w:tcW w:w="2394" w:type="dxa"/>
          </w:tcPr>
          <w:p w:rsidR="002F7FF0" w:rsidRDefault="002F7FF0" w:rsidP="000F2003">
            <w:pPr>
              <w:rPr>
                <w:b/>
              </w:rPr>
            </w:pPr>
            <w:r>
              <w:rPr>
                <w:b/>
              </w:rPr>
              <w:t>Service Enterprises</w:t>
            </w:r>
          </w:p>
        </w:tc>
        <w:tc>
          <w:tcPr>
            <w:tcW w:w="2394" w:type="dxa"/>
          </w:tcPr>
          <w:p w:rsidR="002F7FF0" w:rsidRDefault="002F7FF0" w:rsidP="000F2003">
            <w:pPr>
              <w:rPr>
                <w:b/>
              </w:rPr>
            </w:pPr>
            <w:r>
              <w:rPr>
                <w:b/>
              </w:rPr>
              <w:t>Investment&lt;10lacs</w:t>
            </w:r>
          </w:p>
        </w:tc>
        <w:tc>
          <w:tcPr>
            <w:tcW w:w="2394" w:type="dxa"/>
          </w:tcPr>
          <w:p w:rsidR="002F7FF0" w:rsidRDefault="002F7FF0" w:rsidP="000F2003">
            <w:pPr>
              <w:rPr>
                <w:b/>
              </w:rPr>
            </w:pPr>
            <w:r>
              <w:rPr>
                <w:b/>
              </w:rPr>
              <w:t>Investment&lt;2crore</w:t>
            </w:r>
          </w:p>
        </w:tc>
        <w:tc>
          <w:tcPr>
            <w:tcW w:w="2394" w:type="dxa"/>
          </w:tcPr>
          <w:p w:rsidR="002F7FF0" w:rsidRDefault="002F7FF0" w:rsidP="000F2003">
            <w:pPr>
              <w:rPr>
                <w:b/>
              </w:rPr>
            </w:pPr>
            <w:r>
              <w:rPr>
                <w:b/>
              </w:rPr>
              <w:t>Investment&lt;5crore</w:t>
            </w:r>
          </w:p>
        </w:tc>
      </w:tr>
    </w:tbl>
    <w:p w:rsidR="002F7FF0" w:rsidRDefault="002F7FF0" w:rsidP="000F2003">
      <w:pPr>
        <w:rPr>
          <w:b/>
        </w:rPr>
      </w:pPr>
    </w:p>
    <w:tbl>
      <w:tblPr>
        <w:tblStyle w:val="TableGrid"/>
        <w:tblW w:w="0" w:type="auto"/>
        <w:tblLook w:val="04A0" w:firstRow="1" w:lastRow="0" w:firstColumn="1" w:lastColumn="0" w:noHBand="0" w:noVBand="1"/>
      </w:tblPr>
      <w:tblGrid>
        <w:gridCol w:w="2394"/>
        <w:gridCol w:w="2394"/>
        <w:gridCol w:w="2394"/>
        <w:gridCol w:w="2394"/>
      </w:tblGrid>
      <w:tr w:rsidR="002F7FF0" w:rsidTr="00963BDA">
        <w:tc>
          <w:tcPr>
            <w:tcW w:w="9576" w:type="dxa"/>
            <w:gridSpan w:val="4"/>
          </w:tcPr>
          <w:p w:rsidR="002F7FF0" w:rsidRDefault="002F7FF0" w:rsidP="00963BDA">
            <w:pPr>
              <w:rPr>
                <w:b/>
              </w:rPr>
            </w:pPr>
            <w:r>
              <w:rPr>
                <w:b/>
              </w:rPr>
              <w:t xml:space="preserve">                                                               Revised MSME Classification</w:t>
            </w:r>
          </w:p>
        </w:tc>
      </w:tr>
      <w:tr w:rsidR="002F7FF0" w:rsidTr="00963BDA">
        <w:tc>
          <w:tcPr>
            <w:tcW w:w="9576" w:type="dxa"/>
            <w:gridSpan w:val="4"/>
          </w:tcPr>
          <w:p w:rsidR="002F7FF0" w:rsidRDefault="002F7FF0" w:rsidP="002F7FF0">
            <w:pPr>
              <w:rPr>
                <w:b/>
              </w:rPr>
            </w:pPr>
            <w:r>
              <w:rPr>
                <w:b/>
              </w:rPr>
              <w:t>Criteria: Investment and Annual Turnover</w:t>
            </w:r>
          </w:p>
        </w:tc>
      </w:tr>
      <w:tr w:rsidR="002F7FF0" w:rsidTr="00963BDA">
        <w:tc>
          <w:tcPr>
            <w:tcW w:w="2394" w:type="dxa"/>
          </w:tcPr>
          <w:p w:rsidR="002F7FF0" w:rsidRDefault="002F7FF0" w:rsidP="00963BDA">
            <w:pPr>
              <w:rPr>
                <w:b/>
              </w:rPr>
            </w:pPr>
            <w:r>
              <w:rPr>
                <w:b/>
              </w:rPr>
              <w:t>Classification</w:t>
            </w:r>
          </w:p>
        </w:tc>
        <w:tc>
          <w:tcPr>
            <w:tcW w:w="2394" w:type="dxa"/>
          </w:tcPr>
          <w:p w:rsidR="002F7FF0" w:rsidRDefault="002F7FF0" w:rsidP="00963BDA">
            <w:pPr>
              <w:rPr>
                <w:b/>
              </w:rPr>
            </w:pPr>
            <w:r>
              <w:rPr>
                <w:b/>
              </w:rPr>
              <w:t>Micro</w:t>
            </w:r>
          </w:p>
        </w:tc>
        <w:tc>
          <w:tcPr>
            <w:tcW w:w="2394" w:type="dxa"/>
          </w:tcPr>
          <w:p w:rsidR="002F7FF0" w:rsidRDefault="002F7FF0" w:rsidP="00963BDA">
            <w:pPr>
              <w:rPr>
                <w:b/>
              </w:rPr>
            </w:pPr>
            <w:r>
              <w:rPr>
                <w:b/>
              </w:rPr>
              <w:t>Small</w:t>
            </w:r>
          </w:p>
        </w:tc>
        <w:tc>
          <w:tcPr>
            <w:tcW w:w="2394" w:type="dxa"/>
          </w:tcPr>
          <w:p w:rsidR="002F7FF0" w:rsidRDefault="002F7FF0" w:rsidP="00963BDA">
            <w:pPr>
              <w:rPr>
                <w:b/>
              </w:rPr>
            </w:pPr>
            <w:r>
              <w:rPr>
                <w:b/>
              </w:rPr>
              <w:t>Medium</w:t>
            </w:r>
          </w:p>
        </w:tc>
      </w:tr>
      <w:tr w:rsidR="002F7FF0" w:rsidTr="00963BDA">
        <w:trPr>
          <w:trHeight w:val="806"/>
        </w:trPr>
        <w:tc>
          <w:tcPr>
            <w:tcW w:w="2394" w:type="dxa"/>
          </w:tcPr>
          <w:p w:rsidR="002F7FF0" w:rsidRDefault="002F7FF0" w:rsidP="00963BDA">
            <w:pPr>
              <w:rPr>
                <w:b/>
              </w:rPr>
            </w:pPr>
            <w:r>
              <w:rPr>
                <w:b/>
              </w:rPr>
              <w:t>Manufacturing &amp;</w:t>
            </w:r>
          </w:p>
          <w:p w:rsidR="002F7FF0" w:rsidRDefault="002F7FF0" w:rsidP="00963BDA">
            <w:pPr>
              <w:rPr>
                <w:b/>
              </w:rPr>
            </w:pPr>
            <w:r>
              <w:rPr>
                <w:b/>
              </w:rPr>
              <w:t>Service Enterprises</w:t>
            </w:r>
          </w:p>
        </w:tc>
        <w:tc>
          <w:tcPr>
            <w:tcW w:w="2394" w:type="dxa"/>
          </w:tcPr>
          <w:p w:rsidR="002F7FF0" w:rsidRDefault="002F7FF0" w:rsidP="00963BDA">
            <w:pPr>
              <w:rPr>
                <w:b/>
              </w:rPr>
            </w:pPr>
            <w:r>
              <w:rPr>
                <w:b/>
              </w:rPr>
              <w:t>Investment&lt;1Crore</w:t>
            </w:r>
          </w:p>
          <w:p w:rsidR="002F7FF0" w:rsidRDefault="002F7FF0" w:rsidP="00963BDA">
            <w:pPr>
              <w:rPr>
                <w:b/>
              </w:rPr>
            </w:pPr>
            <w:r>
              <w:rPr>
                <w:b/>
              </w:rPr>
              <w:t xml:space="preserve">                &amp;</w:t>
            </w:r>
          </w:p>
          <w:p w:rsidR="002F7FF0" w:rsidRDefault="002F7FF0" w:rsidP="00963BDA">
            <w:pPr>
              <w:rPr>
                <w:b/>
              </w:rPr>
            </w:pPr>
            <w:r>
              <w:rPr>
                <w:b/>
              </w:rPr>
              <w:t xml:space="preserve">Turnover &lt;5Crore </w:t>
            </w:r>
          </w:p>
        </w:tc>
        <w:tc>
          <w:tcPr>
            <w:tcW w:w="2394" w:type="dxa"/>
          </w:tcPr>
          <w:p w:rsidR="002F7FF0" w:rsidRDefault="002F7FF0" w:rsidP="00963BDA">
            <w:pPr>
              <w:rPr>
                <w:b/>
              </w:rPr>
            </w:pPr>
            <w:r>
              <w:rPr>
                <w:b/>
              </w:rPr>
              <w:t>Investment&lt;10crore</w:t>
            </w:r>
          </w:p>
          <w:p w:rsidR="002F7FF0" w:rsidRDefault="002F7FF0" w:rsidP="002F7FF0">
            <w:pPr>
              <w:rPr>
                <w:b/>
              </w:rPr>
            </w:pPr>
            <w:r>
              <w:rPr>
                <w:b/>
              </w:rPr>
              <w:t xml:space="preserve">              &amp;</w:t>
            </w:r>
          </w:p>
          <w:p w:rsidR="002F7FF0" w:rsidRDefault="002F7FF0" w:rsidP="002F7FF0">
            <w:pPr>
              <w:rPr>
                <w:b/>
              </w:rPr>
            </w:pPr>
            <w:r>
              <w:rPr>
                <w:b/>
              </w:rPr>
              <w:t>Turnover &lt;50crore</w:t>
            </w:r>
          </w:p>
        </w:tc>
        <w:tc>
          <w:tcPr>
            <w:tcW w:w="2394" w:type="dxa"/>
          </w:tcPr>
          <w:p w:rsidR="002F7FF0" w:rsidRDefault="002F7FF0" w:rsidP="00963BDA">
            <w:pPr>
              <w:rPr>
                <w:b/>
              </w:rPr>
            </w:pPr>
            <w:r>
              <w:rPr>
                <w:b/>
              </w:rPr>
              <w:t>Investment&lt;20crore</w:t>
            </w:r>
          </w:p>
          <w:p w:rsidR="002F7FF0" w:rsidRDefault="002F7FF0" w:rsidP="002F7FF0">
            <w:pPr>
              <w:rPr>
                <w:b/>
              </w:rPr>
            </w:pPr>
            <w:r>
              <w:rPr>
                <w:b/>
              </w:rPr>
              <w:t xml:space="preserve">             &amp;</w:t>
            </w:r>
          </w:p>
          <w:p w:rsidR="002F7FF0" w:rsidRDefault="002F7FF0" w:rsidP="002F7FF0">
            <w:pPr>
              <w:rPr>
                <w:b/>
              </w:rPr>
            </w:pPr>
            <w:r>
              <w:rPr>
                <w:b/>
              </w:rPr>
              <w:t>Turnover &lt;100crore</w:t>
            </w:r>
          </w:p>
        </w:tc>
      </w:tr>
    </w:tbl>
    <w:p w:rsidR="0032716A" w:rsidRDefault="00BA313F">
      <w:pPr>
        <w:rPr>
          <w:b/>
        </w:rPr>
      </w:pPr>
      <w:r>
        <w:rPr>
          <w:b/>
        </w:rPr>
        <w:t>*</w:t>
      </w:r>
      <w:r w:rsidRPr="00BA313F">
        <w:rPr>
          <w:b/>
        </w:rPr>
        <w:t>The definition of Investment and Annual Turnover are yet to be notified</w:t>
      </w:r>
    </w:p>
    <w:p w:rsidR="000F2003" w:rsidRPr="007418DE" w:rsidRDefault="00A51433">
      <w:pPr>
        <w:rPr>
          <w:rFonts w:ascii="Bell MT" w:hAnsi="Bell MT"/>
          <w:b/>
          <w:color w:val="002060"/>
        </w:rPr>
      </w:pPr>
      <w:r w:rsidRPr="007418DE">
        <w:rPr>
          <w:rFonts w:ascii="Bell MT" w:hAnsi="Bell MT"/>
          <w:b/>
          <w:color w:val="002060"/>
        </w:rPr>
        <w:t>MSME</w:t>
      </w:r>
      <w:r w:rsidR="0032716A" w:rsidRPr="007418DE">
        <w:rPr>
          <w:rFonts w:ascii="Bell MT" w:hAnsi="Bell MT"/>
          <w:b/>
          <w:color w:val="002060"/>
        </w:rPr>
        <w:t xml:space="preserve"> </w:t>
      </w:r>
      <w:r w:rsidR="00AF389C" w:rsidRPr="007418DE">
        <w:rPr>
          <w:rFonts w:ascii="Bell MT" w:hAnsi="Bell MT"/>
          <w:b/>
          <w:color w:val="002060"/>
        </w:rPr>
        <w:t>the real engines of growth</w:t>
      </w:r>
      <w:r w:rsidRPr="007418DE">
        <w:rPr>
          <w:rFonts w:ascii="Bell MT" w:hAnsi="Bell MT"/>
          <w:b/>
          <w:color w:val="002060"/>
        </w:rPr>
        <w:t>-</w:t>
      </w:r>
    </w:p>
    <w:p w:rsidR="00D91CCD" w:rsidRDefault="00102860" w:rsidP="00E47961">
      <w:pPr>
        <w:pStyle w:val="ListParagraph"/>
        <w:numPr>
          <w:ilvl w:val="0"/>
          <w:numId w:val="8"/>
        </w:numPr>
        <w:jc w:val="both"/>
      </w:pPr>
      <w:r w:rsidRPr="007418DE">
        <w:rPr>
          <w:b/>
          <w:color w:val="FF0000"/>
        </w:rPr>
        <w:t>Employment:</w:t>
      </w:r>
      <w:r w:rsidRPr="00E47961">
        <w:rPr>
          <w:b/>
        </w:rPr>
        <w:t xml:space="preserve"> </w:t>
      </w:r>
      <w:r w:rsidRPr="00102860">
        <w:t>It is the second largest employment generating sector after agriculture. It provides employment to around 120 million persons in India</w:t>
      </w:r>
      <w:r>
        <w:t>.</w:t>
      </w:r>
    </w:p>
    <w:p w:rsidR="00102860" w:rsidRDefault="00102860" w:rsidP="00E47961">
      <w:pPr>
        <w:pStyle w:val="ListParagraph"/>
        <w:numPr>
          <w:ilvl w:val="0"/>
          <w:numId w:val="8"/>
        </w:numPr>
        <w:jc w:val="both"/>
      </w:pPr>
      <w:r w:rsidRPr="007418DE">
        <w:rPr>
          <w:b/>
          <w:color w:val="FF0000"/>
        </w:rPr>
        <w:t>Exports:</w:t>
      </w:r>
      <w:r w:rsidRPr="007418DE">
        <w:rPr>
          <w:color w:val="FF0000"/>
        </w:rPr>
        <w:t xml:space="preserve">  </w:t>
      </w:r>
      <w:r>
        <w:t xml:space="preserve">Currently </w:t>
      </w:r>
      <w:r w:rsidRPr="00102860">
        <w:t>MSME's contribute around 49% to the country's exports.</w:t>
      </w:r>
    </w:p>
    <w:p w:rsidR="0032716A" w:rsidRDefault="00102860" w:rsidP="00E47961">
      <w:pPr>
        <w:pStyle w:val="ListParagraph"/>
        <w:numPr>
          <w:ilvl w:val="0"/>
          <w:numId w:val="8"/>
        </w:numPr>
        <w:jc w:val="both"/>
      </w:pPr>
      <w:r w:rsidRPr="007418DE">
        <w:rPr>
          <w:b/>
          <w:color w:val="FF0000"/>
        </w:rPr>
        <w:t>Contribution to GDP:</w:t>
      </w:r>
      <w:r w:rsidRPr="00102860">
        <w:t xml:space="preserve"> </w:t>
      </w:r>
      <w:r w:rsidRPr="0032716A">
        <w:t>MSME sector accounts for 31 per cent of India’s GDP</w:t>
      </w:r>
      <w:r w:rsidR="0032716A">
        <w:t>.</w:t>
      </w:r>
      <w:r w:rsidR="0032716A" w:rsidRPr="0032716A">
        <w:t xml:space="preserve"> MSME ministry has set a target to up its contribution to GDP to 50% by 2025 as India becomes a $5 trillion economy.</w:t>
      </w:r>
    </w:p>
    <w:p w:rsidR="00AF389C" w:rsidRDefault="00AF389C" w:rsidP="00E47961">
      <w:pPr>
        <w:pStyle w:val="ListParagraph"/>
        <w:numPr>
          <w:ilvl w:val="0"/>
          <w:numId w:val="8"/>
        </w:numPr>
        <w:jc w:val="both"/>
      </w:pPr>
      <w:r w:rsidRPr="007418DE">
        <w:rPr>
          <w:b/>
          <w:color w:val="FF0000"/>
        </w:rPr>
        <w:t>Minimization of regional i</w:t>
      </w:r>
      <w:r w:rsidR="0067690B" w:rsidRPr="007418DE">
        <w:rPr>
          <w:b/>
          <w:color w:val="FF0000"/>
        </w:rPr>
        <w:t>mbalance:</w:t>
      </w:r>
      <w:r w:rsidR="0067690B" w:rsidRPr="007418DE">
        <w:rPr>
          <w:color w:val="FF0000"/>
        </w:rPr>
        <w:t xml:space="preserve"> </w:t>
      </w:r>
      <w:r w:rsidR="0067690B">
        <w:t xml:space="preserve">The MSMEs will </w:t>
      </w:r>
      <w:r>
        <w:t>utilize the manpower of r</w:t>
      </w:r>
      <w:r w:rsidR="0067690B">
        <w:t xml:space="preserve">ural areas so such areas of the </w:t>
      </w:r>
      <w:r>
        <w:t>nation can equally de</w:t>
      </w:r>
      <w:r w:rsidR="0067690B">
        <w:t xml:space="preserve">veloped through the running of </w:t>
      </w:r>
      <w:r>
        <w:t>MSME units in rur</w:t>
      </w:r>
      <w:r w:rsidR="0067690B">
        <w:t xml:space="preserve">al areas. So this is helpful to </w:t>
      </w:r>
      <w:r>
        <w:t>minimize or remove the regional imbalance.</w:t>
      </w:r>
    </w:p>
    <w:p w:rsidR="00D91CCD" w:rsidRDefault="0067690B" w:rsidP="00E47961">
      <w:pPr>
        <w:pStyle w:val="ListParagraph"/>
        <w:numPr>
          <w:ilvl w:val="0"/>
          <w:numId w:val="8"/>
        </w:numPr>
        <w:jc w:val="both"/>
      </w:pPr>
      <w:r w:rsidRPr="007418DE">
        <w:rPr>
          <w:b/>
          <w:color w:val="FF0000"/>
        </w:rPr>
        <w:t>Attraction of Foreign Investment:</w:t>
      </w:r>
      <w:r w:rsidRPr="007418DE">
        <w:rPr>
          <w:color w:val="FF0000"/>
        </w:rPr>
        <w:t xml:space="preserve"> </w:t>
      </w:r>
      <w:r>
        <w:t xml:space="preserve">The Indian MSMEs are the growing sectors and their growth rate and return on investment is satisfactory. This sector can attract foreign investment in </w:t>
      </w:r>
      <w:r w:rsidR="00E47961">
        <w:t>India, so</w:t>
      </w:r>
      <w:r>
        <w:t xml:space="preserve"> their growth rate is increasing drastically.</w:t>
      </w:r>
    </w:p>
    <w:p w:rsidR="0067690B" w:rsidRDefault="0067690B" w:rsidP="00E47961">
      <w:pPr>
        <w:jc w:val="both"/>
      </w:pPr>
    </w:p>
    <w:p w:rsidR="00E47961" w:rsidRPr="0067690B" w:rsidRDefault="00E47961"/>
    <w:p w:rsidR="00D91CCD" w:rsidRPr="007418DE" w:rsidRDefault="00480611" w:rsidP="00E47961">
      <w:pPr>
        <w:jc w:val="both"/>
        <w:rPr>
          <w:rFonts w:asciiTheme="majorHAnsi" w:hAnsiTheme="majorHAnsi"/>
          <w:b/>
          <w:color w:val="002060"/>
        </w:rPr>
      </w:pPr>
      <w:r w:rsidRPr="007418DE">
        <w:rPr>
          <w:rFonts w:asciiTheme="majorHAnsi" w:hAnsiTheme="majorHAnsi"/>
          <w:b/>
          <w:color w:val="002060"/>
        </w:rPr>
        <w:lastRenderedPageBreak/>
        <w:t>Government Reforms to Trigger MSME’s</w:t>
      </w:r>
    </w:p>
    <w:p w:rsidR="00A51433" w:rsidRDefault="0033486C" w:rsidP="00E47961">
      <w:pPr>
        <w:jc w:val="both"/>
      </w:pPr>
      <w:r>
        <w:rPr>
          <w:b/>
        </w:rPr>
        <w:t>1</w:t>
      </w:r>
      <w:r w:rsidRPr="007418DE">
        <w:rPr>
          <w:b/>
          <w:color w:val="FF0000"/>
        </w:rPr>
        <w:t xml:space="preserve">. </w:t>
      </w:r>
      <w:r w:rsidR="00BA313F" w:rsidRPr="007418DE">
        <w:rPr>
          <w:b/>
          <w:color w:val="FF0000"/>
        </w:rPr>
        <w:t xml:space="preserve">Collateral free Bank loans- </w:t>
      </w:r>
      <w:r w:rsidR="00BA313F" w:rsidRPr="00BA313F">
        <w:t>To facilitate the flow of credit to the MSME sector without the need for collaterals or third party gu</w:t>
      </w:r>
      <w:r>
        <w:t>arantees.</w:t>
      </w:r>
    </w:p>
    <w:p w:rsidR="00533EAC" w:rsidRDefault="0033486C" w:rsidP="00E47961">
      <w:pPr>
        <w:jc w:val="both"/>
      </w:pPr>
      <w:r>
        <w:rPr>
          <w:b/>
        </w:rPr>
        <w:t>2.</w:t>
      </w:r>
      <w:r w:rsidR="00533EAC">
        <w:t xml:space="preserve"> </w:t>
      </w:r>
      <w:r w:rsidR="00533EAC" w:rsidRPr="007418DE">
        <w:rPr>
          <w:b/>
          <w:color w:val="FF0000"/>
        </w:rPr>
        <w:t>Lower Interest Rates along with availability of excess credit facilities</w:t>
      </w:r>
      <w:r w:rsidR="00533EAC">
        <w:t>-</w:t>
      </w:r>
      <w:r>
        <w:t xml:space="preserve"> </w:t>
      </w:r>
      <w:r w:rsidRPr="0033486C">
        <w:t>MSMEs can easily avail loans and that too at cheaper rates</w:t>
      </w:r>
      <w:r>
        <w:t xml:space="preserve">. </w:t>
      </w:r>
      <w:r w:rsidR="00533EAC">
        <w:t>However all banks are specifically instructed to offer loans at interest rates lower than the usual and to avail this benefit from several banking institutions for their financing needs.</w:t>
      </w:r>
    </w:p>
    <w:p w:rsidR="00533EAC" w:rsidRDefault="00963BDA" w:rsidP="00E47961">
      <w:pPr>
        <w:jc w:val="both"/>
      </w:pPr>
      <w:r w:rsidRPr="00CF03DE">
        <w:rPr>
          <w:b/>
        </w:rPr>
        <w:t xml:space="preserve">3. </w:t>
      </w:r>
      <w:r w:rsidR="00533EAC" w:rsidRPr="007418DE">
        <w:rPr>
          <w:b/>
          <w:color w:val="FF0000"/>
        </w:rPr>
        <w:t>Preference in Procuring</w:t>
      </w:r>
      <w:r w:rsidR="00CF03DE" w:rsidRPr="007418DE">
        <w:rPr>
          <w:b/>
          <w:color w:val="FF0000"/>
        </w:rPr>
        <w:t xml:space="preserve"> Tenders</w:t>
      </w:r>
      <w:r w:rsidR="00CF03DE" w:rsidRPr="007418DE">
        <w:rPr>
          <w:color w:val="FF0000"/>
        </w:rPr>
        <w:t xml:space="preserve"> –</w:t>
      </w:r>
      <w:r w:rsidR="00533EAC" w:rsidRPr="007418DE">
        <w:rPr>
          <w:color w:val="FF0000"/>
        </w:rPr>
        <w:t xml:space="preserve"> </w:t>
      </w:r>
      <w:r w:rsidR="00CF03DE">
        <w:t xml:space="preserve">Propensity of procuring </w:t>
      </w:r>
      <w:r w:rsidR="00533EAC">
        <w:t>Government Tenders</w:t>
      </w:r>
      <w:r w:rsidR="00CF03DE">
        <w:t xml:space="preserve"> </w:t>
      </w:r>
      <w:proofErr w:type="gramStart"/>
      <w:r w:rsidR="00CF03DE">
        <w:t>increases</w:t>
      </w:r>
      <w:r w:rsidR="00533EAC">
        <w:t>,</w:t>
      </w:r>
      <w:proofErr w:type="gramEnd"/>
      <w:r w:rsidR="00533EAC">
        <w:t xml:space="preserve"> relinquish</w:t>
      </w:r>
      <w:r w:rsidR="00CF03DE">
        <w:t>ment</w:t>
      </w:r>
      <w:r w:rsidR="00533EAC">
        <w:t xml:space="preserve"> of security deposits for procuring tenders and price</w:t>
      </w:r>
      <w:r w:rsidR="00D50DB3">
        <w:t>s preference is</w:t>
      </w:r>
      <w:r w:rsidR="00533EAC">
        <w:t xml:space="preserve"> given</w:t>
      </w:r>
      <w:r w:rsidR="00D50DB3">
        <w:t xml:space="preserve"> too.</w:t>
      </w:r>
    </w:p>
    <w:p w:rsidR="00963BDA" w:rsidRDefault="00533EAC" w:rsidP="00E47961">
      <w:pPr>
        <w:jc w:val="both"/>
      </w:pPr>
      <w:r w:rsidRPr="00CF03DE">
        <w:rPr>
          <w:b/>
        </w:rPr>
        <w:t xml:space="preserve">4. </w:t>
      </w:r>
      <w:r w:rsidRPr="007418DE">
        <w:rPr>
          <w:b/>
          <w:color w:val="FF0000"/>
        </w:rPr>
        <w:t>Subsidies</w:t>
      </w:r>
      <w:r w:rsidRPr="007418DE">
        <w:rPr>
          <w:color w:val="FF0000"/>
        </w:rPr>
        <w:t>-</w:t>
      </w:r>
      <w:r>
        <w:t>Subsidies are granted in patent and trademark registration</w:t>
      </w:r>
      <w:r w:rsidR="00CF03DE">
        <w:t>, ISO Certifications etc.</w:t>
      </w:r>
    </w:p>
    <w:p w:rsidR="00CF03DE" w:rsidRDefault="00CF03DE" w:rsidP="00E47961">
      <w:pPr>
        <w:jc w:val="both"/>
      </w:pPr>
      <w:r w:rsidRPr="00CF03DE">
        <w:rPr>
          <w:b/>
        </w:rPr>
        <w:t xml:space="preserve">5. </w:t>
      </w:r>
      <w:r w:rsidRPr="007418DE">
        <w:rPr>
          <w:b/>
          <w:color w:val="FF0000"/>
        </w:rPr>
        <w:t>Protection against delayed Payment</w:t>
      </w:r>
      <w:r w:rsidRPr="007418DE">
        <w:rPr>
          <w:color w:val="FF0000"/>
        </w:rPr>
        <w:t>-</w:t>
      </w:r>
      <w:r>
        <w:t xml:space="preserve"> Section 15 and 16 of the MSMED Act, 2006 provides that if buyer fails to make payment within 45 days then buyer shall be liable to make the payment along with the compound interest with monthly rests to the supplier on that amount from the appointed date at a rate of three times of the bank notified rate. </w:t>
      </w:r>
    </w:p>
    <w:p w:rsidR="00241005" w:rsidRDefault="00CF03DE" w:rsidP="00E47961">
      <w:pPr>
        <w:jc w:val="both"/>
      </w:pPr>
      <w:r>
        <w:t xml:space="preserve">6. </w:t>
      </w:r>
      <w:r w:rsidR="00241005" w:rsidRPr="007418DE">
        <w:rPr>
          <w:b/>
          <w:color w:val="FF0000"/>
        </w:rPr>
        <w:t>Technology Up gradation</w:t>
      </w:r>
      <w:r w:rsidR="00241005" w:rsidRPr="007418DE">
        <w:rPr>
          <w:color w:val="FF0000"/>
        </w:rPr>
        <w:t>-</w:t>
      </w:r>
      <w:r w:rsidR="00241005">
        <w:t xml:space="preserve">Government has introduced </w:t>
      </w:r>
      <w:r w:rsidR="00241005" w:rsidRPr="00241005">
        <w:t>Credit Linked Capacity Subsidy Scheme (CLCSS)</w:t>
      </w:r>
      <w:r w:rsidR="00241005">
        <w:t>, under this scheme eligible MSME’s are provided 15% subsidy to upgrade their technology (replacing their old and obsolete technology).</w:t>
      </w:r>
    </w:p>
    <w:p w:rsidR="00241005" w:rsidRPr="007418DE" w:rsidRDefault="00BC0863" w:rsidP="00E47961">
      <w:pPr>
        <w:jc w:val="both"/>
        <w:rPr>
          <w:rFonts w:asciiTheme="majorHAnsi" w:hAnsiTheme="majorHAnsi"/>
          <w:b/>
          <w:color w:val="002060"/>
        </w:rPr>
      </w:pPr>
      <w:r w:rsidRPr="007418DE">
        <w:rPr>
          <w:rFonts w:asciiTheme="majorHAnsi" w:hAnsiTheme="majorHAnsi"/>
          <w:b/>
          <w:color w:val="002060"/>
        </w:rPr>
        <w:t xml:space="preserve">Some of the </w:t>
      </w:r>
      <w:r w:rsidR="00D50DB3" w:rsidRPr="007418DE">
        <w:rPr>
          <w:rFonts w:asciiTheme="majorHAnsi" w:hAnsiTheme="majorHAnsi"/>
          <w:b/>
          <w:color w:val="002060"/>
        </w:rPr>
        <w:t xml:space="preserve">Schemes giving wings to </w:t>
      </w:r>
      <w:r w:rsidR="00241005" w:rsidRPr="007418DE">
        <w:rPr>
          <w:rFonts w:asciiTheme="majorHAnsi" w:hAnsiTheme="majorHAnsi"/>
          <w:b/>
          <w:color w:val="002060"/>
        </w:rPr>
        <w:t>MSME’S</w:t>
      </w:r>
      <w:r w:rsidR="00D50DB3" w:rsidRPr="007418DE">
        <w:rPr>
          <w:rFonts w:asciiTheme="majorHAnsi" w:hAnsiTheme="majorHAnsi"/>
          <w:b/>
          <w:color w:val="002060"/>
        </w:rPr>
        <w:t xml:space="preserve"> are</w:t>
      </w:r>
      <w:r w:rsidR="006F7A45" w:rsidRPr="007418DE">
        <w:rPr>
          <w:rFonts w:asciiTheme="majorHAnsi" w:hAnsiTheme="majorHAnsi"/>
          <w:b/>
          <w:color w:val="002060"/>
        </w:rPr>
        <w:t xml:space="preserve"> as</w:t>
      </w:r>
      <w:r w:rsidR="00D50DB3" w:rsidRPr="007418DE">
        <w:rPr>
          <w:rFonts w:asciiTheme="majorHAnsi" w:hAnsiTheme="majorHAnsi"/>
          <w:b/>
          <w:color w:val="002060"/>
        </w:rPr>
        <w:t xml:space="preserve"> under-</w:t>
      </w:r>
    </w:p>
    <w:p w:rsidR="00BC0863" w:rsidRDefault="00BC0863" w:rsidP="007418DE">
      <w:pPr>
        <w:pStyle w:val="ListParagraph"/>
        <w:numPr>
          <w:ilvl w:val="0"/>
          <w:numId w:val="17"/>
        </w:numPr>
        <w:jc w:val="both"/>
      </w:pPr>
      <w:r w:rsidRPr="007418DE">
        <w:rPr>
          <w:b/>
          <w:color w:val="FF0000"/>
        </w:rPr>
        <w:t>Udyog Aadhar Memorandum Scheme</w:t>
      </w:r>
      <w:r w:rsidRPr="007418DE">
        <w:rPr>
          <w:b/>
        </w:rPr>
        <w:t>-</w:t>
      </w:r>
      <w:r w:rsidRPr="0017546B">
        <w:t xml:space="preserve">This scheme provides small enterprises to register themselves on the user-friendly online portal and the process of registration hassle-free. </w:t>
      </w:r>
      <w:r w:rsidR="0017546B">
        <w:t>On successful registration MSME issues 12 digit registration no. to these enterprises and allowing sanctioning of easy loan facilities without collateral of security at a lower rate of interest.</w:t>
      </w:r>
    </w:p>
    <w:p w:rsidR="007418DE" w:rsidRDefault="007418DE" w:rsidP="007418DE">
      <w:pPr>
        <w:pStyle w:val="ListParagraph"/>
        <w:numPr>
          <w:ilvl w:val="0"/>
          <w:numId w:val="17"/>
        </w:numPr>
        <w:jc w:val="both"/>
      </w:pPr>
      <w:r w:rsidRPr="007418DE">
        <w:rPr>
          <w:b/>
          <w:color w:val="FF0000"/>
        </w:rPr>
        <w:t xml:space="preserve">Incubation- </w:t>
      </w:r>
      <w:r w:rsidRPr="0017546B">
        <w:t>This scheme provides an opportunity for developing and nurturing new ideas and to support and promote the untapped creativity of an individual for the production and adoption of newest technology and products.</w:t>
      </w:r>
      <w:r>
        <w:t xml:space="preserve"> The aim is to provide economic development of all folks.</w:t>
      </w:r>
    </w:p>
    <w:p w:rsidR="007418DE" w:rsidRDefault="007418DE" w:rsidP="007418DE">
      <w:pPr>
        <w:pStyle w:val="ListParagraph"/>
        <w:numPr>
          <w:ilvl w:val="0"/>
          <w:numId w:val="17"/>
        </w:numPr>
        <w:jc w:val="both"/>
      </w:pPr>
      <w:r w:rsidRPr="007418DE">
        <w:rPr>
          <w:b/>
          <w:color w:val="FF0000"/>
        </w:rPr>
        <w:t>Women Entrepreneurship-</w:t>
      </w:r>
      <w:r w:rsidRPr="007418DE">
        <w:rPr>
          <w:b/>
        </w:rPr>
        <w:t xml:space="preserve"> </w:t>
      </w:r>
      <w:r w:rsidRPr="002E1035">
        <w:t>With an aim to promote entrepreneurship for women, MSME promoted various schemes to provide strength to unmatched power of women and to make them economically independent by</w:t>
      </w:r>
      <w:r>
        <w:t xml:space="preserve"> financing their ideas and innovations.</w:t>
      </w:r>
    </w:p>
    <w:p w:rsidR="007418DE" w:rsidRDefault="007418DE" w:rsidP="007418DE">
      <w:pPr>
        <w:pStyle w:val="ListParagraph"/>
        <w:numPr>
          <w:ilvl w:val="0"/>
          <w:numId w:val="17"/>
        </w:numPr>
        <w:jc w:val="both"/>
      </w:pPr>
      <w:r w:rsidRPr="007418DE">
        <w:rPr>
          <w:b/>
          <w:color w:val="FF0000"/>
        </w:rPr>
        <w:t>Zero Defect Zero Effect Scheme-</w:t>
      </w:r>
      <w:r w:rsidRPr="00A1627B">
        <w:t>This Schemes Calls to the manufacturing units to produce Superior quality product with zero defects and to produce environmental friendly products which have zero effect on the environment. This scheme is applicable for all MSMEs and addresses various issues of quality of goods that are manufactured and exported and ecological needs of the country and other countries around the world.</w:t>
      </w:r>
    </w:p>
    <w:p w:rsidR="007418DE" w:rsidRPr="006F7A45" w:rsidRDefault="007418DE" w:rsidP="007418DE">
      <w:pPr>
        <w:pStyle w:val="ListParagraph"/>
        <w:numPr>
          <w:ilvl w:val="0"/>
          <w:numId w:val="17"/>
        </w:numPr>
        <w:jc w:val="both"/>
      </w:pPr>
      <w:r w:rsidRPr="007418DE">
        <w:rPr>
          <w:b/>
          <w:color w:val="FF0000"/>
        </w:rPr>
        <w:t>Quality Management Standards (QMS)/Quality Technology Tools (QTT</w:t>
      </w:r>
      <w:proofErr w:type="gramStart"/>
      <w:r w:rsidRPr="007418DE">
        <w:rPr>
          <w:b/>
          <w:color w:val="FF0000"/>
        </w:rPr>
        <w:t>)-</w:t>
      </w:r>
      <w:proofErr w:type="gramEnd"/>
      <w:r w:rsidRPr="007418DE">
        <w:rPr>
          <w:b/>
          <w:color w:val="FF0000"/>
        </w:rPr>
        <w:t xml:space="preserve"> </w:t>
      </w:r>
      <w:r w:rsidRPr="006F7A45">
        <w:t xml:space="preserve">The aim of this scheme is to encourage MSME’s to adopt and to assimilate themselves to the latest technology in order to produce better Quality Products at Competitive Prices. Thereby helping in efficient </w:t>
      </w:r>
      <w:r w:rsidRPr="006F7A45">
        <w:lastRenderedPageBreak/>
        <w:t>use of resources, improvement in product qualities, Reduction in rejection and rework of manufacturing and to understand the foreign products that are penetrating in Indian markets.</w:t>
      </w:r>
    </w:p>
    <w:p w:rsidR="0017546B" w:rsidRDefault="007418DE" w:rsidP="00E47961">
      <w:pPr>
        <w:pStyle w:val="ListParagraph"/>
        <w:numPr>
          <w:ilvl w:val="0"/>
          <w:numId w:val="17"/>
        </w:numPr>
        <w:jc w:val="both"/>
      </w:pPr>
      <w:r w:rsidRPr="007418DE">
        <w:rPr>
          <w:b/>
          <w:color w:val="FF0000"/>
        </w:rPr>
        <w:t xml:space="preserve">Grievance Monitoring System- </w:t>
      </w:r>
      <w:r w:rsidRPr="006F7A45">
        <w:t>This is an Internet Grievance Monitoring system allowing public to lodge their suggestions, Complaints, Reviews and Queries relating to the MSME Ministry. This Portal allowing user to register their grievance and to monitor their status along with the actions taken. This also allows fixing an appointment with Concerned Officer regarding the grievance with the same portal.</w:t>
      </w:r>
    </w:p>
    <w:p w:rsidR="006F7A45" w:rsidRPr="007418DE" w:rsidRDefault="00794F4A" w:rsidP="0017546B">
      <w:pPr>
        <w:jc w:val="both"/>
        <w:rPr>
          <w:rFonts w:asciiTheme="majorHAnsi" w:hAnsiTheme="majorHAnsi"/>
          <w:b/>
          <w:color w:val="002060"/>
        </w:rPr>
      </w:pPr>
      <w:r w:rsidRPr="007418DE">
        <w:rPr>
          <w:rFonts w:asciiTheme="majorHAnsi" w:hAnsiTheme="majorHAnsi"/>
          <w:b/>
          <w:color w:val="002060"/>
        </w:rPr>
        <w:t xml:space="preserve">Major Stimulus Package for MSME’s under </w:t>
      </w:r>
      <w:r w:rsidR="00046656" w:rsidRPr="007418DE">
        <w:rPr>
          <w:rFonts w:asciiTheme="majorHAnsi" w:hAnsiTheme="majorHAnsi"/>
          <w:b/>
          <w:color w:val="002060"/>
        </w:rPr>
        <w:t>A</w:t>
      </w:r>
      <w:r w:rsidR="00E47961" w:rsidRPr="007418DE">
        <w:rPr>
          <w:rFonts w:asciiTheme="majorHAnsi" w:hAnsiTheme="majorHAnsi"/>
          <w:b/>
          <w:color w:val="002060"/>
        </w:rPr>
        <w:t>a</w:t>
      </w:r>
      <w:r w:rsidR="00980589" w:rsidRPr="007418DE">
        <w:rPr>
          <w:rFonts w:asciiTheme="majorHAnsi" w:hAnsiTheme="majorHAnsi"/>
          <w:b/>
          <w:color w:val="002060"/>
        </w:rPr>
        <w:t>tma</w:t>
      </w:r>
      <w:r w:rsidR="00E47961" w:rsidRPr="007418DE">
        <w:rPr>
          <w:rFonts w:asciiTheme="majorHAnsi" w:hAnsiTheme="majorHAnsi"/>
          <w:b/>
          <w:color w:val="002060"/>
        </w:rPr>
        <w:t>-</w:t>
      </w:r>
      <w:r w:rsidR="00046656" w:rsidRPr="007418DE">
        <w:rPr>
          <w:rFonts w:asciiTheme="majorHAnsi" w:hAnsiTheme="majorHAnsi"/>
          <w:b/>
          <w:color w:val="002060"/>
        </w:rPr>
        <w:t>Nirbhar Bharat Abhiyan (Self-reliant India)</w:t>
      </w:r>
    </w:p>
    <w:p w:rsidR="00652FD0" w:rsidRDefault="00794F4A" w:rsidP="0017546B">
      <w:pPr>
        <w:jc w:val="both"/>
      </w:pPr>
      <w:r w:rsidRPr="000A080D">
        <w:t xml:space="preserve">1. </w:t>
      </w:r>
      <w:r w:rsidRPr="007418DE">
        <w:rPr>
          <w:b/>
          <w:color w:val="FF0000"/>
        </w:rPr>
        <w:t>Rs 3 lakh Crore collateral free loan scheme for businesses, especially MSME’</w:t>
      </w:r>
      <w:r w:rsidR="000A080D" w:rsidRPr="007418DE">
        <w:rPr>
          <w:b/>
          <w:color w:val="FF0000"/>
        </w:rPr>
        <w:t>s</w:t>
      </w:r>
      <w:r w:rsidR="000A080D" w:rsidRPr="007418DE">
        <w:rPr>
          <w:color w:val="FF0000"/>
        </w:rPr>
        <w:t xml:space="preserve"> </w:t>
      </w:r>
    </w:p>
    <w:p w:rsidR="00652FD0" w:rsidRDefault="00692C1D" w:rsidP="00692C1D">
      <w:pPr>
        <w:ind w:left="180" w:hanging="180"/>
        <w:jc w:val="both"/>
      </w:pPr>
      <w:r>
        <w:t xml:space="preserve">   </w:t>
      </w:r>
      <w:r w:rsidR="00B24A77">
        <w:t xml:space="preserve">Decision to provide Loan </w:t>
      </w:r>
      <w:r w:rsidR="00652FD0">
        <w:t>to Business / MSME from Banks and NBFC up to 20 % of entire outstanding credit as on 29.02.2020</w:t>
      </w:r>
    </w:p>
    <w:p w:rsidR="00652FD0" w:rsidRDefault="00652FD0" w:rsidP="00E47961">
      <w:pPr>
        <w:pStyle w:val="ListParagraph"/>
        <w:numPr>
          <w:ilvl w:val="0"/>
          <w:numId w:val="9"/>
        </w:numPr>
        <w:jc w:val="both"/>
      </w:pPr>
      <w:r w:rsidRPr="00E47961">
        <w:rPr>
          <w:b/>
        </w:rPr>
        <w:t>Eligibility</w:t>
      </w:r>
      <w:r>
        <w:t>: Borrowers up to 25 Crores outstanding and Rs. 100 Crores Turnover</w:t>
      </w:r>
    </w:p>
    <w:p w:rsidR="00652FD0" w:rsidRDefault="00652FD0" w:rsidP="00E47961">
      <w:pPr>
        <w:pStyle w:val="ListParagraph"/>
        <w:numPr>
          <w:ilvl w:val="0"/>
          <w:numId w:val="9"/>
        </w:numPr>
        <w:jc w:val="both"/>
      </w:pPr>
      <w:r w:rsidRPr="00E47961">
        <w:rPr>
          <w:b/>
        </w:rPr>
        <w:t>Tenure:</w:t>
      </w:r>
      <w:r>
        <w:t xml:space="preserve"> Loans to have 4 Year tenor with 12 months on Principle Repayment</w:t>
      </w:r>
    </w:p>
    <w:p w:rsidR="00652FD0" w:rsidRDefault="00652FD0" w:rsidP="00E47961">
      <w:pPr>
        <w:pStyle w:val="ListParagraph"/>
        <w:numPr>
          <w:ilvl w:val="0"/>
          <w:numId w:val="9"/>
        </w:numPr>
        <w:jc w:val="both"/>
      </w:pPr>
      <w:r w:rsidRPr="00E47961">
        <w:rPr>
          <w:b/>
        </w:rPr>
        <w:t>Interest:</w:t>
      </w:r>
      <w:r>
        <w:t xml:space="preserve"> To be Capped</w:t>
      </w:r>
    </w:p>
    <w:p w:rsidR="00652FD0" w:rsidRDefault="00652FD0" w:rsidP="00E47961">
      <w:pPr>
        <w:pStyle w:val="ListParagraph"/>
        <w:numPr>
          <w:ilvl w:val="0"/>
          <w:numId w:val="9"/>
        </w:numPr>
        <w:jc w:val="both"/>
      </w:pPr>
      <w:r w:rsidRPr="00E47961">
        <w:rPr>
          <w:b/>
        </w:rPr>
        <w:t>Guarantee:</w:t>
      </w:r>
      <w:r>
        <w:t xml:space="preserve"> 100 % Credit Guarantee cover to Banks and NBFC on Principle and Interest. </w:t>
      </w:r>
      <w:r w:rsidR="00E47961">
        <w:t xml:space="preserve">No guarantee </w:t>
      </w:r>
      <w:r>
        <w:t>fees.</w:t>
      </w:r>
    </w:p>
    <w:p w:rsidR="00046656" w:rsidRDefault="00652FD0" w:rsidP="00E47961">
      <w:pPr>
        <w:pStyle w:val="ListParagraph"/>
        <w:numPr>
          <w:ilvl w:val="0"/>
          <w:numId w:val="9"/>
        </w:numPr>
        <w:jc w:val="both"/>
      </w:pPr>
      <w:r w:rsidRPr="00E47961">
        <w:rPr>
          <w:b/>
        </w:rPr>
        <w:t>In Force:</w:t>
      </w:r>
      <w:r>
        <w:t xml:space="preserve"> Scheme shall be effective till 31.10.2020</w:t>
      </w:r>
    </w:p>
    <w:p w:rsidR="00046656" w:rsidRPr="007418DE" w:rsidRDefault="00046656" w:rsidP="00046656">
      <w:pPr>
        <w:jc w:val="both"/>
        <w:rPr>
          <w:b/>
          <w:color w:val="FF0000"/>
        </w:rPr>
      </w:pPr>
      <w:r>
        <w:t>2</w:t>
      </w:r>
      <w:r w:rsidRPr="000A080D">
        <w:t xml:space="preserve">. </w:t>
      </w:r>
      <w:r>
        <w:rPr>
          <w:b/>
        </w:rPr>
        <w:t xml:space="preserve"> </w:t>
      </w:r>
      <w:r w:rsidRPr="007418DE">
        <w:rPr>
          <w:b/>
          <w:color w:val="FF0000"/>
        </w:rPr>
        <w:t xml:space="preserve">To Provide Equity Support </w:t>
      </w:r>
    </w:p>
    <w:p w:rsidR="00652FD0" w:rsidRDefault="00652FD0" w:rsidP="00E47961">
      <w:pPr>
        <w:pStyle w:val="ListParagraph"/>
        <w:numPr>
          <w:ilvl w:val="0"/>
          <w:numId w:val="10"/>
        </w:numPr>
        <w:jc w:val="both"/>
      </w:pPr>
      <w:r w:rsidRPr="00E47961">
        <w:rPr>
          <w:b/>
        </w:rPr>
        <w:t>Eligibility</w:t>
      </w:r>
      <w:r>
        <w:t>: NPA or Stressed MSME’s</w:t>
      </w:r>
    </w:p>
    <w:p w:rsidR="00046656" w:rsidRDefault="00652FD0" w:rsidP="00E47961">
      <w:pPr>
        <w:pStyle w:val="ListParagraph"/>
        <w:numPr>
          <w:ilvl w:val="0"/>
          <w:numId w:val="10"/>
        </w:numPr>
        <w:jc w:val="both"/>
      </w:pPr>
      <w:r w:rsidRPr="00E47961">
        <w:rPr>
          <w:b/>
        </w:rPr>
        <w:t>Guarantee:</w:t>
      </w:r>
      <w:r>
        <w:t xml:space="preserve"> Government</w:t>
      </w:r>
      <w:r w:rsidRPr="00652FD0">
        <w:t xml:space="preserve"> will provide </w:t>
      </w:r>
      <w:r w:rsidR="00B554E2">
        <w:t xml:space="preserve">support of Rs. 4,000 Crores to </w:t>
      </w:r>
      <w:r w:rsidRPr="00652FD0">
        <w:t xml:space="preserve">Credit Guarantee Fund Trust for </w:t>
      </w:r>
      <w:r>
        <w:t xml:space="preserve">      </w:t>
      </w:r>
      <w:r w:rsidRPr="00652FD0">
        <w:t xml:space="preserve">Micro and Small </w:t>
      </w:r>
      <w:r w:rsidR="00E47961" w:rsidRPr="00652FD0">
        <w:t>Enterprises (</w:t>
      </w:r>
      <w:r w:rsidRPr="00652FD0">
        <w:t xml:space="preserve">CGTMSE) that will provide partial guarantee support to Banks lending to </w:t>
      </w:r>
      <w:r>
        <w:t xml:space="preserve">  </w:t>
      </w:r>
      <w:r w:rsidRPr="00652FD0">
        <w:t>MSME’s.</w:t>
      </w:r>
      <w:r w:rsidR="00980589">
        <w:t xml:space="preserve"> </w:t>
      </w:r>
      <w:r w:rsidR="00046656" w:rsidRPr="00046656">
        <w:t xml:space="preserve">A subordinate debt provision of Rs 20,000 </w:t>
      </w:r>
      <w:proofErr w:type="spellStart"/>
      <w:r w:rsidR="00980589" w:rsidRPr="00046656">
        <w:t>crore</w:t>
      </w:r>
      <w:proofErr w:type="spellEnd"/>
      <w:r w:rsidR="00980589" w:rsidRPr="00046656">
        <w:t>.</w:t>
      </w:r>
    </w:p>
    <w:p w:rsidR="0086557D" w:rsidRPr="007418DE" w:rsidRDefault="0086557D" w:rsidP="00652FD0">
      <w:pPr>
        <w:jc w:val="both"/>
        <w:rPr>
          <w:b/>
          <w:bCs/>
          <w:color w:val="FF0000"/>
        </w:rPr>
      </w:pPr>
      <w:r w:rsidRPr="00652FD0">
        <w:rPr>
          <w:b/>
        </w:rPr>
        <w:t>3</w:t>
      </w:r>
      <w:r w:rsidRPr="007418DE">
        <w:rPr>
          <w:b/>
          <w:color w:val="FF0000"/>
        </w:rPr>
        <w:t xml:space="preserve">.  </w:t>
      </w:r>
      <w:r w:rsidR="004D080B" w:rsidRPr="007418DE">
        <w:rPr>
          <w:b/>
          <w:bCs/>
          <w:color w:val="FF0000"/>
        </w:rPr>
        <w:t xml:space="preserve">Rs 50,000 </w:t>
      </w:r>
      <w:proofErr w:type="spellStart"/>
      <w:r w:rsidR="004D080B" w:rsidRPr="007418DE">
        <w:rPr>
          <w:b/>
          <w:bCs/>
          <w:color w:val="FF0000"/>
        </w:rPr>
        <w:t>crore</w:t>
      </w:r>
      <w:proofErr w:type="spellEnd"/>
      <w:r w:rsidR="004D080B" w:rsidRPr="007418DE">
        <w:rPr>
          <w:b/>
          <w:bCs/>
          <w:color w:val="FF0000"/>
        </w:rPr>
        <w:t xml:space="preserve"> equity infusion through Fund of Fund Model</w:t>
      </w:r>
    </w:p>
    <w:p w:rsidR="00652FD0" w:rsidRPr="00E47961" w:rsidRDefault="00652FD0" w:rsidP="00E47961">
      <w:pPr>
        <w:pStyle w:val="ListParagraph"/>
        <w:numPr>
          <w:ilvl w:val="0"/>
          <w:numId w:val="11"/>
        </w:numPr>
        <w:jc w:val="both"/>
        <w:rPr>
          <w:bCs/>
        </w:rPr>
      </w:pPr>
      <w:r w:rsidRPr="00E47961">
        <w:rPr>
          <w:b/>
          <w:bCs/>
        </w:rPr>
        <w:t xml:space="preserve">Eligibility: </w:t>
      </w:r>
      <w:r w:rsidRPr="00E47961">
        <w:rPr>
          <w:bCs/>
        </w:rPr>
        <w:t>MSME with Potential and Viability</w:t>
      </w:r>
    </w:p>
    <w:p w:rsidR="00652FD0" w:rsidRPr="00E47961" w:rsidRDefault="00652FD0" w:rsidP="00E47961">
      <w:pPr>
        <w:pStyle w:val="ListParagraph"/>
        <w:numPr>
          <w:ilvl w:val="0"/>
          <w:numId w:val="11"/>
        </w:numPr>
        <w:jc w:val="both"/>
        <w:rPr>
          <w:bCs/>
        </w:rPr>
      </w:pPr>
      <w:r w:rsidRPr="00E47961">
        <w:rPr>
          <w:b/>
          <w:bCs/>
        </w:rPr>
        <w:t>Fund of Fund:</w:t>
      </w:r>
      <w:r w:rsidRPr="00652FD0">
        <w:t xml:space="preserve"> </w:t>
      </w:r>
      <w:r w:rsidRPr="00E47961">
        <w:rPr>
          <w:bCs/>
        </w:rPr>
        <w:t>Corpus of 10,000 Crores will be set up. It will be operated through mother fund and few      daughter funds.</w:t>
      </w:r>
    </w:p>
    <w:p w:rsidR="00E47961" w:rsidRPr="009279BC" w:rsidRDefault="00652FD0" w:rsidP="00E47961">
      <w:pPr>
        <w:pStyle w:val="ListParagraph"/>
        <w:numPr>
          <w:ilvl w:val="0"/>
          <w:numId w:val="11"/>
        </w:numPr>
        <w:jc w:val="both"/>
        <w:rPr>
          <w:bCs/>
        </w:rPr>
      </w:pPr>
      <w:r w:rsidRPr="00E47961">
        <w:rPr>
          <w:b/>
          <w:bCs/>
        </w:rPr>
        <w:t>Object:</w:t>
      </w:r>
      <w:r w:rsidRPr="00652FD0">
        <w:t xml:space="preserve"> </w:t>
      </w:r>
      <w:r w:rsidRPr="00E47961">
        <w:rPr>
          <w:bCs/>
        </w:rPr>
        <w:t>To expand MSME size as well as capacity and will also encourage listing of MSMEs o</w:t>
      </w:r>
      <w:r w:rsidR="009279BC">
        <w:rPr>
          <w:bCs/>
        </w:rPr>
        <w:t>n main board of stock exchanges</w:t>
      </w:r>
    </w:p>
    <w:p w:rsidR="004664F6" w:rsidRPr="007418DE" w:rsidRDefault="004664F6" w:rsidP="00652FD0">
      <w:pPr>
        <w:jc w:val="both"/>
        <w:rPr>
          <w:b/>
          <w:color w:val="FF0000"/>
        </w:rPr>
      </w:pPr>
      <w:r w:rsidRPr="00652FD0">
        <w:rPr>
          <w:b/>
        </w:rPr>
        <w:t>4</w:t>
      </w:r>
      <w:r w:rsidRPr="007418DE">
        <w:rPr>
          <w:b/>
          <w:color w:val="FF0000"/>
        </w:rPr>
        <w:t>. Revision of the Definition of MSME</w:t>
      </w:r>
    </w:p>
    <w:p w:rsidR="004664F6" w:rsidRDefault="00E47961" w:rsidP="00E47961">
      <w:pPr>
        <w:pStyle w:val="ListParagraph"/>
        <w:numPr>
          <w:ilvl w:val="0"/>
          <w:numId w:val="12"/>
        </w:numPr>
        <w:jc w:val="both"/>
      </w:pPr>
      <w:r>
        <w:rPr>
          <w:b/>
        </w:rPr>
        <w:t>Object</w:t>
      </w:r>
      <w:r w:rsidR="00692C1D" w:rsidRPr="00E47961">
        <w:rPr>
          <w:b/>
        </w:rPr>
        <w:t>:</w:t>
      </w:r>
      <w:r w:rsidR="00692C1D">
        <w:t xml:space="preserve"> T</w:t>
      </w:r>
      <w:r w:rsidR="004664F6" w:rsidRPr="00D46827">
        <w:t>he</w:t>
      </w:r>
      <w:r w:rsidR="00692C1D">
        <w:t xml:space="preserve"> revised </w:t>
      </w:r>
      <w:r w:rsidR="004664F6" w:rsidRPr="00D46827">
        <w:t>definition of MSME’s enabling them to grow in size and get benefits.</w:t>
      </w:r>
    </w:p>
    <w:p w:rsidR="007418DE" w:rsidRPr="00D46827" w:rsidRDefault="007418DE" w:rsidP="00E47961">
      <w:pPr>
        <w:pStyle w:val="ListParagraph"/>
        <w:numPr>
          <w:ilvl w:val="0"/>
          <w:numId w:val="12"/>
        </w:numPr>
        <w:jc w:val="both"/>
      </w:pPr>
      <w:r w:rsidRPr="00E47961">
        <w:rPr>
          <w:b/>
        </w:rPr>
        <w:t xml:space="preserve">Criteria: </w:t>
      </w:r>
      <w:r>
        <w:t xml:space="preserve">Investment and </w:t>
      </w:r>
      <w:r w:rsidRPr="00D46827">
        <w:t>Turnover Size.</w:t>
      </w:r>
    </w:p>
    <w:p w:rsidR="004664F6" w:rsidRDefault="00E47961" w:rsidP="00E47961">
      <w:pPr>
        <w:jc w:val="both"/>
      </w:pPr>
      <w:r>
        <w:rPr>
          <w:b/>
        </w:rPr>
        <w:t xml:space="preserve">  </w:t>
      </w:r>
      <w:r w:rsidR="007418DE">
        <w:rPr>
          <w:b/>
        </w:rPr>
        <w:t xml:space="preserve">          </w:t>
      </w:r>
      <w:r>
        <w:rPr>
          <w:b/>
        </w:rPr>
        <w:t xml:space="preserve">  </w:t>
      </w:r>
    </w:p>
    <w:p w:rsidR="00692C1D" w:rsidRDefault="00692C1D" w:rsidP="00E47961">
      <w:pPr>
        <w:pStyle w:val="ListParagraph"/>
        <w:numPr>
          <w:ilvl w:val="0"/>
          <w:numId w:val="12"/>
        </w:numPr>
        <w:jc w:val="both"/>
      </w:pPr>
      <w:r w:rsidRPr="00E47961">
        <w:rPr>
          <w:b/>
        </w:rPr>
        <w:lastRenderedPageBreak/>
        <w:t>Micro</w:t>
      </w:r>
      <w:r>
        <w:t xml:space="preserve"> </w:t>
      </w:r>
      <w:r w:rsidR="00980589">
        <w:t>: Investment less than 1 Crore or</w:t>
      </w:r>
      <w:r>
        <w:t xml:space="preserve"> Turnover less than 5 Crores</w:t>
      </w:r>
    </w:p>
    <w:p w:rsidR="00692C1D" w:rsidRDefault="00692C1D" w:rsidP="00E47961">
      <w:pPr>
        <w:pStyle w:val="ListParagraph"/>
        <w:numPr>
          <w:ilvl w:val="0"/>
          <w:numId w:val="12"/>
        </w:numPr>
        <w:jc w:val="both"/>
      </w:pPr>
      <w:r w:rsidRPr="00E47961">
        <w:rPr>
          <w:b/>
        </w:rPr>
        <w:t>Small :</w:t>
      </w:r>
      <w:r>
        <w:t xml:space="preserve"> </w:t>
      </w:r>
      <w:r w:rsidR="00980589">
        <w:t>Investment less than 10 Crore or</w:t>
      </w:r>
      <w:r>
        <w:t xml:space="preserve"> Turnover less than 50 Crores</w:t>
      </w:r>
    </w:p>
    <w:p w:rsidR="00692C1D" w:rsidRPr="00D46827" w:rsidRDefault="00692C1D" w:rsidP="00E47961">
      <w:pPr>
        <w:pStyle w:val="ListParagraph"/>
        <w:numPr>
          <w:ilvl w:val="0"/>
          <w:numId w:val="12"/>
        </w:numPr>
        <w:jc w:val="both"/>
      </w:pPr>
      <w:r w:rsidRPr="00E47961">
        <w:rPr>
          <w:b/>
        </w:rPr>
        <w:t>Medium:</w:t>
      </w:r>
      <w:r>
        <w:t xml:space="preserve"> </w:t>
      </w:r>
      <w:r w:rsidR="00980589">
        <w:t>Investment less than 20 Crore or</w:t>
      </w:r>
      <w:r>
        <w:t xml:space="preserve"> Turnover less than 100 Crores</w:t>
      </w:r>
    </w:p>
    <w:p w:rsidR="00904781" w:rsidRPr="00904781" w:rsidRDefault="00904781" w:rsidP="00904781">
      <w:pPr>
        <w:jc w:val="both"/>
        <w:rPr>
          <w:b/>
        </w:rPr>
      </w:pPr>
      <w:r w:rsidRPr="00904781">
        <w:rPr>
          <w:b/>
        </w:rPr>
        <w:t xml:space="preserve">5. </w:t>
      </w:r>
      <w:r w:rsidRPr="007418DE">
        <w:rPr>
          <w:b/>
          <w:color w:val="FF0000"/>
        </w:rPr>
        <w:t>Protection from unfair Competition</w:t>
      </w:r>
    </w:p>
    <w:p w:rsidR="00692C1D" w:rsidRDefault="00652FD0" w:rsidP="00E47961">
      <w:pPr>
        <w:pStyle w:val="ListParagraph"/>
        <w:numPr>
          <w:ilvl w:val="0"/>
          <w:numId w:val="13"/>
        </w:numPr>
      </w:pPr>
      <w:r w:rsidRPr="00E47961">
        <w:rPr>
          <w:b/>
        </w:rPr>
        <w:t>Object:</w:t>
      </w:r>
      <w:r w:rsidR="00904781">
        <w:t xml:space="preserve"> </w:t>
      </w:r>
      <w:r>
        <w:t xml:space="preserve">To </w:t>
      </w:r>
      <w:r w:rsidR="00692C1D">
        <w:t>ban</w:t>
      </w:r>
      <w:r w:rsidR="00904781">
        <w:t xml:space="preserve"> the unfair competition faced by MSME’s from Foreign Companies.</w:t>
      </w:r>
      <w:r w:rsidR="00E47961">
        <w:t xml:space="preserve"> To increase the </w:t>
      </w:r>
      <w:r>
        <w:t>size of Businesses of MSME’s</w:t>
      </w:r>
      <w:r w:rsidR="00904781">
        <w:t xml:space="preserve"> </w:t>
      </w:r>
      <w:r w:rsidR="00692C1D">
        <w:t>and to make India Self Sufficient and Self Reliant.</w:t>
      </w:r>
    </w:p>
    <w:p w:rsidR="00E47961" w:rsidRDefault="00E47961" w:rsidP="007418DE">
      <w:pPr>
        <w:pStyle w:val="ListParagraph"/>
        <w:numPr>
          <w:ilvl w:val="0"/>
          <w:numId w:val="13"/>
        </w:numPr>
      </w:pPr>
      <w:r w:rsidRPr="00E47961">
        <w:rPr>
          <w:b/>
        </w:rPr>
        <w:t>Disallowing</w:t>
      </w:r>
      <w:r>
        <w:rPr>
          <w:b/>
        </w:rPr>
        <w:t xml:space="preserve"> </w:t>
      </w:r>
      <w:r>
        <w:t>Global Tenders in Government Procurement Tenders up to Rs 200 Crore.</w:t>
      </w:r>
    </w:p>
    <w:p w:rsidR="00692C1D" w:rsidRPr="007418DE" w:rsidRDefault="00692C1D" w:rsidP="00692C1D">
      <w:pPr>
        <w:jc w:val="both"/>
        <w:rPr>
          <w:b/>
          <w:color w:val="FF0000"/>
        </w:rPr>
      </w:pPr>
      <w:r>
        <w:t>6.</w:t>
      </w:r>
      <w:r w:rsidRPr="00692C1D">
        <w:t xml:space="preserve"> </w:t>
      </w:r>
      <w:r w:rsidRPr="007418DE">
        <w:rPr>
          <w:b/>
          <w:color w:val="FF0000"/>
        </w:rPr>
        <w:t>Other Interventions for MSME</w:t>
      </w:r>
    </w:p>
    <w:p w:rsidR="00692C1D" w:rsidRPr="00692C1D" w:rsidRDefault="00692C1D" w:rsidP="00E47961">
      <w:pPr>
        <w:pStyle w:val="ListParagraph"/>
        <w:numPr>
          <w:ilvl w:val="0"/>
          <w:numId w:val="14"/>
        </w:numPr>
        <w:jc w:val="both"/>
      </w:pPr>
      <w:r w:rsidRPr="00E47961">
        <w:rPr>
          <w:b/>
        </w:rPr>
        <w:t xml:space="preserve">E  Market  linkage  for  MSME:  </w:t>
      </w:r>
      <w:r>
        <w:t>P</w:t>
      </w:r>
      <w:r w:rsidRPr="00692C1D">
        <w:t xml:space="preserve">romoted  to  act  as  replacement  for  Trade  fairs  and </w:t>
      </w:r>
      <w:r>
        <w:t xml:space="preserve"> </w:t>
      </w:r>
      <w:r w:rsidRPr="00692C1D">
        <w:t>exhibitions.</w:t>
      </w:r>
    </w:p>
    <w:p w:rsidR="00692C1D" w:rsidRPr="00692C1D" w:rsidRDefault="00692C1D" w:rsidP="00E47961">
      <w:pPr>
        <w:pStyle w:val="ListParagraph"/>
        <w:numPr>
          <w:ilvl w:val="0"/>
          <w:numId w:val="14"/>
        </w:numPr>
        <w:jc w:val="both"/>
      </w:pPr>
      <w:proofErr w:type="spellStart"/>
      <w:r w:rsidRPr="00E47961">
        <w:rPr>
          <w:b/>
        </w:rPr>
        <w:t>Fintech</w:t>
      </w:r>
      <w:proofErr w:type="spellEnd"/>
      <w:r w:rsidRPr="00E47961">
        <w:rPr>
          <w:b/>
        </w:rPr>
        <w:t>:</w:t>
      </w:r>
      <w:r w:rsidRPr="00692C1D">
        <w:t xml:space="preserve"> </w:t>
      </w:r>
      <w:r>
        <w:t>T</w:t>
      </w:r>
      <w:r w:rsidRPr="00692C1D">
        <w:t>o enhance transaction-based lending using data generated by E Market Place.</w:t>
      </w:r>
    </w:p>
    <w:p w:rsidR="00B24A77" w:rsidRDefault="00B554E2" w:rsidP="00E47961">
      <w:pPr>
        <w:pStyle w:val="ListParagraph"/>
        <w:numPr>
          <w:ilvl w:val="0"/>
          <w:numId w:val="14"/>
        </w:numPr>
        <w:jc w:val="both"/>
      </w:pPr>
      <w:r>
        <w:t>All the receivables by MSME’s from the Government will be cleared in next 45 Days</w:t>
      </w:r>
      <w:proofErr w:type="gramStart"/>
      <w:r>
        <w:t>.</w:t>
      </w:r>
      <w:r w:rsidR="00692C1D" w:rsidRPr="00692C1D">
        <w:t>.</w:t>
      </w:r>
      <w:proofErr w:type="gramEnd"/>
    </w:p>
    <w:p w:rsidR="00A01E35" w:rsidRDefault="00A01E35" w:rsidP="00E47961">
      <w:pPr>
        <w:ind w:firstLine="180"/>
        <w:jc w:val="both"/>
        <w:rPr>
          <w:b/>
          <w:i/>
          <w:color w:val="002060"/>
        </w:rPr>
      </w:pPr>
    </w:p>
    <w:p w:rsidR="00692C1D" w:rsidRPr="00B554E2" w:rsidRDefault="002664C8" w:rsidP="00E47961">
      <w:pPr>
        <w:ind w:firstLine="180"/>
        <w:jc w:val="both"/>
        <w:rPr>
          <w:b/>
          <w:i/>
        </w:rPr>
      </w:pPr>
      <w:r w:rsidRPr="009522D9">
        <w:rPr>
          <w:b/>
          <w:i/>
          <w:color w:val="002060"/>
        </w:rPr>
        <w:t>Champions portal for MSME</w:t>
      </w:r>
      <w:r w:rsidR="00E47961" w:rsidRPr="009522D9">
        <w:rPr>
          <w:b/>
          <w:i/>
          <w:color w:val="002060"/>
        </w:rPr>
        <w:t xml:space="preserve"> </w:t>
      </w:r>
      <w:r w:rsidR="00E47961">
        <w:rPr>
          <w:b/>
          <w:i/>
        </w:rPr>
        <w:t>(</w:t>
      </w:r>
      <w:hyperlink r:id="rId8" w:history="1">
        <w:r w:rsidR="00E47961">
          <w:rPr>
            <w:rStyle w:val="Hyperlink"/>
          </w:rPr>
          <w:t>https://champions.gov.in/</w:t>
        </w:r>
      </w:hyperlink>
      <w:r w:rsidR="00E47961">
        <w:t>)</w:t>
      </w:r>
    </w:p>
    <w:p w:rsidR="002664C8" w:rsidRPr="0032021D" w:rsidRDefault="002664C8" w:rsidP="002664C8">
      <w:pPr>
        <w:ind w:left="180"/>
        <w:jc w:val="both"/>
      </w:pPr>
      <w:r w:rsidRPr="0032021D">
        <w:t>Major Initiative by the Minist</w:t>
      </w:r>
      <w:r w:rsidR="0032021D">
        <w:t>ry of Micro</w:t>
      </w:r>
      <w:r w:rsidRPr="0032021D">
        <w:t>, Small and Mediu</w:t>
      </w:r>
      <w:r w:rsidR="0009760F">
        <w:t xml:space="preserve">m Enterprises is the Launch of </w:t>
      </w:r>
      <w:r w:rsidRPr="0032021D">
        <w:t>Champions Portal.</w:t>
      </w:r>
    </w:p>
    <w:p w:rsidR="0032021D" w:rsidRPr="0009760F" w:rsidRDefault="0032021D" w:rsidP="002664C8">
      <w:pPr>
        <w:ind w:left="180"/>
        <w:jc w:val="both"/>
        <w:rPr>
          <w:b/>
        </w:rPr>
      </w:pPr>
      <w:r w:rsidRPr="0032021D">
        <w:t>The CHAMPIONS stands here for</w:t>
      </w:r>
      <w:r w:rsidRPr="0032021D">
        <w:rPr>
          <w:b/>
        </w:rPr>
        <w:t xml:space="preserve"> Creation and Harmonious Application of Modern </w:t>
      </w:r>
      <w:r w:rsidRPr="0009760F">
        <w:rPr>
          <w:b/>
        </w:rPr>
        <w:t>Processes for Increasing the Output and National Strength.</w:t>
      </w:r>
    </w:p>
    <w:p w:rsidR="0032021D" w:rsidRDefault="0032021D" w:rsidP="00E47961">
      <w:pPr>
        <w:pStyle w:val="ListParagraph"/>
        <w:numPr>
          <w:ilvl w:val="0"/>
          <w:numId w:val="15"/>
        </w:numPr>
        <w:jc w:val="both"/>
      </w:pPr>
      <w:r w:rsidRPr="009522D9">
        <w:rPr>
          <w:b/>
          <w:color w:val="FF0000"/>
        </w:rPr>
        <w:t>Aim</w:t>
      </w:r>
      <w:r w:rsidRPr="00E47961">
        <w:rPr>
          <w:b/>
        </w:rPr>
        <w:t xml:space="preserve">: </w:t>
      </w:r>
      <w:r w:rsidRPr="0032021D">
        <w:t>To assist Indian MSMEs march into the big league as National and Global CHAMPIONS by solving their grievances and encouraging, supporting, helping and hand holding them</w:t>
      </w:r>
      <w:r>
        <w:t>.</w:t>
      </w:r>
    </w:p>
    <w:p w:rsidR="0032021D" w:rsidRDefault="0032021D" w:rsidP="00E47961">
      <w:pPr>
        <w:pStyle w:val="ListParagraph"/>
        <w:numPr>
          <w:ilvl w:val="0"/>
          <w:numId w:val="15"/>
        </w:numPr>
        <w:jc w:val="both"/>
      </w:pPr>
      <w:r w:rsidRPr="009522D9">
        <w:rPr>
          <w:b/>
          <w:color w:val="FF0000"/>
        </w:rPr>
        <w:t>Importance</w:t>
      </w:r>
      <w:r w:rsidRPr="00E47961">
        <w:rPr>
          <w:b/>
        </w:rPr>
        <w:t>:</w:t>
      </w:r>
      <w:r>
        <w:t xml:space="preserve"> To make smaller units big and bright by solving their </w:t>
      </w:r>
      <w:r w:rsidRPr="0032021D">
        <w:t>grievances, encouraging, supporting, helping and handholding &amp; it is a real one-stop-shop solution of MSME Ministry</w:t>
      </w:r>
      <w:r>
        <w:t>.</w:t>
      </w:r>
    </w:p>
    <w:p w:rsidR="009279BC" w:rsidRDefault="0032021D" w:rsidP="00E47961">
      <w:pPr>
        <w:pStyle w:val="ListParagraph"/>
        <w:numPr>
          <w:ilvl w:val="0"/>
          <w:numId w:val="15"/>
        </w:numPr>
        <w:jc w:val="both"/>
      </w:pPr>
      <w:r w:rsidRPr="009522D9">
        <w:rPr>
          <w:b/>
          <w:color w:val="FF0000"/>
        </w:rPr>
        <w:t>Object</w:t>
      </w:r>
      <w:r w:rsidRPr="00E47961">
        <w:rPr>
          <w:b/>
        </w:rPr>
        <w:t>:</w:t>
      </w:r>
      <w:r>
        <w:t xml:space="preserve"> </w:t>
      </w:r>
    </w:p>
    <w:p w:rsidR="0032021D" w:rsidRDefault="0032021D" w:rsidP="009279BC">
      <w:pPr>
        <w:pStyle w:val="ListParagraph"/>
        <w:numPr>
          <w:ilvl w:val="0"/>
          <w:numId w:val="16"/>
        </w:numPr>
        <w:jc w:val="both"/>
      </w:pPr>
      <w:r>
        <w:t>To help the MSMEs in this difficult situation in terms of finance, raw materials, labour, permissions, etc.</w:t>
      </w:r>
    </w:p>
    <w:p w:rsidR="0032021D" w:rsidRDefault="0032021D" w:rsidP="009279BC">
      <w:pPr>
        <w:pStyle w:val="ListParagraph"/>
        <w:numPr>
          <w:ilvl w:val="0"/>
          <w:numId w:val="16"/>
        </w:numPr>
        <w:jc w:val="both"/>
      </w:pPr>
      <w:r>
        <w:t>To help them capture new opportunities like manufacturing of medical accessories and products like Personal Protective Equipments (PPE</w:t>
      </w:r>
      <w:proofErr w:type="gramStart"/>
      <w:r>
        <w:t>) ,</w:t>
      </w:r>
      <w:proofErr w:type="gramEnd"/>
      <w:r>
        <w:t xml:space="preserve"> masks, etc.</w:t>
      </w:r>
    </w:p>
    <w:p w:rsidR="0032021D" w:rsidRDefault="0032021D" w:rsidP="009279BC">
      <w:pPr>
        <w:pStyle w:val="ListParagraph"/>
        <w:numPr>
          <w:ilvl w:val="0"/>
          <w:numId w:val="16"/>
        </w:numPr>
        <w:jc w:val="both"/>
      </w:pPr>
      <w:r>
        <w:t>To identify the sparks, particularly the bright MSMEs who can not only withstand but can also become national and international champions.</w:t>
      </w:r>
    </w:p>
    <w:p w:rsidR="0009760F" w:rsidRPr="009522D9" w:rsidRDefault="009279BC" w:rsidP="009279BC">
      <w:pPr>
        <w:ind w:left="180"/>
        <w:jc w:val="both"/>
        <w:rPr>
          <w:b/>
          <w:color w:val="7030A0"/>
        </w:rPr>
      </w:pPr>
      <w:r w:rsidRPr="009522D9">
        <w:rPr>
          <w:b/>
          <w:color w:val="7030A0"/>
        </w:rPr>
        <w:t>Conclusion</w:t>
      </w:r>
    </w:p>
    <w:p w:rsidR="00794F4A" w:rsidRPr="000A080D" w:rsidRDefault="00692C1D" w:rsidP="009279BC">
      <w:pPr>
        <w:ind w:left="180"/>
        <w:jc w:val="both"/>
      </w:pPr>
      <w:r>
        <w:t xml:space="preserve">Thus it may </w:t>
      </w:r>
      <w:r w:rsidR="00372127">
        <w:t xml:space="preserve">be </w:t>
      </w:r>
      <w:r>
        <w:t xml:space="preserve">Concluded as </w:t>
      </w:r>
      <w:r w:rsidR="002664C8">
        <w:t xml:space="preserve">spur attempt is made to boost the economy in order to fight with the pandemic Covid-19 and get back the economy on track </w:t>
      </w:r>
      <w:r w:rsidR="00B554E2">
        <w:t>by making India A</w:t>
      </w:r>
      <w:r w:rsidR="00A01E35">
        <w:t>a</w:t>
      </w:r>
      <w:r w:rsidR="0032021D">
        <w:t>tmanirbhar</w:t>
      </w:r>
      <w:bookmarkStart w:id="0" w:name="_GoBack"/>
      <w:bookmarkEnd w:id="0"/>
      <w:r w:rsidR="0032021D">
        <w:t xml:space="preserve"> by Promoting MSME’s and making them self suffient and Self Reliant thereby accelerating growth in the Economy.</w:t>
      </w:r>
      <w:r w:rsidR="009279BC">
        <w:t xml:space="preserve"> </w:t>
      </w:r>
    </w:p>
    <w:sectPr w:rsidR="00794F4A" w:rsidRPr="000A080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BA6" w:rsidRDefault="00F54BA6" w:rsidP="00FB07F0">
      <w:pPr>
        <w:spacing w:after="0" w:line="240" w:lineRule="auto"/>
      </w:pPr>
      <w:r>
        <w:separator/>
      </w:r>
    </w:p>
  </w:endnote>
  <w:endnote w:type="continuationSeparator" w:id="0">
    <w:p w:rsidR="00F54BA6" w:rsidRDefault="00F54BA6" w:rsidP="00FB0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altName w:val="Symbol"/>
    <w:panose1 w:val="05000000000000000000"/>
    <w:charset w:val="02"/>
    <w:family w:val="auto"/>
    <w:notTrueTyp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BA6" w:rsidRDefault="00F54BA6" w:rsidP="00FB07F0">
      <w:pPr>
        <w:spacing w:after="0" w:line="240" w:lineRule="auto"/>
      </w:pPr>
      <w:r>
        <w:separator/>
      </w:r>
    </w:p>
  </w:footnote>
  <w:footnote w:type="continuationSeparator" w:id="0">
    <w:p w:rsidR="00F54BA6" w:rsidRDefault="00F54BA6" w:rsidP="00FB07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1EA6"/>
    <w:multiLevelType w:val="hybridMultilevel"/>
    <w:tmpl w:val="000C0912"/>
    <w:lvl w:ilvl="0" w:tplc="04090009">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nsid w:val="09B4721F"/>
    <w:multiLevelType w:val="hybridMultilevel"/>
    <w:tmpl w:val="A0603172"/>
    <w:lvl w:ilvl="0" w:tplc="04090001">
      <w:start w:val="1"/>
      <w:numFmt w:val="bullet"/>
      <w:lvlText w:val=""/>
      <w:lvlJc w:val="left"/>
      <w:pPr>
        <w:ind w:left="970" w:hanging="360"/>
      </w:pPr>
      <w:rPr>
        <w:rFonts w:ascii="Symbol" w:hAnsi="Symbol" w:hint="default"/>
      </w:rPr>
    </w:lvl>
    <w:lvl w:ilvl="1" w:tplc="04090003" w:tentative="1">
      <w:start w:val="1"/>
      <w:numFmt w:val="bullet"/>
      <w:lvlText w:val="o"/>
      <w:lvlJc w:val="left"/>
      <w:pPr>
        <w:ind w:left="1690" w:hanging="360"/>
      </w:pPr>
      <w:rPr>
        <w:rFonts w:ascii="Courier New" w:hAnsi="Courier New" w:cs="Courier New" w:hint="default"/>
      </w:rPr>
    </w:lvl>
    <w:lvl w:ilvl="2" w:tplc="04090005" w:tentative="1">
      <w:start w:val="1"/>
      <w:numFmt w:val="bullet"/>
      <w:lvlText w:val=""/>
      <w:lvlJc w:val="left"/>
      <w:pPr>
        <w:ind w:left="2410" w:hanging="360"/>
      </w:pPr>
      <w:rPr>
        <w:rFonts w:ascii="Marlett" w:hAnsi="Marlett" w:hint="default"/>
      </w:rPr>
    </w:lvl>
    <w:lvl w:ilvl="3" w:tplc="04090001" w:tentative="1">
      <w:start w:val="1"/>
      <w:numFmt w:val="bullet"/>
      <w:lvlText w:val=""/>
      <w:lvlJc w:val="left"/>
      <w:pPr>
        <w:ind w:left="3130" w:hanging="360"/>
      </w:pPr>
      <w:rPr>
        <w:rFonts w:ascii="Symbol" w:hAnsi="Symbol" w:hint="default"/>
      </w:rPr>
    </w:lvl>
    <w:lvl w:ilvl="4" w:tplc="04090003" w:tentative="1">
      <w:start w:val="1"/>
      <w:numFmt w:val="bullet"/>
      <w:lvlText w:val="o"/>
      <w:lvlJc w:val="left"/>
      <w:pPr>
        <w:ind w:left="3850" w:hanging="360"/>
      </w:pPr>
      <w:rPr>
        <w:rFonts w:ascii="Courier New" w:hAnsi="Courier New" w:cs="Courier New" w:hint="default"/>
      </w:rPr>
    </w:lvl>
    <w:lvl w:ilvl="5" w:tplc="04090005" w:tentative="1">
      <w:start w:val="1"/>
      <w:numFmt w:val="bullet"/>
      <w:lvlText w:val=""/>
      <w:lvlJc w:val="left"/>
      <w:pPr>
        <w:ind w:left="4570" w:hanging="360"/>
      </w:pPr>
      <w:rPr>
        <w:rFonts w:ascii="Marlett" w:hAnsi="Marlett" w:hint="default"/>
      </w:rPr>
    </w:lvl>
    <w:lvl w:ilvl="6" w:tplc="04090001" w:tentative="1">
      <w:start w:val="1"/>
      <w:numFmt w:val="bullet"/>
      <w:lvlText w:val=""/>
      <w:lvlJc w:val="left"/>
      <w:pPr>
        <w:ind w:left="5290" w:hanging="360"/>
      </w:pPr>
      <w:rPr>
        <w:rFonts w:ascii="Symbol" w:hAnsi="Symbol" w:hint="default"/>
      </w:rPr>
    </w:lvl>
    <w:lvl w:ilvl="7" w:tplc="04090003" w:tentative="1">
      <w:start w:val="1"/>
      <w:numFmt w:val="bullet"/>
      <w:lvlText w:val="o"/>
      <w:lvlJc w:val="left"/>
      <w:pPr>
        <w:ind w:left="6010" w:hanging="360"/>
      </w:pPr>
      <w:rPr>
        <w:rFonts w:ascii="Courier New" w:hAnsi="Courier New" w:cs="Courier New" w:hint="default"/>
      </w:rPr>
    </w:lvl>
    <w:lvl w:ilvl="8" w:tplc="04090005" w:tentative="1">
      <w:start w:val="1"/>
      <w:numFmt w:val="bullet"/>
      <w:lvlText w:val=""/>
      <w:lvlJc w:val="left"/>
      <w:pPr>
        <w:ind w:left="6730" w:hanging="360"/>
      </w:pPr>
      <w:rPr>
        <w:rFonts w:ascii="Marlett" w:hAnsi="Marlett" w:hint="default"/>
      </w:rPr>
    </w:lvl>
  </w:abstractNum>
  <w:abstractNum w:abstractNumId="2">
    <w:nsid w:val="148435A0"/>
    <w:multiLevelType w:val="hybridMultilevel"/>
    <w:tmpl w:val="0E8084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abstractNum w:abstractNumId="3">
    <w:nsid w:val="18505DA1"/>
    <w:multiLevelType w:val="hybridMultilevel"/>
    <w:tmpl w:val="123CF302"/>
    <w:lvl w:ilvl="0" w:tplc="EB36FB2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abstractNum w:abstractNumId="4">
    <w:nsid w:val="20EA6719"/>
    <w:multiLevelType w:val="hybridMultilevel"/>
    <w:tmpl w:val="D932D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2837CF"/>
    <w:multiLevelType w:val="hybridMultilevel"/>
    <w:tmpl w:val="6B342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636928"/>
    <w:multiLevelType w:val="hybridMultilevel"/>
    <w:tmpl w:val="D4D6A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2153F"/>
    <w:multiLevelType w:val="hybridMultilevel"/>
    <w:tmpl w:val="9E661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B00F0E"/>
    <w:multiLevelType w:val="hybridMultilevel"/>
    <w:tmpl w:val="89004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D71E1B"/>
    <w:multiLevelType w:val="hybridMultilevel"/>
    <w:tmpl w:val="5D445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7C3564"/>
    <w:multiLevelType w:val="hybridMultilevel"/>
    <w:tmpl w:val="05E4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BD6233"/>
    <w:multiLevelType w:val="hybridMultilevel"/>
    <w:tmpl w:val="18E2E3A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Marlett" w:hAnsi="Marlett"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Marlett" w:hAnsi="Marlett"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Marlett" w:hAnsi="Marlett" w:hint="default"/>
      </w:rPr>
    </w:lvl>
  </w:abstractNum>
  <w:abstractNum w:abstractNumId="12">
    <w:nsid w:val="53BC2886"/>
    <w:multiLevelType w:val="hybridMultilevel"/>
    <w:tmpl w:val="D080759A"/>
    <w:lvl w:ilvl="0" w:tplc="04090001">
      <w:start w:val="1"/>
      <w:numFmt w:val="bullet"/>
      <w:lvlText w:val=""/>
      <w:lvlJc w:val="left"/>
      <w:pPr>
        <w:ind w:left="1271" w:hanging="360"/>
      </w:pPr>
      <w:rPr>
        <w:rFonts w:ascii="Symbol" w:hAnsi="Symbol" w:hint="default"/>
      </w:rPr>
    </w:lvl>
    <w:lvl w:ilvl="1" w:tplc="04090003" w:tentative="1">
      <w:start w:val="1"/>
      <w:numFmt w:val="bullet"/>
      <w:lvlText w:val="o"/>
      <w:lvlJc w:val="left"/>
      <w:pPr>
        <w:ind w:left="1991" w:hanging="360"/>
      </w:pPr>
      <w:rPr>
        <w:rFonts w:ascii="Courier New" w:hAnsi="Courier New" w:cs="Courier New" w:hint="default"/>
      </w:rPr>
    </w:lvl>
    <w:lvl w:ilvl="2" w:tplc="04090005" w:tentative="1">
      <w:start w:val="1"/>
      <w:numFmt w:val="bullet"/>
      <w:lvlText w:val=""/>
      <w:lvlJc w:val="left"/>
      <w:pPr>
        <w:ind w:left="2711" w:hanging="360"/>
      </w:pPr>
      <w:rPr>
        <w:rFonts w:ascii="Marlett" w:hAnsi="Marlett" w:hint="default"/>
      </w:rPr>
    </w:lvl>
    <w:lvl w:ilvl="3" w:tplc="04090001" w:tentative="1">
      <w:start w:val="1"/>
      <w:numFmt w:val="bullet"/>
      <w:lvlText w:val=""/>
      <w:lvlJc w:val="left"/>
      <w:pPr>
        <w:ind w:left="3431" w:hanging="360"/>
      </w:pPr>
      <w:rPr>
        <w:rFonts w:ascii="Symbol" w:hAnsi="Symbol" w:hint="default"/>
      </w:rPr>
    </w:lvl>
    <w:lvl w:ilvl="4" w:tplc="04090003" w:tentative="1">
      <w:start w:val="1"/>
      <w:numFmt w:val="bullet"/>
      <w:lvlText w:val="o"/>
      <w:lvlJc w:val="left"/>
      <w:pPr>
        <w:ind w:left="4151" w:hanging="360"/>
      </w:pPr>
      <w:rPr>
        <w:rFonts w:ascii="Courier New" w:hAnsi="Courier New" w:cs="Courier New" w:hint="default"/>
      </w:rPr>
    </w:lvl>
    <w:lvl w:ilvl="5" w:tplc="04090005" w:tentative="1">
      <w:start w:val="1"/>
      <w:numFmt w:val="bullet"/>
      <w:lvlText w:val=""/>
      <w:lvlJc w:val="left"/>
      <w:pPr>
        <w:ind w:left="4871" w:hanging="360"/>
      </w:pPr>
      <w:rPr>
        <w:rFonts w:ascii="Marlett" w:hAnsi="Marlett" w:hint="default"/>
      </w:rPr>
    </w:lvl>
    <w:lvl w:ilvl="6" w:tplc="04090001" w:tentative="1">
      <w:start w:val="1"/>
      <w:numFmt w:val="bullet"/>
      <w:lvlText w:val=""/>
      <w:lvlJc w:val="left"/>
      <w:pPr>
        <w:ind w:left="5591" w:hanging="360"/>
      </w:pPr>
      <w:rPr>
        <w:rFonts w:ascii="Symbol" w:hAnsi="Symbol" w:hint="default"/>
      </w:rPr>
    </w:lvl>
    <w:lvl w:ilvl="7" w:tplc="04090003" w:tentative="1">
      <w:start w:val="1"/>
      <w:numFmt w:val="bullet"/>
      <w:lvlText w:val="o"/>
      <w:lvlJc w:val="left"/>
      <w:pPr>
        <w:ind w:left="6311" w:hanging="360"/>
      </w:pPr>
      <w:rPr>
        <w:rFonts w:ascii="Courier New" w:hAnsi="Courier New" w:cs="Courier New" w:hint="default"/>
      </w:rPr>
    </w:lvl>
    <w:lvl w:ilvl="8" w:tplc="04090005" w:tentative="1">
      <w:start w:val="1"/>
      <w:numFmt w:val="bullet"/>
      <w:lvlText w:val=""/>
      <w:lvlJc w:val="left"/>
      <w:pPr>
        <w:ind w:left="7031" w:hanging="360"/>
      </w:pPr>
      <w:rPr>
        <w:rFonts w:ascii="Marlett" w:hAnsi="Marlett" w:hint="default"/>
      </w:rPr>
    </w:lvl>
  </w:abstractNum>
  <w:abstractNum w:abstractNumId="13">
    <w:nsid w:val="6D8F5A61"/>
    <w:multiLevelType w:val="hybridMultilevel"/>
    <w:tmpl w:val="1292C9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39A3435"/>
    <w:multiLevelType w:val="hybridMultilevel"/>
    <w:tmpl w:val="04D23374"/>
    <w:lvl w:ilvl="0" w:tplc="04090001">
      <w:start w:val="1"/>
      <w:numFmt w:val="bullet"/>
      <w:lvlText w:val=""/>
      <w:lvlJc w:val="left"/>
      <w:pPr>
        <w:ind w:left="1471" w:hanging="360"/>
      </w:pPr>
      <w:rPr>
        <w:rFonts w:ascii="Symbol" w:hAnsi="Symbol" w:hint="default"/>
      </w:rPr>
    </w:lvl>
    <w:lvl w:ilvl="1" w:tplc="04090003" w:tentative="1">
      <w:start w:val="1"/>
      <w:numFmt w:val="bullet"/>
      <w:lvlText w:val="o"/>
      <w:lvlJc w:val="left"/>
      <w:pPr>
        <w:ind w:left="2191" w:hanging="360"/>
      </w:pPr>
      <w:rPr>
        <w:rFonts w:ascii="Courier New" w:hAnsi="Courier New" w:cs="Courier New" w:hint="default"/>
      </w:rPr>
    </w:lvl>
    <w:lvl w:ilvl="2" w:tplc="04090005" w:tentative="1">
      <w:start w:val="1"/>
      <w:numFmt w:val="bullet"/>
      <w:lvlText w:val=""/>
      <w:lvlJc w:val="left"/>
      <w:pPr>
        <w:ind w:left="2911" w:hanging="360"/>
      </w:pPr>
      <w:rPr>
        <w:rFonts w:ascii="Marlett" w:hAnsi="Marlett" w:hint="default"/>
      </w:rPr>
    </w:lvl>
    <w:lvl w:ilvl="3" w:tplc="04090001" w:tentative="1">
      <w:start w:val="1"/>
      <w:numFmt w:val="bullet"/>
      <w:lvlText w:val=""/>
      <w:lvlJc w:val="left"/>
      <w:pPr>
        <w:ind w:left="3631" w:hanging="360"/>
      </w:pPr>
      <w:rPr>
        <w:rFonts w:ascii="Symbol" w:hAnsi="Symbol" w:hint="default"/>
      </w:rPr>
    </w:lvl>
    <w:lvl w:ilvl="4" w:tplc="04090003" w:tentative="1">
      <w:start w:val="1"/>
      <w:numFmt w:val="bullet"/>
      <w:lvlText w:val="o"/>
      <w:lvlJc w:val="left"/>
      <w:pPr>
        <w:ind w:left="4351" w:hanging="360"/>
      </w:pPr>
      <w:rPr>
        <w:rFonts w:ascii="Courier New" w:hAnsi="Courier New" w:cs="Courier New" w:hint="default"/>
      </w:rPr>
    </w:lvl>
    <w:lvl w:ilvl="5" w:tplc="04090005" w:tentative="1">
      <w:start w:val="1"/>
      <w:numFmt w:val="bullet"/>
      <w:lvlText w:val=""/>
      <w:lvlJc w:val="left"/>
      <w:pPr>
        <w:ind w:left="5071" w:hanging="360"/>
      </w:pPr>
      <w:rPr>
        <w:rFonts w:ascii="Marlett" w:hAnsi="Marlett" w:hint="default"/>
      </w:rPr>
    </w:lvl>
    <w:lvl w:ilvl="6" w:tplc="04090001" w:tentative="1">
      <w:start w:val="1"/>
      <w:numFmt w:val="bullet"/>
      <w:lvlText w:val=""/>
      <w:lvlJc w:val="left"/>
      <w:pPr>
        <w:ind w:left="5791" w:hanging="360"/>
      </w:pPr>
      <w:rPr>
        <w:rFonts w:ascii="Symbol" w:hAnsi="Symbol" w:hint="default"/>
      </w:rPr>
    </w:lvl>
    <w:lvl w:ilvl="7" w:tplc="04090003" w:tentative="1">
      <w:start w:val="1"/>
      <w:numFmt w:val="bullet"/>
      <w:lvlText w:val="o"/>
      <w:lvlJc w:val="left"/>
      <w:pPr>
        <w:ind w:left="6511" w:hanging="360"/>
      </w:pPr>
      <w:rPr>
        <w:rFonts w:ascii="Courier New" w:hAnsi="Courier New" w:cs="Courier New" w:hint="default"/>
      </w:rPr>
    </w:lvl>
    <w:lvl w:ilvl="8" w:tplc="04090005" w:tentative="1">
      <w:start w:val="1"/>
      <w:numFmt w:val="bullet"/>
      <w:lvlText w:val=""/>
      <w:lvlJc w:val="left"/>
      <w:pPr>
        <w:ind w:left="7231" w:hanging="360"/>
      </w:pPr>
      <w:rPr>
        <w:rFonts w:ascii="Marlett" w:hAnsi="Marlett" w:hint="default"/>
      </w:rPr>
    </w:lvl>
  </w:abstractNum>
  <w:abstractNum w:abstractNumId="15">
    <w:nsid w:val="74D73214"/>
    <w:multiLevelType w:val="hybridMultilevel"/>
    <w:tmpl w:val="A8D45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abstractNum w:abstractNumId="16">
    <w:nsid w:val="7B2E6B32"/>
    <w:multiLevelType w:val="hybridMultilevel"/>
    <w:tmpl w:val="11703DD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3"/>
  </w:num>
  <w:num w:numId="2">
    <w:abstractNumId w:val="15"/>
  </w:num>
  <w:num w:numId="3">
    <w:abstractNumId w:val="13"/>
  </w:num>
  <w:num w:numId="4">
    <w:abstractNumId w:val="1"/>
  </w:num>
  <w:num w:numId="5">
    <w:abstractNumId w:val="12"/>
  </w:num>
  <w:num w:numId="6">
    <w:abstractNumId w:val="11"/>
  </w:num>
  <w:num w:numId="7">
    <w:abstractNumId w:val="14"/>
  </w:num>
  <w:num w:numId="8">
    <w:abstractNumId w:val="5"/>
  </w:num>
  <w:num w:numId="9">
    <w:abstractNumId w:val="9"/>
  </w:num>
  <w:num w:numId="10">
    <w:abstractNumId w:val="4"/>
  </w:num>
  <w:num w:numId="11">
    <w:abstractNumId w:val="6"/>
  </w:num>
  <w:num w:numId="12">
    <w:abstractNumId w:val="8"/>
  </w:num>
  <w:num w:numId="13">
    <w:abstractNumId w:val="10"/>
  </w:num>
  <w:num w:numId="14">
    <w:abstractNumId w:val="7"/>
  </w:num>
  <w:num w:numId="15">
    <w:abstractNumId w:val="16"/>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003"/>
    <w:rsid w:val="00046656"/>
    <w:rsid w:val="0009760F"/>
    <w:rsid w:val="000A080D"/>
    <w:rsid w:val="000F2003"/>
    <w:rsid w:val="00100F0D"/>
    <w:rsid w:val="00102860"/>
    <w:rsid w:val="0017546B"/>
    <w:rsid w:val="00241005"/>
    <w:rsid w:val="0024299A"/>
    <w:rsid w:val="00245D24"/>
    <w:rsid w:val="002664C8"/>
    <w:rsid w:val="002A08E5"/>
    <w:rsid w:val="002E1035"/>
    <w:rsid w:val="002F7FF0"/>
    <w:rsid w:val="0032021D"/>
    <w:rsid w:val="0032716A"/>
    <w:rsid w:val="0033486C"/>
    <w:rsid w:val="00372127"/>
    <w:rsid w:val="004664F6"/>
    <w:rsid w:val="00480611"/>
    <w:rsid w:val="004D080B"/>
    <w:rsid w:val="00533EAC"/>
    <w:rsid w:val="005E05C2"/>
    <w:rsid w:val="00634CE9"/>
    <w:rsid w:val="00652FD0"/>
    <w:rsid w:val="0065333A"/>
    <w:rsid w:val="0067573B"/>
    <w:rsid w:val="0067690B"/>
    <w:rsid w:val="00692C1D"/>
    <w:rsid w:val="006E15FE"/>
    <w:rsid w:val="006F7A45"/>
    <w:rsid w:val="0071441A"/>
    <w:rsid w:val="007418DE"/>
    <w:rsid w:val="00794F4A"/>
    <w:rsid w:val="008434BE"/>
    <w:rsid w:val="0085550B"/>
    <w:rsid w:val="0086557D"/>
    <w:rsid w:val="00890017"/>
    <w:rsid w:val="008E0DC8"/>
    <w:rsid w:val="00904781"/>
    <w:rsid w:val="009279BC"/>
    <w:rsid w:val="009522D9"/>
    <w:rsid w:val="00963BDA"/>
    <w:rsid w:val="00980589"/>
    <w:rsid w:val="009959F4"/>
    <w:rsid w:val="009C7C80"/>
    <w:rsid w:val="00A01E35"/>
    <w:rsid w:val="00A1627B"/>
    <w:rsid w:val="00A51433"/>
    <w:rsid w:val="00AC45C6"/>
    <w:rsid w:val="00AF389C"/>
    <w:rsid w:val="00B24A77"/>
    <w:rsid w:val="00B554E2"/>
    <w:rsid w:val="00BA313F"/>
    <w:rsid w:val="00BC0863"/>
    <w:rsid w:val="00C1390C"/>
    <w:rsid w:val="00CF03DE"/>
    <w:rsid w:val="00CF568D"/>
    <w:rsid w:val="00D16822"/>
    <w:rsid w:val="00D403D8"/>
    <w:rsid w:val="00D46827"/>
    <w:rsid w:val="00D50DB3"/>
    <w:rsid w:val="00D91CCD"/>
    <w:rsid w:val="00E4547B"/>
    <w:rsid w:val="00E47961"/>
    <w:rsid w:val="00F422ED"/>
    <w:rsid w:val="00F54BA6"/>
    <w:rsid w:val="00FB0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45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45C6"/>
    <w:rPr>
      <w:rFonts w:ascii="Tahoma" w:hAnsi="Tahoma" w:cs="Tahoma"/>
      <w:sz w:val="16"/>
      <w:szCs w:val="16"/>
    </w:rPr>
  </w:style>
  <w:style w:type="table" w:styleId="TableGrid">
    <w:name w:val="Table Grid"/>
    <w:basedOn w:val="TableNormal"/>
    <w:uiPriority w:val="59"/>
    <w:rsid w:val="002F7F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A313F"/>
    <w:pPr>
      <w:ind w:left="720"/>
      <w:contextualSpacing/>
    </w:pPr>
  </w:style>
  <w:style w:type="character" w:styleId="Strong">
    <w:name w:val="Strong"/>
    <w:basedOn w:val="DefaultParagraphFont"/>
    <w:uiPriority w:val="22"/>
    <w:qFormat/>
    <w:rsid w:val="004D080B"/>
    <w:rPr>
      <w:b/>
      <w:bCs/>
    </w:rPr>
  </w:style>
  <w:style w:type="paragraph" w:styleId="Header">
    <w:name w:val="header"/>
    <w:basedOn w:val="Normal"/>
    <w:link w:val="HeaderChar"/>
    <w:uiPriority w:val="99"/>
    <w:unhideWhenUsed/>
    <w:rsid w:val="00FB07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7F0"/>
  </w:style>
  <w:style w:type="paragraph" w:styleId="Footer">
    <w:name w:val="footer"/>
    <w:basedOn w:val="Normal"/>
    <w:link w:val="FooterChar"/>
    <w:uiPriority w:val="99"/>
    <w:unhideWhenUsed/>
    <w:rsid w:val="00FB0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7F0"/>
  </w:style>
  <w:style w:type="character" w:styleId="Hyperlink">
    <w:name w:val="Hyperlink"/>
    <w:basedOn w:val="DefaultParagraphFont"/>
    <w:uiPriority w:val="99"/>
    <w:semiHidden/>
    <w:unhideWhenUsed/>
    <w:rsid w:val="0032716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45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45C6"/>
    <w:rPr>
      <w:rFonts w:ascii="Tahoma" w:hAnsi="Tahoma" w:cs="Tahoma"/>
      <w:sz w:val="16"/>
      <w:szCs w:val="16"/>
    </w:rPr>
  </w:style>
  <w:style w:type="table" w:styleId="TableGrid">
    <w:name w:val="Table Grid"/>
    <w:basedOn w:val="TableNormal"/>
    <w:uiPriority w:val="59"/>
    <w:rsid w:val="002F7F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A313F"/>
    <w:pPr>
      <w:ind w:left="720"/>
      <w:contextualSpacing/>
    </w:pPr>
  </w:style>
  <w:style w:type="character" w:styleId="Strong">
    <w:name w:val="Strong"/>
    <w:basedOn w:val="DefaultParagraphFont"/>
    <w:uiPriority w:val="22"/>
    <w:qFormat/>
    <w:rsid w:val="004D080B"/>
    <w:rPr>
      <w:b/>
      <w:bCs/>
    </w:rPr>
  </w:style>
  <w:style w:type="paragraph" w:styleId="Header">
    <w:name w:val="header"/>
    <w:basedOn w:val="Normal"/>
    <w:link w:val="HeaderChar"/>
    <w:uiPriority w:val="99"/>
    <w:unhideWhenUsed/>
    <w:rsid w:val="00FB07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7F0"/>
  </w:style>
  <w:style w:type="paragraph" w:styleId="Footer">
    <w:name w:val="footer"/>
    <w:basedOn w:val="Normal"/>
    <w:link w:val="FooterChar"/>
    <w:uiPriority w:val="99"/>
    <w:unhideWhenUsed/>
    <w:rsid w:val="00FB0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7F0"/>
  </w:style>
  <w:style w:type="character" w:styleId="Hyperlink">
    <w:name w:val="Hyperlink"/>
    <w:basedOn w:val="DefaultParagraphFont"/>
    <w:uiPriority w:val="99"/>
    <w:semiHidden/>
    <w:unhideWhenUsed/>
    <w:rsid w:val="003271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54286">
      <w:bodyDiv w:val="1"/>
      <w:marLeft w:val="0"/>
      <w:marRight w:val="0"/>
      <w:marTop w:val="0"/>
      <w:marBottom w:val="0"/>
      <w:divBdr>
        <w:top w:val="none" w:sz="0" w:space="0" w:color="auto"/>
        <w:left w:val="none" w:sz="0" w:space="0" w:color="auto"/>
        <w:bottom w:val="none" w:sz="0" w:space="0" w:color="auto"/>
        <w:right w:val="none" w:sz="0" w:space="0" w:color="auto"/>
      </w:divBdr>
    </w:div>
    <w:div w:id="92095888">
      <w:bodyDiv w:val="1"/>
      <w:marLeft w:val="0"/>
      <w:marRight w:val="0"/>
      <w:marTop w:val="0"/>
      <w:marBottom w:val="0"/>
      <w:divBdr>
        <w:top w:val="none" w:sz="0" w:space="0" w:color="auto"/>
        <w:left w:val="none" w:sz="0" w:space="0" w:color="auto"/>
        <w:bottom w:val="none" w:sz="0" w:space="0" w:color="auto"/>
        <w:right w:val="none" w:sz="0" w:space="0" w:color="auto"/>
      </w:divBdr>
      <w:divsChild>
        <w:div w:id="719985132">
          <w:marLeft w:val="0"/>
          <w:marRight w:val="0"/>
          <w:marTop w:val="0"/>
          <w:marBottom w:val="0"/>
          <w:divBdr>
            <w:top w:val="none" w:sz="0" w:space="0" w:color="auto"/>
            <w:left w:val="none" w:sz="0" w:space="0" w:color="auto"/>
            <w:bottom w:val="none" w:sz="0" w:space="0" w:color="auto"/>
            <w:right w:val="none" w:sz="0" w:space="0" w:color="auto"/>
          </w:divBdr>
        </w:div>
      </w:divsChild>
    </w:div>
    <w:div w:id="268784741">
      <w:bodyDiv w:val="1"/>
      <w:marLeft w:val="0"/>
      <w:marRight w:val="0"/>
      <w:marTop w:val="0"/>
      <w:marBottom w:val="0"/>
      <w:divBdr>
        <w:top w:val="none" w:sz="0" w:space="0" w:color="auto"/>
        <w:left w:val="none" w:sz="0" w:space="0" w:color="auto"/>
        <w:bottom w:val="none" w:sz="0" w:space="0" w:color="auto"/>
        <w:right w:val="none" w:sz="0" w:space="0" w:color="auto"/>
      </w:divBdr>
    </w:div>
    <w:div w:id="934820926">
      <w:bodyDiv w:val="1"/>
      <w:marLeft w:val="0"/>
      <w:marRight w:val="0"/>
      <w:marTop w:val="0"/>
      <w:marBottom w:val="0"/>
      <w:divBdr>
        <w:top w:val="none" w:sz="0" w:space="0" w:color="auto"/>
        <w:left w:val="none" w:sz="0" w:space="0" w:color="auto"/>
        <w:bottom w:val="none" w:sz="0" w:space="0" w:color="auto"/>
        <w:right w:val="none" w:sz="0" w:space="0" w:color="auto"/>
      </w:divBdr>
    </w:div>
    <w:div w:id="1462570659">
      <w:bodyDiv w:val="1"/>
      <w:marLeft w:val="0"/>
      <w:marRight w:val="0"/>
      <w:marTop w:val="0"/>
      <w:marBottom w:val="0"/>
      <w:divBdr>
        <w:top w:val="none" w:sz="0" w:space="0" w:color="auto"/>
        <w:left w:val="none" w:sz="0" w:space="0" w:color="auto"/>
        <w:bottom w:val="none" w:sz="0" w:space="0" w:color="auto"/>
        <w:right w:val="none" w:sz="0" w:space="0" w:color="auto"/>
      </w:divBdr>
    </w:div>
    <w:div w:id="184231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ampions.gov.i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1245</TotalTime>
  <Pages>4</Pages>
  <Words>1409</Words>
  <Characters>8033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16</cp:revision>
  <dcterms:created xsi:type="dcterms:W3CDTF">2020-05-15T08:44:00Z</dcterms:created>
  <dcterms:modified xsi:type="dcterms:W3CDTF">2020-05-18T15:20:00Z</dcterms:modified>
</cp:coreProperties>
</file>